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D69" w:rsidRPr="00867252" w:rsidRDefault="007C0D69" w:rsidP="004B6802">
      <w:pPr>
        <w:rPr>
          <w:rFonts w:ascii="Sylfaen" w:hAnsi="Sylfaen"/>
          <w:b/>
          <w:sz w:val="24"/>
          <w:szCs w:val="24"/>
          <w:lang w:val="ka-GE"/>
        </w:rPr>
      </w:pPr>
    </w:p>
    <w:p w:rsidR="00FF7410" w:rsidRPr="00A13A0D" w:rsidRDefault="00FF7410" w:rsidP="00B7698E">
      <w:pPr>
        <w:jc w:val="center"/>
        <w:rPr>
          <w:rFonts w:ascii="Sylfaen" w:hAnsi="Sylfaen"/>
          <w:b/>
          <w:sz w:val="24"/>
          <w:szCs w:val="24"/>
          <w:lang w:val="ka-GE"/>
        </w:rPr>
      </w:pPr>
    </w:p>
    <w:p w:rsidR="00EC1A70" w:rsidRPr="00A13A0D" w:rsidRDefault="00EC1A70" w:rsidP="00964435">
      <w:pPr>
        <w:jc w:val="center"/>
        <w:rPr>
          <w:rFonts w:ascii="Sylfaen" w:hAnsi="Sylfaen"/>
          <w:b/>
          <w:sz w:val="24"/>
          <w:szCs w:val="24"/>
          <w:lang w:val="ka-GE"/>
        </w:rPr>
      </w:pPr>
      <w:r w:rsidRPr="00A13A0D">
        <w:rPr>
          <w:noProof/>
          <w:sz w:val="24"/>
          <w:szCs w:val="24"/>
        </w:rPr>
        <w:drawing>
          <wp:inline distT="0" distB="0" distL="0" distR="0">
            <wp:extent cx="5943600" cy="577850"/>
            <wp:effectExtent l="0" t="0" r="0" b="0"/>
            <wp:docPr id="1" name="Picture 1" descr="C:\Users\s.bujiashvili\Pictures\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ujiashvili\Pictures\Untitle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577850"/>
                    </a:xfrm>
                    <a:prstGeom prst="rect">
                      <a:avLst/>
                    </a:prstGeom>
                    <a:noFill/>
                    <a:ln>
                      <a:noFill/>
                    </a:ln>
                  </pic:spPr>
                </pic:pic>
              </a:graphicData>
            </a:graphic>
          </wp:inline>
        </w:drawing>
      </w:r>
    </w:p>
    <w:p w:rsidR="00EC1A70" w:rsidRPr="00A13A0D" w:rsidRDefault="00EC1A70" w:rsidP="00EC1A70">
      <w:pPr>
        <w:pStyle w:val="Title"/>
        <w:jc w:val="center"/>
        <w:rPr>
          <w:rFonts w:ascii="Sylfaen" w:hAnsi="Sylfaen" w:cs="Sylfaen"/>
          <w:sz w:val="24"/>
          <w:szCs w:val="24"/>
          <w:lang w:val="ka-GE"/>
        </w:rPr>
      </w:pPr>
    </w:p>
    <w:p w:rsidR="00EC1A70" w:rsidRPr="00A13A0D" w:rsidRDefault="00867252" w:rsidP="00EC1A70">
      <w:pPr>
        <w:pStyle w:val="Title"/>
        <w:jc w:val="center"/>
        <w:rPr>
          <w:rFonts w:ascii="Sylfaen" w:hAnsi="Sylfaen" w:cs="Sylfaen"/>
          <w:sz w:val="24"/>
          <w:szCs w:val="24"/>
          <w:lang w:val="ka-GE"/>
        </w:rPr>
      </w:pPr>
      <w:r w:rsidRPr="00867252">
        <w:rPr>
          <w:rFonts w:ascii="Sylfaen" w:hAnsi="Sylfaen" w:cs="Sylfaen"/>
          <w:sz w:val="24"/>
          <w:szCs w:val="24"/>
          <w:lang w:val="ka-GE"/>
        </w:rPr>
        <w:t>თევზის და ზღვის პროდუქტების ლაბორატორიის ტექნიკოსი</w:t>
      </w:r>
    </w:p>
    <w:p w:rsidR="00CD46D4" w:rsidRPr="00A13A0D" w:rsidRDefault="00CD46D4" w:rsidP="00CD46D4">
      <w:pPr>
        <w:rPr>
          <w:rFonts w:ascii="Sylfaen" w:hAnsi="Sylfaen"/>
          <w:sz w:val="24"/>
          <w:szCs w:val="24"/>
          <w:lang w:val="ka-GE"/>
        </w:rPr>
      </w:pPr>
    </w:p>
    <w:p w:rsidR="00EF49D3" w:rsidRPr="00867252" w:rsidRDefault="00EF49D3" w:rsidP="0068563D">
      <w:pPr>
        <w:spacing w:line="360" w:lineRule="auto"/>
        <w:ind w:right="-540"/>
        <w:jc w:val="center"/>
        <w:rPr>
          <w:rFonts w:ascii="Sylfaen" w:hAnsi="Sylfaen"/>
          <w:b/>
          <w:sz w:val="36"/>
          <w:szCs w:val="36"/>
          <w:lang w:val="ka-GE"/>
        </w:rPr>
      </w:pPr>
      <w:r w:rsidRPr="00867252">
        <w:rPr>
          <w:rFonts w:ascii="Sylfaen" w:hAnsi="Sylfaen" w:cs="Sylfaen"/>
          <w:b/>
          <w:sz w:val="36"/>
          <w:szCs w:val="36"/>
          <w:lang w:val="ka-GE"/>
        </w:rPr>
        <w:t>პროფესიული</w:t>
      </w:r>
      <w:r w:rsidR="003B0F26" w:rsidRPr="00867252">
        <w:rPr>
          <w:rFonts w:ascii="Sylfaen" w:hAnsi="Sylfaen" w:cs="Sylfaen"/>
          <w:b/>
          <w:sz w:val="36"/>
          <w:szCs w:val="36"/>
        </w:rPr>
        <w:t xml:space="preserve"> </w:t>
      </w:r>
      <w:r w:rsidRPr="00867252">
        <w:rPr>
          <w:rFonts w:ascii="Sylfaen" w:hAnsi="Sylfaen" w:cs="Sylfaen"/>
          <w:b/>
          <w:sz w:val="36"/>
          <w:szCs w:val="36"/>
          <w:lang w:val="ka-GE"/>
        </w:rPr>
        <w:t>სტანდარტი</w:t>
      </w:r>
    </w:p>
    <w:p w:rsidR="00C7303B" w:rsidRPr="00A13A0D" w:rsidRDefault="00C7303B" w:rsidP="00E428CF">
      <w:pPr>
        <w:rPr>
          <w:rFonts w:ascii="Sylfaen" w:hAnsi="Sylfaen"/>
          <w:b/>
          <w:sz w:val="24"/>
          <w:szCs w:val="24"/>
        </w:rPr>
      </w:pPr>
    </w:p>
    <w:p w:rsidR="007C0D69" w:rsidRPr="00A13A0D" w:rsidRDefault="007C0D69" w:rsidP="00964435">
      <w:pPr>
        <w:jc w:val="center"/>
        <w:rPr>
          <w:rFonts w:ascii="Sylfaen" w:hAnsi="Sylfaen"/>
          <w:b/>
          <w:sz w:val="24"/>
          <w:szCs w:val="24"/>
        </w:rPr>
      </w:pPr>
    </w:p>
    <w:p w:rsidR="007C0D69" w:rsidRPr="00A13A0D" w:rsidRDefault="007C0D69" w:rsidP="00964435">
      <w:pPr>
        <w:jc w:val="center"/>
        <w:rPr>
          <w:rFonts w:ascii="Sylfaen" w:hAnsi="Sylfaen"/>
          <w:b/>
          <w:sz w:val="24"/>
          <w:szCs w:val="24"/>
        </w:rPr>
      </w:pPr>
    </w:p>
    <w:p w:rsidR="007C0D69" w:rsidRPr="00A13A0D" w:rsidRDefault="007C0D69" w:rsidP="00964435">
      <w:pPr>
        <w:jc w:val="center"/>
        <w:rPr>
          <w:rFonts w:ascii="Sylfaen" w:hAnsi="Sylfaen"/>
          <w:b/>
          <w:sz w:val="24"/>
          <w:szCs w:val="24"/>
        </w:rPr>
      </w:pPr>
    </w:p>
    <w:p w:rsidR="00131A9F" w:rsidRDefault="00131A9F" w:rsidP="006D4B6F">
      <w:pPr>
        <w:rPr>
          <w:rFonts w:ascii="Sylfaen" w:hAnsi="Sylfaen"/>
          <w:b/>
          <w:sz w:val="24"/>
          <w:szCs w:val="24"/>
          <w:lang w:val="ka-GE"/>
        </w:rPr>
      </w:pPr>
    </w:p>
    <w:p w:rsidR="00867252" w:rsidRDefault="00867252" w:rsidP="006D4B6F">
      <w:pPr>
        <w:rPr>
          <w:rFonts w:ascii="Sylfaen" w:hAnsi="Sylfaen"/>
          <w:b/>
          <w:sz w:val="24"/>
          <w:szCs w:val="24"/>
          <w:lang w:val="ka-GE"/>
        </w:rPr>
      </w:pPr>
    </w:p>
    <w:p w:rsidR="00867252" w:rsidRDefault="00867252" w:rsidP="006D4B6F">
      <w:pPr>
        <w:rPr>
          <w:rFonts w:ascii="Sylfaen" w:hAnsi="Sylfaen"/>
          <w:b/>
          <w:sz w:val="24"/>
          <w:szCs w:val="24"/>
          <w:lang w:val="ka-GE"/>
        </w:rPr>
      </w:pPr>
    </w:p>
    <w:p w:rsidR="00867252" w:rsidRDefault="00867252" w:rsidP="006D4B6F">
      <w:pPr>
        <w:rPr>
          <w:rFonts w:ascii="Sylfaen" w:hAnsi="Sylfaen"/>
          <w:b/>
          <w:sz w:val="24"/>
          <w:szCs w:val="24"/>
          <w:lang w:val="ka-GE"/>
        </w:rPr>
      </w:pPr>
    </w:p>
    <w:p w:rsidR="00867252" w:rsidRPr="006D4B6F" w:rsidRDefault="00867252" w:rsidP="006D4B6F">
      <w:pPr>
        <w:rPr>
          <w:rFonts w:ascii="Sylfaen" w:hAnsi="Sylfaen"/>
          <w:b/>
          <w:sz w:val="24"/>
          <w:szCs w:val="24"/>
          <w:lang w:val="ka-GE"/>
        </w:rPr>
      </w:pPr>
    </w:p>
    <w:p w:rsidR="00964435" w:rsidRPr="00A13A0D" w:rsidRDefault="000C2292" w:rsidP="00CD46D4">
      <w:pPr>
        <w:jc w:val="center"/>
        <w:rPr>
          <w:rFonts w:ascii="Sylfaen" w:hAnsi="Sylfaen"/>
          <w:b/>
          <w:sz w:val="24"/>
          <w:szCs w:val="24"/>
          <w:lang w:val="ka-GE"/>
        </w:rPr>
      </w:pPr>
      <w:r w:rsidRPr="00A13A0D">
        <w:rPr>
          <w:rFonts w:ascii="Sylfaen" w:hAnsi="Sylfaen"/>
          <w:b/>
          <w:sz w:val="24"/>
          <w:szCs w:val="24"/>
          <w:lang w:val="ka-GE"/>
        </w:rPr>
        <w:t xml:space="preserve">სსიპ </w:t>
      </w:r>
      <w:r w:rsidR="008F43A6" w:rsidRPr="00A13A0D">
        <w:rPr>
          <w:rFonts w:ascii="Sylfaen" w:hAnsi="Sylfaen" w:cs="Menlo Regular"/>
          <w:color w:val="000000" w:themeColor="text1"/>
          <w:sz w:val="24"/>
          <w:szCs w:val="24"/>
          <w:lang w:val="ka-GE"/>
        </w:rPr>
        <w:t>–</w:t>
      </w:r>
      <w:r w:rsidR="00F906E7" w:rsidRPr="00A13A0D">
        <w:rPr>
          <w:rFonts w:ascii="Sylfaen" w:hAnsi="Sylfaen" w:cs="Menlo Regular"/>
          <w:color w:val="000000" w:themeColor="text1"/>
          <w:sz w:val="24"/>
          <w:szCs w:val="24"/>
          <w:lang w:val="ka-GE"/>
        </w:rPr>
        <w:t xml:space="preserve"> </w:t>
      </w:r>
      <w:r w:rsidR="00964435" w:rsidRPr="00A13A0D">
        <w:rPr>
          <w:rFonts w:ascii="Sylfaen" w:hAnsi="Sylfaen"/>
          <w:b/>
          <w:sz w:val="24"/>
          <w:szCs w:val="24"/>
          <w:lang w:val="ka-GE"/>
        </w:rPr>
        <w:t>განათლების ხარისხის განვითარების ეროვნული ცენტრი</w:t>
      </w:r>
    </w:p>
    <w:p w:rsidR="00131A9F" w:rsidRPr="00A13A0D" w:rsidRDefault="00131A9F" w:rsidP="00095936">
      <w:pPr>
        <w:ind w:left="360"/>
        <w:jc w:val="center"/>
        <w:rPr>
          <w:rFonts w:ascii="Sylfaen" w:hAnsi="Sylfaen"/>
          <w:b/>
          <w:sz w:val="24"/>
          <w:szCs w:val="24"/>
          <w:lang w:val="ka-GE"/>
        </w:rPr>
      </w:pPr>
    </w:p>
    <w:p w:rsidR="00AB0581" w:rsidRPr="00A13A0D" w:rsidRDefault="00747CC3" w:rsidP="006D4B6F">
      <w:pPr>
        <w:ind w:left="360"/>
        <w:jc w:val="center"/>
        <w:rPr>
          <w:rFonts w:ascii="Sylfaen" w:hAnsi="Sylfaen"/>
          <w:b/>
          <w:sz w:val="24"/>
          <w:szCs w:val="24"/>
          <w:lang w:val="ka-GE"/>
        </w:rPr>
      </w:pPr>
      <w:r w:rsidRPr="00A13A0D">
        <w:rPr>
          <w:rFonts w:ascii="Sylfaen" w:hAnsi="Sylfaen"/>
          <w:b/>
          <w:sz w:val="24"/>
          <w:szCs w:val="24"/>
          <w:lang w:val="ka-GE"/>
        </w:rPr>
        <w:t>20</w:t>
      </w:r>
      <w:r w:rsidR="00131A9F" w:rsidRPr="00A13A0D">
        <w:rPr>
          <w:rFonts w:ascii="Sylfaen" w:hAnsi="Sylfaen"/>
          <w:b/>
          <w:sz w:val="24"/>
          <w:szCs w:val="24"/>
        </w:rPr>
        <w:t>1</w:t>
      </w:r>
      <w:r w:rsidR="009A0F3B">
        <w:rPr>
          <w:rFonts w:ascii="Sylfaen" w:hAnsi="Sylfaen"/>
          <w:b/>
          <w:sz w:val="24"/>
          <w:szCs w:val="24"/>
          <w:lang w:val="ka-GE"/>
        </w:rPr>
        <w:t>6</w:t>
      </w:r>
      <w:r w:rsidR="004B6802" w:rsidRPr="00A13A0D">
        <w:rPr>
          <w:rFonts w:ascii="Sylfaen" w:hAnsi="Sylfaen"/>
          <w:b/>
          <w:sz w:val="24"/>
          <w:szCs w:val="24"/>
          <w:lang w:val="ka-GE"/>
        </w:rPr>
        <w:t xml:space="preserve"> </w:t>
      </w:r>
      <w:r w:rsidR="00131A9F" w:rsidRPr="00A13A0D">
        <w:rPr>
          <w:rFonts w:ascii="Sylfaen" w:hAnsi="Sylfaen"/>
          <w:b/>
          <w:sz w:val="24"/>
          <w:szCs w:val="24"/>
          <w:lang w:val="ka-GE"/>
        </w:rPr>
        <w:t xml:space="preserve"> </w:t>
      </w:r>
      <w:r w:rsidR="006D4B6F">
        <w:rPr>
          <w:rFonts w:ascii="Sylfaen" w:hAnsi="Sylfaen"/>
          <w:b/>
          <w:sz w:val="24"/>
          <w:szCs w:val="24"/>
          <w:lang w:val="ka-GE"/>
        </w:rPr>
        <w:t>წელი</w:t>
      </w:r>
      <w:r w:rsidR="005B200C" w:rsidRPr="00A13A0D">
        <w:rPr>
          <w:rFonts w:ascii="Sylfaen" w:hAnsi="Sylfaen"/>
          <w:b/>
          <w:sz w:val="24"/>
          <w:szCs w:val="24"/>
          <w:lang w:val="ka-GE"/>
        </w:rPr>
        <w:br w:type="page"/>
      </w:r>
    </w:p>
    <w:p w:rsidR="00AB0581" w:rsidRPr="00A13A0D" w:rsidRDefault="005B200C" w:rsidP="00314FF2">
      <w:pPr>
        <w:pStyle w:val="ListParagraph"/>
        <w:numPr>
          <w:ilvl w:val="0"/>
          <w:numId w:val="9"/>
        </w:numPr>
        <w:tabs>
          <w:tab w:val="left" w:pos="270"/>
          <w:tab w:val="left" w:pos="360"/>
        </w:tabs>
        <w:spacing w:before="60" w:after="60"/>
        <w:rPr>
          <w:rFonts w:ascii="Sylfaen" w:hAnsi="Sylfaen"/>
          <w:b/>
          <w:color w:val="000000" w:themeColor="text1"/>
          <w:sz w:val="24"/>
          <w:szCs w:val="24"/>
          <w:lang w:val="ka-GE"/>
        </w:rPr>
      </w:pPr>
      <w:r w:rsidRPr="00A13A0D">
        <w:rPr>
          <w:rFonts w:ascii="Sylfaen" w:hAnsi="Sylfaen"/>
          <w:b/>
          <w:color w:val="000000" w:themeColor="text1"/>
          <w:sz w:val="24"/>
          <w:szCs w:val="24"/>
          <w:lang w:val="ka-GE"/>
        </w:rPr>
        <w:lastRenderedPageBreak/>
        <w:t>დასახელება (ქართულად):</w:t>
      </w:r>
      <w:r w:rsidR="00E733E7">
        <w:rPr>
          <w:rFonts w:ascii="Sylfaen" w:hAnsi="Sylfaen"/>
          <w:b/>
          <w:color w:val="000000" w:themeColor="text1"/>
          <w:sz w:val="24"/>
          <w:szCs w:val="24"/>
          <w:lang w:val="ka-GE"/>
        </w:rPr>
        <w:t xml:space="preserve"> </w:t>
      </w:r>
      <w:r w:rsidR="00E733E7" w:rsidRPr="00306C32">
        <w:rPr>
          <w:rFonts w:ascii="Sylfaen" w:hAnsi="Sylfaen" w:cs="Sylfaen"/>
          <w:b/>
          <w:sz w:val="24"/>
          <w:szCs w:val="24"/>
          <w:lang w:val="ka-GE"/>
        </w:rPr>
        <w:t xml:space="preserve">თევზის </w:t>
      </w:r>
      <w:r w:rsidR="00E733E7">
        <w:rPr>
          <w:rFonts w:ascii="Sylfaen" w:hAnsi="Sylfaen" w:cs="Sylfaen"/>
          <w:b/>
          <w:sz w:val="24"/>
          <w:szCs w:val="24"/>
          <w:lang w:val="ka-GE"/>
        </w:rPr>
        <w:t xml:space="preserve">და ზღვის პროდუქტების </w:t>
      </w:r>
      <w:r w:rsidR="00E733E7" w:rsidRPr="00306C32">
        <w:rPr>
          <w:rFonts w:ascii="Sylfaen" w:hAnsi="Sylfaen" w:cs="Sylfaen"/>
          <w:b/>
          <w:sz w:val="24"/>
          <w:szCs w:val="24"/>
          <w:lang w:val="ka-GE"/>
        </w:rPr>
        <w:t xml:space="preserve">ლაბორატორიის </w:t>
      </w:r>
      <w:r w:rsidR="00E733E7" w:rsidRPr="004A0495">
        <w:rPr>
          <w:rFonts w:ascii="Sylfaen" w:hAnsi="Sylfaen" w:cs="Sylfaen"/>
          <w:b/>
        </w:rPr>
        <w:t>ტექნიკოსი</w:t>
      </w:r>
    </w:p>
    <w:p w:rsidR="00D04D1B" w:rsidRPr="00A13A0D" w:rsidRDefault="00D04D1B" w:rsidP="00D56238">
      <w:pPr>
        <w:pStyle w:val="ListParagraph"/>
        <w:tabs>
          <w:tab w:val="left" w:pos="270"/>
          <w:tab w:val="left" w:pos="360"/>
        </w:tabs>
        <w:spacing w:before="60" w:after="60"/>
        <w:ind w:left="0"/>
        <w:rPr>
          <w:rFonts w:ascii="Sylfaen" w:hAnsi="Sylfaen"/>
          <w:color w:val="000000" w:themeColor="text1"/>
          <w:sz w:val="24"/>
          <w:szCs w:val="24"/>
          <w:lang w:val="ka-GE"/>
        </w:rPr>
      </w:pPr>
    </w:p>
    <w:p w:rsidR="00095936" w:rsidRPr="00A13A0D" w:rsidRDefault="005B200C" w:rsidP="00314FF2">
      <w:pPr>
        <w:pStyle w:val="ListParagraph"/>
        <w:numPr>
          <w:ilvl w:val="0"/>
          <w:numId w:val="9"/>
        </w:numPr>
        <w:tabs>
          <w:tab w:val="left" w:pos="270"/>
          <w:tab w:val="left" w:pos="360"/>
        </w:tabs>
        <w:spacing w:before="60" w:after="60"/>
        <w:rPr>
          <w:rFonts w:ascii="Sylfaen" w:hAnsi="Sylfaen"/>
          <w:b/>
          <w:color w:val="000000" w:themeColor="text1"/>
          <w:sz w:val="24"/>
          <w:szCs w:val="24"/>
          <w:lang w:val="ka-GE"/>
        </w:rPr>
      </w:pPr>
      <w:r w:rsidRPr="00A13A0D">
        <w:rPr>
          <w:rFonts w:ascii="Sylfaen" w:hAnsi="Sylfaen"/>
          <w:b/>
          <w:color w:val="000000" w:themeColor="text1"/>
          <w:sz w:val="24"/>
          <w:szCs w:val="24"/>
          <w:lang w:val="ka-GE"/>
        </w:rPr>
        <w:t>დასახელება (ინგლისურად):</w:t>
      </w:r>
      <w:r w:rsidR="00E733E7">
        <w:rPr>
          <w:rFonts w:ascii="Sylfaen" w:hAnsi="Sylfaen"/>
          <w:b/>
          <w:color w:val="000000" w:themeColor="text1"/>
          <w:sz w:val="24"/>
          <w:szCs w:val="24"/>
          <w:lang w:val="ka-GE"/>
        </w:rPr>
        <w:t xml:space="preserve">Fish </w:t>
      </w:r>
      <w:r w:rsidR="00E733E7">
        <w:rPr>
          <w:rFonts w:ascii="Sylfaen" w:hAnsi="Sylfaen"/>
          <w:b/>
          <w:color w:val="000000" w:themeColor="text1"/>
          <w:sz w:val="24"/>
          <w:szCs w:val="24"/>
        </w:rPr>
        <w:t xml:space="preserve">and </w:t>
      </w:r>
      <w:r w:rsidR="00E733E7" w:rsidRPr="00E733E7">
        <w:rPr>
          <w:rFonts w:ascii="Sylfaen" w:hAnsi="Sylfaen"/>
          <w:b/>
          <w:color w:val="000000" w:themeColor="text1"/>
          <w:sz w:val="24"/>
          <w:szCs w:val="24"/>
          <w:lang w:val="ka-GE"/>
        </w:rPr>
        <w:t>sea products to the laboratory technician</w:t>
      </w:r>
    </w:p>
    <w:p w:rsidR="009F2F25" w:rsidRPr="00A13A0D" w:rsidRDefault="009F2F25" w:rsidP="009F2F25">
      <w:pPr>
        <w:tabs>
          <w:tab w:val="left" w:pos="270"/>
          <w:tab w:val="left" w:pos="360"/>
        </w:tabs>
        <w:spacing w:before="60" w:after="60"/>
        <w:rPr>
          <w:rFonts w:ascii="Sylfaen" w:hAnsi="Sylfaen"/>
          <w:b/>
          <w:color w:val="000000" w:themeColor="text1"/>
          <w:sz w:val="24"/>
          <w:szCs w:val="24"/>
          <w:lang w:val="ka-GE"/>
        </w:rPr>
      </w:pPr>
    </w:p>
    <w:p w:rsidR="00095936" w:rsidRPr="00A13A0D" w:rsidRDefault="00095936" w:rsidP="00314FF2">
      <w:pPr>
        <w:pStyle w:val="ListParagraph"/>
        <w:numPr>
          <w:ilvl w:val="0"/>
          <w:numId w:val="9"/>
        </w:numPr>
        <w:tabs>
          <w:tab w:val="left" w:pos="270"/>
          <w:tab w:val="left" w:pos="360"/>
        </w:tabs>
        <w:spacing w:before="60" w:after="60"/>
        <w:rPr>
          <w:rFonts w:ascii="Sylfaen" w:hAnsi="Sylfaen"/>
          <w:b/>
          <w:color w:val="000000" w:themeColor="text1"/>
          <w:sz w:val="24"/>
          <w:szCs w:val="24"/>
          <w:lang w:val="ka-GE"/>
        </w:rPr>
      </w:pPr>
      <w:r w:rsidRPr="00A13A0D">
        <w:rPr>
          <w:rFonts w:ascii="Sylfaen" w:hAnsi="Sylfaen"/>
          <w:b/>
          <w:color w:val="000000" w:themeColor="text1"/>
          <w:sz w:val="24"/>
          <w:szCs w:val="24"/>
          <w:lang w:val="ka-GE"/>
        </w:rPr>
        <w:t xml:space="preserve">პროფესიული </w:t>
      </w:r>
      <w:r w:rsidR="00B7698E" w:rsidRPr="00A13A0D">
        <w:rPr>
          <w:rFonts w:ascii="Sylfaen" w:hAnsi="Sylfaen"/>
          <w:b/>
          <w:color w:val="000000" w:themeColor="text1"/>
          <w:sz w:val="24"/>
          <w:szCs w:val="24"/>
          <w:lang w:val="ka-GE"/>
        </w:rPr>
        <w:t>სტანდა</w:t>
      </w:r>
      <w:r w:rsidRPr="00A13A0D">
        <w:rPr>
          <w:rFonts w:ascii="Sylfaen" w:hAnsi="Sylfaen"/>
          <w:b/>
          <w:color w:val="000000" w:themeColor="text1"/>
          <w:sz w:val="24"/>
          <w:szCs w:val="24"/>
          <w:lang w:val="ka-GE"/>
        </w:rPr>
        <w:t>რტის სარეგისტრაციო ნომერი</w:t>
      </w:r>
      <w:r w:rsidR="00594777" w:rsidRPr="00A13A0D">
        <w:rPr>
          <w:rFonts w:ascii="Sylfaen" w:hAnsi="Sylfaen"/>
          <w:b/>
          <w:color w:val="000000" w:themeColor="text1"/>
          <w:sz w:val="24"/>
          <w:szCs w:val="24"/>
          <w:lang w:val="ka-GE"/>
        </w:rPr>
        <w:t>:</w:t>
      </w:r>
    </w:p>
    <w:p w:rsidR="001F4F40" w:rsidRPr="00A13A0D" w:rsidRDefault="001F4F40" w:rsidP="001F4F40">
      <w:pPr>
        <w:pStyle w:val="ListParagraph"/>
        <w:rPr>
          <w:rFonts w:ascii="Sylfaen" w:hAnsi="Sylfaen"/>
          <w:color w:val="000000" w:themeColor="text1"/>
          <w:sz w:val="24"/>
          <w:szCs w:val="24"/>
          <w:lang w:val="ka-GE"/>
        </w:rPr>
      </w:pPr>
    </w:p>
    <w:p w:rsidR="001F4F40" w:rsidRPr="00A13A0D" w:rsidRDefault="001F4F40" w:rsidP="00314FF2">
      <w:pPr>
        <w:pStyle w:val="ListParagraph"/>
        <w:numPr>
          <w:ilvl w:val="0"/>
          <w:numId w:val="9"/>
        </w:numPr>
        <w:tabs>
          <w:tab w:val="left" w:pos="284"/>
        </w:tabs>
        <w:spacing w:before="60" w:after="60"/>
        <w:rPr>
          <w:rFonts w:ascii="Sylfaen" w:hAnsi="Sylfaen"/>
          <w:b/>
          <w:color w:val="000000" w:themeColor="text1"/>
          <w:sz w:val="24"/>
          <w:szCs w:val="24"/>
          <w:lang w:val="ka-GE"/>
        </w:rPr>
      </w:pPr>
      <w:r w:rsidRPr="00A13A0D">
        <w:rPr>
          <w:rFonts w:ascii="Sylfaen" w:hAnsi="Sylfaen"/>
          <w:b/>
          <w:color w:val="000000" w:themeColor="text1"/>
          <w:sz w:val="24"/>
          <w:szCs w:val="24"/>
          <w:lang w:val="ka-GE"/>
        </w:rPr>
        <w:t>პროფესიული სტანდარტის შესაბამისი კოდი „დასაქმების საერთაშორისო სტანდარტული კლასიფიკატორის“ (ISCO-08) მიხედვით:</w:t>
      </w:r>
      <w:r w:rsidR="009A0F3B">
        <w:rPr>
          <w:rFonts w:ascii="Sylfaen" w:hAnsi="Sylfaen"/>
          <w:b/>
          <w:color w:val="000000" w:themeColor="text1"/>
          <w:sz w:val="24"/>
          <w:szCs w:val="24"/>
          <w:lang w:val="ka-GE"/>
        </w:rPr>
        <w:t xml:space="preserve"> 3111</w:t>
      </w:r>
      <w:r w:rsidR="00E733E7">
        <w:rPr>
          <w:rFonts w:ascii="Sylfaen" w:hAnsi="Sylfaen"/>
          <w:b/>
          <w:color w:val="000000" w:themeColor="text1"/>
          <w:sz w:val="24"/>
          <w:szCs w:val="24"/>
          <w:lang w:val="ka-GE"/>
        </w:rPr>
        <w:t>/3141</w:t>
      </w:r>
    </w:p>
    <w:p w:rsidR="009F2F25" w:rsidRPr="00A13A0D" w:rsidRDefault="009F2F25" w:rsidP="009F2F25">
      <w:pPr>
        <w:pStyle w:val="ListParagraph"/>
        <w:tabs>
          <w:tab w:val="left" w:pos="270"/>
          <w:tab w:val="left" w:pos="360"/>
        </w:tabs>
        <w:spacing w:before="60" w:after="60"/>
        <w:ind w:left="375"/>
        <w:rPr>
          <w:rFonts w:ascii="Sylfaen" w:hAnsi="Sylfaen"/>
          <w:b/>
          <w:color w:val="000000" w:themeColor="text1"/>
          <w:sz w:val="24"/>
          <w:szCs w:val="24"/>
          <w:lang w:val="ka-GE"/>
        </w:rPr>
      </w:pPr>
    </w:p>
    <w:p w:rsidR="00E733E7" w:rsidRPr="009431BB" w:rsidRDefault="009F2F25" w:rsidP="00867252">
      <w:pPr>
        <w:pStyle w:val="ListParagraph"/>
        <w:numPr>
          <w:ilvl w:val="0"/>
          <w:numId w:val="9"/>
        </w:numPr>
        <w:tabs>
          <w:tab w:val="left" w:pos="2070"/>
        </w:tabs>
        <w:autoSpaceDE w:val="0"/>
        <w:autoSpaceDN w:val="0"/>
        <w:adjustRightInd w:val="0"/>
        <w:jc w:val="both"/>
        <w:rPr>
          <w:rFonts w:ascii="Sylfaen" w:hAnsi="Sylfaen" w:cs="Sylfaen"/>
          <w:b/>
          <w:lang w:val="ka-GE"/>
        </w:rPr>
      </w:pPr>
      <w:r w:rsidRPr="00D81599">
        <w:rPr>
          <w:rFonts w:ascii="Sylfaen" w:hAnsi="Sylfaen"/>
          <w:b/>
          <w:color w:val="000000" w:themeColor="text1"/>
          <w:sz w:val="24"/>
          <w:szCs w:val="24"/>
          <w:lang w:val="ka-GE"/>
        </w:rPr>
        <w:t xml:space="preserve">დასაქმების სფეროს </w:t>
      </w:r>
      <w:r w:rsidR="005B200C" w:rsidRPr="00D81599">
        <w:rPr>
          <w:rFonts w:ascii="Sylfaen" w:hAnsi="Sylfaen"/>
          <w:b/>
          <w:color w:val="000000" w:themeColor="text1"/>
          <w:sz w:val="24"/>
          <w:szCs w:val="24"/>
          <w:lang w:val="ka-GE"/>
        </w:rPr>
        <w:t>აღწერა:</w:t>
      </w:r>
      <w:r w:rsidR="009A0F3B" w:rsidRPr="00D81599">
        <w:rPr>
          <w:rFonts w:ascii="Sylfaen" w:hAnsi="Sylfaen"/>
          <w:b/>
          <w:color w:val="000000" w:themeColor="text1"/>
          <w:sz w:val="24"/>
          <w:szCs w:val="24"/>
          <w:lang w:val="ka-GE"/>
        </w:rPr>
        <w:t xml:space="preserve">  </w:t>
      </w:r>
      <w:r w:rsidR="00E733E7" w:rsidRPr="009431BB">
        <w:rPr>
          <w:rFonts w:ascii="Sylfaen" w:hAnsi="Sylfaen" w:cs="Sylfaen"/>
          <w:lang w:val="ka-GE"/>
        </w:rPr>
        <w:t xml:space="preserve">თევზის </w:t>
      </w:r>
      <w:r w:rsidR="00E733E7">
        <w:rPr>
          <w:rFonts w:ascii="Sylfaen" w:hAnsi="Sylfaen" w:cs="Sylfaen"/>
          <w:lang w:val="ka-GE"/>
        </w:rPr>
        <w:t xml:space="preserve">და ზღვის პროდუქტების </w:t>
      </w:r>
      <w:r w:rsidR="00E733E7" w:rsidRPr="009431BB">
        <w:rPr>
          <w:rFonts w:ascii="Sylfaen" w:hAnsi="Sylfaen" w:cs="Sylfaen"/>
          <w:lang w:val="ka-GE"/>
        </w:rPr>
        <w:t>ლაბორატორიის</w:t>
      </w:r>
      <w:r w:rsidR="00E733E7" w:rsidRPr="009431BB">
        <w:rPr>
          <w:rFonts w:ascii="Sylfaen" w:hAnsi="Sylfaen" w:cs="Sylfaen"/>
          <w:b/>
          <w:lang w:val="ka-GE"/>
        </w:rPr>
        <w:t xml:space="preserve"> </w:t>
      </w:r>
      <w:r w:rsidR="00E733E7" w:rsidRPr="009431BB">
        <w:rPr>
          <w:rFonts w:ascii="Sylfaen" w:hAnsi="Sylfaen" w:cs="Sylfaen"/>
        </w:rPr>
        <w:t>ტექნიკოსი</w:t>
      </w:r>
      <w:r w:rsidR="00E733E7" w:rsidRPr="009431BB">
        <w:rPr>
          <w:rFonts w:ascii="Sylfaen" w:hAnsi="Sylfaen" w:cs="Sylfaen"/>
          <w:lang w:val="ka-GE"/>
        </w:rPr>
        <w:t>ს ძირით</w:t>
      </w:r>
      <w:r w:rsidR="00E733E7">
        <w:rPr>
          <w:rFonts w:ascii="Sylfaen" w:hAnsi="Sylfaen" w:cs="Sylfaen"/>
          <w:lang w:val="ka-GE"/>
        </w:rPr>
        <w:t>ა</w:t>
      </w:r>
      <w:r w:rsidR="00E733E7" w:rsidRPr="009431BB">
        <w:rPr>
          <w:rFonts w:ascii="Sylfaen" w:hAnsi="Sylfaen" w:cs="Sylfaen"/>
          <w:lang w:val="ka-GE"/>
        </w:rPr>
        <w:t>დი მოვალეობაა თევზისა და ზღვის პროდუქტების, თევზის საარსებო გარემოს ფიზიკურ-ქიმიური, მიკრობიოლოგიური, იმუნოფერმენტული ანალიზებისთვის ნიმუშებისა და სინჯების მომზადება, მარტივი, ერთგვაროვანი და საშუალო სირთულის ანალიზების ჩატარება დადგენილი რეგლამენტითა და მეთოდოლოგიით.</w:t>
      </w:r>
      <w:r w:rsidR="00E733E7" w:rsidRPr="009431BB">
        <w:rPr>
          <w:rFonts w:ascii="Sylfaen" w:hAnsi="Sylfaen" w:cs="Sylfaen"/>
        </w:rPr>
        <w:t xml:space="preserve"> ასრულებ</w:t>
      </w:r>
      <w:r w:rsidR="00E733E7" w:rsidRPr="009431BB">
        <w:rPr>
          <w:rFonts w:ascii="Sylfaen" w:hAnsi="Sylfaen" w:cs="Sylfaen"/>
          <w:lang w:val="ka-GE"/>
        </w:rPr>
        <w:t>ს</w:t>
      </w:r>
      <w:r w:rsidR="00E733E7" w:rsidRPr="009431BB">
        <w:rPr>
          <w:rFonts w:ascii="Sylfaen" w:hAnsi="Sylfaen" w:cs="Sylfaen"/>
        </w:rPr>
        <w:t xml:space="preserve"> ტექნიკურ სამუშაოებს, რომელიც უკავშირდება</w:t>
      </w:r>
      <w:r w:rsidR="00E733E7" w:rsidRPr="009431BB">
        <w:rPr>
          <w:rFonts w:ascii="Sylfaen" w:hAnsi="Sylfaen" w:cs="Sylfaen"/>
          <w:lang w:val="ka-GE"/>
        </w:rPr>
        <w:t xml:space="preserve"> ლაბორატორიული ანალიზების (ცდების) ჩატარებას: </w:t>
      </w:r>
      <w:r w:rsidR="00E733E7" w:rsidRPr="009431BB">
        <w:rPr>
          <w:rFonts w:ascii="Sylfaen" w:hAnsi="Sylfaen" w:cs="Sylfaen"/>
        </w:rPr>
        <w:t>მოწყობილობების</w:t>
      </w:r>
      <w:r w:rsidR="00E733E7" w:rsidRPr="009431BB">
        <w:rPr>
          <w:rFonts w:ascii="Sylfaen" w:hAnsi="Sylfaen" w:cs="Sylfaen"/>
          <w:lang w:val="ka-GE"/>
        </w:rPr>
        <w:t>, სხვადასხვა სამუშაო ხსნარებისა და არეების</w:t>
      </w:r>
      <w:r w:rsidR="00E733E7" w:rsidRPr="009431BB">
        <w:rPr>
          <w:rFonts w:ascii="Sylfaen" w:hAnsi="Sylfaen" w:cs="Sylfaen"/>
        </w:rPr>
        <w:t xml:space="preserve"> მომზადება</w:t>
      </w:r>
      <w:r w:rsidR="00E733E7" w:rsidRPr="009431BB">
        <w:rPr>
          <w:rFonts w:ascii="Sylfaen" w:hAnsi="Sylfaen" w:cs="Sylfaen"/>
          <w:lang w:val="ka-GE"/>
        </w:rPr>
        <w:t xml:space="preserve">, სამუშაო ადგილის, მოწყობილობა-ინვენტარის დასუფთავება-დეზინფექცია, სამუშაო გარემოს სანიტარიულ-ჰიგიენური ინსტრუქციების მოთხოვნების შესაბამისად შენარჩუნება, </w:t>
      </w:r>
      <w:r w:rsidR="00E733E7" w:rsidRPr="009431BB">
        <w:rPr>
          <w:rFonts w:ascii="Sylfaen" w:hAnsi="Sylfaen" w:cs="Sylfaen"/>
        </w:rPr>
        <w:t>ანალიზების მომზადებასა და ჩატარებაში დახმარება</w:t>
      </w:r>
      <w:r w:rsidR="00E733E7" w:rsidRPr="009431BB">
        <w:rPr>
          <w:rFonts w:ascii="Sylfaen" w:hAnsi="Sylfaen" w:cs="Sylfaen"/>
          <w:lang w:val="ka-GE"/>
        </w:rPr>
        <w:t>, შრომის, სახანძრო უსაფრთხოებისა და გარემოს დაცვის, ასევე ლაბორატორიის მიმართ საერთაშორისო სტანდარტების მოთხოვნების უზრუნველყოფა</w:t>
      </w:r>
      <w:r w:rsidR="00E733E7" w:rsidRPr="009431BB">
        <w:rPr>
          <w:rFonts w:ascii="Sylfaen" w:hAnsi="Sylfaen" w:cs="Sylfaen"/>
        </w:rPr>
        <w:t>;</w:t>
      </w:r>
      <w:r w:rsidR="00E733E7" w:rsidRPr="009431BB">
        <w:rPr>
          <w:rFonts w:ascii="Sylfaen" w:hAnsi="Sylfaen" w:cs="Sylfaen"/>
          <w:lang w:val="ka-GE"/>
        </w:rPr>
        <w:t xml:space="preserve"> ცდების</w:t>
      </w:r>
      <w:r w:rsidR="00E733E7" w:rsidRPr="009431BB">
        <w:rPr>
          <w:rFonts w:ascii="Sylfaen" w:hAnsi="Sylfaen" w:cs="Sylfaen"/>
        </w:rPr>
        <w:t xml:space="preserve"> განხორციელებისათვის საჭირო მატერიალური და შრომითი დანახარჯების განსაზღვრის პროცესში დახმარება; ტექნიკური ცოდნის გამოყენება მუშაობის პროცესში წამოჭრილი პრობლემების განსაზღვრისა და გადაჭრის მიზნით; </w:t>
      </w:r>
      <w:r w:rsidR="00E733E7" w:rsidRPr="009431BB">
        <w:rPr>
          <w:rFonts w:ascii="Sylfaen" w:hAnsi="Sylfaen"/>
        </w:rPr>
        <w:t xml:space="preserve">პრობლემების გადასაჭრელად  </w:t>
      </w:r>
      <w:r w:rsidR="00E733E7" w:rsidRPr="009431BB">
        <w:rPr>
          <w:rFonts w:ascii="Sylfaen" w:eastAsia="Sylfaen" w:hAnsi="Sylfaen"/>
          <w:color w:val="000000"/>
        </w:rPr>
        <w:t xml:space="preserve">ინფორმაციის მოძიება, </w:t>
      </w:r>
      <w:r w:rsidR="00E733E7" w:rsidRPr="009431BB">
        <w:rPr>
          <w:rFonts w:ascii="Sylfaen" w:eastAsia="Sylfaen" w:hAnsi="Sylfaen"/>
          <w:color w:val="000000"/>
          <w:lang w:val="ka-GE"/>
        </w:rPr>
        <w:t xml:space="preserve">მისი </w:t>
      </w:r>
      <w:r w:rsidR="00E733E7" w:rsidRPr="009431BB">
        <w:rPr>
          <w:rFonts w:ascii="Sylfaen" w:eastAsia="Sylfaen" w:hAnsi="Sylfaen"/>
          <w:color w:val="000000"/>
        </w:rPr>
        <w:t xml:space="preserve">კრიტიკულად გააზრება, </w:t>
      </w:r>
      <w:r w:rsidR="00E733E7" w:rsidRPr="009431BB">
        <w:rPr>
          <w:rFonts w:ascii="Sylfaen" w:hAnsi="Sylfaen"/>
        </w:rPr>
        <w:t>სათანადო მიდგომის შერჩევა,</w:t>
      </w:r>
      <w:r w:rsidR="00E733E7" w:rsidRPr="009431BB">
        <w:rPr>
          <w:rFonts w:ascii="Sylfaen" w:eastAsia="Sylfaen" w:hAnsi="Sylfaen"/>
          <w:color w:val="000000"/>
        </w:rPr>
        <w:t xml:space="preserve"> </w:t>
      </w:r>
      <w:r w:rsidR="00E733E7" w:rsidRPr="009431BB">
        <w:rPr>
          <w:rFonts w:ascii="Sylfaen" w:hAnsi="Sylfaen"/>
        </w:rPr>
        <w:t>ალტერნატიული შესაძლებლობების განხილვა</w:t>
      </w:r>
      <w:r w:rsidR="00E733E7" w:rsidRPr="009431BB">
        <w:rPr>
          <w:rFonts w:ascii="Sylfaen" w:hAnsi="Sylfaen"/>
          <w:lang w:val="ka-GE"/>
        </w:rPr>
        <w:t>-დ</w:t>
      </w:r>
      <w:r w:rsidR="00E733E7" w:rsidRPr="009431BB">
        <w:rPr>
          <w:rFonts w:ascii="Sylfaen" w:hAnsi="Sylfaen"/>
        </w:rPr>
        <w:t>ასაბუთება</w:t>
      </w:r>
      <w:r w:rsidR="00E733E7" w:rsidRPr="009431BB">
        <w:rPr>
          <w:rFonts w:ascii="Sylfaen" w:hAnsi="Sylfaen"/>
          <w:lang w:val="ka-GE"/>
        </w:rPr>
        <w:t>;</w:t>
      </w:r>
      <w:r w:rsidR="00E733E7" w:rsidRPr="009431BB">
        <w:rPr>
          <w:rFonts w:ascii="Sylfaen" w:hAnsi="Sylfaen"/>
        </w:rPr>
        <w:t xml:space="preserve"> </w:t>
      </w:r>
      <w:r w:rsidR="00E733E7" w:rsidRPr="009431BB">
        <w:rPr>
          <w:rFonts w:ascii="Sylfaen" w:hAnsi="Sylfaen" w:cs="Sylfaen"/>
          <w:lang w:val="ka-GE"/>
        </w:rPr>
        <w:t>შეუძლია პროგნოზირებად, მაგრამ ცვალებად სამუშაო გარემოში ინსტრუქციების მეშვეობით საკუთარი საქმიანობის მართვა, ასევე მიმდინარე სამუშაო პროცესზე ზედამხედველობა და გარკვეული პასუხისმგებლობის აღება საქმიანობის შეფასებასა და გაუმჯობესებაზე.</w:t>
      </w:r>
    </w:p>
    <w:p w:rsidR="001D4B8E" w:rsidRDefault="001D4B8E" w:rsidP="001D4B8E">
      <w:pPr>
        <w:pStyle w:val="ListParagraph"/>
        <w:tabs>
          <w:tab w:val="left" w:pos="2070"/>
        </w:tabs>
        <w:autoSpaceDE w:val="0"/>
        <w:autoSpaceDN w:val="0"/>
        <w:adjustRightInd w:val="0"/>
        <w:spacing w:line="240" w:lineRule="auto"/>
        <w:jc w:val="both"/>
        <w:rPr>
          <w:rFonts w:ascii="Sylfaen" w:hAnsi="Sylfaen" w:cs="Sylfaen"/>
          <w:b/>
          <w:sz w:val="24"/>
          <w:szCs w:val="24"/>
          <w:lang w:val="ka-GE"/>
        </w:rPr>
      </w:pPr>
    </w:p>
    <w:p w:rsidR="001D4B8E" w:rsidRDefault="001D4B8E" w:rsidP="001D4B8E">
      <w:pPr>
        <w:pStyle w:val="ListParagraph"/>
        <w:autoSpaceDE w:val="0"/>
        <w:autoSpaceDN w:val="0"/>
        <w:adjustRightInd w:val="0"/>
        <w:jc w:val="both"/>
        <w:rPr>
          <w:rFonts w:ascii="Sylfaen" w:hAnsi="Sylfaen" w:cs="Sylfaen"/>
          <w:lang w:val="ka-GE"/>
        </w:rPr>
      </w:pPr>
    </w:p>
    <w:p w:rsidR="00AB0581" w:rsidRPr="00A13A0D" w:rsidRDefault="005B200C" w:rsidP="00314FF2">
      <w:pPr>
        <w:pStyle w:val="ListParagraph"/>
        <w:numPr>
          <w:ilvl w:val="0"/>
          <w:numId w:val="9"/>
        </w:numPr>
        <w:tabs>
          <w:tab w:val="left" w:pos="270"/>
          <w:tab w:val="left" w:pos="360"/>
        </w:tabs>
        <w:spacing w:before="60" w:after="60"/>
        <w:rPr>
          <w:rFonts w:ascii="Sylfaen" w:hAnsi="Sylfaen"/>
          <w:b/>
          <w:color w:val="000000" w:themeColor="text1"/>
          <w:sz w:val="24"/>
          <w:szCs w:val="24"/>
          <w:lang w:val="ka-GE"/>
        </w:rPr>
      </w:pPr>
      <w:r w:rsidRPr="00A13A0D">
        <w:rPr>
          <w:rFonts w:ascii="Sylfaen" w:hAnsi="Sylfaen"/>
          <w:b/>
          <w:color w:val="000000" w:themeColor="text1"/>
          <w:sz w:val="24"/>
          <w:szCs w:val="24"/>
          <w:lang w:val="ka-GE"/>
        </w:rPr>
        <w:t xml:space="preserve"> სამუშაო გარემო და დასაქმების შესაძლებლობები:</w:t>
      </w:r>
      <w:r w:rsidR="009A0F3B">
        <w:rPr>
          <w:rFonts w:ascii="Sylfaen" w:hAnsi="Sylfaen"/>
          <w:b/>
          <w:color w:val="000000" w:themeColor="text1"/>
          <w:sz w:val="24"/>
          <w:szCs w:val="24"/>
          <w:lang w:val="ka-GE"/>
        </w:rPr>
        <w:t xml:space="preserve"> </w:t>
      </w:r>
    </w:p>
    <w:p w:rsidR="00CA5796" w:rsidRDefault="00CA5796" w:rsidP="00D56238">
      <w:pPr>
        <w:pStyle w:val="ListParagraph"/>
        <w:tabs>
          <w:tab w:val="left" w:pos="270"/>
          <w:tab w:val="left" w:pos="360"/>
        </w:tabs>
        <w:spacing w:before="60" w:after="60"/>
        <w:ind w:left="0"/>
        <w:rPr>
          <w:rFonts w:ascii="Sylfaen" w:hAnsi="Sylfaen"/>
          <w:b/>
          <w:color w:val="000000" w:themeColor="text1"/>
          <w:sz w:val="24"/>
          <w:szCs w:val="24"/>
          <w:lang w:val="ka-GE"/>
        </w:rPr>
      </w:pPr>
    </w:p>
    <w:p w:rsidR="00E733E7" w:rsidRPr="0068563D" w:rsidRDefault="00E733E7" w:rsidP="0068563D">
      <w:pPr>
        <w:pStyle w:val="ListParagraph"/>
        <w:tabs>
          <w:tab w:val="left" w:pos="2070"/>
        </w:tabs>
        <w:autoSpaceDE w:val="0"/>
        <w:autoSpaceDN w:val="0"/>
        <w:adjustRightInd w:val="0"/>
        <w:ind w:left="0"/>
        <w:jc w:val="both"/>
        <w:rPr>
          <w:bCs/>
          <w:iCs/>
          <w:color w:val="000000" w:themeColor="text1"/>
        </w:rPr>
      </w:pPr>
      <w:proofErr w:type="gramStart"/>
      <w:r w:rsidRPr="0068563D">
        <w:rPr>
          <w:rFonts w:ascii="Sylfaen" w:hAnsi="Sylfaen" w:cs="Sylfaen"/>
          <w:b/>
          <w:bCs/>
          <w:iCs/>
          <w:color w:val="000000" w:themeColor="text1"/>
        </w:rPr>
        <w:t>თევზის</w:t>
      </w:r>
      <w:proofErr w:type="gramEnd"/>
      <w:r w:rsidRPr="0068563D">
        <w:rPr>
          <w:b/>
          <w:bCs/>
          <w:iCs/>
          <w:color w:val="000000" w:themeColor="text1"/>
        </w:rPr>
        <w:t xml:space="preserve"> </w:t>
      </w:r>
      <w:r w:rsidRPr="0068563D">
        <w:rPr>
          <w:rFonts w:ascii="Sylfaen" w:hAnsi="Sylfaen"/>
          <w:b/>
          <w:color w:val="000000" w:themeColor="text1"/>
          <w:lang w:val="ka-GE"/>
        </w:rPr>
        <w:t xml:space="preserve">და ზღვის პროდუქტების </w:t>
      </w:r>
      <w:r w:rsidRPr="0068563D">
        <w:rPr>
          <w:rFonts w:ascii="Sylfaen" w:hAnsi="Sylfaen" w:cs="Sylfaen"/>
          <w:b/>
          <w:bCs/>
          <w:iCs/>
          <w:color w:val="000000" w:themeColor="text1"/>
        </w:rPr>
        <w:t>ლაბორატორიის</w:t>
      </w:r>
      <w:r w:rsidRPr="0068563D">
        <w:rPr>
          <w:b/>
          <w:bCs/>
          <w:iCs/>
          <w:color w:val="000000" w:themeColor="text1"/>
        </w:rPr>
        <w:t xml:space="preserve"> </w:t>
      </w:r>
      <w:r w:rsidRPr="0068563D">
        <w:rPr>
          <w:rFonts w:ascii="Sylfaen" w:hAnsi="Sylfaen" w:cs="Sylfaen"/>
          <w:b/>
          <w:bCs/>
          <w:iCs/>
          <w:color w:val="000000" w:themeColor="text1"/>
        </w:rPr>
        <w:t>ტექნიკოსს</w:t>
      </w:r>
      <w:r w:rsidRPr="0068563D">
        <w:rPr>
          <w:bCs/>
          <w:iCs/>
          <w:color w:val="000000" w:themeColor="text1"/>
        </w:rPr>
        <w:t xml:space="preserve"> </w:t>
      </w:r>
      <w:r w:rsidRPr="0068563D">
        <w:rPr>
          <w:rFonts w:ascii="Sylfaen" w:hAnsi="Sylfaen" w:cs="Sylfaen"/>
          <w:bCs/>
          <w:iCs/>
          <w:color w:val="000000" w:themeColor="text1"/>
        </w:rPr>
        <w:t>სამუშაოთა</w:t>
      </w:r>
      <w:r w:rsidRPr="0068563D">
        <w:rPr>
          <w:bCs/>
          <w:iCs/>
          <w:color w:val="000000" w:themeColor="text1"/>
        </w:rPr>
        <w:t xml:space="preserve"> </w:t>
      </w:r>
      <w:r w:rsidRPr="0068563D">
        <w:rPr>
          <w:rFonts w:ascii="Sylfaen" w:hAnsi="Sylfaen" w:cs="Sylfaen"/>
          <w:bCs/>
          <w:iCs/>
          <w:color w:val="000000" w:themeColor="text1"/>
        </w:rPr>
        <w:t>შესრულება</w:t>
      </w:r>
      <w:r w:rsidRPr="0068563D">
        <w:rPr>
          <w:bCs/>
          <w:iCs/>
          <w:color w:val="000000" w:themeColor="text1"/>
        </w:rPr>
        <w:t xml:space="preserve"> </w:t>
      </w:r>
      <w:r w:rsidRPr="0068563D">
        <w:rPr>
          <w:rFonts w:ascii="Sylfaen" w:hAnsi="Sylfaen" w:cs="Sylfaen"/>
          <w:bCs/>
          <w:iCs/>
          <w:color w:val="000000" w:themeColor="text1"/>
        </w:rPr>
        <w:t>უწევს</w:t>
      </w:r>
      <w:r w:rsidRPr="0068563D">
        <w:rPr>
          <w:bCs/>
          <w:iCs/>
          <w:color w:val="000000" w:themeColor="text1"/>
        </w:rPr>
        <w:t xml:space="preserve">, </w:t>
      </w:r>
      <w:r w:rsidRPr="0068563D">
        <w:rPr>
          <w:rFonts w:ascii="Sylfaen" w:hAnsi="Sylfaen" w:cs="Sylfaen"/>
          <w:bCs/>
          <w:iCs/>
          <w:color w:val="000000" w:themeColor="text1"/>
        </w:rPr>
        <w:t>როგორც</w:t>
      </w:r>
      <w:r w:rsidRPr="0068563D">
        <w:rPr>
          <w:bCs/>
          <w:iCs/>
          <w:color w:val="000000" w:themeColor="text1"/>
        </w:rPr>
        <w:t xml:space="preserve"> </w:t>
      </w:r>
      <w:r w:rsidRPr="0068563D">
        <w:rPr>
          <w:rFonts w:ascii="Sylfaen" w:hAnsi="Sylfaen" w:cs="Sylfaen"/>
          <w:bCs/>
          <w:iCs/>
          <w:color w:val="000000" w:themeColor="text1"/>
        </w:rPr>
        <w:t>დახურულ</w:t>
      </w:r>
      <w:r w:rsidRPr="0068563D">
        <w:rPr>
          <w:bCs/>
          <w:iCs/>
          <w:color w:val="000000" w:themeColor="text1"/>
        </w:rPr>
        <w:t xml:space="preserve"> </w:t>
      </w:r>
      <w:r w:rsidRPr="0068563D">
        <w:rPr>
          <w:rFonts w:ascii="Sylfaen" w:hAnsi="Sylfaen" w:cs="Sylfaen"/>
          <w:bCs/>
          <w:iCs/>
          <w:color w:val="000000" w:themeColor="text1"/>
        </w:rPr>
        <w:t>სივრცეში</w:t>
      </w:r>
      <w:r w:rsidRPr="0068563D">
        <w:rPr>
          <w:bCs/>
          <w:iCs/>
          <w:color w:val="000000" w:themeColor="text1"/>
        </w:rPr>
        <w:t xml:space="preserve">, </w:t>
      </w:r>
      <w:r w:rsidRPr="0068563D">
        <w:rPr>
          <w:rFonts w:ascii="Sylfaen" w:hAnsi="Sylfaen" w:cs="Sylfaen"/>
          <w:bCs/>
          <w:iCs/>
          <w:color w:val="000000" w:themeColor="text1"/>
        </w:rPr>
        <w:t>ასევე</w:t>
      </w:r>
      <w:r w:rsidRPr="0068563D">
        <w:rPr>
          <w:bCs/>
          <w:iCs/>
          <w:color w:val="000000" w:themeColor="text1"/>
        </w:rPr>
        <w:t xml:space="preserve"> </w:t>
      </w:r>
      <w:r w:rsidRPr="0068563D">
        <w:rPr>
          <w:rFonts w:ascii="Sylfaen" w:hAnsi="Sylfaen" w:cs="Sylfaen"/>
          <w:bCs/>
          <w:iCs/>
          <w:color w:val="000000" w:themeColor="text1"/>
        </w:rPr>
        <w:t>ღია</w:t>
      </w:r>
      <w:r w:rsidRPr="0068563D">
        <w:rPr>
          <w:bCs/>
          <w:iCs/>
          <w:color w:val="000000" w:themeColor="text1"/>
        </w:rPr>
        <w:t xml:space="preserve">, </w:t>
      </w:r>
      <w:r w:rsidRPr="0068563D">
        <w:rPr>
          <w:rFonts w:ascii="Sylfaen" w:hAnsi="Sylfaen" w:cs="Sylfaen"/>
          <w:bCs/>
          <w:iCs/>
          <w:color w:val="000000" w:themeColor="text1"/>
        </w:rPr>
        <w:t>საველე</w:t>
      </w:r>
      <w:r w:rsidRPr="0068563D">
        <w:rPr>
          <w:bCs/>
          <w:iCs/>
          <w:color w:val="000000" w:themeColor="text1"/>
        </w:rPr>
        <w:t xml:space="preserve"> </w:t>
      </w:r>
      <w:r w:rsidRPr="0068563D">
        <w:rPr>
          <w:rFonts w:ascii="Sylfaen" w:hAnsi="Sylfaen" w:cs="Sylfaen"/>
          <w:bCs/>
          <w:iCs/>
          <w:color w:val="000000" w:themeColor="text1"/>
        </w:rPr>
        <w:t>პირობებში</w:t>
      </w:r>
      <w:r w:rsidRPr="0068563D">
        <w:rPr>
          <w:bCs/>
          <w:iCs/>
          <w:color w:val="000000" w:themeColor="text1"/>
        </w:rPr>
        <w:t xml:space="preserve">, </w:t>
      </w:r>
      <w:r w:rsidRPr="0068563D">
        <w:rPr>
          <w:rFonts w:ascii="Sylfaen" w:hAnsi="Sylfaen" w:cs="Sylfaen"/>
          <w:bCs/>
          <w:iCs/>
          <w:color w:val="000000" w:themeColor="text1"/>
        </w:rPr>
        <w:t>ექსპრეს</w:t>
      </w:r>
      <w:r w:rsidRPr="0068563D">
        <w:rPr>
          <w:bCs/>
          <w:iCs/>
          <w:color w:val="000000" w:themeColor="text1"/>
        </w:rPr>
        <w:t>-</w:t>
      </w:r>
      <w:r w:rsidRPr="0068563D">
        <w:rPr>
          <w:rFonts w:ascii="Sylfaen" w:hAnsi="Sylfaen" w:cs="Sylfaen"/>
          <w:bCs/>
          <w:iCs/>
          <w:color w:val="000000" w:themeColor="text1"/>
        </w:rPr>
        <w:t>ლაბორატორიული</w:t>
      </w:r>
      <w:r w:rsidRPr="0068563D">
        <w:rPr>
          <w:bCs/>
          <w:iCs/>
          <w:color w:val="000000" w:themeColor="text1"/>
        </w:rPr>
        <w:t xml:space="preserve"> </w:t>
      </w:r>
      <w:r w:rsidRPr="0068563D">
        <w:rPr>
          <w:rFonts w:ascii="Sylfaen" w:hAnsi="Sylfaen" w:cs="Sylfaen"/>
          <w:bCs/>
          <w:iCs/>
          <w:color w:val="000000" w:themeColor="text1"/>
        </w:rPr>
        <w:t>ცდების</w:t>
      </w:r>
      <w:r w:rsidRPr="0068563D">
        <w:rPr>
          <w:bCs/>
          <w:iCs/>
          <w:color w:val="000000" w:themeColor="text1"/>
        </w:rPr>
        <w:t xml:space="preserve"> </w:t>
      </w:r>
      <w:r w:rsidRPr="0068563D">
        <w:rPr>
          <w:rFonts w:ascii="Sylfaen" w:hAnsi="Sylfaen" w:cs="Sylfaen"/>
          <w:bCs/>
          <w:iCs/>
          <w:color w:val="000000" w:themeColor="text1"/>
        </w:rPr>
        <w:t>ჩატარებისა</w:t>
      </w:r>
      <w:r w:rsidRPr="0068563D">
        <w:rPr>
          <w:bCs/>
          <w:iCs/>
          <w:color w:val="000000" w:themeColor="text1"/>
        </w:rPr>
        <w:t xml:space="preserve"> </w:t>
      </w:r>
      <w:r w:rsidRPr="0068563D">
        <w:rPr>
          <w:rFonts w:ascii="Sylfaen" w:hAnsi="Sylfaen" w:cs="Sylfaen"/>
          <w:bCs/>
          <w:iCs/>
          <w:color w:val="000000" w:themeColor="text1"/>
        </w:rPr>
        <w:t>და</w:t>
      </w:r>
      <w:r w:rsidRPr="0068563D">
        <w:rPr>
          <w:bCs/>
          <w:iCs/>
          <w:color w:val="000000" w:themeColor="text1"/>
        </w:rPr>
        <w:t xml:space="preserve"> </w:t>
      </w:r>
      <w:r w:rsidRPr="0068563D">
        <w:rPr>
          <w:rFonts w:ascii="Sylfaen" w:hAnsi="Sylfaen" w:cs="Sylfaen"/>
          <w:bCs/>
          <w:iCs/>
          <w:color w:val="000000" w:themeColor="text1"/>
        </w:rPr>
        <w:t>საანალიზო</w:t>
      </w:r>
      <w:r w:rsidRPr="0068563D">
        <w:rPr>
          <w:bCs/>
          <w:iCs/>
          <w:color w:val="000000" w:themeColor="text1"/>
        </w:rPr>
        <w:t xml:space="preserve"> </w:t>
      </w:r>
      <w:r w:rsidRPr="0068563D">
        <w:rPr>
          <w:rFonts w:ascii="Sylfaen" w:hAnsi="Sylfaen" w:cs="Sylfaen"/>
          <w:bCs/>
          <w:iCs/>
          <w:color w:val="000000" w:themeColor="text1"/>
        </w:rPr>
        <w:t>ნიმუშების</w:t>
      </w:r>
      <w:r w:rsidRPr="0068563D">
        <w:rPr>
          <w:bCs/>
          <w:iCs/>
          <w:color w:val="000000" w:themeColor="text1"/>
        </w:rPr>
        <w:t xml:space="preserve"> </w:t>
      </w:r>
      <w:r w:rsidRPr="0068563D">
        <w:rPr>
          <w:rFonts w:ascii="Sylfaen" w:hAnsi="Sylfaen" w:cs="Sylfaen"/>
          <w:bCs/>
          <w:iCs/>
          <w:color w:val="000000" w:themeColor="text1"/>
        </w:rPr>
        <w:t>აღებისას</w:t>
      </w:r>
      <w:r w:rsidRPr="0068563D">
        <w:rPr>
          <w:bCs/>
          <w:iCs/>
          <w:color w:val="000000" w:themeColor="text1"/>
        </w:rPr>
        <w:t xml:space="preserve">. </w:t>
      </w:r>
      <w:proofErr w:type="gramStart"/>
      <w:r w:rsidRPr="0068563D">
        <w:rPr>
          <w:rFonts w:ascii="Sylfaen" w:hAnsi="Sylfaen" w:cs="Sylfaen"/>
          <w:bCs/>
          <w:iCs/>
          <w:color w:val="000000" w:themeColor="text1"/>
        </w:rPr>
        <w:t>სამუშაო</w:t>
      </w:r>
      <w:proofErr w:type="gramEnd"/>
      <w:r w:rsidRPr="0068563D">
        <w:rPr>
          <w:bCs/>
          <w:iCs/>
          <w:color w:val="000000" w:themeColor="text1"/>
        </w:rPr>
        <w:t xml:space="preserve"> </w:t>
      </w:r>
      <w:r w:rsidRPr="0068563D">
        <w:rPr>
          <w:rFonts w:ascii="Sylfaen" w:hAnsi="Sylfaen" w:cs="Sylfaen"/>
          <w:bCs/>
          <w:iCs/>
          <w:color w:val="000000" w:themeColor="text1"/>
        </w:rPr>
        <w:t>ძირითადად</w:t>
      </w:r>
      <w:r w:rsidRPr="0068563D">
        <w:rPr>
          <w:bCs/>
          <w:iCs/>
          <w:color w:val="000000" w:themeColor="text1"/>
        </w:rPr>
        <w:t xml:space="preserve"> </w:t>
      </w:r>
      <w:r w:rsidRPr="0068563D">
        <w:rPr>
          <w:rFonts w:ascii="Sylfaen" w:hAnsi="Sylfaen" w:cs="Sylfaen"/>
          <w:bCs/>
          <w:iCs/>
          <w:color w:val="000000" w:themeColor="text1"/>
        </w:rPr>
        <w:t>მოიცავს</w:t>
      </w:r>
      <w:r w:rsidRPr="0068563D">
        <w:rPr>
          <w:bCs/>
          <w:iCs/>
          <w:color w:val="000000" w:themeColor="text1"/>
        </w:rPr>
        <w:t xml:space="preserve"> </w:t>
      </w:r>
      <w:r w:rsidRPr="0068563D">
        <w:rPr>
          <w:rFonts w:ascii="Sylfaen" w:hAnsi="Sylfaen" w:cs="Sylfaen"/>
          <w:bCs/>
          <w:iCs/>
          <w:color w:val="000000" w:themeColor="text1"/>
        </w:rPr>
        <w:t>სტანდარტულ</w:t>
      </w:r>
      <w:r w:rsidRPr="0068563D">
        <w:rPr>
          <w:bCs/>
          <w:iCs/>
          <w:color w:val="000000" w:themeColor="text1"/>
        </w:rPr>
        <w:t xml:space="preserve"> </w:t>
      </w:r>
      <w:r w:rsidRPr="0068563D">
        <w:rPr>
          <w:rFonts w:ascii="Sylfaen" w:hAnsi="Sylfaen" w:cs="Sylfaen"/>
          <w:bCs/>
          <w:iCs/>
          <w:color w:val="000000" w:themeColor="text1"/>
        </w:rPr>
        <w:t>ოპერაციებს</w:t>
      </w:r>
      <w:r w:rsidRPr="0068563D">
        <w:rPr>
          <w:bCs/>
          <w:iCs/>
          <w:color w:val="000000" w:themeColor="text1"/>
        </w:rPr>
        <w:t xml:space="preserve"> </w:t>
      </w:r>
      <w:r w:rsidRPr="0068563D">
        <w:rPr>
          <w:rFonts w:ascii="Sylfaen" w:hAnsi="Sylfaen" w:cs="Sylfaen"/>
          <w:bCs/>
          <w:iCs/>
          <w:color w:val="000000" w:themeColor="text1"/>
        </w:rPr>
        <w:t>და</w:t>
      </w:r>
      <w:r w:rsidRPr="0068563D">
        <w:rPr>
          <w:bCs/>
          <w:iCs/>
          <w:color w:val="000000" w:themeColor="text1"/>
        </w:rPr>
        <w:t xml:space="preserve"> </w:t>
      </w:r>
      <w:r w:rsidRPr="0068563D">
        <w:rPr>
          <w:rFonts w:ascii="Sylfaen" w:hAnsi="Sylfaen" w:cs="Sylfaen"/>
          <w:bCs/>
          <w:iCs/>
          <w:color w:val="000000" w:themeColor="text1"/>
        </w:rPr>
        <w:t>მოითხოვს</w:t>
      </w:r>
      <w:r w:rsidRPr="0068563D">
        <w:rPr>
          <w:bCs/>
          <w:iCs/>
          <w:color w:val="000000" w:themeColor="text1"/>
        </w:rPr>
        <w:t xml:space="preserve"> </w:t>
      </w:r>
      <w:r w:rsidRPr="0068563D">
        <w:rPr>
          <w:rFonts w:ascii="Sylfaen" w:hAnsi="Sylfaen" w:cs="Sylfaen"/>
          <w:bCs/>
          <w:iCs/>
          <w:color w:val="000000" w:themeColor="text1"/>
        </w:rPr>
        <w:t>ინტელექტუალურ</w:t>
      </w:r>
      <w:r w:rsidRPr="0068563D">
        <w:rPr>
          <w:bCs/>
          <w:iCs/>
          <w:color w:val="000000" w:themeColor="text1"/>
        </w:rPr>
        <w:t xml:space="preserve">, </w:t>
      </w:r>
      <w:r w:rsidRPr="0068563D">
        <w:rPr>
          <w:rFonts w:ascii="Sylfaen" w:hAnsi="Sylfaen" w:cs="Sylfaen"/>
          <w:bCs/>
          <w:iCs/>
          <w:color w:val="000000" w:themeColor="text1"/>
        </w:rPr>
        <w:t>სენსორულ</w:t>
      </w:r>
      <w:r w:rsidRPr="0068563D">
        <w:rPr>
          <w:bCs/>
          <w:iCs/>
          <w:color w:val="000000" w:themeColor="text1"/>
        </w:rPr>
        <w:t xml:space="preserve">, </w:t>
      </w:r>
      <w:r w:rsidRPr="0068563D">
        <w:rPr>
          <w:rFonts w:ascii="Sylfaen" w:hAnsi="Sylfaen" w:cs="Sylfaen"/>
          <w:bCs/>
          <w:iCs/>
          <w:color w:val="000000" w:themeColor="text1"/>
        </w:rPr>
        <w:t>ემოციურ</w:t>
      </w:r>
      <w:r w:rsidRPr="0068563D">
        <w:rPr>
          <w:bCs/>
          <w:iCs/>
          <w:color w:val="000000" w:themeColor="text1"/>
        </w:rPr>
        <w:t xml:space="preserve"> </w:t>
      </w:r>
      <w:r w:rsidRPr="0068563D">
        <w:rPr>
          <w:rFonts w:ascii="Sylfaen" w:hAnsi="Sylfaen" w:cs="Sylfaen"/>
          <w:bCs/>
          <w:iCs/>
          <w:color w:val="000000" w:themeColor="text1"/>
        </w:rPr>
        <w:lastRenderedPageBreak/>
        <w:t>დატვირთვას</w:t>
      </w:r>
      <w:r w:rsidRPr="0068563D">
        <w:rPr>
          <w:bCs/>
          <w:iCs/>
          <w:color w:val="000000" w:themeColor="text1"/>
        </w:rPr>
        <w:t xml:space="preserve">. </w:t>
      </w:r>
      <w:proofErr w:type="gramStart"/>
      <w:r w:rsidRPr="0068563D">
        <w:rPr>
          <w:rFonts w:ascii="Sylfaen" w:hAnsi="Sylfaen" w:cs="Sylfaen"/>
          <w:bCs/>
          <w:iCs/>
          <w:color w:val="000000" w:themeColor="text1"/>
        </w:rPr>
        <w:t>ძირითად</w:t>
      </w:r>
      <w:proofErr w:type="gramEnd"/>
      <w:r w:rsidRPr="0068563D">
        <w:rPr>
          <w:bCs/>
          <w:iCs/>
          <w:color w:val="000000" w:themeColor="text1"/>
        </w:rPr>
        <w:t xml:space="preserve"> </w:t>
      </w:r>
      <w:r w:rsidRPr="0068563D">
        <w:rPr>
          <w:rFonts w:ascii="Sylfaen" w:hAnsi="Sylfaen" w:cs="Sylfaen"/>
          <w:bCs/>
          <w:iCs/>
          <w:color w:val="000000" w:themeColor="text1"/>
        </w:rPr>
        <w:t>პროფესიულ</w:t>
      </w:r>
      <w:r w:rsidRPr="0068563D">
        <w:rPr>
          <w:bCs/>
          <w:iCs/>
          <w:color w:val="000000" w:themeColor="text1"/>
        </w:rPr>
        <w:t xml:space="preserve"> </w:t>
      </w:r>
      <w:r w:rsidRPr="0068563D">
        <w:rPr>
          <w:rFonts w:ascii="Sylfaen" w:hAnsi="Sylfaen" w:cs="Sylfaen"/>
          <w:bCs/>
          <w:iCs/>
          <w:color w:val="000000" w:themeColor="text1"/>
        </w:rPr>
        <w:t>საფრთხედ</w:t>
      </w:r>
      <w:r w:rsidRPr="0068563D">
        <w:rPr>
          <w:bCs/>
          <w:iCs/>
          <w:color w:val="000000" w:themeColor="text1"/>
        </w:rPr>
        <w:t xml:space="preserve">  </w:t>
      </w:r>
      <w:r w:rsidRPr="0068563D">
        <w:rPr>
          <w:rFonts w:ascii="Sylfaen" w:hAnsi="Sylfaen" w:cs="Sylfaen"/>
          <w:bCs/>
          <w:iCs/>
          <w:color w:val="000000" w:themeColor="text1"/>
        </w:rPr>
        <w:t>განიხილება</w:t>
      </w:r>
      <w:r w:rsidRPr="0068563D">
        <w:rPr>
          <w:bCs/>
          <w:iCs/>
          <w:color w:val="000000" w:themeColor="text1"/>
        </w:rPr>
        <w:t xml:space="preserve">, </w:t>
      </w:r>
      <w:r w:rsidRPr="0068563D">
        <w:rPr>
          <w:rFonts w:ascii="Sylfaen" w:hAnsi="Sylfaen" w:cs="Sylfaen"/>
          <w:bCs/>
          <w:iCs/>
          <w:color w:val="000000" w:themeColor="text1"/>
        </w:rPr>
        <w:t>სხვადასხვა</w:t>
      </w:r>
      <w:r w:rsidRPr="0068563D">
        <w:rPr>
          <w:bCs/>
          <w:iCs/>
          <w:color w:val="000000" w:themeColor="text1"/>
        </w:rPr>
        <w:t xml:space="preserve"> </w:t>
      </w:r>
      <w:r w:rsidRPr="0068563D">
        <w:rPr>
          <w:rFonts w:ascii="Sylfaen" w:hAnsi="Sylfaen" w:cs="Sylfaen"/>
          <w:bCs/>
          <w:iCs/>
          <w:color w:val="000000" w:themeColor="text1"/>
        </w:rPr>
        <w:t>ქიმიური</w:t>
      </w:r>
      <w:r w:rsidRPr="0068563D">
        <w:rPr>
          <w:bCs/>
          <w:iCs/>
          <w:color w:val="000000" w:themeColor="text1"/>
        </w:rPr>
        <w:t xml:space="preserve"> </w:t>
      </w:r>
      <w:r w:rsidRPr="0068563D">
        <w:rPr>
          <w:rFonts w:ascii="Sylfaen" w:hAnsi="Sylfaen" w:cs="Sylfaen"/>
          <w:bCs/>
          <w:iCs/>
          <w:color w:val="000000" w:themeColor="text1"/>
        </w:rPr>
        <w:t>რეაქტივების</w:t>
      </w:r>
      <w:r w:rsidRPr="0068563D">
        <w:rPr>
          <w:bCs/>
          <w:iCs/>
          <w:color w:val="000000" w:themeColor="text1"/>
        </w:rPr>
        <w:t xml:space="preserve">, </w:t>
      </w:r>
      <w:r w:rsidRPr="0068563D">
        <w:rPr>
          <w:rFonts w:ascii="Sylfaen" w:hAnsi="Sylfaen" w:cs="Sylfaen"/>
          <w:bCs/>
          <w:iCs/>
          <w:color w:val="000000" w:themeColor="text1"/>
        </w:rPr>
        <w:t>სამუშაო</w:t>
      </w:r>
      <w:r w:rsidRPr="0068563D">
        <w:rPr>
          <w:bCs/>
          <w:iCs/>
          <w:color w:val="000000" w:themeColor="text1"/>
        </w:rPr>
        <w:t xml:space="preserve"> </w:t>
      </w:r>
      <w:r w:rsidRPr="0068563D">
        <w:rPr>
          <w:rFonts w:ascii="Sylfaen" w:hAnsi="Sylfaen" w:cs="Sylfaen"/>
          <w:bCs/>
          <w:iCs/>
          <w:color w:val="000000" w:themeColor="text1"/>
        </w:rPr>
        <w:t>მასალების</w:t>
      </w:r>
      <w:r w:rsidRPr="0068563D">
        <w:rPr>
          <w:bCs/>
          <w:iCs/>
          <w:color w:val="000000" w:themeColor="text1"/>
        </w:rPr>
        <w:t xml:space="preserve"> </w:t>
      </w:r>
      <w:r w:rsidRPr="0068563D">
        <w:rPr>
          <w:rFonts w:ascii="Sylfaen" w:hAnsi="Sylfaen" w:cs="Sylfaen"/>
          <w:bCs/>
          <w:iCs/>
          <w:color w:val="000000" w:themeColor="text1"/>
        </w:rPr>
        <w:t>მიმართ</w:t>
      </w:r>
      <w:r w:rsidRPr="0068563D">
        <w:rPr>
          <w:bCs/>
          <w:iCs/>
          <w:color w:val="000000" w:themeColor="text1"/>
        </w:rPr>
        <w:t xml:space="preserve"> </w:t>
      </w:r>
      <w:r w:rsidRPr="0068563D">
        <w:rPr>
          <w:rFonts w:ascii="Sylfaen" w:hAnsi="Sylfaen" w:cs="Sylfaen"/>
          <w:bCs/>
          <w:iCs/>
          <w:color w:val="000000" w:themeColor="text1"/>
        </w:rPr>
        <w:t>მგრძნობელობა</w:t>
      </w:r>
      <w:r w:rsidRPr="0068563D">
        <w:rPr>
          <w:bCs/>
          <w:iCs/>
          <w:color w:val="000000" w:themeColor="text1"/>
        </w:rPr>
        <w:t xml:space="preserve"> </w:t>
      </w:r>
      <w:r w:rsidRPr="0068563D">
        <w:rPr>
          <w:rFonts w:ascii="Sylfaen" w:hAnsi="Sylfaen" w:cs="Sylfaen"/>
          <w:bCs/>
          <w:iCs/>
          <w:color w:val="000000" w:themeColor="text1"/>
        </w:rPr>
        <w:t>და</w:t>
      </w:r>
      <w:r w:rsidRPr="0068563D">
        <w:rPr>
          <w:bCs/>
          <w:iCs/>
          <w:color w:val="000000" w:themeColor="text1"/>
        </w:rPr>
        <w:t xml:space="preserve"> </w:t>
      </w:r>
      <w:r w:rsidRPr="0068563D">
        <w:rPr>
          <w:rFonts w:ascii="Sylfaen" w:hAnsi="Sylfaen" w:cs="Sylfaen"/>
          <w:bCs/>
          <w:iCs/>
          <w:color w:val="000000" w:themeColor="text1"/>
        </w:rPr>
        <w:t>ალერგიული</w:t>
      </w:r>
      <w:r w:rsidRPr="0068563D">
        <w:rPr>
          <w:bCs/>
          <w:iCs/>
          <w:color w:val="000000" w:themeColor="text1"/>
        </w:rPr>
        <w:t xml:space="preserve"> </w:t>
      </w:r>
      <w:r w:rsidRPr="0068563D">
        <w:rPr>
          <w:rFonts w:ascii="Sylfaen" w:hAnsi="Sylfaen" w:cs="Sylfaen"/>
          <w:bCs/>
          <w:iCs/>
          <w:color w:val="000000" w:themeColor="text1"/>
        </w:rPr>
        <w:t>რეაქცია</w:t>
      </w:r>
      <w:r w:rsidRPr="0068563D">
        <w:rPr>
          <w:bCs/>
          <w:iCs/>
          <w:color w:val="000000" w:themeColor="text1"/>
        </w:rPr>
        <w:t>.</w:t>
      </w:r>
    </w:p>
    <w:p w:rsidR="00E733E7" w:rsidRPr="00E733E7" w:rsidRDefault="00E733E7" w:rsidP="00E733E7">
      <w:pPr>
        <w:pStyle w:val="ListParagraph"/>
        <w:spacing w:after="0"/>
        <w:jc w:val="both"/>
        <w:rPr>
          <w:rStyle w:val="Heading2Char"/>
          <w:b w:val="0"/>
          <w:sz w:val="22"/>
          <w:szCs w:val="22"/>
          <w:lang w:val="ka-GE"/>
        </w:rPr>
      </w:pPr>
    </w:p>
    <w:p w:rsidR="00E733E7" w:rsidRPr="0068563D" w:rsidRDefault="00E733E7" w:rsidP="0068563D">
      <w:pPr>
        <w:pStyle w:val="ListParagraph"/>
        <w:tabs>
          <w:tab w:val="left" w:pos="2070"/>
        </w:tabs>
        <w:autoSpaceDE w:val="0"/>
        <w:autoSpaceDN w:val="0"/>
        <w:adjustRightInd w:val="0"/>
        <w:ind w:left="0"/>
        <w:jc w:val="both"/>
        <w:rPr>
          <w:rFonts w:ascii="Sylfaen" w:hAnsi="Sylfaen" w:cs="Sylfaen"/>
          <w:bCs/>
          <w:iCs/>
          <w:color w:val="000000" w:themeColor="text1"/>
        </w:rPr>
      </w:pPr>
      <w:proofErr w:type="gramStart"/>
      <w:r w:rsidRPr="0068563D">
        <w:rPr>
          <w:rFonts w:ascii="Sylfaen" w:hAnsi="Sylfaen" w:cs="Sylfaen"/>
          <w:bCs/>
          <w:iCs/>
          <w:color w:val="000000" w:themeColor="text1"/>
        </w:rPr>
        <w:t>თევზის</w:t>
      </w:r>
      <w:proofErr w:type="gramEnd"/>
      <w:r w:rsidRPr="0068563D">
        <w:rPr>
          <w:rFonts w:ascii="Sylfaen" w:hAnsi="Sylfaen" w:cs="Sylfaen"/>
          <w:bCs/>
          <w:iCs/>
          <w:color w:val="000000" w:themeColor="text1"/>
        </w:rPr>
        <w:t xml:space="preserve"> და ზღვის პროდუქტების ლაბორატორიის ტექნიკოსი შეიძლება დასაქმდეს  თევზის ინდუსტრიის, კვების მრეწველობის, თევზის მეურნეობებსა და თევზსაშენებში, სურსათის საგამოცდო ლაბორატორიებში, სერტიფიცირების ორგანოებში, თევზისა და ზღვის პროდუქტების დამუშავებისა და გადამუშავების საწარმოებში (მათ შორის თევზსაჭერ გემზე), სატბორე მეურნეობებსა და აკვაკულტურის ფერმებში.</w:t>
      </w:r>
    </w:p>
    <w:p w:rsidR="001D4B8E" w:rsidRPr="004462C9" w:rsidRDefault="001D4B8E" w:rsidP="001D4B8E">
      <w:pPr>
        <w:pStyle w:val="ListParagraph"/>
        <w:spacing w:after="0" w:line="240" w:lineRule="auto"/>
        <w:jc w:val="both"/>
        <w:rPr>
          <w:rFonts w:ascii="Sylfaen" w:hAnsi="Sylfaen" w:cs="Sylfaen"/>
          <w:szCs w:val="24"/>
        </w:rPr>
      </w:pPr>
    </w:p>
    <w:p w:rsidR="001D4B8E" w:rsidRPr="0068563D" w:rsidRDefault="001D4B8E" w:rsidP="00D56238">
      <w:pPr>
        <w:pStyle w:val="ListParagraph"/>
        <w:tabs>
          <w:tab w:val="left" w:pos="270"/>
          <w:tab w:val="left" w:pos="360"/>
        </w:tabs>
        <w:spacing w:before="60" w:after="60"/>
        <w:ind w:left="0"/>
        <w:rPr>
          <w:rFonts w:ascii="Sylfaen" w:hAnsi="Sylfaen"/>
          <w:b/>
          <w:color w:val="000000" w:themeColor="text1"/>
          <w:sz w:val="2"/>
          <w:szCs w:val="24"/>
          <w:lang w:val="ka-GE"/>
        </w:rPr>
      </w:pPr>
    </w:p>
    <w:p w:rsidR="00095936" w:rsidRPr="00D81599" w:rsidRDefault="00593813" w:rsidP="009A0F3B">
      <w:pPr>
        <w:pStyle w:val="ListParagraph"/>
        <w:numPr>
          <w:ilvl w:val="0"/>
          <w:numId w:val="9"/>
        </w:numPr>
        <w:tabs>
          <w:tab w:val="left" w:pos="270"/>
          <w:tab w:val="left" w:pos="360"/>
          <w:tab w:val="left" w:pos="2655"/>
        </w:tabs>
        <w:spacing w:before="60" w:after="60"/>
        <w:rPr>
          <w:rFonts w:ascii="Sylfaen" w:hAnsi="Sylfaen"/>
          <w:b/>
          <w:sz w:val="24"/>
          <w:szCs w:val="24"/>
          <w:lang w:val="ka-GE"/>
        </w:rPr>
      </w:pPr>
      <w:r w:rsidRPr="009A0F3B">
        <w:rPr>
          <w:rFonts w:ascii="Sylfaen" w:hAnsi="Sylfaen"/>
          <w:b/>
          <w:color w:val="000000" w:themeColor="text1"/>
          <w:sz w:val="24"/>
          <w:szCs w:val="24"/>
          <w:lang w:val="ka-GE"/>
        </w:rPr>
        <w:t>აუცილებელი პროფესიული მოთხოვნები:</w:t>
      </w:r>
      <w:r w:rsidR="009A0F3B">
        <w:rPr>
          <w:rFonts w:ascii="Sylfaen" w:hAnsi="Sylfaen"/>
          <w:b/>
          <w:color w:val="000000" w:themeColor="text1"/>
          <w:sz w:val="24"/>
          <w:szCs w:val="24"/>
          <w:lang w:val="ka-GE"/>
        </w:rPr>
        <w:t xml:space="preserve"> </w:t>
      </w:r>
      <w:r w:rsidR="009A0F3B" w:rsidRPr="001D4B8E">
        <w:rPr>
          <w:rFonts w:ascii="Sylfaen" w:eastAsia="Sylfaen" w:hAnsi="Sylfaen" w:cs="Sylfaen"/>
          <w:szCs w:val="20"/>
        </w:rPr>
        <w:t>კანონმდებლობით</w:t>
      </w:r>
      <w:r w:rsidR="009A0F3B" w:rsidRPr="001D4B8E">
        <w:rPr>
          <w:rFonts w:ascii="Sylfaen" w:eastAsia="Sylfaen" w:hAnsi="Sylfaen"/>
          <w:szCs w:val="20"/>
        </w:rPr>
        <w:t xml:space="preserve"> არ არის დადგენილი</w:t>
      </w:r>
      <w:r w:rsidR="009A0F3B" w:rsidRPr="001D4B8E">
        <w:rPr>
          <w:rFonts w:ascii="Sylfaen" w:eastAsia="Sylfaen" w:hAnsi="Sylfaen"/>
          <w:szCs w:val="20"/>
          <w:lang w:val="ka-GE"/>
        </w:rPr>
        <w:t>.</w:t>
      </w:r>
    </w:p>
    <w:p w:rsidR="00D81599" w:rsidRPr="0068563D" w:rsidRDefault="00D81599" w:rsidP="00D81599">
      <w:pPr>
        <w:pStyle w:val="ListParagraph"/>
        <w:spacing w:after="0" w:line="240" w:lineRule="auto"/>
        <w:ind w:left="375"/>
        <w:jc w:val="both"/>
        <w:rPr>
          <w:rFonts w:ascii="Sylfaen" w:hAnsi="Sylfaen" w:cs="Sylfaen"/>
          <w:sz w:val="8"/>
          <w:lang w:val="ka-GE"/>
        </w:rPr>
      </w:pPr>
    </w:p>
    <w:p w:rsidR="00D81599" w:rsidRPr="0068563D" w:rsidRDefault="00D81599" w:rsidP="0068563D">
      <w:pPr>
        <w:pStyle w:val="ListParagraph"/>
        <w:tabs>
          <w:tab w:val="left" w:pos="2070"/>
        </w:tabs>
        <w:autoSpaceDE w:val="0"/>
        <w:autoSpaceDN w:val="0"/>
        <w:adjustRightInd w:val="0"/>
        <w:ind w:left="0"/>
        <w:jc w:val="both"/>
        <w:rPr>
          <w:rFonts w:ascii="Sylfaen" w:hAnsi="Sylfaen" w:cs="Sylfaen"/>
          <w:bCs/>
          <w:iCs/>
          <w:color w:val="000000" w:themeColor="text1"/>
        </w:rPr>
      </w:pPr>
      <w:proofErr w:type="gramStart"/>
      <w:r w:rsidRPr="0068563D">
        <w:rPr>
          <w:rFonts w:ascii="Sylfaen" w:hAnsi="Sylfaen" w:cs="Sylfaen"/>
          <w:bCs/>
          <w:iCs/>
          <w:color w:val="000000" w:themeColor="text1"/>
        </w:rPr>
        <w:t>რეკომენდებულია</w:t>
      </w:r>
      <w:proofErr w:type="gramEnd"/>
      <w:r w:rsidRPr="0068563D">
        <w:rPr>
          <w:rFonts w:ascii="Sylfaen" w:hAnsi="Sylfaen" w:cs="Sylfaen"/>
          <w:bCs/>
          <w:iCs/>
          <w:color w:val="000000" w:themeColor="text1"/>
        </w:rPr>
        <w:t xml:space="preserve"> </w:t>
      </w:r>
      <w:r w:rsidR="001C4021" w:rsidRPr="0068563D">
        <w:rPr>
          <w:rFonts w:ascii="Sylfaen" w:hAnsi="Sylfaen" w:cs="Sylfaen"/>
          <w:bCs/>
          <w:iCs/>
          <w:color w:val="000000" w:themeColor="text1"/>
        </w:rPr>
        <w:t xml:space="preserve">თევზის და ზღვის პროდუქტების </w:t>
      </w:r>
      <w:r w:rsidRPr="0068563D">
        <w:rPr>
          <w:rFonts w:ascii="Sylfaen" w:hAnsi="Sylfaen" w:cs="Sylfaen"/>
          <w:bCs/>
          <w:iCs/>
          <w:color w:val="000000" w:themeColor="text1"/>
        </w:rPr>
        <w:t>ლაბორატორიის ტექნიკოსი იყოს სრულწლოვანი, ჯანმრთელი, არ ჰქონდეს ალერგია თევზისა და ზღვის პროდუქტების, ქიმიური ნივთიერებების მიმართ.</w:t>
      </w:r>
    </w:p>
    <w:p w:rsidR="00D81599" w:rsidRPr="009A0F3B" w:rsidRDefault="00D81599" w:rsidP="00D81599">
      <w:pPr>
        <w:pStyle w:val="ListParagraph"/>
        <w:tabs>
          <w:tab w:val="left" w:pos="270"/>
          <w:tab w:val="left" w:pos="360"/>
          <w:tab w:val="left" w:pos="2655"/>
        </w:tabs>
        <w:spacing w:before="60" w:after="60"/>
        <w:ind w:left="375"/>
        <w:rPr>
          <w:rFonts w:ascii="Sylfaen" w:hAnsi="Sylfaen"/>
          <w:b/>
          <w:sz w:val="24"/>
          <w:szCs w:val="24"/>
          <w:lang w:val="ka-GE"/>
        </w:rPr>
      </w:pPr>
    </w:p>
    <w:p w:rsidR="00AB0581" w:rsidRDefault="005B200C" w:rsidP="00314FF2">
      <w:pPr>
        <w:pStyle w:val="ListParagraph"/>
        <w:numPr>
          <w:ilvl w:val="0"/>
          <w:numId w:val="9"/>
        </w:numPr>
        <w:tabs>
          <w:tab w:val="left" w:pos="270"/>
          <w:tab w:val="left" w:pos="360"/>
        </w:tabs>
        <w:spacing w:before="60" w:after="60"/>
        <w:rPr>
          <w:rFonts w:ascii="Sylfaen" w:hAnsi="Sylfaen"/>
          <w:b/>
          <w:color w:val="000000" w:themeColor="text1"/>
          <w:sz w:val="24"/>
          <w:szCs w:val="24"/>
          <w:lang w:val="ka-GE"/>
        </w:rPr>
      </w:pPr>
      <w:r w:rsidRPr="00A13A0D">
        <w:rPr>
          <w:rFonts w:ascii="Sylfaen" w:hAnsi="Sylfaen"/>
          <w:b/>
          <w:color w:val="000000" w:themeColor="text1"/>
          <w:sz w:val="24"/>
          <w:szCs w:val="24"/>
          <w:lang w:val="ka-GE"/>
        </w:rPr>
        <w:t>პროფესიული მოვალეობები და ამოცანები</w:t>
      </w:r>
    </w:p>
    <w:tbl>
      <w:tblPr>
        <w:tblStyle w:val="LightList-Accent5"/>
        <w:tblW w:w="10890" w:type="dxa"/>
        <w:tblInd w:w="-612"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insideV w:val="single" w:sz="8" w:space="0" w:color="31849B" w:themeColor="accent5" w:themeShade="BF"/>
        </w:tblBorders>
        <w:tblLook w:val="04A0" w:firstRow="1" w:lastRow="0" w:firstColumn="1" w:lastColumn="0" w:noHBand="0" w:noVBand="1"/>
      </w:tblPr>
      <w:tblGrid>
        <w:gridCol w:w="450"/>
        <w:gridCol w:w="3060"/>
        <w:gridCol w:w="7380"/>
      </w:tblGrid>
      <w:tr w:rsidR="00EC7D82" w:rsidRPr="00A13A0D" w:rsidTr="006856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Pr>
          <w:p w:rsidR="00EC7D82" w:rsidRPr="00A13A0D" w:rsidRDefault="0001504B" w:rsidP="00D56238">
            <w:pPr>
              <w:spacing w:before="60" w:after="60" w:line="276" w:lineRule="auto"/>
              <w:rPr>
                <w:rFonts w:ascii="Sylfaen" w:eastAsiaTheme="majorEastAsia" w:hAnsi="Sylfaen" w:cs="Sylfaen"/>
                <w:b w:val="0"/>
                <w:bCs w:val="0"/>
                <w:color w:val="365F91" w:themeColor="accent1" w:themeShade="BF"/>
                <w:sz w:val="24"/>
                <w:szCs w:val="24"/>
                <w:lang w:val="ka-GE"/>
              </w:rPr>
            </w:pPr>
            <w:r w:rsidRPr="00A13A0D">
              <w:rPr>
                <w:rFonts w:ascii="Sylfaen" w:eastAsiaTheme="majorEastAsia" w:hAnsi="Sylfaen" w:cs="Sylfaen"/>
                <w:b w:val="0"/>
                <w:bCs w:val="0"/>
                <w:sz w:val="24"/>
                <w:szCs w:val="24"/>
                <w:lang w:val="ka-GE"/>
              </w:rPr>
              <w:t>№</w:t>
            </w:r>
          </w:p>
        </w:tc>
        <w:tc>
          <w:tcPr>
            <w:tcW w:w="3060" w:type="dxa"/>
          </w:tcPr>
          <w:p w:rsidR="00EC7D82" w:rsidRPr="00A13A0D" w:rsidRDefault="00193F7F" w:rsidP="00D56238">
            <w:pPr>
              <w:spacing w:before="60" w:after="60" w:line="276" w:lineRule="auto"/>
              <w:cnfStyle w:val="100000000000" w:firstRow="1" w:lastRow="0" w:firstColumn="0" w:lastColumn="0" w:oddVBand="0" w:evenVBand="0" w:oddHBand="0" w:evenHBand="0" w:firstRowFirstColumn="0" w:firstRowLastColumn="0" w:lastRowFirstColumn="0" w:lastRowLastColumn="0"/>
              <w:rPr>
                <w:rFonts w:ascii="Sylfaen" w:eastAsiaTheme="majorEastAsia" w:hAnsi="Sylfaen" w:cs="Sylfaen"/>
                <w:b w:val="0"/>
                <w:bCs w:val="0"/>
                <w:sz w:val="24"/>
                <w:szCs w:val="24"/>
                <w:lang w:val="ka-GE"/>
              </w:rPr>
            </w:pPr>
            <w:r w:rsidRPr="00A13A0D">
              <w:rPr>
                <w:rFonts w:ascii="Sylfaen" w:eastAsiaTheme="majorEastAsia" w:hAnsi="Sylfaen" w:cs="Sylfaen"/>
                <w:b w:val="0"/>
                <w:bCs w:val="0"/>
                <w:sz w:val="24"/>
                <w:szCs w:val="24"/>
                <w:lang w:val="ka-GE"/>
              </w:rPr>
              <w:t xml:space="preserve">პროფესიული </w:t>
            </w:r>
            <w:r w:rsidR="00EC7D82" w:rsidRPr="00A13A0D">
              <w:rPr>
                <w:rFonts w:ascii="Sylfaen" w:eastAsiaTheme="majorEastAsia" w:hAnsi="Sylfaen" w:cs="Sylfaen"/>
                <w:b w:val="0"/>
                <w:bCs w:val="0"/>
                <w:sz w:val="24"/>
                <w:szCs w:val="24"/>
                <w:lang w:val="ka-GE"/>
              </w:rPr>
              <w:t>მოვალეობა</w:t>
            </w:r>
          </w:p>
        </w:tc>
        <w:tc>
          <w:tcPr>
            <w:tcW w:w="7380" w:type="dxa"/>
          </w:tcPr>
          <w:p w:rsidR="00EC7D82" w:rsidRPr="00A13A0D" w:rsidRDefault="00193F7F" w:rsidP="00D56238">
            <w:pPr>
              <w:spacing w:before="60" w:after="60" w:line="276" w:lineRule="auto"/>
              <w:cnfStyle w:val="100000000000" w:firstRow="1" w:lastRow="0" w:firstColumn="0" w:lastColumn="0" w:oddVBand="0" w:evenVBand="0" w:oddHBand="0" w:evenHBand="0" w:firstRowFirstColumn="0" w:firstRowLastColumn="0" w:lastRowFirstColumn="0" w:lastRowLastColumn="0"/>
              <w:rPr>
                <w:rFonts w:ascii="Sylfaen" w:eastAsiaTheme="majorEastAsia" w:hAnsi="Sylfaen" w:cs="Sylfaen"/>
                <w:b w:val="0"/>
                <w:bCs w:val="0"/>
                <w:sz w:val="24"/>
                <w:szCs w:val="24"/>
                <w:lang w:val="ka-GE"/>
              </w:rPr>
            </w:pPr>
            <w:r w:rsidRPr="00A13A0D">
              <w:rPr>
                <w:rFonts w:ascii="Sylfaen" w:eastAsiaTheme="majorEastAsia" w:hAnsi="Sylfaen" w:cs="Sylfaen"/>
                <w:b w:val="0"/>
                <w:bCs w:val="0"/>
                <w:sz w:val="24"/>
                <w:szCs w:val="24"/>
                <w:lang w:val="ka-GE"/>
              </w:rPr>
              <w:t xml:space="preserve">პროფესიული </w:t>
            </w:r>
            <w:r w:rsidR="00EC7D82" w:rsidRPr="00A13A0D">
              <w:rPr>
                <w:rFonts w:ascii="Sylfaen" w:eastAsiaTheme="majorEastAsia" w:hAnsi="Sylfaen" w:cs="Sylfaen"/>
                <w:b w:val="0"/>
                <w:bCs w:val="0"/>
                <w:sz w:val="24"/>
                <w:szCs w:val="24"/>
                <w:lang w:val="ka-GE"/>
              </w:rPr>
              <w:t>ამოცანა</w:t>
            </w:r>
          </w:p>
        </w:tc>
      </w:tr>
      <w:tr w:rsidR="00BC4977" w:rsidRPr="00A13A0D" w:rsidTr="006856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Borders>
              <w:top w:val="none" w:sz="0" w:space="0" w:color="auto"/>
              <w:left w:val="none" w:sz="0" w:space="0" w:color="auto"/>
              <w:bottom w:val="none" w:sz="0" w:space="0" w:color="auto"/>
            </w:tcBorders>
          </w:tcPr>
          <w:p w:rsidR="00BC4977" w:rsidRPr="00A13A0D" w:rsidRDefault="00BC4977" w:rsidP="00D56238">
            <w:pPr>
              <w:spacing w:before="60" w:after="60" w:line="276" w:lineRule="auto"/>
              <w:rPr>
                <w:rFonts w:ascii="Sylfaen" w:eastAsiaTheme="majorEastAsia" w:hAnsi="Sylfaen" w:cs="Sylfaen"/>
                <w:bCs w:val="0"/>
                <w:sz w:val="24"/>
                <w:szCs w:val="24"/>
                <w:lang w:val="ka-GE"/>
              </w:rPr>
            </w:pPr>
            <w:r w:rsidRPr="00A13A0D">
              <w:rPr>
                <w:rFonts w:ascii="Sylfaen" w:eastAsiaTheme="majorEastAsia" w:hAnsi="Sylfaen" w:cs="Sylfaen"/>
                <w:sz w:val="24"/>
                <w:szCs w:val="24"/>
                <w:lang w:val="ka-GE"/>
              </w:rPr>
              <w:t>1</w:t>
            </w:r>
          </w:p>
        </w:tc>
        <w:tc>
          <w:tcPr>
            <w:tcW w:w="3060" w:type="dxa"/>
            <w:tcBorders>
              <w:top w:val="none" w:sz="0" w:space="0" w:color="auto"/>
              <w:bottom w:val="none" w:sz="0" w:space="0" w:color="auto"/>
            </w:tcBorders>
          </w:tcPr>
          <w:p w:rsidR="00BC4977" w:rsidRPr="00A13A0D" w:rsidRDefault="009A0F3B" w:rsidP="009A0F3B">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b/>
                <w:bCs/>
                <w:sz w:val="24"/>
                <w:szCs w:val="24"/>
                <w:lang w:val="ka-GE"/>
              </w:rPr>
            </w:pPr>
            <w:r>
              <w:rPr>
                <w:rFonts w:ascii="Sylfaen" w:hAnsi="Sylfaen"/>
                <w:b/>
                <w:bCs/>
                <w:sz w:val="20"/>
                <w:szCs w:val="20"/>
                <w:lang w:val="ka-GE"/>
              </w:rPr>
              <w:t>შრომის უსაფრთხოება</w:t>
            </w:r>
          </w:p>
        </w:tc>
        <w:tc>
          <w:tcPr>
            <w:tcW w:w="7380" w:type="dxa"/>
            <w:tcBorders>
              <w:top w:val="none" w:sz="0" w:space="0" w:color="auto"/>
              <w:bottom w:val="none" w:sz="0" w:space="0" w:color="auto"/>
              <w:right w:val="none" w:sz="0" w:space="0" w:color="auto"/>
            </w:tcBorders>
          </w:tcPr>
          <w:p w:rsidR="00BC4977" w:rsidRPr="0068563D" w:rsidRDefault="009A0F3B" w:rsidP="00314FF2">
            <w:pPr>
              <w:pStyle w:val="ListParagraph"/>
              <w:numPr>
                <w:ilvl w:val="1"/>
                <w:numId w:val="1"/>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b/>
                <w:bCs/>
                <w:sz w:val="20"/>
                <w:szCs w:val="20"/>
              </w:rPr>
            </w:pPr>
            <w:r w:rsidRPr="0068563D">
              <w:rPr>
                <w:rFonts w:ascii="Sylfaen" w:hAnsi="Sylfaen"/>
                <w:bCs/>
                <w:sz w:val="20"/>
                <w:szCs w:val="20"/>
                <w:lang w:val="ka-GE"/>
              </w:rPr>
              <w:t>იცავს მოწყობილობებთან მუშაობის უსაფრთხოების წესებს</w:t>
            </w:r>
          </w:p>
          <w:p w:rsidR="00BC4977" w:rsidRPr="0068563D" w:rsidRDefault="009A0F3B" w:rsidP="00314FF2">
            <w:pPr>
              <w:pStyle w:val="ListParagraph"/>
              <w:numPr>
                <w:ilvl w:val="1"/>
                <w:numId w:val="1"/>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b/>
                <w:bCs/>
                <w:color w:val="FF0000"/>
                <w:sz w:val="20"/>
                <w:szCs w:val="20"/>
              </w:rPr>
            </w:pPr>
            <w:r w:rsidRPr="0068563D">
              <w:rPr>
                <w:rFonts w:ascii="Sylfaen" w:hAnsi="Sylfaen"/>
                <w:bCs/>
                <w:sz w:val="20"/>
                <w:szCs w:val="20"/>
                <w:lang w:val="ka-GE"/>
              </w:rPr>
              <w:t>იცავს ფეთქებადსაშიშ, აალებად და მსხვრევად მასალასთან მუშაობის წესებს</w:t>
            </w:r>
          </w:p>
          <w:p w:rsidR="009A0F3B" w:rsidRPr="0068563D" w:rsidRDefault="009A0F3B" w:rsidP="00314FF2">
            <w:pPr>
              <w:pStyle w:val="ListParagraph"/>
              <w:numPr>
                <w:ilvl w:val="1"/>
                <w:numId w:val="1"/>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b/>
                <w:bCs/>
                <w:color w:val="FF0000"/>
                <w:sz w:val="20"/>
                <w:szCs w:val="20"/>
              </w:rPr>
            </w:pPr>
            <w:r w:rsidRPr="0068563D">
              <w:rPr>
                <w:rFonts w:ascii="Sylfaen" w:hAnsi="Sylfaen"/>
                <w:bCs/>
                <w:sz w:val="20"/>
                <w:szCs w:val="20"/>
                <w:lang w:val="ka-GE"/>
              </w:rPr>
              <w:t>იცავს ხანძარსაწინააღმდეგო უსაფრთხოების წესებს</w:t>
            </w:r>
          </w:p>
          <w:p w:rsidR="009A0F3B" w:rsidRPr="0068563D" w:rsidRDefault="009A0F3B" w:rsidP="00314FF2">
            <w:pPr>
              <w:pStyle w:val="ListParagraph"/>
              <w:numPr>
                <w:ilvl w:val="1"/>
                <w:numId w:val="1"/>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b/>
                <w:bCs/>
                <w:color w:val="FF0000"/>
                <w:sz w:val="20"/>
                <w:szCs w:val="20"/>
              </w:rPr>
            </w:pPr>
            <w:r w:rsidRPr="0068563D">
              <w:rPr>
                <w:rFonts w:ascii="Sylfaen" w:hAnsi="Sylfaen"/>
                <w:bCs/>
                <w:sz w:val="20"/>
                <w:szCs w:val="20"/>
                <w:lang w:val="ka-GE"/>
              </w:rPr>
              <w:t>იცავს ქიმიურ რეაქტივებთან და ცოცხალ კულტურებთან მუშაობის უსაფრთხოების წესებს</w:t>
            </w:r>
          </w:p>
          <w:p w:rsidR="009A0F3B" w:rsidRPr="0068563D" w:rsidRDefault="009A0F3B" w:rsidP="00314FF2">
            <w:pPr>
              <w:pStyle w:val="ListParagraph"/>
              <w:numPr>
                <w:ilvl w:val="1"/>
                <w:numId w:val="1"/>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b/>
                <w:bCs/>
                <w:color w:val="FF0000"/>
                <w:sz w:val="20"/>
                <w:szCs w:val="20"/>
              </w:rPr>
            </w:pPr>
            <w:r w:rsidRPr="0068563D">
              <w:rPr>
                <w:rFonts w:ascii="Sylfaen" w:hAnsi="Sylfaen"/>
                <w:bCs/>
                <w:sz w:val="20"/>
                <w:szCs w:val="20"/>
                <w:lang w:val="ka-GE"/>
              </w:rPr>
              <w:t>უზრუნველყოფს სტანდარტით დადგენილი სანიტარულ-ჰიგიენური მოთხოვნების დაცვას</w:t>
            </w:r>
          </w:p>
          <w:p w:rsidR="009A0F3B" w:rsidRPr="0068563D" w:rsidRDefault="009A0F3B" w:rsidP="00314FF2">
            <w:pPr>
              <w:pStyle w:val="ListParagraph"/>
              <w:numPr>
                <w:ilvl w:val="1"/>
                <w:numId w:val="1"/>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b/>
                <w:bCs/>
                <w:color w:val="FF0000"/>
                <w:sz w:val="20"/>
                <w:szCs w:val="20"/>
              </w:rPr>
            </w:pPr>
            <w:r w:rsidRPr="0068563D">
              <w:rPr>
                <w:rFonts w:ascii="Sylfaen" w:hAnsi="Sylfaen"/>
                <w:bCs/>
                <w:sz w:val="20"/>
                <w:szCs w:val="20"/>
                <w:lang w:val="ka-GE"/>
              </w:rPr>
              <w:t>უწევს გადაუდებელ დახმარებას დაზარალებულს</w:t>
            </w:r>
          </w:p>
        </w:tc>
      </w:tr>
      <w:tr w:rsidR="00BC4977" w:rsidRPr="00A13A0D" w:rsidTr="0068563D">
        <w:tc>
          <w:tcPr>
            <w:cnfStyle w:val="001000000000" w:firstRow="0" w:lastRow="0" w:firstColumn="1" w:lastColumn="0" w:oddVBand="0" w:evenVBand="0" w:oddHBand="0" w:evenHBand="0" w:firstRowFirstColumn="0" w:firstRowLastColumn="0" w:lastRowFirstColumn="0" w:lastRowLastColumn="0"/>
            <w:tcW w:w="450" w:type="dxa"/>
          </w:tcPr>
          <w:p w:rsidR="00BC4977" w:rsidRPr="00A13A0D" w:rsidRDefault="00BC4977" w:rsidP="00D56238">
            <w:pPr>
              <w:spacing w:before="60" w:after="60" w:line="276" w:lineRule="auto"/>
              <w:rPr>
                <w:rFonts w:ascii="Sylfaen" w:eastAsiaTheme="majorEastAsia" w:hAnsi="Sylfaen" w:cs="Sylfaen"/>
                <w:bCs w:val="0"/>
                <w:sz w:val="24"/>
                <w:szCs w:val="24"/>
                <w:lang w:val="ka-GE"/>
              </w:rPr>
            </w:pPr>
            <w:r w:rsidRPr="00A13A0D">
              <w:rPr>
                <w:rFonts w:ascii="Sylfaen" w:eastAsiaTheme="majorEastAsia" w:hAnsi="Sylfaen" w:cs="Sylfaen"/>
                <w:sz w:val="24"/>
                <w:szCs w:val="24"/>
                <w:lang w:val="ka-GE"/>
              </w:rPr>
              <w:t>2</w:t>
            </w:r>
          </w:p>
        </w:tc>
        <w:tc>
          <w:tcPr>
            <w:tcW w:w="3060" w:type="dxa"/>
          </w:tcPr>
          <w:p w:rsidR="002500F8" w:rsidRPr="00A13A0D" w:rsidRDefault="009A0F3B" w:rsidP="009A0F3B">
            <w:pPr>
              <w:tabs>
                <w:tab w:val="left" w:pos="2925"/>
              </w:tabs>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hAnsi="Sylfaen"/>
                <w:b/>
                <w:bCs/>
                <w:sz w:val="24"/>
                <w:szCs w:val="24"/>
                <w:lang w:val="ka-GE"/>
              </w:rPr>
            </w:pPr>
            <w:r>
              <w:rPr>
                <w:rFonts w:ascii="Sylfaen" w:hAnsi="Sylfaen" w:cs="Sylfaen"/>
                <w:b/>
                <w:bCs/>
                <w:sz w:val="20"/>
                <w:szCs w:val="20"/>
                <w:lang w:val="ka-GE"/>
              </w:rPr>
              <w:t>გარემოს დაცვა</w:t>
            </w:r>
          </w:p>
        </w:tc>
        <w:tc>
          <w:tcPr>
            <w:tcW w:w="7380" w:type="dxa"/>
          </w:tcPr>
          <w:p w:rsidR="00AB0581" w:rsidRPr="0068563D" w:rsidRDefault="0068563D" w:rsidP="00314FF2">
            <w:pPr>
              <w:pStyle w:val="ListParagraph"/>
              <w:numPr>
                <w:ilvl w:val="1"/>
                <w:numId w:val="10"/>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68563D">
              <w:rPr>
                <w:rFonts w:ascii="Sylfaen" w:hAnsi="Sylfaen"/>
                <w:sz w:val="20"/>
                <w:szCs w:val="20"/>
              </w:rPr>
              <w:t xml:space="preserve"> </w:t>
            </w:r>
            <w:r w:rsidR="009A0F3B" w:rsidRPr="0068563D">
              <w:rPr>
                <w:rFonts w:ascii="Sylfaen" w:hAnsi="Sylfaen"/>
                <w:sz w:val="20"/>
                <w:szCs w:val="20"/>
                <w:lang w:val="ka-GE"/>
              </w:rPr>
              <w:t>იცავს გარემოსდაცვით რეგულაციებს</w:t>
            </w:r>
          </w:p>
          <w:p w:rsidR="009A0F3B" w:rsidRPr="0068563D" w:rsidRDefault="0068563D" w:rsidP="00314FF2">
            <w:pPr>
              <w:pStyle w:val="ListParagraph"/>
              <w:numPr>
                <w:ilvl w:val="1"/>
                <w:numId w:val="10"/>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68563D">
              <w:rPr>
                <w:rFonts w:ascii="Sylfaen" w:hAnsi="Sylfaen"/>
                <w:bCs/>
                <w:sz w:val="20"/>
                <w:szCs w:val="20"/>
              </w:rPr>
              <w:t xml:space="preserve"> </w:t>
            </w:r>
            <w:r w:rsidR="009A0F3B" w:rsidRPr="0068563D">
              <w:rPr>
                <w:rFonts w:ascii="Sylfaen" w:hAnsi="Sylfaen"/>
                <w:bCs/>
                <w:sz w:val="20"/>
                <w:szCs w:val="20"/>
                <w:lang w:val="ka-GE"/>
              </w:rPr>
              <w:t>იყენებს გარემოსადმი ნაკლებად აგრესიული ზემოქმედების მქონე საშუალებებს</w:t>
            </w:r>
          </w:p>
          <w:p w:rsidR="009A0F3B" w:rsidRPr="0068563D" w:rsidRDefault="0068563D" w:rsidP="009A0F3B">
            <w:pPr>
              <w:pStyle w:val="ListParagraph"/>
              <w:numPr>
                <w:ilvl w:val="1"/>
                <w:numId w:val="10"/>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68563D">
              <w:rPr>
                <w:rFonts w:ascii="Sylfaen" w:hAnsi="Sylfaen"/>
                <w:bCs/>
                <w:sz w:val="20"/>
                <w:szCs w:val="20"/>
              </w:rPr>
              <w:t xml:space="preserve"> </w:t>
            </w:r>
            <w:r w:rsidR="009A0F3B" w:rsidRPr="0068563D">
              <w:rPr>
                <w:rFonts w:ascii="Sylfaen" w:hAnsi="Sylfaen"/>
                <w:bCs/>
                <w:sz w:val="20"/>
                <w:szCs w:val="20"/>
                <w:lang w:val="ka-GE"/>
              </w:rPr>
              <w:t>ახორციელებს ნარჩენების იდენტიფიკაციას/ მოგროვებას/შენახვას</w:t>
            </w:r>
          </w:p>
          <w:p w:rsidR="009A0F3B" w:rsidRPr="0068563D" w:rsidRDefault="0068563D" w:rsidP="009A0F3B">
            <w:pPr>
              <w:pStyle w:val="ListParagraph"/>
              <w:numPr>
                <w:ilvl w:val="1"/>
                <w:numId w:val="10"/>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68563D">
              <w:rPr>
                <w:rFonts w:ascii="Sylfaen" w:hAnsi="Sylfaen"/>
                <w:bCs/>
                <w:sz w:val="20"/>
                <w:szCs w:val="20"/>
              </w:rPr>
              <w:t xml:space="preserve"> </w:t>
            </w:r>
            <w:r w:rsidR="009A0F3B" w:rsidRPr="0068563D">
              <w:rPr>
                <w:rFonts w:ascii="Sylfaen" w:hAnsi="Sylfaen"/>
                <w:bCs/>
                <w:sz w:val="20"/>
                <w:szCs w:val="20"/>
                <w:lang w:val="ka-GE"/>
              </w:rPr>
              <w:t>ახდენს ლაბორატორიული ნარჩენების უტილიზაციას</w:t>
            </w:r>
          </w:p>
        </w:tc>
      </w:tr>
      <w:tr w:rsidR="00BC4977" w:rsidRPr="00A13A0D" w:rsidTr="006856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Borders>
              <w:top w:val="none" w:sz="0" w:space="0" w:color="auto"/>
              <w:left w:val="none" w:sz="0" w:space="0" w:color="auto"/>
              <w:bottom w:val="none" w:sz="0" w:space="0" w:color="auto"/>
            </w:tcBorders>
          </w:tcPr>
          <w:p w:rsidR="00BC4977" w:rsidRPr="00A13A0D" w:rsidRDefault="00BC4977" w:rsidP="00D56238">
            <w:pPr>
              <w:spacing w:before="60" w:after="60" w:line="276" w:lineRule="auto"/>
              <w:rPr>
                <w:rFonts w:ascii="Sylfaen" w:eastAsiaTheme="majorEastAsia" w:hAnsi="Sylfaen" w:cs="Sylfaen"/>
                <w:bCs w:val="0"/>
                <w:sz w:val="24"/>
                <w:szCs w:val="24"/>
                <w:lang w:val="ka-GE"/>
              </w:rPr>
            </w:pPr>
            <w:r w:rsidRPr="00A13A0D">
              <w:rPr>
                <w:rFonts w:ascii="Sylfaen" w:eastAsiaTheme="majorEastAsia" w:hAnsi="Sylfaen" w:cs="Sylfaen"/>
                <w:sz w:val="24"/>
                <w:szCs w:val="24"/>
                <w:lang w:val="ka-GE"/>
              </w:rPr>
              <w:t>3</w:t>
            </w:r>
          </w:p>
        </w:tc>
        <w:tc>
          <w:tcPr>
            <w:tcW w:w="3060" w:type="dxa"/>
            <w:tcBorders>
              <w:top w:val="none" w:sz="0" w:space="0" w:color="auto"/>
              <w:bottom w:val="none" w:sz="0" w:space="0" w:color="auto"/>
            </w:tcBorders>
          </w:tcPr>
          <w:p w:rsidR="00BC4977" w:rsidRPr="009A0F3B" w:rsidRDefault="009A0F3B" w:rsidP="009A0F3B">
            <w:pPr>
              <w:cnfStyle w:val="000000100000" w:firstRow="0" w:lastRow="0" w:firstColumn="0" w:lastColumn="0" w:oddVBand="0" w:evenVBand="0" w:oddHBand="1" w:evenHBand="0" w:firstRowFirstColumn="0" w:firstRowLastColumn="0" w:lastRowFirstColumn="0" w:lastRowLastColumn="0"/>
              <w:rPr>
                <w:rFonts w:ascii="Sylfaen" w:hAnsi="Sylfaen" w:cs="Sylfaen"/>
                <w:b/>
                <w:bCs/>
                <w:sz w:val="20"/>
                <w:szCs w:val="20"/>
                <w:lang w:val="ka-GE"/>
              </w:rPr>
            </w:pPr>
            <w:r>
              <w:rPr>
                <w:rFonts w:ascii="Sylfaen" w:hAnsi="Sylfaen" w:cs="Sylfaen"/>
                <w:b/>
                <w:bCs/>
                <w:sz w:val="20"/>
                <w:szCs w:val="20"/>
                <w:lang w:val="ka-GE"/>
              </w:rPr>
              <w:t>სამუშაო გარემოს ორგანიზება</w:t>
            </w:r>
          </w:p>
        </w:tc>
        <w:tc>
          <w:tcPr>
            <w:tcW w:w="7380" w:type="dxa"/>
            <w:tcBorders>
              <w:top w:val="none" w:sz="0" w:space="0" w:color="auto"/>
              <w:bottom w:val="none" w:sz="0" w:space="0" w:color="auto"/>
              <w:right w:val="none" w:sz="0" w:space="0" w:color="auto"/>
            </w:tcBorders>
          </w:tcPr>
          <w:p w:rsidR="00AB0581" w:rsidRPr="0068563D" w:rsidRDefault="0068563D" w:rsidP="00314FF2">
            <w:pPr>
              <w:pStyle w:val="ListParagraph"/>
              <w:numPr>
                <w:ilvl w:val="1"/>
                <w:numId w:val="11"/>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68563D">
              <w:rPr>
                <w:rFonts w:ascii="Sylfaen" w:hAnsi="Sylfaen"/>
                <w:bCs/>
                <w:sz w:val="20"/>
                <w:szCs w:val="20"/>
              </w:rPr>
              <w:t xml:space="preserve"> </w:t>
            </w:r>
            <w:r w:rsidR="009A0F3B" w:rsidRPr="0068563D">
              <w:rPr>
                <w:rFonts w:ascii="Sylfaen" w:hAnsi="Sylfaen"/>
                <w:bCs/>
                <w:sz w:val="20"/>
                <w:szCs w:val="20"/>
                <w:lang w:val="ka-GE"/>
              </w:rPr>
              <w:t>გეგმავს შესასრულებელ სამუშაოს</w:t>
            </w:r>
          </w:p>
          <w:p w:rsidR="009A0F3B" w:rsidRPr="0068563D" w:rsidRDefault="009A0F3B" w:rsidP="00314FF2">
            <w:pPr>
              <w:pStyle w:val="ListParagraph"/>
              <w:numPr>
                <w:ilvl w:val="1"/>
                <w:numId w:val="11"/>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68563D">
              <w:rPr>
                <w:rFonts w:ascii="Sylfaen" w:hAnsi="Sylfaen"/>
                <w:sz w:val="20"/>
                <w:szCs w:val="20"/>
                <w:lang w:val="ka-GE"/>
              </w:rPr>
              <w:t xml:space="preserve"> </w:t>
            </w:r>
            <w:r w:rsidRPr="0068563D">
              <w:rPr>
                <w:rFonts w:ascii="Sylfaen" w:hAnsi="Sylfaen"/>
                <w:bCs/>
                <w:sz w:val="20"/>
                <w:szCs w:val="20"/>
                <w:lang w:val="ka-GE"/>
              </w:rPr>
              <w:t>უზრუნველყოფს კომუნიკაციისა და საინფორმაციო სისტემების გამოყენებას</w:t>
            </w:r>
          </w:p>
          <w:p w:rsidR="009A0F3B" w:rsidRPr="0068563D" w:rsidRDefault="0068563D" w:rsidP="00314FF2">
            <w:pPr>
              <w:pStyle w:val="ListParagraph"/>
              <w:numPr>
                <w:ilvl w:val="1"/>
                <w:numId w:val="11"/>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68563D">
              <w:rPr>
                <w:rFonts w:ascii="Sylfaen" w:hAnsi="Sylfaen"/>
                <w:bCs/>
                <w:sz w:val="20"/>
                <w:szCs w:val="20"/>
              </w:rPr>
              <w:t xml:space="preserve"> </w:t>
            </w:r>
            <w:r w:rsidR="009A0F3B" w:rsidRPr="0068563D">
              <w:rPr>
                <w:rFonts w:ascii="Sylfaen" w:hAnsi="Sylfaen"/>
                <w:bCs/>
                <w:sz w:val="20"/>
                <w:szCs w:val="20"/>
                <w:lang w:val="ka-GE"/>
              </w:rPr>
              <w:t>უზრუნველყოფს ლაბორატორიაში სათანადო მიკროკლიმატურ პარამეტრებს</w:t>
            </w:r>
          </w:p>
          <w:p w:rsidR="009A0F3B" w:rsidRPr="0068563D" w:rsidRDefault="0068563D" w:rsidP="00314FF2">
            <w:pPr>
              <w:pStyle w:val="ListParagraph"/>
              <w:numPr>
                <w:ilvl w:val="1"/>
                <w:numId w:val="11"/>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68563D">
              <w:rPr>
                <w:rFonts w:ascii="Sylfaen" w:hAnsi="Sylfaen"/>
                <w:bCs/>
                <w:sz w:val="20"/>
                <w:szCs w:val="20"/>
              </w:rPr>
              <w:t xml:space="preserve"> </w:t>
            </w:r>
            <w:r w:rsidR="009A0F3B" w:rsidRPr="0068563D">
              <w:rPr>
                <w:rFonts w:ascii="Sylfaen" w:hAnsi="Sylfaen"/>
                <w:bCs/>
                <w:sz w:val="20"/>
                <w:szCs w:val="20"/>
                <w:lang w:val="ka-GE"/>
              </w:rPr>
              <w:t>ამზადებს ლაბორატორიულ ჭურჭელსა და მოწყობილობებს  შემდგომი სამუშაოებისათვის</w:t>
            </w:r>
          </w:p>
          <w:p w:rsidR="009A0F3B" w:rsidRPr="0068563D" w:rsidRDefault="009A0F3B" w:rsidP="00314FF2">
            <w:pPr>
              <w:pStyle w:val="ListParagraph"/>
              <w:numPr>
                <w:ilvl w:val="1"/>
                <w:numId w:val="11"/>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68563D">
              <w:rPr>
                <w:rFonts w:ascii="Sylfaen" w:hAnsi="Sylfaen"/>
                <w:sz w:val="20"/>
                <w:szCs w:val="20"/>
                <w:lang w:val="ka-GE"/>
              </w:rPr>
              <w:t xml:space="preserve"> </w:t>
            </w:r>
            <w:r w:rsidRPr="0068563D">
              <w:rPr>
                <w:rFonts w:ascii="Sylfaen" w:hAnsi="Sylfaen"/>
                <w:bCs/>
                <w:sz w:val="20"/>
                <w:szCs w:val="20"/>
                <w:lang w:val="ka-GE"/>
              </w:rPr>
              <w:t xml:space="preserve">ამზადებს სამუშაო ხსნარებსა და </w:t>
            </w:r>
            <w:r w:rsidR="00E733E7" w:rsidRPr="0068563D">
              <w:rPr>
                <w:rFonts w:ascii="Sylfaen" w:hAnsi="Sylfaen"/>
                <w:bCs/>
                <w:sz w:val="20"/>
                <w:szCs w:val="20"/>
                <w:lang w:val="ka-GE"/>
              </w:rPr>
              <w:t>და საკვებ არეებს</w:t>
            </w:r>
          </w:p>
        </w:tc>
      </w:tr>
      <w:tr w:rsidR="00BC4977" w:rsidRPr="00A13A0D" w:rsidTr="0068563D">
        <w:tc>
          <w:tcPr>
            <w:cnfStyle w:val="001000000000" w:firstRow="0" w:lastRow="0" w:firstColumn="1" w:lastColumn="0" w:oddVBand="0" w:evenVBand="0" w:oddHBand="0" w:evenHBand="0" w:firstRowFirstColumn="0" w:firstRowLastColumn="0" w:lastRowFirstColumn="0" w:lastRowLastColumn="0"/>
            <w:tcW w:w="450" w:type="dxa"/>
          </w:tcPr>
          <w:p w:rsidR="00BC4977" w:rsidRPr="00A13A0D" w:rsidRDefault="00BC4977" w:rsidP="00D56238">
            <w:pPr>
              <w:spacing w:before="60" w:after="60" w:line="276" w:lineRule="auto"/>
              <w:rPr>
                <w:rFonts w:ascii="Sylfaen" w:eastAsiaTheme="majorEastAsia" w:hAnsi="Sylfaen" w:cs="Sylfaen"/>
                <w:bCs w:val="0"/>
                <w:sz w:val="24"/>
                <w:szCs w:val="24"/>
                <w:lang w:val="ka-GE"/>
              </w:rPr>
            </w:pPr>
            <w:r w:rsidRPr="00A13A0D">
              <w:rPr>
                <w:rFonts w:ascii="Sylfaen" w:eastAsiaTheme="majorEastAsia" w:hAnsi="Sylfaen" w:cs="Sylfaen"/>
                <w:sz w:val="24"/>
                <w:szCs w:val="24"/>
                <w:lang w:val="ka-GE"/>
              </w:rPr>
              <w:t>4</w:t>
            </w:r>
          </w:p>
        </w:tc>
        <w:tc>
          <w:tcPr>
            <w:tcW w:w="3060" w:type="dxa"/>
          </w:tcPr>
          <w:p w:rsidR="00BC4977" w:rsidRPr="00A13A0D" w:rsidRDefault="00E733E7" w:rsidP="009A0F3B">
            <w:pPr>
              <w:tabs>
                <w:tab w:val="left" w:pos="2985"/>
              </w:tabs>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hAnsi="Sylfaen" w:cs="Menlo Regular"/>
                <w:b/>
                <w:sz w:val="24"/>
                <w:szCs w:val="24"/>
                <w:lang w:val="ka-GE"/>
              </w:rPr>
            </w:pPr>
            <w:r w:rsidRPr="009B218B">
              <w:rPr>
                <w:rFonts w:ascii="Sylfaen" w:hAnsi="Sylfaen"/>
                <w:b/>
                <w:bCs/>
                <w:sz w:val="20"/>
                <w:szCs w:val="20"/>
                <w:lang w:val="ka-GE"/>
              </w:rPr>
              <w:t xml:space="preserve">თევზის </w:t>
            </w:r>
            <w:r w:rsidRPr="00607A2D">
              <w:rPr>
                <w:rFonts w:ascii="Sylfaen" w:hAnsi="Sylfaen"/>
                <w:b/>
                <w:bCs/>
                <w:sz w:val="20"/>
                <w:szCs w:val="20"/>
                <w:lang w:val="ka-GE"/>
              </w:rPr>
              <w:t xml:space="preserve">და ზღვის პროდუქტების </w:t>
            </w:r>
            <w:r w:rsidR="00D81599" w:rsidRPr="009B218B">
              <w:rPr>
                <w:rFonts w:ascii="Sylfaen" w:hAnsi="Sylfaen"/>
                <w:b/>
                <w:bCs/>
                <w:sz w:val="20"/>
                <w:szCs w:val="20"/>
                <w:lang w:val="ka-GE"/>
              </w:rPr>
              <w:t xml:space="preserve"> </w:t>
            </w:r>
            <w:r w:rsidR="00D81599" w:rsidRPr="009B218B">
              <w:rPr>
                <w:rFonts w:ascii="Sylfaen" w:hAnsi="Sylfaen"/>
                <w:b/>
                <w:bCs/>
                <w:sz w:val="20"/>
                <w:szCs w:val="20"/>
                <w:lang w:val="ka-GE"/>
              </w:rPr>
              <w:lastRenderedPageBreak/>
              <w:t>ლაბორატორიის მოწყობილობების ოპერირება</w:t>
            </w:r>
          </w:p>
        </w:tc>
        <w:tc>
          <w:tcPr>
            <w:tcW w:w="7380" w:type="dxa"/>
          </w:tcPr>
          <w:p w:rsidR="00AB0581" w:rsidRPr="0068563D" w:rsidRDefault="009A0F3B" w:rsidP="00314FF2">
            <w:pPr>
              <w:pStyle w:val="ListParagraph"/>
              <w:numPr>
                <w:ilvl w:val="1"/>
                <w:numId w:val="12"/>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68563D">
              <w:rPr>
                <w:rFonts w:ascii="Sylfaen" w:eastAsiaTheme="majorEastAsia" w:hAnsi="Sylfaen" w:cs="Sylfaen"/>
                <w:bCs/>
                <w:sz w:val="20"/>
                <w:szCs w:val="20"/>
                <w:lang w:val="ka-GE"/>
              </w:rPr>
              <w:lastRenderedPageBreak/>
              <w:t xml:space="preserve"> </w:t>
            </w:r>
            <w:r w:rsidRPr="0068563D">
              <w:rPr>
                <w:rFonts w:ascii="Sylfaen" w:hAnsi="Sylfaen"/>
                <w:bCs/>
                <w:sz w:val="20"/>
                <w:szCs w:val="20"/>
                <w:lang w:val="ka-GE"/>
              </w:rPr>
              <w:t>ამოწმებს მოწყობილობების გამართულობას</w:t>
            </w:r>
          </w:p>
          <w:p w:rsidR="009A0F3B" w:rsidRPr="0068563D" w:rsidRDefault="0068563D" w:rsidP="00314FF2">
            <w:pPr>
              <w:pStyle w:val="ListParagraph"/>
              <w:numPr>
                <w:ilvl w:val="1"/>
                <w:numId w:val="12"/>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68563D">
              <w:rPr>
                <w:rFonts w:ascii="Sylfaen" w:hAnsi="Sylfaen"/>
                <w:bCs/>
                <w:sz w:val="20"/>
                <w:szCs w:val="20"/>
              </w:rPr>
              <w:t xml:space="preserve"> </w:t>
            </w:r>
            <w:r w:rsidR="009A0F3B" w:rsidRPr="0068563D">
              <w:rPr>
                <w:rFonts w:ascii="Sylfaen" w:hAnsi="Sylfaen"/>
                <w:bCs/>
                <w:sz w:val="20"/>
                <w:szCs w:val="20"/>
                <w:lang w:val="ka-GE"/>
              </w:rPr>
              <w:t>მოჰყავს მოწყობილობები სამუშაო რეჟიმში</w:t>
            </w:r>
          </w:p>
          <w:p w:rsidR="009A0F3B" w:rsidRPr="0068563D" w:rsidRDefault="0068563D" w:rsidP="00314FF2">
            <w:pPr>
              <w:pStyle w:val="ListParagraph"/>
              <w:numPr>
                <w:ilvl w:val="1"/>
                <w:numId w:val="12"/>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68563D">
              <w:rPr>
                <w:rFonts w:ascii="Sylfaen" w:hAnsi="Sylfaen"/>
                <w:bCs/>
                <w:sz w:val="20"/>
                <w:szCs w:val="20"/>
              </w:rPr>
              <w:lastRenderedPageBreak/>
              <w:t xml:space="preserve"> </w:t>
            </w:r>
            <w:r w:rsidR="009A0F3B" w:rsidRPr="0068563D">
              <w:rPr>
                <w:rFonts w:ascii="Sylfaen" w:hAnsi="Sylfaen"/>
                <w:bCs/>
                <w:sz w:val="20"/>
                <w:szCs w:val="20"/>
                <w:lang w:val="ka-GE"/>
              </w:rPr>
              <w:t>აკონტროლებს მოწყობილობებს მუშაობის პროცესში</w:t>
            </w:r>
          </w:p>
          <w:p w:rsidR="009A0F3B" w:rsidRPr="0068563D" w:rsidRDefault="0068563D" w:rsidP="00314FF2">
            <w:pPr>
              <w:pStyle w:val="ListParagraph"/>
              <w:numPr>
                <w:ilvl w:val="1"/>
                <w:numId w:val="12"/>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68563D">
              <w:rPr>
                <w:rFonts w:ascii="Sylfaen" w:hAnsi="Sylfaen" w:cs="Menlo Regular"/>
                <w:sz w:val="20"/>
                <w:szCs w:val="20"/>
              </w:rPr>
              <w:t xml:space="preserve"> </w:t>
            </w:r>
            <w:r w:rsidR="009A0F3B" w:rsidRPr="0068563D">
              <w:rPr>
                <w:rFonts w:ascii="Sylfaen" w:hAnsi="Sylfaen" w:cs="Menlo Regular"/>
                <w:sz w:val="20"/>
                <w:szCs w:val="20"/>
                <w:lang w:val="ka-GE"/>
              </w:rPr>
              <w:t>ახორციელებს მოწყობილობების დამოწმება</w:t>
            </w:r>
            <w:r w:rsidR="00E733E7" w:rsidRPr="0068563D">
              <w:rPr>
                <w:rFonts w:ascii="Sylfaen" w:hAnsi="Sylfaen" w:cs="Menlo Regular"/>
                <w:sz w:val="20"/>
                <w:szCs w:val="20"/>
                <w:lang w:val="ka-GE"/>
              </w:rPr>
              <w:t>ს</w:t>
            </w:r>
          </w:p>
          <w:p w:rsidR="00D81599" w:rsidRPr="0068563D" w:rsidRDefault="0068563D" w:rsidP="00314FF2">
            <w:pPr>
              <w:pStyle w:val="ListParagraph"/>
              <w:numPr>
                <w:ilvl w:val="1"/>
                <w:numId w:val="12"/>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68563D">
              <w:rPr>
                <w:rFonts w:ascii="Sylfaen" w:hAnsi="Sylfaen"/>
                <w:bCs/>
                <w:sz w:val="20"/>
                <w:szCs w:val="20"/>
              </w:rPr>
              <w:t xml:space="preserve"> </w:t>
            </w:r>
            <w:r w:rsidR="00D81599" w:rsidRPr="0068563D">
              <w:rPr>
                <w:rFonts w:ascii="Sylfaen" w:hAnsi="Sylfaen"/>
                <w:bCs/>
                <w:sz w:val="20"/>
                <w:szCs w:val="20"/>
                <w:lang w:val="ka-GE"/>
              </w:rPr>
              <w:t>ახდენს თევზის საარსებო გარემოს პარამეტრების დასადგენი საველე ხელსაწყოების ოპერირებას</w:t>
            </w:r>
          </w:p>
          <w:p w:rsidR="009A0F3B" w:rsidRPr="0068563D" w:rsidRDefault="009A0F3B" w:rsidP="00314FF2">
            <w:pPr>
              <w:pStyle w:val="ListParagraph"/>
              <w:numPr>
                <w:ilvl w:val="1"/>
                <w:numId w:val="12"/>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68563D">
              <w:rPr>
                <w:rFonts w:ascii="Sylfaen" w:eastAsiaTheme="majorEastAsia" w:hAnsi="Sylfaen" w:cs="Sylfaen"/>
                <w:bCs/>
                <w:sz w:val="20"/>
                <w:szCs w:val="20"/>
                <w:lang w:val="ka-GE"/>
              </w:rPr>
              <w:t xml:space="preserve"> </w:t>
            </w:r>
            <w:r w:rsidRPr="0068563D">
              <w:rPr>
                <w:rFonts w:ascii="Sylfaen" w:hAnsi="Sylfaen"/>
                <w:bCs/>
                <w:sz w:val="20"/>
                <w:szCs w:val="20"/>
                <w:lang w:val="ka-GE"/>
              </w:rPr>
              <w:t>ამუშავებს გაზომვების შედეგებს</w:t>
            </w:r>
          </w:p>
        </w:tc>
      </w:tr>
      <w:tr w:rsidR="00BC4977" w:rsidRPr="00A13A0D" w:rsidTr="006856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Borders>
              <w:top w:val="none" w:sz="0" w:space="0" w:color="auto"/>
              <w:left w:val="none" w:sz="0" w:space="0" w:color="auto"/>
              <w:bottom w:val="none" w:sz="0" w:space="0" w:color="auto"/>
            </w:tcBorders>
          </w:tcPr>
          <w:p w:rsidR="00BC4977" w:rsidRPr="00A13A0D" w:rsidRDefault="00BC4977" w:rsidP="00D56238">
            <w:pPr>
              <w:spacing w:before="60" w:after="60" w:line="276" w:lineRule="auto"/>
              <w:rPr>
                <w:rFonts w:ascii="Sylfaen" w:eastAsiaTheme="majorEastAsia" w:hAnsi="Sylfaen" w:cs="Sylfaen"/>
                <w:bCs w:val="0"/>
                <w:sz w:val="24"/>
                <w:szCs w:val="24"/>
                <w:lang w:val="ka-GE"/>
              </w:rPr>
            </w:pPr>
            <w:r w:rsidRPr="00A13A0D">
              <w:rPr>
                <w:rFonts w:ascii="Sylfaen" w:eastAsiaTheme="majorEastAsia" w:hAnsi="Sylfaen" w:cs="Sylfaen"/>
                <w:sz w:val="24"/>
                <w:szCs w:val="24"/>
                <w:lang w:val="ka-GE"/>
              </w:rPr>
              <w:lastRenderedPageBreak/>
              <w:t>5</w:t>
            </w:r>
          </w:p>
        </w:tc>
        <w:tc>
          <w:tcPr>
            <w:tcW w:w="3060" w:type="dxa"/>
            <w:tcBorders>
              <w:top w:val="none" w:sz="0" w:space="0" w:color="auto"/>
              <w:bottom w:val="none" w:sz="0" w:space="0" w:color="auto"/>
            </w:tcBorders>
          </w:tcPr>
          <w:p w:rsidR="00BC4977" w:rsidRPr="00A13A0D" w:rsidRDefault="00E733E7" w:rsidP="00D56238">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cs="Sylfaen"/>
                <w:b/>
                <w:bCs/>
                <w:sz w:val="24"/>
                <w:szCs w:val="24"/>
              </w:rPr>
            </w:pPr>
            <w:r w:rsidRPr="009B218B">
              <w:rPr>
                <w:rFonts w:ascii="Sylfaen" w:hAnsi="Sylfaen"/>
                <w:b/>
                <w:bCs/>
                <w:sz w:val="20"/>
                <w:szCs w:val="20"/>
                <w:lang w:val="ka-GE"/>
              </w:rPr>
              <w:t>თევზიდან</w:t>
            </w:r>
            <w:r>
              <w:rPr>
                <w:rFonts w:ascii="Sylfaen" w:hAnsi="Sylfaen"/>
                <w:b/>
                <w:bCs/>
                <w:sz w:val="20"/>
                <w:szCs w:val="20"/>
                <w:lang w:val="ka-GE"/>
              </w:rPr>
              <w:t>/ზღვის პროდუქტებიდან, თევზის საკვებიდან</w:t>
            </w:r>
            <w:r w:rsidRPr="009B218B">
              <w:rPr>
                <w:rFonts w:ascii="Sylfaen" w:hAnsi="Sylfaen"/>
                <w:b/>
                <w:bCs/>
                <w:sz w:val="20"/>
                <w:szCs w:val="20"/>
                <w:lang w:val="ka-GE"/>
              </w:rPr>
              <w:t xml:space="preserve"> და თევზის საარსებო გარემოდან ნიმუშის აღება</w:t>
            </w:r>
          </w:p>
        </w:tc>
        <w:tc>
          <w:tcPr>
            <w:tcW w:w="7380" w:type="dxa"/>
            <w:tcBorders>
              <w:top w:val="none" w:sz="0" w:space="0" w:color="auto"/>
              <w:bottom w:val="none" w:sz="0" w:space="0" w:color="auto"/>
              <w:right w:val="none" w:sz="0" w:space="0" w:color="auto"/>
            </w:tcBorders>
          </w:tcPr>
          <w:p w:rsidR="00AB0581" w:rsidRPr="0068563D" w:rsidRDefault="009A0F3B" w:rsidP="00314FF2">
            <w:pPr>
              <w:pStyle w:val="ListParagraph"/>
              <w:numPr>
                <w:ilvl w:val="1"/>
                <w:numId w:val="13"/>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68563D">
              <w:rPr>
                <w:rFonts w:ascii="Sylfaen" w:eastAsiaTheme="majorEastAsia" w:hAnsi="Sylfaen" w:cs="Sylfaen"/>
                <w:bCs/>
                <w:sz w:val="20"/>
                <w:szCs w:val="20"/>
                <w:lang w:val="ka-GE"/>
              </w:rPr>
              <w:t xml:space="preserve"> </w:t>
            </w:r>
            <w:r w:rsidR="00E733E7" w:rsidRPr="0068563D">
              <w:rPr>
                <w:rFonts w:ascii="Sylfaen" w:hAnsi="Sylfaen"/>
                <w:bCs/>
                <w:sz w:val="20"/>
                <w:szCs w:val="20"/>
                <w:lang w:val="ka-GE"/>
              </w:rPr>
              <w:t>უზრუნველყოფს თევზიდან/ზღვის პროდუქტებიდან და თევზის საარსებო გარემოდან ნიმუშის ასაღებად საჭირო ხელსაწყოებისა და მასალების მომზადებას</w:t>
            </w:r>
          </w:p>
          <w:p w:rsidR="009A0F3B" w:rsidRPr="0068563D" w:rsidRDefault="00D81599" w:rsidP="00314FF2">
            <w:pPr>
              <w:pStyle w:val="ListParagraph"/>
              <w:numPr>
                <w:ilvl w:val="1"/>
                <w:numId w:val="13"/>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68563D">
              <w:rPr>
                <w:rFonts w:ascii="Sylfaen" w:hAnsi="Sylfaen"/>
                <w:bCs/>
                <w:sz w:val="20"/>
                <w:szCs w:val="20"/>
                <w:lang w:val="ka-GE"/>
              </w:rPr>
              <w:t xml:space="preserve"> იღებს ნიმუშს  თევზიდან და ზღვის პროდუქტებიდან</w:t>
            </w:r>
          </w:p>
          <w:p w:rsidR="009A0F3B" w:rsidRPr="0068563D" w:rsidRDefault="009A0F3B" w:rsidP="00314FF2">
            <w:pPr>
              <w:pStyle w:val="ListParagraph"/>
              <w:numPr>
                <w:ilvl w:val="1"/>
                <w:numId w:val="13"/>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68563D">
              <w:rPr>
                <w:rFonts w:ascii="Sylfaen" w:eastAsiaTheme="majorEastAsia" w:hAnsi="Sylfaen" w:cs="Sylfaen"/>
                <w:bCs/>
                <w:sz w:val="20"/>
                <w:szCs w:val="20"/>
                <w:lang w:val="ka-GE"/>
              </w:rPr>
              <w:t xml:space="preserve"> </w:t>
            </w:r>
            <w:r w:rsidR="00D81599" w:rsidRPr="0068563D">
              <w:rPr>
                <w:rFonts w:ascii="Sylfaen" w:hAnsi="Sylfaen"/>
                <w:bCs/>
                <w:sz w:val="20"/>
                <w:szCs w:val="20"/>
                <w:lang w:val="ka-GE"/>
              </w:rPr>
              <w:t>იღებს ნიმუშს  თევზის საარსებო გარემოდან</w:t>
            </w:r>
          </w:p>
          <w:p w:rsidR="009A0F3B" w:rsidRPr="0068563D" w:rsidRDefault="009A0F3B" w:rsidP="00314FF2">
            <w:pPr>
              <w:pStyle w:val="ListParagraph"/>
              <w:numPr>
                <w:ilvl w:val="1"/>
                <w:numId w:val="13"/>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68563D">
              <w:rPr>
                <w:rFonts w:ascii="Sylfaen" w:eastAsiaTheme="majorEastAsia" w:hAnsi="Sylfaen" w:cs="Sylfaen"/>
                <w:bCs/>
                <w:sz w:val="20"/>
                <w:szCs w:val="20"/>
                <w:lang w:val="ka-GE"/>
              </w:rPr>
              <w:t xml:space="preserve"> </w:t>
            </w:r>
            <w:r w:rsidRPr="0068563D">
              <w:rPr>
                <w:rFonts w:ascii="Sylfaen" w:hAnsi="Sylfaen"/>
                <w:bCs/>
                <w:sz w:val="20"/>
                <w:szCs w:val="20"/>
                <w:lang w:val="ka-GE"/>
              </w:rPr>
              <w:t>იღებს ნიმუშს  აირადი მასალიდან</w:t>
            </w:r>
          </w:p>
          <w:p w:rsidR="009A0F3B" w:rsidRPr="0068563D" w:rsidRDefault="009A0F3B" w:rsidP="00314FF2">
            <w:pPr>
              <w:pStyle w:val="ListParagraph"/>
              <w:numPr>
                <w:ilvl w:val="1"/>
                <w:numId w:val="13"/>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68563D">
              <w:rPr>
                <w:rFonts w:ascii="Sylfaen" w:eastAsiaTheme="majorEastAsia" w:hAnsi="Sylfaen" w:cs="Sylfaen"/>
                <w:bCs/>
                <w:sz w:val="20"/>
                <w:szCs w:val="20"/>
                <w:lang w:val="ka-GE"/>
              </w:rPr>
              <w:t xml:space="preserve"> </w:t>
            </w:r>
            <w:r w:rsidR="00E733E7" w:rsidRPr="0068563D">
              <w:rPr>
                <w:rFonts w:ascii="Sylfaen" w:hAnsi="Sylfaen"/>
                <w:bCs/>
                <w:sz w:val="20"/>
                <w:szCs w:val="20"/>
                <w:lang w:val="ka-GE"/>
              </w:rPr>
              <w:t xml:space="preserve">უზრუნველყოფს თევზიდან/ზღვის პროდუქტებიდან და თევზის საარსებო გარემოდან აღებული ნიმუშის მიკვლევადობას </w:t>
            </w:r>
          </w:p>
          <w:p w:rsidR="009A0F3B" w:rsidRPr="0068563D" w:rsidRDefault="009A0F3B" w:rsidP="00314FF2">
            <w:pPr>
              <w:pStyle w:val="ListParagraph"/>
              <w:numPr>
                <w:ilvl w:val="1"/>
                <w:numId w:val="13"/>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68563D">
              <w:rPr>
                <w:rFonts w:ascii="Sylfaen" w:eastAsiaTheme="majorEastAsia" w:hAnsi="Sylfaen" w:cs="Sylfaen"/>
                <w:bCs/>
                <w:sz w:val="20"/>
                <w:szCs w:val="20"/>
                <w:lang w:val="ka-GE"/>
              </w:rPr>
              <w:t xml:space="preserve"> </w:t>
            </w:r>
            <w:r w:rsidR="00E733E7" w:rsidRPr="0068563D">
              <w:rPr>
                <w:rFonts w:ascii="Sylfaen" w:hAnsi="Sylfaen"/>
                <w:bCs/>
                <w:sz w:val="20"/>
                <w:szCs w:val="20"/>
                <w:lang w:val="ka-GE"/>
              </w:rPr>
              <w:t>უზრუნველყოფს თევზიდან/ზღვის პროდუქტებიდან და თევზის საარსებო გარემოდან აღებული ნიმუშის შენახვა-ტრანსპორტირებას</w:t>
            </w:r>
          </w:p>
        </w:tc>
      </w:tr>
      <w:tr w:rsidR="00BC4977" w:rsidRPr="00A13A0D" w:rsidTr="0068563D">
        <w:tc>
          <w:tcPr>
            <w:cnfStyle w:val="001000000000" w:firstRow="0" w:lastRow="0" w:firstColumn="1" w:lastColumn="0" w:oddVBand="0" w:evenVBand="0" w:oddHBand="0" w:evenHBand="0" w:firstRowFirstColumn="0" w:firstRowLastColumn="0" w:lastRowFirstColumn="0" w:lastRowLastColumn="0"/>
            <w:tcW w:w="450" w:type="dxa"/>
          </w:tcPr>
          <w:p w:rsidR="00BC4977" w:rsidRPr="00A13A0D" w:rsidRDefault="00BC4977" w:rsidP="00D56238">
            <w:pPr>
              <w:spacing w:before="60" w:after="60" w:line="276" w:lineRule="auto"/>
              <w:rPr>
                <w:rFonts w:ascii="Sylfaen" w:eastAsiaTheme="majorEastAsia" w:hAnsi="Sylfaen" w:cs="Sylfaen"/>
                <w:bCs w:val="0"/>
                <w:sz w:val="24"/>
                <w:szCs w:val="24"/>
                <w:lang w:val="ka-GE"/>
              </w:rPr>
            </w:pPr>
            <w:r w:rsidRPr="00A13A0D">
              <w:rPr>
                <w:rFonts w:ascii="Sylfaen" w:eastAsiaTheme="majorEastAsia" w:hAnsi="Sylfaen" w:cs="Sylfaen"/>
                <w:sz w:val="24"/>
                <w:szCs w:val="24"/>
                <w:lang w:val="ka-GE"/>
              </w:rPr>
              <w:t>6</w:t>
            </w:r>
          </w:p>
        </w:tc>
        <w:tc>
          <w:tcPr>
            <w:tcW w:w="3060" w:type="dxa"/>
          </w:tcPr>
          <w:p w:rsidR="00BC4977" w:rsidRPr="00A13A0D" w:rsidRDefault="009A0F3B" w:rsidP="00D56238">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ka-GE"/>
              </w:rPr>
            </w:pPr>
            <w:r w:rsidRPr="00B008AA">
              <w:rPr>
                <w:rFonts w:ascii="Sylfaen" w:hAnsi="Sylfaen"/>
                <w:b/>
                <w:bCs/>
                <w:sz w:val="20"/>
                <w:szCs w:val="20"/>
                <w:lang w:val="ka-GE"/>
              </w:rPr>
              <w:t>სინჯის მომზადება</w:t>
            </w:r>
          </w:p>
        </w:tc>
        <w:tc>
          <w:tcPr>
            <w:tcW w:w="7380" w:type="dxa"/>
          </w:tcPr>
          <w:p w:rsidR="00AB0581" w:rsidRPr="0068563D" w:rsidRDefault="009A0F3B" w:rsidP="00314FF2">
            <w:pPr>
              <w:pStyle w:val="ListParagraph"/>
              <w:numPr>
                <w:ilvl w:val="1"/>
                <w:numId w:val="14"/>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68563D">
              <w:rPr>
                <w:rFonts w:ascii="Sylfaen" w:eastAsiaTheme="majorEastAsia" w:hAnsi="Sylfaen" w:cs="Sylfaen"/>
                <w:bCs/>
                <w:sz w:val="20"/>
                <w:szCs w:val="20"/>
                <w:lang w:val="ka-GE"/>
              </w:rPr>
              <w:t xml:space="preserve"> </w:t>
            </w:r>
            <w:r w:rsidRPr="0068563D">
              <w:rPr>
                <w:rFonts w:ascii="Sylfaen" w:hAnsi="Sylfaen"/>
                <w:bCs/>
                <w:sz w:val="20"/>
                <w:szCs w:val="20"/>
                <w:lang w:val="ka-GE"/>
              </w:rPr>
              <w:t>უზრუნველყოფს მოწყობილობების, ჭურჭლის, რეაქტივების და ხსნარების მომზადებას</w:t>
            </w:r>
          </w:p>
          <w:p w:rsidR="009A0F3B" w:rsidRPr="0068563D" w:rsidRDefault="009A0F3B" w:rsidP="00314FF2">
            <w:pPr>
              <w:pStyle w:val="ListParagraph"/>
              <w:numPr>
                <w:ilvl w:val="1"/>
                <w:numId w:val="14"/>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68563D">
              <w:rPr>
                <w:rFonts w:ascii="Sylfaen" w:eastAsiaTheme="majorEastAsia" w:hAnsi="Sylfaen" w:cs="Sylfaen"/>
                <w:bCs/>
                <w:sz w:val="20"/>
                <w:szCs w:val="20"/>
                <w:lang w:val="ka-GE"/>
              </w:rPr>
              <w:t xml:space="preserve"> </w:t>
            </w:r>
            <w:r w:rsidRPr="0068563D">
              <w:rPr>
                <w:rFonts w:ascii="Sylfaen" w:hAnsi="Sylfaen"/>
                <w:bCs/>
                <w:sz w:val="20"/>
                <w:szCs w:val="20"/>
                <w:lang w:val="ka-GE"/>
              </w:rPr>
              <w:t>ამზადებს სინჯს მიკრობიოლოგიური ანალიზისთვის</w:t>
            </w:r>
          </w:p>
          <w:p w:rsidR="009A0F3B" w:rsidRPr="0068563D" w:rsidRDefault="0068563D" w:rsidP="00314FF2">
            <w:pPr>
              <w:pStyle w:val="ListParagraph"/>
              <w:numPr>
                <w:ilvl w:val="1"/>
                <w:numId w:val="14"/>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68563D">
              <w:rPr>
                <w:rFonts w:ascii="Sylfaen" w:hAnsi="Sylfaen"/>
                <w:bCs/>
                <w:sz w:val="20"/>
                <w:szCs w:val="20"/>
              </w:rPr>
              <w:t xml:space="preserve"> </w:t>
            </w:r>
            <w:r w:rsidR="009A0F3B" w:rsidRPr="0068563D">
              <w:rPr>
                <w:rFonts w:ascii="Sylfaen" w:hAnsi="Sylfaen"/>
                <w:bCs/>
                <w:sz w:val="20"/>
                <w:szCs w:val="20"/>
                <w:lang w:val="ka-GE"/>
              </w:rPr>
              <w:t>ამზადებს სინჯს ფიზიკურ-ქიმიური ანალიზისთვის</w:t>
            </w:r>
          </w:p>
          <w:p w:rsidR="009A0F3B" w:rsidRPr="0068563D" w:rsidRDefault="0068563D" w:rsidP="009A0F3B">
            <w:pPr>
              <w:pStyle w:val="ListParagraph"/>
              <w:numPr>
                <w:ilvl w:val="1"/>
                <w:numId w:val="14"/>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68563D">
              <w:rPr>
                <w:rFonts w:ascii="Sylfaen" w:hAnsi="Sylfaen"/>
                <w:bCs/>
                <w:sz w:val="20"/>
                <w:szCs w:val="20"/>
              </w:rPr>
              <w:t xml:space="preserve"> </w:t>
            </w:r>
            <w:r w:rsidR="009A0F3B" w:rsidRPr="0068563D">
              <w:rPr>
                <w:rFonts w:ascii="Sylfaen" w:hAnsi="Sylfaen"/>
                <w:bCs/>
                <w:sz w:val="20"/>
                <w:szCs w:val="20"/>
                <w:lang w:val="ka-GE"/>
              </w:rPr>
              <w:t>ამზადებს სინჯს იმუნოფერმენტული</w:t>
            </w:r>
            <w:r w:rsidR="00637A44" w:rsidRPr="0068563D">
              <w:rPr>
                <w:rFonts w:ascii="Sylfaen" w:hAnsi="Sylfaen"/>
                <w:bCs/>
                <w:sz w:val="20"/>
                <w:szCs w:val="20"/>
                <w:lang w:val="ka-GE"/>
              </w:rPr>
              <w:t xml:space="preserve"> </w:t>
            </w:r>
            <w:r w:rsidR="009A0F3B" w:rsidRPr="0068563D">
              <w:rPr>
                <w:rFonts w:ascii="Sylfaen" w:hAnsi="Sylfaen" w:cs="Sylfaen"/>
                <w:bCs/>
                <w:sz w:val="20"/>
                <w:szCs w:val="20"/>
                <w:lang w:val="ka-GE"/>
              </w:rPr>
              <w:t>ანალიზისთვის</w:t>
            </w:r>
          </w:p>
        </w:tc>
      </w:tr>
      <w:tr w:rsidR="009A0F3B" w:rsidRPr="00A13A0D" w:rsidTr="006856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Pr>
          <w:p w:rsidR="009A0F3B" w:rsidRPr="00A13A0D" w:rsidRDefault="009A0F3B" w:rsidP="00D56238">
            <w:pPr>
              <w:spacing w:before="60" w:after="60"/>
              <w:rPr>
                <w:rFonts w:ascii="Sylfaen" w:eastAsiaTheme="majorEastAsia" w:hAnsi="Sylfaen" w:cs="Sylfaen"/>
                <w:sz w:val="24"/>
                <w:szCs w:val="24"/>
                <w:lang w:val="ka-GE"/>
              </w:rPr>
            </w:pPr>
            <w:r>
              <w:rPr>
                <w:rFonts w:ascii="Sylfaen" w:eastAsiaTheme="majorEastAsia" w:hAnsi="Sylfaen" w:cs="Sylfaen"/>
                <w:sz w:val="24"/>
                <w:szCs w:val="24"/>
                <w:lang w:val="ka-GE"/>
              </w:rPr>
              <w:t>7</w:t>
            </w:r>
          </w:p>
        </w:tc>
        <w:tc>
          <w:tcPr>
            <w:tcW w:w="3060" w:type="dxa"/>
          </w:tcPr>
          <w:p w:rsidR="009A0F3B" w:rsidRPr="00A13A0D" w:rsidRDefault="00E733E7" w:rsidP="00D56238">
            <w:pPr>
              <w:spacing w:before="60" w:after="60"/>
              <w:cnfStyle w:val="000000100000" w:firstRow="0" w:lastRow="0" w:firstColumn="0" w:lastColumn="0" w:oddVBand="0" w:evenVBand="0" w:oddHBand="1" w:evenHBand="0" w:firstRowFirstColumn="0" w:firstRowLastColumn="0" w:lastRowFirstColumn="0" w:lastRowLastColumn="0"/>
              <w:rPr>
                <w:rFonts w:ascii="Sylfaen" w:hAnsi="Sylfaen" w:cs="Sylfaen"/>
                <w:b/>
                <w:sz w:val="24"/>
                <w:szCs w:val="24"/>
                <w:lang w:val="ka-GE"/>
              </w:rPr>
            </w:pPr>
            <w:r w:rsidRPr="001C59C7">
              <w:rPr>
                <w:rFonts w:ascii="Sylfaen" w:hAnsi="Sylfaen"/>
                <w:b/>
                <w:bCs/>
                <w:sz w:val="20"/>
                <w:szCs w:val="20"/>
                <w:lang w:val="ka-GE"/>
              </w:rPr>
              <w:t>თევზის/ზღვის პროდუქტების და თევზის საარსებო გარემოს ფიზიკურ-ქიმიური ანალიზების ჩატარება</w:t>
            </w:r>
          </w:p>
        </w:tc>
        <w:tc>
          <w:tcPr>
            <w:tcW w:w="7380" w:type="dxa"/>
          </w:tcPr>
          <w:p w:rsidR="009A0F3B" w:rsidRPr="0068563D" w:rsidRDefault="009A0F3B" w:rsidP="00DC4D03">
            <w:pPr>
              <w:pStyle w:val="ListParagraph"/>
              <w:numPr>
                <w:ilvl w:val="1"/>
                <w:numId w:val="16"/>
              </w:numPr>
              <w:spacing w:before="60" w:after="6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68563D">
              <w:rPr>
                <w:rFonts w:ascii="Sylfaen" w:eastAsiaTheme="majorEastAsia" w:hAnsi="Sylfaen" w:cs="Sylfaen"/>
                <w:bCs/>
                <w:sz w:val="20"/>
                <w:szCs w:val="20"/>
                <w:lang w:val="ka-GE"/>
              </w:rPr>
              <w:t xml:space="preserve"> </w:t>
            </w:r>
            <w:r w:rsidRPr="0068563D">
              <w:rPr>
                <w:rFonts w:ascii="Sylfaen" w:hAnsi="Sylfaen"/>
                <w:bCs/>
                <w:sz w:val="20"/>
                <w:szCs w:val="20"/>
                <w:lang w:val="ka-GE"/>
              </w:rPr>
              <w:t>გეგმავს ფიზიკურ-ქიმიური ანალიზის მსვლელობას</w:t>
            </w:r>
          </w:p>
          <w:p w:rsidR="009A0F3B" w:rsidRPr="0068563D" w:rsidRDefault="009A0F3B" w:rsidP="00DC4D03">
            <w:pPr>
              <w:pStyle w:val="ListParagraph"/>
              <w:numPr>
                <w:ilvl w:val="1"/>
                <w:numId w:val="16"/>
              </w:numPr>
              <w:spacing w:before="60" w:after="6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68563D">
              <w:rPr>
                <w:rFonts w:ascii="Sylfaen" w:eastAsiaTheme="majorEastAsia" w:hAnsi="Sylfaen" w:cs="Sylfaen"/>
                <w:bCs/>
                <w:sz w:val="20"/>
                <w:szCs w:val="20"/>
                <w:lang w:val="ka-GE"/>
              </w:rPr>
              <w:t xml:space="preserve"> </w:t>
            </w:r>
            <w:r w:rsidRPr="0068563D">
              <w:rPr>
                <w:rFonts w:ascii="Sylfaen" w:hAnsi="Sylfaen"/>
                <w:bCs/>
                <w:sz w:val="20"/>
                <w:szCs w:val="20"/>
                <w:lang w:val="ka-GE"/>
              </w:rPr>
              <w:t>ატარებს ხარისხობრივ ანალიზს</w:t>
            </w:r>
          </w:p>
          <w:p w:rsidR="009A0F3B" w:rsidRPr="0068563D" w:rsidRDefault="0068563D" w:rsidP="00DC4D03">
            <w:pPr>
              <w:pStyle w:val="ListParagraph"/>
              <w:numPr>
                <w:ilvl w:val="1"/>
                <w:numId w:val="16"/>
              </w:numPr>
              <w:spacing w:before="60" w:after="6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68563D">
              <w:rPr>
                <w:rFonts w:ascii="Sylfaen" w:hAnsi="Sylfaen"/>
                <w:bCs/>
                <w:sz w:val="20"/>
                <w:szCs w:val="20"/>
              </w:rPr>
              <w:t xml:space="preserve"> </w:t>
            </w:r>
            <w:r w:rsidR="009A0F3B" w:rsidRPr="0068563D">
              <w:rPr>
                <w:rFonts w:ascii="Sylfaen" w:hAnsi="Sylfaen"/>
                <w:bCs/>
                <w:sz w:val="20"/>
                <w:szCs w:val="20"/>
                <w:lang w:val="ka-GE"/>
              </w:rPr>
              <w:t>ატარებს რაოდენობრივ ანალიზს</w:t>
            </w:r>
          </w:p>
          <w:p w:rsidR="009A0F3B" w:rsidRPr="0068563D" w:rsidRDefault="009A0F3B" w:rsidP="00DC4D03">
            <w:pPr>
              <w:pStyle w:val="ListParagraph"/>
              <w:numPr>
                <w:ilvl w:val="1"/>
                <w:numId w:val="16"/>
              </w:numPr>
              <w:spacing w:before="60" w:after="6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68563D">
              <w:rPr>
                <w:rFonts w:ascii="Sylfaen" w:eastAsiaTheme="majorEastAsia" w:hAnsi="Sylfaen" w:cs="Sylfaen"/>
                <w:bCs/>
                <w:sz w:val="20"/>
                <w:szCs w:val="20"/>
                <w:lang w:val="ka-GE"/>
              </w:rPr>
              <w:t xml:space="preserve"> </w:t>
            </w:r>
            <w:r w:rsidRPr="0068563D">
              <w:rPr>
                <w:rFonts w:ascii="Sylfaen" w:hAnsi="Sylfaen"/>
                <w:bCs/>
                <w:sz w:val="20"/>
                <w:szCs w:val="20"/>
                <w:lang w:val="ka-GE"/>
              </w:rPr>
              <w:t>ატარებს ინსტრუმენტულ ანალიზს</w:t>
            </w:r>
          </w:p>
          <w:p w:rsidR="009A0F3B" w:rsidRPr="0068563D" w:rsidRDefault="009A0F3B" w:rsidP="00DC4D03">
            <w:pPr>
              <w:pStyle w:val="ListParagraph"/>
              <w:numPr>
                <w:ilvl w:val="1"/>
                <w:numId w:val="16"/>
              </w:numPr>
              <w:spacing w:before="60" w:after="6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68563D">
              <w:rPr>
                <w:rFonts w:ascii="Sylfaen" w:eastAsiaTheme="majorEastAsia" w:hAnsi="Sylfaen" w:cs="Sylfaen"/>
                <w:bCs/>
                <w:sz w:val="20"/>
                <w:szCs w:val="20"/>
                <w:lang w:val="ka-GE"/>
              </w:rPr>
              <w:t xml:space="preserve"> </w:t>
            </w:r>
            <w:r w:rsidR="00637A44" w:rsidRPr="0068563D">
              <w:rPr>
                <w:rFonts w:ascii="Sylfaen" w:hAnsi="Sylfaen"/>
                <w:bCs/>
                <w:sz w:val="20"/>
                <w:szCs w:val="20"/>
                <w:lang w:val="ka-GE"/>
              </w:rPr>
              <w:t xml:space="preserve">მონაწილეობს ქრომატოგრაფული ანალიზის ჩატარებაში </w:t>
            </w:r>
          </w:p>
        </w:tc>
      </w:tr>
      <w:tr w:rsidR="009A0F3B" w:rsidRPr="00A13A0D" w:rsidTr="0068563D">
        <w:tc>
          <w:tcPr>
            <w:cnfStyle w:val="001000000000" w:firstRow="0" w:lastRow="0" w:firstColumn="1" w:lastColumn="0" w:oddVBand="0" w:evenVBand="0" w:oddHBand="0" w:evenHBand="0" w:firstRowFirstColumn="0" w:firstRowLastColumn="0" w:lastRowFirstColumn="0" w:lastRowLastColumn="0"/>
            <w:tcW w:w="450" w:type="dxa"/>
          </w:tcPr>
          <w:p w:rsidR="009A0F3B" w:rsidRPr="00A13A0D" w:rsidRDefault="009A0F3B" w:rsidP="00D56238">
            <w:pPr>
              <w:spacing w:before="60" w:after="60"/>
              <w:rPr>
                <w:rFonts w:ascii="Sylfaen" w:eastAsiaTheme="majorEastAsia" w:hAnsi="Sylfaen" w:cs="Sylfaen"/>
                <w:sz w:val="24"/>
                <w:szCs w:val="24"/>
                <w:lang w:val="ka-GE"/>
              </w:rPr>
            </w:pPr>
            <w:r>
              <w:rPr>
                <w:rFonts w:ascii="Sylfaen" w:eastAsiaTheme="majorEastAsia" w:hAnsi="Sylfaen" w:cs="Sylfaen"/>
                <w:sz w:val="24"/>
                <w:szCs w:val="24"/>
                <w:lang w:val="ka-GE"/>
              </w:rPr>
              <w:t>8</w:t>
            </w:r>
          </w:p>
        </w:tc>
        <w:tc>
          <w:tcPr>
            <w:tcW w:w="3060" w:type="dxa"/>
          </w:tcPr>
          <w:p w:rsidR="009A0F3B" w:rsidRPr="00A13A0D" w:rsidRDefault="00E733E7" w:rsidP="00D56238">
            <w:pPr>
              <w:spacing w:before="60" w:after="60"/>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ka-GE"/>
              </w:rPr>
            </w:pPr>
            <w:r w:rsidRPr="001C59C7">
              <w:rPr>
                <w:rFonts w:ascii="Sylfaen" w:hAnsi="Sylfaen"/>
                <w:b/>
                <w:bCs/>
                <w:sz w:val="20"/>
                <w:szCs w:val="20"/>
                <w:lang w:val="ka-GE"/>
              </w:rPr>
              <w:t>თევზის/ზღვის პროდუქტების და თევზის საარსებო გარემოს მიკრობიოლოგიური ანალიზების ჩატარება</w:t>
            </w:r>
          </w:p>
        </w:tc>
        <w:tc>
          <w:tcPr>
            <w:tcW w:w="7380" w:type="dxa"/>
          </w:tcPr>
          <w:p w:rsidR="009A0F3B" w:rsidRPr="0068563D" w:rsidRDefault="009A0F3B" w:rsidP="0068563D">
            <w:pPr>
              <w:pStyle w:val="ListParagraph"/>
              <w:numPr>
                <w:ilvl w:val="1"/>
                <w:numId w:val="52"/>
              </w:numPr>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68563D">
              <w:rPr>
                <w:rFonts w:ascii="Sylfaen" w:hAnsi="Sylfaen" w:cs="Sylfaen"/>
                <w:bCs/>
                <w:sz w:val="20"/>
                <w:szCs w:val="20"/>
                <w:lang w:val="ka-GE"/>
              </w:rPr>
              <w:t>გეგმავს</w:t>
            </w:r>
            <w:r w:rsidRPr="0068563D">
              <w:rPr>
                <w:rFonts w:ascii="Sylfaen" w:hAnsi="Sylfaen"/>
                <w:bCs/>
                <w:sz w:val="20"/>
                <w:szCs w:val="20"/>
                <w:lang w:val="ka-GE"/>
              </w:rPr>
              <w:t xml:space="preserve"> მიკრობიოლოგიური ანალიზის მსვლელობას</w:t>
            </w:r>
          </w:p>
          <w:p w:rsidR="009A0F3B" w:rsidRPr="0068563D" w:rsidRDefault="009A0F3B" w:rsidP="0068563D">
            <w:pPr>
              <w:pStyle w:val="ListParagraph"/>
              <w:numPr>
                <w:ilvl w:val="1"/>
                <w:numId w:val="52"/>
              </w:numPr>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68563D">
              <w:rPr>
                <w:rFonts w:ascii="Sylfaen" w:hAnsi="Sylfaen" w:cs="Sylfaen"/>
                <w:bCs/>
                <w:sz w:val="20"/>
                <w:szCs w:val="20"/>
                <w:lang w:val="ka-GE"/>
              </w:rPr>
              <w:t>ახდენს</w:t>
            </w:r>
            <w:r w:rsidRPr="0068563D">
              <w:rPr>
                <w:rFonts w:ascii="Sylfaen" w:hAnsi="Sylfaen"/>
                <w:bCs/>
                <w:sz w:val="20"/>
                <w:szCs w:val="20"/>
                <w:lang w:val="ka-GE"/>
              </w:rPr>
              <w:t xml:space="preserve"> სინჯის დათესვას</w:t>
            </w:r>
          </w:p>
          <w:p w:rsidR="009A0F3B" w:rsidRPr="0068563D" w:rsidRDefault="009A0F3B" w:rsidP="0068563D">
            <w:pPr>
              <w:pStyle w:val="ListParagraph"/>
              <w:numPr>
                <w:ilvl w:val="1"/>
                <w:numId w:val="52"/>
              </w:numPr>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68563D">
              <w:rPr>
                <w:rFonts w:ascii="Sylfaen" w:hAnsi="Sylfaen" w:cs="Sylfaen"/>
                <w:bCs/>
                <w:sz w:val="20"/>
                <w:szCs w:val="20"/>
                <w:lang w:val="ka-GE"/>
              </w:rPr>
              <w:t>ახორციელებს</w:t>
            </w:r>
            <w:r w:rsidRPr="0068563D">
              <w:rPr>
                <w:rFonts w:ascii="Sylfaen" w:hAnsi="Sylfaen"/>
                <w:bCs/>
                <w:sz w:val="20"/>
                <w:szCs w:val="20"/>
                <w:lang w:val="ka-GE"/>
              </w:rPr>
              <w:t xml:space="preserve"> ინკუბაციას</w:t>
            </w:r>
          </w:p>
          <w:p w:rsidR="009A0F3B" w:rsidRPr="0068563D" w:rsidRDefault="009A0F3B" w:rsidP="0068563D">
            <w:pPr>
              <w:pStyle w:val="ListParagraph"/>
              <w:numPr>
                <w:ilvl w:val="1"/>
                <w:numId w:val="52"/>
              </w:numPr>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68563D">
              <w:rPr>
                <w:rFonts w:ascii="Sylfaen" w:hAnsi="Sylfaen" w:cs="Sylfaen"/>
                <w:bCs/>
                <w:sz w:val="20"/>
                <w:szCs w:val="20"/>
                <w:lang w:val="ka-GE"/>
              </w:rPr>
              <w:t>ატარებს</w:t>
            </w:r>
            <w:r w:rsidRPr="0068563D">
              <w:rPr>
                <w:rFonts w:ascii="Sylfaen" w:hAnsi="Sylfaen"/>
                <w:bCs/>
                <w:sz w:val="20"/>
                <w:szCs w:val="20"/>
                <w:lang w:val="ka-GE"/>
              </w:rPr>
              <w:t xml:space="preserve"> ბიოქიმიურ ანალიზს</w:t>
            </w:r>
          </w:p>
          <w:p w:rsidR="009A0F3B" w:rsidRPr="0068563D" w:rsidRDefault="009A0F3B" w:rsidP="0068563D">
            <w:pPr>
              <w:pStyle w:val="ListParagraph"/>
              <w:numPr>
                <w:ilvl w:val="1"/>
                <w:numId w:val="52"/>
              </w:numPr>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68563D">
              <w:rPr>
                <w:rFonts w:ascii="Sylfaen" w:hAnsi="Sylfaen" w:cs="Sylfaen"/>
                <w:bCs/>
                <w:sz w:val="20"/>
                <w:szCs w:val="20"/>
                <w:lang w:val="ka-GE"/>
              </w:rPr>
              <w:t>ამზადებს</w:t>
            </w:r>
            <w:r w:rsidRPr="0068563D">
              <w:rPr>
                <w:rFonts w:ascii="Sylfaen" w:hAnsi="Sylfaen"/>
                <w:bCs/>
                <w:sz w:val="20"/>
                <w:szCs w:val="20"/>
                <w:lang w:val="ka-GE"/>
              </w:rPr>
              <w:t xml:space="preserve"> პრეპარატს მიკროსკოპირებისთვის</w:t>
            </w:r>
          </w:p>
        </w:tc>
      </w:tr>
      <w:tr w:rsidR="009A0F3B" w:rsidRPr="00A13A0D" w:rsidTr="006856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Pr>
          <w:p w:rsidR="009A0F3B" w:rsidRPr="00A13A0D" w:rsidRDefault="009A0F3B" w:rsidP="00D56238">
            <w:pPr>
              <w:spacing w:before="60" w:after="60"/>
              <w:rPr>
                <w:rFonts w:ascii="Sylfaen" w:eastAsiaTheme="majorEastAsia" w:hAnsi="Sylfaen" w:cs="Sylfaen"/>
                <w:sz w:val="24"/>
                <w:szCs w:val="24"/>
                <w:lang w:val="ka-GE"/>
              </w:rPr>
            </w:pPr>
            <w:r>
              <w:rPr>
                <w:rFonts w:ascii="Sylfaen" w:eastAsiaTheme="majorEastAsia" w:hAnsi="Sylfaen" w:cs="Sylfaen"/>
                <w:sz w:val="24"/>
                <w:szCs w:val="24"/>
                <w:lang w:val="ka-GE"/>
              </w:rPr>
              <w:t>9</w:t>
            </w:r>
          </w:p>
        </w:tc>
        <w:tc>
          <w:tcPr>
            <w:tcW w:w="3060" w:type="dxa"/>
          </w:tcPr>
          <w:p w:rsidR="009A0F3B" w:rsidRPr="00A13A0D" w:rsidRDefault="00D81599" w:rsidP="00D56238">
            <w:pPr>
              <w:spacing w:before="60" w:after="60"/>
              <w:cnfStyle w:val="000000100000" w:firstRow="0" w:lastRow="0" w:firstColumn="0" w:lastColumn="0" w:oddVBand="0" w:evenVBand="0" w:oddHBand="1" w:evenHBand="0" w:firstRowFirstColumn="0" w:firstRowLastColumn="0" w:lastRowFirstColumn="0" w:lastRowLastColumn="0"/>
              <w:rPr>
                <w:rFonts w:ascii="Sylfaen" w:hAnsi="Sylfaen" w:cs="Sylfaen"/>
                <w:b/>
                <w:sz w:val="24"/>
                <w:szCs w:val="24"/>
                <w:lang w:val="ka-GE"/>
              </w:rPr>
            </w:pPr>
            <w:r w:rsidRPr="001C59C7">
              <w:rPr>
                <w:rFonts w:ascii="Sylfaen" w:hAnsi="Sylfaen"/>
                <w:b/>
                <w:bCs/>
                <w:sz w:val="20"/>
                <w:szCs w:val="20"/>
                <w:lang w:val="ka-GE"/>
              </w:rPr>
              <w:t>თევზსა და ზღვის პროდუქტებში იმუნოფერმენტული ანალიზის ჩატარება</w:t>
            </w:r>
          </w:p>
        </w:tc>
        <w:tc>
          <w:tcPr>
            <w:tcW w:w="7380" w:type="dxa"/>
          </w:tcPr>
          <w:p w:rsidR="009A0F3B" w:rsidRPr="0068563D" w:rsidRDefault="009A0F3B" w:rsidP="0068563D">
            <w:pPr>
              <w:pStyle w:val="ListParagraph"/>
              <w:numPr>
                <w:ilvl w:val="1"/>
                <w:numId w:val="19"/>
              </w:numPr>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68563D">
              <w:rPr>
                <w:rFonts w:ascii="Sylfaen" w:hAnsi="Sylfaen" w:cs="Sylfaen"/>
                <w:bCs/>
                <w:sz w:val="20"/>
                <w:szCs w:val="20"/>
                <w:lang w:val="ka-GE"/>
              </w:rPr>
              <w:t>გეგმავს</w:t>
            </w:r>
            <w:r w:rsidRPr="0068563D">
              <w:rPr>
                <w:rFonts w:ascii="Sylfaen" w:hAnsi="Sylfaen"/>
                <w:bCs/>
                <w:sz w:val="20"/>
                <w:szCs w:val="20"/>
                <w:lang w:val="ka-GE"/>
              </w:rPr>
              <w:t xml:space="preserve"> იმუნოფერმენტული ანალიზის მსვლელობას</w:t>
            </w:r>
          </w:p>
          <w:p w:rsidR="00D81599" w:rsidRPr="0068563D" w:rsidRDefault="009A0F3B" w:rsidP="00DC4D03">
            <w:pPr>
              <w:pStyle w:val="ListParagraph"/>
              <w:numPr>
                <w:ilvl w:val="1"/>
                <w:numId w:val="19"/>
              </w:numPr>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68563D">
              <w:rPr>
                <w:rFonts w:ascii="Sylfaen" w:eastAsiaTheme="majorEastAsia" w:hAnsi="Sylfaen" w:cs="Sylfaen"/>
                <w:bCs/>
                <w:sz w:val="20"/>
                <w:szCs w:val="20"/>
                <w:lang w:val="ka-GE"/>
              </w:rPr>
              <w:t xml:space="preserve"> </w:t>
            </w:r>
            <w:r w:rsidR="00D81599" w:rsidRPr="0068563D">
              <w:rPr>
                <w:rFonts w:ascii="Sylfaen" w:hAnsi="Sylfaen"/>
                <w:bCs/>
                <w:sz w:val="20"/>
                <w:szCs w:val="20"/>
                <w:lang w:val="ka-GE"/>
              </w:rPr>
              <w:t>ამზადებს სარეაქციო არეს (ფოსო)</w:t>
            </w:r>
          </w:p>
          <w:p w:rsidR="009A0F3B" w:rsidRPr="0068563D" w:rsidRDefault="009A0F3B" w:rsidP="00DC4D03">
            <w:pPr>
              <w:pStyle w:val="ListParagraph"/>
              <w:numPr>
                <w:ilvl w:val="1"/>
                <w:numId w:val="19"/>
              </w:numPr>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68563D">
              <w:rPr>
                <w:rFonts w:ascii="Sylfaen" w:eastAsiaTheme="majorEastAsia" w:hAnsi="Sylfaen" w:cs="Sylfaen"/>
                <w:bCs/>
                <w:sz w:val="20"/>
                <w:szCs w:val="20"/>
                <w:lang w:val="ka-GE"/>
              </w:rPr>
              <w:t xml:space="preserve"> </w:t>
            </w:r>
            <w:r w:rsidRPr="0068563D">
              <w:rPr>
                <w:rFonts w:ascii="Sylfaen" w:hAnsi="Sylfaen"/>
                <w:bCs/>
                <w:sz w:val="20"/>
                <w:szCs w:val="20"/>
                <w:lang w:val="ka-GE"/>
              </w:rPr>
              <w:t>ახორციელებს ინკუბაციას</w:t>
            </w:r>
          </w:p>
          <w:p w:rsidR="009A0F3B" w:rsidRPr="0068563D" w:rsidRDefault="009A0F3B" w:rsidP="00DC4D03">
            <w:pPr>
              <w:pStyle w:val="ListParagraph"/>
              <w:numPr>
                <w:ilvl w:val="1"/>
                <w:numId w:val="19"/>
              </w:numPr>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68563D">
              <w:rPr>
                <w:rFonts w:ascii="Sylfaen" w:eastAsiaTheme="majorEastAsia" w:hAnsi="Sylfaen" w:cs="Sylfaen"/>
                <w:bCs/>
                <w:sz w:val="20"/>
                <w:szCs w:val="20"/>
                <w:lang w:val="ka-GE"/>
              </w:rPr>
              <w:t xml:space="preserve"> </w:t>
            </w:r>
            <w:r w:rsidR="00D81599" w:rsidRPr="0068563D">
              <w:rPr>
                <w:rFonts w:ascii="Sylfaen" w:hAnsi="Sylfaen"/>
                <w:bCs/>
                <w:sz w:val="20"/>
                <w:szCs w:val="20"/>
                <w:lang w:val="ka-GE"/>
              </w:rPr>
              <w:t>აწარმოებს გაზომვებს იმუნოფერმენტული ანალიზის ჩატარებისას</w:t>
            </w:r>
          </w:p>
          <w:p w:rsidR="009A0F3B" w:rsidRPr="0068563D" w:rsidRDefault="0068563D" w:rsidP="00DC4D03">
            <w:pPr>
              <w:pStyle w:val="ListParagraph"/>
              <w:numPr>
                <w:ilvl w:val="1"/>
                <w:numId w:val="19"/>
              </w:numPr>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68563D">
              <w:rPr>
                <w:rFonts w:ascii="Sylfaen" w:hAnsi="Sylfaen"/>
                <w:bCs/>
                <w:sz w:val="20"/>
                <w:szCs w:val="20"/>
              </w:rPr>
              <w:t xml:space="preserve"> </w:t>
            </w:r>
            <w:r w:rsidR="00D81599" w:rsidRPr="0068563D">
              <w:rPr>
                <w:rFonts w:ascii="Sylfaen" w:hAnsi="Sylfaen"/>
                <w:bCs/>
                <w:sz w:val="20"/>
                <w:szCs w:val="20"/>
                <w:lang w:val="ka-GE"/>
              </w:rPr>
              <w:t>ახდენს ანალიზის შედეგების ანგარიშგებას</w:t>
            </w:r>
          </w:p>
        </w:tc>
      </w:tr>
    </w:tbl>
    <w:p w:rsidR="00E94B32" w:rsidRPr="0068563D" w:rsidRDefault="00E94B32" w:rsidP="00D56238">
      <w:pPr>
        <w:spacing w:before="60" w:after="60"/>
        <w:rPr>
          <w:rFonts w:ascii="Sylfaen" w:eastAsiaTheme="majorEastAsia" w:hAnsi="Sylfaen" w:cs="Sylfaen"/>
          <w:b/>
          <w:bCs/>
          <w:color w:val="000000" w:themeColor="text1"/>
          <w:sz w:val="2"/>
          <w:szCs w:val="24"/>
          <w:lang w:val="ka-GE"/>
        </w:rPr>
      </w:pPr>
    </w:p>
    <w:p w:rsidR="00AB0581" w:rsidRPr="00A13A0D" w:rsidRDefault="005B200C" w:rsidP="00DC4D03">
      <w:pPr>
        <w:pStyle w:val="ListParagraph"/>
        <w:numPr>
          <w:ilvl w:val="0"/>
          <w:numId w:val="18"/>
        </w:numPr>
        <w:tabs>
          <w:tab w:val="left" w:pos="270"/>
          <w:tab w:val="left" w:pos="360"/>
        </w:tabs>
        <w:spacing w:before="60" w:after="60"/>
        <w:rPr>
          <w:rFonts w:ascii="Sylfaen" w:hAnsi="Sylfaen"/>
          <w:b/>
          <w:color w:val="365F91" w:themeColor="accent1" w:themeShade="BF"/>
          <w:sz w:val="24"/>
          <w:szCs w:val="24"/>
          <w:lang w:val="ka-GE"/>
        </w:rPr>
      </w:pPr>
      <w:r w:rsidRPr="00A13A0D">
        <w:rPr>
          <w:rFonts w:ascii="Sylfaen" w:hAnsi="Sylfaen"/>
          <w:b/>
          <w:color w:val="000000" w:themeColor="text1"/>
          <w:sz w:val="24"/>
          <w:szCs w:val="24"/>
          <w:lang w:val="ka-GE"/>
        </w:rPr>
        <w:t>პიროვნული თვისებები:</w:t>
      </w:r>
    </w:p>
    <w:p w:rsidR="00D81599" w:rsidRPr="005C5D86" w:rsidRDefault="00D81599" w:rsidP="00DC4D03">
      <w:pPr>
        <w:numPr>
          <w:ilvl w:val="0"/>
          <w:numId w:val="21"/>
        </w:numPr>
        <w:shd w:val="clear" w:color="auto" w:fill="FFFFFF"/>
        <w:spacing w:after="0" w:line="240" w:lineRule="auto"/>
        <w:ind w:left="1080" w:right="240"/>
        <w:rPr>
          <w:rFonts w:ascii="Arial" w:eastAsia="Times New Roman" w:hAnsi="Arial" w:cs="Arial"/>
          <w:szCs w:val="20"/>
        </w:rPr>
      </w:pPr>
      <w:r w:rsidRPr="005C5D86">
        <w:rPr>
          <w:rFonts w:ascii="Sylfaen" w:eastAsia="Times New Roman" w:hAnsi="Sylfaen" w:cs="Sylfaen"/>
          <w:szCs w:val="20"/>
        </w:rPr>
        <w:t>პასუხისმგებლობ</w:t>
      </w:r>
      <w:r w:rsidRPr="005C5D86">
        <w:rPr>
          <w:rFonts w:ascii="Sylfaen" w:eastAsia="Times New Roman" w:hAnsi="Sylfaen" w:cs="Sylfaen"/>
          <w:szCs w:val="20"/>
          <w:lang w:val="ka-GE"/>
        </w:rPr>
        <w:t>ა</w:t>
      </w:r>
    </w:p>
    <w:p w:rsidR="00D81599" w:rsidRPr="005C5D86" w:rsidRDefault="00D81599" w:rsidP="00DC4D03">
      <w:pPr>
        <w:numPr>
          <w:ilvl w:val="0"/>
          <w:numId w:val="21"/>
        </w:numPr>
        <w:shd w:val="clear" w:color="auto" w:fill="FFFFFF"/>
        <w:spacing w:after="0" w:line="240" w:lineRule="auto"/>
        <w:ind w:left="1080" w:right="240"/>
        <w:rPr>
          <w:rFonts w:ascii="Arial" w:eastAsia="Times New Roman" w:hAnsi="Arial" w:cs="Arial"/>
          <w:szCs w:val="20"/>
        </w:rPr>
      </w:pPr>
      <w:r w:rsidRPr="005C5D86">
        <w:rPr>
          <w:rFonts w:ascii="Sylfaen" w:eastAsia="Times New Roman" w:hAnsi="Sylfaen" w:cs="Sylfaen"/>
          <w:szCs w:val="20"/>
          <w:lang w:val="ka-GE"/>
        </w:rPr>
        <w:t>ბეჯითობა</w:t>
      </w:r>
    </w:p>
    <w:p w:rsidR="00D81599" w:rsidRPr="005C5D86" w:rsidRDefault="00D81599" w:rsidP="00DC4D03">
      <w:pPr>
        <w:numPr>
          <w:ilvl w:val="0"/>
          <w:numId w:val="21"/>
        </w:numPr>
        <w:shd w:val="clear" w:color="auto" w:fill="FFFFFF"/>
        <w:spacing w:after="0" w:line="240" w:lineRule="auto"/>
        <w:ind w:left="1080" w:right="240"/>
        <w:rPr>
          <w:rFonts w:ascii="Arial" w:eastAsia="Times New Roman" w:hAnsi="Arial" w:cs="Arial"/>
          <w:szCs w:val="20"/>
        </w:rPr>
      </w:pPr>
      <w:r w:rsidRPr="005C5D86">
        <w:rPr>
          <w:rFonts w:ascii="Sylfaen" w:eastAsia="Times New Roman" w:hAnsi="Sylfaen" w:cs="Sylfaen"/>
          <w:szCs w:val="20"/>
        </w:rPr>
        <w:t>ორგანიზებულობა</w:t>
      </w:r>
    </w:p>
    <w:p w:rsidR="00D81599" w:rsidRPr="005C5D86" w:rsidRDefault="00D81599" w:rsidP="00DC4D03">
      <w:pPr>
        <w:numPr>
          <w:ilvl w:val="0"/>
          <w:numId w:val="21"/>
        </w:numPr>
        <w:shd w:val="clear" w:color="auto" w:fill="FFFFFF"/>
        <w:spacing w:after="0" w:line="240" w:lineRule="auto"/>
        <w:ind w:left="1080" w:right="240"/>
        <w:rPr>
          <w:rFonts w:ascii="Arial" w:eastAsia="Times New Roman" w:hAnsi="Arial" w:cs="Arial"/>
          <w:szCs w:val="20"/>
        </w:rPr>
      </w:pPr>
      <w:r w:rsidRPr="005C5D86">
        <w:rPr>
          <w:rFonts w:ascii="Arial" w:eastAsia="Times New Roman" w:hAnsi="Arial" w:cs="Arial"/>
          <w:szCs w:val="20"/>
        </w:rPr>
        <w:t xml:space="preserve"> </w:t>
      </w:r>
      <w:r w:rsidRPr="005C5D86">
        <w:rPr>
          <w:rFonts w:ascii="Sylfaen" w:eastAsia="Times New Roman" w:hAnsi="Sylfaen" w:cs="Sylfaen"/>
          <w:szCs w:val="20"/>
        </w:rPr>
        <w:t>დისციპლინირებულობა</w:t>
      </w:r>
    </w:p>
    <w:p w:rsidR="00D81599" w:rsidRPr="005C5D86" w:rsidRDefault="00D81599" w:rsidP="00DC4D03">
      <w:pPr>
        <w:numPr>
          <w:ilvl w:val="0"/>
          <w:numId w:val="21"/>
        </w:numPr>
        <w:shd w:val="clear" w:color="auto" w:fill="FFFFFF"/>
        <w:spacing w:after="0" w:line="240" w:lineRule="auto"/>
        <w:ind w:left="1080" w:right="240"/>
        <w:rPr>
          <w:rFonts w:ascii="Arial" w:eastAsia="Times New Roman" w:hAnsi="Arial" w:cs="Arial"/>
          <w:color w:val="464646"/>
          <w:szCs w:val="20"/>
        </w:rPr>
      </w:pPr>
      <w:r w:rsidRPr="005C5D86">
        <w:rPr>
          <w:rFonts w:ascii="Sylfaen" w:eastAsia="Times New Roman" w:hAnsi="Sylfaen" w:cs="Sylfaen"/>
          <w:szCs w:val="20"/>
        </w:rPr>
        <w:t>დეტალებზე</w:t>
      </w:r>
      <w:r w:rsidRPr="005C5D86">
        <w:rPr>
          <w:rFonts w:ascii="Arial" w:eastAsia="Times New Roman" w:hAnsi="Arial" w:cs="Arial"/>
          <w:szCs w:val="20"/>
        </w:rPr>
        <w:t xml:space="preserve"> </w:t>
      </w:r>
      <w:r w:rsidRPr="005C5D86">
        <w:rPr>
          <w:rFonts w:ascii="Sylfaen" w:eastAsia="Times New Roman" w:hAnsi="Sylfaen" w:cs="Sylfaen"/>
          <w:szCs w:val="20"/>
        </w:rPr>
        <w:t>ორიენტირებულობა</w:t>
      </w:r>
    </w:p>
    <w:p w:rsidR="00D81599" w:rsidRPr="00D81599" w:rsidRDefault="00D81599" w:rsidP="00DC4D03">
      <w:pPr>
        <w:numPr>
          <w:ilvl w:val="0"/>
          <w:numId w:val="21"/>
        </w:numPr>
        <w:shd w:val="clear" w:color="auto" w:fill="FFFFFF"/>
        <w:spacing w:after="0" w:line="240" w:lineRule="auto"/>
        <w:ind w:left="1080" w:right="240"/>
        <w:rPr>
          <w:rFonts w:ascii="Arial" w:eastAsia="Times New Roman" w:hAnsi="Arial" w:cs="Arial"/>
          <w:color w:val="464646"/>
          <w:szCs w:val="20"/>
        </w:rPr>
      </w:pPr>
      <w:r w:rsidRPr="005C5D86">
        <w:rPr>
          <w:rFonts w:ascii="Sylfaen" w:hAnsi="Sylfaen" w:cs="Sylfaen"/>
          <w:szCs w:val="20"/>
          <w:lang w:val="ka-GE"/>
        </w:rPr>
        <w:t xml:space="preserve">სიზუსტე </w:t>
      </w:r>
    </w:p>
    <w:p w:rsidR="00D81599" w:rsidRPr="00D81599" w:rsidRDefault="00D81599" w:rsidP="00DC4D03">
      <w:pPr>
        <w:numPr>
          <w:ilvl w:val="0"/>
          <w:numId w:val="21"/>
        </w:numPr>
        <w:shd w:val="clear" w:color="auto" w:fill="FFFFFF"/>
        <w:spacing w:after="0" w:line="240" w:lineRule="auto"/>
        <w:ind w:left="1080" w:right="240"/>
        <w:rPr>
          <w:rFonts w:ascii="Arial" w:eastAsia="Times New Roman" w:hAnsi="Arial" w:cs="Arial"/>
          <w:color w:val="464646"/>
          <w:szCs w:val="20"/>
        </w:rPr>
      </w:pPr>
      <w:r w:rsidRPr="00D81599">
        <w:rPr>
          <w:rFonts w:ascii="Sylfaen" w:hAnsi="Sylfaen" w:cs="Sylfaen"/>
          <w:szCs w:val="20"/>
          <w:lang w:val="ka-GE"/>
        </w:rPr>
        <w:t>პუნქტუალობა</w:t>
      </w:r>
    </w:p>
    <w:p w:rsidR="00D81599" w:rsidRPr="00D81599" w:rsidRDefault="00D81599" w:rsidP="00D81599">
      <w:pPr>
        <w:shd w:val="clear" w:color="auto" w:fill="FFFFFF"/>
        <w:spacing w:after="0" w:line="240" w:lineRule="auto"/>
        <w:ind w:left="1080" w:right="240"/>
        <w:rPr>
          <w:rFonts w:ascii="Arial" w:eastAsia="Times New Roman" w:hAnsi="Arial" w:cs="Arial"/>
          <w:color w:val="464646"/>
          <w:szCs w:val="20"/>
        </w:rPr>
      </w:pPr>
    </w:p>
    <w:p w:rsidR="00D3735C" w:rsidRPr="00A13A0D" w:rsidRDefault="00D3735C" w:rsidP="00DC4D03">
      <w:pPr>
        <w:pStyle w:val="ListParagraph"/>
        <w:numPr>
          <w:ilvl w:val="0"/>
          <w:numId w:val="18"/>
        </w:numPr>
        <w:tabs>
          <w:tab w:val="left" w:pos="270"/>
          <w:tab w:val="left" w:pos="360"/>
        </w:tabs>
        <w:spacing w:before="60" w:after="60"/>
        <w:rPr>
          <w:rFonts w:ascii="Sylfaen" w:hAnsi="Sylfaen"/>
          <w:b/>
          <w:sz w:val="24"/>
          <w:szCs w:val="24"/>
          <w:lang w:val="ka-GE"/>
        </w:rPr>
      </w:pPr>
      <w:r w:rsidRPr="00A13A0D">
        <w:rPr>
          <w:rFonts w:ascii="Sylfaen" w:hAnsi="Sylfaen" w:cs="Sylfaen"/>
          <w:b/>
          <w:sz w:val="24"/>
          <w:szCs w:val="24"/>
          <w:lang w:val="ka-GE"/>
        </w:rPr>
        <w:lastRenderedPageBreak/>
        <w:t>მატერიალური</w:t>
      </w:r>
      <w:r w:rsidRPr="00A13A0D">
        <w:rPr>
          <w:rFonts w:ascii="Sylfaen" w:hAnsi="Sylfaen"/>
          <w:b/>
          <w:sz w:val="24"/>
          <w:szCs w:val="24"/>
          <w:lang w:val="ka-GE"/>
        </w:rPr>
        <w:t xml:space="preserve"> </w:t>
      </w:r>
      <w:r w:rsidRPr="00A13A0D">
        <w:rPr>
          <w:rFonts w:ascii="Sylfaen" w:hAnsi="Sylfaen" w:cs="Sylfaen"/>
          <w:b/>
          <w:sz w:val="24"/>
          <w:szCs w:val="24"/>
          <w:lang w:val="ka-GE"/>
        </w:rPr>
        <w:t>რესურსი</w:t>
      </w:r>
      <w:r w:rsidRPr="00A13A0D">
        <w:rPr>
          <w:rFonts w:ascii="Sylfaen" w:hAnsi="Sylfaen"/>
          <w:b/>
          <w:sz w:val="24"/>
          <w:szCs w:val="24"/>
          <w:lang w:val="ka-GE"/>
        </w:rPr>
        <w:t xml:space="preserve">  </w:t>
      </w:r>
    </w:p>
    <w:p w:rsidR="00D3735C" w:rsidRPr="00E967E1" w:rsidRDefault="00D3735C" w:rsidP="00E967E1">
      <w:pPr>
        <w:pStyle w:val="ListParagraph"/>
        <w:tabs>
          <w:tab w:val="left" w:pos="270"/>
          <w:tab w:val="left" w:pos="360"/>
        </w:tabs>
        <w:spacing w:after="0" w:line="240" w:lineRule="auto"/>
        <w:rPr>
          <w:rFonts w:ascii="Sylfaen" w:hAnsi="Sylfaen"/>
          <w:b/>
        </w:rPr>
      </w:pPr>
      <w:r w:rsidRPr="00E967E1">
        <w:rPr>
          <w:rFonts w:ascii="Sylfaen" w:hAnsi="Sylfaen" w:cs="Sylfaen"/>
          <w:b/>
          <w:lang w:val="ka-GE"/>
        </w:rPr>
        <w:t>ა) ინვენტარი</w:t>
      </w:r>
      <w:r w:rsidRPr="00E967E1">
        <w:rPr>
          <w:rFonts w:ascii="Sylfaen" w:hAnsi="Sylfaen"/>
          <w:b/>
          <w:lang w:val="ka-GE"/>
        </w:rPr>
        <w:t xml:space="preserve">, </w:t>
      </w:r>
      <w:r w:rsidRPr="00E967E1">
        <w:rPr>
          <w:rFonts w:ascii="Sylfaen" w:hAnsi="Sylfaen" w:cs="Sylfaen"/>
          <w:b/>
          <w:lang w:val="ka-GE"/>
        </w:rPr>
        <w:t>აღჭურვილობა</w:t>
      </w:r>
      <w:r w:rsidR="00F15194" w:rsidRPr="00E967E1">
        <w:rPr>
          <w:rFonts w:ascii="Sylfaen" w:hAnsi="Sylfaen"/>
          <w:b/>
        </w:rPr>
        <w:t>:</w:t>
      </w:r>
    </w:p>
    <w:p w:rsidR="00E733E7" w:rsidRPr="005C5D86" w:rsidRDefault="00E733E7" w:rsidP="0068563D">
      <w:pPr>
        <w:pStyle w:val="ListParagraph"/>
        <w:spacing w:after="0"/>
        <w:ind w:left="0"/>
        <w:jc w:val="both"/>
        <w:rPr>
          <w:rFonts w:ascii="Sylfaen" w:hAnsi="Sylfaen" w:cs="Sylfaen"/>
          <w:szCs w:val="24"/>
          <w:lang w:val="ka-GE"/>
        </w:rPr>
      </w:pPr>
      <w:r w:rsidRPr="005C5D86">
        <w:rPr>
          <w:rFonts w:ascii="Sylfaen" w:hAnsi="Sylfaen" w:cs="Sylfaen"/>
          <w:szCs w:val="24"/>
          <w:lang w:val="ka-GE"/>
        </w:rPr>
        <w:t xml:space="preserve">ბიოუსაფრთხოების კაბინეტი; მიკროსკოპი; სასტერილიზაციო ავტოკლავი; წყლის აბაზანა; ინკუბატორი; საშრობი კარადა; გამწოვი კარადა; pH-მეტრი; ELISA სისტემა; მაღალეფექტური სითხური ქრომატოგრაფი (HPLC); სპექტროფოტომეტრი; თერმოსტატი; ჰომოგენიზაციის სისტემა; წყლის გამწმენდი სისტემა (დეიონიზატორი); ულტრაბგერითი აბაზანა; სოქსლეტის ექსტრაქტორი; აზოტის განმსაზღვრელი კიელდალის სადისტილაციო სისტემა; აზოტის განმსაზღვრელი კიელდალის ავტომატური სისტემა; ავტომატური ბიურეტი; ლაბორატორიული ვაკუუმის დესიკატორი; ლაბორატორიული სასწორი;  ანალიზური სასწორი; კოლონიების დამთვლელი;  დოზატორი;  </w:t>
      </w:r>
      <w:r>
        <w:rPr>
          <w:rFonts w:ascii="Sylfaen" w:hAnsi="Sylfaen" w:cs="Sylfaen"/>
          <w:szCs w:val="24"/>
          <w:lang w:val="ka-GE"/>
        </w:rPr>
        <w:t xml:space="preserve">ექსიკატორი; </w:t>
      </w:r>
      <w:r w:rsidRPr="005C5D86">
        <w:rPr>
          <w:rFonts w:ascii="Sylfaen" w:hAnsi="Sylfaen" w:cs="Sylfaen"/>
          <w:szCs w:val="24"/>
          <w:lang w:val="ka-GE"/>
        </w:rPr>
        <w:t>ვორტექს-მიქსერი; შეიკერი; ცენტრიფუგა; მინიცენტრიფუგა; მუფელის ღუმელი;  ქურა გამაცხელებელი ზედაპირით; გამაცხელებელი ზედაპირი/მაგნიტური შემრევი; ლაბორატორიული ელექტრო ქურა; შტატივი; პიპეტები (ავტომატური ვარიაბელური; მინის გრადუირებული;  მინის არაგრადუირებული;  ლაბორატორიული ჭურჭელი; მაცივარი.</w:t>
      </w:r>
    </w:p>
    <w:p w:rsidR="00D81599" w:rsidRPr="00E967E1" w:rsidRDefault="00D81599" w:rsidP="00E967E1">
      <w:pPr>
        <w:pStyle w:val="ListParagraph"/>
        <w:spacing w:after="0" w:line="240" w:lineRule="auto"/>
        <w:ind w:left="714"/>
        <w:jc w:val="both"/>
        <w:rPr>
          <w:rFonts w:ascii="Sylfaen" w:hAnsi="Sylfaen" w:cs="Sylfaen"/>
          <w:lang w:val="ka-GE"/>
        </w:rPr>
      </w:pPr>
    </w:p>
    <w:p w:rsidR="00E94B32" w:rsidRDefault="00F15194" w:rsidP="00E967E1">
      <w:pPr>
        <w:tabs>
          <w:tab w:val="left" w:pos="270"/>
          <w:tab w:val="left" w:pos="360"/>
        </w:tabs>
        <w:spacing w:after="0"/>
        <w:rPr>
          <w:rFonts w:ascii="Sylfaen" w:hAnsi="Sylfaen" w:cs="Sylfaen"/>
          <w:b/>
          <w:sz w:val="24"/>
          <w:szCs w:val="24"/>
          <w:lang w:val="ka-GE"/>
        </w:rPr>
      </w:pPr>
      <w:r>
        <w:rPr>
          <w:rFonts w:ascii="Sylfaen" w:hAnsi="Sylfaen" w:cs="Sylfaen"/>
          <w:b/>
          <w:sz w:val="24"/>
          <w:szCs w:val="24"/>
        </w:rPr>
        <w:t xml:space="preserve">            </w:t>
      </w:r>
      <w:r w:rsidR="00D3735C" w:rsidRPr="00F15194">
        <w:rPr>
          <w:rFonts w:ascii="Sylfaen" w:hAnsi="Sylfaen" w:cs="Sylfaen"/>
          <w:b/>
          <w:sz w:val="24"/>
          <w:szCs w:val="24"/>
          <w:lang w:val="ka-GE"/>
        </w:rPr>
        <w:t>ბ) მასალა</w:t>
      </w:r>
      <w:r w:rsidR="00D3735C" w:rsidRPr="00F15194">
        <w:rPr>
          <w:rFonts w:ascii="Sylfaen" w:hAnsi="Sylfaen"/>
          <w:b/>
          <w:sz w:val="24"/>
          <w:szCs w:val="24"/>
          <w:lang w:val="ka-GE"/>
        </w:rPr>
        <w:t xml:space="preserve">, </w:t>
      </w:r>
      <w:r w:rsidR="00D3735C" w:rsidRPr="00F15194">
        <w:rPr>
          <w:rFonts w:ascii="Sylfaen" w:hAnsi="Sylfaen" w:cs="Sylfaen"/>
          <w:b/>
          <w:sz w:val="24"/>
          <w:szCs w:val="24"/>
          <w:lang w:val="ka-GE"/>
        </w:rPr>
        <w:t>ნედლეული:</w:t>
      </w:r>
    </w:p>
    <w:p w:rsidR="00E733E7" w:rsidRPr="0068563D" w:rsidRDefault="00E733E7" w:rsidP="0068563D">
      <w:pPr>
        <w:pStyle w:val="ListParagraph"/>
        <w:spacing w:after="0"/>
        <w:ind w:left="0"/>
        <w:jc w:val="both"/>
        <w:rPr>
          <w:rFonts w:ascii="Sylfaen" w:hAnsi="Sylfaen" w:cs="Sylfaen"/>
          <w:szCs w:val="24"/>
          <w:lang w:val="ka-GE"/>
        </w:rPr>
      </w:pPr>
      <w:r w:rsidRPr="0068563D">
        <w:rPr>
          <w:rFonts w:ascii="Sylfaen" w:hAnsi="Sylfaen" w:cs="Sylfaen"/>
          <w:szCs w:val="24"/>
          <w:lang w:val="ka-GE"/>
        </w:rPr>
        <w:t>არეები და ქიმრეაგენტები; ტესტ-</w:t>
      </w:r>
      <w:r w:rsidR="00867252">
        <w:rPr>
          <w:rFonts w:ascii="Sylfaen" w:hAnsi="Sylfaen" w:cs="Sylfaen"/>
          <w:szCs w:val="24"/>
          <w:lang w:val="ka-GE"/>
        </w:rPr>
        <w:t>კ</w:t>
      </w:r>
      <w:r w:rsidRPr="0068563D">
        <w:rPr>
          <w:rFonts w:ascii="Sylfaen" w:hAnsi="Sylfaen" w:cs="Sylfaen"/>
          <w:szCs w:val="24"/>
          <w:lang w:val="ka-GE"/>
        </w:rPr>
        <w:t>იტების კომპლექტები; ქრომატოგრაფიული სხვადასხვა სვეტები; სახარჯი მასალები HPLC -სთვის; რეფერენტული სტანდარტები სხვადასხვა ანალიტიკური ამოცანისთვის; წყლის გამწმენდი სისტემის ფილტრები.</w:t>
      </w:r>
    </w:p>
    <w:p w:rsidR="00F15194" w:rsidRPr="00F15194" w:rsidRDefault="00F15194" w:rsidP="00F15194">
      <w:pPr>
        <w:tabs>
          <w:tab w:val="left" w:pos="270"/>
          <w:tab w:val="left" w:pos="360"/>
        </w:tabs>
        <w:spacing w:before="60" w:after="60"/>
        <w:rPr>
          <w:rFonts w:ascii="Sylfaen" w:hAnsi="Sylfaen"/>
          <w:b/>
          <w:sz w:val="24"/>
          <w:szCs w:val="24"/>
          <w:lang w:val="ka-GE"/>
        </w:rPr>
      </w:pPr>
    </w:p>
    <w:p w:rsidR="00AB0581" w:rsidRPr="00A13A0D" w:rsidRDefault="00D3735C" w:rsidP="00DC4D03">
      <w:pPr>
        <w:pStyle w:val="ListParagraph"/>
        <w:numPr>
          <w:ilvl w:val="0"/>
          <w:numId w:val="18"/>
        </w:numPr>
        <w:tabs>
          <w:tab w:val="left" w:pos="270"/>
          <w:tab w:val="left" w:pos="360"/>
        </w:tabs>
        <w:spacing w:before="60" w:after="60"/>
        <w:rPr>
          <w:rFonts w:ascii="Sylfaen" w:hAnsi="Sylfaen"/>
          <w:b/>
          <w:color w:val="000000" w:themeColor="text1"/>
          <w:sz w:val="24"/>
          <w:szCs w:val="24"/>
          <w:lang w:val="ka-GE"/>
        </w:rPr>
      </w:pPr>
      <w:r w:rsidRPr="00A13A0D">
        <w:rPr>
          <w:rFonts w:ascii="Sylfaen" w:hAnsi="Sylfaen"/>
          <w:b/>
          <w:color w:val="000000" w:themeColor="text1"/>
          <w:sz w:val="24"/>
          <w:szCs w:val="24"/>
          <w:lang w:val="ka-GE"/>
        </w:rPr>
        <w:t xml:space="preserve"> </w:t>
      </w:r>
      <w:r w:rsidR="005B200C" w:rsidRPr="00A13A0D">
        <w:rPr>
          <w:rFonts w:ascii="Sylfaen" w:hAnsi="Sylfaen"/>
          <w:b/>
          <w:color w:val="000000" w:themeColor="text1"/>
          <w:sz w:val="24"/>
          <w:szCs w:val="24"/>
          <w:lang w:val="ka-GE"/>
        </w:rPr>
        <w:t>სამომავლო ტენდენციები:</w:t>
      </w:r>
    </w:p>
    <w:p w:rsidR="001D4B8E" w:rsidRDefault="001D4B8E" w:rsidP="0068563D">
      <w:pPr>
        <w:pStyle w:val="ListParagraph"/>
        <w:spacing w:after="0"/>
        <w:ind w:left="0"/>
        <w:jc w:val="both"/>
        <w:rPr>
          <w:rFonts w:ascii="Sylfaen" w:hAnsi="Sylfaen" w:cs="Sylfaen"/>
          <w:szCs w:val="24"/>
          <w:lang w:val="ka-GE"/>
        </w:rPr>
      </w:pPr>
      <w:r w:rsidRPr="005E0B1C">
        <w:rPr>
          <w:rFonts w:ascii="Sylfaen" w:hAnsi="Sylfaen" w:cs="Sylfaen"/>
          <w:szCs w:val="24"/>
          <w:lang w:val="ka-GE"/>
        </w:rPr>
        <w:t>მეთევზეობის ლაბორატორიაში ახალი ტექნოლოგიების განვითარება და დანერგვა</w:t>
      </w:r>
      <w:r>
        <w:rPr>
          <w:rFonts w:ascii="Sylfaen" w:hAnsi="Sylfaen" w:cs="Sylfaen"/>
          <w:szCs w:val="24"/>
          <w:lang w:val="ka-GE"/>
        </w:rPr>
        <w:t xml:space="preserve">. ასევე საქართველო-ევროკავშირის ასოცირების ხელშეკრულების ფარგლებსა და საქართველოს სოფლის მეურნეობის განვითარების სტრატეგიით მოსალოდნელი სურსათის უვნებლობის სფეროს ნორმატიული აქტებისა და სტანდარტების ცვლილებები. </w:t>
      </w:r>
    </w:p>
    <w:p w:rsidR="001D4B8E" w:rsidRDefault="001D4B8E" w:rsidP="001D4B8E">
      <w:pPr>
        <w:pStyle w:val="ListParagraph"/>
        <w:spacing w:after="0"/>
        <w:ind w:left="714"/>
        <w:rPr>
          <w:rFonts w:ascii="Sylfaen" w:hAnsi="Sylfaen" w:cs="Sylfaen"/>
          <w:szCs w:val="24"/>
          <w:lang w:val="ka-GE"/>
        </w:rPr>
      </w:pPr>
    </w:p>
    <w:p w:rsidR="00AB0581" w:rsidRPr="00A13A0D" w:rsidRDefault="00713A92" w:rsidP="00DC4D03">
      <w:pPr>
        <w:pStyle w:val="ListParagraph"/>
        <w:numPr>
          <w:ilvl w:val="0"/>
          <w:numId w:val="18"/>
        </w:numPr>
        <w:tabs>
          <w:tab w:val="left" w:pos="270"/>
          <w:tab w:val="left" w:pos="360"/>
        </w:tabs>
        <w:spacing w:before="60" w:after="60"/>
        <w:rPr>
          <w:rFonts w:ascii="Sylfaen" w:hAnsi="Sylfaen"/>
          <w:b/>
          <w:sz w:val="24"/>
          <w:szCs w:val="24"/>
          <w:lang w:val="ka-GE"/>
        </w:rPr>
      </w:pPr>
      <w:r w:rsidRPr="00A13A0D">
        <w:rPr>
          <w:rFonts w:ascii="Sylfaen" w:hAnsi="Sylfaen"/>
          <w:b/>
          <w:sz w:val="24"/>
          <w:szCs w:val="24"/>
          <w:lang w:val="ka-GE"/>
        </w:rPr>
        <w:t>პროფესიული ცოდნა და უნარები</w:t>
      </w:r>
      <w:r w:rsidR="00932ADD" w:rsidRPr="00A13A0D">
        <w:rPr>
          <w:rFonts w:ascii="Sylfaen" w:hAnsi="Sylfaen"/>
          <w:b/>
          <w:sz w:val="24"/>
          <w:szCs w:val="24"/>
          <w:lang w:val="ka-GE"/>
        </w:rPr>
        <w:t>:</w:t>
      </w:r>
    </w:p>
    <w:tbl>
      <w:tblPr>
        <w:tblStyle w:val="LightList-Accent5"/>
        <w:tblW w:w="11160" w:type="dxa"/>
        <w:tblInd w:w="-792"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insideV w:val="single" w:sz="8" w:space="0" w:color="31849B" w:themeColor="accent5" w:themeShade="BF"/>
        </w:tblBorders>
        <w:tblLayout w:type="fixed"/>
        <w:tblLook w:val="04A0" w:firstRow="1" w:lastRow="0" w:firstColumn="1" w:lastColumn="0" w:noHBand="0" w:noVBand="1"/>
      </w:tblPr>
      <w:tblGrid>
        <w:gridCol w:w="360"/>
        <w:gridCol w:w="1710"/>
        <w:gridCol w:w="4950"/>
        <w:gridCol w:w="4140"/>
      </w:tblGrid>
      <w:tr w:rsidR="00713A92" w:rsidRPr="00A13A0D" w:rsidTr="00BD100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0" w:type="dxa"/>
          </w:tcPr>
          <w:p w:rsidR="00713A92" w:rsidRPr="00A13A0D" w:rsidRDefault="005B200C" w:rsidP="00D56238">
            <w:pPr>
              <w:spacing w:before="60" w:after="60" w:line="276" w:lineRule="auto"/>
              <w:rPr>
                <w:rFonts w:ascii="Sylfaen" w:eastAsiaTheme="majorEastAsia" w:hAnsi="Sylfaen" w:cs="Sylfaen"/>
                <w:b w:val="0"/>
                <w:bCs w:val="0"/>
                <w:color w:val="365F91" w:themeColor="accent1" w:themeShade="BF"/>
                <w:sz w:val="24"/>
                <w:szCs w:val="24"/>
                <w:lang w:val="ka-GE"/>
              </w:rPr>
            </w:pPr>
            <w:r w:rsidRPr="00A13A0D">
              <w:rPr>
                <w:rFonts w:ascii="Sylfaen" w:eastAsiaTheme="majorEastAsia" w:hAnsi="Sylfaen" w:cs="Sylfaen"/>
                <w:sz w:val="24"/>
                <w:szCs w:val="24"/>
                <w:lang w:val="ka-GE"/>
              </w:rPr>
              <w:t>№</w:t>
            </w:r>
          </w:p>
        </w:tc>
        <w:tc>
          <w:tcPr>
            <w:tcW w:w="1710" w:type="dxa"/>
          </w:tcPr>
          <w:p w:rsidR="00713A92" w:rsidRPr="00A13A0D" w:rsidRDefault="005B200C" w:rsidP="00D56238">
            <w:pPr>
              <w:spacing w:before="60" w:after="60" w:line="276" w:lineRule="auto"/>
              <w:cnfStyle w:val="100000000000" w:firstRow="1" w:lastRow="0" w:firstColumn="0" w:lastColumn="0" w:oddVBand="0" w:evenVBand="0" w:oddHBand="0" w:evenHBand="0" w:firstRowFirstColumn="0" w:firstRowLastColumn="0" w:lastRowFirstColumn="0" w:lastRowLastColumn="0"/>
              <w:rPr>
                <w:rFonts w:ascii="Sylfaen" w:eastAsiaTheme="majorEastAsia" w:hAnsi="Sylfaen" w:cs="Sylfaen"/>
                <w:b w:val="0"/>
                <w:bCs w:val="0"/>
                <w:sz w:val="24"/>
                <w:szCs w:val="24"/>
                <w:lang w:val="ka-GE"/>
              </w:rPr>
            </w:pPr>
            <w:r w:rsidRPr="00A13A0D">
              <w:rPr>
                <w:rFonts w:ascii="Sylfaen" w:eastAsiaTheme="majorEastAsia" w:hAnsi="Sylfaen" w:cs="Sylfaen"/>
                <w:sz w:val="24"/>
                <w:szCs w:val="24"/>
                <w:lang w:val="ka-GE"/>
              </w:rPr>
              <w:t>მოვალეობა</w:t>
            </w:r>
          </w:p>
        </w:tc>
        <w:tc>
          <w:tcPr>
            <w:tcW w:w="4950" w:type="dxa"/>
          </w:tcPr>
          <w:p w:rsidR="00713A92" w:rsidRPr="00A13A0D" w:rsidRDefault="005B200C" w:rsidP="00D56238">
            <w:pPr>
              <w:spacing w:before="60" w:after="60" w:line="276" w:lineRule="auto"/>
              <w:jc w:val="center"/>
              <w:cnfStyle w:val="100000000000" w:firstRow="1" w:lastRow="0" w:firstColumn="0" w:lastColumn="0" w:oddVBand="0" w:evenVBand="0" w:oddHBand="0" w:evenHBand="0" w:firstRowFirstColumn="0" w:firstRowLastColumn="0" w:lastRowFirstColumn="0" w:lastRowLastColumn="0"/>
              <w:rPr>
                <w:rFonts w:ascii="Sylfaen" w:eastAsiaTheme="majorEastAsia" w:hAnsi="Sylfaen" w:cs="Sylfaen"/>
                <w:b w:val="0"/>
                <w:bCs w:val="0"/>
                <w:sz w:val="24"/>
                <w:szCs w:val="24"/>
                <w:lang w:val="ka-GE"/>
              </w:rPr>
            </w:pPr>
            <w:r w:rsidRPr="00A13A0D">
              <w:rPr>
                <w:rFonts w:ascii="Sylfaen" w:eastAsiaTheme="majorEastAsia" w:hAnsi="Sylfaen" w:cs="Sylfaen"/>
                <w:sz w:val="24"/>
                <w:szCs w:val="24"/>
                <w:lang w:val="ka-GE"/>
              </w:rPr>
              <w:t>პროფესიული ცოდნა</w:t>
            </w:r>
          </w:p>
        </w:tc>
        <w:tc>
          <w:tcPr>
            <w:tcW w:w="4140" w:type="dxa"/>
          </w:tcPr>
          <w:p w:rsidR="00713A92" w:rsidRPr="00A13A0D" w:rsidRDefault="005B200C" w:rsidP="00D56238">
            <w:pPr>
              <w:spacing w:before="60" w:after="60" w:line="276" w:lineRule="auto"/>
              <w:jc w:val="center"/>
              <w:cnfStyle w:val="100000000000" w:firstRow="1" w:lastRow="0" w:firstColumn="0" w:lastColumn="0" w:oddVBand="0" w:evenVBand="0" w:oddHBand="0" w:evenHBand="0" w:firstRowFirstColumn="0" w:firstRowLastColumn="0" w:lastRowFirstColumn="0" w:lastRowLastColumn="0"/>
              <w:rPr>
                <w:rFonts w:ascii="Sylfaen" w:eastAsiaTheme="majorEastAsia" w:hAnsi="Sylfaen" w:cs="Sylfaen"/>
                <w:sz w:val="24"/>
                <w:szCs w:val="24"/>
                <w:lang w:val="ka-GE"/>
              </w:rPr>
            </w:pPr>
            <w:r w:rsidRPr="00A13A0D">
              <w:rPr>
                <w:rFonts w:ascii="Sylfaen" w:eastAsiaTheme="majorEastAsia" w:hAnsi="Sylfaen" w:cs="Sylfaen"/>
                <w:sz w:val="24"/>
                <w:szCs w:val="24"/>
                <w:lang w:val="ka-GE"/>
              </w:rPr>
              <w:t>პროფესიული უნარები</w:t>
            </w:r>
          </w:p>
        </w:tc>
      </w:tr>
      <w:tr w:rsidR="00BC4977" w:rsidRPr="00A13A0D" w:rsidTr="00BD100E">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60" w:type="dxa"/>
          </w:tcPr>
          <w:p w:rsidR="00BC4977" w:rsidRPr="00A13A0D" w:rsidRDefault="00BC4977" w:rsidP="00314FF2">
            <w:pPr>
              <w:pStyle w:val="ListParagraph"/>
              <w:numPr>
                <w:ilvl w:val="0"/>
                <w:numId w:val="7"/>
              </w:numPr>
              <w:spacing w:before="60" w:after="60" w:line="276" w:lineRule="auto"/>
              <w:rPr>
                <w:rFonts w:ascii="Sylfaen" w:eastAsiaTheme="majorEastAsia" w:hAnsi="Sylfaen" w:cs="Sylfaen"/>
                <w:sz w:val="24"/>
                <w:szCs w:val="24"/>
                <w:lang w:val="ka-GE"/>
              </w:rPr>
            </w:pPr>
          </w:p>
        </w:tc>
        <w:tc>
          <w:tcPr>
            <w:tcW w:w="1710" w:type="dxa"/>
          </w:tcPr>
          <w:p w:rsidR="00BC4977" w:rsidRPr="00A13A0D" w:rsidRDefault="004A5712" w:rsidP="004A5712">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b/>
                <w:bCs/>
                <w:sz w:val="24"/>
                <w:szCs w:val="24"/>
                <w:lang w:val="ka-GE"/>
              </w:rPr>
            </w:pPr>
            <w:r>
              <w:rPr>
                <w:rFonts w:ascii="Sylfaen" w:hAnsi="Sylfaen"/>
                <w:b/>
                <w:bCs/>
                <w:sz w:val="20"/>
                <w:szCs w:val="20"/>
                <w:lang w:val="ka-GE"/>
              </w:rPr>
              <w:t>შრომის უსაფრთხოება</w:t>
            </w:r>
          </w:p>
        </w:tc>
        <w:tc>
          <w:tcPr>
            <w:tcW w:w="4950" w:type="dxa"/>
          </w:tcPr>
          <w:p w:rsidR="00BC4977" w:rsidRPr="00867252" w:rsidRDefault="00AC4F40" w:rsidP="00E652B2">
            <w:pPr>
              <w:spacing w:before="60" w:after="60"/>
              <w:cnfStyle w:val="000000100000" w:firstRow="0" w:lastRow="0" w:firstColumn="0" w:lastColumn="0" w:oddVBand="0" w:evenVBand="0" w:oddHBand="1" w:evenHBand="0" w:firstRowFirstColumn="0" w:firstRowLastColumn="0" w:lastRowFirstColumn="0" w:lastRowLastColumn="0"/>
              <w:rPr>
                <w:rFonts w:ascii="Sylfaen" w:hAnsi="Sylfaen"/>
                <w:b/>
                <w:sz w:val="24"/>
                <w:szCs w:val="24"/>
                <w:lang w:val="ka-GE"/>
              </w:rPr>
            </w:pPr>
            <w:r w:rsidRPr="00867252">
              <w:rPr>
                <w:rFonts w:ascii="Sylfaen" w:hAnsi="Sylfaen" w:cs="Sylfaen"/>
                <w:b/>
                <w:sz w:val="24"/>
                <w:szCs w:val="24"/>
                <w:lang w:val="ka-GE"/>
              </w:rPr>
              <w:t>იცის</w:t>
            </w:r>
            <w:r w:rsidR="00E652B2" w:rsidRPr="00867252">
              <w:rPr>
                <w:rFonts w:ascii="Sylfaen" w:hAnsi="Sylfaen" w:cs="Sylfaen"/>
                <w:b/>
                <w:sz w:val="24"/>
                <w:szCs w:val="24"/>
                <w:lang w:val="ka-GE"/>
              </w:rPr>
              <w:t>:</w:t>
            </w:r>
          </w:p>
          <w:p w:rsidR="00E733E7" w:rsidRPr="00D954AE" w:rsidRDefault="00E733E7" w:rsidP="00DC4D03">
            <w:pPr>
              <w:pStyle w:val="ListParagraph"/>
              <w:numPr>
                <w:ilvl w:val="0"/>
                <w:numId w:val="35"/>
              </w:numPr>
              <w:ind w:left="348"/>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ლაბორატორიაში არსებული ძირითადი და დამხმარე მოწყობილობების ნუსხა</w:t>
            </w:r>
          </w:p>
          <w:p w:rsidR="00E733E7" w:rsidRPr="00D954AE" w:rsidRDefault="00E733E7" w:rsidP="00DC4D03">
            <w:pPr>
              <w:pStyle w:val="ListParagraph"/>
              <w:numPr>
                <w:ilvl w:val="0"/>
                <w:numId w:val="35"/>
              </w:numPr>
              <w:ind w:left="348"/>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ფიზიკურ-ქიმიური ფაქტორებით (წნევა, ტემპერატურა) გამოწვეული საფრთხეები</w:t>
            </w:r>
          </w:p>
          <w:p w:rsidR="00E733E7" w:rsidRPr="00D954AE" w:rsidRDefault="00E733E7" w:rsidP="00DC4D03">
            <w:pPr>
              <w:pStyle w:val="ListParagraph"/>
              <w:numPr>
                <w:ilvl w:val="0"/>
                <w:numId w:val="35"/>
              </w:numPr>
              <w:ind w:left="348"/>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 xml:space="preserve">ლაბორატორიაში არსებული ძირითადი და დამხმარე მოწყობილობების მუშაობის </w:t>
            </w:r>
            <w:r>
              <w:rPr>
                <w:rFonts w:ascii="Sylfaen" w:hAnsi="Sylfaen"/>
                <w:sz w:val="20"/>
                <w:szCs w:val="20"/>
                <w:lang w:val="ka-GE"/>
              </w:rPr>
              <w:t xml:space="preserve">ზოგადი </w:t>
            </w:r>
            <w:r w:rsidRPr="00D954AE">
              <w:rPr>
                <w:rFonts w:ascii="Sylfaen" w:hAnsi="Sylfaen"/>
                <w:sz w:val="20"/>
                <w:szCs w:val="20"/>
                <w:lang w:val="ka-GE"/>
              </w:rPr>
              <w:t xml:space="preserve"> პრინციპები</w:t>
            </w:r>
            <w:bookmarkStart w:id="0" w:name="_GoBack"/>
            <w:bookmarkEnd w:id="0"/>
          </w:p>
          <w:p w:rsidR="00E733E7" w:rsidRPr="00D954AE" w:rsidRDefault="00E733E7" w:rsidP="00DC4D03">
            <w:pPr>
              <w:pStyle w:val="ListParagraph"/>
              <w:numPr>
                <w:ilvl w:val="0"/>
                <w:numId w:val="35"/>
              </w:numPr>
              <w:ind w:left="348"/>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თევზის საარსებო გარემოს პარამეტრების დასადგენი ხელსაწყოების მუშაობის პრინციპები</w:t>
            </w:r>
          </w:p>
          <w:p w:rsidR="00E733E7" w:rsidRPr="00D954AE" w:rsidRDefault="00E733E7" w:rsidP="00DC4D03">
            <w:pPr>
              <w:pStyle w:val="ListParagraph"/>
              <w:numPr>
                <w:ilvl w:val="0"/>
                <w:numId w:val="35"/>
              </w:numPr>
              <w:ind w:left="348"/>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გათბობის, ვენტილაციის და კონდიცირების მოწყობილობების მუშაობის პრინციპები</w:t>
            </w:r>
          </w:p>
          <w:p w:rsidR="00E733E7" w:rsidRPr="00D954AE" w:rsidRDefault="00E733E7" w:rsidP="00DC4D03">
            <w:pPr>
              <w:pStyle w:val="ListParagraph"/>
              <w:numPr>
                <w:ilvl w:val="0"/>
                <w:numId w:val="35"/>
              </w:numPr>
              <w:ind w:left="348"/>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lastRenderedPageBreak/>
              <w:t>ლაბორატორიის შინაგანაწესი</w:t>
            </w:r>
          </w:p>
          <w:p w:rsidR="00AC4F40" w:rsidRPr="00E733E7" w:rsidRDefault="00E733E7" w:rsidP="00E733E7">
            <w:pPr>
              <w:pStyle w:val="ListParagraph"/>
              <w:numPr>
                <w:ilvl w:val="0"/>
                <w:numId w:val="2"/>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sz w:val="24"/>
                <w:szCs w:val="24"/>
                <w:lang w:val="ka-GE"/>
              </w:rPr>
            </w:pPr>
            <w:r w:rsidRPr="00D954AE">
              <w:rPr>
                <w:rFonts w:ascii="Sylfaen" w:hAnsi="Sylfaen"/>
                <w:bCs/>
                <w:sz w:val="20"/>
                <w:szCs w:val="20"/>
                <w:lang w:val="ka-GE"/>
              </w:rPr>
              <w:t>მოწყობილობებთან მუშაობის უსაფრთხოების წესები</w:t>
            </w:r>
          </w:p>
          <w:p w:rsidR="00E733E7" w:rsidRPr="00D954AE" w:rsidRDefault="00E733E7" w:rsidP="00DC4D03">
            <w:pPr>
              <w:pStyle w:val="ListParagraph"/>
              <w:numPr>
                <w:ilvl w:val="0"/>
                <w:numId w:val="35"/>
              </w:numPr>
              <w:ind w:left="348"/>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ლაბორატორიაში არსებული ფეთქებადსაშიში, აალებადი და მსხვრევადი მასალების ნუსხა</w:t>
            </w:r>
          </w:p>
          <w:p w:rsidR="00E733E7" w:rsidRPr="00D954AE" w:rsidRDefault="00E733E7" w:rsidP="00DC4D03">
            <w:pPr>
              <w:pStyle w:val="ListParagraph"/>
              <w:numPr>
                <w:ilvl w:val="0"/>
                <w:numId w:val="35"/>
              </w:numPr>
              <w:ind w:left="348"/>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ლაბორატორიაში არსებული ფეთქებადსაშიში, აალებადი და მსხვრევადი მასალების თვისებები</w:t>
            </w:r>
          </w:p>
          <w:p w:rsidR="00E733E7" w:rsidRPr="00D954AE" w:rsidRDefault="00E733E7" w:rsidP="00DC4D03">
            <w:pPr>
              <w:pStyle w:val="ListParagraph"/>
              <w:numPr>
                <w:ilvl w:val="0"/>
                <w:numId w:val="35"/>
              </w:numPr>
              <w:ind w:left="348"/>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ლაბორატორიაში არსებული ფეთქებადსაშიში, აალებადი და მსხვრევადი მასალების გამოყენების პირობები</w:t>
            </w:r>
          </w:p>
          <w:p w:rsidR="00E733E7" w:rsidRPr="00D954AE" w:rsidRDefault="00E733E7" w:rsidP="00DC4D03">
            <w:pPr>
              <w:pStyle w:val="ListParagraph"/>
              <w:numPr>
                <w:ilvl w:val="0"/>
                <w:numId w:val="35"/>
              </w:numPr>
              <w:ind w:left="348"/>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ლაბორატორიაში არსებული ფეთქებადსაშიში, აალებადი და მსხვრევადი მასალების შენახვის პირობები</w:t>
            </w:r>
          </w:p>
          <w:p w:rsidR="00E733E7" w:rsidRPr="00D954AE" w:rsidRDefault="00E733E7" w:rsidP="00DC4D03">
            <w:pPr>
              <w:pStyle w:val="ListParagraph"/>
              <w:numPr>
                <w:ilvl w:val="0"/>
                <w:numId w:val="35"/>
              </w:numPr>
              <w:ind w:left="348"/>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bCs/>
                <w:sz w:val="20"/>
                <w:szCs w:val="20"/>
                <w:lang w:val="ka-GE"/>
              </w:rPr>
              <w:t>ფეთქებადსაშიშ მასალასთან მუშაობის წესებ</w:t>
            </w:r>
            <w:r>
              <w:rPr>
                <w:rFonts w:ascii="Sylfaen" w:hAnsi="Sylfaen"/>
                <w:bCs/>
                <w:sz w:val="20"/>
                <w:szCs w:val="20"/>
                <w:lang w:val="ka-GE"/>
              </w:rPr>
              <w:t>ი</w:t>
            </w:r>
          </w:p>
          <w:p w:rsidR="00E733E7" w:rsidRPr="00D954AE" w:rsidRDefault="00E733E7" w:rsidP="00DC4D03">
            <w:pPr>
              <w:pStyle w:val="ListParagraph"/>
              <w:numPr>
                <w:ilvl w:val="0"/>
                <w:numId w:val="35"/>
              </w:numPr>
              <w:ind w:left="348"/>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bCs/>
                <w:sz w:val="20"/>
                <w:szCs w:val="20"/>
                <w:lang w:val="ka-GE"/>
              </w:rPr>
              <w:t xml:space="preserve">აალებად მასალასთან მუშაობის </w:t>
            </w:r>
            <w:r>
              <w:rPr>
                <w:rFonts w:ascii="Sylfaen" w:hAnsi="Sylfaen"/>
                <w:bCs/>
                <w:sz w:val="20"/>
                <w:szCs w:val="20"/>
                <w:lang w:val="ka-GE"/>
              </w:rPr>
              <w:t>წესები</w:t>
            </w:r>
          </w:p>
          <w:p w:rsidR="00E733E7" w:rsidRPr="00E733E7" w:rsidRDefault="00E733E7" w:rsidP="00E733E7">
            <w:pPr>
              <w:pStyle w:val="ListParagraph"/>
              <w:numPr>
                <w:ilvl w:val="0"/>
                <w:numId w:val="2"/>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sz w:val="24"/>
                <w:szCs w:val="24"/>
                <w:lang w:val="ka-GE"/>
              </w:rPr>
            </w:pPr>
            <w:r w:rsidRPr="00D954AE">
              <w:rPr>
                <w:rFonts w:ascii="Sylfaen" w:hAnsi="Sylfaen"/>
                <w:bCs/>
                <w:sz w:val="20"/>
                <w:szCs w:val="20"/>
                <w:lang w:val="ka-GE"/>
              </w:rPr>
              <w:t>მსხვრევად მასალასთან მუშაობის წესებ</w:t>
            </w:r>
            <w:r>
              <w:rPr>
                <w:rFonts w:ascii="Sylfaen" w:hAnsi="Sylfaen"/>
                <w:bCs/>
                <w:sz w:val="20"/>
                <w:szCs w:val="20"/>
                <w:lang w:val="ka-GE"/>
              </w:rPr>
              <w:t>ი</w:t>
            </w:r>
          </w:p>
          <w:p w:rsidR="00E733E7" w:rsidRPr="00D954AE" w:rsidRDefault="00E733E7" w:rsidP="00DC4D03">
            <w:pPr>
              <w:pStyle w:val="ListParagraph"/>
              <w:numPr>
                <w:ilvl w:val="0"/>
                <w:numId w:val="35"/>
              </w:numPr>
              <w:ind w:left="348"/>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ხანძრის გამომწვევი მიზეზები</w:t>
            </w:r>
          </w:p>
          <w:p w:rsidR="00E733E7" w:rsidRPr="00D954AE" w:rsidRDefault="00E733E7" w:rsidP="00DC4D03">
            <w:pPr>
              <w:pStyle w:val="ListParagraph"/>
              <w:numPr>
                <w:ilvl w:val="0"/>
                <w:numId w:val="35"/>
              </w:numPr>
              <w:ind w:left="348"/>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ხანძარსაწინააღმდეგო</w:t>
            </w:r>
            <w:r>
              <w:rPr>
                <w:rFonts w:ascii="Sylfaen" w:hAnsi="Sylfaen"/>
                <w:bCs/>
                <w:sz w:val="20"/>
                <w:szCs w:val="20"/>
                <w:lang w:val="ka-GE"/>
              </w:rPr>
              <w:t>,</w:t>
            </w:r>
            <w:r w:rsidRPr="00D954AE">
              <w:rPr>
                <w:rFonts w:ascii="Sylfaen" w:hAnsi="Sylfaen"/>
                <w:bCs/>
                <w:sz w:val="20"/>
                <w:szCs w:val="20"/>
                <w:lang w:val="ka-GE"/>
              </w:rPr>
              <w:t xml:space="preserve"> ამკრძალავი, საინფორმაციო და გამაფრთხილებელი ნიშნები</w:t>
            </w:r>
          </w:p>
          <w:p w:rsidR="00E733E7" w:rsidRPr="00D954AE" w:rsidRDefault="00E733E7" w:rsidP="00DC4D03">
            <w:pPr>
              <w:pStyle w:val="ListParagraph"/>
              <w:numPr>
                <w:ilvl w:val="0"/>
                <w:numId w:val="35"/>
              </w:numPr>
              <w:ind w:left="348"/>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სავალდებულო ხანძარსაწინააღმდეგო საშუალებების შენობაში მდებარეობა</w:t>
            </w:r>
          </w:p>
          <w:p w:rsidR="00E733E7" w:rsidRPr="00D954AE" w:rsidRDefault="00E733E7" w:rsidP="00DC4D03">
            <w:pPr>
              <w:pStyle w:val="ListParagraph"/>
              <w:numPr>
                <w:ilvl w:val="0"/>
                <w:numId w:val="35"/>
              </w:numPr>
              <w:ind w:left="348"/>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ხანძართან ბრძოლის საშუალებები</w:t>
            </w:r>
          </w:p>
          <w:p w:rsidR="00E733E7" w:rsidRPr="00D954AE" w:rsidRDefault="00E733E7" w:rsidP="00DC4D03">
            <w:pPr>
              <w:pStyle w:val="ListParagraph"/>
              <w:numPr>
                <w:ilvl w:val="0"/>
                <w:numId w:val="35"/>
              </w:numPr>
              <w:ind w:left="348"/>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ინდივიდუალური დამცავი საშუალებები</w:t>
            </w:r>
          </w:p>
          <w:p w:rsidR="00E733E7" w:rsidRPr="00D954AE" w:rsidRDefault="00E733E7" w:rsidP="00DC4D03">
            <w:pPr>
              <w:pStyle w:val="ListParagraph"/>
              <w:numPr>
                <w:ilvl w:val="0"/>
                <w:numId w:val="35"/>
              </w:numPr>
              <w:ind w:left="348"/>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Pr>
                <w:rFonts w:ascii="Sylfaen" w:hAnsi="Sylfaen"/>
                <w:bCs/>
                <w:sz w:val="20"/>
                <w:szCs w:val="20"/>
                <w:lang w:val="ka-GE"/>
              </w:rPr>
              <w:t>ხანძ</w:t>
            </w:r>
            <w:r w:rsidRPr="00D954AE">
              <w:rPr>
                <w:rFonts w:ascii="Sylfaen" w:hAnsi="Sylfaen"/>
                <w:bCs/>
                <w:sz w:val="20"/>
                <w:szCs w:val="20"/>
                <w:lang w:val="ka-GE"/>
              </w:rPr>
              <w:t>რ</w:t>
            </w:r>
            <w:r>
              <w:rPr>
                <w:rFonts w:ascii="Sylfaen" w:hAnsi="Sylfaen"/>
                <w:bCs/>
                <w:sz w:val="20"/>
                <w:szCs w:val="20"/>
                <w:lang w:val="ka-GE"/>
              </w:rPr>
              <w:t xml:space="preserve">ის </w:t>
            </w:r>
            <w:r w:rsidRPr="00D954AE">
              <w:rPr>
                <w:rFonts w:ascii="Sylfaen" w:hAnsi="Sylfaen"/>
                <w:bCs/>
                <w:sz w:val="20"/>
                <w:szCs w:val="20"/>
                <w:lang w:val="ka-GE"/>
              </w:rPr>
              <w:t>ქრობის წესი</w:t>
            </w:r>
          </w:p>
          <w:p w:rsidR="00E733E7" w:rsidRPr="00D954AE" w:rsidRDefault="00E733E7" w:rsidP="00DC4D03">
            <w:pPr>
              <w:pStyle w:val="ListParagraph"/>
              <w:numPr>
                <w:ilvl w:val="0"/>
                <w:numId w:val="35"/>
              </w:numPr>
              <w:ind w:left="348"/>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ხანძარსაწინააღმდეგო შესაძლო დაბრკოლებანი</w:t>
            </w:r>
          </w:p>
          <w:p w:rsidR="00E733E7" w:rsidRPr="00E733E7" w:rsidRDefault="00E733E7" w:rsidP="00E733E7">
            <w:pPr>
              <w:pStyle w:val="ListParagraph"/>
              <w:numPr>
                <w:ilvl w:val="0"/>
                <w:numId w:val="2"/>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sz w:val="24"/>
                <w:szCs w:val="24"/>
                <w:lang w:val="ka-GE"/>
              </w:rPr>
            </w:pPr>
            <w:r w:rsidRPr="00D954AE">
              <w:rPr>
                <w:rFonts w:ascii="Sylfaen" w:hAnsi="Sylfaen"/>
                <w:bCs/>
                <w:sz w:val="20"/>
                <w:szCs w:val="20"/>
                <w:lang w:val="ka-GE"/>
              </w:rPr>
              <w:t>ევაკუაციის გეგმა</w:t>
            </w:r>
          </w:p>
          <w:p w:rsidR="00E733E7" w:rsidRPr="00D954AE" w:rsidRDefault="00E733E7" w:rsidP="00DC4D03">
            <w:pPr>
              <w:pStyle w:val="ListParagraph"/>
              <w:numPr>
                <w:ilvl w:val="0"/>
                <w:numId w:val="35"/>
              </w:numPr>
              <w:ind w:left="348"/>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ქიმიის საფუძვლები</w:t>
            </w:r>
          </w:p>
          <w:p w:rsidR="00E733E7" w:rsidRPr="00D954AE" w:rsidRDefault="00E733E7" w:rsidP="00DC4D03">
            <w:pPr>
              <w:pStyle w:val="ListParagraph"/>
              <w:numPr>
                <w:ilvl w:val="0"/>
                <w:numId w:val="35"/>
              </w:numPr>
              <w:ind w:left="348"/>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ლაბორატორიული რეაქტივების კლასიფიკაცია</w:t>
            </w:r>
          </w:p>
          <w:p w:rsidR="00E733E7" w:rsidRPr="00D954AE" w:rsidRDefault="00E733E7" w:rsidP="00DC4D03">
            <w:pPr>
              <w:pStyle w:val="ListParagraph"/>
              <w:numPr>
                <w:ilvl w:val="0"/>
                <w:numId w:val="35"/>
              </w:numPr>
              <w:ind w:left="348"/>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ქიმიური ნივთიერებებ</w:t>
            </w:r>
            <w:r>
              <w:rPr>
                <w:rFonts w:ascii="Sylfaen" w:hAnsi="Sylfaen"/>
                <w:bCs/>
                <w:sz w:val="20"/>
                <w:szCs w:val="20"/>
                <w:lang w:val="ka-GE"/>
              </w:rPr>
              <w:t>ი</w:t>
            </w:r>
            <w:r w:rsidRPr="00D954AE">
              <w:rPr>
                <w:rFonts w:ascii="Sylfaen" w:hAnsi="Sylfaen"/>
                <w:bCs/>
                <w:sz w:val="20"/>
                <w:szCs w:val="20"/>
                <w:lang w:val="ka-GE"/>
              </w:rPr>
              <w:t>სა და მათ გამოყენებასთან დაკავშირებული საფრთხეები</w:t>
            </w:r>
          </w:p>
          <w:p w:rsidR="00E733E7" w:rsidRPr="00D954AE" w:rsidRDefault="00E733E7" w:rsidP="00DC4D03">
            <w:pPr>
              <w:pStyle w:val="ListParagraph"/>
              <w:numPr>
                <w:ilvl w:val="0"/>
                <w:numId w:val="35"/>
              </w:numPr>
              <w:ind w:left="348"/>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ქიმიური რეაქტივების უსაფრთხო შენახვის პირობები</w:t>
            </w:r>
          </w:p>
          <w:p w:rsidR="00E733E7" w:rsidRPr="00D954AE" w:rsidRDefault="00E733E7" w:rsidP="00DC4D03">
            <w:pPr>
              <w:pStyle w:val="ListParagraph"/>
              <w:numPr>
                <w:ilvl w:val="0"/>
                <w:numId w:val="35"/>
              </w:numPr>
              <w:ind w:left="348"/>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ლაბორატორიაში გამოყენებადი, მაღალი რისკის შემცველი  ქიმიური რეაქტივები და ცოცხალი კულტურები</w:t>
            </w:r>
          </w:p>
          <w:p w:rsidR="00E733E7" w:rsidRPr="00D954AE" w:rsidRDefault="00E733E7" w:rsidP="00DC4D03">
            <w:pPr>
              <w:pStyle w:val="ListParagraph"/>
              <w:numPr>
                <w:ilvl w:val="0"/>
                <w:numId w:val="35"/>
              </w:numPr>
              <w:ind w:left="348"/>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ზოგადი წესები ქიმიური რეაქტივების შეუთავსებლობის შესახებ</w:t>
            </w:r>
          </w:p>
          <w:p w:rsidR="00E733E7" w:rsidRPr="00D954AE" w:rsidRDefault="00E733E7" w:rsidP="00DC4D03">
            <w:pPr>
              <w:pStyle w:val="ListParagraph"/>
              <w:numPr>
                <w:ilvl w:val="0"/>
                <w:numId w:val="35"/>
              </w:numPr>
              <w:ind w:left="348"/>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ქიმიური რეაქტივების ეტიკეტის კითხვა</w:t>
            </w:r>
          </w:p>
          <w:p w:rsidR="00E733E7" w:rsidRPr="00D954AE" w:rsidRDefault="00E733E7" w:rsidP="00DC4D03">
            <w:pPr>
              <w:pStyle w:val="ListParagraph"/>
              <w:numPr>
                <w:ilvl w:val="0"/>
                <w:numId w:val="35"/>
              </w:numPr>
              <w:ind w:left="348"/>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ქიმიური რეაქტივების ტოქსიკური ეფექტი</w:t>
            </w:r>
          </w:p>
          <w:p w:rsidR="00E733E7" w:rsidRPr="00D954AE" w:rsidRDefault="00E733E7" w:rsidP="00DC4D03">
            <w:pPr>
              <w:pStyle w:val="ListParagraph"/>
              <w:numPr>
                <w:ilvl w:val="0"/>
                <w:numId w:val="35"/>
              </w:numPr>
              <w:ind w:left="369"/>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წყლის ტოქსიკოლოგიის საფუძვლები</w:t>
            </w:r>
          </w:p>
          <w:p w:rsidR="00E733E7" w:rsidRPr="00D954AE" w:rsidRDefault="00E733E7" w:rsidP="00DC4D03">
            <w:pPr>
              <w:pStyle w:val="ListParagraph"/>
              <w:numPr>
                <w:ilvl w:val="0"/>
                <w:numId w:val="35"/>
              </w:numPr>
              <w:ind w:left="348"/>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მჟავეებთან და ტუტეებთან უსაფრთხოდ მუშაობის წესები</w:t>
            </w:r>
          </w:p>
          <w:p w:rsidR="00E733E7" w:rsidRPr="00D954AE" w:rsidRDefault="00E733E7" w:rsidP="00DC4D03">
            <w:pPr>
              <w:pStyle w:val="ListParagraph"/>
              <w:numPr>
                <w:ilvl w:val="0"/>
                <w:numId w:val="35"/>
              </w:numPr>
              <w:ind w:left="348"/>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ორგანულ ნივთიერებებთან უსაფრთხოდ მუშაობის წესები</w:t>
            </w:r>
          </w:p>
          <w:p w:rsidR="00E733E7" w:rsidRPr="00D954AE" w:rsidRDefault="00E733E7" w:rsidP="00DC4D03">
            <w:pPr>
              <w:pStyle w:val="ListParagraph"/>
              <w:numPr>
                <w:ilvl w:val="0"/>
                <w:numId w:val="35"/>
              </w:numPr>
              <w:ind w:left="348"/>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არაორგანულ ნივთიერებებთან უსაფრთხოდ მუშაობის წესები</w:t>
            </w:r>
          </w:p>
          <w:p w:rsidR="00E733E7" w:rsidRPr="00E733E7" w:rsidRDefault="00E733E7" w:rsidP="00E733E7">
            <w:pPr>
              <w:pStyle w:val="ListParagraph"/>
              <w:numPr>
                <w:ilvl w:val="0"/>
                <w:numId w:val="2"/>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sz w:val="24"/>
                <w:szCs w:val="24"/>
                <w:lang w:val="ka-GE"/>
              </w:rPr>
            </w:pPr>
            <w:r w:rsidRPr="00D954AE">
              <w:rPr>
                <w:rFonts w:ascii="Sylfaen" w:hAnsi="Sylfaen"/>
                <w:bCs/>
                <w:sz w:val="20"/>
                <w:szCs w:val="20"/>
                <w:lang w:val="ka-GE"/>
              </w:rPr>
              <w:t xml:space="preserve">ცოცხალ კულტურებთან უსაფრთხოდ </w:t>
            </w:r>
            <w:r w:rsidRPr="00D954AE">
              <w:rPr>
                <w:rFonts w:ascii="Sylfaen" w:hAnsi="Sylfaen"/>
                <w:bCs/>
                <w:sz w:val="20"/>
                <w:szCs w:val="20"/>
                <w:lang w:val="ka-GE"/>
              </w:rPr>
              <w:lastRenderedPageBreak/>
              <w:t>მუშაობის წესები</w:t>
            </w:r>
          </w:p>
          <w:p w:rsidR="00E733E7" w:rsidRPr="00D954AE" w:rsidRDefault="00E733E7" w:rsidP="00DC4D03">
            <w:pPr>
              <w:pStyle w:val="ListParagraph"/>
              <w:numPr>
                <w:ilvl w:val="0"/>
                <w:numId w:val="35"/>
              </w:numPr>
              <w:shd w:val="clear" w:color="auto" w:fill="FFFFFF" w:themeFill="background1"/>
              <w:ind w:left="371"/>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bCs/>
                <w:sz w:val="20"/>
                <w:szCs w:val="20"/>
                <w:lang w:val="ka-GE"/>
              </w:rPr>
              <w:t>სტანდარტით დადგენილი სანიტარული ნორმები</w:t>
            </w:r>
          </w:p>
          <w:p w:rsidR="00E733E7" w:rsidRPr="00D954AE" w:rsidRDefault="00E733E7" w:rsidP="00DC4D03">
            <w:pPr>
              <w:pStyle w:val="ListParagraph"/>
              <w:numPr>
                <w:ilvl w:val="0"/>
                <w:numId w:val="35"/>
              </w:numPr>
              <w:shd w:val="clear" w:color="auto" w:fill="FFFFFF" w:themeFill="background1"/>
              <w:ind w:left="371"/>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bCs/>
                <w:sz w:val="20"/>
                <w:szCs w:val="20"/>
                <w:lang w:val="ka-GE"/>
              </w:rPr>
              <w:t>სტანდარტით დადგენილი ჰიგიენური ნორმები</w:t>
            </w:r>
          </w:p>
          <w:p w:rsidR="00E733E7" w:rsidRPr="00D954AE" w:rsidRDefault="00E733E7" w:rsidP="00DC4D03">
            <w:pPr>
              <w:pStyle w:val="ListParagraph"/>
              <w:numPr>
                <w:ilvl w:val="0"/>
                <w:numId w:val="35"/>
              </w:numPr>
              <w:shd w:val="clear" w:color="auto" w:fill="FFFFFF" w:themeFill="background1"/>
              <w:ind w:left="371"/>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თევზის მეურნეობისთვის დადგენილი სანიტარულ-ჰიგიენური მოთხოვნები</w:t>
            </w:r>
          </w:p>
          <w:p w:rsidR="00E733E7" w:rsidRPr="00D954AE" w:rsidRDefault="00E733E7" w:rsidP="00DC4D03">
            <w:pPr>
              <w:pStyle w:val="ListParagraph"/>
              <w:numPr>
                <w:ilvl w:val="0"/>
                <w:numId w:val="35"/>
              </w:numPr>
              <w:shd w:val="clear" w:color="auto" w:fill="FFFFFF" w:themeFill="background1"/>
              <w:ind w:left="371"/>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გამოსაყენებელი სარეცხი საშუალებები</w:t>
            </w:r>
          </w:p>
          <w:p w:rsidR="00E733E7" w:rsidRPr="00D954AE" w:rsidRDefault="00E733E7" w:rsidP="00DC4D03">
            <w:pPr>
              <w:pStyle w:val="ListParagraph"/>
              <w:numPr>
                <w:ilvl w:val="0"/>
                <w:numId w:val="35"/>
              </w:numPr>
              <w:shd w:val="clear" w:color="auto" w:fill="FFFFFF" w:themeFill="background1"/>
              <w:ind w:left="371"/>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გამოსაყენებელი სადეზინფექციო საშუალებები</w:t>
            </w:r>
          </w:p>
          <w:p w:rsidR="00E733E7" w:rsidRPr="00D954AE" w:rsidRDefault="00E733E7" w:rsidP="00DC4D03">
            <w:pPr>
              <w:pStyle w:val="ListParagraph"/>
              <w:numPr>
                <w:ilvl w:val="0"/>
                <w:numId w:val="35"/>
              </w:numPr>
              <w:shd w:val="clear" w:color="auto" w:fill="FFFFFF" w:themeFill="background1"/>
              <w:ind w:left="371"/>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სადეზინფექციო საშუალებების შენახვის პირობები</w:t>
            </w:r>
          </w:p>
          <w:p w:rsidR="00E733E7" w:rsidRPr="00D954AE" w:rsidRDefault="00E733E7" w:rsidP="00DC4D03">
            <w:pPr>
              <w:pStyle w:val="ListParagraph"/>
              <w:numPr>
                <w:ilvl w:val="0"/>
                <w:numId w:val="35"/>
              </w:numPr>
              <w:shd w:val="clear" w:color="auto" w:fill="FFFFFF" w:themeFill="background1"/>
              <w:ind w:left="371"/>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სადეზინფექციო საშუალებებთან მუშაობის წესი</w:t>
            </w:r>
          </w:p>
          <w:p w:rsidR="00E733E7" w:rsidRPr="00D954AE" w:rsidRDefault="00E733E7" w:rsidP="00DC4D03">
            <w:pPr>
              <w:pStyle w:val="ListParagraph"/>
              <w:numPr>
                <w:ilvl w:val="0"/>
                <w:numId w:val="35"/>
              </w:numPr>
              <w:shd w:val="clear" w:color="auto" w:fill="FFFFFF" w:themeFill="background1"/>
              <w:ind w:left="371"/>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პირადი ჰიგიენის დაცვის წესი</w:t>
            </w:r>
          </w:p>
          <w:p w:rsidR="00E733E7" w:rsidRPr="00D954AE" w:rsidRDefault="00E733E7" w:rsidP="00DC4D03">
            <w:pPr>
              <w:pStyle w:val="ListParagraph"/>
              <w:numPr>
                <w:ilvl w:val="0"/>
                <w:numId w:val="35"/>
              </w:numPr>
              <w:shd w:val="clear" w:color="auto" w:fill="FFFFFF" w:themeFill="background1"/>
              <w:ind w:left="371"/>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პირადი ჰიგიენის საშუალებები</w:t>
            </w:r>
          </w:p>
          <w:p w:rsidR="00E733E7" w:rsidRPr="00D954AE" w:rsidRDefault="00E733E7" w:rsidP="00DC4D03">
            <w:pPr>
              <w:pStyle w:val="ListParagraph"/>
              <w:numPr>
                <w:ilvl w:val="0"/>
                <w:numId w:val="35"/>
              </w:numPr>
              <w:shd w:val="clear" w:color="auto" w:fill="FFFFFF" w:themeFill="background1"/>
              <w:ind w:left="371"/>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ზოგადი ჰიგიენის საშუალებები და მათი გამოყენების წესი</w:t>
            </w:r>
          </w:p>
          <w:p w:rsidR="00E733E7" w:rsidRPr="00E733E7" w:rsidRDefault="00E733E7" w:rsidP="00E733E7">
            <w:pPr>
              <w:pStyle w:val="ListParagraph"/>
              <w:numPr>
                <w:ilvl w:val="0"/>
                <w:numId w:val="2"/>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sz w:val="24"/>
                <w:szCs w:val="24"/>
                <w:lang w:val="ka-GE"/>
              </w:rPr>
            </w:pPr>
            <w:r w:rsidRPr="00D954AE">
              <w:rPr>
                <w:rFonts w:ascii="Sylfaen" w:hAnsi="Sylfaen"/>
                <w:sz w:val="20"/>
                <w:szCs w:val="20"/>
                <w:lang w:val="ka-GE"/>
              </w:rPr>
              <w:t>სანიტარულ-ჰიგიენური წესების დაცვისას  ჩანაწერების წარმოების წესი</w:t>
            </w:r>
          </w:p>
          <w:p w:rsidR="00E733E7" w:rsidRPr="00D954AE" w:rsidRDefault="00E733E7" w:rsidP="00DC4D03">
            <w:pPr>
              <w:pStyle w:val="ListParagraph"/>
              <w:numPr>
                <w:ilvl w:val="0"/>
                <w:numId w:val="35"/>
              </w:numPr>
              <w:shd w:val="clear" w:color="auto" w:fill="FFFFFF" w:themeFill="background1"/>
              <w:ind w:left="371"/>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უბედურ შემთხვევათა კლასიფიკაცია და მათი ძირითადი გამომწვევი მიზეზები</w:t>
            </w:r>
          </w:p>
          <w:p w:rsidR="00E733E7" w:rsidRPr="00D954AE" w:rsidRDefault="00E733E7" w:rsidP="00DC4D03">
            <w:pPr>
              <w:pStyle w:val="ListParagraph"/>
              <w:numPr>
                <w:ilvl w:val="0"/>
                <w:numId w:val="35"/>
              </w:numPr>
              <w:shd w:val="clear" w:color="auto" w:fill="FFFFFF" w:themeFill="background1"/>
              <w:ind w:left="371"/>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ლაბორატორიული მუშაობის დროს მოსალოდნელი საფრთხეები</w:t>
            </w:r>
          </w:p>
          <w:p w:rsidR="00E733E7" w:rsidRPr="00D954AE" w:rsidRDefault="00E733E7" w:rsidP="00DC4D03">
            <w:pPr>
              <w:pStyle w:val="ListParagraph"/>
              <w:numPr>
                <w:ilvl w:val="0"/>
                <w:numId w:val="35"/>
              </w:numPr>
              <w:shd w:val="clear" w:color="auto" w:fill="FFFFFF" w:themeFill="background1"/>
              <w:ind w:left="371"/>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ლაბორატორიაში მომხდარი უბედური შემთხვევების დროს მიღებული შესაძლო დაზიანებები</w:t>
            </w:r>
          </w:p>
          <w:p w:rsidR="00E733E7" w:rsidRPr="00D954AE" w:rsidRDefault="00E733E7" w:rsidP="00DC4D03">
            <w:pPr>
              <w:pStyle w:val="ListParagraph"/>
              <w:numPr>
                <w:ilvl w:val="0"/>
                <w:numId w:val="35"/>
              </w:numPr>
              <w:shd w:val="clear" w:color="auto" w:fill="FFFFFF" w:themeFill="background1"/>
              <w:ind w:left="371"/>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საგანგებო შემთხვევის სამოქმედო გეგმა</w:t>
            </w:r>
          </w:p>
          <w:p w:rsidR="00E733E7" w:rsidRPr="00D954AE" w:rsidRDefault="00E733E7" w:rsidP="00DC4D03">
            <w:pPr>
              <w:pStyle w:val="ListParagraph"/>
              <w:numPr>
                <w:ilvl w:val="0"/>
                <w:numId w:val="35"/>
              </w:numPr>
              <w:shd w:val="clear" w:color="auto" w:fill="FFFFFF" w:themeFill="background1"/>
              <w:ind w:left="371"/>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დაზარალებულისთვის გადაუდებელი დახმარების საშუალებები</w:t>
            </w:r>
          </w:p>
          <w:p w:rsidR="00E733E7" w:rsidRPr="00A13A0D" w:rsidRDefault="00E733E7" w:rsidP="00E733E7">
            <w:pPr>
              <w:pStyle w:val="ListParagraph"/>
              <w:numPr>
                <w:ilvl w:val="0"/>
                <w:numId w:val="2"/>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sz w:val="24"/>
                <w:szCs w:val="24"/>
                <w:lang w:val="ka-GE"/>
              </w:rPr>
            </w:pPr>
            <w:r w:rsidRPr="00D954AE">
              <w:rPr>
                <w:rFonts w:ascii="Sylfaen" w:hAnsi="Sylfaen"/>
                <w:sz w:val="20"/>
                <w:szCs w:val="20"/>
                <w:lang w:val="ka-GE"/>
              </w:rPr>
              <w:t>დაზარალებულისთვის გადაუდებელი დახმარების აღმოჩენის წესი</w:t>
            </w:r>
          </w:p>
        </w:tc>
        <w:tc>
          <w:tcPr>
            <w:tcW w:w="4140" w:type="dxa"/>
          </w:tcPr>
          <w:p w:rsidR="00BC4977" w:rsidRPr="00867252" w:rsidRDefault="00AC4F40" w:rsidP="00E652B2">
            <w:pPr>
              <w:shd w:val="clear" w:color="auto" w:fill="FFFFFF" w:themeFill="background1"/>
              <w:spacing w:before="60" w:after="60"/>
              <w:cnfStyle w:val="000000100000" w:firstRow="0" w:lastRow="0" w:firstColumn="0" w:lastColumn="0" w:oddVBand="0" w:evenVBand="0" w:oddHBand="1" w:evenHBand="0" w:firstRowFirstColumn="0" w:firstRowLastColumn="0" w:lastRowFirstColumn="0" w:lastRowLastColumn="0"/>
              <w:rPr>
                <w:rFonts w:ascii="Sylfaen" w:hAnsi="Sylfaen"/>
                <w:b/>
                <w:sz w:val="24"/>
                <w:szCs w:val="24"/>
                <w:lang w:val="ka-GE"/>
              </w:rPr>
            </w:pPr>
            <w:r w:rsidRPr="00867252">
              <w:rPr>
                <w:rFonts w:ascii="Sylfaen" w:hAnsi="Sylfaen" w:cs="Sylfaen"/>
                <w:b/>
                <w:sz w:val="24"/>
                <w:szCs w:val="24"/>
                <w:lang w:val="ka-GE"/>
              </w:rPr>
              <w:lastRenderedPageBreak/>
              <w:t>შეუძლია</w:t>
            </w:r>
            <w:r w:rsidR="00E652B2" w:rsidRPr="00867252">
              <w:rPr>
                <w:rFonts w:ascii="Sylfaen" w:hAnsi="Sylfaen" w:cs="Sylfaen"/>
                <w:b/>
                <w:sz w:val="24"/>
                <w:szCs w:val="24"/>
                <w:lang w:val="ka-GE"/>
              </w:rPr>
              <w:t>:</w:t>
            </w:r>
          </w:p>
          <w:p w:rsidR="00E733E7" w:rsidRPr="00C5118F" w:rsidRDefault="00E733E7" w:rsidP="00DC4D03">
            <w:pPr>
              <w:pStyle w:val="ListParagraph"/>
              <w:numPr>
                <w:ilvl w:val="0"/>
                <w:numId w:val="35"/>
              </w:numPr>
              <w:ind w:left="348"/>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C5118F">
              <w:rPr>
                <w:rFonts w:ascii="Sylfaen" w:hAnsi="Sylfaen"/>
                <w:sz w:val="20"/>
                <w:szCs w:val="20"/>
                <w:lang w:val="ka-GE"/>
              </w:rPr>
              <w:t>ლაბორატორიის შინაგანაწესის დაცვა</w:t>
            </w:r>
          </w:p>
          <w:p w:rsidR="00E733E7" w:rsidRPr="00C5118F" w:rsidRDefault="00E733E7" w:rsidP="00DC4D03">
            <w:pPr>
              <w:pStyle w:val="ListParagraph"/>
              <w:numPr>
                <w:ilvl w:val="0"/>
                <w:numId w:val="35"/>
              </w:numPr>
              <w:ind w:left="348"/>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C5118F">
              <w:rPr>
                <w:rFonts w:ascii="Sylfaen" w:hAnsi="Sylfaen"/>
                <w:sz w:val="20"/>
                <w:szCs w:val="20"/>
                <w:lang w:val="ka-GE"/>
              </w:rPr>
              <w:t xml:space="preserve">ლაბორატორიაში არსებული ძირითადი და დამხმარე </w:t>
            </w:r>
            <w:r w:rsidRPr="00C5118F">
              <w:rPr>
                <w:rFonts w:ascii="Sylfaen" w:hAnsi="Sylfaen"/>
                <w:bCs/>
                <w:sz w:val="20"/>
                <w:szCs w:val="20"/>
                <w:lang w:val="ka-GE"/>
              </w:rPr>
              <w:t>მოწყობილობებთან მუშაობის უსაფრთხოების წესების დაცვა</w:t>
            </w:r>
          </w:p>
          <w:p w:rsidR="00AC4F40" w:rsidRPr="00C5118F" w:rsidRDefault="00E733E7" w:rsidP="00E733E7">
            <w:pPr>
              <w:pStyle w:val="ListParagraph"/>
              <w:numPr>
                <w:ilvl w:val="0"/>
                <w:numId w:val="3"/>
              </w:numPr>
              <w:shd w:val="clear" w:color="auto" w:fill="FFFFFF" w:themeFill="background1"/>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sz w:val="24"/>
                <w:szCs w:val="24"/>
                <w:lang w:val="ka-GE"/>
              </w:rPr>
            </w:pPr>
            <w:r w:rsidRPr="00C5118F">
              <w:rPr>
                <w:rFonts w:ascii="Sylfaen" w:hAnsi="Sylfaen"/>
                <w:sz w:val="20"/>
                <w:szCs w:val="20"/>
                <w:lang w:val="ka-GE"/>
              </w:rPr>
              <w:t xml:space="preserve">გათბობის, ვენტილაციის და კონდიცირების მოწყობილობებთან მუშაობის </w:t>
            </w:r>
            <w:r w:rsidRPr="00C5118F">
              <w:rPr>
                <w:rFonts w:ascii="Sylfaen" w:hAnsi="Sylfaen"/>
                <w:bCs/>
                <w:sz w:val="20"/>
                <w:szCs w:val="20"/>
                <w:lang w:val="ka-GE"/>
              </w:rPr>
              <w:t>უსაფრთხოების წესების დაცვა</w:t>
            </w:r>
          </w:p>
          <w:p w:rsidR="00E733E7" w:rsidRPr="00C5118F" w:rsidRDefault="00E733E7" w:rsidP="00DC4D03">
            <w:pPr>
              <w:pStyle w:val="ListParagraph"/>
              <w:numPr>
                <w:ilvl w:val="0"/>
                <w:numId w:val="35"/>
              </w:numPr>
              <w:ind w:left="348"/>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C5118F">
              <w:rPr>
                <w:rFonts w:ascii="Sylfaen" w:hAnsi="Sylfaen"/>
                <w:sz w:val="20"/>
                <w:szCs w:val="20"/>
                <w:lang w:val="ka-GE"/>
              </w:rPr>
              <w:t>ფეთქებადსაშიში, აალებადი და მსხვრევადი მასალების შენახვის პირობების დაცვა</w:t>
            </w:r>
          </w:p>
          <w:p w:rsidR="00E733E7" w:rsidRPr="00C5118F" w:rsidRDefault="00E733E7" w:rsidP="00DC4D03">
            <w:pPr>
              <w:pStyle w:val="ListParagraph"/>
              <w:numPr>
                <w:ilvl w:val="0"/>
                <w:numId w:val="35"/>
              </w:numPr>
              <w:ind w:left="348"/>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C5118F">
              <w:rPr>
                <w:rFonts w:ascii="Sylfaen" w:hAnsi="Sylfaen"/>
                <w:bCs/>
                <w:sz w:val="20"/>
                <w:szCs w:val="20"/>
                <w:lang w:val="ka-GE"/>
              </w:rPr>
              <w:lastRenderedPageBreak/>
              <w:t>ფეთქებადსაშიშ მასალასთან მუშაობის წესების დაცვა</w:t>
            </w:r>
          </w:p>
          <w:p w:rsidR="00E733E7" w:rsidRPr="00D954AE" w:rsidRDefault="00E733E7" w:rsidP="00DC4D03">
            <w:pPr>
              <w:pStyle w:val="ListParagraph"/>
              <w:numPr>
                <w:ilvl w:val="0"/>
                <w:numId w:val="35"/>
              </w:numPr>
              <w:ind w:left="348"/>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C5118F">
              <w:rPr>
                <w:rFonts w:ascii="Sylfaen" w:hAnsi="Sylfaen"/>
                <w:bCs/>
                <w:sz w:val="20"/>
                <w:szCs w:val="20"/>
                <w:lang w:val="ka-GE"/>
              </w:rPr>
              <w:t xml:space="preserve">აალებად მასალასთან მუშაობის </w:t>
            </w:r>
            <w:r w:rsidRPr="00D954AE">
              <w:rPr>
                <w:rFonts w:ascii="Sylfaen" w:hAnsi="Sylfaen"/>
                <w:bCs/>
                <w:sz w:val="20"/>
                <w:szCs w:val="20"/>
                <w:lang w:val="ka-GE"/>
              </w:rPr>
              <w:t>წესების დაცვა</w:t>
            </w:r>
          </w:p>
          <w:p w:rsidR="00E733E7" w:rsidRPr="00E733E7" w:rsidRDefault="00E733E7" w:rsidP="00E733E7">
            <w:pPr>
              <w:pStyle w:val="ListParagraph"/>
              <w:numPr>
                <w:ilvl w:val="0"/>
                <w:numId w:val="3"/>
              </w:numPr>
              <w:shd w:val="clear" w:color="auto" w:fill="FFFFFF" w:themeFill="background1"/>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sz w:val="24"/>
                <w:szCs w:val="24"/>
                <w:lang w:val="ka-GE"/>
              </w:rPr>
            </w:pPr>
            <w:r w:rsidRPr="00D954AE">
              <w:rPr>
                <w:rFonts w:ascii="Sylfaen" w:hAnsi="Sylfaen"/>
                <w:bCs/>
                <w:sz w:val="20"/>
                <w:szCs w:val="20"/>
                <w:lang w:val="ka-GE"/>
              </w:rPr>
              <w:t>მსხვრევად მასალასთან მუშაობის წესების დაცვა</w:t>
            </w:r>
          </w:p>
          <w:p w:rsidR="00E733E7" w:rsidRPr="00D954AE" w:rsidRDefault="00E733E7" w:rsidP="00DC4D03">
            <w:pPr>
              <w:pStyle w:val="ListParagraph"/>
              <w:numPr>
                <w:ilvl w:val="0"/>
                <w:numId w:val="35"/>
              </w:numPr>
              <w:ind w:left="348"/>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ხანძართან ბრძოლის საშუალებების გამოყენება</w:t>
            </w:r>
          </w:p>
          <w:p w:rsidR="00E733E7" w:rsidRPr="00D954AE" w:rsidRDefault="00E733E7" w:rsidP="00DC4D03">
            <w:pPr>
              <w:pStyle w:val="ListParagraph"/>
              <w:numPr>
                <w:ilvl w:val="0"/>
                <w:numId w:val="35"/>
              </w:numPr>
              <w:ind w:left="348"/>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ინდივიდუალური დამცავი საშუალებების გამოყენება;</w:t>
            </w:r>
          </w:p>
          <w:p w:rsidR="00E733E7" w:rsidRPr="00D954AE" w:rsidRDefault="00E733E7" w:rsidP="00DC4D03">
            <w:pPr>
              <w:pStyle w:val="ListParagraph"/>
              <w:numPr>
                <w:ilvl w:val="0"/>
                <w:numId w:val="35"/>
              </w:numPr>
              <w:ind w:left="348"/>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ხანძარქრობის წესის დაცვა;</w:t>
            </w:r>
          </w:p>
          <w:p w:rsidR="00E733E7" w:rsidRPr="00E733E7" w:rsidRDefault="00E733E7" w:rsidP="00E733E7">
            <w:pPr>
              <w:pStyle w:val="ListParagraph"/>
              <w:numPr>
                <w:ilvl w:val="0"/>
                <w:numId w:val="3"/>
              </w:numPr>
              <w:shd w:val="clear" w:color="auto" w:fill="FFFFFF" w:themeFill="background1"/>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sz w:val="24"/>
                <w:szCs w:val="24"/>
                <w:lang w:val="ka-GE"/>
              </w:rPr>
            </w:pPr>
            <w:r w:rsidRPr="00D954AE">
              <w:rPr>
                <w:rFonts w:ascii="Sylfaen" w:hAnsi="Sylfaen"/>
                <w:bCs/>
                <w:sz w:val="20"/>
                <w:szCs w:val="20"/>
                <w:lang w:val="ka-GE"/>
              </w:rPr>
              <w:t>ევაკუაციის გეგმის შესაბამისად მოქმედება</w:t>
            </w:r>
          </w:p>
          <w:p w:rsidR="00E733E7" w:rsidRPr="00D954AE" w:rsidRDefault="00E733E7" w:rsidP="00DC4D03">
            <w:pPr>
              <w:pStyle w:val="ListParagraph"/>
              <w:numPr>
                <w:ilvl w:val="0"/>
                <w:numId w:val="35"/>
              </w:numPr>
              <w:shd w:val="clear" w:color="auto" w:fill="FFFFFF" w:themeFill="background1"/>
              <w:ind w:left="371"/>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ქიმიური რეაქტივების უსაფრთხო შენახვის პირობების დაცვა</w:t>
            </w:r>
          </w:p>
          <w:p w:rsidR="00E733E7" w:rsidRPr="00D954AE" w:rsidRDefault="00E733E7" w:rsidP="00DC4D03">
            <w:pPr>
              <w:pStyle w:val="ListParagraph"/>
              <w:numPr>
                <w:ilvl w:val="0"/>
                <w:numId w:val="35"/>
              </w:numPr>
              <w:shd w:val="clear" w:color="auto" w:fill="FFFFFF" w:themeFill="background1"/>
              <w:ind w:left="371"/>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ქიმიური რეაქტივების შეუთავსებლობის შესახებ ზოგადი წესების დაცვა</w:t>
            </w:r>
          </w:p>
          <w:p w:rsidR="00E733E7" w:rsidRPr="00D954AE" w:rsidRDefault="00E733E7" w:rsidP="00DC4D03">
            <w:pPr>
              <w:pStyle w:val="ListParagraph"/>
              <w:numPr>
                <w:ilvl w:val="0"/>
                <w:numId w:val="35"/>
              </w:numPr>
              <w:shd w:val="clear" w:color="auto" w:fill="FFFFFF" w:themeFill="background1"/>
              <w:ind w:left="371"/>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ქიმიური რეაქტივების ეტიკეტის კითხვა</w:t>
            </w:r>
          </w:p>
          <w:p w:rsidR="00E733E7" w:rsidRPr="00D954AE" w:rsidRDefault="00E733E7" w:rsidP="00DC4D03">
            <w:pPr>
              <w:pStyle w:val="ListParagraph"/>
              <w:numPr>
                <w:ilvl w:val="0"/>
                <w:numId w:val="35"/>
              </w:numPr>
              <w:shd w:val="clear" w:color="auto" w:fill="FFFFFF" w:themeFill="background1"/>
              <w:ind w:left="371"/>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მჟავეებთან და ტუტეებთან უსაფრთხოდ მუშაობის წესების დაცვა</w:t>
            </w:r>
          </w:p>
          <w:p w:rsidR="00E733E7" w:rsidRPr="00D954AE" w:rsidRDefault="00E733E7" w:rsidP="00DC4D03">
            <w:pPr>
              <w:pStyle w:val="ListParagraph"/>
              <w:numPr>
                <w:ilvl w:val="0"/>
                <w:numId w:val="35"/>
              </w:numPr>
              <w:shd w:val="clear" w:color="auto" w:fill="FFFFFF" w:themeFill="background1"/>
              <w:ind w:left="371"/>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ორგანულ ნივთიერებებთან უსაფრთხოდ მუშაობის წესების დაცვა</w:t>
            </w:r>
          </w:p>
          <w:p w:rsidR="00E733E7" w:rsidRDefault="00E733E7" w:rsidP="00DC4D03">
            <w:pPr>
              <w:pStyle w:val="ListParagraph"/>
              <w:numPr>
                <w:ilvl w:val="0"/>
                <w:numId w:val="35"/>
              </w:numPr>
              <w:shd w:val="clear" w:color="auto" w:fill="FFFFFF" w:themeFill="background1"/>
              <w:ind w:left="371"/>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არაორგანულ ნივთიერებებთან უსაფრთხოდ მუშაობის წესების დაცვა</w:t>
            </w:r>
          </w:p>
          <w:p w:rsidR="00E733E7" w:rsidRPr="00E733E7" w:rsidRDefault="00E733E7" w:rsidP="00E733E7">
            <w:pPr>
              <w:pStyle w:val="ListParagraph"/>
              <w:numPr>
                <w:ilvl w:val="0"/>
                <w:numId w:val="3"/>
              </w:numPr>
              <w:shd w:val="clear" w:color="auto" w:fill="FFFFFF" w:themeFill="background1"/>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sz w:val="24"/>
                <w:szCs w:val="24"/>
                <w:lang w:val="ka-GE"/>
              </w:rPr>
            </w:pPr>
            <w:r w:rsidRPr="00203E48">
              <w:rPr>
                <w:rFonts w:ascii="Sylfaen" w:hAnsi="Sylfaen"/>
                <w:sz w:val="20"/>
                <w:szCs w:val="20"/>
                <w:lang w:val="ka-GE"/>
              </w:rPr>
              <w:t>ცოცხალ კულტურებთან უსაფრთხოდ მუშაობის წესების დაცვა</w:t>
            </w:r>
          </w:p>
          <w:p w:rsidR="00E733E7" w:rsidRPr="00D954AE" w:rsidRDefault="00E733E7" w:rsidP="00DC4D03">
            <w:pPr>
              <w:pStyle w:val="ListParagraph"/>
              <w:numPr>
                <w:ilvl w:val="0"/>
                <w:numId w:val="35"/>
              </w:numPr>
              <w:shd w:val="clear" w:color="auto" w:fill="FFFFFF" w:themeFill="background1"/>
              <w:ind w:left="371"/>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სადეზინფექციო საშუალებების შენახვის პირობების დაცვა</w:t>
            </w:r>
          </w:p>
          <w:p w:rsidR="00E733E7" w:rsidRPr="00D954AE" w:rsidRDefault="00E733E7" w:rsidP="00DC4D03">
            <w:pPr>
              <w:pStyle w:val="ListParagraph"/>
              <w:numPr>
                <w:ilvl w:val="0"/>
                <w:numId w:val="35"/>
              </w:numPr>
              <w:shd w:val="clear" w:color="auto" w:fill="FFFFFF" w:themeFill="background1"/>
              <w:ind w:left="371"/>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სადეზინფექციო საშუალებებთან მუშაობის წესების დაცვა</w:t>
            </w:r>
          </w:p>
          <w:p w:rsidR="00E733E7" w:rsidRPr="00D954AE" w:rsidRDefault="00E733E7" w:rsidP="00DC4D03">
            <w:pPr>
              <w:pStyle w:val="ListParagraph"/>
              <w:numPr>
                <w:ilvl w:val="0"/>
                <w:numId w:val="35"/>
              </w:numPr>
              <w:shd w:val="clear" w:color="auto" w:fill="FFFFFF" w:themeFill="background1"/>
              <w:ind w:left="371"/>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პირადი ჰიგიენის წესების დაცვა</w:t>
            </w:r>
          </w:p>
          <w:p w:rsidR="00E733E7" w:rsidRPr="00D954AE" w:rsidRDefault="00E733E7" w:rsidP="00DC4D03">
            <w:pPr>
              <w:pStyle w:val="ListParagraph"/>
              <w:numPr>
                <w:ilvl w:val="0"/>
                <w:numId w:val="35"/>
              </w:numPr>
              <w:shd w:val="clear" w:color="auto" w:fill="FFFFFF" w:themeFill="background1"/>
              <w:ind w:left="371"/>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ზოგადი ჰიგიენის საშუალებების გამოყენება</w:t>
            </w:r>
          </w:p>
          <w:p w:rsidR="00E733E7" w:rsidRPr="00E733E7" w:rsidRDefault="00E733E7" w:rsidP="00E733E7">
            <w:pPr>
              <w:pStyle w:val="ListParagraph"/>
              <w:numPr>
                <w:ilvl w:val="0"/>
                <w:numId w:val="3"/>
              </w:numPr>
              <w:shd w:val="clear" w:color="auto" w:fill="FFFFFF" w:themeFill="background1"/>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sz w:val="24"/>
                <w:szCs w:val="24"/>
                <w:lang w:val="ka-GE"/>
              </w:rPr>
            </w:pPr>
            <w:r w:rsidRPr="00D954AE">
              <w:rPr>
                <w:rFonts w:ascii="Sylfaen" w:hAnsi="Sylfaen"/>
                <w:sz w:val="20"/>
                <w:szCs w:val="20"/>
                <w:lang w:val="ka-GE"/>
              </w:rPr>
              <w:t>სანიტარულ-ჰიგიენური წესების დაცვისას  ჩანაწერების წარმოება</w:t>
            </w:r>
          </w:p>
          <w:p w:rsidR="00E733E7" w:rsidRPr="00D954AE" w:rsidRDefault="00E733E7" w:rsidP="00DC4D03">
            <w:pPr>
              <w:pStyle w:val="ListParagraph"/>
              <w:numPr>
                <w:ilvl w:val="0"/>
                <w:numId w:val="35"/>
              </w:numPr>
              <w:shd w:val="clear" w:color="auto" w:fill="FFFFFF" w:themeFill="background1"/>
              <w:ind w:left="371"/>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საგანგებო შემთხვევის სამოქმედო გეგმის დაცვა</w:t>
            </w:r>
          </w:p>
          <w:p w:rsidR="00E733E7" w:rsidRPr="00D954AE" w:rsidRDefault="00E733E7" w:rsidP="00DC4D03">
            <w:pPr>
              <w:pStyle w:val="ListParagraph"/>
              <w:numPr>
                <w:ilvl w:val="0"/>
                <w:numId w:val="35"/>
              </w:numPr>
              <w:shd w:val="clear" w:color="auto" w:fill="FFFFFF" w:themeFill="background1"/>
              <w:ind w:left="371"/>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დაზარალებულისთვის გადაუდებელი დახმარების საშუალებების გამოყენება</w:t>
            </w:r>
          </w:p>
          <w:p w:rsidR="00E733E7" w:rsidRPr="00D954AE" w:rsidRDefault="00E733E7" w:rsidP="00DC4D03">
            <w:pPr>
              <w:pStyle w:val="ListParagraph"/>
              <w:numPr>
                <w:ilvl w:val="0"/>
                <w:numId w:val="35"/>
              </w:numPr>
              <w:shd w:val="clear" w:color="auto" w:fill="FFFFFF" w:themeFill="background1"/>
              <w:ind w:left="371"/>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დაზარალებულისთვის გადაუდებელი დახმარების აღმოჩენის წესის დაცვა</w:t>
            </w:r>
          </w:p>
          <w:p w:rsidR="00E733E7" w:rsidRPr="00A13A0D" w:rsidRDefault="00E733E7" w:rsidP="00E733E7">
            <w:pPr>
              <w:pStyle w:val="ListParagraph"/>
              <w:shd w:val="clear" w:color="auto" w:fill="FFFFFF" w:themeFill="background1"/>
              <w:spacing w:before="60" w:after="60" w:line="276" w:lineRule="auto"/>
              <w:ind w:left="360"/>
              <w:cnfStyle w:val="000000100000" w:firstRow="0" w:lastRow="0" w:firstColumn="0" w:lastColumn="0" w:oddVBand="0" w:evenVBand="0" w:oddHBand="1" w:evenHBand="0" w:firstRowFirstColumn="0" w:firstRowLastColumn="0" w:lastRowFirstColumn="0" w:lastRowLastColumn="0"/>
              <w:rPr>
                <w:rFonts w:ascii="Sylfaen" w:hAnsi="Sylfaen"/>
                <w:sz w:val="24"/>
                <w:szCs w:val="24"/>
                <w:lang w:val="ka-GE"/>
              </w:rPr>
            </w:pPr>
          </w:p>
        </w:tc>
      </w:tr>
      <w:tr w:rsidR="00BC4977" w:rsidRPr="00A13A0D" w:rsidTr="00BD100E">
        <w:tc>
          <w:tcPr>
            <w:cnfStyle w:val="001000000000" w:firstRow="0" w:lastRow="0" w:firstColumn="1" w:lastColumn="0" w:oddVBand="0" w:evenVBand="0" w:oddHBand="0" w:evenHBand="0" w:firstRowFirstColumn="0" w:firstRowLastColumn="0" w:lastRowFirstColumn="0" w:lastRowLastColumn="0"/>
            <w:tcW w:w="360" w:type="dxa"/>
          </w:tcPr>
          <w:p w:rsidR="00BC4977" w:rsidRPr="00A13A0D" w:rsidRDefault="00BC4977" w:rsidP="00314FF2">
            <w:pPr>
              <w:pStyle w:val="ListParagraph"/>
              <w:numPr>
                <w:ilvl w:val="0"/>
                <w:numId w:val="7"/>
              </w:numPr>
              <w:spacing w:before="60" w:after="60" w:line="276" w:lineRule="auto"/>
              <w:rPr>
                <w:rFonts w:ascii="Sylfaen" w:eastAsiaTheme="majorEastAsia" w:hAnsi="Sylfaen" w:cs="Sylfaen"/>
                <w:sz w:val="24"/>
                <w:szCs w:val="24"/>
                <w:lang w:val="ka-GE"/>
              </w:rPr>
            </w:pPr>
          </w:p>
        </w:tc>
        <w:tc>
          <w:tcPr>
            <w:tcW w:w="1710" w:type="dxa"/>
          </w:tcPr>
          <w:p w:rsidR="002159EA" w:rsidRPr="00A13A0D" w:rsidRDefault="004A5712" w:rsidP="004A5712">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hAnsi="Sylfaen"/>
                <w:b/>
                <w:bCs/>
                <w:color w:val="FF0000"/>
                <w:sz w:val="24"/>
                <w:szCs w:val="24"/>
                <w:lang w:val="ka-GE"/>
              </w:rPr>
            </w:pPr>
            <w:r>
              <w:rPr>
                <w:rFonts w:ascii="Sylfaen" w:hAnsi="Sylfaen" w:cs="Sylfaen"/>
                <w:b/>
                <w:bCs/>
                <w:sz w:val="20"/>
                <w:szCs w:val="20"/>
                <w:lang w:val="ka-GE"/>
              </w:rPr>
              <w:t>გარემოს დაცვა</w:t>
            </w:r>
          </w:p>
        </w:tc>
        <w:tc>
          <w:tcPr>
            <w:tcW w:w="4950" w:type="dxa"/>
          </w:tcPr>
          <w:p w:rsidR="00E733E7" w:rsidRPr="00D954AE" w:rsidRDefault="00E733E7" w:rsidP="00DC4D03">
            <w:pPr>
              <w:pStyle w:val="ListParagraph"/>
              <w:numPr>
                <w:ilvl w:val="0"/>
                <w:numId w:val="35"/>
              </w:numPr>
              <w:shd w:val="clear" w:color="auto" w:fill="FFFFFF" w:themeFill="background1"/>
              <w:ind w:left="371"/>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hint="eastAsia"/>
                <w:sz w:val="20"/>
                <w:szCs w:val="20"/>
                <w:lang w:val="ka-GE"/>
              </w:rPr>
              <w:t>საქართველოს</w:t>
            </w:r>
            <w:r w:rsidRPr="00D954AE">
              <w:rPr>
                <w:rFonts w:ascii="Sylfaen" w:hAnsi="Sylfaen"/>
                <w:sz w:val="20"/>
                <w:szCs w:val="20"/>
                <w:lang w:val="ka-GE"/>
              </w:rPr>
              <w:t xml:space="preserve"> მთავრობის </w:t>
            </w:r>
            <w:r w:rsidRPr="00D954AE">
              <w:rPr>
                <w:rFonts w:ascii="Sylfaen" w:hAnsi="Sylfaen" w:hint="eastAsia"/>
                <w:sz w:val="20"/>
                <w:szCs w:val="20"/>
                <w:lang w:val="ka-GE"/>
              </w:rPr>
              <w:t>პოლიტიკა</w:t>
            </w:r>
            <w:r w:rsidRPr="00D954AE">
              <w:rPr>
                <w:rFonts w:ascii="Sylfaen" w:hAnsi="Sylfaen"/>
                <w:sz w:val="20"/>
                <w:szCs w:val="20"/>
                <w:lang w:val="ka-GE"/>
              </w:rPr>
              <w:t xml:space="preserve"> </w:t>
            </w:r>
            <w:r w:rsidRPr="00D954AE">
              <w:rPr>
                <w:rFonts w:ascii="Sylfaen" w:hAnsi="Sylfaen" w:hint="eastAsia"/>
                <w:sz w:val="20"/>
                <w:szCs w:val="20"/>
                <w:lang w:val="ka-GE"/>
              </w:rPr>
              <w:t>გარემოს</w:t>
            </w:r>
            <w:r w:rsidRPr="00D954AE">
              <w:rPr>
                <w:rFonts w:ascii="Sylfaen" w:hAnsi="Sylfaen"/>
                <w:sz w:val="20"/>
                <w:szCs w:val="20"/>
                <w:lang w:val="ka-GE"/>
              </w:rPr>
              <w:t xml:space="preserve"> </w:t>
            </w:r>
            <w:r w:rsidRPr="00D954AE">
              <w:rPr>
                <w:rFonts w:ascii="Sylfaen" w:hAnsi="Sylfaen" w:hint="eastAsia"/>
                <w:sz w:val="20"/>
                <w:szCs w:val="20"/>
                <w:lang w:val="ka-GE"/>
              </w:rPr>
              <w:t>დაცვის</w:t>
            </w:r>
            <w:r w:rsidRPr="00D954AE">
              <w:rPr>
                <w:rFonts w:ascii="Sylfaen" w:hAnsi="Sylfaen"/>
                <w:sz w:val="20"/>
                <w:szCs w:val="20"/>
                <w:lang w:val="ka-GE"/>
              </w:rPr>
              <w:t xml:space="preserve"> </w:t>
            </w:r>
            <w:r w:rsidRPr="00D954AE">
              <w:rPr>
                <w:rFonts w:ascii="Sylfaen" w:hAnsi="Sylfaen" w:hint="eastAsia"/>
                <w:sz w:val="20"/>
                <w:szCs w:val="20"/>
                <w:lang w:val="ka-GE"/>
              </w:rPr>
              <w:t>სფეროში</w:t>
            </w:r>
          </w:p>
          <w:p w:rsidR="00E733E7" w:rsidRPr="00D954AE" w:rsidRDefault="00E733E7" w:rsidP="00DC4D03">
            <w:pPr>
              <w:pStyle w:val="ListParagraph"/>
              <w:numPr>
                <w:ilvl w:val="0"/>
                <w:numId w:val="35"/>
              </w:numPr>
              <w:shd w:val="clear" w:color="auto" w:fill="FFFFFF" w:themeFill="background1"/>
              <w:ind w:left="371"/>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 xml:space="preserve">ევროკავშირის </w:t>
            </w:r>
            <w:r w:rsidRPr="00D954AE">
              <w:rPr>
                <w:rFonts w:ascii="Sylfaen" w:hAnsi="Sylfaen" w:hint="eastAsia"/>
                <w:sz w:val="20"/>
                <w:szCs w:val="20"/>
                <w:lang w:val="ka-GE"/>
              </w:rPr>
              <w:t>პოლიტიკა</w:t>
            </w:r>
            <w:r w:rsidRPr="00D954AE">
              <w:rPr>
                <w:rFonts w:ascii="Sylfaen" w:hAnsi="Sylfaen"/>
                <w:sz w:val="20"/>
                <w:szCs w:val="20"/>
                <w:lang w:val="ka-GE"/>
              </w:rPr>
              <w:t xml:space="preserve"> </w:t>
            </w:r>
            <w:r w:rsidRPr="00D954AE">
              <w:rPr>
                <w:rFonts w:ascii="Sylfaen" w:hAnsi="Sylfaen" w:hint="eastAsia"/>
                <w:sz w:val="20"/>
                <w:szCs w:val="20"/>
                <w:lang w:val="ka-GE"/>
              </w:rPr>
              <w:t>გარემოს</w:t>
            </w:r>
            <w:r w:rsidRPr="00D954AE">
              <w:rPr>
                <w:rFonts w:ascii="Sylfaen" w:hAnsi="Sylfaen"/>
                <w:sz w:val="20"/>
                <w:szCs w:val="20"/>
                <w:lang w:val="ka-GE"/>
              </w:rPr>
              <w:t xml:space="preserve"> </w:t>
            </w:r>
            <w:r w:rsidRPr="00D954AE">
              <w:rPr>
                <w:rFonts w:ascii="Sylfaen" w:hAnsi="Sylfaen" w:hint="eastAsia"/>
                <w:sz w:val="20"/>
                <w:szCs w:val="20"/>
                <w:lang w:val="ka-GE"/>
              </w:rPr>
              <w:t>დაცვის</w:t>
            </w:r>
            <w:r w:rsidRPr="00D954AE">
              <w:rPr>
                <w:rFonts w:ascii="Sylfaen" w:hAnsi="Sylfaen"/>
                <w:sz w:val="20"/>
                <w:szCs w:val="20"/>
                <w:lang w:val="ka-GE"/>
              </w:rPr>
              <w:t xml:space="preserve"> </w:t>
            </w:r>
            <w:r w:rsidRPr="00D954AE">
              <w:rPr>
                <w:rFonts w:ascii="Sylfaen" w:hAnsi="Sylfaen" w:hint="eastAsia"/>
                <w:sz w:val="20"/>
                <w:szCs w:val="20"/>
                <w:lang w:val="ka-GE"/>
              </w:rPr>
              <w:t>სფეროში</w:t>
            </w:r>
          </w:p>
          <w:p w:rsidR="00E733E7" w:rsidRPr="00D954AE" w:rsidRDefault="00E733E7" w:rsidP="00DC4D03">
            <w:pPr>
              <w:pStyle w:val="ListParagraph"/>
              <w:numPr>
                <w:ilvl w:val="0"/>
                <w:numId w:val="35"/>
              </w:numPr>
              <w:shd w:val="clear" w:color="auto" w:fill="FFFFFF" w:themeFill="background1"/>
              <w:ind w:left="371"/>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hint="eastAsia"/>
                <w:sz w:val="20"/>
                <w:szCs w:val="20"/>
                <w:lang w:val="ka-GE"/>
              </w:rPr>
              <w:t>საქართველოს</w:t>
            </w:r>
            <w:r w:rsidRPr="00D954AE">
              <w:rPr>
                <w:rFonts w:ascii="Sylfaen" w:hAnsi="Sylfaen"/>
                <w:sz w:val="20"/>
                <w:szCs w:val="20"/>
                <w:lang w:val="ka-GE"/>
              </w:rPr>
              <w:t xml:space="preserve"> </w:t>
            </w:r>
            <w:r w:rsidRPr="00D954AE">
              <w:rPr>
                <w:rFonts w:ascii="Sylfaen" w:hAnsi="Sylfaen" w:hint="eastAsia"/>
                <w:sz w:val="20"/>
                <w:szCs w:val="20"/>
                <w:lang w:val="ka-GE"/>
              </w:rPr>
              <w:t>კანონმდებლობა</w:t>
            </w:r>
            <w:r w:rsidRPr="00D954AE">
              <w:rPr>
                <w:rFonts w:ascii="Sylfaen" w:hAnsi="Sylfaen"/>
                <w:sz w:val="20"/>
                <w:szCs w:val="20"/>
                <w:lang w:val="ka-GE"/>
              </w:rPr>
              <w:t xml:space="preserve"> </w:t>
            </w:r>
            <w:r w:rsidRPr="00D954AE">
              <w:rPr>
                <w:rFonts w:ascii="Sylfaen" w:hAnsi="Sylfaen" w:hint="eastAsia"/>
                <w:sz w:val="20"/>
                <w:szCs w:val="20"/>
                <w:lang w:val="ka-GE"/>
              </w:rPr>
              <w:t>გარემოს</w:t>
            </w:r>
            <w:r w:rsidRPr="00D954AE">
              <w:rPr>
                <w:rFonts w:ascii="Sylfaen" w:hAnsi="Sylfaen"/>
                <w:sz w:val="20"/>
                <w:szCs w:val="20"/>
                <w:lang w:val="ka-GE"/>
              </w:rPr>
              <w:t xml:space="preserve"> </w:t>
            </w:r>
            <w:r w:rsidRPr="00D954AE">
              <w:rPr>
                <w:rFonts w:ascii="Sylfaen" w:hAnsi="Sylfaen" w:hint="eastAsia"/>
                <w:sz w:val="20"/>
                <w:szCs w:val="20"/>
                <w:lang w:val="ka-GE"/>
              </w:rPr>
              <w:t>დაცვის</w:t>
            </w:r>
            <w:r w:rsidRPr="00D954AE">
              <w:rPr>
                <w:rFonts w:ascii="Sylfaen" w:hAnsi="Sylfaen"/>
                <w:sz w:val="20"/>
                <w:szCs w:val="20"/>
                <w:lang w:val="ka-GE"/>
              </w:rPr>
              <w:t xml:space="preserve"> </w:t>
            </w:r>
            <w:r w:rsidRPr="00D954AE">
              <w:rPr>
                <w:rFonts w:ascii="Sylfaen" w:hAnsi="Sylfaen" w:hint="eastAsia"/>
                <w:sz w:val="20"/>
                <w:szCs w:val="20"/>
                <w:lang w:val="ka-GE"/>
              </w:rPr>
              <w:t>სფეროში</w:t>
            </w:r>
          </w:p>
          <w:p w:rsidR="00E733E7" w:rsidRPr="00D954AE" w:rsidRDefault="00E733E7" w:rsidP="00DC4D03">
            <w:pPr>
              <w:pStyle w:val="ListParagraph"/>
              <w:numPr>
                <w:ilvl w:val="0"/>
                <w:numId w:val="35"/>
              </w:numPr>
              <w:shd w:val="clear" w:color="auto" w:fill="FFFFFF" w:themeFill="background1"/>
              <w:ind w:left="371"/>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 xml:space="preserve">საქართველოში მოქმედი </w:t>
            </w:r>
            <w:r w:rsidRPr="00D954AE">
              <w:rPr>
                <w:rFonts w:ascii="Sylfaen" w:hAnsi="Sylfaen" w:hint="eastAsia"/>
                <w:sz w:val="20"/>
                <w:szCs w:val="20"/>
                <w:lang w:val="ka-GE"/>
              </w:rPr>
              <w:t>გარემოსდაცვითი</w:t>
            </w:r>
            <w:r w:rsidRPr="00D954AE">
              <w:rPr>
                <w:rFonts w:ascii="Sylfaen" w:hAnsi="Sylfaen"/>
                <w:sz w:val="20"/>
                <w:szCs w:val="20"/>
                <w:lang w:val="ka-GE"/>
              </w:rPr>
              <w:t xml:space="preserve"> </w:t>
            </w:r>
            <w:r w:rsidRPr="00D954AE">
              <w:rPr>
                <w:rFonts w:ascii="Sylfaen" w:hAnsi="Sylfaen" w:hint="eastAsia"/>
                <w:sz w:val="20"/>
                <w:szCs w:val="20"/>
                <w:lang w:val="ka-GE"/>
              </w:rPr>
              <w:t>სტანდარტების</w:t>
            </w:r>
            <w:r w:rsidRPr="00D954AE">
              <w:rPr>
                <w:rFonts w:ascii="Sylfaen" w:hAnsi="Sylfaen"/>
                <w:sz w:val="20"/>
                <w:szCs w:val="20"/>
                <w:lang w:val="ka-GE"/>
              </w:rPr>
              <w:t xml:space="preserve"> </w:t>
            </w:r>
            <w:r w:rsidRPr="00D954AE">
              <w:rPr>
                <w:rFonts w:ascii="Sylfaen" w:hAnsi="Sylfaen" w:hint="eastAsia"/>
                <w:sz w:val="20"/>
                <w:szCs w:val="20"/>
                <w:lang w:val="ka-GE"/>
              </w:rPr>
              <w:t>ნუსხა</w:t>
            </w:r>
            <w:r w:rsidRPr="00D954AE">
              <w:rPr>
                <w:rFonts w:ascii="Sylfaen" w:hAnsi="Sylfaen"/>
                <w:sz w:val="20"/>
                <w:szCs w:val="20"/>
                <w:lang w:val="ka-GE"/>
              </w:rPr>
              <w:t>, რომელიც შეეხება ლაბორატორიულ, სურსათის, მეცხოველეობის, მეთევზეობის სფეროს</w:t>
            </w:r>
          </w:p>
          <w:p w:rsidR="00E733E7" w:rsidRPr="00D954AE" w:rsidRDefault="00E733E7" w:rsidP="00DC4D03">
            <w:pPr>
              <w:pStyle w:val="ListParagraph"/>
              <w:numPr>
                <w:ilvl w:val="0"/>
                <w:numId w:val="35"/>
              </w:numPr>
              <w:shd w:val="clear" w:color="auto" w:fill="FFFFFF" w:themeFill="background1"/>
              <w:ind w:left="371"/>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საქართველოს მიერ ხელმოწერილი საერთაშორისო ხელშეკრულებები და კონვენციები, რომელიც ეხება  ლაბორატორიულ, სურსათის, მეცხოველეობის, მეთევზეობის სფეროს</w:t>
            </w:r>
          </w:p>
          <w:p w:rsidR="00E733E7" w:rsidRPr="00D954AE" w:rsidRDefault="00E733E7" w:rsidP="00DC4D03">
            <w:pPr>
              <w:pStyle w:val="ListParagraph"/>
              <w:numPr>
                <w:ilvl w:val="0"/>
                <w:numId w:val="35"/>
              </w:numPr>
              <w:shd w:val="clear" w:color="auto" w:fill="FFFFFF" w:themeFill="background1"/>
              <w:ind w:left="371"/>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ბუნებრივ გარემოზე ზემოქმედების შეფასების სქემა</w:t>
            </w:r>
          </w:p>
          <w:p w:rsidR="00E733E7" w:rsidRPr="00D954AE" w:rsidRDefault="00E733E7" w:rsidP="00DC4D03">
            <w:pPr>
              <w:pStyle w:val="ListParagraph"/>
              <w:numPr>
                <w:ilvl w:val="0"/>
                <w:numId w:val="35"/>
              </w:numPr>
              <w:shd w:val="clear" w:color="auto" w:fill="FFFFFF" w:themeFill="background1"/>
              <w:ind w:left="371"/>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 xml:space="preserve">ბუნებრივი გარემოს ზემოქმედების </w:t>
            </w:r>
            <w:r w:rsidRPr="00D954AE">
              <w:rPr>
                <w:rFonts w:ascii="Sylfaen" w:hAnsi="Sylfaen"/>
                <w:sz w:val="20"/>
                <w:szCs w:val="20"/>
                <w:lang w:val="ka-GE"/>
              </w:rPr>
              <w:lastRenderedPageBreak/>
              <w:t>შეფასებისთვის საჭირო ფონური მონაცემები</w:t>
            </w:r>
          </w:p>
          <w:p w:rsidR="00117718" w:rsidRPr="00E733E7" w:rsidRDefault="00E733E7" w:rsidP="00E733E7">
            <w:pPr>
              <w:pStyle w:val="ListParagraph"/>
              <w:numPr>
                <w:ilvl w:val="0"/>
                <w:numId w:val="5"/>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hAnsi="Sylfaen"/>
                <w:sz w:val="24"/>
                <w:szCs w:val="24"/>
                <w:lang w:val="ka-GE"/>
              </w:rPr>
            </w:pPr>
            <w:r w:rsidRPr="00D954AE">
              <w:rPr>
                <w:rFonts w:ascii="Sylfaen" w:hAnsi="Sylfaen"/>
                <w:sz w:val="20"/>
                <w:szCs w:val="20"/>
                <w:lang w:val="ka-GE"/>
              </w:rPr>
              <w:t>უცხო ენა A2/B1 დონეზე</w:t>
            </w:r>
          </w:p>
          <w:p w:rsidR="00E733E7" w:rsidRPr="00D954AE" w:rsidRDefault="00E733E7" w:rsidP="00DC4D03">
            <w:pPr>
              <w:pStyle w:val="ListParagraph"/>
              <w:numPr>
                <w:ilvl w:val="0"/>
                <w:numId w:val="35"/>
              </w:numPr>
              <w:shd w:val="clear" w:color="auto" w:fill="FFFFFF" w:themeFill="background1"/>
              <w:ind w:left="371"/>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ლაბორატორიის ფუნქციონირებისას ატმოსფერული ჰაერის ხარისხზე შესაძლო ზემოქმედების ფაქტორები</w:t>
            </w:r>
          </w:p>
          <w:p w:rsidR="00E733E7" w:rsidRPr="00D954AE" w:rsidRDefault="00E733E7" w:rsidP="00DC4D03">
            <w:pPr>
              <w:pStyle w:val="ListParagraph"/>
              <w:numPr>
                <w:ilvl w:val="0"/>
                <w:numId w:val="35"/>
              </w:numPr>
              <w:shd w:val="clear" w:color="auto" w:fill="FFFFFF" w:themeFill="background1"/>
              <w:ind w:left="371"/>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ლაბორატორიის ფუნქციონირებისას სანიტარული ნორმების დარღვევის ძირითადი ფაქტორები</w:t>
            </w:r>
          </w:p>
          <w:p w:rsidR="00E733E7" w:rsidRPr="00D954AE" w:rsidRDefault="00E733E7" w:rsidP="00DC4D03">
            <w:pPr>
              <w:pStyle w:val="ListParagraph"/>
              <w:numPr>
                <w:ilvl w:val="0"/>
                <w:numId w:val="35"/>
              </w:numPr>
              <w:shd w:val="clear" w:color="auto" w:fill="FFFFFF" w:themeFill="background1"/>
              <w:ind w:left="371"/>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ლაბორატორიის ფუნქციონირებისას წყლის გარემოზე მავნე ზემოქმედების ძირითადი ფაქტორები</w:t>
            </w:r>
          </w:p>
          <w:p w:rsidR="00E733E7" w:rsidRPr="00D954AE" w:rsidRDefault="00E733E7" w:rsidP="00DC4D03">
            <w:pPr>
              <w:pStyle w:val="ListParagraph"/>
              <w:numPr>
                <w:ilvl w:val="0"/>
                <w:numId w:val="35"/>
              </w:numPr>
              <w:shd w:val="clear" w:color="auto" w:fill="FFFFFF" w:themeFill="background1"/>
              <w:ind w:left="371"/>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 xml:space="preserve">ლაბორატორიის ფუნქციონირებისას </w:t>
            </w:r>
            <w:r>
              <w:rPr>
                <w:rFonts w:ascii="Sylfaen" w:hAnsi="Sylfaen"/>
                <w:sz w:val="20"/>
                <w:szCs w:val="20"/>
                <w:lang w:val="ka-GE"/>
              </w:rPr>
              <w:t>საკვებ არე</w:t>
            </w:r>
            <w:r w:rsidRPr="00D954AE">
              <w:rPr>
                <w:rFonts w:ascii="Sylfaen" w:hAnsi="Sylfaen"/>
                <w:sz w:val="20"/>
                <w:szCs w:val="20"/>
                <w:lang w:val="ka-GE"/>
              </w:rPr>
              <w:t>ზე მავნე ზემოქმედების ძირითადი ფაქტორები</w:t>
            </w:r>
          </w:p>
          <w:p w:rsidR="00E733E7" w:rsidRPr="00D954AE" w:rsidRDefault="00E733E7" w:rsidP="00DC4D03">
            <w:pPr>
              <w:pStyle w:val="ListParagraph"/>
              <w:numPr>
                <w:ilvl w:val="0"/>
                <w:numId w:val="35"/>
              </w:numPr>
              <w:shd w:val="clear" w:color="auto" w:fill="FFFFFF" w:themeFill="background1"/>
              <w:ind w:left="371"/>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ლაბორატორიის ფუნქციონირებისას გარემოზე მავნე ზემოქმედების ასაცილებლად საჭირო „შემარბილებელი ღონისძიებების“ ძირითადი ჩამონათვალი</w:t>
            </w:r>
          </w:p>
          <w:p w:rsidR="00E733E7" w:rsidRPr="00D954AE" w:rsidRDefault="00E733E7" w:rsidP="00DC4D03">
            <w:pPr>
              <w:pStyle w:val="ListParagraph"/>
              <w:numPr>
                <w:ilvl w:val="0"/>
                <w:numId w:val="35"/>
              </w:numPr>
              <w:shd w:val="clear" w:color="auto" w:fill="FFFFFF" w:themeFill="background1"/>
              <w:ind w:left="371"/>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bCs/>
                <w:sz w:val="20"/>
                <w:szCs w:val="20"/>
                <w:lang w:val="ka-GE"/>
              </w:rPr>
              <w:t>გარემოსადმი მავნე ზემოქმედების მქონე ლაბორატორიული საშუალებების ჩამონათვალი და მათი მახასიათებლები</w:t>
            </w:r>
          </w:p>
          <w:p w:rsidR="00E733E7" w:rsidRPr="00D954AE" w:rsidRDefault="00E733E7" w:rsidP="00DC4D03">
            <w:pPr>
              <w:pStyle w:val="ListParagraph"/>
              <w:numPr>
                <w:ilvl w:val="0"/>
                <w:numId w:val="35"/>
              </w:numPr>
              <w:shd w:val="clear" w:color="auto" w:fill="FFFFFF" w:themeFill="background1"/>
              <w:ind w:left="371"/>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bCs/>
                <w:sz w:val="20"/>
                <w:szCs w:val="20"/>
                <w:lang w:val="ka-GE"/>
              </w:rPr>
              <w:t>გარემოსადმი ნაკლებად აგრესიული ზემოქმედების მქონე ლაბორატორიული საშუალებების ჩამონათვალი და მათი მახასიათებლები</w:t>
            </w:r>
          </w:p>
          <w:p w:rsidR="00E733E7" w:rsidRPr="00D954AE" w:rsidRDefault="00E733E7" w:rsidP="00DC4D03">
            <w:pPr>
              <w:pStyle w:val="ListParagraph"/>
              <w:numPr>
                <w:ilvl w:val="0"/>
                <w:numId w:val="35"/>
              </w:numPr>
              <w:shd w:val="clear" w:color="auto" w:fill="FFFFFF" w:themeFill="background1"/>
              <w:ind w:left="371"/>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bCs/>
                <w:sz w:val="20"/>
                <w:szCs w:val="20"/>
                <w:lang w:val="ka-GE"/>
              </w:rPr>
              <w:t>გარემოსადმი ნაკლებად აგრესიული ზემოქმედების მქონე ლაბორატორიული საშუალებების გამოყენების პირობები</w:t>
            </w:r>
          </w:p>
          <w:p w:rsidR="00E733E7" w:rsidRPr="00E733E7" w:rsidRDefault="00E733E7" w:rsidP="00E733E7">
            <w:pPr>
              <w:pStyle w:val="ListParagraph"/>
              <w:numPr>
                <w:ilvl w:val="0"/>
                <w:numId w:val="5"/>
              </w:numPr>
              <w:spacing w:before="60" w:after="60"/>
              <w:cnfStyle w:val="000000000000" w:firstRow="0" w:lastRow="0" w:firstColumn="0" w:lastColumn="0" w:oddVBand="0" w:evenVBand="0" w:oddHBand="0" w:evenHBand="0" w:firstRowFirstColumn="0" w:firstRowLastColumn="0" w:lastRowFirstColumn="0" w:lastRowLastColumn="0"/>
              <w:rPr>
                <w:rFonts w:ascii="Sylfaen" w:hAnsi="Sylfaen"/>
                <w:sz w:val="24"/>
                <w:szCs w:val="24"/>
                <w:lang w:val="ka-GE"/>
              </w:rPr>
            </w:pPr>
            <w:r w:rsidRPr="00D954AE">
              <w:rPr>
                <w:rFonts w:ascii="Sylfaen" w:hAnsi="Sylfaen"/>
                <w:bCs/>
                <w:sz w:val="20"/>
                <w:szCs w:val="20"/>
                <w:lang w:val="ka-GE"/>
              </w:rPr>
              <w:t>გარემოსადმი ნაკლებად აგრესიული ზემოქმედების მქონე ლაბორატორიული საშუალებებთან მუშაობის წესი</w:t>
            </w:r>
          </w:p>
          <w:p w:rsidR="00E733E7" w:rsidRPr="00D954AE" w:rsidRDefault="00E733E7" w:rsidP="00DC4D03">
            <w:pPr>
              <w:pStyle w:val="ListParagraph"/>
              <w:numPr>
                <w:ilvl w:val="0"/>
                <w:numId w:val="35"/>
              </w:numPr>
              <w:shd w:val="clear" w:color="auto" w:fill="FFFFFF" w:themeFill="background1"/>
              <w:ind w:left="371"/>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ნარჩენების კლასიფიკაცია</w:t>
            </w:r>
          </w:p>
          <w:p w:rsidR="00E733E7" w:rsidRPr="00D954AE" w:rsidRDefault="00E733E7" w:rsidP="00DC4D03">
            <w:pPr>
              <w:pStyle w:val="ListParagraph"/>
              <w:numPr>
                <w:ilvl w:val="0"/>
                <w:numId w:val="35"/>
              </w:numPr>
              <w:shd w:val="clear" w:color="auto" w:fill="FFFFFF" w:themeFill="background1"/>
              <w:ind w:left="371"/>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ნარჩენების მართვის პრინციპები</w:t>
            </w:r>
          </w:p>
          <w:p w:rsidR="00E733E7" w:rsidRPr="00D954AE" w:rsidRDefault="00E733E7" w:rsidP="00DC4D03">
            <w:pPr>
              <w:pStyle w:val="ListParagraph"/>
              <w:numPr>
                <w:ilvl w:val="0"/>
                <w:numId w:val="35"/>
              </w:numPr>
              <w:shd w:val="clear" w:color="auto" w:fill="FFFFFF" w:themeFill="background1"/>
              <w:ind w:left="371"/>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ნარჩენების მართვასთან დაკავშირებული მოთხოვნები</w:t>
            </w:r>
          </w:p>
          <w:p w:rsidR="00E733E7" w:rsidRPr="00D954AE" w:rsidRDefault="00E733E7" w:rsidP="00DC4D03">
            <w:pPr>
              <w:pStyle w:val="ListParagraph"/>
              <w:numPr>
                <w:ilvl w:val="0"/>
                <w:numId w:val="35"/>
              </w:numPr>
              <w:shd w:val="clear" w:color="auto" w:fill="FFFFFF" w:themeFill="background1"/>
              <w:ind w:left="371"/>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ნარჩენების მართვის დაგეგმვის ძირითადი პრინციპები</w:t>
            </w:r>
          </w:p>
          <w:p w:rsidR="00E733E7" w:rsidRPr="00D954AE" w:rsidRDefault="00E733E7" w:rsidP="00DC4D03">
            <w:pPr>
              <w:pStyle w:val="ListParagraph"/>
              <w:numPr>
                <w:ilvl w:val="0"/>
                <w:numId w:val="35"/>
              </w:numPr>
              <w:shd w:val="clear" w:color="auto" w:fill="FFFFFF" w:themeFill="background1"/>
              <w:ind w:left="371"/>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ნარჩენების აღრიცხვის, ანგარიშგების წესი და ნარჩენების მართვის მონაცემთა ბაზის ფორმირების პრინციპები</w:t>
            </w:r>
          </w:p>
          <w:p w:rsidR="00E733E7" w:rsidRPr="00D954AE" w:rsidRDefault="00E733E7" w:rsidP="00DC4D03">
            <w:pPr>
              <w:pStyle w:val="ListParagraph"/>
              <w:numPr>
                <w:ilvl w:val="0"/>
                <w:numId w:val="35"/>
              </w:numPr>
              <w:shd w:val="clear" w:color="auto" w:fill="FFFFFF" w:themeFill="background1"/>
              <w:ind w:left="371"/>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სახიფათო ნარჩენების განმსაზღვრელი მახასიათებლები</w:t>
            </w:r>
          </w:p>
          <w:p w:rsidR="00E733E7" w:rsidRPr="00D954AE" w:rsidRDefault="00E733E7" w:rsidP="00DC4D03">
            <w:pPr>
              <w:pStyle w:val="ListParagraph"/>
              <w:numPr>
                <w:ilvl w:val="0"/>
                <w:numId w:val="35"/>
              </w:numPr>
              <w:shd w:val="clear" w:color="auto" w:fill="FFFFFF" w:themeFill="background1"/>
              <w:ind w:left="371"/>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თევზის მეურნეობის ნარჩენების სახეები</w:t>
            </w:r>
          </w:p>
          <w:p w:rsidR="00E733E7" w:rsidRPr="00D954AE" w:rsidRDefault="00E733E7" w:rsidP="00DC4D03">
            <w:pPr>
              <w:pStyle w:val="ListParagraph"/>
              <w:numPr>
                <w:ilvl w:val="0"/>
                <w:numId w:val="35"/>
              </w:numPr>
              <w:shd w:val="clear" w:color="auto" w:fill="FFFFFF" w:themeFill="background1"/>
              <w:ind w:left="371"/>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ლაბორატორიული ნარჩენების იდენტიფიცირების წესი</w:t>
            </w:r>
          </w:p>
          <w:p w:rsidR="00E733E7" w:rsidRPr="00D954AE" w:rsidRDefault="00E733E7" w:rsidP="00DC4D03">
            <w:pPr>
              <w:pStyle w:val="ListParagraph"/>
              <w:numPr>
                <w:ilvl w:val="0"/>
                <w:numId w:val="35"/>
              </w:numPr>
              <w:shd w:val="clear" w:color="auto" w:fill="FFFFFF" w:themeFill="background1"/>
              <w:ind w:left="371"/>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ნარჩენების სპეციფიკიდან გამომდინარე შესაბამისი კონტეინერის შერჩევის წესი</w:t>
            </w:r>
          </w:p>
          <w:p w:rsidR="00E733E7" w:rsidRPr="00E733E7" w:rsidRDefault="00E733E7" w:rsidP="00E733E7">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Sylfaen" w:hAnsi="Sylfaen"/>
                <w:sz w:val="24"/>
                <w:szCs w:val="24"/>
                <w:lang w:val="ka-GE"/>
              </w:rPr>
            </w:pPr>
            <w:r w:rsidRPr="00D954AE">
              <w:rPr>
                <w:rFonts w:ascii="Sylfaen" w:hAnsi="Sylfaen"/>
                <w:bCs/>
                <w:sz w:val="20"/>
                <w:szCs w:val="20"/>
                <w:lang w:val="ka-GE"/>
              </w:rPr>
              <w:t>ლაბორატორიული ნარჩენების (მათ შორის სახიფათო) მოგროვებისა და შენახვის წესი</w:t>
            </w:r>
          </w:p>
          <w:p w:rsidR="00E733E7" w:rsidRPr="00D954AE" w:rsidRDefault="00E733E7" w:rsidP="00DC4D03">
            <w:pPr>
              <w:pStyle w:val="ListParagraph"/>
              <w:numPr>
                <w:ilvl w:val="0"/>
                <w:numId w:val="35"/>
              </w:numPr>
              <w:shd w:val="clear" w:color="auto" w:fill="FFFFFF" w:themeFill="background1"/>
              <w:ind w:left="371"/>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lastRenderedPageBreak/>
              <w:t>ნაგავსაყრელის კატეგორიები</w:t>
            </w:r>
          </w:p>
          <w:p w:rsidR="00E733E7" w:rsidRPr="00D954AE" w:rsidRDefault="00E733E7" w:rsidP="00DC4D03">
            <w:pPr>
              <w:pStyle w:val="ListParagraph"/>
              <w:numPr>
                <w:ilvl w:val="0"/>
                <w:numId w:val="35"/>
              </w:numPr>
              <w:shd w:val="clear" w:color="auto" w:fill="FFFFFF" w:themeFill="background1"/>
              <w:ind w:left="371"/>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ლაბორატორიული ნარჩენების უტილიზაციის პირობები</w:t>
            </w:r>
          </w:p>
          <w:p w:rsidR="00E733E7" w:rsidRPr="00D954AE" w:rsidRDefault="00E733E7" w:rsidP="00DC4D03">
            <w:pPr>
              <w:pStyle w:val="ListParagraph"/>
              <w:numPr>
                <w:ilvl w:val="0"/>
                <w:numId w:val="35"/>
              </w:numPr>
              <w:shd w:val="clear" w:color="auto" w:fill="FFFFFF" w:themeFill="background1"/>
              <w:ind w:left="371"/>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ლაბორატორიული ნარჩენების უტილიზაციის წესი</w:t>
            </w:r>
          </w:p>
          <w:p w:rsidR="00E733E7" w:rsidRPr="00E733E7" w:rsidRDefault="00E733E7" w:rsidP="00E733E7">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Sylfaen" w:hAnsi="Sylfaen"/>
                <w:sz w:val="24"/>
                <w:szCs w:val="24"/>
                <w:lang w:val="ka-GE"/>
              </w:rPr>
            </w:pPr>
            <w:r w:rsidRPr="00D954AE">
              <w:rPr>
                <w:rFonts w:ascii="Sylfaen" w:hAnsi="Sylfaen"/>
                <w:bCs/>
                <w:sz w:val="20"/>
                <w:szCs w:val="20"/>
                <w:lang w:val="ka-GE"/>
              </w:rPr>
              <w:t>ლაბორატორიული ნარჩენების უტილიზაციის შესახებ ანგარიშგების წესი</w:t>
            </w:r>
          </w:p>
          <w:p w:rsidR="00E733E7" w:rsidRPr="00A13A0D" w:rsidRDefault="00E733E7" w:rsidP="00E733E7">
            <w:pPr>
              <w:pStyle w:val="ListParagraph"/>
              <w:ind w:left="360"/>
              <w:cnfStyle w:val="000000000000" w:firstRow="0" w:lastRow="0" w:firstColumn="0" w:lastColumn="0" w:oddVBand="0" w:evenVBand="0" w:oddHBand="0" w:evenHBand="0" w:firstRowFirstColumn="0" w:firstRowLastColumn="0" w:lastRowFirstColumn="0" w:lastRowLastColumn="0"/>
              <w:rPr>
                <w:rFonts w:ascii="Sylfaen" w:hAnsi="Sylfaen"/>
                <w:sz w:val="24"/>
                <w:szCs w:val="24"/>
                <w:lang w:val="ka-GE"/>
              </w:rPr>
            </w:pPr>
          </w:p>
        </w:tc>
        <w:tc>
          <w:tcPr>
            <w:tcW w:w="4140" w:type="dxa"/>
          </w:tcPr>
          <w:p w:rsidR="00E733E7" w:rsidRPr="00D954AE" w:rsidRDefault="00E733E7" w:rsidP="00DC4D03">
            <w:pPr>
              <w:pStyle w:val="ListParagraph"/>
              <w:numPr>
                <w:ilvl w:val="0"/>
                <w:numId w:val="35"/>
              </w:numPr>
              <w:shd w:val="clear" w:color="auto" w:fill="FFFFFF" w:themeFill="background1"/>
              <w:ind w:left="371"/>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hint="eastAsia"/>
                <w:sz w:val="20"/>
                <w:szCs w:val="20"/>
                <w:lang w:val="ka-GE"/>
              </w:rPr>
              <w:lastRenderedPageBreak/>
              <w:t>საქართველოს</w:t>
            </w:r>
            <w:r w:rsidRPr="00D954AE">
              <w:rPr>
                <w:rFonts w:ascii="Sylfaen" w:hAnsi="Sylfaen"/>
                <w:sz w:val="20"/>
                <w:szCs w:val="20"/>
                <w:lang w:val="ka-GE"/>
              </w:rPr>
              <w:t xml:space="preserve"> </w:t>
            </w:r>
            <w:r w:rsidRPr="00D954AE">
              <w:rPr>
                <w:rFonts w:ascii="Sylfaen" w:hAnsi="Sylfaen" w:hint="eastAsia"/>
                <w:sz w:val="20"/>
                <w:szCs w:val="20"/>
                <w:lang w:val="ka-GE"/>
              </w:rPr>
              <w:t>კანონმდებლობ</w:t>
            </w:r>
            <w:r w:rsidRPr="00D954AE">
              <w:rPr>
                <w:rFonts w:ascii="Sylfaen" w:hAnsi="Sylfaen"/>
                <w:sz w:val="20"/>
                <w:szCs w:val="20"/>
                <w:lang w:val="ka-GE"/>
              </w:rPr>
              <w:t xml:space="preserve">ის დაცვა </w:t>
            </w:r>
            <w:r w:rsidRPr="00D954AE">
              <w:rPr>
                <w:rFonts w:ascii="Sylfaen" w:hAnsi="Sylfaen" w:hint="eastAsia"/>
                <w:sz w:val="20"/>
                <w:szCs w:val="20"/>
                <w:lang w:val="ka-GE"/>
              </w:rPr>
              <w:t>გარემოს</w:t>
            </w:r>
            <w:r w:rsidRPr="00D954AE">
              <w:rPr>
                <w:rFonts w:ascii="Sylfaen" w:hAnsi="Sylfaen"/>
                <w:sz w:val="20"/>
                <w:szCs w:val="20"/>
                <w:lang w:val="ka-GE"/>
              </w:rPr>
              <w:t xml:space="preserve"> </w:t>
            </w:r>
            <w:r w:rsidRPr="00D954AE">
              <w:rPr>
                <w:rFonts w:ascii="Sylfaen" w:hAnsi="Sylfaen" w:hint="eastAsia"/>
                <w:sz w:val="20"/>
                <w:szCs w:val="20"/>
                <w:lang w:val="ka-GE"/>
              </w:rPr>
              <w:t>დაცვის</w:t>
            </w:r>
            <w:r w:rsidRPr="00D954AE">
              <w:rPr>
                <w:rFonts w:ascii="Sylfaen" w:hAnsi="Sylfaen"/>
                <w:sz w:val="20"/>
                <w:szCs w:val="20"/>
                <w:lang w:val="ka-GE"/>
              </w:rPr>
              <w:t xml:space="preserve"> </w:t>
            </w:r>
            <w:r w:rsidRPr="00D954AE">
              <w:rPr>
                <w:rFonts w:ascii="Sylfaen" w:hAnsi="Sylfaen" w:hint="eastAsia"/>
                <w:sz w:val="20"/>
                <w:szCs w:val="20"/>
                <w:lang w:val="ka-GE"/>
              </w:rPr>
              <w:t>სფეროში</w:t>
            </w:r>
          </w:p>
          <w:p w:rsidR="00E733E7" w:rsidRPr="00D954AE" w:rsidRDefault="00E733E7" w:rsidP="00DC4D03">
            <w:pPr>
              <w:pStyle w:val="ListParagraph"/>
              <w:numPr>
                <w:ilvl w:val="0"/>
                <w:numId w:val="35"/>
              </w:numPr>
              <w:shd w:val="clear" w:color="auto" w:fill="FFFFFF" w:themeFill="background1"/>
              <w:ind w:left="371"/>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 xml:space="preserve">საქართველოში მოქმედი </w:t>
            </w:r>
            <w:r w:rsidRPr="00D954AE">
              <w:rPr>
                <w:rFonts w:ascii="Sylfaen" w:hAnsi="Sylfaen" w:hint="eastAsia"/>
                <w:sz w:val="20"/>
                <w:szCs w:val="20"/>
                <w:lang w:val="ka-GE"/>
              </w:rPr>
              <w:t>გარემოსდაცვითი</w:t>
            </w:r>
            <w:r w:rsidRPr="00D954AE">
              <w:rPr>
                <w:rFonts w:ascii="Sylfaen" w:hAnsi="Sylfaen"/>
                <w:sz w:val="20"/>
                <w:szCs w:val="20"/>
                <w:lang w:val="ka-GE"/>
              </w:rPr>
              <w:t xml:space="preserve"> </w:t>
            </w:r>
            <w:r w:rsidRPr="00D954AE">
              <w:rPr>
                <w:rFonts w:ascii="Sylfaen" w:hAnsi="Sylfaen" w:hint="eastAsia"/>
                <w:sz w:val="20"/>
                <w:szCs w:val="20"/>
                <w:lang w:val="ka-GE"/>
              </w:rPr>
              <w:t>სტანდარტების</w:t>
            </w:r>
            <w:r w:rsidRPr="00D954AE">
              <w:rPr>
                <w:rFonts w:ascii="Sylfaen" w:hAnsi="Sylfaen"/>
                <w:sz w:val="20"/>
                <w:szCs w:val="20"/>
                <w:lang w:val="ka-GE"/>
              </w:rPr>
              <w:t xml:space="preserve"> (რომელიც შეეხება ლაბორატორიულ, სურსათის, მეცხოველეობის, მეთევზეობის სფეროს) დაცვა</w:t>
            </w:r>
          </w:p>
          <w:p w:rsidR="00E733E7" w:rsidRPr="00D954AE" w:rsidRDefault="00E733E7" w:rsidP="00DC4D03">
            <w:pPr>
              <w:pStyle w:val="ListParagraph"/>
              <w:numPr>
                <w:ilvl w:val="0"/>
                <w:numId w:val="35"/>
              </w:numPr>
              <w:shd w:val="clear" w:color="auto" w:fill="FFFFFF" w:themeFill="background1"/>
              <w:ind w:left="371"/>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საქართველოს მიერ ხელმოწერილი საერთაშორისო ხელშეკრულებების და კონვენციების (რომელიც ეხება  ლაბორატორიულ, სურსათის, მეცხოველეობის, მეთევზეობის სფეროს) დაცვა</w:t>
            </w:r>
          </w:p>
          <w:p w:rsidR="00E733E7" w:rsidRPr="00D954AE" w:rsidRDefault="00E733E7" w:rsidP="00DC4D03">
            <w:pPr>
              <w:pStyle w:val="ListParagraph"/>
              <w:numPr>
                <w:ilvl w:val="0"/>
                <w:numId w:val="35"/>
              </w:numPr>
              <w:shd w:val="clear" w:color="auto" w:fill="FFFFFF" w:themeFill="background1"/>
              <w:ind w:left="371"/>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ბუნებრივ გარემოზე ზემოქმედების შეფასების სქემის შედგენა</w:t>
            </w:r>
          </w:p>
          <w:p w:rsidR="00E733E7" w:rsidRDefault="00E733E7" w:rsidP="00DC4D03">
            <w:pPr>
              <w:pStyle w:val="ListParagraph"/>
              <w:numPr>
                <w:ilvl w:val="0"/>
                <w:numId w:val="35"/>
              </w:numPr>
              <w:shd w:val="clear" w:color="auto" w:fill="FFFFFF" w:themeFill="background1"/>
              <w:ind w:left="371"/>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E733E7">
              <w:rPr>
                <w:rFonts w:ascii="Sylfaen" w:hAnsi="Sylfaen"/>
                <w:sz w:val="20"/>
                <w:szCs w:val="20"/>
                <w:lang w:val="ka-GE"/>
              </w:rPr>
              <w:t>ზეპირი კომუნიკაცია უცხო ენაზე ყოველდღიურ ყოფით საკითხებზე</w:t>
            </w:r>
          </w:p>
          <w:p w:rsidR="00E733E7" w:rsidRPr="00E733E7" w:rsidRDefault="00E733E7" w:rsidP="00DC4D03">
            <w:pPr>
              <w:pStyle w:val="ListParagraph"/>
              <w:numPr>
                <w:ilvl w:val="0"/>
                <w:numId w:val="35"/>
              </w:numPr>
              <w:shd w:val="clear" w:color="auto" w:fill="FFFFFF" w:themeFill="background1"/>
              <w:ind w:left="371"/>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E733E7">
              <w:rPr>
                <w:rFonts w:ascii="Sylfaen" w:hAnsi="Sylfaen"/>
                <w:sz w:val="20"/>
                <w:szCs w:val="20"/>
                <w:lang w:val="ka-GE"/>
              </w:rPr>
              <w:t xml:space="preserve">უცხო ენაზე მიღებული  ინფორმაციის </w:t>
            </w:r>
            <w:r w:rsidRPr="00E733E7">
              <w:rPr>
                <w:rFonts w:ascii="Sylfaen" w:hAnsi="Sylfaen"/>
                <w:sz w:val="20"/>
                <w:szCs w:val="20"/>
                <w:lang w:val="ka-GE"/>
              </w:rPr>
              <w:lastRenderedPageBreak/>
              <w:t>წაკითხვა</w:t>
            </w:r>
          </w:p>
          <w:p w:rsidR="00E733E7" w:rsidRPr="00D954AE" w:rsidRDefault="00E733E7" w:rsidP="00DC4D03">
            <w:pPr>
              <w:pStyle w:val="ListParagraph"/>
              <w:numPr>
                <w:ilvl w:val="0"/>
                <w:numId w:val="35"/>
              </w:numPr>
              <w:shd w:val="clear" w:color="auto" w:fill="FFFFFF" w:themeFill="background1"/>
              <w:ind w:left="371"/>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უცხო ენაზე პირადი კორესპონდენციის წარმოება და წერილობითი კომუნიკაცია</w:t>
            </w:r>
          </w:p>
          <w:p w:rsidR="00BC4977" w:rsidRPr="00E733E7" w:rsidRDefault="00E733E7" w:rsidP="00E733E7">
            <w:pPr>
              <w:pStyle w:val="ListParagraph"/>
              <w:numPr>
                <w:ilvl w:val="0"/>
                <w:numId w:val="4"/>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hAnsi="Sylfaen"/>
                <w:b/>
                <w:sz w:val="24"/>
                <w:szCs w:val="24"/>
                <w:lang w:val="ka-GE"/>
              </w:rPr>
            </w:pPr>
            <w:r w:rsidRPr="00D954AE">
              <w:rPr>
                <w:rFonts w:ascii="Sylfaen" w:hAnsi="Sylfaen"/>
                <w:sz w:val="20"/>
                <w:szCs w:val="20"/>
                <w:lang w:val="ka-GE"/>
              </w:rPr>
              <w:t>უცხოური ენის პრაქტიკული გამოყენება პროფესიასთან დაკავშირებულ საკითხებზე  კომუნიკაციისას</w:t>
            </w:r>
          </w:p>
          <w:p w:rsidR="00E733E7" w:rsidRPr="00D954AE" w:rsidRDefault="00E733E7" w:rsidP="00DC4D03">
            <w:pPr>
              <w:pStyle w:val="ListParagraph"/>
              <w:numPr>
                <w:ilvl w:val="0"/>
                <w:numId w:val="36"/>
              </w:numPr>
              <w:ind w:left="377"/>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D954AE">
              <w:rPr>
                <w:rFonts w:ascii="Sylfaen" w:hAnsi="Sylfaen"/>
                <w:bCs/>
                <w:sz w:val="20"/>
                <w:szCs w:val="20"/>
                <w:lang w:val="ka-GE"/>
              </w:rPr>
              <w:t>გარემოსადმი მავნე ზემოქმედების მქონე ლაბორატორიული საშუალებების იდენტიფიცირება</w:t>
            </w:r>
          </w:p>
          <w:p w:rsidR="00E733E7" w:rsidRPr="00D954AE" w:rsidRDefault="00E733E7" w:rsidP="00DC4D03">
            <w:pPr>
              <w:pStyle w:val="ListParagraph"/>
              <w:numPr>
                <w:ilvl w:val="0"/>
                <w:numId w:val="36"/>
              </w:numPr>
              <w:ind w:left="377"/>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D954AE">
              <w:rPr>
                <w:rFonts w:ascii="Sylfaen" w:hAnsi="Sylfaen"/>
                <w:bCs/>
                <w:sz w:val="20"/>
                <w:szCs w:val="20"/>
                <w:lang w:val="ka-GE"/>
              </w:rPr>
              <w:t>გარემოსადმი ნაკლებად აგრესიული ზემოქმედების მქონე ლაბორატორიული საშუალებების შერჩევა</w:t>
            </w:r>
          </w:p>
          <w:p w:rsidR="00E733E7" w:rsidRPr="00D954AE" w:rsidRDefault="00E733E7" w:rsidP="00DC4D03">
            <w:pPr>
              <w:pStyle w:val="ListParagraph"/>
              <w:numPr>
                <w:ilvl w:val="0"/>
                <w:numId w:val="36"/>
              </w:numPr>
              <w:ind w:left="377"/>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D954AE">
              <w:rPr>
                <w:rFonts w:ascii="Sylfaen" w:hAnsi="Sylfaen"/>
                <w:sz w:val="20"/>
                <w:szCs w:val="20"/>
                <w:lang w:val="ka-GE"/>
              </w:rPr>
              <w:t>ლაბორატორიის ფუნქციონირებისას გარემოზე მავნე ზემოქმედების ასაცილებლად საჭირო „შემარბილებელი ღონისძიებების“ დადგენა</w:t>
            </w:r>
          </w:p>
          <w:p w:rsidR="00E733E7" w:rsidRPr="00D954AE" w:rsidRDefault="00E733E7" w:rsidP="00DC4D03">
            <w:pPr>
              <w:pStyle w:val="ListParagraph"/>
              <w:numPr>
                <w:ilvl w:val="0"/>
                <w:numId w:val="36"/>
              </w:numPr>
              <w:ind w:left="377"/>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D954AE">
              <w:rPr>
                <w:rFonts w:ascii="Sylfaen" w:hAnsi="Sylfaen" w:cs="Sylfaen"/>
                <w:bCs/>
                <w:sz w:val="20"/>
                <w:szCs w:val="20"/>
                <w:lang w:val="ka-GE"/>
              </w:rPr>
              <w:t>გარემოსადმი</w:t>
            </w:r>
            <w:r w:rsidRPr="00D954AE">
              <w:rPr>
                <w:rFonts w:ascii="Sylfaen" w:hAnsi="Sylfaen"/>
                <w:bCs/>
                <w:sz w:val="20"/>
                <w:szCs w:val="20"/>
                <w:lang w:val="ka-GE"/>
              </w:rPr>
              <w:t xml:space="preserve"> ნაკლებად აგრესიული ზემოქმედების მქონე ლაბორატორიული საშუალებებთან მუშაობის წესის დაცვა</w:t>
            </w:r>
          </w:p>
          <w:p w:rsidR="00E733E7" w:rsidRPr="00D954AE" w:rsidRDefault="00E733E7" w:rsidP="00DC4D03">
            <w:pPr>
              <w:pStyle w:val="ListParagraph"/>
              <w:numPr>
                <w:ilvl w:val="0"/>
                <w:numId w:val="35"/>
              </w:numPr>
              <w:shd w:val="clear" w:color="auto" w:fill="FFFFFF" w:themeFill="background1"/>
              <w:ind w:left="371"/>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ლაბორატორიაში ნარჩენების აღრიცხვა, ანგარიშგება და ნარჩენების მართვის მონაცემთა ბაზის ფორმირება</w:t>
            </w:r>
          </w:p>
          <w:p w:rsidR="00E733E7" w:rsidRPr="00D954AE" w:rsidRDefault="00E733E7" w:rsidP="00DC4D03">
            <w:pPr>
              <w:pStyle w:val="ListParagraph"/>
              <w:numPr>
                <w:ilvl w:val="0"/>
                <w:numId w:val="35"/>
              </w:numPr>
              <w:shd w:val="clear" w:color="auto" w:fill="FFFFFF" w:themeFill="background1"/>
              <w:ind w:left="371"/>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ლაბორატორიული ნარჩენების იდენტიფიცირება</w:t>
            </w:r>
          </w:p>
          <w:p w:rsidR="00E733E7" w:rsidRPr="00D954AE" w:rsidRDefault="00E733E7" w:rsidP="00DC4D03">
            <w:pPr>
              <w:pStyle w:val="ListParagraph"/>
              <w:numPr>
                <w:ilvl w:val="0"/>
                <w:numId w:val="35"/>
              </w:numPr>
              <w:shd w:val="clear" w:color="auto" w:fill="FFFFFF" w:themeFill="background1"/>
              <w:ind w:left="371"/>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ნარჩენების სპეციფიკიდან გამომდინარე შესაბამისი კონტეინერის შერჩევა</w:t>
            </w:r>
          </w:p>
          <w:p w:rsidR="00E733E7" w:rsidRPr="00E733E7" w:rsidRDefault="00E733E7" w:rsidP="00E733E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Sylfaen" w:hAnsi="Sylfaen"/>
                <w:b/>
                <w:sz w:val="24"/>
                <w:szCs w:val="24"/>
                <w:lang w:val="ka-GE"/>
              </w:rPr>
            </w:pPr>
            <w:r w:rsidRPr="00D954AE">
              <w:rPr>
                <w:rFonts w:ascii="Sylfaen" w:hAnsi="Sylfaen"/>
                <w:bCs/>
                <w:sz w:val="20"/>
                <w:szCs w:val="20"/>
                <w:lang w:val="ka-GE"/>
              </w:rPr>
              <w:t>ლაბორატორიული ნარჩენების (მათ შორის სახიფათო) მოგროვებისა და შენახვის წესის დაცვა</w:t>
            </w:r>
          </w:p>
          <w:p w:rsidR="00E733E7" w:rsidRPr="00D954AE" w:rsidRDefault="00E733E7" w:rsidP="00DC4D03">
            <w:pPr>
              <w:pStyle w:val="ListParagraph"/>
              <w:numPr>
                <w:ilvl w:val="0"/>
                <w:numId w:val="35"/>
              </w:numPr>
              <w:shd w:val="clear" w:color="auto" w:fill="FFFFFF" w:themeFill="background1"/>
              <w:ind w:left="371"/>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ლაბორატორიული ნარჩენების უტილიზაციის წესის დაცვა</w:t>
            </w:r>
          </w:p>
          <w:p w:rsidR="00E733E7" w:rsidRPr="00D954AE" w:rsidRDefault="00E733E7" w:rsidP="00DC4D03">
            <w:pPr>
              <w:pStyle w:val="ListParagraph"/>
              <w:numPr>
                <w:ilvl w:val="0"/>
                <w:numId w:val="35"/>
              </w:numPr>
              <w:shd w:val="clear" w:color="auto" w:fill="FFFFFF" w:themeFill="background1"/>
              <w:ind w:left="371"/>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ლაბორატორიული ნარჩენების უტილიზაციის შესახებ ანგარიშგების წესის დაცვა</w:t>
            </w:r>
          </w:p>
          <w:p w:rsidR="00E733E7" w:rsidRPr="00A13A0D" w:rsidRDefault="00E733E7" w:rsidP="00E733E7">
            <w:pPr>
              <w:pStyle w:val="ListParagraph"/>
              <w:spacing w:before="60" w:after="60" w:line="276" w:lineRule="auto"/>
              <w:ind w:left="360"/>
              <w:cnfStyle w:val="000000000000" w:firstRow="0" w:lastRow="0" w:firstColumn="0" w:lastColumn="0" w:oddVBand="0" w:evenVBand="0" w:oddHBand="0" w:evenHBand="0" w:firstRowFirstColumn="0" w:firstRowLastColumn="0" w:lastRowFirstColumn="0" w:lastRowLastColumn="0"/>
              <w:rPr>
                <w:rFonts w:ascii="Sylfaen" w:hAnsi="Sylfaen"/>
                <w:b/>
                <w:sz w:val="24"/>
                <w:szCs w:val="24"/>
                <w:lang w:val="ka-GE"/>
              </w:rPr>
            </w:pPr>
          </w:p>
        </w:tc>
      </w:tr>
      <w:tr w:rsidR="004A5712" w:rsidRPr="00A13A0D" w:rsidTr="00BD10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 w:type="dxa"/>
          </w:tcPr>
          <w:p w:rsidR="004A5712" w:rsidRPr="00A13A0D" w:rsidRDefault="004A5712" w:rsidP="00314FF2">
            <w:pPr>
              <w:pStyle w:val="ListParagraph"/>
              <w:numPr>
                <w:ilvl w:val="0"/>
                <w:numId w:val="7"/>
              </w:numPr>
              <w:spacing w:before="60" w:after="60" w:line="276" w:lineRule="auto"/>
              <w:rPr>
                <w:rFonts w:ascii="Sylfaen" w:eastAsiaTheme="majorEastAsia" w:hAnsi="Sylfaen" w:cs="Sylfaen"/>
                <w:sz w:val="24"/>
                <w:szCs w:val="24"/>
                <w:lang w:val="ka-GE"/>
              </w:rPr>
            </w:pPr>
          </w:p>
        </w:tc>
        <w:tc>
          <w:tcPr>
            <w:tcW w:w="1710" w:type="dxa"/>
          </w:tcPr>
          <w:p w:rsidR="004A5712" w:rsidRDefault="004A5712" w:rsidP="003255EC">
            <w:pPr>
              <w:cnfStyle w:val="000000100000" w:firstRow="0" w:lastRow="0" w:firstColumn="0" w:lastColumn="0" w:oddVBand="0" w:evenVBand="0" w:oddHBand="1" w:evenHBand="0" w:firstRowFirstColumn="0" w:firstRowLastColumn="0" w:lastRowFirstColumn="0" w:lastRowLastColumn="0"/>
              <w:rPr>
                <w:rFonts w:ascii="Sylfaen" w:hAnsi="Sylfaen" w:cs="Sylfaen"/>
                <w:b/>
                <w:bCs/>
                <w:sz w:val="20"/>
                <w:szCs w:val="20"/>
                <w:lang w:val="ka-GE"/>
              </w:rPr>
            </w:pPr>
            <w:r>
              <w:rPr>
                <w:rFonts w:ascii="Sylfaen" w:hAnsi="Sylfaen" w:cs="Sylfaen"/>
                <w:b/>
                <w:bCs/>
                <w:sz w:val="20"/>
                <w:szCs w:val="20"/>
                <w:lang w:val="ka-GE"/>
              </w:rPr>
              <w:t>სამუშაო გარემოს ორგანიზება</w:t>
            </w:r>
          </w:p>
          <w:p w:rsidR="004A5712" w:rsidRPr="00A13A0D" w:rsidRDefault="004A5712" w:rsidP="003255EC">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Sylfaen" w:hAnsi="Sylfaen"/>
                <w:b/>
                <w:bCs/>
                <w:sz w:val="24"/>
                <w:szCs w:val="24"/>
                <w:lang w:val="ka-GE"/>
              </w:rPr>
            </w:pPr>
          </w:p>
        </w:tc>
        <w:tc>
          <w:tcPr>
            <w:tcW w:w="4950" w:type="dxa"/>
          </w:tcPr>
          <w:p w:rsidR="00E733E7" w:rsidRPr="00D954AE" w:rsidRDefault="00E733E7" w:rsidP="00DC4D03">
            <w:pPr>
              <w:pStyle w:val="ListParagraph"/>
              <w:numPr>
                <w:ilvl w:val="0"/>
                <w:numId w:val="37"/>
              </w:numPr>
              <w:ind w:left="341"/>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ჩასატარებელი ლაბორატორიული ანალიზის შესაბამისი აღჭურვილობა და მათი მუშაობის ძირითადი პრინციპები</w:t>
            </w:r>
          </w:p>
          <w:p w:rsidR="00E733E7" w:rsidRPr="00D954AE" w:rsidRDefault="00E733E7" w:rsidP="00DC4D03">
            <w:pPr>
              <w:pStyle w:val="ListParagraph"/>
              <w:numPr>
                <w:ilvl w:val="0"/>
                <w:numId w:val="37"/>
              </w:numPr>
              <w:ind w:left="341"/>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ჩასატარებელი ლაბორატორიული ანალიზის შესაბამისი ნივთიერებები და მათი დახასიათება</w:t>
            </w:r>
          </w:p>
          <w:p w:rsidR="00E733E7" w:rsidRPr="00D954AE" w:rsidRDefault="00E733E7" w:rsidP="00DC4D03">
            <w:pPr>
              <w:pStyle w:val="ListParagraph"/>
              <w:numPr>
                <w:ilvl w:val="0"/>
                <w:numId w:val="37"/>
              </w:numPr>
              <w:ind w:left="341"/>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ნივთიერებების, მასალების ხარჯვის ნორმები</w:t>
            </w:r>
          </w:p>
          <w:p w:rsidR="00E733E7" w:rsidRPr="00D954AE" w:rsidRDefault="00E733E7" w:rsidP="00DC4D03">
            <w:pPr>
              <w:pStyle w:val="ListParagraph"/>
              <w:numPr>
                <w:ilvl w:val="0"/>
                <w:numId w:val="37"/>
              </w:numPr>
              <w:ind w:left="341"/>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ჩასატარებელი ლაბორატორიული ანალიზების  მიხედვით სამუშაო ძალის რაოდენობის განსაზღვრის და განაწილების  პრინციპები</w:t>
            </w:r>
          </w:p>
          <w:p w:rsidR="00E733E7" w:rsidRPr="00D954AE" w:rsidRDefault="00E733E7" w:rsidP="00DC4D03">
            <w:pPr>
              <w:pStyle w:val="ListParagraph"/>
              <w:numPr>
                <w:ilvl w:val="0"/>
                <w:numId w:val="37"/>
              </w:numPr>
              <w:ind w:left="341"/>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მარაგების მართვის ძირითადი პრინციპები</w:t>
            </w:r>
          </w:p>
          <w:p w:rsidR="00E733E7" w:rsidRPr="00D954AE" w:rsidRDefault="00E733E7" w:rsidP="00DC4D03">
            <w:pPr>
              <w:pStyle w:val="ListParagraph"/>
              <w:numPr>
                <w:ilvl w:val="0"/>
                <w:numId w:val="37"/>
              </w:numPr>
              <w:ind w:left="341"/>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საწარმოო საშუალებების (ინვენტარი, სატრანსპორტო და სხვა საშუალებები) მართვის ძირითადი პრინციპები</w:t>
            </w:r>
          </w:p>
          <w:p w:rsidR="00E733E7" w:rsidRPr="00D954AE" w:rsidRDefault="00E733E7" w:rsidP="00DC4D03">
            <w:pPr>
              <w:pStyle w:val="ListParagraph"/>
              <w:numPr>
                <w:ilvl w:val="0"/>
                <w:numId w:val="37"/>
              </w:numPr>
              <w:ind w:left="341"/>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ჰიდრობიონტების (მათ შორის თევზის) კულტივირებისთვის საარსებო გარემოს ხარისხის ნორმები</w:t>
            </w:r>
          </w:p>
          <w:p w:rsidR="00E733E7" w:rsidRPr="00D954AE" w:rsidRDefault="00E733E7" w:rsidP="00DC4D03">
            <w:pPr>
              <w:pStyle w:val="ListParagraph"/>
              <w:numPr>
                <w:ilvl w:val="0"/>
                <w:numId w:val="37"/>
              </w:numPr>
              <w:ind w:left="341"/>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თევზის საარსებო გარემოს ოპტიმიზაციისთვის აუცილებელი ღონისძიებების სახეები</w:t>
            </w:r>
          </w:p>
          <w:p w:rsidR="00E733E7" w:rsidRPr="00D954AE" w:rsidRDefault="00E733E7" w:rsidP="00DC4D03">
            <w:pPr>
              <w:pStyle w:val="ListParagraph"/>
              <w:numPr>
                <w:ilvl w:val="0"/>
                <w:numId w:val="37"/>
              </w:numPr>
              <w:ind w:left="335"/>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საჯარო ინფორმაციის გამოთხოვის წესები საქმიანობასთან დაკავშირებულ საკითხებზე</w:t>
            </w:r>
          </w:p>
          <w:p w:rsidR="00E733E7" w:rsidRPr="00D954AE" w:rsidRDefault="00E733E7" w:rsidP="00DC4D03">
            <w:pPr>
              <w:pStyle w:val="ListParagraph"/>
              <w:numPr>
                <w:ilvl w:val="0"/>
                <w:numId w:val="37"/>
              </w:numPr>
              <w:ind w:left="335"/>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მარტივი მათემატიკური გაანგარიშების ფორმულები და წესები</w:t>
            </w:r>
          </w:p>
          <w:p w:rsidR="00E733E7" w:rsidRPr="00D954AE" w:rsidRDefault="00E733E7" w:rsidP="00DC4D03">
            <w:pPr>
              <w:pStyle w:val="ListParagraph"/>
              <w:numPr>
                <w:ilvl w:val="0"/>
                <w:numId w:val="37"/>
              </w:numPr>
              <w:ind w:left="335"/>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შრომითი ხელშეკრულების სამართლებრივი ნორმები საქართველოს შრომის კოდექსიდან გამომდინარე</w:t>
            </w:r>
          </w:p>
          <w:p w:rsidR="00E733E7" w:rsidRPr="00D954AE" w:rsidRDefault="00E733E7" w:rsidP="00DC4D03">
            <w:pPr>
              <w:pStyle w:val="ListParagraph"/>
              <w:numPr>
                <w:ilvl w:val="0"/>
                <w:numId w:val="37"/>
              </w:numPr>
              <w:ind w:left="341"/>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ეთიკის ნორმები</w:t>
            </w:r>
          </w:p>
          <w:p w:rsidR="004A5712" w:rsidRPr="00E733E7" w:rsidRDefault="00E733E7" w:rsidP="00E733E7">
            <w:pPr>
              <w:pStyle w:val="ListParagraph"/>
              <w:numPr>
                <w:ilvl w:val="0"/>
                <w:numId w:val="6"/>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4"/>
                <w:szCs w:val="24"/>
                <w:lang w:val="ka-GE"/>
              </w:rPr>
            </w:pPr>
            <w:r w:rsidRPr="00D954AE">
              <w:rPr>
                <w:rFonts w:ascii="Sylfaen" w:hAnsi="Sylfaen"/>
                <w:sz w:val="20"/>
                <w:szCs w:val="20"/>
                <w:lang w:val="ka-GE"/>
              </w:rPr>
              <w:t>სამუშაო დროის მენეჯმენტი</w:t>
            </w:r>
          </w:p>
          <w:p w:rsidR="00E733E7" w:rsidRPr="00D954AE" w:rsidRDefault="00E733E7" w:rsidP="00DC4D03">
            <w:pPr>
              <w:pStyle w:val="ListParagraph"/>
              <w:numPr>
                <w:ilvl w:val="0"/>
                <w:numId w:val="37"/>
              </w:numPr>
              <w:ind w:left="341"/>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 xml:space="preserve">ვერბალური </w:t>
            </w:r>
            <w:r>
              <w:rPr>
                <w:rFonts w:ascii="Sylfaen" w:hAnsi="Sylfaen"/>
                <w:sz w:val="20"/>
                <w:szCs w:val="20"/>
                <w:lang w:val="ka-GE"/>
              </w:rPr>
              <w:t>ეფექტური კომუნიკაციის მეთოდები</w:t>
            </w:r>
          </w:p>
          <w:p w:rsidR="00E733E7" w:rsidRPr="00D954AE" w:rsidRDefault="00E733E7" w:rsidP="00DC4D03">
            <w:pPr>
              <w:pStyle w:val="ListParagraph"/>
              <w:numPr>
                <w:ilvl w:val="0"/>
                <w:numId w:val="37"/>
              </w:numPr>
              <w:ind w:left="341"/>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წერილობითი მასალების მომზადების წესი</w:t>
            </w:r>
          </w:p>
          <w:p w:rsidR="00E733E7" w:rsidRPr="00D954AE" w:rsidRDefault="00E733E7" w:rsidP="00DC4D03">
            <w:pPr>
              <w:pStyle w:val="ListParagraph"/>
              <w:numPr>
                <w:ilvl w:val="0"/>
                <w:numId w:val="37"/>
              </w:numPr>
              <w:ind w:left="341"/>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 xml:space="preserve"> არავერბალური კომუნიკაცი</w:t>
            </w:r>
            <w:r>
              <w:rPr>
                <w:rFonts w:ascii="Sylfaen" w:hAnsi="Sylfaen"/>
                <w:sz w:val="20"/>
                <w:szCs w:val="20"/>
                <w:lang w:val="ka-GE"/>
              </w:rPr>
              <w:t xml:space="preserve">ის მახასიათებლები და მეთოდები </w:t>
            </w:r>
          </w:p>
          <w:p w:rsidR="00E733E7" w:rsidRPr="00D954AE" w:rsidRDefault="00E733E7" w:rsidP="00DC4D03">
            <w:pPr>
              <w:pStyle w:val="ListParagraph"/>
              <w:numPr>
                <w:ilvl w:val="0"/>
                <w:numId w:val="37"/>
              </w:numPr>
              <w:ind w:left="341"/>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ტელეფონით და ელექტრონული საშუალებებით კომუნიკაციის წესი</w:t>
            </w:r>
          </w:p>
          <w:p w:rsidR="00E733E7" w:rsidRPr="00D954AE" w:rsidRDefault="00E733E7" w:rsidP="00DC4D03">
            <w:pPr>
              <w:pStyle w:val="ListParagraph"/>
              <w:numPr>
                <w:ilvl w:val="0"/>
                <w:numId w:val="37"/>
              </w:numPr>
              <w:ind w:left="341"/>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პრეზენტაციის მომზადება-წარდგენ</w:t>
            </w:r>
            <w:r>
              <w:rPr>
                <w:rFonts w:ascii="Sylfaen" w:hAnsi="Sylfaen"/>
                <w:sz w:val="20"/>
                <w:szCs w:val="20"/>
                <w:lang w:val="ka-GE"/>
              </w:rPr>
              <w:t>ის მეთოდები</w:t>
            </w:r>
          </w:p>
          <w:p w:rsidR="00E733E7" w:rsidRPr="00D954AE" w:rsidRDefault="00E733E7" w:rsidP="00DC4D03">
            <w:pPr>
              <w:pStyle w:val="ListParagraph"/>
              <w:numPr>
                <w:ilvl w:val="0"/>
                <w:numId w:val="37"/>
              </w:numPr>
              <w:ind w:left="341"/>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მონაცემების დამუშავების წესი ელექტრონული ცხრილების მეშვეობით</w:t>
            </w:r>
          </w:p>
          <w:p w:rsidR="00E733E7" w:rsidRPr="00D954AE" w:rsidRDefault="00E733E7" w:rsidP="00DC4D03">
            <w:pPr>
              <w:pStyle w:val="ListParagraph"/>
              <w:numPr>
                <w:ilvl w:val="0"/>
                <w:numId w:val="37"/>
              </w:numPr>
              <w:ind w:left="341"/>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 xml:space="preserve">ინტერნეტის ქსელში თემატური ინფორმაციის </w:t>
            </w:r>
            <w:r w:rsidRPr="00D954AE">
              <w:rPr>
                <w:rFonts w:ascii="Sylfaen" w:hAnsi="Sylfaen"/>
                <w:sz w:val="20"/>
                <w:szCs w:val="20"/>
                <w:lang w:val="ka-GE"/>
              </w:rPr>
              <w:lastRenderedPageBreak/>
              <w:t>მოძიებისა და გადმოწერის წესი</w:t>
            </w:r>
          </w:p>
          <w:p w:rsidR="00E733E7" w:rsidRPr="00E733E7" w:rsidRDefault="00E733E7" w:rsidP="00E733E7">
            <w:pPr>
              <w:pStyle w:val="ListParagraph"/>
              <w:numPr>
                <w:ilvl w:val="0"/>
                <w:numId w:val="6"/>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4"/>
                <w:szCs w:val="24"/>
                <w:lang w:val="ka-GE"/>
              </w:rPr>
            </w:pPr>
            <w:r w:rsidRPr="00D954AE">
              <w:rPr>
                <w:rFonts w:ascii="Sylfaen" w:hAnsi="Sylfaen"/>
                <w:sz w:val="20"/>
                <w:szCs w:val="20"/>
                <w:lang w:val="ka-GE"/>
              </w:rPr>
              <w:t>კომპიუტერული მოწყობილობების ქსელში ჩართვისა და პერიფერიულ მოწყობილობებთან დაკავშირების წესი</w:t>
            </w:r>
          </w:p>
          <w:p w:rsidR="00E733E7" w:rsidRPr="00D954AE" w:rsidRDefault="00E733E7" w:rsidP="00DC4D03">
            <w:pPr>
              <w:pStyle w:val="ListParagraph"/>
              <w:numPr>
                <w:ilvl w:val="0"/>
                <w:numId w:val="37"/>
              </w:numPr>
              <w:ind w:left="331"/>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ლაბორატორიის გარემოს სტანდარტული რეჟიმები</w:t>
            </w:r>
          </w:p>
          <w:p w:rsidR="00E733E7" w:rsidRPr="00D954AE" w:rsidRDefault="00E733E7" w:rsidP="00DC4D03">
            <w:pPr>
              <w:pStyle w:val="ListParagraph"/>
              <w:numPr>
                <w:ilvl w:val="0"/>
                <w:numId w:val="37"/>
              </w:numPr>
              <w:ind w:left="331"/>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bCs/>
                <w:sz w:val="20"/>
                <w:szCs w:val="20"/>
                <w:lang w:val="ka-GE"/>
              </w:rPr>
              <w:t>მიკროკლიმატური პარამეტრების მნიშვნელობა</w:t>
            </w:r>
          </w:p>
          <w:p w:rsidR="00E733E7" w:rsidRPr="00D954AE" w:rsidRDefault="00E733E7" w:rsidP="00DC4D03">
            <w:pPr>
              <w:pStyle w:val="ListParagraph"/>
              <w:numPr>
                <w:ilvl w:val="0"/>
                <w:numId w:val="37"/>
              </w:numPr>
              <w:ind w:left="331"/>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ანათვალის აღების წესი</w:t>
            </w:r>
          </w:p>
          <w:p w:rsidR="00E733E7" w:rsidRPr="00D954AE" w:rsidRDefault="00E733E7" w:rsidP="00DC4D03">
            <w:pPr>
              <w:pStyle w:val="ListParagraph"/>
              <w:numPr>
                <w:ilvl w:val="0"/>
                <w:numId w:val="37"/>
              </w:numPr>
              <w:ind w:left="331"/>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ელექტრული პარამეტრების (დენის ძალა, ძაბვა) დასაშვები ნორმები</w:t>
            </w:r>
          </w:p>
          <w:p w:rsidR="00E733E7" w:rsidRPr="00D954AE" w:rsidRDefault="00E733E7" w:rsidP="00DC4D03">
            <w:pPr>
              <w:pStyle w:val="ListParagraph"/>
              <w:numPr>
                <w:ilvl w:val="0"/>
                <w:numId w:val="37"/>
              </w:numPr>
              <w:ind w:left="331"/>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ლაბორატორიის გარემოს კლიმატური პარამეტრების (ტენიანობა, ტემპერატურა, წნევა)  დასაშვები ნორმები</w:t>
            </w:r>
          </w:p>
          <w:p w:rsidR="00E733E7" w:rsidRPr="00D954AE" w:rsidRDefault="00E733E7" w:rsidP="00DC4D03">
            <w:pPr>
              <w:numPr>
                <w:ilvl w:val="0"/>
                <w:numId w:val="37"/>
              </w:numPr>
              <w:ind w:left="331"/>
              <w:cnfStyle w:val="000000100000" w:firstRow="0" w:lastRow="0" w:firstColumn="0" w:lastColumn="0" w:oddVBand="0" w:evenVBand="0" w:oddHBand="1" w:evenHBand="0" w:firstRowFirstColumn="0" w:firstRowLastColumn="0" w:lastRowFirstColumn="0" w:lastRowLastColumn="0"/>
              <w:rPr>
                <w:rFonts w:ascii="Sylfaen" w:eastAsia="Sylfaen" w:hAnsi="Sylfaen" w:cs="Sylfaen"/>
                <w:sz w:val="20"/>
                <w:szCs w:val="20"/>
                <w:lang w:val="ka-GE"/>
              </w:rPr>
            </w:pPr>
            <w:r w:rsidRPr="00D954AE">
              <w:rPr>
                <w:rFonts w:ascii="Sylfaen" w:eastAsia="Sylfaen" w:hAnsi="Sylfaen" w:cs="Sylfaen"/>
                <w:sz w:val="20"/>
                <w:szCs w:val="20"/>
                <w:lang w:val="ka-GE"/>
              </w:rPr>
              <w:t>მიკროკლიმატური პარამეტრების ჩანაწერების წარმოების წესი</w:t>
            </w:r>
          </w:p>
          <w:p w:rsidR="00E733E7" w:rsidRPr="00D954AE" w:rsidRDefault="00E733E7" w:rsidP="00DC4D03">
            <w:pPr>
              <w:numPr>
                <w:ilvl w:val="0"/>
                <w:numId w:val="17"/>
              </w:numPr>
              <w:ind w:left="331"/>
              <w:cnfStyle w:val="000000100000" w:firstRow="0" w:lastRow="0" w:firstColumn="0" w:lastColumn="0" w:oddVBand="0" w:evenVBand="0" w:oddHBand="1" w:evenHBand="0" w:firstRowFirstColumn="0" w:firstRowLastColumn="0" w:lastRowFirstColumn="0" w:lastRowLastColumn="0"/>
              <w:rPr>
                <w:rFonts w:ascii="Sylfaen" w:eastAsia="Sylfaen" w:hAnsi="Sylfaen"/>
                <w:sz w:val="20"/>
                <w:szCs w:val="20"/>
              </w:rPr>
            </w:pPr>
            <w:r w:rsidRPr="00D954AE">
              <w:rPr>
                <w:rFonts w:ascii="Sylfaen" w:eastAsia="Sylfaen" w:hAnsi="Sylfaen"/>
                <w:sz w:val="20"/>
                <w:szCs w:val="20"/>
                <w:lang w:val="ka-GE"/>
              </w:rPr>
              <w:t>ლაბორატორიული ჭურჭლის ტიპები</w:t>
            </w:r>
          </w:p>
          <w:p w:rsidR="00E733E7" w:rsidRPr="00E733E7" w:rsidRDefault="00E733E7" w:rsidP="00DC4D03">
            <w:pPr>
              <w:numPr>
                <w:ilvl w:val="0"/>
                <w:numId w:val="17"/>
              </w:numPr>
              <w:ind w:left="331"/>
              <w:cnfStyle w:val="000000100000" w:firstRow="0" w:lastRow="0" w:firstColumn="0" w:lastColumn="0" w:oddVBand="0" w:evenVBand="0" w:oddHBand="1" w:evenHBand="0" w:firstRowFirstColumn="0" w:firstRowLastColumn="0" w:lastRowFirstColumn="0" w:lastRowLastColumn="0"/>
              <w:rPr>
                <w:rFonts w:ascii="Sylfaen" w:eastAsia="Sylfaen" w:hAnsi="Sylfaen"/>
                <w:sz w:val="20"/>
                <w:szCs w:val="20"/>
              </w:rPr>
            </w:pPr>
            <w:r w:rsidRPr="00E733E7">
              <w:rPr>
                <w:rFonts w:ascii="Sylfaen" w:eastAsia="Sylfaen" w:hAnsi="Sylfaen" w:cs="Sylfaen"/>
                <w:sz w:val="20"/>
                <w:szCs w:val="20"/>
                <w:lang w:val="ka-GE"/>
              </w:rPr>
              <w:t>ჭურჭლის რეცხვის, დეზინფექციისა და სტერილიზაციის (მშრალი და სველი) წესები და სტერილიზაციის რეჟიმები</w:t>
            </w:r>
          </w:p>
          <w:p w:rsidR="00E733E7" w:rsidRPr="00D954AE" w:rsidRDefault="00E733E7" w:rsidP="00DC4D03">
            <w:pPr>
              <w:numPr>
                <w:ilvl w:val="0"/>
                <w:numId w:val="17"/>
              </w:numPr>
              <w:ind w:left="331"/>
              <w:cnfStyle w:val="000000100000" w:firstRow="0" w:lastRow="0" w:firstColumn="0" w:lastColumn="0" w:oddVBand="0" w:evenVBand="0" w:oddHBand="1" w:evenHBand="0" w:firstRowFirstColumn="0" w:firstRowLastColumn="0" w:lastRowFirstColumn="0" w:lastRowLastColumn="0"/>
              <w:rPr>
                <w:rFonts w:ascii="Sylfaen" w:eastAsia="Sylfaen" w:hAnsi="Sylfaen"/>
                <w:sz w:val="20"/>
                <w:szCs w:val="20"/>
              </w:rPr>
            </w:pPr>
            <w:r w:rsidRPr="00D954AE">
              <w:rPr>
                <w:rFonts w:ascii="Sylfaen" w:eastAsia="Sylfaen" w:hAnsi="Sylfaen" w:cs="Sylfaen"/>
                <w:sz w:val="20"/>
                <w:szCs w:val="20"/>
              </w:rPr>
              <w:t>ჭურჭლის</w:t>
            </w:r>
            <w:r w:rsidRPr="00D954AE">
              <w:rPr>
                <w:rFonts w:ascii="Sylfaen" w:eastAsia="Sylfaen" w:hAnsi="Sylfaen"/>
                <w:sz w:val="20"/>
                <w:szCs w:val="20"/>
              </w:rPr>
              <w:t xml:space="preserve"> </w:t>
            </w:r>
            <w:r w:rsidRPr="00D954AE">
              <w:rPr>
                <w:rFonts w:ascii="Sylfaen" w:eastAsia="Sylfaen" w:hAnsi="Sylfaen" w:cs="Sylfaen"/>
                <w:sz w:val="20"/>
                <w:szCs w:val="20"/>
              </w:rPr>
              <w:t>გარეცხვის</w:t>
            </w:r>
            <w:r w:rsidRPr="00D954AE">
              <w:rPr>
                <w:rFonts w:ascii="Sylfaen" w:eastAsia="Sylfaen" w:hAnsi="Sylfaen"/>
                <w:sz w:val="20"/>
                <w:szCs w:val="20"/>
              </w:rPr>
              <w:t xml:space="preserve"> და</w:t>
            </w:r>
            <w:r w:rsidRPr="00D954AE">
              <w:rPr>
                <w:rFonts w:ascii="Sylfaen" w:eastAsia="Sylfaen" w:hAnsi="Sylfaen"/>
                <w:sz w:val="20"/>
                <w:szCs w:val="20"/>
                <w:lang w:val="ka-GE"/>
              </w:rPr>
              <w:t xml:space="preserve"> </w:t>
            </w:r>
            <w:r w:rsidRPr="00D954AE">
              <w:rPr>
                <w:rFonts w:ascii="Sylfaen" w:eastAsia="Sylfaen" w:hAnsi="Sylfaen" w:cs="Sylfaen"/>
                <w:sz w:val="20"/>
                <w:szCs w:val="20"/>
              </w:rPr>
              <w:t>გაშრობის</w:t>
            </w:r>
            <w:r w:rsidRPr="00D954AE">
              <w:rPr>
                <w:rFonts w:ascii="Sylfaen" w:eastAsia="Sylfaen" w:hAnsi="Sylfaen"/>
                <w:sz w:val="20"/>
                <w:szCs w:val="20"/>
              </w:rPr>
              <w:t xml:space="preserve">   </w:t>
            </w:r>
            <w:r w:rsidRPr="00D954AE">
              <w:rPr>
                <w:rFonts w:ascii="Sylfaen" w:eastAsia="Sylfaen" w:hAnsi="Sylfaen" w:cs="Sylfaen"/>
                <w:sz w:val="20"/>
                <w:szCs w:val="20"/>
              </w:rPr>
              <w:t>წესებ</w:t>
            </w:r>
            <w:r w:rsidRPr="00D954AE">
              <w:rPr>
                <w:rFonts w:ascii="Sylfaen" w:eastAsia="Sylfaen" w:hAnsi="Sylfaen" w:cs="Sylfaen"/>
                <w:sz w:val="20"/>
                <w:szCs w:val="20"/>
                <w:lang w:val="ka-GE"/>
              </w:rPr>
              <w:t>ი</w:t>
            </w:r>
          </w:p>
          <w:p w:rsidR="00E733E7" w:rsidRPr="00D954AE" w:rsidRDefault="00E733E7" w:rsidP="00DC4D03">
            <w:pPr>
              <w:numPr>
                <w:ilvl w:val="0"/>
                <w:numId w:val="17"/>
              </w:numPr>
              <w:ind w:left="331"/>
              <w:cnfStyle w:val="000000100000" w:firstRow="0" w:lastRow="0" w:firstColumn="0" w:lastColumn="0" w:oddVBand="0" w:evenVBand="0" w:oddHBand="1" w:evenHBand="0" w:firstRowFirstColumn="0" w:firstRowLastColumn="0" w:lastRowFirstColumn="0" w:lastRowLastColumn="0"/>
              <w:rPr>
                <w:rFonts w:ascii="Sylfaen" w:eastAsia="Sylfaen" w:hAnsi="Sylfaen"/>
                <w:sz w:val="20"/>
                <w:szCs w:val="20"/>
              </w:rPr>
            </w:pPr>
            <w:r w:rsidRPr="00D954AE">
              <w:rPr>
                <w:rFonts w:ascii="Sylfaen" w:eastAsia="Sylfaen" w:hAnsi="Sylfaen"/>
                <w:sz w:val="20"/>
                <w:szCs w:val="20"/>
                <w:lang w:val="ka-GE"/>
              </w:rPr>
              <w:t>ზედაპირების (სამუშაო მაგიდა, მოწყობილობები, იატაკი, კედელი) დასამუშავებლად დეზინფექციისა და დაყოვნების წესები</w:t>
            </w:r>
          </w:p>
          <w:p w:rsidR="00E733E7" w:rsidRPr="00D954AE" w:rsidRDefault="00E733E7" w:rsidP="00DC4D03">
            <w:pPr>
              <w:numPr>
                <w:ilvl w:val="0"/>
                <w:numId w:val="17"/>
              </w:numPr>
              <w:ind w:left="331"/>
              <w:cnfStyle w:val="000000100000" w:firstRow="0" w:lastRow="0" w:firstColumn="0" w:lastColumn="0" w:oddVBand="0" w:evenVBand="0" w:oddHBand="1" w:evenHBand="0" w:firstRowFirstColumn="0" w:firstRowLastColumn="0" w:lastRowFirstColumn="0" w:lastRowLastColumn="0"/>
              <w:rPr>
                <w:rFonts w:ascii="Sylfaen" w:eastAsia="Sylfaen" w:hAnsi="Sylfaen"/>
                <w:sz w:val="20"/>
                <w:szCs w:val="20"/>
              </w:rPr>
            </w:pPr>
            <w:r w:rsidRPr="00D954AE">
              <w:rPr>
                <w:rFonts w:ascii="Sylfaen" w:eastAsia="Sylfaen" w:hAnsi="Sylfaen" w:cs="Sylfaen"/>
                <w:sz w:val="20"/>
                <w:szCs w:val="20"/>
                <w:lang w:val="ka-GE"/>
              </w:rPr>
              <w:t>ჭურჭლის რეცხვის</w:t>
            </w:r>
            <w:r>
              <w:rPr>
                <w:rFonts w:ascii="Sylfaen" w:eastAsia="Sylfaen" w:hAnsi="Sylfaen" w:cs="Sylfaen"/>
                <w:sz w:val="20"/>
                <w:szCs w:val="20"/>
                <w:lang w:val="ka-GE"/>
              </w:rPr>
              <w:t>,</w:t>
            </w:r>
            <w:r w:rsidRPr="00D954AE">
              <w:rPr>
                <w:rFonts w:ascii="Sylfaen" w:eastAsia="Sylfaen" w:hAnsi="Sylfaen" w:cs="Sylfaen"/>
                <w:sz w:val="20"/>
                <w:szCs w:val="20"/>
                <w:lang w:val="ka-GE"/>
              </w:rPr>
              <w:t xml:space="preserve"> დეზინფექციის</w:t>
            </w:r>
            <w:r>
              <w:rPr>
                <w:rFonts w:ascii="Sylfaen" w:eastAsia="Sylfaen" w:hAnsi="Sylfaen" w:cs="Sylfaen"/>
                <w:sz w:val="20"/>
                <w:szCs w:val="20"/>
                <w:lang w:val="ka-GE"/>
              </w:rPr>
              <w:t xml:space="preserve">, </w:t>
            </w:r>
            <w:r w:rsidRPr="00D954AE">
              <w:rPr>
                <w:rFonts w:ascii="Sylfaen" w:eastAsia="Sylfaen" w:hAnsi="Sylfaen"/>
                <w:sz w:val="20"/>
                <w:szCs w:val="20"/>
                <w:lang w:val="ka-GE"/>
              </w:rPr>
              <w:t xml:space="preserve">სტერილიზაციის </w:t>
            </w:r>
            <w:r w:rsidRPr="00D954AE">
              <w:rPr>
                <w:rFonts w:ascii="Sylfaen" w:eastAsia="Sylfaen" w:hAnsi="Sylfaen" w:cs="Sylfaen"/>
                <w:sz w:val="20"/>
                <w:szCs w:val="20"/>
                <w:lang w:val="ka-GE"/>
              </w:rPr>
              <w:t xml:space="preserve"> </w:t>
            </w:r>
            <w:r w:rsidRPr="00D954AE">
              <w:rPr>
                <w:rFonts w:ascii="Sylfaen" w:eastAsia="Sylfaen" w:hAnsi="Sylfaen"/>
                <w:sz w:val="20"/>
                <w:szCs w:val="20"/>
                <w:lang w:val="ka-GE"/>
              </w:rPr>
              <w:t>ჩანაწერების წარმოების წესი</w:t>
            </w:r>
          </w:p>
          <w:p w:rsidR="00E733E7" w:rsidRPr="00E733E7" w:rsidRDefault="00E733E7" w:rsidP="00EC6B65">
            <w:pPr>
              <w:pStyle w:val="ListParagraph"/>
              <w:numPr>
                <w:ilvl w:val="0"/>
                <w:numId w:val="6"/>
              </w:numPr>
              <w:spacing w:before="60" w:after="6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4"/>
                <w:szCs w:val="24"/>
                <w:lang w:val="ka-GE"/>
              </w:rPr>
            </w:pPr>
            <w:r w:rsidRPr="00D954AE">
              <w:rPr>
                <w:rFonts w:ascii="Sylfaen" w:eastAsia="Sylfaen" w:hAnsi="Sylfaen"/>
                <w:sz w:val="20"/>
                <w:szCs w:val="20"/>
                <w:lang w:val="ka-GE"/>
              </w:rPr>
              <w:t>ზედაპირების (სამუშაო მაგიდა, მოწყობილობები, იატაკი, კედელი) დასამუშავებლად დეზინფექციისა და დაყოვნების ჩანაწერების წარმოების წესი</w:t>
            </w:r>
          </w:p>
          <w:p w:rsidR="00E733E7" w:rsidRPr="00D954AE" w:rsidRDefault="00E733E7" w:rsidP="00DC4D03">
            <w:pPr>
              <w:numPr>
                <w:ilvl w:val="0"/>
                <w:numId w:val="38"/>
              </w:numPr>
              <w:ind w:left="333"/>
              <w:cnfStyle w:val="000000100000" w:firstRow="0" w:lastRow="0" w:firstColumn="0" w:lastColumn="0" w:oddVBand="0" w:evenVBand="0" w:oddHBand="1" w:evenHBand="0" w:firstRowFirstColumn="0" w:firstRowLastColumn="0" w:lastRowFirstColumn="0" w:lastRowLastColumn="0"/>
              <w:rPr>
                <w:rFonts w:ascii="Sylfaen" w:eastAsia="Sylfaen" w:hAnsi="Sylfaen"/>
                <w:sz w:val="20"/>
                <w:szCs w:val="20"/>
              </w:rPr>
            </w:pPr>
            <w:r w:rsidRPr="00D954AE">
              <w:rPr>
                <w:rFonts w:ascii="Sylfaen" w:eastAsia="Sylfaen" w:hAnsi="Sylfaen" w:cs="Sylfaen"/>
                <w:sz w:val="20"/>
                <w:szCs w:val="20"/>
                <w:lang w:val="ka-GE"/>
              </w:rPr>
              <w:t>ორგანული და არაორგანული ქიმიის საფუძვლები</w:t>
            </w:r>
          </w:p>
          <w:p w:rsidR="00E733E7" w:rsidRPr="00D954AE" w:rsidRDefault="00E733E7" w:rsidP="00DC4D03">
            <w:pPr>
              <w:numPr>
                <w:ilvl w:val="0"/>
                <w:numId w:val="38"/>
              </w:numPr>
              <w:ind w:left="333"/>
              <w:cnfStyle w:val="000000100000" w:firstRow="0" w:lastRow="0" w:firstColumn="0" w:lastColumn="0" w:oddVBand="0" w:evenVBand="0" w:oddHBand="1" w:evenHBand="0" w:firstRowFirstColumn="0" w:firstRowLastColumn="0" w:lastRowFirstColumn="0" w:lastRowLastColumn="0"/>
              <w:rPr>
                <w:rFonts w:ascii="Sylfaen" w:eastAsia="Sylfaen" w:hAnsi="Sylfaen"/>
                <w:sz w:val="20"/>
                <w:szCs w:val="20"/>
              </w:rPr>
            </w:pPr>
            <w:r w:rsidRPr="00D954AE">
              <w:rPr>
                <w:rFonts w:ascii="Sylfaen" w:eastAsia="Sylfaen" w:hAnsi="Sylfaen" w:cs="Sylfaen"/>
                <w:sz w:val="20"/>
                <w:szCs w:val="20"/>
                <w:lang w:val="ka-GE"/>
              </w:rPr>
              <w:t>ხსნარების/ნარევების ტიპები</w:t>
            </w:r>
          </w:p>
          <w:p w:rsidR="00E733E7" w:rsidRPr="00D954AE" w:rsidRDefault="00E733E7" w:rsidP="00DC4D03">
            <w:pPr>
              <w:numPr>
                <w:ilvl w:val="0"/>
                <w:numId w:val="38"/>
              </w:numPr>
              <w:ind w:left="333"/>
              <w:cnfStyle w:val="000000100000" w:firstRow="0" w:lastRow="0" w:firstColumn="0" w:lastColumn="0" w:oddVBand="0" w:evenVBand="0" w:oddHBand="1" w:evenHBand="0" w:firstRowFirstColumn="0" w:firstRowLastColumn="0" w:lastRowFirstColumn="0" w:lastRowLastColumn="0"/>
              <w:rPr>
                <w:rFonts w:ascii="Sylfaen" w:eastAsia="Sylfaen" w:hAnsi="Sylfaen"/>
                <w:sz w:val="20"/>
                <w:szCs w:val="20"/>
              </w:rPr>
            </w:pPr>
            <w:r w:rsidRPr="00D954AE">
              <w:rPr>
                <w:rFonts w:ascii="Sylfaen" w:eastAsia="Sylfaen" w:hAnsi="Sylfaen" w:cs="Sylfaen"/>
                <w:sz w:val="20"/>
                <w:szCs w:val="20"/>
                <w:lang w:val="ka-GE"/>
              </w:rPr>
              <w:t>ხსნარში ნივთიერების რაოდენობის გამოსახვის ერთეულები</w:t>
            </w:r>
          </w:p>
          <w:p w:rsidR="00E733E7" w:rsidRPr="00D954AE" w:rsidRDefault="00E733E7" w:rsidP="00DC4D03">
            <w:pPr>
              <w:numPr>
                <w:ilvl w:val="0"/>
                <w:numId w:val="38"/>
              </w:numPr>
              <w:ind w:left="333"/>
              <w:cnfStyle w:val="000000100000" w:firstRow="0" w:lastRow="0" w:firstColumn="0" w:lastColumn="0" w:oddVBand="0" w:evenVBand="0" w:oddHBand="1" w:evenHBand="0" w:firstRowFirstColumn="0" w:firstRowLastColumn="0" w:lastRowFirstColumn="0" w:lastRowLastColumn="0"/>
              <w:rPr>
                <w:rFonts w:ascii="Sylfaen" w:eastAsia="Sylfaen" w:hAnsi="Sylfaen"/>
                <w:sz w:val="20"/>
                <w:szCs w:val="20"/>
              </w:rPr>
            </w:pPr>
            <w:r w:rsidRPr="00D954AE">
              <w:rPr>
                <w:rFonts w:ascii="Sylfaen" w:eastAsia="Sylfaen" w:hAnsi="Sylfaen"/>
                <w:sz w:val="20"/>
                <w:szCs w:val="20"/>
              </w:rPr>
              <w:t>pH</w:t>
            </w:r>
            <w:r w:rsidRPr="00D954AE">
              <w:rPr>
                <w:rFonts w:ascii="Sylfaen" w:eastAsia="Sylfaen" w:hAnsi="Sylfaen"/>
                <w:sz w:val="20"/>
                <w:szCs w:val="20"/>
                <w:lang w:val="ka-GE"/>
              </w:rPr>
              <w:t>-ის ცნება</w:t>
            </w:r>
          </w:p>
          <w:p w:rsidR="00E733E7" w:rsidRPr="00D954AE" w:rsidRDefault="00E733E7" w:rsidP="00DC4D03">
            <w:pPr>
              <w:numPr>
                <w:ilvl w:val="0"/>
                <w:numId w:val="38"/>
              </w:numPr>
              <w:ind w:left="333"/>
              <w:cnfStyle w:val="000000100000" w:firstRow="0" w:lastRow="0" w:firstColumn="0" w:lastColumn="0" w:oddVBand="0" w:evenVBand="0" w:oddHBand="1" w:evenHBand="0" w:firstRowFirstColumn="0" w:firstRowLastColumn="0" w:lastRowFirstColumn="0" w:lastRowLastColumn="0"/>
              <w:rPr>
                <w:rFonts w:ascii="Sylfaen" w:eastAsia="Sylfaen" w:hAnsi="Sylfaen"/>
                <w:sz w:val="20"/>
                <w:szCs w:val="20"/>
              </w:rPr>
            </w:pPr>
            <w:r w:rsidRPr="00D954AE">
              <w:rPr>
                <w:rFonts w:ascii="Sylfaen" w:eastAsia="Sylfaen" w:hAnsi="Sylfaen"/>
                <w:sz w:val="20"/>
                <w:szCs w:val="20"/>
              </w:rPr>
              <w:t>pH</w:t>
            </w:r>
            <w:r w:rsidRPr="00D954AE">
              <w:rPr>
                <w:rFonts w:ascii="Sylfaen" w:eastAsia="Sylfaen" w:hAnsi="Sylfaen"/>
                <w:sz w:val="20"/>
                <w:szCs w:val="20"/>
                <w:lang w:val="ka-GE"/>
              </w:rPr>
              <w:t>-ის განსაზღვრის მეთოდები</w:t>
            </w:r>
          </w:p>
          <w:p w:rsidR="00E733E7" w:rsidRPr="00D954AE" w:rsidRDefault="00E733E7" w:rsidP="00DC4D03">
            <w:pPr>
              <w:numPr>
                <w:ilvl w:val="0"/>
                <w:numId w:val="38"/>
              </w:numPr>
              <w:ind w:left="333"/>
              <w:cnfStyle w:val="000000100000" w:firstRow="0" w:lastRow="0" w:firstColumn="0" w:lastColumn="0" w:oddVBand="0" w:evenVBand="0" w:oddHBand="1" w:evenHBand="0" w:firstRowFirstColumn="0" w:firstRowLastColumn="0" w:lastRowFirstColumn="0" w:lastRowLastColumn="0"/>
              <w:rPr>
                <w:rFonts w:ascii="Sylfaen" w:eastAsia="Sylfaen" w:hAnsi="Sylfaen"/>
                <w:sz w:val="20"/>
                <w:szCs w:val="20"/>
                <w:lang w:val="ka-GE"/>
              </w:rPr>
            </w:pPr>
            <w:r w:rsidRPr="00D954AE">
              <w:rPr>
                <w:rFonts w:ascii="Sylfaen" w:eastAsia="Sylfaen" w:hAnsi="Sylfaen"/>
                <w:sz w:val="20"/>
                <w:szCs w:val="20"/>
                <w:lang w:val="ka-GE"/>
              </w:rPr>
              <w:t>ხსნარების მომზადების თავისებურებები თხევადი და მყარი ნივთიერებების გამოყენებით</w:t>
            </w:r>
          </w:p>
          <w:p w:rsidR="00E733E7" w:rsidRPr="00D954AE" w:rsidRDefault="00E733E7" w:rsidP="00DC4D03">
            <w:pPr>
              <w:numPr>
                <w:ilvl w:val="0"/>
                <w:numId w:val="38"/>
              </w:numPr>
              <w:ind w:left="333"/>
              <w:cnfStyle w:val="000000100000" w:firstRow="0" w:lastRow="0" w:firstColumn="0" w:lastColumn="0" w:oddVBand="0" w:evenVBand="0" w:oddHBand="1" w:evenHBand="0" w:firstRowFirstColumn="0" w:firstRowLastColumn="0" w:lastRowFirstColumn="0" w:lastRowLastColumn="0"/>
              <w:rPr>
                <w:rFonts w:ascii="Sylfaen" w:eastAsia="Sylfaen" w:hAnsi="Sylfaen"/>
                <w:sz w:val="20"/>
                <w:szCs w:val="20"/>
                <w:lang w:val="ka-GE"/>
              </w:rPr>
            </w:pPr>
            <w:r w:rsidRPr="00D954AE">
              <w:rPr>
                <w:rFonts w:ascii="Sylfaen" w:eastAsia="Sylfaen" w:hAnsi="Sylfaen"/>
                <w:sz w:val="20"/>
                <w:szCs w:val="20"/>
                <w:lang w:val="ka-GE"/>
              </w:rPr>
              <w:t>აწონვის წესები</w:t>
            </w:r>
          </w:p>
          <w:p w:rsidR="00E733E7" w:rsidRPr="00D954AE" w:rsidRDefault="00E733E7" w:rsidP="00DC4D03">
            <w:pPr>
              <w:numPr>
                <w:ilvl w:val="0"/>
                <w:numId w:val="38"/>
              </w:numPr>
              <w:ind w:left="333"/>
              <w:cnfStyle w:val="000000100000" w:firstRow="0" w:lastRow="0" w:firstColumn="0" w:lastColumn="0" w:oddVBand="0" w:evenVBand="0" w:oddHBand="1" w:evenHBand="0" w:firstRowFirstColumn="0" w:firstRowLastColumn="0" w:lastRowFirstColumn="0" w:lastRowLastColumn="0"/>
              <w:rPr>
                <w:rFonts w:ascii="Sylfaen" w:eastAsia="Sylfaen" w:hAnsi="Sylfaen"/>
                <w:sz w:val="20"/>
                <w:szCs w:val="20"/>
              </w:rPr>
            </w:pPr>
            <w:r w:rsidRPr="00D954AE">
              <w:rPr>
                <w:rFonts w:ascii="Sylfaen" w:eastAsia="Sylfaen" w:hAnsi="Sylfaen"/>
                <w:sz w:val="20"/>
                <w:szCs w:val="20"/>
                <w:lang w:val="ka-GE"/>
              </w:rPr>
              <w:t>ტიტრის დაყენების წესი</w:t>
            </w:r>
          </w:p>
          <w:p w:rsidR="00E733E7" w:rsidRPr="00D954AE" w:rsidRDefault="00E733E7" w:rsidP="00DC4D03">
            <w:pPr>
              <w:numPr>
                <w:ilvl w:val="0"/>
                <w:numId w:val="38"/>
              </w:numPr>
              <w:ind w:left="333"/>
              <w:cnfStyle w:val="000000100000" w:firstRow="0" w:lastRow="0" w:firstColumn="0" w:lastColumn="0" w:oddVBand="0" w:evenVBand="0" w:oddHBand="1" w:evenHBand="0" w:firstRowFirstColumn="0" w:firstRowLastColumn="0" w:lastRowFirstColumn="0" w:lastRowLastColumn="0"/>
              <w:rPr>
                <w:rFonts w:ascii="Sylfaen" w:eastAsia="Sylfaen" w:hAnsi="Sylfaen"/>
                <w:sz w:val="20"/>
                <w:szCs w:val="20"/>
              </w:rPr>
            </w:pPr>
            <w:r w:rsidRPr="00D954AE">
              <w:rPr>
                <w:rFonts w:ascii="Sylfaen" w:eastAsia="Sylfaen" w:hAnsi="Sylfaen"/>
                <w:sz w:val="20"/>
                <w:szCs w:val="20"/>
                <w:lang w:val="ka-GE"/>
              </w:rPr>
              <w:t xml:space="preserve">ხსნარების/ნარევების დაყოფის მეთოდები: </w:t>
            </w:r>
          </w:p>
          <w:p w:rsidR="00E733E7" w:rsidRPr="00D954AE" w:rsidRDefault="00E733E7" w:rsidP="00DC4D03">
            <w:pPr>
              <w:numPr>
                <w:ilvl w:val="0"/>
                <w:numId w:val="39"/>
              </w:numPr>
              <w:ind w:left="693"/>
              <w:cnfStyle w:val="000000100000" w:firstRow="0" w:lastRow="0" w:firstColumn="0" w:lastColumn="0" w:oddVBand="0" w:evenVBand="0" w:oddHBand="1" w:evenHBand="0" w:firstRowFirstColumn="0" w:firstRowLastColumn="0" w:lastRowFirstColumn="0" w:lastRowLastColumn="0"/>
              <w:rPr>
                <w:rFonts w:ascii="Sylfaen" w:eastAsia="Sylfaen" w:hAnsi="Sylfaen"/>
                <w:sz w:val="20"/>
                <w:szCs w:val="20"/>
              </w:rPr>
            </w:pPr>
            <w:r w:rsidRPr="00D954AE">
              <w:rPr>
                <w:rFonts w:ascii="Sylfaen" w:eastAsia="Sylfaen" w:hAnsi="Sylfaen"/>
                <w:sz w:val="20"/>
                <w:szCs w:val="20"/>
                <w:lang w:val="ka-GE"/>
              </w:rPr>
              <w:t xml:space="preserve">ხსნარების </w:t>
            </w:r>
            <w:r w:rsidRPr="00D954AE">
              <w:rPr>
                <w:rFonts w:ascii="Sylfaen" w:eastAsia="Sylfaen" w:hAnsi="Sylfaen" w:cs="Sylfaen"/>
                <w:sz w:val="20"/>
                <w:szCs w:val="20"/>
              </w:rPr>
              <w:t>გაფილტვრ</w:t>
            </w:r>
            <w:r w:rsidRPr="00D954AE">
              <w:rPr>
                <w:rFonts w:ascii="Sylfaen" w:eastAsia="Sylfaen" w:hAnsi="Sylfaen" w:cs="Sylfaen"/>
                <w:sz w:val="20"/>
                <w:szCs w:val="20"/>
                <w:lang w:val="ka-GE"/>
              </w:rPr>
              <w:t>ა</w:t>
            </w:r>
          </w:p>
          <w:p w:rsidR="00E733E7" w:rsidRPr="00D954AE" w:rsidRDefault="00E733E7" w:rsidP="00DC4D03">
            <w:pPr>
              <w:numPr>
                <w:ilvl w:val="0"/>
                <w:numId w:val="39"/>
              </w:numPr>
              <w:ind w:left="693"/>
              <w:cnfStyle w:val="000000100000" w:firstRow="0" w:lastRow="0" w:firstColumn="0" w:lastColumn="0" w:oddVBand="0" w:evenVBand="0" w:oddHBand="1" w:evenHBand="0" w:firstRowFirstColumn="0" w:firstRowLastColumn="0" w:lastRowFirstColumn="0" w:lastRowLastColumn="0"/>
              <w:rPr>
                <w:rFonts w:ascii="Sylfaen" w:eastAsia="Sylfaen" w:hAnsi="Sylfaen"/>
                <w:sz w:val="20"/>
                <w:szCs w:val="20"/>
              </w:rPr>
            </w:pPr>
            <w:r w:rsidRPr="00D954AE">
              <w:rPr>
                <w:rFonts w:ascii="Sylfaen" w:eastAsia="Sylfaen" w:hAnsi="Sylfaen"/>
                <w:sz w:val="20"/>
                <w:szCs w:val="20"/>
                <w:lang w:val="ka-GE"/>
              </w:rPr>
              <w:t>დეკანტაცია</w:t>
            </w:r>
          </w:p>
          <w:p w:rsidR="00E733E7" w:rsidRPr="00D954AE" w:rsidRDefault="00E733E7" w:rsidP="00DC4D03">
            <w:pPr>
              <w:numPr>
                <w:ilvl w:val="0"/>
                <w:numId w:val="39"/>
              </w:numPr>
              <w:ind w:left="693"/>
              <w:cnfStyle w:val="000000100000" w:firstRow="0" w:lastRow="0" w:firstColumn="0" w:lastColumn="0" w:oddVBand="0" w:evenVBand="0" w:oddHBand="1" w:evenHBand="0" w:firstRowFirstColumn="0" w:firstRowLastColumn="0" w:lastRowFirstColumn="0" w:lastRowLastColumn="0"/>
              <w:rPr>
                <w:rFonts w:ascii="Sylfaen" w:eastAsia="Sylfaen" w:hAnsi="Sylfaen"/>
                <w:sz w:val="20"/>
                <w:szCs w:val="20"/>
              </w:rPr>
            </w:pPr>
            <w:r w:rsidRPr="00D954AE">
              <w:rPr>
                <w:rFonts w:ascii="Sylfaen" w:eastAsia="Sylfaen" w:hAnsi="Sylfaen" w:cs="Sylfaen"/>
                <w:sz w:val="20"/>
                <w:szCs w:val="20"/>
                <w:lang w:val="ka-GE"/>
              </w:rPr>
              <w:t>ცენტრიფუგირება</w:t>
            </w:r>
          </w:p>
          <w:p w:rsidR="00E733E7" w:rsidRPr="00D954AE" w:rsidRDefault="00E733E7" w:rsidP="00DC4D03">
            <w:pPr>
              <w:numPr>
                <w:ilvl w:val="0"/>
                <w:numId w:val="39"/>
              </w:numPr>
              <w:ind w:left="693"/>
              <w:cnfStyle w:val="000000100000" w:firstRow="0" w:lastRow="0" w:firstColumn="0" w:lastColumn="0" w:oddVBand="0" w:evenVBand="0" w:oddHBand="1" w:evenHBand="0" w:firstRowFirstColumn="0" w:firstRowLastColumn="0" w:lastRowFirstColumn="0" w:lastRowLastColumn="0"/>
              <w:rPr>
                <w:rFonts w:ascii="Sylfaen" w:eastAsia="Sylfaen" w:hAnsi="Sylfaen"/>
                <w:sz w:val="20"/>
                <w:szCs w:val="20"/>
              </w:rPr>
            </w:pPr>
            <w:r w:rsidRPr="00D954AE">
              <w:rPr>
                <w:rFonts w:ascii="Sylfaen" w:eastAsia="Sylfaen" w:hAnsi="Sylfaen" w:cs="Sylfaen"/>
                <w:sz w:val="20"/>
                <w:szCs w:val="20"/>
                <w:lang w:val="ka-GE"/>
              </w:rPr>
              <w:t>ექსტრაქცია</w:t>
            </w:r>
          </w:p>
          <w:p w:rsidR="00E733E7" w:rsidRPr="00D954AE" w:rsidRDefault="00E733E7" w:rsidP="00DC4D03">
            <w:pPr>
              <w:pStyle w:val="ListParagraph"/>
              <w:numPr>
                <w:ilvl w:val="1"/>
                <w:numId w:val="39"/>
              </w:numPr>
              <w:ind w:left="693"/>
              <w:cnfStyle w:val="000000100000" w:firstRow="0" w:lastRow="0" w:firstColumn="0" w:lastColumn="0" w:oddVBand="0" w:evenVBand="0" w:oddHBand="1" w:evenHBand="0" w:firstRowFirstColumn="0" w:firstRowLastColumn="0" w:lastRowFirstColumn="0" w:lastRowLastColumn="0"/>
              <w:rPr>
                <w:rFonts w:ascii="Sylfaen" w:eastAsia="Sylfaen" w:hAnsi="Sylfaen" w:cs="Sylfaen"/>
                <w:sz w:val="20"/>
                <w:szCs w:val="20"/>
                <w:lang w:val="ka-GE"/>
              </w:rPr>
            </w:pPr>
            <w:r w:rsidRPr="00D954AE">
              <w:rPr>
                <w:rFonts w:ascii="Sylfaen" w:eastAsia="Sylfaen" w:hAnsi="Sylfaen" w:cs="Sylfaen"/>
                <w:sz w:val="20"/>
                <w:szCs w:val="20"/>
                <w:lang w:val="ka-GE"/>
              </w:rPr>
              <w:t xml:space="preserve">გაცივება </w:t>
            </w:r>
          </w:p>
          <w:p w:rsidR="00E733E7" w:rsidRPr="00D954AE" w:rsidRDefault="00E733E7" w:rsidP="00DC4D03">
            <w:pPr>
              <w:pStyle w:val="ListParagraph"/>
              <w:numPr>
                <w:ilvl w:val="1"/>
                <w:numId w:val="39"/>
              </w:numPr>
              <w:ind w:left="693"/>
              <w:cnfStyle w:val="000000100000" w:firstRow="0" w:lastRow="0" w:firstColumn="0" w:lastColumn="0" w:oddVBand="0" w:evenVBand="0" w:oddHBand="1" w:evenHBand="0" w:firstRowFirstColumn="0" w:firstRowLastColumn="0" w:lastRowFirstColumn="0" w:lastRowLastColumn="0"/>
              <w:rPr>
                <w:rFonts w:ascii="Sylfaen" w:eastAsia="Sylfaen" w:hAnsi="Sylfaen" w:cs="Sylfaen"/>
                <w:sz w:val="20"/>
                <w:szCs w:val="20"/>
                <w:lang w:val="ka-GE"/>
              </w:rPr>
            </w:pPr>
            <w:r w:rsidRPr="00D954AE">
              <w:rPr>
                <w:rFonts w:ascii="Sylfaen" w:eastAsia="Sylfaen" w:hAnsi="Sylfaen" w:cs="Sylfaen"/>
                <w:sz w:val="20"/>
                <w:szCs w:val="20"/>
                <w:lang w:val="ka-GE"/>
              </w:rPr>
              <w:lastRenderedPageBreak/>
              <w:t>აორთქლება</w:t>
            </w:r>
          </w:p>
          <w:p w:rsidR="00E733E7" w:rsidRPr="00D954AE" w:rsidRDefault="00E733E7" w:rsidP="00DC4D03">
            <w:pPr>
              <w:pStyle w:val="ListParagraph"/>
              <w:numPr>
                <w:ilvl w:val="1"/>
                <w:numId w:val="39"/>
              </w:numPr>
              <w:ind w:left="693"/>
              <w:cnfStyle w:val="000000100000" w:firstRow="0" w:lastRow="0" w:firstColumn="0" w:lastColumn="0" w:oddVBand="0" w:evenVBand="0" w:oddHBand="1" w:evenHBand="0" w:firstRowFirstColumn="0" w:firstRowLastColumn="0" w:lastRowFirstColumn="0" w:lastRowLastColumn="0"/>
              <w:rPr>
                <w:rFonts w:ascii="Sylfaen" w:eastAsia="Sylfaen" w:hAnsi="Sylfaen" w:cs="Sylfaen"/>
                <w:sz w:val="20"/>
                <w:szCs w:val="20"/>
                <w:lang w:val="ka-GE"/>
              </w:rPr>
            </w:pPr>
            <w:r w:rsidRPr="00D954AE">
              <w:rPr>
                <w:rFonts w:ascii="Sylfaen" w:eastAsia="Sylfaen" w:hAnsi="Sylfaen" w:cs="Sylfaen"/>
                <w:sz w:val="20"/>
                <w:szCs w:val="20"/>
                <w:lang w:val="ka-GE"/>
              </w:rPr>
              <w:t xml:space="preserve">დისტილირება </w:t>
            </w:r>
          </w:p>
          <w:p w:rsidR="00E733E7" w:rsidRPr="00D954AE" w:rsidRDefault="00E733E7" w:rsidP="00DC4D03">
            <w:pPr>
              <w:numPr>
                <w:ilvl w:val="0"/>
                <w:numId w:val="38"/>
              </w:numPr>
              <w:ind w:left="333"/>
              <w:cnfStyle w:val="000000100000" w:firstRow="0" w:lastRow="0" w:firstColumn="0" w:lastColumn="0" w:oddVBand="0" w:evenVBand="0" w:oddHBand="1" w:evenHBand="0" w:firstRowFirstColumn="0" w:firstRowLastColumn="0" w:lastRowFirstColumn="0" w:lastRowLastColumn="0"/>
              <w:rPr>
                <w:rFonts w:ascii="Sylfaen" w:eastAsia="Sylfaen" w:hAnsi="Sylfaen" w:cs="Sylfaen"/>
                <w:sz w:val="20"/>
                <w:szCs w:val="20"/>
                <w:lang w:val="ka-GE"/>
              </w:rPr>
            </w:pPr>
            <w:r w:rsidRPr="00D954AE">
              <w:rPr>
                <w:rFonts w:ascii="Sylfaen" w:eastAsia="Sylfaen" w:hAnsi="Sylfaen" w:cs="Sylfaen"/>
                <w:sz w:val="20"/>
                <w:szCs w:val="20"/>
                <w:lang w:val="ka-GE"/>
              </w:rPr>
              <w:t>ხსნარების სიმკვრივის განსაზღვრის წესი</w:t>
            </w:r>
          </w:p>
          <w:p w:rsidR="00E733E7" w:rsidRPr="00D954AE" w:rsidRDefault="00E733E7" w:rsidP="00DC4D03">
            <w:pPr>
              <w:numPr>
                <w:ilvl w:val="0"/>
                <w:numId w:val="38"/>
              </w:numPr>
              <w:ind w:left="333"/>
              <w:cnfStyle w:val="000000100000" w:firstRow="0" w:lastRow="0" w:firstColumn="0" w:lastColumn="0" w:oddVBand="0" w:evenVBand="0" w:oddHBand="1" w:evenHBand="0" w:firstRowFirstColumn="0" w:firstRowLastColumn="0" w:lastRowFirstColumn="0" w:lastRowLastColumn="0"/>
              <w:rPr>
                <w:rFonts w:ascii="Sylfaen" w:eastAsia="Sylfaen" w:hAnsi="Sylfaen" w:cs="Sylfaen"/>
                <w:sz w:val="20"/>
                <w:szCs w:val="20"/>
                <w:lang w:val="ka-GE"/>
              </w:rPr>
            </w:pPr>
            <w:r w:rsidRPr="00D954AE">
              <w:rPr>
                <w:rFonts w:ascii="Sylfaen" w:eastAsia="Sylfaen" w:hAnsi="Sylfaen" w:cs="Sylfaen"/>
                <w:sz w:val="20"/>
                <w:szCs w:val="20"/>
                <w:lang w:val="ka-GE"/>
              </w:rPr>
              <w:t xml:space="preserve">დამზადებული ხსნარების ეტიკეტირების წესი (დასახელების, კონცენტრაციის, გამოყენების ვადის, დამზადების თარიღის მითითებით) </w:t>
            </w:r>
          </w:p>
          <w:p w:rsidR="00E733E7" w:rsidRPr="00D954AE" w:rsidRDefault="00E733E7" w:rsidP="00DC4D03">
            <w:pPr>
              <w:numPr>
                <w:ilvl w:val="0"/>
                <w:numId w:val="38"/>
              </w:numPr>
              <w:ind w:left="333"/>
              <w:cnfStyle w:val="000000100000" w:firstRow="0" w:lastRow="0" w:firstColumn="0" w:lastColumn="0" w:oddVBand="0" w:evenVBand="0" w:oddHBand="1" w:evenHBand="0" w:firstRowFirstColumn="0" w:firstRowLastColumn="0" w:lastRowFirstColumn="0" w:lastRowLastColumn="0"/>
              <w:rPr>
                <w:rFonts w:ascii="Sylfaen" w:eastAsia="Sylfaen" w:hAnsi="Sylfaen"/>
                <w:sz w:val="20"/>
                <w:szCs w:val="20"/>
              </w:rPr>
            </w:pPr>
            <w:r w:rsidRPr="00D954AE">
              <w:rPr>
                <w:rFonts w:ascii="Sylfaen" w:eastAsia="Sylfaen" w:hAnsi="Sylfaen" w:cs="Sylfaen"/>
                <w:sz w:val="20"/>
                <w:szCs w:val="20"/>
                <w:lang w:val="ka-GE"/>
              </w:rPr>
              <w:t>მომზადებული ხსნარების ჩანაწერების წარმოება</w:t>
            </w:r>
          </w:p>
          <w:p w:rsidR="00E733E7" w:rsidRPr="00D954AE" w:rsidRDefault="00E733E7" w:rsidP="00DC4D03">
            <w:pPr>
              <w:numPr>
                <w:ilvl w:val="0"/>
                <w:numId w:val="38"/>
              </w:numPr>
              <w:ind w:left="333"/>
              <w:cnfStyle w:val="000000100000" w:firstRow="0" w:lastRow="0" w:firstColumn="0" w:lastColumn="0" w:oddVBand="0" w:evenVBand="0" w:oddHBand="1" w:evenHBand="0" w:firstRowFirstColumn="0" w:firstRowLastColumn="0" w:lastRowFirstColumn="0" w:lastRowLastColumn="0"/>
              <w:rPr>
                <w:rFonts w:ascii="Sylfaen" w:eastAsia="Sylfaen" w:hAnsi="Sylfaen"/>
                <w:sz w:val="20"/>
                <w:szCs w:val="20"/>
              </w:rPr>
            </w:pPr>
            <w:r w:rsidRPr="00D954AE">
              <w:rPr>
                <w:rFonts w:ascii="Sylfaen" w:eastAsia="Sylfaen" w:hAnsi="Sylfaen" w:cs="Sylfaen"/>
                <w:sz w:val="20"/>
                <w:szCs w:val="20"/>
                <w:lang w:val="ka-GE"/>
              </w:rPr>
              <w:t>სხვადასხვა ტი</w:t>
            </w:r>
            <w:r w:rsidRPr="00D954AE">
              <w:rPr>
                <w:rFonts w:ascii="Sylfaen" w:eastAsia="Sylfaen" w:hAnsi="Sylfaen"/>
                <w:sz w:val="20"/>
                <w:szCs w:val="20"/>
                <w:lang w:val="ka-GE"/>
              </w:rPr>
              <w:t>პის ხსნარის შენახვის თავისებურებები.</w:t>
            </w:r>
          </w:p>
          <w:p w:rsidR="00E733E7" w:rsidRPr="00D954AE" w:rsidRDefault="00E733E7" w:rsidP="00DC4D03">
            <w:pPr>
              <w:numPr>
                <w:ilvl w:val="0"/>
                <w:numId w:val="38"/>
              </w:numPr>
              <w:ind w:left="333"/>
              <w:cnfStyle w:val="000000100000" w:firstRow="0" w:lastRow="0" w:firstColumn="0" w:lastColumn="0" w:oddVBand="0" w:evenVBand="0" w:oddHBand="1" w:evenHBand="0" w:firstRowFirstColumn="0" w:firstRowLastColumn="0" w:lastRowFirstColumn="0" w:lastRowLastColumn="0"/>
              <w:rPr>
                <w:rFonts w:ascii="Sylfaen" w:eastAsia="Sylfaen" w:hAnsi="Sylfaen"/>
                <w:sz w:val="20"/>
                <w:szCs w:val="20"/>
              </w:rPr>
            </w:pPr>
            <w:r w:rsidRPr="00D954AE">
              <w:rPr>
                <w:rFonts w:ascii="Sylfaen" w:eastAsia="Sylfaen" w:hAnsi="Sylfaen"/>
                <w:sz w:val="20"/>
                <w:szCs w:val="20"/>
                <w:lang w:val="ka-GE"/>
              </w:rPr>
              <w:t>მიკრობიოლოგიის საფუძვლები</w:t>
            </w:r>
          </w:p>
          <w:p w:rsidR="00E733E7" w:rsidRPr="00D954AE" w:rsidRDefault="00E733E7" w:rsidP="00DC4D03">
            <w:pPr>
              <w:numPr>
                <w:ilvl w:val="0"/>
                <w:numId w:val="38"/>
              </w:numPr>
              <w:ind w:left="333"/>
              <w:cnfStyle w:val="000000100000" w:firstRow="0" w:lastRow="0" w:firstColumn="0" w:lastColumn="0" w:oddVBand="0" w:evenVBand="0" w:oddHBand="1" w:evenHBand="0" w:firstRowFirstColumn="0" w:firstRowLastColumn="0" w:lastRowFirstColumn="0" w:lastRowLastColumn="0"/>
              <w:rPr>
                <w:rFonts w:ascii="Sylfaen" w:eastAsia="Sylfaen" w:hAnsi="Sylfaen"/>
                <w:sz w:val="20"/>
                <w:szCs w:val="20"/>
              </w:rPr>
            </w:pPr>
            <w:r w:rsidRPr="00D954AE">
              <w:rPr>
                <w:rFonts w:ascii="Sylfaen" w:eastAsia="Sylfaen" w:hAnsi="Sylfaen"/>
                <w:sz w:val="20"/>
                <w:szCs w:val="20"/>
                <w:lang w:val="ka-GE"/>
              </w:rPr>
              <w:t>მიკროორგანიზმების ჯგუფები</w:t>
            </w:r>
          </w:p>
          <w:p w:rsidR="00E733E7" w:rsidRPr="00D954AE" w:rsidRDefault="00E733E7" w:rsidP="00DC4D03">
            <w:pPr>
              <w:numPr>
                <w:ilvl w:val="0"/>
                <w:numId w:val="38"/>
              </w:numPr>
              <w:ind w:left="333"/>
              <w:cnfStyle w:val="000000100000" w:firstRow="0" w:lastRow="0" w:firstColumn="0" w:lastColumn="0" w:oddVBand="0" w:evenVBand="0" w:oddHBand="1" w:evenHBand="0" w:firstRowFirstColumn="0" w:firstRowLastColumn="0" w:lastRowFirstColumn="0" w:lastRowLastColumn="0"/>
              <w:rPr>
                <w:rFonts w:ascii="Sylfaen" w:eastAsia="Sylfaen" w:hAnsi="Sylfaen"/>
                <w:sz w:val="20"/>
                <w:szCs w:val="20"/>
              </w:rPr>
            </w:pPr>
            <w:r w:rsidRPr="00D954AE">
              <w:rPr>
                <w:rFonts w:ascii="Sylfaen" w:eastAsia="Sylfaen" w:hAnsi="Sylfaen"/>
                <w:sz w:val="20"/>
                <w:szCs w:val="20"/>
                <w:lang w:val="ka-GE"/>
              </w:rPr>
              <w:t>თევზის ანატომიის საფუძვლები</w:t>
            </w:r>
          </w:p>
          <w:p w:rsidR="00E733E7" w:rsidRPr="00D954AE" w:rsidRDefault="00E733E7" w:rsidP="00DC4D03">
            <w:pPr>
              <w:numPr>
                <w:ilvl w:val="0"/>
                <w:numId w:val="38"/>
              </w:numPr>
              <w:ind w:left="333"/>
              <w:cnfStyle w:val="000000100000" w:firstRow="0" w:lastRow="0" w:firstColumn="0" w:lastColumn="0" w:oddVBand="0" w:evenVBand="0" w:oddHBand="1" w:evenHBand="0" w:firstRowFirstColumn="0" w:firstRowLastColumn="0" w:lastRowFirstColumn="0" w:lastRowLastColumn="0"/>
              <w:rPr>
                <w:rFonts w:ascii="Sylfaen" w:eastAsia="Sylfaen" w:hAnsi="Sylfaen"/>
                <w:sz w:val="20"/>
                <w:szCs w:val="20"/>
              </w:rPr>
            </w:pPr>
            <w:r w:rsidRPr="00D954AE">
              <w:rPr>
                <w:rFonts w:ascii="Sylfaen" w:eastAsia="Sylfaen" w:hAnsi="Sylfaen"/>
                <w:sz w:val="20"/>
                <w:szCs w:val="20"/>
                <w:lang w:val="ka-GE"/>
              </w:rPr>
              <w:t xml:space="preserve">მიკრობიოლოგიური </w:t>
            </w:r>
            <w:r>
              <w:rPr>
                <w:rFonts w:ascii="Sylfaen" w:eastAsia="Sylfaen" w:hAnsi="Sylfaen"/>
                <w:sz w:val="20"/>
                <w:szCs w:val="20"/>
                <w:lang w:val="ka-GE"/>
              </w:rPr>
              <w:t>საკვები არი</w:t>
            </w:r>
            <w:r w:rsidRPr="00D954AE">
              <w:rPr>
                <w:rFonts w:ascii="Sylfaen" w:eastAsia="Sylfaen" w:hAnsi="Sylfaen"/>
                <w:sz w:val="20"/>
                <w:szCs w:val="20"/>
                <w:lang w:val="ka-GE"/>
              </w:rPr>
              <w:t>ს სახეები:</w:t>
            </w:r>
          </w:p>
          <w:p w:rsidR="00E733E7" w:rsidRPr="00D954AE" w:rsidRDefault="00E733E7" w:rsidP="00DC4D03">
            <w:pPr>
              <w:numPr>
                <w:ilvl w:val="0"/>
                <w:numId w:val="40"/>
              </w:numPr>
              <w:ind w:left="612" w:hanging="270"/>
              <w:cnfStyle w:val="000000100000" w:firstRow="0" w:lastRow="0" w:firstColumn="0" w:lastColumn="0" w:oddVBand="0" w:evenVBand="0" w:oddHBand="1" w:evenHBand="0" w:firstRowFirstColumn="0" w:firstRowLastColumn="0" w:lastRowFirstColumn="0" w:lastRowLastColumn="0"/>
              <w:rPr>
                <w:rFonts w:ascii="Sylfaen" w:eastAsia="Sylfaen" w:hAnsi="Sylfaen"/>
                <w:sz w:val="20"/>
                <w:szCs w:val="20"/>
              </w:rPr>
            </w:pPr>
            <w:r w:rsidRPr="00D954AE">
              <w:rPr>
                <w:rFonts w:ascii="Sylfaen" w:eastAsia="Sylfaen" w:hAnsi="Sylfaen"/>
                <w:sz w:val="20"/>
                <w:szCs w:val="20"/>
                <w:lang w:val="ka-GE"/>
              </w:rPr>
              <w:t>თხევადი</w:t>
            </w:r>
          </w:p>
          <w:p w:rsidR="00E733E7" w:rsidRPr="00D954AE" w:rsidRDefault="00E733E7" w:rsidP="00DC4D03">
            <w:pPr>
              <w:numPr>
                <w:ilvl w:val="0"/>
                <w:numId w:val="40"/>
              </w:numPr>
              <w:ind w:left="612" w:hanging="270"/>
              <w:cnfStyle w:val="000000100000" w:firstRow="0" w:lastRow="0" w:firstColumn="0" w:lastColumn="0" w:oddVBand="0" w:evenVBand="0" w:oddHBand="1" w:evenHBand="0" w:firstRowFirstColumn="0" w:firstRowLastColumn="0" w:lastRowFirstColumn="0" w:lastRowLastColumn="0"/>
              <w:rPr>
                <w:rFonts w:ascii="Sylfaen" w:eastAsia="Sylfaen" w:hAnsi="Sylfaen"/>
                <w:sz w:val="20"/>
                <w:szCs w:val="20"/>
              </w:rPr>
            </w:pPr>
            <w:r w:rsidRPr="00D954AE">
              <w:rPr>
                <w:rFonts w:ascii="Sylfaen" w:eastAsia="Sylfaen" w:hAnsi="Sylfaen"/>
                <w:sz w:val="20"/>
                <w:szCs w:val="20"/>
                <w:lang w:val="ka-GE"/>
              </w:rPr>
              <w:t>ნახევრადთხევადი</w:t>
            </w:r>
          </w:p>
          <w:p w:rsidR="00E733E7" w:rsidRPr="00D954AE" w:rsidRDefault="00E733E7" w:rsidP="00DC4D03">
            <w:pPr>
              <w:numPr>
                <w:ilvl w:val="0"/>
                <w:numId w:val="40"/>
              </w:numPr>
              <w:ind w:left="612" w:hanging="270"/>
              <w:cnfStyle w:val="000000100000" w:firstRow="0" w:lastRow="0" w:firstColumn="0" w:lastColumn="0" w:oddVBand="0" w:evenVBand="0" w:oddHBand="1" w:evenHBand="0" w:firstRowFirstColumn="0" w:firstRowLastColumn="0" w:lastRowFirstColumn="0" w:lastRowLastColumn="0"/>
              <w:rPr>
                <w:rFonts w:ascii="Sylfaen" w:eastAsia="Sylfaen" w:hAnsi="Sylfaen"/>
                <w:sz w:val="20"/>
                <w:szCs w:val="20"/>
              </w:rPr>
            </w:pPr>
            <w:r w:rsidRPr="00D954AE">
              <w:rPr>
                <w:rFonts w:ascii="Sylfaen" w:eastAsia="Sylfaen" w:hAnsi="Sylfaen"/>
                <w:sz w:val="20"/>
                <w:szCs w:val="20"/>
                <w:lang w:val="ka-GE"/>
              </w:rPr>
              <w:t>მყარი</w:t>
            </w:r>
          </w:p>
          <w:p w:rsidR="00E733E7" w:rsidRPr="00D954AE" w:rsidRDefault="00E733E7" w:rsidP="00DC4D03">
            <w:pPr>
              <w:numPr>
                <w:ilvl w:val="0"/>
                <w:numId w:val="40"/>
              </w:numPr>
              <w:ind w:left="612" w:hanging="270"/>
              <w:cnfStyle w:val="000000100000" w:firstRow="0" w:lastRow="0" w:firstColumn="0" w:lastColumn="0" w:oddVBand="0" w:evenVBand="0" w:oddHBand="1" w:evenHBand="0" w:firstRowFirstColumn="0" w:firstRowLastColumn="0" w:lastRowFirstColumn="0" w:lastRowLastColumn="0"/>
              <w:rPr>
                <w:rFonts w:ascii="Sylfaen" w:eastAsia="Sylfaen" w:hAnsi="Sylfaen"/>
                <w:sz w:val="20"/>
                <w:szCs w:val="20"/>
              </w:rPr>
            </w:pPr>
            <w:r w:rsidRPr="00D954AE">
              <w:rPr>
                <w:rFonts w:ascii="Sylfaen" w:eastAsia="Sylfaen" w:hAnsi="Sylfaen"/>
                <w:sz w:val="20"/>
                <w:szCs w:val="20"/>
                <w:lang w:val="ka-GE"/>
              </w:rPr>
              <w:t>უნივერსალური</w:t>
            </w:r>
          </w:p>
          <w:p w:rsidR="00E733E7" w:rsidRPr="00D954AE" w:rsidRDefault="00E733E7" w:rsidP="00DC4D03">
            <w:pPr>
              <w:numPr>
                <w:ilvl w:val="0"/>
                <w:numId w:val="40"/>
              </w:numPr>
              <w:ind w:left="612" w:hanging="270"/>
              <w:cnfStyle w:val="000000100000" w:firstRow="0" w:lastRow="0" w:firstColumn="0" w:lastColumn="0" w:oddVBand="0" w:evenVBand="0" w:oddHBand="1" w:evenHBand="0" w:firstRowFirstColumn="0" w:firstRowLastColumn="0" w:lastRowFirstColumn="0" w:lastRowLastColumn="0"/>
              <w:rPr>
                <w:rFonts w:ascii="Sylfaen" w:eastAsia="Sylfaen" w:hAnsi="Sylfaen"/>
                <w:sz w:val="20"/>
                <w:szCs w:val="20"/>
              </w:rPr>
            </w:pPr>
            <w:r w:rsidRPr="00D954AE">
              <w:rPr>
                <w:rFonts w:ascii="Sylfaen" w:eastAsia="Sylfaen" w:hAnsi="Sylfaen"/>
                <w:sz w:val="20"/>
                <w:szCs w:val="20"/>
                <w:lang w:val="ka-GE"/>
              </w:rPr>
              <w:t>სელექტიური</w:t>
            </w:r>
          </w:p>
          <w:p w:rsidR="00E733E7" w:rsidRPr="00D954AE" w:rsidRDefault="00E733E7" w:rsidP="00DC4D03">
            <w:pPr>
              <w:numPr>
                <w:ilvl w:val="0"/>
                <w:numId w:val="40"/>
              </w:numPr>
              <w:ind w:left="612" w:hanging="270"/>
              <w:cnfStyle w:val="000000100000" w:firstRow="0" w:lastRow="0" w:firstColumn="0" w:lastColumn="0" w:oddVBand="0" w:evenVBand="0" w:oddHBand="1" w:evenHBand="0" w:firstRowFirstColumn="0" w:firstRowLastColumn="0" w:lastRowFirstColumn="0" w:lastRowLastColumn="0"/>
              <w:rPr>
                <w:rFonts w:ascii="Sylfaen" w:eastAsia="Sylfaen" w:hAnsi="Sylfaen"/>
                <w:sz w:val="20"/>
                <w:szCs w:val="20"/>
              </w:rPr>
            </w:pPr>
            <w:r w:rsidRPr="00D954AE">
              <w:rPr>
                <w:rFonts w:ascii="Sylfaen" w:eastAsia="Sylfaen" w:hAnsi="Sylfaen"/>
                <w:sz w:val="20"/>
                <w:szCs w:val="20"/>
                <w:lang w:val="ka-GE"/>
              </w:rPr>
              <w:t>დიაგნოსტიკური</w:t>
            </w:r>
          </w:p>
          <w:p w:rsidR="00E733E7" w:rsidRPr="00D954AE" w:rsidRDefault="00E733E7" w:rsidP="00DC4D03">
            <w:pPr>
              <w:pStyle w:val="ListParagraph"/>
              <w:numPr>
                <w:ilvl w:val="0"/>
                <w:numId w:val="38"/>
              </w:numPr>
              <w:ind w:left="333"/>
              <w:cnfStyle w:val="000000100000" w:firstRow="0" w:lastRow="0" w:firstColumn="0" w:lastColumn="0" w:oddVBand="0" w:evenVBand="0" w:oddHBand="1" w:evenHBand="0" w:firstRowFirstColumn="0" w:firstRowLastColumn="0" w:lastRowFirstColumn="0" w:lastRowLastColumn="0"/>
              <w:rPr>
                <w:rFonts w:ascii="Sylfaen" w:eastAsia="Sylfaen" w:hAnsi="Sylfaen"/>
                <w:sz w:val="20"/>
                <w:szCs w:val="20"/>
              </w:rPr>
            </w:pPr>
            <w:r w:rsidRPr="00D954AE">
              <w:rPr>
                <w:rFonts w:ascii="Sylfaen" w:eastAsia="Sylfaen" w:hAnsi="Sylfaen"/>
                <w:sz w:val="20"/>
                <w:szCs w:val="20"/>
                <w:lang w:val="ka-GE"/>
              </w:rPr>
              <w:t xml:space="preserve">სხვადასხვა სახის </w:t>
            </w:r>
            <w:r>
              <w:rPr>
                <w:rFonts w:ascii="Sylfaen" w:eastAsia="Sylfaen" w:hAnsi="Sylfaen"/>
                <w:sz w:val="20"/>
                <w:szCs w:val="20"/>
                <w:lang w:val="ka-GE"/>
              </w:rPr>
              <w:t>საკვები არი</w:t>
            </w:r>
            <w:r w:rsidRPr="00D954AE">
              <w:rPr>
                <w:rFonts w:ascii="Sylfaen" w:eastAsia="Sylfaen" w:hAnsi="Sylfaen"/>
                <w:sz w:val="20"/>
                <w:szCs w:val="20"/>
                <w:lang w:val="ka-GE"/>
              </w:rPr>
              <w:t>ს მომზადების წესი:</w:t>
            </w:r>
          </w:p>
          <w:p w:rsidR="00E733E7" w:rsidRPr="00D954AE" w:rsidRDefault="00E733E7" w:rsidP="00DC4D03">
            <w:pPr>
              <w:pStyle w:val="ListParagraph"/>
              <w:numPr>
                <w:ilvl w:val="0"/>
                <w:numId w:val="41"/>
              </w:numPr>
              <w:ind w:left="522" w:hanging="180"/>
              <w:cnfStyle w:val="000000100000" w:firstRow="0" w:lastRow="0" w:firstColumn="0" w:lastColumn="0" w:oddVBand="0" w:evenVBand="0" w:oddHBand="1" w:evenHBand="0" w:firstRowFirstColumn="0" w:firstRowLastColumn="0" w:lastRowFirstColumn="0" w:lastRowLastColumn="0"/>
              <w:rPr>
                <w:rFonts w:ascii="Sylfaen" w:eastAsia="Sylfaen" w:hAnsi="Sylfaen"/>
                <w:sz w:val="20"/>
                <w:szCs w:val="20"/>
              </w:rPr>
            </w:pPr>
            <w:r w:rsidRPr="00D954AE">
              <w:rPr>
                <w:rFonts w:ascii="Sylfaen" w:eastAsia="Sylfaen" w:hAnsi="Sylfaen"/>
                <w:sz w:val="20"/>
                <w:szCs w:val="20"/>
                <w:lang w:val="ka-GE"/>
              </w:rPr>
              <w:t>სტერილიზაცია/ავტოკლავირება</w:t>
            </w:r>
          </w:p>
          <w:p w:rsidR="00E733E7" w:rsidRPr="00D954AE" w:rsidRDefault="00E733E7" w:rsidP="00DC4D03">
            <w:pPr>
              <w:pStyle w:val="ListParagraph"/>
              <w:numPr>
                <w:ilvl w:val="0"/>
                <w:numId w:val="41"/>
              </w:numPr>
              <w:ind w:left="522" w:hanging="180"/>
              <w:cnfStyle w:val="000000100000" w:firstRow="0" w:lastRow="0" w:firstColumn="0" w:lastColumn="0" w:oddVBand="0" w:evenVBand="0" w:oddHBand="1" w:evenHBand="0" w:firstRowFirstColumn="0" w:firstRowLastColumn="0" w:lastRowFirstColumn="0" w:lastRowLastColumn="0"/>
              <w:rPr>
                <w:rFonts w:ascii="Sylfaen" w:eastAsia="Sylfaen" w:hAnsi="Sylfaen"/>
                <w:sz w:val="20"/>
                <w:szCs w:val="20"/>
              </w:rPr>
            </w:pPr>
            <w:r w:rsidRPr="00D954AE">
              <w:rPr>
                <w:rFonts w:ascii="Sylfaen" w:eastAsia="Sylfaen" w:hAnsi="Sylfaen"/>
                <w:sz w:val="20"/>
                <w:szCs w:val="20"/>
                <w:lang w:val="ka-GE"/>
              </w:rPr>
              <w:t>ჩამოსხმა ბოქსში</w:t>
            </w:r>
          </w:p>
          <w:p w:rsidR="00E733E7" w:rsidRPr="00A13A0D" w:rsidRDefault="00E733E7" w:rsidP="00EC6B65">
            <w:pPr>
              <w:pStyle w:val="ListParagraph"/>
              <w:numPr>
                <w:ilvl w:val="0"/>
                <w:numId w:val="6"/>
              </w:numPr>
              <w:spacing w:before="60" w:after="60" w:line="276" w:lineRule="auto"/>
              <w:ind w:left="522" w:hanging="18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4"/>
                <w:szCs w:val="24"/>
                <w:lang w:val="ka-GE"/>
              </w:rPr>
            </w:pPr>
            <w:r w:rsidRPr="00D954AE">
              <w:rPr>
                <w:rFonts w:ascii="Sylfaen" w:eastAsia="Sylfaen" w:hAnsi="Sylfaen"/>
                <w:sz w:val="20"/>
                <w:szCs w:val="20"/>
                <w:lang w:val="ka-GE"/>
              </w:rPr>
              <w:t>შენახვა</w:t>
            </w:r>
          </w:p>
        </w:tc>
        <w:tc>
          <w:tcPr>
            <w:tcW w:w="4140" w:type="dxa"/>
          </w:tcPr>
          <w:p w:rsidR="00EC6B65" w:rsidRPr="00D954AE" w:rsidRDefault="00EC6B65" w:rsidP="00DC4D03">
            <w:pPr>
              <w:pStyle w:val="ListParagraph"/>
              <w:numPr>
                <w:ilvl w:val="0"/>
                <w:numId w:val="42"/>
              </w:numPr>
              <w:ind w:left="280" w:hanging="27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lastRenderedPageBreak/>
              <w:t xml:space="preserve">სამუშაო ძალის, </w:t>
            </w:r>
            <w:r w:rsidRPr="00D954AE">
              <w:rPr>
                <w:rFonts w:ascii="Sylfaen" w:hAnsi="Sylfaen" w:cs="Sylfaen"/>
                <w:sz w:val="20"/>
                <w:szCs w:val="20"/>
                <w:lang w:val="ka-GE"/>
              </w:rPr>
              <w:t>მასალების</w:t>
            </w:r>
            <w:r w:rsidRPr="00D954AE">
              <w:rPr>
                <w:rFonts w:ascii="Sylfaen" w:hAnsi="Sylfaen"/>
                <w:sz w:val="20"/>
                <w:szCs w:val="20"/>
                <w:lang w:val="ka-GE"/>
              </w:rPr>
              <w:t xml:space="preserve"> და აღჭურვილობის ხელმისაწვდომობის შეფასება</w:t>
            </w:r>
          </w:p>
          <w:p w:rsidR="00EC6B65" w:rsidRPr="00D954AE" w:rsidRDefault="00EC6B65" w:rsidP="00DC4D03">
            <w:pPr>
              <w:pStyle w:val="ListParagraph"/>
              <w:numPr>
                <w:ilvl w:val="0"/>
                <w:numId w:val="42"/>
              </w:numPr>
              <w:ind w:left="280" w:hanging="27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ჩასატარებელი ლაბორატორიული ანალიზის შესაბამისად სამუშაო ძალის, ნივთიერებების და საჭირო მასალების  რაოდენობის გამოთვლა</w:t>
            </w:r>
          </w:p>
          <w:p w:rsidR="00EC6B65" w:rsidRPr="00D954AE" w:rsidRDefault="00EC6B65" w:rsidP="00DC4D03">
            <w:pPr>
              <w:pStyle w:val="ListParagraph"/>
              <w:numPr>
                <w:ilvl w:val="0"/>
                <w:numId w:val="42"/>
              </w:numPr>
              <w:ind w:left="280" w:hanging="27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cs="Menlo Regular"/>
                <w:sz w:val="20"/>
                <w:szCs w:val="20"/>
                <w:lang w:val="ka-GE"/>
              </w:rPr>
              <w:t xml:space="preserve">ვარგისიანი რეაქტივების, </w:t>
            </w:r>
            <w:r>
              <w:rPr>
                <w:rFonts w:ascii="Sylfaen" w:hAnsi="Sylfaen" w:cs="Menlo Regular"/>
                <w:sz w:val="20"/>
                <w:szCs w:val="20"/>
                <w:lang w:val="ka-GE"/>
              </w:rPr>
              <w:t>საკვები არე</w:t>
            </w:r>
            <w:r w:rsidRPr="00D954AE">
              <w:rPr>
                <w:rFonts w:ascii="Sylfaen" w:hAnsi="Sylfaen" w:cs="Menlo Regular"/>
                <w:sz w:val="20"/>
                <w:szCs w:val="20"/>
                <w:lang w:val="ka-GE"/>
              </w:rPr>
              <w:t>ების და სახარჯი მასალის საჭირო რაოდენობის უზრუნველყოფა</w:t>
            </w:r>
          </w:p>
          <w:p w:rsidR="00EC6B65" w:rsidRPr="00D954AE" w:rsidRDefault="00EC6B65" w:rsidP="00DC4D03">
            <w:pPr>
              <w:pStyle w:val="ListParagraph"/>
              <w:numPr>
                <w:ilvl w:val="0"/>
                <w:numId w:val="42"/>
              </w:numPr>
              <w:ind w:left="280" w:hanging="27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სამუშაო ძალის რაციონალური განაწილება ჩასატარებელი ლაბორატორიული ანალიზების  შესაბამისად</w:t>
            </w:r>
          </w:p>
          <w:p w:rsidR="00EC6B65" w:rsidRPr="00D954AE" w:rsidRDefault="00EC6B65" w:rsidP="00DC4D03">
            <w:pPr>
              <w:pStyle w:val="ListParagraph"/>
              <w:numPr>
                <w:ilvl w:val="0"/>
                <w:numId w:val="42"/>
              </w:numPr>
              <w:ind w:left="280" w:hanging="27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ჩასატარებელი ლაბორატორიული ანალიზის შესაბამისად მოწყობილობების შესაბამისი დატვირთვის დაგეგმვა</w:t>
            </w:r>
          </w:p>
          <w:p w:rsidR="00EC6B65" w:rsidRPr="00D954AE" w:rsidRDefault="00EC6B65" w:rsidP="00DC4D03">
            <w:pPr>
              <w:pStyle w:val="ListParagraph"/>
              <w:numPr>
                <w:ilvl w:val="0"/>
                <w:numId w:val="42"/>
              </w:numPr>
              <w:ind w:left="280" w:hanging="27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ლაბორატორიული ანალიზების ჩატარებისას „აქტიური“ და „პასიური“ დროის ოპტიმალური განაწილების უზრუნველყოფა</w:t>
            </w:r>
          </w:p>
          <w:p w:rsidR="00EC6B65" w:rsidRPr="00D954AE" w:rsidRDefault="00EC6B65" w:rsidP="00DC4D03">
            <w:pPr>
              <w:pStyle w:val="ListParagraph"/>
              <w:numPr>
                <w:ilvl w:val="0"/>
                <w:numId w:val="42"/>
              </w:numPr>
              <w:ind w:left="280" w:hanging="27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ლაბორატორიული ანალიზების ჩატარებისას თითოეული ანალიზისთვის საჭირო დროის გამოთვლა</w:t>
            </w:r>
          </w:p>
          <w:p w:rsidR="00EC6B65" w:rsidRPr="00D954AE" w:rsidRDefault="00EC6B65" w:rsidP="00DC4D03">
            <w:pPr>
              <w:pStyle w:val="ListParagraph"/>
              <w:numPr>
                <w:ilvl w:val="0"/>
                <w:numId w:val="42"/>
              </w:numPr>
              <w:ind w:left="280" w:hanging="27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გამარტივებული აღრიცხვა-ანგარიშგების წარმოება</w:t>
            </w:r>
          </w:p>
          <w:p w:rsidR="00EC6B65" w:rsidRPr="00D954AE" w:rsidRDefault="00EC6B65" w:rsidP="00DC4D03">
            <w:pPr>
              <w:pStyle w:val="ListParagraph"/>
              <w:numPr>
                <w:ilvl w:val="0"/>
                <w:numId w:val="37"/>
              </w:numPr>
              <w:ind w:left="341"/>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კომუნიკაცია და დისკუსიის წარმართვა  მარტივ საკითხებზე</w:t>
            </w:r>
          </w:p>
          <w:p w:rsidR="00EC6B65" w:rsidRPr="00D954AE" w:rsidRDefault="00EC6B65" w:rsidP="00DC4D03">
            <w:pPr>
              <w:pStyle w:val="ListParagraph"/>
              <w:numPr>
                <w:ilvl w:val="0"/>
                <w:numId w:val="37"/>
              </w:numPr>
              <w:ind w:left="341"/>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წერილობითი მასალების მომზადება-წაკითხვა  და მარტივი კომუნიკაციის დამყარება</w:t>
            </w:r>
          </w:p>
          <w:p w:rsidR="00EC6B65" w:rsidRPr="00D954AE" w:rsidRDefault="00EC6B65" w:rsidP="00DC4D03">
            <w:pPr>
              <w:pStyle w:val="ListParagraph"/>
              <w:numPr>
                <w:ilvl w:val="0"/>
                <w:numId w:val="37"/>
              </w:numPr>
              <w:ind w:left="341"/>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კომუნიკაცია ტელეფონით და ელექტრონული საშუალებებით</w:t>
            </w:r>
          </w:p>
          <w:p w:rsidR="00EC6B65" w:rsidRPr="00D954AE" w:rsidRDefault="00EC6B65" w:rsidP="00DC4D03">
            <w:pPr>
              <w:pStyle w:val="ListParagraph"/>
              <w:numPr>
                <w:ilvl w:val="0"/>
                <w:numId w:val="37"/>
              </w:numPr>
              <w:ind w:left="341"/>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პრეზენტაციის მომზადება-წარდგენა.</w:t>
            </w:r>
          </w:p>
          <w:p w:rsidR="00EC6B65" w:rsidRPr="00D954AE" w:rsidRDefault="00EC6B65" w:rsidP="00DC4D03">
            <w:pPr>
              <w:pStyle w:val="ListParagraph"/>
              <w:numPr>
                <w:ilvl w:val="0"/>
                <w:numId w:val="37"/>
              </w:numPr>
              <w:ind w:left="341"/>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მონაცემების დამუშავება ელ. ცხრილების მეშვეობით</w:t>
            </w:r>
          </w:p>
          <w:p w:rsidR="00EC6B65" w:rsidRPr="00D954AE" w:rsidRDefault="00EC6B65" w:rsidP="00DC4D03">
            <w:pPr>
              <w:pStyle w:val="ListParagraph"/>
              <w:numPr>
                <w:ilvl w:val="0"/>
                <w:numId w:val="37"/>
              </w:numPr>
              <w:ind w:left="341"/>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ინტერნეტის ქსელში თემატური ინფორმაციის მოძიება და გადმოწერა</w:t>
            </w:r>
          </w:p>
          <w:p w:rsidR="00EC6B65" w:rsidRPr="00D954AE" w:rsidRDefault="00EC6B65" w:rsidP="00DC4D03">
            <w:pPr>
              <w:pStyle w:val="ListParagraph"/>
              <w:numPr>
                <w:ilvl w:val="0"/>
                <w:numId w:val="37"/>
              </w:numPr>
              <w:ind w:left="341"/>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 xml:space="preserve">კომპიუტერული მოწყობილობების </w:t>
            </w:r>
            <w:r w:rsidRPr="00D954AE">
              <w:rPr>
                <w:rFonts w:ascii="Sylfaen" w:hAnsi="Sylfaen"/>
                <w:sz w:val="20"/>
                <w:szCs w:val="20"/>
                <w:lang w:val="ka-GE"/>
              </w:rPr>
              <w:lastRenderedPageBreak/>
              <w:t>ქსელში ჩართვა და პერიფერიულ მოწყობილობებთან დაკავშირება</w:t>
            </w:r>
          </w:p>
          <w:p w:rsidR="004A5712" w:rsidRPr="00EC6B65" w:rsidRDefault="00EC6B65" w:rsidP="00EC6B65">
            <w:pPr>
              <w:pStyle w:val="ListParagraph"/>
              <w:numPr>
                <w:ilvl w:val="0"/>
                <w:numId w:val="6"/>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4"/>
                <w:szCs w:val="24"/>
              </w:rPr>
            </w:pPr>
            <w:r w:rsidRPr="00D954AE">
              <w:rPr>
                <w:rFonts w:ascii="Sylfaen" w:hAnsi="Sylfaen"/>
                <w:sz w:val="20"/>
                <w:szCs w:val="20"/>
                <w:lang w:val="ka-GE"/>
              </w:rPr>
              <w:t>საკუთარ პროფესიულ სფეროში, სამუშაო მიზნების რეალიზებისათვის საჭირო IT ინსტრუმენტებისა და სისტემების გამოყენება</w:t>
            </w:r>
          </w:p>
          <w:p w:rsidR="00EC6B65" w:rsidRPr="00D954AE" w:rsidRDefault="00EC6B65" w:rsidP="00DC4D03">
            <w:pPr>
              <w:pStyle w:val="ListParagraph"/>
              <w:numPr>
                <w:ilvl w:val="0"/>
                <w:numId w:val="37"/>
              </w:numPr>
              <w:ind w:left="341"/>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ანათვალის აღება</w:t>
            </w:r>
          </w:p>
          <w:p w:rsidR="00EC6B65" w:rsidRPr="00D954AE" w:rsidRDefault="00EC6B65" w:rsidP="00DC4D03">
            <w:pPr>
              <w:pStyle w:val="ListParagraph"/>
              <w:numPr>
                <w:ilvl w:val="0"/>
                <w:numId w:val="37"/>
              </w:numPr>
              <w:ind w:left="341"/>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ელექტრული პარამეტრების ნორმალური მაჩვენებლების უზრუნველყოფა დასაშვები ნორმიდან გადახრის შემთხვევაში</w:t>
            </w:r>
          </w:p>
          <w:p w:rsidR="00EC6B65" w:rsidRPr="00D954AE" w:rsidRDefault="00EC6B65" w:rsidP="00DC4D03">
            <w:pPr>
              <w:pStyle w:val="ListParagraph"/>
              <w:numPr>
                <w:ilvl w:val="0"/>
                <w:numId w:val="37"/>
              </w:numPr>
              <w:ind w:left="341"/>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ლაბორატორიის გარემოს კლიმატური პარამეტრების ნორმალური მაჩვენებლების უზრუნველყოფა დასაშვები ნორმებიდან გადახრის შემთხვევაში</w:t>
            </w:r>
          </w:p>
          <w:p w:rsidR="00EC6B65" w:rsidRPr="00D954AE" w:rsidRDefault="00EC6B65" w:rsidP="00DC4D03">
            <w:pPr>
              <w:pStyle w:val="ListParagraph"/>
              <w:numPr>
                <w:ilvl w:val="0"/>
                <w:numId w:val="37"/>
              </w:numPr>
              <w:ind w:left="341"/>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სამუშაო გარემოს რეჟიმის კორექტირება სტანდარტულ რეჟიმთან შესაბამისობის მიზნით</w:t>
            </w:r>
          </w:p>
          <w:p w:rsidR="00EC6B65" w:rsidRPr="00D954AE" w:rsidRDefault="00EC6B65" w:rsidP="00DC4D03">
            <w:pPr>
              <w:numPr>
                <w:ilvl w:val="0"/>
                <w:numId w:val="38"/>
              </w:numPr>
              <w:ind w:left="343"/>
              <w:cnfStyle w:val="000000100000" w:firstRow="0" w:lastRow="0" w:firstColumn="0" w:lastColumn="0" w:oddVBand="0" w:evenVBand="0" w:oddHBand="1" w:evenHBand="0" w:firstRowFirstColumn="0" w:firstRowLastColumn="0" w:lastRowFirstColumn="0" w:lastRowLastColumn="0"/>
              <w:rPr>
                <w:rFonts w:ascii="Sylfaen" w:eastAsia="Sylfaen" w:hAnsi="Sylfaen" w:cs="Sylfaen"/>
                <w:sz w:val="20"/>
                <w:szCs w:val="20"/>
                <w:lang w:val="ka-GE"/>
              </w:rPr>
            </w:pPr>
            <w:r w:rsidRPr="00D954AE">
              <w:rPr>
                <w:rFonts w:ascii="Sylfaen" w:eastAsia="Sylfaen" w:hAnsi="Sylfaen" w:cs="Sylfaen"/>
                <w:sz w:val="20"/>
                <w:szCs w:val="20"/>
                <w:lang w:val="ka-GE"/>
              </w:rPr>
              <w:t>მიკროკლიმატური პარამეტრების ჩანაწერების წარმოება</w:t>
            </w:r>
          </w:p>
          <w:p w:rsidR="00EC6B65" w:rsidRPr="00D954AE" w:rsidRDefault="00EC6B65" w:rsidP="00DC4D03">
            <w:pPr>
              <w:numPr>
                <w:ilvl w:val="0"/>
                <w:numId w:val="17"/>
              </w:numPr>
              <w:ind w:left="331"/>
              <w:cnfStyle w:val="000000100000" w:firstRow="0" w:lastRow="0" w:firstColumn="0" w:lastColumn="0" w:oddVBand="0" w:evenVBand="0" w:oddHBand="1" w:evenHBand="0" w:firstRowFirstColumn="0" w:firstRowLastColumn="0" w:lastRowFirstColumn="0" w:lastRowLastColumn="0"/>
              <w:rPr>
                <w:rFonts w:ascii="Sylfaen" w:eastAsia="Sylfaen" w:hAnsi="Sylfaen"/>
                <w:sz w:val="20"/>
                <w:szCs w:val="20"/>
              </w:rPr>
            </w:pPr>
            <w:r w:rsidRPr="00D954AE">
              <w:rPr>
                <w:rFonts w:ascii="Sylfaen" w:eastAsia="Sylfaen" w:hAnsi="Sylfaen" w:cs="Sylfaen"/>
                <w:sz w:val="20"/>
                <w:szCs w:val="20"/>
                <w:lang w:val="ka-GE"/>
              </w:rPr>
              <w:t>ჭურჭლის რეცხვის, დეზინფექციისა და სტერილიზაციის (მშრალი და სველი) წესების დაცვა</w:t>
            </w:r>
          </w:p>
          <w:p w:rsidR="00EC6B65" w:rsidRPr="00D954AE" w:rsidRDefault="00EC6B65" w:rsidP="00DC4D03">
            <w:pPr>
              <w:numPr>
                <w:ilvl w:val="0"/>
                <w:numId w:val="17"/>
              </w:numPr>
              <w:ind w:left="331"/>
              <w:cnfStyle w:val="000000100000" w:firstRow="0" w:lastRow="0" w:firstColumn="0" w:lastColumn="0" w:oddVBand="0" w:evenVBand="0" w:oddHBand="1" w:evenHBand="0" w:firstRowFirstColumn="0" w:firstRowLastColumn="0" w:lastRowFirstColumn="0" w:lastRowLastColumn="0"/>
              <w:rPr>
                <w:rFonts w:ascii="Sylfaen" w:eastAsia="Sylfaen" w:hAnsi="Sylfaen"/>
                <w:sz w:val="20"/>
                <w:szCs w:val="20"/>
              </w:rPr>
            </w:pPr>
            <w:r w:rsidRPr="00D954AE">
              <w:rPr>
                <w:rFonts w:ascii="Sylfaen" w:eastAsia="Sylfaen" w:hAnsi="Sylfaen" w:cs="Sylfaen"/>
                <w:sz w:val="20"/>
                <w:szCs w:val="20"/>
              </w:rPr>
              <w:t>ჭურჭლის</w:t>
            </w:r>
            <w:r w:rsidRPr="00D954AE">
              <w:rPr>
                <w:rFonts w:ascii="Sylfaen" w:eastAsia="Sylfaen" w:hAnsi="Sylfaen"/>
                <w:sz w:val="20"/>
                <w:szCs w:val="20"/>
              </w:rPr>
              <w:t xml:space="preserve"> </w:t>
            </w:r>
            <w:r w:rsidRPr="00D954AE">
              <w:rPr>
                <w:rFonts w:ascii="Sylfaen" w:eastAsia="Sylfaen" w:hAnsi="Sylfaen" w:cs="Sylfaen"/>
                <w:sz w:val="20"/>
                <w:szCs w:val="20"/>
              </w:rPr>
              <w:t>გარეცხვის</w:t>
            </w:r>
            <w:r w:rsidRPr="00D954AE">
              <w:rPr>
                <w:rFonts w:ascii="Sylfaen" w:eastAsia="Sylfaen" w:hAnsi="Sylfaen"/>
                <w:sz w:val="20"/>
                <w:szCs w:val="20"/>
              </w:rPr>
              <w:t xml:space="preserve"> და</w:t>
            </w:r>
            <w:r w:rsidRPr="00D954AE">
              <w:rPr>
                <w:rFonts w:ascii="Sylfaen" w:eastAsia="Sylfaen" w:hAnsi="Sylfaen"/>
                <w:sz w:val="20"/>
                <w:szCs w:val="20"/>
                <w:lang w:val="ka-GE"/>
              </w:rPr>
              <w:t xml:space="preserve"> </w:t>
            </w:r>
            <w:r w:rsidRPr="00D954AE">
              <w:rPr>
                <w:rFonts w:ascii="Sylfaen" w:eastAsia="Sylfaen" w:hAnsi="Sylfaen" w:cs="Sylfaen"/>
                <w:sz w:val="20"/>
                <w:szCs w:val="20"/>
              </w:rPr>
              <w:t>გაშრობის</w:t>
            </w:r>
            <w:r w:rsidRPr="00D954AE">
              <w:rPr>
                <w:rFonts w:ascii="Sylfaen" w:eastAsia="Sylfaen" w:hAnsi="Sylfaen"/>
                <w:sz w:val="20"/>
                <w:szCs w:val="20"/>
              </w:rPr>
              <w:t xml:space="preserve">   </w:t>
            </w:r>
            <w:r w:rsidRPr="00D954AE">
              <w:rPr>
                <w:rFonts w:ascii="Sylfaen" w:eastAsia="Sylfaen" w:hAnsi="Sylfaen" w:cs="Sylfaen"/>
                <w:sz w:val="20"/>
                <w:szCs w:val="20"/>
              </w:rPr>
              <w:t>წესებ</w:t>
            </w:r>
            <w:r w:rsidRPr="00D954AE">
              <w:rPr>
                <w:rFonts w:ascii="Sylfaen" w:eastAsia="Sylfaen" w:hAnsi="Sylfaen" w:cs="Sylfaen"/>
                <w:sz w:val="20"/>
                <w:szCs w:val="20"/>
                <w:lang w:val="ka-GE"/>
              </w:rPr>
              <w:t>ის დაცვა</w:t>
            </w:r>
          </w:p>
          <w:p w:rsidR="00EC6B65" w:rsidRPr="00D954AE" w:rsidRDefault="00EC6B65" w:rsidP="00DC4D03">
            <w:pPr>
              <w:numPr>
                <w:ilvl w:val="0"/>
                <w:numId w:val="17"/>
              </w:numPr>
              <w:ind w:left="331"/>
              <w:cnfStyle w:val="000000100000" w:firstRow="0" w:lastRow="0" w:firstColumn="0" w:lastColumn="0" w:oddVBand="0" w:evenVBand="0" w:oddHBand="1" w:evenHBand="0" w:firstRowFirstColumn="0" w:firstRowLastColumn="0" w:lastRowFirstColumn="0" w:lastRowLastColumn="0"/>
              <w:rPr>
                <w:rFonts w:ascii="Sylfaen" w:eastAsia="Sylfaen" w:hAnsi="Sylfaen"/>
                <w:sz w:val="20"/>
                <w:szCs w:val="20"/>
              </w:rPr>
            </w:pPr>
            <w:r w:rsidRPr="00D954AE">
              <w:rPr>
                <w:rFonts w:ascii="Sylfaen" w:eastAsia="Sylfaen" w:hAnsi="Sylfaen"/>
                <w:sz w:val="20"/>
                <w:szCs w:val="20"/>
                <w:lang w:val="ka-GE"/>
              </w:rPr>
              <w:t>ზედაპირების (სამუშაო მაგიდა, მოწყობილობები, იატაკი, კედელი) დასამუშავებლად დეზინფექციისა და დაყოვნების წესების დაცვა</w:t>
            </w:r>
          </w:p>
          <w:p w:rsidR="00EC6B65" w:rsidRPr="00D954AE" w:rsidRDefault="00EC6B65" w:rsidP="00DC4D03">
            <w:pPr>
              <w:numPr>
                <w:ilvl w:val="0"/>
                <w:numId w:val="17"/>
              </w:numPr>
              <w:ind w:left="331"/>
              <w:cnfStyle w:val="000000100000" w:firstRow="0" w:lastRow="0" w:firstColumn="0" w:lastColumn="0" w:oddVBand="0" w:evenVBand="0" w:oddHBand="1" w:evenHBand="0" w:firstRowFirstColumn="0" w:firstRowLastColumn="0" w:lastRowFirstColumn="0" w:lastRowLastColumn="0"/>
              <w:rPr>
                <w:rFonts w:ascii="Sylfaen" w:eastAsia="Sylfaen" w:hAnsi="Sylfaen"/>
                <w:sz w:val="20"/>
                <w:szCs w:val="20"/>
              </w:rPr>
            </w:pPr>
            <w:r w:rsidRPr="00D954AE">
              <w:rPr>
                <w:rFonts w:ascii="Sylfaen" w:eastAsia="Sylfaen" w:hAnsi="Sylfaen"/>
                <w:sz w:val="20"/>
                <w:szCs w:val="20"/>
                <w:lang w:val="ka-GE"/>
              </w:rPr>
              <w:t>ჭურჭლის სტერილიზაციის ჩანაწერების წარმოების წესის დაცვა</w:t>
            </w:r>
          </w:p>
          <w:p w:rsidR="00EC6B65" w:rsidRPr="00D954AE" w:rsidRDefault="00EC6B65" w:rsidP="00DC4D03">
            <w:pPr>
              <w:numPr>
                <w:ilvl w:val="0"/>
                <w:numId w:val="17"/>
              </w:numPr>
              <w:ind w:left="331"/>
              <w:cnfStyle w:val="000000100000" w:firstRow="0" w:lastRow="0" w:firstColumn="0" w:lastColumn="0" w:oddVBand="0" w:evenVBand="0" w:oddHBand="1" w:evenHBand="0" w:firstRowFirstColumn="0" w:firstRowLastColumn="0" w:lastRowFirstColumn="0" w:lastRowLastColumn="0"/>
              <w:rPr>
                <w:rFonts w:ascii="Sylfaen" w:eastAsia="Sylfaen" w:hAnsi="Sylfaen"/>
                <w:sz w:val="20"/>
                <w:szCs w:val="20"/>
              </w:rPr>
            </w:pPr>
            <w:r w:rsidRPr="00D954AE">
              <w:rPr>
                <w:rFonts w:ascii="Sylfaen" w:eastAsia="Sylfaen" w:hAnsi="Sylfaen" w:cs="Sylfaen"/>
                <w:sz w:val="20"/>
                <w:szCs w:val="20"/>
                <w:lang w:val="ka-GE"/>
              </w:rPr>
              <w:t xml:space="preserve">ჭურჭლის რეცხვის და დეზინფექციის </w:t>
            </w:r>
            <w:r w:rsidRPr="00D954AE">
              <w:rPr>
                <w:rFonts w:ascii="Sylfaen" w:eastAsia="Sylfaen" w:hAnsi="Sylfaen"/>
                <w:sz w:val="20"/>
                <w:szCs w:val="20"/>
                <w:lang w:val="ka-GE"/>
              </w:rPr>
              <w:t>ჩანაწერების წარმოების წესის დაცვა</w:t>
            </w:r>
          </w:p>
          <w:p w:rsidR="00EC6B65" w:rsidRPr="00EC6B65" w:rsidRDefault="00EC6B65" w:rsidP="00EC6B65">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4"/>
                <w:szCs w:val="24"/>
              </w:rPr>
            </w:pPr>
            <w:r w:rsidRPr="00D954AE">
              <w:rPr>
                <w:rFonts w:ascii="Sylfaen" w:eastAsia="Sylfaen" w:hAnsi="Sylfaen"/>
                <w:sz w:val="20"/>
                <w:szCs w:val="20"/>
                <w:lang w:val="ka-GE"/>
              </w:rPr>
              <w:t>ზედაპირების (სამუშაო მაგიდა, მოწყობილობები, იატაკი, კედელი) დასამუშავებლად დეზინფექციისა და დაყოვნების ჩანაწერების წარმოების წესის დაცვა</w:t>
            </w:r>
          </w:p>
          <w:p w:rsidR="00EC6B65" w:rsidRPr="00D954AE" w:rsidRDefault="00EC6B65" w:rsidP="00DC4D03">
            <w:pPr>
              <w:numPr>
                <w:ilvl w:val="0"/>
                <w:numId w:val="38"/>
              </w:numPr>
              <w:ind w:left="382"/>
              <w:cnfStyle w:val="000000100000" w:firstRow="0" w:lastRow="0" w:firstColumn="0" w:lastColumn="0" w:oddVBand="0" w:evenVBand="0" w:oddHBand="1" w:evenHBand="0" w:firstRowFirstColumn="0" w:firstRowLastColumn="0" w:lastRowFirstColumn="0" w:lastRowLastColumn="0"/>
              <w:rPr>
                <w:rFonts w:ascii="Sylfaen" w:eastAsia="Sylfaen" w:hAnsi="Sylfaen"/>
                <w:sz w:val="20"/>
                <w:szCs w:val="20"/>
              </w:rPr>
            </w:pPr>
            <w:r w:rsidRPr="00D954AE">
              <w:rPr>
                <w:rFonts w:ascii="Sylfaen" w:eastAsia="Sylfaen" w:hAnsi="Sylfaen"/>
                <w:sz w:val="20"/>
                <w:szCs w:val="20"/>
              </w:rPr>
              <w:t>pH</w:t>
            </w:r>
            <w:r w:rsidRPr="00D954AE">
              <w:rPr>
                <w:rFonts w:ascii="Sylfaen" w:eastAsia="Sylfaen" w:hAnsi="Sylfaen"/>
                <w:sz w:val="20"/>
                <w:szCs w:val="20"/>
                <w:lang w:val="ka-GE"/>
              </w:rPr>
              <w:t>-ის განსაზღვრა</w:t>
            </w:r>
          </w:p>
          <w:p w:rsidR="00EC6B65" w:rsidRPr="00D954AE" w:rsidRDefault="00EC6B65" w:rsidP="00DC4D03">
            <w:pPr>
              <w:numPr>
                <w:ilvl w:val="0"/>
                <w:numId w:val="38"/>
              </w:numPr>
              <w:ind w:left="382"/>
              <w:cnfStyle w:val="000000100000" w:firstRow="0" w:lastRow="0" w:firstColumn="0" w:lastColumn="0" w:oddVBand="0" w:evenVBand="0" w:oddHBand="1" w:evenHBand="0" w:firstRowFirstColumn="0" w:firstRowLastColumn="0" w:lastRowFirstColumn="0" w:lastRowLastColumn="0"/>
              <w:rPr>
                <w:rFonts w:ascii="Sylfaen" w:eastAsia="Sylfaen" w:hAnsi="Sylfaen"/>
                <w:sz w:val="20"/>
                <w:szCs w:val="20"/>
              </w:rPr>
            </w:pPr>
            <w:r w:rsidRPr="00D954AE">
              <w:rPr>
                <w:rFonts w:ascii="Sylfaen" w:eastAsia="Sylfaen" w:hAnsi="Sylfaen"/>
                <w:sz w:val="20"/>
                <w:szCs w:val="20"/>
                <w:lang w:val="ka-GE"/>
              </w:rPr>
              <w:t>ხსნარების მომზადება თხევადი და მყარი ნივთიერებების გამოყენებით</w:t>
            </w:r>
          </w:p>
          <w:p w:rsidR="00EC6B65" w:rsidRPr="00D954AE" w:rsidRDefault="00EC6B65" w:rsidP="00DC4D03">
            <w:pPr>
              <w:numPr>
                <w:ilvl w:val="0"/>
                <w:numId w:val="38"/>
              </w:numPr>
              <w:ind w:left="382"/>
              <w:cnfStyle w:val="000000100000" w:firstRow="0" w:lastRow="0" w:firstColumn="0" w:lastColumn="0" w:oddVBand="0" w:evenVBand="0" w:oddHBand="1" w:evenHBand="0" w:firstRowFirstColumn="0" w:firstRowLastColumn="0" w:lastRowFirstColumn="0" w:lastRowLastColumn="0"/>
              <w:rPr>
                <w:rFonts w:ascii="Sylfaen" w:eastAsia="Sylfaen" w:hAnsi="Sylfaen"/>
                <w:sz w:val="20"/>
                <w:szCs w:val="20"/>
              </w:rPr>
            </w:pPr>
            <w:r w:rsidRPr="00D954AE">
              <w:rPr>
                <w:rFonts w:ascii="Sylfaen" w:eastAsia="Sylfaen" w:hAnsi="Sylfaen"/>
                <w:sz w:val="20"/>
                <w:szCs w:val="20"/>
                <w:lang w:val="ka-GE"/>
              </w:rPr>
              <w:t>ტიტრის დაყენება</w:t>
            </w:r>
          </w:p>
          <w:p w:rsidR="00EC6B65" w:rsidRPr="00D954AE" w:rsidRDefault="00EC6B65" w:rsidP="00DC4D03">
            <w:pPr>
              <w:numPr>
                <w:ilvl w:val="0"/>
                <w:numId w:val="38"/>
              </w:numPr>
              <w:ind w:left="382"/>
              <w:cnfStyle w:val="000000100000" w:firstRow="0" w:lastRow="0" w:firstColumn="0" w:lastColumn="0" w:oddVBand="0" w:evenVBand="0" w:oddHBand="1" w:evenHBand="0" w:firstRowFirstColumn="0" w:firstRowLastColumn="0" w:lastRowFirstColumn="0" w:lastRowLastColumn="0"/>
              <w:rPr>
                <w:rFonts w:ascii="Sylfaen" w:eastAsia="Sylfaen" w:hAnsi="Sylfaen"/>
                <w:sz w:val="20"/>
                <w:szCs w:val="20"/>
              </w:rPr>
            </w:pPr>
            <w:r w:rsidRPr="00D954AE">
              <w:rPr>
                <w:rFonts w:ascii="Sylfaen" w:eastAsia="Sylfaen" w:hAnsi="Sylfaen"/>
                <w:sz w:val="20"/>
                <w:szCs w:val="20"/>
                <w:lang w:val="ka-GE"/>
              </w:rPr>
              <w:t xml:space="preserve">ხსნარების/ნარევების დაყოფა: </w:t>
            </w:r>
          </w:p>
          <w:p w:rsidR="00EC6B65" w:rsidRPr="00D954AE" w:rsidRDefault="00EC6B65" w:rsidP="00DC4D03">
            <w:pPr>
              <w:numPr>
                <w:ilvl w:val="0"/>
                <w:numId w:val="39"/>
              </w:numPr>
              <w:ind w:left="654" w:hanging="180"/>
              <w:cnfStyle w:val="000000100000" w:firstRow="0" w:lastRow="0" w:firstColumn="0" w:lastColumn="0" w:oddVBand="0" w:evenVBand="0" w:oddHBand="1" w:evenHBand="0" w:firstRowFirstColumn="0" w:firstRowLastColumn="0" w:lastRowFirstColumn="0" w:lastRowLastColumn="0"/>
              <w:rPr>
                <w:rFonts w:ascii="Sylfaen" w:eastAsia="Sylfaen" w:hAnsi="Sylfaen"/>
                <w:sz w:val="20"/>
                <w:szCs w:val="20"/>
              </w:rPr>
            </w:pPr>
            <w:r w:rsidRPr="00D954AE">
              <w:rPr>
                <w:rFonts w:ascii="Sylfaen" w:eastAsia="Sylfaen" w:hAnsi="Sylfaen"/>
                <w:sz w:val="20"/>
                <w:szCs w:val="20"/>
                <w:lang w:val="ka-GE"/>
              </w:rPr>
              <w:t xml:space="preserve">ხსნარების </w:t>
            </w:r>
            <w:r w:rsidRPr="00D954AE">
              <w:rPr>
                <w:rFonts w:ascii="Sylfaen" w:eastAsia="Sylfaen" w:hAnsi="Sylfaen" w:cs="Sylfaen"/>
                <w:sz w:val="20"/>
                <w:szCs w:val="20"/>
              </w:rPr>
              <w:t>გაფილტვრ</w:t>
            </w:r>
            <w:r w:rsidRPr="00D954AE">
              <w:rPr>
                <w:rFonts w:ascii="Sylfaen" w:eastAsia="Sylfaen" w:hAnsi="Sylfaen" w:cs="Sylfaen"/>
                <w:sz w:val="20"/>
                <w:szCs w:val="20"/>
                <w:lang w:val="ka-GE"/>
              </w:rPr>
              <w:t>ა</w:t>
            </w:r>
          </w:p>
          <w:p w:rsidR="00EC6B65" w:rsidRPr="00D954AE" w:rsidRDefault="00EC6B65" w:rsidP="00DC4D03">
            <w:pPr>
              <w:numPr>
                <w:ilvl w:val="0"/>
                <w:numId w:val="39"/>
              </w:numPr>
              <w:ind w:left="654" w:hanging="180"/>
              <w:cnfStyle w:val="000000100000" w:firstRow="0" w:lastRow="0" w:firstColumn="0" w:lastColumn="0" w:oddVBand="0" w:evenVBand="0" w:oddHBand="1" w:evenHBand="0" w:firstRowFirstColumn="0" w:firstRowLastColumn="0" w:lastRowFirstColumn="0" w:lastRowLastColumn="0"/>
              <w:rPr>
                <w:rFonts w:ascii="Sylfaen" w:eastAsia="Sylfaen" w:hAnsi="Sylfaen"/>
                <w:sz w:val="20"/>
                <w:szCs w:val="20"/>
              </w:rPr>
            </w:pPr>
            <w:r w:rsidRPr="00D954AE">
              <w:rPr>
                <w:rFonts w:ascii="Sylfaen" w:eastAsia="Sylfaen" w:hAnsi="Sylfaen"/>
                <w:sz w:val="20"/>
                <w:szCs w:val="20"/>
                <w:lang w:val="ka-GE"/>
              </w:rPr>
              <w:t xml:space="preserve">დეკანტაცია, </w:t>
            </w:r>
          </w:p>
          <w:p w:rsidR="00EC6B65" w:rsidRPr="00D954AE" w:rsidRDefault="00EC6B65" w:rsidP="00DC4D03">
            <w:pPr>
              <w:numPr>
                <w:ilvl w:val="0"/>
                <w:numId w:val="39"/>
              </w:numPr>
              <w:ind w:left="654" w:hanging="180"/>
              <w:cnfStyle w:val="000000100000" w:firstRow="0" w:lastRow="0" w:firstColumn="0" w:lastColumn="0" w:oddVBand="0" w:evenVBand="0" w:oddHBand="1" w:evenHBand="0" w:firstRowFirstColumn="0" w:firstRowLastColumn="0" w:lastRowFirstColumn="0" w:lastRowLastColumn="0"/>
              <w:rPr>
                <w:rFonts w:ascii="Sylfaen" w:eastAsia="Sylfaen" w:hAnsi="Sylfaen"/>
                <w:sz w:val="20"/>
                <w:szCs w:val="20"/>
              </w:rPr>
            </w:pPr>
            <w:r w:rsidRPr="00D954AE">
              <w:rPr>
                <w:rFonts w:ascii="Sylfaen" w:eastAsia="Sylfaen" w:hAnsi="Sylfaen" w:cs="Sylfaen"/>
                <w:sz w:val="20"/>
                <w:szCs w:val="20"/>
                <w:lang w:val="ka-GE"/>
              </w:rPr>
              <w:t>ცენტრიფუგირება</w:t>
            </w:r>
          </w:p>
          <w:p w:rsidR="00EC6B65" w:rsidRPr="00D954AE" w:rsidRDefault="00EC6B65" w:rsidP="00DC4D03">
            <w:pPr>
              <w:numPr>
                <w:ilvl w:val="0"/>
                <w:numId w:val="39"/>
              </w:numPr>
              <w:ind w:left="654" w:hanging="180"/>
              <w:cnfStyle w:val="000000100000" w:firstRow="0" w:lastRow="0" w:firstColumn="0" w:lastColumn="0" w:oddVBand="0" w:evenVBand="0" w:oddHBand="1" w:evenHBand="0" w:firstRowFirstColumn="0" w:firstRowLastColumn="0" w:lastRowFirstColumn="0" w:lastRowLastColumn="0"/>
              <w:rPr>
                <w:rFonts w:ascii="Sylfaen" w:eastAsia="Sylfaen" w:hAnsi="Sylfaen"/>
                <w:sz w:val="20"/>
                <w:szCs w:val="20"/>
              </w:rPr>
            </w:pPr>
            <w:r w:rsidRPr="00D954AE">
              <w:rPr>
                <w:rFonts w:ascii="Sylfaen" w:eastAsia="Sylfaen" w:hAnsi="Sylfaen" w:cs="Sylfaen"/>
                <w:sz w:val="20"/>
                <w:szCs w:val="20"/>
                <w:lang w:val="ka-GE"/>
              </w:rPr>
              <w:t xml:space="preserve">ექსტრაქცია, </w:t>
            </w:r>
          </w:p>
          <w:p w:rsidR="00EC6B65" w:rsidRPr="00D954AE" w:rsidRDefault="00EC6B65" w:rsidP="00DC4D03">
            <w:pPr>
              <w:pStyle w:val="ListParagraph"/>
              <w:numPr>
                <w:ilvl w:val="1"/>
                <w:numId w:val="39"/>
              </w:numPr>
              <w:ind w:left="654" w:hanging="180"/>
              <w:cnfStyle w:val="000000100000" w:firstRow="0" w:lastRow="0" w:firstColumn="0" w:lastColumn="0" w:oddVBand="0" w:evenVBand="0" w:oddHBand="1" w:evenHBand="0" w:firstRowFirstColumn="0" w:firstRowLastColumn="0" w:lastRowFirstColumn="0" w:lastRowLastColumn="0"/>
              <w:rPr>
                <w:rFonts w:ascii="Sylfaen" w:eastAsia="Sylfaen" w:hAnsi="Sylfaen" w:cs="Sylfaen"/>
                <w:sz w:val="20"/>
                <w:szCs w:val="20"/>
                <w:lang w:val="ka-GE"/>
              </w:rPr>
            </w:pPr>
            <w:r w:rsidRPr="00D954AE">
              <w:rPr>
                <w:rFonts w:ascii="Sylfaen" w:eastAsia="Sylfaen" w:hAnsi="Sylfaen" w:cs="Sylfaen"/>
                <w:sz w:val="20"/>
                <w:szCs w:val="20"/>
                <w:lang w:val="ka-GE"/>
              </w:rPr>
              <w:lastRenderedPageBreak/>
              <w:t xml:space="preserve">გაცივება, </w:t>
            </w:r>
          </w:p>
          <w:p w:rsidR="00EC6B65" w:rsidRPr="00D954AE" w:rsidRDefault="00EC6B65" w:rsidP="00DC4D03">
            <w:pPr>
              <w:pStyle w:val="ListParagraph"/>
              <w:numPr>
                <w:ilvl w:val="1"/>
                <w:numId w:val="39"/>
              </w:numPr>
              <w:ind w:left="654" w:hanging="180"/>
              <w:cnfStyle w:val="000000100000" w:firstRow="0" w:lastRow="0" w:firstColumn="0" w:lastColumn="0" w:oddVBand="0" w:evenVBand="0" w:oddHBand="1" w:evenHBand="0" w:firstRowFirstColumn="0" w:firstRowLastColumn="0" w:lastRowFirstColumn="0" w:lastRowLastColumn="0"/>
              <w:rPr>
                <w:rFonts w:ascii="Sylfaen" w:eastAsia="Sylfaen" w:hAnsi="Sylfaen" w:cs="Sylfaen"/>
                <w:sz w:val="20"/>
                <w:szCs w:val="20"/>
                <w:lang w:val="ka-GE"/>
              </w:rPr>
            </w:pPr>
            <w:r w:rsidRPr="00D954AE">
              <w:rPr>
                <w:rFonts w:ascii="Sylfaen" w:eastAsia="Sylfaen" w:hAnsi="Sylfaen" w:cs="Sylfaen"/>
                <w:sz w:val="20"/>
                <w:szCs w:val="20"/>
                <w:lang w:val="ka-GE"/>
              </w:rPr>
              <w:t xml:space="preserve">აორთქლება, </w:t>
            </w:r>
          </w:p>
          <w:p w:rsidR="00EC6B65" w:rsidRPr="00D954AE" w:rsidRDefault="00EC6B65" w:rsidP="00DC4D03">
            <w:pPr>
              <w:pStyle w:val="ListParagraph"/>
              <w:numPr>
                <w:ilvl w:val="1"/>
                <w:numId w:val="39"/>
              </w:numPr>
              <w:ind w:left="654" w:hanging="180"/>
              <w:cnfStyle w:val="000000100000" w:firstRow="0" w:lastRow="0" w:firstColumn="0" w:lastColumn="0" w:oddVBand="0" w:evenVBand="0" w:oddHBand="1" w:evenHBand="0" w:firstRowFirstColumn="0" w:firstRowLastColumn="0" w:lastRowFirstColumn="0" w:lastRowLastColumn="0"/>
              <w:rPr>
                <w:rFonts w:ascii="Sylfaen" w:eastAsia="Sylfaen" w:hAnsi="Sylfaen" w:cs="Sylfaen"/>
                <w:sz w:val="20"/>
                <w:szCs w:val="20"/>
                <w:lang w:val="ka-GE"/>
              </w:rPr>
            </w:pPr>
            <w:r w:rsidRPr="00D954AE">
              <w:rPr>
                <w:rFonts w:ascii="Sylfaen" w:eastAsia="Sylfaen" w:hAnsi="Sylfaen" w:cs="Sylfaen"/>
                <w:sz w:val="20"/>
                <w:szCs w:val="20"/>
                <w:lang w:val="ka-GE"/>
              </w:rPr>
              <w:t xml:space="preserve">დისტილირება </w:t>
            </w:r>
          </w:p>
          <w:p w:rsidR="00EC6B65" w:rsidRPr="00D954AE" w:rsidRDefault="00EC6B65" w:rsidP="00DC4D03">
            <w:pPr>
              <w:numPr>
                <w:ilvl w:val="0"/>
                <w:numId w:val="38"/>
              </w:numPr>
              <w:ind w:left="382"/>
              <w:cnfStyle w:val="000000100000" w:firstRow="0" w:lastRow="0" w:firstColumn="0" w:lastColumn="0" w:oddVBand="0" w:evenVBand="0" w:oddHBand="1" w:evenHBand="0" w:firstRowFirstColumn="0" w:firstRowLastColumn="0" w:lastRowFirstColumn="0" w:lastRowLastColumn="0"/>
              <w:rPr>
                <w:rFonts w:ascii="Sylfaen" w:eastAsia="Sylfaen" w:hAnsi="Sylfaen"/>
                <w:sz w:val="20"/>
                <w:szCs w:val="20"/>
              </w:rPr>
            </w:pPr>
            <w:r w:rsidRPr="00D954AE">
              <w:rPr>
                <w:rFonts w:ascii="Sylfaen" w:eastAsia="Sylfaen" w:hAnsi="Sylfaen" w:cs="Sylfaen"/>
                <w:sz w:val="20"/>
                <w:szCs w:val="20"/>
                <w:lang w:val="ka-GE"/>
              </w:rPr>
              <w:t>ხსნარების სიმკვრივის განსაზღვრა</w:t>
            </w:r>
          </w:p>
          <w:p w:rsidR="00EC6B65" w:rsidRPr="00D954AE" w:rsidRDefault="00EC6B65" w:rsidP="00DC4D03">
            <w:pPr>
              <w:numPr>
                <w:ilvl w:val="0"/>
                <w:numId w:val="38"/>
              </w:numPr>
              <w:ind w:left="382"/>
              <w:cnfStyle w:val="000000100000" w:firstRow="0" w:lastRow="0" w:firstColumn="0" w:lastColumn="0" w:oddVBand="0" w:evenVBand="0" w:oddHBand="1" w:evenHBand="0" w:firstRowFirstColumn="0" w:firstRowLastColumn="0" w:lastRowFirstColumn="0" w:lastRowLastColumn="0"/>
              <w:rPr>
                <w:rFonts w:ascii="Sylfaen" w:eastAsia="Sylfaen" w:hAnsi="Sylfaen"/>
                <w:sz w:val="20"/>
                <w:szCs w:val="20"/>
              </w:rPr>
            </w:pPr>
            <w:r w:rsidRPr="00D954AE">
              <w:rPr>
                <w:rFonts w:ascii="Sylfaen" w:eastAsia="Sylfaen" w:hAnsi="Sylfaen"/>
                <w:sz w:val="20"/>
                <w:szCs w:val="20"/>
                <w:lang w:val="ka-GE"/>
              </w:rPr>
              <w:t>სხვადასხვა ტიპის ხსნარის შენახვა.</w:t>
            </w:r>
          </w:p>
          <w:p w:rsidR="00EC6B65" w:rsidRPr="00D954AE" w:rsidRDefault="00EC6B65" w:rsidP="00DC4D03">
            <w:pPr>
              <w:pStyle w:val="ListParagraph"/>
              <w:numPr>
                <w:ilvl w:val="0"/>
                <w:numId w:val="38"/>
              </w:numPr>
              <w:ind w:left="382"/>
              <w:cnfStyle w:val="000000100000" w:firstRow="0" w:lastRow="0" w:firstColumn="0" w:lastColumn="0" w:oddVBand="0" w:evenVBand="0" w:oddHBand="1" w:evenHBand="0" w:firstRowFirstColumn="0" w:firstRowLastColumn="0" w:lastRowFirstColumn="0" w:lastRowLastColumn="0"/>
              <w:rPr>
                <w:rFonts w:ascii="Sylfaen" w:eastAsia="Sylfaen" w:hAnsi="Sylfaen"/>
                <w:sz w:val="20"/>
                <w:szCs w:val="20"/>
              </w:rPr>
            </w:pPr>
            <w:r w:rsidRPr="00D954AE">
              <w:rPr>
                <w:rFonts w:ascii="Sylfaen" w:eastAsia="Sylfaen" w:hAnsi="Sylfaen"/>
                <w:sz w:val="20"/>
                <w:szCs w:val="20"/>
                <w:lang w:val="ka-GE"/>
              </w:rPr>
              <w:t xml:space="preserve">სხვადასხვა სახის </w:t>
            </w:r>
            <w:r>
              <w:rPr>
                <w:rFonts w:ascii="Sylfaen" w:eastAsia="Sylfaen" w:hAnsi="Sylfaen"/>
                <w:sz w:val="20"/>
                <w:szCs w:val="20"/>
                <w:lang w:val="ka-GE"/>
              </w:rPr>
              <w:t>საკვები არი</w:t>
            </w:r>
            <w:r w:rsidRPr="00D954AE">
              <w:rPr>
                <w:rFonts w:ascii="Sylfaen" w:eastAsia="Sylfaen" w:hAnsi="Sylfaen"/>
                <w:sz w:val="20"/>
                <w:szCs w:val="20"/>
                <w:lang w:val="ka-GE"/>
              </w:rPr>
              <w:t>ს მომზადება:</w:t>
            </w:r>
          </w:p>
          <w:p w:rsidR="00EC6B65" w:rsidRPr="00D954AE" w:rsidRDefault="00EC6B65" w:rsidP="00DC4D03">
            <w:pPr>
              <w:pStyle w:val="ListParagraph"/>
              <w:numPr>
                <w:ilvl w:val="0"/>
                <w:numId w:val="41"/>
              </w:numPr>
              <w:ind w:left="564" w:hanging="270"/>
              <w:cnfStyle w:val="000000100000" w:firstRow="0" w:lastRow="0" w:firstColumn="0" w:lastColumn="0" w:oddVBand="0" w:evenVBand="0" w:oddHBand="1" w:evenHBand="0" w:firstRowFirstColumn="0" w:firstRowLastColumn="0" w:lastRowFirstColumn="0" w:lastRowLastColumn="0"/>
              <w:rPr>
                <w:rFonts w:ascii="Sylfaen" w:eastAsia="Sylfaen" w:hAnsi="Sylfaen"/>
                <w:sz w:val="20"/>
                <w:szCs w:val="20"/>
              </w:rPr>
            </w:pPr>
            <w:r w:rsidRPr="00D954AE">
              <w:rPr>
                <w:rFonts w:ascii="Sylfaen" w:eastAsia="Sylfaen" w:hAnsi="Sylfaen"/>
                <w:sz w:val="20"/>
                <w:szCs w:val="20"/>
                <w:lang w:val="ka-GE"/>
              </w:rPr>
              <w:t>სტერილიზაცია/ავტოკლავირება</w:t>
            </w:r>
          </w:p>
          <w:p w:rsidR="00EC6B65" w:rsidRPr="00D954AE" w:rsidRDefault="00EC6B65" w:rsidP="00DC4D03">
            <w:pPr>
              <w:pStyle w:val="ListParagraph"/>
              <w:numPr>
                <w:ilvl w:val="0"/>
                <w:numId w:val="41"/>
              </w:numPr>
              <w:ind w:left="564" w:hanging="270"/>
              <w:cnfStyle w:val="000000100000" w:firstRow="0" w:lastRow="0" w:firstColumn="0" w:lastColumn="0" w:oddVBand="0" w:evenVBand="0" w:oddHBand="1" w:evenHBand="0" w:firstRowFirstColumn="0" w:firstRowLastColumn="0" w:lastRowFirstColumn="0" w:lastRowLastColumn="0"/>
              <w:rPr>
                <w:rFonts w:ascii="Sylfaen" w:eastAsia="Sylfaen" w:hAnsi="Sylfaen"/>
                <w:sz w:val="20"/>
                <w:szCs w:val="20"/>
              </w:rPr>
            </w:pPr>
            <w:r w:rsidRPr="00D954AE">
              <w:rPr>
                <w:rFonts w:ascii="Sylfaen" w:eastAsia="Sylfaen" w:hAnsi="Sylfaen"/>
                <w:sz w:val="20"/>
                <w:szCs w:val="20"/>
                <w:lang w:val="ka-GE"/>
              </w:rPr>
              <w:t>ჩამოსხმა ბოქსში</w:t>
            </w:r>
          </w:p>
          <w:p w:rsidR="00EC6B65" w:rsidRPr="00A13A0D" w:rsidRDefault="00EC6B65" w:rsidP="00EC6B65">
            <w:pPr>
              <w:pStyle w:val="ListParagraph"/>
              <w:numPr>
                <w:ilvl w:val="0"/>
                <w:numId w:val="6"/>
              </w:numPr>
              <w:spacing w:before="60" w:after="60" w:line="276" w:lineRule="auto"/>
              <w:ind w:left="564" w:hanging="270"/>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4"/>
                <w:szCs w:val="24"/>
              </w:rPr>
            </w:pPr>
            <w:r w:rsidRPr="00D954AE">
              <w:rPr>
                <w:rFonts w:ascii="Sylfaen" w:eastAsia="Sylfaen" w:hAnsi="Sylfaen"/>
                <w:sz w:val="20"/>
                <w:szCs w:val="20"/>
                <w:lang w:val="ka-GE"/>
              </w:rPr>
              <w:t>შენახვა</w:t>
            </w:r>
          </w:p>
        </w:tc>
      </w:tr>
      <w:tr w:rsidR="004A5712" w:rsidRPr="00A13A0D" w:rsidTr="00BD100E">
        <w:tc>
          <w:tcPr>
            <w:cnfStyle w:val="001000000000" w:firstRow="0" w:lastRow="0" w:firstColumn="1" w:lastColumn="0" w:oddVBand="0" w:evenVBand="0" w:oddHBand="0" w:evenHBand="0" w:firstRowFirstColumn="0" w:firstRowLastColumn="0" w:lastRowFirstColumn="0" w:lastRowLastColumn="0"/>
            <w:tcW w:w="360" w:type="dxa"/>
          </w:tcPr>
          <w:p w:rsidR="004A5712" w:rsidRPr="00A13A0D" w:rsidRDefault="004A5712" w:rsidP="00314FF2">
            <w:pPr>
              <w:pStyle w:val="ListParagraph"/>
              <w:numPr>
                <w:ilvl w:val="0"/>
                <w:numId w:val="7"/>
              </w:numPr>
              <w:spacing w:before="60" w:after="60" w:line="276" w:lineRule="auto"/>
              <w:rPr>
                <w:rFonts w:ascii="Sylfaen" w:eastAsiaTheme="majorEastAsia" w:hAnsi="Sylfaen" w:cs="Sylfaen"/>
                <w:sz w:val="24"/>
                <w:szCs w:val="24"/>
                <w:lang w:val="ka-GE"/>
              </w:rPr>
            </w:pPr>
          </w:p>
        </w:tc>
        <w:tc>
          <w:tcPr>
            <w:tcW w:w="1710" w:type="dxa"/>
          </w:tcPr>
          <w:p w:rsidR="004A5712" w:rsidRPr="00A13A0D" w:rsidRDefault="00E733E7" w:rsidP="0068563D">
            <w:pPr>
              <w:spacing w:before="60" w:after="60" w:line="276" w:lineRule="auto"/>
              <w:ind w:left="-108" w:right="-198"/>
              <w:cnfStyle w:val="000000000000" w:firstRow="0" w:lastRow="0" w:firstColumn="0" w:lastColumn="0" w:oddVBand="0" w:evenVBand="0" w:oddHBand="0" w:evenHBand="0" w:firstRowFirstColumn="0" w:firstRowLastColumn="0" w:lastRowFirstColumn="0" w:lastRowLastColumn="0"/>
              <w:rPr>
                <w:rFonts w:ascii="Sylfaen" w:hAnsi="Sylfaen"/>
                <w:b/>
                <w:bCs/>
                <w:color w:val="FF0000"/>
                <w:sz w:val="24"/>
                <w:szCs w:val="24"/>
                <w:lang w:val="ka-GE"/>
              </w:rPr>
            </w:pPr>
            <w:r w:rsidRPr="009B218B">
              <w:rPr>
                <w:rFonts w:ascii="Sylfaen" w:hAnsi="Sylfaen"/>
                <w:b/>
                <w:bCs/>
                <w:sz w:val="20"/>
                <w:szCs w:val="20"/>
                <w:lang w:val="ka-GE"/>
              </w:rPr>
              <w:t xml:space="preserve">თევზის </w:t>
            </w:r>
            <w:r w:rsidRPr="00607A2D">
              <w:rPr>
                <w:rFonts w:ascii="Sylfaen" w:hAnsi="Sylfaen"/>
                <w:b/>
                <w:bCs/>
                <w:sz w:val="20"/>
                <w:szCs w:val="20"/>
                <w:lang w:val="ka-GE"/>
              </w:rPr>
              <w:t xml:space="preserve">და ზღვის პროდუქტების </w:t>
            </w:r>
            <w:r w:rsidRPr="009B218B">
              <w:rPr>
                <w:rFonts w:ascii="Sylfaen" w:hAnsi="Sylfaen"/>
                <w:b/>
                <w:bCs/>
                <w:sz w:val="20"/>
                <w:szCs w:val="20"/>
                <w:lang w:val="ka-GE"/>
              </w:rPr>
              <w:t>ლაბორატორიის მოწყობილობების ოპერირება</w:t>
            </w:r>
          </w:p>
        </w:tc>
        <w:tc>
          <w:tcPr>
            <w:tcW w:w="4950" w:type="dxa"/>
          </w:tcPr>
          <w:p w:rsidR="00EC6B65" w:rsidRPr="00D954AE" w:rsidRDefault="00EC6B65" w:rsidP="00DC4D03">
            <w:pPr>
              <w:pStyle w:val="ListParagraph"/>
              <w:numPr>
                <w:ilvl w:val="0"/>
                <w:numId w:val="35"/>
              </w:numPr>
              <w:ind w:left="369"/>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ლაბორატორიული მოწყობილობის სახეები</w:t>
            </w:r>
            <w:r>
              <w:rPr>
                <w:rFonts w:ascii="Sylfaen" w:hAnsi="Sylfaen"/>
                <w:sz w:val="20"/>
                <w:szCs w:val="20"/>
                <w:lang w:val="ka-GE"/>
              </w:rPr>
              <w:t>,</w:t>
            </w:r>
            <w:r w:rsidRPr="00D954AE">
              <w:rPr>
                <w:rFonts w:ascii="Sylfaen" w:hAnsi="Sylfaen"/>
                <w:sz w:val="20"/>
                <w:szCs w:val="20"/>
                <w:lang w:val="ka-GE"/>
              </w:rPr>
              <w:t xml:space="preserve"> მათი ძირითადი შემადგენელი ნაწილები</w:t>
            </w:r>
            <w:r>
              <w:rPr>
                <w:rFonts w:ascii="Sylfaen" w:hAnsi="Sylfaen"/>
                <w:sz w:val="20"/>
                <w:szCs w:val="20"/>
                <w:lang w:val="ka-GE"/>
              </w:rPr>
              <w:t xml:space="preserve"> </w:t>
            </w:r>
          </w:p>
          <w:p w:rsidR="00EC6B65" w:rsidRPr="00D954AE" w:rsidRDefault="00EC6B65" w:rsidP="00DC4D03">
            <w:pPr>
              <w:pStyle w:val="ListParagraph"/>
              <w:numPr>
                <w:ilvl w:val="0"/>
                <w:numId w:val="35"/>
              </w:numPr>
              <w:ind w:left="369"/>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ლაბორატორიაში გამოსაყენებელი ინსტრუმენტები და დანიშნულება</w:t>
            </w:r>
          </w:p>
          <w:p w:rsidR="00EC6B65" w:rsidRPr="00D954AE" w:rsidRDefault="00EC6B65" w:rsidP="00DC4D03">
            <w:pPr>
              <w:pStyle w:val="ListParagraph"/>
              <w:numPr>
                <w:ilvl w:val="0"/>
                <w:numId w:val="35"/>
              </w:numPr>
              <w:ind w:left="369"/>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bCs/>
                <w:sz w:val="20"/>
                <w:szCs w:val="20"/>
                <w:lang w:val="ka-GE"/>
              </w:rPr>
              <w:t>თევზის საარსებო გარემოს პარამეტრების დასადგენი ხელსაწყოების მუშაობის პრინციპები</w:t>
            </w:r>
          </w:p>
          <w:p w:rsidR="00EC6B65" w:rsidRPr="00D954AE" w:rsidRDefault="00EC6B65" w:rsidP="00DC4D03">
            <w:pPr>
              <w:pStyle w:val="ListParagraph"/>
              <w:numPr>
                <w:ilvl w:val="0"/>
                <w:numId w:val="35"/>
              </w:numPr>
              <w:ind w:left="369"/>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ჰიდროქიმიური ექსპრეს-ანალიზების ჩასატარებელი პორტატული (საველე) მოწყობილობების დანიშნულება და გამოყენების წესი, მათი გამართულობის ძირითადი მახასიათებლები</w:t>
            </w:r>
          </w:p>
          <w:p w:rsidR="00EC6B65" w:rsidRPr="00D71B5C" w:rsidRDefault="00EC6B65" w:rsidP="00DC4D03">
            <w:pPr>
              <w:pStyle w:val="ListParagraph"/>
              <w:numPr>
                <w:ilvl w:val="0"/>
                <w:numId w:val="35"/>
              </w:numPr>
              <w:ind w:left="369"/>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D71B5C">
              <w:rPr>
                <w:rFonts w:ascii="Sylfaen" w:hAnsi="Sylfaen"/>
                <w:bCs/>
                <w:sz w:val="20"/>
                <w:szCs w:val="20"/>
                <w:lang w:val="ka-GE"/>
              </w:rPr>
              <w:t>ბაქტერიოციდული ნათურების მუშაობის ვადები და კონტროლი</w:t>
            </w:r>
          </w:p>
          <w:p w:rsidR="00EC6B65" w:rsidRPr="00D71B5C" w:rsidRDefault="00EC6B65" w:rsidP="00DC4D03">
            <w:pPr>
              <w:pStyle w:val="ListParagraph"/>
              <w:numPr>
                <w:ilvl w:val="0"/>
                <w:numId w:val="35"/>
              </w:numPr>
              <w:ind w:left="369"/>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D71B5C">
              <w:rPr>
                <w:rFonts w:ascii="Sylfaen" w:hAnsi="Sylfaen"/>
                <w:bCs/>
                <w:sz w:val="20"/>
                <w:szCs w:val="20"/>
                <w:lang w:val="ka-GE"/>
              </w:rPr>
              <w:t>ლაბორატორიული მოწყობილობების გამართულობის ძირითადი მახასიათებლები</w:t>
            </w:r>
          </w:p>
          <w:p w:rsidR="00EC6B65" w:rsidRPr="00D954AE" w:rsidRDefault="00EC6B65" w:rsidP="00DC4D03">
            <w:pPr>
              <w:pStyle w:val="ListParagraph"/>
              <w:numPr>
                <w:ilvl w:val="0"/>
                <w:numId w:val="35"/>
              </w:numPr>
              <w:ind w:left="369"/>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ლაბორატორიული მოწყობილობების გამართულობის შემოწმების წესი</w:t>
            </w:r>
          </w:p>
          <w:p w:rsidR="00EC6B65" w:rsidRPr="00D954AE" w:rsidRDefault="00EC6B65" w:rsidP="00DC4D03">
            <w:pPr>
              <w:pStyle w:val="ListParagraph"/>
              <w:numPr>
                <w:ilvl w:val="0"/>
                <w:numId w:val="35"/>
              </w:numPr>
              <w:ind w:left="369"/>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ლაბორატორიული მოწყობილობების გასუფთავების სტანდარტული ოპერაციული პროცედურები (</w:t>
            </w:r>
            <w:r w:rsidRPr="00D954AE">
              <w:rPr>
                <w:rFonts w:ascii="Sylfaen" w:hAnsi="Sylfaen"/>
                <w:sz w:val="20"/>
                <w:szCs w:val="20"/>
              </w:rPr>
              <w:t>SOP)</w:t>
            </w:r>
          </w:p>
          <w:p w:rsidR="00EC6B65" w:rsidRPr="00D954AE" w:rsidRDefault="00EC6B65" w:rsidP="00DC4D03">
            <w:pPr>
              <w:pStyle w:val="ListParagraph"/>
              <w:numPr>
                <w:ilvl w:val="0"/>
                <w:numId w:val="35"/>
              </w:numPr>
              <w:ind w:left="369"/>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ლაბორატორიული მოწყობილობების მარტივი გაუმართაობის აღმოფხვრის წესი</w:t>
            </w:r>
          </w:p>
          <w:p w:rsidR="00EC6B65" w:rsidRPr="00D954AE" w:rsidRDefault="00EC6B65" w:rsidP="00DC4D03">
            <w:pPr>
              <w:pStyle w:val="ListParagraph"/>
              <w:numPr>
                <w:ilvl w:val="0"/>
                <w:numId w:val="35"/>
              </w:numPr>
              <w:ind w:left="369"/>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 xml:space="preserve">მოწყობილობების მწყობრიდან გამოსვლის ან </w:t>
            </w:r>
            <w:r w:rsidRPr="00D954AE">
              <w:rPr>
                <w:rFonts w:ascii="Sylfaen" w:hAnsi="Sylfaen"/>
                <w:sz w:val="20"/>
                <w:szCs w:val="20"/>
                <w:lang w:val="ka-GE"/>
              </w:rPr>
              <w:lastRenderedPageBreak/>
              <w:t>რაიმე დეფექტის აღმოჩენის</w:t>
            </w:r>
            <w:r w:rsidRPr="00D954AE">
              <w:rPr>
                <w:rFonts w:ascii="Sylfaen" w:hAnsi="Sylfaen"/>
                <w:sz w:val="20"/>
                <w:szCs w:val="20"/>
              </w:rPr>
              <w:t xml:space="preserve"> </w:t>
            </w:r>
            <w:r w:rsidRPr="00D954AE">
              <w:rPr>
                <w:rFonts w:ascii="Sylfaen" w:hAnsi="Sylfaen"/>
                <w:sz w:val="20"/>
                <w:szCs w:val="20"/>
                <w:lang w:val="ka-GE"/>
              </w:rPr>
              <w:t>შემთხვევაში შესაბამისი რეაგირების წესი</w:t>
            </w:r>
          </w:p>
          <w:p w:rsidR="00EC6B65" w:rsidRPr="00D954AE" w:rsidRDefault="00EC6B65" w:rsidP="00DC4D03">
            <w:pPr>
              <w:pStyle w:val="ListParagraph"/>
              <w:numPr>
                <w:ilvl w:val="0"/>
                <w:numId w:val="35"/>
              </w:numPr>
              <w:ind w:left="369"/>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მოწყობილობების თანმხლები დოკუმენტაციის შენახვის წესი</w:t>
            </w:r>
          </w:p>
          <w:p w:rsidR="004A5712" w:rsidRPr="00EC6B65" w:rsidRDefault="00EC6B65" w:rsidP="00EC6B65">
            <w:pPr>
              <w:pStyle w:val="ListParagraph"/>
              <w:numPr>
                <w:ilvl w:val="0"/>
                <w:numId w:val="8"/>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hAnsi="Sylfaen"/>
                <w:sz w:val="24"/>
                <w:szCs w:val="24"/>
                <w:lang w:val="ka-GE"/>
              </w:rPr>
            </w:pPr>
            <w:r w:rsidRPr="00D954AE">
              <w:rPr>
                <w:rFonts w:ascii="Sylfaen" w:hAnsi="Sylfaen"/>
                <w:sz w:val="20"/>
                <w:szCs w:val="20"/>
                <w:lang w:val="ka-GE"/>
              </w:rPr>
              <w:t>პორტატული (საველე) მოწყობილობების დანიშნულება და გამოყენების წესი, მათი გამართულობის ძირითადი</w:t>
            </w:r>
            <w:r>
              <w:rPr>
                <w:rFonts w:ascii="Sylfaen" w:hAnsi="Sylfaen"/>
                <w:sz w:val="20"/>
                <w:szCs w:val="20"/>
                <w:lang w:val="ka-GE"/>
              </w:rPr>
              <w:t xml:space="preserve"> </w:t>
            </w:r>
            <w:r w:rsidRPr="00D954AE">
              <w:rPr>
                <w:rFonts w:ascii="Sylfaen" w:hAnsi="Sylfaen"/>
                <w:sz w:val="20"/>
                <w:szCs w:val="20"/>
                <w:lang w:val="ka-GE"/>
              </w:rPr>
              <w:t>მახასიათებლები</w:t>
            </w:r>
          </w:p>
          <w:p w:rsidR="00EC6B65" w:rsidRPr="00D954AE" w:rsidRDefault="00EC6B65" w:rsidP="00DC4D03">
            <w:pPr>
              <w:pStyle w:val="ListParagraph"/>
              <w:numPr>
                <w:ilvl w:val="0"/>
                <w:numId w:val="35"/>
              </w:numPr>
              <w:ind w:left="341"/>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ლაბორატორიული მოწყობილობების სამუშაო რეჟიმები შესასრულებელი ანალიზის შესაბამისად</w:t>
            </w:r>
          </w:p>
          <w:p w:rsidR="00EC6B65" w:rsidRPr="00D954AE" w:rsidRDefault="00EC6B65" w:rsidP="00DC4D03">
            <w:pPr>
              <w:pStyle w:val="ListParagraph"/>
              <w:numPr>
                <w:ilvl w:val="0"/>
                <w:numId w:val="35"/>
              </w:numPr>
              <w:ind w:left="341"/>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ლაბორატორიული მოწყობილობების განთავსების წესი</w:t>
            </w:r>
          </w:p>
          <w:p w:rsidR="00EC6B65" w:rsidRPr="00D954AE" w:rsidRDefault="00EC6B65" w:rsidP="00DC4D03">
            <w:pPr>
              <w:pStyle w:val="ListParagraph"/>
              <w:numPr>
                <w:ilvl w:val="0"/>
                <w:numId w:val="35"/>
              </w:numPr>
              <w:ind w:left="341"/>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ლაბორატორიული მოწყობილობების ჩართვის წესები</w:t>
            </w:r>
          </w:p>
          <w:p w:rsidR="00EC6B65" w:rsidRPr="00D954AE" w:rsidRDefault="00EC6B65" w:rsidP="00DC4D03">
            <w:pPr>
              <w:pStyle w:val="ListParagraph"/>
              <w:numPr>
                <w:ilvl w:val="0"/>
                <w:numId w:val="35"/>
              </w:numPr>
              <w:ind w:left="341"/>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ლაბორატორიული მოწყობილობების სამუშაო რეჟიმში მოყვანის წესი</w:t>
            </w:r>
          </w:p>
          <w:p w:rsidR="00EC6B65" w:rsidRPr="00EC6B65" w:rsidRDefault="00EC6B65" w:rsidP="00EC6B65">
            <w:pPr>
              <w:pStyle w:val="ListParagraph"/>
              <w:numPr>
                <w:ilvl w:val="0"/>
                <w:numId w:val="8"/>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hAnsi="Sylfaen"/>
                <w:sz w:val="24"/>
                <w:szCs w:val="24"/>
                <w:lang w:val="ka-GE"/>
              </w:rPr>
            </w:pPr>
            <w:r w:rsidRPr="00D954AE">
              <w:rPr>
                <w:rFonts w:ascii="Sylfaen" w:hAnsi="Sylfaen"/>
                <w:bCs/>
                <w:sz w:val="20"/>
                <w:szCs w:val="20"/>
                <w:lang w:val="ka-GE"/>
              </w:rPr>
              <w:t xml:space="preserve">თევზის საარსებო გარემოს ჰიდროქიმიური ექსპეს–ანალიზების ჩასატარებელი  საველე  მოწყობილობების სამუშაო რეჟიმში მოყვანის წესი </w:t>
            </w:r>
          </w:p>
          <w:p w:rsidR="00EC6B65" w:rsidRPr="00D954AE" w:rsidRDefault="00EC6B65" w:rsidP="00DC4D03">
            <w:pPr>
              <w:pStyle w:val="ListParagraph"/>
              <w:numPr>
                <w:ilvl w:val="0"/>
                <w:numId w:val="35"/>
              </w:numPr>
              <w:ind w:left="341"/>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ლაბორატორიული მოწყობილობების ექსპლუატაციის წესები</w:t>
            </w:r>
          </w:p>
          <w:p w:rsidR="00EC6B65" w:rsidRPr="00EC6B65" w:rsidRDefault="00EC6B65" w:rsidP="00DC4D03">
            <w:pPr>
              <w:pStyle w:val="ListParagraph"/>
              <w:numPr>
                <w:ilvl w:val="0"/>
                <w:numId w:val="35"/>
              </w:numPr>
              <w:ind w:left="341"/>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ლაბორატორიული მოწყობილობების მუშაობის პრინციპები</w:t>
            </w:r>
            <w:r>
              <w:rPr>
                <w:rFonts w:ascii="Sylfaen" w:hAnsi="Sylfaen"/>
                <w:sz w:val="20"/>
                <w:szCs w:val="20"/>
                <w:lang w:val="ka-GE"/>
              </w:rPr>
              <w:t xml:space="preserve"> და </w:t>
            </w:r>
            <w:r w:rsidRPr="00EC6B65">
              <w:rPr>
                <w:rFonts w:ascii="Sylfaen" w:hAnsi="Sylfaen"/>
                <w:sz w:val="20"/>
                <w:szCs w:val="20"/>
                <w:lang w:val="ka-GE"/>
              </w:rPr>
              <w:t>კრიტიკული რეჟიმები</w:t>
            </w:r>
          </w:p>
          <w:p w:rsidR="00EC6B65" w:rsidRDefault="00EC6B65" w:rsidP="00DC4D03">
            <w:pPr>
              <w:pStyle w:val="ListParagraph"/>
              <w:numPr>
                <w:ilvl w:val="0"/>
                <w:numId w:val="35"/>
              </w:numPr>
              <w:ind w:left="341"/>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 xml:space="preserve">ლაბორატორიული </w:t>
            </w:r>
          </w:p>
          <w:p w:rsidR="00EC6B65" w:rsidRPr="00D954AE" w:rsidRDefault="00EC6B65" w:rsidP="00EC6B65">
            <w:pPr>
              <w:pStyle w:val="ListParagraph"/>
              <w:ind w:left="341"/>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მოწყობილობების კონტროლის მეთოდები</w:t>
            </w:r>
          </w:p>
          <w:p w:rsidR="00EC6B65" w:rsidRPr="00EC6B65" w:rsidRDefault="00EC6B65" w:rsidP="00DC4D03">
            <w:pPr>
              <w:pStyle w:val="ListParagraph"/>
              <w:numPr>
                <w:ilvl w:val="0"/>
                <w:numId w:val="35"/>
              </w:numPr>
              <w:ind w:left="341"/>
              <w:cnfStyle w:val="000000000000" w:firstRow="0" w:lastRow="0" w:firstColumn="0" w:lastColumn="0" w:oddVBand="0" w:evenVBand="0" w:oddHBand="0" w:evenHBand="0" w:firstRowFirstColumn="0" w:firstRowLastColumn="0" w:lastRowFirstColumn="0" w:lastRowLastColumn="0"/>
              <w:rPr>
                <w:rFonts w:ascii="Sylfaen" w:hAnsi="Sylfaen"/>
                <w:sz w:val="24"/>
                <w:szCs w:val="24"/>
                <w:lang w:val="ka-GE"/>
              </w:rPr>
            </w:pPr>
            <w:r w:rsidRPr="00D954AE">
              <w:rPr>
                <w:rFonts w:ascii="Sylfaen" w:hAnsi="Sylfaen"/>
                <w:sz w:val="20"/>
                <w:szCs w:val="20"/>
                <w:lang w:val="ka-GE"/>
              </w:rPr>
              <w:t>ინფორმატიკის საფუძვლები</w:t>
            </w:r>
            <w:r>
              <w:rPr>
                <w:rFonts w:ascii="Sylfaen" w:hAnsi="Sylfaen"/>
                <w:sz w:val="20"/>
                <w:szCs w:val="20"/>
                <w:lang w:val="ka-GE"/>
              </w:rPr>
              <w:t xml:space="preserve"> და </w:t>
            </w:r>
            <w:r w:rsidRPr="00D954AE">
              <w:rPr>
                <w:rFonts w:ascii="Sylfaen" w:hAnsi="Sylfaen"/>
                <w:sz w:val="20"/>
                <w:szCs w:val="20"/>
                <w:lang w:val="ka-GE"/>
              </w:rPr>
              <w:t>ლაბორატორიული მოწყობილობების პროგრამული უზრუნველყოფის პაკეტების გამოყენების წესი</w:t>
            </w:r>
          </w:p>
          <w:p w:rsidR="00EC6B65" w:rsidRPr="00D954AE" w:rsidRDefault="00EC6B65" w:rsidP="00DC4D03">
            <w:pPr>
              <w:pStyle w:val="ListParagraph"/>
              <w:numPr>
                <w:ilvl w:val="0"/>
                <w:numId w:val="35"/>
              </w:numPr>
              <w:ind w:left="341"/>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ლაბორატორიული მოწყობილობების დამოწმებ</w:t>
            </w:r>
            <w:r>
              <w:rPr>
                <w:rFonts w:ascii="Sylfaen" w:hAnsi="Sylfaen"/>
                <w:sz w:val="20"/>
                <w:szCs w:val="20"/>
                <w:lang w:val="ka-GE"/>
              </w:rPr>
              <w:t>ის</w:t>
            </w:r>
            <w:r w:rsidRPr="00D954AE">
              <w:rPr>
                <w:rFonts w:ascii="Sylfaen" w:hAnsi="Sylfaen"/>
                <w:sz w:val="20"/>
                <w:szCs w:val="20"/>
                <w:lang w:val="ka-GE"/>
              </w:rPr>
              <w:t>ა</w:t>
            </w:r>
            <w:r>
              <w:rPr>
                <w:rFonts w:ascii="Sylfaen" w:hAnsi="Sylfaen"/>
                <w:sz w:val="20"/>
                <w:szCs w:val="20"/>
                <w:lang w:val="ka-GE"/>
              </w:rPr>
              <w:t xml:space="preserve"> და </w:t>
            </w:r>
            <w:r w:rsidRPr="00D954AE">
              <w:rPr>
                <w:rFonts w:ascii="Sylfaen" w:hAnsi="Sylfaen"/>
                <w:sz w:val="20"/>
                <w:szCs w:val="20"/>
                <w:lang w:val="ka-GE"/>
              </w:rPr>
              <w:t>დაკალიბრების არსი, მნიშვნელობა</w:t>
            </w:r>
            <w:r>
              <w:rPr>
                <w:rFonts w:ascii="Sylfaen" w:hAnsi="Sylfaen"/>
                <w:sz w:val="20"/>
                <w:szCs w:val="20"/>
                <w:lang w:val="ka-GE"/>
              </w:rPr>
              <w:t>,</w:t>
            </w:r>
            <w:r w:rsidRPr="00D954AE">
              <w:rPr>
                <w:rFonts w:ascii="Sylfaen" w:hAnsi="Sylfaen"/>
                <w:sz w:val="20"/>
                <w:szCs w:val="20"/>
                <w:lang w:val="ka-GE"/>
              </w:rPr>
              <w:t xml:space="preserve"> პრინციპები მეტროლოგიური მიკვლევადობის გათვალისწინებით</w:t>
            </w:r>
          </w:p>
          <w:p w:rsidR="00EC6B65" w:rsidRPr="00D954AE" w:rsidRDefault="00EC6B65" w:rsidP="00DC4D03">
            <w:pPr>
              <w:pStyle w:val="ListParagraph"/>
              <w:numPr>
                <w:ilvl w:val="0"/>
                <w:numId w:val="35"/>
              </w:numPr>
              <w:ind w:left="341"/>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ლაბორატორიული მოწყობილობების დამოწმების მეთოდები</w:t>
            </w:r>
          </w:p>
          <w:p w:rsidR="00EC6B65" w:rsidRPr="00D954AE" w:rsidRDefault="00EC6B65" w:rsidP="00DC4D03">
            <w:pPr>
              <w:pStyle w:val="ListParagraph"/>
              <w:numPr>
                <w:ilvl w:val="0"/>
                <w:numId w:val="35"/>
              </w:numPr>
              <w:ind w:left="341"/>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დამოწმებ</w:t>
            </w:r>
            <w:r>
              <w:rPr>
                <w:rFonts w:ascii="Sylfaen" w:hAnsi="Sylfaen"/>
                <w:sz w:val="20"/>
                <w:szCs w:val="20"/>
                <w:lang w:val="ka-GE"/>
              </w:rPr>
              <w:t>ის</w:t>
            </w:r>
            <w:r w:rsidRPr="00D954AE">
              <w:rPr>
                <w:rFonts w:ascii="Sylfaen" w:hAnsi="Sylfaen"/>
                <w:sz w:val="20"/>
                <w:szCs w:val="20"/>
                <w:lang w:val="ka-GE"/>
              </w:rPr>
              <w:t>ა</w:t>
            </w:r>
            <w:r>
              <w:rPr>
                <w:rFonts w:ascii="Sylfaen" w:hAnsi="Sylfaen"/>
                <w:sz w:val="20"/>
                <w:szCs w:val="20"/>
                <w:lang w:val="ka-GE"/>
              </w:rPr>
              <w:t xml:space="preserve"> და </w:t>
            </w:r>
            <w:r w:rsidRPr="00D954AE">
              <w:rPr>
                <w:rFonts w:ascii="Sylfaen" w:hAnsi="Sylfaen"/>
                <w:sz w:val="20"/>
                <w:szCs w:val="20"/>
                <w:lang w:val="ka-GE"/>
              </w:rPr>
              <w:t>დაკალიბრების პერიოდულობა ლაბორატორიული მოწყობილობის</w:t>
            </w:r>
            <w:r>
              <w:rPr>
                <w:rFonts w:ascii="Sylfaen" w:hAnsi="Sylfaen"/>
                <w:sz w:val="20"/>
                <w:szCs w:val="20"/>
                <w:lang w:val="ka-GE"/>
              </w:rPr>
              <w:t xml:space="preserve"> სპეციფიკის შესაბამისად</w:t>
            </w:r>
          </w:p>
          <w:p w:rsidR="00EC6B65" w:rsidRPr="00EC6B65" w:rsidRDefault="00EC6B65" w:rsidP="00DC4D03">
            <w:pPr>
              <w:pStyle w:val="ListParagraph"/>
              <w:numPr>
                <w:ilvl w:val="0"/>
                <w:numId w:val="35"/>
              </w:numPr>
              <w:ind w:left="341"/>
              <w:cnfStyle w:val="000000000000" w:firstRow="0" w:lastRow="0" w:firstColumn="0" w:lastColumn="0" w:oddVBand="0" w:evenVBand="0" w:oddHBand="0" w:evenHBand="0" w:firstRowFirstColumn="0" w:firstRowLastColumn="0" w:lastRowFirstColumn="0" w:lastRowLastColumn="0"/>
              <w:rPr>
                <w:rFonts w:ascii="Sylfaen" w:hAnsi="Sylfaen"/>
                <w:sz w:val="24"/>
                <w:szCs w:val="24"/>
                <w:lang w:val="ka-GE"/>
              </w:rPr>
            </w:pPr>
            <w:r w:rsidRPr="00D954AE">
              <w:rPr>
                <w:rFonts w:ascii="Sylfaen" w:hAnsi="Sylfaen"/>
                <w:sz w:val="20"/>
                <w:szCs w:val="20"/>
                <w:lang w:val="ka-GE"/>
              </w:rPr>
              <w:t>ლაბორატორიული მოწყობილობების დამოწმებასთან დაკავშირებული ჩანაწერების წარმოების წესი</w:t>
            </w:r>
          </w:p>
          <w:p w:rsidR="00EC6B65" w:rsidRPr="00D954AE" w:rsidRDefault="00EC6B65" w:rsidP="00DC4D03">
            <w:pPr>
              <w:pStyle w:val="ListParagraph"/>
              <w:numPr>
                <w:ilvl w:val="0"/>
                <w:numId w:val="43"/>
              </w:numPr>
              <w:spacing w:line="276" w:lineRule="auto"/>
              <w:ind w:left="160" w:hanging="180"/>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თევზის მეურნეობის სახეები</w:t>
            </w:r>
          </w:p>
          <w:p w:rsidR="00EC6B65" w:rsidRPr="00D954AE" w:rsidRDefault="00EC6B65" w:rsidP="00DC4D03">
            <w:pPr>
              <w:pStyle w:val="ListParagraph"/>
              <w:numPr>
                <w:ilvl w:val="0"/>
                <w:numId w:val="43"/>
              </w:numPr>
              <w:spacing w:line="276" w:lineRule="auto"/>
              <w:ind w:left="160" w:hanging="180"/>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თევზის ფიზიოლოგიის საფუძვლები</w:t>
            </w:r>
          </w:p>
          <w:p w:rsidR="00EC6B65" w:rsidRPr="00D954AE" w:rsidRDefault="00EC6B65" w:rsidP="00DC4D03">
            <w:pPr>
              <w:pStyle w:val="ListParagraph"/>
              <w:numPr>
                <w:ilvl w:val="0"/>
                <w:numId w:val="43"/>
              </w:numPr>
              <w:spacing w:line="276" w:lineRule="auto"/>
              <w:ind w:left="160" w:hanging="180"/>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თევზის დამოკიდებულება გარემოს ძირითადი აბიოტური და ბიოტური ფაქტორების მიმართ</w:t>
            </w:r>
          </w:p>
          <w:p w:rsidR="00EC6B65" w:rsidRPr="00D954AE" w:rsidRDefault="00EC6B65" w:rsidP="00DC4D03">
            <w:pPr>
              <w:pStyle w:val="ListParagraph"/>
              <w:numPr>
                <w:ilvl w:val="0"/>
                <w:numId w:val="43"/>
              </w:numPr>
              <w:spacing w:line="276" w:lineRule="auto"/>
              <w:ind w:left="160" w:hanging="180"/>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 xml:space="preserve">წყლის ფიზიკურ-ქიმიური და ბიოლოგიური </w:t>
            </w:r>
            <w:r w:rsidRPr="00D954AE">
              <w:rPr>
                <w:rFonts w:ascii="Sylfaen" w:hAnsi="Sylfaen"/>
                <w:bCs/>
                <w:sz w:val="20"/>
                <w:szCs w:val="20"/>
                <w:lang w:val="ka-GE"/>
              </w:rPr>
              <w:lastRenderedPageBreak/>
              <w:t>თვისებები</w:t>
            </w:r>
          </w:p>
          <w:p w:rsidR="00EC6B65" w:rsidRPr="00D954AE" w:rsidRDefault="00EC6B65" w:rsidP="00DC4D03">
            <w:pPr>
              <w:pStyle w:val="ListParagraph"/>
              <w:numPr>
                <w:ilvl w:val="0"/>
                <w:numId w:val="43"/>
              </w:numPr>
              <w:spacing w:line="276" w:lineRule="auto"/>
              <w:ind w:left="160" w:hanging="180"/>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წყლის მახასიათებლები თევზის მეურნეობის სახეების მიხედვით</w:t>
            </w:r>
          </w:p>
          <w:p w:rsidR="00EC6B65" w:rsidRPr="00D954AE" w:rsidRDefault="00EC6B65" w:rsidP="00DC4D03">
            <w:pPr>
              <w:pStyle w:val="ListParagraph"/>
              <w:numPr>
                <w:ilvl w:val="0"/>
                <w:numId w:val="43"/>
              </w:numPr>
              <w:spacing w:line="276" w:lineRule="auto"/>
              <w:ind w:left="160" w:hanging="180"/>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 xml:space="preserve">თევზის საარსებო გარემოს პარამეტრების დადგენის წესები </w:t>
            </w:r>
          </w:p>
          <w:p w:rsidR="00EC6B65" w:rsidRPr="00EC6B65" w:rsidRDefault="00EC6B65" w:rsidP="00DC4D03">
            <w:pPr>
              <w:pStyle w:val="ListParagraph"/>
              <w:numPr>
                <w:ilvl w:val="0"/>
                <w:numId w:val="43"/>
              </w:numPr>
              <w:spacing w:line="276" w:lineRule="auto"/>
              <w:ind w:left="160" w:hanging="180"/>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თევზის საარსებო გარემოს პარამეტრების დასადგენი ხელსაწყოების სახეები</w:t>
            </w:r>
            <w:r>
              <w:rPr>
                <w:rFonts w:ascii="Sylfaen" w:hAnsi="Sylfaen"/>
                <w:bCs/>
                <w:sz w:val="20"/>
                <w:szCs w:val="20"/>
                <w:lang w:val="ka-GE"/>
              </w:rPr>
              <w:t xml:space="preserve">, </w:t>
            </w:r>
            <w:r w:rsidRPr="00D954AE">
              <w:rPr>
                <w:rFonts w:ascii="Sylfaen" w:hAnsi="Sylfaen"/>
                <w:bCs/>
                <w:sz w:val="20"/>
                <w:szCs w:val="20"/>
                <w:lang w:val="ka-GE"/>
              </w:rPr>
              <w:t>დანიშნულება</w:t>
            </w:r>
            <w:r>
              <w:rPr>
                <w:rFonts w:ascii="Sylfaen" w:hAnsi="Sylfaen"/>
                <w:bCs/>
                <w:sz w:val="20"/>
                <w:szCs w:val="20"/>
                <w:lang w:val="ka-GE"/>
              </w:rPr>
              <w:t xml:space="preserve"> და მათი </w:t>
            </w:r>
            <w:r w:rsidRPr="00EC6B65">
              <w:rPr>
                <w:rFonts w:ascii="Sylfaen" w:hAnsi="Sylfaen" w:cs="Sylfaen"/>
                <w:bCs/>
                <w:sz w:val="20"/>
                <w:szCs w:val="20"/>
                <w:lang w:val="ka-GE"/>
              </w:rPr>
              <w:t>მუშაობის</w:t>
            </w:r>
            <w:r w:rsidRPr="00EC6B65">
              <w:rPr>
                <w:rFonts w:ascii="Sylfaen" w:hAnsi="Sylfaen"/>
                <w:bCs/>
                <w:sz w:val="20"/>
                <w:szCs w:val="20"/>
                <w:lang w:val="ka-GE"/>
              </w:rPr>
              <w:t xml:space="preserve"> პრინციპები</w:t>
            </w:r>
          </w:p>
          <w:p w:rsidR="00EC6B65" w:rsidRPr="00EC6B65" w:rsidRDefault="00EC6B65" w:rsidP="00DC4D03">
            <w:pPr>
              <w:pStyle w:val="ListParagraph"/>
              <w:numPr>
                <w:ilvl w:val="0"/>
                <w:numId w:val="35"/>
              </w:numPr>
              <w:ind w:left="341"/>
              <w:cnfStyle w:val="000000000000" w:firstRow="0" w:lastRow="0" w:firstColumn="0" w:lastColumn="0" w:oddVBand="0" w:evenVBand="0" w:oddHBand="0" w:evenHBand="0" w:firstRowFirstColumn="0" w:firstRowLastColumn="0" w:lastRowFirstColumn="0" w:lastRowLastColumn="0"/>
              <w:rPr>
                <w:rFonts w:ascii="Sylfaen" w:hAnsi="Sylfaen"/>
                <w:sz w:val="24"/>
                <w:szCs w:val="24"/>
                <w:lang w:val="ka-GE"/>
              </w:rPr>
            </w:pPr>
            <w:r w:rsidRPr="00D954AE">
              <w:rPr>
                <w:rFonts w:ascii="Sylfaen" w:hAnsi="Sylfaen"/>
                <w:bCs/>
                <w:sz w:val="20"/>
                <w:szCs w:val="20"/>
                <w:lang w:val="ka-GE"/>
              </w:rPr>
              <w:t>შრომის უსაფრთხოების წესები თევზის საარსებო გარემოს პარამეტრების დადგენისას</w:t>
            </w:r>
          </w:p>
          <w:p w:rsidR="00EC6B65" w:rsidRPr="00D954AE" w:rsidRDefault="00EC6B65" w:rsidP="00DC4D03">
            <w:pPr>
              <w:pStyle w:val="ListParagraph"/>
              <w:numPr>
                <w:ilvl w:val="0"/>
                <w:numId w:val="35"/>
              </w:numPr>
              <w:ind w:left="341"/>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მათემატიკის საფუძვლები</w:t>
            </w:r>
          </w:p>
          <w:p w:rsidR="00EC6B65" w:rsidRPr="00D954AE" w:rsidRDefault="00EC6B65" w:rsidP="00DC4D03">
            <w:pPr>
              <w:pStyle w:val="ListParagraph"/>
              <w:numPr>
                <w:ilvl w:val="0"/>
                <w:numId w:val="35"/>
              </w:numPr>
              <w:ind w:left="341"/>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მეტროლოგიის საფუძვლები</w:t>
            </w:r>
          </w:p>
          <w:p w:rsidR="00EC6B65" w:rsidRPr="00D954AE" w:rsidRDefault="00EC6B65" w:rsidP="00DC4D03">
            <w:pPr>
              <w:pStyle w:val="ListParagraph"/>
              <w:numPr>
                <w:ilvl w:val="0"/>
                <w:numId w:val="35"/>
              </w:numPr>
              <w:ind w:left="341"/>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ერთეულთა საერთაშორისო სისტემა</w:t>
            </w:r>
          </w:p>
          <w:p w:rsidR="00EC6B65" w:rsidRPr="00D954AE" w:rsidRDefault="00EC6B65" w:rsidP="00DC4D03">
            <w:pPr>
              <w:pStyle w:val="ListParagraph"/>
              <w:numPr>
                <w:ilvl w:val="0"/>
                <w:numId w:val="35"/>
              </w:numPr>
              <w:ind w:left="341"/>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ინფორმატიკის საფუძვლები</w:t>
            </w:r>
          </w:p>
          <w:p w:rsidR="00EC6B65" w:rsidRPr="00D954AE" w:rsidRDefault="00EC6B65" w:rsidP="00DC4D03">
            <w:pPr>
              <w:pStyle w:val="ListParagraph"/>
              <w:numPr>
                <w:ilvl w:val="0"/>
                <w:numId w:val="35"/>
              </w:numPr>
              <w:ind w:left="341"/>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გაზომვის შედეგად მიღებული მონაცემების დამუშავების წესი</w:t>
            </w:r>
          </w:p>
          <w:p w:rsidR="00EC6B65" w:rsidRPr="00D954AE" w:rsidRDefault="00EC6B65" w:rsidP="00DC4D03">
            <w:pPr>
              <w:pStyle w:val="ListParagraph"/>
              <w:numPr>
                <w:ilvl w:val="0"/>
                <w:numId w:val="35"/>
              </w:numPr>
              <w:ind w:left="341"/>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მონაცემების დასამუშავებლად საჭირო პროგრამული ტექნოლოგიების გამოყენების წესი</w:t>
            </w:r>
          </w:p>
          <w:p w:rsidR="00EC6B65" w:rsidRPr="00A13A0D" w:rsidRDefault="00EC6B65" w:rsidP="00DC4D03">
            <w:pPr>
              <w:pStyle w:val="ListParagraph"/>
              <w:numPr>
                <w:ilvl w:val="0"/>
                <w:numId w:val="35"/>
              </w:numPr>
              <w:ind w:left="341"/>
              <w:cnfStyle w:val="000000000000" w:firstRow="0" w:lastRow="0" w:firstColumn="0" w:lastColumn="0" w:oddVBand="0" w:evenVBand="0" w:oddHBand="0" w:evenHBand="0" w:firstRowFirstColumn="0" w:firstRowLastColumn="0" w:lastRowFirstColumn="0" w:lastRowLastColumn="0"/>
              <w:rPr>
                <w:rFonts w:ascii="Sylfaen" w:hAnsi="Sylfaen"/>
                <w:sz w:val="24"/>
                <w:szCs w:val="24"/>
                <w:lang w:val="ka-GE"/>
              </w:rPr>
            </w:pPr>
            <w:r w:rsidRPr="00D954AE">
              <w:rPr>
                <w:rFonts w:ascii="Sylfaen" w:hAnsi="Sylfaen"/>
                <w:sz w:val="20"/>
                <w:szCs w:val="20"/>
                <w:lang w:val="ka-GE"/>
              </w:rPr>
              <w:t>გაზომვების შედეგების ფორმების შევსების წესი</w:t>
            </w:r>
          </w:p>
        </w:tc>
        <w:tc>
          <w:tcPr>
            <w:tcW w:w="4140" w:type="dxa"/>
          </w:tcPr>
          <w:p w:rsidR="00EC6B65" w:rsidRPr="00D954AE" w:rsidRDefault="00EC6B65" w:rsidP="00DC4D03">
            <w:pPr>
              <w:pStyle w:val="ListParagraph"/>
              <w:numPr>
                <w:ilvl w:val="0"/>
                <w:numId w:val="35"/>
              </w:numPr>
              <w:ind w:left="341"/>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lastRenderedPageBreak/>
              <w:t>ლაბორატორიული მოწყობილობების გამართულობის შემოწმება</w:t>
            </w:r>
          </w:p>
          <w:p w:rsidR="00EC6B65" w:rsidRPr="00D954AE" w:rsidRDefault="00EC6B65" w:rsidP="00DC4D03">
            <w:pPr>
              <w:pStyle w:val="ListParagraph"/>
              <w:numPr>
                <w:ilvl w:val="0"/>
                <w:numId w:val="35"/>
              </w:numPr>
              <w:ind w:left="341"/>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ლაბორატორიული მოწყობილობების გასუფთავება სტანდარტული ოპერაციული პროცედურების შესაბამისად (</w:t>
            </w:r>
            <w:r w:rsidRPr="00D954AE">
              <w:rPr>
                <w:rFonts w:ascii="Sylfaen" w:hAnsi="Sylfaen"/>
                <w:sz w:val="20"/>
                <w:szCs w:val="20"/>
              </w:rPr>
              <w:t>SOP)</w:t>
            </w:r>
          </w:p>
          <w:p w:rsidR="00EC6B65" w:rsidRPr="00D954AE" w:rsidRDefault="00EC6B65" w:rsidP="00DC4D03">
            <w:pPr>
              <w:pStyle w:val="ListParagraph"/>
              <w:numPr>
                <w:ilvl w:val="0"/>
                <w:numId w:val="35"/>
              </w:numPr>
              <w:ind w:left="341"/>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ლაბორატორიული მოწყობილობების მარტივი გაუმართაობის აღმოფხვრა</w:t>
            </w:r>
          </w:p>
          <w:p w:rsidR="00EC6B65" w:rsidRPr="00D954AE" w:rsidRDefault="00EC6B65" w:rsidP="00DC4D03">
            <w:pPr>
              <w:pStyle w:val="ListParagraph"/>
              <w:numPr>
                <w:ilvl w:val="0"/>
                <w:numId w:val="35"/>
              </w:numPr>
              <w:ind w:left="369"/>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თევზის საარსებო გარემოს პარამეტრების დასადგენი ხელსაწყოების მარტივი გაუმართაობის აღმოფხვრა</w:t>
            </w:r>
          </w:p>
          <w:p w:rsidR="004A5712" w:rsidRPr="00EC6B65" w:rsidRDefault="00EC6B65" w:rsidP="00EC6B65">
            <w:pPr>
              <w:pStyle w:val="ListParagraph"/>
              <w:numPr>
                <w:ilvl w:val="0"/>
                <w:numId w:val="8"/>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hAnsi="Sylfaen"/>
                <w:sz w:val="24"/>
                <w:szCs w:val="24"/>
                <w:lang w:val="ka-GE"/>
              </w:rPr>
            </w:pPr>
            <w:r w:rsidRPr="00D954AE">
              <w:rPr>
                <w:rFonts w:ascii="Sylfaen" w:hAnsi="Sylfaen"/>
                <w:bCs/>
                <w:sz w:val="20"/>
                <w:szCs w:val="20"/>
                <w:lang w:val="ka-GE"/>
              </w:rPr>
              <w:t>ჰიდროქიმიური ექსპრეს-ანალიზების ჩასატარებელი პორტატული (საველე) მოწყობილობების მარტივი გაუმართაობის აღმოფხვრა</w:t>
            </w:r>
          </w:p>
          <w:p w:rsidR="00EC6B65" w:rsidRPr="00D954AE" w:rsidRDefault="00EC6B65" w:rsidP="00DC4D03">
            <w:pPr>
              <w:pStyle w:val="ListParagraph"/>
              <w:numPr>
                <w:ilvl w:val="0"/>
                <w:numId w:val="35"/>
              </w:numPr>
              <w:ind w:left="341"/>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ლაბორატორიული მოწყობილობების განთავსება</w:t>
            </w:r>
          </w:p>
          <w:p w:rsidR="00EC6B65" w:rsidRPr="00D954AE" w:rsidRDefault="00EC6B65" w:rsidP="00DC4D03">
            <w:pPr>
              <w:pStyle w:val="ListParagraph"/>
              <w:numPr>
                <w:ilvl w:val="0"/>
                <w:numId w:val="35"/>
              </w:numPr>
              <w:ind w:left="341"/>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ლაბორატორიული მოწყობილობების სამუშაო რეჟიმების შერჩევა შესასრულებელი ანალიზის შესაბამისად</w:t>
            </w:r>
          </w:p>
          <w:p w:rsidR="00EC6B65" w:rsidRPr="00D954AE" w:rsidRDefault="00EC6B65" w:rsidP="00DC4D03">
            <w:pPr>
              <w:pStyle w:val="ListParagraph"/>
              <w:numPr>
                <w:ilvl w:val="0"/>
                <w:numId w:val="35"/>
              </w:numPr>
              <w:ind w:left="341"/>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 xml:space="preserve">ლაბორატორიული მოწყობილობების </w:t>
            </w:r>
            <w:r w:rsidRPr="00D954AE">
              <w:rPr>
                <w:rFonts w:ascii="Sylfaen" w:hAnsi="Sylfaen"/>
                <w:sz w:val="20"/>
                <w:szCs w:val="20"/>
                <w:lang w:val="ka-GE"/>
              </w:rPr>
              <w:lastRenderedPageBreak/>
              <w:t>ჩართვა</w:t>
            </w:r>
          </w:p>
          <w:p w:rsidR="00EC6B65" w:rsidRPr="00D954AE" w:rsidRDefault="00EC6B65" w:rsidP="00DC4D03">
            <w:pPr>
              <w:pStyle w:val="ListParagraph"/>
              <w:numPr>
                <w:ilvl w:val="0"/>
                <w:numId w:val="35"/>
              </w:numPr>
              <w:ind w:left="341"/>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ლაბორატორიული მოწყობილობების სამუშაო რეჟიმში მოყვანა</w:t>
            </w:r>
          </w:p>
          <w:p w:rsidR="00EC6B65" w:rsidRPr="00EC6B65" w:rsidRDefault="00EC6B65" w:rsidP="00EC6B65">
            <w:pPr>
              <w:pStyle w:val="ListParagraph"/>
              <w:numPr>
                <w:ilvl w:val="0"/>
                <w:numId w:val="8"/>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hAnsi="Sylfaen"/>
                <w:sz w:val="24"/>
                <w:szCs w:val="24"/>
                <w:lang w:val="ka-GE"/>
              </w:rPr>
            </w:pPr>
            <w:r w:rsidRPr="00D954AE">
              <w:rPr>
                <w:rFonts w:ascii="Sylfaen" w:hAnsi="Sylfaen"/>
                <w:bCs/>
                <w:sz w:val="20"/>
                <w:szCs w:val="20"/>
                <w:lang w:val="ka-GE"/>
              </w:rPr>
              <w:t>თევზის საარსებო გარემოს ჰიდროქიმიური ექსპ</w:t>
            </w:r>
            <w:r>
              <w:rPr>
                <w:rFonts w:ascii="Sylfaen" w:hAnsi="Sylfaen"/>
                <w:bCs/>
                <w:sz w:val="20"/>
                <w:szCs w:val="20"/>
                <w:lang w:val="ka-GE"/>
              </w:rPr>
              <w:t>რ</w:t>
            </w:r>
            <w:r w:rsidRPr="00D954AE">
              <w:rPr>
                <w:rFonts w:ascii="Sylfaen" w:hAnsi="Sylfaen"/>
                <w:bCs/>
                <w:sz w:val="20"/>
                <w:szCs w:val="20"/>
                <w:lang w:val="ka-GE"/>
              </w:rPr>
              <w:t>ეს–ანალიზების ჩასატარებელი  საველე  მოწყობილობების სამუშაო რეჟიმში მოყვანა</w:t>
            </w:r>
          </w:p>
          <w:p w:rsidR="00EC6B65" w:rsidRPr="00D954AE" w:rsidRDefault="00EC6B65" w:rsidP="00DC4D03">
            <w:pPr>
              <w:pStyle w:val="ListParagraph"/>
              <w:numPr>
                <w:ilvl w:val="0"/>
                <w:numId w:val="35"/>
              </w:numPr>
              <w:ind w:left="341"/>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ლაბორატორიული მოწყობილობების ექსპლუატაციის წესების დაცვა</w:t>
            </w:r>
          </w:p>
          <w:p w:rsidR="00EC6B65" w:rsidRPr="00D954AE" w:rsidRDefault="00EC6B65" w:rsidP="00DC4D03">
            <w:pPr>
              <w:pStyle w:val="ListParagraph"/>
              <w:numPr>
                <w:ilvl w:val="0"/>
                <w:numId w:val="35"/>
              </w:numPr>
              <w:ind w:left="341"/>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ლაბორატორიული მოწყობილობების კონტროლის მეთოდების შერჩევა</w:t>
            </w:r>
          </w:p>
          <w:p w:rsidR="00EC6B65" w:rsidRDefault="00EC6B65" w:rsidP="00DC4D03">
            <w:pPr>
              <w:pStyle w:val="ListParagraph"/>
              <w:numPr>
                <w:ilvl w:val="0"/>
                <w:numId w:val="35"/>
              </w:numPr>
              <w:ind w:left="341"/>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ლაბორატორიული მოწყობილობების პროგრამული უზრუნველყოფის პაკეტების გამოყენება</w:t>
            </w:r>
          </w:p>
          <w:p w:rsidR="00EC6B65" w:rsidRPr="00D954AE" w:rsidRDefault="00EC6B65" w:rsidP="00DC4D03">
            <w:pPr>
              <w:pStyle w:val="ListParagraph"/>
              <w:numPr>
                <w:ilvl w:val="0"/>
                <w:numId w:val="35"/>
              </w:numPr>
              <w:ind w:left="341"/>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ლაბორატორიული მოწყობილობების დამოწმება</w:t>
            </w:r>
          </w:p>
          <w:p w:rsidR="00EC6B65" w:rsidRPr="00D954AE" w:rsidRDefault="00EC6B65" w:rsidP="00DC4D03">
            <w:pPr>
              <w:pStyle w:val="ListParagraph"/>
              <w:numPr>
                <w:ilvl w:val="0"/>
                <w:numId w:val="35"/>
              </w:numPr>
              <w:ind w:left="341"/>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დამოწმების პერიოდულობის დაცვა მოწყობილობის</w:t>
            </w:r>
            <w:r>
              <w:rPr>
                <w:rFonts w:ascii="Sylfaen" w:hAnsi="Sylfaen"/>
                <w:sz w:val="20"/>
                <w:szCs w:val="20"/>
                <w:lang w:val="ka-GE"/>
              </w:rPr>
              <w:t xml:space="preserve"> სპეციფიკის შესაბამისად</w:t>
            </w:r>
          </w:p>
          <w:p w:rsidR="00EC6B65" w:rsidRPr="00D954AE" w:rsidRDefault="00EC6B65" w:rsidP="00DC4D03">
            <w:pPr>
              <w:pStyle w:val="ListParagraph"/>
              <w:numPr>
                <w:ilvl w:val="0"/>
                <w:numId w:val="35"/>
              </w:numPr>
              <w:ind w:left="341"/>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ლაბორატორიული მოწყობილობების დამოწმებასთან დაკავშირებული ჩანაწერების წარმოება</w:t>
            </w:r>
          </w:p>
          <w:p w:rsidR="00EC6B65" w:rsidRPr="00D954AE" w:rsidRDefault="00EC6B65" w:rsidP="00DC4D03">
            <w:pPr>
              <w:pStyle w:val="ListParagraph"/>
              <w:numPr>
                <w:ilvl w:val="0"/>
                <w:numId w:val="43"/>
              </w:numPr>
              <w:spacing w:line="276" w:lineRule="auto"/>
              <w:ind w:left="160" w:hanging="18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bCs/>
                <w:sz w:val="20"/>
                <w:szCs w:val="20"/>
                <w:lang w:val="ka-GE"/>
              </w:rPr>
              <w:t>წყლის ტემპერატურის გაზომვა</w:t>
            </w:r>
          </w:p>
          <w:p w:rsidR="00EC6B65" w:rsidRPr="00D954AE" w:rsidRDefault="00EC6B65" w:rsidP="00DC4D03">
            <w:pPr>
              <w:pStyle w:val="ListParagraph"/>
              <w:numPr>
                <w:ilvl w:val="0"/>
                <w:numId w:val="43"/>
              </w:numPr>
              <w:spacing w:line="276" w:lineRule="auto"/>
              <w:ind w:left="160" w:hanging="18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bCs/>
                <w:sz w:val="20"/>
                <w:szCs w:val="20"/>
                <w:lang w:val="ka-GE"/>
              </w:rPr>
              <w:t>ჟანგბადის შემცველობის გაზომვა</w:t>
            </w:r>
          </w:p>
          <w:p w:rsidR="00EC6B65" w:rsidRPr="00D954AE" w:rsidRDefault="00EC6B65" w:rsidP="00DC4D03">
            <w:pPr>
              <w:pStyle w:val="ListParagraph"/>
              <w:numPr>
                <w:ilvl w:val="0"/>
                <w:numId w:val="43"/>
              </w:numPr>
              <w:spacing w:line="276" w:lineRule="auto"/>
              <w:ind w:left="160" w:hanging="18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bCs/>
                <w:sz w:val="20"/>
                <w:szCs w:val="20"/>
                <w:lang w:val="ka-GE"/>
              </w:rPr>
              <w:t>წყლის მჟავა-ტუტიანობის (</w:t>
            </w:r>
            <w:r w:rsidRPr="00D954AE">
              <w:rPr>
                <w:rFonts w:ascii="Sylfaen" w:hAnsi="Sylfaen"/>
                <w:bCs/>
                <w:sz w:val="20"/>
                <w:szCs w:val="20"/>
              </w:rPr>
              <w:t>pH</w:t>
            </w:r>
            <w:r w:rsidRPr="00D954AE">
              <w:rPr>
                <w:rFonts w:ascii="Sylfaen" w:hAnsi="Sylfaen"/>
                <w:bCs/>
                <w:sz w:val="20"/>
                <w:szCs w:val="20"/>
                <w:lang w:val="ka-GE"/>
              </w:rPr>
              <w:t>) ბალანსის გაზომვა</w:t>
            </w:r>
          </w:p>
          <w:p w:rsidR="00EC6B65" w:rsidRPr="00D954AE" w:rsidRDefault="00EC6B65" w:rsidP="00DC4D03">
            <w:pPr>
              <w:pStyle w:val="ListParagraph"/>
              <w:numPr>
                <w:ilvl w:val="0"/>
                <w:numId w:val="43"/>
              </w:numPr>
              <w:spacing w:line="276" w:lineRule="auto"/>
              <w:ind w:left="160" w:hanging="18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bCs/>
                <w:sz w:val="20"/>
                <w:szCs w:val="20"/>
                <w:lang w:val="ka-GE"/>
              </w:rPr>
              <w:t>წყლის მჟავა-ტუტიანობის (</w:t>
            </w:r>
            <w:r w:rsidRPr="00D954AE">
              <w:rPr>
                <w:rFonts w:ascii="Sylfaen" w:hAnsi="Sylfaen"/>
                <w:bCs/>
                <w:sz w:val="20"/>
                <w:szCs w:val="20"/>
              </w:rPr>
              <w:t>pH</w:t>
            </w:r>
            <w:r w:rsidRPr="00D954AE">
              <w:rPr>
                <w:rFonts w:ascii="Sylfaen" w:hAnsi="Sylfaen"/>
                <w:bCs/>
                <w:sz w:val="20"/>
                <w:szCs w:val="20"/>
                <w:lang w:val="ka-GE"/>
              </w:rPr>
              <w:t>) ტემპერატურასთან დამოკიდებულებით საერთო აზოტის გამოთვლა</w:t>
            </w:r>
          </w:p>
          <w:p w:rsidR="00EC6B65" w:rsidRPr="00D954AE" w:rsidRDefault="00EC6B65" w:rsidP="00DC4D03">
            <w:pPr>
              <w:pStyle w:val="ListParagraph"/>
              <w:numPr>
                <w:ilvl w:val="0"/>
                <w:numId w:val="43"/>
              </w:numPr>
              <w:spacing w:line="276" w:lineRule="auto"/>
              <w:ind w:left="160" w:hanging="18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წყლის გამჭვირვალობის გაზომვა</w:t>
            </w:r>
          </w:p>
          <w:p w:rsidR="00EC6B65" w:rsidRPr="00D954AE" w:rsidRDefault="00EC6B65" w:rsidP="00DC4D03">
            <w:pPr>
              <w:pStyle w:val="ListParagraph"/>
              <w:numPr>
                <w:ilvl w:val="0"/>
                <w:numId w:val="43"/>
              </w:numPr>
              <w:spacing w:line="276" w:lineRule="auto"/>
              <w:ind w:left="160" w:hanging="18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წყლის ელექტროგამტარობის (სიხისტის) დადგენა</w:t>
            </w:r>
          </w:p>
          <w:p w:rsidR="00EC6B65" w:rsidRPr="00D954AE" w:rsidRDefault="00EC6B65" w:rsidP="00DC4D03">
            <w:pPr>
              <w:pStyle w:val="ListParagraph"/>
              <w:numPr>
                <w:ilvl w:val="0"/>
                <w:numId w:val="43"/>
              </w:numPr>
              <w:spacing w:line="276" w:lineRule="auto"/>
              <w:ind w:left="160" w:hanging="18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წყალში ამონიუმის შემცველობის დადგენა</w:t>
            </w:r>
          </w:p>
          <w:p w:rsidR="00EC6B65" w:rsidRPr="00D954AE" w:rsidRDefault="00EC6B65" w:rsidP="00DC4D03">
            <w:pPr>
              <w:pStyle w:val="ListParagraph"/>
              <w:numPr>
                <w:ilvl w:val="0"/>
                <w:numId w:val="43"/>
              </w:numPr>
              <w:spacing w:line="276" w:lineRule="auto"/>
              <w:ind w:left="160" w:hanging="18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წყლის ნიმუშის აღება სპეციალიზებულ ლაბორატორიაში ტოქსიკოლოგიური კვლევის მიზნით</w:t>
            </w:r>
          </w:p>
          <w:p w:rsidR="00EC6B65" w:rsidRPr="00D954AE" w:rsidRDefault="00EC6B65" w:rsidP="00DC4D03">
            <w:pPr>
              <w:pStyle w:val="ListParagraph"/>
              <w:numPr>
                <w:ilvl w:val="0"/>
                <w:numId w:val="43"/>
              </w:numPr>
              <w:spacing w:line="276" w:lineRule="auto"/>
              <w:ind w:left="160" w:hanging="18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წყალში შეწონილი ნივთიერებების დადგენა</w:t>
            </w:r>
          </w:p>
          <w:p w:rsidR="00EC6B65" w:rsidRDefault="00EC6B65" w:rsidP="00DC4D03">
            <w:pPr>
              <w:pStyle w:val="ListParagraph"/>
              <w:numPr>
                <w:ilvl w:val="0"/>
                <w:numId w:val="35"/>
              </w:numPr>
              <w:ind w:left="341"/>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მიკროორგანიზმების საერთო რაოდენობის დადგენა</w:t>
            </w:r>
          </w:p>
          <w:p w:rsidR="00EC6B65" w:rsidRPr="00D954AE" w:rsidRDefault="00EC6B65" w:rsidP="00DC4D03">
            <w:pPr>
              <w:pStyle w:val="ListParagraph"/>
              <w:numPr>
                <w:ilvl w:val="0"/>
                <w:numId w:val="35"/>
              </w:numPr>
              <w:ind w:left="341"/>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გაზომვის შედეგად მიღებული მონაცემების დამუშავება</w:t>
            </w:r>
          </w:p>
          <w:p w:rsidR="00EC6B65" w:rsidRPr="00D954AE" w:rsidRDefault="00EC6B65" w:rsidP="00DC4D03">
            <w:pPr>
              <w:pStyle w:val="ListParagraph"/>
              <w:numPr>
                <w:ilvl w:val="0"/>
                <w:numId w:val="35"/>
              </w:numPr>
              <w:ind w:left="341"/>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 xml:space="preserve">მონაცემების დასამუშავებლად საჭირო პროგრამული ტექნოლოგიების </w:t>
            </w:r>
            <w:r w:rsidRPr="00D954AE">
              <w:rPr>
                <w:rFonts w:ascii="Sylfaen" w:hAnsi="Sylfaen"/>
                <w:sz w:val="20"/>
                <w:szCs w:val="20"/>
                <w:lang w:val="ka-GE"/>
              </w:rPr>
              <w:lastRenderedPageBreak/>
              <w:t>გამოყენება</w:t>
            </w:r>
          </w:p>
          <w:p w:rsidR="00EC6B65" w:rsidRPr="00D954AE" w:rsidRDefault="00EC6B65" w:rsidP="00DC4D03">
            <w:pPr>
              <w:pStyle w:val="ListParagraph"/>
              <w:numPr>
                <w:ilvl w:val="0"/>
                <w:numId w:val="35"/>
              </w:numPr>
              <w:ind w:left="341"/>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გაზომვების შედეგების ფორმების შევსება</w:t>
            </w:r>
          </w:p>
          <w:p w:rsidR="00EC6B65" w:rsidRPr="00D954AE" w:rsidRDefault="00EC6B65" w:rsidP="00EC6B65">
            <w:pPr>
              <w:ind w:left="360"/>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p>
          <w:p w:rsidR="00EC6B65" w:rsidRPr="00A13A0D" w:rsidRDefault="00EC6B65" w:rsidP="00637A44">
            <w:pPr>
              <w:pStyle w:val="ListParagraph"/>
              <w:spacing w:before="60" w:after="60" w:line="276" w:lineRule="auto"/>
              <w:ind w:left="360"/>
              <w:cnfStyle w:val="000000000000" w:firstRow="0" w:lastRow="0" w:firstColumn="0" w:lastColumn="0" w:oddVBand="0" w:evenVBand="0" w:oddHBand="0" w:evenHBand="0" w:firstRowFirstColumn="0" w:firstRowLastColumn="0" w:lastRowFirstColumn="0" w:lastRowLastColumn="0"/>
              <w:rPr>
                <w:rFonts w:ascii="Sylfaen" w:hAnsi="Sylfaen"/>
                <w:sz w:val="24"/>
                <w:szCs w:val="24"/>
                <w:lang w:val="ka-GE"/>
              </w:rPr>
            </w:pPr>
          </w:p>
        </w:tc>
      </w:tr>
      <w:tr w:rsidR="004A5712" w:rsidRPr="00A13A0D" w:rsidTr="00BD10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 w:type="dxa"/>
          </w:tcPr>
          <w:p w:rsidR="004A5712" w:rsidRPr="00A13A0D" w:rsidRDefault="004A5712" w:rsidP="00314FF2">
            <w:pPr>
              <w:pStyle w:val="ListParagraph"/>
              <w:numPr>
                <w:ilvl w:val="0"/>
                <w:numId w:val="7"/>
              </w:numPr>
              <w:spacing w:before="60" w:after="60" w:line="276" w:lineRule="auto"/>
              <w:rPr>
                <w:rFonts w:ascii="Sylfaen" w:eastAsiaTheme="majorEastAsia" w:hAnsi="Sylfaen" w:cs="Sylfaen"/>
                <w:sz w:val="24"/>
                <w:szCs w:val="24"/>
                <w:lang w:val="ka-GE"/>
              </w:rPr>
            </w:pPr>
          </w:p>
        </w:tc>
        <w:tc>
          <w:tcPr>
            <w:tcW w:w="1710" w:type="dxa"/>
          </w:tcPr>
          <w:p w:rsidR="004A5712" w:rsidRPr="00A13A0D" w:rsidRDefault="00E733E7" w:rsidP="0068563D">
            <w:pPr>
              <w:pStyle w:val="Default"/>
              <w:spacing w:before="60" w:after="60" w:line="276" w:lineRule="auto"/>
              <w:ind w:left="-108" w:right="-108"/>
              <w:cnfStyle w:val="000000100000" w:firstRow="0" w:lastRow="0" w:firstColumn="0" w:lastColumn="0" w:oddVBand="0" w:evenVBand="0" w:oddHBand="1" w:evenHBand="0" w:firstRowFirstColumn="0" w:firstRowLastColumn="0" w:lastRowFirstColumn="0" w:lastRowLastColumn="0"/>
              <w:rPr>
                <w:b/>
                <w:bCs/>
                <w:color w:val="auto"/>
                <w:lang w:val="ka-GE"/>
              </w:rPr>
            </w:pPr>
            <w:r w:rsidRPr="009B218B">
              <w:rPr>
                <w:b/>
                <w:bCs/>
                <w:sz w:val="20"/>
                <w:szCs w:val="20"/>
                <w:lang w:val="ka-GE"/>
              </w:rPr>
              <w:t>თევზიდან</w:t>
            </w:r>
            <w:r>
              <w:rPr>
                <w:b/>
                <w:bCs/>
                <w:sz w:val="20"/>
                <w:szCs w:val="20"/>
                <w:lang w:val="ka-GE"/>
              </w:rPr>
              <w:t>/ზღვის პროდუქტებიდან, თევზის საკვებიდან</w:t>
            </w:r>
            <w:r w:rsidRPr="009B218B">
              <w:rPr>
                <w:b/>
                <w:bCs/>
                <w:sz w:val="20"/>
                <w:szCs w:val="20"/>
                <w:lang w:val="ka-GE"/>
              </w:rPr>
              <w:t xml:space="preserve"> და თევზის საარსებო გარემოდან ნიმუშის აღება</w:t>
            </w:r>
          </w:p>
        </w:tc>
        <w:tc>
          <w:tcPr>
            <w:tcW w:w="4950" w:type="dxa"/>
          </w:tcPr>
          <w:p w:rsidR="00EC6B65" w:rsidRPr="00D954AE" w:rsidRDefault="00EC6B65" w:rsidP="00DC4D03">
            <w:pPr>
              <w:pStyle w:val="ListParagraph"/>
              <w:numPr>
                <w:ilvl w:val="0"/>
                <w:numId w:val="15"/>
              </w:numPr>
              <w:ind w:left="344"/>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ნიმუშების კლასიფიკაცია</w:t>
            </w:r>
          </w:p>
          <w:p w:rsidR="00EC6B65" w:rsidRPr="00D954AE" w:rsidRDefault="00EC6B65" w:rsidP="00DC4D03">
            <w:pPr>
              <w:pStyle w:val="ListParagraph"/>
              <w:numPr>
                <w:ilvl w:val="0"/>
                <w:numId w:val="15"/>
              </w:numPr>
              <w:ind w:left="344"/>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ნიმუშის აღების თანმიმდევრობის მარეგულირებელი ნორმატიული და ტექნიკური დოკუმენტაცია</w:t>
            </w:r>
          </w:p>
          <w:p w:rsidR="00EC6B65" w:rsidRPr="00D954AE" w:rsidRDefault="00EC6B65" w:rsidP="00DC4D03">
            <w:pPr>
              <w:pStyle w:val="ListParagraph"/>
              <w:numPr>
                <w:ilvl w:val="0"/>
                <w:numId w:val="15"/>
              </w:numPr>
              <w:ind w:left="344"/>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 xml:space="preserve">ნიმუშის აღების მეთოდები </w:t>
            </w:r>
          </w:p>
          <w:p w:rsidR="00EC6B65" w:rsidRPr="00D954AE" w:rsidRDefault="00EC6B65" w:rsidP="00DC4D03">
            <w:pPr>
              <w:pStyle w:val="ListParagraph"/>
              <w:numPr>
                <w:ilvl w:val="0"/>
                <w:numId w:val="15"/>
              </w:numPr>
              <w:ind w:left="344"/>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ნიმუშის აღების წესი სტანდარტული და სპეციალური დაკვირვებებისთვის</w:t>
            </w:r>
          </w:p>
          <w:p w:rsidR="00EC6B65" w:rsidRPr="00D954AE" w:rsidRDefault="00EC6B65" w:rsidP="00DC4D03">
            <w:pPr>
              <w:pStyle w:val="ListParagraph"/>
              <w:numPr>
                <w:ilvl w:val="0"/>
                <w:numId w:val="15"/>
              </w:numPr>
              <w:ind w:left="344"/>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D954AE">
              <w:rPr>
                <w:rFonts w:ascii="Sylfaen" w:hAnsi="Sylfaen"/>
                <w:bCs/>
                <w:sz w:val="20"/>
                <w:szCs w:val="20"/>
                <w:lang w:val="ka-GE"/>
              </w:rPr>
              <w:t>ნიმუშის ასაღებად საჭირო ხელსაწყოებისა და მასალების კლასიფიკაცია</w:t>
            </w:r>
            <w:r w:rsidRPr="00D954AE">
              <w:rPr>
                <w:rFonts w:ascii="Sylfaen" w:hAnsi="Sylfaen" w:cs="Sylfaen"/>
                <w:sz w:val="20"/>
                <w:szCs w:val="20"/>
              </w:rPr>
              <w:t xml:space="preserve"> </w:t>
            </w:r>
            <w:r w:rsidRPr="00D954AE">
              <w:rPr>
                <w:rFonts w:ascii="Sylfaen" w:hAnsi="Sylfaen" w:cs="Sylfaen"/>
                <w:sz w:val="20"/>
                <w:szCs w:val="20"/>
                <w:lang w:val="ka-GE"/>
              </w:rPr>
              <w:t>და დანიშნულება</w:t>
            </w:r>
          </w:p>
          <w:p w:rsidR="00EC6B65" w:rsidRPr="00D954AE" w:rsidRDefault="00EC6B65" w:rsidP="00DC4D03">
            <w:pPr>
              <w:pStyle w:val="ListParagraph"/>
              <w:numPr>
                <w:ilvl w:val="0"/>
                <w:numId w:val="15"/>
              </w:numPr>
              <w:ind w:left="344"/>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D954AE">
              <w:rPr>
                <w:rFonts w:ascii="Sylfaen" w:hAnsi="Sylfaen" w:cs="Sylfaen"/>
                <w:sz w:val="20"/>
                <w:szCs w:val="20"/>
                <w:lang w:val="ka-GE"/>
              </w:rPr>
              <w:t>თევზიდან და ზღვის პროდუქტებიდან ნიმუშის ასაღებად საჭირო ხელსაწყოების მუშაობის პრინციპები</w:t>
            </w:r>
          </w:p>
          <w:p w:rsidR="00EC6B65" w:rsidRPr="00D954AE" w:rsidRDefault="00EC6B65" w:rsidP="00DC4D03">
            <w:pPr>
              <w:pStyle w:val="ListParagraph"/>
              <w:numPr>
                <w:ilvl w:val="0"/>
                <w:numId w:val="15"/>
              </w:numPr>
              <w:ind w:left="344"/>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D954AE">
              <w:rPr>
                <w:rFonts w:ascii="Sylfaen" w:hAnsi="Sylfaen" w:cs="Sylfaen"/>
                <w:sz w:val="20"/>
                <w:szCs w:val="20"/>
                <w:lang w:val="ka-GE"/>
              </w:rPr>
              <w:t>თევზის საარსებო გარემოდან ნიმუშის ასაღებად საჭირო ხელსაწყოების მუშაობის პრინციპები</w:t>
            </w:r>
          </w:p>
          <w:p w:rsidR="00EC6B65" w:rsidRPr="00D954AE" w:rsidRDefault="00EC6B65" w:rsidP="00DC4D03">
            <w:pPr>
              <w:pStyle w:val="ListParagraph"/>
              <w:numPr>
                <w:ilvl w:val="0"/>
                <w:numId w:val="15"/>
              </w:numPr>
              <w:ind w:left="344"/>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D954AE">
              <w:rPr>
                <w:rFonts w:ascii="Sylfaen" w:hAnsi="Sylfaen" w:cs="Sylfaen"/>
                <w:sz w:val="20"/>
                <w:szCs w:val="20"/>
                <w:lang w:val="ka-GE"/>
              </w:rPr>
              <w:t>თევზიდან და ზღვის პროდუქტებიდან ნიმუშის ასაღებად საჭირო ხელსაწყოებისა და მასალების გამოყენების წესი</w:t>
            </w:r>
          </w:p>
          <w:p w:rsidR="00EC6B65" w:rsidRPr="00D954AE" w:rsidRDefault="00EC6B65" w:rsidP="00DC4D03">
            <w:pPr>
              <w:pStyle w:val="ListParagraph"/>
              <w:numPr>
                <w:ilvl w:val="0"/>
                <w:numId w:val="15"/>
              </w:numPr>
              <w:ind w:left="344"/>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D954AE">
              <w:rPr>
                <w:rFonts w:ascii="Sylfaen" w:hAnsi="Sylfaen" w:cs="Sylfaen"/>
                <w:sz w:val="20"/>
                <w:szCs w:val="20"/>
                <w:lang w:val="ka-GE"/>
              </w:rPr>
              <w:t xml:space="preserve">თევზის საარსებო გარემოდან ნიმუშის ასაღებად საჭირო ხელსაწყოებისა და მასალების გამოყენების წესი  </w:t>
            </w:r>
          </w:p>
          <w:p w:rsidR="00EC6B65" w:rsidRPr="00D954AE" w:rsidRDefault="00EC6B65" w:rsidP="00DC4D03">
            <w:pPr>
              <w:pStyle w:val="ListParagraph"/>
              <w:numPr>
                <w:ilvl w:val="0"/>
                <w:numId w:val="15"/>
              </w:numPr>
              <w:ind w:left="344"/>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D954AE">
              <w:rPr>
                <w:rFonts w:ascii="Sylfaen" w:hAnsi="Sylfaen" w:cs="Sylfaen"/>
                <w:sz w:val="20"/>
                <w:szCs w:val="20"/>
                <w:lang w:val="ka-GE"/>
              </w:rPr>
              <w:t>ნიმუშის ასაღებად საჭირო ხელსაწყოებისა და მასალების მომზადების სანიტარულ-ჰიგიენური მოთხოვნები</w:t>
            </w:r>
          </w:p>
          <w:p w:rsidR="00EC6B65" w:rsidRPr="00D954AE" w:rsidRDefault="00EC6B65" w:rsidP="00DC4D03">
            <w:pPr>
              <w:pStyle w:val="ListParagraph"/>
              <w:numPr>
                <w:ilvl w:val="0"/>
                <w:numId w:val="15"/>
              </w:numPr>
              <w:ind w:left="344"/>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bCs/>
                <w:sz w:val="20"/>
                <w:szCs w:val="20"/>
                <w:lang w:val="ka-GE"/>
              </w:rPr>
              <w:t xml:space="preserve">ნიმუშის ასაღებად საჭირო ხელსაწყოებისა და მასალების შერჩევის წესი </w:t>
            </w:r>
          </w:p>
          <w:p w:rsidR="00EC6B65" w:rsidRPr="00D954AE" w:rsidRDefault="00EC6B65" w:rsidP="00DC4D03">
            <w:pPr>
              <w:pStyle w:val="ListParagraph"/>
              <w:numPr>
                <w:ilvl w:val="0"/>
                <w:numId w:val="15"/>
              </w:numPr>
              <w:shd w:val="clear" w:color="auto" w:fill="FFFFFF" w:themeFill="background1"/>
              <w:ind w:left="344"/>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 xml:space="preserve">იცის ქიმიური ანალიზებისთვის ნიმუშის ასაღებად საჭირო ხელსაწყოებისა და მასალების </w:t>
            </w:r>
            <w:r w:rsidRPr="00D954AE">
              <w:rPr>
                <w:rFonts w:ascii="Sylfaen" w:hAnsi="Sylfaen"/>
                <w:sz w:val="20"/>
                <w:szCs w:val="20"/>
                <w:lang w:val="ka-GE"/>
              </w:rPr>
              <w:lastRenderedPageBreak/>
              <w:t>მომზადების წესი</w:t>
            </w:r>
          </w:p>
          <w:p w:rsidR="00EC6B65" w:rsidRPr="00D954AE" w:rsidRDefault="00EC6B65" w:rsidP="00DC4D03">
            <w:pPr>
              <w:pStyle w:val="ListParagraph"/>
              <w:numPr>
                <w:ilvl w:val="0"/>
                <w:numId w:val="15"/>
              </w:numPr>
              <w:shd w:val="clear" w:color="auto" w:fill="FFFFFF" w:themeFill="background1"/>
              <w:ind w:left="344"/>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იცის მიკრობიოლოგიური ანალიზებისთვის ნიმუშის ასაღებად საჭირო ხელსაწყოებისა და მასალების მომზადების წესი</w:t>
            </w:r>
          </w:p>
          <w:p w:rsidR="00EC6B65" w:rsidRPr="00D954AE" w:rsidRDefault="00EC6B65" w:rsidP="00DC4D03">
            <w:pPr>
              <w:pStyle w:val="ListParagraph"/>
              <w:numPr>
                <w:ilvl w:val="0"/>
                <w:numId w:val="15"/>
              </w:numPr>
              <w:shd w:val="clear" w:color="auto" w:fill="FFFFFF" w:themeFill="background1"/>
              <w:ind w:left="344"/>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ნიმუშის ასაღებად საჭირო ხელსაწყოების და მასალის სტერილიზაციის წესი</w:t>
            </w:r>
          </w:p>
          <w:p w:rsidR="00EC6B65" w:rsidRPr="00D954AE" w:rsidRDefault="00EC6B65" w:rsidP="00DC4D03">
            <w:pPr>
              <w:pStyle w:val="ListParagraph"/>
              <w:numPr>
                <w:ilvl w:val="0"/>
                <w:numId w:val="15"/>
              </w:numPr>
              <w:ind w:left="344"/>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bCs/>
                <w:sz w:val="20"/>
                <w:szCs w:val="20"/>
                <w:lang w:val="ka-GE"/>
              </w:rPr>
              <w:t>ნიმუშის ასაღებად საჭირო ხელსაწყოების რეცხვისა და დეზინფექციის წესები</w:t>
            </w:r>
          </w:p>
          <w:p w:rsidR="004A5712" w:rsidRPr="00EC6B65" w:rsidRDefault="00EC6B65" w:rsidP="00EC6B65">
            <w:pPr>
              <w:pStyle w:val="ListParagraph"/>
              <w:numPr>
                <w:ilvl w:val="0"/>
                <w:numId w:val="8"/>
              </w:numPr>
              <w:spacing w:before="60" w:after="6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4"/>
                <w:szCs w:val="24"/>
                <w:lang w:val="ka-GE"/>
              </w:rPr>
            </w:pPr>
            <w:r w:rsidRPr="00D954AE">
              <w:rPr>
                <w:rFonts w:ascii="Sylfaen" w:hAnsi="Sylfaen"/>
                <w:sz w:val="20"/>
                <w:szCs w:val="20"/>
                <w:lang w:val="ka-GE"/>
              </w:rPr>
              <w:t xml:space="preserve">ნიმუშის ასაღებად საჭირო ხელსაწყოების და მასალის </w:t>
            </w:r>
            <w:r w:rsidRPr="00D954AE">
              <w:rPr>
                <w:rFonts w:ascii="Sylfaen" w:hAnsi="Sylfaen" w:cs="Sylfaen"/>
                <w:sz w:val="20"/>
                <w:szCs w:val="20"/>
                <w:lang w:val="ka-GE"/>
              </w:rPr>
              <w:t>უსაფრთხოდ, სტერილურად შენახვა</w:t>
            </w:r>
          </w:p>
          <w:p w:rsidR="00EC6B65" w:rsidRPr="00D954AE" w:rsidRDefault="00EC6B65" w:rsidP="00DC4D03">
            <w:pPr>
              <w:pStyle w:val="ListParagraph"/>
              <w:numPr>
                <w:ilvl w:val="0"/>
                <w:numId w:val="15"/>
              </w:numPr>
              <w:ind w:left="344"/>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D954AE">
              <w:rPr>
                <w:rFonts w:ascii="Sylfaen" w:hAnsi="Sylfaen" w:cs="Sylfaen"/>
                <w:sz w:val="20"/>
                <w:szCs w:val="20"/>
                <w:lang w:val="ka-GE"/>
              </w:rPr>
              <w:t xml:space="preserve">ნიმუშის აღების სანიტარულ-ჰიგიენური ნორმები </w:t>
            </w:r>
          </w:p>
          <w:p w:rsidR="00EC6B65" w:rsidRPr="00D954AE" w:rsidRDefault="00EC6B65" w:rsidP="00DC4D03">
            <w:pPr>
              <w:pStyle w:val="ListParagraph"/>
              <w:numPr>
                <w:ilvl w:val="0"/>
                <w:numId w:val="15"/>
              </w:numPr>
              <w:ind w:left="344"/>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D954AE">
              <w:rPr>
                <w:rFonts w:ascii="Sylfaen" w:hAnsi="Sylfaen" w:cs="Sylfaen"/>
                <w:sz w:val="20"/>
                <w:szCs w:val="20"/>
                <w:lang w:val="ka-GE"/>
              </w:rPr>
              <w:t>ნიმუშის აღების ტექნოლოგია</w:t>
            </w:r>
          </w:p>
          <w:p w:rsidR="00EC6B65" w:rsidRPr="00D954AE" w:rsidRDefault="00EC6B65" w:rsidP="00DC4D03">
            <w:pPr>
              <w:pStyle w:val="ListParagraph"/>
              <w:numPr>
                <w:ilvl w:val="0"/>
                <w:numId w:val="15"/>
              </w:numPr>
              <w:ind w:left="344"/>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D954AE">
              <w:rPr>
                <w:rFonts w:ascii="Sylfaen" w:hAnsi="Sylfaen" w:cs="Sylfaen"/>
                <w:sz w:val="20"/>
                <w:szCs w:val="20"/>
                <w:lang w:val="ka-GE"/>
              </w:rPr>
              <w:t>მყარი მასალიდან ნიმუშის უსაფრთხოდ აღების წესი</w:t>
            </w:r>
          </w:p>
          <w:p w:rsidR="00EC6B65" w:rsidRPr="00D954AE" w:rsidRDefault="00EC6B65" w:rsidP="00DC4D03">
            <w:pPr>
              <w:pStyle w:val="ListParagraph"/>
              <w:numPr>
                <w:ilvl w:val="0"/>
                <w:numId w:val="15"/>
              </w:numPr>
              <w:ind w:left="344"/>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D954AE">
              <w:rPr>
                <w:rFonts w:ascii="Sylfaen" w:hAnsi="Sylfaen" w:cs="Sylfaen"/>
                <w:sz w:val="20"/>
                <w:szCs w:val="20"/>
                <w:lang w:val="ka-GE"/>
              </w:rPr>
              <w:t>ნიმუშში გასაზომი პარამეტრები და განსასაზღვრი ნივთიერებები</w:t>
            </w:r>
          </w:p>
          <w:p w:rsidR="00EC6B65" w:rsidRPr="00D954AE" w:rsidRDefault="00EC6B65" w:rsidP="00DC4D03">
            <w:pPr>
              <w:pStyle w:val="ListParagraph"/>
              <w:numPr>
                <w:ilvl w:val="0"/>
                <w:numId w:val="15"/>
              </w:numPr>
              <w:ind w:left="344"/>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D954AE">
              <w:rPr>
                <w:rFonts w:ascii="Sylfaen" w:hAnsi="Sylfaen" w:cs="Sylfaen"/>
                <w:sz w:val="20"/>
                <w:szCs w:val="20"/>
                <w:lang w:val="ka-GE"/>
              </w:rPr>
              <w:t>ნიმუშის რაოდენობის გადანაწილება გასაზომი პარამეტრებისა და განსასაზღვრი ნივთიერებების მიხედვით</w:t>
            </w:r>
          </w:p>
          <w:p w:rsidR="00EC6B65" w:rsidRPr="00D954AE" w:rsidRDefault="00EC6B65" w:rsidP="00DC4D03">
            <w:pPr>
              <w:pStyle w:val="ListParagraph"/>
              <w:numPr>
                <w:ilvl w:val="0"/>
                <w:numId w:val="15"/>
              </w:numPr>
              <w:ind w:left="344"/>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D954AE">
              <w:rPr>
                <w:rFonts w:ascii="Sylfaen" w:hAnsi="Sylfaen" w:cs="Sylfaen"/>
                <w:sz w:val="20"/>
                <w:szCs w:val="20"/>
                <w:lang w:val="ka-GE"/>
              </w:rPr>
              <w:t>მყარი მასალიდან ნიმუშის აღების წესი მიკრობიოლოგიური კვლევისათვის</w:t>
            </w:r>
          </w:p>
          <w:p w:rsidR="00EC6B65" w:rsidRPr="00D954AE" w:rsidRDefault="00EC6B65" w:rsidP="00DC4D03">
            <w:pPr>
              <w:pStyle w:val="ListParagraph"/>
              <w:numPr>
                <w:ilvl w:val="0"/>
                <w:numId w:val="15"/>
              </w:numPr>
              <w:ind w:left="344"/>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D954AE">
              <w:rPr>
                <w:rFonts w:ascii="Sylfaen" w:hAnsi="Sylfaen" w:cs="Sylfaen"/>
                <w:sz w:val="20"/>
                <w:szCs w:val="20"/>
                <w:lang w:val="ka-GE"/>
              </w:rPr>
              <w:t>ნიმუშის აღების წესი მყარი ზედაპირებიდან</w:t>
            </w:r>
          </w:p>
          <w:p w:rsidR="00EC6B65" w:rsidRPr="00D71B5C" w:rsidRDefault="00EC6B65" w:rsidP="00DC4D03">
            <w:pPr>
              <w:pStyle w:val="ListParagraph"/>
              <w:numPr>
                <w:ilvl w:val="0"/>
                <w:numId w:val="15"/>
              </w:numPr>
              <w:ind w:left="344"/>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D71B5C">
              <w:rPr>
                <w:rFonts w:ascii="Sylfaen" w:hAnsi="Sylfaen" w:cs="Sylfaen"/>
                <w:sz w:val="20"/>
                <w:szCs w:val="20"/>
                <w:lang w:val="ka-GE"/>
              </w:rPr>
              <w:t>თევზის საწარმოების და მომუშავე პერსონალის სანიტარული მდგომარეობის შემოწმების წესი</w:t>
            </w:r>
          </w:p>
          <w:p w:rsidR="00EC6B65" w:rsidRPr="00D954AE" w:rsidRDefault="00EC6B65" w:rsidP="00DC4D03">
            <w:pPr>
              <w:pStyle w:val="ListParagraph"/>
              <w:numPr>
                <w:ilvl w:val="0"/>
                <w:numId w:val="15"/>
              </w:numPr>
              <w:ind w:left="344"/>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D954AE">
              <w:rPr>
                <w:rFonts w:ascii="Sylfaen" w:hAnsi="Sylfaen" w:cs="Sylfaen"/>
                <w:sz w:val="20"/>
                <w:szCs w:val="20"/>
                <w:lang w:val="ka-GE"/>
              </w:rPr>
              <w:t>თევზის დაავადების სახეები</w:t>
            </w:r>
          </w:p>
          <w:p w:rsidR="00EC6B65" w:rsidRPr="00D954AE" w:rsidRDefault="00EC6B65" w:rsidP="00DC4D03">
            <w:pPr>
              <w:pStyle w:val="ListParagraph"/>
              <w:numPr>
                <w:ilvl w:val="0"/>
                <w:numId w:val="15"/>
              </w:numPr>
              <w:ind w:left="344"/>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D954AE">
              <w:rPr>
                <w:rFonts w:ascii="Sylfaen" w:hAnsi="Sylfaen" w:cs="Sylfaen"/>
                <w:sz w:val="20"/>
                <w:szCs w:val="20"/>
                <w:lang w:val="ka-GE"/>
              </w:rPr>
              <w:t>თევზისა და ზღვის პროდუქტების დამუშავებისა და გადამუშავების საფუძვლები</w:t>
            </w:r>
          </w:p>
          <w:p w:rsidR="00EC6B65" w:rsidRPr="00D954AE" w:rsidRDefault="00EC6B65" w:rsidP="00DC4D03">
            <w:pPr>
              <w:pStyle w:val="ListParagraph"/>
              <w:numPr>
                <w:ilvl w:val="0"/>
                <w:numId w:val="15"/>
              </w:numPr>
              <w:ind w:left="344"/>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D954AE">
              <w:rPr>
                <w:rFonts w:ascii="Sylfaen" w:hAnsi="Sylfaen" w:cs="Sylfaen"/>
                <w:sz w:val="20"/>
                <w:szCs w:val="20"/>
                <w:lang w:val="ka-GE"/>
              </w:rPr>
              <w:t>ზოგადი ინსტრუქცია თევზის ნიმუშის ასაღებად იქთიოპათოლოგიური ანალიზებისთვის</w:t>
            </w:r>
          </w:p>
          <w:p w:rsidR="00EC6B65" w:rsidRPr="00D954AE" w:rsidRDefault="00EC6B65" w:rsidP="00DC4D03">
            <w:pPr>
              <w:pStyle w:val="ListParagraph"/>
              <w:numPr>
                <w:ilvl w:val="0"/>
                <w:numId w:val="15"/>
              </w:numPr>
              <w:ind w:left="344"/>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D954AE">
              <w:rPr>
                <w:rFonts w:ascii="Sylfaen" w:hAnsi="Sylfaen" w:cs="Sylfaen"/>
                <w:sz w:val="20"/>
                <w:szCs w:val="20"/>
                <w:lang w:val="ka-GE"/>
              </w:rPr>
              <w:t>თევზის გაკვეთისა და ნიმუშის აღების წესი ჰისტოლოგიური კვლევებისთვის</w:t>
            </w:r>
          </w:p>
          <w:p w:rsidR="00EC6B65" w:rsidRPr="00D954AE" w:rsidRDefault="00EC6B65" w:rsidP="00DC4D03">
            <w:pPr>
              <w:pStyle w:val="ListParagraph"/>
              <w:numPr>
                <w:ilvl w:val="0"/>
                <w:numId w:val="15"/>
              </w:numPr>
              <w:ind w:left="344"/>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D954AE">
              <w:rPr>
                <w:rFonts w:ascii="Sylfaen" w:hAnsi="Sylfaen" w:cs="Sylfaen"/>
                <w:sz w:val="20"/>
                <w:szCs w:val="20"/>
                <w:lang w:val="ka-GE"/>
              </w:rPr>
              <w:t xml:space="preserve">ნიმუშის აღების წესი ბაქტერიოლოგიური კვლევებისთვის </w:t>
            </w:r>
          </w:p>
          <w:p w:rsidR="00EC6B65" w:rsidRPr="00D954AE" w:rsidRDefault="00EC6B65" w:rsidP="00DC4D03">
            <w:pPr>
              <w:pStyle w:val="ListParagraph"/>
              <w:numPr>
                <w:ilvl w:val="0"/>
                <w:numId w:val="15"/>
              </w:numPr>
              <w:ind w:left="344"/>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D954AE">
              <w:rPr>
                <w:rFonts w:ascii="Sylfaen" w:hAnsi="Sylfaen" w:cs="Sylfaen"/>
                <w:sz w:val="20"/>
                <w:szCs w:val="20"/>
                <w:lang w:val="ka-GE"/>
              </w:rPr>
              <w:t>ნიმუშების აღების წესი VHS-/IHN/IPN- და SVC დაავადების გამომწვევი ვირუსების დასადგენად</w:t>
            </w:r>
          </w:p>
          <w:p w:rsidR="00EC6B65" w:rsidRPr="00D954AE" w:rsidRDefault="00EC6B65" w:rsidP="00DC4D03">
            <w:pPr>
              <w:pStyle w:val="ListParagraph"/>
              <w:numPr>
                <w:ilvl w:val="0"/>
                <w:numId w:val="15"/>
              </w:numPr>
              <w:ind w:left="344"/>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D954AE">
              <w:rPr>
                <w:rFonts w:ascii="Sylfaen" w:hAnsi="Sylfaen" w:cs="Sylfaen"/>
                <w:sz w:val="20"/>
                <w:szCs w:val="20"/>
                <w:lang w:val="ka-GE"/>
              </w:rPr>
              <w:t>ნიმუშების აღების წესი BKD დაავადების არსებობის დასადგენად</w:t>
            </w:r>
          </w:p>
          <w:p w:rsidR="00EC6B65" w:rsidRPr="00D954AE" w:rsidRDefault="00EC6B65" w:rsidP="00DC4D03">
            <w:pPr>
              <w:pStyle w:val="ListParagraph"/>
              <w:numPr>
                <w:ilvl w:val="0"/>
                <w:numId w:val="15"/>
              </w:numPr>
              <w:ind w:left="344"/>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D954AE">
              <w:rPr>
                <w:rFonts w:ascii="Sylfaen" w:hAnsi="Sylfaen" w:cs="Sylfaen"/>
                <w:sz w:val="20"/>
                <w:szCs w:val="20"/>
                <w:lang w:val="ka-GE"/>
              </w:rPr>
              <w:t>ნიმუშების აღების წესი  Gyrodactylussalaris პარაზიტის არსებობის დასადგენად</w:t>
            </w:r>
          </w:p>
          <w:p w:rsidR="00EC6B65" w:rsidRPr="00D954AE" w:rsidRDefault="00EC6B65" w:rsidP="00DC4D03">
            <w:pPr>
              <w:pStyle w:val="ListParagraph"/>
              <w:numPr>
                <w:ilvl w:val="0"/>
                <w:numId w:val="15"/>
              </w:numPr>
              <w:ind w:left="344"/>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D954AE">
              <w:rPr>
                <w:rFonts w:ascii="Sylfaen" w:hAnsi="Sylfaen" w:cs="Sylfaen"/>
                <w:sz w:val="20"/>
                <w:szCs w:val="20"/>
                <w:lang w:val="ka-GE"/>
              </w:rPr>
              <w:t>ნიმუშის აღების წესი თევზისა და ზღვის პროდუქტებიდან (ცოცხალი, ნედლი, გაცივებული და გაყინული)</w:t>
            </w:r>
          </w:p>
          <w:p w:rsidR="00EC6B65" w:rsidRPr="00D954AE" w:rsidRDefault="00EC6B65" w:rsidP="00DC4D03">
            <w:pPr>
              <w:pStyle w:val="ListParagraph"/>
              <w:numPr>
                <w:ilvl w:val="0"/>
                <w:numId w:val="15"/>
              </w:numPr>
              <w:ind w:left="344"/>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D954AE">
              <w:rPr>
                <w:rFonts w:ascii="Sylfaen" w:hAnsi="Sylfaen" w:cs="Sylfaen"/>
                <w:sz w:val="20"/>
                <w:szCs w:val="20"/>
                <w:lang w:val="ka-GE"/>
              </w:rPr>
              <w:t>ნიმუშის აღების წესი თევზისა და ზღვის პროდუქტებიდან გადამუშავების პროცესში</w:t>
            </w:r>
          </w:p>
          <w:p w:rsidR="00EC6B65" w:rsidRDefault="00EC6B65" w:rsidP="00DC4D03">
            <w:pPr>
              <w:pStyle w:val="ListParagraph"/>
              <w:numPr>
                <w:ilvl w:val="0"/>
                <w:numId w:val="15"/>
              </w:numPr>
              <w:ind w:left="344"/>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D954AE">
              <w:rPr>
                <w:rFonts w:ascii="Sylfaen" w:hAnsi="Sylfaen" w:cs="Sylfaen"/>
                <w:sz w:val="20"/>
                <w:szCs w:val="20"/>
                <w:lang w:val="ka-GE"/>
              </w:rPr>
              <w:t>ნიმუშის აღების წესი თევზისა და ზღვის პროდუქტები</w:t>
            </w:r>
            <w:r>
              <w:rPr>
                <w:rFonts w:ascii="Sylfaen" w:hAnsi="Sylfaen" w:cs="Sylfaen"/>
                <w:sz w:val="20"/>
                <w:szCs w:val="20"/>
                <w:lang w:val="ka-GE"/>
              </w:rPr>
              <w:t>ს ნახევარფაბრიკატებიდან</w:t>
            </w:r>
          </w:p>
          <w:p w:rsidR="00EC6B65" w:rsidRPr="00D954AE" w:rsidRDefault="00EC6B65" w:rsidP="00DC4D03">
            <w:pPr>
              <w:pStyle w:val="ListParagraph"/>
              <w:numPr>
                <w:ilvl w:val="0"/>
                <w:numId w:val="15"/>
              </w:numPr>
              <w:ind w:left="344"/>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D954AE">
              <w:rPr>
                <w:rFonts w:ascii="Sylfaen" w:hAnsi="Sylfaen" w:cs="Sylfaen"/>
                <w:sz w:val="20"/>
                <w:szCs w:val="20"/>
                <w:lang w:val="ka-GE"/>
              </w:rPr>
              <w:lastRenderedPageBreak/>
              <w:t xml:space="preserve">ნიმუშის აღების წესი თევზისა და ზღვის მზა პროდუქტებიდან </w:t>
            </w:r>
          </w:p>
          <w:p w:rsidR="00EC6B65" w:rsidRPr="00D954AE" w:rsidRDefault="00EC6B65" w:rsidP="00DC4D03">
            <w:pPr>
              <w:pStyle w:val="ListParagraph"/>
              <w:numPr>
                <w:ilvl w:val="0"/>
                <w:numId w:val="15"/>
              </w:numPr>
              <w:ind w:left="344"/>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D954AE">
              <w:rPr>
                <w:rFonts w:ascii="Sylfaen" w:hAnsi="Sylfaen" w:cs="Sylfaen"/>
                <w:sz w:val="20"/>
                <w:szCs w:val="20"/>
                <w:lang w:val="ka-GE"/>
              </w:rPr>
              <w:t>თევზის საკვების სახეები</w:t>
            </w:r>
          </w:p>
          <w:p w:rsidR="00EC6B65" w:rsidRPr="00D954AE" w:rsidRDefault="00EC6B65" w:rsidP="00DC4D03">
            <w:pPr>
              <w:pStyle w:val="ListParagraph"/>
              <w:numPr>
                <w:ilvl w:val="0"/>
                <w:numId w:val="15"/>
              </w:numPr>
              <w:ind w:left="344"/>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D954AE">
              <w:rPr>
                <w:rFonts w:ascii="Sylfaen" w:hAnsi="Sylfaen" w:cs="Sylfaen"/>
                <w:sz w:val="20"/>
                <w:szCs w:val="20"/>
                <w:lang w:val="ka-GE"/>
              </w:rPr>
              <w:t>თევზის საკვების ხარისხის მიმართ წაყენებული მოთხოვნები</w:t>
            </w:r>
          </w:p>
          <w:p w:rsidR="00EC6B65" w:rsidRPr="00EC6B65" w:rsidRDefault="00EC6B65" w:rsidP="00EC6B65">
            <w:pPr>
              <w:pStyle w:val="ListParagraph"/>
              <w:numPr>
                <w:ilvl w:val="0"/>
                <w:numId w:val="8"/>
              </w:numPr>
              <w:spacing w:before="60" w:after="6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4"/>
                <w:szCs w:val="24"/>
                <w:lang w:val="ka-GE"/>
              </w:rPr>
            </w:pPr>
            <w:r w:rsidRPr="00D954AE">
              <w:rPr>
                <w:rFonts w:ascii="Sylfaen" w:hAnsi="Sylfaen" w:cs="Sylfaen"/>
                <w:sz w:val="20"/>
                <w:szCs w:val="20"/>
                <w:lang w:val="ka-GE"/>
              </w:rPr>
              <w:t>ნიმუშის აღების წესი თევზის საკვებიდან</w:t>
            </w:r>
          </w:p>
          <w:p w:rsidR="00EC6B65" w:rsidRPr="00D954AE" w:rsidRDefault="00EC6B65" w:rsidP="00DC4D03">
            <w:pPr>
              <w:pStyle w:val="ListParagraph"/>
              <w:numPr>
                <w:ilvl w:val="0"/>
                <w:numId w:val="15"/>
              </w:numPr>
              <w:ind w:left="344"/>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D954AE">
              <w:rPr>
                <w:rFonts w:ascii="Sylfaen" w:hAnsi="Sylfaen" w:cs="Sylfaen"/>
                <w:sz w:val="20"/>
                <w:szCs w:val="20"/>
                <w:lang w:val="ka-GE"/>
              </w:rPr>
              <w:t>კულტივირებადი ორგანიზმების საარსებო გარემოს ხარისხის ნორმატივები</w:t>
            </w:r>
          </w:p>
          <w:p w:rsidR="00EC6B65" w:rsidRPr="00D954AE" w:rsidRDefault="00EC6B65" w:rsidP="00DC4D03">
            <w:pPr>
              <w:pStyle w:val="ListParagraph"/>
              <w:numPr>
                <w:ilvl w:val="0"/>
                <w:numId w:val="15"/>
              </w:numPr>
              <w:ind w:left="344"/>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D954AE">
              <w:rPr>
                <w:rFonts w:ascii="Sylfaen" w:hAnsi="Sylfaen" w:cs="Sylfaen"/>
                <w:sz w:val="20"/>
                <w:szCs w:val="20"/>
                <w:lang w:val="ka-GE"/>
              </w:rPr>
              <w:t>აკვაკულტურების საარსებო გარემოს ჰიდროქიმიური</w:t>
            </w:r>
            <w:r>
              <w:rPr>
                <w:rFonts w:ascii="Sylfaen" w:hAnsi="Sylfaen" w:cs="Sylfaen"/>
                <w:sz w:val="20"/>
                <w:szCs w:val="20"/>
                <w:lang w:val="ka-GE"/>
              </w:rPr>
              <w:t xml:space="preserve">, ჰიდრობიოლოგიური </w:t>
            </w:r>
            <w:r w:rsidRPr="00D954AE">
              <w:rPr>
                <w:rFonts w:ascii="Sylfaen" w:hAnsi="Sylfaen" w:cs="Sylfaen"/>
                <w:sz w:val="20"/>
                <w:szCs w:val="20"/>
                <w:lang w:val="ka-GE"/>
              </w:rPr>
              <w:t>ანალიზის ექსპრეს–მეთოდები</w:t>
            </w:r>
          </w:p>
          <w:p w:rsidR="00EC6B65" w:rsidRPr="00D954AE" w:rsidRDefault="00EC6B65" w:rsidP="00DC4D03">
            <w:pPr>
              <w:pStyle w:val="ListParagraph"/>
              <w:numPr>
                <w:ilvl w:val="0"/>
                <w:numId w:val="44"/>
              </w:numPr>
              <w:shd w:val="clear" w:color="auto" w:fill="FFFFFF" w:themeFill="background1"/>
              <w:ind w:left="37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სასმელი წყლის ნიმუშის აღების წესი</w:t>
            </w:r>
          </w:p>
          <w:p w:rsidR="00EC6B65" w:rsidRPr="00D954AE" w:rsidRDefault="00EC6B65" w:rsidP="00DC4D03">
            <w:pPr>
              <w:pStyle w:val="ListParagraph"/>
              <w:numPr>
                <w:ilvl w:val="0"/>
                <w:numId w:val="44"/>
              </w:numPr>
              <w:shd w:val="clear" w:color="auto" w:fill="FFFFFF" w:themeFill="background1"/>
              <w:ind w:left="37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ზედაპირული წყლის ნიმუშის აღების წესი</w:t>
            </w:r>
          </w:p>
          <w:p w:rsidR="00EC6B65" w:rsidRPr="00D954AE" w:rsidRDefault="00EC6B65" w:rsidP="00DC4D03">
            <w:pPr>
              <w:pStyle w:val="ListParagraph"/>
              <w:numPr>
                <w:ilvl w:val="0"/>
                <w:numId w:val="44"/>
              </w:numPr>
              <w:shd w:val="clear" w:color="auto" w:fill="FFFFFF" w:themeFill="background1"/>
              <w:ind w:left="37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ჩამდინარე წყლის  ნიმუშის აღების წესი</w:t>
            </w:r>
          </w:p>
          <w:p w:rsidR="00EC6B65" w:rsidRPr="00D954AE" w:rsidRDefault="00EC6B65" w:rsidP="00DC4D03">
            <w:pPr>
              <w:pStyle w:val="ListParagraph"/>
              <w:numPr>
                <w:ilvl w:val="0"/>
                <w:numId w:val="44"/>
              </w:numPr>
              <w:shd w:val="clear" w:color="auto" w:fill="FFFFFF" w:themeFill="background1"/>
              <w:ind w:left="37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სამეურნეო წყლის  ნიმუშის აღების წესი</w:t>
            </w:r>
          </w:p>
          <w:p w:rsidR="00EC6B65" w:rsidRPr="00D954AE" w:rsidRDefault="00EC6B65" w:rsidP="00DC4D03">
            <w:pPr>
              <w:pStyle w:val="ListParagraph"/>
              <w:numPr>
                <w:ilvl w:val="0"/>
                <w:numId w:val="44"/>
              </w:numPr>
              <w:shd w:val="clear" w:color="auto" w:fill="FFFFFF" w:themeFill="background1"/>
              <w:ind w:left="37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თევზმეურნეობის წყალსატევის წყლის  ნიმუშის აღების წესი</w:t>
            </w:r>
            <w:r>
              <w:rPr>
                <w:rFonts w:ascii="Sylfaen" w:hAnsi="Sylfaen"/>
                <w:sz w:val="20"/>
                <w:szCs w:val="20"/>
                <w:lang w:val="ka-GE"/>
              </w:rPr>
              <w:t xml:space="preserve"> </w:t>
            </w:r>
            <w:r w:rsidRPr="00D954AE">
              <w:rPr>
                <w:rFonts w:ascii="Sylfaen" w:hAnsi="Sylfaen" w:cs="Sylfaen"/>
                <w:sz w:val="20"/>
                <w:szCs w:val="20"/>
                <w:lang w:val="ka-GE"/>
              </w:rPr>
              <w:t>ჰიდროქიმიური</w:t>
            </w:r>
            <w:r>
              <w:rPr>
                <w:rFonts w:ascii="Sylfaen" w:hAnsi="Sylfaen" w:cs="Sylfaen"/>
                <w:sz w:val="20"/>
                <w:szCs w:val="20"/>
                <w:lang w:val="ka-GE"/>
              </w:rPr>
              <w:t>, ჰიდრობიოლოგიური და მიკრობიოლოგიური ანალიზისთვის</w:t>
            </w:r>
          </w:p>
          <w:p w:rsidR="00EC6B65" w:rsidRPr="00EC6B65" w:rsidRDefault="00EC6B65" w:rsidP="00EC6B65">
            <w:pPr>
              <w:pStyle w:val="ListParagraph"/>
              <w:numPr>
                <w:ilvl w:val="0"/>
                <w:numId w:val="8"/>
              </w:numPr>
              <w:spacing w:before="60" w:after="6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4"/>
                <w:szCs w:val="24"/>
                <w:lang w:val="ka-GE"/>
              </w:rPr>
            </w:pPr>
            <w:r w:rsidRPr="00D954AE">
              <w:rPr>
                <w:rFonts w:ascii="Sylfaen" w:hAnsi="Sylfaen"/>
                <w:sz w:val="20"/>
                <w:szCs w:val="20"/>
                <w:lang w:val="ka-GE"/>
              </w:rPr>
              <w:t>სარეკრეაციო (მ.შ. აუზის) წყლის ნიმუშის აღების წესი</w:t>
            </w:r>
          </w:p>
          <w:p w:rsidR="00EC6B65" w:rsidRPr="00D954AE" w:rsidRDefault="00EC6B65" w:rsidP="00DC4D03">
            <w:pPr>
              <w:pStyle w:val="ListParagraph"/>
              <w:numPr>
                <w:ilvl w:val="0"/>
                <w:numId w:val="44"/>
              </w:numPr>
              <w:shd w:val="clear" w:color="auto" w:fill="FFFFFF" w:themeFill="background1"/>
              <w:ind w:left="37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bCs/>
                <w:sz w:val="20"/>
                <w:szCs w:val="20"/>
                <w:lang w:val="ka-GE"/>
              </w:rPr>
              <w:t xml:space="preserve">აირადი მასალიდან </w:t>
            </w:r>
            <w:r w:rsidRPr="00D954AE">
              <w:rPr>
                <w:rFonts w:ascii="Sylfaen" w:hAnsi="Sylfaen"/>
                <w:sz w:val="20"/>
                <w:szCs w:val="20"/>
                <w:lang w:val="ka-GE"/>
              </w:rPr>
              <w:t>ნიმუშის აღების წესი მიკრობიოლოგიური კვლევისათვის</w:t>
            </w:r>
          </w:p>
          <w:p w:rsidR="00EC6B65" w:rsidRPr="00D954AE" w:rsidRDefault="00EC6B65" w:rsidP="00DC4D03">
            <w:pPr>
              <w:pStyle w:val="ListParagraph"/>
              <w:numPr>
                <w:ilvl w:val="0"/>
                <w:numId w:val="44"/>
              </w:numPr>
              <w:shd w:val="clear" w:color="auto" w:fill="FFFFFF" w:themeFill="background1"/>
              <w:ind w:left="37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ატმოსფერული და დახურული ზონის ჰაერის ნიმუშების აღების წესი</w:t>
            </w:r>
          </w:p>
          <w:p w:rsidR="00EC6B65" w:rsidRPr="00EC6B65" w:rsidRDefault="00EC6B65" w:rsidP="00EC6B65">
            <w:pPr>
              <w:pStyle w:val="ListParagraph"/>
              <w:numPr>
                <w:ilvl w:val="0"/>
                <w:numId w:val="8"/>
              </w:numPr>
              <w:spacing w:before="60" w:after="6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4"/>
                <w:szCs w:val="24"/>
                <w:lang w:val="ka-GE"/>
              </w:rPr>
            </w:pPr>
            <w:r w:rsidRPr="00D954AE">
              <w:rPr>
                <w:rFonts w:ascii="Sylfaen" w:hAnsi="Sylfaen"/>
                <w:sz w:val="20"/>
                <w:szCs w:val="20"/>
                <w:lang w:val="ka-GE"/>
              </w:rPr>
              <w:t>თევზისა და ზღვის პროდუქტების გადამამუშავებელი საამქროს ჰაერის ნიმუშების აღების წესი</w:t>
            </w:r>
          </w:p>
          <w:p w:rsidR="00EC6B65" w:rsidRPr="00D954AE" w:rsidRDefault="00EC6B65" w:rsidP="00DC4D03">
            <w:pPr>
              <w:pStyle w:val="ListParagraph"/>
              <w:numPr>
                <w:ilvl w:val="0"/>
                <w:numId w:val="44"/>
              </w:numPr>
              <w:shd w:val="clear" w:color="auto" w:fill="FFFFFF" w:themeFill="background1"/>
              <w:ind w:left="37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პროფესიული ტერმინოლოგია</w:t>
            </w:r>
          </w:p>
          <w:p w:rsidR="00EC6B65" w:rsidRPr="00EC6B65" w:rsidRDefault="00EC6B65" w:rsidP="00DC4D03">
            <w:pPr>
              <w:pStyle w:val="ListParagraph"/>
              <w:numPr>
                <w:ilvl w:val="0"/>
                <w:numId w:val="44"/>
              </w:numPr>
              <w:shd w:val="clear" w:color="auto" w:fill="FFFFFF" w:themeFill="background1"/>
              <w:tabs>
                <w:tab w:val="center" w:pos="4680"/>
                <w:tab w:val="right" w:pos="9360"/>
              </w:tabs>
              <w:ind w:left="37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EC6B65">
              <w:rPr>
                <w:rFonts w:ascii="Sylfaen" w:hAnsi="Sylfaen"/>
                <w:sz w:val="20"/>
                <w:szCs w:val="20"/>
                <w:lang w:val="ka-GE"/>
              </w:rPr>
              <w:t>თევზიდან/ზღვის პროდუქტებიდან აღებული ნიმუშის მარკირების და  ეტიკეტირების წესი</w:t>
            </w:r>
          </w:p>
          <w:p w:rsidR="00EC6B65" w:rsidRDefault="00EC6B65" w:rsidP="00DC4D03">
            <w:pPr>
              <w:pStyle w:val="ListParagraph"/>
              <w:numPr>
                <w:ilvl w:val="0"/>
                <w:numId w:val="44"/>
              </w:numPr>
              <w:shd w:val="clear" w:color="auto" w:fill="FFFFFF" w:themeFill="background1"/>
              <w:ind w:left="37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თევზის დაავადების დიაგნოსტიკის მიზნით თევზიდან/ზღვის პროდუქტებიდან აღებული ნიმუშის მარკირების და ეტიკეტირების წესი</w:t>
            </w:r>
          </w:p>
          <w:p w:rsidR="00EC6B65" w:rsidRPr="00EC6B65" w:rsidRDefault="00EC6B65" w:rsidP="00DC4D03">
            <w:pPr>
              <w:pStyle w:val="ListParagraph"/>
              <w:numPr>
                <w:ilvl w:val="0"/>
                <w:numId w:val="44"/>
              </w:numPr>
              <w:shd w:val="clear" w:color="auto" w:fill="FFFFFF" w:themeFill="background1"/>
              <w:ind w:left="37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EC6B65">
              <w:rPr>
                <w:rFonts w:ascii="Sylfaen" w:hAnsi="Sylfaen"/>
                <w:sz w:val="20"/>
                <w:szCs w:val="20"/>
                <w:lang w:val="ka-GE"/>
              </w:rPr>
              <w:t xml:space="preserve">თევზის საარსებო გარემოდან აღებული ნიმუშის მარკირების </w:t>
            </w:r>
            <w:r>
              <w:rPr>
                <w:rFonts w:ascii="Sylfaen" w:hAnsi="Sylfaen"/>
                <w:sz w:val="20"/>
                <w:szCs w:val="20"/>
                <w:lang w:val="ka-GE"/>
              </w:rPr>
              <w:t xml:space="preserve">და </w:t>
            </w:r>
            <w:r w:rsidRPr="00EC6B65">
              <w:rPr>
                <w:rFonts w:ascii="Sylfaen" w:hAnsi="Sylfaen"/>
                <w:sz w:val="20"/>
                <w:szCs w:val="20"/>
                <w:lang w:val="ka-GE"/>
              </w:rPr>
              <w:t>ეტიკეტირების წესი</w:t>
            </w:r>
          </w:p>
          <w:p w:rsidR="00EC6B65" w:rsidRPr="00EC6B65" w:rsidRDefault="00EC6B65" w:rsidP="00DC4D03">
            <w:pPr>
              <w:pStyle w:val="ListParagraph"/>
              <w:numPr>
                <w:ilvl w:val="0"/>
                <w:numId w:val="44"/>
              </w:numPr>
              <w:shd w:val="clear" w:color="auto" w:fill="FFFFFF" w:themeFill="background1"/>
              <w:ind w:left="37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EC6B65">
              <w:rPr>
                <w:rFonts w:ascii="Sylfaen" w:hAnsi="Sylfaen"/>
                <w:sz w:val="20"/>
                <w:szCs w:val="20"/>
                <w:lang w:val="ka-GE"/>
              </w:rPr>
              <w:t>თევზიდან/ზღვის პროდუქტებიდან,</w:t>
            </w:r>
            <w:r>
              <w:rPr>
                <w:rFonts w:ascii="Sylfaen" w:hAnsi="Sylfaen"/>
                <w:sz w:val="20"/>
                <w:szCs w:val="20"/>
                <w:lang w:val="ka-GE"/>
              </w:rPr>
              <w:t xml:space="preserve"> </w:t>
            </w:r>
            <w:r w:rsidRPr="00EC6B65">
              <w:rPr>
                <w:rFonts w:ascii="Sylfaen" w:hAnsi="Sylfaen"/>
                <w:sz w:val="20"/>
                <w:szCs w:val="20"/>
                <w:lang w:val="ka-GE"/>
              </w:rPr>
              <w:t>თევზის საარსებო გარემოდან ნიმუშის აღების შესახებ აქტის შედგენის წესი</w:t>
            </w:r>
          </w:p>
          <w:p w:rsidR="00EC6B65" w:rsidRPr="00095013" w:rsidRDefault="00EC6B65" w:rsidP="00EC6B65">
            <w:pPr>
              <w:pStyle w:val="ListParagraph"/>
              <w:numPr>
                <w:ilvl w:val="0"/>
                <w:numId w:val="8"/>
              </w:numPr>
              <w:spacing w:before="60" w:after="6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4"/>
                <w:szCs w:val="24"/>
                <w:lang w:val="ka-GE"/>
              </w:rPr>
            </w:pPr>
            <w:r w:rsidRPr="00D954AE">
              <w:rPr>
                <w:rFonts w:ascii="Sylfaen" w:hAnsi="Sylfaen"/>
                <w:sz w:val="20"/>
                <w:szCs w:val="20"/>
                <w:lang w:val="ka-GE"/>
              </w:rPr>
              <w:t>ნიმუშების აღრიცხვისა და შესაბამისი დოკუმენტაციის წარმოების წესი</w:t>
            </w:r>
          </w:p>
          <w:p w:rsidR="00095013" w:rsidRPr="00D954AE" w:rsidRDefault="00095013" w:rsidP="00DC4D03">
            <w:pPr>
              <w:pStyle w:val="ListParagraph"/>
              <w:numPr>
                <w:ilvl w:val="0"/>
                <w:numId w:val="44"/>
              </w:numPr>
              <w:shd w:val="clear" w:color="auto" w:fill="FFFFFF" w:themeFill="background1"/>
              <w:ind w:left="37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ნიმუშის ტრანსპორტირების პირობები</w:t>
            </w:r>
          </w:p>
          <w:p w:rsidR="00095013" w:rsidRPr="00D954AE" w:rsidRDefault="00095013" w:rsidP="00DC4D03">
            <w:pPr>
              <w:pStyle w:val="ListParagraph"/>
              <w:numPr>
                <w:ilvl w:val="0"/>
                <w:numId w:val="44"/>
              </w:numPr>
              <w:shd w:val="clear" w:color="auto" w:fill="FFFFFF" w:themeFill="background1"/>
              <w:ind w:left="37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ნიმუშის ტრანსპორტირებისთვის საჭირო ტექნიკა და მასალები</w:t>
            </w:r>
          </w:p>
          <w:p w:rsidR="00095013" w:rsidRPr="00D954AE" w:rsidRDefault="00095013" w:rsidP="00DC4D03">
            <w:pPr>
              <w:pStyle w:val="ListParagraph"/>
              <w:numPr>
                <w:ilvl w:val="0"/>
                <w:numId w:val="44"/>
              </w:numPr>
              <w:shd w:val="clear" w:color="auto" w:fill="FFFFFF" w:themeFill="background1"/>
              <w:ind w:left="37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ნიმუშის ტრანსპორტირებისთვის საჭირო აღჭურვილობის გამოყენების წესები</w:t>
            </w:r>
          </w:p>
          <w:p w:rsidR="00095013" w:rsidRPr="00095013" w:rsidRDefault="00095013" w:rsidP="00DC4D03">
            <w:pPr>
              <w:pStyle w:val="ListParagraph"/>
              <w:numPr>
                <w:ilvl w:val="0"/>
                <w:numId w:val="44"/>
              </w:numPr>
              <w:shd w:val="clear" w:color="auto" w:fill="FFFFFF" w:themeFill="background1"/>
              <w:ind w:left="37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095013">
              <w:rPr>
                <w:rFonts w:ascii="Sylfaen" w:hAnsi="Sylfaen"/>
                <w:sz w:val="20"/>
                <w:szCs w:val="20"/>
                <w:lang w:val="ka-GE"/>
              </w:rPr>
              <w:t>ნიმუშის შენახვის წესები და  ვადები</w:t>
            </w:r>
          </w:p>
          <w:p w:rsidR="00095013" w:rsidRPr="00EC6B65" w:rsidRDefault="00095013" w:rsidP="00DC4D03">
            <w:pPr>
              <w:pStyle w:val="ListParagraph"/>
              <w:numPr>
                <w:ilvl w:val="0"/>
                <w:numId w:val="44"/>
              </w:numPr>
              <w:shd w:val="clear" w:color="auto" w:fill="FFFFFF" w:themeFill="background1"/>
              <w:ind w:left="373"/>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4"/>
                <w:szCs w:val="24"/>
                <w:lang w:val="ka-GE"/>
              </w:rPr>
            </w:pPr>
            <w:r w:rsidRPr="00D954AE">
              <w:rPr>
                <w:rFonts w:ascii="Sylfaen" w:hAnsi="Sylfaen"/>
                <w:sz w:val="20"/>
                <w:szCs w:val="20"/>
                <w:lang w:val="ka-GE"/>
              </w:rPr>
              <w:t>თევზიდან/ზღვის პროდუქტებიდან</w:t>
            </w:r>
            <w:r>
              <w:rPr>
                <w:rFonts w:ascii="Sylfaen" w:hAnsi="Sylfaen"/>
                <w:sz w:val="20"/>
                <w:szCs w:val="20"/>
                <w:lang w:val="ka-GE"/>
              </w:rPr>
              <w:t xml:space="preserve"> და </w:t>
            </w:r>
            <w:r w:rsidRPr="00D954AE">
              <w:rPr>
                <w:rFonts w:ascii="Sylfaen" w:hAnsi="Sylfaen"/>
                <w:sz w:val="20"/>
                <w:szCs w:val="20"/>
                <w:lang w:val="ka-GE"/>
              </w:rPr>
              <w:lastRenderedPageBreak/>
              <w:t>თევზმეურნეობის წყალსატევიდან აღებული წყლის ნიმუშების შენახვა–ტრანსპორტირების მოთხოვნები</w:t>
            </w:r>
          </w:p>
        </w:tc>
        <w:tc>
          <w:tcPr>
            <w:tcW w:w="4140" w:type="dxa"/>
          </w:tcPr>
          <w:p w:rsidR="00095013" w:rsidRPr="00D954AE" w:rsidRDefault="00095013" w:rsidP="00DC4D03">
            <w:pPr>
              <w:pStyle w:val="ListParagraph"/>
              <w:numPr>
                <w:ilvl w:val="0"/>
                <w:numId w:val="15"/>
              </w:numPr>
              <w:ind w:left="358"/>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D954AE">
              <w:rPr>
                <w:rFonts w:ascii="Sylfaen" w:hAnsi="Sylfaen" w:cs="Sylfaen"/>
                <w:sz w:val="20"/>
                <w:szCs w:val="20"/>
                <w:lang w:val="ka-GE"/>
              </w:rPr>
              <w:lastRenderedPageBreak/>
              <w:t>ნიმუშის ასაღებად საჭირო ხელსაწყოებისა და მასალების შერჩევა</w:t>
            </w:r>
          </w:p>
          <w:p w:rsidR="00095013" w:rsidRPr="00D954AE" w:rsidRDefault="00095013" w:rsidP="00DC4D03">
            <w:pPr>
              <w:pStyle w:val="ListParagraph"/>
              <w:numPr>
                <w:ilvl w:val="0"/>
                <w:numId w:val="15"/>
              </w:numPr>
              <w:shd w:val="clear" w:color="auto" w:fill="FFFFFF" w:themeFill="background1"/>
              <w:ind w:left="344"/>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 xml:space="preserve">ქიმიური ანალიზებისთვის </w:t>
            </w:r>
            <w:r w:rsidRPr="00D954AE">
              <w:rPr>
                <w:rFonts w:ascii="Sylfaen" w:hAnsi="Sylfaen" w:cs="Sylfaen"/>
                <w:sz w:val="20"/>
                <w:szCs w:val="20"/>
                <w:lang w:val="ka-GE"/>
              </w:rPr>
              <w:t xml:space="preserve">თევზის საარსებო გარემოდან </w:t>
            </w:r>
            <w:r w:rsidRPr="00D954AE">
              <w:rPr>
                <w:rFonts w:ascii="Sylfaen" w:hAnsi="Sylfaen"/>
                <w:sz w:val="20"/>
                <w:szCs w:val="20"/>
                <w:lang w:val="ka-GE"/>
              </w:rPr>
              <w:t>ნიმუშის ასაღებად საჭირო ხელსაწყოებისა და მასალების მომზადების უზრუნველყოფა</w:t>
            </w:r>
          </w:p>
          <w:p w:rsidR="00095013" w:rsidRPr="00D954AE" w:rsidRDefault="00095013" w:rsidP="00DC4D03">
            <w:pPr>
              <w:pStyle w:val="ListParagraph"/>
              <w:numPr>
                <w:ilvl w:val="0"/>
                <w:numId w:val="15"/>
              </w:numPr>
              <w:shd w:val="clear" w:color="auto" w:fill="FFFFFF" w:themeFill="background1"/>
              <w:ind w:left="344"/>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D954AE">
              <w:rPr>
                <w:rFonts w:ascii="Sylfaen" w:hAnsi="Sylfaen" w:cs="Sylfaen"/>
                <w:sz w:val="20"/>
                <w:szCs w:val="20"/>
                <w:lang w:val="ka-GE"/>
              </w:rPr>
              <w:t>მიკრობიოლოგიური ანალიზებისთვის თევზიდან და ზღვის პროდუქტებიდან ნიმუშის ასაღებად საჭირო ხელსაწყოებისა და მასალების მომზადების უზრუნველყოფა</w:t>
            </w:r>
          </w:p>
          <w:p w:rsidR="00095013" w:rsidRPr="00D954AE" w:rsidRDefault="00095013" w:rsidP="00DC4D03">
            <w:pPr>
              <w:pStyle w:val="ListParagraph"/>
              <w:numPr>
                <w:ilvl w:val="0"/>
                <w:numId w:val="15"/>
              </w:numPr>
              <w:shd w:val="clear" w:color="auto" w:fill="FFFFFF" w:themeFill="background1"/>
              <w:ind w:left="344"/>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ნიმუშის ასაღებად საჭირო ხელსაწყოების და მასალის სტერილიზაციის უზრუნველყოფა</w:t>
            </w:r>
          </w:p>
          <w:p w:rsidR="00095013" w:rsidRPr="00D954AE" w:rsidRDefault="00095013" w:rsidP="00DC4D03">
            <w:pPr>
              <w:pStyle w:val="ListParagraph"/>
              <w:numPr>
                <w:ilvl w:val="0"/>
                <w:numId w:val="15"/>
              </w:numPr>
              <w:ind w:left="344"/>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bCs/>
                <w:sz w:val="20"/>
                <w:szCs w:val="20"/>
                <w:lang w:val="ka-GE"/>
              </w:rPr>
              <w:t xml:space="preserve">ნიმუშის ასაღებად საჭირო ხელსაწყოების რეცხვისა და დეზინფექციის </w:t>
            </w:r>
            <w:r w:rsidRPr="00D954AE">
              <w:rPr>
                <w:rFonts w:ascii="Sylfaen" w:hAnsi="Sylfaen"/>
                <w:sz w:val="20"/>
                <w:szCs w:val="20"/>
                <w:lang w:val="ka-GE"/>
              </w:rPr>
              <w:t>უზრუნველყოფა</w:t>
            </w:r>
          </w:p>
          <w:p w:rsidR="00095013" w:rsidRPr="00D954AE" w:rsidRDefault="00095013" w:rsidP="00DC4D03">
            <w:pPr>
              <w:pStyle w:val="ListParagraph"/>
              <w:numPr>
                <w:ilvl w:val="0"/>
                <w:numId w:val="15"/>
              </w:numPr>
              <w:ind w:left="344"/>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D954AE">
              <w:rPr>
                <w:rFonts w:ascii="Sylfaen" w:hAnsi="Sylfaen"/>
                <w:sz w:val="20"/>
                <w:szCs w:val="20"/>
                <w:lang w:val="ka-GE"/>
              </w:rPr>
              <w:t xml:space="preserve">ნიმუშის ასაღებად საჭირო ხელსაწყოების და მასალის </w:t>
            </w:r>
            <w:r w:rsidRPr="00D954AE">
              <w:rPr>
                <w:rFonts w:ascii="Sylfaen" w:hAnsi="Sylfaen" w:cs="Sylfaen"/>
                <w:sz w:val="20"/>
                <w:szCs w:val="20"/>
                <w:lang w:val="ka-GE"/>
              </w:rPr>
              <w:t>უსაფრთხოდ და სტერილურად შენახვის უზრუნველყოფა</w:t>
            </w:r>
          </w:p>
          <w:p w:rsidR="00095013" w:rsidRPr="00D954AE" w:rsidRDefault="00095013" w:rsidP="00DC4D03">
            <w:pPr>
              <w:pStyle w:val="ListParagraph"/>
              <w:numPr>
                <w:ilvl w:val="0"/>
                <w:numId w:val="15"/>
              </w:numPr>
              <w:ind w:left="344"/>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D954AE">
              <w:rPr>
                <w:rFonts w:ascii="Sylfaen" w:hAnsi="Sylfaen" w:cs="Sylfaen"/>
                <w:sz w:val="20"/>
                <w:szCs w:val="20"/>
                <w:lang w:val="ka-GE"/>
              </w:rPr>
              <w:t>მყარი მასალიდან ნიმუშის უსაფრთხოდ აღება</w:t>
            </w:r>
          </w:p>
          <w:p w:rsidR="00095013" w:rsidRPr="00D954AE" w:rsidRDefault="00095013" w:rsidP="00DC4D03">
            <w:pPr>
              <w:pStyle w:val="ListParagraph"/>
              <w:numPr>
                <w:ilvl w:val="0"/>
                <w:numId w:val="15"/>
              </w:numPr>
              <w:ind w:left="344"/>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D954AE">
              <w:rPr>
                <w:rFonts w:ascii="Sylfaen" w:hAnsi="Sylfaen" w:cs="Sylfaen"/>
                <w:sz w:val="20"/>
                <w:szCs w:val="20"/>
                <w:lang w:val="ka-GE"/>
              </w:rPr>
              <w:t>მყარი მასალიდან ნიმუშის აღება მიკრობიოლოგიური კვლევისათვის</w:t>
            </w:r>
          </w:p>
          <w:p w:rsidR="00095013" w:rsidRPr="00D954AE" w:rsidRDefault="00095013" w:rsidP="00DC4D03">
            <w:pPr>
              <w:pStyle w:val="ListParagraph"/>
              <w:numPr>
                <w:ilvl w:val="0"/>
                <w:numId w:val="15"/>
              </w:numPr>
              <w:ind w:left="344"/>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D954AE">
              <w:rPr>
                <w:rFonts w:ascii="Sylfaen" w:hAnsi="Sylfaen" w:cs="Sylfaen"/>
                <w:sz w:val="20"/>
                <w:szCs w:val="20"/>
                <w:lang w:val="ka-GE"/>
              </w:rPr>
              <w:t>თევზის გაკვეთა და ნიმუშის აღება ჰისტოლოგიური კვლევებისთვის</w:t>
            </w:r>
          </w:p>
          <w:p w:rsidR="00095013" w:rsidRPr="00D954AE" w:rsidRDefault="00095013" w:rsidP="00DC4D03">
            <w:pPr>
              <w:pStyle w:val="ListParagraph"/>
              <w:numPr>
                <w:ilvl w:val="0"/>
                <w:numId w:val="15"/>
              </w:numPr>
              <w:ind w:left="344"/>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D954AE">
              <w:rPr>
                <w:rFonts w:ascii="Sylfaen" w:hAnsi="Sylfaen" w:cs="Sylfaen"/>
                <w:sz w:val="20"/>
                <w:szCs w:val="20"/>
                <w:lang w:val="ka-GE"/>
              </w:rPr>
              <w:lastRenderedPageBreak/>
              <w:t xml:space="preserve">ნიმუშის აღება ბაქტერიოლოგიური კვლევებისთვის </w:t>
            </w:r>
          </w:p>
          <w:p w:rsidR="00095013" w:rsidRPr="00D954AE" w:rsidRDefault="00095013" w:rsidP="00DC4D03">
            <w:pPr>
              <w:pStyle w:val="ListParagraph"/>
              <w:numPr>
                <w:ilvl w:val="0"/>
                <w:numId w:val="15"/>
              </w:numPr>
              <w:ind w:left="344"/>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D954AE">
              <w:rPr>
                <w:rFonts w:ascii="Sylfaen" w:hAnsi="Sylfaen" w:cs="Sylfaen"/>
                <w:sz w:val="20"/>
                <w:szCs w:val="20"/>
                <w:lang w:val="ka-GE"/>
              </w:rPr>
              <w:t>ნიმუშების აღება VHS-/IHN/IPN- და SVC დაავადების გამომწვევი ვირუსების დასადგენად</w:t>
            </w:r>
          </w:p>
          <w:p w:rsidR="00095013" w:rsidRPr="00D954AE" w:rsidRDefault="00095013" w:rsidP="00DC4D03">
            <w:pPr>
              <w:pStyle w:val="ListParagraph"/>
              <w:numPr>
                <w:ilvl w:val="0"/>
                <w:numId w:val="15"/>
              </w:numPr>
              <w:ind w:left="344"/>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D954AE">
              <w:rPr>
                <w:rFonts w:ascii="Sylfaen" w:hAnsi="Sylfaen" w:cs="Sylfaen"/>
                <w:sz w:val="20"/>
                <w:szCs w:val="20"/>
                <w:lang w:val="ka-GE"/>
              </w:rPr>
              <w:t>ნიმუშების აღება BKD დაავადების არსებობის დასადგენად</w:t>
            </w:r>
          </w:p>
          <w:p w:rsidR="00095013" w:rsidRPr="00D954AE" w:rsidRDefault="00095013" w:rsidP="00DC4D03">
            <w:pPr>
              <w:pStyle w:val="ListParagraph"/>
              <w:numPr>
                <w:ilvl w:val="0"/>
                <w:numId w:val="15"/>
              </w:numPr>
              <w:ind w:left="344"/>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D954AE">
              <w:rPr>
                <w:rFonts w:ascii="Sylfaen" w:hAnsi="Sylfaen" w:cs="Sylfaen"/>
                <w:sz w:val="20"/>
                <w:szCs w:val="20"/>
                <w:lang w:val="ka-GE"/>
              </w:rPr>
              <w:t>ნიმუშების აღება  Gyrodactylussalaris პარაზიტის არსებობის დასადგენად</w:t>
            </w:r>
          </w:p>
          <w:p w:rsidR="00095013" w:rsidRPr="00D954AE" w:rsidRDefault="00095013" w:rsidP="00DC4D03">
            <w:pPr>
              <w:pStyle w:val="ListParagraph"/>
              <w:numPr>
                <w:ilvl w:val="0"/>
                <w:numId w:val="15"/>
              </w:numPr>
              <w:ind w:left="344"/>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D954AE">
              <w:rPr>
                <w:rFonts w:ascii="Sylfaen" w:hAnsi="Sylfaen" w:cs="Sylfaen"/>
                <w:sz w:val="20"/>
                <w:szCs w:val="20"/>
                <w:lang w:val="ka-GE"/>
              </w:rPr>
              <w:t>ნიმუშის აღება თევზისა და ზღვის პროდუქტებიდან (ცოცხალი, ნედლი, გაცივებული და გაყინული)</w:t>
            </w:r>
          </w:p>
          <w:p w:rsidR="00095013" w:rsidRPr="00D954AE" w:rsidRDefault="00095013" w:rsidP="00DC4D03">
            <w:pPr>
              <w:pStyle w:val="ListParagraph"/>
              <w:numPr>
                <w:ilvl w:val="0"/>
                <w:numId w:val="15"/>
              </w:numPr>
              <w:ind w:left="344"/>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D954AE">
              <w:rPr>
                <w:rFonts w:ascii="Sylfaen" w:hAnsi="Sylfaen" w:cs="Sylfaen"/>
                <w:sz w:val="20"/>
                <w:szCs w:val="20"/>
                <w:lang w:val="ka-GE"/>
              </w:rPr>
              <w:t>ნიმუშის აღება თევზისა და ზღვის პროდუქტებიდან გადამუშავების პროცესში</w:t>
            </w:r>
          </w:p>
          <w:p w:rsidR="00095013" w:rsidRPr="00D954AE" w:rsidRDefault="00095013" w:rsidP="00DC4D03">
            <w:pPr>
              <w:pStyle w:val="ListParagraph"/>
              <w:numPr>
                <w:ilvl w:val="0"/>
                <w:numId w:val="15"/>
              </w:numPr>
              <w:ind w:left="344"/>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D954AE">
              <w:rPr>
                <w:rFonts w:ascii="Sylfaen" w:hAnsi="Sylfaen" w:cs="Sylfaen"/>
                <w:sz w:val="20"/>
                <w:szCs w:val="20"/>
                <w:lang w:val="ka-GE"/>
              </w:rPr>
              <w:t>ნიმუშის აღება თევზისა და ზღვის პროდუქტები</w:t>
            </w:r>
            <w:r>
              <w:rPr>
                <w:rFonts w:ascii="Sylfaen" w:hAnsi="Sylfaen" w:cs="Sylfaen"/>
                <w:sz w:val="20"/>
                <w:szCs w:val="20"/>
                <w:lang w:val="ka-GE"/>
              </w:rPr>
              <w:t>ს ნახევარფაბრიკატებიდან</w:t>
            </w:r>
          </w:p>
          <w:p w:rsidR="00095013" w:rsidRPr="00D954AE" w:rsidRDefault="00095013" w:rsidP="00DC4D03">
            <w:pPr>
              <w:pStyle w:val="ListParagraph"/>
              <w:numPr>
                <w:ilvl w:val="0"/>
                <w:numId w:val="15"/>
              </w:numPr>
              <w:ind w:left="344"/>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D954AE">
              <w:rPr>
                <w:rFonts w:ascii="Sylfaen" w:hAnsi="Sylfaen" w:cs="Sylfaen"/>
                <w:sz w:val="20"/>
                <w:szCs w:val="20"/>
                <w:lang w:val="ka-GE"/>
              </w:rPr>
              <w:t>ნიმუშის აღება თევზისა და ზღვის მზა პროდუქტებიდან</w:t>
            </w:r>
          </w:p>
          <w:p w:rsidR="004A5712" w:rsidRPr="007747B1" w:rsidRDefault="00095013" w:rsidP="00095013">
            <w:pPr>
              <w:pStyle w:val="ListParagraph"/>
              <w:numPr>
                <w:ilvl w:val="0"/>
                <w:numId w:val="8"/>
              </w:numPr>
              <w:spacing w:before="60" w:after="60"/>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4"/>
                <w:szCs w:val="24"/>
              </w:rPr>
            </w:pPr>
            <w:r w:rsidRPr="00D954AE">
              <w:rPr>
                <w:rFonts w:ascii="Sylfaen" w:hAnsi="Sylfaen" w:cs="Sylfaen"/>
                <w:sz w:val="20"/>
                <w:szCs w:val="20"/>
                <w:lang w:val="ka-GE"/>
              </w:rPr>
              <w:t>ნიმუშის აღება თევზის საკვებიდან</w:t>
            </w:r>
          </w:p>
          <w:p w:rsidR="007747B1" w:rsidRPr="00D954AE" w:rsidRDefault="007747B1" w:rsidP="00DC4D03">
            <w:pPr>
              <w:pStyle w:val="ListParagraph"/>
              <w:numPr>
                <w:ilvl w:val="0"/>
                <w:numId w:val="44"/>
              </w:numPr>
              <w:shd w:val="clear" w:color="auto" w:fill="FFFFFF" w:themeFill="background1"/>
              <w:ind w:left="37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სასმელი წყლის ნიმუშის აღება</w:t>
            </w:r>
          </w:p>
          <w:p w:rsidR="007747B1" w:rsidRPr="00D954AE" w:rsidRDefault="007747B1" w:rsidP="00DC4D03">
            <w:pPr>
              <w:pStyle w:val="ListParagraph"/>
              <w:numPr>
                <w:ilvl w:val="0"/>
                <w:numId w:val="44"/>
              </w:numPr>
              <w:shd w:val="clear" w:color="auto" w:fill="FFFFFF" w:themeFill="background1"/>
              <w:ind w:left="37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ზედაპირული წყლის ნიმუშის აღება</w:t>
            </w:r>
          </w:p>
          <w:p w:rsidR="007747B1" w:rsidRPr="00D954AE" w:rsidRDefault="007747B1" w:rsidP="00DC4D03">
            <w:pPr>
              <w:pStyle w:val="ListParagraph"/>
              <w:numPr>
                <w:ilvl w:val="0"/>
                <w:numId w:val="44"/>
              </w:numPr>
              <w:shd w:val="clear" w:color="auto" w:fill="FFFFFF" w:themeFill="background1"/>
              <w:ind w:left="37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ჩამდინარე წყლის  ნიმუშის აღება</w:t>
            </w:r>
          </w:p>
          <w:p w:rsidR="007747B1" w:rsidRPr="00D954AE" w:rsidRDefault="007747B1" w:rsidP="00DC4D03">
            <w:pPr>
              <w:pStyle w:val="ListParagraph"/>
              <w:numPr>
                <w:ilvl w:val="0"/>
                <w:numId w:val="44"/>
              </w:numPr>
              <w:shd w:val="clear" w:color="auto" w:fill="FFFFFF" w:themeFill="background1"/>
              <w:ind w:left="37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სამეურნეო წყლის  ნიმუშის აღება</w:t>
            </w:r>
          </w:p>
          <w:p w:rsidR="007747B1" w:rsidRPr="00D954AE" w:rsidRDefault="007747B1" w:rsidP="00DC4D03">
            <w:pPr>
              <w:pStyle w:val="ListParagraph"/>
              <w:numPr>
                <w:ilvl w:val="0"/>
                <w:numId w:val="44"/>
              </w:numPr>
              <w:shd w:val="clear" w:color="auto" w:fill="FFFFFF" w:themeFill="background1"/>
              <w:ind w:left="37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თევზმეურნეობის წყალსატევის წყლის  ნიმუშის აღება</w:t>
            </w:r>
          </w:p>
          <w:p w:rsidR="007747B1" w:rsidRPr="00D954AE" w:rsidRDefault="007747B1" w:rsidP="00DC4D03">
            <w:pPr>
              <w:pStyle w:val="ListParagraph"/>
              <w:numPr>
                <w:ilvl w:val="0"/>
                <w:numId w:val="44"/>
              </w:numPr>
              <w:shd w:val="clear" w:color="auto" w:fill="FFFFFF" w:themeFill="background1"/>
              <w:ind w:left="37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სარეკრეაციო (მ.შ. აუზის) წყლის ნიმუშის აღება</w:t>
            </w:r>
          </w:p>
          <w:p w:rsidR="007747B1" w:rsidRPr="00D954AE" w:rsidRDefault="007747B1" w:rsidP="00DC4D03">
            <w:pPr>
              <w:pStyle w:val="ListParagraph"/>
              <w:numPr>
                <w:ilvl w:val="0"/>
                <w:numId w:val="44"/>
              </w:numPr>
              <w:shd w:val="clear" w:color="auto" w:fill="FFFFFF" w:themeFill="background1"/>
              <w:ind w:left="37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bCs/>
                <w:sz w:val="20"/>
                <w:szCs w:val="20"/>
                <w:lang w:val="ka-GE"/>
              </w:rPr>
              <w:t xml:space="preserve">აირადი მასალიდან </w:t>
            </w:r>
            <w:r w:rsidRPr="00D954AE">
              <w:rPr>
                <w:rFonts w:ascii="Sylfaen" w:hAnsi="Sylfaen"/>
                <w:sz w:val="20"/>
                <w:szCs w:val="20"/>
                <w:lang w:val="ka-GE"/>
              </w:rPr>
              <w:t>ნიმუშის აღება მიკრობიოლოგიური კვლევისათვის</w:t>
            </w:r>
          </w:p>
          <w:p w:rsidR="007747B1" w:rsidRPr="00D954AE" w:rsidRDefault="007747B1" w:rsidP="00DC4D03">
            <w:pPr>
              <w:pStyle w:val="ListParagraph"/>
              <w:numPr>
                <w:ilvl w:val="0"/>
                <w:numId w:val="44"/>
              </w:numPr>
              <w:shd w:val="clear" w:color="auto" w:fill="FFFFFF" w:themeFill="background1"/>
              <w:ind w:left="37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ატმოსფერული და დახურული ზონის ჰაერის ნიმუშების აღება</w:t>
            </w:r>
          </w:p>
          <w:p w:rsidR="007747B1" w:rsidRPr="007747B1" w:rsidRDefault="007747B1" w:rsidP="007747B1">
            <w:pPr>
              <w:pStyle w:val="ListParagraph"/>
              <w:numPr>
                <w:ilvl w:val="0"/>
                <w:numId w:val="8"/>
              </w:numPr>
              <w:spacing w:before="60" w:after="60"/>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4"/>
                <w:szCs w:val="24"/>
              </w:rPr>
            </w:pPr>
            <w:r w:rsidRPr="00D954AE">
              <w:rPr>
                <w:rFonts w:ascii="Sylfaen" w:hAnsi="Sylfaen"/>
                <w:sz w:val="20"/>
                <w:szCs w:val="20"/>
                <w:lang w:val="ka-GE"/>
              </w:rPr>
              <w:t>თევზისა და ზღვის პროდუქტების გადამამუშავებელი საამქროს ჰაერის ნიმუშების აღება</w:t>
            </w:r>
          </w:p>
          <w:p w:rsidR="007747B1" w:rsidRPr="00D954AE" w:rsidRDefault="007747B1" w:rsidP="00DC4D03">
            <w:pPr>
              <w:pStyle w:val="ListParagraph"/>
              <w:numPr>
                <w:ilvl w:val="0"/>
                <w:numId w:val="44"/>
              </w:numPr>
              <w:shd w:val="clear" w:color="auto" w:fill="FFFFFF" w:themeFill="background1"/>
              <w:ind w:left="37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თევზიდან/ზღვის პროდუქტებიდან აღებული ნიმუშის მარკირება</w:t>
            </w:r>
          </w:p>
          <w:p w:rsidR="007747B1" w:rsidRPr="00D954AE" w:rsidRDefault="007747B1" w:rsidP="00DC4D03">
            <w:pPr>
              <w:pStyle w:val="ListParagraph"/>
              <w:numPr>
                <w:ilvl w:val="0"/>
                <w:numId w:val="44"/>
              </w:numPr>
              <w:shd w:val="clear" w:color="auto" w:fill="FFFFFF" w:themeFill="background1"/>
              <w:ind w:left="37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თევზიდან/ზღვის პროდუქტებიდან აღებული ნიმუშის ეტიკეტირება</w:t>
            </w:r>
          </w:p>
          <w:p w:rsidR="007747B1" w:rsidRDefault="007747B1" w:rsidP="00DC4D03">
            <w:pPr>
              <w:pStyle w:val="ListParagraph"/>
              <w:numPr>
                <w:ilvl w:val="0"/>
                <w:numId w:val="44"/>
              </w:numPr>
              <w:shd w:val="clear" w:color="auto" w:fill="FFFFFF" w:themeFill="background1"/>
              <w:ind w:left="37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თევზის დაავადების დიაგნოსტიკის მიზნით თევზიდან/ზღვის პროდუქტებიდან აღებული ნიმუშის მარკირება და ეტიკეტირება</w:t>
            </w:r>
          </w:p>
          <w:p w:rsidR="007747B1" w:rsidRPr="00D954AE" w:rsidRDefault="007747B1" w:rsidP="00DC4D03">
            <w:pPr>
              <w:pStyle w:val="ListParagraph"/>
              <w:numPr>
                <w:ilvl w:val="0"/>
                <w:numId w:val="44"/>
              </w:numPr>
              <w:shd w:val="clear" w:color="auto" w:fill="FFFFFF" w:themeFill="background1"/>
              <w:ind w:left="37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თევზის საარსებო გარემოდან აღებული ნიმუშის მარკირება</w:t>
            </w:r>
          </w:p>
          <w:p w:rsidR="007747B1" w:rsidRPr="00D954AE" w:rsidRDefault="007747B1" w:rsidP="00DC4D03">
            <w:pPr>
              <w:pStyle w:val="ListParagraph"/>
              <w:numPr>
                <w:ilvl w:val="0"/>
                <w:numId w:val="44"/>
              </w:numPr>
              <w:shd w:val="clear" w:color="auto" w:fill="FFFFFF" w:themeFill="background1"/>
              <w:ind w:left="37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თევზის საარსებო გარემოდან აღებული ნიმუშის ეტიკეტირება</w:t>
            </w:r>
          </w:p>
          <w:p w:rsidR="007747B1" w:rsidRPr="007747B1" w:rsidRDefault="007747B1" w:rsidP="00DC4D03">
            <w:pPr>
              <w:pStyle w:val="ListParagraph"/>
              <w:numPr>
                <w:ilvl w:val="0"/>
                <w:numId w:val="44"/>
              </w:numPr>
              <w:shd w:val="clear" w:color="auto" w:fill="FFFFFF" w:themeFill="background1"/>
              <w:ind w:left="37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7747B1">
              <w:rPr>
                <w:rFonts w:ascii="Sylfaen" w:hAnsi="Sylfaen"/>
                <w:sz w:val="20"/>
                <w:szCs w:val="20"/>
                <w:lang w:val="ka-GE"/>
              </w:rPr>
              <w:t xml:space="preserve">თევზიდან/ზღვის პროდუქტებიდან </w:t>
            </w:r>
            <w:r>
              <w:rPr>
                <w:rFonts w:ascii="Sylfaen" w:hAnsi="Sylfaen"/>
                <w:sz w:val="20"/>
                <w:szCs w:val="20"/>
                <w:lang w:val="ka-GE"/>
              </w:rPr>
              <w:lastRenderedPageBreak/>
              <w:t xml:space="preserve">და </w:t>
            </w:r>
            <w:r w:rsidRPr="007747B1">
              <w:rPr>
                <w:rFonts w:ascii="Sylfaen" w:hAnsi="Sylfaen"/>
                <w:sz w:val="20"/>
                <w:szCs w:val="20"/>
                <w:lang w:val="ka-GE"/>
              </w:rPr>
              <w:t>თევზის საარსებო გარემოდან ნიმუშის აღების შესახებ აქტის შედგენა</w:t>
            </w:r>
          </w:p>
          <w:p w:rsidR="007747B1" w:rsidRPr="007747B1" w:rsidRDefault="007747B1" w:rsidP="007747B1">
            <w:pPr>
              <w:pStyle w:val="ListParagraph"/>
              <w:numPr>
                <w:ilvl w:val="0"/>
                <w:numId w:val="8"/>
              </w:numPr>
              <w:spacing w:before="60" w:after="60"/>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4"/>
                <w:szCs w:val="24"/>
              </w:rPr>
            </w:pPr>
            <w:r w:rsidRPr="00D954AE">
              <w:rPr>
                <w:rFonts w:ascii="Sylfaen" w:hAnsi="Sylfaen" w:cs="Sylfaen"/>
                <w:sz w:val="20"/>
                <w:szCs w:val="20"/>
                <w:lang w:val="ka-GE"/>
              </w:rPr>
              <w:t>ნიმუშების</w:t>
            </w:r>
            <w:r w:rsidRPr="00D954AE">
              <w:rPr>
                <w:rFonts w:ascii="Sylfaen" w:hAnsi="Sylfaen"/>
                <w:sz w:val="20"/>
                <w:szCs w:val="20"/>
                <w:lang w:val="ka-GE"/>
              </w:rPr>
              <w:t xml:space="preserve"> აღრიცხვა და შესაბამისი დოკუმენტაციის წარმოება</w:t>
            </w:r>
          </w:p>
          <w:p w:rsidR="007747B1" w:rsidRPr="00D954AE" w:rsidRDefault="007747B1" w:rsidP="00DC4D03">
            <w:pPr>
              <w:pStyle w:val="ListParagraph"/>
              <w:numPr>
                <w:ilvl w:val="0"/>
                <w:numId w:val="35"/>
              </w:numPr>
              <w:shd w:val="clear" w:color="auto" w:fill="FFFFFF" w:themeFill="background1"/>
              <w:ind w:left="37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ნიმუშის ტრანსპორტირებისთვის საჭირო აღჭურვილობის გამოყენება</w:t>
            </w:r>
          </w:p>
          <w:p w:rsidR="007747B1" w:rsidRPr="00D954AE" w:rsidRDefault="007747B1" w:rsidP="00DC4D03">
            <w:pPr>
              <w:pStyle w:val="ListParagraph"/>
              <w:numPr>
                <w:ilvl w:val="0"/>
                <w:numId w:val="35"/>
              </w:numPr>
              <w:shd w:val="clear" w:color="auto" w:fill="FFFFFF" w:themeFill="background1"/>
              <w:ind w:left="37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ნიმუშის შენახვის წესების დაცვა</w:t>
            </w:r>
          </w:p>
          <w:p w:rsidR="007747B1" w:rsidRPr="00D954AE" w:rsidRDefault="007747B1" w:rsidP="00DC4D03">
            <w:pPr>
              <w:pStyle w:val="ListParagraph"/>
              <w:numPr>
                <w:ilvl w:val="0"/>
                <w:numId w:val="35"/>
              </w:numPr>
              <w:ind w:left="37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ნიმუშის შენახვის ვადების დაცვა</w:t>
            </w:r>
          </w:p>
          <w:p w:rsidR="007747B1" w:rsidRPr="00D954AE" w:rsidRDefault="007747B1" w:rsidP="00DC4D03">
            <w:pPr>
              <w:pStyle w:val="ListParagraph"/>
              <w:numPr>
                <w:ilvl w:val="0"/>
                <w:numId w:val="35"/>
              </w:numPr>
              <w:ind w:left="37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თევზიდან/ზღვის პროდუქტებიდან აღებული ნიმუშის (მათ შორის ცოცხალი სახით) შენახვა-ტრანსპორტირების მოთხოვნების დაცვა</w:t>
            </w:r>
          </w:p>
          <w:p w:rsidR="007747B1" w:rsidRPr="00EC6B65" w:rsidRDefault="007747B1" w:rsidP="007747B1">
            <w:pPr>
              <w:pStyle w:val="ListParagraph"/>
              <w:numPr>
                <w:ilvl w:val="0"/>
                <w:numId w:val="8"/>
              </w:numPr>
              <w:spacing w:before="60" w:after="60"/>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4"/>
                <w:szCs w:val="24"/>
              </w:rPr>
            </w:pPr>
            <w:r w:rsidRPr="00D954AE">
              <w:rPr>
                <w:rFonts w:ascii="Sylfaen" w:hAnsi="Sylfaen"/>
                <w:sz w:val="20"/>
                <w:szCs w:val="20"/>
                <w:lang w:val="ka-GE"/>
              </w:rPr>
              <w:t>თევზმეურნეობის წყალსატევიდან აღებული წყლის ნიმუშების შენახვა–ტრანსპორტირების მოთხოვნების დაცვა</w:t>
            </w:r>
          </w:p>
        </w:tc>
      </w:tr>
      <w:tr w:rsidR="004A5712" w:rsidRPr="00A13A0D" w:rsidTr="00BD100E">
        <w:tc>
          <w:tcPr>
            <w:cnfStyle w:val="001000000000" w:firstRow="0" w:lastRow="0" w:firstColumn="1" w:lastColumn="0" w:oddVBand="0" w:evenVBand="0" w:oddHBand="0" w:evenHBand="0" w:firstRowFirstColumn="0" w:firstRowLastColumn="0" w:lastRowFirstColumn="0" w:lastRowLastColumn="0"/>
            <w:tcW w:w="360" w:type="dxa"/>
          </w:tcPr>
          <w:p w:rsidR="004A5712" w:rsidRPr="00A13A0D" w:rsidRDefault="004A5712" w:rsidP="00314FF2">
            <w:pPr>
              <w:pStyle w:val="ListParagraph"/>
              <w:numPr>
                <w:ilvl w:val="0"/>
                <w:numId w:val="7"/>
              </w:numPr>
              <w:spacing w:before="60" w:after="60" w:line="276" w:lineRule="auto"/>
              <w:rPr>
                <w:rFonts w:ascii="Sylfaen" w:eastAsiaTheme="majorEastAsia" w:hAnsi="Sylfaen" w:cs="Sylfaen"/>
                <w:sz w:val="24"/>
                <w:szCs w:val="24"/>
                <w:lang w:val="ka-GE"/>
              </w:rPr>
            </w:pPr>
          </w:p>
        </w:tc>
        <w:tc>
          <w:tcPr>
            <w:tcW w:w="1710" w:type="dxa"/>
          </w:tcPr>
          <w:p w:rsidR="004A5712" w:rsidRPr="00A13A0D" w:rsidRDefault="004A5712" w:rsidP="003255EC">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hAnsi="Sylfaen" w:cs="Menlo Regular"/>
                <w:b/>
                <w:sz w:val="24"/>
                <w:szCs w:val="24"/>
                <w:lang w:val="ka-GE"/>
              </w:rPr>
            </w:pPr>
            <w:r w:rsidRPr="00B008AA">
              <w:rPr>
                <w:rFonts w:ascii="Sylfaen" w:hAnsi="Sylfaen"/>
                <w:b/>
                <w:bCs/>
                <w:sz w:val="20"/>
                <w:szCs w:val="20"/>
                <w:lang w:val="ka-GE"/>
              </w:rPr>
              <w:t>სინჯის მომზადება</w:t>
            </w:r>
          </w:p>
        </w:tc>
        <w:tc>
          <w:tcPr>
            <w:tcW w:w="4950" w:type="dxa"/>
          </w:tcPr>
          <w:p w:rsidR="007747B1" w:rsidRPr="00D954AE" w:rsidRDefault="007747B1" w:rsidP="00DC4D03">
            <w:pPr>
              <w:pStyle w:val="ListParagraph"/>
              <w:numPr>
                <w:ilvl w:val="0"/>
                <w:numId w:val="35"/>
              </w:numPr>
              <w:ind w:left="344"/>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სინჯის ტიპი;</w:t>
            </w:r>
          </w:p>
          <w:p w:rsidR="007747B1" w:rsidRPr="00D954AE" w:rsidRDefault="007747B1" w:rsidP="00DC4D03">
            <w:pPr>
              <w:pStyle w:val="ListParagraph"/>
              <w:numPr>
                <w:ilvl w:val="0"/>
                <w:numId w:val="35"/>
              </w:numPr>
              <w:ind w:left="344"/>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სინჯში საკვლევი პარამეტრები;</w:t>
            </w:r>
          </w:p>
          <w:p w:rsidR="007747B1" w:rsidRPr="00D954AE" w:rsidRDefault="007747B1" w:rsidP="00DC4D03">
            <w:pPr>
              <w:pStyle w:val="ListParagraph"/>
              <w:numPr>
                <w:ilvl w:val="0"/>
                <w:numId w:val="35"/>
              </w:numPr>
              <w:ind w:left="344"/>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საკვლევი პარამეტრების განსაზღვრის მეთოდები;</w:t>
            </w:r>
          </w:p>
          <w:p w:rsidR="007747B1" w:rsidRPr="00D954AE" w:rsidRDefault="007747B1" w:rsidP="00DC4D03">
            <w:pPr>
              <w:pStyle w:val="ListParagraph"/>
              <w:numPr>
                <w:ilvl w:val="0"/>
                <w:numId w:val="35"/>
              </w:numPr>
              <w:ind w:left="344"/>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სინჯის მოსამზადებლად საჭირო მოწყობილობების, ჭურჭლის, რეაქტივების და ხსნარების ნუსხა და დანიშნულება</w:t>
            </w:r>
          </w:p>
          <w:p w:rsidR="007747B1" w:rsidRPr="00D954AE" w:rsidRDefault="007747B1" w:rsidP="00DC4D03">
            <w:pPr>
              <w:pStyle w:val="ListParagraph"/>
              <w:numPr>
                <w:ilvl w:val="0"/>
                <w:numId w:val="35"/>
              </w:numPr>
              <w:ind w:left="344"/>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რეაქტივებისა და ხსნარების თვისებები, ვადები, რაოდენობა და ფიზიკური მახასიათებლები</w:t>
            </w:r>
          </w:p>
          <w:p w:rsidR="007747B1" w:rsidRPr="00D954AE" w:rsidRDefault="007747B1" w:rsidP="00DC4D03">
            <w:pPr>
              <w:pStyle w:val="ListParagraph"/>
              <w:numPr>
                <w:ilvl w:val="0"/>
                <w:numId w:val="35"/>
              </w:numPr>
              <w:ind w:left="344"/>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 xml:space="preserve">სინჯის მოსამზადებლად საჭირო მოწყობილობების, ჭურჭლის, რეაქტივების და ხსნარების შერჩევის წესი </w:t>
            </w:r>
          </w:p>
          <w:p w:rsidR="007747B1" w:rsidRPr="00D954AE" w:rsidRDefault="007747B1" w:rsidP="00DC4D03">
            <w:pPr>
              <w:pStyle w:val="ListParagraph"/>
              <w:numPr>
                <w:ilvl w:val="0"/>
                <w:numId w:val="35"/>
              </w:numPr>
              <w:shd w:val="clear" w:color="auto" w:fill="FFFFFF" w:themeFill="background1"/>
              <w:ind w:left="344"/>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საკვები არის სახეები</w:t>
            </w:r>
            <w:r>
              <w:rPr>
                <w:rFonts w:ascii="Sylfaen" w:hAnsi="Sylfaen"/>
                <w:bCs/>
                <w:sz w:val="20"/>
                <w:szCs w:val="20"/>
                <w:lang w:val="ka-GE"/>
              </w:rPr>
              <w:t xml:space="preserve"> და მათი </w:t>
            </w:r>
            <w:r w:rsidRPr="00D954AE">
              <w:rPr>
                <w:rFonts w:ascii="Sylfaen" w:hAnsi="Sylfaen"/>
                <w:bCs/>
                <w:sz w:val="20"/>
                <w:szCs w:val="20"/>
                <w:lang w:val="ka-GE"/>
              </w:rPr>
              <w:t>მომზადების წესი</w:t>
            </w:r>
          </w:p>
          <w:p w:rsidR="007747B1" w:rsidRPr="00D954AE" w:rsidRDefault="007747B1" w:rsidP="00DC4D03">
            <w:pPr>
              <w:pStyle w:val="ListParagraph"/>
              <w:numPr>
                <w:ilvl w:val="0"/>
                <w:numId w:val="35"/>
              </w:numPr>
              <w:shd w:val="clear" w:color="auto" w:fill="FFFFFF" w:themeFill="background1"/>
              <w:ind w:left="344"/>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სინჯის მოსამზადებლად საჭირო ხსნარების მომზადების წესი</w:t>
            </w:r>
          </w:p>
          <w:p w:rsidR="007747B1" w:rsidRPr="00D954AE" w:rsidRDefault="007747B1" w:rsidP="00DC4D03">
            <w:pPr>
              <w:pStyle w:val="ListParagraph"/>
              <w:numPr>
                <w:ilvl w:val="0"/>
                <w:numId w:val="35"/>
              </w:numPr>
              <w:ind w:left="344"/>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სინჯის მოსამზადებლად საჭირო მოწყობილობების</w:t>
            </w:r>
            <w:r>
              <w:rPr>
                <w:rFonts w:ascii="Sylfaen" w:hAnsi="Sylfaen"/>
                <w:bCs/>
                <w:sz w:val="20"/>
                <w:szCs w:val="20"/>
                <w:lang w:val="ka-GE"/>
              </w:rPr>
              <w:t>,</w:t>
            </w:r>
            <w:r w:rsidRPr="00D954AE">
              <w:rPr>
                <w:rFonts w:ascii="Sylfaen" w:hAnsi="Sylfaen"/>
                <w:bCs/>
                <w:sz w:val="20"/>
                <w:szCs w:val="20"/>
                <w:lang w:val="ka-GE"/>
              </w:rPr>
              <w:t xml:space="preserve"> ჭურჭლის რეცხვისა და დეზინფექციის წესები</w:t>
            </w:r>
          </w:p>
          <w:p w:rsidR="007747B1" w:rsidRPr="00D954AE" w:rsidRDefault="007747B1" w:rsidP="00DC4D03">
            <w:pPr>
              <w:pStyle w:val="ListParagraph"/>
              <w:numPr>
                <w:ilvl w:val="0"/>
                <w:numId w:val="35"/>
              </w:numPr>
              <w:ind w:left="344"/>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სტერილიზაციის წესები</w:t>
            </w:r>
          </w:p>
          <w:p w:rsidR="004A5712" w:rsidRPr="007747B1" w:rsidRDefault="007747B1" w:rsidP="007747B1">
            <w:pPr>
              <w:pStyle w:val="ListParagraph"/>
              <w:numPr>
                <w:ilvl w:val="0"/>
                <w:numId w:val="8"/>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hAnsi="Sylfaen"/>
                <w:sz w:val="24"/>
                <w:szCs w:val="24"/>
                <w:lang w:val="ka-GE"/>
              </w:rPr>
            </w:pPr>
            <w:r w:rsidRPr="00D954AE">
              <w:rPr>
                <w:rFonts w:ascii="Sylfaen" w:hAnsi="Sylfaen"/>
                <w:bCs/>
                <w:sz w:val="20"/>
                <w:szCs w:val="20"/>
                <w:lang w:val="ka-GE"/>
              </w:rPr>
              <w:t>სინჯის მოსამზადებლად გამოყენებული რეაქტივების და დამზადებული ხსნარების შესახებ ჩანაწერების წარმოების წესი</w:t>
            </w:r>
          </w:p>
          <w:p w:rsidR="007747B1" w:rsidRPr="00D954AE" w:rsidRDefault="007747B1" w:rsidP="00DC4D03">
            <w:pPr>
              <w:pStyle w:val="ListParagraph"/>
              <w:numPr>
                <w:ilvl w:val="0"/>
                <w:numId w:val="35"/>
              </w:numPr>
              <w:shd w:val="clear" w:color="auto" w:fill="FFFFFF" w:themeFill="background1"/>
              <w:ind w:left="344"/>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სინჯში განსასაზღვრი მიკრობიოლოგიური მაჩვენებლები</w:t>
            </w:r>
          </w:p>
          <w:p w:rsidR="007747B1" w:rsidRPr="00D954AE" w:rsidRDefault="007747B1" w:rsidP="00DC4D03">
            <w:pPr>
              <w:pStyle w:val="ListParagraph"/>
              <w:numPr>
                <w:ilvl w:val="0"/>
                <w:numId w:val="35"/>
              </w:numPr>
              <w:shd w:val="clear" w:color="auto" w:fill="FFFFFF" w:themeFill="background1"/>
              <w:ind w:left="344"/>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საჭირო მიკრობიოლოგიური არეების შერჩევის წესი</w:t>
            </w:r>
          </w:p>
          <w:p w:rsidR="007747B1" w:rsidRPr="00D954AE" w:rsidRDefault="007747B1" w:rsidP="00DC4D03">
            <w:pPr>
              <w:pStyle w:val="ListParagraph"/>
              <w:numPr>
                <w:ilvl w:val="0"/>
                <w:numId w:val="35"/>
              </w:numPr>
              <w:shd w:val="clear" w:color="auto" w:fill="FFFFFF" w:themeFill="background1"/>
              <w:ind w:left="344"/>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უსაფრთხოების წესები ნიმუშის და საკვლევი პარამეტრის სპეციფიკიდან გამომდინარე</w:t>
            </w:r>
          </w:p>
          <w:p w:rsidR="007747B1" w:rsidRPr="00D954AE" w:rsidRDefault="007747B1" w:rsidP="00DC4D03">
            <w:pPr>
              <w:pStyle w:val="ListParagraph"/>
              <w:numPr>
                <w:ilvl w:val="0"/>
                <w:numId w:val="35"/>
              </w:numPr>
              <w:shd w:val="clear" w:color="auto" w:fill="FFFFFF" w:themeFill="background1"/>
              <w:ind w:left="344"/>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საწყისი სინჯის pH-ის დადგენის წესი</w:t>
            </w:r>
          </w:p>
          <w:p w:rsidR="007747B1" w:rsidRPr="00D954AE" w:rsidRDefault="007747B1" w:rsidP="00DC4D03">
            <w:pPr>
              <w:pStyle w:val="ListParagraph"/>
              <w:numPr>
                <w:ilvl w:val="0"/>
                <w:numId w:val="35"/>
              </w:numPr>
              <w:shd w:val="clear" w:color="auto" w:fill="FFFFFF" w:themeFill="background1"/>
              <w:ind w:left="344"/>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სინჯის საწყისი წონაკების მომზადების წესი</w:t>
            </w:r>
          </w:p>
          <w:p w:rsidR="007747B1" w:rsidRPr="00D954AE" w:rsidRDefault="007747B1" w:rsidP="00DC4D03">
            <w:pPr>
              <w:pStyle w:val="ListParagraph"/>
              <w:numPr>
                <w:ilvl w:val="0"/>
                <w:numId w:val="35"/>
              </w:numPr>
              <w:shd w:val="clear" w:color="auto" w:fill="FFFFFF" w:themeFill="background1"/>
              <w:ind w:left="344"/>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ჰომოგენიზაციის მეთოდები</w:t>
            </w:r>
          </w:p>
          <w:p w:rsidR="007747B1" w:rsidRPr="007747B1" w:rsidRDefault="007747B1" w:rsidP="007747B1">
            <w:pPr>
              <w:pStyle w:val="ListParagraph"/>
              <w:numPr>
                <w:ilvl w:val="0"/>
                <w:numId w:val="8"/>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hAnsi="Sylfaen"/>
                <w:sz w:val="24"/>
                <w:szCs w:val="24"/>
                <w:lang w:val="ka-GE"/>
              </w:rPr>
            </w:pPr>
            <w:r w:rsidRPr="00D954AE">
              <w:rPr>
                <w:rFonts w:ascii="Sylfaen" w:hAnsi="Sylfaen"/>
                <w:bCs/>
                <w:sz w:val="20"/>
                <w:szCs w:val="20"/>
                <w:lang w:val="ka-GE"/>
              </w:rPr>
              <w:t>საწყისი და მომდევნო „განზავებების“ მომზადების წესი</w:t>
            </w:r>
          </w:p>
          <w:p w:rsidR="007747B1" w:rsidRPr="00D954AE" w:rsidRDefault="007747B1" w:rsidP="00DC4D03">
            <w:pPr>
              <w:pStyle w:val="ListParagraph"/>
              <w:numPr>
                <w:ilvl w:val="0"/>
                <w:numId w:val="35"/>
              </w:numPr>
              <w:shd w:val="clear" w:color="auto" w:fill="FFFFFF" w:themeFill="background1"/>
              <w:ind w:left="344"/>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ფიზიკურ-ქიმიური ანალიზის მეთოდები</w:t>
            </w:r>
          </w:p>
          <w:p w:rsidR="007747B1" w:rsidRPr="00D954AE" w:rsidRDefault="007747B1" w:rsidP="00DC4D03">
            <w:pPr>
              <w:pStyle w:val="ListParagraph"/>
              <w:numPr>
                <w:ilvl w:val="0"/>
                <w:numId w:val="35"/>
              </w:numPr>
              <w:shd w:val="clear" w:color="auto" w:fill="FFFFFF" w:themeFill="background1"/>
              <w:ind w:left="344"/>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cs="Sylfaen"/>
                <w:sz w:val="20"/>
                <w:szCs w:val="20"/>
                <w:lang w:val="ka-GE"/>
              </w:rPr>
              <w:t>შუალედური</w:t>
            </w:r>
            <w:r w:rsidRPr="00D954AE">
              <w:rPr>
                <w:rFonts w:ascii="Sylfaen" w:hAnsi="Sylfaen"/>
                <w:sz w:val="20"/>
                <w:szCs w:val="20"/>
                <w:lang w:val="ka-GE"/>
              </w:rPr>
              <w:t xml:space="preserve"> სინჯის აღების წესი ლაბორატორიაში საანალიზოდ შემოსული დანომრილი ნიმუშიდან (გარდა თხევადი ნიმუშებისა)</w:t>
            </w:r>
          </w:p>
          <w:p w:rsidR="007747B1" w:rsidRPr="00D954AE" w:rsidRDefault="007747B1" w:rsidP="00DC4D03">
            <w:pPr>
              <w:pStyle w:val="ListParagraph"/>
              <w:numPr>
                <w:ilvl w:val="0"/>
                <w:numId w:val="35"/>
              </w:numPr>
              <w:shd w:val="clear" w:color="auto" w:fill="FFFFFF" w:themeFill="background1"/>
              <w:ind w:left="344"/>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უსაფრთხოების წესები ნიმუშის და საკვლევი პარამეტრის სპეციფიკიდან გამომდინარე</w:t>
            </w:r>
          </w:p>
          <w:p w:rsidR="007747B1" w:rsidRPr="00D954AE" w:rsidRDefault="007747B1" w:rsidP="00DC4D03">
            <w:pPr>
              <w:pStyle w:val="ListParagraph"/>
              <w:numPr>
                <w:ilvl w:val="0"/>
                <w:numId w:val="35"/>
              </w:numPr>
              <w:shd w:val="clear" w:color="auto" w:fill="FFFFFF" w:themeFill="background1"/>
              <w:ind w:left="344"/>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ხსნარების მომზადების ზოგადი წესები</w:t>
            </w:r>
          </w:p>
          <w:p w:rsidR="007747B1" w:rsidRPr="00D954AE" w:rsidRDefault="007747B1" w:rsidP="00DC4D03">
            <w:pPr>
              <w:pStyle w:val="ListParagraph"/>
              <w:numPr>
                <w:ilvl w:val="0"/>
                <w:numId w:val="35"/>
              </w:numPr>
              <w:shd w:val="clear" w:color="auto" w:fill="FFFFFF" w:themeFill="background1"/>
              <w:ind w:left="344"/>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D954AE">
              <w:rPr>
                <w:rFonts w:ascii="Sylfaen" w:hAnsi="Sylfaen"/>
                <w:sz w:val="20"/>
                <w:szCs w:val="20"/>
                <w:lang w:val="ka-GE"/>
              </w:rPr>
              <w:t>წყლის სინჯის კონსერვაციის საჭიროება  პარამეტრების მიხედვით</w:t>
            </w:r>
          </w:p>
          <w:p w:rsidR="007747B1" w:rsidRPr="00D954AE" w:rsidRDefault="007747B1" w:rsidP="00DC4D03">
            <w:pPr>
              <w:pStyle w:val="ListParagraph"/>
              <w:numPr>
                <w:ilvl w:val="0"/>
                <w:numId w:val="35"/>
              </w:numPr>
              <w:shd w:val="clear" w:color="auto" w:fill="FFFFFF" w:themeFill="background1"/>
              <w:ind w:left="344"/>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 xml:space="preserve">სინჯის მომზადების სტანდარტული </w:t>
            </w:r>
            <w:r w:rsidRPr="00D954AE">
              <w:rPr>
                <w:rFonts w:ascii="Sylfaen" w:hAnsi="Sylfaen"/>
                <w:bCs/>
                <w:sz w:val="20"/>
                <w:szCs w:val="20"/>
                <w:lang w:val="ka-GE"/>
              </w:rPr>
              <w:lastRenderedPageBreak/>
              <w:t>მეთოდები:</w:t>
            </w:r>
          </w:p>
          <w:p w:rsidR="007747B1" w:rsidRPr="00D954AE" w:rsidRDefault="007747B1" w:rsidP="00DC4D03">
            <w:pPr>
              <w:pStyle w:val="ListParagraph"/>
              <w:numPr>
                <w:ilvl w:val="0"/>
                <w:numId w:val="45"/>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ჰომოგენიზაცია</w:t>
            </w:r>
          </w:p>
          <w:p w:rsidR="007747B1" w:rsidRPr="00D954AE" w:rsidRDefault="007747B1" w:rsidP="00DC4D03">
            <w:pPr>
              <w:pStyle w:val="ListParagraph"/>
              <w:numPr>
                <w:ilvl w:val="0"/>
                <w:numId w:val="45"/>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დანაცრება</w:t>
            </w:r>
          </w:p>
          <w:p w:rsidR="007747B1" w:rsidRPr="00D954AE" w:rsidRDefault="007747B1" w:rsidP="00DC4D03">
            <w:pPr>
              <w:pStyle w:val="ListParagraph"/>
              <w:numPr>
                <w:ilvl w:val="0"/>
                <w:numId w:val="45"/>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თერმოსტატირება</w:t>
            </w:r>
          </w:p>
          <w:p w:rsidR="007747B1" w:rsidRPr="00D954AE" w:rsidRDefault="007747B1" w:rsidP="00DC4D03">
            <w:pPr>
              <w:pStyle w:val="ListParagraph"/>
              <w:numPr>
                <w:ilvl w:val="0"/>
                <w:numId w:val="45"/>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დაქუცმაცება</w:t>
            </w:r>
          </w:p>
          <w:p w:rsidR="007747B1" w:rsidRPr="00D954AE" w:rsidRDefault="007747B1" w:rsidP="00DC4D03">
            <w:pPr>
              <w:pStyle w:val="ListParagraph"/>
              <w:numPr>
                <w:ilvl w:val="0"/>
                <w:numId w:val="45"/>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გამოლექვა</w:t>
            </w:r>
          </w:p>
          <w:p w:rsidR="007747B1" w:rsidRPr="00D954AE" w:rsidRDefault="007747B1" w:rsidP="00DC4D03">
            <w:pPr>
              <w:pStyle w:val="ListParagraph"/>
              <w:numPr>
                <w:ilvl w:val="0"/>
                <w:numId w:val="45"/>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გახსნა</w:t>
            </w:r>
          </w:p>
          <w:p w:rsidR="007747B1" w:rsidRPr="00D954AE" w:rsidRDefault="007747B1" w:rsidP="00DC4D03">
            <w:pPr>
              <w:numPr>
                <w:ilvl w:val="0"/>
                <w:numId w:val="45"/>
              </w:numPr>
              <w:cnfStyle w:val="000000000000" w:firstRow="0" w:lastRow="0" w:firstColumn="0" w:lastColumn="0" w:oddVBand="0" w:evenVBand="0" w:oddHBand="0" w:evenHBand="0" w:firstRowFirstColumn="0" w:firstRowLastColumn="0" w:lastRowFirstColumn="0" w:lastRowLastColumn="0"/>
              <w:rPr>
                <w:rFonts w:ascii="Sylfaen" w:eastAsia="Sylfaen" w:hAnsi="Sylfaen"/>
                <w:sz w:val="20"/>
                <w:szCs w:val="20"/>
              </w:rPr>
            </w:pPr>
            <w:r w:rsidRPr="00D954AE">
              <w:rPr>
                <w:rFonts w:ascii="Sylfaen" w:eastAsia="Sylfaen" w:hAnsi="Sylfaen" w:cs="Sylfaen"/>
                <w:sz w:val="20"/>
                <w:szCs w:val="20"/>
              </w:rPr>
              <w:t>ფილტრ</w:t>
            </w:r>
            <w:r w:rsidRPr="00D954AE">
              <w:rPr>
                <w:rFonts w:ascii="Sylfaen" w:eastAsia="Sylfaen" w:hAnsi="Sylfaen" w:cs="Sylfaen"/>
                <w:sz w:val="20"/>
                <w:szCs w:val="20"/>
                <w:lang w:val="ka-GE"/>
              </w:rPr>
              <w:t>აცია</w:t>
            </w:r>
          </w:p>
          <w:p w:rsidR="007747B1" w:rsidRPr="00D954AE" w:rsidRDefault="007747B1" w:rsidP="00DC4D03">
            <w:pPr>
              <w:numPr>
                <w:ilvl w:val="0"/>
                <w:numId w:val="45"/>
              </w:numPr>
              <w:cnfStyle w:val="000000000000" w:firstRow="0" w:lastRow="0" w:firstColumn="0" w:lastColumn="0" w:oddVBand="0" w:evenVBand="0" w:oddHBand="0" w:evenHBand="0" w:firstRowFirstColumn="0" w:firstRowLastColumn="0" w:lastRowFirstColumn="0" w:lastRowLastColumn="0"/>
              <w:rPr>
                <w:rFonts w:ascii="Sylfaen" w:eastAsia="Sylfaen" w:hAnsi="Sylfaen"/>
                <w:sz w:val="20"/>
                <w:szCs w:val="20"/>
              </w:rPr>
            </w:pPr>
            <w:r w:rsidRPr="00D954AE">
              <w:rPr>
                <w:rFonts w:ascii="Sylfaen" w:eastAsia="Sylfaen" w:hAnsi="Sylfaen" w:cs="Sylfaen"/>
                <w:sz w:val="20"/>
                <w:szCs w:val="20"/>
                <w:lang w:val="ka-GE"/>
              </w:rPr>
              <w:t>ცენტრიფუგირება</w:t>
            </w:r>
          </w:p>
          <w:p w:rsidR="007747B1" w:rsidRPr="00D954AE" w:rsidRDefault="007747B1" w:rsidP="00DC4D03">
            <w:pPr>
              <w:numPr>
                <w:ilvl w:val="0"/>
                <w:numId w:val="45"/>
              </w:numPr>
              <w:cnfStyle w:val="000000000000" w:firstRow="0" w:lastRow="0" w:firstColumn="0" w:lastColumn="0" w:oddVBand="0" w:evenVBand="0" w:oddHBand="0" w:evenHBand="0" w:firstRowFirstColumn="0" w:firstRowLastColumn="0" w:lastRowFirstColumn="0" w:lastRowLastColumn="0"/>
              <w:rPr>
                <w:rFonts w:ascii="Sylfaen" w:eastAsia="Sylfaen" w:hAnsi="Sylfaen"/>
                <w:sz w:val="20"/>
                <w:szCs w:val="20"/>
              </w:rPr>
            </w:pPr>
            <w:r w:rsidRPr="00D954AE">
              <w:rPr>
                <w:rFonts w:ascii="Sylfaen" w:eastAsia="Sylfaen" w:hAnsi="Sylfaen" w:cs="Sylfaen"/>
                <w:sz w:val="20"/>
                <w:szCs w:val="20"/>
                <w:lang w:val="ka-GE"/>
              </w:rPr>
              <w:t>ექსტრაქცია</w:t>
            </w:r>
          </w:p>
          <w:p w:rsidR="007747B1" w:rsidRPr="00D954AE" w:rsidRDefault="007747B1" w:rsidP="00DC4D03">
            <w:pPr>
              <w:numPr>
                <w:ilvl w:val="0"/>
                <w:numId w:val="45"/>
              </w:numPr>
              <w:cnfStyle w:val="000000000000" w:firstRow="0" w:lastRow="0" w:firstColumn="0" w:lastColumn="0" w:oddVBand="0" w:evenVBand="0" w:oddHBand="0" w:evenHBand="0" w:firstRowFirstColumn="0" w:firstRowLastColumn="0" w:lastRowFirstColumn="0" w:lastRowLastColumn="0"/>
              <w:rPr>
                <w:rFonts w:ascii="Sylfaen" w:eastAsia="Sylfaen" w:hAnsi="Sylfaen"/>
                <w:sz w:val="20"/>
                <w:szCs w:val="20"/>
              </w:rPr>
            </w:pPr>
            <w:r w:rsidRPr="00D954AE">
              <w:rPr>
                <w:rFonts w:ascii="Sylfaen" w:eastAsia="Sylfaen" w:hAnsi="Sylfaen" w:cs="Sylfaen"/>
                <w:sz w:val="20"/>
                <w:szCs w:val="20"/>
                <w:lang w:val="ka-GE"/>
              </w:rPr>
              <w:t>გაცივება</w:t>
            </w:r>
          </w:p>
          <w:p w:rsidR="007747B1" w:rsidRPr="00D954AE" w:rsidRDefault="007747B1" w:rsidP="00DC4D03">
            <w:pPr>
              <w:numPr>
                <w:ilvl w:val="0"/>
                <w:numId w:val="45"/>
              </w:numPr>
              <w:cnfStyle w:val="000000000000" w:firstRow="0" w:lastRow="0" w:firstColumn="0" w:lastColumn="0" w:oddVBand="0" w:evenVBand="0" w:oddHBand="0" w:evenHBand="0" w:firstRowFirstColumn="0" w:firstRowLastColumn="0" w:lastRowFirstColumn="0" w:lastRowLastColumn="0"/>
              <w:rPr>
                <w:rFonts w:ascii="Sylfaen" w:eastAsia="Sylfaen" w:hAnsi="Sylfaen"/>
                <w:sz w:val="20"/>
                <w:szCs w:val="20"/>
              </w:rPr>
            </w:pPr>
            <w:r w:rsidRPr="00D954AE">
              <w:rPr>
                <w:rFonts w:ascii="Sylfaen" w:eastAsia="Sylfaen" w:hAnsi="Sylfaen" w:cs="Sylfaen"/>
                <w:sz w:val="20"/>
                <w:szCs w:val="20"/>
                <w:lang w:val="ka-GE"/>
              </w:rPr>
              <w:t>აორთქლება</w:t>
            </w:r>
          </w:p>
          <w:p w:rsidR="007747B1" w:rsidRPr="00D954AE" w:rsidRDefault="007747B1" w:rsidP="00DC4D03">
            <w:pPr>
              <w:numPr>
                <w:ilvl w:val="0"/>
                <w:numId w:val="45"/>
              </w:numPr>
              <w:cnfStyle w:val="000000000000" w:firstRow="0" w:lastRow="0" w:firstColumn="0" w:lastColumn="0" w:oddVBand="0" w:evenVBand="0" w:oddHBand="0" w:evenHBand="0" w:firstRowFirstColumn="0" w:firstRowLastColumn="0" w:lastRowFirstColumn="0" w:lastRowLastColumn="0"/>
              <w:rPr>
                <w:rFonts w:ascii="Sylfaen" w:eastAsia="Sylfaen" w:hAnsi="Sylfaen"/>
                <w:sz w:val="20"/>
                <w:szCs w:val="20"/>
              </w:rPr>
            </w:pPr>
            <w:r w:rsidRPr="00D954AE">
              <w:rPr>
                <w:rFonts w:ascii="Sylfaen" w:eastAsia="Sylfaen" w:hAnsi="Sylfaen" w:cs="Sylfaen"/>
                <w:sz w:val="20"/>
                <w:szCs w:val="20"/>
                <w:lang w:val="ka-GE"/>
              </w:rPr>
              <w:t xml:space="preserve"> დისტილაცია </w:t>
            </w:r>
          </w:p>
          <w:p w:rsidR="007747B1" w:rsidRPr="007747B1" w:rsidRDefault="007747B1" w:rsidP="007747B1">
            <w:pPr>
              <w:pStyle w:val="ListParagraph"/>
              <w:numPr>
                <w:ilvl w:val="0"/>
                <w:numId w:val="8"/>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hAnsi="Sylfaen"/>
                <w:sz w:val="24"/>
                <w:szCs w:val="24"/>
                <w:lang w:val="ka-GE"/>
              </w:rPr>
            </w:pPr>
            <w:r w:rsidRPr="00D954AE">
              <w:rPr>
                <w:rFonts w:ascii="Sylfaen" w:hAnsi="Sylfaen" w:cs="Sylfaen"/>
                <w:sz w:val="20"/>
                <w:szCs w:val="20"/>
                <w:lang w:val="ka-GE"/>
              </w:rPr>
              <w:t>შესაბამისი ჩანაწერების წარმოების წესი</w:t>
            </w:r>
          </w:p>
          <w:p w:rsidR="007747B1" w:rsidRPr="00D954AE" w:rsidRDefault="007747B1" w:rsidP="00DC4D03">
            <w:pPr>
              <w:pStyle w:val="ListParagraph"/>
              <w:numPr>
                <w:ilvl w:val="0"/>
                <w:numId w:val="46"/>
              </w:numPr>
              <w:shd w:val="clear" w:color="auto" w:fill="FFFFFF" w:themeFill="background1"/>
              <w:ind w:left="348" w:hanging="348"/>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D954AE">
              <w:rPr>
                <w:rFonts w:ascii="Sylfaen" w:hAnsi="Sylfaen" w:cs="Sylfaen"/>
                <w:sz w:val="20"/>
                <w:szCs w:val="20"/>
                <w:lang w:val="ka-GE"/>
              </w:rPr>
              <w:t>იმუნოფერმენტული ანალიზის მეთოდები</w:t>
            </w:r>
          </w:p>
          <w:p w:rsidR="007747B1" w:rsidRPr="00D954AE" w:rsidRDefault="007747B1" w:rsidP="00DC4D03">
            <w:pPr>
              <w:pStyle w:val="ListParagraph"/>
              <w:numPr>
                <w:ilvl w:val="0"/>
                <w:numId w:val="46"/>
              </w:numPr>
              <w:shd w:val="clear" w:color="auto" w:fill="FFFFFF" w:themeFill="background1"/>
              <w:ind w:left="348" w:hanging="348"/>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D954AE">
              <w:rPr>
                <w:rFonts w:ascii="Sylfaen" w:hAnsi="Sylfaen" w:cs="Sylfaen"/>
                <w:sz w:val="20"/>
                <w:szCs w:val="20"/>
                <w:lang w:val="ka-GE"/>
              </w:rPr>
              <w:t>კონკრეტული სინჯში განსასაზღვრავი იმუნოფერმენტული პარამეტრები</w:t>
            </w:r>
          </w:p>
          <w:p w:rsidR="007747B1" w:rsidRPr="00D954AE" w:rsidRDefault="007747B1" w:rsidP="00DC4D03">
            <w:pPr>
              <w:pStyle w:val="ListParagraph"/>
              <w:numPr>
                <w:ilvl w:val="0"/>
                <w:numId w:val="46"/>
              </w:numPr>
              <w:shd w:val="clear" w:color="auto" w:fill="FFFFFF" w:themeFill="background1"/>
              <w:ind w:left="348" w:hanging="348"/>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cs="Sylfaen"/>
                <w:sz w:val="20"/>
                <w:szCs w:val="20"/>
                <w:lang w:val="ka-GE"/>
              </w:rPr>
              <w:t>დიაგნოსტიკური</w:t>
            </w:r>
            <w:r w:rsidRPr="00D954AE">
              <w:rPr>
                <w:rFonts w:ascii="Sylfaen" w:hAnsi="Sylfaen"/>
                <w:sz w:val="20"/>
                <w:szCs w:val="20"/>
                <w:lang w:val="ka-GE"/>
              </w:rPr>
              <w:t xml:space="preserve"> ნაკრების სახეები და ტიპები</w:t>
            </w:r>
          </w:p>
          <w:p w:rsidR="007747B1" w:rsidRPr="00A13A0D" w:rsidRDefault="007747B1" w:rsidP="007747B1">
            <w:pPr>
              <w:pStyle w:val="ListParagraph"/>
              <w:numPr>
                <w:ilvl w:val="0"/>
                <w:numId w:val="8"/>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hAnsi="Sylfaen"/>
                <w:sz w:val="24"/>
                <w:szCs w:val="24"/>
                <w:lang w:val="ka-GE"/>
              </w:rPr>
            </w:pPr>
            <w:r w:rsidRPr="00D954AE">
              <w:rPr>
                <w:rFonts w:ascii="Sylfaen" w:hAnsi="Sylfaen"/>
                <w:sz w:val="20"/>
                <w:szCs w:val="20"/>
                <w:lang w:val="ka-GE"/>
              </w:rPr>
              <w:t>ნიმუშის დამუშავების მეთოდები</w:t>
            </w:r>
          </w:p>
        </w:tc>
        <w:tc>
          <w:tcPr>
            <w:tcW w:w="4140" w:type="dxa"/>
          </w:tcPr>
          <w:p w:rsidR="007747B1" w:rsidRPr="00D954AE" w:rsidRDefault="007747B1" w:rsidP="00DC4D03">
            <w:pPr>
              <w:pStyle w:val="ListParagraph"/>
              <w:numPr>
                <w:ilvl w:val="0"/>
                <w:numId w:val="35"/>
              </w:numPr>
              <w:ind w:left="26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bCs/>
                <w:sz w:val="20"/>
                <w:szCs w:val="20"/>
                <w:lang w:val="ka-GE"/>
              </w:rPr>
              <w:lastRenderedPageBreak/>
              <w:t xml:space="preserve">სინჯის მოსამზადებლად საჭირო მოწყობილობების, ჭურჭლის, რეაქტივების და ხსნარების შერჩევა </w:t>
            </w:r>
          </w:p>
          <w:p w:rsidR="007747B1" w:rsidRPr="00D954AE" w:rsidRDefault="007747B1" w:rsidP="00DC4D03">
            <w:pPr>
              <w:pStyle w:val="ListParagraph"/>
              <w:numPr>
                <w:ilvl w:val="0"/>
                <w:numId w:val="35"/>
              </w:numPr>
              <w:shd w:val="clear" w:color="auto" w:fill="FFFFFF" w:themeFill="background1"/>
              <w:ind w:left="26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სინჯის მოსამზადებლად საჭირო ხსნარების მომზადების უზრუნველყოფა</w:t>
            </w:r>
          </w:p>
          <w:p w:rsidR="007747B1" w:rsidRPr="00D954AE" w:rsidRDefault="007747B1" w:rsidP="00DC4D03">
            <w:pPr>
              <w:pStyle w:val="ListParagraph"/>
              <w:numPr>
                <w:ilvl w:val="0"/>
                <w:numId w:val="35"/>
              </w:numPr>
              <w:shd w:val="clear" w:color="auto" w:fill="FFFFFF" w:themeFill="background1"/>
              <w:ind w:left="26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საკვები არეების მომზადების უზრუნველყოფა</w:t>
            </w:r>
          </w:p>
          <w:p w:rsidR="007747B1" w:rsidRPr="00D954AE" w:rsidRDefault="007747B1" w:rsidP="00DC4D03">
            <w:pPr>
              <w:pStyle w:val="ListParagraph"/>
              <w:numPr>
                <w:ilvl w:val="0"/>
                <w:numId w:val="35"/>
              </w:numPr>
              <w:ind w:left="26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bCs/>
                <w:sz w:val="20"/>
                <w:szCs w:val="20"/>
                <w:lang w:val="ka-GE"/>
              </w:rPr>
              <w:t>სინჯის მოსამზადებლად საჭირო მოწყობილობების და ჭურჭლის რეცხვისა და დეზინფექციის უზრუნველყოფა</w:t>
            </w:r>
          </w:p>
          <w:p w:rsidR="004A5712" w:rsidRPr="007747B1" w:rsidRDefault="007747B1" w:rsidP="007747B1">
            <w:pPr>
              <w:pStyle w:val="ListParagraph"/>
              <w:numPr>
                <w:ilvl w:val="0"/>
                <w:numId w:val="8"/>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hAnsi="Sylfaen"/>
                <w:sz w:val="24"/>
                <w:szCs w:val="24"/>
                <w:lang w:val="ka-GE"/>
              </w:rPr>
            </w:pPr>
            <w:r w:rsidRPr="00D954AE">
              <w:rPr>
                <w:rFonts w:ascii="Sylfaen" w:hAnsi="Sylfaen"/>
                <w:sz w:val="20"/>
                <w:szCs w:val="20"/>
                <w:lang w:val="ka-GE"/>
              </w:rPr>
              <w:t>სინჯის მოსამზადებლად გამოყენებული რეაქტივების და დამზადებული ხსნარების შესახებ ჩანაწერების წარმოება</w:t>
            </w:r>
          </w:p>
          <w:p w:rsidR="007747B1" w:rsidRPr="00D954AE" w:rsidRDefault="007747B1" w:rsidP="00DC4D03">
            <w:pPr>
              <w:pStyle w:val="ListParagraph"/>
              <w:numPr>
                <w:ilvl w:val="0"/>
                <w:numId w:val="35"/>
              </w:numPr>
              <w:shd w:val="clear" w:color="auto" w:fill="FFFFFF" w:themeFill="background1"/>
              <w:ind w:left="344"/>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საჭირო მიკრობიოლოგიური არეების შერჩევა</w:t>
            </w:r>
          </w:p>
          <w:p w:rsidR="007747B1" w:rsidRPr="00D954AE" w:rsidRDefault="007747B1" w:rsidP="00DC4D03">
            <w:pPr>
              <w:pStyle w:val="ListParagraph"/>
              <w:numPr>
                <w:ilvl w:val="0"/>
                <w:numId w:val="35"/>
              </w:numPr>
              <w:shd w:val="clear" w:color="auto" w:fill="FFFFFF" w:themeFill="background1"/>
              <w:ind w:left="344"/>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საწყისი სინჯის pH-ის დადგენა</w:t>
            </w:r>
          </w:p>
          <w:p w:rsidR="007747B1" w:rsidRPr="00D954AE" w:rsidRDefault="007747B1" w:rsidP="00DC4D03">
            <w:pPr>
              <w:pStyle w:val="ListParagraph"/>
              <w:numPr>
                <w:ilvl w:val="0"/>
                <w:numId w:val="35"/>
              </w:numPr>
              <w:shd w:val="clear" w:color="auto" w:fill="FFFFFF" w:themeFill="background1"/>
              <w:ind w:left="344"/>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სინჯის საწყისი წონაკების მომზადება</w:t>
            </w:r>
          </w:p>
          <w:p w:rsidR="007747B1" w:rsidRPr="00D954AE" w:rsidRDefault="007747B1" w:rsidP="00DC4D03">
            <w:pPr>
              <w:pStyle w:val="ListParagraph"/>
              <w:numPr>
                <w:ilvl w:val="0"/>
                <w:numId w:val="35"/>
              </w:numPr>
              <w:shd w:val="clear" w:color="auto" w:fill="FFFFFF" w:themeFill="background1"/>
              <w:ind w:left="344"/>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ნიმუშების ჰომოგენიზაცია</w:t>
            </w:r>
          </w:p>
          <w:p w:rsidR="007747B1" w:rsidRPr="007747B1" w:rsidRDefault="007747B1" w:rsidP="007747B1">
            <w:pPr>
              <w:pStyle w:val="ListParagraph"/>
              <w:numPr>
                <w:ilvl w:val="0"/>
                <w:numId w:val="8"/>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hAnsi="Sylfaen"/>
                <w:sz w:val="24"/>
                <w:szCs w:val="24"/>
                <w:lang w:val="ka-GE"/>
              </w:rPr>
            </w:pPr>
            <w:r w:rsidRPr="00D954AE">
              <w:rPr>
                <w:rFonts w:ascii="Sylfaen" w:hAnsi="Sylfaen"/>
                <w:bCs/>
                <w:sz w:val="20"/>
                <w:szCs w:val="20"/>
                <w:lang w:val="ka-GE"/>
              </w:rPr>
              <w:t>საწყისი და მომდევნო „განზავებების“ მომზადება</w:t>
            </w:r>
          </w:p>
          <w:p w:rsidR="007747B1" w:rsidRPr="00D954AE" w:rsidRDefault="007747B1" w:rsidP="00DC4D03">
            <w:pPr>
              <w:pStyle w:val="ListParagraph"/>
              <w:numPr>
                <w:ilvl w:val="0"/>
                <w:numId w:val="35"/>
              </w:numPr>
              <w:shd w:val="clear" w:color="auto" w:fill="FFFFFF" w:themeFill="background1"/>
              <w:ind w:left="344"/>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ხსნარების მომზადების უზრუნველყოფა</w:t>
            </w:r>
          </w:p>
          <w:p w:rsidR="007747B1" w:rsidRPr="00D954AE" w:rsidRDefault="007747B1" w:rsidP="00DC4D03">
            <w:pPr>
              <w:pStyle w:val="ListParagraph"/>
              <w:numPr>
                <w:ilvl w:val="0"/>
                <w:numId w:val="35"/>
              </w:numPr>
              <w:shd w:val="clear" w:color="auto" w:fill="FFFFFF" w:themeFill="background1"/>
              <w:ind w:left="344"/>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 xml:space="preserve">სინჯის მომზადება </w:t>
            </w:r>
          </w:p>
          <w:p w:rsidR="007747B1" w:rsidRPr="00D954AE" w:rsidRDefault="008A33DE" w:rsidP="00DC4D03">
            <w:pPr>
              <w:pStyle w:val="ListParagraph"/>
              <w:numPr>
                <w:ilvl w:val="0"/>
                <w:numId w:val="35"/>
              </w:numPr>
              <w:shd w:val="clear" w:color="auto" w:fill="FFFFFF" w:themeFill="background1"/>
              <w:ind w:left="344"/>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ფიზიკურ-ქიმიური ანალიზისთვის</w:t>
            </w:r>
            <w:r>
              <w:rPr>
                <w:rFonts w:ascii="Sylfaen" w:hAnsi="Sylfaen"/>
                <w:bCs/>
                <w:sz w:val="20"/>
                <w:szCs w:val="20"/>
                <w:lang w:val="ka-GE"/>
              </w:rPr>
              <w:t xml:space="preserve"> </w:t>
            </w:r>
            <w:r w:rsidRPr="00D954AE">
              <w:rPr>
                <w:rFonts w:ascii="Sylfaen" w:hAnsi="Sylfaen"/>
                <w:bCs/>
                <w:sz w:val="20"/>
                <w:szCs w:val="20"/>
                <w:lang w:val="ka-GE"/>
              </w:rPr>
              <w:t>სინჯ</w:t>
            </w:r>
            <w:r>
              <w:rPr>
                <w:rFonts w:ascii="Sylfaen" w:hAnsi="Sylfaen"/>
                <w:bCs/>
                <w:sz w:val="20"/>
                <w:szCs w:val="20"/>
                <w:lang w:val="ka-GE"/>
              </w:rPr>
              <w:t>ი</w:t>
            </w:r>
            <w:r w:rsidRPr="00D954AE">
              <w:rPr>
                <w:rFonts w:ascii="Sylfaen" w:hAnsi="Sylfaen"/>
                <w:bCs/>
                <w:sz w:val="20"/>
                <w:szCs w:val="20"/>
                <w:lang w:val="ka-GE"/>
              </w:rPr>
              <w:t>ს</w:t>
            </w:r>
            <w:r>
              <w:rPr>
                <w:rFonts w:ascii="Sylfaen" w:hAnsi="Sylfaen"/>
                <w:bCs/>
                <w:sz w:val="20"/>
                <w:szCs w:val="20"/>
                <w:lang w:val="ka-GE"/>
              </w:rPr>
              <w:t xml:space="preserve"> მომზადების </w:t>
            </w:r>
            <w:r w:rsidR="007747B1" w:rsidRPr="00D954AE">
              <w:rPr>
                <w:rFonts w:ascii="Sylfaen" w:hAnsi="Sylfaen" w:cs="Sylfaen"/>
                <w:sz w:val="20"/>
                <w:szCs w:val="20"/>
                <w:lang w:val="ka-GE"/>
              </w:rPr>
              <w:t>შესაბამისი ჩანაწერების წარმოება</w:t>
            </w:r>
          </w:p>
          <w:p w:rsidR="007747B1" w:rsidRPr="00D954AE" w:rsidRDefault="007747B1" w:rsidP="00DC4D03">
            <w:pPr>
              <w:pStyle w:val="ListParagraph"/>
              <w:numPr>
                <w:ilvl w:val="0"/>
                <w:numId w:val="46"/>
              </w:numPr>
              <w:shd w:val="clear" w:color="auto" w:fill="FFFFFF" w:themeFill="background1"/>
              <w:ind w:left="348" w:hanging="27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cs="Sylfaen"/>
                <w:sz w:val="20"/>
                <w:szCs w:val="20"/>
                <w:lang w:val="ka-GE"/>
              </w:rPr>
              <w:t>დიაგნოსტიკური</w:t>
            </w:r>
            <w:r w:rsidRPr="00D954AE">
              <w:rPr>
                <w:rFonts w:ascii="Sylfaen" w:hAnsi="Sylfaen"/>
                <w:sz w:val="20"/>
                <w:szCs w:val="20"/>
                <w:lang w:val="ka-GE"/>
              </w:rPr>
              <w:t xml:space="preserve"> ნაკრების შერჩევა</w:t>
            </w:r>
          </w:p>
          <w:p w:rsidR="007747B1" w:rsidRPr="00D954AE" w:rsidRDefault="007747B1" w:rsidP="00DC4D03">
            <w:pPr>
              <w:pStyle w:val="ListParagraph"/>
              <w:numPr>
                <w:ilvl w:val="0"/>
                <w:numId w:val="46"/>
              </w:numPr>
              <w:shd w:val="clear" w:color="auto" w:fill="FFFFFF" w:themeFill="background1"/>
              <w:ind w:left="348" w:hanging="27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cs="Sylfaen"/>
                <w:sz w:val="20"/>
                <w:szCs w:val="20"/>
                <w:lang w:val="ka-GE"/>
              </w:rPr>
              <w:t>დიაგნოსტიკური</w:t>
            </w:r>
            <w:r w:rsidRPr="00D954AE">
              <w:rPr>
                <w:rFonts w:ascii="Sylfaen" w:hAnsi="Sylfaen"/>
                <w:sz w:val="20"/>
                <w:szCs w:val="20"/>
                <w:lang w:val="ka-GE"/>
              </w:rPr>
              <w:t xml:space="preserve"> ნაკრების გამოყენება</w:t>
            </w:r>
          </w:p>
          <w:p w:rsidR="007747B1" w:rsidRPr="00A13A0D" w:rsidRDefault="007747B1" w:rsidP="007747B1">
            <w:pPr>
              <w:pStyle w:val="ListParagraph"/>
              <w:numPr>
                <w:ilvl w:val="0"/>
                <w:numId w:val="8"/>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hAnsi="Sylfaen"/>
                <w:sz w:val="24"/>
                <w:szCs w:val="24"/>
                <w:lang w:val="ka-GE"/>
              </w:rPr>
            </w:pPr>
            <w:r w:rsidRPr="00D954AE">
              <w:rPr>
                <w:rFonts w:ascii="Sylfaen" w:hAnsi="Sylfaen"/>
                <w:sz w:val="20"/>
                <w:szCs w:val="20"/>
                <w:lang w:val="ka-GE"/>
              </w:rPr>
              <w:t>ნიმუშის დამუშავება</w:t>
            </w:r>
          </w:p>
        </w:tc>
      </w:tr>
      <w:tr w:rsidR="004A5712" w:rsidRPr="00A13A0D" w:rsidTr="00BD10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 w:type="dxa"/>
          </w:tcPr>
          <w:p w:rsidR="004A5712" w:rsidRPr="00A13A0D" w:rsidRDefault="004A5712" w:rsidP="00314FF2">
            <w:pPr>
              <w:pStyle w:val="ListParagraph"/>
              <w:numPr>
                <w:ilvl w:val="0"/>
                <w:numId w:val="7"/>
              </w:numPr>
              <w:spacing w:before="60" w:after="60"/>
              <w:rPr>
                <w:rFonts w:ascii="Sylfaen" w:eastAsiaTheme="majorEastAsia" w:hAnsi="Sylfaen" w:cs="Sylfaen"/>
                <w:sz w:val="24"/>
                <w:szCs w:val="24"/>
                <w:lang w:val="ka-GE"/>
              </w:rPr>
            </w:pPr>
          </w:p>
        </w:tc>
        <w:tc>
          <w:tcPr>
            <w:tcW w:w="1710" w:type="dxa"/>
          </w:tcPr>
          <w:p w:rsidR="004A5712" w:rsidRPr="0068563D" w:rsidRDefault="00E733E7" w:rsidP="0068563D">
            <w:pPr>
              <w:pStyle w:val="Default"/>
              <w:spacing w:before="60" w:after="60" w:line="276" w:lineRule="auto"/>
              <w:ind w:left="-108" w:right="-108"/>
              <w:cnfStyle w:val="000000100000" w:firstRow="0" w:lastRow="0" w:firstColumn="0" w:lastColumn="0" w:oddVBand="0" w:evenVBand="0" w:oddHBand="1" w:evenHBand="0" w:firstRowFirstColumn="0" w:firstRowLastColumn="0" w:lastRowFirstColumn="0" w:lastRowLastColumn="0"/>
              <w:rPr>
                <w:b/>
                <w:bCs/>
                <w:sz w:val="20"/>
                <w:szCs w:val="20"/>
                <w:lang w:val="ka-GE"/>
              </w:rPr>
            </w:pPr>
            <w:r w:rsidRPr="001C59C7">
              <w:rPr>
                <w:b/>
                <w:bCs/>
                <w:sz w:val="20"/>
                <w:szCs w:val="20"/>
                <w:lang w:val="ka-GE"/>
              </w:rPr>
              <w:t>თევზის/ზღვის პროდუქტების და თევზის საარსებო გარემოს ფიზიკურ-ქიმიური ანალიზების ჩატარება</w:t>
            </w:r>
          </w:p>
        </w:tc>
        <w:tc>
          <w:tcPr>
            <w:tcW w:w="4950" w:type="dxa"/>
          </w:tcPr>
          <w:p w:rsidR="008A33DE" w:rsidRPr="00D954AE" w:rsidRDefault="008A33DE" w:rsidP="00DC4D03">
            <w:pPr>
              <w:pStyle w:val="ListParagraph"/>
              <w:numPr>
                <w:ilvl w:val="0"/>
                <w:numId w:val="35"/>
              </w:numPr>
              <w:shd w:val="clear" w:color="auto" w:fill="FFFFFF" w:themeFill="background1"/>
              <w:ind w:left="369"/>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არაორგანული და ორგანული ქიმიის საფუძვლები</w:t>
            </w:r>
          </w:p>
          <w:p w:rsidR="008A33DE" w:rsidRPr="00D954AE" w:rsidRDefault="008A33DE" w:rsidP="00DC4D03">
            <w:pPr>
              <w:pStyle w:val="ListParagraph"/>
              <w:numPr>
                <w:ilvl w:val="0"/>
                <w:numId w:val="35"/>
              </w:numPr>
              <w:shd w:val="clear" w:color="auto" w:fill="FFFFFF" w:themeFill="background1"/>
              <w:ind w:left="369"/>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ჰიდროლოგიისა და ჰიდროქიმიის საფუძვლები</w:t>
            </w:r>
          </w:p>
          <w:p w:rsidR="008A33DE" w:rsidRPr="00D954AE" w:rsidRDefault="008A33DE" w:rsidP="00DC4D03">
            <w:pPr>
              <w:pStyle w:val="ListParagraph"/>
              <w:numPr>
                <w:ilvl w:val="0"/>
                <w:numId w:val="35"/>
              </w:numPr>
              <w:shd w:val="clear" w:color="auto" w:fill="FFFFFF" w:themeFill="background1"/>
              <w:ind w:left="369"/>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ანალიზური ქიმიის მეთოდები და საშუალებები</w:t>
            </w:r>
          </w:p>
          <w:p w:rsidR="008A33DE" w:rsidRPr="00D954AE" w:rsidRDefault="008A33DE" w:rsidP="00DC4D03">
            <w:pPr>
              <w:pStyle w:val="ListParagraph"/>
              <w:numPr>
                <w:ilvl w:val="0"/>
                <w:numId w:val="35"/>
              </w:numPr>
              <w:shd w:val="clear" w:color="auto" w:fill="FFFFFF" w:themeFill="background1"/>
              <w:ind w:left="369"/>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ჩასატარებელი ფიზიკურ-ქიმიური ანალიზების ნუსხა</w:t>
            </w:r>
          </w:p>
          <w:p w:rsidR="008A33DE" w:rsidRPr="00D954AE" w:rsidRDefault="008A33DE" w:rsidP="00DC4D03">
            <w:pPr>
              <w:pStyle w:val="ListParagraph"/>
              <w:numPr>
                <w:ilvl w:val="0"/>
                <w:numId w:val="35"/>
              </w:numPr>
              <w:shd w:val="clear" w:color="auto" w:fill="FFFFFF" w:themeFill="background1"/>
              <w:ind w:left="369"/>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ფიზიკურ-ქიმიური ანალიზ</w:t>
            </w:r>
            <w:r>
              <w:rPr>
                <w:rFonts w:ascii="Sylfaen" w:hAnsi="Sylfaen"/>
                <w:bCs/>
                <w:sz w:val="20"/>
                <w:szCs w:val="20"/>
                <w:lang w:val="ka-GE"/>
              </w:rPr>
              <w:t>ებ</w:t>
            </w:r>
            <w:r w:rsidRPr="00D954AE">
              <w:rPr>
                <w:rFonts w:ascii="Sylfaen" w:hAnsi="Sylfaen"/>
                <w:bCs/>
                <w:sz w:val="20"/>
                <w:szCs w:val="20"/>
                <w:lang w:val="ka-GE"/>
              </w:rPr>
              <w:t>ის ჩატარების სპეციფი</w:t>
            </w:r>
            <w:r>
              <w:rPr>
                <w:rFonts w:ascii="Sylfaen" w:hAnsi="Sylfaen"/>
                <w:bCs/>
                <w:sz w:val="20"/>
                <w:szCs w:val="20"/>
                <w:lang w:val="ka-GE"/>
              </w:rPr>
              <w:t>კ</w:t>
            </w:r>
            <w:r w:rsidRPr="00D954AE">
              <w:rPr>
                <w:rFonts w:ascii="Sylfaen" w:hAnsi="Sylfaen"/>
                <w:bCs/>
                <w:sz w:val="20"/>
                <w:szCs w:val="20"/>
                <w:lang w:val="ka-GE"/>
              </w:rPr>
              <w:t>ურობა</w:t>
            </w:r>
          </w:p>
          <w:p w:rsidR="008A33DE" w:rsidRPr="00D954AE" w:rsidRDefault="008A33DE" w:rsidP="00DC4D03">
            <w:pPr>
              <w:pStyle w:val="ListParagraph"/>
              <w:numPr>
                <w:ilvl w:val="0"/>
                <w:numId w:val="35"/>
              </w:numPr>
              <w:shd w:val="clear" w:color="auto" w:fill="FFFFFF" w:themeFill="background1"/>
              <w:ind w:left="369"/>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სხვადასხვა ფიზიკურ-ქიმიური ანალიზის ჩატარების მომზადებისთვის საჭირო დრო</w:t>
            </w:r>
          </w:p>
          <w:p w:rsidR="008A33DE" w:rsidRPr="00D954AE" w:rsidRDefault="008A33DE" w:rsidP="00DC4D03">
            <w:pPr>
              <w:pStyle w:val="ListParagraph"/>
              <w:numPr>
                <w:ilvl w:val="0"/>
                <w:numId w:val="35"/>
              </w:numPr>
              <w:shd w:val="clear" w:color="auto" w:fill="FFFFFF" w:themeFill="background1"/>
              <w:ind w:left="369"/>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სხვადასხვა ფიზიკურ-ქიმიური ანალიზის ჩატარების დრო</w:t>
            </w:r>
          </w:p>
          <w:p w:rsidR="008A33DE" w:rsidRPr="00D954AE" w:rsidRDefault="008A33DE" w:rsidP="00DC4D03">
            <w:pPr>
              <w:pStyle w:val="ListParagraph"/>
              <w:numPr>
                <w:ilvl w:val="0"/>
                <w:numId w:val="35"/>
              </w:numPr>
              <w:shd w:val="clear" w:color="auto" w:fill="FFFFFF" w:themeFill="background1"/>
              <w:ind w:left="369"/>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ჩასატარებელი ანალიზების თანმიმდევრობა</w:t>
            </w:r>
          </w:p>
          <w:p w:rsidR="008A33DE" w:rsidRPr="00D954AE" w:rsidRDefault="008A33DE" w:rsidP="00DC4D03">
            <w:pPr>
              <w:pStyle w:val="ListParagraph"/>
              <w:numPr>
                <w:ilvl w:val="0"/>
                <w:numId w:val="35"/>
              </w:numPr>
              <w:shd w:val="clear" w:color="auto" w:fill="FFFFFF" w:themeFill="background1"/>
              <w:ind w:left="369"/>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კონკრეტული მოწყობილობის (მათ შორის ჰიდროქიმიური  ექსპრეს–ანალიზების ჩასატარებელი მოწყობილობების) სპეციფიკა და ექსპლუატაციის წესები</w:t>
            </w:r>
          </w:p>
          <w:p w:rsidR="008A33DE" w:rsidRPr="00D954AE" w:rsidRDefault="008A33DE" w:rsidP="00DC4D03">
            <w:pPr>
              <w:pStyle w:val="ListParagraph"/>
              <w:numPr>
                <w:ilvl w:val="0"/>
                <w:numId w:val="35"/>
              </w:numPr>
              <w:shd w:val="clear" w:color="auto" w:fill="FFFFFF" w:themeFill="background1"/>
              <w:ind w:left="369"/>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bCs/>
                <w:sz w:val="20"/>
                <w:szCs w:val="20"/>
                <w:lang w:val="ka-GE"/>
              </w:rPr>
              <w:t>გამზომი მოწყობილობების პროგრამული</w:t>
            </w:r>
            <w:r w:rsidRPr="00D954AE">
              <w:rPr>
                <w:rFonts w:ascii="Sylfaen" w:hAnsi="Sylfaen"/>
                <w:sz w:val="20"/>
                <w:szCs w:val="20"/>
                <w:lang w:val="ka-GE"/>
              </w:rPr>
              <w:t xml:space="preserve"> მართვის უზრუნველყოფის პაკეტი</w:t>
            </w:r>
          </w:p>
          <w:p w:rsidR="004A5712" w:rsidRPr="008A33DE" w:rsidRDefault="008A33DE" w:rsidP="008A33DE">
            <w:pPr>
              <w:pStyle w:val="ListParagraph"/>
              <w:numPr>
                <w:ilvl w:val="0"/>
                <w:numId w:val="8"/>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4"/>
                <w:szCs w:val="24"/>
                <w:lang w:val="ka-GE"/>
              </w:rPr>
            </w:pPr>
            <w:r w:rsidRPr="00D954AE">
              <w:rPr>
                <w:rFonts w:ascii="Sylfaen" w:hAnsi="Sylfaen"/>
                <w:sz w:val="20"/>
                <w:szCs w:val="20"/>
                <w:lang w:val="ka-GE"/>
              </w:rPr>
              <w:t xml:space="preserve"> </w:t>
            </w:r>
            <w:r w:rsidRPr="00D954AE">
              <w:rPr>
                <w:rFonts w:ascii="Sylfaen" w:hAnsi="Sylfaen" w:cs="Sylfaen"/>
                <w:bCs/>
                <w:sz w:val="20"/>
                <w:szCs w:val="20"/>
                <w:lang w:val="ka-GE"/>
              </w:rPr>
              <w:t>შესაბამისი</w:t>
            </w:r>
            <w:r w:rsidRPr="00D954AE">
              <w:rPr>
                <w:rFonts w:ascii="Sylfaen" w:hAnsi="Sylfaen"/>
                <w:bCs/>
                <w:sz w:val="20"/>
                <w:szCs w:val="20"/>
                <w:lang w:val="ka-GE"/>
              </w:rPr>
              <w:t xml:space="preserve"> სამუშაოს ოპტიმიზაციის პრინციპები (მუშაობა პარალელურ რეჟიმში)</w:t>
            </w:r>
          </w:p>
          <w:p w:rsidR="008A33DE" w:rsidRPr="00D954AE" w:rsidRDefault="008A33DE" w:rsidP="00DC4D03">
            <w:pPr>
              <w:pStyle w:val="ListParagraph"/>
              <w:numPr>
                <w:ilvl w:val="0"/>
                <w:numId w:val="35"/>
              </w:numPr>
              <w:ind w:left="369"/>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ხარისხობრივი ანალიზის არსი</w:t>
            </w:r>
          </w:p>
          <w:p w:rsidR="008A33DE" w:rsidRPr="00D954AE" w:rsidRDefault="008A33DE" w:rsidP="00DC4D03">
            <w:pPr>
              <w:pStyle w:val="ListParagraph"/>
              <w:numPr>
                <w:ilvl w:val="0"/>
                <w:numId w:val="35"/>
              </w:numPr>
              <w:ind w:left="369"/>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სხვადასხვა ნაერთის ქიმიური თვისებები</w:t>
            </w:r>
          </w:p>
          <w:p w:rsidR="008A33DE" w:rsidRPr="00D954AE" w:rsidRDefault="008A33DE" w:rsidP="00DC4D03">
            <w:pPr>
              <w:pStyle w:val="ListParagraph"/>
              <w:numPr>
                <w:ilvl w:val="0"/>
                <w:numId w:val="35"/>
              </w:numPr>
              <w:ind w:left="369"/>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ხარისხობრივი ანალიზის მეთოდები</w:t>
            </w:r>
          </w:p>
          <w:p w:rsidR="008A33DE" w:rsidRPr="00D954AE" w:rsidRDefault="008A33DE" w:rsidP="00DC4D03">
            <w:pPr>
              <w:pStyle w:val="ListParagraph"/>
              <w:numPr>
                <w:ilvl w:val="0"/>
                <w:numId w:val="35"/>
              </w:numPr>
              <w:ind w:left="369"/>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ხარისხობრივი ანალიზის ჩასატარებლად საჭირო ხელსაწყოებთან, რეაქტივებთან, სინჯებთან და ლაბორატორიულ ჭურჭელთან მუშაობის წესები</w:t>
            </w:r>
          </w:p>
          <w:p w:rsidR="008A33DE" w:rsidRPr="00D954AE" w:rsidRDefault="008A33DE" w:rsidP="00DC4D03">
            <w:pPr>
              <w:pStyle w:val="ListParagraph"/>
              <w:numPr>
                <w:ilvl w:val="0"/>
                <w:numId w:val="35"/>
              </w:numPr>
              <w:ind w:left="369"/>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lastRenderedPageBreak/>
              <w:t>ხარისხობრივი ანალიზის ხარისხის კონტროლის ინსტრუმენტები</w:t>
            </w:r>
          </w:p>
          <w:p w:rsidR="008A33DE" w:rsidRPr="00D954AE" w:rsidRDefault="008A33DE" w:rsidP="00DC4D03">
            <w:pPr>
              <w:pStyle w:val="ListParagraph"/>
              <w:numPr>
                <w:ilvl w:val="0"/>
                <w:numId w:val="35"/>
              </w:numPr>
              <w:ind w:left="369"/>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„ნულოვანი და შესადარებელი ნიმუშის“ დანიშნულება</w:t>
            </w:r>
          </w:p>
          <w:p w:rsidR="008A33DE" w:rsidRPr="00D954AE" w:rsidRDefault="008A33DE" w:rsidP="00DC4D03">
            <w:pPr>
              <w:pStyle w:val="ListParagraph"/>
              <w:numPr>
                <w:ilvl w:val="0"/>
                <w:numId w:val="35"/>
              </w:numPr>
              <w:ind w:left="369"/>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ხარისხობრივი ანალიზის შედეგის შეფასების წესი</w:t>
            </w:r>
          </w:p>
          <w:p w:rsidR="008A33DE" w:rsidRPr="008A33DE" w:rsidRDefault="008A33DE" w:rsidP="008A33DE">
            <w:pPr>
              <w:pStyle w:val="ListParagraph"/>
              <w:numPr>
                <w:ilvl w:val="0"/>
                <w:numId w:val="8"/>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4"/>
                <w:szCs w:val="24"/>
                <w:lang w:val="ka-GE"/>
              </w:rPr>
            </w:pPr>
            <w:r w:rsidRPr="00D954AE">
              <w:rPr>
                <w:rFonts w:ascii="Sylfaen" w:hAnsi="Sylfaen"/>
                <w:sz w:val="20"/>
                <w:szCs w:val="20"/>
                <w:lang w:val="ka-GE"/>
              </w:rPr>
              <w:t>ხარისხობრივ ანალიზთან დაკავშირებით ჩანაწერების წარმოების წესი</w:t>
            </w:r>
          </w:p>
          <w:p w:rsidR="008A33DE" w:rsidRPr="00D954AE" w:rsidRDefault="008A33DE" w:rsidP="00DC4D03">
            <w:pPr>
              <w:pStyle w:val="ListParagraph"/>
              <w:numPr>
                <w:ilvl w:val="0"/>
                <w:numId w:val="35"/>
              </w:numPr>
              <w:shd w:val="clear" w:color="auto" w:fill="FFFFFF" w:themeFill="background1"/>
              <w:ind w:left="344"/>
              <w:cnfStyle w:val="000000100000" w:firstRow="0" w:lastRow="0" w:firstColumn="0" w:lastColumn="0" w:oddVBand="0" w:evenVBand="0" w:oddHBand="1" w:evenHBand="0" w:firstRowFirstColumn="0" w:firstRowLastColumn="0" w:lastRowFirstColumn="0" w:lastRowLastColumn="0"/>
              <w:rPr>
                <w:rFonts w:ascii="AdvLTe50259" w:hAnsi="AdvLTe50259" w:cs="AdvLTe50259"/>
                <w:sz w:val="18"/>
                <w:szCs w:val="18"/>
              </w:rPr>
            </w:pPr>
            <w:r w:rsidRPr="00D954AE">
              <w:rPr>
                <w:rFonts w:ascii="Sylfaen" w:hAnsi="Sylfaen"/>
                <w:bCs/>
                <w:sz w:val="20"/>
                <w:szCs w:val="20"/>
                <w:lang w:val="ka-GE"/>
              </w:rPr>
              <w:t>რაოდენობრივი ანალიზის სახეები</w:t>
            </w:r>
          </w:p>
          <w:p w:rsidR="008A33DE" w:rsidRPr="00D954AE" w:rsidRDefault="008A33DE" w:rsidP="00DC4D03">
            <w:pPr>
              <w:pStyle w:val="ListParagraph"/>
              <w:numPr>
                <w:ilvl w:val="0"/>
                <w:numId w:val="35"/>
              </w:numPr>
              <w:shd w:val="clear" w:color="auto" w:fill="FFFFFF" w:themeFill="background1"/>
              <w:ind w:left="344"/>
              <w:cnfStyle w:val="000000100000" w:firstRow="0" w:lastRow="0" w:firstColumn="0" w:lastColumn="0" w:oddVBand="0" w:evenVBand="0" w:oddHBand="1" w:evenHBand="0" w:firstRowFirstColumn="0" w:firstRowLastColumn="0" w:lastRowFirstColumn="0" w:lastRowLastColumn="0"/>
              <w:rPr>
                <w:rFonts w:ascii="AdvLTe50259" w:hAnsi="AdvLTe50259" w:cs="AdvLTe50259"/>
                <w:sz w:val="18"/>
                <w:szCs w:val="18"/>
              </w:rPr>
            </w:pPr>
            <w:r w:rsidRPr="00D954AE">
              <w:rPr>
                <w:rFonts w:ascii="Sylfaen" w:hAnsi="Sylfaen"/>
                <w:bCs/>
                <w:sz w:val="20"/>
                <w:szCs w:val="20"/>
                <w:lang w:val="ka-GE"/>
              </w:rPr>
              <w:t>გრავიმეტრიის არსი</w:t>
            </w:r>
          </w:p>
          <w:p w:rsidR="008A33DE" w:rsidRPr="00D954AE" w:rsidRDefault="008A33DE" w:rsidP="00DC4D03">
            <w:pPr>
              <w:pStyle w:val="ListParagraph"/>
              <w:numPr>
                <w:ilvl w:val="0"/>
                <w:numId w:val="35"/>
              </w:numPr>
              <w:shd w:val="clear" w:color="auto" w:fill="FFFFFF" w:themeFill="background1"/>
              <w:ind w:left="344"/>
              <w:cnfStyle w:val="000000100000" w:firstRow="0" w:lastRow="0" w:firstColumn="0" w:lastColumn="0" w:oddVBand="0" w:evenVBand="0" w:oddHBand="1" w:evenHBand="0" w:firstRowFirstColumn="0" w:firstRowLastColumn="0" w:lastRowFirstColumn="0" w:lastRowLastColumn="0"/>
              <w:rPr>
                <w:rFonts w:ascii="AdvLTe50259" w:hAnsi="AdvLTe50259" w:cs="AdvLTe50259"/>
                <w:sz w:val="18"/>
                <w:szCs w:val="18"/>
              </w:rPr>
            </w:pPr>
            <w:r w:rsidRPr="00D954AE">
              <w:rPr>
                <w:rFonts w:ascii="Sylfaen" w:hAnsi="Sylfaen"/>
                <w:bCs/>
                <w:sz w:val="20"/>
                <w:szCs w:val="20"/>
                <w:lang w:val="ka-GE"/>
              </w:rPr>
              <w:t>გრავიმეტრიული ანალიზისთვის საჭირო მოწყობილობების მუშაობის პრინციპები</w:t>
            </w:r>
          </w:p>
          <w:p w:rsidR="008A33DE" w:rsidRPr="00D954AE" w:rsidRDefault="008A33DE" w:rsidP="00DC4D03">
            <w:pPr>
              <w:pStyle w:val="ListParagraph"/>
              <w:numPr>
                <w:ilvl w:val="0"/>
                <w:numId w:val="35"/>
              </w:numPr>
              <w:shd w:val="clear" w:color="auto" w:fill="FFFFFF" w:themeFill="background1"/>
              <w:ind w:left="344"/>
              <w:cnfStyle w:val="000000100000" w:firstRow="0" w:lastRow="0" w:firstColumn="0" w:lastColumn="0" w:oddVBand="0" w:evenVBand="0" w:oddHBand="1" w:evenHBand="0" w:firstRowFirstColumn="0" w:firstRowLastColumn="0" w:lastRowFirstColumn="0" w:lastRowLastColumn="0"/>
              <w:rPr>
                <w:rFonts w:ascii="AdvLTe50259" w:hAnsi="AdvLTe50259" w:cs="AdvLTe50259"/>
                <w:sz w:val="18"/>
                <w:szCs w:val="18"/>
              </w:rPr>
            </w:pPr>
            <w:r w:rsidRPr="00D954AE">
              <w:rPr>
                <w:rFonts w:ascii="Sylfaen" w:hAnsi="Sylfaen"/>
                <w:bCs/>
                <w:sz w:val="20"/>
                <w:szCs w:val="20"/>
                <w:lang w:val="ka-GE"/>
              </w:rPr>
              <w:t>გრავიმეტრიული ანალიზისთვის საჭირო მოწყობილობებთან მუშაობის წესი</w:t>
            </w:r>
          </w:p>
          <w:p w:rsidR="008A33DE" w:rsidRPr="00D954AE" w:rsidRDefault="008A33DE" w:rsidP="00DC4D03">
            <w:pPr>
              <w:pStyle w:val="ListParagraph"/>
              <w:numPr>
                <w:ilvl w:val="0"/>
                <w:numId w:val="35"/>
              </w:numPr>
              <w:shd w:val="clear" w:color="auto" w:fill="FFFFFF" w:themeFill="background1"/>
              <w:ind w:left="344"/>
              <w:cnfStyle w:val="000000100000" w:firstRow="0" w:lastRow="0" w:firstColumn="0" w:lastColumn="0" w:oddVBand="0" w:evenVBand="0" w:oddHBand="1" w:evenHBand="0" w:firstRowFirstColumn="0" w:firstRowLastColumn="0" w:lastRowFirstColumn="0" w:lastRowLastColumn="0"/>
              <w:rPr>
                <w:rFonts w:ascii="AdvLTe50259" w:hAnsi="AdvLTe50259" w:cs="AdvLTe50259"/>
                <w:sz w:val="18"/>
                <w:szCs w:val="18"/>
              </w:rPr>
            </w:pPr>
            <w:r w:rsidRPr="00D954AE">
              <w:rPr>
                <w:rFonts w:ascii="Sylfaen" w:hAnsi="Sylfaen"/>
                <w:bCs/>
                <w:sz w:val="20"/>
                <w:szCs w:val="20"/>
                <w:lang w:val="ka-GE"/>
              </w:rPr>
              <w:t>ტიტრიმეტრული ანალიზის არსი</w:t>
            </w:r>
          </w:p>
          <w:p w:rsidR="008A33DE" w:rsidRPr="00D954AE" w:rsidRDefault="008A33DE" w:rsidP="00DC4D03">
            <w:pPr>
              <w:pStyle w:val="ListParagraph"/>
              <w:numPr>
                <w:ilvl w:val="0"/>
                <w:numId w:val="35"/>
              </w:numPr>
              <w:shd w:val="clear" w:color="auto" w:fill="FFFFFF" w:themeFill="background1"/>
              <w:ind w:left="344"/>
              <w:cnfStyle w:val="000000100000" w:firstRow="0" w:lastRow="0" w:firstColumn="0" w:lastColumn="0" w:oddVBand="0" w:evenVBand="0" w:oddHBand="1" w:evenHBand="0" w:firstRowFirstColumn="0" w:firstRowLastColumn="0" w:lastRowFirstColumn="0" w:lastRowLastColumn="0"/>
              <w:rPr>
                <w:rFonts w:ascii="AdvLTe50259" w:hAnsi="AdvLTe50259" w:cs="AdvLTe50259"/>
                <w:sz w:val="18"/>
                <w:szCs w:val="18"/>
              </w:rPr>
            </w:pPr>
            <w:r w:rsidRPr="00D954AE">
              <w:rPr>
                <w:rFonts w:ascii="Sylfaen" w:hAnsi="Sylfaen"/>
                <w:bCs/>
                <w:sz w:val="20"/>
                <w:szCs w:val="20"/>
                <w:lang w:val="ka-GE"/>
              </w:rPr>
              <w:t>ტიტრიმეტრული ანალიზისთვის საჭირო მოწყობილობების მუშაობის პრინციპები</w:t>
            </w:r>
          </w:p>
          <w:p w:rsidR="008A33DE" w:rsidRPr="00D954AE" w:rsidRDefault="008A33DE" w:rsidP="00DC4D03">
            <w:pPr>
              <w:pStyle w:val="ListParagraph"/>
              <w:numPr>
                <w:ilvl w:val="0"/>
                <w:numId w:val="35"/>
              </w:numPr>
              <w:shd w:val="clear" w:color="auto" w:fill="FFFFFF" w:themeFill="background1"/>
              <w:ind w:left="344"/>
              <w:cnfStyle w:val="000000100000" w:firstRow="0" w:lastRow="0" w:firstColumn="0" w:lastColumn="0" w:oddVBand="0" w:evenVBand="0" w:oddHBand="1" w:evenHBand="0" w:firstRowFirstColumn="0" w:firstRowLastColumn="0" w:lastRowFirstColumn="0" w:lastRowLastColumn="0"/>
              <w:rPr>
                <w:rFonts w:ascii="AdvLTe50259" w:hAnsi="AdvLTe50259" w:cs="AdvLTe50259"/>
                <w:sz w:val="18"/>
                <w:szCs w:val="18"/>
              </w:rPr>
            </w:pPr>
            <w:r w:rsidRPr="00D954AE">
              <w:rPr>
                <w:rFonts w:ascii="Sylfaen" w:hAnsi="Sylfaen"/>
                <w:bCs/>
                <w:sz w:val="20"/>
                <w:szCs w:val="20"/>
                <w:lang w:val="ka-GE"/>
              </w:rPr>
              <w:t>ტიტრიმეტრული ანალიზისთვის საჭირო მოწყობილობებთან მუშაობის წესი</w:t>
            </w:r>
          </w:p>
          <w:p w:rsidR="008A33DE" w:rsidRPr="00D954AE" w:rsidRDefault="008A33DE" w:rsidP="00DC4D03">
            <w:pPr>
              <w:pStyle w:val="ListParagraph"/>
              <w:numPr>
                <w:ilvl w:val="0"/>
                <w:numId w:val="35"/>
              </w:numPr>
              <w:ind w:left="369"/>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რაოდენობრივი ანალიზის შედეგის შეფასების წესი</w:t>
            </w:r>
          </w:p>
          <w:p w:rsidR="008A33DE" w:rsidRPr="008A33DE" w:rsidRDefault="008A33DE" w:rsidP="008A33DE">
            <w:pPr>
              <w:pStyle w:val="ListParagraph"/>
              <w:numPr>
                <w:ilvl w:val="0"/>
                <w:numId w:val="8"/>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4"/>
                <w:szCs w:val="24"/>
                <w:lang w:val="ka-GE"/>
              </w:rPr>
            </w:pPr>
            <w:r w:rsidRPr="00D954AE">
              <w:rPr>
                <w:rFonts w:ascii="Sylfaen" w:hAnsi="Sylfaen"/>
                <w:bCs/>
                <w:sz w:val="20"/>
                <w:szCs w:val="20"/>
                <w:lang w:val="ka-GE"/>
              </w:rPr>
              <w:t>რაოდენობრივ ანალიზთან დაკავშირებით ჩანაწერების წარმოების წესი</w:t>
            </w:r>
          </w:p>
          <w:p w:rsidR="008A33DE" w:rsidRPr="00D954AE" w:rsidRDefault="008A33DE" w:rsidP="00DC4D03">
            <w:pPr>
              <w:pStyle w:val="ListParagraph"/>
              <w:numPr>
                <w:ilvl w:val="0"/>
                <w:numId w:val="35"/>
              </w:numPr>
              <w:shd w:val="clear" w:color="auto" w:fill="FFFFFF" w:themeFill="background1"/>
              <w:ind w:left="344"/>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ინსტრუმენტული ანალიზის სახეები:</w:t>
            </w:r>
          </w:p>
          <w:p w:rsidR="008A33DE" w:rsidRPr="00D954AE" w:rsidRDefault="008A33DE" w:rsidP="00DC4D03">
            <w:pPr>
              <w:pStyle w:val="ListParagraph"/>
              <w:numPr>
                <w:ilvl w:val="0"/>
                <w:numId w:val="47"/>
              </w:numPr>
              <w:shd w:val="clear" w:color="auto" w:fill="FFFFFF" w:themeFill="background1"/>
              <w:ind w:left="729"/>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სპექტროსკოპია</w:t>
            </w:r>
          </w:p>
          <w:p w:rsidR="008A33DE" w:rsidRPr="00D954AE" w:rsidRDefault="008A33DE" w:rsidP="00DC4D03">
            <w:pPr>
              <w:pStyle w:val="ListParagraph"/>
              <w:numPr>
                <w:ilvl w:val="0"/>
                <w:numId w:val="47"/>
              </w:numPr>
              <w:shd w:val="clear" w:color="auto" w:fill="FFFFFF" w:themeFill="background1"/>
              <w:ind w:left="729"/>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პოტენციომეტრია</w:t>
            </w:r>
          </w:p>
          <w:p w:rsidR="008A33DE" w:rsidRPr="00D954AE" w:rsidRDefault="008A33DE" w:rsidP="00DC4D03">
            <w:pPr>
              <w:pStyle w:val="ListParagraph"/>
              <w:numPr>
                <w:ilvl w:val="0"/>
                <w:numId w:val="47"/>
              </w:numPr>
              <w:shd w:val="clear" w:color="auto" w:fill="FFFFFF" w:themeFill="background1"/>
              <w:ind w:left="729"/>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კონდუქტომეტრია</w:t>
            </w:r>
          </w:p>
          <w:p w:rsidR="008A33DE" w:rsidRPr="00D954AE" w:rsidRDefault="008A33DE" w:rsidP="00DC4D03">
            <w:pPr>
              <w:pStyle w:val="ListParagraph"/>
              <w:numPr>
                <w:ilvl w:val="0"/>
                <w:numId w:val="35"/>
              </w:numPr>
              <w:shd w:val="clear" w:color="auto" w:fill="FFFFFF" w:themeFill="background1"/>
              <w:ind w:left="344"/>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სპექტროსკოპიის საფუძვლები და სახეები (სპექტროფოტომეტრი, ატომურ-აბსორბციული სპექტრომეტრი, ბეტა-გამა სპექტრომეტრი)</w:t>
            </w:r>
          </w:p>
          <w:p w:rsidR="008A33DE" w:rsidRPr="00D954AE" w:rsidRDefault="008A33DE" w:rsidP="00DC4D03">
            <w:pPr>
              <w:pStyle w:val="ListParagraph"/>
              <w:numPr>
                <w:ilvl w:val="0"/>
                <w:numId w:val="35"/>
              </w:numPr>
              <w:shd w:val="clear" w:color="auto" w:fill="FFFFFF" w:themeFill="background1"/>
              <w:ind w:left="344"/>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საკვლევი პარამეტრის განსაზღვრის მიზნით ტალღის სიგრძის, ოპტიკური მაჩვენებლის შერჩევა/ოპტიმიზაციის წესები</w:t>
            </w:r>
          </w:p>
          <w:p w:rsidR="008A33DE" w:rsidRPr="00D954AE" w:rsidRDefault="008A33DE" w:rsidP="00DC4D03">
            <w:pPr>
              <w:pStyle w:val="ListParagraph"/>
              <w:numPr>
                <w:ilvl w:val="0"/>
                <w:numId w:val="35"/>
              </w:numPr>
              <w:shd w:val="clear" w:color="auto" w:fill="FFFFFF" w:themeFill="background1"/>
              <w:ind w:left="344"/>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სპექტროსკოპული მოწყობილობების დაკალიბრების და მისი სიზუსტის კონტროლის წესი</w:t>
            </w:r>
          </w:p>
          <w:p w:rsidR="008A33DE" w:rsidRPr="00D954AE" w:rsidRDefault="008A33DE" w:rsidP="00DC4D03">
            <w:pPr>
              <w:pStyle w:val="ListParagraph"/>
              <w:numPr>
                <w:ilvl w:val="0"/>
                <w:numId w:val="35"/>
              </w:numPr>
              <w:shd w:val="clear" w:color="auto" w:fill="FFFFFF" w:themeFill="background1"/>
              <w:ind w:left="344"/>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პოტენციომეტრიის საფუძვლები</w:t>
            </w:r>
          </w:p>
          <w:p w:rsidR="008A33DE" w:rsidRPr="00D954AE" w:rsidRDefault="008A33DE" w:rsidP="00DC4D03">
            <w:pPr>
              <w:pStyle w:val="ListParagraph"/>
              <w:numPr>
                <w:ilvl w:val="0"/>
                <w:numId w:val="35"/>
              </w:numPr>
              <w:shd w:val="clear" w:color="auto" w:fill="FFFFFF" w:themeFill="background1"/>
              <w:ind w:left="344"/>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პოტენციომეტრული მოწყობილობის დაკალიბრების და მისი სიზუსტის კონტროლის წესი</w:t>
            </w:r>
          </w:p>
          <w:p w:rsidR="008A33DE" w:rsidRPr="00D954AE" w:rsidRDefault="008A33DE" w:rsidP="00DC4D03">
            <w:pPr>
              <w:pStyle w:val="ListParagraph"/>
              <w:numPr>
                <w:ilvl w:val="0"/>
                <w:numId w:val="35"/>
              </w:numPr>
              <w:shd w:val="clear" w:color="auto" w:fill="FFFFFF" w:themeFill="background1"/>
              <w:ind w:left="344"/>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პოტენციომეტრული ანალიზის შედეგების შეფასების წესი</w:t>
            </w:r>
          </w:p>
          <w:p w:rsidR="008A33DE" w:rsidRPr="00D954AE" w:rsidRDefault="008A33DE" w:rsidP="00DC4D03">
            <w:pPr>
              <w:pStyle w:val="ListParagraph"/>
              <w:numPr>
                <w:ilvl w:val="0"/>
                <w:numId w:val="35"/>
              </w:numPr>
              <w:shd w:val="clear" w:color="auto" w:fill="FFFFFF" w:themeFill="background1"/>
              <w:ind w:left="344"/>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 xml:space="preserve">კონდუქტომეტრიის საფუძვლები </w:t>
            </w:r>
          </w:p>
          <w:p w:rsidR="008A33DE" w:rsidRPr="008A33DE" w:rsidRDefault="008A33DE" w:rsidP="008A33DE">
            <w:pPr>
              <w:pStyle w:val="ListParagraph"/>
              <w:numPr>
                <w:ilvl w:val="0"/>
                <w:numId w:val="8"/>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4"/>
                <w:szCs w:val="24"/>
                <w:lang w:val="ka-GE"/>
              </w:rPr>
            </w:pPr>
            <w:r w:rsidRPr="00D954AE">
              <w:rPr>
                <w:rFonts w:ascii="Sylfaen" w:hAnsi="Sylfaen"/>
                <w:bCs/>
                <w:sz w:val="20"/>
                <w:szCs w:val="20"/>
                <w:lang w:val="ka-GE"/>
              </w:rPr>
              <w:t>კონდუქტომეტრული მოწყობილობების სიზუსტის კონტროლი</w:t>
            </w:r>
          </w:p>
          <w:p w:rsidR="008A33DE" w:rsidRPr="00D954AE" w:rsidRDefault="008A33DE" w:rsidP="00DC4D03">
            <w:pPr>
              <w:pStyle w:val="ListParagraph"/>
              <w:numPr>
                <w:ilvl w:val="0"/>
                <w:numId w:val="35"/>
              </w:numPr>
              <w:shd w:val="clear" w:color="auto" w:fill="FFFFFF" w:themeFill="background1"/>
              <w:ind w:left="369"/>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ქრომატოგრაფიის საფუძვლები</w:t>
            </w:r>
          </w:p>
          <w:p w:rsidR="008A33DE" w:rsidRPr="00D954AE" w:rsidRDefault="008A33DE" w:rsidP="00DC4D03">
            <w:pPr>
              <w:pStyle w:val="ListParagraph"/>
              <w:numPr>
                <w:ilvl w:val="0"/>
                <w:numId w:val="35"/>
              </w:numPr>
              <w:shd w:val="clear" w:color="auto" w:fill="FFFFFF" w:themeFill="background1"/>
              <w:ind w:left="369"/>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ქრომატოგრაფიის სახეები</w:t>
            </w:r>
          </w:p>
          <w:p w:rsidR="008A33DE" w:rsidRPr="00D954AE" w:rsidRDefault="008A33DE" w:rsidP="00DC4D03">
            <w:pPr>
              <w:pStyle w:val="ListParagraph"/>
              <w:numPr>
                <w:ilvl w:val="0"/>
                <w:numId w:val="35"/>
              </w:numPr>
              <w:ind w:left="369"/>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cs="Sylfaen"/>
                <w:sz w:val="20"/>
                <w:szCs w:val="20"/>
                <w:lang w:val="ka-GE"/>
              </w:rPr>
              <w:t>ქრომატოგრაფის აგებულება</w:t>
            </w:r>
          </w:p>
          <w:p w:rsidR="008A33DE" w:rsidRPr="00D954AE" w:rsidRDefault="008A33DE" w:rsidP="00DC4D03">
            <w:pPr>
              <w:pStyle w:val="ListParagraph"/>
              <w:numPr>
                <w:ilvl w:val="0"/>
                <w:numId w:val="35"/>
              </w:numPr>
              <w:ind w:left="369"/>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bCs/>
                <w:sz w:val="20"/>
                <w:szCs w:val="20"/>
                <w:lang w:val="ka-GE"/>
              </w:rPr>
              <w:t xml:space="preserve">ქრომატოგრაფული </w:t>
            </w:r>
            <w:r w:rsidRPr="00D954AE">
              <w:rPr>
                <w:rFonts w:ascii="Sylfaen" w:hAnsi="Sylfaen"/>
                <w:sz w:val="20"/>
                <w:szCs w:val="20"/>
                <w:lang w:val="ka-GE"/>
              </w:rPr>
              <w:t xml:space="preserve">ანალიზის ჩატარების </w:t>
            </w:r>
            <w:r w:rsidRPr="00D954AE">
              <w:rPr>
                <w:rFonts w:ascii="Sylfaen" w:hAnsi="Sylfaen"/>
                <w:sz w:val="20"/>
                <w:szCs w:val="20"/>
                <w:lang w:val="ka-GE"/>
              </w:rPr>
              <w:lastRenderedPageBreak/>
              <w:t>თანმიმდევრობა</w:t>
            </w:r>
          </w:p>
          <w:p w:rsidR="008A33DE" w:rsidRPr="00D954AE" w:rsidRDefault="008A33DE" w:rsidP="00DC4D03">
            <w:pPr>
              <w:pStyle w:val="ListParagraph"/>
              <w:numPr>
                <w:ilvl w:val="0"/>
                <w:numId w:val="35"/>
              </w:numPr>
              <w:shd w:val="clear" w:color="auto" w:fill="FFFFFF" w:themeFill="background1"/>
              <w:ind w:left="369"/>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 xml:space="preserve">ქრომატოგრაფიული მეთოდების შერჩევის და გააქტიურების წესი </w:t>
            </w:r>
          </w:p>
          <w:p w:rsidR="008A33DE" w:rsidRPr="00D954AE" w:rsidRDefault="008A33DE" w:rsidP="00DC4D03">
            <w:pPr>
              <w:pStyle w:val="ListParagraph"/>
              <w:numPr>
                <w:ilvl w:val="0"/>
                <w:numId w:val="35"/>
              </w:numPr>
              <w:ind w:left="369"/>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 xml:space="preserve">დეტექტორების </w:t>
            </w:r>
            <w:r>
              <w:rPr>
                <w:rFonts w:ascii="Sylfaen" w:hAnsi="Sylfaen"/>
                <w:sz w:val="20"/>
                <w:szCs w:val="20"/>
                <w:lang w:val="ka-GE"/>
              </w:rPr>
              <w:t xml:space="preserve">და სვეტების </w:t>
            </w:r>
            <w:r w:rsidRPr="00D954AE">
              <w:rPr>
                <w:rFonts w:ascii="Sylfaen" w:hAnsi="Sylfaen"/>
                <w:sz w:val="20"/>
                <w:szCs w:val="20"/>
                <w:lang w:val="ka-GE"/>
              </w:rPr>
              <w:t>კლასიფიკაცია</w:t>
            </w:r>
          </w:p>
          <w:p w:rsidR="008A33DE" w:rsidRPr="00D954AE" w:rsidRDefault="008A33DE" w:rsidP="00DC4D03">
            <w:pPr>
              <w:pStyle w:val="ListParagraph"/>
              <w:numPr>
                <w:ilvl w:val="0"/>
                <w:numId w:val="35"/>
              </w:numPr>
              <w:ind w:left="369"/>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cs="Sylfaen"/>
                <w:sz w:val="20"/>
                <w:szCs w:val="20"/>
                <w:lang w:val="ka-GE"/>
              </w:rPr>
              <w:t>ქრომატოგრაფის ექსპლუატაციის წესი</w:t>
            </w:r>
          </w:p>
          <w:p w:rsidR="008A33DE" w:rsidRPr="00D954AE" w:rsidRDefault="008A33DE" w:rsidP="00DC4D03">
            <w:pPr>
              <w:pStyle w:val="ListParagraph"/>
              <w:numPr>
                <w:ilvl w:val="0"/>
                <w:numId w:val="35"/>
              </w:numPr>
              <w:ind w:left="369"/>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cs="Sylfaen"/>
                <w:sz w:val="20"/>
                <w:szCs w:val="20"/>
                <w:lang w:val="ka-GE"/>
              </w:rPr>
              <w:t>მომზადებული სინჯის ქრომატოგრაფში განთავსების წესი</w:t>
            </w:r>
          </w:p>
          <w:p w:rsidR="008A33DE" w:rsidRPr="00D954AE" w:rsidRDefault="008A33DE" w:rsidP="00DC4D03">
            <w:pPr>
              <w:pStyle w:val="ListParagraph"/>
              <w:numPr>
                <w:ilvl w:val="0"/>
                <w:numId w:val="35"/>
              </w:numPr>
              <w:ind w:left="369"/>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cs="Sylfaen"/>
                <w:sz w:val="20"/>
                <w:szCs w:val="20"/>
                <w:lang w:val="ka-GE"/>
              </w:rPr>
              <w:t>აირ</w:t>
            </w:r>
            <w:r w:rsidRPr="00D954AE">
              <w:rPr>
                <w:rFonts w:ascii="Sylfaen" w:hAnsi="Sylfaen"/>
                <w:sz w:val="20"/>
                <w:szCs w:val="20"/>
                <w:lang w:val="ka-GE"/>
              </w:rPr>
              <w:t>-ბალონებთან და/ან კომპრესორებთან მუშაობის წესები</w:t>
            </w:r>
          </w:p>
          <w:p w:rsidR="008A33DE" w:rsidRPr="00A13A0D" w:rsidRDefault="008A33DE" w:rsidP="008A33DE">
            <w:pPr>
              <w:pStyle w:val="ListParagraph"/>
              <w:numPr>
                <w:ilvl w:val="0"/>
                <w:numId w:val="8"/>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4"/>
                <w:szCs w:val="24"/>
                <w:lang w:val="ka-GE"/>
              </w:rPr>
            </w:pPr>
            <w:r w:rsidRPr="00D954AE">
              <w:rPr>
                <w:rFonts w:ascii="Sylfaen" w:hAnsi="Sylfaen"/>
                <w:bCs/>
                <w:sz w:val="20"/>
                <w:szCs w:val="20"/>
                <w:lang w:val="ka-GE"/>
              </w:rPr>
              <w:t xml:space="preserve">ქრომატოგრაფული </w:t>
            </w:r>
            <w:r w:rsidRPr="00D954AE">
              <w:rPr>
                <w:rFonts w:ascii="Sylfaen" w:hAnsi="Sylfaen"/>
                <w:sz w:val="20"/>
                <w:szCs w:val="20"/>
                <w:lang w:val="ka-GE"/>
              </w:rPr>
              <w:t>ანალიზის ჩანაწერების წარმოების წესი</w:t>
            </w:r>
          </w:p>
        </w:tc>
        <w:tc>
          <w:tcPr>
            <w:tcW w:w="4140" w:type="dxa"/>
          </w:tcPr>
          <w:p w:rsidR="008A33DE" w:rsidRPr="00D954AE" w:rsidRDefault="008A33DE" w:rsidP="00DC4D03">
            <w:pPr>
              <w:pStyle w:val="ListParagraph"/>
              <w:numPr>
                <w:ilvl w:val="0"/>
                <w:numId w:val="35"/>
              </w:numPr>
              <w:shd w:val="clear" w:color="auto" w:fill="FFFFFF" w:themeFill="background1"/>
              <w:ind w:left="369"/>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lastRenderedPageBreak/>
              <w:t>სხვადასხვა ფიზიკურ-ქიმიური ანალიზის ჩატარების მომზადებისთვის საჭირო დროის განსაზღვრა</w:t>
            </w:r>
          </w:p>
          <w:p w:rsidR="008A33DE" w:rsidRPr="00D954AE" w:rsidRDefault="008A33DE" w:rsidP="00DC4D03">
            <w:pPr>
              <w:pStyle w:val="ListParagraph"/>
              <w:numPr>
                <w:ilvl w:val="0"/>
                <w:numId w:val="35"/>
              </w:numPr>
              <w:shd w:val="clear" w:color="auto" w:fill="FFFFFF" w:themeFill="background1"/>
              <w:ind w:left="369"/>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სხვადასხვა ფიზიკურ-ქიმიური ანალიზის ჩატარების დროის განსაზღვრა</w:t>
            </w:r>
          </w:p>
          <w:p w:rsidR="008A33DE" w:rsidRPr="00D954AE" w:rsidRDefault="008A33DE" w:rsidP="00DC4D03">
            <w:pPr>
              <w:pStyle w:val="ListParagraph"/>
              <w:numPr>
                <w:ilvl w:val="0"/>
                <w:numId w:val="35"/>
              </w:numPr>
              <w:ind w:left="369"/>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ჩასატარებელი ანალიზების თანმიმდევრობის დაცვა</w:t>
            </w:r>
          </w:p>
          <w:p w:rsidR="008A33DE" w:rsidRPr="00D954AE" w:rsidRDefault="008A33DE" w:rsidP="00DC4D03">
            <w:pPr>
              <w:pStyle w:val="ListParagraph"/>
              <w:numPr>
                <w:ilvl w:val="0"/>
                <w:numId w:val="35"/>
              </w:numPr>
              <w:ind w:left="369"/>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გამზომი მოწყობილობების პროგრამული უზრუნველყოფის პაკეტის გამოყენება მომხმარებლის დონეზე</w:t>
            </w:r>
          </w:p>
          <w:p w:rsidR="008A33DE" w:rsidRPr="00D954AE" w:rsidRDefault="008A33DE" w:rsidP="00DC4D03">
            <w:pPr>
              <w:pStyle w:val="ListParagraph"/>
              <w:numPr>
                <w:ilvl w:val="0"/>
                <w:numId w:val="35"/>
              </w:numPr>
              <w:ind w:left="369"/>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cs="Sylfaen"/>
                <w:bCs/>
                <w:sz w:val="20"/>
                <w:szCs w:val="20"/>
                <w:lang w:val="ka-GE"/>
              </w:rPr>
              <w:t>შესაბამისი</w:t>
            </w:r>
            <w:r w:rsidRPr="00D954AE">
              <w:rPr>
                <w:rFonts w:ascii="Sylfaen" w:hAnsi="Sylfaen"/>
                <w:bCs/>
                <w:sz w:val="20"/>
                <w:szCs w:val="20"/>
                <w:lang w:val="ka-GE"/>
              </w:rPr>
              <w:t xml:space="preserve"> სამუშაოს ოპტიმიზაცია (მუშაობა პარალელურ რეჟიმში)</w:t>
            </w:r>
          </w:p>
          <w:p w:rsidR="008A33DE" w:rsidRPr="00D954AE" w:rsidRDefault="008A33DE" w:rsidP="00DC4D03">
            <w:pPr>
              <w:pStyle w:val="ListParagraph"/>
              <w:numPr>
                <w:ilvl w:val="0"/>
                <w:numId w:val="35"/>
              </w:numPr>
              <w:ind w:left="369"/>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ხარისხობრივი ანალიზის ჩასატარებლად საჭირო ხელსაწყოებთან, რეაქტივებთან, სინჯებთან და ლაბორატორიულ ჭურჭელთან მუშაობის წესების დაცვა</w:t>
            </w:r>
          </w:p>
          <w:p w:rsidR="008A33DE" w:rsidRPr="00D954AE" w:rsidRDefault="008A33DE" w:rsidP="00DC4D03">
            <w:pPr>
              <w:pStyle w:val="ListParagraph"/>
              <w:numPr>
                <w:ilvl w:val="0"/>
                <w:numId w:val="35"/>
              </w:numPr>
              <w:ind w:left="369"/>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ხარისხობრივი ანალიზის ხარისხის კონტროლი</w:t>
            </w:r>
          </w:p>
          <w:p w:rsidR="008A33DE" w:rsidRPr="00D954AE" w:rsidRDefault="008A33DE" w:rsidP="00DC4D03">
            <w:pPr>
              <w:pStyle w:val="ListParagraph"/>
              <w:numPr>
                <w:ilvl w:val="0"/>
                <w:numId w:val="35"/>
              </w:numPr>
              <w:ind w:left="369"/>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ხარისხობრივი ანალიზის შედეგის შეფასება</w:t>
            </w:r>
          </w:p>
          <w:p w:rsidR="008A33DE" w:rsidRPr="00D954AE" w:rsidRDefault="008A33DE" w:rsidP="00DC4D03">
            <w:pPr>
              <w:pStyle w:val="ListParagraph"/>
              <w:numPr>
                <w:ilvl w:val="0"/>
                <w:numId w:val="35"/>
              </w:numPr>
              <w:ind w:left="369"/>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ხარისხობრივ ანალიზთან დაკავშირებით ჩანაწერების წარმოება</w:t>
            </w:r>
          </w:p>
          <w:p w:rsidR="00995515" w:rsidRPr="00D954AE" w:rsidRDefault="00995515" w:rsidP="00DC4D03">
            <w:pPr>
              <w:pStyle w:val="ListParagraph"/>
              <w:numPr>
                <w:ilvl w:val="0"/>
                <w:numId w:val="35"/>
              </w:numPr>
              <w:shd w:val="clear" w:color="auto" w:fill="FFFFFF" w:themeFill="background1"/>
              <w:ind w:left="344"/>
              <w:cnfStyle w:val="000000100000" w:firstRow="0" w:lastRow="0" w:firstColumn="0" w:lastColumn="0" w:oddVBand="0" w:evenVBand="0" w:oddHBand="1" w:evenHBand="0" w:firstRowFirstColumn="0" w:firstRowLastColumn="0" w:lastRowFirstColumn="0" w:lastRowLastColumn="0"/>
              <w:rPr>
                <w:rFonts w:ascii="AdvLTe50259" w:hAnsi="AdvLTe50259" w:cs="AdvLTe50259"/>
                <w:sz w:val="18"/>
                <w:szCs w:val="18"/>
              </w:rPr>
            </w:pPr>
            <w:r w:rsidRPr="00D954AE">
              <w:rPr>
                <w:rFonts w:ascii="Sylfaen" w:hAnsi="Sylfaen"/>
                <w:bCs/>
                <w:sz w:val="20"/>
                <w:szCs w:val="20"/>
                <w:lang w:val="ka-GE"/>
              </w:rPr>
              <w:t>გრავიმეტრიული ანალიზისთვის საჭირო მოწყობილობებთან მუშაობის წესის დაცვა</w:t>
            </w:r>
          </w:p>
          <w:p w:rsidR="00995515" w:rsidRPr="00D954AE" w:rsidRDefault="00995515" w:rsidP="00DC4D03">
            <w:pPr>
              <w:pStyle w:val="ListParagraph"/>
              <w:numPr>
                <w:ilvl w:val="0"/>
                <w:numId w:val="35"/>
              </w:numPr>
              <w:shd w:val="clear" w:color="auto" w:fill="FFFFFF" w:themeFill="background1"/>
              <w:ind w:left="344"/>
              <w:cnfStyle w:val="000000100000" w:firstRow="0" w:lastRow="0" w:firstColumn="0" w:lastColumn="0" w:oddVBand="0" w:evenVBand="0" w:oddHBand="1" w:evenHBand="0" w:firstRowFirstColumn="0" w:firstRowLastColumn="0" w:lastRowFirstColumn="0" w:lastRowLastColumn="0"/>
              <w:rPr>
                <w:rFonts w:ascii="AdvLTe50259" w:hAnsi="AdvLTe50259" w:cs="AdvLTe50259"/>
                <w:sz w:val="18"/>
                <w:szCs w:val="18"/>
              </w:rPr>
            </w:pPr>
            <w:r w:rsidRPr="00D954AE">
              <w:rPr>
                <w:rFonts w:ascii="Sylfaen" w:hAnsi="Sylfaen"/>
                <w:bCs/>
                <w:sz w:val="20"/>
                <w:szCs w:val="20"/>
                <w:lang w:val="ka-GE"/>
              </w:rPr>
              <w:lastRenderedPageBreak/>
              <w:t>ტიტრიმეტრული ანალიზისთვის საჭირო მოწყობილობებთან მუშაობის წესის დაცვა</w:t>
            </w:r>
          </w:p>
          <w:p w:rsidR="004A5712" w:rsidRPr="00995515" w:rsidRDefault="00995515" w:rsidP="00995515">
            <w:pPr>
              <w:pStyle w:val="ListParagraph"/>
              <w:numPr>
                <w:ilvl w:val="0"/>
                <w:numId w:val="8"/>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4"/>
                <w:szCs w:val="24"/>
                <w:lang w:val="ka-GE"/>
              </w:rPr>
            </w:pPr>
            <w:r w:rsidRPr="00D954AE">
              <w:rPr>
                <w:rFonts w:ascii="Sylfaen" w:hAnsi="Sylfaen"/>
                <w:bCs/>
                <w:sz w:val="20"/>
                <w:szCs w:val="20"/>
                <w:lang w:val="ka-GE"/>
              </w:rPr>
              <w:t>რაოდენობრივ ანალიზთან დაკავშირებით ჩანაწერების წარმოება</w:t>
            </w:r>
          </w:p>
          <w:p w:rsidR="00995515" w:rsidRDefault="00995515" w:rsidP="00DC4D03">
            <w:pPr>
              <w:pStyle w:val="ListParagraph"/>
              <w:numPr>
                <w:ilvl w:val="0"/>
                <w:numId w:val="35"/>
              </w:numPr>
              <w:shd w:val="clear" w:color="auto" w:fill="FFFFFF" w:themeFill="background1"/>
              <w:ind w:left="344"/>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 xml:space="preserve">საკვლევი პარამეტრის განსაზღვრის მიზნით </w:t>
            </w:r>
            <w:r>
              <w:rPr>
                <w:rFonts w:ascii="Sylfaen" w:hAnsi="Sylfaen"/>
                <w:bCs/>
                <w:sz w:val="20"/>
                <w:szCs w:val="20"/>
                <w:lang w:val="ka-GE"/>
              </w:rPr>
              <w:t xml:space="preserve">შერჩეული </w:t>
            </w:r>
            <w:r w:rsidRPr="00D954AE">
              <w:rPr>
                <w:rFonts w:ascii="Sylfaen" w:hAnsi="Sylfaen"/>
                <w:bCs/>
                <w:sz w:val="20"/>
                <w:szCs w:val="20"/>
                <w:lang w:val="ka-GE"/>
              </w:rPr>
              <w:t xml:space="preserve">ტალღის სიგრძის, ოპტიკური მაჩვენებლის </w:t>
            </w:r>
            <w:r>
              <w:rPr>
                <w:rFonts w:ascii="Sylfaen" w:hAnsi="Sylfaen"/>
                <w:bCs/>
                <w:sz w:val="20"/>
                <w:szCs w:val="20"/>
                <w:lang w:val="ka-GE"/>
              </w:rPr>
              <w:t>შეყვანა მოწყობილობის პროგრამული უზრუნველყოფის მეთოდურ ნაწილში</w:t>
            </w:r>
          </w:p>
          <w:p w:rsidR="00995515" w:rsidRPr="00D954AE" w:rsidRDefault="00995515" w:rsidP="00DC4D03">
            <w:pPr>
              <w:pStyle w:val="ListParagraph"/>
              <w:numPr>
                <w:ilvl w:val="0"/>
                <w:numId w:val="35"/>
              </w:numPr>
              <w:shd w:val="clear" w:color="auto" w:fill="FFFFFF" w:themeFill="background1"/>
              <w:ind w:left="344"/>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სპექტროსკოპული მოწყობილობებ</w:t>
            </w:r>
            <w:r>
              <w:rPr>
                <w:rFonts w:ascii="Sylfaen" w:hAnsi="Sylfaen"/>
                <w:bCs/>
                <w:sz w:val="20"/>
                <w:szCs w:val="20"/>
                <w:lang w:val="ka-GE"/>
              </w:rPr>
              <w:t>ზე მეთოდების</w:t>
            </w:r>
            <w:r w:rsidRPr="00D954AE">
              <w:rPr>
                <w:rFonts w:ascii="Sylfaen" w:hAnsi="Sylfaen"/>
                <w:bCs/>
                <w:sz w:val="20"/>
                <w:szCs w:val="20"/>
                <w:lang w:val="ka-GE"/>
              </w:rPr>
              <w:t xml:space="preserve"> დაკალიბრება და მისი სიზუსტის კონტროლი</w:t>
            </w:r>
          </w:p>
          <w:p w:rsidR="00995515" w:rsidRPr="00D954AE" w:rsidRDefault="00995515" w:rsidP="00DC4D03">
            <w:pPr>
              <w:pStyle w:val="ListParagraph"/>
              <w:numPr>
                <w:ilvl w:val="0"/>
                <w:numId w:val="35"/>
              </w:numPr>
              <w:shd w:val="clear" w:color="auto" w:fill="FFFFFF" w:themeFill="background1"/>
              <w:ind w:left="344"/>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პოტენციომეტრული მოწყობილობის დაკალიბრება და მისი სიზუსტის კონტროლი</w:t>
            </w:r>
          </w:p>
          <w:p w:rsidR="00995515" w:rsidRPr="00D954AE" w:rsidRDefault="00995515" w:rsidP="00DC4D03">
            <w:pPr>
              <w:pStyle w:val="ListParagraph"/>
              <w:numPr>
                <w:ilvl w:val="0"/>
                <w:numId w:val="35"/>
              </w:numPr>
              <w:shd w:val="clear" w:color="auto" w:fill="FFFFFF" w:themeFill="background1"/>
              <w:ind w:left="344"/>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პოტენციომეტრული ანალიზის შედეგების ინტერპრეტირება</w:t>
            </w:r>
          </w:p>
          <w:p w:rsidR="00995515" w:rsidRPr="00D954AE" w:rsidRDefault="00995515" w:rsidP="00DC4D03">
            <w:pPr>
              <w:pStyle w:val="ListParagraph"/>
              <w:numPr>
                <w:ilvl w:val="0"/>
                <w:numId w:val="35"/>
              </w:numPr>
              <w:shd w:val="clear" w:color="auto" w:fill="FFFFFF" w:themeFill="background1"/>
              <w:ind w:left="344"/>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კონდუქტომეტრული მოწყობილობების სიზუსტის კონტროლი</w:t>
            </w:r>
          </w:p>
          <w:p w:rsidR="00995515" w:rsidRPr="00995515" w:rsidRDefault="00995515" w:rsidP="00995515">
            <w:pPr>
              <w:pStyle w:val="ListParagraph"/>
              <w:numPr>
                <w:ilvl w:val="0"/>
                <w:numId w:val="8"/>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4"/>
                <w:szCs w:val="24"/>
                <w:lang w:val="ka-GE"/>
              </w:rPr>
            </w:pPr>
            <w:r w:rsidRPr="00D954AE">
              <w:rPr>
                <w:rFonts w:ascii="Sylfaen" w:hAnsi="Sylfaen"/>
                <w:bCs/>
                <w:sz w:val="20"/>
                <w:szCs w:val="20"/>
                <w:lang w:val="ka-GE"/>
              </w:rPr>
              <w:t>კონდუქტომეტრული ანალიზის შედეგების შეფასება</w:t>
            </w:r>
          </w:p>
          <w:p w:rsidR="00995515" w:rsidRPr="00D954AE" w:rsidRDefault="00995515" w:rsidP="00DC4D03">
            <w:pPr>
              <w:pStyle w:val="ListParagraph"/>
              <w:numPr>
                <w:ilvl w:val="0"/>
                <w:numId w:val="35"/>
              </w:numPr>
              <w:ind w:left="369"/>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bCs/>
                <w:sz w:val="20"/>
                <w:szCs w:val="20"/>
                <w:lang w:val="ka-GE"/>
              </w:rPr>
              <w:t xml:space="preserve">ქრომატოგრაფული </w:t>
            </w:r>
            <w:r w:rsidRPr="00D954AE">
              <w:rPr>
                <w:rFonts w:ascii="Sylfaen" w:hAnsi="Sylfaen"/>
                <w:sz w:val="20"/>
                <w:szCs w:val="20"/>
                <w:lang w:val="ka-GE"/>
              </w:rPr>
              <w:t>ანალიზის ჩატარების თანმიმდევრობის დაცვა</w:t>
            </w:r>
          </w:p>
          <w:p w:rsidR="00995515" w:rsidRPr="00D954AE" w:rsidRDefault="00995515" w:rsidP="00DC4D03">
            <w:pPr>
              <w:pStyle w:val="ListParagraph"/>
              <w:numPr>
                <w:ilvl w:val="0"/>
                <w:numId w:val="35"/>
              </w:numPr>
              <w:shd w:val="clear" w:color="auto" w:fill="FFFFFF" w:themeFill="background1"/>
              <w:ind w:left="369"/>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ქრომატოგრაფიული მეთოდების შერჩევა და გააქტიურება</w:t>
            </w:r>
          </w:p>
          <w:p w:rsidR="00995515" w:rsidRPr="00D954AE" w:rsidRDefault="00995515" w:rsidP="00DC4D03">
            <w:pPr>
              <w:pStyle w:val="ListParagraph"/>
              <w:numPr>
                <w:ilvl w:val="0"/>
                <w:numId w:val="35"/>
              </w:numPr>
              <w:ind w:left="369"/>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cs="Sylfaen"/>
                <w:sz w:val="20"/>
                <w:szCs w:val="20"/>
                <w:lang w:val="ka-GE"/>
              </w:rPr>
              <w:t>ქრომატოგრაფის ექსპლუატაცია</w:t>
            </w:r>
          </w:p>
          <w:p w:rsidR="00995515" w:rsidRPr="00D954AE" w:rsidRDefault="00995515" w:rsidP="00DC4D03">
            <w:pPr>
              <w:pStyle w:val="ListParagraph"/>
              <w:numPr>
                <w:ilvl w:val="0"/>
                <w:numId w:val="35"/>
              </w:numPr>
              <w:ind w:left="369"/>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cs="Sylfaen"/>
                <w:sz w:val="20"/>
                <w:szCs w:val="20"/>
                <w:lang w:val="ka-GE"/>
              </w:rPr>
              <w:t>აირ</w:t>
            </w:r>
            <w:r w:rsidRPr="00D954AE">
              <w:rPr>
                <w:rFonts w:ascii="Sylfaen" w:hAnsi="Sylfaen"/>
                <w:sz w:val="20"/>
                <w:szCs w:val="20"/>
                <w:lang w:val="ka-GE"/>
              </w:rPr>
              <w:t>-ბალონებთან და/ან კომპრესორებთან მუშაობის წესების დაცვა</w:t>
            </w:r>
          </w:p>
          <w:p w:rsidR="00995515" w:rsidRPr="00A13A0D" w:rsidRDefault="00995515" w:rsidP="00995515">
            <w:pPr>
              <w:pStyle w:val="ListParagraph"/>
              <w:numPr>
                <w:ilvl w:val="0"/>
                <w:numId w:val="8"/>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4"/>
                <w:szCs w:val="24"/>
                <w:lang w:val="ka-GE"/>
              </w:rPr>
            </w:pPr>
            <w:r w:rsidRPr="00D954AE">
              <w:rPr>
                <w:rFonts w:ascii="Sylfaen" w:hAnsi="Sylfaen"/>
                <w:bCs/>
                <w:sz w:val="20"/>
                <w:szCs w:val="20"/>
                <w:lang w:val="ka-GE"/>
              </w:rPr>
              <w:t xml:space="preserve">ქრომატოგრაფული </w:t>
            </w:r>
            <w:r w:rsidRPr="00D954AE">
              <w:rPr>
                <w:rFonts w:ascii="Sylfaen" w:hAnsi="Sylfaen"/>
                <w:sz w:val="20"/>
                <w:szCs w:val="20"/>
                <w:lang w:val="ka-GE"/>
              </w:rPr>
              <w:t xml:space="preserve">ანალიზის </w:t>
            </w:r>
            <w:r>
              <w:rPr>
                <w:rFonts w:ascii="Sylfaen" w:hAnsi="Sylfaen"/>
                <w:sz w:val="20"/>
                <w:szCs w:val="20"/>
                <w:lang w:val="ka-GE"/>
              </w:rPr>
              <w:t xml:space="preserve"> </w:t>
            </w:r>
            <w:r w:rsidRPr="00D954AE">
              <w:rPr>
                <w:rFonts w:ascii="Sylfaen" w:hAnsi="Sylfaen"/>
                <w:sz w:val="20"/>
                <w:szCs w:val="20"/>
                <w:lang w:val="ka-GE"/>
              </w:rPr>
              <w:t>ჩანაწერების წარმოება</w:t>
            </w:r>
          </w:p>
        </w:tc>
      </w:tr>
      <w:tr w:rsidR="004A5712" w:rsidRPr="00A13A0D" w:rsidTr="00BD100E">
        <w:tc>
          <w:tcPr>
            <w:cnfStyle w:val="001000000000" w:firstRow="0" w:lastRow="0" w:firstColumn="1" w:lastColumn="0" w:oddVBand="0" w:evenVBand="0" w:oddHBand="0" w:evenHBand="0" w:firstRowFirstColumn="0" w:firstRowLastColumn="0" w:lastRowFirstColumn="0" w:lastRowLastColumn="0"/>
            <w:tcW w:w="360" w:type="dxa"/>
          </w:tcPr>
          <w:p w:rsidR="004A5712" w:rsidRPr="00A13A0D" w:rsidRDefault="004A5712" w:rsidP="00314FF2">
            <w:pPr>
              <w:pStyle w:val="ListParagraph"/>
              <w:numPr>
                <w:ilvl w:val="0"/>
                <w:numId w:val="7"/>
              </w:numPr>
              <w:spacing w:before="60" w:after="60"/>
              <w:rPr>
                <w:rFonts w:ascii="Sylfaen" w:eastAsiaTheme="majorEastAsia" w:hAnsi="Sylfaen" w:cs="Sylfaen"/>
                <w:sz w:val="24"/>
                <w:szCs w:val="24"/>
                <w:lang w:val="ka-GE"/>
              </w:rPr>
            </w:pPr>
          </w:p>
        </w:tc>
        <w:tc>
          <w:tcPr>
            <w:tcW w:w="1710" w:type="dxa"/>
          </w:tcPr>
          <w:p w:rsidR="004A5712" w:rsidRPr="00BD100E" w:rsidRDefault="005A62FD" w:rsidP="00BD100E">
            <w:pPr>
              <w:pStyle w:val="Default"/>
              <w:spacing w:before="60" w:after="60" w:line="276" w:lineRule="auto"/>
              <w:ind w:left="-108" w:right="-108"/>
              <w:cnfStyle w:val="000000000000" w:firstRow="0" w:lastRow="0" w:firstColumn="0" w:lastColumn="0" w:oddVBand="0" w:evenVBand="0" w:oddHBand="0" w:evenHBand="0" w:firstRowFirstColumn="0" w:firstRowLastColumn="0" w:lastRowFirstColumn="0" w:lastRowLastColumn="0"/>
              <w:rPr>
                <w:b/>
                <w:bCs/>
                <w:sz w:val="20"/>
                <w:szCs w:val="20"/>
                <w:lang w:val="ka-GE"/>
              </w:rPr>
            </w:pPr>
            <w:r w:rsidRPr="001C59C7">
              <w:rPr>
                <w:b/>
                <w:bCs/>
                <w:sz w:val="20"/>
                <w:szCs w:val="20"/>
                <w:lang w:val="ka-GE"/>
              </w:rPr>
              <w:t>თევზის/ზღვის პროდუქტების და თევზის საარსებო გარემოს მიკრობიოლოგიური ანალიზების ჩატარება</w:t>
            </w:r>
          </w:p>
        </w:tc>
        <w:tc>
          <w:tcPr>
            <w:tcW w:w="4950" w:type="dxa"/>
          </w:tcPr>
          <w:p w:rsidR="00995515" w:rsidRDefault="00995515" w:rsidP="00DC4D03">
            <w:pPr>
              <w:pStyle w:val="ListParagraph"/>
              <w:numPr>
                <w:ilvl w:val="0"/>
                <w:numId w:val="48"/>
              </w:numPr>
              <w:shd w:val="clear" w:color="auto" w:fill="FFFFFF" w:themeFill="background1"/>
              <w:ind w:left="369"/>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სურსათის უვნებლობის მიკრობიოლოგიური მაჩვენებლები</w:t>
            </w:r>
            <w:r w:rsidRPr="00D71B5C">
              <w:rPr>
                <w:rFonts w:ascii="Sylfaen" w:hAnsi="Sylfaen"/>
                <w:sz w:val="20"/>
                <w:szCs w:val="20"/>
                <w:lang w:val="ka-GE"/>
              </w:rPr>
              <w:t xml:space="preserve"> თევზისა და ზღვის პროდუქტებისათვის</w:t>
            </w:r>
          </w:p>
          <w:p w:rsidR="00995515" w:rsidRDefault="00995515" w:rsidP="00DC4D03">
            <w:pPr>
              <w:pStyle w:val="ListParagraph"/>
              <w:numPr>
                <w:ilvl w:val="0"/>
                <w:numId w:val="48"/>
              </w:numPr>
              <w:shd w:val="clear" w:color="auto" w:fill="FFFFFF" w:themeFill="background1"/>
              <w:ind w:left="369"/>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მიკრობიოლოგიური კვლევის მეთოდები</w:t>
            </w:r>
          </w:p>
          <w:p w:rsidR="00995515" w:rsidRPr="00D71B5C" w:rsidRDefault="00995515" w:rsidP="00DC4D03">
            <w:pPr>
              <w:pStyle w:val="ListParagraph"/>
              <w:numPr>
                <w:ilvl w:val="0"/>
                <w:numId w:val="48"/>
              </w:numPr>
              <w:shd w:val="clear" w:color="auto" w:fill="FFFFFF" w:themeFill="background1"/>
              <w:ind w:left="369"/>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71B5C">
              <w:rPr>
                <w:rFonts w:ascii="Sylfaen" w:hAnsi="Sylfaen"/>
                <w:sz w:val="20"/>
                <w:szCs w:val="20"/>
                <w:lang w:val="ka-GE"/>
              </w:rPr>
              <w:t>მიკრობიოლოგიური ანალიზების ჩატარების მეთოდები</w:t>
            </w:r>
            <w:r>
              <w:rPr>
                <w:rFonts w:ascii="Sylfaen" w:hAnsi="Sylfaen"/>
                <w:sz w:val="20"/>
                <w:szCs w:val="20"/>
                <w:lang w:val="ka-GE"/>
              </w:rPr>
              <w:t xml:space="preserve"> ცოცხალი და</w:t>
            </w:r>
            <w:r w:rsidRPr="00D71B5C">
              <w:rPr>
                <w:rFonts w:ascii="Sylfaen" w:hAnsi="Sylfaen"/>
                <w:sz w:val="20"/>
                <w:szCs w:val="20"/>
                <w:lang w:val="ka-GE"/>
              </w:rPr>
              <w:t xml:space="preserve"> ნედლი თევზის, ნახევარფაბრიკატების და მზა პროდუქტების ნიმუშებისათვის.</w:t>
            </w:r>
          </w:p>
          <w:p w:rsidR="00995515" w:rsidRPr="00D954AE" w:rsidRDefault="00995515" w:rsidP="00DC4D03">
            <w:pPr>
              <w:pStyle w:val="ListParagraph"/>
              <w:numPr>
                <w:ilvl w:val="0"/>
                <w:numId w:val="48"/>
              </w:numPr>
              <w:shd w:val="clear" w:color="auto" w:fill="FFFFFF" w:themeFill="background1"/>
              <w:ind w:left="369"/>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საკვლევი პარამეტრების მიხედვით საკვები არეების შერჩევის წესი</w:t>
            </w:r>
          </w:p>
          <w:p w:rsidR="00995515" w:rsidRPr="00D954AE" w:rsidRDefault="00995515" w:rsidP="00DC4D03">
            <w:pPr>
              <w:pStyle w:val="ListParagraph"/>
              <w:numPr>
                <w:ilvl w:val="0"/>
                <w:numId w:val="48"/>
              </w:numPr>
              <w:shd w:val="clear" w:color="auto" w:fill="FFFFFF" w:themeFill="background1"/>
              <w:ind w:left="369"/>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 xml:space="preserve">ანალიზისთვის საჭირო საკვები </w:t>
            </w:r>
            <w:r>
              <w:rPr>
                <w:rFonts w:ascii="Sylfaen" w:hAnsi="Sylfaen"/>
                <w:sz w:val="20"/>
                <w:szCs w:val="20"/>
                <w:lang w:val="ka-GE"/>
              </w:rPr>
              <w:t>არ</w:t>
            </w:r>
            <w:r w:rsidRPr="00D954AE">
              <w:rPr>
                <w:rFonts w:ascii="Sylfaen" w:hAnsi="Sylfaen"/>
                <w:sz w:val="20"/>
                <w:szCs w:val="20"/>
                <w:lang w:val="ka-GE"/>
              </w:rPr>
              <w:t>ის</w:t>
            </w:r>
            <w:r>
              <w:rPr>
                <w:rFonts w:ascii="Sylfaen" w:hAnsi="Sylfaen"/>
                <w:sz w:val="20"/>
                <w:szCs w:val="20"/>
                <w:lang w:val="ka-GE"/>
              </w:rPr>
              <w:t xml:space="preserve"> </w:t>
            </w:r>
            <w:r w:rsidRPr="00D954AE">
              <w:rPr>
                <w:rFonts w:ascii="Sylfaen" w:hAnsi="Sylfaen"/>
                <w:sz w:val="20"/>
                <w:szCs w:val="20"/>
                <w:lang w:val="ka-GE"/>
              </w:rPr>
              <w:t>რაოდენობის დადგენის წესი</w:t>
            </w:r>
          </w:p>
          <w:p w:rsidR="004A5712" w:rsidRPr="00995515" w:rsidRDefault="00995515" w:rsidP="00995515">
            <w:pPr>
              <w:pStyle w:val="ListParagraph"/>
              <w:numPr>
                <w:ilvl w:val="0"/>
                <w:numId w:val="8"/>
              </w:numPr>
              <w:spacing w:before="60" w:after="60"/>
              <w:cnfStyle w:val="000000000000" w:firstRow="0" w:lastRow="0" w:firstColumn="0" w:lastColumn="0" w:oddVBand="0" w:evenVBand="0" w:oddHBand="0" w:evenHBand="0" w:firstRowFirstColumn="0" w:firstRowLastColumn="0" w:lastRowFirstColumn="0" w:lastRowLastColumn="0"/>
              <w:rPr>
                <w:rFonts w:ascii="Sylfaen" w:hAnsi="Sylfaen"/>
                <w:sz w:val="24"/>
                <w:szCs w:val="24"/>
                <w:lang w:val="ka-GE"/>
              </w:rPr>
            </w:pPr>
            <w:r w:rsidRPr="00D954AE">
              <w:rPr>
                <w:rFonts w:ascii="Sylfaen" w:hAnsi="Sylfaen"/>
                <w:sz w:val="20"/>
                <w:szCs w:val="20"/>
                <w:lang w:val="ka-GE"/>
              </w:rPr>
              <w:t>ანალიზისთვის საკვები არეების სამუშაოდ მომზადების წესი (გალღობა და გაცივება საჭირო ტემპერატურამდე)</w:t>
            </w:r>
          </w:p>
          <w:p w:rsidR="00995515" w:rsidRPr="00D954AE" w:rsidRDefault="00995515" w:rsidP="00DC4D03">
            <w:pPr>
              <w:pStyle w:val="ListParagraph"/>
              <w:numPr>
                <w:ilvl w:val="0"/>
                <w:numId w:val="48"/>
              </w:numPr>
              <w:shd w:val="clear" w:color="auto" w:fill="FFFFFF" w:themeFill="background1"/>
              <w:ind w:left="369"/>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სინჯის დათესვის მეთოდები რაოდენობრივი და თვისობრივი ანალიზების ჩასატარებლად:</w:t>
            </w:r>
          </w:p>
          <w:p w:rsidR="00995515" w:rsidRPr="00D954AE" w:rsidRDefault="00995515" w:rsidP="00DC4D03">
            <w:pPr>
              <w:pStyle w:val="ListParagraph"/>
              <w:numPr>
                <w:ilvl w:val="0"/>
                <w:numId w:val="20"/>
              </w:numPr>
              <w:shd w:val="clear" w:color="auto" w:fill="FFFFFF" w:themeFill="background1"/>
              <w:ind w:left="729"/>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 xml:space="preserve">მყარ </w:t>
            </w:r>
            <w:r>
              <w:rPr>
                <w:rFonts w:ascii="Sylfaen" w:hAnsi="Sylfaen"/>
                <w:sz w:val="20"/>
                <w:szCs w:val="20"/>
                <w:lang w:val="ka-GE"/>
              </w:rPr>
              <w:t>საკვებ არე</w:t>
            </w:r>
            <w:r w:rsidRPr="00D954AE">
              <w:rPr>
                <w:rFonts w:ascii="Sylfaen" w:hAnsi="Sylfaen"/>
                <w:sz w:val="20"/>
                <w:szCs w:val="20"/>
                <w:lang w:val="ka-GE"/>
              </w:rPr>
              <w:t>ზე  სინჯის დათესვის მეთოდი</w:t>
            </w:r>
          </w:p>
          <w:p w:rsidR="00995515" w:rsidRPr="00D954AE" w:rsidRDefault="00995515" w:rsidP="00DC4D03">
            <w:pPr>
              <w:pStyle w:val="ListParagraph"/>
              <w:numPr>
                <w:ilvl w:val="0"/>
                <w:numId w:val="20"/>
              </w:numPr>
              <w:shd w:val="clear" w:color="auto" w:fill="FFFFFF" w:themeFill="background1"/>
              <w:ind w:left="729"/>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 xml:space="preserve">თხევად </w:t>
            </w:r>
            <w:r>
              <w:rPr>
                <w:rFonts w:ascii="Sylfaen" w:hAnsi="Sylfaen"/>
                <w:sz w:val="20"/>
                <w:szCs w:val="20"/>
                <w:lang w:val="ka-GE"/>
              </w:rPr>
              <w:t>საკვებ არე</w:t>
            </w:r>
            <w:r w:rsidRPr="00D954AE">
              <w:rPr>
                <w:rFonts w:ascii="Sylfaen" w:hAnsi="Sylfaen"/>
                <w:sz w:val="20"/>
                <w:szCs w:val="20"/>
                <w:lang w:val="ka-GE"/>
              </w:rPr>
              <w:t xml:space="preserve">ზე სინჯის დათესვის მეთოდი </w:t>
            </w:r>
          </w:p>
          <w:p w:rsidR="00995515" w:rsidRPr="00D954AE" w:rsidRDefault="00995515" w:rsidP="00DC4D03">
            <w:pPr>
              <w:pStyle w:val="ListParagraph"/>
              <w:numPr>
                <w:ilvl w:val="0"/>
                <w:numId w:val="48"/>
              </w:numPr>
              <w:shd w:val="clear" w:color="auto" w:fill="FFFFFF" w:themeFill="background1"/>
              <w:ind w:left="369"/>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სინჯის დასათესად საჭირო ინვენტარი</w:t>
            </w:r>
          </w:p>
          <w:p w:rsidR="00995515" w:rsidRDefault="00995515" w:rsidP="00DC4D03">
            <w:pPr>
              <w:pStyle w:val="ListParagraph"/>
              <w:numPr>
                <w:ilvl w:val="0"/>
                <w:numId w:val="48"/>
              </w:numPr>
              <w:shd w:val="clear" w:color="auto" w:fill="FFFFFF" w:themeFill="background1"/>
              <w:ind w:left="369"/>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სინჯის საჭირო „განზავების“ შერჩევა კონკრეტული მაჩვენებლის მიხედვით</w:t>
            </w:r>
          </w:p>
          <w:p w:rsidR="00995515" w:rsidRPr="00995515" w:rsidRDefault="00995515" w:rsidP="00995515">
            <w:pPr>
              <w:pStyle w:val="ListParagraph"/>
              <w:numPr>
                <w:ilvl w:val="0"/>
                <w:numId w:val="8"/>
              </w:numPr>
              <w:spacing w:before="60" w:after="60"/>
              <w:cnfStyle w:val="000000000000" w:firstRow="0" w:lastRow="0" w:firstColumn="0" w:lastColumn="0" w:oddVBand="0" w:evenVBand="0" w:oddHBand="0" w:evenHBand="0" w:firstRowFirstColumn="0" w:firstRowLastColumn="0" w:lastRowFirstColumn="0" w:lastRowLastColumn="0"/>
              <w:rPr>
                <w:rFonts w:ascii="Sylfaen" w:hAnsi="Sylfaen"/>
                <w:sz w:val="24"/>
                <w:szCs w:val="24"/>
                <w:lang w:val="ka-GE"/>
              </w:rPr>
            </w:pPr>
            <w:r w:rsidRPr="009002BB">
              <w:rPr>
                <w:rFonts w:ascii="Sylfaen" w:hAnsi="Sylfaen"/>
                <w:sz w:val="20"/>
                <w:szCs w:val="20"/>
                <w:lang w:val="ka-GE"/>
              </w:rPr>
              <w:t>წყლის სინჯების დათესვის წესი</w:t>
            </w:r>
          </w:p>
          <w:p w:rsidR="00995515" w:rsidRPr="00D954AE" w:rsidRDefault="00995515" w:rsidP="00DC4D03">
            <w:pPr>
              <w:pStyle w:val="ListParagraph"/>
              <w:numPr>
                <w:ilvl w:val="0"/>
                <w:numId w:val="48"/>
              </w:numPr>
              <w:shd w:val="clear" w:color="auto" w:fill="FFFFFF" w:themeFill="background1"/>
              <w:ind w:left="369"/>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მიკროორგანიზმების ზრდის თავისებურებები</w:t>
            </w:r>
          </w:p>
          <w:p w:rsidR="00995515" w:rsidRPr="00D954AE" w:rsidRDefault="00995515" w:rsidP="00DC4D03">
            <w:pPr>
              <w:pStyle w:val="ListParagraph"/>
              <w:numPr>
                <w:ilvl w:val="0"/>
                <w:numId w:val="48"/>
              </w:numPr>
              <w:shd w:val="clear" w:color="auto" w:fill="FFFFFF" w:themeFill="background1"/>
              <w:ind w:left="369"/>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თერმოსტატირების წესი</w:t>
            </w:r>
          </w:p>
          <w:p w:rsidR="00995515" w:rsidRPr="00D954AE" w:rsidRDefault="00995515" w:rsidP="00DC4D03">
            <w:pPr>
              <w:pStyle w:val="ListParagraph"/>
              <w:numPr>
                <w:ilvl w:val="0"/>
                <w:numId w:val="48"/>
              </w:numPr>
              <w:shd w:val="clear" w:color="auto" w:fill="FFFFFF" w:themeFill="background1"/>
              <w:ind w:left="369"/>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საანალიზო ნიმუშების ინკუბაციის ხანგრძლივობა</w:t>
            </w:r>
          </w:p>
          <w:p w:rsidR="00995515" w:rsidRPr="00D954AE" w:rsidRDefault="00995515" w:rsidP="00DC4D03">
            <w:pPr>
              <w:pStyle w:val="ListParagraph"/>
              <w:numPr>
                <w:ilvl w:val="0"/>
                <w:numId w:val="48"/>
              </w:numPr>
              <w:shd w:val="clear" w:color="auto" w:fill="FFFFFF" w:themeFill="background1"/>
              <w:ind w:left="369"/>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ტემპერატურული რეჟიმის კონტროლი ინკუბაციის დროს</w:t>
            </w:r>
          </w:p>
          <w:p w:rsidR="00995515" w:rsidRPr="00D954AE" w:rsidRDefault="00995515" w:rsidP="00DC4D03">
            <w:pPr>
              <w:pStyle w:val="ListParagraph"/>
              <w:numPr>
                <w:ilvl w:val="0"/>
                <w:numId w:val="48"/>
              </w:numPr>
              <w:shd w:val="clear" w:color="auto" w:fill="FFFFFF" w:themeFill="background1"/>
              <w:ind w:left="369"/>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მიკრობიოლოგიის საფუძვლები;</w:t>
            </w:r>
          </w:p>
          <w:p w:rsidR="00995515" w:rsidRPr="00D954AE" w:rsidRDefault="00995515" w:rsidP="00DC4D03">
            <w:pPr>
              <w:pStyle w:val="ListParagraph"/>
              <w:numPr>
                <w:ilvl w:val="0"/>
                <w:numId w:val="48"/>
              </w:numPr>
              <w:shd w:val="clear" w:color="auto" w:fill="FFFFFF" w:themeFill="background1"/>
              <w:ind w:left="369"/>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მიკრობთა ბიოქიმიური თვისებები;</w:t>
            </w:r>
          </w:p>
          <w:p w:rsidR="00995515" w:rsidRPr="00D954AE" w:rsidRDefault="00995515" w:rsidP="00DC4D03">
            <w:pPr>
              <w:pStyle w:val="ListParagraph"/>
              <w:numPr>
                <w:ilvl w:val="0"/>
                <w:numId w:val="48"/>
              </w:numPr>
              <w:shd w:val="clear" w:color="auto" w:fill="FFFFFF" w:themeFill="background1"/>
              <w:ind w:left="369"/>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 xml:space="preserve">ბიოქიმიური ანალიზისთვის საჭირო </w:t>
            </w:r>
            <w:r>
              <w:rPr>
                <w:rFonts w:ascii="Sylfaen" w:hAnsi="Sylfaen"/>
                <w:sz w:val="20"/>
                <w:szCs w:val="20"/>
                <w:lang w:val="ka-GE"/>
              </w:rPr>
              <w:t>საკვები არე</w:t>
            </w:r>
            <w:r w:rsidRPr="00D954AE">
              <w:rPr>
                <w:rFonts w:ascii="Sylfaen" w:hAnsi="Sylfaen"/>
                <w:sz w:val="20"/>
                <w:szCs w:val="20"/>
                <w:lang w:val="ka-GE"/>
              </w:rPr>
              <w:t>ების და ტესტების ჩამონათვალი</w:t>
            </w:r>
          </w:p>
          <w:p w:rsidR="00995515" w:rsidRPr="00995515" w:rsidRDefault="00995515" w:rsidP="00995515">
            <w:pPr>
              <w:pStyle w:val="ListParagraph"/>
              <w:numPr>
                <w:ilvl w:val="0"/>
                <w:numId w:val="8"/>
              </w:numPr>
              <w:spacing w:before="60" w:after="60"/>
              <w:cnfStyle w:val="000000000000" w:firstRow="0" w:lastRow="0" w:firstColumn="0" w:lastColumn="0" w:oddVBand="0" w:evenVBand="0" w:oddHBand="0" w:evenHBand="0" w:firstRowFirstColumn="0" w:firstRowLastColumn="0" w:lastRowFirstColumn="0" w:lastRowLastColumn="0"/>
              <w:rPr>
                <w:rFonts w:ascii="Sylfaen" w:hAnsi="Sylfaen"/>
                <w:sz w:val="24"/>
                <w:szCs w:val="24"/>
                <w:lang w:val="ka-GE"/>
              </w:rPr>
            </w:pPr>
            <w:r w:rsidRPr="00D954AE">
              <w:rPr>
                <w:rFonts w:ascii="Sylfaen" w:hAnsi="Sylfaen" w:cs="Sylfaen"/>
                <w:sz w:val="20"/>
                <w:szCs w:val="20"/>
                <w:lang w:val="ka-GE"/>
              </w:rPr>
              <w:t>ბიოქიმიური</w:t>
            </w:r>
            <w:r w:rsidRPr="00D954AE">
              <w:rPr>
                <w:rFonts w:ascii="Sylfaen" w:hAnsi="Sylfaen"/>
                <w:sz w:val="20"/>
                <w:szCs w:val="20"/>
                <w:lang w:val="ka-GE"/>
              </w:rPr>
              <w:t xml:space="preserve"> ანალიზის ჩატარების თანმიმდევრობა</w:t>
            </w:r>
          </w:p>
          <w:p w:rsidR="00995515" w:rsidRPr="00D954AE" w:rsidRDefault="00995515" w:rsidP="00DC4D03">
            <w:pPr>
              <w:pStyle w:val="ListParagraph"/>
              <w:numPr>
                <w:ilvl w:val="0"/>
                <w:numId w:val="49"/>
              </w:numPr>
              <w:shd w:val="clear" w:color="auto" w:fill="FFFFFF" w:themeFill="background1"/>
              <w:ind w:left="369"/>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lastRenderedPageBreak/>
              <w:t>პრეპარატის მომზადების თანმიმდევრობა და წესები</w:t>
            </w:r>
          </w:p>
          <w:p w:rsidR="00995515" w:rsidRPr="00D954AE" w:rsidRDefault="00995515" w:rsidP="00DC4D03">
            <w:pPr>
              <w:pStyle w:val="ListParagraph"/>
              <w:numPr>
                <w:ilvl w:val="0"/>
                <w:numId w:val="49"/>
              </w:numPr>
              <w:shd w:val="clear" w:color="auto" w:fill="FFFFFF" w:themeFill="background1"/>
              <w:ind w:left="369"/>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პრეპარატის შეღებვის წესები</w:t>
            </w:r>
          </w:p>
          <w:p w:rsidR="00995515" w:rsidRPr="00995515" w:rsidRDefault="00995515" w:rsidP="00995515">
            <w:pPr>
              <w:pStyle w:val="ListParagraph"/>
              <w:numPr>
                <w:ilvl w:val="0"/>
                <w:numId w:val="8"/>
              </w:numPr>
              <w:spacing w:before="60" w:after="60"/>
              <w:cnfStyle w:val="000000000000" w:firstRow="0" w:lastRow="0" w:firstColumn="0" w:lastColumn="0" w:oddVBand="0" w:evenVBand="0" w:oddHBand="0" w:evenHBand="0" w:firstRowFirstColumn="0" w:firstRowLastColumn="0" w:lastRowFirstColumn="0" w:lastRowLastColumn="0"/>
              <w:rPr>
                <w:rFonts w:ascii="Sylfaen" w:hAnsi="Sylfaen"/>
                <w:sz w:val="24"/>
                <w:szCs w:val="24"/>
                <w:lang w:val="ka-GE"/>
              </w:rPr>
            </w:pPr>
            <w:r w:rsidRPr="00D954AE">
              <w:rPr>
                <w:rFonts w:ascii="Sylfaen" w:hAnsi="Sylfaen"/>
                <w:sz w:val="20"/>
                <w:szCs w:val="20"/>
                <w:lang w:val="ka-GE"/>
              </w:rPr>
              <w:t>მიკროსკოპის აგებულება და მუშაობის პრინციპი</w:t>
            </w:r>
          </w:p>
          <w:p w:rsidR="00995515" w:rsidRPr="00D954AE" w:rsidRDefault="00995515" w:rsidP="00DC4D03">
            <w:pPr>
              <w:pStyle w:val="ListParagraph"/>
              <w:numPr>
                <w:ilvl w:val="0"/>
                <w:numId w:val="48"/>
              </w:numPr>
              <w:shd w:val="clear" w:color="auto" w:fill="FFFFFF" w:themeFill="background1"/>
              <w:ind w:left="369"/>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ჩანაწერების წარმოების წესი</w:t>
            </w:r>
          </w:p>
          <w:p w:rsidR="00995515" w:rsidRPr="00A13A0D" w:rsidRDefault="00995515" w:rsidP="00995515">
            <w:pPr>
              <w:pStyle w:val="ListParagraph"/>
              <w:spacing w:before="60" w:after="60"/>
              <w:ind w:left="360"/>
              <w:cnfStyle w:val="000000000000" w:firstRow="0" w:lastRow="0" w:firstColumn="0" w:lastColumn="0" w:oddVBand="0" w:evenVBand="0" w:oddHBand="0" w:evenHBand="0" w:firstRowFirstColumn="0" w:firstRowLastColumn="0" w:lastRowFirstColumn="0" w:lastRowLastColumn="0"/>
              <w:rPr>
                <w:rFonts w:ascii="Sylfaen" w:hAnsi="Sylfaen"/>
                <w:sz w:val="24"/>
                <w:szCs w:val="24"/>
                <w:lang w:val="ka-GE"/>
              </w:rPr>
            </w:pPr>
          </w:p>
        </w:tc>
        <w:tc>
          <w:tcPr>
            <w:tcW w:w="4140" w:type="dxa"/>
          </w:tcPr>
          <w:p w:rsidR="00995515" w:rsidRPr="00D954AE" w:rsidRDefault="00995515" w:rsidP="00DC4D03">
            <w:pPr>
              <w:pStyle w:val="ListParagraph"/>
              <w:numPr>
                <w:ilvl w:val="0"/>
                <w:numId w:val="48"/>
              </w:numPr>
              <w:shd w:val="clear" w:color="auto" w:fill="FFFFFF" w:themeFill="background1"/>
              <w:ind w:left="369"/>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lastRenderedPageBreak/>
              <w:t xml:space="preserve">საკვლევი პარამეტრების მიხედვით </w:t>
            </w:r>
            <w:r>
              <w:rPr>
                <w:rFonts w:ascii="Sylfaen" w:hAnsi="Sylfaen"/>
                <w:sz w:val="20"/>
                <w:szCs w:val="20"/>
                <w:lang w:val="ka-GE"/>
              </w:rPr>
              <w:t>საკვები არე</w:t>
            </w:r>
            <w:r w:rsidRPr="00D954AE">
              <w:rPr>
                <w:rFonts w:ascii="Sylfaen" w:hAnsi="Sylfaen"/>
                <w:sz w:val="20"/>
                <w:szCs w:val="20"/>
                <w:lang w:val="ka-GE"/>
              </w:rPr>
              <w:t>ების შერჩევა</w:t>
            </w:r>
          </w:p>
          <w:p w:rsidR="00995515" w:rsidRPr="00D954AE" w:rsidRDefault="00995515" w:rsidP="00DC4D03">
            <w:pPr>
              <w:pStyle w:val="ListParagraph"/>
              <w:numPr>
                <w:ilvl w:val="0"/>
                <w:numId w:val="48"/>
              </w:numPr>
              <w:shd w:val="clear" w:color="auto" w:fill="FFFFFF" w:themeFill="background1"/>
              <w:ind w:left="369"/>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 xml:space="preserve">ანალიზისთვის საჭირო </w:t>
            </w:r>
            <w:r>
              <w:rPr>
                <w:rFonts w:ascii="Sylfaen" w:hAnsi="Sylfaen"/>
                <w:sz w:val="20"/>
                <w:szCs w:val="20"/>
                <w:lang w:val="ka-GE"/>
              </w:rPr>
              <w:t>საკვები არ</w:t>
            </w:r>
            <w:r w:rsidRPr="00D954AE">
              <w:rPr>
                <w:rFonts w:ascii="Sylfaen" w:hAnsi="Sylfaen"/>
                <w:sz w:val="20"/>
                <w:szCs w:val="20"/>
                <w:lang w:val="ka-GE"/>
              </w:rPr>
              <w:t>ის რაოდენობის განსაზღვრა</w:t>
            </w:r>
          </w:p>
          <w:p w:rsidR="00995515" w:rsidRPr="00D954AE" w:rsidRDefault="00995515" w:rsidP="00DC4D03">
            <w:pPr>
              <w:pStyle w:val="ListParagraph"/>
              <w:numPr>
                <w:ilvl w:val="0"/>
                <w:numId w:val="48"/>
              </w:numPr>
              <w:shd w:val="clear" w:color="auto" w:fill="FFFFFF" w:themeFill="background1"/>
              <w:ind w:left="369"/>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 xml:space="preserve">ანალიზისთვის </w:t>
            </w:r>
            <w:r>
              <w:rPr>
                <w:rFonts w:ascii="Sylfaen" w:hAnsi="Sylfaen"/>
                <w:sz w:val="20"/>
                <w:szCs w:val="20"/>
                <w:lang w:val="ka-GE"/>
              </w:rPr>
              <w:t>საკვები არე</w:t>
            </w:r>
            <w:r w:rsidRPr="00D954AE">
              <w:rPr>
                <w:rFonts w:ascii="Sylfaen" w:hAnsi="Sylfaen"/>
                <w:sz w:val="20"/>
                <w:szCs w:val="20"/>
                <w:lang w:val="ka-GE"/>
              </w:rPr>
              <w:t>ების სამუშაოდ მომზადება (გალღობა და გაცივება საჭირო ტემპერატურამდე)</w:t>
            </w:r>
          </w:p>
          <w:p w:rsidR="00995515" w:rsidRPr="00D954AE" w:rsidRDefault="00995515" w:rsidP="00DC4D03">
            <w:pPr>
              <w:pStyle w:val="ListParagraph"/>
              <w:numPr>
                <w:ilvl w:val="0"/>
                <w:numId w:val="50"/>
              </w:numPr>
              <w:shd w:val="clear" w:color="auto" w:fill="FFFFFF" w:themeFill="background1"/>
              <w:ind w:left="37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 xml:space="preserve">სინჯის დათესვა </w:t>
            </w:r>
            <w:r w:rsidRPr="00D954AE">
              <w:rPr>
                <w:rFonts w:ascii="Sylfaen" w:hAnsi="Sylfaen" w:cs="Sylfaen"/>
                <w:sz w:val="20"/>
                <w:szCs w:val="20"/>
                <w:lang w:val="ka-GE"/>
              </w:rPr>
              <w:t>მყარ</w:t>
            </w:r>
            <w:r w:rsidRPr="00D954AE">
              <w:rPr>
                <w:rFonts w:ascii="Sylfaen" w:hAnsi="Sylfaen"/>
                <w:sz w:val="20"/>
                <w:szCs w:val="20"/>
                <w:lang w:val="ka-GE"/>
              </w:rPr>
              <w:t xml:space="preserve"> </w:t>
            </w:r>
            <w:r>
              <w:rPr>
                <w:rFonts w:ascii="Sylfaen" w:hAnsi="Sylfaen"/>
                <w:sz w:val="20"/>
                <w:szCs w:val="20"/>
                <w:lang w:val="ka-GE"/>
              </w:rPr>
              <w:t>საკვებ არე</w:t>
            </w:r>
            <w:r w:rsidRPr="00D954AE">
              <w:rPr>
                <w:rFonts w:ascii="Sylfaen" w:hAnsi="Sylfaen"/>
                <w:sz w:val="20"/>
                <w:szCs w:val="20"/>
                <w:lang w:val="ka-GE"/>
              </w:rPr>
              <w:t>ზე</w:t>
            </w:r>
          </w:p>
          <w:p w:rsidR="00995515" w:rsidRPr="00D954AE" w:rsidRDefault="00995515" w:rsidP="00DC4D03">
            <w:pPr>
              <w:pStyle w:val="ListParagraph"/>
              <w:numPr>
                <w:ilvl w:val="0"/>
                <w:numId w:val="50"/>
              </w:numPr>
              <w:shd w:val="clear" w:color="auto" w:fill="FFFFFF" w:themeFill="background1"/>
              <w:ind w:left="37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 xml:space="preserve">სინჯის დათესვა თხევად </w:t>
            </w:r>
            <w:r>
              <w:rPr>
                <w:rFonts w:ascii="Sylfaen" w:hAnsi="Sylfaen"/>
                <w:sz w:val="20"/>
                <w:szCs w:val="20"/>
                <w:lang w:val="ka-GE"/>
              </w:rPr>
              <w:t>საკვებ არე</w:t>
            </w:r>
            <w:r w:rsidRPr="00D954AE">
              <w:rPr>
                <w:rFonts w:ascii="Sylfaen" w:hAnsi="Sylfaen"/>
                <w:sz w:val="20"/>
                <w:szCs w:val="20"/>
                <w:lang w:val="ka-GE"/>
              </w:rPr>
              <w:t xml:space="preserve">ზე </w:t>
            </w:r>
          </w:p>
          <w:p w:rsidR="00995515" w:rsidRPr="009002BB" w:rsidRDefault="00995515" w:rsidP="00DC4D03">
            <w:pPr>
              <w:pStyle w:val="ListParagraph"/>
              <w:numPr>
                <w:ilvl w:val="0"/>
                <w:numId w:val="50"/>
              </w:numPr>
              <w:shd w:val="clear" w:color="auto" w:fill="FFFFFF" w:themeFill="background1"/>
              <w:ind w:left="37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 xml:space="preserve"> სინჯის საჭირო „განზავების“ შერჩევა და განხორციელება</w:t>
            </w:r>
          </w:p>
          <w:p w:rsidR="004A5712" w:rsidRPr="00995515" w:rsidRDefault="00995515" w:rsidP="00995515">
            <w:pPr>
              <w:pStyle w:val="ListParagraph"/>
              <w:numPr>
                <w:ilvl w:val="0"/>
                <w:numId w:val="8"/>
              </w:numPr>
              <w:spacing w:before="60" w:after="60"/>
              <w:cnfStyle w:val="000000000000" w:firstRow="0" w:lastRow="0" w:firstColumn="0" w:lastColumn="0" w:oddVBand="0" w:evenVBand="0" w:oddHBand="0" w:evenHBand="0" w:firstRowFirstColumn="0" w:firstRowLastColumn="0" w:lastRowFirstColumn="0" w:lastRowLastColumn="0"/>
              <w:rPr>
                <w:rFonts w:ascii="Sylfaen" w:hAnsi="Sylfaen"/>
                <w:sz w:val="24"/>
                <w:szCs w:val="24"/>
                <w:lang w:val="ka-GE"/>
              </w:rPr>
            </w:pPr>
            <w:r w:rsidRPr="009002BB">
              <w:rPr>
                <w:rFonts w:ascii="Sylfaen" w:hAnsi="Sylfaen"/>
                <w:sz w:val="20"/>
                <w:szCs w:val="20"/>
                <w:lang w:val="ka-GE"/>
              </w:rPr>
              <w:t>წყლის სინჯების დათესვა</w:t>
            </w:r>
          </w:p>
          <w:p w:rsidR="00995515" w:rsidRPr="00D954AE" w:rsidRDefault="00995515" w:rsidP="00DC4D03">
            <w:pPr>
              <w:pStyle w:val="ListParagraph"/>
              <w:numPr>
                <w:ilvl w:val="0"/>
                <w:numId w:val="48"/>
              </w:numPr>
              <w:shd w:val="clear" w:color="auto" w:fill="FFFFFF" w:themeFill="background1"/>
              <w:ind w:left="369"/>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საანალიზო ნიმუშების შესაბამის რეჟიმებზე თერმოსტატირება</w:t>
            </w:r>
          </w:p>
          <w:p w:rsidR="00995515" w:rsidRPr="00D954AE" w:rsidRDefault="00995515" w:rsidP="00DC4D03">
            <w:pPr>
              <w:pStyle w:val="ListParagraph"/>
              <w:numPr>
                <w:ilvl w:val="0"/>
                <w:numId w:val="48"/>
              </w:numPr>
              <w:shd w:val="clear" w:color="auto" w:fill="FFFFFF" w:themeFill="background1"/>
              <w:ind w:left="369"/>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საანალიზო ნიმუშების ინკუბაციის დროის დაცვა</w:t>
            </w:r>
          </w:p>
          <w:p w:rsidR="00995515" w:rsidRPr="00D954AE" w:rsidRDefault="00995515" w:rsidP="00DC4D03">
            <w:pPr>
              <w:pStyle w:val="ListParagraph"/>
              <w:numPr>
                <w:ilvl w:val="0"/>
                <w:numId w:val="48"/>
              </w:numPr>
              <w:shd w:val="clear" w:color="auto" w:fill="FFFFFF" w:themeFill="background1"/>
              <w:ind w:left="369"/>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ტემპერატურის რეჟიმის კონტროლი ინკუბაციის დროს</w:t>
            </w:r>
          </w:p>
          <w:p w:rsidR="00995515" w:rsidRPr="00D954AE" w:rsidRDefault="00995515" w:rsidP="00DC4D03">
            <w:pPr>
              <w:pStyle w:val="ListParagraph"/>
              <w:numPr>
                <w:ilvl w:val="0"/>
                <w:numId w:val="48"/>
              </w:numPr>
              <w:shd w:val="clear" w:color="auto" w:fill="FFFFFF" w:themeFill="background1"/>
              <w:ind w:left="369"/>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ბიოქიმიური ტესტის შერჩევა</w:t>
            </w:r>
          </w:p>
          <w:p w:rsidR="00995515" w:rsidRPr="00D954AE" w:rsidRDefault="00995515" w:rsidP="00DC4D03">
            <w:pPr>
              <w:pStyle w:val="ListParagraph"/>
              <w:numPr>
                <w:ilvl w:val="0"/>
                <w:numId w:val="48"/>
              </w:numPr>
              <w:shd w:val="clear" w:color="auto" w:fill="FFFFFF" w:themeFill="background1"/>
              <w:ind w:left="369"/>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ბიოქიმიური ანალიზის ჩატარების თანმიმდევრობის დაცვა</w:t>
            </w:r>
          </w:p>
          <w:p w:rsidR="00995515" w:rsidRPr="00D954AE" w:rsidRDefault="00995515" w:rsidP="00DC4D03">
            <w:pPr>
              <w:pStyle w:val="ListParagraph"/>
              <w:numPr>
                <w:ilvl w:val="0"/>
                <w:numId w:val="49"/>
              </w:numPr>
              <w:shd w:val="clear" w:color="auto" w:fill="FFFFFF" w:themeFill="background1"/>
              <w:ind w:left="369"/>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პრეპარატის მომზადების თანმიმდევრობის დაცვა</w:t>
            </w:r>
          </w:p>
          <w:p w:rsidR="00995515" w:rsidRPr="00D954AE" w:rsidRDefault="00995515" w:rsidP="00DC4D03">
            <w:pPr>
              <w:pStyle w:val="ListParagraph"/>
              <w:numPr>
                <w:ilvl w:val="0"/>
                <w:numId w:val="49"/>
              </w:numPr>
              <w:shd w:val="clear" w:color="auto" w:fill="FFFFFF" w:themeFill="background1"/>
              <w:ind w:left="369"/>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პრეპარატის შეღებვა</w:t>
            </w:r>
          </w:p>
          <w:p w:rsidR="00995515" w:rsidRPr="00A13A0D" w:rsidRDefault="00995515" w:rsidP="00DC4D03">
            <w:pPr>
              <w:pStyle w:val="ListParagraph"/>
              <w:numPr>
                <w:ilvl w:val="0"/>
                <w:numId w:val="48"/>
              </w:numPr>
              <w:shd w:val="clear" w:color="auto" w:fill="FFFFFF" w:themeFill="background1"/>
              <w:ind w:left="369"/>
              <w:cnfStyle w:val="000000000000" w:firstRow="0" w:lastRow="0" w:firstColumn="0" w:lastColumn="0" w:oddVBand="0" w:evenVBand="0" w:oddHBand="0" w:evenHBand="0" w:firstRowFirstColumn="0" w:firstRowLastColumn="0" w:lastRowFirstColumn="0" w:lastRowLastColumn="0"/>
              <w:rPr>
                <w:rFonts w:ascii="Sylfaen" w:hAnsi="Sylfaen"/>
                <w:sz w:val="24"/>
                <w:szCs w:val="24"/>
                <w:lang w:val="ka-GE"/>
              </w:rPr>
            </w:pPr>
            <w:r w:rsidRPr="00D954AE">
              <w:rPr>
                <w:rFonts w:ascii="Sylfaen" w:hAnsi="Sylfaen"/>
                <w:sz w:val="20"/>
                <w:szCs w:val="20"/>
                <w:lang w:val="ka-GE"/>
              </w:rPr>
              <w:t>ჩანაწერების წარმოება</w:t>
            </w:r>
          </w:p>
        </w:tc>
      </w:tr>
      <w:tr w:rsidR="004A5712" w:rsidRPr="00A13A0D" w:rsidTr="00BD10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 w:type="dxa"/>
          </w:tcPr>
          <w:p w:rsidR="004A5712" w:rsidRPr="00A13A0D" w:rsidRDefault="004A5712" w:rsidP="00314FF2">
            <w:pPr>
              <w:pStyle w:val="ListParagraph"/>
              <w:numPr>
                <w:ilvl w:val="0"/>
                <w:numId w:val="7"/>
              </w:numPr>
              <w:spacing w:before="60" w:after="60"/>
              <w:rPr>
                <w:rFonts w:ascii="Sylfaen" w:eastAsiaTheme="majorEastAsia" w:hAnsi="Sylfaen" w:cs="Sylfaen"/>
                <w:sz w:val="24"/>
                <w:szCs w:val="24"/>
                <w:lang w:val="ka-GE"/>
              </w:rPr>
            </w:pPr>
          </w:p>
        </w:tc>
        <w:tc>
          <w:tcPr>
            <w:tcW w:w="1710" w:type="dxa"/>
          </w:tcPr>
          <w:p w:rsidR="004A5712" w:rsidRPr="00A13A0D" w:rsidRDefault="005A62FD" w:rsidP="00BD100E">
            <w:pPr>
              <w:pStyle w:val="Default"/>
              <w:spacing w:before="60" w:after="60" w:line="276" w:lineRule="auto"/>
              <w:ind w:left="-108" w:right="-108"/>
              <w:cnfStyle w:val="000000100000" w:firstRow="0" w:lastRow="0" w:firstColumn="0" w:lastColumn="0" w:oddVBand="0" w:evenVBand="0" w:oddHBand="1" w:evenHBand="0" w:firstRowFirstColumn="0" w:firstRowLastColumn="0" w:lastRowFirstColumn="0" w:lastRowLastColumn="0"/>
              <w:rPr>
                <w:b/>
                <w:lang w:val="ka-GE"/>
              </w:rPr>
            </w:pPr>
            <w:r w:rsidRPr="001C59C7">
              <w:rPr>
                <w:b/>
                <w:bCs/>
                <w:sz w:val="20"/>
                <w:szCs w:val="20"/>
                <w:lang w:val="ka-GE"/>
              </w:rPr>
              <w:t>თევზსა და ზღვის პროდუქტებში იმუნოფერმენტული ანალიზის ჩატარება</w:t>
            </w:r>
          </w:p>
        </w:tc>
        <w:tc>
          <w:tcPr>
            <w:tcW w:w="4950" w:type="dxa"/>
          </w:tcPr>
          <w:p w:rsidR="00995515" w:rsidRPr="00D954AE" w:rsidRDefault="00995515" w:rsidP="00DC4D03">
            <w:pPr>
              <w:pStyle w:val="ListParagraph"/>
              <w:numPr>
                <w:ilvl w:val="0"/>
                <w:numId w:val="35"/>
              </w:numPr>
              <w:shd w:val="clear" w:color="auto" w:fill="FFFFFF" w:themeFill="background1"/>
              <w:ind w:left="414" w:hanging="396"/>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D954AE">
              <w:rPr>
                <w:rFonts w:ascii="Sylfaen" w:hAnsi="Sylfaen" w:cs="Sylfaen"/>
                <w:sz w:val="20"/>
                <w:szCs w:val="20"/>
                <w:lang w:val="ka-GE"/>
              </w:rPr>
              <w:t>იმუნოფერმენტული ანალიზის მეთოდები</w:t>
            </w:r>
          </w:p>
          <w:p w:rsidR="00995515" w:rsidRPr="00D954AE" w:rsidRDefault="00995515" w:rsidP="00DC4D03">
            <w:pPr>
              <w:pStyle w:val="ListParagraph"/>
              <w:numPr>
                <w:ilvl w:val="0"/>
                <w:numId w:val="35"/>
              </w:numPr>
              <w:shd w:val="clear" w:color="auto" w:fill="FFFFFF" w:themeFill="background1"/>
              <w:ind w:left="414" w:hanging="396"/>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D954AE">
              <w:rPr>
                <w:rFonts w:ascii="Sylfaen" w:hAnsi="Sylfaen" w:cs="Sylfaen"/>
                <w:sz w:val="20"/>
                <w:szCs w:val="20"/>
                <w:lang w:val="ka-GE"/>
              </w:rPr>
              <w:t>კონკრეტული სინჯში განსასაზღვრი პარამეტრები</w:t>
            </w:r>
          </w:p>
          <w:p w:rsidR="00995515" w:rsidRPr="00D954AE" w:rsidRDefault="00995515" w:rsidP="00DC4D03">
            <w:pPr>
              <w:pStyle w:val="ListParagraph"/>
              <w:numPr>
                <w:ilvl w:val="0"/>
                <w:numId w:val="35"/>
              </w:numPr>
              <w:shd w:val="clear" w:color="auto" w:fill="FFFFFF" w:themeFill="background1"/>
              <w:ind w:left="414" w:hanging="396"/>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cs="Sylfaen"/>
                <w:sz w:val="20"/>
                <w:szCs w:val="20"/>
                <w:lang w:val="ka-GE"/>
              </w:rPr>
              <w:t>დიაგნოსტიკური</w:t>
            </w:r>
            <w:r w:rsidRPr="00D954AE">
              <w:rPr>
                <w:rFonts w:ascii="Sylfaen" w:hAnsi="Sylfaen"/>
                <w:sz w:val="20"/>
                <w:szCs w:val="20"/>
                <w:lang w:val="ka-GE"/>
              </w:rPr>
              <w:t xml:space="preserve"> ნაკრების სახეები და ტიპები</w:t>
            </w:r>
          </w:p>
          <w:p w:rsidR="00995515" w:rsidRPr="00D954AE" w:rsidRDefault="00995515" w:rsidP="00DC4D03">
            <w:pPr>
              <w:pStyle w:val="ListParagraph"/>
              <w:numPr>
                <w:ilvl w:val="0"/>
                <w:numId w:val="35"/>
              </w:numPr>
              <w:shd w:val="clear" w:color="auto" w:fill="FFFFFF" w:themeFill="background1"/>
              <w:ind w:left="414" w:hanging="396"/>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cs="Sylfaen"/>
                <w:sz w:val="20"/>
                <w:szCs w:val="20"/>
                <w:lang w:val="ka-GE"/>
              </w:rPr>
              <w:t>დიაგნოსტიკური</w:t>
            </w:r>
            <w:r w:rsidRPr="00D954AE">
              <w:rPr>
                <w:rFonts w:ascii="Sylfaen" w:hAnsi="Sylfaen"/>
                <w:sz w:val="20"/>
                <w:szCs w:val="20"/>
                <w:lang w:val="ka-GE"/>
              </w:rPr>
              <w:t xml:space="preserve"> ნაკრების შერჩევის წესები</w:t>
            </w:r>
          </w:p>
          <w:p w:rsidR="004A5712" w:rsidRPr="00995515" w:rsidRDefault="00995515" w:rsidP="00995515">
            <w:pPr>
              <w:pStyle w:val="ListParagraph"/>
              <w:numPr>
                <w:ilvl w:val="0"/>
                <w:numId w:val="8"/>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4"/>
                <w:szCs w:val="24"/>
                <w:lang w:val="ka-GE"/>
              </w:rPr>
            </w:pPr>
            <w:r w:rsidRPr="00D954AE">
              <w:rPr>
                <w:rFonts w:ascii="Sylfaen" w:hAnsi="Sylfaen"/>
                <w:sz w:val="20"/>
                <w:szCs w:val="20"/>
                <w:lang w:val="ka-GE"/>
              </w:rPr>
              <w:t>ჩასატარებელი ანალიზების თანმიმდევრობა და ხანგრძლივობა</w:t>
            </w:r>
          </w:p>
          <w:p w:rsidR="00995515" w:rsidRPr="00D954AE" w:rsidRDefault="00995515" w:rsidP="00DC4D03">
            <w:pPr>
              <w:pStyle w:val="ListParagraph"/>
              <w:numPr>
                <w:ilvl w:val="0"/>
                <w:numId w:val="46"/>
              </w:numPr>
              <w:shd w:val="clear" w:color="auto" w:fill="FFFFFF" w:themeFill="background1"/>
              <w:ind w:left="348" w:hanging="27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cs="Sylfaen"/>
                <w:sz w:val="20"/>
                <w:szCs w:val="20"/>
                <w:lang w:val="ka-GE"/>
              </w:rPr>
              <w:t>დიაგნოსტიკური</w:t>
            </w:r>
            <w:r w:rsidRPr="00D954AE">
              <w:rPr>
                <w:rFonts w:ascii="Sylfaen" w:hAnsi="Sylfaen"/>
                <w:sz w:val="20"/>
                <w:szCs w:val="20"/>
                <w:lang w:val="ka-GE"/>
              </w:rPr>
              <w:t xml:space="preserve"> ნაკრების გამოყენების წესები</w:t>
            </w:r>
          </w:p>
          <w:p w:rsidR="00995515" w:rsidRPr="00D954AE" w:rsidRDefault="00995515" w:rsidP="00DC4D03">
            <w:pPr>
              <w:pStyle w:val="ListParagraph"/>
              <w:numPr>
                <w:ilvl w:val="0"/>
                <w:numId w:val="46"/>
              </w:numPr>
              <w:shd w:val="clear" w:color="auto" w:fill="FFFFFF" w:themeFill="background1"/>
              <w:ind w:left="348" w:hanging="27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სარეაქციო ფოსოს მომზადების მეთოდები:</w:t>
            </w:r>
          </w:p>
          <w:p w:rsidR="00995515" w:rsidRPr="00D954AE" w:rsidRDefault="00995515" w:rsidP="00DC4D03">
            <w:pPr>
              <w:pStyle w:val="ListParagraph"/>
              <w:numPr>
                <w:ilvl w:val="0"/>
                <w:numId w:val="51"/>
              </w:numPr>
              <w:shd w:val="clear" w:color="auto" w:fill="FFFFFF" w:themeFill="background1"/>
              <w:ind w:left="798"/>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cs="Sylfaen"/>
                <w:sz w:val="20"/>
                <w:szCs w:val="20"/>
                <w:lang w:val="ka-GE"/>
              </w:rPr>
              <w:t>განზავება</w:t>
            </w:r>
          </w:p>
          <w:p w:rsidR="00995515" w:rsidRPr="00D954AE" w:rsidRDefault="00995515" w:rsidP="00DC4D03">
            <w:pPr>
              <w:pStyle w:val="ListParagraph"/>
              <w:numPr>
                <w:ilvl w:val="0"/>
                <w:numId w:val="51"/>
              </w:numPr>
              <w:shd w:val="clear" w:color="auto" w:fill="FFFFFF" w:themeFill="background1"/>
              <w:ind w:left="798"/>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cs="Sylfaen"/>
                <w:sz w:val="20"/>
                <w:szCs w:val="20"/>
                <w:lang w:val="ka-GE"/>
              </w:rPr>
              <w:t>ინკუბაცია</w:t>
            </w:r>
          </w:p>
          <w:p w:rsidR="00995515" w:rsidRPr="00D954AE" w:rsidRDefault="00995515" w:rsidP="00DC4D03">
            <w:pPr>
              <w:pStyle w:val="ListParagraph"/>
              <w:numPr>
                <w:ilvl w:val="0"/>
                <w:numId w:val="51"/>
              </w:numPr>
              <w:shd w:val="clear" w:color="auto" w:fill="FFFFFF" w:themeFill="background1"/>
              <w:ind w:left="798"/>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cs="Sylfaen"/>
                <w:sz w:val="20"/>
                <w:szCs w:val="20"/>
                <w:lang w:val="ka-GE"/>
              </w:rPr>
              <w:t>გარეცხვა</w:t>
            </w:r>
          </w:p>
          <w:p w:rsidR="00995515" w:rsidRPr="00D954AE" w:rsidRDefault="00995515" w:rsidP="00DC4D03">
            <w:pPr>
              <w:pStyle w:val="ListParagraph"/>
              <w:numPr>
                <w:ilvl w:val="0"/>
                <w:numId w:val="51"/>
              </w:numPr>
              <w:shd w:val="clear" w:color="auto" w:fill="FFFFFF" w:themeFill="background1"/>
              <w:ind w:left="798"/>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cs="Sylfaen"/>
                <w:sz w:val="20"/>
                <w:szCs w:val="20"/>
                <w:lang w:val="ka-GE"/>
              </w:rPr>
              <w:t>გაშრობა</w:t>
            </w:r>
          </w:p>
          <w:p w:rsidR="00995515" w:rsidRPr="00D954AE" w:rsidRDefault="00995515" w:rsidP="00DC4D03">
            <w:pPr>
              <w:pStyle w:val="ListParagraph"/>
              <w:numPr>
                <w:ilvl w:val="0"/>
                <w:numId w:val="51"/>
              </w:numPr>
              <w:shd w:val="clear" w:color="auto" w:fill="FFFFFF" w:themeFill="background1"/>
              <w:ind w:left="798"/>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cs="Sylfaen"/>
                <w:sz w:val="20"/>
                <w:szCs w:val="20"/>
                <w:lang w:val="ka-GE"/>
              </w:rPr>
              <w:t>პიპეტირება</w:t>
            </w:r>
          </w:p>
          <w:p w:rsidR="00995515" w:rsidRPr="00D954AE" w:rsidRDefault="00995515" w:rsidP="00DC4D03">
            <w:pPr>
              <w:pStyle w:val="ListParagraph"/>
              <w:numPr>
                <w:ilvl w:val="0"/>
                <w:numId w:val="51"/>
              </w:numPr>
              <w:shd w:val="clear" w:color="auto" w:fill="FFFFFF" w:themeFill="background1"/>
              <w:ind w:left="798"/>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ცენტრიფუგირება</w:t>
            </w:r>
          </w:p>
          <w:p w:rsidR="00995515" w:rsidRPr="00D954AE" w:rsidRDefault="00995515" w:rsidP="00DC4D03">
            <w:pPr>
              <w:pStyle w:val="ListParagraph"/>
              <w:numPr>
                <w:ilvl w:val="0"/>
                <w:numId w:val="35"/>
              </w:numPr>
              <w:shd w:val="clear" w:color="auto" w:fill="FFFFFF" w:themeFill="background1"/>
              <w:ind w:left="324" w:hanging="180"/>
              <w:cnfStyle w:val="000000100000" w:firstRow="0" w:lastRow="0" w:firstColumn="0" w:lastColumn="0" w:oddVBand="0" w:evenVBand="0" w:oddHBand="1" w:evenHBand="0" w:firstRowFirstColumn="0" w:firstRowLastColumn="0" w:lastRowFirstColumn="0" w:lastRowLastColumn="0"/>
              <w:rPr>
                <w:rFonts w:ascii="AdvLTe50259" w:hAnsi="AdvLTe50259" w:cs="AdvLTe50259"/>
                <w:sz w:val="18"/>
                <w:szCs w:val="18"/>
              </w:rPr>
            </w:pPr>
            <w:r w:rsidRPr="00D954AE">
              <w:rPr>
                <w:rFonts w:ascii="Sylfaen" w:hAnsi="Sylfaen"/>
                <w:bCs/>
                <w:sz w:val="20"/>
                <w:szCs w:val="20"/>
                <w:lang w:val="ka-GE"/>
              </w:rPr>
              <w:t>სარეაქციო არის მოსამზადებლად საჭირო მოწყობილობების მუშაობის პრინციპები</w:t>
            </w:r>
          </w:p>
          <w:p w:rsidR="00995515" w:rsidRPr="00995515" w:rsidRDefault="00995515" w:rsidP="00995515">
            <w:pPr>
              <w:pStyle w:val="ListParagraph"/>
              <w:numPr>
                <w:ilvl w:val="0"/>
                <w:numId w:val="8"/>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4"/>
                <w:szCs w:val="24"/>
                <w:lang w:val="ka-GE"/>
              </w:rPr>
            </w:pPr>
            <w:r w:rsidRPr="00D954AE">
              <w:rPr>
                <w:rFonts w:ascii="Sylfaen" w:hAnsi="Sylfaen"/>
                <w:bCs/>
                <w:sz w:val="20"/>
                <w:szCs w:val="20"/>
                <w:lang w:val="ka-GE"/>
              </w:rPr>
              <w:t>სარეაქციო არის მოსამზადებლად საჭირო მოწყობილობებთან მუშაობის წესი</w:t>
            </w:r>
          </w:p>
          <w:p w:rsidR="00995515" w:rsidRPr="00D954AE" w:rsidRDefault="00995515" w:rsidP="00DC4D03">
            <w:pPr>
              <w:pStyle w:val="ListParagraph"/>
              <w:numPr>
                <w:ilvl w:val="0"/>
                <w:numId w:val="35"/>
              </w:numPr>
              <w:shd w:val="clear" w:color="auto" w:fill="FFFFFF" w:themeFill="background1"/>
              <w:ind w:left="414" w:hanging="270"/>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D954AE">
              <w:rPr>
                <w:rFonts w:ascii="Sylfaen" w:hAnsi="Sylfaen" w:cs="Sylfaen"/>
                <w:sz w:val="20"/>
                <w:szCs w:val="20"/>
                <w:lang w:val="ka-GE"/>
              </w:rPr>
              <w:t>თერმოსტატირების წესები</w:t>
            </w:r>
          </w:p>
          <w:p w:rsidR="00995515" w:rsidRPr="00D954AE" w:rsidRDefault="00995515" w:rsidP="00DC4D03">
            <w:pPr>
              <w:pStyle w:val="ListParagraph"/>
              <w:numPr>
                <w:ilvl w:val="0"/>
                <w:numId w:val="35"/>
              </w:numPr>
              <w:shd w:val="clear" w:color="auto" w:fill="FFFFFF" w:themeFill="background1"/>
              <w:ind w:left="414" w:hanging="27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cs="Sylfaen"/>
                <w:sz w:val="20"/>
                <w:szCs w:val="20"/>
                <w:lang w:val="ka-GE"/>
              </w:rPr>
              <w:t>თერმოსტატირების ტემპერატურული რეჟიმების შერჩევის, დაცვის და კონტროლის წესები</w:t>
            </w:r>
          </w:p>
          <w:p w:rsidR="00995515" w:rsidRPr="00D954AE" w:rsidRDefault="00995515" w:rsidP="00DC4D03">
            <w:pPr>
              <w:pStyle w:val="ListParagraph"/>
              <w:numPr>
                <w:ilvl w:val="0"/>
                <w:numId w:val="35"/>
              </w:numPr>
              <w:shd w:val="clear" w:color="auto" w:fill="FFFFFF" w:themeFill="background1"/>
              <w:ind w:left="414" w:hanging="27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საანალიზო ნიმუშების ინკუბაციის ხანგრძლივობა</w:t>
            </w:r>
          </w:p>
          <w:p w:rsidR="00995515" w:rsidRPr="00995515" w:rsidRDefault="00E30411" w:rsidP="00995515">
            <w:pPr>
              <w:pStyle w:val="ListParagraph"/>
              <w:numPr>
                <w:ilvl w:val="0"/>
                <w:numId w:val="8"/>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4"/>
                <w:szCs w:val="24"/>
                <w:lang w:val="ka-GE"/>
              </w:rPr>
            </w:pPr>
            <w:r>
              <w:rPr>
                <w:rFonts w:ascii="Sylfaen" w:hAnsi="Sylfaen"/>
                <w:sz w:val="20"/>
                <w:szCs w:val="20"/>
                <w:lang w:val="ka-GE"/>
              </w:rPr>
              <w:t xml:space="preserve">ინკუბაციის </w:t>
            </w:r>
            <w:r w:rsidR="00995515" w:rsidRPr="00D954AE">
              <w:rPr>
                <w:rFonts w:ascii="Sylfaen" w:hAnsi="Sylfaen"/>
                <w:sz w:val="20"/>
                <w:szCs w:val="20"/>
                <w:lang w:val="ka-GE"/>
              </w:rPr>
              <w:t>ჩანაწერების წარმოების წესი</w:t>
            </w:r>
          </w:p>
          <w:p w:rsidR="00995515" w:rsidRPr="00D954AE" w:rsidRDefault="00995515" w:rsidP="00DC4D03">
            <w:pPr>
              <w:pStyle w:val="ListParagraph"/>
              <w:numPr>
                <w:ilvl w:val="0"/>
                <w:numId w:val="35"/>
              </w:numPr>
              <w:shd w:val="clear" w:color="auto" w:fill="FFFFFF" w:themeFill="background1"/>
              <w:ind w:left="414" w:hanging="270"/>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D954AE">
              <w:rPr>
                <w:rFonts w:ascii="Sylfaen" w:hAnsi="Sylfaen" w:cs="Sylfaen"/>
                <w:sz w:val="20"/>
                <w:szCs w:val="20"/>
                <w:lang w:val="ka-GE"/>
              </w:rPr>
              <w:t>სარეაქციო არეში (ფოსოში) ნიმუშის შეტანის წესი</w:t>
            </w:r>
          </w:p>
          <w:p w:rsidR="00995515" w:rsidRPr="00D954AE" w:rsidRDefault="00995515" w:rsidP="00DC4D03">
            <w:pPr>
              <w:pStyle w:val="ListParagraph"/>
              <w:numPr>
                <w:ilvl w:val="0"/>
                <w:numId w:val="35"/>
              </w:numPr>
              <w:shd w:val="clear" w:color="auto" w:fill="FFFFFF" w:themeFill="background1"/>
              <w:ind w:left="414" w:hanging="270"/>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D954AE">
              <w:rPr>
                <w:rFonts w:ascii="Sylfaen" w:hAnsi="Sylfaen" w:cs="Sylfaen"/>
                <w:sz w:val="20"/>
                <w:szCs w:val="20"/>
                <w:lang w:val="ka-GE"/>
              </w:rPr>
              <w:t>სარეაქციო არის (ნიმუშიანი ფოსოს) დამუშავების მეთოდები:</w:t>
            </w:r>
          </w:p>
          <w:p w:rsidR="00995515" w:rsidRPr="00D954AE" w:rsidRDefault="00995515" w:rsidP="00DC4D03">
            <w:pPr>
              <w:pStyle w:val="ListParagraph"/>
              <w:numPr>
                <w:ilvl w:val="0"/>
                <w:numId w:val="51"/>
              </w:numPr>
              <w:shd w:val="clear" w:color="auto" w:fill="FFFFFF" w:themeFill="background1"/>
              <w:ind w:left="684" w:hanging="216"/>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გარეცხვა</w:t>
            </w:r>
          </w:p>
          <w:p w:rsidR="00995515" w:rsidRPr="00D954AE" w:rsidRDefault="00995515" w:rsidP="00DC4D03">
            <w:pPr>
              <w:pStyle w:val="ListParagraph"/>
              <w:numPr>
                <w:ilvl w:val="0"/>
                <w:numId w:val="51"/>
              </w:numPr>
              <w:shd w:val="clear" w:color="auto" w:fill="FFFFFF" w:themeFill="background1"/>
              <w:ind w:left="684" w:hanging="216"/>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გაშრობა</w:t>
            </w:r>
          </w:p>
          <w:p w:rsidR="00995515" w:rsidRPr="00D954AE" w:rsidRDefault="00995515" w:rsidP="00DC4D03">
            <w:pPr>
              <w:pStyle w:val="ListParagraph"/>
              <w:numPr>
                <w:ilvl w:val="0"/>
                <w:numId w:val="51"/>
              </w:numPr>
              <w:shd w:val="clear" w:color="auto" w:fill="FFFFFF" w:themeFill="background1"/>
              <w:ind w:left="684" w:hanging="216"/>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ინკუბაცია</w:t>
            </w:r>
          </w:p>
          <w:p w:rsidR="00995515" w:rsidRPr="00D954AE" w:rsidRDefault="00995515" w:rsidP="00DC4D03">
            <w:pPr>
              <w:pStyle w:val="ListParagraph"/>
              <w:numPr>
                <w:ilvl w:val="0"/>
                <w:numId w:val="51"/>
              </w:numPr>
              <w:shd w:val="clear" w:color="auto" w:fill="FFFFFF" w:themeFill="background1"/>
              <w:ind w:left="684" w:hanging="216"/>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პიპეტირება</w:t>
            </w:r>
          </w:p>
          <w:p w:rsidR="00995515" w:rsidRPr="00D954AE" w:rsidRDefault="00995515" w:rsidP="00DC4D03">
            <w:pPr>
              <w:pStyle w:val="ListParagraph"/>
              <w:numPr>
                <w:ilvl w:val="0"/>
                <w:numId w:val="51"/>
              </w:numPr>
              <w:shd w:val="clear" w:color="auto" w:fill="FFFFFF" w:themeFill="background1"/>
              <w:ind w:left="684" w:hanging="216"/>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განზავება</w:t>
            </w:r>
          </w:p>
          <w:p w:rsidR="00995515" w:rsidRPr="00D954AE" w:rsidRDefault="00995515" w:rsidP="00DC4D03">
            <w:pPr>
              <w:pStyle w:val="ListParagraph"/>
              <w:numPr>
                <w:ilvl w:val="0"/>
                <w:numId w:val="35"/>
              </w:numPr>
              <w:shd w:val="clear" w:color="auto" w:fill="FFFFFF" w:themeFill="background1"/>
              <w:ind w:left="324" w:hanging="180"/>
              <w:cnfStyle w:val="000000100000" w:firstRow="0" w:lastRow="0" w:firstColumn="0" w:lastColumn="0" w:oddVBand="0" w:evenVBand="0" w:oddHBand="1" w:evenHBand="0" w:firstRowFirstColumn="0" w:firstRowLastColumn="0" w:lastRowFirstColumn="0" w:lastRowLastColumn="0"/>
              <w:rPr>
                <w:rFonts w:ascii="AdvLTe50259" w:hAnsi="AdvLTe50259" w:cs="AdvLTe50259"/>
                <w:sz w:val="18"/>
                <w:szCs w:val="18"/>
              </w:rPr>
            </w:pPr>
            <w:r w:rsidRPr="00D954AE">
              <w:rPr>
                <w:rFonts w:ascii="Sylfaen" w:hAnsi="Sylfaen"/>
                <w:bCs/>
                <w:sz w:val="20"/>
                <w:szCs w:val="20"/>
                <w:lang w:val="ka-GE"/>
              </w:rPr>
              <w:t>იმუნოფერმენტული ანალიზისთვის საჭირო გამზომი მოწყობილობის მუშაობის პრინციპები</w:t>
            </w:r>
          </w:p>
          <w:p w:rsidR="00995515" w:rsidRPr="00D954AE" w:rsidRDefault="00995515" w:rsidP="00637A44">
            <w:pPr>
              <w:pStyle w:val="ListParagraph"/>
              <w:numPr>
                <w:ilvl w:val="0"/>
                <w:numId w:val="35"/>
              </w:numPr>
              <w:shd w:val="clear" w:color="auto" w:fill="FFFFFF" w:themeFill="background1"/>
              <w:ind w:left="344" w:hanging="200"/>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იმუნოფერმენტული ანალიზისთვის საჭირო გამზომ მოწყობილობასთან მუშაობის წესი</w:t>
            </w:r>
          </w:p>
          <w:p w:rsidR="00995515" w:rsidRPr="00D954AE" w:rsidRDefault="00995515" w:rsidP="00637A44">
            <w:pPr>
              <w:pStyle w:val="ListParagraph"/>
              <w:numPr>
                <w:ilvl w:val="0"/>
                <w:numId w:val="35"/>
              </w:numPr>
              <w:shd w:val="clear" w:color="auto" w:fill="FFFFFF" w:themeFill="background1"/>
              <w:ind w:left="344" w:hanging="200"/>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იმუნოფერმენტული ანალიზისთვის საჭირო მოწყობილობის სიზუსტის კონტროლის წესი</w:t>
            </w:r>
          </w:p>
          <w:p w:rsidR="00995515" w:rsidRPr="00D954AE" w:rsidRDefault="00995515" w:rsidP="00637A44">
            <w:pPr>
              <w:pStyle w:val="ListParagraph"/>
              <w:numPr>
                <w:ilvl w:val="0"/>
                <w:numId w:val="35"/>
              </w:numPr>
              <w:shd w:val="clear" w:color="auto" w:fill="FFFFFF" w:themeFill="background1"/>
              <w:ind w:left="344" w:hanging="200"/>
              <w:cnfStyle w:val="000000100000" w:firstRow="0" w:lastRow="0" w:firstColumn="0" w:lastColumn="0" w:oddVBand="0" w:evenVBand="0" w:oddHBand="1" w:evenHBand="0" w:firstRowFirstColumn="0" w:firstRowLastColumn="0" w:lastRowFirstColumn="0" w:lastRowLastColumn="0"/>
              <w:rPr>
                <w:rFonts w:ascii="AdvLTe50259" w:hAnsi="AdvLTe50259" w:cs="AdvLTe50259"/>
                <w:sz w:val="18"/>
                <w:szCs w:val="18"/>
              </w:rPr>
            </w:pPr>
            <w:r w:rsidRPr="00D954AE">
              <w:rPr>
                <w:rFonts w:ascii="Sylfaen" w:hAnsi="Sylfaen"/>
                <w:bCs/>
                <w:sz w:val="20"/>
                <w:szCs w:val="20"/>
                <w:lang w:val="ka-GE"/>
              </w:rPr>
              <w:lastRenderedPageBreak/>
              <w:t>საკალიბრო მრუდის აგების წესები</w:t>
            </w:r>
          </w:p>
          <w:p w:rsidR="00995515" w:rsidRPr="00D954AE" w:rsidRDefault="00995515" w:rsidP="00637A44">
            <w:pPr>
              <w:pStyle w:val="ListParagraph"/>
              <w:numPr>
                <w:ilvl w:val="0"/>
                <w:numId w:val="35"/>
              </w:numPr>
              <w:shd w:val="clear" w:color="auto" w:fill="FFFFFF" w:themeFill="background1"/>
              <w:ind w:left="344" w:hanging="200"/>
              <w:cnfStyle w:val="000000100000" w:firstRow="0" w:lastRow="0" w:firstColumn="0" w:lastColumn="0" w:oddVBand="0" w:evenVBand="0" w:oddHBand="1" w:evenHBand="0" w:firstRowFirstColumn="0" w:firstRowLastColumn="0" w:lastRowFirstColumn="0" w:lastRowLastColumn="0"/>
              <w:rPr>
                <w:rFonts w:ascii="AdvLTe50259" w:hAnsi="AdvLTe50259" w:cs="AdvLTe50259"/>
                <w:sz w:val="18"/>
                <w:szCs w:val="18"/>
              </w:rPr>
            </w:pPr>
            <w:r w:rsidRPr="00D954AE">
              <w:rPr>
                <w:rFonts w:ascii="Sylfaen" w:hAnsi="Sylfaen"/>
                <w:bCs/>
                <w:sz w:val="20"/>
                <w:szCs w:val="20"/>
                <w:lang w:val="ka-GE"/>
              </w:rPr>
              <w:t>გაზომვის წესი</w:t>
            </w:r>
          </w:p>
          <w:p w:rsidR="00995515" w:rsidRPr="00995515" w:rsidRDefault="00995515" w:rsidP="00637A44">
            <w:pPr>
              <w:pStyle w:val="ListParagraph"/>
              <w:numPr>
                <w:ilvl w:val="0"/>
                <w:numId w:val="8"/>
              </w:numPr>
              <w:spacing w:before="60" w:after="60"/>
              <w:ind w:left="344" w:hanging="200"/>
              <w:cnfStyle w:val="000000100000" w:firstRow="0" w:lastRow="0" w:firstColumn="0" w:lastColumn="0" w:oddVBand="0" w:evenVBand="0" w:oddHBand="1" w:evenHBand="0" w:firstRowFirstColumn="0" w:firstRowLastColumn="0" w:lastRowFirstColumn="0" w:lastRowLastColumn="0"/>
              <w:rPr>
                <w:rFonts w:ascii="Sylfaen" w:hAnsi="Sylfaen"/>
                <w:sz w:val="24"/>
                <w:szCs w:val="24"/>
                <w:lang w:val="ka-GE"/>
              </w:rPr>
            </w:pPr>
            <w:r w:rsidRPr="00D954AE">
              <w:rPr>
                <w:rFonts w:ascii="Sylfaen" w:hAnsi="Sylfaen"/>
                <w:sz w:val="20"/>
                <w:szCs w:val="20"/>
                <w:lang w:val="ka-GE"/>
              </w:rPr>
              <w:t>გამზომი მოწყობილობის პროგრამული მართვის უზრუნველყოფის პაკეტი</w:t>
            </w:r>
          </w:p>
          <w:p w:rsidR="00995515" w:rsidRPr="00D954AE" w:rsidRDefault="00995515" w:rsidP="00637A44">
            <w:pPr>
              <w:pStyle w:val="ListParagraph"/>
              <w:numPr>
                <w:ilvl w:val="0"/>
                <w:numId w:val="35"/>
              </w:numPr>
              <w:shd w:val="clear" w:color="auto" w:fill="FFFFFF" w:themeFill="background1"/>
              <w:ind w:left="344" w:hanging="200"/>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ხელსაწყოს ანათვალის (ანალიზის შედეგის) წაკითხვის წესი</w:t>
            </w:r>
          </w:p>
          <w:p w:rsidR="00995515" w:rsidRPr="00D954AE" w:rsidRDefault="00995515" w:rsidP="00637A44">
            <w:pPr>
              <w:pStyle w:val="ListParagraph"/>
              <w:numPr>
                <w:ilvl w:val="0"/>
                <w:numId w:val="35"/>
              </w:numPr>
              <w:shd w:val="clear" w:color="auto" w:fill="FFFFFF" w:themeFill="background1"/>
              <w:ind w:left="344" w:hanging="200"/>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ანალიზის შედეგის შეფასების წესი</w:t>
            </w:r>
          </w:p>
          <w:p w:rsidR="00995515" w:rsidRPr="00D954AE" w:rsidRDefault="00995515" w:rsidP="00637A44">
            <w:pPr>
              <w:pStyle w:val="ListParagraph"/>
              <w:numPr>
                <w:ilvl w:val="0"/>
                <w:numId w:val="35"/>
              </w:numPr>
              <w:shd w:val="clear" w:color="auto" w:fill="FFFFFF" w:themeFill="background1"/>
              <w:ind w:left="344" w:hanging="200"/>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ანალიზის ოქმის წარმოების წესი</w:t>
            </w:r>
          </w:p>
          <w:p w:rsidR="00995515" w:rsidRPr="00E30411" w:rsidRDefault="00E30411" w:rsidP="00637A44">
            <w:pPr>
              <w:pStyle w:val="ListParagraph"/>
              <w:numPr>
                <w:ilvl w:val="0"/>
                <w:numId w:val="8"/>
              </w:numPr>
              <w:spacing w:before="60" w:after="60"/>
              <w:ind w:left="344" w:hanging="200"/>
              <w:cnfStyle w:val="000000100000" w:firstRow="0" w:lastRow="0" w:firstColumn="0" w:lastColumn="0" w:oddVBand="0" w:evenVBand="0" w:oddHBand="1" w:evenHBand="0" w:firstRowFirstColumn="0" w:firstRowLastColumn="0" w:lastRowFirstColumn="0" w:lastRowLastColumn="0"/>
              <w:rPr>
                <w:rFonts w:ascii="Sylfaen" w:hAnsi="Sylfaen"/>
                <w:sz w:val="24"/>
                <w:szCs w:val="24"/>
                <w:lang w:val="ka-GE"/>
              </w:rPr>
            </w:pPr>
            <w:r w:rsidRPr="00E30411">
              <w:rPr>
                <w:rFonts w:ascii="Sylfaen" w:hAnsi="Sylfaen"/>
                <w:bCs/>
                <w:sz w:val="20"/>
                <w:szCs w:val="20"/>
                <w:lang w:val="ka-GE"/>
              </w:rPr>
              <w:t xml:space="preserve">იმუნოფერმენტული </w:t>
            </w:r>
            <w:r w:rsidRPr="00E30411">
              <w:rPr>
                <w:rFonts w:ascii="Sylfaen" w:hAnsi="Sylfaen" w:cs="Sylfaen"/>
                <w:bCs/>
                <w:sz w:val="20"/>
                <w:szCs w:val="20"/>
                <w:lang w:val="ka-GE"/>
              </w:rPr>
              <w:t>ანალიზის</w:t>
            </w:r>
            <w:r w:rsidRPr="00E30411">
              <w:rPr>
                <w:rFonts w:ascii="Sylfaen" w:hAnsi="Sylfaen"/>
                <w:bCs/>
                <w:sz w:val="20"/>
                <w:szCs w:val="20"/>
                <w:lang w:val="ka-GE"/>
              </w:rPr>
              <w:t xml:space="preserve">ა და  შედეგების </w:t>
            </w:r>
            <w:r w:rsidR="00995515" w:rsidRPr="00E30411">
              <w:rPr>
                <w:rFonts w:ascii="Sylfaen" w:hAnsi="Sylfaen"/>
                <w:bCs/>
                <w:sz w:val="20"/>
                <w:szCs w:val="20"/>
                <w:lang w:val="ka-GE"/>
              </w:rPr>
              <w:t>ჩანაწერების წარმოების წესი</w:t>
            </w:r>
          </w:p>
        </w:tc>
        <w:tc>
          <w:tcPr>
            <w:tcW w:w="4140" w:type="dxa"/>
          </w:tcPr>
          <w:p w:rsidR="00995515" w:rsidRPr="00D954AE" w:rsidRDefault="00995515" w:rsidP="00DC4D03">
            <w:pPr>
              <w:pStyle w:val="ListParagraph"/>
              <w:numPr>
                <w:ilvl w:val="0"/>
                <w:numId w:val="35"/>
              </w:numPr>
              <w:shd w:val="clear" w:color="auto" w:fill="FFFFFF" w:themeFill="background1"/>
              <w:ind w:left="414" w:hanging="396"/>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cs="Sylfaen"/>
                <w:sz w:val="20"/>
                <w:szCs w:val="20"/>
                <w:lang w:val="ka-GE"/>
              </w:rPr>
              <w:lastRenderedPageBreak/>
              <w:t>დიაგნოსტიკური</w:t>
            </w:r>
            <w:r w:rsidRPr="00D954AE">
              <w:rPr>
                <w:rFonts w:ascii="Sylfaen" w:hAnsi="Sylfaen"/>
                <w:sz w:val="20"/>
                <w:szCs w:val="20"/>
                <w:lang w:val="ka-GE"/>
              </w:rPr>
              <w:t xml:space="preserve"> ნაკრების შერჩევა</w:t>
            </w:r>
          </w:p>
          <w:p w:rsidR="00995515" w:rsidRPr="00D954AE" w:rsidRDefault="00995515" w:rsidP="00DC4D03">
            <w:pPr>
              <w:pStyle w:val="ListParagraph"/>
              <w:numPr>
                <w:ilvl w:val="0"/>
                <w:numId w:val="35"/>
              </w:numPr>
              <w:shd w:val="clear" w:color="auto" w:fill="FFFFFF" w:themeFill="background1"/>
              <w:ind w:left="414" w:hanging="396"/>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სხვადასხვა პარამეტრის შესაბამისი ანალიზის მომზადებისთვის საჭირო დროის განსაზღვრა</w:t>
            </w:r>
          </w:p>
          <w:p w:rsidR="00995515" w:rsidRPr="00D954AE" w:rsidRDefault="00995515" w:rsidP="00DC4D03">
            <w:pPr>
              <w:pStyle w:val="ListParagraph"/>
              <w:numPr>
                <w:ilvl w:val="0"/>
                <w:numId w:val="35"/>
              </w:numPr>
              <w:shd w:val="clear" w:color="auto" w:fill="FFFFFF" w:themeFill="background1"/>
              <w:ind w:left="414" w:hanging="396"/>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სხვადასხვა პარამეტრის შესაბამისი ანალიზის ჩატარების დროის განსაზღვრა</w:t>
            </w:r>
          </w:p>
          <w:p w:rsidR="00995515" w:rsidRPr="00D954AE" w:rsidRDefault="00995515" w:rsidP="00DC4D03">
            <w:pPr>
              <w:pStyle w:val="ListParagraph"/>
              <w:numPr>
                <w:ilvl w:val="0"/>
                <w:numId w:val="35"/>
              </w:numPr>
              <w:shd w:val="clear" w:color="auto" w:fill="FFFFFF" w:themeFill="background1"/>
              <w:ind w:left="414" w:hanging="396"/>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D954AE">
              <w:rPr>
                <w:rFonts w:ascii="Sylfaen" w:hAnsi="Sylfaen"/>
                <w:sz w:val="20"/>
                <w:szCs w:val="20"/>
                <w:lang w:val="ka-GE"/>
              </w:rPr>
              <w:t>ჩასატარებელი ანალიზების თანმიმდევრობის დაგეგმვა</w:t>
            </w:r>
          </w:p>
          <w:p w:rsidR="00995515" w:rsidRPr="00D954AE" w:rsidRDefault="00995515" w:rsidP="00DC4D03">
            <w:pPr>
              <w:pStyle w:val="ListParagraph"/>
              <w:numPr>
                <w:ilvl w:val="0"/>
                <w:numId w:val="46"/>
              </w:numPr>
              <w:shd w:val="clear" w:color="auto" w:fill="FFFFFF" w:themeFill="background1"/>
              <w:ind w:left="348" w:hanging="27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სარეაქციო ფოსოს მომზადების მეთოდების გამოყენება</w:t>
            </w:r>
          </w:p>
          <w:p w:rsidR="00995515" w:rsidRPr="00D954AE" w:rsidRDefault="00995515" w:rsidP="00DC4D03">
            <w:pPr>
              <w:pStyle w:val="ListParagraph"/>
              <w:numPr>
                <w:ilvl w:val="0"/>
                <w:numId w:val="46"/>
              </w:numPr>
              <w:shd w:val="clear" w:color="auto" w:fill="FFFFFF" w:themeFill="background1"/>
              <w:ind w:left="348" w:hanging="27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sz w:val="20"/>
                <w:szCs w:val="20"/>
                <w:lang w:val="ka-GE"/>
              </w:rPr>
              <w:t>სარეაქციო ფოსოს მოსამზადებლად მეთოდების თანმიმდევრობის დაცვა</w:t>
            </w:r>
          </w:p>
          <w:p w:rsidR="00995515" w:rsidRPr="00D954AE" w:rsidRDefault="00995515" w:rsidP="00DC4D03">
            <w:pPr>
              <w:pStyle w:val="ListParagraph"/>
              <w:numPr>
                <w:ilvl w:val="0"/>
                <w:numId w:val="46"/>
              </w:numPr>
              <w:shd w:val="clear" w:color="auto" w:fill="FFFFFF" w:themeFill="background1"/>
              <w:ind w:left="348" w:hanging="27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bCs/>
                <w:sz w:val="20"/>
                <w:szCs w:val="20"/>
                <w:lang w:val="ka-GE"/>
              </w:rPr>
              <w:t>სარეაქციო არის მოსამზადებლად საჭირო მოწყობილობებთან მუშაობის წესის დაცვა</w:t>
            </w:r>
          </w:p>
          <w:p w:rsidR="00E30411" w:rsidRPr="00D954AE" w:rsidRDefault="00E30411" w:rsidP="00DC4D03">
            <w:pPr>
              <w:pStyle w:val="ListParagraph"/>
              <w:numPr>
                <w:ilvl w:val="0"/>
                <w:numId w:val="35"/>
              </w:numPr>
              <w:shd w:val="clear" w:color="auto" w:fill="FFFFFF" w:themeFill="background1"/>
              <w:ind w:left="414" w:hanging="27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cs="Sylfaen"/>
                <w:sz w:val="20"/>
                <w:szCs w:val="20"/>
                <w:lang w:val="ka-GE"/>
              </w:rPr>
              <w:t>თერმოსტატირების ტემპერატურული რეჟიმების შერჩევა</w:t>
            </w:r>
          </w:p>
          <w:p w:rsidR="00E30411" w:rsidRPr="00D954AE" w:rsidRDefault="00E30411" w:rsidP="00DC4D03">
            <w:pPr>
              <w:pStyle w:val="ListParagraph"/>
              <w:numPr>
                <w:ilvl w:val="0"/>
                <w:numId w:val="35"/>
              </w:numPr>
              <w:shd w:val="clear" w:color="auto" w:fill="FFFFFF" w:themeFill="background1"/>
              <w:ind w:left="414" w:hanging="27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954AE">
              <w:rPr>
                <w:rFonts w:ascii="Sylfaen" w:hAnsi="Sylfaen" w:cs="Sylfaen"/>
                <w:sz w:val="20"/>
                <w:szCs w:val="20"/>
                <w:lang w:val="ka-GE"/>
              </w:rPr>
              <w:t>თერმოსტატირების ტემპერატურული რეჟიმების დაცვა</w:t>
            </w:r>
          </w:p>
          <w:p w:rsidR="004A5712" w:rsidRPr="00E30411" w:rsidRDefault="00E30411" w:rsidP="00E30411">
            <w:pPr>
              <w:pStyle w:val="ListParagraph"/>
              <w:numPr>
                <w:ilvl w:val="0"/>
                <w:numId w:val="8"/>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4"/>
                <w:szCs w:val="24"/>
                <w:lang w:val="ka-GE"/>
              </w:rPr>
            </w:pPr>
            <w:r w:rsidRPr="00D954AE">
              <w:rPr>
                <w:rFonts w:ascii="Sylfaen" w:hAnsi="Sylfaen"/>
                <w:sz w:val="20"/>
                <w:szCs w:val="20"/>
                <w:lang w:val="ka-GE"/>
              </w:rPr>
              <w:t>ინკუბაციის შესახებ ჩანაწერების წარმოება</w:t>
            </w:r>
          </w:p>
          <w:p w:rsidR="00E30411" w:rsidRPr="00D954AE" w:rsidRDefault="00E30411" w:rsidP="00DC4D03">
            <w:pPr>
              <w:pStyle w:val="ListParagraph"/>
              <w:numPr>
                <w:ilvl w:val="0"/>
                <w:numId w:val="35"/>
              </w:numPr>
              <w:shd w:val="clear" w:color="auto" w:fill="FFFFFF" w:themeFill="background1"/>
              <w:ind w:left="414" w:hanging="270"/>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D954AE">
              <w:rPr>
                <w:rFonts w:ascii="Sylfaen" w:hAnsi="Sylfaen" w:cs="Sylfaen"/>
                <w:sz w:val="20"/>
                <w:szCs w:val="20"/>
                <w:lang w:val="ka-GE"/>
              </w:rPr>
              <w:t>სარეაქციო არეში (ფოსოში) ნიმუშის შეტანა</w:t>
            </w:r>
          </w:p>
          <w:p w:rsidR="00E30411" w:rsidRPr="00D954AE" w:rsidRDefault="00E30411" w:rsidP="00DC4D03">
            <w:pPr>
              <w:pStyle w:val="ListParagraph"/>
              <w:numPr>
                <w:ilvl w:val="0"/>
                <w:numId w:val="35"/>
              </w:numPr>
              <w:shd w:val="clear" w:color="auto" w:fill="FFFFFF" w:themeFill="background1"/>
              <w:ind w:left="414" w:hanging="270"/>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D954AE">
              <w:rPr>
                <w:rFonts w:ascii="Sylfaen" w:hAnsi="Sylfaen" w:cs="Sylfaen"/>
                <w:sz w:val="20"/>
                <w:szCs w:val="20"/>
                <w:lang w:val="ka-GE"/>
              </w:rPr>
              <w:t>სარეაქციო არის (ნიმუშიანი ფოსოს) დამუშავების მეთოდების გამოყენება</w:t>
            </w:r>
          </w:p>
          <w:p w:rsidR="00E30411" w:rsidRPr="00D954AE" w:rsidRDefault="00E30411" w:rsidP="00DC4D03">
            <w:pPr>
              <w:pStyle w:val="ListParagraph"/>
              <w:numPr>
                <w:ilvl w:val="0"/>
                <w:numId w:val="35"/>
              </w:numPr>
              <w:shd w:val="clear" w:color="auto" w:fill="FFFFFF" w:themeFill="background1"/>
              <w:ind w:left="344" w:hanging="200"/>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იმუნოფერმენტული ანალიზისთვის საჭირო გამზომ მოწყობილობასთან მუშაობის წესის დაცვა</w:t>
            </w:r>
          </w:p>
          <w:p w:rsidR="00E30411" w:rsidRPr="00D954AE" w:rsidRDefault="00E30411" w:rsidP="00DC4D03">
            <w:pPr>
              <w:pStyle w:val="ListParagraph"/>
              <w:numPr>
                <w:ilvl w:val="0"/>
                <w:numId w:val="35"/>
              </w:numPr>
              <w:shd w:val="clear" w:color="auto" w:fill="FFFFFF" w:themeFill="background1"/>
              <w:ind w:left="344" w:hanging="200"/>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იმუნოფერმენტული ანალიზისთვის საჭირო მოწყობილობის სიზუსტის კონტროლი</w:t>
            </w:r>
          </w:p>
          <w:p w:rsidR="00E30411" w:rsidRPr="00D954AE" w:rsidRDefault="00E30411" w:rsidP="00DC4D03">
            <w:pPr>
              <w:pStyle w:val="ListParagraph"/>
              <w:numPr>
                <w:ilvl w:val="0"/>
                <w:numId w:val="35"/>
              </w:numPr>
              <w:shd w:val="clear" w:color="auto" w:fill="FFFFFF" w:themeFill="background1"/>
              <w:ind w:left="324" w:hanging="180"/>
              <w:cnfStyle w:val="000000100000" w:firstRow="0" w:lastRow="0" w:firstColumn="0" w:lastColumn="0" w:oddVBand="0" w:evenVBand="0" w:oddHBand="1" w:evenHBand="0" w:firstRowFirstColumn="0" w:firstRowLastColumn="0" w:lastRowFirstColumn="0" w:lastRowLastColumn="0"/>
              <w:rPr>
                <w:rFonts w:ascii="AdvLTe50259" w:hAnsi="AdvLTe50259" w:cs="AdvLTe50259"/>
                <w:sz w:val="18"/>
                <w:szCs w:val="18"/>
              </w:rPr>
            </w:pPr>
            <w:r w:rsidRPr="00D954AE">
              <w:rPr>
                <w:rFonts w:ascii="Sylfaen" w:hAnsi="Sylfaen"/>
                <w:bCs/>
                <w:sz w:val="20"/>
                <w:szCs w:val="20"/>
                <w:lang w:val="ka-GE"/>
              </w:rPr>
              <w:t>საკალიბრო მრუდის ასაგებად მონაცემების შეტანა მოწყობილობის პროგრამაში</w:t>
            </w:r>
          </w:p>
          <w:p w:rsidR="00E30411" w:rsidRPr="00D954AE" w:rsidRDefault="00E30411" w:rsidP="00DC4D03">
            <w:pPr>
              <w:pStyle w:val="ListParagraph"/>
              <w:numPr>
                <w:ilvl w:val="0"/>
                <w:numId w:val="35"/>
              </w:numPr>
              <w:shd w:val="clear" w:color="auto" w:fill="FFFFFF" w:themeFill="background1"/>
              <w:ind w:left="324" w:hanging="180"/>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ხელსაწყოს ანათვალის (ანალიზის შედეგის) წაკითხვა</w:t>
            </w:r>
          </w:p>
          <w:p w:rsidR="00E30411" w:rsidRPr="00D954AE" w:rsidRDefault="00E30411" w:rsidP="00DC4D03">
            <w:pPr>
              <w:pStyle w:val="ListParagraph"/>
              <w:numPr>
                <w:ilvl w:val="0"/>
                <w:numId w:val="35"/>
              </w:numPr>
              <w:shd w:val="clear" w:color="auto" w:fill="FFFFFF" w:themeFill="background1"/>
              <w:ind w:left="324" w:hanging="180"/>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ანალიზის შედეგის შეფასება</w:t>
            </w:r>
          </w:p>
          <w:p w:rsidR="00E30411" w:rsidRPr="00D954AE" w:rsidRDefault="00E30411" w:rsidP="00DC4D03">
            <w:pPr>
              <w:pStyle w:val="ListParagraph"/>
              <w:numPr>
                <w:ilvl w:val="0"/>
                <w:numId w:val="35"/>
              </w:numPr>
              <w:shd w:val="clear" w:color="auto" w:fill="FFFFFF" w:themeFill="background1"/>
              <w:ind w:left="324" w:hanging="180"/>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D954AE">
              <w:rPr>
                <w:rFonts w:ascii="Sylfaen" w:hAnsi="Sylfaen"/>
                <w:bCs/>
                <w:sz w:val="20"/>
                <w:szCs w:val="20"/>
                <w:lang w:val="ka-GE"/>
              </w:rPr>
              <w:t>ანალიზის ოქმის წარმოება</w:t>
            </w:r>
          </w:p>
          <w:p w:rsidR="00E30411" w:rsidRPr="00A13A0D" w:rsidRDefault="00E30411" w:rsidP="00637A44">
            <w:pPr>
              <w:pStyle w:val="ListParagraph"/>
              <w:numPr>
                <w:ilvl w:val="0"/>
                <w:numId w:val="8"/>
              </w:numPr>
              <w:spacing w:before="60" w:after="60"/>
              <w:ind w:hanging="246"/>
              <w:cnfStyle w:val="000000100000" w:firstRow="0" w:lastRow="0" w:firstColumn="0" w:lastColumn="0" w:oddVBand="0" w:evenVBand="0" w:oddHBand="1" w:evenHBand="0" w:firstRowFirstColumn="0" w:firstRowLastColumn="0" w:lastRowFirstColumn="0" w:lastRowLastColumn="0"/>
              <w:rPr>
                <w:rFonts w:ascii="Sylfaen" w:hAnsi="Sylfaen"/>
                <w:sz w:val="24"/>
                <w:szCs w:val="24"/>
                <w:lang w:val="ka-GE"/>
              </w:rPr>
            </w:pPr>
            <w:r w:rsidRPr="00D954AE">
              <w:rPr>
                <w:rFonts w:ascii="Sylfaen" w:hAnsi="Sylfaen"/>
                <w:bCs/>
                <w:sz w:val="20"/>
                <w:szCs w:val="20"/>
                <w:lang w:val="ka-GE"/>
              </w:rPr>
              <w:t>ჩანაწერების წარმოება</w:t>
            </w:r>
          </w:p>
        </w:tc>
      </w:tr>
    </w:tbl>
    <w:p w:rsidR="007F583B" w:rsidRPr="00A13A0D" w:rsidRDefault="007F583B" w:rsidP="00DC4D03">
      <w:pPr>
        <w:pStyle w:val="ListParagraph"/>
        <w:numPr>
          <w:ilvl w:val="0"/>
          <w:numId w:val="18"/>
        </w:numPr>
        <w:tabs>
          <w:tab w:val="left" w:pos="270"/>
          <w:tab w:val="left" w:pos="360"/>
        </w:tabs>
        <w:spacing w:before="60" w:after="60"/>
        <w:rPr>
          <w:rFonts w:ascii="Sylfaen" w:hAnsi="Sylfaen"/>
          <w:b/>
          <w:color w:val="000000" w:themeColor="text1"/>
          <w:sz w:val="24"/>
          <w:szCs w:val="24"/>
          <w:lang w:val="ka-GE"/>
        </w:rPr>
      </w:pPr>
      <w:r w:rsidRPr="00A13A0D">
        <w:rPr>
          <w:rFonts w:ascii="Sylfaen" w:hAnsi="Sylfaen"/>
          <w:b/>
          <w:color w:val="000000" w:themeColor="text1"/>
          <w:sz w:val="24"/>
          <w:szCs w:val="24"/>
          <w:lang w:val="ka-GE"/>
        </w:rPr>
        <w:lastRenderedPageBreak/>
        <w:t>სტანდარტის მოქმედების ვადა:</w:t>
      </w:r>
      <w:r w:rsidR="00D81599">
        <w:rPr>
          <w:rFonts w:ascii="Sylfaen" w:hAnsi="Sylfaen"/>
          <w:b/>
          <w:color w:val="000000" w:themeColor="text1"/>
          <w:sz w:val="24"/>
          <w:szCs w:val="24"/>
          <w:lang w:val="ka-GE"/>
        </w:rPr>
        <w:t xml:space="preserve">  3 </w:t>
      </w:r>
      <w:r w:rsidR="004A5712">
        <w:rPr>
          <w:rFonts w:ascii="Sylfaen" w:hAnsi="Sylfaen"/>
          <w:b/>
          <w:color w:val="000000" w:themeColor="text1"/>
          <w:sz w:val="24"/>
          <w:szCs w:val="24"/>
          <w:lang w:val="ka-GE"/>
        </w:rPr>
        <w:t>წელი.</w:t>
      </w:r>
    </w:p>
    <w:p w:rsidR="00131A9F" w:rsidRDefault="00131A9F" w:rsidP="00131A9F">
      <w:pPr>
        <w:pStyle w:val="ListParagraph"/>
        <w:tabs>
          <w:tab w:val="left" w:pos="270"/>
          <w:tab w:val="left" w:pos="360"/>
        </w:tabs>
        <w:spacing w:before="60" w:after="60"/>
        <w:ind w:left="375"/>
        <w:rPr>
          <w:rFonts w:ascii="Sylfaen" w:hAnsi="Sylfaen"/>
          <w:b/>
          <w:color w:val="000000" w:themeColor="text1"/>
          <w:sz w:val="24"/>
          <w:szCs w:val="24"/>
          <w:lang w:val="ka-GE"/>
        </w:rPr>
      </w:pPr>
    </w:p>
    <w:p w:rsidR="00B30A0D" w:rsidRDefault="00B30A0D" w:rsidP="00131A9F">
      <w:pPr>
        <w:pStyle w:val="ListParagraph"/>
        <w:tabs>
          <w:tab w:val="left" w:pos="270"/>
          <w:tab w:val="left" w:pos="360"/>
        </w:tabs>
        <w:spacing w:before="60" w:after="60"/>
        <w:ind w:left="375"/>
        <w:rPr>
          <w:rFonts w:ascii="Sylfaen" w:hAnsi="Sylfaen"/>
          <w:b/>
          <w:color w:val="000000" w:themeColor="text1"/>
          <w:sz w:val="24"/>
          <w:szCs w:val="24"/>
          <w:lang w:val="ka-GE"/>
        </w:rPr>
      </w:pPr>
    </w:p>
    <w:p w:rsidR="00B30A0D" w:rsidRDefault="00B30A0D" w:rsidP="00131A9F">
      <w:pPr>
        <w:pStyle w:val="ListParagraph"/>
        <w:tabs>
          <w:tab w:val="left" w:pos="270"/>
          <w:tab w:val="left" w:pos="360"/>
        </w:tabs>
        <w:spacing w:before="60" w:after="60"/>
        <w:ind w:left="375"/>
        <w:rPr>
          <w:rFonts w:ascii="Sylfaen" w:hAnsi="Sylfaen"/>
          <w:b/>
          <w:color w:val="000000" w:themeColor="text1"/>
          <w:sz w:val="24"/>
          <w:szCs w:val="24"/>
          <w:lang w:val="ka-GE"/>
        </w:rPr>
      </w:pPr>
    </w:p>
    <w:p w:rsidR="00B30A0D" w:rsidRDefault="00B30A0D" w:rsidP="00131A9F">
      <w:pPr>
        <w:pStyle w:val="ListParagraph"/>
        <w:tabs>
          <w:tab w:val="left" w:pos="270"/>
          <w:tab w:val="left" w:pos="360"/>
        </w:tabs>
        <w:spacing w:before="60" w:after="60"/>
        <w:ind w:left="375"/>
        <w:rPr>
          <w:rFonts w:ascii="Sylfaen" w:hAnsi="Sylfaen"/>
          <w:b/>
          <w:color w:val="000000" w:themeColor="text1"/>
          <w:sz w:val="24"/>
          <w:szCs w:val="24"/>
          <w:lang w:val="ka-GE"/>
        </w:rPr>
      </w:pPr>
    </w:p>
    <w:p w:rsidR="00B30A0D" w:rsidRDefault="00B30A0D" w:rsidP="00131A9F">
      <w:pPr>
        <w:pStyle w:val="ListParagraph"/>
        <w:tabs>
          <w:tab w:val="left" w:pos="270"/>
          <w:tab w:val="left" w:pos="360"/>
        </w:tabs>
        <w:spacing w:before="60" w:after="60"/>
        <w:ind w:left="375"/>
        <w:rPr>
          <w:rFonts w:ascii="Sylfaen" w:hAnsi="Sylfaen"/>
          <w:b/>
          <w:color w:val="000000" w:themeColor="text1"/>
          <w:sz w:val="24"/>
          <w:szCs w:val="24"/>
          <w:lang w:val="ka-GE"/>
        </w:rPr>
      </w:pPr>
    </w:p>
    <w:p w:rsidR="00B30A0D" w:rsidRDefault="00B30A0D" w:rsidP="00131A9F">
      <w:pPr>
        <w:pStyle w:val="ListParagraph"/>
        <w:tabs>
          <w:tab w:val="left" w:pos="270"/>
          <w:tab w:val="left" w:pos="360"/>
        </w:tabs>
        <w:spacing w:before="60" w:after="60"/>
        <w:ind w:left="375"/>
        <w:rPr>
          <w:rFonts w:ascii="Sylfaen" w:hAnsi="Sylfaen"/>
          <w:b/>
          <w:color w:val="000000" w:themeColor="text1"/>
          <w:sz w:val="24"/>
          <w:szCs w:val="24"/>
          <w:lang w:val="ka-GE"/>
        </w:rPr>
      </w:pPr>
    </w:p>
    <w:p w:rsidR="00B30A0D" w:rsidRPr="00A13A0D" w:rsidRDefault="00B30A0D" w:rsidP="00131A9F">
      <w:pPr>
        <w:pStyle w:val="ListParagraph"/>
        <w:tabs>
          <w:tab w:val="left" w:pos="270"/>
          <w:tab w:val="left" w:pos="360"/>
        </w:tabs>
        <w:spacing w:before="60" w:after="60"/>
        <w:ind w:left="375"/>
        <w:rPr>
          <w:rFonts w:ascii="Sylfaen" w:hAnsi="Sylfaen"/>
          <w:b/>
          <w:color w:val="000000" w:themeColor="text1"/>
          <w:sz w:val="24"/>
          <w:szCs w:val="24"/>
          <w:lang w:val="ka-GE"/>
        </w:rPr>
      </w:pPr>
    </w:p>
    <w:p w:rsidR="004542C8" w:rsidRPr="00A13A0D" w:rsidRDefault="003F4A9F" w:rsidP="00D56238">
      <w:pPr>
        <w:spacing w:before="60" w:after="60"/>
        <w:rPr>
          <w:rFonts w:ascii="Sylfaen" w:eastAsiaTheme="majorEastAsia" w:hAnsi="Sylfaen" w:cs="Sylfaen"/>
          <w:b/>
          <w:bCs/>
          <w:color w:val="365F91" w:themeColor="accent1" w:themeShade="BF"/>
          <w:sz w:val="24"/>
          <w:szCs w:val="24"/>
          <w:lang w:val="ka-GE"/>
        </w:rPr>
      </w:pPr>
      <w:r>
        <w:rPr>
          <w:rFonts w:ascii="Sylfaen" w:hAnsi="Sylfaen" w:cs="Sylfaen"/>
          <w:b/>
          <w:color w:val="000000"/>
          <w:sz w:val="24"/>
          <w:szCs w:val="24"/>
          <w:lang w:val="ka-GE"/>
        </w:rPr>
        <w:t>1</w:t>
      </w:r>
      <w:r>
        <w:rPr>
          <w:rFonts w:ascii="Sylfaen" w:hAnsi="Sylfaen" w:cs="Sylfaen"/>
          <w:b/>
          <w:color w:val="000000"/>
          <w:sz w:val="24"/>
          <w:szCs w:val="24"/>
        </w:rPr>
        <w:t>4</w:t>
      </w:r>
      <w:r w:rsidR="00594777" w:rsidRPr="00A13A0D">
        <w:rPr>
          <w:rFonts w:ascii="Sylfaen" w:hAnsi="Sylfaen" w:cs="Sylfaen"/>
          <w:b/>
          <w:color w:val="000000"/>
          <w:sz w:val="24"/>
          <w:szCs w:val="24"/>
          <w:lang w:val="ka-GE"/>
        </w:rPr>
        <w:t xml:space="preserve">. </w:t>
      </w:r>
      <w:r w:rsidR="003B1858" w:rsidRPr="00A13A0D">
        <w:rPr>
          <w:rFonts w:ascii="Sylfaen" w:hAnsi="Sylfaen" w:cs="Sylfaen"/>
          <w:b/>
          <w:color w:val="000000"/>
          <w:sz w:val="24"/>
          <w:szCs w:val="24"/>
          <w:lang w:val="ka-GE"/>
        </w:rPr>
        <w:t>პროფესიული სტანდარტი</w:t>
      </w:r>
      <w:r w:rsidR="003B1858" w:rsidRPr="00A13A0D">
        <w:rPr>
          <w:rFonts w:ascii="Sylfaen" w:hAnsi="Sylfaen" w:cs="Sylfaen"/>
          <w:b/>
          <w:bCs/>
          <w:color w:val="000000"/>
          <w:sz w:val="24"/>
          <w:szCs w:val="24"/>
          <w:lang w:val="ka-GE"/>
        </w:rPr>
        <w:t>ს</w:t>
      </w:r>
      <w:r w:rsidR="003B1858" w:rsidRPr="00A13A0D">
        <w:rPr>
          <w:rFonts w:ascii="Sylfaen" w:hAnsi="Sylfaen" w:cs="Sylfaen"/>
          <w:b/>
          <w:color w:val="000000"/>
          <w:sz w:val="24"/>
          <w:szCs w:val="24"/>
          <w:lang w:val="ka-GE"/>
        </w:rPr>
        <w:t xml:space="preserve">  შემმუშავებელი</w:t>
      </w:r>
      <w:r w:rsidR="003B1858" w:rsidRPr="00A13A0D">
        <w:rPr>
          <w:rFonts w:ascii="Sylfaen" w:hAnsi="Sylfaen"/>
          <w:b/>
          <w:color w:val="000000"/>
          <w:sz w:val="24"/>
          <w:szCs w:val="24"/>
          <w:lang w:val="ka-GE"/>
        </w:rPr>
        <w:t xml:space="preserve">  </w:t>
      </w:r>
      <w:r w:rsidR="003B1858" w:rsidRPr="00A13A0D">
        <w:rPr>
          <w:rFonts w:ascii="Sylfaen" w:hAnsi="Sylfaen" w:cs="Sylfaen"/>
          <w:b/>
          <w:color w:val="000000"/>
          <w:sz w:val="24"/>
          <w:szCs w:val="24"/>
          <w:lang w:val="ka-GE"/>
        </w:rPr>
        <w:t>ჯგუფის წევრები:</w:t>
      </w:r>
    </w:p>
    <w:p w:rsidR="003B1858" w:rsidRPr="00A13A0D" w:rsidRDefault="008C215D" w:rsidP="00D56238">
      <w:pPr>
        <w:pStyle w:val="ListParagraph"/>
        <w:tabs>
          <w:tab w:val="left" w:pos="270"/>
          <w:tab w:val="left" w:pos="360"/>
        </w:tabs>
        <w:spacing w:before="60" w:after="60"/>
        <w:ind w:left="0"/>
        <w:rPr>
          <w:rFonts w:ascii="Sylfaen" w:hAnsi="Sylfaen"/>
          <w:sz w:val="24"/>
          <w:szCs w:val="24"/>
          <w:lang w:val="ka-GE"/>
        </w:rPr>
      </w:pPr>
      <w:r w:rsidRPr="00A13A0D">
        <w:rPr>
          <w:rFonts w:ascii="Sylfaen" w:hAnsi="Sylfaen"/>
          <w:b/>
          <w:color w:val="365F91" w:themeColor="accent1" w:themeShade="BF"/>
          <w:sz w:val="24"/>
          <w:szCs w:val="24"/>
          <w:lang w:val="ka-GE"/>
        </w:rPr>
        <w:tab/>
      </w:r>
      <w:r w:rsidRPr="00A13A0D">
        <w:rPr>
          <w:rFonts w:ascii="Sylfaen" w:hAnsi="Sylfaen"/>
          <w:b/>
          <w:color w:val="365F91" w:themeColor="accent1" w:themeShade="BF"/>
          <w:sz w:val="24"/>
          <w:szCs w:val="24"/>
          <w:lang w:val="ka-GE"/>
        </w:rPr>
        <w:tab/>
      </w:r>
      <w:r w:rsidRPr="00A13A0D">
        <w:rPr>
          <w:rFonts w:ascii="Sylfaen" w:hAnsi="Sylfaen"/>
          <w:b/>
          <w:color w:val="365F91" w:themeColor="accent1" w:themeShade="BF"/>
          <w:sz w:val="24"/>
          <w:szCs w:val="24"/>
          <w:lang w:val="ka-GE"/>
        </w:rPr>
        <w:tab/>
      </w: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531"/>
        <w:gridCol w:w="6909"/>
      </w:tblGrid>
      <w:tr w:rsidR="003B1858" w:rsidRPr="00A13A0D" w:rsidTr="00BD100E">
        <w:tc>
          <w:tcPr>
            <w:tcW w:w="540" w:type="dxa"/>
            <w:shd w:val="clear" w:color="auto" w:fill="auto"/>
            <w:vAlign w:val="center"/>
          </w:tcPr>
          <w:p w:rsidR="003B1858" w:rsidRPr="00A13A0D" w:rsidRDefault="003B1858" w:rsidP="003255EC">
            <w:pPr>
              <w:spacing w:after="0" w:line="360" w:lineRule="auto"/>
              <w:jc w:val="center"/>
              <w:rPr>
                <w:rFonts w:ascii="Sylfaen" w:hAnsi="Sylfaen" w:cs="Sylfaen"/>
                <w:b/>
                <w:sz w:val="24"/>
                <w:szCs w:val="24"/>
                <w:lang w:val="ka-GE"/>
              </w:rPr>
            </w:pPr>
            <w:r w:rsidRPr="00A13A0D">
              <w:rPr>
                <w:rFonts w:ascii="Sylfaen" w:hAnsi="Sylfaen"/>
                <w:b/>
                <w:sz w:val="24"/>
                <w:szCs w:val="24"/>
                <w:lang w:val="ka-GE"/>
              </w:rPr>
              <w:t>№</w:t>
            </w:r>
          </w:p>
        </w:tc>
        <w:tc>
          <w:tcPr>
            <w:tcW w:w="3531" w:type="dxa"/>
            <w:shd w:val="clear" w:color="auto" w:fill="auto"/>
            <w:vAlign w:val="center"/>
          </w:tcPr>
          <w:p w:rsidR="003B1858" w:rsidRPr="00A13A0D" w:rsidRDefault="003B1858" w:rsidP="003255EC">
            <w:pPr>
              <w:spacing w:after="0" w:line="360" w:lineRule="auto"/>
              <w:jc w:val="center"/>
              <w:rPr>
                <w:rFonts w:ascii="Sylfaen" w:hAnsi="Sylfaen" w:cs="Sylfaen"/>
                <w:b/>
                <w:sz w:val="24"/>
                <w:szCs w:val="24"/>
                <w:lang w:val="ka-GE"/>
              </w:rPr>
            </w:pPr>
            <w:r w:rsidRPr="00A13A0D">
              <w:rPr>
                <w:rFonts w:ascii="Sylfaen" w:hAnsi="Sylfaen" w:cs="Sylfaen"/>
                <w:b/>
                <w:sz w:val="24"/>
                <w:szCs w:val="24"/>
                <w:lang w:val="ka-GE"/>
              </w:rPr>
              <w:t>სახელი</w:t>
            </w:r>
            <w:r w:rsidRPr="00A13A0D">
              <w:rPr>
                <w:rFonts w:ascii="Sylfaen" w:hAnsi="Sylfaen"/>
                <w:b/>
                <w:sz w:val="24"/>
                <w:szCs w:val="24"/>
                <w:lang w:val="ka-GE"/>
              </w:rPr>
              <w:t>, გვარი</w:t>
            </w:r>
          </w:p>
        </w:tc>
        <w:tc>
          <w:tcPr>
            <w:tcW w:w="6909" w:type="dxa"/>
            <w:shd w:val="clear" w:color="auto" w:fill="auto"/>
            <w:vAlign w:val="center"/>
          </w:tcPr>
          <w:p w:rsidR="003B1858" w:rsidRPr="00A13A0D" w:rsidRDefault="003B1858" w:rsidP="003255EC">
            <w:pPr>
              <w:spacing w:after="0" w:line="360" w:lineRule="auto"/>
              <w:jc w:val="center"/>
              <w:rPr>
                <w:rFonts w:ascii="Sylfaen" w:hAnsi="Sylfaen" w:cs="Sylfaen"/>
                <w:b/>
                <w:sz w:val="24"/>
                <w:szCs w:val="24"/>
                <w:lang w:val="ka-GE"/>
              </w:rPr>
            </w:pPr>
            <w:r w:rsidRPr="00A13A0D">
              <w:rPr>
                <w:rFonts w:ascii="Sylfaen" w:hAnsi="Sylfaen"/>
                <w:b/>
                <w:sz w:val="24"/>
                <w:szCs w:val="24"/>
                <w:lang w:val="ka-GE"/>
              </w:rPr>
              <w:t xml:space="preserve">ორგანიზაცია, </w:t>
            </w:r>
            <w:r w:rsidRPr="00A13A0D">
              <w:rPr>
                <w:rFonts w:ascii="Sylfaen" w:hAnsi="Sylfaen" w:cs="Sylfaen"/>
                <w:b/>
                <w:sz w:val="24"/>
                <w:szCs w:val="24"/>
                <w:lang w:val="ka-GE"/>
              </w:rPr>
              <w:t>პოზიცია</w:t>
            </w:r>
          </w:p>
        </w:tc>
      </w:tr>
      <w:tr w:rsidR="005A62FD" w:rsidRPr="00A13A0D" w:rsidTr="00BD100E">
        <w:tc>
          <w:tcPr>
            <w:tcW w:w="540" w:type="dxa"/>
            <w:shd w:val="clear" w:color="auto" w:fill="auto"/>
            <w:vAlign w:val="center"/>
          </w:tcPr>
          <w:p w:rsidR="005A62FD" w:rsidRPr="00A13A0D" w:rsidRDefault="005A62FD" w:rsidP="003255EC">
            <w:pPr>
              <w:spacing w:after="0" w:line="360" w:lineRule="auto"/>
              <w:jc w:val="center"/>
              <w:rPr>
                <w:rFonts w:ascii="Sylfaen" w:hAnsi="Sylfaen"/>
                <w:b/>
                <w:sz w:val="24"/>
                <w:szCs w:val="24"/>
                <w:lang w:val="ka-GE"/>
              </w:rPr>
            </w:pPr>
            <w:r w:rsidRPr="00A13A0D">
              <w:rPr>
                <w:rFonts w:ascii="Sylfaen" w:hAnsi="Sylfaen"/>
                <w:b/>
                <w:sz w:val="24"/>
                <w:szCs w:val="24"/>
                <w:lang w:val="ka-GE"/>
              </w:rPr>
              <w:t>1</w:t>
            </w:r>
          </w:p>
        </w:tc>
        <w:tc>
          <w:tcPr>
            <w:tcW w:w="3531" w:type="dxa"/>
            <w:shd w:val="clear" w:color="auto" w:fill="auto"/>
          </w:tcPr>
          <w:p w:rsidR="005A62FD" w:rsidRPr="00BD100E" w:rsidRDefault="00E967E1" w:rsidP="00BD100E">
            <w:pPr>
              <w:spacing w:line="240" w:lineRule="auto"/>
              <w:rPr>
                <w:rFonts w:ascii="Sylfaen" w:hAnsi="Sylfaen"/>
                <w:b/>
              </w:rPr>
            </w:pPr>
            <w:r w:rsidRPr="00BD100E">
              <w:rPr>
                <w:rFonts w:ascii="Sylfaen" w:hAnsi="Sylfaen"/>
                <w:b/>
                <w:lang w:val="ka-GE"/>
              </w:rPr>
              <w:t>ნიკოლოზ შაყულაშვილი</w:t>
            </w:r>
          </w:p>
        </w:tc>
        <w:tc>
          <w:tcPr>
            <w:tcW w:w="6909" w:type="dxa"/>
            <w:shd w:val="clear" w:color="auto" w:fill="auto"/>
          </w:tcPr>
          <w:p w:rsidR="005A62FD" w:rsidRPr="009E7FF7" w:rsidRDefault="00E967E1" w:rsidP="00BD100E">
            <w:pPr>
              <w:pStyle w:val="ListParagraph"/>
              <w:spacing w:after="0" w:line="240" w:lineRule="auto"/>
              <w:ind w:left="0"/>
              <w:jc w:val="center"/>
              <w:rPr>
                <w:rFonts w:ascii="Sylfaen" w:hAnsi="Sylfaen"/>
                <w:i/>
                <w:sz w:val="20"/>
                <w:szCs w:val="20"/>
                <w:lang w:val="ka-GE"/>
              </w:rPr>
            </w:pPr>
            <w:r w:rsidRPr="00D40512">
              <w:rPr>
                <w:rFonts w:ascii="Sylfaen" w:hAnsi="Sylfaen"/>
                <w:sz w:val="20"/>
                <w:szCs w:val="20"/>
                <w:lang w:val="ka-GE"/>
              </w:rPr>
              <w:t>ლაბორატორიისა და ინსტრუმენტული ანალიზის ექსპერტ-კონსულტანტი</w:t>
            </w:r>
          </w:p>
        </w:tc>
      </w:tr>
      <w:tr w:rsidR="005A62FD" w:rsidRPr="00A13A0D" w:rsidTr="00BD100E">
        <w:tc>
          <w:tcPr>
            <w:tcW w:w="540" w:type="dxa"/>
            <w:shd w:val="clear" w:color="auto" w:fill="auto"/>
            <w:vAlign w:val="center"/>
          </w:tcPr>
          <w:p w:rsidR="005A62FD" w:rsidRPr="00A13A0D" w:rsidRDefault="005A62FD" w:rsidP="003255EC">
            <w:pPr>
              <w:spacing w:after="0" w:line="360" w:lineRule="auto"/>
              <w:jc w:val="center"/>
              <w:rPr>
                <w:rFonts w:ascii="Sylfaen" w:hAnsi="Sylfaen"/>
                <w:b/>
                <w:sz w:val="24"/>
                <w:szCs w:val="24"/>
                <w:lang w:val="ka-GE"/>
              </w:rPr>
            </w:pPr>
            <w:r w:rsidRPr="00A13A0D">
              <w:rPr>
                <w:rFonts w:ascii="Sylfaen" w:hAnsi="Sylfaen"/>
                <w:b/>
                <w:sz w:val="24"/>
                <w:szCs w:val="24"/>
                <w:lang w:val="ka-GE"/>
              </w:rPr>
              <w:t>2</w:t>
            </w:r>
          </w:p>
        </w:tc>
        <w:tc>
          <w:tcPr>
            <w:tcW w:w="3531" w:type="dxa"/>
            <w:shd w:val="clear" w:color="auto" w:fill="auto"/>
          </w:tcPr>
          <w:p w:rsidR="005A62FD" w:rsidRPr="00BD100E" w:rsidRDefault="005A62FD" w:rsidP="00BD100E">
            <w:pPr>
              <w:spacing w:line="240" w:lineRule="auto"/>
              <w:rPr>
                <w:rFonts w:ascii="Sylfaen" w:hAnsi="Sylfaen"/>
                <w:b/>
              </w:rPr>
            </w:pPr>
            <w:r w:rsidRPr="00BD100E">
              <w:rPr>
                <w:rFonts w:ascii="Sylfaen" w:hAnsi="Sylfaen" w:cs="Sylfaen"/>
                <w:b/>
                <w:lang w:val="ka-GE"/>
              </w:rPr>
              <w:t>ნინო</w:t>
            </w:r>
            <w:r w:rsidRPr="00BD100E">
              <w:rPr>
                <w:rFonts w:ascii="Sylfaen" w:hAnsi="Sylfaen"/>
                <w:b/>
                <w:lang w:val="ka-GE"/>
              </w:rPr>
              <w:t xml:space="preserve"> მანველიძე</w:t>
            </w:r>
          </w:p>
        </w:tc>
        <w:tc>
          <w:tcPr>
            <w:tcW w:w="6909" w:type="dxa"/>
            <w:shd w:val="clear" w:color="auto" w:fill="auto"/>
          </w:tcPr>
          <w:p w:rsidR="005A62FD" w:rsidRPr="009E7FF7" w:rsidRDefault="003255EC" w:rsidP="00BD100E">
            <w:pPr>
              <w:pStyle w:val="ListParagraph"/>
              <w:spacing w:after="0" w:line="240" w:lineRule="auto"/>
              <w:ind w:left="0"/>
              <w:jc w:val="center"/>
              <w:rPr>
                <w:rFonts w:ascii="Sylfaen" w:hAnsi="Sylfaen"/>
                <w:i/>
                <w:sz w:val="20"/>
                <w:szCs w:val="20"/>
                <w:lang w:val="ka-GE"/>
              </w:rPr>
            </w:pPr>
            <w:r w:rsidRPr="003047CC">
              <w:rPr>
                <w:rFonts w:ascii="Sylfaen" w:hAnsi="Sylfaen"/>
                <w:sz w:val="20"/>
                <w:szCs w:val="20"/>
                <w:lang w:val="ka-GE"/>
              </w:rPr>
              <w:t>შპს „ღვინის ლაბორატორია“, ხარისხის მენეჯერი, ქიმიკოს-ანალიტიკოსი</w:t>
            </w:r>
          </w:p>
        </w:tc>
      </w:tr>
      <w:tr w:rsidR="005A62FD" w:rsidRPr="00A13A0D" w:rsidTr="00BD100E">
        <w:tc>
          <w:tcPr>
            <w:tcW w:w="540" w:type="dxa"/>
            <w:shd w:val="clear" w:color="auto" w:fill="auto"/>
            <w:vAlign w:val="center"/>
          </w:tcPr>
          <w:p w:rsidR="005A62FD" w:rsidRPr="00A13A0D" w:rsidRDefault="005A62FD" w:rsidP="003255EC">
            <w:pPr>
              <w:spacing w:after="0" w:line="360" w:lineRule="auto"/>
              <w:jc w:val="center"/>
              <w:rPr>
                <w:rFonts w:ascii="Sylfaen" w:hAnsi="Sylfaen"/>
                <w:b/>
                <w:sz w:val="24"/>
                <w:szCs w:val="24"/>
                <w:lang w:val="ka-GE"/>
              </w:rPr>
            </w:pPr>
            <w:r w:rsidRPr="00A13A0D">
              <w:rPr>
                <w:rFonts w:ascii="Sylfaen" w:hAnsi="Sylfaen"/>
                <w:b/>
                <w:sz w:val="24"/>
                <w:szCs w:val="24"/>
                <w:lang w:val="ka-GE"/>
              </w:rPr>
              <w:t>3</w:t>
            </w:r>
          </w:p>
        </w:tc>
        <w:tc>
          <w:tcPr>
            <w:tcW w:w="3531" w:type="dxa"/>
            <w:shd w:val="clear" w:color="auto" w:fill="auto"/>
          </w:tcPr>
          <w:p w:rsidR="005A62FD" w:rsidRPr="00BD100E" w:rsidRDefault="005A62FD" w:rsidP="00BD100E">
            <w:pPr>
              <w:spacing w:line="240" w:lineRule="auto"/>
              <w:rPr>
                <w:rFonts w:ascii="Sylfaen" w:hAnsi="Sylfaen"/>
                <w:b/>
              </w:rPr>
            </w:pPr>
            <w:r w:rsidRPr="00BD100E">
              <w:rPr>
                <w:rFonts w:ascii="Sylfaen" w:hAnsi="Sylfaen" w:cs="Sylfaen"/>
                <w:b/>
                <w:lang w:val="ka-GE"/>
              </w:rPr>
              <w:t>ნინო</w:t>
            </w:r>
            <w:r w:rsidRPr="00BD100E">
              <w:rPr>
                <w:rFonts w:ascii="Sylfaen" w:hAnsi="Sylfaen"/>
                <w:b/>
                <w:lang w:val="ka-GE"/>
              </w:rPr>
              <w:t xml:space="preserve"> ხევსურიანი</w:t>
            </w:r>
          </w:p>
        </w:tc>
        <w:tc>
          <w:tcPr>
            <w:tcW w:w="6909" w:type="dxa"/>
            <w:shd w:val="clear" w:color="auto" w:fill="auto"/>
          </w:tcPr>
          <w:p w:rsidR="005A62FD" w:rsidRPr="00D00B70" w:rsidRDefault="003255EC" w:rsidP="00BD100E">
            <w:pPr>
              <w:pStyle w:val="ListParagraph"/>
              <w:spacing w:after="0" w:line="240" w:lineRule="auto"/>
              <w:ind w:left="0"/>
              <w:jc w:val="center"/>
              <w:rPr>
                <w:rFonts w:ascii="Sylfaen" w:hAnsi="Sylfaen"/>
                <w:sz w:val="20"/>
                <w:szCs w:val="20"/>
                <w:lang w:val="ka-GE"/>
              </w:rPr>
            </w:pPr>
            <w:r w:rsidRPr="0042519A">
              <w:rPr>
                <w:rFonts w:ascii="Sylfaen" w:hAnsi="Sylfaen" w:cs="Sylfaen"/>
                <w:sz w:val="20"/>
                <w:szCs w:val="20"/>
              </w:rPr>
              <w:t>ნათაძის </w:t>
            </w:r>
            <w:r w:rsidRPr="0042519A">
              <w:rPr>
                <w:rFonts w:ascii="Sylfaen" w:hAnsi="Sylfaen" w:cs="Sylfaen"/>
                <w:sz w:val="20"/>
                <w:szCs w:val="20"/>
                <w:shd w:val="clear" w:color="auto" w:fill="FFFFFF"/>
              </w:rPr>
              <w:t>სახელობის</w:t>
            </w:r>
            <w:r w:rsidRPr="0042519A">
              <w:rPr>
                <w:rFonts w:ascii="Sylfaen" w:hAnsi="Sylfaen" w:cs="Sylfaen"/>
                <w:sz w:val="20"/>
                <w:shd w:val="clear" w:color="auto" w:fill="FFFFFF"/>
              </w:rPr>
              <w:t xml:space="preserve"> სანიტარიის, ჰიგიენის და სამედიცინო ეკოლოგიის სამეცნიერო-კვლევითი ინსტიტუტი, მიკრობიოლოგი</w:t>
            </w:r>
          </w:p>
        </w:tc>
      </w:tr>
      <w:tr w:rsidR="005A62FD" w:rsidRPr="00A13A0D" w:rsidTr="00BD100E">
        <w:tc>
          <w:tcPr>
            <w:tcW w:w="540" w:type="dxa"/>
            <w:shd w:val="clear" w:color="auto" w:fill="auto"/>
            <w:vAlign w:val="center"/>
          </w:tcPr>
          <w:p w:rsidR="005A62FD" w:rsidRPr="00A13A0D" w:rsidRDefault="005A62FD" w:rsidP="003255EC">
            <w:pPr>
              <w:spacing w:after="0" w:line="360" w:lineRule="auto"/>
              <w:jc w:val="center"/>
              <w:rPr>
                <w:rFonts w:ascii="Sylfaen" w:hAnsi="Sylfaen"/>
                <w:b/>
                <w:sz w:val="24"/>
                <w:szCs w:val="24"/>
                <w:lang w:val="ka-GE"/>
              </w:rPr>
            </w:pPr>
            <w:r w:rsidRPr="00A13A0D">
              <w:rPr>
                <w:rFonts w:ascii="Sylfaen" w:hAnsi="Sylfaen"/>
                <w:b/>
                <w:sz w:val="24"/>
                <w:szCs w:val="24"/>
                <w:lang w:val="ka-GE"/>
              </w:rPr>
              <w:t>4</w:t>
            </w:r>
          </w:p>
        </w:tc>
        <w:tc>
          <w:tcPr>
            <w:tcW w:w="3531" w:type="dxa"/>
            <w:shd w:val="clear" w:color="auto" w:fill="auto"/>
          </w:tcPr>
          <w:p w:rsidR="005A62FD" w:rsidRPr="00BD100E" w:rsidRDefault="005A62FD" w:rsidP="00BD100E">
            <w:pPr>
              <w:spacing w:line="240" w:lineRule="auto"/>
              <w:rPr>
                <w:rFonts w:ascii="Sylfaen" w:hAnsi="Sylfaen"/>
                <w:b/>
              </w:rPr>
            </w:pPr>
            <w:r w:rsidRPr="00BD100E">
              <w:rPr>
                <w:rFonts w:ascii="Sylfaen" w:hAnsi="Sylfaen" w:cs="Sylfaen"/>
                <w:b/>
                <w:lang w:val="ka-GE"/>
              </w:rPr>
              <w:t>თამარ</w:t>
            </w:r>
            <w:r w:rsidRPr="00BD100E">
              <w:rPr>
                <w:rFonts w:ascii="Sylfaen" w:hAnsi="Sylfaen"/>
                <w:b/>
                <w:lang w:val="ka-GE"/>
              </w:rPr>
              <w:t xml:space="preserve"> სიხარულიძე</w:t>
            </w:r>
          </w:p>
        </w:tc>
        <w:tc>
          <w:tcPr>
            <w:tcW w:w="6909" w:type="dxa"/>
            <w:shd w:val="clear" w:color="auto" w:fill="auto"/>
          </w:tcPr>
          <w:p w:rsidR="005A62FD" w:rsidRPr="009E7FF7" w:rsidRDefault="003255EC" w:rsidP="00BD100E">
            <w:pPr>
              <w:pStyle w:val="ListParagraph"/>
              <w:spacing w:after="0" w:line="240" w:lineRule="auto"/>
              <w:ind w:left="0"/>
              <w:jc w:val="center"/>
              <w:rPr>
                <w:rFonts w:ascii="Sylfaen" w:hAnsi="Sylfaen"/>
                <w:i/>
                <w:sz w:val="20"/>
                <w:szCs w:val="20"/>
                <w:lang w:val="ka-GE"/>
              </w:rPr>
            </w:pPr>
            <w:r w:rsidRPr="003047CC">
              <w:rPr>
                <w:rFonts w:ascii="Sylfaen" w:hAnsi="Sylfaen"/>
                <w:sz w:val="20"/>
                <w:szCs w:val="20"/>
                <w:lang w:val="ka-GE"/>
              </w:rPr>
              <w:t>შპს „მულტიტესტი“, ქიმიკოს-ანალიტიკოსი</w:t>
            </w:r>
          </w:p>
        </w:tc>
      </w:tr>
      <w:tr w:rsidR="005A62FD" w:rsidRPr="00A13A0D" w:rsidTr="00BD100E">
        <w:tc>
          <w:tcPr>
            <w:tcW w:w="540" w:type="dxa"/>
            <w:shd w:val="clear" w:color="auto" w:fill="auto"/>
            <w:vAlign w:val="center"/>
          </w:tcPr>
          <w:p w:rsidR="005A62FD" w:rsidRPr="00A13A0D" w:rsidRDefault="005A62FD" w:rsidP="003255EC">
            <w:pPr>
              <w:spacing w:after="0" w:line="360" w:lineRule="auto"/>
              <w:jc w:val="center"/>
              <w:rPr>
                <w:rFonts w:ascii="Sylfaen" w:hAnsi="Sylfaen"/>
                <w:b/>
                <w:sz w:val="24"/>
                <w:szCs w:val="24"/>
                <w:lang w:val="ka-GE"/>
              </w:rPr>
            </w:pPr>
            <w:r w:rsidRPr="00A13A0D">
              <w:rPr>
                <w:rFonts w:ascii="Sylfaen" w:hAnsi="Sylfaen"/>
                <w:b/>
                <w:sz w:val="24"/>
                <w:szCs w:val="24"/>
                <w:lang w:val="ka-GE"/>
              </w:rPr>
              <w:t>5</w:t>
            </w:r>
          </w:p>
        </w:tc>
        <w:tc>
          <w:tcPr>
            <w:tcW w:w="3531" w:type="dxa"/>
            <w:shd w:val="clear" w:color="auto" w:fill="auto"/>
          </w:tcPr>
          <w:p w:rsidR="005A62FD" w:rsidRPr="00BD100E" w:rsidRDefault="005A62FD" w:rsidP="00BD100E">
            <w:pPr>
              <w:spacing w:line="240" w:lineRule="auto"/>
              <w:rPr>
                <w:rFonts w:ascii="Sylfaen" w:hAnsi="Sylfaen"/>
                <w:b/>
              </w:rPr>
            </w:pPr>
            <w:r w:rsidRPr="00BD100E">
              <w:rPr>
                <w:rFonts w:ascii="Sylfaen" w:hAnsi="Sylfaen" w:cs="Sylfaen"/>
                <w:b/>
                <w:lang w:val="ka-GE"/>
              </w:rPr>
              <w:t>მანანა</w:t>
            </w:r>
            <w:r w:rsidRPr="00BD100E">
              <w:rPr>
                <w:rFonts w:ascii="Sylfaen" w:hAnsi="Sylfaen"/>
                <w:b/>
                <w:lang w:val="ka-GE"/>
              </w:rPr>
              <w:t xml:space="preserve"> აბულაშვილი </w:t>
            </w:r>
          </w:p>
        </w:tc>
        <w:tc>
          <w:tcPr>
            <w:tcW w:w="6909" w:type="dxa"/>
            <w:shd w:val="clear" w:color="auto" w:fill="auto"/>
          </w:tcPr>
          <w:p w:rsidR="005A62FD" w:rsidRPr="009E7FF7" w:rsidRDefault="003255EC" w:rsidP="00BD100E">
            <w:pPr>
              <w:pStyle w:val="ListParagraph"/>
              <w:spacing w:after="0" w:line="240" w:lineRule="auto"/>
              <w:ind w:left="0"/>
              <w:jc w:val="center"/>
              <w:rPr>
                <w:rFonts w:ascii="Sylfaen" w:hAnsi="Sylfaen"/>
                <w:i/>
                <w:sz w:val="20"/>
                <w:szCs w:val="20"/>
                <w:lang w:val="ka-GE"/>
              </w:rPr>
            </w:pPr>
            <w:r w:rsidRPr="003047CC">
              <w:rPr>
                <w:rFonts w:ascii="Sylfaen" w:hAnsi="Sylfaen"/>
                <w:sz w:val="20"/>
                <w:szCs w:val="20"/>
                <w:lang w:val="ka-GE"/>
              </w:rPr>
              <w:t>სს „ნიკორა“, მიკრობიოლოგი</w:t>
            </w:r>
          </w:p>
        </w:tc>
      </w:tr>
      <w:tr w:rsidR="005A62FD" w:rsidRPr="00A13A0D" w:rsidTr="00BD100E">
        <w:tc>
          <w:tcPr>
            <w:tcW w:w="540" w:type="dxa"/>
            <w:shd w:val="clear" w:color="auto" w:fill="auto"/>
            <w:vAlign w:val="center"/>
          </w:tcPr>
          <w:p w:rsidR="005A62FD" w:rsidRPr="00A13A0D" w:rsidRDefault="005A62FD" w:rsidP="003255EC">
            <w:pPr>
              <w:spacing w:after="0" w:line="360" w:lineRule="auto"/>
              <w:jc w:val="center"/>
              <w:rPr>
                <w:rFonts w:ascii="Sylfaen" w:hAnsi="Sylfaen"/>
                <w:b/>
                <w:sz w:val="24"/>
                <w:szCs w:val="24"/>
                <w:lang w:val="ka-GE"/>
              </w:rPr>
            </w:pPr>
            <w:r w:rsidRPr="00A13A0D">
              <w:rPr>
                <w:rFonts w:ascii="Sylfaen" w:hAnsi="Sylfaen"/>
                <w:b/>
                <w:sz w:val="24"/>
                <w:szCs w:val="24"/>
                <w:lang w:val="ka-GE"/>
              </w:rPr>
              <w:t>6</w:t>
            </w:r>
          </w:p>
        </w:tc>
        <w:tc>
          <w:tcPr>
            <w:tcW w:w="3531" w:type="dxa"/>
            <w:shd w:val="clear" w:color="auto" w:fill="auto"/>
          </w:tcPr>
          <w:p w:rsidR="005A62FD" w:rsidRPr="00BD100E" w:rsidRDefault="003255EC" w:rsidP="00BD100E">
            <w:pPr>
              <w:spacing w:after="0" w:line="240" w:lineRule="auto"/>
              <w:rPr>
                <w:rFonts w:ascii="Sylfaen" w:hAnsi="Sylfaen"/>
                <w:b/>
                <w:sz w:val="24"/>
                <w:szCs w:val="24"/>
              </w:rPr>
            </w:pPr>
            <w:r w:rsidRPr="00BD100E">
              <w:rPr>
                <w:rFonts w:ascii="Sylfaen" w:hAnsi="Sylfaen" w:cs="Sylfaen"/>
                <w:b/>
                <w:lang w:val="ka-GE"/>
              </w:rPr>
              <w:t>თამარ</w:t>
            </w:r>
            <w:r w:rsidRPr="00BD100E">
              <w:rPr>
                <w:rFonts w:ascii="Sylfaen" w:hAnsi="Sylfaen"/>
                <w:b/>
                <w:lang w:val="ka-GE"/>
              </w:rPr>
              <w:t xml:space="preserve"> კიკალიშვილი</w:t>
            </w:r>
          </w:p>
        </w:tc>
        <w:tc>
          <w:tcPr>
            <w:tcW w:w="6909" w:type="dxa"/>
            <w:shd w:val="clear" w:color="auto" w:fill="auto"/>
          </w:tcPr>
          <w:p w:rsidR="005A62FD" w:rsidRPr="00A13A0D" w:rsidRDefault="003255EC" w:rsidP="00BD100E">
            <w:pPr>
              <w:pStyle w:val="ListParagraph"/>
              <w:spacing w:after="0" w:line="240" w:lineRule="auto"/>
              <w:ind w:left="0"/>
              <w:jc w:val="center"/>
              <w:rPr>
                <w:rFonts w:ascii="Sylfaen" w:hAnsi="Sylfaen"/>
                <w:i/>
                <w:sz w:val="24"/>
                <w:szCs w:val="24"/>
                <w:lang w:val="ka-GE"/>
              </w:rPr>
            </w:pPr>
            <w:r w:rsidRPr="003047CC">
              <w:rPr>
                <w:rFonts w:ascii="Sylfaen" w:hAnsi="Sylfaen"/>
                <w:sz w:val="20"/>
                <w:szCs w:val="20"/>
                <w:lang w:val="ka-GE"/>
              </w:rPr>
              <w:t>შპს „მულტიტესტი“, ქიმიკოს-ანალიტიკოსი</w:t>
            </w:r>
          </w:p>
        </w:tc>
      </w:tr>
      <w:tr w:rsidR="005A62FD" w:rsidRPr="00A13A0D" w:rsidTr="00BD100E">
        <w:tc>
          <w:tcPr>
            <w:tcW w:w="540" w:type="dxa"/>
            <w:shd w:val="clear" w:color="auto" w:fill="auto"/>
            <w:vAlign w:val="center"/>
          </w:tcPr>
          <w:p w:rsidR="005A62FD" w:rsidRPr="00A13A0D" w:rsidRDefault="005A62FD" w:rsidP="003255EC">
            <w:pPr>
              <w:spacing w:after="0" w:line="360" w:lineRule="auto"/>
              <w:jc w:val="center"/>
              <w:rPr>
                <w:rFonts w:ascii="Sylfaen" w:hAnsi="Sylfaen"/>
                <w:b/>
                <w:sz w:val="24"/>
                <w:szCs w:val="24"/>
                <w:lang w:val="ka-GE"/>
              </w:rPr>
            </w:pPr>
            <w:r w:rsidRPr="00A13A0D">
              <w:rPr>
                <w:rFonts w:ascii="Sylfaen" w:hAnsi="Sylfaen"/>
                <w:b/>
                <w:sz w:val="24"/>
                <w:szCs w:val="24"/>
                <w:lang w:val="ka-GE"/>
              </w:rPr>
              <w:t>7</w:t>
            </w:r>
          </w:p>
        </w:tc>
        <w:tc>
          <w:tcPr>
            <w:tcW w:w="3531" w:type="dxa"/>
            <w:shd w:val="clear" w:color="auto" w:fill="auto"/>
          </w:tcPr>
          <w:p w:rsidR="005A62FD" w:rsidRPr="00BD100E" w:rsidRDefault="003255EC" w:rsidP="00BD100E">
            <w:pPr>
              <w:spacing w:after="0" w:line="240" w:lineRule="auto"/>
              <w:rPr>
                <w:rFonts w:ascii="Sylfaen" w:hAnsi="Sylfaen"/>
                <w:sz w:val="24"/>
                <w:szCs w:val="24"/>
              </w:rPr>
            </w:pPr>
            <w:r w:rsidRPr="00BD100E">
              <w:rPr>
                <w:rFonts w:ascii="Sylfaen" w:hAnsi="Sylfaen" w:cs="Sylfaen"/>
                <w:b/>
                <w:lang w:val="ka-GE"/>
              </w:rPr>
              <w:t>ლიკა</w:t>
            </w:r>
            <w:r w:rsidRPr="00BD100E">
              <w:rPr>
                <w:rFonts w:ascii="Sylfaen" w:hAnsi="Sylfaen"/>
                <w:b/>
                <w:lang w:val="ka-GE"/>
              </w:rPr>
              <w:t xml:space="preserve"> აფციაური</w:t>
            </w:r>
          </w:p>
        </w:tc>
        <w:tc>
          <w:tcPr>
            <w:tcW w:w="6909" w:type="dxa"/>
            <w:shd w:val="clear" w:color="auto" w:fill="auto"/>
          </w:tcPr>
          <w:p w:rsidR="005A62FD" w:rsidRPr="00A13A0D" w:rsidRDefault="003255EC" w:rsidP="00BD100E">
            <w:pPr>
              <w:pStyle w:val="ListParagraph"/>
              <w:spacing w:after="0" w:line="240" w:lineRule="auto"/>
              <w:ind w:left="0"/>
              <w:jc w:val="center"/>
              <w:rPr>
                <w:rFonts w:ascii="Sylfaen" w:hAnsi="Sylfaen"/>
                <w:i/>
                <w:sz w:val="24"/>
                <w:szCs w:val="24"/>
                <w:lang w:val="ka-GE"/>
              </w:rPr>
            </w:pPr>
            <w:r w:rsidRPr="00D40512">
              <w:rPr>
                <w:rFonts w:ascii="Sylfaen" w:hAnsi="Sylfaen"/>
                <w:sz w:val="20"/>
                <w:szCs w:val="20"/>
                <w:lang w:val="ka-GE"/>
              </w:rPr>
              <w:t>შპს „</w:t>
            </w:r>
            <w:r w:rsidRPr="00D40512">
              <w:rPr>
                <w:rFonts w:ascii="Sylfaen" w:eastAsiaTheme="minorEastAsia" w:hAnsi="Sylfaen" w:cs="Arial"/>
                <w:bCs/>
                <w:sz w:val="20"/>
                <w:szCs w:val="20"/>
                <w:lang w:val="ka-GE"/>
              </w:rPr>
              <w:t>Quality  Lab“, ხარისხის ლაბორატორიის ხელმძღვანელი</w:t>
            </w:r>
          </w:p>
        </w:tc>
      </w:tr>
      <w:tr w:rsidR="005A62FD" w:rsidRPr="00A13A0D" w:rsidTr="00BD100E">
        <w:tc>
          <w:tcPr>
            <w:tcW w:w="540" w:type="dxa"/>
            <w:shd w:val="clear" w:color="auto" w:fill="auto"/>
            <w:vAlign w:val="center"/>
          </w:tcPr>
          <w:p w:rsidR="005A62FD" w:rsidRPr="00A13A0D" w:rsidRDefault="005A62FD" w:rsidP="003255EC">
            <w:pPr>
              <w:spacing w:after="0" w:line="360" w:lineRule="auto"/>
              <w:jc w:val="center"/>
              <w:rPr>
                <w:rFonts w:ascii="Sylfaen" w:hAnsi="Sylfaen"/>
                <w:b/>
                <w:sz w:val="24"/>
                <w:szCs w:val="24"/>
                <w:lang w:val="ka-GE"/>
              </w:rPr>
            </w:pPr>
            <w:r w:rsidRPr="00A13A0D">
              <w:rPr>
                <w:rFonts w:ascii="Sylfaen" w:hAnsi="Sylfaen"/>
                <w:b/>
                <w:sz w:val="24"/>
                <w:szCs w:val="24"/>
                <w:lang w:val="ka-GE"/>
              </w:rPr>
              <w:t>8</w:t>
            </w:r>
          </w:p>
        </w:tc>
        <w:tc>
          <w:tcPr>
            <w:tcW w:w="3531" w:type="dxa"/>
            <w:shd w:val="clear" w:color="auto" w:fill="auto"/>
            <w:vAlign w:val="center"/>
          </w:tcPr>
          <w:p w:rsidR="005A62FD" w:rsidRPr="00BD100E" w:rsidRDefault="005A62FD" w:rsidP="00BD100E">
            <w:pPr>
              <w:spacing w:after="0" w:line="240" w:lineRule="auto"/>
              <w:rPr>
                <w:rFonts w:ascii="Sylfaen" w:hAnsi="Sylfaen"/>
                <w:b/>
                <w:sz w:val="24"/>
                <w:szCs w:val="24"/>
                <w:lang w:val="ka-GE"/>
              </w:rPr>
            </w:pPr>
            <w:r w:rsidRPr="00BD100E">
              <w:rPr>
                <w:rFonts w:ascii="Sylfaen" w:hAnsi="Sylfaen"/>
                <w:b/>
                <w:sz w:val="24"/>
                <w:szCs w:val="24"/>
                <w:lang w:val="ka-GE"/>
              </w:rPr>
              <w:t>რევაზ საყვარელიძე</w:t>
            </w:r>
          </w:p>
        </w:tc>
        <w:tc>
          <w:tcPr>
            <w:tcW w:w="6909" w:type="dxa"/>
            <w:shd w:val="clear" w:color="auto" w:fill="auto"/>
            <w:vAlign w:val="center"/>
          </w:tcPr>
          <w:p w:rsidR="005A62FD" w:rsidRPr="003255EC" w:rsidRDefault="003255EC" w:rsidP="00BD100E">
            <w:pPr>
              <w:spacing w:after="0" w:line="240" w:lineRule="auto"/>
              <w:jc w:val="center"/>
              <w:rPr>
                <w:rFonts w:ascii="Sylfaen" w:hAnsi="Sylfaen"/>
                <w:sz w:val="24"/>
                <w:szCs w:val="24"/>
                <w:lang w:val="ka-GE"/>
              </w:rPr>
            </w:pPr>
            <w:r w:rsidRPr="003255EC">
              <w:rPr>
                <w:rFonts w:ascii="Sylfaen" w:hAnsi="Sylfaen"/>
                <w:sz w:val="20"/>
                <w:szCs w:val="20"/>
                <w:lang w:val="ka-GE"/>
              </w:rPr>
              <w:t>განათლების ფასილიტატორი, გაეროს განვითარების პროგრამა, პროექტის მენეჯერი. ეროვნული კონსულტანტი</w:t>
            </w:r>
          </w:p>
        </w:tc>
      </w:tr>
      <w:tr w:rsidR="005A62FD" w:rsidRPr="00A13A0D" w:rsidTr="00BD100E">
        <w:tc>
          <w:tcPr>
            <w:tcW w:w="540" w:type="dxa"/>
            <w:shd w:val="clear" w:color="auto" w:fill="auto"/>
            <w:vAlign w:val="center"/>
          </w:tcPr>
          <w:p w:rsidR="005A62FD" w:rsidRPr="00A13A0D" w:rsidRDefault="005A62FD" w:rsidP="003255EC">
            <w:pPr>
              <w:spacing w:after="0" w:line="360" w:lineRule="auto"/>
              <w:jc w:val="center"/>
              <w:rPr>
                <w:rFonts w:ascii="Sylfaen" w:hAnsi="Sylfaen"/>
                <w:b/>
                <w:sz w:val="24"/>
                <w:szCs w:val="24"/>
                <w:lang w:val="ka-GE"/>
              </w:rPr>
            </w:pPr>
            <w:r w:rsidRPr="00A13A0D">
              <w:rPr>
                <w:rFonts w:ascii="Sylfaen" w:hAnsi="Sylfaen"/>
                <w:b/>
                <w:sz w:val="24"/>
                <w:szCs w:val="24"/>
                <w:lang w:val="ka-GE"/>
              </w:rPr>
              <w:t>9</w:t>
            </w:r>
          </w:p>
        </w:tc>
        <w:tc>
          <w:tcPr>
            <w:tcW w:w="3531" w:type="dxa"/>
            <w:shd w:val="clear" w:color="auto" w:fill="auto"/>
            <w:vAlign w:val="center"/>
          </w:tcPr>
          <w:p w:rsidR="005A62FD" w:rsidRPr="00BD100E" w:rsidRDefault="005A62FD" w:rsidP="00BD100E">
            <w:pPr>
              <w:spacing w:after="0" w:line="240" w:lineRule="auto"/>
              <w:rPr>
                <w:rFonts w:ascii="Sylfaen" w:hAnsi="Sylfaen"/>
                <w:b/>
                <w:sz w:val="24"/>
                <w:szCs w:val="24"/>
                <w:lang w:val="ka-GE"/>
              </w:rPr>
            </w:pPr>
            <w:r w:rsidRPr="00BD100E">
              <w:rPr>
                <w:rFonts w:ascii="Sylfaen" w:hAnsi="Sylfaen"/>
                <w:b/>
                <w:sz w:val="24"/>
                <w:szCs w:val="24"/>
                <w:lang w:val="ka-GE"/>
              </w:rPr>
              <w:t>მანანა მახარაშვილი</w:t>
            </w:r>
          </w:p>
        </w:tc>
        <w:tc>
          <w:tcPr>
            <w:tcW w:w="6909" w:type="dxa"/>
            <w:shd w:val="clear" w:color="auto" w:fill="auto"/>
            <w:vAlign w:val="center"/>
          </w:tcPr>
          <w:p w:rsidR="005A62FD" w:rsidRPr="00A13A0D" w:rsidRDefault="003255EC" w:rsidP="00BD100E">
            <w:pPr>
              <w:spacing w:after="0" w:line="240" w:lineRule="auto"/>
              <w:jc w:val="center"/>
              <w:rPr>
                <w:rFonts w:ascii="Sylfaen" w:hAnsi="Sylfaen"/>
                <w:sz w:val="24"/>
                <w:szCs w:val="24"/>
                <w:lang w:val="ka-GE"/>
              </w:rPr>
            </w:pPr>
            <w:r w:rsidRPr="00C55A52">
              <w:rPr>
                <w:rFonts w:ascii="Sylfaen" w:hAnsi="Sylfaen"/>
                <w:sz w:val="20"/>
                <w:szCs w:val="20"/>
                <w:lang w:val="ka-GE"/>
              </w:rPr>
              <w:t xml:space="preserve">განათლების ფასილიტატორი, </w:t>
            </w:r>
            <w:r>
              <w:rPr>
                <w:rFonts w:ascii="Sylfaen" w:hAnsi="Sylfaen"/>
                <w:sz w:val="20"/>
                <w:szCs w:val="20"/>
                <w:lang w:val="ka-GE"/>
              </w:rPr>
              <w:t>შპს „საქართველოს ბიზნესის აკადემია-</w:t>
            </w:r>
            <w:r>
              <w:rPr>
                <w:rFonts w:ascii="Sylfaen" w:hAnsi="Sylfaen"/>
                <w:sz w:val="20"/>
                <w:szCs w:val="20"/>
              </w:rPr>
              <w:t>SBA</w:t>
            </w:r>
            <w:r>
              <w:rPr>
                <w:rFonts w:ascii="Sylfaen" w:hAnsi="Sylfaen"/>
                <w:sz w:val="20"/>
                <w:szCs w:val="20"/>
                <w:lang w:val="ka-GE"/>
              </w:rPr>
              <w:t>“, ხარისხის მენეჯერი</w:t>
            </w:r>
          </w:p>
        </w:tc>
      </w:tr>
    </w:tbl>
    <w:p w:rsidR="003255EC" w:rsidRDefault="003255EC" w:rsidP="007A741A">
      <w:pPr>
        <w:pStyle w:val="CommentText"/>
        <w:spacing w:after="0"/>
        <w:rPr>
          <w:rFonts w:ascii="Sylfaen" w:eastAsia="Calibri" w:hAnsi="Sylfaen" w:cs="Times New Roman"/>
          <w:color w:val="000000" w:themeColor="text1"/>
          <w:sz w:val="24"/>
          <w:szCs w:val="24"/>
          <w:lang w:val="ka-GE"/>
        </w:rPr>
      </w:pPr>
    </w:p>
    <w:p w:rsidR="003255EC" w:rsidRDefault="003255EC">
      <w:pPr>
        <w:rPr>
          <w:rFonts w:ascii="Sylfaen" w:eastAsia="Calibri" w:hAnsi="Sylfaen" w:cs="Times New Roman"/>
          <w:color w:val="000000" w:themeColor="text1"/>
          <w:sz w:val="24"/>
          <w:szCs w:val="24"/>
          <w:lang w:val="ka-GE"/>
        </w:rPr>
      </w:pPr>
      <w:r>
        <w:rPr>
          <w:rFonts w:ascii="Sylfaen" w:eastAsia="Calibri" w:hAnsi="Sylfaen" w:cs="Times New Roman"/>
          <w:color w:val="000000" w:themeColor="text1"/>
          <w:sz w:val="24"/>
          <w:szCs w:val="24"/>
          <w:lang w:val="ka-GE"/>
        </w:rPr>
        <w:br w:type="page"/>
      </w:r>
    </w:p>
    <w:p w:rsidR="00783E5A" w:rsidRPr="00A13A0D" w:rsidRDefault="00783E5A" w:rsidP="0093607A">
      <w:pPr>
        <w:pStyle w:val="CommentText"/>
        <w:spacing w:after="0"/>
        <w:jc w:val="center"/>
        <w:rPr>
          <w:rFonts w:ascii="Sylfaen" w:eastAsia="Calibri" w:hAnsi="Sylfaen" w:cs="Times New Roman"/>
          <w:color w:val="000000" w:themeColor="text1"/>
          <w:sz w:val="24"/>
          <w:szCs w:val="24"/>
          <w:lang w:val="ka-GE"/>
        </w:rPr>
      </w:pPr>
    </w:p>
    <w:p w:rsidR="007A741A" w:rsidRPr="003255EC" w:rsidRDefault="007A741A" w:rsidP="007A741A">
      <w:pPr>
        <w:pStyle w:val="CommentText"/>
        <w:spacing w:after="0"/>
        <w:rPr>
          <w:rFonts w:ascii="Sylfaen" w:eastAsia="Calibri" w:hAnsi="Sylfaen" w:cs="Times New Roman"/>
          <w:color w:val="000000" w:themeColor="text1"/>
          <w:sz w:val="24"/>
          <w:szCs w:val="24"/>
          <w:lang w:val="ka-GE"/>
        </w:rPr>
      </w:pPr>
      <w:r w:rsidRPr="007A741A">
        <w:rPr>
          <w:rFonts w:ascii="Sylfaen" w:eastAsia="Calibri" w:hAnsi="Sylfaen" w:cs="Times New Roman"/>
          <w:color w:val="000000" w:themeColor="text1"/>
          <w:sz w:val="24"/>
          <w:szCs w:val="24"/>
          <w:lang w:val="ka-GE"/>
        </w:rPr>
        <w:t>დასახელება</w:t>
      </w:r>
      <w:r w:rsidRPr="007A741A">
        <w:rPr>
          <w:rFonts w:eastAsia="Calibri" w:cs="Times New Roman"/>
          <w:color w:val="000000" w:themeColor="text1"/>
          <w:sz w:val="24"/>
          <w:szCs w:val="24"/>
          <w:lang w:val="ka-GE"/>
        </w:rPr>
        <w:t>:</w:t>
      </w:r>
      <w:r w:rsidR="003255EC">
        <w:rPr>
          <w:rFonts w:ascii="Sylfaen" w:eastAsia="Calibri" w:hAnsi="Sylfaen" w:cs="Times New Roman"/>
          <w:color w:val="000000" w:themeColor="text1"/>
          <w:sz w:val="24"/>
          <w:szCs w:val="24"/>
          <w:lang w:val="ka-GE"/>
        </w:rPr>
        <w:t xml:space="preserve"> </w:t>
      </w:r>
      <w:r w:rsidR="003255EC" w:rsidRPr="00637A44">
        <w:rPr>
          <w:rFonts w:ascii="Sylfaen" w:eastAsia="Calibri" w:hAnsi="Sylfaen" w:cs="Times New Roman"/>
          <w:b/>
          <w:color w:val="000000" w:themeColor="text1"/>
          <w:sz w:val="24"/>
          <w:szCs w:val="24"/>
          <w:lang w:val="ka-GE"/>
        </w:rPr>
        <w:t>თევზისა და ზღვის პროდუქტების ლაბორატორიის ტექნიკოსი</w:t>
      </w:r>
    </w:p>
    <w:p w:rsidR="007A741A" w:rsidRPr="007A741A" w:rsidRDefault="007A741A" w:rsidP="007A741A">
      <w:pPr>
        <w:pStyle w:val="CommentText"/>
        <w:spacing w:after="0"/>
        <w:jc w:val="center"/>
        <w:rPr>
          <w:rFonts w:eastAsia="Calibri" w:cs="Times New Roman"/>
          <w:color w:val="000000" w:themeColor="text1"/>
          <w:sz w:val="24"/>
          <w:szCs w:val="24"/>
          <w:lang w:val="ka-GE"/>
        </w:rPr>
      </w:pPr>
    </w:p>
    <w:p w:rsidR="00425F0E" w:rsidRPr="003255EC" w:rsidRDefault="00425F0E" w:rsidP="00C17A7C">
      <w:pPr>
        <w:pStyle w:val="CommentText"/>
        <w:spacing w:after="0"/>
        <w:rPr>
          <w:rFonts w:ascii="Sylfaen" w:eastAsia="Calibri" w:hAnsi="Sylfaen" w:cs="Times New Roman"/>
          <w:sz w:val="24"/>
          <w:szCs w:val="24"/>
          <w:lang w:val="ka-GE"/>
        </w:rPr>
      </w:pPr>
    </w:p>
    <w:p w:rsidR="003255EC" w:rsidRPr="003255EC" w:rsidRDefault="003255EC" w:rsidP="003255EC">
      <w:pPr>
        <w:spacing w:line="240" w:lineRule="auto"/>
        <w:jc w:val="center"/>
        <w:rPr>
          <w:rFonts w:ascii="Sylfaen" w:eastAsia="Times New Roman" w:hAnsi="Sylfaen" w:cs="Times New Roman"/>
          <w:b/>
          <w:sz w:val="20"/>
          <w:szCs w:val="20"/>
          <w:lang w:val="ka-GE" w:eastAsia="en-GB"/>
        </w:rPr>
      </w:pPr>
      <w:r w:rsidRPr="003255EC">
        <w:rPr>
          <w:rFonts w:ascii="Sylfaen" w:eastAsia="Times New Roman" w:hAnsi="Sylfaen" w:cs="Times New Roman"/>
          <w:b/>
          <w:sz w:val="20"/>
          <w:szCs w:val="20"/>
          <w:lang w:val="ka-GE" w:eastAsia="en-GB"/>
        </w:rPr>
        <w:t>შეფასების სტანდარტი</w:t>
      </w:r>
    </w:p>
    <w:p w:rsidR="003255EC" w:rsidRPr="003255EC" w:rsidRDefault="003255EC" w:rsidP="003255EC">
      <w:pPr>
        <w:spacing w:line="240" w:lineRule="auto"/>
        <w:jc w:val="both"/>
        <w:rPr>
          <w:rFonts w:ascii="Sylfaen" w:eastAsia="Times New Roman" w:hAnsi="Sylfaen" w:cs="Times New Roman"/>
          <w:b/>
          <w:sz w:val="20"/>
          <w:szCs w:val="20"/>
          <w:lang w:val="ka-GE" w:eastAsia="en-GB"/>
        </w:rPr>
      </w:pPr>
    </w:p>
    <w:p w:rsidR="003255EC" w:rsidRPr="003255EC" w:rsidRDefault="003255EC" w:rsidP="003255EC">
      <w:pPr>
        <w:spacing w:line="240" w:lineRule="auto"/>
        <w:ind w:left="-180"/>
        <w:contextualSpacing/>
        <w:rPr>
          <w:rFonts w:ascii="Sylfaen" w:eastAsia="Calibri" w:hAnsi="Sylfaen" w:cs="Times New Roman"/>
          <w:b/>
          <w:sz w:val="20"/>
          <w:szCs w:val="20"/>
        </w:rPr>
      </w:pPr>
      <w:r w:rsidRPr="003255EC">
        <w:rPr>
          <w:rFonts w:ascii="Sylfaen" w:eastAsia="Calibri" w:hAnsi="Sylfaen" w:cs="Times New Roman"/>
          <w:b/>
          <w:sz w:val="20"/>
          <w:szCs w:val="20"/>
          <w:lang w:val="ka-GE"/>
        </w:rPr>
        <w:t xml:space="preserve">ნაწილი 1. ზოგადი ინფორმაცია </w:t>
      </w:r>
    </w:p>
    <w:p w:rsidR="003255EC" w:rsidRPr="003255EC" w:rsidRDefault="003255EC" w:rsidP="003255EC">
      <w:pPr>
        <w:spacing w:before="120" w:after="120" w:line="240" w:lineRule="auto"/>
        <w:ind w:left="-187"/>
        <w:contextualSpacing/>
        <w:jc w:val="both"/>
        <w:rPr>
          <w:rFonts w:ascii="Sylfaen" w:eastAsia="Calibri" w:hAnsi="Sylfaen" w:cs="Times New Roman"/>
          <w:b/>
          <w:sz w:val="20"/>
          <w:szCs w:val="20"/>
          <w:lang w:val="ka-GE"/>
        </w:rPr>
      </w:pPr>
      <w:r w:rsidRPr="003255EC">
        <w:rPr>
          <w:rFonts w:ascii="Sylfaen" w:eastAsia="Calibri" w:hAnsi="Sylfaen" w:cs="Sylfaen"/>
          <w:sz w:val="20"/>
          <w:szCs w:val="20"/>
          <w:lang w:val="ka-GE"/>
        </w:rPr>
        <w:t>შეფასების სტანდარტი</w:t>
      </w:r>
      <w:r w:rsidRPr="003255EC">
        <w:rPr>
          <w:rFonts w:ascii="Sylfaen" w:eastAsia="Calibri" w:hAnsi="Sylfaen" w:cs="Times New Roman"/>
          <w:sz w:val="20"/>
          <w:szCs w:val="20"/>
          <w:lang w:val="ka-GE"/>
        </w:rPr>
        <w:t xml:space="preserve"> გამოიყენება ფორმალური განათლების ან/და  არაფორმალური განათლების ფარგლებში შეძენილი კომპეტენცი</w:t>
      </w:r>
      <w:r w:rsidRPr="003255EC">
        <w:rPr>
          <w:rFonts w:ascii="Sylfaen" w:eastAsia="Calibri" w:hAnsi="Sylfaen" w:cs="Times New Roman"/>
          <w:sz w:val="20"/>
          <w:szCs w:val="20"/>
        </w:rPr>
        <w:t>ები</w:t>
      </w:r>
      <w:r w:rsidRPr="003255EC">
        <w:rPr>
          <w:rFonts w:ascii="Sylfaen" w:eastAsia="Calibri" w:hAnsi="Sylfaen" w:cs="Times New Roman"/>
          <w:sz w:val="20"/>
          <w:szCs w:val="20"/>
          <w:lang w:val="ka-GE"/>
        </w:rPr>
        <w:t xml:space="preserve">ს, ცოდნისა და უნარების აღიარების მიზნით. </w:t>
      </w:r>
    </w:p>
    <w:p w:rsidR="003255EC" w:rsidRPr="003255EC" w:rsidRDefault="003255EC" w:rsidP="003255EC">
      <w:pPr>
        <w:spacing w:before="120" w:after="120" w:line="240" w:lineRule="auto"/>
        <w:ind w:left="-187"/>
        <w:contextualSpacing/>
        <w:jc w:val="both"/>
        <w:rPr>
          <w:rFonts w:ascii="Sylfaen" w:eastAsia="Calibri" w:hAnsi="Sylfaen" w:cs="Times New Roman"/>
          <w:sz w:val="20"/>
          <w:szCs w:val="20"/>
          <w:lang w:val="ka-GE"/>
        </w:rPr>
      </w:pPr>
      <w:r w:rsidRPr="003255EC">
        <w:rPr>
          <w:rFonts w:ascii="Sylfaen" w:eastAsia="Calibri" w:hAnsi="Sylfaen" w:cs="Sylfaen"/>
          <w:sz w:val="20"/>
          <w:szCs w:val="20"/>
          <w:lang w:val="ka-GE"/>
        </w:rPr>
        <w:t>შეფასების</w:t>
      </w:r>
      <w:r w:rsidRPr="003255EC">
        <w:rPr>
          <w:rFonts w:ascii="Sylfaen" w:eastAsia="Calibri" w:hAnsi="Sylfaen" w:cs="Times New Roman"/>
          <w:sz w:val="20"/>
          <w:szCs w:val="20"/>
          <w:lang w:val="ka-GE"/>
        </w:rPr>
        <w:t xml:space="preserve"> სტანდარტი  განსაზღვრავს პროფესიულ სტანდარტში ასახული კომპეტენციების, ცოდნისა და უნარების    შეფასების ან/და დადასტურების აუცილებელ პირობებს:</w:t>
      </w:r>
    </w:p>
    <w:p w:rsidR="003255EC" w:rsidRPr="003255EC" w:rsidRDefault="003255EC" w:rsidP="003255EC">
      <w:pPr>
        <w:spacing w:line="240" w:lineRule="auto"/>
        <w:ind w:left="-270"/>
        <w:contextualSpacing/>
        <w:rPr>
          <w:rFonts w:ascii="Sylfaen" w:eastAsia="Calibri" w:hAnsi="Sylfaen" w:cs="Times New Roman"/>
          <w:sz w:val="20"/>
          <w:szCs w:val="20"/>
          <w:lang w:val="ka-GE"/>
        </w:rPr>
      </w:pPr>
    </w:p>
    <w:p w:rsidR="003255EC" w:rsidRPr="003255EC" w:rsidRDefault="003255EC" w:rsidP="00B30A0D">
      <w:pPr>
        <w:spacing w:line="240" w:lineRule="auto"/>
        <w:ind w:hanging="180"/>
        <w:contextualSpacing/>
        <w:rPr>
          <w:rFonts w:ascii="Sylfaen" w:eastAsia="Calibri" w:hAnsi="Sylfaen" w:cs="Times New Roman"/>
          <w:sz w:val="20"/>
          <w:szCs w:val="20"/>
        </w:rPr>
      </w:pPr>
      <w:r w:rsidRPr="003255EC">
        <w:rPr>
          <w:rFonts w:ascii="Sylfaen" w:eastAsia="Calibri" w:hAnsi="Sylfaen" w:cs="Times New Roman"/>
          <w:sz w:val="20"/>
          <w:szCs w:val="20"/>
          <w:lang w:val="ka-GE"/>
        </w:rPr>
        <w:t>1. შესაფასებელ კომპეტენციებს, რომლებიც გამოხატულია  პროფესიული მოვალეობებს და ამოცანებში</w:t>
      </w:r>
      <w:r w:rsidRPr="003255EC">
        <w:rPr>
          <w:rFonts w:ascii="Sylfaen" w:eastAsia="Calibri" w:hAnsi="Sylfaen" w:cs="Times New Roman"/>
          <w:sz w:val="20"/>
          <w:szCs w:val="20"/>
        </w:rPr>
        <w:t>;</w:t>
      </w:r>
    </w:p>
    <w:p w:rsidR="003255EC" w:rsidRPr="003255EC" w:rsidRDefault="003255EC" w:rsidP="00B30A0D">
      <w:pPr>
        <w:spacing w:line="240" w:lineRule="auto"/>
        <w:ind w:hanging="180"/>
        <w:contextualSpacing/>
        <w:rPr>
          <w:rFonts w:ascii="Sylfaen" w:eastAsia="Calibri" w:hAnsi="Sylfaen" w:cs="Times New Roman"/>
          <w:sz w:val="20"/>
          <w:szCs w:val="20"/>
          <w:lang w:val="ka-GE"/>
        </w:rPr>
      </w:pPr>
      <w:r w:rsidRPr="003255EC">
        <w:rPr>
          <w:rFonts w:ascii="Sylfaen" w:eastAsia="Calibri" w:hAnsi="Sylfaen" w:cs="Times New Roman"/>
          <w:sz w:val="20"/>
          <w:szCs w:val="20"/>
          <w:lang w:val="ka-GE"/>
        </w:rPr>
        <w:t>2. შესაფასებელი კომპეტენციების შეფასების კრიტერიუმებს, რომელიც ასახავს  აუცილებელ  პროფესიულ ცოდნას და  უნარებს;</w:t>
      </w:r>
    </w:p>
    <w:p w:rsidR="003255EC" w:rsidRPr="003255EC" w:rsidRDefault="003255EC" w:rsidP="00B30A0D">
      <w:pPr>
        <w:spacing w:line="240" w:lineRule="auto"/>
        <w:ind w:hanging="180"/>
        <w:contextualSpacing/>
        <w:rPr>
          <w:rFonts w:ascii="Sylfaen" w:eastAsia="Calibri" w:hAnsi="Sylfaen" w:cs="Times New Roman"/>
          <w:sz w:val="20"/>
          <w:szCs w:val="20"/>
          <w:lang w:val="ka-GE"/>
        </w:rPr>
      </w:pPr>
      <w:r w:rsidRPr="003255EC">
        <w:rPr>
          <w:rFonts w:ascii="Sylfaen" w:eastAsia="Calibri" w:hAnsi="Sylfaen" w:cs="Times New Roman"/>
          <w:sz w:val="20"/>
          <w:szCs w:val="20"/>
          <w:lang w:val="ka-GE"/>
        </w:rPr>
        <w:t>3. შესაფასებელი კომპეტენციების დადასტურების  შესაძლებლობებს;</w:t>
      </w:r>
    </w:p>
    <w:p w:rsidR="003255EC" w:rsidRPr="003255EC" w:rsidRDefault="003255EC" w:rsidP="00B30A0D">
      <w:pPr>
        <w:spacing w:line="240" w:lineRule="auto"/>
        <w:ind w:hanging="180"/>
        <w:contextualSpacing/>
        <w:rPr>
          <w:rFonts w:ascii="Sylfaen" w:eastAsia="Calibri" w:hAnsi="Sylfaen" w:cs="Times New Roman"/>
          <w:sz w:val="20"/>
          <w:szCs w:val="20"/>
          <w:lang w:val="ka-GE"/>
        </w:rPr>
      </w:pPr>
      <w:r w:rsidRPr="003255EC">
        <w:rPr>
          <w:rFonts w:ascii="Sylfaen" w:eastAsia="Calibri" w:hAnsi="Sylfaen" w:cs="Times New Roman"/>
          <w:sz w:val="20"/>
          <w:szCs w:val="20"/>
        </w:rPr>
        <w:t>4.</w:t>
      </w:r>
      <w:r w:rsidRPr="003255EC">
        <w:rPr>
          <w:rFonts w:ascii="Sylfaen" w:eastAsia="Calibri" w:hAnsi="Sylfaen" w:cs="Times New Roman"/>
          <w:sz w:val="20"/>
          <w:szCs w:val="20"/>
          <w:lang w:val="ka-GE"/>
        </w:rPr>
        <w:t xml:space="preserve"> </w:t>
      </w:r>
      <w:proofErr w:type="gramStart"/>
      <w:r w:rsidRPr="003255EC">
        <w:rPr>
          <w:rFonts w:ascii="Sylfaen" w:eastAsia="Calibri" w:hAnsi="Sylfaen" w:cs="Times New Roman"/>
          <w:sz w:val="20"/>
          <w:szCs w:val="20"/>
          <w:lang w:val="ka-GE"/>
        </w:rPr>
        <w:t>გამოცდის</w:t>
      </w:r>
      <w:proofErr w:type="gramEnd"/>
      <w:r w:rsidRPr="003255EC">
        <w:rPr>
          <w:rFonts w:ascii="Sylfaen" w:eastAsia="Calibri" w:hAnsi="Sylfaen" w:cs="Times New Roman"/>
          <w:sz w:val="20"/>
          <w:szCs w:val="20"/>
          <w:lang w:val="ka-GE"/>
        </w:rPr>
        <w:t xml:space="preserve"> პროცესს და კომპონენტებს.</w:t>
      </w:r>
    </w:p>
    <w:p w:rsidR="003255EC" w:rsidRPr="003255EC" w:rsidRDefault="003255EC" w:rsidP="003255EC">
      <w:pPr>
        <w:spacing w:line="240" w:lineRule="auto"/>
        <w:rPr>
          <w:rFonts w:ascii="Sylfaen" w:eastAsia="Times New Roman" w:hAnsi="Sylfaen" w:cs="Times New Roman"/>
          <w:b/>
          <w:bCs/>
          <w:sz w:val="20"/>
          <w:szCs w:val="20"/>
        </w:rPr>
      </w:pPr>
    </w:p>
    <w:p w:rsidR="003255EC" w:rsidRPr="003255EC" w:rsidRDefault="003255EC" w:rsidP="003255EC">
      <w:pPr>
        <w:spacing w:line="240" w:lineRule="auto"/>
        <w:rPr>
          <w:rFonts w:ascii="Sylfaen" w:eastAsia="Times New Roman" w:hAnsi="Sylfaen" w:cs="Times New Roman"/>
          <w:b/>
          <w:bCs/>
          <w:sz w:val="20"/>
          <w:szCs w:val="20"/>
          <w:lang w:val="ka-GE"/>
        </w:rPr>
      </w:pPr>
      <w:r w:rsidRPr="003255EC">
        <w:rPr>
          <w:rFonts w:ascii="Sylfaen" w:eastAsia="Times New Roman" w:hAnsi="Sylfaen" w:cs="Times New Roman"/>
          <w:b/>
          <w:bCs/>
          <w:sz w:val="20"/>
          <w:szCs w:val="20"/>
          <w:lang w:val="ka-GE"/>
        </w:rPr>
        <w:t xml:space="preserve">შესაფასებელი კომპეტენციების დადასტურება </w:t>
      </w:r>
    </w:p>
    <w:p w:rsidR="003255EC" w:rsidRPr="003255EC" w:rsidRDefault="003255EC" w:rsidP="003255EC">
      <w:pPr>
        <w:spacing w:line="240" w:lineRule="auto"/>
        <w:rPr>
          <w:rFonts w:ascii="Sylfaen" w:eastAsia="Times New Roman" w:hAnsi="Sylfaen" w:cs="Times New Roman"/>
          <w:bCs/>
          <w:sz w:val="20"/>
          <w:szCs w:val="20"/>
          <w:lang w:val="ka-GE"/>
        </w:rPr>
      </w:pPr>
      <w:r w:rsidRPr="003255EC">
        <w:rPr>
          <w:rFonts w:ascii="Sylfaen" w:eastAsia="Times New Roman" w:hAnsi="Sylfaen" w:cs="Times New Roman"/>
          <w:bCs/>
          <w:sz w:val="20"/>
          <w:szCs w:val="20"/>
          <w:lang w:val="ka-GE"/>
        </w:rPr>
        <w:t>შესაფასებელი კომპეტენციების დადასტურების გზები:</w:t>
      </w:r>
    </w:p>
    <w:p w:rsidR="003255EC" w:rsidRPr="003255EC" w:rsidRDefault="003255EC" w:rsidP="00B30A0D">
      <w:pPr>
        <w:spacing w:line="240" w:lineRule="auto"/>
        <w:ind w:left="270" w:hanging="270"/>
        <w:contextualSpacing/>
        <w:jc w:val="both"/>
        <w:rPr>
          <w:rFonts w:ascii="Sylfaen" w:eastAsia="Times New Roman" w:hAnsi="Sylfaen" w:cs="Times New Roman"/>
          <w:bCs/>
          <w:sz w:val="20"/>
          <w:szCs w:val="20"/>
          <w:lang w:val="ka-GE"/>
        </w:rPr>
      </w:pPr>
      <w:r w:rsidRPr="003255EC">
        <w:rPr>
          <w:rFonts w:ascii="Sylfaen" w:eastAsia="Times New Roman" w:hAnsi="Sylfaen" w:cs="Times New Roman"/>
          <w:bCs/>
          <w:sz w:val="20"/>
          <w:szCs w:val="20"/>
          <w:lang w:val="ka-GE"/>
        </w:rPr>
        <w:t>ა) ფორმალური განათლების გზით მიღწეული სწავლის შედეგების აღიარება (ჩათვლა)</w:t>
      </w:r>
    </w:p>
    <w:p w:rsidR="003255EC" w:rsidRPr="003255EC" w:rsidRDefault="003255EC" w:rsidP="00B30A0D">
      <w:pPr>
        <w:spacing w:line="240" w:lineRule="auto"/>
        <w:ind w:left="270" w:hanging="270"/>
        <w:contextualSpacing/>
        <w:jc w:val="both"/>
        <w:rPr>
          <w:rFonts w:ascii="Sylfaen" w:eastAsia="Times New Roman" w:hAnsi="Sylfaen" w:cs="Times New Roman"/>
          <w:bCs/>
          <w:sz w:val="20"/>
          <w:szCs w:val="20"/>
          <w:lang w:val="ka-GE"/>
        </w:rPr>
      </w:pPr>
      <w:r w:rsidRPr="003255EC">
        <w:rPr>
          <w:rFonts w:ascii="Sylfaen" w:eastAsia="Times New Roman" w:hAnsi="Sylfaen" w:cs="Times New Roman"/>
          <w:bCs/>
          <w:sz w:val="20"/>
          <w:szCs w:val="20"/>
          <w:lang w:val="ka-GE"/>
        </w:rPr>
        <w:t>ბ) არაფორმალური განათლების გზით მიღწეული კომპეტენციების დადასტურება (ნამდვილობის დადასტურება)  განათლების და მეცნიერების მინისტრის მიერ  დადგენილი წესით</w:t>
      </w:r>
    </w:p>
    <w:p w:rsidR="003255EC" w:rsidRPr="003255EC" w:rsidRDefault="003255EC" w:rsidP="00B30A0D">
      <w:pPr>
        <w:spacing w:line="240" w:lineRule="auto"/>
        <w:ind w:left="270" w:hanging="270"/>
        <w:contextualSpacing/>
        <w:jc w:val="both"/>
        <w:rPr>
          <w:rFonts w:ascii="Sylfaen" w:eastAsia="Times New Roman" w:hAnsi="Sylfaen" w:cs="Times New Roman"/>
          <w:bCs/>
          <w:sz w:val="20"/>
          <w:szCs w:val="20"/>
          <w:lang w:val="ka-GE"/>
        </w:rPr>
      </w:pPr>
      <w:r w:rsidRPr="003255EC">
        <w:rPr>
          <w:rFonts w:ascii="Sylfaen" w:eastAsia="Times New Roman" w:hAnsi="Sylfaen" w:cs="Times New Roman"/>
          <w:bCs/>
          <w:sz w:val="20"/>
          <w:szCs w:val="20"/>
          <w:lang w:val="ka-GE"/>
        </w:rPr>
        <w:t>გ) მიღწეული კომპეტენციების დადასტურება ამ დოკუმენტით დადგენილი პრინციპებით ჩატარებული გამოცდის გზით</w:t>
      </w:r>
    </w:p>
    <w:p w:rsidR="003255EC" w:rsidRPr="003255EC" w:rsidRDefault="003255EC" w:rsidP="003255EC">
      <w:pPr>
        <w:spacing w:line="240" w:lineRule="auto"/>
        <w:contextualSpacing/>
        <w:rPr>
          <w:rFonts w:ascii="Sylfaen" w:eastAsia="Calibri" w:hAnsi="Sylfaen" w:cs="Times New Roman"/>
          <w:sz w:val="20"/>
          <w:szCs w:val="20"/>
          <w:lang w:val="ka-GE"/>
        </w:rPr>
      </w:pPr>
      <w:r w:rsidRPr="003255EC">
        <w:rPr>
          <w:rFonts w:ascii="Sylfaen" w:eastAsia="Calibri" w:hAnsi="Sylfaen" w:cs="Times New Roman"/>
          <w:sz w:val="20"/>
          <w:szCs w:val="20"/>
          <w:lang w:val="ka-GE"/>
        </w:rPr>
        <w:t>ფორმალურ განათლებაში სტანდარტით გათვალისწინებული შეფასების პროცესის წარმართვასთან დაკავშირებული მოთხოვნები ასახულია სავალდებულო პროფესიულ მოდულებში.</w:t>
      </w:r>
    </w:p>
    <w:p w:rsidR="003255EC" w:rsidRPr="003255EC" w:rsidRDefault="003255EC" w:rsidP="003255EC">
      <w:pPr>
        <w:spacing w:line="240" w:lineRule="auto"/>
        <w:rPr>
          <w:rFonts w:ascii="Sylfaen" w:eastAsia="Times New Roman" w:hAnsi="Sylfaen" w:cs="Times New Roman"/>
          <w:b/>
          <w:bCs/>
          <w:sz w:val="20"/>
          <w:szCs w:val="20"/>
          <w:lang w:val="ka-GE"/>
        </w:rPr>
      </w:pPr>
    </w:p>
    <w:p w:rsidR="003255EC" w:rsidRPr="003255EC" w:rsidRDefault="003255EC" w:rsidP="003255EC">
      <w:pPr>
        <w:spacing w:line="240" w:lineRule="auto"/>
        <w:rPr>
          <w:rFonts w:ascii="Sylfaen" w:eastAsia="Times New Roman" w:hAnsi="Sylfaen" w:cs="Times New Roman"/>
          <w:b/>
          <w:bCs/>
          <w:sz w:val="20"/>
          <w:szCs w:val="20"/>
        </w:rPr>
      </w:pPr>
      <w:r w:rsidRPr="003255EC">
        <w:rPr>
          <w:rFonts w:ascii="Sylfaen" w:eastAsia="Times New Roman" w:hAnsi="Sylfaen" w:cs="Times New Roman"/>
          <w:b/>
          <w:bCs/>
          <w:sz w:val="20"/>
          <w:szCs w:val="20"/>
          <w:lang w:val="ka-GE"/>
        </w:rPr>
        <w:t>ფორმალურ განათლებაში მიღწეული სწავლის შედეგების აღიარების (ჩათვლის) პროცესი</w:t>
      </w:r>
    </w:p>
    <w:p w:rsidR="003255EC" w:rsidRPr="003255EC" w:rsidRDefault="003255EC" w:rsidP="003255EC">
      <w:pPr>
        <w:spacing w:line="240" w:lineRule="auto"/>
        <w:contextualSpacing/>
        <w:jc w:val="both"/>
        <w:rPr>
          <w:rFonts w:ascii="Sylfaen" w:eastAsia="Times New Roman" w:hAnsi="Sylfaen" w:cs="Times New Roman"/>
          <w:b/>
          <w:bCs/>
          <w:sz w:val="20"/>
          <w:szCs w:val="20"/>
          <w:lang w:val="ka-GE"/>
        </w:rPr>
      </w:pPr>
      <w:proofErr w:type="gramStart"/>
      <w:r w:rsidRPr="003255EC">
        <w:rPr>
          <w:rFonts w:ascii="Sylfaen" w:eastAsia="Times New Roman" w:hAnsi="Sylfaen" w:cs="Times New Roman"/>
          <w:bCs/>
          <w:sz w:val="20"/>
          <w:szCs w:val="20"/>
        </w:rPr>
        <w:t>ფორმალურ</w:t>
      </w:r>
      <w:r w:rsidRPr="003255EC">
        <w:rPr>
          <w:rFonts w:ascii="Sylfaen" w:eastAsia="Times New Roman" w:hAnsi="Sylfaen" w:cs="Times New Roman"/>
          <w:bCs/>
          <w:sz w:val="20"/>
          <w:szCs w:val="20"/>
          <w:lang w:val="ka-GE"/>
        </w:rPr>
        <w:t>ი</w:t>
      </w:r>
      <w:proofErr w:type="gramEnd"/>
      <w:r w:rsidRPr="003255EC">
        <w:rPr>
          <w:rFonts w:ascii="Sylfaen" w:eastAsia="Times New Roman" w:hAnsi="Sylfaen" w:cs="Times New Roman"/>
          <w:bCs/>
          <w:sz w:val="20"/>
          <w:szCs w:val="20"/>
        </w:rPr>
        <w:t xml:space="preserve"> განათლებ</w:t>
      </w:r>
      <w:r w:rsidRPr="003255EC">
        <w:rPr>
          <w:rFonts w:ascii="Sylfaen" w:eastAsia="Times New Roman" w:hAnsi="Sylfaen" w:cs="Times New Roman"/>
          <w:bCs/>
          <w:sz w:val="20"/>
          <w:szCs w:val="20"/>
          <w:lang w:val="ka-GE"/>
        </w:rPr>
        <w:t>ის გზით</w:t>
      </w:r>
      <w:r w:rsidRPr="003255EC">
        <w:rPr>
          <w:rFonts w:ascii="Sylfaen" w:eastAsia="Times New Roman" w:hAnsi="Sylfaen" w:cs="Times New Roman"/>
          <w:bCs/>
          <w:sz w:val="20"/>
          <w:szCs w:val="20"/>
        </w:rPr>
        <w:t xml:space="preserve"> მიღწეული სწავლის შედეგების აღიარების (ჩათვლის) პროცესი მოიცავსმიღწეული სწავლის შედეგების აღიარებას (ჩათვლას) საძიებელი კვალიფიკაციის მიზნებისათვის ქვემოთ  მოცემული პრინციპების შესაბამისად</w:t>
      </w:r>
      <w:r w:rsidRPr="003255EC">
        <w:rPr>
          <w:rFonts w:ascii="Sylfaen" w:eastAsia="Times New Roman" w:hAnsi="Sylfaen" w:cs="Times New Roman"/>
          <w:bCs/>
          <w:sz w:val="20"/>
          <w:szCs w:val="20"/>
          <w:lang w:val="ka-GE"/>
        </w:rPr>
        <w:t xml:space="preserve">,  </w:t>
      </w:r>
    </w:p>
    <w:p w:rsidR="003255EC" w:rsidRPr="003255EC" w:rsidRDefault="003255EC" w:rsidP="00B30A0D">
      <w:pPr>
        <w:spacing w:line="240" w:lineRule="auto"/>
        <w:ind w:left="270" w:hanging="270"/>
        <w:jc w:val="both"/>
        <w:rPr>
          <w:rFonts w:ascii="Sylfaen" w:eastAsia="Times New Roman" w:hAnsi="Sylfaen" w:cs="Times New Roman"/>
          <w:bCs/>
          <w:sz w:val="20"/>
          <w:szCs w:val="20"/>
          <w:lang w:val="ka-GE"/>
        </w:rPr>
      </w:pPr>
      <w:r w:rsidRPr="003255EC">
        <w:rPr>
          <w:rFonts w:ascii="Sylfaen" w:eastAsia="Times New Roman" w:hAnsi="Sylfaen" w:cs="Times New Roman"/>
          <w:bCs/>
          <w:sz w:val="20"/>
          <w:szCs w:val="20"/>
          <w:lang w:val="ka-GE"/>
        </w:rPr>
        <w:t xml:space="preserve">ა) </w:t>
      </w:r>
      <w:r w:rsidRPr="003255EC">
        <w:rPr>
          <w:rFonts w:ascii="Sylfaen" w:eastAsia="Times New Roman" w:hAnsi="Sylfaen" w:cs="Times New Roman"/>
          <w:bCs/>
          <w:sz w:val="20"/>
          <w:szCs w:val="20"/>
        </w:rPr>
        <w:t xml:space="preserve">დასაშვებია ნებისმიერი კვალიფიკაციის ფარგლებში მიღწეული სწავლის შედეგების აღიარება (ჩათვლა) ნებისმიერი კვალიფიკაციის ფარგლებში, თუ სწავლის შედეგები თავსებადია საძიებელ კვალიფიკაციასთან და მათი მიღწევა დადასტურებულია, რაც გამოიხატება საგანმანათლებლო პროგრამის </w:t>
      </w:r>
      <w:r w:rsidRPr="003255EC">
        <w:rPr>
          <w:rFonts w:ascii="Sylfaen" w:eastAsia="Times New Roman" w:hAnsi="Sylfaen" w:cs="Times New Roman"/>
          <w:bCs/>
          <w:sz w:val="20"/>
          <w:szCs w:val="20"/>
          <w:lang w:val="ka-GE"/>
        </w:rPr>
        <w:t>ფარგლებში მიღებული</w:t>
      </w:r>
      <w:r w:rsidRPr="003255EC">
        <w:rPr>
          <w:rFonts w:ascii="Sylfaen" w:eastAsia="Times New Roman" w:hAnsi="Sylfaen" w:cs="Times New Roman"/>
          <w:bCs/>
          <w:sz w:val="20"/>
          <w:szCs w:val="20"/>
        </w:rPr>
        <w:t xml:space="preserve"> დადებითი შეფასებით და შესაბამისი კრედიტის მინიჭებით.</w:t>
      </w:r>
    </w:p>
    <w:p w:rsidR="003255EC" w:rsidRPr="003255EC" w:rsidRDefault="003255EC" w:rsidP="00B30A0D">
      <w:pPr>
        <w:spacing w:line="240" w:lineRule="auto"/>
        <w:ind w:left="270" w:hanging="270"/>
        <w:jc w:val="both"/>
        <w:rPr>
          <w:rFonts w:ascii="Sylfaen" w:eastAsia="Times New Roman" w:hAnsi="Sylfaen" w:cs="Times New Roman"/>
          <w:bCs/>
          <w:sz w:val="20"/>
          <w:szCs w:val="20"/>
          <w:lang w:val="ka-GE"/>
        </w:rPr>
      </w:pPr>
      <w:r w:rsidRPr="003255EC">
        <w:rPr>
          <w:rFonts w:ascii="Sylfaen" w:eastAsia="Times New Roman" w:hAnsi="Sylfaen" w:cs="Times New Roman"/>
          <w:bCs/>
          <w:sz w:val="20"/>
          <w:szCs w:val="20"/>
          <w:lang w:val="ka-GE"/>
        </w:rPr>
        <w:t xml:space="preserve">ბ) </w:t>
      </w:r>
      <w:r w:rsidRPr="003255EC">
        <w:rPr>
          <w:rFonts w:ascii="Sylfaen" w:eastAsia="Times New Roman" w:hAnsi="Sylfaen" w:cs="Times New Roman"/>
          <w:bCs/>
          <w:sz w:val="20"/>
          <w:szCs w:val="20"/>
        </w:rPr>
        <w:t xml:space="preserve">თავსებადობის დადგენისთვის შინაარსობრივი შესწავლის მიზნით ამღიარებელი  დაწესებულება ეყრდნობა პროფესიულ სტანდარტს ან/და პროფესიული საგანმანათლებლო პროგრამის ჩარჩო დოკუმენტს, რომლის საფუძველზეც არის შემუშავებული გავლილი პროფესიული საგანმანათლებლო პროგრამა ან პროგრამის კომპონენტი, არსებობის შემთხვევაში  - პროფესიულ საგანმანათლებლო პროგრამას ან/და სილაბუსებს, ან/და პროფესიული საგანმანათლებლო პროგრამების კატალოგს. </w:t>
      </w:r>
      <w:proofErr w:type="gramStart"/>
      <w:r w:rsidRPr="003255EC">
        <w:rPr>
          <w:rFonts w:ascii="Sylfaen" w:eastAsia="Times New Roman" w:hAnsi="Sylfaen" w:cs="Times New Roman"/>
          <w:bCs/>
          <w:sz w:val="20"/>
          <w:szCs w:val="20"/>
        </w:rPr>
        <w:t>ამღიარებელი</w:t>
      </w:r>
      <w:proofErr w:type="gramEnd"/>
      <w:r w:rsidRPr="003255EC">
        <w:rPr>
          <w:rFonts w:ascii="Sylfaen" w:eastAsia="Times New Roman" w:hAnsi="Sylfaen" w:cs="Times New Roman"/>
          <w:bCs/>
          <w:sz w:val="20"/>
          <w:szCs w:val="20"/>
        </w:rPr>
        <w:t xml:space="preserve"> დაწესებულება უფლებამოსილია აღიარების მიზნებისათვის  შესაფასებელ პირს მოსთხოვოს  გავლილი საგანმანათლებლო </w:t>
      </w:r>
      <w:r w:rsidRPr="003255EC">
        <w:rPr>
          <w:rFonts w:ascii="Sylfaen" w:eastAsia="Times New Roman" w:hAnsi="Sylfaen" w:cs="Times New Roman"/>
          <w:bCs/>
          <w:sz w:val="20"/>
          <w:szCs w:val="20"/>
        </w:rPr>
        <w:lastRenderedPageBreak/>
        <w:t>პროგრამ</w:t>
      </w:r>
      <w:r w:rsidRPr="003255EC">
        <w:rPr>
          <w:rFonts w:ascii="Sylfaen" w:eastAsia="Times New Roman" w:hAnsi="Sylfaen" w:cs="Times New Roman"/>
          <w:bCs/>
          <w:sz w:val="20"/>
          <w:szCs w:val="20"/>
          <w:lang w:val="ka-GE"/>
        </w:rPr>
        <w:t>ის</w:t>
      </w:r>
      <w:r w:rsidRPr="003255EC">
        <w:rPr>
          <w:rFonts w:ascii="Sylfaen" w:eastAsia="Times New Roman" w:hAnsi="Sylfaen" w:cs="Times New Roman"/>
          <w:bCs/>
          <w:sz w:val="20"/>
          <w:szCs w:val="20"/>
        </w:rPr>
        <w:t>/სასწავლო კურსების პროგრამების (სილაბუსების) გამოთხოვა საგანმანათლებლო დაწესებულებებ</w:t>
      </w:r>
      <w:r w:rsidRPr="003255EC">
        <w:rPr>
          <w:rFonts w:ascii="Sylfaen" w:eastAsia="Times New Roman" w:hAnsi="Sylfaen" w:cs="Times New Roman"/>
          <w:bCs/>
          <w:sz w:val="20"/>
          <w:szCs w:val="20"/>
          <w:lang w:val="ka-GE"/>
        </w:rPr>
        <w:t>ი</w:t>
      </w:r>
      <w:r w:rsidRPr="003255EC">
        <w:rPr>
          <w:rFonts w:ascii="Sylfaen" w:eastAsia="Times New Roman" w:hAnsi="Sylfaen" w:cs="Times New Roman"/>
          <w:bCs/>
          <w:sz w:val="20"/>
          <w:szCs w:val="20"/>
        </w:rPr>
        <w:t>დან და წარდგენა</w:t>
      </w:r>
      <w:r w:rsidRPr="003255EC">
        <w:rPr>
          <w:rFonts w:ascii="Sylfaen" w:eastAsia="Times New Roman" w:hAnsi="Sylfaen" w:cs="Times New Roman"/>
          <w:bCs/>
          <w:sz w:val="20"/>
          <w:szCs w:val="20"/>
          <w:lang w:val="ka-GE"/>
        </w:rPr>
        <w:t>.</w:t>
      </w:r>
    </w:p>
    <w:p w:rsidR="003255EC" w:rsidRPr="003255EC" w:rsidRDefault="003255EC" w:rsidP="00B30A0D">
      <w:pPr>
        <w:spacing w:line="240" w:lineRule="auto"/>
        <w:ind w:left="270" w:hanging="270"/>
        <w:rPr>
          <w:rFonts w:ascii="Sylfaen" w:eastAsia="Times New Roman" w:hAnsi="Sylfaen" w:cs="Times New Roman"/>
          <w:bCs/>
          <w:sz w:val="20"/>
          <w:szCs w:val="20"/>
          <w:lang w:val="ka-GE"/>
        </w:rPr>
      </w:pPr>
      <w:r w:rsidRPr="003255EC">
        <w:rPr>
          <w:rFonts w:ascii="Sylfaen" w:eastAsia="Times New Roman" w:hAnsi="Sylfaen" w:cs="Times New Roman"/>
          <w:bCs/>
          <w:sz w:val="20"/>
          <w:szCs w:val="20"/>
          <w:lang w:val="ka-GE"/>
        </w:rPr>
        <w:t xml:space="preserve">გ) </w:t>
      </w:r>
      <w:r w:rsidRPr="003255EC">
        <w:rPr>
          <w:rFonts w:ascii="Sylfaen" w:eastAsia="Times New Roman" w:hAnsi="Sylfaen" w:cs="Times New Roman"/>
          <w:bCs/>
          <w:sz w:val="20"/>
          <w:szCs w:val="20"/>
        </w:rPr>
        <w:t xml:space="preserve">სწავლის შედეგების თავსებადობის განსაზღვრის მიზნით აუცილებელი არაა მათი ფორმულირება იყოს იდენტური. </w:t>
      </w:r>
      <w:proofErr w:type="gramStart"/>
      <w:r w:rsidRPr="003255EC">
        <w:rPr>
          <w:rFonts w:ascii="Sylfaen" w:eastAsia="Times New Roman" w:hAnsi="Sylfaen" w:cs="Times New Roman"/>
          <w:bCs/>
          <w:sz w:val="20"/>
          <w:szCs w:val="20"/>
        </w:rPr>
        <w:t>თავსებადად</w:t>
      </w:r>
      <w:proofErr w:type="gramEnd"/>
      <w:r w:rsidRPr="003255EC">
        <w:rPr>
          <w:rFonts w:ascii="Sylfaen" w:eastAsia="Times New Roman" w:hAnsi="Sylfaen" w:cs="Times New Roman"/>
          <w:bCs/>
          <w:sz w:val="20"/>
          <w:szCs w:val="20"/>
        </w:rPr>
        <w:t xml:space="preserve"> ჩაითვლება სწავლის შედეგები, რომლებიც/რომელთა ერთობლიობაც შინაარსის თვალსაზრისით, ეროვნული საკვალიფიკაციო ჩარჩოს შესაბამისი საფეხურის აღმწერის გათვალისწინებით შესაძლოა მიჩნეულ იქნას ანალოგიურად.</w:t>
      </w:r>
    </w:p>
    <w:p w:rsidR="003255EC" w:rsidRPr="003255EC" w:rsidRDefault="003255EC" w:rsidP="003255EC">
      <w:pPr>
        <w:spacing w:line="240" w:lineRule="auto"/>
        <w:rPr>
          <w:rFonts w:ascii="Sylfaen" w:eastAsia="Times New Roman" w:hAnsi="Sylfaen" w:cs="Times New Roman"/>
          <w:b/>
          <w:bCs/>
          <w:sz w:val="20"/>
          <w:szCs w:val="20"/>
          <w:lang w:val="ka-GE"/>
        </w:rPr>
      </w:pPr>
      <w:r w:rsidRPr="003255EC">
        <w:rPr>
          <w:rFonts w:ascii="Sylfaen" w:eastAsia="Times New Roman" w:hAnsi="Sylfaen" w:cs="Times New Roman"/>
          <w:b/>
          <w:bCs/>
          <w:sz w:val="20"/>
          <w:szCs w:val="20"/>
          <w:lang w:val="ka-GE"/>
        </w:rPr>
        <w:t>ნაწილი</w:t>
      </w:r>
      <w:r w:rsidRPr="003255EC">
        <w:rPr>
          <w:rFonts w:eastAsia="Times New Roman" w:cs="Times New Roman"/>
          <w:b/>
          <w:bCs/>
          <w:sz w:val="20"/>
          <w:szCs w:val="20"/>
          <w:lang w:val="ka-GE"/>
        </w:rPr>
        <w:t xml:space="preserve"> </w:t>
      </w:r>
      <w:r w:rsidRPr="003255EC">
        <w:rPr>
          <w:rFonts w:eastAsia="Times New Roman" w:cs="Times New Roman"/>
          <w:b/>
          <w:bCs/>
          <w:sz w:val="20"/>
          <w:szCs w:val="20"/>
        </w:rPr>
        <w:t>2</w:t>
      </w:r>
      <w:r w:rsidRPr="003255EC">
        <w:rPr>
          <w:rFonts w:eastAsia="Times New Roman" w:cs="Times New Roman"/>
          <w:b/>
          <w:bCs/>
          <w:sz w:val="20"/>
          <w:szCs w:val="20"/>
          <w:lang w:val="ka-GE"/>
        </w:rPr>
        <w:t xml:space="preserve">. </w:t>
      </w:r>
      <w:r w:rsidRPr="003255EC">
        <w:rPr>
          <w:rFonts w:ascii="Sylfaen" w:eastAsia="Times New Roman" w:hAnsi="Sylfaen" w:cs="Times New Roman"/>
          <w:b/>
          <w:bCs/>
          <w:sz w:val="20"/>
          <w:szCs w:val="20"/>
          <w:lang w:val="ka-GE"/>
        </w:rPr>
        <w:t>მითითებები</w:t>
      </w:r>
      <w:r w:rsidRPr="003255EC">
        <w:rPr>
          <w:rFonts w:ascii="Sylfaen" w:eastAsia="Times New Roman" w:hAnsi="Sylfaen" w:cs="Times New Roman"/>
          <w:b/>
          <w:bCs/>
          <w:sz w:val="20"/>
          <w:szCs w:val="20"/>
        </w:rPr>
        <w:t xml:space="preserve">  </w:t>
      </w:r>
      <w:r w:rsidR="00B30A0D">
        <w:rPr>
          <w:rFonts w:ascii="Sylfaen" w:eastAsia="Times New Roman" w:hAnsi="Sylfaen" w:cs="Times New Roman"/>
          <w:b/>
          <w:bCs/>
          <w:sz w:val="20"/>
          <w:szCs w:val="20"/>
          <w:lang w:val="ka-GE"/>
        </w:rPr>
        <w:t xml:space="preserve">შესაფასებელი პირის </w:t>
      </w:r>
      <w:r w:rsidRPr="003255EC">
        <w:rPr>
          <w:rFonts w:ascii="Sylfaen" w:eastAsia="Times New Roman" w:hAnsi="Sylfaen" w:cs="Times New Roman"/>
          <w:b/>
          <w:bCs/>
          <w:sz w:val="20"/>
          <w:szCs w:val="20"/>
          <w:lang w:val="ka-GE"/>
        </w:rPr>
        <w:t xml:space="preserve">და შემფასებლისათვის </w:t>
      </w:r>
    </w:p>
    <w:p w:rsidR="003255EC" w:rsidRPr="003255EC" w:rsidRDefault="003255EC" w:rsidP="00BD100E">
      <w:pPr>
        <w:spacing w:after="0" w:line="240" w:lineRule="auto"/>
        <w:rPr>
          <w:rFonts w:eastAsia="Times New Roman" w:cs="Times New Roman"/>
          <w:b/>
          <w:bCs/>
          <w:sz w:val="20"/>
          <w:szCs w:val="20"/>
          <w:lang w:val="ka-GE"/>
        </w:rPr>
      </w:pPr>
      <w:r w:rsidRPr="003255EC">
        <w:rPr>
          <w:rFonts w:ascii="Sylfaen" w:eastAsia="Times New Roman" w:hAnsi="Sylfaen" w:cs="Times New Roman"/>
          <w:b/>
          <w:bCs/>
          <w:sz w:val="20"/>
          <w:szCs w:val="20"/>
          <w:lang w:val="ka-GE"/>
        </w:rPr>
        <w:t>შეფასების დაწყებამდე გაეცანით</w:t>
      </w:r>
      <w:r w:rsidRPr="003255EC">
        <w:rPr>
          <w:rFonts w:eastAsia="Times New Roman" w:cs="Times New Roman"/>
          <w:b/>
          <w:bCs/>
          <w:sz w:val="20"/>
          <w:szCs w:val="20"/>
          <w:lang w:val="ka-GE"/>
        </w:rPr>
        <w:t xml:space="preserve">: </w:t>
      </w:r>
    </w:p>
    <w:p w:rsidR="003255EC" w:rsidRPr="003255EC" w:rsidRDefault="003255EC" w:rsidP="00B30A0D">
      <w:pPr>
        <w:pStyle w:val="ListParagraph"/>
        <w:numPr>
          <w:ilvl w:val="0"/>
          <w:numId w:val="24"/>
        </w:numPr>
        <w:spacing w:after="0" w:line="240" w:lineRule="auto"/>
        <w:ind w:left="720" w:hanging="360"/>
        <w:rPr>
          <w:rFonts w:eastAsia="Times New Roman" w:cs="Times New Roman"/>
          <w:bCs/>
          <w:sz w:val="20"/>
          <w:szCs w:val="20"/>
          <w:lang w:val="ka-GE"/>
        </w:rPr>
      </w:pPr>
      <w:r w:rsidRPr="003255EC">
        <w:rPr>
          <w:rFonts w:ascii="Sylfaen" w:eastAsia="Times New Roman" w:hAnsi="Sylfaen" w:cs="Times New Roman"/>
          <w:bCs/>
          <w:sz w:val="20"/>
          <w:szCs w:val="20"/>
          <w:lang w:val="ka-GE"/>
        </w:rPr>
        <w:t>პროფესიულ</w:t>
      </w:r>
      <w:r w:rsidRPr="003255EC">
        <w:rPr>
          <w:rFonts w:eastAsia="Times New Roman" w:cs="Times New Roman"/>
          <w:bCs/>
          <w:sz w:val="20"/>
          <w:szCs w:val="20"/>
          <w:lang w:val="ka-GE"/>
        </w:rPr>
        <w:t xml:space="preserve"> </w:t>
      </w:r>
      <w:r w:rsidRPr="003255EC">
        <w:rPr>
          <w:rFonts w:ascii="Sylfaen" w:eastAsia="Times New Roman" w:hAnsi="Sylfaen" w:cs="Times New Roman"/>
          <w:bCs/>
          <w:sz w:val="20"/>
          <w:szCs w:val="20"/>
          <w:lang w:val="ka-GE"/>
        </w:rPr>
        <w:t>სტანდარტს</w:t>
      </w:r>
    </w:p>
    <w:p w:rsidR="003255EC" w:rsidRPr="003255EC" w:rsidRDefault="003255EC" w:rsidP="00B30A0D">
      <w:pPr>
        <w:pStyle w:val="ListParagraph"/>
        <w:numPr>
          <w:ilvl w:val="0"/>
          <w:numId w:val="24"/>
        </w:numPr>
        <w:spacing w:after="0" w:line="240" w:lineRule="auto"/>
        <w:ind w:left="720" w:hanging="360"/>
        <w:rPr>
          <w:rFonts w:eastAsia="Times New Roman" w:cs="Times New Roman"/>
          <w:bCs/>
          <w:sz w:val="20"/>
          <w:szCs w:val="20"/>
          <w:lang w:val="ka-GE"/>
        </w:rPr>
      </w:pPr>
      <w:r w:rsidRPr="003255EC">
        <w:rPr>
          <w:rFonts w:ascii="Sylfaen" w:eastAsia="Times New Roman" w:hAnsi="Sylfaen" w:cs="Times New Roman"/>
          <w:bCs/>
          <w:sz w:val="20"/>
          <w:szCs w:val="20"/>
          <w:lang w:val="ka-GE"/>
        </w:rPr>
        <w:t>შეფასების</w:t>
      </w:r>
      <w:r w:rsidRPr="003255EC">
        <w:rPr>
          <w:rFonts w:eastAsia="Times New Roman" w:cs="Times New Roman"/>
          <w:bCs/>
          <w:sz w:val="20"/>
          <w:szCs w:val="20"/>
          <w:lang w:val="ka-GE"/>
        </w:rPr>
        <w:t xml:space="preserve"> </w:t>
      </w:r>
      <w:r w:rsidRPr="003255EC">
        <w:rPr>
          <w:rFonts w:ascii="Sylfaen" w:eastAsia="Times New Roman" w:hAnsi="Sylfaen" w:cs="Times New Roman"/>
          <w:bCs/>
          <w:sz w:val="20"/>
          <w:szCs w:val="20"/>
          <w:lang w:val="ka-GE"/>
        </w:rPr>
        <w:t>ინსტრუმენტებს</w:t>
      </w:r>
    </w:p>
    <w:p w:rsidR="003255EC" w:rsidRPr="003255EC" w:rsidRDefault="003255EC" w:rsidP="00B30A0D">
      <w:pPr>
        <w:pStyle w:val="ListParagraph"/>
        <w:numPr>
          <w:ilvl w:val="0"/>
          <w:numId w:val="24"/>
        </w:numPr>
        <w:spacing w:after="0" w:line="240" w:lineRule="auto"/>
        <w:ind w:left="720" w:hanging="360"/>
        <w:rPr>
          <w:rFonts w:eastAsia="Times New Roman" w:cs="Times New Roman"/>
          <w:bCs/>
          <w:sz w:val="20"/>
          <w:szCs w:val="20"/>
          <w:lang w:val="ka-GE"/>
        </w:rPr>
      </w:pPr>
      <w:r w:rsidRPr="003255EC">
        <w:rPr>
          <w:rFonts w:ascii="Sylfaen" w:eastAsia="Times New Roman" w:hAnsi="Sylfaen" w:cs="Times New Roman"/>
          <w:bCs/>
          <w:sz w:val="20"/>
          <w:szCs w:val="20"/>
          <w:lang w:val="ka-GE"/>
        </w:rPr>
        <w:t>დაინტერესებული</w:t>
      </w:r>
      <w:r w:rsidRPr="003255EC">
        <w:rPr>
          <w:rFonts w:eastAsia="Times New Roman" w:cs="Times New Roman"/>
          <w:bCs/>
          <w:sz w:val="20"/>
          <w:szCs w:val="20"/>
          <w:lang w:val="ka-GE"/>
        </w:rPr>
        <w:t>/</w:t>
      </w:r>
      <w:r w:rsidRPr="003255EC">
        <w:rPr>
          <w:rFonts w:ascii="Sylfaen" w:eastAsia="Times New Roman" w:hAnsi="Sylfaen" w:cs="Times New Roman"/>
          <w:bCs/>
          <w:sz w:val="20"/>
          <w:szCs w:val="20"/>
          <w:lang w:val="ka-GE"/>
        </w:rPr>
        <w:t>შესაფასებელი</w:t>
      </w:r>
      <w:r w:rsidRPr="003255EC">
        <w:rPr>
          <w:rFonts w:eastAsia="Times New Roman" w:cs="Times New Roman"/>
          <w:bCs/>
          <w:sz w:val="20"/>
          <w:szCs w:val="20"/>
          <w:lang w:val="ka-GE"/>
        </w:rPr>
        <w:t xml:space="preserve"> </w:t>
      </w:r>
      <w:r w:rsidRPr="003255EC">
        <w:rPr>
          <w:rFonts w:ascii="Sylfaen" w:eastAsia="Times New Roman" w:hAnsi="Sylfaen" w:cs="Times New Roman"/>
          <w:bCs/>
          <w:sz w:val="20"/>
          <w:szCs w:val="20"/>
          <w:lang w:val="ka-GE"/>
        </w:rPr>
        <w:t>პირის</w:t>
      </w:r>
      <w:r w:rsidRPr="003255EC">
        <w:rPr>
          <w:rFonts w:eastAsia="Times New Roman" w:cs="Times New Roman"/>
          <w:bCs/>
          <w:sz w:val="20"/>
          <w:szCs w:val="20"/>
          <w:lang w:val="ka-GE"/>
        </w:rPr>
        <w:t xml:space="preserve"> </w:t>
      </w:r>
      <w:r w:rsidRPr="003255EC">
        <w:rPr>
          <w:rFonts w:ascii="Sylfaen" w:eastAsia="Times New Roman" w:hAnsi="Sylfaen" w:cs="Times New Roman"/>
          <w:bCs/>
          <w:sz w:val="20"/>
          <w:szCs w:val="20"/>
          <w:lang w:val="ka-GE"/>
        </w:rPr>
        <w:t>კომპეტენციების</w:t>
      </w:r>
      <w:r w:rsidRPr="003255EC">
        <w:rPr>
          <w:rFonts w:eastAsia="Times New Roman" w:cs="Times New Roman"/>
          <w:bCs/>
          <w:sz w:val="20"/>
          <w:szCs w:val="20"/>
          <w:lang w:val="ka-GE"/>
        </w:rPr>
        <w:t xml:space="preserve"> </w:t>
      </w:r>
      <w:r w:rsidRPr="003255EC">
        <w:rPr>
          <w:rFonts w:ascii="Sylfaen" w:eastAsia="Times New Roman" w:hAnsi="Sylfaen" w:cs="Times New Roman"/>
          <w:bCs/>
          <w:sz w:val="20"/>
          <w:szCs w:val="20"/>
          <w:lang w:val="ka-GE"/>
        </w:rPr>
        <w:t>აღიარებასთან</w:t>
      </w:r>
      <w:r w:rsidRPr="003255EC">
        <w:rPr>
          <w:rFonts w:eastAsia="Times New Roman" w:cs="Times New Roman"/>
          <w:bCs/>
          <w:sz w:val="20"/>
          <w:szCs w:val="20"/>
          <w:lang w:val="ka-GE"/>
        </w:rPr>
        <w:t xml:space="preserve"> </w:t>
      </w:r>
      <w:r w:rsidRPr="003255EC">
        <w:rPr>
          <w:rFonts w:ascii="Sylfaen" w:eastAsia="Times New Roman" w:hAnsi="Sylfaen" w:cs="Times New Roman"/>
          <w:bCs/>
          <w:sz w:val="20"/>
          <w:szCs w:val="20"/>
          <w:lang w:val="ka-GE"/>
        </w:rPr>
        <w:t>დაკავშირებულ</w:t>
      </w:r>
      <w:r w:rsidRPr="003255EC">
        <w:rPr>
          <w:rFonts w:eastAsia="Times New Roman" w:cs="Times New Roman"/>
          <w:bCs/>
          <w:sz w:val="20"/>
          <w:szCs w:val="20"/>
          <w:lang w:val="ka-GE"/>
        </w:rPr>
        <w:t xml:space="preserve"> </w:t>
      </w:r>
      <w:r w:rsidRPr="003255EC">
        <w:rPr>
          <w:rFonts w:ascii="Sylfaen" w:eastAsia="Times New Roman" w:hAnsi="Sylfaen" w:cs="Times New Roman"/>
          <w:bCs/>
          <w:sz w:val="20"/>
          <w:szCs w:val="20"/>
          <w:lang w:val="ka-GE"/>
        </w:rPr>
        <w:t>შესაძლებლობებს</w:t>
      </w:r>
    </w:p>
    <w:p w:rsidR="003255EC" w:rsidRPr="003255EC" w:rsidRDefault="003255EC" w:rsidP="00B30A0D">
      <w:pPr>
        <w:pStyle w:val="ListParagraph"/>
        <w:numPr>
          <w:ilvl w:val="0"/>
          <w:numId w:val="24"/>
        </w:numPr>
        <w:spacing w:after="0" w:line="240" w:lineRule="auto"/>
        <w:ind w:left="720" w:hanging="360"/>
        <w:rPr>
          <w:rFonts w:eastAsia="Times New Roman" w:cs="Times New Roman"/>
          <w:bCs/>
          <w:sz w:val="20"/>
          <w:szCs w:val="20"/>
          <w:lang w:val="ka-GE"/>
        </w:rPr>
      </w:pPr>
      <w:r w:rsidRPr="003255EC">
        <w:rPr>
          <w:rFonts w:ascii="Sylfaen" w:eastAsia="Times New Roman" w:hAnsi="Sylfaen" w:cs="Times New Roman"/>
          <w:bCs/>
          <w:sz w:val="20"/>
          <w:szCs w:val="20"/>
          <w:lang w:val="ka-GE"/>
        </w:rPr>
        <w:t>შემფასებლის</w:t>
      </w:r>
      <w:r w:rsidRPr="003255EC">
        <w:rPr>
          <w:rFonts w:eastAsia="Times New Roman" w:cs="Times New Roman"/>
          <w:bCs/>
          <w:sz w:val="20"/>
          <w:szCs w:val="20"/>
          <w:lang w:val="ka-GE"/>
        </w:rPr>
        <w:t xml:space="preserve"> </w:t>
      </w:r>
      <w:r w:rsidRPr="003255EC">
        <w:rPr>
          <w:rFonts w:ascii="Sylfaen" w:eastAsia="Times New Roman" w:hAnsi="Sylfaen" w:cs="Times New Roman"/>
          <w:bCs/>
          <w:sz w:val="20"/>
          <w:szCs w:val="20"/>
          <w:lang w:val="ka-GE"/>
        </w:rPr>
        <w:t>ჩანაწერების</w:t>
      </w:r>
      <w:r w:rsidRPr="003255EC">
        <w:rPr>
          <w:rFonts w:eastAsia="Times New Roman" w:cs="Times New Roman"/>
          <w:bCs/>
          <w:sz w:val="20"/>
          <w:szCs w:val="20"/>
          <w:lang w:val="ka-GE"/>
        </w:rPr>
        <w:t xml:space="preserve"> </w:t>
      </w:r>
      <w:r w:rsidRPr="003255EC">
        <w:rPr>
          <w:rFonts w:ascii="Sylfaen" w:eastAsia="Times New Roman" w:hAnsi="Sylfaen" w:cs="Times New Roman"/>
          <w:bCs/>
          <w:sz w:val="20"/>
          <w:szCs w:val="20"/>
          <w:lang w:val="ka-GE"/>
        </w:rPr>
        <w:t>ფორმებს</w:t>
      </w:r>
    </w:p>
    <w:p w:rsidR="003255EC" w:rsidRPr="003255EC" w:rsidRDefault="003255EC" w:rsidP="00B30A0D">
      <w:pPr>
        <w:pStyle w:val="ListParagraph"/>
        <w:numPr>
          <w:ilvl w:val="0"/>
          <w:numId w:val="24"/>
        </w:numPr>
        <w:spacing w:after="0" w:line="240" w:lineRule="auto"/>
        <w:ind w:left="720" w:hanging="360"/>
        <w:rPr>
          <w:rFonts w:eastAsia="Times New Roman" w:cs="Times New Roman"/>
          <w:bCs/>
          <w:sz w:val="20"/>
          <w:szCs w:val="20"/>
          <w:lang w:val="ka-GE"/>
        </w:rPr>
      </w:pPr>
      <w:r w:rsidRPr="003255EC">
        <w:rPr>
          <w:rFonts w:ascii="Sylfaen" w:eastAsia="Times New Roman" w:hAnsi="Sylfaen" w:cs="Times New Roman"/>
          <w:bCs/>
          <w:sz w:val="20"/>
          <w:szCs w:val="20"/>
          <w:lang w:val="ka-GE"/>
        </w:rPr>
        <w:t>შეფასების</w:t>
      </w:r>
      <w:r w:rsidRPr="003255EC">
        <w:rPr>
          <w:rFonts w:eastAsia="Times New Roman" w:cs="Times New Roman"/>
          <w:bCs/>
          <w:sz w:val="20"/>
          <w:szCs w:val="20"/>
          <w:lang w:val="ka-GE"/>
        </w:rPr>
        <w:t xml:space="preserve"> </w:t>
      </w:r>
      <w:r w:rsidRPr="003255EC">
        <w:rPr>
          <w:rFonts w:ascii="Sylfaen" w:eastAsia="Times New Roman" w:hAnsi="Sylfaen" w:cs="Times New Roman"/>
          <w:bCs/>
          <w:sz w:val="20"/>
          <w:szCs w:val="20"/>
          <w:lang w:val="ka-GE"/>
        </w:rPr>
        <w:t>პირობებს</w:t>
      </w:r>
    </w:p>
    <w:p w:rsidR="003255EC" w:rsidRPr="003255EC" w:rsidRDefault="003255EC" w:rsidP="00B30A0D">
      <w:pPr>
        <w:pStyle w:val="ListParagraph"/>
        <w:numPr>
          <w:ilvl w:val="0"/>
          <w:numId w:val="24"/>
        </w:numPr>
        <w:spacing w:after="0" w:line="240" w:lineRule="auto"/>
        <w:ind w:left="720" w:hanging="360"/>
        <w:rPr>
          <w:rFonts w:eastAsia="Times New Roman" w:cs="Times New Roman"/>
          <w:bCs/>
          <w:sz w:val="20"/>
          <w:szCs w:val="20"/>
          <w:lang w:val="ka-GE"/>
        </w:rPr>
      </w:pPr>
      <w:r w:rsidRPr="003255EC">
        <w:rPr>
          <w:rFonts w:ascii="Sylfaen" w:eastAsia="Times New Roman" w:hAnsi="Sylfaen" w:cs="Times New Roman"/>
          <w:bCs/>
          <w:sz w:val="20"/>
          <w:szCs w:val="20"/>
          <w:lang w:val="ka-GE"/>
        </w:rPr>
        <w:t>შეფასების</w:t>
      </w:r>
      <w:r w:rsidRPr="003255EC">
        <w:rPr>
          <w:rFonts w:eastAsia="Times New Roman" w:cs="Times New Roman"/>
          <w:bCs/>
          <w:sz w:val="20"/>
          <w:szCs w:val="20"/>
          <w:lang w:val="ka-GE"/>
        </w:rPr>
        <w:t xml:space="preserve"> </w:t>
      </w:r>
      <w:r w:rsidRPr="003255EC">
        <w:rPr>
          <w:rFonts w:ascii="Sylfaen" w:eastAsia="Times New Roman" w:hAnsi="Sylfaen" w:cs="Times New Roman"/>
          <w:bCs/>
          <w:sz w:val="20"/>
          <w:szCs w:val="20"/>
          <w:lang w:val="ka-GE"/>
        </w:rPr>
        <w:t>წესებს</w:t>
      </w:r>
    </w:p>
    <w:p w:rsidR="003255EC" w:rsidRPr="003255EC" w:rsidRDefault="003255EC" w:rsidP="00B30A0D">
      <w:pPr>
        <w:pStyle w:val="ListParagraph"/>
        <w:numPr>
          <w:ilvl w:val="0"/>
          <w:numId w:val="24"/>
        </w:numPr>
        <w:spacing w:after="0" w:line="240" w:lineRule="auto"/>
        <w:ind w:left="720" w:hanging="360"/>
        <w:rPr>
          <w:rFonts w:eastAsia="Times New Roman" w:cs="Times New Roman"/>
          <w:bCs/>
          <w:sz w:val="20"/>
          <w:szCs w:val="20"/>
          <w:lang w:val="ka-GE"/>
        </w:rPr>
      </w:pPr>
      <w:r w:rsidRPr="003255EC">
        <w:rPr>
          <w:rFonts w:ascii="Sylfaen" w:eastAsia="Times New Roman" w:hAnsi="Sylfaen" w:cs="Times New Roman"/>
          <w:bCs/>
          <w:sz w:val="20"/>
          <w:szCs w:val="20"/>
          <w:lang w:val="ka-GE"/>
        </w:rPr>
        <w:t>შეფასების</w:t>
      </w:r>
      <w:r w:rsidRPr="003255EC">
        <w:rPr>
          <w:rFonts w:eastAsia="Times New Roman" w:cs="Times New Roman"/>
          <w:bCs/>
          <w:sz w:val="20"/>
          <w:szCs w:val="20"/>
          <w:lang w:val="ka-GE"/>
        </w:rPr>
        <w:t xml:space="preserve"> </w:t>
      </w:r>
      <w:r w:rsidRPr="003255EC">
        <w:rPr>
          <w:rFonts w:ascii="Sylfaen" w:eastAsia="Times New Roman" w:hAnsi="Sylfaen" w:cs="Times New Roman"/>
          <w:bCs/>
          <w:sz w:val="20"/>
          <w:szCs w:val="20"/>
          <w:lang w:val="ka-GE"/>
        </w:rPr>
        <w:t>კრიტერიუმებს</w:t>
      </w:r>
    </w:p>
    <w:p w:rsidR="003255EC" w:rsidRPr="00B30A0D" w:rsidRDefault="003255EC" w:rsidP="003255EC">
      <w:pPr>
        <w:spacing w:line="240" w:lineRule="auto"/>
        <w:rPr>
          <w:rFonts w:eastAsia="Times New Roman" w:cs="Times New Roman"/>
          <w:b/>
          <w:bCs/>
          <w:sz w:val="2"/>
          <w:szCs w:val="20"/>
          <w:lang w:val="ka-GE"/>
        </w:rPr>
      </w:pPr>
    </w:p>
    <w:p w:rsidR="003255EC" w:rsidRPr="003255EC" w:rsidRDefault="003255EC" w:rsidP="00BD100E">
      <w:pPr>
        <w:spacing w:after="0" w:line="240" w:lineRule="auto"/>
        <w:rPr>
          <w:rFonts w:eastAsia="Times New Roman" w:cs="Times New Roman"/>
          <w:b/>
          <w:bCs/>
          <w:sz w:val="20"/>
          <w:szCs w:val="20"/>
          <w:lang w:val="ka-GE"/>
        </w:rPr>
      </w:pPr>
      <w:r w:rsidRPr="003255EC">
        <w:rPr>
          <w:rFonts w:ascii="Sylfaen" w:eastAsia="Times New Roman" w:hAnsi="Sylfaen" w:cs="Times New Roman"/>
          <w:b/>
          <w:bCs/>
          <w:sz w:val="20"/>
          <w:szCs w:val="20"/>
          <w:lang w:val="ka-GE"/>
        </w:rPr>
        <w:t>შეფასების პროცესში</w:t>
      </w:r>
      <w:r w:rsidRPr="003255EC">
        <w:rPr>
          <w:rFonts w:eastAsia="Times New Roman" w:cs="Times New Roman"/>
          <w:b/>
          <w:bCs/>
          <w:sz w:val="20"/>
          <w:szCs w:val="20"/>
          <w:lang w:val="ka-GE"/>
        </w:rPr>
        <w:t>:</w:t>
      </w:r>
    </w:p>
    <w:p w:rsidR="003255EC" w:rsidRPr="00B30A0D" w:rsidRDefault="003255EC" w:rsidP="00B30A0D">
      <w:pPr>
        <w:pStyle w:val="ListParagraph"/>
        <w:numPr>
          <w:ilvl w:val="0"/>
          <w:numId w:val="24"/>
        </w:numPr>
        <w:spacing w:after="0" w:line="240" w:lineRule="auto"/>
        <w:ind w:left="720" w:hanging="360"/>
        <w:rPr>
          <w:rFonts w:ascii="Sylfaen" w:eastAsia="Times New Roman" w:hAnsi="Sylfaen" w:cs="Times New Roman"/>
          <w:bCs/>
          <w:sz w:val="20"/>
          <w:szCs w:val="20"/>
          <w:lang w:val="ka-GE"/>
        </w:rPr>
      </w:pPr>
      <w:r w:rsidRPr="003255EC">
        <w:rPr>
          <w:rFonts w:ascii="Sylfaen" w:eastAsia="Times New Roman" w:hAnsi="Sylfaen" w:cs="Times New Roman"/>
          <w:bCs/>
          <w:sz w:val="20"/>
          <w:szCs w:val="20"/>
          <w:lang w:val="ka-GE"/>
        </w:rPr>
        <w:t>პირადად</w:t>
      </w:r>
      <w:r w:rsidRPr="00B30A0D">
        <w:rPr>
          <w:rFonts w:ascii="Sylfaen" w:eastAsia="Times New Roman" w:hAnsi="Sylfaen" w:cs="Times New Roman"/>
          <w:bCs/>
          <w:sz w:val="20"/>
          <w:szCs w:val="20"/>
          <w:lang w:val="ka-GE"/>
        </w:rPr>
        <w:t xml:space="preserve"> </w:t>
      </w:r>
      <w:r w:rsidRPr="003255EC">
        <w:rPr>
          <w:rFonts w:ascii="Sylfaen" w:eastAsia="Times New Roman" w:hAnsi="Sylfaen" w:cs="Times New Roman"/>
          <w:bCs/>
          <w:sz w:val="20"/>
          <w:szCs w:val="20"/>
          <w:lang w:val="ka-GE"/>
        </w:rPr>
        <w:t>დააკვირდით</w:t>
      </w:r>
      <w:r w:rsidRPr="00B30A0D">
        <w:rPr>
          <w:rFonts w:ascii="Sylfaen" w:eastAsia="Times New Roman" w:hAnsi="Sylfaen" w:cs="Times New Roman"/>
          <w:bCs/>
          <w:sz w:val="20"/>
          <w:szCs w:val="20"/>
          <w:lang w:val="ka-GE"/>
        </w:rPr>
        <w:t xml:space="preserve"> </w:t>
      </w:r>
      <w:r w:rsidRPr="003255EC">
        <w:rPr>
          <w:rFonts w:ascii="Sylfaen" w:eastAsia="Times New Roman" w:hAnsi="Sylfaen" w:cs="Times New Roman"/>
          <w:bCs/>
          <w:sz w:val="20"/>
          <w:szCs w:val="20"/>
          <w:lang w:val="ka-GE"/>
        </w:rPr>
        <w:t>დავალებების</w:t>
      </w:r>
      <w:r w:rsidRPr="00B30A0D">
        <w:rPr>
          <w:rFonts w:ascii="Sylfaen" w:eastAsia="Times New Roman" w:hAnsi="Sylfaen" w:cs="Times New Roman"/>
          <w:bCs/>
          <w:sz w:val="20"/>
          <w:szCs w:val="20"/>
          <w:lang w:val="ka-GE"/>
        </w:rPr>
        <w:t xml:space="preserve"> </w:t>
      </w:r>
      <w:r w:rsidRPr="003255EC">
        <w:rPr>
          <w:rFonts w:ascii="Sylfaen" w:eastAsia="Times New Roman" w:hAnsi="Sylfaen" w:cs="Times New Roman"/>
          <w:bCs/>
          <w:sz w:val="20"/>
          <w:szCs w:val="20"/>
          <w:lang w:val="ka-GE"/>
        </w:rPr>
        <w:t>შესრულების</w:t>
      </w:r>
      <w:r w:rsidRPr="00B30A0D">
        <w:rPr>
          <w:rFonts w:ascii="Sylfaen" w:eastAsia="Times New Roman" w:hAnsi="Sylfaen" w:cs="Times New Roman"/>
          <w:bCs/>
          <w:sz w:val="20"/>
          <w:szCs w:val="20"/>
          <w:lang w:val="ka-GE"/>
        </w:rPr>
        <w:t>/</w:t>
      </w:r>
      <w:r w:rsidRPr="003255EC">
        <w:rPr>
          <w:rFonts w:ascii="Sylfaen" w:eastAsia="Times New Roman" w:hAnsi="Sylfaen" w:cs="Times New Roman"/>
          <w:bCs/>
          <w:sz w:val="20"/>
          <w:szCs w:val="20"/>
          <w:lang w:val="ka-GE"/>
        </w:rPr>
        <w:t>შეფასების</w:t>
      </w:r>
      <w:r w:rsidRPr="00B30A0D">
        <w:rPr>
          <w:rFonts w:ascii="Sylfaen" w:eastAsia="Times New Roman" w:hAnsi="Sylfaen" w:cs="Times New Roman"/>
          <w:bCs/>
          <w:sz w:val="20"/>
          <w:szCs w:val="20"/>
          <w:lang w:val="ka-GE"/>
        </w:rPr>
        <w:t xml:space="preserve"> </w:t>
      </w:r>
      <w:r w:rsidRPr="003255EC">
        <w:rPr>
          <w:rFonts w:ascii="Sylfaen" w:eastAsia="Times New Roman" w:hAnsi="Sylfaen" w:cs="Times New Roman"/>
          <w:bCs/>
          <w:sz w:val="20"/>
          <w:szCs w:val="20"/>
          <w:lang w:val="ka-GE"/>
        </w:rPr>
        <w:t>პროცესს</w:t>
      </w:r>
    </w:p>
    <w:p w:rsidR="003255EC" w:rsidRPr="00B30A0D" w:rsidRDefault="003255EC" w:rsidP="00B30A0D">
      <w:pPr>
        <w:pStyle w:val="ListParagraph"/>
        <w:numPr>
          <w:ilvl w:val="0"/>
          <w:numId w:val="24"/>
        </w:numPr>
        <w:spacing w:after="0" w:line="240" w:lineRule="auto"/>
        <w:ind w:left="720" w:hanging="360"/>
        <w:rPr>
          <w:rFonts w:ascii="Sylfaen" w:eastAsia="Times New Roman" w:hAnsi="Sylfaen" w:cs="Times New Roman"/>
          <w:bCs/>
          <w:sz w:val="20"/>
          <w:szCs w:val="20"/>
          <w:lang w:val="ka-GE"/>
        </w:rPr>
      </w:pPr>
      <w:r w:rsidRPr="003255EC">
        <w:rPr>
          <w:rFonts w:ascii="Sylfaen" w:eastAsia="Times New Roman" w:hAnsi="Sylfaen" w:cs="Times New Roman"/>
          <w:bCs/>
          <w:sz w:val="20"/>
          <w:szCs w:val="20"/>
          <w:lang w:val="ka-GE"/>
        </w:rPr>
        <w:t>თითოეული</w:t>
      </w:r>
      <w:r w:rsidRPr="00B30A0D">
        <w:rPr>
          <w:rFonts w:ascii="Sylfaen" w:eastAsia="Times New Roman" w:hAnsi="Sylfaen" w:cs="Times New Roman"/>
          <w:bCs/>
          <w:sz w:val="20"/>
          <w:szCs w:val="20"/>
          <w:lang w:val="ka-GE"/>
        </w:rPr>
        <w:t xml:space="preserve"> </w:t>
      </w:r>
      <w:r w:rsidRPr="003255EC">
        <w:rPr>
          <w:rFonts w:ascii="Sylfaen" w:eastAsia="Times New Roman" w:hAnsi="Sylfaen" w:cs="Times New Roman"/>
          <w:bCs/>
          <w:sz w:val="20"/>
          <w:szCs w:val="20"/>
          <w:lang w:val="ka-GE"/>
        </w:rPr>
        <w:t>შესაფასებელისათვის</w:t>
      </w:r>
      <w:r w:rsidRPr="00B30A0D">
        <w:rPr>
          <w:rFonts w:ascii="Sylfaen" w:eastAsia="Times New Roman" w:hAnsi="Sylfaen" w:cs="Times New Roman"/>
          <w:bCs/>
          <w:sz w:val="20"/>
          <w:szCs w:val="20"/>
          <w:lang w:val="ka-GE"/>
        </w:rPr>
        <w:t xml:space="preserve"> </w:t>
      </w:r>
      <w:r w:rsidRPr="003255EC">
        <w:rPr>
          <w:rFonts w:ascii="Sylfaen" w:eastAsia="Times New Roman" w:hAnsi="Sylfaen" w:cs="Times New Roman"/>
          <w:bCs/>
          <w:sz w:val="20"/>
          <w:szCs w:val="20"/>
          <w:lang w:val="ka-GE"/>
        </w:rPr>
        <w:t>აწარმოეთ</w:t>
      </w:r>
      <w:r w:rsidRPr="00B30A0D">
        <w:rPr>
          <w:rFonts w:ascii="Sylfaen" w:eastAsia="Times New Roman" w:hAnsi="Sylfaen" w:cs="Times New Roman"/>
          <w:bCs/>
          <w:sz w:val="20"/>
          <w:szCs w:val="20"/>
          <w:lang w:val="ka-GE"/>
        </w:rPr>
        <w:t xml:space="preserve"> </w:t>
      </w:r>
      <w:r w:rsidRPr="003255EC">
        <w:rPr>
          <w:rFonts w:ascii="Sylfaen" w:eastAsia="Times New Roman" w:hAnsi="Sylfaen" w:cs="Times New Roman"/>
          <w:bCs/>
          <w:sz w:val="20"/>
          <w:szCs w:val="20"/>
          <w:lang w:val="ka-GE"/>
        </w:rPr>
        <w:t>შეფასების</w:t>
      </w:r>
      <w:r w:rsidRPr="00B30A0D">
        <w:rPr>
          <w:rFonts w:ascii="Sylfaen" w:eastAsia="Times New Roman" w:hAnsi="Sylfaen" w:cs="Times New Roman"/>
          <w:bCs/>
          <w:sz w:val="20"/>
          <w:szCs w:val="20"/>
          <w:lang w:val="ka-GE"/>
        </w:rPr>
        <w:t xml:space="preserve"> </w:t>
      </w:r>
      <w:r w:rsidRPr="003255EC">
        <w:rPr>
          <w:rFonts w:ascii="Sylfaen" w:eastAsia="Times New Roman" w:hAnsi="Sylfaen" w:cs="Times New Roman"/>
          <w:bCs/>
          <w:sz w:val="20"/>
          <w:szCs w:val="20"/>
          <w:lang w:val="ka-GE"/>
        </w:rPr>
        <w:t>ჩანაწერების</w:t>
      </w:r>
      <w:r w:rsidRPr="00B30A0D">
        <w:rPr>
          <w:rFonts w:ascii="Sylfaen" w:eastAsia="Times New Roman" w:hAnsi="Sylfaen" w:cs="Times New Roman"/>
          <w:bCs/>
          <w:sz w:val="20"/>
          <w:szCs w:val="20"/>
          <w:lang w:val="ka-GE"/>
        </w:rPr>
        <w:t xml:space="preserve"> </w:t>
      </w:r>
      <w:r w:rsidRPr="003255EC">
        <w:rPr>
          <w:rFonts w:ascii="Sylfaen" w:eastAsia="Times New Roman" w:hAnsi="Sylfaen" w:cs="Times New Roman"/>
          <w:bCs/>
          <w:sz w:val="20"/>
          <w:szCs w:val="20"/>
          <w:lang w:val="ka-GE"/>
        </w:rPr>
        <w:t>ფორმები</w:t>
      </w:r>
    </w:p>
    <w:p w:rsidR="003255EC" w:rsidRPr="00B30A0D" w:rsidRDefault="003255EC" w:rsidP="00B30A0D">
      <w:pPr>
        <w:pStyle w:val="ListParagraph"/>
        <w:numPr>
          <w:ilvl w:val="0"/>
          <w:numId w:val="24"/>
        </w:numPr>
        <w:spacing w:after="0" w:line="240" w:lineRule="auto"/>
        <w:ind w:left="720" w:hanging="360"/>
        <w:rPr>
          <w:rFonts w:ascii="Sylfaen" w:eastAsia="Times New Roman" w:hAnsi="Sylfaen" w:cs="Times New Roman"/>
          <w:bCs/>
          <w:sz w:val="20"/>
          <w:szCs w:val="20"/>
          <w:lang w:val="ka-GE"/>
        </w:rPr>
      </w:pPr>
      <w:r w:rsidRPr="003255EC">
        <w:rPr>
          <w:rFonts w:ascii="Sylfaen" w:eastAsia="Times New Roman" w:hAnsi="Sylfaen" w:cs="Times New Roman"/>
          <w:bCs/>
          <w:sz w:val="20"/>
          <w:szCs w:val="20"/>
          <w:lang w:val="ka-GE"/>
        </w:rPr>
        <w:t>თუ</w:t>
      </w:r>
      <w:r w:rsidRPr="00B30A0D">
        <w:rPr>
          <w:rFonts w:ascii="Sylfaen" w:eastAsia="Times New Roman" w:hAnsi="Sylfaen" w:cs="Times New Roman"/>
          <w:bCs/>
          <w:sz w:val="20"/>
          <w:szCs w:val="20"/>
          <w:lang w:val="ka-GE"/>
        </w:rPr>
        <w:t xml:space="preserve"> </w:t>
      </w:r>
      <w:r w:rsidRPr="003255EC">
        <w:rPr>
          <w:rFonts w:ascii="Sylfaen" w:eastAsia="Times New Roman" w:hAnsi="Sylfaen" w:cs="Times New Roman"/>
          <w:bCs/>
          <w:sz w:val="20"/>
          <w:szCs w:val="20"/>
          <w:lang w:val="ka-GE"/>
        </w:rPr>
        <w:t>აუცილებელია</w:t>
      </w:r>
      <w:r w:rsidRPr="00B30A0D">
        <w:rPr>
          <w:rFonts w:ascii="Sylfaen" w:eastAsia="Times New Roman" w:hAnsi="Sylfaen" w:cs="Times New Roman"/>
          <w:bCs/>
          <w:sz w:val="20"/>
          <w:szCs w:val="20"/>
          <w:lang w:val="ka-GE"/>
        </w:rPr>
        <w:t xml:space="preserve"> </w:t>
      </w:r>
      <w:r w:rsidRPr="003255EC">
        <w:rPr>
          <w:rFonts w:ascii="Sylfaen" w:eastAsia="Times New Roman" w:hAnsi="Sylfaen" w:cs="Times New Roman"/>
          <w:bCs/>
          <w:sz w:val="20"/>
          <w:szCs w:val="20"/>
          <w:lang w:val="ka-GE"/>
        </w:rPr>
        <w:t>შესაფასებელს</w:t>
      </w:r>
      <w:r w:rsidRPr="00B30A0D">
        <w:rPr>
          <w:rFonts w:ascii="Sylfaen" w:eastAsia="Times New Roman" w:hAnsi="Sylfaen" w:cs="Times New Roman"/>
          <w:bCs/>
          <w:sz w:val="20"/>
          <w:szCs w:val="20"/>
          <w:lang w:val="ka-GE"/>
        </w:rPr>
        <w:t xml:space="preserve"> </w:t>
      </w:r>
      <w:r w:rsidRPr="003255EC">
        <w:rPr>
          <w:rFonts w:ascii="Sylfaen" w:eastAsia="Times New Roman" w:hAnsi="Sylfaen" w:cs="Times New Roman"/>
          <w:bCs/>
          <w:sz w:val="20"/>
          <w:szCs w:val="20"/>
          <w:lang w:val="ka-GE"/>
        </w:rPr>
        <w:t>დაუსვით</w:t>
      </w:r>
      <w:r w:rsidRPr="00B30A0D">
        <w:rPr>
          <w:rFonts w:ascii="Sylfaen" w:eastAsia="Times New Roman" w:hAnsi="Sylfaen" w:cs="Times New Roman"/>
          <w:bCs/>
          <w:sz w:val="20"/>
          <w:szCs w:val="20"/>
          <w:lang w:val="ka-GE"/>
        </w:rPr>
        <w:t xml:space="preserve"> </w:t>
      </w:r>
      <w:r w:rsidRPr="003255EC">
        <w:rPr>
          <w:rFonts w:ascii="Sylfaen" w:eastAsia="Times New Roman" w:hAnsi="Sylfaen" w:cs="Times New Roman"/>
          <w:bCs/>
          <w:sz w:val="20"/>
          <w:szCs w:val="20"/>
          <w:lang w:val="ka-GE"/>
        </w:rPr>
        <w:t>დამატებითი</w:t>
      </w:r>
      <w:r w:rsidRPr="00B30A0D">
        <w:rPr>
          <w:rFonts w:ascii="Sylfaen" w:eastAsia="Times New Roman" w:hAnsi="Sylfaen" w:cs="Times New Roman"/>
          <w:bCs/>
          <w:sz w:val="20"/>
          <w:szCs w:val="20"/>
          <w:lang w:val="ka-GE"/>
        </w:rPr>
        <w:t xml:space="preserve"> </w:t>
      </w:r>
      <w:r w:rsidRPr="003255EC">
        <w:rPr>
          <w:rFonts w:ascii="Sylfaen" w:eastAsia="Times New Roman" w:hAnsi="Sylfaen" w:cs="Times New Roman"/>
          <w:bCs/>
          <w:sz w:val="20"/>
          <w:szCs w:val="20"/>
          <w:lang w:val="ka-GE"/>
        </w:rPr>
        <w:t>შეკითხვები</w:t>
      </w:r>
      <w:r w:rsidRPr="00B30A0D">
        <w:rPr>
          <w:rFonts w:ascii="Sylfaen" w:eastAsia="Times New Roman" w:hAnsi="Sylfaen" w:cs="Times New Roman"/>
          <w:bCs/>
          <w:sz w:val="20"/>
          <w:szCs w:val="20"/>
          <w:lang w:val="ka-GE"/>
        </w:rPr>
        <w:t xml:space="preserve"> </w:t>
      </w:r>
      <w:r w:rsidRPr="003255EC">
        <w:rPr>
          <w:rFonts w:ascii="Sylfaen" w:eastAsia="Times New Roman" w:hAnsi="Sylfaen" w:cs="Times New Roman"/>
          <w:bCs/>
          <w:sz w:val="20"/>
          <w:szCs w:val="20"/>
          <w:lang w:val="ka-GE"/>
        </w:rPr>
        <w:t>დავალებასთან</w:t>
      </w:r>
      <w:r w:rsidRPr="00B30A0D">
        <w:rPr>
          <w:rFonts w:ascii="Sylfaen" w:eastAsia="Times New Roman" w:hAnsi="Sylfaen" w:cs="Times New Roman"/>
          <w:bCs/>
          <w:sz w:val="20"/>
          <w:szCs w:val="20"/>
          <w:lang w:val="ka-GE"/>
        </w:rPr>
        <w:t xml:space="preserve"> </w:t>
      </w:r>
      <w:r w:rsidRPr="003255EC">
        <w:rPr>
          <w:rFonts w:ascii="Sylfaen" w:eastAsia="Times New Roman" w:hAnsi="Sylfaen" w:cs="Times New Roman"/>
          <w:bCs/>
          <w:sz w:val="20"/>
          <w:szCs w:val="20"/>
          <w:lang w:val="ka-GE"/>
        </w:rPr>
        <w:t>დაკავშირებით</w:t>
      </w:r>
    </w:p>
    <w:p w:rsidR="003255EC" w:rsidRPr="00B30A0D" w:rsidRDefault="003255EC" w:rsidP="00B30A0D">
      <w:pPr>
        <w:pStyle w:val="ListParagraph"/>
        <w:numPr>
          <w:ilvl w:val="0"/>
          <w:numId w:val="24"/>
        </w:numPr>
        <w:spacing w:after="0" w:line="240" w:lineRule="auto"/>
        <w:ind w:left="720" w:hanging="360"/>
        <w:rPr>
          <w:rFonts w:ascii="Sylfaen" w:eastAsia="Times New Roman" w:hAnsi="Sylfaen" w:cs="Times New Roman"/>
          <w:bCs/>
          <w:sz w:val="20"/>
          <w:szCs w:val="20"/>
          <w:lang w:val="ka-GE"/>
        </w:rPr>
      </w:pPr>
      <w:r w:rsidRPr="003255EC">
        <w:rPr>
          <w:rFonts w:ascii="Sylfaen" w:eastAsia="Times New Roman" w:hAnsi="Sylfaen" w:cs="Times New Roman"/>
          <w:bCs/>
          <w:sz w:val="20"/>
          <w:szCs w:val="20"/>
          <w:lang w:val="ka-GE"/>
        </w:rPr>
        <w:t>შეაფასეთ</w:t>
      </w:r>
      <w:r w:rsidRPr="00B30A0D">
        <w:rPr>
          <w:rFonts w:ascii="Sylfaen" w:eastAsia="Times New Roman" w:hAnsi="Sylfaen" w:cs="Times New Roman"/>
          <w:bCs/>
          <w:sz w:val="20"/>
          <w:szCs w:val="20"/>
          <w:lang w:val="ka-GE"/>
        </w:rPr>
        <w:t xml:space="preserve"> </w:t>
      </w:r>
      <w:r w:rsidRPr="003255EC">
        <w:rPr>
          <w:rFonts w:ascii="Sylfaen" w:eastAsia="Times New Roman" w:hAnsi="Sylfaen" w:cs="Times New Roman"/>
          <w:bCs/>
          <w:sz w:val="20"/>
          <w:szCs w:val="20"/>
          <w:lang w:val="ka-GE"/>
        </w:rPr>
        <w:t>თითოეული</w:t>
      </w:r>
      <w:r w:rsidRPr="00B30A0D">
        <w:rPr>
          <w:rFonts w:ascii="Sylfaen" w:eastAsia="Times New Roman" w:hAnsi="Sylfaen" w:cs="Times New Roman"/>
          <w:bCs/>
          <w:sz w:val="20"/>
          <w:szCs w:val="20"/>
          <w:lang w:val="ka-GE"/>
        </w:rPr>
        <w:t xml:space="preserve"> </w:t>
      </w:r>
      <w:r w:rsidRPr="003255EC">
        <w:rPr>
          <w:rFonts w:ascii="Sylfaen" w:eastAsia="Times New Roman" w:hAnsi="Sylfaen" w:cs="Times New Roman"/>
          <w:bCs/>
          <w:sz w:val="20"/>
          <w:szCs w:val="20"/>
          <w:lang w:val="ka-GE"/>
        </w:rPr>
        <w:t>კრიტერიუმი</w:t>
      </w:r>
    </w:p>
    <w:p w:rsidR="003255EC" w:rsidRPr="003255EC" w:rsidRDefault="003255EC" w:rsidP="00BD100E">
      <w:pPr>
        <w:spacing w:after="0" w:line="240" w:lineRule="auto"/>
        <w:rPr>
          <w:rFonts w:eastAsia="Times New Roman" w:cs="Times New Roman"/>
          <w:b/>
          <w:bCs/>
          <w:sz w:val="20"/>
          <w:szCs w:val="20"/>
          <w:lang w:val="ka-GE"/>
        </w:rPr>
      </w:pPr>
      <w:r w:rsidRPr="003255EC">
        <w:rPr>
          <w:rFonts w:ascii="Sylfaen" w:eastAsia="Times New Roman" w:hAnsi="Sylfaen" w:cs="Times New Roman"/>
          <w:b/>
          <w:bCs/>
          <w:sz w:val="20"/>
          <w:szCs w:val="20"/>
          <w:lang w:val="ka-GE"/>
        </w:rPr>
        <w:t>შეფასების დასრულებისას</w:t>
      </w:r>
      <w:r w:rsidRPr="003255EC">
        <w:rPr>
          <w:rFonts w:eastAsia="Times New Roman" w:cs="Times New Roman"/>
          <w:b/>
          <w:bCs/>
          <w:sz w:val="20"/>
          <w:szCs w:val="20"/>
          <w:lang w:val="ka-GE"/>
        </w:rPr>
        <w:t>:</w:t>
      </w:r>
    </w:p>
    <w:p w:rsidR="003255EC" w:rsidRPr="00B30A0D" w:rsidRDefault="003255EC" w:rsidP="00B30A0D">
      <w:pPr>
        <w:pStyle w:val="ListParagraph"/>
        <w:numPr>
          <w:ilvl w:val="0"/>
          <w:numId w:val="24"/>
        </w:numPr>
        <w:spacing w:after="0" w:line="240" w:lineRule="auto"/>
        <w:ind w:left="720" w:hanging="360"/>
        <w:rPr>
          <w:rFonts w:ascii="Sylfaen" w:eastAsia="Times New Roman" w:hAnsi="Sylfaen" w:cs="Times New Roman"/>
          <w:bCs/>
          <w:sz w:val="20"/>
          <w:szCs w:val="20"/>
          <w:lang w:val="ka-GE"/>
        </w:rPr>
      </w:pPr>
      <w:r w:rsidRPr="003255EC">
        <w:rPr>
          <w:rFonts w:ascii="Sylfaen" w:eastAsia="Times New Roman" w:hAnsi="Sylfaen" w:cs="Times New Roman"/>
          <w:bCs/>
          <w:sz w:val="20"/>
          <w:szCs w:val="20"/>
          <w:lang w:val="ka-GE"/>
        </w:rPr>
        <w:t>შესაფასებელს</w:t>
      </w:r>
      <w:r w:rsidRPr="00B30A0D">
        <w:rPr>
          <w:rFonts w:ascii="Sylfaen" w:eastAsia="Times New Roman" w:hAnsi="Sylfaen" w:cs="Times New Roman"/>
          <w:bCs/>
          <w:sz w:val="20"/>
          <w:szCs w:val="20"/>
          <w:lang w:val="ka-GE"/>
        </w:rPr>
        <w:t xml:space="preserve"> </w:t>
      </w:r>
      <w:r w:rsidRPr="003255EC">
        <w:rPr>
          <w:rFonts w:ascii="Sylfaen" w:eastAsia="Times New Roman" w:hAnsi="Sylfaen" w:cs="Times New Roman"/>
          <w:bCs/>
          <w:sz w:val="20"/>
          <w:szCs w:val="20"/>
          <w:lang w:val="ka-GE"/>
        </w:rPr>
        <w:t>მიეცით</w:t>
      </w:r>
      <w:r w:rsidRPr="00B30A0D">
        <w:rPr>
          <w:rFonts w:ascii="Sylfaen" w:eastAsia="Times New Roman" w:hAnsi="Sylfaen" w:cs="Times New Roman"/>
          <w:bCs/>
          <w:sz w:val="20"/>
          <w:szCs w:val="20"/>
          <w:lang w:val="ka-GE"/>
        </w:rPr>
        <w:t xml:space="preserve"> </w:t>
      </w:r>
      <w:r w:rsidRPr="003255EC">
        <w:rPr>
          <w:rFonts w:ascii="Sylfaen" w:eastAsia="Times New Roman" w:hAnsi="Sylfaen" w:cs="Times New Roman"/>
          <w:bCs/>
          <w:sz w:val="20"/>
          <w:szCs w:val="20"/>
          <w:lang w:val="ka-GE"/>
        </w:rPr>
        <w:t>განმარტება</w:t>
      </w:r>
      <w:r w:rsidRPr="00B30A0D">
        <w:rPr>
          <w:rFonts w:ascii="Sylfaen" w:eastAsia="Times New Roman" w:hAnsi="Sylfaen" w:cs="Times New Roman"/>
          <w:bCs/>
          <w:sz w:val="20"/>
          <w:szCs w:val="20"/>
          <w:lang w:val="ka-GE"/>
        </w:rPr>
        <w:t xml:space="preserve"> </w:t>
      </w:r>
      <w:r w:rsidRPr="003255EC">
        <w:rPr>
          <w:rFonts w:ascii="Sylfaen" w:eastAsia="Times New Roman" w:hAnsi="Sylfaen" w:cs="Times New Roman"/>
          <w:bCs/>
          <w:sz w:val="20"/>
          <w:szCs w:val="20"/>
          <w:lang w:val="ka-GE"/>
        </w:rPr>
        <w:t>შეფასებასთან</w:t>
      </w:r>
      <w:r w:rsidRPr="00B30A0D">
        <w:rPr>
          <w:rFonts w:ascii="Sylfaen" w:eastAsia="Times New Roman" w:hAnsi="Sylfaen" w:cs="Times New Roman"/>
          <w:bCs/>
          <w:sz w:val="20"/>
          <w:szCs w:val="20"/>
          <w:lang w:val="ka-GE"/>
        </w:rPr>
        <w:t xml:space="preserve"> </w:t>
      </w:r>
      <w:r w:rsidRPr="003255EC">
        <w:rPr>
          <w:rFonts w:ascii="Sylfaen" w:eastAsia="Times New Roman" w:hAnsi="Sylfaen" w:cs="Times New Roman"/>
          <w:bCs/>
          <w:sz w:val="20"/>
          <w:szCs w:val="20"/>
          <w:lang w:val="ka-GE"/>
        </w:rPr>
        <w:t>დაკავშირებით</w:t>
      </w:r>
    </w:p>
    <w:p w:rsidR="003255EC" w:rsidRPr="00B30A0D" w:rsidRDefault="003255EC" w:rsidP="00B30A0D">
      <w:pPr>
        <w:pStyle w:val="ListParagraph"/>
        <w:numPr>
          <w:ilvl w:val="0"/>
          <w:numId w:val="24"/>
        </w:numPr>
        <w:spacing w:after="0" w:line="240" w:lineRule="auto"/>
        <w:ind w:left="720" w:hanging="360"/>
        <w:rPr>
          <w:rFonts w:ascii="Sylfaen" w:eastAsia="Times New Roman" w:hAnsi="Sylfaen" w:cs="Times New Roman"/>
          <w:bCs/>
          <w:sz w:val="20"/>
          <w:szCs w:val="20"/>
          <w:lang w:val="ka-GE"/>
        </w:rPr>
      </w:pPr>
      <w:r w:rsidRPr="003255EC">
        <w:rPr>
          <w:rFonts w:ascii="Sylfaen" w:eastAsia="Times New Roman" w:hAnsi="Sylfaen" w:cs="Times New Roman"/>
          <w:bCs/>
          <w:sz w:val="20"/>
          <w:szCs w:val="20"/>
          <w:lang w:val="ka-GE"/>
        </w:rPr>
        <w:t>შეაჯამეთ</w:t>
      </w:r>
      <w:r w:rsidRPr="00B30A0D">
        <w:rPr>
          <w:rFonts w:ascii="Sylfaen" w:eastAsia="Times New Roman" w:hAnsi="Sylfaen" w:cs="Times New Roman"/>
          <w:bCs/>
          <w:sz w:val="20"/>
          <w:szCs w:val="20"/>
          <w:lang w:val="ka-GE"/>
        </w:rPr>
        <w:t xml:space="preserve"> </w:t>
      </w:r>
      <w:r w:rsidRPr="003255EC">
        <w:rPr>
          <w:rFonts w:ascii="Sylfaen" w:eastAsia="Times New Roman" w:hAnsi="Sylfaen" w:cs="Times New Roman"/>
          <w:bCs/>
          <w:sz w:val="20"/>
          <w:szCs w:val="20"/>
          <w:lang w:val="ka-GE"/>
        </w:rPr>
        <w:t>შეფასების</w:t>
      </w:r>
      <w:r w:rsidRPr="00B30A0D">
        <w:rPr>
          <w:rFonts w:ascii="Sylfaen" w:eastAsia="Times New Roman" w:hAnsi="Sylfaen" w:cs="Times New Roman"/>
          <w:bCs/>
          <w:sz w:val="20"/>
          <w:szCs w:val="20"/>
          <w:lang w:val="ka-GE"/>
        </w:rPr>
        <w:t xml:space="preserve"> </w:t>
      </w:r>
      <w:r w:rsidRPr="003255EC">
        <w:rPr>
          <w:rFonts w:ascii="Sylfaen" w:eastAsia="Times New Roman" w:hAnsi="Sylfaen" w:cs="Times New Roman"/>
          <w:bCs/>
          <w:sz w:val="20"/>
          <w:szCs w:val="20"/>
          <w:lang w:val="ka-GE"/>
        </w:rPr>
        <w:t>შედეგები</w:t>
      </w:r>
    </w:p>
    <w:p w:rsidR="003255EC" w:rsidRPr="00B30A0D" w:rsidRDefault="003255EC" w:rsidP="00B30A0D">
      <w:pPr>
        <w:pStyle w:val="ListParagraph"/>
        <w:numPr>
          <w:ilvl w:val="0"/>
          <w:numId w:val="24"/>
        </w:numPr>
        <w:spacing w:after="0" w:line="240" w:lineRule="auto"/>
        <w:ind w:left="720" w:hanging="360"/>
        <w:rPr>
          <w:rFonts w:ascii="Sylfaen" w:eastAsia="Times New Roman" w:hAnsi="Sylfaen" w:cs="Times New Roman"/>
          <w:bCs/>
          <w:sz w:val="20"/>
          <w:szCs w:val="20"/>
          <w:lang w:val="ka-GE"/>
        </w:rPr>
      </w:pPr>
      <w:r w:rsidRPr="003255EC">
        <w:rPr>
          <w:rFonts w:ascii="Sylfaen" w:eastAsia="Times New Roman" w:hAnsi="Sylfaen" w:cs="Times New Roman"/>
          <w:bCs/>
          <w:sz w:val="20"/>
          <w:szCs w:val="20"/>
          <w:lang w:val="ka-GE"/>
        </w:rPr>
        <w:t>დაადასტურეთ</w:t>
      </w:r>
      <w:r w:rsidRPr="00B30A0D">
        <w:rPr>
          <w:rFonts w:ascii="Sylfaen" w:eastAsia="Times New Roman" w:hAnsi="Sylfaen" w:cs="Times New Roman"/>
          <w:bCs/>
          <w:sz w:val="20"/>
          <w:szCs w:val="20"/>
          <w:lang w:val="ka-GE"/>
        </w:rPr>
        <w:t xml:space="preserve"> </w:t>
      </w:r>
      <w:r w:rsidRPr="003255EC">
        <w:rPr>
          <w:rFonts w:ascii="Sylfaen" w:eastAsia="Times New Roman" w:hAnsi="Sylfaen" w:cs="Times New Roman"/>
          <w:bCs/>
          <w:sz w:val="20"/>
          <w:szCs w:val="20"/>
          <w:lang w:val="ka-GE"/>
        </w:rPr>
        <w:t>შეფასების</w:t>
      </w:r>
      <w:r w:rsidRPr="00B30A0D">
        <w:rPr>
          <w:rFonts w:ascii="Sylfaen" w:eastAsia="Times New Roman" w:hAnsi="Sylfaen" w:cs="Times New Roman"/>
          <w:bCs/>
          <w:sz w:val="20"/>
          <w:szCs w:val="20"/>
          <w:lang w:val="ka-GE"/>
        </w:rPr>
        <w:t xml:space="preserve"> </w:t>
      </w:r>
      <w:r w:rsidRPr="003255EC">
        <w:rPr>
          <w:rFonts w:ascii="Sylfaen" w:eastAsia="Times New Roman" w:hAnsi="Sylfaen" w:cs="Times New Roman"/>
          <w:bCs/>
          <w:sz w:val="20"/>
          <w:szCs w:val="20"/>
          <w:lang w:val="ka-GE"/>
        </w:rPr>
        <w:t>შედეგები</w:t>
      </w:r>
      <w:r w:rsidRPr="00B30A0D">
        <w:rPr>
          <w:rFonts w:ascii="Sylfaen" w:eastAsia="Times New Roman" w:hAnsi="Sylfaen" w:cs="Times New Roman"/>
          <w:bCs/>
          <w:sz w:val="20"/>
          <w:szCs w:val="20"/>
          <w:lang w:val="ka-GE"/>
        </w:rPr>
        <w:t xml:space="preserve"> </w:t>
      </w:r>
      <w:r w:rsidRPr="003255EC">
        <w:rPr>
          <w:rFonts w:ascii="Sylfaen" w:eastAsia="Times New Roman" w:hAnsi="Sylfaen" w:cs="Times New Roman"/>
          <w:bCs/>
          <w:sz w:val="20"/>
          <w:szCs w:val="20"/>
          <w:lang w:val="ka-GE"/>
        </w:rPr>
        <w:t>ხელმოწერით</w:t>
      </w:r>
    </w:p>
    <w:p w:rsidR="003255EC" w:rsidRPr="00B30A0D" w:rsidRDefault="003255EC" w:rsidP="00B30A0D">
      <w:pPr>
        <w:pStyle w:val="ListParagraph"/>
        <w:numPr>
          <w:ilvl w:val="0"/>
          <w:numId w:val="24"/>
        </w:numPr>
        <w:spacing w:after="0" w:line="240" w:lineRule="auto"/>
        <w:ind w:left="720" w:hanging="360"/>
        <w:rPr>
          <w:rFonts w:ascii="Sylfaen" w:eastAsia="Times New Roman" w:hAnsi="Sylfaen" w:cs="Times New Roman"/>
          <w:bCs/>
          <w:sz w:val="20"/>
          <w:szCs w:val="20"/>
          <w:lang w:val="ka-GE"/>
        </w:rPr>
      </w:pPr>
      <w:r w:rsidRPr="003255EC">
        <w:rPr>
          <w:rFonts w:ascii="Sylfaen" w:eastAsia="Times New Roman" w:hAnsi="Sylfaen" w:cs="Times New Roman"/>
          <w:bCs/>
          <w:sz w:val="20"/>
          <w:szCs w:val="20"/>
          <w:lang w:val="ka-GE"/>
        </w:rPr>
        <w:t>შეფასების</w:t>
      </w:r>
      <w:r w:rsidRPr="00B30A0D">
        <w:rPr>
          <w:rFonts w:ascii="Sylfaen" w:eastAsia="Times New Roman" w:hAnsi="Sylfaen" w:cs="Times New Roman"/>
          <w:bCs/>
          <w:sz w:val="20"/>
          <w:szCs w:val="20"/>
          <w:lang w:val="ka-GE"/>
        </w:rPr>
        <w:t xml:space="preserve"> </w:t>
      </w:r>
      <w:r w:rsidRPr="003255EC">
        <w:rPr>
          <w:rFonts w:ascii="Sylfaen" w:eastAsia="Times New Roman" w:hAnsi="Sylfaen" w:cs="Times New Roman"/>
          <w:bCs/>
          <w:sz w:val="20"/>
          <w:szCs w:val="20"/>
          <w:lang w:val="ka-GE"/>
        </w:rPr>
        <w:t>ჩანაწერები</w:t>
      </w:r>
      <w:r w:rsidRPr="00B30A0D">
        <w:rPr>
          <w:rFonts w:ascii="Sylfaen" w:eastAsia="Times New Roman" w:hAnsi="Sylfaen" w:cs="Times New Roman"/>
          <w:bCs/>
          <w:sz w:val="20"/>
          <w:szCs w:val="20"/>
          <w:lang w:val="ka-GE"/>
        </w:rPr>
        <w:t xml:space="preserve"> </w:t>
      </w:r>
      <w:r w:rsidRPr="003255EC">
        <w:rPr>
          <w:rFonts w:ascii="Sylfaen" w:eastAsia="Times New Roman" w:hAnsi="Sylfaen" w:cs="Times New Roman"/>
          <w:bCs/>
          <w:sz w:val="20"/>
          <w:szCs w:val="20"/>
          <w:lang w:val="ka-GE"/>
        </w:rPr>
        <w:t>გადაეცით</w:t>
      </w:r>
      <w:r w:rsidRPr="00B30A0D">
        <w:rPr>
          <w:rFonts w:ascii="Sylfaen" w:eastAsia="Times New Roman" w:hAnsi="Sylfaen" w:cs="Times New Roman"/>
          <w:bCs/>
          <w:sz w:val="20"/>
          <w:szCs w:val="20"/>
          <w:lang w:val="ka-GE"/>
        </w:rPr>
        <w:t xml:space="preserve"> </w:t>
      </w:r>
      <w:r w:rsidRPr="003255EC">
        <w:rPr>
          <w:rFonts w:ascii="Sylfaen" w:eastAsia="Times New Roman" w:hAnsi="Sylfaen" w:cs="Times New Roman"/>
          <w:bCs/>
          <w:sz w:val="20"/>
          <w:szCs w:val="20"/>
          <w:lang w:val="ka-GE"/>
        </w:rPr>
        <w:t>სათანადოდ</w:t>
      </w:r>
      <w:r w:rsidRPr="00B30A0D">
        <w:rPr>
          <w:rFonts w:ascii="Sylfaen" w:eastAsia="Times New Roman" w:hAnsi="Sylfaen" w:cs="Times New Roman"/>
          <w:bCs/>
          <w:sz w:val="20"/>
          <w:szCs w:val="20"/>
          <w:lang w:val="ka-GE"/>
        </w:rPr>
        <w:t xml:space="preserve"> </w:t>
      </w:r>
      <w:r w:rsidRPr="003255EC">
        <w:rPr>
          <w:rFonts w:ascii="Sylfaen" w:eastAsia="Times New Roman" w:hAnsi="Sylfaen" w:cs="Times New Roman"/>
          <w:bCs/>
          <w:sz w:val="20"/>
          <w:szCs w:val="20"/>
          <w:lang w:val="ka-GE"/>
        </w:rPr>
        <w:t>უფლებამოსილ</w:t>
      </w:r>
      <w:r w:rsidRPr="00B30A0D">
        <w:rPr>
          <w:rFonts w:ascii="Sylfaen" w:eastAsia="Times New Roman" w:hAnsi="Sylfaen" w:cs="Times New Roman"/>
          <w:bCs/>
          <w:sz w:val="20"/>
          <w:szCs w:val="20"/>
          <w:lang w:val="ka-GE"/>
        </w:rPr>
        <w:t xml:space="preserve"> </w:t>
      </w:r>
      <w:r w:rsidRPr="003255EC">
        <w:rPr>
          <w:rFonts w:ascii="Sylfaen" w:eastAsia="Times New Roman" w:hAnsi="Sylfaen" w:cs="Times New Roman"/>
          <w:bCs/>
          <w:sz w:val="20"/>
          <w:szCs w:val="20"/>
          <w:lang w:val="ka-GE"/>
        </w:rPr>
        <w:t>პირს</w:t>
      </w:r>
    </w:p>
    <w:p w:rsidR="003255EC" w:rsidRPr="003255EC" w:rsidRDefault="003255EC" w:rsidP="003255EC">
      <w:pPr>
        <w:spacing w:line="240" w:lineRule="auto"/>
        <w:rPr>
          <w:rFonts w:ascii="Sylfaen" w:eastAsia="Times New Roman" w:hAnsi="Sylfaen" w:cs="Times New Roman"/>
          <w:b/>
          <w:bCs/>
          <w:sz w:val="20"/>
          <w:szCs w:val="20"/>
          <w:lang w:val="ka-GE"/>
        </w:rPr>
      </w:pPr>
      <w:r w:rsidRPr="003255EC">
        <w:rPr>
          <w:rFonts w:eastAsia="Times New Roman" w:cs="Times New Roman"/>
          <w:b/>
          <w:bCs/>
          <w:sz w:val="20"/>
          <w:szCs w:val="20"/>
          <w:lang w:val="ka-GE"/>
        </w:rPr>
        <w:t> </w:t>
      </w:r>
    </w:p>
    <w:p w:rsidR="003255EC" w:rsidRPr="003255EC" w:rsidRDefault="003255EC" w:rsidP="003255EC">
      <w:pPr>
        <w:spacing w:line="240" w:lineRule="auto"/>
        <w:rPr>
          <w:rFonts w:ascii="Sylfaen" w:eastAsia="Times New Roman" w:hAnsi="Sylfaen" w:cs="Times New Roman"/>
          <w:b/>
          <w:bCs/>
          <w:sz w:val="20"/>
          <w:szCs w:val="20"/>
          <w:lang w:val="ka-GE"/>
        </w:rPr>
      </w:pPr>
      <w:r w:rsidRPr="003255EC">
        <w:rPr>
          <w:rFonts w:ascii="Sylfaen" w:eastAsia="Times New Roman" w:hAnsi="Sylfaen" w:cs="Times New Roman"/>
          <w:b/>
          <w:bCs/>
          <w:sz w:val="20"/>
          <w:szCs w:val="20"/>
          <w:lang w:val="ka-GE"/>
        </w:rPr>
        <w:t xml:space="preserve">ნაწილი </w:t>
      </w:r>
      <w:r w:rsidRPr="003255EC">
        <w:rPr>
          <w:rFonts w:ascii="Sylfaen" w:eastAsia="Times New Roman" w:hAnsi="Sylfaen" w:cs="Times New Roman"/>
          <w:b/>
          <w:bCs/>
          <w:sz w:val="20"/>
          <w:szCs w:val="20"/>
        </w:rPr>
        <w:t>3.</w:t>
      </w:r>
      <w:r w:rsidRPr="003255EC">
        <w:rPr>
          <w:rFonts w:ascii="Sylfaen" w:eastAsia="Times New Roman" w:hAnsi="Sylfaen" w:cs="Times New Roman"/>
          <w:b/>
          <w:bCs/>
          <w:sz w:val="20"/>
          <w:szCs w:val="20"/>
          <w:lang w:val="ka-GE"/>
        </w:rPr>
        <w:t xml:space="preserve"> შეფასების პროცედურა </w:t>
      </w:r>
    </w:p>
    <w:p w:rsidR="003255EC" w:rsidRPr="003255EC" w:rsidRDefault="003255EC" w:rsidP="003255EC">
      <w:pPr>
        <w:spacing w:line="240" w:lineRule="auto"/>
        <w:rPr>
          <w:rFonts w:ascii="Sylfaen" w:eastAsia="Times New Roman" w:hAnsi="Sylfaen" w:cs="Times New Roman"/>
          <w:b/>
          <w:bCs/>
          <w:sz w:val="20"/>
          <w:szCs w:val="20"/>
        </w:rPr>
      </w:pPr>
      <w:r w:rsidRPr="003255EC">
        <w:rPr>
          <w:rFonts w:ascii="Sylfaen" w:eastAsia="Times New Roman" w:hAnsi="Sylfaen" w:cs="Times New Roman"/>
          <w:b/>
          <w:bCs/>
          <w:sz w:val="20"/>
          <w:szCs w:val="20"/>
          <w:lang w:val="ka-GE"/>
        </w:rPr>
        <w:t>მიღწეული კომპეტენციების  დადასტურებისთვის გამოცდის  ორგანიზების პროცესი და კომპონენტები</w:t>
      </w:r>
    </w:p>
    <w:p w:rsidR="003255EC" w:rsidRPr="003255EC" w:rsidRDefault="003255EC" w:rsidP="00B30A0D">
      <w:pPr>
        <w:spacing w:after="120" w:line="240" w:lineRule="auto"/>
        <w:jc w:val="both"/>
        <w:rPr>
          <w:rFonts w:ascii="Sylfaen" w:eastAsia="Times New Roman" w:hAnsi="Sylfaen" w:cs="Times New Roman"/>
          <w:bCs/>
          <w:sz w:val="20"/>
          <w:szCs w:val="20"/>
          <w:lang w:val="ka-GE"/>
        </w:rPr>
      </w:pPr>
      <w:proofErr w:type="gramStart"/>
      <w:r w:rsidRPr="003255EC">
        <w:rPr>
          <w:rFonts w:ascii="Sylfaen" w:eastAsia="Times New Roman" w:hAnsi="Sylfaen" w:cs="Times New Roman"/>
          <w:bCs/>
          <w:sz w:val="20"/>
          <w:szCs w:val="20"/>
        </w:rPr>
        <w:t>მიღწეული</w:t>
      </w:r>
      <w:proofErr w:type="gramEnd"/>
      <w:r w:rsidRPr="003255EC">
        <w:rPr>
          <w:rFonts w:ascii="Sylfaen" w:eastAsia="Times New Roman" w:hAnsi="Sylfaen" w:cs="Times New Roman"/>
          <w:bCs/>
          <w:sz w:val="20"/>
          <w:szCs w:val="20"/>
        </w:rPr>
        <w:t xml:space="preserve"> კომპეტენციების  დადასტურებისთვის </w:t>
      </w:r>
      <w:r w:rsidRPr="003255EC">
        <w:rPr>
          <w:rFonts w:ascii="Sylfaen" w:eastAsia="Times New Roman" w:hAnsi="Sylfaen" w:cs="Times New Roman"/>
          <w:bCs/>
          <w:sz w:val="20"/>
          <w:szCs w:val="20"/>
          <w:lang w:val="ka-GE"/>
        </w:rPr>
        <w:t>გამოცდის ჩატარების</w:t>
      </w:r>
      <w:r w:rsidRPr="003255EC">
        <w:rPr>
          <w:rFonts w:ascii="Sylfaen" w:eastAsia="Times New Roman" w:hAnsi="Sylfaen" w:cs="Times New Roman"/>
          <w:bCs/>
          <w:sz w:val="20"/>
          <w:szCs w:val="20"/>
        </w:rPr>
        <w:t xml:space="preserve"> პროცესი მოიცავს დასადასტურებელი კომპეტენციების შესაბამისად გამოკითხვისა და პრაქტიკული დავალების</w:t>
      </w:r>
      <w:r w:rsidRPr="003255EC">
        <w:rPr>
          <w:rFonts w:ascii="Sylfaen" w:eastAsia="Times New Roman" w:hAnsi="Sylfaen" w:cs="Times New Roman"/>
          <w:bCs/>
          <w:sz w:val="20"/>
          <w:szCs w:val="20"/>
          <w:lang w:val="ka-GE"/>
        </w:rPr>
        <w:t xml:space="preserve"> შესრულების</w:t>
      </w:r>
      <w:r w:rsidRPr="003255EC">
        <w:rPr>
          <w:rFonts w:ascii="Sylfaen" w:eastAsia="Times New Roman" w:hAnsi="Sylfaen" w:cs="Times New Roman"/>
          <w:bCs/>
          <w:sz w:val="20"/>
          <w:szCs w:val="20"/>
        </w:rPr>
        <w:t xml:space="preserve"> ეტაპებს. </w:t>
      </w:r>
    </w:p>
    <w:p w:rsidR="003255EC" w:rsidRPr="003255EC" w:rsidRDefault="003255EC" w:rsidP="00B30A0D">
      <w:pPr>
        <w:spacing w:after="120" w:line="240" w:lineRule="auto"/>
        <w:jc w:val="both"/>
        <w:rPr>
          <w:rFonts w:ascii="Sylfaen" w:eastAsia="Times New Roman" w:hAnsi="Sylfaen" w:cs="Times New Roman"/>
          <w:bCs/>
          <w:sz w:val="20"/>
          <w:szCs w:val="20"/>
        </w:rPr>
      </w:pPr>
      <w:r w:rsidRPr="003255EC">
        <w:rPr>
          <w:rFonts w:ascii="Sylfaen" w:eastAsia="Times New Roman" w:hAnsi="Sylfaen" w:cs="Times New Roman"/>
          <w:bCs/>
          <w:sz w:val="20"/>
          <w:szCs w:val="20"/>
          <w:lang w:val="ka-GE"/>
        </w:rPr>
        <w:t xml:space="preserve">მიუხედავად იმისა, დასტურდება თუ არა კვალიფიკაციით გათვალისწინებული კომპეტენციები შეფასების სტანდარტის ნაწილი 1-ის „შესაფასებელი კომპეტენციების დადასტურება“ „ა“ და „ბ“ პუნქტებით გათვალისწინებული შესაძლებლობებით, </w:t>
      </w:r>
      <w:r w:rsidRPr="003255EC">
        <w:rPr>
          <w:rFonts w:ascii="Sylfaen" w:eastAsia="Times New Roman" w:hAnsi="Sylfaen" w:cs="Times New Roman"/>
          <w:bCs/>
          <w:sz w:val="20"/>
          <w:szCs w:val="20"/>
        </w:rPr>
        <w:t xml:space="preserve"> შეფასების პროცესი მოიცავს  სავალდებულო კომპონენტს</w:t>
      </w:r>
      <w:r w:rsidRPr="003255EC">
        <w:rPr>
          <w:rFonts w:ascii="Sylfaen" w:eastAsia="Times New Roman" w:hAnsi="Sylfaen" w:cs="Times New Roman"/>
          <w:bCs/>
          <w:sz w:val="20"/>
          <w:szCs w:val="20"/>
          <w:lang w:val="ka-GE"/>
        </w:rPr>
        <w:t xml:space="preserve"> (გამოცდას)</w:t>
      </w:r>
      <w:r w:rsidRPr="003255EC">
        <w:rPr>
          <w:rFonts w:ascii="Sylfaen" w:eastAsia="Times New Roman" w:hAnsi="Sylfaen" w:cs="Times New Roman"/>
          <w:bCs/>
          <w:sz w:val="20"/>
          <w:szCs w:val="20"/>
        </w:rPr>
        <w:t>, რომლის შეფასება შესაბამისი კვალიფიკაციის მინიჭების წინაპირობას წარმოადგენს.</w:t>
      </w:r>
    </w:p>
    <w:p w:rsidR="003255EC" w:rsidRPr="003255EC" w:rsidRDefault="003255EC" w:rsidP="003255EC">
      <w:pPr>
        <w:spacing w:line="240" w:lineRule="auto"/>
        <w:jc w:val="both"/>
        <w:rPr>
          <w:rFonts w:ascii="Sylfaen" w:eastAsia="Times New Roman" w:hAnsi="Sylfaen" w:cs="Times New Roman"/>
          <w:bCs/>
          <w:sz w:val="20"/>
          <w:szCs w:val="20"/>
        </w:rPr>
      </w:pPr>
      <w:proofErr w:type="gramStart"/>
      <w:r w:rsidRPr="003255EC">
        <w:rPr>
          <w:rFonts w:ascii="Sylfaen" w:eastAsia="Times New Roman" w:hAnsi="Sylfaen" w:cs="Times New Roman"/>
          <w:bCs/>
          <w:sz w:val="20"/>
          <w:szCs w:val="20"/>
        </w:rPr>
        <w:t>ქვემოთ</w:t>
      </w:r>
      <w:proofErr w:type="gramEnd"/>
      <w:r w:rsidRPr="003255EC">
        <w:rPr>
          <w:rFonts w:ascii="Sylfaen" w:eastAsia="Times New Roman" w:hAnsi="Sylfaen" w:cs="Times New Roman"/>
          <w:bCs/>
          <w:sz w:val="20"/>
          <w:szCs w:val="20"/>
        </w:rPr>
        <w:t xml:space="preserve"> მოცემულია გამოკითხვისა და პრაქტიკულ დავალებაზე დაკვირვების პროცესის მოთხოვნები, ასევე შეფასების სავალდებულო კომპონენტები.</w:t>
      </w:r>
    </w:p>
    <w:tbl>
      <w:tblPr>
        <w:tblW w:w="0" w:type="auto"/>
        <w:tblLook w:val="01E0" w:firstRow="1" w:lastRow="1" w:firstColumn="1" w:lastColumn="1" w:noHBand="0" w:noVBand="0"/>
      </w:tblPr>
      <w:tblGrid>
        <w:gridCol w:w="9576"/>
      </w:tblGrid>
      <w:tr w:rsidR="003255EC" w:rsidRPr="003255EC" w:rsidTr="003255EC">
        <w:tc>
          <w:tcPr>
            <w:tcW w:w="9576" w:type="dxa"/>
            <w:shd w:val="clear" w:color="auto" w:fill="auto"/>
          </w:tcPr>
          <w:p w:rsidR="003255EC" w:rsidRPr="003255EC" w:rsidRDefault="003255EC" w:rsidP="00B30A0D">
            <w:pPr>
              <w:spacing w:after="120" w:line="240" w:lineRule="auto"/>
              <w:rPr>
                <w:rFonts w:ascii="Sylfaen" w:eastAsia="Calibri" w:hAnsi="Sylfaen" w:cs="Sylfaen"/>
                <w:b/>
                <w:sz w:val="20"/>
                <w:szCs w:val="20"/>
                <w:lang w:val="ka-GE"/>
              </w:rPr>
            </w:pPr>
            <w:r w:rsidRPr="003255EC">
              <w:rPr>
                <w:rFonts w:ascii="Sylfaen" w:eastAsia="Calibri" w:hAnsi="Sylfaen" w:cs="Sylfaen"/>
                <w:b/>
                <w:sz w:val="20"/>
                <w:szCs w:val="20"/>
                <w:lang w:val="ka-GE"/>
              </w:rPr>
              <w:t>ნაწილი 4 :</w:t>
            </w:r>
            <w:r w:rsidR="00B30A0D">
              <w:rPr>
                <w:rFonts w:ascii="Sylfaen" w:eastAsia="Calibri" w:hAnsi="Sylfaen" w:cs="Sylfaen"/>
                <w:b/>
                <w:sz w:val="20"/>
                <w:szCs w:val="20"/>
                <w:lang w:val="ka-GE"/>
              </w:rPr>
              <w:t xml:space="preserve"> </w:t>
            </w:r>
            <w:r w:rsidRPr="003255EC">
              <w:rPr>
                <w:rFonts w:ascii="Sylfaen" w:eastAsia="Calibri" w:hAnsi="Sylfaen" w:cs="Sylfaen"/>
                <w:b/>
                <w:sz w:val="20"/>
                <w:szCs w:val="20"/>
                <w:lang w:val="ka-GE"/>
              </w:rPr>
              <w:t>თეორიული გამოკითხვის და პრაქტიკული /დავალებების თემატიკა</w:t>
            </w:r>
          </w:p>
          <w:p w:rsidR="003255EC" w:rsidRPr="003255EC" w:rsidRDefault="003255EC" w:rsidP="00B30A0D">
            <w:pPr>
              <w:spacing w:after="120" w:line="240" w:lineRule="auto"/>
              <w:rPr>
                <w:rFonts w:eastAsia="Calibri"/>
                <w:b/>
                <w:sz w:val="20"/>
                <w:szCs w:val="20"/>
                <w:lang w:val="ka-GE"/>
              </w:rPr>
            </w:pPr>
            <w:r w:rsidRPr="003255EC">
              <w:rPr>
                <w:rFonts w:ascii="Sylfaen" w:eastAsia="Calibri" w:hAnsi="Sylfaen" w:cs="Sylfaen"/>
                <w:b/>
                <w:sz w:val="20"/>
                <w:szCs w:val="20"/>
                <w:lang w:val="ka-GE"/>
              </w:rPr>
              <w:t>გამოკითხვა</w:t>
            </w:r>
            <w:r w:rsidRPr="003255EC">
              <w:rPr>
                <w:rFonts w:eastAsia="Calibri"/>
                <w:b/>
                <w:sz w:val="20"/>
                <w:szCs w:val="20"/>
                <w:lang w:val="ka-GE"/>
              </w:rPr>
              <w:t xml:space="preserve"> </w:t>
            </w:r>
          </w:p>
          <w:p w:rsidR="003255EC" w:rsidRPr="003255EC" w:rsidRDefault="003255EC" w:rsidP="00B30A0D">
            <w:pPr>
              <w:spacing w:after="120" w:line="240" w:lineRule="auto"/>
              <w:rPr>
                <w:rFonts w:ascii="Sylfaen" w:eastAsia="Calibri" w:hAnsi="Sylfaen" w:cs="Sylfaen"/>
                <w:b/>
                <w:sz w:val="20"/>
                <w:szCs w:val="20"/>
                <w:lang w:val="ka-GE"/>
              </w:rPr>
            </w:pPr>
            <w:r w:rsidRPr="003255EC">
              <w:rPr>
                <w:rFonts w:ascii="Sylfaen" w:eastAsia="Calibri" w:hAnsi="Sylfaen" w:cs="Sylfaen"/>
                <w:b/>
                <w:sz w:val="20"/>
                <w:szCs w:val="20"/>
                <w:lang w:val="ka-GE"/>
              </w:rPr>
              <w:lastRenderedPageBreak/>
              <w:t>გამოკითხვის</w:t>
            </w:r>
            <w:r w:rsidRPr="003255EC">
              <w:rPr>
                <w:rFonts w:eastAsia="Calibri"/>
                <w:b/>
                <w:sz w:val="20"/>
                <w:szCs w:val="20"/>
                <w:lang w:val="ka-GE"/>
              </w:rPr>
              <w:t xml:space="preserve"> </w:t>
            </w:r>
            <w:r w:rsidRPr="003255EC">
              <w:rPr>
                <w:rFonts w:ascii="Sylfaen" w:eastAsia="Calibri" w:hAnsi="Sylfaen" w:cs="Sylfaen"/>
                <w:b/>
                <w:sz w:val="20"/>
                <w:szCs w:val="20"/>
                <w:lang w:val="ka-GE"/>
              </w:rPr>
              <w:t>ფორმა</w:t>
            </w:r>
            <w:r w:rsidRPr="003255EC">
              <w:rPr>
                <w:rFonts w:eastAsia="Calibri"/>
                <w:b/>
                <w:sz w:val="20"/>
                <w:szCs w:val="20"/>
                <w:lang w:val="ka-GE"/>
              </w:rPr>
              <w:t>:</w:t>
            </w:r>
          </w:p>
          <w:p w:rsidR="003255EC" w:rsidRPr="003255EC" w:rsidRDefault="003255EC" w:rsidP="00B30A0D">
            <w:pPr>
              <w:pStyle w:val="ListParagraph"/>
              <w:numPr>
                <w:ilvl w:val="0"/>
                <w:numId w:val="24"/>
              </w:numPr>
              <w:spacing w:after="120" w:line="240" w:lineRule="auto"/>
              <w:ind w:left="252" w:hanging="270"/>
              <w:rPr>
                <w:rFonts w:ascii="Sylfaen" w:eastAsia="Calibri" w:hAnsi="Sylfaen" w:cs="Sylfaen"/>
                <w:b/>
                <w:sz w:val="20"/>
                <w:szCs w:val="20"/>
                <w:lang w:val="ka-GE"/>
              </w:rPr>
            </w:pPr>
            <w:r w:rsidRPr="003255EC">
              <w:rPr>
                <w:rFonts w:ascii="Sylfaen" w:eastAsia="Calibri" w:hAnsi="Sylfaen" w:cs="Sylfaen"/>
                <w:b/>
                <w:sz w:val="20"/>
                <w:szCs w:val="20"/>
                <w:lang w:val="ka-GE"/>
              </w:rPr>
              <w:t>შესაფასებელი პირის გამოკითხვა ხორციელდება ტესტის და ზეპირი შეკითხვების სახით;</w:t>
            </w:r>
          </w:p>
          <w:p w:rsidR="003255EC" w:rsidRPr="003255EC" w:rsidRDefault="003255EC" w:rsidP="00B30A0D">
            <w:pPr>
              <w:pStyle w:val="ListParagraph"/>
              <w:numPr>
                <w:ilvl w:val="0"/>
                <w:numId w:val="24"/>
              </w:numPr>
              <w:spacing w:after="120" w:line="240" w:lineRule="auto"/>
              <w:ind w:left="252" w:hanging="270"/>
              <w:rPr>
                <w:rFonts w:ascii="Sylfaen" w:eastAsia="Calibri" w:hAnsi="Sylfaen" w:cs="Sylfaen"/>
                <w:b/>
                <w:sz w:val="20"/>
                <w:szCs w:val="20"/>
                <w:lang w:val="ka-GE"/>
              </w:rPr>
            </w:pPr>
            <w:r w:rsidRPr="003255EC">
              <w:rPr>
                <w:rFonts w:ascii="Sylfaen" w:eastAsia="Calibri" w:hAnsi="Sylfaen" w:cs="Sylfaen"/>
                <w:b/>
                <w:sz w:val="20"/>
                <w:szCs w:val="20"/>
                <w:lang w:val="ka-GE"/>
              </w:rPr>
              <w:t>ტესტი უნდა მოიცავდეს როგორც ღია, ისე დახურული ტიპის შეკითხვებს;</w:t>
            </w:r>
          </w:p>
          <w:p w:rsidR="003255EC" w:rsidRPr="00B30A0D" w:rsidRDefault="003255EC" w:rsidP="00B30A0D">
            <w:pPr>
              <w:spacing w:after="120" w:line="240" w:lineRule="auto"/>
              <w:rPr>
                <w:rFonts w:ascii="Sylfaen" w:eastAsia="Calibri" w:hAnsi="Sylfaen" w:cs="Sylfaen"/>
                <w:b/>
                <w:sz w:val="8"/>
                <w:szCs w:val="20"/>
                <w:lang w:val="ka-GE"/>
              </w:rPr>
            </w:pPr>
          </w:p>
          <w:p w:rsidR="003255EC" w:rsidRPr="003255EC" w:rsidRDefault="003255EC" w:rsidP="00B30A0D">
            <w:pPr>
              <w:spacing w:after="120" w:line="240" w:lineRule="auto"/>
              <w:rPr>
                <w:rFonts w:ascii="Sylfaen" w:eastAsia="Calibri" w:hAnsi="Sylfaen" w:cs="Sylfaen"/>
                <w:b/>
                <w:sz w:val="20"/>
                <w:szCs w:val="20"/>
                <w:lang w:val="ka-GE"/>
              </w:rPr>
            </w:pPr>
            <w:r w:rsidRPr="003255EC">
              <w:rPr>
                <w:rFonts w:ascii="Sylfaen" w:eastAsia="Calibri" w:hAnsi="Sylfaen" w:cs="Sylfaen"/>
                <w:b/>
                <w:sz w:val="20"/>
                <w:szCs w:val="20"/>
                <w:lang w:val="ka-GE"/>
              </w:rPr>
              <w:t xml:space="preserve">გამოკითხვის პროცესის მონიტორინგი: </w:t>
            </w:r>
          </w:p>
          <w:p w:rsidR="003255EC" w:rsidRPr="003255EC" w:rsidRDefault="003255EC" w:rsidP="00B30A0D">
            <w:pPr>
              <w:spacing w:after="120" w:line="240" w:lineRule="auto"/>
              <w:rPr>
                <w:rFonts w:ascii="Sylfaen" w:eastAsia="Calibri" w:hAnsi="Sylfaen" w:cs="Sylfaen"/>
                <w:b/>
                <w:sz w:val="20"/>
                <w:szCs w:val="20"/>
                <w:lang w:val="ka-GE"/>
              </w:rPr>
            </w:pPr>
            <w:r w:rsidRPr="003255EC">
              <w:rPr>
                <w:rFonts w:ascii="Sylfaen" w:eastAsia="Calibri" w:hAnsi="Sylfaen" w:cs="Sylfaen"/>
                <w:b/>
                <w:sz w:val="20"/>
                <w:szCs w:val="20"/>
                <w:lang w:val="ka-GE"/>
              </w:rPr>
              <w:t>არსებითია გამოკითხვის პროცესზე შემფასებლის მიერ ზედამხედველობის განხორციელება;</w:t>
            </w:r>
          </w:p>
          <w:p w:rsidR="003255EC" w:rsidRPr="003255EC" w:rsidRDefault="003255EC" w:rsidP="00B30A0D">
            <w:pPr>
              <w:spacing w:after="120" w:line="240" w:lineRule="auto"/>
              <w:rPr>
                <w:rFonts w:ascii="Sylfaen" w:eastAsia="Calibri" w:hAnsi="Sylfaen" w:cs="Sylfaen"/>
                <w:b/>
                <w:sz w:val="20"/>
                <w:szCs w:val="20"/>
                <w:lang w:val="ka-GE"/>
              </w:rPr>
            </w:pPr>
          </w:p>
          <w:p w:rsidR="003255EC" w:rsidRPr="003255EC" w:rsidRDefault="003255EC" w:rsidP="00B30A0D">
            <w:pPr>
              <w:spacing w:after="120" w:line="240" w:lineRule="auto"/>
              <w:rPr>
                <w:rFonts w:ascii="Sylfaen" w:eastAsia="Calibri" w:hAnsi="Sylfaen" w:cs="Sylfaen"/>
                <w:b/>
                <w:sz w:val="20"/>
                <w:szCs w:val="20"/>
                <w:lang w:val="ka-GE"/>
              </w:rPr>
            </w:pPr>
            <w:r w:rsidRPr="003255EC">
              <w:rPr>
                <w:rFonts w:ascii="Sylfaen" w:eastAsia="Calibri" w:hAnsi="Sylfaen" w:cs="Sylfaen"/>
                <w:b/>
                <w:sz w:val="20"/>
                <w:szCs w:val="20"/>
                <w:lang w:val="ka-GE"/>
              </w:rPr>
              <w:t>მოპოვებული მტკიცებულებები:</w:t>
            </w:r>
          </w:p>
          <w:p w:rsidR="003255EC" w:rsidRPr="003255EC" w:rsidRDefault="003255EC" w:rsidP="00B30A0D">
            <w:pPr>
              <w:spacing w:after="120" w:line="240" w:lineRule="auto"/>
              <w:rPr>
                <w:rFonts w:ascii="Sylfaen" w:eastAsia="Calibri" w:hAnsi="Sylfaen" w:cs="Sylfaen"/>
                <w:b/>
                <w:sz w:val="20"/>
                <w:szCs w:val="20"/>
                <w:lang w:val="ka-GE"/>
              </w:rPr>
            </w:pPr>
            <w:r w:rsidRPr="003255EC">
              <w:rPr>
                <w:rFonts w:ascii="Sylfaen" w:eastAsia="Calibri" w:hAnsi="Sylfaen" w:cs="Sylfaen"/>
                <w:b/>
                <w:sz w:val="20"/>
                <w:szCs w:val="20"/>
                <w:lang w:val="ka-GE"/>
              </w:rPr>
              <w:t>მტკიცებულებები უზრუნველყოფილია შესაფასებლის მიერ მომზადებული წერილობითი ნაშრომით/შესრულებული ტესტით, ან/და პრაქტიკული დავალების დროს  დამატებით, დამაზუსტებელ შეკითხვებზე პასუხებით.</w:t>
            </w:r>
          </w:p>
          <w:p w:rsidR="003255EC" w:rsidRPr="003255EC" w:rsidRDefault="003255EC" w:rsidP="00B30A0D">
            <w:pPr>
              <w:spacing w:after="120" w:line="240" w:lineRule="auto"/>
              <w:rPr>
                <w:rFonts w:ascii="Sylfaen" w:eastAsia="Calibri" w:hAnsi="Sylfaen" w:cs="Times New Roman"/>
                <w:b/>
                <w:sz w:val="20"/>
                <w:szCs w:val="20"/>
              </w:rPr>
            </w:pPr>
            <w:r w:rsidRPr="003255EC">
              <w:rPr>
                <w:rFonts w:ascii="Sylfaen" w:eastAsia="Calibri" w:hAnsi="Sylfaen" w:cs="Sylfaen"/>
                <w:b/>
                <w:sz w:val="20"/>
                <w:szCs w:val="20"/>
                <w:lang w:val="ka-GE"/>
              </w:rPr>
              <w:t xml:space="preserve">თეორიული </w:t>
            </w:r>
            <w:r w:rsidRPr="003255EC">
              <w:rPr>
                <w:rFonts w:ascii="Sylfaen" w:eastAsia="Calibri" w:hAnsi="Sylfaen" w:cs="Sylfaen"/>
                <w:b/>
                <w:sz w:val="20"/>
                <w:szCs w:val="20"/>
              </w:rPr>
              <w:t>საგამოცდო</w:t>
            </w:r>
            <w:r w:rsidRPr="003255EC">
              <w:rPr>
                <w:rFonts w:ascii="Sylfaen" w:eastAsia="Calibri" w:hAnsi="Sylfaen" w:cs="Sylfaen"/>
                <w:b/>
                <w:sz w:val="20"/>
                <w:szCs w:val="20"/>
                <w:lang w:val="ka-GE"/>
              </w:rPr>
              <w:t xml:space="preserve"> </w:t>
            </w:r>
            <w:r w:rsidRPr="003255EC">
              <w:rPr>
                <w:rFonts w:ascii="Sylfaen" w:eastAsia="Calibri" w:hAnsi="Sylfaen" w:cs="Sylfaen"/>
                <w:b/>
                <w:sz w:val="20"/>
                <w:szCs w:val="20"/>
              </w:rPr>
              <w:t>თემატიკა</w:t>
            </w:r>
            <w:r w:rsidRPr="003255EC">
              <w:rPr>
                <w:rFonts w:ascii="Sylfaen" w:eastAsia="Calibri" w:hAnsi="Sylfaen" w:cs="Times New Roman"/>
                <w:b/>
                <w:sz w:val="20"/>
                <w:szCs w:val="20"/>
              </w:rPr>
              <w:t>:</w:t>
            </w:r>
          </w:p>
          <w:p w:rsidR="003255EC" w:rsidRPr="003255EC" w:rsidRDefault="003255EC" w:rsidP="00B30A0D">
            <w:pPr>
              <w:numPr>
                <w:ilvl w:val="0"/>
                <w:numId w:val="23"/>
              </w:numPr>
              <w:spacing w:after="120" w:line="240" w:lineRule="auto"/>
              <w:ind w:left="709" w:hanging="283"/>
              <w:contextualSpacing/>
              <w:rPr>
                <w:rFonts w:ascii="Sylfaen" w:eastAsia="Calibri" w:hAnsi="Sylfaen" w:cs="Times New Roman"/>
                <w:sz w:val="20"/>
                <w:szCs w:val="20"/>
                <w:lang w:val="ka-GE"/>
              </w:rPr>
            </w:pPr>
            <w:r w:rsidRPr="003255EC">
              <w:rPr>
                <w:rFonts w:ascii="Sylfaen" w:eastAsia="Calibri" w:hAnsi="Sylfaen" w:cs="Sylfaen"/>
                <w:sz w:val="20"/>
                <w:szCs w:val="20"/>
              </w:rPr>
              <w:t>დასადასტურებელი</w:t>
            </w:r>
            <w:r w:rsidRPr="003255EC">
              <w:rPr>
                <w:rFonts w:ascii="Sylfaen" w:eastAsia="Calibri" w:hAnsi="Sylfaen" w:cs="Sylfaen"/>
                <w:sz w:val="20"/>
                <w:szCs w:val="20"/>
                <w:lang w:val="ka-GE"/>
              </w:rPr>
              <w:t xml:space="preserve"> </w:t>
            </w:r>
            <w:r w:rsidRPr="003255EC">
              <w:rPr>
                <w:rFonts w:ascii="Sylfaen" w:eastAsia="Calibri" w:hAnsi="Sylfaen" w:cs="Sylfaen"/>
                <w:sz w:val="20"/>
                <w:szCs w:val="20"/>
              </w:rPr>
              <w:t>კომპეტენციების</w:t>
            </w:r>
            <w:r w:rsidRPr="003255EC">
              <w:rPr>
                <w:rFonts w:ascii="Sylfaen" w:eastAsia="Calibri" w:hAnsi="Sylfaen" w:cs="Sylfaen"/>
                <w:sz w:val="20"/>
                <w:szCs w:val="20"/>
                <w:lang w:val="ka-GE"/>
              </w:rPr>
              <w:t xml:space="preserve"> </w:t>
            </w:r>
            <w:r w:rsidRPr="003255EC">
              <w:rPr>
                <w:rFonts w:ascii="Sylfaen" w:eastAsia="Calibri" w:hAnsi="Sylfaen" w:cs="Sylfaen"/>
                <w:sz w:val="20"/>
                <w:szCs w:val="20"/>
              </w:rPr>
              <w:t>შესაბამისად</w:t>
            </w:r>
            <w:r w:rsidRPr="003255EC">
              <w:rPr>
                <w:rFonts w:ascii="Sylfaen" w:eastAsia="Calibri" w:hAnsi="Sylfaen" w:cs="Sylfaen"/>
                <w:sz w:val="20"/>
                <w:szCs w:val="20"/>
                <w:lang w:val="ka-GE"/>
              </w:rPr>
              <w:t xml:space="preserve"> </w:t>
            </w:r>
            <w:r w:rsidRPr="003255EC">
              <w:rPr>
                <w:rFonts w:ascii="Sylfaen" w:eastAsia="Calibri" w:hAnsi="Sylfaen" w:cs="Sylfaen"/>
                <w:sz w:val="20"/>
                <w:szCs w:val="20"/>
              </w:rPr>
              <w:t>საგამოცდო</w:t>
            </w:r>
            <w:r w:rsidRPr="003255EC">
              <w:rPr>
                <w:rFonts w:ascii="Sylfaen" w:eastAsia="Calibri" w:hAnsi="Sylfaen" w:cs="Sylfaen"/>
                <w:sz w:val="20"/>
                <w:szCs w:val="20"/>
                <w:lang w:val="ka-GE"/>
              </w:rPr>
              <w:t xml:space="preserve"> </w:t>
            </w:r>
            <w:r w:rsidRPr="003255EC">
              <w:rPr>
                <w:rFonts w:ascii="Sylfaen" w:eastAsia="Calibri" w:hAnsi="Sylfaen" w:cs="Sylfaen"/>
                <w:sz w:val="20"/>
                <w:szCs w:val="20"/>
              </w:rPr>
              <w:t>თემატიკა</w:t>
            </w:r>
            <w:r w:rsidRPr="003255EC">
              <w:rPr>
                <w:rFonts w:ascii="Sylfaen" w:eastAsia="Calibri" w:hAnsi="Sylfaen" w:cs="Sylfaen"/>
                <w:sz w:val="20"/>
                <w:szCs w:val="20"/>
                <w:lang w:val="ka-GE"/>
              </w:rPr>
              <w:t xml:space="preserve"> </w:t>
            </w:r>
            <w:r w:rsidRPr="003255EC">
              <w:rPr>
                <w:rFonts w:ascii="Sylfaen" w:eastAsia="Calibri" w:hAnsi="Sylfaen" w:cs="Sylfaen"/>
                <w:sz w:val="20"/>
                <w:szCs w:val="20"/>
              </w:rPr>
              <w:t>შეიძლება</w:t>
            </w:r>
            <w:r w:rsidRPr="003255EC">
              <w:rPr>
                <w:rFonts w:ascii="Sylfaen" w:eastAsia="Calibri" w:hAnsi="Sylfaen" w:cs="Sylfaen"/>
                <w:sz w:val="20"/>
                <w:szCs w:val="20"/>
                <w:lang w:val="ka-GE"/>
              </w:rPr>
              <w:t xml:space="preserve"> </w:t>
            </w:r>
            <w:r w:rsidRPr="003255EC">
              <w:rPr>
                <w:rFonts w:ascii="Sylfaen" w:eastAsia="Calibri" w:hAnsi="Sylfaen" w:cs="Sylfaen"/>
                <w:sz w:val="20"/>
                <w:szCs w:val="20"/>
              </w:rPr>
              <w:t>მოიცავდეს</w:t>
            </w:r>
            <w:r w:rsidRPr="003255EC">
              <w:rPr>
                <w:rFonts w:ascii="Sylfaen" w:eastAsia="Calibri" w:hAnsi="Sylfaen" w:cs="Sylfaen"/>
                <w:sz w:val="20"/>
                <w:szCs w:val="20"/>
                <w:lang w:val="ka-GE"/>
              </w:rPr>
              <w:t xml:space="preserve"> </w:t>
            </w:r>
            <w:r w:rsidRPr="003255EC">
              <w:rPr>
                <w:rFonts w:ascii="Sylfaen" w:eastAsia="Calibri" w:hAnsi="Sylfaen" w:cs="Sylfaen"/>
                <w:sz w:val="20"/>
                <w:szCs w:val="20"/>
              </w:rPr>
              <w:t>შემდეგ</w:t>
            </w:r>
            <w:r w:rsidRPr="003255EC">
              <w:rPr>
                <w:rFonts w:ascii="Sylfaen" w:eastAsia="Calibri" w:hAnsi="Sylfaen" w:cs="Sylfaen"/>
                <w:sz w:val="20"/>
                <w:szCs w:val="20"/>
                <w:lang w:val="ka-GE"/>
              </w:rPr>
              <w:t xml:space="preserve"> </w:t>
            </w:r>
            <w:r w:rsidRPr="003255EC">
              <w:rPr>
                <w:rFonts w:ascii="Sylfaen" w:eastAsia="Calibri" w:hAnsi="Sylfaen" w:cs="Sylfaen"/>
                <w:sz w:val="20"/>
                <w:szCs w:val="20"/>
              </w:rPr>
              <w:t>საკითხებს</w:t>
            </w:r>
            <w:r w:rsidRPr="003255EC">
              <w:rPr>
                <w:rFonts w:ascii="Sylfaen" w:eastAsia="Calibri" w:hAnsi="Sylfaen" w:cs="Times New Roman"/>
                <w:sz w:val="20"/>
                <w:szCs w:val="20"/>
              </w:rPr>
              <w:t xml:space="preserve">: </w:t>
            </w:r>
          </w:p>
          <w:p w:rsidR="003255EC" w:rsidRPr="003255EC" w:rsidRDefault="003255EC" w:rsidP="00B30A0D">
            <w:pPr>
              <w:tabs>
                <w:tab w:val="left" w:pos="1062"/>
              </w:tabs>
              <w:spacing w:after="120" w:line="240" w:lineRule="auto"/>
              <w:ind w:left="882" w:hanging="180"/>
              <w:contextualSpacing/>
              <w:rPr>
                <w:rFonts w:ascii="Sylfaen" w:eastAsia="Calibri" w:hAnsi="Sylfaen" w:cs="Times New Roman"/>
                <w:sz w:val="20"/>
                <w:szCs w:val="20"/>
              </w:rPr>
            </w:pPr>
            <w:r w:rsidRPr="003255EC">
              <w:rPr>
                <w:rFonts w:ascii="Sylfaen" w:eastAsia="Calibri" w:hAnsi="Sylfaen" w:cs="Times New Roman"/>
                <w:sz w:val="20"/>
                <w:szCs w:val="20"/>
                <w:lang w:val="ka-GE"/>
              </w:rPr>
              <w:t xml:space="preserve">ა) თევზის ლაბორატორიისადმი დადგენილი შრომის, სახანძრო და სანიტარულ-ჰიგიენური მოთხოვნები </w:t>
            </w:r>
          </w:p>
          <w:p w:rsidR="003255EC" w:rsidRPr="003255EC" w:rsidRDefault="003255EC" w:rsidP="00B30A0D">
            <w:pPr>
              <w:tabs>
                <w:tab w:val="left" w:pos="1062"/>
              </w:tabs>
              <w:spacing w:after="120" w:line="240" w:lineRule="auto"/>
              <w:ind w:left="882" w:hanging="180"/>
              <w:contextualSpacing/>
              <w:rPr>
                <w:rFonts w:ascii="Sylfaen" w:eastAsia="Calibri" w:hAnsi="Sylfaen" w:cs="Times New Roman"/>
                <w:sz w:val="20"/>
                <w:szCs w:val="20"/>
                <w:lang w:val="ka-GE"/>
              </w:rPr>
            </w:pPr>
            <w:r w:rsidRPr="003255EC">
              <w:rPr>
                <w:rFonts w:ascii="Sylfaen" w:eastAsia="Calibri" w:hAnsi="Sylfaen" w:cs="Times New Roman"/>
                <w:sz w:val="20"/>
                <w:szCs w:val="20"/>
                <w:lang w:val="ka-GE"/>
              </w:rPr>
              <w:t xml:space="preserve">ბ) ფიზიკო-ქიმიური ანალიზისა და საკვლევი მასალების თავისებურებები </w:t>
            </w:r>
            <w:r w:rsidR="001C4021" w:rsidRPr="001C4021">
              <w:rPr>
                <w:rFonts w:ascii="Sylfaen" w:hAnsi="Sylfaen"/>
                <w:bCs/>
                <w:sz w:val="20"/>
                <w:szCs w:val="20"/>
                <w:lang w:val="ka-GE"/>
              </w:rPr>
              <w:t>თევზიდან/ზღვის პროდუქტებიდან, თევზის საკვები</w:t>
            </w:r>
            <w:r w:rsidR="001C4021">
              <w:rPr>
                <w:rFonts w:ascii="Sylfaen" w:hAnsi="Sylfaen"/>
                <w:bCs/>
                <w:sz w:val="20"/>
                <w:szCs w:val="20"/>
                <w:lang w:val="ka-GE"/>
              </w:rPr>
              <w:t>ს</w:t>
            </w:r>
            <w:r w:rsidR="001C4021" w:rsidRPr="001C4021">
              <w:rPr>
                <w:rFonts w:ascii="Sylfaen" w:hAnsi="Sylfaen"/>
                <w:bCs/>
                <w:sz w:val="20"/>
                <w:szCs w:val="20"/>
                <w:lang w:val="ka-GE"/>
              </w:rPr>
              <w:t xml:space="preserve"> და თევზის საარსებო გარემო</w:t>
            </w:r>
            <w:r w:rsidR="001C4021">
              <w:rPr>
                <w:rFonts w:ascii="Sylfaen" w:hAnsi="Sylfaen"/>
                <w:bCs/>
                <w:sz w:val="20"/>
                <w:szCs w:val="20"/>
                <w:lang w:val="ka-GE"/>
              </w:rPr>
              <w:t>ს</w:t>
            </w:r>
            <w:r w:rsidR="001C4021">
              <w:rPr>
                <w:rFonts w:ascii="Sylfaen" w:hAnsi="Sylfaen"/>
                <w:b/>
                <w:bCs/>
                <w:sz w:val="20"/>
                <w:szCs w:val="20"/>
                <w:lang w:val="ka-GE"/>
              </w:rPr>
              <w:t xml:space="preserve"> </w:t>
            </w:r>
            <w:r w:rsidRPr="003255EC">
              <w:rPr>
                <w:rFonts w:ascii="Sylfaen" w:eastAsia="Calibri" w:hAnsi="Sylfaen" w:cs="Times New Roman"/>
                <w:sz w:val="20"/>
                <w:szCs w:val="20"/>
                <w:lang w:val="ka-GE"/>
              </w:rPr>
              <w:t>ლაბორატორიული კვლევებისას</w:t>
            </w:r>
          </w:p>
          <w:p w:rsidR="003255EC" w:rsidRPr="003255EC" w:rsidRDefault="003255EC" w:rsidP="00B30A0D">
            <w:pPr>
              <w:tabs>
                <w:tab w:val="left" w:pos="1062"/>
              </w:tabs>
              <w:spacing w:after="120" w:line="240" w:lineRule="auto"/>
              <w:ind w:left="882" w:hanging="180"/>
              <w:contextualSpacing/>
              <w:rPr>
                <w:rFonts w:ascii="Sylfaen" w:eastAsia="Calibri" w:hAnsi="Sylfaen" w:cs="Times New Roman"/>
                <w:sz w:val="20"/>
                <w:szCs w:val="20"/>
                <w:lang w:val="ka-GE"/>
              </w:rPr>
            </w:pPr>
            <w:r w:rsidRPr="003255EC">
              <w:rPr>
                <w:rFonts w:ascii="Sylfaen" w:eastAsia="Calibri" w:hAnsi="Sylfaen" w:cs="Times New Roman"/>
                <w:sz w:val="20"/>
                <w:szCs w:val="20"/>
                <w:lang w:val="ka-GE"/>
              </w:rPr>
              <w:t>გ)</w:t>
            </w:r>
            <w:r w:rsidR="00B30A0D">
              <w:rPr>
                <w:rFonts w:ascii="Sylfaen" w:eastAsia="Calibri" w:hAnsi="Sylfaen" w:cs="Times New Roman"/>
                <w:sz w:val="20"/>
                <w:szCs w:val="20"/>
                <w:lang w:val="ka-GE"/>
              </w:rPr>
              <w:t xml:space="preserve"> </w:t>
            </w:r>
            <w:r w:rsidRPr="003255EC">
              <w:rPr>
                <w:rFonts w:ascii="Sylfaen" w:eastAsia="Calibri" w:hAnsi="Sylfaen" w:cs="Times New Roman"/>
                <w:sz w:val="20"/>
                <w:szCs w:val="20"/>
                <w:lang w:val="ka-GE"/>
              </w:rPr>
              <w:t xml:space="preserve">მიკრობიოლოგიური ანალიზისა და საკვლევი მასალების თავისებურებები </w:t>
            </w:r>
            <w:r w:rsidR="001C4021" w:rsidRPr="001C4021">
              <w:rPr>
                <w:rFonts w:ascii="Sylfaen" w:hAnsi="Sylfaen"/>
                <w:bCs/>
                <w:sz w:val="20"/>
                <w:szCs w:val="20"/>
                <w:lang w:val="ka-GE"/>
              </w:rPr>
              <w:t>თევზიდან/ზღვის პროდუქტებიდან, თევზის საკვები</w:t>
            </w:r>
            <w:r w:rsidR="001C4021">
              <w:rPr>
                <w:rFonts w:ascii="Sylfaen" w:hAnsi="Sylfaen"/>
                <w:bCs/>
                <w:sz w:val="20"/>
                <w:szCs w:val="20"/>
                <w:lang w:val="ka-GE"/>
              </w:rPr>
              <w:t>ს</w:t>
            </w:r>
            <w:r w:rsidR="001C4021" w:rsidRPr="001C4021">
              <w:rPr>
                <w:rFonts w:ascii="Sylfaen" w:hAnsi="Sylfaen"/>
                <w:bCs/>
                <w:sz w:val="20"/>
                <w:szCs w:val="20"/>
                <w:lang w:val="ka-GE"/>
              </w:rPr>
              <w:t xml:space="preserve"> და თევზის საარსებო გარემო</w:t>
            </w:r>
            <w:r w:rsidR="001C4021">
              <w:rPr>
                <w:rFonts w:ascii="Sylfaen" w:hAnsi="Sylfaen"/>
                <w:bCs/>
                <w:sz w:val="20"/>
                <w:szCs w:val="20"/>
                <w:lang w:val="ka-GE"/>
              </w:rPr>
              <w:t>ს</w:t>
            </w:r>
            <w:r w:rsidR="001C4021">
              <w:rPr>
                <w:rFonts w:ascii="Sylfaen" w:hAnsi="Sylfaen"/>
                <w:b/>
                <w:bCs/>
                <w:sz w:val="20"/>
                <w:szCs w:val="20"/>
                <w:lang w:val="ka-GE"/>
              </w:rPr>
              <w:t xml:space="preserve"> </w:t>
            </w:r>
            <w:r w:rsidRPr="003255EC">
              <w:rPr>
                <w:rFonts w:ascii="Sylfaen" w:eastAsia="Calibri" w:hAnsi="Sylfaen" w:cs="Times New Roman"/>
                <w:sz w:val="20"/>
                <w:szCs w:val="20"/>
                <w:lang w:val="ka-GE"/>
              </w:rPr>
              <w:t xml:space="preserve"> ლაბორატორიული კვლევებისას</w:t>
            </w:r>
          </w:p>
          <w:p w:rsidR="003255EC" w:rsidRPr="003255EC" w:rsidRDefault="003255EC" w:rsidP="00B30A0D">
            <w:pPr>
              <w:tabs>
                <w:tab w:val="left" w:pos="1062"/>
              </w:tabs>
              <w:spacing w:after="120" w:line="240" w:lineRule="auto"/>
              <w:ind w:left="882" w:hanging="180"/>
              <w:contextualSpacing/>
              <w:rPr>
                <w:rFonts w:ascii="Sylfaen" w:eastAsia="Calibri" w:hAnsi="Sylfaen" w:cs="Times New Roman"/>
                <w:sz w:val="20"/>
                <w:szCs w:val="20"/>
                <w:lang w:val="ka-GE"/>
              </w:rPr>
            </w:pPr>
            <w:r w:rsidRPr="003255EC">
              <w:rPr>
                <w:rFonts w:ascii="Sylfaen" w:eastAsia="Calibri" w:hAnsi="Sylfaen" w:cs="Times New Roman"/>
                <w:sz w:val="20"/>
                <w:szCs w:val="20"/>
                <w:lang w:val="ka-GE"/>
              </w:rPr>
              <w:t>დ)</w:t>
            </w:r>
            <w:r w:rsidR="00B30A0D">
              <w:rPr>
                <w:rFonts w:ascii="Sylfaen" w:eastAsia="Calibri" w:hAnsi="Sylfaen" w:cs="Times New Roman"/>
                <w:sz w:val="20"/>
                <w:szCs w:val="20"/>
                <w:lang w:val="ka-GE"/>
              </w:rPr>
              <w:t xml:space="preserve"> </w:t>
            </w:r>
            <w:r w:rsidRPr="003255EC">
              <w:rPr>
                <w:rFonts w:ascii="Sylfaen" w:eastAsia="Calibri" w:hAnsi="Sylfaen" w:cs="Times New Roman"/>
                <w:sz w:val="20"/>
                <w:szCs w:val="20"/>
                <w:lang w:val="ka-GE"/>
              </w:rPr>
              <w:t>იმუნოფერმენტული ანალიზისა და საკვლევი მასალების თავისებურებები თევზისა და ზღვის პროდუქტების ლაბორატორიული კვლევებისას</w:t>
            </w:r>
          </w:p>
          <w:p w:rsidR="003255EC" w:rsidRPr="003255EC" w:rsidRDefault="003255EC" w:rsidP="00B30A0D">
            <w:pPr>
              <w:tabs>
                <w:tab w:val="left" w:pos="1062"/>
              </w:tabs>
              <w:spacing w:after="120" w:line="240" w:lineRule="auto"/>
              <w:ind w:left="882" w:hanging="180"/>
              <w:contextualSpacing/>
              <w:rPr>
                <w:rFonts w:ascii="Sylfaen" w:eastAsia="Calibri" w:hAnsi="Sylfaen" w:cs="Times New Roman"/>
                <w:sz w:val="20"/>
                <w:szCs w:val="20"/>
                <w:lang w:val="ka-GE"/>
              </w:rPr>
            </w:pPr>
            <w:r w:rsidRPr="003255EC">
              <w:rPr>
                <w:rFonts w:ascii="Sylfaen" w:eastAsia="Calibri" w:hAnsi="Sylfaen" w:cs="Times New Roman"/>
                <w:sz w:val="20"/>
                <w:szCs w:val="20"/>
                <w:lang w:val="ka-GE"/>
              </w:rPr>
              <w:t>ე) საკვები არეების, ქიმიური რეაგენტებისა და ხსნარების თავისებურებები და მომზადების მეთოდები</w:t>
            </w:r>
          </w:p>
          <w:p w:rsidR="003255EC" w:rsidRPr="00B30A0D" w:rsidRDefault="003255EC" w:rsidP="00B30A0D">
            <w:pPr>
              <w:spacing w:after="120" w:line="240" w:lineRule="auto"/>
              <w:contextualSpacing/>
              <w:rPr>
                <w:rFonts w:ascii="Sylfaen" w:eastAsia="Calibri" w:hAnsi="Sylfaen" w:cs="Sylfaen"/>
                <w:sz w:val="4"/>
                <w:szCs w:val="20"/>
                <w:lang w:val="ka-GE"/>
              </w:rPr>
            </w:pPr>
          </w:p>
          <w:p w:rsidR="003255EC" w:rsidRPr="003255EC" w:rsidRDefault="003255EC" w:rsidP="00B30A0D">
            <w:pPr>
              <w:spacing w:after="120" w:line="240" w:lineRule="auto"/>
              <w:contextualSpacing/>
              <w:rPr>
                <w:rFonts w:ascii="Sylfaen" w:eastAsia="Calibri" w:hAnsi="Sylfaen" w:cs="Sylfaen"/>
                <w:sz w:val="20"/>
                <w:szCs w:val="20"/>
              </w:rPr>
            </w:pPr>
            <w:proofErr w:type="gramStart"/>
            <w:r w:rsidRPr="003255EC">
              <w:rPr>
                <w:rFonts w:ascii="Sylfaen" w:eastAsia="Calibri" w:hAnsi="Sylfaen" w:cs="Sylfaen"/>
                <w:sz w:val="20"/>
                <w:szCs w:val="20"/>
              </w:rPr>
              <w:t>სავალდებულო</w:t>
            </w:r>
            <w:proofErr w:type="gramEnd"/>
            <w:r w:rsidRPr="003255EC">
              <w:rPr>
                <w:rFonts w:ascii="Sylfaen" w:eastAsia="Calibri" w:hAnsi="Sylfaen" w:cs="Sylfaen"/>
                <w:sz w:val="20"/>
                <w:szCs w:val="20"/>
              </w:rPr>
              <w:t xml:space="preserve"> კომპონენტის</w:t>
            </w:r>
            <w:r w:rsidRPr="003255EC">
              <w:rPr>
                <w:rFonts w:ascii="Sylfaen" w:eastAsia="Calibri" w:hAnsi="Sylfaen" w:cs="Sylfaen"/>
                <w:sz w:val="20"/>
                <w:szCs w:val="20"/>
                <w:lang w:val="ka-GE"/>
              </w:rPr>
              <w:t xml:space="preserve"> </w:t>
            </w:r>
            <w:r w:rsidRPr="003255EC">
              <w:rPr>
                <w:rFonts w:ascii="Sylfaen" w:eastAsia="Calibri" w:hAnsi="Sylfaen" w:cs="Sylfaen"/>
                <w:sz w:val="20"/>
                <w:szCs w:val="20"/>
              </w:rPr>
              <w:t>(გამოცდის) საკითხების შერჩევა ზემოთ მოცემული</w:t>
            </w:r>
            <w:r w:rsidRPr="003255EC">
              <w:rPr>
                <w:rFonts w:ascii="Sylfaen" w:eastAsia="Calibri" w:hAnsi="Sylfaen" w:cs="Sylfaen"/>
                <w:sz w:val="20"/>
                <w:szCs w:val="20"/>
                <w:lang w:val="ka-GE"/>
              </w:rPr>
              <w:t xml:space="preserve">  </w:t>
            </w:r>
            <w:r w:rsidRPr="003255EC">
              <w:rPr>
                <w:rFonts w:ascii="Sylfaen" w:eastAsia="Calibri" w:hAnsi="Sylfaen" w:cs="Sylfaen"/>
                <w:sz w:val="20"/>
                <w:szCs w:val="20"/>
              </w:rPr>
              <w:t>საკითხებიდან წარმოადგენს შემფასებლის პრეროგატივას.</w:t>
            </w:r>
          </w:p>
          <w:p w:rsidR="003255EC" w:rsidRPr="003255EC" w:rsidRDefault="003255EC" w:rsidP="00B30A0D">
            <w:pPr>
              <w:spacing w:after="120" w:line="240" w:lineRule="auto"/>
              <w:contextualSpacing/>
              <w:rPr>
                <w:rFonts w:ascii="Sylfaen" w:eastAsia="Calibri" w:hAnsi="Sylfaen" w:cs="Sylfaen"/>
                <w:sz w:val="20"/>
                <w:szCs w:val="20"/>
              </w:rPr>
            </w:pPr>
          </w:p>
        </w:tc>
      </w:tr>
    </w:tbl>
    <w:p w:rsidR="003255EC" w:rsidRPr="003255EC" w:rsidRDefault="003255EC" w:rsidP="003255EC">
      <w:pPr>
        <w:spacing w:line="240" w:lineRule="auto"/>
        <w:rPr>
          <w:rFonts w:ascii="Sylfaen" w:eastAsia="Calibri" w:hAnsi="Sylfaen" w:cs="Times New Roman"/>
          <w:b/>
          <w:bCs/>
          <w:sz w:val="20"/>
          <w:szCs w:val="20"/>
          <w:lang w:val="ka-GE"/>
        </w:rPr>
      </w:pPr>
      <w:r w:rsidRPr="003255EC">
        <w:rPr>
          <w:rFonts w:ascii="Sylfaen" w:eastAsia="Calibri" w:hAnsi="Sylfaen" w:cs="Times New Roman"/>
          <w:b/>
          <w:bCs/>
          <w:sz w:val="20"/>
          <w:szCs w:val="20"/>
          <w:lang w:val="ka-GE"/>
        </w:rPr>
        <w:lastRenderedPageBreak/>
        <w:t>ნაწილი 5. პრაქტიკული დავალების/დავალებები  შესრულების/შეფასების კრიტერიუმების მითითებებით:</w:t>
      </w:r>
    </w:p>
    <w:p w:rsidR="003255EC" w:rsidRPr="003255EC" w:rsidRDefault="003255EC" w:rsidP="003255EC">
      <w:pPr>
        <w:spacing w:line="240" w:lineRule="auto"/>
        <w:rPr>
          <w:rFonts w:ascii="Sylfaen" w:eastAsia="Calibri" w:hAnsi="Sylfaen" w:cs="Times New Roman"/>
          <w:b/>
          <w:bCs/>
          <w:sz w:val="20"/>
          <w:szCs w:val="20"/>
          <w:lang w:val="ka-GE"/>
        </w:rPr>
      </w:pPr>
      <w:r w:rsidRPr="003255EC">
        <w:rPr>
          <w:rFonts w:ascii="Sylfaen" w:eastAsia="Calibri" w:hAnsi="Sylfaen" w:cs="Times New Roman"/>
          <w:b/>
          <w:bCs/>
          <w:sz w:val="20"/>
          <w:szCs w:val="20"/>
          <w:lang w:val="ka-GE"/>
        </w:rPr>
        <w:t>პრაქტიკული დავალების შესრულებაზე დაკვირვება</w:t>
      </w:r>
    </w:p>
    <w:p w:rsidR="003255EC" w:rsidRPr="003255EC" w:rsidRDefault="003255EC" w:rsidP="003255EC">
      <w:pPr>
        <w:spacing w:line="240" w:lineRule="auto"/>
        <w:rPr>
          <w:rFonts w:ascii="Sylfaen" w:eastAsia="Calibri" w:hAnsi="Sylfaen" w:cs="Times New Roman"/>
          <w:b/>
          <w:sz w:val="20"/>
          <w:szCs w:val="20"/>
          <w:lang w:val="ka-GE"/>
        </w:rPr>
      </w:pPr>
      <w:r w:rsidRPr="003255EC">
        <w:rPr>
          <w:rFonts w:ascii="Sylfaen" w:eastAsia="Calibri" w:hAnsi="Sylfaen" w:cs="Times New Roman"/>
          <w:b/>
          <w:sz w:val="20"/>
          <w:szCs w:val="20"/>
          <w:lang w:val="ka-GE"/>
        </w:rPr>
        <w:t>საგამოცდო გარემო:</w:t>
      </w:r>
    </w:p>
    <w:p w:rsidR="003255EC" w:rsidRPr="003255EC" w:rsidRDefault="003255EC" w:rsidP="003255EC">
      <w:pPr>
        <w:spacing w:after="0" w:line="240" w:lineRule="auto"/>
        <w:rPr>
          <w:rFonts w:ascii="Sylfaen" w:eastAsia="Calibri" w:hAnsi="Sylfaen" w:cs="Times New Roman"/>
          <w:sz w:val="20"/>
          <w:szCs w:val="20"/>
          <w:lang w:val="ka-GE"/>
        </w:rPr>
      </w:pPr>
      <w:r w:rsidRPr="003255EC">
        <w:rPr>
          <w:rFonts w:ascii="Sylfaen" w:eastAsia="Calibri" w:hAnsi="Sylfaen" w:cs="Times New Roman"/>
          <w:sz w:val="20"/>
          <w:szCs w:val="20"/>
          <w:lang w:val="ka-GE"/>
        </w:rPr>
        <w:t>შესაფასებელი პირის შეფასება ხორციელდება პრაქტიკული დავალებების სახით.</w:t>
      </w:r>
    </w:p>
    <w:p w:rsidR="003255EC" w:rsidRPr="003255EC" w:rsidRDefault="003255EC" w:rsidP="00B30A0D">
      <w:pPr>
        <w:spacing w:after="120" w:line="240" w:lineRule="auto"/>
        <w:jc w:val="both"/>
        <w:rPr>
          <w:rFonts w:ascii="Sylfaen" w:eastAsia="Calibri" w:hAnsi="Sylfaen" w:cs="Times New Roman"/>
          <w:sz w:val="20"/>
          <w:szCs w:val="20"/>
          <w:lang w:val="ka-GE"/>
        </w:rPr>
      </w:pPr>
      <w:r w:rsidRPr="003255EC">
        <w:rPr>
          <w:rFonts w:ascii="Sylfaen" w:eastAsia="Calibri" w:hAnsi="Sylfaen" w:cs="Times New Roman"/>
          <w:sz w:val="20"/>
          <w:szCs w:val="20"/>
          <w:lang w:val="ka-GE"/>
        </w:rPr>
        <w:t>პრაქტიკული უნარები უნდა შეფასდეს რეალურ ან რეალურთან მიახლოებულ სამუშაო  გარემოში/სასწავლო ლაბორატორიაში, რომელიც აღჭურვილი იქნება სათანადო მოწყობილობებით.</w:t>
      </w:r>
    </w:p>
    <w:p w:rsidR="003255EC" w:rsidRPr="003255EC" w:rsidRDefault="003255EC" w:rsidP="00B30A0D">
      <w:pPr>
        <w:spacing w:after="120" w:line="240" w:lineRule="auto"/>
        <w:jc w:val="both"/>
        <w:rPr>
          <w:rFonts w:ascii="Sylfaen" w:hAnsi="Sylfaen"/>
          <w:sz w:val="20"/>
          <w:lang w:val="ka-GE"/>
        </w:rPr>
      </w:pPr>
      <w:r w:rsidRPr="003255EC">
        <w:rPr>
          <w:rFonts w:ascii="Sylfaen" w:hAnsi="Sylfaen"/>
          <w:sz w:val="20"/>
          <w:lang w:val="ka-GE"/>
        </w:rPr>
        <w:t>თეორიული ცოდნის შეფასება დასაშვებია განხორციელდეს სასწავლო აუდიტორიაში.</w:t>
      </w:r>
    </w:p>
    <w:p w:rsidR="003255EC" w:rsidRPr="003255EC" w:rsidRDefault="003255EC" w:rsidP="00B30A0D">
      <w:pPr>
        <w:spacing w:after="120" w:line="240" w:lineRule="auto"/>
        <w:jc w:val="both"/>
        <w:rPr>
          <w:rFonts w:ascii="Sylfaen" w:eastAsia="Calibri" w:hAnsi="Sylfaen" w:cs="Times New Roman"/>
          <w:sz w:val="20"/>
          <w:szCs w:val="20"/>
          <w:lang w:val="ka-GE"/>
        </w:rPr>
      </w:pPr>
      <w:r w:rsidRPr="003255EC">
        <w:rPr>
          <w:rFonts w:ascii="Sylfaen" w:eastAsia="Calibri" w:hAnsi="Sylfaen" w:cs="Times New Roman"/>
          <w:sz w:val="20"/>
          <w:szCs w:val="20"/>
          <w:lang w:val="ka-GE"/>
        </w:rPr>
        <w:t>პროფესიის სპეციფიკიდან და დაგენილი სტანდარტული ოპერაციების პროცედურების (სოპ) გათვალისწინებით პრაქტიკული უნარების დემონსტრირება შესაძლებელია განხორციელდეს ერთ სამუშაო დღეში (8 საათი).</w:t>
      </w:r>
    </w:p>
    <w:p w:rsidR="003255EC" w:rsidRPr="00BD100E" w:rsidRDefault="003255EC" w:rsidP="003255EC">
      <w:pPr>
        <w:spacing w:line="240" w:lineRule="auto"/>
        <w:rPr>
          <w:rFonts w:ascii="Sylfaen" w:eastAsia="Calibri" w:hAnsi="Sylfaen" w:cs="Times New Roman"/>
          <w:b/>
          <w:sz w:val="2"/>
          <w:szCs w:val="20"/>
          <w:lang w:val="ka-GE"/>
        </w:rPr>
      </w:pPr>
    </w:p>
    <w:p w:rsidR="003255EC" w:rsidRPr="003255EC" w:rsidRDefault="003255EC" w:rsidP="003255EC">
      <w:pPr>
        <w:spacing w:line="240" w:lineRule="auto"/>
        <w:rPr>
          <w:rFonts w:ascii="Sylfaen" w:eastAsia="Calibri" w:hAnsi="Sylfaen" w:cs="Times New Roman"/>
          <w:b/>
          <w:sz w:val="20"/>
          <w:szCs w:val="20"/>
          <w:lang w:val="ka-GE"/>
        </w:rPr>
      </w:pPr>
      <w:r w:rsidRPr="003255EC">
        <w:rPr>
          <w:rFonts w:ascii="Sylfaen" w:eastAsia="Calibri" w:hAnsi="Sylfaen" w:cs="Times New Roman"/>
          <w:b/>
          <w:sz w:val="20"/>
          <w:szCs w:val="20"/>
          <w:lang w:val="ka-GE"/>
        </w:rPr>
        <w:t xml:space="preserve">საგამოცდო პროცესის მონიტორინგი: </w:t>
      </w:r>
    </w:p>
    <w:p w:rsidR="003255EC" w:rsidRPr="003255EC" w:rsidRDefault="003255EC" w:rsidP="003255EC">
      <w:pPr>
        <w:spacing w:line="240" w:lineRule="auto"/>
        <w:jc w:val="both"/>
        <w:rPr>
          <w:rFonts w:ascii="Sylfaen" w:eastAsia="Calibri" w:hAnsi="Sylfaen" w:cs="Times New Roman"/>
          <w:sz w:val="20"/>
          <w:szCs w:val="20"/>
          <w:lang w:val="ka-GE"/>
        </w:rPr>
      </w:pPr>
      <w:r w:rsidRPr="003255EC">
        <w:rPr>
          <w:rFonts w:ascii="Sylfaen" w:eastAsia="Calibri" w:hAnsi="Sylfaen" w:cs="Times New Roman"/>
          <w:sz w:val="20"/>
          <w:szCs w:val="20"/>
          <w:lang w:val="ka-GE"/>
        </w:rPr>
        <w:lastRenderedPageBreak/>
        <w:t>საგამოცდო პროცესის მონიტორინგს ახორციელებს შემფასებელი/შემფასებლები (ნეიტრალური კომისია) წინასწარი დადგენილი წესისა და პროცედურების დაცვით.</w:t>
      </w:r>
    </w:p>
    <w:p w:rsidR="003255EC" w:rsidRPr="003255EC" w:rsidRDefault="003255EC" w:rsidP="003255EC">
      <w:pPr>
        <w:spacing w:line="240" w:lineRule="auto"/>
        <w:rPr>
          <w:rFonts w:ascii="Sylfaen" w:eastAsia="Calibri" w:hAnsi="Sylfaen" w:cs="Times New Roman"/>
          <w:b/>
          <w:sz w:val="20"/>
          <w:szCs w:val="20"/>
          <w:lang w:val="ka-GE"/>
        </w:rPr>
      </w:pPr>
      <w:r w:rsidRPr="003255EC">
        <w:rPr>
          <w:rFonts w:ascii="Sylfaen" w:eastAsia="Calibri" w:hAnsi="Sylfaen" w:cs="Times New Roman"/>
          <w:b/>
          <w:sz w:val="20"/>
          <w:szCs w:val="20"/>
          <w:lang w:val="ka-GE"/>
        </w:rPr>
        <w:t>მოპ</w:t>
      </w:r>
      <w:r w:rsidRPr="003255EC">
        <w:rPr>
          <w:rFonts w:ascii="Sylfaen" w:eastAsia="Calibri" w:hAnsi="Sylfaen" w:cs="Sylfaen"/>
          <w:b/>
          <w:sz w:val="20"/>
          <w:szCs w:val="20"/>
          <w:lang w:val="ka-GE"/>
        </w:rPr>
        <w:t>ოვებული მტკ</w:t>
      </w:r>
      <w:r w:rsidRPr="003255EC">
        <w:rPr>
          <w:rFonts w:ascii="Sylfaen" w:eastAsia="Calibri" w:hAnsi="Sylfaen" w:cs="Times New Roman"/>
          <w:b/>
          <w:sz w:val="20"/>
          <w:szCs w:val="20"/>
          <w:lang w:val="ka-GE"/>
        </w:rPr>
        <w:t>იცებულებები:</w:t>
      </w:r>
    </w:p>
    <w:p w:rsidR="003255EC" w:rsidRPr="003255EC" w:rsidRDefault="003255EC" w:rsidP="003255EC">
      <w:pPr>
        <w:spacing w:line="240" w:lineRule="auto"/>
        <w:rPr>
          <w:rFonts w:ascii="Sylfaen" w:eastAsia="Calibri" w:hAnsi="Sylfaen" w:cs="Times New Roman"/>
          <w:b/>
          <w:sz w:val="20"/>
          <w:szCs w:val="20"/>
          <w:lang w:val="ka-GE"/>
        </w:rPr>
      </w:pPr>
      <w:r w:rsidRPr="003255EC">
        <w:rPr>
          <w:rFonts w:ascii="Sylfaen" w:eastAsia="Calibri" w:hAnsi="Sylfaen" w:cs="Times New Roman"/>
          <w:sz w:val="20"/>
          <w:szCs w:val="20"/>
          <w:lang w:val="ka-GE"/>
        </w:rPr>
        <w:t>მტკიცებულებები უზრუნველყოფილია  შემფასებლის მიერ შევსებული ჩანაწერების ფორმით, ხოლო თეორიული ცოდნის შეფასებისთვის - შესაფასებელი პირის მიერ შესრულებული ტესტი.</w:t>
      </w:r>
    </w:p>
    <w:p w:rsidR="003255EC" w:rsidRPr="003255EC" w:rsidRDefault="003255EC" w:rsidP="003255EC">
      <w:pPr>
        <w:spacing w:line="240" w:lineRule="auto"/>
        <w:rPr>
          <w:rFonts w:ascii="Sylfaen" w:eastAsia="Calibri" w:hAnsi="Sylfaen" w:cs="Times New Roman"/>
          <w:b/>
          <w:sz w:val="20"/>
          <w:szCs w:val="20"/>
          <w:lang w:val="ka-GE"/>
        </w:rPr>
      </w:pPr>
      <w:r w:rsidRPr="003255EC">
        <w:rPr>
          <w:rFonts w:ascii="Sylfaen" w:eastAsia="Calibri" w:hAnsi="Sylfaen" w:cs="Times New Roman"/>
          <w:b/>
          <w:sz w:val="20"/>
          <w:szCs w:val="20"/>
          <w:lang w:val="ka-GE"/>
        </w:rPr>
        <w:t>საგამოცდო პრაქტიკული დავალებების ჩამონათვალი:</w:t>
      </w:r>
    </w:p>
    <w:p w:rsidR="003255EC" w:rsidRPr="003255EC" w:rsidRDefault="003255EC" w:rsidP="003255EC">
      <w:pPr>
        <w:spacing w:line="240" w:lineRule="auto"/>
        <w:contextualSpacing/>
        <w:rPr>
          <w:rFonts w:ascii="Sylfaen" w:eastAsia="Calibri" w:hAnsi="Sylfaen" w:cs="Times New Roman"/>
          <w:sz w:val="20"/>
          <w:szCs w:val="20"/>
          <w:lang w:val="ka-GE"/>
        </w:rPr>
      </w:pPr>
      <w:r w:rsidRPr="003255EC">
        <w:rPr>
          <w:rFonts w:ascii="Sylfaen" w:eastAsia="Calibri" w:hAnsi="Sylfaen" w:cs="Sylfaen"/>
          <w:b/>
          <w:sz w:val="20"/>
          <w:szCs w:val="20"/>
          <w:lang w:val="ka-GE"/>
        </w:rPr>
        <w:t>დასადასტურებელი</w:t>
      </w:r>
      <w:r w:rsidRPr="003255EC">
        <w:rPr>
          <w:rFonts w:ascii="Sylfaen" w:eastAsia="Calibri" w:hAnsi="Sylfaen" w:cs="Times New Roman"/>
          <w:b/>
          <w:sz w:val="20"/>
          <w:szCs w:val="20"/>
          <w:lang w:val="ka-GE"/>
        </w:rPr>
        <w:t xml:space="preserve"> კომპეტენციების</w:t>
      </w:r>
      <w:r w:rsidRPr="003255EC">
        <w:rPr>
          <w:rFonts w:ascii="Sylfaen" w:eastAsia="Calibri" w:hAnsi="Sylfaen" w:cs="Times New Roman"/>
          <w:sz w:val="20"/>
          <w:szCs w:val="20"/>
          <w:lang w:val="ka-GE"/>
        </w:rPr>
        <w:t xml:space="preserve"> შესაბამისად სტუდენტმა უნდა შეასრულოს სამი დავალება, რომლებიც შეიძლება  მოიცავდეს შემდეგს: </w:t>
      </w:r>
    </w:p>
    <w:p w:rsidR="003255EC" w:rsidRDefault="003255EC" w:rsidP="00BD100E">
      <w:pPr>
        <w:spacing w:after="0" w:line="240" w:lineRule="auto"/>
        <w:ind w:left="270" w:hanging="270"/>
        <w:contextualSpacing/>
        <w:jc w:val="both"/>
        <w:rPr>
          <w:rFonts w:ascii="Sylfaen" w:hAnsi="Sylfaen"/>
          <w:b/>
          <w:sz w:val="20"/>
          <w:lang w:val="ka-GE"/>
        </w:rPr>
      </w:pPr>
      <w:r w:rsidRPr="003255EC">
        <w:rPr>
          <w:rFonts w:ascii="Sylfaen" w:eastAsia="Calibri" w:hAnsi="Sylfaen" w:cs="Times New Roman"/>
          <w:b/>
          <w:sz w:val="20"/>
          <w:szCs w:val="20"/>
          <w:lang w:val="ka-GE"/>
        </w:rPr>
        <w:t xml:space="preserve">ა) </w:t>
      </w:r>
      <w:r w:rsidRPr="003255EC">
        <w:rPr>
          <w:rFonts w:ascii="Sylfaen" w:hAnsi="Sylfaen" w:cs="Sylfaen"/>
          <w:b/>
          <w:sz w:val="20"/>
          <w:lang w:val="ka-GE"/>
        </w:rPr>
        <w:t>ნატრიუმის</w:t>
      </w:r>
      <w:r w:rsidRPr="003255EC">
        <w:rPr>
          <w:rFonts w:ascii="Sylfaen" w:hAnsi="Sylfaen"/>
          <w:b/>
          <w:sz w:val="20"/>
          <w:lang w:val="ka-GE"/>
        </w:rPr>
        <w:t xml:space="preserve"> ქლორიდის (სუფრის მარილის) განსაზღვრა</w:t>
      </w:r>
      <w:r w:rsidR="001C4021">
        <w:rPr>
          <w:rFonts w:ascii="Sylfaen" w:hAnsi="Sylfaen"/>
          <w:b/>
          <w:sz w:val="20"/>
          <w:lang w:val="ka-GE"/>
        </w:rPr>
        <w:t xml:space="preserve"> საკვლევ მასალაში (</w:t>
      </w:r>
      <w:r w:rsidR="001C4021" w:rsidRPr="001C4021">
        <w:rPr>
          <w:rFonts w:ascii="Sylfaen" w:hAnsi="Sylfaen"/>
          <w:bCs/>
          <w:sz w:val="20"/>
          <w:szCs w:val="20"/>
          <w:lang w:val="ka-GE"/>
        </w:rPr>
        <w:t>თევზი</w:t>
      </w:r>
      <w:r w:rsidR="001C4021">
        <w:rPr>
          <w:rFonts w:ascii="Sylfaen" w:hAnsi="Sylfaen"/>
          <w:bCs/>
          <w:sz w:val="20"/>
          <w:szCs w:val="20"/>
          <w:lang w:val="ka-GE"/>
        </w:rPr>
        <w:t>ს</w:t>
      </w:r>
      <w:r w:rsidR="001C4021" w:rsidRPr="001C4021">
        <w:rPr>
          <w:rFonts w:ascii="Sylfaen" w:hAnsi="Sylfaen"/>
          <w:bCs/>
          <w:sz w:val="20"/>
          <w:szCs w:val="20"/>
          <w:lang w:val="ka-GE"/>
        </w:rPr>
        <w:t>/ზღვის პროდუქტები</w:t>
      </w:r>
      <w:r w:rsidR="001C4021">
        <w:rPr>
          <w:rFonts w:ascii="Sylfaen" w:hAnsi="Sylfaen"/>
          <w:bCs/>
          <w:sz w:val="20"/>
          <w:szCs w:val="20"/>
          <w:lang w:val="ka-GE"/>
        </w:rPr>
        <w:t>/</w:t>
      </w:r>
      <w:r w:rsidR="001C4021" w:rsidRPr="001C4021">
        <w:rPr>
          <w:rFonts w:ascii="Sylfaen" w:hAnsi="Sylfaen"/>
          <w:bCs/>
          <w:sz w:val="20"/>
          <w:szCs w:val="20"/>
          <w:lang w:val="ka-GE"/>
        </w:rPr>
        <w:t>თევზის საკვები</w:t>
      </w:r>
      <w:r w:rsidR="001C4021">
        <w:rPr>
          <w:rFonts w:ascii="Sylfaen" w:hAnsi="Sylfaen"/>
          <w:b/>
          <w:sz w:val="20"/>
          <w:lang w:val="ka-GE"/>
        </w:rPr>
        <w:t>)</w:t>
      </w:r>
    </w:p>
    <w:p w:rsidR="00BD100E" w:rsidRPr="003255EC" w:rsidRDefault="00BD100E" w:rsidP="00BD100E">
      <w:pPr>
        <w:spacing w:after="0" w:line="240" w:lineRule="auto"/>
        <w:ind w:left="270" w:hanging="270"/>
        <w:contextualSpacing/>
        <w:jc w:val="both"/>
        <w:rPr>
          <w:rFonts w:ascii="Sylfaen" w:hAnsi="Sylfaen"/>
          <w:b/>
          <w:sz w:val="20"/>
          <w:lang w:val="ka-GE"/>
        </w:rPr>
      </w:pPr>
    </w:p>
    <w:p w:rsidR="003255EC" w:rsidRPr="003255EC" w:rsidRDefault="003255EC" w:rsidP="00BD100E">
      <w:pPr>
        <w:spacing w:line="240" w:lineRule="auto"/>
        <w:ind w:left="270" w:hanging="270"/>
        <w:contextualSpacing/>
        <w:jc w:val="both"/>
        <w:rPr>
          <w:rFonts w:ascii="Sylfaen" w:eastAsia="Calibri" w:hAnsi="Sylfaen" w:cs="Times New Roman"/>
          <w:sz w:val="18"/>
          <w:szCs w:val="20"/>
          <w:lang w:val="ka-GE"/>
        </w:rPr>
      </w:pPr>
      <w:r w:rsidRPr="003255EC">
        <w:rPr>
          <w:rFonts w:ascii="Sylfaen" w:hAnsi="Sylfaen" w:cs="Sylfaen"/>
          <w:b/>
          <w:sz w:val="20"/>
          <w:lang w:val="ka-GE"/>
        </w:rPr>
        <w:t>ბ)</w:t>
      </w:r>
      <w:r w:rsidR="00BD100E">
        <w:rPr>
          <w:rFonts w:ascii="Sylfaen" w:hAnsi="Sylfaen" w:cs="Sylfaen"/>
          <w:b/>
          <w:sz w:val="20"/>
        </w:rPr>
        <w:t xml:space="preserve"> </w:t>
      </w:r>
      <w:r w:rsidRPr="003255EC">
        <w:rPr>
          <w:rFonts w:ascii="Sylfaen" w:hAnsi="Sylfaen" w:cs="Sylfaen"/>
          <w:b/>
          <w:sz w:val="20"/>
          <w:lang w:val="ka-GE"/>
        </w:rPr>
        <w:t>წყალში დარიშხანის მასური კონცენტრაციის განსაზღვრა</w:t>
      </w:r>
      <w:r w:rsidR="001C4021">
        <w:rPr>
          <w:rFonts w:ascii="Sylfaen" w:hAnsi="Sylfaen" w:cs="Sylfaen"/>
          <w:b/>
          <w:sz w:val="20"/>
          <w:lang w:val="ka-GE"/>
        </w:rPr>
        <w:t xml:space="preserve"> </w:t>
      </w:r>
      <w:r w:rsidR="001C4021" w:rsidRPr="001C4021">
        <w:rPr>
          <w:rFonts w:ascii="Sylfaen" w:hAnsi="Sylfaen" w:cs="Sylfaen"/>
          <w:sz w:val="20"/>
          <w:lang w:val="ka-GE"/>
        </w:rPr>
        <w:t>(</w:t>
      </w:r>
      <w:r w:rsidR="001C4021" w:rsidRPr="001C4021">
        <w:rPr>
          <w:rFonts w:ascii="Sylfaen" w:hAnsi="Sylfaen"/>
          <w:bCs/>
          <w:sz w:val="20"/>
          <w:szCs w:val="20"/>
          <w:lang w:val="ka-GE"/>
        </w:rPr>
        <w:t>თევზის საარსებო გარემო</w:t>
      </w:r>
      <w:r w:rsidR="001C4021" w:rsidRPr="001C4021">
        <w:rPr>
          <w:rFonts w:ascii="Sylfaen" w:hAnsi="Sylfaen"/>
          <w:sz w:val="20"/>
          <w:lang w:val="ka-GE"/>
        </w:rPr>
        <w:t>)</w:t>
      </w:r>
    </w:p>
    <w:p w:rsidR="003255EC" w:rsidRPr="003255EC" w:rsidRDefault="003255EC" w:rsidP="003255EC">
      <w:pPr>
        <w:spacing w:line="240" w:lineRule="auto"/>
        <w:ind w:left="1440"/>
        <w:contextualSpacing/>
        <w:rPr>
          <w:rFonts w:ascii="Sylfaen" w:eastAsia="Calibri" w:hAnsi="Sylfaen" w:cs="Sylfaen"/>
          <w:sz w:val="20"/>
          <w:szCs w:val="20"/>
          <w:lang w:val="ka-GE"/>
        </w:rPr>
      </w:pPr>
    </w:p>
    <w:p w:rsidR="003255EC" w:rsidRPr="003255EC" w:rsidRDefault="003255EC" w:rsidP="003255EC">
      <w:pPr>
        <w:spacing w:line="240" w:lineRule="auto"/>
        <w:ind w:left="1440"/>
        <w:contextualSpacing/>
        <w:rPr>
          <w:rFonts w:ascii="Sylfaen" w:eastAsia="Calibri" w:hAnsi="Sylfaen" w:cs="Sylfaen"/>
          <w:b/>
          <w:sz w:val="20"/>
          <w:szCs w:val="20"/>
          <w:lang w:val="ka-GE"/>
        </w:rPr>
      </w:pPr>
      <w:r w:rsidRPr="003255EC">
        <w:rPr>
          <w:rFonts w:ascii="Sylfaen" w:eastAsia="Calibri" w:hAnsi="Sylfaen" w:cs="Sylfaen"/>
          <w:b/>
          <w:sz w:val="20"/>
          <w:szCs w:val="20"/>
          <w:lang w:val="ka-GE"/>
        </w:rPr>
        <w:t>გაითვალისწინეთ:</w:t>
      </w:r>
    </w:p>
    <w:p w:rsidR="003255EC" w:rsidRPr="003255EC" w:rsidRDefault="003255EC" w:rsidP="00BD100E">
      <w:pPr>
        <w:numPr>
          <w:ilvl w:val="0"/>
          <w:numId w:val="22"/>
        </w:numPr>
        <w:spacing w:line="240" w:lineRule="auto"/>
        <w:ind w:left="360"/>
        <w:contextualSpacing/>
        <w:jc w:val="both"/>
        <w:rPr>
          <w:rFonts w:ascii="Sylfaen" w:eastAsia="Calibri" w:hAnsi="Sylfaen" w:cs="Times New Roman"/>
          <w:sz w:val="20"/>
          <w:szCs w:val="20"/>
          <w:lang w:val="ka-GE"/>
        </w:rPr>
      </w:pPr>
      <w:r w:rsidRPr="003255EC">
        <w:rPr>
          <w:rFonts w:ascii="Sylfaen" w:eastAsia="Calibri" w:hAnsi="Sylfaen" w:cs="Sylfaen"/>
          <w:sz w:val="20"/>
          <w:szCs w:val="20"/>
          <w:lang w:val="ka-GE"/>
        </w:rPr>
        <w:t>შესაფასებელი</w:t>
      </w:r>
      <w:r w:rsidRPr="003255EC">
        <w:rPr>
          <w:rFonts w:ascii="Sylfaen" w:eastAsia="Calibri" w:hAnsi="Sylfaen" w:cs="Times New Roman"/>
          <w:sz w:val="20"/>
          <w:szCs w:val="20"/>
          <w:lang w:val="ka-GE"/>
        </w:rPr>
        <w:t xml:space="preserve"> პირის მიერ  შესრულებული სამუშაოს წარმოებისას ეკონომიური, ხარისხის უზრუნველყოფის, გარემოს დაცვის, სამართლებრივი, უსაფრთხოების წესების დაცვის, ჰიგიენის დაცვის მიდგომების,   სამუშაოს შესრულების თანამიმდევრობის შეფასება წარმოადგენს ზემოთჩამოთვლილ დავალებებზე დაკვირვების თანამდევ პროცესს</w:t>
      </w:r>
      <w:r w:rsidR="001C4021">
        <w:rPr>
          <w:rFonts w:ascii="Sylfaen" w:eastAsia="Calibri" w:hAnsi="Sylfaen" w:cs="Times New Roman"/>
          <w:sz w:val="20"/>
          <w:szCs w:val="20"/>
          <w:lang w:val="ka-GE"/>
        </w:rPr>
        <w:t xml:space="preserve">. </w:t>
      </w:r>
      <w:r w:rsidRPr="003255EC">
        <w:rPr>
          <w:rFonts w:ascii="Sylfaen" w:eastAsia="Calibri" w:hAnsi="Sylfaen" w:cs="Sylfaen"/>
          <w:sz w:val="20"/>
          <w:szCs w:val="20"/>
          <w:lang w:val="ka-GE"/>
        </w:rPr>
        <w:t xml:space="preserve">ნაციონალური მოთხოვნებისა და </w:t>
      </w:r>
      <w:r w:rsidR="00B30A0D">
        <w:rPr>
          <w:rFonts w:ascii="Sylfaen" w:eastAsia="Calibri" w:hAnsi="Sylfaen" w:cs="Sylfaen"/>
          <w:sz w:val="20"/>
          <w:szCs w:val="20"/>
          <w:lang w:val="ka-GE"/>
        </w:rPr>
        <w:t>ლაბო</w:t>
      </w:r>
      <w:r w:rsidRPr="003255EC">
        <w:rPr>
          <w:rFonts w:ascii="Sylfaen" w:eastAsia="Calibri" w:hAnsi="Sylfaen" w:cs="Sylfaen"/>
          <w:sz w:val="20"/>
          <w:szCs w:val="20"/>
          <w:lang w:val="ka-GE"/>
        </w:rPr>
        <w:t>რ</w:t>
      </w:r>
      <w:r w:rsidR="00B30A0D">
        <w:rPr>
          <w:rFonts w:ascii="Sylfaen" w:eastAsia="Calibri" w:hAnsi="Sylfaen" w:cs="Sylfaen"/>
          <w:sz w:val="20"/>
          <w:szCs w:val="20"/>
          <w:lang w:val="ka-GE"/>
        </w:rPr>
        <w:t>ა</w:t>
      </w:r>
      <w:r w:rsidRPr="003255EC">
        <w:rPr>
          <w:rFonts w:ascii="Sylfaen" w:eastAsia="Calibri" w:hAnsi="Sylfaen" w:cs="Sylfaen"/>
          <w:sz w:val="20"/>
          <w:szCs w:val="20"/>
          <w:lang w:val="ka-GE"/>
        </w:rPr>
        <w:t xml:space="preserve">ტორიაში მაღალი რისკის შემცველობის სამუშოებიდან გამომდინარე, მიზანშეწონილია, </w:t>
      </w:r>
      <w:r w:rsidRPr="003255EC">
        <w:rPr>
          <w:rFonts w:ascii="Sylfaen" w:eastAsia="Calibri" w:hAnsi="Sylfaen" w:cs="Times New Roman"/>
          <w:sz w:val="20"/>
          <w:szCs w:val="20"/>
          <w:lang w:val="ka-GE"/>
        </w:rPr>
        <w:t xml:space="preserve">თევზის ლაბორატორიისადმი დადგენილი შრომის, სახანძრო და სანიტარულ-ჰიგიენური მოთხოვნები, პირმა არა მხოლოდ ტექნიკურად, პრაქტიკული საქმიანობისას დადასტუროს, არამედ მათ ფლობდეს გაცნობიერებულად და იცოდეს კონკრეტული მოთხოვნების პარამეტრები. </w:t>
      </w:r>
    </w:p>
    <w:p w:rsidR="003255EC" w:rsidRPr="003255EC" w:rsidRDefault="003255EC" w:rsidP="00BD100E">
      <w:pPr>
        <w:spacing w:line="240" w:lineRule="auto"/>
        <w:ind w:left="360"/>
        <w:contextualSpacing/>
        <w:jc w:val="both"/>
        <w:rPr>
          <w:rFonts w:ascii="Sylfaen" w:eastAsia="Calibri" w:hAnsi="Sylfaen" w:cs="Times New Roman"/>
          <w:sz w:val="20"/>
          <w:szCs w:val="20"/>
          <w:lang w:val="ka-GE"/>
        </w:rPr>
      </w:pPr>
    </w:p>
    <w:p w:rsidR="003255EC" w:rsidRPr="003255EC" w:rsidRDefault="003255EC" w:rsidP="00BD100E">
      <w:pPr>
        <w:numPr>
          <w:ilvl w:val="0"/>
          <w:numId w:val="22"/>
        </w:numPr>
        <w:spacing w:line="240" w:lineRule="auto"/>
        <w:ind w:left="360"/>
        <w:contextualSpacing/>
        <w:rPr>
          <w:rFonts w:ascii="Sylfaen" w:eastAsia="Calibri" w:hAnsi="Sylfaen" w:cs="Times New Roman"/>
          <w:sz w:val="20"/>
          <w:szCs w:val="20"/>
          <w:lang w:val="ka-GE"/>
        </w:rPr>
      </w:pPr>
      <w:r w:rsidRPr="003255EC">
        <w:rPr>
          <w:rFonts w:ascii="Sylfaen" w:eastAsia="Calibri" w:hAnsi="Sylfaen" w:cs="Times New Roman"/>
          <w:sz w:val="20"/>
          <w:szCs w:val="20"/>
          <w:lang w:val="ka-GE"/>
        </w:rPr>
        <w:t xml:space="preserve"> </w:t>
      </w:r>
      <w:r w:rsidRPr="003255EC">
        <w:rPr>
          <w:rFonts w:ascii="Sylfaen" w:eastAsia="Calibri" w:hAnsi="Sylfaen" w:cs="Sylfaen"/>
          <w:sz w:val="20"/>
          <w:szCs w:val="20"/>
          <w:lang w:val="ka-GE"/>
        </w:rPr>
        <w:t>შემფასებლის</w:t>
      </w:r>
      <w:r w:rsidRPr="003255EC">
        <w:rPr>
          <w:rFonts w:ascii="Sylfaen" w:eastAsia="Calibri" w:hAnsi="Sylfaen" w:cs="Times New Roman"/>
          <w:sz w:val="20"/>
          <w:szCs w:val="20"/>
          <w:lang w:val="ka-GE"/>
        </w:rPr>
        <w:t xml:space="preserve"> მიერ დამატებითი კითხვების დასმის შემთხვევაში შესაფასებელი პირი პასუხობს მათ და საჭიროების შემთხვევაში მოჰყავს  საკუთარი ქმედების/ გადაწყვეტილების  შესაბამისი არგუმენტები </w:t>
      </w:r>
    </w:p>
    <w:p w:rsidR="003255EC" w:rsidRPr="003255EC" w:rsidRDefault="003255EC" w:rsidP="00BD100E">
      <w:pPr>
        <w:spacing w:line="240" w:lineRule="auto"/>
        <w:ind w:left="360"/>
        <w:contextualSpacing/>
        <w:rPr>
          <w:rFonts w:ascii="Sylfaen" w:eastAsia="Calibri" w:hAnsi="Sylfaen" w:cs="Times New Roman"/>
          <w:sz w:val="20"/>
          <w:szCs w:val="20"/>
          <w:lang w:val="ka-GE"/>
        </w:rPr>
      </w:pPr>
    </w:p>
    <w:p w:rsidR="003255EC" w:rsidRPr="003255EC" w:rsidRDefault="003255EC" w:rsidP="00BD100E">
      <w:pPr>
        <w:numPr>
          <w:ilvl w:val="0"/>
          <w:numId w:val="22"/>
        </w:numPr>
        <w:spacing w:line="240" w:lineRule="auto"/>
        <w:ind w:left="360"/>
        <w:contextualSpacing/>
        <w:rPr>
          <w:rFonts w:ascii="Sylfaen" w:eastAsia="Calibri" w:hAnsi="Sylfaen" w:cs="Times New Roman"/>
          <w:sz w:val="20"/>
          <w:szCs w:val="20"/>
          <w:lang w:val="ka-GE"/>
        </w:rPr>
      </w:pPr>
      <w:proofErr w:type="gramStart"/>
      <w:r w:rsidRPr="003255EC">
        <w:rPr>
          <w:rFonts w:ascii="Sylfaen" w:eastAsia="Calibri" w:hAnsi="Sylfaen" w:cs="Sylfaen"/>
          <w:sz w:val="20"/>
          <w:szCs w:val="20"/>
        </w:rPr>
        <w:t>სავალდებულო</w:t>
      </w:r>
      <w:proofErr w:type="gramEnd"/>
      <w:r w:rsidRPr="003255EC">
        <w:rPr>
          <w:rFonts w:ascii="Sylfaen" w:eastAsia="Calibri" w:hAnsi="Sylfaen" w:cs="Sylfaen"/>
          <w:sz w:val="20"/>
          <w:szCs w:val="20"/>
        </w:rPr>
        <w:t xml:space="preserve"> კომპონენტის (გამოცდის) საკითხების შერჩევა ზემოთ მოცემული საკითხებიდან წარმოადგენს შემფასებლის პრეროგატივას</w:t>
      </w:r>
      <w:r w:rsidRPr="003255EC">
        <w:rPr>
          <w:rFonts w:ascii="Sylfaen" w:eastAsia="Calibri" w:hAnsi="Sylfaen" w:cs="Sylfaen"/>
          <w:sz w:val="20"/>
          <w:szCs w:val="20"/>
          <w:lang w:val="ka-GE"/>
        </w:rPr>
        <w:t>.</w:t>
      </w:r>
    </w:p>
    <w:p w:rsidR="003255EC" w:rsidRPr="003255EC" w:rsidRDefault="003255EC" w:rsidP="00BD100E">
      <w:pPr>
        <w:ind w:left="360"/>
        <w:rPr>
          <w:rFonts w:ascii="Sylfaen" w:eastAsia="Calibri" w:hAnsi="Sylfaen" w:cs="Times New Roman"/>
          <w:sz w:val="20"/>
          <w:szCs w:val="20"/>
          <w:lang w:val="ka-GE"/>
        </w:rPr>
      </w:pPr>
      <w:r w:rsidRPr="003255EC">
        <w:rPr>
          <w:rFonts w:ascii="Sylfaen" w:eastAsia="Calibri" w:hAnsi="Sylfaen" w:cs="Times New Roman"/>
          <w:sz w:val="20"/>
          <w:szCs w:val="20"/>
          <w:lang w:val="ka-GE"/>
        </w:rPr>
        <w:br w:type="page"/>
      </w:r>
    </w:p>
    <w:p w:rsidR="003255EC" w:rsidRPr="003255EC" w:rsidRDefault="003255EC" w:rsidP="003255EC">
      <w:pPr>
        <w:spacing w:line="240" w:lineRule="auto"/>
        <w:rPr>
          <w:rFonts w:ascii="Sylfaen" w:eastAsia="Calibri" w:hAnsi="Sylfaen" w:cs="Times New Roman"/>
          <w:b/>
          <w:sz w:val="20"/>
          <w:szCs w:val="20"/>
          <w:lang w:val="ka-GE"/>
        </w:rPr>
      </w:pPr>
      <w:r w:rsidRPr="003255EC">
        <w:rPr>
          <w:rFonts w:ascii="Sylfaen" w:eastAsia="Calibri" w:hAnsi="Sylfaen" w:cs="Times New Roman"/>
          <w:b/>
          <w:sz w:val="20"/>
          <w:szCs w:val="20"/>
          <w:lang w:val="ka-GE"/>
        </w:rPr>
        <w:lastRenderedPageBreak/>
        <w:t xml:space="preserve">ნაწილი 6. საჭიროების შემთხვევაში  დამატებითი ინფორმაცია </w:t>
      </w:r>
    </w:p>
    <w:p w:rsidR="003255EC" w:rsidRPr="003255EC" w:rsidRDefault="003255EC" w:rsidP="003255EC">
      <w:pPr>
        <w:spacing w:line="240" w:lineRule="auto"/>
        <w:contextualSpacing/>
        <w:rPr>
          <w:rFonts w:ascii="Sylfaen" w:eastAsia="Calibri" w:hAnsi="Sylfaen" w:cs="Times New Roman"/>
          <w:b/>
          <w:bCs/>
          <w:sz w:val="20"/>
          <w:szCs w:val="20"/>
          <w:lang w:val="ka-GE"/>
        </w:rPr>
      </w:pPr>
    </w:p>
    <w:p w:rsidR="003255EC" w:rsidRPr="003255EC" w:rsidRDefault="003255EC" w:rsidP="003255EC">
      <w:pPr>
        <w:spacing w:line="240" w:lineRule="auto"/>
        <w:contextualSpacing/>
        <w:jc w:val="center"/>
        <w:rPr>
          <w:rFonts w:ascii="Sylfaen" w:eastAsia="Calibri" w:hAnsi="Sylfaen" w:cs="Times New Roman"/>
          <w:b/>
          <w:bCs/>
          <w:sz w:val="20"/>
          <w:szCs w:val="20"/>
          <w:lang w:val="ka-GE"/>
        </w:rPr>
      </w:pPr>
      <w:r w:rsidRPr="003255EC">
        <w:rPr>
          <w:rFonts w:ascii="Sylfaen" w:eastAsia="Calibri" w:hAnsi="Sylfaen" w:cs="Times New Roman"/>
          <w:b/>
          <w:bCs/>
          <w:sz w:val="20"/>
          <w:szCs w:val="20"/>
          <w:lang w:val="ka-GE"/>
        </w:rPr>
        <w:t xml:space="preserve"> შემფასებლის ჩანაწერების ფორმები</w:t>
      </w:r>
    </w:p>
    <w:p w:rsidR="003255EC" w:rsidRPr="003255EC" w:rsidRDefault="003255EC" w:rsidP="003255EC">
      <w:pPr>
        <w:spacing w:line="240" w:lineRule="auto"/>
        <w:contextualSpacing/>
        <w:jc w:val="center"/>
        <w:rPr>
          <w:rFonts w:ascii="Sylfaen" w:eastAsia="Calibri" w:hAnsi="Sylfaen" w:cs="Times New Roman"/>
          <w:b/>
          <w:bCs/>
          <w:sz w:val="20"/>
          <w:szCs w:val="20"/>
          <w:lang w:val="ka-GE"/>
        </w:rPr>
      </w:pPr>
    </w:p>
    <w:p w:rsidR="003255EC" w:rsidRPr="003255EC" w:rsidRDefault="003255EC" w:rsidP="003255EC">
      <w:pPr>
        <w:spacing w:line="240" w:lineRule="auto"/>
        <w:ind w:left="-180"/>
        <w:rPr>
          <w:rFonts w:ascii="Sylfaen" w:eastAsia="Times New Roman" w:hAnsi="Sylfaen" w:cs="Times New Roman"/>
          <w:b/>
          <w:bCs/>
          <w:sz w:val="20"/>
          <w:szCs w:val="20"/>
          <w:lang w:val="ka-GE"/>
        </w:rPr>
      </w:pPr>
      <w:r w:rsidRPr="003255EC">
        <w:rPr>
          <w:rFonts w:ascii="Sylfaen" w:eastAsia="Times New Roman" w:hAnsi="Sylfaen" w:cs="Times New Roman"/>
          <w:b/>
          <w:bCs/>
          <w:sz w:val="20"/>
          <w:szCs w:val="20"/>
          <w:lang w:val="ka-GE"/>
        </w:rPr>
        <w:t xml:space="preserve">     შესაფასებელი პირის სახელი, გვარი:</w:t>
      </w:r>
    </w:p>
    <w:p w:rsidR="003255EC" w:rsidRPr="003255EC" w:rsidRDefault="003255EC" w:rsidP="003255EC">
      <w:pPr>
        <w:spacing w:line="240" w:lineRule="auto"/>
        <w:ind w:left="-180"/>
        <w:rPr>
          <w:rFonts w:ascii="Sylfaen" w:eastAsia="Times New Roman" w:hAnsi="Sylfaen" w:cs="Times New Roman"/>
          <w:b/>
          <w:bCs/>
          <w:sz w:val="20"/>
          <w:szCs w:val="20"/>
          <w:lang w:val="ka-GE"/>
        </w:rPr>
      </w:pPr>
      <w:r w:rsidRPr="003255EC">
        <w:rPr>
          <w:rFonts w:ascii="Sylfaen" w:eastAsia="Times New Roman" w:hAnsi="Sylfaen" w:cs="Times New Roman"/>
          <w:b/>
          <w:bCs/>
          <w:sz w:val="20"/>
          <w:szCs w:val="20"/>
          <w:lang w:val="ka-GE"/>
        </w:rPr>
        <w:t xml:space="preserve">     შეფასების თარიღი:</w:t>
      </w:r>
    </w:p>
    <w:p w:rsidR="003255EC" w:rsidRPr="003255EC" w:rsidRDefault="003255EC" w:rsidP="003255EC">
      <w:pPr>
        <w:spacing w:line="240" w:lineRule="auto"/>
        <w:ind w:left="-180"/>
        <w:rPr>
          <w:rFonts w:ascii="Sylfaen" w:eastAsia="Times New Roman" w:hAnsi="Sylfaen" w:cs="Times New Roman"/>
          <w:b/>
          <w:bCs/>
          <w:sz w:val="20"/>
          <w:szCs w:val="20"/>
          <w:lang w:val="ka-GE"/>
        </w:rPr>
      </w:pPr>
      <w:r w:rsidRPr="003255EC">
        <w:rPr>
          <w:rFonts w:ascii="Sylfaen" w:eastAsia="Times New Roman" w:hAnsi="Sylfaen" w:cs="Times New Roman"/>
          <w:b/>
          <w:bCs/>
          <w:sz w:val="20"/>
          <w:szCs w:val="20"/>
          <w:lang w:val="ka-GE"/>
        </w:rPr>
        <w:t xml:space="preserve">     შეფასების ადგილი:</w:t>
      </w:r>
    </w:p>
    <w:p w:rsidR="003255EC" w:rsidRPr="003255EC" w:rsidRDefault="003255EC" w:rsidP="003255EC">
      <w:pPr>
        <w:spacing w:line="240" w:lineRule="auto"/>
        <w:ind w:left="-180"/>
        <w:rPr>
          <w:rFonts w:ascii="Sylfaen" w:eastAsia="Calibri" w:hAnsi="Sylfaen" w:cs="Times New Roman"/>
          <w:b/>
          <w:bCs/>
          <w:sz w:val="20"/>
          <w:szCs w:val="20"/>
          <w:lang w:val="ka-GE"/>
        </w:rPr>
      </w:pPr>
      <w:r w:rsidRPr="003255EC">
        <w:rPr>
          <w:rFonts w:ascii="Sylfaen" w:eastAsia="Times New Roman" w:hAnsi="Sylfaen" w:cs="Times New Roman"/>
          <w:b/>
          <w:bCs/>
          <w:sz w:val="20"/>
          <w:szCs w:val="20"/>
          <w:lang w:val="ka-GE"/>
        </w:rPr>
        <w:t xml:space="preserve">     შემფასებლის სახელი, გვარი:</w:t>
      </w:r>
    </w:p>
    <w:p w:rsidR="003255EC" w:rsidRPr="003255EC" w:rsidRDefault="003255EC" w:rsidP="003255EC">
      <w:pPr>
        <w:spacing w:line="240" w:lineRule="auto"/>
        <w:contextualSpacing/>
        <w:jc w:val="both"/>
        <w:rPr>
          <w:rFonts w:ascii="Sylfaen" w:eastAsia="Calibri" w:hAnsi="Sylfaen" w:cs="Times New Roman"/>
          <w:b/>
          <w:bCs/>
          <w:sz w:val="20"/>
          <w:szCs w:val="20"/>
          <w:highlight w:val="yellow"/>
          <w:lang w:val="ka-GE"/>
        </w:rPr>
      </w:pPr>
    </w:p>
    <w:p w:rsidR="003255EC" w:rsidRPr="003255EC" w:rsidRDefault="003255EC" w:rsidP="003255EC">
      <w:pPr>
        <w:spacing w:line="240" w:lineRule="auto"/>
        <w:contextualSpacing/>
        <w:jc w:val="both"/>
        <w:rPr>
          <w:rFonts w:ascii="Sylfaen" w:eastAsia="Calibri" w:hAnsi="Sylfaen" w:cs="Times New Roman"/>
          <w:b/>
          <w:bCs/>
          <w:sz w:val="20"/>
          <w:szCs w:val="20"/>
          <w:highlight w:val="yellow"/>
          <w:lang w:val="ka-GE"/>
        </w:rPr>
      </w:pPr>
    </w:p>
    <w:tbl>
      <w:tblPr>
        <w:tblW w:w="1032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610"/>
        <w:gridCol w:w="2587"/>
        <w:gridCol w:w="3330"/>
      </w:tblGrid>
      <w:tr w:rsidR="003255EC" w:rsidRPr="003255EC" w:rsidTr="003255EC">
        <w:trPr>
          <w:trHeight w:val="116"/>
        </w:trPr>
        <w:tc>
          <w:tcPr>
            <w:tcW w:w="1800" w:type="dxa"/>
            <w:vMerge w:val="restart"/>
            <w:shd w:val="clear" w:color="auto" w:fill="auto"/>
            <w:vAlign w:val="center"/>
          </w:tcPr>
          <w:p w:rsidR="003255EC" w:rsidRPr="003255EC" w:rsidRDefault="003255EC" w:rsidP="00B30A0D">
            <w:pPr>
              <w:spacing w:line="240" w:lineRule="auto"/>
              <w:ind w:left="-131" w:right="-175"/>
              <w:contextualSpacing/>
              <w:jc w:val="center"/>
              <w:rPr>
                <w:rFonts w:ascii="Sylfaen" w:eastAsia="Calibri" w:hAnsi="Sylfaen" w:cs="Times New Roman"/>
                <w:b/>
                <w:sz w:val="20"/>
                <w:szCs w:val="20"/>
              </w:rPr>
            </w:pPr>
            <w:r w:rsidRPr="003255EC">
              <w:rPr>
                <w:rFonts w:ascii="Sylfaen" w:eastAsia="Calibri" w:hAnsi="Sylfaen" w:cs="Times New Roman"/>
                <w:b/>
                <w:sz w:val="20"/>
                <w:szCs w:val="20"/>
                <w:lang w:val="ka-GE"/>
              </w:rPr>
              <w:t xml:space="preserve">დადასტურებული კომპეტენცია </w:t>
            </w:r>
          </w:p>
        </w:tc>
        <w:tc>
          <w:tcPr>
            <w:tcW w:w="8527" w:type="dxa"/>
            <w:gridSpan w:val="3"/>
          </w:tcPr>
          <w:p w:rsidR="003255EC" w:rsidRPr="003255EC" w:rsidRDefault="003255EC" w:rsidP="003255EC">
            <w:pPr>
              <w:spacing w:line="240" w:lineRule="auto"/>
              <w:contextualSpacing/>
              <w:jc w:val="center"/>
              <w:rPr>
                <w:rFonts w:ascii="Sylfaen" w:eastAsia="Calibri" w:hAnsi="Sylfaen" w:cs="Times New Roman"/>
                <w:b/>
                <w:sz w:val="20"/>
                <w:szCs w:val="20"/>
                <w:lang w:val="ka-GE"/>
              </w:rPr>
            </w:pPr>
            <w:r w:rsidRPr="003255EC">
              <w:rPr>
                <w:rFonts w:ascii="Sylfaen" w:eastAsia="Calibri" w:hAnsi="Sylfaen" w:cs="Times New Roman"/>
                <w:b/>
                <w:sz w:val="20"/>
                <w:szCs w:val="20"/>
                <w:lang w:val="ka-GE"/>
              </w:rPr>
              <w:t xml:space="preserve">მტკიცებულებები </w:t>
            </w:r>
          </w:p>
          <w:p w:rsidR="003255EC" w:rsidRPr="003255EC" w:rsidRDefault="003255EC" w:rsidP="003255EC">
            <w:pPr>
              <w:spacing w:line="240" w:lineRule="auto"/>
              <w:ind w:right="2052"/>
              <w:contextualSpacing/>
              <w:jc w:val="center"/>
              <w:rPr>
                <w:rFonts w:ascii="Sylfaen" w:eastAsia="Calibri" w:hAnsi="Sylfaen" w:cs="Times New Roman"/>
                <w:b/>
                <w:sz w:val="20"/>
                <w:szCs w:val="20"/>
                <w:lang w:val="ka-GE"/>
              </w:rPr>
            </w:pPr>
          </w:p>
        </w:tc>
      </w:tr>
      <w:tr w:rsidR="003255EC" w:rsidRPr="003255EC" w:rsidTr="003255EC">
        <w:trPr>
          <w:cantSplit/>
          <w:trHeight w:val="1538"/>
        </w:trPr>
        <w:tc>
          <w:tcPr>
            <w:tcW w:w="1800" w:type="dxa"/>
            <w:vMerge/>
            <w:shd w:val="clear" w:color="auto" w:fill="auto"/>
          </w:tcPr>
          <w:p w:rsidR="003255EC" w:rsidRPr="003255EC" w:rsidRDefault="003255EC" w:rsidP="003255EC">
            <w:pPr>
              <w:spacing w:line="240" w:lineRule="auto"/>
              <w:contextualSpacing/>
              <w:jc w:val="both"/>
              <w:rPr>
                <w:rFonts w:ascii="Sylfaen" w:eastAsia="Calibri" w:hAnsi="Sylfaen" w:cs="Times New Roman"/>
                <w:b/>
                <w:sz w:val="20"/>
                <w:szCs w:val="20"/>
              </w:rPr>
            </w:pPr>
          </w:p>
        </w:tc>
        <w:tc>
          <w:tcPr>
            <w:tcW w:w="2610" w:type="dxa"/>
          </w:tcPr>
          <w:p w:rsidR="003255EC" w:rsidRPr="003255EC" w:rsidRDefault="003255EC" w:rsidP="003255EC">
            <w:pPr>
              <w:spacing w:line="240" w:lineRule="auto"/>
              <w:ind w:left="432" w:hanging="378"/>
              <w:contextualSpacing/>
              <w:jc w:val="center"/>
              <w:rPr>
                <w:rFonts w:ascii="Sylfaen" w:eastAsia="Calibri" w:hAnsi="Sylfaen" w:cs="Times New Roman"/>
                <w:b/>
                <w:sz w:val="20"/>
                <w:szCs w:val="20"/>
                <w:lang w:val="ka-GE"/>
              </w:rPr>
            </w:pPr>
            <w:r w:rsidRPr="003255EC">
              <w:rPr>
                <w:rFonts w:ascii="Sylfaen" w:eastAsia="Calibri" w:hAnsi="Sylfaen" w:cs="Times New Roman"/>
                <w:b/>
                <w:sz w:val="20"/>
                <w:szCs w:val="20"/>
                <w:lang w:val="ka-GE"/>
              </w:rPr>
              <w:t>ფორმალური</w:t>
            </w:r>
          </w:p>
          <w:p w:rsidR="003255EC" w:rsidRPr="003255EC" w:rsidRDefault="003255EC" w:rsidP="003255EC">
            <w:pPr>
              <w:spacing w:line="240" w:lineRule="auto"/>
              <w:ind w:left="432" w:hanging="378"/>
              <w:contextualSpacing/>
              <w:jc w:val="center"/>
              <w:rPr>
                <w:rFonts w:ascii="Sylfaen" w:eastAsia="Calibri" w:hAnsi="Sylfaen" w:cs="Times New Roman"/>
                <w:b/>
                <w:sz w:val="20"/>
                <w:szCs w:val="20"/>
                <w:lang w:val="ka-GE"/>
              </w:rPr>
            </w:pPr>
            <w:r w:rsidRPr="003255EC">
              <w:rPr>
                <w:rFonts w:ascii="Sylfaen" w:eastAsia="Calibri" w:hAnsi="Sylfaen" w:cs="Times New Roman"/>
                <w:b/>
                <w:sz w:val="20"/>
                <w:szCs w:val="20"/>
                <w:lang w:val="ka-GE"/>
              </w:rPr>
              <w:t>განათლების</w:t>
            </w:r>
          </w:p>
          <w:p w:rsidR="003255EC" w:rsidRPr="003255EC" w:rsidRDefault="003255EC" w:rsidP="003255EC">
            <w:pPr>
              <w:spacing w:line="240" w:lineRule="auto"/>
              <w:ind w:left="432" w:hanging="378"/>
              <w:contextualSpacing/>
              <w:jc w:val="center"/>
              <w:rPr>
                <w:rFonts w:ascii="Sylfaen" w:eastAsia="Calibri" w:hAnsi="Sylfaen" w:cs="Times New Roman"/>
                <w:b/>
                <w:sz w:val="20"/>
                <w:szCs w:val="20"/>
                <w:lang w:val="ka-GE"/>
              </w:rPr>
            </w:pPr>
            <w:r w:rsidRPr="003255EC">
              <w:rPr>
                <w:rFonts w:ascii="Sylfaen" w:eastAsia="Calibri" w:hAnsi="Sylfaen" w:cs="Times New Roman"/>
                <w:b/>
                <w:sz w:val="20"/>
                <w:szCs w:val="20"/>
                <w:lang w:val="ka-GE"/>
              </w:rPr>
              <w:t>აღიარება</w:t>
            </w:r>
          </w:p>
          <w:p w:rsidR="003255EC" w:rsidRPr="003255EC" w:rsidRDefault="003255EC" w:rsidP="003255EC">
            <w:pPr>
              <w:spacing w:line="240" w:lineRule="auto"/>
              <w:ind w:left="432" w:hanging="378"/>
              <w:contextualSpacing/>
              <w:jc w:val="center"/>
              <w:rPr>
                <w:rFonts w:ascii="Sylfaen" w:eastAsia="Calibri" w:hAnsi="Sylfaen" w:cs="Times New Roman"/>
                <w:b/>
                <w:sz w:val="20"/>
                <w:szCs w:val="20"/>
                <w:lang w:val="ka-GE"/>
              </w:rPr>
            </w:pPr>
            <w:r w:rsidRPr="003255EC">
              <w:rPr>
                <w:rFonts w:ascii="Sylfaen" w:eastAsia="Calibri" w:hAnsi="Sylfaen" w:cs="Times New Roman"/>
                <w:b/>
                <w:sz w:val="20"/>
                <w:szCs w:val="20"/>
                <w:lang w:val="ka-GE"/>
              </w:rPr>
              <w:t xml:space="preserve"> (დანართი N)</w:t>
            </w:r>
          </w:p>
        </w:tc>
        <w:tc>
          <w:tcPr>
            <w:tcW w:w="2587" w:type="dxa"/>
          </w:tcPr>
          <w:p w:rsidR="003255EC" w:rsidRPr="003255EC" w:rsidRDefault="003255EC" w:rsidP="003255EC">
            <w:pPr>
              <w:spacing w:line="240" w:lineRule="auto"/>
              <w:ind w:left="522" w:hanging="378"/>
              <w:contextualSpacing/>
              <w:jc w:val="center"/>
              <w:rPr>
                <w:rFonts w:ascii="Sylfaen" w:eastAsia="Calibri" w:hAnsi="Sylfaen" w:cs="Times New Roman"/>
                <w:b/>
                <w:sz w:val="20"/>
                <w:szCs w:val="20"/>
                <w:lang w:val="ka-GE"/>
              </w:rPr>
            </w:pPr>
            <w:r w:rsidRPr="003255EC">
              <w:rPr>
                <w:rFonts w:ascii="Sylfaen" w:eastAsia="Calibri" w:hAnsi="Sylfaen" w:cs="Times New Roman"/>
                <w:b/>
                <w:sz w:val="20"/>
                <w:szCs w:val="20"/>
              </w:rPr>
              <w:t>არაფორმალური</w:t>
            </w:r>
          </w:p>
          <w:p w:rsidR="003255EC" w:rsidRPr="003255EC" w:rsidRDefault="003255EC" w:rsidP="003255EC">
            <w:pPr>
              <w:spacing w:line="240" w:lineRule="auto"/>
              <w:ind w:left="522" w:hanging="378"/>
              <w:contextualSpacing/>
              <w:jc w:val="center"/>
              <w:rPr>
                <w:rFonts w:ascii="Sylfaen" w:eastAsia="Calibri" w:hAnsi="Sylfaen" w:cs="Times New Roman"/>
                <w:b/>
                <w:sz w:val="20"/>
                <w:szCs w:val="20"/>
                <w:lang w:val="ka-GE"/>
              </w:rPr>
            </w:pPr>
            <w:r w:rsidRPr="003255EC">
              <w:rPr>
                <w:rFonts w:ascii="Sylfaen" w:eastAsia="Calibri" w:hAnsi="Sylfaen" w:cs="Times New Roman"/>
                <w:b/>
                <w:sz w:val="20"/>
                <w:szCs w:val="20"/>
              </w:rPr>
              <w:t>განათლების</w:t>
            </w:r>
          </w:p>
          <w:p w:rsidR="003255EC" w:rsidRPr="003255EC" w:rsidRDefault="003255EC" w:rsidP="003255EC">
            <w:pPr>
              <w:spacing w:line="240" w:lineRule="auto"/>
              <w:ind w:left="522" w:hanging="378"/>
              <w:contextualSpacing/>
              <w:jc w:val="center"/>
              <w:rPr>
                <w:rFonts w:ascii="Sylfaen" w:eastAsia="Calibri" w:hAnsi="Sylfaen" w:cs="Times New Roman"/>
                <w:b/>
                <w:sz w:val="20"/>
                <w:szCs w:val="20"/>
              </w:rPr>
            </w:pPr>
            <w:r w:rsidRPr="003255EC">
              <w:rPr>
                <w:rFonts w:ascii="Sylfaen" w:eastAsia="Calibri" w:hAnsi="Sylfaen" w:cs="Times New Roman"/>
                <w:b/>
                <w:sz w:val="20"/>
                <w:szCs w:val="20"/>
              </w:rPr>
              <w:t>აღიარება</w:t>
            </w:r>
          </w:p>
          <w:p w:rsidR="003255EC" w:rsidRPr="003255EC" w:rsidRDefault="003255EC" w:rsidP="003255EC">
            <w:pPr>
              <w:spacing w:line="240" w:lineRule="auto"/>
              <w:ind w:left="522" w:hanging="378"/>
              <w:contextualSpacing/>
              <w:jc w:val="center"/>
              <w:rPr>
                <w:rFonts w:ascii="Sylfaen" w:eastAsia="Calibri" w:hAnsi="Sylfaen" w:cs="Times New Roman"/>
                <w:b/>
                <w:sz w:val="20"/>
                <w:szCs w:val="20"/>
                <w:lang w:val="ka-GE"/>
              </w:rPr>
            </w:pPr>
            <w:r w:rsidRPr="003255EC">
              <w:rPr>
                <w:rFonts w:ascii="Sylfaen" w:eastAsia="Calibri" w:hAnsi="Sylfaen" w:cs="Times New Roman"/>
                <w:b/>
                <w:sz w:val="20"/>
                <w:szCs w:val="20"/>
              </w:rPr>
              <w:t>(დანართი N)</w:t>
            </w:r>
          </w:p>
        </w:tc>
        <w:tc>
          <w:tcPr>
            <w:tcW w:w="3330" w:type="dxa"/>
          </w:tcPr>
          <w:p w:rsidR="003255EC" w:rsidRPr="003255EC" w:rsidRDefault="003255EC" w:rsidP="003255EC">
            <w:pPr>
              <w:spacing w:line="240" w:lineRule="auto"/>
              <w:ind w:left="720"/>
              <w:contextualSpacing/>
              <w:rPr>
                <w:rFonts w:ascii="Sylfaen" w:eastAsia="Calibri" w:hAnsi="Sylfaen" w:cs="Times New Roman"/>
                <w:b/>
                <w:sz w:val="20"/>
                <w:szCs w:val="20"/>
                <w:lang w:val="ka-GE"/>
              </w:rPr>
            </w:pPr>
            <w:r w:rsidRPr="003255EC">
              <w:rPr>
                <w:rFonts w:ascii="Sylfaen" w:eastAsia="Calibri" w:hAnsi="Sylfaen" w:cs="Times New Roman"/>
                <w:b/>
                <w:sz w:val="20"/>
                <w:szCs w:val="20"/>
                <w:lang w:val="ka-GE"/>
              </w:rPr>
              <w:t>გამოცდა</w:t>
            </w:r>
          </w:p>
          <w:p w:rsidR="003255EC" w:rsidRPr="003255EC" w:rsidRDefault="003255EC" w:rsidP="003255EC">
            <w:pPr>
              <w:spacing w:line="240" w:lineRule="auto"/>
              <w:ind w:right="792"/>
              <w:contextualSpacing/>
              <w:rPr>
                <w:rFonts w:ascii="Sylfaen" w:eastAsia="Calibri" w:hAnsi="Sylfaen" w:cs="Times New Roman"/>
                <w:b/>
                <w:sz w:val="20"/>
                <w:szCs w:val="20"/>
              </w:rPr>
            </w:pPr>
            <w:r w:rsidRPr="003255EC">
              <w:rPr>
                <w:rFonts w:ascii="Sylfaen" w:eastAsia="Calibri" w:hAnsi="Sylfaen" w:cs="Times New Roman"/>
                <w:b/>
                <w:sz w:val="20"/>
                <w:szCs w:val="20"/>
                <w:lang w:val="ka-GE"/>
              </w:rPr>
              <w:t xml:space="preserve">         (დანართი  N)</w:t>
            </w:r>
          </w:p>
        </w:tc>
      </w:tr>
      <w:tr w:rsidR="003255EC" w:rsidRPr="003255EC" w:rsidTr="003255EC">
        <w:tc>
          <w:tcPr>
            <w:tcW w:w="1800" w:type="dxa"/>
            <w:shd w:val="clear" w:color="auto" w:fill="auto"/>
          </w:tcPr>
          <w:p w:rsidR="003255EC" w:rsidRPr="003255EC" w:rsidRDefault="003255EC" w:rsidP="003255EC">
            <w:pPr>
              <w:spacing w:line="240" w:lineRule="auto"/>
              <w:jc w:val="both"/>
              <w:rPr>
                <w:rFonts w:ascii="Sylfaen" w:eastAsia="Calibri" w:hAnsi="Sylfaen" w:cs="Times New Roman"/>
                <w:sz w:val="20"/>
                <w:szCs w:val="20"/>
                <w:lang w:val="ka-GE"/>
              </w:rPr>
            </w:pPr>
          </w:p>
        </w:tc>
        <w:tc>
          <w:tcPr>
            <w:tcW w:w="2610" w:type="dxa"/>
          </w:tcPr>
          <w:p w:rsidR="003255EC" w:rsidRPr="003255EC" w:rsidRDefault="003255EC" w:rsidP="003255EC">
            <w:pPr>
              <w:spacing w:line="240" w:lineRule="auto"/>
              <w:contextualSpacing/>
              <w:jc w:val="both"/>
              <w:rPr>
                <w:rFonts w:ascii="Sylfaen" w:eastAsia="Calibri" w:hAnsi="Sylfaen" w:cs="Times New Roman"/>
                <w:sz w:val="20"/>
                <w:szCs w:val="20"/>
                <w:highlight w:val="yellow"/>
              </w:rPr>
            </w:pPr>
          </w:p>
        </w:tc>
        <w:tc>
          <w:tcPr>
            <w:tcW w:w="2587" w:type="dxa"/>
          </w:tcPr>
          <w:p w:rsidR="003255EC" w:rsidRPr="003255EC" w:rsidRDefault="003255EC" w:rsidP="003255EC">
            <w:pPr>
              <w:spacing w:line="240" w:lineRule="auto"/>
              <w:contextualSpacing/>
              <w:jc w:val="both"/>
              <w:rPr>
                <w:rFonts w:ascii="Sylfaen" w:eastAsia="Calibri" w:hAnsi="Sylfaen" w:cs="Times New Roman"/>
                <w:sz w:val="20"/>
                <w:szCs w:val="20"/>
                <w:highlight w:val="yellow"/>
              </w:rPr>
            </w:pPr>
          </w:p>
        </w:tc>
        <w:tc>
          <w:tcPr>
            <w:tcW w:w="3330" w:type="dxa"/>
          </w:tcPr>
          <w:p w:rsidR="003255EC" w:rsidRPr="003255EC" w:rsidRDefault="003255EC" w:rsidP="003255EC">
            <w:pPr>
              <w:spacing w:line="240" w:lineRule="auto"/>
              <w:contextualSpacing/>
              <w:jc w:val="both"/>
              <w:rPr>
                <w:rFonts w:ascii="Sylfaen" w:eastAsia="Calibri" w:hAnsi="Sylfaen" w:cs="Times New Roman"/>
                <w:sz w:val="20"/>
                <w:szCs w:val="20"/>
                <w:highlight w:val="yellow"/>
              </w:rPr>
            </w:pPr>
          </w:p>
        </w:tc>
      </w:tr>
      <w:tr w:rsidR="003255EC" w:rsidRPr="003255EC" w:rsidTr="003255EC">
        <w:tc>
          <w:tcPr>
            <w:tcW w:w="1800" w:type="dxa"/>
            <w:shd w:val="clear" w:color="auto" w:fill="auto"/>
          </w:tcPr>
          <w:p w:rsidR="003255EC" w:rsidRPr="003255EC" w:rsidRDefault="003255EC" w:rsidP="003255EC">
            <w:pPr>
              <w:spacing w:line="240" w:lineRule="auto"/>
              <w:jc w:val="both"/>
              <w:rPr>
                <w:rFonts w:ascii="Sylfaen" w:eastAsia="Calibri" w:hAnsi="Sylfaen" w:cs="Times New Roman"/>
                <w:sz w:val="20"/>
                <w:szCs w:val="20"/>
                <w:lang w:val="ka-GE"/>
              </w:rPr>
            </w:pPr>
          </w:p>
        </w:tc>
        <w:tc>
          <w:tcPr>
            <w:tcW w:w="2610" w:type="dxa"/>
          </w:tcPr>
          <w:p w:rsidR="003255EC" w:rsidRPr="003255EC" w:rsidRDefault="003255EC" w:rsidP="003255EC">
            <w:pPr>
              <w:spacing w:line="240" w:lineRule="auto"/>
              <w:contextualSpacing/>
              <w:jc w:val="both"/>
              <w:rPr>
                <w:rFonts w:ascii="Sylfaen" w:eastAsia="Calibri" w:hAnsi="Sylfaen" w:cs="Times New Roman"/>
                <w:sz w:val="20"/>
                <w:szCs w:val="20"/>
                <w:highlight w:val="yellow"/>
              </w:rPr>
            </w:pPr>
          </w:p>
        </w:tc>
        <w:tc>
          <w:tcPr>
            <w:tcW w:w="2587" w:type="dxa"/>
          </w:tcPr>
          <w:p w:rsidR="003255EC" w:rsidRPr="003255EC" w:rsidRDefault="003255EC" w:rsidP="003255EC">
            <w:pPr>
              <w:spacing w:line="240" w:lineRule="auto"/>
              <w:contextualSpacing/>
              <w:jc w:val="both"/>
              <w:rPr>
                <w:rFonts w:ascii="Sylfaen" w:eastAsia="Calibri" w:hAnsi="Sylfaen" w:cs="Times New Roman"/>
                <w:sz w:val="20"/>
                <w:szCs w:val="20"/>
                <w:highlight w:val="yellow"/>
              </w:rPr>
            </w:pPr>
          </w:p>
        </w:tc>
        <w:tc>
          <w:tcPr>
            <w:tcW w:w="3330" w:type="dxa"/>
          </w:tcPr>
          <w:p w:rsidR="003255EC" w:rsidRPr="003255EC" w:rsidRDefault="003255EC" w:rsidP="003255EC">
            <w:pPr>
              <w:spacing w:line="240" w:lineRule="auto"/>
              <w:contextualSpacing/>
              <w:jc w:val="both"/>
              <w:rPr>
                <w:rFonts w:ascii="Sylfaen" w:eastAsia="Calibri" w:hAnsi="Sylfaen" w:cs="Times New Roman"/>
                <w:sz w:val="20"/>
                <w:szCs w:val="20"/>
                <w:highlight w:val="yellow"/>
              </w:rPr>
            </w:pPr>
          </w:p>
        </w:tc>
      </w:tr>
      <w:tr w:rsidR="003255EC" w:rsidRPr="003255EC" w:rsidTr="003255EC">
        <w:tc>
          <w:tcPr>
            <w:tcW w:w="1800" w:type="dxa"/>
            <w:shd w:val="clear" w:color="auto" w:fill="auto"/>
          </w:tcPr>
          <w:p w:rsidR="003255EC" w:rsidRPr="003255EC" w:rsidRDefault="003255EC" w:rsidP="003255EC">
            <w:pPr>
              <w:spacing w:line="240" w:lineRule="auto"/>
              <w:jc w:val="both"/>
              <w:rPr>
                <w:rFonts w:ascii="Sylfaen" w:eastAsia="Calibri" w:hAnsi="Sylfaen" w:cs="Times New Roman"/>
                <w:sz w:val="20"/>
                <w:szCs w:val="20"/>
                <w:lang w:val="ka-GE"/>
              </w:rPr>
            </w:pPr>
          </w:p>
        </w:tc>
        <w:tc>
          <w:tcPr>
            <w:tcW w:w="2610" w:type="dxa"/>
          </w:tcPr>
          <w:p w:rsidR="003255EC" w:rsidRPr="003255EC" w:rsidRDefault="003255EC" w:rsidP="003255EC">
            <w:pPr>
              <w:spacing w:line="240" w:lineRule="auto"/>
              <w:contextualSpacing/>
              <w:jc w:val="both"/>
              <w:rPr>
                <w:rFonts w:ascii="Sylfaen" w:eastAsia="Calibri" w:hAnsi="Sylfaen" w:cs="Times New Roman"/>
                <w:sz w:val="20"/>
                <w:szCs w:val="20"/>
                <w:highlight w:val="yellow"/>
              </w:rPr>
            </w:pPr>
          </w:p>
        </w:tc>
        <w:tc>
          <w:tcPr>
            <w:tcW w:w="2587" w:type="dxa"/>
          </w:tcPr>
          <w:p w:rsidR="003255EC" w:rsidRPr="003255EC" w:rsidRDefault="003255EC" w:rsidP="003255EC">
            <w:pPr>
              <w:spacing w:line="240" w:lineRule="auto"/>
              <w:contextualSpacing/>
              <w:jc w:val="both"/>
              <w:rPr>
                <w:rFonts w:ascii="Sylfaen" w:eastAsia="Calibri" w:hAnsi="Sylfaen" w:cs="Times New Roman"/>
                <w:sz w:val="20"/>
                <w:szCs w:val="20"/>
                <w:highlight w:val="yellow"/>
              </w:rPr>
            </w:pPr>
          </w:p>
        </w:tc>
        <w:tc>
          <w:tcPr>
            <w:tcW w:w="3330" w:type="dxa"/>
          </w:tcPr>
          <w:p w:rsidR="003255EC" w:rsidRPr="003255EC" w:rsidRDefault="003255EC" w:rsidP="003255EC">
            <w:pPr>
              <w:spacing w:line="240" w:lineRule="auto"/>
              <w:contextualSpacing/>
              <w:jc w:val="both"/>
              <w:rPr>
                <w:rFonts w:ascii="Sylfaen" w:eastAsia="Calibri" w:hAnsi="Sylfaen" w:cs="Times New Roman"/>
                <w:sz w:val="20"/>
                <w:szCs w:val="20"/>
                <w:highlight w:val="yellow"/>
              </w:rPr>
            </w:pPr>
          </w:p>
        </w:tc>
      </w:tr>
      <w:tr w:rsidR="003255EC" w:rsidRPr="003255EC" w:rsidTr="003255EC">
        <w:tc>
          <w:tcPr>
            <w:tcW w:w="1800" w:type="dxa"/>
            <w:shd w:val="clear" w:color="auto" w:fill="auto"/>
          </w:tcPr>
          <w:p w:rsidR="003255EC" w:rsidRPr="003255EC" w:rsidRDefault="003255EC" w:rsidP="003255EC">
            <w:pPr>
              <w:spacing w:line="240" w:lineRule="auto"/>
              <w:jc w:val="both"/>
              <w:rPr>
                <w:rFonts w:ascii="Sylfaen" w:eastAsia="Calibri" w:hAnsi="Sylfaen" w:cs="Times New Roman"/>
                <w:sz w:val="20"/>
                <w:szCs w:val="20"/>
                <w:lang w:val="ka-GE"/>
              </w:rPr>
            </w:pPr>
          </w:p>
        </w:tc>
        <w:tc>
          <w:tcPr>
            <w:tcW w:w="2610" w:type="dxa"/>
          </w:tcPr>
          <w:p w:rsidR="003255EC" w:rsidRPr="003255EC" w:rsidRDefault="003255EC" w:rsidP="003255EC">
            <w:pPr>
              <w:spacing w:line="240" w:lineRule="auto"/>
              <w:contextualSpacing/>
              <w:jc w:val="both"/>
              <w:rPr>
                <w:rFonts w:ascii="Sylfaen" w:eastAsia="Calibri" w:hAnsi="Sylfaen" w:cs="Times New Roman"/>
                <w:sz w:val="20"/>
                <w:szCs w:val="20"/>
                <w:highlight w:val="yellow"/>
              </w:rPr>
            </w:pPr>
          </w:p>
        </w:tc>
        <w:tc>
          <w:tcPr>
            <w:tcW w:w="2587" w:type="dxa"/>
          </w:tcPr>
          <w:p w:rsidR="003255EC" w:rsidRPr="003255EC" w:rsidRDefault="003255EC" w:rsidP="003255EC">
            <w:pPr>
              <w:spacing w:line="240" w:lineRule="auto"/>
              <w:contextualSpacing/>
              <w:jc w:val="both"/>
              <w:rPr>
                <w:rFonts w:ascii="Sylfaen" w:eastAsia="Calibri" w:hAnsi="Sylfaen" w:cs="Times New Roman"/>
                <w:sz w:val="20"/>
                <w:szCs w:val="20"/>
                <w:highlight w:val="yellow"/>
              </w:rPr>
            </w:pPr>
          </w:p>
        </w:tc>
        <w:tc>
          <w:tcPr>
            <w:tcW w:w="3330" w:type="dxa"/>
          </w:tcPr>
          <w:p w:rsidR="003255EC" w:rsidRPr="003255EC" w:rsidRDefault="003255EC" w:rsidP="003255EC">
            <w:pPr>
              <w:spacing w:line="240" w:lineRule="auto"/>
              <w:contextualSpacing/>
              <w:jc w:val="both"/>
              <w:rPr>
                <w:rFonts w:ascii="Sylfaen" w:eastAsia="Calibri" w:hAnsi="Sylfaen" w:cs="Times New Roman"/>
                <w:sz w:val="20"/>
                <w:szCs w:val="20"/>
                <w:highlight w:val="yellow"/>
              </w:rPr>
            </w:pPr>
          </w:p>
        </w:tc>
      </w:tr>
      <w:tr w:rsidR="003255EC" w:rsidRPr="003255EC" w:rsidTr="003255EC">
        <w:tc>
          <w:tcPr>
            <w:tcW w:w="1800" w:type="dxa"/>
            <w:shd w:val="clear" w:color="auto" w:fill="auto"/>
          </w:tcPr>
          <w:p w:rsidR="003255EC" w:rsidRPr="003255EC" w:rsidRDefault="003255EC" w:rsidP="003255EC">
            <w:pPr>
              <w:spacing w:line="240" w:lineRule="auto"/>
              <w:jc w:val="both"/>
              <w:rPr>
                <w:rFonts w:ascii="Sylfaen" w:eastAsia="Calibri" w:hAnsi="Sylfaen" w:cs="Times New Roman"/>
                <w:sz w:val="20"/>
                <w:szCs w:val="20"/>
                <w:lang w:val="ka-GE"/>
              </w:rPr>
            </w:pPr>
          </w:p>
        </w:tc>
        <w:tc>
          <w:tcPr>
            <w:tcW w:w="2610" w:type="dxa"/>
          </w:tcPr>
          <w:p w:rsidR="003255EC" w:rsidRPr="003255EC" w:rsidRDefault="003255EC" w:rsidP="003255EC">
            <w:pPr>
              <w:spacing w:line="240" w:lineRule="auto"/>
              <w:contextualSpacing/>
              <w:jc w:val="both"/>
              <w:rPr>
                <w:rFonts w:ascii="Sylfaen" w:eastAsia="Calibri" w:hAnsi="Sylfaen" w:cs="Times New Roman"/>
                <w:sz w:val="20"/>
                <w:szCs w:val="20"/>
                <w:highlight w:val="yellow"/>
              </w:rPr>
            </w:pPr>
          </w:p>
        </w:tc>
        <w:tc>
          <w:tcPr>
            <w:tcW w:w="2587" w:type="dxa"/>
          </w:tcPr>
          <w:p w:rsidR="003255EC" w:rsidRPr="003255EC" w:rsidRDefault="003255EC" w:rsidP="003255EC">
            <w:pPr>
              <w:spacing w:line="240" w:lineRule="auto"/>
              <w:contextualSpacing/>
              <w:jc w:val="both"/>
              <w:rPr>
                <w:rFonts w:ascii="Sylfaen" w:eastAsia="Calibri" w:hAnsi="Sylfaen" w:cs="Times New Roman"/>
                <w:sz w:val="20"/>
                <w:szCs w:val="20"/>
                <w:highlight w:val="yellow"/>
              </w:rPr>
            </w:pPr>
          </w:p>
        </w:tc>
        <w:tc>
          <w:tcPr>
            <w:tcW w:w="3330" w:type="dxa"/>
          </w:tcPr>
          <w:p w:rsidR="003255EC" w:rsidRPr="003255EC" w:rsidRDefault="003255EC" w:rsidP="003255EC">
            <w:pPr>
              <w:spacing w:line="240" w:lineRule="auto"/>
              <w:contextualSpacing/>
              <w:jc w:val="both"/>
              <w:rPr>
                <w:rFonts w:ascii="Sylfaen" w:eastAsia="Calibri" w:hAnsi="Sylfaen" w:cs="Times New Roman"/>
                <w:sz w:val="20"/>
                <w:szCs w:val="20"/>
                <w:highlight w:val="yellow"/>
              </w:rPr>
            </w:pPr>
          </w:p>
        </w:tc>
      </w:tr>
    </w:tbl>
    <w:p w:rsidR="003255EC" w:rsidRPr="003255EC" w:rsidRDefault="003255EC" w:rsidP="003255EC">
      <w:pPr>
        <w:spacing w:line="240" w:lineRule="auto"/>
        <w:contextualSpacing/>
        <w:jc w:val="both"/>
        <w:rPr>
          <w:rFonts w:ascii="Sylfaen" w:eastAsia="Calibri" w:hAnsi="Sylfaen" w:cs="Times New Roman"/>
          <w:b/>
          <w:bCs/>
          <w:sz w:val="20"/>
          <w:szCs w:val="20"/>
          <w:highlight w:val="yellow"/>
          <w:lang w:val="ka-GE"/>
        </w:rPr>
      </w:pPr>
    </w:p>
    <w:p w:rsidR="003255EC" w:rsidRPr="003255EC" w:rsidRDefault="003255EC" w:rsidP="003255EC">
      <w:pPr>
        <w:spacing w:line="240" w:lineRule="auto"/>
        <w:contextualSpacing/>
        <w:jc w:val="both"/>
        <w:rPr>
          <w:rFonts w:ascii="Sylfaen" w:eastAsia="Calibri" w:hAnsi="Sylfaen" w:cs="Times New Roman"/>
          <w:b/>
          <w:bCs/>
          <w:sz w:val="20"/>
          <w:szCs w:val="20"/>
          <w:highlight w:val="yellow"/>
          <w:lang w:val="ka-GE"/>
        </w:rPr>
      </w:pPr>
    </w:p>
    <w:p w:rsidR="003255EC" w:rsidRPr="003255EC" w:rsidRDefault="003255EC" w:rsidP="003255EC">
      <w:pPr>
        <w:spacing w:line="240" w:lineRule="auto"/>
        <w:contextualSpacing/>
        <w:jc w:val="both"/>
        <w:rPr>
          <w:rFonts w:ascii="Sylfaen" w:eastAsia="Calibri" w:hAnsi="Sylfaen" w:cs="Times New Roman"/>
          <w:b/>
          <w:bCs/>
          <w:sz w:val="20"/>
          <w:szCs w:val="20"/>
          <w:highlight w:val="yellow"/>
          <w:lang w:val="ka-GE"/>
        </w:rPr>
      </w:pPr>
    </w:p>
    <w:p w:rsidR="003255EC" w:rsidRPr="003255EC" w:rsidRDefault="003255EC" w:rsidP="003255EC">
      <w:pPr>
        <w:spacing w:line="240" w:lineRule="auto"/>
        <w:contextualSpacing/>
        <w:jc w:val="both"/>
        <w:rPr>
          <w:rFonts w:ascii="Sylfaen" w:eastAsia="Calibri" w:hAnsi="Sylfaen" w:cs="Times New Roman"/>
          <w:b/>
          <w:bCs/>
          <w:sz w:val="20"/>
          <w:szCs w:val="20"/>
          <w:highlight w:val="yellow"/>
          <w:lang w:val="ka-GE"/>
        </w:rPr>
      </w:pPr>
    </w:p>
    <w:p w:rsidR="003255EC" w:rsidRPr="003255EC" w:rsidRDefault="003255EC" w:rsidP="003255EC">
      <w:pPr>
        <w:spacing w:line="240" w:lineRule="auto"/>
        <w:contextualSpacing/>
        <w:jc w:val="both"/>
        <w:rPr>
          <w:rFonts w:ascii="Sylfaen" w:eastAsia="Calibri" w:hAnsi="Sylfaen" w:cs="Times New Roman"/>
          <w:sz w:val="20"/>
          <w:szCs w:val="20"/>
          <w:highlight w:val="yellow"/>
          <w:lang w:val="ka-GE"/>
        </w:rPr>
      </w:pPr>
    </w:p>
    <w:p w:rsidR="003255EC" w:rsidRPr="003255EC" w:rsidRDefault="003255EC" w:rsidP="003255EC">
      <w:pPr>
        <w:spacing w:line="240" w:lineRule="auto"/>
        <w:contextualSpacing/>
        <w:jc w:val="both"/>
        <w:rPr>
          <w:rFonts w:ascii="Sylfaen" w:eastAsia="Calibri" w:hAnsi="Sylfaen" w:cs="Times New Roman"/>
          <w:sz w:val="20"/>
          <w:szCs w:val="20"/>
          <w:highlight w:val="yellow"/>
          <w:lang w:val="ka-GE"/>
        </w:rPr>
      </w:pPr>
    </w:p>
    <w:p w:rsidR="003255EC" w:rsidRPr="003255EC" w:rsidRDefault="003255EC" w:rsidP="003255EC">
      <w:pPr>
        <w:spacing w:line="240" w:lineRule="auto"/>
        <w:contextualSpacing/>
        <w:jc w:val="both"/>
        <w:rPr>
          <w:rFonts w:ascii="Sylfaen" w:eastAsia="Calibri" w:hAnsi="Sylfaen" w:cs="Times New Roman"/>
          <w:sz w:val="20"/>
          <w:szCs w:val="20"/>
          <w:highlight w:val="yellow"/>
          <w:lang w:val="ka-GE"/>
        </w:rPr>
      </w:pPr>
    </w:p>
    <w:p w:rsidR="003255EC" w:rsidRPr="003255EC" w:rsidRDefault="003255EC" w:rsidP="003255EC">
      <w:pPr>
        <w:spacing w:line="240" w:lineRule="auto"/>
        <w:contextualSpacing/>
        <w:jc w:val="both"/>
        <w:rPr>
          <w:rFonts w:ascii="Sylfaen" w:eastAsia="Calibri" w:hAnsi="Sylfaen" w:cs="Times New Roman"/>
          <w:b/>
          <w:sz w:val="20"/>
          <w:szCs w:val="20"/>
          <w:lang w:val="ka-GE"/>
        </w:rPr>
      </w:pPr>
      <w:r w:rsidRPr="003255EC">
        <w:rPr>
          <w:rFonts w:ascii="Sylfaen" w:eastAsia="Calibri" w:hAnsi="Sylfaen" w:cs="Times New Roman"/>
          <w:b/>
          <w:sz w:val="20"/>
          <w:szCs w:val="20"/>
          <w:lang w:val="ka-GE"/>
        </w:rPr>
        <w:t>შედეგი: დადასტურდა ------/ არ დადასტურდა ----------</w:t>
      </w:r>
    </w:p>
    <w:p w:rsidR="003255EC" w:rsidRPr="003255EC" w:rsidRDefault="003255EC" w:rsidP="003255EC">
      <w:pPr>
        <w:spacing w:line="240" w:lineRule="auto"/>
        <w:contextualSpacing/>
        <w:jc w:val="both"/>
        <w:rPr>
          <w:rFonts w:ascii="Sylfaen" w:eastAsia="Calibri" w:hAnsi="Sylfaen" w:cs="Times New Roman"/>
          <w:b/>
          <w:sz w:val="20"/>
          <w:szCs w:val="20"/>
          <w:lang w:val="ka-GE"/>
        </w:rPr>
      </w:pPr>
    </w:p>
    <w:p w:rsidR="003255EC" w:rsidRPr="003255EC" w:rsidRDefault="003255EC" w:rsidP="003255EC">
      <w:pPr>
        <w:spacing w:line="240" w:lineRule="auto"/>
        <w:contextualSpacing/>
        <w:jc w:val="both"/>
        <w:rPr>
          <w:rFonts w:ascii="Sylfaen" w:eastAsia="Calibri" w:hAnsi="Sylfaen" w:cs="Times New Roman"/>
          <w:b/>
          <w:sz w:val="20"/>
          <w:szCs w:val="20"/>
          <w:lang w:val="ka-GE"/>
        </w:rPr>
      </w:pPr>
      <w:r w:rsidRPr="003255EC">
        <w:rPr>
          <w:rFonts w:ascii="Sylfaen" w:eastAsia="Calibri" w:hAnsi="Sylfaen" w:cs="Times New Roman"/>
          <w:b/>
          <w:sz w:val="20"/>
          <w:szCs w:val="20"/>
          <w:lang w:val="ka-GE"/>
        </w:rPr>
        <w:t>შემფასებლის კომენტარი:</w:t>
      </w:r>
    </w:p>
    <w:p w:rsidR="003255EC" w:rsidRPr="003255EC" w:rsidRDefault="003255EC" w:rsidP="003255EC">
      <w:pPr>
        <w:spacing w:line="240" w:lineRule="auto"/>
        <w:contextualSpacing/>
        <w:jc w:val="both"/>
        <w:rPr>
          <w:rFonts w:ascii="Sylfaen" w:eastAsia="Calibri" w:hAnsi="Sylfaen" w:cs="Times New Roman"/>
          <w:b/>
          <w:sz w:val="20"/>
          <w:szCs w:val="20"/>
          <w:lang w:val="ka-GE"/>
        </w:rPr>
      </w:pPr>
      <w:r w:rsidRPr="003255EC">
        <w:rPr>
          <w:rFonts w:ascii="Sylfaen" w:eastAsia="Calibri" w:hAnsi="Sylfaen" w:cs="Times New Roman"/>
          <w:b/>
          <w:sz w:val="20"/>
          <w:szCs w:val="20"/>
          <w:lang w:val="ka-GE"/>
        </w:rPr>
        <w:t xml:space="preserve">დადასტურება: </w:t>
      </w:r>
    </w:p>
    <w:p w:rsidR="003255EC" w:rsidRPr="003255EC" w:rsidRDefault="003255EC" w:rsidP="003255EC">
      <w:pPr>
        <w:spacing w:line="240" w:lineRule="auto"/>
        <w:contextualSpacing/>
        <w:jc w:val="both"/>
        <w:rPr>
          <w:rFonts w:ascii="Sylfaen" w:eastAsia="Calibri" w:hAnsi="Sylfaen" w:cs="Times New Roman"/>
          <w:b/>
          <w:sz w:val="20"/>
          <w:szCs w:val="20"/>
          <w:lang w:val="ka-GE"/>
        </w:rPr>
      </w:pPr>
    </w:p>
    <w:p w:rsidR="003255EC" w:rsidRPr="003255EC" w:rsidRDefault="003255EC" w:rsidP="003255EC">
      <w:pPr>
        <w:spacing w:before="60" w:after="60" w:line="240" w:lineRule="auto"/>
        <w:rPr>
          <w:rFonts w:ascii="Sylfaen" w:eastAsia="Calibri" w:hAnsi="Sylfaen" w:cs="Times New Roman"/>
          <w:sz w:val="20"/>
          <w:szCs w:val="20"/>
          <w:lang w:val="ka-GE"/>
        </w:rPr>
      </w:pPr>
    </w:p>
    <w:p w:rsidR="003255EC" w:rsidRPr="003255EC" w:rsidRDefault="003255EC" w:rsidP="003255EC">
      <w:pPr>
        <w:spacing w:line="240" w:lineRule="auto"/>
        <w:jc w:val="both"/>
        <w:rPr>
          <w:rFonts w:ascii="Sylfaen" w:eastAsia="Times New Roman" w:hAnsi="Sylfaen" w:cs="Times New Roman"/>
          <w:b/>
          <w:sz w:val="20"/>
          <w:szCs w:val="20"/>
          <w:lang w:val="ka-GE" w:eastAsia="en-GB"/>
        </w:rPr>
      </w:pPr>
    </w:p>
    <w:p w:rsidR="003255EC" w:rsidRPr="003255EC" w:rsidRDefault="003255EC" w:rsidP="003255EC">
      <w:pPr>
        <w:spacing w:line="240" w:lineRule="auto"/>
        <w:jc w:val="both"/>
        <w:rPr>
          <w:rFonts w:ascii="Sylfaen" w:eastAsia="Times New Roman" w:hAnsi="Sylfaen" w:cs="Times New Roman"/>
          <w:b/>
          <w:sz w:val="20"/>
          <w:szCs w:val="20"/>
          <w:lang w:val="ka-GE" w:eastAsia="en-GB"/>
        </w:rPr>
      </w:pPr>
    </w:p>
    <w:p w:rsidR="003255EC" w:rsidRPr="003255EC" w:rsidRDefault="003255EC" w:rsidP="003255EC">
      <w:pPr>
        <w:rPr>
          <w:rFonts w:ascii="Sylfaen" w:eastAsia="Calibri" w:hAnsi="Sylfaen" w:cs="Times New Roman"/>
          <w:sz w:val="20"/>
          <w:szCs w:val="20"/>
        </w:rPr>
      </w:pPr>
      <w:r w:rsidRPr="003255EC">
        <w:rPr>
          <w:rFonts w:ascii="Sylfaen" w:eastAsia="Calibri" w:hAnsi="Sylfaen" w:cs="Times New Roman"/>
        </w:rPr>
        <w:br w:type="page"/>
      </w:r>
    </w:p>
    <w:p w:rsidR="00867252" w:rsidRDefault="001C4021" w:rsidP="003255EC">
      <w:pPr>
        <w:jc w:val="center"/>
        <w:rPr>
          <w:rFonts w:ascii="Sylfaen" w:hAnsi="Sylfaen" w:cs="Sylfaen"/>
          <w:b/>
          <w:lang w:val="ka-GE"/>
        </w:rPr>
      </w:pPr>
      <w:r w:rsidRPr="00306C32">
        <w:rPr>
          <w:rFonts w:ascii="Sylfaen" w:hAnsi="Sylfaen" w:cs="Sylfaen"/>
          <w:b/>
          <w:sz w:val="24"/>
          <w:szCs w:val="24"/>
          <w:lang w:val="ka-GE"/>
        </w:rPr>
        <w:lastRenderedPageBreak/>
        <w:t xml:space="preserve">თევზის </w:t>
      </w:r>
      <w:r>
        <w:rPr>
          <w:rFonts w:ascii="Sylfaen" w:hAnsi="Sylfaen" w:cs="Sylfaen"/>
          <w:b/>
          <w:sz w:val="24"/>
          <w:szCs w:val="24"/>
          <w:lang w:val="ka-GE"/>
        </w:rPr>
        <w:t xml:space="preserve">და ზღვის პროდუქტების </w:t>
      </w:r>
      <w:r w:rsidRPr="00306C32">
        <w:rPr>
          <w:rFonts w:ascii="Sylfaen" w:hAnsi="Sylfaen" w:cs="Sylfaen"/>
          <w:b/>
          <w:sz w:val="24"/>
          <w:szCs w:val="24"/>
          <w:lang w:val="ka-GE"/>
        </w:rPr>
        <w:t xml:space="preserve">ლაბორატორიის </w:t>
      </w:r>
      <w:r w:rsidRPr="004A0495">
        <w:rPr>
          <w:rFonts w:ascii="Sylfaen" w:hAnsi="Sylfaen" w:cs="Sylfaen"/>
          <w:b/>
        </w:rPr>
        <w:t>ტექნიკოსი</w:t>
      </w:r>
      <w:r>
        <w:rPr>
          <w:rFonts w:ascii="Sylfaen" w:hAnsi="Sylfaen" w:cs="Sylfaen"/>
          <w:b/>
          <w:lang w:val="ka-GE"/>
        </w:rPr>
        <w:t>ს</w:t>
      </w:r>
    </w:p>
    <w:p w:rsidR="003255EC" w:rsidRPr="003255EC" w:rsidRDefault="001C4021" w:rsidP="003255EC">
      <w:pPr>
        <w:jc w:val="center"/>
        <w:rPr>
          <w:rFonts w:ascii="Sylfaen" w:hAnsi="Sylfaen"/>
          <w:b/>
          <w:lang w:val="ka-GE"/>
        </w:rPr>
      </w:pPr>
      <w:r>
        <w:rPr>
          <w:rFonts w:ascii="Sylfaen" w:hAnsi="Sylfaen" w:cs="Sylfaen"/>
          <w:b/>
          <w:lang w:val="ka-GE"/>
        </w:rPr>
        <w:t xml:space="preserve"> </w:t>
      </w:r>
      <w:r w:rsidR="003255EC" w:rsidRPr="003255EC">
        <w:rPr>
          <w:rFonts w:ascii="Sylfaen" w:hAnsi="Sylfaen"/>
          <w:b/>
          <w:lang w:val="ka-GE"/>
        </w:rPr>
        <w:t>უნარების ტესტი</w:t>
      </w:r>
    </w:p>
    <w:p w:rsidR="003255EC" w:rsidRPr="00867252" w:rsidRDefault="003255EC" w:rsidP="003255EC">
      <w:pPr>
        <w:jc w:val="both"/>
        <w:rPr>
          <w:rFonts w:ascii="Sylfaen" w:hAnsi="Sylfaen"/>
          <w:b/>
          <w:lang w:val="ka-GE"/>
        </w:rPr>
      </w:pPr>
      <w:r w:rsidRPr="00867252">
        <w:rPr>
          <w:rFonts w:ascii="Sylfaen" w:hAnsi="Sylfaen"/>
          <w:b/>
          <w:lang w:val="ka-GE"/>
        </w:rPr>
        <w:t>ინფორმაცია შემფასებლისა და შესაფასებელი პირისთვის</w:t>
      </w:r>
    </w:p>
    <w:p w:rsidR="003255EC" w:rsidRPr="003255EC" w:rsidRDefault="003255EC" w:rsidP="003255EC">
      <w:pPr>
        <w:jc w:val="both"/>
        <w:rPr>
          <w:rFonts w:ascii="Sylfaen" w:eastAsia="Calibri" w:hAnsi="Sylfaen" w:cs="Times New Roman"/>
          <w:b/>
          <w:lang w:val="ka-GE"/>
        </w:rPr>
      </w:pPr>
      <w:r w:rsidRPr="003255EC">
        <w:rPr>
          <w:rFonts w:ascii="Sylfaen" w:eastAsia="Calibri" w:hAnsi="Sylfaen" w:cs="Times New Roman"/>
          <w:b/>
          <w:lang w:val="ka-GE"/>
        </w:rPr>
        <w:t>მითითებები (გაიდლაინები ):</w:t>
      </w:r>
    </w:p>
    <w:p w:rsidR="003255EC" w:rsidRPr="003255EC" w:rsidRDefault="003255EC" w:rsidP="00DC4D03">
      <w:pPr>
        <w:numPr>
          <w:ilvl w:val="0"/>
          <w:numId w:val="25"/>
        </w:numPr>
        <w:contextualSpacing/>
        <w:jc w:val="both"/>
        <w:rPr>
          <w:rFonts w:ascii="Sylfaen" w:eastAsia="Calibri" w:hAnsi="Sylfaen" w:cs="Times New Roman"/>
          <w:lang w:val="ka-GE"/>
        </w:rPr>
      </w:pPr>
      <w:r w:rsidRPr="003255EC">
        <w:rPr>
          <w:rFonts w:ascii="Sylfaen" w:eastAsia="Calibri" w:hAnsi="Sylfaen" w:cs="Times New Roman"/>
          <w:lang w:val="ka-GE"/>
        </w:rPr>
        <w:t>შესაფასებელმა პირმა თევზის ლაბორატორიის უნარების ტესტი უნდა ჩააბაროს   სწავლების</w:t>
      </w:r>
      <w:r w:rsidRPr="003255EC">
        <w:rPr>
          <w:rFonts w:ascii="Sylfaen" w:eastAsia="Calibri" w:hAnsi="Sylfaen" w:cs="Times New Roman"/>
        </w:rPr>
        <w:t xml:space="preserve"> </w:t>
      </w:r>
      <w:r w:rsidRPr="003255EC">
        <w:rPr>
          <w:rFonts w:ascii="Sylfaen" w:eastAsia="Calibri" w:hAnsi="Sylfaen" w:cs="Times New Roman"/>
          <w:lang w:val="ka-GE"/>
        </w:rPr>
        <w:t>დასასრულს</w:t>
      </w:r>
      <w:r w:rsidRPr="003255EC">
        <w:rPr>
          <w:rFonts w:ascii="Sylfaen" w:eastAsia="Calibri" w:hAnsi="Sylfaen" w:cs="Times New Roman"/>
        </w:rPr>
        <w:t xml:space="preserve">. </w:t>
      </w:r>
    </w:p>
    <w:p w:rsidR="003255EC" w:rsidRPr="003255EC" w:rsidRDefault="003255EC" w:rsidP="00DC4D03">
      <w:pPr>
        <w:numPr>
          <w:ilvl w:val="0"/>
          <w:numId w:val="25"/>
        </w:numPr>
        <w:contextualSpacing/>
        <w:jc w:val="both"/>
        <w:rPr>
          <w:rFonts w:ascii="Sylfaen" w:eastAsia="Calibri" w:hAnsi="Sylfaen" w:cs="Times New Roman"/>
          <w:lang w:val="ka-GE"/>
        </w:rPr>
      </w:pPr>
      <w:r w:rsidRPr="003255EC">
        <w:rPr>
          <w:rFonts w:ascii="Sylfaen" w:eastAsia="Calibri" w:hAnsi="Sylfaen" w:cs="Times New Roman"/>
          <w:lang w:val="ka-GE"/>
        </w:rPr>
        <w:t xml:space="preserve">ტესტის ჩაბარების გარეშე სტუდენტს არ ენიჭება სრული კვალიფიკაცია. </w:t>
      </w:r>
    </w:p>
    <w:p w:rsidR="003255EC" w:rsidRPr="003255EC" w:rsidRDefault="003255EC" w:rsidP="003255EC">
      <w:pPr>
        <w:ind w:left="720"/>
        <w:contextualSpacing/>
        <w:jc w:val="both"/>
        <w:rPr>
          <w:rFonts w:ascii="Sylfaen" w:eastAsia="Calibri" w:hAnsi="Sylfaen" w:cs="Times New Roman"/>
          <w:lang w:val="ka-GE"/>
        </w:rPr>
      </w:pPr>
      <w:r w:rsidRPr="003255EC">
        <w:rPr>
          <w:rFonts w:ascii="Sylfaen" w:eastAsia="Calibri" w:hAnsi="Sylfaen" w:cs="Times New Roman"/>
          <w:lang w:val="ka-GE"/>
        </w:rPr>
        <w:t xml:space="preserve">შესაძლებელია ტესტის ხელახლა გადაბარება. </w:t>
      </w:r>
    </w:p>
    <w:p w:rsidR="003255EC" w:rsidRPr="003255EC" w:rsidRDefault="003255EC" w:rsidP="00DC4D03">
      <w:pPr>
        <w:numPr>
          <w:ilvl w:val="0"/>
          <w:numId w:val="25"/>
        </w:numPr>
        <w:contextualSpacing/>
        <w:jc w:val="both"/>
        <w:rPr>
          <w:rFonts w:ascii="Sylfaen" w:eastAsia="Calibri" w:hAnsi="Sylfaen" w:cs="Times New Roman"/>
          <w:lang w:val="ka-GE"/>
        </w:rPr>
      </w:pPr>
      <w:r w:rsidRPr="003255EC">
        <w:rPr>
          <w:rFonts w:ascii="Sylfaen" w:eastAsia="Calibri" w:hAnsi="Sylfaen" w:cs="Times New Roman"/>
          <w:lang w:val="ka-GE"/>
        </w:rPr>
        <w:t xml:space="preserve">შესაფასებელი პირი შეფასდება ორი კომპონენტის მიხედვით; </w:t>
      </w:r>
    </w:p>
    <w:p w:rsidR="003255EC" w:rsidRPr="003255EC" w:rsidRDefault="003255EC" w:rsidP="003255EC">
      <w:pPr>
        <w:ind w:left="720"/>
        <w:contextualSpacing/>
        <w:jc w:val="both"/>
        <w:rPr>
          <w:rFonts w:ascii="Sylfaen" w:eastAsia="Calibri" w:hAnsi="Sylfaen" w:cs="Times New Roman"/>
          <w:lang w:val="ka-GE"/>
        </w:rPr>
      </w:pPr>
      <w:r w:rsidRPr="003255EC">
        <w:rPr>
          <w:rFonts w:ascii="Sylfaen" w:eastAsia="Calibri" w:hAnsi="Sylfaen" w:cs="Times New Roman"/>
          <w:lang w:val="ka-GE"/>
        </w:rPr>
        <w:t>შედეგის მიღწევა სავალდებულოა ყველა კომპონენტში.</w:t>
      </w:r>
    </w:p>
    <w:p w:rsidR="001C4021" w:rsidRDefault="001C4021" w:rsidP="003255EC">
      <w:pPr>
        <w:jc w:val="both"/>
        <w:rPr>
          <w:rFonts w:ascii="Sylfaen" w:eastAsia="Calibri" w:hAnsi="Sylfaen" w:cs="Times New Roman"/>
          <w:b/>
          <w:lang w:val="ka-GE"/>
        </w:rPr>
      </w:pPr>
    </w:p>
    <w:p w:rsidR="003255EC" w:rsidRPr="003255EC" w:rsidRDefault="003255EC" w:rsidP="003255EC">
      <w:pPr>
        <w:jc w:val="both"/>
        <w:rPr>
          <w:rFonts w:ascii="Sylfaen" w:eastAsia="Calibri" w:hAnsi="Sylfaen" w:cs="Times New Roman"/>
          <w:b/>
          <w:lang w:val="ka-GE"/>
        </w:rPr>
      </w:pPr>
      <w:r w:rsidRPr="003255EC">
        <w:rPr>
          <w:rFonts w:ascii="Sylfaen" w:eastAsia="Calibri" w:hAnsi="Sylfaen" w:cs="Times New Roman"/>
          <w:b/>
          <w:lang w:val="ka-GE"/>
        </w:rPr>
        <w:t>კრიტერიუმების ჩამონათვალი (</w:t>
      </w:r>
      <w:r w:rsidRPr="003255EC">
        <w:rPr>
          <w:rFonts w:ascii="Sylfaen" w:eastAsia="Calibri" w:hAnsi="Sylfaen" w:cs="Times New Roman"/>
          <w:b/>
        </w:rPr>
        <w:t>Checklist</w:t>
      </w:r>
      <w:r w:rsidRPr="003255EC">
        <w:rPr>
          <w:rFonts w:ascii="Sylfaen" w:eastAsia="Calibri" w:hAnsi="Sylfaen" w:cs="Times New Roman"/>
          <w:b/>
          <w:lang w:val="ka-GE"/>
        </w:rPr>
        <w:t xml:space="preserve">) </w:t>
      </w:r>
    </w:p>
    <w:p w:rsidR="003255EC" w:rsidRPr="003255EC" w:rsidRDefault="003255EC" w:rsidP="003255EC">
      <w:pPr>
        <w:jc w:val="both"/>
        <w:rPr>
          <w:rFonts w:ascii="Sylfaen" w:eastAsia="Calibri" w:hAnsi="Sylfaen" w:cs="Times New Roman"/>
          <w:lang w:val="ka-GE"/>
        </w:rPr>
      </w:pPr>
      <w:r w:rsidRPr="003255EC">
        <w:rPr>
          <w:rFonts w:ascii="Sylfaen" w:eastAsia="Calibri" w:hAnsi="Sylfaen" w:cs="Times New Roman"/>
          <w:lang w:val="ka-GE"/>
        </w:rPr>
        <w:t>ქვემოთ ჩამოთვლილი პუნქტებისთვის მზადყოფნა შესაძლოა შეფასდეს დადებითად მხოლოდ და მხოლოდ თეორიული ცოდნის ტესტის ჩაბარების შემდეგ.</w:t>
      </w:r>
    </w:p>
    <w:p w:rsidR="003255EC" w:rsidRPr="00BD100E" w:rsidRDefault="003255EC" w:rsidP="003255EC">
      <w:pPr>
        <w:jc w:val="both"/>
        <w:rPr>
          <w:rFonts w:ascii="Sylfaen" w:eastAsia="Calibri" w:hAnsi="Sylfaen" w:cs="Times New Roman"/>
          <w:b/>
          <w:sz w:val="2"/>
          <w:lang w:val="ka-GE"/>
        </w:rPr>
      </w:pPr>
    </w:p>
    <w:p w:rsidR="003255EC" w:rsidRPr="003255EC" w:rsidRDefault="003255EC" w:rsidP="003255EC">
      <w:pPr>
        <w:jc w:val="both"/>
        <w:rPr>
          <w:rFonts w:ascii="Sylfaen" w:eastAsia="Calibri" w:hAnsi="Sylfaen" w:cs="Times New Roman"/>
          <w:b/>
          <w:lang w:val="ka-GE"/>
        </w:rPr>
      </w:pPr>
      <w:r w:rsidRPr="003255EC">
        <w:rPr>
          <w:rFonts w:ascii="Sylfaen" w:eastAsia="Calibri" w:hAnsi="Sylfaen" w:cs="Times New Roman"/>
          <w:b/>
          <w:lang w:val="ka-GE"/>
        </w:rPr>
        <w:t>შემფასებლის აღრიცხვის ფურცელი (ჩეკლისტი)</w:t>
      </w:r>
    </w:p>
    <w:p w:rsidR="003255EC" w:rsidRPr="003255EC" w:rsidRDefault="003255EC" w:rsidP="00DC4D03">
      <w:pPr>
        <w:numPr>
          <w:ilvl w:val="0"/>
          <w:numId w:val="26"/>
        </w:numPr>
        <w:contextualSpacing/>
        <w:jc w:val="both"/>
        <w:rPr>
          <w:rFonts w:ascii="Sylfaen" w:eastAsia="Calibri" w:hAnsi="Sylfaen" w:cs="Times New Roman"/>
          <w:lang w:val="ka-GE"/>
        </w:rPr>
      </w:pPr>
      <w:r w:rsidRPr="003255EC">
        <w:rPr>
          <w:rFonts w:ascii="Sylfaen" w:eastAsia="Calibri" w:hAnsi="Sylfaen" w:cs="Times New Roman"/>
          <w:lang w:val="ka-GE"/>
        </w:rPr>
        <w:t xml:space="preserve">შესაფასებელ პირს მოსამზადებლად განუსაზღვრეთ საკმარისი დრო </w:t>
      </w:r>
    </w:p>
    <w:p w:rsidR="003255EC" w:rsidRPr="003255EC" w:rsidRDefault="003255EC" w:rsidP="00DC4D03">
      <w:pPr>
        <w:numPr>
          <w:ilvl w:val="0"/>
          <w:numId w:val="26"/>
        </w:numPr>
        <w:contextualSpacing/>
        <w:jc w:val="both"/>
        <w:rPr>
          <w:rFonts w:ascii="Sylfaen" w:eastAsia="Calibri" w:hAnsi="Sylfaen" w:cs="Times New Roman"/>
          <w:lang w:val="ka-GE"/>
        </w:rPr>
      </w:pPr>
      <w:r w:rsidRPr="003255EC">
        <w:rPr>
          <w:rFonts w:ascii="Sylfaen" w:eastAsia="Calibri" w:hAnsi="Sylfaen" w:cs="Times New Roman"/>
          <w:lang w:val="ka-GE"/>
        </w:rPr>
        <w:t>დარწმუნდით, რომ იგი მომზადებულია</w:t>
      </w:r>
    </w:p>
    <w:p w:rsidR="003255EC" w:rsidRPr="003255EC" w:rsidRDefault="003255EC" w:rsidP="00DC4D03">
      <w:pPr>
        <w:numPr>
          <w:ilvl w:val="0"/>
          <w:numId w:val="26"/>
        </w:numPr>
        <w:contextualSpacing/>
        <w:jc w:val="both"/>
        <w:rPr>
          <w:rFonts w:ascii="Sylfaen" w:eastAsia="Calibri" w:hAnsi="Sylfaen" w:cs="Times New Roman"/>
          <w:lang w:val="ka-GE"/>
        </w:rPr>
      </w:pPr>
      <w:r w:rsidRPr="003255EC">
        <w:rPr>
          <w:rFonts w:ascii="Sylfaen" w:eastAsia="Calibri" w:hAnsi="Sylfaen" w:cs="Times New Roman"/>
          <w:lang w:val="ka-GE"/>
        </w:rPr>
        <w:t>საჭიროების შემთხვევაში უზრუნველყავით ტრენინგის განმეორებითი ჩატარება</w:t>
      </w:r>
    </w:p>
    <w:p w:rsidR="003255EC" w:rsidRPr="003255EC" w:rsidRDefault="003255EC" w:rsidP="00DC4D03">
      <w:pPr>
        <w:numPr>
          <w:ilvl w:val="0"/>
          <w:numId w:val="26"/>
        </w:numPr>
        <w:contextualSpacing/>
        <w:jc w:val="both"/>
        <w:rPr>
          <w:rFonts w:ascii="Sylfaen" w:eastAsia="Calibri" w:hAnsi="Sylfaen" w:cs="Times New Roman"/>
          <w:lang w:val="ka-GE"/>
        </w:rPr>
      </w:pPr>
      <w:r w:rsidRPr="003255EC">
        <w:rPr>
          <w:rFonts w:ascii="Sylfaen" w:eastAsia="Calibri" w:hAnsi="Sylfaen" w:cs="Times New Roman"/>
          <w:lang w:val="ka-GE"/>
        </w:rPr>
        <w:t>ტესტის დაწყებამდე  გააცანით მას ინსტრუქცია და სტანდარტული ოპერაციის პროცედურა (სოპ)</w:t>
      </w:r>
    </w:p>
    <w:p w:rsidR="003255EC" w:rsidRPr="003255EC" w:rsidRDefault="003255EC" w:rsidP="00DC4D03">
      <w:pPr>
        <w:numPr>
          <w:ilvl w:val="0"/>
          <w:numId w:val="26"/>
        </w:numPr>
        <w:contextualSpacing/>
        <w:jc w:val="both"/>
        <w:rPr>
          <w:rFonts w:ascii="Sylfaen" w:eastAsia="Calibri" w:hAnsi="Sylfaen" w:cs="Times New Roman"/>
          <w:lang w:val="ka-GE"/>
        </w:rPr>
      </w:pPr>
      <w:r w:rsidRPr="003255EC">
        <w:rPr>
          <w:rFonts w:ascii="Sylfaen" w:eastAsia="Calibri" w:hAnsi="Sylfaen" w:cs="Times New Roman"/>
          <w:lang w:val="ka-GE"/>
        </w:rPr>
        <w:t>გაამხნევეთ იგი, რათა უნარების ტესტს მიუდგეს პოზიტიურად და თავდაჯერებულად</w:t>
      </w:r>
    </w:p>
    <w:p w:rsidR="003255EC" w:rsidRPr="003255EC" w:rsidRDefault="003255EC" w:rsidP="003255EC">
      <w:pPr>
        <w:jc w:val="both"/>
        <w:rPr>
          <w:rFonts w:ascii="Sylfaen" w:eastAsia="Calibri" w:hAnsi="Sylfaen" w:cs="Times New Roman"/>
          <w:b/>
          <w:lang w:val="ka-GE"/>
        </w:rPr>
      </w:pPr>
    </w:p>
    <w:p w:rsidR="003255EC" w:rsidRPr="003255EC" w:rsidRDefault="003255EC" w:rsidP="003255EC">
      <w:pPr>
        <w:jc w:val="both"/>
        <w:rPr>
          <w:rFonts w:ascii="Sylfaen" w:eastAsia="Calibri" w:hAnsi="Sylfaen" w:cs="Times New Roman"/>
          <w:b/>
          <w:lang w:val="ka-GE"/>
        </w:rPr>
      </w:pPr>
      <w:r w:rsidRPr="003255EC">
        <w:rPr>
          <w:rFonts w:ascii="Sylfaen" w:eastAsia="Calibri" w:hAnsi="Sylfaen" w:cs="Times New Roman"/>
          <w:b/>
          <w:lang w:val="ka-GE"/>
        </w:rPr>
        <w:t>შესაფასებელი პირის  აღრიცხვის ფურცელი (ჩეკლისტი)</w:t>
      </w:r>
    </w:p>
    <w:p w:rsidR="003255EC" w:rsidRPr="003255EC" w:rsidRDefault="003255EC" w:rsidP="00DC4D03">
      <w:pPr>
        <w:numPr>
          <w:ilvl w:val="0"/>
          <w:numId w:val="27"/>
        </w:numPr>
        <w:contextualSpacing/>
        <w:jc w:val="both"/>
        <w:rPr>
          <w:rFonts w:ascii="Sylfaen" w:eastAsia="Calibri" w:hAnsi="Sylfaen" w:cs="Times New Roman"/>
          <w:lang w:val="ka-GE"/>
        </w:rPr>
      </w:pPr>
      <w:r w:rsidRPr="003255EC">
        <w:rPr>
          <w:rFonts w:ascii="Sylfaen" w:eastAsia="Calibri" w:hAnsi="Sylfaen" w:cs="Times New Roman"/>
          <w:lang w:val="ka-GE"/>
        </w:rPr>
        <w:t>გაიგეთ, თუ რომელი სავალდებულო კომპეტენციის დემონსტრაცია მოგეთხოვებათ</w:t>
      </w:r>
    </w:p>
    <w:p w:rsidR="003255EC" w:rsidRPr="003255EC" w:rsidRDefault="003255EC" w:rsidP="00DC4D03">
      <w:pPr>
        <w:numPr>
          <w:ilvl w:val="0"/>
          <w:numId w:val="27"/>
        </w:numPr>
        <w:contextualSpacing/>
        <w:jc w:val="both"/>
        <w:rPr>
          <w:rFonts w:ascii="Sylfaen" w:eastAsia="Calibri" w:hAnsi="Sylfaen" w:cs="Times New Roman"/>
          <w:lang w:val="ka-GE"/>
        </w:rPr>
      </w:pPr>
      <w:r w:rsidRPr="003255EC">
        <w:rPr>
          <w:rFonts w:ascii="Sylfaen" w:eastAsia="Calibri" w:hAnsi="Sylfaen" w:cs="Times New Roman"/>
          <w:lang w:val="ka-GE"/>
        </w:rPr>
        <w:t>დარწმუნდით, რომ თქვენ მზად ხართ და საჭიროების შემთხვევაში ჩაგიტარდებათ განმეორებითი ტრენინგი</w:t>
      </w:r>
    </w:p>
    <w:p w:rsidR="003255EC" w:rsidRPr="003255EC" w:rsidRDefault="003255EC" w:rsidP="00DC4D03">
      <w:pPr>
        <w:numPr>
          <w:ilvl w:val="0"/>
          <w:numId w:val="27"/>
        </w:numPr>
        <w:contextualSpacing/>
        <w:jc w:val="both"/>
        <w:rPr>
          <w:rFonts w:ascii="Sylfaen" w:eastAsia="Calibri" w:hAnsi="Sylfaen" w:cs="Times New Roman"/>
          <w:lang w:val="ka-GE"/>
        </w:rPr>
      </w:pPr>
      <w:r w:rsidRPr="003255EC">
        <w:rPr>
          <w:rFonts w:ascii="Sylfaen" w:eastAsia="Calibri" w:hAnsi="Sylfaen" w:cs="Times New Roman"/>
          <w:lang w:val="ka-GE"/>
        </w:rPr>
        <w:t>უნარების ტესტს მიუდექით პოზიტიურად და თავდაჯერებულად</w:t>
      </w:r>
    </w:p>
    <w:p w:rsidR="003255EC" w:rsidRPr="003255EC" w:rsidRDefault="003255EC" w:rsidP="003255EC">
      <w:pPr>
        <w:jc w:val="both"/>
        <w:rPr>
          <w:rFonts w:ascii="Sylfaen" w:eastAsia="Calibri" w:hAnsi="Sylfaen" w:cs="Times New Roman"/>
          <w:lang w:val="ka-GE"/>
        </w:rPr>
      </w:pPr>
    </w:p>
    <w:p w:rsidR="003255EC" w:rsidRPr="003255EC" w:rsidRDefault="003255EC" w:rsidP="003255EC">
      <w:pPr>
        <w:jc w:val="both"/>
        <w:rPr>
          <w:rFonts w:ascii="Sylfaen" w:eastAsia="Calibri" w:hAnsi="Sylfaen" w:cs="Calibri"/>
          <w:lang w:val="ka-GE"/>
        </w:rPr>
      </w:pPr>
    </w:p>
    <w:p w:rsidR="003255EC" w:rsidRPr="003255EC" w:rsidRDefault="003255EC" w:rsidP="003255EC">
      <w:pPr>
        <w:jc w:val="both"/>
        <w:rPr>
          <w:rFonts w:ascii="Sylfaen" w:eastAsia="Calibri" w:hAnsi="Sylfaen" w:cs="Calibri"/>
          <w:lang w:val="ka-GE"/>
        </w:rPr>
      </w:pPr>
      <w:r w:rsidRPr="003255EC">
        <w:rPr>
          <w:rFonts w:ascii="Sylfaen" w:eastAsia="Calibri" w:hAnsi="Sylfaen" w:cs="Calibri"/>
          <w:lang w:val="ka-GE"/>
        </w:rPr>
        <w:br w:type="page"/>
      </w:r>
    </w:p>
    <w:p w:rsidR="003255EC" w:rsidRPr="003255EC" w:rsidRDefault="003255EC" w:rsidP="003255EC">
      <w:pPr>
        <w:spacing w:line="240" w:lineRule="auto"/>
        <w:contextualSpacing/>
        <w:jc w:val="center"/>
        <w:rPr>
          <w:rFonts w:ascii="Sylfaen" w:hAnsi="Sylfaen"/>
          <w:b/>
          <w:lang w:val="ka-GE"/>
        </w:rPr>
      </w:pPr>
      <w:r w:rsidRPr="003255EC">
        <w:rPr>
          <w:rFonts w:ascii="Sylfaen" w:hAnsi="Sylfaen" w:cs="Sylfaen"/>
          <w:b/>
          <w:lang w:val="ka-GE"/>
        </w:rPr>
        <w:lastRenderedPageBreak/>
        <w:t>თევზის/ზღვის პროდუქტებში ნატრიუმის</w:t>
      </w:r>
      <w:r w:rsidRPr="003255EC">
        <w:rPr>
          <w:rFonts w:ascii="Sylfaen" w:hAnsi="Sylfaen"/>
          <w:b/>
          <w:lang w:val="ka-GE"/>
        </w:rPr>
        <w:t xml:space="preserve"> ქლორიდისა (სუფრის მარილის) და</w:t>
      </w:r>
    </w:p>
    <w:p w:rsidR="003255EC" w:rsidRPr="003255EC" w:rsidRDefault="003255EC" w:rsidP="003255EC">
      <w:pPr>
        <w:spacing w:line="240" w:lineRule="auto"/>
        <w:contextualSpacing/>
        <w:jc w:val="center"/>
        <w:rPr>
          <w:rFonts w:ascii="Sylfaen" w:eastAsia="Calibri" w:hAnsi="Sylfaen" w:cs="Times New Roman"/>
          <w:lang w:val="ka-GE"/>
        </w:rPr>
      </w:pPr>
      <w:r w:rsidRPr="003255EC">
        <w:rPr>
          <w:rFonts w:ascii="Sylfaen" w:hAnsi="Sylfaen" w:cs="Sylfaen"/>
          <w:b/>
          <w:lang w:val="ka-GE"/>
        </w:rPr>
        <w:t>წყალში დარიშხანის მასური კონცენტრაციის განსაზღვრა</w:t>
      </w:r>
      <w:r w:rsidRPr="003255EC">
        <w:rPr>
          <w:rStyle w:val="FootnoteReference"/>
          <w:rFonts w:ascii="Sylfaen" w:hAnsi="Sylfaen" w:cs="Sylfaen"/>
          <w:b/>
          <w:lang w:val="ka-GE"/>
        </w:rPr>
        <w:footnoteReference w:id="1"/>
      </w:r>
    </w:p>
    <w:p w:rsidR="003255EC" w:rsidRPr="003255EC" w:rsidRDefault="003255EC" w:rsidP="003255EC">
      <w:pPr>
        <w:jc w:val="center"/>
        <w:rPr>
          <w:rFonts w:ascii="Sylfaen" w:eastAsia="Calibri" w:hAnsi="Sylfaen" w:cs="Times New Roman"/>
          <w:b/>
          <w:lang w:val="ka-GE"/>
        </w:rPr>
      </w:pPr>
    </w:p>
    <w:p w:rsidR="003255EC" w:rsidRPr="003255EC" w:rsidRDefault="003255EC" w:rsidP="003255EC">
      <w:pPr>
        <w:jc w:val="center"/>
        <w:rPr>
          <w:rFonts w:ascii="Sylfaen" w:eastAsia="Calibri" w:hAnsi="Sylfaen" w:cs="Times New Roman"/>
          <w:b/>
          <w:lang w:val="ka-GE"/>
        </w:rPr>
      </w:pPr>
      <w:r w:rsidRPr="003255EC">
        <w:rPr>
          <w:rFonts w:ascii="Sylfaen" w:eastAsia="Calibri" w:hAnsi="Sylfaen" w:cs="Times New Roman"/>
          <w:b/>
          <w:lang w:val="ka-GE"/>
        </w:rPr>
        <w:t>ტესტირება</w:t>
      </w:r>
    </w:p>
    <w:p w:rsidR="003255EC" w:rsidRPr="003255EC" w:rsidRDefault="003255EC" w:rsidP="003255EC">
      <w:pPr>
        <w:jc w:val="center"/>
        <w:rPr>
          <w:rFonts w:ascii="Sylfaen" w:eastAsia="Calibri" w:hAnsi="Sylfaen" w:cs="Times New Roman"/>
          <w:b/>
        </w:rPr>
      </w:pPr>
      <w:r w:rsidRPr="003255EC">
        <w:rPr>
          <w:rFonts w:ascii="Sylfaen" w:eastAsia="Calibri" w:hAnsi="Sylfaen" w:cs="Times New Roman"/>
          <w:b/>
          <w:lang w:val="ka-GE"/>
        </w:rPr>
        <w:t>შესაფასებელი პირის</w:t>
      </w:r>
      <w:r w:rsidRPr="003255EC">
        <w:rPr>
          <w:rFonts w:ascii="Sylfaen" w:eastAsia="Calibri" w:hAnsi="Sylfaen" w:cs="Times New Roman"/>
          <w:lang w:val="ka-GE"/>
        </w:rPr>
        <w:t xml:space="preserve"> </w:t>
      </w:r>
      <w:r w:rsidRPr="003255EC">
        <w:rPr>
          <w:rFonts w:ascii="Sylfaen" w:eastAsia="Calibri" w:hAnsi="Sylfaen" w:cs="Times New Roman"/>
          <w:b/>
          <w:lang w:val="ka-GE"/>
        </w:rPr>
        <w:t xml:space="preserve"> რეგისტრაციის ინსტრუქცია</w:t>
      </w:r>
    </w:p>
    <w:p w:rsidR="003255EC" w:rsidRPr="00B30A0D" w:rsidRDefault="003255EC" w:rsidP="003255EC">
      <w:pPr>
        <w:jc w:val="both"/>
        <w:rPr>
          <w:rFonts w:ascii="Sylfaen" w:eastAsia="Calibri" w:hAnsi="Sylfaen" w:cs="Times New Roman"/>
          <w:b/>
          <w:sz w:val="2"/>
        </w:rPr>
      </w:pPr>
    </w:p>
    <w:p w:rsidR="003255EC" w:rsidRPr="003255EC" w:rsidRDefault="003255EC" w:rsidP="00DC4D03">
      <w:pPr>
        <w:numPr>
          <w:ilvl w:val="0"/>
          <w:numId w:val="28"/>
        </w:numPr>
        <w:ind w:left="0"/>
        <w:contextualSpacing/>
        <w:jc w:val="both"/>
        <w:rPr>
          <w:rFonts w:ascii="Sylfaen" w:eastAsia="Calibri" w:hAnsi="Sylfaen" w:cs="Times New Roman"/>
        </w:rPr>
      </w:pPr>
      <w:r w:rsidRPr="003255EC">
        <w:rPr>
          <w:rFonts w:ascii="Sylfaen" w:eastAsia="Calibri" w:hAnsi="Sylfaen" w:cs="Times New Roman"/>
          <w:lang w:val="ka-GE"/>
        </w:rPr>
        <w:t>თქვენ ვადაში უნდა დარეგისტრირდეთ უნარების ტესტისთვის და საგამოცდო ცენტრში უნდა წარადგინოთ რეგისტრაციის ბარათის ასლი. დროულად უნდა ჩააბაროთ ტესტი გამოცდის დამკვირვებელს. გთხოვთ, დროულად გამოცხადდეთ გამოცდაზე, რადგან დაგვიანებულებს შესაძლოა აღარ მიეცეთ ტესტის ჩაბარების უფლება.</w:t>
      </w:r>
    </w:p>
    <w:p w:rsidR="003255EC" w:rsidRPr="003255EC" w:rsidRDefault="003255EC" w:rsidP="00DC4D03">
      <w:pPr>
        <w:numPr>
          <w:ilvl w:val="0"/>
          <w:numId w:val="28"/>
        </w:numPr>
        <w:ind w:left="0"/>
        <w:contextualSpacing/>
        <w:jc w:val="both"/>
        <w:rPr>
          <w:rFonts w:ascii="Sylfaen" w:eastAsia="Calibri" w:hAnsi="Sylfaen" w:cs="Times New Roman"/>
        </w:rPr>
      </w:pPr>
      <w:r w:rsidRPr="003255EC">
        <w:rPr>
          <w:rFonts w:ascii="Sylfaen" w:eastAsia="Calibri" w:hAnsi="Sylfaen" w:cs="Times New Roman"/>
          <w:lang w:val="ka-GE"/>
        </w:rPr>
        <w:t>თქვენ შეგახსენებენ, რომ ტესტის ნებისმიერ დროს  კანდიდატები უნდა დაემორჩილოთ საგამოცდო ცენტრის  დაწესებულ ქცევის წესებს. ნებისმიერი შესაფასებელი პირი, რომელიც არ დაემორჩილება წესებს ან გამოცდის დამკვირვებლის/ოფიციალური  წარმომადგენლის  მიღებულ ინსტრუქციას, შესაძლოა მოიხსნას გამოცდიდან.</w:t>
      </w:r>
    </w:p>
    <w:p w:rsidR="003255EC" w:rsidRPr="003255EC" w:rsidRDefault="003255EC" w:rsidP="00DC4D03">
      <w:pPr>
        <w:numPr>
          <w:ilvl w:val="0"/>
          <w:numId w:val="28"/>
        </w:numPr>
        <w:ind w:left="0"/>
        <w:contextualSpacing/>
        <w:jc w:val="both"/>
        <w:rPr>
          <w:rFonts w:ascii="Sylfaen" w:eastAsia="Calibri" w:hAnsi="Sylfaen" w:cs="Times New Roman"/>
          <w:b/>
          <w:u w:val="single"/>
          <w:lang w:val="ka-GE"/>
        </w:rPr>
      </w:pPr>
      <w:r w:rsidRPr="003255EC">
        <w:rPr>
          <w:rFonts w:ascii="Sylfaen" w:eastAsia="Calibri" w:hAnsi="Sylfaen" w:cs="Times New Roman"/>
          <w:lang w:val="ka-GE"/>
        </w:rPr>
        <w:t xml:space="preserve">როდესაც შესაფასებელი პირი  მივა ცენტრში, დამკვირვებელი მას მოკლედ გააცნობს დეტალურ ინფორმაციას ტესტის მოთხოვნების შესახებ. </w:t>
      </w:r>
    </w:p>
    <w:p w:rsidR="003255EC" w:rsidRPr="003255EC" w:rsidRDefault="003255EC" w:rsidP="003255EC">
      <w:pPr>
        <w:contextualSpacing/>
        <w:jc w:val="both"/>
        <w:rPr>
          <w:rFonts w:ascii="Sylfaen" w:eastAsia="Calibri" w:hAnsi="Sylfaen" w:cs="Times New Roman"/>
          <w:b/>
          <w:u w:val="single"/>
          <w:lang w:val="ka-GE"/>
        </w:rPr>
      </w:pPr>
    </w:p>
    <w:p w:rsidR="003255EC" w:rsidRPr="003255EC" w:rsidRDefault="003255EC" w:rsidP="003255EC">
      <w:pPr>
        <w:contextualSpacing/>
        <w:jc w:val="both"/>
        <w:rPr>
          <w:rFonts w:ascii="Sylfaen" w:eastAsia="Calibri" w:hAnsi="Sylfaen" w:cs="Times New Roman"/>
          <w:b/>
          <w:u w:val="single"/>
          <w:lang w:val="ka-GE"/>
        </w:rPr>
      </w:pPr>
      <w:r w:rsidRPr="003255EC">
        <w:rPr>
          <w:rFonts w:ascii="Sylfaen" w:eastAsia="Calibri" w:hAnsi="Sylfaen" w:cs="Times New Roman"/>
          <w:b/>
          <w:u w:val="single"/>
          <w:lang w:val="ka-GE"/>
        </w:rPr>
        <w:t>ინსტრუქტორები გამოცდაზე არ დაიშვებიან</w:t>
      </w:r>
    </w:p>
    <w:p w:rsidR="003255EC" w:rsidRPr="003255EC" w:rsidRDefault="003255EC" w:rsidP="003255EC">
      <w:pPr>
        <w:contextualSpacing/>
        <w:jc w:val="both"/>
        <w:rPr>
          <w:rFonts w:ascii="Sylfaen" w:eastAsia="Calibri" w:hAnsi="Sylfaen" w:cs="Times New Roman"/>
          <w:b/>
          <w:u w:val="single"/>
          <w:lang w:val="ka-GE"/>
        </w:rPr>
      </w:pPr>
    </w:p>
    <w:p w:rsidR="003255EC" w:rsidRPr="003255EC" w:rsidRDefault="003255EC" w:rsidP="003255EC">
      <w:pPr>
        <w:contextualSpacing/>
        <w:jc w:val="both"/>
        <w:rPr>
          <w:rFonts w:ascii="Sylfaen" w:eastAsia="Calibri" w:hAnsi="Sylfaen" w:cs="Times New Roman"/>
          <w:b/>
          <w:lang w:val="ka-GE"/>
        </w:rPr>
      </w:pPr>
      <w:r w:rsidRPr="003255EC">
        <w:rPr>
          <w:rFonts w:ascii="Sylfaen" w:eastAsia="Calibri" w:hAnsi="Sylfaen" w:cs="Times New Roman"/>
          <w:b/>
          <w:lang w:val="ka-GE"/>
        </w:rPr>
        <w:t xml:space="preserve">შესაფასებელმა პირმა რაიმე სახით უნდა წარმოადგინოს საიდენტიფიკაციო ფოტო, მაგ: </w:t>
      </w:r>
      <w:r w:rsidR="001C4021">
        <w:rPr>
          <w:rFonts w:ascii="Sylfaen" w:eastAsia="Calibri" w:hAnsi="Sylfaen" w:cs="Times New Roman"/>
          <w:b/>
          <w:lang w:val="ka-GE"/>
        </w:rPr>
        <w:t xml:space="preserve">პირადობის დამადასტურებელი დოკუმენტი, </w:t>
      </w:r>
      <w:r w:rsidRPr="003255EC">
        <w:rPr>
          <w:rFonts w:ascii="Sylfaen" w:eastAsia="Calibri" w:hAnsi="Sylfaen" w:cs="Times New Roman"/>
          <w:b/>
          <w:lang w:val="ka-GE"/>
        </w:rPr>
        <w:t>მართვის მოწმობა.</w:t>
      </w:r>
    </w:p>
    <w:p w:rsidR="003255EC" w:rsidRPr="00B30A0D" w:rsidRDefault="003255EC" w:rsidP="003255EC">
      <w:pPr>
        <w:tabs>
          <w:tab w:val="left" w:pos="810"/>
        </w:tabs>
        <w:contextualSpacing/>
        <w:jc w:val="both"/>
        <w:rPr>
          <w:rFonts w:ascii="Sylfaen" w:eastAsia="Calibri" w:hAnsi="Sylfaen" w:cs="Times New Roman"/>
          <w:b/>
          <w:sz w:val="4"/>
          <w:lang w:val="ka-GE"/>
        </w:rPr>
      </w:pPr>
    </w:p>
    <w:p w:rsidR="003255EC" w:rsidRPr="003255EC" w:rsidRDefault="003255EC" w:rsidP="003255EC">
      <w:pPr>
        <w:spacing w:line="240" w:lineRule="auto"/>
        <w:jc w:val="both"/>
        <w:rPr>
          <w:rFonts w:ascii="Sylfaen" w:hAnsi="Sylfaen"/>
          <w:lang w:val="ka-GE"/>
        </w:rPr>
      </w:pPr>
      <w:r w:rsidRPr="003255EC">
        <w:rPr>
          <w:rFonts w:ascii="Sylfaen" w:hAnsi="Sylfaen"/>
          <w:lang w:val="ka-GE"/>
        </w:rPr>
        <w:t>შესაფასებელი პირი გამოცდაზე დაიშვება მხოლოდ იმ შემთხვევაში, თუ იგი შემოსილია დახურული, დაბალძირიანი ფეხსაცმლით, ქიმიურ ლაბორატორიაში განკუთვნილი თეთრი ხალათითა და ინდივიდუალური დაცვის საშუალებებით (სამედიცინო ხელთათმანი, პირბადე, სათვალე).</w:t>
      </w:r>
    </w:p>
    <w:p w:rsidR="003255EC" w:rsidRPr="003255EC" w:rsidRDefault="003255EC" w:rsidP="003255EC">
      <w:pPr>
        <w:contextualSpacing/>
        <w:jc w:val="both"/>
        <w:rPr>
          <w:rFonts w:ascii="Sylfaen" w:eastAsia="Calibri" w:hAnsi="Sylfaen" w:cs="Times New Roman"/>
          <w:b/>
          <w:lang w:val="ka-GE"/>
        </w:rPr>
      </w:pPr>
    </w:p>
    <w:p w:rsidR="003255EC" w:rsidRPr="003255EC" w:rsidRDefault="003255EC" w:rsidP="003255EC">
      <w:pPr>
        <w:ind w:left="720"/>
        <w:contextualSpacing/>
        <w:jc w:val="both"/>
        <w:rPr>
          <w:rFonts w:ascii="Sylfaen" w:eastAsia="Calibri" w:hAnsi="Sylfaen" w:cs="Times New Roman"/>
          <w:b/>
          <w:lang w:val="ka-GE"/>
        </w:rPr>
      </w:pPr>
      <w:r w:rsidRPr="003255EC">
        <w:rPr>
          <w:rFonts w:ascii="Sylfaen" w:eastAsia="Calibri" w:hAnsi="Sylfaen" w:cs="Times New Roman"/>
          <w:b/>
          <w:lang w:val="ka-GE"/>
        </w:rPr>
        <w:t xml:space="preserve">შეფასების კომპონენტები </w:t>
      </w:r>
    </w:p>
    <w:p w:rsidR="003255EC" w:rsidRPr="00B30A0D" w:rsidRDefault="003255EC" w:rsidP="003255EC">
      <w:pPr>
        <w:ind w:left="720"/>
        <w:contextualSpacing/>
        <w:jc w:val="both"/>
        <w:rPr>
          <w:rFonts w:ascii="Sylfaen" w:eastAsia="Calibri" w:hAnsi="Sylfaen" w:cs="Times New Roman"/>
          <w:b/>
          <w:sz w:val="8"/>
          <w:lang w:val="ka-GE"/>
        </w:rPr>
      </w:pPr>
    </w:p>
    <w:p w:rsidR="003255EC" w:rsidRPr="003255EC" w:rsidRDefault="003255EC" w:rsidP="003255EC">
      <w:pPr>
        <w:contextualSpacing/>
        <w:jc w:val="both"/>
        <w:rPr>
          <w:rFonts w:ascii="Sylfaen" w:eastAsia="Calibri" w:hAnsi="Sylfaen" w:cs="Times New Roman"/>
          <w:lang w:val="ka-GE"/>
        </w:rPr>
      </w:pPr>
      <w:r w:rsidRPr="003255EC">
        <w:rPr>
          <w:rFonts w:ascii="Sylfaen" w:eastAsia="Calibri" w:hAnsi="Sylfaen" w:cs="Times New Roman"/>
          <w:lang w:val="ka-GE"/>
        </w:rPr>
        <w:t>შესაფასებელ პირს</w:t>
      </w:r>
      <w:r w:rsidR="00BD100E">
        <w:rPr>
          <w:rFonts w:ascii="Sylfaen" w:eastAsia="Calibri" w:hAnsi="Sylfaen" w:cs="Times New Roman"/>
          <w:lang w:val="ka-GE"/>
        </w:rPr>
        <w:t xml:space="preserve"> </w:t>
      </w:r>
      <w:r w:rsidRPr="003255EC">
        <w:rPr>
          <w:rFonts w:ascii="Sylfaen" w:eastAsia="Calibri" w:hAnsi="Sylfaen" w:cs="Times New Roman"/>
          <w:lang w:val="ka-GE"/>
        </w:rPr>
        <w:t>უტარდება ინსტრუქცია. ტესტის დაწყებამდე მათ აქვთ 15 წუთი ინფორმაციის გასაცნობად.</w:t>
      </w:r>
    </w:p>
    <w:p w:rsidR="003255EC" w:rsidRPr="00B30A0D" w:rsidRDefault="003255EC" w:rsidP="003255EC">
      <w:pPr>
        <w:ind w:left="720"/>
        <w:contextualSpacing/>
        <w:jc w:val="both"/>
        <w:rPr>
          <w:rFonts w:ascii="Sylfaen" w:eastAsia="Calibri" w:hAnsi="Sylfaen" w:cs="Times New Roman"/>
          <w:sz w:val="8"/>
          <w:lang w:val="ka-GE"/>
        </w:rPr>
      </w:pPr>
    </w:p>
    <w:p w:rsidR="003255EC" w:rsidRPr="003255EC" w:rsidRDefault="003255EC" w:rsidP="003255EC">
      <w:pPr>
        <w:ind w:left="90"/>
        <w:contextualSpacing/>
        <w:jc w:val="both"/>
        <w:rPr>
          <w:rFonts w:ascii="Sylfaen" w:eastAsia="Calibri" w:hAnsi="Sylfaen" w:cs="Times New Roman"/>
          <w:lang w:val="ka-GE"/>
        </w:rPr>
      </w:pPr>
      <w:r w:rsidRPr="003255EC">
        <w:rPr>
          <w:rFonts w:ascii="Sylfaen" w:eastAsia="Calibri" w:hAnsi="Sylfaen" w:cs="Times New Roman"/>
          <w:lang w:val="ka-GE"/>
        </w:rPr>
        <w:t xml:space="preserve">დამკვირვებელი ამოწმებს შესაფასებელი პირის  მიერ მიწოდებულ მასალებს და ნებისმიერი დარღვევის აღმოჩენის შემთხვევაში აღრიცხავს და გადასცემს ინფორმაციას შემფასებელს, რომელიც ინიშნავს და შესაბამისად ითვალისწინებს აღნიშნულ ხარვეზებს. </w:t>
      </w:r>
    </w:p>
    <w:p w:rsidR="003255EC" w:rsidRPr="00B30A0D" w:rsidRDefault="003255EC" w:rsidP="003255EC">
      <w:pPr>
        <w:ind w:left="720"/>
        <w:contextualSpacing/>
        <w:jc w:val="both"/>
        <w:rPr>
          <w:rFonts w:ascii="Sylfaen" w:eastAsia="Calibri" w:hAnsi="Sylfaen" w:cs="Times New Roman"/>
          <w:sz w:val="12"/>
          <w:lang w:val="ka-GE"/>
        </w:rPr>
      </w:pPr>
    </w:p>
    <w:p w:rsidR="003255EC" w:rsidRPr="003255EC" w:rsidRDefault="003255EC" w:rsidP="003255EC">
      <w:pPr>
        <w:tabs>
          <w:tab w:val="left" w:pos="0"/>
          <w:tab w:val="left" w:pos="3418"/>
        </w:tabs>
        <w:spacing w:after="0" w:line="240" w:lineRule="auto"/>
        <w:ind w:right="-270"/>
        <w:jc w:val="both"/>
        <w:rPr>
          <w:rFonts w:ascii="Sylfaen" w:hAnsi="Sylfaen"/>
          <w:bCs/>
          <w:lang w:val="ka-GE"/>
        </w:rPr>
      </w:pPr>
      <w:r w:rsidRPr="003255EC">
        <w:rPr>
          <w:rFonts w:ascii="Sylfaen" w:eastAsia="Calibri" w:hAnsi="Sylfaen" w:cs="Times New Roman"/>
          <w:lang w:val="ka-GE"/>
        </w:rPr>
        <w:t xml:space="preserve">შესაფასებელი პირი ვალდებულია დაგეგმოს შესასრულებელი სამუშაოები, აქტიური და პასიური დროის გამოყენებით. მოამზადოს სამუშაო გარემო და საჭირო მოწყობილობები </w:t>
      </w:r>
      <w:r w:rsidRPr="003255EC">
        <w:rPr>
          <w:rFonts w:ascii="Sylfaen" w:eastAsia="Calibri" w:hAnsi="Sylfaen" w:cs="Times New Roman"/>
          <w:lang w:val="ka-GE"/>
        </w:rPr>
        <w:lastRenderedPageBreak/>
        <w:t xml:space="preserve">(მოამზადოს საჭირო სამუშაო ხსნარები; მოიყვანოს  მოწყობილობები სამუშაო მდგომარეობაში; უზრუნველყოს სანიტარულ-ჰიგიენური და უსაფრთხოების ნორმები). </w:t>
      </w:r>
    </w:p>
    <w:p w:rsidR="003255EC" w:rsidRPr="003255EC" w:rsidRDefault="003255EC" w:rsidP="003255EC">
      <w:pPr>
        <w:pStyle w:val="ListParagraph"/>
        <w:spacing w:line="240" w:lineRule="auto"/>
        <w:ind w:left="1440"/>
        <w:jc w:val="both"/>
        <w:rPr>
          <w:rFonts w:ascii="Sylfaen" w:hAnsi="Sylfaen"/>
          <w:lang w:val="ka-GE"/>
        </w:rPr>
      </w:pPr>
    </w:p>
    <w:p w:rsidR="003255EC" w:rsidRPr="00BD100E" w:rsidRDefault="003255EC" w:rsidP="00B30A0D">
      <w:pPr>
        <w:contextualSpacing/>
        <w:jc w:val="center"/>
        <w:rPr>
          <w:rFonts w:ascii="Sylfaen" w:eastAsia="Calibri" w:hAnsi="Sylfaen" w:cs="Times New Roman"/>
          <w:b/>
          <w:lang w:val="ka-GE"/>
        </w:rPr>
      </w:pPr>
      <w:r w:rsidRPr="00BD100E">
        <w:rPr>
          <w:rFonts w:ascii="Sylfaen" w:hAnsi="Sylfaen" w:cs="Sylfaen"/>
          <w:b/>
          <w:lang w:val="ka-GE"/>
        </w:rPr>
        <w:t>თევზის/ზღვის პროდუქტებში ნატრიუმის</w:t>
      </w:r>
      <w:r w:rsidRPr="00BD100E">
        <w:rPr>
          <w:rFonts w:ascii="Sylfaen" w:hAnsi="Sylfaen"/>
          <w:b/>
          <w:lang w:val="ka-GE"/>
        </w:rPr>
        <w:t xml:space="preserve"> ქლორიდისა (სუფრის მარილის) განსაზღვრისათვის </w:t>
      </w:r>
      <w:r w:rsidRPr="00BD100E">
        <w:rPr>
          <w:rFonts w:ascii="Sylfaen" w:eastAsia="Calibri" w:hAnsi="Sylfaen" w:cs="Times New Roman"/>
          <w:b/>
          <w:lang w:val="ka-GE"/>
        </w:rPr>
        <w:t>აუცილებელი</w:t>
      </w:r>
      <w:r w:rsidRPr="00BD100E">
        <w:rPr>
          <w:rFonts w:ascii="Sylfaen" w:eastAsia="Calibri" w:hAnsi="Sylfaen" w:cs="Times New Roman"/>
          <w:lang w:val="ka-GE"/>
        </w:rPr>
        <w:t xml:space="preserve"> </w:t>
      </w:r>
      <w:r w:rsidRPr="00BD100E">
        <w:rPr>
          <w:rFonts w:ascii="Sylfaen" w:eastAsia="Calibri" w:hAnsi="Sylfaen" w:cs="Times New Roman"/>
          <w:b/>
          <w:lang w:val="ka-GE"/>
        </w:rPr>
        <w:t>აღჭურვილობის ჩამონათვალი და ინსტრუქცია</w:t>
      </w:r>
    </w:p>
    <w:p w:rsidR="003255EC" w:rsidRPr="00BD100E" w:rsidRDefault="003255EC" w:rsidP="003255EC">
      <w:pPr>
        <w:ind w:left="720"/>
        <w:contextualSpacing/>
        <w:jc w:val="both"/>
        <w:rPr>
          <w:rFonts w:ascii="Sylfaen" w:eastAsia="Calibri" w:hAnsi="Sylfaen" w:cs="Times New Roman"/>
          <w:b/>
          <w:lang w:val="ka-GE"/>
        </w:rPr>
      </w:pPr>
    </w:p>
    <w:p w:rsidR="003255EC" w:rsidRPr="003255EC" w:rsidRDefault="00B30A0D" w:rsidP="003255EC">
      <w:pPr>
        <w:contextualSpacing/>
        <w:jc w:val="both"/>
        <w:rPr>
          <w:rFonts w:ascii="Sylfaen" w:eastAsia="Calibri" w:hAnsi="Sylfaen" w:cs="Times New Roman"/>
          <w:b/>
          <w:lang w:val="ka-GE"/>
        </w:rPr>
      </w:pPr>
      <w:r>
        <w:rPr>
          <w:rFonts w:ascii="Sylfaen" w:hAnsi="Sylfaen" w:cs="Sylfaen"/>
          <w:b/>
          <w:lang w:val="ka-GE"/>
        </w:rPr>
        <w:t>აუც</w:t>
      </w:r>
      <w:r w:rsidR="003255EC" w:rsidRPr="003255EC">
        <w:rPr>
          <w:rFonts w:ascii="Sylfaen" w:hAnsi="Sylfaen" w:cs="Sylfaen"/>
          <w:b/>
          <w:lang w:val="ka-GE"/>
        </w:rPr>
        <w:t xml:space="preserve">ილებელი </w:t>
      </w:r>
      <w:r w:rsidR="003255EC" w:rsidRPr="003255EC">
        <w:rPr>
          <w:rFonts w:ascii="Sylfaen" w:eastAsia="Calibri" w:hAnsi="Sylfaen" w:cs="Times New Roman"/>
          <w:b/>
          <w:lang w:val="ka-GE"/>
        </w:rPr>
        <w:t>აღჭურვილობის ჩამონათვალი:</w:t>
      </w:r>
    </w:p>
    <w:p w:rsidR="003255EC" w:rsidRPr="003255EC" w:rsidRDefault="003255EC" w:rsidP="00DC4D03">
      <w:pPr>
        <w:pStyle w:val="ListParagraph"/>
        <w:numPr>
          <w:ilvl w:val="0"/>
          <w:numId w:val="29"/>
        </w:numPr>
        <w:tabs>
          <w:tab w:val="left" w:pos="142"/>
          <w:tab w:val="left" w:pos="3418"/>
        </w:tabs>
        <w:spacing w:after="0" w:line="240" w:lineRule="auto"/>
        <w:ind w:right="-270"/>
        <w:jc w:val="both"/>
        <w:rPr>
          <w:rFonts w:ascii="Sylfaen" w:hAnsi="Sylfaen"/>
          <w:bCs/>
          <w:lang w:val="ka-GE"/>
        </w:rPr>
      </w:pPr>
      <w:r w:rsidRPr="003255EC">
        <w:rPr>
          <w:rFonts w:ascii="Sylfaen" w:hAnsi="Sylfaen"/>
          <w:bCs/>
          <w:lang w:val="ka-GE"/>
        </w:rPr>
        <w:t>ანალიზური სასწორი (0-200გ წონითი ზღვარით)</w:t>
      </w:r>
    </w:p>
    <w:p w:rsidR="003255EC" w:rsidRPr="003255EC" w:rsidRDefault="003255EC" w:rsidP="00DC4D03">
      <w:pPr>
        <w:pStyle w:val="ListParagraph"/>
        <w:numPr>
          <w:ilvl w:val="0"/>
          <w:numId w:val="29"/>
        </w:numPr>
        <w:tabs>
          <w:tab w:val="left" w:pos="142"/>
          <w:tab w:val="left" w:pos="3418"/>
        </w:tabs>
        <w:spacing w:after="0" w:line="240" w:lineRule="auto"/>
        <w:ind w:right="-270"/>
        <w:jc w:val="both"/>
        <w:rPr>
          <w:rFonts w:ascii="Sylfaen" w:hAnsi="Sylfaen"/>
          <w:bCs/>
          <w:lang w:val="ka-GE"/>
        </w:rPr>
      </w:pPr>
      <w:r w:rsidRPr="003255EC">
        <w:rPr>
          <w:rFonts w:ascii="Sylfaen" w:hAnsi="Sylfaen"/>
          <w:bCs/>
          <w:lang w:val="ka-GE"/>
        </w:rPr>
        <w:t>ბიურეტები (10, 25, 50 მლ მოცულობით)</w:t>
      </w:r>
    </w:p>
    <w:p w:rsidR="003255EC" w:rsidRPr="003255EC" w:rsidRDefault="003255EC" w:rsidP="00DC4D03">
      <w:pPr>
        <w:pStyle w:val="ListParagraph"/>
        <w:numPr>
          <w:ilvl w:val="0"/>
          <w:numId w:val="29"/>
        </w:numPr>
        <w:tabs>
          <w:tab w:val="left" w:pos="142"/>
          <w:tab w:val="left" w:pos="3418"/>
        </w:tabs>
        <w:spacing w:after="0" w:line="240" w:lineRule="auto"/>
        <w:ind w:right="-270"/>
        <w:jc w:val="both"/>
        <w:rPr>
          <w:rFonts w:ascii="Sylfaen" w:hAnsi="Sylfaen"/>
          <w:bCs/>
          <w:lang w:val="ka-GE"/>
        </w:rPr>
      </w:pPr>
      <w:r w:rsidRPr="003255EC">
        <w:rPr>
          <w:rFonts w:ascii="Sylfaen" w:hAnsi="Sylfaen"/>
          <w:bCs/>
          <w:lang w:val="ka-GE"/>
        </w:rPr>
        <w:t>მზომი კოლბები (200, 250 მლ მოცულობით)</w:t>
      </w:r>
    </w:p>
    <w:p w:rsidR="003255EC" w:rsidRPr="003255EC" w:rsidRDefault="003255EC" w:rsidP="00DC4D03">
      <w:pPr>
        <w:pStyle w:val="ListParagraph"/>
        <w:numPr>
          <w:ilvl w:val="0"/>
          <w:numId w:val="29"/>
        </w:numPr>
        <w:tabs>
          <w:tab w:val="left" w:pos="142"/>
          <w:tab w:val="left" w:pos="3418"/>
        </w:tabs>
        <w:spacing w:after="0" w:line="240" w:lineRule="auto"/>
        <w:ind w:right="-270"/>
        <w:jc w:val="both"/>
        <w:rPr>
          <w:rFonts w:ascii="Sylfaen" w:hAnsi="Sylfaen"/>
          <w:bCs/>
          <w:lang w:val="ka-GE"/>
        </w:rPr>
      </w:pPr>
      <w:r w:rsidRPr="003255EC">
        <w:rPr>
          <w:rFonts w:ascii="Sylfaen" w:hAnsi="Sylfaen"/>
          <w:bCs/>
          <w:lang w:val="ka-GE"/>
        </w:rPr>
        <w:t>კონუსური კოლბები (100, 250, 500მლ მოცულობით)</w:t>
      </w:r>
    </w:p>
    <w:p w:rsidR="003255EC" w:rsidRPr="003255EC" w:rsidRDefault="003255EC" w:rsidP="00DC4D03">
      <w:pPr>
        <w:pStyle w:val="ListParagraph"/>
        <w:numPr>
          <w:ilvl w:val="0"/>
          <w:numId w:val="29"/>
        </w:numPr>
        <w:tabs>
          <w:tab w:val="left" w:pos="142"/>
          <w:tab w:val="left" w:pos="3418"/>
        </w:tabs>
        <w:spacing w:after="0" w:line="240" w:lineRule="auto"/>
        <w:ind w:right="-270"/>
        <w:jc w:val="both"/>
        <w:rPr>
          <w:rFonts w:ascii="Sylfaen" w:hAnsi="Sylfaen"/>
          <w:bCs/>
          <w:lang w:val="ka-GE"/>
        </w:rPr>
      </w:pPr>
      <w:r w:rsidRPr="003255EC">
        <w:rPr>
          <w:rFonts w:ascii="Sylfaen" w:hAnsi="Sylfaen"/>
          <w:bCs/>
          <w:lang w:val="ka-GE"/>
        </w:rPr>
        <w:t>ლაბორატორიული ქიმიური ჭიქა (400მლ მოცულობით)</w:t>
      </w:r>
    </w:p>
    <w:p w:rsidR="003255EC" w:rsidRPr="003255EC" w:rsidRDefault="003255EC" w:rsidP="00DC4D03">
      <w:pPr>
        <w:pStyle w:val="ListParagraph"/>
        <w:numPr>
          <w:ilvl w:val="0"/>
          <w:numId w:val="29"/>
        </w:numPr>
        <w:tabs>
          <w:tab w:val="left" w:pos="142"/>
          <w:tab w:val="left" w:pos="3418"/>
        </w:tabs>
        <w:spacing w:after="0" w:line="240" w:lineRule="auto"/>
        <w:ind w:right="-270"/>
        <w:jc w:val="both"/>
        <w:rPr>
          <w:rFonts w:ascii="Sylfaen" w:hAnsi="Sylfaen"/>
          <w:bCs/>
          <w:lang w:val="ka-GE"/>
        </w:rPr>
      </w:pPr>
      <w:r w:rsidRPr="003255EC">
        <w:rPr>
          <w:rFonts w:ascii="Sylfaen" w:hAnsi="Sylfaen"/>
          <w:bCs/>
          <w:lang w:val="ka-GE"/>
        </w:rPr>
        <w:t>პიპეტები (10, 25, 50მლ მოცულობით)</w:t>
      </w:r>
    </w:p>
    <w:p w:rsidR="003255EC" w:rsidRPr="003255EC" w:rsidRDefault="003255EC" w:rsidP="00DC4D03">
      <w:pPr>
        <w:pStyle w:val="ListParagraph"/>
        <w:numPr>
          <w:ilvl w:val="0"/>
          <w:numId w:val="29"/>
        </w:numPr>
        <w:tabs>
          <w:tab w:val="left" w:pos="142"/>
          <w:tab w:val="left" w:pos="3418"/>
        </w:tabs>
        <w:spacing w:after="0" w:line="240" w:lineRule="auto"/>
        <w:ind w:right="-270"/>
        <w:jc w:val="both"/>
        <w:rPr>
          <w:rFonts w:ascii="Sylfaen" w:hAnsi="Sylfaen"/>
          <w:bCs/>
          <w:lang w:val="ka-GE"/>
        </w:rPr>
      </w:pPr>
      <w:r w:rsidRPr="003255EC">
        <w:rPr>
          <w:rFonts w:ascii="Sylfaen" w:hAnsi="Sylfaen"/>
          <w:bCs/>
          <w:lang w:val="ka-GE"/>
        </w:rPr>
        <w:t>მინის წკირები</w:t>
      </w:r>
    </w:p>
    <w:p w:rsidR="003255EC" w:rsidRPr="003255EC" w:rsidRDefault="003255EC" w:rsidP="00DC4D03">
      <w:pPr>
        <w:pStyle w:val="ListParagraph"/>
        <w:numPr>
          <w:ilvl w:val="0"/>
          <w:numId w:val="29"/>
        </w:numPr>
        <w:tabs>
          <w:tab w:val="left" w:pos="142"/>
          <w:tab w:val="left" w:pos="3418"/>
        </w:tabs>
        <w:spacing w:after="0" w:line="240" w:lineRule="auto"/>
        <w:ind w:right="-270"/>
        <w:jc w:val="both"/>
        <w:rPr>
          <w:rFonts w:ascii="Sylfaen" w:hAnsi="Sylfaen"/>
          <w:bCs/>
          <w:lang w:val="ka-GE"/>
        </w:rPr>
      </w:pPr>
      <w:r w:rsidRPr="003255EC">
        <w:rPr>
          <w:rFonts w:ascii="Sylfaen" w:hAnsi="Sylfaen"/>
          <w:bCs/>
          <w:lang w:val="ka-GE"/>
        </w:rPr>
        <w:t>საათის მინები</w:t>
      </w:r>
    </w:p>
    <w:p w:rsidR="003255EC" w:rsidRPr="003255EC" w:rsidRDefault="003255EC" w:rsidP="00DC4D03">
      <w:pPr>
        <w:pStyle w:val="ListParagraph"/>
        <w:numPr>
          <w:ilvl w:val="0"/>
          <w:numId w:val="29"/>
        </w:numPr>
        <w:tabs>
          <w:tab w:val="left" w:pos="142"/>
          <w:tab w:val="left" w:pos="3418"/>
        </w:tabs>
        <w:spacing w:after="0" w:line="240" w:lineRule="auto"/>
        <w:ind w:right="-270"/>
        <w:jc w:val="both"/>
        <w:rPr>
          <w:rFonts w:ascii="Sylfaen" w:hAnsi="Sylfaen"/>
          <w:bCs/>
          <w:lang w:val="ka-GE"/>
        </w:rPr>
      </w:pPr>
      <w:r w:rsidRPr="003255EC">
        <w:rPr>
          <w:rFonts w:ascii="Sylfaen" w:hAnsi="Sylfaen"/>
          <w:bCs/>
          <w:lang w:val="ka-GE"/>
        </w:rPr>
        <w:t>ფილტრის ქაღალდი</w:t>
      </w:r>
    </w:p>
    <w:p w:rsidR="003255EC" w:rsidRPr="003255EC" w:rsidRDefault="003255EC" w:rsidP="00DC4D03">
      <w:pPr>
        <w:pStyle w:val="ListParagraph"/>
        <w:numPr>
          <w:ilvl w:val="0"/>
          <w:numId w:val="29"/>
        </w:numPr>
        <w:tabs>
          <w:tab w:val="left" w:pos="142"/>
          <w:tab w:val="left" w:pos="3418"/>
        </w:tabs>
        <w:spacing w:after="0" w:line="240" w:lineRule="auto"/>
        <w:ind w:right="-270"/>
        <w:jc w:val="both"/>
        <w:rPr>
          <w:rFonts w:ascii="Sylfaen" w:hAnsi="Sylfaen"/>
          <w:bCs/>
          <w:lang w:val="ka-GE"/>
        </w:rPr>
      </w:pPr>
      <w:r w:rsidRPr="003255EC">
        <w:rPr>
          <w:rFonts w:ascii="Sylfaen" w:hAnsi="Sylfaen"/>
          <w:bCs/>
          <w:lang w:val="ka-GE"/>
        </w:rPr>
        <w:t>ლაბორატორიული საწვეთური</w:t>
      </w:r>
    </w:p>
    <w:p w:rsidR="003255EC" w:rsidRPr="003255EC" w:rsidRDefault="003255EC" w:rsidP="00DC4D03">
      <w:pPr>
        <w:pStyle w:val="ListParagraph"/>
        <w:numPr>
          <w:ilvl w:val="0"/>
          <w:numId w:val="29"/>
        </w:numPr>
        <w:tabs>
          <w:tab w:val="left" w:pos="142"/>
          <w:tab w:val="left" w:pos="3418"/>
        </w:tabs>
        <w:spacing w:after="0" w:line="240" w:lineRule="auto"/>
        <w:ind w:right="-270"/>
        <w:jc w:val="both"/>
        <w:rPr>
          <w:rFonts w:ascii="Sylfaen" w:hAnsi="Sylfaen"/>
          <w:bCs/>
          <w:lang w:val="ka-GE"/>
        </w:rPr>
      </w:pPr>
      <w:r w:rsidRPr="003255EC">
        <w:rPr>
          <w:rFonts w:ascii="Sylfaen" w:hAnsi="Sylfaen"/>
          <w:bCs/>
          <w:lang w:val="ka-GE"/>
        </w:rPr>
        <w:t>ძაბრი</w:t>
      </w:r>
    </w:p>
    <w:p w:rsidR="003255EC" w:rsidRPr="003255EC" w:rsidRDefault="003255EC" w:rsidP="00DC4D03">
      <w:pPr>
        <w:pStyle w:val="ListParagraph"/>
        <w:numPr>
          <w:ilvl w:val="0"/>
          <w:numId w:val="29"/>
        </w:numPr>
        <w:tabs>
          <w:tab w:val="left" w:pos="142"/>
          <w:tab w:val="left" w:pos="3418"/>
        </w:tabs>
        <w:spacing w:after="0" w:line="240" w:lineRule="auto"/>
        <w:ind w:right="-270"/>
        <w:jc w:val="both"/>
        <w:rPr>
          <w:rFonts w:ascii="Sylfaen" w:hAnsi="Sylfaen"/>
          <w:bCs/>
          <w:lang w:val="ka-GE"/>
        </w:rPr>
      </w:pPr>
      <w:r w:rsidRPr="003255EC">
        <w:rPr>
          <w:rFonts w:ascii="Sylfaen" w:hAnsi="Sylfaen"/>
          <w:bCs/>
          <w:lang w:val="ka-GE"/>
        </w:rPr>
        <w:t>ფაიფურის ტიგელები</w:t>
      </w:r>
    </w:p>
    <w:p w:rsidR="003255EC" w:rsidRPr="003255EC" w:rsidRDefault="003255EC" w:rsidP="00DC4D03">
      <w:pPr>
        <w:pStyle w:val="ListParagraph"/>
        <w:numPr>
          <w:ilvl w:val="0"/>
          <w:numId w:val="29"/>
        </w:numPr>
        <w:tabs>
          <w:tab w:val="left" w:pos="142"/>
          <w:tab w:val="left" w:pos="3418"/>
        </w:tabs>
        <w:spacing w:after="0" w:line="240" w:lineRule="auto"/>
        <w:ind w:right="-270"/>
        <w:jc w:val="both"/>
        <w:rPr>
          <w:rFonts w:ascii="Sylfaen" w:hAnsi="Sylfaen"/>
          <w:bCs/>
          <w:lang w:val="ka-GE"/>
        </w:rPr>
      </w:pPr>
      <w:r w:rsidRPr="003255EC">
        <w:rPr>
          <w:rFonts w:ascii="Sylfaen" w:hAnsi="Sylfaen"/>
          <w:bCs/>
          <w:lang w:val="ka-GE"/>
        </w:rPr>
        <w:t>სამედიცინო მარლა</w:t>
      </w:r>
    </w:p>
    <w:p w:rsidR="003255EC" w:rsidRPr="003255EC" w:rsidRDefault="003255EC" w:rsidP="00DC4D03">
      <w:pPr>
        <w:pStyle w:val="ListParagraph"/>
        <w:numPr>
          <w:ilvl w:val="0"/>
          <w:numId w:val="29"/>
        </w:numPr>
        <w:tabs>
          <w:tab w:val="left" w:pos="142"/>
          <w:tab w:val="left" w:pos="3418"/>
        </w:tabs>
        <w:spacing w:after="0" w:line="240" w:lineRule="auto"/>
        <w:ind w:right="-270"/>
        <w:jc w:val="both"/>
        <w:rPr>
          <w:rFonts w:ascii="Sylfaen" w:hAnsi="Sylfaen"/>
          <w:bCs/>
          <w:lang w:val="ka-GE"/>
        </w:rPr>
      </w:pPr>
      <w:r w:rsidRPr="003255EC">
        <w:rPr>
          <w:rFonts w:ascii="Sylfaen" w:hAnsi="Sylfaen"/>
          <w:bCs/>
          <w:lang w:val="ka-GE"/>
        </w:rPr>
        <w:t>ელექტროღუმელი ლაბორატორიული</w:t>
      </w:r>
    </w:p>
    <w:p w:rsidR="003255EC" w:rsidRPr="003255EC" w:rsidRDefault="003255EC" w:rsidP="00DC4D03">
      <w:pPr>
        <w:pStyle w:val="ListParagraph"/>
        <w:numPr>
          <w:ilvl w:val="0"/>
          <w:numId w:val="29"/>
        </w:numPr>
        <w:tabs>
          <w:tab w:val="left" w:pos="142"/>
          <w:tab w:val="left" w:pos="3418"/>
        </w:tabs>
        <w:spacing w:after="0" w:line="240" w:lineRule="auto"/>
        <w:ind w:right="-270"/>
        <w:jc w:val="both"/>
        <w:rPr>
          <w:rFonts w:ascii="Sylfaen" w:hAnsi="Sylfaen"/>
          <w:bCs/>
          <w:lang w:val="ka-GE"/>
        </w:rPr>
      </w:pPr>
      <w:r w:rsidRPr="003255EC">
        <w:rPr>
          <w:rFonts w:ascii="Sylfaen" w:hAnsi="Sylfaen"/>
          <w:bCs/>
          <w:lang w:val="ka-GE"/>
        </w:rPr>
        <w:t>ნატრიუმის ტუტის ხსნარი  0,1 მოლ/ლ</w:t>
      </w:r>
    </w:p>
    <w:p w:rsidR="003255EC" w:rsidRPr="003255EC" w:rsidRDefault="003255EC" w:rsidP="00DC4D03">
      <w:pPr>
        <w:pStyle w:val="ListParagraph"/>
        <w:numPr>
          <w:ilvl w:val="0"/>
          <w:numId w:val="29"/>
        </w:numPr>
        <w:tabs>
          <w:tab w:val="left" w:pos="142"/>
          <w:tab w:val="left" w:pos="3418"/>
        </w:tabs>
        <w:spacing w:after="0" w:line="240" w:lineRule="auto"/>
        <w:ind w:right="-270"/>
        <w:jc w:val="both"/>
        <w:rPr>
          <w:rFonts w:ascii="Sylfaen" w:hAnsi="Sylfaen"/>
          <w:bCs/>
          <w:lang w:val="ka-GE"/>
        </w:rPr>
      </w:pPr>
      <w:r w:rsidRPr="003255EC">
        <w:rPr>
          <w:rFonts w:ascii="Sylfaen" w:hAnsi="Sylfaen"/>
          <w:bCs/>
          <w:lang w:val="ka-GE"/>
        </w:rPr>
        <w:t>ვერცხლის ნიტრატის ხსნარი 0,1მოლ/ლ</w:t>
      </w:r>
    </w:p>
    <w:p w:rsidR="003255EC" w:rsidRPr="003255EC" w:rsidRDefault="003255EC" w:rsidP="00DC4D03">
      <w:pPr>
        <w:pStyle w:val="ListParagraph"/>
        <w:numPr>
          <w:ilvl w:val="0"/>
          <w:numId w:val="29"/>
        </w:numPr>
        <w:tabs>
          <w:tab w:val="left" w:pos="142"/>
          <w:tab w:val="left" w:pos="3418"/>
        </w:tabs>
        <w:spacing w:after="0" w:line="240" w:lineRule="auto"/>
        <w:ind w:right="-270"/>
        <w:jc w:val="both"/>
        <w:rPr>
          <w:rFonts w:ascii="Sylfaen" w:hAnsi="Sylfaen"/>
          <w:bCs/>
          <w:lang w:val="ka-GE"/>
        </w:rPr>
      </w:pPr>
      <w:r w:rsidRPr="003255EC">
        <w:rPr>
          <w:rFonts w:ascii="Sylfaen" w:hAnsi="Sylfaen"/>
          <w:bCs/>
          <w:lang w:val="ka-GE"/>
        </w:rPr>
        <w:t>კალიუმის ქრომატის  100გ/ლ (10%) ან ნაჯერი ხსნარი</w:t>
      </w:r>
    </w:p>
    <w:p w:rsidR="003255EC" w:rsidRPr="003255EC" w:rsidRDefault="003255EC" w:rsidP="00DC4D03">
      <w:pPr>
        <w:pStyle w:val="ListParagraph"/>
        <w:numPr>
          <w:ilvl w:val="0"/>
          <w:numId w:val="29"/>
        </w:numPr>
        <w:tabs>
          <w:tab w:val="left" w:pos="142"/>
          <w:tab w:val="left" w:pos="3418"/>
        </w:tabs>
        <w:spacing w:after="0" w:line="240" w:lineRule="auto"/>
        <w:ind w:right="-270"/>
        <w:jc w:val="both"/>
        <w:rPr>
          <w:rFonts w:ascii="Sylfaen" w:hAnsi="Sylfaen"/>
          <w:bCs/>
          <w:lang w:val="ka-GE"/>
        </w:rPr>
      </w:pPr>
      <w:r w:rsidRPr="003255EC">
        <w:rPr>
          <w:rFonts w:ascii="Sylfaen" w:hAnsi="Sylfaen"/>
          <w:bCs/>
          <w:lang w:val="ka-GE"/>
        </w:rPr>
        <w:t>ნატრიუმის ბიკარბონატის ხსნარი 0,01მოლ/ლ</w:t>
      </w:r>
    </w:p>
    <w:p w:rsidR="003255EC" w:rsidRPr="003255EC" w:rsidRDefault="003255EC" w:rsidP="00DC4D03">
      <w:pPr>
        <w:pStyle w:val="ListParagraph"/>
        <w:numPr>
          <w:ilvl w:val="0"/>
          <w:numId w:val="29"/>
        </w:numPr>
        <w:tabs>
          <w:tab w:val="left" w:pos="142"/>
          <w:tab w:val="left" w:pos="3418"/>
        </w:tabs>
        <w:spacing w:after="0" w:line="240" w:lineRule="auto"/>
        <w:ind w:right="-270"/>
        <w:jc w:val="both"/>
        <w:rPr>
          <w:rFonts w:ascii="Sylfaen" w:hAnsi="Sylfaen"/>
          <w:bCs/>
          <w:lang w:val="ka-GE"/>
        </w:rPr>
      </w:pPr>
      <w:r w:rsidRPr="003255EC">
        <w:rPr>
          <w:rFonts w:ascii="Sylfaen" w:hAnsi="Sylfaen"/>
          <w:bCs/>
          <w:lang w:val="ka-GE"/>
        </w:rPr>
        <w:t>ყინულოვანი ძმარმჟავა და  ხსნარი 0,01მოლ/ლ</w:t>
      </w:r>
    </w:p>
    <w:p w:rsidR="003255EC" w:rsidRPr="003255EC" w:rsidRDefault="003255EC" w:rsidP="00DC4D03">
      <w:pPr>
        <w:pStyle w:val="ListParagraph"/>
        <w:numPr>
          <w:ilvl w:val="0"/>
          <w:numId w:val="29"/>
        </w:numPr>
        <w:tabs>
          <w:tab w:val="left" w:pos="142"/>
          <w:tab w:val="left" w:pos="3418"/>
        </w:tabs>
        <w:spacing w:after="0" w:line="240" w:lineRule="auto"/>
        <w:ind w:right="-270"/>
        <w:jc w:val="both"/>
        <w:rPr>
          <w:rFonts w:ascii="Sylfaen" w:hAnsi="Sylfaen"/>
          <w:bCs/>
          <w:lang w:val="ka-GE"/>
        </w:rPr>
      </w:pPr>
      <w:r w:rsidRPr="003255EC">
        <w:rPr>
          <w:rFonts w:ascii="Sylfaen" w:hAnsi="Sylfaen"/>
          <w:bCs/>
          <w:lang w:val="ka-GE"/>
        </w:rPr>
        <w:t>ფენოლფტალეინის ხსნარი 10გ/ლ (1%)</w:t>
      </w:r>
    </w:p>
    <w:p w:rsidR="003255EC" w:rsidRPr="003255EC" w:rsidRDefault="003255EC" w:rsidP="00DC4D03">
      <w:pPr>
        <w:pStyle w:val="ListParagraph"/>
        <w:numPr>
          <w:ilvl w:val="0"/>
          <w:numId w:val="29"/>
        </w:numPr>
        <w:tabs>
          <w:tab w:val="left" w:pos="142"/>
          <w:tab w:val="left" w:pos="3418"/>
        </w:tabs>
        <w:spacing w:after="0" w:line="240" w:lineRule="auto"/>
        <w:ind w:right="-270"/>
        <w:jc w:val="both"/>
        <w:rPr>
          <w:rFonts w:ascii="Sylfaen" w:hAnsi="Sylfaen"/>
          <w:bCs/>
          <w:lang w:val="ka-GE"/>
        </w:rPr>
      </w:pPr>
      <w:r w:rsidRPr="003255EC">
        <w:rPr>
          <w:rFonts w:ascii="Sylfaen" w:hAnsi="Sylfaen"/>
          <w:bCs/>
          <w:lang w:val="ka-GE"/>
        </w:rPr>
        <w:t>წყალი დისტილირებული</w:t>
      </w:r>
    </w:p>
    <w:p w:rsidR="003255EC" w:rsidRPr="003255EC" w:rsidRDefault="003255EC" w:rsidP="003255EC">
      <w:pPr>
        <w:tabs>
          <w:tab w:val="left" w:pos="0"/>
          <w:tab w:val="left" w:pos="3418"/>
        </w:tabs>
        <w:spacing w:after="0" w:line="240" w:lineRule="auto"/>
        <w:ind w:right="-270"/>
        <w:jc w:val="both"/>
        <w:rPr>
          <w:rFonts w:ascii="Sylfaen" w:hAnsi="Sylfaen"/>
          <w:bCs/>
          <w:lang w:val="ka-GE"/>
        </w:rPr>
      </w:pPr>
    </w:p>
    <w:p w:rsidR="003255EC" w:rsidRPr="003255EC" w:rsidRDefault="003255EC" w:rsidP="003255EC">
      <w:pPr>
        <w:ind w:left="720"/>
        <w:contextualSpacing/>
        <w:jc w:val="both"/>
        <w:rPr>
          <w:rFonts w:ascii="Sylfaen" w:eastAsia="Calibri" w:hAnsi="Sylfaen" w:cs="Times New Roman"/>
          <w:b/>
          <w:lang w:val="ka-GE"/>
        </w:rPr>
      </w:pPr>
    </w:p>
    <w:p w:rsidR="003255EC" w:rsidRPr="003255EC" w:rsidRDefault="003255EC" w:rsidP="003255EC">
      <w:pPr>
        <w:tabs>
          <w:tab w:val="left" w:pos="0"/>
          <w:tab w:val="left" w:pos="3418"/>
        </w:tabs>
        <w:spacing w:after="0" w:line="240" w:lineRule="auto"/>
        <w:ind w:right="-270"/>
        <w:jc w:val="both"/>
        <w:rPr>
          <w:rFonts w:ascii="Sylfaen" w:hAnsi="Sylfaen"/>
          <w:b/>
          <w:bCs/>
          <w:lang w:val="ka-GE"/>
        </w:rPr>
      </w:pPr>
      <w:r w:rsidRPr="003255EC">
        <w:rPr>
          <w:rFonts w:ascii="Sylfaen" w:hAnsi="Sylfaen"/>
          <w:b/>
          <w:bCs/>
          <w:lang w:val="ka-GE"/>
        </w:rPr>
        <w:t>სინჯის მომზადების ინსტრუქცია:</w:t>
      </w:r>
    </w:p>
    <w:p w:rsidR="003255EC" w:rsidRPr="003255EC" w:rsidRDefault="003255EC" w:rsidP="003255EC">
      <w:pPr>
        <w:tabs>
          <w:tab w:val="left" w:pos="0"/>
          <w:tab w:val="left" w:pos="3418"/>
        </w:tabs>
        <w:spacing w:after="0" w:line="240" w:lineRule="auto"/>
        <w:ind w:right="-270"/>
        <w:jc w:val="both"/>
        <w:rPr>
          <w:rFonts w:ascii="Sylfaen" w:hAnsi="Sylfaen"/>
          <w:bCs/>
          <w:lang w:val="ka-GE"/>
        </w:rPr>
      </w:pPr>
    </w:p>
    <w:p w:rsidR="003255EC" w:rsidRPr="003255EC" w:rsidRDefault="003255EC" w:rsidP="00DC4D03">
      <w:pPr>
        <w:pStyle w:val="ListParagraph"/>
        <w:numPr>
          <w:ilvl w:val="0"/>
          <w:numId w:val="30"/>
        </w:numPr>
        <w:tabs>
          <w:tab w:val="left" w:pos="0"/>
          <w:tab w:val="left" w:pos="3418"/>
        </w:tabs>
        <w:spacing w:after="0" w:line="240" w:lineRule="auto"/>
        <w:ind w:right="-270"/>
        <w:jc w:val="both"/>
        <w:rPr>
          <w:rFonts w:ascii="Sylfaen" w:hAnsi="Sylfaen"/>
          <w:bCs/>
          <w:lang w:val="ka-GE"/>
        </w:rPr>
      </w:pPr>
      <w:r w:rsidRPr="003255EC">
        <w:rPr>
          <w:rFonts w:ascii="Sylfaen" w:hAnsi="Sylfaen" w:cs="Sylfaen"/>
          <w:bCs/>
          <w:lang w:val="ka-GE"/>
        </w:rPr>
        <w:t>მოამზადეთ</w:t>
      </w:r>
      <w:r w:rsidRPr="003255EC">
        <w:rPr>
          <w:rFonts w:ascii="Sylfaen" w:hAnsi="Sylfaen"/>
          <w:bCs/>
          <w:lang w:val="ka-GE"/>
        </w:rPr>
        <w:t xml:space="preserve"> შუალედური ნიმუში</w:t>
      </w:r>
    </w:p>
    <w:p w:rsidR="003255EC" w:rsidRPr="003255EC" w:rsidRDefault="003255EC" w:rsidP="00DC4D03">
      <w:pPr>
        <w:pStyle w:val="ListParagraph"/>
        <w:numPr>
          <w:ilvl w:val="0"/>
          <w:numId w:val="30"/>
        </w:numPr>
        <w:tabs>
          <w:tab w:val="left" w:pos="0"/>
          <w:tab w:val="left" w:pos="3418"/>
        </w:tabs>
        <w:spacing w:after="0" w:line="240" w:lineRule="auto"/>
        <w:ind w:right="-270"/>
        <w:jc w:val="both"/>
        <w:rPr>
          <w:rFonts w:ascii="Sylfaen" w:hAnsi="Sylfaen"/>
          <w:bCs/>
          <w:lang w:val="ka-GE"/>
        </w:rPr>
      </w:pPr>
      <w:r w:rsidRPr="003255EC">
        <w:rPr>
          <w:rFonts w:ascii="Sylfaen" w:hAnsi="Sylfaen" w:cs="Sylfaen"/>
          <w:bCs/>
          <w:lang w:val="ka-GE"/>
        </w:rPr>
        <w:t>გააერთგვაროვნეთ</w:t>
      </w:r>
      <w:r w:rsidRPr="003255EC">
        <w:rPr>
          <w:rFonts w:ascii="Sylfaen" w:hAnsi="Sylfaen"/>
          <w:bCs/>
          <w:lang w:val="ka-GE"/>
        </w:rPr>
        <w:t xml:space="preserve"> ნიმუში</w:t>
      </w:r>
    </w:p>
    <w:p w:rsidR="003255EC" w:rsidRPr="003255EC" w:rsidRDefault="003255EC" w:rsidP="00DC4D03">
      <w:pPr>
        <w:pStyle w:val="ListParagraph"/>
        <w:numPr>
          <w:ilvl w:val="0"/>
          <w:numId w:val="30"/>
        </w:numPr>
        <w:tabs>
          <w:tab w:val="left" w:pos="0"/>
          <w:tab w:val="left" w:pos="3418"/>
        </w:tabs>
        <w:spacing w:after="0" w:line="240" w:lineRule="auto"/>
        <w:ind w:right="-270"/>
        <w:jc w:val="both"/>
        <w:rPr>
          <w:rFonts w:ascii="Sylfaen" w:hAnsi="Sylfaen"/>
          <w:bCs/>
          <w:lang w:val="ka-GE"/>
        </w:rPr>
      </w:pPr>
      <w:r w:rsidRPr="003255EC">
        <w:rPr>
          <w:rFonts w:ascii="Sylfaen" w:hAnsi="Sylfaen" w:cs="Sylfaen"/>
          <w:bCs/>
          <w:lang w:val="ka-GE"/>
        </w:rPr>
        <w:t>აწონეთ</w:t>
      </w:r>
      <w:r w:rsidRPr="003255EC">
        <w:rPr>
          <w:rFonts w:ascii="Sylfaen" w:hAnsi="Sylfaen"/>
          <w:bCs/>
          <w:lang w:val="ka-GE"/>
        </w:rPr>
        <w:t xml:space="preserve"> 2-5გ საკვლევი გაერთგვაროვნებული ნიმუში 0,01გ სიზუსტით, მოათავსეთ 200-250მლ მზომ კოლბაში და დაასხით მოცულობის ¾ 60˚</w:t>
      </w:r>
      <w:r w:rsidRPr="003255EC">
        <w:rPr>
          <w:rFonts w:ascii="Sylfaen" w:hAnsi="Sylfaen"/>
          <w:bCs/>
        </w:rPr>
        <w:t>C-</w:t>
      </w:r>
      <w:r w:rsidRPr="003255EC">
        <w:rPr>
          <w:rFonts w:ascii="Sylfaen" w:hAnsi="Sylfaen"/>
          <w:bCs/>
          <w:lang w:val="ka-GE"/>
        </w:rPr>
        <w:t>მდე გაცხელებული დისტილირებული წყალი. კოლბის შიგთავსი დააყოვნეთ 15-20 წთ, პერიოდულად ძლიერად შეანჯღრიეთ. დაყოვნების დროის გასვლის შემდეგ კოლბა გააცივეთ ოთახის ტემპერატურამდე და შეავსეთ ჭდემდე წყლით.</w:t>
      </w:r>
    </w:p>
    <w:p w:rsidR="003255EC" w:rsidRPr="003255EC" w:rsidRDefault="003255EC" w:rsidP="00DC4D03">
      <w:pPr>
        <w:pStyle w:val="ListParagraph"/>
        <w:numPr>
          <w:ilvl w:val="0"/>
          <w:numId w:val="30"/>
        </w:numPr>
        <w:tabs>
          <w:tab w:val="left" w:pos="0"/>
          <w:tab w:val="left" w:pos="3418"/>
        </w:tabs>
        <w:spacing w:after="0" w:line="240" w:lineRule="auto"/>
        <w:ind w:right="-270"/>
        <w:jc w:val="both"/>
        <w:rPr>
          <w:rFonts w:ascii="Sylfaen" w:hAnsi="Sylfaen"/>
          <w:bCs/>
          <w:lang w:val="ka-GE"/>
        </w:rPr>
      </w:pPr>
      <w:r w:rsidRPr="003255EC">
        <w:rPr>
          <w:rFonts w:ascii="Sylfaen" w:hAnsi="Sylfaen" w:cs="Sylfaen"/>
          <w:bCs/>
          <w:lang w:val="ka-GE"/>
        </w:rPr>
        <w:t>ცხიმიანი</w:t>
      </w:r>
      <w:r w:rsidRPr="003255EC">
        <w:rPr>
          <w:rFonts w:ascii="Sylfaen" w:hAnsi="Sylfaen"/>
          <w:bCs/>
          <w:lang w:val="ka-GE"/>
        </w:rPr>
        <w:t xml:space="preserve"> თევზის ნიმუშში, სადაც 20%-ზე მეტია ცხიმის მასური წილი და საკვებ ფქვილში ნატრიუმის ქლორიდის განსაზღვრისთვის საშუალო ნიმუშიდან აწონეთ 2-2,5 გ და მოათავსეთ ფაიფურის ტიგელზე, ფრთხილად დაანახშირეთ გაზქურის ალზე ან მუფელის ღუმელში კვამლის გამოყოფის დასრულებამდე. ნახშირი დაფხვენით, გადაიტანეთ 200-</w:t>
      </w:r>
      <w:r w:rsidRPr="003255EC">
        <w:rPr>
          <w:rFonts w:ascii="Sylfaen" w:hAnsi="Sylfaen"/>
          <w:bCs/>
          <w:lang w:val="ka-GE"/>
        </w:rPr>
        <w:lastRenderedPageBreak/>
        <w:t>250მლ მზომ კოლბაში დისტილირებული წყლით და ოთახის ტემპერატურამდე გაცივების შემდეგ შეავსეთ კოლბა ჭდემდე წყლით.</w:t>
      </w:r>
    </w:p>
    <w:p w:rsidR="003255EC" w:rsidRPr="003255EC" w:rsidRDefault="003255EC" w:rsidP="00DC4D03">
      <w:pPr>
        <w:pStyle w:val="ListParagraph"/>
        <w:numPr>
          <w:ilvl w:val="0"/>
          <w:numId w:val="30"/>
        </w:numPr>
        <w:tabs>
          <w:tab w:val="left" w:pos="0"/>
        </w:tabs>
        <w:spacing w:after="0" w:line="240" w:lineRule="auto"/>
        <w:ind w:left="450" w:right="-270"/>
        <w:jc w:val="both"/>
        <w:rPr>
          <w:rFonts w:ascii="Sylfaen" w:hAnsi="Sylfaen"/>
          <w:bCs/>
          <w:strike/>
          <w:lang w:val="ka-GE"/>
        </w:rPr>
      </w:pPr>
      <w:r w:rsidRPr="003255EC">
        <w:rPr>
          <w:rFonts w:ascii="Sylfaen" w:hAnsi="Sylfaen" w:cs="Sylfaen"/>
          <w:bCs/>
          <w:lang w:val="ka-GE"/>
        </w:rPr>
        <w:t>კოლბა</w:t>
      </w:r>
      <w:r w:rsidRPr="003255EC">
        <w:rPr>
          <w:rFonts w:ascii="Sylfaen" w:hAnsi="Sylfaen"/>
          <w:bCs/>
          <w:lang w:val="ka-GE"/>
        </w:rPr>
        <w:t xml:space="preserve"> ორივე შემთხვევაში კარგად შეანჯღრიეთ და გაფილტრეთ. ფილტრატის პირველი 20-30მლ გადაღვარეთ.  ფილტრაციისას უზრუნველყავით რომ სითხე არ აორთქლდეს ძაბრიდან. </w:t>
      </w:r>
    </w:p>
    <w:p w:rsidR="003255EC" w:rsidRPr="003255EC" w:rsidRDefault="003255EC" w:rsidP="00DC4D03">
      <w:pPr>
        <w:pStyle w:val="ListParagraph"/>
        <w:numPr>
          <w:ilvl w:val="0"/>
          <w:numId w:val="30"/>
        </w:numPr>
        <w:tabs>
          <w:tab w:val="left" w:pos="0"/>
          <w:tab w:val="left" w:pos="3418"/>
        </w:tabs>
        <w:spacing w:after="0" w:line="240" w:lineRule="auto"/>
        <w:ind w:right="-270" w:hanging="420"/>
        <w:jc w:val="both"/>
        <w:rPr>
          <w:rFonts w:ascii="Sylfaen" w:hAnsi="Sylfaen"/>
          <w:bCs/>
          <w:lang w:val="ka-GE"/>
        </w:rPr>
      </w:pPr>
      <w:r w:rsidRPr="003255EC">
        <w:rPr>
          <w:rFonts w:ascii="Sylfaen" w:hAnsi="Sylfaen" w:cs="Sylfaen"/>
          <w:bCs/>
          <w:lang w:val="ka-GE"/>
        </w:rPr>
        <w:t>აიღეთ</w:t>
      </w:r>
      <w:r w:rsidRPr="003255EC">
        <w:rPr>
          <w:rFonts w:ascii="Sylfaen" w:hAnsi="Sylfaen"/>
          <w:bCs/>
          <w:lang w:val="ka-GE"/>
        </w:rPr>
        <w:t xml:space="preserve"> 10-25მლ (და/ან 50მლ საკვები ფქვილის შემთხვევაში) ფილტრატი, მოათავსეთ კონუსურ კოლბაში, დაასხით 3-4წვეთი 10% კალიუმის ქრომატი და გატიტრეთ ვერცხლის ნიტრატის 0,1მოლ/ლ ხსნარით მოწითალო-შებურული შეფერილობის მიღებამდე. აიღეთ ანათვალი. (საშუალო და/ან ძლირ მარილიანი თევზის შემთხვევაში აიღეთ არა ნაკლებ 10 მლ ფილტრატისა).</w:t>
      </w:r>
    </w:p>
    <w:p w:rsidR="003255EC" w:rsidRPr="003255EC" w:rsidRDefault="003255EC" w:rsidP="00DC4D03">
      <w:pPr>
        <w:pStyle w:val="ListParagraph"/>
        <w:numPr>
          <w:ilvl w:val="0"/>
          <w:numId w:val="30"/>
        </w:numPr>
        <w:tabs>
          <w:tab w:val="left" w:pos="0"/>
          <w:tab w:val="left" w:pos="3418"/>
        </w:tabs>
        <w:spacing w:after="0" w:line="240" w:lineRule="auto"/>
        <w:ind w:right="-270"/>
        <w:jc w:val="both"/>
        <w:rPr>
          <w:rFonts w:ascii="Sylfaen" w:hAnsi="Sylfaen"/>
          <w:bCs/>
        </w:rPr>
      </w:pPr>
      <w:r w:rsidRPr="003255EC">
        <w:rPr>
          <w:rFonts w:ascii="Sylfaen" w:hAnsi="Sylfaen" w:cs="Sylfaen"/>
          <w:bCs/>
          <w:lang w:val="ka-GE"/>
        </w:rPr>
        <w:t>გაზომეთ</w:t>
      </w:r>
      <w:r w:rsidRPr="003255EC">
        <w:rPr>
          <w:rFonts w:ascii="Sylfaen" w:hAnsi="Sylfaen"/>
          <w:bCs/>
          <w:lang w:val="ka-GE"/>
        </w:rPr>
        <w:t xml:space="preserve"> ფილტრატის pH.</w:t>
      </w:r>
    </w:p>
    <w:p w:rsidR="003255EC" w:rsidRPr="003255EC" w:rsidRDefault="003255EC" w:rsidP="00DC4D03">
      <w:pPr>
        <w:pStyle w:val="ListParagraph"/>
        <w:numPr>
          <w:ilvl w:val="0"/>
          <w:numId w:val="30"/>
        </w:numPr>
        <w:tabs>
          <w:tab w:val="left" w:pos="0"/>
          <w:tab w:val="left" w:pos="3418"/>
        </w:tabs>
        <w:spacing w:after="0" w:line="240" w:lineRule="auto"/>
        <w:ind w:right="-270"/>
        <w:jc w:val="both"/>
        <w:rPr>
          <w:rFonts w:ascii="Sylfaen" w:hAnsi="Sylfaen"/>
          <w:bCs/>
          <w:lang w:val="ka-GE"/>
        </w:rPr>
      </w:pPr>
      <w:r w:rsidRPr="003255EC">
        <w:rPr>
          <w:rFonts w:ascii="Sylfaen" w:hAnsi="Sylfaen" w:cs="Sylfaen"/>
          <w:bCs/>
          <w:lang w:val="ka-GE"/>
        </w:rPr>
        <w:t>პროდუქტის</w:t>
      </w:r>
      <w:r w:rsidRPr="003255EC">
        <w:rPr>
          <w:rFonts w:ascii="Sylfaen" w:hAnsi="Sylfaen"/>
          <w:bCs/>
          <w:lang w:val="ka-GE"/>
        </w:rPr>
        <w:t xml:space="preserve"> ანალიზისას, რომელთაც აქვთ მჟავა ან ტუტე რეაქცია, ვერცხლის ნიტრატით გატიტვრის წინ აღებული ფილტრატის ალიქვოტი გატიტრეთ 0,01მოლ/ლ ნატრიუმის ბიკარბონატის ხსნარიტ ან 0,01მოლ/ლ ძმარმჟავას სხნარით ფენოლფტალეინის თანაობისას.</w:t>
      </w:r>
    </w:p>
    <w:p w:rsidR="003255EC" w:rsidRPr="003255EC" w:rsidRDefault="003255EC" w:rsidP="00DC4D03">
      <w:pPr>
        <w:pStyle w:val="ListParagraph"/>
        <w:numPr>
          <w:ilvl w:val="0"/>
          <w:numId w:val="30"/>
        </w:numPr>
        <w:tabs>
          <w:tab w:val="left" w:pos="0"/>
          <w:tab w:val="left" w:pos="3418"/>
        </w:tabs>
        <w:spacing w:after="0" w:line="240" w:lineRule="auto"/>
        <w:ind w:right="-270"/>
        <w:jc w:val="both"/>
        <w:rPr>
          <w:rFonts w:ascii="Sylfaen" w:hAnsi="Sylfaen"/>
          <w:bCs/>
          <w:lang w:val="ka-GE"/>
        </w:rPr>
      </w:pPr>
      <w:r w:rsidRPr="003255EC">
        <w:rPr>
          <w:rFonts w:ascii="Sylfaen" w:hAnsi="Sylfaen" w:cs="Sylfaen"/>
          <w:bCs/>
          <w:lang w:val="ka-GE"/>
        </w:rPr>
        <w:t>გამოიანგარიშეთ</w:t>
      </w:r>
      <w:r w:rsidRPr="003255EC">
        <w:rPr>
          <w:rFonts w:ascii="Sylfaen" w:hAnsi="Sylfaen"/>
          <w:bCs/>
          <w:lang w:val="ka-GE"/>
        </w:rPr>
        <w:t xml:space="preserve"> ნატრიუმის ქლორიდის მასური წილი</w:t>
      </w:r>
      <w:r w:rsidRPr="003255EC">
        <w:rPr>
          <w:rFonts w:ascii="Sylfaen" w:hAnsi="Sylfaen"/>
          <w:bCs/>
        </w:rPr>
        <w:t xml:space="preserve"> (X)</w:t>
      </w:r>
      <w:r w:rsidRPr="003255EC">
        <w:rPr>
          <w:rFonts w:ascii="Sylfaen" w:hAnsi="Sylfaen"/>
          <w:bCs/>
          <w:lang w:val="ka-GE"/>
        </w:rPr>
        <w:t xml:space="preserve"> პროცენტებში შემდეგი ფორმულით:</w:t>
      </w:r>
    </w:p>
    <w:p w:rsidR="003255EC" w:rsidRPr="00B30A0D" w:rsidRDefault="003255EC" w:rsidP="003255EC">
      <w:pPr>
        <w:tabs>
          <w:tab w:val="left" w:pos="0"/>
          <w:tab w:val="left" w:pos="3418"/>
        </w:tabs>
        <w:spacing w:after="0" w:line="240" w:lineRule="auto"/>
        <w:ind w:right="-270" w:firstLine="567"/>
        <w:jc w:val="both"/>
        <w:rPr>
          <w:rFonts w:ascii="Sylfaen" w:hAnsi="Sylfaen"/>
          <w:bCs/>
          <w:sz w:val="2"/>
          <w:lang w:val="ka-GE"/>
        </w:rPr>
      </w:pPr>
    </w:p>
    <w:p w:rsidR="003255EC" w:rsidRPr="003255EC" w:rsidRDefault="003255EC" w:rsidP="003255EC">
      <w:pPr>
        <w:tabs>
          <w:tab w:val="left" w:pos="0"/>
          <w:tab w:val="left" w:pos="3418"/>
        </w:tabs>
        <w:spacing w:after="0" w:line="240" w:lineRule="auto"/>
        <w:ind w:right="-270" w:firstLine="567"/>
        <w:jc w:val="both"/>
        <w:rPr>
          <w:rFonts w:ascii="Sylfaen" w:hAnsi="Sylfaen"/>
          <w:bCs/>
          <w:lang w:val="ka-GE"/>
        </w:rPr>
      </w:pPr>
      <w:r w:rsidRPr="003255EC">
        <w:rPr>
          <w:rFonts w:ascii="AliteraturuliL" w:hAnsi="AliteraturuliL"/>
          <w:b/>
        </w:rPr>
        <w:tab/>
      </w:r>
      <w:r w:rsidRPr="003255EC">
        <w:rPr>
          <w:rFonts w:ascii="AliteraturuliL" w:hAnsi="AliteraturuliL"/>
          <w:b/>
          <w:position w:val="-24"/>
        </w:rPr>
        <w:object w:dxaOrig="29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5pt;height:30pt" o:ole="" fillcolor="window">
            <v:imagedata r:id="rId13" o:title=""/>
          </v:shape>
          <o:OLEObject Type="Embed" ProgID="Equation.3" ShapeID="_x0000_i1025" DrawAspect="Content" ObjectID="_1542178435" r:id="rId14"/>
        </w:object>
      </w:r>
    </w:p>
    <w:p w:rsidR="003255EC" w:rsidRPr="003255EC" w:rsidRDefault="003255EC" w:rsidP="003255EC">
      <w:pPr>
        <w:tabs>
          <w:tab w:val="left" w:pos="0"/>
          <w:tab w:val="left" w:pos="3418"/>
        </w:tabs>
        <w:spacing w:after="0" w:line="240" w:lineRule="auto"/>
        <w:ind w:right="-270" w:firstLine="567"/>
        <w:jc w:val="both"/>
        <w:rPr>
          <w:rFonts w:ascii="Sylfaen" w:hAnsi="Sylfaen"/>
          <w:bCs/>
          <w:lang w:val="ka-GE"/>
        </w:rPr>
      </w:pPr>
    </w:p>
    <w:p w:rsidR="003255EC" w:rsidRPr="003255EC" w:rsidRDefault="003255EC" w:rsidP="003255EC">
      <w:pPr>
        <w:tabs>
          <w:tab w:val="left" w:pos="720"/>
          <w:tab w:val="left" w:pos="1260"/>
        </w:tabs>
        <w:spacing w:after="0" w:line="240" w:lineRule="auto"/>
        <w:ind w:left="360" w:right="-270"/>
        <w:jc w:val="both"/>
        <w:rPr>
          <w:rFonts w:ascii="Sylfaen" w:hAnsi="Sylfaen"/>
          <w:bCs/>
          <w:lang w:val="ka-GE"/>
        </w:rPr>
      </w:pPr>
      <w:r w:rsidRPr="003255EC">
        <w:rPr>
          <w:rFonts w:ascii="Sylfaen" w:hAnsi="Sylfaen"/>
          <w:bCs/>
          <w:lang w:val="ka-GE"/>
        </w:rPr>
        <w:t xml:space="preserve">სადაც: </w:t>
      </w:r>
    </w:p>
    <w:p w:rsidR="003255EC" w:rsidRPr="003255EC" w:rsidRDefault="003255EC" w:rsidP="00DC4D03">
      <w:pPr>
        <w:pStyle w:val="ListParagraph"/>
        <w:numPr>
          <w:ilvl w:val="0"/>
          <w:numId w:val="31"/>
        </w:numPr>
        <w:tabs>
          <w:tab w:val="left" w:pos="720"/>
          <w:tab w:val="left" w:pos="1260"/>
        </w:tabs>
        <w:spacing w:after="0" w:line="240" w:lineRule="auto"/>
        <w:ind w:right="-270"/>
        <w:jc w:val="both"/>
        <w:rPr>
          <w:rFonts w:ascii="Sylfaen" w:hAnsi="Sylfaen"/>
          <w:bCs/>
          <w:lang w:val="ka-GE"/>
        </w:rPr>
      </w:pPr>
      <w:r w:rsidRPr="003255EC">
        <w:rPr>
          <w:rFonts w:ascii="Sylfaen" w:hAnsi="Sylfaen"/>
          <w:bCs/>
          <w:lang w:val="ka-GE"/>
        </w:rPr>
        <w:t>V არის წყლიანი გამონაწვლილი მზომ კოლბაში (მლ)</w:t>
      </w:r>
    </w:p>
    <w:p w:rsidR="003255EC" w:rsidRPr="003255EC" w:rsidRDefault="003255EC" w:rsidP="00DC4D03">
      <w:pPr>
        <w:pStyle w:val="ListParagraph"/>
        <w:numPr>
          <w:ilvl w:val="0"/>
          <w:numId w:val="31"/>
        </w:numPr>
        <w:tabs>
          <w:tab w:val="left" w:pos="720"/>
          <w:tab w:val="left" w:pos="1260"/>
        </w:tabs>
        <w:spacing w:after="0" w:line="240" w:lineRule="auto"/>
        <w:ind w:right="-270"/>
        <w:jc w:val="both"/>
        <w:rPr>
          <w:rFonts w:ascii="Sylfaen" w:hAnsi="Sylfaen"/>
          <w:bCs/>
          <w:lang w:val="ka-GE"/>
        </w:rPr>
      </w:pPr>
      <w:r w:rsidRPr="003255EC">
        <w:rPr>
          <w:rFonts w:ascii="Sylfaen" w:hAnsi="Sylfaen"/>
          <w:bCs/>
          <w:lang w:val="ka-GE"/>
        </w:rPr>
        <w:t>V</w:t>
      </w:r>
      <w:r w:rsidRPr="003255EC">
        <w:rPr>
          <w:rFonts w:ascii="Sylfaen" w:hAnsi="Sylfaen"/>
          <w:bCs/>
          <w:vertAlign w:val="subscript"/>
          <w:lang w:val="ka-GE"/>
        </w:rPr>
        <w:t>1</w:t>
      </w:r>
      <w:r w:rsidRPr="003255EC">
        <w:rPr>
          <w:rFonts w:ascii="Sylfaen" w:hAnsi="Sylfaen"/>
          <w:bCs/>
          <w:lang w:val="ka-GE"/>
        </w:rPr>
        <w:t>- ვერცხლის ნიტრატის მოცულობა დახარჯული საკვლევი ნიმუშის კვლევაზე (მლ)</w:t>
      </w:r>
    </w:p>
    <w:p w:rsidR="003255EC" w:rsidRPr="003255EC" w:rsidRDefault="003255EC" w:rsidP="00DC4D03">
      <w:pPr>
        <w:pStyle w:val="ListParagraph"/>
        <w:numPr>
          <w:ilvl w:val="0"/>
          <w:numId w:val="31"/>
        </w:numPr>
        <w:tabs>
          <w:tab w:val="left" w:pos="720"/>
          <w:tab w:val="left" w:pos="1260"/>
        </w:tabs>
        <w:spacing w:after="0" w:line="240" w:lineRule="auto"/>
        <w:ind w:right="-270"/>
        <w:jc w:val="both"/>
        <w:rPr>
          <w:rFonts w:ascii="Sylfaen" w:hAnsi="Sylfaen"/>
          <w:bCs/>
          <w:lang w:val="ka-GE"/>
        </w:rPr>
      </w:pPr>
      <w:r w:rsidRPr="003255EC">
        <w:rPr>
          <w:rFonts w:ascii="Sylfaen" w:hAnsi="Sylfaen"/>
          <w:bCs/>
          <w:lang w:val="ka-GE"/>
        </w:rPr>
        <w:t>V</w:t>
      </w:r>
      <w:r w:rsidRPr="003255EC">
        <w:rPr>
          <w:rFonts w:ascii="Sylfaen" w:hAnsi="Sylfaen"/>
          <w:bCs/>
          <w:vertAlign w:val="subscript"/>
          <w:lang w:val="ka-GE"/>
        </w:rPr>
        <w:t>2</w:t>
      </w:r>
      <w:r w:rsidRPr="003255EC">
        <w:rPr>
          <w:rFonts w:ascii="Sylfaen" w:hAnsi="Sylfaen"/>
          <w:bCs/>
          <w:lang w:val="ka-GE"/>
        </w:rPr>
        <w:t>- გასატიტრად აღებული ფილტრატის მოცულობა (მლ)</w:t>
      </w:r>
    </w:p>
    <w:p w:rsidR="003255EC" w:rsidRPr="003255EC" w:rsidRDefault="003255EC" w:rsidP="00DC4D03">
      <w:pPr>
        <w:pStyle w:val="ListParagraph"/>
        <w:numPr>
          <w:ilvl w:val="0"/>
          <w:numId w:val="31"/>
        </w:numPr>
        <w:tabs>
          <w:tab w:val="left" w:pos="720"/>
          <w:tab w:val="left" w:pos="1260"/>
        </w:tabs>
        <w:spacing w:after="0" w:line="240" w:lineRule="auto"/>
        <w:ind w:right="-270"/>
        <w:jc w:val="both"/>
        <w:rPr>
          <w:rFonts w:ascii="Sylfaen" w:hAnsi="Sylfaen"/>
          <w:bCs/>
          <w:lang w:val="ka-GE"/>
        </w:rPr>
      </w:pPr>
      <w:r w:rsidRPr="003255EC">
        <w:rPr>
          <w:rFonts w:ascii="Sylfaen" w:hAnsi="Sylfaen"/>
          <w:bCs/>
          <w:lang w:val="ka-GE"/>
        </w:rPr>
        <w:t>m-საკვლევი ნიმუშის მასა (გ)</w:t>
      </w:r>
    </w:p>
    <w:p w:rsidR="003255EC" w:rsidRPr="003255EC" w:rsidRDefault="003255EC" w:rsidP="00DC4D03">
      <w:pPr>
        <w:pStyle w:val="ListParagraph"/>
        <w:numPr>
          <w:ilvl w:val="0"/>
          <w:numId w:val="31"/>
        </w:numPr>
        <w:tabs>
          <w:tab w:val="left" w:pos="720"/>
          <w:tab w:val="left" w:pos="1260"/>
        </w:tabs>
        <w:spacing w:after="0" w:line="240" w:lineRule="auto"/>
        <w:ind w:right="-270"/>
        <w:jc w:val="both"/>
        <w:rPr>
          <w:rFonts w:ascii="Sylfaen" w:hAnsi="Sylfaen"/>
          <w:bCs/>
          <w:lang w:val="ka-GE"/>
        </w:rPr>
      </w:pPr>
      <w:r w:rsidRPr="003255EC">
        <w:rPr>
          <w:rFonts w:ascii="Sylfaen" w:hAnsi="Sylfaen"/>
          <w:bCs/>
          <w:lang w:val="ka-GE"/>
        </w:rPr>
        <w:t>0,00585- 1მლ 0,1მოლ/ლ ვერცხლის ნიტრატის ხსნარის შესაბამისი ნატრიუმის ქლორიდის რაოდენობა (გ)</w:t>
      </w:r>
    </w:p>
    <w:p w:rsidR="003255EC" w:rsidRPr="003255EC" w:rsidRDefault="003255EC" w:rsidP="00DC4D03">
      <w:pPr>
        <w:pStyle w:val="ListParagraph"/>
        <w:numPr>
          <w:ilvl w:val="0"/>
          <w:numId w:val="31"/>
        </w:numPr>
        <w:tabs>
          <w:tab w:val="left" w:pos="720"/>
          <w:tab w:val="left" w:pos="1260"/>
        </w:tabs>
        <w:spacing w:after="0" w:line="240" w:lineRule="auto"/>
        <w:ind w:right="-270"/>
        <w:jc w:val="both"/>
        <w:rPr>
          <w:rFonts w:ascii="Sylfaen" w:hAnsi="Sylfaen"/>
          <w:bCs/>
          <w:lang w:val="ka-GE"/>
        </w:rPr>
      </w:pPr>
      <w:r w:rsidRPr="003255EC">
        <w:rPr>
          <w:rFonts w:ascii="Sylfaen" w:hAnsi="Sylfaen"/>
          <w:bCs/>
          <w:lang w:val="ka-GE"/>
        </w:rPr>
        <w:t>K- 0,1მოლ/ლ ვერცხლის ნიტრატის ზუსტ კონცენტრაციაზე გადათვლის კოეფიციენტი.</w:t>
      </w:r>
    </w:p>
    <w:p w:rsidR="003255EC" w:rsidRPr="00B30A0D" w:rsidRDefault="003255EC" w:rsidP="003255EC">
      <w:pPr>
        <w:tabs>
          <w:tab w:val="left" w:pos="0"/>
          <w:tab w:val="left" w:pos="1276"/>
          <w:tab w:val="left" w:pos="3418"/>
        </w:tabs>
        <w:spacing w:after="0" w:line="240" w:lineRule="auto"/>
        <w:ind w:left="1701" w:right="-270" w:hanging="425"/>
        <w:jc w:val="both"/>
        <w:rPr>
          <w:rFonts w:ascii="Sylfaen" w:hAnsi="Sylfaen"/>
          <w:bCs/>
          <w:sz w:val="8"/>
          <w:lang w:val="ka-GE"/>
        </w:rPr>
      </w:pPr>
    </w:p>
    <w:p w:rsidR="003255EC" w:rsidRPr="003255EC" w:rsidRDefault="003255EC" w:rsidP="00DC4D03">
      <w:pPr>
        <w:pStyle w:val="ListParagraph"/>
        <w:numPr>
          <w:ilvl w:val="0"/>
          <w:numId w:val="30"/>
        </w:numPr>
        <w:tabs>
          <w:tab w:val="left" w:pos="0"/>
          <w:tab w:val="left" w:pos="1276"/>
          <w:tab w:val="left" w:pos="3418"/>
        </w:tabs>
        <w:spacing w:after="0" w:line="240" w:lineRule="auto"/>
        <w:ind w:right="-270"/>
        <w:jc w:val="both"/>
        <w:rPr>
          <w:rFonts w:ascii="Sylfaen" w:hAnsi="Sylfaen"/>
          <w:bCs/>
          <w:lang w:val="ka-GE"/>
        </w:rPr>
      </w:pPr>
      <w:r w:rsidRPr="003255EC">
        <w:rPr>
          <w:rFonts w:ascii="Sylfaen" w:hAnsi="Sylfaen" w:cs="Sylfaen"/>
          <w:bCs/>
          <w:lang w:val="ka-GE"/>
        </w:rPr>
        <w:t>საბოლოო</w:t>
      </w:r>
      <w:r w:rsidRPr="003255EC">
        <w:rPr>
          <w:rFonts w:ascii="Sylfaen" w:hAnsi="Sylfaen"/>
          <w:bCs/>
          <w:lang w:val="ka-GE"/>
        </w:rPr>
        <w:t xml:space="preserve"> შედეგი გამოიანგარიშეთ ორი პარალელური გაზომვის შედეგების საშუალო არითმეტიკული, რომელთა შორის გადახრა არ უნდა აღემატებოდეს 0,2%-ს.</w:t>
      </w:r>
    </w:p>
    <w:p w:rsidR="003255EC" w:rsidRPr="003255EC" w:rsidRDefault="003255EC" w:rsidP="003255EC">
      <w:pPr>
        <w:jc w:val="both"/>
        <w:rPr>
          <w:rFonts w:ascii="Sylfaen" w:hAnsi="Sylfaen"/>
          <w:lang w:val="ka-GE"/>
        </w:rPr>
      </w:pPr>
    </w:p>
    <w:p w:rsidR="003255EC" w:rsidRPr="00B30A0D" w:rsidRDefault="003255EC" w:rsidP="00B30A0D">
      <w:pPr>
        <w:jc w:val="center"/>
        <w:rPr>
          <w:rFonts w:ascii="Sylfaen" w:hAnsi="Sylfaen"/>
          <w:lang w:val="ka-GE"/>
        </w:rPr>
      </w:pPr>
      <w:r w:rsidRPr="00B30A0D">
        <w:rPr>
          <w:rFonts w:ascii="Sylfaen" w:hAnsi="Sylfaen" w:cs="Sylfaen"/>
          <w:b/>
          <w:lang w:val="ka-GE"/>
        </w:rPr>
        <w:t xml:space="preserve">წყალში დარიშხანის მასური კონცენტრაციის განსაზღვრისათვის აუცლილებელი </w:t>
      </w:r>
      <w:r w:rsidRPr="00B30A0D">
        <w:rPr>
          <w:rFonts w:ascii="Sylfaen" w:eastAsia="Calibri" w:hAnsi="Sylfaen" w:cs="Times New Roman"/>
          <w:b/>
          <w:lang w:val="ka-GE"/>
        </w:rPr>
        <w:t>აღჭურვილობის ჩამონათვალი და შესრულების ინსტრუქცია</w:t>
      </w:r>
    </w:p>
    <w:p w:rsidR="003255EC" w:rsidRPr="003255EC" w:rsidRDefault="00BD100E" w:rsidP="003255EC">
      <w:pPr>
        <w:jc w:val="both"/>
        <w:rPr>
          <w:rFonts w:ascii="Sylfaen" w:hAnsi="Sylfaen"/>
          <w:lang w:val="ka-GE"/>
        </w:rPr>
      </w:pPr>
      <w:r>
        <w:rPr>
          <w:rFonts w:ascii="Sylfaen" w:hAnsi="Sylfaen" w:cs="Sylfaen"/>
          <w:b/>
          <w:lang w:val="ka-GE"/>
        </w:rPr>
        <w:t>აუც</w:t>
      </w:r>
      <w:r w:rsidR="003255EC" w:rsidRPr="003255EC">
        <w:rPr>
          <w:rFonts w:ascii="Sylfaen" w:hAnsi="Sylfaen" w:cs="Sylfaen"/>
          <w:b/>
          <w:lang w:val="ka-GE"/>
        </w:rPr>
        <w:t xml:space="preserve">ილებელი </w:t>
      </w:r>
      <w:r w:rsidR="003255EC" w:rsidRPr="003255EC">
        <w:rPr>
          <w:rFonts w:ascii="Sylfaen" w:eastAsia="Calibri" w:hAnsi="Sylfaen" w:cs="Times New Roman"/>
          <w:b/>
          <w:lang w:val="ka-GE"/>
        </w:rPr>
        <w:t>აღჭურვილობის ჩამონათვალი:</w:t>
      </w:r>
    </w:p>
    <w:p w:rsidR="003255EC" w:rsidRPr="003255EC" w:rsidRDefault="003255EC" w:rsidP="00DC4D03">
      <w:pPr>
        <w:pStyle w:val="ListParagraph"/>
        <w:numPr>
          <w:ilvl w:val="0"/>
          <w:numId w:val="32"/>
        </w:numPr>
        <w:jc w:val="both"/>
        <w:rPr>
          <w:rFonts w:ascii="Sylfaen" w:hAnsi="Sylfaen"/>
          <w:lang w:val="ka-GE"/>
        </w:rPr>
      </w:pPr>
      <w:r w:rsidRPr="003255EC">
        <w:rPr>
          <w:rFonts w:ascii="Sylfaen" w:hAnsi="Sylfaen"/>
          <w:lang w:val="ka-GE"/>
        </w:rPr>
        <w:t>სპექტროფოტომეტრი, ტალღის 840 ნმ  სიგრძეზე გაზომვის შესაძლებლობით.</w:t>
      </w:r>
    </w:p>
    <w:p w:rsidR="003255EC" w:rsidRPr="003255EC" w:rsidRDefault="003255EC" w:rsidP="00DC4D03">
      <w:pPr>
        <w:pStyle w:val="ListParagraph"/>
        <w:numPr>
          <w:ilvl w:val="0"/>
          <w:numId w:val="32"/>
        </w:numPr>
        <w:jc w:val="both"/>
        <w:rPr>
          <w:rFonts w:ascii="Sylfaen" w:hAnsi="Sylfaen"/>
          <w:lang w:val="ka-GE"/>
        </w:rPr>
      </w:pPr>
      <w:r w:rsidRPr="003255EC">
        <w:rPr>
          <w:rFonts w:ascii="Sylfaen" w:hAnsi="Sylfaen"/>
          <w:lang w:val="ka-GE"/>
        </w:rPr>
        <w:t xml:space="preserve">გადასადენი მოწყობილობა  </w:t>
      </w:r>
    </w:p>
    <w:p w:rsidR="003255EC" w:rsidRPr="003255EC" w:rsidRDefault="003255EC" w:rsidP="00DC4D03">
      <w:pPr>
        <w:pStyle w:val="ListParagraph"/>
        <w:numPr>
          <w:ilvl w:val="0"/>
          <w:numId w:val="32"/>
        </w:numPr>
        <w:jc w:val="both"/>
        <w:rPr>
          <w:rFonts w:ascii="Sylfaen" w:hAnsi="Sylfaen"/>
          <w:lang w:val="ka-GE"/>
        </w:rPr>
      </w:pPr>
      <w:r w:rsidRPr="003255EC">
        <w:rPr>
          <w:rFonts w:ascii="Sylfaen" w:hAnsi="Sylfaen"/>
          <w:lang w:val="ka-GE"/>
        </w:rPr>
        <w:t>ლაბორატორიული სასწორი 20-200გ წონითი ზღვარით</w:t>
      </w:r>
    </w:p>
    <w:p w:rsidR="003255EC" w:rsidRPr="003255EC" w:rsidRDefault="003255EC" w:rsidP="00DC4D03">
      <w:pPr>
        <w:pStyle w:val="ListParagraph"/>
        <w:numPr>
          <w:ilvl w:val="0"/>
          <w:numId w:val="32"/>
        </w:numPr>
        <w:jc w:val="both"/>
        <w:rPr>
          <w:rFonts w:ascii="Sylfaen" w:hAnsi="Sylfaen"/>
          <w:lang w:val="ka-GE"/>
        </w:rPr>
      </w:pPr>
      <w:r w:rsidRPr="003255EC">
        <w:rPr>
          <w:rFonts w:ascii="Sylfaen" w:hAnsi="Sylfaen"/>
          <w:lang w:val="ka-GE"/>
        </w:rPr>
        <w:t xml:space="preserve">მზომი კოლბები (100, 500, 1000მლ </w:t>
      </w:r>
      <w:r w:rsidRPr="003255EC">
        <w:rPr>
          <w:rFonts w:ascii="Sylfaen" w:hAnsi="Sylfaen"/>
          <w:bCs/>
          <w:lang w:val="ka-GE"/>
        </w:rPr>
        <w:t>მოცულობით)</w:t>
      </w:r>
    </w:p>
    <w:p w:rsidR="003255EC" w:rsidRPr="003255EC" w:rsidRDefault="003255EC" w:rsidP="00DC4D03">
      <w:pPr>
        <w:pStyle w:val="ListParagraph"/>
        <w:numPr>
          <w:ilvl w:val="0"/>
          <w:numId w:val="32"/>
        </w:numPr>
        <w:jc w:val="both"/>
        <w:rPr>
          <w:rFonts w:ascii="Sylfaen" w:hAnsi="Sylfaen"/>
          <w:lang w:val="ka-GE"/>
        </w:rPr>
      </w:pPr>
      <w:r w:rsidRPr="003255EC">
        <w:rPr>
          <w:rFonts w:ascii="Sylfaen" w:hAnsi="Sylfaen"/>
          <w:lang w:val="ka-GE"/>
        </w:rPr>
        <w:t xml:space="preserve">პიპეტები  (1, 2, 5, 10მლ </w:t>
      </w:r>
      <w:r w:rsidRPr="003255EC">
        <w:rPr>
          <w:rFonts w:ascii="Sylfaen" w:hAnsi="Sylfaen"/>
          <w:bCs/>
          <w:lang w:val="ka-GE"/>
        </w:rPr>
        <w:t>მოცულობით)</w:t>
      </w:r>
    </w:p>
    <w:p w:rsidR="003255EC" w:rsidRPr="003255EC" w:rsidRDefault="003255EC" w:rsidP="00DC4D03">
      <w:pPr>
        <w:pStyle w:val="ListParagraph"/>
        <w:numPr>
          <w:ilvl w:val="0"/>
          <w:numId w:val="32"/>
        </w:numPr>
        <w:jc w:val="both"/>
        <w:rPr>
          <w:rFonts w:ascii="Sylfaen" w:hAnsi="Sylfaen"/>
          <w:lang w:val="ka-GE"/>
        </w:rPr>
      </w:pPr>
      <w:r w:rsidRPr="003255EC">
        <w:rPr>
          <w:rFonts w:ascii="Sylfaen" w:hAnsi="Sylfaen"/>
          <w:lang w:val="ka-GE"/>
        </w:rPr>
        <w:t xml:space="preserve">მზომი ცილინდრები (25, 100მლ </w:t>
      </w:r>
      <w:r w:rsidRPr="003255EC">
        <w:rPr>
          <w:rFonts w:ascii="Sylfaen" w:hAnsi="Sylfaen"/>
          <w:bCs/>
          <w:lang w:val="ka-GE"/>
        </w:rPr>
        <w:t>მოცულობით)</w:t>
      </w:r>
    </w:p>
    <w:p w:rsidR="003255EC" w:rsidRPr="003255EC" w:rsidRDefault="003255EC" w:rsidP="00DC4D03">
      <w:pPr>
        <w:pStyle w:val="ListParagraph"/>
        <w:numPr>
          <w:ilvl w:val="0"/>
          <w:numId w:val="32"/>
        </w:numPr>
        <w:jc w:val="both"/>
        <w:rPr>
          <w:rFonts w:ascii="Sylfaen" w:hAnsi="Sylfaen"/>
          <w:lang w:val="ka-GE"/>
        </w:rPr>
      </w:pPr>
      <w:r w:rsidRPr="003255EC">
        <w:rPr>
          <w:rFonts w:ascii="Sylfaen" w:hAnsi="Sylfaen"/>
          <w:lang w:val="ka-GE"/>
        </w:rPr>
        <w:t>რეზინის საცობები</w:t>
      </w:r>
    </w:p>
    <w:p w:rsidR="003255EC" w:rsidRPr="003255EC" w:rsidRDefault="003255EC" w:rsidP="00DC4D03">
      <w:pPr>
        <w:pStyle w:val="ListParagraph"/>
        <w:numPr>
          <w:ilvl w:val="0"/>
          <w:numId w:val="32"/>
        </w:numPr>
        <w:jc w:val="both"/>
        <w:rPr>
          <w:rFonts w:ascii="Sylfaen" w:hAnsi="Sylfaen"/>
          <w:lang w:val="ka-GE"/>
        </w:rPr>
      </w:pPr>
      <w:r w:rsidRPr="003255EC">
        <w:rPr>
          <w:rFonts w:ascii="Sylfaen" w:hAnsi="Sylfaen"/>
          <w:lang w:val="ka-GE"/>
        </w:rPr>
        <w:t>ფაიფურის სანაყი</w:t>
      </w:r>
    </w:p>
    <w:p w:rsidR="003255EC" w:rsidRPr="003255EC" w:rsidRDefault="003255EC" w:rsidP="00DC4D03">
      <w:pPr>
        <w:pStyle w:val="ListParagraph"/>
        <w:numPr>
          <w:ilvl w:val="0"/>
          <w:numId w:val="32"/>
        </w:numPr>
        <w:jc w:val="both"/>
        <w:rPr>
          <w:rFonts w:ascii="Sylfaen" w:hAnsi="Sylfaen"/>
          <w:lang w:val="ka-GE"/>
        </w:rPr>
      </w:pPr>
      <w:r w:rsidRPr="003255EC">
        <w:rPr>
          <w:rFonts w:ascii="Sylfaen" w:hAnsi="Sylfaen"/>
          <w:lang w:val="ka-GE"/>
        </w:rPr>
        <w:t>ჭიქები</w:t>
      </w:r>
    </w:p>
    <w:p w:rsidR="003255EC" w:rsidRPr="003255EC" w:rsidRDefault="003255EC" w:rsidP="00DC4D03">
      <w:pPr>
        <w:pStyle w:val="ListParagraph"/>
        <w:numPr>
          <w:ilvl w:val="0"/>
          <w:numId w:val="32"/>
        </w:numPr>
        <w:jc w:val="both"/>
        <w:rPr>
          <w:rFonts w:ascii="Sylfaen" w:hAnsi="Sylfaen"/>
          <w:lang w:val="ka-GE"/>
        </w:rPr>
      </w:pPr>
      <w:r w:rsidRPr="003255EC">
        <w:rPr>
          <w:rFonts w:ascii="Sylfaen" w:hAnsi="Sylfaen"/>
          <w:lang w:val="ka-GE"/>
        </w:rPr>
        <w:lastRenderedPageBreak/>
        <w:t>წყლის აბაზანა</w:t>
      </w:r>
    </w:p>
    <w:p w:rsidR="003255EC" w:rsidRPr="003255EC" w:rsidRDefault="003255EC" w:rsidP="00DC4D03">
      <w:pPr>
        <w:pStyle w:val="ListParagraph"/>
        <w:numPr>
          <w:ilvl w:val="0"/>
          <w:numId w:val="32"/>
        </w:numPr>
        <w:jc w:val="both"/>
        <w:rPr>
          <w:rFonts w:ascii="Sylfaen" w:hAnsi="Sylfaen"/>
          <w:lang w:val="ka-GE"/>
        </w:rPr>
      </w:pPr>
      <w:r w:rsidRPr="003255EC">
        <w:rPr>
          <w:rFonts w:ascii="Sylfaen" w:hAnsi="Sylfaen"/>
          <w:lang w:val="ka-GE"/>
        </w:rPr>
        <w:t>დარიშხანის სტანდარტი (სტანდარტული ნივთიერება)</w:t>
      </w:r>
    </w:p>
    <w:p w:rsidR="003255EC" w:rsidRPr="003255EC" w:rsidRDefault="003255EC" w:rsidP="00DC4D03">
      <w:pPr>
        <w:pStyle w:val="ListParagraph"/>
        <w:numPr>
          <w:ilvl w:val="0"/>
          <w:numId w:val="32"/>
        </w:numPr>
        <w:jc w:val="both"/>
        <w:rPr>
          <w:rFonts w:ascii="Sylfaen" w:hAnsi="Sylfaen"/>
          <w:lang w:val="ka-GE"/>
        </w:rPr>
      </w:pPr>
      <w:r w:rsidRPr="003255EC">
        <w:rPr>
          <w:rFonts w:ascii="Sylfaen" w:hAnsi="Sylfaen"/>
          <w:lang w:val="ka-GE"/>
        </w:rPr>
        <w:t>ანჰიდრიდი</w:t>
      </w:r>
    </w:p>
    <w:p w:rsidR="003255EC" w:rsidRPr="003255EC" w:rsidRDefault="003255EC" w:rsidP="00DC4D03">
      <w:pPr>
        <w:pStyle w:val="ListParagraph"/>
        <w:numPr>
          <w:ilvl w:val="0"/>
          <w:numId w:val="32"/>
        </w:numPr>
        <w:jc w:val="both"/>
        <w:rPr>
          <w:rFonts w:ascii="Sylfaen" w:hAnsi="Sylfaen"/>
          <w:lang w:val="ka-GE"/>
        </w:rPr>
      </w:pPr>
      <w:r w:rsidRPr="003255EC">
        <w:rPr>
          <w:rFonts w:ascii="Sylfaen" w:hAnsi="Sylfaen"/>
          <w:lang w:val="ka-GE"/>
        </w:rPr>
        <w:t>იოდი ან იოდის ფიქსანალი იოდის ხსნარით</w:t>
      </w:r>
    </w:p>
    <w:p w:rsidR="003255EC" w:rsidRPr="003255EC" w:rsidRDefault="003255EC" w:rsidP="00DC4D03">
      <w:pPr>
        <w:pStyle w:val="ListParagraph"/>
        <w:numPr>
          <w:ilvl w:val="0"/>
          <w:numId w:val="32"/>
        </w:numPr>
        <w:jc w:val="both"/>
        <w:rPr>
          <w:rFonts w:ascii="Sylfaen" w:hAnsi="Sylfaen"/>
          <w:lang w:val="ka-GE"/>
        </w:rPr>
      </w:pPr>
      <w:r w:rsidRPr="003255EC">
        <w:rPr>
          <w:rFonts w:ascii="Sylfaen" w:hAnsi="Sylfaen"/>
          <w:lang w:val="ka-GE"/>
        </w:rPr>
        <w:t>ამონიუმის მოლიბდატი</w:t>
      </w:r>
    </w:p>
    <w:p w:rsidR="003255EC" w:rsidRPr="003255EC" w:rsidRDefault="003255EC" w:rsidP="00DC4D03">
      <w:pPr>
        <w:pStyle w:val="ListParagraph"/>
        <w:numPr>
          <w:ilvl w:val="0"/>
          <w:numId w:val="32"/>
        </w:numPr>
        <w:jc w:val="both"/>
        <w:rPr>
          <w:rFonts w:ascii="Sylfaen" w:hAnsi="Sylfaen"/>
          <w:lang w:val="ka-GE"/>
        </w:rPr>
      </w:pPr>
      <w:r w:rsidRPr="003255EC">
        <w:rPr>
          <w:rFonts w:ascii="Sylfaen" w:hAnsi="Sylfaen"/>
          <w:lang w:val="ka-GE"/>
        </w:rPr>
        <w:t>მარილმჟავა 1,19გ/მლ სიმკვრივის</w:t>
      </w:r>
    </w:p>
    <w:p w:rsidR="003255EC" w:rsidRPr="003255EC" w:rsidRDefault="003255EC" w:rsidP="00DC4D03">
      <w:pPr>
        <w:pStyle w:val="ListParagraph"/>
        <w:numPr>
          <w:ilvl w:val="0"/>
          <w:numId w:val="32"/>
        </w:numPr>
        <w:jc w:val="both"/>
        <w:rPr>
          <w:rFonts w:ascii="Sylfaen" w:hAnsi="Sylfaen"/>
          <w:lang w:val="ka-GE"/>
        </w:rPr>
      </w:pPr>
      <w:r w:rsidRPr="003255EC">
        <w:rPr>
          <w:rFonts w:ascii="Sylfaen" w:hAnsi="Sylfaen"/>
          <w:lang w:val="ka-GE"/>
        </w:rPr>
        <w:t>გოგირდმჟავა 1,84გ/მლ სიმკვრივის</w:t>
      </w:r>
    </w:p>
    <w:p w:rsidR="003255EC" w:rsidRPr="003255EC" w:rsidRDefault="003255EC" w:rsidP="00DC4D03">
      <w:pPr>
        <w:pStyle w:val="ListParagraph"/>
        <w:numPr>
          <w:ilvl w:val="0"/>
          <w:numId w:val="32"/>
        </w:numPr>
        <w:jc w:val="both"/>
        <w:rPr>
          <w:rFonts w:ascii="Sylfaen" w:hAnsi="Sylfaen"/>
          <w:lang w:val="ka-GE"/>
        </w:rPr>
      </w:pPr>
      <w:r w:rsidRPr="003255EC">
        <w:rPr>
          <w:rFonts w:ascii="Sylfaen" w:hAnsi="Sylfaen"/>
          <w:lang w:val="ka-GE"/>
        </w:rPr>
        <w:t>ძმარმჟავა</w:t>
      </w:r>
    </w:p>
    <w:p w:rsidR="003255EC" w:rsidRPr="003255EC" w:rsidRDefault="003255EC" w:rsidP="00DC4D03">
      <w:pPr>
        <w:pStyle w:val="ListParagraph"/>
        <w:numPr>
          <w:ilvl w:val="0"/>
          <w:numId w:val="32"/>
        </w:numPr>
        <w:jc w:val="both"/>
        <w:rPr>
          <w:rFonts w:ascii="Sylfaen" w:hAnsi="Sylfaen"/>
          <w:lang w:val="ka-GE"/>
        </w:rPr>
      </w:pPr>
      <w:r w:rsidRPr="003255EC">
        <w:rPr>
          <w:rFonts w:ascii="Sylfaen" w:hAnsi="Sylfaen"/>
          <w:lang w:val="ka-GE"/>
        </w:rPr>
        <w:t>ასკორბინის მჟავა</w:t>
      </w:r>
    </w:p>
    <w:p w:rsidR="003255EC" w:rsidRPr="003255EC" w:rsidRDefault="003255EC" w:rsidP="00DC4D03">
      <w:pPr>
        <w:pStyle w:val="ListParagraph"/>
        <w:numPr>
          <w:ilvl w:val="0"/>
          <w:numId w:val="32"/>
        </w:numPr>
        <w:jc w:val="both"/>
        <w:rPr>
          <w:rFonts w:ascii="Sylfaen" w:hAnsi="Sylfaen"/>
          <w:lang w:val="ka-GE"/>
        </w:rPr>
      </w:pPr>
      <w:r w:rsidRPr="003255EC">
        <w:rPr>
          <w:rFonts w:ascii="Sylfaen" w:hAnsi="Sylfaen"/>
          <w:lang w:val="ka-GE"/>
        </w:rPr>
        <w:t>კალიუმის იოდიდი</w:t>
      </w:r>
    </w:p>
    <w:p w:rsidR="003255EC" w:rsidRPr="003255EC" w:rsidRDefault="003255EC" w:rsidP="00DC4D03">
      <w:pPr>
        <w:pStyle w:val="ListParagraph"/>
        <w:numPr>
          <w:ilvl w:val="0"/>
          <w:numId w:val="32"/>
        </w:numPr>
        <w:jc w:val="both"/>
        <w:rPr>
          <w:rFonts w:ascii="Sylfaen" w:hAnsi="Sylfaen"/>
          <w:lang w:val="ka-GE"/>
        </w:rPr>
      </w:pPr>
      <w:r w:rsidRPr="003255EC">
        <w:rPr>
          <w:rFonts w:ascii="Sylfaen" w:hAnsi="Sylfaen"/>
          <w:lang w:val="ka-GE"/>
        </w:rPr>
        <w:t xml:space="preserve">კალას ქლორიდი </w:t>
      </w:r>
    </w:p>
    <w:p w:rsidR="003255EC" w:rsidRPr="003255EC" w:rsidRDefault="003255EC" w:rsidP="00DC4D03">
      <w:pPr>
        <w:pStyle w:val="ListParagraph"/>
        <w:numPr>
          <w:ilvl w:val="0"/>
          <w:numId w:val="32"/>
        </w:numPr>
        <w:jc w:val="both"/>
        <w:rPr>
          <w:rFonts w:ascii="Sylfaen" w:hAnsi="Sylfaen"/>
          <w:lang w:val="ka-GE"/>
        </w:rPr>
      </w:pPr>
      <w:r w:rsidRPr="003255EC">
        <w:rPr>
          <w:rFonts w:ascii="Sylfaen" w:hAnsi="Sylfaen"/>
          <w:lang w:val="ka-GE"/>
        </w:rPr>
        <w:t>ტყვიის აცეტატი, ტრიჰიდრატი</w:t>
      </w:r>
    </w:p>
    <w:p w:rsidR="003255EC" w:rsidRPr="003255EC" w:rsidRDefault="003255EC" w:rsidP="00DC4D03">
      <w:pPr>
        <w:pStyle w:val="ListParagraph"/>
        <w:numPr>
          <w:ilvl w:val="0"/>
          <w:numId w:val="32"/>
        </w:numPr>
        <w:jc w:val="both"/>
        <w:rPr>
          <w:rFonts w:ascii="Sylfaen" w:hAnsi="Sylfaen"/>
          <w:lang w:val="ka-GE"/>
        </w:rPr>
      </w:pPr>
      <w:r w:rsidRPr="003255EC">
        <w:rPr>
          <w:rFonts w:ascii="Sylfaen" w:hAnsi="Sylfaen"/>
          <w:lang w:val="ka-GE"/>
        </w:rPr>
        <w:t>თუთიის გრანულები, რომელიც არ შეიცავს დარიშხანს</w:t>
      </w:r>
    </w:p>
    <w:p w:rsidR="003255EC" w:rsidRPr="003255EC" w:rsidRDefault="003255EC" w:rsidP="00DC4D03">
      <w:pPr>
        <w:pStyle w:val="ListParagraph"/>
        <w:numPr>
          <w:ilvl w:val="0"/>
          <w:numId w:val="32"/>
        </w:numPr>
        <w:jc w:val="both"/>
        <w:rPr>
          <w:rFonts w:ascii="Sylfaen" w:hAnsi="Sylfaen"/>
          <w:lang w:val="ka-GE"/>
        </w:rPr>
      </w:pPr>
      <w:r w:rsidRPr="003255EC">
        <w:rPr>
          <w:rFonts w:ascii="Sylfaen" w:hAnsi="Sylfaen"/>
          <w:lang w:val="ka-GE"/>
        </w:rPr>
        <w:t>ბამბა სამედიცინო ჰიდროსკოპული</w:t>
      </w:r>
    </w:p>
    <w:p w:rsidR="003255EC" w:rsidRPr="003255EC" w:rsidRDefault="003255EC" w:rsidP="00DC4D03">
      <w:pPr>
        <w:pStyle w:val="ListParagraph"/>
        <w:numPr>
          <w:ilvl w:val="0"/>
          <w:numId w:val="32"/>
        </w:numPr>
        <w:jc w:val="both"/>
        <w:rPr>
          <w:rFonts w:ascii="Sylfaen" w:hAnsi="Sylfaen"/>
          <w:lang w:val="ka-GE"/>
        </w:rPr>
      </w:pPr>
      <w:r w:rsidRPr="003255EC">
        <w:rPr>
          <w:rFonts w:ascii="Sylfaen" w:hAnsi="Sylfaen"/>
          <w:lang w:val="ka-GE"/>
        </w:rPr>
        <w:t>წყალი დისტილირებული</w:t>
      </w:r>
    </w:p>
    <w:p w:rsidR="003255EC" w:rsidRPr="00B30A0D" w:rsidRDefault="003255EC" w:rsidP="003255EC">
      <w:pPr>
        <w:jc w:val="both"/>
        <w:rPr>
          <w:rFonts w:ascii="Sylfaen" w:hAnsi="Sylfaen"/>
          <w:sz w:val="2"/>
          <w:lang w:val="ka-GE"/>
        </w:rPr>
      </w:pPr>
    </w:p>
    <w:p w:rsidR="003255EC" w:rsidRPr="003255EC" w:rsidRDefault="003255EC" w:rsidP="003255EC">
      <w:pPr>
        <w:jc w:val="both"/>
        <w:rPr>
          <w:rFonts w:ascii="Sylfaen" w:hAnsi="Sylfaen"/>
          <w:b/>
          <w:sz w:val="24"/>
          <w:lang w:val="ka-GE"/>
        </w:rPr>
      </w:pPr>
      <w:r w:rsidRPr="003255EC">
        <w:rPr>
          <w:rFonts w:ascii="Sylfaen" w:hAnsi="Sylfaen"/>
          <w:b/>
          <w:sz w:val="24"/>
          <w:lang w:val="ka-GE"/>
        </w:rPr>
        <w:t>შესრულების ინსტრუქცია</w:t>
      </w:r>
    </w:p>
    <w:p w:rsidR="003255EC" w:rsidRPr="003255EC" w:rsidRDefault="003255EC" w:rsidP="003255EC">
      <w:pPr>
        <w:ind w:left="1276" w:hanging="1276"/>
        <w:jc w:val="both"/>
        <w:rPr>
          <w:rFonts w:ascii="Sylfaen" w:hAnsi="Sylfaen"/>
          <w:b/>
          <w:lang w:val="ka-GE"/>
        </w:rPr>
      </w:pPr>
      <w:r w:rsidRPr="003255EC">
        <w:rPr>
          <w:rFonts w:ascii="Sylfaen" w:hAnsi="Sylfaen"/>
          <w:b/>
          <w:lang w:val="ka-GE"/>
        </w:rPr>
        <w:t xml:space="preserve">მოამზადეთ ხსნარები: </w:t>
      </w:r>
    </w:p>
    <w:p w:rsidR="003255EC" w:rsidRPr="003255EC" w:rsidRDefault="003255EC" w:rsidP="00DC4D03">
      <w:pPr>
        <w:pStyle w:val="ListParagraph"/>
        <w:numPr>
          <w:ilvl w:val="0"/>
          <w:numId w:val="33"/>
        </w:numPr>
        <w:jc w:val="both"/>
        <w:rPr>
          <w:rFonts w:ascii="Sylfaen" w:hAnsi="Sylfaen"/>
          <w:lang w:val="ka-GE"/>
        </w:rPr>
      </w:pPr>
      <w:r w:rsidRPr="003255EC">
        <w:rPr>
          <w:rFonts w:ascii="Sylfaen" w:hAnsi="Sylfaen" w:cs="Sylfaen"/>
          <w:lang w:val="ka-GE"/>
        </w:rPr>
        <w:t>დარიშხანის</w:t>
      </w:r>
      <w:r w:rsidRPr="003255EC">
        <w:rPr>
          <w:rFonts w:ascii="Sylfaen" w:hAnsi="Sylfaen"/>
          <w:lang w:val="ka-GE"/>
        </w:rPr>
        <w:t xml:space="preserve"> ძირითადი სტანდარტული ხსნარიდან დარიშხანის სამუშაო სტანდარტული ხსნარი,  მასური კონცენტრაციით 10მკგ/მლ</w:t>
      </w:r>
    </w:p>
    <w:p w:rsidR="003255EC" w:rsidRPr="003255EC" w:rsidRDefault="003255EC" w:rsidP="00DC4D03">
      <w:pPr>
        <w:pStyle w:val="ListParagraph"/>
        <w:numPr>
          <w:ilvl w:val="0"/>
          <w:numId w:val="33"/>
        </w:numPr>
        <w:jc w:val="both"/>
        <w:rPr>
          <w:rFonts w:ascii="Sylfaen" w:hAnsi="Sylfaen"/>
          <w:lang w:val="ka-GE"/>
        </w:rPr>
      </w:pPr>
      <w:r w:rsidRPr="003255EC">
        <w:rPr>
          <w:rFonts w:ascii="Sylfaen" w:hAnsi="Sylfaen" w:cs="Sylfaen"/>
          <w:lang w:val="ka-GE"/>
        </w:rPr>
        <w:t>იოდის</w:t>
      </w:r>
      <w:r w:rsidRPr="003255EC">
        <w:rPr>
          <w:rFonts w:ascii="Sylfaen" w:hAnsi="Sylfaen"/>
          <w:lang w:val="ka-GE"/>
        </w:rPr>
        <w:t xml:space="preserve"> ძირითადი ხსნარი 0,05მოლ/ლ</w:t>
      </w:r>
    </w:p>
    <w:p w:rsidR="003255EC" w:rsidRPr="003255EC" w:rsidRDefault="003255EC" w:rsidP="00DC4D03">
      <w:pPr>
        <w:pStyle w:val="ListParagraph"/>
        <w:numPr>
          <w:ilvl w:val="0"/>
          <w:numId w:val="33"/>
        </w:numPr>
        <w:jc w:val="both"/>
        <w:rPr>
          <w:rFonts w:ascii="Sylfaen" w:hAnsi="Sylfaen"/>
          <w:lang w:val="ka-GE"/>
        </w:rPr>
      </w:pPr>
      <w:r w:rsidRPr="003255EC">
        <w:rPr>
          <w:rFonts w:ascii="Sylfaen" w:hAnsi="Sylfaen" w:cs="Sylfaen"/>
          <w:lang w:val="ka-GE"/>
        </w:rPr>
        <w:t>იოდის</w:t>
      </w:r>
      <w:r w:rsidRPr="003255EC">
        <w:rPr>
          <w:rFonts w:ascii="Sylfaen" w:hAnsi="Sylfaen"/>
          <w:lang w:val="ka-GE"/>
        </w:rPr>
        <w:t xml:space="preserve"> სამუშაო ხსნარი 0,0005მოლ/ლ</w:t>
      </w:r>
    </w:p>
    <w:p w:rsidR="003255EC" w:rsidRPr="003255EC" w:rsidRDefault="003255EC" w:rsidP="00DC4D03">
      <w:pPr>
        <w:pStyle w:val="ListParagraph"/>
        <w:numPr>
          <w:ilvl w:val="0"/>
          <w:numId w:val="33"/>
        </w:numPr>
        <w:jc w:val="both"/>
        <w:rPr>
          <w:rFonts w:ascii="Sylfaen" w:hAnsi="Sylfaen"/>
          <w:lang w:val="ka-GE"/>
        </w:rPr>
      </w:pPr>
      <w:r w:rsidRPr="003255EC">
        <w:rPr>
          <w:rFonts w:ascii="Sylfaen" w:hAnsi="Sylfaen" w:cs="Sylfaen"/>
          <w:lang w:val="ka-GE"/>
        </w:rPr>
        <w:t>კალიუმის</w:t>
      </w:r>
      <w:r w:rsidRPr="003255EC">
        <w:rPr>
          <w:rFonts w:ascii="Sylfaen" w:hAnsi="Sylfaen"/>
          <w:lang w:val="ka-GE"/>
        </w:rPr>
        <w:t xml:space="preserve"> იოდიდის ხსნარი 15%(w/v)</w:t>
      </w:r>
    </w:p>
    <w:p w:rsidR="003255EC" w:rsidRPr="003255EC" w:rsidRDefault="003255EC" w:rsidP="00DC4D03">
      <w:pPr>
        <w:pStyle w:val="ListParagraph"/>
        <w:numPr>
          <w:ilvl w:val="0"/>
          <w:numId w:val="33"/>
        </w:numPr>
        <w:jc w:val="both"/>
        <w:rPr>
          <w:rFonts w:ascii="Sylfaen" w:hAnsi="Sylfaen"/>
          <w:lang w:val="ka-GE"/>
        </w:rPr>
      </w:pPr>
      <w:r w:rsidRPr="003255EC">
        <w:rPr>
          <w:rFonts w:ascii="Sylfaen" w:hAnsi="Sylfaen" w:cs="Sylfaen"/>
          <w:lang w:val="ka-GE"/>
        </w:rPr>
        <w:t>კალას</w:t>
      </w:r>
      <w:r w:rsidRPr="003255EC">
        <w:rPr>
          <w:rFonts w:ascii="Sylfaen" w:hAnsi="Sylfaen"/>
          <w:lang w:val="ka-GE"/>
        </w:rPr>
        <w:t xml:space="preserve"> ქლორიდის ხსნარი 40% (w/v)</w:t>
      </w:r>
    </w:p>
    <w:p w:rsidR="003255EC" w:rsidRPr="003255EC" w:rsidRDefault="003255EC" w:rsidP="00DC4D03">
      <w:pPr>
        <w:pStyle w:val="ListParagraph"/>
        <w:numPr>
          <w:ilvl w:val="0"/>
          <w:numId w:val="33"/>
        </w:numPr>
        <w:jc w:val="both"/>
        <w:rPr>
          <w:rFonts w:ascii="Sylfaen" w:hAnsi="Sylfaen"/>
          <w:lang w:val="ka-GE"/>
        </w:rPr>
      </w:pPr>
      <w:r w:rsidRPr="003255EC">
        <w:rPr>
          <w:rFonts w:ascii="Sylfaen" w:hAnsi="Sylfaen" w:cs="Sylfaen"/>
          <w:lang w:val="ka-GE"/>
        </w:rPr>
        <w:t>ტყვი</w:t>
      </w:r>
      <w:r w:rsidRPr="003255EC">
        <w:rPr>
          <w:rFonts w:ascii="Sylfaen" w:hAnsi="Sylfaen"/>
          <w:lang w:val="ka-GE"/>
        </w:rPr>
        <w:t>ის აცეტატის ხსნარი, დაამუშავეთ ბამბა და ხსნარით და გამოაშრეთ ჰაერზე.</w:t>
      </w:r>
    </w:p>
    <w:p w:rsidR="003255EC" w:rsidRPr="003255EC" w:rsidRDefault="003255EC" w:rsidP="00DC4D03">
      <w:pPr>
        <w:pStyle w:val="ListParagraph"/>
        <w:numPr>
          <w:ilvl w:val="0"/>
          <w:numId w:val="33"/>
        </w:numPr>
        <w:jc w:val="both"/>
        <w:rPr>
          <w:rFonts w:ascii="Sylfaen" w:hAnsi="Sylfaen"/>
          <w:lang w:val="ka-GE"/>
        </w:rPr>
      </w:pPr>
      <w:r w:rsidRPr="003255EC">
        <w:rPr>
          <w:rFonts w:ascii="Sylfaen" w:hAnsi="Sylfaen" w:cs="Sylfaen"/>
          <w:lang w:val="ka-GE"/>
        </w:rPr>
        <w:t>ამონიუმის</w:t>
      </w:r>
      <w:r w:rsidRPr="003255EC">
        <w:rPr>
          <w:rFonts w:ascii="Sylfaen" w:hAnsi="Sylfaen"/>
          <w:lang w:val="ka-GE"/>
        </w:rPr>
        <w:t xml:space="preserve"> მოლიბდატის ხსნარი</w:t>
      </w:r>
    </w:p>
    <w:p w:rsidR="003255EC" w:rsidRPr="003255EC" w:rsidRDefault="003255EC" w:rsidP="00DC4D03">
      <w:pPr>
        <w:pStyle w:val="ListParagraph"/>
        <w:numPr>
          <w:ilvl w:val="0"/>
          <w:numId w:val="33"/>
        </w:numPr>
        <w:jc w:val="both"/>
        <w:rPr>
          <w:rFonts w:ascii="Sylfaen" w:hAnsi="Sylfaen"/>
          <w:lang w:val="ka-GE"/>
        </w:rPr>
      </w:pPr>
      <w:r w:rsidRPr="003255EC">
        <w:rPr>
          <w:rFonts w:ascii="Sylfaen" w:hAnsi="Sylfaen" w:cs="Sylfaen"/>
          <w:lang w:val="ka-GE"/>
        </w:rPr>
        <w:t>ასკორბინის</w:t>
      </w:r>
      <w:r w:rsidRPr="003255EC">
        <w:rPr>
          <w:rFonts w:ascii="Sylfaen" w:hAnsi="Sylfaen"/>
          <w:lang w:val="ka-GE"/>
        </w:rPr>
        <w:t xml:space="preserve"> მჟავას ხსნარი</w:t>
      </w:r>
    </w:p>
    <w:p w:rsidR="003255EC" w:rsidRPr="003255EC" w:rsidRDefault="003255EC" w:rsidP="00DC4D03">
      <w:pPr>
        <w:pStyle w:val="ListParagraph"/>
        <w:numPr>
          <w:ilvl w:val="0"/>
          <w:numId w:val="33"/>
        </w:numPr>
        <w:jc w:val="both"/>
        <w:rPr>
          <w:rFonts w:ascii="Sylfaen" w:hAnsi="Sylfaen"/>
          <w:lang w:val="ka-GE"/>
        </w:rPr>
      </w:pPr>
      <w:r w:rsidRPr="003255EC">
        <w:rPr>
          <w:rFonts w:ascii="Sylfaen" w:hAnsi="Sylfaen" w:cs="Sylfaen"/>
          <w:lang w:val="ka-GE"/>
        </w:rPr>
        <w:t>შერეული</w:t>
      </w:r>
      <w:r w:rsidRPr="003255EC">
        <w:rPr>
          <w:rFonts w:ascii="Sylfaen" w:hAnsi="Sylfaen"/>
          <w:lang w:val="ka-GE"/>
        </w:rPr>
        <w:t xml:space="preserve"> რეაქტივი</w:t>
      </w:r>
    </w:p>
    <w:p w:rsidR="003255EC" w:rsidRPr="00B30A0D" w:rsidRDefault="003255EC" w:rsidP="003255EC">
      <w:pPr>
        <w:jc w:val="both"/>
        <w:rPr>
          <w:rFonts w:ascii="Sylfaen" w:hAnsi="Sylfaen"/>
          <w:sz w:val="2"/>
          <w:lang w:val="ka-GE"/>
        </w:rPr>
      </w:pPr>
    </w:p>
    <w:p w:rsidR="003255EC" w:rsidRPr="003255EC" w:rsidRDefault="003255EC" w:rsidP="00B30A0D">
      <w:pPr>
        <w:spacing w:after="0"/>
        <w:jc w:val="both"/>
        <w:rPr>
          <w:rFonts w:ascii="Sylfaen" w:hAnsi="Sylfaen"/>
          <w:b/>
          <w:lang w:val="ka-GE"/>
        </w:rPr>
      </w:pPr>
      <w:r w:rsidRPr="003255EC">
        <w:rPr>
          <w:rFonts w:ascii="Sylfaen" w:hAnsi="Sylfaen"/>
          <w:b/>
          <w:lang w:val="ka-GE"/>
        </w:rPr>
        <w:t>ანალიზის მსვლელობა:</w:t>
      </w:r>
    </w:p>
    <w:p w:rsidR="003255EC" w:rsidRPr="003255EC" w:rsidRDefault="003255EC" w:rsidP="00B30A0D">
      <w:pPr>
        <w:pStyle w:val="ListParagraph"/>
        <w:numPr>
          <w:ilvl w:val="0"/>
          <w:numId w:val="34"/>
        </w:numPr>
        <w:ind w:left="450"/>
        <w:jc w:val="both"/>
        <w:rPr>
          <w:rFonts w:ascii="Sylfaen" w:hAnsi="Sylfaen"/>
          <w:lang w:val="ka-GE"/>
        </w:rPr>
      </w:pPr>
      <w:r w:rsidRPr="003255EC">
        <w:rPr>
          <w:rFonts w:ascii="Sylfaen" w:hAnsi="Sylfaen" w:cs="Sylfaen"/>
          <w:lang w:val="ka-GE"/>
        </w:rPr>
        <w:t>მოათავსეთ</w:t>
      </w:r>
      <w:r w:rsidRPr="003255EC">
        <w:rPr>
          <w:rFonts w:ascii="Sylfaen" w:hAnsi="Sylfaen"/>
          <w:lang w:val="ka-GE"/>
        </w:rPr>
        <w:t xml:space="preserve"> ტყვიის აცეტატიანი ბამბა გადასადენ მარყუჟში</w:t>
      </w:r>
    </w:p>
    <w:p w:rsidR="003255EC" w:rsidRPr="003255EC" w:rsidRDefault="003255EC" w:rsidP="00B30A0D">
      <w:pPr>
        <w:pStyle w:val="ListParagraph"/>
        <w:numPr>
          <w:ilvl w:val="0"/>
          <w:numId w:val="34"/>
        </w:numPr>
        <w:ind w:left="450"/>
        <w:jc w:val="both"/>
        <w:rPr>
          <w:rFonts w:ascii="Sylfaen" w:hAnsi="Sylfaen"/>
          <w:lang w:val="ka-GE"/>
        </w:rPr>
      </w:pPr>
      <w:r w:rsidRPr="003255EC">
        <w:rPr>
          <w:rFonts w:ascii="Sylfaen" w:hAnsi="Sylfaen" w:cs="Sylfaen"/>
          <w:lang w:val="ka-GE"/>
        </w:rPr>
        <w:t>მოათავსეთ</w:t>
      </w:r>
      <w:r w:rsidRPr="003255EC">
        <w:rPr>
          <w:rFonts w:ascii="Sylfaen" w:hAnsi="Sylfaen"/>
          <w:lang w:val="ka-GE"/>
        </w:rPr>
        <w:t xml:space="preserve"> შთანმთქმელი ხსნარის სინჯარაში  6მლ იოდის ხსნარი 0,0005მოლ/ლ</w:t>
      </w:r>
    </w:p>
    <w:p w:rsidR="003255EC" w:rsidRPr="003255EC" w:rsidRDefault="003255EC" w:rsidP="00B30A0D">
      <w:pPr>
        <w:pStyle w:val="ListParagraph"/>
        <w:numPr>
          <w:ilvl w:val="0"/>
          <w:numId w:val="34"/>
        </w:numPr>
        <w:ind w:left="450"/>
        <w:jc w:val="both"/>
        <w:rPr>
          <w:rFonts w:ascii="Sylfaen" w:hAnsi="Sylfaen"/>
          <w:lang w:val="ka-GE"/>
        </w:rPr>
      </w:pPr>
      <w:r w:rsidRPr="003255EC">
        <w:rPr>
          <w:rFonts w:ascii="Sylfaen" w:hAnsi="Sylfaen" w:cs="Sylfaen"/>
          <w:lang w:val="ka-GE"/>
        </w:rPr>
        <w:t>სარეაქციო</w:t>
      </w:r>
      <w:r w:rsidRPr="003255EC">
        <w:rPr>
          <w:rFonts w:ascii="Sylfaen" w:hAnsi="Sylfaen"/>
          <w:lang w:val="ka-GE"/>
        </w:rPr>
        <w:t xml:space="preserve"> კოლბაში მოათავსეთ 100მლ საანალიზო წყლის ნიმუში, დაამატეთ 10მლ კონცეტრირებული გოგირდმჟავა, 6მლ კალიუმის იოდიდის ხსნარი, 1მლ კალის ქლორიდის ხსნარი. ნარევი შეანჯღრიეთ, წამსვე დაამატეთ 5გ თუთიის გრანულები. სწრაფად მოახდინეთ ჰერმეტიზაცია გადასადენი მილის დაცობით, რომლის მეორე ბოლო მოთავსებულია იოდიან სინჯარაში. რაექციის ხანგრძლივობა 60წთ, რის შემდეგაც შთანმთქმელი ხსნარის სინჯარა მოაცილეთ სისტემას, სინჯარის შიგთავსი გადაიტანეთ შლიფიან სინჯარაში, გამოავლეთ წყალი და ისიც გადაიტანეთ ამავე სინჯარაში. </w:t>
      </w:r>
      <w:r w:rsidRPr="003255EC">
        <w:rPr>
          <w:rFonts w:ascii="Sylfaen" w:hAnsi="Sylfaen"/>
          <w:lang w:val="ka-GE"/>
        </w:rPr>
        <w:lastRenderedPageBreak/>
        <w:t>დაამატეთ 2მლ შერეული რეაქტივი და შეავსეთ 10მლ-მდე წყლით. ენერგიულად შეანჯღრიეთ,    ჩადგით მდუღარე წყლის აბაზანაში 5 წთ, შემდეგ გააციეთ წყლის ჭავლის ქვეშ ოთახის ტემპერატურამდე.</w:t>
      </w:r>
    </w:p>
    <w:p w:rsidR="003255EC" w:rsidRPr="003255EC" w:rsidRDefault="003255EC" w:rsidP="00B30A0D">
      <w:pPr>
        <w:pStyle w:val="ListParagraph"/>
        <w:numPr>
          <w:ilvl w:val="0"/>
          <w:numId w:val="34"/>
        </w:numPr>
        <w:ind w:left="450"/>
        <w:jc w:val="both"/>
        <w:rPr>
          <w:rFonts w:ascii="Sylfaen" w:hAnsi="Sylfaen"/>
          <w:lang w:val="ka-GE"/>
        </w:rPr>
      </w:pPr>
      <w:r w:rsidRPr="003255EC">
        <w:rPr>
          <w:rFonts w:ascii="Sylfaen" w:hAnsi="Sylfaen"/>
          <w:lang w:val="ka-GE"/>
        </w:rPr>
        <w:t>გაზომეთ ოპტიკური სიმკვრივე 820 ან 750 ნმ-ზე.</w:t>
      </w:r>
    </w:p>
    <w:p w:rsidR="003255EC" w:rsidRPr="003255EC" w:rsidRDefault="003255EC" w:rsidP="00B30A0D">
      <w:pPr>
        <w:pStyle w:val="ListParagraph"/>
        <w:numPr>
          <w:ilvl w:val="0"/>
          <w:numId w:val="34"/>
        </w:numPr>
        <w:ind w:left="450"/>
        <w:jc w:val="both"/>
        <w:rPr>
          <w:rFonts w:ascii="Sylfaen" w:hAnsi="Sylfaen"/>
          <w:lang w:val="ka-GE"/>
        </w:rPr>
      </w:pPr>
      <w:r w:rsidRPr="003255EC">
        <w:rPr>
          <w:rFonts w:ascii="Sylfaen" w:hAnsi="Sylfaen"/>
          <w:lang w:val="ka-GE"/>
        </w:rPr>
        <w:t>ააგეთ საკალიბრო მრუდის სხვადასხვა კონცენტრაციის წერტილებით</w:t>
      </w:r>
    </w:p>
    <w:p w:rsidR="00A13A0D" w:rsidRPr="00B30A0D" w:rsidRDefault="003255EC" w:rsidP="00340FE2">
      <w:pPr>
        <w:pStyle w:val="ListParagraph"/>
        <w:numPr>
          <w:ilvl w:val="0"/>
          <w:numId w:val="34"/>
        </w:numPr>
        <w:spacing w:after="0" w:line="240" w:lineRule="auto"/>
        <w:ind w:left="450"/>
        <w:jc w:val="both"/>
        <w:rPr>
          <w:rFonts w:ascii="Sylfaen" w:hAnsi="Sylfaen"/>
          <w:lang w:val="ka-GE"/>
        </w:rPr>
      </w:pPr>
      <w:r w:rsidRPr="00B30A0D">
        <w:rPr>
          <w:rFonts w:ascii="Sylfaen" w:hAnsi="Sylfaen"/>
          <w:lang w:val="ka-GE"/>
        </w:rPr>
        <w:t>გააკეთეთ ანალიზების შესაბამისი ჩანაწერები.</w:t>
      </w:r>
    </w:p>
    <w:sectPr w:rsidR="00A13A0D" w:rsidRPr="00B30A0D" w:rsidSect="007A741A">
      <w:headerReference w:type="even" r:id="rId15"/>
      <w:headerReference w:type="default" r:id="rId16"/>
      <w:footerReference w:type="even" r:id="rId17"/>
      <w:footerReference w:type="default" r:id="rId18"/>
      <w:headerReference w:type="first" r:id="rId19"/>
      <w:footerReference w:type="first" r:id="rId20"/>
      <w:pgSz w:w="12240" w:h="15840"/>
      <w:pgMar w:top="630" w:right="1440" w:bottom="1080" w:left="1440" w:header="706" w:footer="706"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964" w:rsidRDefault="00EA5964" w:rsidP="00964435">
      <w:pPr>
        <w:spacing w:after="0" w:line="240" w:lineRule="auto"/>
      </w:pPr>
      <w:r>
        <w:separator/>
      </w:r>
    </w:p>
  </w:endnote>
  <w:endnote w:type="continuationSeparator" w:id="0">
    <w:p w:rsidR="00EA5964" w:rsidRDefault="00EA5964" w:rsidP="00964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enlo Regular">
    <w:altName w:val="Arial"/>
    <w:charset w:val="00"/>
    <w:family w:val="auto"/>
    <w:pitch w:val="variable"/>
    <w:sig w:usb0="E60022FF" w:usb1="D200F9FB" w:usb2="02000028" w:usb3="00000000" w:csb0="000001DF" w:csb1="00000000"/>
  </w:font>
  <w:font w:name="Arial">
    <w:panose1 w:val="020B0604020202020204"/>
    <w:charset w:val="00"/>
    <w:family w:val="swiss"/>
    <w:pitch w:val="variable"/>
    <w:sig w:usb0="E0002AFF" w:usb1="C0007843" w:usb2="00000009" w:usb3="00000000" w:csb0="000001FF" w:csb1="00000000"/>
  </w:font>
  <w:font w:name="AdvLTe50259">
    <w:altName w:val="Arial"/>
    <w:panose1 w:val="00000000000000000000"/>
    <w:charset w:val="00"/>
    <w:family w:val="swiss"/>
    <w:notTrueType/>
    <w:pitch w:val="default"/>
    <w:sig w:usb0="00000003" w:usb1="00000000" w:usb2="00000000" w:usb3="00000000" w:csb0="00000001" w:csb1="00000000"/>
  </w:font>
  <w:font w:name="AliteraturuliL">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18F" w:rsidRDefault="00C511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9612784"/>
      <w:docPartObj>
        <w:docPartGallery w:val="Page Numbers (Bottom of Page)"/>
        <w:docPartUnique/>
      </w:docPartObj>
    </w:sdtPr>
    <w:sdtEndPr>
      <w:rPr>
        <w:noProof/>
      </w:rPr>
    </w:sdtEndPr>
    <w:sdtContent>
      <w:p w:rsidR="0068563D" w:rsidRDefault="0068563D">
        <w:pPr>
          <w:pStyle w:val="Footer"/>
          <w:jc w:val="right"/>
        </w:pPr>
        <w:r>
          <w:fldChar w:fldCharType="begin"/>
        </w:r>
        <w:r>
          <w:instrText xml:space="preserve"> PAGE   \* MERGEFORMAT </w:instrText>
        </w:r>
        <w:r>
          <w:fldChar w:fldCharType="separate"/>
        </w:r>
        <w:r w:rsidR="00C5118F">
          <w:rPr>
            <w:noProof/>
          </w:rPr>
          <w:t>32</w:t>
        </w:r>
        <w:r>
          <w:rPr>
            <w:noProof/>
          </w:rPr>
          <w:fldChar w:fldCharType="end"/>
        </w:r>
      </w:p>
    </w:sdtContent>
  </w:sdt>
  <w:p w:rsidR="0068563D" w:rsidRDefault="006856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18F" w:rsidRDefault="00C511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964" w:rsidRDefault="00EA5964" w:rsidP="00964435">
      <w:pPr>
        <w:spacing w:after="0" w:line="240" w:lineRule="auto"/>
      </w:pPr>
      <w:r>
        <w:separator/>
      </w:r>
    </w:p>
  </w:footnote>
  <w:footnote w:type="continuationSeparator" w:id="0">
    <w:p w:rsidR="00EA5964" w:rsidRDefault="00EA5964" w:rsidP="00964435">
      <w:pPr>
        <w:spacing w:after="0" w:line="240" w:lineRule="auto"/>
      </w:pPr>
      <w:r>
        <w:continuationSeparator/>
      </w:r>
    </w:p>
  </w:footnote>
  <w:footnote w:id="1">
    <w:p w:rsidR="0068563D" w:rsidRPr="0064470F" w:rsidRDefault="0068563D" w:rsidP="003255EC">
      <w:pPr>
        <w:pStyle w:val="FootnoteText"/>
        <w:rPr>
          <w:rFonts w:ascii="Sylfaen" w:hAnsi="Sylfaen"/>
          <w:lang w:val="ka-GE"/>
        </w:rPr>
      </w:pPr>
      <w:r>
        <w:rPr>
          <w:rStyle w:val="FootnoteReference"/>
        </w:rPr>
        <w:footnoteRef/>
      </w:r>
      <w:r>
        <w:t xml:space="preserve"> </w:t>
      </w:r>
      <w:r>
        <w:rPr>
          <w:rFonts w:ascii="Sylfaen" w:hAnsi="Sylfaen"/>
          <w:lang w:val="ka-GE"/>
        </w:rPr>
        <w:t>ორივე ანალიზის ჩატარება ერთდროულად სავალდებულოა. შესაფასებელი კანდიდატი თავად განსაზღვრავს შესასრულებელი სამუშაოების პრიორიტეტულობასა და თანმიმდევრობის დაგეგმვას პასიური და აქტიური დროის გადანაწილებით.</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18F" w:rsidRDefault="00C5118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1676" o:spid="_x0000_s2051" type="#_x0000_t136" style="position:absolute;margin-left:0;margin-top:0;width:461.85pt;height:197.95pt;rotation:315;z-index:-251655168;mso-position-horizontal:center;mso-position-horizontal-relative:margin;mso-position-vertical:center;mso-position-vertical-relative:margin" o:allowincell="f" fillcolor="silver" stroked="f">
          <v:fill opacity=".5"/>
          <v:textpath style="font-family:&quot;Sylfaen&quot;;font-size:1pt" string="პროექტი"/>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18F" w:rsidRDefault="00C5118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1677" o:spid="_x0000_s2052" type="#_x0000_t136" style="position:absolute;margin-left:0;margin-top:0;width:461.85pt;height:197.95pt;rotation:315;z-index:-251653120;mso-position-horizontal:center;mso-position-horizontal-relative:margin;mso-position-vertical:center;mso-position-vertical-relative:margin" o:allowincell="f" fillcolor="silver" stroked="f">
          <v:fill opacity=".5"/>
          <v:textpath style="font-family:&quot;Sylfaen&quot;;font-size:1pt" string="პროექტი"/>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18F" w:rsidRDefault="00C5118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1675" o:spid="_x0000_s2050"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Sylfaen&quot;;font-size:1pt" string="პროექტი"/>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3207"/>
    <w:multiLevelType w:val="hybridMultilevel"/>
    <w:tmpl w:val="4230B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4635C"/>
    <w:multiLevelType w:val="hybridMultilevel"/>
    <w:tmpl w:val="2B943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2532E4"/>
    <w:multiLevelType w:val="hybridMultilevel"/>
    <w:tmpl w:val="19AC2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167FB4"/>
    <w:multiLevelType w:val="hybridMultilevel"/>
    <w:tmpl w:val="CAEC63D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0D0A5F4E"/>
    <w:multiLevelType w:val="hybridMultilevel"/>
    <w:tmpl w:val="06D81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5F452A"/>
    <w:multiLevelType w:val="hybridMultilevel"/>
    <w:tmpl w:val="31CA5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1703ED"/>
    <w:multiLevelType w:val="hybridMultilevel"/>
    <w:tmpl w:val="B6C2D3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B5A02D1"/>
    <w:multiLevelType w:val="hybridMultilevel"/>
    <w:tmpl w:val="535E9D1A"/>
    <w:lvl w:ilvl="0" w:tplc="A63CED82">
      <w:start w:val="1"/>
      <w:numFmt w:val="decimal"/>
      <w:lvlText w:val="%1."/>
      <w:lvlJc w:val="left"/>
      <w:pPr>
        <w:ind w:left="720" w:hanging="360"/>
      </w:pPr>
      <w:rPr>
        <w:rFonts w:ascii="Sylfaen" w:hAnsi="Sylfae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E6C5E24"/>
    <w:multiLevelType w:val="hybridMultilevel"/>
    <w:tmpl w:val="BDA29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7E0D46"/>
    <w:multiLevelType w:val="hybridMultilevel"/>
    <w:tmpl w:val="CFAA471E"/>
    <w:lvl w:ilvl="0" w:tplc="1FBEFF9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1EE200F5"/>
    <w:multiLevelType w:val="multilevel"/>
    <w:tmpl w:val="C59C9898"/>
    <w:lvl w:ilvl="0">
      <w:start w:val="5"/>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1">
    <w:nsid w:val="1FB1106A"/>
    <w:multiLevelType w:val="hybridMultilevel"/>
    <w:tmpl w:val="6D747DAA"/>
    <w:lvl w:ilvl="0" w:tplc="1F8A609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21ED27FE"/>
    <w:multiLevelType w:val="hybridMultilevel"/>
    <w:tmpl w:val="CDF48E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D1375E"/>
    <w:multiLevelType w:val="multilevel"/>
    <w:tmpl w:val="7EC609F0"/>
    <w:lvl w:ilvl="0">
      <w:start w:val="3"/>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4">
    <w:nsid w:val="2C4F0C56"/>
    <w:multiLevelType w:val="hybridMultilevel"/>
    <w:tmpl w:val="1EF4DA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5">
    <w:nsid w:val="320F1F62"/>
    <w:multiLevelType w:val="hybridMultilevel"/>
    <w:tmpl w:val="EB7C7DEC"/>
    <w:lvl w:ilvl="0" w:tplc="04090003">
      <w:start w:val="1"/>
      <w:numFmt w:val="bullet"/>
      <w:lvlText w:val="o"/>
      <w:lvlJc w:val="left"/>
      <w:pPr>
        <w:ind w:left="1089" w:hanging="360"/>
      </w:pPr>
      <w:rPr>
        <w:rFonts w:ascii="Courier New" w:hAnsi="Courier New" w:cs="Courier New" w:hint="default"/>
      </w:rPr>
    </w:lvl>
    <w:lvl w:ilvl="1" w:tplc="04090003" w:tentative="1">
      <w:start w:val="1"/>
      <w:numFmt w:val="bullet"/>
      <w:lvlText w:val="o"/>
      <w:lvlJc w:val="left"/>
      <w:pPr>
        <w:ind w:left="1809" w:hanging="360"/>
      </w:pPr>
      <w:rPr>
        <w:rFonts w:ascii="Courier New" w:hAnsi="Courier New" w:cs="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16">
    <w:nsid w:val="34B37302"/>
    <w:multiLevelType w:val="hybridMultilevel"/>
    <w:tmpl w:val="A4B436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4C06146"/>
    <w:multiLevelType w:val="multilevel"/>
    <w:tmpl w:val="2626E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193FF7"/>
    <w:multiLevelType w:val="hybridMultilevel"/>
    <w:tmpl w:val="9D1CB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6DA03BB"/>
    <w:multiLevelType w:val="hybridMultilevel"/>
    <w:tmpl w:val="8550CF9E"/>
    <w:lvl w:ilvl="0" w:tplc="1F8A609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nsid w:val="3C053B6F"/>
    <w:multiLevelType w:val="hybridMultilevel"/>
    <w:tmpl w:val="8D5699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C861C94"/>
    <w:multiLevelType w:val="hybridMultilevel"/>
    <w:tmpl w:val="1C6E3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13344C"/>
    <w:multiLevelType w:val="hybridMultilevel"/>
    <w:tmpl w:val="1BBA3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ECA1D14"/>
    <w:multiLevelType w:val="hybridMultilevel"/>
    <w:tmpl w:val="978679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56508E2"/>
    <w:multiLevelType w:val="multilevel"/>
    <w:tmpl w:val="ECCE52C6"/>
    <w:lvl w:ilvl="0">
      <w:start w:val="2"/>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5">
    <w:nsid w:val="463766FB"/>
    <w:multiLevelType w:val="multilevel"/>
    <w:tmpl w:val="60A86A46"/>
    <w:lvl w:ilvl="0">
      <w:start w:val="1"/>
      <w:numFmt w:val="decimal"/>
      <w:lvlText w:val="2.%1"/>
      <w:lvlJc w:val="left"/>
      <w:pPr>
        <w:ind w:left="360" w:hanging="360"/>
      </w:pPr>
      <w:rPr>
        <w:rFonts w:hint="default"/>
      </w:rPr>
    </w:lvl>
    <w:lvl w:ilvl="1">
      <w:start w:val="1"/>
      <w:numFmt w:val="decimal"/>
      <w:lvlText w:val="%1.%2."/>
      <w:lvlJc w:val="left"/>
      <w:pPr>
        <w:ind w:left="432" w:hanging="432"/>
      </w:pPr>
      <w:rPr>
        <w:rFonts w:hint="default"/>
        <w:b w:val="0"/>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6836275"/>
    <w:multiLevelType w:val="hybridMultilevel"/>
    <w:tmpl w:val="C0A87D5E"/>
    <w:lvl w:ilvl="0" w:tplc="04090003">
      <w:start w:val="1"/>
      <w:numFmt w:val="bullet"/>
      <w:lvlText w:val="o"/>
      <w:lvlJc w:val="left"/>
      <w:pPr>
        <w:ind w:left="1064" w:hanging="360"/>
      </w:pPr>
      <w:rPr>
        <w:rFonts w:ascii="Courier New" w:hAnsi="Courier New" w:cs="Courier New"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27">
    <w:nsid w:val="476E12A4"/>
    <w:multiLevelType w:val="hybridMultilevel"/>
    <w:tmpl w:val="BD0AB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DB6B8C"/>
    <w:multiLevelType w:val="hybridMultilevel"/>
    <w:tmpl w:val="39F85934"/>
    <w:lvl w:ilvl="0" w:tplc="B5925262">
      <w:numFmt w:val="bullet"/>
      <w:lvlText w:val="•"/>
      <w:lvlJc w:val="left"/>
      <w:pPr>
        <w:ind w:left="1440" w:hanging="720"/>
      </w:pPr>
      <w:rPr>
        <w:rFonts w:ascii="Calibri" w:eastAsia="Times New Roman"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AE86F13"/>
    <w:multiLevelType w:val="hybridMultilevel"/>
    <w:tmpl w:val="04A696CC"/>
    <w:lvl w:ilvl="0" w:tplc="B5925262">
      <w:numFmt w:val="bullet"/>
      <w:lvlText w:val="•"/>
      <w:lvlJc w:val="left"/>
      <w:pPr>
        <w:ind w:left="810" w:hanging="360"/>
      </w:pPr>
      <w:rPr>
        <w:rFonts w:ascii="Calibri" w:eastAsia="Times New Roman" w:hAnsi="Calibri" w:cs="Calibri" w:hint="default"/>
        <w:b/>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nsid w:val="4F006F63"/>
    <w:multiLevelType w:val="multilevel"/>
    <w:tmpl w:val="D8DAB192"/>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1">
    <w:nsid w:val="4F4726A4"/>
    <w:multiLevelType w:val="hybridMultilevel"/>
    <w:tmpl w:val="3B6610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A62BB2"/>
    <w:multiLevelType w:val="hybridMultilevel"/>
    <w:tmpl w:val="EC203342"/>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3">
    <w:nsid w:val="53CF76BB"/>
    <w:multiLevelType w:val="multilevel"/>
    <w:tmpl w:val="22CA000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6BE7909"/>
    <w:multiLevelType w:val="hybridMultilevel"/>
    <w:tmpl w:val="70B2F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FB1393"/>
    <w:multiLevelType w:val="multilevel"/>
    <w:tmpl w:val="22CA000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8A447E7"/>
    <w:multiLevelType w:val="hybridMultilevel"/>
    <w:tmpl w:val="7BD4F5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B8B22A0"/>
    <w:multiLevelType w:val="multilevel"/>
    <w:tmpl w:val="15A24E7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C21326A"/>
    <w:multiLevelType w:val="hybridMultilevel"/>
    <w:tmpl w:val="F836D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61802C8"/>
    <w:multiLevelType w:val="hybridMultilevel"/>
    <w:tmpl w:val="576C2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A1B6127"/>
    <w:multiLevelType w:val="hybridMultilevel"/>
    <w:tmpl w:val="2E109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D42260"/>
    <w:multiLevelType w:val="multilevel"/>
    <w:tmpl w:val="E0549CC0"/>
    <w:lvl w:ilvl="0">
      <w:start w:val="4"/>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42">
    <w:nsid w:val="6D407B62"/>
    <w:multiLevelType w:val="multilevel"/>
    <w:tmpl w:val="5B2AB6BE"/>
    <w:lvl w:ilvl="0">
      <w:start w:val="8"/>
      <w:numFmt w:val="decimal"/>
      <w:lvlText w:val="%1."/>
      <w:lvlJc w:val="left"/>
      <w:pPr>
        <w:ind w:left="360" w:hanging="360"/>
      </w:pPr>
      <w:rPr>
        <w:rFonts w:eastAsiaTheme="minorHAnsi" w:hint="default"/>
        <w:sz w:val="20"/>
      </w:rPr>
    </w:lvl>
    <w:lvl w:ilvl="1">
      <w:start w:val="1"/>
      <w:numFmt w:val="decimal"/>
      <w:lvlText w:val="%1.%2."/>
      <w:lvlJc w:val="left"/>
      <w:pPr>
        <w:ind w:left="360" w:hanging="360"/>
      </w:pPr>
      <w:rPr>
        <w:rFonts w:eastAsiaTheme="minorHAnsi" w:hint="default"/>
        <w:sz w:val="20"/>
      </w:rPr>
    </w:lvl>
    <w:lvl w:ilvl="2">
      <w:start w:val="1"/>
      <w:numFmt w:val="decimal"/>
      <w:lvlText w:val="%1.%2.%3."/>
      <w:lvlJc w:val="left"/>
      <w:pPr>
        <w:ind w:left="720" w:hanging="720"/>
      </w:pPr>
      <w:rPr>
        <w:rFonts w:eastAsiaTheme="minorHAnsi" w:hint="default"/>
        <w:sz w:val="20"/>
      </w:rPr>
    </w:lvl>
    <w:lvl w:ilvl="3">
      <w:start w:val="1"/>
      <w:numFmt w:val="decimal"/>
      <w:lvlText w:val="%1.%2.%3.%4."/>
      <w:lvlJc w:val="left"/>
      <w:pPr>
        <w:ind w:left="720" w:hanging="720"/>
      </w:pPr>
      <w:rPr>
        <w:rFonts w:eastAsiaTheme="minorHAnsi" w:hint="default"/>
        <w:sz w:val="20"/>
      </w:rPr>
    </w:lvl>
    <w:lvl w:ilvl="4">
      <w:start w:val="1"/>
      <w:numFmt w:val="decimal"/>
      <w:lvlText w:val="%1.%2.%3.%4.%5."/>
      <w:lvlJc w:val="left"/>
      <w:pPr>
        <w:ind w:left="1080" w:hanging="1080"/>
      </w:pPr>
      <w:rPr>
        <w:rFonts w:eastAsiaTheme="minorHAnsi" w:hint="default"/>
        <w:sz w:val="20"/>
      </w:rPr>
    </w:lvl>
    <w:lvl w:ilvl="5">
      <w:start w:val="1"/>
      <w:numFmt w:val="decimal"/>
      <w:lvlText w:val="%1.%2.%3.%4.%5.%6."/>
      <w:lvlJc w:val="left"/>
      <w:pPr>
        <w:ind w:left="1080" w:hanging="1080"/>
      </w:pPr>
      <w:rPr>
        <w:rFonts w:eastAsiaTheme="minorHAnsi" w:hint="default"/>
        <w:sz w:val="20"/>
      </w:rPr>
    </w:lvl>
    <w:lvl w:ilvl="6">
      <w:start w:val="1"/>
      <w:numFmt w:val="decimal"/>
      <w:lvlText w:val="%1.%2.%3.%4.%5.%6.%7."/>
      <w:lvlJc w:val="left"/>
      <w:pPr>
        <w:ind w:left="1440" w:hanging="1440"/>
      </w:pPr>
      <w:rPr>
        <w:rFonts w:eastAsiaTheme="minorHAnsi" w:hint="default"/>
        <w:sz w:val="20"/>
      </w:rPr>
    </w:lvl>
    <w:lvl w:ilvl="7">
      <w:start w:val="1"/>
      <w:numFmt w:val="decimal"/>
      <w:lvlText w:val="%1.%2.%3.%4.%5.%6.%7.%8."/>
      <w:lvlJc w:val="left"/>
      <w:pPr>
        <w:ind w:left="1440" w:hanging="1440"/>
      </w:pPr>
      <w:rPr>
        <w:rFonts w:eastAsiaTheme="minorHAnsi" w:hint="default"/>
        <w:sz w:val="20"/>
      </w:rPr>
    </w:lvl>
    <w:lvl w:ilvl="8">
      <w:start w:val="1"/>
      <w:numFmt w:val="decimal"/>
      <w:lvlText w:val="%1.%2.%3.%4.%5.%6.%7.%8.%9."/>
      <w:lvlJc w:val="left"/>
      <w:pPr>
        <w:ind w:left="1800" w:hanging="1800"/>
      </w:pPr>
      <w:rPr>
        <w:rFonts w:eastAsiaTheme="minorHAnsi" w:hint="default"/>
        <w:sz w:val="20"/>
      </w:rPr>
    </w:lvl>
  </w:abstractNum>
  <w:abstractNum w:abstractNumId="43">
    <w:nsid w:val="704015E9"/>
    <w:multiLevelType w:val="hybridMultilevel"/>
    <w:tmpl w:val="9636F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5A4004"/>
    <w:multiLevelType w:val="hybridMultilevel"/>
    <w:tmpl w:val="290AD0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F65FED"/>
    <w:multiLevelType w:val="multilevel"/>
    <w:tmpl w:val="4B1CC362"/>
    <w:lvl w:ilvl="0">
      <w:start w:val="1"/>
      <w:numFmt w:val="decimal"/>
      <w:lvlText w:val="%1."/>
      <w:lvlJc w:val="left"/>
      <w:pPr>
        <w:ind w:left="375" w:hanging="375"/>
      </w:pPr>
      <w:rPr>
        <w:rFonts w:hint="default"/>
        <w:b/>
        <w:color w:val="auto"/>
      </w:rPr>
    </w:lvl>
    <w:lvl w:ilvl="1">
      <w:start w:val="1"/>
      <w:numFmt w:val="decimal"/>
      <w:lvlText w:val="%1.%2."/>
      <w:lvlJc w:val="left"/>
      <w:pPr>
        <w:ind w:left="375" w:hanging="375"/>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7704740"/>
    <w:multiLevelType w:val="hybridMultilevel"/>
    <w:tmpl w:val="510A825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nsid w:val="7A3A6478"/>
    <w:multiLevelType w:val="hybridMultilevel"/>
    <w:tmpl w:val="EF2C0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7A6429AB"/>
    <w:multiLevelType w:val="hybridMultilevel"/>
    <w:tmpl w:val="7C58C5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AB8475C"/>
    <w:multiLevelType w:val="hybridMultilevel"/>
    <w:tmpl w:val="5F2ED6E6"/>
    <w:lvl w:ilvl="0" w:tplc="1F8A609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0">
    <w:nsid w:val="7B9B2D5A"/>
    <w:multiLevelType w:val="hybridMultilevel"/>
    <w:tmpl w:val="04CE9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F792821"/>
    <w:multiLevelType w:val="hybridMultilevel"/>
    <w:tmpl w:val="85C09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20"/>
  </w:num>
  <w:num w:numId="7">
    <w:abstractNumId w:val="23"/>
  </w:num>
  <w:num w:numId="8">
    <w:abstractNumId w:val="39"/>
  </w:num>
  <w:num w:numId="9">
    <w:abstractNumId w:val="45"/>
  </w:num>
  <w:num w:numId="10">
    <w:abstractNumId w:val="24"/>
  </w:num>
  <w:num w:numId="11">
    <w:abstractNumId w:val="13"/>
  </w:num>
  <w:num w:numId="12">
    <w:abstractNumId w:val="41"/>
  </w:num>
  <w:num w:numId="13">
    <w:abstractNumId w:val="10"/>
  </w:num>
  <w:num w:numId="14">
    <w:abstractNumId w:val="30"/>
  </w:num>
  <w:num w:numId="15">
    <w:abstractNumId w:val="32"/>
  </w:num>
  <w:num w:numId="16">
    <w:abstractNumId w:val="37"/>
  </w:num>
  <w:num w:numId="17">
    <w:abstractNumId w:val="4"/>
  </w:num>
  <w:num w:numId="18">
    <w:abstractNumId w:val="35"/>
  </w:num>
  <w:num w:numId="19">
    <w:abstractNumId w:val="33"/>
  </w:num>
  <w:num w:numId="20">
    <w:abstractNumId w:val="15"/>
  </w:num>
  <w:num w:numId="21">
    <w:abstractNumId w:val="17"/>
  </w:num>
  <w:num w:numId="22">
    <w:abstractNumId w:val="7"/>
  </w:num>
  <w:num w:numId="23">
    <w:abstractNumId w:val="47"/>
  </w:num>
  <w:num w:numId="24">
    <w:abstractNumId w:val="28"/>
  </w:num>
  <w:num w:numId="25">
    <w:abstractNumId w:val="8"/>
  </w:num>
  <w:num w:numId="26">
    <w:abstractNumId w:val="36"/>
  </w:num>
  <w:num w:numId="27">
    <w:abstractNumId w:val="12"/>
  </w:num>
  <w:num w:numId="28">
    <w:abstractNumId w:val="50"/>
  </w:num>
  <w:num w:numId="29">
    <w:abstractNumId w:val="43"/>
  </w:num>
  <w:num w:numId="30">
    <w:abstractNumId w:val="49"/>
  </w:num>
  <w:num w:numId="31">
    <w:abstractNumId w:val="29"/>
  </w:num>
  <w:num w:numId="32">
    <w:abstractNumId w:val="11"/>
  </w:num>
  <w:num w:numId="33">
    <w:abstractNumId w:val="19"/>
  </w:num>
  <w:num w:numId="34">
    <w:abstractNumId w:val="9"/>
  </w:num>
  <w:num w:numId="35">
    <w:abstractNumId w:val="40"/>
  </w:num>
  <w:num w:numId="36">
    <w:abstractNumId w:val="6"/>
  </w:num>
  <w:num w:numId="37">
    <w:abstractNumId w:val="5"/>
  </w:num>
  <w:num w:numId="38">
    <w:abstractNumId w:val="34"/>
  </w:num>
  <w:num w:numId="39">
    <w:abstractNumId w:val="31"/>
  </w:num>
  <w:num w:numId="40">
    <w:abstractNumId w:val="44"/>
  </w:num>
  <w:num w:numId="41">
    <w:abstractNumId w:val="16"/>
  </w:num>
  <w:num w:numId="42">
    <w:abstractNumId w:val="22"/>
  </w:num>
  <w:num w:numId="43">
    <w:abstractNumId w:val="21"/>
  </w:num>
  <w:num w:numId="44">
    <w:abstractNumId w:val="3"/>
  </w:num>
  <w:num w:numId="45">
    <w:abstractNumId w:val="48"/>
  </w:num>
  <w:num w:numId="46">
    <w:abstractNumId w:val="18"/>
  </w:num>
  <w:num w:numId="47">
    <w:abstractNumId w:val="26"/>
  </w:num>
  <w:num w:numId="48">
    <w:abstractNumId w:val="14"/>
  </w:num>
  <w:num w:numId="49">
    <w:abstractNumId w:val="51"/>
  </w:num>
  <w:num w:numId="50">
    <w:abstractNumId w:val="27"/>
  </w:num>
  <w:num w:numId="51">
    <w:abstractNumId w:val="46"/>
  </w:num>
  <w:num w:numId="52">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141"/>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435"/>
    <w:rsid w:val="0001504B"/>
    <w:rsid w:val="00023835"/>
    <w:rsid w:val="00027010"/>
    <w:rsid w:val="00034448"/>
    <w:rsid w:val="00040158"/>
    <w:rsid w:val="000518E5"/>
    <w:rsid w:val="000568BA"/>
    <w:rsid w:val="0006366E"/>
    <w:rsid w:val="00076C98"/>
    <w:rsid w:val="00077086"/>
    <w:rsid w:val="00077583"/>
    <w:rsid w:val="00086430"/>
    <w:rsid w:val="0009016F"/>
    <w:rsid w:val="0009119D"/>
    <w:rsid w:val="00094F2E"/>
    <w:rsid w:val="00095013"/>
    <w:rsid w:val="00095936"/>
    <w:rsid w:val="000A2A34"/>
    <w:rsid w:val="000C2292"/>
    <w:rsid w:val="000D1C60"/>
    <w:rsid w:val="000E1397"/>
    <w:rsid w:val="000F7C4A"/>
    <w:rsid w:val="00117718"/>
    <w:rsid w:val="001219E8"/>
    <w:rsid w:val="00123668"/>
    <w:rsid w:val="001249A9"/>
    <w:rsid w:val="00131A9F"/>
    <w:rsid w:val="00145728"/>
    <w:rsid w:val="00166583"/>
    <w:rsid w:val="00177571"/>
    <w:rsid w:val="00193F7F"/>
    <w:rsid w:val="001A044A"/>
    <w:rsid w:val="001A1B5C"/>
    <w:rsid w:val="001C4021"/>
    <w:rsid w:val="001D1058"/>
    <w:rsid w:val="001D4B8E"/>
    <w:rsid w:val="001E0938"/>
    <w:rsid w:val="001E5802"/>
    <w:rsid w:val="001F4F40"/>
    <w:rsid w:val="001F738D"/>
    <w:rsid w:val="002002EB"/>
    <w:rsid w:val="002159EA"/>
    <w:rsid w:val="002500F8"/>
    <w:rsid w:val="00251B73"/>
    <w:rsid w:val="002647ED"/>
    <w:rsid w:val="00266BE3"/>
    <w:rsid w:val="002730C7"/>
    <w:rsid w:val="00276B82"/>
    <w:rsid w:val="002C756C"/>
    <w:rsid w:val="002D4C1D"/>
    <w:rsid w:val="002E3915"/>
    <w:rsid w:val="002E7E51"/>
    <w:rsid w:val="002F1BCC"/>
    <w:rsid w:val="00314FF2"/>
    <w:rsid w:val="00322C98"/>
    <w:rsid w:val="00323012"/>
    <w:rsid w:val="00323DFD"/>
    <w:rsid w:val="003255EC"/>
    <w:rsid w:val="0034514A"/>
    <w:rsid w:val="00345285"/>
    <w:rsid w:val="00347E2F"/>
    <w:rsid w:val="00360B73"/>
    <w:rsid w:val="00363AC6"/>
    <w:rsid w:val="00370A2E"/>
    <w:rsid w:val="00384A6A"/>
    <w:rsid w:val="003921F4"/>
    <w:rsid w:val="003922B5"/>
    <w:rsid w:val="003B0F26"/>
    <w:rsid w:val="003B1858"/>
    <w:rsid w:val="003B4234"/>
    <w:rsid w:val="003B49A1"/>
    <w:rsid w:val="003D74F1"/>
    <w:rsid w:val="003E01C5"/>
    <w:rsid w:val="003F4A9F"/>
    <w:rsid w:val="004050D0"/>
    <w:rsid w:val="00425F0E"/>
    <w:rsid w:val="0043163A"/>
    <w:rsid w:val="0043302D"/>
    <w:rsid w:val="00443837"/>
    <w:rsid w:val="004526C7"/>
    <w:rsid w:val="004531C6"/>
    <w:rsid w:val="004542C8"/>
    <w:rsid w:val="00465273"/>
    <w:rsid w:val="00470A85"/>
    <w:rsid w:val="00487E66"/>
    <w:rsid w:val="004919E6"/>
    <w:rsid w:val="004A0675"/>
    <w:rsid w:val="004A5712"/>
    <w:rsid w:val="004B6802"/>
    <w:rsid w:val="004E2ED3"/>
    <w:rsid w:val="004E4E74"/>
    <w:rsid w:val="004F6698"/>
    <w:rsid w:val="00505A9A"/>
    <w:rsid w:val="00510A3F"/>
    <w:rsid w:val="0051233B"/>
    <w:rsid w:val="00514DBC"/>
    <w:rsid w:val="00516ACC"/>
    <w:rsid w:val="005221CA"/>
    <w:rsid w:val="0054114D"/>
    <w:rsid w:val="005433DB"/>
    <w:rsid w:val="00545065"/>
    <w:rsid w:val="00551418"/>
    <w:rsid w:val="00566610"/>
    <w:rsid w:val="005837E6"/>
    <w:rsid w:val="00593813"/>
    <w:rsid w:val="00594777"/>
    <w:rsid w:val="00597B72"/>
    <w:rsid w:val="005A62FD"/>
    <w:rsid w:val="005B200C"/>
    <w:rsid w:val="005B6E52"/>
    <w:rsid w:val="005C42DD"/>
    <w:rsid w:val="005D3E6C"/>
    <w:rsid w:val="005D77EC"/>
    <w:rsid w:val="005E282A"/>
    <w:rsid w:val="005F759C"/>
    <w:rsid w:val="006058B7"/>
    <w:rsid w:val="0061078E"/>
    <w:rsid w:val="00613209"/>
    <w:rsid w:val="00637A44"/>
    <w:rsid w:val="0064056D"/>
    <w:rsid w:val="006447BC"/>
    <w:rsid w:val="006636D6"/>
    <w:rsid w:val="0068563D"/>
    <w:rsid w:val="00685AFE"/>
    <w:rsid w:val="006931CA"/>
    <w:rsid w:val="006A44DA"/>
    <w:rsid w:val="006A501C"/>
    <w:rsid w:val="006A7889"/>
    <w:rsid w:val="006B3E6F"/>
    <w:rsid w:val="006B6947"/>
    <w:rsid w:val="006C3D3F"/>
    <w:rsid w:val="006D037C"/>
    <w:rsid w:val="006D4B6F"/>
    <w:rsid w:val="006E2F5A"/>
    <w:rsid w:val="00700733"/>
    <w:rsid w:val="007014BA"/>
    <w:rsid w:val="00713A92"/>
    <w:rsid w:val="007221F1"/>
    <w:rsid w:val="007314D5"/>
    <w:rsid w:val="007320C0"/>
    <w:rsid w:val="00747CC3"/>
    <w:rsid w:val="007508D4"/>
    <w:rsid w:val="007522CC"/>
    <w:rsid w:val="00766529"/>
    <w:rsid w:val="00766837"/>
    <w:rsid w:val="007747B1"/>
    <w:rsid w:val="00783E5A"/>
    <w:rsid w:val="00784EE3"/>
    <w:rsid w:val="007A741A"/>
    <w:rsid w:val="007B670F"/>
    <w:rsid w:val="007C0D69"/>
    <w:rsid w:val="007C21A4"/>
    <w:rsid w:val="007C6083"/>
    <w:rsid w:val="007C7BFA"/>
    <w:rsid w:val="007D1125"/>
    <w:rsid w:val="007D3AE4"/>
    <w:rsid w:val="007D686E"/>
    <w:rsid w:val="007E327C"/>
    <w:rsid w:val="007E3D4D"/>
    <w:rsid w:val="007F583B"/>
    <w:rsid w:val="0080088E"/>
    <w:rsid w:val="00806533"/>
    <w:rsid w:val="00812290"/>
    <w:rsid w:val="00812E9A"/>
    <w:rsid w:val="008340BE"/>
    <w:rsid w:val="00842207"/>
    <w:rsid w:val="0084425F"/>
    <w:rsid w:val="00844C3E"/>
    <w:rsid w:val="008456AC"/>
    <w:rsid w:val="00853822"/>
    <w:rsid w:val="00864DDA"/>
    <w:rsid w:val="00866C0E"/>
    <w:rsid w:val="00867252"/>
    <w:rsid w:val="00873CCC"/>
    <w:rsid w:val="00876018"/>
    <w:rsid w:val="00882212"/>
    <w:rsid w:val="00893A2E"/>
    <w:rsid w:val="008A33DE"/>
    <w:rsid w:val="008C1E0A"/>
    <w:rsid w:val="008C215D"/>
    <w:rsid w:val="008D7D8A"/>
    <w:rsid w:val="008E3156"/>
    <w:rsid w:val="008E703F"/>
    <w:rsid w:val="008F0E1B"/>
    <w:rsid w:val="008F43A6"/>
    <w:rsid w:val="008F633B"/>
    <w:rsid w:val="0090378B"/>
    <w:rsid w:val="00905EE8"/>
    <w:rsid w:val="00906900"/>
    <w:rsid w:val="0091697E"/>
    <w:rsid w:val="00932ADD"/>
    <w:rsid w:val="0093607A"/>
    <w:rsid w:val="00940566"/>
    <w:rsid w:val="00947DE1"/>
    <w:rsid w:val="00963EAC"/>
    <w:rsid w:val="00964435"/>
    <w:rsid w:val="0097081D"/>
    <w:rsid w:val="00973F10"/>
    <w:rsid w:val="009944E5"/>
    <w:rsid w:val="00995515"/>
    <w:rsid w:val="009A0F3B"/>
    <w:rsid w:val="009A1DB8"/>
    <w:rsid w:val="009B3680"/>
    <w:rsid w:val="009C10D9"/>
    <w:rsid w:val="009C7C26"/>
    <w:rsid w:val="009D3099"/>
    <w:rsid w:val="009E6B52"/>
    <w:rsid w:val="009F2F25"/>
    <w:rsid w:val="00A0376C"/>
    <w:rsid w:val="00A06171"/>
    <w:rsid w:val="00A12F03"/>
    <w:rsid w:val="00A13A0D"/>
    <w:rsid w:val="00A34BF4"/>
    <w:rsid w:val="00A446BA"/>
    <w:rsid w:val="00A56F4D"/>
    <w:rsid w:val="00A74650"/>
    <w:rsid w:val="00A75976"/>
    <w:rsid w:val="00A84329"/>
    <w:rsid w:val="00A85BD8"/>
    <w:rsid w:val="00A866B2"/>
    <w:rsid w:val="00A87850"/>
    <w:rsid w:val="00A91C48"/>
    <w:rsid w:val="00AB025F"/>
    <w:rsid w:val="00AB0581"/>
    <w:rsid w:val="00AC2F16"/>
    <w:rsid w:val="00AC4F40"/>
    <w:rsid w:val="00AF6340"/>
    <w:rsid w:val="00AF6A01"/>
    <w:rsid w:val="00B2381E"/>
    <w:rsid w:val="00B30A0D"/>
    <w:rsid w:val="00B43E9D"/>
    <w:rsid w:val="00B54FA7"/>
    <w:rsid w:val="00B62068"/>
    <w:rsid w:val="00B66094"/>
    <w:rsid w:val="00B71ABA"/>
    <w:rsid w:val="00B7698E"/>
    <w:rsid w:val="00B774F9"/>
    <w:rsid w:val="00B8149B"/>
    <w:rsid w:val="00B853F1"/>
    <w:rsid w:val="00B96CBA"/>
    <w:rsid w:val="00BA161A"/>
    <w:rsid w:val="00BA63D8"/>
    <w:rsid w:val="00BB0E04"/>
    <w:rsid w:val="00BC4977"/>
    <w:rsid w:val="00BC4F51"/>
    <w:rsid w:val="00BD100E"/>
    <w:rsid w:val="00BD3BED"/>
    <w:rsid w:val="00C02991"/>
    <w:rsid w:val="00C05793"/>
    <w:rsid w:val="00C17A7C"/>
    <w:rsid w:val="00C323CD"/>
    <w:rsid w:val="00C37546"/>
    <w:rsid w:val="00C5118F"/>
    <w:rsid w:val="00C578F9"/>
    <w:rsid w:val="00C70427"/>
    <w:rsid w:val="00C7303B"/>
    <w:rsid w:val="00C739F8"/>
    <w:rsid w:val="00C82D7A"/>
    <w:rsid w:val="00C9604B"/>
    <w:rsid w:val="00CA5796"/>
    <w:rsid w:val="00CB14D6"/>
    <w:rsid w:val="00CB28BC"/>
    <w:rsid w:val="00CB52A6"/>
    <w:rsid w:val="00CB7F6C"/>
    <w:rsid w:val="00CD0089"/>
    <w:rsid w:val="00CD09B3"/>
    <w:rsid w:val="00CD269C"/>
    <w:rsid w:val="00CD46D4"/>
    <w:rsid w:val="00D04D1B"/>
    <w:rsid w:val="00D22A5F"/>
    <w:rsid w:val="00D275F4"/>
    <w:rsid w:val="00D361A2"/>
    <w:rsid w:val="00D3735C"/>
    <w:rsid w:val="00D435AA"/>
    <w:rsid w:val="00D517D3"/>
    <w:rsid w:val="00D56238"/>
    <w:rsid w:val="00D5704D"/>
    <w:rsid w:val="00D67D55"/>
    <w:rsid w:val="00D81599"/>
    <w:rsid w:val="00D823EC"/>
    <w:rsid w:val="00D85523"/>
    <w:rsid w:val="00DB00F7"/>
    <w:rsid w:val="00DB40D4"/>
    <w:rsid w:val="00DC4D03"/>
    <w:rsid w:val="00DD013F"/>
    <w:rsid w:val="00DD1588"/>
    <w:rsid w:val="00DD3CAC"/>
    <w:rsid w:val="00DE22D0"/>
    <w:rsid w:val="00DE2D15"/>
    <w:rsid w:val="00E11FC0"/>
    <w:rsid w:val="00E2256F"/>
    <w:rsid w:val="00E271AC"/>
    <w:rsid w:val="00E30411"/>
    <w:rsid w:val="00E3186F"/>
    <w:rsid w:val="00E35EBF"/>
    <w:rsid w:val="00E428CF"/>
    <w:rsid w:val="00E441A9"/>
    <w:rsid w:val="00E47CC1"/>
    <w:rsid w:val="00E5147A"/>
    <w:rsid w:val="00E56188"/>
    <w:rsid w:val="00E652B2"/>
    <w:rsid w:val="00E71181"/>
    <w:rsid w:val="00E733E7"/>
    <w:rsid w:val="00E753F9"/>
    <w:rsid w:val="00E8302F"/>
    <w:rsid w:val="00E91EF1"/>
    <w:rsid w:val="00E94B32"/>
    <w:rsid w:val="00E967E1"/>
    <w:rsid w:val="00EA466B"/>
    <w:rsid w:val="00EA5964"/>
    <w:rsid w:val="00EC1A70"/>
    <w:rsid w:val="00EC6B65"/>
    <w:rsid w:val="00EC7D82"/>
    <w:rsid w:val="00ED729C"/>
    <w:rsid w:val="00EF49D3"/>
    <w:rsid w:val="00F0022E"/>
    <w:rsid w:val="00F0701A"/>
    <w:rsid w:val="00F14FDD"/>
    <w:rsid w:val="00F15194"/>
    <w:rsid w:val="00F31808"/>
    <w:rsid w:val="00F3202A"/>
    <w:rsid w:val="00F34BA1"/>
    <w:rsid w:val="00F35840"/>
    <w:rsid w:val="00F51BEF"/>
    <w:rsid w:val="00F57732"/>
    <w:rsid w:val="00F73B04"/>
    <w:rsid w:val="00F75F52"/>
    <w:rsid w:val="00F81E42"/>
    <w:rsid w:val="00F90529"/>
    <w:rsid w:val="00F906E7"/>
    <w:rsid w:val="00F90B66"/>
    <w:rsid w:val="00F96C35"/>
    <w:rsid w:val="00FA147C"/>
    <w:rsid w:val="00FA5FB7"/>
    <w:rsid w:val="00FB00E0"/>
    <w:rsid w:val="00FB03F8"/>
    <w:rsid w:val="00FB6D0D"/>
    <w:rsid w:val="00FC2D9E"/>
    <w:rsid w:val="00FC7821"/>
    <w:rsid w:val="00FD3EDE"/>
    <w:rsid w:val="00FE19B3"/>
    <w:rsid w:val="00FF7410"/>
    <w:rsid w:val="00FF78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435"/>
  </w:style>
  <w:style w:type="paragraph" w:styleId="Heading1">
    <w:name w:val="heading 1"/>
    <w:basedOn w:val="Normal"/>
    <w:next w:val="Normal"/>
    <w:link w:val="Heading1Char"/>
    <w:uiPriority w:val="9"/>
    <w:qFormat/>
    <w:rsid w:val="00EC1A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A0F3B"/>
    <w:pPr>
      <w:keepNext/>
      <w:spacing w:after="0" w:line="240" w:lineRule="auto"/>
      <w:outlineLvl w:val="1"/>
    </w:pPr>
    <w:rPr>
      <w:rFonts w:ascii="Sylfaen" w:eastAsia="Calibri" w:hAnsi="Sylfaen" w:cs="Times New Roman"/>
      <w:b/>
      <w:bCs/>
      <w:iCs/>
      <w:color w:val="1F497D"/>
      <w:sz w:val="28"/>
      <w:szCs w:val="28"/>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435"/>
  </w:style>
  <w:style w:type="paragraph" w:styleId="Footer">
    <w:name w:val="footer"/>
    <w:basedOn w:val="Normal"/>
    <w:link w:val="FooterChar"/>
    <w:uiPriority w:val="99"/>
    <w:unhideWhenUsed/>
    <w:rsid w:val="00964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435"/>
  </w:style>
  <w:style w:type="paragraph" w:styleId="BalloonText">
    <w:name w:val="Balloon Text"/>
    <w:basedOn w:val="Normal"/>
    <w:link w:val="BalloonTextChar"/>
    <w:uiPriority w:val="99"/>
    <w:semiHidden/>
    <w:unhideWhenUsed/>
    <w:rsid w:val="00964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435"/>
    <w:rPr>
      <w:rFonts w:ascii="Tahoma" w:hAnsi="Tahoma" w:cs="Tahoma"/>
      <w:sz w:val="16"/>
      <w:szCs w:val="16"/>
    </w:rPr>
  </w:style>
  <w:style w:type="paragraph" w:styleId="Title">
    <w:name w:val="Title"/>
    <w:basedOn w:val="Normal"/>
    <w:next w:val="Normal"/>
    <w:link w:val="TitleChar"/>
    <w:uiPriority w:val="10"/>
    <w:qFormat/>
    <w:rsid w:val="00EC1A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1A7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link w:val="ListParagraphChar"/>
    <w:uiPriority w:val="99"/>
    <w:qFormat/>
    <w:rsid w:val="00EC1A70"/>
    <w:pPr>
      <w:ind w:left="720"/>
      <w:contextualSpacing/>
    </w:pPr>
  </w:style>
  <w:style w:type="character" w:customStyle="1" w:styleId="Heading1Char">
    <w:name w:val="Heading 1 Char"/>
    <w:basedOn w:val="DefaultParagraphFont"/>
    <w:link w:val="Heading1"/>
    <w:uiPriority w:val="9"/>
    <w:rsid w:val="00EC1A7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EC7D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EC7D8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D3EDE"/>
    <w:rPr>
      <w:sz w:val="16"/>
      <w:szCs w:val="16"/>
    </w:rPr>
  </w:style>
  <w:style w:type="paragraph" w:styleId="CommentText">
    <w:name w:val="annotation text"/>
    <w:basedOn w:val="Normal"/>
    <w:link w:val="CommentTextChar"/>
    <w:uiPriority w:val="99"/>
    <w:unhideWhenUsed/>
    <w:rsid w:val="00FD3EDE"/>
    <w:pPr>
      <w:spacing w:line="240" w:lineRule="auto"/>
    </w:pPr>
    <w:rPr>
      <w:sz w:val="20"/>
      <w:szCs w:val="20"/>
    </w:rPr>
  </w:style>
  <w:style w:type="character" w:customStyle="1" w:styleId="CommentTextChar">
    <w:name w:val="Comment Text Char"/>
    <w:basedOn w:val="DefaultParagraphFont"/>
    <w:link w:val="CommentText"/>
    <w:uiPriority w:val="99"/>
    <w:rsid w:val="00FD3EDE"/>
    <w:rPr>
      <w:sz w:val="20"/>
      <w:szCs w:val="20"/>
    </w:rPr>
  </w:style>
  <w:style w:type="paragraph" w:styleId="CommentSubject">
    <w:name w:val="annotation subject"/>
    <w:basedOn w:val="CommentText"/>
    <w:next w:val="CommentText"/>
    <w:link w:val="CommentSubjectChar"/>
    <w:uiPriority w:val="99"/>
    <w:semiHidden/>
    <w:unhideWhenUsed/>
    <w:rsid w:val="00FD3EDE"/>
    <w:rPr>
      <w:b/>
      <w:bCs/>
    </w:rPr>
  </w:style>
  <w:style w:type="character" w:customStyle="1" w:styleId="CommentSubjectChar">
    <w:name w:val="Comment Subject Char"/>
    <w:basedOn w:val="CommentTextChar"/>
    <w:link w:val="CommentSubject"/>
    <w:uiPriority w:val="99"/>
    <w:semiHidden/>
    <w:rsid w:val="00FD3EDE"/>
    <w:rPr>
      <w:b/>
      <w:bCs/>
      <w:sz w:val="20"/>
      <w:szCs w:val="20"/>
    </w:rPr>
  </w:style>
  <w:style w:type="paragraph" w:customStyle="1" w:styleId="Default">
    <w:name w:val="Default"/>
    <w:rsid w:val="00BC4977"/>
    <w:pPr>
      <w:autoSpaceDE w:val="0"/>
      <w:autoSpaceDN w:val="0"/>
      <w:adjustRightInd w:val="0"/>
      <w:spacing w:after="0" w:line="240" w:lineRule="auto"/>
    </w:pPr>
    <w:rPr>
      <w:rFonts w:ascii="Sylfaen" w:hAnsi="Sylfaen" w:cs="Sylfaen"/>
      <w:color w:val="000000"/>
      <w:sz w:val="24"/>
      <w:szCs w:val="24"/>
    </w:rPr>
  </w:style>
  <w:style w:type="paragraph" w:customStyle="1" w:styleId="ckhrilixml">
    <w:name w:val="ckhrili_xml"/>
    <w:basedOn w:val="Normal"/>
    <w:autoRedefine/>
    <w:rsid w:val="00DE2D15"/>
    <w:pPr>
      <w:spacing w:after="0" w:line="240" w:lineRule="auto"/>
      <w:outlineLvl w:val="0"/>
    </w:pPr>
    <w:rPr>
      <w:rFonts w:ascii="Sylfaen" w:eastAsia="Times New Roman" w:hAnsi="Sylfaen" w:cs="Courier New"/>
      <w:sz w:val="18"/>
      <w:szCs w:val="20"/>
      <w:lang w:val="ru-RU" w:eastAsia="ru-RU"/>
    </w:rPr>
  </w:style>
  <w:style w:type="character" w:styleId="Strong">
    <w:name w:val="Strong"/>
    <w:basedOn w:val="DefaultParagraphFont"/>
    <w:uiPriority w:val="22"/>
    <w:qFormat/>
    <w:rsid w:val="002500F8"/>
    <w:rPr>
      <w:b/>
      <w:bCs/>
    </w:rPr>
  </w:style>
  <w:style w:type="paragraph" w:styleId="Revision">
    <w:name w:val="Revision"/>
    <w:hidden/>
    <w:uiPriority w:val="99"/>
    <w:semiHidden/>
    <w:rsid w:val="008F43A6"/>
    <w:pPr>
      <w:spacing w:after="0" w:line="240" w:lineRule="auto"/>
    </w:pPr>
  </w:style>
  <w:style w:type="character" w:customStyle="1" w:styleId="Heading2Char">
    <w:name w:val="Heading 2 Char"/>
    <w:basedOn w:val="DefaultParagraphFont"/>
    <w:link w:val="Heading2"/>
    <w:rsid w:val="009A0F3B"/>
    <w:rPr>
      <w:rFonts w:ascii="Sylfaen" w:eastAsia="Calibri" w:hAnsi="Sylfaen" w:cs="Times New Roman"/>
      <w:b/>
      <w:bCs/>
      <w:iCs/>
      <w:color w:val="1F497D"/>
      <w:sz w:val="28"/>
      <w:szCs w:val="28"/>
      <w:lang w:val="bg-BG" w:eastAsia="bg-BG"/>
    </w:rPr>
  </w:style>
  <w:style w:type="character" w:styleId="Emphasis">
    <w:name w:val="Emphasis"/>
    <w:basedOn w:val="DefaultParagraphFont"/>
    <w:uiPriority w:val="20"/>
    <w:qFormat/>
    <w:rsid w:val="005A62FD"/>
    <w:rPr>
      <w:i/>
      <w:iCs/>
    </w:rPr>
  </w:style>
  <w:style w:type="character" w:customStyle="1" w:styleId="apple-converted-space">
    <w:name w:val="apple-converted-space"/>
    <w:basedOn w:val="DefaultParagraphFont"/>
    <w:rsid w:val="005A62FD"/>
  </w:style>
  <w:style w:type="character" w:customStyle="1" w:styleId="ListParagraphChar">
    <w:name w:val="List Paragraph Char"/>
    <w:link w:val="ListParagraph"/>
    <w:uiPriority w:val="99"/>
    <w:locked/>
    <w:rsid w:val="003255EC"/>
  </w:style>
  <w:style w:type="paragraph" w:styleId="FootnoteText">
    <w:name w:val="footnote text"/>
    <w:basedOn w:val="Normal"/>
    <w:link w:val="FootnoteTextChar"/>
    <w:uiPriority w:val="99"/>
    <w:semiHidden/>
    <w:unhideWhenUsed/>
    <w:rsid w:val="003255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55EC"/>
    <w:rPr>
      <w:sz w:val="20"/>
      <w:szCs w:val="20"/>
    </w:rPr>
  </w:style>
  <w:style w:type="character" w:styleId="FootnoteReference">
    <w:name w:val="footnote reference"/>
    <w:basedOn w:val="DefaultParagraphFont"/>
    <w:uiPriority w:val="99"/>
    <w:semiHidden/>
    <w:unhideWhenUsed/>
    <w:rsid w:val="003255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435"/>
  </w:style>
  <w:style w:type="paragraph" w:styleId="Heading1">
    <w:name w:val="heading 1"/>
    <w:basedOn w:val="Normal"/>
    <w:next w:val="Normal"/>
    <w:link w:val="Heading1Char"/>
    <w:uiPriority w:val="9"/>
    <w:qFormat/>
    <w:rsid w:val="00EC1A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A0F3B"/>
    <w:pPr>
      <w:keepNext/>
      <w:spacing w:after="0" w:line="240" w:lineRule="auto"/>
      <w:outlineLvl w:val="1"/>
    </w:pPr>
    <w:rPr>
      <w:rFonts w:ascii="Sylfaen" w:eastAsia="Calibri" w:hAnsi="Sylfaen" w:cs="Times New Roman"/>
      <w:b/>
      <w:bCs/>
      <w:iCs/>
      <w:color w:val="1F497D"/>
      <w:sz w:val="28"/>
      <w:szCs w:val="28"/>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435"/>
  </w:style>
  <w:style w:type="paragraph" w:styleId="Footer">
    <w:name w:val="footer"/>
    <w:basedOn w:val="Normal"/>
    <w:link w:val="FooterChar"/>
    <w:uiPriority w:val="99"/>
    <w:unhideWhenUsed/>
    <w:rsid w:val="00964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435"/>
  </w:style>
  <w:style w:type="paragraph" w:styleId="BalloonText">
    <w:name w:val="Balloon Text"/>
    <w:basedOn w:val="Normal"/>
    <w:link w:val="BalloonTextChar"/>
    <w:uiPriority w:val="99"/>
    <w:semiHidden/>
    <w:unhideWhenUsed/>
    <w:rsid w:val="00964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435"/>
    <w:rPr>
      <w:rFonts w:ascii="Tahoma" w:hAnsi="Tahoma" w:cs="Tahoma"/>
      <w:sz w:val="16"/>
      <w:szCs w:val="16"/>
    </w:rPr>
  </w:style>
  <w:style w:type="paragraph" w:styleId="Title">
    <w:name w:val="Title"/>
    <w:basedOn w:val="Normal"/>
    <w:next w:val="Normal"/>
    <w:link w:val="TitleChar"/>
    <w:uiPriority w:val="10"/>
    <w:qFormat/>
    <w:rsid w:val="00EC1A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1A7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link w:val="ListParagraphChar"/>
    <w:uiPriority w:val="99"/>
    <w:qFormat/>
    <w:rsid w:val="00EC1A70"/>
    <w:pPr>
      <w:ind w:left="720"/>
      <w:contextualSpacing/>
    </w:pPr>
  </w:style>
  <w:style w:type="character" w:customStyle="1" w:styleId="Heading1Char">
    <w:name w:val="Heading 1 Char"/>
    <w:basedOn w:val="DefaultParagraphFont"/>
    <w:link w:val="Heading1"/>
    <w:uiPriority w:val="9"/>
    <w:rsid w:val="00EC1A7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EC7D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EC7D8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D3EDE"/>
    <w:rPr>
      <w:sz w:val="16"/>
      <w:szCs w:val="16"/>
    </w:rPr>
  </w:style>
  <w:style w:type="paragraph" w:styleId="CommentText">
    <w:name w:val="annotation text"/>
    <w:basedOn w:val="Normal"/>
    <w:link w:val="CommentTextChar"/>
    <w:uiPriority w:val="99"/>
    <w:unhideWhenUsed/>
    <w:rsid w:val="00FD3EDE"/>
    <w:pPr>
      <w:spacing w:line="240" w:lineRule="auto"/>
    </w:pPr>
    <w:rPr>
      <w:sz w:val="20"/>
      <w:szCs w:val="20"/>
    </w:rPr>
  </w:style>
  <w:style w:type="character" w:customStyle="1" w:styleId="CommentTextChar">
    <w:name w:val="Comment Text Char"/>
    <w:basedOn w:val="DefaultParagraphFont"/>
    <w:link w:val="CommentText"/>
    <w:uiPriority w:val="99"/>
    <w:rsid w:val="00FD3EDE"/>
    <w:rPr>
      <w:sz w:val="20"/>
      <w:szCs w:val="20"/>
    </w:rPr>
  </w:style>
  <w:style w:type="paragraph" w:styleId="CommentSubject">
    <w:name w:val="annotation subject"/>
    <w:basedOn w:val="CommentText"/>
    <w:next w:val="CommentText"/>
    <w:link w:val="CommentSubjectChar"/>
    <w:uiPriority w:val="99"/>
    <w:semiHidden/>
    <w:unhideWhenUsed/>
    <w:rsid w:val="00FD3EDE"/>
    <w:rPr>
      <w:b/>
      <w:bCs/>
    </w:rPr>
  </w:style>
  <w:style w:type="character" w:customStyle="1" w:styleId="CommentSubjectChar">
    <w:name w:val="Comment Subject Char"/>
    <w:basedOn w:val="CommentTextChar"/>
    <w:link w:val="CommentSubject"/>
    <w:uiPriority w:val="99"/>
    <w:semiHidden/>
    <w:rsid w:val="00FD3EDE"/>
    <w:rPr>
      <w:b/>
      <w:bCs/>
      <w:sz w:val="20"/>
      <w:szCs w:val="20"/>
    </w:rPr>
  </w:style>
  <w:style w:type="paragraph" w:customStyle="1" w:styleId="Default">
    <w:name w:val="Default"/>
    <w:rsid w:val="00BC4977"/>
    <w:pPr>
      <w:autoSpaceDE w:val="0"/>
      <w:autoSpaceDN w:val="0"/>
      <w:adjustRightInd w:val="0"/>
      <w:spacing w:after="0" w:line="240" w:lineRule="auto"/>
    </w:pPr>
    <w:rPr>
      <w:rFonts w:ascii="Sylfaen" w:hAnsi="Sylfaen" w:cs="Sylfaen"/>
      <w:color w:val="000000"/>
      <w:sz w:val="24"/>
      <w:szCs w:val="24"/>
    </w:rPr>
  </w:style>
  <w:style w:type="paragraph" w:customStyle="1" w:styleId="ckhrilixml">
    <w:name w:val="ckhrili_xml"/>
    <w:basedOn w:val="Normal"/>
    <w:autoRedefine/>
    <w:rsid w:val="00DE2D15"/>
    <w:pPr>
      <w:spacing w:after="0" w:line="240" w:lineRule="auto"/>
      <w:outlineLvl w:val="0"/>
    </w:pPr>
    <w:rPr>
      <w:rFonts w:ascii="Sylfaen" w:eastAsia="Times New Roman" w:hAnsi="Sylfaen" w:cs="Courier New"/>
      <w:sz w:val="18"/>
      <w:szCs w:val="20"/>
      <w:lang w:val="ru-RU" w:eastAsia="ru-RU"/>
    </w:rPr>
  </w:style>
  <w:style w:type="character" w:styleId="Strong">
    <w:name w:val="Strong"/>
    <w:basedOn w:val="DefaultParagraphFont"/>
    <w:uiPriority w:val="22"/>
    <w:qFormat/>
    <w:rsid w:val="002500F8"/>
    <w:rPr>
      <w:b/>
      <w:bCs/>
    </w:rPr>
  </w:style>
  <w:style w:type="paragraph" w:styleId="Revision">
    <w:name w:val="Revision"/>
    <w:hidden/>
    <w:uiPriority w:val="99"/>
    <w:semiHidden/>
    <w:rsid w:val="008F43A6"/>
    <w:pPr>
      <w:spacing w:after="0" w:line="240" w:lineRule="auto"/>
    </w:pPr>
  </w:style>
  <w:style w:type="character" w:customStyle="1" w:styleId="Heading2Char">
    <w:name w:val="Heading 2 Char"/>
    <w:basedOn w:val="DefaultParagraphFont"/>
    <w:link w:val="Heading2"/>
    <w:rsid w:val="009A0F3B"/>
    <w:rPr>
      <w:rFonts w:ascii="Sylfaen" w:eastAsia="Calibri" w:hAnsi="Sylfaen" w:cs="Times New Roman"/>
      <w:b/>
      <w:bCs/>
      <w:iCs/>
      <w:color w:val="1F497D"/>
      <w:sz w:val="28"/>
      <w:szCs w:val="28"/>
      <w:lang w:val="bg-BG" w:eastAsia="bg-BG"/>
    </w:rPr>
  </w:style>
  <w:style w:type="character" w:styleId="Emphasis">
    <w:name w:val="Emphasis"/>
    <w:basedOn w:val="DefaultParagraphFont"/>
    <w:uiPriority w:val="20"/>
    <w:qFormat/>
    <w:rsid w:val="005A62FD"/>
    <w:rPr>
      <w:i/>
      <w:iCs/>
    </w:rPr>
  </w:style>
  <w:style w:type="character" w:customStyle="1" w:styleId="apple-converted-space">
    <w:name w:val="apple-converted-space"/>
    <w:basedOn w:val="DefaultParagraphFont"/>
    <w:rsid w:val="005A62FD"/>
  </w:style>
  <w:style w:type="character" w:customStyle="1" w:styleId="ListParagraphChar">
    <w:name w:val="List Paragraph Char"/>
    <w:link w:val="ListParagraph"/>
    <w:uiPriority w:val="99"/>
    <w:locked/>
    <w:rsid w:val="003255EC"/>
  </w:style>
  <w:style w:type="paragraph" w:styleId="FootnoteText">
    <w:name w:val="footnote text"/>
    <w:basedOn w:val="Normal"/>
    <w:link w:val="FootnoteTextChar"/>
    <w:uiPriority w:val="99"/>
    <w:semiHidden/>
    <w:unhideWhenUsed/>
    <w:rsid w:val="003255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55EC"/>
    <w:rPr>
      <w:sz w:val="20"/>
      <w:szCs w:val="20"/>
    </w:rPr>
  </w:style>
  <w:style w:type="character" w:styleId="FootnoteReference">
    <w:name w:val="footnote reference"/>
    <w:basedOn w:val="DefaultParagraphFont"/>
    <w:uiPriority w:val="99"/>
    <w:semiHidden/>
    <w:unhideWhenUsed/>
    <w:rsid w:val="003255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96">
      <w:bodyDiv w:val="1"/>
      <w:marLeft w:val="0"/>
      <w:marRight w:val="0"/>
      <w:marTop w:val="0"/>
      <w:marBottom w:val="0"/>
      <w:divBdr>
        <w:top w:val="none" w:sz="0" w:space="0" w:color="auto"/>
        <w:left w:val="none" w:sz="0" w:space="0" w:color="auto"/>
        <w:bottom w:val="none" w:sz="0" w:space="0" w:color="auto"/>
        <w:right w:val="none" w:sz="0" w:space="0" w:color="auto"/>
      </w:divBdr>
    </w:div>
    <w:div w:id="208617536">
      <w:bodyDiv w:val="1"/>
      <w:marLeft w:val="0"/>
      <w:marRight w:val="0"/>
      <w:marTop w:val="0"/>
      <w:marBottom w:val="0"/>
      <w:divBdr>
        <w:top w:val="none" w:sz="0" w:space="0" w:color="auto"/>
        <w:left w:val="none" w:sz="0" w:space="0" w:color="auto"/>
        <w:bottom w:val="none" w:sz="0" w:space="0" w:color="auto"/>
        <w:right w:val="none" w:sz="0" w:space="0" w:color="auto"/>
      </w:divBdr>
    </w:div>
    <w:div w:id="460224431">
      <w:bodyDiv w:val="1"/>
      <w:marLeft w:val="0"/>
      <w:marRight w:val="0"/>
      <w:marTop w:val="0"/>
      <w:marBottom w:val="0"/>
      <w:divBdr>
        <w:top w:val="none" w:sz="0" w:space="0" w:color="auto"/>
        <w:left w:val="none" w:sz="0" w:space="0" w:color="auto"/>
        <w:bottom w:val="none" w:sz="0" w:space="0" w:color="auto"/>
        <w:right w:val="none" w:sz="0" w:space="0" w:color="auto"/>
      </w:divBdr>
    </w:div>
    <w:div w:id="503595622">
      <w:bodyDiv w:val="1"/>
      <w:marLeft w:val="0"/>
      <w:marRight w:val="0"/>
      <w:marTop w:val="0"/>
      <w:marBottom w:val="0"/>
      <w:divBdr>
        <w:top w:val="none" w:sz="0" w:space="0" w:color="auto"/>
        <w:left w:val="none" w:sz="0" w:space="0" w:color="auto"/>
        <w:bottom w:val="none" w:sz="0" w:space="0" w:color="auto"/>
        <w:right w:val="none" w:sz="0" w:space="0" w:color="auto"/>
      </w:divBdr>
    </w:div>
    <w:div w:id="696538559">
      <w:bodyDiv w:val="1"/>
      <w:marLeft w:val="0"/>
      <w:marRight w:val="0"/>
      <w:marTop w:val="0"/>
      <w:marBottom w:val="0"/>
      <w:divBdr>
        <w:top w:val="none" w:sz="0" w:space="0" w:color="auto"/>
        <w:left w:val="none" w:sz="0" w:space="0" w:color="auto"/>
        <w:bottom w:val="none" w:sz="0" w:space="0" w:color="auto"/>
        <w:right w:val="none" w:sz="0" w:space="0" w:color="auto"/>
      </w:divBdr>
    </w:div>
    <w:div w:id="81017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521366F920E14B916B29F62FFEC910" ma:contentTypeVersion="2" ma:contentTypeDescription="Create a new document." ma:contentTypeScope="" ma:versionID="08ceb6fbf4996f9b2b0000417293797c">
  <xsd:schema xmlns:xsd="http://www.w3.org/2001/XMLSchema" xmlns:xs="http://www.w3.org/2001/XMLSchema" xmlns:p="http://schemas.microsoft.com/office/2006/metadata/properties" xmlns:ns2="e98d4a8e-36be-481b-827c-fc09f59ad575" targetNamespace="http://schemas.microsoft.com/office/2006/metadata/properties" ma:root="true" ma:fieldsID="65a54248d309fbe5287c4dfbe8278e5f" ns2:_="">
    <xsd:import namespace="e98d4a8e-36be-481b-827c-fc09f59ad57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8d4a8e-36be-481b-827c-fc09f59ad57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FD90A-4F11-42C5-BD90-9CA8B65325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89966E-B63B-44DB-8030-5306CA1C9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8d4a8e-36be-481b-827c-fc09f59ad5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339FF3-B755-4FE6-94EA-8B3021378D9D}">
  <ds:schemaRefs>
    <ds:schemaRef ds:uri="http://schemas.microsoft.com/sharepoint/v3/contenttype/forms"/>
  </ds:schemaRefs>
</ds:datastoreItem>
</file>

<file path=customXml/itemProps4.xml><?xml version="1.0" encoding="utf-8"?>
<ds:datastoreItem xmlns:ds="http://schemas.openxmlformats.org/officeDocument/2006/customXml" ds:itemID="{CC15EFBD-1D9B-4F02-ACC7-EB3FF09D3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9059</Words>
  <Characters>51637</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RePack by SPecialiST</Company>
  <LinksUpToDate>false</LinksUpToDate>
  <CharactersWithSpaces>60575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Sophio Bujiashvili</dc:creator>
  <cp:lastModifiedBy>Nino Khitarishvili</cp:lastModifiedBy>
  <cp:revision>7</cp:revision>
  <cp:lastPrinted>2016-08-01T09:06:00Z</cp:lastPrinted>
  <dcterms:created xsi:type="dcterms:W3CDTF">2016-11-20T17:44:00Z</dcterms:created>
  <dcterms:modified xsi:type="dcterms:W3CDTF">2016-12-02T06:07:00Z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0x010100A5521366F920E14B916B29F62FFEC910</vt:lpwstr>
  </property>
</Properties>
</file>