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40AA568" w14:textId="77777777" w:rsidR="00F42767" w:rsidRPr="003474B0" w:rsidRDefault="00240041" w:rsidP="00F42767">
      <w:pPr>
        <w:spacing w:after="0" w:line="240" w:lineRule="auto"/>
        <w:ind w:left="0" w:hanging="2"/>
        <w:jc w:val="right"/>
        <w:rPr>
          <w:rFonts w:ascii="Sylfaen" w:hAnsi="Sylfaen"/>
          <w:b w:val="0"/>
        </w:rPr>
      </w:pPr>
      <w:sdt>
        <w:sdtPr>
          <w:rPr>
            <w:rFonts w:ascii="Sylfaen" w:hAnsi="Sylfaen"/>
          </w:rPr>
          <w:tag w:val="goog_rdk_0"/>
          <w:id w:val="419798448"/>
        </w:sdtPr>
        <w:sdtEndPr/>
        <w:sdtContent>
          <w:r w:rsidR="00F42767" w:rsidRPr="003474B0">
            <w:rPr>
              <w:rFonts w:ascii="Sylfaen" w:hAnsi="Sylfaen"/>
              <w:i/>
            </w:rPr>
            <w:t>დანართი №2</w:t>
          </w:r>
        </w:sdtContent>
      </w:sdt>
    </w:p>
    <w:p w14:paraId="640AA569" w14:textId="77777777" w:rsidR="00F42767" w:rsidRPr="003474B0" w:rsidRDefault="00F42767" w:rsidP="00F42767">
      <w:pPr>
        <w:spacing w:after="0" w:line="240" w:lineRule="auto"/>
        <w:ind w:left="0" w:hanging="2"/>
        <w:rPr>
          <w:rFonts w:ascii="Sylfaen" w:hAnsi="Sylfaen"/>
          <w:b w:val="0"/>
          <w:sz w:val="24"/>
          <w:szCs w:val="24"/>
        </w:rPr>
      </w:pPr>
    </w:p>
    <w:p w14:paraId="640AA56A" w14:textId="77777777" w:rsidR="00F42767" w:rsidRPr="003474B0" w:rsidRDefault="00F42767" w:rsidP="00F42767">
      <w:pPr>
        <w:spacing w:after="0" w:line="240" w:lineRule="auto"/>
        <w:ind w:left="0" w:hanging="2"/>
        <w:rPr>
          <w:rFonts w:ascii="Sylfaen" w:hAnsi="Sylfaen"/>
          <w:b w:val="0"/>
          <w:sz w:val="24"/>
          <w:szCs w:val="24"/>
        </w:rPr>
      </w:pPr>
    </w:p>
    <w:p w14:paraId="640AA56B" w14:textId="77777777" w:rsidR="00F42767" w:rsidRPr="003474B0" w:rsidRDefault="00F42767" w:rsidP="00F42767">
      <w:pPr>
        <w:spacing w:after="0" w:line="240" w:lineRule="auto"/>
        <w:ind w:left="0" w:hanging="2"/>
        <w:rPr>
          <w:rFonts w:ascii="Sylfaen" w:hAnsi="Sylfaen"/>
          <w:b w:val="0"/>
          <w:sz w:val="24"/>
          <w:szCs w:val="24"/>
        </w:rPr>
      </w:pPr>
    </w:p>
    <w:p w14:paraId="640AA56C" w14:textId="77777777" w:rsidR="00F42767" w:rsidRPr="003474B0" w:rsidRDefault="00F42767" w:rsidP="00F42767">
      <w:pPr>
        <w:spacing w:after="0" w:line="240" w:lineRule="auto"/>
        <w:ind w:left="0" w:hanging="2"/>
        <w:jc w:val="center"/>
        <w:rPr>
          <w:rFonts w:ascii="Sylfaen" w:hAnsi="Sylfaen"/>
          <w:b w:val="0"/>
          <w:sz w:val="24"/>
          <w:szCs w:val="24"/>
        </w:rPr>
      </w:pPr>
      <w:r w:rsidRPr="003474B0">
        <w:rPr>
          <w:rFonts w:ascii="Sylfaen" w:hAnsi="Sylfaen"/>
          <w:noProof/>
          <w:sz w:val="24"/>
          <w:szCs w:val="24"/>
          <w:lang w:val="en-US"/>
        </w:rPr>
        <w:drawing>
          <wp:inline distT="0" distB="0" distL="114300" distR="114300" wp14:anchorId="640AADE2" wp14:editId="640AADE3">
            <wp:extent cx="1600200" cy="1177925"/>
            <wp:effectExtent l="0" t="0" r="0" b="0"/>
            <wp:docPr id="1030" name="image2.png" descr="C:\Users\student\Downloads\NCEQE_Logo_Eng.tif"/>
            <wp:cNvGraphicFramePr/>
            <a:graphic xmlns:a="http://schemas.openxmlformats.org/drawingml/2006/main">
              <a:graphicData uri="http://schemas.openxmlformats.org/drawingml/2006/picture">
                <pic:pic xmlns:pic="http://schemas.openxmlformats.org/drawingml/2006/picture">
                  <pic:nvPicPr>
                    <pic:cNvPr id="0" name="image2.png" descr="C:\Users\student\Downloads\NCEQE_Logo_Eng.tif"/>
                    <pic:cNvPicPr preferRelativeResize="0"/>
                  </pic:nvPicPr>
                  <pic:blipFill>
                    <a:blip r:embed="rId7"/>
                    <a:srcRect/>
                    <a:stretch>
                      <a:fillRect/>
                    </a:stretch>
                  </pic:blipFill>
                  <pic:spPr>
                    <a:xfrm>
                      <a:off x="0" y="0"/>
                      <a:ext cx="1600200" cy="1177925"/>
                    </a:xfrm>
                    <a:prstGeom prst="rect">
                      <a:avLst/>
                    </a:prstGeom>
                    <a:ln/>
                  </pic:spPr>
                </pic:pic>
              </a:graphicData>
            </a:graphic>
          </wp:inline>
        </w:drawing>
      </w:r>
    </w:p>
    <w:p w14:paraId="640AA56D" w14:textId="77777777" w:rsidR="00F42767" w:rsidRPr="003474B0" w:rsidRDefault="00F42767" w:rsidP="00F42767">
      <w:pPr>
        <w:spacing w:after="0" w:line="240" w:lineRule="auto"/>
        <w:ind w:left="0" w:hanging="2"/>
        <w:rPr>
          <w:rFonts w:ascii="Sylfaen" w:hAnsi="Sylfaen"/>
          <w:b w:val="0"/>
          <w:sz w:val="24"/>
          <w:szCs w:val="24"/>
        </w:rPr>
      </w:pPr>
    </w:p>
    <w:p w14:paraId="640AA56E" w14:textId="77777777" w:rsidR="00F42767" w:rsidRPr="003474B0" w:rsidRDefault="00F42767" w:rsidP="00F42767">
      <w:pPr>
        <w:spacing w:after="0" w:line="240" w:lineRule="auto"/>
        <w:ind w:left="0" w:hanging="2"/>
        <w:rPr>
          <w:rFonts w:ascii="Sylfaen" w:hAnsi="Sylfaen"/>
          <w:b w:val="0"/>
          <w:sz w:val="24"/>
          <w:szCs w:val="24"/>
        </w:rPr>
      </w:pPr>
    </w:p>
    <w:p w14:paraId="640AA56F" w14:textId="77777777" w:rsidR="00F42767" w:rsidRPr="003474B0" w:rsidRDefault="00F42767" w:rsidP="00F42767">
      <w:pPr>
        <w:spacing w:after="0" w:line="240" w:lineRule="auto"/>
        <w:ind w:left="1" w:hanging="3"/>
        <w:rPr>
          <w:rFonts w:ascii="Sylfaen" w:hAnsi="Sylfaen"/>
          <w:b w:val="0"/>
          <w:sz w:val="28"/>
          <w:szCs w:val="28"/>
        </w:rPr>
      </w:pPr>
    </w:p>
    <w:p w14:paraId="640AA570" w14:textId="77777777" w:rsidR="00F42767" w:rsidRPr="003474B0" w:rsidRDefault="00F42767" w:rsidP="00F42767">
      <w:pPr>
        <w:pBdr>
          <w:top w:val="nil"/>
          <w:left w:val="nil"/>
          <w:bottom w:val="nil"/>
          <w:right w:val="nil"/>
          <w:between w:val="nil"/>
        </w:pBdr>
        <w:spacing w:after="0" w:line="360" w:lineRule="auto"/>
        <w:ind w:left="1" w:hanging="3"/>
        <w:jc w:val="center"/>
        <w:rPr>
          <w:rFonts w:ascii="Sylfaen" w:hAnsi="Sylfaen"/>
          <w:b w:val="0"/>
          <w:color w:val="1F4E79"/>
          <w:sz w:val="28"/>
          <w:szCs w:val="28"/>
        </w:rPr>
      </w:pPr>
    </w:p>
    <w:p w14:paraId="640AA571" w14:textId="77777777" w:rsidR="00F42767" w:rsidRPr="003474B0" w:rsidRDefault="00F42767" w:rsidP="00F42767">
      <w:pPr>
        <w:pBdr>
          <w:top w:val="nil"/>
          <w:left w:val="nil"/>
          <w:bottom w:val="nil"/>
          <w:right w:val="nil"/>
          <w:between w:val="nil"/>
        </w:pBdr>
        <w:spacing w:after="0" w:line="360" w:lineRule="auto"/>
        <w:ind w:left="1" w:hanging="3"/>
        <w:jc w:val="center"/>
        <w:rPr>
          <w:rFonts w:ascii="Sylfaen" w:hAnsi="Sylfaen"/>
          <w:b w:val="0"/>
          <w:color w:val="1F4E79"/>
          <w:sz w:val="28"/>
          <w:szCs w:val="28"/>
        </w:rPr>
      </w:pPr>
    </w:p>
    <w:p w14:paraId="640AA572" w14:textId="77777777" w:rsidR="00F42767" w:rsidRPr="003474B0" w:rsidRDefault="00F42767" w:rsidP="00F42767">
      <w:pPr>
        <w:pBdr>
          <w:top w:val="nil"/>
          <w:left w:val="nil"/>
          <w:bottom w:val="nil"/>
          <w:right w:val="nil"/>
          <w:between w:val="nil"/>
        </w:pBdr>
        <w:spacing w:after="0" w:line="360" w:lineRule="auto"/>
        <w:ind w:left="1" w:hanging="3"/>
        <w:jc w:val="center"/>
        <w:rPr>
          <w:rFonts w:ascii="Sylfaen" w:hAnsi="Sylfaen"/>
          <w:b w:val="0"/>
          <w:color w:val="1F4E79"/>
          <w:sz w:val="28"/>
          <w:szCs w:val="28"/>
        </w:rPr>
      </w:pPr>
    </w:p>
    <w:p w14:paraId="640AA573" w14:textId="77777777" w:rsidR="00F42767" w:rsidRPr="003474B0" w:rsidRDefault="00F42767" w:rsidP="00F42767">
      <w:pPr>
        <w:pBdr>
          <w:top w:val="nil"/>
          <w:left w:val="nil"/>
          <w:bottom w:val="nil"/>
          <w:right w:val="nil"/>
          <w:between w:val="nil"/>
        </w:pBdr>
        <w:spacing w:after="0" w:line="360" w:lineRule="auto"/>
        <w:ind w:left="1" w:hanging="3"/>
        <w:jc w:val="center"/>
        <w:rPr>
          <w:rFonts w:ascii="Sylfaen" w:hAnsi="Sylfaen"/>
          <w:b w:val="0"/>
          <w:color w:val="1F4E79"/>
          <w:sz w:val="28"/>
          <w:szCs w:val="28"/>
        </w:rPr>
      </w:pPr>
    </w:p>
    <w:p w14:paraId="640AA574" w14:textId="268A0433" w:rsidR="00F42767" w:rsidRPr="003474B0" w:rsidRDefault="00F42767" w:rsidP="00F42767">
      <w:pPr>
        <w:pBdr>
          <w:top w:val="nil"/>
          <w:left w:val="nil"/>
          <w:bottom w:val="nil"/>
          <w:right w:val="nil"/>
          <w:between w:val="nil"/>
        </w:pBdr>
        <w:spacing w:after="0" w:line="360" w:lineRule="auto"/>
        <w:ind w:left="1" w:hanging="3"/>
        <w:jc w:val="center"/>
        <w:rPr>
          <w:rFonts w:ascii="Sylfaen" w:hAnsi="Sylfaen"/>
          <w:b w:val="0"/>
          <w:color w:val="1F4E79"/>
          <w:sz w:val="28"/>
          <w:szCs w:val="28"/>
        </w:rPr>
      </w:pPr>
      <w:r w:rsidRPr="003474B0">
        <w:rPr>
          <w:rFonts w:ascii="Sylfaen" w:hAnsi="Sylfaen"/>
          <w:color w:val="1F4E79"/>
          <w:sz w:val="28"/>
          <w:szCs w:val="28"/>
        </w:rPr>
        <w:t>აკრედიტაციის ექსპერტთა ჯგუფის დასკვნ</w:t>
      </w:r>
      <w:r w:rsidR="000F2108">
        <w:rPr>
          <w:rFonts w:ascii="Sylfaen" w:hAnsi="Sylfaen"/>
          <w:color w:val="1F4E79"/>
          <w:sz w:val="28"/>
          <w:szCs w:val="28"/>
        </w:rPr>
        <w:t>ა</w:t>
      </w:r>
      <w:r w:rsidRPr="003474B0">
        <w:rPr>
          <w:rFonts w:ascii="Sylfaen" w:hAnsi="Sylfaen"/>
          <w:color w:val="1F4E79"/>
          <w:sz w:val="28"/>
          <w:szCs w:val="28"/>
        </w:rPr>
        <w:t xml:space="preserve"> საგანმანათლებლო პროგრამების </w:t>
      </w:r>
      <w:proofErr w:type="spellStart"/>
      <w:r w:rsidRPr="003474B0">
        <w:rPr>
          <w:rFonts w:ascii="Sylfaen" w:hAnsi="Sylfaen"/>
          <w:color w:val="1F4E79"/>
          <w:sz w:val="28"/>
          <w:szCs w:val="28"/>
        </w:rPr>
        <w:t>კლასტერის</w:t>
      </w:r>
      <w:proofErr w:type="spellEnd"/>
      <w:r w:rsidRPr="003474B0">
        <w:rPr>
          <w:rFonts w:ascii="Sylfaen" w:hAnsi="Sylfaen"/>
          <w:color w:val="1F4E79"/>
          <w:sz w:val="28"/>
          <w:szCs w:val="28"/>
        </w:rPr>
        <w:t xml:space="preserve"> შესახებ</w:t>
      </w:r>
    </w:p>
    <w:p w14:paraId="640AA575" w14:textId="77777777" w:rsidR="00F42767" w:rsidRPr="003474B0" w:rsidRDefault="00F42767" w:rsidP="00F42767">
      <w:pPr>
        <w:spacing w:after="0" w:line="240" w:lineRule="auto"/>
        <w:ind w:left="0" w:hanging="2"/>
        <w:rPr>
          <w:rFonts w:ascii="Sylfaen" w:hAnsi="Sylfaen"/>
          <w:b w:val="0"/>
          <w:color w:val="404040"/>
        </w:rPr>
      </w:pPr>
    </w:p>
    <w:p w14:paraId="640AA576" w14:textId="77777777" w:rsidR="00F42767" w:rsidRPr="003474B0" w:rsidRDefault="00F42767" w:rsidP="00F42767">
      <w:pPr>
        <w:numPr>
          <w:ilvl w:val="0"/>
          <w:numId w:val="43"/>
        </w:numPr>
        <w:spacing w:after="0" w:line="240" w:lineRule="auto"/>
        <w:ind w:left="0" w:hanging="2"/>
        <w:jc w:val="center"/>
        <w:rPr>
          <w:rFonts w:ascii="Sylfaen" w:hAnsi="Sylfaen"/>
          <w:sz w:val="24"/>
          <w:szCs w:val="24"/>
        </w:rPr>
      </w:pPr>
      <w:r w:rsidRPr="003474B0">
        <w:rPr>
          <w:rFonts w:ascii="Sylfaen" w:hAnsi="Sylfaen"/>
          <w:sz w:val="24"/>
          <w:szCs w:val="24"/>
        </w:rPr>
        <w:t>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პროგრამა</w:t>
      </w:r>
    </w:p>
    <w:p w14:paraId="640AA577" w14:textId="77777777" w:rsidR="00F42767" w:rsidRPr="003474B0" w:rsidRDefault="00F42767" w:rsidP="00F42767">
      <w:pPr>
        <w:numPr>
          <w:ilvl w:val="0"/>
          <w:numId w:val="43"/>
        </w:numPr>
        <w:spacing w:after="0" w:line="240" w:lineRule="auto"/>
        <w:ind w:left="0" w:hanging="2"/>
        <w:jc w:val="center"/>
        <w:rPr>
          <w:rFonts w:ascii="Sylfaen" w:hAnsi="Sylfaen"/>
          <w:sz w:val="24"/>
          <w:szCs w:val="24"/>
        </w:rPr>
      </w:pPr>
      <w:r w:rsidRPr="003474B0">
        <w:rPr>
          <w:rFonts w:ascii="Sylfaen" w:hAnsi="Sylfaen"/>
          <w:sz w:val="24"/>
          <w:szCs w:val="24"/>
        </w:rPr>
        <w:t>მასწავლებლის მომზადების საგანმანათლებლო პროგრამა</w:t>
      </w:r>
    </w:p>
    <w:p w14:paraId="640AA578" w14:textId="77777777" w:rsidR="00F42767" w:rsidRPr="003474B0" w:rsidRDefault="00F42767" w:rsidP="00F42767">
      <w:pPr>
        <w:spacing w:after="0" w:line="240" w:lineRule="auto"/>
        <w:ind w:left="0" w:hanging="2"/>
        <w:rPr>
          <w:rFonts w:ascii="Sylfaen" w:hAnsi="Sylfaen"/>
          <w:b w:val="0"/>
          <w:color w:val="1F4E79"/>
          <w:sz w:val="24"/>
          <w:szCs w:val="24"/>
        </w:rPr>
      </w:pPr>
    </w:p>
    <w:p w14:paraId="640AA579" w14:textId="77777777" w:rsidR="00F42767" w:rsidRPr="003474B0" w:rsidRDefault="00F42767" w:rsidP="00F42767">
      <w:pPr>
        <w:spacing w:after="0" w:line="240" w:lineRule="auto"/>
        <w:ind w:left="0" w:hanging="2"/>
        <w:jc w:val="center"/>
        <w:rPr>
          <w:rFonts w:ascii="Sylfaen" w:hAnsi="Sylfaen"/>
          <w:b w:val="0"/>
          <w:sz w:val="24"/>
          <w:szCs w:val="24"/>
        </w:rPr>
      </w:pPr>
      <w:r w:rsidRPr="003474B0">
        <w:rPr>
          <w:rFonts w:ascii="Sylfaen" w:hAnsi="Sylfaen"/>
          <w:sz w:val="24"/>
          <w:szCs w:val="24"/>
        </w:rPr>
        <w:t>ა(ა)იპ - საქართველოს საპატრიარქოს წმინდა ტბელ აბუსერიძის სახელობის სასწავლო უნივერსიტეტი</w:t>
      </w:r>
    </w:p>
    <w:p w14:paraId="640AA57A" w14:textId="77777777" w:rsidR="00F42767" w:rsidRPr="003474B0" w:rsidRDefault="00F42767" w:rsidP="00F42767">
      <w:pPr>
        <w:spacing w:after="0" w:line="240" w:lineRule="auto"/>
        <w:ind w:left="0" w:hanging="2"/>
        <w:rPr>
          <w:rFonts w:ascii="Sylfaen" w:hAnsi="Sylfaen"/>
          <w:b w:val="0"/>
        </w:rPr>
      </w:pPr>
    </w:p>
    <w:p w14:paraId="640AA57B" w14:textId="77777777" w:rsidR="00F42767" w:rsidRPr="003474B0" w:rsidRDefault="00F42767" w:rsidP="00F42767">
      <w:pPr>
        <w:spacing w:after="0" w:line="240" w:lineRule="auto"/>
        <w:ind w:left="0" w:hanging="2"/>
        <w:rPr>
          <w:rFonts w:ascii="Sylfaen" w:hAnsi="Sylfaen"/>
          <w:b w:val="0"/>
        </w:rPr>
      </w:pPr>
    </w:p>
    <w:p w14:paraId="640AA57C" w14:textId="77777777" w:rsidR="00F42767" w:rsidRPr="003474B0" w:rsidRDefault="00F42767" w:rsidP="00F42767">
      <w:pPr>
        <w:spacing w:after="0" w:line="240" w:lineRule="auto"/>
        <w:ind w:left="0" w:hanging="2"/>
        <w:rPr>
          <w:rFonts w:ascii="Sylfaen" w:hAnsi="Sylfaen"/>
          <w:b w:val="0"/>
        </w:rPr>
      </w:pPr>
    </w:p>
    <w:p w14:paraId="640AA57D" w14:textId="77777777" w:rsidR="00F42767" w:rsidRPr="003474B0" w:rsidRDefault="00F42767" w:rsidP="00F42767">
      <w:pPr>
        <w:spacing w:after="0" w:line="240" w:lineRule="auto"/>
        <w:ind w:left="0" w:hanging="2"/>
        <w:rPr>
          <w:rFonts w:ascii="Sylfaen" w:hAnsi="Sylfaen"/>
          <w:sz w:val="24"/>
          <w:szCs w:val="24"/>
        </w:rPr>
      </w:pPr>
    </w:p>
    <w:p w14:paraId="640AA57E" w14:textId="77777777" w:rsidR="00F42767" w:rsidRPr="003474B0" w:rsidRDefault="00F42767" w:rsidP="00F42767">
      <w:pPr>
        <w:spacing w:after="0" w:line="240" w:lineRule="auto"/>
        <w:ind w:left="0" w:hanging="2"/>
        <w:jc w:val="center"/>
        <w:rPr>
          <w:rFonts w:ascii="Sylfaen" w:hAnsi="Sylfaen"/>
          <w:sz w:val="24"/>
          <w:szCs w:val="24"/>
        </w:rPr>
      </w:pPr>
      <w:r w:rsidRPr="003474B0">
        <w:rPr>
          <w:rFonts w:ascii="Sylfaen" w:hAnsi="Sylfaen"/>
          <w:sz w:val="24"/>
          <w:szCs w:val="24"/>
        </w:rPr>
        <w:t>27.28. 5. 2025</w:t>
      </w:r>
    </w:p>
    <w:p w14:paraId="640AA57F" w14:textId="77777777" w:rsidR="00F42767" w:rsidRPr="003474B0" w:rsidRDefault="00F42767" w:rsidP="00F42767">
      <w:pPr>
        <w:spacing w:after="0" w:line="240" w:lineRule="auto"/>
        <w:ind w:left="0" w:hanging="2"/>
        <w:jc w:val="center"/>
        <w:rPr>
          <w:rFonts w:ascii="Sylfaen" w:hAnsi="Sylfaen"/>
          <w:sz w:val="24"/>
          <w:szCs w:val="24"/>
        </w:rPr>
      </w:pPr>
    </w:p>
    <w:p w14:paraId="640AA580" w14:textId="3AD001C1" w:rsidR="00F42767" w:rsidRPr="003474B0" w:rsidRDefault="00F42767" w:rsidP="00F42767">
      <w:pPr>
        <w:spacing w:after="0" w:line="240" w:lineRule="auto"/>
        <w:ind w:left="0" w:hanging="2"/>
        <w:jc w:val="center"/>
        <w:rPr>
          <w:rFonts w:ascii="Sylfaen" w:hAnsi="Sylfaen"/>
          <w:sz w:val="24"/>
          <w:szCs w:val="24"/>
        </w:rPr>
      </w:pPr>
      <w:r w:rsidRPr="003474B0">
        <w:rPr>
          <w:rFonts w:ascii="Sylfaen" w:hAnsi="Sylfaen"/>
          <w:sz w:val="24"/>
          <w:szCs w:val="24"/>
        </w:rPr>
        <w:t xml:space="preserve">2025 წლის </w:t>
      </w:r>
      <w:r w:rsidR="000F2108">
        <w:rPr>
          <w:rFonts w:ascii="Sylfaen" w:hAnsi="Sylfaen"/>
          <w:sz w:val="24"/>
          <w:szCs w:val="24"/>
        </w:rPr>
        <w:t xml:space="preserve">04 </w:t>
      </w:r>
      <w:proofErr w:type="spellStart"/>
      <w:r w:rsidR="000F2108">
        <w:rPr>
          <w:rFonts w:ascii="Sylfaen" w:hAnsi="Sylfaen"/>
          <w:sz w:val="24"/>
          <w:szCs w:val="24"/>
        </w:rPr>
        <w:t>აგისტო</w:t>
      </w:r>
      <w:proofErr w:type="spellEnd"/>
    </w:p>
    <w:p w14:paraId="640AA581" w14:textId="77777777" w:rsidR="00F42767" w:rsidRPr="003474B0" w:rsidRDefault="00F42767" w:rsidP="00F42767">
      <w:pPr>
        <w:spacing w:after="0" w:line="240" w:lineRule="auto"/>
        <w:ind w:left="0" w:hanging="2"/>
        <w:rPr>
          <w:rFonts w:ascii="Sylfaen" w:hAnsi="Sylfaen"/>
          <w:color w:val="404040"/>
        </w:rPr>
      </w:pPr>
    </w:p>
    <w:p w14:paraId="640AA582" w14:textId="77777777" w:rsidR="00F42767" w:rsidRPr="003474B0" w:rsidRDefault="00F42767" w:rsidP="00F42767">
      <w:pPr>
        <w:spacing w:after="0" w:line="240" w:lineRule="auto"/>
        <w:ind w:left="0" w:hanging="2"/>
        <w:rPr>
          <w:rFonts w:ascii="Sylfaen" w:hAnsi="Sylfaen"/>
          <w:b w:val="0"/>
        </w:rPr>
      </w:pPr>
    </w:p>
    <w:p w14:paraId="640AA583" w14:textId="77777777" w:rsidR="00F42767" w:rsidRPr="003474B0" w:rsidRDefault="00F42767" w:rsidP="00F42767">
      <w:pPr>
        <w:spacing w:after="0" w:line="240" w:lineRule="auto"/>
        <w:ind w:left="0" w:hanging="2"/>
        <w:rPr>
          <w:rFonts w:ascii="Sylfaen" w:hAnsi="Sylfaen"/>
          <w:color w:val="808080"/>
        </w:rPr>
      </w:pPr>
    </w:p>
    <w:p w14:paraId="640AA584" w14:textId="77777777" w:rsidR="00F42767" w:rsidRPr="003474B0" w:rsidRDefault="00F42767" w:rsidP="00F42767">
      <w:pPr>
        <w:spacing w:after="0" w:line="240" w:lineRule="auto"/>
        <w:ind w:left="0" w:hanging="2"/>
        <w:rPr>
          <w:rFonts w:ascii="Sylfaen" w:hAnsi="Sylfaen"/>
          <w:color w:val="808080"/>
        </w:rPr>
      </w:pPr>
    </w:p>
    <w:p w14:paraId="640AA585" w14:textId="77777777" w:rsidR="00F42767" w:rsidRPr="003474B0" w:rsidRDefault="00F42767" w:rsidP="00F42767">
      <w:pPr>
        <w:spacing w:after="0" w:line="240" w:lineRule="auto"/>
        <w:ind w:left="0" w:hanging="2"/>
        <w:jc w:val="center"/>
        <w:rPr>
          <w:rFonts w:ascii="Sylfaen" w:hAnsi="Sylfaen"/>
        </w:rPr>
      </w:pPr>
      <w:r w:rsidRPr="003474B0">
        <w:rPr>
          <w:rFonts w:ascii="Sylfaen" w:hAnsi="Sylfaen"/>
        </w:rPr>
        <w:t>თბილისი</w:t>
      </w:r>
    </w:p>
    <w:p w14:paraId="640AA586" w14:textId="77777777" w:rsidR="00F42767" w:rsidRPr="003474B0" w:rsidRDefault="00F42767" w:rsidP="00F42767">
      <w:pPr>
        <w:ind w:left="0" w:hanging="2"/>
        <w:rPr>
          <w:rFonts w:ascii="Sylfaen" w:hAnsi="Sylfaen"/>
          <w:b w:val="0"/>
          <w:sz w:val="24"/>
          <w:szCs w:val="24"/>
        </w:rPr>
      </w:pPr>
    </w:p>
    <w:p w14:paraId="640AA587" w14:textId="77777777" w:rsidR="00F42767" w:rsidRPr="003474B0" w:rsidRDefault="00F42767" w:rsidP="00F42767">
      <w:pPr>
        <w:ind w:left="0" w:hanging="2"/>
        <w:rPr>
          <w:rFonts w:ascii="Sylfaen" w:hAnsi="Sylfaen"/>
          <w:b w:val="0"/>
          <w:sz w:val="24"/>
          <w:szCs w:val="24"/>
        </w:rPr>
      </w:pPr>
    </w:p>
    <w:p w14:paraId="640AA588" w14:textId="77777777" w:rsidR="00F42767" w:rsidRPr="003474B0" w:rsidRDefault="00F42767" w:rsidP="00F42767">
      <w:pPr>
        <w:ind w:left="0" w:hanging="2"/>
        <w:rPr>
          <w:rFonts w:ascii="Sylfaen" w:hAnsi="Sylfaen"/>
          <w:b w:val="0"/>
        </w:rPr>
      </w:pPr>
    </w:p>
    <w:p w14:paraId="640AA589" w14:textId="77777777" w:rsidR="00F42767" w:rsidRPr="003474B0" w:rsidRDefault="00F42767" w:rsidP="00F42767">
      <w:pPr>
        <w:ind w:left="0" w:hanging="2"/>
        <w:rPr>
          <w:rFonts w:ascii="Sylfaen" w:hAnsi="Sylfaen"/>
          <w:b w:val="0"/>
        </w:rPr>
      </w:pPr>
    </w:p>
    <w:p w14:paraId="640AA58A" w14:textId="77777777" w:rsidR="00F42767" w:rsidRPr="00626552" w:rsidRDefault="00F42767" w:rsidP="00F42767">
      <w:pPr>
        <w:keepNext/>
        <w:keepLines/>
        <w:pBdr>
          <w:top w:val="nil"/>
          <w:left w:val="nil"/>
          <w:bottom w:val="nil"/>
          <w:right w:val="nil"/>
          <w:between w:val="nil"/>
        </w:pBdr>
        <w:shd w:val="clear" w:color="auto" w:fill="DEEAF6"/>
        <w:spacing w:before="240" w:after="0"/>
        <w:ind w:left="0" w:hanging="2"/>
        <w:jc w:val="left"/>
        <w:rPr>
          <w:rFonts w:ascii="Sylfaen" w:hAnsi="Sylfaen"/>
          <w:b w:val="0"/>
          <w:color w:val="auto"/>
          <w:sz w:val="24"/>
          <w:szCs w:val="24"/>
        </w:rPr>
      </w:pPr>
      <w:r w:rsidRPr="00626552">
        <w:rPr>
          <w:rFonts w:ascii="Sylfaen" w:hAnsi="Sylfaen"/>
          <w:color w:val="auto"/>
          <w:sz w:val="24"/>
          <w:szCs w:val="24"/>
        </w:rPr>
        <w:t>შინაარსი</w:t>
      </w:r>
    </w:p>
    <w:sdt>
      <w:sdtPr>
        <w:rPr>
          <w:rFonts w:ascii="Sylfaen" w:hAnsi="Sylfaen"/>
          <w:color w:val="auto"/>
        </w:rPr>
        <w:id w:val="1761232633"/>
        <w:docPartObj>
          <w:docPartGallery w:val="Table of Contents"/>
          <w:docPartUnique/>
        </w:docPartObj>
      </w:sdtPr>
      <w:sdtEndPr/>
      <w:sdtContent>
        <w:p w14:paraId="50D77B09" w14:textId="7BDBF5B8" w:rsidR="000F2108" w:rsidRDefault="00F42767" w:rsidP="000F2108">
          <w:pPr>
            <w:pStyle w:val="12"/>
            <w:tabs>
              <w:tab w:val="right" w:leader="dot" w:pos="9304"/>
            </w:tabs>
            <w:ind w:left="0" w:hanging="2"/>
            <w:rPr>
              <w:noProof/>
            </w:rPr>
          </w:pPr>
          <w:r w:rsidRPr="00626552">
            <w:rPr>
              <w:rFonts w:ascii="Sylfaen" w:hAnsi="Sylfaen"/>
              <w:color w:val="auto"/>
            </w:rPr>
            <w:fldChar w:fldCharType="begin"/>
          </w:r>
          <w:r w:rsidRPr="00626552">
            <w:rPr>
              <w:rFonts w:ascii="Sylfaen" w:hAnsi="Sylfaen"/>
              <w:color w:val="auto"/>
            </w:rPr>
            <w:instrText xml:space="preserve"> TOC \h \u \z \t "Heading 1,1,Heading 2,2,Heading 3,3,"</w:instrText>
          </w:r>
          <w:r w:rsidRPr="00626552">
            <w:rPr>
              <w:rFonts w:ascii="Sylfaen" w:hAnsi="Sylfaen"/>
              <w:color w:val="auto"/>
            </w:rPr>
            <w:fldChar w:fldCharType="separate"/>
          </w:r>
        </w:p>
        <w:p w14:paraId="7597F2AA" w14:textId="7F1161C4" w:rsidR="000F2108" w:rsidRDefault="000F2108">
          <w:pPr>
            <w:pStyle w:val="12"/>
            <w:tabs>
              <w:tab w:val="right" w:leader="dot" w:pos="9304"/>
            </w:tabs>
            <w:ind w:left="0" w:hanging="2"/>
            <w:rPr>
              <w:rFonts w:asciiTheme="minorHAnsi" w:eastAsiaTheme="minorEastAsia" w:hAnsiTheme="minorHAnsi" w:cstheme="minorBidi"/>
              <w:b w:val="0"/>
              <w:noProof/>
              <w:color w:val="auto"/>
              <w:position w:val="0"/>
              <w:lang w:val="en-US"/>
            </w:rPr>
          </w:pPr>
          <w:hyperlink w:anchor="_Toc205295267" w:history="1">
            <w:r w:rsidRPr="00934CD3">
              <w:rPr>
                <w:rStyle w:val="af4"/>
                <w:rFonts w:ascii="Sylfaen" w:hAnsi="Sylfaen"/>
                <w:noProof/>
              </w:rPr>
              <w:t>ინფორმაცია საგანმანათლებლო პროგრამების კლასტერის შესახებ</w:t>
            </w:r>
            <w:r>
              <w:rPr>
                <w:noProof/>
                <w:webHidden/>
              </w:rPr>
              <w:tab/>
            </w:r>
            <w:r>
              <w:rPr>
                <w:noProof/>
                <w:webHidden/>
              </w:rPr>
              <w:fldChar w:fldCharType="begin"/>
            </w:r>
            <w:r>
              <w:rPr>
                <w:noProof/>
                <w:webHidden/>
              </w:rPr>
              <w:instrText xml:space="preserve"> PAGEREF _Toc205295267 \h </w:instrText>
            </w:r>
            <w:r>
              <w:rPr>
                <w:noProof/>
                <w:webHidden/>
              </w:rPr>
            </w:r>
            <w:r>
              <w:rPr>
                <w:noProof/>
                <w:webHidden/>
              </w:rPr>
              <w:fldChar w:fldCharType="separate"/>
            </w:r>
            <w:r>
              <w:rPr>
                <w:noProof/>
                <w:webHidden/>
              </w:rPr>
              <w:t>4</w:t>
            </w:r>
            <w:r>
              <w:rPr>
                <w:noProof/>
                <w:webHidden/>
              </w:rPr>
              <w:fldChar w:fldCharType="end"/>
            </w:r>
          </w:hyperlink>
        </w:p>
        <w:p w14:paraId="61456143" w14:textId="543EE4B3" w:rsidR="000F2108" w:rsidRDefault="000F2108">
          <w:pPr>
            <w:pStyle w:val="12"/>
            <w:tabs>
              <w:tab w:val="right" w:leader="dot" w:pos="9304"/>
            </w:tabs>
            <w:ind w:left="0" w:hanging="2"/>
            <w:rPr>
              <w:rFonts w:asciiTheme="minorHAnsi" w:eastAsiaTheme="minorEastAsia" w:hAnsiTheme="minorHAnsi" w:cstheme="minorBidi"/>
              <w:b w:val="0"/>
              <w:noProof/>
              <w:color w:val="auto"/>
              <w:position w:val="0"/>
              <w:lang w:val="en-US"/>
            </w:rPr>
          </w:pPr>
          <w:hyperlink w:anchor="_Toc205295268" w:history="1">
            <w:r w:rsidRPr="00934CD3">
              <w:rPr>
                <w:rStyle w:val="af4"/>
                <w:rFonts w:ascii="Sylfaen" w:hAnsi="Sylfaen"/>
                <w:noProof/>
              </w:rPr>
              <w:t>II. აკრედიტაციის ექსპერტთა ჯგუფის შემაჯამებელი დასკვნა</w:t>
            </w:r>
            <w:r>
              <w:rPr>
                <w:noProof/>
                <w:webHidden/>
              </w:rPr>
              <w:tab/>
            </w:r>
            <w:r>
              <w:rPr>
                <w:noProof/>
                <w:webHidden/>
              </w:rPr>
              <w:fldChar w:fldCharType="begin"/>
            </w:r>
            <w:r>
              <w:rPr>
                <w:noProof/>
                <w:webHidden/>
              </w:rPr>
              <w:instrText xml:space="preserve"> PAGEREF _Toc205295268 \h </w:instrText>
            </w:r>
            <w:r>
              <w:rPr>
                <w:noProof/>
                <w:webHidden/>
              </w:rPr>
            </w:r>
            <w:r>
              <w:rPr>
                <w:noProof/>
                <w:webHidden/>
              </w:rPr>
              <w:fldChar w:fldCharType="separate"/>
            </w:r>
            <w:r>
              <w:rPr>
                <w:noProof/>
                <w:webHidden/>
              </w:rPr>
              <w:t>7</w:t>
            </w:r>
            <w:r>
              <w:rPr>
                <w:noProof/>
                <w:webHidden/>
              </w:rPr>
              <w:fldChar w:fldCharType="end"/>
            </w:r>
          </w:hyperlink>
        </w:p>
        <w:p w14:paraId="3DB12AC5" w14:textId="40C2C6F9" w:rsidR="000F2108" w:rsidRDefault="000F2108">
          <w:pPr>
            <w:pStyle w:val="12"/>
            <w:tabs>
              <w:tab w:val="right" w:leader="dot" w:pos="9304"/>
            </w:tabs>
            <w:ind w:left="0" w:hanging="2"/>
            <w:rPr>
              <w:rFonts w:asciiTheme="minorHAnsi" w:eastAsiaTheme="minorEastAsia" w:hAnsiTheme="minorHAnsi" w:cstheme="minorBidi"/>
              <w:b w:val="0"/>
              <w:noProof/>
              <w:color w:val="auto"/>
              <w:position w:val="0"/>
              <w:lang w:val="en-US"/>
            </w:rPr>
          </w:pPr>
          <w:hyperlink w:anchor="_Toc205295269" w:history="1">
            <w:r w:rsidRPr="00934CD3">
              <w:rPr>
                <w:rStyle w:val="af4"/>
                <w:rFonts w:ascii="Sylfaen" w:hAnsi="Sylfaen"/>
                <w:noProof/>
              </w:rPr>
              <w:t>III. პროგრამის შესაბამისობა აკრედიტაციის სტანდარტებთან</w:t>
            </w:r>
            <w:r>
              <w:rPr>
                <w:noProof/>
                <w:webHidden/>
              </w:rPr>
              <w:tab/>
            </w:r>
            <w:r>
              <w:rPr>
                <w:noProof/>
                <w:webHidden/>
              </w:rPr>
              <w:fldChar w:fldCharType="begin"/>
            </w:r>
            <w:r>
              <w:rPr>
                <w:noProof/>
                <w:webHidden/>
              </w:rPr>
              <w:instrText xml:space="preserve"> PAGEREF _Toc205295269 \h </w:instrText>
            </w:r>
            <w:r>
              <w:rPr>
                <w:noProof/>
                <w:webHidden/>
              </w:rPr>
            </w:r>
            <w:r>
              <w:rPr>
                <w:noProof/>
                <w:webHidden/>
              </w:rPr>
              <w:fldChar w:fldCharType="separate"/>
            </w:r>
            <w:r>
              <w:rPr>
                <w:noProof/>
                <w:webHidden/>
              </w:rPr>
              <w:t>12</w:t>
            </w:r>
            <w:r>
              <w:rPr>
                <w:noProof/>
                <w:webHidden/>
              </w:rPr>
              <w:fldChar w:fldCharType="end"/>
            </w:r>
          </w:hyperlink>
        </w:p>
        <w:p w14:paraId="50C2A2D4" w14:textId="13010D03" w:rsidR="000F2108" w:rsidRDefault="000F2108">
          <w:pPr>
            <w:pStyle w:val="31"/>
            <w:tabs>
              <w:tab w:val="right" w:leader="dot" w:pos="9304"/>
            </w:tabs>
            <w:ind w:left="0" w:hanging="2"/>
            <w:rPr>
              <w:rFonts w:asciiTheme="minorHAnsi" w:eastAsiaTheme="minorEastAsia" w:hAnsiTheme="minorHAnsi" w:cstheme="minorBidi"/>
              <w:b w:val="0"/>
              <w:noProof/>
              <w:color w:val="auto"/>
              <w:position w:val="0"/>
              <w:lang w:val="en-US"/>
            </w:rPr>
          </w:pPr>
          <w:hyperlink w:anchor="_Toc205295270" w:history="1">
            <w:r w:rsidRPr="00934CD3">
              <w:rPr>
                <w:rStyle w:val="af4"/>
                <w:rFonts w:ascii="Sylfaen" w:hAnsi="Sylfaen"/>
                <w:noProof/>
              </w:rPr>
              <w:t>1.  საგანმანათლებლო პროგრამის მიზანი, სწავლის შედეგები და მათთან პროგრამის შესაბამისობა</w:t>
            </w:r>
            <w:r>
              <w:rPr>
                <w:noProof/>
                <w:webHidden/>
              </w:rPr>
              <w:tab/>
            </w:r>
            <w:r>
              <w:rPr>
                <w:noProof/>
                <w:webHidden/>
              </w:rPr>
              <w:fldChar w:fldCharType="begin"/>
            </w:r>
            <w:r>
              <w:rPr>
                <w:noProof/>
                <w:webHidden/>
              </w:rPr>
              <w:instrText xml:space="preserve"> PAGEREF _Toc205295270 \h </w:instrText>
            </w:r>
            <w:r>
              <w:rPr>
                <w:noProof/>
                <w:webHidden/>
              </w:rPr>
            </w:r>
            <w:r>
              <w:rPr>
                <w:noProof/>
                <w:webHidden/>
              </w:rPr>
              <w:fldChar w:fldCharType="separate"/>
            </w:r>
            <w:r>
              <w:rPr>
                <w:noProof/>
                <w:webHidden/>
              </w:rPr>
              <w:t>12</w:t>
            </w:r>
            <w:r>
              <w:rPr>
                <w:noProof/>
                <w:webHidden/>
              </w:rPr>
              <w:fldChar w:fldCharType="end"/>
            </w:r>
          </w:hyperlink>
        </w:p>
        <w:p w14:paraId="55ED81FF" w14:textId="6A5098CA" w:rsidR="000F2108" w:rsidRDefault="000F2108">
          <w:pPr>
            <w:pStyle w:val="31"/>
            <w:tabs>
              <w:tab w:val="left" w:pos="440"/>
              <w:tab w:val="right" w:leader="dot" w:pos="9304"/>
            </w:tabs>
            <w:ind w:left="0" w:hanging="2"/>
            <w:rPr>
              <w:rFonts w:asciiTheme="minorHAnsi" w:eastAsiaTheme="minorEastAsia" w:hAnsiTheme="minorHAnsi" w:cstheme="minorBidi"/>
              <w:b w:val="0"/>
              <w:noProof/>
              <w:color w:val="auto"/>
              <w:position w:val="0"/>
              <w:lang w:val="en-US"/>
            </w:rPr>
          </w:pPr>
          <w:hyperlink w:anchor="_Toc205295271" w:history="1">
            <w:r w:rsidRPr="00934CD3">
              <w:rPr>
                <w:rStyle w:val="af4"/>
                <w:rFonts w:ascii="Sylfaen" w:hAnsi="Sylfaen"/>
                <w:noProof/>
              </w:rPr>
              <w:t>2. სწავლების მეთოდოლოგია და ორგანიზება, პროგრამის ათვისების შეფასების ადეკვატურობა</w:t>
            </w:r>
            <w:r>
              <w:rPr>
                <w:noProof/>
                <w:webHidden/>
              </w:rPr>
              <w:tab/>
            </w:r>
            <w:r>
              <w:rPr>
                <w:noProof/>
                <w:webHidden/>
              </w:rPr>
              <w:fldChar w:fldCharType="begin"/>
            </w:r>
            <w:r>
              <w:rPr>
                <w:noProof/>
                <w:webHidden/>
              </w:rPr>
              <w:instrText xml:space="preserve"> PAGEREF _Toc205295271 \h </w:instrText>
            </w:r>
            <w:r>
              <w:rPr>
                <w:noProof/>
                <w:webHidden/>
              </w:rPr>
            </w:r>
            <w:r>
              <w:rPr>
                <w:noProof/>
                <w:webHidden/>
              </w:rPr>
              <w:fldChar w:fldCharType="separate"/>
            </w:r>
            <w:r>
              <w:rPr>
                <w:noProof/>
                <w:webHidden/>
              </w:rPr>
              <w:t>33</w:t>
            </w:r>
            <w:r>
              <w:rPr>
                <w:noProof/>
                <w:webHidden/>
              </w:rPr>
              <w:fldChar w:fldCharType="end"/>
            </w:r>
          </w:hyperlink>
        </w:p>
        <w:p w14:paraId="13A0EB75" w14:textId="2F646909" w:rsidR="000F2108" w:rsidRDefault="000F2108">
          <w:pPr>
            <w:pStyle w:val="31"/>
            <w:tabs>
              <w:tab w:val="left" w:pos="440"/>
              <w:tab w:val="right" w:leader="dot" w:pos="9304"/>
            </w:tabs>
            <w:ind w:left="0" w:hanging="2"/>
            <w:rPr>
              <w:rFonts w:asciiTheme="minorHAnsi" w:eastAsiaTheme="minorEastAsia" w:hAnsiTheme="minorHAnsi" w:cstheme="minorBidi"/>
              <w:b w:val="0"/>
              <w:noProof/>
              <w:color w:val="auto"/>
              <w:position w:val="0"/>
              <w:lang w:val="en-US"/>
            </w:rPr>
          </w:pPr>
          <w:hyperlink w:anchor="_Toc205295272" w:history="1">
            <w:r w:rsidRPr="00934CD3">
              <w:rPr>
                <w:rStyle w:val="af4"/>
                <w:rFonts w:ascii="Sylfaen" w:hAnsi="Sylfaen"/>
                <w:noProof/>
              </w:rPr>
              <w:t>3.</w:t>
            </w:r>
            <w:r>
              <w:rPr>
                <w:rFonts w:asciiTheme="minorHAnsi" w:eastAsiaTheme="minorEastAsia" w:hAnsiTheme="minorHAnsi" w:cstheme="minorBidi"/>
                <w:b w:val="0"/>
                <w:noProof/>
                <w:color w:val="auto"/>
                <w:position w:val="0"/>
                <w:lang w:val="en-US"/>
              </w:rPr>
              <w:tab/>
            </w:r>
            <w:r w:rsidRPr="00934CD3">
              <w:rPr>
                <w:rStyle w:val="af4"/>
                <w:rFonts w:ascii="Sylfaen" w:hAnsi="Sylfaen"/>
                <w:noProof/>
              </w:rPr>
              <w:t>სტუდენტთა მიღწევები, მათთან ინდივიდუალური მუშაობა</w:t>
            </w:r>
            <w:r>
              <w:rPr>
                <w:noProof/>
                <w:webHidden/>
              </w:rPr>
              <w:tab/>
            </w:r>
            <w:r>
              <w:rPr>
                <w:noProof/>
                <w:webHidden/>
              </w:rPr>
              <w:fldChar w:fldCharType="begin"/>
            </w:r>
            <w:r>
              <w:rPr>
                <w:noProof/>
                <w:webHidden/>
              </w:rPr>
              <w:instrText xml:space="preserve"> PAGEREF _Toc205295272 \h </w:instrText>
            </w:r>
            <w:r>
              <w:rPr>
                <w:noProof/>
                <w:webHidden/>
              </w:rPr>
            </w:r>
            <w:r>
              <w:rPr>
                <w:noProof/>
                <w:webHidden/>
              </w:rPr>
              <w:fldChar w:fldCharType="separate"/>
            </w:r>
            <w:r>
              <w:rPr>
                <w:noProof/>
                <w:webHidden/>
              </w:rPr>
              <w:t>43</w:t>
            </w:r>
            <w:r>
              <w:rPr>
                <w:noProof/>
                <w:webHidden/>
              </w:rPr>
              <w:fldChar w:fldCharType="end"/>
            </w:r>
          </w:hyperlink>
        </w:p>
        <w:p w14:paraId="1F75967C" w14:textId="3252ADAF" w:rsidR="000F2108" w:rsidRDefault="000F2108">
          <w:pPr>
            <w:pStyle w:val="31"/>
            <w:tabs>
              <w:tab w:val="right" w:leader="dot" w:pos="9304"/>
            </w:tabs>
            <w:ind w:left="0" w:hanging="2"/>
            <w:rPr>
              <w:rFonts w:asciiTheme="minorHAnsi" w:eastAsiaTheme="minorEastAsia" w:hAnsiTheme="minorHAnsi" w:cstheme="minorBidi"/>
              <w:b w:val="0"/>
              <w:noProof/>
              <w:color w:val="auto"/>
              <w:position w:val="0"/>
              <w:lang w:val="en-US"/>
            </w:rPr>
          </w:pPr>
          <w:hyperlink w:anchor="_Toc205295273" w:history="1">
            <w:r w:rsidRPr="00934CD3">
              <w:rPr>
                <w:rStyle w:val="af4"/>
                <w:rFonts w:ascii="Sylfaen" w:hAnsi="Sylfaen"/>
                <w:noProof/>
              </w:rPr>
              <w:t>4. სწავლების რესურსებით უზრუნველყოფა</w:t>
            </w:r>
            <w:r>
              <w:rPr>
                <w:noProof/>
                <w:webHidden/>
              </w:rPr>
              <w:tab/>
            </w:r>
            <w:r>
              <w:rPr>
                <w:noProof/>
                <w:webHidden/>
              </w:rPr>
              <w:fldChar w:fldCharType="begin"/>
            </w:r>
            <w:r>
              <w:rPr>
                <w:noProof/>
                <w:webHidden/>
              </w:rPr>
              <w:instrText xml:space="preserve"> PAGEREF _Toc205295273 \h </w:instrText>
            </w:r>
            <w:r>
              <w:rPr>
                <w:noProof/>
                <w:webHidden/>
              </w:rPr>
            </w:r>
            <w:r>
              <w:rPr>
                <w:noProof/>
                <w:webHidden/>
              </w:rPr>
              <w:fldChar w:fldCharType="separate"/>
            </w:r>
            <w:r>
              <w:rPr>
                <w:noProof/>
                <w:webHidden/>
              </w:rPr>
              <w:t>49</w:t>
            </w:r>
            <w:r>
              <w:rPr>
                <w:noProof/>
                <w:webHidden/>
              </w:rPr>
              <w:fldChar w:fldCharType="end"/>
            </w:r>
          </w:hyperlink>
        </w:p>
        <w:p w14:paraId="7D1AE89D" w14:textId="3A195CF0" w:rsidR="000F2108" w:rsidRDefault="000F2108">
          <w:pPr>
            <w:pStyle w:val="31"/>
            <w:tabs>
              <w:tab w:val="right" w:leader="dot" w:pos="9304"/>
            </w:tabs>
            <w:ind w:left="0" w:hanging="2"/>
            <w:rPr>
              <w:rFonts w:asciiTheme="minorHAnsi" w:eastAsiaTheme="minorEastAsia" w:hAnsiTheme="minorHAnsi" w:cstheme="minorBidi"/>
              <w:b w:val="0"/>
              <w:noProof/>
              <w:color w:val="auto"/>
              <w:position w:val="0"/>
              <w:lang w:val="en-US"/>
            </w:rPr>
          </w:pPr>
          <w:hyperlink w:anchor="_Toc205295274" w:history="1">
            <w:r w:rsidRPr="00934CD3">
              <w:rPr>
                <w:rStyle w:val="af4"/>
                <w:rFonts w:ascii="Sylfaen" w:hAnsi="Sylfaen"/>
                <w:noProof/>
              </w:rPr>
              <w:t>5.სწავლების ხარისხის განვითარების შესაძლებლობები</w:t>
            </w:r>
            <w:r>
              <w:rPr>
                <w:noProof/>
                <w:webHidden/>
              </w:rPr>
              <w:tab/>
            </w:r>
            <w:r>
              <w:rPr>
                <w:noProof/>
                <w:webHidden/>
              </w:rPr>
              <w:fldChar w:fldCharType="begin"/>
            </w:r>
            <w:r>
              <w:rPr>
                <w:noProof/>
                <w:webHidden/>
              </w:rPr>
              <w:instrText xml:space="preserve"> PAGEREF _Toc205295274 \h </w:instrText>
            </w:r>
            <w:r>
              <w:rPr>
                <w:noProof/>
                <w:webHidden/>
              </w:rPr>
            </w:r>
            <w:r>
              <w:rPr>
                <w:noProof/>
                <w:webHidden/>
              </w:rPr>
              <w:fldChar w:fldCharType="separate"/>
            </w:r>
            <w:r>
              <w:rPr>
                <w:noProof/>
                <w:webHidden/>
              </w:rPr>
              <w:t>64</w:t>
            </w:r>
            <w:r>
              <w:rPr>
                <w:noProof/>
                <w:webHidden/>
              </w:rPr>
              <w:fldChar w:fldCharType="end"/>
            </w:r>
          </w:hyperlink>
        </w:p>
        <w:p w14:paraId="640AA592" w14:textId="1F1702EA" w:rsidR="00F42767" w:rsidRPr="003474B0" w:rsidRDefault="00F42767" w:rsidP="00626552">
          <w:pPr>
            <w:pBdr>
              <w:top w:val="nil"/>
              <w:left w:val="nil"/>
              <w:bottom w:val="nil"/>
              <w:right w:val="nil"/>
              <w:between w:val="nil"/>
            </w:pBdr>
            <w:tabs>
              <w:tab w:val="right" w:leader="dot" w:pos="9304"/>
            </w:tabs>
            <w:spacing w:after="100"/>
            <w:ind w:left="0" w:hanging="2"/>
            <w:jc w:val="left"/>
            <w:rPr>
              <w:rFonts w:ascii="Sylfaen" w:eastAsia="Calibri" w:hAnsi="Sylfaen" w:cs="Calibri"/>
              <w:b w:val="0"/>
              <w:color w:val="000000"/>
            </w:rPr>
          </w:pPr>
          <w:r w:rsidRPr="00626552">
            <w:rPr>
              <w:rFonts w:ascii="Sylfaen" w:hAnsi="Sylfaen"/>
              <w:color w:val="auto"/>
            </w:rPr>
            <w:fldChar w:fldCharType="end"/>
          </w:r>
        </w:p>
      </w:sdtContent>
    </w:sdt>
    <w:p w14:paraId="640AA593" w14:textId="77777777" w:rsidR="00F42767" w:rsidRPr="003474B0" w:rsidRDefault="00F42767" w:rsidP="00F42767">
      <w:pPr>
        <w:ind w:left="0" w:hanging="2"/>
        <w:rPr>
          <w:rFonts w:ascii="Sylfaen" w:hAnsi="Sylfaen"/>
        </w:rPr>
      </w:pPr>
    </w:p>
    <w:p w14:paraId="640AA594" w14:textId="77777777" w:rsidR="00F42767" w:rsidRPr="003474B0" w:rsidRDefault="00F42767" w:rsidP="00F42767">
      <w:pPr>
        <w:ind w:left="0" w:hanging="2"/>
        <w:rPr>
          <w:rFonts w:ascii="Sylfaen" w:hAnsi="Sylfaen"/>
          <w:b w:val="0"/>
        </w:rPr>
      </w:pPr>
    </w:p>
    <w:p w14:paraId="640AA595" w14:textId="77777777" w:rsidR="00F42767" w:rsidRPr="003474B0" w:rsidRDefault="00F42767" w:rsidP="00F42767">
      <w:pPr>
        <w:ind w:left="0" w:hanging="2"/>
        <w:rPr>
          <w:rFonts w:ascii="Sylfaen" w:hAnsi="Sylfaen"/>
          <w:b w:val="0"/>
        </w:rPr>
      </w:pPr>
      <w:r w:rsidRPr="003474B0">
        <w:rPr>
          <w:rFonts w:ascii="Sylfaen" w:hAnsi="Sylfaen"/>
        </w:rPr>
        <w:br w:type="page"/>
      </w:r>
    </w:p>
    <w:p w14:paraId="640AA596" w14:textId="77777777" w:rsidR="00F42767" w:rsidRPr="003474B0" w:rsidRDefault="00F42767" w:rsidP="00F42767">
      <w:pPr>
        <w:ind w:left="0" w:hanging="2"/>
        <w:rPr>
          <w:rFonts w:ascii="Sylfaen" w:hAnsi="Sylfaen"/>
          <w:sz w:val="20"/>
          <w:szCs w:val="20"/>
        </w:rPr>
      </w:pPr>
      <w:r w:rsidRPr="003474B0">
        <w:rPr>
          <w:rFonts w:ascii="Sylfaen" w:hAnsi="Sylfaen"/>
        </w:rPr>
        <w:t>ინფორმაცია უმაღლესი საგანმანათლებლო დაწესებულების შესახებ</w:t>
      </w:r>
    </w:p>
    <w:tbl>
      <w:tblPr>
        <w:tblW w:w="93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52"/>
        <w:gridCol w:w="4652"/>
      </w:tblGrid>
      <w:tr w:rsidR="00F42767" w:rsidRPr="003474B0" w14:paraId="640AA599" w14:textId="77777777" w:rsidTr="00626552">
        <w:tc>
          <w:tcPr>
            <w:tcW w:w="4652" w:type="dxa"/>
            <w:shd w:val="clear" w:color="auto" w:fill="DEEAF6"/>
          </w:tcPr>
          <w:p w14:paraId="640AA597" w14:textId="77777777" w:rsidR="00F42767" w:rsidRPr="003474B0" w:rsidRDefault="00F42767" w:rsidP="00626552">
            <w:pPr>
              <w:spacing w:after="0" w:line="240" w:lineRule="auto"/>
              <w:ind w:left="0" w:hanging="2"/>
              <w:rPr>
                <w:rFonts w:ascii="Sylfaen" w:hAnsi="Sylfaen"/>
              </w:rPr>
            </w:pPr>
            <w:r w:rsidRPr="003474B0">
              <w:rPr>
                <w:rFonts w:ascii="Sylfaen" w:hAnsi="Sylfaen"/>
              </w:rPr>
              <w:t>დაწესებულების სახელწოდება ორგანიზაციულ-სამართლებრივი ფორმის მითითებით</w:t>
            </w:r>
          </w:p>
        </w:tc>
        <w:tc>
          <w:tcPr>
            <w:tcW w:w="4652" w:type="dxa"/>
          </w:tcPr>
          <w:p w14:paraId="640AA598" w14:textId="77777777" w:rsidR="00F42767" w:rsidRPr="003474B0" w:rsidRDefault="00F42767" w:rsidP="00626552">
            <w:pPr>
              <w:spacing w:after="0" w:line="240" w:lineRule="auto"/>
              <w:ind w:left="0" w:hanging="2"/>
              <w:rPr>
                <w:rFonts w:ascii="Sylfaen" w:hAnsi="Sylfaen"/>
              </w:rPr>
            </w:pPr>
            <w:r w:rsidRPr="003474B0">
              <w:rPr>
                <w:rFonts w:ascii="Sylfaen" w:hAnsi="Sylfaen"/>
              </w:rPr>
              <w:t>ა(ა)იპ - საქართველოს საპატრიარქოს წმინდა ტბელ აბუსერიძის სახელობის სასწავლო უნივერსიტეტი</w:t>
            </w:r>
          </w:p>
        </w:tc>
      </w:tr>
      <w:tr w:rsidR="00F42767" w:rsidRPr="003474B0" w14:paraId="640AA59C" w14:textId="77777777" w:rsidTr="00626552">
        <w:tc>
          <w:tcPr>
            <w:tcW w:w="4652" w:type="dxa"/>
            <w:shd w:val="clear" w:color="auto" w:fill="DEEAF6"/>
          </w:tcPr>
          <w:p w14:paraId="640AA59A" w14:textId="77777777" w:rsidR="00F42767" w:rsidRPr="003474B0" w:rsidRDefault="00F42767" w:rsidP="00626552">
            <w:pPr>
              <w:spacing w:after="0" w:line="240" w:lineRule="auto"/>
              <w:ind w:left="0" w:hanging="2"/>
              <w:rPr>
                <w:rFonts w:ascii="Sylfaen" w:hAnsi="Sylfaen"/>
              </w:rPr>
            </w:pPr>
            <w:r w:rsidRPr="003474B0">
              <w:rPr>
                <w:rFonts w:ascii="Sylfaen" w:hAnsi="Sylfaen"/>
              </w:rPr>
              <w:t>დაწესებულების საიდენტიფიკაციო კოდი</w:t>
            </w:r>
          </w:p>
        </w:tc>
        <w:tc>
          <w:tcPr>
            <w:tcW w:w="4652" w:type="dxa"/>
          </w:tcPr>
          <w:p w14:paraId="640AA59B" w14:textId="77777777" w:rsidR="00F42767" w:rsidRPr="003474B0" w:rsidRDefault="00F42767" w:rsidP="00626552">
            <w:pPr>
              <w:spacing w:after="0" w:line="240" w:lineRule="auto"/>
              <w:ind w:left="0" w:hanging="2"/>
              <w:rPr>
                <w:rFonts w:ascii="Sylfaen" w:hAnsi="Sylfaen"/>
              </w:rPr>
            </w:pPr>
            <w:r w:rsidRPr="003474B0">
              <w:rPr>
                <w:rFonts w:ascii="Sylfaen" w:hAnsi="Sylfaen"/>
              </w:rPr>
              <w:t>247865289</w:t>
            </w:r>
          </w:p>
        </w:tc>
      </w:tr>
      <w:tr w:rsidR="00F42767" w:rsidRPr="003474B0" w14:paraId="640AA59F" w14:textId="77777777" w:rsidTr="00626552">
        <w:tc>
          <w:tcPr>
            <w:tcW w:w="4652" w:type="dxa"/>
            <w:shd w:val="clear" w:color="auto" w:fill="DEEAF6"/>
          </w:tcPr>
          <w:p w14:paraId="640AA59D" w14:textId="77777777" w:rsidR="00F42767" w:rsidRPr="003474B0" w:rsidRDefault="00F42767" w:rsidP="00626552">
            <w:pPr>
              <w:spacing w:after="0" w:line="480" w:lineRule="auto"/>
              <w:ind w:left="0" w:hanging="2"/>
              <w:rPr>
                <w:rFonts w:ascii="Sylfaen" w:hAnsi="Sylfaen"/>
                <w:color w:val="808080"/>
              </w:rPr>
            </w:pPr>
            <w:r w:rsidRPr="003474B0">
              <w:rPr>
                <w:rFonts w:ascii="Sylfaen" w:hAnsi="Sylfaen"/>
              </w:rPr>
              <w:t>დაწესებულების სახე</w:t>
            </w:r>
          </w:p>
        </w:tc>
        <w:tc>
          <w:tcPr>
            <w:tcW w:w="4652" w:type="dxa"/>
          </w:tcPr>
          <w:p w14:paraId="640AA59E" w14:textId="77777777" w:rsidR="00F42767" w:rsidRPr="003474B0" w:rsidRDefault="00F42767" w:rsidP="00626552">
            <w:pPr>
              <w:spacing w:after="0" w:line="240" w:lineRule="auto"/>
              <w:ind w:left="0" w:hanging="2"/>
              <w:rPr>
                <w:rFonts w:ascii="Sylfaen" w:hAnsi="Sylfaen"/>
              </w:rPr>
            </w:pPr>
            <w:r w:rsidRPr="003474B0">
              <w:rPr>
                <w:rFonts w:ascii="Sylfaen" w:hAnsi="Sylfaen"/>
              </w:rPr>
              <w:t>სასწავლო უნივერსიტეტი</w:t>
            </w:r>
          </w:p>
        </w:tc>
      </w:tr>
    </w:tbl>
    <w:p w14:paraId="640AA5A0" w14:textId="77777777" w:rsidR="00F42767" w:rsidRPr="003474B0" w:rsidRDefault="00F42767" w:rsidP="00F42767">
      <w:pPr>
        <w:ind w:left="0" w:hanging="2"/>
        <w:rPr>
          <w:rFonts w:ascii="Sylfaen" w:hAnsi="Sylfaen"/>
          <w:b w:val="0"/>
          <w:sz w:val="24"/>
          <w:szCs w:val="24"/>
        </w:rPr>
      </w:pPr>
    </w:p>
    <w:p w14:paraId="640AA5A1" w14:textId="77777777" w:rsidR="00F42767" w:rsidRPr="003474B0" w:rsidRDefault="00F42767" w:rsidP="00F42767">
      <w:pPr>
        <w:spacing w:line="360" w:lineRule="auto"/>
        <w:ind w:left="0" w:hanging="2"/>
        <w:rPr>
          <w:rFonts w:ascii="Sylfaen" w:hAnsi="Sylfaen"/>
          <w:b w:val="0"/>
        </w:rPr>
      </w:pPr>
      <w:r w:rsidRPr="003474B0">
        <w:rPr>
          <w:rFonts w:ascii="Sylfaen" w:hAnsi="Sylfaen"/>
        </w:rPr>
        <w:t>ექსპერტთა ჯგუფის წევრები</w:t>
      </w:r>
    </w:p>
    <w:tbl>
      <w:tblPr>
        <w:tblW w:w="93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652"/>
        <w:gridCol w:w="4652"/>
      </w:tblGrid>
      <w:tr w:rsidR="00F42767" w:rsidRPr="003474B0" w14:paraId="640AA5A4" w14:textId="77777777" w:rsidTr="00626552">
        <w:tc>
          <w:tcPr>
            <w:tcW w:w="4652" w:type="dxa"/>
            <w:shd w:val="clear" w:color="auto" w:fill="DEEAF6"/>
          </w:tcPr>
          <w:p w14:paraId="640AA5A2"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თავმჯდომარე (სახელი, გვარი, </w:t>
            </w:r>
            <w:proofErr w:type="spellStart"/>
            <w:r w:rsidRPr="003474B0">
              <w:rPr>
                <w:rFonts w:ascii="Sylfaen" w:hAnsi="Sylfaen"/>
              </w:rPr>
              <w:t>უსდ</w:t>
            </w:r>
            <w:proofErr w:type="spellEnd"/>
            <w:r w:rsidRPr="003474B0">
              <w:rPr>
                <w:rFonts w:ascii="Sylfaen" w:hAnsi="Sylfaen"/>
              </w:rPr>
              <w:t>/ორგანიზაცია/ქვეყანა)</w:t>
            </w:r>
          </w:p>
        </w:tc>
        <w:tc>
          <w:tcPr>
            <w:tcW w:w="4652" w:type="dxa"/>
          </w:tcPr>
          <w:p w14:paraId="640AA5A3" w14:textId="77777777" w:rsidR="00F42767" w:rsidRPr="003474B0" w:rsidRDefault="00F42767" w:rsidP="00626552">
            <w:pPr>
              <w:spacing w:after="0" w:line="240" w:lineRule="auto"/>
              <w:ind w:left="0" w:hanging="2"/>
              <w:rPr>
                <w:rFonts w:ascii="Sylfaen" w:hAnsi="Sylfaen"/>
              </w:rPr>
            </w:pPr>
            <w:r w:rsidRPr="003474B0">
              <w:rPr>
                <w:rFonts w:ascii="Sylfaen" w:hAnsi="Sylfaen"/>
              </w:rPr>
              <w:t>მილან პოლი, მასარიკის უნივერსიტეტი, ჩეხეთის რესპუბლიკა</w:t>
            </w:r>
          </w:p>
        </w:tc>
      </w:tr>
      <w:tr w:rsidR="00F42767" w:rsidRPr="003474B0" w14:paraId="640AA5A7" w14:textId="77777777" w:rsidTr="00626552">
        <w:tc>
          <w:tcPr>
            <w:tcW w:w="4652" w:type="dxa"/>
            <w:shd w:val="clear" w:color="auto" w:fill="DEEAF6"/>
          </w:tcPr>
          <w:p w14:paraId="640AA5A5"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წევრი (სახელი, გვარი, </w:t>
            </w:r>
            <w:proofErr w:type="spellStart"/>
            <w:r w:rsidRPr="003474B0">
              <w:rPr>
                <w:rFonts w:ascii="Sylfaen" w:hAnsi="Sylfaen"/>
              </w:rPr>
              <w:t>უსდ</w:t>
            </w:r>
            <w:proofErr w:type="spellEnd"/>
            <w:r w:rsidRPr="003474B0">
              <w:rPr>
                <w:rFonts w:ascii="Sylfaen" w:hAnsi="Sylfaen"/>
              </w:rPr>
              <w:t>/ორგანიზაცია/ქვეყანა)</w:t>
            </w:r>
          </w:p>
        </w:tc>
        <w:tc>
          <w:tcPr>
            <w:tcW w:w="4652" w:type="dxa"/>
          </w:tcPr>
          <w:p w14:paraId="640AA5A6" w14:textId="77777777" w:rsidR="00F42767" w:rsidRPr="003474B0" w:rsidRDefault="00F42767" w:rsidP="00626552">
            <w:pPr>
              <w:spacing w:after="0" w:line="240" w:lineRule="auto"/>
              <w:ind w:left="0" w:hanging="2"/>
              <w:rPr>
                <w:rFonts w:ascii="Sylfaen" w:hAnsi="Sylfaen"/>
              </w:rPr>
            </w:pPr>
            <w:r w:rsidRPr="003474B0">
              <w:rPr>
                <w:rFonts w:ascii="Sylfaen" w:hAnsi="Sylfaen"/>
              </w:rPr>
              <w:t>დიანა მჭედლიშვილი, შპს კავკასიის უნივერსიტეტი, საქართველო</w:t>
            </w:r>
          </w:p>
        </w:tc>
      </w:tr>
      <w:tr w:rsidR="00F42767" w:rsidRPr="003474B0" w14:paraId="640AA5AA" w14:textId="77777777" w:rsidTr="00626552">
        <w:tc>
          <w:tcPr>
            <w:tcW w:w="4652" w:type="dxa"/>
            <w:shd w:val="clear" w:color="auto" w:fill="DEEAF6"/>
          </w:tcPr>
          <w:p w14:paraId="640AA5A8"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წევრი (სახელი, გვარი, </w:t>
            </w:r>
            <w:proofErr w:type="spellStart"/>
            <w:r w:rsidRPr="003474B0">
              <w:rPr>
                <w:rFonts w:ascii="Sylfaen" w:hAnsi="Sylfaen"/>
              </w:rPr>
              <w:t>უსდ</w:t>
            </w:r>
            <w:proofErr w:type="spellEnd"/>
            <w:r w:rsidRPr="003474B0">
              <w:rPr>
                <w:rFonts w:ascii="Sylfaen" w:hAnsi="Sylfaen"/>
              </w:rPr>
              <w:t>/ორგანიზაცია/ქვეყანა)</w:t>
            </w:r>
          </w:p>
        </w:tc>
        <w:tc>
          <w:tcPr>
            <w:tcW w:w="4652" w:type="dxa"/>
          </w:tcPr>
          <w:p w14:paraId="640AA5A9"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გიორგი </w:t>
            </w:r>
            <w:proofErr w:type="spellStart"/>
            <w:r w:rsidRPr="003474B0">
              <w:rPr>
                <w:rFonts w:ascii="Sylfaen" w:hAnsi="Sylfaen"/>
              </w:rPr>
              <w:t>მღვდელაძე</w:t>
            </w:r>
            <w:proofErr w:type="spellEnd"/>
            <w:r w:rsidRPr="003474B0">
              <w:rPr>
                <w:rFonts w:ascii="Sylfaen" w:hAnsi="Sylfaen"/>
              </w:rPr>
              <w:t>, სსიპ - თბილისის სახელმწიფო სამედიცინო უნივერსიტეტი, საქართველო</w:t>
            </w:r>
          </w:p>
        </w:tc>
      </w:tr>
      <w:tr w:rsidR="00F42767" w:rsidRPr="003474B0" w14:paraId="640AA5AD" w14:textId="77777777" w:rsidTr="00626552">
        <w:tc>
          <w:tcPr>
            <w:tcW w:w="4652" w:type="dxa"/>
            <w:shd w:val="clear" w:color="auto" w:fill="DEEAF6"/>
          </w:tcPr>
          <w:p w14:paraId="640AA5AB"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წევრი (სახელი, გვარი, </w:t>
            </w:r>
            <w:proofErr w:type="spellStart"/>
            <w:r w:rsidRPr="003474B0">
              <w:rPr>
                <w:rFonts w:ascii="Sylfaen" w:hAnsi="Sylfaen"/>
              </w:rPr>
              <w:t>უსდ</w:t>
            </w:r>
            <w:proofErr w:type="spellEnd"/>
            <w:r w:rsidRPr="003474B0">
              <w:rPr>
                <w:rFonts w:ascii="Sylfaen" w:hAnsi="Sylfaen"/>
              </w:rPr>
              <w:t>/ორგანიზაცია/ქვეყანა)</w:t>
            </w:r>
          </w:p>
        </w:tc>
        <w:tc>
          <w:tcPr>
            <w:tcW w:w="4652" w:type="dxa"/>
          </w:tcPr>
          <w:p w14:paraId="640AA5AC" w14:textId="77777777" w:rsidR="00F42767" w:rsidRPr="003474B0" w:rsidRDefault="00F42767" w:rsidP="00626552">
            <w:pPr>
              <w:spacing w:after="240" w:line="240" w:lineRule="auto"/>
              <w:ind w:left="0" w:hanging="2"/>
              <w:rPr>
                <w:rFonts w:ascii="Sylfaen" w:hAnsi="Sylfaen"/>
              </w:rPr>
            </w:pPr>
            <w:r w:rsidRPr="003474B0">
              <w:rPr>
                <w:rFonts w:ascii="Sylfaen" w:hAnsi="Sylfaen"/>
              </w:rPr>
              <w:t>მანანა ხაჩიძე, სსიპ - ივანე ჯავახიშვილის სახელობის თბილისის სახელმწიფო უნივერსიტეტი, საქართველო</w:t>
            </w:r>
          </w:p>
        </w:tc>
      </w:tr>
      <w:tr w:rsidR="00F42767" w:rsidRPr="003474B0" w14:paraId="640AA5B1" w14:textId="77777777" w:rsidTr="00626552">
        <w:tc>
          <w:tcPr>
            <w:tcW w:w="4652" w:type="dxa"/>
            <w:shd w:val="clear" w:color="auto" w:fill="DEEAF6"/>
          </w:tcPr>
          <w:p w14:paraId="640AA5AE"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წევრი (სახელი, გვარი, </w:t>
            </w:r>
            <w:proofErr w:type="spellStart"/>
            <w:r w:rsidRPr="003474B0">
              <w:rPr>
                <w:rFonts w:ascii="Sylfaen" w:hAnsi="Sylfaen"/>
              </w:rPr>
              <w:t>უსდ</w:t>
            </w:r>
            <w:proofErr w:type="spellEnd"/>
            <w:r w:rsidRPr="003474B0">
              <w:rPr>
                <w:rFonts w:ascii="Sylfaen" w:hAnsi="Sylfaen"/>
              </w:rPr>
              <w:t>/ორგანიზაცია/ქვეყანა)</w:t>
            </w:r>
          </w:p>
        </w:tc>
        <w:tc>
          <w:tcPr>
            <w:tcW w:w="4652" w:type="dxa"/>
          </w:tcPr>
          <w:p w14:paraId="640AA5AF" w14:textId="77777777" w:rsidR="00F42767" w:rsidRPr="003474B0" w:rsidRDefault="00F42767" w:rsidP="00626552">
            <w:pPr>
              <w:spacing w:after="0" w:line="240" w:lineRule="auto"/>
              <w:ind w:left="0" w:hanging="2"/>
              <w:rPr>
                <w:rFonts w:ascii="Sylfaen" w:hAnsi="Sylfaen"/>
              </w:rPr>
            </w:pPr>
            <w:r w:rsidRPr="003474B0">
              <w:rPr>
                <w:rFonts w:ascii="Sylfaen" w:hAnsi="Sylfaen"/>
              </w:rPr>
              <w:t xml:space="preserve">რევაზ ბახტაძე, სსიპ - ივანე ჯავახიშვილის სახელობის თბილისის სახელმწიფო უნივერსიტეტი, საქართველო </w:t>
            </w:r>
          </w:p>
          <w:p w14:paraId="640AA5B0" w14:textId="77777777" w:rsidR="00F42767" w:rsidRPr="003474B0" w:rsidRDefault="00F42767" w:rsidP="00626552">
            <w:pPr>
              <w:spacing w:after="0" w:line="240" w:lineRule="auto"/>
              <w:ind w:left="0" w:hanging="2"/>
              <w:rPr>
                <w:rFonts w:ascii="Sylfaen" w:hAnsi="Sylfaen"/>
              </w:rPr>
            </w:pPr>
          </w:p>
        </w:tc>
      </w:tr>
    </w:tbl>
    <w:p w14:paraId="640AA5B2" w14:textId="77777777" w:rsidR="00F42767" w:rsidRPr="003474B0" w:rsidRDefault="00F42767" w:rsidP="00F42767">
      <w:pPr>
        <w:ind w:left="0" w:hanging="2"/>
        <w:rPr>
          <w:rFonts w:ascii="Sylfaen" w:hAnsi="Sylfaen"/>
          <w:b w:val="0"/>
          <w:sz w:val="24"/>
          <w:szCs w:val="24"/>
        </w:rPr>
        <w:sectPr w:rsidR="00F42767" w:rsidRPr="003474B0">
          <w:footerReference w:type="default" r:id="rId8"/>
          <w:footerReference w:type="first" r:id="rId9"/>
          <w:pgSz w:w="11906" w:h="16838"/>
          <w:pgMar w:top="1138" w:right="1152" w:bottom="1138" w:left="1440" w:header="720" w:footer="720" w:gutter="0"/>
          <w:pgNumType w:start="1"/>
          <w:cols w:space="708"/>
          <w:titlePg/>
        </w:sectPr>
      </w:pPr>
      <w:bookmarkStart w:id="0" w:name="_heading=h.ufugrz95ibx6"/>
      <w:bookmarkEnd w:id="0"/>
    </w:p>
    <w:p w14:paraId="640AA5B3" w14:textId="77777777" w:rsidR="00F42767" w:rsidRPr="003474B0" w:rsidRDefault="00F42767" w:rsidP="00F42767">
      <w:pPr>
        <w:pStyle w:val="1"/>
        <w:ind w:left="0" w:hanging="2"/>
        <w:rPr>
          <w:rFonts w:ascii="Sylfaen" w:eastAsia="Merriweather" w:hAnsi="Sylfaen" w:cs="Merriweather"/>
          <w:b w:val="0"/>
          <w:sz w:val="24"/>
          <w:szCs w:val="24"/>
        </w:rPr>
      </w:pPr>
      <w:bookmarkStart w:id="1" w:name="_Toc205295267"/>
      <w:r w:rsidRPr="003474B0">
        <w:rPr>
          <w:rFonts w:ascii="Sylfaen" w:hAnsi="Sylfaen"/>
          <w:sz w:val="24"/>
          <w:szCs w:val="24"/>
        </w:rPr>
        <w:t xml:space="preserve">ინფორმაცია საგანმანათლებლო პროგრამების </w:t>
      </w:r>
      <w:proofErr w:type="spellStart"/>
      <w:r w:rsidRPr="003474B0">
        <w:rPr>
          <w:rFonts w:ascii="Sylfaen" w:hAnsi="Sylfaen"/>
          <w:sz w:val="24"/>
          <w:szCs w:val="24"/>
        </w:rPr>
        <w:t>კლასტერის</w:t>
      </w:r>
      <w:proofErr w:type="spellEnd"/>
      <w:r w:rsidRPr="003474B0">
        <w:rPr>
          <w:rFonts w:ascii="Sylfaen" w:hAnsi="Sylfaen"/>
          <w:sz w:val="24"/>
          <w:szCs w:val="24"/>
        </w:rPr>
        <w:t xml:space="preserve"> შესახებ</w:t>
      </w:r>
      <w:bookmarkEnd w:id="1"/>
    </w:p>
    <w:p w14:paraId="640AA5B4" w14:textId="77777777" w:rsidR="00F42767" w:rsidRPr="003474B0" w:rsidRDefault="00F42767" w:rsidP="00F42767">
      <w:pPr>
        <w:ind w:left="0" w:hanging="2"/>
        <w:rPr>
          <w:rFonts w:ascii="Sylfaen" w:hAnsi="Sylfaen"/>
          <w:b w:val="0"/>
          <w:color w:val="000000"/>
        </w:rPr>
      </w:pPr>
    </w:p>
    <w:tbl>
      <w:tblPr>
        <w:tblW w:w="15195" w:type="dxa"/>
        <w:tblInd w:w="-47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4515"/>
        <w:gridCol w:w="5115"/>
        <w:gridCol w:w="5565"/>
      </w:tblGrid>
      <w:tr w:rsidR="00F42767" w:rsidRPr="003474B0" w14:paraId="640AA5B8" w14:textId="77777777" w:rsidTr="00626552">
        <w:tc>
          <w:tcPr>
            <w:tcW w:w="4515" w:type="dxa"/>
            <w:shd w:val="clear" w:color="auto" w:fill="DEEAF6"/>
          </w:tcPr>
          <w:p w14:paraId="640AA5B5" w14:textId="77777777" w:rsidR="00F42767" w:rsidRPr="003474B0" w:rsidRDefault="00F42767" w:rsidP="00626552">
            <w:pPr>
              <w:spacing w:after="0" w:line="240" w:lineRule="auto"/>
              <w:ind w:left="0" w:hanging="2"/>
              <w:rPr>
                <w:rFonts w:ascii="Sylfaen" w:hAnsi="Sylfaen"/>
                <w:color w:val="000000"/>
                <w:sz w:val="20"/>
                <w:szCs w:val="20"/>
              </w:rPr>
            </w:pPr>
          </w:p>
        </w:tc>
        <w:tc>
          <w:tcPr>
            <w:tcW w:w="5115" w:type="dxa"/>
          </w:tcPr>
          <w:p w14:paraId="640AA5B6"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 xml:space="preserve">პროგრამა 1 </w:t>
            </w:r>
          </w:p>
        </w:tc>
        <w:tc>
          <w:tcPr>
            <w:tcW w:w="5565" w:type="dxa"/>
          </w:tcPr>
          <w:p w14:paraId="640AA5B7"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პროგრამა 2</w:t>
            </w:r>
          </w:p>
        </w:tc>
      </w:tr>
      <w:tr w:rsidR="00F42767" w:rsidRPr="003474B0" w14:paraId="640AA5BD" w14:textId="77777777" w:rsidTr="00626552">
        <w:tc>
          <w:tcPr>
            <w:tcW w:w="4515" w:type="dxa"/>
            <w:shd w:val="clear" w:color="auto" w:fill="DEEAF6"/>
          </w:tcPr>
          <w:p w14:paraId="640AA5B9"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საგანმანათლებლო პროგრამის სახელწოდება</w:t>
            </w:r>
          </w:p>
          <w:p w14:paraId="640AA5BA" w14:textId="77777777" w:rsidR="00F42767" w:rsidRPr="003474B0" w:rsidRDefault="00F42767" w:rsidP="00626552">
            <w:pPr>
              <w:spacing w:after="0" w:line="240" w:lineRule="auto"/>
              <w:ind w:left="0" w:hanging="2"/>
              <w:rPr>
                <w:rFonts w:ascii="Sylfaen" w:hAnsi="Sylfaen"/>
                <w:b w:val="0"/>
                <w:sz w:val="20"/>
                <w:szCs w:val="20"/>
              </w:rPr>
            </w:pPr>
          </w:p>
        </w:tc>
        <w:tc>
          <w:tcPr>
            <w:tcW w:w="5115" w:type="dxa"/>
            <w:vAlign w:val="center"/>
          </w:tcPr>
          <w:p w14:paraId="640AA5BB" w14:textId="77777777" w:rsidR="00F42767" w:rsidRPr="003474B0" w:rsidRDefault="00F42767" w:rsidP="00626552">
            <w:pPr>
              <w:spacing w:before="240" w:after="240" w:line="240" w:lineRule="auto"/>
              <w:ind w:left="0" w:hanging="2"/>
              <w:rPr>
                <w:rFonts w:ascii="Sylfaen" w:hAnsi="Sylfaen"/>
                <w:sz w:val="20"/>
                <w:szCs w:val="20"/>
              </w:rPr>
            </w:pPr>
            <w:r w:rsidRPr="003474B0">
              <w:rPr>
                <w:rFonts w:ascii="Sylfaen" w:hAnsi="Sylfaen"/>
              </w:rPr>
              <w:t>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პროგრამა</w:t>
            </w:r>
          </w:p>
        </w:tc>
        <w:tc>
          <w:tcPr>
            <w:tcW w:w="5565" w:type="dxa"/>
            <w:vAlign w:val="center"/>
          </w:tcPr>
          <w:p w14:paraId="640AA5BC" w14:textId="77777777" w:rsidR="00F42767" w:rsidRPr="003474B0" w:rsidRDefault="00F42767" w:rsidP="00626552">
            <w:pPr>
              <w:spacing w:before="240" w:after="240" w:line="240" w:lineRule="auto"/>
              <w:ind w:left="0" w:hanging="2"/>
              <w:rPr>
                <w:rFonts w:ascii="Sylfaen" w:hAnsi="Sylfaen"/>
                <w:sz w:val="20"/>
                <w:szCs w:val="20"/>
              </w:rPr>
            </w:pPr>
            <w:r w:rsidRPr="003474B0">
              <w:rPr>
                <w:rFonts w:ascii="Sylfaen" w:hAnsi="Sylfaen"/>
              </w:rPr>
              <w:t>მასწავლებლის მომზადების საგანმანათლებლო პროგრამა</w:t>
            </w:r>
          </w:p>
        </w:tc>
      </w:tr>
      <w:tr w:rsidR="00F42767" w:rsidRPr="003474B0" w14:paraId="640AA5C1" w14:textId="77777777" w:rsidTr="00626552">
        <w:trPr>
          <w:trHeight w:val="368"/>
        </w:trPr>
        <w:tc>
          <w:tcPr>
            <w:tcW w:w="4515" w:type="dxa"/>
            <w:shd w:val="clear" w:color="auto" w:fill="DEEAF6"/>
          </w:tcPr>
          <w:p w14:paraId="640AA5BE" w14:textId="77777777" w:rsidR="00F42767" w:rsidRPr="003474B0" w:rsidRDefault="00F42767" w:rsidP="00626552">
            <w:pPr>
              <w:spacing w:after="0" w:line="480" w:lineRule="auto"/>
              <w:ind w:left="0" w:hanging="2"/>
              <w:rPr>
                <w:rFonts w:ascii="Sylfaen" w:hAnsi="Sylfaen"/>
                <w:b w:val="0"/>
                <w:sz w:val="20"/>
                <w:szCs w:val="20"/>
              </w:rPr>
            </w:pPr>
            <w:r w:rsidRPr="003474B0">
              <w:rPr>
                <w:rFonts w:ascii="Sylfaen" w:hAnsi="Sylfaen"/>
                <w:sz w:val="20"/>
                <w:szCs w:val="20"/>
              </w:rPr>
              <w:t>უმაღლესი განათლების საფეხური</w:t>
            </w:r>
          </w:p>
        </w:tc>
        <w:tc>
          <w:tcPr>
            <w:tcW w:w="5115" w:type="dxa"/>
            <w:vAlign w:val="center"/>
          </w:tcPr>
          <w:p w14:paraId="640AA5BF"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ეროვნული კვალიფიკაციების ჩარჩოს მე - 7 დონე</w:t>
            </w:r>
          </w:p>
        </w:tc>
        <w:tc>
          <w:tcPr>
            <w:tcW w:w="5565" w:type="dxa"/>
            <w:vAlign w:val="center"/>
          </w:tcPr>
          <w:p w14:paraId="640AA5C0"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ეროვნული კვალიფიკაციების ჩარჩოს მე - 6 დონე</w:t>
            </w:r>
          </w:p>
        </w:tc>
      </w:tr>
      <w:tr w:rsidR="00F42767" w:rsidRPr="003474B0" w14:paraId="640AA5CB" w14:textId="77777777" w:rsidTr="00626552">
        <w:tc>
          <w:tcPr>
            <w:tcW w:w="4515" w:type="dxa"/>
            <w:shd w:val="clear" w:color="auto" w:fill="DEEAF6"/>
          </w:tcPr>
          <w:p w14:paraId="640AA5C2"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მისანიჭებელი კვალიფიკაცია</w:t>
            </w:r>
          </w:p>
        </w:tc>
        <w:tc>
          <w:tcPr>
            <w:tcW w:w="5115" w:type="dxa"/>
            <w:vAlign w:val="center"/>
          </w:tcPr>
          <w:p w14:paraId="640AA5C3" w14:textId="77777777" w:rsidR="00F42767" w:rsidRPr="003474B0" w:rsidRDefault="00F42767" w:rsidP="00626552">
            <w:pPr>
              <w:spacing w:line="240" w:lineRule="auto"/>
              <w:ind w:left="0" w:hanging="2"/>
              <w:rPr>
                <w:rFonts w:ascii="Sylfaen" w:eastAsia="Times New Roman" w:hAnsi="Sylfaen" w:cs="Times New Roman"/>
              </w:rPr>
            </w:pPr>
            <w:r w:rsidRPr="003474B0">
              <w:rPr>
                <w:rFonts w:ascii="Sylfaen" w:hAnsi="Sylfaen"/>
              </w:rPr>
              <w:t>განათლების მაგისტრი (ზოგადი განათლების დაწყებით საფეხურზე (I  -  IV კლასები) ქართული ენის და ლიტერატურის, მათემატიკის და საბუნებისმეტყველო მეცნიერებების სწავლების უფლებით და შემდეგიდან ერთ - ერთი:</w:t>
            </w:r>
          </w:p>
          <w:p w14:paraId="640AA5C4" w14:textId="77777777" w:rsidR="00F42767" w:rsidRPr="003474B0" w:rsidRDefault="00F42767" w:rsidP="00626552">
            <w:pPr>
              <w:numPr>
                <w:ilvl w:val="0"/>
                <w:numId w:val="28"/>
              </w:numPr>
              <w:spacing w:after="0" w:line="240" w:lineRule="auto"/>
              <w:ind w:left="0" w:hanging="2"/>
              <w:rPr>
                <w:rFonts w:ascii="Sylfaen" w:hAnsi="Sylfaen"/>
              </w:rPr>
            </w:pPr>
            <w:r w:rsidRPr="003474B0">
              <w:rPr>
                <w:rFonts w:ascii="Sylfaen" w:hAnsi="Sylfaen"/>
              </w:rPr>
              <w:t>სპეციალურ მასწავლებლად მუშაობის უფლება;</w:t>
            </w:r>
          </w:p>
          <w:p w14:paraId="640AA5C5" w14:textId="77777777" w:rsidR="00F42767" w:rsidRPr="003474B0" w:rsidRDefault="00F42767" w:rsidP="00626552">
            <w:pPr>
              <w:numPr>
                <w:ilvl w:val="0"/>
                <w:numId w:val="28"/>
              </w:numPr>
              <w:spacing w:after="0" w:line="240" w:lineRule="auto"/>
              <w:ind w:left="0" w:hanging="2"/>
              <w:rPr>
                <w:rFonts w:ascii="Sylfaen" w:hAnsi="Sylfaen"/>
              </w:rPr>
            </w:pPr>
            <w:r w:rsidRPr="003474B0">
              <w:rPr>
                <w:rFonts w:ascii="Sylfaen" w:hAnsi="Sylfaen"/>
              </w:rPr>
              <w:t>დაწყებით საფეხურზე (V - VI კლასები) ქართული ენისა და ლიტერატურის სწავლების უფლება;</w:t>
            </w:r>
          </w:p>
          <w:p w14:paraId="640AA5C6" w14:textId="77777777" w:rsidR="00F42767" w:rsidRPr="003474B0" w:rsidRDefault="00F42767" w:rsidP="00626552">
            <w:pPr>
              <w:numPr>
                <w:ilvl w:val="0"/>
                <w:numId w:val="28"/>
              </w:numPr>
              <w:spacing w:after="0" w:line="240" w:lineRule="auto"/>
              <w:ind w:left="0" w:hanging="2"/>
              <w:rPr>
                <w:rFonts w:ascii="Sylfaen" w:hAnsi="Sylfaen"/>
              </w:rPr>
            </w:pPr>
            <w:r w:rsidRPr="003474B0">
              <w:rPr>
                <w:rFonts w:ascii="Sylfaen" w:hAnsi="Sylfaen"/>
              </w:rPr>
              <w:t>დაწყებით საფეხურზე (V - VI კლასები) მათემატიკის სწავლების უფლება ;</w:t>
            </w:r>
          </w:p>
          <w:p w14:paraId="640AA5C7" w14:textId="77777777" w:rsidR="00F42767" w:rsidRPr="003474B0" w:rsidRDefault="00F42767" w:rsidP="00626552">
            <w:pPr>
              <w:numPr>
                <w:ilvl w:val="0"/>
                <w:numId w:val="28"/>
              </w:numPr>
              <w:spacing w:after="0" w:line="240" w:lineRule="auto"/>
              <w:ind w:left="0" w:hanging="2"/>
              <w:rPr>
                <w:rFonts w:ascii="Sylfaen" w:hAnsi="Sylfaen"/>
              </w:rPr>
            </w:pPr>
            <w:r w:rsidRPr="003474B0">
              <w:rPr>
                <w:rFonts w:ascii="Sylfaen" w:hAnsi="Sylfaen"/>
              </w:rPr>
              <w:t>დაწყებით საფეხურზე (V - VI კლასები) საბუნებისმეტყველო მეცნიერებების სწავლების უფლება ;</w:t>
            </w:r>
          </w:p>
          <w:p w14:paraId="640AA5C8" w14:textId="77777777" w:rsidR="00F42767" w:rsidRPr="003474B0" w:rsidRDefault="00F42767" w:rsidP="00626552">
            <w:pPr>
              <w:numPr>
                <w:ilvl w:val="0"/>
                <w:numId w:val="28"/>
              </w:numPr>
              <w:spacing w:after="0" w:line="240" w:lineRule="auto"/>
              <w:ind w:left="0" w:hanging="2"/>
              <w:rPr>
                <w:rFonts w:ascii="Sylfaen" w:hAnsi="Sylfaen"/>
              </w:rPr>
            </w:pPr>
            <w:r w:rsidRPr="003474B0">
              <w:rPr>
                <w:rFonts w:ascii="Sylfaen" w:hAnsi="Sylfaen"/>
              </w:rPr>
              <w:t>დაწყებით საფეხურზე (V - VI კლასები) ჩვენი საქართველოს სწავლების უფლება;</w:t>
            </w:r>
          </w:p>
          <w:p w14:paraId="640AA5C9" w14:textId="77777777" w:rsidR="00F42767" w:rsidRPr="003474B0" w:rsidRDefault="00F42767" w:rsidP="00626552">
            <w:pPr>
              <w:numPr>
                <w:ilvl w:val="0"/>
                <w:numId w:val="28"/>
              </w:numPr>
              <w:spacing w:after="240" w:line="240" w:lineRule="auto"/>
              <w:ind w:left="0" w:hanging="2"/>
              <w:rPr>
                <w:rFonts w:ascii="Sylfaen" w:hAnsi="Sylfaen"/>
              </w:rPr>
            </w:pPr>
            <w:r w:rsidRPr="003474B0">
              <w:rPr>
                <w:rFonts w:ascii="Sylfaen" w:hAnsi="Sylfaen"/>
              </w:rPr>
              <w:t>დაწყებით საფეხურზე (I - VI კლასები) მუსიკის სწავლების უფლება.</w:t>
            </w:r>
          </w:p>
        </w:tc>
        <w:tc>
          <w:tcPr>
            <w:tcW w:w="5565" w:type="dxa"/>
            <w:vAlign w:val="center"/>
          </w:tcPr>
          <w:p w14:paraId="640AA5CA"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rPr>
              <w:t>-</w:t>
            </w:r>
          </w:p>
        </w:tc>
      </w:tr>
      <w:tr w:rsidR="00F42767" w:rsidRPr="003474B0" w14:paraId="640AA5D0" w14:textId="77777777" w:rsidTr="00626552">
        <w:tc>
          <w:tcPr>
            <w:tcW w:w="4515" w:type="dxa"/>
            <w:shd w:val="clear" w:color="auto" w:fill="DEEAF6"/>
          </w:tcPr>
          <w:p w14:paraId="640AA5CC"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დეტალური სფეროს დასახელება და კოდი</w:t>
            </w:r>
          </w:p>
        </w:tc>
        <w:tc>
          <w:tcPr>
            <w:tcW w:w="5115" w:type="dxa"/>
            <w:vAlign w:val="center"/>
          </w:tcPr>
          <w:p w14:paraId="640AA5CD" w14:textId="77777777" w:rsidR="00F42767" w:rsidRPr="003474B0" w:rsidRDefault="00F42767" w:rsidP="00626552">
            <w:pPr>
              <w:spacing w:before="240" w:after="240" w:line="240" w:lineRule="auto"/>
              <w:ind w:left="0" w:hanging="2"/>
              <w:rPr>
                <w:rFonts w:ascii="Sylfaen" w:eastAsia="Times New Roman" w:hAnsi="Sylfaen" w:cs="Times New Roman"/>
              </w:rPr>
            </w:pPr>
            <w:r w:rsidRPr="003474B0">
              <w:rPr>
                <w:rFonts w:ascii="Sylfaen" w:hAnsi="Sylfaen"/>
              </w:rPr>
              <w:t>0114 მასწავლებლის მომზადება საგნობრივი სპეციალიზაციით</w:t>
            </w:r>
          </w:p>
          <w:p w14:paraId="640AA5CE" w14:textId="77777777" w:rsidR="00F42767" w:rsidRPr="003474B0" w:rsidRDefault="00F42767" w:rsidP="00626552">
            <w:pPr>
              <w:spacing w:after="0" w:line="240" w:lineRule="auto"/>
              <w:ind w:left="0" w:hanging="2"/>
              <w:rPr>
                <w:rFonts w:ascii="Sylfaen" w:hAnsi="Sylfaen"/>
              </w:rPr>
            </w:pPr>
          </w:p>
        </w:tc>
        <w:tc>
          <w:tcPr>
            <w:tcW w:w="5565" w:type="dxa"/>
            <w:vAlign w:val="center"/>
          </w:tcPr>
          <w:p w14:paraId="640AA5CF"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rPr>
              <w:t>-</w:t>
            </w:r>
          </w:p>
        </w:tc>
      </w:tr>
      <w:tr w:rsidR="00F42767" w:rsidRPr="003474B0" w14:paraId="640AA5E2" w14:textId="77777777" w:rsidTr="00626552">
        <w:trPr>
          <w:trHeight w:val="935"/>
        </w:trPr>
        <w:tc>
          <w:tcPr>
            <w:tcW w:w="4515" w:type="dxa"/>
            <w:shd w:val="clear" w:color="auto" w:fill="DEEAF6"/>
          </w:tcPr>
          <w:p w14:paraId="640AA5D1" w14:textId="77777777" w:rsidR="00F42767" w:rsidRPr="003474B0" w:rsidRDefault="00626552" w:rsidP="00626552">
            <w:pPr>
              <w:spacing w:after="0" w:line="240" w:lineRule="auto"/>
              <w:ind w:left="0" w:hanging="2"/>
              <w:rPr>
                <w:rFonts w:ascii="Sylfaen" w:hAnsi="Sylfaen"/>
                <w:b w:val="0"/>
                <w:sz w:val="20"/>
                <w:szCs w:val="20"/>
              </w:rPr>
            </w:pPr>
            <w:r w:rsidRPr="00E51C6E">
              <w:rPr>
                <w:rFonts w:ascii="Sylfaen" w:hAnsi="Sylfaen" w:cs="Sylfaen"/>
                <w:sz w:val="20"/>
                <w:szCs w:val="20"/>
              </w:rPr>
              <w:t>ზოგადი</w:t>
            </w:r>
            <w:r w:rsidRPr="00E51C6E">
              <w:rPr>
                <w:rFonts w:ascii="Sylfaen" w:hAnsi="Sylfaen"/>
                <w:sz w:val="20"/>
                <w:szCs w:val="20"/>
              </w:rPr>
              <w:t xml:space="preserve"> </w:t>
            </w:r>
            <w:r w:rsidRPr="00E51C6E">
              <w:rPr>
                <w:rFonts w:ascii="Sylfaen" w:hAnsi="Sylfaen" w:cs="Sylfaen"/>
                <w:sz w:val="20"/>
                <w:szCs w:val="20"/>
              </w:rPr>
              <w:t>განათლების</w:t>
            </w:r>
            <w:r w:rsidRPr="00E51C6E">
              <w:rPr>
                <w:rFonts w:ascii="Sylfaen" w:hAnsi="Sylfaen"/>
                <w:sz w:val="20"/>
                <w:szCs w:val="20"/>
              </w:rPr>
              <w:t xml:space="preserve"> </w:t>
            </w:r>
            <w:r w:rsidRPr="00E51C6E">
              <w:rPr>
                <w:rFonts w:ascii="Sylfaen" w:hAnsi="Sylfaen" w:cs="Sylfaen"/>
                <w:sz w:val="20"/>
                <w:szCs w:val="20"/>
              </w:rPr>
              <w:t>შესაბამისი</w:t>
            </w:r>
            <w:r w:rsidRPr="00E51C6E">
              <w:rPr>
                <w:rFonts w:ascii="Sylfaen" w:hAnsi="Sylfaen"/>
                <w:sz w:val="20"/>
                <w:szCs w:val="20"/>
              </w:rPr>
              <w:t xml:space="preserve"> </w:t>
            </w:r>
            <w:r w:rsidRPr="00E51C6E">
              <w:rPr>
                <w:rFonts w:ascii="Sylfaen" w:hAnsi="Sylfaen" w:cs="Sylfaen"/>
                <w:sz w:val="20"/>
                <w:szCs w:val="20"/>
              </w:rPr>
              <w:t>საფეხურის</w:t>
            </w:r>
            <w:r w:rsidRPr="00E51C6E">
              <w:rPr>
                <w:rFonts w:ascii="Sylfaen" w:hAnsi="Sylfaen"/>
                <w:sz w:val="20"/>
                <w:szCs w:val="20"/>
              </w:rPr>
              <w:t xml:space="preserve"> </w:t>
            </w:r>
            <w:r w:rsidRPr="00E51C6E">
              <w:rPr>
                <w:rFonts w:ascii="Sylfaen" w:hAnsi="Sylfaen" w:cs="Sylfaen"/>
                <w:sz w:val="20"/>
                <w:szCs w:val="20"/>
              </w:rPr>
              <w:t>საგნის</w:t>
            </w:r>
            <w:r w:rsidRPr="00E51C6E">
              <w:rPr>
                <w:rFonts w:ascii="Sylfaen" w:hAnsi="Sylfaen"/>
                <w:sz w:val="20"/>
                <w:szCs w:val="20"/>
              </w:rPr>
              <w:t xml:space="preserve">/ </w:t>
            </w:r>
            <w:r w:rsidRPr="00E51C6E">
              <w:rPr>
                <w:rFonts w:ascii="Sylfaen" w:hAnsi="Sylfaen" w:cs="Sylfaen"/>
                <w:sz w:val="20"/>
                <w:szCs w:val="20"/>
              </w:rPr>
              <w:t>საგნების</w:t>
            </w:r>
            <w:r w:rsidRPr="00E51C6E">
              <w:rPr>
                <w:rFonts w:ascii="Sylfaen" w:hAnsi="Sylfaen"/>
                <w:sz w:val="20"/>
                <w:szCs w:val="20"/>
              </w:rPr>
              <w:t xml:space="preserve">/ </w:t>
            </w:r>
            <w:r w:rsidRPr="00E51C6E">
              <w:rPr>
                <w:rFonts w:ascii="Sylfaen" w:hAnsi="Sylfaen" w:cs="Sylfaen"/>
                <w:sz w:val="20"/>
                <w:szCs w:val="20"/>
              </w:rPr>
              <w:t>საგნობრივი</w:t>
            </w:r>
            <w:r w:rsidRPr="00E51C6E">
              <w:rPr>
                <w:rFonts w:ascii="Sylfaen" w:hAnsi="Sylfaen"/>
                <w:sz w:val="20"/>
                <w:szCs w:val="20"/>
              </w:rPr>
              <w:t xml:space="preserve"> </w:t>
            </w:r>
            <w:r w:rsidRPr="00E51C6E">
              <w:rPr>
                <w:rFonts w:ascii="Sylfaen" w:hAnsi="Sylfaen" w:cs="Sylfaen"/>
                <w:sz w:val="20"/>
                <w:szCs w:val="20"/>
              </w:rPr>
              <w:t>ჯგუფის</w:t>
            </w:r>
            <w:r w:rsidRPr="00E51C6E">
              <w:rPr>
                <w:rFonts w:ascii="Sylfaen" w:hAnsi="Sylfaen"/>
                <w:sz w:val="20"/>
                <w:szCs w:val="20"/>
              </w:rPr>
              <w:t xml:space="preserve"> </w:t>
            </w:r>
            <w:r w:rsidRPr="00E51C6E">
              <w:rPr>
                <w:rFonts w:ascii="Sylfaen" w:hAnsi="Sylfaen" w:cs="Sylfaen"/>
                <w:sz w:val="20"/>
                <w:szCs w:val="20"/>
              </w:rPr>
              <w:t>სწავლების</w:t>
            </w:r>
            <w:r w:rsidRPr="00E51C6E">
              <w:rPr>
                <w:rFonts w:ascii="Sylfaen" w:hAnsi="Sylfaen"/>
                <w:sz w:val="20"/>
                <w:szCs w:val="20"/>
              </w:rPr>
              <w:t xml:space="preserve"> </w:t>
            </w:r>
            <w:r w:rsidRPr="00E51C6E">
              <w:rPr>
                <w:rFonts w:ascii="Sylfaen" w:hAnsi="Sylfaen" w:cs="Sylfaen"/>
                <w:sz w:val="20"/>
                <w:szCs w:val="20"/>
              </w:rPr>
              <w:t>უფლების</w:t>
            </w:r>
            <w:r w:rsidRPr="00E51C6E">
              <w:rPr>
                <w:rFonts w:ascii="Sylfaen" w:hAnsi="Sylfaen"/>
                <w:sz w:val="20"/>
                <w:szCs w:val="20"/>
              </w:rPr>
              <w:t xml:space="preserve"> </w:t>
            </w:r>
            <w:r w:rsidRPr="00E51C6E">
              <w:rPr>
                <w:rFonts w:ascii="Sylfaen" w:hAnsi="Sylfaen" w:cs="Sylfaen"/>
                <w:sz w:val="20"/>
                <w:szCs w:val="20"/>
              </w:rPr>
              <w:t>მითითება</w:t>
            </w:r>
            <w:r w:rsidRPr="00E51C6E">
              <w:rPr>
                <w:rStyle w:val="af0"/>
                <w:rFonts w:ascii="Sylfaen" w:hAnsi="Sylfaen" w:cs="Sylfaen"/>
                <w:sz w:val="20"/>
                <w:szCs w:val="20"/>
              </w:rPr>
              <w:footnoteReference w:id="1"/>
            </w:r>
          </w:p>
        </w:tc>
        <w:tc>
          <w:tcPr>
            <w:tcW w:w="5115" w:type="dxa"/>
            <w:vAlign w:val="center"/>
          </w:tcPr>
          <w:p w14:paraId="640AA5D2" w14:textId="77777777" w:rsidR="00F42767" w:rsidRPr="003474B0" w:rsidRDefault="00F42767" w:rsidP="00626552">
            <w:pPr>
              <w:spacing w:line="240" w:lineRule="auto"/>
              <w:ind w:left="0" w:hanging="2"/>
              <w:rPr>
                <w:rFonts w:ascii="Sylfaen" w:eastAsia="Times New Roman" w:hAnsi="Sylfaen" w:cs="Times New Roman"/>
              </w:rPr>
            </w:pPr>
            <w:r w:rsidRPr="003474B0">
              <w:rPr>
                <w:rFonts w:ascii="Sylfaen" w:hAnsi="Sylfaen"/>
              </w:rPr>
              <w:t>ზოგადი განათლების დაწყებით საფეხურზე (I  -  IV კლასები) ქართული ენის და ლიტერატურის, მათემატიკის და საბუნებისმეტყველო მეცნიერებების სწავლების უფლებით და შემდეგიდან ერთ - ერთი:</w:t>
            </w:r>
          </w:p>
          <w:p w14:paraId="640AA5D3" w14:textId="77777777" w:rsidR="00F42767" w:rsidRPr="003474B0" w:rsidRDefault="00F42767" w:rsidP="00626552">
            <w:pPr>
              <w:numPr>
                <w:ilvl w:val="0"/>
                <w:numId w:val="35"/>
              </w:numPr>
              <w:spacing w:after="0" w:line="240" w:lineRule="auto"/>
              <w:ind w:left="0" w:hanging="2"/>
              <w:rPr>
                <w:rFonts w:ascii="Sylfaen" w:eastAsia="Times New Roman" w:hAnsi="Sylfaen" w:cs="Times New Roman"/>
              </w:rPr>
            </w:pPr>
            <w:r w:rsidRPr="003474B0">
              <w:rPr>
                <w:rFonts w:ascii="Sylfaen" w:hAnsi="Sylfaen"/>
              </w:rPr>
              <w:t>სპეციალურ მასწავლებლად მუშაობის უფლება;</w:t>
            </w:r>
          </w:p>
          <w:p w14:paraId="640AA5D4" w14:textId="77777777" w:rsidR="00F42767" w:rsidRPr="003474B0" w:rsidRDefault="00F42767" w:rsidP="00626552">
            <w:pPr>
              <w:numPr>
                <w:ilvl w:val="0"/>
                <w:numId w:val="35"/>
              </w:numPr>
              <w:spacing w:after="0" w:line="240" w:lineRule="auto"/>
              <w:ind w:left="0" w:hanging="2"/>
              <w:rPr>
                <w:rFonts w:ascii="Sylfaen" w:eastAsia="Times New Roman" w:hAnsi="Sylfaen" w:cs="Times New Roman"/>
              </w:rPr>
            </w:pPr>
            <w:r w:rsidRPr="003474B0">
              <w:rPr>
                <w:rFonts w:ascii="Sylfaen" w:hAnsi="Sylfaen"/>
              </w:rPr>
              <w:t>დაწყებით საფეხურზე (V - VI კლასები) ქართული ენისა და ლიტერატურის სწავლების უფლება;</w:t>
            </w:r>
          </w:p>
          <w:p w14:paraId="640AA5D5" w14:textId="77777777" w:rsidR="00F42767" w:rsidRPr="003474B0" w:rsidRDefault="00F42767" w:rsidP="00626552">
            <w:pPr>
              <w:numPr>
                <w:ilvl w:val="0"/>
                <w:numId w:val="35"/>
              </w:numPr>
              <w:spacing w:after="0" w:line="240" w:lineRule="auto"/>
              <w:ind w:left="0" w:hanging="2"/>
              <w:rPr>
                <w:rFonts w:ascii="Sylfaen" w:eastAsia="Times New Roman" w:hAnsi="Sylfaen" w:cs="Times New Roman"/>
              </w:rPr>
            </w:pPr>
            <w:r w:rsidRPr="003474B0">
              <w:rPr>
                <w:rFonts w:ascii="Sylfaen" w:hAnsi="Sylfaen"/>
              </w:rPr>
              <w:t>დაწყებით საფეხურზე (V - VI კლასები) მათემატიკის სწავლების უფლება ;</w:t>
            </w:r>
          </w:p>
          <w:p w14:paraId="640AA5D6" w14:textId="77777777" w:rsidR="00F42767" w:rsidRPr="003474B0" w:rsidRDefault="00F42767" w:rsidP="00626552">
            <w:pPr>
              <w:numPr>
                <w:ilvl w:val="0"/>
                <w:numId w:val="35"/>
              </w:numPr>
              <w:spacing w:after="0" w:line="240" w:lineRule="auto"/>
              <w:ind w:left="0" w:hanging="2"/>
              <w:rPr>
                <w:rFonts w:ascii="Sylfaen" w:eastAsia="Times New Roman" w:hAnsi="Sylfaen" w:cs="Times New Roman"/>
              </w:rPr>
            </w:pPr>
            <w:r w:rsidRPr="003474B0">
              <w:rPr>
                <w:rFonts w:ascii="Sylfaen" w:hAnsi="Sylfaen"/>
              </w:rPr>
              <w:t>დაწყებით საფეხურზე (V - VI კლასები) საბუნებისმეტყველო მეცნიერებების სწავლების უფლება ;</w:t>
            </w:r>
          </w:p>
          <w:p w14:paraId="640AA5D7" w14:textId="77777777" w:rsidR="00F42767" w:rsidRPr="003474B0" w:rsidRDefault="00F42767" w:rsidP="00626552">
            <w:pPr>
              <w:numPr>
                <w:ilvl w:val="0"/>
                <w:numId w:val="35"/>
              </w:numPr>
              <w:spacing w:after="0" w:line="240" w:lineRule="auto"/>
              <w:ind w:left="0" w:hanging="2"/>
              <w:rPr>
                <w:rFonts w:ascii="Sylfaen" w:eastAsia="Times New Roman" w:hAnsi="Sylfaen" w:cs="Times New Roman"/>
              </w:rPr>
            </w:pPr>
            <w:r w:rsidRPr="003474B0">
              <w:rPr>
                <w:rFonts w:ascii="Sylfaen" w:hAnsi="Sylfaen"/>
              </w:rPr>
              <w:t>დაწყებით საფეხურზე (V - VI კლასები) ჩვენი საქართველოს სწავლების უფლება;</w:t>
            </w:r>
          </w:p>
          <w:p w14:paraId="640AA5D8" w14:textId="77777777" w:rsidR="00F42767" w:rsidRPr="003474B0" w:rsidRDefault="00F42767" w:rsidP="00626552">
            <w:pPr>
              <w:numPr>
                <w:ilvl w:val="0"/>
                <w:numId w:val="10"/>
              </w:numPr>
              <w:spacing w:after="240" w:line="240" w:lineRule="auto"/>
              <w:ind w:left="0" w:hanging="2"/>
              <w:rPr>
                <w:rFonts w:ascii="Sylfaen" w:eastAsia="Times New Roman" w:hAnsi="Sylfaen" w:cs="Times New Roman"/>
              </w:rPr>
            </w:pPr>
            <w:r w:rsidRPr="003474B0">
              <w:rPr>
                <w:rFonts w:ascii="Sylfaen" w:hAnsi="Sylfaen"/>
              </w:rPr>
              <w:t>დაწყებით საფეხურზე ( I - VI კლასები) მუსიკის სწავლების უფლება;</w:t>
            </w:r>
          </w:p>
        </w:tc>
        <w:tc>
          <w:tcPr>
            <w:tcW w:w="5565" w:type="dxa"/>
            <w:vAlign w:val="center"/>
          </w:tcPr>
          <w:p w14:paraId="640AA5D9" w14:textId="77777777" w:rsidR="00F42767" w:rsidRPr="003474B0" w:rsidRDefault="00F42767" w:rsidP="00626552">
            <w:pPr>
              <w:spacing w:before="240" w:after="240" w:line="240" w:lineRule="auto"/>
              <w:ind w:left="0" w:hanging="2"/>
              <w:rPr>
                <w:rFonts w:ascii="Sylfaen" w:eastAsia="Times New Roman" w:hAnsi="Sylfaen" w:cs="Times New Roman"/>
              </w:rPr>
            </w:pPr>
            <w:r w:rsidRPr="003474B0">
              <w:rPr>
                <w:rFonts w:ascii="Sylfaen" w:hAnsi="Sylfaen"/>
              </w:rPr>
              <w:t>ზოგადი განათლების ეროვნული სასწავლო გეგმით გათვალისწინებული ერთ - ერთი საგნის სწავლების უფლება დაწყებით, საბაზო და საშუალო საფეხურზე:</w:t>
            </w:r>
          </w:p>
          <w:p w14:paraId="640AA5DA" w14:textId="77777777" w:rsidR="00F42767" w:rsidRPr="003474B0" w:rsidRDefault="00F42767" w:rsidP="00626552">
            <w:pPr>
              <w:numPr>
                <w:ilvl w:val="0"/>
                <w:numId w:val="20"/>
              </w:numPr>
              <w:spacing w:before="240" w:after="0" w:line="240" w:lineRule="auto"/>
              <w:ind w:left="0" w:hanging="2"/>
              <w:rPr>
                <w:rFonts w:ascii="Sylfaen" w:hAnsi="Sylfaen"/>
              </w:rPr>
            </w:pPr>
            <w:r w:rsidRPr="003474B0">
              <w:rPr>
                <w:rFonts w:ascii="Sylfaen" w:hAnsi="Sylfaen"/>
              </w:rPr>
              <w:t>ქართული ენა და ლიტერატურა (საბაზო და საშუალო საფეხურები);</w:t>
            </w:r>
          </w:p>
          <w:p w14:paraId="640AA5DB" w14:textId="77777777" w:rsidR="00F42767" w:rsidRPr="003474B0" w:rsidRDefault="00F42767" w:rsidP="00626552">
            <w:pPr>
              <w:numPr>
                <w:ilvl w:val="0"/>
                <w:numId w:val="20"/>
              </w:numPr>
              <w:spacing w:after="0" w:line="240" w:lineRule="auto"/>
              <w:ind w:left="0" w:hanging="2"/>
              <w:rPr>
                <w:rFonts w:ascii="Sylfaen" w:hAnsi="Sylfaen"/>
              </w:rPr>
            </w:pPr>
            <w:r w:rsidRPr="003474B0">
              <w:rPr>
                <w:rFonts w:ascii="Sylfaen" w:hAnsi="Sylfaen"/>
              </w:rPr>
              <w:t>მათემატიკა (საბაზო და საშუალო საფეხურები);</w:t>
            </w:r>
          </w:p>
          <w:p w14:paraId="640AA5DC" w14:textId="77777777" w:rsidR="00F42767" w:rsidRPr="003474B0" w:rsidRDefault="00F42767" w:rsidP="00626552">
            <w:pPr>
              <w:numPr>
                <w:ilvl w:val="0"/>
                <w:numId w:val="20"/>
              </w:numPr>
              <w:spacing w:after="0" w:line="240" w:lineRule="auto"/>
              <w:ind w:left="0" w:hanging="2"/>
              <w:rPr>
                <w:rFonts w:ascii="Sylfaen" w:hAnsi="Sylfaen"/>
              </w:rPr>
            </w:pPr>
            <w:r w:rsidRPr="003474B0">
              <w:rPr>
                <w:rFonts w:ascii="Sylfaen" w:hAnsi="Sylfaen"/>
              </w:rPr>
              <w:t>ინგლისური ენა (დაწყებითი, საბაზო და საშუალო საფეხურები);</w:t>
            </w:r>
          </w:p>
          <w:p w14:paraId="640AA5DD" w14:textId="77777777" w:rsidR="00F42767" w:rsidRPr="003474B0" w:rsidRDefault="00F42767" w:rsidP="00626552">
            <w:pPr>
              <w:numPr>
                <w:ilvl w:val="0"/>
                <w:numId w:val="20"/>
              </w:numPr>
              <w:spacing w:after="0" w:line="240" w:lineRule="auto"/>
              <w:ind w:left="0" w:hanging="2"/>
              <w:rPr>
                <w:rFonts w:ascii="Sylfaen" w:hAnsi="Sylfaen"/>
              </w:rPr>
            </w:pPr>
            <w:r w:rsidRPr="003474B0">
              <w:rPr>
                <w:rFonts w:ascii="Sylfaen" w:hAnsi="Sylfaen"/>
              </w:rPr>
              <w:t>ისტორია (საბაზო და საშუალო საფეხურები);</w:t>
            </w:r>
          </w:p>
          <w:p w14:paraId="640AA5DE" w14:textId="77777777" w:rsidR="00F42767" w:rsidRPr="003474B0" w:rsidRDefault="00F42767" w:rsidP="00626552">
            <w:pPr>
              <w:numPr>
                <w:ilvl w:val="0"/>
                <w:numId w:val="20"/>
              </w:numPr>
              <w:spacing w:after="0" w:line="240" w:lineRule="auto"/>
              <w:ind w:left="0" w:hanging="2"/>
              <w:rPr>
                <w:rFonts w:ascii="Sylfaen" w:hAnsi="Sylfaen"/>
              </w:rPr>
            </w:pPr>
            <w:r w:rsidRPr="003474B0">
              <w:rPr>
                <w:rFonts w:ascii="Sylfaen" w:hAnsi="Sylfaen"/>
              </w:rPr>
              <w:t>ბიოლოგია (საბაზო და საშუალო საფეხურები);</w:t>
            </w:r>
          </w:p>
          <w:p w14:paraId="640AA5DF" w14:textId="77777777" w:rsidR="00F42767" w:rsidRPr="003474B0" w:rsidRDefault="00F42767" w:rsidP="00626552">
            <w:pPr>
              <w:numPr>
                <w:ilvl w:val="0"/>
                <w:numId w:val="20"/>
              </w:numPr>
              <w:spacing w:after="0" w:line="240" w:lineRule="auto"/>
              <w:ind w:left="0" w:hanging="2"/>
              <w:rPr>
                <w:rFonts w:ascii="Sylfaen" w:hAnsi="Sylfaen"/>
              </w:rPr>
            </w:pPr>
            <w:r w:rsidRPr="003474B0">
              <w:rPr>
                <w:rFonts w:ascii="Sylfaen" w:hAnsi="Sylfaen"/>
              </w:rPr>
              <w:t>საბუნებისმეტყველო მეცნიერებები (დაწყებითი საფეხური);</w:t>
            </w:r>
          </w:p>
          <w:p w14:paraId="640AA5E0" w14:textId="77777777" w:rsidR="00F42767" w:rsidRPr="003474B0" w:rsidRDefault="00F42767" w:rsidP="00626552">
            <w:pPr>
              <w:numPr>
                <w:ilvl w:val="0"/>
                <w:numId w:val="20"/>
              </w:numPr>
              <w:spacing w:after="0" w:line="240" w:lineRule="auto"/>
              <w:ind w:left="0" w:hanging="2"/>
              <w:rPr>
                <w:rFonts w:ascii="Sylfaen" w:hAnsi="Sylfaen"/>
              </w:rPr>
            </w:pPr>
            <w:r w:rsidRPr="003474B0">
              <w:rPr>
                <w:rFonts w:ascii="Sylfaen" w:hAnsi="Sylfaen"/>
              </w:rPr>
              <w:t>ფიზიკური აღზრდა და სპორტი (საბაზო და საშუალო საფეხურები);</w:t>
            </w:r>
          </w:p>
          <w:p w14:paraId="640AA5E1" w14:textId="77777777" w:rsidR="00F42767" w:rsidRPr="003474B0" w:rsidRDefault="00F42767" w:rsidP="00626552">
            <w:pPr>
              <w:numPr>
                <w:ilvl w:val="0"/>
                <w:numId w:val="20"/>
              </w:numPr>
              <w:spacing w:line="240" w:lineRule="auto"/>
              <w:ind w:left="0" w:hanging="2"/>
              <w:rPr>
                <w:rFonts w:ascii="Sylfaen" w:hAnsi="Sylfaen"/>
              </w:rPr>
            </w:pPr>
            <w:r w:rsidRPr="003474B0">
              <w:rPr>
                <w:rFonts w:ascii="Sylfaen" w:hAnsi="Sylfaen"/>
              </w:rPr>
              <w:t>ვიზუალური და გამოყენებითი ხელოვნება (დაწყებითი, საბაზო და საშუალო საფეხურები).</w:t>
            </w:r>
          </w:p>
        </w:tc>
      </w:tr>
      <w:tr w:rsidR="00F42767" w:rsidRPr="003474B0" w14:paraId="640AA5E6" w14:textId="77777777" w:rsidTr="00626552">
        <w:tc>
          <w:tcPr>
            <w:tcW w:w="4515" w:type="dxa"/>
            <w:shd w:val="clear" w:color="auto" w:fill="DEEAF6"/>
          </w:tcPr>
          <w:p w14:paraId="640AA5E3"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სწავლების ენა</w:t>
            </w:r>
          </w:p>
        </w:tc>
        <w:tc>
          <w:tcPr>
            <w:tcW w:w="5115" w:type="dxa"/>
            <w:vAlign w:val="center"/>
          </w:tcPr>
          <w:p w14:paraId="640AA5E4"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ქართული</w:t>
            </w:r>
          </w:p>
        </w:tc>
        <w:tc>
          <w:tcPr>
            <w:tcW w:w="5565" w:type="dxa"/>
            <w:vAlign w:val="center"/>
          </w:tcPr>
          <w:p w14:paraId="640AA5E5"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ქართული</w:t>
            </w:r>
          </w:p>
        </w:tc>
      </w:tr>
      <w:tr w:rsidR="00F42767" w:rsidRPr="003474B0" w14:paraId="640AA5EA" w14:textId="77777777" w:rsidTr="00626552">
        <w:tc>
          <w:tcPr>
            <w:tcW w:w="4515" w:type="dxa"/>
            <w:shd w:val="clear" w:color="auto" w:fill="DEEAF6"/>
          </w:tcPr>
          <w:p w14:paraId="640AA5E7"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ECTS კრედიტების რაოდენობა</w:t>
            </w:r>
          </w:p>
        </w:tc>
        <w:tc>
          <w:tcPr>
            <w:tcW w:w="5115" w:type="dxa"/>
            <w:vAlign w:val="center"/>
          </w:tcPr>
          <w:p w14:paraId="640AA5E8"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300</w:t>
            </w:r>
          </w:p>
        </w:tc>
        <w:tc>
          <w:tcPr>
            <w:tcW w:w="5565" w:type="dxa"/>
            <w:vAlign w:val="center"/>
          </w:tcPr>
          <w:p w14:paraId="640AA5E9"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60</w:t>
            </w:r>
          </w:p>
        </w:tc>
      </w:tr>
      <w:tr w:rsidR="00F42767" w:rsidRPr="003474B0" w14:paraId="640AA5EF" w14:textId="77777777" w:rsidTr="00626552">
        <w:tc>
          <w:tcPr>
            <w:tcW w:w="4515" w:type="dxa"/>
            <w:shd w:val="clear" w:color="auto" w:fill="DEEAF6"/>
          </w:tcPr>
          <w:p w14:paraId="640AA5EB"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პროგრამის სტატუსი (აკრედიტებული/</w:t>
            </w:r>
            <w:proofErr w:type="spellStart"/>
            <w:r w:rsidRPr="003474B0">
              <w:rPr>
                <w:rFonts w:ascii="Sylfaen" w:hAnsi="Sylfaen"/>
                <w:sz w:val="20"/>
                <w:szCs w:val="20"/>
              </w:rPr>
              <w:t>არააკრედიტებული</w:t>
            </w:r>
            <w:proofErr w:type="spellEnd"/>
            <w:r w:rsidRPr="003474B0">
              <w:rPr>
                <w:rFonts w:ascii="Sylfaen" w:hAnsi="Sylfaen"/>
                <w:sz w:val="20"/>
                <w:szCs w:val="20"/>
              </w:rPr>
              <w:t>/ პირობით აკრედიტებული/ახალი/საერთაშორისო აკრედიტაცია)</w:t>
            </w:r>
          </w:p>
          <w:p w14:paraId="640AA5EC" w14:textId="77777777" w:rsidR="00F42767" w:rsidRPr="003474B0" w:rsidRDefault="00F42767" w:rsidP="00626552">
            <w:pPr>
              <w:spacing w:after="0" w:line="240" w:lineRule="auto"/>
              <w:ind w:left="0" w:hanging="2"/>
              <w:rPr>
                <w:rFonts w:ascii="Sylfaen" w:hAnsi="Sylfaen"/>
                <w:b w:val="0"/>
                <w:sz w:val="20"/>
                <w:szCs w:val="20"/>
              </w:rPr>
            </w:pPr>
            <w:r w:rsidRPr="003474B0">
              <w:rPr>
                <w:rFonts w:ascii="Sylfaen" w:hAnsi="Sylfaen"/>
                <w:sz w:val="20"/>
                <w:szCs w:val="20"/>
              </w:rPr>
              <w:t>შესაბამისი გადაწყვეტილების  მითითებით (ნომერი, თარიღი)</w:t>
            </w:r>
          </w:p>
        </w:tc>
        <w:tc>
          <w:tcPr>
            <w:tcW w:w="5115" w:type="dxa"/>
            <w:vAlign w:val="center"/>
          </w:tcPr>
          <w:p w14:paraId="640AA5ED"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აკრედიტებული, აკრედიტაციის საბჭოს სხდომის ოქმი N1 408009, 2022 წლის 21 ოქტომბერი, გადაწყვეტილება N 1425406</w:t>
            </w:r>
          </w:p>
        </w:tc>
        <w:tc>
          <w:tcPr>
            <w:tcW w:w="5565" w:type="dxa"/>
            <w:vAlign w:val="center"/>
          </w:tcPr>
          <w:p w14:paraId="640AA5EE" w14:textId="77777777" w:rsidR="00F42767" w:rsidRPr="003474B0" w:rsidRDefault="00F42767" w:rsidP="00626552">
            <w:pPr>
              <w:spacing w:after="0" w:line="240" w:lineRule="auto"/>
              <w:ind w:left="0" w:hanging="2"/>
              <w:rPr>
                <w:rFonts w:ascii="Sylfaen" w:hAnsi="Sylfaen"/>
                <w:sz w:val="20"/>
                <w:szCs w:val="20"/>
              </w:rPr>
            </w:pPr>
            <w:r w:rsidRPr="003474B0">
              <w:rPr>
                <w:rFonts w:ascii="Sylfaen" w:hAnsi="Sylfaen"/>
                <w:sz w:val="20"/>
                <w:szCs w:val="20"/>
              </w:rPr>
              <w:t>აკრედიტებული, აკრედიტაციის საბჭოს სხდომის ოქმი N1 408009, 2022 წლის 21 ოქტომბერი, გადაწყვეტილება N 1425408</w:t>
            </w:r>
          </w:p>
        </w:tc>
      </w:tr>
    </w:tbl>
    <w:p w14:paraId="640AA5F0" w14:textId="77777777" w:rsidR="00F42767" w:rsidRPr="003474B0" w:rsidRDefault="00F42767" w:rsidP="00F42767">
      <w:pPr>
        <w:spacing w:line="360" w:lineRule="auto"/>
        <w:ind w:left="0" w:hanging="2"/>
        <w:rPr>
          <w:rFonts w:ascii="Sylfaen" w:hAnsi="Sylfaen"/>
          <w:b w:val="0"/>
          <w:sz w:val="24"/>
          <w:szCs w:val="24"/>
        </w:rPr>
        <w:sectPr w:rsidR="00F42767" w:rsidRPr="003474B0">
          <w:pgSz w:w="16838" w:h="11906" w:orient="landscape"/>
          <w:pgMar w:top="1440" w:right="1138" w:bottom="1152" w:left="1138" w:header="720" w:footer="720" w:gutter="0"/>
          <w:pgNumType w:start="4"/>
          <w:cols w:space="708"/>
          <w:titlePg/>
        </w:sectPr>
      </w:pPr>
      <w:bookmarkStart w:id="2" w:name="_heading=h.6tjxvjcuyddz"/>
      <w:bookmarkEnd w:id="2"/>
    </w:p>
    <w:p w14:paraId="640AA5F1" w14:textId="77777777" w:rsidR="00F42767" w:rsidRPr="003474B0" w:rsidRDefault="00F42767" w:rsidP="00F42767">
      <w:pPr>
        <w:pStyle w:val="1"/>
        <w:ind w:left="0" w:hanging="2"/>
        <w:rPr>
          <w:rFonts w:ascii="Sylfaen" w:eastAsia="Merriweather" w:hAnsi="Sylfaen" w:cs="Merriweather"/>
          <w:b w:val="0"/>
          <w:sz w:val="24"/>
          <w:szCs w:val="24"/>
        </w:rPr>
      </w:pPr>
      <w:bookmarkStart w:id="3" w:name="_Toc205295268"/>
      <w:r w:rsidRPr="003474B0">
        <w:rPr>
          <w:rFonts w:ascii="Sylfaen" w:hAnsi="Sylfaen"/>
          <w:sz w:val="24"/>
          <w:szCs w:val="24"/>
        </w:rPr>
        <w:t>II. აკრედიტაციის ექსპერტთა ჯგუფის შემაჯამებელი დასკვნა</w:t>
      </w:r>
      <w:bookmarkEnd w:id="3"/>
    </w:p>
    <w:p w14:paraId="640AA5F2" w14:textId="77777777" w:rsidR="00F42767" w:rsidRPr="003474B0" w:rsidRDefault="00F42767" w:rsidP="00F42767">
      <w:pPr>
        <w:spacing w:after="0" w:line="240" w:lineRule="auto"/>
        <w:ind w:left="0" w:hanging="2"/>
        <w:rPr>
          <w:rFonts w:ascii="Sylfaen" w:hAnsi="Sylfaen"/>
          <w:b w:val="0"/>
          <w:sz w:val="24"/>
          <w:szCs w:val="24"/>
        </w:rPr>
      </w:pPr>
    </w:p>
    <w:p w14:paraId="640AA5F3" w14:textId="77777777" w:rsidR="00626552" w:rsidRPr="00E51C6E" w:rsidRDefault="00626552" w:rsidP="00626552">
      <w:pPr>
        <w:pStyle w:val="a9"/>
        <w:numPr>
          <w:ilvl w:val="0"/>
          <w:numId w:val="24"/>
        </w:numPr>
        <w:tabs>
          <w:tab w:val="left" w:pos="360"/>
        </w:tabs>
        <w:suppressAutoHyphens w:val="0"/>
        <w:spacing w:after="0" w:line="240" w:lineRule="auto"/>
        <w:ind w:leftChars="0" w:firstLineChars="0"/>
        <w:textDirection w:val="lrTb"/>
        <w:textAlignment w:val="baseline"/>
        <w:outlineLvl w:val="9"/>
        <w:rPr>
          <w:rFonts w:ascii="Sylfaen" w:eastAsia="Times New Roman" w:hAnsi="Sylfaen" w:cs="Segoe UI"/>
          <w:b w:val="0"/>
          <w:bCs/>
          <w:lang w:eastAsia="ru-RU"/>
        </w:rPr>
      </w:pPr>
      <w:r w:rsidRPr="00E51C6E">
        <w:rPr>
          <w:rFonts w:ascii="Sylfaen" w:eastAsia="Times New Roman" w:hAnsi="Sylfaen" w:cs="Segoe UI"/>
          <w:bCs/>
          <w:lang w:eastAsia="ru-RU"/>
        </w:rPr>
        <w:t xml:space="preserve">ზოგადი ინფორმაცია საგანმანათლებლო პროგრამების </w:t>
      </w:r>
      <w:proofErr w:type="spellStart"/>
      <w:r w:rsidRPr="00E51C6E">
        <w:rPr>
          <w:rFonts w:ascii="Sylfaen" w:eastAsia="Times New Roman" w:hAnsi="Sylfaen" w:cs="Segoe UI"/>
          <w:bCs/>
          <w:lang w:eastAsia="ru-RU"/>
        </w:rPr>
        <w:t>კლასტერის</w:t>
      </w:r>
      <w:proofErr w:type="spellEnd"/>
      <w:r w:rsidRPr="00E51C6E">
        <w:rPr>
          <w:rFonts w:ascii="Sylfaen" w:eastAsia="Times New Roman" w:hAnsi="Sylfaen" w:cs="Segoe UI"/>
          <w:bCs/>
          <w:lang w:eastAsia="ru-RU"/>
        </w:rPr>
        <w:t xml:space="preserve"> შესახებ</w:t>
      </w:r>
      <w:r w:rsidRPr="00E51C6E">
        <w:rPr>
          <w:rStyle w:val="af0"/>
          <w:rFonts w:ascii="Sylfaen" w:eastAsia="Times New Roman" w:hAnsi="Sylfaen" w:cs="Segoe UI"/>
          <w:bCs/>
          <w:lang w:eastAsia="ru-RU"/>
        </w:rPr>
        <w:footnoteReference w:id="2"/>
      </w:r>
    </w:p>
    <w:p w14:paraId="640AA5F4" w14:textId="77777777" w:rsidR="00F42767" w:rsidRPr="003474B0" w:rsidRDefault="00F42767" w:rsidP="00F42767">
      <w:pPr>
        <w:tabs>
          <w:tab w:val="left" w:pos="360"/>
        </w:tabs>
        <w:spacing w:after="0" w:line="240" w:lineRule="auto"/>
        <w:ind w:left="0" w:hanging="2"/>
        <w:rPr>
          <w:rFonts w:ascii="Sylfaen" w:hAnsi="Sylfaen"/>
        </w:rPr>
      </w:pPr>
    </w:p>
    <w:p w14:paraId="640AA5F5" w14:textId="77777777" w:rsidR="00F42767" w:rsidRPr="003474B0" w:rsidRDefault="00F42767" w:rsidP="00F42767">
      <w:pPr>
        <w:tabs>
          <w:tab w:val="left" w:pos="360"/>
        </w:tabs>
        <w:spacing w:after="0" w:line="240" w:lineRule="auto"/>
        <w:ind w:left="0" w:hanging="2"/>
        <w:rPr>
          <w:rFonts w:ascii="Sylfaen" w:hAnsi="Sylfaen"/>
          <w:b w:val="0"/>
          <w:color w:val="000000"/>
          <w:sz w:val="20"/>
          <w:szCs w:val="20"/>
        </w:rPr>
      </w:pPr>
      <w:r w:rsidRPr="003474B0">
        <w:rPr>
          <w:rFonts w:ascii="Sylfaen" w:hAnsi="Sylfaen"/>
          <w:b w:val="0"/>
          <w:color w:val="000000"/>
          <w:sz w:val="20"/>
          <w:szCs w:val="20"/>
        </w:rPr>
        <w:t xml:space="preserve">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უნივერსიტეტში ხორციელდება 2021 წლიდან, ხოლო მასწავლებლის მომზადების საგანმანათლებლო პროგრამა 2015 წლიდან. </w:t>
      </w: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 ორივე პროგრამას ბოლო აკრედიტაცია მიენიჭა 2022 წელს. პროგრამებს აკრედიტაციის ვადა ეწურებათ მიმდინარე წლის 1 ივლისს.  </w:t>
      </w:r>
    </w:p>
    <w:p w14:paraId="640AA5F6" w14:textId="77777777" w:rsidR="00F42767" w:rsidRPr="003474B0" w:rsidRDefault="00F42767" w:rsidP="00F42767">
      <w:pPr>
        <w:tabs>
          <w:tab w:val="left" w:pos="360"/>
        </w:tabs>
        <w:spacing w:after="0" w:line="240" w:lineRule="auto"/>
        <w:ind w:left="0" w:hanging="2"/>
        <w:rPr>
          <w:rFonts w:ascii="Sylfaen" w:hAnsi="Sylfaen"/>
          <w:b w:val="0"/>
          <w:color w:val="000000"/>
          <w:sz w:val="20"/>
          <w:szCs w:val="20"/>
        </w:rPr>
      </w:pPr>
    </w:p>
    <w:p w14:paraId="640AA5F7" w14:textId="77777777" w:rsidR="00F42767" w:rsidRPr="003474B0" w:rsidRDefault="00F42767" w:rsidP="00F42767">
      <w:pPr>
        <w:tabs>
          <w:tab w:val="left" w:pos="360"/>
        </w:tabs>
        <w:spacing w:after="0" w:line="240" w:lineRule="auto"/>
        <w:ind w:left="0" w:hanging="2"/>
        <w:rPr>
          <w:rFonts w:ascii="Sylfaen" w:hAnsi="Sylfaen"/>
          <w:b w:val="0"/>
          <w:color w:val="000000"/>
          <w:sz w:val="20"/>
          <w:szCs w:val="20"/>
        </w:rPr>
      </w:pPr>
      <w:r w:rsidRPr="003474B0">
        <w:rPr>
          <w:rFonts w:ascii="Sylfaen" w:hAnsi="Sylfaen"/>
          <w:b w:val="0"/>
          <w:color w:val="000000"/>
          <w:sz w:val="20"/>
          <w:szCs w:val="20"/>
        </w:rPr>
        <w:t xml:space="preserve">ორივე პროგრამა ანიჭებს უფროსი მასწავლებლის სტატუსს. პროგრამები მოიცავს პედაგოგიურ - ფსიქოლოგიურ მოდულს, პედაგოგიურ პრაქტიკას და საგნობრივი მეთოდოლოგიის მოდულებს (დაწყებით საფეხურზე, ან დაწყებით და საშუალო საფეხურებზე). </w:t>
      </w:r>
    </w:p>
    <w:p w14:paraId="640AA5F8" w14:textId="77777777" w:rsidR="00F42767" w:rsidRPr="003474B0" w:rsidRDefault="00F42767" w:rsidP="00F42767">
      <w:pPr>
        <w:tabs>
          <w:tab w:val="left" w:pos="360"/>
        </w:tabs>
        <w:spacing w:after="0" w:line="240" w:lineRule="auto"/>
        <w:ind w:left="0" w:hanging="2"/>
        <w:rPr>
          <w:rFonts w:ascii="Sylfaen" w:hAnsi="Sylfaen"/>
          <w:b w:val="0"/>
          <w:color w:val="000000"/>
          <w:sz w:val="20"/>
          <w:szCs w:val="20"/>
        </w:rPr>
      </w:pPr>
    </w:p>
    <w:p w14:paraId="640AA5F9" w14:textId="77777777" w:rsidR="00F42767" w:rsidRPr="003474B0" w:rsidRDefault="00F42767" w:rsidP="00F42767">
      <w:pPr>
        <w:tabs>
          <w:tab w:val="left" w:pos="360"/>
        </w:tabs>
        <w:spacing w:after="0" w:line="240"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პროგრამებში თანდათან მცირდება სტუდენტების რაოდენობა.  პროგრამის ხელმძღვანელების მიერ წარმოდგენილი ინფორმაციის თანახმად, ამჟამად ინტეგრირებულ პროგრამაზე (300 კრედიტი) სწავლობს 58 სტუდენტი, ხოლო სერტიფიცირებულ პროგრამაზე (60 კრედიტი) - 28 სტუდენტი.  </w:t>
      </w:r>
    </w:p>
    <w:p w14:paraId="640AA5FA" w14:textId="77777777" w:rsidR="00F42767" w:rsidRPr="003474B0" w:rsidRDefault="00F42767" w:rsidP="00F42767">
      <w:pPr>
        <w:ind w:left="0" w:hanging="2"/>
        <w:rPr>
          <w:rFonts w:ascii="Sylfaen" w:hAnsi="Sylfaen"/>
          <w:sz w:val="20"/>
          <w:szCs w:val="20"/>
        </w:rPr>
      </w:pPr>
    </w:p>
    <w:p w14:paraId="640AA5FB" w14:textId="77777777" w:rsidR="00F42767" w:rsidRPr="003474B0" w:rsidRDefault="00F42767" w:rsidP="00F42767">
      <w:pPr>
        <w:ind w:left="0" w:hanging="2"/>
        <w:rPr>
          <w:rFonts w:ascii="Sylfaen" w:hAnsi="Sylfaen"/>
          <w:b w:val="0"/>
          <w:color w:val="000000"/>
          <w:sz w:val="20"/>
          <w:szCs w:val="20"/>
        </w:rPr>
      </w:pPr>
      <w:r w:rsidRPr="003474B0">
        <w:rPr>
          <w:rFonts w:ascii="Sylfaen" w:hAnsi="Sylfaen"/>
          <w:b w:val="0"/>
          <w:color w:val="000000"/>
          <w:sz w:val="20"/>
          <w:szCs w:val="20"/>
        </w:rPr>
        <w:t>ორივე პროგრამის სწავლების ენა არის ქართული.</w:t>
      </w:r>
    </w:p>
    <w:p w14:paraId="640AA5FC" w14:textId="77777777" w:rsidR="00F42767" w:rsidRPr="003474B0" w:rsidRDefault="00F42767" w:rsidP="00F42767">
      <w:pPr>
        <w:ind w:left="0" w:hanging="2"/>
        <w:rPr>
          <w:rFonts w:ascii="Sylfaen" w:hAnsi="Sylfaen"/>
          <w:sz w:val="18"/>
          <w:szCs w:val="18"/>
        </w:rPr>
      </w:pPr>
    </w:p>
    <w:p w14:paraId="640AA5FD" w14:textId="77777777" w:rsidR="00F42767" w:rsidRPr="003474B0" w:rsidRDefault="00F42767" w:rsidP="00F42767">
      <w:pPr>
        <w:numPr>
          <w:ilvl w:val="0"/>
          <w:numId w:val="24"/>
        </w:numPr>
        <w:pBdr>
          <w:top w:val="nil"/>
          <w:left w:val="nil"/>
          <w:bottom w:val="nil"/>
          <w:right w:val="nil"/>
          <w:between w:val="nil"/>
        </w:pBdr>
        <w:tabs>
          <w:tab w:val="left" w:pos="360"/>
        </w:tabs>
        <w:spacing w:after="0" w:line="240" w:lineRule="auto"/>
        <w:ind w:left="0" w:hanging="2"/>
        <w:rPr>
          <w:rFonts w:ascii="Sylfaen" w:hAnsi="Sylfaen"/>
          <w:b w:val="0"/>
          <w:color w:val="000000"/>
          <w:highlight w:val="white"/>
        </w:rPr>
      </w:pPr>
      <w:r w:rsidRPr="003474B0">
        <w:rPr>
          <w:rFonts w:ascii="Sylfaen" w:hAnsi="Sylfaen"/>
          <w:color w:val="000000"/>
          <w:highlight w:val="white"/>
        </w:rPr>
        <w:t>აკრედიტაციის ვიზიტის მიმოხილვა</w:t>
      </w:r>
    </w:p>
    <w:p w14:paraId="640AA5FE" w14:textId="77777777" w:rsidR="00F42767" w:rsidRPr="003474B0" w:rsidRDefault="00F42767" w:rsidP="00F42767">
      <w:pPr>
        <w:spacing w:after="60" w:line="240" w:lineRule="auto"/>
        <w:ind w:left="0" w:right="44" w:hanging="2"/>
        <w:rPr>
          <w:rFonts w:ascii="Sylfaen" w:eastAsia="Verdana" w:hAnsi="Sylfaen" w:cs="Verdana"/>
          <w:sz w:val="20"/>
          <w:szCs w:val="20"/>
        </w:rPr>
      </w:pPr>
    </w:p>
    <w:p w14:paraId="640AA5FF" w14:textId="77777777" w:rsidR="00F42767" w:rsidRPr="003474B0" w:rsidRDefault="00F42767" w:rsidP="00F42767">
      <w:pPr>
        <w:spacing w:after="60" w:line="240" w:lineRule="auto"/>
        <w:ind w:left="0" w:right="44" w:hanging="2"/>
        <w:rPr>
          <w:rFonts w:ascii="Sylfaen" w:hAnsi="Sylfaen"/>
          <w:b w:val="0"/>
          <w:color w:val="000000"/>
          <w:sz w:val="20"/>
          <w:szCs w:val="20"/>
        </w:rPr>
      </w:pPr>
      <w:r w:rsidRPr="003474B0">
        <w:rPr>
          <w:rFonts w:ascii="Sylfaen" w:hAnsi="Sylfaen"/>
          <w:b w:val="0"/>
          <w:color w:val="000000"/>
          <w:sz w:val="20"/>
          <w:szCs w:val="20"/>
        </w:rPr>
        <w:t xml:space="preserve">ვიზიტამდე ექსპერტთა ჯგუფმა მიიღო თვითშეფასების ანგარიში და თანდართული მასალები. მოგვიანებით ექსპერტებმა მოითხოვეს დამატებითი დოკუმენტაცია, რომელიც წარმოდგენილი იქნა დროულად. ვიზიტი განხორციელდა 2025 წლის 27-28 მაისს. ვიზიტის განმავლობაში ექსპერტთა ჯგუფი შეხვდა საგანმანათლებლო პროგრამებთან დაკავშირებულ ყველა დაინტერესებულ მხარეს, როგორც უნივერსიტეტის მასშტაბით, ისე მის ფარგლებს გარეთ. ასევე, ექსპერტთა ჯგუფმა დაათვალიერა უნივერსიტეტის ინფრასტრუქტურა, ბიბლიოთეკა, სასწავლო პროცესის მართვის სისტემა და სხვა.   </w:t>
      </w:r>
    </w:p>
    <w:p w14:paraId="640AA600" w14:textId="77777777" w:rsidR="00F42767" w:rsidRPr="003474B0" w:rsidRDefault="00F42767" w:rsidP="00F42767">
      <w:pPr>
        <w:spacing w:after="60" w:line="240" w:lineRule="auto"/>
        <w:ind w:left="0" w:right="44" w:hanging="2"/>
        <w:rPr>
          <w:rFonts w:ascii="Sylfaen" w:hAnsi="Sylfaen"/>
          <w:b w:val="0"/>
          <w:color w:val="000000"/>
          <w:sz w:val="20"/>
          <w:szCs w:val="20"/>
        </w:rPr>
      </w:pPr>
    </w:p>
    <w:p w14:paraId="640AA601" w14:textId="77777777" w:rsidR="00F42767" w:rsidRPr="003474B0" w:rsidRDefault="00F42767" w:rsidP="00F42767">
      <w:pPr>
        <w:spacing w:after="60" w:line="240" w:lineRule="auto"/>
        <w:ind w:left="0" w:right="44" w:hanging="2"/>
        <w:rPr>
          <w:rFonts w:ascii="Sylfaen" w:hAnsi="Sylfaen"/>
          <w:b w:val="0"/>
          <w:color w:val="000000"/>
          <w:sz w:val="20"/>
          <w:szCs w:val="20"/>
        </w:rPr>
      </w:pPr>
      <w:r w:rsidRPr="003474B0">
        <w:rPr>
          <w:rFonts w:ascii="Sylfaen" w:hAnsi="Sylfaen"/>
          <w:b w:val="0"/>
          <w:color w:val="000000"/>
          <w:sz w:val="20"/>
          <w:szCs w:val="20"/>
        </w:rPr>
        <w:t xml:space="preserve">ექსპერტთა ჯგუფს სურს გულწრფელი მადლობა გადაუხადოს პროცესის ყველა მონაწილეს თანამშრომლობისთვის და ვიზიტის დროს ჩატარებულ გასაუბრებებში მონაწილეობისთვის.  </w:t>
      </w:r>
    </w:p>
    <w:p w14:paraId="640AA602" w14:textId="77777777" w:rsidR="00F42767" w:rsidRPr="003474B0" w:rsidRDefault="00F42767" w:rsidP="00F42767">
      <w:pPr>
        <w:tabs>
          <w:tab w:val="left" w:pos="360"/>
        </w:tabs>
        <w:spacing w:after="0" w:line="240" w:lineRule="auto"/>
        <w:ind w:left="0" w:hanging="2"/>
        <w:rPr>
          <w:rFonts w:ascii="Sylfaen" w:hAnsi="Sylfaen"/>
          <w:sz w:val="20"/>
          <w:szCs w:val="20"/>
          <w:highlight w:val="white"/>
        </w:rPr>
      </w:pPr>
    </w:p>
    <w:p w14:paraId="640AA603" w14:textId="77777777" w:rsidR="00F42767" w:rsidRPr="003474B0" w:rsidRDefault="00F42767" w:rsidP="00F42767">
      <w:pPr>
        <w:numPr>
          <w:ilvl w:val="0"/>
          <w:numId w:val="24"/>
        </w:numPr>
        <w:pBdr>
          <w:top w:val="nil"/>
          <w:left w:val="nil"/>
          <w:bottom w:val="nil"/>
          <w:right w:val="nil"/>
          <w:between w:val="nil"/>
        </w:pBdr>
        <w:tabs>
          <w:tab w:val="left" w:pos="360"/>
        </w:tabs>
        <w:spacing w:before="280" w:after="280" w:line="240" w:lineRule="auto"/>
        <w:ind w:left="0" w:hanging="2"/>
        <w:jc w:val="left"/>
        <w:rPr>
          <w:rFonts w:ascii="Sylfaen" w:hAnsi="Sylfaen"/>
          <w:b w:val="0"/>
          <w:color w:val="000000"/>
          <w:sz w:val="18"/>
          <w:szCs w:val="18"/>
        </w:rPr>
      </w:pPr>
      <w:r w:rsidRPr="003474B0">
        <w:rPr>
          <w:rFonts w:ascii="Sylfaen" w:hAnsi="Sylfaen"/>
          <w:color w:val="000000"/>
        </w:rPr>
        <w:t xml:space="preserve">საგანმანათლებლო პროგრამების </w:t>
      </w:r>
      <w:proofErr w:type="spellStart"/>
      <w:r w:rsidRPr="003474B0">
        <w:rPr>
          <w:rFonts w:ascii="Sylfaen" w:hAnsi="Sylfaen"/>
          <w:color w:val="000000"/>
        </w:rPr>
        <w:t>კლასტერის</w:t>
      </w:r>
      <w:proofErr w:type="spellEnd"/>
      <w:r w:rsidRPr="003474B0">
        <w:rPr>
          <w:rFonts w:ascii="Sylfaen" w:hAnsi="Sylfaen"/>
          <w:color w:val="000000"/>
        </w:rPr>
        <w:t xml:space="preserve"> სტანდარტებთან შესაბამისობის მოკლე მიმოხილვა</w:t>
      </w:r>
    </w:p>
    <w:p w14:paraId="640AA604" w14:textId="142725C6" w:rsidR="00F42767" w:rsidRPr="003474B0" w:rsidRDefault="00F42767" w:rsidP="00F42767">
      <w:pPr>
        <w:pBdr>
          <w:top w:val="nil"/>
          <w:left w:val="nil"/>
          <w:bottom w:val="nil"/>
          <w:right w:val="nil"/>
          <w:between w:val="nil"/>
        </w:pBdr>
        <w:tabs>
          <w:tab w:val="left" w:pos="360"/>
        </w:tabs>
        <w:spacing w:before="280" w:after="280" w:line="240" w:lineRule="auto"/>
        <w:ind w:left="0" w:hanging="2"/>
        <w:jc w:val="left"/>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წარმოდგენილი პროგრამები შესაბამისობაშია</w:t>
      </w:r>
      <w:r w:rsidR="000F2108">
        <w:rPr>
          <w:rFonts w:ascii="Sylfaen" w:hAnsi="Sylfaen"/>
          <w:b w:val="0"/>
          <w:color w:val="000000"/>
          <w:sz w:val="20"/>
          <w:szCs w:val="20"/>
        </w:rPr>
        <w:t xml:space="preserve"> </w:t>
      </w:r>
      <w:r w:rsidR="000F2108" w:rsidRPr="003474B0">
        <w:rPr>
          <w:rFonts w:ascii="Sylfaen" w:hAnsi="Sylfaen"/>
          <w:b w:val="0"/>
          <w:color w:val="000000"/>
          <w:sz w:val="20"/>
          <w:szCs w:val="20"/>
        </w:rPr>
        <w:t xml:space="preserve">მე- 3 </w:t>
      </w:r>
      <w:r w:rsidR="000F2108">
        <w:rPr>
          <w:rFonts w:ascii="Sylfaen" w:hAnsi="Sylfaen"/>
          <w:b w:val="0"/>
          <w:color w:val="000000"/>
          <w:sz w:val="20"/>
          <w:szCs w:val="20"/>
        </w:rPr>
        <w:t>და</w:t>
      </w:r>
      <w:r w:rsidRPr="003474B0">
        <w:rPr>
          <w:rFonts w:ascii="Sylfaen" w:hAnsi="Sylfaen"/>
          <w:b w:val="0"/>
          <w:color w:val="000000"/>
          <w:sz w:val="20"/>
          <w:szCs w:val="20"/>
        </w:rPr>
        <w:t xml:space="preserve"> მე - 4 სტანდარტის მოთხოვნებთან და მეტწილად შესაბამისობაშია პირველი, მე- 2, და მე -5 სტანდარტის მოთხოვნებთან. </w:t>
      </w:r>
    </w:p>
    <w:p w14:paraId="640AA605" w14:textId="77777777" w:rsidR="00F42767" w:rsidRPr="003474B0" w:rsidRDefault="00F42767" w:rsidP="00F42767">
      <w:pPr>
        <w:numPr>
          <w:ilvl w:val="0"/>
          <w:numId w:val="24"/>
        </w:numPr>
        <w:pBdr>
          <w:top w:val="nil"/>
          <w:left w:val="nil"/>
          <w:bottom w:val="nil"/>
          <w:right w:val="nil"/>
          <w:between w:val="nil"/>
        </w:pBdr>
        <w:tabs>
          <w:tab w:val="left" w:pos="360"/>
        </w:tabs>
        <w:spacing w:after="0" w:line="240" w:lineRule="auto"/>
        <w:ind w:left="0" w:hanging="2"/>
        <w:jc w:val="left"/>
        <w:rPr>
          <w:rFonts w:ascii="Sylfaen" w:hAnsi="Sylfaen"/>
          <w:b w:val="0"/>
          <w:color w:val="000000"/>
        </w:rPr>
      </w:pPr>
      <w:r w:rsidRPr="003474B0">
        <w:rPr>
          <w:rFonts w:ascii="Sylfaen" w:hAnsi="Sylfaen"/>
          <w:color w:val="000000"/>
        </w:rPr>
        <w:t>რეკომენდაციები</w:t>
      </w:r>
    </w:p>
    <w:p w14:paraId="640AA606" w14:textId="77777777" w:rsidR="00F42767" w:rsidRPr="003474B0" w:rsidRDefault="00F42767" w:rsidP="00F42767">
      <w:pPr>
        <w:spacing w:after="0"/>
        <w:ind w:left="0" w:hanging="2"/>
        <w:rPr>
          <w:rFonts w:ascii="Sylfaen" w:hAnsi="Sylfaen"/>
          <w:sz w:val="18"/>
          <w:szCs w:val="18"/>
        </w:rPr>
      </w:pPr>
    </w:p>
    <w:p w14:paraId="640AA607" w14:textId="77777777" w:rsidR="00F42767" w:rsidRPr="003474B0" w:rsidRDefault="00F42767" w:rsidP="00F42767">
      <w:pPr>
        <w:ind w:left="0" w:hanging="2"/>
        <w:rPr>
          <w:rFonts w:ascii="Sylfaen" w:hAnsi="Sylfaen"/>
          <w:color w:val="000000"/>
        </w:rPr>
      </w:pPr>
      <w:r w:rsidRPr="003474B0">
        <w:rPr>
          <w:rFonts w:ascii="Sylfaen" w:hAnsi="Sylfaen"/>
          <w:sz w:val="18"/>
          <w:szCs w:val="18"/>
        </w:rPr>
        <w:t xml:space="preserve">        </w:t>
      </w:r>
      <w:proofErr w:type="spellStart"/>
      <w:r w:rsidRPr="003474B0">
        <w:rPr>
          <w:rFonts w:ascii="Sylfaen" w:hAnsi="Sylfaen"/>
          <w:color w:val="000000"/>
        </w:rPr>
        <w:t>კლასტერული</w:t>
      </w:r>
      <w:proofErr w:type="spellEnd"/>
      <w:r w:rsidRPr="003474B0">
        <w:rPr>
          <w:rFonts w:ascii="Sylfaen" w:hAnsi="Sylfaen"/>
          <w:color w:val="000000"/>
        </w:rPr>
        <w:t xml:space="preserve"> რეკომენდაციები: </w:t>
      </w:r>
    </w:p>
    <w:p w14:paraId="640AA608"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გაერთიანდეს პროგრამის სწავლის შედეგები და ჩამოყალიბდეს 8 - 10 ძირითადი სწავლის შედეგი პროგრამის მთავარ სწავლის შედეგებზე ორიენტაციით, რაც უზრუნველყოფს მათი მიღწევის ეფექტურ გაზომვას.</w:t>
      </w:r>
    </w:p>
    <w:p w14:paraId="640AA609"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შეიმუშაოს სწავლის შედეგების შეფასების ერთიანი მექანიზმი, რომლის საფუძველზეც ჩამოყალიბდება თითოეული პროგრამის სწავლის შედეგების შეფასების მექანიზმი.</w:t>
      </w:r>
    </w:p>
    <w:p w14:paraId="640AA60A"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პროგრამის სწავლის შედეგების და სასწავლო კურსების სწავლის შედეგების შესაბამისობის რუ</w:t>
      </w:r>
      <w:r w:rsidR="00626552">
        <w:rPr>
          <w:rFonts w:ascii="Sylfaen" w:hAnsi="Sylfaen"/>
          <w:b w:val="0"/>
          <w:color w:val="000000"/>
          <w:sz w:val="20"/>
          <w:szCs w:val="20"/>
        </w:rPr>
        <w:t>კ</w:t>
      </w:r>
      <w:r w:rsidRPr="003474B0">
        <w:rPr>
          <w:rFonts w:ascii="Sylfaen" w:hAnsi="Sylfaen"/>
          <w:b w:val="0"/>
          <w:color w:val="000000"/>
          <w:sz w:val="20"/>
          <w:szCs w:val="20"/>
        </w:rPr>
        <w:t>ა ითვალისწინებდეს სწავლის შედეგების შემუშავების მეთოდს და პროგრამის სწავლის შედეგებთან ინდივიდუალური სასწავლო კურსების დონის შესაბამისობას.</w:t>
      </w:r>
    </w:p>
    <w:p w14:paraId="640AA60B"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შემუშავდეს სწავლის შედეგების შეფასების ანგარიშები და აღნიშნული ანგარიშები გაზიარებულ იქნას შესაბამის დაინტერესებულ მხარეებთან.</w:t>
      </w:r>
    </w:p>
    <w:p w14:paraId="640AA60C"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სტუდენტებისთვის და პერსონალისთვის შეიმუშაოს მკაფიო სახელმძღვანელო სწავლასა და კვლევაში  ხელოვნური ინტელექტის გამოყენების შესახებ.</w:t>
      </w:r>
    </w:p>
    <w:p w14:paraId="640AA60D"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highlight w:val="white"/>
        </w:rPr>
        <w:t xml:space="preserve">რეკომენდებულია, უნივერსიტეტმა მხარი დაუჭიროს პერსონალის ინგლისური ენის ცოდნის გაუმჯობესებას, რაც ხელს შეუწყობს პროგრამების განვითარებას, გააძლიერებს აკადემიური პერსონალის კვლევით შედეგებს და გააღრმავებს საერთაშორისო თანამშრომლობას. </w:t>
      </w:r>
    </w:p>
    <w:p w14:paraId="640AA60E"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highlight w:val="white"/>
        </w:rPr>
        <w:t xml:space="preserve">რეკომენდებულია, უნივერსიტეტმა მხარი დაუჭიროს აკადემიური პერსონალის კვლევითი შედეგების გაუმჯობესებას, მაღალი </w:t>
      </w:r>
      <w:r w:rsidR="00626552">
        <w:rPr>
          <w:rFonts w:ascii="Sylfaen" w:hAnsi="Sylfaen"/>
          <w:b w:val="0"/>
          <w:color w:val="000000"/>
          <w:sz w:val="20"/>
          <w:szCs w:val="20"/>
          <w:highlight w:val="white"/>
        </w:rPr>
        <w:t>გავლენის</w:t>
      </w:r>
      <w:r w:rsidR="00626552" w:rsidRPr="003474B0">
        <w:rPr>
          <w:rFonts w:ascii="Sylfaen" w:hAnsi="Sylfaen"/>
          <w:b w:val="0"/>
          <w:color w:val="000000"/>
          <w:sz w:val="20"/>
          <w:szCs w:val="20"/>
          <w:highlight w:val="white"/>
        </w:rPr>
        <w:t xml:space="preserve"> </w:t>
      </w:r>
      <w:r w:rsidRPr="003474B0">
        <w:rPr>
          <w:rFonts w:ascii="Sylfaen" w:hAnsi="Sylfaen"/>
          <w:b w:val="0"/>
          <w:color w:val="000000"/>
          <w:sz w:val="20"/>
          <w:szCs w:val="20"/>
          <w:highlight w:val="white"/>
        </w:rPr>
        <w:t>მქონე ჟურნალებში გამოქვეყნების წახალისებით და კონკურენტუნარიან კვლევით საგრანტო პროექტებში მონაწილეობის ხელშეწყობით.</w:t>
      </w:r>
    </w:p>
    <w:p w14:paraId="640AA60F"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განახლდეს ბიბლიოთეკა უახლესი სამეცნიერო პერიოდული გამოცემების, ციფრული რესურსების, წიგნების და საერთაშორისო ელექტრონული ბიბლიოთეკის მონაცემთა ბაზების დამატებით. </w:t>
      </w:r>
    </w:p>
    <w:p w14:paraId="640AA610"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გაუმჯობესდეს უნივერსიტეტის შენობის ინფრასტრუქტურა. </w:t>
      </w:r>
    </w:p>
    <w:p w14:paraId="640AA611"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განხორციელდეს ინფრასტრუქტურის ადაპტირება შეზღუდული შესაძლებლობების მქონე სტუდენტებისთვის.</w:t>
      </w:r>
    </w:p>
    <w:p w14:paraId="640AA612"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უნივერსიტეტმა გადადგას კონკრეტული ნაბიჯები შიდა ხარისხის უზრუნველყოფის მექანიზმების სრული და ეფექტური განხორციელების უზრუნველსაყოფად. </w:t>
      </w:r>
    </w:p>
    <w:p w14:paraId="640AA613" w14:textId="77777777" w:rsidR="00F42767" w:rsidRPr="003474B0" w:rsidRDefault="00F42767" w:rsidP="00F42767">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გააძლიეროს აკადემიური და მოწვეული პერსონალის ჩართულობა, პროგრამულ დონეზე შიდა ხარისხის უზრუნველყოფის მექანიზმების შემუშავებაში და განხორციელებაში.</w:t>
      </w:r>
    </w:p>
    <w:p w14:paraId="640AA614" w14:textId="77777777" w:rsidR="00152A7F" w:rsidRPr="00683A8E" w:rsidRDefault="00152A7F" w:rsidP="00152A7F">
      <w:pPr>
        <w:numPr>
          <w:ilvl w:val="0"/>
          <w:numId w:val="5"/>
        </w:numPr>
        <w:spacing w:after="28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 xml:space="preserve">რეკომენდებულია,  უნივერსიტეტმა გააუმჯობესოს უკუკავშირის მიღებისა და გამოკითხვების განხორციელების პრაქტიკები, რათა უზრუნველყოს ყველა დაინტერესებული მხარის (მათ შორის სტუდენტების, კურსდამთავრებულების, აკადემიური და მოწვეული პერსონალის) თანმიმდევრული და არსებითი ჩართულობა როგორც საგანმანათლებლო პროგრამების, ისე საუნივერსიტეტო სერვისების განვითარებისა და გაუმჯობესების პროცესებში. </w:t>
      </w:r>
    </w:p>
    <w:p w14:paraId="640AA615" w14:textId="77777777" w:rsidR="00F42767" w:rsidRPr="003474B0" w:rsidRDefault="00F42767" w:rsidP="00F42767">
      <w:pPr>
        <w:ind w:left="0" w:hanging="2"/>
        <w:rPr>
          <w:rFonts w:ascii="Sylfaen" w:hAnsi="Sylfaen"/>
          <w:b w:val="0"/>
          <w:color w:val="000000"/>
        </w:rPr>
      </w:pPr>
    </w:p>
    <w:p w14:paraId="640AA616" w14:textId="77777777" w:rsidR="00F42767" w:rsidRPr="003474B0" w:rsidRDefault="00F42767" w:rsidP="00F42767">
      <w:pPr>
        <w:ind w:left="0" w:hanging="2"/>
        <w:rPr>
          <w:rFonts w:ascii="Sylfaen" w:hAnsi="Sylfaen"/>
          <w:color w:val="000000"/>
        </w:rPr>
      </w:pPr>
      <w:r w:rsidRPr="003474B0">
        <w:rPr>
          <w:rFonts w:ascii="Sylfaen" w:hAnsi="Sylfaen"/>
          <w:color w:val="00000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w:t>
      </w:r>
    </w:p>
    <w:p w14:paraId="640AA617" w14:textId="77777777" w:rsidR="00F42767" w:rsidRPr="003474B0" w:rsidRDefault="00F42767" w:rsidP="00F42767">
      <w:pPr>
        <w:numPr>
          <w:ilvl w:val="0"/>
          <w:numId w:val="13"/>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ინგლისური ენის კურსები გადანაწილდეს ორ ან მეტ სემესტრზე და თანმიმდევრული განვითარების უზრუნველსაყოფად სწავლება დაიწყოს ცოდნის შესაბამის დონეზე.</w:t>
      </w:r>
    </w:p>
    <w:p w14:paraId="640AA618" w14:textId="77777777" w:rsidR="00F42767" w:rsidRPr="003474B0" w:rsidRDefault="00F42767" w:rsidP="00F42767">
      <w:pPr>
        <w:numPr>
          <w:ilvl w:val="0"/>
          <w:numId w:val="13"/>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სამაგისტრო ნაშრომი, გაზრდილი კრედიტების რაოდენობით, შეთავაზებული იყოს ბოლო სემესტრში ერთიანი კვლევითი კომპონენტის სახით.</w:t>
      </w:r>
    </w:p>
    <w:p w14:paraId="640AA619" w14:textId="77777777" w:rsidR="00F42767" w:rsidRPr="003474B0" w:rsidRDefault="00F42767" w:rsidP="00F42767">
      <w:pPr>
        <w:numPr>
          <w:ilvl w:val="0"/>
          <w:numId w:val="13"/>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პროგრამის სტრუქტურას დაემატოს განათლების ფსიქოლოგიის და სწავლების მეთოდიკის კურსები გაზრდილი კრედიტების რაოდენობით.</w:t>
      </w:r>
    </w:p>
    <w:p w14:paraId="640AA61A" w14:textId="77777777" w:rsidR="00F42767" w:rsidRPr="003474B0" w:rsidRDefault="00F42767" w:rsidP="00F42767">
      <w:pPr>
        <w:ind w:leftChars="0" w:left="0" w:firstLineChars="0" w:firstLine="0"/>
        <w:rPr>
          <w:rFonts w:ascii="Sylfaen" w:hAnsi="Sylfaen"/>
          <w:b w:val="0"/>
          <w:color w:val="000000"/>
        </w:rPr>
      </w:pPr>
    </w:p>
    <w:p w14:paraId="640AA61B" w14:textId="77777777" w:rsidR="00F42767" w:rsidRPr="003474B0" w:rsidRDefault="00F42767" w:rsidP="00F42767">
      <w:pPr>
        <w:ind w:left="0" w:hanging="2"/>
        <w:rPr>
          <w:rFonts w:ascii="Sylfaen" w:hAnsi="Sylfaen"/>
          <w:b w:val="0"/>
          <w:color w:val="000000"/>
        </w:rPr>
      </w:pPr>
    </w:p>
    <w:p w14:paraId="640AA61C" w14:textId="77777777" w:rsidR="00F42767" w:rsidRPr="003474B0" w:rsidRDefault="00F42767" w:rsidP="00F42767">
      <w:pPr>
        <w:ind w:left="0" w:hanging="2"/>
        <w:rPr>
          <w:rFonts w:ascii="Sylfaen" w:hAnsi="Sylfaen"/>
          <w:b w:val="0"/>
          <w:color w:val="000000"/>
        </w:rPr>
      </w:pPr>
      <w:r w:rsidRPr="003474B0">
        <w:rPr>
          <w:rFonts w:ascii="Sylfaen" w:hAnsi="Sylfaen"/>
          <w:color w:val="000000"/>
        </w:rPr>
        <w:t>პროგრამა 2 - მასწავლებლის მომზადების საგანმანათლებლო პროგრამა</w:t>
      </w:r>
    </w:p>
    <w:p w14:paraId="640AA61D" w14:textId="77777777" w:rsidR="00F42767" w:rsidRPr="003474B0" w:rsidRDefault="00F42767" w:rsidP="00F42767">
      <w:pPr>
        <w:ind w:left="0" w:hanging="2"/>
        <w:rPr>
          <w:rFonts w:ascii="Sylfaen" w:hAnsi="Sylfaen"/>
          <w:sz w:val="18"/>
          <w:szCs w:val="18"/>
          <w:highlight w:val="yellow"/>
        </w:rPr>
      </w:pPr>
      <w:r w:rsidRPr="003474B0">
        <w:rPr>
          <w:rFonts w:ascii="Sylfaen" w:hAnsi="Sylfaen"/>
          <w:b w:val="0"/>
          <w:color w:val="000000"/>
        </w:rPr>
        <w:t xml:space="preserve"> </w:t>
      </w:r>
    </w:p>
    <w:p w14:paraId="640AA61E" w14:textId="77777777" w:rsidR="00F42767" w:rsidRPr="003474B0" w:rsidRDefault="00F42767" w:rsidP="00F42767">
      <w:pPr>
        <w:numPr>
          <w:ilvl w:val="0"/>
          <w:numId w:val="13"/>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გადაიხედოს პროგრამის სტრუქტურა და </w:t>
      </w:r>
      <w:proofErr w:type="spellStart"/>
      <w:r w:rsidRPr="003474B0">
        <w:rPr>
          <w:rFonts w:ascii="Sylfaen" w:hAnsi="Sylfaen"/>
          <w:b w:val="0"/>
          <w:color w:val="000000"/>
          <w:sz w:val="20"/>
          <w:szCs w:val="20"/>
        </w:rPr>
        <w:t>დაკორექტირდეს</w:t>
      </w:r>
      <w:proofErr w:type="spellEnd"/>
      <w:r w:rsidRPr="003474B0">
        <w:rPr>
          <w:rFonts w:ascii="Sylfaen" w:hAnsi="Sylfaen"/>
          <w:b w:val="0"/>
          <w:color w:val="000000"/>
          <w:sz w:val="20"/>
          <w:szCs w:val="20"/>
        </w:rPr>
        <w:t xml:space="preserve"> საგნების / მოდულების კრედიტების განაწილება.</w:t>
      </w:r>
    </w:p>
    <w:p w14:paraId="640AA61F" w14:textId="77777777" w:rsidR="00F42767" w:rsidRPr="003474B0" w:rsidRDefault="00F42767" w:rsidP="00F42767">
      <w:pPr>
        <w:numPr>
          <w:ilvl w:val="0"/>
          <w:numId w:val="13"/>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პროგრამას დაემატოს განათლების ფსიქოლოგიის სასწავლო კურსი.</w:t>
      </w:r>
    </w:p>
    <w:p w14:paraId="640AA620" w14:textId="77777777" w:rsidR="00F42767" w:rsidRPr="003474B0" w:rsidRDefault="00F42767" w:rsidP="00F42767">
      <w:pPr>
        <w:numPr>
          <w:ilvl w:val="0"/>
          <w:numId w:val="13"/>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წარმოადგინოს საბაკალავრო პროგრამებში ინტეგრირებული საგნების სემესტრული განაწილება, მკაფიოდ გამოკვეთოს მათი ლოგიკური თანმიმდევრობა და ურთიერთკავშირი.</w:t>
      </w:r>
    </w:p>
    <w:p w14:paraId="640AA621" w14:textId="77777777" w:rsidR="00F42767" w:rsidRPr="003474B0" w:rsidRDefault="00F42767" w:rsidP="00F42767">
      <w:pPr>
        <w:ind w:left="0" w:hanging="2"/>
        <w:rPr>
          <w:rFonts w:ascii="Sylfaen" w:hAnsi="Sylfaen"/>
          <w:sz w:val="18"/>
          <w:szCs w:val="18"/>
          <w:highlight w:val="yellow"/>
        </w:rPr>
      </w:pPr>
    </w:p>
    <w:p w14:paraId="640AA622" w14:textId="77777777" w:rsidR="00F42767" w:rsidRPr="003474B0" w:rsidRDefault="00F42767" w:rsidP="00F42767">
      <w:pPr>
        <w:numPr>
          <w:ilvl w:val="0"/>
          <w:numId w:val="24"/>
        </w:numPr>
        <w:pBdr>
          <w:top w:val="nil"/>
          <w:left w:val="nil"/>
          <w:bottom w:val="nil"/>
          <w:right w:val="nil"/>
          <w:between w:val="nil"/>
        </w:pBdr>
        <w:tabs>
          <w:tab w:val="left" w:pos="360"/>
        </w:tabs>
        <w:spacing w:before="280" w:after="280" w:line="240" w:lineRule="auto"/>
        <w:ind w:left="0" w:hanging="2"/>
        <w:jc w:val="left"/>
        <w:rPr>
          <w:rFonts w:ascii="Sylfaen" w:hAnsi="Sylfaen"/>
          <w:b w:val="0"/>
          <w:color w:val="000000"/>
        </w:rPr>
      </w:pPr>
      <w:r w:rsidRPr="003474B0">
        <w:rPr>
          <w:rFonts w:ascii="Sylfaen" w:hAnsi="Sylfaen"/>
          <w:color w:val="000000"/>
        </w:rPr>
        <w:t xml:space="preserve">რჩევები </w:t>
      </w:r>
    </w:p>
    <w:p w14:paraId="640AA623" w14:textId="77777777" w:rsidR="00F42767" w:rsidRPr="003474B0" w:rsidRDefault="00F42767" w:rsidP="00F42767">
      <w:pPr>
        <w:pBdr>
          <w:top w:val="nil"/>
          <w:left w:val="nil"/>
          <w:bottom w:val="nil"/>
          <w:right w:val="nil"/>
          <w:between w:val="nil"/>
        </w:pBdr>
        <w:tabs>
          <w:tab w:val="left" w:pos="360"/>
        </w:tabs>
        <w:spacing w:before="280" w:after="280" w:line="240" w:lineRule="auto"/>
        <w:ind w:left="0" w:hanging="2"/>
        <w:jc w:val="left"/>
        <w:rPr>
          <w:rFonts w:ascii="Sylfaen" w:hAnsi="Sylfaen"/>
          <w:color w:val="000000"/>
        </w:rPr>
      </w:pPr>
      <w:proofErr w:type="spellStart"/>
      <w:r w:rsidRPr="003474B0">
        <w:rPr>
          <w:rFonts w:ascii="Sylfaen" w:hAnsi="Sylfaen"/>
          <w:color w:val="000000"/>
        </w:rPr>
        <w:t>კლასტერის</w:t>
      </w:r>
      <w:proofErr w:type="spellEnd"/>
      <w:r w:rsidRPr="003474B0">
        <w:rPr>
          <w:rFonts w:ascii="Sylfaen" w:hAnsi="Sylfaen"/>
          <w:color w:val="000000"/>
        </w:rPr>
        <w:t xml:space="preserve"> საერთო რჩევები</w:t>
      </w:r>
    </w:p>
    <w:p w14:paraId="640AA624" w14:textId="77777777" w:rsidR="00F42767" w:rsidRPr="003474B0" w:rsidRDefault="00F42767" w:rsidP="00F42767">
      <w:pPr>
        <w:pBdr>
          <w:top w:val="nil"/>
          <w:left w:val="nil"/>
          <w:bottom w:val="nil"/>
          <w:right w:val="nil"/>
          <w:between w:val="nil"/>
        </w:pBdr>
        <w:tabs>
          <w:tab w:val="left" w:pos="360"/>
        </w:tabs>
        <w:spacing w:before="280" w:after="280" w:line="240" w:lineRule="auto"/>
        <w:ind w:left="0" w:hanging="2"/>
        <w:jc w:val="left"/>
        <w:rPr>
          <w:rFonts w:ascii="Sylfaen" w:hAnsi="Sylfaen"/>
          <w:color w:val="000000"/>
        </w:rPr>
      </w:pPr>
      <w:r w:rsidRPr="003474B0">
        <w:rPr>
          <w:rFonts w:ascii="Sylfaen" w:hAnsi="Sylfaen"/>
          <w:color w:val="00000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w:t>
      </w:r>
    </w:p>
    <w:p w14:paraId="640AA625" w14:textId="77777777" w:rsidR="00F42767" w:rsidRPr="003474B0" w:rsidRDefault="00F42767" w:rsidP="00F42767">
      <w:pPr>
        <w:numPr>
          <w:ilvl w:val="0"/>
          <w:numId w:val="40"/>
        </w:numPr>
        <w:spacing w:before="240"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სასურველია, გადაიხედოს სასწავლო კურსების სავალდებულო ლიტერატურა და ძველი გამოცემები ჩანაცვლდეს თანამედროვე გამოცემებით.</w:t>
      </w:r>
    </w:p>
    <w:p w14:paraId="640AA626" w14:textId="77777777" w:rsidR="00F42767" w:rsidRPr="003474B0" w:rsidRDefault="00F42767" w:rsidP="00F42767">
      <w:pPr>
        <w:numPr>
          <w:ilvl w:val="0"/>
          <w:numId w:val="40"/>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highlight w:val="white"/>
        </w:rPr>
        <w:t xml:space="preserve">სასურველია, უნივერსიტეტმა ვებ-გვერდზე განათავსოს სრული ინფორმაცია </w:t>
      </w:r>
      <w:proofErr w:type="spellStart"/>
      <w:r w:rsidRPr="003474B0">
        <w:rPr>
          <w:rFonts w:ascii="Sylfaen" w:hAnsi="Sylfaen"/>
          <w:b w:val="0"/>
          <w:color w:val="000000"/>
          <w:sz w:val="20"/>
          <w:szCs w:val="20"/>
          <w:highlight w:val="white"/>
        </w:rPr>
        <w:t>კლასტერში</w:t>
      </w:r>
      <w:proofErr w:type="spellEnd"/>
      <w:r w:rsidRPr="003474B0">
        <w:rPr>
          <w:rFonts w:ascii="Sylfaen" w:hAnsi="Sylfaen"/>
          <w:b w:val="0"/>
          <w:color w:val="000000"/>
          <w:sz w:val="20"/>
          <w:szCs w:val="20"/>
          <w:highlight w:val="white"/>
        </w:rPr>
        <w:t xml:space="preserve"> დაჯგუფებული პროგრამების შესახებ. </w:t>
      </w:r>
    </w:p>
    <w:p w14:paraId="640AA627" w14:textId="77777777" w:rsidR="00F42767" w:rsidRPr="003474B0" w:rsidRDefault="00152A7F" w:rsidP="00F42767">
      <w:pPr>
        <w:spacing w:after="240" w:line="276" w:lineRule="auto"/>
        <w:ind w:leftChars="0" w:left="0" w:firstLineChars="0" w:firstLine="0"/>
        <w:rPr>
          <w:rFonts w:ascii="Sylfaen" w:hAnsi="Sylfaen"/>
          <w:b w:val="0"/>
          <w:color w:val="000000"/>
          <w:highlight w:val="white"/>
        </w:rPr>
      </w:pPr>
      <w:r w:rsidRPr="00683A8E">
        <w:rPr>
          <w:rFonts w:ascii="Sylfaen" w:hAnsi="Sylfaen"/>
          <w:b w:val="0"/>
          <w:color w:val="000000"/>
          <w:sz w:val="20"/>
          <w:szCs w:val="20"/>
        </w:rPr>
        <w:t xml:space="preserve">სასურველია, დაწესებულებამ დანერგოს საერთაშორისო კოლეგიალური შეფასების პრაქტიკა, უცხოელი კოლეგების ჩართულობით. </w:t>
      </w:r>
    </w:p>
    <w:p w14:paraId="640AA628" w14:textId="77777777" w:rsidR="00F42767" w:rsidRPr="003474B0" w:rsidRDefault="00F42767" w:rsidP="00F42767">
      <w:pPr>
        <w:spacing w:before="280" w:after="280" w:line="276" w:lineRule="auto"/>
        <w:ind w:left="0" w:hanging="2"/>
        <w:rPr>
          <w:rFonts w:ascii="Sylfaen" w:hAnsi="Sylfaen"/>
          <w:b w:val="0"/>
          <w:color w:val="000000"/>
        </w:rPr>
      </w:pPr>
      <w:r w:rsidRPr="003474B0">
        <w:rPr>
          <w:rFonts w:ascii="Sylfaen" w:hAnsi="Sylfaen"/>
          <w:color w:val="000000"/>
        </w:rPr>
        <w:t>პროგრამა 2 - მასწავლებლის მომზადების საგანმანათლებლო პროგრამა</w:t>
      </w:r>
    </w:p>
    <w:p w14:paraId="640AA629" w14:textId="77777777" w:rsidR="00F42767" w:rsidRPr="003474B0" w:rsidRDefault="00F42767" w:rsidP="00F42767">
      <w:pPr>
        <w:numPr>
          <w:ilvl w:val="0"/>
          <w:numId w:val="39"/>
        </w:num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სასურველია, გადაიხედოს და შეიცვალოს სასწავლო კურსების სწავლის შედეგების ფორმულირება ისე, რომ  ხელი  შეუწყოს მათი მიღწევის შეფასებას.</w:t>
      </w:r>
    </w:p>
    <w:p w14:paraId="640AA62A" w14:textId="77777777" w:rsidR="00F42767" w:rsidRPr="003474B0" w:rsidRDefault="00F42767" w:rsidP="00F42767">
      <w:pPr>
        <w:ind w:left="0" w:hanging="2"/>
        <w:rPr>
          <w:rFonts w:ascii="Sylfaen" w:hAnsi="Sylfaen"/>
          <w:sz w:val="18"/>
          <w:szCs w:val="18"/>
          <w:highlight w:val="yellow"/>
        </w:rPr>
      </w:pPr>
    </w:p>
    <w:p w14:paraId="640AA62B" w14:textId="77777777" w:rsidR="00626552" w:rsidRPr="00E51C6E" w:rsidRDefault="00626552" w:rsidP="00626552">
      <w:pPr>
        <w:pStyle w:val="ad"/>
        <w:numPr>
          <w:ilvl w:val="0"/>
          <w:numId w:val="24"/>
        </w:numPr>
        <w:tabs>
          <w:tab w:val="left" w:pos="360"/>
        </w:tabs>
        <w:suppressAutoHyphens w:val="0"/>
        <w:ind w:leftChars="0" w:firstLineChars="0"/>
        <w:jc w:val="left"/>
        <w:textDirection w:val="lrTb"/>
        <w:textAlignment w:val="auto"/>
        <w:outlineLvl w:val="9"/>
        <w:rPr>
          <w:rFonts w:ascii="Sylfaen" w:hAnsi="Sylfaen"/>
          <w:b w:val="0"/>
          <w:color w:val="000000"/>
          <w:sz w:val="22"/>
          <w:szCs w:val="22"/>
        </w:rPr>
      </w:pPr>
      <w:r w:rsidRPr="00E51C6E">
        <w:rPr>
          <w:rFonts w:ascii="Sylfaen" w:hAnsi="Sylfaen"/>
          <w:color w:val="000000"/>
          <w:sz w:val="22"/>
          <w:szCs w:val="22"/>
        </w:rPr>
        <w:t>საუკეთესო პრაქტიკის მოკლე მიმოხილვა (არსებობის შემთხვევაში)</w:t>
      </w:r>
      <w:r w:rsidRPr="00E51C6E">
        <w:rPr>
          <w:rStyle w:val="af0"/>
          <w:rFonts w:ascii="Sylfaen" w:hAnsi="Sylfaen"/>
          <w:color w:val="000000"/>
          <w:sz w:val="22"/>
          <w:szCs w:val="22"/>
        </w:rPr>
        <w:footnoteReference w:id="3"/>
      </w:r>
    </w:p>
    <w:p w14:paraId="640AA62C" w14:textId="77777777" w:rsidR="00F42767" w:rsidRPr="003474B0" w:rsidRDefault="00F42767" w:rsidP="00F42767">
      <w:pPr>
        <w:pBdr>
          <w:top w:val="nil"/>
          <w:left w:val="nil"/>
          <w:bottom w:val="nil"/>
          <w:right w:val="nil"/>
          <w:between w:val="nil"/>
        </w:pBdr>
        <w:tabs>
          <w:tab w:val="left" w:pos="360"/>
        </w:tabs>
        <w:spacing w:before="280" w:after="280" w:line="240" w:lineRule="auto"/>
        <w:ind w:left="0" w:hanging="2"/>
        <w:jc w:val="left"/>
        <w:rPr>
          <w:rFonts w:ascii="Sylfaen" w:hAnsi="Sylfaen"/>
          <w:b w:val="0"/>
          <w:color w:val="000000"/>
          <w:sz w:val="20"/>
          <w:szCs w:val="20"/>
        </w:rPr>
      </w:pPr>
      <w:r w:rsidRPr="003474B0">
        <w:rPr>
          <w:rFonts w:ascii="Sylfaen" w:hAnsi="Sylfaen"/>
          <w:b w:val="0"/>
          <w:color w:val="000000"/>
          <w:sz w:val="20"/>
          <w:szCs w:val="20"/>
        </w:rPr>
        <w:t>არ არის მითითებული</w:t>
      </w:r>
    </w:p>
    <w:p w14:paraId="640AA62D" w14:textId="77777777" w:rsidR="00F42767" w:rsidRPr="003474B0" w:rsidRDefault="00F42767" w:rsidP="00F42767">
      <w:pPr>
        <w:numPr>
          <w:ilvl w:val="0"/>
          <w:numId w:val="21"/>
        </w:numPr>
        <w:pBdr>
          <w:top w:val="nil"/>
          <w:left w:val="nil"/>
          <w:bottom w:val="nil"/>
          <w:right w:val="nil"/>
          <w:between w:val="nil"/>
        </w:pBdr>
        <w:tabs>
          <w:tab w:val="left" w:pos="0"/>
          <w:tab w:val="left" w:pos="360"/>
          <w:tab w:val="left" w:pos="720"/>
        </w:tabs>
        <w:spacing w:before="280" w:after="280" w:line="240" w:lineRule="auto"/>
        <w:ind w:left="0" w:hanging="2"/>
        <w:rPr>
          <w:rFonts w:ascii="Sylfaen" w:hAnsi="Sylfaen"/>
          <w:b w:val="0"/>
          <w:color w:val="000000"/>
        </w:rPr>
      </w:pPr>
      <w:r w:rsidRPr="003474B0">
        <w:rPr>
          <w:rFonts w:ascii="Sylfaen" w:hAnsi="Sylfaen"/>
          <w:color w:val="000000"/>
        </w:rPr>
        <w:t>ინფორმაცია არგუმენტირებული პოზიციის გაზიარების, ან არ გაზიარების არგუმენტაციის თაობაზე</w:t>
      </w:r>
    </w:p>
    <w:p w14:paraId="640AA62E" w14:textId="77777777" w:rsidR="00F42767" w:rsidRPr="003474B0" w:rsidRDefault="00F42767" w:rsidP="00F42767">
      <w:pPr>
        <w:ind w:left="0" w:hanging="2"/>
        <w:rPr>
          <w:rFonts w:ascii="Sylfaen" w:hAnsi="Sylfaen"/>
          <w:sz w:val="18"/>
          <w:szCs w:val="18"/>
        </w:rPr>
      </w:pPr>
    </w:p>
    <w:p w14:paraId="640AA62F" w14:textId="77777777" w:rsidR="00F42767" w:rsidRPr="003474B0" w:rsidRDefault="00F42767" w:rsidP="00F42767">
      <w:pPr>
        <w:numPr>
          <w:ilvl w:val="0"/>
          <w:numId w:val="24"/>
        </w:numPr>
        <w:pBdr>
          <w:top w:val="nil"/>
          <w:left w:val="nil"/>
          <w:bottom w:val="nil"/>
          <w:right w:val="nil"/>
          <w:between w:val="nil"/>
        </w:pBdr>
        <w:tabs>
          <w:tab w:val="left" w:pos="360"/>
        </w:tabs>
        <w:spacing w:before="280" w:after="280" w:line="240" w:lineRule="auto"/>
        <w:ind w:left="0" w:hanging="2"/>
        <w:rPr>
          <w:rFonts w:ascii="Sylfaen" w:hAnsi="Sylfaen"/>
          <w:b w:val="0"/>
          <w:color w:val="000000"/>
        </w:rPr>
      </w:pPr>
      <w:r w:rsidRPr="003474B0">
        <w:rPr>
          <w:rFonts w:ascii="Sylfaen" w:hAnsi="Sylfaen"/>
          <w:color w:val="000000"/>
        </w:rPr>
        <w:t>ხელახალი აკრედიტაციისას, მნიშვნელოვანი მიღწევებისა და/ან პროგრესის მოკლე მიმოხილვა (ასეთის არსებობის შემთხვევაში)</w:t>
      </w:r>
    </w:p>
    <w:p w14:paraId="640AA630" w14:textId="77777777" w:rsidR="00F42767" w:rsidRPr="003474B0" w:rsidRDefault="00F42767" w:rsidP="00F42767">
      <w:pPr>
        <w:ind w:left="1" w:hanging="3"/>
        <w:rPr>
          <w:rFonts w:ascii="Sylfaen" w:hAnsi="Sylfaen"/>
          <w:b w:val="0"/>
          <w:color w:val="1F3864"/>
          <w:sz w:val="28"/>
          <w:szCs w:val="28"/>
        </w:rPr>
      </w:pPr>
    </w:p>
    <w:p w14:paraId="640AA631" w14:textId="77777777" w:rsidR="00F42767" w:rsidRPr="003474B0" w:rsidRDefault="00F42767" w:rsidP="00F42767">
      <w:pPr>
        <w:tabs>
          <w:tab w:val="left" w:pos="3340"/>
        </w:tabs>
        <w:ind w:left="0" w:hanging="2"/>
        <w:rPr>
          <w:rFonts w:ascii="Sylfaen" w:hAnsi="Sylfaen"/>
          <w:b w:val="0"/>
          <w:color w:val="1F3864"/>
          <w:sz w:val="20"/>
          <w:szCs w:val="20"/>
        </w:rPr>
      </w:pPr>
      <w:r w:rsidRPr="003474B0">
        <w:rPr>
          <w:rFonts w:ascii="Sylfaen" w:hAnsi="Sylfaen"/>
          <w:color w:val="1F3864"/>
          <w:sz w:val="20"/>
          <w:szCs w:val="20"/>
        </w:rPr>
        <w:t>აკრედიტაციის ექსპერტთათვის შეფასების მიდგომები:</w:t>
      </w:r>
    </w:p>
    <w:p w14:paraId="640AA632" w14:textId="77777777" w:rsidR="00F42767" w:rsidRPr="003474B0" w:rsidRDefault="00F42767" w:rsidP="00F42767">
      <w:pPr>
        <w:tabs>
          <w:tab w:val="left" w:pos="3340"/>
        </w:tabs>
        <w:ind w:left="0" w:hanging="2"/>
        <w:rPr>
          <w:rFonts w:ascii="Sylfaen" w:hAnsi="Sylfaen"/>
          <w:b w:val="0"/>
          <w:color w:val="1F3864"/>
          <w:sz w:val="20"/>
          <w:szCs w:val="20"/>
        </w:rPr>
      </w:pPr>
      <w:r w:rsidRPr="003474B0">
        <w:rPr>
          <w:rFonts w:ascii="Sylfaen" w:hAnsi="Sylfaen"/>
          <w:color w:val="1F3864"/>
          <w:sz w:val="20"/>
          <w:szCs w:val="20"/>
        </w:rPr>
        <w:t>აკრედიტაციის სტანდარტების კომპონენტები ფასდება შემდეგი ორი მიდგომით:</w:t>
      </w:r>
    </w:p>
    <w:p w14:paraId="640AA633" w14:textId="77777777" w:rsidR="00626552" w:rsidRPr="00626552" w:rsidRDefault="00626552" w:rsidP="00626552">
      <w:pPr>
        <w:numPr>
          <w:ilvl w:val="0"/>
          <w:numId w:val="52"/>
        </w:numPr>
        <w:tabs>
          <w:tab w:val="left" w:pos="3340"/>
        </w:tabs>
        <w:suppressAutoHyphens w:val="0"/>
        <w:ind w:leftChars="0" w:firstLineChars="0"/>
        <w:contextualSpacing/>
        <w:jc w:val="left"/>
        <w:textDirection w:val="lrTb"/>
        <w:textAlignment w:val="auto"/>
        <w:outlineLvl w:val="9"/>
        <w:rPr>
          <w:rFonts w:ascii="Sylfaen" w:eastAsia="Times New Roman" w:hAnsi="Sylfaen" w:cs="Segoe UI"/>
          <w:b w:val="0"/>
          <w:bCs/>
          <w:color w:val="1F3864"/>
          <w:position w:val="0"/>
          <w:sz w:val="20"/>
          <w:szCs w:val="20"/>
          <w:lang w:eastAsia="ru-RU"/>
        </w:rPr>
      </w:pPr>
      <w:proofErr w:type="spellStart"/>
      <w:r w:rsidRPr="00626552">
        <w:rPr>
          <w:rFonts w:ascii="Sylfaen" w:eastAsia="Times New Roman" w:hAnsi="Sylfaen" w:cs="Segoe UI"/>
          <w:b w:val="0"/>
          <w:bCs/>
          <w:color w:val="1F3864"/>
          <w:position w:val="0"/>
          <w:sz w:val="20"/>
          <w:szCs w:val="20"/>
          <w:lang w:eastAsia="ru-RU"/>
        </w:rPr>
        <w:t>კლასტერული</w:t>
      </w:r>
      <w:proofErr w:type="spellEnd"/>
      <w:r w:rsidRPr="00626552">
        <w:rPr>
          <w:rFonts w:ascii="Sylfaen" w:eastAsia="Times New Roman" w:hAnsi="Sylfaen" w:cs="Segoe UI"/>
          <w:b w:val="0"/>
          <w:bCs/>
          <w:color w:val="1F3864"/>
          <w:position w:val="0"/>
          <w:sz w:val="20"/>
          <w:szCs w:val="20"/>
          <w:lang w:eastAsia="ru-RU"/>
        </w:rPr>
        <w:t xml:space="preserve"> და ინდივიდუალური შეფასება</w:t>
      </w:r>
      <w:r w:rsidRPr="00626552">
        <w:rPr>
          <w:rFonts w:ascii="Sylfaen" w:eastAsia="Times New Roman" w:hAnsi="Sylfaen" w:cs="Segoe UI"/>
          <w:b w:val="0"/>
          <w:bCs/>
          <w:color w:val="1F3864"/>
          <w:position w:val="0"/>
          <w:sz w:val="20"/>
          <w:szCs w:val="20"/>
          <w:vertAlign w:val="superscript"/>
          <w:lang w:eastAsia="ru-RU"/>
        </w:rPr>
        <w:footnoteReference w:id="4"/>
      </w:r>
    </w:p>
    <w:p w14:paraId="640AA634" w14:textId="77777777" w:rsidR="00F42767" w:rsidRPr="003474B0" w:rsidRDefault="00626552" w:rsidP="00F42767">
      <w:pPr>
        <w:numPr>
          <w:ilvl w:val="0"/>
          <w:numId w:val="25"/>
        </w:numPr>
        <w:pBdr>
          <w:top w:val="nil"/>
          <w:left w:val="nil"/>
          <w:bottom w:val="nil"/>
          <w:right w:val="nil"/>
          <w:between w:val="nil"/>
        </w:pBdr>
        <w:tabs>
          <w:tab w:val="left" w:pos="3340"/>
        </w:tabs>
        <w:ind w:left="0" w:hanging="2"/>
        <w:rPr>
          <w:rFonts w:ascii="Sylfaen" w:hAnsi="Sylfaen"/>
          <w:b w:val="0"/>
          <w:color w:val="1F3864"/>
          <w:sz w:val="20"/>
          <w:szCs w:val="20"/>
        </w:rPr>
      </w:pPr>
      <w:proofErr w:type="spellStart"/>
      <w:r w:rsidRPr="00626552">
        <w:rPr>
          <w:rFonts w:ascii="Sylfaen" w:eastAsia="Times New Roman" w:hAnsi="Sylfaen" w:cs="Segoe UI"/>
          <w:b w:val="0"/>
          <w:bCs/>
          <w:color w:val="1F3864"/>
          <w:position w:val="0"/>
          <w:sz w:val="20"/>
          <w:szCs w:val="20"/>
          <w:lang w:eastAsia="ru-RU"/>
        </w:rPr>
        <w:t>კლასტერული</w:t>
      </w:r>
      <w:proofErr w:type="spellEnd"/>
      <w:r w:rsidRPr="00626552">
        <w:rPr>
          <w:rFonts w:ascii="Sylfaen" w:eastAsia="Times New Roman" w:hAnsi="Sylfaen" w:cs="Segoe UI"/>
          <w:b w:val="0"/>
          <w:bCs/>
          <w:color w:val="1F3864"/>
          <w:position w:val="0"/>
          <w:sz w:val="20"/>
          <w:szCs w:val="20"/>
          <w:lang w:eastAsia="ru-RU"/>
        </w:rPr>
        <w:t xml:space="preserve"> შეფასება</w:t>
      </w:r>
      <w:r w:rsidRPr="00626552">
        <w:rPr>
          <w:rFonts w:ascii="Sylfaen" w:eastAsia="Times New Roman" w:hAnsi="Sylfaen" w:cs="Segoe UI"/>
          <w:b w:val="0"/>
          <w:bCs/>
          <w:color w:val="1F3864"/>
          <w:position w:val="0"/>
          <w:sz w:val="20"/>
          <w:szCs w:val="20"/>
          <w:vertAlign w:val="superscript"/>
          <w:lang w:eastAsia="ru-RU"/>
        </w:rPr>
        <w:footnoteReference w:id="5"/>
      </w:r>
    </w:p>
    <w:tbl>
      <w:tblPr>
        <w:tblW w:w="9271"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5375"/>
        <w:gridCol w:w="3896"/>
      </w:tblGrid>
      <w:tr w:rsidR="00F42767" w:rsidRPr="003474B0" w14:paraId="640AA637" w14:textId="77777777" w:rsidTr="00626552">
        <w:trPr>
          <w:trHeight w:val="399"/>
        </w:trPr>
        <w:tc>
          <w:tcPr>
            <w:tcW w:w="5375" w:type="dxa"/>
            <w:shd w:val="clear" w:color="auto" w:fill="DEEAF6"/>
          </w:tcPr>
          <w:p w14:paraId="640AA635"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სტანდარტი / კომპონენტი</w:t>
            </w:r>
          </w:p>
        </w:tc>
        <w:tc>
          <w:tcPr>
            <w:tcW w:w="3896" w:type="dxa"/>
            <w:shd w:val="clear" w:color="auto" w:fill="DEEAF6"/>
          </w:tcPr>
          <w:p w14:paraId="640AA636"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შეფასების მიდგომები:</w:t>
            </w:r>
          </w:p>
        </w:tc>
      </w:tr>
      <w:tr w:rsidR="00F42767" w:rsidRPr="003474B0" w14:paraId="640AA639" w14:textId="77777777" w:rsidTr="00626552">
        <w:trPr>
          <w:trHeight w:val="399"/>
        </w:trPr>
        <w:tc>
          <w:tcPr>
            <w:tcW w:w="9271" w:type="dxa"/>
            <w:gridSpan w:val="2"/>
          </w:tcPr>
          <w:p w14:paraId="640AA638"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1. საგანმანათლებლო პროგრამის მიზანი, სწავლის შედეგები და მათთან პროგრამის შესაბამისობა</w:t>
            </w:r>
          </w:p>
        </w:tc>
      </w:tr>
      <w:tr w:rsidR="00F42767" w:rsidRPr="003474B0" w14:paraId="640AA63C" w14:textId="77777777" w:rsidTr="00626552">
        <w:trPr>
          <w:trHeight w:val="399"/>
        </w:trPr>
        <w:tc>
          <w:tcPr>
            <w:tcW w:w="5375" w:type="dxa"/>
          </w:tcPr>
          <w:p w14:paraId="640AA63A"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1.1. პროგრამის მიზნები</w:t>
            </w:r>
          </w:p>
        </w:tc>
        <w:tc>
          <w:tcPr>
            <w:tcW w:w="3896" w:type="dxa"/>
          </w:tcPr>
          <w:p w14:paraId="640AA63B"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3F" w14:textId="77777777" w:rsidTr="00626552">
        <w:trPr>
          <w:trHeight w:val="399"/>
        </w:trPr>
        <w:tc>
          <w:tcPr>
            <w:tcW w:w="5375" w:type="dxa"/>
          </w:tcPr>
          <w:p w14:paraId="640AA63D"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1.2 პროგრამის სწავლის შედეგები</w:t>
            </w:r>
          </w:p>
        </w:tc>
        <w:tc>
          <w:tcPr>
            <w:tcW w:w="3896" w:type="dxa"/>
          </w:tcPr>
          <w:p w14:paraId="640AA63E"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42" w14:textId="77777777" w:rsidTr="00626552">
        <w:trPr>
          <w:trHeight w:val="399"/>
        </w:trPr>
        <w:tc>
          <w:tcPr>
            <w:tcW w:w="5375" w:type="dxa"/>
          </w:tcPr>
          <w:p w14:paraId="640AA640"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1.3. პროგრამის სწავლის შედეგების შეფასების მექანიზმი</w:t>
            </w:r>
          </w:p>
        </w:tc>
        <w:tc>
          <w:tcPr>
            <w:tcW w:w="3896" w:type="dxa"/>
          </w:tcPr>
          <w:p w14:paraId="640AA641"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45" w14:textId="77777777" w:rsidTr="00626552">
        <w:trPr>
          <w:trHeight w:val="399"/>
        </w:trPr>
        <w:tc>
          <w:tcPr>
            <w:tcW w:w="5375" w:type="dxa"/>
          </w:tcPr>
          <w:p w14:paraId="640AA643"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1.4 საგანმანათლებლო პროგრამის სტრუქტურა და შინაარსი</w:t>
            </w:r>
          </w:p>
        </w:tc>
        <w:tc>
          <w:tcPr>
            <w:tcW w:w="3896" w:type="dxa"/>
          </w:tcPr>
          <w:p w14:paraId="640AA644"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48" w14:textId="77777777" w:rsidTr="00626552">
        <w:trPr>
          <w:trHeight w:val="399"/>
        </w:trPr>
        <w:tc>
          <w:tcPr>
            <w:tcW w:w="5375" w:type="dxa"/>
          </w:tcPr>
          <w:p w14:paraId="640AA646"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1.5 სასწავლო კურსი/საგანი</w:t>
            </w:r>
          </w:p>
        </w:tc>
        <w:tc>
          <w:tcPr>
            <w:tcW w:w="3896" w:type="dxa"/>
          </w:tcPr>
          <w:p w14:paraId="640AA647"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4A" w14:textId="77777777" w:rsidTr="00626552">
        <w:trPr>
          <w:trHeight w:val="399"/>
        </w:trPr>
        <w:tc>
          <w:tcPr>
            <w:tcW w:w="9271" w:type="dxa"/>
            <w:gridSpan w:val="2"/>
          </w:tcPr>
          <w:p w14:paraId="640AA649"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2. სწავლების მეთოდოლოგია და ორგანიზება, პროგრამის ათვისების შეფასების ადეკვატურობა</w:t>
            </w:r>
          </w:p>
        </w:tc>
      </w:tr>
      <w:tr w:rsidR="00F42767" w:rsidRPr="003474B0" w14:paraId="640AA64D" w14:textId="77777777" w:rsidTr="00626552">
        <w:trPr>
          <w:trHeight w:val="399"/>
        </w:trPr>
        <w:tc>
          <w:tcPr>
            <w:tcW w:w="5375" w:type="dxa"/>
          </w:tcPr>
          <w:p w14:paraId="640AA64B"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2.1. პროგრამაზე დაშვების წინაპირობები</w:t>
            </w:r>
          </w:p>
        </w:tc>
        <w:tc>
          <w:tcPr>
            <w:tcW w:w="3896" w:type="dxa"/>
          </w:tcPr>
          <w:p w14:paraId="640AA64C"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50" w14:textId="77777777" w:rsidTr="00626552">
        <w:trPr>
          <w:trHeight w:val="897"/>
        </w:trPr>
        <w:tc>
          <w:tcPr>
            <w:tcW w:w="5375" w:type="dxa"/>
          </w:tcPr>
          <w:p w14:paraId="640AA64E"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 xml:space="preserve">2.2. პრაქტიკული, სამეცნიერო /კვლევითი /შემოქმედებითი /საშემსრულებლო და </w:t>
            </w:r>
            <w:proofErr w:type="spellStart"/>
            <w:r w:rsidRPr="003474B0">
              <w:rPr>
                <w:rFonts w:ascii="Sylfaen" w:hAnsi="Sylfaen"/>
                <w:color w:val="1F3864"/>
                <w:sz w:val="20"/>
                <w:szCs w:val="20"/>
              </w:rPr>
              <w:t>ტრანსფერული</w:t>
            </w:r>
            <w:proofErr w:type="spellEnd"/>
            <w:r w:rsidRPr="003474B0">
              <w:rPr>
                <w:rFonts w:ascii="Sylfaen" w:hAnsi="Sylfaen"/>
                <w:color w:val="1F3864"/>
                <w:sz w:val="20"/>
                <w:szCs w:val="20"/>
              </w:rPr>
              <w:t xml:space="preserve"> უნარების განვითარება</w:t>
            </w:r>
          </w:p>
        </w:tc>
        <w:tc>
          <w:tcPr>
            <w:tcW w:w="3896" w:type="dxa"/>
          </w:tcPr>
          <w:p w14:paraId="640AA64F"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53" w14:textId="77777777" w:rsidTr="00626552">
        <w:trPr>
          <w:trHeight w:val="399"/>
        </w:trPr>
        <w:tc>
          <w:tcPr>
            <w:tcW w:w="5375" w:type="dxa"/>
          </w:tcPr>
          <w:p w14:paraId="640AA651"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2.3. სწავლება-სწავლის მეთოდები</w:t>
            </w:r>
          </w:p>
        </w:tc>
        <w:tc>
          <w:tcPr>
            <w:tcW w:w="3896" w:type="dxa"/>
          </w:tcPr>
          <w:p w14:paraId="640AA652"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56" w14:textId="77777777" w:rsidTr="00626552">
        <w:trPr>
          <w:trHeight w:val="399"/>
        </w:trPr>
        <w:tc>
          <w:tcPr>
            <w:tcW w:w="5375" w:type="dxa"/>
          </w:tcPr>
          <w:p w14:paraId="640AA654"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2.4. სტუდენტების შეფასება</w:t>
            </w:r>
          </w:p>
        </w:tc>
        <w:tc>
          <w:tcPr>
            <w:tcW w:w="3896" w:type="dxa"/>
          </w:tcPr>
          <w:p w14:paraId="640AA655"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58" w14:textId="77777777" w:rsidTr="00626552">
        <w:trPr>
          <w:trHeight w:val="399"/>
        </w:trPr>
        <w:tc>
          <w:tcPr>
            <w:tcW w:w="9271" w:type="dxa"/>
            <w:gridSpan w:val="2"/>
          </w:tcPr>
          <w:p w14:paraId="640AA657"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3. სტუდენტთა მიღწევები, მათთან ინდივიდუალური მუშაობა</w:t>
            </w:r>
          </w:p>
        </w:tc>
      </w:tr>
      <w:tr w:rsidR="00F42767" w:rsidRPr="003474B0" w14:paraId="640AA65B" w14:textId="77777777" w:rsidTr="00626552">
        <w:trPr>
          <w:trHeight w:val="399"/>
        </w:trPr>
        <w:tc>
          <w:tcPr>
            <w:tcW w:w="5375" w:type="dxa"/>
          </w:tcPr>
          <w:p w14:paraId="640AA659"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3.1. სტუდენტთა  საკონსულტაციო და მხარდამჭერი სერვისები</w:t>
            </w:r>
          </w:p>
        </w:tc>
        <w:tc>
          <w:tcPr>
            <w:tcW w:w="3896" w:type="dxa"/>
          </w:tcPr>
          <w:p w14:paraId="640AA65A"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5E" w14:textId="77777777" w:rsidTr="00626552">
        <w:trPr>
          <w:trHeight w:val="389"/>
        </w:trPr>
        <w:tc>
          <w:tcPr>
            <w:tcW w:w="5375" w:type="dxa"/>
          </w:tcPr>
          <w:p w14:paraId="640AA65C"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3.2. მაგისტრანტთა და დოქტორანტთა ხელმძღვანელობა</w:t>
            </w:r>
          </w:p>
        </w:tc>
        <w:tc>
          <w:tcPr>
            <w:tcW w:w="3896" w:type="dxa"/>
          </w:tcPr>
          <w:p w14:paraId="640AA65D"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60" w14:textId="77777777" w:rsidTr="00626552">
        <w:trPr>
          <w:trHeight w:val="399"/>
        </w:trPr>
        <w:tc>
          <w:tcPr>
            <w:tcW w:w="9271" w:type="dxa"/>
            <w:gridSpan w:val="2"/>
          </w:tcPr>
          <w:p w14:paraId="640AA65F"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4. სწავლების რესურსებით უზრუნველყოფა</w:t>
            </w:r>
          </w:p>
        </w:tc>
      </w:tr>
      <w:tr w:rsidR="00F42767" w:rsidRPr="003474B0" w14:paraId="640AA663" w14:textId="77777777" w:rsidTr="00626552">
        <w:trPr>
          <w:trHeight w:val="399"/>
        </w:trPr>
        <w:tc>
          <w:tcPr>
            <w:tcW w:w="5375" w:type="dxa"/>
          </w:tcPr>
          <w:p w14:paraId="640AA661"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4.1. ადამიანური რესურსი</w:t>
            </w:r>
          </w:p>
        </w:tc>
        <w:tc>
          <w:tcPr>
            <w:tcW w:w="3896" w:type="dxa"/>
          </w:tcPr>
          <w:p w14:paraId="640AA662"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66" w14:textId="77777777" w:rsidTr="00626552">
        <w:trPr>
          <w:trHeight w:val="649"/>
        </w:trPr>
        <w:tc>
          <w:tcPr>
            <w:tcW w:w="5375" w:type="dxa"/>
          </w:tcPr>
          <w:p w14:paraId="640AA664"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 xml:space="preserve">4.2. </w:t>
            </w:r>
            <w:proofErr w:type="spellStart"/>
            <w:r w:rsidRPr="003474B0">
              <w:rPr>
                <w:rFonts w:ascii="Sylfaen" w:hAnsi="Sylfaen"/>
                <w:color w:val="1F3864"/>
                <w:sz w:val="20"/>
                <w:szCs w:val="20"/>
              </w:rPr>
              <w:t>მაგისტრანტისა</w:t>
            </w:r>
            <w:proofErr w:type="spellEnd"/>
            <w:r w:rsidRPr="003474B0">
              <w:rPr>
                <w:rFonts w:ascii="Sylfaen" w:hAnsi="Sylfaen"/>
                <w:color w:val="1F3864"/>
                <w:sz w:val="20"/>
                <w:szCs w:val="20"/>
              </w:rPr>
              <w:t xml:space="preserve"> და დოქტორანტის ხელმძღვანელის კვალიფიკაცია</w:t>
            </w:r>
          </w:p>
        </w:tc>
        <w:tc>
          <w:tcPr>
            <w:tcW w:w="3896" w:type="dxa"/>
          </w:tcPr>
          <w:p w14:paraId="640AA665"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69" w14:textId="77777777" w:rsidTr="00626552">
        <w:trPr>
          <w:trHeight w:val="649"/>
        </w:trPr>
        <w:tc>
          <w:tcPr>
            <w:tcW w:w="5375" w:type="dxa"/>
          </w:tcPr>
          <w:p w14:paraId="640AA667"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4.3. აკადემიური, სამეცნიერო და მოწვეული პერსონალის პროფესიული განვითარება</w:t>
            </w:r>
          </w:p>
        </w:tc>
        <w:tc>
          <w:tcPr>
            <w:tcW w:w="3896" w:type="dxa"/>
          </w:tcPr>
          <w:p w14:paraId="640AA668"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6C" w14:textId="77777777" w:rsidTr="00626552">
        <w:trPr>
          <w:trHeight w:val="399"/>
        </w:trPr>
        <w:tc>
          <w:tcPr>
            <w:tcW w:w="5375" w:type="dxa"/>
          </w:tcPr>
          <w:p w14:paraId="640AA66A"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4.4. მატერიალური რესურსი</w:t>
            </w:r>
          </w:p>
        </w:tc>
        <w:tc>
          <w:tcPr>
            <w:tcW w:w="3896" w:type="dxa"/>
          </w:tcPr>
          <w:p w14:paraId="640AA66B"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6F" w14:textId="77777777" w:rsidTr="00626552">
        <w:trPr>
          <w:trHeight w:val="658"/>
        </w:trPr>
        <w:tc>
          <w:tcPr>
            <w:tcW w:w="5375" w:type="dxa"/>
          </w:tcPr>
          <w:p w14:paraId="640AA66D"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4.5. პროგრამის/ფაკულტეტის/სკოლის ბიუჯეტი და პროგრამის ფინანსური მდგრადობა</w:t>
            </w:r>
          </w:p>
        </w:tc>
        <w:tc>
          <w:tcPr>
            <w:tcW w:w="3896" w:type="dxa"/>
          </w:tcPr>
          <w:p w14:paraId="640AA66E" w14:textId="77777777" w:rsidR="00F42767" w:rsidRPr="003474B0" w:rsidRDefault="00F42767" w:rsidP="00626552">
            <w:pPr>
              <w:tabs>
                <w:tab w:val="left" w:pos="3340"/>
              </w:tabs>
              <w:ind w:left="0" w:hanging="2"/>
              <w:rPr>
                <w:rFonts w:ascii="Sylfaen" w:hAnsi="Sylfaen"/>
                <w:b w:val="0"/>
                <w:color w:val="1F3864"/>
                <w:sz w:val="20"/>
                <w:szCs w:val="20"/>
              </w:rPr>
            </w:pPr>
            <w:proofErr w:type="spellStart"/>
            <w:r w:rsidRPr="003474B0">
              <w:rPr>
                <w:rFonts w:ascii="Sylfaen" w:hAnsi="Sylfaen"/>
                <w:color w:val="1F3864"/>
                <w:sz w:val="20"/>
                <w:szCs w:val="20"/>
              </w:rPr>
              <w:t>კლასტერული</w:t>
            </w:r>
            <w:proofErr w:type="spellEnd"/>
            <w:r w:rsidRPr="003474B0">
              <w:rPr>
                <w:rFonts w:ascii="Sylfaen" w:hAnsi="Sylfaen"/>
                <w:color w:val="1F3864"/>
                <w:sz w:val="20"/>
                <w:szCs w:val="20"/>
              </w:rPr>
              <w:t xml:space="preserve"> და ინდივიდუალური</w:t>
            </w:r>
          </w:p>
        </w:tc>
      </w:tr>
      <w:tr w:rsidR="00F42767" w:rsidRPr="003474B0" w14:paraId="640AA671" w14:textId="77777777" w:rsidTr="00626552">
        <w:trPr>
          <w:trHeight w:val="389"/>
        </w:trPr>
        <w:tc>
          <w:tcPr>
            <w:tcW w:w="9271" w:type="dxa"/>
            <w:gridSpan w:val="2"/>
          </w:tcPr>
          <w:p w14:paraId="640AA670" w14:textId="77777777" w:rsidR="00F42767" w:rsidRPr="003474B0" w:rsidRDefault="00F42767" w:rsidP="00626552">
            <w:pPr>
              <w:tabs>
                <w:tab w:val="left" w:pos="3340"/>
              </w:tabs>
              <w:ind w:left="0" w:hanging="2"/>
              <w:rPr>
                <w:rFonts w:ascii="Sylfaen" w:hAnsi="Sylfaen"/>
                <w:b w:val="0"/>
                <w:color w:val="1F3864"/>
                <w:sz w:val="20"/>
                <w:szCs w:val="20"/>
              </w:rPr>
            </w:pPr>
            <w:r w:rsidRPr="003474B0">
              <w:rPr>
                <w:rFonts w:ascii="Sylfaen" w:hAnsi="Sylfaen"/>
                <w:color w:val="1F3864"/>
                <w:sz w:val="20"/>
                <w:szCs w:val="20"/>
              </w:rPr>
              <w:t>5. სწავლების ხარისხის განვითარების შესაძლებლობები</w:t>
            </w:r>
          </w:p>
        </w:tc>
      </w:tr>
      <w:tr w:rsidR="00F42767" w:rsidRPr="003474B0" w14:paraId="640AA674" w14:textId="77777777" w:rsidTr="00626552">
        <w:trPr>
          <w:trHeight w:val="399"/>
        </w:trPr>
        <w:tc>
          <w:tcPr>
            <w:tcW w:w="5375" w:type="dxa"/>
          </w:tcPr>
          <w:p w14:paraId="640AA672"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5.1. შიდა ხარისხის შეფასება</w:t>
            </w:r>
          </w:p>
        </w:tc>
        <w:tc>
          <w:tcPr>
            <w:tcW w:w="3896" w:type="dxa"/>
          </w:tcPr>
          <w:p w14:paraId="640AA673"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77" w14:textId="77777777" w:rsidTr="00626552">
        <w:trPr>
          <w:trHeight w:val="399"/>
        </w:trPr>
        <w:tc>
          <w:tcPr>
            <w:tcW w:w="5375" w:type="dxa"/>
          </w:tcPr>
          <w:p w14:paraId="640AA675"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5.2. გარე ხარისხის შეფასება</w:t>
            </w:r>
          </w:p>
        </w:tc>
        <w:tc>
          <w:tcPr>
            <w:tcW w:w="3896" w:type="dxa"/>
          </w:tcPr>
          <w:p w14:paraId="640AA676"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r w:rsidR="00F42767" w:rsidRPr="003474B0" w14:paraId="640AA67A" w14:textId="77777777" w:rsidTr="00626552">
        <w:trPr>
          <w:trHeight w:val="399"/>
        </w:trPr>
        <w:tc>
          <w:tcPr>
            <w:tcW w:w="5375" w:type="dxa"/>
          </w:tcPr>
          <w:p w14:paraId="640AA678" w14:textId="77777777" w:rsidR="00F42767" w:rsidRPr="003474B0" w:rsidRDefault="00F42767" w:rsidP="00626552">
            <w:pPr>
              <w:tabs>
                <w:tab w:val="left" w:pos="3340"/>
              </w:tabs>
              <w:ind w:left="0" w:hanging="2"/>
              <w:rPr>
                <w:rFonts w:ascii="Sylfaen" w:hAnsi="Sylfaen"/>
                <w:color w:val="1F3864"/>
                <w:sz w:val="20"/>
                <w:szCs w:val="20"/>
              </w:rPr>
            </w:pPr>
            <w:r w:rsidRPr="003474B0">
              <w:rPr>
                <w:rFonts w:ascii="Sylfaen" w:hAnsi="Sylfaen"/>
                <w:color w:val="1F3864"/>
                <w:sz w:val="20"/>
                <w:szCs w:val="20"/>
              </w:rPr>
              <w:t>5.3. პროგრამის მონიტორინგი და პერიოდული შეფასება</w:t>
            </w:r>
          </w:p>
        </w:tc>
        <w:tc>
          <w:tcPr>
            <w:tcW w:w="3896" w:type="dxa"/>
          </w:tcPr>
          <w:p w14:paraId="640AA679" w14:textId="77777777" w:rsidR="00F42767" w:rsidRPr="003474B0" w:rsidRDefault="00F42767" w:rsidP="00626552">
            <w:pPr>
              <w:tabs>
                <w:tab w:val="left" w:pos="3340"/>
              </w:tabs>
              <w:ind w:left="0" w:hanging="2"/>
              <w:rPr>
                <w:rFonts w:ascii="Sylfaen" w:hAnsi="Sylfaen"/>
                <w:color w:val="1F3864"/>
                <w:sz w:val="20"/>
                <w:szCs w:val="20"/>
              </w:rPr>
            </w:pPr>
            <w:proofErr w:type="spellStart"/>
            <w:r w:rsidRPr="003474B0">
              <w:rPr>
                <w:rFonts w:ascii="Sylfaen" w:hAnsi="Sylfaen"/>
                <w:color w:val="1F3864"/>
                <w:sz w:val="20"/>
                <w:szCs w:val="20"/>
              </w:rPr>
              <w:t>კლასტერული</w:t>
            </w:r>
            <w:proofErr w:type="spellEnd"/>
          </w:p>
        </w:tc>
      </w:tr>
    </w:tbl>
    <w:p w14:paraId="640AA67B" w14:textId="77777777" w:rsidR="00F42767" w:rsidRPr="003474B0" w:rsidRDefault="00F42767" w:rsidP="00F42767">
      <w:pPr>
        <w:pStyle w:val="1"/>
        <w:ind w:left="0" w:hanging="2"/>
        <w:rPr>
          <w:rFonts w:ascii="Sylfaen" w:eastAsia="Merriweather" w:hAnsi="Sylfaen" w:cs="Merriweather"/>
        </w:rPr>
      </w:pPr>
      <w:bookmarkStart w:id="6" w:name="_heading=h.m21p5g1e2ioa"/>
      <w:bookmarkStart w:id="7" w:name="_Toc205295269"/>
      <w:bookmarkEnd w:id="6"/>
      <w:r w:rsidRPr="003474B0">
        <w:rPr>
          <w:rFonts w:ascii="Sylfaen" w:hAnsi="Sylfaen"/>
          <w:sz w:val="24"/>
          <w:szCs w:val="24"/>
        </w:rPr>
        <w:t>III. პროგრამის შესაბამისობა აკრედიტაციის სტანდარტებთან</w:t>
      </w:r>
      <w:bookmarkEnd w:id="7"/>
    </w:p>
    <w:p w14:paraId="640AA67C" w14:textId="77777777" w:rsidR="00F42767" w:rsidRPr="003474B0" w:rsidRDefault="00F42767" w:rsidP="00C13D67">
      <w:pPr>
        <w:pStyle w:val="3"/>
        <w:pBdr>
          <w:top w:val="single" w:sz="4" w:space="1" w:color="000000"/>
        </w:pBdr>
        <w:shd w:val="clear" w:color="auto" w:fill="DEEAF6"/>
        <w:ind w:leftChars="0" w:left="0" w:firstLineChars="0" w:firstLine="0"/>
        <w:rPr>
          <w:rFonts w:ascii="Sylfaen" w:eastAsia="Merriweather" w:hAnsi="Sylfaen" w:cs="Merriweather"/>
          <w:color w:val="000000"/>
          <w:sz w:val="20"/>
          <w:szCs w:val="20"/>
        </w:rPr>
      </w:pPr>
      <w:bookmarkStart w:id="8" w:name="_heading=h.k14zsxyr4xga"/>
      <w:bookmarkStart w:id="9" w:name="_Toc205295270"/>
      <w:bookmarkEnd w:id="8"/>
      <w:r w:rsidRPr="003474B0">
        <w:rPr>
          <w:rFonts w:ascii="Sylfaen" w:hAnsi="Sylfaen"/>
          <w:color w:val="1F4E79"/>
        </w:rPr>
        <w:t>1.  საგანმანათლებლო პროგრამის მიზანი, სწავლის შედეგები და მათთან პროგრამის შესაბამისობა</w:t>
      </w:r>
      <w:bookmarkEnd w:id="9"/>
    </w:p>
    <w:p w14:paraId="640AA67D" w14:textId="77777777" w:rsidR="00F42767" w:rsidRPr="00C13D67" w:rsidRDefault="00F42767" w:rsidP="00F42767">
      <w:pPr>
        <w:pBdr>
          <w:bottom w:val="single" w:sz="4" w:space="1" w:color="000000"/>
        </w:pBdr>
        <w:ind w:left="0" w:hanging="2"/>
        <w:rPr>
          <w:rFonts w:ascii="Sylfaen" w:hAnsi="Sylfaen"/>
          <w:b w:val="0"/>
          <w:color w:val="auto"/>
          <w:sz w:val="20"/>
          <w:szCs w:val="20"/>
        </w:rPr>
      </w:pPr>
      <w:r w:rsidRPr="00C13D67">
        <w:rPr>
          <w:rFonts w:ascii="Sylfaen" w:hAnsi="Sylfaen"/>
          <w:b w:val="0"/>
          <w:color w:val="auto"/>
          <w:sz w:val="20"/>
          <w:szCs w:val="20"/>
        </w:rPr>
        <w:t xml:space="preserve">პროგრამას აქვს ნათლად ჩამოყალიბებული მიზნები და სწავლის შედეგები, რომლებიც ლოგიკურადაა ერთმანეთთან დაკავშირებული. პროგრამის მიზნები შეესაბამება </w:t>
      </w:r>
      <w:proofErr w:type="spellStart"/>
      <w:r w:rsidRPr="00C13D67">
        <w:rPr>
          <w:rFonts w:ascii="Sylfaen" w:hAnsi="Sylfaen"/>
          <w:b w:val="0"/>
          <w:color w:val="auto"/>
          <w:sz w:val="20"/>
          <w:szCs w:val="20"/>
        </w:rPr>
        <w:t>უსდ</w:t>
      </w:r>
      <w:proofErr w:type="spellEnd"/>
      <w:r w:rsidRPr="00C13D67">
        <w:rPr>
          <w:rFonts w:ascii="Sylfaen" w:hAnsi="Sylfaen"/>
          <w:b w:val="0"/>
          <w:color w:val="auto"/>
          <w:sz w:val="20"/>
          <w:szCs w:val="20"/>
        </w:rPr>
        <w:t>- ს მისიას, მიზნებსა და სტრატეგიულ გეგმას. პროგრამის გაუმჯობესებისთვის მუდმივად ფასდება პროგრამის სწავლის შედეგები. პროგრამის შინაარსი და თანმიმდევრული სტრუქტურა უზრუნველყოფს დასახული მიზნებისა და მოსალოდნელი სწავლის შედეგების მიღწევას.</w:t>
      </w:r>
    </w:p>
    <w:p w14:paraId="640AA67E" w14:textId="77777777" w:rsidR="00F42767" w:rsidRPr="00C13D67" w:rsidRDefault="00F42767" w:rsidP="00F42767">
      <w:pPr>
        <w:pBdr>
          <w:bottom w:val="single" w:sz="4" w:space="1" w:color="000000"/>
        </w:pBdr>
        <w:ind w:left="0" w:hanging="2"/>
        <w:rPr>
          <w:rFonts w:ascii="Sylfaen" w:hAnsi="Sylfaen"/>
          <w:b w:val="0"/>
          <w:color w:val="auto"/>
          <w:sz w:val="20"/>
          <w:szCs w:val="20"/>
        </w:rPr>
      </w:pPr>
      <w:proofErr w:type="spellStart"/>
      <w:r w:rsidRPr="00C13D67">
        <w:rPr>
          <w:rFonts w:ascii="Sylfaen" w:hAnsi="Sylfaen"/>
          <w:b w:val="0"/>
          <w:color w:val="auto"/>
          <w:sz w:val="20"/>
          <w:szCs w:val="20"/>
        </w:rPr>
        <w:t>კლასტერში</w:t>
      </w:r>
      <w:proofErr w:type="spellEnd"/>
      <w:r w:rsidRPr="00C13D67">
        <w:rPr>
          <w:rFonts w:ascii="Sylfaen" w:hAnsi="Sylfaen"/>
          <w:b w:val="0"/>
          <w:color w:val="auto"/>
          <w:sz w:val="20"/>
          <w:szCs w:val="20"/>
        </w:rPr>
        <w:t xml:space="preserve"> დაჯგუფებული საგანმანათლებლო პროგრამები სწავლის სფეროს შინაარსის გათვალისწინებით ლოგიკურად დაკავშირებულია ერთმანეთთან და ვითარდება უმაღლესი განათლების საფეხურების შესაბამისად.</w:t>
      </w:r>
    </w:p>
    <w:p w14:paraId="640AA67F" w14:textId="77777777" w:rsidR="00F42767" w:rsidRPr="00C13D67" w:rsidRDefault="00F42767" w:rsidP="00F42767">
      <w:pPr>
        <w:shd w:val="clear" w:color="auto" w:fill="DEEAF6"/>
        <w:spacing w:after="24" w:line="248" w:lineRule="auto"/>
        <w:ind w:left="0" w:hanging="2"/>
        <w:rPr>
          <w:rFonts w:ascii="Sylfaen" w:hAnsi="Sylfaen"/>
          <w:b w:val="0"/>
          <w:color w:val="auto"/>
          <w:sz w:val="20"/>
          <w:szCs w:val="20"/>
        </w:rPr>
      </w:pPr>
      <w:r w:rsidRPr="00C13D67">
        <w:rPr>
          <w:rFonts w:ascii="Sylfaen" w:hAnsi="Sylfaen"/>
          <w:b w:val="0"/>
          <w:color w:val="auto"/>
          <w:sz w:val="20"/>
          <w:szCs w:val="20"/>
        </w:rPr>
        <w:t>1.1 პროგრამის მიზნები</w:t>
      </w:r>
    </w:p>
    <w:p w14:paraId="640AA680" w14:textId="77777777" w:rsidR="00F42767" w:rsidRPr="00C13D67" w:rsidRDefault="00F42767" w:rsidP="00F42767">
      <w:pPr>
        <w:pBdr>
          <w:bottom w:val="single" w:sz="4" w:space="1" w:color="000000"/>
        </w:pBdr>
        <w:ind w:left="0" w:hanging="2"/>
        <w:rPr>
          <w:rFonts w:ascii="Sylfaen" w:hAnsi="Sylfaen"/>
          <w:b w:val="0"/>
          <w:color w:val="auto"/>
          <w:sz w:val="20"/>
          <w:szCs w:val="20"/>
        </w:rPr>
      </w:pPr>
      <w:r w:rsidRPr="00C13D67">
        <w:rPr>
          <w:rFonts w:ascii="Sylfaen" w:hAnsi="Sylfaen"/>
          <w:b w:val="0"/>
          <w:color w:val="auto"/>
          <w:sz w:val="20"/>
          <w:szCs w:val="20"/>
        </w:rPr>
        <w:t xml:space="preserve">პროგრამის მიზნები ითვალისწინებს სწავლის სფეროს, საფეხურისა და საგანმანათლებლო პროგრამის თავისებურებებს და ასახავს, თუ რა ცოდნის, უნარებისა და კომპეტენციების მქონე კურსდამთავრებულს ამზადებს პროგრამა და რა წვლილი შეაქვს მას სფეროსა და საზოგადოების განვითარებაში. </w:t>
      </w:r>
    </w:p>
    <w:p w14:paraId="640AA681" w14:textId="77777777" w:rsidR="00F42767" w:rsidRPr="003474B0" w:rsidRDefault="00F42767" w:rsidP="00F42767">
      <w:pPr>
        <w:widowControl w:val="0"/>
        <w:spacing w:before="156" w:after="0" w:line="240" w:lineRule="auto"/>
        <w:ind w:left="0" w:hanging="2"/>
        <w:rPr>
          <w:rFonts w:ascii="Sylfaen" w:hAnsi="Sylfaen"/>
          <w:sz w:val="20"/>
          <w:szCs w:val="20"/>
        </w:rPr>
      </w:pPr>
      <w:bookmarkStart w:id="10" w:name="_heading=h.td9sjc6dp56r"/>
      <w:bookmarkEnd w:id="10"/>
    </w:p>
    <w:p w14:paraId="640AA682" w14:textId="77777777" w:rsidR="00F42767" w:rsidRPr="003474B0" w:rsidRDefault="00F42767" w:rsidP="00F42767">
      <w:pPr>
        <w:spacing w:after="0" w:line="276" w:lineRule="auto"/>
        <w:ind w:left="0" w:hanging="2"/>
        <w:rPr>
          <w:rFonts w:ascii="Sylfaen" w:hAnsi="Sylfaen"/>
          <w:b w:val="0"/>
          <w:color w:val="767171"/>
          <w:sz w:val="20"/>
          <w:szCs w:val="20"/>
        </w:rPr>
      </w:pPr>
      <w:proofErr w:type="spellStart"/>
      <w:r w:rsidRPr="003474B0">
        <w:rPr>
          <w:rFonts w:ascii="Sylfaen" w:hAnsi="Sylfaen"/>
          <w:color w:val="767171"/>
          <w:sz w:val="20"/>
          <w:szCs w:val="20"/>
        </w:rPr>
        <w:t>კლასტერული</w:t>
      </w:r>
      <w:proofErr w:type="spellEnd"/>
      <w:r w:rsidRPr="003474B0">
        <w:rPr>
          <w:rFonts w:ascii="Sylfaen" w:hAnsi="Sylfaen"/>
          <w:color w:val="767171"/>
          <w:sz w:val="20"/>
          <w:szCs w:val="20"/>
        </w:rPr>
        <w:t xml:space="preserve"> და ინდივიდუალური შეფასება </w:t>
      </w:r>
    </w:p>
    <w:p w14:paraId="640AA683" w14:textId="77777777" w:rsidR="00F42767" w:rsidRPr="003474B0" w:rsidRDefault="00F42767" w:rsidP="00F42767">
      <w:pPr>
        <w:spacing w:after="0" w:line="276" w:lineRule="auto"/>
        <w:ind w:left="0" w:hanging="2"/>
        <w:rPr>
          <w:rFonts w:ascii="Sylfaen" w:hAnsi="Sylfaen"/>
          <w:b w:val="0"/>
          <w:sz w:val="20"/>
          <w:szCs w:val="20"/>
        </w:rPr>
      </w:pPr>
      <w:proofErr w:type="spellStart"/>
      <w:r w:rsidRPr="003474B0">
        <w:rPr>
          <w:rFonts w:ascii="Sylfaen" w:hAnsi="Sylfaen"/>
          <w:sz w:val="20"/>
          <w:szCs w:val="20"/>
        </w:rPr>
        <w:t>კლასტერში</w:t>
      </w:r>
      <w:proofErr w:type="spellEnd"/>
      <w:r w:rsidRPr="003474B0">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684" w14:textId="77777777" w:rsidR="00F42767" w:rsidRPr="003474B0" w:rsidRDefault="00F42767" w:rsidP="00F42767">
      <w:pPr>
        <w:spacing w:after="0" w:line="276" w:lineRule="auto"/>
        <w:ind w:left="0" w:hanging="2"/>
        <w:rPr>
          <w:rFonts w:ascii="Sylfaen" w:hAnsi="Sylfaen"/>
          <w:b w:val="0"/>
          <w:sz w:val="20"/>
          <w:szCs w:val="20"/>
        </w:rPr>
      </w:pPr>
    </w:p>
    <w:p w14:paraId="640AA685"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 xml:space="preserve">აღწერა და ანალიზი  </w:t>
      </w:r>
    </w:p>
    <w:p w14:paraId="640AA686" w14:textId="77777777" w:rsidR="00F42767" w:rsidRPr="003474B0" w:rsidRDefault="00F42767" w:rsidP="00F42767">
      <w:pPr>
        <w:spacing w:before="240" w:after="24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პროგრამის მიზნები ნათლად არის განსაზღვრული, რეალისტური და მიღწევადია.  მათში ასახულია დარგის აკადემიური და პროფესიული მოთხოვნები, ასევე საგანმანათლებლო პროგრამის დონე და მახასიათებლები. მიზნები ითვალისწინებს შესაბამის აკადემიურ დონეს. მიზნებში ხაზგასმულია ძირითადი ცოდნა, უნარები და კომპეტენციები, რომელთა განვითარებასაც პროგრამა ისახავს მიზნად კურსდამთავრებულებში, რაც უზრუნველყოფს მიზნობრივ  და შედეგებზე ორიენტირებულ სწავლებას.</w:t>
      </w:r>
    </w:p>
    <w:p w14:paraId="640AA687"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პროგრამის მიზნების ამბიციაა მნიშვნელოვანი წვლილი შეიტანოს სწავლის სფეროს განვითარებაში და რეგიონის საზოგადოების კეთილდღეობაში. პროგრამის მიზნები შეესაბამება უნივერსიტეტის მისიას, ხედვას  და სტრატეგიულ გეგმას. აღნიშნული შესაბამისობა უზრუნველყოფს </w:t>
      </w:r>
      <w:proofErr w:type="spellStart"/>
      <w:r w:rsidRPr="003474B0">
        <w:rPr>
          <w:rFonts w:ascii="Sylfaen" w:hAnsi="Sylfaen"/>
          <w:b w:val="0"/>
          <w:color w:val="000000"/>
          <w:sz w:val="20"/>
          <w:szCs w:val="20"/>
        </w:rPr>
        <w:t>თანმიმდევრულობას</w:t>
      </w:r>
      <w:proofErr w:type="spellEnd"/>
      <w:r w:rsidRPr="003474B0">
        <w:rPr>
          <w:rFonts w:ascii="Sylfaen" w:hAnsi="Sylfaen"/>
          <w:b w:val="0"/>
          <w:color w:val="000000"/>
          <w:sz w:val="20"/>
          <w:szCs w:val="20"/>
        </w:rPr>
        <w:t xml:space="preserve"> ინსტიტუციური დაგეგმვის სხვადასხვა დონეებს შორის და ხელს უწყობს პროგრამის ინტეგრაციას უფრო ფართო აკადემიურ ჩარჩოში.</w:t>
      </w:r>
    </w:p>
    <w:p w14:paraId="640AA688"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მიზნების შემუშავებისას გათვალისწინებული იქნა შრომის ბაზრის მოთხოვნები ადგილობრივი კონტექსტის შესაბამისად.  პროგრამა პასუხობს ადგილობრივი დასაქმების მიმდინარე ტენდენციებს და ორიენტირებულია კურსდამთავრებულების აღჭურვაზე სამუშაო გარემოში წარმატების მისაღწევად საჭირო კომპეტენციებით.</w:t>
      </w:r>
    </w:p>
    <w:p w14:paraId="640AA689"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პროგრამების მიზნები საჯაროდ ხელმისაწვდომია უნივერსიტეტის ვებ -გვერდზე, რაც უზრუნველყოფს გამჭვირვალობას პოტენციური სტუდენტებისთვის, დამსაქმებლებისთვის და სხვა დაინტერესებული მხარეებისთვის. მიზნები გაზიარებულია და მხარდაჭერილია პროგრამის შემუშავებაში და განხორციელებაში ჩართული პერსონალის მიერ.  მიზნების შემუშავების პროცესში ჩართული არიან აკადემიური პერსონალი, ადმინისტრაციული პერსონალი და სხვა დაინტერესებული მხარეები, რაც ხელს უწყობს საგანმანათლებლო წარმატებას. </w:t>
      </w:r>
    </w:p>
    <w:p w14:paraId="640AA68A" w14:textId="77777777" w:rsidR="00F42767" w:rsidRPr="003474B0" w:rsidRDefault="00F42767" w:rsidP="00F42767">
      <w:pPr>
        <w:spacing w:before="240" w:after="240" w:line="276" w:lineRule="auto"/>
        <w:ind w:left="0" w:hanging="2"/>
        <w:rPr>
          <w:rFonts w:ascii="Sylfaen" w:hAnsi="Sylfaen"/>
          <w:color w:val="000000"/>
        </w:rPr>
      </w:pPr>
      <w:r w:rsidRPr="003474B0">
        <w:rPr>
          <w:rFonts w:ascii="Sylfaen" w:hAnsi="Sylfaen"/>
          <w:color w:val="000000"/>
        </w:rPr>
        <w:t>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w:t>
      </w:r>
    </w:p>
    <w:p w14:paraId="640AA68B"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საგანმანათლებლო პროგრამაში აღწერილი მიზნებია:</w:t>
      </w:r>
    </w:p>
    <w:p w14:paraId="640AA68C"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კურსდამთავრებული:</w:t>
      </w:r>
    </w:p>
    <w:p w14:paraId="640AA68D"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1) ქმნის დადებით, თანაბრად ხელმისაწვდომ, კეთილგანწყობილ სასწავლო გარემოს, რომელიც მხარს უჭერს თითოეული სტუდენტის პირად, ფიზიკურ, სოციალურ - ემოციურ და </w:t>
      </w:r>
      <w:proofErr w:type="spellStart"/>
      <w:r w:rsidRPr="003474B0">
        <w:rPr>
          <w:rFonts w:ascii="Sylfaen" w:hAnsi="Sylfaen"/>
          <w:b w:val="0"/>
          <w:color w:val="000000"/>
          <w:sz w:val="20"/>
          <w:szCs w:val="20"/>
        </w:rPr>
        <w:t>კოგნიტურ</w:t>
      </w:r>
      <w:proofErr w:type="spellEnd"/>
      <w:r w:rsidRPr="003474B0">
        <w:rPr>
          <w:rFonts w:ascii="Sylfaen" w:hAnsi="Sylfaen"/>
          <w:b w:val="0"/>
          <w:color w:val="000000"/>
          <w:sz w:val="20"/>
          <w:szCs w:val="20"/>
        </w:rPr>
        <w:t xml:space="preserve"> განვითარებას.</w:t>
      </w:r>
    </w:p>
    <w:p w14:paraId="640AA68E"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2. გეგმავს სტუდენტთა სწავლა - სწავლებას და შეფასებას თანამედროვე მეთოდოლოგიის და მათ შორის უნივერსალური დიზაინის და ციფრული ინსტრუმენტების გამოყენებით.  3. განსაკუთრებულ ყურადღებას აქცევს ეროვნულ - პატრიოტულ ღირებულებებზე დაფუძნებულ საგანმანათლებლო აქტივობებს, როგორც </w:t>
      </w:r>
      <w:r w:rsidR="00AD700B">
        <w:rPr>
          <w:rFonts w:ascii="Sylfaen" w:hAnsi="Sylfaen"/>
          <w:b w:val="0"/>
          <w:color w:val="000000"/>
          <w:sz w:val="20"/>
          <w:szCs w:val="20"/>
        </w:rPr>
        <w:t>აუდიტორიაში</w:t>
      </w:r>
      <w:r w:rsidR="00AD700B" w:rsidRPr="003474B0">
        <w:rPr>
          <w:rFonts w:ascii="Sylfaen" w:hAnsi="Sylfaen"/>
          <w:b w:val="0"/>
          <w:color w:val="000000"/>
          <w:sz w:val="20"/>
          <w:szCs w:val="20"/>
        </w:rPr>
        <w:t xml:space="preserve">, </w:t>
      </w:r>
      <w:r w:rsidRPr="003474B0">
        <w:rPr>
          <w:rFonts w:ascii="Sylfaen" w:hAnsi="Sylfaen"/>
          <w:b w:val="0"/>
          <w:color w:val="000000"/>
          <w:sz w:val="20"/>
          <w:szCs w:val="20"/>
        </w:rPr>
        <w:t>ასევე კლასგარეშე სასწავლო პროცესებში.</w:t>
      </w:r>
    </w:p>
    <w:p w14:paraId="640AA68F"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3. ზრუნავს საკუთარი პრაქტიკის გაუმჯობესებაზე და უწყვეტ პროფესიულ განვითარებაზე,  აძლიერებს მზაობას კარიერული წინსვლისთვის.</w:t>
      </w:r>
    </w:p>
    <w:p w14:paraId="640AA690"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4. თანამშრომლობს სტუდენტებთან, კოლეგებთან, მშობლებთან და სასკოლო საზოგადოებასთან, თავის სფეროში ინოვაციების მიღების ორიგინალური გზების მხარდასაჭერად.  ეთიკური სტანდარტების დაცვით ამყარებს განვითარებაზე და გაუმჯობესებაზე ორიენტირებულ ურთიერთობებს.</w:t>
      </w:r>
    </w:p>
    <w:p w14:paraId="640AA691"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5. იძენს შესაბამის ცოდნას, უნარებს და იღებს ეფექტური მუშაობის პასუხისმგებლობას  სპეციალური მასწავლებლის ჩაშენებული სასწავლო მოდულის და დამატებითი მოდულების დასრულებით.</w:t>
      </w:r>
    </w:p>
    <w:p w14:paraId="640AA692"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6. ახორციელებს პრაქტიკულ კვლევას ან ემპირიულ კვლევას, წარადგენს კვლევის შედეგებს აკადემიურ და პროფესიულ საზოგადოებაში.  აჩვენებს მზაობას განათლების შემდგომ საფეხურზე გასაგრძელებლად.</w:t>
      </w:r>
    </w:p>
    <w:p w14:paraId="640AA693"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7. იძენს ცოდნას სკოლის დაწყებითი საფეხურისთვის ეროვნული სასწავლო გეგმით განსაზღვრულ სასკოლო საგნებში. </w:t>
      </w:r>
    </w:p>
    <w:p w14:paraId="640AA694"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მიზნების მისაღწევად პროგრამა იზიარებს წარმატებული სკოლების გამოცდილებას, ასევე ატარებს შეხვედრებს უცხოეთში სტაჟირება გავლილ მასწავლებლებთან. ასევე, აღნიშნული პროცესი ითვალისწინებს უნივერსიტეტის სტუდენტების ჩართულობას, რომლებიც სწავლობენ ან სწავლობდნენ უცხოეთში განათლების მიმართულებით.</w:t>
      </w:r>
    </w:p>
    <w:p w14:paraId="640AA695"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პროგრამა მოიცავს რუკას, რომელიც აჩვენებს პროგრამის მიზნებს და  სწავლის შედეგებს შორის შესაბამისობას და სწავლის შედეგებს, რომლებიც ხელს უწყობენ თითოეული პროგრამის მიზნის მიღწევას.</w:t>
      </w:r>
    </w:p>
    <w:p w14:paraId="640AA696" w14:textId="77777777" w:rsidR="00F42767" w:rsidRPr="003474B0" w:rsidRDefault="00F42767" w:rsidP="00F42767">
      <w:pPr>
        <w:spacing w:before="240" w:after="240" w:line="276" w:lineRule="auto"/>
        <w:ind w:left="0" w:hanging="2"/>
        <w:rPr>
          <w:rFonts w:ascii="Sylfaen" w:hAnsi="Sylfaen"/>
          <w:b w:val="0"/>
          <w:color w:val="000000"/>
        </w:rPr>
      </w:pPr>
    </w:p>
    <w:p w14:paraId="640AA697" w14:textId="77777777" w:rsidR="00F42767" w:rsidRPr="003474B0" w:rsidRDefault="00F42767" w:rsidP="00F42767">
      <w:pPr>
        <w:spacing w:before="240" w:after="240" w:line="276" w:lineRule="auto"/>
        <w:ind w:left="0" w:hanging="2"/>
        <w:rPr>
          <w:rFonts w:ascii="Sylfaen" w:hAnsi="Sylfaen"/>
          <w:color w:val="000000"/>
        </w:rPr>
      </w:pPr>
      <w:r w:rsidRPr="003474B0">
        <w:rPr>
          <w:rFonts w:ascii="Sylfaen" w:hAnsi="Sylfaen"/>
          <w:color w:val="000000"/>
        </w:rPr>
        <w:t>აღწერა და ანალიზი - პროგრამა 2 - მასწავლებლის მომზადების საგანმანათლებლო პროგრამა</w:t>
      </w:r>
    </w:p>
    <w:p w14:paraId="640AA698"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საგანმანათლებლო პროგრამაში აღწერილი მიზნებია:</w:t>
      </w:r>
    </w:p>
    <w:p w14:paraId="640AA699"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კურსდამთავრებული:</w:t>
      </w:r>
    </w:p>
    <w:p w14:paraId="640AA69A"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rPr>
        <w:t xml:space="preserve">ა) </w:t>
      </w:r>
      <w:r w:rsidRPr="00C13D67">
        <w:rPr>
          <w:rFonts w:ascii="Sylfaen" w:hAnsi="Sylfaen"/>
          <w:b w:val="0"/>
          <w:color w:val="000000"/>
          <w:sz w:val="20"/>
          <w:szCs w:val="20"/>
        </w:rPr>
        <w:t xml:space="preserve">ქმნის სასწავლო გარემოს, რომელიც ეფუძნება ეროვნულ - პატრიოტულ სულისკვეთებას, პიროვნულ განვითარებას, </w:t>
      </w:r>
      <w:proofErr w:type="spellStart"/>
      <w:r w:rsidRPr="00C13D67">
        <w:rPr>
          <w:rFonts w:ascii="Sylfaen" w:hAnsi="Sylfaen"/>
          <w:b w:val="0"/>
          <w:color w:val="000000"/>
          <w:sz w:val="20"/>
          <w:szCs w:val="20"/>
        </w:rPr>
        <w:t>ინკლუზიურობას</w:t>
      </w:r>
      <w:proofErr w:type="spellEnd"/>
      <w:r w:rsidRPr="00C13D67">
        <w:rPr>
          <w:rFonts w:ascii="Sylfaen" w:hAnsi="Sylfaen"/>
          <w:b w:val="0"/>
          <w:color w:val="000000"/>
          <w:sz w:val="20"/>
          <w:szCs w:val="20"/>
        </w:rPr>
        <w:t xml:space="preserve">, კეთილმსახურებას, დადებით სოციალურ - ემოციურ და </w:t>
      </w:r>
      <w:proofErr w:type="spellStart"/>
      <w:r w:rsidRPr="00C13D67">
        <w:rPr>
          <w:rFonts w:ascii="Sylfaen" w:hAnsi="Sylfaen"/>
          <w:b w:val="0"/>
          <w:color w:val="000000"/>
          <w:sz w:val="20"/>
          <w:szCs w:val="20"/>
        </w:rPr>
        <w:t>კოგნიტურ</w:t>
      </w:r>
      <w:proofErr w:type="spellEnd"/>
      <w:r w:rsidRPr="00C13D67">
        <w:rPr>
          <w:rFonts w:ascii="Sylfaen" w:hAnsi="Sylfaen"/>
          <w:b w:val="0"/>
          <w:color w:val="000000"/>
          <w:sz w:val="20"/>
          <w:szCs w:val="20"/>
        </w:rPr>
        <w:t xml:space="preserve"> განვითარებას, ოჯახის ინსტიტუტის პატივისცემას, საერთაშორისოდ აღიარებულ უნივერსალურ ეთიკური პრინციპებს და თანაბარ ხელმისაწვდომობას.</w:t>
      </w:r>
    </w:p>
    <w:p w14:paraId="640AA69B"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ბ) გეგმავს და ახორციელებს სასწავლო პროცესს ეროვნული საგანმანათლებლო გარემოს შესაბამისად, სტუდენტების ასაკობრივი თავისებურებების გათვალისწინებით, იყენებს დიფერენცირებულ და ეფექტურ სტრატეგიებს, ხელს უწყობს ეროვნული და უნივერსალური ადამიანური ღირებულებების განვითარებას, აყალიბებს სტუდენტების თვითრეგულირებად ქცევასა და სწავლის უნარებს და იყენებს შეფასებას მიღწეული შედეგების გასაუმჯობესებლად.</w:t>
      </w:r>
    </w:p>
    <w:p w14:paraId="640AA69C"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გ) ორიენტირებულია უწყვეტ პროფესიულ განვითარებაზე, იღებს და ახორციელებს ინოვაციებს პედაგოგიურ პრაქტიკაში, აფასებს და აუმჯობესებს საკუთარი საქმიანობის შედეგებს.</w:t>
      </w:r>
    </w:p>
    <w:p w14:paraId="640AA69D"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 აძლიერებს მზაობას კრიტიკული რეფლექსიის და ინოვაციების განხორციელებისთვის, განათლების სფეროში დაგროვილი თეორიული ცოდნის და პრაქტიკული გამოცდილების შესწავლით.</w:t>
      </w:r>
      <w:r w:rsidRPr="003474B0">
        <w:rPr>
          <w:rFonts w:ascii="Sylfaen" w:hAnsi="Sylfaen"/>
          <w:b w:val="0"/>
          <w:color w:val="000000"/>
          <w:sz w:val="20"/>
          <w:szCs w:val="20"/>
        </w:rPr>
        <w:br/>
      </w:r>
    </w:p>
    <w:p w14:paraId="640AA69E"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პროგრამაში გათვალისწინებულია ის გარემოება, რომ სტუდენტი შეიძლება იყოს გამოცდილი მასწავლებელი ან პიროვნება, რომელსაც გამოცდილება არა აქვს და სურს მასწავლებლობა.  შესაბამისად შეიქმნება სტუდენტზე ორიენტირებული სწავლება - სწავლის გარემო, სასწავლო და პრაქტიკული საქმიანობის მხარდასაჭერად. პროგრამის მიზნები ასახავს ცოდნას და უნარებს, რომლებიც აუცილებელია კურსდამთავრებულების მოსამზადებლად უფროსი მასწავლებლისთვის შესაბამისი კომპეტენციებით და პროფესიული შესაძლებლობებით.</w:t>
      </w:r>
    </w:p>
    <w:p w14:paraId="640AA69F"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შესწავლილია შრომის ბაზრის მოთხოვნები.  კერძოდ, ჩატარდა კვლევა და გაკეთდა დასკვნები.  შრომის ბაზრის საჭიროებების საფუძველზე, გასულ წელს პროგრამას დაემატა „ფიზიკური აღზრდისა და სპორტის" მოდული, ხოლო მიმდინარე წელს  „საბუნებისმეტყველო მეცნიერებების" მოდული.</w:t>
      </w:r>
    </w:p>
    <w:p w14:paraId="640AA6A0" w14:textId="77777777" w:rsidR="00F42767" w:rsidRPr="003474B0" w:rsidRDefault="00F42767" w:rsidP="00F42767">
      <w:pPr>
        <w:spacing w:before="240" w:after="240" w:line="276" w:lineRule="auto"/>
        <w:ind w:left="0" w:hanging="2"/>
        <w:rPr>
          <w:rFonts w:ascii="Sylfaen" w:hAnsi="Sylfaen"/>
          <w:color w:val="000000"/>
        </w:rPr>
      </w:pPr>
      <w:r w:rsidRPr="003474B0">
        <w:rPr>
          <w:rFonts w:ascii="Sylfaen" w:hAnsi="Sylfaen"/>
          <w:color w:val="000000"/>
        </w:rPr>
        <w:t>მტკიცებულებები/ინდიკატორები</w:t>
      </w:r>
    </w:p>
    <w:p w14:paraId="640AA6A1" w14:textId="77777777" w:rsidR="00F42767" w:rsidRPr="003474B0" w:rsidRDefault="00F42767" w:rsidP="00F42767">
      <w:pPr>
        <w:numPr>
          <w:ilvl w:val="0"/>
          <w:numId w:val="45"/>
        </w:numPr>
        <w:spacing w:before="240" w:after="0" w:line="276" w:lineRule="auto"/>
        <w:ind w:left="0" w:hanging="2"/>
        <w:rPr>
          <w:rFonts w:ascii="Sylfaen" w:hAnsi="Sylfaen"/>
          <w:b w:val="0"/>
          <w:color w:val="000000"/>
          <w:sz w:val="20"/>
          <w:szCs w:val="20"/>
        </w:rPr>
      </w:pPr>
      <w:r w:rsidRPr="003474B0">
        <w:rPr>
          <w:rFonts w:ascii="Sylfaen" w:hAnsi="Sylfaen"/>
          <w:b w:val="0"/>
          <w:color w:val="000000"/>
          <w:sz w:val="20"/>
          <w:szCs w:val="20"/>
        </w:rPr>
        <w:t>უნივერსიტეტის მისია და სტრატეგიული მიზნები;</w:t>
      </w:r>
    </w:p>
    <w:p w14:paraId="640AA6A2" w14:textId="77777777" w:rsidR="00F42767" w:rsidRPr="003474B0" w:rsidRDefault="00F42767" w:rsidP="00F42767">
      <w:pPr>
        <w:numPr>
          <w:ilvl w:val="0"/>
          <w:numId w:val="45"/>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საგანმანათლებლო პროგრამები;</w:t>
      </w:r>
    </w:p>
    <w:p w14:paraId="640AA6A3" w14:textId="77777777" w:rsidR="00F42767" w:rsidRPr="003474B0" w:rsidRDefault="00F42767" w:rsidP="00F42767">
      <w:pPr>
        <w:numPr>
          <w:ilvl w:val="0"/>
          <w:numId w:val="45"/>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w:t>
      </w:r>
    </w:p>
    <w:p w14:paraId="640AA6A4" w14:textId="77777777" w:rsidR="00F42767" w:rsidRPr="003474B0" w:rsidRDefault="00F42767" w:rsidP="00F42767">
      <w:pPr>
        <w:numPr>
          <w:ilvl w:val="0"/>
          <w:numId w:val="45"/>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ბაზრის კვლევის შედეგები;</w:t>
      </w:r>
    </w:p>
    <w:p w14:paraId="640AA6A5" w14:textId="77777777" w:rsidR="00F42767" w:rsidRPr="003474B0" w:rsidRDefault="00F42767" w:rsidP="00F42767">
      <w:pPr>
        <w:numPr>
          <w:ilvl w:val="0"/>
          <w:numId w:val="45"/>
        </w:numPr>
        <w:spacing w:after="240" w:line="276" w:lineRule="auto"/>
        <w:ind w:left="0" w:hanging="2"/>
        <w:rPr>
          <w:rFonts w:ascii="Sylfaen" w:hAnsi="Sylfaen"/>
          <w:b w:val="0"/>
          <w:color w:val="000000"/>
          <w:sz w:val="20"/>
          <w:szCs w:val="20"/>
        </w:rPr>
      </w:pPr>
      <w:r w:rsidRPr="003474B0">
        <w:rPr>
          <w:rFonts w:ascii="Sylfaen" w:hAnsi="Sylfaen"/>
          <w:b w:val="0"/>
          <w:color w:val="000000"/>
          <w:sz w:val="20"/>
          <w:szCs w:val="20"/>
        </w:rPr>
        <w:t>გასაუბრებები.</w:t>
      </w:r>
    </w:p>
    <w:p w14:paraId="640AA6A6" w14:textId="77777777" w:rsidR="00F42767" w:rsidRPr="003474B0" w:rsidRDefault="00F42767" w:rsidP="00F42767">
      <w:pPr>
        <w:pBdr>
          <w:top w:val="nil"/>
          <w:left w:val="nil"/>
          <w:bottom w:val="nil"/>
          <w:right w:val="nil"/>
          <w:between w:val="nil"/>
        </w:pBdr>
        <w:spacing w:before="280" w:after="280" w:line="276" w:lineRule="auto"/>
        <w:ind w:left="0" w:hanging="2"/>
        <w:rPr>
          <w:rFonts w:ascii="Sylfaen" w:hAnsi="Sylfaen"/>
          <w:b w:val="0"/>
          <w:sz w:val="18"/>
          <w:szCs w:val="18"/>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6A9" w14:textId="77777777" w:rsidTr="00626552">
        <w:tc>
          <w:tcPr>
            <w:tcW w:w="9304" w:type="dxa"/>
          </w:tcPr>
          <w:p w14:paraId="640AA6A7" w14:textId="77777777" w:rsidR="00F42767" w:rsidRPr="003474B0" w:rsidRDefault="00F42767" w:rsidP="00626552">
            <w:pPr>
              <w:spacing w:before="280" w:after="280" w:line="276" w:lineRule="auto"/>
              <w:ind w:left="0" w:hanging="2"/>
              <w:rPr>
                <w:rFonts w:ascii="Sylfaen" w:hAnsi="Sylfaen"/>
                <w:b w:val="0"/>
                <w:color w:val="000000"/>
                <w:sz w:val="18"/>
                <w:szCs w:val="18"/>
              </w:rPr>
            </w:pPr>
            <w:proofErr w:type="spellStart"/>
            <w:r w:rsidRPr="003474B0">
              <w:rPr>
                <w:rFonts w:ascii="Sylfaen" w:hAnsi="Sylfaen"/>
                <w:sz w:val="18"/>
                <w:szCs w:val="18"/>
              </w:rPr>
              <w:t>კლასტერის</w:t>
            </w:r>
            <w:proofErr w:type="spellEnd"/>
            <w:r w:rsidRPr="003474B0">
              <w:rPr>
                <w:rFonts w:ascii="Sylfaen" w:hAnsi="Sylfaen"/>
                <w:sz w:val="18"/>
                <w:szCs w:val="18"/>
              </w:rPr>
              <w:t xml:space="preserve"> საერთო რეკომენდაციები: </w:t>
            </w:r>
            <w:r w:rsidRPr="003474B0">
              <w:rPr>
                <w:rFonts w:ascii="Sylfaen" w:hAnsi="Sylfaen"/>
                <w:b w:val="0"/>
                <w:color w:val="000000"/>
                <w:sz w:val="18"/>
                <w:szCs w:val="18"/>
              </w:rPr>
              <w:t>არ არის მითითებული</w:t>
            </w:r>
          </w:p>
          <w:p w14:paraId="640AA6A8" w14:textId="77777777" w:rsidR="00F42767" w:rsidRPr="003474B0" w:rsidRDefault="00F42767" w:rsidP="00626552">
            <w:pPr>
              <w:spacing w:before="280" w:line="276" w:lineRule="auto"/>
              <w:ind w:left="0" w:hanging="2"/>
              <w:rPr>
                <w:rFonts w:ascii="Sylfaen" w:hAnsi="Sylfaen"/>
                <w:b w:val="0"/>
                <w:color w:val="000000"/>
                <w:sz w:val="18"/>
                <w:szCs w:val="18"/>
              </w:rPr>
            </w:pPr>
            <w:proofErr w:type="spellStart"/>
            <w:r w:rsidRPr="003474B0">
              <w:rPr>
                <w:rFonts w:ascii="Sylfaen" w:hAnsi="Sylfaen"/>
                <w:sz w:val="18"/>
                <w:szCs w:val="18"/>
              </w:rPr>
              <w:t>კლასტერის</w:t>
            </w:r>
            <w:proofErr w:type="spellEnd"/>
            <w:r w:rsidRPr="003474B0">
              <w:rPr>
                <w:rFonts w:ascii="Sylfaen" w:hAnsi="Sylfaen"/>
                <w:sz w:val="18"/>
                <w:szCs w:val="18"/>
              </w:rPr>
              <w:t xml:space="preserve"> საერთო რჩევები:</w:t>
            </w:r>
            <w:r w:rsidRPr="003474B0">
              <w:rPr>
                <w:rFonts w:ascii="Sylfaen" w:hAnsi="Sylfaen"/>
                <w:color w:val="808080"/>
                <w:sz w:val="18"/>
                <w:szCs w:val="18"/>
                <w:highlight w:val="white"/>
              </w:rPr>
              <w:t xml:space="preserve"> </w:t>
            </w:r>
            <w:r w:rsidRPr="003474B0">
              <w:rPr>
                <w:rFonts w:ascii="Sylfaen" w:hAnsi="Sylfaen"/>
                <w:b w:val="0"/>
                <w:color w:val="000000"/>
                <w:sz w:val="18"/>
                <w:szCs w:val="18"/>
                <w:highlight w:val="white"/>
              </w:rPr>
              <w:t>არ არის მითითებული</w:t>
            </w:r>
          </w:p>
        </w:tc>
      </w:tr>
    </w:tbl>
    <w:p w14:paraId="640AA6AA" w14:textId="77777777" w:rsidR="00F42767" w:rsidRPr="003474B0" w:rsidRDefault="00F42767" w:rsidP="00F42767">
      <w:pPr>
        <w:spacing w:before="280" w:after="280" w:line="276" w:lineRule="auto"/>
        <w:ind w:left="0" w:hanging="2"/>
        <w:rPr>
          <w:rFonts w:ascii="Sylfaen" w:hAnsi="Sylfaen"/>
          <w:sz w:val="18"/>
          <w:szCs w:val="18"/>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6AD" w14:textId="77777777" w:rsidTr="00626552">
        <w:tc>
          <w:tcPr>
            <w:tcW w:w="9304" w:type="dxa"/>
          </w:tcPr>
          <w:p w14:paraId="640AA6AB" w14:textId="77777777" w:rsidR="00F42767" w:rsidRPr="003474B0" w:rsidRDefault="00F42767" w:rsidP="00626552">
            <w:pPr>
              <w:spacing w:after="280" w:line="276" w:lineRule="auto"/>
              <w:ind w:left="0" w:hanging="2"/>
              <w:rPr>
                <w:rFonts w:ascii="Sylfaen" w:hAnsi="Sylfaen"/>
                <w:sz w:val="18"/>
                <w:szCs w:val="18"/>
              </w:rPr>
            </w:pPr>
            <w:r w:rsidRPr="003474B0">
              <w:rPr>
                <w:rFonts w:ascii="Sylfaen" w:hAnsi="Sylfaen"/>
                <w:sz w:val="18"/>
                <w:szCs w:val="18"/>
              </w:rPr>
              <w:t xml:space="preserve">რეკომენდაციები და რჩევები პროგრამების მიხედვით: </w:t>
            </w:r>
            <w:r w:rsidRPr="003474B0">
              <w:rPr>
                <w:rFonts w:ascii="Sylfaen" w:hAnsi="Sylfaen"/>
                <w:b w:val="0"/>
                <w:color w:val="000000"/>
                <w:sz w:val="18"/>
                <w:szCs w:val="18"/>
              </w:rPr>
              <w:t>არ არის მითითებული</w:t>
            </w:r>
            <w:r w:rsidRPr="003474B0">
              <w:rPr>
                <w:rFonts w:ascii="Sylfaen" w:hAnsi="Sylfaen"/>
                <w:sz w:val="18"/>
                <w:szCs w:val="18"/>
              </w:rPr>
              <w:t xml:space="preserve">  </w:t>
            </w:r>
          </w:p>
          <w:p w14:paraId="640AA6AC" w14:textId="77777777" w:rsidR="00F42767" w:rsidRPr="003474B0" w:rsidRDefault="00F42767" w:rsidP="00626552">
            <w:pPr>
              <w:spacing w:before="280" w:line="276" w:lineRule="auto"/>
              <w:ind w:left="0" w:hanging="2"/>
              <w:rPr>
                <w:rFonts w:ascii="Sylfaen" w:hAnsi="Sylfaen"/>
                <w:sz w:val="18"/>
                <w:szCs w:val="18"/>
              </w:rPr>
            </w:pPr>
          </w:p>
        </w:tc>
      </w:tr>
    </w:tbl>
    <w:p w14:paraId="640AA6AE"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შეფასება</w:t>
      </w:r>
    </w:p>
    <w:p w14:paraId="640AA6AF" w14:textId="77777777" w:rsidR="00F42767" w:rsidRPr="003474B0" w:rsidRDefault="00F42767" w:rsidP="00F42767">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F42767" w:rsidRPr="003474B0" w14:paraId="640AA6B5" w14:textId="77777777" w:rsidTr="00626552">
        <w:tc>
          <w:tcPr>
            <w:tcW w:w="2567" w:type="dxa"/>
          </w:tcPr>
          <w:p w14:paraId="640AA6B0"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color w:val="000000"/>
                <w:sz w:val="18"/>
                <w:szCs w:val="18"/>
              </w:rPr>
              <w:t>კომპონენტი 1.1 პროგრამის მიზნები</w:t>
            </w:r>
          </w:p>
        </w:tc>
        <w:tc>
          <w:tcPr>
            <w:tcW w:w="1684" w:type="dxa"/>
          </w:tcPr>
          <w:p w14:paraId="640AA6B1"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შესაბამისობაშია მოთხოვნებთან</w:t>
            </w:r>
          </w:p>
        </w:tc>
        <w:tc>
          <w:tcPr>
            <w:tcW w:w="1684" w:type="dxa"/>
          </w:tcPr>
          <w:p w14:paraId="640AA6B2"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მეტწილად შესაბამისობაშია მოთხოვნებთან</w:t>
            </w:r>
          </w:p>
        </w:tc>
        <w:tc>
          <w:tcPr>
            <w:tcW w:w="1684" w:type="dxa"/>
          </w:tcPr>
          <w:p w14:paraId="640AA6B3"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ნაწილობრივ შესაბამისობაშია მოთხოვნებთან</w:t>
            </w:r>
          </w:p>
        </w:tc>
        <w:tc>
          <w:tcPr>
            <w:tcW w:w="1685" w:type="dxa"/>
          </w:tcPr>
          <w:p w14:paraId="640AA6B4"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არ არის შესაბამისობაში მოთხოვნებთან</w:t>
            </w:r>
          </w:p>
        </w:tc>
      </w:tr>
      <w:tr w:rsidR="00F42767" w:rsidRPr="003474B0" w14:paraId="640AA6BB" w14:textId="77777777" w:rsidTr="00626552">
        <w:tc>
          <w:tcPr>
            <w:tcW w:w="2567" w:type="dxa"/>
          </w:tcPr>
          <w:p w14:paraId="640AA6B6"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684" w:type="dxa"/>
          </w:tcPr>
          <w:p w14:paraId="640AA6B7"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rPr>
            </w:pPr>
            <w:r w:rsidRPr="003474B0">
              <w:rPr>
                <w:rFonts w:ascii="Sylfaen" w:hAnsi="Sylfaen"/>
                <w:color w:val="000000"/>
              </w:rPr>
              <w:t>x</w:t>
            </w:r>
          </w:p>
        </w:tc>
        <w:tc>
          <w:tcPr>
            <w:tcW w:w="1684" w:type="dxa"/>
          </w:tcPr>
          <w:p w14:paraId="640AA6B8" w14:textId="77777777" w:rsidR="00F42767" w:rsidRPr="003474B0" w:rsidRDefault="00240041" w:rsidP="00626552">
            <w:pPr>
              <w:ind w:left="0" w:hanging="2"/>
              <w:jc w:val="center"/>
              <w:rPr>
                <w:rFonts w:ascii="Sylfaen" w:hAnsi="Sylfaen"/>
                <w:color w:val="000000"/>
              </w:rPr>
            </w:pPr>
            <w:sdt>
              <w:sdtPr>
                <w:rPr>
                  <w:rFonts w:ascii="Sylfaen" w:hAnsi="Sylfaen"/>
                </w:rPr>
                <w:tag w:val="goog_rdk_2"/>
                <w:id w:val="-344327874"/>
              </w:sdtPr>
              <w:sdtEndPr/>
              <w:sdtContent>
                <w:r w:rsidR="00F42767" w:rsidRPr="003474B0">
                  <w:rPr>
                    <w:rFonts w:ascii="Segoe UI Symbol" w:hAnsi="Segoe UI Symbol" w:cs="Segoe UI Symbol"/>
                    <w:color w:val="000000"/>
                  </w:rPr>
                  <w:t>☐</w:t>
                </w:r>
              </w:sdtContent>
            </w:sdt>
          </w:p>
        </w:tc>
        <w:tc>
          <w:tcPr>
            <w:tcW w:w="1684" w:type="dxa"/>
          </w:tcPr>
          <w:p w14:paraId="640AA6B9" w14:textId="77777777" w:rsidR="00F42767" w:rsidRPr="003474B0" w:rsidRDefault="00240041" w:rsidP="00626552">
            <w:pPr>
              <w:ind w:left="0" w:hanging="2"/>
              <w:jc w:val="center"/>
              <w:rPr>
                <w:rFonts w:ascii="Sylfaen" w:hAnsi="Sylfaen"/>
                <w:color w:val="000000"/>
              </w:rPr>
            </w:pPr>
            <w:sdt>
              <w:sdtPr>
                <w:rPr>
                  <w:rFonts w:ascii="Sylfaen" w:hAnsi="Sylfaen"/>
                </w:rPr>
                <w:tag w:val="goog_rdk_3"/>
                <w:id w:val="-962044528"/>
              </w:sdtPr>
              <w:sdtEndPr/>
              <w:sdtContent>
                <w:r w:rsidR="00F42767" w:rsidRPr="003474B0">
                  <w:rPr>
                    <w:rFonts w:ascii="Segoe UI Symbol" w:hAnsi="Segoe UI Symbol" w:cs="Segoe UI Symbol"/>
                    <w:color w:val="000000"/>
                  </w:rPr>
                  <w:t>☐</w:t>
                </w:r>
              </w:sdtContent>
            </w:sdt>
          </w:p>
        </w:tc>
        <w:tc>
          <w:tcPr>
            <w:tcW w:w="1685" w:type="dxa"/>
          </w:tcPr>
          <w:p w14:paraId="640AA6BA" w14:textId="77777777" w:rsidR="00F42767" w:rsidRPr="003474B0" w:rsidRDefault="00240041" w:rsidP="00626552">
            <w:pPr>
              <w:ind w:left="0" w:hanging="2"/>
              <w:jc w:val="center"/>
              <w:rPr>
                <w:rFonts w:ascii="Sylfaen" w:hAnsi="Sylfaen"/>
                <w:color w:val="000000"/>
              </w:rPr>
            </w:pPr>
            <w:sdt>
              <w:sdtPr>
                <w:rPr>
                  <w:rFonts w:ascii="Sylfaen" w:hAnsi="Sylfaen"/>
                </w:rPr>
                <w:tag w:val="goog_rdk_4"/>
                <w:id w:val="-1320087051"/>
              </w:sdtPr>
              <w:sdtEndPr/>
              <w:sdtContent>
                <w:r w:rsidR="00F42767" w:rsidRPr="003474B0">
                  <w:rPr>
                    <w:rFonts w:ascii="Segoe UI Symbol" w:hAnsi="Segoe UI Symbol" w:cs="Segoe UI Symbol"/>
                    <w:color w:val="000000"/>
                  </w:rPr>
                  <w:t>☐</w:t>
                </w:r>
              </w:sdtContent>
            </w:sdt>
          </w:p>
        </w:tc>
      </w:tr>
      <w:tr w:rsidR="00F42767" w:rsidRPr="003474B0" w14:paraId="640AA6C1" w14:textId="77777777" w:rsidTr="00626552">
        <w:tc>
          <w:tcPr>
            <w:tcW w:w="2567" w:type="dxa"/>
          </w:tcPr>
          <w:p w14:paraId="640AA6BC"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2 (მასწავლებლის მომზადების საგანმანათლებლო პროგრამა, მე - 6 დონე)</w:t>
            </w:r>
          </w:p>
        </w:tc>
        <w:tc>
          <w:tcPr>
            <w:tcW w:w="1684" w:type="dxa"/>
          </w:tcPr>
          <w:p w14:paraId="640AA6BD"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6BE" w14:textId="77777777" w:rsidR="00F42767" w:rsidRPr="003474B0" w:rsidRDefault="00240041" w:rsidP="00626552">
            <w:pPr>
              <w:ind w:left="0" w:hanging="2"/>
              <w:jc w:val="center"/>
              <w:rPr>
                <w:rFonts w:ascii="Sylfaen" w:hAnsi="Sylfaen"/>
                <w:color w:val="000000"/>
              </w:rPr>
            </w:pPr>
            <w:sdt>
              <w:sdtPr>
                <w:rPr>
                  <w:rFonts w:ascii="Sylfaen" w:hAnsi="Sylfaen"/>
                </w:rPr>
                <w:tag w:val="goog_rdk_5"/>
                <w:id w:val="-692160877"/>
              </w:sdtPr>
              <w:sdtEndPr/>
              <w:sdtContent>
                <w:r w:rsidR="00F42767" w:rsidRPr="003474B0">
                  <w:rPr>
                    <w:rFonts w:ascii="Segoe UI Symbol" w:hAnsi="Segoe UI Symbol" w:cs="Segoe UI Symbol"/>
                    <w:color w:val="000000"/>
                  </w:rPr>
                  <w:t>☐</w:t>
                </w:r>
              </w:sdtContent>
            </w:sdt>
          </w:p>
        </w:tc>
        <w:tc>
          <w:tcPr>
            <w:tcW w:w="1684" w:type="dxa"/>
          </w:tcPr>
          <w:p w14:paraId="640AA6BF" w14:textId="77777777" w:rsidR="00F42767" w:rsidRPr="003474B0" w:rsidRDefault="00240041" w:rsidP="00626552">
            <w:pPr>
              <w:ind w:left="0" w:hanging="2"/>
              <w:jc w:val="center"/>
              <w:rPr>
                <w:rFonts w:ascii="Sylfaen" w:hAnsi="Sylfaen"/>
                <w:color w:val="000000"/>
              </w:rPr>
            </w:pPr>
            <w:sdt>
              <w:sdtPr>
                <w:rPr>
                  <w:rFonts w:ascii="Sylfaen" w:hAnsi="Sylfaen"/>
                </w:rPr>
                <w:tag w:val="goog_rdk_6"/>
                <w:id w:val="-603391918"/>
              </w:sdtPr>
              <w:sdtEndPr/>
              <w:sdtContent>
                <w:r w:rsidR="00F42767" w:rsidRPr="003474B0">
                  <w:rPr>
                    <w:rFonts w:ascii="Segoe UI Symbol" w:hAnsi="Segoe UI Symbol" w:cs="Segoe UI Symbol"/>
                    <w:color w:val="000000"/>
                  </w:rPr>
                  <w:t>☐</w:t>
                </w:r>
              </w:sdtContent>
            </w:sdt>
          </w:p>
        </w:tc>
        <w:tc>
          <w:tcPr>
            <w:tcW w:w="1685" w:type="dxa"/>
          </w:tcPr>
          <w:p w14:paraId="640AA6C0" w14:textId="77777777" w:rsidR="00F42767" w:rsidRPr="003474B0" w:rsidRDefault="00240041" w:rsidP="00626552">
            <w:pPr>
              <w:ind w:left="0" w:hanging="2"/>
              <w:jc w:val="center"/>
              <w:rPr>
                <w:rFonts w:ascii="Sylfaen" w:hAnsi="Sylfaen"/>
                <w:color w:val="000000"/>
              </w:rPr>
            </w:pPr>
            <w:sdt>
              <w:sdtPr>
                <w:rPr>
                  <w:rFonts w:ascii="Sylfaen" w:hAnsi="Sylfaen"/>
                </w:rPr>
                <w:tag w:val="goog_rdk_7"/>
                <w:id w:val="-1784381322"/>
              </w:sdtPr>
              <w:sdtEndPr/>
              <w:sdtContent>
                <w:r w:rsidR="00F42767" w:rsidRPr="003474B0">
                  <w:rPr>
                    <w:rFonts w:ascii="Segoe UI Symbol" w:hAnsi="Segoe UI Symbol" w:cs="Segoe UI Symbol"/>
                    <w:color w:val="000000"/>
                  </w:rPr>
                  <w:t>☐</w:t>
                </w:r>
              </w:sdtContent>
            </w:sdt>
          </w:p>
        </w:tc>
      </w:tr>
      <w:tr w:rsidR="00F42767" w:rsidRPr="003474B0" w14:paraId="640AA6C7" w14:textId="77777777" w:rsidTr="00626552">
        <w:tc>
          <w:tcPr>
            <w:tcW w:w="2567" w:type="dxa"/>
          </w:tcPr>
          <w:p w14:paraId="640AA6C2"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6C3" w14:textId="77777777" w:rsidR="00F42767" w:rsidRPr="003474B0" w:rsidRDefault="00F42767" w:rsidP="00626552">
            <w:pPr>
              <w:ind w:left="0" w:hanging="2"/>
              <w:jc w:val="center"/>
              <w:rPr>
                <w:rFonts w:ascii="Sylfaen" w:hAnsi="Sylfaen"/>
              </w:rPr>
            </w:pPr>
          </w:p>
        </w:tc>
        <w:tc>
          <w:tcPr>
            <w:tcW w:w="1684" w:type="dxa"/>
          </w:tcPr>
          <w:p w14:paraId="640AA6C4" w14:textId="77777777" w:rsidR="00F42767" w:rsidRPr="003474B0" w:rsidRDefault="00F42767" w:rsidP="00626552">
            <w:pPr>
              <w:ind w:left="0" w:hanging="2"/>
              <w:jc w:val="center"/>
              <w:rPr>
                <w:rFonts w:ascii="Sylfaen" w:hAnsi="Sylfaen"/>
              </w:rPr>
            </w:pPr>
          </w:p>
        </w:tc>
        <w:tc>
          <w:tcPr>
            <w:tcW w:w="1684" w:type="dxa"/>
          </w:tcPr>
          <w:p w14:paraId="640AA6C5" w14:textId="77777777" w:rsidR="00F42767" w:rsidRPr="003474B0" w:rsidRDefault="00F42767" w:rsidP="00626552">
            <w:pPr>
              <w:ind w:left="0" w:hanging="2"/>
              <w:jc w:val="center"/>
              <w:rPr>
                <w:rFonts w:ascii="Sylfaen" w:hAnsi="Sylfaen"/>
              </w:rPr>
            </w:pPr>
          </w:p>
        </w:tc>
        <w:tc>
          <w:tcPr>
            <w:tcW w:w="1685" w:type="dxa"/>
          </w:tcPr>
          <w:p w14:paraId="640AA6C6" w14:textId="77777777" w:rsidR="00F42767" w:rsidRPr="003474B0" w:rsidRDefault="00F42767" w:rsidP="00626552">
            <w:pPr>
              <w:ind w:left="0" w:hanging="2"/>
              <w:jc w:val="center"/>
              <w:rPr>
                <w:rFonts w:ascii="Sylfaen" w:hAnsi="Sylfaen"/>
              </w:rPr>
            </w:pPr>
          </w:p>
        </w:tc>
      </w:tr>
      <w:tr w:rsidR="00F42767" w:rsidRPr="003474B0" w14:paraId="640AA6CD" w14:textId="77777777" w:rsidTr="00626552">
        <w:tc>
          <w:tcPr>
            <w:tcW w:w="2567" w:type="dxa"/>
          </w:tcPr>
          <w:p w14:paraId="640AA6C8"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6C9" w14:textId="77777777" w:rsidR="00F42767" w:rsidRPr="003474B0" w:rsidRDefault="00F42767" w:rsidP="00626552">
            <w:pPr>
              <w:ind w:left="0" w:hanging="2"/>
              <w:jc w:val="center"/>
              <w:rPr>
                <w:rFonts w:ascii="Sylfaen" w:hAnsi="Sylfaen"/>
                <w:b w:val="0"/>
              </w:rPr>
            </w:pPr>
          </w:p>
        </w:tc>
        <w:tc>
          <w:tcPr>
            <w:tcW w:w="1684" w:type="dxa"/>
          </w:tcPr>
          <w:p w14:paraId="640AA6CA" w14:textId="77777777" w:rsidR="00F42767" w:rsidRPr="003474B0" w:rsidRDefault="00F42767" w:rsidP="00626552">
            <w:pPr>
              <w:ind w:left="0" w:hanging="2"/>
              <w:jc w:val="center"/>
              <w:rPr>
                <w:rFonts w:ascii="Sylfaen" w:hAnsi="Sylfaen"/>
                <w:b w:val="0"/>
              </w:rPr>
            </w:pPr>
          </w:p>
        </w:tc>
        <w:tc>
          <w:tcPr>
            <w:tcW w:w="1684" w:type="dxa"/>
          </w:tcPr>
          <w:p w14:paraId="640AA6CB" w14:textId="77777777" w:rsidR="00F42767" w:rsidRPr="003474B0" w:rsidRDefault="00F42767" w:rsidP="00626552">
            <w:pPr>
              <w:ind w:left="0" w:hanging="2"/>
              <w:jc w:val="center"/>
              <w:rPr>
                <w:rFonts w:ascii="Sylfaen" w:hAnsi="Sylfaen"/>
                <w:b w:val="0"/>
              </w:rPr>
            </w:pPr>
          </w:p>
        </w:tc>
        <w:tc>
          <w:tcPr>
            <w:tcW w:w="1685" w:type="dxa"/>
          </w:tcPr>
          <w:p w14:paraId="640AA6CC" w14:textId="77777777" w:rsidR="00F42767" w:rsidRPr="003474B0" w:rsidRDefault="00F42767" w:rsidP="00626552">
            <w:pPr>
              <w:ind w:left="0" w:hanging="2"/>
              <w:jc w:val="center"/>
              <w:rPr>
                <w:rFonts w:ascii="Sylfaen" w:hAnsi="Sylfaen"/>
                <w:b w:val="0"/>
              </w:rPr>
            </w:pPr>
          </w:p>
        </w:tc>
      </w:tr>
    </w:tbl>
    <w:p w14:paraId="640AA6CE" w14:textId="77777777" w:rsidR="00F42767" w:rsidRPr="003474B0" w:rsidRDefault="00F42767" w:rsidP="00F42767">
      <w:pPr>
        <w:shd w:val="clear" w:color="auto" w:fill="DEEAF6"/>
        <w:spacing w:after="24" w:line="248" w:lineRule="auto"/>
        <w:ind w:left="0" w:hanging="2"/>
        <w:rPr>
          <w:rFonts w:ascii="Sylfaen" w:hAnsi="Sylfaen"/>
          <w:b w:val="0"/>
          <w:sz w:val="20"/>
          <w:szCs w:val="20"/>
        </w:rPr>
      </w:pPr>
      <w:r w:rsidRPr="003474B0">
        <w:rPr>
          <w:rFonts w:ascii="Sylfaen" w:hAnsi="Sylfaen"/>
          <w:sz w:val="20"/>
          <w:szCs w:val="20"/>
        </w:rPr>
        <w:t xml:space="preserve">1.2 პროგრამის სწავლის შედეგები </w:t>
      </w:r>
    </w:p>
    <w:p w14:paraId="640AA6CF" w14:textId="77777777" w:rsidR="00F42767" w:rsidRPr="00C13D67" w:rsidRDefault="00F42767" w:rsidP="00F42767">
      <w:pPr>
        <w:spacing w:before="1" w:after="0"/>
        <w:ind w:left="0" w:hanging="2"/>
        <w:rPr>
          <w:rFonts w:ascii="Sylfaen" w:hAnsi="Sylfaen"/>
          <w:b w:val="0"/>
          <w:color w:val="auto"/>
          <w:sz w:val="20"/>
          <w:szCs w:val="20"/>
        </w:rPr>
      </w:pPr>
      <w:r w:rsidRPr="00C13D67">
        <w:rPr>
          <w:rFonts w:ascii="Sylfaen" w:hAnsi="Sylfaen"/>
          <w:b w:val="0"/>
          <w:color w:val="auto"/>
          <w:sz w:val="20"/>
          <w:szCs w:val="20"/>
        </w:rPr>
        <w:t>პროგრამის სწავლის შედეგები ლოგიკურად არის დაკავშირებული პროგრამის მიზნებთან და სწავლის სფეროს თავისებურებებთან.</w:t>
      </w:r>
    </w:p>
    <w:p w14:paraId="640AA6D0" w14:textId="77777777" w:rsidR="00F42767" w:rsidRPr="00C13D67" w:rsidRDefault="00F42767" w:rsidP="00F42767">
      <w:pPr>
        <w:pBdr>
          <w:bottom w:val="single" w:sz="4" w:space="1" w:color="000000"/>
        </w:pBdr>
        <w:spacing w:before="1" w:after="0"/>
        <w:ind w:left="0" w:hanging="2"/>
        <w:rPr>
          <w:rFonts w:ascii="Sylfaen" w:hAnsi="Sylfaen"/>
          <w:b w:val="0"/>
          <w:color w:val="auto"/>
          <w:sz w:val="20"/>
          <w:szCs w:val="20"/>
        </w:rPr>
      </w:pPr>
      <w:r w:rsidRPr="00C13D67">
        <w:rPr>
          <w:rFonts w:ascii="Sylfaen" w:hAnsi="Sylfaen"/>
          <w:b w:val="0"/>
          <w:color w:val="auto"/>
          <w:sz w:val="20"/>
          <w:szCs w:val="20"/>
        </w:rPr>
        <w:t xml:space="preserve">პროგრამის სწავლის შედეგები აღწერს იმ ცოდნას, უნარებს, ან/ და პასუხისმგებლობას და ავტონომიურობას, რომლებსაც სტუდენტი იძენს პროგრამის დასრულებისას. </w:t>
      </w:r>
    </w:p>
    <w:p w14:paraId="640AA6D1" w14:textId="77777777" w:rsidR="00F42767" w:rsidRPr="003474B0" w:rsidRDefault="00F42767" w:rsidP="00F42767">
      <w:pPr>
        <w:spacing w:after="0" w:line="276" w:lineRule="auto"/>
        <w:ind w:left="0" w:hanging="2"/>
        <w:rPr>
          <w:rFonts w:ascii="Sylfaen" w:hAnsi="Sylfaen"/>
          <w:b w:val="0"/>
          <w:sz w:val="20"/>
          <w:szCs w:val="20"/>
        </w:rPr>
      </w:pPr>
    </w:p>
    <w:p w14:paraId="640AA6D2" w14:textId="77777777" w:rsidR="00F42767" w:rsidRPr="003474B0" w:rsidRDefault="00F42767" w:rsidP="00F42767">
      <w:pPr>
        <w:spacing w:after="0" w:line="276" w:lineRule="auto"/>
        <w:ind w:left="0" w:hanging="2"/>
        <w:rPr>
          <w:rFonts w:ascii="Sylfaen" w:hAnsi="Sylfaen"/>
          <w:b w:val="0"/>
          <w:color w:val="767171"/>
          <w:sz w:val="20"/>
          <w:szCs w:val="20"/>
        </w:rPr>
      </w:pPr>
      <w:proofErr w:type="spellStart"/>
      <w:r w:rsidRPr="003474B0">
        <w:rPr>
          <w:rFonts w:ascii="Sylfaen" w:hAnsi="Sylfaen"/>
          <w:color w:val="767171"/>
          <w:sz w:val="20"/>
          <w:szCs w:val="20"/>
        </w:rPr>
        <w:t>კლასტერული</w:t>
      </w:r>
      <w:proofErr w:type="spellEnd"/>
      <w:r w:rsidRPr="003474B0">
        <w:rPr>
          <w:rFonts w:ascii="Sylfaen" w:hAnsi="Sylfaen"/>
          <w:color w:val="767171"/>
          <w:sz w:val="20"/>
          <w:szCs w:val="20"/>
        </w:rPr>
        <w:t xml:space="preserve"> და ინდივიდუალური შეფასება </w:t>
      </w:r>
    </w:p>
    <w:p w14:paraId="640AA6D3" w14:textId="77777777" w:rsidR="00F42767" w:rsidRPr="003474B0" w:rsidRDefault="00F42767" w:rsidP="00F42767">
      <w:pPr>
        <w:spacing w:after="0" w:line="276" w:lineRule="auto"/>
        <w:ind w:left="0" w:hanging="2"/>
        <w:rPr>
          <w:rFonts w:ascii="Sylfaen" w:hAnsi="Sylfaen"/>
          <w:b w:val="0"/>
          <w:sz w:val="20"/>
          <w:szCs w:val="20"/>
        </w:rPr>
      </w:pPr>
      <w:proofErr w:type="spellStart"/>
      <w:r w:rsidRPr="003474B0">
        <w:rPr>
          <w:rFonts w:ascii="Sylfaen" w:hAnsi="Sylfaen"/>
          <w:sz w:val="20"/>
          <w:szCs w:val="20"/>
        </w:rPr>
        <w:t>კლასტერში</w:t>
      </w:r>
      <w:proofErr w:type="spellEnd"/>
      <w:r w:rsidRPr="003474B0">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6D4" w14:textId="77777777" w:rsidR="00F42767" w:rsidRPr="003474B0" w:rsidRDefault="00F42767" w:rsidP="00F42767">
      <w:pPr>
        <w:spacing w:after="0" w:line="276" w:lineRule="auto"/>
        <w:ind w:left="0" w:hanging="2"/>
        <w:rPr>
          <w:rFonts w:ascii="Sylfaen" w:hAnsi="Sylfaen"/>
          <w:b w:val="0"/>
          <w:sz w:val="20"/>
          <w:szCs w:val="20"/>
        </w:rPr>
      </w:pPr>
    </w:p>
    <w:p w14:paraId="640AA6D5" w14:textId="77777777" w:rsidR="00F42767" w:rsidRPr="003474B0" w:rsidRDefault="00F42767" w:rsidP="00F42767">
      <w:pPr>
        <w:spacing w:before="280" w:after="28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პროგრამების სწავლის შედეგები შემუშავებულია მიზნების ასახვის და მხარდაჭერის მიზნით.  მიზნები მოიცავს ცოდნას, პრაქტიკულ უნარებს, პასუხისმგებლობას და ავტონომიურობას, რომელიც მოსალოდნელია სტუდენტებისგან პროგრამის დასრულების შემდეგ. აღნიშნული სწავლის შედეგები ჩაშენებულია სასწავლო გეგმის შინაარსში და სტრუქტურაში, რაც უზრუნველყოფს თანმიმდევრულ კავშირს სწავლებას და მისაღწევ კომპეტენციებს შორის. პროგრამების სწავლის შედეგები ჩამოყალიბებულია დარგობრივი მახასიათებლის დოკუმენტში წარმოდგენილი სიის ანალოგიურად, მაგრამ არ არის მორგებული ან ორიენტირებული კონკრეტული პროგრამის სპეციფიკურ მახასიათებლებზე. მნიშვნელოვანია, რომ სწავლის შედეგები  ჩამოყალიბდეს ისე, რომ შესაძლებელი გახდეს მათი გაზომვა. სწავლის შედეგები ფორმულირებული უნდა იყოს მკაფიოდ და გასაგებად, რაც ხელს შეუწყობს სტუდენტების მიღწევების შეფასებას და პროგრამის ეფექტურობის მონიტორინგს.</w:t>
      </w:r>
    </w:p>
    <w:p w14:paraId="640AA6D6"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ზემოაღნიშნულის გარდა, შეიძლება ითქვას, რომ სწავლის შედეგები შეესაბამება კვალიფიკაციის დონეს, სფეროს აღმწერს და მისანიჭებელი კვალიფიკაციისთვის განსაზღვრულ აკადემიურ მოლოდინს. </w:t>
      </w:r>
    </w:p>
    <w:p w14:paraId="640AA6D7"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შედეგების შემუშავებისას მნიშვნელოვანი აქცენტი კეთდება შრომის ბაზრის მოთხოვნებთან შესაბამისობაზე.  პროგრამები შემუშავებულია იმისათვის, რომ აღჭურვოს კურსდამთავრებულები კომპეტენციებით, რომლებიც შეესაბამება დარგში არსებულ დასაქმების მოთხოვნებს და ასევე უზრუნველყოფს სწავლის შემდგომ საფეხურზე გაგრძელების შესაძლებლობას.  აღნიშნული ორმაგი ორიენტაცია ხელს უწყობს დასაქმებას  და აკადემიურ მობილობას. ასევე, გათვალისწინებულია სწავლის სფეროს სპეციფიკა და შრომის ბაზრის საჭიროებები.</w:t>
      </w:r>
    </w:p>
    <w:p w14:paraId="640AA6D8"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სწავლის შედეგები შემუშავდა თანამშრომლობითი პროცესის ფარგლებში, რომელშიც მონაწილეობდნენ შესაბამისი დაინტერესებული მხარეები. გასაუბრებების ფარგლებში აღინიშნა, რომ აკადემიურმა და მოწვეულმა პერსონალმა, სტუდენტებმა, კურსდამთავრებულებმა და </w:t>
      </w:r>
      <w:proofErr w:type="spellStart"/>
      <w:r w:rsidRPr="003474B0">
        <w:rPr>
          <w:rFonts w:ascii="Sylfaen" w:hAnsi="Sylfaen"/>
          <w:b w:val="0"/>
          <w:color w:val="000000"/>
          <w:sz w:val="20"/>
          <w:szCs w:val="20"/>
        </w:rPr>
        <w:t>დამსაქმებლებმება</w:t>
      </w:r>
      <w:proofErr w:type="spellEnd"/>
      <w:r w:rsidRPr="003474B0">
        <w:rPr>
          <w:rFonts w:ascii="Sylfaen" w:hAnsi="Sylfaen"/>
          <w:b w:val="0"/>
          <w:color w:val="000000"/>
          <w:sz w:val="20"/>
          <w:szCs w:val="20"/>
        </w:rPr>
        <w:t xml:space="preserve"> წარმოადგინეს მოსაზრებები და შეხედულებები.</w:t>
      </w:r>
    </w:p>
    <w:p w14:paraId="640AA6D9" w14:textId="77777777" w:rsidR="00F42767" w:rsidRPr="003474B0" w:rsidRDefault="00F42767" w:rsidP="00F42767">
      <w:pPr>
        <w:spacing w:before="280" w:after="280" w:line="276" w:lineRule="auto"/>
        <w:ind w:left="0" w:hanging="2"/>
        <w:rPr>
          <w:rFonts w:ascii="Sylfaen" w:hAnsi="Sylfaen"/>
          <w:color w:val="000000"/>
          <w:sz w:val="20"/>
          <w:szCs w:val="20"/>
        </w:rPr>
      </w:pPr>
      <w:r w:rsidRPr="003474B0">
        <w:rPr>
          <w:rFonts w:ascii="Sylfaen" w:hAnsi="Sylfaen"/>
          <w:color w:val="000000"/>
          <w:sz w:val="20"/>
          <w:szCs w:val="20"/>
        </w:rPr>
        <w:t>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w:t>
      </w:r>
    </w:p>
    <w:p w14:paraId="640AA6DA"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პროგრამის სწავლის შედეგები ჩამოყალიბებულია შემდეგნაირად:</w:t>
      </w:r>
    </w:p>
    <w:p w14:paraId="640AA6DB"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 – დადებითი სასწავლო გარემო;</w:t>
      </w:r>
    </w:p>
    <w:p w14:paraId="640AA6DC"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II – სტუდენტზე და შედეგზე ორიენტირებული სასწავლო პროცესის დაგეგმვა, განხორციელება და შეფასება;</w:t>
      </w:r>
    </w:p>
    <w:p w14:paraId="640AA6DD"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III – პროფესიული განვითარების ვალდებულება;</w:t>
      </w:r>
    </w:p>
    <w:p w14:paraId="640AA6DE"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IV – განზოგადებული სწავლის შედეგები;</w:t>
      </w:r>
    </w:p>
    <w:p w14:paraId="640AA6DF"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V – ცოდნის და უნარების შეძენა, რომელიც საჭიროა სპეციალური საგანმანათლებლო საჭიროებების მქონე სტუდენტებთან მუშაობისთვის;</w:t>
      </w:r>
    </w:p>
    <w:p w14:paraId="640AA6E0"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VI – ემპირიული და პედაგოგიური პრაქტიკის კვლევა;</w:t>
      </w:r>
    </w:p>
    <w:p w14:paraId="640AA6E1"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VII – ცოდნის დაუფლება და გამოყენება ეროვნული სასწავლო გეგმით განსაზღვრულ საგნებში.</w:t>
      </w:r>
    </w:p>
    <w:p w14:paraId="640AA6E2"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აღნიშნული სწავლის  შედეგების შესაბამისი ინდიკატორები წარმოდგენილია პროგრამის პირველ  დანართში, სადაც ისინი დეტალურად არის აღწერილი ცოდნის და გაცნობიერების, უნარების, პასუხისმგებლობის და ავტონომიურობის კომპეტენციების შესაბამისად.</w:t>
      </w:r>
    </w:p>
    <w:p w14:paraId="640AA6E3"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პროგრამის სწავლის შედეგები შემუშავებულია "ზოგადი განათლების დაწყებითი საფეხურის </w:t>
      </w:r>
      <w:proofErr w:type="spellStart"/>
      <w:r w:rsidRPr="003474B0">
        <w:rPr>
          <w:rFonts w:ascii="Sylfaen" w:hAnsi="Sylfaen"/>
          <w:b w:val="0"/>
          <w:color w:val="000000"/>
          <w:sz w:val="20"/>
          <w:szCs w:val="20"/>
        </w:rPr>
        <w:t>მასწავლებელის</w:t>
      </w:r>
      <w:proofErr w:type="spellEnd"/>
      <w:r w:rsidRPr="003474B0">
        <w:rPr>
          <w:rFonts w:ascii="Sylfaen" w:hAnsi="Sylfaen"/>
          <w:b w:val="0"/>
          <w:color w:val="000000"/>
          <w:sz w:val="20"/>
          <w:szCs w:val="20"/>
        </w:rPr>
        <w:t xml:space="preserve"> მომზადების დარგობრივი მახასიათებლის" შესაბამისად, თუმცა, ისინი წარმოდგენილია პუნქტებად და მათი შესაბამისი ინდიკატორები გადმოტანილია დარგობრივი მახასიათებლის დოკუმენტიდან იმის ნაცვლად, რომ ჩამოყალიბებული იყოს ინდივიდუალურად პროგრამის სპეციფიკის გათვალისწინებით.  პროგრამის სწავლის შედეგები არ არის გაერთიანებული, მაგალითად, 8 - 10 ძირითადი სწავლის შედეგის </w:t>
      </w:r>
      <w:r w:rsidRPr="00AD700B">
        <w:rPr>
          <w:rFonts w:ascii="Sylfaen" w:hAnsi="Sylfaen"/>
          <w:b w:val="0"/>
          <w:color w:val="000000"/>
          <w:sz w:val="20"/>
          <w:szCs w:val="20"/>
        </w:rPr>
        <w:t xml:space="preserve">სახით, </w:t>
      </w:r>
      <w:r w:rsidRPr="004121EC">
        <w:rPr>
          <w:rFonts w:ascii="Sylfaen" w:hAnsi="Sylfaen"/>
          <w:b w:val="0"/>
          <w:color w:val="000000"/>
          <w:sz w:val="20"/>
          <w:szCs w:val="20"/>
        </w:rPr>
        <w:t xml:space="preserve">რომლებიც ორიენტირებული იქნება პროგრამების ინდივიდუალურ </w:t>
      </w:r>
      <w:r w:rsidRPr="00AD700B">
        <w:rPr>
          <w:rFonts w:ascii="Sylfaen" w:hAnsi="Sylfaen"/>
          <w:b w:val="0"/>
          <w:color w:val="000000"/>
          <w:sz w:val="20"/>
          <w:szCs w:val="20"/>
        </w:rPr>
        <w:t>მახასიათებლებზე. სწავლის შედეგების ასეთი ფორმით ჩამოყალიბება გაამარტივებდა მათ გაზომვას და დაინტერესებულ მხარეებს შეუქმნიდა უფრო მკაფიო წარმოდგენას პროგრამის ფარგლებში მისაღწევი ძირითადი სწავლის შედეგების და კომპეტენციების შესახებ. შესაბამისად, რეკომენდებულია, გაერთიანდეს პროგრამის სწავლის შედეგები და ჩამოყალიბდეს 8 - 10 ძირითადი სწავლის შედეგი პროგრამის მთავარ სწავლის შედეგებზე ორიენტაციით, რაც უზრუნველყოფს მათი მიღწევის ეფექტურ გაზომვას.</w:t>
      </w:r>
    </w:p>
    <w:p w14:paraId="640AA6E4" w14:textId="77777777" w:rsidR="00F42767" w:rsidRPr="003474B0" w:rsidRDefault="00F42767" w:rsidP="00F42767">
      <w:pPr>
        <w:spacing w:before="280" w:after="280" w:line="276" w:lineRule="auto"/>
        <w:ind w:left="0" w:hanging="2"/>
        <w:rPr>
          <w:rFonts w:ascii="Sylfaen" w:hAnsi="Sylfaen"/>
          <w:color w:val="000000"/>
          <w:sz w:val="20"/>
          <w:szCs w:val="20"/>
        </w:rPr>
      </w:pPr>
      <w:r w:rsidRPr="003474B0">
        <w:rPr>
          <w:rFonts w:ascii="Sylfaen" w:hAnsi="Sylfaen"/>
          <w:color w:val="000000"/>
          <w:sz w:val="20"/>
          <w:szCs w:val="20"/>
        </w:rPr>
        <w:t>აღწერა და ანალიზი - პროგრამა 2 - მასწავლებლის მომზადების საგანმანათლებლო პროგრამა</w:t>
      </w:r>
    </w:p>
    <w:p w14:paraId="640AA6E5"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პროგრამის სწავლის შედეგები ჩამოყალიბებულია შემდეგნაირად:</w:t>
      </w:r>
    </w:p>
    <w:p w14:paraId="640AA6E6"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 – დადებითი სასწავლო გარემოს შექმნა;</w:t>
      </w:r>
    </w:p>
    <w:p w14:paraId="640AA6E7"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II – სასწავლო პროცესის დაგეგმვა, ჩატარება და შეფასება;</w:t>
      </w:r>
    </w:p>
    <w:p w14:paraId="640AA6E8"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III – პროფესიული განვითარების ვალდებულება;</w:t>
      </w:r>
    </w:p>
    <w:p w14:paraId="640AA6E9"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სწავლის შედეგი IV – განზოგადებული სწავლის შედეგები.</w:t>
      </w:r>
    </w:p>
    <w:p w14:paraId="640AA6EA"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აღნიშნული სწავლის შედეგების შესაბამისი ინდიკატორები წარმოდგენილია პროგრამის პირველ  დანართში, სადაც ისინი დეტალურად არის აღწერილი ცოდნის და გაცნობიერების, უნარების, პასუხისმგებლობის და ავტონომიურობის კომპეტენციების შესაბამისად.</w:t>
      </w:r>
    </w:p>
    <w:p w14:paraId="640AA6EB"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პროგრამის სწავლის შედეგები შემუშავებულია "ზოგადი განათლების დაწყებითი საფეხურის </w:t>
      </w:r>
      <w:proofErr w:type="spellStart"/>
      <w:r w:rsidRPr="003474B0">
        <w:rPr>
          <w:rFonts w:ascii="Sylfaen" w:hAnsi="Sylfaen"/>
          <w:b w:val="0"/>
          <w:color w:val="000000"/>
          <w:sz w:val="20"/>
          <w:szCs w:val="20"/>
        </w:rPr>
        <w:t>მასწავლებელის</w:t>
      </w:r>
      <w:proofErr w:type="spellEnd"/>
      <w:r w:rsidRPr="003474B0">
        <w:rPr>
          <w:rFonts w:ascii="Sylfaen" w:hAnsi="Sylfaen"/>
          <w:b w:val="0"/>
          <w:color w:val="000000"/>
          <w:sz w:val="20"/>
          <w:szCs w:val="20"/>
        </w:rPr>
        <w:t xml:space="preserve"> მომზადების დარგობრივი მახასიათებლის" შესაბამისად, თუმცა, ისინი წარმოდგენილია პუნქტებად და მათი შესაბამისი ინდიკატორები გადმოტანილია დარგობრივი მახასიათებლის დოკუმენტიდან იმის ნაცვლად, რომ ინდივიდუალურად იყოს ჩამოყალიბებული პროგრამის სპეციფიკის გათვალისწინებით.  პროგრამის სწავლის შედეგები არ არის გაერთიანებული, მაგალითად, 8 - 10 ძირითადი სწავლის შედეგის სახით, რომლებიც ორიენტირებული იქნება პროგრამების  მახასიათებლებზე და ინდივიდუალურ ხასიათზე. სწავლის შედეგების ასეთი ფორმით ჩამოყალიბება გაამარტივებდა მათ გაზომვას და დაინტერესებულ მხარეებს შეუქმნიდა უფრო მკაფიო წარმოდგენას პროგრამის ფარგლებში მისაღწევი ძირითადი სწავლის შედეგების და კომპეტენციების შესახებ. შესაბამისად, რეკომენდებულია, გაერთიანდეს პროგრამის სწავლის შედეგები და ჩამოყალიბდეს 8 - 10 ძირითადი სწავლის შედეგი პროგრამის მთავარ სწავლის შედეგებზე ორიენტაციით, რაც უზრუნველყოფს მათი მიღწევის ეფექტურ გაზომვას.</w:t>
      </w:r>
    </w:p>
    <w:p w14:paraId="640AA6EC" w14:textId="77777777" w:rsidR="00F42767" w:rsidRPr="003474B0" w:rsidRDefault="00F42767" w:rsidP="00F42767">
      <w:pPr>
        <w:spacing w:before="280" w:after="280" w:line="276" w:lineRule="auto"/>
        <w:ind w:left="0" w:hanging="2"/>
        <w:rPr>
          <w:rFonts w:ascii="Sylfaen" w:hAnsi="Sylfaen"/>
          <w:color w:val="000000"/>
          <w:sz w:val="20"/>
          <w:szCs w:val="20"/>
        </w:rPr>
      </w:pPr>
      <w:r w:rsidRPr="003474B0">
        <w:rPr>
          <w:rFonts w:ascii="Sylfaen" w:hAnsi="Sylfaen"/>
          <w:color w:val="000000"/>
          <w:sz w:val="20"/>
          <w:szCs w:val="20"/>
        </w:rPr>
        <w:t>მტკიცებულებები/ინდიკატორები</w:t>
      </w:r>
    </w:p>
    <w:p w14:paraId="640AA6ED" w14:textId="77777777" w:rsidR="00F42767" w:rsidRPr="003474B0" w:rsidRDefault="00F42767" w:rsidP="00F42767">
      <w:pPr>
        <w:numPr>
          <w:ilvl w:val="0"/>
          <w:numId w:val="12"/>
        </w:numPr>
        <w:spacing w:before="280"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საგანმანათლებლო პროგრამები;</w:t>
      </w:r>
    </w:p>
    <w:p w14:paraId="640AA6EE" w14:textId="77777777" w:rsidR="00F42767" w:rsidRPr="003474B0" w:rsidRDefault="00F42767" w:rsidP="00F42767">
      <w:pPr>
        <w:numPr>
          <w:ilvl w:val="0"/>
          <w:numId w:val="12"/>
        </w:numPr>
        <w:spacing w:after="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პროგრამების სწავლის შედეგების ჩამოყალიბების და შეფასების მეთოდოლოგია;</w:t>
      </w:r>
    </w:p>
    <w:p w14:paraId="640AA6EF" w14:textId="77777777" w:rsidR="00F42767" w:rsidRPr="003474B0" w:rsidRDefault="00F42767" w:rsidP="00F42767">
      <w:pPr>
        <w:numPr>
          <w:ilvl w:val="0"/>
          <w:numId w:val="12"/>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შრომის ბაზრის ანალიზი;</w:t>
      </w:r>
    </w:p>
    <w:p w14:paraId="640AA6F0" w14:textId="77777777" w:rsidR="00F42767" w:rsidRPr="003474B0" w:rsidRDefault="00F42767" w:rsidP="00F42767">
      <w:pPr>
        <w:numPr>
          <w:ilvl w:val="0"/>
          <w:numId w:val="12"/>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გამოკითხვის  შედეგები;</w:t>
      </w:r>
    </w:p>
    <w:p w14:paraId="640AA6F1" w14:textId="77777777" w:rsidR="00F42767" w:rsidRPr="003474B0" w:rsidRDefault="00F42767" w:rsidP="00F42767">
      <w:pPr>
        <w:numPr>
          <w:ilvl w:val="0"/>
          <w:numId w:val="12"/>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w:t>
      </w:r>
    </w:p>
    <w:p w14:paraId="640AA6F2" w14:textId="77777777" w:rsidR="00F42767" w:rsidRPr="003474B0" w:rsidRDefault="00F42767" w:rsidP="00F42767">
      <w:pPr>
        <w:numPr>
          <w:ilvl w:val="0"/>
          <w:numId w:val="12"/>
        </w:numPr>
        <w:spacing w:after="280" w:line="276" w:lineRule="auto"/>
        <w:ind w:left="0" w:hanging="2"/>
        <w:rPr>
          <w:rFonts w:ascii="Sylfaen" w:hAnsi="Sylfaen"/>
          <w:b w:val="0"/>
          <w:color w:val="000000"/>
          <w:sz w:val="20"/>
          <w:szCs w:val="20"/>
        </w:rPr>
      </w:pPr>
      <w:r w:rsidRPr="003474B0">
        <w:rPr>
          <w:rFonts w:ascii="Sylfaen" w:hAnsi="Sylfaen"/>
          <w:b w:val="0"/>
          <w:color w:val="000000"/>
          <w:sz w:val="20"/>
          <w:szCs w:val="20"/>
        </w:rPr>
        <w:t>გასაუბრებები.</w:t>
      </w:r>
    </w:p>
    <w:p w14:paraId="640AA6F3" w14:textId="77777777" w:rsidR="00F42767" w:rsidRPr="003474B0" w:rsidRDefault="00F42767" w:rsidP="00F42767">
      <w:pPr>
        <w:pBdr>
          <w:top w:val="nil"/>
          <w:left w:val="nil"/>
          <w:bottom w:val="nil"/>
          <w:right w:val="nil"/>
          <w:between w:val="nil"/>
        </w:pBdr>
        <w:spacing w:before="280" w:after="280" w:line="276" w:lineRule="auto"/>
        <w:ind w:left="0" w:hanging="2"/>
        <w:rPr>
          <w:rFonts w:ascii="Sylfaen" w:hAnsi="Sylfaen"/>
          <w:b w:val="0"/>
          <w:color w:val="808080"/>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6F7" w14:textId="77777777" w:rsidTr="00626552">
        <w:tc>
          <w:tcPr>
            <w:tcW w:w="9304" w:type="dxa"/>
          </w:tcPr>
          <w:p w14:paraId="640AA6F4" w14:textId="77777777" w:rsidR="00F42767" w:rsidRPr="003474B0" w:rsidRDefault="00F42767" w:rsidP="00626552">
            <w:pPr>
              <w:spacing w:after="280" w:line="276" w:lineRule="auto"/>
              <w:ind w:left="0" w:hanging="2"/>
              <w:rPr>
                <w:rFonts w:ascii="Sylfaen" w:hAnsi="Sylfaen"/>
                <w:sz w:val="20"/>
                <w:szCs w:val="20"/>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რეკომენდაციები:</w:t>
            </w:r>
          </w:p>
          <w:p w14:paraId="640AA6F5" w14:textId="77777777" w:rsidR="00F42767" w:rsidRPr="003474B0" w:rsidRDefault="00F42767" w:rsidP="00626552">
            <w:pPr>
              <w:numPr>
                <w:ilvl w:val="0"/>
                <w:numId w:val="2"/>
              </w:num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გაერთიანდეს პროგრამის სწავლის შედეგები და ჩამოყალიბდეს 8 - 10 ძირითადი სწავლის შედეგი პროგრამის მთავარ სწავლის შედეგებზე ორიენტაციით, რაც უზრუნველყოფს მათი მიღწევის ეფექტურ გაზომვას.</w:t>
            </w:r>
          </w:p>
          <w:p w14:paraId="640AA6F6" w14:textId="77777777" w:rsidR="00F42767" w:rsidRPr="003474B0" w:rsidRDefault="00F42767" w:rsidP="00626552">
            <w:pPr>
              <w:spacing w:after="280" w:line="276" w:lineRule="auto"/>
              <w:ind w:left="0" w:hanging="2"/>
              <w:rPr>
                <w:rFonts w:ascii="Sylfaen" w:hAnsi="Sylfaen"/>
                <w:b w:val="0"/>
                <w:color w:val="000000"/>
                <w:sz w:val="20"/>
                <w:szCs w:val="20"/>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რჩევები: </w:t>
            </w:r>
            <w:r w:rsidRPr="003474B0">
              <w:rPr>
                <w:rFonts w:ascii="Sylfaen" w:hAnsi="Sylfaen"/>
                <w:b w:val="0"/>
                <w:color w:val="000000"/>
                <w:sz w:val="20"/>
                <w:szCs w:val="20"/>
              </w:rPr>
              <w:t>არ არის მითითებული</w:t>
            </w:r>
          </w:p>
        </w:tc>
      </w:tr>
    </w:tbl>
    <w:p w14:paraId="640AA6F8" w14:textId="77777777" w:rsidR="00F42767" w:rsidRPr="003474B0" w:rsidRDefault="00F42767" w:rsidP="00F42767">
      <w:pPr>
        <w:spacing w:before="280" w:after="28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6FB" w14:textId="77777777" w:rsidTr="00626552">
        <w:tc>
          <w:tcPr>
            <w:tcW w:w="9304" w:type="dxa"/>
          </w:tcPr>
          <w:p w14:paraId="640AA6F9" w14:textId="77777777" w:rsidR="00F42767" w:rsidRPr="003474B0" w:rsidRDefault="00F42767" w:rsidP="00626552">
            <w:pPr>
              <w:spacing w:after="280" w:line="276" w:lineRule="auto"/>
              <w:ind w:left="0" w:hanging="2"/>
              <w:rPr>
                <w:rFonts w:ascii="Sylfaen" w:hAnsi="Sylfaen"/>
                <w:b w:val="0"/>
                <w:color w:val="000000"/>
                <w:sz w:val="20"/>
                <w:szCs w:val="20"/>
                <w:highlight w:val="white"/>
              </w:rPr>
            </w:pPr>
            <w:r w:rsidRPr="003474B0">
              <w:rPr>
                <w:rFonts w:ascii="Sylfaen" w:hAnsi="Sylfaen"/>
                <w:sz w:val="20"/>
                <w:szCs w:val="20"/>
              </w:rPr>
              <w:t xml:space="preserve">რეკომენდაციები და რჩევები პროგრამების მიხედვით: </w:t>
            </w:r>
            <w:r w:rsidRPr="003474B0">
              <w:rPr>
                <w:rFonts w:ascii="Sylfaen" w:hAnsi="Sylfaen"/>
                <w:b w:val="0"/>
                <w:color w:val="000000"/>
                <w:sz w:val="20"/>
                <w:szCs w:val="20"/>
              </w:rPr>
              <w:t>არ არის მითითებული</w:t>
            </w:r>
          </w:p>
          <w:p w14:paraId="640AA6FA" w14:textId="77777777" w:rsidR="00F42767" w:rsidRPr="003474B0" w:rsidRDefault="00F42767" w:rsidP="00626552">
            <w:pPr>
              <w:spacing w:before="280" w:line="276" w:lineRule="auto"/>
              <w:ind w:left="0" w:hanging="2"/>
              <w:rPr>
                <w:rFonts w:ascii="Sylfaen" w:hAnsi="Sylfaen"/>
                <w:sz w:val="20"/>
                <w:szCs w:val="20"/>
              </w:rPr>
            </w:pPr>
          </w:p>
        </w:tc>
      </w:tr>
    </w:tbl>
    <w:p w14:paraId="640AA6FC"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 xml:space="preserve">შეფასება </w:t>
      </w:r>
    </w:p>
    <w:tbl>
      <w:tblPr>
        <w:tblW w:w="9304" w:type="dxa"/>
        <w:tblInd w:w="-10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67"/>
        <w:gridCol w:w="1684"/>
        <w:gridCol w:w="1684"/>
        <w:gridCol w:w="1684"/>
        <w:gridCol w:w="1685"/>
      </w:tblGrid>
      <w:tr w:rsidR="00F42767" w:rsidRPr="003474B0" w14:paraId="640AA702" w14:textId="77777777" w:rsidTr="00626552">
        <w:tc>
          <w:tcPr>
            <w:tcW w:w="2567" w:type="dxa"/>
          </w:tcPr>
          <w:p w14:paraId="640AA6FD"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color w:val="000000"/>
                <w:sz w:val="18"/>
                <w:szCs w:val="18"/>
              </w:rPr>
              <w:t>კომპონენტი 1.2 პროგრამის სწავლის შედეგები</w:t>
            </w:r>
          </w:p>
        </w:tc>
        <w:tc>
          <w:tcPr>
            <w:tcW w:w="1684" w:type="dxa"/>
          </w:tcPr>
          <w:p w14:paraId="640AA6FE"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შესაბამისობაშია მოთხოვნებთან</w:t>
            </w:r>
          </w:p>
        </w:tc>
        <w:tc>
          <w:tcPr>
            <w:tcW w:w="1684" w:type="dxa"/>
          </w:tcPr>
          <w:p w14:paraId="640AA6FF"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მეტწილად შესაბამისობაშია მოთხოვნებთან</w:t>
            </w:r>
          </w:p>
        </w:tc>
        <w:tc>
          <w:tcPr>
            <w:tcW w:w="1684" w:type="dxa"/>
          </w:tcPr>
          <w:p w14:paraId="640AA700"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ნაწილობრივ შესაბამისობაშია მოთხოვნებთან</w:t>
            </w:r>
          </w:p>
        </w:tc>
        <w:tc>
          <w:tcPr>
            <w:tcW w:w="1685" w:type="dxa"/>
          </w:tcPr>
          <w:p w14:paraId="640AA701"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არ არის შესაბამისობაში მოთხოვნებთან</w:t>
            </w:r>
          </w:p>
        </w:tc>
      </w:tr>
      <w:tr w:rsidR="00F42767" w:rsidRPr="003474B0" w14:paraId="640AA708" w14:textId="77777777" w:rsidTr="00626552">
        <w:tc>
          <w:tcPr>
            <w:tcW w:w="2567" w:type="dxa"/>
          </w:tcPr>
          <w:p w14:paraId="640AA703" w14:textId="77777777" w:rsidR="00F42767" w:rsidRPr="003474B0" w:rsidRDefault="00F42767" w:rsidP="00626552">
            <w:pP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684" w:type="dxa"/>
          </w:tcPr>
          <w:p w14:paraId="640AA704" w14:textId="77777777" w:rsidR="00F42767" w:rsidRPr="003474B0" w:rsidRDefault="00240041" w:rsidP="00626552">
            <w:pPr>
              <w:pBdr>
                <w:top w:val="nil"/>
                <w:left w:val="nil"/>
                <w:bottom w:val="nil"/>
                <w:right w:val="nil"/>
                <w:between w:val="nil"/>
              </w:pBdr>
              <w:spacing w:line="240" w:lineRule="auto"/>
              <w:ind w:left="0" w:hanging="2"/>
              <w:jc w:val="center"/>
              <w:rPr>
                <w:rFonts w:ascii="Sylfaen" w:hAnsi="Sylfaen"/>
                <w:b w:val="0"/>
                <w:color w:val="000000"/>
              </w:rPr>
            </w:pPr>
            <w:sdt>
              <w:sdtPr>
                <w:rPr>
                  <w:rFonts w:ascii="Sylfaen" w:hAnsi="Sylfaen"/>
                </w:rPr>
                <w:tag w:val="goog_rdk_10"/>
                <w:id w:val="-2064284385"/>
              </w:sdtPr>
              <w:sdtEndPr/>
              <w:sdtContent>
                <w:r w:rsidR="00F42767" w:rsidRPr="003474B0">
                  <w:rPr>
                    <w:rFonts w:ascii="Segoe UI Symbol" w:hAnsi="Segoe UI Symbol" w:cs="Segoe UI Symbol"/>
                    <w:color w:val="000000"/>
                  </w:rPr>
                  <w:t>☐</w:t>
                </w:r>
              </w:sdtContent>
            </w:sdt>
          </w:p>
        </w:tc>
        <w:tc>
          <w:tcPr>
            <w:tcW w:w="1684" w:type="dxa"/>
          </w:tcPr>
          <w:p w14:paraId="640AA705"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706" w14:textId="77777777" w:rsidR="00F42767" w:rsidRPr="003474B0" w:rsidRDefault="00240041" w:rsidP="00626552">
            <w:pPr>
              <w:ind w:left="0" w:hanging="2"/>
              <w:jc w:val="center"/>
              <w:rPr>
                <w:rFonts w:ascii="Sylfaen" w:hAnsi="Sylfaen"/>
                <w:color w:val="000000"/>
              </w:rPr>
            </w:pPr>
            <w:sdt>
              <w:sdtPr>
                <w:rPr>
                  <w:rFonts w:ascii="Sylfaen" w:hAnsi="Sylfaen"/>
                </w:rPr>
                <w:tag w:val="goog_rdk_11"/>
                <w:id w:val="-688115981"/>
              </w:sdtPr>
              <w:sdtEndPr/>
              <w:sdtContent>
                <w:r w:rsidR="00F42767" w:rsidRPr="003474B0">
                  <w:rPr>
                    <w:rFonts w:ascii="Segoe UI Symbol" w:hAnsi="Segoe UI Symbol" w:cs="Segoe UI Symbol"/>
                    <w:color w:val="000000"/>
                  </w:rPr>
                  <w:t>☐</w:t>
                </w:r>
              </w:sdtContent>
            </w:sdt>
          </w:p>
        </w:tc>
        <w:tc>
          <w:tcPr>
            <w:tcW w:w="1685" w:type="dxa"/>
          </w:tcPr>
          <w:p w14:paraId="640AA707" w14:textId="77777777" w:rsidR="00F42767" w:rsidRPr="003474B0" w:rsidRDefault="00240041" w:rsidP="00626552">
            <w:pPr>
              <w:ind w:left="0" w:hanging="2"/>
              <w:jc w:val="center"/>
              <w:rPr>
                <w:rFonts w:ascii="Sylfaen" w:hAnsi="Sylfaen"/>
                <w:color w:val="000000"/>
              </w:rPr>
            </w:pPr>
            <w:sdt>
              <w:sdtPr>
                <w:rPr>
                  <w:rFonts w:ascii="Sylfaen" w:hAnsi="Sylfaen"/>
                </w:rPr>
                <w:tag w:val="goog_rdk_12"/>
                <w:id w:val="-749139443"/>
              </w:sdtPr>
              <w:sdtEndPr/>
              <w:sdtContent>
                <w:r w:rsidR="00F42767" w:rsidRPr="003474B0">
                  <w:rPr>
                    <w:rFonts w:ascii="Segoe UI Symbol" w:hAnsi="Segoe UI Symbol" w:cs="Segoe UI Symbol"/>
                    <w:color w:val="000000"/>
                  </w:rPr>
                  <w:t>☐</w:t>
                </w:r>
              </w:sdtContent>
            </w:sdt>
          </w:p>
        </w:tc>
      </w:tr>
      <w:tr w:rsidR="00F42767" w:rsidRPr="003474B0" w14:paraId="640AA70E" w14:textId="77777777" w:rsidTr="00626552">
        <w:tc>
          <w:tcPr>
            <w:tcW w:w="2567" w:type="dxa"/>
          </w:tcPr>
          <w:p w14:paraId="640AA709" w14:textId="77777777" w:rsidR="00F42767" w:rsidRPr="003474B0" w:rsidRDefault="00F42767" w:rsidP="00626552">
            <w:pP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2 (მასწავლებლის მომზადების საგანმანათლებლო პროგრამა, მე - 6 დონე)</w:t>
            </w:r>
          </w:p>
        </w:tc>
        <w:tc>
          <w:tcPr>
            <w:tcW w:w="1684" w:type="dxa"/>
          </w:tcPr>
          <w:p w14:paraId="640AA70A" w14:textId="77777777" w:rsidR="00F42767" w:rsidRPr="003474B0" w:rsidRDefault="00240041" w:rsidP="00626552">
            <w:pPr>
              <w:ind w:left="0" w:hanging="2"/>
              <w:jc w:val="center"/>
              <w:rPr>
                <w:rFonts w:ascii="Sylfaen" w:hAnsi="Sylfaen"/>
                <w:color w:val="000000"/>
              </w:rPr>
            </w:pPr>
            <w:sdt>
              <w:sdtPr>
                <w:rPr>
                  <w:rFonts w:ascii="Sylfaen" w:hAnsi="Sylfaen"/>
                </w:rPr>
                <w:tag w:val="goog_rdk_13"/>
                <w:id w:val="1002016757"/>
              </w:sdtPr>
              <w:sdtEndPr/>
              <w:sdtContent>
                <w:r w:rsidR="00F42767" w:rsidRPr="003474B0">
                  <w:rPr>
                    <w:rFonts w:ascii="Segoe UI Symbol" w:hAnsi="Segoe UI Symbol" w:cs="Segoe UI Symbol"/>
                    <w:color w:val="000000"/>
                  </w:rPr>
                  <w:t>☐</w:t>
                </w:r>
              </w:sdtContent>
            </w:sdt>
          </w:p>
        </w:tc>
        <w:tc>
          <w:tcPr>
            <w:tcW w:w="1684" w:type="dxa"/>
          </w:tcPr>
          <w:p w14:paraId="640AA70B"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70C" w14:textId="77777777" w:rsidR="00F42767" w:rsidRPr="003474B0" w:rsidRDefault="00240041" w:rsidP="00626552">
            <w:pPr>
              <w:ind w:left="0" w:hanging="2"/>
              <w:jc w:val="center"/>
              <w:rPr>
                <w:rFonts w:ascii="Sylfaen" w:hAnsi="Sylfaen"/>
                <w:color w:val="000000"/>
              </w:rPr>
            </w:pPr>
            <w:sdt>
              <w:sdtPr>
                <w:rPr>
                  <w:rFonts w:ascii="Sylfaen" w:hAnsi="Sylfaen"/>
                </w:rPr>
                <w:tag w:val="goog_rdk_14"/>
                <w:id w:val="-1994316423"/>
              </w:sdtPr>
              <w:sdtEndPr/>
              <w:sdtContent>
                <w:r w:rsidR="00F42767" w:rsidRPr="003474B0">
                  <w:rPr>
                    <w:rFonts w:ascii="Segoe UI Symbol" w:hAnsi="Segoe UI Symbol" w:cs="Segoe UI Symbol"/>
                    <w:color w:val="000000"/>
                  </w:rPr>
                  <w:t>☐</w:t>
                </w:r>
              </w:sdtContent>
            </w:sdt>
          </w:p>
        </w:tc>
        <w:tc>
          <w:tcPr>
            <w:tcW w:w="1685" w:type="dxa"/>
          </w:tcPr>
          <w:p w14:paraId="640AA70D" w14:textId="77777777" w:rsidR="00F42767" w:rsidRPr="003474B0" w:rsidRDefault="00240041" w:rsidP="00626552">
            <w:pPr>
              <w:ind w:left="0" w:hanging="2"/>
              <w:jc w:val="center"/>
              <w:rPr>
                <w:rFonts w:ascii="Sylfaen" w:hAnsi="Sylfaen"/>
                <w:color w:val="000000"/>
              </w:rPr>
            </w:pPr>
            <w:sdt>
              <w:sdtPr>
                <w:rPr>
                  <w:rFonts w:ascii="Sylfaen" w:hAnsi="Sylfaen"/>
                </w:rPr>
                <w:tag w:val="goog_rdk_15"/>
                <w:id w:val="484060750"/>
              </w:sdtPr>
              <w:sdtEndPr/>
              <w:sdtContent>
                <w:r w:rsidR="00F42767" w:rsidRPr="003474B0">
                  <w:rPr>
                    <w:rFonts w:ascii="Segoe UI Symbol" w:hAnsi="Segoe UI Symbol" w:cs="Segoe UI Symbol"/>
                    <w:color w:val="000000"/>
                  </w:rPr>
                  <w:t>☐</w:t>
                </w:r>
              </w:sdtContent>
            </w:sdt>
          </w:p>
        </w:tc>
      </w:tr>
    </w:tbl>
    <w:p w14:paraId="640AA70F" w14:textId="77777777" w:rsidR="00F42767" w:rsidRPr="003474B0" w:rsidRDefault="00F42767" w:rsidP="00F42767">
      <w:pPr>
        <w:ind w:left="0" w:hanging="2"/>
        <w:rPr>
          <w:rFonts w:ascii="Sylfaen" w:hAnsi="Sylfaen"/>
          <w:b w:val="0"/>
          <w:sz w:val="20"/>
          <w:szCs w:val="20"/>
        </w:rPr>
      </w:pPr>
    </w:p>
    <w:p w14:paraId="640AA710" w14:textId="77777777" w:rsidR="00F42767" w:rsidRPr="003474B0" w:rsidRDefault="00F42767" w:rsidP="00F42767">
      <w:pPr>
        <w:shd w:val="clear" w:color="auto" w:fill="DEEAF6"/>
        <w:spacing w:after="24" w:line="248" w:lineRule="auto"/>
        <w:ind w:left="0" w:hanging="2"/>
        <w:rPr>
          <w:rFonts w:ascii="Sylfaen" w:hAnsi="Sylfaen"/>
          <w:b w:val="0"/>
          <w:sz w:val="20"/>
          <w:szCs w:val="20"/>
        </w:rPr>
      </w:pPr>
      <w:bookmarkStart w:id="11" w:name="_heading=h.1burwohsmev0"/>
      <w:bookmarkEnd w:id="11"/>
      <w:r w:rsidRPr="003474B0">
        <w:rPr>
          <w:rFonts w:ascii="Sylfaen" w:hAnsi="Sylfaen"/>
          <w:sz w:val="20"/>
          <w:szCs w:val="20"/>
        </w:rPr>
        <w:t xml:space="preserve">1.3 პროგრამის სწავლის შედეგების შეფასების მექანიზმი </w:t>
      </w:r>
    </w:p>
    <w:p w14:paraId="640AA711" w14:textId="77777777" w:rsidR="004121EC" w:rsidRDefault="00F42767" w:rsidP="00F42767">
      <w:pPr>
        <w:widowControl w:val="0"/>
        <w:pBdr>
          <w:top w:val="nil"/>
          <w:left w:val="nil"/>
          <w:bottom w:val="nil"/>
          <w:right w:val="nil"/>
          <w:between w:val="nil"/>
        </w:pBdr>
        <w:tabs>
          <w:tab w:val="left" w:pos="461"/>
        </w:tabs>
        <w:spacing w:after="0" w:line="240" w:lineRule="auto"/>
        <w:ind w:left="0" w:hanging="2"/>
        <w:rPr>
          <w:rFonts w:ascii="Sylfaen" w:hAnsi="Sylfaen"/>
          <w:b w:val="0"/>
          <w:color w:val="000000"/>
          <w:sz w:val="20"/>
          <w:szCs w:val="20"/>
        </w:rPr>
      </w:pPr>
      <w:r w:rsidRPr="003474B0">
        <w:rPr>
          <w:rFonts w:ascii="Sylfaen" w:hAnsi="Sylfaen"/>
        </w:rPr>
        <w:t>განსაზღვრულია პროგრამის სწავლის შედეგების შეფასების მექანიზმები.</w:t>
      </w:r>
      <w:r w:rsidRPr="003474B0">
        <w:rPr>
          <w:rFonts w:ascii="Sylfaen" w:hAnsi="Sylfaen"/>
          <w:b w:val="0"/>
          <w:color w:val="000000"/>
          <w:sz w:val="20"/>
          <w:szCs w:val="20"/>
        </w:rPr>
        <w:t xml:space="preserve"> </w:t>
      </w:r>
    </w:p>
    <w:p w14:paraId="640AA712" w14:textId="77777777" w:rsidR="004121EC" w:rsidRPr="00E51C6E" w:rsidRDefault="004121EC" w:rsidP="004121EC">
      <w:pPr>
        <w:pStyle w:val="a9"/>
        <w:numPr>
          <w:ilvl w:val="0"/>
          <w:numId w:val="54"/>
        </w:numPr>
        <w:suppressAutoHyphens w:val="0"/>
        <w:spacing w:after="0" w:line="276" w:lineRule="auto"/>
        <w:ind w:leftChars="0" w:left="0" w:firstLineChars="0" w:hanging="2"/>
        <w:textDirection w:val="lrTb"/>
        <w:textAlignment w:val="auto"/>
        <w:outlineLvl w:val="9"/>
        <w:rPr>
          <w:rFonts w:ascii="Sylfaen" w:hAnsi="Sylfaen"/>
          <w:sz w:val="20"/>
          <w:szCs w:val="20"/>
        </w:rPr>
      </w:pPr>
      <w:r w:rsidRPr="00E51C6E">
        <w:rPr>
          <w:rFonts w:ascii="Sylfaen" w:hAnsi="Sylfaen"/>
          <w:sz w:val="20"/>
          <w:szCs w:val="20"/>
        </w:rPr>
        <w:t xml:space="preserve">განსაზღვრულია პროგრამის სწავლის შედეგების შეფასების მექანიზმები.  პროგრამის სწავლის შედეგების შეფასების პროცესი მოიცავს სწავლის შედეგების გასაზომად საჭირო მონაცემთა განსაზღვრას, შეგროვებასა და ანალიზს. </w:t>
      </w:r>
    </w:p>
    <w:p w14:paraId="640AA713" w14:textId="77777777" w:rsidR="004121EC" w:rsidRPr="00E51C6E" w:rsidRDefault="004121EC" w:rsidP="004121EC">
      <w:pPr>
        <w:pStyle w:val="a9"/>
        <w:numPr>
          <w:ilvl w:val="0"/>
          <w:numId w:val="54"/>
        </w:numPr>
        <w:pBdr>
          <w:bottom w:val="single" w:sz="4" w:space="1" w:color="auto"/>
        </w:pBdr>
        <w:suppressAutoHyphens w:val="0"/>
        <w:spacing w:after="0" w:line="276" w:lineRule="auto"/>
        <w:ind w:leftChars="0" w:left="0" w:firstLineChars="0" w:hanging="2"/>
        <w:textDirection w:val="lrTb"/>
        <w:textAlignment w:val="auto"/>
        <w:outlineLvl w:val="9"/>
        <w:rPr>
          <w:rFonts w:ascii="Sylfaen" w:hAnsi="Sylfaen"/>
          <w:sz w:val="20"/>
          <w:szCs w:val="20"/>
        </w:rPr>
      </w:pPr>
      <w:r w:rsidRPr="00E51C6E">
        <w:rPr>
          <w:rFonts w:ascii="Sylfaen" w:hAnsi="Sylfaen"/>
          <w:sz w:val="20"/>
          <w:szCs w:val="20"/>
        </w:rPr>
        <w:t>პროგრამის სწავლის შედეგების შეფასების ანალიზი გამოიყენება პროგრამის გასაუმჯობესებლად.</w:t>
      </w:r>
    </w:p>
    <w:p w14:paraId="640AA714" w14:textId="77777777" w:rsidR="004121EC" w:rsidRPr="00E51C6E" w:rsidRDefault="004121EC" w:rsidP="004121EC">
      <w:pPr>
        <w:spacing w:after="0" w:line="276" w:lineRule="auto"/>
        <w:ind w:left="0" w:hanging="2"/>
        <w:rPr>
          <w:rFonts w:ascii="Sylfaen" w:hAnsi="Sylfaen"/>
          <w:b w:val="0"/>
          <w:bCs/>
          <w:sz w:val="20"/>
          <w:szCs w:val="20"/>
        </w:rPr>
      </w:pPr>
    </w:p>
    <w:p w14:paraId="640AA715" w14:textId="77777777" w:rsidR="00F42767" w:rsidRPr="003474B0" w:rsidRDefault="00F42767" w:rsidP="00F42767">
      <w:pPr>
        <w:ind w:left="0" w:hanging="2"/>
        <w:rPr>
          <w:rFonts w:ascii="Sylfaen" w:hAnsi="Sylfaen"/>
          <w:b w:val="0"/>
          <w:sz w:val="20"/>
          <w:szCs w:val="20"/>
        </w:rPr>
      </w:pPr>
    </w:p>
    <w:p w14:paraId="640AA716" w14:textId="77777777" w:rsidR="00F42767" w:rsidRPr="003474B0" w:rsidRDefault="00F42767" w:rsidP="00F42767">
      <w:pPr>
        <w:spacing w:after="0" w:line="276" w:lineRule="auto"/>
        <w:ind w:left="0" w:hanging="2"/>
        <w:rPr>
          <w:rFonts w:ascii="Sylfaen" w:hAnsi="Sylfaen"/>
          <w:b w:val="0"/>
          <w:color w:val="767171"/>
          <w:sz w:val="20"/>
          <w:szCs w:val="20"/>
        </w:rPr>
      </w:pPr>
      <w:proofErr w:type="spellStart"/>
      <w:r w:rsidRPr="003474B0">
        <w:rPr>
          <w:rFonts w:ascii="Sylfaen" w:hAnsi="Sylfaen"/>
          <w:color w:val="767171"/>
          <w:sz w:val="20"/>
          <w:szCs w:val="20"/>
        </w:rPr>
        <w:t>კლასტერული</w:t>
      </w:r>
      <w:proofErr w:type="spellEnd"/>
      <w:r w:rsidRPr="003474B0">
        <w:rPr>
          <w:rFonts w:ascii="Sylfaen" w:hAnsi="Sylfaen"/>
          <w:color w:val="767171"/>
          <w:sz w:val="20"/>
          <w:szCs w:val="20"/>
        </w:rPr>
        <w:t xml:space="preserve"> და ინდივიდუალური შეფასება </w:t>
      </w:r>
    </w:p>
    <w:p w14:paraId="640AA717" w14:textId="77777777" w:rsidR="00F42767" w:rsidRPr="003474B0" w:rsidRDefault="00F42767" w:rsidP="00F42767">
      <w:pPr>
        <w:spacing w:after="0" w:line="276" w:lineRule="auto"/>
        <w:ind w:left="0" w:hanging="2"/>
        <w:rPr>
          <w:rFonts w:ascii="Sylfaen" w:hAnsi="Sylfaen"/>
          <w:b w:val="0"/>
          <w:sz w:val="20"/>
          <w:szCs w:val="20"/>
        </w:rPr>
      </w:pPr>
      <w:proofErr w:type="spellStart"/>
      <w:r w:rsidRPr="003474B0">
        <w:rPr>
          <w:rFonts w:ascii="Sylfaen" w:hAnsi="Sylfaen"/>
          <w:sz w:val="20"/>
          <w:szCs w:val="20"/>
        </w:rPr>
        <w:t>კლასტერში</w:t>
      </w:r>
      <w:proofErr w:type="spellEnd"/>
      <w:r w:rsidRPr="003474B0">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718" w14:textId="77777777" w:rsidR="00F42767" w:rsidRPr="003474B0" w:rsidRDefault="00F42767" w:rsidP="00F42767">
      <w:pPr>
        <w:spacing w:after="0" w:line="276" w:lineRule="auto"/>
        <w:ind w:left="0" w:hanging="2"/>
        <w:rPr>
          <w:rFonts w:ascii="Sylfaen" w:hAnsi="Sylfaen"/>
          <w:b w:val="0"/>
          <w:sz w:val="20"/>
          <w:szCs w:val="20"/>
        </w:rPr>
      </w:pPr>
    </w:p>
    <w:p w14:paraId="640AA719" w14:textId="77777777" w:rsidR="00F42767" w:rsidRPr="003474B0" w:rsidRDefault="00F42767" w:rsidP="00F42767">
      <w:pPr>
        <w:spacing w:before="24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პროგრამების სწავლის შედეგების შეფასების მექანიზმები ჩაშენებულია პროგრამაში და მოიცავს პირდაპირ და არაპირდაპირ შეფასების მეთოდებს, ასევე </w:t>
      </w:r>
      <w:proofErr w:type="spellStart"/>
      <w:r w:rsidRPr="003474B0">
        <w:rPr>
          <w:rFonts w:ascii="Sylfaen" w:hAnsi="Sylfaen"/>
          <w:b w:val="0"/>
          <w:color w:val="000000"/>
          <w:sz w:val="20"/>
          <w:szCs w:val="20"/>
        </w:rPr>
        <w:t>განმავითარებელ</w:t>
      </w:r>
      <w:proofErr w:type="spellEnd"/>
      <w:r w:rsidRPr="003474B0">
        <w:rPr>
          <w:rFonts w:ascii="Sylfaen" w:hAnsi="Sylfaen"/>
          <w:b w:val="0"/>
          <w:color w:val="000000"/>
          <w:sz w:val="20"/>
          <w:szCs w:val="20"/>
        </w:rPr>
        <w:t xml:space="preserve"> და შემაჯამებელ შეფასებებს, სტუდენტების, აკადემიური პერსონალის, კურსდამთავრებულების და დამსაქმებლების მიერ განხორციელებულ შეფასებებს და განსაზღვრული ცვლილებების განხორციელებას. ორივე პროგრამაში გამოიყენება იდენტური სწავლის შედეგების შეფასების მექანიზმი.  განსხვავება მდგომარეობს შეფასების პროცედურებში, რომლებშიც გათვალისწინებულია  თითოეული პროგრამის შინაარსი და ხანგრძლივობა. თუმცა, უნდა აღინიშნოს, რომ უნივერსიტეტს არ  აქვს შემუშავებული სწავლის შედეგების შეფასების ერთიანი მექანიზმი, რომელიც დეტალურად აღწერს შეფასების მეთოდოლოგიას, მის კომპონენტებს, სწავლის შედეგების რუქის შემუშავების სპეციფიკას, შეფასების გეგმას, რუბრიკებს, მისაღწევ სამიზნე ნიშნულებს და </w:t>
      </w:r>
      <w:proofErr w:type="spellStart"/>
      <w:r w:rsidRPr="003474B0">
        <w:rPr>
          <w:rFonts w:ascii="Sylfaen" w:hAnsi="Sylfaen"/>
          <w:b w:val="0"/>
          <w:color w:val="000000"/>
          <w:sz w:val="20"/>
          <w:szCs w:val="20"/>
        </w:rPr>
        <w:t>ა.შ</w:t>
      </w:r>
      <w:proofErr w:type="spellEnd"/>
      <w:r w:rsidRPr="003474B0">
        <w:rPr>
          <w:rFonts w:ascii="Sylfaen" w:hAnsi="Sylfaen"/>
          <w:b w:val="0"/>
          <w:color w:val="000000"/>
          <w:sz w:val="20"/>
          <w:szCs w:val="20"/>
        </w:rPr>
        <w:t>. ხელმისაწვდომი ინფორმაცია წარმოდგენილია ცალკეული ფრაგმენტების სახით და სხვადასხვა დაინტერესებული მხარის მიერ ჩატარებული შეფასებების მეშვეობით, რაც არ იძლევა შეფასების პროცესის და მიღწეული შედეგების მკაფიო სურათს. შესაბამისად, რეკომენდებულია, უნივერსიტეტმა შეიმუშაოს სწავლის შედეგების შეფასების ერთიანი მექანიზმი, რომლის საფუძველზეც ჩამოყალიბდება თითოეული პროგრამის სწავლის შედეგების შეფასების მექანიზმი.</w:t>
      </w:r>
    </w:p>
    <w:p w14:paraId="640AA71A" w14:textId="77777777" w:rsidR="00F42767" w:rsidRPr="003474B0" w:rsidRDefault="00F42767" w:rsidP="00F42767">
      <w:pPr>
        <w:spacing w:before="240" w:line="276" w:lineRule="auto"/>
        <w:ind w:left="0" w:hanging="2"/>
        <w:rPr>
          <w:rFonts w:ascii="Sylfaen" w:hAnsi="Sylfaen"/>
          <w:b w:val="0"/>
          <w:color w:val="000000"/>
          <w:sz w:val="20"/>
          <w:szCs w:val="20"/>
        </w:rPr>
      </w:pPr>
      <w:r w:rsidRPr="003474B0">
        <w:rPr>
          <w:rFonts w:ascii="Sylfaen" w:hAnsi="Sylfaen"/>
          <w:b w:val="0"/>
          <w:color w:val="000000"/>
          <w:sz w:val="20"/>
          <w:szCs w:val="20"/>
        </w:rPr>
        <w:t>ორივე პროგრამას გააჩნია შესაბამისობის რუ</w:t>
      </w:r>
      <w:r w:rsidR="004121EC">
        <w:rPr>
          <w:rFonts w:ascii="Sylfaen" w:hAnsi="Sylfaen"/>
          <w:b w:val="0"/>
          <w:color w:val="000000"/>
          <w:sz w:val="20"/>
          <w:szCs w:val="20"/>
        </w:rPr>
        <w:t>კ</w:t>
      </w:r>
      <w:r w:rsidRPr="003474B0">
        <w:rPr>
          <w:rFonts w:ascii="Sylfaen" w:hAnsi="Sylfaen"/>
          <w:b w:val="0"/>
          <w:color w:val="000000"/>
          <w:sz w:val="20"/>
          <w:szCs w:val="20"/>
        </w:rPr>
        <w:t>ა, რომელიც პროგრამის სწავლის შედეგებს აკავშირებს კურსის სწავლის შედეგებთან.  აღნიშნული რუ</w:t>
      </w:r>
      <w:r w:rsidR="004121EC">
        <w:rPr>
          <w:rFonts w:ascii="Sylfaen" w:hAnsi="Sylfaen"/>
          <w:b w:val="0"/>
          <w:color w:val="000000"/>
          <w:sz w:val="20"/>
          <w:szCs w:val="20"/>
        </w:rPr>
        <w:t>კ</w:t>
      </w:r>
      <w:r w:rsidRPr="003474B0">
        <w:rPr>
          <w:rFonts w:ascii="Sylfaen" w:hAnsi="Sylfaen"/>
          <w:b w:val="0"/>
          <w:color w:val="000000"/>
          <w:sz w:val="20"/>
          <w:szCs w:val="20"/>
        </w:rPr>
        <w:t>ა წარმოადგენს  პროგრამის სწავლის შედეგების მიღწევის და შეფასების ინსტრუმენტს. თუმცა, რუ</w:t>
      </w:r>
      <w:r w:rsidR="004121EC">
        <w:rPr>
          <w:rFonts w:ascii="Sylfaen" w:hAnsi="Sylfaen"/>
          <w:b w:val="0"/>
          <w:color w:val="000000"/>
          <w:sz w:val="20"/>
          <w:szCs w:val="20"/>
        </w:rPr>
        <w:t>კ</w:t>
      </w:r>
      <w:r w:rsidRPr="003474B0">
        <w:rPr>
          <w:rFonts w:ascii="Sylfaen" w:hAnsi="Sylfaen"/>
          <w:b w:val="0"/>
          <w:color w:val="000000"/>
          <w:sz w:val="20"/>
          <w:szCs w:val="20"/>
        </w:rPr>
        <w:t xml:space="preserve">აში არ არის მითითებული, თუ რა დონეზე უზრუნველყოფენ ინდივიდუალური კურსები კონკრეტული სწავლის შედეგების მიღწევას, როგორ განიხილება სწავლის შედეგები გაცნობის, გაღრმავების და განმტკიცების ეტაპებზე,  ან როგორ ხდება აღნიშნული სწავლის შედეგების განვითარება.  გარდა ამისა, არ არის მითითებული კურსის შეფასების კომპონენტების კონკრეტული ინსტრუმენტები (როგორიცაა </w:t>
      </w:r>
      <w:proofErr w:type="spellStart"/>
      <w:r w:rsidRPr="003474B0">
        <w:rPr>
          <w:rFonts w:ascii="Sylfaen" w:hAnsi="Sylfaen"/>
          <w:b w:val="0"/>
          <w:color w:val="000000"/>
          <w:sz w:val="20"/>
          <w:szCs w:val="20"/>
        </w:rPr>
        <w:t>ქვიზები</w:t>
      </w:r>
      <w:proofErr w:type="spellEnd"/>
      <w:r w:rsidRPr="003474B0">
        <w:rPr>
          <w:rFonts w:ascii="Sylfaen" w:hAnsi="Sylfaen"/>
          <w:b w:val="0"/>
          <w:color w:val="000000"/>
          <w:sz w:val="20"/>
          <w:szCs w:val="20"/>
        </w:rPr>
        <w:t xml:space="preserve">, შუალედური გამოცდები, პროექტები და </w:t>
      </w:r>
      <w:proofErr w:type="spellStart"/>
      <w:r w:rsidRPr="003474B0">
        <w:rPr>
          <w:rFonts w:ascii="Sylfaen" w:hAnsi="Sylfaen"/>
          <w:b w:val="0"/>
          <w:color w:val="000000"/>
          <w:sz w:val="20"/>
          <w:szCs w:val="20"/>
        </w:rPr>
        <w:t>ა.შ</w:t>
      </w:r>
      <w:proofErr w:type="spellEnd"/>
      <w:r w:rsidRPr="003474B0">
        <w:rPr>
          <w:rFonts w:ascii="Sylfaen" w:hAnsi="Sylfaen"/>
          <w:b w:val="0"/>
          <w:color w:val="000000"/>
          <w:sz w:val="20"/>
          <w:szCs w:val="20"/>
        </w:rPr>
        <w:t>.), რომელთა მეშვეობითაც ფასდება სწავლის შედეგების მიღწევა. შესაბამისად, რეკომენდებულია, პროგრამის სწავლის შედეგების და სასწავლო კურსების სწავლის შედეგების შესაბამისობის რუ</w:t>
      </w:r>
      <w:r w:rsidR="004121EC">
        <w:rPr>
          <w:rFonts w:ascii="Sylfaen" w:hAnsi="Sylfaen"/>
          <w:b w:val="0"/>
          <w:color w:val="000000"/>
          <w:sz w:val="20"/>
          <w:szCs w:val="20"/>
        </w:rPr>
        <w:t>კ</w:t>
      </w:r>
      <w:r w:rsidRPr="003474B0">
        <w:rPr>
          <w:rFonts w:ascii="Sylfaen" w:hAnsi="Sylfaen"/>
          <w:b w:val="0"/>
          <w:color w:val="000000"/>
          <w:sz w:val="20"/>
          <w:szCs w:val="20"/>
        </w:rPr>
        <w:t>ა ითვალისწინებდეს სწავლის შედეგების შემუშავების მეთოდს და პროგრამის სწავლის შედეგებთან ინდივიდუალური სასწავლო კურსების დონის შესაბამისობას.</w:t>
      </w:r>
    </w:p>
    <w:p w14:paraId="640AA71B" w14:textId="77777777" w:rsidR="00F42767" w:rsidRPr="003474B0" w:rsidRDefault="00F42767" w:rsidP="00F42767">
      <w:pPr>
        <w:spacing w:before="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თვითშეფასების ანგარიშში მითითებულია, რომ სემესტრის დასაწყისში სტუდენტები იღებენ ინფორმაციას  კურსის </w:t>
      </w:r>
      <w:proofErr w:type="spellStart"/>
      <w:r w:rsidRPr="003474B0">
        <w:rPr>
          <w:rFonts w:ascii="Sylfaen" w:hAnsi="Sylfaen"/>
          <w:b w:val="0"/>
          <w:color w:val="000000"/>
          <w:sz w:val="20"/>
          <w:szCs w:val="20"/>
        </w:rPr>
        <w:t>სილაბუსში</w:t>
      </w:r>
      <w:proofErr w:type="spellEnd"/>
      <w:r w:rsidRPr="003474B0">
        <w:rPr>
          <w:rFonts w:ascii="Sylfaen" w:hAnsi="Sylfaen"/>
          <w:b w:val="0"/>
          <w:color w:val="000000"/>
          <w:sz w:val="20"/>
          <w:szCs w:val="20"/>
        </w:rPr>
        <w:t xml:space="preserve"> განსაზღვრული სწავლის შედეგების, შესაბამისობის რუქის და ფორმებისა და მეთოდების შესახებ, რომლითაც იზომება მათი მიღწევები.  ასევე, სტუდენტები რეკომენდაციების სახით იღებენ უკუკავშირს მოსწრების და დასაქმებისთვის მზაობის გასაუმჯობესებლად.  აღნიშნული დადასტურდა </w:t>
      </w:r>
      <w:r w:rsidR="004121EC">
        <w:rPr>
          <w:rFonts w:ascii="Sylfaen" w:hAnsi="Sylfaen"/>
          <w:b w:val="0"/>
          <w:color w:val="000000"/>
          <w:sz w:val="20"/>
          <w:szCs w:val="20"/>
        </w:rPr>
        <w:t>გასაუბრების</w:t>
      </w:r>
      <w:r w:rsidR="004121EC" w:rsidRPr="003474B0">
        <w:rPr>
          <w:rFonts w:ascii="Sylfaen" w:hAnsi="Sylfaen"/>
          <w:b w:val="0"/>
          <w:color w:val="000000"/>
          <w:sz w:val="20"/>
          <w:szCs w:val="20"/>
        </w:rPr>
        <w:t xml:space="preserve"> </w:t>
      </w:r>
      <w:r w:rsidRPr="003474B0">
        <w:rPr>
          <w:rFonts w:ascii="Sylfaen" w:hAnsi="Sylfaen"/>
          <w:b w:val="0"/>
          <w:color w:val="000000"/>
          <w:sz w:val="20"/>
          <w:szCs w:val="20"/>
        </w:rPr>
        <w:t>ფარგლებში.</w:t>
      </w:r>
    </w:p>
    <w:p w14:paraId="640AA71C" w14:textId="77777777" w:rsidR="00F42767" w:rsidRPr="003474B0" w:rsidRDefault="00F42767" w:rsidP="00F42767">
      <w:pPr>
        <w:spacing w:before="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თვითშეფასების ანგარიშის თანახმად, ხარისხის უზრუნველყოფის სამსახურის მიერ განხორციელებული მონიტორინგის ფარგლებში, რომელიც  უკავშირდებოდა პროგრამის გაუმჯობესების მიზნით სწავლის შედეგების შეფასების მექანიზმის გამოყენებას, გაიცა რეკომენდაცია სწავლის შედეგების  სამიზნე </w:t>
      </w:r>
      <w:proofErr w:type="spellStart"/>
      <w:r w:rsidRPr="003474B0">
        <w:rPr>
          <w:rFonts w:ascii="Sylfaen" w:hAnsi="Sylfaen"/>
          <w:b w:val="0"/>
          <w:color w:val="000000"/>
          <w:sz w:val="20"/>
          <w:szCs w:val="20"/>
        </w:rPr>
        <w:t>ნიშნულებთან</w:t>
      </w:r>
      <w:proofErr w:type="spellEnd"/>
      <w:r w:rsidRPr="003474B0">
        <w:rPr>
          <w:rFonts w:ascii="Sylfaen" w:hAnsi="Sylfaen"/>
          <w:b w:val="0"/>
          <w:color w:val="000000"/>
          <w:sz w:val="20"/>
          <w:szCs w:val="20"/>
        </w:rPr>
        <w:t xml:space="preserve"> შედარების შესახებ.  აღნიშნული რეკომენდაციის საფუძველზე, შემუშავდა პროგრამის სწავლის შედეგების შეფასების განახლებული ფორმები, რომლითაც გაძლიერდა შეფასების შედეგების გამოყენების ხარისხი და ეფექტურობა სტუდენტების მიღწევების გასაუმჯობესებლად. პროგრამის სწავლის შედეგების ანალიზის გამოყენების გასაძლიერებლად, პროგრამის შეფასების მექანიზმს დაემატა შემდეგი დებულება:  "პროგრამის ხელმძღვანელმა უნდა გამოიყენოს პროგრამის სწავლის შედეგების შეფასების ახალი ფორმები სტუდენტთა საჭიროებების საპასუხოდ, ხოლო შეფასების შედეგად მიღებული მონაცემების ანალიზი უნდა გამოიყენოს პროგრამის გასაუმჯობესებლად".</w:t>
      </w:r>
    </w:p>
    <w:p w14:paraId="640AA71D" w14:textId="77777777" w:rsidR="00F42767" w:rsidRPr="003474B0" w:rsidRDefault="00F42767" w:rsidP="00F42767">
      <w:pPr>
        <w:spacing w:before="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აკადემიური და მოწვეული პერსონალი ფლობს ინფორმაციას პროგრამის ფარგლებში გამოყენებული სწავლის შედეგების შეფასების მეთოდების შესახებ.  შეფასების შედეგად მიღებული მიგნებები გამოიყენება პროგრამის გასაუმჯობესებლად.  საჭიროების შემთხვევაში, ხორციელდება პროგრამის შინაარსის, სწავლის შედეგების, შეფასების სისტემების ან სწავლება - სწავლის რესურსების მოდიფიცირება.  აღნიშნული მიდგომა უზრუნველყოფს პროგრამის აქტუალობას, ეფექტურობას და აკადემიურ სტანდარტებთან და საზოგადოების საჭიროებებთან შესაბამისობას. გასაუბრებების ფარგლებში აღნიშნა, რომ სწავლის  შედეგები შედარებულია სამიზნე </w:t>
      </w:r>
      <w:proofErr w:type="spellStart"/>
      <w:r w:rsidRPr="003474B0">
        <w:rPr>
          <w:rFonts w:ascii="Sylfaen" w:hAnsi="Sylfaen"/>
          <w:b w:val="0"/>
          <w:color w:val="000000"/>
          <w:sz w:val="20"/>
          <w:szCs w:val="20"/>
        </w:rPr>
        <w:t>ნიშნულებთან</w:t>
      </w:r>
      <w:proofErr w:type="spellEnd"/>
      <w:r w:rsidRPr="003474B0">
        <w:rPr>
          <w:rFonts w:ascii="Sylfaen" w:hAnsi="Sylfaen"/>
          <w:b w:val="0"/>
          <w:color w:val="000000"/>
          <w:sz w:val="20"/>
          <w:szCs w:val="20"/>
        </w:rPr>
        <w:t>, რაც ხელს უწყობს ხარვეზების გამოვლენას და უზრუნველყოფს მტკიცებულებებზე დაფუძნებულ გაუმჯობესებას. უნდა განხორციელდეს სწავლის შედეგების შეფასების შედეგების არა მხოლოდ შეგროვება, არამედ ანალიზი, ანგარიშგება და შესაბამის დაინტერესებულ მხარეებთან გაზიარება. აღნიშნული უზრუნველყოფს გამჭვირვალობას და ხელს შეუწყობს უწყვეტი ხარისხის უზრუნველყოფის კულტურის განვითარებას. შესაბამისად, რეკომენდებულია, შემუშავდეს სწავლის შედეგების შეფასების ანგარიშები და აღნიშნული ანგარიშები გაზიარებულ იქნას შესაბამის დაინტერესებულ მხარეებთან.</w:t>
      </w:r>
    </w:p>
    <w:p w14:paraId="640AA71E" w14:textId="77777777" w:rsidR="00F42767" w:rsidRPr="003474B0" w:rsidRDefault="00F42767" w:rsidP="00F42767">
      <w:pPr>
        <w:spacing w:after="0" w:line="360" w:lineRule="auto"/>
        <w:ind w:left="0" w:hanging="2"/>
        <w:rPr>
          <w:rFonts w:ascii="Sylfaen" w:hAnsi="Sylfaen"/>
          <w:color w:val="808080"/>
          <w:sz w:val="20"/>
          <w:szCs w:val="20"/>
        </w:rPr>
      </w:pPr>
    </w:p>
    <w:p w14:paraId="640AA71F"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მტკიცებულებები/ინდიკატორები</w:t>
      </w:r>
    </w:p>
    <w:p w14:paraId="640AA720" w14:textId="77777777" w:rsidR="00F42767" w:rsidRPr="003474B0" w:rsidRDefault="00F42767" w:rsidP="00F42767">
      <w:pPr>
        <w:numPr>
          <w:ilvl w:val="0"/>
          <w:numId w:val="7"/>
        </w:numPr>
        <w:spacing w:before="240"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საგანმანათლებლო პროგრამები;</w:t>
      </w:r>
    </w:p>
    <w:p w14:paraId="640AA721" w14:textId="77777777" w:rsidR="00F42767" w:rsidRPr="003474B0" w:rsidRDefault="00F42767" w:rsidP="00F42767">
      <w:pPr>
        <w:numPr>
          <w:ilvl w:val="0"/>
          <w:numId w:val="7"/>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პროგრამის სწავლის შედეგების შეფასების ინსტრუმენტები;</w:t>
      </w:r>
    </w:p>
    <w:p w14:paraId="640AA722" w14:textId="77777777" w:rsidR="00F42767" w:rsidRPr="003474B0" w:rsidRDefault="00F42767" w:rsidP="00F42767">
      <w:pPr>
        <w:numPr>
          <w:ilvl w:val="0"/>
          <w:numId w:val="7"/>
        </w:numPr>
        <w:spacing w:after="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პროგრამების სწავლის შედეგების შეფასების გეგმა;</w:t>
      </w:r>
    </w:p>
    <w:p w14:paraId="640AA723" w14:textId="77777777" w:rsidR="00F42767" w:rsidRPr="003474B0" w:rsidRDefault="00F42767" w:rsidP="00F42767">
      <w:pPr>
        <w:numPr>
          <w:ilvl w:val="0"/>
          <w:numId w:val="7"/>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სტუდენტების მიერ სწავლის შედეგების შეფასების ფორმა;</w:t>
      </w:r>
    </w:p>
    <w:p w14:paraId="640AA724" w14:textId="77777777" w:rsidR="00F42767" w:rsidRPr="003474B0" w:rsidRDefault="00F42767" w:rsidP="00F42767">
      <w:pPr>
        <w:numPr>
          <w:ilvl w:val="0"/>
          <w:numId w:val="7"/>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კურსდამთავრებულების მიერ პროგრამების სწავლის შედეგების შეფასება;</w:t>
      </w:r>
    </w:p>
    <w:p w14:paraId="640AA725" w14:textId="77777777" w:rsidR="00F42767" w:rsidRPr="003474B0" w:rsidRDefault="00F42767" w:rsidP="00F42767">
      <w:pPr>
        <w:numPr>
          <w:ilvl w:val="0"/>
          <w:numId w:val="7"/>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პროგრამის სწავლის შედეგების შეფასების გეგმა და რუბრიკები;</w:t>
      </w:r>
    </w:p>
    <w:p w14:paraId="640AA726" w14:textId="77777777" w:rsidR="00F42767" w:rsidRPr="003474B0" w:rsidRDefault="00F42767" w:rsidP="00F42767">
      <w:pPr>
        <w:numPr>
          <w:ilvl w:val="0"/>
          <w:numId w:val="7"/>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w:t>
      </w:r>
    </w:p>
    <w:p w14:paraId="640AA727" w14:textId="77777777" w:rsidR="00F42767" w:rsidRPr="003474B0" w:rsidRDefault="00F42767" w:rsidP="00F42767">
      <w:pPr>
        <w:numPr>
          <w:ilvl w:val="0"/>
          <w:numId w:val="7"/>
        </w:numPr>
        <w:spacing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 გასაუბრებები.</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72F" w14:textId="77777777" w:rsidTr="00626552">
        <w:tc>
          <w:tcPr>
            <w:tcW w:w="9304" w:type="dxa"/>
          </w:tcPr>
          <w:p w14:paraId="640AA728" w14:textId="77777777" w:rsidR="00F42767" w:rsidRPr="003474B0" w:rsidRDefault="00F42767" w:rsidP="00626552">
            <w:pPr>
              <w:spacing w:after="280" w:line="276" w:lineRule="auto"/>
              <w:ind w:left="0" w:hanging="2"/>
              <w:rPr>
                <w:rFonts w:ascii="Sylfaen" w:hAnsi="Sylfaen"/>
                <w:sz w:val="20"/>
                <w:szCs w:val="20"/>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რეკომენდაციები:</w:t>
            </w:r>
          </w:p>
          <w:p w14:paraId="640AA729" w14:textId="77777777" w:rsidR="00F42767" w:rsidRPr="003474B0" w:rsidRDefault="00F42767" w:rsidP="00626552">
            <w:pPr>
              <w:numPr>
                <w:ilvl w:val="0"/>
                <w:numId w:val="3"/>
              </w:numPr>
              <w:spacing w:before="240" w:after="0" w:line="276" w:lineRule="auto"/>
              <w:ind w:left="0" w:hanging="2"/>
              <w:rPr>
                <w:rFonts w:ascii="Sylfaen" w:hAnsi="Sylfaen"/>
                <w:sz w:val="20"/>
                <w:szCs w:val="20"/>
              </w:rPr>
            </w:pPr>
            <w:r w:rsidRPr="003474B0">
              <w:rPr>
                <w:rFonts w:ascii="Sylfaen" w:hAnsi="Sylfaen"/>
                <w:b w:val="0"/>
                <w:color w:val="000000"/>
                <w:sz w:val="20"/>
                <w:szCs w:val="20"/>
              </w:rPr>
              <w:t>რეკომენდებულია, უნივერსიტეტმა შეიმუშაოს სწავლის შედეგების შეფასების ერთიანი მექანიზმი, რომელის საფუძველზეც ჩამოყალიბდება თითოეული პროგრამის სწავლის შედეგების შეფასების მექანიზმი.</w:t>
            </w:r>
          </w:p>
          <w:p w14:paraId="640AA72A" w14:textId="77777777" w:rsidR="00F42767" w:rsidRPr="003474B0" w:rsidRDefault="00F42767" w:rsidP="00626552">
            <w:pPr>
              <w:numPr>
                <w:ilvl w:val="0"/>
                <w:numId w:val="3"/>
              </w:numPr>
              <w:spacing w:after="0" w:line="276" w:lineRule="auto"/>
              <w:ind w:left="0" w:hanging="2"/>
              <w:rPr>
                <w:rFonts w:ascii="Sylfaen" w:hAnsi="Sylfaen"/>
                <w:b w:val="0"/>
                <w:sz w:val="20"/>
                <w:szCs w:val="20"/>
              </w:rPr>
            </w:pPr>
            <w:r w:rsidRPr="003474B0">
              <w:rPr>
                <w:rFonts w:ascii="Sylfaen" w:hAnsi="Sylfaen"/>
                <w:b w:val="0"/>
                <w:color w:val="000000"/>
                <w:sz w:val="20"/>
                <w:szCs w:val="20"/>
              </w:rPr>
              <w:t>რეკომენდებულია, პროგრამის სწავლის შედეგების და სასწავლო კურსების სწავლის შედეგების შესაბამისობის რუქა ითვალისწინებდეს სწავლის შედეგების შემუშავების მეთოდს და პროგრამის სწავლის შედეგებთან ინდივიდუალური სასწავლო კურსების დონის შესაბამისობას.</w:t>
            </w:r>
          </w:p>
          <w:p w14:paraId="640AA72B" w14:textId="77777777" w:rsidR="00F42767" w:rsidRPr="003474B0" w:rsidRDefault="00F42767" w:rsidP="00626552">
            <w:pPr>
              <w:numPr>
                <w:ilvl w:val="0"/>
                <w:numId w:val="3"/>
              </w:numPr>
              <w:spacing w:line="276" w:lineRule="auto"/>
              <w:ind w:left="0" w:hanging="2"/>
              <w:rPr>
                <w:rFonts w:ascii="Sylfaen" w:hAnsi="Sylfaen"/>
                <w:b w:val="0"/>
                <w:sz w:val="20"/>
                <w:szCs w:val="20"/>
              </w:rPr>
            </w:pPr>
            <w:r w:rsidRPr="003474B0">
              <w:rPr>
                <w:rFonts w:ascii="Sylfaen" w:hAnsi="Sylfaen"/>
                <w:b w:val="0"/>
                <w:color w:val="000000"/>
                <w:sz w:val="20"/>
                <w:szCs w:val="20"/>
              </w:rPr>
              <w:t>რეკომენდებულია, შემუშავდეს სწავლის შედეგების შეფასების ანგარიშები და აღნიშნული ანგარიშები გაზიარებულ იქნას შესაბამის დაინტერესებულ მხარეებთან.</w:t>
            </w:r>
          </w:p>
          <w:p w14:paraId="640AA72C" w14:textId="77777777" w:rsidR="00F42767" w:rsidRPr="003474B0" w:rsidRDefault="00F42767" w:rsidP="00626552">
            <w:pPr>
              <w:spacing w:after="280" w:line="276" w:lineRule="auto"/>
              <w:ind w:left="0" w:hanging="2"/>
              <w:rPr>
                <w:rFonts w:ascii="Sylfaen" w:hAnsi="Sylfaen"/>
                <w:sz w:val="20"/>
                <w:szCs w:val="20"/>
              </w:rPr>
            </w:pPr>
          </w:p>
          <w:p w14:paraId="640AA72D" w14:textId="77777777" w:rsidR="00F42767" w:rsidRPr="003474B0" w:rsidRDefault="00F42767" w:rsidP="00626552">
            <w:pPr>
              <w:spacing w:before="280" w:line="276" w:lineRule="auto"/>
              <w:ind w:left="0" w:hanging="2"/>
              <w:rPr>
                <w:rFonts w:ascii="Sylfaen" w:hAnsi="Sylfaen"/>
                <w:b w:val="0"/>
                <w:color w:val="000000"/>
                <w:sz w:val="20"/>
                <w:szCs w:val="20"/>
                <w:highlight w:val="white"/>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რჩევები: </w:t>
            </w:r>
            <w:r w:rsidRPr="003474B0">
              <w:rPr>
                <w:rFonts w:ascii="Sylfaen" w:hAnsi="Sylfaen"/>
                <w:b w:val="0"/>
                <w:color w:val="000000"/>
                <w:sz w:val="20"/>
                <w:szCs w:val="20"/>
                <w:highlight w:val="white"/>
              </w:rPr>
              <w:t>არ არის მითითებული</w:t>
            </w:r>
          </w:p>
          <w:p w14:paraId="640AA72E" w14:textId="77777777" w:rsidR="00F42767" w:rsidRPr="003474B0" w:rsidRDefault="00F42767" w:rsidP="00626552">
            <w:pPr>
              <w:spacing w:before="280" w:line="276" w:lineRule="auto"/>
              <w:ind w:left="0" w:hanging="2"/>
              <w:rPr>
                <w:rFonts w:ascii="Sylfaen" w:hAnsi="Sylfaen"/>
                <w:b w:val="0"/>
                <w:color w:val="000000"/>
                <w:sz w:val="20"/>
                <w:szCs w:val="20"/>
                <w:highlight w:val="white"/>
              </w:rPr>
            </w:pPr>
          </w:p>
        </w:tc>
      </w:tr>
    </w:tbl>
    <w:p w14:paraId="640AA730" w14:textId="77777777" w:rsidR="00F42767" w:rsidRPr="003474B0" w:rsidRDefault="00F42767" w:rsidP="00F42767">
      <w:pPr>
        <w:spacing w:before="280" w:after="280" w:line="276" w:lineRule="auto"/>
        <w:ind w:left="0" w:hanging="2"/>
        <w:rPr>
          <w:rFonts w:ascii="Sylfaen" w:hAnsi="Sylfaen"/>
          <w:sz w:val="20"/>
          <w:szCs w:val="20"/>
        </w:rPr>
      </w:pPr>
    </w:p>
    <w:p w14:paraId="640AA731"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 xml:space="preserve">შეფასება </w:t>
      </w:r>
    </w:p>
    <w:p w14:paraId="640AA732" w14:textId="77777777" w:rsidR="00F42767" w:rsidRPr="003474B0" w:rsidRDefault="00F42767" w:rsidP="00F42767">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F42767" w:rsidRPr="003474B0" w14:paraId="640AA738" w14:textId="77777777" w:rsidTr="00626552">
        <w:tc>
          <w:tcPr>
            <w:tcW w:w="2567" w:type="dxa"/>
          </w:tcPr>
          <w:p w14:paraId="640AA733"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color w:val="000000"/>
                <w:sz w:val="18"/>
                <w:szCs w:val="18"/>
              </w:rPr>
              <w:t>კომპონენტი 1.3 პროგრამის სწავლის შედეგების შეფასების მექანიზმი</w:t>
            </w:r>
          </w:p>
        </w:tc>
        <w:tc>
          <w:tcPr>
            <w:tcW w:w="1684" w:type="dxa"/>
          </w:tcPr>
          <w:p w14:paraId="640AA734"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შესაბამისობაშია მოთხოვნებთან</w:t>
            </w:r>
          </w:p>
        </w:tc>
        <w:tc>
          <w:tcPr>
            <w:tcW w:w="1684" w:type="dxa"/>
          </w:tcPr>
          <w:p w14:paraId="640AA735"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მეტწილად შესაბამისობაშია მოთხოვნებთან</w:t>
            </w:r>
          </w:p>
        </w:tc>
        <w:tc>
          <w:tcPr>
            <w:tcW w:w="1684" w:type="dxa"/>
          </w:tcPr>
          <w:p w14:paraId="640AA736"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ნაწილობრივ შესაბამისობაშია მოთხოვნებთან</w:t>
            </w:r>
          </w:p>
        </w:tc>
        <w:tc>
          <w:tcPr>
            <w:tcW w:w="1685" w:type="dxa"/>
          </w:tcPr>
          <w:p w14:paraId="640AA737"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არ არის შესაბამისობაში მოთხოვნებთან</w:t>
            </w:r>
          </w:p>
        </w:tc>
      </w:tr>
      <w:tr w:rsidR="00F42767" w:rsidRPr="003474B0" w14:paraId="640AA73E" w14:textId="77777777" w:rsidTr="00626552">
        <w:tc>
          <w:tcPr>
            <w:tcW w:w="2567" w:type="dxa"/>
          </w:tcPr>
          <w:p w14:paraId="640AA739"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684" w:type="dxa"/>
          </w:tcPr>
          <w:p w14:paraId="640AA73A" w14:textId="77777777" w:rsidR="00F42767" w:rsidRPr="003474B0" w:rsidRDefault="00240041" w:rsidP="00626552">
            <w:pPr>
              <w:pBdr>
                <w:top w:val="nil"/>
                <w:left w:val="nil"/>
                <w:bottom w:val="nil"/>
                <w:right w:val="nil"/>
                <w:between w:val="nil"/>
              </w:pBdr>
              <w:spacing w:line="240" w:lineRule="auto"/>
              <w:ind w:left="0" w:hanging="2"/>
              <w:jc w:val="center"/>
              <w:rPr>
                <w:rFonts w:ascii="Sylfaen" w:hAnsi="Sylfaen"/>
                <w:b w:val="0"/>
                <w:color w:val="000000"/>
              </w:rPr>
            </w:pPr>
            <w:sdt>
              <w:sdtPr>
                <w:rPr>
                  <w:rFonts w:ascii="Sylfaen" w:hAnsi="Sylfaen"/>
                </w:rPr>
                <w:tag w:val="goog_rdk_18"/>
                <w:id w:val="1356904299"/>
              </w:sdtPr>
              <w:sdtEndPr/>
              <w:sdtContent>
                <w:r w:rsidR="00F42767" w:rsidRPr="003474B0">
                  <w:rPr>
                    <w:rFonts w:ascii="Segoe UI Symbol" w:hAnsi="Segoe UI Symbol" w:cs="Segoe UI Symbol"/>
                    <w:color w:val="000000"/>
                  </w:rPr>
                  <w:t>☐</w:t>
                </w:r>
              </w:sdtContent>
            </w:sdt>
          </w:p>
        </w:tc>
        <w:tc>
          <w:tcPr>
            <w:tcW w:w="1684" w:type="dxa"/>
          </w:tcPr>
          <w:p w14:paraId="640AA73B"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73C" w14:textId="77777777" w:rsidR="00F42767" w:rsidRPr="003474B0" w:rsidRDefault="00240041" w:rsidP="00626552">
            <w:pPr>
              <w:ind w:left="0" w:hanging="2"/>
              <w:jc w:val="center"/>
              <w:rPr>
                <w:rFonts w:ascii="Sylfaen" w:hAnsi="Sylfaen"/>
                <w:color w:val="000000"/>
              </w:rPr>
            </w:pPr>
            <w:sdt>
              <w:sdtPr>
                <w:rPr>
                  <w:rFonts w:ascii="Sylfaen" w:hAnsi="Sylfaen"/>
                </w:rPr>
                <w:tag w:val="goog_rdk_19"/>
                <w:id w:val="413356544"/>
              </w:sdtPr>
              <w:sdtEndPr/>
              <w:sdtContent>
                <w:r w:rsidR="00F42767" w:rsidRPr="003474B0">
                  <w:rPr>
                    <w:rFonts w:ascii="Segoe UI Symbol" w:hAnsi="Segoe UI Symbol" w:cs="Segoe UI Symbol"/>
                    <w:color w:val="000000"/>
                  </w:rPr>
                  <w:t>☐</w:t>
                </w:r>
              </w:sdtContent>
            </w:sdt>
          </w:p>
        </w:tc>
        <w:tc>
          <w:tcPr>
            <w:tcW w:w="1685" w:type="dxa"/>
          </w:tcPr>
          <w:p w14:paraId="640AA73D" w14:textId="77777777" w:rsidR="00F42767" w:rsidRPr="003474B0" w:rsidRDefault="00240041" w:rsidP="00626552">
            <w:pPr>
              <w:ind w:left="0" w:hanging="2"/>
              <w:jc w:val="center"/>
              <w:rPr>
                <w:rFonts w:ascii="Sylfaen" w:hAnsi="Sylfaen"/>
                <w:color w:val="000000"/>
              </w:rPr>
            </w:pPr>
            <w:sdt>
              <w:sdtPr>
                <w:rPr>
                  <w:rFonts w:ascii="Sylfaen" w:hAnsi="Sylfaen"/>
                </w:rPr>
                <w:tag w:val="goog_rdk_20"/>
                <w:id w:val="27898703"/>
              </w:sdtPr>
              <w:sdtEndPr/>
              <w:sdtContent>
                <w:r w:rsidR="00F42767" w:rsidRPr="003474B0">
                  <w:rPr>
                    <w:rFonts w:ascii="Segoe UI Symbol" w:hAnsi="Segoe UI Symbol" w:cs="Segoe UI Symbol"/>
                    <w:color w:val="000000"/>
                  </w:rPr>
                  <w:t>☐</w:t>
                </w:r>
              </w:sdtContent>
            </w:sdt>
          </w:p>
        </w:tc>
      </w:tr>
      <w:tr w:rsidR="00F42767" w:rsidRPr="003474B0" w14:paraId="640AA745" w14:textId="77777777" w:rsidTr="00626552">
        <w:tc>
          <w:tcPr>
            <w:tcW w:w="2567" w:type="dxa"/>
          </w:tcPr>
          <w:p w14:paraId="640AA73F"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2 (მასწავლებლის მომზადების საგანმანათლებლო პროგრამა, მე - 6 დონე)</w:t>
            </w:r>
          </w:p>
        </w:tc>
        <w:tc>
          <w:tcPr>
            <w:tcW w:w="1684" w:type="dxa"/>
          </w:tcPr>
          <w:p w14:paraId="640AA740" w14:textId="77777777" w:rsidR="00F42767" w:rsidRPr="003474B0" w:rsidRDefault="00240041" w:rsidP="00626552">
            <w:pPr>
              <w:ind w:left="0" w:hanging="2"/>
              <w:jc w:val="center"/>
              <w:rPr>
                <w:rFonts w:ascii="Sylfaen" w:hAnsi="Sylfaen"/>
                <w:color w:val="000000"/>
              </w:rPr>
            </w:pPr>
            <w:sdt>
              <w:sdtPr>
                <w:rPr>
                  <w:rFonts w:ascii="Sylfaen" w:hAnsi="Sylfaen"/>
                </w:rPr>
                <w:tag w:val="goog_rdk_21"/>
                <w:id w:val="2106435106"/>
              </w:sdtPr>
              <w:sdtEndPr/>
              <w:sdtContent>
                <w:r w:rsidR="00F42767" w:rsidRPr="003474B0">
                  <w:rPr>
                    <w:rFonts w:ascii="Segoe UI Symbol" w:hAnsi="Segoe UI Symbol" w:cs="Segoe UI Symbol"/>
                    <w:color w:val="000000"/>
                  </w:rPr>
                  <w:t>☐</w:t>
                </w:r>
              </w:sdtContent>
            </w:sdt>
          </w:p>
        </w:tc>
        <w:tc>
          <w:tcPr>
            <w:tcW w:w="1684" w:type="dxa"/>
          </w:tcPr>
          <w:p w14:paraId="640AA741"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742" w14:textId="77777777" w:rsidR="00F42767" w:rsidRPr="003474B0" w:rsidRDefault="00F42767" w:rsidP="00626552">
            <w:pPr>
              <w:ind w:left="0" w:hanging="2"/>
              <w:jc w:val="center"/>
              <w:rPr>
                <w:rFonts w:ascii="Sylfaen" w:eastAsia="Quattrocento Sans" w:hAnsi="Sylfaen" w:cs="Quattrocento Sans"/>
                <w:color w:val="000000"/>
              </w:rPr>
            </w:pPr>
          </w:p>
          <w:p w14:paraId="640AA743" w14:textId="77777777" w:rsidR="00F42767" w:rsidRPr="003474B0" w:rsidRDefault="00240041" w:rsidP="00626552">
            <w:pPr>
              <w:ind w:left="0" w:hanging="2"/>
              <w:jc w:val="center"/>
              <w:rPr>
                <w:rFonts w:ascii="Sylfaen" w:hAnsi="Sylfaen"/>
                <w:color w:val="000000"/>
              </w:rPr>
            </w:pPr>
            <w:sdt>
              <w:sdtPr>
                <w:rPr>
                  <w:rFonts w:ascii="Sylfaen" w:hAnsi="Sylfaen"/>
                </w:rPr>
                <w:tag w:val="goog_rdk_22"/>
                <w:id w:val="-36283294"/>
              </w:sdtPr>
              <w:sdtEndPr/>
              <w:sdtContent>
                <w:r w:rsidR="00F42767" w:rsidRPr="003474B0">
                  <w:rPr>
                    <w:rFonts w:ascii="Segoe UI Symbol" w:hAnsi="Segoe UI Symbol" w:cs="Segoe UI Symbol"/>
                    <w:color w:val="000000"/>
                  </w:rPr>
                  <w:t>☐</w:t>
                </w:r>
              </w:sdtContent>
            </w:sdt>
          </w:p>
        </w:tc>
        <w:tc>
          <w:tcPr>
            <w:tcW w:w="1685" w:type="dxa"/>
          </w:tcPr>
          <w:p w14:paraId="640AA744" w14:textId="77777777" w:rsidR="00F42767" w:rsidRPr="003474B0" w:rsidRDefault="00240041" w:rsidP="00626552">
            <w:pPr>
              <w:ind w:left="0" w:hanging="2"/>
              <w:jc w:val="center"/>
              <w:rPr>
                <w:rFonts w:ascii="Sylfaen" w:hAnsi="Sylfaen"/>
                <w:color w:val="000000"/>
              </w:rPr>
            </w:pPr>
            <w:sdt>
              <w:sdtPr>
                <w:rPr>
                  <w:rFonts w:ascii="Sylfaen" w:hAnsi="Sylfaen"/>
                </w:rPr>
                <w:tag w:val="goog_rdk_23"/>
                <w:id w:val="-761955785"/>
              </w:sdtPr>
              <w:sdtEndPr/>
              <w:sdtContent>
                <w:r w:rsidR="00F42767" w:rsidRPr="003474B0">
                  <w:rPr>
                    <w:rFonts w:ascii="Segoe UI Symbol" w:hAnsi="Segoe UI Symbol" w:cs="Segoe UI Symbol"/>
                    <w:color w:val="000000"/>
                  </w:rPr>
                  <w:t>☐</w:t>
                </w:r>
              </w:sdtContent>
            </w:sdt>
          </w:p>
        </w:tc>
      </w:tr>
      <w:tr w:rsidR="00F42767" w:rsidRPr="003474B0" w14:paraId="640AA74B" w14:textId="77777777" w:rsidTr="00626552">
        <w:tc>
          <w:tcPr>
            <w:tcW w:w="2567" w:type="dxa"/>
          </w:tcPr>
          <w:p w14:paraId="640AA746"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747" w14:textId="77777777" w:rsidR="00F42767" w:rsidRPr="003474B0" w:rsidRDefault="00F42767" w:rsidP="00626552">
            <w:pPr>
              <w:ind w:left="0" w:hanging="2"/>
              <w:jc w:val="center"/>
              <w:rPr>
                <w:rFonts w:ascii="Sylfaen" w:hAnsi="Sylfaen"/>
              </w:rPr>
            </w:pPr>
          </w:p>
        </w:tc>
        <w:tc>
          <w:tcPr>
            <w:tcW w:w="1684" w:type="dxa"/>
          </w:tcPr>
          <w:p w14:paraId="640AA748" w14:textId="77777777" w:rsidR="00F42767" w:rsidRPr="003474B0" w:rsidRDefault="00F42767" w:rsidP="00626552">
            <w:pPr>
              <w:ind w:left="0" w:hanging="2"/>
              <w:jc w:val="center"/>
              <w:rPr>
                <w:rFonts w:ascii="Sylfaen" w:hAnsi="Sylfaen"/>
              </w:rPr>
            </w:pPr>
          </w:p>
        </w:tc>
        <w:tc>
          <w:tcPr>
            <w:tcW w:w="1684" w:type="dxa"/>
          </w:tcPr>
          <w:p w14:paraId="640AA749" w14:textId="77777777" w:rsidR="00F42767" w:rsidRPr="003474B0" w:rsidRDefault="00F42767" w:rsidP="00626552">
            <w:pPr>
              <w:ind w:left="0" w:hanging="2"/>
              <w:jc w:val="center"/>
              <w:rPr>
                <w:rFonts w:ascii="Sylfaen" w:hAnsi="Sylfaen"/>
              </w:rPr>
            </w:pPr>
          </w:p>
        </w:tc>
        <w:tc>
          <w:tcPr>
            <w:tcW w:w="1685" w:type="dxa"/>
          </w:tcPr>
          <w:p w14:paraId="640AA74A" w14:textId="77777777" w:rsidR="00F42767" w:rsidRPr="003474B0" w:rsidRDefault="00F42767" w:rsidP="00626552">
            <w:pPr>
              <w:ind w:left="0" w:hanging="2"/>
              <w:jc w:val="center"/>
              <w:rPr>
                <w:rFonts w:ascii="Sylfaen" w:hAnsi="Sylfaen"/>
              </w:rPr>
            </w:pPr>
          </w:p>
        </w:tc>
      </w:tr>
      <w:tr w:rsidR="00F42767" w:rsidRPr="003474B0" w14:paraId="640AA751" w14:textId="77777777" w:rsidTr="00626552">
        <w:tc>
          <w:tcPr>
            <w:tcW w:w="2567" w:type="dxa"/>
          </w:tcPr>
          <w:p w14:paraId="640AA74C"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74D" w14:textId="77777777" w:rsidR="00F42767" w:rsidRPr="003474B0" w:rsidRDefault="00F42767" w:rsidP="00626552">
            <w:pPr>
              <w:ind w:left="0" w:hanging="2"/>
              <w:jc w:val="center"/>
              <w:rPr>
                <w:rFonts w:ascii="Sylfaen" w:hAnsi="Sylfaen"/>
                <w:b w:val="0"/>
              </w:rPr>
            </w:pPr>
          </w:p>
        </w:tc>
        <w:tc>
          <w:tcPr>
            <w:tcW w:w="1684" w:type="dxa"/>
          </w:tcPr>
          <w:p w14:paraId="640AA74E" w14:textId="77777777" w:rsidR="00F42767" w:rsidRPr="003474B0" w:rsidRDefault="00F42767" w:rsidP="00626552">
            <w:pPr>
              <w:ind w:left="0" w:hanging="2"/>
              <w:jc w:val="center"/>
              <w:rPr>
                <w:rFonts w:ascii="Sylfaen" w:hAnsi="Sylfaen"/>
                <w:b w:val="0"/>
              </w:rPr>
            </w:pPr>
          </w:p>
        </w:tc>
        <w:tc>
          <w:tcPr>
            <w:tcW w:w="1684" w:type="dxa"/>
          </w:tcPr>
          <w:p w14:paraId="640AA74F" w14:textId="77777777" w:rsidR="00F42767" w:rsidRPr="003474B0" w:rsidRDefault="00F42767" w:rsidP="00626552">
            <w:pPr>
              <w:ind w:left="0" w:hanging="2"/>
              <w:jc w:val="center"/>
              <w:rPr>
                <w:rFonts w:ascii="Sylfaen" w:hAnsi="Sylfaen"/>
                <w:b w:val="0"/>
              </w:rPr>
            </w:pPr>
          </w:p>
        </w:tc>
        <w:tc>
          <w:tcPr>
            <w:tcW w:w="1685" w:type="dxa"/>
          </w:tcPr>
          <w:p w14:paraId="640AA750" w14:textId="77777777" w:rsidR="00F42767" w:rsidRPr="003474B0" w:rsidRDefault="00F42767" w:rsidP="00626552">
            <w:pPr>
              <w:ind w:left="0" w:hanging="2"/>
              <w:jc w:val="center"/>
              <w:rPr>
                <w:rFonts w:ascii="Sylfaen" w:hAnsi="Sylfaen"/>
                <w:b w:val="0"/>
              </w:rPr>
            </w:pPr>
          </w:p>
        </w:tc>
      </w:tr>
      <w:tr w:rsidR="00F42767" w:rsidRPr="003474B0" w14:paraId="640AA757" w14:textId="77777777" w:rsidTr="00626552">
        <w:tc>
          <w:tcPr>
            <w:tcW w:w="2567" w:type="dxa"/>
          </w:tcPr>
          <w:p w14:paraId="640AA752"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753" w14:textId="77777777" w:rsidR="00F42767" w:rsidRPr="003474B0" w:rsidRDefault="00F42767" w:rsidP="00626552">
            <w:pPr>
              <w:ind w:left="0" w:hanging="2"/>
              <w:jc w:val="center"/>
              <w:rPr>
                <w:rFonts w:ascii="Sylfaen" w:hAnsi="Sylfaen"/>
                <w:b w:val="0"/>
              </w:rPr>
            </w:pPr>
          </w:p>
        </w:tc>
        <w:tc>
          <w:tcPr>
            <w:tcW w:w="1684" w:type="dxa"/>
          </w:tcPr>
          <w:p w14:paraId="640AA754" w14:textId="77777777" w:rsidR="00F42767" w:rsidRPr="003474B0" w:rsidRDefault="00F42767" w:rsidP="00626552">
            <w:pPr>
              <w:ind w:left="0" w:hanging="2"/>
              <w:jc w:val="center"/>
              <w:rPr>
                <w:rFonts w:ascii="Sylfaen" w:hAnsi="Sylfaen"/>
                <w:b w:val="0"/>
              </w:rPr>
            </w:pPr>
          </w:p>
        </w:tc>
        <w:tc>
          <w:tcPr>
            <w:tcW w:w="1684" w:type="dxa"/>
          </w:tcPr>
          <w:p w14:paraId="640AA755" w14:textId="77777777" w:rsidR="00F42767" w:rsidRPr="003474B0" w:rsidRDefault="00F42767" w:rsidP="00626552">
            <w:pPr>
              <w:ind w:left="0" w:hanging="2"/>
              <w:jc w:val="center"/>
              <w:rPr>
                <w:rFonts w:ascii="Sylfaen" w:hAnsi="Sylfaen"/>
                <w:b w:val="0"/>
              </w:rPr>
            </w:pPr>
          </w:p>
        </w:tc>
        <w:tc>
          <w:tcPr>
            <w:tcW w:w="1685" w:type="dxa"/>
          </w:tcPr>
          <w:p w14:paraId="640AA756" w14:textId="77777777" w:rsidR="00F42767" w:rsidRPr="003474B0" w:rsidRDefault="00F42767" w:rsidP="00626552">
            <w:pPr>
              <w:ind w:left="0" w:hanging="2"/>
              <w:jc w:val="center"/>
              <w:rPr>
                <w:rFonts w:ascii="Sylfaen" w:hAnsi="Sylfaen"/>
                <w:b w:val="0"/>
              </w:rPr>
            </w:pPr>
          </w:p>
        </w:tc>
      </w:tr>
    </w:tbl>
    <w:p w14:paraId="640AA758" w14:textId="77777777" w:rsidR="00F42767" w:rsidRPr="003474B0" w:rsidRDefault="00F42767" w:rsidP="00F42767">
      <w:pPr>
        <w:shd w:val="clear" w:color="auto" w:fill="DEEAF6"/>
        <w:spacing w:after="24" w:line="248" w:lineRule="auto"/>
        <w:ind w:left="0" w:hanging="2"/>
        <w:rPr>
          <w:rFonts w:ascii="Sylfaen" w:hAnsi="Sylfaen"/>
          <w:b w:val="0"/>
          <w:sz w:val="20"/>
          <w:szCs w:val="20"/>
        </w:rPr>
      </w:pPr>
      <w:r w:rsidRPr="003474B0">
        <w:rPr>
          <w:rFonts w:ascii="Sylfaen" w:hAnsi="Sylfaen"/>
          <w:sz w:val="20"/>
          <w:szCs w:val="20"/>
        </w:rPr>
        <w:t>1.4. საგანმანათლებლო პროგრამის სტრუქტურა და შინაარსი</w:t>
      </w:r>
      <w:r w:rsidRPr="003474B0">
        <w:rPr>
          <w:rFonts w:ascii="Sylfaen" w:hAnsi="Sylfaen"/>
          <w:color w:val="1F3864"/>
          <w:sz w:val="20"/>
          <w:szCs w:val="20"/>
        </w:rPr>
        <w:t xml:space="preserve"> </w:t>
      </w:r>
    </w:p>
    <w:p w14:paraId="640AA759" w14:textId="77777777" w:rsidR="004121EC" w:rsidRPr="00E51C6E" w:rsidRDefault="004121EC" w:rsidP="004121EC">
      <w:pPr>
        <w:pStyle w:val="a9"/>
        <w:numPr>
          <w:ilvl w:val="0"/>
          <w:numId w:val="55"/>
        </w:numPr>
        <w:suppressAutoHyphens w:val="0"/>
        <w:spacing w:after="0" w:line="276" w:lineRule="auto"/>
        <w:ind w:leftChars="0" w:left="0" w:firstLineChars="0" w:hanging="2"/>
        <w:textDirection w:val="lrTb"/>
        <w:textAlignment w:val="auto"/>
        <w:outlineLvl w:val="9"/>
        <w:rPr>
          <w:rFonts w:ascii="Sylfaen" w:hAnsi="Sylfaen"/>
          <w:sz w:val="20"/>
          <w:szCs w:val="20"/>
        </w:rPr>
      </w:pPr>
      <w:r w:rsidRPr="00E51C6E">
        <w:rPr>
          <w:rFonts w:ascii="Sylfaen" w:hAnsi="Sylfaen"/>
          <w:sz w:val="20"/>
          <w:szCs w:val="20"/>
        </w:rPr>
        <w:t xml:space="preserve">პროგრამა შედგენილია </w:t>
      </w:r>
      <w:proofErr w:type="spellStart"/>
      <w:r w:rsidRPr="00E51C6E">
        <w:rPr>
          <w:rFonts w:ascii="Sylfaen" w:hAnsi="Sylfaen"/>
          <w:sz w:val="20"/>
          <w:szCs w:val="20"/>
        </w:rPr>
        <w:t>უსდ</w:t>
      </w:r>
      <w:proofErr w:type="spellEnd"/>
      <w:r w:rsidRPr="00E51C6E">
        <w:rPr>
          <w:rFonts w:ascii="Sylfaen" w:hAnsi="Sylfaen"/>
          <w:sz w:val="20"/>
          <w:szCs w:val="20"/>
        </w:rPr>
        <w:t>-ში მოქმედი საგანმანათლებლო პროგრამის დაგეგმვის, შემუშავებისა და განვითარების მეთოდოლოგიის გამოყენებით.</w:t>
      </w:r>
    </w:p>
    <w:p w14:paraId="640AA75A" w14:textId="77777777" w:rsidR="004121EC" w:rsidRPr="00E51C6E" w:rsidRDefault="004121EC" w:rsidP="004121EC">
      <w:pPr>
        <w:pStyle w:val="a9"/>
        <w:numPr>
          <w:ilvl w:val="0"/>
          <w:numId w:val="55"/>
        </w:numPr>
        <w:pBdr>
          <w:bottom w:val="single" w:sz="4" w:space="1" w:color="auto"/>
        </w:pBdr>
        <w:suppressAutoHyphens w:val="0"/>
        <w:spacing w:after="0" w:line="276" w:lineRule="auto"/>
        <w:ind w:leftChars="0" w:left="0" w:firstLineChars="0" w:hanging="2"/>
        <w:textDirection w:val="lrTb"/>
        <w:textAlignment w:val="auto"/>
        <w:outlineLvl w:val="9"/>
        <w:rPr>
          <w:rFonts w:ascii="Sylfaen" w:hAnsi="Sylfaen"/>
          <w:b w:val="0"/>
          <w:bCs/>
          <w:sz w:val="20"/>
          <w:szCs w:val="20"/>
        </w:rPr>
      </w:pPr>
      <w:r w:rsidRPr="00E51C6E">
        <w:rPr>
          <w:rFonts w:ascii="Sylfaen" w:hAnsi="Sylfaen"/>
          <w:sz w:val="20"/>
          <w:szCs w:val="20"/>
        </w:rPr>
        <w:t>პროგრამის სტრუქტურა თანმიმდევრული და ლოგიკურია. შინაარსი და სტრუქტურა უზრუნველყოფს პროგრამის სწავლის შედეგების მიღწევას. მისანიჭებელი კვალიფიკაცია შესაბამისობაშია პროგრამის შინაარსთან და სწავლის შედეგებთან.</w:t>
      </w:r>
      <w:r w:rsidRPr="00E51C6E">
        <w:rPr>
          <w:rFonts w:ascii="Sylfaen" w:hAnsi="Sylfaen"/>
          <w:bCs/>
          <w:sz w:val="20"/>
          <w:szCs w:val="20"/>
        </w:rPr>
        <w:t xml:space="preserve"> </w:t>
      </w:r>
    </w:p>
    <w:p w14:paraId="640AA75B" w14:textId="77777777" w:rsidR="00F42767" w:rsidRPr="003474B0" w:rsidRDefault="00F42767" w:rsidP="00F42767">
      <w:pPr>
        <w:spacing w:after="0" w:line="276" w:lineRule="auto"/>
        <w:ind w:left="0" w:hanging="2"/>
        <w:rPr>
          <w:rFonts w:ascii="Sylfaen" w:hAnsi="Sylfaen"/>
          <w:b w:val="0"/>
          <w:sz w:val="20"/>
          <w:szCs w:val="20"/>
        </w:rPr>
      </w:pPr>
    </w:p>
    <w:p w14:paraId="640AA75C" w14:textId="77777777" w:rsidR="00F42767" w:rsidRPr="003474B0" w:rsidRDefault="00F42767" w:rsidP="00F42767">
      <w:pPr>
        <w:spacing w:after="0" w:line="276" w:lineRule="auto"/>
        <w:ind w:left="0" w:hanging="2"/>
        <w:rPr>
          <w:rFonts w:ascii="Sylfaen" w:hAnsi="Sylfaen"/>
          <w:b w:val="0"/>
          <w:color w:val="767171"/>
          <w:sz w:val="20"/>
          <w:szCs w:val="20"/>
        </w:rPr>
      </w:pPr>
      <w:proofErr w:type="spellStart"/>
      <w:r w:rsidRPr="003474B0">
        <w:rPr>
          <w:rFonts w:ascii="Sylfaen" w:hAnsi="Sylfaen"/>
          <w:color w:val="767171"/>
          <w:sz w:val="20"/>
          <w:szCs w:val="20"/>
        </w:rPr>
        <w:t>კლასტერული</w:t>
      </w:r>
      <w:proofErr w:type="spellEnd"/>
      <w:r w:rsidRPr="003474B0">
        <w:rPr>
          <w:rFonts w:ascii="Sylfaen" w:hAnsi="Sylfaen"/>
          <w:color w:val="767171"/>
          <w:sz w:val="20"/>
          <w:szCs w:val="20"/>
        </w:rPr>
        <w:t xml:space="preserve"> და ინდივიდუალური შეფასება </w:t>
      </w:r>
    </w:p>
    <w:p w14:paraId="640AA75D" w14:textId="77777777" w:rsidR="00F42767" w:rsidRPr="003474B0" w:rsidRDefault="00F42767" w:rsidP="00F42767">
      <w:pPr>
        <w:spacing w:after="0" w:line="276" w:lineRule="auto"/>
        <w:ind w:left="0" w:hanging="2"/>
        <w:rPr>
          <w:rFonts w:ascii="Sylfaen" w:hAnsi="Sylfaen"/>
          <w:b w:val="0"/>
          <w:sz w:val="20"/>
          <w:szCs w:val="20"/>
        </w:rPr>
      </w:pPr>
      <w:proofErr w:type="spellStart"/>
      <w:r w:rsidRPr="003474B0">
        <w:rPr>
          <w:rFonts w:ascii="Sylfaen" w:hAnsi="Sylfaen"/>
          <w:sz w:val="20"/>
          <w:szCs w:val="20"/>
        </w:rPr>
        <w:t>კლასტერში</w:t>
      </w:r>
      <w:proofErr w:type="spellEnd"/>
      <w:r w:rsidRPr="003474B0">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75E" w14:textId="77777777" w:rsidR="00F42767" w:rsidRPr="003474B0" w:rsidRDefault="00F42767" w:rsidP="00F42767">
      <w:pPr>
        <w:spacing w:after="0" w:line="276" w:lineRule="auto"/>
        <w:ind w:left="0" w:hanging="2"/>
        <w:rPr>
          <w:rFonts w:ascii="Sylfaen" w:hAnsi="Sylfaen"/>
          <w:b w:val="0"/>
          <w:sz w:val="20"/>
          <w:szCs w:val="20"/>
        </w:rPr>
      </w:pPr>
    </w:p>
    <w:p w14:paraId="640AA75F" w14:textId="77777777" w:rsidR="00F42767" w:rsidRPr="003474B0" w:rsidRDefault="00F42767" w:rsidP="00F42767">
      <w:pPr>
        <w:spacing w:before="240" w:after="240"/>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პროგრამები შემუშავებულია საგანმანათლებლო პროგრამების დაგეგმვის, შემუშავების და განვითარების </w:t>
      </w:r>
      <w:proofErr w:type="spellStart"/>
      <w:r w:rsidRPr="003474B0">
        <w:rPr>
          <w:rFonts w:ascii="Sylfaen" w:hAnsi="Sylfaen"/>
          <w:b w:val="0"/>
          <w:color w:val="000000"/>
          <w:sz w:val="20"/>
          <w:szCs w:val="20"/>
        </w:rPr>
        <w:t>მეთოდლოგიის</w:t>
      </w:r>
      <w:proofErr w:type="spellEnd"/>
      <w:r w:rsidRPr="003474B0">
        <w:rPr>
          <w:rFonts w:ascii="Sylfaen" w:hAnsi="Sylfaen"/>
          <w:b w:val="0"/>
          <w:color w:val="000000"/>
          <w:sz w:val="20"/>
          <w:szCs w:val="20"/>
        </w:rPr>
        <w:t xml:space="preserve"> შესაბამისად. აღნიშნული მეთოდოლოგია უზრუნველყოფს პროგრამის შემუშავებისას  სტრუქტურირებულ, მტკიცებულებებზე დაფუძნებულ და ხარისხზე ორიენტირებულ მიდგომას, რაც შეესაბამება ინსტიტუციურ მიზნებს და ეროვნულ სტანდარტებს.</w:t>
      </w:r>
    </w:p>
    <w:p w14:paraId="640AA760"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პროგრამების შინაარსი, მოცულობა და სირთულის დონე შეესაბამება სასწავლო ციკლს, რაც უზრუნველყოფს აკადემიური განვითარების და სწავლის სიღრმის შესაბამისობას მისანიჭებელ კვალიფიკაციასთან. ეროვნული მოთხოვნების შესაბამისად, პროგრამები შემუშავებულია საქართველოს კანონმდებლობის, დარგობრივი მახასიათებლის და ევროპული კრედიტების ტრანსფერისა და დაგროვების სისტემის (ECTS) შესაბამისად, რაც ხელს უწყობს გამჭვირვალობას, კრედიტების აღიარებას და აკადემიურ მობილობას.</w:t>
      </w:r>
    </w:p>
    <w:p w14:paraId="640AA761"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პროგრამის სწავლის შედეგები ნათლად შეესაბამება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პროგრამის მისანიჭებელ კვალიფიკაციას. სასწავლო გეგმის სტრუქტურა სტუდენტებს საშუალებას აძლევს მიაღწიონ განსაზღვრულ სწავლის შედეგებს.   პროგრამების  სტრუქტურა ლოგიკური და თანმიმდევრულია.  სასწავლო და კვლევითი კომპონენტები ასახავენ პედაგოგიურ უწყვეტობას და აკადემიურ განვითარებას.  ერთი კომპონენტიდან მეორეზე კომპონენტზე გადასვლის წინაპირობები შესაბამისად არის განსაზღვრული და ხელს უწყობს ცოდნის და უნარების თანმიმდევრულ განვითარებას.</w:t>
      </w:r>
    </w:p>
    <w:p w14:paraId="640AA762"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პროგრამების განვითარება ხორციელდება თანამშრომლობითი პროცესის მეშვეობით, რომელშიც აქტიურად მონაწილეობენ მთელი რიგი დაინტერესებული მხარეები, მათ შორის აკადემიური და მოწვეული პერსონალი,  სტუდენტები, კურსდამთავრებულები და დამსაქმებლები.  აღნიშნული მიდგომა უზრუნველყოფს, რომ პროგრამებში გათვალისწინებულია აკადემიური სტანდარტები, შრომის ბაზრის მოთხოვნები და სტუდენტების საჭიროებები.</w:t>
      </w:r>
    </w:p>
    <w:p w14:paraId="640AA763"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უნივერსიტეტი უზრუნველყოფს პროგრამებთან დაკავშირებული ინფორმაციის საჯაროობას.  დეტალური ინფორმაცია პროგრამის სტრუქტურის, შინაარსის, სწავლის შედეგების და დაშვების წინაპირობების შესახებ  ხელმისაწვდომია უნივერსიტეტის ვებ - გვერდზე, რაც პოტენციური სტუდენტებისთვის და დაინტერესებული მხარეებისთვის უზრუნველყოფს გამჭვირვალობას.</w:t>
      </w:r>
    </w:p>
    <w:p w14:paraId="640AA764" w14:textId="77777777" w:rsidR="00F42767" w:rsidRPr="003474B0" w:rsidRDefault="00F42767" w:rsidP="00F42767">
      <w:pPr>
        <w:spacing w:before="280" w:after="280" w:line="276" w:lineRule="auto"/>
        <w:ind w:left="0" w:hanging="2"/>
        <w:rPr>
          <w:rFonts w:ascii="Sylfaen" w:hAnsi="Sylfaen"/>
          <w:color w:val="000000"/>
          <w:sz w:val="20"/>
          <w:szCs w:val="20"/>
        </w:rPr>
      </w:pPr>
      <w:r w:rsidRPr="003474B0">
        <w:rPr>
          <w:rFonts w:ascii="Sylfaen" w:hAnsi="Sylfaen"/>
          <w:color w:val="000000"/>
          <w:sz w:val="20"/>
          <w:szCs w:val="20"/>
        </w:rPr>
        <w:t>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w:t>
      </w:r>
    </w:p>
    <w:p w14:paraId="640AA765" w14:textId="77777777" w:rsidR="00F42767" w:rsidRPr="003474B0" w:rsidRDefault="00F42767" w:rsidP="00F42767">
      <w:pPr>
        <w:spacing w:before="240"/>
        <w:ind w:left="0" w:hanging="2"/>
        <w:rPr>
          <w:rFonts w:ascii="Sylfaen" w:hAnsi="Sylfaen"/>
          <w:b w:val="0"/>
          <w:color w:val="000000"/>
          <w:sz w:val="20"/>
          <w:szCs w:val="20"/>
        </w:rPr>
      </w:pPr>
      <w:r w:rsidRPr="003474B0">
        <w:rPr>
          <w:rFonts w:ascii="Sylfaen" w:hAnsi="Sylfaen"/>
          <w:b w:val="0"/>
          <w:color w:val="000000"/>
          <w:sz w:val="20"/>
          <w:szCs w:val="20"/>
        </w:rPr>
        <w:t>პროგრამა მოიცავს 300 კრედიტს, რომელიც განაწილებულია შემდეგნაირად:</w:t>
      </w:r>
    </w:p>
    <w:p w14:paraId="640AA766"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თავისუფალი კომპონენტის მოდული - 20 კრედიტი;</w:t>
      </w:r>
    </w:p>
    <w:p w14:paraId="640AA767"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ზოგადი განათლების დაწყებითი საფეხურის საგნობრივი მოდული - 55 კრედიტი;</w:t>
      </w:r>
    </w:p>
    <w:p w14:paraId="640AA768"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პედაგოგიკის და ფსიქოლოგიის მოდული - 70 კრედიტი;</w:t>
      </w:r>
    </w:p>
    <w:p w14:paraId="640AA769"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მეთოდოლოგიის მოდული - 50 კრედიტი;</w:t>
      </w:r>
    </w:p>
    <w:p w14:paraId="640AA76A"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სასკოლო პრაქტიკის მოდული - 35 კრედიტი;</w:t>
      </w:r>
    </w:p>
    <w:p w14:paraId="640AA76B"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კვლევის მოდული - 30 კრედიტი;</w:t>
      </w:r>
    </w:p>
    <w:p w14:paraId="640AA76C" w14:textId="77777777" w:rsidR="00F42767" w:rsidRPr="003474B0" w:rsidRDefault="00F42767" w:rsidP="00F42767">
      <w:pPr>
        <w:numPr>
          <w:ilvl w:val="0"/>
          <w:numId w:val="14"/>
        </w:numPr>
        <w:spacing w:after="0"/>
        <w:ind w:left="0" w:hanging="2"/>
        <w:jc w:val="left"/>
        <w:rPr>
          <w:rFonts w:ascii="Sylfaen" w:hAnsi="Sylfaen"/>
          <w:b w:val="0"/>
          <w:color w:val="000000"/>
          <w:sz w:val="20"/>
          <w:szCs w:val="20"/>
        </w:rPr>
      </w:pPr>
      <w:r w:rsidRPr="003474B0">
        <w:rPr>
          <w:rFonts w:ascii="Sylfaen" w:hAnsi="Sylfaen"/>
          <w:b w:val="0"/>
          <w:color w:val="000000"/>
          <w:sz w:val="20"/>
          <w:szCs w:val="20"/>
        </w:rPr>
        <w:t>არჩევითი საგნები - 10 კრედიტი;</w:t>
      </w:r>
    </w:p>
    <w:p w14:paraId="640AA76D" w14:textId="77777777" w:rsidR="00F42767" w:rsidRPr="003474B0" w:rsidRDefault="00F42767" w:rsidP="00F42767">
      <w:pPr>
        <w:numPr>
          <w:ilvl w:val="0"/>
          <w:numId w:val="14"/>
        </w:numPr>
        <w:spacing w:after="240"/>
        <w:ind w:left="0" w:hanging="2"/>
        <w:jc w:val="left"/>
        <w:rPr>
          <w:rFonts w:ascii="Sylfaen" w:hAnsi="Sylfaen"/>
          <w:b w:val="0"/>
          <w:color w:val="000000"/>
          <w:sz w:val="20"/>
          <w:szCs w:val="20"/>
        </w:rPr>
      </w:pPr>
      <w:r w:rsidRPr="003474B0">
        <w:rPr>
          <w:rFonts w:ascii="Sylfaen" w:hAnsi="Sylfaen"/>
          <w:b w:val="0"/>
          <w:color w:val="000000"/>
          <w:sz w:val="20"/>
          <w:szCs w:val="20"/>
        </w:rPr>
        <w:t>არჩევითი მოდული - 30 კრედიტი;</w:t>
      </w:r>
    </w:p>
    <w:p w14:paraId="640AA76E" w14:textId="77777777" w:rsidR="00F42767" w:rsidRPr="003474B0" w:rsidRDefault="00F42767" w:rsidP="00F42767">
      <w:pPr>
        <w:ind w:left="0" w:hanging="2"/>
        <w:rPr>
          <w:rFonts w:ascii="Sylfaen" w:hAnsi="Sylfaen"/>
          <w:b w:val="0"/>
          <w:color w:val="000000"/>
          <w:sz w:val="20"/>
          <w:szCs w:val="20"/>
        </w:rPr>
      </w:pPr>
      <w:r w:rsidRPr="003474B0">
        <w:rPr>
          <w:rFonts w:ascii="Sylfaen" w:hAnsi="Sylfaen"/>
          <w:b w:val="0"/>
          <w:color w:val="000000"/>
          <w:sz w:val="20"/>
          <w:szCs w:val="20"/>
        </w:rPr>
        <w:t>ა) ინტეგრირებული სპეციალური მასწავლებლის მომზადების მოდული - 60 კრედიტი, მათ შორის:</w:t>
      </w:r>
    </w:p>
    <w:p w14:paraId="640AA76F" w14:textId="77777777" w:rsidR="00F42767" w:rsidRPr="003474B0" w:rsidRDefault="00F42767" w:rsidP="00F42767">
      <w:pPr>
        <w:numPr>
          <w:ilvl w:val="0"/>
          <w:numId w:val="11"/>
        </w:numPr>
        <w:spacing w:before="240" w:after="0"/>
        <w:ind w:left="0" w:hanging="2"/>
        <w:rPr>
          <w:rFonts w:ascii="Sylfaen" w:hAnsi="Sylfaen"/>
          <w:b w:val="0"/>
          <w:color w:val="000000"/>
          <w:sz w:val="20"/>
          <w:szCs w:val="20"/>
        </w:rPr>
      </w:pPr>
      <w:r w:rsidRPr="003474B0">
        <w:rPr>
          <w:rFonts w:ascii="Sylfaen" w:hAnsi="Sylfaen"/>
          <w:b w:val="0"/>
          <w:color w:val="000000"/>
          <w:sz w:val="20"/>
          <w:szCs w:val="20"/>
        </w:rPr>
        <w:t>30 კრედიტი ძირითადი პროგრამის მოდულების ძირითადი კურსებიდან;</w:t>
      </w:r>
    </w:p>
    <w:p w14:paraId="640AA770" w14:textId="77777777" w:rsidR="00F42767" w:rsidRPr="003474B0" w:rsidRDefault="00F42767" w:rsidP="00F42767">
      <w:pPr>
        <w:numPr>
          <w:ilvl w:val="0"/>
          <w:numId w:val="11"/>
        </w:numPr>
        <w:ind w:left="0" w:hanging="2"/>
        <w:rPr>
          <w:rFonts w:ascii="Sylfaen" w:hAnsi="Sylfaen"/>
          <w:b w:val="0"/>
          <w:color w:val="000000"/>
          <w:sz w:val="20"/>
          <w:szCs w:val="20"/>
        </w:rPr>
      </w:pPr>
      <w:r w:rsidRPr="003474B0">
        <w:rPr>
          <w:rFonts w:ascii="Sylfaen" w:hAnsi="Sylfaen"/>
          <w:b w:val="0"/>
          <w:color w:val="000000"/>
          <w:sz w:val="20"/>
          <w:szCs w:val="20"/>
        </w:rPr>
        <w:t>30 კრედიტი ინტეგრირებული სპეციალური განათლების მოდულიდან;</w:t>
      </w:r>
    </w:p>
    <w:p w14:paraId="640AA771" w14:textId="77777777" w:rsidR="00F42767" w:rsidRPr="003474B0" w:rsidRDefault="00F42767" w:rsidP="00F42767">
      <w:pPr>
        <w:ind w:left="0" w:hanging="2"/>
        <w:rPr>
          <w:rFonts w:ascii="Sylfaen" w:hAnsi="Sylfaen"/>
          <w:b w:val="0"/>
          <w:color w:val="000000"/>
          <w:sz w:val="20"/>
          <w:szCs w:val="20"/>
        </w:rPr>
      </w:pPr>
      <w:r w:rsidRPr="003474B0">
        <w:rPr>
          <w:rFonts w:ascii="Sylfaen" w:hAnsi="Sylfaen"/>
          <w:b w:val="0"/>
          <w:color w:val="000000"/>
          <w:sz w:val="20"/>
          <w:szCs w:val="20"/>
        </w:rPr>
        <w:t>ბ) დამატებითი მოდულები - 60 კრედიტი, მათ შორის:</w:t>
      </w:r>
    </w:p>
    <w:p w14:paraId="640AA772" w14:textId="77777777" w:rsidR="00F42767" w:rsidRPr="003474B0" w:rsidRDefault="00F42767" w:rsidP="00F42767">
      <w:pPr>
        <w:numPr>
          <w:ilvl w:val="0"/>
          <w:numId w:val="41"/>
        </w:numPr>
        <w:spacing w:before="240" w:after="0"/>
        <w:ind w:left="0" w:hanging="2"/>
        <w:rPr>
          <w:rFonts w:ascii="Sylfaen" w:hAnsi="Sylfaen"/>
          <w:b w:val="0"/>
          <w:color w:val="000000"/>
          <w:sz w:val="20"/>
          <w:szCs w:val="20"/>
        </w:rPr>
      </w:pPr>
      <w:r w:rsidRPr="003474B0">
        <w:rPr>
          <w:rFonts w:ascii="Sylfaen" w:hAnsi="Sylfaen"/>
          <w:b w:val="0"/>
          <w:color w:val="000000"/>
          <w:sz w:val="20"/>
          <w:szCs w:val="20"/>
        </w:rPr>
        <w:t>30 კრედიტი ძირითადი პროგრამის მოდულების ძირითადი კურსებიდან;</w:t>
      </w:r>
    </w:p>
    <w:p w14:paraId="640AA773" w14:textId="77777777" w:rsidR="00F42767" w:rsidRPr="003474B0" w:rsidRDefault="00F42767" w:rsidP="00F42767">
      <w:pPr>
        <w:numPr>
          <w:ilvl w:val="0"/>
          <w:numId w:val="41"/>
        </w:numPr>
        <w:ind w:left="0" w:hanging="2"/>
        <w:rPr>
          <w:rFonts w:ascii="Sylfaen" w:hAnsi="Sylfaen"/>
          <w:b w:val="0"/>
          <w:color w:val="000000"/>
          <w:sz w:val="20"/>
          <w:szCs w:val="20"/>
        </w:rPr>
      </w:pPr>
      <w:r w:rsidRPr="003474B0">
        <w:rPr>
          <w:rFonts w:ascii="Sylfaen" w:hAnsi="Sylfaen"/>
          <w:b w:val="0"/>
          <w:color w:val="000000"/>
          <w:sz w:val="20"/>
          <w:szCs w:val="20"/>
        </w:rPr>
        <w:t>30 კრედიტი დამატებითი მოდულიდან, როგორიცაა:</w:t>
      </w:r>
    </w:p>
    <w:p w14:paraId="640AA774"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ქართული ენისა და ლიტერატურის სწავლება (V-VI კლასები) - 30 კრედიტი;</w:t>
      </w:r>
    </w:p>
    <w:p w14:paraId="640AA775"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მათემატიკის სწავლება (V - VI კლასები) - 30 კრედიტი;</w:t>
      </w:r>
    </w:p>
    <w:p w14:paraId="640AA776"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საბუნებისმეტყველო მეცნიერებების სწავლება (V-VI კლასები) - 30 კრედიტი;</w:t>
      </w:r>
    </w:p>
    <w:p w14:paraId="640AA777"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ჩვენი საქართველოს სწავლება (V - VI კლასები) - 30 კრედიტი;</w:t>
      </w:r>
    </w:p>
    <w:p w14:paraId="640AA778"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მუსიკის სწავლება (I-VI კლასები) - 30 კრედიტი.</w:t>
      </w:r>
    </w:p>
    <w:p w14:paraId="640AA779"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პროგრამის სტრუქტურის მიხედვით, "ინგლისური ენის C1" კურსი ისწავლება მეორე სემესტრში და მოიცავს 10 კრედიტს.  შინაარსის მნიშვნელოვანი მოცულობის გათვალისწინებით, შეიძლება სტუდენტებისთვის რთული იყოს ერთ სემესტრში კურსის სრულად დაუფლება. მიუხედავად იმისა, რომ აღნიშნული კურსის </w:t>
      </w:r>
      <w:proofErr w:type="spellStart"/>
      <w:r w:rsidRPr="003474B0">
        <w:rPr>
          <w:rFonts w:ascii="Sylfaen" w:hAnsi="Sylfaen"/>
          <w:b w:val="0"/>
          <w:color w:val="000000"/>
          <w:sz w:val="20"/>
          <w:szCs w:val="20"/>
        </w:rPr>
        <w:t>წინაპირობაა"ენობრივი</w:t>
      </w:r>
      <w:proofErr w:type="spellEnd"/>
      <w:r w:rsidRPr="003474B0">
        <w:rPr>
          <w:rFonts w:ascii="Sylfaen" w:hAnsi="Sylfaen"/>
          <w:b w:val="0"/>
          <w:color w:val="000000"/>
          <w:sz w:val="20"/>
          <w:szCs w:val="20"/>
        </w:rPr>
        <w:t xml:space="preserve"> უნარების B1 - B2 დონე",, პროგრამაში არ არის მითითებული, როდის ან როგორ უნდა მიაღწიონ სტუდენტებმა აღნიშნულ  წინაპირობებს, საჭიროების შემთხვევაში. გარდა ამისა, არ არის რეკომენდებული საწყის ეტაპზე ინგლისური ენის C1 დონის კურსის შეთავაზება, ვინაიდან სტუდენტებს ერთიან ეროვნულ გამოცდებზე მოეთხოვებათ ინგლისური ენის ცოდნის დადასტურება B1 დონეზე, როგორც ეს გათვალისწინებულია ეროვნული სასწავლო გეგმით. შესაბამისად, რეკომენდებულია, ინგლისური ენის კურსები გადანაწილდეს ორ ან მეტ სემესტრზე და თანმიმდევრული განვითარების უზრუნველსაყოფად სწავლება დაიწყოს ცოდნის შესაბამისი დონიდან.</w:t>
      </w:r>
    </w:p>
    <w:p w14:paraId="640AA77A"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სასწავლო კურსი "მათემატიკა I, II" ისწავლება მესამე სემესტრში და მოიცავს 10 კრედიტს.  ლოგიკურად, "მათემატიკა I"  წინ უნდა უსწრებდეს "მათემატიკა II" - ს, ხოლო "მათემატიკა I" უნდა იყოს "მათემატიკა II"  - ის წინაპირობა.  შესაბამისად, რეკომენდებულია, გაიმიჯნოს "მათემატიკა I, II" სასწავლო კურსი და ჩამოყალიბდეს ორ ინდივიდუალურ კურსად "მათემატიკა I" და "მათემატიკა II", რომლებიც თემების განაწილებით შეთავაზებული უნდა იყოს ცალკე - ცალკე  სემესტრებში იმისათვის, რომ უზრუნველყოფილი იყოს ლოგიკური თანმიმდევრობა და განვითარება.</w:t>
      </w:r>
    </w:p>
    <w:p w14:paraId="640AA77B"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სამაგისტრო ნაშრომი გათვალისწინებულია მეცხრე და მეათე სემესტრებში და დაყოფილია ორ ნაწილად,  5 და 15 კრედიტის მოცულობით.  თუმცა, სტუდენტებმა ბოლო სემესტრში ერთდროულად უნდა დაიწყონ და დაასრულონ კვლევით კომპონენტზე მუშაობა, ჩაატარონ კვლევა, მიიღონ კრედიტები და შეფასებები. მასწავლებლის პროფესიისთვის კვლევითი კომპეტენციების მნიშვნელობის და  განათლების მე-7 დონის მოთხოვნებთან შესაბამისობის გათვალისწინებით, რეკომენდებულია, სამაგისტრო ნაშრომი შეთავაზებული იყოს ბოლო სემესტრში ერთიანი კვლევითი კომპონენტის სახით, გაზრდილი კრედიტების რაოდენობით.</w:t>
      </w:r>
    </w:p>
    <w:p w14:paraId="640AA77C"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პროგრამის ამჟამინდელი სტრუქტურა არ მოიცავს მასწავლებლის პროფესიისთვის მნიშვნელოვან სფეროს, როგორიცაა განათლების ფსიქოლოგია.  გარდა ამისა, ისეთი კურსები, როგორიცაა "მათემატიკის სწავლების მეთოდები (I - IV კლასები)" და "საბუნებისმეტყველო მეცნიერებების სწავლების მეთოდები I (I - IV კლასები)" შეთავაზებულია მხოლოდ ერთ სემესტრში და მოიცავს 5 კრედიტს.  იმის გათვალისწინებით, რომ კურსდამთავრებულებს ექნებათ აღნიშნული საგნების სწავლების უფლება, რეკომენდებულია, გაიზარდოს კურსების მოცულობა იმისათვის, რომ სრულად დაფაროს ეროვნული სასწავლო გეგმით გათვალისწინებული თემები. დაწყებითი განათლების მასწავლებლის მომზადების უმაღლესი განათლების სტანდარტებთან შესაბამისობის და პროგრამით განსაზღვრული სწავლის შედეგების მიღწევის უზრუნველსაყოფად, რეკომენდებულია, გადაიხედოს პროგრამის სტრუქტურა და დაემატოს განათლების ფსიქოლოგიის  და სწავლების მეთოდოლოგიის კურსები, გაზრდილი კრედიტების რაოდენობით. </w:t>
      </w:r>
    </w:p>
    <w:p w14:paraId="640AA77D"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გასაუბრებების ფარგლებში </w:t>
      </w:r>
      <w:proofErr w:type="spellStart"/>
      <w:r w:rsidRPr="003474B0">
        <w:rPr>
          <w:rFonts w:ascii="Sylfaen" w:hAnsi="Sylfaen"/>
          <w:b w:val="0"/>
          <w:color w:val="000000"/>
          <w:sz w:val="20"/>
          <w:szCs w:val="20"/>
        </w:rPr>
        <w:t>გამოავლინდა</w:t>
      </w:r>
      <w:proofErr w:type="spellEnd"/>
      <w:r w:rsidRPr="003474B0">
        <w:rPr>
          <w:rFonts w:ascii="Sylfaen" w:hAnsi="Sylfaen"/>
          <w:b w:val="0"/>
          <w:color w:val="000000"/>
          <w:sz w:val="20"/>
          <w:szCs w:val="20"/>
        </w:rPr>
        <w:t xml:space="preserve">, რომ დაწესებულებამ აკრედიტაციის ვიზიტამდე უკვე უზრუნველყო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პროგრამის შესაბამისობაში მოყვანა დარგობრივი მახასიათებლის მოთხოვნებთან, დააზუსტა კვალიფიკაცია და პროგრამის </w:t>
      </w:r>
      <w:proofErr w:type="spellStart"/>
      <w:r w:rsidRPr="003474B0">
        <w:rPr>
          <w:rFonts w:ascii="Sylfaen" w:hAnsi="Sylfaen"/>
          <w:b w:val="0"/>
          <w:color w:val="000000"/>
          <w:sz w:val="20"/>
          <w:szCs w:val="20"/>
        </w:rPr>
        <w:t>სახელოწდება</w:t>
      </w:r>
      <w:proofErr w:type="spellEnd"/>
      <w:r w:rsidRPr="003474B0">
        <w:rPr>
          <w:rFonts w:ascii="Sylfaen" w:hAnsi="Sylfaen"/>
          <w:b w:val="0"/>
          <w:color w:val="000000"/>
          <w:sz w:val="20"/>
          <w:szCs w:val="20"/>
        </w:rPr>
        <w:t xml:space="preserve"> ქართულ და ინგლისურ ენებზე.   ექსპერტთა ჯგუფმა შეისწავლა პროგრამის განახლებული ვერსია, რომელშიც პროგრამის სახელწოდება და კვალიფიკაცია განსაზღვრულია შემდეგნაირად:</w:t>
      </w:r>
    </w:p>
    <w:p w14:paraId="640AA77E"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პროგრამის სახელწოდება: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პროგრამა</w:t>
      </w:r>
    </w:p>
    <w:p w14:paraId="640AA77F"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კვალიფიკაცია: განათლების მაგისტრი (ზოგადი განათლების დაწყებით საფეხურზე (I  -  IV კლასები) ქართული ენის და ლიტერატურის, მათემატიკის და საბუნებისმეტყველო მეცნიერებების სწავლების უფლებით და </w:t>
      </w:r>
    </w:p>
    <w:p w14:paraId="640AA780"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შემდეგიდან ერთ - ერთი:</w:t>
      </w:r>
    </w:p>
    <w:p w14:paraId="640AA781"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სპეციალურ მასწავლებლად მუშაობის უფლება;</w:t>
      </w:r>
    </w:p>
    <w:p w14:paraId="640AA782"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დაწყებით საფეხურზე (V - VI კლასები) ქართული ენისა და ლიტერატურის სწავლების უფლება;</w:t>
      </w:r>
    </w:p>
    <w:p w14:paraId="640AA783"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დაწყებით საფეხურზე (V - VI კლასები) მათემატიკის სწავლების უფლება ;</w:t>
      </w:r>
    </w:p>
    <w:p w14:paraId="640AA784"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დაწყებით საფეხურზე (V - VI კლასები) საბუნებისმეტყველო მეცნიერებების სწავლების უფლება ;</w:t>
      </w:r>
    </w:p>
    <w:p w14:paraId="640AA785"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დაწყებით საფეხურზე (V - VI კლასები) ჩვენი საქართველოს სწავლების უფლება;</w:t>
      </w:r>
    </w:p>
    <w:p w14:paraId="640AA786"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დაწყებით საფეხურზე (I - VI კლასები) მუსიკის სწავლების უფლება.</w:t>
      </w:r>
    </w:p>
    <w:p w14:paraId="640AA787" w14:textId="77777777" w:rsidR="00F42767" w:rsidRPr="003474B0" w:rsidRDefault="00F42767" w:rsidP="00F42767">
      <w:pPr>
        <w:spacing w:before="240" w:after="240" w:line="276" w:lineRule="auto"/>
        <w:ind w:left="0" w:hanging="2"/>
        <w:rPr>
          <w:rFonts w:ascii="Sylfaen" w:hAnsi="Sylfaen"/>
          <w:b w:val="0"/>
          <w:color w:val="000000"/>
          <w:sz w:val="20"/>
          <w:szCs w:val="20"/>
        </w:rPr>
      </w:pPr>
    </w:p>
    <w:p w14:paraId="640AA788" w14:textId="77777777" w:rsidR="00F42767" w:rsidRPr="003474B0" w:rsidRDefault="00F42767" w:rsidP="00F42767">
      <w:pPr>
        <w:spacing w:before="280" w:after="280" w:line="276" w:lineRule="auto"/>
        <w:ind w:left="0" w:hanging="2"/>
        <w:rPr>
          <w:rFonts w:ascii="Sylfaen" w:hAnsi="Sylfaen"/>
          <w:color w:val="000000"/>
          <w:sz w:val="20"/>
          <w:szCs w:val="20"/>
        </w:rPr>
      </w:pPr>
      <w:r w:rsidRPr="003474B0">
        <w:rPr>
          <w:rFonts w:ascii="Sylfaen" w:hAnsi="Sylfaen"/>
          <w:color w:val="000000"/>
          <w:sz w:val="20"/>
          <w:szCs w:val="20"/>
        </w:rPr>
        <w:t>აღწერა და ანალიზი - პროგრამა 2 - მასწავლებლის მომზადების საგანმანათლებლო პროგრამა</w:t>
      </w:r>
    </w:p>
    <w:p w14:paraId="640AA789"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პროგრამა მოიცავს 60 კრედიტს, რომელიც განაწილებულია შემდეგნაირად:</w:t>
      </w:r>
    </w:p>
    <w:p w14:paraId="640AA78A"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ა) პედაგოგიურ - ფსიქოლოგიური მოდული - 20 კრედიტი;</w:t>
      </w:r>
    </w:p>
    <w:p w14:paraId="640AA78B"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ბ) ძირითადი მეთოდოლოგიის მოდული - 12 კრედიტი;</w:t>
      </w:r>
    </w:p>
    <w:p w14:paraId="640AA78C"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გ) სასკოლო პრაქტიკის მოდული - 10 კრედიტი;</w:t>
      </w:r>
    </w:p>
    <w:p w14:paraId="640AA78D"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დ) არჩევითი საგნები - 3 კრედიტი;</w:t>
      </w:r>
    </w:p>
    <w:p w14:paraId="640AA78E"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ე) არჩევითი საგნობრივი მეთოდოლოგიის მოდული - 15 კრედიტი.</w:t>
      </w:r>
    </w:p>
    <w:p w14:paraId="640AA78F"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საგნობრივი სწავლების მოდული მოიცავს 15 კრედიტს, რომელიც განაწილებულია ორ სემესტრზე.  თუმცა, მათემატიკის და ინგლისური ენის მოდულები მოიცავს მხოლოდ 10 კრედიტს.  ძირითადი მეთოდოლოგიური მოდული უნდა მოიცავდეს 12 კრედიტის, თუმცა პროგრამის არსებული სტრუქტურა მოიცავს 17 კრედიტს, რადგან "ციფრული ინსტრუმენტების"  კურსი პირველ სემესტრში მოიცავს 5 კრედიტს, ხოლო მეორე სემესტრში 2 კრედიტს. შესაბამისად,  რეკომენდებულია, გადაიხედოს პროგრამის სტრუქტურა  და </w:t>
      </w:r>
      <w:proofErr w:type="spellStart"/>
      <w:r w:rsidRPr="003474B0">
        <w:rPr>
          <w:rFonts w:ascii="Sylfaen" w:hAnsi="Sylfaen"/>
          <w:b w:val="0"/>
          <w:color w:val="000000"/>
          <w:sz w:val="20"/>
          <w:szCs w:val="20"/>
        </w:rPr>
        <w:t>დაკორექტირდეს</w:t>
      </w:r>
      <w:proofErr w:type="spellEnd"/>
      <w:r w:rsidRPr="003474B0">
        <w:rPr>
          <w:rFonts w:ascii="Sylfaen" w:hAnsi="Sylfaen"/>
          <w:b w:val="0"/>
          <w:color w:val="000000"/>
          <w:sz w:val="20"/>
          <w:szCs w:val="20"/>
        </w:rPr>
        <w:t xml:space="preserve"> საგნების / მოდულების კრედიტების განაწილება.</w:t>
      </w:r>
    </w:p>
    <w:p w14:paraId="640AA790"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 პროგრამის არსებული სტრუქტურა არ მოიცავს განათლების ფსიქოლოგიის კომპონენტს, რომელიც მნიშვნელოვანია მასწავლებლის პროფესიისთვის. რეკომენდებულია, პროგრამის სტრუქტურას დაემატოს განათლების ფსიქოლოგიის სპეციალური კურსი.</w:t>
      </w:r>
    </w:p>
    <w:p w14:paraId="640AA791" w14:textId="77777777" w:rsidR="00F42767" w:rsidRPr="003474B0" w:rsidRDefault="00F42767" w:rsidP="00F42767">
      <w:pPr>
        <w:spacing w:before="240" w:after="24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გასაუბრებებისას</w:t>
      </w:r>
      <w:proofErr w:type="spellEnd"/>
      <w:r w:rsidRPr="003474B0">
        <w:rPr>
          <w:rFonts w:ascii="Sylfaen" w:hAnsi="Sylfaen"/>
          <w:b w:val="0"/>
          <w:color w:val="000000"/>
          <w:sz w:val="20"/>
          <w:szCs w:val="20"/>
        </w:rPr>
        <w:t xml:space="preserve"> გამოვლინდა, რომ აკრედიტაციის ვიზიტამდე უნივერსიტეტმა </w:t>
      </w:r>
      <w:proofErr w:type="spellStart"/>
      <w:r w:rsidRPr="003474B0">
        <w:rPr>
          <w:rFonts w:ascii="Sylfaen" w:hAnsi="Sylfaen"/>
          <w:b w:val="0"/>
          <w:color w:val="000000"/>
          <w:sz w:val="20"/>
          <w:szCs w:val="20"/>
        </w:rPr>
        <w:t>დააკორექტირა</w:t>
      </w:r>
      <w:proofErr w:type="spellEnd"/>
      <w:r w:rsidRPr="003474B0">
        <w:rPr>
          <w:rFonts w:ascii="Sylfaen" w:hAnsi="Sylfaen"/>
          <w:b w:val="0"/>
          <w:color w:val="000000"/>
          <w:sz w:val="20"/>
          <w:szCs w:val="20"/>
        </w:rPr>
        <w:t xml:space="preserve"> მასწავლებლის მომზადების საგანმანათლებლო პროგრამის სახელწოდება და საგნობრივი მოდულების სია მასწავლებლის მომზადების დარგობრივი მახასიათებლის მოთხოვნებთან </w:t>
      </w:r>
      <w:proofErr w:type="spellStart"/>
      <w:r w:rsidRPr="003474B0">
        <w:rPr>
          <w:rFonts w:ascii="Sylfaen" w:hAnsi="Sylfaen"/>
          <w:b w:val="0"/>
          <w:color w:val="000000"/>
          <w:sz w:val="20"/>
          <w:szCs w:val="20"/>
        </w:rPr>
        <w:t>შესასაბამისობის</w:t>
      </w:r>
      <w:proofErr w:type="spellEnd"/>
      <w:r w:rsidRPr="003474B0">
        <w:rPr>
          <w:rFonts w:ascii="Sylfaen" w:hAnsi="Sylfaen"/>
          <w:b w:val="0"/>
          <w:color w:val="000000"/>
          <w:sz w:val="20"/>
          <w:szCs w:val="20"/>
        </w:rPr>
        <w:t xml:space="preserve"> უზრუნველსაყოფად. აღნიშნულის შედეგად დაზუსტდა სახელწოდებები და განათლების საფეხურები  ქართულ და  ინგლისურ ენებზე. ექსპერტთა ჯგუფმა ვიზიტის დროს გამოითხოვა და შეისწავლა პროგრამის განახლებული ვერსია, კორექტირებული </w:t>
      </w:r>
      <w:proofErr w:type="spellStart"/>
      <w:r w:rsidRPr="003474B0">
        <w:rPr>
          <w:rFonts w:ascii="Sylfaen" w:hAnsi="Sylfaen"/>
          <w:b w:val="0"/>
          <w:color w:val="000000"/>
          <w:sz w:val="20"/>
          <w:szCs w:val="20"/>
        </w:rPr>
        <w:t>სახელოწდებებით</w:t>
      </w:r>
      <w:proofErr w:type="spellEnd"/>
      <w:r w:rsidRPr="003474B0">
        <w:rPr>
          <w:rFonts w:ascii="Sylfaen" w:hAnsi="Sylfaen"/>
          <w:b w:val="0"/>
          <w:color w:val="000000"/>
          <w:sz w:val="20"/>
          <w:szCs w:val="20"/>
        </w:rPr>
        <w:t xml:space="preserve"> და საგნობრივი მოდულებით, რომლებიც განსაზღვრულია შემდეგნაირად: </w:t>
      </w:r>
    </w:p>
    <w:p w14:paraId="640AA792"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პროგრამის სახელწოდება: მასწავლებლის მომზადების საგანმანათლებლო პროგრამა</w:t>
      </w:r>
    </w:p>
    <w:p w14:paraId="640AA793"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(ზოგადი განათლების დაწყებით საფეხურზე ეროვნული სასწავლო გეგმით გათვალისწინებული ერთ - ერთი საგნის სწავლების უფლებით დაწყებით, საბაზო ან საშუალო საფეხურზე:</w:t>
      </w:r>
    </w:p>
    <w:p w14:paraId="640AA794"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ქართული ენა და ლიტერატურა (საბაზო და საშუალო საფეხურები);</w:t>
      </w:r>
    </w:p>
    <w:p w14:paraId="640AA795"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მათემატიკა (საბაზო და საშუალო საფეხურები);</w:t>
      </w:r>
    </w:p>
    <w:p w14:paraId="640AA796"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ინგლისური ენა (დაწყებითი, საბაზო და საშუალო საფეხურები);</w:t>
      </w:r>
    </w:p>
    <w:p w14:paraId="640AA797"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ისტორია (საბაზო და საშუალო საფეხურები);</w:t>
      </w:r>
    </w:p>
    <w:p w14:paraId="640AA798"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ბიოლოგია (საბაზო და საშუალო საფეხურები);</w:t>
      </w:r>
    </w:p>
    <w:p w14:paraId="640AA799"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საბუნებისმეტყველო მეცნიერებები (დაწყებითი საფეხური);</w:t>
      </w:r>
    </w:p>
    <w:p w14:paraId="640AA79A"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ფიზიკური აღზრდა და სპორტი (საბაზო და საშუალო საფეხურები);</w:t>
      </w:r>
    </w:p>
    <w:p w14:paraId="640AA79B"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ვიზუალური და გამოყენებითი ხელოვნება (დაწყებითი, საბაზო და საშუალო საფეხურები).)</w:t>
      </w:r>
    </w:p>
    <w:p w14:paraId="640AA79C"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დაშვების წინაპირობებში დაზუსტებულია, რომ პროგრამა შეთავაზებულია საბაკალავრო საგანმანათლებლო პროგრამის ფარგლებში ძირითადი სწავლის სფეროს შესაბამის საგანში ან საგნობრივ ჯგუფში. აღნიშნული დადასტურდა ვიზიტის დროს. ექსპერტთა ჯგუფი დაინტერესდა, შემუშავებული იყო თუ არა ინტეგრირებული სასწავლო გეგმა სპეციალურად საბაკალავრო საგანმანათლებლო პროგრამებისთვის.   მიუხედავად იმისა, რომ დაწესებულების წარმომადგენლებმა დაადასტურეს ინტეგრირებული სასწავლო გეგმის არსებობა, პროგრამის განახლებულ </w:t>
      </w:r>
      <w:proofErr w:type="spellStart"/>
      <w:r w:rsidRPr="003474B0">
        <w:rPr>
          <w:rFonts w:ascii="Sylfaen" w:hAnsi="Sylfaen"/>
          <w:b w:val="0"/>
          <w:color w:val="000000"/>
          <w:sz w:val="20"/>
          <w:szCs w:val="20"/>
        </w:rPr>
        <w:t>იდოკუმენტი</w:t>
      </w:r>
      <w:proofErr w:type="spellEnd"/>
      <w:r w:rsidRPr="003474B0">
        <w:rPr>
          <w:rFonts w:ascii="Sylfaen" w:hAnsi="Sylfaen"/>
          <w:b w:val="0"/>
          <w:color w:val="000000"/>
          <w:sz w:val="20"/>
          <w:szCs w:val="20"/>
        </w:rPr>
        <w:t xml:space="preserve"> არ მოიცავს აღნიშნულ სასწავლო გეგმას. შესაბამისად, რეკომენდებულია, უნივერსიტეტმა წარმოადგინოს საბაკალავრო პროგრამებში ინტეგრირებული საგნების სემესტრული განაწილება, მკაფიოდ გამოკვეთოს მათი ლოგიკური თანმიმდევრობა და ურთიერთკავშირი.</w:t>
      </w:r>
    </w:p>
    <w:p w14:paraId="640AA79D"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მტკიცებულებები/ინდიკატორები</w:t>
      </w:r>
    </w:p>
    <w:p w14:paraId="640AA79E" w14:textId="77777777" w:rsidR="00F42767" w:rsidRPr="003474B0" w:rsidRDefault="00F42767" w:rsidP="00F42767">
      <w:pPr>
        <w:numPr>
          <w:ilvl w:val="0"/>
          <w:numId w:val="19"/>
        </w:numPr>
        <w:spacing w:before="240"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საგანმანათლებლო პროგრამა;</w:t>
      </w:r>
    </w:p>
    <w:p w14:paraId="640AA79F" w14:textId="77777777" w:rsidR="00F42767" w:rsidRPr="003474B0" w:rsidRDefault="00F42767" w:rsidP="00C13D67">
      <w:pPr>
        <w:numPr>
          <w:ilvl w:val="0"/>
          <w:numId w:val="19"/>
        </w:numPr>
        <w:spacing w:after="0" w:line="276" w:lineRule="auto"/>
        <w:ind w:leftChars="0" w:left="706" w:hangingChars="353" w:hanging="706"/>
        <w:rPr>
          <w:rFonts w:ascii="Sylfaen" w:hAnsi="Sylfaen"/>
          <w:b w:val="0"/>
          <w:color w:val="000000"/>
          <w:sz w:val="20"/>
          <w:szCs w:val="20"/>
        </w:rPr>
      </w:pPr>
      <w:r w:rsidRPr="003474B0">
        <w:rPr>
          <w:rFonts w:ascii="Sylfaen" w:hAnsi="Sylfaen"/>
          <w:b w:val="0"/>
          <w:color w:val="000000"/>
          <w:sz w:val="20"/>
          <w:szCs w:val="20"/>
        </w:rPr>
        <w:t xml:space="preserve">საგანმანათლებლო პროგრამების დაგეგმვის, შემუშავების, განხორციელებისა და განვითარების </w:t>
      </w:r>
      <w:r w:rsidR="004121EC">
        <w:rPr>
          <w:rFonts w:ascii="Sylfaen" w:hAnsi="Sylfaen"/>
          <w:b w:val="0"/>
          <w:color w:val="000000"/>
          <w:sz w:val="20"/>
          <w:szCs w:val="20"/>
        </w:rPr>
        <w:t xml:space="preserve">    </w:t>
      </w:r>
      <w:r w:rsidRPr="003474B0">
        <w:rPr>
          <w:rFonts w:ascii="Sylfaen" w:hAnsi="Sylfaen"/>
          <w:b w:val="0"/>
          <w:color w:val="000000"/>
          <w:sz w:val="20"/>
          <w:szCs w:val="20"/>
        </w:rPr>
        <w:t>წესი;</w:t>
      </w:r>
    </w:p>
    <w:p w14:paraId="640AA7A0" w14:textId="77777777" w:rsidR="00F42767" w:rsidRPr="003474B0" w:rsidRDefault="00F42767" w:rsidP="00F42767">
      <w:pPr>
        <w:numPr>
          <w:ilvl w:val="0"/>
          <w:numId w:val="19"/>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გამოკითხვის  შედეგები;</w:t>
      </w:r>
    </w:p>
    <w:p w14:paraId="640AA7A1" w14:textId="77777777" w:rsidR="00F42767" w:rsidRPr="003474B0" w:rsidRDefault="00F42767" w:rsidP="00F42767">
      <w:pPr>
        <w:numPr>
          <w:ilvl w:val="0"/>
          <w:numId w:val="19"/>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ინფორმაცია დაინტერესებულ მხარეებთან შეხვედრების შესახებ;</w:t>
      </w:r>
    </w:p>
    <w:p w14:paraId="640AA7A2" w14:textId="77777777" w:rsidR="00F42767" w:rsidRPr="003474B0" w:rsidRDefault="00F42767" w:rsidP="00F42767">
      <w:pPr>
        <w:numPr>
          <w:ilvl w:val="0"/>
          <w:numId w:val="19"/>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w:t>
      </w:r>
    </w:p>
    <w:p w14:paraId="640AA7A3" w14:textId="77777777" w:rsidR="00F42767" w:rsidRPr="003474B0" w:rsidRDefault="00F42767" w:rsidP="00F42767">
      <w:pPr>
        <w:numPr>
          <w:ilvl w:val="0"/>
          <w:numId w:val="19"/>
        </w:numPr>
        <w:spacing w:after="240" w:line="276" w:lineRule="auto"/>
        <w:ind w:left="0" w:hanging="2"/>
        <w:rPr>
          <w:rFonts w:ascii="Sylfaen" w:hAnsi="Sylfaen"/>
          <w:b w:val="0"/>
          <w:color w:val="000000"/>
          <w:sz w:val="20"/>
          <w:szCs w:val="20"/>
        </w:rPr>
      </w:pPr>
      <w:r w:rsidRPr="003474B0">
        <w:rPr>
          <w:rFonts w:ascii="Sylfaen" w:hAnsi="Sylfaen"/>
          <w:b w:val="0"/>
          <w:color w:val="000000"/>
          <w:sz w:val="20"/>
          <w:szCs w:val="20"/>
        </w:rPr>
        <w:t>გასაუბრებები.</w:t>
      </w:r>
    </w:p>
    <w:p w14:paraId="640AA7A4" w14:textId="77777777" w:rsidR="00F42767" w:rsidRPr="003474B0" w:rsidRDefault="00F42767" w:rsidP="00F42767">
      <w:pPr>
        <w:pBdr>
          <w:top w:val="nil"/>
          <w:left w:val="nil"/>
          <w:bottom w:val="nil"/>
          <w:right w:val="nil"/>
          <w:between w:val="nil"/>
        </w:pBdr>
        <w:spacing w:before="280" w:after="280" w:line="276" w:lineRule="auto"/>
        <w:ind w:left="0" w:hanging="2"/>
        <w:rPr>
          <w:rFonts w:ascii="Sylfaen" w:hAnsi="Sylfaen"/>
          <w:b w:val="0"/>
          <w:color w:val="808080"/>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7A7" w14:textId="77777777" w:rsidTr="00626552">
        <w:tc>
          <w:tcPr>
            <w:tcW w:w="9304" w:type="dxa"/>
          </w:tcPr>
          <w:p w14:paraId="640AA7A5" w14:textId="77777777" w:rsidR="00F42767" w:rsidRPr="003474B0" w:rsidRDefault="00F42767" w:rsidP="00626552">
            <w:pPr>
              <w:spacing w:after="280" w:line="276" w:lineRule="auto"/>
              <w:ind w:left="0" w:hanging="2"/>
              <w:rPr>
                <w:rFonts w:ascii="Sylfaen" w:hAnsi="Sylfaen"/>
                <w:b w:val="0"/>
                <w:color w:val="000000"/>
                <w:sz w:val="20"/>
                <w:szCs w:val="20"/>
                <w:highlight w:val="white"/>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რეკომენდაციები: </w:t>
            </w:r>
            <w:r w:rsidRPr="003474B0">
              <w:rPr>
                <w:rFonts w:ascii="Sylfaen" w:hAnsi="Sylfaen"/>
                <w:b w:val="0"/>
                <w:color w:val="000000"/>
                <w:sz w:val="20"/>
                <w:szCs w:val="20"/>
              </w:rPr>
              <w:t>არ არის მითითებული</w:t>
            </w:r>
          </w:p>
          <w:p w14:paraId="640AA7A6" w14:textId="77777777" w:rsidR="00F42767" w:rsidRPr="003474B0" w:rsidRDefault="00F42767" w:rsidP="00626552">
            <w:pPr>
              <w:spacing w:after="280" w:line="276" w:lineRule="auto"/>
              <w:ind w:left="0" w:hanging="2"/>
              <w:rPr>
                <w:rFonts w:ascii="Sylfaen" w:hAnsi="Sylfaen"/>
                <w:b w:val="0"/>
                <w:color w:val="000000"/>
                <w:sz w:val="20"/>
                <w:szCs w:val="20"/>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ზოგადი რჩევები:</w:t>
            </w:r>
            <w:r w:rsidRPr="003474B0">
              <w:rPr>
                <w:rFonts w:ascii="Sylfaen" w:hAnsi="Sylfaen"/>
                <w:b w:val="0"/>
                <w:color w:val="000000"/>
                <w:sz w:val="20"/>
                <w:szCs w:val="20"/>
              </w:rPr>
              <w:t xml:space="preserve"> </w:t>
            </w:r>
            <w:r w:rsidRPr="003474B0">
              <w:rPr>
                <w:rFonts w:ascii="Sylfaen" w:hAnsi="Sylfaen"/>
                <w:b w:val="0"/>
                <w:color w:val="000000"/>
                <w:sz w:val="20"/>
                <w:szCs w:val="20"/>
                <w:highlight w:val="white"/>
              </w:rPr>
              <w:t>არ არის მითითებული</w:t>
            </w:r>
          </w:p>
        </w:tc>
      </w:tr>
    </w:tbl>
    <w:p w14:paraId="640AA7A8" w14:textId="77777777" w:rsidR="00F42767" w:rsidRPr="003474B0" w:rsidRDefault="00F42767" w:rsidP="00F42767">
      <w:pPr>
        <w:spacing w:before="280" w:after="28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7B6" w14:textId="77777777" w:rsidTr="00626552">
        <w:tc>
          <w:tcPr>
            <w:tcW w:w="9304" w:type="dxa"/>
          </w:tcPr>
          <w:p w14:paraId="640AA7A9" w14:textId="77777777" w:rsidR="00F42767" w:rsidRPr="003474B0" w:rsidRDefault="00F42767" w:rsidP="00626552">
            <w:pPr>
              <w:spacing w:after="280" w:line="276" w:lineRule="auto"/>
              <w:ind w:left="0" w:hanging="2"/>
              <w:rPr>
                <w:rFonts w:ascii="Sylfaen" w:hAnsi="Sylfaen"/>
                <w:b w:val="0"/>
                <w:color w:val="000000"/>
                <w:sz w:val="20"/>
                <w:szCs w:val="20"/>
                <w:highlight w:val="white"/>
              </w:rPr>
            </w:pPr>
            <w:r w:rsidRPr="003474B0">
              <w:rPr>
                <w:rFonts w:ascii="Sylfaen" w:hAnsi="Sylfaen"/>
                <w:sz w:val="20"/>
                <w:szCs w:val="20"/>
              </w:rPr>
              <w:t xml:space="preserve">რეკომენდაციები და რჩევები პროგრამების მიხედვით: </w:t>
            </w:r>
            <w:r w:rsidRPr="003474B0">
              <w:rPr>
                <w:rFonts w:ascii="Sylfaen" w:hAnsi="Sylfaen"/>
                <w:b w:val="0"/>
                <w:color w:val="000000"/>
                <w:sz w:val="20"/>
                <w:szCs w:val="20"/>
              </w:rPr>
              <w:t>არ არის მითითებული</w:t>
            </w:r>
          </w:p>
          <w:p w14:paraId="640AA7AA" w14:textId="77777777" w:rsidR="00F42767" w:rsidRPr="003474B0" w:rsidRDefault="00F42767" w:rsidP="00626552">
            <w:pPr>
              <w:spacing w:after="280" w:line="276" w:lineRule="auto"/>
              <w:ind w:left="0" w:hanging="2"/>
              <w:rPr>
                <w:rFonts w:ascii="Sylfaen" w:hAnsi="Sylfaen"/>
                <w:color w:val="000000"/>
                <w:sz w:val="20"/>
                <w:szCs w:val="20"/>
              </w:rPr>
            </w:pPr>
            <w:r w:rsidRPr="003474B0">
              <w:rPr>
                <w:rFonts w:ascii="Sylfaen" w:hAnsi="Sylfaen"/>
                <w:color w:val="000000"/>
                <w:sz w:val="20"/>
                <w:szCs w:val="2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პროგრამა</w:t>
            </w:r>
          </w:p>
          <w:p w14:paraId="640AA7AB" w14:textId="77777777" w:rsidR="00F42767" w:rsidRPr="003474B0" w:rsidRDefault="00F42767" w:rsidP="00626552">
            <w:pPr>
              <w:spacing w:before="280" w:after="280" w:line="276" w:lineRule="auto"/>
              <w:ind w:left="0" w:hanging="2"/>
              <w:rPr>
                <w:rFonts w:ascii="Sylfaen" w:hAnsi="Sylfaen"/>
                <w:sz w:val="20"/>
                <w:szCs w:val="20"/>
              </w:rPr>
            </w:pPr>
            <w:r w:rsidRPr="003474B0">
              <w:rPr>
                <w:rFonts w:ascii="Sylfaen" w:hAnsi="Sylfaen"/>
                <w:sz w:val="20"/>
                <w:szCs w:val="20"/>
              </w:rPr>
              <w:t xml:space="preserve">რეკომენდაცი(ებ)ი:  </w:t>
            </w:r>
          </w:p>
          <w:p w14:paraId="640AA7AC" w14:textId="77777777" w:rsidR="00F42767" w:rsidRPr="003474B0" w:rsidRDefault="00F42767" w:rsidP="00626552">
            <w:pPr>
              <w:numPr>
                <w:ilvl w:val="0"/>
                <w:numId w:val="9"/>
              </w:numPr>
              <w:spacing w:before="240" w:after="0" w:line="276" w:lineRule="auto"/>
              <w:ind w:left="0" w:hanging="2"/>
              <w:rPr>
                <w:rFonts w:ascii="Sylfaen" w:hAnsi="Sylfaen"/>
                <w:color w:val="000000"/>
                <w:sz w:val="20"/>
                <w:szCs w:val="20"/>
              </w:rPr>
            </w:pPr>
            <w:r w:rsidRPr="003474B0">
              <w:rPr>
                <w:rFonts w:ascii="Sylfaen" w:hAnsi="Sylfaen"/>
                <w:b w:val="0"/>
                <w:color w:val="000000"/>
                <w:sz w:val="20"/>
                <w:szCs w:val="20"/>
              </w:rPr>
              <w:t>რეკომენდებულია,  ინგლისური ენის კურსები გადანაწილდეს ორ ან მეტ სემესტრზე და თანმიმდევრული განვითარების უზრუნველსაყოფად სწავლება დაიწყოს ცოდნის შესაბამის დონეზე.</w:t>
            </w:r>
          </w:p>
          <w:p w14:paraId="640AA7AD" w14:textId="77777777" w:rsidR="00F42767" w:rsidRPr="003474B0" w:rsidRDefault="00F42767" w:rsidP="00626552">
            <w:pPr>
              <w:numPr>
                <w:ilvl w:val="0"/>
                <w:numId w:val="9"/>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სამაგისტრო ნაშრომი, გაზრდილი კრედიტების რაოდენობით, შეთავაზებული იყოს ბოლო სემესტრში ერთიანი კვლევითი კომპონენტის სახით.</w:t>
            </w:r>
          </w:p>
          <w:p w14:paraId="640AA7AE" w14:textId="77777777" w:rsidR="00F42767" w:rsidRPr="003474B0" w:rsidRDefault="00F42767" w:rsidP="00626552">
            <w:pPr>
              <w:numPr>
                <w:ilvl w:val="0"/>
                <w:numId w:val="9"/>
              </w:numPr>
              <w:spacing w:after="240" w:line="276" w:lineRule="auto"/>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პროგრამის სტრუქტურას დაემატოს განათლების ფსიქოლოგიის და სწავლების მეთოდიკის კურსები გაზრდილი კრედიტების რაოდენობით.</w:t>
            </w:r>
          </w:p>
          <w:p w14:paraId="640AA7AF" w14:textId="77777777" w:rsidR="00F42767" w:rsidRPr="003474B0" w:rsidRDefault="00F42767" w:rsidP="00626552">
            <w:pPr>
              <w:spacing w:before="280" w:after="280" w:line="276" w:lineRule="auto"/>
              <w:ind w:left="0" w:hanging="2"/>
              <w:rPr>
                <w:rFonts w:ascii="Sylfaen" w:hAnsi="Sylfaen"/>
                <w:b w:val="0"/>
                <w:color w:val="000000"/>
                <w:sz w:val="20"/>
                <w:szCs w:val="20"/>
              </w:rPr>
            </w:pPr>
            <w:proofErr w:type="spellStart"/>
            <w:r w:rsidRPr="003474B0">
              <w:rPr>
                <w:rFonts w:ascii="Sylfaen" w:hAnsi="Sylfaen"/>
                <w:sz w:val="20"/>
                <w:szCs w:val="20"/>
              </w:rPr>
              <w:t>რჩევ</w:t>
            </w:r>
            <w:proofErr w:type="spellEnd"/>
            <w:r w:rsidRPr="003474B0">
              <w:rPr>
                <w:rFonts w:ascii="Sylfaen" w:hAnsi="Sylfaen"/>
                <w:sz w:val="20"/>
                <w:szCs w:val="20"/>
              </w:rPr>
              <w:t xml:space="preserve">(ებ)ი:  </w:t>
            </w:r>
            <w:r w:rsidRPr="003474B0">
              <w:rPr>
                <w:rFonts w:ascii="Sylfaen" w:hAnsi="Sylfaen"/>
                <w:b w:val="0"/>
                <w:color w:val="000000"/>
                <w:sz w:val="20"/>
                <w:szCs w:val="20"/>
              </w:rPr>
              <w:t>არ არის მითითებული</w:t>
            </w:r>
          </w:p>
          <w:p w14:paraId="640AA7B0" w14:textId="77777777" w:rsidR="00F42767" w:rsidRPr="003474B0" w:rsidRDefault="00F42767" w:rsidP="00626552">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პროგრამა 2 - მასწავლებლის მომზადების საგანმანათლებლო პროგრამა</w:t>
            </w:r>
          </w:p>
          <w:p w14:paraId="640AA7B1" w14:textId="77777777" w:rsidR="00F42767" w:rsidRPr="003474B0" w:rsidRDefault="00F42767" w:rsidP="00626552">
            <w:pPr>
              <w:spacing w:before="280" w:after="280" w:line="276" w:lineRule="auto"/>
              <w:ind w:left="0" w:hanging="2"/>
              <w:rPr>
                <w:rFonts w:ascii="Sylfaen" w:hAnsi="Sylfaen"/>
                <w:sz w:val="20"/>
                <w:szCs w:val="20"/>
              </w:rPr>
            </w:pPr>
            <w:r w:rsidRPr="003474B0">
              <w:rPr>
                <w:rFonts w:ascii="Sylfaen" w:hAnsi="Sylfaen"/>
                <w:sz w:val="20"/>
                <w:szCs w:val="20"/>
              </w:rPr>
              <w:t xml:space="preserve">რეკომენდაცი(ებ)ი:  </w:t>
            </w:r>
          </w:p>
          <w:p w14:paraId="640AA7B2" w14:textId="77777777" w:rsidR="00F42767" w:rsidRPr="003474B0" w:rsidRDefault="00F42767" w:rsidP="00626552">
            <w:pPr>
              <w:numPr>
                <w:ilvl w:val="0"/>
                <w:numId w:val="42"/>
              </w:numPr>
              <w:spacing w:before="240" w:after="0" w:line="276" w:lineRule="auto"/>
              <w:ind w:left="0" w:hanging="2"/>
              <w:rPr>
                <w:rFonts w:ascii="Sylfaen" w:hAnsi="Sylfaen"/>
                <w:color w:val="000000"/>
                <w:sz w:val="20"/>
                <w:szCs w:val="20"/>
              </w:rPr>
            </w:pPr>
            <w:r w:rsidRPr="003474B0">
              <w:rPr>
                <w:rFonts w:ascii="Sylfaen" w:hAnsi="Sylfaen"/>
                <w:b w:val="0"/>
                <w:color w:val="000000"/>
                <w:sz w:val="20"/>
                <w:szCs w:val="20"/>
              </w:rPr>
              <w:t xml:space="preserve">რეკომენდებულია, გადაიხედოს პროგრამის სტრუქტურა და </w:t>
            </w:r>
            <w:proofErr w:type="spellStart"/>
            <w:r w:rsidRPr="003474B0">
              <w:rPr>
                <w:rFonts w:ascii="Sylfaen" w:hAnsi="Sylfaen"/>
                <w:b w:val="0"/>
                <w:color w:val="000000"/>
                <w:sz w:val="20"/>
                <w:szCs w:val="20"/>
              </w:rPr>
              <w:t>დაკორექტირდეს</w:t>
            </w:r>
            <w:proofErr w:type="spellEnd"/>
            <w:r w:rsidRPr="003474B0">
              <w:rPr>
                <w:rFonts w:ascii="Sylfaen" w:hAnsi="Sylfaen"/>
                <w:b w:val="0"/>
                <w:color w:val="000000"/>
                <w:sz w:val="20"/>
                <w:szCs w:val="20"/>
              </w:rPr>
              <w:t xml:space="preserve"> საგნების / მოდულების კრედიტების განაწილება.</w:t>
            </w:r>
          </w:p>
          <w:p w14:paraId="640AA7B3" w14:textId="77777777" w:rsidR="00F42767" w:rsidRPr="003474B0" w:rsidRDefault="00F42767" w:rsidP="00626552">
            <w:pPr>
              <w:numPr>
                <w:ilvl w:val="0"/>
                <w:numId w:val="42"/>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პროგრამას დაემატოს განათლების ფსიქოლოგიის სასწავლო კურსი.</w:t>
            </w:r>
          </w:p>
          <w:p w14:paraId="640AA7B4" w14:textId="77777777" w:rsidR="00F42767" w:rsidRPr="003474B0" w:rsidRDefault="00F42767" w:rsidP="00626552">
            <w:pPr>
              <w:numPr>
                <w:ilvl w:val="0"/>
                <w:numId w:val="42"/>
              </w:numPr>
              <w:spacing w:after="240" w:line="276" w:lineRule="auto"/>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წარმოადგინოს საბაკალავრო პროგრამებში ინტეგრირებული საგნების სემესტრული განაწილება, მკაფიოდ გამოკვეთოს მათი ლოგიკური თანმიმდევრობა და ურთიერთკავშირი.</w:t>
            </w:r>
          </w:p>
          <w:p w14:paraId="640AA7B5" w14:textId="77777777" w:rsidR="00F42767" w:rsidRPr="003474B0" w:rsidRDefault="00F42767" w:rsidP="00626552">
            <w:pPr>
              <w:spacing w:before="280" w:after="280" w:line="276" w:lineRule="auto"/>
              <w:ind w:left="0" w:hanging="2"/>
              <w:rPr>
                <w:rFonts w:ascii="Sylfaen" w:hAnsi="Sylfaen"/>
                <w:sz w:val="20"/>
                <w:szCs w:val="20"/>
              </w:rPr>
            </w:pPr>
            <w:proofErr w:type="spellStart"/>
            <w:r w:rsidRPr="003474B0">
              <w:rPr>
                <w:rFonts w:ascii="Sylfaen" w:hAnsi="Sylfaen"/>
                <w:sz w:val="20"/>
                <w:szCs w:val="20"/>
              </w:rPr>
              <w:t>რჩევ</w:t>
            </w:r>
            <w:proofErr w:type="spellEnd"/>
            <w:r w:rsidRPr="003474B0">
              <w:rPr>
                <w:rFonts w:ascii="Sylfaen" w:hAnsi="Sylfaen"/>
                <w:sz w:val="20"/>
                <w:szCs w:val="20"/>
              </w:rPr>
              <w:t xml:space="preserve">(ებ)ი:  </w:t>
            </w:r>
            <w:r w:rsidRPr="003474B0">
              <w:rPr>
                <w:rFonts w:ascii="Sylfaen" w:hAnsi="Sylfaen"/>
                <w:b w:val="0"/>
                <w:color w:val="000000"/>
                <w:sz w:val="20"/>
                <w:szCs w:val="20"/>
              </w:rPr>
              <w:t>არ არის მითითებული</w:t>
            </w:r>
          </w:p>
        </w:tc>
      </w:tr>
    </w:tbl>
    <w:p w14:paraId="640AA7B7"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 xml:space="preserve">შეფასება </w:t>
      </w:r>
    </w:p>
    <w:p w14:paraId="640AA7B8" w14:textId="77777777" w:rsidR="00F42767" w:rsidRPr="003474B0" w:rsidRDefault="00F42767" w:rsidP="00F42767">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F42767" w:rsidRPr="003474B0" w14:paraId="640AA7BE" w14:textId="77777777" w:rsidTr="00626552">
        <w:tc>
          <w:tcPr>
            <w:tcW w:w="2567" w:type="dxa"/>
          </w:tcPr>
          <w:p w14:paraId="640AA7B9"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color w:val="000000"/>
                <w:sz w:val="18"/>
                <w:szCs w:val="18"/>
              </w:rPr>
              <w:t>კომპონენტი 1.4 საგანმანათლებლო პროგრამის სტრუქტურა და შინაარსი</w:t>
            </w:r>
          </w:p>
        </w:tc>
        <w:tc>
          <w:tcPr>
            <w:tcW w:w="1684" w:type="dxa"/>
          </w:tcPr>
          <w:p w14:paraId="640AA7BA"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შესაბამისობაშია მოთხოვნებთან</w:t>
            </w:r>
          </w:p>
        </w:tc>
        <w:tc>
          <w:tcPr>
            <w:tcW w:w="1684" w:type="dxa"/>
          </w:tcPr>
          <w:p w14:paraId="640AA7BB"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მეტწილად შესაბამისობაშია მოთხოვნებთან</w:t>
            </w:r>
          </w:p>
        </w:tc>
        <w:tc>
          <w:tcPr>
            <w:tcW w:w="1684" w:type="dxa"/>
          </w:tcPr>
          <w:p w14:paraId="640AA7BC"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ნაწილობრივ შესაბამისობაშია მოთხოვნებთან</w:t>
            </w:r>
          </w:p>
        </w:tc>
        <w:tc>
          <w:tcPr>
            <w:tcW w:w="1685" w:type="dxa"/>
          </w:tcPr>
          <w:p w14:paraId="640AA7BD"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არ არის შესაბამისობაში მოთხოვნებთან</w:t>
            </w:r>
          </w:p>
        </w:tc>
      </w:tr>
      <w:tr w:rsidR="00F42767" w:rsidRPr="003474B0" w14:paraId="640AA7C4" w14:textId="77777777" w:rsidTr="00626552">
        <w:tc>
          <w:tcPr>
            <w:tcW w:w="2567" w:type="dxa"/>
          </w:tcPr>
          <w:p w14:paraId="640AA7BF"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684" w:type="dxa"/>
          </w:tcPr>
          <w:p w14:paraId="640AA7C0" w14:textId="77777777" w:rsidR="00F42767" w:rsidRPr="003474B0" w:rsidRDefault="00240041" w:rsidP="00626552">
            <w:pPr>
              <w:pBdr>
                <w:top w:val="nil"/>
                <w:left w:val="nil"/>
                <w:bottom w:val="nil"/>
                <w:right w:val="nil"/>
                <w:between w:val="nil"/>
              </w:pBdr>
              <w:spacing w:line="240" w:lineRule="auto"/>
              <w:ind w:left="0" w:hanging="2"/>
              <w:jc w:val="center"/>
              <w:rPr>
                <w:rFonts w:ascii="Sylfaen" w:hAnsi="Sylfaen"/>
                <w:b w:val="0"/>
                <w:color w:val="000000"/>
                <w:sz w:val="20"/>
                <w:szCs w:val="20"/>
              </w:rPr>
            </w:pPr>
            <w:sdt>
              <w:sdtPr>
                <w:rPr>
                  <w:rFonts w:ascii="Sylfaen" w:hAnsi="Sylfaen"/>
                </w:rPr>
                <w:tag w:val="goog_rdk_26"/>
                <w:id w:val="-496208084"/>
              </w:sdtPr>
              <w:sdtEndPr/>
              <w:sdtContent>
                <w:r w:rsidR="00F42767" w:rsidRPr="003474B0">
                  <w:rPr>
                    <w:rFonts w:ascii="Segoe UI Symbol" w:hAnsi="Segoe UI Symbol" w:cs="Segoe UI Symbol"/>
                    <w:color w:val="000000"/>
                    <w:sz w:val="24"/>
                    <w:szCs w:val="24"/>
                  </w:rPr>
                  <w:t>☐</w:t>
                </w:r>
              </w:sdtContent>
            </w:sdt>
          </w:p>
        </w:tc>
        <w:tc>
          <w:tcPr>
            <w:tcW w:w="1684" w:type="dxa"/>
          </w:tcPr>
          <w:p w14:paraId="640AA7C1"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7C2" w14:textId="77777777" w:rsidR="00F42767" w:rsidRPr="003474B0" w:rsidRDefault="00240041" w:rsidP="00626552">
            <w:pPr>
              <w:ind w:left="0" w:hanging="2"/>
              <w:jc w:val="center"/>
              <w:rPr>
                <w:rFonts w:ascii="Sylfaen" w:hAnsi="Sylfaen"/>
                <w:color w:val="000000"/>
              </w:rPr>
            </w:pPr>
            <w:sdt>
              <w:sdtPr>
                <w:rPr>
                  <w:rFonts w:ascii="Sylfaen" w:hAnsi="Sylfaen"/>
                </w:rPr>
                <w:tag w:val="goog_rdk_27"/>
                <w:id w:val="689317130"/>
              </w:sdtPr>
              <w:sdtEndPr/>
              <w:sdtContent>
                <w:r w:rsidR="00F42767" w:rsidRPr="003474B0">
                  <w:rPr>
                    <w:rFonts w:ascii="Segoe UI Symbol" w:hAnsi="Segoe UI Symbol" w:cs="Segoe UI Symbol"/>
                    <w:color w:val="000000"/>
                  </w:rPr>
                  <w:t>☐</w:t>
                </w:r>
              </w:sdtContent>
            </w:sdt>
          </w:p>
        </w:tc>
        <w:tc>
          <w:tcPr>
            <w:tcW w:w="1685" w:type="dxa"/>
          </w:tcPr>
          <w:p w14:paraId="640AA7C3" w14:textId="77777777" w:rsidR="00F42767" w:rsidRPr="003474B0" w:rsidRDefault="00240041" w:rsidP="00626552">
            <w:pPr>
              <w:ind w:left="0" w:hanging="2"/>
              <w:jc w:val="center"/>
              <w:rPr>
                <w:rFonts w:ascii="Sylfaen" w:hAnsi="Sylfaen"/>
                <w:color w:val="000000"/>
              </w:rPr>
            </w:pPr>
            <w:sdt>
              <w:sdtPr>
                <w:rPr>
                  <w:rFonts w:ascii="Sylfaen" w:hAnsi="Sylfaen"/>
                </w:rPr>
                <w:tag w:val="goog_rdk_28"/>
                <w:id w:val="1252552983"/>
              </w:sdtPr>
              <w:sdtEndPr/>
              <w:sdtContent>
                <w:r w:rsidR="00F42767" w:rsidRPr="003474B0">
                  <w:rPr>
                    <w:rFonts w:ascii="Segoe UI Symbol" w:hAnsi="Segoe UI Symbol" w:cs="Segoe UI Symbol"/>
                    <w:color w:val="000000"/>
                  </w:rPr>
                  <w:t>☐</w:t>
                </w:r>
              </w:sdtContent>
            </w:sdt>
          </w:p>
        </w:tc>
      </w:tr>
      <w:tr w:rsidR="00F42767" w:rsidRPr="003474B0" w14:paraId="640AA7CA" w14:textId="77777777" w:rsidTr="00626552">
        <w:tc>
          <w:tcPr>
            <w:tcW w:w="2567" w:type="dxa"/>
          </w:tcPr>
          <w:p w14:paraId="640AA7C5"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2 (მასწავლებლის მომზადების საგანმანათლებლო პროგრამა, მე - 6 დონე)</w:t>
            </w:r>
          </w:p>
        </w:tc>
        <w:tc>
          <w:tcPr>
            <w:tcW w:w="1684" w:type="dxa"/>
          </w:tcPr>
          <w:p w14:paraId="640AA7C6" w14:textId="77777777" w:rsidR="00F42767" w:rsidRPr="003474B0" w:rsidRDefault="00240041" w:rsidP="00626552">
            <w:pPr>
              <w:ind w:left="0" w:hanging="2"/>
              <w:jc w:val="center"/>
              <w:rPr>
                <w:rFonts w:ascii="Sylfaen" w:hAnsi="Sylfaen"/>
                <w:color w:val="000000"/>
              </w:rPr>
            </w:pPr>
            <w:sdt>
              <w:sdtPr>
                <w:rPr>
                  <w:rFonts w:ascii="Sylfaen" w:hAnsi="Sylfaen"/>
                </w:rPr>
                <w:tag w:val="goog_rdk_29"/>
                <w:id w:val="-988295800"/>
              </w:sdtPr>
              <w:sdtEndPr/>
              <w:sdtContent>
                <w:r w:rsidR="00F42767" w:rsidRPr="003474B0">
                  <w:rPr>
                    <w:rFonts w:ascii="Segoe UI Symbol" w:hAnsi="Segoe UI Symbol" w:cs="Segoe UI Symbol"/>
                    <w:color w:val="000000"/>
                  </w:rPr>
                  <w:t>☐</w:t>
                </w:r>
              </w:sdtContent>
            </w:sdt>
          </w:p>
        </w:tc>
        <w:tc>
          <w:tcPr>
            <w:tcW w:w="1684" w:type="dxa"/>
          </w:tcPr>
          <w:p w14:paraId="640AA7C7"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7C8" w14:textId="77777777" w:rsidR="00F42767" w:rsidRPr="003474B0" w:rsidRDefault="00240041" w:rsidP="00626552">
            <w:pPr>
              <w:ind w:left="0" w:hanging="2"/>
              <w:jc w:val="center"/>
              <w:rPr>
                <w:rFonts w:ascii="Sylfaen" w:hAnsi="Sylfaen"/>
                <w:color w:val="000000"/>
              </w:rPr>
            </w:pPr>
            <w:sdt>
              <w:sdtPr>
                <w:rPr>
                  <w:rFonts w:ascii="Sylfaen" w:hAnsi="Sylfaen"/>
                </w:rPr>
                <w:tag w:val="goog_rdk_30"/>
                <w:id w:val="1241757324"/>
              </w:sdtPr>
              <w:sdtEndPr/>
              <w:sdtContent>
                <w:r w:rsidR="00F42767" w:rsidRPr="003474B0">
                  <w:rPr>
                    <w:rFonts w:ascii="Segoe UI Symbol" w:hAnsi="Segoe UI Symbol" w:cs="Segoe UI Symbol"/>
                    <w:color w:val="000000"/>
                  </w:rPr>
                  <w:t>☐</w:t>
                </w:r>
              </w:sdtContent>
            </w:sdt>
          </w:p>
        </w:tc>
        <w:tc>
          <w:tcPr>
            <w:tcW w:w="1685" w:type="dxa"/>
          </w:tcPr>
          <w:p w14:paraId="640AA7C9" w14:textId="77777777" w:rsidR="00F42767" w:rsidRPr="003474B0" w:rsidRDefault="00240041" w:rsidP="00626552">
            <w:pPr>
              <w:ind w:left="0" w:hanging="2"/>
              <w:jc w:val="center"/>
              <w:rPr>
                <w:rFonts w:ascii="Sylfaen" w:hAnsi="Sylfaen"/>
                <w:color w:val="000000"/>
              </w:rPr>
            </w:pPr>
            <w:sdt>
              <w:sdtPr>
                <w:rPr>
                  <w:rFonts w:ascii="Sylfaen" w:hAnsi="Sylfaen"/>
                </w:rPr>
                <w:tag w:val="goog_rdk_31"/>
                <w:id w:val="1746047102"/>
              </w:sdtPr>
              <w:sdtEndPr/>
              <w:sdtContent>
                <w:r w:rsidR="00F42767" w:rsidRPr="003474B0">
                  <w:rPr>
                    <w:rFonts w:ascii="Segoe UI Symbol" w:hAnsi="Segoe UI Symbol" w:cs="Segoe UI Symbol"/>
                    <w:color w:val="000000"/>
                  </w:rPr>
                  <w:t>☐</w:t>
                </w:r>
              </w:sdtContent>
            </w:sdt>
          </w:p>
        </w:tc>
      </w:tr>
      <w:tr w:rsidR="00F42767" w:rsidRPr="003474B0" w14:paraId="640AA7D0" w14:textId="77777777" w:rsidTr="00626552">
        <w:tc>
          <w:tcPr>
            <w:tcW w:w="2567" w:type="dxa"/>
          </w:tcPr>
          <w:p w14:paraId="640AA7CB"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7CC" w14:textId="77777777" w:rsidR="00F42767" w:rsidRPr="003474B0" w:rsidRDefault="00F42767" w:rsidP="00626552">
            <w:pPr>
              <w:ind w:left="0" w:hanging="2"/>
              <w:jc w:val="center"/>
              <w:rPr>
                <w:rFonts w:ascii="Sylfaen" w:hAnsi="Sylfaen"/>
              </w:rPr>
            </w:pPr>
          </w:p>
        </w:tc>
        <w:tc>
          <w:tcPr>
            <w:tcW w:w="1684" w:type="dxa"/>
          </w:tcPr>
          <w:p w14:paraId="640AA7CD" w14:textId="77777777" w:rsidR="00F42767" w:rsidRPr="003474B0" w:rsidRDefault="00F42767" w:rsidP="00626552">
            <w:pPr>
              <w:ind w:left="0" w:hanging="2"/>
              <w:jc w:val="center"/>
              <w:rPr>
                <w:rFonts w:ascii="Sylfaen" w:hAnsi="Sylfaen"/>
              </w:rPr>
            </w:pPr>
          </w:p>
        </w:tc>
        <w:tc>
          <w:tcPr>
            <w:tcW w:w="1684" w:type="dxa"/>
          </w:tcPr>
          <w:p w14:paraId="640AA7CE" w14:textId="77777777" w:rsidR="00F42767" w:rsidRPr="003474B0" w:rsidRDefault="00F42767" w:rsidP="00626552">
            <w:pPr>
              <w:ind w:left="0" w:hanging="2"/>
              <w:jc w:val="center"/>
              <w:rPr>
                <w:rFonts w:ascii="Sylfaen" w:hAnsi="Sylfaen"/>
              </w:rPr>
            </w:pPr>
          </w:p>
        </w:tc>
        <w:tc>
          <w:tcPr>
            <w:tcW w:w="1685" w:type="dxa"/>
          </w:tcPr>
          <w:p w14:paraId="640AA7CF" w14:textId="77777777" w:rsidR="00F42767" w:rsidRPr="003474B0" w:rsidRDefault="00F42767" w:rsidP="00626552">
            <w:pPr>
              <w:ind w:left="0" w:hanging="2"/>
              <w:jc w:val="center"/>
              <w:rPr>
                <w:rFonts w:ascii="Sylfaen" w:hAnsi="Sylfaen"/>
              </w:rPr>
            </w:pPr>
          </w:p>
        </w:tc>
      </w:tr>
      <w:tr w:rsidR="00F42767" w:rsidRPr="003474B0" w14:paraId="640AA7D6" w14:textId="77777777" w:rsidTr="00626552">
        <w:tc>
          <w:tcPr>
            <w:tcW w:w="2567" w:type="dxa"/>
          </w:tcPr>
          <w:p w14:paraId="640AA7D1"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7D2" w14:textId="77777777" w:rsidR="00F42767" w:rsidRPr="003474B0" w:rsidRDefault="00F42767" w:rsidP="00626552">
            <w:pPr>
              <w:ind w:left="0" w:hanging="2"/>
              <w:jc w:val="center"/>
              <w:rPr>
                <w:rFonts w:ascii="Sylfaen" w:hAnsi="Sylfaen"/>
                <w:b w:val="0"/>
              </w:rPr>
            </w:pPr>
          </w:p>
        </w:tc>
        <w:tc>
          <w:tcPr>
            <w:tcW w:w="1684" w:type="dxa"/>
          </w:tcPr>
          <w:p w14:paraId="640AA7D3" w14:textId="77777777" w:rsidR="00F42767" w:rsidRPr="003474B0" w:rsidRDefault="00F42767" w:rsidP="00626552">
            <w:pPr>
              <w:ind w:left="0" w:hanging="2"/>
              <w:jc w:val="center"/>
              <w:rPr>
                <w:rFonts w:ascii="Sylfaen" w:hAnsi="Sylfaen"/>
                <w:b w:val="0"/>
              </w:rPr>
            </w:pPr>
          </w:p>
        </w:tc>
        <w:tc>
          <w:tcPr>
            <w:tcW w:w="1684" w:type="dxa"/>
          </w:tcPr>
          <w:p w14:paraId="640AA7D4" w14:textId="77777777" w:rsidR="00F42767" w:rsidRPr="003474B0" w:rsidRDefault="00F42767" w:rsidP="00626552">
            <w:pPr>
              <w:ind w:left="0" w:hanging="2"/>
              <w:jc w:val="center"/>
              <w:rPr>
                <w:rFonts w:ascii="Sylfaen" w:hAnsi="Sylfaen"/>
                <w:b w:val="0"/>
              </w:rPr>
            </w:pPr>
          </w:p>
        </w:tc>
        <w:tc>
          <w:tcPr>
            <w:tcW w:w="1685" w:type="dxa"/>
          </w:tcPr>
          <w:p w14:paraId="640AA7D5" w14:textId="77777777" w:rsidR="00F42767" w:rsidRPr="003474B0" w:rsidRDefault="00F42767" w:rsidP="00626552">
            <w:pPr>
              <w:ind w:left="0" w:hanging="2"/>
              <w:jc w:val="center"/>
              <w:rPr>
                <w:rFonts w:ascii="Sylfaen" w:hAnsi="Sylfaen"/>
                <w:b w:val="0"/>
              </w:rPr>
            </w:pPr>
          </w:p>
        </w:tc>
      </w:tr>
    </w:tbl>
    <w:p w14:paraId="640AA7D7" w14:textId="77777777" w:rsidR="00F42767" w:rsidRPr="003474B0" w:rsidRDefault="00F42767" w:rsidP="00F42767">
      <w:pPr>
        <w:shd w:val="clear" w:color="auto" w:fill="DEEAF6"/>
        <w:spacing w:after="24" w:line="248" w:lineRule="auto"/>
        <w:ind w:left="0" w:hanging="2"/>
        <w:rPr>
          <w:rFonts w:ascii="Sylfaen" w:hAnsi="Sylfaen"/>
          <w:b w:val="0"/>
          <w:sz w:val="20"/>
          <w:szCs w:val="20"/>
        </w:rPr>
      </w:pPr>
      <w:r w:rsidRPr="003474B0">
        <w:rPr>
          <w:rFonts w:ascii="Sylfaen" w:hAnsi="Sylfaen"/>
          <w:sz w:val="20"/>
          <w:szCs w:val="20"/>
        </w:rPr>
        <w:t>1.5. სასწავლო კურსი/საგანი</w:t>
      </w:r>
    </w:p>
    <w:p w14:paraId="640AA7D8" w14:textId="77777777" w:rsidR="004121EC" w:rsidRPr="00E51C6E" w:rsidRDefault="004121EC" w:rsidP="004121EC">
      <w:pPr>
        <w:pStyle w:val="af1"/>
        <w:numPr>
          <w:ilvl w:val="0"/>
          <w:numId w:val="56"/>
        </w:numPr>
        <w:tabs>
          <w:tab w:val="left" w:pos="461"/>
        </w:tabs>
        <w:suppressAutoHyphens w:val="0"/>
        <w:ind w:leftChars="0" w:left="0" w:firstLineChars="0" w:hanging="2"/>
        <w:textDirection w:val="lrTb"/>
        <w:textAlignment w:val="auto"/>
        <w:outlineLvl w:val="9"/>
        <w:rPr>
          <w:rFonts w:ascii="Sylfaen" w:hAnsi="Sylfaen" w:cstheme="minorHAnsi"/>
        </w:rPr>
      </w:pPr>
      <w:r w:rsidRPr="00E51C6E">
        <w:rPr>
          <w:rFonts w:ascii="Sylfaen" w:hAnsi="Sylfaen" w:cstheme="minorHAnsi"/>
        </w:rPr>
        <w:t xml:space="preserve">სასწავლო კურსის/საგნის შინაარსი და კრედიტების რაოდენობა უზრუნველყოფს ამ კურსით/საგნით განსაზღვრული სწავლის შედეგების მიღწევას. </w:t>
      </w:r>
    </w:p>
    <w:p w14:paraId="640AA7D9" w14:textId="77777777" w:rsidR="004121EC" w:rsidRPr="00E51C6E" w:rsidRDefault="004121EC" w:rsidP="004121EC">
      <w:pPr>
        <w:pStyle w:val="af1"/>
        <w:numPr>
          <w:ilvl w:val="0"/>
          <w:numId w:val="56"/>
        </w:numPr>
        <w:pBdr>
          <w:bottom w:val="single" w:sz="4" w:space="1" w:color="auto"/>
        </w:pBdr>
        <w:tabs>
          <w:tab w:val="left" w:pos="461"/>
        </w:tabs>
        <w:suppressAutoHyphens w:val="0"/>
        <w:ind w:leftChars="0" w:left="0" w:firstLineChars="0" w:hanging="2"/>
        <w:textDirection w:val="lrTb"/>
        <w:textAlignment w:val="auto"/>
        <w:outlineLvl w:val="9"/>
        <w:rPr>
          <w:rFonts w:ascii="Sylfaen" w:hAnsi="Sylfaen" w:cstheme="minorHAnsi"/>
        </w:rPr>
      </w:pPr>
      <w:r w:rsidRPr="00E51C6E">
        <w:rPr>
          <w:rFonts w:ascii="Sylfaen" w:hAnsi="Sylfaen" w:cstheme="minorHAnsi"/>
        </w:rPr>
        <w:t xml:space="preserve">ძირითადი სფეროს სასწავლო კურსის/საგნის შინაარსი და სწავლის შედეგები უზრუნველყოფს პროგრამის სწავლის შედეგების მიღწევას. </w:t>
      </w:r>
    </w:p>
    <w:p w14:paraId="640AA7DA" w14:textId="77777777" w:rsidR="004121EC" w:rsidRPr="00E51C6E" w:rsidRDefault="004121EC" w:rsidP="004121EC">
      <w:pPr>
        <w:pStyle w:val="af1"/>
        <w:numPr>
          <w:ilvl w:val="0"/>
          <w:numId w:val="56"/>
        </w:numPr>
        <w:pBdr>
          <w:bottom w:val="single" w:sz="4" w:space="1" w:color="auto"/>
        </w:pBdr>
        <w:tabs>
          <w:tab w:val="left" w:pos="461"/>
        </w:tabs>
        <w:suppressAutoHyphens w:val="0"/>
        <w:ind w:leftChars="0" w:left="0" w:firstLineChars="0" w:hanging="2"/>
        <w:textDirection w:val="lrTb"/>
        <w:textAlignment w:val="auto"/>
        <w:outlineLvl w:val="9"/>
        <w:rPr>
          <w:rFonts w:ascii="Sylfaen" w:hAnsi="Sylfaen" w:cstheme="minorHAnsi"/>
        </w:rPr>
      </w:pPr>
      <w:proofErr w:type="spellStart"/>
      <w:r w:rsidRPr="00E51C6E">
        <w:rPr>
          <w:rFonts w:ascii="Sylfaen" w:hAnsi="Sylfaen" w:cstheme="minorHAnsi"/>
        </w:rPr>
        <w:t>სილაბუსში</w:t>
      </w:r>
      <w:proofErr w:type="spellEnd"/>
      <w:r w:rsidRPr="00E51C6E">
        <w:rPr>
          <w:rFonts w:ascii="Sylfaen" w:hAnsi="Sylfaen" w:cstheme="minorHAnsi"/>
        </w:rPr>
        <w:t xml:space="preserve"> მითითებული სასწავლო მასალა უზრუნველყოფს პროგრამის სწავლის შედეგების მიღწევას.</w:t>
      </w:r>
    </w:p>
    <w:p w14:paraId="640AA7DB" w14:textId="77777777" w:rsidR="00F42767" w:rsidRPr="003474B0" w:rsidRDefault="00F42767" w:rsidP="00F42767">
      <w:pPr>
        <w:spacing w:after="0" w:line="276" w:lineRule="auto"/>
        <w:ind w:left="0" w:hanging="2"/>
        <w:rPr>
          <w:rFonts w:ascii="Sylfaen" w:hAnsi="Sylfaen"/>
        </w:rPr>
      </w:pPr>
    </w:p>
    <w:p w14:paraId="640AA7DC" w14:textId="77777777" w:rsidR="00F42767" w:rsidRPr="003474B0" w:rsidRDefault="00F42767" w:rsidP="00F42767">
      <w:pPr>
        <w:spacing w:after="0" w:line="276" w:lineRule="auto"/>
        <w:ind w:left="0" w:hanging="2"/>
        <w:rPr>
          <w:rFonts w:ascii="Sylfaen" w:hAnsi="Sylfaen"/>
          <w:b w:val="0"/>
          <w:color w:val="767171"/>
          <w:sz w:val="20"/>
          <w:szCs w:val="20"/>
        </w:rPr>
      </w:pPr>
      <w:proofErr w:type="spellStart"/>
      <w:r w:rsidRPr="003474B0">
        <w:rPr>
          <w:rFonts w:ascii="Sylfaen" w:hAnsi="Sylfaen"/>
          <w:color w:val="767171"/>
          <w:sz w:val="20"/>
          <w:szCs w:val="20"/>
        </w:rPr>
        <w:t>კლასტერული</w:t>
      </w:r>
      <w:proofErr w:type="spellEnd"/>
      <w:r w:rsidRPr="003474B0">
        <w:rPr>
          <w:rFonts w:ascii="Sylfaen" w:hAnsi="Sylfaen"/>
          <w:color w:val="767171"/>
          <w:sz w:val="20"/>
          <w:szCs w:val="20"/>
        </w:rPr>
        <w:t xml:space="preserve"> და ინდივიდუალური შეფასება </w:t>
      </w:r>
    </w:p>
    <w:p w14:paraId="640AA7DD" w14:textId="77777777" w:rsidR="00F42767" w:rsidRPr="003474B0" w:rsidRDefault="00F42767" w:rsidP="00F42767">
      <w:pPr>
        <w:spacing w:after="0" w:line="276" w:lineRule="auto"/>
        <w:ind w:left="0" w:hanging="2"/>
        <w:rPr>
          <w:rFonts w:ascii="Sylfaen" w:hAnsi="Sylfaen"/>
          <w:b w:val="0"/>
          <w:sz w:val="20"/>
          <w:szCs w:val="20"/>
        </w:rPr>
      </w:pPr>
      <w:proofErr w:type="spellStart"/>
      <w:r w:rsidRPr="003474B0">
        <w:rPr>
          <w:rFonts w:ascii="Sylfaen" w:hAnsi="Sylfaen"/>
          <w:sz w:val="20"/>
          <w:szCs w:val="20"/>
        </w:rPr>
        <w:t>კლასტერში</w:t>
      </w:r>
      <w:proofErr w:type="spellEnd"/>
      <w:r w:rsidRPr="003474B0">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7DE" w14:textId="77777777" w:rsidR="00F42767" w:rsidRPr="003474B0" w:rsidRDefault="00F42767" w:rsidP="00F42767">
      <w:pPr>
        <w:spacing w:after="0" w:line="276" w:lineRule="auto"/>
        <w:ind w:left="0" w:hanging="2"/>
        <w:rPr>
          <w:rFonts w:ascii="Sylfaen" w:hAnsi="Sylfaen"/>
          <w:b w:val="0"/>
          <w:sz w:val="20"/>
          <w:szCs w:val="20"/>
        </w:rPr>
      </w:pPr>
    </w:p>
    <w:p w14:paraId="640AA7DF" w14:textId="77777777" w:rsidR="00F42767" w:rsidRPr="003474B0" w:rsidRDefault="00F42767" w:rsidP="00F42767">
      <w:pPr>
        <w:spacing w:before="240" w:after="240"/>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ორივე პროგრამის ძირითადი სწავლის სფეროს კურსები შეესაბამება პროგრამის საერთო სწავლის შედეგებს.  თითოეული კურსი უზრუნველყოფს პროგრამის დონეზე განსაზღვრული კომპეტენციების, უნარების და ცოდნის სფეროების განვითარებას. თითოეული სასწავლო კურსის შინაარსი სტრუქტურირებულია თანმიმდევრულად სწავლის შედეგების მისაღწევად.  აღნიშნული სწავლის შედეგები მკაფიოა, რაც უზრუნველყოფს, რომ სტუდენტები კურსის წარმატებით დასრულების შემდეგ მიიღებენ კურსით განსაზღვრულ ცოდნას და უნარებს.</w:t>
      </w:r>
    </w:p>
    <w:p w14:paraId="640AA7E0"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კურსებში კრედიტები განაწილებულია შინაარსის და  სწავლის შედეგების შესაბამისად.  კრედიტების განაწილება ასახავს მოთხოვნილ აკადემიურ ძალისხმევას და ბალანსს საკონტაქტო საათებს და დამოუკიდებელ სწავლას შორის.  აღნიშნული თანაფარდობა რეგულირდება სასწავლო კურსის თავისებურებების შესაბამისად, რაც უზრუნველყოფს სწავლების მეთოდების და სტუდენტების სამუშაო დატვირთვის პედაგოგიურად დასაბუთებას.  გარდა ამისა, საკონტაქტო საათების რაოდენობა უზრუნველყოფს კურსის მიზნების და სწავლის შედეგების მიღწევას.</w:t>
      </w:r>
    </w:p>
    <w:p w14:paraId="640AA7E1" w14:textId="77777777" w:rsidR="00F42767" w:rsidRPr="003474B0" w:rsidRDefault="00F42767" w:rsidP="00F42767">
      <w:pPr>
        <w:spacing w:before="240" w:after="240"/>
        <w:ind w:left="0" w:hanging="2"/>
        <w:rPr>
          <w:rFonts w:ascii="Sylfaen" w:hAnsi="Sylfaen"/>
          <w:b w:val="0"/>
          <w:color w:val="000000"/>
          <w:sz w:val="20"/>
          <w:szCs w:val="20"/>
        </w:rPr>
      </w:pPr>
      <w:proofErr w:type="spellStart"/>
      <w:r w:rsidRPr="003474B0">
        <w:rPr>
          <w:rFonts w:ascii="Sylfaen" w:hAnsi="Sylfaen"/>
          <w:b w:val="0"/>
          <w:color w:val="000000"/>
          <w:sz w:val="20"/>
          <w:szCs w:val="20"/>
        </w:rPr>
        <w:t>სილაბუსებში</w:t>
      </w:r>
      <w:proofErr w:type="spellEnd"/>
      <w:r w:rsidRPr="003474B0">
        <w:rPr>
          <w:rFonts w:ascii="Sylfaen" w:hAnsi="Sylfaen"/>
          <w:b w:val="0"/>
          <w:color w:val="000000"/>
          <w:sz w:val="20"/>
          <w:szCs w:val="20"/>
        </w:rPr>
        <w:t xml:space="preserve"> ჩამოყალიბებული თითოეული სწავლის შედეგი ფასდება შესაბამისი, მკაფიოდ განსაზღვრული მეთოდებით.  აღნიშნული უზრუნველყოფს სტუდენტების მოსწრების გაზომვას სწავლის შედეგების შესაბამისად, რაც ხელს უწყობს გამჭვირვალობას და აკადემიურ კეთილსინდისიერებას.</w:t>
      </w:r>
    </w:p>
    <w:p w14:paraId="640AA7E2" w14:textId="77777777" w:rsidR="00F42767" w:rsidRPr="003474B0" w:rsidRDefault="00F42767" w:rsidP="00F42767">
      <w:pPr>
        <w:spacing w:before="240" w:after="240"/>
        <w:ind w:left="0" w:hanging="2"/>
        <w:rPr>
          <w:rFonts w:ascii="Sylfaen" w:hAnsi="Sylfaen"/>
          <w:b w:val="0"/>
          <w:color w:val="000000"/>
          <w:sz w:val="20"/>
          <w:szCs w:val="20"/>
        </w:rPr>
      </w:pPr>
      <w:proofErr w:type="spellStart"/>
      <w:r w:rsidRPr="003474B0">
        <w:rPr>
          <w:rFonts w:ascii="Sylfaen" w:hAnsi="Sylfaen"/>
          <w:b w:val="0"/>
          <w:color w:val="000000"/>
          <w:sz w:val="20"/>
          <w:szCs w:val="20"/>
        </w:rPr>
        <w:t>სილაბუსებში</w:t>
      </w:r>
      <w:proofErr w:type="spellEnd"/>
      <w:r w:rsidRPr="003474B0">
        <w:rPr>
          <w:rFonts w:ascii="Sylfaen" w:hAnsi="Sylfaen"/>
          <w:b w:val="0"/>
          <w:color w:val="000000"/>
          <w:sz w:val="20"/>
          <w:szCs w:val="20"/>
        </w:rPr>
        <w:t xml:space="preserve"> მითითებული სავალდებულო ლიტერატურა და სხვა სასწავლო რესურსები შეესაბამება კურსის სწავლის შედეგებს.  აღნიშნული მასალები შერჩეულია იმ მიზნით, რომ სტუდენტებს შეასწავლოს ძირითადი ცნებები და გამოუმუშავოს უნარები, რაც ხელს უწყობს როგორც კურსის, ისე პროგრამის სწავლის შედეგების მიღწევას. გარდა ამისა, სასწავლო რესურსები მოიცავს თანამედროვე თეორიულ და პრაქტიკულ ცოდნას, რაც უზრუნველყოფს აკადემიურ აქტუალობას.  რესურსების შერჩევისას გათვალისწინებულია  თითოეული კურსის სპეციფიკა, რაც  სტუდენტებს უზრუნველყოფს სიღრმისეული და მნიშვნელოვანი ჩართულობის საფუძვლით. </w:t>
      </w:r>
    </w:p>
    <w:p w14:paraId="640AA7E3" w14:textId="77777777" w:rsidR="00F42767" w:rsidRPr="003474B0" w:rsidRDefault="00F42767" w:rsidP="00F42767">
      <w:pPr>
        <w:spacing w:before="240" w:after="240"/>
        <w:ind w:left="0" w:hanging="2"/>
        <w:rPr>
          <w:rFonts w:ascii="Sylfaen" w:hAnsi="Sylfaen"/>
          <w:b w:val="0"/>
          <w:color w:val="000000"/>
          <w:sz w:val="20"/>
          <w:szCs w:val="20"/>
        </w:rPr>
      </w:pPr>
      <w:r w:rsidRPr="003474B0">
        <w:rPr>
          <w:rFonts w:ascii="Sylfaen" w:hAnsi="Sylfaen"/>
          <w:b w:val="0"/>
          <w:color w:val="000000"/>
          <w:sz w:val="20"/>
          <w:szCs w:val="20"/>
        </w:rPr>
        <w:t xml:space="preserve">თვითშეფასების ანგარიშის და  </w:t>
      </w:r>
      <w:proofErr w:type="spellStart"/>
      <w:r w:rsidRPr="003474B0">
        <w:rPr>
          <w:rFonts w:ascii="Sylfaen" w:hAnsi="Sylfaen"/>
          <w:b w:val="0"/>
          <w:color w:val="000000"/>
          <w:sz w:val="20"/>
          <w:szCs w:val="20"/>
        </w:rPr>
        <w:t>სილაბუსების</w:t>
      </w:r>
      <w:proofErr w:type="spellEnd"/>
      <w:r w:rsidRPr="003474B0">
        <w:rPr>
          <w:rFonts w:ascii="Sylfaen" w:hAnsi="Sylfaen"/>
          <w:b w:val="0"/>
          <w:color w:val="000000"/>
          <w:sz w:val="20"/>
          <w:szCs w:val="20"/>
        </w:rPr>
        <w:t xml:space="preserve"> თანახმად, </w:t>
      </w: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დაჯგუფებული პროგრამების ფარგლებში შემუშავებულია შესაბამისობის რუქა, რომელიც პროგრამის სწავლის შედეგებს აკავშირებს ინდივიდუალური სასწავლო კურსების სწავლის შედეგებთან. სასწავლო კურსის </w:t>
      </w:r>
      <w:proofErr w:type="spellStart"/>
      <w:r w:rsidRPr="003474B0">
        <w:rPr>
          <w:rFonts w:ascii="Sylfaen" w:hAnsi="Sylfaen"/>
          <w:b w:val="0"/>
          <w:color w:val="000000"/>
          <w:sz w:val="20"/>
          <w:szCs w:val="20"/>
        </w:rPr>
        <w:t>სილაბუსები</w:t>
      </w:r>
      <w:proofErr w:type="spellEnd"/>
      <w:r w:rsidRPr="003474B0">
        <w:rPr>
          <w:rFonts w:ascii="Sylfaen" w:hAnsi="Sylfaen"/>
          <w:b w:val="0"/>
          <w:color w:val="000000"/>
          <w:sz w:val="20"/>
          <w:szCs w:val="20"/>
        </w:rPr>
        <w:t xml:space="preserve"> მოიცავს ცხრილებს, სადაც აღწერილია, თუ რომელი თემები უზრუნველყოფენ კონკრეტული სწავლის შედეგების მიღწევას. ორივე პროგრამის </w:t>
      </w:r>
      <w:proofErr w:type="spellStart"/>
      <w:r w:rsidRPr="003474B0">
        <w:rPr>
          <w:rFonts w:ascii="Sylfaen" w:hAnsi="Sylfaen"/>
          <w:b w:val="0"/>
          <w:color w:val="000000"/>
          <w:sz w:val="20"/>
          <w:szCs w:val="20"/>
        </w:rPr>
        <w:t>სილაბუსებში</w:t>
      </w:r>
      <w:proofErr w:type="spellEnd"/>
      <w:r w:rsidRPr="003474B0">
        <w:rPr>
          <w:rFonts w:ascii="Sylfaen" w:hAnsi="Sylfaen"/>
          <w:b w:val="0"/>
          <w:color w:val="000000"/>
          <w:sz w:val="20"/>
          <w:szCs w:val="20"/>
        </w:rPr>
        <w:t xml:space="preserve"> ასევე მითითებულია თითოეულ თემასთან დაკავშირებული აქტივობა. როგორც წესი, პირველი შეხვედრა მოიცავს გაცნობას, განხილვას, დიალოგს და სტუდენტების ინფორმირებას სასწავლო მასალების, სწავლის შედეგების და სწავლების მეთოდების შესახებ. კურსის შეფასება მოიცავს სტუდენტების უკუკავშირს ესეების, რეფლექსიების და ანგარიშების სახით.  ლექტორი აანალიზებს აღნიშნულ თვისებრივ უკუკავშირს , რომელიც შემდგომ გამოიყენება სასწავლო კურსის გასაუმჯობესებლად  და სამომავლო ცვლილებების დასაგეგმად.</w:t>
      </w:r>
    </w:p>
    <w:p w14:paraId="640AA7E4" w14:textId="77777777" w:rsidR="00F42767" w:rsidRPr="003474B0" w:rsidRDefault="00F42767" w:rsidP="00F42767">
      <w:pPr>
        <w:spacing w:before="240" w:after="240" w:line="276" w:lineRule="auto"/>
        <w:ind w:left="0" w:hanging="2"/>
        <w:rPr>
          <w:rFonts w:ascii="Sylfaen" w:hAnsi="Sylfaen"/>
          <w:color w:val="000000"/>
          <w:sz w:val="20"/>
          <w:szCs w:val="20"/>
        </w:rPr>
      </w:pPr>
      <w:r w:rsidRPr="003474B0">
        <w:rPr>
          <w:rFonts w:ascii="Sylfaen" w:hAnsi="Sylfaen"/>
          <w:color w:val="000000"/>
          <w:sz w:val="20"/>
          <w:szCs w:val="20"/>
        </w:rPr>
        <w:t>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w:t>
      </w:r>
    </w:p>
    <w:p w14:paraId="640AA7E5"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ანგარიშის თანახმად, შემოწმდა ბალანსი სასწავლო კურსების საკონტაქტო საათებს და დამოუკიდებელი სწავლის დროს შორის.</w:t>
      </w:r>
      <w:r w:rsidRPr="003474B0">
        <w:rPr>
          <w:rFonts w:ascii="Sylfaen" w:hAnsi="Sylfaen"/>
          <w:b w:val="0"/>
          <w:color w:val="000000"/>
          <w:sz w:val="20"/>
          <w:szCs w:val="20"/>
        </w:rPr>
        <w:br/>
        <w:t xml:space="preserve"> სასწავლო კურსის </w:t>
      </w:r>
      <w:proofErr w:type="spellStart"/>
      <w:r w:rsidRPr="003474B0">
        <w:rPr>
          <w:rFonts w:ascii="Sylfaen" w:hAnsi="Sylfaen"/>
          <w:b w:val="0"/>
          <w:color w:val="000000"/>
          <w:sz w:val="20"/>
          <w:szCs w:val="20"/>
        </w:rPr>
        <w:t>სილაბუსის</w:t>
      </w:r>
      <w:proofErr w:type="spellEnd"/>
      <w:r w:rsidRPr="003474B0">
        <w:rPr>
          <w:rFonts w:ascii="Sylfaen" w:hAnsi="Sylfaen"/>
          <w:b w:val="0"/>
          <w:color w:val="000000"/>
          <w:sz w:val="20"/>
          <w:szCs w:val="20"/>
        </w:rPr>
        <w:t xml:space="preserve"> სტრუქტურაში არ არის მითითებული საათების ფიქსირებული რაოდენობა.  ამის ნაცვლად, ერთი სემესტრის განმავლობაში სტუდენტები თავად აღრიცხავდნენ, თუ რამდენი საკონტაქტო საათი იყო საჭირო თემის სწავლის შედეგების მისაღწევად და რამდენი დამოუკიდებელი მუშაობის დრო იყო საჭირო დავალებების შესასრულებლად. ანალიზმა აჩვენა, რომ ზოგადად </w:t>
      </w:r>
      <w:proofErr w:type="spellStart"/>
      <w:r w:rsidRPr="003474B0">
        <w:rPr>
          <w:rFonts w:ascii="Sylfaen" w:hAnsi="Sylfaen"/>
          <w:b w:val="0"/>
          <w:color w:val="000000"/>
          <w:sz w:val="20"/>
          <w:szCs w:val="20"/>
        </w:rPr>
        <w:t>საკონტატქო</w:t>
      </w:r>
      <w:proofErr w:type="spellEnd"/>
      <w:r w:rsidRPr="003474B0">
        <w:rPr>
          <w:rFonts w:ascii="Sylfaen" w:hAnsi="Sylfaen"/>
          <w:b w:val="0"/>
          <w:color w:val="000000"/>
          <w:sz w:val="20"/>
          <w:szCs w:val="20"/>
        </w:rPr>
        <w:t xml:space="preserve"> საათები საკმარისი იყო.  თუმცა, როდესაც სტუდენტებს სურდათ გარკვეული საკითხების დაზუსტება, ისინი იყენებდნენ კონსულტაციებს.  ასევე საკმარისი იყო დამოუკიდებელი სამუშაო დრო. მცირე მოცულობის დავალებების შემთხვევაში გამოიყენებოდა შეფასების ყველაზე ეფექტური ფორმა, როგორიცაა პრეზენტაციები.  აღნიშნული მიდგომა სტუდენტებს აძლევდა მეტ დროს მოსამზადებლად, ხშირად რამდენიმე სესიას, რაც მათ საშუალებას აძლევდა წინასწარ დაეგეგმათ სწავლა. სასკოლო პრაქტიკის კურსების წინასწარმა უკუკავშირმა გამოავლინა საკონტაქტო საათების გაზრდის საჭიროება.  მსგავსი მოთხოვნა აღინიშნა „აკადემიური წერის" კურსთან მიმართებითაც. მოცემული საკრედიტო ჩარჩოს ფარგლებში, სასკოლო პრაქტიკის საათები განაწილდა კურსის მიზნების და სწავლის შედეგების შესაბამისად.</w:t>
      </w:r>
    </w:p>
    <w:p w14:paraId="640AA7E6"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სასწავლო კურსებში გამოყენებული სავალდებულო ლიტერატურის შესწავლისას გამოიკვეთა, რომ ზოგიერთ შემთხვევაში გამოიყენებოდა მოძველებული მასალები.  მაგალითად, "ახალი და უახლესი ქართული ლიტერატურის" სასწავლო კურსში მითითებულია 1965, 1969 და 1972 წლების გამოცემები. შესაბამისად,  რეკომენდებულია, გადაიხედოს სასწავლო კურსების სავალდებულო ლიტერატურა და ძველი გამოცემები ჩანაცვლდეს თანამედროვე გამოცემებით.</w:t>
      </w:r>
    </w:p>
    <w:p w14:paraId="640AA7E7" w14:textId="77777777" w:rsidR="00F42767" w:rsidRPr="003474B0" w:rsidRDefault="00F42767" w:rsidP="00F42767">
      <w:pPr>
        <w:spacing w:before="240" w:after="240" w:line="276" w:lineRule="auto"/>
        <w:ind w:left="0" w:hanging="2"/>
        <w:rPr>
          <w:rFonts w:ascii="Sylfaen" w:hAnsi="Sylfaen"/>
          <w:color w:val="000000"/>
          <w:sz w:val="20"/>
          <w:szCs w:val="20"/>
        </w:rPr>
      </w:pPr>
      <w:r w:rsidRPr="003474B0">
        <w:rPr>
          <w:rFonts w:ascii="Sylfaen" w:hAnsi="Sylfaen"/>
          <w:color w:val="000000"/>
          <w:sz w:val="20"/>
          <w:szCs w:val="20"/>
        </w:rPr>
        <w:t xml:space="preserve"> </w:t>
      </w:r>
    </w:p>
    <w:p w14:paraId="640AA7E8" w14:textId="77777777" w:rsidR="00F42767" w:rsidRPr="003474B0" w:rsidRDefault="00F42767" w:rsidP="00F42767">
      <w:pPr>
        <w:spacing w:before="240" w:after="240" w:line="276" w:lineRule="auto"/>
        <w:ind w:left="0" w:hanging="2"/>
        <w:rPr>
          <w:rFonts w:ascii="Sylfaen" w:hAnsi="Sylfaen"/>
          <w:color w:val="000000"/>
          <w:sz w:val="20"/>
          <w:szCs w:val="20"/>
        </w:rPr>
      </w:pPr>
      <w:r w:rsidRPr="003474B0">
        <w:rPr>
          <w:rFonts w:ascii="Sylfaen" w:hAnsi="Sylfaen"/>
          <w:color w:val="000000"/>
          <w:sz w:val="20"/>
          <w:szCs w:val="20"/>
        </w:rPr>
        <w:t>აღწერა და ანალიზი - პროგრამა 2 - მასწავლებლის მომზადების საგანმანათლებლო პროგრამა</w:t>
      </w:r>
    </w:p>
    <w:p w14:paraId="640AA7E9"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ვინაიდან პროგრამის ხანგრძლივობაა ერთი სასწავლო წელი, სასწავლო კურსის სწავლის შედეგები შეფასდება წლის ბოლოს ინდივიდუალურად და ერთიანად.  თვითშეფასების ანგარიშში წარმოდგენილი ინფორმაციის თანახმად, აღნიშნული მიდგომით გაიზარდა სტუდენტების პასუხისმგებლობა მათი სწავლის ხარისხის მიმართ და გაუმჯობესდა აკადემიური მოსწრება.  აღნიშნული განსაკუთრებით თვალსაჩინო იყო პედაგოგიური პრაქტიკის ეტაპზე. ეფექტური აღმოჩნდა სასწავლო კურსის სწავლის შედეგების მიღწევის გასაზომად შემუშავებული მონაცემთა შეგროვების ახალი მეთოდი.</w:t>
      </w:r>
    </w:p>
    <w:p w14:paraId="640AA7EA"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ხარისხის უზრუნველყოფის სამსახურმა ჩაატარა მიზნობრივი მონიტორინგი თემაზე „სასწავლო დატვირთვის, სწავლების და შეფასების ბალანსი", იმისათვის, რომ კრედიტების განაწილება </w:t>
      </w:r>
      <w:proofErr w:type="spellStart"/>
      <w:r w:rsidRPr="003474B0">
        <w:rPr>
          <w:rFonts w:ascii="Sylfaen" w:hAnsi="Sylfaen"/>
          <w:b w:val="0"/>
          <w:color w:val="000000"/>
          <w:sz w:val="20"/>
          <w:szCs w:val="20"/>
        </w:rPr>
        <w:t>შესაბამიოსბაში</w:t>
      </w:r>
      <w:proofErr w:type="spellEnd"/>
      <w:r w:rsidRPr="003474B0">
        <w:rPr>
          <w:rFonts w:ascii="Sylfaen" w:hAnsi="Sylfaen"/>
          <w:b w:val="0"/>
          <w:color w:val="000000"/>
          <w:sz w:val="20"/>
          <w:szCs w:val="20"/>
        </w:rPr>
        <w:t xml:space="preserve"> ყოფილიყო კურსის შინაარსთან.  შედეგად, დაფიქსირდა მცირე ჯგუფური აქტივობების ზრდა ისეთ კურსებში, როგორიცაა ციფრული ინსტრუმენტები და პედაგოგიური პრაქტიკის კვლევა. გამოკითხვებმა აჩვენა, რომ სტუდენტებმა გამოხატეს კმაყოფილება </w:t>
      </w:r>
      <w:proofErr w:type="spellStart"/>
      <w:r w:rsidRPr="003474B0">
        <w:rPr>
          <w:rFonts w:ascii="Sylfaen" w:hAnsi="Sylfaen"/>
          <w:b w:val="0"/>
          <w:color w:val="000000"/>
          <w:sz w:val="20"/>
          <w:szCs w:val="20"/>
        </w:rPr>
        <w:t>სილაბუსში</w:t>
      </w:r>
      <w:proofErr w:type="spellEnd"/>
      <w:r w:rsidRPr="003474B0">
        <w:rPr>
          <w:rFonts w:ascii="Sylfaen" w:hAnsi="Sylfaen"/>
          <w:b w:val="0"/>
          <w:color w:val="000000"/>
          <w:sz w:val="20"/>
          <w:szCs w:val="20"/>
        </w:rPr>
        <w:t xml:space="preserve"> წარმოდგენილი საგანმანათლებლო აქტივობების მრავალფეროვნებით.  მათ ასევე აღნიშნეს შეფასების ფორმები, კრიტერიუმები, რუბრიკები, შეფასების სისტემები და შეფასების სხვა ინსტრუმენტები, რომლებმაც ხელი შეუწყვეს კურსის მასალის დაუფლებას.</w:t>
      </w:r>
    </w:p>
    <w:p w14:paraId="640AA7EB"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მუდმივად ხორციელდება კურსის შინაარსის განახლება.  მიმდინარე სასწავლო წელს განხორციელდა ცვლილებები ეროვნულ სასწავლო გეგმასთან შესაბამისობის უზრუნველსაყოფად. კონკრეტული ცვლილებები განხორციელდა შემდეგ სასწავლო კურსებში:  საგნობრივი სასწავლო გეგმის შემუშავება – მეთოდები, სასკოლო სასწავლო გეგმის შემუშავება და თანამედროვე გამოწვევები მასწავლებლის პროფესიაში.  ეს უკანასკნელი შექმნილია იმისთვის, რომ პირდაპირ გაითვალისწინოს განათლების სფეროში არსებული უახლესი ინოვაციები და ტენდენციები.</w:t>
      </w:r>
    </w:p>
    <w:p w14:paraId="640AA7EC" w14:textId="77777777" w:rsidR="00F42767" w:rsidRPr="003474B0" w:rsidRDefault="00F42767" w:rsidP="00F42767">
      <w:p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სტუდენტების უკუკავშირის საფუძველზე, კურსის მასალები განთავსებულია ინდივიდუალურ ციფრულ საცავზე (მაგალითად, ცალკე დისკებზე), ხოლო სპეციალიზებული რესურსები ხელმისაწვდომია შესაბამის ობიექტებში, როგორიცაა სპორტდარბაზი და ინფორმაციული ტექნოლოგიების კომპიუტერული ლაბორატორია.</w:t>
      </w:r>
    </w:p>
    <w:p w14:paraId="640AA7ED" w14:textId="77777777" w:rsidR="00F42767" w:rsidRPr="003474B0" w:rsidRDefault="00F42767" w:rsidP="00F42767">
      <w:pPr>
        <w:spacing w:before="240" w:after="24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სილაბუსების</w:t>
      </w:r>
      <w:proofErr w:type="spellEnd"/>
      <w:r w:rsidRPr="003474B0">
        <w:rPr>
          <w:rFonts w:ascii="Sylfaen" w:hAnsi="Sylfaen"/>
          <w:b w:val="0"/>
          <w:color w:val="000000"/>
          <w:sz w:val="20"/>
          <w:szCs w:val="20"/>
        </w:rPr>
        <w:t xml:space="preserve"> შესწავლისას </w:t>
      </w:r>
      <w:proofErr w:type="spellStart"/>
      <w:r w:rsidRPr="003474B0">
        <w:rPr>
          <w:rFonts w:ascii="Sylfaen" w:hAnsi="Sylfaen"/>
          <w:b w:val="0"/>
          <w:color w:val="000000"/>
          <w:sz w:val="20"/>
          <w:szCs w:val="20"/>
        </w:rPr>
        <w:t>გამოავლინდა</w:t>
      </w:r>
      <w:proofErr w:type="spellEnd"/>
      <w:r w:rsidRPr="003474B0">
        <w:rPr>
          <w:rFonts w:ascii="Sylfaen" w:hAnsi="Sylfaen"/>
          <w:b w:val="0"/>
          <w:color w:val="000000"/>
          <w:sz w:val="20"/>
          <w:szCs w:val="20"/>
        </w:rPr>
        <w:t xml:space="preserve">, რომ ზოგიერთი სასწავლო კურსის სწავლის შედეგები არ არის ჩამოყალიბებული </w:t>
      </w:r>
      <w:proofErr w:type="spellStart"/>
      <w:r w:rsidRPr="003474B0">
        <w:rPr>
          <w:rFonts w:ascii="Sylfaen" w:hAnsi="Sylfaen"/>
          <w:b w:val="0"/>
          <w:color w:val="000000"/>
          <w:sz w:val="20"/>
          <w:szCs w:val="20"/>
        </w:rPr>
        <w:t>გაზომვადი</w:t>
      </w:r>
      <w:proofErr w:type="spellEnd"/>
      <w:r w:rsidRPr="003474B0">
        <w:rPr>
          <w:rFonts w:ascii="Sylfaen" w:hAnsi="Sylfaen"/>
          <w:b w:val="0"/>
          <w:color w:val="000000"/>
          <w:sz w:val="20"/>
          <w:szCs w:val="20"/>
        </w:rPr>
        <w:t xml:space="preserve"> ფორმით.  მაგალითად, „სპეციალური განათლების" სასწავლო კურსის სწავლის შედეგები არ მოიცავს  გაზომვად განმარტებებს, რამაც შეიძლება გაართულოს სწავლის შედეგების შეფასება. სასურველია, გადაიხედოს და შეიცვალოს სასწავლო კურსების სწავლის შედეგების ფორმულირება ისე, რომ  ხელი  შეუწყოს მათი მიღწევის შეფასებას.</w:t>
      </w:r>
    </w:p>
    <w:p w14:paraId="640AA7EE" w14:textId="77777777" w:rsidR="00F42767" w:rsidRPr="003474B0" w:rsidRDefault="00F42767" w:rsidP="00F42767">
      <w:pPr>
        <w:spacing w:before="280" w:after="280" w:line="276" w:lineRule="auto"/>
        <w:ind w:left="0" w:hanging="2"/>
        <w:rPr>
          <w:rFonts w:ascii="Sylfaen" w:hAnsi="Sylfaen"/>
          <w:color w:val="000000"/>
          <w:sz w:val="20"/>
          <w:szCs w:val="20"/>
        </w:rPr>
      </w:pPr>
    </w:p>
    <w:p w14:paraId="640AA7EF" w14:textId="77777777" w:rsidR="00F42767" w:rsidRPr="003474B0" w:rsidRDefault="00F42767" w:rsidP="00F42767">
      <w:pPr>
        <w:spacing w:before="280" w:after="280" w:line="276" w:lineRule="auto"/>
        <w:ind w:left="0" w:hanging="2"/>
        <w:rPr>
          <w:rFonts w:ascii="Sylfaen" w:hAnsi="Sylfaen"/>
          <w:b w:val="0"/>
          <w:sz w:val="20"/>
          <w:szCs w:val="20"/>
        </w:rPr>
      </w:pPr>
      <w:r w:rsidRPr="003474B0">
        <w:rPr>
          <w:rFonts w:ascii="Sylfaen" w:hAnsi="Sylfaen"/>
          <w:sz w:val="20"/>
          <w:szCs w:val="20"/>
        </w:rPr>
        <w:t>მტკიცებულებები/ინდიკატორები</w:t>
      </w:r>
    </w:p>
    <w:p w14:paraId="640AA7F0" w14:textId="77777777" w:rsidR="00F42767" w:rsidRPr="003474B0" w:rsidRDefault="00F42767" w:rsidP="00F42767">
      <w:pPr>
        <w:numPr>
          <w:ilvl w:val="0"/>
          <w:numId w:val="34"/>
        </w:numPr>
        <w:spacing w:before="240" w:after="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საგანმანათლებლო პროგრამები და </w:t>
      </w:r>
      <w:proofErr w:type="spellStart"/>
      <w:r w:rsidRPr="003474B0">
        <w:rPr>
          <w:rFonts w:ascii="Sylfaen" w:hAnsi="Sylfaen"/>
          <w:b w:val="0"/>
          <w:color w:val="000000"/>
          <w:sz w:val="20"/>
          <w:szCs w:val="20"/>
        </w:rPr>
        <w:t>სილაბუსი</w:t>
      </w:r>
      <w:proofErr w:type="spellEnd"/>
      <w:r w:rsidRPr="003474B0">
        <w:rPr>
          <w:rFonts w:ascii="Sylfaen" w:hAnsi="Sylfaen"/>
          <w:b w:val="0"/>
          <w:color w:val="000000"/>
          <w:sz w:val="20"/>
          <w:szCs w:val="20"/>
        </w:rPr>
        <w:t>;</w:t>
      </w:r>
    </w:p>
    <w:p w14:paraId="640AA7F1" w14:textId="77777777" w:rsidR="00F42767" w:rsidRPr="003474B0" w:rsidRDefault="00F42767" w:rsidP="00F42767">
      <w:pPr>
        <w:numPr>
          <w:ilvl w:val="0"/>
          <w:numId w:val="34"/>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გამოკითხვის  შედეგები;</w:t>
      </w:r>
    </w:p>
    <w:p w14:paraId="640AA7F2" w14:textId="77777777" w:rsidR="00F42767" w:rsidRPr="003474B0" w:rsidRDefault="00F42767" w:rsidP="00F42767">
      <w:pPr>
        <w:numPr>
          <w:ilvl w:val="0"/>
          <w:numId w:val="34"/>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სტუდენტების უკუკავშირი;</w:t>
      </w:r>
    </w:p>
    <w:p w14:paraId="640AA7F3" w14:textId="77777777" w:rsidR="00F42767" w:rsidRPr="003474B0" w:rsidRDefault="00F42767" w:rsidP="00F42767">
      <w:pPr>
        <w:numPr>
          <w:ilvl w:val="0"/>
          <w:numId w:val="34"/>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w:t>
      </w:r>
    </w:p>
    <w:p w14:paraId="640AA7F4" w14:textId="77777777" w:rsidR="00F42767" w:rsidRPr="003474B0" w:rsidRDefault="00F42767" w:rsidP="00F42767">
      <w:pPr>
        <w:numPr>
          <w:ilvl w:val="0"/>
          <w:numId w:val="34"/>
        </w:numPr>
        <w:spacing w:after="240" w:line="276" w:lineRule="auto"/>
        <w:ind w:left="0" w:hanging="2"/>
        <w:rPr>
          <w:rFonts w:ascii="Sylfaen" w:hAnsi="Sylfaen"/>
          <w:b w:val="0"/>
          <w:color w:val="000000"/>
          <w:sz w:val="20"/>
          <w:szCs w:val="20"/>
        </w:rPr>
      </w:pPr>
      <w:r w:rsidRPr="003474B0">
        <w:rPr>
          <w:rFonts w:ascii="Sylfaen" w:hAnsi="Sylfaen"/>
          <w:b w:val="0"/>
          <w:color w:val="000000"/>
          <w:sz w:val="20"/>
          <w:szCs w:val="20"/>
        </w:rPr>
        <w:t>გასაუბრებები.</w:t>
      </w:r>
    </w:p>
    <w:p w14:paraId="640AA7F5" w14:textId="77777777" w:rsidR="00F42767" w:rsidRPr="003474B0" w:rsidRDefault="00F42767" w:rsidP="00F42767">
      <w:pPr>
        <w:pBdr>
          <w:top w:val="nil"/>
          <w:left w:val="nil"/>
          <w:bottom w:val="nil"/>
          <w:right w:val="nil"/>
          <w:between w:val="nil"/>
        </w:pBdr>
        <w:spacing w:before="280" w:after="280" w:line="276" w:lineRule="auto"/>
        <w:ind w:left="0" w:hanging="2"/>
        <w:rPr>
          <w:rFonts w:ascii="Sylfaen" w:hAnsi="Sylfaen"/>
          <w:b w:val="0"/>
          <w:color w:val="808080"/>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7F8" w14:textId="77777777" w:rsidTr="00626552">
        <w:tc>
          <w:tcPr>
            <w:tcW w:w="9304" w:type="dxa"/>
          </w:tcPr>
          <w:p w14:paraId="640AA7F6" w14:textId="77777777" w:rsidR="00F42767" w:rsidRPr="003474B0" w:rsidRDefault="00F42767" w:rsidP="00626552">
            <w:pPr>
              <w:spacing w:after="280" w:line="276" w:lineRule="auto"/>
              <w:ind w:left="0" w:hanging="2"/>
              <w:rPr>
                <w:rFonts w:ascii="Sylfaen" w:hAnsi="Sylfaen"/>
                <w:b w:val="0"/>
                <w:color w:val="000000"/>
                <w:sz w:val="20"/>
                <w:szCs w:val="20"/>
                <w:highlight w:val="white"/>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რეკომენდაციები: </w:t>
            </w:r>
            <w:r w:rsidRPr="003474B0">
              <w:rPr>
                <w:rFonts w:ascii="Sylfaen" w:hAnsi="Sylfaen"/>
                <w:b w:val="0"/>
                <w:color w:val="000000"/>
                <w:sz w:val="20"/>
                <w:szCs w:val="20"/>
              </w:rPr>
              <w:t>არ არის მითითებული</w:t>
            </w:r>
          </w:p>
          <w:p w14:paraId="640AA7F7" w14:textId="77777777" w:rsidR="00F42767" w:rsidRPr="003474B0" w:rsidRDefault="00F42767" w:rsidP="00626552">
            <w:pPr>
              <w:spacing w:after="280" w:line="276" w:lineRule="auto"/>
              <w:ind w:left="0" w:hanging="2"/>
              <w:rPr>
                <w:rFonts w:ascii="Sylfaen" w:hAnsi="Sylfaen"/>
                <w:b w:val="0"/>
                <w:color w:val="000000"/>
                <w:sz w:val="20"/>
                <w:szCs w:val="20"/>
              </w:rPr>
            </w:pPr>
            <w:proofErr w:type="spellStart"/>
            <w:r w:rsidRPr="003474B0">
              <w:rPr>
                <w:rFonts w:ascii="Sylfaen" w:hAnsi="Sylfaen"/>
                <w:sz w:val="20"/>
                <w:szCs w:val="20"/>
              </w:rPr>
              <w:t>კლასტერის</w:t>
            </w:r>
            <w:proofErr w:type="spellEnd"/>
            <w:r w:rsidRPr="003474B0">
              <w:rPr>
                <w:rFonts w:ascii="Sylfaen" w:hAnsi="Sylfaen"/>
                <w:sz w:val="20"/>
                <w:szCs w:val="20"/>
              </w:rPr>
              <w:t xml:space="preserve"> საერთო რჩევები: </w:t>
            </w:r>
            <w:r w:rsidRPr="003474B0">
              <w:rPr>
                <w:rFonts w:ascii="Sylfaen" w:hAnsi="Sylfaen"/>
                <w:b w:val="0"/>
                <w:color w:val="000000"/>
                <w:sz w:val="20"/>
                <w:szCs w:val="20"/>
              </w:rPr>
              <w:t>არ არის მითითებული</w:t>
            </w:r>
          </w:p>
        </w:tc>
      </w:tr>
    </w:tbl>
    <w:p w14:paraId="640AA7F9" w14:textId="77777777" w:rsidR="00F42767" w:rsidRPr="003474B0" w:rsidRDefault="00F42767" w:rsidP="00F42767">
      <w:pPr>
        <w:spacing w:before="280" w:after="28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F42767" w:rsidRPr="003474B0" w14:paraId="640AA804" w14:textId="77777777" w:rsidTr="00626552">
        <w:tc>
          <w:tcPr>
            <w:tcW w:w="9304" w:type="dxa"/>
          </w:tcPr>
          <w:p w14:paraId="640AA7FA" w14:textId="77777777" w:rsidR="00F42767" w:rsidRPr="003474B0" w:rsidRDefault="00F42767" w:rsidP="00626552">
            <w:pPr>
              <w:spacing w:after="280" w:line="276" w:lineRule="auto"/>
              <w:ind w:left="0" w:hanging="2"/>
              <w:rPr>
                <w:rFonts w:ascii="Sylfaen" w:hAnsi="Sylfaen"/>
                <w:b w:val="0"/>
                <w:color w:val="000000"/>
                <w:sz w:val="20"/>
                <w:szCs w:val="20"/>
                <w:highlight w:val="white"/>
              </w:rPr>
            </w:pPr>
            <w:r w:rsidRPr="003474B0">
              <w:rPr>
                <w:rFonts w:ascii="Sylfaen" w:hAnsi="Sylfaen"/>
                <w:sz w:val="20"/>
                <w:szCs w:val="20"/>
              </w:rPr>
              <w:t xml:space="preserve">რეკომენდაციები და რჩევები პროგრამების მიხედვით: </w:t>
            </w:r>
            <w:r w:rsidRPr="003474B0">
              <w:rPr>
                <w:rFonts w:ascii="Sylfaen" w:hAnsi="Sylfaen"/>
                <w:b w:val="0"/>
                <w:color w:val="000000"/>
                <w:sz w:val="20"/>
                <w:szCs w:val="20"/>
                <w:highlight w:val="white"/>
              </w:rPr>
              <w:t>არ არის მითითებული</w:t>
            </w:r>
          </w:p>
          <w:p w14:paraId="640AA7FB" w14:textId="77777777" w:rsidR="00F42767" w:rsidRPr="003474B0" w:rsidRDefault="00F42767" w:rsidP="00626552">
            <w:pPr>
              <w:spacing w:after="280" w:line="276" w:lineRule="auto"/>
              <w:ind w:left="0" w:hanging="2"/>
              <w:rPr>
                <w:rFonts w:ascii="Sylfaen" w:hAnsi="Sylfaen"/>
                <w:color w:val="000000"/>
                <w:sz w:val="20"/>
                <w:szCs w:val="20"/>
              </w:rPr>
            </w:pPr>
            <w:r w:rsidRPr="003474B0">
              <w:rPr>
                <w:rFonts w:ascii="Sylfaen" w:hAnsi="Sylfaen"/>
                <w:color w:val="000000"/>
                <w:sz w:val="20"/>
                <w:szCs w:val="2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პროგრამა</w:t>
            </w:r>
          </w:p>
          <w:p w14:paraId="640AA7FC" w14:textId="77777777" w:rsidR="00F42767" w:rsidRPr="003474B0" w:rsidRDefault="00F42767" w:rsidP="00626552">
            <w:pPr>
              <w:spacing w:before="280" w:after="280" w:line="276" w:lineRule="auto"/>
              <w:ind w:left="0" w:hanging="2"/>
              <w:rPr>
                <w:rFonts w:ascii="Sylfaen" w:hAnsi="Sylfaen"/>
                <w:b w:val="0"/>
                <w:color w:val="000000"/>
                <w:sz w:val="20"/>
                <w:szCs w:val="20"/>
              </w:rPr>
            </w:pPr>
            <w:r w:rsidRPr="003474B0">
              <w:rPr>
                <w:rFonts w:ascii="Sylfaen" w:hAnsi="Sylfaen"/>
                <w:sz w:val="20"/>
                <w:szCs w:val="20"/>
              </w:rPr>
              <w:t xml:space="preserve">რეკომენდაცი(ებ)ი:  </w:t>
            </w:r>
            <w:r w:rsidRPr="003474B0">
              <w:rPr>
                <w:rFonts w:ascii="Sylfaen" w:hAnsi="Sylfaen"/>
                <w:b w:val="0"/>
                <w:color w:val="000000"/>
                <w:sz w:val="20"/>
                <w:szCs w:val="20"/>
              </w:rPr>
              <w:t>არ არის მითითებული</w:t>
            </w:r>
          </w:p>
          <w:p w14:paraId="640AA7FD" w14:textId="77777777" w:rsidR="00F42767" w:rsidRPr="003474B0" w:rsidRDefault="00F42767" w:rsidP="00626552">
            <w:pPr>
              <w:spacing w:before="280" w:after="280" w:line="276" w:lineRule="auto"/>
              <w:ind w:left="0" w:hanging="2"/>
              <w:rPr>
                <w:rFonts w:ascii="Sylfaen" w:hAnsi="Sylfaen"/>
                <w:sz w:val="20"/>
                <w:szCs w:val="20"/>
              </w:rPr>
            </w:pPr>
            <w:proofErr w:type="spellStart"/>
            <w:r w:rsidRPr="003474B0">
              <w:rPr>
                <w:rFonts w:ascii="Sylfaen" w:hAnsi="Sylfaen"/>
                <w:sz w:val="20"/>
                <w:szCs w:val="20"/>
              </w:rPr>
              <w:t>რჩევ</w:t>
            </w:r>
            <w:proofErr w:type="spellEnd"/>
            <w:r w:rsidRPr="003474B0">
              <w:rPr>
                <w:rFonts w:ascii="Sylfaen" w:hAnsi="Sylfaen"/>
                <w:sz w:val="20"/>
                <w:szCs w:val="20"/>
              </w:rPr>
              <w:t xml:space="preserve">(ებ)ი:  </w:t>
            </w:r>
          </w:p>
          <w:p w14:paraId="640AA7FE" w14:textId="77777777" w:rsidR="00F42767" w:rsidRPr="003474B0" w:rsidRDefault="00F42767" w:rsidP="00626552">
            <w:pPr>
              <w:numPr>
                <w:ilvl w:val="0"/>
                <w:numId w:val="40"/>
              </w:num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სასურველია, გადაიხედოს სასწავლო კურსების სავალდებულო ლიტერატურა და ძველი გამოცემები ჩანაცვლდეს თანამედროვე გამოცემებით.</w:t>
            </w:r>
          </w:p>
          <w:p w14:paraId="640AA7FF" w14:textId="77777777" w:rsidR="00F42767" w:rsidRPr="003474B0" w:rsidRDefault="00F42767" w:rsidP="00626552">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პროგრამა 2 - მასწავლებლის მომზადების საგანმანათლებლო პროგრამა</w:t>
            </w:r>
          </w:p>
          <w:p w14:paraId="640AA800" w14:textId="77777777" w:rsidR="00F42767" w:rsidRPr="003474B0" w:rsidRDefault="00F42767" w:rsidP="00626552">
            <w:pPr>
              <w:spacing w:before="280" w:after="280" w:line="276" w:lineRule="auto"/>
              <w:ind w:left="0" w:hanging="2"/>
              <w:rPr>
                <w:rFonts w:ascii="Sylfaen" w:hAnsi="Sylfaen"/>
                <w:b w:val="0"/>
                <w:color w:val="000000"/>
                <w:sz w:val="20"/>
                <w:szCs w:val="20"/>
              </w:rPr>
            </w:pPr>
            <w:r w:rsidRPr="003474B0">
              <w:rPr>
                <w:rFonts w:ascii="Sylfaen" w:hAnsi="Sylfaen"/>
                <w:sz w:val="20"/>
                <w:szCs w:val="20"/>
              </w:rPr>
              <w:t xml:space="preserve">რეკომენდაცი(ებ)ი:  </w:t>
            </w:r>
            <w:r w:rsidRPr="003474B0">
              <w:rPr>
                <w:rFonts w:ascii="Sylfaen" w:hAnsi="Sylfaen"/>
                <w:b w:val="0"/>
                <w:color w:val="000000"/>
                <w:sz w:val="20"/>
                <w:szCs w:val="20"/>
              </w:rPr>
              <w:t>არ არის მითითებული</w:t>
            </w:r>
          </w:p>
          <w:p w14:paraId="640AA801" w14:textId="77777777" w:rsidR="00F42767" w:rsidRPr="003474B0" w:rsidRDefault="00F42767" w:rsidP="00626552">
            <w:pPr>
              <w:spacing w:before="280" w:after="280" w:line="276" w:lineRule="auto"/>
              <w:ind w:left="0" w:hanging="2"/>
              <w:rPr>
                <w:rFonts w:ascii="Sylfaen" w:hAnsi="Sylfaen"/>
                <w:sz w:val="20"/>
                <w:szCs w:val="20"/>
              </w:rPr>
            </w:pPr>
            <w:proofErr w:type="spellStart"/>
            <w:r w:rsidRPr="003474B0">
              <w:rPr>
                <w:rFonts w:ascii="Sylfaen" w:hAnsi="Sylfaen"/>
                <w:sz w:val="20"/>
                <w:szCs w:val="20"/>
              </w:rPr>
              <w:t>რჩევ</w:t>
            </w:r>
            <w:proofErr w:type="spellEnd"/>
            <w:r w:rsidRPr="003474B0">
              <w:rPr>
                <w:rFonts w:ascii="Sylfaen" w:hAnsi="Sylfaen"/>
                <w:sz w:val="20"/>
                <w:szCs w:val="20"/>
              </w:rPr>
              <w:t xml:space="preserve">(ებ)ი:  </w:t>
            </w:r>
          </w:p>
          <w:p w14:paraId="640AA802" w14:textId="77777777" w:rsidR="00F42767" w:rsidRPr="003474B0" w:rsidRDefault="00F42767" w:rsidP="00626552">
            <w:pPr>
              <w:numPr>
                <w:ilvl w:val="0"/>
                <w:numId w:val="39"/>
              </w:numPr>
              <w:spacing w:before="240" w:after="240" w:line="276" w:lineRule="auto"/>
              <w:ind w:left="0" w:hanging="2"/>
              <w:rPr>
                <w:rFonts w:ascii="Sylfaen" w:hAnsi="Sylfaen"/>
                <w:b w:val="0"/>
                <w:color w:val="000000"/>
                <w:sz w:val="20"/>
                <w:szCs w:val="20"/>
              </w:rPr>
            </w:pPr>
            <w:r w:rsidRPr="003474B0">
              <w:rPr>
                <w:rFonts w:ascii="Sylfaen" w:hAnsi="Sylfaen"/>
                <w:b w:val="0"/>
                <w:color w:val="000000"/>
                <w:sz w:val="20"/>
                <w:szCs w:val="20"/>
              </w:rPr>
              <w:t>სასურველია, გადაიხედოს და შეიცვალოს სასწავლო კურსების სწავლის შედეგების ფორმულირება ისე, რომ  ხელი  შეუწყოს მათი მიღწევის შეფასებას.</w:t>
            </w:r>
          </w:p>
          <w:p w14:paraId="640AA803" w14:textId="77777777" w:rsidR="00F42767" w:rsidRPr="003474B0" w:rsidRDefault="00F42767" w:rsidP="00626552">
            <w:pPr>
              <w:spacing w:before="280" w:line="276" w:lineRule="auto"/>
              <w:ind w:left="0" w:hanging="2"/>
              <w:rPr>
                <w:rFonts w:ascii="Sylfaen" w:hAnsi="Sylfaen"/>
                <w:sz w:val="20"/>
                <w:szCs w:val="20"/>
              </w:rPr>
            </w:pPr>
          </w:p>
        </w:tc>
      </w:tr>
    </w:tbl>
    <w:p w14:paraId="640AA805" w14:textId="77777777" w:rsidR="00F42767" w:rsidRPr="003474B0" w:rsidRDefault="00F42767" w:rsidP="00F42767">
      <w:pPr>
        <w:pBdr>
          <w:top w:val="nil"/>
          <w:left w:val="nil"/>
          <w:bottom w:val="nil"/>
          <w:right w:val="nil"/>
          <w:between w:val="nil"/>
        </w:pBdr>
        <w:spacing w:after="0" w:line="276" w:lineRule="auto"/>
        <w:ind w:left="0" w:hanging="2"/>
        <w:rPr>
          <w:rFonts w:ascii="Sylfaen" w:hAnsi="Sylfaen"/>
          <w:b w:val="0"/>
          <w:color w:val="000000"/>
          <w:sz w:val="20"/>
          <w:szCs w:val="20"/>
        </w:rPr>
      </w:pPr>
    </w:p>
    <w:p w14:paraId="640AA806"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 xml:space="preserve">შეფასება </w:t>
      </w: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F42767" w:rsidRPr="003474B0" w14:paraId="640AA80C" w14:textId="77777777" w:rsidTr="00626552">
        <w:tc>
          <w:tcPr>
            <w:tcW w:w="2567" w:type="dxa"/>
          </w:tcPr>
          <w:p w14:paraId="640AA807"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color w:val="000000"/>
                <w:sz w:val="18"/>
                <w:szCs w:val="18"/>
              </w:rPr>
              <w:t>კომპონენტი 1.5 სასწავლო კურსი/საგანი</w:t>
            </w:r>
          </w:p>
        </w:tc>
        <w:tc>
          <w:tcPr>
            <w:tcW w:w="1684" w:type="dxa"/>
          </w:tcPr>
          <w:p w14:paraId="640AA808"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შესაბამისობაშია მოთხოვნებთან</w:t>
            </w:r>
          </w:p>
        </w:tc>
        <w:tc>
          <w:tcPr>
            <w:tcW w:w="1684" w:type="dxa"/>
          </w:tcPr>
          <w:p w14:paraId="640AA809"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მეტწილად  შესაბამისობაშია მოთხოვნებთან</w:t>
            </w:r>
          </w:p>
        </w:tc>
        <w:tc>
          <w:tcPr>
            <w:tcW w:w="1684" w:type="dxa"/>
          </w:tcPr>
          <w:p w14:paraId="640AA80A"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ნაწილობრივ შესაბამისობაშია მოთხოვნებთან</w:t>
            </w:r>
          </w:p>
        </w:tc>
        <w:tc>
          <w:tcPr>
            <w:tcW w:w="1685" w:type="dxa"/>
          </w:tcPr>
          <w:p w14:paraId="640AA80B"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არ არის შესაბამისობაში მოთხოვნებთან</w:t>
            </w:r>
          </w:p>
        </w:tc>
      </w:tr>
      <w:tr w:rsidR="00F42767" w:rsidRPr="003474B0" w14:paraId="640AA812" w14:textId="77777777" w:rsidTr="00626552">
        <w:tc>
          <w:tcPr>
            <w:tcW w:w="2567" w:type="dxa"/>
          </w:tcPr>
          <w:p w14:paraId="640AA80D"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r w:rsidRPr="003474B0">
              <w:rPr>
                <w:rFonts w:ascii="Sylfaen" w:hAnsi="Sylfaen"/>
                <w:color w:val="000000"/>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684" w:type="dxa"/>
          </w:tcPr>
          <w:p w14:paraId="640AA80E" w14:textId="77777777" w:rsidR="00F42767" w:rsidRPr="003474B0" w:rsidRDefault="00F42767" w:rsidP="00626552">
            <w:pPr>
              <w:pBdr>
                <w:top w:val="nil"/>
                <w:left w:val="nil"/>
                <w:bottom w:val="nil"/>
                <w:right w:val="nil"/>
                <w:between w:val="nil"/>
              </w:pBdr>
              <w:spacing w:line="240" w:lineRule="auto"/>
              <w:ind w:left="0" w:hanging="2"/>
              <w:jc w:val="center"/>
              <w:rPr>
                <w:rFonts w:ascii="Sylfaen" w:hAnsi="Sylfaen"/>
                <w:b w:val="0"/>
                <w:color w:val="000000"/>
                <w:sz w:val="20"/>
                <w:szCs w:val="20"/>
              </w:rPr>
            </w:pPr>
            <w:r w:rsidRPr="003474B0">
              <w:rPr>
                <w:rFonts w:ascii="Sylfaen" w:hAnsi="Sylfaen"/>
                <w:color w:val="000000"/>
                <w:sz w:val="24"/>
                <w:szCs w:val="24"/>
              </w:rPr>
              <w:t>x</w:t>
            </w:r>
          </w:p>
        </w:tc>
        <w:tc>
          <w:tcPr>
            <w:tcW w:w="1684" w:type="dxa"/>
          </w:tcPr>
          <w:p w14:paraId="640AA80F" w14:textId="77777777" w:rsidR="00F42767" w:rsidRPr="003474B0" w:rsidRDefault="00240041" w:rsidP="00626552">
            <w:pPr>
              <w:ind w:left="0" w:hanging="2"/>
              <w:jc w:val="center"/>
              <w:rPr>
                <w:rFonts w:ascii="Sylfaen" w:hAnsi="Sylfaen"/>
                <w:color w:val="000000"/>
              </w:rPr>
            </w:pPr>
            <w:sdt>
              <w:sdtPr>
                <w:rPr>
                  <w:rFonts w:ascii="Sylfaen" w:hAnsi="Sylfaen"/>
                </w:rPr>
                <w:tag w:val="goog_rdk_35"/>
                <w:id w:val="-1290573858"/>
              </w:sdtPr>
              <w:sdtEndPr/>
              <w:sdtContent>
                <w:r w:rsidR="00F42767" w:rsidRPr="003474B0">
                  <w:rPr>
                    <w:rFonts w:ascii="Segoe UI Symbol" w:hAnsi="Segoe UI Symbol" w:cs="Segoe UI Symbol"/>
                    <w:color w:val="000000"/>
                  </w:rPr>
                  <w:t>☐</w:t>
                </w:r>
              </w:sdtContent>
            </w:sdt>
          </w:p>
        </w:tc>
        <w:tc>
          <w:tcPr>
            <w:tcW w:w="1684" w:type="dxa"/>
          </w:tcPr>
          <w:p w14:paraId="640AA810" w14:textId="77777777" w:rsidR="00F42767" w:rsidRPr="003474B0" w:rsidRDefault="00240041" w:rsidP="00626552">
            <w:pPr>
              <w:ind w:left="0" w:hanging="2"/>
              <w:jc w:val="center"/>
              <w:rPr>
                <w:rFonts w:ascii="Sylfaen" w:hAnsi="Sylfaen"/>
                <w:color w:val="000000"/>
              </w:rPr>
            </w:pPr>
            <w:sdt>
              <w:sdtPr>
                <w:rPr>
                  <w:rFonts w:ascii="Sylfaen" w:hAnsi="Sylfaen"/>
                </w:rPr>
                <w:tag w:val="goog_rdk_36"/>
                <w:id w:val="-965774443"/>
              </w:sdtPr>
              <w:sdtEndPr/>
              <w:sdtContent>
                <w:r w:rsidR="00F42767" w:rsidRPr="003474B0">
                  <w:rPr>
                    <w:rFonts w:ascii="Segoe UI Symbol" w:hAnsi="Segoe UI Symbol" w:cs="Segoe UI Symbol"/>
                    <w:color w:val="000000"/>
                  </w:rPr>
                  <w:t>☐</w:t>
                </w:r>
              </w:sdtContent>
            </w:sdt>
          </w:p>
        </w:tc>
        <w:tc>
          <w:tcPr>
            <w:tcW w:w="1685" w:type="dxa"/>
          </w:tcPr>
          <w:p w14:paraId="640AA811" w14:textId="77777777" w:rsidR="00F42767" w:rsidRPr="003474B0" w:rsidRDefault="00240041" w:rsidP="00626552">
            <w:pPr>
              <w:ind w:left="0" w:hanging="2"/>
              <w:jc w:val="center"/>
              <w:rPr>
                <w:rFonts w:ascii="Sylfaen" w:hAnsi="Sylfaen"/>
                <w:color w:val="000000"/>
              </w:rPr>
            </w:pPr>
            <w:sdt>
              <w:sdtPr>
                <w:rPr>
                  <w:rFonts w:ascii="Sylfaen" w:hAnsi="Sylfaen"/>
                </w:rPr>
                <w:tag w:val="goog_rdk_37"/>
                <w:id w:val="-564698763"/>
              </w:sdtPr>
              <w:sdtEndPr/>
              <w:sdtContent>
                <w:r w:rsidR="00F42767" w:rsidRPr="003474B0">
                  <w:rPr>
                    <w:rFonts w:ascii="Segoe UI Symbol" w:hAnsi="Segoe UI Symbol" w:cs="Segoe UI Symbol"/>
                    <w:color w:val="000000"/>
                  </w:rPr>
                  <w:t>☐</w:t>
                </w:r>
              </w:sdtContent>
            </w:sdt>
          </w:p>
        </w:tc>
      </w:tr>
      <w:tr w:rsidR="00F42767" w:rsidRPr="003474B0" w14:paraId="640AA818" w14:textId="77777777" w:rsidTr="00626552">
        <w:tc>
          <w:tcPr>
            <w:tcW w:w="2567" w:type="dxa"/>
          </w:tcPr>
          <w:p w14:paraId="640AA813"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rPr>
            </w:pPr>
            <w:r w:rsidRPr="003474B0">
              <w:rPr>
                <w:rFonts w:ascii="Sylfaen" w:hAnsi="Sylfaen"/>
                <w:color w:val="000000"/>
              </w:rPr>
              <w:t xml:space="preserve">პროგრამა 2 (მასწავლებლის მომზადების </w:t>
            </w:r>
            <w:proofErr w:type="spellStart"/>
            <w:r w:rsidRPr="003474B0">
              <w:rPr>
                <w:rFonts w:ascii="Sylfaen" w:hAnsi="Sylfaen"/>
                <w:color w:val="000000"/>
              </w:rPr>
              <w:t>საგნმანათლებლო</w:t>
            </w:r>
            <w:proofErr w:type="spellEnd"/>
            <w:r w:rsidRPr="003474B0">
              <w:rPr>
                <w:rFonts w:ascii="Sylfaen" w:hAnsi="Sylfaen"/>
                <w:color w:val="000000"/>
              </w:rPr>
              <w:t xml:space="preserve"> პროგრამა, მე - 6 დონე)</w:t>
            </w:r>
          </w:p>
        </w:tc>
        <w:tc>
          <w:tcPr>
            <w:tcW w:w="1684" w:type="dxa"/>
          </w:tcPr>
          <w:p w14:paraId="640AA814" w14:textId="77777777" w:rsidR="00F42767" w:rsidRPr="003474B0" w:rsidRDefault="00F42767" w:rsidP="00626552">
            <w:pPr>
              <w:ind w:left="0" w:hanging="2"/>
              <w:jc w:val="center"/>
              <w:rPr>
                <w:rFonts w:ascii="Sylfaen" w:hAnsi="Sylfaen"/>
                <w:color w:val="000000"/>
              </w:rPr>
            </w:pPr>
            <w:r w:rsidRPr="003474B0">
              <w:rPr>
                <w:rFonts w:ascii="Sylfaen" w:hAnsi="Sylfaen"/>
                <w:color w:val="000000"/>
              </w:rPr>
              <w:t>x</w:t>
            </w:r>
          </w:p>
        </w:tc>
        <w:tc>
          <w:tcPr>
            <w:tcW w:w="1684" w:type="dxa"/>
          </w:tcPr>
          <w:p w14:paraId="640AA815" w14:textId="77777777" w:rsidR="00F42767" w:rsidRPr="003474B0" w:rsidRDefault="00240041" w:rsidP="00626552">
            <w:pPr>
              <w:ind w:left="0" w:hanging="2"/>
              <w:jc w:val="center"/>
              <w:rPr>
                <w:rFonts w:ascii="Sylfaen" w:hAnsi="Sylfaen"/>
                <w:color w:val="000000"/>
              </w:rPr>
            </w:pPr>
            <w:sdt>
              <w:sdtPr>
                <w:rPr>
                  <w:rFonts w:ascii="Sylfaen" w:hAnsi="Sylfaen"/>
                </w:rPr>
                <w:tag w:val="goog_rdk_38"/>
                <w:id w:val="357670431"/>
              </w:sdtPr>
              <w:sdtEndPr/>
              <w:sdtContent>
                <w:r w:rsidR="00F42767" w:rsidRPr="003474B0">
                  <w:rPr>
                    <w:rFonts w:ascii="Segoe UI Symbol" w:hAnsi="Segoe UI Symbol" w:cs="Segoe UI Symbol"/>
                    <w:color w:val="000000"/>
                  </w:rPr>
                  <w:t>☐</w:t>
                </w:r>
              </w:sdtContent>
            </w:sdt>
          </w:p>
        </w:tc>
        <w:tc>
          <w:tcPr>
            <w:tcW w:w="1684" w:type="dxa"/>
          </w:tcPr>
          <w:p w14:paraId="640AA816" w14:textId="77777777" w:rsidR="00F42767" w:rsidRPr="003474B0" w:rsidRDefault="00240041" w:rsidP="00626552">
            <w:pPr>
              <w:ind w:left="0" w:hanging="2"/>
              <w:jc w:val="center"/>
              <w:rPr>
                <w:rFonts w:ascii="Sylfaen" w:hAnsi="Sylfaen"/>
                <w:color w:val="000000"/>
              </w:rPr>
            </w:pPr>
            <w:sdt>
              <w:sdtPr>
                <w:rPr>
                  <w:rFonts w:ascii="Sylfaen" w:hAnsi="Sylfaen"/>
                </w:rPr>
                <w:tag w:val="goog_rdk_39"/>
                <w:id w:val="-286914633"/>
              </w:sdtPr>
              <w:sdtEndPr/>
              <w:sdtContent>
                <w:r w:rsidR="00F42767" w:rsidRPr="003474B0">
                  <w:rPr>
                    <w:rFonts w:ascii="Segoe UI Symbol" w:hAnsi="Segoe UI Symbol" w:cs="Segoe UI Symbol"/>
                    <w:color w:val="000000"/>
                  </w:rPr>
                  <w:t>☐</w:t>
                </w:r>
              </w:sdtContent>
            </w:sdt>
          </w:p>
        </w:tc>
        <w:tc>
          <w:tcPr>
            <w:tcW w:w="1685" w:type="dxa"/>
          </w:tcPr>
          <w:p w14:paraId="640AA817" w14:textId="77777777" w:rsidR="00F42767" w:rsidRPr="003474B0" w:rsidRDefault="00240041" w:rsidP="00626552">
            <w:pPr>
              <w:ind w:left="0" w:hanging="2"/>
              <w:jc w:val="center"/>
              <w:rPr>
                <w:rFonts w:ascii="Sylfaen" w:hAnsi="Sylfaen"/>
                <w:color w:val="000000"/>
              </w:rPr>
            </w:pPr>
            <w:sdt>
              <w:sdtPr>
                <w:rPr>
                  <w:rFonts w:ascii="Sylfaen" w:hAnsi="Sylfaen"/>
                </w:rPr>
                <w:tag w:val="goog_rdk_40"/>
                <w:id w:val="1331941587"/>
              </w:sdtPr>
              <w:sdtEndPr/>
              <w:sdtContent>
                <w:r w:rsidR="00F42767" w:rsidRPr="003474B0">
                  <w:rPr>
                    <w:rFonts w:ascii="Segoe UI Symbol" w:hAnsi="Segoe UI Symbol" w:cs="Segoe UI Symbol"/>
                    <w:color w:val="000000"/>
                  </w:rPr>
                  <w:t>☐</w:t>
                </w:r>
              </w:sdtContent>
            </w:sdt>
          </w:p>
        </w:tc>
      </w:tr>
      <w:tr w:rsidR="00F42767" w:rsidRPr="003474B0" w14:paraId="640AA81E" w14:textId="77777777" w:rsidTr="00626552">
        <w:tc>
          <w:tcPr>
            <w:tcW w:w="2567" w:type="dxa"/>
          </w:tcPr>
          <w:p w14:paraId="640AA819"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81A" w14:textId="77777777" w:rsidR="00F42767" w:rsidRPr="003474B0" w:rsidRDefault="00F42767" w:rsidP="00626552">
            <w:pPr>
              <w:ind w:left="0" w:hanging="2"/>
              <w:jc w:val="center"/>
              <w:rPr>
                <w:rFonts w:ascii="Sylfaen" w:hAnsi="Sylfaen"/>
              </w:rPr>
            </w:pPr>
          </w:p>
        </w:tc>
        <w:tc>
          <w:tcPr>
            <w:tcW w:w="1684" w:type="dxa"/>
          </w:tcPr>
          <w:p w14:paraId="640AA81B" w14:textId="77777777" w:rsidR="00F42767" w:rsidRPr="003474B0" w:rsidRDefault="00F42767" w:rsidP="00626552">
            <w:pPr>
              <w:ind w:left="0" w:hanging="2"/>
              <w:jc w:val="center"/>
              <w:rPr>
                <w:rFonts w:ascii="Sylfaen" w:hAnsi="Sylfaen"/>
              </w:rPr>
            </w:pPr>
          </w:p>
        </w:tc>
        <w:tc>
          <w:tcPr>
            <w:tcW w:w="1684" w:type="dxa"/>
          </w:tcPr>
          <w:p w14:paraId="640AA81C" w14:textId="77777777" w:rsidR="00F42767" w:rsidRPr="003474B0" w:rsidRDefault="00F42767" w:rsidP="00626552">
            <w:pPr>
              <w:ind w:left="0" w:hanging="2"/>
              <w:jc w:val="center"/>
              <w:rPr>
                <w:rFonts w:ascii="Sylfaen" w:hAnsi="Sylfaen"/>
              </w:rPr>
            </w:pPr>
          </w:p>
        </w:tc>
        <w:tc>
          <w:tcPr>
            <w:tcW w:w="1685" w:type="dxa"/>
          </w:tcPr>
          <w:p w14:paraId="640AA81D" w14:textId="77777777" w:rsidR="00F42767" w:rsidRPr="003474B0" w:rsidRDefault="00F42767" w:rsidP="00626552">
            <w:pPr>
              <w:ind w:left="0" w:hanging="2"/>
              <w:jc w:val="center"/>
              <w:rPr>
                <w:rFonts w:ascii="Sylfaen" w:hAnsi="Sylfaen"/>
              </w:rPr>
            </w:pPr>
          </w:p>
        </w:tc>
      </w:tr>
      <w:tr w:rsidR="00F42767" w:rsidRPr="003474B0" w14:paraId="640AA824" w14:textId="77777777" w:rsidTr="00626552">
        <w:tc>
          <w:tcPr>
            <w:tcW w:w="2567" w:type="dxa"/>
          </w:tcPr>
          <w:p w14:paraId="640AA81F"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820" w14:textId="77777777" w:rsidR="00F42767" w:rsidRPr="003474B0" w:rsidRDefault="00F42767" w:rsidP="00626552">
            <w:pPr>
              <w:ind w:left="0" w:hanging="2"/>
              <w:jc w:val="center"/>
              <w:rPr>
                <w:rFonts w:ascii="Sylfaen" w:hAnsi="Sylfaen"/>
                <w:b w:val="0"/>
              </w:rPr>
            </w:pPr>
          </w:p>
        </w:tc>
        <w:tc>
          <w:tcPr>
            <w:tcW w:w="1684" w:type="dxa"/>
          </w:tcPr>
          <w:p w14:paraId="640AA821" w14:textId="77777777" w:rsidR="00F42767" w:rsidRPr="003474B0" w:rsidRDefault="00F42767" w:rsidP="00626552">
            <w:pPr>
              <w:ind w:left="0" w:hanging="2"/>
              <w:jc w:val="center"/>
              <w:rPr>
                <w:rFonts w:ascii="Sylfaen" w:hAnsi="Sylfaen"/>
                <w:b w:val="0"/>
              </w:rPr>
            </w:pPr>
          </w:p>
        </w:tc>
        <w:tc>
          <w:tcPr>
            <w:tcW w:w="1684" w:type="dxa"/>
          </w:tcPr>
          <w:p w14:paraId="640AA822" w14:textId="77777777" w:rsidR="00F42767" w:rsidRPr="003474B0" w:rsidRDefault="00F42767" w:rsidP="00626552">
            <w:pPr>
              <w:ind w:left="0" w:hanging="2"/>
              <w:jc w:val="center"/>
              <w:rPr>
                <w:rFonts w:ascii="Sylfaen" w:hAnsi="Sylfaen"/>
                <w:b w:val="0"/>
              </w:rPr>
            </w:pPr>
          </w:p>
        </w:tc>
        <w:tc>
          <w:tcPr>
            <w:tcW w:w="1685" w:type="dxa"/>
          </w:tcPr>
          <w:p w14:paraId="640AA823" w14:textId="77777777" w:rsidR="00F42767" w:rsidRPr="003474B0" w:rsidRDefault="00F42767" w:rsidP="00626552">
            <w:pPr>
              <w:ind w:left="0" w:hanging="2"/>
              <w:jc w:val="center"/>
              <w:rPr>
                <w:rFonts w:ascii="Sylfaen" w:hAnsi="Sylfaen"/>
                <w:b w:val="0"/>
              </w:rPr>
            </w:pPr>
          </w:p>
        </w:tc>
      </w:tr>
      <w:tr w:rsidR="00F42767" w:rsidRPr="003474B0" w14:paraId="640AA82A" w14:textId="77777777" w:rsidTr="00626552">
        <w:tc>
          <w:tcPr>
            <w:tcW w:w="2567" w:type="dxa"/>
          </w:tcPr>
          <w:p w14:paraId="640AA825" w14:textId="77777777" w:rsidR="00F42767" w:rsidRPr="003474B0" w:rsidRDefault="00F42767" w:rsidP="00626552">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826" w14:textId="77777777" w:rsidR="00F42767" w:rsidRPr="003474B0" w:rsidRDefault="00F42767" w:rsidP="00626552">
            <w:pPr>
              <w:ind w:left="0" w:hanging="2"/>
              <w:jc w:val="center"/>
              <w:rPr>
                <w:rFonts w:ascii="Sylfaen" w:hAnsi="Sylfaen"/>
                <w:b w:val="0"/>
              </w:rPr>
            </w:pPr>
          </w:p>
        </w:tc>
        <w:tc>
          <w:tcPr>
            <w:tcW w:w="1684" w:type="dxa"/>
          </w:tcPr>
          <w:p w14:paraId="640AA827" w14:textId="77777777" w:rsidR="00F42767" w:rsidRPr="003474B0" w:rsidRDefault="00F42767" w:rsidP="00626552">
            <w:pPr>
              <w:ind w:left="0" w:hanging="2"/>
              <w:jc w:val="center"/>
              <w:rPr>
                <w:rFonts w:ascii="Sylfaen" w:hAnsi="Sylfaen"/>
                <w:b w:val="0"/>
              </w:rPr>
            </w:pPr>
          </w:p>
        </w:tc>
        <w:tc>
          <w:tcPr>
            <w:tcW w:w="1684" w:type="dxa"/>
          </w:tcPr>
          <w:p w14:paraId="640AA828" w14:textId="77777777" w:rsidR="00F42767" w:rsidRPr="003474B0" w:rsidRDefault="00F42767" w:rsidP="00626552">
            <w:pPr>
              <w:ind w:left="0" w:hanging="2"/>
              <w:jc w:val="center"/>
              <w:rPr>
                <w:rFonts w:ascii="Sylfaen" w:hAnsi="Sylfaen"/>
                <w:b w:val="0"/>
              </w:rPr>
            </w:pPr>
          </w:p>
        </w:tc>
        <w:tc>
          <w:tcPr>
            <w:tcW w:w="1685" w:type="dxa"/>
          </w:tcPr>
          <w:p w14:paraId="640AA829" w14:textId="77777777" w:rsidR="00F42767" w:rsidRPr="003474B0" w:rsidRDefault="00F42767" w:rsidP="00626552">
            <w:pPr>
              <w:ind w:left="0" w:hanging="2"/>
              <w:jc w:val="center"/>
              <w:rPr>
                <w:rFonts w:ascii="Sylfaen" w:hAnsi="Sylfaen"/>
                <w:b w:val="0"/>
              </w:rPr>
            </w:pPr>
          </w:p>
        </w:tc>
      </w:tr>
    </w:tbl>
    <w:p w14:paraId="640AA82B" w14:textId="77777777" w:rsidR="00F42767" w:rsidRPr="003474B0" w:rsidRDefault="00F42767" w:rsidP="00F42767">
      <w:pPr>
        <w:pBdr>
          <w:top w:val="nil"/>
          <w:left w:val="nil"/>
          <w:bottom w:val="nil"/>
          <w:right w:val="nil"/>
          <w:between w:val="nil"/>
        </w:pBdr>
        <w:spacing w:after="0" w:line="240" w:lineRule="auto"/>
        <w:ind w:left="0" w:hanging="2"/>
        <w:rPr>
          <w:rFonts w:ascii="Sylfaen" w:hAnsi="Sylfaen"/>
          <w:b w:val="0"/>
          <w:sz w:val="20"/>
          <w:szCs w:val="20"/>
        </w:rPr>
      </w:pPr>
      <w:r w:rsidRPr="003474B0">
        <w:rPr>
          <w:rFonts w:ascii="Sylfaen" w:hAnsi="Sylfaen"/>
          <w:sz w:val="20"/>
          <w:szCs w:val="20"/>
        </w:rPr>
        <w:t>პროგრამების სტანდარტთან შესაბამისობა</w:t>
      </w:r>
    </w:p>
    <w:p w14:paraId="640AA82C" w14:textId="77777777" w:rsidR="00F42767" w:rsidRPr="003474B0" w:rsidRDefault="00F42767" w:rsidP="00F42767">
      <w:pPr>
        <w:pBdr>
          <w:top w:val="nil"/>
          <w:left w:val="nil"/>
          <w:bottom w:val="nil"/>
          <w:right w:val="nil"/>
          <w:between w:val="nil"/>
        </w:pBdr>
        <w:spacing w:after="0" w:line="240" w:lineRule="auto"/>
        <w:ind w:left="0" w:hanging="2"/>
        <w:rPr>
          <w:rFonts w:ascii="Sylfaen" w:hAnsi="Sylfaen"/>
          <w:b w:val="0"/>
          <w:sz w:val="20"/>
          <w:szCs w:val="20"/>
        </w:rPr>
      </w:pPr>
    </w:p>
    <w:tbl>
      <w:tblPr>
        <w:tblW w:w="936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1710"/>
        <w:gridCol w:w="1710"/>
        <w:gridCol w:w="1710"/>
        <w:gridCol w:w="1710"/>
      </w:tblGrid>
      <w:tr w:rsidR="00F42767" w:rsidRPr="003474B0" w14:paraId="640AA832" w14:textId="77777777" w:rsidTr="00626552">
        <w:tc>
          <w:tcPr>
            <w:tcW w:w="2520" w:type="dxa"/>
            <w:shd w:val="clear" w:color="auto" w:fill="DEEAF6"/>
          </w:tcPr>
          <w:p w14:paraId="640AA82D" w14:textId="77777777" w:rsidR="00F42767" w:rsidRPr="003474B0" w:rsidRDefault="00F42767" w:rsidP="00626552">
            <w:pPr>
              <w:spacing w:after="0" w:line="240" w:lineRule="auto"/>
              <w:ind w:left="0" w:hanging="2"/>
              <w:rPr>
                <w:rFonts w:ascii="Sylfaen" w:hAnsi="Sylfaen"/>
                <w:b w:val="0"/>
                <w:sz w:val="18"/>
                <w:szCs w:val="18"/>
              </w:rPr>
            </w:pPr>
            <w:r w:rsidRPr="003474B0">
              <w:rPr>
                <w:rFonts w:ascii="Sylfaen" w:hAnsi="Sylfaen"/>
                <w:sz w:val="18"/>
                <w:szCs w:val="18"/>
              </w:rPr>
              <w:t>1. საგანმანათლებლო პროგრამის მიზანი, სწავლის შედეგები და მათთან პროგრამის შესაბამისობა</w:t>
            </w:r>
          </w:p>
        </w:tc>
        <w:tc>
          <w:tcPr>
            <w:tcW w:w="1710" w:type="dxa"/>
          </w:tcPr>
          <w:p w14:paraId="640AA82E" w14:textId="77777777" w:rsidR="00F42767" w:rsidRPr="003474B0" w:rsidRDefault="00F42767" w:rsidP="00626552">
            <w:pPr>
              <w:pBdr>
                <w:top w:val="nil"/>
                <w:left w:val="nil"/>
                <w:bottom w:val="nil"/>
                <w:right w:val="nil"/>
                <w:between w:val="nil"/>
              </w:pBdr>
              <w:spacing w:after="0" w:line="240" w:lineRule="auto"/>
              <w:ind w:left="0" w:hanging="2"/>
              <w:jc w:val="left"/>
              <w:rPr>
                <w:rFonts w:ascii="Sylfaen" w:hAnsi="Sylfaen"/>
                <w:b w:val="0"/>
                <w:sz w:val="18"/>
                <w:szCs w:val="18"/>
              </w:rPr>
            </w:pPr>
            <w:r w:rsidRPr="003474B0">
              <w:rPr>
                <w:rFonts w:ascii="Sylfaen" w:hAnsi="Sylfaen"/>
                <w:sz w:val="18"/>
                <w:szCs w:val="18"/>
              </w:rPr>
              <w:t>შესაბამისობაშია მოთხოვნებთან</w:t>
            </w:r>
          </w:p>
        </w:tc>
        <w:tc>
          <w:tcPr>
            <w:tcW w:w="1710" w:type="dxa"/>
          </w:tcPr>
          <w:p w14:paraId="640AA82F" w14:textId="77777777" w:rsidR="00F42767" w:rsidRPr="003474B0" w:rsidRDefault="00F42767" w:rsidP="00626552">
            <w:pPr>
              <w:pBdr>
                <w:top w:val="nil"/>
                <w:left w:val="nil"/>
                <w:bottom w:val="nil"/>
                <w:right w:val="nil"/>
                <w:between w:val="nil"/>
              </w:pBdr>
              <w:spacing w:after="0" w:line="240" w:lineRule="auto"/>
              <w:ind w:left="0" w:hanging="2"/>
              <w:jc w:val="left"/>
              <w:rPr>
                <w:rFonts w:ascii="Sylfaen" w:hAnsi="Sylfaen"/>
                <w:b w:val="0"/>
                <w:sz w:val="18"/>
                <w:szCs w:val="18"/>
              </w:rPr>
            </w:pPr>
            <w:r w:rsidRPr="003474B0">
              <w:rPr>
                <w:rFonts w:ascii="Sylfaen" w:hAnsi="Sylfaen"/>
                <w:sz w:val="18"/>
                <w:szCs w:val="18"/>
              </w:rPr>
              <w:t>მეტწილად შესაბამისობაშია მოთხოვნებთან</w:t>
            </w:r>
          </w:p>
        </w:tc>
        <w:tc>
          <w:tcPr>
            <w:tcW w:w="1710" w:type="dxa"/>
          </w:tcPr>
          <w:p w14:paraId="640AA830" w14:textId="77777777" w:rsidR="00F42767" w:rsidRPr="003474B0" w:rsidRDefault="00F42767" w:rsidP="00626552">
            <w:pPr>
              <w:pBdr>
                <w:top w:val="nil"/>
                <w:left w:val="nil"/>
                <w:bottom w:val="nil"/>
                <w:right w:val="nil"/>
                <w:between w:val="nil"/>
              </w:pBdr>
              <w:spacing w:after="0" w:line="240" w:lineRule="auto"/>
              <w:ind w:left="0" w:hanging="2"/>
              <w:jc w:val="left"/>
              <w:rPr>
                <w:rFonts w:ascii="Sylfaen" w:hAnsi="Sylfaen"/>
                <w:b w:val="0"/>
                <w:sz w:val="18"/>
                <w:szCs w:val="18"/>
              </w:rPr>
            </w:pPr>
            <w:r w:rsidRPr="003474B0">
              <w:rPr>
                <w:rFonts w:ascii="Sylfaen" w:hAnsi="Sylfaen"/>
                <w:sz w:val="18"/>
                <w:szCs w:val="18"/>
              </w:rPr>
              <w:t>ნაწილობრივ შესაბამისობაშია მოთხოვნებთან</w:t>
            </w:r>
          </w:p>
        </w:tc>
        <w:tc>
          <w:tcPr>
            <w:tcW w:w="1710" w:type="dxa"/>
          </w:tcPr>
          <w:p w14:paraId="640AA831" w14:textId="77777777" w:rsidR="00F42767" w:rsidRPr="003474B0" w:rsidRDefault="00F42767" w:rsidP="00626552">
            <w:pPr>
              <w:pBdr>
                <w:top w:val="nil"/>
                <w:left w:val="nil"/>
                <w:bottom w:val="nil"/>
                <w:right w:val="nil"/>
                <w:between w:val="nil"/>
              </w:pBdr>
              <w:spacing w:after="0" w:line="240" w:lineRule="auto"/>
              <w:ind w:left="0" w:hanging="2"/>
              <w:jc w:val="left"/>
              <w:rPr>
                <w:rFonts w:ascii="Sylfaen" w:hAnsi="Sylfaen"/>
                <w:b w:val="0"/>
                <w:sz w:val="18"/>
                <w:szCs w:val="18"/>
              </w:rPr>
            </w:pPr>
            <w:r w:rsidRPr="003474B0">
              <w:rPr>
                <w:rFonts w:ascii="Sylfaen" w:hAnsi="Sylfaen"/>
                <w:sz w:val="18"/>
                <w:szCs w:val="18"/>
              </w:rPr>
              <w:t>არ არის შესაბამისობაში მოთხოვნებთან</w:t>
            </w:r>
          </w:p>
        </w:tc>
      </w:tr>
      <w:tr w:rsidR="00F42767" w:rsidRPr="003474B0" w14:paraId="640AA838" w14:textId="77777777" w:rsidTr="00626552">
        <w:tc>
          <w:tcPr>
            <w:tcW w:w="2520" w:type="dxa"/>
          </w:tcPr>
          <w:p w14:paraId="640AA833" w14:textId="77777777" w:rsidR="00F42767" w:rsidRPr="003474B0" w:rsidRDefault="00F42767" w:rsidP="00626552">
            <w:pPr>
              <w:spacing w:line="240" w:lineRule="auto"/>
              <w:ind w:left="0" w:hanging="2"/>
              <w:rPr>
                <w:rFonts w:ascii="Sylfaen" w:hAnsi="Sylfaen"/>
                <w:sz w:val="18"/>
                <w:szCs w:val="18"/>
              </w:rPr>
            </w:pPr>
            <w:r w:rsidRPr="003474B0">
              <w:rPr>
                <w:rFonts w:ascii="Sylfaen" w:hAnsi="Sylfaen"/>
                <w:sz w:val="18"/>
                <w:szCs w:val="18"/>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710" w:type="dxa"/>
          </w:tcPr>
          <w:p w14:paraId="640AA834" w14:textId="77777777" w:rsidR="00F42767" w:rsidRPr="003474B0" w:rsidRDefault="00240041" w:rsidP="00626552">
            <w:pPr>
              <w:ind w:left="0" w:hanging="2"/>
              <w:jc w:val="center"/>
              <w:rPr>
                <w:rFonts w:ascii="Sylfaen" w:hAnsi="Sylfaen"/>
              </w:rPr>
            </w:pPr>
            <w:sdt>
              <w:sdtPr>
                <w:rPr>
                  <w:rFonts w:ascii="Sylfaen" w:hAnsi="Sylfaen"/>
                </w:rPr>
                <w:tag w:val="goog_rdk_41"/>
                <w:id w:val="-567457725"/>
              </w:sdtPr>
              <w:sdtEndPr/>
              <w:sdtContent>
                <w:r w:rsidR="00F42767" w:rsidRPr="003474B0">
                  <w:rPr>
                    <w:rFonts w:ascii="Segoe UI Symbol" w:hAnsi="Segoe UI Symbol" w:cs="Segoe UI Symbol"/>
                  </w:rPr>
                  <w:t>☐</w:t>
                </w:r>
              </w:sdtContent>
            </w:sdt>
          </w:p>
        </w:tc>
        <w:tc>
          <w:tcPr>
            <w:tcW w:w="1710" w:type="dxa"/>
          </w:tcPr>
          <w:p w14:paraId="640AA835" w14:textId="77777777" w:rsidR="00F42767" w:rsidRPr="003474B0" w:rsidRDefault="00F42767" w:rsidP="00626552">
            <w:pPr>
              <w:ind w:left="0" w:hanging="2"/>
              <w:jc w:val="center"/>
              <w:rPr>
                <w:rFonts w:ascii="Sylfaen" w:hAnsi="Sylfaen"/>
              </w:rPr>
            </w:pPr>
            <w:r w:rsidRPr="003474B0">
              <w:rPr>
                <w:rFonts w:ascii="Sylfaen" w:hAnsi="Sylfaen"/>
              </w:rPr>
              <w:t>x</w:t>
            </w:r>
          </w:p>
        </w:tc>
        <w:tc>
          <w:tcPr>
            <w:tcW w:w="1710" w:type="dxa"/>
          </w:tcPr>
          <w:p w14:paraId="640AA836" w14:textId="77777777" w:rsidR="00F42767" w:rsidRPr="003474B0" w:rsidRDefault="00240041" w:rsidP="00626552">
            <w:pPr>
              <w:ind w:left="0" w:hanging="2"/>
              <w:jc w:val="center"/>
              <w:rPr>
                <w:rFonts w:ascii="Sylfaen" w:hAnsi="Sylfaen"/>
              </w:rPr>
            </w:pPr>
            <w:sdt>
              <w:sdtPr>
                <w:rPr>
                  <w:rFonts w:ascii="Sylfaen" w:hAnsi="Sylfaen"/>
                </w:rPr>
                <w:tag w:val="goog_rdk_42"/>
                <w:id w:val="-1674938837"/>
              </w:sdtPr>
              <w:sdtEndPr/>
              <w:sdtContent>
                <w:r w:rsidR="00F42767" w:rsidRPr="003474B0">
                  <w:rPr>
                    <w:rFonts w:ascii="Segoe UI Symbol" w:hAnsi="Segoe UI Symbol" w:cs="Segoe UI Symbol"/>
                  </w:rPr>
                  <w:t>☐</w:t>
                </w:r>
              </w:sdtContent>
            </w:sdt>
          </w:p>
        </w:tc>
        <w:tc>
          <w:tcPr>
            <w:tcW w:w="1710" w:type="dxa"/>
          </w:tcPr>
          <w:p w14:paraId="640AA837" w14:textId="77777777" w:rsidR="00F42767" w:rsidRPr="003474B0" w:rsidRDefault="00240041" w:rsidP="00626552">
            <w:pPr>
              <w:ind w:left="0" w:hanging="2"/>
              <w:jc w:val="center"/>
              <w:rPr>
                <w:rFonts w:ascii="Sylfaen" w:hAnsi="Sylfaen"/>
              </w:rPr>
            </w:pPr>
            <w:sdt>
              <w:sdtPr>
                <w:rPr>
                  <w:rFonts w:ascii="Sylfaen" w:hAnsi="Sylfaen"/>
                </w:rPr>
                <w:tag w:val="goog_rdk_43"/>
                <w:id w:val="-771929104"/>
              </w:sdtPr>
              <w:sdtEndPr/>
              <w:sdtContent>
                <w:r w:rsidR="00F42767" w:rsidRPr="003474B0">
                  <w:rPr>
                    <w:rFonts w:ascii="Segoe UI Symbol" w:hAnsi="Segoe UI Symbol" w:cs="Segoe UI Symbol"/>
                  </w:rPr>
                  <w:t>☐</w:t>
                </w:r>
              </w:sdtContent>
            </w:sdt>
          </w:p>
        </w:tc>
      </w:tr>
      <w:tr w:rsidR="00F42767" w:rsidRPr="003474B0" w14:paraId="640AA83E" w14:textId="77777777" w:rsidTr="00626552">
        <w:tc>
          <w:tcPr>
            <w:tcW w:w="2520" w:type="dxa"/>
          </w:tcPr>
          <w:p w14:paraId="640AA839" w14:textId="77777777" w:rsidR="00F42767" w:rsidRPr="003474B0" w:rsidRDefault="00F42767" w:rsidP="00626552">
            <w:pPr>
              <w:spacing w:line="240" w:lineRule="auto"/>
              <w:ind w:left="0" w:hanging="2"/>
              <w:rPr>
                <w:rFonts w:ascii="Sylfaen" w:hAnsi="Sylfaen"/>
                <w:sz w:val="18"/>
                <w:szCs w:val="18"/>
              </w:rPr>
            </w:pPr>
            <w:r w:rsidRPr="003474B0">
              <w:rPr>
                <w:rFonts w:ascii="Sylfaen" w:hAnsi="Sylfaen"/>
                <w:sz w:val="18"/>
                <w:szCs w:val="18"/>
              </w:rPr>
              <w:t>პროგრამა 2 (მასწავლებლის მომზადების საგანმანათლებლო პროგრამა, მე - 6 დონე)</w:t>
            </w:r>
          </w:p>
        </w:tc>
        <w:tc>
          <w:tcPr>
            <w:tcW w:w="1710" w:type="dxa"/>
          </w:tcPr>
          <w:p w14:paraId="640AA83A" w14:textId="77777777" w:rsidR="00F42767" w:rsidRPr="003474B0" w:rsidRDefault="00240041" w:rsidP="00626552">
            <w:pPr>
              <w:ind w:left="0" w:hanging="2"/>
              <w:jc w:val="center"/>
              <w:rPr>
                <w:rFonts w:ascii="Sylfaen" w:hAnsi="Sylfaen"/>
              </w:rPr>
            </w:pPr>
            <w:sdt>
              <w:sdtPr>
                <w:rPr>
                  <w:rFonts w:ascii="Sylfaen" w:hAnsi="Sylfaen"/>
                </w:rPr>
                <w:tag w:val="goog_rdk_44"/>
                <w:id w:val="-90618029"/>
              </w:sdtPr>
              <w:sdtEndPr/>
              <w:sdtContent>
                <w:r w:rsidR="00F42767" w:rsidRPr="003474B0">
                  <w:rPr>
                    <w:rFonts w:ascii="Segoe UI Symbol" w:hAnsi="Segoe UI Symbol" w:cs="Segoe UI Symbol"/>
                  </w:rPr>
                  <w:t>☐</w:t>
                </w:r>
              </w:sdtContent>
            </w:sdt>
          </w:p>
        </w:tc>
        <w:tc>
          <w:tcPr>
            <w:tcW w:w="1710" w:type="dxa"/>
          </w:tcPr>
          <w:p w14:paraId="640AA83B" w14:textId="77777777" w:rsidR="00F42767" w:rsidRPr="003474B0" w:rsidRDefault="00F42767" w:rsidP="00626552">
            <w:pPr>
              <w:ind w:left="0" w:hanging="2"/>
              <w:jc w:val="center"/>
              <w:rPr>
                <w:rFonts w:ascii="Sylfaen" w:hAnsi="Sylfaen"/>
              </w:rPr>
            </w:pPr>
            <w:r w:rsidRPr="003474B0">
              <w:rPr>
                <w:rFonts w:ascii="Sylfaen" w:hAnsi="Sylfaen"/>
              </w:rPr>
              <w:t>x</w:t>
            </w:r>
          </w:p>
        </w:tc>
        <w:tc>
          <w:tcPr>
            <w:tcW w:w="1710" w:type="dxa"/>
          </w:tcPr>
          <w:p w14:paraId="640AA83C" w14:textId="77777777" w:rsidR="00F42767" w:rsidRPr="003474B0" w:rsidRDefault="00240041" w:rsidP="00626552">
            <w:pPr>
              <w:ind w:left="0" w:hanging="2"/>
              <w:jc w:val="center"/>
              <w:rPr>
                <w:rFonts w:ascii="Sylfaen" w:hAnsi="Sylfaen"/>
              </w:rPr>
            </w:pPr>
            <w:sdt>
              <w:sdtPr>
                <w:rPr>
                  <w:rFonts w:ascii="Sylfaen" w:hAnsi="Sylfaen"/>
                </w:rPr>
                <w:tag w:val="goog_rdk_45"/>
                <w:id w:val="445387355"/>
              </w:sdtPr>
              <w:sdtEndPr/>
              <w:sdtContent>
                <w:r w:rsidR="00F42767" w:rsidRPr="003474B0">
                  <w:rPr>
                    <w:rFonts w:ascii="Segoe UI Symbol" w:hAnsi="Segoe UI Symbol" w:cs="Segoe UI Symbol"/>
                  </w:rPr>
                  <w:t>☐</w:t>
                </w:r>
              </w:sdtContent>
            </w:sdt>
          </w:p>
        </w:tc>
        <w:tc>
          <w:tcPr>
            <w:tcW w:w="1710" w:type="dxa"/>
          </w:tcPr>
          <w:p w14:paraId="640AA83D" w14:textId="77777777" w:rsidR="00F42767" w:rsidRPr="003474B0" w:rsidRDefault="00240041" w:rsidP="00626552">
            <w:pPr>
              <w:ind w:left="0" w:hanging="2"/>
              <w:jc w:val="center"/>
              <w:rPr>
                <w:rFonts w:ascii="Sylfaen" w:hAnsi="Sylfaen"/>
              </w:rPr>
            </w:pPr>
            <w:sdt>
              <w:sdtPr>
                <w:rPr>
                  <w:rFonts w:ascii="Sylfaen" w:hAnsi="Sylfaen"/>
                </w:rPr>
                <w:tag w:val="goog_rdk_46"/>
                <w:id w:val="-1976935353"/>
              </w:sdtPr>
              <w:sdtEndPr/>
              <w:sdtContent>
                <w:r w:rsidR="00F42767" w:rsidRPr="003474B0">
                  <w:rPr>
                    <w:rFonts w:ascii="Segoe UI Symbol" w:hAnsi="Segoe UI Symbol" w:cs="Segoe UI Symbol"/>
                  </w:rPr>
                  <w:t>☐</w:t>
                </w:r>
              </w:sdtContent>
            </w:sdt>
          </w:p>
        </w:tc>
      </w:tr>
    </w:tbl>
    <w:p w14:paraId="640AA83F" w14:textId="77777777" w:rsidR="00F42767" w:rsidRPr="003474B0" w:rsidRDefault="00F42767" w:rsidP="00F42767">
      <w:pPr>
        <w:pBdr>
          <w:top w:val="nil"/>
          <w:left w:val="nil"/>
          <w:bottom w:val="nil"/>
          <w:right w:val="nil"/>
          <w:between w:val="nil"/>
        </w:pBdr>
        <w:spacing w:after="0" w:line="240" w:lineRule="auto"/>
        <w:ind w:left="0" w:hanging="2"/>
        <w:rPr>
          <w:rFonts w:ascii="Sylfaen" w:hAnsi="Sylfaen"/>
          <w:b w:val="0"/>
          <w:sz w:val="20"/>
          <w:szCs w:val="20"/>
        </w:rPr>
      </w:pPr>
    </w:p>
    <w:p w14:paraId="640AA840" w14:textId="77777777" w:rsidR="00F42767" w:rsidRPr="003474B0" w:rsidRDefault="00F42767" w:rsidP="00F42767">
      <w:pPr>
        <w:pBdr>
          <w:top w:val="nil"/>
          <w:left w:val="nil"/>
          <w:bottom w:val="nil"/>
          <w:right w:val="nil"/>
          <w:between w:val="nil"/>
        </w:pBdr>
        <w:spacing w:after="0" w:line="240" w:lineRule="auto"/>
        <w:ind w:left="0" w:hanging="2"/>
        <w:rPr>
          <w:rFonts w:ascii="Sylfaen" w:hAnsi="Sylfaen"/>
          <w:b w:val="0"/>
          <w:sz w:val="20"/>
          <w:szCs w:val="20"/>
        </w:rPr>
      </w:pPr>
      <w:bookmarkStart w:id="12" w:name="_heading=h.cyjcwq8rhgur"/>
      <w:bookmarkEnd w:id="12"/>
    </w:p>
    <w:p w14:paraId="640AA841" w14:textId="77777777" w:rsidR="00F42767" w:rsidRPr="003474B0" w:rsidRDefault="00F42767" w:rsidP="00F42767">
      <w:pPr>
        <w:pStyle w:val="3"/>
        <w:numPr>
          <w:ilvl w:val="0"/>
          <w:numId w:val="26"/>
        </w:numPr>
        <w:pBdr>
          <w:top w:val="single" w:sz="4" w:space="1" w:color="000000"/>
        </w:pBdr>
        <w:shd w:val="clear" w:color="auto" w:fill="DEEAF6"/>
        <w:ind w:left="0" w:hanging="2"/>
        <w:rPr>
          <w:rFonts w:ascii="Sylfaen" w:eastAsia="Merriweather" w:hAnsi="Sylfaen" w:cs="Merriweather"/>
          <w:b w:val="0"/>
        </w:rPr>
      </w:pPr>
      <w:bookmarkStart w:id="13" w:name="_Toc205295271"/>
      <w:r w:rsidRPr="003474B0">
        <w:rPr>
          <w:rFonts w:ascii="Sylfaen" w:hAnsi="Sylfaen"/>
        </w:rPr>
        <w:t>2. სწავლების მეთოდოლოგია და ორგანიზება, პროგრამის ათვისების შეფასების ადეკვატურობა</w:t>
      </w:r>
      <w:bookmarkEnd w:id="13"/>
      <w:r w:rsidRPr="003474B0">
        <w:rPr>
          <w:rFonts w:ascii="Sylfaen" w:hAnsi="Sylfaen"/>
        </w:rPr>
        <w:t xml:space="preserve"> </w:t>
      </w:r>
    </w:p>
    <w:p w14:paraId="640AA842" w14:textId="77777777" w:rsidR="00F42767" w:rsidRPr="00C13D67" w:rsidRDefault="00F42767" w:rsidP="00F42767">
      <w:pPr>
        <w:widowControl w:val="0"/>
        <w:pBdr>
          <w:bottom w:val="single" w:sz="4" w:space="1" w:color="000000"/>
        </w:pBdr>
        <w:spacing w:before="2" w:after="0" w:line="240" w:lineRule="auto"/>
        <w:ind w:left="0" w:right="106" w:hanging="2"/>
        <w:rPr>
          <w:rFonts w:ascii="Sylfaen" w:hAnsi="Sylfaen"/>
          <w:b w:val="0"/>
          <w:color w:val="auto"/>
          <w:sz w:val="20"/>
          <w:szCs w:val="20"/>
        </w:rPr>
      </w:pPr>
      <w:r w:rsidRPr="00C13D67">
        <w:rPr>
          <w:rFonts w:ascii="Sylfaen" w:hAnsi="Sylfaen"/>
          <w:b w:val="0"/>
          <w:color w:val="auto"/>
          <w:sz w:val="20"/>
          <w:szCs w:val="20"/>
        </w:rPr>
        <w:t>პროგრამაზე დაშვების წინაპირობები, სწავლება-სწავლის</w:t>
      </w:r>
      <w:r w:rsidRPr="00C13D67">
        <w:rPr>
          <w:rFonts w:ascii="Sylfaen" w:hAnsi="Sylfaen"/>
          <w:b w:val="0"/>
          <w:color w:val="auto"/>
          <w:sz w:val="20"/>
          <w:szCs w:val="20"/>
        </w:rPr>
        <w:br/>
        <w:t>მეთოდები და სტუდენტთა შეფასება ითვალისწინებს პროგრამის სწავლის სფეროს თავისებურებებს, საფეხურის მოთხოვნებს, სტუდენტთა საჭიროებებს და უზრუნველყოფს პროგრამით დასახული მიზნებისა და მოსალოდნელი სწავლის შედეგების მიღწევას.</w:t>
      </w:r>
    </w:p>
    <w:p w14:paraId="640AA843" w14:textId="77777777" w:rsidR="00F42767" w:rsidRPr="00C13D67" w:rsidRDefault="00F42767" w:rsidP="00F42767">
      <w:pPr>
        <w:pBdr>
          <w:top w:val="nil"/>
          <w:left w:val="nil"/>
          <w:bottom w:val="nil"/>
          <w:right w:val="nil"/>
          <w:between w:val="nil"/>
        </w:pBdr>
        <w:spacing w:after="0" w:line="240" w:lineRule="auto"/>
        <w:ind w:left="0" w:hanging="2"/>
        <w:rPr>
          <w:rFonts w:ascii="Sylfaen" w:hAnsi="Sylfaen"/>
          <w:b w:val="0"/>
          <w:color w:val="auto"/>
          <w:sz w:val="20"/>
          <w:szCs w:val="20"/>
        </w:rPr>
      </w:pPr>
    </w:p>
    <w:p w14:paraId="640AA844" w14:textId="77777777" w:rsidR="00F42767" w:rsidRPr="00C13D67" w:rsidRDefault="00F42767" w:rsidP="00F42767">
      <w:pPr>
        <w:shd w:val="clear" w:color="auto" w:fill="DEEAF6"/>
        <w:spacing w:after="24" w:line="248" w:lineRule="auto"/>
        <w:ind w:left="0" w:hanging="2"/>
        <w:rPr>
          <w:rFonts w:ascii="Sylfaen" w:hAnsi="Sylfaen"/>
          <w:b w:val="0"/>
          <w:color w:val="auto"/>
          <w:sz w:val="20"/>
          <w:szCs w:val="20"/>
        </w:rPr>
      </w:pPr>
      <w:r w:rsidRPr="00C13D67">
        <w:rPr>
          <w:rFonts w:ascii="Sylfaen" w:hAnsi="Sylfaen"/>
          <w:b w:val="0"/>
          <w:color w:val="auto"/>
          <w:sz w:val="20"/>
          <w:szCs w:val="20"/>
        </w:rPr>
        <w:t xml:space="preserve">2.1. პროგრამაზე  დაშვების წინაპირობები </w:t>
      </w:r>
    </w:p>
    <w:p w14:paraId="640AA845" w14:textId="77777777" w:rsidR="00F42767" w:rsidRPr="00C13D67" w:rsidRDefault="00F42767" w:rsidP="00F42767">
      <w:pPr>
        <w:pBdr>
          <w:bottom w:val="single" w:sz="4" w:space="1" w:color="000000"/>
        </w:pBdr>
        <w:spacing w:after="0" w:line="276" w:lineRule="auto"/>
        <w:ind w:left="0" w:hanging="2"/>
        <w:rPr>
          <w:rFonts w:ascii="Sylfaen" w:hAnsi="Sylfaen"/>
          <w:b w:val="0"/>
          <w:color w:val="auto"/>
          <w:sz w:val="20"/>
          <w:szCs w:val="20"/>
        </w:rPr>
      </w:pPr>
      <w:proofErr w:type="spellStart"/>
      <w:r w:rsidRPr="00C13D67">
        <w:rPr>
          <w:rFonts w:ascii="Sylfaen" w:hAnsi="Sylfaen"/>
          <w:b w:val="0"/>
          <w:color w:val="auto"/>
          <w:sz w:val="20"/>
          <w:szCs w:val="20"/>
        </w:rPr>
        <w:t>უსდ</w:t>
      </w:r>
      <w:proofErr w:type="spellEnd"/>
      <w:r w:rsidRPr="00C13D67">
        <w:rPr>
          <w:rFonts w:ascii="Sylfaen" w:hAnsi="Sylfaen"/>
          <w:b w:val="0"/>
          <w:color w:val="auto"/>
          <w:sz w:val="20"/>
          <w:szCs w:val="20"/>
        </w:rPr>
        <w:t>- ს განსაზღვრული აქვს პირთა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რომელიც უზრუნველყოფს შესაბამისი ცოდნისა და უნარების მქონე პირთა პროგრამაში ჩართვას პროგრამის სწავლის შედეგების მიღწევისათვის.</w:t>
      </w:r>
    </w:p>
    <w:p w14:paraId="640AA846" w14:textId="77777777" w:rsidR="00F42767" w:rsidRPr="003474B0" w:rsidRDefault="00F42767" w:rsidP="00F42767">
      <w:pPr>
        <w:spacing w:after="0" w:line="276" w:lineRule="auto"/>
        <w:ind w:left="0" w:hanging="2"/>
        <w:rPr>
          <w:rFonts w:ascii="Sylfaen" w:hAnsi="Sylfaen"/>
          <w:sz w:val="20"/>
          <w:szCs w:val="20"/>
        </w:rPr>
      </w:pPr>
    </w:p>
    <w:p w14:paraId="640AA847" w14:textId="77777777" w:rsidR="00F42767" w:rsidRPr="003474B0" w:rsidRDefault="00F42767" w:rsidP="00F42767">
      <w:pPr>
        <w:spacing w:after="0" w:line="276" w:lineRule="auto"/>
        <w:ind w:left="0" w:hanging="2"/>
        <w:rPr>
          <w:rFonts w:ascii="Sylfaen" w:hAnsi="Sylfaen"/>
          <w:b w:val="0"/>
          <w:color w:val="767171"/>
          <w:sz w:val="20"/>
          <w:szCs w:val="20"/>
        </w:rPr>
      </w:pPr>
      <w:proofErr w:type="spellStart"/>
      <w:r w:rsidRPr="003474B0">
        <w:rPr>
          <w:rFonts w:ascii="Sylfaen" w:hAnsi="Sylfaen"/>
          <w:color w:val="767171"/>
          <w:sz w:val="20"/>
          <w:szCs w:val="20"/>
        </w:rPr>
        <w:t>კლასტერული</w:t>
      </w:r>
      <w:proofErr w:type="spellEnd"/>
      <w:r w:rsidRPr="003474B0">
        <w:rPr>
          <w:rFonts w:ascii="Sylfaen" w:hAnsi="Sylfaen"/>
          <w:color w:val="767171"/>
          <w:sz w:val="20"/>
          <w:szCs w:val="20"/>
        </w:rPr>
        <w:t xml:space="preserve"> და ინდივიდუალური შეფასება </w:t>
      </w:r>
    </w:p>
    <w:p w14:paraId="640AA848" w14:textId="77777777" w:rsidR="00F42767" w:rsidRPr="003474B0" w:rsidRDefault="00F42767" w:rsidP="00F42767">
      <w:pPr>
        <w:spacing w:after="0" w:line="276" w:lineRule="auto"/>
        <w:ind w:left="0" w:hanging="2"/>
        <w:rPr>
          <w:rFonts w:ascii="Sylfaen" w:hAnsi="Sylfaen"/>
          <w:b w:val="0"/>
          <w:sz w:val="20"/>
          <w:szCs w:val="20"/>
        </w:rPr>
      </w:pPr>
      <w:proofErr w:type="spellStart"/>
      <w:r w:rsidRPr="003474B0">
        <w:rPr>
          <w:rFonts w:ascii="Sylfaen" w:hAnsi="Sylfaen"/>
          <w:sz w:val="20"/>
          <w:szCs w:val="20"/>
        </w:rPr>
        <w:t>კლასტერში</w:t>
      </w:r>
      <w:proofErr w:type="spellEnd"/>
      <w:r w:rsidRPr="003474B0">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849" w14:textId="77777777" w:rsidR="00F42767" w:rsidRPr="003474B0" w:rsidRDefault="00F42767" w:rsidP="00F42767">
      <w:pPr>
        <w:spacing w:after="0" w:line="276" w:lineRule="auto"/>
        <w:ind w:left="0" w:hanging="2"/>
        <w:rPr>
          <w:rFonts w:ascii="Sylfaen" w:hAnsi="Sylfaen"/>
          <w:b w:val="0"/>
          <w:sz w:val="20"/>
          <w:szCs w:val="20"/>
        </w:rPr>
      </w:pPr>
    </w:p>
    <w:p w14:paraId="640AA84A" w14:textId="77777777" w:rsidR="00F42767" w:rsidRPr="003474B0" w:rsidRDefault="00F42767" w:rsidP="00F42767">
      <w:pPr>
        <w:spacing w:before="280" w:after="28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კლასტერში</w:t>
      </w:r>
      <w:proofErr w:type="spellEnd"/>
      <w:r w:rsidRPr="003474B0">
        <w:rPr>
          <w:rFonts w:ascii="Sylfaen" w:hAnsi="Sylfaen"/>
          <w:b w:val="0"/>
          <w:color w:val="000000"/>
          <w:sz w:val="20"/>
          <w:szCs w:val="20"/>
        </w:rPr>
        <w:t xml:space="preserve"> დაჯგუფებულ პროგრამებზე დაშვება შეესაბამება საქართველოს კანონმდებლობას.   უნივერსიტეტს შემუშავებული აქვს პროგრამაზე დაშვების შესაბამისი, გამჭვირვალე, სამართლიანი, საჯარო და ხელმისაწვდომი წინაპირობები და პროცედურები.  აღნიშნული წინაპირობები და პროცედურები უზრუნველყოფს, პროგრამებზე  შესაბამისი ცოდნის და უნარების მქონე პირების მიღებას, რომლებიც შეძლებენ სწავლის შედეგების მიღწევას.  </w:t>
      </w:r>
    </w:p>
    <w:p w14:paraId="640AA84B" w14:textId="77777777" w:rsidR="00F42767" w:rsidRPr="003474B0" w:rsidRDefault="00F42767" w:rsidP="00F42767">
      <w:pPr>
        <w:spacing w:before="280" w:after="280" w:line="276" w:lineRule="auto"/>
        <w:ind w:left="0" w:hanging="2"/>
        <w:rPr>
          <w:rFonts w:ascii="Sylfaen" w:hAnsi="Sylfaen"/>
        </w:rPr>
      </w:pPr>
    </w:p>
    <w:p w14:paraId="640AA84C"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p w14:paraId="640AA84D" w14:textId="77777777" w:rsidR="00F42767" w:rsidRPr="003474B0" w:rsidRDefault="00F42767" w:rsidP="00F42767">
      <w:pPr>
        <w:spacing w:before="280" w:after="280" w:line="276" w:lineRule="auto"/>
        <w:ind w:left="0" w:hanging="2"/>
        <w:rPr>
          <w:rFonts w:ascii="Sylfaen" w:hAnsi="Sylfaen"/>
          <w:b w:val="0"/>
          <w:color w:val="000000"/>
          <w:sz w:val="20"/>
          <w:szCs w:val="20"/>
        </w:rPr>
      </w:pPr>
      <w:proofErr w:type="spellStart"/>
      <w:r w:rsidRPr="003474B0">
        <w:rPr>
          <w:rFonts w:ascii="Sylfaen" w:hAnsi="Sylfaen"/>
          <w:b w:val="0"/>
          <w:color w:val="000000"/>
          <w:sz w:val="20"/>
          <w:szCs w:val="20"/>
        </w:rPr>
        <w:t>აპლიკანტებმა</w:t>
      </w:r>
      <w:proofErr w:type="spellEnd"/>
      <w:r w:rsidRPr="003474B0">
        <w:rPr>
          <w:rFonts w:ascii="Sylfaen" w:hAnsi="Sylfaen"/>
          <w:b w:val="0"/>
          <w:color w:val="000000"/>
          <w:sz w:val="20"/>
          <w:szCs w:val="20"/>
        </w:rPr>
        <w:t xml:space="preserve"> ერთიან ეროვნულ გამოცდებზე წარმატებით უნდა ჩააბარონ სამი სავალდებულო საგანი.  უცხოელ აპლიკანტებს სტუდენტის სტატუსი ენიჭებათ ერთიანი ეროვნული გამოცდების ჩაბარების გარეშე, საქართველოს განათლებისა და მეცნიერების სამინისტროს მიერ დადგენილი პროცედურების შესაბამისად.   </w:t>
      </w:r>
    </w:p>
    <w:p w14:paraId="640AA84E"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სხვა უმაღლესი საგანმანათლებლო დაწესებულებების სტუდენტებს, შეუძლიათ პროგრამაზე გადმოსვლა ოფიციალური მობილობის პროცესის მეშვეობით (საქართველოს კანონმდებლობის და ინსტიტუციური აკადემიური პოლიტიკის შესაბამისად).</w:t>
      </w:r>
    </w:p>
    <w:p w14:paraId="640AA84F"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უნივერსიტეტს შემუშავებული აქვს სტუდენტთა რაოდენობის დაგეგმვის მეთოდოლოგია და სამიზნე ნიშნულების განსაზღვრის წესები.  აკადემიური, სამეცნიერო და მოწვეული პერსონალის რაოდენობა საკმარისია პროგრამაზე მაქსიმალური რაოდენობის სტუდენტების ჩარიცხვის მხარდასაჭერად; თვითშეფასების </w:t>
      </w:r>
      <w:proofErr w:type="spellStart"/>
      <w:r w:rsidRPr="003474B0">
        <w:rPr>
          <w:rFonts w:ascii="Sylfaen" w:hAnsi="Sylfaen"/>
          <w:b w:val="0"/>
          <w:color w:val="000000"/>
          <w:sz w:val="20"/>
          <w:szCs w:val="20"/>
        </w:rPr>
        <w:t>ანგარიშისი</w:t>
      </w:r>
      <w:proofErr w:type="spellEnd"/>
      <w:r w:rsidRPr="003474B0">
        <w:rPr>
          <w:rFonts w:ascii="Sylfaen" w:hAnsi="Sylfaen"/>
          <w:b w:val="0"/>
          <w:color w:val="000000"/>
          <w:sz w:val="20"/>
          <w:szCs w:val="20"/>
        </w:rPr>
        <w:t xml:space="preserve"> თანახმად შენარჩუნებულია ერთი აკადემიური პერსონალის წევრის 15 სტუდენტზე თანაფარდობა.  სამაგისტრო ნაშრომის ხელმძღვანელების რაოდენობა ადეკვატურია, ხელმძღვანელის და სტუდენტის თანაფარდობით 1:4 - თან.  პროგრამაში მცირდება სტუდენტების საერთო რაოდენობა, ამჟამად პროგრამაზე ირიცხება 58 აქტიური სტატუსის მქონე სტუდენტი.    </w:t>
      </w:r>
    </w:p>
    <w:p w14:paraId="640AA850"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 პროგრამაზე დაშვების შესახებ ძირითადი ინფორმაცია წარმოდგენილია პროგრამის საინფორმაციო პაკეტში და ხელმისაწვდომია უნივერსიტეტის ვებ - გვერდზე.  </w:t>
      </w:r>
    </w:p>
    <w:p w14:paraId="640AA851" w14:textId="77777777" w:rsidR="00F42767" w:rsidRPr="003474B0" w:rsidRDefault="00F42767" w:rsidP="00F42767">
      <w:pPr>
        <w:spacing w:before="280" w:after="280" w:line="276" w:lineRule="auto"/>
        <w:ind w:left="0" w:hanging="2"/>
        <w:rPr>
          <w:rFonts w:ascii="Sylfaen" w:hAnsi="Sylfaen"/>
          <w:sz w:val="20"/>
          <w:szCs w:val="20"/>
        </w:rPr>
      </w:pPr>
    </w:p>
    <w:p w14:paraId="640AA852"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აღწერა და ანალიზი - პროგრამა 2 - მასწავლებლის მომზადების საგანმანათლებლო პროგრამა (მე - 6 დონე)</w:t>
      </w:r>
      <w:r w:rsidRPr="003474B0">
        <w:rPr>
          <w:rFonts w:ascii="Sylfaen" w:hAnsi="Sylfaen"/>
          <w:b w:val="0"/>
          <w:color w:val="000000"/>
          <w:sz w:val="20"/>
          <w:szCs w:val="20"/>
        </w:rPr>
        <w:t xml:space="preserve"> </w:t>
      </w:r>
    </w:p>
    <w:p w14:paraId="640AA853"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პროგრამაზე დაშვება შეესაბამება დარგობრივი მახასიათებლის მოთხოვნებს და "უმაღლესი განათლების შესახებ" საქართველოს კანონის 47 - მუხლს - მასწავლებლის მომზადების საგანმანათლებლო პროგრამა.   </w:t>
      </w:r>
    </w:p>
    <w:p w14:paraId="640AA854"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წარმოდგენილი განცხადებების და დამადასტურებელი დოკუმენტების დადასტურება ხორციელდება უნივერსიტეტის მიერ (შეფასებისა და გამოცდების ეროვნული ცენტრის შედეგებით გადამოწმება და საგნობრივი კომპეტენციის დადასტურება).   წერითი გამოცდების ჩატარების თარიღი ცხადდება სულ მცირე ერთი თვით ადრე, საჭიროების შემთხვევაში ინსტრუქციების გაცნობის მიზნით აპლიკანტებს უტარდებათ მოსამზადებელი შეხვედრა. წერითი გამოცდა ტარდება პედაგოგიური ესეს სახით, რომლის მიზანია </w:t>
      </w:r>
      <w:proofErr w:type="spellStart"/>
      <w:r w:rsidRPr="003474B0">
        <w:rPr>
          <w:rFonts w:ascii="Sylfaen" w:hAnsi="Sylfaen"/>
          <w:b w:val="0"/>
          <w:color w:val="000000"/>
          <w:sz w:val="20"/>
          <w:szCs w:val="20"/>
        </w:rPr>
        <w:t>აპლიკანტების</w:t>
      </w:r>
      <w:proofErr w:type="spellEnd"/>
      <w:r w:rsidRPr="003474B0">
        <w:rPr>
          <w:rFonts w:ascii="Sylfaen" w:hAnsi="Sylfaen"/>
          <w:b w:val="0"/>
          <w:color w:val="000000"/>
          <w:sz w:val="20"/>
          <w:szCs w:val="20"/>
        </w:rPr>
        <w:t xml:space="preserve"> ცოდნის, უნარების, პროფესიული დამოკიდებულებების და მომავალი პროფესიული განვითარების ხედვების შეფასება.  </w:t>
      </w:r>
    </w:p>
    <w:p w14:paraId="640AA855"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პროცესისთვის იქმნება საგამოცდო კომისია, ხოლო </w:t>
      </w:r>
      <w:proofErr w:type="spellStart"/>
      <w:r w:rsidRPr="003474B0">
        <w:rPr>
          <w:rFonts w:ascii="Sylfaen" w:hAnsi="Sylfaen"/>
          <w:b w:val="0"/>
          <w:color w:val="000000"/>
          <w:sz w:val="20"/>
          <w:szCs w:val="20"/>
        </w:rPr>
        <w:t>ინფრომაცია</w:t>
      </w:r>
      <w:proofErr w:type="spellEnd"/>
      <w:r w:rsidRPr="003474B0">
        <w:rPr>
          <w:rFonts w:ascii="Sylfaen" w:hAnsi="Sylfaen"/>
          <w:b w:val="0"/>
          <w:color w:val="000000"/>
          <w:sz w:val="20"/>
          <w:szCs w:val="20"/>
        </w:rPr>
        <w:t xml:space="preserve"> შეფასების შედეგების და მიღების შესახებ აპლიკანტებს </w:t>
      </w:r>
      <w:proofErr w:type="spellStart"/>
      <w:r w:rsidRPr="003474B0">
        <w:rPr>
          <w:rFonts w:ascii="Sylfaen" w:hAnsi="Sylfaen"/>
          <w:b w:val="0"/>
          <w:color w:val="000000"/>
          <w:sz w:val="20"/>
          <w:szCs w:val="20"/>
        </w:rPr>
        <w:t>ეცნობებათ</w:t>
      </w:r>
      <w:proofErr w:type="spellEnd"/>
      <w:r w:rsidRPr="003474B0">
        <w:rPr>
          <w:rFonts w:ascii="Sylfaen" w:hAnsi="Sylfaen"/>
          <w:b w:val="0"/>
          <w:color w:val="000000"/>
          <w:sz w:val="20"/>
          <w:szCs w:val="20"/>
        </w:rPr>
        <w:t xml:space="preserve"> მოკლე ვადაში.  </w:t>
      </w:r>
    </w:p>
    <w:p w14:paraId="640AA856"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ჩარიცხული სტუდენტების რაოდენობა მიჰყვება სტუდენტური კონტინგენტის დაგეგმვის მეთოდოლოგიას.  ზოგადად, სტუდენტთა რაოდენობა მცირდება, თუმცა, პროგრამის ხელმძღვანელების თანახმად, ამჟამად პროგრამაზე ირიცხება 28 აქტიური სტატუსის მქონე სტუდენტი.  </w:t>
      </w:r>
    </w:p>
    <w:p w14:paraId="640AA857" w14:textId="77777777" w:rsidR="00F42767" w:rsidRPr="003474B0" w:rsidRDefault="00F42767" w:rsidP="00F42767">
      <w:pPr>
        <w:spacing w:before="280" w:after="280" w:line="276" w:lineRule="auto"/>
        <w:ind w:left="0" w:hanging="2"/>
        <w:rPr>
          <w:rFonts w:ascii="Sylfaen" w:hAnsi="Sylfaen"/>
          <w:b w:val="0"/>
          <w:color w:val="000000"/>
          <w:sz w:val="20"/>
          <w:szCs w:val="20"/>
        </w:rPr>
      </w:pPr>
      <w:r w:rsidRPr="003474B0">
        <w:rPr>
          <w:rFonts w:ascii="Sylfaen" w:hAnsi="Sylfaen"/>
          <w:b w:val="0"/>
          <w:color w:val="000000"/>
          <w:sz w:val="20"/>
          <w:szCs w:val="20"/>
        </w:rPr>
        <w:t xml:space="preserve">ინფორმაცია დაშვების წინაპირობების შესახებ გამოქვეყნებულია უნივერსიტეტის ვებ - გვერდზე. </w:t>
      </w:r>
    </w:p>
    <w:p w14:paraId="640AA858" w14:textId="77777777" w:rsidR="00F42767" w:rsidRPr="003474B0" w:rsidRDefault="00F42767" w:rsidP="00F42767">
      <w:pPr>
        <w:spacing w:before="280" w:after="280" w:line="276" w:lineRule="auto"/>
        <w:ind w:left="0" w:hanging="2"/>
        <w:rPr>
          <w:rFonts w:ascii="Sylfaen" w:hAnsi="Sylfaen"/>
          <w:color w:val="000000"/>
          <w:sz w:val="20"/>
          <w:szCs w:val="20"/>
        </w:rPr>
      </w:pPr>
      <w:r w:rsidRPr="003474B0">
        <w:rPr>
          <w:rFonts w:ascii="Sylfaen" w:hAnsi="Sylfaen"/>
          <w:color w:val="000000"/>
          <w:sz w:val="20"/>
          <w:szCs w:val="20"/>
        </w:rPr>
        <w:t>მტკიცებულებები/ინდიკატორები</w:t>
      </w:r>
    </w:p>
    <w:p w14:paraId="640AA859" w14:textId="77777777" w:rsidR="00F42767" w:rsidRPr="003474B0" w:rsidRDefault="00F42767" w:rsidP="00F42767">
      <w:pPr>
        <w:numPr>
          <w:ilvl w:val="0"/>
          <w:numId w:val="15"/>
        </w:numPr>
        <w:spacing w:before="280" w:after="0" w:line="276" w:lineRule="auto"/>
        <w:ind w:left="0" w:hanging="2"/>
        <w:rPr>
          <w:rFonts w:ascii="Sylfaen" w:hAnsi="Sylfaen"/>
          <w:b w:val="0"/>
          <w:color w:val="000000"/>
          <w:sz w:val="20"/>
          <w:szCs w:val="20"/>
        </w:rPr>
      </w:pPr>
      <w:r w:rsidRPr="003474B0">
        <w:rPr>
          <w:rFonts w:ascii="Sylfaen" w:hAnsi="Sylfaen"/>
          <w:b w:val="0"/>
          <w:color w:val="000000"/>
          <w:sz w:val="20"/>
          <w:szCs w:val="20"/>
        </w:rPr>
        <w:t>თვითშეფასების ანგარიში;</w:t>
      </w:r>
    </w:p>
    <w:p w14:paraId="640AA85A" w14:textId="77777777" w:rsidR="00F42767" w:rsidRPr="003474B0" w:rsidRDefault="00F42767" w:rsidP="00F42767">
      <w:pPr>
        <w:numPr>
          <w:ilvl w:val="0"/>
          <w:numId w:val="15"/>
        </w:numPr>
        <w:spacing w:after="0" w:line="276" w:lineRule="auto"/>
        <w:ind w:left="0" w:hanging="2"/>
        <w:rPr>
          <w:rFonts w:ascii="Sylfaen" w:hAnsi="Sylfaen"/>
          <w:b w:val="0"/>
          <w:color w:val="000000"/>
          <w:sz w:val="20"/>
          <w:szCs w:val="20"/>
        </w:rPr>
      </w:pPr>
      <w:r w:rsidRPr="003474B0">
        <w:rPr>
          <w:rFonts w:ascii="Sylfaen" w:hAnsi="Sylfaen"/>
          <w:b w:val="0"/>
          <w:color w:val="000000"/>
          <w:sz w:val="20"/>
          <w:szCs w:val="20"/>
        </w:rPr>
        <w:t>უნივერსიტეტის ვებ-გვერდი;</w:t>
      </w:r>
    </w:p>
    <w:p w14:paraId="640AA85B" w14:textId="77777777" w:rsidR="00F42767" w:rsidRPr="003474B0" w:rsidRDefault="00F42767" w:rsidP="00F42767">
      <w:pPr>
        <w:numPr>
          <w:ilvl w:val="0"/>
          <w:numId w:val="15"/>
        </w:numPr>
        <w:spacing w:after="280" w:line="276" w:lineRule="auto"/>
        <w:ind w:left="0" w:hanging="2"/>
        <w:rPr>
          <w:rFonts w:ascii="Sylfaen" w:hAnsi="Sylfaen"/>
          <w:b w:val="0"/>
          <w:color w:val="000000"/>
          <w:sz w:val="20"/>
          <w:szCs w:val="20"/>
        </w:rPr>
      </w:pPr>
      <w:r w:rsidRPr="003474B0">
        <w:rPr>
          <w:rFonts w:ascii="Sylfaen" w:hAnsi="Sylfaen"/>
          <w:b w:val="0"/>
          <w:color w:val="000000"/>
          <w:sz w:val="20"/>
          <w:szCs w:val="20"/>
        </w:rPr>
        <w:t>გასაუბრებები.</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BC6785" w:rsidRPr="003474B0" w14:paraId="640AA860" w14:textId="77777777" w:rsidTr="000F2108">
        <w:tc>
          <w:tcPr>
            <w:tcW w:w="9304" w:type="dxa"/>
          </w:tcPr>
          <w:p w14:paraId="640AA85C" w14:textId="77777777" w:rsidR="00BC6785" w:rsidRPr="003474B0" w:rsidRDefault="00BC6785" w:rsidP="000F2108">
            <w:pPr>
              <w:spacing w:after="280" w:line="276" w:lineRule="auto"/>
              <w:ind w:left="0" w:hanging="2"/>
              <w:rPr>
                <w:rFonts w:ascii="Sylfaen" w:hAnsi="Sylfaen"/>
                <w:color w:val="000000"/>
                <w:sz w:val="20"/>
                <w:szCs w:val="20"/>
              </w:rPr>
            </w:pPr>
            <w:proofErr w:type="spellStart"/>
            <w:r w:rsidRPr="003474B0">
              <w:rPr>
                <w:rFonts w:ascii="Sylfaen" w:hAnsi="Sylfaen"/>
                <w:color w:val="000000"/>
                <w:sz w:val="20"/>
                <w:szCs w:val="20"/>
              </w:rPr>
              <w:t>კლასტერის</w:t>
            </w:r>
            <w:proofErr w:type="spellEnd"/>
            <w:r w:rsidRPr="003474B0">
              <w:rPr>
                <w:rFonts w:ascii="Sylfaen" w:hAnsi="Sylfaen"/>
                <w:color w:val="000000"/>
                <w:sz w:val="20"/>
                <w:szCs w:val="20"/>
              </w:rPr>
              <w:t xml:space="preserve"> საერთო რეკომენდაციები: </w:t>
            </w:r>
          </w:p>
          <w:p w14:paraId="640AA85D" w14:textId="77777777" w:rsidR="00BC6785" w:rsidRPr="003474B0" w:rsidRDefault="00BC6785" w:rsidP="000F2108">
            <w:pPr>
              <w:spacing w:after="280" w:line="276" w:lineRule="auto"/>
              <w:ind w:left="0" w:hanging="2"/>
              <w:rPr>
                <w:rFonts w:ascii="Sylfaen" w:hAnsi="Sylfaen"/>
                <w:b w:val="0"/>
                <w:color w:val="000000"/>
                <w:sz w:val="20"/>
                <w:szCs w:val="20"/>
              </w:rPr>
            </w:pPr>
            <w:r w:rsidRPr="003474B0">
              <w:rPr>
                <w:rFonts w:ascii="Sylfaen" w:hAnsi="Sylfaen"/>
                <w:b w:val="0"/>
                <w:color w:val="000000"/>
                <w:sz w:val="20"/>
                <w:szCs w:val="20"/>
                <w:highlight w:val="white"/>
              </w:rPr>
              <w:t>არ არის მითითებული</w:t>
            </w:r>
          </w:p>
          <w:p w14:paraId="640AA85E" w14:textId="77777777" w:rsidR="00BC6785" w:rsidRPr="003474B0" w:rsidRDefault="00BC6785" w:rsidP="000F2108">
            <w:pPr>
              <w:spacing w:before="280" w:line="276" w:lineRule="auto"/>
              <w:ind w:left="0" w:hanging="2"/>
              <w:rPr>
                <w:rFonts w:ascii="Sylfaen" w:hAnsi="Sylfaen"/>
                <w:color w:val="000000"/>
                <w:sz w:val="20"/>
                <w:szCs w:val="20"/>
              </w:rPr>
            </w:pPr>
            <w:proofErr w:type="spellStart"/>
            <w:r w:rsidRPr="003474B0">
              <w:rPr>
                <w:rFonts w:ascii="Sylfaen" w:hAnsi="Sylfaen"/>
                <w:color w:val="000000"/>
                <w:sz w:val="20"/>
                <w:szCs w:val="20"/>
              </w:rPr>
              <w:t>კლასტერის</w:t>
            </w:r>
            <w:proofErr w:type="spellEnd"/>
            <w:r w:rsidRPr="003474B0">
              <w:rPr>
                <w:rFonts w:ascii="Sylfaen" w:hAnsi="Sylfaen"/>
                <w:color w:val="000000"/>
                <w:sz w:val="20"/>
                <w:szCs w:val="20"/>
              </w:rPr>
              <w:t xml:space="preserve"> საერთო რჩევები: </w:t>
            </w:r>
          </w:p>
          <w:p w14:paraId="640AA85F" w14:textId="77777777" w:rsidR="00BC6785" w:rsidRPr="003474B0" w:rsidRDefault="00BC6785" w:rsidP="00BC6785">
            <w:pPr>
              <w:numPr>
                <w:ilvl w:val="0"/>
                <w:numId w:val="32"/>
              </w:numPr>
              <w:spacing w:before="280" w:line="276" w:lineRule="auto"/>
              <w:ind w:left="0" w:hanging="2"/>
              <w:rPr>
                <w:rFonts w:ascii="Sylfaen" w:hAnsi="Sylfaen"/>
                <w:b w:val="0"/>
                <w:color w:val="000000"/>
                <w:sz w:val="20"/>
                <w:szCs w:val="20"/>
                <w:highlight w:val="white"/>
              </w:rPr>
            </w:pPr>
            <w:r w:rsidRPr="003474B0">
              <w:rPr>
                <w:rFonts w:ascii="Sylfaen" w:hAnsi="Sylfaen"/>
                <w:b w:val="0"/>
                <w:color w:val="000000"/>
                <w:sz w:val="20"/>
                <w:szCs w:val="20"/>
                <w:highlight w:val="white"/>
              </w:rPr>
              <w:t xml:space="preserve">სასურველია, უნივერსიტეტმა ვებ - გვერდზე განათავსოს სრული ინფორმაცია </w:t>
            </w:r>
            <w:proofErr w:type="spellStart"/>
            <w:r w:rsidRPr="003474B0">
              <w:rPr>
                <w:rFonts w:ascii="Sylfaen" w:hAnsi="Sylfaen"/>
                <w:b w:val="0"/>
                <w:color w:val="000000"/>
                <w:sz w:val="20"/>
                <w:szCs w:val="20"/>
                <w:highlight w:val="white"/>
              </w:rPr>
              <w:t>კლასტერში</w:t>
            </w:r>
            <w:proofErr w:type="spellEnd"/>
            <w:r w:rsidRPr="003474B0">
              <w:rPr>
                <w:rFonts w:ascii="Sylfaen" w:hAnsi="Sylfaen"/>
                <w:b w:val="0"/>
                <w:color w:val="000000"/>
                <w:sz w:val="20"/>
                <w:szCs w:val="20"/>
                <w:highlight w:val="white"/>
              </w:rPr>
              <w:t xml:space="preserve"> დაჯგუფებული პროგრამების შესახებ. </w:t>
            </w:r>
          </w:p>
        </w:tc>
      </w:tr>
    </w:tbl>
    <w:p w14:paraId="640AA861" w14:textId="77777777" w:rsidR="00BC6785" w:rsidRPr="003474B0" w:rsidRDefault="00BC6785" w:rsidP="00BC6785">
      <w:pPr>
        <w:spacing w:before="280" w:after="280" w:line="276" w:lineRule="auto"/>
        <w:ind w:left="0" w:hanging="2"/>
        <w:rPr>
          <w:rFonts w:ascii="Sylfaen" w:hAnsi="Sylfaen"/>
          <w:sz w:val="20"/>
          <w:szCs w:val="20"/>
        </w:rPr>
      </w:pPr>
    </w:p>
    <w:tbl>
      <w:tblPr>
        <w:tblW w:w="9309" w:type="dxa"/>
        <w:tblInd w:w="-113"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2568"/>
        <w:gridCol w:w="1685"/>
        <w:gridCol w:w="1685"/>
        <w:gridCol w:w="1685"/>
        <w:gridCol w:w="1686"/>
      </w:tblGrid>
      <w:tr w:rsidR="00BC6785" w:rsidRPr="003474B0" w14:paraId="640AA864" w14:textId="77777777" w:rsidTr="000F2108">
        <w:tc>
          <w:tcPr>
            <w:tcW w:w="9304" w:type="dxa"/>
            <w:gridSpan w:val="5"/>
          </w:tcPr>
          <w:p w14:paraId="640AA862" w14:textId="77777777" w:rsidR="00BC6785" w:rsidRPr="003474B0" w:rsidRDefault="00BC6785" w:rsidP="000F2108">
            <w:pPr>
              <w:spacing w:after="280" w:line="276" w:lineRule="auto"/>
              <w:ind w:left="0" w:hanging="2"/>
              <w:rPr>
                <w:rFonts w:ascii="Sylfaen" w:hAnsi="Sylfaen"/>
                <w:color w:val="000000"/>
                <w:sz w:val="20"/>
                <w:szCs w:val="20"/>
                <w:highlight w:val="white"/>
              </w:rPr>
            </w:pPr>
            <w:r w:rsidRPr="003474B0">
              <w:rPr>
                <w:rFonts w:ascii="Sylfaen" w:hAnsi="Sylfaen"/>
                <w:color w:val="000000"/>
                <w:sz w:val="20"/>
                <w:szCs w:val="20"/>
              </w:rPr>
              <w:t xml:space="preserve">რეკომენდაციები და რჩევები პროგრამების მიხედვით: </w:t>
            </w:r>
          </w:p>
          <w:p w14:paraId="640AA863" w14:textId="77777777" w:rsidR="00BC6785" w:rsidRPr="003474B0" w:rsidRDefault="00BC6785" w:rsidP="000F2108">
            <w:pPr>
              <w:spacing w:after="280" w:line="276" w:lineRule="auto"/>
              <w:ind w:left="0" w:hanging="2"/>
              <w:rPr>
                <w:rFonts w:ascii="Sylfaen" w:hAnsi="Sylfaen"/>
                <w:sz w:val="20"/>
                <w:szCs w:val="20"/>
              </w:rPr>
            </w:pPr>
            <w:r w:rsidRPr="003474B0">
              <w:rPr>
                <w:rFonts w:ascii="Sylfaen" w:hAnsi="Sylfaen"/>
                <w:b w:val="0"/>
                <w:color w:val="000000"/>
                <w:sz w:val="20"/>
                <w:szCs w:val="20"/>
                <w:highlight w:val="white"/>
              </w:rPr>
              <w:t>არ არის მითითებული</w:t>
            </w:r>
          </w:p>
        </w:tc>
      </w:tr>
      <w:tr w:rsidR="00BC6785" w:rsidRPr="003474B0" w14:paraId="640AA86A" w14:textId="77777777" w:rsidTr="000F21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67" w:type="dxa"/>
          </w:tcPr>
          <w:p w14:paraId="640AA865" w14:textId="77777777" w:rsidR="00BC6785" w:rsidRPr="003474B0" w:rsidRDefault="00BC6785" w:rsidP="000F2108">
            <w:pPr>
              <w:suppressAutoHyphens w:val="0"/>
              <w:ind w:leftChars="0" w:left="0" w:firstLineChars="0" w:firstLine="0"/>
              <w:jc w:val="left"/>
              <w:textDirection w:val="lrTb"/>
              <w:textAlignment w:val="auto"/>
              <w:outlineLvl w:val="9"/>
              <w:rPr>
                <w:rFonts w:ascii="Sylfaen" w:hAnsi="Sylfaen"/>
                <w:b w:val="0"/>
                <w:color w:val="000000"/>
                <w:sz w:val="18"/>
                <w:szCs w:val="18"/>
              </w:rPr>
            </w:pPr>
          </w:p>
        </w:tc>
        <w:tc>
          <w:tcPr>
            <w:tcW w:w="1684" w:type="dxa"/>
          </w:tcPr>
          <w:p w14:paraId="640AA866" w14:textId="77777777" w:rsidR="00BC6785" w:rsidRPr="003474B0" w:rsidRDefault="00BC6785" w:rsidP="000F2108">
            <w:pPr>
              <w:ind w:left="0" w:hanging="2"/>
              <w:jc w:val="center"/>
              <w:rPr>
                <w:rFonts w:ascii="Sylfaen" w:hAnsi="Sylfaen"/>
                <w:b w:val="0"/>
                <w:sz w:val="18"/>
                <w:szCs w:val="18"/>
              </w:rPr>
            </w:pPr>
          </w:p>
        </w:tc>
        <w:tc>
          <w:tcPr>
            <w:tcW w:w="1684" w:type="dxa"/>
          </w:tcPr>
          <w:p w14:paraId="640AA867" w14:textId="77777777" w:rsidR="00BC6785" w:rsidRPr="003474B0" w:rsidRDefault="00BC6785" w:rsidP="000F2108">
            <w:pPr>
              <w:ind w:left="0" w:hanging="2"/>
              <w:jc w:val="center"/>
              <w:rPr>
                <w:rFonts w:ascii="Sylfaen" w:hAnsi="Sylfaen"/>
                <w:b w:val="0"/>
                <w:sz w:val="18"/>
                <w:szCs w:val="18"/>
              </w:rPr>
            </w:pPr>
          </w:p>
        </w:tc>
        <w:tc>
          <w:tcPr>
            <w:tcW w:w="1684" w:type="dxa"/>
          </w:tcPr>
          <w:p w14:paraId="640AA868" w14:textId="77777777" w:rsidR="00BC6785" w:rsidRPr="003474B0" w:rsidRDefault="00BC6785" w:rsidP="000F2108">
            <w:pPr>
              <w:ind w:left="0" w:hanging="2"/>
              <w:jc w:val="center"/>
              <w:rPr>
                <w:rFonts w:ascii="Sylfaen" w:hAnsi="Sylfaen"/>
                <w:b w:val="0"/>
                <w:sz w:val="18"/>
                <w:szCs w:val="18"/>
              </w:rPr>
            </w:pPr>
          </w:p>
        </w:tc>
        <w:tc>
          <w:tcPr>
            <w:tcW w:w="1685" w:type="dxa"/>
          </w:tcPr>
          <w:p w14:paraId="640AA869" w14:textId="77777777" w:rsidR="00BC6785" w:rsidRPr="003474B0" w:rsidRDefault="00BC6785" w:rsidP="000F2108">
            <w:pPr>
              <w:ind w:left="0" w:hanging="2"/>
              <w:jc w:val="center"/>
              <w:rPr>
                <w:rFonts w:ascii="Sylfaen" w:hAnsi="Sylfaen"/>
                <w:b w:val="0"/>
                <w:sz w:val="18"/>
                <w:szCs w:val="18"/>
              </w:rPr>
            </w:pPr>
          </w:p>
        </w:tc>
      </w:tr>
      <w:tr w:rsidR="00BC6785" w:rsidRPr="003474B0" w14:paraId="640AA870" w14:textId="77777777" w:rsidTr="000F2108">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c>
          <w:tcPr>
            <w:tcW w:w="2567" w:type="dxa"/>
          </w:tcPr>
          <w:p w14:paraId="640AA86B"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p>
        </w:tc>
        <w:tc>
          <w:tcPr>
            <w:tcW w:w="1684" w:type="dxa"/>
          </w:tcPr>
          <w:p w14:paraId="640AA86C" w14:textId="77777777" w:rsidR="00BC6785" w:rsidRPr="003474B0" w:rsidRDefault="00BC6785" w:rsidP="000F2108">
            <w:pPr>
              <w:ind w:left="0" w:hanging="2"/>
              <w:jc w:val="center"/>
              <w:rPr>
                <w:rFonts w:ascii="Sylfaen" w:hAnsi="Sylfaen"/>
                <w:b w:val="0"/>
                <w:sz w:val="18"/>
                <w:szCs w:val="18"/>
              </w:rPr>
            </w:pPr>
          </w:p>
        </w:tc>
        <w:tc>
          <w:tcPr>
            <w:tcW w:w="1684" w:type="dxa"/>
          </w:tcPr>
          <w:p w14:paraId="640AA86D" w14:textId="77777777" w:rsidR="00BC6785" w:rsidRPr="003474B0" w:rsidRDefault="00BC6785" w:rsidP="000F2108">
            <w:pPr>
              <w:ind w:left="0" w:hanging="2"/>
              <w:jc w:val="center"/>
              <w:rPr>
                <w:rFonts w:ascii="Sylfaen" w:hAnsi="Sylfaen"/>
                <w:b w:val="0"/>
                <w:sz w:val="18"/>
                <w:szCs w:val="18"/>
              </w:rPr>
            </w:pPr>
          </w:p>
        </w:tc>
        <w:tc>
          <w:tcPr>
            <w:tcW w:w="1684" w:type="dxa"/>
          </w:tcPr>
          <w:p w14:paraId="640AA86E" w14:textId="77777777" w:rsidR="00BC6785" w:rsidRPr="003474B0" w:rsidRDefault="00BC6785" w:rsidP="000F2108">
            <w:pPr>
              <w:ind w:left="0" w:hanging="2"/>
              <w:jc w:val="center"/>
              <w:rPr>
                <w:rFonts w:ascii="Sylfaen" w:hAnsi="Sylfaen"/>
                <w:b w:val="0"/>
                <w:sz w:val="18"/>
                <w:szCs w:val="18"/>
              </w:rPr>
            </w:pPr>
          </w:p>
        </w:tc>
        <w:tc>
          <w:tcPr>
            <w:tcW w:w="1685" w:type="dxa"/>
          </w:tcPr>
          <w:p w14:paraId="640AA86F" w14:textId="77777777" w:rsidR="00BC6785" w:rsidRPr="003474B0" w:rsidRDefault="00BC6785" w:rsidP="000F2108">
            <w:pPr>
              <w:ind w:left="0" w:hanging="2"/>
              <w:jc w:val="center"/>
              <w:rPr>
                <w:rFonts w:ascii="Sylfaen" w:hAnsi="Sylfaen"/>
                <w:b w:val="0"/>
                <w:sz w:val="18"/>
                <w:szCs w:val="18"/>
              </w:rPr>
            </w:pPr>
          </w:p>
        </w:tc>
      </w:tr>
    </w:tbl>
    <w:p w14:paraId="640AA871" w14:textId="77777777" w:rsidR="00BC6785" w:rsidRDefault="00BC6785" w:rsidP="00BC6785">
      <w:pPr>
        <w:spacing w:before="280" w:after="280" w:line="276" w:lineRule="auto"/>
        <w:ind w:leftChars="0" w:left="0" w:firstLineChars="0" w:firstLine="0"/>
        <w:rPr>
          <w:rFonts w:ascii="Sylfaen" w:hAnsi="Sylfaen"/>
          <w:color w:val="000000"/>
          <w:sz w:val="20"/>
          <w:szCs w:val="20"/>
        </w:rPr>
      </w:pPr>
    </w:p>
    <w:p w14:paraId="640AA872" w14:textId="77777777" w:rsidR="00BC6785" w:rsidRDefault="00BC6785" w:rsidP="00BC6785">
      <w:pPr>
        <w:spacing w:before="280" w:after="280" w:line="276" w:lineRule="auto"/>
        <w:ind w:left="0" w:hanging="2"/>
        <w:rPr>
          <w:rFonts w:ascii="Sylfaen" w:hAnsi="Sylfaen"/>
          <w:color w:val="000000"/>
          <w:sz w:val="20"/>
          <w:szCs w:val="20"/>
        </w:rPr>
      </w:pPr>
    </w:p>
    <w:p w14:paraId="640AA873" w14:textId="77777777" w:rsidR="00BC6785" w:rsidRPr="003474B0" w:rsidRDefault="00BC6785" w:rsidP="00BC6785">
      <w:pPr>
        <w:spacing w:before="280" w:after="280" w:line="276" w:lineRule="auto"/>
        <w:ind w:left="0" w:hanging="2"/>
        <w:rPr>
          <w:rFonts w:ascii="Sylfaen" w:hAnsi="Sylfaen"/>
          <w:b w:val="0"/>
          <w:color w:val="000000"/>
          <w:sz w:val="20"/>
          <w:szCs w:val="20"/>
        </w:rPr>
      </w:pPr>
      <w:r w:rsidRPr="003474B0">
        <w:rPr>
          <w:rFonts w:ascii="Sylfaen" w:hAnsi="Sylfaen"/>
          <w:color w:val="000000"/>
          <w:sz w:val="20"/>
          <w:szCs w:val="20"/>
        </w:rPr>
        <w:t xml:space="preserve">შეფასება </w:t>
      </w: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BC6785" w:rsidRPr="003474B0" w14:paraId="640AA879" w14:textId="77777777" w:rsidTr="000F2108">
        <w:tc>
          <w:tcPr>
            <w:tcW w:w="2567" w:type="dxa"/>
          </w:tcPr>
          <w:p w14:paraId="640AA874" w14:textId="77777777" w:rsidR="00BC6785" w:rsidRPr="003474B0" w:rsidRDefault="00BC678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b w:val="0"/>
                <w:color w:val="000000"/>
                <w:sz w:val="18"/>
                <w:szCs w:val="18"/>
              </w:rPr>
              <w:t>კომპონენტი 2.1. პროგრამაზე  დაშვების წინაპირობები</w:t>
            </w:r>
          </w:p>
        </w:tc>
        <w:tc>
          <w:tcPr>
            <w:tcW w:w="1684" w:type="dxa"/>
          </w:tcPr>
          <w:p w14:paraId="640AA875"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შესაბამისობაშია მოთხოვნებთან</w:t>
            </w:r>
          </w:p>
        </w:tc>
        <w:tc>
          <w:tcPr>
            <w:tcW w:w="1684" w:type="dxa"/>
          </w:tcPr>
          <w:p w14:paraId="640AA876"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მეტწილად შესაბამისობაშია მოთხოვნებთან</w:t>
            </w:r>
          </w:p>
        </w:tc>
        <w:tc>
          <w:tcPr>
            <w:tcW w:w="1684" w:type="dxa"/>
          </w:tcPr>
          <w:p w14:paraId="640AA877"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ნაწილობრივ შესაბამისობაშია მოთხოვნებთან</w:t>
            </w:r>
          </w:p>
        </w:tc>
        <w:tc>
          <w:tcPr>
            <w:tcW w:w="1685" w:type="dxa"/>
          </w:tcPr>
          <w:p w14:paraId="640AA878"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არ არის შესაბამისობაში მოთხოვნებთან</w:t>
            </w:r>
          </w:p>
        </w:tc>
      </w:tr>
      <w:tr w:rsidR="00BC6785" w:rsidRPr="003474B0" w14:paraId="640AA87F" w14:textId="77777777" w:rsidTr="000F2108">
        <w:tc>
          <w:tcPr>
            <w:tcW w:w="2567" w:type="dxa"/>
          </w:tcPr>
          <w:p w14:paraId="640AA87A"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1 (ზოგადი განათლების დაწყებითი საფეხურის მასწავლებლის მომზადების ინტეგრირებული საბაკალავრო - სამაგისტრო საგანმანათლებლო პროგრამა, მე - 7 დონე)</w:t>
            </w:r>
          </w:p>
        </w:tc>
        <w:tc>
          <w:tcPr>
            <w:tcW w:w="1684" w:type="dxa"/>
          </w:tcPr>
          <w:p w14:paraId="640AA87B" w14:textId="77777777" w:rsidR="00BC6785" w:rsidRPr="003474B0" w:rsidRDefault="00BC678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3474B0">
              <w:rPr>
                <w:rFonts w:ascii="Sylfaen" w:hAnsi="Sylfaen"/>
                <w:color w:val="000000"/>
                <w:sz w:val="18"/>
                <w:szCs w:val="18"/>
              </w:rPr>
              <w:t>x</w:t>
            </w:r>
          </w:p>
        </w:tc>
        <w:tc>
          <w:tcPr>
            <w:tcW w:w="1684" w:type="dxa"/>
          </w:tcPr>
          <w:p w14:paraId="640AA87C" w14:textId="77777777" w:rsidR="00BC6785" w:rsidRPr="003474B0" w:rsidRDefault="00240041" w:rsidP="000F2108">
            <w:pPr>
              <w:ind w:left="0" w:hanging="2"/>
              <w:jc w:val="center"/>
              <w:rPr>
                <w:rFonts w:ascii="Sylfaen" w:hAnsi="Sylfaen"/>
                <w:color w:val="000000"/>
                <w:sz w:val="18"/>
                <w:szCs w:val="18"/>
              </w:rPr>
            </w:pPr>
            <w:sdt>
              <w:sdtPr>
                <w:rPr>
                  <w:rFonts w:ascii="Sylfaen" w:hAnsi="Sylfaen"/>
                </w:rPr>
                <w:tag w:val="goog_rdk_47"/>
                <w:id w:val="-991170207"/>
              </w:sdtPr>
              <w:sdtEndPr/>
              <w:sdtContent>
                <w:r w:rsidR="00BC6785" w:rsidRPr="003474B0">
                  <w:rPr>
                    <w:rFonts w:ascii="Segoe UI Symbol" w:hAnsi="Segoe UI Symbol" w:cs="Segoe UI Symbol"/>
                    <w:color w:val="000000"/>
                    <w:sz w:val="18"/>
                    <w:szCs w:val="18"/>
                  </w:rPr>
                  <w:t>☐</w:t>
                </w:r>
              </w:sdtContent>
            </w:sdt>
          </w:p>
        </w:tc>
        <w:tc>
          <w:tcPr>
            <w:tcW w:w="1684" w:type="dxa"/>
          </w:tcPr>
          <w:p w14:paraId="640AA87D" w14:textId="77777777" w:rsidR="00BC6785" w:rsidRPr="003474B0" w:rsidRDefault="00240041" w:rsidP="000F2108">
            <w:pPr>
              <w:ind w:left="0" w:hanging="2"/>
              <w:jc w:val="center"/>
              <w:rPr>
                <w:rFonts w:ascii="Sylfaen" w:hAnsi="Sylfaen"/>
                <w:color w:val="000000"/>
                <w:sz w:val="18"/>
                <w:szCs w:val="18"/>
              </w:rPr>
            </w:pPr>
            <w:sdt>
              <w:sdtPr>
                <w:rPr>
                  <w:rFonts w:ascii="Sylfaen" w:hAnsi="Sylfaen"/>
                </w:rPr>
                <w:tag w:val="goog_rdk_48"/>
                <w:id w:val="199918614"/>
              </w:sdtPr>
              <w:sdtEndPr/>
              <w:sdtContent>
                <w:r w:rsidR="00BC6785" w:rsidRPr="003474B0">
                  <w:rPr>
                    <w:rFonts w:ascii="Segoe UI Symbol" w:hAnsi="Segoe UI Symbol" w:cs="Segoe UI Symbol"/>
                    <w:color w:val="000000"/>
                    <w:sz w:val="18"/>
                    <w:szCs w:val="18"/>
                  </w:rPr>
                  <w:t>☐</w:t>
                </w:r>
              </w:sdtContent>
            </w:sdt>
          </w:p>
        </w:tc>
        <w:tc>
          <w:tcPr>
            <w:tcW w:w="1685" w:type="dxa"/>
          </w:tcPr>
          <w:p w14:paraId="640AA87E" w14:textId="77777777" w:rsidR="00BC6785" w:rsidRPr="003474B0" w:rsidRDefault="00240041" w:rsidP="000F2108">
            <w:pPr>
              <w:ind w:left="0" w:hanging="2"/>
              <w:jc w:val="center"/>
              <w:rPr>
                <w:rFonts w:ascii="Sylfaen" w:hAnsi="Sylfaen"/>
                <w:color w:val="000000"/>
                <w:sz w:val="18"/>
                <w:szCs w:val="18"/>
              </w:rPr>
            </w:pPr>
            <w:sdt>
              <w:sdtPr>
                <w:rPr>
                  <w:rFonts w:ascii="Sylfaen" w:hAnsi="Sylfaen"/>
                </w:rPr>
                <w:tag w:val="goog_rdk_49"/>
                <w:id w:val="1310251437"/>
              </w:sdtPr>
              <w:sdtEndPr/>
              <w:sdtContent>
                <w:r w:rsidR="00BC6785" w:rsidRPr="003474B0">
                  <w:rPr>
                    <w:rFonts w:ascii="Segoe UI Symbol" w:hAnsi="Segoe UI Symbol" w:cs="Segoe UI Symbol"/>
                    <w:color w:val="000000"/>
                    <w:sz w:val="18"/>
                    <w:szCs w:val="18"/>
                  </w:rPr>
                  <w:t>☐</w:t>
                </w:r>
              </w:sdtContent>
            </w:sdt>
          </w:p>
        </w:tc>
      </w:tr>
      <w:tr w:rsidR="00BC6785" w:rsidRPr="003474B0" w14:paraId="640AA885" w14:textId="77777777" w:rsidTr="000F2108">
        <w:tc>
          <w:tcPr>
            <w:tcW w:w="2567" w:type="dxa"/>
          </w:tcPr>
          <w:p w14:paraId="640AA880"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3474B0">
              <w:rPr>
                <w:rFonts w:ascii="Sylfaen" w:hAnsi="Sylfaen"/>
                <w:color w:val="000000"/>
                <w:sz w:val="18"/>
                <w:szCs w:val="18"/>
              </w:rPr>
              <w:t>პროგრამა 2 (მასწავლებლის მომზადების საგანმანათლებლო პროგრამა, მე - 6 დონე)</w:t>
            </w:r>
            <w:r w:rsidRPr="003474B0">
              <w:rPr>
                <w:rFonts w:ascii="Sylfaen" w:hAnsi="Sylfaen"/>
                <w:b w:val="0"/>
                <w:color w:val="000000"/>
                <w:sz w:val="18"/>
                <w:szCs w:val="18"/>
              </w:rPr>
              <w:t xml:space="preserve"> </w:t>
            </w:r>
          </w:p>
        </w:tc>
        <w:tc>
          <w:tcPr>
            <w:tcW w:w="1684" w:type="dxa"/>
          </w:tcPr>
          <w:p w14:paraId="640AA881" w14:textId="77777777" w:rsidR="00BC6785" w:rsidRPr="003474B0" w:rsidRDefault="00BC6785" w:rsidP="000F2108">
            <w:pPr>
              <w:ind w:left="0" w:hanging="2"/>
              <w:jc w:val="center"/>
              <w:rPr>
                <w:rFonts w:ascii="Sylfaen" w:hAnsi="Sylfaen"/>
                <w:color w:val="000000"/>
                <w:sz w:val="18"/>
                <w:szCs w:val="18"/>
              </w:rPr>
            </w:pPr>
            <w:r w:rsidRPr="003474B0">
              <w:rPr>
                <w:rFonts w:ascii="Sylfaen" w:hAnsi="Sylfaen"/>
                <w:color w:val="000000"/>
                <w:sz w:val="18"/>
                <w:szCs w:val="18"/>
              </w:rPr>
              <w:t>x</w:t>
            </w:r>
          </w:p>
        </w:tc>
        <w:tc>
          <w:tcPr>
            <w:tcW w:w="1684" w:type="dxa"/>
          </w:tcPr>
          <w:p w14:paraId="640AA882" w14:textId="77777777" w:rsidR="00BC6785" w:rsidRPr="003474B0" w:rsidRDefault="00240041" w:rsidP="000F2108">
            <w:pPr>
              <w:ind w:left="0" w:hanging="2"/>
              <w:jc w:val="center"/>
              <w:rPr>
                <w:rFonts w:ascii="Sylfaen" w:hAnsi="Sylfaen"/>
                <w:color w:val="000000"/>
                <w:sz w:val="18"/>
                <w:szCs w:val="18"/>
              </w:rPr>
            </w:pPr>
            <w:sdt>
              <w:sdtPr>
                <w:rPr>
                  <w:rFonts w:ascii="Sylfaen" w:hAnsi="Sylfaen"/>
                </w:rPr>
                <w:tag w:val="goog_rdk_50"/>
                <w:id w:val="-48534234"/>
              </w:sdtPr>
              <w:sdtEndPr/>
              <w:sdtContent>
                <w:r w:rsidR="00BC6785" w:rsidRPr="003474B0">
                  <w:rPr>
                    <w:rFonts w:ascii="Segoe UI Symbol" w:hAnsi="Segoe UI Symbol" w:cs="Segoe UI Symbol"/>
                    <w:color w:val="000000"/>
                    <w:sz w:val="18"/>
                    <w:szCs w:val="18"/>
                  </w:rPr>
                  <w:t>☐</w:t>
                </w:r>
              </w:sdtContent>
            </w:sdt>
          </w:p>
        </w:tc>
        <w:tc>
          <w:tcPr>
            <w:tcW w:w="1684" w:type="dxa"/>
          </w:tcPr>
          <w:p w14:paraId="640AA883" w14:textId="77777777" w:rsidR="00BC6785" w:rsidRPr="003474B0" w:rsidRDefault="00240041" w:rsidP="000F2108">
            <w:pPr>
              <w:ind w:left="0" w:hanging="2"/>
              <w:jc w:val="center"/>
              <w:rPr>
                <w:rFonts w:ascii="Sylfaen" w:hAnsi="Sylfaen"/>
                <w:color w:val="000000"/>
                <w:sz w:val="18"/>
                <w:szCs w:val="18"/>
              </w:rPr>
            </w:pPr>
            <w:sdt>
              <w:sdtPr>
                <w:rPr>
                  <w:rFonts w:ascii="Sylfaen" w:hAnsi="Sylfaen"/>
                </w:rPr>
                <w:tag w:val="goog_rdk_51"/>
                <w:id w:val="1184531849"/>
              </w:sdtPr>
              <w:sdtEndPr/>
              <w:sdtContent>
                <w:r w:rsidR="00BC6785" w:rsidRPr="003474B0">
                  <w:rPr>
                    <w:rFonts w:ascii="Segoe UI Symbol" w:hAnsi="Segoe UI Symbol" w:cs="Segoe UI Symbol"/>
                    <w:color w:val="000000"/>
                    <w:sz w:val="18"/>
                    <w:szCs w:val="18"/>
                  </w:rPr>
                  <w:t>☐</w:t>
                </w:r>
              </w:sdtContent>
            </w:sdt>
          </w:p>
        </w:tc>
        <w:tc>
          <w:tcPr>
            <w:tcW w:w="1685" w:type="dxa"/>
          </w:tcPr>
          <w:p w14:paraId="640AA884" w14:textId="77777777" w:rsidR="00BC6785" w:rsidRPr="003474B0" w:rsidRDefault="00240041" w:rsidP="000F2108">
            <w:pPr>
              <w:ind w:left="0" w:hanging="2"/>
              <w:jc w:val="center"/>
              <w:rPr>
                <w:rFonts w:ascii="Sylfaen" w:hAnsi="Sylfaen"/>
                <w:color w:val="000000"/>
                <w:sz w:val="18"/>
                <w:szCs w:val="18"/>
              </w:rPr>
            </w:pPr>
            <w:sdt>
              <w:sdtPr>
                <w:rPr>
                  <w:rFonts w:ascii="Sylfaen" w:hAnsi="Sylfaen"/>
                </w:rPr>
                <w:tag w:val="goog_rdk_52"/>
                <w:id w:val="135292145"/>
              </w:sdtPr>
              <w:sdtEndPr/>
              <w:sdtContent>
                <w:r w:rsidR="00BC6785" w:rsidRPr="003474B0">
                  <w:rPr>
                    <w:rFonts w:ascii="Segoe UI Symbol" w:hAnsi="Segoe UI Symbol" w:cs="Segoe UI Symbol"/>
                    <w:color w:val="000000"/>
                    <w:sz w:val="18"/>
                    <w:szCs w:val="18"/>
                  </w:rPr>
                  <w:t>☐</w:t>
                </w:r>
              </w:sdtContent>
            </w:sdt>
          </w:p>
        </w:tc>
      </w:tr>
      <w:tr w:rsidR="00BC6785" w:rsidRPr="003474B0" w14:paraId="640AA88B" w14:textId="77777777" w:rsidTr="000F2108">
        <w:tc>
          <w:tcPr>
            <w:tcW w:w="2567" w:type="dxa"/>
          </w:tcPr>
          <w:p w14:paraId="640AA886"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p>
        </w:tc>
        <w:tc>
          <w:tcPr>
            <w:tcW w:w="1684" w:type="dxa"/>
          </w:tcPr>
          <w:p w14:paraId="640AA887" w14:textId="77777777" w:rsidR="00BC6785" w:rsidRPr="003474B0" w:rsidRDefault="00BC6785" w:rsidP="000F2108">
            <w:pPr>
              <w:ind w:left="0" w:hanging="2"/>
              <w:jc w:val="center"/>
              <w:rPr>
                <w:rFonts w:ascii="Sylfaen" w:hAnsi="Sylfaen"/>
                <w:sz w:val="18"/>
                <w:szCs w:val="18"/>
              </w:rPr>
            </w:pPr>
          </w:p>
        </w:tc>
        <w:tc>
          <w:tcPr>
            <w:tcW w:w="1684" w:type="dxa"/>
          </w:tcPr>
          <w:p w14:paraId="640AA888" w14:textId="77777777" w:rsidR="00BC6785" w:rsidRPr="003474B0" w:rsidRDefault="00BC6785" w:rsidP="000F2108">
            <w:pPr>
              <w:ind w:left="0" w:hanging="2"/>
              <w:jc w:val="center"/>
              <w:rPr>
                <w:rFonts w:ascii="Sylfaen" w:hAnsi="Sylfaen"/>
                <w:sz w:val="18"/>
                <w:szCs w:val="18"/>
              </w:rPr>
            </w:pPr>
          </w:p>
        </w:tc>
        <w:tc>
          <w:tcPr>
            <w:tcW w:w="1684" w:type="dxa"/>
          </w:tcPr>
          <w:p w14:paraId="640AA889" w14:textId="77777777" w:rsidR="00BC6785" w:rsidRPr="003474B0" w:rsidRDefault="00BC6785" w:rsidP="000F2108">
            <w:pPr>
              <w:ind w:left="0" w:hanging="2"/>
              <w:jc w:val="center"/>
              <w:rPr>
                <w:rFonts w:ascii="Sylfaen" w:hAnsi="Sylfaen"/>
                <w:sz w:val="18"/>
                <w:szCs w:val="18"/>
              </w:rPr>
            </w:pPr>
          </w:p>
        </w:tc>
        <w:tc>
          <w:tcPr>
            <w:tcW w:w="1685" w:type="dxa"/>
          </w:tcPr>
          <w:p w14:paraId="640AA88A" w14:textId="77777777" w:rsidR="00BC6785" w:rsidRPr="003474B0" w:rsidRDefault="00BC6785" w:rsidP="000F2108">
            <w:pPr>
              <w:ind w:left="0" w:hanging="2"/>
              <w:jc w:val="center"/>
              <w:rPr>
                <w:rFonts w:ascii="Sylfaen" w:hAnsi="Sylfaen"/>
                <w:sz w:val="18"/>
                <w:szCs w:val="18"/>
              </w:rPr>
            </w:pPr>
          </w:p>
        </w:tc>
      </w:tr>
      <w:tr w:rsidR="00BC6785" w:rsidRPr="003474B0" w14:paraId="640AA891" w14:textId="77777777" w:rsidTr="000F2108">
        <w:tc>
          <w:tcPr>
            <w:tcW w:w="2567" w:type="dxa"/>
          </w:tcPr>
          <w:p w14:paraId="640AA88C"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p>
        </w:tc>
        <w:tc>
          <w:tcPr>
            <w:tcW w:w="1684" w:type="dxa"/>
          </w:tcPr>
          <w:p w14:paraId="640AA88D" w14:textId="77777777" w:rsidR="00BC6785" w:rsidRPr="003474B0" w:rsidRDefault="00BC6785" w:rsidP="000F2108">
            <w:pPr>
              <w:ind w:left="0" w:hanging="2"/>
              <w:jc w:val="center"/>
              <w:rPr>
                <w:rFonts w:ascii="Sylfaen" w:hAnsi="Sylfaen"/>
                <w:b w:val="0"/>
                <w:sz w:val="18"/>
                <w:szCs w:val="18"/>
              </w:rPr>
            </w:pPr>
          </w:p>
        </w:tc>
        <w:tc>
          <w:tcPr>
            <w:tcW w:w="1684" w:type="dxa"/>
          </w:tcPr>
          <w:p w14:paraId="640AA88E" w14:textId="77777777" w:rsidR="00BC6785" w:rsidRPr="003474B0" w:rsidRDefault="00BC6785" w:rsidP="000F2108">
            <w:pPr>
              <w:ind w:left="0" w:hanging="2"/>
              <w:jc w:val="center"/>
              <w:rPr>
                <w:rFonts w:ascii="Sylfaen" w:hAnsi="Sylfaen"/>
                <w:b w:val="0"/>
                <w:sz w:val="18"/>
                <w:szCs w:val="18"/>
              </w:rPr>
            </w:pPr>
          </w:p>
        </w:tc>
        <w:tc>
          <w:tcPr>
            <w:tcW w:w="1684" w:type="dxa"/>
          </w:tcPr>
          <w:p w14:paraId="640AA88F" w14:textId="77777777" w:rsidR="00BC6785" w:rsidRPr="003474B0" w:rsidRDefault="00BC6785" w:rsidP="000F2108">
            <w:pPr>
              <w:ind w:left="0" w:hanging="2"/>
              <w:jc w:val="center"/>
              <w:rPr>
                <w:rFonts w:ascii="Sylfaen" w:hAnsi="Sylfaen"/>
                <w:b w:val="0"/>
                <w:sz w:val="18"/>
                <w:szCs w:val="18"/>
              </w:rPr>
            </w:pPr>
          </w:p>
        </w:tc>
        <w:tc>
          <w:tcPr>
            <w:tcW w:w="1685" w:type="dxa"/>
          </w:tcPr>
          <w:p w14:paraId="640AA890" w14:textId="77777777" w:rsidR="00BC6785" w:rsidRPr="003474B0" w:rsidRDefault="00BC6785" w:rsidP="000F2108">
            <w:pPr>
              <w:ind w:left="0" w:hanging="2"/>
              <w:jc w:val="center"/>
              <w:rPr>
                <w:rFonts w:ascii="Sylfaen" w:hAnsi="Sylfaen"/>
                <w:b w:val="0"/>
                <w:sz w:val="18"/>
                <w:szCs w:val="18"/>
              </w:rPr>
            </w:pPr>
          </w:p>
        </w:tc>
      </w:tr>
      <w:tr w:rsidR="00BC6785" w:rsidRPr="003474B0" w14:paraId="640AA89C" w14:textId="77777777" w:rsidTr="000F2108">
        <w:trPr>
          <w:trHeight w:val="389"/>
        </w:trPr>
        <w:tc>
          <w:tcPr>
            <w:tcW w:w="2567" w:type="dxa"/>
          </w:tcPr>
          <w:p w14:paraId="640AA892" w14:textId="77777777" w:rsidR="00BC6785" w:rsidRPr="003474B0" w:rsidRDefault="00BC6785" w:rsidP="000F2108">
            <w:pPr>
              <w:pBdr>
                <w:top w:val="nil"/>
                <w:left w:val="nil"/>
                <w:bottom w:val="nil"/>
                <w:right w:val="nil"/>
                <w:between w:val="nil"/>
              </w:pBdr>
              <w:spacing w:line="240" w:lineRule="auto"/>
              <w:ind w:left="0" w:hanging="2"/>
              <w:jc w:val="left"/>
              <w:rPr>
                <w:rFonts w:ascii="Sylfaen" w:hAnsi="Sylfaen"/>
                <w:b w:val="0"/>
                <w:color w:val="000000"/>
                <w:sz w:val="18"/>
                <w:szCs w:val="18"/>
              </w:rPr>
            </w:pPr>
          </w:p>
        </w:tc>
        <w:tc>
          <w:tcPr>
            <w:tcW w:w="1684" w:type="dxa"/>
          </w:tcPr>
          <w:p w14:paraId="640AA893" w14:textId="77777777" w:rsidR="00BC6785" w:rsidRDefault="00BC6785" w:rsidP="000F2108">
            <w:pPr>
              <w:ind w:left="0" w:hanging="2"/>
              <w:jc w:val="center"/>
              <w:rPr>
                <w:rFonts w:ascii="Sylfaen" w:hAnsi="Sylfaen"/>
                <w:b w:val="0"/>
                <w:sz w:val="18"/>
                <w:szCs w:val="18"/>
              </w:rPr>
            </w:pPr>
          </w:p>
          <w:p w14:paraId="640AA894" w14:textId="77777777" w:rsidR="00BC6785" w:rsidRDefault="00BC6785" w:rsidP="000F2108">
            <w:pPr>
              <w:ind w:left="0" w:hanging="2"/>
              <w:jc w:val="center"/>
              <w:rPr>
                <w:rFonts w:ascii="Sylfaen" w:hAnsi="Sylfaen"/>
                <w:b w:val="0"/>
                <w:sz w:val="18"/>
                <w:szCs w:val="18"/>
              </w:rPr>
            </w:pPr>
          </w:p>
          <w:p w14:paraId="640AA895" w14:textId="77777777" w:rsidR="00BC6785" w:rsidRDefault="00BC6785" w:rsidP="000F2108">
            <w:pPr>
              <w:ind w:left="0" w:hanging="2"/>
              <w:jc w:val="center"/>
              <w:rPr>
                <w:rFonts w:ascii="Sylfaen" w:hAnsi="Sylfaen"/>
                <w:b w:val="0"/>
                <w:sz w:val="18"/>
                <w:szCs w:val="18"/>
              </w:rPr>
            </w:pPr>
          </w:p>
          <w:p w14:paraId="640AA896" w14:textId="77777777" w:rsidR="00BC6785" w:rsidRDefault="00BC6785" w:rsidP="000F2108">
            <w:pPr>
              <w:ind w:left="0" w:hanging="2"/>
              <w:jc w:val="center"/>
              <w:rPr>
                <w:rFonts w:ascii="Sylfaen" w:hAnsi="Sylfaen"/>
                <w:b w:val="0"/>
                <w:sz w:val="18"/>
                <w:szCs w:val="18"/>
              </w:rPr>
            </w:pPr>
          </w:p>
          <w:p w14:paraId="640AA897" w14:textId="77777777" w:rsidR="00BC6785" w:rsidRDefault="00BC6785" w:rsidP="000F2108">
            <w:pPr>
              <w:ind w:left="0" w:hanging="2"/>
              <w:rPr>
                <w:rFonts w:ascii="Sylfaen" w:hAnsi="Sylfaen"/>
                <w:b w:val="0"/>
                <w:sz w:val="18"/>
                <w:szCs w:val="18"/>
              </w:rPr>
            </w:pPr>
          </w:p>
          <w:p w14:paraId="640AA898" w14:textId="77777777" w:rsidR="00BC6785" w:rsidRPr="003474B0" w:rsidRDefault="00BC6785" w:rsidP="000F2108">
            <w:pPr>
              <w:ind w:left="0" w:hanging="2"/>
              <w:rPr>
                <w:rFonts w:ascii="Sylfaen" w:hAnsi="Sylfaen"/>
                <w:b w:val="0"/>
                <w:sz w:val="18"/>
                <w:szCs w:val="18"/>
              </w:rPr>
            </w:pPr>
          </w:p>
        </w:tc>
        <w:tc>
          <w:tcPr>
            <w:tcW w:w="1684" w:type="dxa"/>
          </w:tcPr>
          <w:p w14:paraId="640AA899" w14:textId="77777777" w:rsidR="00BC6785" w:rsidRPr="003474B0" w:rsidRDefault="00BC6785" w:rsidP="000F2108">
            <w:pPr>
              <w:ind w:left="0" w:hanging="2"/>
              <w:jc w:val="center"/>
              <w:rPr>
                <w:rFonts w:ascii="Sylfaen" w:hAnsi="Sylfaen"/>
                <w:b w:val="0"/>
                <w:sz w:val="18"/>
                <w:szCs w:val="18"/>
              </w:rPr>
            </w:pPr>
          </w:p>
        </w:tc>
        <w:tc>
          <w:tcPr>
            <w:tcW w:w="1684" w:type="dxa"/>
          </w:tcPr>
          <w:p w14:paraId="640AA89A" w14:textId="77777777" w:rsidR="00BC6785" w:rsidRPr="003474B0" w:rsidRDefault="00BC6785" w:rsidP="000F2108">
            <w:pPr>
              <w:ind w:left="0" w:hanging="2"/>
              <w:jc w:val="center"/>
              <w:rPr>
                <w:rFonts w:ascii="Sylfaen" w:hAnsi="Sylfaen"/>
                <w:b w:val="0"/>
                <w:sz w:val="18"/>
                <w:szCs w:val="18"/>
              </w:rPr>
            </w:pPr>
          </w:p>
        </w:tc>
        <w:tc>
          <w:tcPr>
            <w:tcW w:w="1685" w:type="dxa"/>
          </w:tcPr>
          <w:p w14:paraId="640AA89B" w14:textId="77777777" w:rsidR="00BC6785" w:rsidRPr="003474B0" w:rsidRDefault="00BC6785" w:rsidP="000F2108">
            <w:pPr>
              <w:ind w:left="0" w:hanging="2"/>
              <w:jc w:val="center"/>
              <w:rPr>
                <w:rFonts w:ascii="Sylfaen" w:hAnsi="Sylfaen"/>
                <w:b w:val="0"/>
                <w:sz w:val="18"/>
                <w:szCs w:val="18"/>
              </w:rPr>
            </w:pPr>
          </w:p>
        </w:tc>
      </w:tr>
    </w:tbl>
    <w:p w14:paraId="640AA89D" w14:textId="77777777" w:rsidR="00BC6785" w:rsidRDefault="00BC6785" w:rsidP="00BC6785">
      <w:pPr>
        <w:ind w:left="0" w:hanging="2"/>
      </w:pPr>
    </w:p>
    <w:p w14:paraId="640AA89E"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 xml:space="preserve">2.2. პრაქტიკული, სამეცნიერო /კვლევითი /შემოქმედებითი /საშემსრულებლო და </w:t>
      </w:r>
      <w:proofErr w:type="spellStart"/>
      <w:r w:rsidRPr="00683A8E">
        <w:rPr>
          <w:rFonts w:ascii="Sylfaen" w:hAnsi="Sylfaen"/>
          <w:sz w:val="20"/>
          <w:szCs w:val="20"/>
        </w:rPr>
        <w:t>ტრანსფერული</w:t>
      </w:r>
      <w:proofErr w:type="spellEnd"/>
      <w:r w:rsidRPr="00683A8E">
        <w:rPr>
          <w:rFonts w:ascii="Sylfaen" w:hAnsi="Sylfaen"/>
          <w:sz w:val="20"/>
          <w:szCs w:val="20"/>
        </w:rPr>
        <w:t xml:space="preserve"> უნარების განვითარება</w:t>
      </w:r>
    </w:p>
    <w:p w14:paraId="640AA89F" w14:textId="77777777" w:rsidR="00821FB5" w:rsidRPr="00442972" w:rsidRDefault="00821FB5" w:rsidP="00821FB5">
      <w:pPr>
        <w:widowControl w:val="0"/>
        <w:pBdr>
          <w:bottom w:val="single" w:sz="4" w:space="1" w:color="000000"/>
        </w:pBdr>
        <w:spacing w:before="2" w:after="0" w:line="240" w:lineRule="auto"/>
        <w:ind w:left="0" w:right="106" w:hanging="2"/>
        <w:rPr>
          <w:rFonts w:ascii="Sylfaen" w:hAnsi="Sylfaen"/>
          <w:b w:val="0"/>
          <w:color w:val="auto"/>
          <w:sz w:val="20"/>
          <w:szCs w:val="20"/>
        </w:rPr>
      </w:pPr>
      <w:r w:rsidRPr="00442972">
        <w:rPr>
          <w:rFonts w:ascii="Sylfaen" w:hAnsi="Sylfaen"/>
          <w:b w:val="0"/>
          <w:color w:val="auto"/>
          <w:sz w:val="20"/>
          <w:szCs w:val="20"/>
        </w:rPr>
        <w:t xml:space="preserve">პროგრამა   უზრუნველყოფს, სწავლის   შედეგების   შესაბამისად, სტუდენტთა   პრაქტიკული, სამეცნიერო / კვლევითი / შემოქმედებითი / საშემსრულებლოდა </w:t>
      </w:r>
      <w:proofErr w:type="spellStart"/>
      <w:r w:rsidRPr="00442972">
        <w:rPr>
          <w:rFonts w:ascii="Sylfaen" w:hAnsi="Sylfaen"/>
          <w:b w:val="0"/>
          <w:color w:val="auto"/>
          <w:sz w:val="20"/>
          <w:szCs w:val="20"/>
        </w:rPr>
        <w:t>ტრანსფერული</w:t>
      </w:r>
      <w:proofErr w:type="spellEnd"/>
      <w:r w:rsidRPr="00442972">
        <w:rPr>
          <w:rFonts w:ascii="Sylfaen" w:hAnsi="Sylfaen"/>
          <w:b w:val="0"/>
          <w:color w:val="auto"/>
          <w:sz w:val="20"/>
          <w:szCs w:val="20"/>
        </w:rPr>
        <w:t xml:space="preserve"> უნარების განვითარებას და/ან მათ კვლევით პროექტებში ჩართვას.</w:t>
      </w:r>
    </w:p>
    <w:p w14:paraId="640AA8A0" w14:textId="77777777" w:rsidR="00821FB5" w:rsidRPr="00683A8E" w:rsidRDefault="00821FB5" w:rsidP="00821FB5">
      <w:pPr>
        <w:widowControl w:val="0"/>
        <w:spacing w:before="2" w:after="0" w:line="240" w:lineRule="auto"/>
        <w:ind w:left="0" w:right="106" w:hanging="2"/>
        <w:rPr>
          <w:rFonts w:ascii="Sylfaen" w:hAnsi="Sylfaen"/>
          <w:sz w:val="20"/>
          <w:szCs w:val="20"/>
        </w:rPr>
      </w:pPr>
    </w:p>
    <w:p w14:paraId="640AA8A1"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w:t>
      </w:r>
    </w:p>
    <w:p w14:paraId="640AA8A2" w14:textId="77777777" w:rsidR="00821FB5" w:rsidRPr="00683A8E" w:rsidRDefault="00821FB5" w:rsidP="00821FB5">
      <w:pP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8A3" w14:textId="77777777" w:rsidR="00821FB5" w:rsidRPr="00683A8E" w:rsidRDefault="00821FB5" w:rsidP="00821FB5">
      <w:pPr>
        <w:spacing w:after="0" w:line="276" w:lineRule="auto"/>
        <w:ind w:left="0" w:hanging="2"/>
        <w:rPr>
          <w:rFonts w:ascii="Sylfaen" w:hAnsi="Sylfaen"/>
          <w:b w:val="0"/>
          <w:color w:val="000000"/>
          <w:sz w:val="20"/>
          <w:szCs w:val="20"/>
        </w:rPr>
      </w:pPr>
    </w:p>
    <w:p w14:paraId="640AA8A4" w14:textId="77777777" w:rsidR="00821FB5" w:rsidRPr="00683A8E" w:rsidRDefault="00821FB5" w:rsidP="00821FB5">
      <w:pPr>
        <w:spacing w:after="0" w:line="360" w:lineRule="auto"/>
        <w:ind w:left="0" w:hanging="2"/>
        <w:rPr>
          <w:rFonts w:ascii="Sylfaen" w:hAnsi="Sylfaen"/>
          <w:b w:val="0"/>
          <w:color w:val="000000"/>
          <w:sz w:val="20"/>
          <w:szCs w:val="20"/>
          <w:highlight w:val="yellow"/>
        </w:rPr>
      </w:pPr>
      <w:r w:rsidRPr="00683A8E">
        <w:rPr>
          <w:rFonts w:ascii="Sylfaen" w:hAnsi="Sylfaen"/>
          <w:b w:val="0"/>
          <w:color w:val="000000"/>
          <w:sz w:val="20"/>
          <w:szCs w:val="20"/>
        </w:rPr>
        <w:t xml:space="preserve">რაც შეეხება პედაგოგიურ პრაქტიკას, </w:t>
      </w: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 ორივე პროგრამაში დანერგილია პედაგოგიური პრაქტიკის განხორციელების ერთიანი პროცედურა.  უნივერსიტეტს გაფორმებული აქვს ურთიერთთანამშრომლობის მემორანდუმი 10 პარტნიორ სკოლასთან, პედაგოგიური პრაქტიკის განსახორციელებლად (მათ შორის ერთი სკოლა თავად უნივერსიტეტის კამპუსზე მდებარეობს).  ყველა პარტნიორი სკოლა მონაწილეობდა სასკოლო პრაქტიკის განხორციელების ერთობლივად შემუშავებული პროგრამის შექმნაში. </w:t>
      </w:r>
    </w:p>
    <w:p w14:paraId="640AA8A5" w14:textId="77777777" w:rsidR="00821FB5" w:rsidRPr="00683A8E" w:rsidRDefault="00821FB5" w:rsidP="00821FB5">
      <w:pPr>
        <w:spacing w:after="0" w:line="360" w:lineRule="auto"/>
        <w:ind w:left="0" w:hanging="2"/>
        <w:rPr>
          <w:rFonts w:ascii="Sylfaen" w:hAnsi="Sylfaen"/>
          <w:b w:val="0"/>
          <w:color w:val="000000"/>
          <w:sz w:val="20"/>
          <w:szCs w:val="20"/>
        </w:rPr>
      </w:pPr>
    </w:p>
    <w:p w14:paraId="640AA8A6"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ორივე პროგრამაში პედაგოგიური პრაქტიკა მნიშვნელოვნ</w:t>
      </w:r>
      <w:r>
        <w:rPr>
          <w:rFonts w:ascii="Sylfaen" w:hAnsi="Sylfaen"/>
          <w:b w:val="0"/>
          <w:color w:val="000000"/>
          <w:sz w:val="20"/>
          <w:szCs w:val="20"/>
          <w:lang w:val="en-US"/>
        </w:rPr>
        <w:t>ad</w:t>
      </w:r>
      <w:r w:rsidRPr="00683A8E">
        <w:rPr>
          <w:rFonts w:ascii="Sylfaen" w:hAnsi="Sylfaen"/>
          <w:b w:val="0"/>
          <w:color w:val="000000"/>
          <w:sz w:val="20"/>
          <w:szCs w:val="20"/>
        </w:rPr>
        <w:t xml:space="preserve"> გადაიხედა. ორივე პროგრამა მოიცავს სასკოლო პრაქტიკის კვლევით კომპონენტს, თუმცა მიდგომები ერთმანეთისგან განსხვავდება.  60 </w:t>
      </w:r>
      <w:proofErr w:type="spellStart"/>
      <w:r w:rsidRPr="00683A8E">
        <w:rPr>
          <w:rFonts w:ascii="Sylfaen" w:hAnsi="Sylfaen"/>
          <w:b w:val="0"/>
          <w:color w:val="000000"/>
          <w:sz w:val="20"/>
          <w:szCs w:val="20"/>
        </w:rPr>
        <w:t>კრედიტიანი</w:t>
      </w:r>
      <w:proofErr w:type="spellEnd"/>
      <w:r w:rsidRPr="00683A8E">
        <w:rPr>
          <w:rFonts w:ascii="Sylfaen" w:hAnsi="Sylfaen"/>
          <w:b w:val="0"/>
          <w:color w:val="000000"/>
          <w:sz w:val="20"/>
          <w:szCs w:val="20"/>
        </w:rPr>
        <w:t xml:space="preserve"> პროგრამის შემთხვევაში, პედაგოგიური პრაქტიკისთვის გამოყოფილია 10 კრედიტი (პროგრამა განკუთვნილია იმ სტუდენტებისთვის, რომელთაც უკვე აქვთ შესაბამისი პროფესიული გამოცდილება სკოლაში, თუმცა არ აქვთ ფორმალური პედაგოგიური სტატუსი).   რაც შეეხება ინტეგრირებულ (300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პროგრამას, სასკოლო პრაქტიკისთვის გათვალისწინებულია 35 კრედიტი, კიდევ 10 კრედიტი კი ინტეგრირებულია ჩაშენებულ და დამატებით მოდულებში.  </w:t>
      </w:r>
    </w:p>
    <w:p w14:paraId="640AA8A7" w14:textId="77777777" w:rsidR="00821FB5" w:rsidRPr="00683A8E" w:rsidRDefault="00821FB5" w:rsidP="00821FB5">
      <w:pPr>
        <w:spacing w:after="0" w:line="360" w:lineRule="auto"/>
        <w:ind w:left="0" w:hanging="2"/>
        <w:rPr>
          <w:rFonts w:ascii="Sylfaen" w:hAnsi="Sylfaen"/>
          <w:b w:val="0"/>
          <w:color w:val="000000"/>
          <w:sz w:val="20"/>
          <w:szCs w:val="20"/>
        </w:rPr>
      </w:pPr>
    </w:p>
    <w:p w14:paraId="640AA8A8"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ამასთანავე, </w:t>
      </w: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 ორივე პროგრამას რამდენიმე საერთო მახასიათებელი აქვს, მათ შორის პედაგოგიური (სასკოლო) პრაქტიკა. ეს მოიცავს პრაქტიკის განხორციელების, სტრუქტურირებულ სასკოლო ვიზიტების, შეფასების სტანდარტიზებული ფორმის (სასკოლო პრაქტიკის </w:t>
      </w:r>
      <w:proofErr w:type="spellStart"/>
      <w:r w:rsidRPr="00683A8E">
        <w:rPr>
          <w:rFonts w:ascii="Sylfaen" w:hAnsi="Sylfaen"/>
          <w:b w:val="0"/>
          <w:color w:val="000000"/>
          <w:sz w:val="20"/>
          <w:szCs w:val="20"/>
        </w:rPr>
        <w:t>პორტფოლიო</w:t>
      </w:r>
      <w:proofErr w:type="spellEnd"/>
      <w:r w:rsidRPr="00683A8E">
        <w:rPr>
          <w:rFonts w:ascii="Sylfaen" w:hAnsi="Sylfaen"/>
          <w:b w:val="0"/>
          <w:color w:val="000000"/>
          <w:sz w:val="20"/>
          <w:szCs w:val="20"/>
        </w:rPr>
        <w:t xml:space="preserve">) გამოყენებას, </w:t>
      </w:r>
      <w:proofErr w:type="spellStart"/>
      <w:r w:rsidRPr="00683A8E">
        <w:rPr>
          <w:rFonts w:ascii="Sylfaen" w:hAnsi="Sylfaen"/>
          <w:b w:val="0"/>
          <w:color w:val="000000"/>
          <w:sz w:val="20"/>
          <w:szCs w:val="20"/>
        </w:rPr>
        <w:t>რეფლექსიური</w:t>
      </w:r>
      <w:proofErr w:type="spellEnd"/>
      <w:r w:rsidRPr="00683A8E">
        <w:rPr>
          <w:rFonts w:ascii="Sylfaen" w:hAnsi="Sylfaen"/>
          <w:b w:val="0"/>
          <w:color w:val="000000"/>
          <w:sz w:val="20"/>
          <w:szCs w:val="20"/>
        </w:rPr>
        <w:t xml:space="preserve"> აქტივობების, პედაგოგიური მეთოდებისა და სწავლების სტრატეგიების ერთიან ჩარჩოს.  </w:t>
      </w:r>
    </w:p>
    <w:p w14:paraId="640AA8A9" w14:textId="77777777" w:rsidR="00821FB5" w:rsidRPr="00683A8E" w:rsidRDefault="00821FB5" w:rsidP="00821FB5">
      <w:pPr>
        <w:spacing w:after="0" w:line="360" w:lineRule="auto"/>
        <w:ind w:left="0" w:hanging="2"/>
        <w:rPr>
          <w:rFonts w:ascii="Sylfaen" w:hAnsi="Sylfaen"/>
          <w:sz w:val="20"/>
          <w:szCs w:val="20"/>
        </w:rPr>
      </w:pPr>
    </w:p>
    <w:p w14:paraId="640AA8AA"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რაც შეეხება სასკოლო პრაქტიკის სპეციალიზებულ პროგრამას, სპეციალური განათლების მასწავლებლის მიმართულების ჩაშენებულ მოდულში, განსაზღვრულია პრაქტიკის სპეციფიური ადგილები და პროცესს მეთვალყურეობას უწვენ სპეციალური განათლების უფროსი მასწავლებლები.  </w:t>
      </w:r>
    </w:p>
    <w:p w14:paraId="640AA8AB" w14:textId="77777777" w:rsidR="00821FB5" w:rsidRPr="00683A8E" w:rsidRDefault="00821FB5" w:rsidP="00821FB5">
      <w:pPr>
        <w:spacing w:after="0" w:line="360" w:lineRule="auto"/>
        <w:ind w:left="0" w:hanging="2"/>
        <w:rPr>
          <w:rFonts w:ascii="Sylfaen" w:hAnsi="Sylfaen"/>
          <w:b w:val="0"/>
          <w:color w:val="000000"/>
          <w:sz w:val="20"/>
          <w:szCs w:val="20"/>
        </w:rPr>
      </w:pPr>
    </w:p>
    <w:p w14:paraId="640AA8AC"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პედაგოგიური პრაქტიკის შეფასება ხორციელდება </w:t>
      </w:r>
      <w:proofErr w:type="spellStart"/>
      <w:r w:rsidRPr="00683A8E">
        <w:rPr>
          <w:rFonts w:ascii="Sylfaen" w:hAnsi="Sylfaen"/>
          <w:b w:val="0"/>
          <w:color w:val="000000"/>
          <w:sz w:val="20"/>
          <w:szCs w:val="20"/>
        </w:rPr>
        <w:t>რეფლექსიური</w:t>
      </w:r>
      <w:proofErr w:type="spellEnd"/>
      <w:r w:rsidRPr="00683A8E">
        <w:rPr>
          <w:rFonts w:ascii="Sylfaen" w:hAnsi="Sylfaen"/>
          <w:b w:val="0"/>
          <w:color w:val="000000"/>
          <w:sz w:val="20"/>
          <w:szCs w:val="20"/>
        </w:rPr>
        <w:t xml:space="preserve"> პრეზენტაციის, ან პედაგოგიური პრაქტიკის </w:t>
      </w:r>
      <w:proofErr w:type="spellStart"/>
      <w:r w:rsidRPr="00683A8E">
        <w:rPr>
          <w:rFonts w:ascii="Sylfaen" w:hAnsi="Sylfaen"/>
          <w:b w:val="0"/>
          <w:color w:val="000000"/>
          <w:sz w:val="20"/>
          <w:szCs w:val="20"/>
        </w:rPr>
        <w:t>პორტფოლიოს</w:t>
      </w:r>
      <w:proofErr w:type="spellEnd"/>
      <w:r w:rsidRPr="00683A8E">
        <w:rPr>
          <w:rFonts w:ascii="Sylfaen" w:hAnsi="Sylfaen"/>
          <w:b w:val="0"/>
          <w:color w:val="000000"/>
          <w:sz w:val="20"/>
          <w:szCs w:val="20"/>
        </w:rPr>
        <w:t xml:space="preserve"> წარდგენით.    </w:t>
      </w:r>
    </w:p>
    <w:p w14:paraId="640AA8AD"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8AE" w14:textId="77777777" w:rsidR="00821FB5" w:rsidRPr="00683A8E" w:rsidRDefault="00821FB5" w:rsidP="00821FB5">
      <w:pPr>
        <w:numPr>
          <w:ilvl w:val="0"/>
          <w:numId w:val="46"/>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8AF" w14:textId="77777777" w:rsidR="00821FB5" w:rsidRPr="00683A8E" w:rsidRDefault="00821FB5" w:rsidP="00821FB5">
      <w:pPr>
        <w:numPr>
          <w:ilvl w:val="0"/>
          <w:numId w:val="46"/>
        </w:numPr>
        <w:pBdr>
          <w:top w:val="nil"/>
          <w:left w:val="nil"/>
          <w:bottom w:val="nil"/>
          <w:right w:val="nil"/>
          <w:between w:val="nil"/>
        </w:pBdr>
        <w:spacing w:after="280" w:line="276" w:lineRule="auto"/>
        <w:ind w:left="0" w:hanging="2"/>
        <w:rPr>
          <w:rFonts w:ascii="Sylfaen" w:hAnsi="Sylfaen"/>
          <w:color w:val="000000"/>
          <w:sz w:val="20"/>
          <w:szCs w:val="20"/>
        </w:rPr>
      </w:pPr>
      <w:r>
        <w:rPr>
          <w:rFonts w:ascii="Sylfaen" w:hAnsi="Sylfaen"/>
          <w:b w:val="0"/>
          <w:color w:val="000000"/>
          <w:sz w:val="20"/>
          <w:szCs w:val="20"/>
        </w:rPr>
        <w:t>გასაუბრება</w:t>
      </w:r>
      <w:r w:rsidRPr="00683A8E">
        <w:rPr>
          <w:rFonts w:ascii="Sylfaen" w:hAnsi="Sylfaen"/>
          <w:b w:val="0"/>
          <w:color w:val="000000"/>
          <w:sz w:val="20"/>
          <w:szCs w:val="20"/>
        </w:rPr>
        <w:t xml:space="preserve"> </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8B2" w14:textId="77777777" w:rsidTr="000F2108">
        <w:tc>
          <w:tcPr>
            <w:tcW w:w="9304" w:type="dxa"/>
          </w:tcPr>
          <w:p w14:paraId="640AA8B0" w14:textId="77777777" w:rsidR="00821FB5" w:rsidRPr="00683A8E" w:rsidRDefault="00821FB5" w:rsidP="000F2108">
            <w:pPr>
              <w:spacing w:after="280" w:line="276" w:lineRule="auto"/>
              <w:ind w:left="0" w:hanging="2"/>
              <w:rPr>
                <w:rFonts w:ascii="Sylfaen" w:hAnsi="Sylfaen"/>
                <w:b w:val="0"/>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რეკომენდაციები: </w:t>
            </w:r>
            <w:r w:rsidRPr="00683A8E">
              <w:rPr>
                <w:rFonts w:ascii="Sylfaen" w:hAnsi="Sylfaen"/>
                <w:b w:val="0"/>
                <w:color w:val="000000"/>
              </w:rPr>
              <w:t>არ არის მითითებული</w:t>
            </w:r>
            <w:r w:rsidRPr="00683A8E">
              <w:rPr>
                <w:rFonts w:ascii="Sylfaen" w:hAnsi="Sylfaen"/>
                <w:b w:val="0"/>
                <w:color w:val="000000"/>
                <w:highlight w:val="white"/>
              </w:rPr>
              <w:t xml:space="preserve"> </w:t>
            </w:r>
          </w:p>
          <w:p w14:paraId="640AA8B1" w14:textId="77777777" w:rsidR="00821FB5" w:rsidRPr="00683A8E" w:rsidRDefault="00821FB5" w:rsidP="000F2108">
            <w:pPr>
              <w:spacing w:before="280" w:line="276" w:lineRule="auto"/>
              <w:ind w:left="0" w:hanging="2"/>
              <w:rPr>
                <w:rFonts w:ascii="Sylfaen" w:hAnsi="Sylfaen"/>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რჩევები: </w:t>
            </w:r>
            <w:r w:rsidRPr="00683A8E">
              <w:rPr>
                <w:rFonts w:ascii="Sylfaen" w:hAnsi="Sylfaen"/>
                <w:b w:val="0"/>
                <w:color w:val="000000"/>
              </w:rPr>
              <w:t>არ არის მითითებული</w:t>
            </w:r>
            <w:r w:rsidRPr="00683A8E">
              <w:rPr>
                <w:rFonts w:ascii="Sylfaen" w:hAnsi="Sylfaen"/>
                <w:color w:val="000000"/>
                <w:highlight w:val="white"/>
              </w:rPr>
              <w:t xml:space="preserve"> </w:t>
            </w:r>
          </w:p>
        </w:tc>
      </w:tr>
    </w:tbl>
    <w:p w14:paraId="640AA8B3"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tbl>
      <w:tblPr>
        <w:tblW w:w="9648" w:type="dxa"/>
        <w:tblInd w:w="-108" w:type="dxa"/>
        <w:tblLayout w:type="fixed"/>
        <w:tblLook w:val="0000" w:firstRow="0" w:lastRow="0" w:firstColumn="0" w:lastColumn="0" w:noHBand="0" w:noVBand="0"/>
      </w:tblPr>
      <w:tblGrid>
        <w:gridCol w:w="3259"/>
        <w:gridCol w:w="1597"/>
        <w:gridCol w:w="1597"/>
        <w:gridCol w:w="1597"/>
        <w:gridCol w:w="1598"/>
      </w:tblGrid>
      <w:tr w:rsidR="00821FB5" w:rsidRPr="00683A8E" w14:paraId="640AA8B9" w14:textId="77777777" w:rsidTr="000F2108">
        <w:tc>
          <w:tcPr>
            <w:tcW w:w="3259" w:type="dxa"/>
          </w:tcPr>
          <w:p w14:paraId="640AA8B4"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2.2.</w:t>
            </w:r>
            <w:r w:rsidRPr="00683A8E">
              <w:rPr>
                <w:rFonts w:ascii="Sylfaen" w:hAnsi="Sylfaen"/>
                <w:b w:val="0"/>
                <w:color w:val="000000"/>
                <w:sz w:val="24"/>
                <w:szCs w:val="24"/>
              </w:rPr>
              <w:t xml:space="preserve"> </w:t>
            </w:r>
            <w:r w:rsidRPr="00683A8E">
              <w:rPr>
                <w:rFonts w:ascii="Sylfaen" w:hAnsi="Sylfaen"/>
                <w:b w:val="0"/>
                <w:color w:val="000000"/>
                <w:sz w:val="18"/>
                <w:szCs w:val="18"/>
              </w:rPr>
              <w:t xml:space="preserve">პრაქტიკული, სამეცნიერო /კვლევითი /შემოქმედებითი /საშემსრულებლო და </w:t>
            </w:r>
            <w:proofErr w:type="spellStart"/>
            <w:r w:rsidRPr="00683A8E">
              <w:rPr>
                <w:rFonts w:ascii="Sylfaen" w:hAnsi="Sylfaen"/>
                <w:b w:val="0"/>
                <w:color w:val="000000"/>
                <w:sz w:val="18"/>
                <w:szCs w:val="18"/>
              </w:rPr>
              <w:t>ტრანსფერული</w:t>
            </w:r>
            <w:proofErr w:type="spellEnd"/>
            <w:r w:rsidRPr="00683A8E">
              <w:rPr>
                <w:rFonts w:ascii="Sylfaen" w:hAnsi="Sylfaen"/>
                <w:b w:val="0"/>
                <w:color w:val="000000"/>
                <w:sz w:val="18"/>
                <w:szCs w:val="18"/>
              </w:rPr>
              <w:br/>
              <w:t>უნარების განვითარება</w:t>
            </w:r>
          </w:p>
        </w:tc>
        <w:tc>
          <w:tcPr>
            <w:tcW w:w="1597" w:type="dxa"/>
          </w:tcPr>
          <w:p w14:paraId="640AA8B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597" w:type="dxa"/>
          </w:tcPr>
          <w:p w14:paraId="640AA8B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597" w:type="dxa"/>
          </w:tcPr>
          <w:p w14:paraId="640AA8B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598" w:type="dxa"/>
          </w:tcPr>
          <w:p w14:paraId="640AA8B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8C0" w14:textId="77777777" w:rsidTr="000F2108">
        <w:tc>
          <w:tcPr>
            <w:tcW w:w="3259" w:type="dxa"/>
          </w:tcPr>
          <w:p w14:paraId="640AA8B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8B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p>
        </w:tc>
        <w:tc>
          <w:tcPr>
            <w:tcW w:w="1597" w:type="dxa"/>
          </w:tcPr>
          <w:p w14:paraId="640AA8BC"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597" w:type="dxa"/>
          </w:tcPr>
          <w:p w14:paraId="640AA8BD" w14:textId="77777777" w:rsidR="00821FB5" w:rsidRPr="00683A8E" w:rsidRDefault="00240041" w:rsidP="000F2108">
            <w:pPr>
              <w:ind w:left="0" w:hanging="2"/>
              <w:jc w:val="center"/>
              <w:rPr>
                <w:rFonts w:ascii="Sylfaen" w:hAnsi="Sylfaen"/>
                <w:color w:val="000000"/>
              </w:rPr>
            </w:pPr>
            <w:sdt>
              <w:sdtPr>
                <w:rPr>
                  <w:rFonts w:ascii="Sylfaen" w:hAnsi="Sylfaen"/>
                </w:rPr>
                <w:tag w:val="goog_rdk_53"/>
                <w:id w:val="905443277"/>
              </w:sdtPr>
              <w:sdtEndPr/>
              <w:sdtContent>
                <w:r w:rsidR="00821FB5" w:rsidRPr="00683A8E">
                  <w:rPr>
                    <w:rFonts w:ascii="Segoe UI Symbol" w:hAnsi="Segoe UI Symbol" w:cs="Segoe UI Symbol"/>
                    <w:color w:val="000000"/>
                  </w:rPr>
                  <w:t>☐</w:t>
                </w:r>
              </w:sdtContent>
            </w:sdt>
          </w:p>
        </w:tc>
        <w:tc>
          <w:tcPr>
            <w:tcW w:w="1597" w:type="dxa"/>
          </w:tcPr>
          <w:p w14:paraId="640AA8BE" w14:textId="77777777" w:rsidR="00821FB5" w:rsidRPr="00683A8E" w:rsidRDefault="00240041" w:rsidP="000F2108">
            <w:pPr>
              <w:ind w:left="0" w:hanging="2"/>
              <w:jc w:val="center"/>
              <w:rPr>
                <w:rFonts w:ascii="Sylfaen" w:hAnsi="Sylfaen"/>
                <w:color w:val="000000"/>
              </w:rPr>
            </w:pPr>
            <w:sdt>
              <w:sdtPr>
                <w:rPr>
                  <w:rFonts w:ascii="Sylfaen" w:hAnsi="Sylfaen"/>
                </w:rPr>
                <w:tag w:val="goog_rdk_54"/>
                <w:id w:val="653437977"/>
              </w:sdtPr>
              <w:sdtEndPr/>
              <w:sdtContent>
                <w:r w:rsidR="00821FB5" w:rsidRPr="00683A8E">
                  <w:rPr>
                    <w:rFonts w:ascii="Segoe UI Symbol" w:hAnsi="Segoe UI Symbol" w:cs="Segoe UI Symbol"/>
                    <w:color w:val="000000"/>
                  </w:rPr>
                  <w:t>☐</w:t>
                </w:r>
              </w:sdtContent>
            </w:sdt>
          </w:p>
        </w:tc>
        <w:tc>
          <w:tcPr>
            <w:tcW w:w="1598" w:type="dxa"/>
          </w:tcPr>
          <w:p w14:paraId="640AA8BF" w14:textId="77777777" w:rsidR="00821FB5" w:rsidRPr="00683A8E" w:rsidRDefault="00240041" w:rsidP="000F2108">
            <w:pPr>
              <w:ind w:left="0" w:hanging="2"/>
              <w:jc w:val="center"/>
              <w:rPr>
                <w:rFonts w:ascii="Sylfaen" w:hAnsi="Sylfaen"/>
                <w:color w:val="000000"/>
              </w:rPr>
            </w:pPr>
            <w:sdt>
              <w:sdtPr>
                <w:rPr>
                  <w:rFonts w:ascii="Sylfaen" w:hAnsi="Sylfaen"/>
                </w:rPr>
                <w:tag w:val="goog_rdk_55"/>
                <w:id w:val="-1709512523"/>
              </w:sdtPr>
              <w:sdtEndPr/>
              <w:sdtContent>
                <w:r w:rsidR="00821FB5" w:rsidRPr="00683A8E">
                  <w:rPr>
                    <w:rFonts w:ascii="Segoe UI Symbol" w:hAnsi="Segoe UI Symbol" w:cs="Segoe UI Symbol"/>
                    <w:color w:val="000000"/>
                  </w:rPr>
                  <w:t>☐</w:t>
                </w:r>
              </w:sdtContent>
            </w:sdt>
          </w:p>
        </w:tc>
      </w:tr>
      <w:tr w:rsidR="00821FB5" w:rsidRPr="00683A8E" w14:paraId="640AA8C6" w14:textId="77777777" w:rsidTr="000F2108">
        <w:tc>
          <w:tcPr>
            <w:tcW w:w="3259" w:type="dxa"/>
          </w:tcPr>
          <w:p w14:paraId="640AA8C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597" w:type="dxa"/>
          </w:tcPr>
          <w:p w14:paraId="640AA8C2"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597" w:type="dxa"/>
          </w:tcPr>
          <w:p w14:paraId="640AA8C3" w14:textId="77777777" w:rsidR="00821FB5" w:rsidRPr="00683A8E" w:rsidRDefault="00240041" w:rsidP="000F2108">
            <w:pPr>
              <w:ind w:left="0" w:hanging="2"/>
              <w:jc w:val="center"/>
              <w:rPr>
                <w:rFonts w:ascii="Sylfaen" w:hAnsi="Sylfaen"/>
                <w:color w:val="000000"/>
              </w:rPr>
            </w:pPr>
            <w:sdt>
              <w:sdtPr>
                <w:rPr>
                  <w:rFonts w:ascii="Sylfaen" w:hAnsi="Sylfaen"/>
                </w:rPr>
                <w:tag w:val="goog_rdk_56"/>
                <w:id w:val="1936108319"/>
              </w:sdtPr>
              <w:sdtEndPr/>
              <w:sdtContent>
                <w:r w:rsidR="00821FB5" w:rsidRPr="00683A8E">
                  <w:rPr>
                    <w:rFonts w:ascii="Segoe UI Symbol" w:hAnsi="Segoe UI Symbol" w:cs="Segoe UI Symbol"/>
                    <w:color w:val="000000"/>
                  </w:rPr>
                  <w:t>☐</w:t>
                </w:r>
              </w:sdtContent>
            </w:sdt>
          </w:p>
        </w:tc>
        <w:tc>
          <w:tcPr>
            <w:tcW w:w="1597" w:type="dxa"/>
          </w:tcPr>
          <w:p w14:paraId="640AA8C4" w14:textId="77777777" w:rsidR="00821FB5" w:rsidRPr="00683A8E" w:rsidRDefault="00240041" w:rsidP="000F2108">
            <w:pPr>
              <w:ind w:left="0" w:hanging="2"/>
              <w:jc w:val="center"/>
              <w:rPr>
                <w:rFonts w:ascii="Sylfaen" w:hAnsi="Sylfaen"/>
                <w:color w:val="000000"/>
              </w:rPr>
            </w:pPr>
            <w:sdt>
              <w:sdtPr>
                <w:rPr>
                  <w:rFonts w:ascii="Sylfaen" w:hAnsi="Sylfaen"/>
                </w:rPr>
                <w:tag w:val="goog_rdk_57"/>
                <w:id w:val="797445747"/>
              </w:sdtPr>
              <w:sdtEndPr/>
              <w:sdtContent>
                <w:r w:rsidR="00821FB5" w:rsidRPr="00683A8E">
                  <w:rPr>
                    <w:rFonts w:ascii="Segoe UI Symbol" w:hAnsi="Segoe UI Symbol" w:cs="Segoe UI Symbol"/>
                    <w:color w:val="000000"/>
                  </w:rPr>
                  <w:t>☐</w:t>
                </w:r>
              </w:sdtContent>
            </w:sdt>
          </w:p>
        </w:tc>
        <w:tc>
          <w:tcPr>
            <w:tcW w:w="1598" w:type="dxa"/>
          </w:tcPr>
          <w:p w14:paraId="640AA8C5" w14:textId="77777777" w:rsidR="00821FB5" w:rsidRPr="00683A8E" w:rsidRDefault="00240041" w:rsidP="000F2108">
            <w:pPr>
              <w:ind w:left="0" w:hanging="2"/>
              <w:jc w:val="center"/>
              <w:rPr>
                <w:rFonts w:ascii="Sylfaen" w:hAnsi="Sylfaen"/>
                <w:color w:val="000000"/>
              </w:rPr>
            </w:pPr>
            <w:sdt>
              <w:sdtPr>
                <w:rPr>
                  <w:rFonts w:ascii="Sylfaen" w:hAnsi="Sylfaen"/>
                </w:rPr>
                <w:tag w:val="goog_rdk_58"/>
                <w:id w:val="2111537656"/>
              </w:sdtPr>
              <w:sdtEndPr/>
              <w:sdtContent>
                <w:r w:rsidR="00821FB5" w:rsidRPr="00683A8E">
                  <w:rPr>
                    <w:rFonts w:ascii="Segoe UI Symbol" w:hAnsi="Segoe UI Symbol" w:cs="Segoe UI Symbol"/>
                    <w:color w:val="000000"/>
                  </w:rPr>
                  <w:t>☐</w:t>
                </w:r>
              </w:sdtContent>
            </w:sdt>
          </w:p>
        </w:tc>
      </w:tr>
      <w:tr w:rsidR="00821FB5" w:rsidRPr="00683A8E" w14:paraId="640AA8CC" w14:textId="77777777" w:rsidTr="000F2108">
        <w:tc>
          <w:tcPr>
            <w:tcW w:w="3259" w:type="dxa"/>
          </w:tcPr>
          <w:p w14:paraId="640AA8C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97" w:type="dxa"/>
          </w:tcPr>
          <w:p w14:paraId="640AA8C8" w14:textId="77777777" w:rsidR="00821FB5" w:rsidRPr="00683A8E" w:rsidRDefault="00821FB5" w:rsidP="000F2108">
            <w:pPr>
              <w:ind w:left="0" w:hanging="2"/>
              <w:jc w:val="center"/>
              <w:rPr>
                <w:rFonts w:ascii="Sylfaen" w:hAnsi="Sylfaen"/>
              </w:rPr>
            </w:pPr>
          </w:p>
        </w:tc>
        <w:tc>
          <w:tcPr>
            <w:tcW w:w="1597" w:type="dxa"/>
          </w:tcPr>
          <w:p w14:paraId="640AA8C9" w14:textId="77777777" w:rsidR="00821FB5" w:rsidRPr="00683A8E" w:rsidRDefault="00821FB5" w:rsidP="000F2108">
            <w:pPr>
              <w:ind w:left="0" w:hanging="2"/>
              <w:jc w:val="center"/>
              <w:rPr>
                <w:rFonts w:ascii="Sylfaen" w:hAnsi="Sylfaen"/>
              </w:rPr>
            </w:pPr>
          </w:p>
        </w:tc>
        <w:tc>
          <w:tcPr>
            <w:tcW w:w="1597" w:type="dxa"/>
          </w:tcPr>
          <w:p w14:paraId="640AA8CA" w14:textId="77777777" w:rsidR="00821FB5" w:rsidRPr="00683A8E" w:rsidRDefault="00821FB5" w:rsidP="000F2108">
            <w:pPr>
              <w:ind w:left="0" w:hanging="2"/>
              <w:jc w:val="center"/>
              <w:rPr>
                <w:rFonts w:ascii="Sylfaen" w:hAnsi="Sylfaen"/>
              </w:rPr>
            </w:pPr>
          </w:p>
        </w:tc>
        <w:tc>
          <w:tcPr>
            <w:tcW w:w="1598" w:type="dxa"/>
          </w:tcPr>
          <w:p w14:paraId="640AA8CB" w14:textId="77777777" w:rsidR="00821FB5" w:rsidRPr="00683A8E" w:rsidRDefault="00821FB5" w:rsidP="000F2108">
            <w:pPr>
              <w:ind w:left="0" w:hanging="2"/>
              <w:jc w:val="center"/>
              <w:rPr>
                <w:rFonts w:ascii="Sylfaen" w:hAnsi="Sylfaen"/>
              </w:rPr>
            </w:pPr>
          </w:p>
        </w:tc>
      </w:tr>
      <w:tr w:rsidR="00821FB5" w:rsidRPr="00683A8E" w14:paraId="640AA8D2" w14:textId="77777777" w:rsidTr="000F2108">
        <w:tc>
          <w:tcPr>
            <w:tcW w:w="3259" w:type="dxa"/>
          </w:tcPr>
          <w:p w14:paraId="640AA8C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97" w:type="dxa"/>
          </w:tcPr>
          <w:p w14:paraId="640AA8CE" w14:textId="77777777" w:rsidR="00821FB5" w:rsidRPr="00683A8E" w:rsidRDefault="00821FB5" w:rsidP="000F2108">
            <w:pPr>
              <w:ind w:left="0" w:hanging="2"/>
              <w:jc w:val="center"/>
              <w:rPr>
                <w:rFonts w:ascii="Sylfaen" w:hAnsi="Sylfaen"/>
                <w:b w:val="0"/>
              </w:rPr>
            </w:pPr>
          </w:p>
        </w:tc>
        <w:tc>
          <w:tcPr>
            <w:tcW w:w="1597" w:type="dxa"/>
          </w:tcPr>
          <w:p w14:paraId="640AA8CF" w14:textId="77777777" w:rsidR="00821FB5" w:rsidRPr="00683A8E" w:rsidRDefault="00821FB5" w:rsidP="000F2108">
            <w:pPr>
              <w:ind w:left="0" w:hanging="2"/>
              <w:jc w:val="center"/>
              <w:rPr>
                <w:rFonts w:ascii="Sylfaen" w:hAnsi="Sylfaen"/>
                <w:b w:val="0"/>
              </w:rPr>
            </w:pPr>
          </w:p>
        </w:tc>
        <w:tc>
          <w:tcPr>
            <w:tcW w:w="1597" w:type="dxa"/>
          </w:tcPr>
          <w:p w14:paraId="640AA8D0" w14:textId="77777777" w:rsidR="00821FB5" w:rsidRPr="00683A8E" w:rsidRDefault="00821FB5" w:rsidP="000F2108">
            <w:pPr>
              <w:ind w:left="0" w:hanging="2"/>
              <w:jc w:val="center"/>
              <w:rPr>
                <w:rFonts w:ascii="Sylfaen" w:hAnsi="Sylfaen"/>
                <w:b w:val="0"/>
              </w:rPr>
            </w:pPr>
          </w:p>
        </w:tc>
        <w:tc>
          <w:tcPr>
            <w:tcW w:w="1598" w:type="dxa"/>
          </w:tcPr>
          <w:p w14:paraId="640AA8D1" w14:textId="77777777" w:rsidR="00821FB5" w:rsidRPr="00683A8E" w:rsidRDefault="00821FB5" w:rsidP="000F2108">
            <w:pPr>
              <w:ind w:left="0" w:hanging="2"/>
              <w:jc w:val="center"/>
              <w:rPr>
                <w:rFonts w:ascii="Sylfaen" w:hAnsi="Sylfaen"/>
                <w:b w:val="0"/>
              </w:rPr>
            </w:pPr>
          </w:p>
        </w:tc>
      </w:tr>
      <w:tr w:rsidR="00821FB5" w:rsidRPr="00683A8E" w14:paraId="640AA8D8" w14:textId="77777777" w:rsidTr="000F2108">
        <w:tc>
          <w:tcPr>
            <w:tcW w:w="3259" w:type="dxa"/>
          </w:tcPr>
          <w:p w14:paraId="640AA8D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97" w:type="dxa"/>
          </w:tcPr>
          <w:p w14:paraId="640AA8D4" w14:textId="77777777" w:rsidR="00821FB5" w:rsidRPr="00683A8E" w:rsidRDefault="00821FB5" w:rsidP="000F2108">
            <w:pPr>
              <w:ind w:left="0" w:hanging="2"/>
              <w:jc w:val="center"/>
              <w:rPr>
                <w:rFonts w:ascii="Sylfaen" w:hAnsi="Sylfaen"/>
                <w:b w:val="0"/>
              </w:rPr>
            </w:pPr>
          </w:p>
        </w:tc>
        <w:tc>
          <w:tcPr>
            <w:tcW w:w="1597" w:type="dxa"/>
          </w:tcPr>
          <w:p w14:paraId="640AA8D5" w14:textId="77777777" w:rsidR="00821FB5" w:rsidRPr="00683A8E" w:rsidRDefault="00821FB5" w:rsidP="000F2108">
            <w:pPr>
              <w:ind w:left="0" w:hanging="2"/>
              <w:jc w:val="center"/>
              <w:rPr>
                <w:rFonts w:ascii="Sylfaen" w:hAnsi="Sylfaen"/>
                <w:b w:val="0"/>
              </w:rPr>
            </w:pPr>
          </w:p>
        </w:tc>
        <w:tc>
          <w:tcPr>
            <w:tcW w:w="1597" w:type="dxa"/>
          </w:tcPr>
          <w:p w14:paraId="640AA8D6" w14:textId="77777777" w:rsidR="00821FB5" w:rsidRPr="00683A8E" w:rsidRDefault="00821FB5" w:rsidP="000F2108">
            <w:pPr>
              <w:ind w:left="0" w:hanging="2"/>
              <w:jc w:val="center"/>
              <w:rPr>
                <w:rFonts w:ascii="Sylfaen" w:hAnsi="Sylfaen"/>
                <w:b w:val="0"/>
              </w:rPr>
            </w:pPr>
          </w:p>
        </w:tc>
        <w:tc>
          <w:tcPr>
            <w:tcW w:w="1598" w:type="dxa"/>
          </w:tcPr>
          <w:p w14:paraId="640AA8D7" w14:textId="77777777" w:rsidR="00821FB5" w:rsidRPr="00683A8E" w:rsidRDefault="00821FB5" w:rsidP="000F2108">
            <w:pPr>
              <w:ind w:left="0" w:hanging="2"/>
              <w:jc w:val="center"/>
              <w:rPr>
                <w:rFonts w:ascii="Sylfaen" w:hAnsi="Sylfaen"/>
                <w:b w:val="0"/>
              </w:rPr>
            </w:pPr>
          </w:p>
        </w:tc>
      </w:tr>
      <w:tr w:rsidR="00821FB5" w:rsidRPr="00683A8E" w14:paraId="640AA8DE" w14:textId="77777777" w:rsidTr="000F2108">
        <w:tc>
          <w:tcPr>
            <w:tcW w:w="3259" w:type="dxa"/>
          </w:tcPr>
          <w:p w14:paraId="640AA8D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97" w:type="dxa"/>
          </w:tcPr>
          <w:p w14:paraId="640AA8DA" w14:textId="77777777" w:rsidR="00821FB5" w:rsidRPr="00683A8E" w:rsidRDefault="00821FB5" w:rsidP="000F2108">
            <w:pPr>
              <w:ind w:left="0" w:hanging="2"/>
              <w:jc w:val="center"/>
              <w:rPr>
                <w:rFonts w:ascii="Sylfaen" w:hAnsi="Sylfaen"/>
                <w:b w:val="0"/>
              </w:rPr>
            </w:pPr>
          </w:p>
        </w:tc>
        <w:tc>
          <w:tcPr>
            <w:tcW w:w="1597" w:type="dxa"/>
          </w:tcPr>
          <w:p w14:paraId="640AA8DB" w14:textId="77777777" w:rsidR="00821FB5" w:rsidRPr="00683A8E" w:rsidRDefault="00821FB5" w:rsidP="000F2108">
            <w:pPr>
              <w:ind w:left="0" w:hanging="2"/>
              <w:jc w:val="center"/>
              <w:rPr>
                <w:rFonts w:ascii="Sylfaen" w:hAnsi="Sylfaen"/>
                <w:b w:val="0"/>
              </w:rPr>
            </w:pPr>
          </w:p>
        </w:tc>
        <w:tc>
          <w:tcPr>
            <w:tcW w:w="1597" w:type="dxa"/>
          </w:tcPr>
          <w:p w14:paraId="640AA8DC" w14:textId="77777777" w:rsidR="00821FB5" w:rsidRPr="00683A8E" w:rsidRDefault="00821FB5" w:rsidP="000F2108">
            <w:pPr>
              <w:ind w:left="0" w:hanging="2"/>
              <w:jc w:val="center"/>
              <w:rPr>
                <w:rFonts w:ascii="Sylfaen" w:hAnsi="Sylfaen"/>
                <w:b w:val="0"/>
              </w:rPr>
            </w:pPr>
          </w:p>
        </w:tc>
        <w:tc>
          <w:tcPr>
            <w:tcW w:w="1598" w:type="dxa"/>
          </w:tcPr>
          <w:p w14:paraId="640AA8DD" w14:textId="77777777" w:rsidR="00821FB5" w:rsidRPr="00683A8E" w:rsidRDefault="00821FB5" w:rsidP="000F2108">
            <w:pPr>
              <w:ind w:left="0" w:hanging="2"/>
              <w:jc w:val="center"/>
              <w:rPr>
                <w:rFonts w:ascii="Sylfaen" w:hAnsi="Sylfaen"/>
                <w:b w:val="0"/>
              </w:rPr>
            </w:pPr>
          </w:p>
        </w:tc>
      </w:tr>
      <w:tr w:rsidR="00821FB5" w:rsidRPr="00683A8E" w14:paraId="640AA8E4" w14:textId="77777777" w:rsidTr="000F2108">
        <w:tc>
          <w:tcPr>
            <w:tcW w:w="3259" w:type="dxa"/>
          </w:tcPr>
          <w:p w14:paraId="640AA8D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97" w:type="dxa"/>
          </w:tcPr>
          <w:p w14:paraId="640AA8E0" w14:textId="77777777" w:rsidR="00821FB5" w:rsidRPr="00683A8E" w:rsidRDefault="00821FB5" w:rsidP="000F2108">
            <w:pPr>
              <w:ind w:left="0" w:hanging="2"/>
              <w:jc w:val="center"/>
              <w:rPr>
                <w:rFonts w:ascii="Sylfaen" w:hAnsi="Sylfaen"/>
                <w:b w:val="0"/>
              </w:rPr>
            </w:pPr>
          </w:p>
        </w:tc>
        <w:tc>
          <w:tcPr>
            <w:tcW w:w="1597" w:type="dxa"/>
          </w:tcPr>
          <w:p w14:paraId="640AA8E1" w14:textId="77777777" w:rsidR="00821FB5" w:rsidRPr="00683A8E" w:rsidRDefault="00821FB5" w:rsidP="000F2108">
            <w:pPr>
              <w:ind w:left="0" w:hanging="2"/>
              <w:jc w:val="center"/>
              <w:rPr>
                <w:rFonts w:ascii="Sylfaen" w:hAnsi="Sylfaen"/>
                <w:b w:val="0"/>
              </w:rPr>
            </w:pPr>
          </w:p>
        </w:tc>
        <w:tc>
          <w:tcPr>
            <w:tcW w:w="1597" w:type="dxa"/>
          </w:tcPr>
          <w:p w14:paraId="640AA8E2" w14:textId="77777777" w:rsidR="00821FB5" w:rsidRPr="00683A8E" w:rsidRDefault="00821FB5" w:rsidP="000F2108">
            <w:pPr>
              <w:ind w:left="0" w:hanging="2"/>
              <w:jc w:val="center"/>
              <w:rPr>
                <w:rFonts w:ascii="Sylfaen" w:hAnsi="Sylfaen"/>
                <w:b w:val="0"/>
              </w:rPr>
            </w:pPr>
          </w:p>
        </w:tc>
        <w:tc>
          <w:tcPr>
            <w:tcW w:w="1598" w:type="dxa"/>
          </w:tcPr>
          <w:p w14:paraId="640AA8E3" w14:textId="77777777" w:rsidR="00821FB5" w:rsidRPr="00683A8E" w:rsidRDefault="00821FB5" w:rsidP="000F2108">
            <w:pPr>
              <w:ind w:left="0" w:hanging="2"/>
              <w:jc w:val="center"/>
              <w:rPr>
                <w:rFonts w:ascii="Sylfaen" w:hAnsi="Sylfaen"/>
                <w:b w:val="0"/>
              </w:rPr>
            </w:pPr>
          </w:p>
        </w:tc>
      </w:tr>
      <w:tr w:rsidR="00821FB5" w:rsidRPr="00683A8E" w14:paraId="640AA8EA" w14:textId="77777777" w:rsidTr="000F2108">
        <w:tc>
          <w:tcPr>
            <w:tcW w:w="3259" w:type="dxa"/>
          </w:tcPr>
          <w:p w14:paraId="640AA8E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97" w:type="dxa"/>
          </w:tcPr>
          <w:p w14:paraId="640AA8E6" w14:textId="77777777" w:rsidR="00821FB5" w:rsidRPr="00683A8E" w:rsidRDefault="00821FB5" w:rsidP="000F2108">
            <w:pPr>
              <w:ind w:left="0" w:hanging="2"/>
              <w:jc w:val="center"/>
              <w:rPr>
                <w:rFonts w:ascii="Sylfaen" w:hAnsi="Sylfaen"/>
                <w:b w:val="0"/>
              </w:rPr>
            </w:pPr>
          </w:p>
        </w:tc>
        <w:tc>
          <w:tcPr>
            <w:tcW w:w="1597" w:type="dxa"/>
          </w:tcPr>
          <w:p w14:paraId="640AA8E7" w14:textId="77777777" w:rsidR="00821FB5" w:rsidRPr="00683A8E" w:rsidRDefault="00821FB5" w:rsidP="000F2108">
            <w:pPr>
              <w:ind w:left="0" w:hanging="2"/>
              <w:jc w:val="center"/>
              <w:rPr>
                <w:rFonts w:ascii="Sylfaen" w:hAnsi="Sylfaen"/>
                <w:b w:val="0"/>
              </w:rPr>
            </w:pPr>
          </w:p>
        </w:tc>
        <w:tc>
          <w:tcPr>
            <w:tcW w:w="1597" w:type="dxa"/>
          </w:tcPr>
          <w:p w14:paraId="640AA8E8" w14:textId="77777777" w:rsidR="00821FB5" w:rsidRPr="00683A8E" w:rsidRDefault="00821FB5" w:rsidP="000F2108">
            <w:pPr>
              <w:ind w:left="0" w:hanging="2"/>
              <w:jc w:val="center"/>
              <w:rPr>
                <w:rFonts w:ascii="Sylfaen" w:hAnsi="Sylfaen"/>
                <w:b w:val="0"/>
              </w:rPr>
            </w:pPr>
          </w:p>
        </w:tc>
        <w:tc>
          <w:tcPr>
            <w:tcW w:w="1598" w:type="dxa"/>
          </w:tcPr>
          <w:p w14:paraId="640AA8E9" w14:textId="77777777" w:rsidR="00821FB5" w:rsidRPr="00683A8E" w:rsidRDefault="00821FB5" w:rsidP="000F2108">
            <w:pPr>
              <w:ind w:left="0" w:hanging="2"/>
              <w:jc w:val="center"/>
              <w:rPr>
                <w:rFonts w:ascii="Sylfaen" w:hAnsi="Sylfaen"/>
                <w:b w:val="0"/>
              </w:rPr>
            </w:pPr>
          </w:p>
        </w:tc>
      </w:tr>
    </w:tbl>
    <w:p w14:paraId="640AA8EB"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2.3. სწავლება-სწავლის მეთოდები</w:t>
      </w:r>
    </w:p>
    <w:p w14:paraId="640AA8EC" w14:textId="77777777" w:rsidR="00821FB5" w:rsidRPr="00683A8E" w:rsidRDefault="00821FB5" w:rsidP="00821FB5">
      <w:pPr>
        <w:widowControl w:val="0"/>
        <w:pBdr>
          <w:bottom w:val="single" w:sz="4" w:space="1" w:color="000000"/>
        </w:pBdr>
        <w:tabs>
          <w:tab w:val="left" w:pos="461"/>
        </w:tabs>
        <w:spacing w:after="0" w:line="240" w:lineRule="auto"/>
        <w:ind w:left="0" w:hanging="2"/>
        <w:rPr>
          <w:rFonts w:ascii="Sylfaen" w:hAnsi="Sylfaen"/>
          <w:sz w:val="20"/>
          <w:szCs w:val="20"/>
        </w:rPr>
      </w:pPr>
      <w:r w:rsidRPr="00683A8E">
        <w:rPr>
          <w:rFonts w:ascii="Sylfaen" w:hAnsi="Sylfaen"/>
          <w:sz w:val="20"/>
          <w:szCs w:val="20"/>
        </w:rPr>
        <w:t>პროგრამა ხორციელდება სტუდენტზე ორიენტირებული სწავლება-სწავლის მეთოდების გამოყენებით.  სწავლება-სწავლის მეთოდები შეესაბამება სწავლების საფეხურს, კურსის/საგნის შინაარსს, სწავლის შედეგებს და უზრუნველყოფს მათ მიღწევას.</w:t>
      </w:r>
    </w:p>
    <w:p w14:paraId="640AA8ED" w14:textId="77777777" w:rsidR="00821FB5" w:rsidRPr="00683A8E" w:rsidRDefault="00821FB5" w:rsidP="00821FB5">
      <w:pPr>
        <w:widowControl w:val="0"/>
        <w:spacing w:after="0" w:line="240" w:lineRule="auto"/>
        <w:ind w:left="0" w:right="106" w:hanging="2"/>
        <w:rPr>
          <w:rFonts w:ascii="Sylfaen" w:hAnsi="Sylfaen"/>
          <w:sz w:val="20"/>
          <w:szCs w:val="20"/>
        </w:rPr>
      </w:pPr>
    </w:p>
    <w:p w14:paraId="640AA8EE"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rPr>
        <w:t>კლასტერული</w:t>
      </w:r>
      <w:proofErr w:type="spellEnd"/>
      <w:r w:rsidRPr="00683A8E">
        <w:rPr>
          <w:rFonts w:ascii="Sylfaen" w:hAnsi="Sylfaen"/>
          <w:color w:val="767171"/>
        </w:rPr>
        <w:t xml:space="preserve"> შეფასება</w:t>
      </w:r>
      <w:r w:rsidRPr="00683A8E">
        <w:rPr>
          <w:rFonts w:ascii="Sylfaen" w:hAnsi="Sylfaen"/>
          <w:color w:val="767171"/>
          <w:sz w:val="20"/>
          <w:szCs w:val="20"/>
        </w:rPr>
        <w:t xml:space="preserve"> </w:t>
      </w:r>
    </w:p>
    <w:p w14:paraId="640AA8EF" w14:textId="77777777" w:rsidR="00821FB5" w:rsidRPr="00683A8E" w:rsidRDefault="00821FB5" w:rsidP="00821FB5">
      <w:pPr>
        <w:spacing w:after="0" w:line="276" w:lineRule="auto"/>
        <w:ind w:left="0" w:hanging="2"/>
        <w:rPr>
          <w:rFonts w:ascii="Sylfaen" w:hAnsi="Sylfaen"/>
          <w:b w:val="0"/>
          <w:sz w:val="20"/>
          <w:szCs w:val="20"/>
        </w:rPr>
      </w:pPr>
      <w:proofErr w:type="spellStart"/>
      <w:r w:rsidRPr="00683A8E">
        <w:rPr>
          <w:rFonts w:ascii="Sylfaen" w:hAnsi="Sylfaen"/>
          <w:sz w:val="20"/>
          <w:szCs w:val="20"/>
        </w:rPr>
        <w:t>კლასტერში</w:t>
      </w:r>
      <w:proofErr w:type="spellEnd"/>
      <w:r w:rsidRPr="00683A8E">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8F0" w14:textId="77777777" w:rsidR="00821FB5" w:rsidRPr="00683A8E" w:rsidRDefault="00821FB5" w:rsidP="00821FB5">
      <w:pPr>
        <w:spacing w:after="0" w:line="276" w:lineRule="auto"/>
        <w:ind w:left="0" w:hanging="2"/>
        <w:rPr>
          <w:rFonts w:ascii="Sylfaen" w:hAnsi="Sylfaen"/>
          <w:sz w:val="20"/>
          <w:szCs w:val="20"/>
        </w:rPr>
      </w:pPr>
    </w:p>
    <w:p w14:paraId="640AA8F1" w14:textId="77777777" w:rsidR="00821FB5" w:rsidRPr="00683A8E" w:rsidRDefault="00821FB5" w:rsidP="00821FB5">
      <w:p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უნივერსიტეტი მიზნად ისახავს სწავლების ხარისხის ხელშეწყობას და ცდილობს  სწავლება- სწავლის  სტუდენტზე ორიენტირებული მეთოდების გამოყენებას.   </w:t>
      </w:r>
    </w:p>
    <w:p w14:paraId="640AA8F2" w14:textId="77777777" w:rsidR="00821FB5" w:rsidRPr="00683A8E" w:rsidRDefault="00821FB5" w:rsidP="00821FB5">
      <w:pPr>
        <w:spacing w:after="0" w:line="276" w:lineRule="auto"/>
        <w:ind w:left="0" w:hanging="2"/>
        <w:rPr>
          <w:rFonts w:ascii="Sylfaen" w:hAnsi="Sylfaen"/>
          <w:b w:val="0"/>
          <w:color w:val="000000"/>
          <w:sz w:val="20"/>
          <w:szCs w:val="20"/>
        </w:rPr>
      </w:pPr>
    </w:p>
    <w:p w14:paraId="640AA8F3" w14:textId="77777777" w:rsidR="00821FB5" w:rsidRPr="00683A8E" w:rsidRDefault="00821FB5" w:rsidP="00821FB5">
      <w:pP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სილაბუსებში</w:t>
      </w:r>
      <w:proofErr w:type="spellEnd"/>
      <w:r w:rsidRPr="00683A8E">
        <w:rPr>
          <w:rFonts w:ascii="Sylfaen" w:hAnsi="Sylfaen"/>
          <w:b w:val="0"/>
          <w:color w:val="000000"/>
          <w:sz w:val="20"/>
          <w:szCs w:val="20"/>
        </w:rPr>
        <w:t xml:space="preserve"> მოცემული ინფორმაცია მიუთითებს, რომ სასწავლო კურსებისთვის შერჩეული სწავლება- სწავლის მეთოდები შეესაბამება განათლების საფეხურს, საგნის შინაარსს, ასევე სწავლის შედეგებს და უზრუნველყოფს მათი მიღწევის შესაძლებლობას.  ამ მეთოდებს გააჩნიათ პოტენციალი, უზრუნველყონ სტუდენტების აქტიური ჩართულობა სასწავლო პროცესში, აგრეთვე სტუდენტებსა და პერსონალს შორის და თავად სტუდენტებს შორის </w:t>
      </w:r>
      <w:proofErr w:type="spellStart"/>
      <w:r w:rsidRPr="00683A8E">
        <w:rPr>
          <w:rFonts w:ascii="Sylfaen" w:hAnsi="Sylfaen"/>
          <w:b w:val="0"/>
          <w:color w:val="000000"/>
          <w:sz w:val="20"/>
          <w:szCs w:val="20"/>
        </w:rPr>
        <w:t>ინტერაქცია</w:t>
      </w:r>
      <w:proofErr w:type="spellEnd"/>
      <w:r w:rsidRPr="00683A8E">
        <w:rPr>
          <w:rFonts w:ascii="Sylfaen" w:hAnsi="Sylfaen"/>
          <w:b w:val="0"/>
          <w:color w:val="000000"/>
          <w:sz w:val="20"/>
          <w:szCs w:val="20"/>
        </w:rPr>
        <w:t xml:space="preserve">.  ამას გარდა, ამ მეთოდებს გააჩნიათ პოტენციალი, უზრუნველყონ სტუდენტთა მონაწილეობა სასწავლო პროცესში შესაბამისი </w:t>
      </w:r>
      <w:proofErr w:type="spellStart"/>
      <w:r w:rsidRPr="00683A8E">
        <w:rPr>
          <w:rFonts w:ascii="Sylfaen" w:hAnsi="Sylfaen"/>
          <w:b w:val="0"/>
          <w:color w:val="000000"/>
          <w:sz w:val="20"/>
          <w:szCs w:val="20"/>
        </w:rPr>
        <w:t>ავტონმიურობისა</w:t>
      </w:r>
      <w:proofErr w:type="spellEnd"/>
      <w:r w:rsidRPr="00683A8E">
        <w:rPr>
          <w:rFonts w:ascii="Sylfaen" w:hAnsi="Sylfaen"/>
          <w:b w:val="0"/>
          <w:color w:val="000000"/>
          <w:sz w:val="20"/>
          <w:szCs w:val="20"/>
        </w:rPr>
        <w:t xml:space="preserve"> და პასუხისმგებლობის სათანადო დონით და მიმართულია სტუდენტების სხვადასხვა უნარების განვითარებისკენ.  </w:t>
      </w:r>
    </w:p>
    <w:p w14:paraId="640AA8F4" w14:textId="77777777" w:rsidR="00821FB5" w:rsidRPr="00683A8E" w:rsidRDefault="00821FB5" w:rsidP="00821FB5">
      <w:pPr>
        <w:spacing w:after="0" w:line="276" w:lineRule="auto"/>
        <w:ind w:left="0" w:hanging="2"/>
        <w:rPr>
          <w:rFonts w:ascii="Sylfaen" w:hAnsi="Sylfaen"/>
          <w:b w:val="0"/>
          <w:color w:val="000000"/>
          <w:sz w:val="20"/>
          <w:szCs w:val="20"/>
        </w:rPr>
      </w:pPr>
    </w:p>
    <w:p w14:paraId="640AA8F5" w14:textId="77777777" w:rsidR="00821FB5" w:rsidRPr="00683A8E" w:rsidRDefault="00821FB5" w:rsidP="00821FB5">
      <w:p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სწავლება- სწავლის გამოყენებულ მეთოდებს ასევე აქვს მოქნილობის პოტენციალი და ითვალისწინებს სტუდენტთა ინდივიდუალურ საჭიროებებს.  </w:t>
      </w:r>
    </w:p>
    <w:p w14:paraId="640AA8F6" w14:textId="77777777" w:rsidR="00821FB5" w:rsidRPr="00683A8E" w:rsidRDefault="00821FB5" w:rsidP="00821FB5">
      <w:pPr>
        <w:spacing w:after="0" w:line="276" w:lineRule="auto"/>
        <w:ind w:left="0" w:hanging="2"/>
        <w:rPr>
          <w:rFonts w:ascii="Sylfaen" w:hAnsi="Sylfaen"/>
          <w:sz w:val="20"/>
          <w:szCs w:val="20"/>
        </w:rPr>
      </w:pPr>
    </w:p>
    <w:p w14:paraId="640AA8F7" w14:textId="77777777" w:rsidR="00821FB5" w:rsidRPr="00683A8E" w:rsidRDefault="00821FB5" w:rsidP="00821FB5">
      <w:pPr>
        <w:spacing w:after="0" w:line="276" w:lineRule="auto"/>
        <w:ind w:left="0" w:hanging="2"/>
        <w:rPr>
          <w:rFonts w:ascii="Sylfaen" w:hAnsi="Sylfaen"/>
          <w:sz w:val="20"/>
          <w:szCs w:val="20"/>
        </w:rPr>
      </w:pPr>
    </w:p>
    <w:p w14:paraId="640AA8F8" w14:textId="77777777" w:rsidR="00821FB5" w:rsidRPr="00683A8E" w:rsidRDefault="00821FB5" w:rsidP="00821FB5">
      <w:pPr>
        <w:spacing w:after="0" w:line="276" w:lineRule="auto"/>
        <w:ind w:left="0" w:hanging="2"/>
        <w:rPr>
          <w:rFonts w:ascii="Sylfaen" w:hAnsi="Sylfaen"/>
          <w:sz w:val="20"/>
          <w:szCs w:val="20"/>
        </w:rPr>
      </w:pPr>
    </w:p>
    <w:p w14:paraId="640AA8F9" w14:textId="77777777" w:rsidR="00821FB5" w:rsidRPr="00683A8E" w:rsidRDefault="00821FB5" w:rsidP="00821FB5">
      <w:p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უნივერსიტეტმა ჩაატარა პერსონალის განვითარების ღონისძიება (ტრენინგ- სესია) თემაზე – აქტიური სწავლება- სწავლა უმაღლეს განათლებაში, რომლის მიზანიც იყო </w:t>
      </w: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 პროგრამებში პერსონალის მიერ გამოყენებული სწავლების მეთოდების გაუმჯობესება.</w:t>
      </w:r>
    </w:p>
    <w:p w14:paraId="640AA8FA" w14:textId="77777777" w:rsidR="00821FB5" w:rsidRPr="00683A8E" w:rsidRDefault="00821FB5" w:rsidP="00821FB5">
      <w:pPr>
        <w:spacing w:after="0" w:line="276" w:lineRule="auto"/>
        <w:ind w:left="0" w:hanging="2"/>
        <w:rPr>
          <w:rFonts w:ascii="Sylfaen" w:hAnsi="Sylfaen"/>
          <w:b w:val="0"/>
          <w:color w:val="000000"/>
          <w:sz w:val="20"/>
          <w:szCs w:val="20"/>
        </w:rPr>
      </w:pPr>
    </w:p>
    <w:p w14:paraId="640AA8FB" w14:textId="77777777" w:rsidR="00821FB5" w:rsidRPr="00683A8E" w:rsidRDefault="00821FB5" w:rsidP="00821FB5">
      <w:pPr>
        <w:spacing w:before="280" w:after="280" w:line="276" w:lineRule="auto"/>
        <w:ind w:left="0" w:hanging="2"/>
        <w:rPr>
          <w:rFonts w:ascii="Sylfaen" w:hAnsi="Sylfaen"/>
          <w:color w:val="000000"/>
          <w:sz w:val="20"/>
          <w:szCs w:val="20"/>
        </w:rPr>
      </w:pPr>
      <w:r w:rsidRPr="00683A8E">
        <w:rPr>
          <w:rFonts w:ascii="Sylfaen" w:hAnsi="Sylfaen"/>
          <w:color w:val="000000"/>
          <w:sz w:val="20"/>
          <w:szCs w:val="20"/>
        </w:rPr>
        <w:t>მტკიცებულებები/ინდიკატორები:</w:t>
      </w:r>
    </w:p>
    <w:p w14:paraId="640AA8FC" w14:textId="77777777" w:rsidR="00821FB5" w:rsidRPr="00683A8E" w:rsidRDefault="00821FB5" w:rsidP="00821FB5">
      <w:pPr>
        <w:numPr>
          <w:ilvl w:val="0"/>
          <w:numId w:val="36"/>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8FD" w14:textId="77777777" w:rsidR="00821FB5" w:rsidRPr="00683A8E" w:rsidRDefault="00821FB5" w:rsidP="00821FB5">
      <w:pPr>
        <w:numPr>
          <w:ilvl w:val="0"/>
          <w:numId w:val="36"/>
        </w:numPr>
        <w:pBdr>
          <w:top w:val="nil"/>
          <w:left w:val="nil"/>
          <w:bottom w:val="nil"/>
          <w:right w:val="nil"/>
          <w:between w:val="nil"/>
        </w:pBd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სილაბუსები</w:t>
      </w:r>
      <w:proofErr w:type="spellEnd"/>
    </w:p>
    <w:p w14:paraId="640AA8FE" w14:textId="77777777" w:rsidR="00821FB5" w:rsidRPr="00683A8E" w:rsidRDefault="00821FB5" w:rsidP="00821FB5">
      <w:pPr>
        <w:numPr>
          <w:ilvl w:val="0"/>
          <w:numId w:val="36"/>
        </w:numPr>
        <w:pBdr>
          <w:top w:val="nil"/>
          <w:left w:val="nil"/>
          <w:bottom w:val="nil"/>
          <w:right w:val="nil"/>
          <w:between w:val="nil"/>
        </w:pBdr>
        <w:spacing w:after="280" w:line="276" w:lineRule="auto"/>
        <w:ind w:left="0" w:hanging="2"/>
        <w:rPr>
          <w:rFonts w:ascii="Sylfaen" w:hAnsi="Sylfaen"/>
          <w:b w:val="0"/>
          <w:color w:val="000000"/>
          <w:sz w:val="20"/>
          <w:szCs w:val="20"/>
        </w:rPr>
      </w:pPr>
      <w:r>
        <w:rPr>
          <w:rFonts w:ascii="Sylfaen" w:hAnsi="Sylfaen"/>
          <w:b w:val="0"/>
          <w:color w:val="000000"/>
          <w:sz w:val="20"/>
          <w:szCs w:val="20"/>
        </w:rPr>
        <w:t>გასაუბრება</w:t>
      </w:r>
      <w:r w:rsidRPr="00683A8E">
        <w:rPr>
          <w:rFonts w:ascii="Sylfaen" w:hAnsi="Sylfaen"/>
          <w:b w:val="0"/>
          <w:color w:val="000000"/>
          <w:sz w:val="20"/>
          <w:szCs w:val="20"/>
        </w:rPr>
        <w:t xml:space="preserve"> </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901" w14:textId="77777777" w:rsidTr="000F2108">
        <w:tc>
          <w:tcPr>
            <w:tcW w:w="9304" w:type="dxa"/>
          </w:tcPr>
          <w:p w14:paraId="640AA8FF" w14:textId="77777777" w:rsidR="00821FB5" w:rsidRPr="00683A8E" w:rsidRDefault="00821FB5" w:rsidP="000F2108">
            <w:pPr>
              <w:spacing w:after="280" w:line="276" w:lineRule="auto"/>
              <w:ind w:left="0" w:hanging="2"/>
              <w:rPr>
                <w:rFonts w:ascii="Sylfaen" w:hAnsi="Sylfaen"/>
                <w:b w:val="0"/>
                <w:color w:val="000000"/>
                <w:highlight w:val="yellow"/>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რეკომენდაციები:</w:t>
            </w:r>
            <w:r w:rsidRPr="00683A8E">
              <w:rPr>
                <w:rFonts w:ascii="Sylfaen" w:hAnsi="Sylfaen"/>
                <w:b w:val="0"/>
                <w:color w:val="000000"/>
              </w:rPr>
              <w:t xml:space="preserve"> არ არის მითითებული</w:t>
            </w:r>
          </w:p>
          <w:p w14:paraId="640AA900" w14:textId="77777777" w:rsidR="00821FB5" w:rsidRPr="00683A8E" w:rsidRDefault="00821FB5" w:rsidP="000F2108">
            <w:pPr>
              <w:spacing w:after="280" w:line="276" w:lineRule="auto"/>
              <w:ind w:left="0" w:hanging="2"/>
              <w:rPr>
                <w:rFonts w:ascii="Sylfaen" w:hAnsi="Sylfaen"/>
                <w:b w:val="0"/>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რჩევები:</w:t>
            </w:r>
            <w:r w:rsidRPr="00683A8E">
              <w:rPr>
                <w:rFonts w:ascii="Sylfaen" w:hAnsi="Sylfaen"/>
                <w:b w:val="0"/>
                <w:color w:val="000000"/>
              </w:rPr>
              <w:t xml:space="preserve"> არ არის მითითებული</w:t>
            </w:r>
          </w:p>
        </w:tc>
      </w:tr>
    </w:tbl>
    <w:p w14:paraId="640AA902" w14:textId="77777777" w:rsidR="00821FB5" w:rsidRPr="00683A8E" w:rsidRDefault="00821FB5" w:rsidP="00821FB5">
      <w:pPr>
        <w:spacing w:before="280" w:after="280" w:line="276" w:lineRule="auto"/>
        <w:ind w:left="0" w:hanging="2"/>
        <w:rPr>
          <w:rFonts w:ascii="Sylfaen" w:hAnsi="Sylfaen"/>
          <w:sz w:val="20"/>
          <w:szCs w:val="20"/>
        </w:rPr>
      </w:pPr>
    </w:p>
    <w:p w14:paraId="640AA903"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909" w14:textId="77777777" w:rsidTr="000F2108">
        <w:tc>
          <w:tcPr>
            <w:tcW w:w="2567" w:type="dxa"/>
          </w:tcPr>
          <w:p w14:paraId="640AA904"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2.3 სწავლება-სწავლის მეთოდები</w:t>
            </w:r>
          </w:p>
        </w:tc>
        <w:tc>
          <w:tcPr>
            <w:tcW w:w="1684" w:type="dxa"/>
          </w:tcPr>
          <w:p w14:paraId="640AA90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90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90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90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910" w14:textId="77777777" w:rsidTr="000F2108">
        <w:tc>
          <w:tcPr>
            <w:tcW w:w="2567" w:type="dxa"/>
          </w:tcPr>
          <w:p w14:paraId="640AA90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90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sz w:val="18"/>
                <w:szCs w:val="18"/>
              </w:rPr>
            </w:pPr>
          </w:p>
        </w:tc>
        <w:tc>
          <w:tcPr>
            <w:tcW w:w="1684" w:type="dxa"/>
          </w:tcPr>
          <w:p w14:paraId="640AA90C"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4" w:type="dxa"/>
          </w:tcPr>
          <w:p w14:paraId="640AA90D" w14:textId="77777777" w:rsidR="00821FB5" w:rsidRPr="00683A8E" w:rsidRDefault="00240041" w:rsidP="000F2108">
            <w:pPr>
              <w:ind w:left="0" w:hanging="2"/>
              <w:jc w:val="center"/>
              <w:rPr>
                <w:rFonts w:ascii="Sylfaen" w:hAnsi="Sylfaen"/>
                <w:color w:val="000000"/>
              </w:rPr>
            </w:pPr>
            <w:sdt>
              <w:sdtPr>
                <w:rPr>
                  <w:rFonts w:ascii="Sylfaen" w:hAnsi="Sylfaen"/>
                </w:rPr>
                <w:tag w:val="goog_rdk_59"/>
                <w:id w:val="-1640277000"/>
              </w:sdtPr>
              <w:sdtEndPr/>
              <w:sdtContent>
                <w:r w:rsidR="00821FB5" w:rsidRPr="00683A8E">
                  <w:rPr>
                    <w:rFonts w:ascii="Segoe UI Symbol" w:hAnsi="Segoe UI Symbol" w:cs="Segoe UI Symbol"/>
                    <w:color w:val="000000"/>
                  </w:rPr>
                  <w:t>☐</w:t>
                </w:r>
              </w:sdtContent>
            </w:sdt>
          </w:p>
        </w:tc>
        <w:tc>
          <w:tcPr>
            <w:tcW w:w="1684" w:type="dxa"/>
          </w:tcPr>
          <w:p w14:paraId="640AA90E" w14:textId="77777777" w:rsidR="00821FB5" w:rsidRPr="00683A8E" w:rsidRDefault="00240041" w:rsidP="000F2108">
            <w:pPr>
              <w:ind w:left="0" w:hanging="2"/>
              <w:jc w:val="center"/>
              <w:rPr>
                <w:rFonts w:ascii="Sylfaen" w:hAnsi="Sylfaen"/>
                <w:color w:val="000000"/>
              </w:rPr>
            </w:pPr>
            <w:sdt>
              <w:sdtPr>
                <w:rPr>
                  <w:rFonts w:ascii="Sylfaen" w:hAnsi="Sylfaen"/>
                </w:rPr>
                <w:tag w:val="goog_rdk_60"/>
                <w:id w:val="736280840"/>
              </w:sdtPr>
              <w:sdtEndPr/>
              <w:sdtContent>
                <w:r w:rsidR="00821FB5" w:rsidRPr="00683A8E">
                  <w:rPr>
                    <w:rFonts w:ascii="Segoe UI Symbol" w:hAnsi="Segoe UI Symbol" w:cs="Segoe UI Symbol"/>
                    <w:color w:val="000000"/>
                  </w:rPr>
                  <w:t>☐</w:t>
                </w:r>
              </w:sdtContent>
            </w:sdt>
          </w:p>
        </w:tc>
        <w:tc>
          <w:tcPr>
            <w:tcW w:w="1685" w:type="dxa"/>
          </w:tcPr>
          <w:p w14:paraId="640AA90F" w14:textId="77777777" w:rsidR="00821FB5" w:rsidRPr="00683A8E" w:rsidRDefault="00240041" w:rsidP="000F2108">
            <w:pPr>
              <w:ind w:left="0" w:hanging="2"/>
              <w:jc w:val="center"/>
              <w:rPr>
                <w:rFonts w:ascii="Sylfaen" w:hAnsi="Sylfaen"/>
                <w:color w:val="000000"/>
              </w:rPr>
            </w:pPr>
            <w:sdt>
              <w:sdtPr>
                <w:rPr>
                  <w:rFonts w:ascii="Sylfaen" w:hAnsi="Sylfaen"/>
                </w:rPr>
                <w:tag w:val="goog_rdk_61"/>
                <w:id w:val="1917165416"/>
              </w:sdtPr>
              <w:sdtEndPr/>
              <w:sdtContent>
                <w:r w:rsidR="00821FB5" w:rsidRPr="00683A8E">
                  <w:rPr>
                    <w:rFonts w:ascii="Segoe UI Symbol" w:hAnsi="Segoe UI Symbol" w:cs="Segoe UI Symbol"/>
                    <w:color w:val="000000"/>
                  </w:rPr>
                  <w:t>☐</w:t>
                </w:r>
              </w:sdtContent>
            </w:sdt>
          </w:p>
        </w:tc>
      </w:tr>
      <w:tr w:rsidR="00821FB5" w:rsidRPr="00683A8E" w14:paraId="640AA916" w14:textId="77777777" w:rsidTr="000F2108">
        <w:tc>
          <w:tcPr>
            <w:tcW w:w="2567" w:type="dxa"/>
          </w:tcPr>
          <w:p w14:paraId="640AA91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912"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684" w:type="dxa"/>
          </w:tcPr>
          <w:p w14:paraId="640AA913" w14:textId="77777777" w:rsidR="00821FB5" w:rsidRPr="00683A8E" w:rsidRDefault="00240041" w:rsidP="000F2108">
            <w:pPr>
              <w:ind w:left="0" w:hanging="2"/>
              <w:jc w:val="center"/>
              <w:rPr>
                <w:rFonts w:ascii="Sylfaen" w:hAnsi="Sylfaen"/>
                <w:color w:val="000000"/>
              </w:rPr>
            </w:pPr>
            <w:sdt>
              <w:sdtPr>
                <w:rPr>
                  <w:rFonts w:ascii="Sylfaen" w:hAnsi="Sylfaen"/>
                </w:rPr>
                <w:tag w:val="goog_rdk_62"/>
                <w:id w:val="-1903802430"/>
              </w:sdtPr>
              <w:sdtEndPr/>
              <w:sdtContent>
                <w:r w:rsidR="00821FB5" w:rsidRPr="00683A8E">
                  <w:rPr>
                    <w:rFonts w:ascii="Segoe UI Symbol" w:hAnsi="Segoe UI Symbol" w:cs="Segoe UI Symbol"/>
                    <w:color w:val="000000"/>
                  </w:rPr>
                  <w:t>☐</w:t>
                </w:r>
              </w:sdtContent>
            </w:sdt>
          </w:p>
        </w:tc>
        <w:tc>
          <w:tcPr>
            <w:tcW w:w="1684" w:type="dxa"/>
          </w:tcPr>
          <w:p w14:paraId="640AA914" w14:textId="77777777" w:rsidR="00821FB5" w:rsidRPr="00683A8E" w:rsidRDefault="00240041" w:rsidP="000F2108">
            <w:pPr>
              <w:ind w:left="0" w:hanging="2"/>
              <w:jc w:val="center"/>
              <w:rPr>
                <w:rFonts w:ascii="Sylfaen" w:hAnsi="Sylfaen"/>
                <w:color w:val="000000"/>
              </w:rPr>
            </w:pPr>
            <w:sdt>
              <w:sdtPr>
                <w:rPr>
                  <w:rFonts w:ascii="Sylfaen" w:hAnsi="Sylfaen"/>
                </w:rPr>
                <w:tag w:val="goog_rdk_63"/>
                <w:id w:val="-784653456"/>
              </w:sdtPr>
              <w:sdtEndPr/>
              <w:sdtContent>
                <w:r w:rsidR="00821FB5" w:rsidRPr="00683A8E">
                  <w:rPr>
                    <w:rFonts w:ascii="Segoe UI Symbol" w:hAnsi="Segoe UI Symbol" w:cs="Segoe UI Symbol"/>
                    <w:color w:val="000000"/>
                  </w:rPr>
                  <w:t>☐</w:t>
                </w:r>
              </w:sdtContent>
            </w:sdt>
          </w:p>
        </w:tc>
        <w:tc>
          <w:tcPr>
            <w:tcW w:w="1685" w:type="dxa"/>
          </w:tcPr>
          <w:p w14:paraId="640AA915" w14:textId="77777777" w:rsidR="00821FB5" w:rsidRPr="00683A8E" w:rsidRDefault="00240041" w:rsidP="000F2108">
            <w:pPr>
              <w:ind w:left="0" w:hanging="2"/>
              <w:jc w:val="center"/>
              <w:rPr>
                <w:rFonts w:ascii="Sylfaen" w:hAnsi="Sylfaen"/>
                <w:color w:val="000000"/>
              </w:rPr>
            </w:pPr>
            <w:sdt>
              <w:sdtPr>
                <w:rPr>
                  <w:rFonts w:ascii="Sylfaen" w:hAnsi="Sylfaen"/>
                </w:rPr>
                <w:tag w:val="goog_rdk_64"/>
                <w:id w:val="745443060"/>
              </w:sdtPr>
              <w:sdtEndPr/>
              <w:sdtContent>
                <w:r w:rsidR="00821FB5" w:rsidRPr="00683A8E">
                  <w:rPr>
                    <w:rFonts w:ascii="Segoe UI Symbol" w:hAnsi="Segoe UI Symbol" w:cs="Segoe UI Symbol"/>
                    <w:color w:val="000000"/>
                  </w:rPr>
                  <w:t>☐</w:t>
                </w:r>
              </w:sdtContent>
            </w:sdt>
          </w:p>
        </w:tc>
      </w:tr>
      <w:tr w:rsidR="00821FB5" w:rsidRPr="00683A8E" w14:paraId="640AA91C" w14:textId="77777777" w:rsidTr="000F2108">
        <w:tc>
          <w:tcPr>
            <w:tcW w:w="2567" w:type="dxa"/>
          </w:tcPr>
          <w:p w14:paraId="640AA91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18" w14:textId="77777777" w:rsidR="00821FB5" w:rsidRPr="00683A8E" w:rsidRDefault="00821FB5" w:rsidP="000F2108">
            <w:pPr>
              <w:ind w:left="0" w:hanging="2"/>
              <w:jc w:val="center"/>
              <w:rPr>
                <w:rFonts w:ascii="Sylfaen" w:hAnsi="Sylfaen"/>
              </w:rPr>
            </w:pPr>
          </w:p>
        </w:tc>
        <w:tc>
          <w:tcPr>
            <w:tcW w:w="1684" w:type="dxa"/>
          </w:tcPr>
          <w:p w14:paraId="640AA919" w14:textId="77777777" w:rsidR="00821FB5" w:rsidRPr="00683A8E" w:rsidRDefault="00821FB5" w:rsidP="000F2108">
            <w:pPr>
              <w:ind w:left="0" w:hanging="2"/>
              <w:jc w:val="center"/>
              <w:rPr>
                <w:rFonts w:ascii="Sylfaen" w:hAnsi="Sylfaen"/>
              </w:rPr>
            </w:pPr>
          </w:p>
        </w:tc>
        <w:tc>
          <w:tcPr>
            <w:tcW w:w="1684" w:type="dxa"/>
          </w:tcPr>
          <w:p w14:paraId="640AA91A" w14:textId="77777777" w:rsidR="00821FB5" w:rsidRPr="00683A8E" w:rsidRDefault="00821FB5" w:rsidP="000F2108">
            <w:pPr>
              <w:ind w:left="0" w:hanging="2"/>
              <w:jc w:val="center"/>
              <w:rPr>
                <w:rFonts w:ascii="Sylfaen" w:hAnsi="Sylfaen"/>
              </w:rPr>
            </w:pPr>
          </w:p>
        </w:tc>
        <w:tc>
          <w:tcPr>
            <w:tcW w:w="1685" w:type="dxa"/>
          </w:tcPr>
          <w:p w14:paraId="640AA91B" w14:textId="77777777" w:rsidR="00821FB5" w:rsidRPr="00683A8E" w:rsidRDefault="00821FB5" w:rsidP="000F2108">
            <w:pPr>
              <w:ind w:left="0" w:hanging="2"/>
              <w:jc w:val="center"/>
              <w:rPr>
                <w:rFonts w:ascii="Sylfaen" w:hAnsi="Sylfaen"/>
              </w:rPr>
            </w:pPr>
          </w:p>
        </w:tc>
      </w:tr>
      <w:tr w:rsidR="00821FB5" w:rsidRPr="00683A8E" w14:paraId="640AA922" w14:textId="77777777" w:rsidTr="000F2108">
        <w:tc>
          <w:tcPr>
            <w:tcW w:w="2567" w:type="dxa"/>
          </w:tcPr>
          <w:p w14:paraId="640AA91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1E" w14:textId="77777777" w:rsidR="00821FB5" w:rsidRPr="00683A8E" w:rsidRDefault="00821FB5" w:rsidP="000F2108">
            <w:pPr>
              <w:ind w:left="0" w:hanging="2"/>
              <w:jc w:val="center"/>
              <w:rPr>
                <w:rFonts w:ascii="Sylfaen" w:hAnsi="Sylfaen"/>
                <w:b w:val="0"/>
              </w:rPr>
            </w:pPr>
          </w:p>
        </w:tc>
        <w:tc>
          <w:tcPr>
            <w:tcW w:w="1684" w:type="dxa"/>
          </w:tcPr>
          <w:p w14:paraId="640AA91F" w14:textId="77777777" w:rsidR="00821FB5" w:rsidRPr="00683A8E" w:rsidRDefault="00821FB5" w:rsidP="000F2108">
            <w:pPr>
              <w:ind w:left="0" w:hanging="2"/>
              <w:jc w:val="center"/>
              <w:rPr>
                <w:rFonts w:ascii="Sylfaen" w:hAnsi="Sylfaen"/>
                <w:b w:val="0"/>
              </w:rPr>
            </w:pPr>
          </w:p>
        </w:tc>
        <w:tc>
          <w:tcPr>
            <w:tcW w:w="1684" w:type="dxa"/>
          </w:tcPr>
          <w:p w14:paraId="640AA920" w14:textId="77777777" w:rsidR="00821FB5" w:rsidRPr="00683A8E" w:rsidRDefault="00821FB5" w:rsidP="000F2108">
            <w:pPr>
              <w:ind w:left="0" w:hanging="2"/>
              <w:jc w:val="center"/>
              <w:rPr>
                <w:rFonts w:ascii="Sylfaen" w:hAnsi="Sylfaen"/>
                <w:b w:val="0"/>
              </w:rPr>
            </w:pPr>
          </w:p>
        </w:tc>
        <w:tc>
          <w:tcPr>
            <w:tcW w:w="1685" w:type="dxa"/>
          </w:tcPr>
          <w:p w14:paraId="640AA921" w14:textId="77777777" w:rsidR="00821FB5" w:rsidRPr="00683A8E" w:rsidRDefault="00821FB5" w:rsidP="000F2108">
            <w:pPr>
              <w:ind w:left="0" w:hanging="2"/>
              <w:jc w:val="center"/>
              <w:rPr>
                <w:rFonts w:ascii="Sylfaen" w:hAnsi="Sylfaen"/>
                <w:b w:val="0"/>
              </w:rPr>
            </w:pPr>
          </w:p>
        </w:tc>
      </w:tr>
      <w:tr w:rsidR="00821FB5" w:rsidRPr="00683A8E" w14:paraId="640AA928" w14:textId="77777777" w:rsidTr="000F2108">
        <w:tc>
          <w:tcPr>
            <w:tcW w:w="2567" w:type="dxa"/>
          </w:tcPr>
          <w:p w14:paraId="640AA92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24" w14:textId="77777777" w:rsidR="00821FB5" w:rsidRPr="00683A8E" w:rsidRDefault="00821FB5" w:rsidP="000F2108">
            <w:pPr>
              <w:ind w:left="0" w:hanging="2"/>
              <w:jc w:val="center"/>
              <w:rPr>
                <w:rFonts w:ascii="Sylfaen" w:hAnsi="Sylfaen"/>
                <w:b w:val="0"/>
              </w:rPr>
            </w:pPr>
          </w:p>
        </w:tc>
        <w:tc>
          <w:tcPr>
            <w:tcW w:w="1684" w:type="dxa"/>
          </w:tcPr>
          <w:p w14:paraId="640AA925" w14:textId="77777777" w:rsidR="00821FB5" w:rsidRPr="00683A8E" w:rsidRDefault="00821FB5" w:rsidP="000F2108">
            <w:pPr>
              <w:ind w:left="0" w:hanging="2"/>
              <w:jc w:val="center"/>
              <w:rPr>
                <w:rFonts w:ascii="Sylfaen" w:hAnsi="Sylfaen"/>
                <w:b w:val="0"/>
              </w:rPr>
            </w:pPr>
          </w:p>
        </w:tc>
        <w:tc>
          <w:tcPr>
            <w:tcW w:w="1684" w:type="dxa"/>
          </w:tcPr>
          <w:p w14:paraId="640AA926" w14:textId="77777777" w:rsidR="00821FB5" w:rsidRPr="00683A8E" w:rsidRDefault="00821FB5" w:rsidP="000F2108">
            <w:pPr>
              <w:ind w:left="0" w:hanging="2"/>
              <w:jc w:val="center"/>
              <w:rPr>
                <w:rFonts w:ascii="Sylfaen" w:hAnsi="Sylfaen"/>
                <w:b w:val="0"/>
              </w:rPr>
            </w:pPr>
          </w:p>
        </w:tc>
        <w:tc>
          <w:tcPr>
            <w:tcW w:w="1685" w:type="dxa"/>
          </w:tcPr>
          <w:p w14:paraId="640AA927" w14:textId="77777777" w:rsidR="00821FB5" w:rsidRPr="00683A8E" w:rsidRDefault="00821FB5" w:rsidP="000F2108">
            <w:pPr>
              <w:ind w:left="0" w:hanging="2"/>
              <w:jc w:val="center"/>
              <w:rPr>
                <w:rFonts w:ascii="Sylfaen" w:hAnsi="Sylfaen"/>
                <w:b w:val="0"/>
              </w:rPr>
            </w:pPr>
          </w:p>
        </w:tc>
      </w:tr>
      <w:tr w:rsidR="00821FB5" w:rsidRPr="00683A8E" w14:paraId="640AA92E" w14:textId="77777777" w:rsidTr="000F2108">
        <w:tc>
          <w:tcPr>
            <w:tcW w:w="2567" w:type="dxa"/>
          </w:tcPr>
          <w:p w14:paraId="640AA92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2A" w14:textId="77777777" w:rsidR="00821FB5" w:rsidRPr="00683A8E" w:rsidRDefault="00821FB5" w:rsidP="000F2108">
            <w:pPr>
              <w:ind w:left="0" w:hanging="2"/>
              <w:jc w:val="center"/>
              <w:rPr>
                <w:rFonts w:ascii="Sylfaen" w:hAnsi="Sylfaen"/>
                <w:b w:val="0"/>
              </w:rPr>
            </w:pPr>
          </w:p>
        </w:tc>
        <w:tc>
          <w:tcPr>
            <w:tcW w:w="1684" w:type="dxa"/>
          </w:tcPr>
          <w:p w14:paraId="640AA92B" w14:textId="77777777" w:rsidR="00821FB5" w:rsidRPr="00683A8E" w:rsidRDefault="00821FB5" w:rsidP="000F2108">
            <w:pPr>
              <w:ind w:left="0" w:hanging="2"/>
              <w:jc w:val="center"/>
              <w:rPr>
                <w:rFonts w:ascii="Sylfaen" w:hAnsi="Sylfaen"/>
                <w:b w:val="0"/>
              </w:rPr>
            </w:pPr>
          </w:p>
        </w:tc>
        <w:tc>
          <w:tcPr>
            <w:tcW w:w="1684" w:type="dxa"/>
          </w:tcPr>
          <w:p w14:paraId="640AA92C" w14:textId="77777777" w:rsidR="00821FB5" w:rsidRPr="00683A8E" w:rsidRDefault="00821FB5" w:rsidP="000F2108">
            <w:pPr>
              <w:ind w:left="0" w:hanging="2"/>
              <w:jc w:val="center"/>
              <w:rPr>
                <w:rFonts w:ascii="Sylfaen" w:hAnsi="Sylfaen"/>
                <w:b w:val="0"/>
              </w:rPr>
            </w:pPr>
          </w:p>
        </w:tc>
        <w:tc>
          <w:tcPr>
            <w:tcW w:w="1685" w:type="dxa"/>
          </w:tcPr>
          <w:p w14:paraId="640AA92D" w14:textId="77777777" w:rsidR="00821FB5" w:rsidRPr="00683A8E" w:rsidRDefault="00821FB5" w:rsidP="000F2108">
            <w:pPr>
              <w:ind w:left="0" w:hanging="2"/>
              <w:jc w:val="center"/>
              <w:rPr>
                <w:rFonts w:ascii="Sylfaen" w:hAnsi="Sylfaen"/>
                <w:b w:val="0"/>
              </w:rPr>
            </w:pPr>
          </w:p>
        </w:tc>
      </w:tr>
      <w:tr w:rsidR="00821FB5" w:rsidRPr="00683A8E" w14:paraId="640AA934" w14:textId="77777777" w:rsidTr="000F2108">
        <w:tc>
          <w:tcPr>
            <w:tcW w:w="2567" w:type="dxa"/>
          </w:tcPr>
          <w:p w14:paraId="640AA92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30" w14:textId="77777777" w:rsidR="00821FB5" w:rsidRPr="00683A8E" w:rsidRDefault="00821FB5" w:rsidP="000F2108">
            <w:pPr>
              <w:ind w:left="0" w:hanging="2"/>
              <w:jc w:val="center"/>
              <w:rPr>
                <w:rFonts w:ascii="Sylfaen" w:hAnsi="Sylfaen"/>
                <w:b w:val="0"/>
              </w:rPr>
            </w:pPr>
          </w:p>
        </w:tc>
        <w:tc>
          <w:tcPr>
            <w:tcW w:w="1684" w:type="dxa"/>
          </w:tcPr>
          <w:p w14:paraId="640AA931" w14:textId="77777777" w:rsidR="00821FB5" w:rsidRPr="00683A8E" w:rsidRDefault="00821FB5" w:rsidP="000F2108">
            <w:pPr>
              <w:ind w:left="0" w:hanging="2"/>
              <w:jc w:val="center"/>
              <w:rPr>
                <w:rFonts w:ascii="Sylfaen" w:hAnsi="Sylfaen"/>
                <w:b w:val="0"/>
              </w:rPr>
            </w:pPr>
          </w:p>
        </w:tc>
        <w:tc>
          <w:tcPr>
            <w:tcW w:w="1684" w:type="dxa"/>
          </w:tcPr>
          <w:p w14:paraId="640AA932" w14:textId="77777777" w:rsidR="00821FB5" w:rsidRPr="00683A8E" w:rsidRDefault="00821FB5" w:rsidP="000F2108">
            <w:pPr>
              <w:ind w:left="0" w:hanging="2"/>
              <w:jc w:val="center"/>
              <w:rPr>
                <w:rFonts w:ascii="Sylfaen" w:hAnsi="Sylfaen"/>
                <w:b w:val="0"/>
              </w:rPr>
            </w:pPr>
          </w:p>
        </w:tc>
        <w:tc>
          <w:tcPr>
            <w:tcW w:w="1685" w:type="dxa"/>
          </w:tcPr>
          <w:p w14:paraId="640AA933" w14:textId="77777777" w:rsidR="00821FB5" w:rsidRPr="00683A8E" w:rsidRDefault="00821FB5" w:rsidP="000F2108">
            <w:pPr>
              <w:ind w:left="0" w:hanging="2"/>
              <w:jc w:val="center"/>
              <w:rPr>
                <w:rFonts w:ascii="Sylfaen" w:hAnsi="Sylfaen"/>
                <w:b w:val="0"/>
              </w:rPr>
            </w:pPr>
          </w:p>
        </w:tc>
      </w:tr>
      <w:tr w:rsidR="00821FB5" w:rsidRPr="00683A8E" w14:paraId="640AA93A" w14:textId="77777777" w:rsidTr="000F2108">
        <w:tc>
          <w:tcPr>
            <w:tcW w:w="2567" w:type="dxa"/>
          </w:tcPr>
          <w:p w14:paraId="640AA93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36" w14:textId="77777777" w:rsidR="00821FB5" w:rsidRPr="00683A8E" w:rsidRDefault="00821FB5" w:rsidP="000F2108">
            <w:pPr>
              <w:ind w:left="0" w:hanging="2"/>
              <w:jc w:val="center"/>
              <w:rPr>
                <w:rFonts w:ascii="Sylfaen" w:hAnsi="Sylfaen"/>
                <w:b w:val="0"/>
              </w:rPr>
            </w:pPr>
          </w:p>
        </w:tc>
        <w:tc>
          <w:tcPr>
            <w:tcW w:w="1684" w:type="dxa"/>
          </w:tcPr>
          <w:p w14:paraId="640AA937" w14:textId="77777777" w:rsidR="00821FB5" w:rsidRPr="00683A8E" w:rsidRDefault="00821FB5" w:rsidP="000F2108">
            <w:pPr>
              <w:ind w:left="0" w:hanging="2"/>
              <w:jc w:val="center"/>
              <w:rPr>
                <w:rFonts w:ascii="Sylfaen" w:hAnsi="Sylfaen"/>
                <w:b w:val="0"/>
              </w:rPr>
            </w:pPr>
          </w:p>
        </w:tc>
        <w:tc>
          <w:tcPr>
            <w:tcW w:w="1684" w:type="dxa"/>
          </w:tcPr>
          <w:p w14:paraId="640AA938" w14:textId="77777777" w:rsidR="00821FB5" w:rsidRPr="00683A8E" w:rsidRDefault="00821FB5" w:rsidP="000F2108">
            <w:pPr>
              <w:ind w:left="0" w:hanging="2"/>
              <w:jc w:val="center"/>
              <w:rPr>
                <w:rFonts w:ascii="Sylfaen" w:hAnsi="Sylfaen"/>
                <w:b w:val="0"/>
              </w:rPr>
            </w:pPr>
          </w:p>
        </w:tc>
        <w:tc>
          <w:tcPr>
            <w:tcW w:w="1685" w:type="dxa"/>
          </w:tcPr>
          <w:p w14:paraId="640AA939" w14:textId="77777777" w:rsidR="00821FB5" w:rsidRPr="00683A8E" w:rsidRDefault="00821FB5" w:rsidP="000F2108">
            <w:pPr>
              <w:ind w:left="0" w:hanging="2"/>
              <w:jc w:val="center"/>
              <w:rPr>
                <w:rFonts w:ascii="Sylfaen" w:hAnsi="Sylfaen"/>
                <w:b w:val="0"/>
              </w:rPr>
            </w:pPr>
          </w:p>
        </w:tc>
      </w:tr>
    </w:tbl>
    <w:p w14:paraId="640AA93B"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2.4. სტუდენტის შეფასება</w:t>
      </w:r>
    </w:p>
    <w:p w14:paraId="640AA93C" w14:textId="77777777" w:rsidR="00821FB5" w:rsidRPr="00683A8E" w:rsidRDefault="00821FB5" w:rsidP="00821FB5">
      <w:pPr>
        <w:widowControl w:val="0"/>
        <w:pBdr>
          <w:top w:val="nil"/>
          <w:left w:val="nil"/>
          <w:bottom w:val="single" w:sz="4" w:space="1" w:color="000000"/>
          <w:right w:val="nil"/>
          <w:between w:val="nil"/>
        </w:pBdr>
        <w:spacing w:after="0" w:line="240" w:lineRule="auto"/>
        <w:ind w:left="0" w:hanging="2"/>
        <w:rPr>
          <w:rFonts w:ascii="Sylfaen" w:hAnsi="Sylfaen"/>
          <w:b w:val="0"/>
          <w:color w:val="000000"/>
          <w:sz w:val="20"/>
          <w:szCs w:val="20"/>
        </w:rPr>
      </w:pPr>
      <w:r w:rsidRPr="00683A8E">
        <w:rPr>
          <w:rFonts w:ascii="Sylfaen" w:hAnsi="Sylfaen"/>
          <w:b w:val="0"/>
          <w:color w:val="000000"/>
          <w:sz w:val="20"/>
          <w:szCs w:val="20"/>
        </w:rPr>
        <w:t>სტუდენტების შეფასება ხორციელდება დადგენილი პროცედურების შესაბამისად. გამჭვირვალეა, სანდო და კანონმდებლობასთან შესაბამისი.</w:t>
      </w:r>
    </w:p>
    <w:p w14:paraId="640AA93D" w14:textId="77777777" w:rsidR="00821FB5" w:rsidRPr="00683A8E" w:rsidRDefault="00821FB5" w:rsidP="00821FB5">
      <w:pPr>
        <w:spacing w:after="0" w:line="276" w:lineRule="auto"/>
        <w:ind w:left="0" w:hanging="2"/>
        <w:rPr>
          <w:rFonts w:ascii="Sylfaen" w:hAnsi="Sylfaen"/>
          <w:b w:val="0"/>
          <w:sz w:val="20"/>
          <w:szCs w:val="20"/>
        </w:rPr>
      </w:pPr>
    </w:p>
    <w:p w14:paraId="640AA93E"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93F" w14:textId="77777777" w:rsidR="00821FB5" w:rsidRPr="00683A8E" w:rsidRDefault="00821FB5" w:rsidP="00821FB5">
      <w:pPr>
        <w:spacing w:after="0" w:line="276" w:lineRule="auto"/>
        <w:ind w:left="0" w:hanging="2"/>
        <w:rPr>
          <w:rFonts w:ascii="Sylfaen" w:hAnsi="Sylfaen"/>
          <w:b w:val="0"/>
          <w:sz w:val="20"/>
          <w:szCs w:val="20"/>
        </w:rPr>
      </w:pPr>
      <w:proofErr w:type="spellStart"/>
      <w:r w:rsidRPr="00683A8E">
        <w:rPr>
          <w:rFonts w:ascii="Sylfaen" w:hAnsi="Sylfaen"/>
          <w:sz w:val="20"/>
          <w:szCs w:val="20"/>
        </w:rPr>
        <w:t>კლასტერში</w:t>
      </w:r>
      <w:proofErr w:type="spellEnd"/>
      <w:r w:rsidRPr="00683A8E">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940" w14:textId="77777777" w:rsidR="00821FB5" w:rsidRPr="00683A8E" w:rsidRDefault="00821FB5" w:rsidP="00821FB5">
      <w:pPr>
        <w:spacing w:after="0" w:line="360" w:lineRule="auto"/>
        <w:ind w:left="0" w:hanging="2"/>
        <w:rPr>
          <w:rFonts w:ascii="Sylfaen" w:hAnsi="Sylfaen"/>
          <w:sz w:val="20"/>
          <w:szCs w:val="20"/>
        </w:rPr>
      </w:pPr>
    </w:p>
    <w:p w14:paraId="640AA941"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შესაძლებელია შეთანხმება იმაზე, რომ </w:t>
      </w: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 პროგრამებში სტუდენტთა შეფასება ხორციელდება დადგენილი პროცედურების შესაბამისად, რომლებიც ნათელი და სამართლიანია თითოეული სტუდენტისთვის, ასევე გამჭვირვალეა, სანდოა და შეესაბამება მოქმედ კანონმდებლობას.  </w:t>
      </w:r>
    </w:p>
    <w:p w14:paraId="640AA942" w14:textId="77777777" w:rsidR="00821FB5" w:rsidRPr="00683A8E" w:rsidRDefault="00821FB5" w:rsidP="00821FB5">
      <w:pPr>
        <w:spacing w:after="0" w:line="360" w:lineRule="auto"/>
        <w:ind w:left="0" w:hanging="2"/>
        <w:rPr>
          <w:rFonts w:ascii="Sylfaen" w:hAnsi="Sylfaen"/>
          <w:b w:val="0"/>
          <w:color w:val="000000"/>
          <w:sz w:val="20"/>
          <w:szCs w:val="20"/>
        </w:rPr>
      </w:pPr>
    </w:p>
    <w:p w14:paraId="640AA943"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სწავლის შედეგების შეფასება მიმდინარეობს სტრუქტურირებული და ლოგიკური ფორმით. </w:t>
      </w:r>
      <w:proofErr w:type="spellStart"/>
      <w:r w:rsidRPr="00683A8E">
        <w:rPr>
          <w:rFonts w:ascii="Sylfaen" w:hAnsi="Sylfaen"/>
          <w:b w:val="0"/>
          <w:color w:val="000000"/>
          <w:sz w:val="20"/>
          <w:szCs w:val="20"/>
        </w:rPr>
        <w:t>სილაბუსებში</w:t>
      </w:r>
      <w:proofErr w:type="spellEnd"/>
      <w:r w:rsidRPr="00683A8E">
        <w:rPr>
          <w:rFonts w:ascii="Sylfaen" w:hAnsi="Sylfaen"/>
          <w:b w:val="0"/>
          <w:color w:val="000000"/>
          <w:sz w:val="20"/>
          <w:szCs w:val="20"/>
        </w:rPr>
        <w:t xml:space="preserve"> აღნიშნულია, რომ შეფასების მეთოდები ითვალისწინებს კონკრეტული საგნის სპეციფიკას და შეესაბამება სწავლის შედეგებს.  გამოყენებულია როგორც განმავითარებელი, ისე განმსაზღვრელი შეფასება, მოქმედებს შუალედური (60 ქულა) და საბოლოო შეფასება (40 ქულა).  </w:t>
      </w:r>
    </w:p>
    <w:p w14:paraId="640AA944" w14:textId="77777777" w:rsidR="00821FB5" w:rsidRPr="00683A8E" w:rsidRDefault="00821FB5" w:rsidP="00821FB5">
      <w:pPr>
        <w:spacing w:after="0" w:line="360" w:lineRule="auto"/>
        <w:ind w:left="0" w:hanging="2"/>
        <w:rPr>
          <w:rFonts w:ascii="Sylfaen" w:hAnsi="Sylfaen"/>
          <w:b w:val="0"/>
          <w:color w:val="000000"/>
          <w:sz w:val="20"/>
          <w:szCs w:val="20"/>
        </w:rPr>
      </w:pPr>
    </w:p>
    <w:p w14:paraId="640AA945"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ასევე დეტალურად არის გაწერილი სამაგისტრო ნაშრომის შეფასებაც.  სამაგისტრო ნაშრომი ფასდება 100-ქულიანი სისტემით შემდეგი კრიტერიუმების გამოყენებით: –"ლოგიკა, არგუმენტაცია, დისკურსი – 30 ქულა, ნაშრომის არქიტექტონიკა – 20 ქულა, ცოდნის გადაცემის უნარი – 15 ქულა, ინოვაცია – 10 ქულა, დისკუსიაში მონაწილეობა – 15 ქულა, საპრეზენტაციო მასალის გამოყენება – 10 ქულა. სამაგისტრო ნაშრომის შემუშავების, წარდგენისა და დაცვის პროცედურები განსაზღვრულია  უნივერსიტეტის სასწავლო პროცესის მარეგულირებელი წესით. უნივერსიტეტის სამაგისტრო ნაშრომის დებულება განსაზღვრავს ხელმძღვანელის შერჩევის წესსა და მის პასუხისმგებლობებს. </w:t>
      </w:r>
    </w:p>
    <w:p w14:paraId="640AA946" w14:textId="77777777" w:rsidR="00821FB5" w:rsidRPr="00683A8E" w:rsidRDefault="00821FB5" w:rsidP="00821FB5">
      <w:pPr>
        <w:spacing w:after="0" w:line="360" w:lineRule="auto"/>
        <w:ind w:left="0" w:hanging="2"/>
        <w:rPr>
          <w:rFonts w:ascii="Sylfaen" w:hAnsi="Sylfaen"/>
          <w:b w:val="0"/>
          <w:color w:val="000000"/>
          <w:sz w:val="20"/>
          <w:szCs w:val="20"/>
          <w:highlight w:val="yellow"/>
        </w:rPr>
      </w:pPr>
    </w:p>
    <w:p w14:paraId="640AA947"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სტუდენტების მხრიდან დადასტურებულია, რომ შეფასების კომპონენტები, მეთოდები და კრიტერიუმები მათთვის ცხადია და წინასწარაა ცნობილი.  მათ ასევე დაადასტურეს, რომ იღებენ უკუკავშირს სწავლის შესახებ, მათ შორის – ძლიერ და </w:t>
      </w:r>
      <w:proofErr w:type="spellStart"/>
      <w:r w:rsidRPr="00683A8E">
        <w:rPr>
          <w:rFonts w:ascii="Sylfaen" w:hAnsi="Sylfaen"/>
          <w:b w:val="0"/>
          <w:color w:val="000000"/>
          <w:sz w:val="20"/>
          <w:szCs w:val="20"/>
        </w:rPr>
        <w:t>გსაუმჯობესებელ</w:t>
      </w:r>
      <w:proofErr w:type="spellEnd"/>
      <w:r w:rsidRPr="00683A8E">
        <w:rPr>
          <w:rFonts w:ascii="Sylfaen" w:hAnsi="Sylfaen"/>
          <w:b w:val="0"/>
          <w:color w:val="000000"/>
          <w:sz w:val="20"/>
          <w:szCs w:val="20"/>
        </w:rPr>
        <w:t xml:space="preserve"> მხარეებზე.  </w:t>
      </w:r>
    </w:p>
    <w:p w14:paraId="640AA948" w14:textId="77777777" w:rsidR="00821FB5" w:rsidRPr="00683A8E" w:rsidRDefault="00821FB5" w:rsidP="00821FB5">
      <w:pPr>
        <w:spacing w:after="0" w:line="360" w:lineRule="auto"/>
        <w:ind w:left="0" w:hanging="2"/>
        <w:rPr>
          <w:rFonts w:ascii="Sylfaen" w:hAnsi="Sylfaen"/>
          <w:b w:val="0"/>
          <w:color w:val="000000"/>
          <w:sz w:val="20"/>
          <w:szCs w:val="20"/>
        </w:rPr>
      </w:pPr>
    </w:p>
    <w:p w14:paraId="640AA949"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სტუდენტთა სწავლის შეფასების პროცესში უნივერსიტეტი იყენებს აკადემიური და კვლევითი ეთიკის, აკადემიური კეთილსინდისიერებისა და პლაგიატის თავიდან აცილების მექანიზმებს.  გამოიყენება პლაგიატის აღმოჩენის პროგრამული უზრუნველყოფა.  ჯერჯერობით პროგრამებში  არ არის შემუშავებული ხელოვნური ინტელექტის გამოყენების პოლიტიკა.  </w:t>
      </w:r>
      <w:proofErr w:type="spellStart"/>
      <w:r w:rsidRPr="00683A8E">
        <w:rPr>
          <w:rFonts w:ascii="Sylfaen" w:hAnsi="Sylfaen"/>
          <w:b w:val="0"/>
          <w:color w:val="000000"/>
          <w:sz w:val="20"/>
          <w:szCs w:val="20"/>
        </w:rPr>
        <w:t>კლასტერი</w:t>
      </w:r>
      <w:proofErr w:type="spellEnd"/>
      <w:r w:rsidRPr="00683A8E">
        <w:rPr>
          <w:rFonts w:ascii="Sylfaen" w:hAnsi="Sylfaen"/>
          <w:b w:val="0"/>
          <w:color w:val="000000"/>
          <w:sz w:val="20"/>
          <w:szCs w:val="20"/>
        </w:rPr>
        <w:t xml:space="preserve"> ხელმძღვანელობს უნივერსიტეტის პლაგიატის აღმოჩენის წესით.  სტუდენტები და პერსონალი წინასწარ არიან ინფორმირებული აღნიშნული პროცედურების შესახებ.  ასევე, აღნიშნულ ნაწილში მნიშვნელოვანი როლი აქვს ეთიკის კოდექსს.  </w:t>
      </w:r>
    </w:p>
    <w:p w14:paraId="640AA94A" w14:textId="77777777" w:rsidR="00821FB5" w:rsidRPr="00683A8E" w:rsidRDefault="00821FB5" w:rsidP="00821FB5">
      <w:pPr>
        <w:spacing w:after="0" w:line="360" w:lineRule="auto"/>
        <w:ind w:left="0" w:hanging="2"/>
        <w:rPr>
          <w:rFonts w:ascii="Sylfaen" w:hAnsi="Sylfaen"/>
          <w:b w:val="0"/>
          <w:color w:val="000000"/>
          <w:sz w:val="20"/>
          <w:szCs w:val="20"/>
          <w:highlight w:val="yellow"/>
        </w:rPr>
      </w:pPr>
    </w:p>
    <w:p w14:paraId="640AA94B" w14:textId="77777777" w:rsidR="00821FB5" w:rsidRPr="00683A8E" w:rsidRDefault="00821FB5" w:rsidP="00821FB5">
      <w:pPr>
        <w:spacing w:after="0" w:line="360"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 პროგრამებში უზრუნველყოფილია სტუდენტთა შეფასების შედეგების გასაჩივრების შესაძლებლობა და სტუდენტები ინფორმირებულები არიან აღნიშნულის შესახებ.  </w:t>
      </w:r>
      <w:proofErr w:type="spellStart"/>
      <w:r w:rsidRPr="00683A8E">
        <w:rPr>
          <w:rFonts w:ascii="Sylfaen" w:hAnsi="Sylfaen"/>
          <w:b w:val="0"/>
          <w:color w:val="000000"/>
          <w:sz w:val="20"/>
          <w:szCs w:val="20"/>
        </w:rPr>
        <w:t>სჩანს</w:t>
      </w:r>
      <w:proofErr w:type="spellEnd"/>
      <w:r w:rsidRPr="00683A8E">
        <w:rPr>
          <w:rFonts w:ascii="Sylfaen" w:hAnsi="Sylfaen"/>
          <w:b w:val="0"/>
          <w:color w:val="000000"/>
          <w:sz w:val="20"/>
          <w:szCs w:val="20"/>
        </w:rPr>
        <w:t xml:space="preserve">, რომ გასაჩივრების პროცესი გამჭვირვალე და ობიექტურია.  </w:t>
      </w:r>
    </w:p>
    <w:p w14:paraId="640AA94C" w14:textId="77777777" w:rsidR="00821FB5" w:rsidRPr="00683A8E" w:rsidRDefault="00821FB5" w:rsidP="00821FB5">
      <w:pPr>
        <w:spacing w:after="0" w:line="360" w:lineRule="auto"/>
        <w:ind w:left="0" w:hanging="2"/>
        <w:rPr>
          <w:rFonts w:ascii="Sylfaen" w:hAnsi="Sylfaen"/>
          <w:b w:val="0"/>
          <w:color w:val="000000"/>
          <w:sz w:val="20"/>
          <w:szCs w:val="20"/>
        </w:rPr>
      </w:pPr>
    </w:p>
    <w:p w14:paraId="640AA94D" w14:textId="77777777" w:rsidR="00821FB5" w:rsidRPr="00683A8E" w:rsidRDefault="00821FB5" w:rsidP="00821FB5">
      <w:pPr>
        <w:spacing w:after="0" w:line="360" w:lineRule="auto"/>
        <w:ind w:left="0" w:hanging="2"/>
        <w:rPr>
          <w:rFonts w:ascii="Sylfaen" w:hAnsi="Sylfaen"/>
          <w:b w:val="0"/>
          <w:color w:val="000000"/>
          <w:sz w:val="20"/>
          <w:szCs w:val="20"/>
          <w:highlight w:val="yellow"/>
        </w:rPr>
      </w:pPr>
      <w:r w:rsidRPr="00683A8E">
        <w:rPr>
          <w:rFonts w:ascii="Sylfaen" w:hAnsi="Sylfaen"/>
          <w:b w:val="0"/>
          <w:color w:val="000000"/>
          <w:sz w:val="20"/>
          <w:szCs w:val="20"/>
        </w:rPr>
        <w:t xml:space="preserve">უნივერსიტეტმა გარკვეულწილად წარმოადგინა მტკიცებულებები, რომ ის აანალიზებს შეფასების შედეგებს და იყენებს სასწავლო პროცესის გაუმჯობესებისთვის.  ასევე, უნივერსიტეტი გარკვეულ დონეზე უზრუნველყოფს სტუდენტთა შეფასების სანდოობისა და </w:t>
      </w:r>
      <w:proofErr w:type="spellStart"/>
      <w:r w:rsidRPr="00683A8E">
        <w:rPr>
          <w:rFonts w:ascii="Sylfaen" w:hAnsi="Sylfaen"/>
          <w:b w:val="0"/>
          <w:color w:val="000000"/>
          <w:sz w:val="20"/>
          <w:szCs w:val="20"/>
        </w:rPr>
        <w:t>ვალიდურობის</w:t>
      </w:r>
      <w:proofErr w:type="spellEnd"/>
      <w:r w:rsidRPr="00683A8E">
        <w:rPr>
          <w:rFonts w:ascii="Sylfaen" w:hAnsi="Sylfaen"/>
          <w:b w:val="0"/>
          <w:color w:val="000000"/>
          <w:sz w:val="20"/>
          <w:szCs w:val="20"/>
        </w:rPr>
        <w:t xml:space="preserve"> მონიტორინგს.</w:t>
      </w:r>
    </w:p>
    <w:p w14:paraId="640AA94E" w14:textId="77777777" w:rsidR="00821FB5" w:rsidRPr="00683A8E" w:rsidRDefault="00821FB5" w:rsidP="00821FB5">
      <w:pPr>
        <w:spacing w:after="0" w:line="360" w:lineRule="auto"/>
        <w:ind w:left="0" w:hanging="2"/>
        <w:rPr>
          <w:rFonts w:ascii="Sylfaen" w:hAnsi="Sylfaen"/>
          <w:sz w:val="20"/>
          <w:szCs w:val="20"/>
          <w:highlight w:val="yellow"/>
        </w:rPr>
      </w:pPr>
    </w:p>
    <w:p w14:paraId="640AA94F"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950" w14:textId="77777777" w:rsidR="00821FB5" w:rsidRPr="00683A8E" w:rsidRDefault="00821FB5" w:rsidP="00821FB5">
      <w:pPr>
        <w:numPr>
          <w:ilvl w:val="0"/>
          <w:numId w:val="4"/>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951" w14:textId="77777777" w:rsidR="00821FB5" w:rsidRPr="00683A8E" w:rsidRDefault="00821FB5" w:rsidP="00821FB5">
      <w:pPr>
        <w:numPr>
          <w:ilvl w:val="0"/>
          <w:numId w:val="4"/>
        </w:numPr>
        <w:pBdr>
          <w:top w:val="nil"/>
          <w:left w:val="nil"/>
          <w:bottom w:val="nil"/>
          <w:right w:val="nil"/>
          <w:between w:val="nil"/>
        </w:pBd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სილაბუსები</w:t>
      </w:r>
      <w:proofErr w:type="spellEnd"/>
    </w:p>
    <w:p w14:paraId="640AA952" w14:textId="77777777" w:rsidR="00821FB5" w:rsidRPr="00683A8E" w:rsidRDefault="00821FB5" w:rsidP="00821FB5">
      <w:pPr>
        <w:numPr>
          <w:ilvl w:val="0"/>
          <w:numId w:val="4"/>
        </w:numPr>
        <w:pBdr>
          <w:top w:val="nil"/>
          <w:left w:val="nil"/>
          <w:bottom w:val="nil"/>
          <w:right w:val="nil"/>
          <w:between w:val="nil"/>
        </w:pBdr>
        <w:spacing w:after="280" w:line="276" w:lineRule="auto"/>
        <w:ind w:left="0" w:hanging="2"/>
        <w:rPr>
          <w:rFonts w:ascii="Sylfaen" w:hAnsi="Sylfaen"/>
          <w:b w:val="0"/>
          <w:color w:val="000000"/>
          <w:sz w:val="20"/>
          <w:szCs w:val="20"/>
        </w:rPr>
      </w:pPr>
      <w:r>
        <w:rPr>
          <w:rFonts w:ascii="Sylfaen" w:hAnsi="Sylfaen"/>
          <w:b w:val="0"/>
          <w:color w:val="000000"/>
          <w:sz w:val="20"/>
          <w:szCs w:val="20"/>
        </w:rPr>
        <w:t>გასაუბრება</w:t>
      </w:r>
      <w:r w:rsidRPr="00683A8E">
        <w:rPr>
          <w:rFonts w:ascii="Sylfaen" w:hAnsi="Sylfaen"/>
          <w:b w:val="0"/>
          <w:color w:val="000000"/>
          <w:sz w:val="20"/>
          <w:szCs w:val="20"/>
        </w:rPr>
        <w:t xml:space="preserve"> </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957" w14:textId="77777777" w:rsidTr="000F2108">
        <w:tc>
          <w:tcPr>
            <w:tcW w:w="9304" w:type="dxa"/>
          </w:tcPr>
          <w:p w14:paraId="640AA953" w14:textId="77777777" w:rsidR="00821FB5" w:rsidRPr="00683A8E" w:rsidRDefault="00821FB5" w:rsidP="000F2108">
            <w:pPr>
              <w:spacing w:after="280" w:line="276" w:lineRule="auto"/>
              <w:ind w:left="0" w:hanging="2"/>
              <w:rPr>
                <w:rFonts w:ascii="Sylfaen" w:hAnsi="Sylfaen"/>
              </w:rPr>
            </w:pPr>
            <w:proofErr w:type="spellStart"/>
            <w:r w:rsidRPr="00683A8E">
              <w:rPr>
                <w:rFonts w:ascii="Sylfaen" w:hAnsi="Sylfaen"/>
              </w:rPr>
              <w:t>კლასტერის</w:t>
            </w:r>
            <w:proofErr w:type="spellEnd"/>
            <w:r w:rsidRPr="00683A8E">
              <w:rPr>
                <w:rFonts w:ascii="Sylfaen" w:hAnsi="Sylfaen"/>
              </w:rPr>
              <w:t xml:space="preserve"> საერთო რეკომენდაციები: </w:t>
            </w:r>
          </w:p>
          <w:p w14:paraId="640AA954"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სტუდენტებისთვის და პერსონალისთვის შეიმუშაოს მკაფიო სახელმძღვანელო სწავლასა და კვლევაში  ხელოვნური ინტელექტის გამოყენების შესახებ.</w:t>
            </w:r>
          </w:p>
          <w:p w14:paraId="640AA955" w14:textId="77777777" w:rsidR="00821FB5" w:rsidRPr="00683A8E" w:rsidRDefault="00821FB5" w:rsidP="000F2108">
            <w:pPr>
              <w:spacing w:before="280" w:line="276" w:lineRule="auto"/>
              <w:ind w:left="0" w:hanging="2"/>
              <w:rPr>
                <w:rFonts w:ascii="Sylfaen" w:hAnsi="Sylfaen"/>
                <w:b w:val="0"/>
                <w:color w:val="000000"/>
                <w:highlight w:val="yellow"/>
              </w:rPr>
            </w:pPr>
            <w:proofErr w:type="spellStart"/>
            <w:r w:rsidRPr="00683A8E">
              <w:rPr>
                <w:rFonts w:ascii="Sylfaen" w:hAnsi="Sylfaen"/>
              </w:rPr>
              <w:t>კლასტერის</w:t>
            </w:r>
            <w:proofErr w:type="spellEnd"/>
            <w:r w:rsidRPr="00683A8E">
              <w:rPr>
                <w:rFonts w:ascii="Sylfaen" w:hAnsi="Sylfaen"/>
              </w:rPr>
              <w:t xml:space="preserve"> საერთო რჩევები:</w:t>
            </w:r>
            <w:r w:rsidRPr="00683A8E">
              <w:rPr>
                <w:rFonts w:ascii="Sylfaen" w:hAnsi="Sylfaen"/>
                <w:b w:val="0"/>
                <w:color w:val="000000"/>
              </w:rPr>
              <w:t xml:space="preserve"> არ არის მითითებული</w:t>
            </w:r>
          </w:p>
          <w:p w14:paraId="640AA956" w14:textId="77777777" w:rsidR="00821FB5" w:rsidRPr="00683A8E" w:rsidRDefault="00821FB5" w:rsidP="000F2108">
            <w:pPr>
              <w:spacing w:before="280" w:line="276" w:lineRule="auto"/>
              <w:ind w:left="0" w:hanging="2"/>
              <w:rPr>
                <w:rFonts w:ascii="Sylfaen" w:hAnsi="Sylfaen"/>
                <w:color w:val="808080"/>
                <w:highlight w:val="yellow"/>
              </w:rPr>
            </w:pPr>
          </w:p>
        </w:tc>
      </w:tr>
    </w:tbl>
    <w:p w14:paraId="640AA958" w14:textId="77777777" w:rsidR="00821FB5" w:rsidRPr="00683A8E" w:rsidRDefault="00821FB5" w:rsidP="00821FB5">
      <w:pPr>
        <w:spacing w:before="280" w:after="280" w:line="276" w:lineRule="auto"/>
        <w:ind w:left="0" w:hanging="2"/>
        <w:rPr>
          <w:rFonts w:ascii="Sylfaen" w:hAnsi="Sylfaen"/>
          <w:sz w:val="20"/>
          <w:szCs w:val="20"/>
        </w:rPr>
      </w:pPr>
    </w:p>
    <w:p w14:paraId="640AA959"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შეფასება</w:t>
      </w: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95F" w14:textId="77777777" w:rsidTr="000F2108">
        <w:tc>
          <w:tcPr>
            <w:tcW w:w="2567" w:type="dxa"/>
          </w:tcPr>
          <w:p w14:paraId="640AA95A"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2.4. - სტუდენტის შეფასება</w:t>
            </w:r>
          </w:p>
        </w:tc>
        <w:tc>
          <w:tcPr>
            <w:tcW w:w="1684" w:type="dxa"/>
          </w:tcPr>
          <w:p w14:paraId="640AA95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95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95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95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965" w14:textId="77777777" w:rsidTr="000F2108">
        <w:tc>
          <w:tcPr>
            <w:tcW w:w="2567" w:type="dxa"/>
          </w:tcPr>
          <w:p w14:paraId="640AA96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961"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4" w:type="dxa"/>
          </w:tcPr>
          <w:p w14:paraId="640AA962" w14:textId="77777777" w:rsidR="00821FB5" w:rsidRPr="00683A8E" w:rsidRDefault="00240041" w:rsidP="000F2108">
            <w:pPr>
              <w:ind w:left="0" w:hanging="2"/>
              <w:jc w:val="center"/>
              <w:rPr>
                <w:rFonts w:ascii="Sylfaen" w:hAnsi="Sylfaen"/>
                <w:color w:val="000000"/>
              </w:rPr>
            </w:pPr>
            <w:sdt>
              <w:sdtPr>
                <w:rPr>
                  <w:rFonts w:ascii="Sylfaen" w:hAnsi="Sylfaen"/>
                </w:rPr>
                <w:tag w:val="goog_rdk_65"/>
                <w:id w:val="1817785768"/>
              </w:sdtPr>
              <w:sdtEndPr/>
              <w:sdtContent>
                <w:r w:rsidR="00821FB5" w:rsidRPr="00683A8E">
                  <w:rPr>
                    <w:rFonts w:ascii="Segoe UI Symbol" w:hAnsi="Segoe UI Symbol" w:cs="Segoe UI Symbol"/>
                    <w:color w:val="000000"/>
                  </w:rPr>
                  <w:t>☐</w:t>
                </w:r>
              </w:sdtContent>
            </w:sdt>
          </w:p>
        </w:tc>
        <w:tc>
          <w:tcPr>
            <w:tcW w:w="1684" w:type="dxa"/>
          </w:tcPr>
          <w:p w14:paraId="640AA963" w14:textId="77777777" w:rsidR="00821FB5" w:rsidRPr="00683A8E" w:rsidRDefault="00240041" w:rsidP="000F2108">
            <w:pPr>
              <w:ind w:left="0" w:hanging="2"/>
              <w:jc w:val="center"/>
              <w:rPr>
                <w:rFonts w:ascii="Sylfaen" w:hAnsi="Sylfaen"/>
                <w:color w:val="000000"/>
              </w:rPr>
            </w:pPr>
            <w:sdt>
              <w:sdtPr>
                <w:rPr>
                  <w:rFonts w:ascii="Sylfaen" w:hAnsi="Sylfaen"/>
                </w:rPr>
                <w:tag w:val="goog_rdk_66"/>
                <w:id w:val="-1341397831"/>
              </w:sdtPr>
              <w:sdtEndPr/>
              <w:sdtContent>
                <w:r w:rsidR="00821FB5" w:rsidRPr="00683A8E">
                  <w:rPr>
                    <w:rFonts w:ascii="Segoe UI Symbol" w:hAnsi="Segoe UI Symbol" w:cs="Segoe UI Symbol"/>
                    <w:color w:val="000000"/>
                  </w:rPr>
                  <w:t>☐</w:t>
                </w:r>
              </w:sdtContent>
            </w:sdt>
          </w:p>
        </w:tc>
        <w:tc>
          <w:tcPr>
            <w:tcW w:w="1685" w:type="dxa"/>
          </w:tcPr>
          <w:p w14:paraId="640AA964" w14:textId="77777777" w:rsidR="00821FB5" w:rsidRPr="00683A8E" w:rsidRDefault="00240041" w:rsidP="000F2108">
            <w:pPr>
              <w:ind w:left="0" w:hanging="2"/>
              <w:jc w:val="center"/>
              <w:rPr>
                <w:rFonts w:ascii="Sylfaen" w:hAnsi="Sylfaen"/>
                <w:color w:val="000000"/>
              </w:rPr>
            </w:pPr>
            <w:sdt>
              <w:sdtPr>
                <w:rPr>
                  <w:rFonts w:ascii="Sylfaen" w:hAnsi="Sylfaen"/>
                </w:rPr>
                <w:tag w:val="goog_rdk_67"/>
                <w:id w:val="-1388136762"/>
              </w:sdtPr>
              <w:sdtEndPr/>
              <w:sdtContent>
                <w:r w:rsidR="00821FB5" w:rsidRPr="00683A8E">
                  <w:rPr>
                    <w:rFonts w:ascii="Segoe UI Symbol" w:hAnsi="Segoe UI Symbol" w:cs="Segoe UI Symbol"/>
                    <w:color w:val="000000"/>
                  </w:rPr>
                  <w:t>☐</w:t>
                </w:r>
              </w:sdtContent>
            </w:sdt>
          </w:p>
        </w:tc>
      </w:tr>
      <w:tr w:rsidR="00821FB5" w:rsidRPr="00683A8E" w14:paraId="640AA96B" w14:textId="77777777" w:rsidTr="000F2108">
        <w:tc>
          <w:tcPr>
            <w:tcW w:w="2567" w:type="dxa"/>
          </w:tcPr>
          <w:p w14:paraId="640AA96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967"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684" w:type="dxa"/>
          </w:tcPr>
          <w:p w14:paraId="640AA968" w14:textId="77777777" w:rsidR="00821FB5" w:rsidRPr="00683A8E" w:rsidRDefault="00240041" w:rsidP="000F2108">
            <w:pPr>
              <w:ind w:left="0" w:hanging="2"/>
              <w:jc w:val="center"/>
              <w:rPr>
                <w:rFonts w:ascii="Sylfaen" w:hAnsi="Sylfaen"/>
                <w:color w:val="000000"/>
              </w:rPr>
            </w:pPr>
            <w:sdt>
              <w:sdtPr>
                <w:rPr>
                  <w:rFonts w:ascii="Sylfaen" w:hAnsi="Sylfaen"/>
                </w:rPr>
                <w:tag w:val="goog_rdk_68"/>
                <w:id w:val="1545166197"/>
              </w:sdtPr>
              <w:sdtEndPr/>
              <w:sdtContent>
                <w:r w:rsidR="00821FB5" w:rsidRPr="00683A8E">
                  <w:rPr>
                    <w:rFonts w:ascii="Segoe UI Symbol" w:hAnsi="Segoe UI Symbol" w:cs="Segoe UI Symbol"/>
                    <w:color w:val="000000"/>
                  </w:rPr>
                  <w:t>☐</w:t>
                </w:r>
              </w:sdtContent>
            </w:sdt>
          </w:p>
        </w:tc>
        <w:tc>
          <w:tcPr>
            <w:tcW w:w="1684" w:type="dxa"/>
          </w:tcPr>
          <w:p w14:paraId="640AA969" w14:textId="77777777" w:rsidR="00821FB5" w:rsidRPr="00683A8E" w:rsidRDefault="00240041" w:rsidP="000F2108">
            <w:pPr>
              <w:ind w:left="0" w:hanging="2"/>
              <w:jc w:val="center"/>
              <w:rPr>
                <w:rFonts w:ascii="Sylfaen" w:hAnsi="Sylfaen"/>
                <w:color w:val="000000"/>
              </w:rPr>
            </w:pPr>
            <w:sdt>
              <w:sdtPr>
                <w:rPr>
                  <w:rFonts w:ascii="Sylfaen" w:hAnsi="Sylfaen"/>
                </w:rPr>
                <w:tag w:val="goog_rdk_69"/>
                <w:id w:val="1452416245"/>
              </w:sdtPr>
              <w:sdtEndPr/>
              <w:sdtContent>
                <w:r w:rsidR="00821FB5" w:rsidRPr="00683A8E">
                  <w:rPr>
                    <w:rFonts w:ascii="Segoe UI Symbol" w:hAnsi="Segoe UI Symbol" w:cs="Segoe UI Symbol"/>
                    <w:color w:val="000000"/>
                  </w:rPr>
                  <w:t>☐</w:t>
                </w:r>
              </w:sdtContent>
            </w:sdt>
          </w:p>
        </w:tc>
        <w:tc>
          <w:tcPr>
            <w:tcW w:w="1685" w:type="dxa"/>
          </w:tcPr>
          <w:p w14:paraId="640AA96A" w14:textId="77777777" w:rsidR="00821FB5" w:rsidRPr="00683A8E" w:rsidRDefault="00240041" w:rsidP="000F2108">
            <w:pPr>
              <w:ind w:left="0" w:hanging="2"/>
              <w:jc w:val="center"/>
              <w:rPr>
                <w:rFonts w:ascii="Sylfaen" w:hAnsi="Sylfaen"/>
                <w:color w:val="000000"/>
              </w:rPr>
            </w:pPr>
            <w:sdt>
              <w:sdtPr>
                <w:rPr>
                  <w:rFonts w:ascii="Sylfaen" w:hAnsi="Sylfaen"/>
                </w:rPr>
                <w:tag w:val="goog_rdk_70"/>
                <w:id w:val="-1325893131"/>
              </w:sdtPr>
              <w:sdtEndPr/>
              <w:sdtContent>
                <w:r w:rsidR="00821FB5" w:rsidRPr="00683A8E">
                  <w:rPr>
                    <w:rFonts w:ascii="Segoe UI Symbol" w:hAnsi="Segoe UI Symbol" w:cs="Segoe UI Symbol"/>
                    <w:color w:val="000000"/>
                  </w:rPr>
                  <w:t>☐</w:t>
                </w:r>
              </w:sdtContent>
            </w:sdt>
          </w:p>
        </w:tc>
      </w:tr>
      <w:tr w:rsidR="00821FB5" w:rsidRPr="00683A8E" w14:paraId="640AA971" w14:textId="77777777" w:rsidTr="000F2108">
        <w:tc>
          <w:tcPr>
            <w:tcW w:w="2567" w:type="dxa"/>
          </w:tcPr>
          <w:p w14:paraId="640AA96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6D" w14:textId="77777777" w:rsidR="00821FB5" w:rsidRPr="00683A8E" w:rsidRDefault="00821FB5" w:rsidP="000F2108">
            <w:pPr>
              <w:ind w:left="0" w:hanging="2"/>
              <w:jc w:val="center"/>
              <w:rPr>
                <w:rFonts w:ascii="Sylfaen" w:hAnsi="Sylfaen"/>
              </w:rPr>
            </w:pPr>
          </w:p>
        </w:tc>
        <w:tc>
          <w:tcPr>
            <w:tcW w:w="1684" w:type="dxa"/>
          </w:tcPr>
          <w:p w14:paraId="640AA96E" w14:textId="77777777" w:rsidR="00821FB5" w:rsidRPr="00683A8E" w:rsidRDefault="00821FB5" w:rsidP="000F2108">
            <w:pPr>
              <w:ind w:left="0" w:hanging="2"/>
              <w:jc w:val="center"/>
              <w:rPr>
                <w:rFonts w:ascii="Sylfaen" w:hAnsi="Sylfaen"/>
              </w:rPr>
            </w:pPr>
          </w:p>
        </w:tc>
        <w:tc>
          <w:tcPr>
            <w:tcW w:w="1684" w:type="dxa"/>
          </w:tcPr>
          <w:p w14:paraId="640AA96F" w14:textId="77777777" w:rsidR="00821FB5" w:rsidRPr="00683A8E" w:rsidRDefault="00821FB5" w:rsidP="000F2108">
            <w:pPr>
              <w:ind w:left="0" w:hanging="2"/>
              <w:jc w:val="center"/>
              <w:rPr>
                <w:rFonts w:ascii="Sylfaen" w:hAnsi="Sylfaen"/>
              </w:rPr>
            </w:pPr>
          </w:p>
        </w:tc>
        <w:tc>
          <w:tcPr>
            <w:tcW w:w="1685" w:type="dxa"/>
          </w:tcPr>
          <w:p w14:paraId="640AA970" w14:textId="77777777" w:rsidR="00821FB5" w:rsidRPr="00683A8E" w:rsidRDefault="00821FB5" w:rsidP="000F2108">
            <w:pPr>
              <w:ind w:left="0" w:hanging="2"/>
              <w:jc w:val="center"/>
              <w:rPr>
                <w:rFonts w:ascii="Sylfaen" w:hAnsi="Sylfaen"/>
              </w:rPr>
            </w:pPr>
          </w:p>
        </w:tc>
      </w:tr>
      <w:tr w:rsidR="00821FB5" w:rsidRPr="00683A8E" w14:paraId="640AA977" w14:textId="77777777" w:rsidTr="000F2108">
        <w:tc>
          <w:tcPr>
            <w:tcW w:w="2567" w:type="dxa"/>
          </w:tcPr>
          <w:p w14:paraId="640AA97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73" w14:textId="77777777" w:rsidR="00821FB5" w:rsidRPr="00683A8E" w:rsidRDefault="00821FB5" w:rsidP="000F2108">
            <w:pPr>
              <w:ind w:left="0" w:hanging="2"/>
              <w:jc w:val="center"/>
              <w:rPr>
                <w:rFonts w:ascii="Sylfaen" w:hAnsi="Sylfaen"/>
                <w:b w:val="0"/>
              </w:rPr>
            </w:pPr>
          </w:p>
        </w:tc>
        <w:tc>
          <w:tcPr>
            <w:tcW w:w="1684" w:type="dxa"/>
          </w:tcPr>
          <w:p w14:paraId="640AA974" w14:textId="77777777" w:rsidR="00821FB5" w:rsidRPr="00683A8E" w:rsidRDefault="00821FB5" w:rsidP="000F2108">
            <w:pPr>
              <w:ind w:left="0" w:hanging="2"/>
              <w:jc w:val="center"/>
              <w:rPr>
                <w:rFonts w:ascii="Sylfaen" w:hAnsi="Sylfaen"/>
                <w:b w:val="0"/>
              </w:rPr>
            </w:pPr>
          </w:p>
        </w:tc>
        <w:tc>
          <w:tcPr>
            <w:tcW w:w="1684" w:type="dxa"/>
          </w:tcPr>
          <w:p w14:paraId="640AA975" w14:textId="77777777" w:rsidR="00821FB5" w:rsidRPr="00683A8E" w:rsidRDefault="00821FB5" w:rsidP="000F2108">
            <w:pPr>
              <w:ind w:left="0" w:hanging="2"/>
              <w:jc w:val="center"/>
              <w:rPr>
                <w:rFonts w:ascii="Sylfaen" w:hAnsi="Sylfaen"/>
                <w:b w:val="0"/>
              </w:rPr>
            </w:pPr>
          </w:p>
        </w:tc>
        <w:tc>
          <w:tcPr>
            <w:tcW w:w="1685" w:type="dxa"/>
          </w:tcPr>
          <w:p w14:paraId="640AA976" w14:textId="77777777" w:rsidR="00821FB5" w:rsidRPr="00683A8E" w:rsidRDefault="00821FB5" w:rsidP="000F2108">
            <w:pPr>
              <w:ind w:left="0" w:hanging="2"/>
              <w:jc w:val="center"/>
              <w:rPr>
                <w:rFonts w:ascii="Sylfaen" w:hAnsi="Sylfaen"/>
                <w:b w:val="0"/>
              </w:rPr>
            </w:pPr>
          </w:p>
        </w:tc>
      </w:tr>
      <w:tr w:rsidR="00821FB5" w:rsidRPr="00683A8E" w14:paraId="640AA97D" w14:textId="77777777" w:rsidTr="000F2108">
        <w:tc>
          <w:tcPr>
            <w:tcW w:w="2567" w:type="dxa"/>
          </w:tcPr>
          <w:p w14:paraId="640AA97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79" w14:textId="77777777" w:rsidR="00821FB5" w:rsidRPr="00683A8E" w:rsidRDefault="00821FB5" w:rsidP="000F2108">
            <w:pPr>
              <w:ind w:left="0" w:hanging="2"/>
              <w:jc w:val="center"/>
              <w:rPr>
                <w:rFonts w:ascii="Sylfaen" w:hAnsi="Sylfaen"/>
                <w:b w:val="0"/>
              </w:rPr>
            </w:pPr>
          </w:p>
        </w:tc>
        <w:tc>
          <w:tcPr>
            <w:tcW w:w="1684" w:type="dxa"/>
          </w:tcPr>
          <w:p w14:paraId="640AA97A" w14:textId="77777777" w:rsidR="00821FB5" w:rsidRPr="00683A8E" w:rsidRDefault="00821FB5" w:rsidP="000F2108">
            <w:pPr>
              <w:ind w:left="0" w:hanging="2"/>
              <w:jc w:val="center"/>
              <w:rPr>
                <w:rFonts w:ascii="Sylfaen" w:hAnsi="Sylfaen"/>
                <w:b w:val="0"/>
              </w:rPr>
            </w:pPr>
          </w:p>
        </w:tc>
        <w:tc>
          <w:tcPr>
            <w:tcW w:w="1684" w:type="dxa"/>
          </w:tcPr>
          <w:p w14:paraId="640AA97B" w14:textId="77777777" w:rsidR="00821FB5" w:rsidRPr="00683A8E" w:rsidRDefault="00821FB5" w:rsidP="000F2108">
            <w:pPr>
              <w:ind w:left="0" w:hanging="2"/>
              <w:jc w:val="center"/>
              <w:rPr>
                <w:rFonts w:ascii="Sylfaen" w:hAnsi="Sylfaen"/>
                <w:b w:val="0"/>
              </w:rPr>
            </w:pPr>
          </w:p>
        </w:tc>
        <w:tc>
          <w:tcPr>
            <w:tcW w:w="1685" w:type="dxa"/>
          </w:tcPr>
          <w:p w14:paraId="640AA97C" w14:textId="77777777" w:rsidR="00821FB5" w:rsidRPr="00683A8E" w:rsidRDefault="00821FB5" w:rsidP="000F2108">
            <w:pPr>
              <w:ind w:left="0" w:hanging="2"/>
              <w:jc w:val="center"/>
              <w:rPr>
                <w:rFonts w:ascii="Sylfaen" w:hAnsi="Sylfaen"/>
                <w:b w:val="0"/>
              </w:rPr>
            </w:pPr>
          </w:p>
        </w:tc>
      </w:tr>
      <w:tr w:rsidR="00821FB5" w:rsidRPr="00683A8E" w14:paraId="640AA983" w14:textId="77777777" w:rsidTr="000F2108">
        <w:tc>
          <w:tcPr>
            <w:tcW w:w="2567" w:type="dxa"/>
          </w:tcPr>
          <w:p w14:paraId="640AA97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7F" w14:textId="77777777" w:rsidR="00821FB5" w:rsidRPr="00683A8E" w:rsidRDefault="00821FB5" w:rsidP="000F2108">
            <w:pPr>
              <w:ind w:left="0" w:hanging="2"/>
              <w:jc w:val="center"/>
              <w:rPr>
                <w:rFonts w:ascii="Sylfaen" w:hAnsi="Sylfaen"/>
                <w:b w:val="0"/>
              </w:rPr>
            </w:pPr>
          </w:p>
        </w:tc>
        <w:tc>
          <w:tcPr>
            <w:tcW w:w="1684" w:type="dxa"/>
          </w:tcPr>
          <w:p w14:paraId="640AA980" w14:textId="77777777" w:rsidR="00821FB5" w:rsidRPr="00683A8E" w:rsidRDefault="00821FB5" w:rsidP="000F2108">
            <w:pPr>
              <w:ind w:left="0" w:hanging="2"/>
              <w:jc w:val="center"/>
              <w:rPr>
                <w:rFonts w:ascii="Sylfaen" w:hAnsi="Sylfaen"/>
                <w:b w:val="0"/>
              </w:rPr>
            </w:pPr>
          </w:p>
        </w:tc>
        <w:tc>
          <w:tcPr>
            <w:tcW w:w="1684" w:type="dxa"/>
          </w:tcPr>
          <w:p w14:paraId="640AA981" w14:textId="77777777" w:rsidR="00821FB5" w:rsidRPr="00683A8E" w:rsidRDefault="00821FB5" w:rsidP="000F2108">
            <w:pPr>
              <w:ind w:left="0" w:hanging="2"/>
              <w:jc w:val="center"/>
              <w:rPr>
                <w:rFonts w:ascii="Sylfaen" w:hAnsi="Sylfaen"/>
                <w:b w:val="0"/>
              </w:rPr>
            </w:pPr>
          </w:p>
        </w:tc>
        <w:tc>
          <w:tcPr>
            <w:tcW w:w="1685" w:type="dxa"/>
          </w:tcPr>
          <w:p w14:paraId="640AA982" w14:textId="77777777" w:rsidR="00821FB5" w:rsidRPr="00683A8E" w:rsidRDefault="00821FB5" w:rsidP="000F2108">
            <w:pPr>
              <w:ind w:left="0" w:hanging="2"/>
              <w:jc w:val="center"/>
              <w:rPr>
                <w:rFonts w:ascii="Sylfaen" w:hAnsi="Sylfaen"/>
                <w:b w:val="0"/>
              </w:rPr>
            </w:pPr>
          </w:p>
        </w:tc>
      </w:tr>
      <w:tr w:rsidR="00821FB5" w:rsidRPr="00683A8E" w14:paraId="640AA989" w14:textId="77777777" w:rsidTr="000F2108">
        <w:tc>
          <w:tcPr>
            <w:tcW w:w="2567" w:type="dxa"/>
          </w:tcPr>
          <w:p w14:paraId="640AA98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85" w14:textId="77777777" w:rsidR="00821FB5" w:rsidRPr="00683A8E" w:rsidRDefault="00821FB5" w:rsidP="000F2108">
            <w:pPr>
              <w:ind w:left="0" w:hanging="2"/>
              <w:jc w:val="center"/>
              <w:rPr>
                <w:rFonts w:ascii="Sylfaen" w:hAnsi="Sylfaen"/>
                <w:b w:val="0"/>
              </w:rPr>
            </w:pPr>
          </w:p>
        </w:tc>
        <w:tc>
          <w:tcPr>
            <w:tcW w:w="1684" w:type="dxa"/>
          </w:tcPr>
          <w:p w14:paraId="640AA986" w14:textId="77777777" w:rsidR="00821FB5" w:rsidRPr="00683A8E" w:rsidRDefault="00821FB5" w:rsidP="000F2108">
            <w:pPr>
              <w:ind w:left="0" w:hanging="2"/>
              <w:jc w:val="center"/>
              <w:rPr>
                <w:rFonts w:ascii="Sylfaen" w:hAnsi="Sylfaen"/>
                <w:b w:val="0"/>
              </w:rPr>
            </w:pPr>
          </w:p>
        </w:tc>
        <w:tc>
          <w:tcPr>
            <w:tcW w:w="1684" w:type="dxa"/>
          </w:tcPr>
          <w:p w14:paraId="640AA987" w14:textId="77777777" w:rsidR="00821FB5" w:rsidRPr="00683A8E" w:rsidRDefault="00821FB5" w:rsidP="000F2108">
            <w:pPr>
              <w:ind w:left="0" w:hanging="2"/>
              <w:jc w:val="center"/>
              <w:rPr>
                <w:rFonts w:ascii="Sylfaen" w:hAnsi="Sylfaen"/>
                <w:b w:val="0"/>
              </w:rPr>
            </w:pPr>
          </w:p>
        </w:tc>
        <w:tc>
          <w:tcPr>
            <w:tcW w:w="1685" w:type="dxa"/>
          </w:tcPr>
          <w:p w14:paraId="640AA988" w14:textId="77777777" w:rsidR="00821FB5" w:rsidRPr="00683A8E" w:rsidRDefault="00821FB5" w:rsidP="000F2108">
            <w:pPr>
              <w:ind w:left="0" w:hanging="2"/>
              <w:jc w:val="center"/>
              <w:rPr>
                <w:rFonts w:ascii="Sylfaen" w:hAnsi="Sylfaen"/>
                <w:b w:val="0"/>
              </w:rPr>
            </w:pPr>
          </w:p>
        </w:tc>
      </w:tr>
      <w:tr w:rsidR="00821FB5" w:rsidRPr="00683A8E" w14:paraId="640AA98F" w14:textId="77777777" w:rsidTr="000F2108">
        <w:tc>
          <w:tcPr>
            <w:tcW w:w="2567" w:type="dxa"/>
          </w:tcPr>
          <w:p w14:paraId="640AA98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8B" w14:textId="77777777" w:rsidR="00821FB5" w:rsidRPr="00683A8E" w:rsidRDefault="00821FB5" w:rsidP="000F2108">
            <w:pPr>
              <w:ind w:left="0" w:hanging="2"/>
              <w:jc w:val="center"/>
              <w:rPr>
                <w:rFonts w:ascii="Sylfaen" w:hAnsi="Sylfaen"/>
                <w:b w:val="0"/>
              </w:rPr>
            </w:pPr>
          </w:p>
        </w:tc>
        <w:tc>
          <w:tcPr>
            <w:tcW w:w="1684" w:type="dxa"/>
          </w:tcPr>
          <w:p w14:paraId="640AA98C" w14:textId="77777777" w:rsidR="00821FB5" w:rsidRPr="00683A8E" w:rsidRDefault="00821FB5" w:rsidP="000F2108">
            <w:pPr>
              <w:ind w:left="0" w:hanging="2"/>
              <w:jc w:val="center"/>
              <w:rPr>
                <w:rFonts w:ascii="Sylfaen" w:hAnsi="Sylfaen"/>
                <w:b w:val="0"/>
              </w:rPr>
            </w:pPr>
          </w:p>
        </w:tc>
        <w:tc>
          <w:tcPr>
            <w:tcW w:w="1684" w:type="dxa"/>
          </w:tcPr>
          <w:p w14:paraId="640AA98D" w14:textId="77777777" w:rsidR="00821FB5" w:rsidRPr="00683A8E" w:rsidRDefault="00821FB5" w:rsidP="000F2108">
            <w:pPr>
              <w:ind w:left="0" w:hanging="2"/>
              <w:jc w:val="center"/>
              <w:rPr>
                <w:rFonts w:ascii="Sylfaen" w:hAnsi="Sylfaen"/>
                <w:b w:val="0"/>
              </w:rPr>
            </w:pPr>
          </w:p>
        </w:tc>
        <w:tc>
          <w:tcPr>
            <w:tcW w:w="1685" w:type="dxa"/>
          </w:tcPr>
          <w:p w14:paraId="640AA98E" w14:textId="77777777" w:rsidR="00821FB5" w:rsidRPr="00683A8E" w:rsidRDefault="00821FB5" w:rsidP="000F2108">
            <w:pPr>
              <w:ind w:left="0" w:hanging="2"/>
              <w:jc w:val="center"/>
              <w:rPr>
                <w:rFonts w:ascii="Sylfaen" w:hAnsi="Sylfaen"/>
                <w:b w:val="0"/>
              </w:rPr>
            </w:pPr>
          </w:p>
        </w:tc>
      </w:tr>
    </w:tbl>
    <w:p w14:paraId="640AA990"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r w:rsidRPr="00683A8E">
        <w:rPr>
          <w:rFonts w:ascii="Sylfaen" w:hAnsi="Sylfaen"/>
          <w:sz w:val="20"/>
          <w:szCs w:val="20"/>
        </w:rPr>
        <w:t>პროგრამების სტანდარტთან შესაბამისობა</w:t>
      </w:r>
    </w:p>
    <w:p w14:paraId="640AA991"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tbl>
      <w:tblPr>
        <w:tblW w:w="936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700"/>
        <w:gridCol w:w="1665"/>
        <w:gridCol w:w="1665"/>
        <w:gridCol w:w="1665"/>
        <w:gridCol w:w="1665"/>
      </w:tblGrid>
      <w:tr w:rsidR="00821FB5" w:rsidRPr="00683A8E" w14:paraId="640AA997" w14:textId="77777777" w:rsidTr="000F2108">
        <w:tc>
          <w:tcPr>
            <w:tcW w:w="2700" w:type="dxa"/>
            <w:shd w:val="clear" w:color="auto" w:fill="DEEAF6"/>
          </w:tcPr>
          <w:p w14:paraId="640AA992"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2. სწავლების მეთოდოლოგია და ორგანიზება, პროგრამის ათვისების შეფასების ადეკვატურობა</w:t>
            </w:r>
          </w:p>
        </w:tc>
        <w:tc>
          <w:tcPr>
            <w:tcW w:w="1665" w:type="dxa"/>
          </w:tcPr>
          <w:p w14:paraId="640AA993"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შესაბამისობაშია მოთხოვნებთან</w:t>
            </w:r>
          </w:p>
        </w:tc>
        <w:tc>
          <w:tcPr>
            <w:tcW w:w="1665" w:type="dxa"/>
          </w:tcPr>
          <w:p w14:paraId="640AA994"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მეტწილად შესაბამისობაშია მოთხოვნებთან</w:t>
            </w:r>
          </w:p>
        </w:tc>
        <w:tc>
          <w:tcPr>
            <w:tcW w:w="1665" w:type="dxa"/>
          </w:tcPr>
          <w:p w14:paraId="640AA995"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ნაწილობრივ შესაბამისობაშია მოთხოვნებთან</w:t>
            </w:r>
          </w:p>
        </w:tc>
        <w:tc>
          <w:tcPr>
            <w:tcW w:w="1665" w:type="dxa"/>
          </w:tcPr>
          <w:p w14:paraId="640AA996"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არ არის შესაბამისობაში მოთხოვნებთან</w:t>
            </w:r>
          </w:p>
        </w:tc>
      </w:tr>
      <w:tr w:rsidR="00821FB5" w:rsidRPr="00683A8E" w14:paraId="640AA99E" w14:textId="77777777" w:rsidTr="000F2108">
        <w:tc>
          <w:tcPr>
            <w:tcW w:w="2700" w:type="dxa"/>
            <w:shd w:val="clear" w:color="auto" w:fill="DEEAF6"/>
          </w:tcPr>
          <w:p w14:paraId="640AA998" w14:textId="77777777" w:rsidR="00821FB5" w:rsidRPr="00683A8E" w:rsidRDefault="00821FB5" w:rsidP="000F2108">
            <w:pPr>
              <w:spacing w:after="0" w:line="240" w:lineRule="auto"/>
              <w:ind w:left="0" w:hanging="2"/>
              <w:rPr>
                <w:rFonts w:ascii="Sylfaen" w:hAnsi="Sylfaen"/>
                <w:b w:val="0"/>
                <w:color w:val="1155CC"/>
                <w:sz w:val="18"/>
                <w:szCs w:val="18"/>
              </w:rPr>
            </w:pPr>
            <w:r w:rsidRPr="00683A8E">
              <w:rPr>
                <w:rFonts w:ascii="Sylfaen" w:hAnsi="Sylfaen"/>
                <w:color w:val="1155CC"/>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999" w14:textId="77777777" w:rsidR="00821FB5" w:rsidRPr="00683A8E" w:rsidRDefault="00821FB5" w:rsidP="000F2108">
            <w:pPr>
              <w:spacing w:after="0" w:line="240" w:lineRule="auto"/>
              <w:ind w:left="0" w:hanging="2"/>
              <w:rPr>
                <w:rFonts w:ascii="Sylfaen" w:hAnsi="Sylfaen"/>
                <w:b w:val="0"/>
                <w:color w:val="1155CC"/>
                <w:sz w:val="18"/>
                <w:szCs w:val="18"/>
              </w:rPr>
            </w:pPr>
            <w:r w:rsidRPr="00683A8E">
              <w:rPr>
                <w:rFonts w:ascii="Sylfaen" w:hAnsi="Sylfaen"/>
                <w:color w:val="1155CC"/>
                <w:sz w:val="18"/>
                <w:szCs w:val="18"/>
              </w:rPr>
              <w:t>საფეხური)</w:t>
            </w:r>
          </w:p>
        </w:tc>
        <w:tc>
          <w:tcPr>
            <w:tcW w:w="1665" w:type="dxa"/>
          </w:tcPr>
          <w:p w14:paraId="640AA99A" w14:textId="77777777" w:rsidR="00821FB5" w:rsidRPr="00683A8E" w:rsidRDefault="00821FB5" w:rsidP="000F2108">
            <w:pPr>
              <w:ind w:left="0" w:hanging="2"/>
              <w:jc w:val="center"/>
              <w:rPr>
                <w:rFonts w:ascii="Sylfaen" w:hAnsi="Sylfaen"/>
              </w:rPr>
            </w:pPr>
            <w:r w:rsidRPr="00683A8E">
              <w:rPr>
                <w:rFonts w:ascii="Sylfaen" w:hAnsi="Sylfaen"/>
              </w:rPr>
              <w:t>x</w:t>
            </w:r>
          </w:p>
        </w:tc>
        <w:tc>
          <w:tcPr>
            <w:tcW w:w="1665" w:type="dxa"/>
          </w:tcPr>
          <w:p w14:paraId="640AA99B" w14:textId="77777777" w:rsidR="00821FB5" w:rsidRPr="00683A8E" w:rsidRDefault="00240041" w:rsidP="000F2108">
            <w:pPr>
              <w:ind w:left="0" w:hanging="2"/>
              <w:jc w:val="center"/>
              <w:rPr>
                <w:rFonts w:ascii="Sylfaen" w:hAnsi="Sylfaen"/>
              </w:rPr>
            </w:pPr>
            <w:sdt>
              <w:sdtPr>
                <w:rPr>
                  <w:rFonts w:ascii="Sylfaen" w:hAnsi="Sylfaen"/>
                </w:rPr>
                <w:tag w:val="goog_rdk_71"/>
                <w:id w:val="-1132363434"/>
              </w:sdtPr>
              <w:sdtEndPr/>
              <w:sdtContent>
                <w:r w:rsidR="00821FB5" w:rsidRPr="00683A8E">
                  <w:rPr>
                    <w:rFonts w:ascii="Segoe UI Symbol" w:hAnsi="Segoe UI Symbol" w:cs="Segoe UI Symbol"/>
                  </w:rPr>
                  <w:t>☐</w:t>
                </w:r>
              </w:sdtContent>
            </w:sdt>
          </w:p>
        </w:tc>
        <w:tc>
          <w:tcPr>
            <w:tcW w:w="1665" w:type="dxa"/>
          </w:tcPr>
          <w:p w14:paraId="640AA99C" w14:textId="77777777" w:rsidR="00821FB5" w:rsidRPr="00683A8E" w:rsidRDefault="00240041" w:rsidP="000F2108">
            <w:pPr>
              <w:ind w:left="0" w:hanging="2"/>
              <w:jc w:val="center"/>
              <w:rPr>
                <w:rFonts w:ascii="Sylfaen" w:hAnsi="Sylfaen"/>
              </w:rPr>
            </w:pPr>
            <w:sdt>
              <w:sdtPr>
                <w:rPr>
                  <w:rFonts w:ascii="Sylfaen" w:hAnsi="Sylfaen"/>
                </w:rPr>
                <w:tag w:val="goog_rdk_72"/>
                <w:id w:val="667995314"/>
              </w:sdtPr>
              <w:sdtEndPr/>
              <w:sdtContent>
                <w:r w:rsidR="00821FB5" w:rsidRPr="00683A8E">
                  <w:rPr>
                    <w:rFonts w:ascii="Segoe UI Symbol" w:hAnsi="Segoe UI Symbol" w:cs="Segoe UI Symbol"/>
                  </w:rPr>
                  <w:t>☐</w:t>
                </w:r>
              </w:sdtContent>
            </w:sdt>
          </w:p>
        </w:tc>
        <w:tc>
          <w:tcPr>
            <w:tcW w:w="1665" w:type="dxa"/>
          </w:tcPr>
          <w:p w14:paraId="640AA99D" w14:textId="77777777" w:rsidR="00821FB5" w:rsidRPr="00683A8E" w:rsidRDefault="00240041" w:rsidP="000F2108">
            <w:pPr>
              <w:ind w:left="0" w:hanging="2"/>
              <w:jc w:val="center"/>
              <w:rPr>
                <w:rFonts w:ascii="Sylfaen" w:hAnsi="Sylfaen"/>
              </w:rPr>
            </w:pPr>
            <w:sdt>
              <w:sdtPr>
                <w:rPr>
                  <w:rFonts w:ascii="Sylfaen" w:hAnsi="Sylfaen"/>
                </w:rPr>
                <w:tag w:val="goog_rdk_73"/>
                <w:id w:val="718253037"/>
              </w:sdtPr>
              <w:sdtEndPr/>
              <w:sdtContent>
                <w:r w:rsidR="00821FB5" w:rsidRPr="00683A8E">
                  <w:rPr>
                    <w:rFonts w:ascii="Segoe UI Symbol" w:hAnsi="Segoe UI Symbol" w:cs="Segoe UI Symbol"/>
                  </w:rPr>
                  <w:t>☐</w:t>
                </w:r>
              </w:sdtContent>
            </w:sdt>
          </w:p>
        </w:tc>
      </w:tr>
      <w:tr w:rsidR="00821FB5" w:rsidRPr="00683A8E" w14:paraId="640AA9A4" w14:textId="77777777" w:rsidTr="000F2108">
        <w:tc>
          <w:tcPr>
            <w:tcW w:w="2700" w:type="dxa"/>
            <w:shd w:val="clear" w:color="auto" w:fill="DEEAF6"/>
          </w:tcPr>
          <w:p w14:paraId="640AA99F" w14:textId="77777777" w:rsidR="00821FB5" w:rsidRPr="00683A8E" w:rsidRDefault="00821FB5" w:rsidP="000F2108">
            <w:pPr>
              <w:spacing w:after="0" w:line="240" w:lineRule="auto"/>
              <w:ind w:left="0" w:hanging="2"/>
              <w:rPr>
                <w:rFonts w:ascii="Sylfaen" w:hAnsi="Sylfaen"/>
                <w:b w:val="0"/>
                <w:color w:val="1155CC"/>
                <w:sz w:val="18"/>
                <w:szCs w:val="18"/>
              </w:rPr>
            </w:pPr>
            <w:r w:rsidRPr="00683A8E">
              <w:rPr>
                <w:rFonts w:ascii="Sylfaen" w:hAnsi="Sylfaen"/>
                <w:color w:val="1155CC"/>
                <w:sz w:val="18"/>
                <w:szCs w:val="18"/>
              </w:rPr>
              <w:t>პროგრამა 2 - მასწავლებლის მომზადების საგანმანათლებლო პროგრამა (VI საფეხური)</w:t>
            </w:r>
          </w:p>
        </w:tc>
        <w:tc>
          <w:tcPr>
            <w:tcW w:w="1665" w:type="dxa"/>
          </w:tcPr>
          <w:p w14:paraId="640AA9A0" w14:textId="77777777" w:rsidR="00821FB5" w:rsidRPr="00683A8E" w:rsidRDefault="00821FB5" w:rsidP="000F2108">
            <w:pPr>
              <w:ind w:left="0" w:hanging="2"/>
              <w:jc w:val="center"/>
              <w:rPr>
                <w:rFonts w:ascii="Sylfaen" w:hAnsi="Sylfaen"/>
              </w:rPr>
            </w:pPr>
            <w:r w:rsidRPr="00683A8E">
              <w:rPr>
                <w:rFonts w:ascii="Sylfaen" w:hAnsi="Sylfaen"/>
              </w:rPr>
              <w:t>x</w:t>
            </w:r>
          </w:p>
        </w:tc>
        <w:tc>
          <w:tcPr>
            <w:tcW w:w="1665" w:type="dxa"/>
          </w:tcPr>
          <w:p w14:paraId="640AA9A1" w14:textId="77777777" w:rsidR="00821FB5" w:rsidRPr="00683A8E" w:rsidRDefault="00240041" w:rsidP="000F2108">
            <w:pPr>
              <w:ind w:left="0" w:hanging="2"/>
              <w:jc w:val="center"/>
              <w:rPr>
                <w:rFonts w:ascii="Sylfaen" w:hAnsi="Sylfaen"/>
              </w:rPr>
            </w:pPr>
            <w:sdt>
              <w:sdtPr>
                <w:rPr>
                  <w:rFonts w:ascii="Sylfaen" w:hAnsi="Sylfaen"/>
                </w:rPr>
                <w:tag w:val="goog_rdk_74"/>
                <w:id w:val="894377582"/>
              </w:sdtPr>
              <w:sdtEndPr/>
              <w:sdtContent>
                <w:r w:rsidR="00821FB5" w:rsidRPr="00683A8E">
                  <w:rPr>
                    <w:rFonts w:ascii="Segoe UI Symbol" w:hAnsi="Segoe UI Symbol" w:cs="Segoe UI Symbol"/>
                  </w:rPr>
                  <w:t>☐</w:t>
                </w:r>
              </w:sdtContent>
            </w:sdt>
          </w:p>
        </w:tc>
        <w:tc>
          <w:tcPr>
            <w:tcW w:w="1665" w:type="dxa"/>
          </w:tcPr>
          <w:p w14:paraId="640AA9A2" w14:textId="77777777" w:rsidR="00821FB5" w:rsidRPr="00683A8E" w:rsidRDefault="00240041" w:rsidP="000F2108">
            <w:pPr>
              <w:ind w:left="0" w:hanging="2"/>
              <w:jc w:val="center"/>
              <w:rPr>
                <w:rFonts w:ascii="Sylfaen" w:hAnsi="Sylfaen"/>
              </w:rPr>
            </w:pPr>
            <w:sdt>
              <w:sdtPr>
                <w:rPr>
                  <w:rFonts w:ascii="Sylfaen" w:hAnsi="Sylfaen"/>
                </w:rPr>
                <w:tag w:val="goog_rdk_75"/>
                <w:id w:val="-32296442"/>
              </w:sdtPr>
              <w:sdtEndPr/>
              <w:sdtContent>
                <w:r w:rsidR="00821FB5" w:rsidRPr="00683A8E">
                  <w:rPr>
                    <w:rFonts w:ascii="Segoe UI Symbol" w:hAnsi="Segoe UI Symbol" w:cs="Segoe UI Symbol"/>
                  </w:rPr>
                  <w:t>☐</w:t>
                </w:r>
              </w:sdtContent>
            </w:sdt>
          </w:p>
        </w:tc>
        <w:tc>
          <w:tcPr>
            <w:tcW w:w="1665" w:type="dxa"/>
          </w:tcPr>
          <w:p w14:paraId="640AA9A3" w14:textId="77777777" w:rsidR="00821FB5" w:rsidRPr="00683A8E" w:rsidRDefault="00240041" w:rsidP="000F2108">
            <w:pPr>
              <w:ind w:left="0" w:hanging="2"/>
              <w:jc w:val="center"/>
              <w:rPr>
                <w:rFonts w:ascii="Sylfaen" w:hAnsi="Sylfaen"/>
              </w:rPr>
            </w:pPr>
            <w:sdt>
              <w:sdtPr>
                <w:rPr>
                  <w:rFonts w:ascii="Sylfaen" w:hAnsi="Sylfaen"/>
                </w:rPr>
                <w:tag w:val="goog_rdk_76"/>
                <w:id w:val="160683713"/>
              </w:sdtPr>
              <w:sdtEndPr/>
              <w:sdtContent>
                <w:r w:rsidR="00821FB5" w:rsidRPr="00683A8E">
                  <w:rPr>
                    <w:rFonts w:ascii="Segoe UI Symbol" w:hAnsi="Segoe UI Symbol" w:cs="Segoe UI Symbol"/>
                  </w:rPr>
                  <w:t>☐</w:t>
                </w:r>
              </w:sdtContent>
            </w:sdt>
          </w:p>
        </w:tc>
      </w:tr>
    </w:tbl>
    <w:p w14:paraId="640AA9A5"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9A6"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9A7"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bookmarkStart w:id="14" w:name="_heading=h.wt4ywp43hdk6"/>
      <w:bookmarkEnd w:id="14"/>
    </w:p>
    <w:p w14:paraId="640AA9A8" w14:textId="77777777" w:rsidR="00821FB5" w:rsidRPr="00683A8E" w:rsidRDefault="00821FB5" w:rsidP="00821FB5">
      <w:pPr>
        <w:pStyle w:val="3"/>
        <w:numPr>
          <w:ilvl w:val="0"/>
          <w:numId w:val="58"/>
        </w:numPr>
        <w:pBdr>
          <w:top w:val="single" w:sz="4" w:space="1" w:color="000000"/>
        </w:pBdr>
        <w:shd w:val="clear" w:color="auto" w:fill="DEEAF6"/>
        <w:ind w:leftChars="0" w:left="0" w:firstLineChars="0" w:firstLine="0"/>
        <w:rPr>
          <w:rFonts w:ascii="Sylfaen" w:eastAsia="Merriweather" w:hAnsi="Sylfaen" w:cs="Merriweather"/>
          <w:b w:val="0"/>
        </w:rPr>
      </w:pPr>
      <w:bookmarkStart w:id="15" w:name="_Toc205295272"/>
      <w:r w:rsidRPr="00683A8E">
        <w:rPr>
          <w:rFonts w:ascii="Sylfaen" w:hAnsi="Sylfaen"/>
        </w:rPr>
        <w:t>სტუდენტთა მიღწევები, მათთან ინდივიდუალური მუშაობა</w:t>
      </w:r>
      <w:bookmarkEnd w:id="15"/>
    </w:p>
    <w:p w14:paraId="640AA9A9" w14:textId="77777777" w:rsidR="00821FB5" w:rsidRPr="00683A8E" w:rsidRDefault="00821FB5" w:rsidP="00821FB5">
      <w:pPr>
        <w:widowControl w:val="0"/>
        <w:pBdr>
          <w:top w:val="nil"/>
          <w:left w:val="nil"/>
          <w:bottom w:val="nil"/>
          <w:right w:val="nil"/>
          <w:between w:val="nil"/>
        </w:pBdr>
        <w:spacing w:after="0" w:line="240" w:lineRule="auto"/>
        <w:ind w:left="0" w:hanging="2"/>
        <w:rPr>
          <w:rFonts w:ascii="Sylfaen" w:hAnsi="Sylfaen"/>
          <w:b w:val="0"/>
          <w:color w:val="000000"/>
        </w:rPr>
      </w:pPr>
      <w:bookmarkStart w:id="16" w:name="_heading=h.yr9d0lrprksp"/>
      <w:bookmarkEnd w:id="16"/>
      <w:r w:rsidRPr="00683A8E">
        <w:rPr>
          <w:rFonts w:ascii="Sylfaen" w:hAnsi="Sylfaen"/>
          <w:b w:val="0"/>
          <w:color w:val="000000"/>
          <w:sz w:val="20"/>
          <w:szCs w:val="20"/>
        </w:rPr>
        <w:t xml:space="preserve">პროგრამა უზრუნველყოფს სტუდენტზე ორიენტირებული გარემოს შექმნას, შესაბამისი სერვისების შეთავაზებით; ხელს უწყობს სტუდენტების მაქსიმალურ ინფორმირებას, ახორციელებს მრავალფეროვან ღონისძიებებს და ხელს უწყობს სტუდენტების ჩართულობას ადგილობრივ და/ან საერთაშორისო პროექტებში; მაგისტრანტებისა და </w:t>
      </w:r>
      <w:proofErr w:type="spellStart"/>
      <w:r w:rsidRPr="00683A8E">
        <w:rPr>
          <w:rFonts w:ascii="Sylfaen" w:hAnsi="Sylfaen"/>
          <w:b w:val="0"/>
          <w:color w:val="000000"/>
          <w:sz w:val="20"/>
          <w:szCs w:val="20"/>
        </w:rPr>
        <w:t>დოქტორანტებისთვის</w:t>
      </w:r>
      <w:proofErr w:type="spellEnd"/>
      <w:r w:rsidRPr="00683A8E">
        <w:rPr>
          <w:rFonts w:ascii="Sylfaen" w:hAnsi="Sylfaen"/>
          <w:b w:val="0"/>
          <w:color w:val="000000"/>
          <w:sz w:val="20"/>
          <w:szCs w:val="20"/>
        </w:rPr>
        <w:t xml:space="preserve"> უზრუნველყოფილია სამეცნიერო ხელმძღვანელობის გაწევა სათანადო ხარისხით.</w:t>
      </w:r>
      <w:r w:rsidRPr="00683A8E">
        <w:rPr>
          <w:rFonts w:ascii="Sylfaen" w:hAnsi="Sylfaen"/>
          <w:color w:val="000000"/>
        </w:rPr>
        <w:t xml:space="preserve"> </w:t>
      </w:r>
    </w:p>
    <w:p w14:paraId="640AA9AA" w14:textId="77777777" w:rsidR="00821FB5" w:rsidRPr="00683A8E" w:rsidRDefault="00821FB5" w:rsidP="00821FB5">
      <w:pPr>
        <w:widowControl w:val="0"/>
        <w:tabs>
          <w:tab w:val="left" w:pos="461"/>
        </w:tabs>
        <w:spacing w:after="0" w:line="240" w:lineRule="auto"/>
        <w:ind w:left="0" w:hanging="2"/>
        <w:rPr>
          <w:rFonts w:ascii="Sylfaen" w:hAnsi="Sylfaen"/>
          <w:b w:val="0"/>
          <w:sz w:val="20"/>
          <w:szCs w:val="20"/>
        </w:rPr>
      </w:pPr>
      <w:r w:rsidRPr="00683A8E">
        <w:rPr>
          <w:rFonts w:ascii="Sylfaen" w:hAnsi="Sylfaen"/>
          <w:sz w:val="20"/>
          <w:szCs w:val="20"/>
        </w:rPr>
        <w:t>3.1 სტუდენტთა საკონსულტაციო და  მხარდამჭერი სერვისები</w:t>
      </w:r>
    </w:p>
    <w:p w14:paraId="640AA9AB" w14:textId="77777777" w:rsidR="00821FB5" w:rsidRPr="00683A8E" w:rsidRDefault="00821FB5" w:rsidP="00821FB5">
      <w:pPr>
        <w:widowControl w:val="0"/>
        <w:pBdr>
          <w:top w:val="nil"/>
          <w:left w:val="nil"/>
          <w:bottom w:val="single" w:sz="4" w:space="1" w:color="000000"/>
          <w:right w:val="nil"/>
          <w:between w:val="nil"/>
        </w:pBdr>
        <w:tabs>
          <w:tab w:val="left" w:pos="101"/>
        </w:tabs>
        <w:spacing w:after="0" w:line="240" w:lineRule="auto"/>
        <w:ind w:left="0" w:hanging="2"/>
        <w:rPr>
          <w:rFonts w:ascii="Sylfaen" w:hAnsi="Sylfaen"/>
          <w:b w:val="0"/>
          <w:color w:val="000000"/>
          <w:sz w:val="20"/>
          <w:szCs w:val="20"/>
        </w:rPr>
      </w:pPr>
      <w:r w:rsidRPr="00683A8E">
        <w:rPr>
          <w:rFonts w:ascii="Sylfaen" w:hAnsi="Sylfaen"/>
          <w:b w:val="0"/>
          <w:color w:val="000000"/>
        </w:rPr>
        <w:t xml:space="preserve">სტუდენტი იღებს სასწავლო პროცესის დაგეგმვაზე, აკადემიური მიღწევების გაუმჯობესებასა და კარიერულ განვითარებაზე კონსულტაციასა და მხარდაჭერას პროგრამაში ჩართული პირების ან/და დაწესებულების სტრუქტურული ერთეულების მიერ. </w:t>
      </w:r>
      <w:r w:rsidRPr="00683A8E">
        <w:rPr>
          <w:rFonts w:ascii="Sylfaen" w:hAnsi="Sylfaen"/>
          <w:b w:val="0"/>
          <w:color w:val="000000"/>
          <w:sz w:val="20"/>
          <w:szCs w:val="20"/>
        </w:rPr>
        <w:t xml:space="preserve"> ასევე, სტუდენტს აქვს შესაძლებლობა მისი სწავლების პროცესი იყოს მრავალფეროვანი და ამის შესახებ იღებს შესაბამის ინფორმაციასა და რეკომენდაციას პროგრამაში ჩართული პირების მიერ.</w:t>
      </w:r>
    </w:p>
    <w:p w14:paraId="640AA9AC" w14:textId="77777777" w:rsidR="00821FB5" w:rsidRPr="00683A8E" w:rsidRDefault="00821FB5" w:rsidP="00821FB5">
      <w:pPr>
        <w:spacing w:after="0" w:line="276" w:lineRule="auto"/>
        <w:ind w:left="0" w:hanging="2"/>
        <w:rPr>
          <w:rFonts w:ascii="Sylfaen" w:hAnsi="Sylfaen"/>
          <w:b w:val="0"/>
          <w:sz w:val="20"/>
          <w:szCs w:val="20"/>
        </w:rPr>
      </w:pPr>
    </w:p>
    <w:p w14:paraId="640AA9AD"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9AE" w14:textId="77777777" w:rsidR="00821FB5" w:rsidRPr="00442972" w:rsidRDefault="00821FB5" w:rsidP="00821FB5">
      <w:pPr>
        <w:spacing w:after="0" w:line="276" w:lineRule="auto"/>
        <w:ind w:left="0" w:hanging="2"/>
        <w:rPr>
          <w:rFonts w:ascii="Sylfaen" w:hAnsi="Sylfaen"/>
          <w:b w:val="0"/>
          <w:color w:val="auto"/>
          <w:sz w:val="20"/>
          <w:szCs w:val="20"/>
        </w:rPr>
      </w:pPr>
      <w:proofErr w:type="spellStart"/>
      <w:r w:rsidRPr="00442972">
        <w:rPr>
          <w:rFonts w:ascii="Sylfaen" w:hAnsi="Sylfaen"/>
          <w:color w:val="auto"/>
          <w:sz w:val="20"/>
          <w:szCs w:val="20"/>
        </w:rPr>
        <w:t>კლასტერში</w:t>
      </w:r>
      <w:proofErr w:type="spellEnd"/>
      <w:r w:rsidRPr="00442972">
        <w:rPr>
          <w:rFonts w:ascii="Sylfaen" w:hAnsi="Sylfaen"/>
          <w:color w:val="auto"/>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9AF" w14:textId="77777777" w:rsidR="00821FB5" w:rsidRPr="00683A8E" w:rsidRDefault="00821FB5" w:rsidP="00821FB5">
      <w:pPr>
        <w:spacing w:after="0" w:line="276" w:lineRule="auto"/>
        <w:ind w:left="0" w:hanging="2"/>
        <w:rPr>
          <w:rFonts w:ascii="Sylfaen" w:hAnsi="Sylfaen"/>
          <w:b w:val="0"/>
        </w:rPr>
      </w:pPr>
    </w:p>
    <w:p w14:paraId="640AA9B0" w14:textId="77777777" w:rsidR="00821FB5" w:rsidRPr="00683A8E" w:rsidRDefault="00821FB5" w:rsidP="00821FB5">
      <w:p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საგანმანათლებლო პროგრამების </w:t>
      </w:r>
      <w:proofErr w:type="spellStart"/>
      <w:r w:rsidRPr="00683A8E">
        <w:rPr>
          <w:rFonts w:ascii="Sylfaen" w:hAnsi="Sylfaen"/>
          <w:b w:val="0"/>
          <w:color w:val="000000"/>
          <w:sz w:val="20"/>
          <w:szCs w:val="20"/>
        </w:rPr>
        <w:t>კლასტერი</w:t>
      </w:r>
      <w:proofErr w:type="spellEnd"/>
      <w:r w:rsidRPr="00683A8E">
        <w:rPr>
          <w:rFonts w:ascii="Sylfaen" w:hAnsi="Sylfaen"/>
          <w:b w:val="0"/>
          <w:color w:val="000000"/>
          <w:sz w:val="20"/>
          <w:szCs w:val="20"/>
        </w:rPr>
        <w:t xml:space="preserve"> შეესაბამება სტანდარტს. </w:t>
      </w:r>
    </w:p>
    <w:p w14:paraId="640AA9B1"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 xml:space="preserve">წარდგენილი დოკუმენტაციის განხილვისა და ვიზიტის დროს მიღებული ინფორმაციის საფუძველზე დადგინდა, რომ პროგრამის ფარგლებში სტუდენტებს აქვთ შესაძლებლობა, მიიღონ დროული კონსულტაციები, საგანმანათლებლო პროცესის, აკადემიური მოსწრების გაუმჯობესებისა და დასაქმების შესახებ.  უნივერსიტეტის მიერ დაგეგმილი ღონისძიებების შესახებ ინფორმაცია ქვეყნდება როგორც საინფორმაციო დაფაზე, ისე უნივერსიტეტის ვებ-გვერდზე, ამასთანავე, სტუდენტები ინფორმირებულები არიან </w:t>
      </w:r>
      <w:proofErr w:type="spellStart"/>
      <w:r w:rsidRPr="00683A8E">
        <w:rPr>
          <w:rFonts w:ascii="Sylfaen" w:hAnsi="Sylfaen"/>
          <w:b w:val="0"/>
          <w:color w:val="000000"/>
          <w:sz w:val="20"/>
          <w:szCs w:val="20"/>
        </w:rPr>
        <w:t>დეკანატისა</w:t>
      </w:r>
      <w:proofErr w:type="spellEnd"/>
      <w:r w:rsidRPr="00683A8E">
        <w:rPr>
          <w:rFonts w:ascii="Sylfaen" w:hAnsi="Sylfaen"/>
          <w:b w:val="0"/>
          <w:color w:val="000000"/>
          <w:sz w:val="20"/>
          <w:szCs w:val="20"/>
        </w:rPr>
        <w:t xml:space="preserve"> და პროგრამის ხელმძღვანელის მიერ.  ფაკულტეტის ადმინისტრაცია სტუდენტებს კონსულტაციებს აწვდის საგანმანათლებლო პროცესის ორგანიზებასთან დაკავშირებით, ხოლო აკადემიურ მიმართულებაზე პასუხისმგებელია შესაბამისი სპეციალიზებული დეპარტამენტი და პროგრამის განხორციელებაში ჩართული თითოეული პედაგოგი. თითოეულ </w:t>
      </w:r>
      <w:proofErr w:type="spellStart"/>
      <w:r w:rsidRPr="00683A8E">
        <w:rPr>
          <w:rFonts w:ascii="Sylfaen" w:hAnsi="Sylfaen"/>
          <w:b w:val="0"/>
          <w:color w:val="000000"/>
          <w:sz w:val="20"/>
          <w:szCs w:val="20"/>
        </w:rPr>
        <w:t>სილაბუსში</w:t>
      </w:r>
      <w:proofErr w:type="spellEnd"/>
      <w:r w:rsidRPr="00683A8E">
        <w:rPr>
          <w:rFonts w:ascii="Sylfaen" w:hAnsi="Sylfaen"/>
          <w:b w:val="0"/>
          <w:color w:val="000000"/>
          <w:sz w:val="20"/>
          <w:szCs w:val="20"/>
        </w:rPr>
        <w:t xml:space="preserve"> მითითებულია საკონსულტაციო დღეები და საათები.  საჭიროების შემთხვევაში, სტუდენტები იღებენ კონსულტაციებსა და მხარდაჭერას აკადემიური/სამეცნიერო/მოწვეული პერსონალისგან.  ასევე, საჭიროების შემთხვევაში, ოჯახური ან სხვა გარემოებების გათვალისწინებით, სტუდენტებს შეუძლიათ ისარგებლონ ინდივიდუალური საათობრივი ცხრილით ან აღდგენის სერვისით. </w:t>
      </w:r>
      <w:r w:rsidRPr="00442972">
        <w:rPr>
          <w:rFonts w:ascii="Sylfaen" w:hAnsi="Sylfaen"/>
          <w:b w:val="0"/>
          <w:color w:val="auto"/>
          <w:sz w:val="20"/>
          <w:szCs w:val="20"/>
        </w:rPr>
        <w:t xml:space="preserve">აღსანიშნავია, რომ უნივერსიტეტის ვებგვერდზე, იმ განყოფილებაში, რომელიც შეიცავს სამართლებრივ და სხვა სახის ინფორმაციას – როგორიცაა წესდება, მისია და ხედვა, სამართლებრივი გზამკვლევი, სტუდენტთა მხარდაჭერის სამსახური, წლიური ანგარიშები და </w:t>
      </w:r>
      <w:proofErr w:type="spellStart"/>
      <w:r w:rsidRPr="00442972">
        <w:rPr>
          <w:rFonts w:ascii="Sylfaen" w:hAnsi="Sylfaen"/>
          <w:b w:val="0"/>
          <w:color w:val="auto"/>
          <w:sz w:val="20"/>
          <w:szCs w:val="20"/>
        </w:rPr>
        <w:t>ა.შ</w:t>
      </w:r>
      <w:proofErr w:type="spellEnd"/>
      <w:r w:rsidRPr="00442972">
        <w:rPr>
          <w:rFonts w:ascii="Sylfaen" w:hAnsi="Sylfaen"/>
          <w:b w:val="0"/>
          <w:color w:val="auto"/>
          <w:sz w:val="20"/>
          <w:szCs w:val="20"/>
        </w:rPr>
        <w:t xml:space="preserve">., ასევე წარმოდგენილია სტუდენტის სახელმძღვანელოს, რომელიც მოიცავს ინფორმაციას სტუდენტებისთვის ყველა იმ საკითხზე, რაც შესაძლოა დასჭირდეს სტუდენტებს: https://tbeli.ge/files/2222%20.%20Tbeli-_-Studentis-cnobari-_-2025.pdf.  ინფორმაცია </w:t>
      </w:r>
      <w:r w:rsidRPr="00683A8E">
        <w:rPr>
          <w:rFonts w:ascii="Sylfaen" w:hAnsi="Sylfaen"/>
          <w:b w:val="0"/>
          <w:color w:val="000000"/>
          <w:sz w:val="20"/>
          <w:szCs w:val="20"/>
        </w:rPr>
        <w:t xml:space="preserve">სტრუქტურირებულია კარგადაა სტრუქტურირებული. დოკუმენტაცია მოცემულია შემდეგ საკითხებზე: ა) სტუდენტის სტატუსის მიღება, შეჩერება, შეწყვეტა, ბ) აკადემიური პირობები და ფინანსური ვალდებულებები, გ) სტუდენტთა უფლებები, მოვალეობები და ქცევის ნორმები, დ) საგანმანათლებლო პროცესის რეგულირება, ე) მობილობა და აკრედიტაციის აღიარება, ვ) გამოცდები, საგამოცდო ნაშრომები და გასაჩივრება, ზ) საგანმანათლებლო პროგრამები, თ) კარიერული განვითარების ხელშეწყობა, ი) უსაფრთხოება და პირველადი დახმარება, კ) სტუდენტური ინიციატივები, ლ) ბიბლიოთეკის გამოყენება. აღნიშნული სათაურების ქვეშ მითითებულია შესაბამისი დოკუმენტის დასახელება და ბმული.  მაგალითად, დოკუმენტი, რომელიც არეგულირებს საგანმანათლებლო პროცესს, მისი შინაარსისა და მნიშვნელობის შესაბამისად, წარმოდგენილია რამდენიმე მიმართულებით. „ბიბლიოთეკის გამოყენების“ მიმართულებაში მოცემულია ბიბლიოთეკის გამოყენების წესები, ელექტრონული კატალოგის ბმული, ასევე პლაგიატის პრევენციის, აღმოჩენისა და რეაგირების წესი. </w:t>
      </w:r>
    </w:p>
    <w:p w14:paraId="640AA9B2"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 xml:space="preserve">უნივერსიტეტში სწავლა უფასოა. უნივერსიტეტი სტუდენტებს სთავაზობს კამპუსზე განთავსების შესაძლებლობასა და ყოველდღიურ კვებას სასადილოში.  ორივე სერვისი განთავსებულია უნივერსიტეტის კამპუსის ტერიტორიაზე. </w:t>
      </w:r>
    </w:p>
    <w:p w14:paraId="640AA9B3"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 xml:space="preserve">ინტეგრირებულ საბაკალავრო-სამაგისტრო პროგრამაში სტუდენტთა მხარდამჭერის ფორმები მოიცავს: ა) დამატებით კონსულტაციებს საჭიროებისამებრ, მოსახერხებელ დროს; ბ) კონფერენციებში მონაწილეობის დაფინანსებას; გ) სოციალური დახმარების ფორმებს (მაგალითად, უფასო კვება და </w:t>
      </w:r>
      <w:proofErr w:type="spellStart"/>
      <w:r w:rsidRPr="00683A8E">
        <w:rPr>
          <w:rFonts w:ascii="Sylfaen" w:hAnsi="Sylfaen"/>
          <w:b w:val="0"/>
          <w:color w:val="000000"/>
          <w:sz w:val="20"/>
          <w:szCs w:val="20"/>
        </w:rPr>
        <w:t>ა.შ</w:t>
      </w:r>
      <w:proofErr w:type="spellEnd"/>
      <w:r w:rsidRPr="00683A8E">
        <w:rPr>
          <w:rFonts w:ascii="Sylfaen" w:hAnsi="Sylfaen"/>
          <w:b w:val="0"/>
          <w:color w:val="000000"/>
          <w:sz w:val="20"/>
          <w:szCs w:val="20"/>
        </w:rPr>
        <w:t>.); დ) სტიპენდიებს წარმატებული სწავლისთვის; ე)  უკმაყოფილების გასაჩივრების უფლებას ნებისმიერი პირის მიმართა.</w:t>
      </w:r>
    </w:p>
    <w:p w14:paraId="640AA9B4"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სტუდენტური თვითმმართველობის უმაღლესი ორგანოა საერთო კრება, რომლის შემადგენლობაშიც შედის თვითმმართველობის ყველა წევრი.  მას ჰყავს კოორდინატორი, რომელიც ერთწლიანი ვადით არის არჩეული.  სტუდენტების როლი მნიშვნელოვანია როგორც ფაკულტეტის, ისე ზოგადად უნივერსიტეტის ცხოვრებაში.  ამას მოწმობს ის ფაქტიც, რომ ერთი სტუდენტი, თვითმმართველობის საერთო კრების წარდგინებითა და ფაკულტეტთან შეთანხმებით, არის ფაკულტეტის უმაღლესი წარმომადგენლობითი ორგანოს – ფაკულტეტის საბჭოს – წევრი.</w:t>
      </w:r>
      <w:r w:rsidRPr="00683A8E">
        <w:rPr>
          <w:rFonts w:ascii="Sylfaen" w:hAnsi="Sylfaen"/>
          <w:b w:val="0"/>
          <w:color w:val="000000"/>
          <w:sz w:val="20"/>
          <w:szCs w:val="20"/>
        </w:rPr>
        <w:br/>
      </w:r>
      <w:r w:rsidRPr="00683A8E">
        <w:rPr>
          <w:rFonts w:ascii="Sylfaen" w:hAnsi="Sylfaen"/>
          <w:b w:val="0"/>
          <w:color w:val="000000"/>
          <w:sz w:val="20"/>
          <w:szCs w:val="20"/>
        </w:rPr>
        <w:br/>
        <w:t xml:space="preserve">სტუდენტური თვითმმართველობის რეგულაციის მიხედვით, „უნივერსიტეტის სტუდენტური თვითმმართველობა, ადმინისტრაციასთან შეთანხმებით, განიხილავს და ამზადებს კულტურული, შემეცნებითი, საგანმანათლებლო, სპორტული ღონისძიებებისა და აქტივობების წინადადებების პროექტებს,“ რაც თავად სტუდენტების მიერაც დადასტურდა.  მათ ეძლევათ შესაძლებლობა, მოინახულონ რეგიონის ღირსშესანიშნაობები და დაესწრონ მოწვეული სტუმრების ლექციებს.  მაგალითად, 2025 წლის 24 მაისს უნივერსიტეტის სტუდენტებისათვის ჩატარდა </w:t>
      </w:r>
      <w:proofErr w:type="spellStart"/>
      <w:r w:rsidRPr="00683A8E">
        <w:rPr>
          <w:rFonts w:ascii="Sylfaen" w:hAnsi="Sylfaen"/>
          <w:b w:val="0"/>
          <w:color w:val="000000"/>
          <w:sz w:val="20"/>
          <w:szCs w:val="20"/>
        </w:rPr>
        <w:t>ვორქშოფი</w:t>
      </w:r>
      <w:proofErr w:type="spellEnd"/>
      <w:r w:rsidRPr="00683A8E">
        <w:rPr>
          <w:rFonts w:ascii="Sylfaen" w:hAnsi="Sylfaen"/>
          <w:b w:val="0"/>
          <w:color w:val="000000"/>
          <w:sz w:val="20"/>
          <w:szCs w:val="20"/>
        </w:rPr>
        <w:t xml:space="preserve"> კარიერული განვითარების უნარების განვითარების საკითხზე.  შეხვედრაზე, </w:t>
      </w:r>
      <w:proofErr w:type="spellStart"/>
      <w:r w:rsidRPr="00683A8E">
        <w:rPr>
          <w:rFonts w:ascii="Sylfaen" w:hAnsi="Sylfaen"/>
          <w:b w:val="0"/>
          <w:color w:val="000000"/>
          <w:sz w:val="20"/>
          <w:szCs w:val="20"/>
        </w:rPr>
        <w:t>როელიც</w:t>
      </w:r>
      <w:proofErr w:type="spellEnd"/>
      <w:r w:rsidRPr="00683A8E">
        <w:rPr>
          <w:rFonts w:ascii="Sylfaen" w:hAnsi="Sylfaen"/>
          <w:b w:val="0"/>
          <w:color w:val="000000"/>
          <w:sz w:val="20"/>
          <w:szCs w:val="20"/>
        </w:rPr>
        <w:t xml:space="preserve"> ერთ- ერთი გავლენიანი ორგანიზაციის ადამიანური რესურსების მართვის დეპარტამენტის ხელმძღვანელთან გაიმართა, განხილული იყო სამუშაოს ძიების, რეზიუმესა და </w:t>
      </w:r>
      <w:proofErr w:type="spellStart"/>
      <w:r w:rsidRPr="00683A8E">
        <w:rPr>
          <w:rFonts w:ascii="Sylfaen" w:hAnsi="Sylfaen"/>
          <w:b w:val="0"/>
          <w:color w:val="000000"/>
          <w:sz w:val="20"/>
          <w:szCs w:val="20"/>
        </w:rPr>
        <w:t>სამოტივაციო</w:t>
      </w:r>
      <w:proofErr w:type="spellEnd"/>
      <w:r w:rsidRPr="00683A8E">
        <w:rPr>
          <w:rFonts w:ascii="Sylfaen" w:hAnsi="Sylfaen"/>
          <w:b w:val="0"/>
          <w:color w:val="000000"/>
          <w:sz w:val="20"/>
          <w:szCs w:val="20"/>
        </w:rPr>
        <w:t xml:space="preserve"> წერილის წერის, ასევე გასაუბრებისთვის მომზადების თანამედროვე მეთოდები.</w:t>
      </w:r>
      <w:r w:rsidRPr="00683A8E">
        <w:rPr>
          <w:rFonts w:ascii="Sylfaen" w:hAnsi="Sylfaen"/>
          <w:b w:val="0"/>
          <w:color w:val="000000"/>
          <w:sz w:val="20"/>
          <w:szCs w:val="20"/>
        </w:rPr>
        <w:br/>
      </w:r>
      <w:r w:rsidRPr="00683A8E">
        <w:rPr>
          <w:rFonts w:ascii="Sylfaen" w:hAnsi="Sylfaen"/>
          <w:sz w:val="20"/>
          <w:szCs w:val="20"/>
        </w:rPr>
        <w:br/>
      </w:r>
      <w:r w:rsidRPr="00683A8E">
        <w:rPr>
          <w:rFonts w:ascii="Sylfaen" w:hAnsi="Sylfaen"/>
          <w:b w:val="0"/>
          <w:color w:val="000000"/>
          <w:sz w:val="20"/>
          <w:szCs w:val="20"/>
        </w:rPr>
        <w:t>მასწავლებლის მომზადების საგანმანათლებლო პროგრამის (60 ECTS) სტუდენტებს შორის მრავლად არიან დასაქმებული მასწავლებლები.  როგორც დამსაქმებლებთან შეხვედრაზე აღინიშნა, უნივერსიტეტის კურსდამთავრებულებს განსაკუთრებული ავტორიტეტი აქვთ რეგიონის სკოლებში.</w:t>
      </w:r>
      <w:r w:rsidRPr="00683A8E">
        <w:rPr>
          <w:rFonts w:ascii="Sylfaen" w:hAnsi="Sylfaen"/>
          <w:b w:val="0"/>
          <w:color w:val="000000"/>
          <w:sz w:val="20"/>
          <w:szCs w:val="20"/>
        </w:rPr>
        <w:br/>
      </w:r>
      <w:r w:rsidRPr="00683A8E">
        <w:rPr>
          <w:rFonts w:ascii="Sylfaen" w:hAnsi="Sylfaen"/>
          <w:b w:val="0"/>
          <w:color w:val="000000"/>
          <w:sz w:val="20"/>
          <w:szCs w:val="20"/>
        </w:rPr>
        <w:br/>
        <w:t>სტუდენტებისთვის ხელმისაწვდომია საერთაშორისო საბიბლიოთეკო ელექტრონული ბაზები.  უნივერსიტეტის ბიბლიოთეკაში სტუდენტებს წვდომა აქვთ „</w:t>
      </w:r>
      <w:proofErr w:type="spellStart"/>
      <w:r w:rsidRPr="00683A8E">
        <w:rPr>
          <w:rFonts w:ascii="Sylfaen" w:hAnsi="Sylfaen"/>
          <w:b w:val="0"/>
          <w:color w:val="000000"/>
          <w:sz w:val="20"/>
          <w:szCs w:val="20"/>
        </w:rPr>
        <w:t>Elsevier</w:t>
      </w:r>
      <w:proofErr w:type="spellEnd"/>
      <w:r w:rsidRPr="00683A8E">
        <w:rPr>
          <w:rFonts w:ascii="Sylfaen" w:hAnsi="Sylfaen"/>
          <w:b w:val="0"/>
          <w:color w:val="000000"/>
          <w:sz w:val="20"/>
          <w:szCs w:val="20"/>
        </w:rPr>
        <w:t xml:space="preserve">“-ის </w:t>
      </w:r>
      <w:proofErr w:type="spellStart"/>
      <w:r w:rsidRPr="00683A8E">
        <w:rPr>
          <w:rFonts w:ascii="Sylfaen" w:hAnsi="Sylfaen"/>
          <w:b w:val="0"/>
          <w:color w:val="000000"/>
          <w:sz w:val="20"/>
          <w:szCs w:val="20"/>
        </w:rPr>
        <w:t>ScienceDirect</w:t>
      </w:r>
      <w:proofErr w:type="spellEnd"/>
      <w:r w:rsidRPr="00683A8E">
        <w:rPr>
          <w:rFonts w:ascii="Sylfaen" w:hAnsi="Sylfaen"/>
          <w:b w:val="0"/>
          <w:color w:val="000000"/>
          <w:sz w:val="20"/>
          <w:szCs w:val="20"/>
        </w:rPr>
        <w:t xml:space="preserve">-ისა და </w:t>
      </w:r>
      <w:proofErr w:type="spellStart"/>
      <w:r w:rsidRPr="00683A8E">
        <w:rPr>
          <w:rFonts w:ascii="Sylfaen" w:hAnsi="Sylfaen"/>
          <w:b w:val="0"/>
          <w:color w:val="000000"/>
          <w:sz w:val="20"/>
          <w:szCs w:val="20"/>
        </w:rPr>
        <w:t>Scopus</w:t>
      </w:r>
      <w:proofErr w:type="spellEnd"/>
      <w:r w:rsidRPr="00683A8E">
        <w:rPr>
          <w:rFonts w:ascii="Sylfaen" w:hAnsi="Sylfaen"/>
          <w:b w:val="0"/>
          <w:color w:val="000000"/>
          <w:sz w:val="20"/>
          <w:szCs w:val="20"/>
        </w:rPr>
        <w:t xml:space="preserve">-ის მონაცემთა ბაზებზე.  </w:t>
      </w:r>
      <w:proofErr w:type="spellStart"/>
      <w:r w:rsidRPr="00683A8E">
        <w:rPr>
          <w:rFonts w:ascii="Sylfaen" w:hAnsi="Sylfaen"/>
          <w:b w:val="0"/>
          <w:color w:val="000000"/>
          <w:sz w:val="20"/>
          <w:szCs w:val="20"/>
        </w:rPr>
        <w:t>ScienceDirect</w:t>
      </w:r>
      <w:proofErr w:type="spellEnd"/>
      <w:r w:rsidRPr="00683A8E">
        <w:rPr>
          <w:rFonts w:ascii="Sylfaen" w:hAnsi="Sylfaen"/>
          <w:b w:val="0"/>
          <w:color w:val="000000"/>
          <w:sz w:val="20"/>
          <w:szCs w:val="20"/>
        </w:rPr>
        <w:t xml:space="preserve"> მოიცავს სამეცნიერო, ტექნიკური და სამედიცინო მიმართულების რეფერირებული პუბლიკაციების თითქმის მეოთხედის სრულ ტექსტებს.  </w:t>
      </w:r>
      <w:proofErr w:type="spellStart"/>
      <w:r w:rsidRPr="00683A8E">
        <w:rPr>
          <w:rFonts w:ascii="Sylfaen" w:hAnsi="Sylfaen"/>
          <w:b w:val="0"/>
          <w:color w:val="000000"/>
          <w:sz w:val="20"/>
          <w:szCs w:val="20"/>
        </w:rPr>
        <w:t>Scopus</w:t>
      </w:r>
      <w:proofErr w:type="spellEnd"/>
      <w:r w:rsidRPr="00683A8E">
        <w:rPr>
          <w:rFonts w:ascii="Sylfaen" w:hAnsi="Sylfaen"/>
          <w:b w:val="0"/>
          <w:color w:val="000000"/>
          <w:sz w:val="20"/>
          <w:szCs w:val="20"/>
        </w:rPr>
        <w:t xml:space="preserve"> კი წარმოადგენს ციტირების, რეზიუმირების და </w:t>
      </w:r>
      <w:proofErr w:type="spellStart"/>
      <w:r w:rsidRPr="00683A8E">
        <w:rPr>
          <w:rFonts w:ascii="Sylfaen" w:hAnsi="Sylfaen"/>
          <w:b w:val="0"/>
          <w:color w:val="000000"/>
          <w:sz w:val="20"/>
          <w:szCs w:val="20"/>
        </w:rPr>
        <w:t>ინდექსირების</w:t>
      </w:r>
      <w:proofErr w:type="spellEnd"/>
      <w:r w:rsidRPr="00683A8E">
        <w:rPr>
          <w:rFonts w:ascii="Sylfaen" w:hAnsi="Sylfaen"/>
          <w:b w:val="0"/>
          <w:color w:val="000000"/>
          <w:sz w:val="20"/>
          <w:szCs w:val="20"/>
        </w:rPr>
        <w:t xml:space="preserve"> ბაზას, რომელიც კვლევის ანალიზის </w:t>
      </w:r>
      <w:proofErr w:type="spellStart"/>
      <w:r w:rsidRPr="00683A8E">
        <w:rPr>
          <w:rFonts w:ascii="Sylfaen" w:hAnsi="Sylfaen"/>
          <w:b w:val="0"/>
          <w:color w:val="000000"/>
          <w:sz w:val="20"/>
          <w:szCs w:val="20"/>
        </w:rPr>
        <w:t>შესაძლელობას</w:t>
      </w:r>
      <w:proofErr w:type="spellEnd"/>
      <w:r w:rsidRPr="00683A8E">
        <w:rPr>
          <w:rFonts w:ascii="Sylfaen" w:hAnsi="Sylfaen"/>
          <w:b w:val="0"/>
          <w:color w:val="000000"/>
          <w:sz w:val="20"/>
          <w:szCs w:val="20"/>
        </w:rPr>
        <w:t xml:space="preserve"> იძლევა ყველა მიმართულებით. ელექტრონული რესურსები ხელმისაწვდომია უნივერსიტეტის კომპიუტერული ქსელების მეშვეობით.  ბაზებზე წვდომის მოსაპოვებლად ინტერნეტ ბრაუზერის მისამართების ველში უნდა მიეთითოს შემდეგი ბმულები:  www.sciencedirect.com ან www.scopus.com.</w:t>
      </w:r>
      <w:r w:rsidRPr="00683A8E">
        <w:rPr>
          <w:rFonts w:ascii="Sylfaen" w:hAnsi="Sylfaen"/>
          <w:b w:val="0"/>
          <w:color w:val="000000"/>
          <w:sz w:val="20"/>
          <w:szCs w:val="20"/>
        </w:rPr>
        <w:br/>
        <w:t>როგორც ვიზიტის დროს აღინიშნა, სტუდენტები მონაწილეობენ უნივერსიტეტში მიმდინარე სამეცნიერო კვლევებში, რომლებიც ინტეგრირებულია სასწავლო გეგმაში.  მაგალითად, ინტეგრირებული საბაკალავრო-სამაგისტრო პროგრამის კვლევით მოდული მოიცავს სავალდებულო სასწავლო კურსებს: „კვლევა და კვლევის მეთოდები განათლებაში“, „განათლების უახლესი კვლევები“ და „სამაგისტრო ნაშრომი“.</w:t>
      </w:r>
    </w:p>
    <w:p w14:paraId="640AA9B5"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მასწავლებლის მომზადების საგანმანათლებლო პროგრამაში, „მასწავლებლის პროფესიის თანამედროვე გამოწვევების“ კურსის ერთ- ერთი თემაა „განათლების თანამედროვე კვლევები“.  იგივე თემა მოცულია კურსში „ზოგადი პედაგოგიკა“, სადაც 4 საათი გამოყოფილია კვლევით სემინარზე.</w:t>
      </w:r>
    </w:p>
    <w:p w14:paraId="640AA9B6"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უნივერსიტეტს გააჩნია სტუდენტთა მხარდაჭერის სამსახური, რომლის რეგულაციებიც ითვალისწინებს უნივერსიტეტის საგანმანათლებლო, სამეცნიერო, კულტურული და სპორტული აქტივობების პოპულარიზაციას, ორგანიზებასა და განხორციელებას (უნივერსიტეტში ინტელექტუალური, სამეცნიერო, საგანმანათლებლო და საქველმოქმედო ხასიათის სტუდენტური შემოქმედებითი ღონისძიებების დაგეგმვა და განხორციელება). ვიზიტის დროს უნივერსიტეტში ნაკლებად შეიმჩნეოდა შემოქმედებითი და სპორტული აქტივობების ამსახველი ღონისძიებები.  თუმცა, სპორტი, როგორც სასწავლო კურსი, ინტეგრირებულია ინტეგრირებული საბაკალავრო-სამაგისტრო პროგრამის სასწავლო გეგმაში.</w:t>
      </w:r>
    </w:p>
    <w:p w14:paraId="640AA9B7"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 xml:space="preserve">რაც შეეხება მასწავლებლის მომზადების საგანმანათლებლო პროგრამის კურსდამთავრებულთა კარიერულ განვითარებას, პროგრამის 66 კურსდამთავრებულიდან 16 გახდა წამყვანი მასწავლებელი, 4 დაინიშნა სკოლების დირექტორად, ხოლო 6 – საგანმანათლებლო დეპარტამენტის ხელმძღვანელად. ასევე, 1 კურსდამთავრებული გახდა ხარისხის უზრუნველყოფის ექსპერტი.  </w:t>
      </w:r>
    </w:p>
    <w:p w14:paraId="640AA9B8"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 xml:space="preserve">აღსანიშნავია, რომ უნივერსიტეტის მიერ ორგანიზებულ საერთაშორისო კონფერენციებზე დასასწრებად იწვევენ </w:t>
      </w:r>
      <w:proofErr w:type="spellStart"/>
      <w:r w:rsidRPr="00683A8E">
        <w:rPr>
          <w:rFonts w:ascii="Sylfaen" w:hAnsi="Sylfaen"/>
          <w:b w:val="0"/>
          <w:color w:val="000000"/>
          <w:sz w:val="20"/>
          <w:szCs w:val="20"/>
        </w:rPr>
        <w:t>კურსდამთავებულებსაც</w:t>
      </w:r>
      <w:proofErr w:type="spellEnd"/>
      <w:r w:rsidRPr="00683A8E">
        <w:rPr>
          <w:rFonts w:ascii="Sylfaen" w:hAnsi="Sylfaen"/>
          <w:b w:val="0"/>
          <w:color w:val="000000"/>
          <w:sz w:val="20"/>
          <w:szCs w:val="20"/>
        </w:rPr>
        <w:t xml:space="preserve">.  მათ შორის 1 </w:t>
      </w:r>
      <w:proofErr w:type="spellStart"/>
      <w:r w:rsidRPr="00683A8E">
        <w:rPr>
          <w:rFonts w:ascii="Sylfaen" w:hAnsi="Sylfaen"/>
          <w:b w:val="0"/>
          <w:color w:val="000000"/>
          <w:sz w:val="20"/>
          <w:szCs w:val="20"/>
        </w:rPr>
        <w:t>დოქტორანტია</w:t>
      </w:r>
      <w:proofErr w:type="spellEnd"/>
      <w:r w:rsidRPr="00683A8E">
        <w:rPr>
          <w:rFonts w:ascii="Sylfaen" w:hAnsi="Sylfaen"/>
          <w:b w:val="0"/>
          <w:color w:val="000000"/>
          <w:sz w:val="20"/>
          <w:szCs w:val="20"/>
        </w:rPr>
        <w:t xml:space="preserve">, ხოლო რამდენიმე კი მაგისტრანტი. </w:t>
      </w:r>
    </w:p>
    <w:p w14:paraId="640AA9B9" w14:textId="77777777" w:rsidR="00821FB5" w:rsidRPr="00683A8E" w:rsidRDefault="00821FB5" w:rsidP="00821FB5">
      <w:pPr>
        <w:spacing w:before="240" w:after="240"/>
        <w:ind w:left="0" w:hanging="2"/>
        <w:rPr>
          <w:rFonts w:ascii="Sylfaen" w:hAnsi="Sylfaen"/>
          <w:b w:val="0"/>
          <w:color w:val="000000"/>
          <w:sz w:val="20"/>
          <w:szCs w:val="20"/>
        </w:rPr>
      </w:pPr>
      <w:r w:rsidRPr="00683A8E">
        <w:rPr>
          <w:rFonts w:ascii="Sylfaen" w:hAnsi="Sylfaen"/>
          <w:b w:val="0"/>
          <w:color w:val="000000"/>
          <w:sz w:val="20"/>
          <w:szCs w:val="20"/>
        </w:rPr>
        <w:t xml:space="preserve">300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პროგრამას კურსდამთავრებული ჯერ არ ჰყავს.</w:t>
      </w:r>
    </w:p>
    <w:p w14:paraId="640AA9BA" w14:textId="77777777" w:rsidR="00821FB5" w:rsidRPr="00683A8E" w:rsidRDefault="00821FB5" w:rsidP="00821FB5">
      <w:pPr>
        <w:spacing w:before="240" w:after="240"/>
        <w:ind w:left="0" w:hanging="2"/>
        <w:rPr>
          <w:rFonts w:ascii="Sylfaen" w:hAnsi="Sylfaen"/>
          <w:b w:val="0"/>
          <w:color w:val="000000"/>
        </w:rPr>
      </w:pPr>
    </w:p>
    <w:p w14:paraId="640AA9BB" w14:textId="77777777" w:rsidR="00821FB5" w:rsidRPr="00683A8E" w:rsidRDefault="00821FB5" w:rsidP="00821FB5">
      <w:pPr>
        <w:spacing w:before="240" w:after="240"/>
        <w:ind w:left="0" w:hanging="2"/>
        <w:rPr>
          <w:rFonts w:ascii="Sylfaen" w:hAnsi="Sylfaen"/>
          <w:color w:val="000000"/>
          <w:sz w:val="20"/>
          <w:szCs w:val="20"/>
        </w:rPr>
      </w:pPr>
      <w:r w:rsidRPr="00683A8E">
        <w:rPr>
          <w:rFonts w:ascii="Sylfaen" w:hAnsi="Sylfaen"/>
          <w:color w:val="000000"/>
        </w:rPr>
        <w:t xml:space="preserve"> </w:t>
      </w:r>
      <w:r w:rsidRPr="00683A8E">
        <w:rPr>
          <w:rFonts w:ascii="Sylfaen" w:hAnsi="Sylfaen"/>
          <w:color w:val="000000"/>
          <w:sz w:val="20"/>
          <w:szCs w:val="20"/>
        </w:rPr>
        <w:t>მტკიცებულებები/ინდიკატორები:</w:t>
      </w:r>
    </w:p>
    <w:p w14:paraId="640AA9BC" w14:textId="77777777" w:rsidR="00821FB5" w:rsidRPr="00683A8E" w:rsidRDefault="00821FB5" w:rsidP="00821FB5">
      <w:pPr>
        <w:numPr>
          <w:ilvl w:val="0"/>
          <w:numId w:val="31"/>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უნივერსიტეტის ვებ</w:t>
      </w:r>
      <w:r>
        <w:rPr>
          <w:rFonts w:ascii="Sylfaen" w:hAnsi="Sylfaen"/>
          <w:b w:val="0"/>
          <w:color w:val="000000"/>
          <w:sz w:val="20"/>
          <w:szCs w:val="20"/>
        </w:rPr>
        <w:t>-გვერდი</w:t>
      </w:r>
    </w:p>
    <w:p w14:paraId="640AA9BD" w14:textId="77777777" w:rsidR="00821FB5" w:rsidRPr="00683A8E" w:rsidRDefault="00821FB5" w:rsidP="00821FB5">
      <w:pPr>
        <w:numPr>
          <w:ilvl w:val="0"/>
          <w:numId w:val="3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პროგრამების აღწერილობები და </w:t>
      </w:r>
      <w:proofErr w:type="spellStart"/>
      <w:r w:rsidRPr="00683A8E">
        <w:rPr>
          <w:rFonts w:ascii="Sylfaen" w:hAnsi="Sylfaen"/>
          <w:b w:val="0"/>
          <w:color w:val="000000"/>
          <w:sz w:val="20"/>
          <w:szCs w:val="20"/>
        </w:rPr>
        <w:t>სილაბუსები</w:t>
      </w:r>
      <w:proofErr w:type="spellEnd"/>
      <w:r w:rsidRPr="00683A8E">
        <w:rPr>
          <w:rFonts w:ascii="Sylfaen" w:hAnsi="Sylfaen"/>
          <w:b w:val="0"/>
          <w:color w:val="000000"/>
          <w:sz w:val="20"/>
          <w:szCs w:val="20"/>
        </w:rPr>
        <w:t xml:space="preserve"> </w:t>
      </w:r>
    </w:p>
    <w:p w14:paraId="640AA9BE" w14:textId="77777777" w:rsidR="00821FB5" w:rsidRPr="00683A8E" w:rsidRDefault="00821FB5" w:rsidP="00821FB5">
      <w:pPr>
        <w:numPr>
          <w:ilvl w:val="0"/>
          <w:numId w:val="31"/>
        </w:numPr>
        <w:pBdr>
          <w:top w:val="nil"/>
          <w:left w:val="nil"/>
          <w:bottom w:val="nil"/>
          <w:right w:val="nil"/>
          <w:between w:val="nil"/>
        </w:pBdr>
        <w:spacing w:after="280" w:line="276" w:lineRule="auto"/>
        <w:ind w:left="0" w:hanging="2"/>
        <w:rPr>
          <w:rFonts w:ascii="Sylfaen" w:hAnsi="Sylfaen"/>
          <w:b w:val="0"/>
          <w:color w:val="000000"/>
          <w:sz w:val="20"/>
          <w:szCs w:val="20"/>
        </w:rPr>
      </w:pPr>
      <w:r>
        <w:rPr>
          <w:rFonts w:ascii="Sylfaen" w:hAnsi="Sylfaen"/>
          <w:b w:val="0"/>
          <w:color w:val="000000"/>
          <w:sz w:val="20"/>
          <w:szCs w:val="20"/>
        </w:rPr>
        <w:t>გასაუბრები</w:t>
      </w:r>
      <w:r w:rsidRPr="00683A8E">
        <w:rPr>
          <w:rFonts w:ascii="Sylfaen" w:hAnsi="Sylfaen"/>
          <w:b w:val="0"/>
          <w:color w:val="000000"/>
          <w:sz w:val="20"/>
          <w:szCs w:val="20"/>
        </w:rPr>
        <w:t>ს შედეგები</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9C1" w14:textId="77777777" w:rsidTr="000F2108">
        <w:trPr>
          <w:trHeight w:val="1475"/>
        </w:trPr>
        <w:tc>
          <w:tcPr>
            <w:tcW w:w="9304" w:type="dxa"/>
          </w:tcPr>
          <w:p w14:paraId="640AA9BF" w14:textId="77777777" w:rsidR="00821FB5" w:rsidRPr="00683A8E" w:rsidRDefault="00821FB5" w:rsidP="000F2108">
            <w:pPr>
              <w:spacing w:after="280" w:line="276" w:lineRule="auto"/>
              <w:ind w:left="0" w:hanging="2"/>
              <w:rPr>
                <w:rFonts w:ascii="Sylfaen" w:hAnsi="Sylfaen"/>
                <w:b w:val="0"/>
                <w:color w:val="000000"/>
                <w:sz w:val="20"/>
                <w:szCs w:val="20"/>
                <w:highlight w:val="white"/>
              </w:rPr>
            </w:pPr>
            <w:proofErr w:type="spellStart"/>
            <w:r w:rsidRPr="00683A8E">
              <w:rPr>
                <w:rFonts w:ascii="Sylfaen" w:hAnsi="Sylfaen"/>
                <w:sz w:val="20"/>
                <w:szCs w:val="20"/>
              </w:rPr>
              <w:t>კლასტერის</w:t>
            </w:r>
            <w:proofErr w:type="spellEnd"/>
            <w:r w:rsidRPr="00683A8E">
              <w:rPr>
                <w:rFonts w:ascii="Sylfaen" w:hAnsi="Sylfaen"/>
                <w:sz w:val="20"/>
                <w:szCs w:val="20"/>
              </w:rPr>
              <w:t xml:space="preserve"> საერთო რეკომენდაციები:</w:t>
            </w:r>
            <w:r w:rsidRPr="00683A8E">
              <w:rPr>
                <w:rFonts w:ascii="Sylfaen" w:hAnsi="Sylfaen"/>
                <w:b w:val="0"/>
                <w:color w:val="000000"/>
                <w:sz w:val="20"/>
                <w:szCs w:val="20"/>
              </w:rPr>
              <w:t xml:space="preserve"> არ არის მითითებული</w:t>
            </w:r>
          </w:p>
          <w:p w14:paraId="640AA9C0" w14:textId="77777777" w:rsidR="00821FB5" w:rsidRPr="00683A8E" w:rsidRDefault="00821FB5" w:rsidP="000F2108">
            <w:pPr>
              <w:spacing w:after="280" w:line="276" w:lineRule="auto"/>
              <w:ind w:left="0" w:hanging="2"/>
              <w:rPr>
                <w:rFonts w:ascii="Sylfaen" w:hAnsi="Sylfaen"/>
                <w:b w:val="0"/>
                <w:color w:val="000000"/>
                <w:sz w:val="20"/>
                <w:szCs w:val="20"/>
                <w:highlight w:val="white"/>
              </w:rPr>
            </w:pPr>
            <w:proofErr w:type="spellStart"/>
            <w:r w:rsidRPr="00683A8E">
              <w:rPr>
                <w:rFonts w:ascii="Sylfaen" w:hAnsi="Sylfaen"/>
                <w:sz w:val="20"/>
                <w:szCs w:val="20"/>
              </w:rPr>
              <w:t>კლასტერის</w:t>
            </w:r>
            <w:proofErr w:type="spellEnd"/>
            <w:r w:rsidRPr="00683A8E">
              <w:rPr>
                <w:rFonts w:ascii="Sylfaen" w:hAnsi="Sylfaen"/>
                <w:sz w:val="20"/>
                <w:szCs w:val="20"/>
              </w:rPr>
              <w:t xml:space="preserve"> საერთო რჩევები: </w:t>
            </w:r>
            <w:r w:rsidRPr="00683A8E">
              <w:rPr>
                <w:rFonts w:ascii="Sylfaen" w:hAnsi="Sylfaen"/>
                <w:b w:val="0"/>
                <w:color w:val="000000"/>
                <w:sz w:val="20"/>
                <w:szCs w:val="20"/>
                <w:highlight w:val="white"/>
              </w:rPr>
              <w:t>არ არის მითითებული</w:t>
            </w:r>
          </w:p>
        </w:tc>
      </w:tr>
    </w:tbl>
    <w:p w14:paraId="640AA9C2" w14:textId="77777777" w:rsidR="00821FB5" w:rsidRPr="00683A8E" w:rsidRDefault="00821FB5" w:rsidP="00821FB5">
      <w:pPr>
        <w:spacing w:before="280" w:after="280" w:line="276" w:lineRule="auto"/>
        <w:ind w:left="0" w:hanging="2"/>
        <w:rPr>
          <w:rFonts w:ascii="Sylfaen" w:hAnsi="Sylfaen"/>
          <w:sz w:val="20"/>
          <w:szCs w:val="20"/>
        </w:rPr>
      </w:pPr>
    </w:p>
    <w:p w14:paraId="640AA9C3"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9C9" w14:textId="77777777" w:rsidTr="000F2108">
        <w:tc>
          <w:tcPr>
            <w:tcW w:w="2567" w:type="dxa"/>
          </w:tcPr>
          <w:p w14:paraId="640AA9C4"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3.1 - სტუდენტთა კონსულტირება და მათი  მხარდაჭერის სერვისები</w:t>
            </w:r>
          </w:p>
        </w:tc>
        <w:tc>
          <w:tcPr>
            <w:tcW w:w="1684" w:type="dxa"/>
          </w:tcPr>
          <w:p w14:paraId="640AA9C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9C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9C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9C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9CF" w14:textId="77777777" w:rsidTr="000F2108">
        <w:tc>
          <w:tcPr>
            <w:tcW w:w="2567" w:type="dxa"/>
          </w:tcPr>
          <w:p w14:paraId="640AA9C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9CB"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4" w:type="dxa"/>
          </w:tcPr>
          <w:p w14:paraId="640AA9CC" w14:textId="77777777" w:rsidR="00821FB5" w:rsidRPr="00683A8E" w:rsidRDefault="00240041" w:rsidP="000F2108">
            <w:pPr>
              <w:ind w:left="0" w:hanging="2"/>
              <w:jc w:val="center"/>
              <w:rPr>
                <w:rFonts w:ascii="Sylfaen" w:hAnsi="Sylfaen"/>
                <w:color w:val="000000"/>
              </w:rPr>
            </w:pPr>
            <w:sdt>
              <w:sdtPr>
                <w:rPr>
                  <w:rFonts w:ascii="Sylfaen" w:hAnsi="Sylfaen"/>
                </w:rPr>
                <w:tag w:val="goog_rdk_77"/>
                <w:id w:val="-971302303"/>
              </w:sdtPr>
              <w:sdtEndPr/>
              <w:sdtContent>
                <w:r w:rsidR="00821FB5" w:rsidRPr="00683A8E">
                  <w:rPr>
                    <w:rFonts w:ascii="Segoe UI Symbol" w:hAnsi="Segoe UI Symbol" w:cs="Segoe UI Symbol"/>
                    <w:color w:val="000000"/>
                  </w:rPr>
                  <w:t>☐</w:t>
                </w:r>
              </w:sdtContent>
            </w:sdt>
          </w:p>
        </w:tc>
        <w:tc>
          <w:tcPr>
            <w:tcW w:w="1684" w:type="dxa"/>
          </w:tcPr>
          <w:p w14:paraId="640AA9CD" w14:textId="77777777" w:rsidR="00821FB5" w:rsidRPr="00683A8E" w:rsidRDefault="00240041" w:rsidP="000F2108">
            <w:pPr>
              <w:ind w:left="0" w:hanging="2"/>
              <w:jc w:val="center"/>
              <w:rPr>
                <w:rFonts w:ascii="Sylfaen" w:hAnsi="Sylfaen"/>
                <w:color w:val="000000"/>
              </w:rPr>
            </w:pPr>
            <w:sdt>
              <w:sdtPr>
                <w:rPr>
                  <w:rFonts w:ascii="Sylfaen" w:hAnsi="Sylfaen"/>
                </w:rPr>
                <w:tag w:val="goog_rdk_78"/>
                <w:id w:val="-442978953"/>
              </w:sdtPr>
              <w:sdtEndPr/>
              <w:sdtContent>
                <w:r w:rsidR="00821FB5" w:rsidRPr="00683A8E">
                  <w:rPr>
                    <w:rFonts w:ascii="Segoe UI Symbol" w:hAnsi="Segoe UI Symbol" w:cs="Segoe UI Symbol"/>
                    <w:color w:val="000000"/>
                  </w:rPr>
                  <w:t>☐</w:t>
                </w:r>
              </w:sdtContent>
            </w:sdt>
          </w:p>
        </w:tc>
        <w:tc>
          <w:tcPr>
            <w:tcW w:w="1685" w:type="dxa"/>
          </w:tcPr>
          <w:p w14:paraId="640AA9CE" w14:textId="77777777" w:rsidR="00821FB5" w:rsidRPr="00683A8E" w:rsidRDefault="00240041" w:rsidP="000F2108">
            <w:pPr>
              <w:ind w:left="0" w:hanging="2"/>
              <w:jc w:val="center"/>
              <w:rPr>
                <w:rFonts w:ascii="Sylfaen" w:hAnsi="Sylfaen"/>
                <w:color w:val="000000"/>
              </w:rPr>
            </w:pPr>
            <w:sdt>
              <w:sdtPr>
                <w:rPr>
                  <w:rFonts w:ascii="Sylfaen" w:hAnsi="Sylfaen"/>
                </w:rPr>
                <w:tag w:val="goog_rdk_79"/>
                <w:id w:val="1997446341"/>
              </w:sdtPr>
              <w:sdtEndPr/>
              <w:sdtContent>
                <w:r w:rsidR="00821FB5" w:rsidRPr="00683A8E">
                  <w:rPr>
                    <w:rFonts w:ascii="Segoe UI Symbol" w:hAnsi="Segoe UI Symbol" w:cs="Segoe UI Symbol"/>
                    <w:color w:val="000000"/>
                  </w:rPr>
                  <w:t>☐</w:t>
                </w:r>
              </w:sdtContent>
            </w:sdt>
          </w:p>
        </w:tc>
      </w:tr>
      <w:tr w:rsidR="00821FB5" w:rsidRPr="00683A8E" w14:paraId="640AA9D5" w14:textId="77777777" w:rsidTr="000F2108">
        <w:tc>
          <w:tcPr>
            <w:tcW w:w="2567" w:type="dxa"/>
          </w:tcPr>
          <w:p w14:paraId="640AA9D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9D1" w14:textId="77777777" w:rsidR="00821FB5" w:rsidRPr="00683A8E" w:rsidRDefault="00821FB5" w:rsidP="000F2108">
            <w:pPr>
              <w:spacing w:line="240" w:lineRule="auto"/>
              <w:ind w:left="0" w:hanging="2"/>
              <w:jc w:val="center"/>
              <w:rPr>
                <w:rFonts w:ascii="Sylfaen" w:hAnsi="Sylfaen"/>
                <w:color w:val="000000"/>
              </w:rPr>
            </w:pPr>
            <w:r w:rsidRPr="00683A8E">
              <w:rPr>
                <w:rFonts w:ascii="Sylfaen" w:hAnsi="Sylfaen"/>
                <w:color w:val="000000"/>
                <w:sz w:val="24"/>
                <w:szCs w:val="24"/>
              </w:rPr>
              <w:t>x</w:t>
            </w:r>
          </w:p>
        </w:tc>
        <w:tc>
          <w:tcPr>
            <w:tcW w:w="1684" w:type="dxa"/>
          </w:tcPr>
          <w:p w14:paraId="640AA9D2" w14:textId="77777777" w:rsidR="00821FB5" w:rsidRPr="00683A8E" w:rsidRDefault="00240041" w:rsidP="000F2108">
            <w:pPr>
              <w:ind w:left="0" w:hanging="2"/>
              <w:jc w:val="center"/>
              <w:rPr>
                <w:rFonts w:ascii="Sylfaen" w:hAnsi="Sylfaen"/>
                <w:color w:val="000000"/>
              </w:rPr>
            </w:pPr>
            <w:sdt>
              <w:sdtPr>
                <w:rPr>
                  <w:rFonts w:ascii="Sylfaen" w:hAnsi="Sylfaen"/>
                </w:rPr>
                <w:tag w:val="goog_rdk_80"/>
                <w:id w:val="-867047876"/>
              </w:sdtPr>
              <w:sdtEndPr/>
              <w:sdtContent>
                <w:r w:rsidR="00821FB5" w:rsidRPr="00683A8E">
                  <w:rPr>
                    <w:rFonts w:ascii="Segoe UI Symbol" w:hAnsi="Segoe UI Symbol" w:cs="Segoe UI Symbol"/>
                    <w:color w:val="000000"/>
                  </w:rPr>
                  <w:t>☐</w:t>
                </w:r>
              </w:sdtContent>
            </w:sdt>
          </w:p>
        </w:tc>
        <w:tc>
          <w:tcPr>
            <w:tcW w:w="1684" w:type="dxa"/>
          </w:tcPr>
          <w:p w14:paraId="640AA9D3" w14:textId="77777777" w:rsidR="00821FB5" w:rsidRPr="00683A8E" w:rsidRDefault="00240041" w:rsidP="000F2108">
            <w:pPr>
              <w:ind w:left="0" w:hanging="2"/>
              <w:jc w:val="center"/>
              <w:rPr>
                <w:rFonts w:ascii="Sylfaen" w:hAnsi="Sylfaen"/>
                <w:color w:val="000000"/>
              </w:rPr>
            </w:pPr>
            <w:sdt>
              <w:sdtPr>
                <w:rPr>
                  <w:rFonts w:ascii="Sylfaen" w:hAnsi="Sylfaen"/>
                </w:rPr>
                <w:tag w:val="goog_rdk_81"/>
                <w:id w:val="636742741"/>
              </w:sdtPr>
              <w:sdtEndPr/>
              <w:sdtContent>
                <w:r w:rsidR="00821FB5" w:rsidRPr="00683A8E">
                  <w:rPr>
                    <w:rFonts w:ascii="Segoe UI Symbol" w:hAnsi="Segoe UI Symbol" w:cs="Segoe UI Symbol"/>
                    <w:color w:val="000000"/>
                  </w:rPr>
                  <w:t>☐</w:t>
                </w:r>
              </w:sdtContent>
            </w:sdt>
          </w:p>
        </w:tc>
        <w:tc>
          <w:tcPr>
            <w:tcW w:w="1685" w:type="dxa"/>
          </w:tcPr>
          <w:p w14:paraId="640AA9D4" w14:textId="77777777" w:rsidR="00821FB5" w:rsidRPr="00683A8E" w:rsidRDefault="00240041" w:rsidP="000F2108">
            <w:pPr>
              <w:ind w:left="0" w:hanging="2"/>
              <w:jc w:val="center"/>
              <w:rPr>
                <w:rFonts w:ascii="Sylfaen" w:hAnsi="Sylfaen"/>
                <w:color w:val="000000"/>
              </w:rPr>
            </w:pPr>
            <w:sdt>
              <w:sdtPr>
                <w:rPr>
                  <w:rFonts w:ascii="Sylfaen" w:hAnsi="Sylfaen"/>
                </w:rPr>
                <w:tag w:val="goog_rdk_82"/>
                <w:id w:val="-1085300724"/>
              </w:sdtPr>
              <w:sdtEndPr/>
              <w:sdtContent>
                <w:r w:rsidR="00821FB5" w:rsidRPr="00683A8E">
                  <w:rPr>
                    <w:rFonts w:ascii="Segoe UI Symbol" w:hAnsi="Segoe UI Symbol" w:cs="Segoe UI Symbol"/>
                    <w:color w:val="000000"/>
                  </w:rPr>
                  <w:t>☐</w:t>
                </w:r>
              </w:sdtContent>
            </w:sdt>
          </w:p>
        </w:tc>
      </w:tr>
      <w:tr w:rsidR="00821FB5" w:rsidRPr="00683A8E" w14:paraId="640AA9DB" w14:textId="77777777" w:rsidTr="000F2108">
        <w:tc>
          <w:tcPr>
            <w:tcW w:w="2567" w:type="dxa"/>
          </w:tcPr>
          <w:p w14:paraId="640AA9D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D7" w14:textId="77777777" w:rsidR="00821FB5" w:rsidRPr="00683A8E" w:rsidRDefault="00821FB5" w:rsidP="000F2108">
            <w:pPr>
              <w:ind w:left="0" w:hanging="2"/>
              <w:jc w:val="center"/>
              <w:rPr>
                <w:rFonts w:ascii="Sylfaen" w:hAnsi="Sylfaen"/>
              </w:rPr>
            </w:pPr>
          </w:p>
        </w:tc>
        <w:tc>
          <w:tcPr>
            <w:tcW w:w="1684" w:type="dxa"/>
          </w:tcPr>
          <w:p w14:paraId="640AA9D8" w14:textId="77777777" w:rsidR="00821FB5" w:rsidRPr="00683A8E" w:rsidRDefault="00821FB5" w:rsidP="000F2108">
            <w:pPr>
              <w:ind w:left="0" w:hanging="2"/>
              <w:jc w:val="center"/>
              <w:rPr>
                <w:rFonts w:ascii="Sylfaen" w:hAnsi="Sylfaen"/>
              </w:rPr>
            </w:pPr>
          </w:p>
        </w:tc>
        <w:tc>
          <w:tcPr>
            <w:tcW w:w="1684" w:type="dxa"/>
          </w:tcPr>
          <w:p w14:paraId="640AA9D9" w14:textId="77777777" w:rsidR="00821FB5" w:rsidRPr="00683A8E" w:rsidRDefault="00821FB5" w:rsidP="000F2108">
            <w:pPr>
              <w:ind w:left="0" w:hanging="2"/>
              <w:jc w:val="center"/>
              <w:rPr>
                <w:rFonts w:ascii="Sylfaen" w:hAnsi="Sylfaen"/>
              </w:rPr>
            </w:pPr>
          </w:p>
        </w:tc>
        <w:tc>
          <w:tcPr>
            <w:tcW w:w="1685" w:type="dxa"/>
          </w:tcPr>
          <w:p w14:paraId="640AA9DA" w14:textId="77777777" w:rsidR="00821FB5" w:rsidRPr="00683A8E" w:rsidRDefault="00821FB5" w:rsidP="000F2108">
            <w:pPr>
              <w:ind w:left="0" w:hanging="2"/>
              <w:jc w:val="center"/>
              <w:rPr>
                <w:rFonts w:ascii="Sylfaen" w:hAnsi="Sylfaen"/>
              </w:rPr>
            </w:pPr>
          </w:p>
        </w:tc>
      </w:tr>
      <w:tr w:rsidR="00821FB5" w:rsidRPr="00683A8E" w14:paraId="640AA9E1" w14:textId="77777777" w:rsidTr="000F2108">
        <w:tc>
          <w:tcPr>
            <w:tcW w:w="2567" w:type="dxa"/>
          </w:tcPr>
          <w:p w14:paraId="640AA9D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DD" w14:textId="77777777" w:rsidR="00821FB5" w:rsidRPr="00683A8E" w:rsidRDefault="00821FB5" w:rsidP="000F2108">
            <w:pPr>
              <w:ind w:left="0" w:hanging="2"/>
              <w:jc w:val="center"/>
              <w:rPr>
                <w:rFonts w:ascii="Sylfaen" w:hAnsi="Sylfaen"/>
                <w:b w:val="0"/>
              </w:rPr>
            </w:pPr>
          </w:p>
        </w:tc>
        <w:tc>
          <w:tcPr>
            <w:tcW w:w="1684" w:type="dxa"/>
          </w:tcPr>
          <w:p w14:paraId="640AA9DE" w14:textId="77777777" w:rsidR="00821FB5" w:rsidRPr="00683A8E" w:rsidRDefault="00821FB5" w:rsidP="000F2108">
            <w:pPr>
              <w:ind w:left="0" w:hanging="2"/>
              <w:jc w:val="center"/>
              <w:rPr>
                <w:rFonts w:ascii="Sylfaen" w:hAnsi="Sylfaen"/>
                <w:b w:val="0"/>
              </w:rPr>
            </w:pPr>
          </w:p>
        </w:tc>
        <w:tc>
          <w:tcPr>
            <w:tcW w:w="1684" w:type="dxa"/>
          </w:tcPr>
          <w:p w14:paraId="640AA9DF" w14:textId="77777777" w:rsidR="00821FB5" w:rsidRPr="00683A8E" w:rsidRDefault="00821FB5" w:rsidP="000F2108">
            <w:pPr>
              <w:ind w:left="0" w:hanging="2"/>
              <w:jc w:val="center"/>
              <w:rPr>
                <w:rFonts w:ascii="Sylfaen" w:hAnsi="Sylfaen"/>
                <w:b w:val="0"/>
              </w:rPr>
            </w:pPr>
          </w:p>
        </w:tc>
        <w:tc>
          <w:tcPr>
            <w:tcW w:w="1685" w:type="dxa"/>
          </w:tcPr>
          <w:p w14:paraId="640AA9E0" w14:textId="77777777" w:rsidR="00821FB5" w:rsidRPr="00683A8E" w:rsidRDefault="00821FB5" w:rsidP="000F2108">
            <w:pPr>
              <w:ind w:left="0" w:hanging="2"/>
              <w:jc w:val="center"/>
              <w:rPr>
                <w:rFonts w:ascii="Sylfaen" w:hAnsi="Sylfaen"/>
                <w:b w:val="0"/>
              </w:rPr>
            </w:pPr>
          </w:p>
        </w:tc>
      </w:tr>
      <w:tr w:rsidR="00821FB5" w:rsidRPr="00683A8E" w14:paraId="640AA9E7" w14:textId="77777777" w:rsidTr="000F2108">
        <w:tc>
          <w:tcPr>
            <w:tcW w:w="2567" w:type="dxa"/>
          </w:tcPr>
          <w:p w14:paraId="640AA9E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E3" w14:textId="77777777" w:rsidR="00821FB5" w:rsidRPr="00683A8E" w:rsidRDefault="00821FB5" w:rsidP="000F2108">
            <w:pPr>
              <w:ind w:left="0" w:hanging="2"/>
              <w:jc w:val="center"/>
              <w:rPr>
                <w:rFonts w:ascii="Sylfaen" w:hAnsi="Sylfaen"/>
                <w:b w:val="0"/>
              </w:rPr>
            </w:pPr>
          </w:p>
        </w:tc>
        <w:tc>
          <w:tcPr>
            <w:tcW w:w="1684" w:type="dxa"/>
          </w:tcPr>
          <w:p w14:paraId="640AA9E4" w14:textId="77777777" w:rsidR="00821FB5" w:rsidRPr="00683A8E" w:rsidRDefault="00821FB5" w:rsidP="000F2108">
            <w:pPr>
              <w:ind w:left="0" w:hanging="2"/>
              <w:jc w:val="center"/>
              <w:rPr>
                <w:rFonts w:ascii="Sylfaen" w:hAnsi="Sylfaen"/>
                <w:b w:val="0"/>
              </w:rPr>
            </w:pPr>
          </w:p>
        </w:tc>
        <w:tc>
          <w:tcPr>
            <w:tcW w:w="1684" w:type="dxa"/>
          </w:tcPr>
          <w:p w14:paraId="640AA9E5" w14:textId="77777777" w:rsidR="00821FB5" w:rsidRPr="00683A8E" w:rsidRDefault="00821FB5" w:rsidP="000F2108">
            <w:pPr>
              <w:ind w:left="0" w:hanging="2"/>
              <w:jc w:val="center"/>
              <w:rPr>
                <w:rFonts w:ascii="Sylfaen" w:hAnsi="Sylfaen"/>
                <w:b w:val="0"/>
              </w:rPr>
            </w:pPr>
          </w:p>
        </w:tc>
        <w:tc>
          <w:tcPr>
            <w:tcW w:w="1685" w:type="dxa"/>
          </w:tcPr>
          <w:p w14:paraId="640AA9E6" w14:textId="77777777" w:rsidR="00821FB5" w:rsidRPr="00683A8E" w:rsidRDefault="00821FB5" w:rsidP="000F2108">
            <w:pPr>
              <w:ind w:left="0" w:hanging="2"/>
              <w:jc w:val="center"/>
              <w:rPr>
                <w:rFonts w:ascii="Sylfaen" w:hAnsi="Sylfaen"/>
                <w:b w:val="0"/>
              </w:rPr>
            </w:pPr>
          </w:p>
        </w:tc>
      </w:tr>
      <w:tr w:rsidR="00821FB5" w:rsidRPr="00683A8E" w14:paraId="640AA9ED" w14:textId="77777777" w:rsidTr="000F2108">
        <w:tc>
          <w:tcPr>
            <w:tcW w:w="2567" w:type="dxa"/>
          </w:tcPr>
          <w:p w14:paraId="640AA9E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E9" w14:textId="77777777" w:rsidR="00821FB5" w:rsidRPr="00683A8E" w:rsidRDefault="00821FB5" w:rsidP="000F2108">
            <w:pPr>
              <w:ind w:left="0" w:hanging="2"/>
              <w:jc w:val="center"/>
              <w:rPr>
                <w:rFonts w:ascii="Sylfaen" w:hAnsi="Sylfaen"/>
                <w:b w:val="0"/>
              </w:rPr>
            </w:pPr>
          </w:p>
        </w:tc>
        <w:tc>
          <w:tcPr>
            <w:tcW w:w="1684" w:type="dxa"/>
          </w:tcPr>
          <w:p w14:paraId="640AA9EA" w14:textId="77777777" w:rsidR="00821FB5" w:rsidRPr="00683A8E" w:rsidRDefault="00821FB5" w:rsidP="000F2108">
            <w:pPr>
              <w:ind w:left="0" w:hanging="2"/>
              <w:jc w:val="center"/>
              <w:rPr>
                <w:rFonts w:ascii="Sylfaen" w:hAnsi="Sylfaen"/>
                <w:b w:val="0"/>
              </w:rPr>
            </w:pPr>
          </w:p>
        </w:tc>
        <w:tc>
          <w:tcPr>
            <w:tcW w:w="1684" w:type="dxa"/>
          </w:tcPr>
          <w:p w14:paraId="640AA9EB" w14:textId="77777777" w:rsidR="00821FB5" w:rsidRPr="00683A8E" w:rsidRDefault="00821FB5" w:rsidP="000F2108">
            <w:pPr>
              <w:ind w:left="0" w:hanging="2"/>
              <w:jc w:val="center"/>
              <w:rPr>
                <w:rFonts w:ascii="Sylfaen" w:hAnsi="Sylfaen"/>
                <w:b w:val="0"/>
              </w:rPr>
            </w:pPr>
          </w:p>
        </w:tc>
        <w:tc>
          <w:tcPr>
            <w:tcW w:w="1685" w:type="dxa"/>
          </w:tcPr>
          <w:p w14:paraId="640AA9EC" w14:textId="77777777" w:rsidR="00821FB5" w:rsidRPr="00683A8E" w:rsidRDefault="00821FB5" w:rsidP="000F2108">
            <w:pPr>
              <w:ind w:left="0" w:hanging="2"/>
              <w:jc w:val="center"/>
              <w:rPr>
                <w:rFonts w:ascii="Sylfaen" w:hAnsi="Sylfaen"/>
                <w:b w:val="0"/>
              </w:rPr>
            </w:pPr>
          </w:p>
        </w:tc>
      </w:tr>
      <w:tr w:rsidR="00821FB5" w:rsidRPr="00683A8E" w14:paraId="640AA9F3" w14:textId="77777777" w:rsidTr="000F2108">
        <w:tc>
          <w:tcPr>
            <w:tcW w:w="2567" w:type="dxa"/>
          </w:tcPr>
          <w:p w14:paraId="640AA9E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EF" w14:textId="77777777" w:rsidR="00821FB5" w:rsidRPr="00683A8E" w:rsidRDefault="00821FB5" w:rsidP="000F2108">
            <w:pPr>
              <w:ind w:left="0" w:hanging="2"/>
              <w:jc w:val="center"/>
              <w:rPr>
                <w:rFonts w:ascii="Sylfaen" w:hAnsi="Sylfaen"/>
                <w:b w:val="0"/>
              </w:rPr>
            </w:pPr>
          </w:p>
        </w:tc>
        <w:tc>
          <w:tcPr>
            <w:tcW w:w="1684" w:type="dxa"/>
          </w:tcPr>
          <w:p w14:paraId="640AA9F0" w14:textId="77777777" w:rsidR="00821FB5" w:rsidRPr="00683A8E" w:rsidRDefault="00821FB5" w:rsidP="000F2108">
            <w:pPr>
              <w:ind w:left="0" w:hanging="2"/>
              <w:jc w:val="center"/>
              <w:rPr>
                <w:rFonts w:ascii="Sylfaen" w:hAnsi="Sylfaen"/>
                <w:b w:val="0"/>
              </w:rPr>
            </w:pPr>
          </w:p>
        </w:tc>
        <w:tc>
          <w:tcPr>
            <w:tcW w:w="1684" w:type="dxa"/>
          </w:tcPr>
          <w:p w14:paraId="640AA9F1" w14:textId="77777777" w:rsidR="00821FB5" w:rsidRPr="00683A8E" w:rsidRDefault="00821FB5" w:rsidP="000F2108">
            <w:pPr>
              <w:ind w:left="0" w:hanging="2"/>
              <w:jc w:val="center"/>
              <w:rPr>
                <w:rFonts w:ascii="Sylfaen" w:hAnsi="Sylfaen"/>
                <w:b w:val="0"/>
              </w:rPr>
            </w:pPr>
          </w:p>
        </w:tc>
        <w:tc>
          <w:tcPr>
            <w:tcW w:w="1685" w:type="dxa"/>
          </w:tcPr>
          <w:p w14:paraId="640AA9F2" w14:textId="77777777" w:rsidR="00821FB5" w:rsidRPr="00683A8E" w:rsidRDefault="00821FB5" w:rsidP="000F2108">
            <w:pPr>
              <w:ind w:left="0" w:hanging="2"/>
              <w:jc w:val="center"/>
              <w:rPr>
                <w:rFonts w:ascii="Sylfaen" w:hAnsi="Sylfaen"/>
                <w:b w:val="0"/>
              </w:rPr>
            </w:pPr>
          </w:p>
        </w:tc>
      </w:tr>
      <w:tr w:rsidR="00821FB5" w:rsidRPr="00683A8E" w14:paraId="640AA9F9" w14:textId="77777777" w:rsidTr="000F2108">
        <w:tc>
          <w:tcPr>
            <w:tcW w:w="2567" w:type="dxa"/>
          </w:tcPr>
          <w:p w14:paraId="640AA9F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9F5" w14:textId="77777777" w:rsidR="00821FB5" w:rsidRPr="00683A8E" w:rsidRDefault="00821FB5" w:rsidP="000F2108">
            <w:pPr>
              <w:ind w:left="0" w:hanging="2"/>
              <w:jc w:val="center"/>
              <w:rPr>
                <w:rFonts w:ascii="Sylfaen" w:hAnsi="Sylfaen"/>
                <w:b w:val="0"/>
              </w:rPr>
            </w:pPr>
          </w:p>
        </w:tc>
        <w:tc>
          <w:tcPr>
            <w:tcW w:w="1684" w:type="dxa"/>
          </w:tcPr>
          <w:p w14:paraId="640AA9F6" w14:textId="77777777" w:rsidR="00821FB5" w:rsidRPr="00683A8E" w:rsidRDefault="00821FB5" w:rsidP="000F2108">
            <w:pPr>
              <w:ind w:left="0" w:hanging="2"/>
              <w:jc w:val="center"/>
              <w:rPr>
                <w:rFonts w:ascii="Sylfaen" w:hAnsi="Sylfaen"/>
                <w:b w:val="0"/>
              </w:rPr>
            </w:pPr>
          </w:p>
        </w:tc>
        <w:tc>
          <w:tcPr>
            <w:tcW w:w="1684" w:type="dxa"/>
          </w:tcPr>
          <w:p w14:paraId="640AA9F7" w14:textId="77777777" w:rsidR="00821FB5" w:rsidRPr="00683A8E" w:rsidRDefault="00821FB5" w:rsidP="000F2108">
            <w:pPr>
              <w:ind w:left="0" w:hanging="2"/>
              <w:jc w:val="center"/>
              <w:rPr>
                <w:rFonts w:ascii="Sylfaen" w:hAnsi="Sylfaen"/>
                <w:b w:val="0"/>
              </w:rPr>
            </w:pPr>
          </w:p>
        </w:tc>
        <w:tc>
          <w:tcPr>
            <w:tcW w:w="1685" w:type="dxa"/>
          </w:tcPr>
          <w:p w14:paraId="640AA9F8" w14:textId="77777777" w:rsidR="00821FB5" w:rsidRPr="00683A8E" w:rsidRDefault="00821FB5" w:rsidP="000F2108">
            <w:pPr>
              <w:ind w:left="0" w:hanging="2"/>
              <w:jc w:val="center"/>
              <w:rPr>
                <w:rFonts w:ascii="Sylfaen" w:hAnsi="Sylfaen"/>
                <w:b w:val="0"/>
              </w:rPr>
            </w:pPr>
          </w:p>
        </w:tc>
      </w:tr>
    </w:tbl>
    <w:p w14:paraId="640AA9FA"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9FB"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9FC" w14:textId="77777777" w:rsidR="00821FB5" w:rsidRPr="00683A8E" w:rsidRDefault="00821FB5" w:rsidP="00821FB5">
      <w:pPr>
        <w:shd w:val="clear" w:color="auto" w:fill="DEEAF6"/>
        <w:spacing w:after="24" w:line="248" w:lineRule="auto"/>
        <w:ind w:left="0" w:hanging="2"/>
        <w:rPr>
          <w:rFonts w:ascii="Sylfaen" w:hAnsi="Sylfaen"/>
          <w:b w:val="0"/>
          <w:color w:val="222A35"/>
          <w:sz w:val="20"/>
          <w:szCs w:val="20"/>
        </w:rPr>
      </w:pPr>
      <w:r w:rsidRPr="00683A8E">
        <w:rPr>
          <w:rFonts w:ascii="Sylfaen" w:hAnsi="Sylfaen"/>
          <w:sz w:val="20"/>
          <w:szCs w:val="20"/>
        </w:rPr>
        <w:t xml:space="preserve">3.2. </w:t>
      </w:r>
      <w:r w:rsidRPr="00683A8E">
        <w:rPr>
          <w:rFonts w:ascii="Sylfaen" w:hAnsi="Sylfaen"/>
        </w:rPr>
        <w:t xml:space="preserve">მაგისტრანტთა და დოქტორანტთა ხელმძღვანელობა </w:t>
      </w:r>
    </w:p>
    <w:p w14:paraId="640AA9FD" w14:textId="77777777" w:rsidR="00821FB5" w:rsidRPr="00683A8E" w:rsidRDefault="00821FB5" w:rsidP="00821FB5">
      <w:pPr>
        <w:widowControl w:val="0"/>
        <w:numPr>
          <w:ilvl w:val="0"/>
          <w:numId w:val="23"/>
        </w:numPr>
        <w:pBdr>
          <w:top w:val="nil"/>
          <w:left w:val="nil"/>
          <w:bottom w:val="nil"/>
          <w:right w:val="nil"/>
          <w:between w:val="nil"/>
        </w:pBdr>
        <w:tabs>
          <w:tab w:val="left" w:pos="461"/>
        </w:tabs>
        <w:spacing w:after="0" w:line="240"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სამეცნიერო ხელმძღვანელი, სამეცნიერო-კვლევითი კომპონენტის წარმატებით განხორციელებისთვის, სათანადოდ უჭერს მხარს მაგისტრანტებსა და დოქტორანტებს.  </w:t>
      </w:r>
    </w:p>
    <w:p w14:paraId="640AA9FE" w14:textId="77777777" w:rsidR="00821FB5" w:rsidRPr="00683A8E" w:rsidRDefault="00821FB5" w:rsidP="00821FB5">
      <w:pPr>
        <w:widowControl w:val="0"/>
        <w:numPr>
          <w:ilvl w:val="0"/>
          <w:numId w:val="23"/>
        </w:numPr>
        <w:pBdr>
          <w:top w:val="nil"/>
          <w:left w:val="nil"/>
          <w:bottom w:val="single" w:sz="4" w:space="1" w:color="000000"/>
          <w:right w:val="nil"/>
          <w:between w:val="nil"/>
        </w:pBdr>
        <w:tabs>
          <w:tab w:val="left" w:pos="461"/>
        </w:tabs>
        <w:spacing w:after="0" w:line="240" w:lineRule="auto"/>
        <w:ind w:left="0" w:hanging="2"/>
        <w:rPr>
          <w:rFonts w:ascii="Sylfaen" w:hAnsi="Sylfaen"/>
          <w:b w:val="0"/>
          <w:color w:val="000000"/>
          <w:sz w:val="20"/>
          <w:szCs w:val="20"/>
        </w:rPr>
      </w:pPr>
      <w:r w:rsidRPr="00683A8E">
        <w:rPr>
          <w:rFonts w:ascii="Sylfaen" w:hAnsi="Sylfaen"/>
          <w:b w:val="0"/>
          <w:color w:val="000000"/>
        </w:rPr>
        <w:t xml:space="preserve">სამაგისტრო და სადოქტორო პროგრამაზე სტუდენტებისა და ხელმძღვანელების თანაფარდობა უზრუნველყოფს სამეცნიერო ხელმძღვანელობის სათანადოდ განხორციელებას. </w:t>
      </w:r>
      <w:r w:rsidRPr="00683A8E">
        <w:rPr>
          <w:rFonts w:ascii="Sylfaen" w:hAnsi="Sylfaen"/>
          <w:b w:val="0"/>
          <w:color w:val="000000"/>
          <w:sz w:val="20"/>
          <w:szCs w:val="20"/>
        </w:rPr>
        <w:t xml:space="preserve"> </w:t>
      </w:r>
    </w:p>
    <w:p w14:paraId="640AA9FF" w14:textId="77777777" w:rsidR="00821FB5" w:rsidRPr="00683A8E" w:rsidRDefault="00821FB5" w:rsidP="00821FB5">
      <w:pPr>
        <w:spacing w:after="0" w:line="276" w:lineRule="auto"/>
        <w:ind w:left="0" w:hanging="2"/>
        <w:rPr>
          <w:rFonts w:ascii="Sylfaen" w:hAnsi="Sylfaen"/>
          <w:color w:val="767171"/>
        </w:rPr>
      </w:pPr>
    </w:p>
    <w:p w14:paraId="640AAA00"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A01" w14:textId="77777777" w:rsidR="00821FB5" w:rsidRPr="00442972" w:rsidRDefault="00821FB5" w:rsidP="00821FB5">
      <w:pPr>
        <w:spacing w:after="0" w:line="276" w:lineRule="auto"/>
        <w:ind w:left="0" w:hanging="2"/>
        <w:rPr>
          <w:rFonts w:ascii="Sylfaen" w:hAnsi="Sylfaen"/>
          <w:b w:val="0"/>
          <w:color w:val="auto"/>
          <w:sz w:val="20"/>
          <w:szCs w:val="20"/>
        </w:rPr>
      </w:pPr>
      <w:proofErr w:type="spellStart"/>
      <w:r w:rsidRPr="00442972">
        <w:rPr>
          <w:rFonts w:ascii="Sylfaen" w:hAnsi="Sylfaen"/>
          <w:color w:val="auto"/>
          <w:sz w:val="20"/>
          <w:szCs w:val="20"/>
        </w:rPr>
        <w:t>კლასტერში</w:t>
      </w:r>
      <w:proofErr w:type="spellEnd"/>
      <w:r w:rsidRPr="00442972">
        <w:rPr>
          <w:rFonts w:ascii="Sylfaen" w:hAnsi="Sylfaen"/>
          <w:color w:val="auto"/>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A02" w14:textId="77777777" w:rsidR="00821FB5" w:rsidRPr="00683A8E" w:rsidRDefault="00821FB5" w:rsidP="00821FB5">
      <w:pPr>
        <w:spacing w:after="0" w:line="276" w:lineRule="auto"/>
        <w:ind w:left="0" w:hanging="2"/>
        <w:rPr>
          <w:rFonts w:ascii="Sylfaen" w:hAnsi="Sylfaen"/>
          <w:b w:val="0"/>
        </w:rPr>
      </w:pPr>
    </w:p>
    <w:p w14:paraId="640AAA03" w14:textId="77777777" w:rsidR="00821FB5" w:rsidRPr="00683A8E" w:rsidRDefault="00821FB5" w:rsidP="00821FB5">
      <w:p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ინტეგრირებულ პროგრამას ამ ეტაპზე კურსდამთავრებული არ ჰყავს, შესაბამისად, სამაგისტრო ნაშრომის ხელმძღვანელობის ხარისხზე მსჯელობა შეუძლებელია.  თუმცა, აღსანიშნავია, რომ მთელი სასწავლო გეგმა და რამდენიმე თანმდევი დოკუმენტი ქმნის შესაბამის წინაპირობებს.  კერძოდ, წარმოდგენილია როგორც სამაგისტრო ნაშრომის შეფასება, ისე მისი ზეპირი დაცვა.-კვლევითი კომპონენტი - სამაგისტრო ნაშრომი, ფასდება 100-ქულიანი სისტემით(კრიტერიუმებია: ლოგიკა, არგუმენტაცია, დასაბუთება – 30 ქულა; ნაშრომის არქიტექტონიკა – 20 ქულა; გადაცემის უნარი – 15 ქულა; სიახლე – 10 ქულა; დისკუსიაში მონაწილეობა – 15 ქულა; საპრეზენტაციო მასალის გამოყენება – 10 ქულა). მისი მომზადების, წარდგენისა და დაცვის პროცედურები განსაზღვრულია უნივერსიტეტის მიერ დამტკიცებული „სასწავლო პროცესის მარეგულირებელი წესის“ შესაბამისად. უნივერსიტეტის სამაგისტრო პროგრამის რეგულაციები განსაზღვრავს სამაგისტრო ნაშრომის ხელმძღვანელის შერჩევის წესსა და მის პასუხისმგებლობებს.  შეფასების ფორმები და მეთოდები: უწყვეტი შეფასება, რაც გულისხმობს სტუდენტის საქმიანობის შეფასებას მთელი კურსის განმავლობაში და არა მხოლოდ საბოლოო გამოცდაზე.  სასწავლო გეგმაში მითითებულია, რომ სამაგისტრო ნაშრომი 20 </w:t>
      </w:r>
      <w:proofErr w:type="spellStart"/>
      <w:r w:rsidRPr="00683A8E">
        <w:rPr>
          <w:rFonts w:ascii="Sylfaen" w:hAnsi="Sylfaen"/>
          <w:b w:val="0"/>
          <w:color w:val="000000"/>
          <w:sz w:val="20"/>
          <w:szCs w:val="20"/>
        </w:rPr>
        <w:t>კრედიტიანია</w:t>
      </w:r>
      <w:proofErr w:type="spellEnd"/>
      <w:r w:rsidRPr="00683A8E">
        <w:rPr>
          <w:rFonts w:ascii="Sylfaen" w:hAnsi="Sylfaen"/>
          <w:b w:val="0"/>
          <w:color w:val="000000"/>
          <w:sz w:val="20"/>
          <w:szCs w:val="20"/>
        </w:rPr>
        <w:t>.</w:t>
      </w:r>
    </w:p>
    <w:p w14:paraId="640AAA04" w14:textId="77777777" w:rsidR="00821FB5" w:rsidRPr="00683A8E" w:rsidRDefault="00821FB5" w:rsidP="00821FB5">
      <w:pPr>
        <w:spacing w:before="280" w:after="280" w:line="276" w:lineRule="auto"/>
        <w:ind w:left="0" w:hanging="2"/>
        <w:rPr>
          <w:rFonts w:ascii="Sylfaen" w:hAnsi="Sylfaen"/>
          <w:b w:val="0"/>
          <w:color w:val="000000"/>
          <w:sz w:val="20"/>
          <w:szCs w:val="20"/>
        </w:rPr>
      </w:pPr>
    </w:p>
    <w:tbl>
      <w:tblPr>
        <w:tblW w:w="5757"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3685"/>
        <w:gridCol w:w="2072"/>
      </w:tblGrid>
      <w:tr w:rsidR="00821FB5" w:rsidRPr="00683A8E" w14:paraId="640AAA07" w14:textId="77777777" w:rsidTr="000F2108">
        <w:trPr>
          <w:trHeight w:val="544"/>
        </w:trPr>
        <w:tc>
          <w:tcPr>
            <w:tcW w:w="5757" w:type="dxa"/>
            <w:gridSpan w:val="2"/>
          </w:tcPr>
          <w:p w14:paraId="640AAA05"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 xml:space="preserve">მაგისტრანტის/დოქტორანტის ხელმძღვანელობასთან დაკავშირებული მაჩვენებლები  </w:t>
            </w:r>
          </w:p>
          <w:p w14:paraId="640AAA06"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sz w:val="18"/>
                <w:szCs w:val="18"/>
              </w:rPr>
              <w:t xml:space="preserve">პროგრამა 1 (სახელწოდება, საფეხური) </w:t>
            </w:r>
          </w:p>
        </w:tc>
      </w:tr>
      <w:tr w:rsidR="00821FB5" w:rsidRPr="00683A8E" w14:paraId="640AAA0A" w14:textId="77777777" w:rsidTr="000F2108">
        <w:trPr>
          <w:trHeight w:val="544"/>
        </w:trPr>
        <w:tc>
          <w:tcPr>
            <w:tcW w:w="3685" w:type="dxa"/>
            <w:shd w:val="clear" w:color="auto" w:fill="F2F2F2"/>
          </w:tcPr>
          <w:p w14:paraId="640AAA08"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sz w:val="18"/>
                <w:szCs w:val="18"/>
              </w:rPr>
              <w:t>სამაგისტრო ნაშრომების ხელმძღვანელების  რაოდენობა</w:t>
            </w:r>
          </w:p>
        </w:tc>
        <w:tc>
          <w:tcPr>
            <w:tcW w:w="2072" w:type="dxa"/>
            <w:shd w:val="clear" w:color="auto" w:fill="F2F2F2"/>
          </w:tcPr>
          <w:p w14:paraId="640AAA09"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A0D" w14:textId="77777777" w:rsidTr="000F2108">
        <w:trPr>
          <w:trHeight w:val="544"/>
        </w:trPr>
        <w:tc>
          <w:tcPr>
            <w:tcW w:w="3685" w:type="dxa"/>
          </w:tcPr>
          <w:p w14:paraId="640AAA0B"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//სადოქტორო ნაშრომების ხელმძღვანელების  რაოდენობა</w:t>
            </w:r>
          </w:p>
        </w:tc>
        <w:tc>
          <w:tcPr>
            <w:tcW w:w="2072" w:type="dxa"/>
          </w:tcPr>
          <w:p w14:paraId="640AAA0C"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A10" w14:textId="77777777" w:rsidTr="000F2108">
        <w:trPr>
          <w:trHeight w:val="544"/>
        </w:trPr>
        <w:tc>
          <w:tcPr>
            <w:tcW w:w="3685" w:type="dxa"/>
            <w:shd w:val="clear" w:color="auto" w:fill="F2F2F2"/>
          </w:tcPr>
          <w:p w14:paraId="640AAA0E"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sz w:val="18"/>
                <w:szCs w:val="18"/>
              </w:rPr>
              <w:t>მაგისტრანტების რაოდენობა</w:t>
            </w:r>
          </w:p>
        </w:tc>
        <w:tc>
          <w:tcPr>
            <w:tcW w:w="2072" w:type="dxa"/>
            <w:shd w:val="clear" w:color="auto" w:fill="F2F2F2"/>
          </w:tcPr>
          <w:p w14:paraId="640AAA0F"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A13" w14:textId="77777777" w:rsidTr="000F2108">
        <w:trPr>
          <w:trHeight w:val="544"/>
        </w:trPr>
        <w:tc>
          <w:tcPr>
            <w:tcW w:w="3685" w:type="dxa"/>
          </w:tcPr>
          <w:p w14:paraId="640AAA11"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//დოქტორანტების რაოდენობა</w:t>
            </w:r>
          </w:p>
        </w:tc>
        <w:tc>
          <w:tcPr>
            <w:tcW w:w="2072" w:type="dxa"/>
          </w:tcPr>
          <w:p w14:paraId="640AAA12"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A16" w14:textId="77777777" w:rsidTr="000F2108">
        <w:trPr>
          <w:trHeight w:val="544"/>
        </w:trPr>
        <w:tc>
          <w:tcPr>
            <w:tcW w:w="3685" w:type="dxa"/>
            <w:shd w:val="clear" w:color="auto" w:fill="F2F2F2"/>
          </w:tcPr>
          <w:p w14:paraId="640AAA14"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color w:val="000000"/>
                <w:sz w:val="18"/>
                <w:szCs w:val="18"/>
              </w:rPr>
              <w:t>თანაფარდობა - სამაგისტრო ნაშრომების ხელმძღვანელები/მაგისტრანტები</w:t>
            </w:r>
          </w:p>
        </w:tc>
        <w:tc>
          <w:tcPr>
            <w:tcW w:w="2072" w:type="dxa"/>
            <w:shd w:val="clear" w:color="auto" w:fill="F2F2F2"/>
          </w:tcPr>
          <w:p w14:paraId="640AAA15"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A19" w14:textId="77777777" w:rsidTr="000F2108">
        <w:trPr>
          <w:trHeight w:val="544"/>
        </w:trPr>
        <w:tc>
          <w:tcPr>
            <w:tcW w:w="3685" w:type="dxa"/>
          </w:tcPr>
          <w:p w14:paraId="640AAA17"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color w:val="000000"/>
                <w:sz w:val="18"/>
                <w:szCs w:val="18"/>
              </w:rPr>
              <w:t>თანაფარდობა - სადოქტორო ნაშრომების ხელმძღვანელები/დოქტორანტები</w:t>
            </w:r>
          </w:p>
        </w:tc>
        <w:tc>
          <w:tcPr>
            <w:tcW w:w="2072" w:type="dxa"/>
          </w:tcPr>
          <w:p w14:paraId="640AAA18"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bl>
    <w:p w14:paraId="640AAA1A" w14:textId="77777777" w:rsidR="00821FB5" w:rsidRPr="00683A8E" w:rsidRDefault="00821FB5" w:rsidP="00821FB5">
      <w:pPr>
        <w:spacing w:before="280" w:after="280" w:line="276" w:lineRule="auto"/>
        <w:ind w:left="0" w:hanging="2"/>
        <w:rPr>
          <w:rFonts w:ascii="Sylfaen" w:hAnsi="Sylfaen"/>
          <w:b w:val="0"/>
          <w:sz w:val="20"/>
          <w:szCs w:val="20"/>
        </w:rPr>
      </w:pPr>
    </w:p>
    <w:p w14:paraId="640AAA1B" w14:textId="77777777" w:rsidR="00821FB5" w:rsidRPr="00683A8E" w:rsidRDefault="00821FB5" w:rsidP="00821FB5">
      <w:pPr>
        <w:spacing w:before="280" w:after="280" w:line="276" w:lineRule="auto"/>
        <w:ind w:left="0" w:hanging="2"/>
        <w:rPr>
          <w:rFonts w:ascii="Sylfaen" w:hAnsi="Sylfaen"/>
          <w:b w:val="0"/>
          <w:sz w:val="20"/>
          <w:szCs w:val="20"/>
        </w:rPr>
      </w:pPr>
      <w:r w:rsidRPr="00683A8E">
        <w:rPr>
          <w:rFonts w:ascii="Sylfaen" w:hAnsi="Sylfaen"/>
          <w:sz w:val="20"/>
          <w:szCs w:val="20"/>
        </w:rPr>
        <w:t>მტკიცებულებები/ინდიკატორები:</w:t>
      </w:r>
    </w:p>
    <w:p w14:paraId="640AAA1C" w14:textId="77777777" w:rsidR="00821FB5" w:rsidRPr="00683A8E" w:rsidRDefault="00821FB5" w:rsidP="00821FB5">
      <w:pPr>
        <w:numPr>
          <w:ilvl w:val="0"/>
          <w:numId w:val="48"/>
        </w:numPr>
        <w:pBdr>
          <w:top w:val="nil"/>
          <w:left w:val="nil"/>
          <w:bottom w:val="nil"/>
          <w:right w:val="nil"/>
          <w:between w:val="nil"/>
        </w:pBdr>
        <w:spacing w:before="280" w:after="0" w:line="276" w:lineRule="auto"/>
        <w:ind w:left="0" w:hanging="2"/>
        <w:rPr>
          <w:rFonts w:ascii="Sylfaen" w:hAnsi="Sylfaen"/>
          <w:b w:val="0"/>
          <w:color w:val="000000"/>
        </w:rPr>
      </w:pPr>
      <w:r w:rsidRPr="00683A8E">
        <w:rPr>
          <w:rFonts w:ascii="Sylfaen" w:hAnsi="Sylfaen"/>
          <w:b w:val="0"/>
          <w:color w:val="000000"/>
        </w:rPr>
        <w:t>თვითშეფასების ანგარიში.</w:t>
      </w:r>
    </w:p>
    <w:p w14:paraId="640AAA1D" w14:textId="77777777" w:rsidR="00821FB5" w:rsidRPr="00683A8E" w:rsidRDefault="00821FB5" w:rsidP="00821FB5">
      <w:pPr>
        <w:numPr>
          <w:ilvl w:val="0"/>
          <w:numId w:val="48"/>
        </w:numPr>
        <w:pBdr>
          <w:top w:val="nil"/>
          <w:left w:val="nil"/>
          <w:bottom w:val="nil"/>
          <w:right w:val="nil"/>
          <w:between w:val="nil"/>
        </w:pBdr>
        <w:spacing w:after="280" w:line="276" w:lineRule="auto"/>
        <w:ind w:left="0" w:hanging="2"/>
        <w:rPr>
          <w:rFonts w:ascii="Sylfaen" w:hAnsi="Sylfaen"/>
          <w:b w:val="0"/>
          <w:color w:val="000000"/>
        </w:rPr>
      </w:pPr>
      <w:proofErr w:type="spellStart"/>
      <w:r w:rsidRPr="00683A8E">
        <w:rPr>
          <w:rFonts w:ascii="Sylfaen" w:hAnsi="Sylfaen"/>
          <w:b w:val="0"/>
          <w:color w:val="000000"/>
        </w:rPr>
        <w:t>სილაბუსები</w:t>
      </w:r>
      <w:proofErr w:type="spellEnd"/>
      <w:r w:rsidRPr="00683A8E">
        <w:rPr>
          <w:rFonts w:ascii="Sylfaen" w:hAnsi="Sylfaen"/>
          <w:b w:val="0"/>
          <w:color w:val="000000"/>
          <w:sz w:val="20"/>
          <w:szCs w:val="20"/>
        </w:rPr>
        <w:t xml:space="preserve"> </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A20" w14:textId="77777777" w:rsidTr="000F2108">
        <w:tc>
          <w:tcPr>
            <w:tcW w:w="9304" w:type="dxa"/>
          </w:tcPr>
          <w:p w14:paraId="640AAA1E" w14:textId="77777777" w:rsidR="00821FB5" w:rsidRPr="00683A8E" w:rsidRDefault="00821FB5" w:rsidP="000F2108">
            <w:pPr>
              <w:spacing w:after="280" w:line="276" w:lineRule="auto"/>
              <w:ind w:left="0" w:hanging="2"/>
              <w:rPr>
                <w:rFonts w:ascii="Sylfaen" w:hAnsi="Sylfaen"/>
                <w:b w:val="0"/>
                <w:color w:val="000000"/>
                <w:highlight w:val="white"/>
              </w:rPr>
            </w:pPr>
            <w:proofErr w:type="spellStart"/>
            <w:r w:rsidRPr="00683A8E">
              <w:rPr>
                <w:rFonts w:ascii="Sylfaen" w:hAnsi="Sylfaen"/>
              </w:rPr>
              <w:t>კლასტერის</w:t>
            </w:r>
            <w:proofErr w:type="spellEnd"/>
            <w:r w:rsidRPr="00683A8E">
              <w:rPr>
                <w:rFonts w:ascii="Sylfaen" w:hAnsi="Sylfaen"/>
              </w:rPr>
              <w:t xml:space="preserve"> საერთო რეკომენდაციები: </w:t>
            </w:r>
            <w:r w:rsidRPr="00683A8E">
              <w:rPr>
                <w:rFonts w:ascii="Sylfaen" w:hAnsi="Sylfaen"/>
                <w:b w:val="0"/>
                <w:color w:val="000000"/>
              </w:rPr>
              <w:t>არ არის მითითებული</w:t>
            </w:r>
          </w:p>
          <w:p w14:paraId="640AAA1F" w14:textId="77777777" w:rsidR="00821FB5" w:rsidRPr="00683A8E" w:rsidRDefault="00821FB5" w:rsidP="000F2108">
            <w:pPr>
              <w:spacing w:after="280" w:line="276" w:lineRule="auto"/>
              <w:ind w:left="0" w:hanging="2"/>
              <w:rPr>
                <w:rFonts w:ascii="Sylfaen" w:hAnsi="Sylfaen"/>
                <w:b w:val="0"/>
                <w:color w:val="000000"/>
              </w:rPr>
            </w:pPr>
            <w:proofErr w:type="spellStart"/>
            <w:r w:rsidRPr="00683A8E">
              <w:rPr>
                <w:rFonts w:ascii="Sylfaen" w:hAnsi="Sylfaen"/>
              </w:rPr>
              <w:t>კლასტერის</w:t>
            </w:r>
            <w:proofErr w:type="spellEnd"/>
            <w:r w:rsidRPr="00683A8E">
              <w:rPr>
                <w:rFonts w:ascii="Sylfaen" w:hAnsi="Sylfaen"/>
              </w:rPr>
              <w:t xml:space="preserve"> საერთო რჩევები: </w:t>
            </w:r>
            <w:r w:rsidRPr="00683A8E">
              <w:rPr>
                <w:rFonts w:ascii="Sylfaen" w:hAnsi="Sylfaen"/>
                <w:b w:val="0"/>
                <w:color w:val="000000"/>
              </w:rPr>
              <w:t>არ არის მითითებული</w:t>
            </w:r>
          </w:p>
        </w:tc>
      </w:tr>
    </w:tbl>
    <w:p w14:paraId="640AAA21" w14:textId="77777777" w:rsidR="00821FB5" w:rsidRPr="00683A8E" w:rsidRDefault="00821FB5" w:rsidP="00821FB5">
      <w:pPr>
        <w:spacing w:before="280" w:after="280" w:line="276" w:lineRule="auto"/>
        <w:ind w:left="0" w:hanging="2"/>
        <w:rPr>
          <w:rFonts w:ascii="Sylfaen" w:hAnsi="Sylfaen"/>
          <w:sz w:val="20"/>
          <w:szCs w:val="20"/>
        </w:rPr>
      </w:pPr>
    </w:p>
    <w:p w14:paraId="640AAA22"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A23"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A29" w14:textId="77777777" w:rsidTr="000F2108">
        <w:tc>
          <w:tcPr>
            <w:tcW w:w="2567" w:type="dxa"/>
          </w:tcPr>
          <w:p w14:paraId="640AAA24"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color w:val="000000"/>
                <w:sz w:val="18"/>
                <w:szCs w:val="18"/>
              </w:rPr>
              <w:t>კომპონენტი 3.2. მაგისტრანტთა და დოქტორანტთა ხელმძღვანელობა</w:t>
            </w:r>
          </w:p>
        </w:tc>
        <w:tc>
          <w:tcPr>
            <w:tcW w:w="1684" w:type="dxa"/>
          </w:tcPr>
          <w:p w14:paraId="640AAA2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A2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A2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A2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A2F" w14:textId="77777777" w:rsidTr="000F2108">
        <w:tc>
          <w:tcPr>
            <w:tcW w:w="2567" w:type="dxa"/>
          </w:tcPr>
          <w:p w14:paraId="640AAA2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r w:rsidRPr="00683A8E">
              <w:rPr>
                <w:rFonts w:ascii="Sylfaen" w:hAnsi="Sylfaen"/>
                <w:color w:val="000000"/>
                <w:sz w:val="18"/>
                <w:szCs w:val="18"/>
              </w:rPr>
              <w:t>პროგრამა 1 (დასახელება, დონე)</w:t>
            </w:r>
          </w:p>
        </w:tc>
        <w:tc>
          <w:tcPr>
            <w:tcW w:w="1684" w:type="dxa"/>
          </w:tcPr>
          <w:p w14:paraId="640AAA2B" w14:textId="33903F21" w:rsidR="00821FB5" w:rsidRPr="00683A8E" w:rsidRDefault="00240041"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sdt>
              <w:sdtPr>
                <w:rPr>
                  <w:rFonts w:ascii="Sylfaen" w:hAnsi="Sylfaen"/>
                </w:rPr>
                <w:tag w:val="goog_rdk_83"/>
                <w:id w:val="358623927"/>
              </w:sdtPr>
              <w:sdtEndPr/>
              <w:sdtContent>
                <w:r w:rsidR="000F2108" w:rsidRPr="00683A8E">
                  <w:rPr>
                    <w:rFonts w:ascii="Sylfaen" w:hAnsi="Sylfaen"/>
                  </w:rPr>
                  <w:t>x</w:t>
                </w:r>
              </w:sdtContent>
            </w:sdt>
          </w:p>
        </w:tc>
        <w:tc>
          <w:tcPr>
            <w:tcW w:w="1684" w:type="dxa"/>
          </w:tcPr>
          <w:p w14:paraId="640AAA2C" w14:textId="77777777" w:rsidR="00821FB5" w:rsidRPr="00683A8E" w:rsidRDefault="00240041" w:rsidP="000F2108">
            <w:pPr>
              <w:ind w:left="0" w:hanging="2"/>
              <w:jc w:val="center"/>
              <w:rPr>
                <w:rFonts w:ascii="Sylfaen" w:hAnsi="Sylfaen"/>
              </w:rPr>
            </w:pPr>
            <w:sdt>
              <w:sdtPr>
                <w:rPr>
                  <w:rFonts w:ascii="Sylfaen" w:hAnsi="Sylfaen"/>
                </w:rPr>
                <w:tag w:val="goog_rdk_84"/>
                <w:id w:val="1340602204"/>
              </w:sdtPr>
              <w:sdtEndPr/>
              <w:sdtContent>
                <w:r w:rsidR="00821FB5" w:rsidRPr="00683A8E">
                  <w:rPr>
                    <w:rFonts w:ascii="Segoe UI Symbol" w:hAnsi="Segoe UI Symbol" w:cs="Segoe UI Symbol"/>
                  </w:rPr>
                  <w:t>☐</w:t>
                </w:r>
              </w:sdtContent>
            </w:sdt>
          </w:p>
        </w:tc>
        <w:tc>
          <w:tcPr>
            <w:tcW w:w="1684" w:type="dxa"/>
          </w:tcPr>
          <w:p w14:paraId="640AAA2D" w14:textId="77777777" w:rsidR="00821FB5" w:rsidRPr="00683A8E" w:rsidRDefault="00240041" w:rsidP="000F2108">
            <w:pPr>
              <w:ind w:left="0" w:hanging="2"/>
              <w:jc w:val="center"/>
              <w:rPr>
                <w:rFonts w:ascii="Sylfaen" w:hAnsi="Sylfaen"/>
              </w:rPr>
            </w:pPr>
            <w:sdt>
              <w:sdtPr>
                <w:rPr>
                  <w:rFonts w:ascii="Sylfaen" w:hAnsi="Sylfaen"/>
                </w:rPr>
                <w:tag w:val="goog_rdk_85"/>
                <w:id w:val="1586554973"/>
              </w:sdtPr>
              <w:sdtEndPr/>
              <w:sdtContent>
                <w:r w:rsidR="00821FB5" w:rsidRPr="00683A8E">
                  <w:rPr>
                    <w:rFonts w:ascii="Segoe UI Symbol" w:hAnsi="Segoe UI Symbol" w:cs="Segoe UI Symbol"/>
                  </w:rPr>
                  <w:t>☐</w:t>
                </w:r>
              </w:sdtContent>
            </w:sdt>
          </w:p>
        </w:tc>
        <w:tc>
          <w:tcPr>
            <w:tcW w:w="1685" w:type="dxa"/>
          </w:tcPr>
          <w:p w14:paraId="640AAA2E" w14:textId="77777777" w:rsidR="00821FB5" w:rsidRPr="00683A8E" w:rsidRDefault="00240041" w:rsidP="000F2108">
            <w:pPr>
              <w:ind w:left="0" w:hanging="2"/>
              <w:jc w:val="center"/>
              <w:rPr>
                <w:rFonts w:ascii="Sylfaen" w:hAnsi="Sylfaen"/>
              </w:rPr>
            </w:pPr>
            <w:sdt>
              <w:sdtPr>
                <w:rPr>
                  <w:rFonts w:ascii="Sylfaen" w:hAnsi="Sylfaen"/>
                </w:rPr>
                <w:tag w:val="goog_rdk_86"/>
                <w:id w:val="-818217629"/>
              </w:sdtPr>
              <w:sdtEndPr/>
              <w:sdtContent>
                <w:r w:rsidR="00821FB5" w:rsidRPr="00683A8E">
                  <w:rPr>
                    <w:rFonts w:ascii="Segoe UI Symbol" w:hAnsi="Segoe UI Symbol" w:cs="Segoe UI Symbol"/>
                  </w:rPr>
                  <w:t>☐</w:t>
                </w:r>
              </w:sdtContent>
            </w:sdt>
          </w:p>
        </w:tc>
      </w:tr>
      <w:tr w:rsidR="00821FB5" w:rsidRPr="00683A8E" w14:paraId="640AAA35" w14:textId="77777777" w:rsidTr="000F2108">
        <w:tc>
          <w:tcPr>
            <w:tcW w:w="2567" w:type="dxa"/>
          </w:tcPr>
          <w:p w14:paraId="640AAA3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r w:rsidRPr="00683A8E">
              <w:rPr>
                <w:rFonts w:ascii="Sylfaen" w:hAnsi="Sylfaen"/>
                <w:color w:val="000000"/>
                <w:sz w:val="18"/>
                <w:szCs w:val="18"/>
              </w:rPr>
              <w:t>პროგრამა 2 (დასახელება, დონე)</w:t>
            </w:r>
          </w:p>
        </w:tc>
        <w:tc>
          <w:tcPr>
            <w:tcW w:w="1684" w:type="dxa"/>
          </w:tcPr>
          <w:p w14:paraId="640AAA31" w14:textId="77777777" w:rsidR="00821FB5" w:rsidRPr="00683A8E" w:rsidRDefault="00240041" w:rsidP="000F2108">
            <w:pPr>
              <w:ind w:left="0" w:hanging="2"/>
              <w:jc w:val="center"/>
              <w:rPr>
                <w:rFonts w:ascii="Sylfaen" w:hAnsi="Sylfaen"/>
              </w:rPr>
            </w:pPr>
            <w:sdt>
              <w:sdtPr>
                <w:rPr>
                  <w:rFonts w:ascii="Sylfaen" w:hAnsi="Sylfaen"/>
                </w:rPr>
                <w:tag w:val="goog_rdk_87"/>
                <w:id w:val="1548868078"/>
              </w:sdtPr>
              <w:sdtEndPr/>
              <w:sdtContent>
                <w:r w:rsidR="00821FB5" w:rsidRPr="00683A8E">
                  <w:rPr>
                    <w:rFonts w:ascii="Segoe UI Symbol" w:hAnsi="Segoe UI Symbol" w:cs="Segoe UI Symbol"/>
                  </w:rPr>
                  <w:t>☐</w:t>
                </w:r>
              </w:sdtContent>
            </w:sdt>
          </w:p>
        </w:tc>
        <w:tc>
          <w:tcPr>
            <w:tcW w:w="1684" w:type="dxa"/>
          </w:tcPr>
          <w:p w14:paraId="640AAA32" w14:textId="77777777" w:rsidR="00821FB5" w:rsidRPr="00683A8E" w:rsidRDefault="00240041" w:rsidP="000F2108">
            <w:pPr>
              <w:ind w:left="0" w:hanging="2"/>
              <w:jc w:val="center"/>
              <w:rPr>
                <w:rFonts w:ascii="Sylfaen" w:hAnsi="Sylfaen"/>
              </w:rPr>
            </w:pPr>
            <w:sdt>
              <w:sdtPr>
                <w:rPr>
                  <w:rFonts w:ascii="Sylfaen" w:hAnsi="Sylfaen"/>
                </w:rPr>
                <w:tag w:val="goog_rdk_88"/>
                <w:id w:val="-856829714"/>
              </w:sdtPr>
              <w:sdtEndPr/>
              <w:sdtContent>
                <w:r w:rsidR="00821FB5" w:rsidRPr="00683A8E">
                  <w:rPr>
                    <w:rFonts w:ascii="Segoe UI Symbol" w:hAnsi="Segoe UI Symbol" w:cs="Segoe UI Symbol"/>
                  </w:rPr>
                  <w:t>☐</w:t>
                </w:r>
              </w:sdtContent>
            </w:sdt>
          </w:p>
        </w:tc>
        <w:tc>
          <w:tcPr>
            <w:tcW w:w="1684" w:type="dxa"/>
          </w:tcPr>
          <w:p w14:paraId="640AAA33" w14:textId="77777777" w:rsidR="00821FB5" w:rsidRPr="00683A8E" w:rsidRDefault="00240041" w:rsidP="000F2108">
            <w:pPr>
              <w:ind w:left="0" w:hanging="2"/>
              <w:jc w:val="center"/>
              <w:rPr>
                <w:rFonts w:ascii="Sylfaen" w:hAnsi="Sylfaen"/>
              </w:rPr>
            </w:pPr>
            <w:sdt>
              <w:sdtPr>
                <w:rPr>
                  <w:rFonts w:ascii="Sylfaen" w:hAnsi="Sylfaen"/>
                </w:rPr>
                <w:tag w:val="goog_rdk_89"/>
                <w:id w:val="504865021"/>
              </w:sdtPr>
              <w:sdtEndPr/>
              <w:sdtContent>
                <w:r w:rsidR="00821FB5" w:rsidRPr="00683A8E">
                  <w:rPr>
                    <w:rFonts w:ascii="Segoe UI Symbol" w:hAnsi="Segoe UI Symbol" w:cs="Segoe UI Symbol"/>
                  </w:rPr>
                  <w:t>☐</w:t>
                </w:r>
              </w:sdtContent>
            </w:sdt>
          </w:p>
        </w:tc>
        <w:tc>
          <w:tcPr>
            <w:tcW w:w="1685" w:type="dxa"/>
          </w:tcPr>
          <w:p w14:paraId="640AAA34" w14:textId="77777777" w:rsidR="00821FB5" w:rsidRPr="00683A8E" w:rsidRDefault="00240041" w:rsidP="000F2108">
            <w:pPr>
              <w:ind w:left="0" w:hanging="2"/>
              <w:jc w:val="center"/>
              <w:rPr>
                <w:rFonts w:ascii="Sylfaen" w:hAnsi="Sylfaen"/>
              </w:rPr>
            </w:pPr>
            <w:sdt>
              <w:sdtPr>
                <w:rPr>
                  <w:rFonts w:ascii="Sylfaen" w:hAnsi="Sylfaen"/>
                </w:rPr>
                <w:tag w:val="goog_rdk_90"/>
                <w:id w:val="1586123631"/>
              </w:sdtPr>
              <w:sdtEndPr/>
              <w:sdtContent>
                <w:r w:rsidR="00821FB5" w:rsidRPr="00683A8E">
                  <w:rPr>
                    <w:rFonts w:ascii="Segoe UI Symbol" w:hAnsi="Segoe UI Symbol" w:cs="Segoe UI Symbol"/>
                  </w:rPr>
                  <w:t>☐</w:t>
                </w:r>
              </w:sdtContent>
            </w:sdt>
          </w:p>
        </w:tc>
      </w:tr>
      <w:tr w:rsidR="00821FB5" w:rsidRPr="00683A8E" w14:paraId="640AAA3B" w14:textId="77777777" w:rsidTr="000F2108">
        <w:tc>
          <w:tcPr>
            <w:tcW w:w="2567" w:type="dxa"/>
          </w:tcPr>
          <w:p w14:paraId="640AAA3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A37" w14:textId="77777777" w:rsidR="00821FB5" w:rsidRPr="00683A8E" w:rsidRDefault="00821FB5" w:rsidP="000F2108">
            <w:pPr>
              <w:ind w:left="0" w:hanging="2"/>
              <w:jc w:val="center"/>
              <w:rPr>
                <w:rFonts w:ascii="Sylfaen" w:hAnsi="Sylfaen"/>
              </w:rPr>
            </w:pPr>
          </w:p>
        </w:tc>
        <w:tc>
          <w:tcPr>
            <w:tcW w:w="1684" w:type="dxa"/>
          </w:tcPr>
          <w:p w14:paraId="640AAA38" w14:textId="77777777" w:rsidR="00821FB5" w:rsidRPr="00683A8E" w:rsidRDefault="00821FB5" w:rsidP="000F2108">
            <w:pPr>
              <w:ind w:left="0" w:hanging="2"/>
              <w:jc w:val="center"/>
              <w:rPr>
                <w:rFonts w:ascii="Sylfaen" w:hAnsi="Sylfaen"/>
              </w:rPr>
            </w:pPr>
          </w:p>
        </w:tc>
        <w:tc>
          <w:tcPr>
            <w:tcW w:w="1684" w:type="dxa"/>
          </w:tcPr>
          <w:p w14:paraId="640AAA39" w14:textId="77777777" w:rsidR="00821FB5" w:rsidRPr="00683A8E" w:rsidRDefault="00821FB5" w:rsidP="000F2108">
            <w:pPr>
              <w:ind w:left="0" w:hanging="2"/>
              <w:jc w:val="center"/>
              <w:rPr>
                <w:rFonts w:ascii="Sylfaen" w:hAnsi="Sylfaen"/>
              </w:rPr>
            </w:pPr>
          </w:p>
        </w:tc>
        <w:tc>
          <w:tcPr>
            <w:tcW w:w="1685" w:type="dxa"/>
          </w:tcPr>
          <w:p w14:paraId="640AAA3A" w14:textId="77777777" w:rsidR="00821FB5" w:rsidRPr="00683A8E" w:rsidRDefault="00821FB5" w:rsidP="000F2108">
            <w:pPr>
              <w:ind w:left="0" w:hanging="2"/>
              <w:jc w:val="center"/>
              <w:rPr>
                <w:rFonts w:ascii="Sylfaen" w:hAnsi="Sylfaen"/>
              </w:rPr>
            </w:pPr>
          </w:p>
        </w:tc>
      </w:tr>
      <w:tr w:rsidR="00821FB5" w:rsidRPr="00683A8E" w14:paraId="640AAA41" w14:textId="77777777" w:rsidTr="000F2108">
        <w:tc>
          <w:tcPr>
            <w:tcW w:w="2567" w:type="dxa"/>
          </w:tcPr>
          <w:p w14:paraId="640AAA3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A3D" w14:textId="77777777" w:rsidR="00821FB5" w:rsidRPr="00683A8E" w:rsidRDefault="00821FB5" w:rsidP="000F2108">
            <w:pPr>
              <w:ind w:left="0" w:hanging="2"/>
              <w:jc w:val="center"/>
              <w:rPr>
                <w:rFonts w:ascii="Sylfaen" w:hAnsi="Sylfaen"/>
                <w:b w:val="0"/>
              </w:rPr>
            </w:pPr>
          </w:p>
        </w:tc>
        <w:tc>
          <w:tcPr>
            <w:tcW w:w="1684" w:type="dxa"/>
          </w:tcPr>
          <w:p w14:paraId="640AAA3E" w14:textId="77777777" w:rsidR="00821FB5" w:rsidRPr="00683A8E" w:rsidRDefault="00821FB5" w:rsidP="000F2108">
            <w:pPr>
              <w:ind w:left="0" w:hanging="2"/>
              <w:jc w:val="center"/>
              <w:rPr>
                <w:rFonts w:ascii="Sylfaen" w:hAnsi="Sylfaen"/>
                <w:b w:val="0"/>
              </w:rPr>
            </w:pPr>
          </w:p>
        </w:tc>
        <w:tc>
          <w:tcPr>
            <w:tcW w:w="1684" w:type="dxa"/>
          </w:tcPr>
          <w:p w14:paraId="640AAA3F" w14:textId="77777777" w:rsidR="00821FB5" w:rsidRPr="00683A8E" w:rsidRDefault="00821FB5" w:rsidP="000F2108">
            <w:pPr>
              <w:ind w:left="0" w:hanging="2"/>
              <w:jc w:val="center"/>
              <w:rPr>
                <w:rFonts w:ascii="Sylfaen" w:hAnsi="Sylfaen"/>
                <w:b w:val="0"/>
              </w:rPr>
            </w:pPr>
          </w:p>
        </w:tc>
        <w:tc>
          <w:tcPr>
            <w:tcW w:w="1685" w:type="dxa"/>
          </w:tcPr>
          <w:p w14:paraId="640AAA40" w14:textId="77777777" w:rsidR="00821FB5" w:rsidRPr="00683A8E" w:rsidRDefault="00821FB5" w:rsidP="000F2108">
            <w:pPr>
              <w:ind w:left="0" w:hanging="2"/>
              <w:jc w:val="center"/>
              <w:rPr>
                <w:rFonts w:ascii="Sylfaen" w:hAnsi="Sylfaen"/>
                <w:b w:val="0"/>
              </w:rPr>
            </w:pPr>
          </w:p>
        </w:tc>
      </w:tr>
      <w:tr w:rsidR="00821FB5" w:rsidRPr="00683A8E" w14:paraId="640AAA47" w14:textId="77777777" w:rsidTr="000F2108">
        <w:tc>
          <w:tcPr>
            <w:tcW w:w="2567" w:type="dxa"/>
          </w:tcPr>
          <w:p w14:paraId="640AAA4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A43" w14:textId="77777777" w:rsidR="00821FB5" w:rsidRPr="00683A8E" w:rsidRDefault="00821FB5" w:rsidP="000F2108">
            <w:pPr>
              <w:ind w:left="0" w:hanging="2"/>
              <w:jc w:val="center"/>
              <w:rPr>
                <w:rFonts w:ascii="Sylfaen" w:hAnsi="Sylfaen"/>
                <w:b w:val="0"/>
              </w:rPr>
            </w:pPr>
          </w:p>
        </w:tc>
        <w:tc>
          <w:tcPr>
            <w:tcW w:w="1684" w:type="dxa"/>
          </w:tcPr>
          <w:p w14:paraId="640AAA44" w14:textId="77777777" w:rsidR="00821FB5" w:rsidRPr="00683A8E" w:rsidRDefault="00821FB5" w:rsidP="000F2108">
            <w:pPr>
              <w:ind w:left="0" w:hanging="2"/>
              <w:jc w:val="center"/>
              <w:rPr>
                <w:rFonts w:ascii="Sylfaen" w:hAnsi="Sylfaen"/>
                <w:b w:val="0"/>
              </w:rPr>
            </w:pPr>
          </w:p>
        </w:tc>
        <w:tc>
          <w:tcPr>
            <w:tcW w:w="1684" w:type="dxa"/>
          </w:tcPr>
          <w:p w14:paraId="640AAA45" w14:textId="77777777" w:rsidR="00821FB5" w:rsidRPr="00683A8E" w:rsidRDefault="00821FB5" w:rsidP="000F2108">
            <w:pPr>
              <w:ind w:left="0" w:hanging="2"/>
              <w:jc w:val="center"/>
              <w:rPr>
                <w:rFonts w:ascii="Sylfaen" w:hAnsi="Sylfaen"/>
                <w:b w:val="0"/>
              </w:rPr>
            </w:pPr>
          </w:p>
        </w:tc>
        <w:tc>
          <w:tcPr>
            <w:tcW w:w="1685" w:type="dxa"/>
          </w:tcPr>
          <w:p w14:paraId="640AAA46" w14:textId="77777777" w:rsidR="00821FB5" w:rsidRPr="00683A8E" w:rsidRDefault="00821FB5" w:rsidP="000F2108">
            <w:pPr>
              <w:ind w:left="0" w:hanging="2"/>
              <w:jc w:val="center"/>
              <w:rPr>
                <w:rFonts w:ascii="Sylfaen" w:hAnsi="Sylfaen"/>
                <w:b w:val="0"/>
              </w:rPr>
            </w:pPr>
          </w:p>
        </w:tc>
      </w:tr>
      <w:tr w:rsidR="00821FB5" w:rsidRPr="00683A8E" w14:paraId="640AAA4D" w14:textId="77777777" w:rsidTr="000F2108">
        <w:tc>
          <w:tcPr>
            <w:tcW w:w="2567" w:type="dxa"/>
          </w:tcPr>
          <w:p w14:paraId="640AAA4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A49" w14:textId="77777777" w:rsidR="00821FB5" w:rsidRPr="00683A8E" w:rsidRDefault="00821FB5" w:rsidP="000F2108">
            <w:pPr>
              <w:ind w:left="0" w:hanging="2"/>
              <w:jc w:val="center"/>
              <w:rPr>
                <w:rFonts w:ascii="Sylfaen" w:hAnsi="Sylfaen"/>
                <w:b w:val="0"/>
              </w:rPr>
            </w:pPr>
          </w:p>
        </w:tc>
        <w:tc>
          <w:tcPr>
            <w:tcW w:w="1684" w:type="dxa"/>
          </w:tcPr>
          <w:p w14:paraId="640AAA4A" w14:textId="77777777" w:rsidR="00821FB5" w:rsidRPr="00683A8E" w:rsidRDefault="00821FB5" w:rsidP="000F2108">
            <w:pPr>
              <w:ind w:left="0" w:hanging="2"/>
              <w:jc w:val="center"/>
              <w:rPr>
                <w:rFonts w:ascii="Sylfaen" w:hAnsi="Sylfaen"/>
                <w:b w:val="0"/>
              </w:rPr>
            </w:pPr>
          </w:p>
        </w:tc>
        <w:tc>
          <w:tcPr>
            <w:tcW w:w="1684" w:type="dxa"/>
          </w:tcPr>
          <w:p w14:paraId="640AAA4B" w14:textId="77777777" w:rsidR="00821FB5" w:rsidRPr="00683A8E" w:rsidRDefault="00821FB5" w:rsidP="000F2108">
            <w:pPr>
              <w:ind w:left="0" w:hanging="2"/>
              <w:jc w:val="center"/>
              <w:rPr>
                <w:rFonts w:ascii="Sylfaen" w:hAnsi="Sylfaen"/>
                <w:b w:val="0"/>
              </w:rPr>
            </w:pPr>
          </w:p>
        </w:tc>
        <w:tc>
          <w:tcPr>
            <w:tcW w:w="1685" w:type="dxa"/>
          </w:tcPr>
          <w:p w14:paraId="640AAA4C" w14:textId="77777777" w:rsidR="00821FB5" w:rsidRPr="00683A8E" w:rsidRDefault="00821FB5" w:rsidP="000F2108">
            <w:pPr>
              <w:ind w:left="0" w:hanging="2"/>
              <w:jc w:val="center"/>
              <w:rPr>
                <w:rFonts w:ascii="Sylfaen" w:hAnsi="Sylfaen"/>
                <w:b w:val="0"/>
              </w:rPr>
            </w:pPr>
          </w:p>
        </w:tc>
      </w:tr>
      <w:tr w:rsidR="00821FB5" w:rsidRPr="00683A8E" w14:paraId="640AAA53" w14:textId="77777777" w:rsidTr="000F2108">
        <w:tc>
          <w:tcPr>
            <w:tcW w:w="2567" w:type="dxa"/>
          </w:tcPr>
          <w:p w14:paraId="640AAA4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A4F" w14:textId="77777777" w:rsidR="00821FB5" w:rsidRPr="00683A8E" w:rsidRDefault="00821FB5" w:rsidP="000F2108">
            <w:pPr>
              <w:ind w:left="0" w:hanging="2"/>
              <w:jc w:val="center"/>
              <w:rPr>
                <w:rFonts w:ascii="Sylfaen" w:hAnsi="Sylfaen"/>
                <w:b w:val="0"/>
              </w:rPr>
            </w:pPr>
          </w:p>
        </w:tc>
        <w:tc>
          <w:tcPr>
            <w:tcW w:w="1684" w:type="dxa"/>
          </w:tcPr>
          <w:p w14:paraId="640AAA50" w14:textId="77777777" w:rsidR="00821FB5" w:rsidRPr="00683A8E" w:rsidRDefault="00821FB5" w:rsidP="000F2108">
            <w:pPr>
              <w:ind w:left="0" w:hanging="2"/>
              <w:jc w:val="center"/>
              <w:rPr>
                <w:rFonts w:ascii="Sylfaen" w:hAnsi="Sylfaen"/>
                <w:b w:val="0"/>
              </w:rPr>
            </w:pPr>
          </w:p>
        </w:tc>
        <w:tc>
          <w:tcPr>
            <w:tcW w:w="1684" w:type="dxa"/>
          </w:tcPr>
          <w:p w14:paraId="640AAA51" w14:textId="77777777" w:rsidR="00821FB5" w:rsidRPr="00683A8E" w:rsidRDefault="00821FB5" w:rsidP="000F2108">
            <w:pPr>
              <w:ind w:left="0" w:hanging="2"/>
              <w:jc w:val="center"/>
              <w:rPr>
                <w:rFonts w:ascii="Sylfaen" w:hAnsi="Sylfaen"/>
                <w:b w:val="0"/>
              </w:rPr>
            </w:pPr>
          </w:p>
        </w:tc>
        <w:tc>
          <w:tcPr>
            <w:tcW w:w="1685" w:type="dxa"/>
          </w:tcPr>
          <w:p w14:paraId="640AAA52" w14:textId="77777777" w:rsidR="00821FB5" w:rsidRPr="00683A8E" w:rsidRDefault="00821FB5" w:rsidP="000F2108">
            <w:pPr>
              <w:ind w:left="0" w:hanging="2"/>
              <w:jc w:val="center"/>
              <w:rPr>
                <w:rFonts w:ascii="Sylfaen" w:hAnsi="Sylfaen"/>
                <w:b w:val="0"/>
              </w:rPr>
            </w:pPr>
          </w:p>
        </w:tc>
      </w:tr>
      <w:tr w:rsidR="00821FB5" w:rsidRPr="00683A8E" w14:paraId="640AAA59" w14:textId="77777777" w:rsidTr="000F2108">
        <w:tc>
          <w:tcPr>
            <w:tcW w:w="2567" w:type="dxa"/>
          </w:tcPr>
          <w:p w14:paraId="640AAA5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A55" w14:textId="77777777" w:rsidR="00821FB5" w:rsidRPr="00683A8E" w:rsidRDefault="00821FB5" w:rsidP="000F2108">
            <w:pPr>
              <w:ind w:left="0" w:hanging="2"/>
              <w:jc w:val="center"/>
              <w:rPr>
                <w:rFonts w:ascii="Sylfaen" w:hAnsi="Sylfaen"/>
                <w:b w:val="0"/>
              </w:rPr>
            </w:pPr>
          </w:p>
        </w:tc>
        <w:tc>
          <w:tcPr>
            <w:tcW w:w="1684" w:type="dxa"/>
          </w:tcPr>
          <w:p w14:paraId="640AAA56" w14:textId="77777777" w:rsidR="00821FB5" w:rsidRPr="00683A8E" w:rsidRDefault="00821FB5" w:rsidP="000F2108">
            <w:pPr>
              <w:ind w:left="0" w:hanging="2"/>
              <w:jc w:val="center"/>
              <w:rPr>
                <w:rFonts w:ascii="Sylfaen" w:hAnsi="Sylfaen"/>
                <w:b w:val="0"/>
              </w:rPr>
            </w:pPr>
          </w:p>
        </w:tc>
        <w:tc>
          <w:tcPr>
            <w:tcW w:w="1684" w:type="dxa"/>
          </w:tcPr>
          <w:p w14:paraId="640AAA57" w14:textId="77777777" w:rsidR="00821FB5" w:rsidRPr="00683A8E" w:rsidRDefault="00821FB5" w:rsidP="000F2108">
            <w:pPr>
              <w:ind w:left="0" w:hanging="2"/>
              <w:jc w:val="center"/>
              <w:rPr>
                <w:rFonts w:ascii="Sylfaen" w:hAnsi="Sylfaen"/>
                <w:b w:val="0"/>
              </w:rPr>
            </w:pPr>
          </w:p>
        </w:tc>
        <w:tc>
          <w:tcPr>
            <w:tcW w:w="1685" w:type="dxa"/>
          </w:tcPr>
          <w:p w14:paraId="640AAA58" w14:textId="77777777" w:rsidR="00821FB5" w:rsidRPr="00683A8E" w:rsidRDefault="00821FB5" w:rsidP="000F2108">
            <w:pPr>
              <w:ind w:left="0" w:hanging="2"/>
              <w:jc w:val="center"/>
              <w:rPr>
                <w:rFonts w:ascii="Sylfaen" w:hAnsi="Sylfaen"/>
                <w:b w:val="0"/>
              </w:rPr>
            </w:pPr>
          </w:p>
        </w:tc>
      </w:tr>
    </w:tbl>
    <w:p w14:paraId="640AAA5A"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r w:rsidRPr="00683A8E">
        <w:rPr>
          <w:rFonts w:ascii="Sylfaen" w:hAnsi="Sylfaen"/>
          <w:sz w:val="20"/>
          <w:szCs w:val="20"/>
        </w:rPr>
        <w:t>პროგრამების სტანდარტთან შესაბამისობა</w:t>
      </w:r>
    </w:p>
    <w:p w14:paraId="640AAA5B"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tbl>
      <w:tblPr>
        <w:tblW w:w="936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1710"/>
        <w:gridCol w:w="1710"/>
        <w:gridCol w:w="1710"/>
        <w:gridCol w:w="1710"/>
      </w:tblGrid>
      <w:tr w:rsidR="00821FB5" w:rsidRPr="00683A8E" w14:paraId="640AAA61" w14:textId="77777777" w:rsidTr="000F2108">
        <w:tc>
          <w:tcPr>
            <w:tcW w:w="2520" w:type="dxa"/>
            <w:shd w:val="clear" w:color="auto" w:fill="DEEAF6"/>
          </w:tcPr>
          <w:p w14:paraId="640AAA5C"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3. სტუდენტთა მიღწევები, მათთან ინდივიდუალური მუშაობა</w:t>
            </w:r>
          </w:p>
        </w:tc>
        <w:tc>
          <w:tcPr>
            <w:tcW w:w="1710" w:type="dxa"/>
          </w:tcPr>
          <w:p w14:paraId="640AAA5D"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შესაბამისობაშია მოთხოვნებთან</w:t>
            </w:r>
          </w:p>
        </w:tc>
        <w:tc>
          <w:tcPr>
            <w:tcW w:w="1710" w:type="dxa"/>
          </w:tcPr>
          <w:p w14:paraId="640AAA5E"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მეტწილად შესაბამისობაშია მოთხოვნებთან</w:t>
            </w:r>
          </w:p>
        </w:tc>
        <w:tc>
          <w:tcPr>
            <w:tcW w:w="1710" w:type="dxa"/>
          </w:tcPr>
          <w:p w14:paraId="640AAA5F"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ნაწილობრივ შესაბამისობაშია მოთხოვნებთან</w:t>
            </w:r>
          </w:p>
        </w:tc>
        <w:tc>
          <w:tcPr>
            <w:tcW w:w="1710" w:type="dxa"/>
          </w:tcPr>
          <w:p w14:paraId="640AAA60"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არ არის შესაბამისობაში მოთხოვნებთან</w:t>
            </w:r>
          </w:p>
        </w:tc>
      </w:tr>
      <w:tr w:rsidR="00821FB5" w:rsidRPr="00683A8E" w14:paraId="640AAA67" w14:textId="77777777" w:rsidTr="000F2108">
        <w:tc>
          <w:tcPr>
            <w:tcW w:w="2520" w:type="dxa"/>
            <w:shd w:val="clear" w:color="auto" w:fill="DEEAF6"/>
          </w:tcPr>
          <w:p w14:paraId="640AAA62"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color w:val="0B5394"/>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710" w:type="dxa"/>
          </w:tcPr>
          <w:p w14:paraId="640AAA63" w14:textId="77777777" w:rsidR="00821FB5" w:rsidRPr="00683A8E" w:rsidRDefault="00821FB5" w:rsidP="000F2108">
            <w:pPr>
              <w:ind w:left="0" w:hanging="2"/>
              <w:jc w:val="center"/>
              <w:rPr>
                <w:rFonts w:ascii="Sylfaen" w:hAnsi="Sylfaen"/>
              </w:rPr>
            </w:pPr>
            <w:r w:rsidRPr="00683A8E">
              <w:rPr>
                <w:rFonts w:ascii="Sylfaen" w:hAnsi="Sylfaen"/>
              </w:rPr>
              <w:t>x</w:t>
            </w:r>
          </w:p>
        </w:tc>
        <w:tc>
          <w:tcPr>
            <w:tcW w:w="1710" w:type="dxa"/>
          </w:tcPr>
          <w:p w14:paraId="640AAA64" w14:textId="77777777" w:rsidR="00821FB5" w:rsidRPr="00683A8E" w:rsidRDefault="00240041" w:rsidP="000F2108">
            <w:pPr>
              <w:ind w:left="0" w:hanging="2"/>
              <w:jc w:val="center"/>
              <w:rPr>
                <w:rFonts w:ascii="Sylfaen" w:hAnsi="Sylfaen"/>
              </w:rPr>
            </w:pPr>
            <w:sdt>
              <w:sdtPr>
                <w:rPr>
                  <w:rFonts w:ascii="Sylfaen" w:hAnsi="Sylfaen"/>
                </w:rPr>
                <w:tag w:val="goog_rdk_91"/>
                <w:id w:val="-1394421788"/>
              </w:sdtPr>
              <w:sdtEndPr/>
              <w:sdtContent>
                <w:r w:rsidR="00821FB5" w:rsidRPr="00683A8E">
                  <w:rPr>
                    <w:rFonts w:ascii="Segoe UI Symbol" w:hAnsi="Segoe UI Symbol" w:cs="Segoe UI Symbol"/>
                  </w:rPr>
                  <w:t>☐</w:t>
                </w:r>
              </w:sdtContent>
            </w:sdt>
          </w:p>
        </w:tc>
        <w:tc>
          <w:tcPr>
            <w:tcW w:w="1710" w:type="dxa"/>
          </w:tcPr>
          <w:p w14:paraId="640AAA65" w14:textId="77777777" w:rsidR="00821FB5" w:rsidRPr="00683A8E" w:rsidRDefault="00240041" w:rsidP="000F2108">
            <w:pPr>
              <w:ind w:left="0" w:hanging="2"/>
              <w:jc w:val="center"/>
              <w:rPr>
                <w:rFonts w:ascii="Sylfaen" w:hAnsi="Sylfaen"/>
              </w:rPr>
            </w:pPr>
            <w:sdt>
              <w:sdtPr>
                <w:rPr>
                  <w:rFonts w:ascii="Sylfaen" w:hAnsi="Sylfaen"/>
                </w:rPr>
                <w:tag w:val="goog_rdk_92"/>
                <w:id w:val="474301652"/>
              </w:sdtPr>
              <w:sdtEndPr/>
              <w:sdtContent>
                <w:r w:rsidR="00821FB5" w:rsidRPr="00683A8E">
                  <w:rPr>
                    <w:rFonts w:ascii="Segoe UI Symbol" w:hAnsi="Segoe UI Symbol" w:cs="Segoe UI Symbol"/>
                  </w:rPr>
                  <w:t>☐</w:t>
                </w:r>
              </w:sdtContent>
            </w:sdt>
          </w:p>
        </w:tc>
        <w:tc>
          <w:tcPr>
            <w:tcW w:w="1710" w:type="dxa"/>
          </w:tcPr>
          <w:p w14:paraId="640AAA66" w14:textId="77777777" w:rsidR="00821FB5" w:rsidRPr="00683A8E" w:rsidRDefault="00240041" w:rsidP="000F2108">
            <w:pPr>
              <w:ind w:left="0" w:hanging="2"/>
              <w:jc w:val="center"/>
              <w:rPr>
                <w:rFonts w:ascii="Sylfaen" w:hAnsi="Sylfaen"/>
              </w:rPr>
            </w:pPr>
            <w:sdt>
              <w:sdtPr>
                <w:rPr>
                  <w:rFonts w:ascii="Sylfaen" w:hAnsi="Sylfaen"/>
                </w:rPr>
                <w:tag w:val="goog_rdk_93"/>
                <w:id w:val="1326222595"/>
              </w:sdtPr>
              <w:sdtEndPr/>
              <w:sdtContent>
                <w:r w:rsidR="00821FB5" w:rsidRPr="00683A8E">
                  <w:rPr>
                    <w:rFonts w:ascii="Segoe UI Symbol" w:hAnsi="Segoe UI Symbol" w:cs="Segoe UI Symbol"/>
                  </w:rPr>
                  <w:t>☐</w:t>
                </w:r>
              </w:sdtContent>
            </w:sdt>
          </w:p>
        </w:tc>
      </w:tr>
      <w:tr w:rsidR="00821FB5" w:rsidRPr="00683A8E" w14:paraId="640AAA6D" w14:textId="77777777" w:rsidTr="000F2108">
        <w:tc>
          <w:tcPr>
            <w:tcW w:w="2520" w:type="dxa"/>
            <w:shd w:val="clear" w:color="auto" w:fill="DEEAF6"/>
          </w:tcPr>
          <w:p w14:paraId="640AAA68" w14:textId="77777777" w:rsidR="00821FB5" w:rsidRPr="00683A8E" w:rsidRDefault="00821FB5" w:rsidP="000F2108">
            <w:pPr>
              <w:spacing w:after="0" w:line="240" w:lineRule="auto"/>
              <w:ind w:left="0" w:hanging="2"/>
              <w:rPr>
                <w:rFonts w:ascii="Sylfaen" w:hAnsi="Sylfaen"/>
                <w:b w:val="0"/>
                <w:color w:val="1155CC"/>
                <w:sz w:val="18"/>
                <w:szCs w:val="18"/>
              </w:rPr>
            </w:pPr>
            <w:r w:rsidRPr="00683A8E">
              <w:rPr>
                <w:rFonts w:ascii="Sylfaen" w:hAnsi="Sylfaen"/>
                <w:sz w:val="18"/>
                <w:szCs w:val="18"/>
              </w:rPr>
              <w:t>პროგრამა 2 - მასწავლებლის მომზადების საგანმანათლებლო პროგრამა (VI საფეხური)</w:t>
            </w:r>
          </w:p>
        </w:tc>
        <w:tc>
          <w:tcPr>
            <w:tcW w:w="1710" w:type="dxa"/>
          </w:tcPr>
          <w:p w14:paraId="640AAA69" w14:textId="77777777" w:rsidR="00821FB5" w:rsidRPr="00683A8E" w:rsidRDefault="00821FB5" w:rsidP="000F2108">
            <w:pPr>
              <w:ind w:left="0" w:hanging="2"/>
              <w:jc w:val="center"/>
              <w:rPr>
                <w:rFonts w:ascii="Sylfaen" w:hAnsi="Sylfaen"/>
              </w:rPr>
            </w:pPr>
            <w:r w:rsidRPr="00683A8E">
              <w:rPr>
                <w:rFonts w:ascii="Sylfaen" w:hAnsi="Sylfaen"/>
              </w:rPr>
              <w:t>x</w:t>
            </w:r>
          </w:p>
        </w:tc>
        <w:tc>
          <w:tcPr>
            <w:tcW w:w="1710" w:type="dxa"/>
          </w:tcPr>
          <w:p w14:paraId="640AAA6A" w14:textId="77777777" w:rsidR="00821FB5" w:rsidRPr="00683A8E" w:rsidRDefault="00240041" w:rsidP="000F2108">
            <w:pPr>
              <w:ind w:left="0" w:hanging="2"/>
              <w:jc w:val="center"/>
              <w:rPr>
                <w:rFonts w:ascii="Sylfaen" w:hAnsi="Sylfaen"/>
              </w:rPr>
            </w:pPr>
            <w:sdt>
              <w:sdtPr>
                <w:rPr>
                  <w:rFonts w:ascii="Sylfaen" w:hAnsi="Sylfaen"/>
                </w:rPr>
                <w:tag w:val="goog_rdk_94"/>
                <w:id w:val="600098218"/>
              </w:sdtPr>
              <w:sdtEndPr/>
              <w:sdtContent>
                <w:r w:rsidR="00821FB5" w:rsidRPr="00683A8E">
                  <w:rPr>
                    <w:rFonts w:ascii="Segoe UI Symbol" w:hAnsi="Segoe UI Symbol" w:cs="Segoe UI Symbol"/>
                  </w:rPr>
                  <w:t>☐</w:t>
                </w:r>
              </w:sdtContent>
            </w:sdt>
          </w:p>
        </w:tc>
        <w:tc>
          <w:tcPr>
            <w:tcW w:w="1710" w:type="dxa"/>
          </w:tcPr>
          <w:p w14:paraId="640AAA6B" w14:textId="77777777" w:rsidR="00821FB5" w:rsidRPr="00683A8E" w:rsidRDefault="00240041" w:rsidP="000F2108">
            <w:pPr>
              <w:ind w:left="0" w:hanging="2"/>
              <w:jc w:val="center"/>
              <w:rPr>
                <w:rFonts w:ascii="Sylfaen" w:hAnsi="Sylfaen"/>
              </w:rPr>
            </w:pPr>
            <w:sdt>
              <w:sdtPr>
                <w:rPr>
                  <w:rFonts w:ascii="Sylfaen" w:hAnsi="Sylfaen"/>
                </w:rPr>
                <w:tag w:val="goog_rdk_95"/>
                <w:id w:val="1582331732"/>
              </w:sdtPr>
              <w:sdtEndPr/>
              <w:sdtContent>
                <w:r w:rsidR="00821FB5" w:rsidRPr="00683A8E">
                  <w:rPr>
                    <w:rFonts w:ascii="Segoe UI Symbol" w:hAnsi="Segoe UI Symbol" w:cs="Segoe UI Symbol"/>
                  </w:rPr>
                  <w:t>☐</w:t>
                </w:r>
              </w:sdtContent>
            </w:sdt>
          </w:p>
        </w:tc>
        <w:tc>
          <w:tcPr>
            <w:tcW w:w="1710" w:type="dxa"/>
          </w:tcPr>
          <w:p w14:paraId="640AAA6C" w14:textId="77777777" w:rsidR="00821FB5" w:rsidRPr="00683A8E" w:rsidRDefault="00240041" w:rsidP="000F2108">
            <w:pPr>
              <w:ind w:left="0" w:hanging="2"/>
              <w:jc w:val="center"/>
              <w:rPr>
                <w:rFonts w:ascii="Sylfaen" w:hAnsi="Sylfaen"/>
              </w:rPr>
            </w:pPr>
            <w:sdt>
              <w:sdtPr>
                <w:rPr>
                  <w:rFonts w:ascii="Sylfaen" w:hAnsi="Sylfaen"/>
                </w:rPr>
                <w:tag w:val="goog_rdk_96"/>
                <w:id w:val="1386055459"/>
              </w:sdtPr>
              <w:sdtEndPr/>
              <w:sdtContent>
                <w:r w:rsidR="00821FB5" w:rsidRPr="00683A8E">
                  <w:rPr>
                    <w:rFonts w:ascii="Segoe UI Symbol" w:hAnsi="Segoe UI Symbol" w:cs="Segoe UI Symbol"/>
                  </w:rPr>
                  <w:t>☐</w:t>
                </w:r>
              </w:sdtContent>
            </w:sdt>
          </w:p>
        </w:tc>
      </w:tr>
    </w:tbl>
    <w:p w14:paraId="640AAA6E"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A6F" w14:textId="77777777" w:rsidR="00821FB5" w:rsidRPr="00683A8E" w:rsidRDefault="00821FB5" w:rsidP="00821FB5">
      <w:pPr>
        <w:spacing w:after="0"/>
        <w:ind w:left="0" w:hanging="2"/>
        <w:rPr>
          <w:rFonts w:ascii="Sylfaen" w:hAnsi="Sylfaen"/>
          <w:b w:val="0"/>
          <w:sz w:val="20"/>
          <w:szCs w:val="20"/>
        </w:rPr>
      </w:pPr>
    </w:p>
    <w:p w14:paraId="640AAA70" w14:textId="77777777" w:rsidR="00821FB5" w:rsidRPr="00683A8E" w:rsidRDefault="00821FB5" w:rsidP="00821FB5">
      <w:pPr>
        <w:spacing w:after="0"/>
        <w:ind w:left="0" w:hanging="2"/>
        <w:rPr>
          <w:rFonts w:ascii="Sylfaen" w:hAnsi="Sylfaen"/>
          <w:b w:val="0"/>
          <w:sz w:val="20"/>
          <w:szCs w:val="20"/>
        </w:rPr>
      </w:pPr>
    </w:p>
    <w:p w14:paraId="640AAA71" w14:textId="77777777" w:rsidR="00821FB5" w:rsidRPr="00683A8E" w:rsidRDefault="00821FB5" w:rsidP="00821FB5">
      <w:pPr>
        <w:pStyle w:val="3"/>
        <w:pBdr>
          <w:top w:val="single" w:sz="4" w:space="1" w:color="000000"/>
        </w:pBdr>
        <w:shd w:val="clear" w:color="auto" w:fill="DEEAF6"/>
        <w:ind w:leftChars="0" w:left="142" w:firstLineChars="0" w:firstLine="0"/>
        <w:rPr>
          <w:rFonts w:ascii="Sylfaen" w:eastAsia="Merriweather" w:hAnsi="Sylfaen" w:cs="Merriweather"/>
          <w:b w:val="0"/>
        </w:rPr>
      </w:pPr>
      <w:bookmarkStart w:id="17" w:name="_heading=h.ikpcyy35hzae"/>
      <w:bookmarkStart w:id="18" w:name="_Toc205295273"/>
      <w:bookmarkEnd w:id="17"/>
      <w:r>
        <w:rPr>
          <w:rFonts w:ascii="Sylfaen" w:hAnsi="Sylfaen"/>
        </w:rPr>
        <w:t>4.</w:t>
      </w:r>
      <w:r w:rsidRPr="00683A8E">
        <w:rPr>
          <w:rFonts w:ascii="Sylfaen" w:hAnsi="Sylfaen"/>
        </w:rPr>
        <w:t xml:space="preserve"> სწავლების რესურსებით უზრუნველყოფა</w:t>
      </w:r>
      <w:bookmarkEnd w:id="18"/>
    </w:p>
    <w:p w14:paraId="640AAA72" w14:textId="77777777" w:rsidR="00821FB5" w:rsidRPr="00683A8E" w:rsidRDefault="00821FB5" w:rsidP="00821FB5">
      <w:pPr>
        <w:widowControl w:val="0"/>
        <w:pBdr>
          <w:top w:val="nil"/>
          <w:left w:val="nil"/>
          <w:bottom w:val="single" w:sz="4" w:space="1" w:color="000000"/>
          <w:right w:val="nil"/>
          <w:between w:val="nil"/>
        </w:pBdr>
        <w:tabs>
          <w:tab w:val="left" w:pos="90"/>
        </w:tabs>
        <w:spacing w:after="0" w:line="240" w:lineRule="auto"/>
        <w:ind w:left="0" w:hanging="2"/>
        <w:rPr>
          <w:rFonts w:ascii="Sylfaen" w:hAnsi="Sylfaen"/>
          <w:b w:val="0"/>
          <w:color w:val="000000"/>
        </w:rPr>
      </w:pPr>
      <w:r w:rsidRPr="00683A8E">
        <w:rPr>
          <w:rFonts w:ascii="Sylfaen" w:hAnsi="Sylfaen"/>
          <w:b w:val="0"/>
          <w:color w:val="000000"/>
        </w:rPr>
        <w:t>საგანმანათლებლო პროგრამის/</w:t>
      </w:r>
      <w:proofErr w:type="spellStart"/>
      <w:r w:rsidRPr="00683A8E">
        <w:rPr>
          <w:rFonts w:ascii="Sylfaen" w:hAnsi="Sylfaen"/>
          <w:b w:val="0"/>
          <w:color w:val="000000"/>
        </w:rPr>
        <w:t>კლასტერში</w:t>
      </w:r>
      <w:proofErr w:type="spellEnd"/>
      <w:r w:rsidRPr="00683A8E">
        <w:rPr>
          <w:rFonts w:ascii="Sylfaen" w:hAnsi="Sylfaen"/>
          <w:b w:val="0"/>
          <w:color w:val="000000"/>
        </w:rPr>
        <w:t xml:space="preserve"> დაჯგუფებული საგანმანათლებლო პროგრამების  ადამიანური, მატერიალური, საინფორმაციო და ფინანსური რესურსები უზრუნველყოფს პროგრამის მდგრად, სტაბილურ, ეფექტიან და ეფექტურ ფუნქციონირებას და განსაზღვრული მიზნების მიღწევას. </w:t>
      </w:r>
    </w:p>
    <w:p w14:paraId="640AAA73" w14:textId="77777777" w:rsidR="00821FB5" w:rsidRPr="00683A8E" w:rsidRDefault="00821FB5" w:rsidP="00821FB5">
      <w:pPr>
        <w:widowControl w:val="0"/>
        <w:spacing w:after="0" w:line="240" w:lineRule="auto"/>
        <w:ind w:left="0" w:hanging="2"/>
        <w:rPr>
          <w:rFonts w:ascii="Sylfaen" w:hAnsi="Sylfaen"/>
          <w:sz w:val="20"/>
          <w:szCs w:val="20"/>
        </w:rPr>
      </w:pPr>
    </w:p>
    <w:p w14:paraId="640AAA74" w14:textId="77777777" w:rsidR="00821FB5" w:rsidRPr="00442972" w:rsidRDefault="00821FB5" w:rsidP="00821FB5">
      <w:pPr>
        <w:shd w:val="clear" w:color="auto" w:fill="DEEAF6" w:themeFill="accent1" w:themeFillTint="33"/>
        <w:suppressAutoHyphens w:val="0"/>
        <w:spacing w:after="24" w:line="248" w:lineRule="auto"/>
        <w:ind w:leftChars="0" w:left="0" w:firstLineChars="0" w:firstLine="0"/>
        <w:textDirection w:val="lrTb"/>
        <w:textAlignment w:val="auto"/>
        <w:outlineLvl w:val="9"/>
        <w:rPr>
          <w:rFonts w:ascii="Sylfaen" w:eastAsia="Times New Roman" w:hAnsi="Sylfaen" w:cstheme="minorBidi"/>
          <w:bCs/>
          <w:position w:val="0"/>
          <w:sz w:val="20"/>
          <w:szCs w:val="20"/>
          <w:lang w:eastAsia="ru-RU"/>
        </w:rPr>
      </w:pPr>
      <w:r w:rsidRPr="00442972">
        <w:rPr>
          <w:rFonts w:ascii="Sylfaen" w:eastAsia="Times New Roman" w:hAnsi="Sylfaen" w:cstheme="minorBidi"/>
          <w:bCs/>
          <w:position w:val="0"/>
          <w:sz w:val="20"/>
          <w:szCs w:val="20"/>
          <w:lang w:eastAsia="ru-RU"/>
        </w:rPr>
        <w:t>4.1 ადამიანური რესურსი</w:t>
      </w:r>
    </w:p>
    <w:p w14:paraId="640AAA75" w14:textId="77777777" w:rsidR="00821FB5" w:rsidRPr="00442972" w:rsidRDefault="00821FB5" w:rsidP="00821FB5">
      <w:pPr>
        <w:widowControl w:val="0"/>
        <w:numPr>
          <w:ilvl w:val="0"/>
          <w:numId w:val="57"/>
        </w:numPr>
        <w:suppressAutoHyphens w:val="0"/>
        <w:spacing w:after="0" w:line="240" w:lineRule="auto"/>
        <w:ind w:leftChars="0" w:left="360" w:firstLineChars="0"/>
        <w:contextualSpacing/>
        <w:jc w:val="left"/>
        <w:textDirection w:val="lrTb"/>
        <w:textAlignment w:val="auto"/>
        <w:outlineLvl w:val="9"/>
        <w:rPr>
          <w:rFonts w:ascii="Sylfaen" w:eastAsia="Calibri" w:hAnsi="Sylfaen" w:cs="Calibri"/>
          <w:b w:val="0"/>
          <w:color w:val="auto"/>
          <w:position w:val="0"/>
          <w:sz w:val="20"/>
          <w:szCs w:val="20"/>
        </w:rPr>
      </w:pPr>
      <w:r w:rsidRPr="00442972">
        <w:rPr>
          <w:rFonts w:ascii="Sylfaen" w:eastAsia="Arial Unicode MS" w:hAnsi="Sylfaen" w:cs="Calibri"/>
          <w:b w:val="0"/>
          <w:color w:val="auto"/>
          <w:position w:val="0"/>
          <w:sz w:val="20"/>
          <w:szCs w:val="20"/>
        </w:rPr>
        <w:t xml:space="preserve">პროგრამას ახორციელებენ შესაბამისი კვალიფიკაციის მქონე პირები, რომლებსაც აქვთ პროგრამით გათვალისწინებული სწავლის შედეგების გამომუშავებისათვის აუცილებელი კომპეტენცია. </w:t>
      </w:r>
    </w:p>
    <w:p w14:paraId="640AAA76" w14:textId="77777777" w:rsidR="00821FB5" w:rsidRPr="00442972" w:rsidRDefault="00821FB5" w:rsidP="00821FB5">
      <w:pPr>
        <w:widowControl w:val="0"/>
        <w:numPr>
          <w:ilvl w:val="0"/>
          <w:numId w:val="57"/>
        </w:numPr>
        <w:suppressAutoHyphens w:val="0"/>
        <w:spacing w:after="0" w:line="240" w:lineRule="auto"/>
        <w:ind w:leftChars="0" w:left="360" w:firstLineChars="0"/>
        <w:contextualSpacing/>
        <w:jc w:val="left"/>
        <w:textDirection w:val="lrTb"/>
        <w:textAlignment w:val="auto"/>
        <w:outlineLvl w:val="9"/>
        <w:rPr>
          <w:rFonts w:ascii="Sylfaen" w:eastAsia="Calibri" w:hAnsi="Sylfaen" w:cs="Calibri"/>
          <w:b w:val="0"/>
          <w:color w:val="auto"/>
          <w:position w:val="0"/>
          <w:sz w:val="20"/>
          <w:szCs w:val="20"/>
        </w:rPr>
      </w:pPr>
      <w:r w:rsidRPr="00442972">
        <w:rPr>
          <w:rFonts w:ascii="Sylfaen" w:eastAsia="Arial Unicode MS" w:hAnsi="Sylfaen" w:cs="Calibri"/>
          <w:b w:val="0"/>
          <w:color w:val="auto"/>
          <w:spacing w:val="5"/>
          <w:position w:val="0"/>
          <w:sz w:val="20"/>
          <w:szCs w:val="20"/>
        </w:rPr>
        <w:t xml:space="preserve">პროგრამის განმახორციელებელი აკადემიური/სამეცნიერო და მოწვეული პერსონალის რაოდენობა და დატვირთვა უზრუნველყოფს საგანმანათლებლო პროგრამით განსაზღვრული სასწავლო პროცესის სათანადოდ წარმართვას და ასევე, სამეცნიერო- კვლევითი/შემოქმედებითი/ საშემსრულებლო საქმიანობისა და სხვა მათზე დაკისრებული ფუნქციების ჯეროვან შესრულებას. აკადემიურ/სამეცნიერო/მოწვეულ პერსონალთან დაკავშირებული რაოდენობრივი მაჩვენებლები უზრუნველყოფს პროგრამის მდგრადობას. </w:t>
      </w:r>
    </w:p>
    <w:p w14:paraId="640AAA77" w14:textId="77777777" w:rsidR="00821FB5" w:rsidRPr="00442972" w:rsidRDefault="00821FB5" w:rsidP="00821FB5">
      <w:pPr>
        <w:widowControl w:val="0"/>
        <w:numPr>
          <w:ilvl w:val="0"/>
          <w:numId w:val="57"/>
        </w:numPr>
        <w:suppressAutoHyphens w:val="0"/>
        <w:spacing w:after="0" w:line="240" w:lineRule="auto"/>
        <w:ind w:leftChars="0" w:left="360" w:firstLineChars="0"/>
        <w:contextualSpacing/>
        <w:jc w:val="left"/>
        <w:textDirection w:val="lrTb"/>
        <w:textAlignment w:val="auto"/>
        <w:outlineLvl w:val="9"/>
        <w:rPr>
          <w:rFonts w:ascii="Sylfaen" w:eastAsia="Calibri" w:hAnsi="Sylfaen" w:cs="Calibri"/>
          <w:b w:val="0"/>
          <w:color w:val="auto"/>
          <w:position w:val="0"/>
          <w:sz w:val="20"/>
          <w:szCs w:val="20"/>
        </w:rPr>
      </w:pPr>
      <w:r w:rsidRPr="00442972">
        <w:rPr>
          <w:rFonts w:ascii="Sylfaen" w:eastAsia="Arial Unicode MS" w:hAnsi="Sylfaen" w:cs="Calibri"/>
          <w:b w:val="0"/>
          <w:color w:val="auto"/>
          <w:position w:val="0"/>
          <w:sz w:val="20"/>
          <w:szCs w:val="20"/>
        </w:rPr>
        <w:t xml:space="preserve">პროგრამის ხელმძღვანელს გააჩნია პროგრამის შემუშავებისათვის აუცილებელი ცოდნა და გამოცდილება, ასევე სათანადო  კომპეტენცია პროგრამის სწავლის სფეროში და  უშუალოდაა ჩართული პროგრამის განხორციელებაში. </w:t>
      </w:r>
    </w:p>
    <w:p w14:paraId="640AAA78" w14:textId="77777777" w:rsidR="00821FB5" w:rsidRPr="00442972" w:rsidRDefault="00821FB5" w:rsidP="00821FB5">
      <w:pPr>
        <w:widowControl w:val="0"/>
        <w:numPr>
          <w:ilvl w:val="0"/>
          <w:numId w:val="57"/>
        </w:numPr>
        <w:pBdr>
          <w:bottom w:val="single" w:sz="4" w:space="1" w:color="auto"/>
        </w:pBdr>
        <w:suppressAutoHyphens w:val="0"/>
        <w:spacing w:after="0" w:line="240" w:lineRule="auto"/>
        <w:ind w:leftChars="0" w:left="360" w:firstLineChars="0"/>
        <w:contextualSpacing/>
        <w:jc w:val="left"/>
        <w:textDirection w:val="lrTb"/>
        <w:textAlignment w:val="auto"/>
        <w:outlineLvl w:val="9"/>
        <w:rPr>
          <w:rFonts w:ascii="Sylfaen" w:eastAsia="Calibri" w:hAnsi="Sylfaen" w:cs="Calibri"/>
          <w:b w:val="0"/>
          <w:color w:val="auto"/>
          <w:position w:val="0"/>
          <w:sz w:val="20"/>
          <w:szCs w:val="20"/>
        </w:rPr>
      </w:pPr>
      <w:r w:rsidRPr="00442972">
        <w:rPr>
          <w:rFonts w:ascii="Sylfaen" w:eastAsia="Arial Unicode MS" w:hAnsi="Sylfaen" w:cs="Calibri"/>
          <w:b w:val="0"/>
          <w:color w:val="auto"/>
          <w:position w:val="0"/>
          <w:sz w:val="20"/>
          <w:szCs w:val="20"/>
        </w:rPr>
        <w:t xml:space="preserve">პროგრამის სტუდენტები, </w:t>
      </w:r>
      <w:proofErr w:type="spellStart"/>
      <w:r w:rsidRPr="00442972">
        <w:rPr>
          <w:rFonts w:ascii="Sylfaen" w:eastAsia="Arial Unicode MS" w:hAnsi="Sylfaen" w:cs="Calibri"/>
          <w:b w:val="0"/>
          <w:color w:val="auto"/>
          <w:position w:val="0"/>
          <w:sz w:val="20"/>
          <w:szCs w:val="20"/>
        </w:rPr>
        <w:t>უსდ</w:t>
      </w:r>
      <w:proofErr w:type="spellEnd"/>
      <w:r w:rsidRPr="00442972">
        <w:rPr>
          <w:rFonts w:ascii="Sylfaen" w:eastAsia="Arial Unicode MS" w:hAnsi="Sylfaen" w:cs="Calibri"/>
          <w:b w:val="0"/>
          <w:color w:val="auto"/>
          <w:position w:val="0"/>
          <w:sz w:val="20"/>
          <w:szCs w:val="20"/>
        </w:rPr>
        <w:t>-ის მიერ უზრუნველყოფილები არიან სათანადო რაოდენობისა და შესაბამისი კომპეტენციის მქონე ადმინისტრაციული და დამხმარე პერსონალით.</w:t>
      </w:r>
    </w:p>
    <w:p w14:paraId="640AAA79" w14:textId="77777777" w:rsidR="00821FB5" w:rsidRPr="00442972" w:rsidRDefault="00821FB5" w:rsidP="00821FB5">
      <w:pPr>
        <w:suppressAutoHyphens w:val="0"/>
        <w:spacing w:after="0" w:line="276" w:lineRule="auto"/>
        <w:ind w:leftChars="0" w:left="0" w:firstLineChars="0" w:firstLine="0"/>
        <w:textDirection w:val="lrTb"/>
        <w:textAlignment w:val="auto"/>
        <w:outlineLvl w:val="9"/>
        <w:rPr>
          <w:rFonts w:ascii="Sylfaen" w:eastAsiaTheme="minorHAnsi" w:hAnsi="Sylfaen" w:cstheme="minorBidi"/>
          <w:bCs/>
          <w:color w:val="auto"/>
          <w:position w:val="0"/>
          <w:sz w:val="20"/>
          <w:szCs w:val="20"/>
        </w:rPr>
      </w:pPr>
    </w:p>
    <w:p w14:paraId="640AAA7A" w14:textId="77777777" w:rsidR="00821FB5" w:rsidRPr="00683A8E" w:rsidRDefault="00821FB5" w:rsidP="00821FB5">
      <w:pPr>
        <w:spacing w:after="0" w:line="276" w:lineRule="auto"/>
        <w:ind w:left="0" w:hanging="2"/>
        <w:rPr>
          <w:rFonts w:ascii="Sylfaen" w:hAnsi="Sylfaen"/>
          <w:b w:val="0"/>
          <w:sz w:val="20"/>
          <w:szCs w:val="20"/>
        </w:rPr>
      </w:pPr>
    </w:p>
    <w:p w14:paraId="640AAA7B"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ორივე პროგრამის განხორციელებაში ჩართულია კვალიფიციური პერსონალი, რომელთაც გააჩნიათ როგორც თეორიული ცოდნა, ისე პრაქტიკული გამოცდილება იმისათვის რათა განხორციელონ სასწავლო კურსები და სტუდენტებს დაეხმარონ სწავლის შედეგების მიღწევაში . პროგრამის ხელმძღვანელებს გააჩნია პროგრამის განხორციელებისთვის საჭირო ცოდნა და გამოცდილება. ისინი ასევე აქტიურად არიან ჩართულები პროგრამების განხორციელებასა და სწავლებაში.  ორივე პროგრამა </w:t>
      </w:r>
      <w:proofErr w:type="spellStart"/>
      <w:r w:rsidRPr="00683A8E">
        <w:rPr>
          <w:rFonts w:ascii="Sylfaen" w:hAnsi="Sylfaen"/>
          <w:b w:val="0"/>
          <w:color w:val="000000"/>
          <w:sz w:val="20"/>
          <w:szCs w:val="20"/>
        </w:rPr>
        <w:t>დიდწილად</w:t>
      </w:r>
      <w:proofErr w:type="spellEnd"/>
      <w:r w:rsidRPr="00683A8E">
        <w:rPr>
          <w:rFonts w:ascii="Sylfaen" w:hAnsi="Sylfaen"/>
          <w:b w:val="0"/>
          <w:color w:val="000000"/>
          <w:sz w:val="20"/>
          <w:szCs w:val="20"/>
        </w:rPr>
        <w:t xml:space="preserve"> იყენებს საერთო აკადემიურ რესურსებს.  თითოეული პროგრამის ხელმძღვანელის როლები და პასუხისმგებლობები რეგულირდება უმაღლესი საგანმანათლებლო დაწესებულების შიდა რეგულაციებით. </w:t>
      </w:r>
      <w:r w:rsidRPr="00683A8E">
        <w:rPr>
          <w:rFonts w:ascii="Sylfaen" w:hAnsi="Sylfaen"/>
          <w:b w:val="0"/>
          <w:color w:val="000000"/>
        </w:rPr>
        <w:t xml:space="preserve"> საკვალიფიკაციო კრიტერიუმები, ხელშეკრულების სახეები და სამუშაო დატვირთვის მოლოდინები ასევე იდენტურია ორივე პროგრამისათვის და შეესაბამება უნივერსიტეტის შიდა პოლიტიკას. </w:t>
      </w:r>
      <w:r w:rsidRPr="00683A8E">
        <w:rPr>
          <w:rFonts w:ascii="Sylfaen" w:hAnsi="Sylfaen"/>
          <w:b w:val="0"/>
          <w:color w:val="000000"/>
          <w:sz w:val="20"/>
          <w:szCs w:val="20"/>
        </w:rPr>
        <w:t xml:space="preserve"> თუმცა, უნივერსიტეტს არ გააჩნია აკადემიური პერსონალის სამუშაო დატვირთვის კონტროლის მექანიზმი, რომელიც გაითვალისწინებდა მათ სხვა უმაღლეს საგანმანათლებლო დაწესებულებებში არსებულ ვალდებულებებს.  მიუხედავად იმისა, რომ დოკუმენტი „უნივერსიტეტში აკადემიური და მოწვეული პერსონალის რაოდენობის განსაზღვრის მეთოდოლოგია“ მიუთითებს, რომ უნივერსიტეტი ითვალისწინებს გარე დატვირთვებს, ეს პრინციპი პრაქტიკაში არ გამოიყენება.</w:t>
      </w:r>
    </w:p>
    <w:p w14:paraId="640AAA7C"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ასევე აღსანიშნავია, რომ უნივერსიტეტის აკადემიური, მოწვეული და ადმინისტრაციული პერსონალი, ზოგადად, ვერ ავლენს ინგლისური ენის ცოდნას, რაც მნიშვნელოვნად შეუწყობდა ხელს პროგრამების სამომავლო განვითარებას, აკადემიური პერსონალის სამეცნიერო პროდუქტიულობასა და ინსტიტუციის საერთაშორისო </w:t>
      </w:r>
      <w:proofErr w:type="spellStart"/>
      <w:r w:rsidRPr="00683A8E">
        <w:rPr>
          <w:rFonts w:ascii="Sylfaen" w:hAnsi="Sylfaen"/>
          <w:b w:val="0"/>
          <w:color w:val="000000"/>
          <w:sz w:val="20"/>
          <w:szCs w:val="20"/>
        </w:rPr>
        <w:t>პარტნიორობებს</w:t>
      </w:r>
      <w:proofErr w:type="spellEnd"/>
      <w:r w:rsidRPr="00683A8E">
        <w:rPr>
          <w:rFonts w:ascii="Sylfaen" w:hAnsi="Sylfaen"/>
          <w:b w:val="0"/>
          <w:color w:val="000000"/>
          <w:sz w:val="20"/>
          <w:szCs w:val="20"/>
        </w:rPr>
        <w:t>.</w:t>
      </w:r>
    </w:p>
    <w:p w14:paraId="640AAA7D" w14:textId="77777777" w:rsidR="00821FB5" w:rsidRPr="00683A8E" w:rsidRDefault="00821FB5" w:rsidP="00821FB5">
      <w:pPr>
        <w:spacing w:after="0" w:line="360" w:lineRule="auto"/>
        <w:ind w:left="0" w:hanging="2"/>
        <w:rPr>
          <w:rFonts w:ascii="Sylfaen" w:hAnsi="Sylfaen"/>
          <w:color w:val="000000"/>
          <w:sz w:val="20"/>
          <w:szCs w:val="20"/>
        </w:rPr>
      </w:pPr>
      <w:r w:rsidRPr="00683A8E">
        <w:rPr>
          <w:rFonts w:ascii="Sylfaen" w:hAnsi="Sylfaen"/>
          <w:color w:val="00000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A7E"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პროგრამის განმახორციელებელი პერსონალის შერჩევა ხორციელდება მოქმედი საკანონმდებლო ჩარჩოსა და უმაღლესი საგანმანათლებლო დაწესებულების შიდა პოლიტიკის შესაბამისად.  მათი კვალიფიკაცია შეესაბამება დადგენილ კრიტერიუმებს.  აკადემიური/სამეცნიერო პერსონალის კვალიფიკაცია დასტურდება მათი აკადემიური ხარისხით, პროფესიული გამოცდილებითა და სამეცნიერო ნაშრომებით/წიგნებით.  თვითშეფასების ანგარიშის თანახმად, სამეცნიერო ხარისხის პარალელურად, აკადემიურ პერსონალს მინიჭებული აქვს მასწავლებლის სტატუსი (მენტორი, წამყვანი ან უფროსი), რაც მნიშვნელოვანია სასწავლო კურსის განხორციელებისთვის. ადგილზე ვიზიტის დროს დადგინდა, რომ მოწვეული ლექტორების კვალიფიკაცია დასტურდება მათი ექსპერტიზით, პრაქტიკული გამოცდილებითა და კომპეტენციებით.  მიუხედავად ამისა, </w:t>
      </w:r>
      <w:proofErr w:type="spellStart"/>
      <w:r w:rsidRPr="00683A8E">
        <w:rPr>
          <w:rFonts w:ascii="Sylfaen" w:hAnsi="Sylfaen"/>
          <w:b w:val="0"/>
          <w:color w:val="000000"/>
          <w:sz w:val="20"/>
          <w:szCs w:val="20"/>
        </w:rPr>
        <w:t>უსდ</w:t>
      </w:r>
      <w:proofErr w:type="spellEnd"/>
      <w:r w:rsidRPr="00683A8E">
        <w:rPr>
          <w:rFonts w:ascii="Sylfaen" w:hAnsi="Sylfaen"/>
          <w:b w:val="0"/>
          <w:color w:val="000000"/>
          <w:sz w:val="20"/>
          <w:szCs w:val="20"/>
        </w:rPr>
        <w:t xml:space="preserve">-ის მიერ წარმოდგენილი სტატისტიკური მონაცემები მიუთითებს, რომ პროგრამისთვის სასარგებლო იქნება აკადემიური პერსონალის სამეცნიერო პუბლიკაციების რაოდენობის ზრდა, განსაკუთრებით მაღალი რანგის სამეცნიერო ჟურნალებში.  აკადემიურმა პერსონალმა ასევე აღნიშნა, რომ ისინი სტუდენტებთან ერთად აქტიურად მონაწილეობენ კონფერენციებში, რაც მიზნად ისახავს კვლევითი აქტივობებისა და ლექტორებსა </w:t>
      </w:r>
      <w:proofErr w:type="spellStart"/>
      <w:r w:rsidRPr="00683A8E">
        <w:rPr>
          <w:rFonts w:ascii="Sylfaen" w:hAnsi="Sylfaen"/>
          <w:b w:val="0"/>
          <w:color w:val="000000"/>
          <w:sz w:val="20"/>
          <w:szCs w:val="20"/>
        </w:rPr>
        <w:t>დასტუდენტებს</w:t>
      </w:r>
      <w:proofErr w:type="spellEnd"/>
      <w:r w:rsidRPr="00683A8E">
        <w:rPr>
          <w:rFonts w:ascii="Sylfaen" w:hAnsi="Sylfaen"/>
          <w:b w:val="0"/>
          <w:color w:val="000000"/>
          <w:sz w:val="20"/>
          <w:szCs w:val="20"/>
        </w:rPr>
        <w:t xml:space="preserve"> შორის თანამშრომლობის გაძლიერებას.  პერსონალთან გამართულმა </w:t>
      </w:r>
      <w:proofErr w:type="spellStart"/>
      <w:r w:rsidRPr="00683A8E">
        <w:rPr>
          <w:rFonts w:ascii="Sylfaen" w:hAnsi="Sylfaen"/>
          <w:b w:val="0"/>
          <w:color w:val="000000"/>
          <w:sz w:val="20"/>
          <w:szCs w:val="20"/>
        </w:rPr>
        <w:t>ინტერვიუებმაც</w:t>
      </w:r>
      <w:proofErr w:type="spellEnd"/>
      <w:r w:rsidRPr="00683A8E">
        <w:rPr>
          <w:rFonts w:ascii="Sylfaen" w:hAnsi="Sylfaen"/>
          <w:b w:val="0"/>
          <w:color w:val="000000"/>
          <w:sz w:val="20"/>
          <w:szCs w:val="20"/>
        </w:rPr>
        <w:t xml:space="preserve"> აჩვენა, რომ როგორც ლექტორები, ისე სტუდენტები საშუალო დონეზე ფლობენ ინგლისურ ენას, რაც ერთ-ერთ მნიშვნელოვან გამოწვევად რჩება საერთაშორისო კონფერენციებში მონაწილეობისა და მაღალი რანგის სამეცნიერო ჟურნალებში გამოქვეყნების კუთხით.</w:t>
      </w:r>
    </w:p>
    <w:p w14:paraId="640AAA7F"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აკადემიური პერსონალის რაოდენობა და მათი სამუშაო დატვირთვის განაწილება საკმარისია საგანმანათლებლო პროგრამის ეფექტურად და ხარისხიანად განხორციელებისათვის.  პროგრამა ფუნქციონირებს აკადემიური პერსონალის სემესტრული სამუშაო გეგმის შესაბამისად, რომელიც საჭიროების მიხედვით, რეგულარულად გადაიხედება და გადახალისდება. სამუშაო დატვირთვაში სპეციალურადაა გამოყოფილი საათები სტუდენტთა კონსულტაციებისა და აკადემიური მხარდაჭერისთვის.  სტუდენტებთან გამართულმა ინტერვიუებმა აჩვენა, რომ მიუხედავად იმისა, რომ საკონსულტაციო საათები ოფიციალურად შედის პერსონალის სამუშაო დატვირთვაში, კონსულტაციები ასევე ტარდება ამ საათების მიღმაც, სტუდენტების ინდივიდუალური საჭიროებების მიხედვით.  მსგავსი მოქნილი მიდგომა განსაკუთრებით მნიშვნელოვანი აღმოჩნდა პანდემიის პერიოდში, რადგან შესაძლებელი გახდა გამოტოვებული სესიების კომპენსირება და ახალი გამოწვევების გადაჭრა. აკადემიური და მოწვეული პერსონალის დენადობა უზრუნველყოფს პროგრამის მდგრადობას. თითოეული აკადემიური პერსონალი </w:t>
      </w:r>
      <w:proofErr w:type="spellStart"/>
      <w:r w:rsidRPr="00683A8E">
        <w:rPr>
          <w:rFonts w:ascii="Sylfaen" w:hAnsi="Sylfaen"/>
          <w:b w:val="0"/>
          <w:color w:val="000000"/>
          <w:sz w:val="20"/>
          <w:szCs w:val="20"/>
        </w:rPr>
        <w:t>აფილირებულია</w:t>
      </w:r>
      <w:proofErr w:type="spellEnd"/>
      <w:r w:rsidRPr="00683A8E">
        <w:rPr>
          <w:rFonts w:ascii="Sylfaen" w:hAnsi="Sylfaen"/>
          <w:b w:val="0"/>
          <w:color w:val="000000"/>
          <w:sz w:val="20"/>
          <w:szCs w:val="20"/>
        </w:rPr>
        <w:t xml:space="preserve"> დაწესებულებასთან.  გარდა ამისა, დამხმარე პერსონალის რაოდენობა შეესაბამება </w:t>
      </w:r>
      <w:proofErr w:type="spellStart"/>
      <w:r w:rsidRPr="00683A8E">
        <w:rPr>
          <w:rFonts w:ascii="Sylfaen" w:hAnsi="Sylfaen"/>
          <w:b w:val="0"/>
          <w:color w:val="000000"/>
          <w:sz w:val="20"/>
          <w:szCs w:val="20"/>
        </w:rPr>
        <w:t>ტუდენტთა</w:t>
      </w:r>
      <w:proofErr w:type="spellEnd"/>
      <w:r w:rsidRPr="00683A8E">
        <w:rPr>
          <w:rFonts w:ascii="Sylfaen" w:hAnsi="Sylfaen"/>
          <w:b w:val="0"/>
          <w:color w:val="000000"/>
          <w:sz w:val="20"/>
          <w:szCs w:val="20"/>
        </w:rPr>
        <w:t xml:space="preserve"> რაოდენობას.  აკადემიური პერსონალი ჩართულია როგორც </w:t>
      </w:r>
      <w:proofErr w:type="spellStart"/>
      <w:r w:rsidRPr="00683A8E">
        <w:rPr>
          <w:rFonts w:ascii="Sylfaen" w:hAnsi="Sylfaen"/>
          <w:b w:val="0"/>
          <w:color w:val="000000"/>
          <w:sz w:val="20"/>
          <w:szCs w:val="20"/>
        </w:rPr>
        <w:t>სტუდენტეთა</w:t>
      </w:r>
      <w:proofErr w:type="spellEnd"/>
      <w:r w:rsidRPr="00683A8E">
        <w:rPr>
          <w:rFonts w:ascii="Sylfaen" w:hAnsi="Sylfaen"/>
          <w:b w:val="0"/>
          <w:color w:val="000000"/>
          <w:sz w:val="20"/>
          <w:szCs w:val="20"/>
        </w:rPr>
        <w:t xml:space="preserve"> კონსულტაციებში, ისე პროგრამის განვითარებაში, რისთვისაც ისინი თანამშრომლობენ პროგრამის ხელმძღვანელთან და მონაწილეობენ შეხვედრებში.  </w:t>
      </w:r>
    </w:p>
    <w:p w14:paraId="640AAA80" w14:textId="77777777" w:rsidR="00821FB5" w:rsidRPr="00442972" w:rsidRDefault="00821FB5" w:rsidP="00821FB5">
      <w:pPr>
        <w:spacing w:before="280" w:after="280" w:line="276" w:lineRule="auto"/>
        <w:ind w:left="0" w:hanging="2"/>
        <w:rPr>
          <w:rFonts w:ascii="Sylfaen" w:hAnsi="Sylfaen"/>
          <w:b w:val="0"/>
          <w:color w:val="auto"/>
          <w:sz w:val="20"/>
          <w:szCs w:val="20"/>
        </w:rPr>
      </w:pPr>
      <w:r w:rsidRPr="00442972">
        <w:rPr>
          <w:rFonts w:ascii="Sylfaen" w:hAnsi="Sylfaen"/>
          <w:b w:val="0"/>
          <w:color w:val="auto"/>
          <w:sz w:val="20"/>
          <w:szCs w:val="20"/>
        </w:rPr>
        <w:t>ინფორმაცია ლექტორებისა და მატერიალური რესურსების შესახებ ასახულია განათლების მართვის საინფორმაციო სისტემაში (tbel.ini.ge), სადაც სტუდენტებს ასევე შეუძლიათ იხილონ დასწრება და შეფასებები.</w:t>
      </w:r>
    </w:p>
    <w:p w14:paraId="640AAA81" w14:textId="77777777" w:rsidR="00821FB5" w:rsidRPr="00683A8E" w:rsidRDefault="00821FB5" w:rsidP="00821FB5">
      <w:pPr>
        <w:spacing w:before="240" w:after="24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პროგრამის ხელმძღვანელი ფლობს პროგრამის განვითარებისთვის საჭირო კომპეტენციასა და გამოცდილებას.  მისი კვალიფიკაცია დადასტურებულია შესაბამისი აკადემიური გამოცდილებით, პროფესიული პრაქტიკითა და პუბლიკაციებით.  </w:t>
      </w:r>
      <w:r>
        <w:rPr>
          <w:rFonts w:ascii="Sylfaen" w:hAnsi="Sylfaen"/>
          <w:b w:val="0"/>
          <w:color w:val="000000"/>
          <w:sz w:val="20"/>
          <w:szCs w:val="20"/>
        </w:rPr>
        <w:t>გასაუბრები</w:t>
      </w:r>
      <w:r w:rsidRPr="00683A8E">
        <w:rPr>
          <w:rFonts w:ascii="Sylfaen" w:hAnsi="Sylfaen"/>
          <w:b w:val="0"/>
          <w:color w:val="000000"/>
          <w:sz w:val="20"/>
          <w:szCs w:val="20"/>
        </w:rPr>
        <w:t>ს შედეგები მიუთითებს, რომ პროგრამის ხელმძღვანელი აქტიურად არის ჩართული პროგრამის სხვადასხვა ასპექტში, მათ შორის მის შეფასებაში, გაუმჯობესებაში, განხორციელებასა და სტუდენტთა ხელმძღვანელობის პროცესში.</w:t>
      </w:r>
    </w:p>
    <w:p w14:paraId="640AAA82" w14:textId="77777777" w:rsidR="00821FB5" w:rsidRPr="00683A8E" w:rsidRDefault="00821FB5" w:rsidP="00821FB5">
      <w:pPr>
        <w:spacing w:before="240" w:after="240" w:line="276" w:lineRule="auto"/>
        <w:ind w:left="0" w:hanging="2"/>
        <w:rPr>
          <w:rFonts w:ascii="Sylfaen" w:hAnsi="Sylfaen"/>
          <w:color w:val="222A35"/>
          <w:sz w:val="20"/>
          <w:szCs w:val="20"/>
        </w:rPr>
      </w:pPr>
      <w:r w:rsidRPr="00683A8E">
        <w:rPr>
          <w:rFonts w:ascii="Sylfaen" w:hAnsi="Sylfaen"/>
          <w:color w:val="222A35"/>
          <w:sz w:val="20"/>
          <w:szCs w:val="20"/>
        </w:rPr>
        <w:t xml:space="preserve">აღწერა და ანალიზი - პროგრამა 2 - მასწავლებლის მომზადების საგანმანათლებლო პროგრამა (VI საფეხური) </w:t>
      </w:r>
    </w:p>
    <w:p w14:paraId="640AAA83"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პროგრამის განმახორციელებელი პერსონალის შერჩევა ხორციელდება მოქმედი საკანონმდებლო ჩარჩოსა და უმაღლესი საგანმანათლებლო დაწესებულების შიდა პოლიტიკის შესაბამისად.  მათი კვალიფიკაცია შეესაბამება დადგენილ კრიტერიუმებს.  აკადემიური/სამეცნიერო პერსონალის კვალიფიკაცია დასტურდება მათი აკადემიური ხარისხით, პროფესიული გამოცდილებითა და სამეცნიერო ნაშრომებით/წიგნებით.  მიუხედავად ამისა, </w:t>
      </w:r>
      <w:proofErr w:type="spellStart"/>
      <w:r w:rsidRPr="00683A8E">
        <w:rPr>
          <w:rFonts w:ascii="Sylfaen" w:hAnsi="Sylfaen"/>
          <w:b w:val="0"/>
          <w:color w:val="000000"/>
          <w:sz w:val="20"/>
          <w:szCs w:val="20"/>
        </w:rPr>
        <w:t>უსდ</w:t>
      </w:r>
      <w:proofErr w:type="spellEnd"/>
      <w:r w:rsidRPr="00683A8E">
        <w:rPr>
          <w:rFonts w:ascii="Sylfaen" w:hAnsi="Sylfaen"/>
          <w:b w:val="0"/>
          <w:color w:val="000000"/>
          <w:sz w:val="20"/>
          <w:szCs w:val="20"/>
        </w:rPr>
        <w:t xml:space="preserve">-ის მიერ წარმოდგენილი სტატისტიკური მონაცემები მიუთითებს, რომ პროგრამისთვის სასარგებლო იქნება აკადემიური პერსონალის სამეცნიერო პუბლიკაციების რაოდენობის ზრდა, განსაკუთრებით მაღალი რანგის სამეცნიერო ჟურნალებში.  პროგრამას ახორციელებს შესაბამისი კვალიფიკაციის მქონე პერსონალი.  13 აკადემიური პერსონალიდან 4 მენტორი, 1 წამყვანი და 3 უფროსი მასწავლებლის ჩართულობა მიუთითებს პროგრამის სწავლის შედეგების მიღწევის მხარდაჭერის ძლიერ პოტენციალზე.  პროგრამის პრაქტიკულ კომპონენტებს </w:t>
      </w:r>
      <w:proofErr w:type="spellStart"/>
      <w:r w:rsidRPr="00683A8E">
        <w:rPr>
          <w:rFonts w:ascii="Sylfaen" w:hAnsi="Sylfaen"/>
          <w:b w:val="0"/>
          <w:color w:val="000000"/>
          <w:sz w:val="20"/>
          <w:szCs w:val="20"/>
        </w:rPr>
        <w:t>კოორდინირებენ</w:t>
      </w:r>
      <w:proofErr w:type="spellEnd"/>
      <w:r w:rsidRPr="00683A8E">
        <w:rPr>
          <w:rFonts w:ascii="Sylfaen" w:hAnsi="Sylfaen"/>
          <w:b w:val="0"/>
          <w:color w:val="000000"/>
          <w:sz w:val="20"/>
          <w:szCs w:val="20"/>
        </w:rPr>
        <w:t xml:space="preserve"> სკოლებიდან მოწვეული პროფესიონალები, მათ შორის ორი უფროსი მასწავლებელი და ერთი წამყვანი მასწავლებელი, რომელთაც ასევე გააჩნიათ ხარისხის განვითარების სერტიფიკატი და ექსპერტიზა ზოგადი განათლების საგნებში. თვითშეფასების ანგარიშში ასახული ინფორმაცია დადასტურდა პერსონალთან ჩატარებული </w:t>
      </w:r>
      <w:r>
        <w:rPr>
          <w:rFonts w:ascii="Sylfaen" w:hAnsi="Sylfaen"/>
          <w:b w:val="0"/>
          <w:color w:val="000000"/>
          <w:sz w:val="20"/>
          <w:szCs w:val="20"/>
        </w:rPr>
        <w:t>გასაუბრებ</w:t>
      </w:r>
      <w:r w:rsidRPr="00683A8E">
        <w:rPr>
          <w:rFonts w:ascii="Sylfaen" w:hAnsi="Sylfaen"/>
          <w:b w:val="0"/>
          <w:color w:val="000000"/>
          <w:sz w:val="20"/>
          <w:szCs w:val="20"/>
        </w:rPr>
        <w:t xml:space="preserve">ს საფუძველზე.  აკადემიურ და მოწვეულ პერსონალს შედარებით მსუბუქი დატვირთვა აქვს. ისინი, ჩვეულებრივ, მუშაობენ კვირაში 4 დღე, დღეში მაქსიმუმ 8 საათი.  </w:t>
      </w:r>
      <w:r>
        <w:rPr>
          <w:rFonts w:ascii="Sylfaen" w:hAnsi="Sylfaen"/>
          <w:b w:val="0"/>
          <w:color w:val="000000"/>
          <w:sz w:val="20"/>
          <w:szCs w:val="20"/>
        </w:rPr>
        <w:t>გასაუბრებ</w:t>
      </w:r>
      <w:r w:rsidRPr="00683A8E">
        <w:rPr>
          <w:rFonts w:ascii="Sylfaen" w:hAnsi="Sylfaen"/>
          <w:b w:val="0"/>
          <w:color w:val="000000"/>
          <w:sz w:val="20"/>
          <w:szCs w:val="20"/>
        </w:rPr>
        <w:t>ს თანახმად, ეს დატვირთვა გონივრული და სათანადოა მათი პასუხისმგებლობების შესასრულებლად.</w:t>
      </w:r>
    </w:p>
    <w:p w14:paraId="640AAA84"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აკადემიური პერსონალის რაოდენობა და მათი სამუშაო დატვირთვის განაწილება საკმარისია საგანმანათლებლო პროგრამის ეფექტურად და ხარისხიანად განხორციელებისათვის.  პროგრამის ხელმძღვანელი ფლობს პროგრამის განვითარებისთვის საჭირო კომპეტენციასა და გამოცდილებას.  მისი კვალიფიკაცია დადასტურებულია შესაბამისი აკადემიური გამოცდილებით, პროფესიული პრაქტიკითა და პუბლიკაციებით.  </w:t>
      </w:r>
      <w:r>
        <w:rPr>
          <w:rFonts w:ascii="Sylfaen" w:hAnsi="Sylfaen"/>
          <w:b w:val="0"/>
          <w:color w:val="000000"/>
          <w:sz w:val="20"/>
          <w:szCs w:val="20"/>
        </w:rPr>
        <w:t>გასაუბრებ</w:t>
      </w:r>
      <w:r w:rsidRPr="00683A8E">
        <w:rPr>
          <w:rFonts w:ascii="Sylfaen" w:hAnsi="Sylfaen"/>
          <w:b w:val="0"/>
          <w:color w:val="000000"/>
          <w:sz w:val="20"/>
          <w:szCs w:val="20"/>
        </w:rPr>
        <w:t xml:space="preserve">ს შედეგად გამოიკვეთა, რომ პროგრამის ხელმძღვანელი აქტიურად არის ჩართული როგორც პროგრამის შეფასების, ისე სტუდენტთა კონსულტირების პროცესებში. </w:t>
      </w:r>
    </w:p>
    <w:tbl>
      <w:tblPr>
        <w:tblW w:w="9266"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2530"/>
        <w:gridCol w:w="1517"/>
        <w:gridCol w:w="1729"/>
        <w:gridCol w:w="1810"/>
        <w:gridCol w:w="1680"/>
      </w:tblGrid>
      <w:tr w:rsidR="00821FB5" w:rsidRPr="00683A8E" w14:paraId="640AAA86" w14:textId="77777777" w:rsidTr="000F2108">
        <w:trPr>
          <w:trHeight w:val="530"/>
        </w:trPr>
        <w:tc>
          <w:tcPr>
            <w:tcW w:w="9266" w:type="dxa"/>
            <w:gridSpan w:val="5"/>
          </w:tcPr>
          <w:p w14:paraId="640AAA85"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r>
      <w:tr w:rsidR="00821FB5" w:rsidRPr="00683A8E" w14:paraId="640AAA8C" w14:textId="77777777" w:rsidTr="000F2108">
        <w:trPr>
          <w:trHeight w:val="857"/>
        </w:trPr>
        <w:tc>
          <w:tcPr>
            <w:tcW w:w="2530" w:type="dxa"/>
            <w:shd w:val="clear" w:color="auto" w:fill="F2F2F2"/>
          </w:tcPr>
          <w:p w14:paraId="640AAA87"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color w:val="000000"/>
                <w:sz w:val="18"/>
                <w:szCs w:val="18"/>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14:paraId="640AAA88" w14:textId="77777777" w:rsidR="00821FB5" w:rsidRPr="00683A8E" w:rsidRDefault="00821FB5" w:rsidP="000F2108">
            <w:pPr>
              <w:spacing w:after="0" w:line="240" w:lineRule="auto"/>
              <w:ind w:left="0" w:hanging="2"/>
              <w:rPr>
                <w:rFonts w:ascii="Sylfaen" w:hAnsi="Sylfaen"/>
                <w:color w:val="000000"/>
                <w:sz w:val="18"/>
                <w:szCs w:val="18"/>
              </w:rPr>
            </w:pPr>
            <w:r w:rsidRPr="00683A8E">
              <w:rPr>
                <w:rFonts w:ascii="Sylfaen" w:hAnsi="Sylfaen"/>
                <w:color w:val="000000"/>
                <w:sz w:val="18"/>
                <w:szCs w:val="18"/>
              </w:rPr>
              <w:t>პროგრამაში ჩართული პერსონალის რაოდენობა</w:t>
            </w:r>
          </w:p>
        </w:tc>
        <w:tc>
          <w:tcPr>
            <w:tcW w:w="1729" w:type="dxa"/>
            <w:shd w:val="clear" w:color="auto" w:fill="F2F2F2"/>
          </w:tcPr>
          <w:p w14:paraId="640AAA89" w14:textId="77777777" w:rsidR="00821FB5" w:rsidRPr="00683A8E" w:rsidRDefault="00821FB5" w:rsidP="000F2108">
            <w:pPr>
              <w:spacing w:after="0" w:line="240" w:lineRule="auto"/>
              <w:ind w:left="0" w:hanging="2"/>
              <w:rPr>
                <w:rFonts w:ascii="Sylfaen" w:hAnsi="Sylfaen"/>
                <w:color w:val="000000"/>
                <w:sz w:val="18"/>
                <w:szCs w:val="18"/>
              </w:rPr>
            </w:pPr>
            <w:r w:rsidRPr="00683A8E">
              <w:rPr>
                <w:rFonts w:ascii="Sylfaen" w:hAnsi="Sylfaen"/>
                <w:color w:val="000000"/>
                <w:sz w:val="18"/>
                <w:szCs w:val="18"/>
              </w:rPr>
              <w:t>მათ შორის დარგობრივი მიმართულებით პერსონალი</w:t>
            </w:r>
          </w:p>
        </w:tc>
        <w:tc>
          <w:tcPr>
            <w:tcW w:w="1810" w:type="dxa"/>
            <w:shd w:val="clear" w:color="auto" w:fill="F2F2F2"/>
          </w:tcPr>
          <w:p w14:paraId="640AAA8A" w14:textId="77777777" w:rsidR="00821FB5" w:rsidRPr="00683A8E" w:rsidRDefault="00821FB5" w:rsidP="000F2108">
            <w:pPr>
              <w:spacing w:after="0" w:line="240" w:lineRule="auto"/>
              <w:ind w:left="0" w:hanging="2"/>
              <w:rPr>
                <w:rFonts w:ascii="Sylfaen" w:hAnsi="Sylfaen"/>
                <w:color w:val="000000"/>
                <w:sz w:val="18"/>
                <w:szCs w:val="18"/>
              </w:rPr>
            </w:pPr>
            <w:r w:rsidRPr="00683A8E">
              <w:rPr>
                <w:rFonts w:ascii="Sylfaen" w:hAnsi="Sylfaen"/>
                <w:color w:val="000000"/>
                <w:sz w:val="18"/>
                <w:szCs w:val="18"/>
              </w:rPr>
              <w:t xml:space="preserve">მათ შორის დარგობრივი მიმართულებით დოქტორის ხარისხის მქონე პერსონალი </w:t>
            </w:r>
            <w:r w:rsidRPr="00683A8E">
              <w:rPr>
                <w:rFonts w:ascii="Sylfaen" w:hAnsi="Sylfaen"/>
                <w:color w:val="000000"/>
                <w:sz w:val="18"/>
                <w:szCs w:val="18"/>
                <w:vertAlign w:val="superscript"/>
              </w:rPr>
              <w:footnoteReference w:id="6"/>
            </w:r>
          </w:p>
        </w:tc>
        <w:tc>
          <w:tcPr>
            <w:tcW w:w="1680" w:type="dxa"/>
            <w:shd w:val="clear" w:color="auto" w:fill="F2F2F2"/>
          </w:tcPr>
          <w:p w14:paraId="640AAA8B" w14:textId="77777777" w:rsidR="00821FB5" w:rsidRPr="00683A8E" w:rsidRDefault="00821FB5" w:rsidP="000F2108">
            <w:pPr>
              <w:spacing w:after="0" w:line="240" w:lineRule="auto"/>
              <w:ind w:left="0" w:hanging="2"/>
              <w:rPr>
                <w:rFonts w:ascii="Sylfaen" w:hAnsi="Sylfaen"/>
                <w:color w:val="000000"/>
                <w:sz w:val="18"/>
                <w:szCs w:val="18"/>
              </w:rPr>
            </w:pPr>
            <w:r w:rsidRPr="00683A8E">
              <w:rPr>
                <w:rFonts w:ascii="Sylfaen" w:hAnsi="Sylfaen"/>
                <w:color w:val="000000"/>
                <w:sz w:val="18"/>
                <w:szCs w:val="18"/>
              </w:rPr>
              <w:t xml:space="preserve">მათ შორის, </w:t>
            </w:r>
            <w:proofErr w:type="spellStart"/>
            <w:r w:rsidRPr="00683A8E">
              <w:rPr>
                <w:rFonts w:ascii="Sylfaen" w:hAnsi="Sylfaen"/>
                <w:color w:val="000000"/>
                <w:sz w:val="18"/>
                <w:szCs w:val="18"/>
              </w:rPr>
              <w:t>აფილირებული</w:t>
            </w:r>
            <w:proofErr w:type="spellEnd"/>
            <w:r w:rsidRPr="00683A8E">
              <w:rPr>
                <w:rFonts w:ascii="Sylfaen" w:hAnsi="Sylfaen"/>
                <w:color w:val="000000"/>
                <w:sz w:val="18"/>
                <w:szCs w:val="18"/>
              </w:rPr>
              <w:t xml:space="preserve"> აკადემიური პერსონალი</w:t>
            </w:r>
          </w:p>
        </w:tc>
      </w:tr>
      <w:tr w:rsidR="00821FB5" w:rsidRPr="00683A8E" w14:paraId="640AAA92" w14:textId="77777777" w:rsidTr="000F2108">
        <w:trPr>
          <w:trHeight w:val="517"/>
        </w:trPr>
        <w:tc>
          <w:tcPr>
            <w:tcW w:w="2530" w:type="dxa"/>
          </w:tcPr>
          <w:p w14:paraId="640AAA8D" w14:textId="77777777" w:rsidR="00821FB5" w:rsidRPr="00683A8E" w:rsidRDefault="00821FB5" w:rsidP="000F2108">
            <w:pPr>
              <w:spacing w:after="0" w:line="240" w:lineRule="auto"/>
              <w:ind w:left="0" w:hanging="2"/>
              <w:rPr>
                <w:rFonts w:ascii="Sylfaen" w:hAnsi="Sylfaen"/>
                <w:b w:val="0"/>
                <w:color w:val="000000"/>
                <w:sz w:val="20"/>
                <w:szCs w:val="20"/>
              </w:rPr>
            </w:pPr>
            <w:r w:rsidRPr="00683A8E">
              <w:rPr>
                <w:rFonts w:ascii="Sylfaen" w:hAnsi="Sylfaen"/>
                <w:color w:val="000000"/>
                <w:sz w:val="20"/>
                <w:szCs w:val="20"/>
              </w:rPr>
              <w:t>სულ აკადემიური პერსონალი</w:t>
            </w:r>
          </w:p>
        </w:tc>
        <w:tc>
          <w:tcPr>
            <w:tcW w:w="1517" w:type="dxa"/>
            <w:vAlign w:val="center"/>
          </w:tcPr>
          <w:p w14:paraId="640AAA8E"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color w:val="000000"/>
                <w:sz w:val="20"/>
                <w:szCs w:val="20"/>
              </w:rPr>
              <w:t>26</w:t>
            </w:r>
          </w:p>
        </w:tc>
        <w:tc>
          <w:tcPr>
            <w:tcW w:w="1729" w:type="dxa"/>
            <w:vAlign w:val="center"/>
          </w:tcPr>
          <w:p w14:paraId="640AAA8F"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color w:val="000000"/>
                <w:sz w:val="20"/>
                <w:szCs w:val="20"/>
              </w:rPr>
              <w:t>26</w:t>
            </w:r>
          </w:p>
        </w:tc>
        <w:tc>
          <w:tcPr>
            <w:tcW w:w="1810" w:type="dxa"/>
            <w:vAlign w:val="center"/>
          </w:tcPr>
          <w:p w14:paraId="640AAA90"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color w:val="000000"/>
                <w:sz w:val="20"/>
                <w:szCs w:val="20"/>
              </w:rPr>
              <w:t>12</w:t>
            </w:r>
          </w:p>
        </w:tc>
        <w:tc>
          <w:tcPr>
            <w:tcW w:w="1680" w:type="dxa"/>
            <w:vAlign w:val="center"/>
          </w:tcPr>
          <w:p w14:paraId="640AAA91"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color w:val="000000"/>
                <w:sz w:val="20"/>
                <w:szCs w:val="20"/>
              </w:rPr>
              <w:t>5</w:t>
            </w:r>
          </w:p>
        </w:tc>
      </w:tr>
      <w:tr w:rsidR="00821FB5" w:rsidRPr="00683A8E" w14:paraId="640AAA98" w14:textId="77777777" w:rsidTr="000F2108">
        <w:trPr>
          <w:trHeight w:val="421"/>
        </w:trPr>
        <w:tc>
          <w:tcPr>
            <w:tcW w:w="2530" w:type="dxa"/>
            <w:shd w:val="clear" w:color="auto" w:fill="F2F2F2"/>
          </w:tcPr>
          <w:p w14:paraId="640AAA93" w14:textId="77777777" w:rsidR="00821FB5" w:rsidRPr="00683A8E" w:rsidRDefault="00821FB5" w:rsidP="000F2108">
            <w:pPr>
              <w:tabs>
                <w:tab w:val="left" w:pos="155"/>
              </w:tabs>
              <w:spacing w:after="0" w:line="240" w:lineRule="auto"/>
              <w:ind w:left="0" w:hanging="2"/>
              <w:rPr>
                <w:rFonts w:ascii="Sylfaen" w:hAnsi="Sylfaen"/>
                <w:b w:val="0"/>
                <w:color w:val="000000"/>
                <w:sz w:val="20"/>
                <w:szCs w:val="20"/>
              </w:rPr>
            </w:pPr>
            <w:r w:rsidRPr="00683A8E">
              <w:rPr>
                <w:rFonts w:ascii="Sylfaen" w:hAnsi="Sylfaen"/>
                <w:color w:val="000000"/>
                <w:sz w:val="20"/>
                <w:szCs w:val="20"/>
              </w:rPr>
              <w:t>- პროფესორი</w:t>
            </w:r>
          </w:p>
        </w:tc>
        <w:tc>
          <w:tcPr>
            <w:tcW w:w="1517" w:type="dxa"/>
            <w:shd w:val="clear" w:color="auto" w:fill="F2F2F2"/>
            <w:vAlign w:val="center"/>
          </w:tcPr>
          <w:p w14:paraId="640AAA94"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c>
          <w:tcPr>
            <w:tcW w:w="1729" w:type="dxa"/>
            <w:shd w:val="clear" w:color="auto" w:fill="F2F2F2"/>
            <w:vAlign w:val="center"/>
          </w:tcPr>
          <w:p w14:paraId="640AAA95"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c>
          <w:tcPr>
            <w:tcW w:w="1810" w:type="dxa"/>
            <w:shd w:val="clear" w:color="auto" w:fill="F2F2F2"/>
            <w:vAlign w:val="center"/>
          </w:tcPr>
          <w:p w14:paraId="640AAA96"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c>
          <w:tcPr>
            <w:tcW w:w="1680" w:type="dxa"/>
            <w:shd w:val="clear" w:color="auto" w:fill="F2F2F2"/>
            <w:vAlign w:val="center"/>
          </w:tcPr>
          <w:p w14:paraId="640AAA97"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r>
      <w:tr w:rsidR="00821FB5" w:rsidRPr="00683A8E" w14:paraId="640AAA9E" w14:textId="77777777" w:rsidTr="000F2108">
        <w:trPr>
          <w:trHeight w:val="379"/>
        </w:trPr>
        <w:tc>
          <w:tcPr>
            <w:tcW w:w="2530" w:type="dxa"/>
          </w:tcPr>
          <w:p w14:paraId="640AAA99" w14:textId="77777777" w:rsidR="00821FB5" w:rsidRPr="00683A8E" w:rsidRDefault="00821FB5" w:rsidP="000F2108">
            <w:pPr>
              <w:spacing w:after="0" w:line="240" w:lineRule="auto"/>
              <w:ind w:left="0" w:hanging="2"/>
              <w:rPr>
                <w:rFonts w:ascii="Sylfaen" w:hAnsi="Sylfaen"/>
                <w:b w:val="0"/>
                <w:color w:val="000000"/>
                <w:sz w:val="20"/>
                <w:szCs w:val="20"/>
              </w:rPr>
            </w:pPr>
            <w:r w:rsidRPr="00683A8E">
              <w:rPr>
                <w:rFonts w:ascii="Sylfaen" w:hAnsi="Sylfaen"/>
                <w:color w:val="000000"/>
                <w:sz w:val="20"/>
                <w:szCs w:val="20"/>
              </w:rPr>
              <w:t>- ასოცირებული პროფესორი</w:t>
            </w:r>
          </w:p>
        </w:tc>
        <w:tc>
          <w:tcPr>
            <w:tcW w:w="1517" w:type="dxa"/>
            <w:vAlign w:val="center"/>
          </w:tcPr>
          <w:p w14:paraId="640AAA9A"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c>
          <w:tcPr>
            <w:tcW w:w="1729" w:type="dxa"/>
            <w:vAlign w:val="center"/>
          </w:tcPr>
          <w:p w14:paraId="640AAA9B"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c>
          <w:tcPr>
            <w:tcW w:w="1810" w:type="dxa"/>
            <w:vAlign w:val="center"/>
          </w:tcPr>
          <w:p w14:paraId="640AAA9C"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c>
          <w:tcPr>
            <w:tcW w:w="1680" w:type="dxa"/>
            <w:vAlign w:val="center"/>
          </w:tcPr>
          <w:p w14:paraId="640AAA9D"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r>
      <w:tr w:rsidR="00821FB5" w:rsidRPr="00683A8E" w14:paraId="640AAAA4" w14:textId="77777777" w:rsidTr="000F2108">
        <w:trPr>
          <w:trHeight w:val="449"/>
        </w:trPr>
        <w:tc>
          <w:tcPr>
            <w:tcW w:w="2530" w:type="dxa"/>
            <w:shd w:val="clear" w:color="auto" w:fill="F2F2F2"/>
          </w:tcPr>
          <w:p w14:paraId="640AAA9F" w14:textId="77777777" w:rsidR="00821FB5" w:rsidRPr="00683A8E" w:rsidRDefault="00821FB5" w:rsidP="000F2108">
            <w:pPr>
              <w:spacing w:after="0" w:line="240" w:lineRule="auto"/>
              <w:ind w:left="0" w:hanging="2"/>
              <w:rPr>
                <w:rFonts w:ascii="Sylfaen" w:hAnsi="Sylfaen"/>
                <w:b w:val="0"/>
                <w:color w:val="000000"/>
                <w:sz w:val="20"/>
                <w:szCs w:val="20"/>
              </w:rPr>
            </w:pPr>
            <w:r w:rsidRPr="00683A8E">
              <w:rPr>
                <w:rFonts w:ascii="Sylfaen" w:hAnsi="Sylfaen"/>
                <w:color w:val="000000"/>
                <w:sz w:val="20"/>
                <w:szCs w:val="20"/>
              </w:rPr>
              <w:t>- ასისტენტ–პროფესორი</w:t>
            </w:r>
          </w:p>
        </w:tc>
        <w:tc>
          <w:tcPr>
            <w:tcW w:w="1517" w:type="dxa"/>
            <w:shd w:val="clear" w:color="auto" w:fill="F2F2F2"/>
            <w:vAlign w:val="center"/>
          </w:tcPr>
          <w:p w14:paraId="640AAAA0"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729" w:type="dxa"/>
            <w:shd w:val="clear" w:color="auto" w:fill="F2F2F2"/>
            <w:vAlign w:val="center"/>
          </w:tcPr>
          <w:p w14:paraId="640AAAA1"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810" w:type="dxa"/>
            <w:shd w:val="clear" w:color="auto" w:fill="F2F2F2"/>
            <w:vAlign w:val="center"/>
          </w:tcPr>
          <w:p w14:paraId="640AAAA2"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680" w:type="dxa"/>
            <w:shd w:val="clear" w:color="auto" w:fill="F2F2F2"/>
            <w:vAlign w:val="center"/>
          </w:tcPr>
          <w:p w14:paraId="640AAAA3"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r>
      <w:tr w:rsidR="00821FB5" w:rsidRPr="00683A8E" w14:paraId="640AAAAA" w14:textId="77777777" w:rsidTr="000F2108">
        <w:trPr>
          <w:trHeight w:val="421"/>
        </w:trPr>
        <w:tc>
          <w:tcPr>
            <w:tcW w:w="2530" w:type="dxa"/>
          </w:tcPr>
          <w:p w14:paraId="640AAAA5" w14:textId="77777777" w:rsidR="00821FB5" w:rsidRPr="00683A8E" w:rsidRDefault="00821FB5" w:rsidP="000F2108">
            <w:pPr>
              <w:spacing w:after="0" w:line="240" w:lineRule="auto"/>
              <w:ind w:left="0" w:hanging="2"/>
              <w:rPr>
                <w:rFonts w:ascii="Sylfaen" w:hAnsi="Sylfaen"/>
                <w:b w:val="0"/>
                <w:color w:val="000000"/>
                <w:sz w:val="20"/>
                <w:szCs w:val="20"/>
              </w:rPr>
            </w:pPr>
            <w:r w:rsidRPr="00683A8E">
              <w:rPr>
                <w:rFonts w:ascii="Sylfaen" w:hAnsi="Sylfaen"/>
                <w:color w:val="000000"/>
                <w:sz w:val="20"/>
                <w:szCs w:val="20"/>
              </w:rPr>
              <w:t>- ასისტენტი</w:t>
            </w:r>
          </w:p>
        </w:tc>
        <w:tc>
          <w:tcPr>
            <w:tcW w:w="1517" w:type="dxa"/>
            <w:vAlign w:val="center"/>
          </w:tcPr>
          <w:p w14:paraId="640AAAA6"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729" w:type="dxa"/>
            <w:vAlign w:val="center"/>
          </w:tcPr>
          <w:p w14:paraId="640AAAA7"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810" w:type="dxa"/>
            <w:vAlign w:val="center"/>
          </w:tcPr>
          <w:p w14:paraId="640AAAA8"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680" w:type="dxa"/>
            <w:vAlign w:val="center"/>
          </w:tcPr>
          <w:p w14:paraId="640AAAA9"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r>
      <w:tr w:rsidR="00821FB5" w:rsidRPr="00683A8E" w14:paraId="640AAAB0" w14:textId="77777777" w:rsidTr="000F2108">
        <w:trPr>
          <w:trHeight w:val="421"/>
        </w:trPr>
        <w:tc>
          <w:tcPr>
            <w:tcW w:w="2530" w:type="dxa"/>
            <w:shd w:val="clear" w:color="auto" w:fill="F2F2F2"/>
          </w:tcPr>
          <w:p w14:paraId="640AAAAB" w14:textId="77777777" w:rsidR="00821FB5" w:rsidRPr="00683A8E" w:rsidRDefault="00821FB5" w:rsidP="000F2108">
            <w:pPr>
              <w:spacing w:after="0" w:line="240" w:lineRule="auto"/>
              <w:ind w:left="0" w:hanging="2"/>
              <w:rPr>
                <w:rFonts w:ascii="Sylfaen" w:hAnsi="Sylfaen"/>
                <w:b w:val="0"/>
                <w:color w:val="000000"/>
                <w:sz w:val="20"/>
                <w:szCs w:val="20"/>
              </w:rPr>
            </w:pPr>
            <w:r w:rsidRPr="00683A8E">
              <w:rPr>
                <w:rFonts w:ascii="Sylfaen" w:hAnsi="Sylfaen"/>
                <w:color w:val="000000"/>
                <w:sz w:val="20"/>
                <w:szCs w:val="20"/>
              </w:rPr>
              <w:t>მოწვეული პერსონალი</w:t>
            </w:r>
          </w:p>
        </w:tc>
        <w:tc>
          <w:tcPr>
            <w:tcW w:w="1517" w:type="dxa"/>
            <w:shd w:val="clear" w:color="auto" w:fill="F2F2F2"/>
            <w:vAlign w:val="center"/>
          </w:tcPr>
          <w:p w14:paraId="640AAAAC"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21</w:t>
            </w:r>
          </w:p>
        </w:tc>
        <w:tc>
          <w:tcPr>
            <w:tcW w:w="1729" w:type="dxa"/>
            <w:shd w:val="clear" w:color="auto" w:fill="F2F2F2"/>
            <w:vAlign w:val="center"/>
          </w:tcPr>
          <w:p w14:paraId="640AAAAD"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21</w:t>
            </w:r>
          </w:p>
        </w:tc>
        <w:tc>
          <w:tcPr>
            <w:tcW w:w="1810" w:type="dxa"/>
            <w:shd w:val="clear" w:color="auto" w:fill="F2F2F2"/>
            <w:vAlign w:val="center"/>
          </w:tcPr>
          <w:p w14:paraId="640AAAAE"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7</w:t>
            </w:r>
          </w:p>
        </w:tc>
        <w:tc>
          <w:tcPr>
            <w:tcW w:w="1680" w:type="dxa"/>
            <w:shd w:val="clear" w:color="auto" w:fill="F2F2F2"/>
            <w:vAlign w:val="center"/>
          </w:tcPr>
          <w:p w14:paraId="640AAAAF"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0_</w:t>
            </w:r>
          </w:p>
        </w:tc>
      </w:tr>
      <w:tr w:rsidR="00821FB5" w:rsidRPr="00683A8E" w14:paraId="640AAAB6" w14:textId="77777777" w:rsidTr="000F2108">
        <w:trPr>
          <w:trHeight w:val="421"/>
        </w:trPr>
        <w:tc>
          <w:tcPr>
            <w:tcW w:w="2530" w:type="dxa"/>
          </w:tcPr>
          <w:p w14:paraId="640AAAB1" w14:textId="77777777" w:rsidR="00821FB5" w:rsidRPr="00683A8E" w:rsidRDefault="00821FB5" w:rsidP="000F2108">
            <w:pPr>
              <w:spacing w:after="0" w:line="240" w:lineRule="auto"/>
              <w:ind w:left="0" w:hanging="2"/>
              <w:rPr>
                <w:rFonts w:ascii="Sylfaen" w:hAnsi="Sylfaen"/>
                <w:b w:val="0"/>
                <w:color w:val="000000"/>
                <w:sz w:val="20"/>
                <w:szCs w:val="20"/>
              </w:rPr>
            </w:pPr>
            <w:r w:rsidRPr="00683A8E">
              <w:rPr>
                <w:rFonts w:ascii="Sylfaen" w:hAnsi="Sylfaen"/>
                <w:color w:val="000000"/>
                <w:sz w:val="20"/>
                <w:szCs w:val="20"/>
              </w:rPr>
              <w:t>სამეცნიერო პერსონალი</w:t>
            </w:r>
          </w:p>
        </w:tc>
        <w:tc>
          <w:tcPr>
            <w:tcW w:w="1517" w:type="dxa"/>
            <w:vAlign w:val="center"/>
          </w:tcPr>
          <w:p w14:paraId="640AAAB2"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729" w:type="dxa"/>
            <w:vAlign w:val="center"/>
          </w:tcPr>
          <w:p w14:paraId="640AAAB3"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810" w:type="dxa"/>
            <w:vAlign w:val="center"/>
          </w:tcPr>
          <w:p w14:paraId="640AAAB4"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680" w:type="dxa"/>
            <w:vAlign w:val="center"/>
          </w:tcPr>
          <w:p w14:paraId="640AAAB5"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r>
    </w:tbl>
    <w:p w14:paraId="640AAAB7" w14:textId="77777777" w:rsidR="00821FB5" w:rsidRPr="00683A8E" w:rsidRDefault="00821FB5" w:rsidP="00821FB5">
      <w:pPr>
        <w:spacing w:before="280" w:after="280" w:line="276" w:lineRule="auto"/>
        <w:ind w:left="0" w:hanging="2"/>
        <w:rPr>
          <w:rFonts w:ascii="Sylfaen" w:hAnsi="Sylfaen"/>
          <w:color w:val="000000"/>
          <w:sz w:val="20"/>
          <w:szCs w:val="20"/>
        </w:rPr>
      </w:pPr>
    </w:p>
    <w:tbl>
      <w:tblPr>
        <w:tblW w:w="9266"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2530"/>
        <w:gridCol w:w="1517"/>
        <w:gridCol w:w="1729"/>
        <w:gridCol w:w="1810"/>
        <w:gridCol w:w="1680"/>
      </w:tblGrid>
      <w:tr w:rsidR="00821FB5" w:rsidRPr="00683A8E" w14:paraId="640AAAB9" w14:textId="77777777" w:rsidTr="000F2108">
        <w:trPr>
          <w:trHeight w:val="530"/>
        </w:trPr>
        <w:tc>
          <w:tcPr>
            <w:tcW w:w="9266" w:type="dxa"/>
            <w:gridSpan w:val="5"/>
          </w:tcPr>
          <w:p w14:paraId="640AAAB8"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rPr>
              <w:t>პროგრამა 2 - მასწავლებლის მომზადების საგანმანათლებლო პროგრამა (VI საფეხური)</w:t>
            </w:r>
          </w:p>
        </w:tc>
      </w:tr>
      <w:tr w:rsidR="00821FB5" w:rsidRPr="00683A8E" w14:paraId="640AAABF" w14:textId="77777777" w:rsidTr="000F2108">
        <w:trPr>
          <w:trHeight w:val="857"/>
        </w:trPr>
        <w:tc>
          <w:tcPr>
            <w:tcW w:w="2530" w:type="dxa"/>
            <w:shd w:val="clear" w:color="auto" w:fill="F2F2F2"/>
          </w:tcPr>
          <w:p w14:paraId="640AAABA"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პროგრამაში ჩართული პერსონალის რაოდენობა (მათ შორის აკადემიური, სამეცნიერო და მოწვეული პერსონალი)</w:t>
            </w:r>
          </w:p>
        </w:tc>
        <w:tc>
          <w:tcPr>
            <w:tcW w:w="1517" w:type="dxa"/>
            <w:shd w:val="clear" w:color="auto" w:fill="F2F2F2"/>
          </w:tcPr>
          <w:p w14:paraId="640AAABB"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პროგრამაში ჩართული პერსონალის რაოდენობა</w:t>
            </w:r>
          </w:p>
        </w:tc>
        <w:tc>
          <w:tcPr>
            <w:tcW w:w="1729" w:type="dxa"/>
            <w:shd w:val="clear" w:color="auto" w:fill="F2F2F2"/>
          </w:tcPr>
          <w:p w14:paraId="640AAABC"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rPr>
              <w:t>მათ შორის დარგობრივი მიმართულებით პერსონალი</w:t>
            </w:r>
          </w:p>
        </w:tc>
        <w:tc>
          <w:tcPr>
            <w:tcW w:w="1810" w:type="dxa"/>
            <w:shd w:val="clear" w:color="auto" w:fill="F2F2F2"/>
          </w:tcPr>
          <w:p w14:paraId="640AAABD"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rPr>
              <w:t xml:space="preserve">მათ შორის დარგობრივი მიმართულებით დოქტორის ხარისხის მქონე პერსონალი </w:t>
            </w:r>
            <w:r w:rsidRPr="00683A8E">
              <w:rPr>
                <w:rFonts w:ascii="Sylfaen" w:hAnsi="Sylfaen"/>
                <w:color w:val="000000"/>
                <w:sz w:val="20"/>
                <w:szCs w:val="20"/>
                <w:vertAlign w:val="superscript"/>
              </w:rPr>
              <w:footnoteReference w:id="7"/>
            </w:r>
          </w:p>
        </w:tc>
        <w:tc>
          <w:tcPr>
            <w:tcW w:w="1680" w:type="dxa"/>
            <w:shd w:val="clear" w:color="auto" w:fill="F2F2F2"/>
          </w:tcPr>
          <w:p w14:paraId="640AAABE"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 xml:space="preserve">მათ შორის, </w:t>
            </w:r>
            <w:proofErr w:type="spellStart"/>
            <w:r w:rsidRPr="00683A8E">
              <w:rPr>
                <w:rFonts w:ascii="Sylfaen" w:hAnsi="Sylfaen"/>
                <w:color w:val="000000"/>
                <w:sz w:val="20"/>
                <w:szCs w:val="20"/>
              </w:rPr>
              <w:t>აფილირებული</w:t>
            </w:r>
            <w:proofErr w:type="spellEnd"/>
            <w:r w:rsidRPr="00683A8E">
              <w:rPr>
                <w:rFonts w:ascii="Sylfaen" w:hAnsi="Sylfaen"/>
                <w:color w:val="000000"/>
                <w:sz w:val="20"/>
                <w:szCs w:val="20"/>
              </w:rPr>
              <w:t xml:space="preserve"> აკადემიური პერსონალი</w:t>
            </w:r>
          </w:p>
        </w:tc>
      </w:tr>
      <w:tr w:rsidR="00821FB5" w:rsidRPr="00683A8E" w14:paraId="640AAAC5" w14:textId="77777777" w:rsidTr="000F2108">
        <w:trPr>
          <w:trHeight w:val="517"/>
        </w:trPr>
        <w:tc>
          <w:tcPr>
            <w:tcW w:w="2530" w:type="dxa"/>
          </w:tcPr>
          <w:p w14:paraId="640AAAC0"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სულ აკადემიური პერსონალი</w:t>
            </w:r>
          </w:p>
        </w:tc>
        <w:tc>
          <w:tcPr>
            <w:tcW w:w="1517" w:type="dxa"/>
            <w:vAlign w:val="center"/>
          </w:tcPr>
          <w:p w14:paraId="640AAAC1"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19</w:t>
            </w:r>
          </w:p>
        </w:tc>
        <w:tc>
          <w:tcPr>
            <w:tcW w:w="1729" w:type="dxa"/>
            <w:vAlign w:val="center"/>
          </w:tcPr>
          <w:p w14:paraId="640AAAC2"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19</w:t>
            </w:r>
          </w:p>
        </w:tc>
        <w:tc>
          <w:tcPr>
            <w:tcW w:w="1810" w:type="dxa"/>
            <w:vAlign w:val="center"/>
          </w:tcPr>
          <w:p w14:paraId="640AAAC3"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8</w:t>
            </w:r>
          </w:p>
        </w:tc>
        <w:tc>
          <w:tcPr>
            <w:tcW w:w="1680" w:type="dxa"/>
            <w:vAlign w:val="center"/>
          </w:tcPr>
          <w:p w14:paraId="640AAAC4"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5</w:t>
            </w:r>
          </w:p>
        </w:tc>
      </w:tr>
      <w:tr w:rsidR="00821FB5" w:rsidRPr="00683A8E" w14:paraId="640AAACB" w14:textId="77777777" w:rsidTr="000F2108">
        <w:trPr>
          <w:trHeight w:val="421"/>
        </w:trPr>
        <w:tc>
          <w:tcPr>
            <w:tcW w:w="2530" w:type="dxa"/>
            <w:shd w:val="clear" w:color="auto" w:fill="F2F2F2"/>
          </w:tcPr>
          <w:p w14:paraId="640AAAC6" w14:textId="77777777" w:rsidR="00821FB5" w:rsidRPr="00683A8E" w:rsidRDefault="00821FB5" w:rsidP="000F2108">
            <w:pPr>
              <w:tabs>
                <w:tab w:val="left" w:pos="155"/>
              </w:tabs>
              <w:spacing w:after="0" w:line="240" w:lineRule="auto"/>
              <w:ind w:left="0" w:hanging="2"/>
              <w:rPr>
                <w:rFonts w:ascii="Sylfaen" w:hAnsi="Sylfaen"/>
                <w:color w:val="000000"/>
                <w:sz w:val="20"/>
                <w:szCs w:val="20"/>
              </w:rPr>
            </w:pPr>
            <w:r w:rsidRPr="00683A8E">
              <w:rPr>
                <w:rFonts w:ascii="Sylfaen" w:hAnsi="Sylfaen"/>
                <w:color w:val="000000"/>
                <w:sz w:val="20"/>
                <w:szCs w:val="20"/>
              </w:rPr>
              <w:t>- პროფესორი</w:t>
            </w:r>
          </w:p>
        </w:tc>
        <w:tc>
          <w:tcPr>
            <w:tcW w:w="1517" w:type="dxa"/>
            <w:shd w:val="clear" w:color="auto" w:fill="F2F2F2"/>
            <w:vAlign w:val="center"/>
          </w:tcPr>
          <w:p w14:paraId="640AAAC7"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c>
          <w:tcPr>
            <w:tcW w:w="1729" w:type="dxa"/>
            <w:shd w:val="clear" w:color="auto" w:fill="F2F2F2"/>
            <w:vAlign w:val="center"/>
          </w:tcPr>
          <w:p w14:paraId="640AAAC8"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c>
          <w:tcPr>
            <w:tcW w:w="1810" w:type="dxa"/>
            <w:shd w:val="clear" w:color="auto" w:fill="F2F2F2"/>
            <w:vAlign w:val="center"/>
          </w:tcPr>
          <w:p w14:paraId="640AAAC9"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c>
          <w:tcPr>
            <w:tcW w:w="1680" w:type="dxa"/>
            <w:shd w:val="clear" w:color="auto" w:fill="F2F2F2"/>
            <w:vAlign w:val="center"/>
          </w:tcPr>
          <w:p w14:paraId="640AAACA"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2</w:t>
            </w:r>
          </w:p>
        </w:tc>
      </w:tr>
      <w:tr w:rsidR="00821FB5" w:rsidRPr="00683A8E" w14:paraId="640AAAD1" w14:textId="77777777" w:rsidTr="000F2108">
        <w:trPr>
          <w:trHeight w:val="379"/>
        </w:trPr>
        <w:tc>
          <w:tcPr>
            <w:tcW w:w="2530" w:type="dxa"/>
          </w:tcPr>
          <w:p w14:paraId="640AAACC"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 ასოცირებული პროფესორი</w:t>
            </w:r>
          </w:p>
        </w:tc>
        <w:tc>
          <w:tcPr>
            <w:tcW w:w="1517" w:type="dxa"/>
            <w:vAlign w:val="center"/>
          </w:tcPr>
          <w:p w14:paraId="640AAACD"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c>
          <w:tcPr>
            <w:tcW w:w="1729" w:type="dxa"/>
            <w:vAlign w:val="center"/>
          </w:tcPr>
          <w:p w14:paraId="640AAACE"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c>
          <w:tcPr>
            <w:tcW w:w="1810" w:type="dxa"/>
            <w:vAlign w:val="center"/>
          </w:tcPr>
          <w:p w14:paraId="640AAACF"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c>
          <w:tcPr>
            <w:tcW w:w="1680" w:type="dxa"/>
            <w:vAlign w:val="center"/>
          </w:tcPr>
          <w:p w14:paraId="640AAAD0"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3</w:t>
            </w:r>
          </w:p>
        </w:tc>
      </w:tr>
      <w:tr w:rsidR="00821FB5" w:rsidRPr="00683A8E" w14:paraId="640AAAD7" w14:textId="77777777" w:rsidTr="000F2108">
        <w:trPr>
          <w:trHeight w:val="449"/>
        </w:trPr>
        <w:tc>
          <w:tcPr>
            <w:tcW w:w="2530" w:type="dxa"/>
            <w:shd w:val="clear" w:color="auto" w:fill="F2F2F2"/>
          </w:tcPr>
          <w:p w14:paraId="640AAAD2"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 ასისტენტ–პროფესორი</w:t>
            </w:r>
          </w:p>
        </w:tc>
        <w:tc>
          <w:tcPr>
            <w:tcW w:w="1517" w:type="dxa"/>
            <w:shd w:val="clear" w:color="auto" w:fill="F2F2F2"/>
            <w:vAlign w:val="center"/>
          </w:tcPr>
          <w:p w14:paraId="640AAAD3"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729" w:type="dxa"/>
            <w:shd w:val="clear" w:color="auto" w:fill="F2F2F2"/>
            <w:vAlign w:val="center"/>
          </w:tcPr>
          <w:p w14:paraId="640AAAD4"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810" w:type="dxa"/>
            <w:shd w:val="clear" w:color="auto" w:fill="F2F2F2"/>
            <w:vAlign w:val="center"/>
          </w:tcPr>
          <w:p w14:paraId="640AAAD5"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680" w:type="dxa"/>
            <w:shd w:val="clear" w:color="auto" w:fill="F2F2F2"/>
            <w:vAlign w:val="center"/>
          </w:tcPr>
          <w:p w14:paraId="640AAAD6"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r>
      <w:tr w:rsidR="00821FB5" w:rsidRPr="00683A8E" w14:paraId="640AAADD" w14:textId="77777777" w:rsidTr="000F2108">
        <w:trPr>
          <w:trHeight w:val="421"/>
        </w:trPr>
        <w:tc>
          <w:tcPr>
            <w:tcW w:w="2530" w:type="dxa"/>
          </w:tcPr>
          <w:p w14:paraId="640AAAD8"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 ასისტენტი</w:t>
            </w:r>
          </w:p>
        </w:tc>
        <w:tc>
          <w:tcPr>
            <w:tcW w:w="1517" w:type="dxa"/>
            <w:vAlign w:val="center"/>
          </w:tcPr>
          <w:p w14:paraId="640AAAD9"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729" w:type="dxa"/>
            <w:vAlign w:val="center"/>
          </w:tcPr>
          <w:p w14:paraId="640AAADA"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810" w:type="dxa"/>
            <w:vAlign w:val="center"/>
          </w:tcPr>
          <w:p w14:paraId="640AAADB"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680" w:type="dxa"/>
            <w:vAlign w:val="center"/>
          </w:tcPr>
          <w:p w14:paraId="640AAADC"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r>
      <w:tr w:rsidR="00821FB5" w:rsidRPr="00683A8E" w14:paraId="640AAAE3" w14:textId="77777777" w:rsidTr="000F2108">
        <w:trPr>
          <w:trHeight w:val="421"/>
        </w:trPr>
        <w:tc>
          <w:tcPr>
            <w:tcW w:w="2530" w:type="dxa"/>
            <w:shd w:val="clear" w:color="auto" w:fill="F2F2F2"/>
          </w:tcPr>
          <w:p w14:paraId="640AAADE"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მოწვეული პერსონალი</w:t>
            </w:r>
          </w:p>
        </w:tc>
        <w:tc>
          <w:tcPr>
            <w:tcW w:w="1517" w:type="dxa"/>
            <w:shd w:val="clear" w:color="auto" w:fill="F2F2F2"/>
            <w:vAlign w:val="center"/>
          </w:tcPr>
          <w:p w14:paraId="640AAADF"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14</w:t>
            </w:r>
          </w:p>
        </w:tc>
        <w:tc>
          <w:tcPr>
            <w:tcW w:w="1729" w:type="dxa"/>
            <w:shd w:val="clear" w:color="auto" w:fill="F2F2F2"/>
            <w:vAlign w:val="center"/>
          </w:tcPr>
          <w:p w14:paraId="640AAAE0"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14</w:t>
            </w:r>
          </w:p>
        </w:tc>
        <w:tc>
          <w:tcPr>
            <w:tcW w:w="1810" w:type="dxa"/>
            <w:shd w:val="clear" w:color="auto" w:fill="F2F2F2"/>
            <w:vAlign w:val="center"/>
          </w:tcPr>
          <w:p w14:paraId="640AAAE1"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8</w:t>
            </w:r>
          </w:p>
        </w:tc>
        <w:tc>
          <w:tcPr>
            <w:tcW w:w="1680" w:type="dxa"/>
            <w:shd w:val="clear" w:color="auto" w:fill="F2F2F2"/>
            <w:vAlign w:val="center"/>
          </w:tcPr>
          <w:p w14:paraId="640AAAE2"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5</w:t>
            </w:r>
          </w:p>
        </w:tc>
      </w:tr>
      <w:tr w:rsidR="00821FB5" w:rsidRPr="00683A8E" w14:paraId="640AAAE9" w14:textId="77777777" w:rsidTr="000F2108">
        <w:trPr>
          <w:trHeight w:val="421"/>
        </w:trPr>
        <w:tc>
          <w:tcPr>
            <w:tcW w:w="2530" w:type="dxa"/>
          </w:tcPr>
          <w:p w14:paraId="640AAAE4" w14:textId="77777777" w:rsidR="00821FB5" w:rsidRPr="00683A8E" w:rsidRDefault="00821FB5" w:rsidP="000F2108">
            <w:pPr>
              <w:spacing w:after="0" w:line="240" w:lineRule="auto"/>
              <w:ind w:left="0" w:hanging="2"/>
              <w:rPr>
                <w:rFonts w:ascii="Sylfaen" w:hAnsi="Sylfaen"/>
                <w:color w:val="000000"/>
                <w:sz w:val="20"/>
                <w:szCs w:val="20"/>
              </w:rPr>
            </w:pPr>
            <w:r w:rsidRPr="00683A8E">
              <w:rPr>
                <w:rFonts w:ascii="Sylfaen" w:hAnsi="Sylfaen"/>
                <w:color w:val="000000"/>
                <w:sz w:val="20"/>
                <w:szCs w:val="20"/>
              </w:rPr>
              <w:t>სამეცნიერო პერსონალი</w:t>
            </w:r>
          </w:p>
        </w:tc>
        <w:tc>
          <w:tcPr>
            <w:tcW w:w="1517" w:type="dxa"/>
            <w:vAlign w:val="center"/>
          </w:tcPr>
          <w:p w14:paraId="640AAAE5"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729" w:type="dxa"/>
            <w:vAlign w:val="center"/>
          </w:tcPr>
          <w:p w14:paraId="640AAAE6"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810" w:type="dxa"/>
            <w:vAlign w:val="center"/>
          </w:tcPr>
          <w:p w14:paraId="640AAAE7"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c>
          <w:tcPr>
            <w:tcW w:w="1680" w:type="dxa"/>
            <w:vAlign w:val="center"/>
          </w:tcPr>
          <w:p w14:paraId="640AAAE8" w14:textId="77777777" w:rsidR="00821FB5" w:rsidRPr="00683A8E" w:rsidRDefault="00821FB5" w:rsidP="000F2108">
            <w:pPr>
              <w:spacing w:after="0" w:line="240" w:lineRule="auto"/>
              <w:ind w:left="0" w:hanging="2"/>
              <w:jc w:val="center"/>
              <w:rPr>
                <w:rFonts w:ascii="Sylfaen" w:hAnsi="Sylfaen"/>
                <w:color w:val="000000"/>
                <w:sz w:val="20"/>
                <w:szCs w:val="20"/>
              </w:rPr>
            </w:pPr>
            <w:r w:rsidRPr="00683A8E">
              <w:rPr>
                <w:rFonts w:ascii="Sylfaen" w:hAnsi="Sylfaen"/>
                <w:color w:val="000000"/>
                <w:sz w:val="20"/>
                <w:szCs w:val="20"/>
              </w:rPr>
              <w:t>0</w:t>
            </w:r>
          </w:p>
        </w:tc>
      </w:tr>
    </w:tbl>
    <w:p w14:paraId="640AAAEA" w14:textId="77777777" w:rsidR="00821FB5" w:rsidRPr="00683A8E" w:rsidRDefault="00821FB5" w:rsidP="00821FB5">
      <w:pPr>
        <w:spacing w:before="280" w:after="280" w:line="276" w:lineRule="auto"/>
        <w:ind w:left="0" w:hanging="2"/>
        <w:rPr>
          <w:rFonts w:ascii="Sylfaen" w:hAnsi="Sylfaen"/>
          <w:color w:val="000000"/>
          <w:sz w:val="20"/>
          <w:szCs w:val="20"/>
        </w:rPr>
      </w:pPr>
    </w:p>
    <w:p w14:paraId="640AAAEB"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AEC" w14:textId="77777777" w:rsidR="00821FB5" w:rsidRPr="00683A8E" w:rsidRDefault="00821FB5" w:rsidP="00821FB5">
      <w:pPr>
        <w:numPr>
          <w:ilvl w:val="0"/>
          <w:numId w:val="1"/>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(300 კრედიტი) და </w:t>
      </w:r>
      <w:proofErr w:type="spellStart"/>
      <w:r w:rsidRPr="00683A8E">
        <w:rPr>
          <w:rFonts w:ascii="Sylfaen" w:hAnsi="Sylfaen"/>
          <w:b w:val="0"/>
          <w:color w:val="000000"/>
          <w:sz w:val="20"/>
          <w:szCs w:val="20"/>
        </w:rPr>
        <w:t>სილაბუსები</w:t>
      </w:r>
      <w:proofErr w:type="spellEnd"/>
    </w:p>
    <w:p w14:paraId="640AAAED" w14:textId="77777777" w:rsidR="00821FB5" w:rsidRPr="00683A8E" w:rsidRDefault="00821FB5" w:rsidP="00821FB5">
      <w:pPr>
        <w:numPr>
          <w:ilvl w:val="0"/>
          <w:numId w:val="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მასწავლებლის მომზადების საგანმანათლებლო პროგრამა (60 კრედიტი) და </w:t>
      </w:r>
      <w:proofErr w:type="spellStart"/>
      <w:r w:rsidRPr="00683A8E">
        <w:rPr>
          <w:rFonts w:ascii="Sylfaen" w:hAnsi="Sylfaen"/>
          <w:b w:val="0"/>
          <w:color w:val="000000"/>
          <w:sz w:val="20"/>
          <w:szCs w:val="20"/>
        </w:rPr>
        <w:t>სულაბუსები</w:t>
      </w:r>
      <w:proofErr w:type="spellEnd"/>
    </w:p>
    <w:p w14:paraId="640AAAEE" w14:textId="77777777" w:rsidR="00821FB5" w:rsidRPr="00683A8E" w:rsidRDefault="00821FB5" w:rsidP="00821FB5">
      <w:pPr>
        <w:numPr>
          <w:ilvl w:val="0"/>
          <w:numId w:val="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AEF" w14:textId="77777777" w:rsidR="00821FB5" w:rsidRPr="00683A8E" w:rsidRDefault="00821FB5" w:rsidP="00821FB5">
      <w:pPr>
        <w:numPr>
          <w:ilvl w:val="0"/>
          <w:numId w:val="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პერსონალის CV-ები;</w:t>
      </w:r>
    </w:p>
    <w:p w14:paraId="640AAAF0" w14:textId="77777777" w:rsidR="00821FB5" w:rsidRPr="00683A8E" w:rsidRDefault="00821FB5" w:rsidP="00821FB5">
      <w:pPr>
        <w:numPr>
          <w:ilvl w:val="0"/>
          <w:numId w:val="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პერსონალის მართვის პოლიტიკის დოკუმენტი</w:t>
      </w:r>
    </w:p>
    <w:p w14:paraId="640AAAF1" w14:textId="77777777" w:rsidR="00821FB5" w:rsidRPr="00683A8E" w:rsidRDefault="00821FB5" w:rsidP="00821FB5">
      <w:pPr>
        <w:numPr>
          <w:ilvl w:val="0"/>
          <w:numId w:val="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საგანმანათლებლო პროგრამების დაგეგმვის, შემუშავების, განხორციელებისა და განვითარების წესი. </w:t>
      </w:r>
    </w:p>
    <w:p w14:paraId="640AAAF2" w14:textId="77777777" w:rsidR="00821FB5" w:rsidRPr="00683A8E" w:rsidRDefault="00821FB5" w:rsidP="00821FB5">
      <w:pPr>
        <w:numPr>
          <w:ilvl w:val="0"/>
          <w:numId w:val="1"/>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უნივერსიტეტის აკადემიური და მოწვეული პერსონალის რაოდენობის განსაზღვრის მეთოდოლოგია;</w:t>
      </w:r>
    </w:p>
    <w:p w14:paraId="640AAAF3" w14:textId="77777777" w:rsidR="00821FB5" w:rsidRPr="00683A8E" w:rsidRDefault="00821FB5" w:rsidP="00821FB5">
      <w:pPr>
        <w:numPr>
          <w:ilvl w:val="0"/>
          <w:numId w:val="1"/>
        </w:numPr>
        <w:pBdr>
          <w:top w:val="nil"/>
          <w:left w:val="nil"/>
          <w:bottom w:val="nil"/>
          <w:right w:val="nil"/>
          <w:between w:val="nil"/>
        </w:pBdr>
        <w:spacing w:after="280" w:line="276" w:lineRule="auto"/>
        <w:ind w:left="0" w:hanging="2"/>
        <w:rPr>
          <w:rFonts w:ascii="Sylfaen" w:hAnsi="Sylfaen"/>
          <w:b w:val="0"/>
          <w:color w:val="000000"/>
          <w:sz w:val="20"/>
          <w:szCs w:val="20"/>
        </w:rPr>
      </w:pPr>
      <w:r>
        <w:rPr>
          <w:rFonts w:ascii="Sylfaen" w:hAnsi="Sylfaen"/>
          <w:b w:val="0"/>
          <w:color w:val="000000"/>
          <w:sz w:val="20"/>
          <w:szCs w:val="20"/>
        </w:rPr>
        <w:t>გასაუბრები</w:t>
      </w:r>
      <w:r w:rsidRPr="00683A8E">
        <w:rPr>
          <w:rFonts w:ascii="Sylfaen" w:hAnsi="Sylfaen"/>
          <w:b w:val="0"/>
          <w:color w:val="000000"/>
          <w:sz w:val="20"/>
          <w:szCs w:val="20"/>
        </w:rPr>
        <w:t xml:space="preserve">ს შედეგები </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AF8" w14:textId="77777777" w:rsidTr="000F2108">
        <w:tc>
          <w:tcPr>
            <w:tcW w:w="9304" w:type="dxa"/>
          </w:tcPr>
          <w:p w14:paraId="640AAAF4" w14:textId="77777777" w:rsidR="00821FB5" w:rsidRPr="00683A8E" w:rsidRDefault="00821FB5" w:rsidP="000F2108">
            <w:pPr>
              <w:spacing w:after="280" w:line="276" w:lineRule="auto"/>
              <w:ind w:left="0" w:hanging="2"/>
              <w:rPr>
                <w:rFonts w:ascii="Sylfaen" w:hAnsi="Sylfaen"/>
                <w:color w:val="000000"/>
                <w:sz w:val="20"/>
                <w:szCs w:val="20"/>
              </w:rPr>
            </w:pPr>
            <w:proofErr w:type="spellStart"/>
            <w:r w:rsidRPr="00683A8E">
              <w:rPr>
                <w:rFonts w:ascii="Sylfaen" w:hAnsi="Sylfaen"/>
                <w:color w:val="000000"/>
                <w:sz w:val="20"/>
                <w:szCs w:val="20"/>
              </w:rPr>
              <w:t>კლასტერის</w:t>
            </w:r>
            <w:proofErr w:type="spellEnd"/>
            <w:r w:rsidRPr="00683A8E">
              <w:rPr>
                <w:rFonts w:ascii="Sylfaen" w:hAnsi="Sylfaen"/>
                <w:color w:val="000000"/>
                <w:sz w:val="20"/>
                <w:szCs w:val="20"/>
              </w:rPr>
              <w:t xml:space="preserve"> საერთო რეკომენდაციები: </w:t>
            </w:r>
          </w:p>
          <w:p w14:paraId="640AAAF5"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highlight w:val="white"/>
              </w:rPr>
              <w:t xml:space="preserve">რეკომენდებულია, უნივერსიტეტმა მხარი დაუჭიროს პერსონალის ინგლისური ენის ცოდნის გაუმჯობესებას, რაც ხელს შეუწყობს პროგრამების განვითარებას, გააძლიერებს აკადემიური პერსონალის კვლევით შედეგებს და გააღრმავებს საერთაშორისო თანამშრომლობას. </w:t>
            </w:r>
          </w:p>
          <w:p w14:paraId="640AAAF6"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highlight w:val="white"/>
              </w:rPr>
              <w:t xml:space="preserve">რეკომენდებულია, უნივერსიტეტმა მხარი დაუჭიროს აკადემიური პერსონალის კვლევითი შედეგების გაუმჯობესებას, მაღალი </w:t>
            </w:r>
            <w:r>
              <w:rPr>
                <w:rFonts w:ascii="Sylfaen" w:hAnsi="Sylfaen"/>
                <w:b w:val="0"/>
                <w:color w:val="000000"/>
                <w:sz w:val="20"/>
                <w:szCs w:val="20"/>
                <w:highlight w:val="white"/>
              </w:rPr>
              <w:t>გავლენის</w:t>
            </w:r>
            <w:r w:rsidRPr="003474B0">
              <w:rPr>
                <w:rFonts w:ascii="Sylfaen" w:hAnsi="Sylfaen"/>
                <w:b w:val="0"/>
                <w:color w:val="000000"/>
                <w:sz w:val="20"/>
                <w:szCs w:val="20"/>
                <w:highlight w:val="white"/>
              </w:rPr>
              <w:t xml:space="preserve"> მქონე ჟურნალებში გამოქვეყნების წახალისებით და კონკურენტუნარიან კვლევით საგრანტო პროექტებში მონაწილეობის ხელშეწყობით.</w:t>
            </w:r>
          </w:p>
          <w:p w14:paraId="640AAAF7" w14:textId="77777777" w:rsidR="00821FB5" w:rsidRPr="00683A8E" w:rsidRDefault="00821FB5" w:rsidP="000F2108">
            <w:pPr>
              <w:spacing w:before="280" w:line="276" w:lineRule="auto"/>
              <w:ind w:left="0" w:hanging="2"/>
              <w:rPr>
                <w:rFonts w:ascii="Sylfaen" w:hAnsi="Sylfaen"/>
                <w:b w:val="0"/>
                <w:color w:val="000000"/>
                <w:sz w:val="20"/>
                <w:szCs w:val="20"/>
              </w:rPr>
            </w:pPr>
            <w:proofErr w:type="spellStart"/>
            <w:r w:rsidRPr="00683A8E">
              <w:rPr>
                <w:rFonts w:ascii="Sylfaen" w:hAnsi="Sylfaen"/>
                <w:color w:val="000000"/>
                <w:sz w:val="20"/>
                <w:szCs w:val="20"/>
              </w:rPr>
              <w:t>კლასტერის</w:t>
            </w:r>
            <w:proofErr w:type="spellEnd"/>
            <w:r w:rsidRPr="00683A8E">
              <w:rPr>
                <w:rFonts w:ascii="Sylfaen" w:hAnsi="Sylfaen"/>
                <w:color w:val="000000"/>
                <w:sz w:val="20"/>
                <w:szCs w:val="20"/>
              </w:rPr>
              <w:t xml:space="preserve"> ზოგადი რჩევები: </w:t>
            </w:r>
            <w:r w:rsidRPr="00683A8E">
              <w:rPr>
                <w:rFonts w:ascii="Sylfaen" w:hAnsi="Sylfaen"/>
                <w:b w:val="0"/>
                <w:color w:val="000000"/>
                <w:sz w:val="20"/>
                <w:szCs w:val="20"/>
              </w:rPr>
              <w:t>არ არის მითითებული</w:t>
            </w:r>
          </w:p>
        </w:tc>
      </w:tr>
    </w:tbl>
    <w:p w14:paraId="640AAAF9" w14:textId="77777777" w:rsidR="00821FB5" w:rsidRPr="00683A8E" w:rsidRDefault="00821FB5" w:rsidP="00821FB5">
      <w:pPr>
        <w:spacing w:before="280" w:after="280" w:line="276" w:lineRule="auto"/>
        <w:ind w:left="0" w:hanging="2"/>
        <w:rPr>
          <w:rFonts w:ascii="Sylfaen" w:hAnsi="Sylfaen"/>
          <w:sz w:val="20"/>
          <w:szCs w:val="20"/>
        </w:rPr>
      </w:pPr>
    </w:p>
    <w:p w14:paraId="640AAAFA"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AFB"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B01" w14:textId="77777777" w:rsidTr="000F2108">
        <w:trPr>
          <w:trHeight w:val="853"/>
        </w:trPr>
        <w:tc>
          <w:tcPr>
            <w:tcW w:w="2567" w:type="dxa"/>
          </w:tcPr>
          <w:p w14:paraId="640AAAFC"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4.1 ადამიანური რესურსები</w:t>
            </w:r>
          </w:p>
        </w:tc>
        <w:tc>
          <w:tcPr>
            <w:tcW w:w="1684" w:type="dxa"/>
          </w:tcPr>
          <w:p w14:paraId="640AAAF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AF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AF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B0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B07" w14:textId="77777777" w:rsidTr="000F2108">
        <w:tc>
          <w:tcPr>
            <w:tcW w:w="2567" w:type="dxa"/>
          </w:tcPr>
          <w:p w14:paraId="640AAB0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B03" w14:textId="77777777" w:rsidR="00821FB5" w:rsidRPr="00683A8E" w:rsidRDefault="00240041"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sdt>
              <w:sdtPr>
                <w:rPr>
                  <w:rFonts w:ascii="Sylfaen" w:hAnsi="Sylfaen"/>
                  <w:sz w:val="18"/>
                  <w:szCs w:val="18"/>
                </w:rPr>
                <w:tag w:val="goog_rdk_101"/>
                <w:id w:val="413783442"/>
              </w:sdtPr>
              <w:sdtEndPr/>
              <w:sdtContent>
                <w:r w:rsidR="00821FB5" w:rsidRPr="00683A8E">
                  <w:rPr>
                    <w:rFonts w:ascii="Segoe UI Symbol" w:hAnsi="Segoe UI Symbol" w:cs="Segoe UI Symbol"/>
                    <w:color w:val="000000"/>
                    <w:sz w:val="18"/>
                    <w:szCs w:val="18"/>
                  </w:rPr>
                  <w:t>☐</w:t>
                </w:r>
              </w:sdtContent>
            </w:sdt>
          </w:p>
        </w:tc>
        <w:tc>
          <w:tcPr>
            <w:tcW w:w="1684" w:type="dxa"/>
          </w:tcPr>
          <w:p w14:paraId="640AAB04" w14:textId="77777777" w:rsidR="00821FB5" w:rsidRPr="00683A8E" w:rsidRDefault="00821FB5" w:rsidP="000F2108">
            <w:pPr>
              <w:ind w:left="0" w:hanging="2"/>
              <w:jc w:val="center"/>
              <w:rPr>
                <w:rFonts w:ascii="Sylfaen" w:hAnsi="Sylfaen"/>
                <w:color w:val="000000"/>
                <w:sz w:val="18"/>
                <w:szCs w:val="18"/>
              </w:rPr>
            </w:pPr>
            <w:r w:rsidRPr="00683A8E">
              <w:rPr>
                <w:rFonts w:ascii="Sylfaen" w:hAnsi="Sylfaen"/>
                <w:color w:val="000000"/>
                <w:sz w:val="18"/>
                <w:szCs w:val="18"/>
              </w:rPr>
              <w:t>x</w:t>
            </w:r>
          </w:p>
        </w:tc>
        <w:tc>
          <w:tcPr>
            <w:tcW w:w="1684" w:type="dxa"/>
          </w:tcPr>
          <w:p w14:paraId="640AAB05" w14:textId="77777777" w:rsidR="00821FB5" w:rsidRPr="00683A8E" w:rsidRDefault="00240041" w:rsidP="000F2108">
            <w:pPr>
              <w:ind w:left="0" w:hanging="2"/>
              <w:jc w:val="center"/>
              <w:rPr>
                <w:rFonts w:ascii="Sylfaen" w:hAnsi="Sylfaen"/>
                <w:color w:val="000000"/>
                <w:sz w:val="18"/>
                <w:szCs w:val="18"/>
              </w:rPr>
            </w:pPr>
            <w:sdt>
              <w:sdtPr>
                <w:rPr>
                  <w:rFonts w:ascii="Sylfaen" w:hAnsi="Sylfaen"/>
                  <w:sz w:val="18"/>
                  <w:szCs w:val="18"/>
                </w:rPr>
                <w:tag w:val="goog_rdk_102"/>
                <w:id w:val="-1342361145"/>
              </w:sdtPr>
              <w:sdtEndPr/>
              <w:sdtContent>
                <w:r w:rsidR="00821FB5" w:rsidRPr="00683A8E">
                  <w:rPr>
                    <w:rFonts w:ascii="Segoe UI Symbol" w:hAnsi="Segoe UI Symbol" w:cs="Segoe UI Symbol"/>
                    <w:color w:val="000000"/>
                    <w:sz w:val="18"/>
                    <w:szCs w:val="18"/>
                  </w:rPr>
                  <w:t>☐</w:t>
                </w:r>
              </w:sdtContent>
            </w:sdt>
          </w:p>
        </w:tc>
        <w:tc>
          <w:tcPr>
            <w:tcW w:w="1685" w:type="dxa"/>
          </w:tcPr>
          <w:p w14:paraId="640AAB06" w14:textId="77777777" w:rsidR="00821FB5" w:rsidRPr="00683A8E" w:rsidRDefault="00240041" w:rsidP="000F2108">
            <w:pPr>
              <w:ind w:left="0" w:hanging="2"/>
              <w:jc w:val="center"/>
              <w:rPr>
                <w:rFonts w:ascii="Sylfaen" w:hAnsi="Sylfaen"/>
                <w:color w:val="000000"/>
                <w:sz w:val="18"/>
                <w:szCs w:val="18"/>
              </w:rPr>
            </w:pPr>
            <w:sdt>
              <w:sdtPr>
                <w:rPr>
                  <w:rFonts w:ascii="Sylfaen" w:hAnsi="Sylfaen"/>
                  <w:sz w:val="18"/>
                  <w:szCs w:val="18"/>
                </w:rPr>
                <w:tag w:val="goog_rdk_103"/>
                <w:id w:val="-1143955938"/>
              </w:sdtPr>
              <w:sdtEndPr/>
              <w:sdtContent>
                <w:r w:rsidR="00821FB5" w:rsidRPr="00683A8E">
                  <w:rPr>
                    <w:rFonts w:ascii="Segoe UI Symbol" w:hAnsi="Segoe UI Symbol" w:cs="Segoe UI Symbol"/>
                    <w:color w:val="000000"/>
                    <w:sz w:val="18"/>
                    <w:szCs w:val="18"/>
                  </w:rPr>
                  <w:t>☐</w:t>
                </w:r>
              </w:sdtContent>
            </w:sdt>
          </w:p>
        </w:tc>
      </w:tr>
      <w:tr w:rsidR="00821FB5" w:rsidRPr="00683A8E" w14:paraId="640AAB0D" w14:textId="77777777" w:rsidTr="000F2108">
        <w:tc>
          <w:tcPr>
            <w:tcW w:w="2567" w:type="dxa"/>
          </w:tcPr>
          <w:p w14:paraId="640AAB0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B09" w14:textId="77777777" w:rsidR="00821FB5" w:rsidRPr="00683A8E" w:rsidRDefault="00240041" w:rsidP="000F2108">
            <w:pPr>
              <w:ind w:left="0" w:hanging="2"/>
              <w:jc w:val="center"/>
              <w:rPr>
                <w:rFonts w:ascii="Sylfaen" w:hAnsi="Sylfaen"/>
                <w:color w:val="000000"/>
                <w:sz w:val="18"/>
                <w:szCs w:val="18"/>
              </w:rPr>
            </w:pPr>
            <w:sdt>
              <w:sdtPr>
                <w:rPr>
                  <w:rFonts w:ascii="Sylfaen" w:hAnsi="Sylfaen"/>
                  <w:sz w:val="18"/>
                  <w:szCs w:val="18"/>
                </w:rPr>
                <w:tag w:val="goog_rdk_104"/>
                <w:id w:val="1654691602"/>
              </w:sdtPr>
              <w:sdtEndPr/>
              <w:sdtContent>
                <w:r w:rsidR="00821FB5" w:rsidRPr="00683A8E">
                  <w:rPr>
                    <w:rFonts w:ascii="Segoe UI Symbol" w:hAnsi="Segoe UI Symbol" w:cs="Segoe UI Symbol"/>
                    <w:color w:val="000000"/>
                    <w:sz w:val="18"/>
                    <w:szCs w:val="18"/>
                  </w:rPr>
                  <w:t>☐</w:t>
                </w:r>
              </w:sdtContent>
            </w:sdt>
          </w:p>
        </w:tc>
        <w:tc>
          <w:tcPr>
            <w:tcW w:w="1684" w:type="dxa"/>
          </w:tcPr>
          <w:p w14:paraId="640AAB0A" w14:textId="77777777" w:rsidR="00821FB5" w:rsidRPr="00683A8E" w:rsidRDefault="00821FB5" w:rsidP="000F2108">
            <w:pPr>
              <w:ind w:left="0" w:hanging="2"/>
              <w:jc w:val="center"/>
              <w:rPr>
                <w:rFonts w:ascii="Sylfaen" w:hAnsi="Sylfaen"/>
                <w:color w:val="000000"/>
                <w:sz w:val="18"/>
                <w:szCs w:val="18"/>
              </w:rPr>
            </w:pPr>
            <w:r w:rsidRPr="00683A8E">
              <w:rPr>
                <w:rFonts w:ascii="Sylfaen" w:hAnsi="Sylfaen"/>
                <w:color w:val="000000"/>
                <w:sz w:val="18"/>
                <w:szCs w:val="18"/>
              </w:rPr>
              <w:t>x</w:t>
            </w:r>
          </w:p>
        </w:tc>
        <w:tc>
          <w:tcPr>
            <w:tcW w:w="1684" w:type="dxa"/>
          </w:tcPr>
          <w:p w14:paraId="640AAB0B" w14:textId="77777777" w:rsidR="00821FB5" w:rsidRPr="00683A8E" w:rsidRDefault="00240041" w:rsidP="000F2108">
            <w:pPr>
              <w:ind w:left="0" w:hanging="2"/>
              <w:jc w:val="center"/>
              <w:rPr>
                <w:rFonts w:ascii="Sylfaen" w:hAnsi="Sylfaen"/>
                <w:color w:val="000000"/>
                <w:sz w:val="18"/>
                <w:szCs w:val="18"/>
              </w:rPr>
            </w:pPr>
            <w:sdt>
              <w:sdtPr>
                <w:rPr>
                  <w:rFonts w:ascii="Sylfaen" w:hAnsi="Sylfaen"/>
                  <w:sz w:val="18"/>
                  <w:szCs w:val="18"/>
                </w:rPr>
                <w:tag w:val="goog_rdk_105"/>
                <w:id w:val="891703874"/>
              </w:sdtPr>
              <w:sdtEndPr/>
              <w:sdtContent>
                <w:r w:rsidR="00821FB5" w:rsidRPr="00683A8E">
                  <w:rPr>
                    <w:rFonts w:ascii="Segoe UI Symbol" w:hAnsi="Segoe UI Symbol" w:cs="Segoe UI Symbol"/>
                    <w:color w:val="000000"/>
                    <w:sz w:val="18"/>
                    <w:szCs w:val="18"/>
                  </w:rPr>
                  <w:t>☐</w:t>
                </w:r>
              </w:sdtContent>
            </w:sdt>
          </w:p>
        </w:tc>
        <w:tc>
          <w:tcPr>
            <w:tcW w:w="1685" w:type="dxa"/>
          </w:tcPr>
          <w:p w14:paraId="640AAB0C" w14:textId="77777777" w:rsidR="00821FB5" w:rsidRPr="00683A8E" w:rsidRDefault="00240041" w:rsidP="000F2108">
            <w:pPr>
              <w:ind w:left="0" w:hanging="2"/>
              <w:jc w:val="center"/>
              <w:rPr>
                <w:rFonts w:ascii="Sylfaen" w:hAnsi="Sylfaen"/>
                <w:color w:val="000000"/>
                <w:sz w:val="18"/>
                <w:szCs w:val="18"/>
              </w:rPr>
            </w:pPr>
            <w:sdt>
              <w:sdtPr>
                <w:rPr>
                  <w:rFonts w:ascii="Sylfaen" w:hAnsi="Sylfaen"/>
                  <w:sz w:val="18"/>
                  <w:szCs w:val="18"/>
                </w:rPr>
                <w:tag w:val="goog_rdk_106"/>
                <w:id w:val="14265479"/>
              </w:sdtPr>
              <w:sdtEndPr/>
              <w:sdtContent>
                <w:r w:rsidR="00821FB5" w:rsidRPr="00683A8E">
                  <w:rPr>
                    <w:rFonts w:ascii="Segoe UI Symbol" w:hAnsi="Segoe UI Symbol" w:cs="Segoe UI Symbol"/>
                    <w:color w:val="000000"/>
                    <w:sz w:val="18"/>
                    <w:szCs w:val="18"/>
                  </w:rPr>
                  <w:t>☐</w:t>
                </w:r>
              </w:sdtContent>
            </w:sdt>
          </w:p>
        </w:tc>
      </w:tr>
      <w:tr w:rsidR="00821FB5" w:rsidRPr="00683A8E" w14:paraId="640AAB13" w14:textId="77777777" w:rsidTr="000F2108">
        <w:tc>
          <w:tcPr>
            <w:tcW w:w="2567" w:type="dxa"/>
          </w:tcPr>
          <w:p w14:paraId="640AAB0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0F" w14:textId="77777777" w:rsidR="00821FB5" w:rsidRPr="00683A8E" w:rsidRDefault="00821FB5" w:rsidP="000F2108">
            <w:pPr>
              <w:ind w:left="0" w:hanging="2"/>
              <w:jc w:val="center"/>
              <w:rPr>
                <w:rFonts w:ascii="Sylfaen" w:hAnsi="Sylfaen"/>
              </w:rPr>
            </w:pPr>
          </w:p>
        </w:tc>
        <w:tc>
          <w:tcPr>
            <w:tcW w:w="1684" w:type="dxa"/>
          </w:tcPr>
          <w:p w14:paraId="640AAB10" w14:textId="77777777" w:rsidR="00821FB5" w:rsidRPr="00683A8E" w:rsidRDefault="00821FB5" w:rsidP="000F2108">
            <w:pPr>
              <w:ind w:left="0" w:hanging="2"/>
              <w:jc w:val="center"/>
              <w:rPr>
                <w:rFonts w:ascii="Sylfaen" w:hAnsi="Sylfaen"/>
              </w:rPr>
            </w:pPr>
          </w:p>
        </w:tc>
        <w:tc>
          <w:tcPr>
            <w:tcW w:w="1684" w:type="dxa"/>
          </w:tcPr>
          <w:p w14:paraId="640AAB11" w14:textId="77777777" w:rsidR="00821FB5" w:rsidRPr="00683A8E" w:rsidRDefault="00821FB5" w:rsidP="000F2108">
            <w:pPr>
              <w:ind w:left="0" w:hanging="2"/>
              <w:jc w:val="center"/>
              <w:rPr>
                <w:rFonts w:ascii="Sylfaen" w:hAnsi="Sylfaen"/>
              </w:rPr>
            </w:pPr>
          </w:p>
        </w:tc>
        <w:tc>
          <w:tcPr>
            <w:tcW w:w="1685" w:type="dxa"/>
          </w:tcPr>
          <w:p w14:paraId="640AAB12" w14:textId="77777777" w:rsidR="00821FB5" w:rsidRPr="00683A8E" w:rsidRDefault="00821FB5" w:rsidP="000F2108">
            <w:pPr>
              <w:ind w:left="0" w:hanging="2"/>
              <w:jc w:val="center"/>
              <w:rPr>
                <w:rFonts w:ascii="Sylfaen" w:hAnsi="Sylfaen"/>
              </w:rPr>
            </w:pPr>
          </w:p>
        </w:tc>
      </w:tr>
      <w:tr w:rsidR="00821FB5" w:rsidRPr="00683A8E" w14:paraId="640AAB19" w14:textId="77777777" w:rsidTr="000F2108">
        <w:tc>
          <w:tcPr>
            <w:tcW w:w="2567" w:type="dxa"/>
          </w:tcPr>
          <w:p w14:paraId="640AAB1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15" w14:textId="77777777" w:rsidR="00821FB5" w:rsidRPr="00683A8E" w:rsidRDefault="00821FB5" w:rsidP="000F2108">
            <w:pPr>
              <w:ind w:left="0" w:hanging="2"/>
              <w:jc w:val="center"/>
              <w:rPr>
                <w:rFonts w:ascii="Sylfaen" w:hAnsi="Sylfaen"/>
                <w:b w:val="0"/>
              </w:rPr>
            </w:pPr>
          </w:p>
        </w:tc>
        <w:tc>
          <w:tcPr>
            <w:tcW w:w="1684" w:type="dxa"/>
          </w:tcPr>
          <w:p w14:paraId="640AAB16" w14:textId="77777777" w:rsidR="00821FB5" w:rsidRPr="00683A8E" w:rsidRDefault="00821FB5" w:rsidP="000F2108">
            <w:pPr>
              <w:ind w:left="0" w:hanging="2"/>
              <w:jc w:val="center"/>
              <w:rPr>
                <w:rFonts w:ascii="Sylfaen" w:hAnsi="Sylfaen"/>
                <w:b w:val="0"/>
              </w:rPr>
            </w:pPr>
          </w:p>
        </w:tc>
        <w:tc>
          <w:tcPr>
            <w:tcW w:w="1684" w:type="dxa"/>
          </w:tcPr>
          <w:p w14:paraId="640AAB17" w14:textId="77777777" w:rsidR="00821FB5" w:rsidRPr="00683A8E" w:rsidRDefault="00821FB5" w:rsidP="000F2108">
            <w:pPr>
              <w:ind w:left="0" w:hanging="2"/>
              <w:jc w:val="center"/>
              <w:rPr>
                <w:rFonts w:ascii="Sylfaen" w:hAnsi="Sylfaen"/>
                <w:b w:val="0"/>
              </w:rPr>
            </w:pPr>
          </w:p>
        </w:tc>
        <w:tc>
          <w:tcPr>
            <w:tcW w:w="1685" w:type="dxa"/>
          </w:tcPr>
          <w:p w14:paraId="640AAB18" w14:textId="77777777" w:rsidR="00821FB5" w:rsidRPr="00683A8E" w:rsidRDefault="00821FB5" w:rsidP="000F2108">
            <w:pPr>
              <w:ind w:left="0" w:hanging="2"/>
              <w:jc w:val="center"/>
              <w:rPr>
                <w:rFonts w:ascii="Sylfaen" w:hAnsi="Sylfaen"/>
                <w:b w:val="0"/>
              </w:rPr>
            </w:pPr>
          </w:p>
        </w:tc>
      </w:tr>
      <w:tr w:rsidR="00821FB5" w:rsidRPr="00683A8E" w14:paraId="640AAB1F" w14:textId="77777777" w:rsidTr="000F2108">
        <w:tc>
          <w:tcPr>
            <w:tcW w:w="2567" w:type="dxa"/>
          </w:tcPr>
          <w:p w14:paraId="640AAB1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1B" w14:textId="77777777" w:rsidR="00821FB5" w:rsidRPr="00683A8E" w:rsidRDefault="00821FB5" w:rsidP="000F2108">
            <w:pPr>
              <w:ind w:left="0" w:hanging="2"/>
              <w:jc w:val="center"/>
              <w:rPr>
                <w:rFonts w:ascii="Sylfaen" w:hAnsi="Sylfaen"/>
                <w:b w:val="0"/>
              </w:rPr>
            </w:pPr>
          </w:p>
        </w:tc>
        <w:tc>
          <w:tcPr>
            <w:tcW w:w="1684" w:type="dxa"/>
          </w:tcPr>
          <w:p w14:paraId="640AAB1C" w14:textId="77777777" w:rsidR="00821FB5" w:rsidRPr="00683A8E" w:rsidRDefault="00821FB5" w:rsidP="000F2108">
            <w:pPr>
              <w:ind w:left="0" w:hanging="2"/>
              <w:jc w:val="center"/>
              <w:rPr>
                <w:rFonts w:ascii="Sylfaen" w:hAnsi="Sylfaen"/>
                <w:b w:val="0"/>
              </w:rPr>
            </w:pPr>
          </w:p>
        </w:tc>
        <w:tc>
          <w:tcPr>
            <w:tcW w:w="1684" w:type="dxa"/>
          </w:tcPr>
          <w:p w14:paraId="640AAB1D" w14:textId="77777777" w:rsidR="00821FB5" w:rsidRPr="00683A8E" w:rsidRDefault="00821FB5" w:rsidP="000F2108">
            <w:pPr>
              <w:ind w:left="0" w:hanging="2"/>
              <w:jc w:val="center"/>
              <w:rPr>
                <w:rFonts w:ascii="Sylfaen" w:hAnsi="Sylfaen"/>
                <w:b w:val="0"/>
              </w:rPr>
            </w:pPr>
          </w:p>
        </w:tc>
        <w:tc>
          <w:tcPr>
            <w:tcW w:w="1685" w:type="dxa"/>
          </w:tcPr>
          <w:p w14:paraId="640AAB1E" w14:textId="77777777" w:rsidR="00821FB5" w:rsidRPr="00683A8E" w:rsidRDefault="00821FB5" w:rsidP="000F2108">
            <w:pPr>
              <w:ind w:left="0" w:hanging="2"/>
              <w:jc w:val="center"/>
              <w:rPr>
                <w:rFonts w:ascii="Sylfaen" w:hAnsi="Sylfaen"/>
                <w:b w:val="0"/>
              </w:rPr>
            </w:pPr>
          </w:p>
        </w:tc>
      </w:tr>
      <w:tr w:rsidR="00821FB5" w:rsidRPr="00683A8E" w14:paraId="640AAB25" w14:textId="77777777" w:rsidTr="000F2108">
        <w:tc>
          <w:tcPr>
            <w:tcW w:w="2567" w:type="dxa"/>
          </w:tcPr>
          <w:p w14:paraId="640AAB2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21" w14:textId="77777777" w:rsidR="00821FB5" w:rsidRPr="00683A8E" w:rsidRDefault="00821FB5" w:rsidP="000F2108">
            <w:pPr>
              <w:ind w:left="0" w:hanging="2"/>
              <w:jc w:val="center"/>
              <w:rPr>
                <w:rFonts w:ascii="Sylfaen" w:hAnsi="Sylfaen"/>
                <w:b w:val="0"/>
              </w:rPr>
            </w:pPr>
          </w:p>
        </w:tc>
        <w:tc>
          <w:tcPr>
            <w:tcW w:w="1684" w:type="dxa"/>
          </w:tcPr>
          <w:p w14:paraId="640AAB22" w14:textId="77777777" w:rsidR="00821FB5" w:rsidRPr="00683A8E" w:rsidRDefault="00821FB5" w:rsidP="000F2108">
            <w:pPr>
              <w:ind w:left="0" w:hanging="2"/>
              <w:jc w:val="center"/>
              <w:rPr>
                <w:rFonts w:ascii="Sylfaen" w:hAnsi="Sylfaen"/>
                <w:b w:val="0"/>
              </w:rPr>
            </w:pPr>
          </w:p>
        </w:tc>
        <w:tc>
          <w:tcPr>
            <w:tcW w:w="1684" w:type="dxa"/>
          </w:tcPr>
          <w:p w14:paraId="640AAB23" w14:textId="77777777" w:rsidR="00821FB5" w:rsidRPr="00683A8E" w:rsidRDefault="00821FB5" w:rsidP="000F2108">
            <w:pPr>
              <w:ind w:left="0" w:hanging="2"/>
              <w:jc w:val="center"/>
              <w:rPr>
                <w:rFonts w:ascii="Sylfaen" w:hAnsi="Sylfaen"/>
                <w:b w:val="0"/>
              </w:rPr>
            </w:pPr>
          </w:p>
        </w:tc>
        <w:tc>
          <w:tcPr>
            <w:tcW w:w="1685" w:type="dxa"/>
          </w:tcPr>
          <w:p w14:paraId="640AAB24" w14:textId="77777777" w:rsidR="00821FB5" w:rsidRPr="00683A8E" w:rsidRDefault="00821FB5" w:rsidP="000F2108">
            <w:pPr>
              <w:ind w:left="0" w:hanging="2"/>
              <w:jc w:val="center"/>
              <w:rPr>
                <w:rFonts w:ascii="Sylfaen" w:hAnsi="Sylfaen"/>
                <w:b w:val="0"/>
              </w:rPr>
            </w:pPr>
          </w:p>
        </w:tc>
      </w:tr>
      <w:tr w:rsidR="00821FB5" w:rsidRPr="00683A8E" w14:paraId="640AAB2B" w14:textId="77777777" w:rsidTr="000F2108">
        <w:tc>
          <w:tcPr>
            <w:tcW w:w="2567" w:type="dxa"/>
          </w:tcPr>
          <w:p w14:paraId="640AAB2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27" w14:textId="77777777" w:rsidR="00821FB5" w:rsidRPr="00683A8E" w:rsidRDefault="00821FB5" w:rsidP="000F2108">
            <w:pPr>
              <w:ind w:left="0" w:hanging="2"/>
              <w:jc w:val="center"/>
              <w:rPr>
                <w:rFonts w:ascii="Sylfaen" w:hAnsi="Sylfaen"/>
                <w:b w:val="0"/>
              </w:rPr>
            </w:pPr>
          </w:p>
        </w:tc>
        <w:tc>
          <w:tcPr>
            <w:tcW w:w="1684" w:type="dxa"/>
          </w:tcPr>
          <w:p w14:paraId="640AAB28" w14:textId="77777777" w:rsidR="00821FB5" w:rsidRPr="00683A8E" w:rsidRDefault="00821FB5" w:rsidP="000F2108">
            <w:pPr>
              <w:ind w:left="0" w:hanging="2"/>
              <w:jc w:val="center"/>
              <w:rPr>
                <w:rFonts w:ascii="Sylfaen" w:hAnsi="Sylfaen"/>
                <w:b w:val="0"/>
              </w:rPr>
            </w:pPr>
          </w:p>
        </w:tc>
        <w:tc>
          <w:tcPr>
            <w:tcW w:w="1684" w:type="dxa"/>
          </w:tcPr>
          <w:p w14:paraId="640AAB29" w14:textId="77777777" w:rsidR="00821FB5" w:rsidRPr="00683A8E" w:rsidRDefault="00821FB5" w:rsidP="000F2108">
            <w:pPr>
              <w:ind w:left="0" w:hanging="2"/>
              <w:jc w:val="center"/>
              <w:rPr>
                <w:rFonts w:ascii="Sylfaen" w:hAnsi="Sylfaen"/>
                <w:b w:val="0"/>
              </w:rPr>
            </w:pPr>
          </w:p>
        </w:tc>
        <w:tc>
          <w:tcPr>
            <w:tcW w:w="1685" w:type="dxa"/>
          </w:tcPr>
          <w:p w14:paraId="640AAB2A" w14:textId="77777777" w:rsidR="00821FB5" w:rsidRPr="00683A8E" w:rsidRDefault="00821FB5" w:rsidP="000F2108">
            <w:pPr>
              <w:ind w:left="0" w:hanging="2"/>
              <w:jc w:val="center"/>
              <w:rPr>
                <w:rFonts w:ascii="Sylfaen" w:hAnsi="Sylfaen"/>
                <w:b w:val="0"/>
              </w:rPr>
            </w:pPr>
          </w:p>
        </w:tc>
      </w:tr>
      <w:tr w:rsidR="00821FB5" w:rsidRPr="00683A8E" w14:paraId="640AAB31" w14:textId="77777777" w:rsidTr="000F2108">
        <w:tc>
          <w:tcPr>
            <w:tcW w:w="2567" w:type="dxa"/>
          </w:tcPr>
          <w:p w14:paraId="640AAB2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2D" w14:textId="77777777" w:rsidR="00821FB5" w:rsidRPr="00683A8E" w:rsidRDefault="00821FB5" w:rsidP="000F2108">
            <w:pPr>
              <w:ind w:left="0" w:hanging="2"/>
              <w:jc w:val="center"/>
              <w:rPr>
                <w:rFonts w:ascii="Sylfaen" w:hAnsi="Sylfaen"/>
                <w:b w:val="0"/>
              </w:rPr>
            </w:pPr>
          </w:p>
        </w:tc>
        <w:tc>
          <w:tcPr>
            <w:tcW w:w="1684" w:type="dxa"/>
          </w:tcPr>
          <w:p w14:paraId="640AAB2E" w14:textId="77777777" w:rsidR="00821FB5" w:rsidRPr="00683A8E" w:rsidRDefault="00821FB5" w:rsidP="000F2108">
            <w:pPr>
              <w:ind w:left="0" w:hanging="2"/>
              <w:jc w:val="center"/>
              <w:rPr>
                <w:rFonts w:ascii="Sylfaen" w:hAnsi="Sylfaen"/>
                <w:b w:val="0"/>
              </w:rPr>
            </w:pPr>
          </w:p>
        </w:tc>
        <w:tc>
          <w:tcPr>
            <w:tcW w:w="1684" w:type="dxa"/>
          </w:tcPr>
          <w:p w14:paraId="640AAB2F" w14:textId="77777777" w:rsidR="00821FB5" w:rsidRPr="00683A8E" w:rsidRDefault="00821FB5" w:rsidP="000F2108">
            <w:pPr>
              <w:ind w:left="0" w:hanging="2"/>
              <w:jc w:val="center"/>
              <w:rPr>
                <w:rFonts w:ascii="Sylfaen" w:hAnsi="Sylfaen"/>
                <w:b w:val="0"/>
              </w:rPr>
            </w:pPr>
          </w:p>
        </w:tc>
        <w:tc>
          <w:tcPr>
            <w:tcW w:w="1685" w:type="dxa"/>
          </w:tcPr>
          <w:p w14:paraId="640AAB30" w14:textId="77777777" w:rsidR="00821FB5" w:rsidRPr="00683A8E" w:rsidRDefault="00821FB5" w:rsidP="000F2108">
            <w:pPr>
              <w:ind w:left="0" w:hanging="2"/>
              <w:jc w:val="center"/>
              <w:rPr>
                <w:rFonts w:ascii="Sylfaen" w:hAnsi="Sylfaen"/>
                <w:b w:val="0"/>
              </w:rPr>
            </w:pPr>
          </w:p>
        </w:tc>
      </w:tr>
    </w:tbl>
    <w:p w14:paraId="640AAB32"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 xml:space="preserve">4.2. </w:t>
      </w:r>
      <w:proofErr w:type="spellStart"/>
      <w:r w:rsidRPr="00683A8E">
        <w:rPr>
          <w:rFonts w:ascii="Sylfaen" w:hAnsi="Sylfaen"/>
          <w:sz w:val="20"/>
          <w:szCs w:val="20"/>
        </w:rPr>
        <w:t>მაგისტრანტისა</w:t>
      </w:r>
      <w:proofErr w:type="spellEnd"/>
      <w:r w:rsidRPr="00683A8E">
        <w:rPr>
          <w:rFonts w:ascii="Sylfaen" w:hAnsi="Sylfaen"/>
          <w:sz w:val="20"/>
          <w:szCs w:val="20"/>
        </w:rPr>
        <w:t xml:space="preserve"> და დოქტორანტის ხელმძღვანელის კვალიფიკაცია </w:t>
      </w:r>
    </w:p>
    <w:p w14:paraId="640AAB33" w14:textId="77777777" w:rsidR="00821FB5" w:rsidRPr="00683A8E" w:rsidRDefault="00821FB5" w:rsidP="00821FB5">
      <w:pPr>
        <w:widowControl w:val="0"/>
        <w:pBdr>
          <w:top w:val="nil"/>
          <w:left w:val="nil"/>
          <w:bottom w:val="single" w:sz="4" w:space="1" w:color="000000"/>
          <w:right w:val="nil"/>
          <w:between w:val="nil"/>
        </w:pBdr>
        <w:spacing w:after="0" w:line="240"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მაგისტრანტსა</w:t>
      </w:r>
      <w:proofErr w:type="spellEnd"/>
      <w:r w:rsidRPr="00683A8E">
        <w:rPr>
          <w:rFonts w:ascii="Sylfaen" w:hAnsi="Sylfaen"/>
          <w:b w:val="0"/>
          <w:color w:val="000000"/>
          <w:sz w:val="20"/>
          <w:szCs w:val="20"/>
        </w:rPr>
        <w:t xml:space="preserve"> და დოქტორანტს ჰყავს კვალიფიციური ხელმძღვანელი/ხელმძღვანელები და საჭიროების შემთხვევაში </w:t>
      </w:r>
      <w:proofErr w:type="spellStart"/>
      <w:r w:rsidRPr="00683A8E">
        <w:rPr>
          <w:rFonts w:ascii="Sylfaen" w:hAnsi="Sylfaen"/>
          <w:b w:val="0"/>
          <w:color w:val="000000"/>
          <w:sz w:val="20"/>
          <w:szCs w:val="20"/>
        </w:rPr>
        <w:t>თანახელმძღვანელი</w:t>
      </w:r>
      <w:proofErr w:type="spellEnd"/>
      <w:r w:rsidRPr="00683A8E">
        <w:rPr>
          <w:rFonts w:ascii="Sylfaen" w:hAnsi="Sylfaen"/>
          <w:b w:val="0"/>
          <w:color w:val="000000"/>
          <w:sz w:val="20"/>
          <w:szCs w:val="20"/>
        </w:rPr>
        <w:t>/</w:t>
      </w:r>
      <w:proofErr w:type="spellStart"/>
      <w:r w:rsidRPr="00683A8E">
        <w:rPr>
          <w:rFonts w:ascii="Sylfaen" w:hAnsi="Sylfaen"/>
          <w:b w:val="0"/>
          <w:color w:val="000000"/>
          <w:sz w:val="20"/>
          <w:szCs w:val="20"/>
        </w:rPr>
        <w:t>თანახელმძღვანელები</w:t>
      </w:r>
      <w:proofErr w:type="spellEnd"/>
      <w:r w:rsidRPr="00683A8E">
        <w:rPr>
          <w:rFonts w:ascii="Sylfaen" w:hAnsi="Sylfaen"/>
          <w:b w:val="0"/>
          <w:color w:val="000000"/>
          <w:sz w:val="20"/>
          <w:szCs w:val="20"/>
        </w:rPr>
        <w:t>, რომლებსაც აქვთ კვლევის სფეროში შესაბამისი სამეცნიერო-კვლევითი გამოცდილება.</w:t>
      </w:r>
    </w:p>
    <w:p w14:paraId="640AAB34" w14:textId="77777777" w:rsidR="00821FB5" w:rsidRPr="00683A8E" w:rsidRDefault="00821FB5" w:rsidP="00821FB5">
      <w:pPr>
        <w:spacing w:after="0" w:line="276" w:lineRule="auto"/>
        <w:ind w:left="0" w:hanging="2"/>
        <w:rPr>
          <w:rFonts w:ascii="Sylfaen" w:hAnsi="Sylfaen"/>
          <w:b w:val="0"/>
          <w:sz w:val="20"/>
          <w:szCs w:val="20"/>
        </w:rPr>
      </w:pPr>
    </w:p>
    <w:p w14:paraId="640AAB35" w14:textId="77777777" w:rsidR="00821FB5" w:rsidRPr="00683A8E" w:rsidRDefault="00821FB5" w:rsidP="00821FB5">
      <w:pPr>
        <w:spacing w:after="0" w:line="276" w:lineRule="auto"/>
        <w:ind w:left="0" w:hanging="2"/>
        <w:rPr>
          <w:rFonts w:ascii="Sylfaen" w:hAnsi="Sylfaen"/>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B36" w14:textId="77777777" w:rsidR="00821FB5" w:rsidRPr="000845C5" w:rsidRDefault="00821FB5" w:rsidP="00821FB5">
      <w:pPr>
        <w:spacing w:after="0" w:line="276" w:lineRule="auto"/>
        <w:ind w:left="0" w:hanging="2"/>
        <w:rPr>
          <w:rFonts w:ascii="Sylfaen" w:hAnsi="Sylfaen"/>
          <w:b w:val="0"/>
          <w:color w:val="auto"/>
          <w:sz w:val="20"/>
          <w:szCs w:val="20"/>
        </w:rPr>
      </w:pPr>
      <w:proofErr w:type="spellStart"/>
      <w:r w:rsidRPr="000845C5">
        <w:rPr>
          <w:rFonts w:ascii="Sylfaen" w:hAnsi="Sylfaen"/>
          <w:color w:val="auto"/>
          <w:sz w:val="20"/>
          <w:szCs w:val="20"/>
        </w:rPr>
        <w:t>კლასტერში</w:t>
      </w:r>
      <w:proofErr w:type="spellEnd"/>
      <w:r w:rsidRPr="000845C5">
        <w:rPr>
          <w:rFonts w:ascii="Sylfaen" w:hAnsi="Sylfaen"/>
          <w:color w:val="auto"/>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B37" w14:textId="77777777" w:rsidR="00821FB5" w:rsidRPr="000845C5" w:rsidRDefault="00821FB5" w:rsidP="00821FB5">
      <w:pPr>
        <w:spacing w:before="280" w:after="280" w:line="276" w:lineRule="auto"/>
        <w:ind w:left="0" w:hanging="2"/>
        <w:rPr>
          <w:rFonts w:ascii="Sylfaen" w:hAnsi="Sylfaen"/>
          <w:b w:val="0"/>
          <w:color w:val="auto"/>
          <w:sz w:val="20"/>
          <w:szCs w:val="20"/>
        </w:rPr>
      </w:pPr>
      <w:r w:rsidRPr="000845C5">
        <w:rPr>
          <w:rFonts w:ascii="Sylfaen" w:hAnsi="Sylfaen"/>
          <w:color w:val="auto"/>
          <w:sz w:val="20"/>
          <w:szCs w:val="20"/>
        </w:rPr>
        <w:t xml:space="preserve">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  </w:t>
      </w:r>
      <w:r w:rsidRPr="000845C5">
        <w:rPr>
          <w:rFonts w:ascii="Sylfaen" w:hAnsi="Sylfaen"/>
          <w:b w:val="0"/>
          <w:color w:val="auto"/>
          <w:sz w:val="20"/>
          <w:szCs w:val="20"/>
        </w:rPr>
        <w:t xml:space="preserve">ეს კომპონენტი ეხება მხოლოდ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პროგრამას. </w:t>
      </w:r>
    </w:p>
    <w:p w14:paraId="640AAB38"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მაგისტრანტების ხელმძღვანელობისთვის საჭირო კვალიფიკაციები და სხვა პროცედურული საკითხები რეგულირდება „მაგისტრატურის დებულებით.“  სამეცნიერო ხელმძღვანელებისთვის განსაზღვრული კრიტერიუმები დადგენილია პროგრამის ბუნებისა და მოთხოვნების შესაბამისად.  კვლევითი კომპონენტის შესრულების პირობები, შეფასებისა და დაცვის პროცედურები და მასთან დაკავშირებული სხვა მოთხოვნები განსაზღვრულია საგანმანათლებლო პროცესების მარეგულირებელ დოკუმენტებში. მიუხედავად ამისა, პროგრამას ჯერჯერობით კურსდამთავრებული არ ჰყავს.  აღსანიშნავია, რომ 300 </w:t>
      </w:r>
      <w:proofErr w:type="spellStart"/>
      <w:r w:rsidRPr="00683A8E">
        <w:rPr>
          <w:rFonts w:ascii="Sylfaen" w:hAnsi="Sylfaen"/>
          <w:b w:val="0"/>
          <w:color w:val="000000"/>
          <w:sz w:val="20"/>
          <w:szCs w:val="20"/>
        </w:rPr>
        <w:t>კრედიტიანი</w:t>
      </w:r>
      <w:proofErr w:type="spellEnd"/>
      <w:r w:rsidRPr="00683A8E">
        <w:rPr>
          <w:rFonts w:ascii="Sylfaen" w:hAnsi="Sylfaen"/>
          <w:b w:val="0"/>
          <w:color w:val="000000"/>
          <w:sz w:val="20"/>
          <w:szCs w:val="20"/>
        </w:rPr>
        <w:t xml:space="preserve"> პროგრამა მოქმედებს 2021 წლიდან.  სამაგისტრო ნაშრომების ხელმძღვანელთა შერჩევა და დანიშვნა დაგეგმილია მომავალი წლიდან.  უკვე შედგენილია სამომავლო ხელმძღვანელთა სია, რომელშიც მითითებულია მათი კვლევითი ექსპერტიზის სფეროები, აკადემიური პუბლიკაციები, მონოგრაფიები და სამეცნიერო სტატიები. აკადემიურ პერსონალს გააჩნია მაგისტრანტების ხელმძღვანელობის მრავალწლიანი გამოცდილება, რამეთუ უნივერსიტეტი დაარსების დღიდან ახორციელებს სამაგისტრო პროგრამებს განათლების სფეროში.  </w:t>
      </w:r>
    </w:p>
    <w:p w14:paraId="640AAB39"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განსაკუთრებით აღსანიშნავია, რომ სტუდენტები უკვე მეხუთე სემესტრიდან იწყებენ ნაშრომისა და სამეცნიერო ხელმძღვანელის შერჩევის პროცესს, „კვლევა და კვლევის მეთოდები განათლებაში“ –კურსის ფარგლებში, რაც მათ ეხმარება გააზრებული და დასაბუთებული გადაწყვეტილებების მიღებაში. სტუდენტებთან ინტერვიუებმა აჩვენა, რომ მათ უმეტესობას უკვე განსაზღვრული აქვს სამაგისტრო ნაშრომის თემატური მიმართულება და გამართული აქვთ კონსულტაციები შესაძლო ხელმძღვანელებთან მომავალი კვლევის შესახებ. </w:t>
      </w:r>
    </w:p>
    <w:tbl>
      <w:tblPr>
        <w:tblW w:w="8725" w:type="dxa"/>
        <w:tblInd w:w="-108"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000" w:firstRow="0" w:lastRow="0" w:firstColumn="0" w:lastColumn="0" w:noHBand="0" w:noVBand="0"/>
      </w:tblPr>
      <w:tblGrid>
        <w:gridCol w:w="2965"/>
        <w:gridCol w:w="1740"/>
        <w:gridCol w:w="2400"/>
        <w:gridCol w:w="1620"/>
      </w:tblGrid>
      <w:tr w:rsidR="00821FB5" w:rsidRPr="00683A8E" w14:paraId="640AAB3B" w14:textId="77777777" w:rsidTr="000F2108">
        <w:trPr>
          <w:trHeight w:val="404"/>
        </w:trPr>
        <w:tc>
          <w:tcPr>
            <w:tcW w:w="8725" w:type="dxa"/>
            <w:gridSpan w:val="4"/>
          </w:tcPr>
          <w:p w14:paraId="640AAB3A"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პროგრამა 1 (დასახელება, საფეხური)</w:t>
            </w:r>
            <w:r w:rsidRPr="00683A8E">
              <w:rPr>
                <w:rFonts w:ascii="Sylfaen" w:hAnsi="Sylfaen"/>
                <w:b w:val="0"/>
                <w:color w:val="000000"/>
                <w:sz w:val="18"/>
                <w:szCs w:val="18"/>
                <w:vertAlign w:val="superscript"/>
              </w:rPr>
              <w:footnoteReference w:id="8"/>
            </w:r>
          </w:p>
        </w:tc>
      </w:tr>
      <w:tr w:rsidR="00821FB5" w:rsidRPr="00683A8E" w14:paraId="640AAB40" w14:textId="77777777" w:rsidTr="000F2108">
        <w:trPr>
          <w:trHeight w:val="857"/>
        </w:trPr>
        <w:tc>
          <w:tcPr>
            <w:tcW w:w="2965" w:type="dxa"/>
            <w:shd w:val="clear" w:color="auto" w:fill="F2F2F2"/>
          </w:tcPr>
          <w:p w14:paraId="640AAB3C"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სამაგისტრო/სადოქტორო ნაშრომების ხელმძღვანელთა რაოდენობა</w:t>
            </w:r>
          </w:p>
        </w:tc>
        <w:tc>
          <w:tcPr>
            <w:tcW w:w="1740" w:type="dxa"/>
            <w:shd w:val="clear" w:color="auto" w:fill="F2F2F2"/>
          </w:tcPr>
          <w:p w14:paraId="640AAB3D"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ნაშრომების ხელმძღვანელები</w:t>
            </w:r>
          </w:p>
        </w:tc>
        <w:tc>
          <w:tcPr>
            <w:tcW w:w="2400" w:type="dxa"/>
            <w:shd w:val="clear" w:color="auto" w:fill="F2F2F2"/>
          </w:tcPr>
          <w:p w14:paraId="640AAB3E"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 xml:space="preserve">მათ შორის დარგის მიმართულებით დოქტორის ხარისხის მქონე პერსონალი </w:t>
            </w:r>
            <w:r w:rsidRPr="00683A8E">
              <w:rPr>
                <w:rFonts w:ascii="Sylfaen" w:hAnsi="Sylfaen"/>
                <w:b w:val="0"/>
                <w:color w:val="000000"/>
                <w:sz w:val="18"/>
                <w:szCs w:val="18"/>
                <w:vertAlign w:val="superscript"/>
              </w:rPr>
              <w:footnoteReference w:id="9"/>
            </w:r>
          </w:p>
        </w:tc>
        <w:tc>
          <w:tcPr>
            <w:tcW w:w="1620" w:type="dxa"/>
            <w:shd w:val="clear" w:color="auto" w:fill="F2F2F2"/>
          </w:tcPr>
          <w:p w14:paraId="640AAB3F"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 xml:space="preserve">მათ შორის, </w:t>
            </w:r>
            <w:proofErr w:type="spellStart"/>
            <w:r w:rsidRPr="00683A8E">
              <w:rPr>
                <w:rFonts w:ascii="Sylfaen" w:hAnsi="Sylfaen"/>
                <w:b w:val="0"/>
                <w:color w:val="000000"/>
                <w:sz w:val="18"/>
                <w:szCs w:val="18"/>
              </w:rPr>
              <w:t>აფილირებული</w:t>
            </w:r>
            <w:proofErr w:type="spellEnd"/>
            <w:r w:rsidRPr="00683A8E">
              <w:rPr>
                <w:rFonts w:ascii="Sylfaen" w:hAnsi="Sylfaen"/>
                <w:b w:val="0"/>
                <w:color w:val="000000"/>
                <w:sz w:val="18"/>
                <w:szCs w:val="18"/>
              </w:rPr>
              <w:t xml:space="preserve"> აკადემიური პერსონალი</w:t>
            </w:r>
          </w:p>
        </w:tc>
      </w:tr>
      <w:tr w:rsidR="00821FB5" w:rsidRPr="00683A8E" w14:paraId="640AAB45" w14:textId="77777777" w:rsidTr="000F2108">
        <w:trPr>
          <w:trHeight w:val="517"/>
        </w:trPr>
        <w:tc>
          <w:tcPr>
            <w:tcW w:w="2965" w:type="dxa"/>
          </w:tcPr>
          <w:p w14:paraId="640AAB41"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სამაგისტრო/სადოქტორო ნაშრომების ხელმძღვანელთა რაოდენობა</w:t>
            </w:r>
          </w:p>
        </w:tc>
        <w:tc>
          <w:tcPr>
            <w:tcW w:w="1740" w:type="dxa"/>
            <w:vAlign w:val="center"/>
          </w:tcPr>
          <w:p w14:paraId="640AAB42"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c>
          <w:tcPr>
            <w:tcW w:w="2400" w:type="dxa"/>
            <w:vAlign w:val="center"/>
          </w:tcPr>
          <w:p w14:paraId="640AAB43"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c>
          <w:tcPr>
            <w:tcW w:w="1620" w:type="dxa"/>
            <w:vAlign w:val="center"/>
          </w:tcPr>
          <w:p w14:paraId="640AAB44"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B4A" w14:textId="77777777" w:rsidTr="000F2108">
        <w:trPr>
          <w:trHeight w:val="421"/>
        </w:trPr>
        <w:tc>
          <w:tcPr>
            <w:tcW w:w="2965" w:type="dxa"/>
            <w:shd w:val="clear" w:color="auto" w:fill="F2F2F2"/>
          </w:tcPr>
          <w:p w14:paraId="640AAB46" w14:textId="77777777" w:rsidR="00821FB5" w:rsidRPr="00683A8E" w:rsidRDefault="00821FB5" w:rsidP="000F2108">
            <w:pPr>
              <w:tabs>
                <w:tab w:val="left" w:pos="155"/>
              </w:tabs>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 პროფესორი</w:t>
            </w:r>
          </w:p>
        </w:tc>
        <w:tc>
          <w:tcPr>
            <w:tcW w:w="1740" w:type="dxa"/>
            <w:shd w:val="clear" w:color="auto" w:fill="F2F2F2"/>
            <w:vAlign w:val="center"/>
          </w:tcPr>
          <w:p w14:paraId="640AAB47"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2</w:t>
            </w:r>
          </w:p>
        </w:tc>
        <w:tc>
          <w:tcPr>
            <w:tcW w:w="2400" w:type="dxa"/>
            <w:shd w:val="clear" w:color="auto" w:fill="F2F2F2"/>
            <w:vAlign w:val="center"/>
          </w:tcPr>
          <w:p w14:paraId="640AAB48"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2</w:t>
            </w:r>
          </w:p>
        </w:tc>
        <w:tc>
          <w:tcPr>
            <w:tcW w:w="1620" w:type="dxa"/>
            <w:shd w:val="clear" w:color="auto" w:fill="F2F2F2"/>
            <w:vAlign w:val="center"/>
          </w:tcPr>
          <w:p w14:paraId="640AAB49"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2</w:t>
            </w:r>
          </w:p>
        </w:tc>
      </w:tr>
      <w:tr w:rsidR="00821FB5" w:rsidRPr="00683A8E" w14:paraId="640AAB4F" w14:textId="77777777" w:rsidTr="000F2108">
        <w:trPr>
          <w:trHeight w:val="379"/>
        </w:trPr>
        <w:tc>
          <w:tcPr>
            <w:tcW w:w="2965" w:type="dxa"/>
          </w:tcPr>
          <w:p w14:paraId="640AAB4B"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 ასოცირებული პროფესორი</w:t>
            </w:r>
          </w:p>
        </w:tc>
        <w:tc>
          <w:tcPr>
            <w:tcW w:w="1740" w:type="dxa"/>
            <w:vAlign w:val="center"/>
          </w:tcPr>
          <w:p w14:paraId="640AAB4C"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3</w:t>
            </w:r>
          </w:p>
        </w:tc>
        <w:tc>
          <w:tcPr>
            <w:tcW w:w="2400" w:type="dxa"/>
            <w:vAlign w:val="center"/>
          </w:tcPr>
          <w:p w14:paraId="640AAB4D"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3</w:t>
            </w:r>
          </w:p>
        </w:tc>
        <w:tc>
          <w:tcPr>
            <w:tcW w:w="1620" w:type="dxa"/>
            <w:vAlign w:val="center"/>
          </w:tcPr>
          <w:p w14:paraId="640AAB4E"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3</w:t>
            </w:r>
          </w:p>
        </w:tc>
      </w:tr>
      <w:tr w:rsidR="00821FB5" w:rsidRPr="00683A8E" w14:paraId="640AAB54" w14:textId="77777777" w:rsidTr="000F2108">
        <w:trPr>
          <w:trHeight w:val="449"/>
        </w:trPr>
        <w:tc>
          <w:tcPr>
            <w:tcW w:w="2965" w:type="dxa"/>
            <w:shd w:val="clear" w:color="auto" w:fill="F2F2F2"/>
          </w:tcPr>
          <w:p w14:paraId="640AAB50"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 ასისტენტ–პროფესორი</w:t>
            </w:r>
          </w:p>
        </w:tc>
        <w:tc>
          <w:tcPr>
            <w:tcW w:w="1740" w:type="dxa"/>
            <w:shd w:val="clear" w:color="auto" w:fill="F2F2F2"/>
            <w:vAlign w:val="center"/>
          </w:tcPr>
          <w:p w14:paraId="640AAB51"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c>
          <w:tcPr>
            <w:tcW w:w="2400" w:type="dxa"/>
            <w:shd w:val="clear" w:color="auto" w:fill="F2F2F2"/>
            <w:vAlign w:val="center"/>
          </w:tcPr>
          <w:p w14:paraId="640AAB52"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c>
          <w:tcPr>
            <w:tcW w:w="1620" w:type="dxa"/>
            <w:shd w:val="clear" w:color="auto" w:fill="F2F2F2"/>
            <w:vAlign w:val="center"/>
          </w:tcPr>
          <w:p w14:paraId="640AAB53" w14:textId="77777777" w:rsidR="00821FB5" w:rsidRPr="00683A8E" w:rsidRDefault="00821FB5" w:rsidP="000F2108">
            <w:pPr>
              <w:spacing w:after="0" w:line="240" w:lineRule="auto"/>
              <w:ind w:left="0" w:hanging="2"/>
              <w:jc w:val="center"/>
              <w:rPr>
                <w:rFonts w:ascii="Sylfaen" w:hAnsi="Sylfaen"/>
                <w:b w:val="0"/>
                <w:color w:val="000000"/>
                <w:sz w:val="20"/>
                <w:szCs w:val="20"/>
              </w:rPr>
            </w:pPr>
          </w:p>
        </w:tc>
      </w:tr>
      <w:tr w:rsidR="00821FB5" w:rsidRPr="00683A8E" w14:paraId="640AAB59" w14:textId="77777777" w:rsidTr="000F2108">
        <w:trPr>
          <w:trHeight w:val="421"/>
        </w:trPr>
        <w:tc>
          <w:tcPr>
            <w:tcW w:w="2965" w:type="dxa"/>
          </w:tcPr>
          <w:p w14:paraId="640AAB55"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მოწვეული პერსონალი</w:t>
            </w:r>
          </w:p>
        </w:tc>
        <w:tc>
          <w:tcPr>
            <w:tcW w:w="1740" w:type="dxa"/>
            <w:vAlign w:val="center"/>
          </w:tcPr>
          <w:p w14:paraId="640AAB56"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21</w:t>
            </w:r>
          </w:p>
        </w:tc>
        <w:tc>
          <w:tcPr>
            <w:tcW w:w="2400" w:type="dxa"/>
            <w:vAlign w:val="center"/>
          </w:tcPr>
          <w:p w14:paraId="640AAB57"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7</w:t>
            </w:r>
          </w:p>
        </w:tc>
        <w:tc>
          <w:tcPr>
            <w:tcW w:w="1620" w:type="dxa"/>
            <w:vAlign w:val="center"/>
          </w:tcPr>
          <w:p w14:paraId="640AAB58"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0_</w:t>
            </w:r>
          </w:p>
        </w:tc>
      </w:tr>
      <w:tr w:rsidR="00821FB5" w:rsidRPr="00683A8E" w14:paraId="640AAB5E" w14:textId="77777777" w:rsidTr="000F2108">
        <w:trPr>
          <w:trHeight w:val="421"/>
        </w:trPr>
        <w:tc>
          <w:tcPr>
            <w:tcW w:w="2965" w:type="dxa"/>
            <w:shd w:val="clear" w:color="auto" w:fill="F2F2F2"/>
          </w:tcPr>
          <w:p w14:paraId="640AAB5A" w14:textId="77777777" w:rsidR="00821FB5" w:rsidRPr="00683A8E" w:rsidRDefault="00821FB5" w:rsidP="000F2108">
            <w:pPr>
              <w:spacing w:after="0" w:line="240" w:lineRule="auto"/>
              <w:ind w:left="0" w:hanging="2"/>
              <w:rPr>
                <w:rFonts w:ascii="Sylfaen" w:hAnsi="Sylfaen"/>
                <w:b w:val="0"/>
                <w:color w:val="000000"/>
                <w:sz w:val="18"/>
                <w:szCs w:val="18"/>
              </w:rPr>
            </w:pPr>
            <w:r w:rsidRPr="00683A8E">
              <w:rPr>
                <w:rFonts w:ascii="Sylfaen" w:hAnsi="Sylfaen"/>
                <w:b w:val="0"/>
                <w:color w:val="000000"/>
                <w:sz w:val="18"/>
                <w:szCs w:val="18"/>
              </w:rPr>
              <w:t>სამეცნიერო პერსონალი</w:t>
            </w:r>
          </w:p>
        </w:tc>
        <w:tc>
          <w:tcPr>
            <w:tcW w:w="1740" w:type="dxa"/>
            <w:shd w:val="clear" w:color="auto" w:fill="F2F2F2"/>
            <w:vAlign w:val="center"/>
          </w:tcPr>
          <w:p w14:paraId="640AAB5B"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0</w:t>
            </w:r>
          </w:p>
        </w:tc>
        <w:tc>
          <w:tcPr>
            <w:tcW w:w="2400" w:type="dxa"/>
            <w:shd w:val="clear" w:color="auto" w:fill="F2F2F2"/>
            <w:vAlign w:val="center"/>
          </w:tcPr>
          <w:p w14:paraId="640AAB5C"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0</w:t>
            </w:r>
          </w:p>
        </w:tc>
        <w:tc>
          <w:tcPr>
            <w:tcW w:w="1620" w:type="dxa"/>
            <w:shd w:val="clear" w:color="auto" w:fill="F2F2F2"/>
            <w:vAlign w:val="center"/>
          </w:tcPr>
          <w:p w14:paraId="640AAB5D" w14:textId="77777777" w:rsidR="00821FB5" w:rsidRPr="00683A8E" w:rsidRDefault="00821FB5" w:rsidP="000F2108">
            <w:pPr>
              <w:spacing w:after="0" w:line="240" w:lineRule="auto"/>
              <w:ind w:left="0" w:hanging="2"/>
              <w:jc w:val="center"/>
              <w:rPr>
                <w:rFonts w:ascii="Sylfaen" w:hAnsi="Sylfaen"/>
                <w:b w:val="0"/>
                <w:color w:val="000000"/>
                <w:sz w:val="20"/>
                <w:szCs w:val="20"/>
              </w:rPr>
            </w:pPr>
            <w:r w:rsidRPr="00683A8E">
              <w:rPr>
                <w:rFonts w:ascii="Sylfaen" w:hAnsi="Sylfaen"/>
                <w:b w:val="0"/>
                <w:color w:val="000000"/>
                <w:sz w:val="20"/>
                <w:szCs w:val="20"/>
              </w:rPr>
              <w:t>0_</w:t>
            </w:r>
          </w:p>
        </w:tc>
      </w:tr>
    </w:tbl>
    <w:p w14:paraId="640AAB5F" w14:textId="77777777" w:rsidR="00821FB5" w:rsidRPr="00683A8E" w:rsidRDefault="00821FB5" w:rsidP="00821FB5">
      <w:pPr>
        <w:spacing w:before="280" w:after="280" w:line="276" w:lineRule="auto"/>
        <w:ind w:left="0" w:hanging="2"/>
        <w:rPr>
          <w:rFonts w:ascii="Sylfaen" w:hAnsi="Sylfaen"/>
          <w:b w:val="0"/>
          <w:color w:val="000000"/>
          <w:sz w:val="20"/>
          <w:szCs w:val="20"/>
        </w:rPr>
      </w:pPr>
    </w:p>
    <w:p w14:paraId="640AAB60"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B61" w14:textId="77777777" w:rsidR="00821FB5" w:rsidRPr="00683A8E" w:rsidRDefault="00821FB5" w:rsidP="00821FB5">
      <w:pPr>
        <w:numPr>
          <w:ilvl w:val="0"/>
          <w:numId w:val="29"/>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w:t>
      </w:r>
    </w:p>
    <w:p w14:paraId="640AAB62" w14:textId="77777777" w:rsidR="00821FB5" w:rsidRPr="00683A8E" w:rsidRDefault="00821FB5" w:rsidP="00821FB5">
      <w:pPr>
        <w:numPr>
          <w:ilvl w:val="0"/>
          <w:numId w:val="29"/>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თვითშეფასების ანგარიში; </w:t>
      </w:r>
    </w:p>
    <w:p w14:paraId="640AAB63" w14:textId="77777777" w:rsidR="00821FB5" w:rsidRPr="00683A8E" w:rsidRDefault="00821FB5" w:rsidP="00821FB5">
      <w:pPr>
        <w:numPr>
          <w:ilvl w:val="0"/>
          <w:numId w:val="29"/>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ხელმძღვანელთა პუბლიკაციები საერთაშორისო რეფერირებად ჟურნალებში / მონოგრაფიები, გამოქვეყნებული საერთაშორისო პუბლიკაციების სახით/ წიგნები;</w:t>
      </w:r>
    </w:p>
    <w:p w14:paraId="640AAB64" w14:textId="77777777" w:rsidR="00821FB5" w:rsidRPr="00683A8E" w:rsidRDefault="00821FB5" w:rsidP="00821FB5">
      <w:pPr>
        <w:numPr>
          <w:ilvl w:val="0"/>
          <w:numId w:val="29"/>
        </w:numPr>
        <w:pBdr>
          <w:top w:val="nil"/>
          <w:left w:val="nil"/>
          <w:bottom w:val="nil"/>
          <w:right w:val="nil"/>
          <w:between w:val="nil"/>
        </w:pBd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უსდ</w:t>
      </w:r>
      <w:proofErr w:type="spellEnd"/>
      <w:r w:rsidRPr="00683A8E">
        <w:rPr>
          <w:rFonts w:ascii="Sylfaen" w:hAnsi="Sylfaen"/>
          <w:b w:val="0"/>
          <w:color w:val="000000"/>
          <w:sz w:val="20"/>
          <w:szCs w:val="20"/>
        </w:rPr>
        <w:t>-ის საგანმანათლებლო პროცესის მარეგულირებელი წესი;</w:t>
      </w:r>
    </w:p>
    <w:p w14:paraId="640AAB65" w14:textId="77777777" w:rsidR="00821FB5" w:rsidRPr="00683A8E" w:rsidRDefault="00821FB5" w:rsidP="00821FB5">
      <w:pPr>
        <w:numPr>
          <w:ilvl w:val="0"/>
          <w:numId w:val="29"/>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სამაგისტრო ნაშრომის შესაძლო ხელმძღვანელების პირადი საქაღალდეები;</w:t>
      </w:r>
    </w:p>
    <w:p w14:paraId="640AAB66" w14:textId="77777777" w:rsidR="00821FB5" w:rsidRPr="00683A8E" w:rsidRDefault="00821FB5" w:rsidP="00821FB5">
      <w:pPr>
        <w:numPr>
          <w:ilvl w:val="0"/>
          <w:numId w:val="29"/>
        </w:numPr>
        <w:pBdr>
          <w:top w:val="nil"/>
          <w:left w:val="nil"/>
          <w:bottom w:val="nil"/>
          <w:right w:val="nil"/>
          <w:between w:val="nil"/>
        </w:pBdr>
        <w:spacing w:after="280" w:line="276" w:lineRule="auto"/>
        <w:ind w:left="0" w:hanging="2"/>
        <w:rPr>
          <w:rFonts w:ascii="Sylfaen" w:hAnsi="Sylfaen"/>
          <w:b w:val="0"/>
          <w:color w:val="000000"/>
          <w:sz w:val="20"/>
          <w:szCs w:val="20"/>
        </w:rPr>
      </w:pPr>
      <w:r w:rsidRPr="00683A8E">
        <w:rPr>
          <w:rFonts w:ascii="Sylfaen" w:hAnsi="Sylfaen"/>
          <w:b w:val="0"/>
          <w:color w:val="000000"/>
          <w:sz w:val="20"/>
          <w:szCs w:val="20"/>
        </w:rPr>
        <w:t>ინტერვიუს შედეგები.</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B69" w14:textId="77777777" w:rsidTr="000F2108">
        <w:tc>
          <w:tcPr>
            <w:tcW w:w="9304" w:type="dxa"/>
          </w:tcPr>
          <w:p w14:paraId="640AAB67" w14:textId="77777777" w:rsidR="00821FB5" w:rsidRPr="00683A8E" w:rsidRDefault="00821FB5" w:rsidP="000F2108">
            <w:pPr>
              <w:spacing w:after="280" w:line="276" w:lineRule="auto"/>
              <w:ind w:left="0" w:hanging="2"/>
              <w:rPr>
                <w:rFonts w:ascii="Sylfaen" w:hAnsi="Sylfaen"/>
                <w:b w:val="0"/>
                <w:color w:val="000000"/>
              </w:rPr>
            </w:pPr>
            <w:proofErr w:type="spellStart"/>
            <w:r w:rsidRPr="00683A8E">
              <w:rPr>
                <w:rFonts w:ascii="Sylfaen" w:hAnsi="Sylfaen"/>
              </w:rPr>
              <w:t>კლასტერის</w:t>
            </w:r>
            <w:proofErr w:type="spellEnd"/>
            <w:r w:rsidRPr="00683A8E">
              <w:rPr>
                <w:rFonts w:ascii="Sylfaen" w:hAnsi="Sylfaen"/>
              </w:rPr>
              <w:t xml:space="preserve"> საერთო რეკომენდაციები: </w:t>
            </w:r>
            <w:r w:rsidRPr="00683A8E">
              <w:rPr>
                <w:rFonts w:ascii="Sylfaen" w:hAnsi="Sylfaen"/>
                <w:b w:val="0"/>
                <w:color w:val="000000"/>
              </w:rPr>
              <w:t>არ არის მითითებული</w:t>
            </w:r>
          </w:p>
          <w:p w14:paraId="640AAB68" w14:textId="77777777" w:rsidR="00821FB5" w:rsidRPr="00683A8E" w:rsidRDefault="00821FB5" w:rsidP="000F2108">
            <w:pPr>
              <w:spacing w:before="280" w:line="276" w:lineRule="auto"/>
              <w:ind w:left="0" w:hanging="2"/>
              <w:rPr>
                <w:rFonts w:ascii="Sylfaen" w:hAnsi="Sylfaen"/>
                <w:b w:val="0"/>
                <w:color w:val="000000"/>
              </w:rPr>
            </w:pPr>
            <w:proofErr w:type="spellStart"/>
            <w:r w:rsidRPr="00683A8E">
              <w:rPr>
                <w:rFonts w:ascii="Sylfaen" w:hAnsi="Sylfaen"/>
              </w:rPr>
              <w:t>კლასტერის</w:t>
            </w:r>
            <w:proofErr w:type="spellEnd"/>
            <w:r w:rsidRPr="00683A8E">
              <w:rPr>
                <w:rFonts w:ascii="Sylfaen" w:hAnsi="Sylfaen"/>
              </w:rPr>
              <w:t xml:space="preserve"> ზოგადი რჩევები: </w:t>
            </w:r>
            <w:r w:rsidRPr="00683A8E">
              <w:rPr>
                <w:rFonts w:ascii="Sylfaen" w:hAnsi="Sylfaen"/>
                <w:b w:val="0"/>
                <w:color w:val="000000"/>
              </w:rPr>
              <w:t>არ არის მითითებული</w:t>
            </w:r>
          </w:p>
        </w:tc>
      </w:tr>
    </w:tbl>
    <w:p w14:paraId="640AAB6A" w14:textId="77777777" w:rsidR="00821FB5" w:rsidRPr="00683A8E" w:rsidRDefault="00821FB5" w:rsidP="00821FB5">
      <w:pPr>
        <w:spacing w:before="280" w:after="28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B6D" w14:textId="77777777" w:rsidTr="000F2108">
        <w:tc>
          <w:tcPr>
            <w:tcW w:w="9304" w:type="dxa"/>
          </w:tcPr>
          <w:p w14:paraId="640AAB6B" w14:textId="77777777" w:rsidR="00821FB5" w:rsidRPr="00683A8E" w:rsidRDefault="00821FB5" w:rsidP="000F2108">
            <w:pPr>
              <w:spacing w:after="280" w:line="276" w:lineRule="auto"/>
              <w:ind w:left="0" w:hanging="2"/>
              <w:rPr>
                <w:rFonts w:ascii="Sylfaen" w:hAnsi="Sylfaen"/>
                <w:b w:val="0"/>
                <w:color w:val="000000"/>
                <w:highlight w:val="white"/>
              </w:rPr>
            </w:pPr>
            <w:r w:rsidRPr="00683A8E">
              <w:rPr>
                <w:rFonts w:ascii="Sylfaen" w:hAnsi="Sylfaen"/>
              </w:rPr>
              <w:t xml:space="preserve">რეკომენდაციები და რჩევები პროგრამების მიხედვით: </w:t>
            </w:r>
            <w:r w:rsidRPr="00683A8E">
              <w:rPr>
                <w:rFonts w:ascii="Sylfaen" w:hAnsi="Sylfaen"/>
                <w:b w:val="0"/>
                <w:color w:val="000000"/>
              </w:rPr>
              <w:t>არ არის მითითებული</w:t>
            </w:r>
          </w:p>
          <w:p w14:paraId="640AAB6C" w14:textId="77777777" w:rsidR="00821FB5" w:rsidRPr="00683A8E" w:rsidRDefault="00821FB5" w:rsidP="000F2108">
            <w:pPr>
              <w:spacing w:before="280" w:line="276" w:lineRule="auto"/>
              <w:ind w:left="0" w:hanging="2"/>
              <w:rPr>
                <w:rFonts w:ascii="Sylfaen" w:hAnsi="Sylfaen"/>
              </w:rPr>
            </w:pPr>
          </w:p>
        </w:tc>
      </w:tr>
    </w:tbl>
    <w:p w14:paraId="640AAB6E"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B6F"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B75" w14:textId="77777777" w:rsidTr="000F2108">
        <w:tc>
          <w:tcPr>
            <w:tcW w:w="2567" w:type="dxa"/>
          </w:tcPr>
          <w:p w14:paraId="640AAB70"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4.2 მაგისტრანტთა და დოქტორანტთა ხელმძღვანელების კვალიფიკაცია</w:t>
            </w:r>
          </w:p>
        </w:tc>
        <w:tc>
          <w:tcPr>
            <w:tcW w:w="1684" w:type="dxa"/>
          </w:tcPr>
          <w:p w14:paraId="640AAB7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B7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B7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B7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B7B" w14:textId="77777777" w:rsidTr="000F2108">
        <w:tc>
          <w:tcPr>
            <w:tcW w:w="2567" w:type="dxa"/>
          </w:tcPr>
          <w:p w14:paraId="640AAB7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B77"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4" w:type="dxa"/>
          </w:tcPr>
          <w:p w14:paraId="640AAB78" w14:textId="77777777" w:rsidR="00821FB5" w:rsidRPr="00683A8E" w:rsidRDefault="00240041" w:rsidP="000F2108">
            <w:pPr>
              <w:ind w:left="0" w:hanging="2"/>
              <w:jc w:val="center"/>
              <w:rPr>
                <w:rFonts w:ascii="Sylfaen" w:hAnsi="Sylfaen"/>
                <w:color w:val="000000"/>
              </w:rPr>
            </w:pPr>
            <w:sdt>
              <w:sdtPr>
                <w:rPr>
                  <w:rFonts w:ascii="Sylfaen" w:hAnsi="Sylfaen"/>
                </w:rPr>
                <w:tag w:val="goog_rdk_107"/>
                <w:id w:val="-1316660791"/>
              </w:sdtPr>
              <w:sdtEndPr/>
              <w:sdtContent>
                <w:r w:rsidR="00821FB5" w:rsidRPr="00683A8E">
                  <w:rPr>
                    <w:rFonts w:ascii="Segoe UI Symbol" w:hAnsi="Segoe UI Symbol" w:cs="Segoe UI Symbol"/>
                    <w:color w:val="000000"/>
                  </w:rPr>
                  <w:t>☐</w:t>
                </w:r>
              </w:sdtContent>
            </w:sdt>
          </w:p>
        </w:tc>
        <w:tc>
          <w:tcPr>
            <w:tcW w:w="1684" w:type="dxa"/>
          </w:tcPr>
          <w:p w14:paraId="640AAB79" w14:textId="77777777" w:rsidR="00821FB5" w:rsidRPr="00683A8E" w:rsidRDefault="00240041" w:rsidP="000F2108">
            <w:pPr>
              <w:ind w:left="0" w:hanging="2"/>
              <w:jc w:val="center"/>
              <w:rPr>
                <w:rFonts w:ascii="Sylfaen" w:hAnsi="Sylfaen"/>
                <w:color w:val="000000"/>
              </w:rPr>
            </w:pPr>
            <w:sdt>
              <w:sdtPr>
                <w:rPr>
                  <w:rFonts w:ascii="Sylfaen" w:hAnsi="Sylfaen"/>
                </w:rPr>
                <w:tag w:val="goog_rdk_108"/>
                <w:id w:val="1179355905"/>
              </w:sdtPr>
              <w:sdtEndPr/>
              <w:sdtContent>
                <w:r w:rsidR="00821FB5" w:rsidRPr="00683A8E">
                  <w:rPr>
                    <w:rFonts w:ascii="Segoe UI Symbol" w:hAnsi="Segoe UI Symbol" w:cs="Segoe UI Symbol"/>
                    <w:color w:val="000000"/>
                  </w:rPr>
                  <w:t>☐</w:t>
                </w:r>
              </w:sdtContent>
            </w:sdt>
          </w:p>
        </w:tc>
        <w:tc>
          <w:tcPr>
            <w:tcW w:w="1685" w:type="dxa"/>
          </w:tcPr>
          <w:p w14:paraId="640AAB7A" w14:textId="77777777" w:rsidR="00821FB5" w:rsidRPr="00683A8E" w:rsidRDefault="00240041" w:rsidP="000F2108">
            <w:pPr>
              <w:ind w:left="0" w:hanging="2"/>
              <w:jc w:val="center"/>
              <w:rPr>
                <w:rFonts w:ascii="Sylfaen" w:hAnsi="Sylfaen"/>
                <w:color w:val="000000"/>
              </w:rPr>
            </w:pPr>
            <w:sdt>
              <w:sdtPr>
                <w:rPr>
                  <w:rFonts w:ascii="Sylfaen" w:hAnsi="Sylfaen"/>
                </w:rPr>
                <w:tag w:val="goog_rdk_109"/>
                <w:id w:val="-372939635"/>
              </w:sdtPr>
              <w:sdtEndPr/>
              <w:sdtContent>
                <w:r w:rsidR="00821FB5" w:rsidRPr="00683A8E">
                  <w:rPr>
                    <w:rFonts w:ascii="Segoe UI Symbol" w:hAnsi="Segoe UI Symbol" w:cs="Segoe UI Symbol"/>
                    <w:color w:val="000000"/>
                  </w:rPr>
                  <w:t>☐</w:t>
                </w:r>
              </w:sdtContent>
            </w:sdt>
          </w:p>
        </w:tc>
      </w:tr>
      <w:tr w:rsidR="00821FB5" w:rsidRPr="00683A8E" w14:paraId="640AAB81" w14:textId="77777777" w:rsidTr="000F2108">
        <w:tc>
          <w:tcPr>
            <w:tcW w:w="2567" w:type="dxa"/>
          </w:tcPr>
          <w:p w14:paraId="640AAB7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r w:rsidRPr="00683A8E">
              <w:rPr>
                <w:rFonts w:ascii="Sylfaen" w:hAnsi="Sylfaen"/>
                <w:color w:val="000000"/>
                <w:sz w:val="18"/>
                <w:szCs w:val="18"/>
              </w:rPr>
              <w:t>პროგრამა 2 (დასახელება, დონე)</w:t>
            </w:r>
          </w:p>
        </w:tc>
        <w:tc>
          <w:tcPr>
            <w:tcW w:w="1684" w:type="dxa"/>
          </w:tcPr>
          <w:p w14:paraId="640AAB7D" w14:textId="77777777" w:rsidR="00821FB5" w:rsidRPr="00683A8E" w:rsidRDefault="00240041" w:rsidP="000F2108">
            <w:pPr>
              <w:ind w:left="0" w:hanging="2"/>
              <w:jc w:val="center"/>
              <w:rPr>
                <w:rFonts w:ascii="Sylfaen" w:hAnsi="Sylfaen"/>
                <w:color w:val="000000"/>
              </w:rPr>
            </w:pPr>
            <w:sdt>
              <w:sdtPr>
                <w:rPr>
                  <w:rFonts w:ascii="Sylfaen" w:hAnsi="Sylfaen"/>
                </w:rPr>
                <w:tag w:val="goog_rdk_110"/>
                <w:id w:val="815910428"/>
              </w:sdtPr>
              <w:sdtEndPr/>
              <w:sdtContent>
                <w:r w:rsidR="00821FB5" w:rsidRPr="00683A8E">
                  <w:rPr>
                    <w:rFonts w:ascii="Segoe UI Symbol" w:hAnsi="Segoe UI Symbol" w:cs="Segoe UI Symbol"/>
                    <w:color w:val="000000"/>
                  </w:rPr>
                  <w:t>☐</w:t>
                </w:r>
              </w:sdtContent>
            </w:sdt>
          </w:p>
        </w:tc>
        <w:tc>
          <w:tcPr>
            <w:tcW w:w="1684" w:type="dxa"/>
          </w:tcPr>
          <w:p w14:paraId="640AAB7E" w14:textId="77777777" w:rsidR="00821FB5" w:rsidRPr="00683A8E" w:rsidRDefault="00240041" w:rsidP="000F2108">
            <w:pPr>
              <w:ind w:left="0" w:hanging="2"/>
              <w:jc w:val="center"/>
              <w:rPr>
                <w:rFonts w:ascii="Sylfaen" w:hAnsi="Sylfaen"/>
                <w:color w:val="000000"/>
              </w:rPr>
            </w:pPr>
            <w:sdt>
              <w:sdtPr>
                <w:rPr>
                  <w:rFonts w:ascii="Sylfaen" w:hAnsi="Sylfaen"/>
                </w:rPr>
                <w:tag w:val="goog_rdk_111"/>
                <w:id w:val="-681021057"/>
              </w:sdtPr>
              <w:sdtEndPr/>
              <w:sdtContent>
                <w:r w:rsidR="00821FB5" w:rsidRPr="00683A8E">
                  <w:rPr>
                    <w:rFonts w:ascii="Segoe UI Symbol" w:hAnsi="Segoe UI Symbol" w:cs="Segoe UI Symbol"/>
                    <w:color w:val="000000"/>
                  </w:rPr>
                  <w:t>☐</w:t>
                </w:r>
              </w:sdtContent>
            </w:sdt>
          </w:p>
        </w:tc>
        <w:tc>
          <w:tcPr>
            <w:tcW w:w="1684" w:type="dxa"/>
          </w:tcPr>
          <w:p w14:paraId="640AAB7F" w14:textId="77777777" w:rsidR="00821FB5" w:rsidRPr="00683A8E" w:rsidRDefault="00240041" w:rsidP="000F2108">
            <w:pPr>
              <w:ind w:left="0" w:hanging="2"/>
              <w:jc w:val="center"/>
              <w:rPr>
                <w:rFonts w:ascii="Sylfaen" w:hAnsi="Sylfaen"/>
                <w:color w:val="000000"/>
              </w:rPr>
            </w:pPr>
            <w:sdt>
              <w:sdtPr>
                <w:rPr>
                  <w:rFonts w:ascii="Sylfaen" w:hAnsi="Sylfaen"/>
                </w:rPr>
                <w:tag w:val="goog_rdk_112"/>
                <w:id w:val="-1437945003"/>
              </w:sdtPr>
              <w:sdtEndPr/>
              <w:sdtContent>
                <w:r w:rsidR="00821FB5" w:rsidRPr="00683A8E">
                  <w:rPr>
                    <w:rFonts w:ascii="Segoe UI Symbol" w:hAnsi="Segoe UI Symbol" w:cs="Segoe UI Symbol"/>
                    <w:color w:val="000000"/>
                  </w:rPr>
                  <w:t>☐</w:t>
                </w:r>
              </w:sdtContent>
            </w:sdt>
          </w:p>
        </w:tc>
        <w:tc>
          <w:tcPr>
            <w:tcW w:w="1685" w:type="dxa"/>
          </w:tcPr>
          <w:p w14:paraId="640AAB80" w14:textId="77777777" w:rsidR="00821FB5" w:rsidRPr="00683A8E" w:rsidRDefault="00240041" w:rsidP="000F2108">
            <w:pPr>
              <w:ind w:left="0" w:hanging="2"/>
              <w:jc w:val="center"/>
              <w:rPr>
                <w:rFonts w:ascii="Sylfaen" w:hAnsi="Sylfaen"/>
                <w:color w:val="000000"/>
              </w:rPr>
            </w:pPr>
            <w:sdt>
              <w:sdtPr>
                <w:rPr>
                  <w:rFonts w:ascii="Sylfaen" w:hAnsi="Sylfaen"/>
                </w:rPr>
                <w:tag w:val="goog_rdk_113"/>
                <w:id w:val="1237260612"/>
              </w:sdtPr>
              <w:sdtEndPr/>
              <w:sdtContent>
                <w:r w:rsidR="00821FB5" w:rsidRPr="00683A8E">
                  <w:rPr>
                    <w:rFonts w:ascii="Segoe UI Symbol" w:hAnsi="Segoe UI Symbol" w:cs="Segoe UI Symbol"/>
                    <w:color w:val="000000"/>
                  </w:rPr>
                  <w:t>☐</w:t>
                </w:r>
              </w:sdtContent>
            </w:sdt>
          </w:p>
        </w:tc>
      </w:tr>
      <w:tr w:rsidR="00821FB5" w:rsidRPr="00683A8E" w14:paraId="640AAB87" w14:textId="77777777" w:rsidTr="000F2108">
        <w:tc>
          <w:tcPr>
            <w:tcW w:w="2567" w:type="dxa"/>
          </w:tcPr>
          <w:p w14:paraId="640AAB8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83" w14:textId="77777777" w:rsidR="00821FB5" w:rsidRPr="00683A8E" w:rsidRDefault="00821FB5" w:rsidP="000F2108">
            <w:pPr>
              <w:ind w:left="0" w:hanging="2"/>
              <w:jc w:val="center"/>
              <w:rPr>
                <w:rFonts w:ascii="Sylfaen" w:hAnsi="Sylfaen"/>
              </w:rPr>
            </w:pPr>
          </w:p>
        </w:tc>
        <w:tc>
          <w:tcPr>
            <w:tcW w:w="1684" w:type="dxa"/>
          </w:tcPr>
          <w:p w14:paraId="640AAB84" w14:textId="77777777" w:rsidR="00821FB5" w:rsidRPr="00683A8E" w:rsidRDefault="00821FB5" w:rsidP="000F2108">
            <w:pPr>
              <w:ind w:left="0" w:hanging="2"/>
              <w:jc w:val="center"/>
              <w:rPr>
                <w:rFonts w:ascii="Sylfaen" w:hAnsi="Sylfaen"/>
              </w:rPr>
            </w:pPr>
          </w:p>
        </w:tc>
        <w:tc>
          <w:tcPr>
            <w:tcW w:w="1684" w:type="dxa"/>
          </w:tcPr>
          <w:p w14:paraId="640AAB85" w14:textId="77777777" w:rsidR="00821FB5" w:rsidRPr="00683A8E" w:rsidRDefault="00821FB5" w:rsidP="000F2108">
            <w:pPr>
              <w:ind w:left="0" w:hanging="2"/>
              <w:jc w:val="center"/>
              <w:rPr>
                <w:rFonts w:ascii="Sylfaen" w:hAnsi="Sylfaen"/>
              </w:rPr>
            </w:pPr>
          </w:p>
        </w:tc>
        <w:tc>
          <w:tcPr>
            <w:tcW w:w="1685" w:type="dxa"/>
          </w:tcPr>
          <w:p w14:paraId="640AAB86" w14:textId="77777777" w:rsidR="00821FB5" w:rsidRPr="00683A8E" w:rsidRDefault="00821FB5" w:rsidP="000F2108">
            <w:pPr>
              <w:ind w:left="0" w:hanging="2"/>
              <w:jc w:val="center"/>
              <w:rPr>
                <w:rFonts w:ascii="Sylfaen" w:hAnsi="Sylfaen"/>
              </w:rPr>
            </w:pPr>
          </w:p>
        </w:tc>
      </w:tr>
      <w:tr w:rsidR="00821FB5" w:rsidRPr="00683A8E" w14:paraId="640AAB8D" w14:textId="77777777" w:rsidTr="000F2108">
        <w:tc>
          <w:tcPr>
            <w:tcW w:w="2567" w:type="dxa"/>
          </w:tcPr>
          <w:p w14:paraId="640AAB8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89" w14:textId="77777777" w:rsidR="00821FB5" w:rsidRPr="00683A8E" w:rsidRDefault="00821FB5" w:rsidP="000F2108">
            <w:pPr>
              <w:ind w:left="0" w:hanging="2"/>
              <w:jc w:val="center"/>
              <w:rPr>
                <w:rFonts w:ascii="Sylfaen" w:hAnsi="Sylfaen"/>
                <w:b w:val="0"/>
              </w:rPr>
            </w:pPr>
          </w:p>
        </w:tc>
        <w:tc>
          <w:tcPr>
            <w:tcW w:w="1684" w:type="dxa"/>
          </w:tcPr>
          <w:p w14:paraId="640AAB8A" w14:textId="77777777" w:rsidR="00821FB5" w:rsidRPr="00683A8E" w:rsidRDefault="00821FB5" w:rsidP="000F2108">
            <w:pPr>
              <w:ind w:left="0" w:hanging="2"/>
              <w:jc w:val="center"/>
              <w:rPr>
                <w:rFonts w:ascii="Sylfaen" w:hAnsi="Sylfaen"/>
                <w:b w:val="0"/>
              </w:rPr>
            </w:pPr>
          </w:p>
        </w:tc>
        <w:tc>
          <w:tcPr>
            <w:tcW w:w="1684" w:type="dxa"/>
          </w:tcPr>
          <w:p w14:paraId="640AAB8B" w14:textId="77777777" w:rsidR="00821FB5" w:rsidRPr="00683A8E" w:rsidRDefault="00821FB5" w:rsidP="000F2108">
            <w:pPr>
              <w:ind w:left="0" w:hanging="2"/>
              <w:jc w:val="center"/>
              <w:rPr>
                <w:rFonts w:ascii="Sylfaen" w:hAnsi="Sylfaen"/>
                <w:b w:val="0"/>
              </w:rPr>
            </w:pPr>
          </w:p>
        </w:tc>
        <w:tc>
          <w:tcPr>
            <w:tcW w:w="1685" w:type="dxa"/>
          </w:tcPr>
          <w:p w14:paraId="640AAB8C" w14:textId="77777777" w:rsidR="00821FB5" w:rsidRPr="00683A8E" w:rsidRDefault="00821FB5" w:rsidP="000F2108">
            <w:pPr>
              <w:ind w:left="0" w:hanging="2"/>
              <w:jc w:val="center"/>
              <w:rPr>
                <w:rFonts w:ascii="Sylfaen" w:hAnsi="Sylfaen"/>
                <w:b w:val="0"/>
              </w:rPr>
            </w:pPr>
          </w:p>
        </w:tc>
      </w:tr>
      <w:tr w:rsidR="00821FB5" w:rsidRPr="00683A8E" w14:paraId="640AAB93" w14:textId="77777777" w:rsidTr="000F2108">
        <w:tc>
          <w:tcPr>
            <w:tcW w:w="2567" w:type="dxa"/>
          </w:tcPr>
          <w:p w14:paraId="640AAB8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8F" w14:textId="77777777" w:rsidR="00821FB5" w:rsidRPr="00683A8E" w:rsidRDefault="00821FB5" w:rsidP="000F2108">
            <w:pPr>
              <w:ind w:left="0" w:hanging="2"/>
              <w:jc w:val="center"/>
              <w:rPr>
                <w:rFonts w:ascii="Sylfaen" w:hAnsi="Sylfaen"/>
                <w:b w:val="0"/>
              </w:rPr>
            </w:pPr>
          </w:p>
        </w:tc>
        <w:tc>
          <w:tcPr>
            <w:tcW w:w="1684" w:type="dxa"/>
          </w:tcPr>
          <w:p w14:paraId="640AAB90" w14:textId="77777777" w:rsidR="00821FB5" w:rsidRPr="00683A8E" w:rsidRDefault="00821FB5" w:rsidP="000F2108">
            <w:pPr>
              <w:ind w:left="0" w:hanging="2"/>
              <w:jc w:val="center"/>
              <w:rPr>
                <w:rFonts w:ascii="Sylfaen" w:hAnsi="Sylfaen"/>
                <w:b w:val="0"/>
              </w:rPr>
            </w:pPr>
          </w:p>
        </w:tc>
        <w:tc>
          <w:tcPr>
            <w:tcW w:w="1684" w:type="dxa"/>
          </w:tcPr>
          <w:p w14:paraId="640AAB91" w14:textId="77777777" w:rsidR="00821FB5" w:rsidRPr="00683A8E" w:rsidRDefault="00821FB5" w:rsidP="000F2108">
            <w:pPr>
              <w:ind w:left="0" w:hanging="2"/>
              <w:jc w:val="center"/>
              <w:rPr>
                <w:rFonts w:ascii="Sylfaen" w:hAnsi="Sylfaen"/>
                <w:b w:val="0"/>
              </w:rPr>
            </w:pPr>
          </w:p>
        </w:tc>
        <w:tc>
          <w:tcPr>
            <w:tcW w:w="1685" w:type="dxa"/>
          </w:tcPr>
          <w:p w14:paraId="640AAB92" w14:textId="77777777" w:rsidR="00821FB5" w:rsidRPr="00683A8E" w:rsidRDefault="00821FB5" w:rsidP="000F2108">
            <w:pPr>
              <w:ind w:left="0" w:hanging="2"/>
              <w:jc w:val="center"/>
              <w:rPr>
                <w:rFonts w:ascii="Sylfaen" w:hAnsi="Sylfaen"/>
                <w:b w:val="0"/>
              </w:rPr>
            </w:pPr>
          </w:p>
        </w:tc>
      </w:tr>
      <w:tr w:rsidR="00821FB5" w:rsidRPr="00683A8E" w14:paraId="640AAB99" w14:textId="77777777" w:rsidTr="000F2108">
        <w:tc>
          <w:tcPr>
            <w:tcW w:w="2567" w:type="dxa"/>
          </w:tcPr>
          <w:p w14:paraId="640AAB9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95" w14:textId="77777777" w:rsidR="00821FB5" w:rsidRPr="00683A8E" w:rsidRDefault="00821FB5" w:rsidP="000F2108">
            <w:pPr>
              <w:ind w:left="0" w:hanging="2"/>
              <w:jc w:val="center"/>
              <w:rPr>
                <w:rFonts w:ascii="Sylfaen" w:hAnsi="Sylfaen"/>
                <w:b w:val="0"/>
              </w:rPr>
            </w:pPr>
          </w:p>
        </w:tc>
        <w:tc>
          <w:tcPr>
            <w:tcW w:w="1684" w:type="dxa"/>
          </w:tcPr>
          <w:p w14:paraId="640AAB96" w14:textId="77777777" w:rsidR="00821FB5" w:rsidRPr="00683A8E" w:rsidRDefault="00821FB5" w:rsidP="000F2108">
            <w:pPr>
              <w:ind w:left="0" w:hanging="2"/>
              <w:jc w:val="center"/>
              <w:rPr>
                <w:rFonts w:ascii="Sylfaen" w:hAnsi="Sylfaen"/>
                <w:b w:val="0"/>
              </w:rPr>
            </w:pPr>
          </w:p>
        </w:tc>
        <w:tc>
          <w:tcPr>
            <w:tcW w:w="1684" w:type="dxa"/>
          </w:tcPr>
          <w:p w14:paraId="640AAB97" w14:textId="77777777" w:rsidR="00821FB5" w:rsidRPr="00683A8E" w:rsidRDefault="00821FB5" w:rsidP="000F2108">
            <w:pPr>
              <w:ind w:left="0" w:hanging="2"/>
              <w:jc w:val="center"/>
              <w:rPr>
                <w:rFonts w:ascii="Sylfaen" w:hAnsi="Sylfaen"/>
                <w:b w:val="0"/>
              </w:rPr>
            </w:pPr>
          </w:p>
        </w:tc>
        <w:tc>
          <w:tcPr>
            <w:tcW w:w="1685" w:type="dxa"/>
          </w:tcPr>
          <w:p w14:paraId="640AAB98" w14:textId="77777777" w:rsidR="00821FB5" w:rsidRPr="00683A8E" w:rsidRDefault="00821FB5" w:rsidP="000F2108">
            <w:pPr>
              <w:ind w:left="0" w:hanging="2"/>
              <w:jc w:val="center"/>
              <w:rPr>
                <w:rFonts w:ascii="Sylfaen" w:hAnsi="Sylfaen"/>
                <w:b w:val="0"/>
              </w:rPr>
            </w:pPr>
          </w:p>
        </w:tc>
      </w:tr>
      <w:tr w:rsidR="00821FB5" w:rsidRPr="00683A8E" w14:paraId="640AAB9F" w14:textId="77777777" w:rsidTr="000F2108">
        <w:tc>
          <w:tcPr>
            <w:tcW w:w="2567" w:type="dxa"/>
          </w:tcPr>
          <w:p w14:paraId="640AAB9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9B" w14:textId="77777777" w:rsidR="00821FB5" w:rsidRPr="00683A8E" w:rsidRDefault="00821FB5" w:rsidP="000F2108">
            <w:pPr>
              <w:ind w:left="0" w:hanging="2"/>
              <w:jc w:val="center"/>
              <w:rPr>
                <w:rFonts w:ascii="Sylfaen" w:hAnsi="Sylfaen"/>
                <w:b w:val="0"/>
              </w:rPr>
            </w:pPr>
          </w:p>
        </w:tc>
        <w:tc>
          <w:tcPr>
            <w:tcW w:w="1684" w:type="dxa"/>
          </w:tcPr>
          <w:p w14:paraId="640AAB9C" w14:textId="77777777" w:rsidR="00821FB5" w:rsidRPr="00683A8E" w:rsidRDefault="00821FB5" w:rsidP="000F2108">
            <w:pPr>
              <w:ind w:left="0" w:hanging="2"/>
              <w:jc w:val="center"/>
              <w:rPr>
                <w:rFonts w:ascii="Sylfaen" w:hAnsi="Sylfaen"/>
                <w:b w:val="0"/>
              </w:rPr>
            </w:pPr>
          </w:p>
        </w:tc>
        <w:tc>
          <w:tcPr>
            <w:tcW w:w="1684" w:type="dxa"/>
          </w:tcPr>
          <w:p w14:paraId="640AAB9D" w14:textId="77777777" w:rsidR="00821FB5" w:rsidRPr="00683A8E" w:rsidRDefault="00821FB5" w:rsidP="000F2108">
            <w:pPr>
              <w:ind w:left="0" w:hanging="2"/>
              <w:jc w:val="center"/>
              <w:rPr>
                <w:rFonts w:ascii="Sylfaen" w:hAnsi="Sylfaen"/>
                <w:b w:val="0"/>
              </w:rPr>
            </w:pPr>
          </w:p>
        </w:tc>
        <w:tc>
          <w:tcPr>
            <w:tcW w:w="1685" w:type="dxa"/>
          </w:tcPr>
          <w:p w14:paraId="640AAB9E" w14:textId="77777777" w:rsidR="00821FB5" w:rsidRPr="00683A8E" w:rsidRDefault="00821FB5" w:rsidP="000F2108">
            <w:pPr>
              <w:ind w:left="0" w:hanging="2"/>
              <w:jc w:val="center"/>
              <w:rPr>
                <w:rFonts w:ascii="Sylfaen" w:hAnsi="Sylfaen"/>
                <w:b w:val="0"/>
              </w:rPr>
            </w:pPr>
          </w:p>
        </w:tc>
      </w:tr>
      <w:tr w:rsidR="00821FB5" w:rsidRPr="00683A8E" w14:paraId="640AABA5" w14:textId="77777777" w:rsidTr="000F2108">
        <w:tc>
          <w:tcPr>
            <w:tcW w:w="2567" w:type="dxa"/>
          </w:tcPr>
          <w:p w14:paraId="640AABA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BA1" w14:textId="77777777" w:rsidR="00821FB5" w:rsidRPr="00683A8E" w:rsidRDefault="00821FB5" w:rsidP="000F2108">
            <w:pPr>
              <w:ind w:left="0" w:hanging="2"/>
              <w:jc w:val="center"/>
              <w:rPr>
                <w:rFonts w:ascii="Sylfaen" w:hAnsi="Sylfaen"/>
                <w:b w:val="0"/>
              </w:rPr>
            </w:pPr>
          </w:p>
        </w:tc>
        <w:tc>
          <w:tcPr>
            <w:tcW w:w="1684" w:type="dxa"/>
          </w:tcPr>
          <w:p w14:paraId="640AABA2" w14:textId="77777777" w:rsidR="00821FB5" w:rsidRPr="00683A8E" w:rsidRDefault="00821FB5" w:rsidP="000F2108">
            <w:pPr>
              <w:ind w:left="0" w:hanging="2"/>
              <w:jc w:val="center"/>
              <w:rPr>
                <w:rFonts w:ascii="Sylfaen" w:hAnsi="Sylfaen"/>
                <w:b w:val="0"/>
              </w:rPr>
            </w:pPr>
          </w:p>
        </w:tc>
        <w:tc>
          <w:tcPr>
            <w:tcW w:w="1684" w:type="dxa"/>
          </w:tcPr>
          <w:p w14:paraId="640AABA3" w14:textId="77777777" w:rsidR="00821FB5" w:rsidRPr="00683A8E" w:rsidRDefault="00821FB5" w:rsidP="000F2108">
            <w:pPr>
              <w:ind w:left="0" w:hanging="2"/>
              <w:jc w:val="center"/>
              <w:rPr>
                <w:rFonts w:ascii="Sylfaen" w:hAnsi="Sylfaen"/>
                <w:b w:val="0"/>
              </w:rPr>
            </w:pPr>
          </w:p>
        </w:tc>
        <w:tc>
          <w:tcPr>
            <w:tcW w:w="1685" w:type="dxa"/>
          </w:tcPr>
          <w:p w14:paraId="640AABA4" w14:textId="77777777" w:rsidR="00821FB5" w:rsidRPr="00683A8E" w:rsidRDefault="00821FB5" w:rsidP="000F2108">
            <w:pPr>
              <w:ind w:left="0" w:hanging="2"/>
              <w:jc w:val="center"/>
              <w:rPr>
                <w:rFonts w:ascii="Sylfaen" w:hAnsi="Sylfaen"/>
                <w:b w:val="0"/>
              </w:rPr>
            </w:pPr>
          </w:p>
        </w:tc>
      </w:tr>
    </w:tbl>
    <w:p w14:paraId="640AABA6"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4.3 აკადემიური, სამეცნიერო და მოწვეული პერსონალის პროფესიული განვითარება</w:t>
      </w:r>
      <w:r w:rsidRPr="00683A8E">
        <w:rPr>
          <w:rFonts w:ascii="Sylfaen" w:hAnsi="Sylfaen"/>
        </w:rPr>
        <w:t xml:space="preserve"> </w:t>
      </w:r>
    </w:p>
    <w:p w14:paraId="640AABA7" w14:textId="77777777" w:rsidR="00821FB5" w:rsidRPr="000845C5" w:rsidRDefault="00821FB5" w:rsidP="00821FB5">
      <w:pPr>
        <w:numPr>
          <w:ilvl w:val="0"/>
          <w:numId w:val="59"/>
        </w:numPr>
        <w:suppressAutoHyphens w:val="0"/>
        <w:spacing w:after="24" w:line="248" w:lineRule="auto"/>
        <w:ind w:leftChars="0" w:left="360" w:firstLineChars="0"/>
        <w:contextualSpacing/>
        <w:jc w:val="left"/>
        <w:textDirection w:val="lrTb"/>
        <w:textAlignment w:val="auto"/>
        <w:outlineLvl w:val="9"/>
        <w:rPr>
          <w:rFonts w:ascii="Sylfaen" w:eastAsia="Calibri" w:hAnsi="Sylfaen"/>
          <w:b w:val="0"/>
          <w:color w:val="auto"/>
          <w:position w:val="0"/>
          <w:sz w:val="20"/>
          <w:szCs w:val="20"/>
        </w:rPr>
      </w:pPr>
      <w:r w:rsidRPr="000845C5">
        <w:rPr>
          <w:rFonts w:ascii="Sylfaen" w:eastAsia="Calibri" w:hAnsi="Sylfaen"/>
          <w:b w:val="0"/>
          <w:color w:val="auto"/>
          <w:position w:val="0"/>
          <w:sz w:val="20"/>
          <w:szCs w:val="20"/>
        </w:rPr>
        <w:t>დაწესებულება რეგულარულად აწარმოებს პროგრამაში ჩართული პერსონალის შეფასებასა და შედეგების ანალიზს.</w:t>
      </w:r>
    </w:p>
    <w:p w14:paraId="640AABA8" w14:textId="77777777" w:rsidR="00821FB5" w:rsidRPr="000845C5" w:rsidRDefault="00821FB5" w:rsidP="00821FB5">
      <w:pPr>
        <w:numPr>
          <w:ilvl w:val="0"/>
          <w:numId w:val="59"/>
        </w:numPr>
        <w:pBdr>
          <w:bottom w:val="single" w:sz="4" w:space="1" w:color="auto"/>
        </w:pBdr>
        <w:suppressAutoHyphens w:val="0"/>
        <w:spacing w:after="24" w:line="248" w:lineRule="auto"/>
        <w:ind w:leftChars="0" w:left="360" w:firstLineChars="0"/>
        <w:contextualSpacing/>
        <w:jc w:val="left"/>
        <w:textDirection w:val="lrTb"/>
        <w:textAlignment w:val="auto"/>
        <w:outlineLvl w:val="9"/>
        <w:rPr>
          <w:rFonts w:ascii="Sylfaen" w:eastAsia="Calibri" w:hAnsi="Sylfaen"/>
          <w:b w:val="0"/>
          <w:color w:val="auto"/>
          <w:position w:val="0"/>
          <w:sz w:val="20"/>
          <w:szCs w:val="20"/>
        </w:rPr>
      </w:pPr>
      <w:proofErr w:type="spellStart"/>
      <w:r w:rsidRPr="000845C5">
        <w:rPr>
          <w:rFonts w:ascii="Sylfaen" w:eastAsia="Calibri" w:hAnsi="Sylfaen"/>
          <w:b w:val="0"/>
          <w:color w:val="auto"/>
          <w:position w:val="0"/>
          <w:sz w:val="20"/>
          <w:szCs w:val="20"/>
        </w:rPr>
        <w:t>უსდ</w:t>
      </w:r>
      <w:proofErr w:type="spellEnd"/>
      <w:r w:rsidRPr="000845C5">
        <w:rPr>
          <w:rFonts w:ascii="Sylfaen" w:eastAsia="Calibri" w:hAnsi="Sylfaen"/>
          <w:b w:val="0"/>
          <w:color w:val="auto"/>
          <w:position w:val="0"/>
          <w:sz w:val="20"/>
          <w:szCs w:val="20"/>
        </w:rPr>
        <w:t xml:space="preserve"> ზრუნავს აკადემიური, სამეცნიერო და მოწვეული პერსონალის პროფესიულ განვითარებაზე, ასევე ხელს უწყობს მათ მიერ სამეცნიერო/კვლევითი საქმიანობის განხორციელებას.</w:t>
      </w:r>
    </w:p>
    <w:p w14:paraId="640AABA9" w14:textId="77777777" w:rsidR="00821FB5" w:rsidRPr="000845C5" w:rsidRDefault="00821FB5" w:rsidP="00821FB5">
      <w:pPr>
        <w:suppressAutoHyphens w:val="0"/>
        <w:spacing w:after="24" w:line="248" w:lineRule="auto"/>
        <w:ind w:leftChars="0" w:left="360" w:firstLineChars="0" w:firstLine="0"/>
        <w:contextualSpacing/>
        <w:textDirection w:val="lrTb"/>
        <w:textAlignment w:val="auto"/>
        <w:outlineLvl w:val="9"/>
        <w:rPr>
          <w:rFonts w:ascii="Sylfaen" w:eastAsia="Calibri" w:hAnsi="Sylfaen" w:cs="Sylfaen"/>
          <w:position w:val="0"/>
          <w:sz w:val="20"/>
          <w:szCs w:val="20"/>
          <w:lang w:val="en-US"/>
        </w:rPr>
      </w:pPr>
    </w:p>
    <w:p w14:paraId="640AABAA" w14:textId="77777777" w:rsidR="00821FB5" w:rsidRPr="000845C5" w:rsidRDefault="00821FB5" w:rsidP="00821FB5">
      <w:pPr>
        <w:suppressAutoHyphens w:val="0"/>
        <w:spacing w:after="0" w:line="276" w:lineRule="auto"/>
        <w:ind w:leftChars="0" w:left="0" w:firstLineChars="0" w:firstLine="0"/>
        <w:textDirection w:val="lrTb"/>
        <w:textAlignment w:val="baseline"/>
        <w:outlineLvl w:val="9"/>
        <w:rPr>
          <w:rFonts w:ascii="Sylfaen" w:eastAsiaTheme="minorHAnsi" w:hAnsi="Sylfaen" w:cstheme="minorBidi"/>
          <w:bCs/>
          <w:color w:val="767171" w:themeColor="background2" w:themeShade="80"/>
          <w:position w:val="0"/>
          <w:sz w:val="20"/>
          <w:szCs w:val="20"/>
        </w:rPr>
      </w:pPr>
      <w:proofErr w:type="spellStart"/>
      <w:r w:rsidRPr="000845C5">
        <w:rPr>
          <w:rFonts w:ascii="Sylfaen" w:eastAsiaTheme="minorHAnsi" w:hAnsi="Sylfaen" w:cstheme="minorBidi"/>
          <w:bCs/>
          <w:color w:val="767171" w:themeColor="background2" w:themeShade="80"/>
          <w:position w:val="0"/>
          <w:sz w:val="20"/>
          <w:szCs w:val="20"/>
        </w:rPr>
        <w:t>კლასტერული</w:t>
      </w:r>
      <w:proofErr w:type="spellEnd"/>
      <w:r w:rsidRPr="000845C5">
        <w:rPr>
          <w:rFonts w:ascii="Sylfaen" w:eastAsiaTheme="minorHAnsi" w:hAnsi="Sylfaen" w:cstheme="minorBidi"/>
          <w:bCs/>
          <w:color w:val="767171" w:themeColor="background2" w:themeShade="80"/>
          <w:position w:val="0"/>
          <w:sz w:val="20"/>
          <w:szCs w:val="20"/>
        </w:rPr>
        <w:t xml:space="preserve"> შეფასება</w:t>
      </w:r>
    </w:p>
    <w:p w14:paraId="640AABAB" w14:textId="77777777" w:rsidR="00821FB5" w:rsidRPr="000845C5" w:rsidRDefault="00821FB5" w:rsidP="00821FB5">
      <w:pPr>
        <w:suppressAutoHyphens w:val="0"/>
        <w:spacing w:after="0" w:line="276" w:lineRule="auto"/>
        <w:ind w:leftChars="0" w:left="0" w:firstLineChars="0" w:firstLine="0"/>
        <w:textDirection w:val="lrTb"/>
        <w:textAlignment w:val="baseline"/>
        <w:outlineLvl w:val="9"/>
        <w:rPr>
          <w:rFonts w:ascii="Sylfaen" w:eastAsiaTheme="minorHAnsi" w:hAnsi="Sylfaen" w:cstheme="minorBidi"/>
          <w:bCs/>
          <w:color w:val="auto"/>
          <w:position w:val="0"/>
          <w:sz w:val="20"/>
          <w:szCs w:val="20"/>
        </w:rPr>
      </w:pPr>
      <w:proofErr w:type="spellStart"/>
      <w:r w:rsidRPr="000845C5">
        <w:rPr>
          <w:rFonts w:ascii="Sylfaen" w:eastAsiaTheme="minorHAnsi" w:hAnsi="Sylfaen" w:cstheme="minorBidi"/>
          <w:bCs/>
          <w:color w:val="auto"/>
          <w:position w:val="0"/>
          <w:sz w:val="20"/>
          <w:szCs w:val="20"/>
        </w:rPr>
        <w:t>კლასტერში</w:t>
      </w:r>
      <w:proofErr w:type="spellEnd"/>
      <w:r w:rsidRPr="000845C5">
        <w:rPr>
          <w:rFonts w:ascii="Sylfaen" w:eastAsiaTheme="minorHAnsi" w:hAnsi="Sylfaen" w:cstheme="minorBidi"/>
          <w:bCs/>
          <w:color w:val="auto"/>
          <w:position w:val="0"/>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w:t>
      </w:r>
    </w:p>
    <w:p w14:paraId="640AABAC" w14:textId="77777777" w:rsidR="00821FB5" w:rsidRPr="00683A8E" w:rsidRDefault="00821FB5" w:rsidP="00821FB5">
      <w:pPr>
        <w:spacing w:after="0" w:line="276" w:lineRule="auto"/>
        <w:ind w:left="0" w:hanging="2"/>
        <w:rPr>
          <w:rFonts w:ascii="Sylfaen" w:hAnsi="Sylfaen"/>
          <w:b w:val="0"/>
          <w:sz w:val="20"/>
          <w:szCs w:val="20"/>
        </w:rPr>
      </w:pPr>
    </w:p>
    <w:p w14:paraId="640AABAD"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თვითშეფასების ანგარიშის თანახმად, უნივერსიტეტი რეგულარულად ახორციელებს აკადემიური პერსონალის შეფასებასა და კმაყოფილების გამოკითხვებს, რასაც მოჰყვება შედეგების ანალიზი და შესაბამისი ქმედებების განხორციელება.  მაგალითად, გამოკითხვების შედეგების შეფასებისა და ანალიზის საფუძველზე გამოიკვეთა საჭიროება, წახალისდეს აკადემიური პერსონალის მონაწილეობა საერთაშორისო კონფერენციებში.  გამოკითხვის შედეგები წარმოდგენილი იყო როგორც უნივერსიტეტის მიერ და ასევე დადასტურდა აკადემიურ/მოწვეულ პერსონალთან </w:t>
      </w:r>
      <w:r>
        <w:rPr>
          <w:rFonts w:ascii="Sylfaen" w:hAnsi="Sylfaen"/>
          <w:b w:val="0"/>
          <w:color w:val="000000"/>
          <w:sz w:val="20"/>
          <w:szCs w:val="20"/>
        </w:rPr>
        <w:t>გასაუბრებ</w:t>
      </w:r>
      <w:r w:rsidRPr="00683A8E">
        <w:rPr>
          <w:rFonts w:ascii="Sylfaen" w:hAnsi="Sylfaen"/>
          <w:b w:val="0"/>
          <w:color w:val="000000"/>
          <w:sz w:val="20"/>
          <w:szCs w:val="20"/>
        </w:rPr>
        <w:t xml:space="preserve">თ. </w:t>
      </w:r>
      <w:r>
        <w:rPr>
          <w:rFonts w:ascii="Sylfaen" w:hAnsi="Sylfaen"/>
          <w:b w:val="0"/>
          <w:color w:val="000000"/>
          <w:sz w:val="20"/>
          <w:szCs w:val="20"/>
        </w:rPr>
        <w:t>გასაუბრებამ</w:t>
      </w:r>
      <w:r w:rsidRPr="00683A8E">
        <w:rPr>
          <w:rFonts w:ascii="Sylfaen" w:hAnsi="Sylfaen"/>
          <w:b w:val="0"/>
          <w:color w:val="000000"/>
          <w:sz w:val="20"/>
          <w:szCs w:val="20"/>
        </w:rPr>
        <w:t xml:space="preserve"> ასევე აჩვენა, რომ აკადემიური პერსონალი იღებს ფინანსურ მხარდაჭერას წიგნების გამოქვეყნებისა და საერთაშორისო სამეცნიერო კონფერენციებში მონაწილეობის მიზნით.  თუმცა, მხოლოდ რამდენიმე ასეთი შემთხვევა იყო ნახსენები, რაც არ არის საკმარისი აკადემიური, სამეცნიერო და მოწვეული პერსონალის სამეცნიერო პროდუქტიულობის მნიშვნელოვნად გასაუმჯობესებლად. გარდა ამისა, მოწვეული ლექტორები არ იღებენ არანაირ ფინანსურ მხარდაჭერას.  კარგ პრაქტიკად შეიძლება ჩაითვალოს ის, რომ უნივერსიტეტმა დაიწყო სტუდენტებისა და ლექტორების ერთობლივ კვლევით აქტივობებში ჩართულობის გაძლიერება, რაც მნიშვნელოვანია სტუდენტებში კვლევითი მოტივაციისა და ინტერესის გაღრმავებისთვის. </w:t>
      </w:r>
      <w:proofErr w:type="spellStart"/>
      <w:r>
        <w:rPr>
          <w:rFonts w:ascii="Sylfaen" w:hAnsi="Sylfaen"/>
          <w:b w:val="0"/>
          <w:color w:val="000000"/>
          <w:sz w:val="20"/>
          <w:szCs w:val="20"/>
        </w:rPr>
        <w:t>გაასუბრებამ</w:t>
      </w:r>
      <w:proofErr w:type="spellEnd"/>
      <w:r w:rsidRPr="00683A8E">
        <w:rPr>
          <w:rFonts w:ascii="Sylfaen" w:hAnsi="Sylfaen"/>
          <w:b w:val="0"/>
          <w:color w:val="000000"/>
          <w:sz w:val="20"/>
          <w:szCs w:val="20"/>
        </w:rPr>
        <w:t xml:space="preserve"> ასევე გამოავლინა აკადემიური და მოწვეული პერსონალისთვის ინგლისური ენის კურსებისა და ტრენინგების შეთავაზების საჭიროება, მათი ენობრივი კომპეტენციის გაუმჯობესების მიზნით. </w:t>
      </w:r>
    </w:p>
    <w:p w14:paraId="640AABAE"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BAF" w14:textId="77777777" w:rsidR="00821FB5" w:rsidRPr="00683A8E" w:rsidRDefault="00821FB5" w:rsidP="00821FB5">
      <w:pPr>
        <w:numPr>
          <w:ilvl w:val="0"/>
          <w:numId w:val="17"/>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BB0" w14:textId="77777777" w:rsidR="00821FB5" w:rsidRPr="00683A8E" w:rsidRDefault="00821FB5" w:rsidP="00821FB5">
      <w:pPr>
        <w:numPr>
          <w:ilvl w:val="0"/>
          <w:numId w:val="17"/>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ინფორმაცია ჩატარებული ტრენინგების შესახებ და პერსონალის კონფერენციებში, ტრენინგებში და სხვა აქტივობებში მონაწილეობის სტატისტიკა; </w:t>
      </w:r>
    </w:p>
    <w:p w14:paraId="640AABB1" w14:textId="77777777" w:rsidR="00821FB5" w:rsidRPr="00683A8E" w:rsidRDefault="00821FB5" w:rsidP="00821FB5">
      <w:pPr>
        <w:numPr>
          <w:ilvl w:val="0"/>
          <w:numId w:val="17"/>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ინფორმაცია პერსონალის დაწინაურებისა და წახალისების შესახებ.</w:t>
      </w:r>
    </w:p>
    <w:p w14:paraId="640AABB2" w14:textId="77777777" w:rsidR="00821FB5" w:rsidRPr="00683A8E" w:rsidRDefault="00821FB5" w:rsidP="00821FB5">
      <w:pPr>
        <w:numPr>
          <w:ilvl w:val="0"/>
          <w:numId w:val="17"/>
        </w:numPr>
        <w:pBdr>
          <w:top w:val="nil"/>
          <w:left w:val="nil"/>
          <w:bottom w:val="nil"/>
          <w:right w:val="nil"/>
          <w:between w:val="nil"/>
        </w:pBdr>
        <w:spacing w:after="280" w:line="276" w:lineRule="auto"/>
        <w:ind w:left="0" w:hanging="2"/>
        <w:rPr>
          <w:rFonts w:ascii="Sylfaen" w:hAnsi="Sylfaen"/>
          <w:b w:val="0"/>
          <w:color w:val="000000"/>
          <w:sz w:val="20"/>
          <w:szCs w:val="20"/>
        </w:rPr>
      </w:pPr>
      <w:proofErr w:type="spellStart"/>
      <w:r>
        <w:rPr>
          <w:rFonts w:ascii="Sylfaen" w:hAnsi="Sylfaen"/>
          <w:b w:val="0"/>
          <w:color w:val="000000"/>
          <w:sz w:val="20"/>
          <w:szCs w:val="20"/>
        </w:rPr>
        <w:t>გასუბრების</w:t>
      </w:r>
      <w:proofErr w:type="spellEnd"/>
      <w:r w:rsidRPr="00683A8E">
        <w:rPr>
          <w:rFonts w:ascii="Sylfaen" w:hAnsi="Sylfaen"/>
          <w:b w:val="0"/>
          <w:color w:val="000000"/>
          <w:sz w:val="20"/>
          <w:szCs w:val="20"/>
        </w:rPr>
        <w:t xml:space="preserve"> შედეგები.</w:t>
      </w: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BB5" w14:textId="77777777" w:rsidTr="000F2108">
        <w:tc>
          <w:tcPr>
            <w:tcW w:w="9304" w:type="dxa"/>
          </w:tcPr>
          <w:p w14:paraId="640AABB3" w14:textId="77777777" w:rsidR="00821FB5" w:rsidRPr="00683A8E" w:rsidRDefault="00821FB5" w:rsidP="000F2108">
            <w:pPr>
              <w:spacing w:after="280" w:line="276" w:lineRule="auto"/>
              <w:ind w:left="0" w:hanging="2"/>
              <w:rPr>
                <w:rFonts w:ascii="Sylfaen" w:hAnsi="Sylfaen"/>
                <w:b w:val="0"/>
                <w:color w:val="000000"/>
              </w:rPr>
            </w:pPr>
            <w:proofErr w:type="spellStart"/>
            <w:r w:rsidRPr="00683A8E">
              <w:rPr>
                <w:rFonts w:ascii="Sylfaen" w:hAnsi="Sylfaen"/>
              </w:rPr>
              <w:t>კლასტერის</w:t>
            </w:r>
            <w:proofErr w:type="spellEnd"/>
            <w:r w:rsidRPr="00683A8E">
              <w:rPr>
                <w:rFonts w:ascii="Sylfaen" w:hAnsi="Sylfaen"/>
              </w:rPr>
              <w:t xml:space="preserve"> საერთო რეკომენდაციები:</w:t>
            </w:r>
            <w:r w:rsidRPr="00683A8E">
              <w:rPr>
                <w:rFonts w:ascii="Sylfaen" w:hAnsi="Sylfaen"/>
                <w:b w:val="0"/>
                <w:color w:val="000000"/>
              </w:rPr>
              <w:t xml:space="preserve"> არ არის მითითებული</w:t>
            </w:r>
            <w:r w:rsidRPr="00683A8E">
              <w:rPr>
                <w:rFonts w:ascii="Sylfaen" w:hAnsi="Sylfaen"/>
                <w:b w:val="0"/>
                <w:color w:val="000000"/>
                <w:highlight w:val="white"/>
              </w:rPr>
              <w:t xml:space="preserve"> </w:t>
            </w:r>
          </w:p>
          <w:p w14:paraId="640AABB4" w14:textId="77777777" w:rsidR="00821FB5" w:rsidRPr="00683A8E" w:rsidRDefault="00821FB5" w:rsidP="000F2108">
            <w:pPr>
              <w:spacing w:before="280" w:line="276" w:lineRule="auto"/>
              <w:ind w:left="0" w:hanging="2"/>
              <w:rPr>
                <w:rFonts w:ascii="Sylfaen" w:hAnsi="Sylfaen"/>
              </w:rPr>
            </w:pPr>
            <w:proofErr w:type="spellStart"/>
            <w:r w:rsidRPr="00683A8E">
              <w:rPr>
                <w:rFonts w:ascii="Sylfaen" w:hAnsi="Sylfaen"/>
              </w:rPr>
              <w:t>კლასტერის</w:t>
            </w:r>
            <w:proofErr w:type="spellEnd"/>
            <w:r w:rsidRPr="00683A8E">
              <w:rPr>
                <w:rFonts w:ascii="Sylfaen" w:hAnsi="Sylfaen"/>
              </w:rPr>
              <w:t xml:space="preserve"> ზოგადი რჩევები: </w:t>
            </w:r>
            <w:r w:rsidRPr="00683A8E">
              <w:rPr>
                <w:rFonts w:ascii="Sylfaen" w:hAnsi="Sylfaen"/>
                <w:b w:val="0"/>
                <w:color w:val="000000"/>
              </w:rPr>
              <w:t>არ არის მითითებული</w:t>
            </w:r>
            <w:r w:rsidRPr="00683A8E">
              <w:rPr>
                <w:rFonts w:ascii="Sylfaen" w:hAnsi="Sylfaen"/>
                <w:color w:val="808080"/>
                <w:highlight w:val="white"/>
              </w:rPr>
              <w:t xml:space="preserve"> </w:t>
            </w:r>
          </w:p>
        </w:tc>
      </w:tr>
    </w:tbl>
    <w:p w14:paraId="640AABB6" w14:textId="77777777" w:rsidR="00821FB5" w:rsidRPr="00683A8E" w:rsidRDefault="00821FB5" w:rsidP="00821FB5">
      <w:pPr>
        <w:spacing w:before="280" w:after="280" w:line="276" w:lineRule="auto"/>
        <w:ind w:left="0" w:hanging="2"/>
        <w:rPr>
          <w:rFonts w:ascii="Sylfaen" w:hAnsi="Sylfaen"/>
          <w:sz w:val="20"/>
          <w:szCs w:val="20"/>
        </w:rPr>
      </w:pPr>
    </w:p>
    <w:p w14:paraId="640AABB7"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BB8"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210" w:type="dxa"/>
        <w:tblInd w:w="-33" w:type="dxa"/>
        <w:tblLayout w:type="fixed"/>
        <w:tblLook w:val="0000" w:firstRow="0" w:lastRow="0" w:firstColumn="0" w:lastColumn="0" w:noHBand="0" w:noVBand="0"/>
      </w:tblPr>
      <w:tblGrid>
        <w:gridCol w:w="2490"/>
        <w:gridCol w:w="1680"/>
        <w:gridCol w:w="1680"/>
        <w:gridCol w:w="1680"/>
        <w:gridCol w:w="1680"/>
      </w:tblGrid>
      <w:tr w:rsidR="00821FB5" w:rsidRPr="00683A8E" w14:paraId="640AABBE" w14:textId="77777777" w:rsidTr="000F2108">
        <w:tc>
          <w:tcPr>
            <w:tcW w:w="2490" w:type="dxa"/>
          </w:tcPr>
          <w:p w14:paraId="640AABB9"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4.3. აკადემიური, სამეცნიერო და მოწვეული პერსონალის პროფესიული განვითარება</w:t>
            </w:r>
          </w:p>
        </w:tc>
        <w:tc>
          <w:tcPr>
            <w:tcW w:w="1680" w:type="dxa"/>
          </w:tcPr>
          <w:p w14:paraId="640AABB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0" w:type="dxa"/>
          </w:tcPr>
          <w:p w14:paraId="640AABB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0" w:type="dxa"/>
          </w:tcPr>
          <w:p w14:paraId="640AABB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0" w:type="dxa"/>
          </w:tcPr>
          <w:p w14:paraId="640AABB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BC4" w14:textId="77777777" w:rsidTr="000F2108">
        <w:tc>
          <w:tcPr>
            <w:tcW w:w="2490" w:type="dxa"/>
          </w:tcPr>
          <w:p w14:paraId="640AABB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0" w:type="dxa"/>
          </w:tcPr>
          <w:p w14:paraId="640AABC0"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0" w:type="dxa"/>
          </w:tcPr>
          <w:p w14:paraId="640AABC1" w14:textId="77777777" w:rsidR="00821FB5" w:rsidRPr="00683A8E" w:rsidRDefault="00240041" w:rsidP="000F2108">
            <w:pPr>
              <w:ind w:left="0" w:hanging="2"/>
              <w:jc w:val="center"/>
              <w:rPr>
                <w:rFonts w:ascii="Sylfaen" w:hAnsi="Sylfaen"/>
                <w:color w:val="000000"/>
              </w:rPr>
            </w:pPr>
            <w:sdt>
              <w:sdtPr>
                <w:rPr>
                  <w:rFonts w:ascii="Sylfaen" w:hAnsi="Sylfaen"/>
                </w:rPr>
                <w:tag w:val="goog_rdk_116"/>
                <w:id w:val="-359903982"/>
              </w:sdtPr>
              <w:sdtEndPr/>
              <w:sdtContent>
                <w:r w:rsidR="00821FB5" w:rsidRPr="00683A8E">
                  <w:rPr>
                    <w:rFonts w:ascii="Segoe UI Symbol" w:hAnsi="Segoe UI Symbol" w:cs="Segoe UI Symbol"/>
                    <w:color w:val="000000"/>
                  </w:rPr>
                  <w:t>☐</w:t>
                </w:r>
              </w:sdtContent>
            </w:sdt>
          </w:p>
        </w:tc>
        <w:tc>
          <w:tcPr>
            <w:tcW w:w="1680" w:type="dxa"/>
          </w:tcPr>
          <w:p w14:paraId="640AABC2" w14:textId="77777777" w:rsidR="00821FB5" w:rsidRPr="00683A8E" w:rsidRDefault="00240041" w:rsidP="000F2108">
            <w:pPr>
              <w:ind w:left="0" w:hanging="2"/>
              <w:jc w:val="center"/>
              <w:rPr>
                <w:rFonts w:ascii="Sylfaen" w:hAnsi="Sylfaen"/>
                <w:color w:val="000000"/>
              </w:rPr>
            </w:pPr>
            <w:sdt>
              <w:sdtPr>
                <w:rPr>
                  <w:rFonts w:ascii="Sylfaen" w:hAnsi="Sylfaen"/>
                </w:rPr>
                <w:tag w:val="goog_rdk_117"/>
                <w:id w:val="-2065775615"/>
              </w:sdtPr>
              <w:sdtEndPr/>
              <w:sdtContent>
                <w:r w:rsidR="00821FB5" w:rsidRPr="00683A8E">
                  <w:rPr>
                    <w:rFonts w:ascii="Segoe UI Symbol" w:hAnsi="Segoe UI Symbol" w:cs="Segoe UI Symbol"/>
                    <w:color w:val="000000"/>
                  </w:rPr>
                  <w:t>☐</w:t>
                </w:r>
              </w:sdtContent>
            </w:sdt>
          </w:p>
        </w:tc>
        <w:tc>
          <w:tcPr>
            <w:tcW w:w="1680" w:type="dxa"/>
          </w:tcPr>
          <w:p w14:paraId="640AABC3" w14:textId="77777777" w:rsidR="00821FB5" w:rsidRPr="00683A8E" w:rsidRDefault="00240041" w:rsidP="000F2108">
            <w:pPr>
              <w:ind w:left="0" w:hanging="2"/>
              <w:jc w:val="center"/>
              <w:rPr>
                <w:rFonts w:ascii="Sylfaen" w:hAnsi="Sylfaen"/>
                <w:color w:val="000000"/>
              </w:rPr>
            </w:pPr>
            <w:sdt>
              <w:sdtPr>
                <w:rPr>
                  <w:rFonts w:ascii="Sylfaen" w:hAnsi="Sylfaen"/>
                </w:rPr>
                <w:tag w:val="goog_rdk_118"/>
                <w:id w:val="-641788412"/>
              </w:sdtPr>
              <w:sdtEndPr/>
              <w:sdtContent>
                <w:r w:rsidR="00821FB5" w:rsidRPr="00683A8E">
                  <w:rPr>
                    <w:rFonts w:ascii="Segoe UI Symbol" w:hAnsi="Segoe UI Symbol" w:cs="Segoe UI Symbol"/>
                    <w:color w:val="000000"/>
                  </w:rPr>
                  <w:t>☐</w:t>
                </w:r>
              </w:sdtContent>
            </w:sdt>
          </w:p>
        </w:tc>
      </w:tr>
      <w:tr w:rsidR="00821FB5" w:rsidRPr="00683A8E" w14:paraId="640AABCA" w14:textId="77777777" w:rsidTr="000F2108">
        <w:tc>
          <w:tcPr>
            <w:tcW w:w="2490" w:type="dxa"/>
          </w:tcPr>
          <w:p w14:paraId="640AABC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0" w:type="dxa"/>
          </w:tcPr>
          <w:p w14:paraId="640AABC6"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680" w:type="dxa"/>
          </w:tcPr>
          <w:p w14:paraId="640AABC7" w14:textId="77777777" w:rsidR="00821FB5" w:rsidRPr="00683A8E" w:rsidRDefault="00240041" w:rsidP="000F2108">
            <w:pPr>
              <w:ind w:left="0" w:hanging="2"/>
              <w:jc w:val="center"/>
              <w:rPr>
                <w:rFonts w:ascii="Sylfaen" w:hAnsi="Sylfaen"/>
                <w:color w:val="000000"/>
              </w:rPr>
            </w:pPr>
            <w:sdt>
              <w:sdtPr>
                <w:rPr>
                  <w:rFonts w:ascii="Sylfaen" w:hAnsi="Sylfaen"/>
                </w:rPr>
                <w:tag w:val="goog_rdk_119"/>
                <w:id w:val="812719692"/>
              </w:sdtPr>
              <w:sdtEndPr/>
              <w:sdtContent>
                <w:r w:rsidR="00821FB5" w:rsidRPr="00683A8E">
                  <w:rPr>
                    <w:rFonts w:ascii="Segoe UI Symbol" w:hAnsi="Segoe UI Symbol" w:cs="Segoe UI Symbol"/>
                    <w:color w:val="000000"/>
                  </w:rPr>
                  <w:t>☐</w:t>
                </w:r>
              </w:sdtContent>
            </w:sdt>
          </w:p>
        </w:tc>
        <w:tc>
          <w:tcPr>
            <w:tcW w:w="1680" w:type="dxa"/>
          </w:tcPr>
          <w:p w14:paraId="640AABC8" w14:textId="77777777" w:rsidR="00821FB5" w:rsidRPr="00683A8E" w:rsidRDefault="00240041" w:rsidP="000F2108">
            <w:pPr>
              <w:ind w:left="0" w:hanging="2"/>
              <w:jc w:val="center"/>
              <w:rPr>
                <w:rFonts w:ascii="Sylfaen" w:hAnsi="Sylfaen"/>
                <w:color w:val="000000"/>
              </w:rPr>
            </w:pPr>
            <w:sdt>
              <w:sdtPr>
                <w:rPr>
                  <w:rFonts w:ascii="Sylfaen" w:hAnsi="Sylfaen"/>
                </w:rPr>
                <w:tag w:val="goog_rdk_120"/>
                <w:id w:val="425018003"/>
              </w:sdtPr>
              <w:sdtEndPr/>
              <w:sdtContent>
                <w:r w:rsidR="00821FB5" w:rsidRPr="00683A8E">
                  <w:rPr>
                    <w:rFonts w:ascii="Segoe UI Symbol" w:hAnsi="Segoe UI Symbol" w:cs="Segoe UI Symbol"/>
                    <w:color w:val="000000"/>
                  </w:rPr>
                  <w:t>☐</w:t>
                </w:r>
              </w:sdtContent>
            </w:sdt>
          </w:p>
        </w:tc>
        <w:tc>
          <w:tcPr>
            <w:tcW w:w="1680" w:type="dxa"/>
          </w:tcPr>
          <w:p w14:paraId="640AABC9" w14:textId="77777777" w:rsidR="00821FB5" w:rsidRPr="00683A8E" w:rsidRDefault="00240041" w:rsidP="000F2108">
            <w:pPr>
              <w:ind w:left="0" w:hanging="2"/>
              <w:jc w:val="center"/>
              <w:rPr>
                <w:rFonts w:ascii="Sylfaen" w:hAnsi="Sylfaen"/>
                <w:color w:val="000000"/>
              </w:rPr>
            </w:pPr>
            <w:sdt>
              <w:sdtPr>
                <w:rPr>
                  <w:rFonts w:ascii="Sylfaen" w:hAnsi="Sylfaen"/>
                </w:rPr>
                <w:tag w:val="goog_rdk_121"/>
                <w:id w:val="1622608033"/>
              </w:sdtPr>
              <w:sdtEndPr/>
              <w:sdtContent>
                <w:r w:rsidR="00821FB5" w:rsidRPr="00683A8E">
                  <w:rPr>
                    <w:rFonts w:ascii="Segoe UI Symbol" w:hAnsi="Segoe UI Symbol" w:cs="Segoe UI Symbol"/>
                    <w:color w:val="000000"/>
                  </w:rPr>
                  <w:t>☐</w:t>
                </w:r>
              </w:sdtContent>
            </w:sdt>
          </w:p>
        </w:tc>
      </w:tr>
      <w:tr w:rsidR="00821FB5" w:rsidRPr="00683A8E" w14:paraId="640AABD0" w14:textId="77777777" w:rsidTr="000F2108">
        <w:tc>
          <w:tcPr>
            <w:tcW w:w="2490" w:type="dxa"/>
          </w:tcPr>
          <w:p w14:paraId="640AABC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BCC" w14:textId="77777777" w:rsidR="00821FB5" w:rsidRPr="00683A8E" w:rsidRDefault="00821FB5" w:rsidP="000F2108">
            <w:pPr>
              <w:ind w:left="0" w:hanging="2"/>
              <w:jc w:val="center"/>
              <w:rPr>
                <w:rFonts w:ascii="Sylfaen" w:hAnsi="Sylfaen"/>
              </w:rPr>
            </w:pPr>
          </w:p>
        </w:tc>
        <w:tc>
          <w:tcPr>
            <w:tcW w:w="1680" w:type="dxa"/>
          </w:tcPr>
          <w:p w14:paraId="640AABCD" w14:textId="77777777" w:rsidR="00821FB5" w:rsidRPr="00683A8E" w:rsidRDefault="00821FB5" w:rsidP="000F2108">
            <w:pPr>
              <w:ind w:left="0" w:hanging="2"/>
              <w:jc w:val="center"/>
              <w:rPr>
                <w:rFonts w:ascii="Sylfaen" w:hAnsi="Sylfaen"/>
              </w:rPr>
            </w:pPr>
          </w:p>
        </w:tc>
        <w:tc>
          <w:tcPr>
            <w:tcW w:w="1680" w:type="dxa"/>
          </w:tcPr>
          <w:p w14:paraId="640AABCE" w14:textId="77777777" w:rsidR="00821FB5" w:rsidRPr="00683A8E" w:rsidRDefault="00821FB5" w:rsidP="000F2108">
            <w:pPr>
              <w:ind w:left="0" w:hanging="2"/>
              <w:jc w:val="center"/>
              <w:rPr>
                <w:rFonts w:ascii="Sylfaen" w:hAnsi="Sylfaen"/>
              </w:rPr>
            </w:pPr>
          </w:p>
        </w:tc>
        <w:tc>
          <w:tcPr>
            <w:tcW w:w="1680" w:type="dxa"/>
          </w:tcPr>
          <w:p w14:paraId="640AABCF" w14:textId="77777777" w:rsidR="00821FB5" w:rsidRPr="00683A8E" w:rsidRDefault="00821FB5" w:rsidP="000F2108">
            <w:pPr>
              <w:ind w:left="0" w:hanging="2"/>
              <w:jc w:val="center"/>
              <w:rPr>
                <w:rFonts w:ascii="Sylfaen" w:hAnsi="Sylfaen"/>
              </w:rPr>
            </w:pPr>
          </w:p>
        </w:tc>
      </w:tr>
      <w:tr w:rsidR="00821FB5" w:rsidRPr="00683A8E" w14:paraId="640AABD6" w14:textId="77777777" w:rsidTr="000F2108">
        <w:tc>
          <w:tcPr>
            <w:tcW w:w="2490" w:type="dxa"/>
          </w:tcPr>
          <w:p w14:paraId="640AABD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BD2" w14:textId="77777777" w:rsidR="00821FB5" w:rsidRPr="00683A8E" w:rsidRDefault="00821FB5" w:rsidP="000F2108">
            <w:pPr>
              <w:ind w:left="0" w:hanging="2"/>
              <w:jc w:val="center"/>
              <w:rPr>
                <w:rFonts w:ascii="Sylfaen" w:hAnsi="Sylfaen"/>
                <w:b w:val="0"/>
              </w:rPr>
            </w:pPr>
          </w:p>
        </w:tc>
        <w:tc>
          <w:tcPr>
            <w:tcW w:w="1680" w:type="dxa"/>
          </w:tcPr>
          <w:p w14:paraId="640AABD3" w14:textId="77777777" w:rsidR="00821FB5" w:rsidRPr="00683A8E" w:rsidRDefault="00821FB5" w:rsidP="000F2108">
            <w:pPr>
              <w:ind w:left="0" w:hanging="2"/>
              <w:jc w:val="center"/>
              <w:rPr>
                <w:rFonts w:ascii="Sylfaen" w:hAnsi="Sylfaen"/>
                <w:b w:val="0"/>
              </w:rPr>
            </w:pPr>
          </w:p>
        </w:tc>
        <w:tc>
          <w:tcPr>
            <w:tcW w:w="1680" w:type="dxa"/>
          </w:tcPr>
          <w:p w14:paraId="640AABD4" w14:textId="77777777" w:rsidR="00821FB5" w:rsidRPr="00683A8E" w:rsidRDefault="00821FB5" w:rsidP="000F2108">
            <w:pPr>
              <w:ind w:left="0" w:hanging="2"/>
              <w:jc w:val="center"/>
              <w:rPr>
                <w:rFonts w:ascii="Sylfaen" w:hAnsi="Sylfaen"/>
                <w:b w:val="0"/>
              </w:rPr>
            </w:pPr>
          </w:p>
        </w:tc>
        <w:tc>
          <w:tcPr>
            <w:tcW w:w="1680" w:type="dxa"/>
          </w:tcPr>
          <w:p w14:paraId="640AABD5" w14:textId="77777777" w:rsidR="00821FB5" w:rsidRPr="00683A8E" w:rsidRDefault="00821FB5" w:rsidP="000F2108">
            <w:pPr>
              <w:ind w:left="0" w:hanging="2"/>
              <w:jc w:val="center"/>
              <w:rPr>
                <w:rFonts w:ascii="Sylfaen" w:hAnsi="Sylfaen"/>
                <w:b w:val="0"/>
              </w:rPr>
            </w:pPr>
          </w:p>
        </w:tc>
      </w:tr>
      <w:tr w:rsidR="00821FB5" w:rsidRPr="00683A8E" w14:paraId="640AABDC" w14:textId="77777777" w:rsidTr="000F2108">
        <w:tc>
          <w:tcPr>
            <w:tcW w:w="2490" w:type="dxa"/>
          </w:tcPr>
          <w:p w14:paraId="640AABD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BD8" w14:textId="77777777" w:rsidR="00821FB5" w:rsidRPr="00683A8E" w:rsidRDefault="00821FB5" w:rsidP="000F2108">
            <w:pPr>
              <w:ind w:left="0" w:hanging="2"/>
              <w:jc w:val="center"/>
              <w:rPr>
                <w:rFonts w:ascii="Sylfaen" w:hAnsi="Sylfaen"/>
                <w:b w:val="0"/>
              </w:rPr>
            </w:pPr>
          </w:p>
        </w:tc>
        <w:tc>
          <w:tcPr>
            <w:tcW w:w="1680" w:type="dxa"/>
          </w:tcPr>
          <w:p w14:paraId="640AABD9" w14:textId="77777777" w:rsidR="00821FB5" w:rsidRPr="00683A8E" w:rsidRDefault="00821FB5" w:rsidP="000F2108">
            <w:pPr>
              <w:ind w:left="0" w:hanging="2"/>
              <w:jc w:val="center"/>
              <w:rPr>
                <w:rFonts w:ascii="Sylfaen" w:hAnsi="Sylfaen"/>
                <w:b w:val="0"/>
              </w:rPr>
            </w:pPr>
          </w:p>
        </w:tc>
        <w:tc>
          <w:tcPr>
            <w:tcW w:w="1680" w:type="dxa"/>
          </w:tcPr>
          <w:p w14:paraId="640AABDA" w14:textId="77777777" w:rsidR="00821FB5" w:rsidRPr="00683A8E" w:rsidRDefault="00821FB5" w:rsidP="000F2108">
            <w:pPr>
              <w:ind w:left="0" w:hanging="2"/>
              <w:jc w:val="center"/>
              <w:rPr>
                <w:rFonts w:ascii="Sylfaen" w:hAnsi="Sylfaen"/>
                <w:b w:val="0"/>
              </w:rPr>
            </w:pPr>
          </w:p>
        </w:tc>
        <w:tc>
          <w:tcPr>
            <w:tcW w:w="1680" w:type="dxa"/>
          </w:tcPr>
          <w:p w14:paraId="640AABDB" w14:textId="77777777" w:rsidR="00821FB5" w:rsidRPr="00683A8E" w:rsidRDefault="00821FB5" w:rsidP="000F2108">
            <w:pPr>
              <w:ind w:left="0" w:hanging="2"/>
              <w:jc w:val="center"/>
              <w:rPr>
                <w:rFonts w:ascii="Sylfaen" w:hAnsi="Sylfaen"/>
                <w:b w:val="0"/>
              </w:rPr>
            </w:pPr>
          </w:p>
        </w:tc>
      </w:tr>
      <w:tr w:rsidR="00821FB5" w:rsidRPr="00683A8E" w14:paraId="640AABE2" w14:textId="77777777" w:rsidTr="000F2108">
        <w:tc>
          <w:tcPr>
            <w:tcW w:w="2490" w:type="dxa"/>
          </w:tcPr>
          <w:p w14:paraId="640AABD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BDE" w14:textId="77777777" w:rsidR="00821FB5" w:rsidRPr="00683A8E" w:rsidRDefault="00821FB5" w:rsidP="000F2108">
            <w:pPr>
              <w:ind w:left="0" w:hanging="2"/>
              <w:jc w:val="center"/>
              <w:rPr>
                <w:rFonts w:ascii="Sylfaen" w:hAnsi="Sylfaen"/>
                <w:b w:val="0"/>
              </w:rPr>
            </w:pPr>
          </w:p>
        </w:tc>
        <w:tc>
          <w:tcPr>
            <w:tcW w:w="1680" w:type="dxa"/>
          </w:tcPr>
          <w:p w14:paraId="640AABDF" w14:textId="77777777" w:rsidR="00821FB5" w:rsidRPr="00683A8E" w:rsidRDefault="00821FB5" w:rsidP="000F2108">
            <w:pPr>
              <w:ind w:left="0" w:hanging="2"/>
              <w:jc w:val="center"/>
              <w:rPr>
                <w:rFonts w:ascii="Sylfaen" w:hAnsi="Sylfaen"/>
                <w:b w:val="0"/>
              </w:rPr>
            </w:pPr>
          </w:p>
        </w:tc>
        <w:tc>
          <w:tcPr>
            <w:tcW w:w="1680" w:type="dxa"/>
          </w:tcPr>
          <w:p w14:paraId="640AABE0" w14:textId="77777777" w:rsidR="00821FB5" w:rsidRPr="00683A8E" w:rsidRDefault="00821FB5" w:rsidP="000F2108">
            <w:pPr>
              <w:ind w:left="0" w:hanging="2"/>
              <w:jc w:val="center"/>
              <w:rPr>
                <w:rFonts w:ascii="Sylfaen" w:hAnsi="Sylfaen"/>
                <w:b w:val="0"/>
              </w:rPr>
            </w:pPr>
          </w:p>
        </w:tc>
        <w:tc>
          <w:tcPr>
            <w:tcW w:w="1680" w:type="dxa"/>
          </w:tcPr>
          <w:p w14:paraId="640AABE1" w14:textId="77777777" w:rsidR="00821FB5" w:rsidRPr="00683A8E" w:rsidRDefault="00821FB5" w:rsidP="000F2108">
            <w:pPr>
              <w:ind w:left="0" w:hanging="2"/>
              <w:jc w:val="center"/>
              <w:rPr>
                <w:rFonts w:ascii="Sylfaen" w:hAnsi="Sylfaen"/>
                <w:b w:val="0"/>
              </w:rPr>
            </w:pPr>
          </w:p>
        </w:tc>
      </w:tr>
      <w:tr w:rsidR="00821FB5" w:rsidRPr="00683A8E" w14:paraId="640AABE8" w14:textId="77777777" w:rsidTr="000F2108">
        <w:tc>
          <w:tcPr>
            <w:tcW w:w="2490" w:type="dxa"/>
          </w:tcPr>
          <w:p w14:paraId="640AABE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BE4" w14:textId="77777777" w:rsidR="00821FB5" w:rsidRPr="00683A8E" w:rsidRDefault="00821FB5" w:rsidP="000F2108">
            <w:pPr>
              <w:ind w:left="0" w:hanging="2"/>
              <w:jc w:val="center"/>
              <w:rPr>
                <w:rFonts w:ascii="Sylfaen" w:hAnsi="Sylfaen"/>
                <w:b w:val="0"/>
              </w:rPr>
            </w:pPr>
          </w:p>
        </w:tc>
        <w:tc>
          <w:tcPr>
            <w:tcW w:w="1680" w:type="dxa"/>
          </w:tcPr>
          <w:p w14:paraId="640AABE5" w14:textId="77777777" w:rsidR="00821FB5" w:rsidRPr="00683A8E" w:rsidRDefault="00821FB5" w:rsidP="000F2108">
            <w:pPr>
              <w:ind w:left="0" w:hanging="2"/>
              <w:jc w:val="center"/>
              <w:rPr>
                <w:rFonts w:ascii="Sylfaen" w:hAnsi="Sylfaen"/>
                <w:b w:val="0"/>
              </w:rPr>
            </w:pPr>
          </w:p>
        </w:tc>
        <w:tc>
          <w:tcPr>
            <w:tcW w:w="1680" w:type="dxa"/>
          </w:tcPr>
          <w:p w14:paraId="640AABE6" w14:textId="77777777" w:rsidR="00821FB5" w:rsidRPr="00683A8E" w:rsidRDefault="00821FB5" w:rsidP="000F2108">
            <w:pPr>
              <w:ind w:left="0" w:hanging="2"/>
              <w:jc w:val="center"/>
              <w:rPr>
                <w:rFonts w:ascii="Sylfaen" w:hAnsi="Sylfaen"/>
                <w:b w:val="0"/>
              </w:rPr>
            </w:pPr>
          </w:p>
        </w:tc>
        <w:tc>
          <w:tcPr>
            <w:tcW w:w="1680" w:type="dxa"/>
          </w:tcPr>
          <w:p w14:paraId="640AABE7" w14:textId="77777777" w:rsidR="00821FB5" w:rsidRPr="00683A8E" w:rsidRDefault="00821FB5" w:rsidP="000F2108">
            <w:pPr>
              <w:ind w:left="0" w:hanging="2"/>
              <w:jc w:val="center"/>
              <w:rPr>
                <w:rFonts w:ascii="Sylfaen" w:hAnsi="Sylfaen"/>
                <w:b w:val="0"/>
              </w:rPr>
            </w:pPr>
          </w:p>
        </w:tc>
      </w:tr>
      <w:tr w:rsidR="00821FB5" w:rsidRPr="00683A8E" w14:paraId="640AABEE" w14:textId="77777777" w:rsidTr="000F2108">
        <w:tc>
          <w:tcPr>
            <w:tcW w:w="2490" w:type="dxa"/>
          </w:tcPr>
          <w:p w14:paraId="640AABE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BEA" w14:textId="77777777" w:rsidR="00821FB5" w:rsidRPr="00683A8E" w:rsidRDefault="00821FB5" w:rsidP="000F2108">
            <w:pPr>
              <w:ind w:left="0" w:hanging="2"/>
              <w:jc w:val="center"/>
              <w:rPr>
                <w:rFonts w:ascii="Sylfaen" w:hAnsi="Sylfaen"/>
                <w:b w:val="0"/>
              </w:rPr>
            </w:pPr>
          </w:p>
        </w:tc>
        <w:tc>
          <w:tcPr>
            <w:tcW w:w="1680" w:type="dxa"/>
          </w:tcPr>
          <w:p w14:paraId="640AABEB" w14:textId="77777777" w:rsidR="00821FB5" w:rsidRPr="00683A8E" w:rsidRDefault="00821FB5" w:rsidP="000F2108">
            <w:pPr>
              <w:ind w:left="0" w:hanging="2"/>
              <w:jc w:val="center"/>
              <w:rPr>
                <w:rFonts w:ascii="Sylfaen" w:hAnsi="Sylfaen"/>
                <w:b w:val="0"/>
              </w:rPr>
            </w:pPr>
          </w:p>
        </w:tc>
        <w:tc>
          <w:tcPr>
            <w:tcW w:w="1680" w:type="dxa"/>
          </w:tcPr>
          <w:p w14:paraId="640AABEC" w14:textId="77777777" w:rsidR="00821FB5" w:rsidRPr="00683A8E" w:rsidRDefault="00821FB5" w:rsidP="000F2108">
            <w:pPr>
              <w:ind w:left="0" w:hanging="2"/>
              <w:jc w:val="center"/>
              <w:rPr>
                <w:rFonts w:ascii="Sylfaen" w:hAnsi="Sylfaen"/>
                <w:b w:val="0"/>
              </w:rPr>
            </w:pPr>
          </w:p>
        </w:tc>
        <w:tc>
          <w:tcPr>
            <w:tcW w:w="1680" w:type="dxa"/>
          </w:tcPr>
          <w:p w14:paraId="640AABED" w14:textId="77777777" w:rsidR="00821FB5" w:rsidRPr="00683A8E" w:rsidRDefault="00821FB5" w:rsidP="000F2108">
            <w:pPr>
              <w:ind w:left="0" w:hanging="2"/>
              <w:jc w:val="center"/>
              <w:rPr>
                <w:rFonts w:ascii="Sylfaen" w:hAnsi="Sylfaen"/>
                <w:b w:val="0"/>
              </w:rPr>
            </w:pPr>
          </w:p>
        </w:tc>
      </w:tr>
    </w:tbl>
    <w:p w14:paraId="640AABEF"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4.4. მატერიალური რესურსი</w:t>
      </w:r>
    </w:p>
    <w:p w14:paraId="640AABF0" w14:textId="77777777" w:rsidR="00821FB5" w:rsidRPr="00683A8E" w:rsidRDefault="00821FB5" w:rsidP="00821FB5">
      <w:pPr>
        <w:widowControl w:val="0"/>
        <w:pBdr>
          <w:top w:val="nil"/>
          <w:left w:val="nil"/>
          <w:bottom w:val="single" w:sz="4" w:space="1" w:color="000000"/>
          <w:right w:val="nil"/>
          <w:between w:val="nil"/>
        </w:pBdr>
        <w:tabs>
          <w:tab w:val="left" w:pos="270"/>
          <w:tab w:val="left" w:pos="360"/>
        </w:tabs>
        <w:spacing w:after="0" w:line="240" w:lineRule="auto"/>
        <w:ind w:left="0" w:hanging="2"/>
        <w:rPr>
          <w:rFonts w:ascii="Sylfaen" w:hAnsi="Sylfaen"/>
          <w:b w:val="0"/>
          <w:color w:val="000000"/>
        </w:rPr>
      </w:pPr>
      <w:r w:rsidRPr="00683A8E">
        <w:rPr>
          <w:rFonts w:ascii="Sylfaen" w:hAnsi="Sylfaen"/>
          <w:b w:val="0"/>
          <w:color w:val="000000"/>
        </w:rPr>
        <w:t>პროგრამა უზრუნველყოფილია აუცილებელი ინფრასტრუქტურით, სწავლის სფეროს შესაბამისი საინფორმაციო რესურსებით და ტექნიკური აღჭურვილობით, რომელიც საჭიროა საგანმანათლებლო პროგრამით გათვალისწინებული სწავლის შედეგების მისაღწევად.</w:t>
      </w:r>
    </w:p>
    <w:p w14:paraId="640AABF1" w14:textId="77777777" w:rsidR="00821FB5" w:rsidRPr="00683A8E" w:rsidRDefault="00821FB5" w:rsidP="00821FB5">
      <w:pPr>
        <w:spacing w:after="0" w:line="276" w:lineRule="auto"/>
        <w:ind w:left="0" w:hanging="2"/>
        <w:rPr>
          <w:rFonts w:ascii="Sylfaen" w:hAnsi="Sylfaen"/>
          <w:b w:val="0"/>
          <w:sz w:val="20"/>
          <w:szCs w:val="20"/>
        </w:rPr>
      </w:pPr>
    </w:p>
    <w:p w14:paraId="640AABF2"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BF3" w14:textId="77777777" w:rsidR="00821FB5" w:rsidRPr="00A43E1C" w:rsidRDefault="00821FB5" w:rsidP="00821FB5">
      <w:pPr>
        <w:spacing w:after="0" w:line="276" w:lineRule="auto"/>
        <w:ind w:left="0" w:hanging="2"/>
        <w:rPr>
          <w:rFonts w:ascii="Sylfaen" w:hAnsi="Sylfaen"/>
          <w:b w:val="0"/>
          <w:color w:val="auto"/>
          <w:sz w:val="20"/>
          <w:szCs w:val="20"/>
        </w:rPr>
      </w:pPr>
      <w:proofErr w:type="spellStart"/>
      <w:r w:rsidRPr="00A43E1C">
        <w:rPr>
          <w:rFonts w:ascii="Sylfaen" w:hAnsi="Sylfaen"/>
          <w:color w:val="auto"/>
          <w:sz w:val="20"/>
          <w:szCs w:val="20"/>
        </w:rPr>
        <w:t>კლასტერში</w:t>
      </w:r>
      <w:proofErr w:type="spellEnd"/>
      <w:r w:rsidRPr="00A43E1C">
        <w:rPr>
          <w:rFonts w:ascii="Sylfaen" w:hAnsi="Sylfaen"/>
          <w:color w:val="auto"/>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BF4" w14:textId="77777777" w:rsidR="00821FB5" w:rsidRPr="00683A8E" w:rsidRDefault="00821FB5" w:rsidP="00821FB5">
      <w:pPr>
        <w:spacing w:after="0" w:line="276" w:lineRule="auto"/>
        <w:ind w:left="0" w:hanging="2"/>
        <w:rPr>
          <w:rFonts w:ascii="Sylfaen" w:hAnsi="Sylfaen"/>
          <w:b w:val="0"/>
          <w:sz w:val="20"/>
          <w:szCs w:val="20"/>
        </w:rPr>
      </w:pPr>
    </w:p>
    <w:p w14:paraId="640AABF5"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ორივე პროგრამას მხარდაჭერილია სათანადოდ აღჭურვილი აუდიტორიებით, კომპიუტერული ლაბორატორიებით, საგნობრივი ლაბორატორიებით, სპორტული დარბაზით, საცხოვრებელი კამპუსითა და სხვა აუცილებელი ინვენტარით, რაც საჭიროა საგანმანათლებლო პროცესის ეფექტურად განხორციელებისათვის. მატერიალური რესურსები ორივე პროგრამაზე </w:t>
      </w:r>
      <w:proofErr w:type="spellStart"/>
      <w:r w:rsidRPr="00683A8E">
        <w:rPr>
          <w:rFonts w:ascii="Sylfaen" w:hAnsi="Sylfaen"/>
          <w:b w:val="0"/>
          <w:color w:val="000000"/>
          <w:sz w:val="20"/>
          <w:szCs w:val="20"/>
        </w:rPr>
        <w:t>დიდილად</w:t>
      </w:r>
      <w:proofErr w:type="spellEnd"/>
      <w:r w:rsidRPr="00683A8E">
        <w:rPr>
          <w:rFonts w:ascii="Sylfaen" w:hAnsi="Sylfaen"/>
          <w:b w:val="0"/>
          <w:color w:val="000000"/>
          <w:sz w:val="20"/>
          <w:szCs w:val="20"/>
        </w:rPr>
        <w:t xml:space="preserve"> საზიაროა.  სტუდენტებისა და პერსონალისათვის ხელმისაწვდომია მატერიალური და საინფორმაციო რესურსები.</w:t>
      </w:r>
    </w:p>
    <w:p w14:paraId="640AABF6" w14:textId="77777777" w:rsidR="00821FB5" w:rsidRPr="00683A8E" w:rsidRDefault="00821FB5" w:rsidP="00821FB5">
      <w:pPr>
        <w:spacing w:after="0" w:line="360" w:lineRule="auto"/>
        <w:ind w:left="0" w:hanging="2"/>
        <w:rPr>
          <w:rFonts w:ascii="Sylfaen" w:hAnsi="Sylfaen"/>
          <w:b w:val="0"/>
          <w:color w:val="000000"/>
        </w:rPr>
      </w:pPr>
    </w:p>
    <w:p w14:paraId="640AABF7"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სასწავლო კურსების </w:t>
      </w:r>
      <w:proofErr w:type="spellStart"/>
      <w:r w:rsidRPr="00683A8E">
        <w:rPr>
          <w:rFonts w:ascii="Sylfaen" w:hAnsi="Sylfaen"/>
          <w:b w:val="0"/>
          <w:color w:val="000000"/>
          <w:sz w:val="20"/>
          <w:szCs w:val="20"/>
        </w:rPr>
        <w:t>სილაბუსებში</w:t>
      </w:r>
      <w:proofErr w:type="spellEnd"/>
      <w:r w:rsidRPr="00683A8E">
        <w:rPr>
          <w:rFonts w:ascii="Sylfaen" w:hAnsi="Sylfaen"/>
          <w:b w:val="0"/>
          <w:color w:val="000000"/>
          <w:sz w:val="20"/>
          <w:szCs w:val="20"/>
        </w:rPr>
        <w:t xml:space="preserve"> მითითებული სავალდებულო ლიტერატურა ბიბლიოთეკაში ხელმისაწვდომია ბეჭდური სახით და ასევე უზრუნველყოფილია ელექტრონულ რესურსებზე წვდომა.  ექსპერტთა ჯგუფმა შემთხვევითობის პრინციპით გადაამოწმა </w:t>
      </w:r>
      <w:proofErr w:type="spellStart"/>
      <w:r w:rsidRPr="00683A8E">
        <w:rPr>
          <w:rFonts w:ascii="Sylfaen" w:hAnsi="Sylfaen"/>
          <w:b w:val="0"/>
          <w:color w:val="000000"/>
          <w:sz w:val="20"/>
          <w:szCs w:val="20"/>
        </w:rPr>
        <w:t>სილაბუსებში</w:t>
      </w:r>
      <w:proofErr w:type="spellEnd"/>
      <w:r w:rsidRPr="00683A8E">
        <w:rPr>
          <w:rFonts w:ascii="Sylfaen" w:hAnsi="Sylfaen"/>
          <w:b w:val="0"/>
          <w:color w:val="000000"/>
          <w:sz w:val="20"/>
          <w:szCs w:val="20"/>
        </w:rPr>
        <w:t xml:space="preserve"> მითითებული წიგნები  და </w:t>
      </w:r>
      <w:proofErr w:type="spellStart"/>
      <w:r w:rsidRPr="00683A8E">
        <w:rPr>
          <w:rFonts w:ascii="Sylfaen" w:hAnsi="Sylfaen"/>
          <w:b w:val="0"/>
          <w:color w:val="000000"/>
          <w:sz w:val="20"/>
          <w:szCs w:val="20"/>
        </w:rPr>
        <w:t>უსდ</w:t>
      </w:r>
      <w:proofErr w:type="spellEnd"/>
      <w:r w:rsidRPr="00683A8E">
        <w:rPr>
          <w:rFonts w:ascii="Sylfaen" w:hAnsi="Sylfaen"/>
          <w:b w:val="0"/>
          <w:color w:val="000000"/>
          <w:sz w:val="20"/>
          <w:szCs w:val="20"/>
        </w:rPr>
        <w:t xml:space="preserve">-მ თითოეული მათგანის წარმოდგენა შეძლო.  ბევრი წიგნი გამოქვეყნებულია 5-7 ზე მეტი წლის წინ (ზოგიერთი მათგანი მოძველებულიც კია).  ბიბლიოთეკას ესაჭიროება წიგნების განახლება. სტუდენტები ინფორმირებულები არიან რესურსების ხელმისაწვდომობის შესახებ და იციან, როგორ გამოიყენონ ისინი (ეს დადასტურდა ვიზიტის დროს). </w:t>
      </w:r>
      <w:r w:rsidRPr="00683A8E">
        <w:rPr>
          <w:rFonts w:ascii="Sylfaen" w:hAnsi="Sylfaen"/>
        </w:rPr>
        <w:t xml:space="preserve"> </w:t>
      </w:r>
      <w:r w:rsidRPr="00A43E1C">
        <w:rPr>
          <w:rFonts w:ascii="Sylfaen" w:hAnsi="Sylfaen"/>
          <w:b w:val="0"/>
          <w:color w:val="auto"/>
          <w:sz w:val="20"/>
          <w:szCs w:val="20"/>
        </w:rPr>
        <w:t xml:space="preserve">განათლების მართვის საინფორმაციო სისტემა (tbel.ini.ge) სტუდენტებს საშუალებას აძლევს მოიძიონ მატერიალური რესურსები, იურთიერთონ ლექტორებთან და გაეცნონ თავიანთ შეფასებებს.  აღსანიშნავია, რომ ინფრასტრუქტურა და უნივერსიტეტის შესასვლელი არ არის ადაპტირებული </w:t>
      </w:r>
      <w:proofErr w:type="spellStart"/>
      <w:r w:rsidRPr="00A43E1C">
        <w:rPr>
          <w:rFonts w:ascii="Sylfaen" w:hAnsi="Sylfaen"/>
          <w:b w:val="0"/>
          <w:color w:val="auto"/>
          <w:sz w:val="20"/>
          <w:szCs w:val="20"/>
        </w:rPr>
        <w:t>შშმ</w:t>
      </w:r>
      <w:proofErr w:type="spellEnd"/>
      <w:r w:rsidRPr="00A43E1C">
        <w:rPr>
          <w:rFonts w:ascii="Sylfaen" w:hAnsi="Sylfaen"/>
          <w:b w:val="0"/>
          <w:color w:val="auto"/>
          <w:sz w:val="20"/>
          <w:szCs w:val="20"/>
        </w:rPr>
        <w:t xml:space="preserve"> სტუდენტებისთვის.  ზოგადად, ინფრასტრუქტურა საჭიროებს მნიშვნელოვან განახლებას. </w:t>
      </w:r>
    </w:p>
    <w:p w14:paraId="640AABF8"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BF9" w14:textId="77777777" w:rsidR="00821FB5" w:rsidRPr="00683A8E" w:rsidRDefault="00821FB5" w:rsidP="00821FB5">
      <w:pPr>
        <w:numPr>
          <w:ilvl w:val="0"/>
          <w:numId w:val="37"/>
        </w:numPr>
        <w:pBdr>
          <w:top w:val="nil"/>
          <w:left w:val="nil"/>
          <w:bottom w:val="nil"/>
          <w:right w:val="nil"/>
          <w:between w:val="nil"/>
        </w:pBdr>
        <w:spacing w:before="280"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(300 კრედიტი) და </w:t>
      </w:r>
      <w:proofErr w:type="spellStart"/>
      <w:r w:rsidRPr="00683A8E">
        <w:rPr>
          <w:rFonts w:ascii="Sylfaen" w:hAnsi="Sylfaen"/>
          <w:b w:val="0"/>
          <w:color w:val="000000"/>
          <w:sz w:val="20"/>
          <w:szCs w:val="20"/>
        </w:rPr>
        <w:t>სილაბუსები</w:t>
      </w:r>
      <w:proofErr w:type="spellEnd"/>
      <w:r w:rsidRPr="00683A8E">
        <w:rPr>
          <w:rFonts w:ascii="Sylfaen" w:hAnsi="Sylfaen"/>
          <w:b w:val="0"/>
          <w:color w:val="000000"/>
          <w:sz w:val="20"/>
          <w:szCs w:val="20"/>
        </w:rPr>
        <w:t xml:space="preserve"> </w:t>
      </w:r>
    </w:p>
    <w:p w14:paraId="640AABFA" w14:textId="77777777" w:rsidR="00821FB5" w:rsidRPr="00683A8E" w:rsidRDefault="00821FB5" w:rsidP="00821FB5">
      <w:pPr>
        <w:numPr>
          <w:ilvl w:val="0"/>
          <w:numId w:val="37"/>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მასწავლებლის მომზადების საგანმანათლებლო პროგრამა (60 კრედიტი) და </w:t>
      </w:r>
      <w:proofErr w:type="spellStart"/>
      <w:r w:rsidRPr="00683A8E">
        <w:rPr>
          <w:rFonts w:ascii="Sylfaen" w:hAnsi="Sylfaen"/>
          <w:b w:val="0"/>
          <w:color w:val="000000"/>
          <w:sz w:val="20"/>
          <w:szCs w:val="20"/>
        </w:rPr>
        <w:t>სულაბუსები</w:t>
      </w:r>
      <w:proofErr w:type="spellEnd"/>
      <w:r w:rsidRPr="00683A8E">
        <w:rPr>
          <w:rFonts w:ascii="Sylfaen" w:hAnsi="Sylfaen"/>
          <w:b w:val="0"/>
          <w:color w:val="000000"/>
          <w:sz w:val="20"/>
          <w:szCs w:val="20"/>
        </w:rPr>
        <w:t xml:space="preserve"> </w:t>
      </w:r>
    </w:p>
    <w:p w14:paraId="640AABFB" w14:textId="77777777" w:rsidR="00821FB5" w:rsidRPr="00683A8E" w:rsidRDefault="00821FB5" w:rsidP="00821FB5">
      <w:pPr>
        <w:numPr>
          <w:ilvl w:val="0"/>
          <w:numId w:val="37"/>
        </w:numPr>
        <w:pBdr>
          <w:top w:val="nil"/>
          <w:left w:val="nil"/>
          <w:bottom w:val="nil"/>
          <w:right w:val="nil"/>
          <w:between w:val="nil"/>
        </w:pBd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უსდ</w:t>
      </w:r>
      <w:proofErr w:type="spellEnd"/>
      <w:r w:rsidRPr="00683A8E">
        <w:rPr>
          <w:rFonts w:ascii="Sylfaen" w:hAnsi="Sylfaen"/>
          <w:b w:val="0"/>
          <w:color w:val="000000"/>
          <w:sz w:val="20"/>
          <w:szCs w:val="20"/>
        </w:rPr>
        <w:t xml:space="preserve">-ის მატერიალური და საინფორმაციო რესურსები </w:t>
      </w:r>
    </w:p>
    <w:p w14:paraId="640AABFC" w14:textId="77777777" w:rsidR="00821FB5" w:rsidRPr="00683A8E" w:rsidRDefault="00821FB5" w:rsidP="00821FB5">
      <w:pPr>
        <w:numPr>
          <w:ilvl w:val="0"/>
          <w:numId w:val="37"/>
        </w:numPr>
        <w:pBdr>
          <w:top w:val="nil"/>
          <w:left w:val="nil"/>
          <w:bottom w:val="nil"/>
          <w:right w:val="nil"/>
          <w:between w:val="nil"/>
        </w:pBd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თვითშეფასების ანგარიში; </w:t>
      </w:r>
    </w:p>
    <w:p w14:paraId="640AABFD" w14:textId="77777777" w:rsidR="00821FB5" w:rsidRPr="00683A8E" w:rsidRDefault="00821FB5" w:rsidP="00821FB5">
      <w:pPr>
        <w:numPr>
          <w:ilvl w:val="0"/>
          <w:numId w:val="37"/>
        </w:numPr>
        <w:pBdr>
          <w:top w:val="nil"/>
          <w:left w:val="nil"/>
          <w:bottom w:val="nil"/>
          <w:right w:val="nil"/>
          <w:between w:val="nil"/>
        </w:pBdr>
        <w:spacing w:after="280" w:line="276" w:lineRule="auto"/>
        <w:ind w:left="0" w:hanging="2"/>
        <w:rPr>
          <w:rFonts w:ascii="Sylfaen" w:hAnsi="Sylfaen"/>
          <w:b w:val="0"/>
          <w:color w:val="000000"/>
          <w:sz w:val="20"/>
          <w:szCs w:val="20"/>
        </w:rPr>
      </w:pPr>
      <w:proofErr w:type="spellStart"/>
      <w:r>
        <w:rPr>
          <w:rFonts w:ascii="Sylfaen" w:hAnsi="Sylfaen"/>
          <w:b w:val="0"/>
          <w:color w:val="000000"/>
          <w:sz w:val="20"/>
          <w:szCs w:val="20"/>
        </w:rPr>
        <w:t>გაასუბრების</w:t>
      </w:r>
      <w:proofErr w:type="spellEnd"/>
      <w:r w:rsidRPr="00683A8E">
        <w:rPr>
          <w:rFonts w:ascii="Sylfaen" w:hAnsi="Sylfaen"/>
          <w:b w:val="0"/>
          <w:color w:val="000000"/>
          <w:sz w:val="20"/>
          <w:szCs w:val="20"/>
        </w:rPr>
        <w:t xml:space="preserve"> შედეგები.</w:t>
      </w:r>
    </w:p>
    <w:p w14:paraId="640AABFE" w14:textId="77777777" w:rsidR="00821FB5" w:rsidRPr="00683A8E" w:rsidRDefault="00821FB5" w:rsidP="00821FB5">
      <w:pPr>
        <w:pBdr>
          <w:top w:val="nil"/>
          <w:left w:val="nil"/>
          <w:bottom w:val="nil"/>
          <w:right w:val="nil"/>
          <w:between w:val="nil"/>
        </w:pBdr>
        <w:spacing w:before="280" w:after="280" w:line="276" w:lineRule="auto"/>
        <w:ind w:left="0" w:hanging="2"/>
        <w:rPr>
          <w:rFonts w:ascii="Sylfaen" w:hAnsi="Sylfaen"/>
          <w:b w:val="0"/>
          <w:color w:val="808080"/>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C04" w14:textId="77777777" w:rsidTr="000F2108">
        <w:tc>
          <w:tcPr>
            <w:tcW w:w="9304" w:type="dxa"/>
          </w:tcPr>
          <w:p w14:paraId="640AABFF" w14:textId="77777777" w:rsidR="00821FB5" w:rsidRPr="00683A8E" w:rsidRDefault="00821FB5" w:rsidP="000F2108">
            <w:pPr>
              <w:spacing w:after="280" w:line="276" w:lineRule="auto"/>
              <w:ind w:left="0" w:hanging="2"/>
              <w:rPr>
                <w:rFonts w:ascii="Sylfaen" w:hAnsi="Sylfaen"/>
              </w:rPr>
            </w:pPr>
            <w:proofErr w:type="spellStart"/>
            <w:r w:rsidRPr="00683A8E">
              <w:rPr>
                <w:rFonts w:ascii="Sylfaen" w:hAnsi="Sylfaen"/>
              </w:rPr>
              <w:t>კლასტერის</w:t>
            </w:r>
            <w:proofErr w:type="spellEnd"/>
            <w:r w:rsidRPr="00683A8E">
              <w:rPr>
                <w:rFonts w:ascii="Sylfaen" w:hAnsi="Sylfaen"/>
              </w:rPr>
              <w:t xml:space="preserve"> საერთო რეკომენდაციები: </w:t>
            </w:r>
          </w:p>
          <w:p w14:paraId="640AAC00"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განახლდეს ბიბლიოთეკა უახლესი სამეცნიერო პერიოდული გამოცემების, ციფრული რესურსების, წიგნების და საერთაშორისო ელექტრონული ბიბლიოთეკის მონაცემთა ბაზების დამატებით. </w:t>
            </w:r>
          </w:p>
          <w:p w14:paraId="640AAC01"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გაუმჯობესდეს უნივერსიტეტის შენობის ინფრასტრუქტურა. </w:t>
            </w:r>
          </w:p>
          <w:p w14:paraId="640AAC02"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განხორციელდეს ინფრასტრუქტურის ადაპტირება შეზღუდული შესაძლებლობების მქონე სტუდენტებისთვის.</w:t>
            </w:r>
          </w:p>
          <w:p w14:paraId="640AAC03" w14:textId="77777777" w:rsidR="00821FB5" w:rsidRPr="00683A8E" w:rsidRDefault="00821FB5" w:rsidP="000F2108">
            <w:pPr>
              <w:spacing w:after="280" w:line="276" w:lineRule="auto"/>
              <w:ind w:left="0" w:hanging="2"/>
              <w:rPr>
                <w:rFonts w:ascii="Sylfaen" w:hAnsi="Sylfaen"/>
                <w:b w:val="0"/>
                <w:color w:val="000000"/>
              </w:rPr>
            </w:pPr>
            <w:proofErr w:type="spellStart"/>
            <w:r w:rsidRPr="00683A8E">
              <w:rPr>
                <w:rFonts w:ascii="Sylfaen" w:hAnsi="Sylfaen"/>
              </w:rPr>
              <w:t>კლასტერის</w:t>
            </w:r>
            <w:proofErr w:type="spellEnd"/>
            <w:r w:rsidRPr="00683A8E">
              <w:rPr>
                <w:rFonts w:ascii="Sylfaen" w:hAnsi="Sylfaen"/>
              </w:rPr>
              <w:t xml:space="preserve"> საერთო რჩევები: </w:t>
            </w:r>
            <w:r w:rsidRPr="00683A8E">
              <w:rPr>
                <w:rFonts w:ascii="Sylfaen" w:hAnsi="Sylfaen"/>
                <w:b w:val="0"/>
                <w:color w:val="000000"/>
                <w:sz w:val="20"/>
                <w:szCs w:val="20"/>
              </w:rPr>
              <w:t>არ არის მითითებული</w:t>
            </w:r>
          </w:p>
        </w:tc>
      </w:tr>
    </w:tbl>
    <w:p w14:paraId="640AAC05" w14:textId="77777777" w:rsidR="00821FB5" w:rsidRPr="00683A8E" w:rsidRDefault="00821FB5" w:rsidP="00821FB5">
      <w:pPr>
        <w:spacing w:before="280" w:after="28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C08" w14:textId="77777777" w:rsidTr="000F2108">
        <w:tc>
          <w:tcPr>
            <w:tcW w:w="9304" w:type="dxa"/>
          </w:tcPr>
          <w:p w14:paraId="640AAC06" w14:textId="77777777" w:rsidR="00821FB5" w:rsidRPr="00683A8E" w:rsidRDefault="00821FB5" w:rsidP="000F2108">
            <w:pPr>
              <w:spacing w:after="280" w:line="276" w:lineRule="auto"/>
              <w:ind w:left="0" w:hanging="2"/>
              <w:rPr>
                <w:rFonts w:ascii="Sylfaen" w:hAnsi="Sylfaen"/>
                <w:b w:val="0"/>
                <w:color w:val="000000"/>
              </w:rPr>
            </w:pPr>
            <w:r w:rsidRPr="00683A8E">
              <w:rPr>
                <w:rFonts w:ascii="Sylfaen" w:hAnsi="Sylfaen"/>
              </w:rPr>
              <w:t xml:space="preserve">რეკომენდაციები და რჩევები პროგრამების მიხედვით: </w:t>
            </w:r>
            <w:r w:rsidRPr="00683A8E">
              <w:rPr>
                <w:rFonts w:ascii="Sylfaen" w:hAnsi="Sylfaen"/>
                <w:b w:val="0"/>
                <w:color w:val="000000"/>
              </w:rPr>
              <w:t>არ არის მითითებული</w:t>
            </w:r>
          </w:p>
          <w:p w14:paraId="640AAC07" w14:textId="77777777" w:rsidR="00821FB5" w:rsidRPr="00683A8E" w:rsidRDefault="00821FB5" w:rsidP="000F2108">
            <w:pPr>
              <w:spacing w:before="280" w:line="276" w:lineRule="auto"/>
              <w:ind w:left="0" w:hanging="2"/>
              <w:rPr>
                <w:rFonts w:ascii="Sylfaen" w:hAnsi="Sylfaen"/>
              </w:rPr>
            </w:pPr>
          </w:p>
        </w:tc>
      </w:tr>
    </w:tbl>
    <w:p w14:paraId="640AAC09"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C0A"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C10" w14:textId="77777777" w:rsidTr="000F2108">
        <w:tc>
          <w:tcPr>
            <w:tcW w:w="2567" w:type="dxa"/>
          </w:tcPr>
          <w:p w14:paraId="640AAC0B"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4.4 მატერიალური რესურსები</w:t>
            </w:r>
          </w:p>
        </w:tc>
        <w:tc>
          <w:tcPr>
            <w:tcW w:w="1684" w:type="dxa"/>
          </w:tcPr>
          <w:p w14:paraId="640AAC0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C0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C0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C0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C16" w14:textId="77777777" w:rsidTr="000F2108">
        <w:tc>
          <w:tcPr>
            <w:tcW w:w="2567" w:type="dxa"/>
          </w:tcPr>
          <w:p w14:paraId="640AAC1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C12" w14:textId="77777777" w:rsidR="00821FB5" w:rsidRPr="00683A8E" w:rsidRDefault="00240041"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sdt>
              <w:sdtPr>
                <w:rPr>
                  <w:rFonts w:ascii="Sylfaen" w:hAnsi="Sylfaen"/>
                </w:rPr>
                <w:tag w:val="goog_rdk_122"/>
                <w:id w:val="-52217427"/>
              </w:sdtPr>
              <w:sdtEndPr/>
              <w:sdtContent>
                <w:r w:rsidR="00821FB5" w:rsidRPr="00683A8E">
                  <w:rPr>
                    <w:rFonts w:ascii="Segoe UI Symbol" w:hAnsi="Segoe UI Symbol" w:cs="Segoe UI Symbol"/>
                    <w:color w:val="000000"/>
                    <w:sz w:val="24"/>
                    <w:szCs w:val="24"/>
                  </w:rPr>
                  <w:t>☐</w:t>
                </w:r>
              </w:sdtContent>
            </w:sdt>
          </w:p>
        </w:tc>
        <w:tc>
          <w:tcPr>
            <w:tcW w:w="1684" w:type="dxa"/>
          </w:tcPr>
          <w:p w14:paraId="640AAC13"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684" w:type="dxa"/>
          </w:tcPr>
          <w:p w14:paraId="640AAC14" w14:textId="77777777" w:rsidR="00821FB5" w:rsidRPr="00683A8E" w:rsidRDefault="00240041" w:rsidP="000F2108">
            <w:pPr>
              <w:ind w:left="0" w:hanging="2"/>
              <w:jc w:val="center"/>
              <w:rPr>
                <w:rFonts w:ascii="Sylfaen" w:hAnsi="Sylfaen"/>
                <w:color w:val="000000"/>
              </w:rPr>
            </w:pPr>
            <w:sdt>
              <w:sdtPr>
                <w:rPr>
                  <w:rFonts w:ascii="Sylfaen" w:hAnsi="Sylfaen"/>
                </w:rPr>
                <w:tag w:val="goog_rdk_123"/>
                <w:id w:val="934615363"/>
              </w:sdtPr>
              <w:sdtEndPr/>
              <w:sdtContent>
                <w:r w:rsidR="00821FB5" w:rsidRPr="00683A8E">
                  <w:rPr>
                    <w:rFonts w:ascii="Segoe UI Symbol" w:hAnsi="Segoe UI Symbol" w:cs="Segoe UI Symbol"/>
                    <w:color w:val="000000"/>
                  </w:rPr>
                  <w:t>☐</w:t>
                </w:r>
              </w:sdtContent>
            </w:sdt>
          </w:p>
        </w:tc>
        <w:tc>
          <w:tcPr>
            <w:tcW w:w="1685" w:type="dxa"/>
          </w:tcPr>
          <w:p w14:paraId="640AAC15" w14:textId="77777777" w:rsidR="00821FB5" w:rsidRPr="00683A8E" w:rsidRDefault="00240041" w:rsidP="000F2108">
            <w:pPr>
              <w:ind w:left="0" w:hanging="2"/>
              <w:jc w:val="center"/>
              <w:rPr>
                <w:rFonts w:ascii="Sylfaen" w:hAnsi="Sylfaen"/>
                <w:color w:val="000000"/>
              </w:rPr>
            </w:pPr>
            <w:sdt>
              <w:sdtPr>
                <w:rPr>
                  <w:rFonts w:ascii="Sylfaen" w:hAnsi="Sylfaen"/>
                </w:rPr>
                <w:tag w:val="goog_rdk_124"/>
                <w:id w:val="-1058476450"/>
              </w:sdtPr>
              <w:sdtEndPr/>
              <w:sdtContent>
                <w:r w:rsidR="00821FB5" w:rsidRPr="00683A8E">
                  <w:rPr>
                    <w:rFonts w:ascii="Segoe UI Symbol" w:hAnsi="Segoe UI Symbol" w:cs="Segoe UI Symbol"/>
                    <w:color w:val="000000"/>
                  </w:rPr>
                  <w:t>☐</w:t>
                </w:r>
              </w:sdtContent>
            </w:sdt>
          </w:p>
        </w:tc>
      </w:tr>
      <w:tr w:rsidR="00821FB5" w:rsidRPr="00683A8E" w14:paraId="640AAC1C" w14:textId="77777777" w:rsidTr="000F2108">
        <w:tc>
          <w:tcPr>
            <w:tcW w:w="2567" w:type="dxa"/>
          </w:tcPr>
          <w:p w14:paraId="640AAC1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C18" w14:textId="77777777" w:rsidR="00821FB5" w:rsidRPr="00683A8E" w:rsidRDefault="00240041" w:rsidP="000F2108">
            <w:pPr>
              <w:ind w:left="0" w:hanging="2"/>
              <w:jc w:val="center"/>
              <w:rPr>
                <w:rFonts w:ascii="Sylfaen" w:hAnsi="Sylfaen"/>
                <w:color w:val="000000"/>
              </w:rPr>
            </w:pPr>
            <w:sdt>
              <w:sdtPr>
                <w:rPr>
                  <w:rFonts w:ascii="Sylfaen" w:hAnsi="Sylfaen"/>
                </w:rPr>
                <w:tag w:val="goog_rdk_125"/>
                <w:id w:val="-467766531"/>
              </w:sdtPr>
              <w:sdtEndPr/>
              <w:sdtContent>
                <w:r w:rsidR="00821FB5" w:rsidRPr="00683A8E">
                  <w:rPr>
                    <w:rFonts w:ascii="Segoe UI Symbol" w:hAnsi="Segoe UI Symbol" w:cs="Segoe UI Symbol"/>
                    <w:color w:val="000000"/>
                  </w:rPr>
                  <w:t>☐</w:t>
                </w:r>
              </w:sdtContent>
            </w:sdt>
          </w:p>
        </w:tc>
        <w:tc>
          <w:tcPr>
            <w:tcW w:w="1684" w:type="dxa"/>
          </w:tcPr>
          <w:p w14:paraId="640AAC19"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684" w:type="dxa"/>
          </w:tcPr>
          <w:p w14:paraId="640AAC1A" w14:textId="77777777" w:rsidR="00821FB5" w:rsidRPr="00683A8E" w:rsidRDefault="00240041" w:rsidP="000F2108">
            <w:pPr>
              <w:ind w:left="0" w:hanging="2"/>
              <w:jc w:val="center"/>
              <w:rPr>
                <w:rFonts w:ascii="Sylfaen" w:hAnsi="Sylfaen"/>
                <w:color w:val="000000"/>
              </w:rPr>
            </w:pPr>
            <w:sdt>
              <w:sdtPr>
                <w:rPr>
                  <w:rFonts w:ascii="Sylfaen" w:hAnsi="Sylfaen"/>
                </w:rPr>
                <w:tag w:val="goog_rdk_126"/>
                <w:id w:val="-1521678604"/>
              </w:sdtPr>
              <w:sdtEndPr/>
              <w:sdtContent>
                <w:r w:rsidR="00821FB5" w:rsidRPr="00683A8E">
                  <w:rPr>
                    <w:rFonts w:ascii="Segoe UI Symbol" w:hAnsi="Segoe UI Symbol" w:cs="Segoe UI Symbol"/>
                    <w:color w:val="000000"/>
                  </w:rPr>
                  <w:t>☐</w:t>
                </w:r>
              </w:sdtContent>
            </w:sdt>
          </w:p>
        </w:tc>
        <w:tc>
          <w:tcPr>
            <w:tcW w:w="1685" w:type="dxa"/>
          </w:tcPr>
          <w:p w14:paraId="640AAC1B" w14:textId="77777777" w:rsidR="00821FB5" w:rsidRPr="00683A8E" w:rsidRDefault="00240041" w:rsidP="000F2108">
            <w:pPr>
              <w:ind w:left="0" w:hanging="2"/>
              <w:jc w:val="center"/>
              <w:rPr>
                <w:rFonts w:ascii="Sylfaen" w:hAnsi="Sylfaen"/>
                <w:color w:val="000000"/>
              </w:rPr>
            </w:pPr>
            <w:sdt>
              <w:sdtPr>
                <w:rPr>
                  <w:rFonts w:ascii="Sylfaen" w:hAnsi="Sylfaen"/>
                </w:rPr>
                <w:tag w:val="goog_rdk_127"/>
                <w:id w:val="-1092752197"/>
              </w:sdtPr>
              <w:sdtEndPr/>
              <w:sdtContent>
                <w:r w:rsidR="00821FB5" w:rsidRPr="00683A8E">
                  <w:rPr>
                    <w:rFonts w:ascii="Segoe UI Symbol" w:hAnsi="Segoe UI Symbol" w:cs="Segoe UI Symbol"/>
                    <w:color w:val="000000"/>
                  </w:rPr>
                  <w:t>☐</w:t>
                </w:r>
              </w:sdtContent>
            </w:sdt>
          </w:p>
        </w:tc>
      </w:tr>
      <w:tr w:rsidR="00821FB5" w:rsidRPr="00683A8E" w14:paraId="640AAC22" w14:textId="77777777" w:rsidTr="000F2108">
        <w:tc>
          <w:tcPr>
            <w:tcW w:w="2567" w:type="dxa"/>
          </w:tcPr>
          <w:p w14:paraId="640AAC1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1E" w14:textId="77777777" w:rsidR="00821FB5" w:rsidRPr="00683A8E" w:rsidRDefault="00821FB5" w:rsidP="000F2108">
            <w:pPr>
              <w:ind w:left="0" w:hanging="2"/>
              <w:jc w:val="center"/>
              <w:rPr>
                <w:rFonts w:ascii="Sylfaen" w:hAnsi="Sylfaen"/>
              </w:rPr>
            </w:pPr>
          </w:p>
        </w:tc>
        <w:tc>
          <w:tcPr>
            <w:tcW w:w="1684" w:type="dxa"/>
          </w:tcPr>
          <w:p w14:paraId="640AAC1F" w14:textId="77777777" w:rsidR="00821FB5" w:rsidRPr="00683A8E" w:rsidRDefault="00821FB5" w:rsidP="000F2108">
            <w:pPr>
              <w:ind w:left="0" w:hanging="2"/>
              <w:jc w:val="center"/>
              <w:rPr>
                <w:rFonts w:ascii="Sylfaen" w:hAnsi="Sylfaen"/>
              </w:rPr>
            </w:pPr>
          </w:p>
        </w:tc>
        <w:tc>
          <w:tcPr>
            <w:tcW w:w="1684" w:type="dxa"/>
          </w:tcPr>
          <w:p w14:paraId="640AAC20" w14:textId="77777777" w:rsidR="00821FB5" w:rsidRPr="00683A8E" w:rsidRDefault="00821FB5" w:rsidP="000F2108">
            <w:pPr>
              <w:ind w:left="0" w:hanging="2"/>
              <w:jc w:val="center"/>
              <w:rPr>
                <w:rFonts w:ascii="Sylfaen" w:hAnsi="Sylfaen"/>
              </w:rPr>
            </w:pPr>
          </w:p>
        </w:tc>
        <w:tc>
          <w:tcPr>
            <w:tcW w:w="1685" w:type="dxa"/>
          </w:tcPr>
          <w:p w14:paraId="640AAC21" w14:textId="77777777" w:rsidR="00821FB5" w:rsidRPr="00683A8E" w:rsidRDefault="00821FB5" w:rsidP="000F2108">
            <w:pPr>
              <w:ind w:left="0" w:hanging="2"/>
              <w:jc w:val="center"/>
              <w:rPr>
                <w:rFonts w:ascii="Sylfaen" w:hAnsi="Sylfaen"/>
              </w:rPr>
            </w:pPr>
          </w:p>
        </w:tc>
      </w:tr>
      <w:tr w:rsidR="00821FB5" w:rsidRPr="00683A8E" w14:paraId="640AAC28" w14:textId="77777777" w:rsidTr="000F2108">
        <w:tc>
          <w:tcPr>
            <w:tcW w:w="2567" w:type="dxa"/>
          </w:tcPr>
          <w:p w14:paraId="640AAC2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24" w14:textId="77777777" w:rsidR="00821FB5" w:rsidRPr="00683A8E" w:rsidRDefault="00821FB5" w:rsidP="000F2108">
            <w:pPr>
              <w:ind w:left="0" w:hanging="2"/>
              <w:jc w:val="center"/>
              <w:rPr>
                <w:rFonts w:ascii="Sylfaen" w:hAnsi="Sylfaen"/>
                <w:b w:val="0"/>
              </w:rPr>
            </w:pPr>
          </w:p>
        </w:tc>
        <w:tc>
          <w:tcPr>
            <w:tcW w:w="1684" w:type="dxa"/>
          </w:tcPr>
          <w:p w14:paraId="640AAC25" w14:textId="77777777" w:rsidR="00821FB5" w:rsidRPr="00683A8E" w:rsidRDefault="00821FB5" w:rsidP="000F2108">
            <w:pPr>
              <w:ind w:left="0" w:hanging="2"/>
              <w:jc w:val="center"/>
              <w:rPr>
                <w:rFonts w:ascii="Sylfaen" w:hAnsi="Sylfaen"/>
                <w:b w:val="0"/>
              </w:rPr>
            </w:pPr>
          </w:p>
        </w:tc>
        <w:tc>
          <w:tcPr>
            <w:tcW w:w="1684" w:type="dxa"/>
          </w:tcPr>
          <w:p w14:paraId="640AAC26" w14:textId="77777777" w:rsidR="00821FB5" w:rsidRPr="00683A8E" w:rsidRDefault="00821FB5" w:rsidP="000F2108">
            <w:pPr>
              <w:ind w:left="0" w:hanging="2"/>
              <w:jc w:val="center"/>
              <w:rPr>
                <w:rFonts w:ascii="Sylfaen" w:hAnsi="Sylfaen"/>
                <w:b w:val="0"/>
              </w:rPr>
            </w:pPr>
          </w:p>
        </w:tc>
        <w:tc>
          <w:tcPr>
            <w:tcW w:w="1685" w:type="dxa"/>
          </w:tcPr>
          <w:p w14:paraId="640AAC27" w14:textId="77777777" w:rsidR="00821FB5" w:rsidRPr="00683A8E" w:rsidRDefault="00821FB5" w:rsidP="000F2108">
            <w:pPr>
              <w:ind w:left="0" w:hanging="2"/>
              <w:jc w:val="center"/>
              <w:rPr>
                <w:rFonts w:ascii="Sylfaen" w:hAnsi="Sylfaen"/>
                <w:b w:val="0"/>
              </w:rPr>
            </w:pPr>
          </w:p>
        </w:tc>
      </w:tr>
      <w:tr w:rsidR="00821FB5" w:rsidRPr="00683A8E" w14:paraId="640AAC2E" w14:textId="77777777" w:rsidTr="000F2108">
        <w:trPr>
          <w:trHeight w:val="351"/>
        </w:trPr>
        <w:tc>
          <w:tcPr>
            <w:tcW w:w="2567" w:type="dxa"/>
          </w:tcPr>
          <w:p w14:paraId="640AAC2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2A" w14:textId="77777777" w:rsidR="00821FB5" w:rsidRPr="00683A8E" w:rsidRDefault="00821FB5" w:rsidP="000F2108">
            <w:pPr>
              <w:ind w:left="0" w:hanging="2"/>
              <w:jc w:val="center"/>
              <w:rPr>
                <w:rFonts w:ascii="Sylfaen" w:hAnsi="Sylfaen"/>
                <w:b w:val="0"/>
              </w:rPr>
            </w:pPr>
          </w:p>
        </w:tc>
        <w:tc>
          <w:tcPr>
            <w:tcW w:w="1684" w:type="dxa"/>
          </w:tcPr>
          <w:p w14:paraId="640AAC2B" w14:textId="77777777" w:rsidR="00821FB5" w:rsidRPr="00683A8E" w:rsidRDefault="00821FB5" w:rsidP="000F2108">
            <w:pPr>
              <w:ind w:left="0" w:hanging="2"/>
              <w:jc w:val="center"/>
              <w:rPr>
                <w:rFonts w:ascii="Sylfaen" w:hAnsi="Sylfaen"/>
                <w:b w:val="0"/>
              </w:rPr>
            </w:pPr>
          </w:p>
        </w:tc>
        <w:tc>
          <w:tcPr>
            <w:tcW w:w="1684" w:type="dxa"/>
          </w:tcPr>
          <w:p w14:paraId="640AAC2C" w14:textId="77777777" w:rsidR="00821FB5" w:rsidRPr="00683A8E" w:rsidRDefault="00821FB5" w:rsidP="000F2108">
            <w:pPr>
              <w:ind w:left="0" w:hanging="2"/>
              <w:jc w:val="center"/>
              <w:rPr>
                <w:rFonts w:ascii="Sylfaen" w:hAnsi="Sylfaen"/>
                <w:b w:val="0"/>
              </w:rPr>
            </w:pPr>
          </w:p>
        </w:tc>
        <w:tc>
          <w:tcPr>
            <w:tcW w:w="1685" w:type="dxa"/>
          </w:tcPr>
          <w:p w14:paraId="640AAC2D" w14:textId="77777777" w:rsidR="00821FB5" w:rsidRPr="00683A8E" w:rsidRDefault="00821FB5" w:rsidP="000F2108">
            <w:pPr>
              <w:ind w:left="0" w:hanging="2"/>
              <w:jc w:val="center"/>
              <w:rPr>
                <w:rFonts w:ascii="Sylfaen" w:hAnsi="Sylfaen"/>
                <w:b w:val="0"/>
              </w:rPr>
            </w:pPr>
          </w:p>
        </w:tc>
      </w:tr>
      <w:tr w:rsidR="00821FB5" w:rsidRPr="00683A8E" w14:paraId="640AAC34" w14:textId="77777777" w:rsidTr="000F2108">
        <w:tc>
          <w:tcPr>
            <w:tcW w:w="2567" w:type="dxa"/>
          </w:tcPr>
          <w:p w14:paraId="640AAC2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30" w14:textId="77777777" w:rsidR="00821FB5" w:rsidRPr="00683A8E" w:rsidRDefault="00821FB5" w:rsidP="000F2108">
            <w:pPr>
              <w:ind w:left="0" w:hanging="2"/>
              <w:jc w:val="center"/>
              <w:rPr>
                <w:rFonts w:ascii="Sylfaen" w:hAnsi="Sylfaen"/>
                <w:b w:val="0"/>
              </w:rPr>
            </w:pPr>
          </w:p>
        </w:tc>
        <w:tc>
          <w:tcPr>
            <w:tcW w:w="1684" w:type="dxa"/>
          </w:tcPr>
          <w:p w14:paraId="640AAC31" w14:textId="77777777" w:rsidR="00821FB5" w:rsidRPr="00683A8E" w:rsidRDefault="00821FB5" w:rsidP="000F2108">
            <w:pPr>
              <w:ind w:left="0" w:hanging="2"/>
              <w:jc w:val="center"/>
              <w:rPr>
                <w:rFonts w:ascii="Sylfaen" w:hAnsi="Sylfaen"/>
                <w:b w:val="0"/>
              </w:rPr>
            </w:pPr>
          </w:p>
        </w:tc>
        <w:tc>
          <w:tcPr>
            <w:tcW w:w="1684" w:type="dxa"/>
          </w:tcPr>
          <w:p w14:paraId="640AAC32" w14:textId="77777777" w:rsidR="00821FB5" w:rsidRPr="00683A8E" w:rsidRDefault="00821FB5" w:rsidP="000F2108">
            <w:pPr>
              <w:ind w:left="0" w:hanging="2"/>
              <w:jc w:val="center"/>
              <w:rPr>
                <w:rFonts w:ascii="Sylfaen" w:hAnsi="Sylfaen"/>
                <w:b w:val="0"/>
              </w:rPr>
            </w:pPr>
          </w:p>
        </w:tc>
        <w:tc>
          <w:tcPr>
            <w:tcW w:w="1685" w:type="dxa"/>
          </w:tcPr>
          <w:p w14:paraId="640AAC33" w14:textId="77777777" w:rsidR="00821FB5" w:rsidRPr="00683A8E" w:rsidRDefault="00821FB5" w:rsidP="000F2108">
            <w:pPr>
              <w:ind w:left="0" w:hanging="2"/>
              <w:jc w:val="center"/>
              <w:rPr>
                <w:rFonts w:ascii="Sylfaen" w:hAnsi="Sylfaen"/>
                <w:b w:val="0"/>
              </w:rPr>
            </w:pPr>
          </w:p>
        </w:tc>
      </w:tr>
      <w:tr w:rsidR="00821FB5" w:rsidRPr="00683A8E" w14:paraId="640AAC3A" w14:textId="77777777" w:rsidTr="000F2108">
        <w:tc>
          <w:tcPr>
            <w:tcW w:w="2567" w:type="dxa"/>
          </w:tcPr>
          <w:p w14:paraId="640AAC3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36" w14:textId="77777777" w:rsidR="00821FB5" w:rsidRPr="00683A8E" w:rsidRDefault="00821FB5" w:rsidP="000F2108">
            <w:pPr>
              <w:ind w:left="0" w:hanging="2"/>
              <w:jc w:val="center"/>
              <w:rPr>
                <w:rFonts w:ascii="Sylfaen" w:hAnsi="Sylfaen"/>
                <w:b w:val="0"/>
              </w:rPr>
            </w:pPr>
          </w:p>
        </w:tc>
        <w:tc>
          <w:tcPr>
            <w:tcW w:w="1684" w:type="dxa"/>
          </w:tcPr>
          <w:p w14:paraId="640AAC37" w14:textId="77777777" w:rsidR="00821FB5" w:rsidRPr="00683A8E" w:rsidRDefault="00821FB5" w:rsidP="000F2108">
            <w:pPr>
              <w:ind w:left="0" w:hanging="2"/>
              <w:jc w:val="center"/>
              <w:rPr>
                <w:rFonts w:ascii="Sylfaen" w:hAnsi="Sylfaen"/>
                <w:b w:val="0"/>
              </w:rPr>
            </w:pPr>
          </w:p>
        </w:tc>
        <w:tc>
          <w:tcPr>
            <w:tcW w:w="1684" w:type="dxa"/>
          </w:tcPr>
          <w:p w14:paraId="640AAC38" w14:textId="77777777" w:rsidR="00821FB5" w:rsidRPr="00683A8E" w:rsidRDefault="00821FB5" w:rsidP="000F2108">
            <w:pPr>
              <w:ind w:left="0" w:hanging="2"/>
              <w:jc w:val="center"/>
              <w:rPr>
                <w:rFonts w:ascii="Sylfaen" w:hAnsi="Sylfaen"/>
                <w:b w:val="0"/>
              </w:rPr>
            </w:pPr>
          </w:p>
        </w:tc>
        <w:tc>
          <w:tcPr>
            <w:tcW w:w="1685" w:type="dxa"/>
          </w:tcPr>
          <w:p w14:paraId="640AAC39" w14:textId="77777777" w:rsidR="00821FB5" w:rsidRPr="00683A8E" w:rsidRDefault="00821FB5" w:rsidP="000F2108">
            <w:pPr>
              <w:ind w:left="0" w:hanging="2"/>
              <w:jc w:val="center"/>
              <w:rPr>
                <w:rFonts w:ascii="Sylfaen" w:hAnsi="Sylfaen"/>
                <w:b w:val="0"/>
              </w:rPr>
            </w:pPr>
          </w:p>
        </w:tc>
      </w:tr>
      <w:tr w:rsidR="00821FB5" w:rsidRPr="00683A8E" w14:paraId="640AAC40" w14:textId="77777777" w:rsidTr="000F2108">
        <w:tc>
          <w:tcPr>
            <w:tcW w:w="2567" w:type="dxa"/>
          </w:tcPr>
          <w:p w14:paraId="640AAC3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3C" w14:textId="77777777" w:rsidR="00821FB5" w:rsidRPr="00683A8E" w:rsidRDefault="00821FB5" w:rsidP="000F2108">
            <w:pPr>
              <w:ind w:left="0" w:hanging="2"/>
              <w:jc w:val="center"/>
              <w:rPr>
                <w:rFonts w:ascii="Sylfaen" w:hAnsi="Sylfaen"/>
                <w:b w:val="0"/>
              </w:rPr>
            </w:pPr>
          </w:p>
        </w:tc>
        <w:tc>
          <w:tcPr>
            <w:tcW w:w="1684" w:type="dxa"/>
          </w:tcPr>
          <w:p w14:paraId="640AAC3D" w14:textId="77777777" w:rsidR="00821FB5" w:rsidRPr="00683A8E" w:rsidRDefault="00821FB5" w:rsidP="000F2108">
            <w:pPr>
              <w:ind w:left="0" w:hanging="2"/>
              <w:jc w:val="center"/>
              <w:rPr>
                <w:rFonts w:ascii="Sylfaen" w:hAnsi="Sylfaen"/>
                <w:b w:val="0"/>
              </w:rPr>
            </w:pPr>
          </w:p>
        </w:tc>
        <w:tc>
          <w:tcPr>
            <w:tcW w:w="1684" w:type="dxa"/>
          </w:tcPr>
          <w:p w14:paraId="640AAC3E" w14:textId="77777777" w:rsidR="00821FB5" w:rsidRPr="00683A8E" w:rsidRDefault="00821FB5" w:rsidP="000F2108">
            <w:pPr>
              <w:ind w:left="0" w:hanging="2"/>
              <w:jc w:val="center"/>
              <w:rPr>
                <w:rFonts w:ascii="Sylfaen" w:hAnsi="Sylfaen"/>
                <w:b w:val="0"/>
              </w:rPr>
            </w:pPr>
          </w:p>
        </w:tc>
        <w:tc>
          <w:tcPr>
            <w:tcW w:w="1685" w:type="dxa"/>
          </w:tcPr>
          <w:p w14:paraId="640AAC3F" w14:textId="77777777" w:rsidR="00821FB5" w:rsidRPr="00683A8E" w:rsidRDefault="00821FB5" w:rsidP="000F2108">
            <w:pPr>
              <w:ind w:left="0" w:hanging="2"/>
              <w:jc w:val="center"/>
              <w:rPr>
                <w:rFonts w:ascii="Sylfaen" w:hAnsi="Sylfaen"/>
                <w:b w:val="0"/>
              </w:rPr>
            </w:pPr>
          </w:p>
        </w:tc>
      </w:tr>
    </w:tbl>
    <w:p w14:paraId="640AAC41"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4.5. პროგრამის/ფაკულტეტის/სკოლის ბიუჯეტი და პროგრამის ფინანსური მდგრადობა</w:t>
      </w:r>
    </w:p>
    <w:p w14:paraId="640AAC42" w14:textId="77777777" w:rsidR="00821FB5" w:rsidRPr="00683A8E" w:rsidRDefault="00821FB5" w:rsidP="00821FB5">
      <w:pPr>
        <w:widowControl w:val="0"/>
        <w:pBdr>
          <w:top w:val="nil"/>
          <w:left w:val="nil"/>
          <w:bottom w:val="single" w:sz="4" w:space="1" w:color="000000"/>
          <w:right w:val="nil"/>
          <w:between w:val="nil"/>
        </w:pBdr>
        <w:spacing w:before="169" w:after="0" w:line="240" w:lineRule="auto"/>
        <w:ind w:left="0" w:hanging="2"/>
        <w:rPr>
          <w:rFonts w:ascii="Sylfaen" w:hAnsi="Sylfaen"/>
          <w:b w:val="0"/>
          <w:color w:val="000000"/>
          <w:sz w:val="20"/>
          <w:szCs w:val="20"/>
        </w:rPr>
      </w:pPr>
      <w:r w:rsidRPr="00683A8E">
        <w:rPr>
          <w:rFonts w:ascii="Sylfaen" w:hAnsi="Sylfaen"/>
          <w:sz w:val="20"/>
          <w:szCs w:val="20"/>
        </w:rPr>
        <w:t>პროგრამის/ფაკულტეტის/სკოლის ბიუჯეტით გათვალისწინებული ფინანსური რესურსების გამოყოფა ეკონომიკურად მიღწევადია და შეესაბამება პროგრამის საჭიროებებს.</w:t>
      </w:r>
    </w:p>
    <w:p w14:paraId="640AAC43" w14:textId="77777777" w:rsidR="00821FB5" w:rsidRPr="00683A8E" w:rsidRDefault="00821FB5" w:rsidP="00821FB5">
      <w:pPr>
        <w:spacing w:after="0" w:line="276" w:lineRule="auto"/>
        <w:ind w:left="0" w:hanging="2"/>
        <w:rPr>
          <w:rFonts w:ascii="Sylfaen" w:hAnsi="Sylfaen"/>
          <w:b w:val="0"/>
          <w:sz w:val="20"/>
          <w:szCs w:val="20"/>
        </w:rPr>
      </w:pPr>
    </w:p>
    <w:p w14:paraId="640AAC44" w14:textId="77777777" w:rsidR="00821FB5" w:rsidRPr="00683A8E" w:rsidRDefault="00821FB5" w:rsidP="00821FB5">
      <w:pPr>
        <w:spacing w:after="0" w:line="276" w:lineRule="auto"/>
        <w:ind w:left="0" w:hanging="2"/>
        <w:rPr>
          <w:rFonts w:ascii="Sylfaen" w:hAnsi="Sylfaen"/>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C45" w14:textId="77777777" w:rsidR="00821FB5" w:rsidRPr="00683A8E" w:rsidRDefault="00821FB5" w:rsidP="00821FB5">
      <w:pP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rPr>
        <w:t>კლასტერში</w:t>
      </w:r>
      <w:proofErr w:type="spellEnd"/>
      <w:r w:rsidRPr="00683A8E">
        <w:rPr>
          <w:rFonts w:ascii="Sylfaen" w:hAnsi="Sylfaen"/>
          <w:b w:val="0"/>
          <w:color w:val="000000"/>
        </w:rPr>
        <w:t xml:space="preserve"> დაჯგუფებულ პროგრამებისათვის განსაზღვრულია ბიუჯეტები, რომლებიც დამტკიცებულია უნივერსიტეტის რექტორის მიერ. </w:t>
      </w:r>
      <w:r w:rsidRPr="00683A8E">
        <w:rPr>
          <w:rFonts w:ascii="Sylfaen" w:hAnsi="Sylfaen"/>
          <w:b w:val="0"/>
          <w:color w:val="000000"/>
          <w:sz w:val="20"/>
          <w:szCs w:val="20"/>
        </w:rPr>
        <w:t xml:space="preserve"> ორივე პროგრამაზე სწავლა უფასოა.  კონკრეტულად, მასწავლებლის მომზადების 60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პროგრამას აფინანსებს სახელმწიფო, ხოლო 300 </w:t>
      </w:r>
      <w:proofErr w:type="spellStart"/>
      <w:r w:rsidRPr="00683A8E">
        <w:rPr>
          <w:rFonts w:ascii="Sylfaen" w:hAnsi="Sylfaen"/>
          <w:b w:val="0"/>
          <w:color w:val="000000"/>
          <w:sz w:val="20"/>
          <w:szCs w:val="20"/>
        </w:rPr>
        <w:t>კრედიტიანი</w:t>
      </w:r>
      <w:proofErr w:type="spellEnd"/>
      <w:r w:rsidRPr="00683A8E">
        <w:rPr>
          <w:rFonts w:ascii="Sylfaen" w:hAnsi="Sylfaen"/>
          <w:b w:val="0"/>
          <w:color w:val="000000"/>
          <w:sz w:val="20"/>
          <w:szCs w:val="20"/>
        </w:rPr>
        <w:t xml:space="preserve"> პროგრამა სრულად ფინანსდება უნივერსიტეტის მიერ.</w:t>
      </w:r>
    </w:p>
    <w:p w14:paraId="640AAC46" w14:textId="77777777" w:rsidR="00821FB5" w:rsidRPr="00683A8E" w:rsidRDefault="00821FB5" w:rsidP="00821FB5">
      <w:pPr>
        <w:spacing w:before="280" w:after="280" w:line="276" w:lineRule="auto"/>
        <w:ind w:left="0" w:hanging="2"/>
        <w:rPr>
          <w:rFonts w:ascii="Sylfaen" w:hAnsi="Sylfaen"/>
          <w:color w:val="000000"/>
          <w:sz w:val="20"/>
          <w:szCs w:val="20"/>
        </w:rPr>
      </w:pPr>
      <w:r w:rsidRPr="00683A8E">
        <w:rPr>
          <w:rFonts w:ascii="Sylfaen" w:hAnsi="Sylfaen"/>
          <w:color w:val="000000"/>
        </w:rPr>
        <w:t>აღწერა და ანალიზი - 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C47"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პროგრამა სრულად ფინანსდება საქართველოს საპატრიარქოს მიერ და წლიური შემოსავალი შეადგენს 55,000 ლარს.  ბიუჯეტი მოიცავს თანხებს აკადემიური და მოწვეული პერსონალის ანაზღაურებისთვის, ადმინისტრაციული პერსონალის ხარჯებისთვის, პროგრამის სამეცნიერო და ტექნიკური ინფრასტრუქტურის მოვლისა და განვითარებისთვის, პროფესიული და სამეცნიერო განვითარების ხარჯებისთვის, ასევე პერსონალის წახალისებისა და სხვა საჭიროებებისთვის. აღსანიშნავია, რომ მიმდინარე ბიუჯეტში გათვალისწინებული არ არის სტუდენტური კონფერენციების ან მხარდამჭერი სერვისებისთვის საჭირო ხარჯები.  თუმცა, ადმინისტრაციასთან </w:t>
      </w:r>
      <w:r>
        <w:rPr>
          <w:rFonts w:ascii="Sylfaen" w:hAnsi="Sylfaen"/>
          <w:b w:val="0"/>
          <w:color w:val="000000"/>
          <w:sz w:val="20"/>
          <w:szCs w:val="20"/>
        </w:rPr>
        <w:t>გასაუბრების</w:t>
      </w:r>
      <w:r w:rsidRPr="00683A8E">
        <w:rPr>
          <w:rFonts w:ascii="Sylfaen" w:hAnsi="Sylfaen"/>
          <w:b w:val="0"/>
          <w:color w:val="000000"/>
          <w:sz w:val="20"/>
          <w:szCs w:val="20"/>
        </w:rPr>
        <w:t xml:space="preserve"> დროს გამოიხატა საჭიროების შემთხვევაში, უნივერსიტეტის ბიუჯეტიდან დამატებითი დაფინანსებისა და რესურსების გამოყოფის შესახებ მზადყოფნა.</w:t>
      </w:r>
    </w:p>
    <w:p w14:paraId="640AAC48" w14:textId="77777777" w:rsidR="00821FB5" w:rsidRPr="00683A8E" w:rsidRDefault="00821FB5" w:rsidP="00821FB5">
      <w:pPr>
        <w:spacing w:before="280" w:after="280" w:line="276" w:lineRule="auto"/>
        <w:ind w:left="0" w:hanging="2"/>
        <w:rPr>
          <w:rFonts w:ascii="Sylfaen" w:hAnsi="Sylfaen"/>
          <w:color w:val="000000"/>
          <w:sz w:val="20"/>
          <w:szCs w:val="20"/>
        </w:rPr>
      </w:pPr>
      <w:r w:rsidRPr="00683A8E">
        <w:rPr>
          <w:rFonts w:ascii="Sylfaen" w:hAnsi="Sylfaen"/>
          <w:color w:val="000000"/>
          <w:sz w:val="20"/>
          <w:szCs w:val="20"/>
        </w:rPr>
        <w:t>აღწერა და ანალიზი - პროგრამა 2 - მასწავლებლის მომზადების საგანმანათლებლო პროგრამა (VI საფეხური)</w:t>
      </w:r>
    </w:p>
    <w:p w14:paraId="640AAC49" w14:textId="77777777" w:rsidR="00821FB5" w:rsidRPr="00683A8E" w:rsidRDefault="00821FB5" w:rsidP="00821FB5">
      <w:p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მასწავლებლის მომზადების პროგრამა სრულად ფინანსდება საქართველოს მთავრობის მიერ და წლიური შემოსავალი შეადგენს 30,000 ლარს.  ბიუჯეტი მოიცავს თანხებს აკადემიური და მოწვეული პერსონალის ანაზღაურებისთვის, ადმინისტრაციული ხარჯებისთვის, პროგრამის სამეცნიერო და ტექნიკური ინფრასტრუქტურის მოვლისა და განვითარებისთვის, პროფესიული და აკადემიური განვითარების ხარჯებისთვის და ასევე პერსონალის წახალისებისათვის. აღსანიშნავია, რომ მიმდინარე ბიუჯეტში გათვალისწინებული არ არის სტუდენტური კონფერენციების ან მხარდამჭერი სერვისებისთვის საჭირო ხარჯები.  თუმცაღა, ადმინისტრაციასთან </w:t>
      </w:r>
      <w:r>
        <w:rPr>
          <w:rFonts w:ascii="Sylfaen" w:hAnsi="Sylfaen"/>
          <w:b w:val="0"/>
          <w:color w:val="000000"/>
          <w:sz w:val="20"/>
          <w:szCs w:val="20"/>
        </w:rPr>
        <w:t>გასაუბრების</w:t>
      </w:r>
      <w:r w:rsidRPr="00683A8E">
        <w:rPr>
          <w:rFonts w:ascii="Sylfaen" w:hAnsi="Sylfaen"/>
          <w:b w:val="0"/>
          <w:color w:val="000000"/>
          <w:sz w:val="20"/>
          <w:szCs w:val="20"/>
        </w:rPr>
        <w:t xml:space="preserve"> დროს გამოიხატა საჭიროების შემთხვევაში, უნივერსიტეტის ბიუჯეტიდან დამატებითი დაფინანსებისა და რესურსების გამოყოფის შესახებ მზადყოფნა.</w:t>
      </w:r>
    </w:p>
    <w:p w14:paraId="640AAC4A" w14:textId="77777777" w:rsidR="00821FB5" w:rsidRPr="00683A8E" w:rsidRDefault="00821FB5" w:rsidP="00821FB5">
      <w:pPr>
        <w:spacing w:before="280" w:after="280" w:line="276" w:lineRule="auto"/>
        <w:ind w:left="0" w:hanging="2"/>
        <w:rPr>
          <w:rFonts w:ascii="Sylfaen" w:hAnsi="Sylfaen"/>
          <w:color w:val="000000"/>
          <w:sz w:val="20"/>
          <w:szCs w:val="20"/>
        </w:rPr>
      </w:pPr>
      <w:r w:rsidRPr="00683A8E">
        <w:rPr>
          <w:rFonts w:ascii="Sylfaen" w:hAnsi="Sylfaen"/>
          <w:color w:val="000000"/>
          <w:sz w:val="20"/>
          <w:szCs w:val="20"/>
        </w:rPr>
        <w:t>მტკიცებულებები/ინდიკატორები:</w:t>
      </w:r>
    </w:p>
    <w:p w14:paraId="640AAC4B" w14:textId="77777777" w:rsidR="00821FB5" w:rsidRPr="00683A8E" w:rsidRDefault="00821FB5" w:rsidP="00821FB5">
      <w:pPr>
        <w:pStyle w:val="a9"/>
        <w:numPr>
          <w:ilvl w:val="0"/>
          <w:numId w:val="49"/>
        </w:numPr>
        <w:spacing w:before="280"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პროგრამის ბიუჯეტი</w:t>
      </w:r>
    </w:p>
    <w:p w14:paraId="640AAC4C" w14:textId="77777777" w:rsidR="00821FB5" w:rsidRPr="00683A8E" w:rsidRDefault="00821FB5" w:rsidP="00821FB5">
      <w:pPr>
        <w:pStyle w:val="a9"/>
        <w:numPr>
          <w:ilvl w:val="0"/>
          <w:numId w:val="49"/>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მასწავლებლის მომზადების საგანმანათლებლო პროგრამის ბიუჯეტი</w:t>
      </w:r>
    </w:p>
    <w:p w14:paraId="640AAC4D" w14:textId="77777777" w:rsidR="00821FB5" w:rsidRPr="00683A8E" w:rsidRDefault="00821FB5" w:rsidP="00821FB5">
      <w:pPr>
        <w:pStyle w:val="a9"/>
        <w:numPr>
          <w:ilvl w:val="0"/>
          <w:numId w:val="49"/>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C4E" w14:textId="77777777" w:rsidR="00821FB5" w:rsidRPr="00683A8E" w:rsidRDefault="00821FB5" w:rsidP="00821FB5">
      <w:pPr>
        <w:pStyle w:val="a9"/>
        <w:numPr>
          <w:ilvl w:val="0"/>
          <w:numId w:val="49"/>
        </w:numPr>
        <w:spacing w:after="28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გასაუბრებების შედეგები.</w:t>
      </w:r>
    </w:p>
    <w:p w14:paraId="640AAC4F" w14:textId="77777777" w:rsidR="00821FB5" w:rsidRPr="00683A8E" w:rsidRDefault="00821FB5" w:rsidP="00821FB5">
      <w:pPr>
        <w:spacing w:before="280" w:after="280" w:line="276" w:lineRule="auto"/>
        <w:ind w:left="0" w:hanging="2"/>
        <w:rPr>
          <w:rFonts w:ascii="Sylfaen" w:hAnsi="Sylfaen"/>
          <w:b w:val="0"/>
          <w:color w:val="808080"/>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C52" w14:textId="77777777" w:rsidTr="000F2108">
        <w:tc>
          <w:tcPr>
            <w:tcW w:w="9304" w:type="dxa"/>
          </w:tcPr>
          <w:p w14:paraId="640AAC50" w14:textId="77777777" w:rsidR="00821FB5" w:rsidRPr="00683A8E" w:rsidRDefault="00821FB5" w:rsidP="000F2108">
            <w:pPr>
              <w:spacing w:after="280" w:line="276" w:lineRule="auto"/>
              <w:ind w:left="0" w:hanging="2"/>
              <w:rPr>
                <w:rFonts w:ascii="Sylfaen" w:hAnsi="Sylfaen"/>
                <w:b w:val="0"/>
                <w:color w:val="000000"/>
                <w:highlight w:val="white"/>
              </w:rPr>
            </w:pPr>
            <w:proofErr w:type="spellStart"/>
            <w:r w:rsidRPr="00683A8E">
              <w:rPr>
                <w:rFonts w:ascii="Sylfaen" w:hAnsi="Sylfaen"/>
              </w:rPr>
              <w:t>კლასტერის</w:t>
            </w:r>
            <w:proofErr w:type="spellEnd"/>
            <w:r w:rsidRPr="00683A8E">
              <w:rPr>
                <w:rFonts w:ascii="Sylfaen" w:hAnsi="Sylfaen"/>
              </w:rPr>
              <w:t xml:space="preserve"> საერთო რეკომენდაციები: </w:t>
            </w:r>
            <w:r w:rsidRPr="00683A8E">
              <w:rPr>
                <w:rFonts w:ascii="Sylfaen" w:hAnsi="Sylfaen"/>
                <w:b w:val="0"/>
                <w:color w:val="000000"/>
              </w:rPr>
              <w:t>არ არის მითითებული</w:t>
            </w:r>
          </w:p>
          <w:p w14:paraId="640AAC51" w14:textId="77777777" w:rsidR="00821FB5" w:rsidRPr="00683A8E" w:rsidRDefault="00821FB5" w:rsidP="000F2108">
            <w:pPr>
              <w:spacing w:before="280" w:line="276" w:lineRule="auto"/>
              <w:ind w:left="0" w:hanging="2"/>
              <w:rPr>
                <w:rFonts w:ascii="Sylfaen" w:hAnsi="Sylfaen"/>
                <w:b w:val="0"/>
                <w:color w:val="000000"/>
              </w:rPr>
            </w:pPr>
            <w:proofErr w:type="spellStart"/>
            <w:r w:rsidRPr="00683A8E">
              <w:rPr>
                <w:rFonts w:ascii="Sylfaen" w:hAnsi="Sylfaen"/>
              </w:rPr>
              <w:t>კლასტერის</w:t>
            </w:r>
            <w:proofErr w:type="spellEnd"/>
            <w:r w:rsidRPr="00683A8E">
              <w:rPr>
                <w:rFonts w:ascii="Sylfaen" w:hAnsi="Sylfaen"/>
              </w:rPr>
              <w:t xml:space="preserve"> საერთო რჩევები: </w:t>
            </w:r>
            <w:r w:rsidRPr="00683A8E">
              <w:rPr>
                <w:rFonts w:ascii="Sylfaen" w:hAnsi="Sylfaen"/>
                <w:b w:val="0"/>
                <w:color w:val="000000"/>
                <w:highlight w:val="white"/>
              </w:rPr>
              <w:t>არ არის მითითებული</w:t>
            </w:r>
          </w:p>
        </w:tc>
      </w:tr>
    </w:tbl>
    <w:p w14:paraId="640AAC53" w14:textId="77777777" w:rsidR="00821FB5" w:rsidRPr="00683A8E" w:rsidRDefault="00821FB5" w:rsidP="00821FB5">
      <w:pPr>
        <w:spacing w:before="280" w:after="28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C55" w14:textId="77777777" w:rsidTr="000F2108">
        <w:tc>
          <w:tcPr>
            <w:tcW w:w="9304" w:type="dxa"/>
          </w:tcPr>
          <w:p w14:paraId="640AAC54" w14:textId="77777777" w:rsidR="00821FB5" w:rsidRPr="00683A8E" w:rsidRDefault="00821FB5" w:rsidP="000F2108">
            <w:pPr>
              <w:spacing w:after="280" w:line="276" w:lineRule="auto"/>
              <w:ind w:left="0" w:hanging="2"/>
              <w:rPr>
                <w:rFonts w:ascii="Sylfaen" w:hAnsi="Sylfaen"/>
                <w:b w:val="0"/>
                <w:color w:val="000000"/>
              </w:rPr>
            </w:pPr>
            <w:r w:rsidRPr="00683A8E">
              <w:rPr>
                <w:rFonts w:ascii="Sylfaen" w:hAnsi="Sylfaen"/>
              </w:rPr>
              <w:t>რეკომენდაციები და რჩევები პროგრამების მიხედვით:</w:t>
            </w:r>
            <w:r w:rsidRPr="00683A8E">
              <w:rPr>
                <w:rFonts w:ascii="Sylfaen" w:hAnsi="Sylfaen"/>
                <w:b w:val="0"/>
                <w:color w:val="000000"/>
              </w:rPr>
              <w:t xml:space="preserve"> </w:t>
            </w:r>
            <w:r w:rsidRPr="00683A8E">
              <w:rPr>
                <w:rFonts w:ascii="Sylfaen" w:hAnsi="Sylfaen"/>
                <w:b w:val="0"/>
                <w:color w:val="000000"/>
                <w:highlight w:val="white"/>
              </w:rPr>
              <w:t>არ არის მითითებული</w:t>
            </w:r>
          </w:p>
        </w:tc>
      </w:tr>
    </w:tbl>
    <w:p w14:paraId="640AAC56"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C57"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680"/>
        <w:gridCol w:w="1571"/>
        <w:gridCol w:w="1684"/>
        <w:gridCol w:w="1684"/>
        <w:gridCol w:w="1685"/>
      </w:tblGrid>
      <w:tr w:rsidR="00821FB5" w:rsidRPr="00683A8E" w14:paraId="640AAC5D" w14:textId="77777777" w:rsidTr="000F2108">
        <w:trPr>
          <w:trHeight w:val="1020"/>
        </w:trPr>
        <w:tc>
          <w:tcPr>
            <w:tcW w:w="2680" w:type="dxa"/>
          </w:tcPr>
          <w:p w14:paraId="640AAC58"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 xml:space="preserve">კომპონენტი 4.5 პროგრამის/ფაკულტეტის/სკოლის ბიუჯეტი და პროგრამის ფინანსური მდგრადობა </w:t>
            </w:r>
          </w:p>
        </w:tc>
        <w:tc>
          <w:tcPr>
            <w:tcW w:w="1571" w:type="dxa"/>
          </w:tcPr>
          <w:p w14:paraId="640AAC5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C5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C5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C5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C64" w14:textId="77777777" w:rsidTr="000F2108">
        <w:trPr>
          <w:trHeight w:val="440"/>
        </w:trPr>
        <w:tc>
          <w:tcPr>
            <w:tcW w:w="2680" w:type="dxa"/>
          </w:tcPr>
          <w:p w14:paraId="640AAC5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C5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p>
        </w:tc>
        <w:tc>
          <w:tcPr>
            <w:tcW w:w="1571" w:type="dxa"/>
          </w:tcPr>
          <w:p w14:paraId="640AAC60"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4" w:type="dxa"/>
          </w:tcPr>
          <w:p w14:paraId="640AAC61" w14:textId="77777777" w:rsidR="00821FB5" w:rsidRPr="00683A8E" w:rsidRDefault="00240041" w:rsidP="000F2108">
            <w:pPr>
              <w:ind w:left="0" w:hanging="2"/>
              <w:jc w:val="center"/>
              <w:rPr>
                <w:rFonts w:ascii="Sylfaen" w:hAnsi="Sylfaen"/>
                <w:color w:val="000000"/>
              </w:rPr>
            </w:pPr>
            <w:sdt>
              <w:sdtPr>
                <w:rPr>
                  <w:rFonts w:ascii="Sylfaen" w:hAnsi="Sylfaen"/>
                </w:rPr>
                <w:tag w:val="goog_rdk_128"/>
                <w:id w:val="-206245855"/>
              </w:sdtPr>
              <w:sdtEndPr/>
              <w:sdtContent>
                <w:r w:rsidR="00821FB5" w:rsidRPr="00683A8E">
                  <w:rPr>
                    <w:rFonts w:ascii="Segoe UI Symbol" w:hAnsi="Segoe UI Symbol" w:cs="Segoe UI Symbol"/>
                    <w:color w:val="000000"/>
                  </w:rPr>
                  <w:t>☐</w:t>
                </w:r>
              </w:sdtContent>
            </w:sdt>
          </w:p>
        </w:tc>
        <w:tc>
          <w:tcPr>
            <w:tcW w:w="1684" w:type="dxa"/>
          </w:tcPr>
          <w:p w14:paraId="640AAC62" w14:textId="77777777" w:rsidR="00821FB5" w:rsidRPr="00683A8E" w:rsidRDefault="00240041" w:rsidP="000F2108">
            <w:pPr>
              <w:ind w:left="0" w:hanging="2"/>
              <w:jc w:val="center"/>
              <w:rPr>
                <w:rFonts w:ascii="Sylfaen" w:hAnsi="Sylfaen"/>
                <w:color w:val="000000"/>
              </w:rPr>
            </w:pPr>
            <w:sdt>
              <w:sdtPr>
                <w:rPr>
                  <w:rFonts w:ascii="Sylfaen" w:hAnsi="Sylfaen"/>
                </w:rPr>
                <w:tag w:val="goog_rdk_129"/>
                <w:id w:val="1601609798"/>
              </w:sdtPr>
              <w:sdtEndPr/>
              <w:sdtContent>
                <w:r w:rsidR="00821FB5" w:rsidRPr="00683A8E">
                  <w:rPr>
                    <w:rFonts w:ascii="Segoe UI Symbol" w:hAnsi="Segoe UI Symbol" w:cs="Segoe UI Symbol"/>
                    <w:color w:val="000000"/>
                  </w:rPr>
                  <w:t>☐</w:t>
                </w:r>
              </w:sdtContent>
            </w:sdt>
          </w:p>
        </w:tc>
        <w:tc>
          <w:tcPr>
            <w:tcW w:w="1685" w:type="dxa"/>
          </w:tcPr>
          <w:p w14:paraId="640AAC63" w14:textId="77777777" w:rsidR="00821FB5" w:rsidRPr="00683A8E" w:rsidRDefault="00240041" w:rsidP="000F2108">
            <w:pPr>
              <w:ind w:left="0" w:hanging="2"/>
              <w:jc w:val="center"/>
              <w:rPr>
                <w:rFonts w:ascii="Sylfaen" w:hAnsi="Sylfaen"/>
                <w:color w:val="000000"/>
              </w:rPr>
            </w:pPr>
            <w:sdt>
              <w:sdtPr>
                <w:rPr>
                  <w:rFonts w:ascii="Sylfaen" w:hAnsi="Sylfaen"/>
                </w:rPr>
                <w:tag w:val="goog_rdk_130"/>
                <w:id w:val="104095939"/>
              </w:sdtPr>
              <w:sdtEndPr/>
              <w:sdtContent>
                <w:r w:rsidR="00821FB5" w:rsidRPr="00683A8E">
                  <w:rPr>
                    <w:rFonts w:ascii="Segoe UI Symbol" w:hAnsi="Segoe UI Symbol" w:cs="Segoe UI Symbol"/>
                    <w:color w:val="000000"/>
                  </w:rPr>
                  <w:t>☐</w:t>
                </w:r>
              </w:sdtContent>
            </w:sdt>
          </w:p>
        </w:tc>
      </w:tr>
      <w:tr w:rsidR="00821FB5" w:rsidRPr="00683A8E" w14:paraId="640AAC6A" w14:textId="77777777" w:rsidTr="000F2108">
        <w:tc>
          <w:tcPr>
            <w:tcW w:w="2680" w:type="dxa"/>
          </w:tcPr>
          <w:p w14:paraId="640AAC6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571" w:type="dxa"/>
          </w:tcPr>
          <w:p w14:paraId="640AAC66"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684" w:type="dxa"/>
          </w:tcPr>
          <w:p w14:paraId="640AAC67" w14:textId="77777777" w:rsidR="00821FB5" w:rsidRPr="00683A8E" w:rsidRDefault="00240041" w:rsidP="000F2108">
            <w:pPr>
              <w:ind w:left="0" w:hanging="2"/>
              <w:jc w:val="center"/>
              <w:rPr>
                <w:rFonts w:ascii="Sylfaen" w:hAnsi="Sylfaen"/>
                <w:color w:val="000000"/>
              </w:rPr>
            </w:pPr>
            <w:sdt>
              <w:sdtPr>
                <w:rPr>
                  <w:rFonts w:ascii="Sylfaen" w:hAnsi="Sylfaen"/>
                </w:rPr>
                <w:tag w:val="goog_rdk_131"/>
                <w:id w:val="1453589939"/>
              </w:sdtPr>
              <w:sdtEndPr/>
              <w:sdtContent>
                <w:r w:rsidR="00821FB5" w:rsidRPr="00683A8E">
                  <w:rPr>
                    <w:rFonts w:ascii="Segoe UI Symbol" w:hAnsi="Segoe UI Symbol" w:cs="Segoe UI Symbol"/>
                    <w:color w:val="000000"/>
                  </w:rPr>
                  <w:t>☐</w:t>
                </w:r>
              </w:sdtContent>
            </w:sdt>
          </w:p>
        </w:tc>
        <w:tc>
          <w:tcPr>
            <w:tcW w:w="1684" w:type="dxa"/>
          </w:tcPr>
          <w:p w14:paraId="640AAC68" w14:textId="77777777" w:rsidR="00821FB5" w:rsidRPr="00683A8E" w:rsidRDefault="00240041" w:rsidP="000F2108">
            <w:pPr>
              <w:ind w:left="0" w:hanging="2"/>
              <w:jc w:val="center"/>
              <w:rPr>
                <w:rFonts w:ascii="Sylfaen" w:hAnsi="Sylfaen"/>
                <w:color w:val="000000"/>
              </w:rPr>
            </w:pPr>
            <w:sdt>
              <w:sdtPr>
                <w:rPr>
                  <w:rFonts w:ascii="Sylfaen" w:hAnsi="Sylfaen"/>
                </w:rPr>
                <w:tag w:val="goog_rdk_132"/>
                <w:id w:val="-780987978"/>
              </w:sdtPr>
              <w:sdtEndPr/>
              <w:sdtContent>
                <w:r w:rsidR="00821FB5" w:rsidRPr="00683A8E">
                  <w:rPr>
                    <w:rFonts w:ascii="Segoe UI Symbol" w:hAnsi="Segoe UI Symbol" w:cs="Segoe UI Symbol"/>
                    <w:color w:val="000000"/>
                  </w:rPr>
                  <w:t>☐</w:t>
                </w:r>
              </w:sdtContent>
            </w:sdt>
          </w:p>
        </w:tc>
        <w:tc>
          <w:tcPr>
            <w:tcW w:w="1685" w:type="dxa"/>
          </w:tcPr>
          <w:p w14:paraId="640AAC69" w14:textId="77777777" w:rsidR="00821FB5" w:rsidRPr="00683A8E" w:rsidRDefault="00240041" w:rsidP="000F2108">
            <w:pPr>
              <w:ind w:left="0" w:hanging="2"/>
              <w:jc w:val="center"/>
              <w:rPr>
                <w:rFonts w:ascii="Sylfaen" w:hAnsi="Sylfaen"/>
                <w:color w:val="000000"/>
              </w:rPr>
            </w:pPr>
            <w:sdt>
              <w:sdtPr>
                <w:rPr>
                  <w:rFonts w:ascii="Sylfaen" w:hAnsi="Sylfaen"/>
                </w:rPr>
                <w:tag w:val="goog_rdk_133"/>
                <w:id w:val="176158584"/>
              </w:sdtPr>
              <w:sdtEndPr/>
              <w:sdtContent>
                <w:r w:rsidR="00821FB5" w:rsidRPr="00683A8E">
                  <w:rPr>
                    <w:rFonts w:ascii="Segoe UI Symbol" w:hAnsi="Segoe UI Symbol" w:cs="Segoe UI Symbol"/>
                    <w:color w:val="000000"/>
                  </w:rPr>
                  <w:t>☐</w:t>
                </w:r>
              </w:sdtContent>
            </w:sdt>
          </w:p>
        </w:tc>
      </w:tr>
      <w:tr w:rsidR="00821FB5" w:rsidRPr="00683A8E" w14:paraId="640AAC70" w14:textId="77777777" w:rsidTr="000F2108">
        <w:tc>
          <w:tcPr>
            <w:tcW w:w="2680" w:type="dxa"/>
          </w:tcPr>
          <w:p w14:paraId="640AAC6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71" w:type="dxa"/>
          </w:tcPr>
          <w:p w14:paraId="640AAC6C" w14:textId="77777777" w:rsidR="00821FB5" w:rsidRPr="00683A8E" w:rsidRDefault="00821FB5" w:rsidP="000F2108">
            <w:pPr>
              <w:ind w:left="0" w:hanging="2"/>
              <w:jc w:val="center"/>
              <w:rPr>
                <w:rFonts w:ascii="Sylfaen" w:hAnsi="Sylfaen"/>
              </w:rPr>
            </w:pPr>
          </w:p>
        </w:tc>
        <w:tc>
          <w:tcPr>
            <w:tcW w:w="1684" w:type="dxa"/>
          </w:tcPr>
          <w:p w14:paraId="640AAC6D" w14:textId="77777777" w:rsidR="00821FB5" w:rsidRPr="00683A8E" w:rsidRDefault="00821FB5" w:rsidP="000F2108">
            <w:pPr>
              <w:ind w:left="0" w:hanging="2"/>
              <w:jc w:val="center"/>
              <w:rPr>
                <w:rFonts w:ascii="Sylfaen" w:hAnsi="Sylfaen"/>
              </w:rPr>
            </w:pPr>
          </w:p>
        </w:tc>
        <w:tc>
          <w:tcPr>
            <w:tcW w:w="1684" w:type="dxa"/>
          </w:tcPr>
          <w:p w14:paraId="640AAC6E" w14:textId="77777777" w:rsidR="00821FB5" w:rsidRPr="00683A8E" w:rsidRDefault="00821FB5" w:rsidP="000F2108">
            <w:pPr>
              <w:ind w:left="0" w:hanging="2"/>
              <w:jc w:val="center"/>
              <w:rPr>
                <w:rFonts w:ascii="Sylfaen" w:hAnsi="Sylfaen"/>
              </w:rPr>
            </w:pPr>
          </w:p>
        </w:tc>
        <w:tc>
          <w:tcPr>
            <w:tcW w:w="1685" w:type="dxa"/>
          </w:tcPr>
          <w:p w14:paraId="640AAC6F" w14:textId="77777777" w:rsidR="00821FB5" w:rsidRPr="00683A8E" w:rsidRDefault="00821FB5" w:rsidP="000F2108">
            <w:pPr>
              <w:ind w:left="0" w:hanging="2"/>
              <w:jc w:val="center"/>
              <w:rPr>
                <w:rFonts w:ascii="Sylfaen" w:hAnsi="Sylfaen"/>
              </w:rPr>
            </w:pPr>
          </w:p>
        </w:tc>
      </w:tr>
      <w:tr w:rsidR="00821FB5" w:rsidRPr="00683A8E" w14:paraId="640AAC76" w14:textId="77777777" w:rsidTr="000F2108">
        <w:tc>
          <w:tcPr>
            <w:tcW w:w="2680" w:type="dxa"/>
          </w:tcPr>
          <w:p w14:paraId="640AAC7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71" w:type="dxa"/>
          </w:tcPr>
          <w:p w14:paraId="640AAC72" w14:textId="77777777" w:rsidR="00821FB5" w:rsidRPr="00683A8E" w:rsidRDefault="00821FB5" w:rsidP="000F2108">
            <w:pPr>
              <w:ind w:left="0" w:hanging="2"/>
              <w:jc w:val="center"/>
              <w:rPr>
                <w:rFonts w:ascii="Sylfaen" w:hAnsi="Sylfaen"/>
                <w:b w:val="0"/>
              </w:rPr>
            </w:pPr>
          </w:p>
        </w:tc>
        <w:tc>
          <w:tcPr>
            <w:tcW w:w="1684" w:type="dxa"/>
          </w:tcPr>
          <w:p w14:paraId="640AAC73" w14:textId="77777777" w:rsidR="00821FB5" w:rsidRPr="00683A8E" w:rsidRDefault="00821FB5" w:rsidP="000F2108">
            <w:pPr>
              <w:ind w:left="0" w:hanging="2"/>
              <w:jc w:val="center"/>
              <w:rPr>
                <w:rFonts w:ascii="Sylfaen" w:hAnsi="Sylfaen"/>
                <w:b w:val="0"/>
              </w:rPr>
            </w:pPr>
          </w:p>
        </w:tc>
        <w:tc>
          <w:tcPr>
            <w:tcW w:w="1684" w:type="dxa"/>
          </w:tcPr>
          <w:p w14:paraId="640AAC74" w14:textId="77777777" w:rsidR="00821FB5" w:rsidRPr="00683A8E" w:rsidRDefault="00821FB5" w:rsidP="000F2108">
            <w:pPr>
              <w:ind w:left="0" w:hanging="2"/>
              <w:jc w:val="center"/>
              <w:rPr>
                <w:rFonts w:ascii="Sylfaen" w:hAnsi="Sylfaen"/>
                <w:b w:val="0"/>
              </w:rPr>
            </w:pPr>
          </w:p>
        </w:tc>
        <w:tc>
          <w:tcPr>
            <w:tcW w:w="1685" w:type="dxa"/>
          </w:tcPr>
          <w:p w14:paraId="640AAC75" w14:textId="77777777" w:rsidR="00821FB5" w:rsidRPr="00683A8E" w:rsidRDefault="00821FB5" w:rsidP="000F2108">
            <w:pPr>
              <w:ind w:left="0" w:hanging="2"/>
              <w:jc w:val="center"/>
              <w:rPr>
                <w:rFonts w:ascii="Sylfaen" w:hAnsi="Sylfaen"/>
                <w:b w:val="0"/>
              </w:rPr>
            </w:pPr>
          </w:p>
        </w:tc>
      </w:tr>
      <w:tr w:rsidR="00821FB5" w:rsidRPr="00683A8E" w14:paraId="640AAC7C" w14:textId="77777777" w:rsidTr="000F2108">
        <w:tc>
          <w:tcPr>
            <w:tcW w:w="2680" w:type="dxa"/>
          </w:tcPr>
          <w:p w14:paraId="640AAC7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71" w:type="dxa"/>
          </w:tcPr>
          <w:p w14:paraId="640AAC78" w14:textId="77777777" w:rsidR="00821FB5" w:rsidRPr="00683A8E" w:rsidRDefault="00821FB5" w:rsidP="000F2108">
            <w:pPr>
              <w:ind w:left="0" w:hanging="2"/>
              <w:jc w:val="center"/>
              <w:rPr>
                <w:rFonts w:ascii="Sylfaen" w:hAnsi="Sylfaen"/>
                <w:b w:val="0"/>
              </w:rPr>
            </w:pPr>
          </w:p>
        </w:tc>
        <w:tc>
          <w:tcPr>
            <w:tcW w:w="1684" w:type="dxa"/>
          </w:tcPr>
          <w:p w14:paraId="640AAC79" w14:textId="77777777" w:rsidR="00821FB5" w:rsidRPr="00683A8E" w:rsidRDefault="00821FB5" w:rsidP="000F2108">
            <w:pPr>
              <w:ind w:left="0" w:hanging="2"/>
              <w:jc w:val="center"/>
              <w:rPr>
                <w:rFonts w:ascii="Sylfaen" w:hAnsi="Sylfaen"/>
                <w:b w:val="0"/>
              </w:rPr>
            </w:pPr>
          </w:p>
        </w:tc>
        <w:tc>
          <w:tcPr>
            <w:tcW w:w="1684" w:type="dxa"/>
          </w:tcPr>
          <w:p w14:paraId="640AAC7A" w14:textId="77777777" w:rsidR="00821FB5" w:rsidRPr="00683A8E" w:rsidRDefault="00821FB5" w:rsidP="000F2108">
            <w:pPr>
              <w:ind w:left="0" w:hanging="2"/>
              <w:jc w:val="center"/>
              <w:rPr>
                <w:rFonts w:ascii="Sylfaen" w:hAnsi="Sylfaen"/>
                <w:b w:val="0"/>
              </w:rPr>
            </w:pPr>
          </w:p>
        </w:tc>
        <w:tc>
          <w:tcPr>
            <w:tcW w:w="1685" w:type="dxa"/>
          </w:tcPr>
          <w:p w14:paraId="640AAC7B" w14:textId="77777777" w:rsidR="00821FB5" w:rsidRPr="00683A8E" w:rsidRDefault="00821FB5" w:rsidP="000F2108">
            <w:pPr>
              <w:ind w:left="0" w:hanging="2"/>
              <w:jc w:val="center"/>
              <w:rPr>
                <w:rFonts w:ascii="Sylfaen" w:hAnsi="Sylfaen"/>
                <w:b w:val="0"/>
              </w:rPr>
            </w:pPr>
          </w:p>
        </w:tc>
      </w:tr>
      <w:tr w:rsidR="00821FB5" w:rsidRPr="00683A8E" w14:paraId="640AAC82" w14:textId="77777777" w:rsidTr="000F2108">
        <w:tc>
          <w:tcPr>
            <w:tcW w:w="2680" w:type="dxa"/>
          </w:tcPr>
          <w:p w14:paraId="640AAC7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71" w:type="dxa"/>
          </w:tcPr>
          <w:p w14:paraId="640AAC7E" w14:textId="77777777" w:rsidR="00821FB5" w:rsidRPr="00683A8E" w:rsidRDefault="00821FB5" w:rsidP="000F2108">
            <w:pPr>
              <w:ind w:left="0" w:hanging="2"/>
              <w:jc w:val="center"/>
              <w:rPr>
                <w:rFonts w:ascii="Sylfaen" w:hAnsi="Sylfaen"/>
                <w:b w:val="0"/>
              </w:rPr>
            </w:pPr>
          </w:p>
        </w:tc>
        <w:tc>
          <w:tcPr>
            <w:tcW w:w="1684" w:type="dxa"/>
          </w:tcPr>
          <w:p w14:paraId="640AAC7F" w14:textId="77777777" w:rsidR="00821FB5" w:rsidRPr="00683A8E" w:rsidRDefault="00821FB5" w:rsidP="000F2108">
            <w:pPr>
              <w:ind w:left="0" w:hanging="2"/>
              <w:jc w:val="center"/>
              <w:rPr>
                <w:rFonts w:ascii="Sylfaen" w:hAnsi="Sylfaen"/>
                <w:b w:val="0"/>
              </w:rPr>
            </w:pPr>
          </w:p>
        </w:tc>
        <w:tc>
          <w:tcPr>
            <w:tcW w:w="1684" w:type="dxa"/>
          </w:tcPr>
          <w:p w14:paraId="640AAC80" w14:textId="77777777" w:rsidR="00821FB5" w:rsidRPr="00683A8E" w:rsidRDefault="00821FB5" w:rsidP="000F2108">
            <w:pPr>
              <w:ind w:left="0" w:hanging="2"/>
              <w:jc w:val="center"/>
              <w:rPr>
                <w:rFonts w:ascii="Sylfaen" w:hAnsi="Sylfaen"/>
                <w:b w:val="0"/>
              </w:rPr>
            </w:pPr>
          </w:p>
        </w:tc>
        <w:tc>
          <w:tcPr>
            <w:tcW w:w="1685" w:type="dxa"/>
          </w:tcPr>
          <w:p w14:paraId="640AAC81" w14:textId="77777777" w:rsidR="00821FB5" w:rsidRPr="00683A8E" w:rsidRDefault="00821FB5" w:rsidP="000F2108">
            <w:pPr>
              <w:ind w:left="0" w:hanging="2"/>
              <w:jc w:val="center"/>
              <w:rPr>
                <w:rFonts w:ascii="Sylfaen" w:hAnsi="Sylfaen"/>
                <w:b w:val="0"/>
              </w:rPr>
            </w:pPr>
          </w:p>
        </w:tc>
      </w:tr>
      <w:tr w:rsidR="00821FB5" w:rsidRPr="00683A8E" w14:paraId="640AAC88" w14:textId="77777777" w:rsidTr="000F2108">
        <w:tc>
          <w:tcPr>
            <w:tcW w:w="2680" w:type="dxa"/>
          </w:tcPr>
          <w:p w14:paraId="640AAC8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71" w:type="dxa"/>
          </w:tcPr>
          <w:p w14:paraId="640AAC84" w14:textId="77777777" w:rsidR="00821FB5" w:rsidRPr="00683A8E" w:rsidRDefault="00821FB5" w:rsidP="000F2108">
            <w:pPr>
              <w:ind w:left="0" w:hanging="2"/>
              <w:jc w:val="center"/>
              <w:rPr>
                <w:rFonts w:ascii="Sylfaen" w:hAnsi="Sylfaen"/>
                <w:b w:val="0"/>
              </w:rPr>
            </w:pPr>
          </w:p>
        </w:tc>
        <w:tc>
          <w:tcPr>
            <w:tcW w:w="1684" w:type="dxa"/>
          </w:tcPr>
          <w:p w14:paraId="640AAC85" w14:textId="77777777" w:rsidR="00821FB5" w:rsidRPr="00683A8E" w:rsidRDefault="00821FB5" w:rsidP="000F2108">
            <w:pPr>
              <w:ind w:left="0" w:hanging="2"/>
              <w:jc w:val="center"/>
              <w:rPr>
                <w:rFonts w:ascii="Sylfaen" w:hAnsi="Sylfaen"/>
                <w:b w:val="0"/>
              </w:rPr>
            </w:pPr>
          </w:p>
        </w:tc>
        <w:tc>
          <w:tcPr>
            <w:tcW w:w="1684" w:type="dxa"/>
          </w:tcPr>
          <w:p w14:paraId="640AAC86" w14:textId="77777777" w:rsidR="00821FB5" w:rsidRPr="00683A8E" w:rsidRDefault="00821FB5" w:rsidP="000F2108">
            <w:pPr>
              <w:ind w:left="0" w:hanging="2"/>
              <w:jc w:val="center"/>
              <w:rPr>
                <w:rFonts w:ascii="Sylfaen" w:hAnsi="Sylfaen"/>
                <w:b w:val="0"/>
              </w:rPr>
            </w:pPr>
          </w:p>
        </w:tc>
        <w:tc>
          <w:tcPr>
            <w:tcW w:w="1685" w:type="dxa"/>
          </w:tcPr>
          <w:p w14:paraId="640AAC87" w14:textId="77777777" w:rsidR="00821FB5" w:rsidRPr="00683A8E" w:rsidRDefault="00821FB5" w:rsidP="000F2108">
            <w:pPr>
              <w:ind w:left="0" w:hanging="2"/>
              <w:jc w:val="center"/>
              <w:rPr>
                <w:rFonts w:ascii="Sylfaen" w:hAnsi="Sylfaen"/>
                <w:b w:val="0"/>
              </w:rPr>
            </w:pPr>
          </w:p>
        </w:tc>
      </w:tr>
      <w:tr w:rsidR="00821FB5" w:rsidRPr="00683A8E" w14:paraId="640AAC8E" w14:textId="77777777" w:rsidTr="000F2108">
        <w:tc>
          <w:tcPr>
            <w:tcW w:w="2680" w:type="dxa"/>
          </w:tcPr>
          <w:p w14:paraId="640AAC8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571" w:type="dxa"/>
          </w:tcPr>
          <w:p w14:paraId="640AAC8A" w14:textId="77777777" w:rsidR="00821FB5" w:rsidRPr="00683A8E" w:rsidRDefault="00821FB5" w:rsidP="000F2108">
            <w:pPr>
              <w:ind w:left="0" w:hanging="2"/>
              <w:jc w:val="center"/>
              <w:rPr>
                <w:rFonts w:ascii="Sylfaen" w:hAnsi="Sylfaen"/>
                <w:b w:val="0"/>
              </w:rPr>
            </w:pPr>
          </w:p>
        </w:tc>
        <w:tc>
          <w:tcPr>
            <w:tcW w:w="1684" w:type="dxa"/>
          </w:tcPr>
          <w:p w14:paraId="640AAC8B" w14:textId="77777777" w:rsidR="00821FB5" w:rsidRPr="00683A8E" w:rsidRDefault="00821FB5" w:rsidP="000F2108">
            <w:pPr>
              <w:ind w:left="0" w:hanging="2"/>
              <w:jc w:val="center"/>
              <w:rPr>
                <w:rFonts w:ascii="Sylfaen" w:hAnsi="Sylfaen"/>
                <w:b w:val="0"/>
              </w:rPr>
            </w:pPr>
          </w:p>
        </w:tc>
        <w:tc>
          <w:tcPr>
            <w:tcW w:w="1684" w:type="dxa"/>
          </w:tcPr>
          <w:p w14:paraId="640AAC8C" w14:textId="77777777" w:rsidR="00821FB5" w:rsidRPr="00683A8E" w:rsidRDefault="00821FB5" w:rsidP="000F2108">
            <w:pPr>
              <w:ind w:left="0" w:hanging="2"/>
              <w:jc w:val="center"/>
              <w:rPr>
                <w:rFonts w:ascii="Sylfaen" w:hAnsi="Sylfaen"/>
                <w:b w:val="0"/>
              </w:rPr>
            </w:pPr>
          </w:p>
        </w:tc>
        <w:tc>
          <w:tcPr>
            <w:tcW w:w="1685" w:type="dxa"/>
          </w:tcPr>
          <w:p w14:paraId="640AAC8D" w14:textId="77777777" w:rsidR="00821FB5" w:rsidRPr="00683A8E" w:rsidRDefault="00821FB5" w:rsidP="000F2108">
            <w:pPr>
              <w:ind w:left="0" w:hanging="2"/>
              <w:jc w:val="center"/>
              <w:rPr>
                <w:rFonts w:ascii="Sylfaen" w:hAnsi="Sylfaen"/>
                <w:b w:val="0"/>
              </w:rPr>
            </w:pPr>
          </w:p>
        </w:tc>
      </w:tr>
    </w:tbl>
    <w:p w14:paraId="640AAC8F"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r w:rsidRPr="00683A8E">
        <w:rPr>
          <w:rFonts w:ascii="Sylfaen" w:hAnsi="Sylfaen"/>
          <w:sz w:val="20"/>
          <w:szCs w:val="20"/>
        </w:rPr>
        <w:t>პროგრამების სტანდარტთან შესაბამისობა</w:t>
      </w:r>
    </w:p>
    <w:p w14:paraId="640AAC90"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tbl>
      <w:tblPr>
        <w:tblW w:w="9360" w:type="dxa"/>
        <w:tblInd w:w="-11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1710"/>
        <w:gridCol w:w="1710"/>
        <w:gridCol w:w="1710"/>
        <w:gridCol w:w="1710"/>
      </w:tblGrid>
      <w:tr w:rsidR="00821FB5" w:rsidRPr="00683A8E" w14:paraId="640AAC96" w14:textId="77777777" w:rsidTr="000F2108">
        <w:tc>
          <w:tcPr>
            <w:tcW w:w="2520" w:type="dxa"/>
            <w:shd w:val="clear" w:color="auto" w:fill="DEEAF6"/>
          </w:tcPr>
          <w:p w14:paraId="640AAC91"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4. სწავლების რესურსებით უზრუნველყოფა</w:t>
            </w:r>
          </w:p>
        </w:tc>
        <w:tc>
          <w:tcPr>
            <w:tcW w:w="1710" w:type="dxa"/>
          </w:tcPr>
          <w:p w14:paraId="640AAC92"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შესაბამისობაშია მოთხოვნებთან</w:t>
            </w:r>
          </w:p>
        </w:tc>
        <w:tc>
          <w:tcPr>
            <w:tcW w:w="1710" w:type="dxa"/>
          </w:tcPr>
          <w:p w14:paraId="640AAC93"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მეტწილად შესაბამისობაშია მოთხოვნებთან</w:t>
            </w:r>
          </w:p>
        </w:tc>
        <w:tc>
          <w:tcPr>
            <w:tcW w:w="1710" w:type="dxa"/>
          </w:tcPr>
          <w:p w14:paraId="640AAC94"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ნაწილობრივ შესაბამისობაშია მოთხოვნებთან</w:t>
            </w:r>
          </w:p>
        </w:tc>
        <w:tc>
          <w:tcPr>
            <w:tcW w:w="1710" w:type="dxa"/>
          </w:tcPr>
          <w:p w14:paraId="640AAC95"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არ არის შესაბამისობაში მოთხოვნებთან</w:t>
            </w:r>
          </w:p>
        </w:tc>
      </w:tr>
      <w:tr w:rsidR="00821FB5" w:rsidRPr="00683A8E" w14:paraId="640AAC9C" w14:textId="77777777" w:rsidTr="000F2108">
        <w:tc>
          <w:tcPr>
            <w:tcW w:w="2520" w:type="dxa"/>
            <w:shd w:val="clear" w:color="auto" w:fill="DEEAF6"/>
          </w:tcPr>
          <w:p w14:paraId="640AAC97" w14:textId="77777777" w:rsidR="00821FB5" w:rsidRPr="00683A8E" w:rsidRDefault="00821FB5" w:rsidP="000F2108">
            <w:pPr>
              <w:spacing w:after="0" w:line="240" w:lineRule="auto"/>
              <w:ind w:left="0" w:hanging="2"/>
              <w:rPr>
                <w:rFonts w:ascii="Sylfaen" w:hAnsi="Sylfaen"/>
                <w:b w:val="0"/>
                <w:color w:val="0B5394"/>
                <w:sz w:val="18"/>
                <w:szCs w:val="18"/>
              </w:rPr>
            </w:pPr>
            <w:r w:rsidRPr="00683A8E">
              <w:rPr>
                <w:rFonts w:ascii="Sylfaen" w:hAnsi="Sylfaen"/>
                <w:color w:val="0B5394"/>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710" w:type="dxa"/>
          </w:tcPr>
          <w:p w14:paraId="640AAC98" w14:textId="77777777" w:rsidR="00821FB5" w:rsidRPr="00683A8E" w:rsidRDefault="00240041" w:rsidP="000F2108">
            <w:pPr>
              <w:ind w:left="0" w:hanging="2"/>
              <w:jc w:val="center"/>
              <w:rPr>
                <w:rFonts w:ascii="Sylfaen" w:hAnsi="Sylfaen"/>
                <w:color w:val="000000"/>
              </w:rPr>
            </w:pPr>
            <w:sdt>
              <w:sdtPr>
                <w:rPr>
                  <w:rFonts w:ascii="Sylfaen" w:hAnsi="Sylfaen"/>
                </w:rPr>
                <w:tag w:val="goog_rdk_134"/>
                <w:id w:val="-1039160067"/>
              </w:sdtPr>
              <w:sdtEndPr/>
              <w:sdtContent>
                <w:r w:rsidR="00821FB5" w:rsidRPr="00683A8E">
                  <w:rPr>
                    <w:rFonts w:ascii="Segoe UI Symbol" w:hAnsi="Segoe UI Symbol" w:cs="Segoe UI Symbol"/>
                    <w:color w:val="000000"/>
                  </w:rPr>
                  <w:t>☐</w:t>
                </w:r>
              </w:sdtContent>
            </w:sdt>
          </w:p>
        </w:tc>
        <w:tc>
          <w:tcPr>
            <w:tcW w:w="1710" w:type="dxa"/>
          </w:tcPr>
          <w:p w14:paraId="640AAC99"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710" w:type="dxa"/>
          </w:tcPr>
          <w:p w14:paraId="640AAC9A" w14:textId="77777777" w:rsidR="00821FB5" w:rsidRPr="00683A8E" w:rsidRDefault="00240041" w:rsidP="000F2108">
            <w:pPr>
              <w:ind w:left="0" w:hanging="2"/>
              <w:jc w:val="center"/>
              <w:rPr>
                <w:rFonts w:ascii="Sylfaen" w:hAnsi="Sylfaen"/>
                <w:color w:val="000000"/>
              </w:rPr>
            </w:pPr>
            <w:sdt>
              <w:sdtPr>
                <w:rPr>
                  <w:rFonts w:ascii="Sylfaen" w:hAnsi="Sylfaen"/>
                </w:rPr>
                <w:tag w:val="goog_rdk_135"/>
                <w:id w:val="855068182"/>
              </w:sdtPr>
              <w:sdtEndPr/>
              <w:sdtContent>
                <w:r w:rsidR="00821FB5" w:rsidRPr="00683A8E">
                  <w:rPr>
                    <w:rFonts w:ascii="Segoe UI Symbol" w:hAnsi="Segoe UI Symbol" w:cs="Segoe UI Symbol"/>
                    <w:color w:val="000000"/>
                  </w:rPr>
                  <w:t>☐</w:t>
                </w:r>
              </w:sdtContent>
            </w:sdt>
          </w:p>
        </w:tc>
        <w:tc>
          <w:tcPr>
            <w:tcW w:w="1710" w:type="dxa"/>
          </w:tcPr>
          <w:p w14:paraId="640AAC9B" w14:textId="77777777" w:rsidR="00821FB5" w:rsidRPr="00683A8E" w:rsidRDefault="00240041" w:rsidP="000F2108">
            <w:pPr>
              <w:ind w:left="0" w:hanging="2"/>
              <w:jc w:val="center"/>
              <w:rPr>
                <w:rFonts w:ascii="Sylfaen" w:hAnsi="Sylfaen"/>
                <w:color w:val="000000"/>
              </w:rPr>
            </w:pPr>
            <w:sdt>
              <w:sdtPr>
                <w:rPr>
                  <w:rFonts w:ascii="Sylfaen" w:hAnsi="Sylfaen"/>
                </w:rPr>
                <w:tag w:val="goog_rdk_136"/>
                <w:id w:val="1140013796"/>
              </w:sdtPr>
              <w:sdtEndPr/>
              <w:sdtContent>
                <w:r w:rsidR="00821FB5" w:rsidRPr="00683A8E">
                  <w:rPr>
                    <w:rFonts w:ascii="Segoe UI Symbol" w:hAnsi="Segoe UI Symbol" w:cs="Segoe UI Symbol"/>
                    <w:color w:val="000000"/>
                  </w:rPr>
                  <w:t>☐</w:t>
                </w:r>
              </w:sdtContent>
            </w:sdt>
          </w:p>
        </w:tc>
      </w:tr>
      <w:tr w:rsidR="00821FB5" w:rsidRPr="00683A8E" w14:paraId="640AACA2" w14:textId="77777777" w:rsidTr="000F2108">
        <w:tc>
          <w:tcPr>
            <w:tcW w:w="2520" w:type="dxa"/>
            <w:shd w:val="clear" w:color="auto" w:fill="DEEAF6"/>
          </w:tcPr>
          <w:p w14:paraId="640AAC9D" w14:textId="77777777" w:rsidR="00821FB5" w:rsidRPr="00683A8E" w:rsidRDefault="00821FB5" w:rsidP="000F2108">
            <w:pPr>
              <w:spacing w:after="0" w:line="240" w:lineRule="auto"/>
              <w:ind w:left="0" w:hanging="2"/>
              <w:rPr>
                <w:rFonts w:ascii="Sylfaen" w:hAnsi="Sylfaen"/>
                <w:b w:val="0"/>
                <w:color w:val="0B5394"/>
              </w:rPr>
            </w:pPr>
            <w:r w:rsidRPr="00683A8E">
              <w:rPr>
                <w:rFonts w:ascii="Sylfaen" w:hAnsi="Sylfaen"/>
                <w:color w:val="0B5394"/>
              </w:rPr>
              <w:t>პროგრამა 2 - მასწავლებლის მომზადების საგანმანათლებლო პროგრამა (VI საფეხური)</w:t>
            </w:r>
          </w:p>
        </w:tc>
        <w:tc>
          <w:tcPr>
            <w:tcW w:w="1710" w:type="dxa"/>
          </w:tcPr>
          <w:p w14:paraId="640AAC9E" w14:textId="77777777" w:rsidR="00821FB5" w:rsidRPr="00683A8E" w:rsidRDefault="00240041" w:rsidP="000F2108">
            <w:pPr>
              <w:ind w:left="0" w:hanging="2"/>
              <w:jc w:val="center"/>
              <w:rPr>
                <w:rFonts w:ascii="Sylfaen" w:hAnsi="Sylfaen"/>
                <w:color w:val="000000"/>
              </w:rPr>
            </w:pPr>
            <w:sdt>
              <w:sdtPr>
                <w:rPr>
                  <w:rFonts w:ascii="Sylfaen" w:hAnsi="Sylfaen"/>
                </w:rPr>
                <w:tag w:val="goog_rdk_137"/>
                <w:id w:val="112979993"/>
              </w:sdtPr>
              <w:sdtEndPr/>
              <w:sdtContent>
                <w:r w:rsidR="00821FB5" w:rsidRPr="00683A8E">
                  <w:rPr>
                    <w:rFonts w:ascii="Segoe UI Symbol" w:hAnsi="Segoe UI Symbol" w:cs="Segoe UI Symbol"/>
                    <w:color w:val="000000"/>
                  </w:rPr>
                  <w:t>☐</w:t>
                </w:r>
              </w:sdtContent>
            </w:sdt>
          </w:p>
        </w:tc>
        <w:tc>
          <w:tcPr>
            <w:tcW w:w="1710" w:type="dxa"/>
          </w:tcPr>
          <w:p w14:paraId="640AAC9F" w14:textId="77777777" w:rsidR="00821FB5" w:rsidRPr="00683A8E" w:rsidRDefault="00821FB5" w:rsidP="000F2108">
            <w:pPr>
              <w:ind w:left="0" w:hanging="2"/>
              <w:jc w:val="center"/>
              <w:rPr>
                <w:rFonts w:ascii="Sylfaen" w:hAnsi="Sylfaen"/>
                <w:color w:val="000000"/>
              </w:rPr>
            </w:pPr>
            <w:r w:rsidRPr="00683A8E">
              <w:rPr>
                <w:rFonts w:ascii="Sylfaen" w:hAnsi="Sylfaen"/>
                <w:color w:val="000000"/>
              </w:rPr>
              <w:t>X</w:t>
            </w:r>
          </w:p>
        </w:tc>
        <w:tc>
          <w:tcPr>
            <w:tcW w:w="1710" w:type="dxa"/>
          </w:tcPr>
          <w:p w14:paraId="640AACA0" w14:textId="77777777" w:rsidR="00821FB5" w:rsidRPr="00683A8E" w:rsidRDefault="00240041" w:rsidP="000F2108">
            <w:pPr>
              <w:ind w:left="0" w:hanging="2"/>
              <w:jc w:val="center"/>
              <w:rPr>
                <w:rFonts w:ascii="Sylfaen" w:hAnsi="Sylfaen"/>
                <w:color w:val="000000"/>
              </w:rPr>
            </w:pPr>
            <w:sdt>
              <w:sdtPr>
                <w:rPr>
                  <w:rFonts w:ascii="Sylfaen" w:hAnsi="Sylfaen"/>
                </w:rPr>
                <w:tag w:val="goog_rdk_138"/>
                <w:id w:val="-340226426"/>
              </w:sdtPr>
              <w:sdtEndPr/>
              <w:sdtContent>
                <w:r w:rsidR="00821FB5" w:rsidRPr="00683A8E">
                  <w:rPr>
                    <w:rFonts w:ascii="Segoe UI Symbol" w:hAnsi="Segoe UI Symbol" w:cs="Segoe UI Symbol"/>
                    <w:color w:val="000000"/>
                  </w:rPr>
                  <w:t>☐</w:t>
                </w:r>
              </w:sdtContent>
            </w:sdt>
          </w:p>
        </w:tc>
        <w:tc>
          <w:tcPr>
            <w:tcW w:w="1710" w:type="dxa"/>
          </w:tcPr>
          <w:p w14:paraId="640AACA1" w14:textId="77777777" w:rsidR="00821FB5" w:rsidRPr="00683A8E" w:rsidRDefault="00240041" w:rsidP="000F2108">
            <w:pPr>
              <w:ind w:left="0" w:hanging="2"/>
              <w:jc w:val="center"/>
              <w:rPr>
                <w:rFonts w:ascii="Sylfaen" w:hAnsi="Sylfaen"/>
                <w:color w:val="000000"/>
              </w:rPr>
            </w:pPr>
            <w:sdt>
              <w:sdtPr>
                <w:rPr>
                  <w:rFonts w:ascii="Sylfaen" w:hAnsi="Sylfaen"/>
                </w:rPr>
                <w:tag w:val="goog_rdk_139"/>
                <w:id w:val="-1033012449"/>
              </w:sdtPr>
              <w:sdtEndPr/>
              <w:sdtContent>
                <w:r w:rsidR="00821FB5" w:rsidRPr="00683A8E">
                  <w:rPr>
                    <w:rFonts w:ascii="Segoe UI Symbol" w:hAnsi="Segoe UI Symbol" w:cs="Segoe UI Symbol"/>
                    <w:color w:val="000000"/>
                  </w:rPr>
                  <w:t>☐</w:t>
                </w:r>
              </w:sdtContent>
            </w:sdt>
          </w:p>
        </w:tc>
      </w:tr>
    </w:tbl>
    <w:p w14:paraId="640AACA3"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CA4"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bookmarkStart w:id="19" w:name="_heading=h.t6rsb6hu6cgw"/>
      <w:bookmarkEnd w:id="19"/>
    </w:p>
    <w:p w14:paraId="640AACA5" w14:textId="77777777" w:rsidR="00821FB5" w:rsidRPr="00683A8E" w:rsidRDefault="00821FB5" w:rsidP="00821FB5">
      <w:pPr>
        <w:pStyle w:val="3"/>
        <w:pBdr>
          <w:top w:val="single" w:sz="4" w:space="1" w:color="000000"/>
        </w:pBdr>
        <w:shd w:val="clear" w:color="auto" w:fill="DEEAF6"/>
        <w:ind w:leftChars="0" w:left="0" w:firstLineChars="0" w:firstLine="0"/>
        <w:rPr>
          <w:rFonts w:ascii="Sylfaen" w:eastAsia="Merriweather" w:hAnsi="Sylfaen" w:cs="Merriweather"/>
          <w:b w:val="0"/>
        </w:rPr>
      </w:pPr>
      <w:bookmarkStart w:id="20" w:name="_Toc205295274"/>
      <w:r>
        <w:rPr>
          <w:rFonts w:ascii="Sylfaen" w:hAnsi="Sylfaen"/>
        </w:rPr>
        <w:t>5.</w:t>
      </w:r>
      <w:r w:rsidRPr="00683A8E">
        <w:rPr>
          <w:rFonts w:ascii="Sylfaen" w:hAnsi="Sylfaen"/>
        </w:rPr>
        <w:t>სწავლების ხარისხის განვითარების შესაძლებლობები</w:t>
      </w:r>
      <w:bookmarkEnd w:id="20"/>
    </w:p>
    <w:p w14:paraId="640AACA6" w14:textId="77777777" w:rsidR="00821FB5" w:rsidRPr="00683A8E" w:rsidRDefault="00821FB5" w:rsidP="00821FB5">
      <w:pPr>
        <w:widowControl w:val="0"/>
        <w:pBdr>
          <w:top w:val="nil"/>
          <w:left w:val="nil"/>
          <w:bottom w:val="single" w:sz="4" w:space="1" w:color="000000"/>
          <w:right w:val="nil"/>
          <w:between w:val="nil"/>
        </w:pBdr>
        <w:spacing w:before="182" w:after="0" w:line="240" w:lineRule="auto"/>
        <w:ind w:left="0" w:right="105" w:hanging="2"/>
        <w:rPr>
          <w:rFonts w:ascii="Sylfaen" w:hAnsi="Sylfaen"/>
          <w:b w:val="0"/>
          <w:color w:val="000000"/>
          <w:sz w:val="20"/>
          <w:szCs w:val="20"/>
        </w:rPr>
      </w:pPr>
      <w:r w:rsidRPr="00683A8E">
        <w:rPr>
          <w:rFonts w:ascii="Sylfaen" w:hAnsi="Sylfaen"/>
          <w:b w:val="0"/>
          <w:color w:val="000000"/>
          <w:sz w:val="20"/>
          <w:szCs w:val="20"/>
        </w:rPr>
        <w:t>სწავლების ხარისხის განვითარების მიზნით, პროგრამა იყენებს შიდა და გარე ხარისხის შეფასებებს, პერიოდულ მონიტორინგსა და შეფასებას უწევს პროგრამას.  აგროვებს და აანალიზებს რელევანტურ ინფორმაციას შესაბამისი გადაწყვეტილების მისაღებად და განსავითარებლად.</w:t>
      </w:r>
    </w:p>
    <w:p w14:paraId="640AACA7" w14:textId="77777777" w:rsidR="00821FB5" w:rsidRPr="00683A8E" w:rsidRDefault="00821FB5" w:rsidP="00821FB5">
      <w:pPr>
        <w:widowControl w:val="0"/>
        <w:pBdr>
          <w:top w:val="nil"/>
          <w:left w:val="nil"/>
          <w:bottom w:val="nil"/>
          <w:right w:val="nil"/>
          <w:between w:val="nil"/>
        </w:pBdr>
        <w:spacing w:before="182" w:after="0" w:line="240" w:lineRule="auto"/>
        <w:ind w:left="0" w:right="105" w:hanging="2"/>
        <w:rPr>
          <w:rFonts w:ascii="Sylfaen" w:hAnsi="Sylfaen"/>
          <w:b w:val="0"/>
          <w:color w:val="000000"/>
          <w:sz w:val="20"/>
          <w:szCs w:val="20"/>
        </w:rPr>
      </w:pPr>
    </w:p>
    <w:p w14:paraId="640AACA8"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5.1. შიდა ხარისხის შეფასება</w:t>
      </w:r>
    </w:p>
    <w:p w14:paraId="640AACA9" w14:textId="77777777" w:rsidR="00821FB5" w:rsidRPr="00683A8E" w:rsidRDefault="00821FB5" w:rsidP="00821FB5">
      <w:pPr>
        <w:widowControl w:val="0"/>
        <w:pBdr>
          <w:top w:val="nil"/>
          <w:left w:val="nil"/>
          <w:bottom w:val="single" w:sz="4" w:space="1" w:color="000000"/>
          <w:right w:val="nil"/>
          <w:between w:val="nil"/>
        </w:pBdr>
        <w:spacing w:before="169" w:after="0" w:line="240" w:lineRule="auto"/>
        <w:ind w:left="0" w:right="105" w:hanging="2"/>
        <w:rPr>
          <w:rFonts w:ascii="Sylfaen" w:hAnsi="Sylfaen"/>
          <w:b w:val="0"/>
          <w:color w:val="000000"/>
          <w:sz w:val="20"/>
          <w:szCs w:val="20"/>
        </w:rPr>
      </w:pPr>
      <w:r w:rsidRPr="00683A8E">
        <w:rPr>
          <w:rFonts w:ascii="Sylfaen" w:hAnsi="Sylfaen"/>
          <w:b w:val="0"/>
          <w:color w:val="000000"/>
          <w:sz w:val="20"/>
          <w:szCs w:val="20"/>
        </w:rPr>
        <w:t>პროგრამაში ჩართული პერსონალი თანამშრომლობს შიდა ხარისხის უზრუნველყოფის სამსახურთან/პერსონალთან პროგრამის ხარისხის შეფასების პროცესის დაგეგმვის, შეფასების ინსტრუმენტების შემუშავებისა და შეფასების განხორციელების პროცესში და იყენებს ხარისხის შეფასების შედეგებს პროგრამის გასაუმჯობესებლად. და იყენებს ხარისხის შეფასების შედეგებს პროგრამის გასაუმჯობესებლად.</w:t>
      </w:r>
    </w:p>
    <w:p w14:paraId="640AACAA" w14:textId="77777777" w:rsidR="00821FB5" w:rsidRPr="00683A8E" w:rsidRDefault="00821FB5" w:rsidP="00821FB5">
      <w:pPr>
        <w:pBdr>
          <w:top w:val="nil"/>
          <w:left w:val="nil"/>
          <w:bottom w:val="nil"/>
          <w:right w:val="nil"/>
          <w:between w:val="nil"/>
        </w:pBdr>
        <w:spacing w:after="24" w:line="248" w:lineRule="auto"/>
        <w:ind w:left="0" w:hanging="2"/>
        <w:rPr>
          <w:rFonts w:ascii="Sylfaen" w:hAnsi="Sylfaen"/>
          <w:b w:val="0"/>
          <w:sz w:val="20"/>
          <w:szCs w:val="20"/>
        </w:rPr>
      </w:pPr>
    </w:p>
    <w:p w14:paraId="640AACAB"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CAC" w14:textId="77777777" w:rsidR="00821FB5" w:rsidRPr="00683A8E" w:rsidRDefault="00821FB5" w:rsidP="00821FB5">
      <w:pPr>
        <w:spacing w:after="0" w:line="276" w:lineRule="auto"/>
        <w:ind w:left="0" w:hanging="2"/>
        <w:rPr>
          <w:rFonts w:ascii="Sylfaen" w:hAnsi="Sylfaen"/>
          <w:b w:val="0"/>
          <w:sz w:val="20"/>
          <w:szCs w:val="20"/>
        </w:rPr>
      </w:pPr>
      <w:proofErr w:type="spellStart"/>
      <w:r w:rsidRPr="00683A8E">
        <w:rPr>
          <w:rFonts w:ascii="Sylfaen" w:hAnsi="Sylfaen"/>
          <w:sz w:val="20"/>
          <w:szCs w:val="20"/>
        </w:rPr>
        <w:t>კლასტერში</w:t>
      </w:r>
      <w:proofErr w:type="spellEnd"/>
      <w:r w:rsidRPr="00683A8E">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CAD" w14:textId="77777777" w:rsidR="00821FB5" w:rsidRPr="00683A8E" w:rsidRDefault="00821FB5" w:rsidP="00821FB5">
      <w:pPr>
        <w:spacing w:after="0" w:line="276" w:lineRule="auto"/>
        <w:ind w:left="0" w:hanging="2"/>
        <w:rPr>
          <w:rFonts w:ascii="Sylfaen" w:hAnsi="Sylfaen"/>
          <w:b w:val="0"/>
          <w:sz w:val="20"/>
          <w:szCs w:val="20"/>
        </w:rPr>
      </w:pPr>
    </w:p>
    <w:p w14:paraId="640AACAE"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უნივერსიტეტში ხარისხის უზრუნველყოფის სამსახური მნიშვნელოვან როლს ასრულებს განათლებისა და კვლევის ხარისხის უზრუნველყოფასა და გაუმჯობესებაში.  მისი პასუხისმგებლობები განისაზღვრება ეროვნული კანონმდებლობით, უნივერსიტეტის წესდებით, შიდა რეგულაციებითა და სამსახურის ოფიციალური დებულებით. სამსახური ფოკუსირებულია რამდენიმე მნიშვნელოვან მიმართულებაზე: უნივერსიტეტის შიდა ხარისხის პოლიტიკის ჩამოყალიბებაზე, ახალი საგანმანათლებლო პროგრამების შემუშავებაში მონაწილეობაზე, სწავლების, სწავლისა და კვლევის გაუმჯობესების მხარდაჭერაზე, ავტორიზაციისა და აკრედიტაციის სტანდარტებთან შესაბამისობის უზრუნველყოფაზე, საგანმანათლებლო პროგრამებისა და საუნივერსიტეტო სერვისების შეფასების კოორდინირებაზე.  გარდა ამისა, სამსახური აორგანიზებს გამოკითხვებსა და ინტერვიუებს, აანალიზებს მიღებულ შედეგებს და შეიმუშავებს კონკრეტულ რეკომენდაციებს მათ საფუძველზე.</w:t>
      </w:r>
    </w:p>
    <w:p w14:paraId="640AACAF"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მასწავლებლის მომზადების ინტეგრირებული საბაკალავრო-სამაგისტრო პროგრამისა (300 ECTS კრედიტი) და მასწავლებლის მომზადების პროგრამის (60 ECTS კრედიტი) შიდა ხარისხის უზრუნველყოფის ნაწილში, უნივერსიტეტმა დანერგა სტრუქტურირებული მიდგომა, რომელიც ეფუძნება ციკლს დაგეგმე–განახორციელე–შეამოწმე–იმოქმედე (PDCA). პროგრამის შედეგების მონიტორინგის, ცვლილებების განხორციელებისა და მათი ეფექტურობის შეფასების მიზნით სისტემატურად გამოიყენებოდა შეფასების ისეთი ინსტრუმენტები, როგორიცაა რუბრიკები, სტუდენტთა რეფლექსია და პერსონალის შეფასება. </w:t>
      </w:r>
    </w:p>
    <w:p w14:paraId="640AACB0"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თვითშეფასების ჯგუფი, ხარისხის უზრუნველყოფის სამსახურთან ერთად, ახორციელებდა ხარისხის უზრუნველყოფის მნიშვნელოვან აქტივობებს, მათ შორის სტუდენტთა აკადემიური მოსწრების ანალიზსა და შეფასების რეფლექსიაზე დაფუძნებული მექანიზმების შემუშავებას. თვითშეფასების ანგარიში მომზადდა დაინტერესებული მხარების ფართო სპექტრის, მათ შორის აკადემიური და მოწვეული პერსონალის, სტუდენტების, </w:t>
      </w:r>
      <w:proofErr w:type="spellStart"/>
      <w:r w:rsidRPr="00683A8E">
        <w:rPr>
          <w:rFonts w:ascii="Sylfaen" w:hAnsi="Sylfaen"/>
          <w:b w:val="0"/>
          <w:color w:val="000000"/>
          <w:sz w:val="20"/>
          <w:szCs w:val="20"/>
        </w:rPr>
        <w:t>კურსდამთავრებულებისა</w:t>
      </w:r>
      <w:proofErr w:type="spellEnd"/>
      <w:r w:rsidRPr="00683A8E">
        <w:rPr>
          <w:rFonts w:ascii="Sylfaen" w:hAnsi="Sylfaen"/>
          <w:b w:val="0"/>
          <w:color w:val="000000"/>
          <w:sz w:val="20"/>
          <w:szCs w:val="20"/>
        </w:rPr>
        <w:t xml:space="preserve"> და ადმინისტრაციული პერსონალის ჩართულობით.  აღნიშნულმა </w:t>
      </w:r>
      <w:proofErr w:type="spellStart"/>
      <w:r w:rsidRPr="00683A8E">
        <w:rPr>
          <w:rFonts w:ascii="Sylfaen" w:hAnsi="Sylfaen"/>
          <w:b w:val="0"/>
          <w:color w:val="000000"/>
          <w:sz w:val="20"/>
          <w:szCs w:val="20"/>
        </w:rPr>
        <w:t>კოლაბორაციულმა</w:t>
      </w:r>
      <w:proofErr w:type="spellEnd"/>
      <w:r w:rsidRPr="00683A8E">
        <w:rPr>
          <w:rFonts w:ascii="Sylfaen" w:hAnsi="Sylfaen"/>
          <w:b w:val="0"/>
          <w:color w:val="000000"/>
          <w:sz w:val="20"/>
          <w:szCs w:val="20"/>
        </w:rPr>
        <w:t xml:space="preserve"> მიდგომამ, რომელიც გაამდიდრა </w:t>
      </w:r>
      <w:proofErr w:type="spellStart"/>
      <w:r w:rsidRPr="00683A8E">
        <w:rPr>
          <w:rFonts w:ascii="Sylfaen" w:hAnsi="Sylfaen"/>
          <w:b w:val="0"/>
          <w:color w:val="000000"/>
          <w:sz w:val="20"/>
          <w:szCs w:val="20"/>
        </w:rPr>
        <w:t>კურსდამთავრებულებისა</w:t>
      </w:r>
      <w:proofErr w:type="spellEnd"/>
      <w:r w:rsidRPr="00683A8E">
        <w:rPr>
          <w:rFonts w:ascii="Sylfaen" w:hAnsi="Sylfaen"/>
          <w:b w:val="0"/>
          <w:color w:val="000000"/>
          <w:sz w:val="20"/>
          <w:szCs w:val="20"/>
        </w:rPr>
        <w:t xml:space="preserve"> და აქტიური სტუდენტების ხედვებმა, უზრუნველყო ის, რომ განხორციელებული ცვლილებები ყოფილიყო სათანადო და პრაქტიკული.</w:t>
      </w:r>
    </w:p>
    <w:p w14:paraId="640AACB1"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თუმცა, შეფასების პროცესში გამოიკვეთა რამდენიმე გამოწვევა, რომლებიც განსაკუთრებულ ყურადღებას საჭიროებენ:</w:t>
      </w:r>
    </w:p>
    <w:p w14:paraId="640AACB2" w14:textId="77777777" w:rsidR="00821FB5" w:rsidRPr="00683A8E" w:rsidRDefault="00821FB5" w:rsidP="00821FB5">
      <w:pPr>
        <w:numPr>
          <w:ilvl w:val="0"/>
          <w:numId w:val="44"/>
        </w:num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პერსონალის ნაკლები ჩართულობა პროგრამების შემუშავებაში: </w:t>
      </w:r>
      <w:r>
        <w:rPr>
          <w:rFonts w:ascii="Sylfaen" w:hAnsi="Sylfaen"/>
          <w:b w:val="0"/>
          <w:color w:val="000000"/>
          <w:sz w:val="20"/>
          <w:szCs w:val="20"/>
        </w:rPr>
        <w:t>გასაუბრებამ</w:t>
      </w:r>
      <w:r w:rsidRPr="00683A8E">
        <w:rPr>
          <w:rFonts w:ascii="Sylfaen" w:hAnsi="Sylfaen"/>
          <w:b w:val="0"/>
          <w:color w:val="000000"/>
          <w:sz w:val="20"/>
          <w:szCs w:val="20"/>
        </w:rPr>
        <w:t xml:space="preserve"> აჩვენა, რომ აკადემიური და მოწვეული პერსონალი არ იყო სათანადოდ ჩართული პროგრამების კონცეპტუალური რუკების შექმნის პროცესში. მონაწილეობის ასეთი ნაკლებობა კითხვებს აჩენს იმასთან დაკავშირებით, რამდენად თანხვედრაშია ერთმანეთთან პროგრამის სწავლის შედეგები, კურსების შინაარსი და პროგრამის მიზნები.</w:t>
      </w:r>
    </w:p>
    <w:p w14:paraId="640AACB3" w14:textId="77777777" w:rsidR="00821FB5" w:rsidRPr="00683A8E" w:rsidRDefault="00821FB5" w:rsidP="00821FB5">
      <w:pPr>
        <w:numPr>
          <w:ilvl w:val="0"/>
          <w:numId w:val="44"/>
        </w:num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თანამშრომლობის ნაკლებობა შიდა ხარისხის უზრუნველყოფის სამსახურთან: პროგრამის პერსონალსა და ხარისხის უზრუნველყოფის სამსახურს შორის მოსალოდნელი თანამშრომლობა, განსაკუთრებით ხარისხის უზრუნველყოფის ღონისძიებების დაგეგმვის, შეფასების ინსტრუმენტების შემუშავებისა და მონაცემების ანალიზის მიმართულებით, არ შეინიშნებოდა.  კავშირების მსგავსმა ნაკლებობამ შეიძლება შეამციროს შიდა მონიტორინგის ეფექტურობა და შეასუსტოს ხარისხის გაუმჯობესების პროცესი.</w:t>
      </w:r>
    </w:p>
    <w:p w14:paraId="640AACB4" w14:textId="77777777" w:rsidR="00821FB5" w:rsidRPr="00683A8E" w:rsidRDefault="00821FB5" w:rsidP="00821FB5">
      <w:pPr>
        <w:numPr>
          <w:ilvl w:val="0"/>
          <w:numId w:val="44"/>
        </w:numPr>
        <w:spacing w:after="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ტექნიკური და კონცეპტუალური ხარვეზები: პროგრამის დოკუმენტაციაში გამოვლენილი იყო რიგი ტექნიკური შეცდომებისა და ასევე კონცეპტუალური შეუსაბამობები.  ეს ხარვეზები ზიანს აყენებს პროგრამების სიცხადესა და აკადემიურ </w:t>
      </w:r>
      <w:proofErr w:type="spellStart"/>
      <w:r w:rsidRPr="00683A8E">
        <w:rPr>
          <w:rFonts w:ascii="Sylfaen" w:hAnsi="Sylfaen"/>
          <w:b w:val="0"/>
          <w:color w:val="000000"/>
          <w:sz w:val="20"/>
          <w:szCs w:val="20"/>
        </w:rPr>
        <w:t>თანმიმდევრულობას</w:t>
      </w:r>
      <w:proofErr w:type="spellEnd"/>
      <w:r w:rsidRPr="00683A8E">
        <w:rPr>
          <w:rFonts w:ascii="Sylfaen" w:hAnsi="Sylfaen"/>
          <w:b w:val="0"/>
          <w:color w:val="000000"/>
          <w:sz w:val="20"/>
          <w:szCs w:val="20"/>
        </w:rPr>
        <w:t>, რაც მიუთითებს იმაზე, რომ საჭიროა დოკუმენტების სრულმასშტაბიანი გადახედვა ექსპერტებისა და ხარისხის უზრუნველყოფის პერსონალის მიერ.</w:t>
      </w:r>
    </w:p>
    <w:p w14:paraId="640AACB5" w14:textId="77777777" w:rsidR="00821FB5" w:rsidRPr="00683A8E" w:rsidRDefault="00821FB5" w:rsidP="00821FB5">
      <w:pPr>
        <w:numPr>
          <w:ilvl w:val="0"/>
          <w:numId w:val="44"/>
        </w:numPr>
        <w:spacing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ხარისხის უზრუნველყოფის კულტურის გაძლიერების საჭიროება: მიუხედავად იმისა, რომ უნივერსიტეტში არსებობს ხარისხის უზრუნველყოფის რამდენიმე მექანიზმი, როგორიცაა სტუდენტური უკუკავშირის ინსტრუმენტები და შეფასების რუბრიკები, პროგრამების გუნდებში ისინი თანმიმდევრულად არ გამოიყენება. ხარისხის უზრუნველყოფის პრაქტიკებში უფრო თანმიმდევრული ჩართულობა  და პერსონალის შესაძლებლობების განვითარება უნივერსიტეტს დაეხმარება, ხარისხის ძლიერი კულტურის დანერგვაში. </w:t>
      </w:r>
    </w:p>
    <w:p w14:paraId="640AACB6" w14:textId="77777777" w:rsidR="00821FB5" w:rsidRPr="00683A8E" w:rsidRDefault="00821FB5" w:rsidP="00821FB5">
      <w:pPr>
        <w:spacing w:after="240" w:line="360" w:lineRule="auto"/>
        <w:ind w:left="0" w:hanging="2"/>
        <w:rPr>
          <w:rFonts w:ascii="Sylfaen" w:hAnsi="Sylfaen"/>
          <w:b w:val="0"/>
          <w:color w:val="000000"/>
          <w:sz w:val="18"/>
          <w:szCs w:val="18"/>
        </w:rPr>
      </w:pPr>
      <w:r w:rsidRPr="00683A8E">
        <w:rPr>
          <w:rFonts w:ascii="Sylfaen" w:hAnsi="Sylfaen"/>
          <w:b w:val="0"/>
          <w:color w:val="000000"/>
          <w:sz w:val="20"/>
          <w:szCs w:val="20"/>
        </w:rPr>
        <w:t xml:space="preserve">საერთო ჯამში, უნივერსიტეტმა მნიშვნელოვანი ძალისხმევა განახორციელა შიდა ხარისხის უზრუნველყოფის სისტემის განვითარებისა და პროცესში სხვადასხვა დაინტერესებული მხარის ჩართვის მიმართულებით. მიუხედავად ამისა, კვლავ რჩება მნიშვნელოვანი ხარვეზები, განსაკუთრებით პროგრამების ხარისხის უზრუნველყოფის მექანიზმების განვითარებასა და ხარისხის უზრუნველყოფის სტრუქტურებთან თანამშრომლობაში პერსონალის ჩართულობის თვალსაზრისით.  აღნიშნული საკითხების გამოსწორება გადამწყვეტი იქნება იმისათვის, რომ პროგრამები განვითარდეს აკადემიურ სტანდარტების, სტუდენტთა საჭიროებებისა და აკრედიტაციის მოთხოვნების შესაბამისად. </w:t>
      </w:r>
    </w:p>
    <w:p w14:paraId="640AACB7" w14:textId="77777777" w:rsidR="00821FB5" w:rsidRPr="00683A8E" w:rsidRDefault="00821FB5" w:rsidP="00821FB5">
      <w:pPr>
        <w:spacing w:before="280" w:after="280" w:line="276" w:lineRule="auto"/>
        <w:ind w:left="0" w:hanging="2"/>
        <w:rPr>
          <w:rFonts w:ascii="Sylfaen" w:hAnsi="Sylfaen"/>
          <w:color w:val="000000"/>
          <w:sz w:val="20"/>
          <w:szCs w:val="20"/>
        </w:rPr>
      </w:pPr>
      <w:r w:rsidRPr="00683A8E">
        <w:rPr>
          <w:rFonts w:ascii="Sylfaen" w:hAnsi="Sylfaen"/>
          <w:color w:val="000000"/>
          <w:sz w:val="20"/>
          <w:szCs w:val="20"/>
        </w:rPr>
        <w:t>მტკიცებულებები/ინდიკატორები:</w:t>
      </w:r>
    </w:p>
    <w:p w14:paraId="640AACB8" w14:textId="77777777" w:rsidR="00821FB5" w:rsidRPr="00683A8E" w:rsidRDefault="00821FB5" w:rsidP="00821FB5">
      <w:pPr>
        <w:numPr>
          <w:ilvl w:val="0"/>
          <w:numId w:val="8"/>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CB9" w14:textId="77777777" w:rsidR="00821FB5" w:rsidRPr="00683A8E" w:rsidRDefault="00821FB5" w:rsidP="00821FB5">
      <w:pPr>
        <w:numPr>
          <w:ilvl w:val="0"/>
          <w:numId w:val="8"/>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საგანმანათლებლო პროგრამები;</w:t>
      </w:r>
    </w:p>
    <w:p w14:paraId="640AACBA" w14:textId="77777777" w:rsidR="00821FB5" w:rsidRPr="00683A8E" w:rsidRDefault="00821FB5" w:rsidP="00821FB5">
      <w:pPr>
        <w:numPr>
          <w:ilvl w:val="0"/>
          <w:numId w:val="8"/>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შიდა ხარისხის უზრუნველყოფის ინსტრუმენტები</w:t>
      </w:r>
    </w:p>
    <w:p w14:paraId="640AACBB" w14:textId="77777777" w:rsidR="00821FB5" w:rsidRPr="00683A8E" w:rsidRDefault="00821FB5" w:rsidP="00821FB5">
      <w:pPr>
        <w:numPr>
          <w:ilvl w:val="0"/>
          <w:numId w:val="8"/>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ხარისხის უზრუნველყოფის სამსახურის დებულება</w:t>
      </w:r>
    </w:p>
    <w:p w14:paraId="640AACBC" w14:textId="77777777" w:rsidR="00821FB5" w:rsidRPr="00683A8E" w:rsidRDefault="00821FB5" w:rsidP="00821FB5">
      <w:pPr>
        <w:numPr>
          <w:ilvl w:val="0"/>
          <w:numId w:val="8"/>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გამოკითხვის ფორმები და შეფასების რუბრიკები</w:t>
      </w:r>
    </w:p>
    <w:p w14:paraId="640AACBD" w14:textId="77777777" w:rsidR="00821FB5" w:rsidRPr="00683A8E" w:rsidRDefault="00821FB5" w:rsidP="00821FB5">
      <w:pPr>
        <w:numPr>
          <w:ilvl w:val="0"/>
          <w:numId w:val="8"/>
        </w:numPr>
        <w:spacing w:after="0" w:line="276" w:lineRule="auto"/>
        <w:ind w:left="0" w:hanging="2"/>
        <w:rPr>
          <w:rFonts w:ascii="Sylfaen" w:hAnsi="Sylfaen"/>
          <w:b w:val="0"/>
          <w:color w:val="000000"/>
          <w:sz w:val="20"/>
          <w:szCs w:val="20"/>
        </w:rPr>
      </w:pPr>
      <w:r>
        <w:rPr>
          <w:rFonts w:ascii="Sylfaen" w:hAnsi="Sylfaen"/>
          <w:b w:val="0"/>
          <w:color w:val="000000"/>
          <w:sz w:val="20"/>
          <w:szCs w:val="20"/>
        </w:rPr>
        <w:t>გასაუბრების</w:t>
      </w:r>
      <w:r w:rsidRPr="00683A8E">
        <w:rPr>
          <w:rFonts w:ascii="Sylfaen" w:hAnsi="Sylfaen"/>
          <w:b w:val="0"/>
          <w:color w:val="000000"/>
          <w:sz w:val="20"/>
          <w:szCs w:val="20"/>
        </w:rPr>
        <w:t xml:space="preserve"> შედეგები. </w:t>
      </w:r>
    </w:p>
    <w:p w14:paraId="640AACBE" w14:textId="77777777" w:rsidR="00821FB5" w:rsidRPr="00683A8E" w:rsidRDefault="00821FB5" w:rsidP="00821FB5">
      <w:pPr>
        <w:spacing w:after="0" w:line="276" w:lineRule="auto"/>
        <w:ind w:left="0" w:hanging="2"/>
        <w:rPr>
          <w:rFonts w:ascii="Sylfaen" w:hAnsi="Sylfaen"/>
          <w:color w:val="808080"/>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CC3" w14:textId="77777777" w:rsidTr="000F2108">
        <w:tc>
          <w:tcPr>
            <w:tcW w:w="9304" w:type="dxa"/>
          </w:tcPr>
          <w:p w14:paraId="640AACBF" w14:textId="77777777" w:rsidR="00821FB5" w:rsidRPr="00683A8E" w:rsidRDefault="00821FB5" w:rsidP="000F2108">
            <w:pPr>
              <w:spacing w:after="280" w:line="276" w:lineRule="auto"/>
              <w:ind w:left="0" w:hanging="2"/>
              <w:rPr>
                <w:rFonts w:ascii="Sylfaen" w:hAnsi="Sylfaen"/>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რეკომენდაციები: </w:t>
            </w:r>
          </w:p>
          <w:p w14:paraId="640AACC0"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 xml:space="preserve">რეკომენდებულია, უნივერსიტეტმა გადადგას კონკრეტული ნაბიჯები შიდა ხარისხის უზრუნველყოფის მექანიზმების სრული და ეფექტური განხორციელების უზრუნველსაყოფად. </w:t>
            </w:r>
          </w:p>
          <w:p w14:paraId="640AACC1" w14:textId="77777777" w:rsidR="00821FB5" w:rsidRPr="003474B0" w:rsidRDefault="00821FB5" w:rsidP="000F2108">
            <w:pPr>
              <w:numPr>
                <w:ilvl w:val="0"/>
                <w:numId w:val="5"/>
              </w:numPr>
              <w:ind w:left="0" w:hanging="2"/>
              <w:rPr>
                <w:rFonts w:ascii="Sylfaen" w:hAnsi="Sylfaen"/>
                <w:b w:val="0"/>
                <w:color w:val="000000"/>
                <w:sz w:val="20"/>
                <w:szCs w:val="20"/>
              </w:rPr>
            </w:pPr>
            <w:r w:rsidRPr="003474B0">
              <w:rPr>
                <w:rFonts w:ascii="Sylfaen" w:hAnsi="Sylfaen"/>
                <w:b w:val="0"/>
                <w:color w:val="000000"/>
                <w:sz w:val="20"/>
                <w:szCs w:val="20"/>
              </w:rPr>
              <w:t>რეკომენდებულია, უნივერსიტეტმა გააძლიეროს აკადემიური და მოწვეული პერსონალის ჩართულობა, პროგრამულ დონეზე შიდა ხარისხის უზრუნველყოფის მექანიზმების შემუშავებაში და განხორციელებაში.</w:t>
            </w:r>
          </w:p>
          <w:p w14:paraId="640AACC2" w14:textId="77777777" w:rsidR="00821FB5" w:rsidRPr="00683A8E" w:rsidRDefault="00821FB5" w:rsidP="000F2108">
            <w:pPr>
              <w:spacing w:before="280" w:line="276" w:lineRule="auto"/>
              <w:ind w:left="0" w:hanging="2"/>
              <w:rPr>
                <w:rFonts w:ascii="Sylfaen" w:hAnsi="Sylfaen"/>
                <w:b w:val="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რჩევები: </w:t>
            </w:r>
            <w:r w:rsidRPr="00683A8E">
              <w:rPr>
                <w:rFonts w:ascii="Sylfaen" w:hAnsi="Sylfaen"/>
                <w:b w:val="0"/>
                <w:color w:val="000000"/>
              </w:rPr>
              <w:t>არ არის მითითებული</w:t>
            </w:r>
            <w:r w:rsidRPr="00683A8E">
              <w:rPr>
                <w:rFonts w:ascii="Sylfaen" w:hAnsi="Sylfaen"/>
                <w:b w:val="0"/>
                <w:color w:val="808080"/>
                <w:highlight w:val="white"/>
              </w:rPr>
              <w:t xml:space="preserve"> </w:t>
            </w:r>
          </w:p>
        </w:tc>
      </w:tr>
    </w:tbl>
    <w:p w14:paraId="640AACC4" w14:textId="77777777" w:rsidR="00821FB5" w:rsidRPr="00683A8E" w:rsidRDefault="00821FB5" w:rsidP="00821FB5">
      <w:pPr>
        <w:spacing w:before="280" w:after="280" w:line="276" w:lineRule="auto"/>
        <w:ind w:left="0" w:hanging="2"/>
        <w:rPr>
          <w:rFonts w:ascii="Sylfaen" w:hAnsi="Sylfaen"/>
          <w:sz w:val="20"/>
          <w:szCs w:val="20"/>
        </w:rPr>
      </w:pPr>
    </w:p>
    <w:p w14:paraId="640AACC5"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CCB" w14:textId="77777777" w:rsidTr="000F2108">
        <w:tc>
          <w:tcPr>
            <w:tcW w:w="2567" w:type="dxa"/>
          </w:tcPr>
          <w:p w14:paraId="640AACC6"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 xml:space="preserve">კომპონენტი  5.1 შიდა ხარისხის შეფასება </w:t>
            </w:r>
          </w:p>
        </w:tc>
        <w:tc>
          <w:tcPr>
            <w:tcW w:w="1684" w:type="dxa"/>
          </w:tcPr>
          <w:p w14:paraId="640AACC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CC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CC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CC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CD1" w14:textId="77777777" w:rsidTr="000F2108">
        <w:trPr>
          <w:trHeight w:val="1875"/>
        </w:trPr>
        <w:tc>
          <w:tcPr>
            <w:tcW w:w="2567" w:type="dxa"/>
          </w:tcPr>
          <w:p w14:paraId="640AACCC"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CCD" w14:textId="77777777" w:rsidR="00821FB5" w:rsidRPr="00683A8E" w:rsidRDefault="00240041" w:rsidP="000F2108">
            <w:pPr>
              <w:pBdr>
                <w:top w:val="nil"/>
                <w:left w:val="nil"/>
                <w:bottom w:val="nil"/>
                <w:right w:val="nil"/>
                <w:between w:val="nil"/>
              </w:pBdr>
              <w:spacing w:line="240" w:lineRule="auto"/>
              <w:ind w:left="0" w:hanging="2"/>
              <w:jc w:val="center"/>
              <w:rPr>
                <w:rFonts w:ascii="Sylfaen" w:hAnsi="Sylfaen"/>
                <w:b w:val="0"/>
                <w:color w:val="000000"/>
                <w:sz w:val="20"/>
                <w:szCs w:val="20"/>
              </w:rPr>
            </w:pPr>
            <w:sdt>
              <w:sdtPr>
                <w:rPr>
                  <w:rFonts w:ascii="Sylfaen" w:hAnsi="Sylfaen"/>
                </w:rPr>
                <w:tag w:val="goog_rdk_140"/>
                <w:id w:val="-1702922633"/>
              </w:sdtPr>
              <w:sdtEndPr/>
              <w:sdtContent>
                <w:r w:rsidR="00821FB5" w:rsidRPr="00683A8E">
                  <w:rPr>
                    <w:rFonts w:ascii="Segoe UI Symbol" w:hAnsi="Segoe UI Symbol" w:cs="Segoe UI Symbol"/>
                    <w:color w:val="000000"/>
                    <w:sz w:val="24"/>
                    <w:szCs w:val="24"/>
                  </w:rPr>
                  <w:t>☐</w:t>
                </w:r>
              </w:sdtContent>
            </w:sdt>
          </w:p>
        </w:tc>
        <w:tc>
          <w:tcPr>
            <w:tcW w:w="1684" w:type="dxa"/>
          </w:tcPr>
          <w:p w14:paraId="640AACCE" w14:textId="77777777" w:rsidR="00821FB5" w:rsidRPr="00683A8E" w:rsidRDefault="00821FB5" w:rsidP="000F2108">
            <w:pPr>
              <w:spacing w:line="240" w:lineRule="auto"/>
              <w:ind w:left="0" w:hanging="2"/>
              <w:jc w:val="center"/>
              <w:rPr>
                <w:rFonts w:ascii="Sylfaen" w:hAnsi="Sylfaen"/>
                <w:color w:val="000000"/>
                <w:sz w:val="20"/>
                <w:szCs w:val="20"/>
              </w:rPr>
            </w:pPr>
            <w:r w:rsidRPr="00683A8E">
              <w:rPr>
                <w:rFonts w:ascii="Sylfaen" w:hAnsi="Sylfaen"/>
                <w:color w:val="000000"/>
                <w:sz w:val="24"/>
                <w:szCs w:val="24"/>
              </w:rPr>
              <w:t>x</w:t>
            </w:r>
          </w:p>
        </w:tc>
        <w:tc>
          <w:tcPr>
            <w:tcW w:w="1684" w:type="dxa"/>
          </w:tcPr>
          <w:p w14:paraId="640AACCF" w14:textId="77777777" w:rsidR="00821FB5" w:rsidRPr="00683A8E" w:rsidRDefault="00240041" w:rsidP="000F2108">
            <w:pPr>
              <w:ind w:left="0" w:hanging="2"/>
              <w:jc w:val="center"/>
              <w:rPr>
                <w:rFonts w:ascii="Sylfaen" w:hAnsi="Sylfaen"/>
                <w:color w:val="000000"/>
              </w:rPr>
            </w:pPr>
            <w:sdt>
              <w:sdtPr>
                <w:rPr>
                  <w:rFonts w:ascii="Sylfaen" w:hAnsi="Sylfaen"/>
                </w:rPr>
                <w:tag w:val="goog_rdk_141"/>
                <w:id w:val="-1281364670"/>
              </w:sdtPr>
              <w:sdtEndPr/>
              <w:sdtContent>
                <w:r w:rsidR="00821FB5" w:rsidRPr="00683A8E">
                  <w:rPr>
                    <w:rFonts w:ascii="Segoe UI Symbol" w:hAnsi="Segoe UI Symbol" w:cs="Segoe UI Symbol"/>
                    <w:color w:val="000000"/>
                  </w:rPr>
                  <w:t>☐</w:t>
                </w:r>
              </w:sdtContent>
            </w:sdt>
          </w:p>
        </w:tc>
        <w:tc>
          <w:tcPr>
            <w:tcW w:w="1685" w:type="dxa"/>
          </w:tcPr>
          <w:p w14:paraId="640AACD0" w14:textId="77777777" w:rsidR="00821FB5" w:rsidRPr="00683A8E" w:rsidRDefault="00240041" w:rsidP="000F2108">
            <w:pPr>
              <w:ind w:left="0" w:hanging="2"/>
              <w:jc w:val="center"/>
              <w:rPr>
                <w:rFonts w:ascii="Sylfaen" w:hAnsi="Sylfaen"/>
                <w:color w:val="000000"/>
              </w:rPr>
            </w:pPr>
            <w:sdt>
              <w:sdtPr>
                <w:rPr>
                  <w:rFonts w:ascii="Sylfaen" w:hAnsi="Sylfaen"/>
                </w:rPr>
                <w:tag w:val="goog_rdk_142"/>
                <w:id w:val="-1145326358"/>
              </w:sdtPr>
              <w:sdtEndPr/>
              <w:sdtContent>
                <w:r w:rsidR="00821FB5" w:rsidRPr="00683A8E">
                  <w:rPr>
                    <w:rFonts w:ascii="Segoe UI Symbol" w:hAnsi="Segoe UI Symbol" w:cs="Segoe UI Symbol"/>
                    <w:color w:val="000000"/>
                  </w:rPr>
                  <w:t>☐</w:t>
                </w:r>
              </w:sdtContent>
            </w:sdt>
          </w:p>
        </w:tc>
      </w:tr>
      <w:tr w:rsidR="00821FB5" w:rsidRPr="00683A8E" w14:paraId="640AACD7" w14:textId="77777777" w:rsidTr="000F2108">
        <w:tc>
          <w:tcPr>
            <w:tcW w:w="2567" w:type="dxa"/>
          </w:tcPr>
          <w:p w14:paraId="640AACD2"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CD3" w14:textId="77777777" w:rsidR="00821FB5" w:rsidRPr="00683A8E" w:rsidRDefault="00240041" w:rsidP="000F2108">
            <w:pPr>
              <w:ind w:left="0" w:hanging="2"/>
              <w:jc w:val="center"/>
              <w:rPr>
                <w:rFonts w:ascii="Sylfaen" w:hAnsi="Sylfaen"/>
                <w:color w:val="000000"/>
              </w:rPr>
            </w:pPr>
            <w:sdt>
              <w:sdtPr>
                <w:rPr>
                  <w:rFonts w:ascii="Sylfaen" w:hAnsi="Sylfaen"/>
                </w:rPr>
                <w:tag w:val="goog_rdk_143"/>
                <w:id w:val="-637931761"/>
              </w:sdtPr>
              <w:sdtEndPr/>
              <w:sdtContent>
                <w:r w:rsidR="00821FB5" w:rsidRPr="00683A8E">
                  <w:rPr>
                    <w:rFonts w:ascii="Segoe UI Symbol" w:hAnsi="Segoe UI Symbol" w:cs="Segoe UI Symbol"/>
                    <w:color w:val="000000"/>
                  </w:rPr>
                  <w:t>☐</w:t>
                </w:r>
              </w:sdtContent>
            </w:sdt>
          </w:p>
        </w:tc>
        <w:tc>
          <w:tcPr>
            <w:tcW w:w="1684" w:type="dxa"/>
          </w:tcPr>
          <w:p w14:paraId="640AACD4" w14:textId="77777777" w:rsidR="00821FB5" w:rsidRPr="00683A8E" w:rsidRDefault="00821FB5" w:rsidP="000F2108">
            <w:pPr>
              <w:spacing w:line="240" w:lineRule="auto"/>
              <w:ind w:left="0" w:hanging="2"/>
              <w:jc w:val="center"/>
              <w:rPr>
                <w:rFonts w:ascii="Sylfaen" w:hAnsi="Sylfaen"/>
                <w:color w:val="000000"/>
                <w:sz w:val="20"/>
                <w:szCs w:val="20"/>
              </w:rPr>
            </w:pPr>
            <w:r w:rsidRPr="00683A8E">
              <w:rPr>
                <w:rFonts w:ascii="Sylfaen" w:hAnsi="Sylfaen"/>
                <w:color w:val="000000"/>
                <w:sz w:val="24"/>
                <w:szCs w:val="24"/>
              </w:rPr>
              <w:t>x</w:t>
            </w:r>
          </w:p>
        </w:tc>
        <w:tc>
          <w:tcPr>
            <w:tcW w:w="1684" w:type="dxa"/>
          </w:tcPr>
          <w:p w14:paraId="640AACD5" w14:textId="77777777" w:rsidR="00821FB5" w:rsidRPr="00683A8E" w:rsidRDefault="00240041" w:rsidP="000F2108">
            <w:pPr>
              <w:ind w:left="0" w:hanging="2"/>
              <w:jc w:val="center"/>
              <w:rPr>
                <w:rFonts w:ascii="Sylfaen" w:hAnsi="Sylfaen"/>
                <w:color w:val="000000"/>
              </w:rPr>
            </w:pPr>
            <w:sdt>
              <w:sdtPr>
                <w:rPr>
                  <w:rFonts w:ascii="Sylfaen" w:hAnsi="Sylfaen"/>
                </w:rPr>
                <w:tag w:val="goog_rdk_144"/>
                <w:id w:val="-687077781"/>
              </w:sdtPr>
              <w:sdtEndPr/>
              <w:sdtContent>
                <w:r w:rsidR="00821FB5" w:rsidRPr="00683A8E">
                  <w:rPr>
                    <w:rFonts w:ascii="Segoe UI Symbol" w:hAnsi="Segoe UI Symbol" w:cs="Segoe UI Symbol"/>
                    <w:color w:val="000000"/>
                  </w:rPr>
                  <w:t>☐</w:t>
                </w:r>
              </w:sdtContent>
            </w:sdt>
          </w:p>
        </w:tc>
        <w:tc>
          <w:tcPr>
            <w:tcW w:w="1685" w:type="dxa"/>
          </w:tcPr>
          <w:p w14:paraId="640AACD6" w14:textId="77777777" w:rsidR="00821FB5" w:rsidRPr="00683A8E" w:rsidRDefault="00240041" w:rsidP="000F2108">
            <w:pPr>
              <w:ind w:left="0" w:hanging="2"/>
              <w:jc w:val="center"/>
              <w:rPr>
                <w:rFonts w:ascii="Sylfaen" w:hAnsi="Sylfaen"/>
                <w:color w:val="000000"/>
              </w:rPr>
            </w:pPr>
            <w:sdt>
              <w:sdtPr>
                <w:rPr>
                  <w:rFonts w:ascii="Sylfaen" w:hAnsi="Sylfaen"/>
                </w:rPr>
                <w:tag w:val="goog_rdk_145"/>
                <w:id w:val="-400907122"/>
              </w:sdtPr>
              <w:sdtEndPr/>
              <w:sdtContent>
                <w:r w:rsidR="00821FB5" w:rsidRPr="00683A8E">
                  <w:rPr>
                    <w:rFonts w:ascii="Segoe UI Symbol" w:hAnsi="Segoe UI Symbol" w:cs="Segoe UI Symbol"/>
                    <w:color w:val="000000"/>
                  </w:rPr>
                  <w:t>☐</w:t>
                </w:r>
              </w:sdtContent>
            </w:sdt>
          </w:p>
        </w:tc>
      </w:tr>
      <w:tr w:rsidR="00821FB5" w:rsidRPr="00683A8E" w14:paraId="640AACDD" w14:textId="77777777" w:rsidTr="000F2108">
        <w:tc>
          <w:tcPr>
            <w:tcW w:w="2567" w:type="dxa"/>
          </w:tcPr>
          <w:p w14:paraId="640AACD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D9" w14:textId="77777777" w:rsidR="00821FB5" w:rsidRPr="00683A8E" w:rsidRDefault="00821FB5" w:rsidP="000F2108">
            <w:pPr>
              <w:ind w:left="0" w:hanging="2"/>
              <w:jc w:val="center"/>
              <w:rPr>
                <w:rFonts w:ascii="Sylfaen" w:hAnsi="Sylfaen"/>
              </w:rPr>
            </w:pPr>
          </w:p>
        </w:tc>
        <w:tc>
          <w:tcPr>
            <w:tcW w:w="1684" w:type="dxa"/>
          </w:tcPr>
          <w:p w14:paraId="640AACDA" w14:textId="77777777" w:rsidR="00821FB5" w:rsidRPr="00683A8E" w:rsidRDefault="00821FB5" w:rsidP="000F2108">
            <w:pPr>
              <w:ind w:left="0" w:hanging="2"/>
              <w:jc w:val="center"/>
              <w:rPr>
                <w:rFonts w:ascii="Sylfaen" w:hAnsi="Sylfaen"/>
              </w:rPr>
            </w:pPr>
          </w:p>
        </w:tc>
        <w:tc>
          <w:tcPr>
            <w:tcW w:w="1684" w:type="dxa"/>
          </w:tcPr>
          <w:p w14:paraId="640AACDB" w14:textId="77777777" w:rsidR="00821FB5" w:rsidRPr="00683A8E" w:rsidRDefault="00821FB5" w:rsidP="000F2108">
            <w:pPr>
              <w:ind w:left="0" w:hanging="2"/>
              <w:jc w:val="center"/>
              <w:rPr>
                <w:rFonts w:ascii="Sylfaen" w:hAnsi="Sylfaen"/>
              </w:rPr>
            </w:pPr>
          </w:p>
        </w:tc>
        <w:tc>
          <w:tcPr>
            <w:tcW w:w="1685" w:type="dxa"/>
          </w:tcPr>
          <w:p w14:paraId="640AACDC" w14:textId="77777777" w:rsidR="00821FB5" w:rsidRPr="00683A8E" w:rsidRDefault="00821FB5" w:rsidP="000F2108">
            <w:pPr>
              <w:ind w:left="0" w:hanging="2"/>
              <w:jc w:val="center"/>
              <w:rPr>
                <w:rFonts w:ascii="Sylfaen" w:hAnsi="Sylfaen"/>
              </w:rPr>
            </w:pPr>
          </w:p>
        </w:tc>
      </w:tr>
      <w:tr w:rsidR="00821FB5" w:rsidRPr="00683A8E" w14:paraId="640AACE3" w14:textId="77777777" w:rsidTr="000F2108">
        <w:tc>
          <w:tcPr>
            <w:tcW w:w="2567" w:type="dxa"/>
          </w:tcPr>
          <w:p w14:paraId="640AACDE"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DF" w14:textId="77777777" w:rsidR="00821FB5" w:rsidRPr="00683A8E" w:rsidRDefault="00821FB5" w:rsidP="000F2108">
            <w:pPr>
              <w:ind w:left="0" w:hanging="2"/>
              <w:jc w:val="center"/>
              <w:rPr>
                <w:rFonts w:ascii="Sylfaen" w:hAnsi="Sylfaen"/>
                <w:b w:val="0"/>
              </w:rPr>
            </w:pPr>
          </w:p>
        </w:tc>
        <w:tc>
          <w:tcPr>
            <w:tcW w:w="1684" w:type="dxa"/>
          </w:tcPr>
          <w:p w14:paraId="640AACE0" w14:textId="77777777" w:rsidR="00821FB5" w:rsidRPr="00683A8E" w:rsidRDefault="00821FB5" w:rsidP="000F2108">
            <w:pPr>
              <w:ind w:left="0" w:hanging="2"/>
              <w:jc w:val="center"/>
              <w:rPr>
                <w:rFonts w:ascii="Sylfaen" w:hAnsi="Sylfaen"/>
                <w:b w:val="0"/>
              </w:rPr>
            </w:pPr>
          </w:p>
        </w:tc>
        <w:tc>
          <w:tcPr>
            <w:tcW w:w="1684" w:type="dxa"/>
          </w:tcPr>
          <w:p w14:paraId="640AACE1" w14:textId="77777777" w:rsidR="00821FB5" w:rsidRPr="00683A8E" w:rsidRDefault="00821FB5" w:rsidP="000F2108">
            <w:pPr>
              <w:ind w:left="0" w:hanging="2"/>
              <w:jc w:val="center"/>
              <w:rPr>
                <w:rFonts w:ascii="Sylfaen" w:hAnsi="Sylfaen"/>
                <w:b w:val="0"/>
              </w:rPr>
            </w:pPr>
          </w:p>
        </w:tc>
        <w:tc>
          <w:tcPr>
            <w:tcW w:w="1685" w:type="dxa"/>
          </w:tcPr>
          <w:p w14:paraId="640AACE2" w14:textId="77777777" w:rsidR="00821FB5" w:rsidRPr="00683A8E" w:rsidRDefault="00821FB5" w:rsidP="000F2108">
            <w:pPr>
              <w:ind w:left="0" w:hanging="2"/>
              <w:jc w:val="center"/>
              <w:rPr>
                <w:rFonts w:ascii="Sylfaen" w:hAnsi="Sylfaen"/>
                <w:b w:val="0"/>
              </w:rPr>
            </w:pPr>
          </w:p>
        </w:tc>
      </w:tr>
      <w:tr w:rsidR="00821FB5" w:rsidRPr="00683A8E" w14:paraId="640AACE9" w14:textId="77777777" w:rsidTr="000F2108">
        <w:tc>
          <w:tcPr>
            <w:tcW w:w="2567" w:type="dxa"/>
          </w:tcPr>
          <w:p w14:paraId="640AACE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E5" w14:textId="77777777" w:rsidR="00821FB5" w:rsidRPr="00683A8E" w:rsidRDefault="00821FB5" w:rsidP="000F2108">
            <w:pPr>
              <w:ind w:left="0" w:hanging="2"/>
              <w:jc w:val="center"/>
              <w:rPr>
                <w:rFonts w:ascii="Sylfaen" w:hAnsi="Sylfaen"/>
                <w:b w:val="0"/>
              </w:rPr>
            </w:pPr>
          </w:p>
        </w:tc>
        <w:tc>
          <w:tcPr>
            <w:tcW w:w="1684" w:type="dxa"/>
          </w:tcPr>
          <w:p w14:paraId="640AACE6" w14:textId="77777777" w:rsidR="00821FB5" w:rsidRPr="00683A8E" w:rsidRDefault="00821FB5" w:rsidP="000F2108">
            <w:pPr>
              <w:ind w:left="0" w:hanging="2"/>
              <w:jc w:val="center"/>
              <w:rPr>
                <w:rFonts w:ascii="Sylfaen" w:hAnsi="Sylfaen"/>
                <w:b w:val="0"/>
              </w:rPr>
            </w:pPr>
          </w:p>
        </w:tc>
        <w:tc>
          <w:tcPr>
            <w:tcW w:w="1684" w:type="dxa"/>
          </w:tcPr>
          <w:p w14:paraId="640AACE7" w14:textId="77777777" w:rsidR="00821FB5" w:rsidRPr="00683A8E" w:rsidRDefault="00821FB5" w:rsidP="000F2108">
            <w:pPr>
              <w:ind w:left="0" w:hanging="2"/>
              <w:jc w:val="center"/>
              <w:rPr>
                <w:rFonts w:ascii="Sylfaen" w:hAnsi="Sylfaen"/>
                <w:b w:val="0"/>
              </w:rPr>
            </w:pPr>
          </w:p>
        </w:tc>
        <w:tc>
          <w:tcPr>
            <w:tcW w:w="1685" w:type="dxa"/>
          </w:tcPr>
          <w:p w14:paraId="640AACE8" w14:textId="77777777" w:rsidR="00821FB5" w:rsidRPr="00683A8E" w:rsidRDefault="00821FB5" w:rsidP="000F2108">
            <w:pPr>
              <w:ind w:left="0" w:hanging="2"/>
              <w:jc w:val="center"/>
              <w:rPr>
                <w:rFonts w:ascii="Sylfaen" w:hAnsi="Sylfaen"/>
                <w:b w:val="0"/>
              </w:rPr>
            </w:pPr>
          </w:p>
        </w:tc>
      </w:tr>
      <w:tr w:rsidR="00821FB5" w:rsidRPr="00683A8E" w14:paraId="640AACEF" w14:textId="77777777" w:rsidTr="000F2108">
        <w:tc>
          <w:tcPr>
            <w:tcW w:w="2567" w:type="dxa"/>
          </w:tcPr>
          <w:p w14:paraId="640AACEA"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EB" w14:textId="77777777" w:rsidR="00821FB5" w:rsidRPr="00683A8E" w:rsidRDefault="00821FB5" w:rsidP="000F2108">
            <w:pPr>
              <w:ind w:left="0" w:hanging="2"/>
              <w:jc w:val="center"/>
              <w:rPr>
                <w:rFonts w:ascii="Sylfaen" w:hAnsi="Sylfaen"/>
                <w:b w:val="0"/>
              </w:rPr>
            </w:pPr>
          </w:p>
        </w:tc>
        <w:tc>
          <w:tcPr>
            <w:tcW w:w="1684" w:type="dxa"/>
          </w:tcPr>
          <w:p w14:paraId="640AACEC" w14:textId="77777777" w:rsidR="00821FB5" w:rsidRPr="00683A8E" w:rsidRDefault="00821FB5" w:rsidP="000F2108">
            <w:pPr>
              <w:ind w:left="0" w:hanging="2"/>
              <w:jc w:val="center"/>
              <w:rPr>
                <w:rFonts w:ascii="Sylfaen" w:hAnsi="Sylfaen"/>
                <w:b w:val="0"/>
              </w:rPr>
            </w:pPr>
          </w:p>
        </w:tc>
        <w:tc>
          <w:tcPr>
            <w:tcW w:w="1684" w:type="dxa"/>
          </w:tcPr>
          <w:p w14:paraId="640AACED" w14:textId="77777777" w:rsidR="00821FB5" w:rsidRPr="00683A8E" w:rsidRDefault="00821FB5" w:rsidP="000F2108">
            <w:pPr>
              <w:ind w:left="0" w:hanging="2"/>
              <w:jc w:val="center"/>
              <w:rPr>
                <w:rFonts w:ascii="Sylfaen" w:hAnsi="Sylfaen"/>
                <w:b w:val="0"/>
              </w:rPr>
            </w:pPr>
          </w:p>
        </w:tc>
        <w:tc>
          <w:tcPr>
            <w:tcW w:w="1685" w:type="dxa"/>
          </w:tcPr>
          <w:p w14:paraId="640AACEE" w14:textId="77777777" w:rsidR="00821FB5" w:rsidRPr="00683A8E" w:rsidRDefault="00821FB5" w:rsidP="000F2108">
            <w:pPr>
              <w:ind w:left="0" w:hanging="2"/>
              <w:jc w:val="center"/>
              <w:rPr>
                <w:rFonts w:ascii="Sylfaen" w:hAnsi="Sylfaen"/>
                <w:b w:val="0"/>
              </w:rPr>
            </w:pPr>
          </w:p>
        </w:tc>
      </w:tr>
      <w:tr w:rsidR="00821FB5" w:rsidRPr="00683A8E" w14:paraId="640AACF5" w14:textId="77777777" w:rsidTr="000F2108">
        <w:tc>
          <w:tcPr>
            <w:tcW w:w="2567" w:type="dxa"/>
          </w:tcPr>
          <w:p w14:paraId="640AACF0"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F1" w14:textId="77777777" w:rsidR="00821FB5" w:rsidRPr="00683A8E" w:rsidRDefault="00821FB5" w:rsidP="000F2108">
            <w:pPr>
              <w:ind w:left="0" w:hanging="2"/>
              <w:jc w:val="center"/>
              <w:rPr>
                <w:rFonts w:ascii="Sylfaen" w:hAnsi="Sylfaen"/>
                <w:b w:val="0"/>
              </w:rPr>
            </w:pPr>
          </w:p>
        </w:tc>
        <w:tc>
          <w:tcPr>
            <w:tcW w:w="1684" w:type="dxa"/>
          </w:tcPr>
          <w:p w14:paraId="640AACF2" w14:textId="77777777" w:rsidR="00821FB5" w:rsidRPr="00683A8E" w:rsidRDefault="00821FB5" w:rsidP="000F2108">
            <w:pPr>
              <w:ind w:left="0" w:hanging="2"/>
              <w:jc w:val="center"/>
              <w:rPr>
                <w:rFonts w:ascii="Sylfaen" w:hAnsi="Sylfaen"/>
                <w:b w:val="0"/>
              </w:rPr>
            </w:pPr>
          </w:p>
        </w:tc>
        <w:tc>
          <w:tcPr>
            <w:tcW w:w="1684" w:type="dxa"/>
          </w:tcPr>
          <w:p w14:paraId="640AACF3" w14:textId="77777777" w:rsidR="00821FB5" w:rsidRPr="00683A8E" w:rsidRDefault="00821FB5" w:rsidP="000F2108">
            <w:pPr>
              <w:ind w:left="0" w:hanging="2"/>
              <w:jc w:val="center"/>
              <w:rPr>
                <w:rFonts w:ascii="Sylfaen" w:hAnsi="Sylfaen"/>
                <w:b w:val="0"/>
              </w:rPr>
            </w:pPr>
          </w:p>
        </w:tc>
        <w:tc>
          <w:tcPr>
            <w:tcW w:w="1685" w:type="dxa"/>
          </w:tcPr>
          <w:p w14:paraId="640AACF4" w14:textId="77777777" w:rsidR="00821FB5" w:rsidRPr="00683A8E" w:rsidRDefault="00821FB5" w:rsidP="000F2108">
            <w:pPr>
              <w:ind w:left="0" w:hanging="2"/>
              <w:jc w:val="center"/>
              <w:rPr>
                <w:rFonts w:ascii="Sylfaen" w:hAnsi="Sylfaen"/>
                <w:b w:val="0"/>
              </w:rPr>
            </w:pPr>
          </w:p>
        </w:tc>
      </w:tr>
      <w:tr w:rsidR="00821FB5" w:rsidRPr="00683A8E" w14:paraId="640AACFB" w14:textId="77777777" w:rsidTr="000F2108">
        <w:tc>
          <w:tcPr>
            <w:tcW w:w="2567" w:type="dxa"/>
          </w:tcPr>
          <w:p w14:paraId="640AACF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CF7" w14:textId="77777777" w:rsidR="00821FB5" w:rsidRPr="00683A8E" w:rsidRDefault="00821FB5" w:rsidP="000F2108">
            <w:pPr>
              <w:ind w:left="0" w:hanging="2"/>
              <w:jc w:val="center"/>
              <w:rPr>
                <w:rFonts w:ascii="Sylfaen" w:hAnsi="Sylfaen"/>
                <w:b w:val="0"/>
              </w:rPr>
            </w:pPr>
          </w:p>
        </w:tc>
        <w:tc>
          <w:tcPr>
            <w:tcW w:w="1684" w:type="dxa"/>
          </w:tcPr>
          <w:p w14:paraId="640AACF8" w14:textId="77777777" w:rsidR="00821FB5" w:rsidRPr="00683A8E" w:rsidRDefault="00821FB5" w:rsidP="000F2108">
            <w:pPr>
              <w:ind w:left="0" w:hanging="2"/>
              <w:jc w:val="center"/>
              <w:rPr>
                <w:rFonts w:ascii="Sylfaen" w:hAnsi="Sylfaen"/>
                <w:b w:val="0"/>
              </w:rPr>
            </w:pPr>
          </w:p>
        </w:tc>
        <w:tc>
          <w:tcPr>
            <w:tcW w:w="1684" w:type="dxa"/>
          </w:tcPr>
          <w:p w14:paraId="640AACF9" w14:textId="77777777" w:rsidR="00821FB5" w:rsidRPr="00683A8E" w:rsidRDefault="00821FB5" w:rsidP="000F2108">
            <w:pPr>
              <w:ind w:left="0" w:hanging="2"/>
              <w:jc w:val="center"/>
              <w:rPr>
                <w:rFonts w:ascii="Sylfaen" w:hAnsi="Sylfaen"/>
                <w:b w:val="0"/>
              </w:rPr>
            </w:pPr>
          </w:p>
        </w:tc>
        <w:tc>
          <w:tcPr>
            <w:tcW w:w="1685" w:type="dxa"/>
          </w:tcPr>
          <w:p w14:paraId="640AACFA" w14:textId="77777777" w:rsidR="00821FB5" w:rsidRPr="00683A8E" w:rsidRDefault="00821FB5" w:rsidP="000F2108">
            <w:pPr>
              <w:ind w:left="0" w:hanging="2"/>
              <w:jc w:val="center"/>
              <w:rPr>
                <w:rFonts w:ascii="Sylfaen" w:hAnsi="Sylfaen"/>
                <w:b w:val="0"/>
              </w:rPr>
            </w:pPr>
          </w:p>
        </w:tc>
      </w:tr>
    </w:tbl>
    <w:p w14:paraId="640AACFC"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5.2. გარე ხარისხის შეფასება</w:t>
      </w:r>
    </w:p>
    <w:p w14:paraId="640AACFD" w14:textId="77777777" w:rsidR="00821FB5" w:rsidRPr="00683A8E" w:rsidRDefault="00821FB5" w:rsidP="00821FB5">
      <w:pPr>
        <w:widowControl w:val="0"/>
        <w:pBdr>
          <w:top w:val="nil"/>
          <w:left w:val="nil"/>
          <w:bottom w:val="single" w:sz="4" w:space="1" w:color="000000"/>
          <w:right w:val="nil"/>
          <w:between w:val="nil"/>
        </w:pBdr>
        <w:tabs>
          <w:tab w:val="left" w:pos="461"/>
        </w:tabs>
        <w:spacing w:after="0" w:line="240"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პროგრამა რეგულარულად იყენებს გარე ხარისხის შეფასების შედეგებს. </w:t>
      </w:r>
    </w:p>
    <w:p w14:paraId="640AACFE" w14:textId="77777777" w:rsidR="00821FB5" w:rsidRPr="00683A8E" w:rsidRDefault="00821FB5" w:rsidP="00821FB5">
      <w:pPr>
        <w:spacing w:after="0" w:line="276" w:lineRule="auto"/>
        <w:ind w:left="0" w:hanging="2"/>
        <w:rPr>
          <w:rFonts w:ascii="Sylfaen" w:hAnsi="Sylfaen"/>
          <w:b w:val="0"/>
          <w:sz w:val="20"/>
          <w:szCs w:val="20"/>
        </w:rPr>
      </w:pPr>
    </w:p>
    <w:p w14:paraId="640AACFF"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D00" w14:textId="77777777" w:rsidR="00821FB5" w:rsidRPr="00683A8E" w:rsidRDefault="00821FB5" w:rsidP="00821FB5">
      <w:pPr>
        <w:spacing w:after="0" w:line="276" w:lineRule="auto"/>
        <w:ind w:left="0" w:hanging="2"/>
        <w:rPr>
          <w:rFonts w:ascii="Sylfaen" w:hAnsi="Sylfaen"/>
          <w:b w:val="0"/>
          <w:color w:val="000000"/>
          <w:sz w:val="20"/>
          <w:szCs w:val="20"/>
        </w:rPr>
      </w:pPr>
      <w:proofErr w:type="spellStart"/>
      <w:r w:rsidRPr="00683A8E">
        <w:rPr>
          <w:rFonts w:ascii="Sylfaen" w:hAnsi="Sylfaen"/>
          <w:b w:val="0"/>
          <w:color w:val="000000"/>
          <w:sz w:val="20"/>
          <w:szCs w:val="20"/>
        </w:rPr>
        <w:t>კლასტერში</w:t>
      </w:r>
      <w:proofErr w:type="spellEnd"/>
      <w:r w:rsidRPr="00683A8E">
        <w:rPr>
          <w:rFonts w:ascii="Sylfaen" w:hAnsi="Sylfaen"/>
          <w:b w:val="0"/>
          <w:color w:val="000000"/>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D01" w14:textId="77777777" w:rsidR="00821FB5" w:rsidRPr="00683A8E" w:rsidRDefault="00821FB5" w:rsidP="00821FB5">
      <w:pPr>
        <w:spacing w:after="0" w:line="276" w:lineRule="auto"/>
        <w:ind w:left="0" w:hanging="2"/>
        <w:rPr>
          <w:rFonts w:ascii="Sylfaen" w:hAnsi="Sylfaen"/>
          <w:b w:val="0"/>
          <w:color w:val="000000"/>
          <w:sz w:val="20"/>
          <w:szCs w:val="20"/>
        </w:rPr>
      </w:pPr>
    </w:p>
    <w:p w14:paraId="640AAD02"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თვითშეფასების ანგარიში მკაფიოდ, სრულად და თანადროულად ასახავს 2022 წელს განხორციელებული აკრედიტაციის პროცესის ფარგლებში გაცემული რეკომენდაციების განხორციელებას როგორც 300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ისე 60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პროგრამაზე.  ორივე პროგრამისთვის ჯამში ცხრა რეკომენდაცია გაიცა.  უნივერსიტეტმა დროული და სისტემური ნაბიჯები გადადგა თითოეული რეკომენდაციის შესასრულებლად.</w:t>
      </w:r>
    </w:p>
    <w:p w14:paraId="640AAD03"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300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პროგრამაზე განხორციელდა კოლეგიალური შეფასება ადგილობრივი ექსპერტების მიერ, რომლის ფარგლებში გაცემული რეკომენდაციებიც ძირითადად მიზნად ისახავდა კვლევითი გარემოს გაუმჯობესებას.  შედეგად განხორციელდა რამდენიმე ცვლილება, მათ შორის, დაინერგა ახალი არჩევითი კურსი „განათლების ადმინისტრირება“ და ჩატარდა ბაზრის კვლევა, სპეციალურ მასწავლებლებზე მოთხოვნის შეფასების მიზნით.  აღნიშნული მიგნებები გამოყენებული იქნა პროგრამაში მიზნობრივი ცვლილებების დასაგეგმად. გატარებული ღონისძიებები ასახავს დაწესებულების შესაძლებლობაზე, მოახდინოს განახლებული დარგობრივი მახასიათებლის ადაპტირება და გააძლიეროს პროგრამის აკადემიური და პროფესიული შესაბამისობა. </w:t>
      </w:r>
    </w:p>
    <w:p w14:paraId="640AAD04"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60 </w:t>
      </w:r>
      <w:proofErr w:type="spellStart"/>
      <w:r w:rsidRPr="00683A8E">
        <w:rPr>
          <w:rFonts w:ascii="Sylfaen" w:hAnsi="Sylfaen"/>
          <w:b w:val="0"/>
          <w:color w:val="000000"/>
          <w:sz w:val="20"/>
          <w:szCs w:val="20"/>
        </w:rPr>
        <w:t>კრედიტიან</w:t>
      </w:r>
      <w:proofErr w:type="spellEnd"/>
      <w:r w:rsidRPr="00683A8E">
        <w:rPr>
          <w:rFonts w:ascii="Sylfaen" w:hAnsi="Sylfaen"/>
          <w:b w:val="0"/>
          <w:color w:val="000000"/>
          <w:sz w:val="20"/>
          <w:szCs w:val="20"/>
        </w:rPr>
        <w:t xml:space="preserve"> პროგრამაზე </w:t>
      </w:r>
      <w:proofErr w:type="spellStart"/>
      <w:r w:rsidRPr="00683A8E">
        <w:rPr>
          <w:rFonts w:ascii="Sylfaen" w:hAnsi="Sylfaen"/>
          <w:b w:val="0"/>
          <w:color w:val="000000"/>
          <w:sz w:val="20"/>
          <w:szCs w:val="20"/>
        </w:rPr>
        <w:t>ადგილობრივა</w:t>
      </w:r>
      <w:proofErr w:type="spellEnd"/>
      <w:r w:rsidRPr="00683A8E">
        <w:rPr>
          <w:rFonts w:ascii="Sylfaen" w:hAnsi="Sylfaen"/>
          <w:b w:val="0"/>
          <w:color w:val="000000"/>
          <w:sz w:val="20"/>
          <w:szCs w:val="20"/>
        </w:rPr>
        <w:t xml:space="preserve"> ექპერტმა განახორციელა განმავითარებელი კოლეგიალური შეფასება, სადაც განსაკუთრებული ყურადღება გამახვილდა დამსაქმებლების ჩართულობის გაზრდაზე პროგრამის განვითარებისა და უწყვეტი გაუმჯობესების პროცესში. კოლეგიალური შეფასების შედეგების საფუძველზე, პროგრამაში განხორციელდა ცვლილებები შრომის ბაზრის საჭიროებების უკეთ ასახვის მიზნით, რაც უზრუნველყოფს მისი სტრუქტურისა და შინაარსის შესაბამისობას თანამედროვე საგანმანათლებლო და პროფესიულ მოთხოვნებთან. </w:t>
      </w:r>
    </w:p>
    <w:p w14:paraId="640AAD05"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მიუხედავად იმისა, რომ ადგილობრივი ექსპერტების მიერ განხორციელებულმა კოლეგიალურმა შეფასებამ დადებითი შედეგი გამოიღო, სასურველია, დაწესებულებამ დანერგოს საერთაშორისო კოლეგიალური შეფასების პრაქტიკა უცხოელი კოლეგების ჩართვით. ამგვარი მიდგომა კიდევ უფრო გააძლიერებდა პროგრამების შესაბამისობას საერთაშორისო საგანმანათლებლო სტანდარტებთან და შრომის ბაზრის მოთხოვნებთან, ასევე ხელს შეუწყობდა საერთაშორისო პრაქტიკის ინტეგრირებას საგანმანათლებლო პროგრამების შემუშავებისა და გადახედვის პროცესებში.</w:t>
      </w:r>
    </w:p>
    <w:p w14:paraId="640AAD06" w14:textId="77777777" w:rsidR="00821FB5" w:rsidRPr="00683A8E" w:rsidRDefault="00821FB5" w:rsidP="00821FB5">
      <w:pPr>
        <w:spacing w:before="280" w:after="280" w:line="276" w:lineRule="auto"/>
        <w:ind w:left="0" w:hanging="2"/>
        <w:rPr>
          <w:rFonts w:ascii="Sylfaen" w:hAnsi="Sylfaen"/>
          <w:color w:val="000000"/>
          <w:sz w:val="20"/>
          <w:szCs w:val="20"/>
        </w:rPr>
      </w:pPr>
      <w:r w:rsidRPr="00683A8E">
        <w:rPr>
          <w:rFonts w:ascii="Sylfaen" w:hAnsi="Sylfaen"/>
          <w:color w:val="000000"/>
          <w:sz w:val="20"/>
          <w:szCs w:val="20"/>
        </w:rPr>
        <w:t>მტკიცებულებები/ინდიკატორები:</w:t>
      </w:r>
    </w:p>
    <w:p w14:paraId="640AAD07" w14:textId="77777777" w:rsidR="00821FB5" w:rsidRPr="00683A8E" w:rsidRDefault="00821FB5" w:rsidP="00821FB5">
      <w:pPr>
        <w:numPr>
          <w:ilvl w:val="0"/>
          <w:numId w:val="30"/>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D08" w14:textId="77777777" w:rsidR="00821FB5" w:rsidRPr="00683A8E" w:rsidRDefault="00821FB5" w:rsidP="00821FB5">
      <w:pPr>
        <w:numPr>
          <w:ilvl w:val="0"/>
          <w:numId w:val="30"/>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საგანმანათლებლო პროგრამები;</w:t>
      </w:r>
    </w:p>
    <w:p w14:paraId="640AAD09" w14:textId="77777777" w:rsidR="00821FB5" w:rsidRPr="00683A8E" w:rsidRDefault="00821FB5" w:rsidP="00821FB5">
      <w:pPr>
        <w:numPr>
          <w:ilvl w:val="0"/>
          <w:numId w:val="30"/>
        </w:numPr>
        <w:spacing w:after="0" w:line="276" w:lineRule="auto"/>
        <w:ind w:left="0" w:hanging="2"/>
        <w:rPr>
          <w:rFonts w:ascii="Sylfaen" w:hAnsi="Sylfaen"/>
          <w:b w:val="0"/>
          <w:color w:val="000000"/>
          <w:sz w:val="20"/>
          <w:szCs w:val="20"/>
        </w:rPr>
      </w:pPr>
      <w:r w:rsidRPr="00683A8E">
        <w:rPr>
          <w:rFonts w:ascii="Sylfaen" w:hAnsi="Sylfaen"/>
          <w:b w:val="0"/>
          <w:color w:val="000000"/>
          <w:sz w:val="20"/>
          <w:szCs w:val="20"/>
        </w:rPr>
        <w:t>კოლეგიალური  შეფასების ანგარიშები;</w:t>
      </w:r>
    </w:p>
    <w:p w14:paraId="640AAD0A" w14:textId="77777777" w:rsidR="00821FB5" w:rsidRPr="00683A8E" w:rsidRDefault="00821FB5" w:rsidP="00821FB5">
      <w:pPr>
        <w:numPr>
          <w:ilvl w:val="0"/>
          <w:numId w:val="30"/>
        </w:numPr>
        <w:spacing w:after="0" w:line="276" w:lineRule="auto"/>
        <w:ind w:left="0" w:hanging="2"/>
        <w:rPr>
          <w:rFonts w:ascii="Sylfaen" w:hAnsi="Sylfaen"/>
          <w:b w:val="0"/>
          <w:color w:val="000000"/>
          <w:sz w:val="20"/>
          <w:szCs w:val="20"/>
        </w:rPr>
      </w:pPr>
      <w:r>
        <w:rPr>
          <w:rFonts w:ascii="Sylfaen" w:hAnsi="Sylfaen"/>
          <w:b w:val="0"/>
          <w:color w:val="000000"/>
          <w:sz w:val="20"/>
          <w:szCs w:val="20"/>
        </w:rPr>
        <w:t>გასაუბრების</w:t>
      </w:r>
      <w:r w:rsidRPr="00683A8E">
        <w:rPr>
          <w:rFonts w:ascii="Sylfaen" w:hAnsi="Sylfaen"/>
          <w:b w:val="0"/>
          <w:color w:val="000000"/>
          <w:sz w:val="20"/>
          <w:szCs w:val="20"/>
        </w:rPr>
        <w:t xml:space="preserve"> შედეგები.</w:t>
      </w:r>
    </w:p>
    <w:p w14:paraId="640AAD0B" w14:textId="77777777" w:rsidR="00821FB5" w:rsidRPr="00683A8E" w:rsidRDefault="00821FB5" w:rsidP="00821FB5">
      <w:pPr>
        <w:spacing w:after="0" w:line="276" w:lineRule="auto"/>
        <w:ind w:left="0" w:hanging="2"/>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D0F" w14:textId="77777777" w:rsidTr="000F2108">
        <w:tc>
          <w:tcPr>
            <w:tcW w:w="9304" w:type="dxa"/>
          </w:tcPr>
          <w:p w14:paraId="640AAD0C" w14:textId="77777777" w:rsidR="00821FB5" w:rsidRPr="00683A8E" w:rsidRDefault="00821FB5" w:rsidP="000F2108">
            <w:pPr>
              <w:spacing w:after="280" w:line="276" w:lineRule="auto"/>
              <w:ind w:left="0" w:hanging="2"/>
              <w:rPr>
                <w:rFonts w:ascii="Sylfaen" w:hAnsi="Sylfaen"/>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რეკომენდაციები: </w:t>
            </w:r>
            <w:r w:rsidRPr="00683A8E">
              <w:rPr>
                <w:rFonts w:ascii="Sylfaen" w:hAnsi="Sylfaen"/>
                <w:b w:val="0"/>
                <w:color w:val="000000"/>
              </w:rPr>
              <w:t>არ არის მითითებული</w:t>
            </w:r>
            <w:r w:rsidRPr="00683A8E">
              <w:rPr>
                <w:rFonts w:ascii="Sylfaen" w:hAnsi="Sylfaen"/>
                <w:color w:val="000000"/>
                <w:highlight w:val="white"/>
              </w:rPr>
              <w:t xml:space="preserve"> </w:t>
            </w:r>
          </w:p>
          <w:p w14:paraId="640AAD0D" w14:textId="77777777" w:rsidR="00821FB5" w:rsidRPr="00683A8E" w:rsidRDefault="00821FB5" w:rsidP="000F2108">
            <w:pPr>
              <w:spacing w:before="280" w:line="276" w:lineRule="auto"/>
              <w:ind w:left="0" w:hanging="2"/>
              <w:rPr>
                <w:rFonts w:ascii="Sylfaen" w:hAnsi="Sylfaen"/>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რჩევები: </w:t>
            </w:r>
          </w:p>
          <w:p w14:paraId="640AAD0E" w14:textId="77777777" w:rsidR="00821FB5" w:rsidRPr="00683A8E" w:rsidRDefault="00821FB5" w:rsidP="000F2108">
            <w:pPr>
              <w:numPr>
                <w:ilvl w:val="0"/>
                <w:numId w:val="16"/>
              </w:numPr>
              <w:spacing w:before="280" w:line="276" w:lineRule="auto"/>
              <w:ind w:left="0" w:hanging="2"/>
              <w:rPr>
                <w:rFonts w:ascii="Sylfaen" w:hAnsi="Sylfaen"/>
                <w:b w:val="0"/>
                <w:color w:val="000000"/>
                <w:sz w:val="20"/>
                <w:szCs w:val="20"/>
              </w:rPr>
            </w:pPr>
            <w:r w:rsidRPr="00683A8E">
              <w:rPr>
                <w:rFonts w:ascii="Sylfaen" w:hAnsi="Sylfaen"/>
                <w:b w:val="0"/>
                <w:color w:val="000000"/>
                <w:sz w:val="20"/>
                <w:szCs w:val="20"/>
              </w:rPr>
              <w:t xml:space="preserve">სასურველია, დაწესებულებამ დანერგოს საერთაშორისო კოლეგიალური შეფასების პრაქტიკა, უცხოელი კოლეგების ჩართულობით. </w:t>
            </w:r>
          </w:p>
        </w:tc>
      </w:tr>
    </w:tbl>
    <w:p w14:paraId="640AAD10" w14:textId="77777777" w:rsidR="00821FB5" w:rsidRPr="00683A8E" w:rsidRDefault="00821FB5" w:rsidP="00821FB5">
      <w:pPr>
        <w:spacing w:before="280" w:after="280" w:line="276" w:lineRule="auto"/>
        <w:ind w:left="0" w:hanging="2"/>
        <w:rPr>
          <w:rFonts w:ascii="Sylfaen" w:hAnsi="Sylfaen"/>
          <w:sz w:val="20"/>
          <w:szCs w:val="20"/>
        </w:rPr>
      </w:pPr>
    </w:p>
    <w:p w14:paraId="640AAD11"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D12"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304" w:type="dxa"/>
        <w:tblInd w:w="-108" w:type="dxa"/>
        <w:tblLayout w:type="fixed"/>
        <w:tblLook w:val="0000" w:firstRow="0" w:lastRow="0" w:firstColumn="0" w:lastColumn="0" w:noHBand="0" w:noVBand="0"/>
      </w:tblPr>
      <w:tblGrid>
        <w:gridCol w:w="2567"/>
        <w:gridCol w:w="1684"/>
        <w:gridCol w:w="1684"/>
        <w:gridCol w:w="1684"/>
        <w:gridCol w:w="1685"/>
      </w:tblGrid>
      <w:tr w:rsidR="00821FB5" w:rsidRPr="00683A8E" w14:paraId="640AAD18" w14:textId="77777777" w:rsidTr="000F2108">
        <w:tc>
          <w:tcPr>
            <w:tcW w:w="2567" w:type="dxa"/>
          </w:tcPr>
          <w:p w14:paraId="640AAD13"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proofErr w:type="spellStart"/>
            <w:r w:rsidRPr="00683A8E">
              <w:rPr>
                <w:rFonts w:ascii="Sylfaen" w:hAnsi="Sylfaen"/>
                <w:b w:val="0"/>
                <w:color w:val="000000"/>
                <w:sz w:val="18"/>
                <w:szCs w:val="18"/>
              </w:rPr>
              <w:t>კომპონენტიt</w:t>
            </w:r>
            <w:proofErr w:type="spellEnd"/>
            <w:r w:rsidRPr="00683A8E">
              <w:rPr>
                <w:rFonts w:ascii="Sylfaen" w:hAnsi="Sylfaen"/>
                <w:b w:val="0"/>
                <w:color w:val="000000"/>
                <w:sz w:val="18"/>
                <w:szCs w:val="18"/>
              </w:rPr>
              <w:t xml:space="preserve"> 5.2  გარე ხარისხის შეფასება </w:t>
            </w:r>
          </w:p>
        </w:tc>
        <w:tc>
          <w:tcPr>
            <w:tcW w:w="1684" w:type="dxa"/>
          </w:tcPr>
          <w:p w14:paraId="640AAD14"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4" w:type="dxa"/>
          </w:tcPr>
          <w:p w14:paraId="640AAD1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4" w:type="dxa"/>
          </w:tcPr>
          <w:p w14:paraId="640AAD1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5" w:type="dxa"/>
          </w:tcPr>
          <w:p w14:paraId="640AAD1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D1E" w14:textId="77777777" w:rsidTr="000F2108">
        <w:tc>
          <w:tcPr>
            <w:tcW w:w="2567" w:type="dxa"/>
          </w:tcPr>
          <w:p w14:paraId="640AAD1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4" w:type="dxa"/>
          </w:tcPr>
          <w:p w14:paraId="640AAD1A" w14:textId="77777777" w:rsidR="00821FB5" w:rsidRPr="00683A8E" w:rsidRDefault="00821FB5" w:rsidP="000F2108">
            <w:pPr>
              <w:spacing w:line="240" w:lineRule="auto"/>
              <w:ind w:left="0" w:hanging="2"/>
              <w:jc w:val="center"/>
              <w:rPr>
                <w:rFonts w:ascii="Sylfaen" w:hAnsi="Sylfaen"/>
                <w:b w:val="0"/>
                <w:color w:val="000000"/>
                <w:sz w:val="20"/>
                <w:szCs w:val="20"/>
              </w:rPr>
            </w:pPr>
            <w:r w:rsidRPr="00683A8E">
              <w:rPr>
                <w:rFonts w:ascii="Sylfaen" w:hAnsi="Sylfaen"/>
                <w:color w:val="000000"/>
                <w:sz w:val="24"/>
                <w:szCs w:val="24"/>
              </w:rPr>
              <w:t>x</w:t>
            </w:r>
          </w:p>
        </w:tc>
        <w:tc>
          <w:tcPr>
            <w:tcW w:w="1684" w:type="dxa"/>
          </w:tcPr>
          <w:p w14:paraId="640AAD1B" w14:textId="77777777" w:rsidR="00821FB5" w:rsidRPr="00683A8E" w:rsidRDefault="00240041" w:rsidP="000F2108">
            <w:pPr>
              <w:ind w:left="0" w:hanging="2"/>
              <w:jc w:val="center"/>
              <w:rPr>
                <w:rFonts w:ascii="Sylfaen" w:hAnsi="Sylfaen"/>
                <w:color w:val="000000"/>
                <w:sz w:val="20"/>
                <w:szCs w:val="20"/>
              </w:rPr>
            </w:pPr>
            <w:sdt>
              <w:sdtPr>
                <w:rPr>
                  <w:rFonts w:ascii="Sylfaen" w:hAnsi="Sylfaen"/>
                </w:rPr>
                <w:tag w:val="goog_rdk_146"/>
                <w:id w:val="-1910131091"/>
              </w:sdtPr>
              <w:sdtEndPr/>
              <w:sdtContent>
                <w:r w:rsidR="00821FB5" w:rsidRPr="00683A8E">
                  <w:rPr>
                    <w:rFonts w:ascii="Segoe UI Symbol" w:hAnsi="Segoe UI Symbol" w:cs="Segoe UI Symbol"/>
                    <w:color w:val="000000"/>
                    <w:sz w:val="20"/>
                    <w:szCs w:val="20"/>
                  </w:rPr>
                  <w:t>☐</w:t>
                </w:r>
              </w:sdtContent>
            </w:sdt>
          </w:p>
        </w:tc>
        <w:tc>
          <w:tcPr>
            <w:tcW w:w="1684" w:type="dxa"/>
          </w:tcPr>
          <w:p w14:paraId="640AAD1C" w14:textId="77777777" w:rsidR="00821FB5" w:rsidRPr="00683A8E" w:rsidRDefault="00240041" w:rsidP="000F2108">
            <w:pPr>
              <w:ind w:left="0" w:hanging="2"/>
              <w:jc w:val="center"/>
              <w:rPr>
                <w:rFonts w:ascii="Sylfaen" w:hAnsi="Sylfaen"/>
                <w:color w:val="000000"/>
                <w:sz w:val="20"/>
                <w:szCs w:val="20"/>
              </w:rPr>
            </w:pPr>
            <w:sdt>
              <w:sdtPr>
                <w:rPr>
                  <w:rFonts w:ascii="Sylfaen" w:hAnsi="Sylfaen"/>
                </w:rPr>
                <w:tag w:val="goog_rdk_147"/>
                <w:id w:val="2123442379"/>
              </w:sdtPr>
              <w:sdtEndPr/>
              <w:sdtContent>
                <w:r w:rsidR="00821FB5" w:rsidRPr="00683A8E">
                  <w:rPr>
                    <w:rFonts w:ascii="Segoe UI Symbol" w:hAnsi="Segoe UI Symbol" w:cs="Segoe UI Symbol"/>
                    <w:color w:val="000000"/>
                    <w:sz w:val="20"/>
                    <w:szCs w:val="20"/>
                  </w:rPr>
                  <w:t>☐</w:t>
                </w:r>
              </w:sdtContent>
            </w:sdt>
          </w:p>
        </w:tc>
        <w:tc>
          <w:tcPr>
            <w:tcW w:w="1685" w:type="dxa"/>
          </w:tcPr>
          <w:p w14:paraId="640AAD1D" w14:textId="77777777" w:rsidR="00821FB5" w:rsidRPr="00683A8E" w:rsidRDefault="00240041" w:rsidP="000F2108">
            <w:pPr>
              <w:ind w:left="0" w:hanging="2"/>
              <w:jc w:val="center"/>
              <w:rPr>
                <w:rFonts w:ascii="Sylfaen" w:hAnsi="Sylfaen"/>
                <w:color w:val="000000"/>
                <w:sz w:val="20"/>
                <w:szCs w:val="20"/>
              </w:rPr>
            </w:pPr>
            <w:sdt>
              <w:sdtPr>
                <w:rPr>
                  <w:rFonts w:ascii="Sylfaen" w:hAnsi="Sylfaen"/>
                </w:rPr>
                <w:tag w:val="goog_rdk_148"/>
                <w:id w:val="-190478171"/>
              </w:sdtPr>
              <w:sdtEndPr/>
              <w:sdtContent>
                <w:r w:rsidR="00821FB5" w:rsidRPr="00683A8E">
                  <w:rPr>
                    <w:rFonts w:ascii="Segoe UI Symbol" w:hAnsi="Segoe UI Symbol" w:cs="Segoe UI Symbol"/>
                    <w:color w:val="000000"/>
                    <w:sz w:val="20"/>
                    <w:szCs w:val="20"/>
                  </w:rPr>
                  <w:t>☐</w:t>
                </w:r>
              </w:sdtContent>
            </w:sdt>
          </w:p>
        </w:tc>
      </w:tr>
      <w:tr w:rsidR="00821FB5" w:rsidRPr="00683A8E" w14:paraId="640AAD24" w14:textId="77777777" w:rsidTr="000F2108">
        <w:tc>
          <w:tcPr>
            <w:tcW w:w="2567" w:type="dxa"/>
          </w:tcPr>
          <w:p w14:paraId="640AAD1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პროგრამა 2 - მასწავლებლის მომზადების საგანმანათლებლო პროგრამა (VI საფეხური)</w:t>
            </w:r>
          </w:p>
        </w:tc>
        <w:tc>
          <w:tcPr>
            <w:tcW w:w="1684" w:type="dxa"/>
          </w:tcPr>
          <w:p w14:paraId="640AAD20" w14:textId="77777777" w:rsidR="00821FB5" w:rsidRPr="00683A8E" w:rsidRDefault="00821FB5" w:rsidP="000F2108">
            <w:pPr>
              <w:spacing w:line="240" w:lineRule="auto"/>
              <w:ind w:left="0" w:hanging="2"/>
              <w:jc w:val="center"/>
              <w:rPr>
                <w:rFonts w:ascii="Sylfaen" w:hAnsi="Sylfaen"/>
                <w:color w:val="000000"/>
                <w:sz w:val="20"/>
                <w:szCs w:val="20"/>
              </w:rPr>
            </w:pPr>
            <w:r w:rsidRPr="00683A8E">
              <w:rPr>
                <w:rFonts w:ascii="Sylfaen" w:hAnsi="Sylfaen"/>
                <w:color w:val="000000"/>
                <w:sz w:val="24"/>
                <w:szCs w:val="24"/>
              </w:rPr>
              <w:t>x</w:t>
            </w:r>
          </w:p>
        </w:tc>
        <w:tc>
          <w:tcPr>
            <w:tcW w:w="1684" w:type="dxa"/>
          </w:tcPr>
          <w:p w14:paraId="640AAD21" w14:textId="77777777" w:rsidR="00821FB5" w:rsidRPr="00683A8E" w:rsidRDefault="00240041" w:rsidP="000F2108">
            <w:pPr>
              <w:ind w:left="0" w:hanging="2"/>
              <w:jc w:val="center"/>
              <w:rPr>
                <w:rFonts w:ascii="Sylfaen" w:hAnsi="Sylfaen"/>
                <w:color w:val="000000"/>
                <w:sz w:val="20"/>
                <w:szCs w:val="20"/>
              </w:rPr>
            </w:pPr>
            <w:sdt>
              <w:sdtPr>
                <w:rPr>
                  <w:rFonts w:ascii="Sylfaen" w:hAnsi="Sylfaen"/>
                </w:rPr>
                <w:tag w:val="goog_rdk_149"/>
                <w:id w:val="-751954150"/>
              </w:sdtPr>
              <w:sdtEndPr/>
              <w:sdtContent>
                <w:r w:rsidR="00821FB5" w:rsidRPr="00683A8E">
                  <w:rPr>
                    <w:rFonts w:ascii="Segoe UI Symbol" w:hAnsi="Segoe UI Symbol" w:cs="Segoe UI Symbol"/>
                    <w:color w:val="000000"/>
                    <w:sz w:val="20"/>
                    <w:szCs w:val="20"/>
                  </w:rPr>
                  <w:t>☐</w:t>
                </w:r>
              </w:sdtContent>
            </w:sdt>
          </w:p>
        </w:tc>
        <w:tc>
          <w:tcPr>
            <w:tcW w:w="1684" w:type="dxa"/>
          </w:tcPr>
          <w:p w14:paraId="640AAD22" w14:textId="77777777" w:rsidR="00821FB5" w:rsidRPr="00683A8E" w:rsidRDefault="00240041" w:rsidP="000F2108">
            <w:pPr>
              <w:ind w:left="0" w:hanging="2"/>
              <w:jc w:val="center"/>
              <w:rPr>
                <w:rFonts w:ascii="Sylfaen" w:hAnsi="Sylfaen"/>
                <w:color w:val="000000"/>
                <w:sz w:val="20"/>
                <w:szCs w:val="20"/>
              </w:rPr>
            </w:pPr>
            <w:sdt>
              <w:sdtPr>
                <w:rPr>
                  <w:rFonts w:ascii="Sylfaen" w:hAnsi="Sylfaen"/>
                </w:rPr>
                <w:tag w:val="goog_rdk_150"/>
                <w:id w:val="895417481"/>
              </w:sdtPr>
              <w:sdtEndPr/>
              <w:sdtContent>
                <w:r w:rsidR="00821FB5" w:rsidRPr="00683A8E">
                  <w:rPr>
                    <w:rFonts w:ascii="Segoe UI Symbol" w:hAnsi="Segoe UI Symbol" w:cs="Segoe UI Symbol"/>
                    <w:color w:val="000000"/>
                    <w:sz w:val="20"/>
                    <w:szCs w:val="20"/>
                  </w:rPr>
                  <w:t>☐</w:t>
                </w:r>
              </w:sdtContent>
            </w:sdt>
          </w:p>
        </w:tc>
        <w:tc>
          <w:tcPr>
            <w:tcW w:w="1685" w:type="dxa"/>
          </w:tcPr>
          <w:p w14:paraId="640AAD23" w14:textId="77777777" w:rsidR="00821FB5" w:rsidRPr="00683A8E" w:rsidRDefault="00240041" w:rsidP="000F2108">
            <w:pPr>
              <w:ind w:left="0" w:hanging="2"/>
              <w:jc w:val="center"/>
              <w:rPr>
                <w:rFonts w:ascii="Sylfaen" w:hAnsi="Sylfaen"/>
                <w:color w:val="000000"/>
                <w:sz w:val="20"/>
                <w:szCs w:val="20"/>
              </w:rPr>
            </w:pPr>
            <w:sdt>
              <w:sdtPr>
                <w:rPr>
                  <w:rFonts w:ascii="Sylfaen" w:hAnsi="Sylfaen"/>
                </w:rPr>
                <w:tag w:val="goog_rdk_151"/>
                <w:id w:val="681166281"/>
              </w:sdtPr>
              <w:sdtEndPr/>
              <w:sdtContent>
                <w:r w:rsidR="00821FB5" w:rsidRPr="00683A8E">
                  <w:rPr>
                    <w:rFonts w:ascii="Segoe UI Symbol" w:hAnsi="Segoe UI Symbol" w:cs="Segoe UI Symbol"/>
                    <w:color w:val="000000"/>
                    <w:sz w:val="20"/>
                    <w:szCs w:val="20"/>
                  </w:rPr>
                  <w:t>☐</w:t>
                </w:r>
              </w:sdtContent>
            </w:sdt>
          </w:p>
        </w:tc>
      </w:tr>
      <w:tr w:rsidR="00821FB5" w:rsidRPr="00683A8E" w14:paraId="640AAD2A" w14:textId="77777777" w:rsidTr="000F2108">
        <w:tc>
          <w:tcPr>
            <w:tcW w:w="2567" w:type="dxa"/>
          </w:tcPr>
          <w:p w14:paraId="640AAD2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D26" w14:textId="77777777" w:rsidR="00821FB5" w:rsidRPr="00683A8E" w:rsidRDefault="00821FB5" w:rsidP="000F2108">
            <w:pPr>
              <w:ind w:left="0" w:hanging="2"/>
              <w:jc w:val="center"/>
              <w:rPr>
                <w:rFonts w:ascii="Sylfaen" w:hAnsi="Sylfaen"/>
                <w:sz w:val="20"/>
                <w:szCs w:val="20"/>
              </w:rPr>
            </w:pPr>
          </w:p>
        </w:tc>
        <w:tc>
          <w:tcPr>
            <w:tcW w:w="1684" w:type="dxa"/>
          </w:tcPr>
          <w:p w14:paraId="640AAD27" w14:textId="77777777" w:rsidR="00821FB5" w:rsidRPr="00683A8E" w:rsidRDefault="00821FB5" w:rsidP="000F2108">
            <w:pPr>
              <w:ind w:left="0" w:hanging="2"/>
              <w:jc w:val="center"/>
              <w:rPr>
                <w:rFonts w:ascii="Sylfaen" w:hAnsi="Sylfaen"/>
                <w:sz w:val="20"/>
                <w:szCs w:val="20"/>
              </w:rPr>
            </w:pPr>
          </w:p>
        </w:tc>
        <w:tc>
          <w:tcPr>
            <w:tcW w:w="1684" w:type="dxa"/>
          </w:tcPr>
          <w:p w14:paraId="640AAD28" w14:textId="77777777" w:rsidR="00821FB5" w:rsidRPr="00683A8E" w:rsidRDefault="00821FB5" w:rsidP="000F2108">
            <w:pPr>
              <w:ind w:left="0" w:hanging="2"/>
              <w:jc w:val="center"/>
              <w:rPr>
                <w:rFonts w:ascii="Sylfaen" w:hAnsi="Sylfaen"/>
                <w:sz w:val="20"/>
                <w:szCs w:val="20"/>
              </w:rPr>
            </w:pPr>
          </w:p>
        </w:tc>
        <w:tc>
          <w:tcPr>
            <w:tcW w:w="1685" w:type="dxa"/>
          </w:tcPr>
          <w:p w14:paraId="640AAD29" w14:textId="77777777" w:rsidR="00821FB5" w:rsidRPr="00683A8E" w:rsidRDefault="00821FB5" w:rsidP="000F2108">
            <w:pPr>
              <w:ind w:left="0" w:hanging="2"/>
              <w:jc w:val="center"/>
              <w:rPr>
                <w:rFonts w:ascii="Sylfaen" w:hAnsi="Sylfaen"/>
                <w:sz w:val="20"/>
                <w:szCs w:val="20"/>
              </w:rPr>
            </w:pPr>
          </w:p>
        </w:tc>
      </w:tr>
      <w:tr w:rsidR="00821FB5" w:rsidRPr="00683A8E" w14:paraId="640AAD30" w14:textId="77777777" w:rsidTr="000F2108">
        <w:tc>
          <w:tcPr>
            <w:tcW w:w="2567" w:type="dxa"/>
          </w:tcPr>
          <w:p w14:paraId="640AAD2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D2C" w14:textId="77777777" w:rsidR="00821FB5" w:rsidRPr="00683A8E" w:rsidRDefault="00821FB5" w:rsidP="000F2108">
            <w:pPr>
              <w:ind w:left="0" w:hanging="2"/>
              <w:jc w:val="center"/>
              <w:rPr>
                <w:rFonts w:ascii="Sylfaen" w:hAnsi="Sylfaen"/>
                <w:b w:val="0"/>
                <w:sz w:val="20"/>
                <w:szCs w:val="20"/>
              </w:rPr>
            </w:pPr>
          </w:p>
        </w:tc>
        <w:tc>
          <w:tcPr>
            <w:tcW w:w="1684" w:type="dxa"/>
          </w:tcPr>
          <w:p w14:paraId="640AAD2D" w14:textId="77777777" w:rsidR="00821FB5" w:rsidRPr="00683A8E" w:rsidRDefault="00821FB5" w:rsidP="000F2108">
            <w:pPr>
              <w:ind w:left="0" w:hanging="2"/>
              <w:jc w:val="center"/>
              <w:rPr>
                <w:rFonts w:ascii="Sylfaen" w:hAnsi="Sylfaen"/>
                <w:b w:val="0"/>
                <w:sz w:val="20"/>
                <w:szCs w:val="20"/>
              </w:rPr>
            </w:pPr>
          </w:p>
        </w:tc>
        <w:tc>
          <w:tcPr>
            <w:tcW w:w="1684" w:type="dxa"/>
          </w:tcPr>
          <w:p w14:paraId="640AAD2E" w14:textId="77777777" w:rsidR="00821FB5" w:rsidRPr="00683A8E" w:rsidRDefault="00821FB5" w:rsidP="000F2108">
            <w:pPr>
              <w:ind w:left="0" w:hanging="2"/>
              <w:jc w:val="center"/>
              <w:rPr>
                <w:rFonts w:ascii="Sylfaen" w:hAnsi="Sylfaen"/>
                <w:b w:val="0"/>
                <w:sz w:val="20"/>
                <w:szCs w:val="20"/>
              </w:rPr>
            </w:pPr>
          </w:p>
        </w:tc>
        <w:tc>
          <w:tcPr>
            <w:tcW w:w="1685" w:type="dxa"/>
          </w:tcPr>
          <w:p w14:paraId="640AAD2F" w14:textId="77777777" w:rsidR="00821FB5" w:rsidRPr="00683A8E" w:rsidRDefault="00821FB5" w:rsidP="000F2108">
            <w:pPr>
              <w:ind w:left="0" w:hanging="2"/>
              <w:jc w:val="center"/>
              <w:rPr>
                <w:rFonts w:ascii="Sylfaen" w:hAnsi="Sylfaen"/>
                <w:b w:val="0"/>
                <w:sz w:val="20"/>
                <w:szCs w:val="20"/>
              </w:rPr>
            </w:pPr>
          </w:p>
        </w:tc>
      </w:tr>
      <w:tr w:rsidR="00821FB5" w:rsidRPr="00683A8E" w14:paraId="640AAD36" w14:textId="77777777" w:rsidTr="000F2108">
        <w:tc>
          <w:tcPr>
            <w:tcW w:w="2567" w:type="dxa"/>
          </w:tcPr>
          <w:p w14:paraId="640AAD3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D32" w14:textId="77777777" w:rsidR="00821FB5" w:rsidRPr="00683A8E" w:rsidRDefault="00821FB5" w:rsidP="000F2108">
            <w:pPr>
              <w:ind w:left="0" w:hanging="2"/>
              <w:jc w:val="center"/>
              <w:rPr>
                <w:rFonts w:ascii="Sylfaen" w:hAnsi="Sylfaen"/>
                <w:b w:val="0"/>
                <w:sz w:val="20"/>
                <w:szCs w:val="20"/>
              </w:rPr>
            </w:pPr>
          </w:p>
        </w:tc>
        <w:tc>
          <w:tcPr>
            <w:tcW w:w="1684" w:type="dxa"/>
          </w:tcPr>
          <w:p w14:paraId="640AAD33" w14:textId="77777777" w:rsidR="00821FB5" w:rsidRPr="00683A8E" w:rsidRDefault="00821FB5" w:rsidP="000F2108">
            <w:pPr>
              <w:ind w:left="0" w:hanging="2"/>
              <w:jc w:val="center"/>
              <w:rPr>
                <w:rFonts w:ascii="Sylfaen" w:hAnsi="Sylfaen"/>
                <w:b w:val="0"/>
                <w:sz w:val="20"/>
                <w:szCs w:val="20"/>
              </w:rPr>
            </w:pPr>
          </w:p>
        </w:tc>
        <w:tc>
          <w:tcPr>
            <w:tcW w:w="1684" w:type="dxa"/>
          </w:tcPr>
          <w:p w14:paraId="640AAD34" w14:textId="77777777" w:rsidR="00821FB5" w:rsidRPr="00683A8E" w:rsidRDefault="00821FB5" w:rsidP="000F2108">
            <w:pPr>
              <w:ind w:left="0" w:hanging="2"/>
              <w:jc w:val="center"/>
              <w:rPr>
                <w:rFonts w:ascii="Sylfaen" w:hAnsi="Sylfaen"/>
                <w:b w:val="0"/>
                <w:sz w:val="20"/>
                <w:szCs w:val="20"/>
              </w:rPr>
            </w:pPr>
          </w:p>
        </w:tc>
        <w:tc>
          <w:tcPr>
            <w:tcW w:w="1685" w:type="dxa"/>
          </w:tcPr>
          <w:p w14:paraId="640AAD35" w14:textId="77777777" w:rsidR="00821FB5" w:rsidRPr="00683A8E" w:rsidRDefault="00821FB5" w:rsidP="000F2108">
            <w:pPr>
              <w:ind w:left="0" w:hanging="2"/>
              <w:jc w:val="center"/>
              <w:rPr>
                <w:rFonts w:ascii="Sylfaen" w:hAnsi="Sylfaen"/>
                <w:b w:val="0"/>
                <w:sz w:val="20"/>
                <w:szCs w:val="20"/>
              </w:rPr>
            </w:pPr>
          </w:p>
        </w:tc>
      </w:tr>
      <w:tr w:rsidR="00821FB5" w:rsidRPr="00683A8E" w14:paraId="640AAD3C" w14:textId="77777777" w:rsidTr="000F2108">
        <w:tc>
          <w:tcPr>
            <w:tcW w:w="2567" w:type="dxa"/>
          </w:tcPr>
          <w:p w14:paraId="640AAD3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D38" w14:textId="77777777" w:rsidR="00821FB5" w:rsidRPr="00683A8E" w:rsidRDefault="00821FB5" w:rsidP="000F2108">
            <w:pPr>
              <w:ind w:left="0" w:hanging="2"/>
              <w:jc w:val="center"/>
              <w:rPr>
                <w:rFonts w:ascii="Sylfaen" w:hAnsi="Sylfaen"/>
                <w:b w:val="0"/>
                <w:sz w:val="20"/>
                <w:szCs w:val="20"/>
              </w:rPr>
            </w:pPr>
          </w:p>
        </w:tc>
        <w:tc>
          <w:tcPr>
            <w:tcW w:w="1684" w:type="dxa"/>
          </w:tcPr>
          <w:p w14:paraId="640AAD39" w14:textId="77777777" w:rsidR="00821FB5" w:rsidRPr="00683A8E" w:rsidRDefault="00821FB5" w:rsidP="000F2108">
            <w:pPr>
              <w:ind w:left="0" w:hanging="2"/>
              <w:jc w:val="center"/>
              <w:rPr>
                <w:rFonts w:ascii="Sylfaen" w:hAnsi="Sylfaen"/>
                <w:b w:val="0"/>
                <w:sz w:val="20"/>
                <w:szCs w:val="20"/>
              </w:rPr>
            </w:pPr>
          </w:p>
        </w:tc>
        <w:tc>
          <w:tcPr>
            <w:tcW w:w="1684" w:type="dxa"/>
          </w:tcPr>
          <w:p w14:paraId="640AAD3A" w14:textId="77777777" w:rsidR="00821FB5" w:rsidRPr="00683A8E" w:rsidRDefault="00821FB5" w:rsidP="000F2108">
            <w:pPr>
              <w:ind w:left="0" w:hanging="2"/>
              <w:jc w:val="center"/>
              <w:rPr>
                <w:rFonts w:ascii="Sylfaen" w:hAnsi="Sylfaen"/>
                <w:b w:val="0"/>
                <w:sz w:val="20"/>
                <w:szCs w:val="20"/>
              </w:rPr>
            </w:pPr>
          </w:p>
        </w:tc>
        <w:tc>
          <w:tcPr>
            <w:tcW w:w="1685" w:type="dxa"/>
          </w:tcPr>
          <w:p w14:paraId="640AAD3B" w14:textId="77777777" w:rsidR="00821FB5" w:rsidRPr="00683A8E" w:rsidRDefault="00821FB5" w:rsidP="000F2108">
            <w:pPr>
              <w:ind w:left="0" w:hanging="2"/>
              <w:jc w:val="center"/>
              <w:rPr>
                <w:rFonts w:ascii="Sylfaen" w:hAnsi="Sylfaen"/>
                <w:b w:val="0"/>
                <w:sz w:val="20"/>
                <w:szCs w:val="20"/>
              </w:rPr>
            </w:pPr>
          </w:p>
        </w:tc>
      </w:tr>
      <w:tr w:rsidR="00821FB5" w:rsidRPr="00683A8E" w14:paraId="640AAD42" w14:textId="77777777" w:rsidTr="000F2108">
        <w:tc>
          <w:tcPr>
            <w:tcW w:w="2567" w:type="dxa"/>
          </w:tcPr>
          <w:p w14:paraId="640AAD3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D3E" w14:textId="77777777" w:rsidR="00821FB5" w:rsidRPr="00683A8E" w:rsidRDefault="00821FB5" w:rsidP="000F2108">
            <w:pPr>
              <w:ind w:left="0" w:hanging="2"/>
              <w:jc w:val="center"/>
              <w:rPr>
                <w:rFonts w:ascii="Sylfaen" w:hAnsi="Sylfaen"/>
                <w:b w:val="0"/>
                <w:sz w:val="20"/>
                <w:szCs w:val="20"/>
              </w:rPr>
            </w:pPr>
          </w:p>
        </w:tc>
        <w:tc>
          <w:tcPr>
            <w:tcW w:w="1684" w:type="dxa"/>
          </w:tcPr>
          <w:p w14:paraId="640AAD3F" w14:textId="77777777" w:rsidR="00821FB5" w:rsidRPr="00683A8E" w:rsidRDefault="00821FB5" w:rsidP="000F2108">
            <w:pPr>
              <w:ind w:left="0" w:hanging="2"/>
              <w:jc w:val="center"/>
              <w:rPr>
                <w:rFonts w:ascii="Sylfaen" w:hAnsi="Sylfaen"/>
                <w:b w:val="0"/>
                <w:sz w:val="20"/>
                <w:szCs w:val="20"/>
              </w:rPr>
            </w:pPr>
          </w:p>
        </w:tc>
        <w:tc>
          <w:tcPr>
            <w:tcW w:w="1684" w:type="dxa"/>
          </w:tcPr>
          <w:p w14:paraId="640AAD40" w14:textId="77777777" w:rsidR="00821FB5" w:rsidRPr="00683A8E" w:rsidRDefault="00821FB5" w:rsidP="000F2108">
            <w:pPr>
              <w:ind w:left="0" w:hanging="2"/>
              <w:jc w:val="center"/>
              <w:rPr>
                <w:rFonts w:ascii="Sylfaen" w:hAnsi="Sylfaen"/>
                <w:b w:val="0"/>
                <w:sz w:val="20"/>
                <w:szCs w:val="20"/>
              </w:rPr>
            </w:pPr>
          </w:p>
        </w:tc>
        <w:tc>
          <w:tcPr>
            <w:tcW w:w="1685" w:type="dxa"/>
          </w:tcPr>
          <w:p w14:paraId="640AAD41" w14:textId="77777777" w:rsidR="00821FB5" w:rsidRPr="00683A8E" w:rsidRDefault="00821FB5" w:rsidP="000F2108">
            <w:pPr>
              <w:ind w:left="0" w:hanging="2"/>
              <w:jc w:val="center"/>
              <w:rPr>
                <w:rFonts w:ascii="Sylfaen" w:hAnsi="Sylfaen"/>
                <w:b w:val="0"/>
                <w:sz w:val="20"/>
                <w:szCs w:val="20"/>
              </w:rPr>
            </w:pPr>
          </w:p>
        </w:tc>
      </w:tr>
      <w:tr w:rsidR="00821FB5" w:rsidRPr="00683A8E" w14:paraId="640AAD48" w14:textId="77777777" w:rsidTr="000F2108">
        <w:tc>
          <w:tcPr>
            <w:tcW w:w="2567" w:type="dxa"/>
          </w:tcPr>
          <w:p w14:paraId="640AAD4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4" w:type="dxa"/>
          </w:tcPr>
          <w:p w14:paraId="640AAD44" w14:textId="77777777" w:rsidR="00821FB5" w:rsidRPr="00683A8E" w:rsidRDefault="00821FB5" w:rsidP="000F2108">
            <w:pPr>
              <w:ind w:left="0" w:hanging="2"/>
              <w:jc w:val="center"/>
              <w:rPr>
                <w:rFonts w:ascii="Sylfaen" w:hAnsi="Sylfaen"/>
                <w:b w:val="0"/>
                <w:sz w:val="20"/>
                <w:szCs w:val="20"/>
              </w:rPr>
            </w:pPr>
          </w:p>
        </w:tc>
        <w:tc>
          <w:tcPr>
            <w:tcW w:w="1684" w:type="dxa"/>
          </w:tcPr>
          <w:p w14:paraId="640AAD45" w14:textId="77777777" w:rsidR="00821FB5" w:rsidRPr="00683A8E" w:rsidRDefault="00821FB5" w:rsidP="000F2108">
            <w:pPr>
              <w:ind w:left="0" w:hanging="2"/>
              <w:jc w:val="center"/>
              <w:rPr>
                <w:rFonts w:ascii="Sylfaen" w:hAnsi="Sylfaen"/>
                <w:b w:val="0"/>
                <w:sz w:val="20"/>
                <w:szCs w:val="20"/>
              </w:rPr>
            </w:pPr>
          </w:p>
        </w:tc>
        <w:tc>
          <w:tcPr>
            <w:tcW w:w="1684" w:type="dxa"/>
          </w:tcPr>
          <w:p w14:paraId="640AAD46" w14:textId="77777777" w:rsidR="00821FB5" w:rsidRPr="00683A8E" w:rsidRDefault="00821FB5" w:rsidP="000F2108">
            <w:pPr>
              <w:ind w:left="0" w:hanging="2"/>
              <w:jc w:val="center"/>
              <w:rPr>
                <w:rFonts w:ascii="Sylfaen" w:hAnsi="Sylfaen"/>
                <w:b w:val="0"/>
                <w:sz w:val="20"/>
                <w:szCs w:val="20"/>
              </w:rPr>
            </w:pPr>
          </w:p>
        </w:tc>
        <w:tc>
          <w:tcPr>
            <w:tcW w:w="1685" w:type="dxa"/>
          </w:tcPr>
          <w:p w14:paraId="640AAD47" w14:textId="77777777" w:rsidR="00821FB5" w:rsidRPr="00683A8E" w:rsidRDefault="00821FB5" w:rsidP="000F2108">
            <w:pPr>
              <w:ind w:left="0" w:hanging="2"/>
              <w:jc w:val="center"/>
              <w:rPr>
                <w:rFonts w:ascii="Sylfaen" w:hAnsi="Sylfaen"/>
                <w:b w:val="0"/>
                <w:sz w:val="20"/>
                <w:szCs w:val="20"/>
              </w:rPr>
            </w:pPr>
          </w:p>
        </w:tc>
      </w:tr>
    </w:tbl>
    <w:p w14:paraId="640AAD49" w14:textId="77777777" w:rsidR="00821FB5" w:rsidRPr="00683A8E" w:rsidRDefault="00821FB5" w:rsidP="00821FB5">
      <w:pPr>
        <w:shd w:val="clear" w:color="auto" w:fill="DEEAF6"/>
        <w:spacing w:after="24" w:line="248" w:lineRule="auto"/>
        <w:ind w:left="0" w:hanging="2"/>
        <w:rPr>
          <w:rFonts w:ascii="Sylfaen" w:hAnsi="Sylfaen"/>
          <w:b w:val="0"/>
          <w:sz w:val="20"/>
          <w:szCs w:val="20"/>
        </w:rPr>
      </w:pPr>
      <w:r w:rsidRPr="00683A8E">
        <w:rPr>
          <w:rFonts w:ascii="Sylfaen" w:hAnsi="Sylfaen"/>
          <w:sz w:val="20"/>
          <w:szCs w:val="20"/>
        </w:rPr>
        <w:t xml:space="preserve">5.3. პროგრამის მონიტორინგი და პერიოდული შეფასება </w:t>
      </w:r>
    </w:p>
    <w:p w14:paraId="640AAD4A" w14:textId="77777777" w:rsidR="00821FB5" w:rsidRPr="00683A8E" w:rsidRDefault="00821FB5" w:rsidP="00821FB5">
      <w:pPr>
        <w:widowControl w:val="0"/>
        <w:pBdr>
          <w:top w:val="nil"/>
          <w:left w:val="nil"/>
          <w:bottom w:val="single" w:sz="4" w:space="1" w:color="000000"/>
          <w:right w:val="nil"/>
          <w:between w:val="nil"/>
        </w:pBdr>
        <w:spacing w:after="0" w:line="240" w:lineRule="auto"/>
        <w:ind w:left="0" w:hanging="2"/>
        <w:rPr>
          <w:rFonts w:ascii="Sylfaen" w:hAnsi="Sylfaen"/>
          <w:b w:val="0"/>
          <w:color w:val="000000"/>
          <w:sz w:val="20"/>
          <w:szCs w:val="20"/>
        </w:rPr>
      </w:pPr>
      <w:r w:rsidRPr="00683A8E">
        <w:rPr>
          <w:rFonts w:ascii="Sylfaen" w:hAnsi="Sylfaen"/>
          <w:b w:val="0"/>
          <w:color w:val="000000"/>
          <w:sz w:val="20"/>
          <w:szCs w:val="20"/>
        </w:rPr>
        <w:t>პროგრამის მონიტორინგი და პერიოდული შეფასება ხორციელდება აკადემიური, სამეცნიერო, მოწვეული ადმინისტრაციული, დამხმარე პერსონალის, სტუდენტების, კურსდამთავრებულების, დამსაქმებლების და სხვა დაინტერესებული მხარეების ჩართულობით ინფორმაციის სისტემური შეგროვების, დამუშავებისა და ანალიზის მეშვეობით.  შეფასების შედეგები გამოიყენება პროგრამის  გასაუმჯობესებლად.</w:t>
      </w:r>
    </w:p>
    <w:p w14:paraId="640AAD4B" w14:textId="77777777" w:rsidR="00821FB5" w:rsidRPr="00683A8E" w:rsidRDefault="00821FB5" w:rsidP="00821FB5">
      <w:pPr>
        <w:spacing w:after="0" w:line="276" w:lineRule="auto"/>
        <w:ind w:left="0" w:hanging="2"/>
        <w:rPr>
          <w:rFonts w:ascii="Sylfaen" w:hAnsi="Sylfaen"/>
          <w:b w:val="0"/>
          <w:sz w:val="20"/>
          <w:szCs w:val="20"/>
        </w:rPr>
      </w:pPr>
    </w:p>
    <w:p w14:paraId="640AAD4C" w14:textId="77777777" w:rsidR="00821FB5" w:rsidRPr="00683A8E" w:rsidRDefault="00821FB5" w:rsidP="00821FB5">
      <w:pPr>
        <w:spacing w:after="0" w:line="276" w:lineRule="auto"/>
        <w:ind w:left="0" w:hanging="2"/>
        <w:rPr>
          <w:rFonts w:ascii="Sylfaen" w:hAnsi="Sylfaen"/>
          <w:b w:val="0"/>
          <w:color w:val="767171"/>
          <w:sz w:val="20"/>
          <w:szCs w:val="20"/>
        </w:rPr>
      </w:pPr>
      <w:proofErr w:type="spellStart"/>
      <w:r w:rsidRPr="00683A8E">
        <w:rPr>
          <w:rFonts w:ascii="Sylfaen" w:hAnsi="Sylfaen"/>
          <w:color w:val="767171"/>
          <w:sz w:val="20"/>
          <w:szCs w:val="20"/>
        </w:rPr>
        <w:t>კლასტერული</w:t>
      </w:r>
      <w:proofErr w:type="spellEnd"/>
      <w:r w:rsidRPr="00683A8E">
        <w:rPr>
          <w:rFonts w:ascii="Sylfaen" w:hAnsi="Sylfaen"/>
          <w:color w:val="767171"/>
          <w:sz w:val="20"/>
          <w:szCs w:val="20"/>
        </w:rPr>
        <w:t xml:space="preserve"> და ინდივიდუალური შეფასება </w:t>
      </w:r>
    </w:p>
    <w:p w14:paraId="640AAD4D" w14:textId="77777777" w:rsidR="00821FB5" w:rsidRPr="00683A8E" w:rsidRDefault="00821FB5" w:rsidP="00821FB5">
      <w:pPr>
        <w:spacing w:after="0" w:line="276" w:lineRule="auto"/>
        <w:ind w:left="0" w:hanging="2"/>
        <w:rPr>
          <w:rFonts w:ascii="Sylfaen" w:hAnsi="Sylfaen"/>
          <w:b w:val="0"/>
          <w:sz w:val="20"/>
          <w:szCs w:val="20"/>
        </w:rPr>
      </w:pPr>
      <w:proofErr w:type="spellStart"/>
      <w:r w:rsidRPr="00683A8E">
        <w:rPr>
          <w:rFonts w:ascii="Sylfaen" w:hAnsi="Sylfaen"/>
          <w:sz w:val="20"/>
          <w:szCs w:val="20"/>
        </w:rPr>
        <w:t>კლასტერში</w:t>
      </w:r>
      <w:proofErr w:type="spellEnd"/>
      <w:r w:rsidRPr="00683A8E">
        <w:rPr>
          <w:rFonts w:ascii="Sylfaen" w:hAnsi="Sylfaen"/>
          <w:sz w:val="20"/>
          <w:szCs w:val="20"/>
        </w:rPr>
        <w:t xml:space="preserve"> დაჯგუფებული საგანმანათლებლო პროგრამების სტანდარტის კომპონენტის მოთხოვნებთან შესაბამისობის შეფასება და ანალიზი  </w:t>
      </w:r>
    </w:p>
    <w:p w14:paraId="640AAD4E"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პროგრამის მონიტორინგისა და პერიოდული შეფასების ერთ-ერთი მთავარი მიზანია, უზრუნველყოს პროგრამის თანადროულობა და აქტუალურობა, როგორც აკადემიური, ისე შრომის ბაზრის მოთხოვნების თვალსაზრისით.  ეს პროცესები ასევე უზრუნველყოფს პროგრამის შესაბამისობას როგორც ეროვნულ, ისე საერთაშორისო აკრედიტაციის სტანდარტებთან და საუკეთესო პრაქტიკებთან. არანაკლებ მნიშვნელოვანია ის, რომ მონიტორინგი ხელს უწყობს პროგრამის უწყვეტ განვითარებასა და მოდერნიზებას, რეალურ მონაცემებსა და პროცესში ჩართული მხარეებისგან მიღებულ უკუკავშირზე დაყრდნობით.  აღნიშნული პროცესის მეშვეობით რეგულარულად განიხილება სწავლებისა და სწავლის ეფექტურობა, ფასდება სწავლის შედეგები. ამასთან ერთად, </w:t>
      </w:r>
      <w:proofErr w:type="spellStart"/>
      <w:r w:rsidRPr="00683A8E">
        <w:rPr>
          <w:rFonts w:ascii="Sylfaen" w:hAnsi="Sylfaen"/>
          <w:b w:val="0"/>
          <w:color w:val="000000"/>
          <w:sz w:val="20"/>
          <w:szCs w:val="20"/>
        </w:rPr>
        <w:t>იდენტიფიცირდება</w:t>
      </w:r>
      <w:proofErr w:type="spellEnd"/>
      <w:r w:rsidRPr="00683A8E">
        <w:rPr>
          <w:rFonts w:ascii="Sylfaen" w:hAnsi="Sylfaen"/>
          <w:b w:val="0"/>
          <w:color w:val="000000"/>
          <w:sz w:val="20"/>
          <w:szCs w:val="20"/>
        </w:rPr>
        <w:t xml:space="preserve"> განხორციელებასთან დაკავშირებული გამოწვევები და ხდება სათანადო რეაგირება.</w:t>
      </w:r>
    </w:p>
    <w:p w14:paraId="640AAD4F"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თვითშეფასების ანგარიშისა და უნივერსიტეტის შიდა რეგულაციების მიხედვით, მონიტორინგისა და შეფასების პროცესს კოორდინაციას უწევს ხარისხის უზრუნველყოფის სამსახური.  აღნიშნული სამსახური მნიშვნელოვან როლს ასრულებს პროცესის დაგეგმვაში, მონაცემების შეგროვებაში, შედეგების ანალიზსა და შესაბამისი ანგარიშების მომზადებაში. პროცესი </w:t>
      </w:r>
      <w:proofErr w:type="spellStart"/>
      <w:r w:rsidRPr="00683A8E">
        <w:rPr>
          <w:rFonts w:ascii="Sylfaen" w:hAnsi="Sylfaen"/>
          <w:b w:val="0"/>
          <w:color w:val="000000"/>
          <w:sz w:val="20"/>
          <w:szCs w:val="20"/>
        </w:rPr>
        <w:t>ინკლუზიურია</w:t>
      </w:r>
      <w:proofErr w:type="spellEnd"/>
      <w:r w:rsidRPr="00683A8E">
        <w:rPr>
          <w:rFonts w:ascii="Sylfaen" w:hAnsi="Sylfaen"/>
          <w:b w:val="0"/>
          <w:color w:val="000000"/>
          <w:sz w:val="20"/>
          <w:szCs w:val="20"/>
        </w:rPr>
        <w:t xml:space="preserve"> და მოიცავს აკადემიური, სამეცნიერო, მოწვეული და ადმინისტრაციული პერსონალის, ასევე სტუდენტების, კურსდამთავრებულების, დამსაქმებლებისა და სხვა დაინტერესებული მხარეების ჩართულობას.  ინფორმაციის მოსაპოვებლად გამოიყენება სხვადასხვა ინსტრუმენტი, როგორიცაა გამოკითხვები, კოლეგიალური შეფასებები, ლექციაზე დასწრება და თვითშეფასების პრაქტიკები.  ასეთი ფართო ჩართულობა უზრუნველყოფს იმას, რომ პროცესი იყოს მრავალმხრივი, გამჭვირვალე და სანდო.</w:t>
      </w:r>
    </w:p>
    <w:p w14:paraId="640AAD50"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პროგრამების ეფექტურობის შესაფასებლად გამოიყენება მრავალი ინდიკატორი. მათს შორისაა სტუდენტთა აკადემიური მოსწრება, კურსდამთავრებულების დასაქმების მაჩვენებლები, დაინტერესებული მხარეების კმაყოფილება და სწავლის შედეგების მიღწევის დონე.  მიღებული მიგნებების საფუძველზე, ხარისხის უზრუნველყოფის სამსახური შეიმუშავებს რეკომენდაციებს გაუმჯობესების მიზნით, რაც ხელს უწყობს პროგრამების გაძლიერებასა და მათ ადაპტირებას ცვალებად საჭიროებებთან.</w:t>
      </w:r>
    </w:p>
    <w:p w14:paraId="640AAD51"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სწავლების ხარისხი ასევე წარმოადგენს ერთ- ერთ მთავარ ფოკუსს.  აკადემიური და მოწვეული პერსონალის საქმიანობა რეგულარულად ფასდება სტრუქტურირებული საკლასო დაკვირვებების მეშვეობით, სტანდარტიზებული შაბლონის გამოყენებით.  დაკვირვებები შეიძლება განხორციელდეს როგორც კოლეგების მიერ იმავე პროგრამიდან, ისე სხვა პროგრამების ან სხვა უმაღლესი საგანმანათლებლო დაწესებულებების წარმომადგენლების მიერ.  აღნიშნული მიდგომა არამხოლოდ ხარისხის უზრუნველყოფას ემსახურება, არამედ ხელს უწყობს კარგი სასწავლო პრაქტიკების გაზიარებას.</w:t>
      </w:r>
    </w:p>
    <w:p w14:paraId="640AAD52"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სტუდენტები პროცესის მნიშვნელოვანი ნაწილს წარმოადგენენ. თითოეული სასწავლო კურსის ბოლოს, გროვდება სტუდენტთა უკუკავშირი კითხვარების ან სხვა ინსტრუმენტების გამოყენებით.  მათი მოსაზრებები გამოიყენება სასწავლო კურსის შინაარსის კორექტირების, სწავლების მეთოდების გაუმჯობესებისა და ზოგადად სასწავლო გამოცდილების დახვეწის მიზნით.</w:t>
      </w:r>
    </w:p>
    <w:p w14:paraId="640AAD53" w14:textId="77777777" w:rsidR="00821FB5" w:rsidRPr="00683A8E" w:rsidRDefault="00821FB5" w:rsidP="00821FB5">
      <w:pPr>
        <w:spacing w:before="240" w:after="240" w:line="360" w:lineRule="auto"/>
        <w:ind w:left="0" w:hanging="2"/>
        <w:rPr>
          <w:rFonts w:ascii="Sylfaen" w:hAnsi="Sylfaen"/>
          <w:b w:val="0"/>
          <w:color w:val="000000"/>
          <w:sz w:val="20"/>
          <w:szCs w:val="20"/>
        </w:rPr>
      </w:pPr>
      <w:r w:rsidRPr="00683A8E">
        <w:rPr>
          <w:rFonts w:ascii="Sylfaen" w:hAnsi="Sylfaen"/>
          <w:b w:val="0"/>
          <w:color w:val="000000"/>
          <w:sz w:val="20"/>
          <w:szCs w:val="20"/>
        </w:rPr>
        <w:t xml:space="preserve">თუმცა, ადგილზე ვიზიტისა და სტუდენტებთან, კურსდამთავრებულებთან და მოწვეულ პერსონალთან ჩატარებული </w:t>
      </w:r>
      <w:r>
        <w:rPr>
          <w:rFonts w:ascii="Sylfaen" w:hAnsi="Sylfaen"/>
          <w:b w:val="0"/>
          <w:color w:val="000000"/>
          <w:sz w:val="20"/>
          <w:szCs w:val="20"/>
        </w:rPr>
        <w:t>გასაუბრებ</w:t>
      </w:r>
      <w:r w:rsidRPr="00683A8E">
        <w:rPr>
          <w:rFonts w:ascii="Sylfaen" w:hAnsi="Sylfaen"/>
          <w:b w:val="0"/>
          <w:color w:val="000000"/>
          <w:sz w:val="20"/>
          <w:szCs w:val="20"/>
        </w:rPr>
        <w:t xml:space="preserve">ს დროს გამოიკვეთა, რომ ბევრ მათგანს სისტემატურად არ მიეწოდება კითხვარები ან უნივერსიტეტისთვის უკუკავშირის მიწოდების სხვა ფორმალური შესაძლებლობები.  ამ ხარვეზს შეუძლია შეზღუდოს უნივერსიტეტის შესაძლებლობა, მიიღოს მონაცემებზე დაფუძნებული გადაწყვეტილებები დაინტერესებული მხარეების სრულყოფილი ჩართულობის საფუძველზე. რეკომენდებულია, რომ უნივერსიტეტმა გააუმჯობესოს უკუკავშირის მიღებისა და გამოკითხვების განხორციელების პრაქტიკები, რათა უზრუნველყოს ყველა დაინტერესებული მხარის (მათ შორის სტუდენტების, კურსდამთავრებულების, აკადემიური და მოწვეული პერსონალის) თანმიმდევრული და არსებითი ჩართულობა როგორც საგანმანათლებლო პროგრამების, ისე საუნივერსიტეტო სერვისების განვითარებისა და გაუმჯობესების პროცესებში. ყველა ჯგუფის აქტიური ჩართულობა არამხოლოდ გააძლიერებს შიდა ხარისხის უზრუნველყოფის სისტემას, არამედ ასევე ხელს შეუწყობს უფრო </w:t>
      </w:r>
      <w:proofErr w:type="spellStart"/>
      <w:r w:rsidRPr="00683A8E">
        <w:rPr>
          <w:rFonts w:ascii="Sylfaen" w:hAnsi="Sylfaen"/>
          <w:b w:val="0"/>
          <w:color w:val="000000"/>
          <w:sz w:val="20"/>
          <w:szCs w:val="20"/>
        </w:rPr>
        <w:t>რეაგირებადი</w:t>
      </w:r>
      <w:proofErr w:type="spellEnd"/>
      <w:r w:rsidRPr="00683A8E">
        <w:rPr>
          <w:rFonts w:ascii="Sylfaen" w:hAnsi="Sylfaen"/>
          <w:b w:val="0"/>
          <w:color w:val="000000"/>
          <w:sz w:val="20"/>
          <w:szCs w:val="20"/>
        </w:rPr>
        <w:t xml:space="preserve"> და ინკლუზიური აკადემიურ გარემოს განვითარებას.</w:t>
      </w:r>
    </w:p>
    <w:p w14:paraId="640AAD54"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მტკიცებულებები/ინდიკატორები:</w:t>
      </w:r>
    </w:p>
    <w:p w14:paraId="640AAD55"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თვითშეფასების ანგარიში;</w:t>
      </w:r>
    </w:p>
    <w:p w14:paraId="640AAD56"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საგანმანათლებლო პროგრამები;</w:t>
      </w:r>
    </w:p>
    <w:p w14:paraId="640AAD57"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შიდა ხარისხის უზრუნველყოფის ინსტრუმენტები</w:t>
      </w:r>
    </w:p>
    <w:p w14:paraId="640AAD58"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ხარისხის უზრუნველყოფის სამსახურის დებულება</w:t>
      </w:r>
    </w:p>
    <w:p w14:paraId="640AAD59"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გამოკითხვის ფორმები და შეფასების რუბრიკები</w:t>
      </w:r>
    </w:p>
    <w:p w14:paraId="640AAD5A"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შეფასების ფორმები და გამოკითხვის შედეგები;</w:t>
      </w:r>
    </w:p>
    <w:p w14:paraId="640AAD5B"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sidRPr="00683A8E">
        <w:rPr>
          <w:rFonts w:ascii="Sylfaen" w:hAnsi="Sylfaen"/>
          <w:b w:val="0"/>
          <w:color w:val="000000"/>
          <w:sz w:val="20"/>
          <w:szCs w:val="20"/>
        </w:rPr>
        <w:t>კოლეგიალური  შეფასება;</w:t>
      </w:r>
    </w:p>
    <w:p w14:paraId="640AAD5C" w14:textId="77777777" w:rsidR="00821FB5" w:rsidRPr="00683A8E" w:rsidRDefault="00821FB5" w:rsidP="00821FB5">
      <w:pPr>
        <w:pStyle w:val="a9"/>
        <w:numPr>
          <w:ilvl w:val="0"/>
          <w:numId w:val="50"/>
        </w:numPr>
        <w:spacing w:after="0" w:line="276" w:lineRule="auto"/>
        <w:ind w:leftChars="0" w:firstLineChars="0"/>
        <w:rPr>
          <w:rFonts w:ascii="Sylfaen" w:hAnsi="Sylfaen"/>
          <w:b w:val="0"/>
          <w:color w:val="000000"/>
          <w:sz w:val="20"/>
          <w:szCs w:val="20"/>
        </w:rPr>
      </w:pPr>
      <w:r>
        <w:rPr>
          <w:rFonts w:ascii="Sylfaen" w:hAnsi="Sylfaen"/>
          <w:b w:val="0"/>
          <w:color w:val="000000"/>
          <w:sz w:val="20"/>
          <w:szCs w:val="20"/>
        </w:rPr>
        <w:t>გასაუბრების</w:t>
      </w:r>
      <w:r w:rsidRPr="00683A8E">
        <w:rPr>
          <w:rFonts w:ascii="Sylfaen" w:hAnsi="Sylfaen"/>
          <w:b w:val="0"/>
          <w:color w:val="000000"/>
          <w:sz w:val="20"/>
          <w:szCs w:val="20"/>
        </w:rPr>
        <w:t xml:space="preserve"> შედეგები. </w:t>
      </w:r>
    </w:p>
    <w:p w14:paraId="640AAD5D" w14:textId="77777777" w:rsidR="00821FB5" w:rsidRPr="00683A8E" w:rsidRDefault="00821FB5" w:rsidP="00821FB5">
      <w:pPr>
        <w:spacing w:after="0" w:line="276" w:lineRule="auto"/>
        <w:ind w:leftChars="0" w:left="-2" w:firstLineChars="0" w:firstLine="0"/>
        <w:rPr>
          <w:rFonts w:ascii="Sylfaen" w:hAnsi="Sylfaen"/>
          <w:sz w:val="20"/>
          <w:szCs w:val="20"/>
        </w:rPr>
      </w:pPr>
    </w:p>
    <w:tbl>
      <w:tblPr>
        <w:tblW w:w="9304" w:type="dxa"/>
        <w:tblInd w:w="-108" w:type="dxa"/>
        <w:tblBorders>
          <w:top w:val="dashed" w:sz="4" w:space="0" w:color="0070C0"/>
          <w:left w:val="dashed" w:sz="4" w:space="0" w:color="0070C0"/>
          <w:bottom w:val="dashed" w:sz="4" w:space="0" w:color="0070C0"/>
          <w:right w:val="dashed" w:sz="4" w:space="0" w:color="0070C0"/>
          <w:insideH w:val="dashed" w:sz="4" w:space="0" w:color="0070C0"/>
          <w:insideV w:val="dashed" w:sz="4" w:space="0" w:color="0070C0"/>
        </w:tblBorders>
        <w:tblLayout w:type="fixed"/>
        <w:tblLook w:val="0000" w:firstRow="0" w:lastRow="0" w:firstColumn="0" w:lastColumn="0" w:noHBand="0" w:noVBand="0"/>
      </w:tblPr>
      <w:tblGrid>
        <w:gridCol w:w="9304"/>
      </w:tblGrid>
      <w:tr w:rsidR="00821FB5" w:rsidRPr="00683A8E" w14:paraId="640AAD61" w14:textId="77777777" w:rsidTr="000F2108">
        <w:tc>
          <w:tcPr>
            <w:tcW w:w="9304" w:type="dxa"/>
          </w:tcPr>
          <w:p w14:paraId="640AAD5E" w14:textId="77777777" w:rsidR="00821FB5" w:rsidRPr="00683A8E" w:rsidRDefault="00821FB5" w:rsidP="000F2108">
            <w:pPr>
              <w:spacing w:after="280" w:line="276" w:lineRule="auto"/>
              <w:ind w:left="0" w:hanging="2"/>
              <w:rPr>
                <w:rFonts w:ascii="Sylfaen" w:hAnsi="Sylfaen"/>
                <w:color w:val="000000"/>
                <w:sz w:val="20"/>
                <w:szCs w:val="2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რეკომენდაციები: </w:t>
            </w:r>
            <w:r w:rsidRPr="00683A8E">
              <w:rPr>
                <w:rFonts w:ascii="Sylfaen" w:hAnsi="Sylfaen"/>
                <w:color w:val="000000"/>
                <w:sz w:val="20"/>
                <w:szCs w:val="20"/>
              </w:rPr>
              <w:t xml:space="preserve"> </w:t>
            </w:r>
          </w:p>
          <w:p w14:paraId="640AAD5F" w14:textId="77777777" w:rsidR="00821FB5" w:rsidRPr="00683A8E" w:rsidRDefault="00821FB5" w:rsidP="000F2108">
            <w:pPr>
              <w:numPr>
                <w:ilvl w:val="0"/>
                <w:numId w:val="47"/>
              </w:numPr>
              <w:spacing w:after="280" w:line="276" w:lineRule="auto"/>
              <w:ind w:left="0" w:hanging="2"/>
              <w:rPr>
                <w:rFonts w:ascii="Sylfaen" w:hAnsi="Sylfaen"/>
                <w:b w:val="0"/>
                <w:color w:val="000000"/>
                <w:sz w:val="20"/>
                <w:szCs w:val="20"/>
              </w:rPr>
            </w:pPr>
            <w:r w:rsidRPr="00683A8E">
              <w:rPr>
                <w:rFonts w:ascii="Sylfaen" w:hAnsi="Sylfaen"/>
                <w:b w:val="0"/>
                <w:color w:val="000000"/>
                <w:sz w:val="20"/>
                <w:szCs w:val="20"/>
              </w:rPr>
              <w:t>რეკომენდებულია,</w:t>
            </w:r>
            <w:r>
              <w:rPr>
                <w:rFonts w:ascii="Sylfaen" w:hAnsi="Sylfaen"/>
                <w:b w:val="0"/>
                <w:color w:val="000000"/>
                <w:sz w:val="20"/>
                <w:szCs w:val="20"/>
              </w:rPr>
              <w:t xml:space="preserve"> </w:t>
            </w:r>
            <w:r w:rsidRPr="00683A8E">
              <w:rPr>
                <w:rFonts w:ascii="Sylfaen" w:hAnsi="Sylfaen"/>
                <w:b w:val="0"/>
                <w:color w:val="000000"/>
                <w:sz w:val="20"/>
                <w:szCs w:val="20"/>
              </w:rPr>
              <w:t xml:space="preserve">უნივერსიტეტმა გააუმჯობესოს უკუკავშირის მიღებისა და გამოკითხვების განხორციელების პრაქტიკები, რათა უზრუნველყოს ყველა დაინტერესებული მხარის (მათ შორის სტუდენტების, კურსდამთავრებულების, აკადემიური და მოწვეული პერსონალის) თანმიმდევრული და არსებითი ჩართულობა როგორც საგანმანათლებლო პროგრამების, ისე საუნივერსიტეტო სერვისების განვითარებისა და გაუმჯობესების პროცესებში. </w:t>
            </w:r>
          </w:p>
          <w:p w14:paraId="640AAD60" w14:textId="77777777" w:rsidR="00821FB5" w:rsidRPr="00683A8E" w:rsidRDefault="00821FB5" w:rsidP="000F2108">
            <w:pPr>
              <w:spacing w:before="280" w:line="276" w:lineRule="auto"/>
              <w:ind w:left="0" w:hanging="2"/>
              <w:rPr>
                <w:rFonts w:ascii="Sylfaen" w:hAnsi="Sylfaen"/>
                <w:b w:val="0"/>
                <w:color w:val="000000"/>
              </w:rPr>
            </w:pPr>
            <w:proofErr w:type="spellStart"/>
            <w:r w:rsidRPr="00683A8E">
              <w:rPr>
                <w:rFonts w:ascii="Sylfaen" w:hAnsi="Sylfaen"/>
                <w:color w:val="000000"/>
              </w:rPr>
              <w:t>კლასტერის</w:t>
            </w:r>
            <w:proofErr w:type="spellEnd"/>
            <w:r w:rsidRPr="00683A8E">
              <w:rPr>
                <w:rFonts w:ascii="Sylfaen" w:hAnsi="Sylfaen"/>
                <w:color w:val="000000"/>
              </w:rPr>
              <w:t xml:space="preserve"> საერთო რჩევები: </w:t>
            </w:r>
            <w:r w:rsidRPr="00683A8E">
              <w:rPr>
                <w:rFonts w:ascii="Sylfaen" w:hAnsi="Sylfaen"/>
                <w:b w:val="0"/>
                <w:color w:val="000000"/>
              </w:rPr>
              <w:t>არ არის მითითებული</w:t>
            </w:r>
            <w:r w:rsidRPr="00683A8E">
              <w:rPr>
                <w:rFonts w:ascii="Sylfaen" w:hAnsi="Sylfaen"/>
                <w:b w:val="0"/>
                <w:color w:val="000000"/>
                <w:highlight w:val="white"/>
              </w:rPr>
              <w:t xml:space="preserve"> </w:t>
            </w:r>
          </w:p>
        </w:tc>
      </w:tr>
    </w:tbl>
    <w:p w14:paraId="640AAD62" w14:textId="77777777" w:rsidR="00821FB5" w:rsidRPr="00683A8E" w:rsidRDefault="00821FB5" w:rsidP="00821FB5">
      <w:pPr>
        <w:spacing w:before="280" w:after="280" w:line="276" w:lineRule="auto"/>
        <w:ind w:left="0" w:hanging="2"/>
        <w:rPr>
          <w:rFonts w:ascii="Sylfaen" w:hAnsi="Sylfaen"/>
          <w:sz w:val="20"/>
          <w:szCs w:val="20"/>
        </w:rPr>
      </w:pPr>
    </w:p>
    <w:p w14:paraId="640AAD63" w14:textId="77777777" w:rsidR="00821FB5" w:rsidRPr="00683A8E" w:rsidRDefault="00821FB5" w:rsidP="00821FB5">
      <w:pPr>
        <w:spacing w:before="280" w:after="280" w:line="276" w:lineRule="auto"/>
        <w:ind w:left="0" w:hanging="2"/>
        <w:rPr>
          <w:rFonts w:ascii="Sylfaen" w:hAnsi="Sylfaen"/>
          <w:b w:val="0"/>
          <w:color w:val="000000"/>
          <w:sz w:val="20"/>
          <w:szCs w:val="20"/>
        </w:rPr>
      </w:pPr>
      <w:r w:rsidRPr="00683A8E">
        <w:rPr>
          <w:rFonts w:ascii="Sylfaen" w:hAnsi="Sylfaen"/>
          <w:color w:val="000000"/>
          <w:sz w:val="20"/>
          <w:szCs w:val="20"/>
        </w:rPr>
        <w:t xml:space="preserve">შეფასება </w:t>
      </w:r>
    </w:p>
    <w:p w14:paraId="640AAD64" w14:textId="77777777" w:rsidR="00821FB5" w:rsidRPr="00683A8E" w:rsidRDefault="00821FB5" w:rsidP="00821FB5">
      <w:pPr>
        <w:pBdr>
          <w:top w:val="nil"/>
          <w:left w:val="nil"/>
          <w:bottom w:val="nil"/>
          <w:right w:val="nil"/>
          <w:between w:val="nil"/>
        </w:pBdr>
        <w:spacing w:before="280" w:after="280" w:line="240" w:lineRule="auto"/>
        <w:ind w:left="0" w:hanging="2"/>
        <w:jc w:val="left"/>
        <w:rPr>
          <w:rFonts w:ascii="Sylfaen" w:hAnsi="Sylfaen"/>
          <w:b w:val="0"/>
          <w:color w:val="000000"/>
          <w:sz w:val="20"/>
          <w:szCs w:val="20"/>
        </w:rPr>
      </w:pPr>
    </w:p>
    <w:tbl>
      <w:tblPr>
        <w:tblW w:w="9255" w:type="dxa"/>
        <w:tblInd w:w="-78" w:type="dxa"/>
        <w:tblLayout w:type="fixed"/>
        <w:tblLook w:val="0000" w:firstRow="0" w:lastRow="0" w:firstColumn="0" w:lastColumn="0" w:noHBand="0" w:noVBand="0"/>
      </w:tblPr>
      <w:tblGrid>
        <w:gridCol w:w="2535"/>
        <w:gridCol w:w="1680"/>
        <w:gridCol w:w="1680"/>
        <w:gridCol w:w="1680"/>
        <w:gridCol w:w="1680"/>
      </w:tblGrid>
      <w:tr w:rsidR="00821FB5" w:rsidRPr="00683A8E" w14:paraId="640AAD6A" w14:textId="77777777" w:rsidTr="000F2108">
        <w:trPr>
          <w:trHeight w:val="823"/>
        </w:trPr>
        <w:tc>
          <w:tcPr>
            <w:tcW w:w="2535" w:type="dxa"/>
          </w:tcPr>
          <w:p w14:paraId="640AAD65" w14:textId="77777777" w:rsidR="00821FB5" w:rsidRPr="00683A8E" w:rsidRDefault="00821FB5" w:rsidP="000F2108">
            <w:pPr>
              <w:pBdr>
                <w:top w:val="nil"/>
                <w:left w:val="nil"/>
                <w:bottom w:val="nil"/>
                <w:right w:val="nil"/>
                <w:between w:val="nil"/>
              </w:pBdr>
              <w:spacing w:line="240" w:lineRule="auto"/>
              <w:ind w:left="0" w:hanging="2"/>
              <w:jc w:val="center"/>
              <w:rPr>
                <w:rFonts w:ascii="Sylfaen" w:hAnsi="Sylfaen"/>
                <w:b w:val="0"/>
                <w:color w:val="000000"/>
                <w:sz w:val="18"/>
                <w:szCs w:val="18"/>
              </w:rPr>
            </w:pPr>
            <w:r w:rsidRPr="00683A8E">
              <w:rPr>
                <w:rFonts w:ascii="Sylfaen" w:hAnsi="Sylfaen"/>
                <w:b w:val="0"/>
                <w:color w:val="000000"/>
                <w:sz w:val="18"/>
                <w:szCs w:val="18"/>
              </w:rPr>
              <w:t>კომპონენტი 5.3. პროგრამის მონიტორინგი და პერიოდული შეფასება</w:t>
            </w:r>
          </w:p>
        </w:tc>
        <w:tc>
          <w:tcPr>
            <w:tcW w:w="1680" w:type="dxa"/>
          </w:tcPr>
          <w:p w14:paraId="640AAD66"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შესაბამისობაშია მოთხოვნებთან</w:t>
            </w:r>
          </w:p>
        </w:tc>
        <w:tc>
          <w:tcPr>
            <w:tcW w:w="1680" w:type="dxa"/>
          </w:tcPr>
          <w:p w14:paraId="640AAD6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მეტწილად შესაბამისობაშია მოთხოვნებთან</w:t>
            </w:r>
          </w:p>
        </w:tc>
        <w:tc>
          <w:tcPr>
            <w:tcW w:w="1680" w:type="dxa"/>
          </w:tcPr>
          <w:p w14:paraId="640AAD68"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ნაწილობრივ შესაბამისობაშია მოთხოვნებთან</w:t>
            </w:r>
          </w:p>
        </w:tc>
        <w:tc>
          <w:tcPr>
            <w:tcW w:w="1680" w:type="dxa"/>
          </w:tcPr>
          <w:p w14:paraId="640AAD6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18"/>
                <w:szCs w:val="18"/>
              </w:rPr>
            </w:pPr>
            <w:r w:rsidRPr="00683A8E">
              <w:rPr>
                <w:rFonts w:ascii="Sylfaen" w:hAnsi="Sylfaen"/>
                <w:color w:val="000000"/>
                <w:sz w:val="18"/>
                <w:szCs w:val="18"/>
              </w:rPr>
              <w:t>არ არის შესაბამისობაში მოთხოვნებთან</w:t>
            </w:r>
          </w:p>
        </w:tc>
      </w:tr>
      <w:tr w:rsidR="00821FB5" w:rsidRPr="00683A8E" w14:paraId="640AAD70" w14:textId="77777777" w:rsidTr="000F2108">
        <w:tc>
          <w:tcPr>
            <w:tcW w:w="2535" w:type="dxa"/>
          </w:tcPr>
          <w:p w14:paraId="640AAD6B"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rPr>
            </w:pPr>
            <w:r w:rsidRPr="00683A8E">
              <w:rPr>
                <w:rFonts w:ascii="Sylfaen" w:hAnsi="Sylfaen"/>
                <w:color w:val="000000"/>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680" w:type="dxa"/>
          </w:tcPr>
          <w:p w14:paraId="640AAD6C" w14:textId="77777777" w:rsidR="00821FB5" w:rsidRPr="00683A8E" w:rsidRDefault="00240041" w:rsidP="000F2108">
            <w:pPr>
              <w:pBdr>
                <w:top w:val="nil"/>
                <w:left w:val="nil"/>
                <w:bottom w:val="nil"/>
                <w:right w:val="nil"/>
                <w:between w:val="nil"/>
              </w:pBdr>
              <w:spacing w:line="240" w:lineRule="auto"/>
              <w:ind w:left="0" w:hanging="2"/>
              <w:jc w:val="center"/>
              <w:rPr>
                <w:rFonts w:ascii="Sylfaen" w:hAnsi="Sylfaen"/>
                <w:b w:val="0"/>
                <w:color w:val="000000"/>
              </w:rPr>
            </w:pPr>
            <w:sdt>
              <w:sdtPr>
                <w:rPr>
                  <w:rFonts w:ascii="Sylfaen" w:hAnsi="Sylfaen"/>
                </w:rPr>
                <w:tag w:val="goog_rdk_152"/>
                <w:id w:val="718219987"/>
              </w:sdtPr>
              <w:sdtEndPr/>
              <w:sdtContent>
                <w:r w:rsidR="00821FB5" w:rsidRPr="00683A8E">
                  <w:rPr>
                    <w:rFonts w:ascii="Segoe UI Symbol" w:hAnsi="Segoe UI Symbol" w:cs="Segoe UI Symbol"/>
                    <w:color w:val="000000"/>
                  </w:rPr>
                  <w:t>☐</w:t>
                </w:r>
              </w:sdtContent>
            </w:sdt>
          </w:p>
        </w:tc>
        <w:tc>
          <w:tcPr>
            <w:tcW w:w="1680" w:type="dxa"/>
          </w:tcPr>
          <w:p w14:paraId="640AAD6D" w14:textId="77777777" w:rsidR="00821FB5" w:rsidRPr="00683A8E" w:rsidRDefault="00821FB5" w:rsidP="000F2108">
            <w:pPr>
              <w:spacing w:line="240" w:lineRule="auto"/>
              <w:ind w:left="0" w:hanging="2"/>
              <w:jc w:val="center"/>
              <w:rPr>
                <w:rFonts w:ascii="Sylfaen" w:hAnsi="Sylfaen"/>
                <w:color w:val="000000"/>
                <w:sz w:val="20"/>
                <w:szCs w:val="20"/>
              </w:rPr>
            </w:pPr>
            <w:r w:rsidRPr="00683A8E">
              <w:rPr>
                <w:rFonts w:ascii="Sylfaen" w:hAnsi="Sylfaen"/>
                <w:color w:val="000000"/>
                <w:sz w:val="24"/>
                <w:szCs w:val="24"/>
              </w:rPr>
              <w:t>x</w:t>
            </w:r>
          </w:p>
        </w:tc>
        <w:tc>
          <w:tcPr>
            <w:tcW w:w="1680" w:type="dxa"/>
          </w:tcPr>
          <w:p w14:paraId="640AAD6E" w14:textId="77777777" w:rsidR="00821FB5" w:rsidRPr="00683A8E" w:rsidRDefault="00240041" w:rsidP="000F2108">
            <w:pPr>
              <w:ind w:left="0" w:hanging="2"/>
              <w:jc w:val="center"/>
              <w:rPr>
                <w:rFonts w:ascii="Sylfaen" w:hAnsi="Sylfaen"/>
                <w:color w:val="000000"/>
              </w:rPr>
            </w:pPr>
            <w:sdt>
              <w:sdtPr>
                <w:rPr>
                  <w:rFonts w:ascii="Sylfaen" w:hAnsi="Sylfaen"/>
                </w:rPr>
                <w:tag w:val="goog_rdk_153"/>
                <w:id w:val="-73393763"/>
              </w:sdtPr>
              <w:sdtEndPr/>
              <w:sdtContent>
                <w:r w:rsidR="00821FB5" w:rsidRPr="00683A8E">
                  <w:rPr>
                    <w:rFonts w:ascii="Segoe UI Symbol" w:hAnsi="Segoe UI Symbol" w:cs="Segoe UI Symbol"/>
                    <w:color w:val="000000"/>
                  </w:rPr>
                  <w:t>☐</w:t>
                </w:r>
              </w:sdtContent>
            </w:sdt>
          </w:p>
        </w:tc>
        <w:tc>
          <w:tcPr>
            <w:tcW w:w="1680" w:type="dxa"/>
          </w:tcPr>
          <w:p w14:paraId="640AAD6F" w14:textId="77777777" w:rsidR="00821FB5" w:rsidRPr="00683A8E" w:rsidRDefault="00240041" w:rsidP="000F2108">
            <w:pPr>
              <w:ind w:left="0" w:hanging="2"/>
              <w:jc w:val="center"/>
              <w:rPr>
                <w:rFonts w:ascii="Sylfaen" w:hAnsi="Sylfaen"/>
                <w:color w:val="000000"/>
              </w:rPr>
            </w:pPr>
            <w:sdt>
              <w:sdtPr>
                <w:rPr>
                  <w:rFonts w:ascii="Sylfaen" w:hAnsi="Sylfaen"/>
                </w:rPr>
                <w:tag w:val="goog_rdk_154"/>
                <w:id w:val="-286735583"/>
              </w:sdtPr>
              <w:sdtEndPr/>
              <w:sdtContent>
                <w:r w:rsidR="00821FB5" w:rsidRPr="00683A8E">
                  <w:rPr>
                    <w:rFonts w:ascii="Segoe UI Symbol" w:hAnsi="Segoe UI Symbol" w:cs="Segoe UI Symbol"/>
                    <w:color w:val="000000"/>
                  </w:rPr>
                  <w:t>☐</w:t>
                </w:r>
              </w:sdtContent>
            </w:sdt>
          </w:p>
        </w:tc>
      </w:tr>
      <w:tr w:rsidR="00821FB5" w:rsidRPr="00683A8E" w14:paraId="640AAD76" w14:textId="77777777" w:rsidTr="000F2108">
        <w:tc>
          <w:tcPr>
            <w:tcW w:w="2535" w:type="dxa"/>
          </w:tcPr>
          <w:p w14:paraId="640AAD71"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rPr>
            </w:pPr>
            <w:r w:rsidRPr="00683A8E">
              <w:rPr>
                <w:rFonts w:ascii="Sylfaen" w:hAnsi="Sylfaen"/>
                <w:color w:val="000000"/>
              </w:rPr>
              <w:t>პროგრამა 2 - მასწავლებლის მომზადების საგანმანათლებლო პროგრამა (VI საფეხური)</w:t>
            </w:r>
          </w:p>
        </w:tc>
        <w:tc>
          <w:tcPr>
            <w:tcW w:w="1680" w:type="dxa"/>
          </w:tcPr>
          <w:p w14:paraId="640AAD72" w14:textId="77777777" w:rsidR="00821FB5" w:rsidRPr="00683A8E" w:rsidRDefault="00240041" w:rsidP="000F2108">
            <w:pPr>
              <w:ind w:left="0" w:hanging="2"/>
              <w:jc w:val="center"/>
              <w:rPr>
                <w:rFonts w:ascii="Sylfaen" w:hAnsi="Sylfaen"/>
                <w:color w:val="000000"/>
              </w:rPr>
            </w:pPr>
            <w:sdt>
              <w:sdtPr>
                <w:rPr>
                  <w:rFonts w:ascii="Sylfaen" w:hAnsi="Sylfaen"/>
                </w:rPr>
                <w:tag w:val="goog_rdk_155"/>
                <w:id w:val="927797390"/>
              </w:sdtPr>
              <w:sdtEndPr/>
              <w:sdtContent>
                <w:r w:rsidR="00821FB5" w:rsidRPr="00683A8E">
                  <w:rPr>
                    <w:rFonts w:ascii="Segoe UI Symbol" w:hAnsi="Segoe UI Symbol" w:cs="Segoe UI Symbol"/>
                    <w:color w:val="000000"/>
                  </w:rPr>
                  <w:t>☐</w:t>
                </w:r>
              </w:sdtContent>
            </w:sdt>
          </w:p>
        </w:tc>
        <w:tc>
          <w:tcPr>
            <w:tcW w:w="1680" w:type="dxa"/>
          </w:tcPr>
          <w:p w14:paraId="640AAD73" w14:textId="77777777" w:rsidR="00821FB5" w:rsidRPr="00683A8E" w:rsidRDefault="00821FB5" w:rsidP="000F2108">
            <w:pPr>
              <w:spacing w:line="240" w:lineRule="auto"/>
              <w:ind w:left="0" w:hanging="2"/>
              <w:jc w:val="center"/>
              <w:rPr>
                <w:rFonts w:ascii="Sylfaen" w:hAnsi="Sylfaen"/>
                <w:color w:val="000000"/>
                <w:sz w:val="20"/>
                <w:szCs w:val="20"/>
              </w:rPr>
            </w:pPr>
            <w:r w:rsidRPr="00683A8E">
              <w:rPr>
                <w:rFonts w:ascii="Sylfaen" w:hAnsi="Sylfaen"/>
                <w:color w:val="000000"/>
                <w:sz w:val="24"/>
                <w:szCs w:val="24"/>
              </w:rPr>
              <w:t>x</w:t>
            </w:r>
          </w:p>
        </w:tc>
        <w:tc>
          <w:tcPr>
            <w:tcW w:w="1680" w:type="dxa"/>
          </w:tcPr>
          <w:p w14:paraId="640AAD74" w14:textId="77777777" w:rsidR="00821FB5" w:rsidRPr="00683A8E" w:rsidRDefault="00240041" w:rsidP="000F2108">
            <w:pPr>
              <w:ind w:left="0" w:hanging="2"/>
              <w:jc w:val="center"/>
              <w:rPr>
                <w:rFonts w:ascii="Sylfaen" w:hAnsi="Sylfaen"/>
                <w:color w:val="000000"/>
              </w:rPr>
            </w:pPr>
            <w:sdt>
              <w:sdtPr>
                <w:rPr>
                  <w:rFonts w:ascii="Sylfaen" w:hAnsi="Sylfaen"/>
                </w:rPr>
                <w:tag w:val="goog_rdk_156"/>
                <w:id w:val="901967842"/>
              </w:sdtPr>
              <w:sdtEndPr/>
              <w:sdtContent>
                <w:r w:rsidR="00821FB5" w:rsidRPr="00683A8E">
                  <w:rPr>
                    <w:rFonts w:ascii="Segoe UI Symbol" w:hAnsi="Segoe UI Symbol" w:cs="Segoe UI Symbol"/>
                    <w:color w:val="000000"/>
                  </w:rPr>
                  <w:t>☐</w:t>
                </w:r>
              </w:sdtContent>
            </w:sdt>
          </w:p>
        </w:tc>
        <w:tc>
          <w:tcPr>
            <w:tcW w:w="1680" w:type="dxa"/>
          </w:tcPr>
          <w:p w14:paraId="640AAD75" w14:textId="77777777" w:rsidR="00821FB5" w:rsidRPr="00683A8E" w:rsidRDefault="00240041" w:rsidP="000F2108">
            <w:pPr>
              <w:ind w:left="0" w:hanging="2"/>
              <w:jc w:val="center"/>
              <w:rPr>
                <w:rFonts w:ascii="Sylfaen" w:hAnsi="Sylfaen"/>
                <w:color w:val="000000"/>
              </w:rPr>
            </w:pPr>
            <w:sdt>
              <w:sdtPr>
                <w:rPr>
                  <w:rFonts w:ascii="Sylfaen" w:hAnsi="Sylfaen"/>
                </w:rPr>
                <w:tag w:val="goog_rdk_157"/>
                <w:id w:val="352546111"/>
              </w:sdtPr>
              <w:sdtEndPr/>
              <w:sdtContent>
                <w:r w:rsidR="00821FB5" w:rsidRPr="00683A8E">
                  <w:rPr>
                    <w:rFonts w:ascii="Segoe UI Symbol" w:hAnsi="Segoe UI Symbol" w:cs="Segoe UI Symbol"/>
                    <w:color w:val="000000"/>
                  </w:rPr>
                  <w:t>☐</w:t>
                </w:r>
              </w:sdtContent>
            </w:sdt>
          </w:p>
        </w:tc>
      </w:tr>
      <w:tr w:rsidR="00821FB5" w:rsidRPr="00683A8E" w14:paraId="640AAD7C" w14:textId="77777777" w:rsidTr="000F2108">
        <w:tc>
          <w:tcPr>
            <w:tcW w:w="2535" w:type="dxa"/>
          </w:tcPr>
          <w:p w14:paraId="640AAD77"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D78" w14:textId="77777777" w:rsidR="00821FB5" w:rsidRPr="00683A8E" w:rsidRDefault="00821FB5" w:rsidP="000F2108">
            <w:pPr>
              <w:ind w:left="0" w:hanging="2"/>
              <w:jc w:val="center"/>
              <w:rPr>
                <w:rFonts w:ascii="Sylfaen" w:hAnsi="Sylfaen"/>
              </w:rPr>
            </w:pPr>
          </w:p>
        </w:tc>
        <w:tc>
          <w:tcPr>
            <w:tcW w:w="1680" w:type="dxa"/>
          </w:tcPr>
          <w:p w14:paraId="640AAD79" w14:textId="77777777" w:rsidR="00821FB5" w:rsidRPr="00683A8E" w:rsidRDefault="00821FB5" w:rsidP="000F2108">
            <w:pPr>
              <w:ind w:left="0" w:hanging="2"/>
              <w:jc w:val="center"/>
              <w:rPr>
                <w:rFonts w:ascii="Sylfaen" w:hAnsi="Sylfaen"/>
              </w:rPr>
            </w:pPr>
          </w:p>
        </w:tc>
        <w:tc>
          <w:tcPr>
            <w:tcW w:w="1680" w:type="dxa"/>
          </w:tcPr>
          <w:p w14:paraId="640AAD7A" w14:textId="77777777" w:rsidR="00821FB5" w:rsidRPr="00683A8E" w:rsidRDefault="00821FB5" w:rsidP="000F2108">
            <w:pPr>
              <w:ind w:left="0" w:hanging="2"/>
              <w:jc w:val="center"/>
              <w:rPr>
                <w:rFonts w:ascii="Sylfaen" w:hAnsi="Sylfaen"/>
              </w:rPr>
            </w:pPr>
          </w:p>
        </w:tc>
        <w:tc>
          <w:tcPr>
            <w:tcW w:w="1680" w:type="dxa"/>
          </w:tcPr>
          <w:p w14:paraId="640AAD7B" w14:textId="77777777" w:rsidR="00821FB5" w:rsidRPr="00683A8E" w:rsidRDefault="00821FB5" w:rsidP="000F2108">
            <w:pPr>
              <w:ind w:left="0" w:hanging="2"/>
              <w:jc w:val="center"/>
              <w:rPr>
                <w:rFonts w:ascii="Sylfaen" w:hAnsi="Sylfaen"/>
              </w:rPr>
            </w:pPr>
          </w:p>
        </w:tc>
      </w:tr>
      <w:tr w:rsidR="00821FB5" w:rsidRPr="00683A8E" w14:paraId="640AAD82" w14:textId="77777777" w:rsidTr="000F2108">
        <w:tc>
          <w:tcPr>
            <w:tcW w:w="2535" w:type="dxa"/>
          </w:tcPr>
          <w:p w14:paraId="640AAD7D"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D7E" w14:textId="77777777" w:rsidR="00821FB5" w:rsidRPr="00683A8E" w:rsidRDefault="00821FB5" w:rsidP="000F2108">
            <w:pPr>
              <w:ind w:left="0" w:hanging="2"/>
              <w:jc w:val="center"/>
              <w:rPr>
                <w:rFonts w:ascii="Sylfaen" w:hAnsi="Sylfaen"/>
                <w:b w:val="0"/>
              </w:rPr>
            </w:pPr>
          </w:p>
        </w:tc>
        <w:tc>
          <w:tcPr>
            <w:tcW w:w="1680" w:type="dxa"/>
          </w:tcPr>
          <w:p w14:paraId="640AAD7F" w14:textId="77777777" w:rsidR="00821FB5" w:rsidRPr="00683A8E" w:rsidRDefault="00821FB5" w:rsidP="000F2108">
            <w:pPr>
              <w:ind w:left="0" w:hanging="2"/>
              <w:jc w:val="center"/>
              <w:rPr>
                <w:rFonts w:ascii="Sylfaen" w:hAnsi="Sylfaen"/>
                <w:b w:val="0"/>
              </w:rPr>
            </w:pPr>
          </w:p>
        </w:tc>
        <w:tc>
          <w:tcPr>
            <w:tcW w:w="1680" w:type="dxa"/>
          </w:tcPr>
          <w:p w14:paraId="640AAD80" w14:textId="77777777" w:rsidR="00821FB5" w:rsidRPr="00683A8E" w:rsidRDefault="00821FB5" w:rsidP="000F2108">
            <w:pPr>
              <w:ind w:left="0" w:hanging="2"/>
              <w:jc w:val="center"/>
              <w:rPr>
                <w:rFonts w:ascii="Sylfaen" w:hAnsi="Sylfaen"/>
                <w:b w:val="0"/>
              </w:rPr>
            </w:pPr>
          </w:p>
        </w:tc>
        <w:tc>
          <w:tcPr>
            <w:tcW w:w="1680" w:type="dxa"/>
          </w:tcPr>
          <w:p w14:paraId="640AAD81" w14:textId="77777777" w:rsidR="00821FB5" w:rsidRPr="00683A8E" w:rsidRDefault="00821FB5" w:rsidP="000F2108">
            <w:pPr>
              <w:ind w:left="0" w:hanging="2"/>
              <w:jc w:val="center"/>
              <w:rPr>
                <w:rFonts w:ascii="Sylfaen" w:hAnsi="Sylfaen"/>
                <w:b w:val="0"/>
              </w:rPr>
            </w:pPr>
          </w:p>
        </w:tc>
      </w:tr>
      <w:tr w:rsidR="00821FB5" w:rsidRPr="00683A8E" w14:paraId="640AAD88" w14:textId="77777777" w:rsidTr="000F2108">
        <w:tc>
          <w:tcPr>
            <w:tcW w:w="2535" w:type="dxa"/>
          </w:tcPr>
          <w:p w14:paraId="640AAD83"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D84" w14:textId="77777777" w:rsidR="00821FB5" w:rsidRPr="00683A8E" w:rsidRDefault="00821FB5" w:rsidP="000F2108">
            <w:pPr>
              <w:ind w:left="0" w:hanging="2"/>
              <w:jc w:val="center"/>
              <w:rPr>
                <w:rFonts w:ascii="Sylfaen" w:hAnsi="Sylfaen"/>
                <w:b w:val="0"/>
              </w:rPr>
            </w:pPr>
          </w:p>
        </w:tc>
        <w:tc>
          <w:tcPr>
            <w:tcW w:w="1680" w:type="dxa"/>
          </w:tcPr>
          <w:p w14:paraId="640AAD85" w14:textId="77777777" w:rsidR="00821FB5" w:rsidRPr="00683A8E" w:rsidRDefault="00821FB5" w:rsidP="000F2108">
            <w:pPr>
              <w:ind w:left="0" w:hanging="2"/>
              <w:jc w:val="center"/>
              <w:rPr>
                <w:rFonts w:ascii="Sylfaen" w:hAnsi="Sylfaen"/>
                <w:b w:val="0"/>
              </w:rPr>
            </w:pPr>
          </w:p>
        </w:tc>
        <w:tc>
          <w:tcPr>
            <w:tcW w:w="1680" w:type="dxa"/>
          </w:tcPr>
          <w:p w14:paraId="640AAD86" w14:textId="77777777" w:rsidR="00821FB5" w:rsidRPr="00683A8E" w:rsidRDefault="00821FB5" w:rsidP="000F2108">
            <w:pPr>
              <w:ind w:left="0" w:hanging="2"/>
              <w:jc w:val="center"/>
              <w:rPr>
                <w:rFonts w:ascii="Sylfaen" w:hAnsi="Sylfaen"/>
                <w:b w:val="0"/>
              </w:rPr>
            </w:pPr>
          </w:p>
        </w:tc>
        <w:tc>
          <w:tcPr>
            <w:tcW w:w="1680" w:type="dxa"/>
          </w:tcPr>
          <w:p w14:paraId="640AAD87" w14:textId="77777777" w:rsidR="00821FB5" w:rsidRPr="00683A8E" w:rsidRDefault="00821FB5" w:rsidP="000F2108">
            <w:pPr>
              <w:ind w:left="0" w:hanging="2"/>
              <w:jc w:val="center"/>
              <w:rPr>
                <w:rFonts w:ascii="Sylfaen" w:hAnsi="Sylfaen"/>
                <w:b w:val="0"/>
              </w:rPr>
            </w:pPr>
          </w:p>
        </w:tc>
      </w:tr>
      <w:tr w:rsidR="00821FB5" w:rsidRPr="00683A8E" w14:paraId="640AAD8E" w14:textId="77777777" w:rsidTr="000F2108">
        <w:tc>
          <w:tcPr>
            <w:tcW w:w="2535" w:type="dxa"/>
          </w:tcPr>
          <w:p w14:paraId="640AAD89"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D8A" w14:textId="77777777" w:rsidR="00821FB5" w:rsidRPr="00683A8E" w:rsidRDefault="00821FB5" w:rsidP="000F2108">
            <w:pPr>
              <w:ind w:left="0" w:hanging="2"/>
              <w:jc w:val="center"/>
              <w:rPr>
                <w:rFonts w:ascii="Sylfaen" w:hAnsi="Sylfaen"/>
                <w:b w:val="0"/>
              </w:rPr>
            </w:pPr>
          </w:p>
        </w:tc>
        <w:tc>
          <w:tcPr>
            <w:tcW w:w="1680" w:type="dxa"/>
          </w:tcPr>
          <w:p w14:paraId="640AAD8B" w14:textId="77777777" w:rsidR="00821FB5" w:rsidRPr="00683A8E" w:rsidRDefault="00821FB5" w:rsidP="000F2108">
            <w:pPr>
              <w:ind w:left="0" w:hanging="2"/>
              <w:jc w:val="center"/>
              <w:rPr>
                <w:rFonts w:ascii="Sylfaen" w:hAnsi="Sylfaen"/>
                <w:b w:val="0"/>
              </w:rPr>
            </w:pPr>
          </w:p>
        </w:tc>
        <w:tc>
          <w:tcPr>
            <w:tcW w:w="1680" w:type="dxa"/>
          </w:tcPr>
          <w:p w14:paraId="640AAD8C" w14:textId="77777777" w:rsidR="00821FB5" w:rsidRPr="00683A8E" w:rsidRDefault="00821FB5" w:rsidP="000F2108">
            <w:pPr>
              <w:ind w:left="0" w:hanging="2"/>
              <w:jc w:val="center"/>
              <w:rPr>
                <w:rFonts w:ascii="Sylfaen" w:hAnsi="Sylfaen"/>
                <w:b w:val="0"/>
              </w:rPr>
            </w:pPr>
          </w:p>
        </w:tc>
        <w:tc>
          <w:tcPr>
            <w:tcW w:w="1680" w:type="dxa"/>
          </w:tcPr>
          <w:p w14:paraId="640AAD8D" w14:textId="77777777" w:rsidR="00821FB5" w:rsidRPr="00683A8E" w:rsidRDefault="00821FB5" w:rsidP="000F2108">
            <w:pPr>
              <w:ind w:left="0" w:hanging="2"/>
              <w:jc w:val="center"/>
              <w:rPr>
                <w:rFonts w:ascii="Sylfaen" w:hAnsi="Sylfaen"/>
                <w:b w:val="0"/>
              </w:rPr>
            </w:pPr>
          </w:p>
        </w:tc>
      </w:tr>
      <w:tr w:rsidR="00821FB5" w:rsidRPr="00683A8E" w14:paraId="640AAD94" w14:textId="77777777" w:rsidTr="000F2108">
        <w:tc>
          <w:tcPr>
            <w:tcW w:w="2535" w:type="dxa"/>
          </w:tcPr>
          <w:p w14:paraId="640AAD8F"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D90" w14:textId="77777777" w:rsidR="00821FB5" w:rsidRPr="00683A8E" w:rsidRDefault="00821FB5" w:rsidP="000F2108">
            <w:pPr>
              <w:ind w:left="0" w:hanging="2"/>
              <w:jc w:val="center"/>
              <w:rPr>
                <w:rFonts w:ascii="Sylfaen" w:hAnsi="Sylfaen"/>
                <w:b w:val="0"/>
              </w:rPr>
            </w:pPr>
          </w:p>
        </w:tc>
        <w:tc>
          <w:tcPr>
            <w:tcW w:w="1680" w:type="dxa"/>
          </w:tcPr>
          <w:p w14:paraId="640AAD91" w14:textId="77777777" w:rsidR="00821FB5" w:rsidRPr="00683A8E" w:rsidRDefault="00821FB5" w:rsidP="000F2108">
            <w:pPr>
              <w:ind w:left="0" w:hanging="2"/>
              <w:jc w:val="center"/>
              <w:rPr>
                <w:rFonts w:ascii="Sylfaen" w:hAnsi="Sylfaen"/>
                <w:b w:val="0"/>
              </w:rPr>
            </w:pPr>
          </w:p>
        </w:tc>
        <w:tc>
          <w:tcPr>
            <w:tcW w:w="1680" w:type="dxa"/>
          </w:tcPr>
          <w:p w14:paraId="640AAD92" w14:textId="77777777" w:rsidR="00821FB5" w:rsidRPr="00683A8E" w:rsidRDefault="00821FB5" w:rsidP="000F2108">
            <w:pPr>
              <w:ind w:left="0" w:hanging="2"/>
              <w:jc w:val="center"/>
              <w:rPr>
                <w:rFonts w:ascii="Sylfaen" w:hAnsi="Sylfaen"/>
                <w:b w:val="0"/>
              </w:rPr>
            </w:pPr>
          </w:p>
        </w:tc>
        <w:tc>
          <w:tcPr>
            <w:tcW w:w="1680" w:type="dxa"/>
          </w:tcPr>
          <w:p w14:paraId="640AAD93" w14:textId="77777777" w:rsidR="00821FB5" w:rsidRPr="00683A8E" w:rsidRDefault="00821FB5" w:rsidP="000F2108">
            <w:pPr>
              <w:ind w:left="0" w:hanging="2"/>
              <w:jc w:val="center"/>
              <w:rPr>
                <w:rFonts w:ascii="Sylfaen" w:hAnsi="Sylfaen"/>
                <w:b w:val="0"/>
              </w:rPr>
            </w:pPr>
          </w:p>
        </w:tc>
      </w:tr>
      <w:tr w:rsidR="00821FB5" w:rsidRPr="00683A8E" w14:paraId="640AAD9A" w14:textId="77777777" w:rsidTr="000F2108">
        <w:tc>
          <w:tcPr>
            <w:tcW w:w="2535" w:type="dxa"/>
          </w:tcPr>
          <w:p w14:paraId="640AAD95" w14:textId="77777777" w:rsidR="00821FB5" w:rsidRPr="00683A8E" w:rsidRDefault="00821FB5" w:rsidP="000F2108">
            <w:pPr>
              <w:pBdr>
                <w:top w:val="nil"/>
                <w:left w:val="nil"/>
                <w:bottom w:val="nil"/>
                <w:right w:val="nil"/>
                <w:between w:val="nil"/>
              </w:pBdr>
              <w:spacing w:line="240" w:lineRule="auto"/>
              <w:ind w:left="0" w:hanging="2"/>
              <w:jc w:val="left"/>
              <w:rPr>
                <w:rFonts w:ascii="Sylfaen" w:hAnsi="Sylfaen"/>
                <w:b w:val="0"/>
                <w:color w:val="000000"/>
                <w:sz w:val="20"/>
                <w:szCs w:val="20"/>
              </w:rPr>
            </w:pPr>
          </w:p>
        </w:tc>
        <w:tc>
          <w:tcPr>
            <w:tcW w:w="1680" w:type="dxa"/>
          </w:tcPr>
          <w:p w14:paraId="640AAD96" w14:textId="77777777" w:rsidR="00821FB5" w:rsidRPr="00683A8E" w:rsidRDefault="00821FB5" w:rsidP="000F2108">
            <w:pPr>
              <w:ind w:left="0" w:hanging="2"/>
              <w:jc w:val="center"/>
              <w:rPr>
                <w:rFonts w:ascii="Sylfaen" w:hAnsi="Sylfaen"/>
                <w:b w:val="0"/>
              </w:rPr>
            </w:pPr>
          </w:p>
        </w:tc>
        <w:tc>
          <w:tcPr>
            <w:tcW w:w="1680" w:type="dxa"/>
          </w:tcPr>
          <w:p w14:paraId="640AAD97" w14:textId="77777777" w:rsidR="00821FB5" w:rsidRPr="00683A8E" w:rsidRDefault="00821FB5" w:rsidP="000F2108">
            <w:pPr>
              <w:ind w:left="0" w:hanging="2"/>
              <w:jc w:val="center"/>
              <w:rPr>
                <w:rFonts w:ascii="Sylfaen" w:hAnsi="Sylfaen"/>
                <w:b w:val="0"/>
              </w:rPr>
            </w:pPr>
          </w:p>
        </w:tc>
        <w:tc>
          <w:tcPr>
            <w:tcW w:w="1680" w:type="dxa"/>
          </w:tcPr>
          <w:p w14:paraId="640AAD98" w14:textId="77777777" w:rsidR="00821FB5" w:rsidRPr="00683A8E" w:rsidRDefault="00821FB5" w:rsidP="000F2108">
            <w:pPr>
              <w:ind w:left="0" w:hanging="2"/>
              <w:jc w:val="center"/>
              <w:rPr>
                <w:rFonts w:ascii="Sylfaen" w:hAnsi="Sylfaen"/>
                <w:b w:val="0"/>
              </w:rPr>
            </w:pPr>
          </w:p>
        </w:tc>
        <w:tc>
          <w:tcPr>
            <w:tcW w:w="1680" w:type="dxa"/>
          </w:tcPr>
          <w:p w14:paraId="640AAD99" w14:textId="77777777" w:rsidR="00821FB5" w:rsidRPr="00683A8E" w:rsidRDefault="00821FB5" w:rsidP="000F2108">
            <w:pPr>
              <w:ind w:left="0" w:hanging="2"/>
              <w:jc w:val="center"/>
              <w:rPr>
                <w:rFonts w:ascii="Sylfaen" w:hAnsi="Sylfaen"/>
                <w:b w:val="0"/>
              </w:rPr>
            </w:pPr>
          </w:p>
        </w:tc>
      </w:tr>
    </w:tbl>
    <w:p w14:paraId="640AAD9B"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r w:rsidRPr="00683A8E">
        <w:rPr>
          <w:rFonts w:ascii="Sylfaen" w:hAnsi="Sylfaen"/>
          <w:sz w:val="20"/>
          <w:szCs w:val="20"/>
        </w:rPr>
        <w:t>პროგრამების სტანდარტთან შესაბამისობა</w:t>
      </w:r>
    </w:p>
    <w:p w14:paraId="640AAD9C"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tbl>
      <w:tblPr>
        <w:tblW w:w="9540" w:type="dxa"/>
        <w:tblInd w:w="-29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520"/>
        <w:gridCol w:w="1755"/>
        <w:gridCol w:w="1755"/>
        <w:gridCol w:w="1755"/>
        <w:gridCol w:w="1755"/>
      </w:tblGrid>
      <w:tr w:rsidR="00821FB5" w:rsidRPr="00683A8E" w14:paraId="640AADA2" w14:textId="77777777" w:rsidTr="000F2108">
        <w:tc>
          <w:tcPr>
            <w:tcW w:w="2520" w:type="dxa"/>
            <w:shd w:val="clear" w:color="auto" w:fill="DEEAF6"/>
          </w:tcPr>
          <w:p w14:paraId="640AAD9D" w14:textId="77777777" w:rsidR="00821FB5" w:rsidRPr="00683A8E" w:rsidRDefault="00821FB5" w:rsidP="000F2108">
            <w:pPr>
              <w:spacing w:after="0" w:line="240" w:lineRule="auto"/>
              <w:ind w:left="0" w:hanging="2"/>
              <w:rPr>
                <w:rFonts w:ascii="Sylfaen" w:hAnsi="Sylfaen"/>
                <w:b w:val="0"/>
                <w:sz w:val="18"/>
                <w:szCs w:val="18"/>
              </w:rPr>
            </w:pPr>
            <w:r w:rsidRPr="00683A8E">
              <w:rPr>
                <w:rFonts w:ascii="Sylfaen" w:hAnsi="Sylfaen"/>
                <w:sz w:val="18"/>
                <w:szCs w:val="18"/>
              </w:rPr>
              <w:t>5. სწავლების ხარისხის განვითარების შესაძლებლობები</w:t>
            </w:r>
          </w:p>
        </w:tc>
        <w:tc>
          <w:tcPr>
            <w:tcW w:w="1755" w:type="dxa"/>
          </w:tcPr>
          <w:p w14:paraId="640AAD9E"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შესაბამისობაშია მოთხოვნებთან</w:t>
            </w:r>
          </w:p>
        </w:tc>
        <w:tc>
          <w:tcPr>
            <w:tcW w:w="1755" w:type="dxa"/>
          </w:tcPr>
          <w:p w14:paraId="640AAD9F"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მეტწილად შესაბამისობაშია მოთხოვნებთან</w:t>
            </w:r>
          </w:p>
        </w:tc>
        <w:tc>
          <w:tcPr>
            <w:tcW w:w="1755" w:type="dxa"/>
          </w:tcPr>
          <w:p w14:paraId="640AADA0"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ნაწილობრივ შესაბამისობაშია მოთხოვნებთან</w:t>
            </w:r>
          </w:p>
        </w:tc>
        <w:tc>
          <w:tcPr>
            <w:tcW w:w="1755" w:type="dxa"/>
          </w:tcPr>
          <w:p w14:paraId="640AADA1" w14:textId="77777777" w:rsidR="00821FB5" w:rsidRPr="00683A8E" w:rsidRDefault="00821FB5" w:rsidP="000F2108">
            <w:pPr>
              <w:pBdr>
                <w:top w:val="nil"/>
                <w:left w:val="nil"/>
                <w:bottom w:val="nil"/>
                <w:right w:val="nil"/>
                <w:between w:val="nil"/>
              </w:pBdr>
              <w:spacing w:after="0" w:line="240" w:lineRule="auto"/>
              <w:ind w:left="0" w:hanging="2"/>
              <w:jc w:val="left"/>
              <w:rPr>
                <w:rFonts w:ascii="Sylfaen" w:hAnsi="Sylfaen"/>
                <w:b w:val="0"/>
                <w:sz w:val="18"/>
                <w:szCs w:val="18"/>
              </w:rPr>
            </w:pPr>
            <w:r w:rsidRPr="00683A8E">
              <w:rPr>
                <w:rFonts w:ascii="Sylfaen" w:hAnsi="Sylfaen"/>
                <w:sz w:val="18"/>
                <w:szCs w:val="18"/>
              </w:rPr>
              <w:t>არ არის შესაბამისობაში მოთხოვნებთან</w:t>
            </w:r>
          </w:p>
        </w:tc>
      </w:tr>
      <w:tr w:rsidR="00821FB5" w:rsidRPr="00683A8E" w14:paraId="640AADA8" w14:textId="77777777" w:rsidTr="000F2108">
        <w:tc>
          <w:tcPr>
            <w:tcW w:w="2520" w:type="dxa"/>
            <w:shd w:val="clear" w:color="auto" w:fill="DEEAF6"/>
          </w:tcPr>
          <w:p w14:paraId="640AADA3" w14:textId="77777777" w:rsidR="00821FB5" w:rsidRPr="00683A8E" w:rsidRDefault="00821FB5" w:rsidP="000F2108">
            <w:pPr>
              <w:spacing w:after="0" w:line="240" w:lineRule="auto"/>
              <w:ind w:left="0" w:hanging="2"/>
              <w:rPr>
                <w:rFonts w:ascii="Sylfaen" w:hAnsi="Sylfaen"/>
                <w:b w:val="0"/>
                <w:color w:val="0B5394"/>
                <w:sz w:val="18"/>
                <w:szCs w:val="18"/>
              </w:rPr>
            </w:pPr>
            <w:r w:rsidRPr="00683A8E">
              <w:rPr>
                <w:rFonts w:ascii="Sylfaen" w:hAnsi="Sylfaen"/>
                <w:color w:val="0B5394"/>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755" w:type="dxa"/>
          </w:tcPr>
          <w:p w14:paraId="640AADA4" w14:textId="77777777" w:rsidR="00821FB5" w:rsidRPr="00683A8E" w:rsidRDefault="00240041" w:rsidP="000F2108">
            <w:pPr>
              <w:ind w:left="0" w:hanging="2"/>
              <w:jc w:val="center"/>
              <w:rPr>
                <w:rFonts w:ascii="Sylfaen" w:hAnsi="Sylfaen"/>
              </w:rPr>
            </w:pPr>
            <w:sdt>
              <w:sdtPr>
                <w:rPr>
                  <w:rFonts w:ascii="Sylfaen" w:hAnsi="Sylfaen"/>
                </w:rPr>
                <w:tag w:val="goog_rdk_158"/>
                <w:id w:val="1326260599"/>
              </w:sdtPr>
              <w:sdtEndPr/>
              <w:sdtContent>
                <w:r w:rsidR="00821FB5" w:rsidRPr="00683A8E">
                  <w:rPr>
                    <w:rFonts w:ascii="Segoe UI Symbol" w:hAnsi="Segoe UI Symbol" w:cs="Segoe UI Symbol"/>
                  </w:rPr>
                  <w:t>☐</w:t>
                </w:r>
              </w:sdtContent>
            </w:sdt>
          </w:p>
        </w:tc>
        <w:tc>
          <w:tcPr>
            <w:tcW w:w="1755" w:type="dxa"/>
          </w:tcPr>
          <w:p w14:paraId="640AADA5" w14:textId="77777777" w:rsidR="00821FB5" w:rsidRPr="00683A8E" w:rsidRDefault="00821FB5" w:rsidP="000F2108">
            <w:pPr>
              <w:spacing w:line="240" w:lineRule="auto"/>
              <w:ind w:left="0" w:hanging="2"/>
              <w:jc w:val="center"/>
              <w:rPr>
                <w:rFonts w:ascii="Sylfaen" w:hAnsi="Sylfaen"/>
              </w:rPr>
            </w:pPr>
            <w:r w:rsidRPr="00683A8E">
              <w:rPr>
                <w:rFonts w:ascii="Sylfaen" w:hAnsi="Sylfaen"/>
                <w:sz w:val="24"/>
                <w:szCs w:val="24"/>
              </w:rPr>
              <w:t>x</w:t>
            </w:r>
          </w:p>
        </w:tc>
        <w:tc>
          <w:tcPr>
            <w:tcW w:w="1755" w:type="dxa"/>
          </w:tcPr>
          <w:p w14:paraId="640AADA6" w14:textId="77777777" w:rsidR="00821FB5" w:rsidRPr="00683A8E" w:rsidRDefault="00240041" w:rsidP="000F2108">
            <w:pPr>
              <w:ind w:left="0" w:hanging="2"/>
              <w:jc w:val="center"/>
              <w:rPr>
                <w:rFonts w:ascii="Sylfaen" w:hAnsi="Sylfaen"/>
              </w:rPr>
            </w:pPr>
            <w:sdt>
              <w:sdtPr>
                <w:rPr>
                  <w:rFonts w:ascii="Sylfaen" w:hAnsi="Sylfaen"/>
                </w:rPr>
                <w:tag w:val="goog_rdk_159"/>
                <w:id w:val="745087698"/>
              </w:sdtPr>
              <w:sdtEndPr/>
              <w:sdtContent>
                <w:r w:rsidR="00821FB5" w:rsidRPr="00683A8E">
                  <w:rPr>
                    <w:rFonts w:ascii="Segoe UI Symbol" w:hAnsi="Segoe UI Symbol" w:cs="Segoe UI Symbol"/>
                  </w:rPr>
                  <w:t>☐</w:t>
                </w:r>
              </w:sdtContent>
            </w:sdt>
          </w:p>
        </w:tc>
        <w:tc>
          <w:tcPr>
            <w:tcW w:w="1755" w:type="dxa"/>
          </w:tcPr>
          <w:p w14:paraId="640AADA7" w14:textId="77777777" w:rsidR="00821FB5" w:rsidRPr="00683A8E" w:rsidRDefault="00240041" w:rsidP="000F2108">
            <w:pPr>
              <w:ind w:left="0" w:hanging="2"/>
              <w:jc w:val="center"/>
              <w:rPr>
                <w:rFonts w:ascii="Sylfaen" w:hAnsi="Sylfaen"/>
              </w:rPr>
            </w:pPr>
            <w:sdt>
              <w:sdtPr>
                <w:rPr>
                  <w:rFonts w:ascii="Sylfaen" w:hAnsi="Sylfaen"/>
                </w:rPr>
                <w:tag w:val="goog_rdk_160"/>
                <w:id w:val="-138017846"/>
              </w:sdtPr>
              <w:sdtEndPr/>
              <w:sdtContent>
                <w:r w:rsidR="00821FB5" w:rsidRPr="00683A8E">
                  <w:rPr>
                    <w:rFonts w:ascii="Segoe UI Symbol" w:hAnsi="Segoe UI Symbol" w:cs="Segoe UI Symbol"/>
                  </w:rPr>
                  <w:t>☐</w:t>
                </w:r>
              </w:sdtContent>
            </w:sdt>
          </w:p>
        </w:tc>
      </w:tr>
      <w:tr w:rsidR="00821FB5" w:rsidRPr="00683A8E" w14:paraId="640AADAE" w14:textId="77777777" w:rsidTr="000F2108">
        <w:tc>
          <w:tcPr>
            <w:tcW w:w="2520" w:type="dxa"/>
            <w:shd w:val="clear" w:color="auto" w:fill="DEEAF6"/>
          </w:tcPr>
          <w:p w14:paraId="640AADA9" w14:textId="77777777" w:rsidR="00821FB5" w:rsidRPr="00683A8E" w:rsidRDefault="00821FB5" w:rsidP="000F2108">
            <w:pPr>
              <w:spacing w:after="0" w:line="240" w:lineRule="auto"/>
              <w:ind w:left="0" w:hanging="2"/>
              <w:rPr>
                <w:rFonts w:ascii="Sylfaen" w:hAnsi="Sylfaen"/>
                <w:b w:val="0"/>
                <w:color w:val="0B5394"/>
                <w:sz w:val="18"/>
                <w:szCs w:val="18"/>
              </w:rPr>
            </w:pPr>
            <w:r w:rsidRPr="00683A8E">
              <w:rPr>
                <w:rFonts w:ascii="Sylfaen" w:hAnsi="Sylfaen"/>
                <w:color w:val="0B5394"/>
                <w:sz w:val="18"/>
                <w:szCs w:val="18"/>
              </w:rPr>
              <w:t>პროგრამა 2 - მასწავლებლის მომზადების საგანმანათლებლო პროგრამა (VI საფეხური)</w:t>
            </w:r>
          </w:p>
        </w:tc>
        <w:tc>
          <w:tcPr>
            <w:tcW w:w="1755" w:type="dxa"/>
          </w:tcPr>
          <w:p w14:paraId="640AADAA" w14:textId="77777777" w:rsidR="00821FB5" w:rsidRPr="00683A8E" w:rsidRDefault="00240041" w:rsidP="000F2108">
            <w:pPr>
              <w:ind w:left="0" w:hanging="2"/>
              <w:jc w:val="center"/>
              <w:rPr>
                <w:rFonts w:ascii="Sylfaen" w:hAnsi="Sylfaen"/>
              </w:rPr>
            </w:pPr>
            <w:sdt>
              <w:sdtPr>
                <w:rPr>
                  <w:rFonts w:ascii="Sylfaen" w:hAnsi="Sylfaen"/>
                </w:rPr>
                <w:tag w:val="goog_rdk_161"/>
                <w:id w:val="647719103"/>
              </w:sdtPr>
              <w:sdtEndPr/>
              <w:sdtContent>
                <w:r w:rsidR="00821FB5" w:rsidRPr="00683A8E">
                  <w:rPr>
                    <w:rFonts w:ascii="Segoe UI Symbol" w:hAnsi="Segoe UI Symbol" w:cs="Segoe UI Symbol"/>
                  </w:rPr>
                  <w:t>☐</w:t>
                </w:r>
              </w:sdtContent>
            </w:sdt>
          </w:p>
        </w:tc>
        <w:tc>
          <w:tcPr>
            <w:tcW w:w="1755" w:type="dxa"/>
          </w:tcPr>
          <w:p w14:paraId="640AADAB" w14:textId="77777777" w:rsidR="00821FB5" w:rsidRPr="00683A8E" w:rsidRDefault="00821FB5" w:rsidP="000F2108">
            <w:pPr>
              <w:spacing w:line="240" w:lineRule="auto"/>
              <w:ind w:left="0" w:hanging="2"/>
              <w:jc w:val="center"/>
              <w:rPr>
                <w:rFonts w:ascii="Sylfaen" w:hAnsi="Sylfaen"/>
              </w:rPr>
            </w:pPr>
            <w:r w:rsidRPr="00683A8E">
              <w:rPr>
                <w:rFonts w:ascii="Sylfaen" w:hAnsi="Sylfaen"/>
                <w:sz w:val="24"/>
                <w:szCs w:val="24"/>
              </w:rPr>
              <w:t>x</w:t>
            </w:r>
          </w:p>
        </w:tc>
        <w:tc>
          <w:tcPr>
            <w:tcW w:w="1755" w:type="dxa"/>
          </w:tcPr>
          <w:p w14:paraId="640AADAC" w14:textId="77777777" w:rsidR="00821FB5" w:rsidRPr="00683A8E" w:rsidRDefault="00240041" w:rsidP="000F2108">
            <w:pPr>
              <w:ind w:left="0" w:hanging="2"/>
              <w:jc w:val="center"/>
              <w:rPr>
                <w:rFonts w:ascii="Sylfaen" w:hAnsi="Sylfaen"/>
              </w:rPr>
            </w:pPr>
            <w:sdt>
              <w:sdtPr>
                <w:rPr>
                  <w:rFonts w:ascii="Sylfaen" w:hAnsi="Sylfaen"/>
                </w:rPr>
                <w:tag w:val="goog_rdk_162"/>
                <w:id w:val="1221863608"/>
              </w:sdtPr>
              <w:sdtEndPr/>
              <w:sdtContent>
                <w:r w:rsidR="00821FB5" w:rsidRPr="00683A8E">
                  <w:rPr>
                    <w:rFonts w:ascii="Segoe UI Symbol" w:hAnsi="Segoe UI Symbol" w:cs="Segoe UI Symbol"/>
                  </w:rPr>
                  <w:t>☐</w:t>
                </w:r>
              </w:sdtContent>
            </w:sdt>
          </w:p>
        </w:tc>
        <w:tc>
          <w:tcPr>
            <w:tcW w:w="1755" w:type="dxa"/>
          </w:tcPr>
          <w:p w14:paraId="640AADAD" w14:textId="77777777" w:rsidR="00821FB5" w:rsidRPr="00683A8E" w:rsidRDefault="00240041" w:rsidP="000F2108">
            <w:pPr>
              <w:ind w:left="0" w:hanging="2"/>
              <w:jc w:val="center"/>
              <w:rPr>
                <w:rFonts w:ascii="Sylfaen" w:hAnsi="Sylfaen"/>
              </w:rPr>
            </w:pPr>
            <w:sdt>
              <w:sdtPr>
                <w:rPr>
                  <w:rFonts w:ascii="Sylfaen" w:hAnsi="Sylfaen"/>
                </w:rPr>
                <w:tag w:val="goog_rdk_163"/>
                <w:id w:val="852923892"/>
              </w:sdtPr>
              <w:sdtEndPr/>
              <w:sdtContent>
                <w:r w:rsidR="00821FB5" w:rsidRPr="00683A8E">
                  <w:rPr>
                    <w:rFonts w:ascii="Segoe UI Symbol" w:hAnsi="Segoe UI Symbol" w:cs="Segoe UI Symbol"/>
                  </w:rPr>
                  <w:t>☐</w:t>
                </w:r>
              </w:sdtContent>
            </w:sdt>
          </w:p>
        </w:tc>
      </w:tr>
    </w:tbl>
    <w:p w14:paraId="640AADAF"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sz w:val="20"/>
          <w:szCs w:val="20"/>
        </w:rPr>
      </w:pPr>
    </w:p>
    <w:p w14:paraId="640AADB0"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color w:val="1F4E79"/>
          <w:sz w:val="20"/>
          <w:szCs w:val="20"/>
        </w:rPr>
      </w:pPr>
    </w:p>
    <w:p w14:paraId="640AADB1"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color w:val="1F4E79"/>
          <w:sz w:val="20"/>
          <w:szCs w:val="20"/>
        </w:rPr>
      </w:pPr>
    </w:p>
    <w:p w14:paraId="640AADB2"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color w:val="1F4E79"/>
          <w:sz w:val="20"/>
          <w:szCs w:val="20"/>
        </w:rPr>
      </w:pPr>
    </w:p>
    <w:p w14:paraId="640AADB3"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color w:val="1F4E79"/>
          <w:sz w:val="20"/>
          <w:szCs w:val="20"/>
        </w:rPr>
      </w:pPr>
    </w:p>
    <w:p w14:paraId="640AADB4"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color w:val="1F4E79"/>
          <w:sz w:val="20"/>
          <w:szCs w:val="20"/>
        </w:rPr>
      </w:pPr>
    </w:p>
    <w:p w14:paraId="640AADB5" w14:textId="77777777" w:rsidR="00821FB5" w:rsidRPr="00683A8E" w:rsidRDefault="00821FB5" w:rsidP="00821FB5">
      <w:pPr>
        <w:spacing w:after="0" w:line="240" w:lineRule="auto"/>
        <w:ind w:left="0" w:hanging="2"/>
        <w:rPr>
          <w:rFonts w:ascii="Sylfaen" w:hAnsi="Sylfaen"/>
          <w:b w:val="0"/>
          <w:color w:val="000000"/>
          <w:sz w:val="20"/>
          <w:szCs w:val="20"/>
        </w:rPr>
      </w:pPr>
      <w:r w:rsidRPr="00683A8E">
        <w:rPr>
          <w:rFonts w:ascii="Sylfaen" w:hAnsi="Sylfaen"/>
          <w:color w:val="1F4E79"/>
          <w:sz w:val="20"/>
          <w:szCs w:val="20"/>
        </w:rPr>
        <w:t xml:space="preserve">თანდართული დოკუმენტაცია (ასეთის არსებობის შემთხვევაში): </w:t>
      </w:r>
      <w:r w:rsidRPr="00683A8E">
        <w:rPr>
          <w:rFonts w:ascii="Sylfaen" w:hAnsi="Sylfaen"/>
          <w:b w:val="0"/>
          <w:color w:val="000000"/>
          <w:sz w:val="20"/>
          <w:szCs w:val="20"/>
        </w:rPr>
        <w:t>არ ეხება</w:t>
      </w:r>
    </w:p>
    <w:p w14:paraId="640AADB6" w14:textId="77777777" w:rsidR="00821FB5" w:rsidRPr="00683A8E" w:rsidRDefault="00821FB5" w:rsidP="00821FB5">
      <w:pPr>
        <w:pBdr>
          <w:top w:val="nil"/>
          <w:left w:val="nil"/>
          <w:bottom w:val="nil"/>
          <w:right w:val="nil"/>
          <w:between w:val="nil"/>
        </w:pBdr>
        <w:spacing w:after="0" w:line="240" w:lineRule="auto"/>
        <w:ind w:left="0" w:hanging="2"/>
        <w:rPr>
          <w:rFonts w:ascii="Sylfaen" w:hAnsi="Sylfaen"/>
          <w:b w:val="0"/>
          <w:color w:val="1F4E79"/>
          <w:sz w:val="20"/>
          <w:szCs w:val="20"/>
        </w:rPr>
      </w:pPr>
    </w:p>
    <w:p w14:paraId="640AADB7" w14:textId="77777777" w:rsidR="00821FB5" w:rsidRPr="00683A8E" w:rsidRDefault="00821FB5" w:rsidP="00821FB5">
      <w:pPr>
        <w:ind w:left="0" w:hanging="2"/>
        <w:rPr>
          <w:rFonts w:ascii="Sylfaen" w:hAnsi="Sylfaen"/>
          <w:b w:val="0"/>
          <w:color w:val="000000"/>
          <w:sz w:val="20"/>
          <w:szCs w:val="20"/>
        </w:rPr>
      </w:pPr>
      <w:r w:rsidRPr="00683A8E">
        <w:rPr>
          <w:rFonts w:ascii="Sylfaen" w:hAnsi="Sylfaen"/>
          <w:color w:val="1F4E79"/>
          <w:sz w:val="20"/>
          <w:szCs w:val="20"/>
        </w:rPr>
        <w:t xml:space="preserve">უმაღლესი საგანმანათლებლო დაწესებულების სახელწოდება: </w:t>
      </w:r>
      <w:r w:rsidRPr="00683A8E">
        <w:rPr>
          <w:rFonts w:ascii="Sylfaen" w:hAnsi="Sylfaen"/>
          <w:b w:val="0"/>
          <w:color w:val="000000"/>
          <w:sz w:val="20"/>
          <w:szCs w:val="20"/>
        </w:rPr>
        <w:t>ა(ა)იპ საქართველოს საპატრიარქოს წმიდა ტბელ აბუსერისძის სახელობის სასწავლო უნივერსიტეტი</w:t>
      </w:r>
    </w:p>
    <w:p w14:paraId="640AADB8" w14:textId="77777777" w:rsidR="00821FB5" w:rsidRPr="00683A8E" w:rsidRDefault="00821FB5" w:rsidP="00821FB5">
      <w:pPr>
        <w:spacing w:line="240" w:lineRule="auto"/>
        <w:ind w:left="0" w:hanging="2"/>
        <w:rPr>
          <w:rFonts w:ascii="Sylfaen" w:hAnsi="Sylfaen"/>
          <w:b w:val="0"/>
          <w:sz w:val="20"/>
          <w:szCs w:val="20"/>
        </w:rPr>
      </w:pPr>
    </w:p>
    <w:p w14:paraId="640AADB9" w14:textId="77777777" w:rsidR="00821FB5" w:rsidRPr="00683A8E" w:rsidRDefault="00821FB5" w:rsidP="00821FB5">
      <w:pPr>
        <w:ind w:left="0" w:hanging="2"/>
        <w:rPr>
          <w:rFonts w:ascii="Sylfaen" w:hAnsi="Sylfaen"/>
          <w:color w:val="1F4E79"/>
          <w:sz w:val="20"/>
          <w:szCs w:val="20"/>
        </w:rPr>
      </w:pPr>
    </w:p>
    <w:p w14:paraId="640AADBA" w14:textId="77777777" w:rsidR="00821FB5" w:rsidRPr="00683A8E" w:rsidRDefault="00821FB5" w:rsidP="00821FB5">
      <w:pPr>
        <w:spacing w:after="0" w:line="240" w:lineRule="auto"/>
        <w:ind w:left="0" w:hanging="2"/>
        <w:rPr>
          <w:rFonts w:ascii="Sylfaen" w:hAnsi="Sylfaen"/>
          <w:color w:val="1F4E79"/>
          <w:sz w:val="20"/>
          <w:szCs w:val="20"/>
        </w:rPr>
      </w:pPr>
      <w:r w:rsidRPr="00683A8E">
        <w:rPr>
          <w:rFonts w:ascii="Sylfaen" w:hAnsi="Sylfaen"/>
          <w:color w:val="1F4E79"/>
          <w:sz w:val="20"/>
          <w:szCs w:val="20"/>
        </w:rPr>
        <w:t>უმაღლესი საგანმანათლებლო პროგრამების დასახელება, საფეხურები:</w:t>
      </w:r>
    </w:p>
    <w:p w14:paraId="640AADBB" w14:textId="77777777" w:rsidR="00821FB5" w:rsidRPr="00683A8E" w:rsidRDefault="00821FB5" w:rsidP="00821FB5">
      <w:pPr>
        <w:spacing w:after="0" w:line="240" w:lineRule="auto"/>
        <w:ind w:left="0" w:hanging="2"/>
        <w:rPr>
          <w:rFonts w:ascii="Sylfaen" w:hAnsi="Sylfaen"/>
          <w:color w:val="1F4E79"/>
          <w:sz w:val="20"/>
          <w:szCs w:val="20"/>
        </w:rPr>
      </w:pPr>
    </w:p>
    <w:p w14:paraId="640AADBC" w14:textId="77777777" w:rsidR="00821FB5" w:rsidRPr="00683A8E" w:rsidRDefault="00821FB5" w:rsidP="00821FB5">
      <w:pPr>
        <w:spacing w:after="0" w:line="240" w:lineRule="auto"/>
        <w:ind w:left="0" w:hanging="2"/>
        <w:rPr>
          <w:rFonts w:ascii="Sylfaen" w:hAnsi="Sylfaen"/>
          <w:b w:val="0"/>
          <w:color w:val="000000"/>
          <w:sz w:val="20"/>
          <w:szCs w:val="20"/>
        </w:rPr>
      </w:pPr>
      <w:r w:rsidRPr="00683A8E">
        <w:rPr>
          <w:rFonts w:ascii="Sylfaen" w:hAnsi="Sylfaen"/>
          <w:b w:val="0"/>
          <w:color w:val="000000"/>
          <w:sz w:val="20"/>
          <w:szCs w:val="20"/>
        </w:rPr>
        <w:t>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p w14:paraId="640AADBD" w14:textId="77777777" w:rsidR="00821FB5" w:rsidRPr="00683A8E" w:rsidRDefault="00821FB5" w:rsidP="00821FB5">
      <w:pPr>
        <w:spacing w:line="240" w:lineRule="auto"/>
        <w:ind w:left="0" w:hanging="2"/>
        <w:jc w:val="left"/>
        <w:rPr>
          <w:rFonts w:ascii="Sylfaen" w:hAnsi="Sylfaen"/>
          <w:b w:val="0"/>
          <w:color w:val="000000"/>
          <w:sz w:val="20"/>
          <w:szCs w:val="20"/>
        </w:rPr>
      </w:pPr>
    </w:p>
    <w:p w14:paraId="640AADBE" w14:textId="77777777" w:rsidR="00821FB5" w:rsidRPr="00683A8E" w:rsidRDefault="00821FB5" w:rsidP="00821FB5">
      <w:pPr>
        <w:spacing w:line="240" w:lineRule="auto"/>
        <w:ind w:left="0" w:hanging="2"/>
        <w:jc w:val="left"/>
        <w:rPr>
          <w:rFonts w:ascii="Sylfaen" w:hAnsi="Sylfaen"/>
          <w:b w:val="0"/>
          <w:color w:val="000000"/>
          <w:sz w:val="20"/>
          <w:szCs w:val="20"/>
        </w:rPr>
      </w:pPr>
      <w:r w:rsidRPr="00683A8E">
        <w:rPr>
          <w:rFonts w:ascii="Sylfaen" w:hAnsi="Sylfaen"/>
          <w:b w:val="0"/>
          <w:color w:val="000000"/>
          <w:sz w:val="20"/>
          <w:szCs w:val="20"/>
        </w:rPr>
        <w:t>მასწავლებლის მომზადების საგანმანათლებლო პროგრამა (VI საფეხური)</w:t>
      </w:r>
    </w:p>
    <w:p w14:paraId="640AADBF" w14:textId="77777777" w:rsidR="00821FB5" w:rsidRPr="00683A8E" w:rsidRDefault="00821FB5" w:rsidP="00821FB5">
      <w:pPr>
        <w:spacing w:after="0" w:line="240" w:lineRule="auto"/>
        <w:ind w:left="0" w:hanging="2"/>
        <w:rPr>
          <w:rFonts w:ascii="Sylfaen" w:hAnsi="Sylfaen"/>
          <w:color w:val="1F4E79"/>
        </w:rPr>
      </w:pPr>
    </w:p>
    <w:p w14:paraId="640AADC0" w14:textId="77777777" w:rsidR="00821FB5" w:rsidRPr="00683A8E" w:rsidRDefault="00821FB5" w:rsidP="00821FB5">
      <w:pPr>
        <w:spacing w:after="0" w:line="240" w:lineRule="auto"/>
        <w:ind w:left="0" w:hanging="2"/>
        <w:jc w:val="center"/>
        <w:rPr>
          <w:rFonts w:ascii="Sylfaen" w:hAnsi="Sylfaen"/>
          <w:b w:val="0"/>
          <w:color w:val="1F4E79"/>
          <w:sz w:val="20"/>
          <w:szCs w:val="20"/>
        </w:rPr>
      </w:pPr>
    </w:p>
    <w:p w14:paraId="640AADC1" w14:textId="77777777" w:rsidR="00821FB5" w:rsidRPr="00683A8E" w:rsidRDefault="00821FB5" w:rsidP="00821FB5">
      <w:pPr>
        <w:spacing w:after="0" w:line="240" w:lineRule="auto"/>
        <w:ind w:left="0" w:hanging="2"/>
        <w:jc w:val="center"/>
        <w:rPr>
          <w:rFonts w:ascii="Sylfaen" w:hAnsi="Sylfaen"/>
          <w:b w:val="0"/>
          <w:color w:val="1F4E79"/>
          <w:sz w:val="20"/>
          <w:szCs w:val="20"/>
        </w:rPr>
      </w:pPr>
      <w:r w:rsidRPr="00683A8E">
        <w:rPr>
          <w:rFonts w:ascii="Sylfaen" w:hAnsi="Sylfaen"/>
          <w:color w:val="1F4E79"/>
          <w:sz w:val="20"/>
          <w:szCs w:val="20"/>
        </w:rPr>
        <w:t>პროგრამების სტანდარტთან შესაბამისობა</w:t>
      </w:r>
    </w:p>
    <w:p w14:paraId="640AADC2" w14:textId="77777777" w:rsidR="00821FB5" w:rsidRPr="00683A8E" w:rsidRDefault="00821FB5" w:rsidP="00821FB5">
      <w:pPr>
        <w:spacing w:after="0" w:line="240" w:lineRule="auto"/>
        <w:ind w:left="0" w:hanging="2"/>
        <w:rPr>
          <w:rFonts w:ascii="Sylfaen" w:hAnsi="Sylfaen"/>
          <w:b w:val="0"/>
          <w:color w:val="1F4E79"/>
          <w:sz w:val="20"/>
          <w:szCs w:val="20"/>
        </w:rPr>
      </w:pPr>
    </w:p>
    <w:tbl>
      <w:tblPr>
        <w:tblpPr w:leftFromText="180" w:rightFromText="180" w:vertAnchor="text" w:tblpX="-915" w:tblpY="40"/>
        <w:tblW w:w="1081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2250"/>
        <w:gridCol w:w="1712"/>
        <w:gridCol w:w="1712"/>
        <w:gridCol w:w="1713"/>
        <w:gridCol w:w="1712"/>
        <w:gridCol w:w="1713"/>
      </w:tblGrid>
      <w:tr w:rsidR="00821FB5" w:rsidRPr="00683A8E" w14:paraId="640AADCF" w14:textId="77777777" w:rsidTr="000F2108">
        <w:trPr>
          <w:cantSplit/>
          <w:trHeight w:val="1807"/>
        </w:trPr>
        <w:tc>
          <w:tcPr>
            <w:tcW w:w="2250" w:type="dxa"/>
            <w:shd w:val="clear" w:color="auto" w:fill="auto"/>
            <w:vAlign w:val="center"/>
          </w:tcPr>
          <w:p w14:paraId="640AADC3" w14:textId="77777777" w:rsidR="00821FB5" w:rsidRPr="00683A8E" w:rsidRDefault="00821FB5" w:rsidP="000F2108">
            <w:pPr>
              <w:spacing w:after="0" w:line="240" w:lineRule="auto"/>
              <w:ind w:left="0" w:hanging="2"/>
              <w:textDirection w:val="lrTb"/>
              <w:rPr>
                <w:rFonts w:ascii="Sylfaen" w:hAnsi="Sylfaen"/>
                <w:b w:val="0"/>
                <w:sz w:val="18"/>
                <w:szCs w:val="18"/>
              </w:rPr>
            </w:pPr>
          </w:p>
          <w:p w14:paraId="640AADC4" w14:textId="77777777" w:rsidR="00821FB5" w:rsidRPr="00683A8E" w:rsidRDefault="00821FB5" w:rsidP="000F2108">
            <w:pPr>
              <w:spacing w:after="0" w:line="240" w:lineRule="auto"/>
              <w:ind w:left="0" w:hanging="2"/>
              <w:textDirection w:val="lrTb"/>
              <w:rPr>
                <w:rFonts w:ascii="Sylfaen" w:hAnsi="Sylfaen"/>
                <w:b w:val="0"/>
                <w:sz w:val="18"/>
                <w:szCs w:val="18"/>
              </w:rPr>
            </w:pPr>
            <w:r w:rsidRPr="00683A8E">
              <w:rPr>
                <w:rFonts w:ascii="Sylfaen" w:hAnsi="Sylfaen"/>
                <w:sz w:val="18"/>
                <w:szCs w:val="18"/>
              </w:rPr>
              <w:t xml:space="preserve">    შინაარსი</w:t>
            </w:r>
          </w:p>
          <w:p w14:paraId="640AADC5" w14:textId="77777777" w:rsidR="00821FB5" w:rsidRPr="00683A8E" w:rsidRDefault="00821FB5" w:rsidP="000F2108">
            <w:pPr>
              <w:spacing w:after="0" w:line="240" w:lineRule="auto"/>
              <w:ind w:left="0" w:hanging="2"/>
              <w:textDirection w:val="lrTb"/>
              <w:rPr>
                <w:rFonts w:ascii="Sylfaen" w:hAnsi="Sylfaen"/>
                <w:b w:val="0"/>
                <w:sz w:val="18"/>
                <w:szCs w:val="18"/>
              </w:rPr>
            </w:pPr>
          </w:p>
          <w:p w14:paraId="640AADC6" w14:textId="77777777" w:rsidR="00821FB5" w:rsidRPr="00683A8E" w:rsidRDefault="00821FB5" w:rsidP="000F2108">
            <w:pPr>
              <w:spacing w:after="0" w:line="240" w:lineRule="auto"/>
              <w:ind w:left="0" w:hanging="2"/>
              <w:textDirection w:val="lrTb"/>
              <w:rPr>
                <w:rFonts w:ascii="Sylfaen" w:hAnsi="Sylfaen"/>
                <w:b w:val="0"/>
                <w:sz w:val="18"/>
                <w:szCs w:val="18"/>
              </w:rPr>
            </w:pPr>
          </w:p>
          <w:p w14:paraId="640AADC7" w14:textId="77777777" w:rsidR="00821FB5" w:rsidRPr="00683A8E" w:rsidRDefault="00821FB5" w:rsidP="000F2108">
            <w:pPr>
              <w:spacing w:after="0" w:line="240" w:lineRule="auto"/>
              <w:ind w:left="0" w:hanging="2"/>
              <w:textDirection w:val="lrTb"/>
              <w:rPr>
                <w:rFonts w:ascii="Sylfaen" w:hAnsi="Sylfaen"/>
                <w:b w:val="0"/>
                <w:sz w:val="18"/>
                <w:szCs w:val="18"/>
              </w:rPr>
            </w:pPr>
            <w:r w:rsidRPr="00683A8E">
              <w:rPr>
                <w:rFonts w:ascii="Sylfaen" w:hAnsi="Sylfaen"/>
                <w:sz w:val="18"/>
                <w:szCs w:val="18"/>
              </w:rPr>
              <w:t xml:space="preserve">               </w:t>
            </w:r>
          </w:p>
          <w:p w14:paraId="640AADC8" w14:textId="77777777" w:rsidR="00821FB5" w:rsidRPr="00683A8E" w:rsidRDefault="00821FB5" w:rsidP="000F2108">
            <w:pPr>
              <w:spacing w:after="0" w:line="240" w:lineRule="auto"/>
              <w:ind w:left="0" w:hanging="2"/>
              <w:textDirection w:val="lrTb"/>
              <w:rPr>
                <w:rFonts w:ascii="Sylfaen" w:hAnsi="Sylfaen"/>
                <w:b w:val="0"/>
                <w:sz w:val="18"/>
                <w:szCs w:val="18"/>
              </w:rPr>
            </w:pPr>
            <w:r w:rsidRPr="00683A8E">
              <w:rPr>
                <w:rFonts w:ascii="Sylfaen" w:hAnsi="Sylfaen"/>
                <w:sz w:val="18"/>
                <w:szCs w:val="18"/>
              </w:rPr>
              <w:t xml:space="preserve">                  სტანდარტი</w:t>
            </w:r>
          </w:p>
        </w:tc>
        <w:tc>
          <w:tcPr>
            <w:tcW w:w="1712" w:type="dxa"/>
            <w:shd w:val="clear" w:color="auto" w:fill="ECF3FA"/>
          </w:tcPr>
          <w:p w14:paraId="640AADC9" w14:textId="77777777" w:rsidR="00821FB5" w:rsidRPr="00683A8E" w:rsidRDefault="00821FB5" w:rsidP="000F2108">
            <w:pPr>
              <w:pBdr>
                <w:top w:val="nil"/>
                <w:left w:val="nil"/>
                <w:bottom w:val="nil"/>
                <w:right w:val="nil"/>
                <w:between w:val="nil"/>
              </w:pBdr>
              <w:spacing w:after="0" w:line="240" w:lineRule="auto"/>
              <w:ind w:left="0" w:hanging="2"/>
              <w:jc w:val="left"/>
              <w:textDirection w:val="lrTb"/>
              <w:rPr>
                <w:rFonts w:ascii="Sylfaen" w:hAnsi="Sylfaen"/>
                <w:b w:val="0"/>
                <w:sz w:val="18"/>
                <w:szCs w:val="18"/>
              </w:rPr>
            </w:pPr>
            <w:r w:rsidRPr="00683A8E">
              <w:rPr>
                <w:rFonts w:ascii="Sylfaen" w:hAnsi="Sylfaen"/>
                <w:sz w:val="18"/>
                <w:szCs w:val="18"/>
              </w:rPr>
              <w:t xml:space="preserve">1. </w:t>
            </w:r>
            <w:r w:rsidRPr="00683A8E">
              <w:rPr>
                <w:rFonts w:ascii="Sylfaen" w:hAnsi="Sylfaen"/>
                <w:b w:val="0"/>
                <w:color w:val="000000"/>
              </w:rPr>
              <w:t xml:space="preserve"> </w:t>
            </w:r>
            <w:r w:rsidRPr="00683A8E">
              <w:rPr>
                <w:rFonts w:ascii="Sylfaen" w:hAnsi="Sylfaen"/>
                <w:sz w:val="18"/>
                <w:szCs w:val="18"/>
              </w:rPr>
              <w:t>საგანმანათლებლო პროგრამის მიზნები, სწავლის შედეგები და მათი შესაბამისობა პროგრამასთან</w:t>
            </w:r>
          </w:p>
        </w:tc>
        <w:tc>
          <w:tcPr>
            <w:tcW w:w="1712" w:type="dxa"/>
            <w:shd w:val="clear" w:color="auto" w:fill="ECF3FA"/>
          </w:tcPr>
          <w:p w14:paraId="640AADCA" w14:textId="77777777" w:rsidR="00821FB5" w:rsidRPr="00683A8E" w:rsidRDefault="00821FB5" w:rsidP="000F2108">
            <w:pPr>
              <w:pBdr>
                <w:top w:val="nil"/>
                <w:left w:val="nil"/>
                <w:bottom w:val="nil"/>
                <w:right w:val="nil"/>
                <w:between w:val="nil"/>
              </w:pBdr>
              <w:spacing w:after="0" w:line="240" w:lineRule="auto"/>
              <w:ind w:left="0" w:hanging="2"/>
              <w:jc w:val="left"/>
              <w:textDirection w:val="lrTb"/>
              <w:rPr>
                <w:rFonts w:ascii="Sylfaen" w:hAnsi="Sylfaen"/>
                <w:b w:val="0"/>
                <w:sz w:val="18"/>
                <w:szCs w:val="18"/>
              </w:rPr>
            </w:pPr>
            <w:r w:rsidRPr="00683A8E">
              <w:rPr>
                <w:rFonts w:ascii="Sylfaen" w:hAnsi="Sylfaen"/>
                <w:sz w:val="18"/>
                <w:szCs w:val="18"/>
              </w:rPr>
              <w:t xml:space="preserve">2.   </w:t>
            </w:r>
            <w:r w:rsidRPr="00683A8E">
              <w:rPr>
                <w:rFonts w:ascii="Sylfaen" w:hAnsi="Sylfaen"/>
              </w:rPr>
              <w:t>სწავლების მეთოდოლოგია და ორგანიზაცია, პროგრამის დაუფლების ადეკვატურობის შეფასება</w:t>
            </w:r>
          </w:p>
        </w:tc>
        <w:tc>
          <w:tcPr>
            <w:tcW w:w="1713" w:type="dxa"/>
            <w:shd w:val="clear" w:color="auto" w:fill="ECF3FA"/>
          </w:tcPr>
          <w:p w14:paraId="640AADCB" w14:textId="77777777" w:rsidR="00821FB5" w:rsidRPr="00683A8E" w:rsidRDefault="00821FB5" w:rsidP="000F2108">
            <w:pPr>
              <w:pBdr>
                <w:top w:val="nil"/>
                <w:left w:val="nil"/>
                <w:bottom w:val="nil"/>
                <w:right w:val="nil"/>
                <w:between w:val="nil"/>
              </w:pBdr>
              <w:spacing w:after="0" w:line="240" w:lineRule="auto"/>
              <w:ind w:left="0" w:hanging="2"/>
              <w:jc w:val="left"/>
              <w:textDirection w:val="lrTb"/>
              <w:rPr>
                <w:rFonts w:ascii="Sylfaen" w:hAnsi="Sylfaen"/>
                <w:b w:val="0"/>
                <w:sz w:val="18"/>
                <w:szCs w:val="18"/>
              </w:rPr>
            </w:pPr>
            <w:r w:rsidRPr="00683A8E">
              <w:rPr>
                <w:rFonts w:ascii="Sylfaen" w:hAnsi="Sylfaen"/>
                <w:sz w:val="18"/>
                <w:szCs w:val="18"/>
              </w:rPr>
              <w:t xml:space="preserve">3. </w:t>
            </w:r>
            <w:r w:rsidRPr="00683A8E">
              <w:rPr>
                <w:rFonts w:ascii="Sylfaen" w:hAnsi="Sylfaen"/>
                <w:b w:val="0"/>
                <w:color w:val="000000"/>
              </w:rPr>
              <w:t xml:space="preserve"> </w:t>
            </w:r>
            <w:r w:rsidRPr="00683A8E">
              <w:rPr>
                <w:rFonts w:ascii="Sylfaen" w:hAnsi="Sylfaen"/>
                <w:sz w:val="18"/>
                <w:szCs w:val="18"/>
              </w:rPr>
              <w:t>სტუდენტთა მიღწევები, მათთან ინდივიდუალური მუშაობა</w:t>
            </w:r>
          </w:p>
        </w:tc>
        <w:tc>
          <w:tcPr>
            <w:tcW w:w="1712" w:type="dxa"/>
            <w:shd w:val="clear" w:color="auto" w:fill="ECF3FA"/>
          </w:tcPr>
          <w:p w14:paraId="640AADCC" w14:textId="77777777" w:rsidR="00821FB5" w:rsidRPr="00683A8E" w:rsidRDefault="00821FB5" w:rsidP="000F2108">
            <w:pPr>
              <w:pBdr>
                <w:top w:val="nil"/>
                <w:left w:val="nil"/>
                <w:bottom w:val="nil"/>
                <w:right w:val="nil"/>
                <w:between w:val="nil"/>
              </w:pBdr>
              <w:spacing w:after="0" w:line="240" w:lineRule="auto"/>
              <w:ind w:left="0" w:hanging="2"/>
              <w:jc w:val="left"/>
              <w:textDirection w:val="lrTb"/>
              <w:rPr>
                <w:rFonts w:ascii="Sylfaen" w:hAnsi="Sylfaen"/>
                <w:b w:val="0"/>
                <w:sz w:val="18"/>
                <w:szCs w:val="18"/>
              </w:rPr>
            </w:pPr>
            <w:r w:rsidRPr="00683A8E">
              <w:rPr>
                <w:rFonts w:ascii="Sylfaen" w:hAnsi="Sylfaen"/>
                <w:sz w:val="18"/>
                <w:szCs w:val="18"/>
              </w:rPr>
              <w:t xml:space="preserve">4. </w:t>
            </w:r>
            <w:r w:rsidRPr="00683A8E">
              <w:rPr>
                <w:rFonts w:ascii="Sylfaen" w:hAnsi="Sylfaen"/>
                <w:b w:val="0"/>
                <w:color w:val="000000"/>
              </w:rPr>
              <w:t xml:space="preserve"> </w:t>
            </w:r>
            <w:r w:rsidRPr="00683A8E">
              <w:rPr>
                <w:rFonts w:ascii="Sylfaen" w:hAnsi="Sylfaen"/>
                <w:sz w:val="18"/>
                <w:szCs w:val="18"/>
              </w:rPr>
              <w:t>სწავლების რესურსებით უზრუნველყოფა</w:t>
            </w:r>
          </w:p>
        </w:tc>
        <w:tc>
          <w:tcPr>
            <w:tcW w:w="1713" w:type="dxa"/>
            <w:shd w:val="clear" w:color="auto" w:fill="ECF3FA"/>
          </w:tcPr>
          <w:p w14:paraId="640AADCD" w14:textId="77777777" w:rsidR="00821FB5" w:rsidRPr="00683A8E" w:rsidRDefault="00821FB5" w:rsidP="000F2108">
            <w:pPr>
              <w:pBdr>
                <w:top w:val="nil"/>
                <w:left w:val="nil"/>
                <w:bottom w:val="nil"/>
                <w:right w:val="nil"/>
                <w:between w:val="nil"/>
              </w:pBdr>
              <w:spacing w:after="0" w:line="240" w:lineRule="auto"/>
              <w:ind w:left="0" w:hanging="2"/>
              <w:jc w:val="left"/>
              <w:textDirection w:val="lrTb"/>
              <w:rPr>
                <w:rFonts w:ascii="Sylfaen" w:hAnsi="Sylfaen"/>
                <w:b w:val="0"/>
                <w:sz w:val="18"/>
                <w:szCs w:val="18"/>
              </w:rPr>
            </w:pPr>
            <w:r w:rsidRPr="00683A8E">
              <w:rPr>
                <w:rFonts w:ascii="Sylfaen" w:hAnsi="Sylfaen"/>
                <w:sz w:val="18"/>
                <w:szCs w:val="18"/>
              </w:rPr>
              <w:t xml:space="preserve">5. </w:t>
            </w:r>
            <w:r w:rsidRPr="00683A8E">
              <w:rPr>
                <w:rFonts w:ascii="Sylfaen" w:hAnsi="Sylfaen"/>
                <w:b w:val="0"/>
                <w:color w:val="000000"/>
              </w:rPr>
              <w:t xml:space="preserve"> </w:t>
            </w:r>
            <w:r w:rsidRPr="00683A8E">
              <w:rPr>
                <w:rFonts w:ascii="Sylfaen" w:hAnsi="Sylfaen"/>
                <w:sz w:val="18"/>
                <w:szCs w:val="18"/>
              </w:rPr>
              <w:t>სწავლების ხარისხის განვითარების შესაძლებლობები</w:t>
            </w:r>
          </w:p>
          <w:p w14:paraId="640AADCE" w14:textId="77777777" w:rsidR="00821FB5" w:rsidRPr="00683A8E" w:rsidRDefault="00821FB5" w:rsidP="000F2108">
            <w:pPr>
              <w:pBdr>
                <w:top w:val="nil"/>
                <w:left w:val="nil"/>
                <w:bottom w:val="nil"/>
                <w:right w:val="nil"/>
                <w:between w:val="nil"/>
              </w:pBdr>
              <w:spacing w:after="0" w:line="240" w:lineRule="auto"/>
              <w:ind w:left="0" w:hanging="2"/>
              <w:jc w:val="left"/>
              <w:textDirection w:val="lrTb"/>
              <w:rPr>
                <w:rFonts w:ascii="Sylfaen" w:hAnsi="Sylfaen"/>
                <w:b w:val="0"/>
                <w:sz w:val="18"/>
                <w:szCs w:val="18"/>
              </w:rPr>
            </w:pPr>
          </w:p>
        </w:tc>
      </w:tr>
      <w:tr w:rsidR="00821FB5" w:rsidRPr="00683A8E" w14:paraId="640AADD6" w14:textId="77777777" w:rsidTr="000F2108">
        <w:trPr>
          <w:trHeight w:val="370"/>
        </w:trPr>
        <w:tc>
          <w:tcPr>
            <w:tcW w:w="2250" w:type="dxa"/>
          </w:tcPr>
          <w:p w14:paraId="640AADD0" w14:textId="77777777" w:rsidR="00821FB5" w:rsidRPr="00683A8E" w:rsidRDefault="00821FB5" w:rsidP="000F2108">
            <w:pPr>
              <w:spacing w:after="0" w:line="240" w:lineRule="auto"/>
              <w:ind w:left="0" w:hanging="2"/>
              <w:textDirection w:val="lrTb"/>
              <w:rPr>
                <w:rFonts w:ascii="Sylfaen" w:hAnsi="Sylfaen"/>
                <w:b w:val="0"/>
                <w:color w:val="0B5394"/>
                <w:sz w:val="18"/>
                <w:szCs w:val="18"/>
              </w:rPr>
            </w:pPr>
            <w:r w:rsidRPr="00683A8E">
              <w:rPr>
                <w:rFonts w:ascii="Sylfaen" w:hAnsi="Sylfaen"/>
                <w:color w:val="0B5394"/>
                <w:sz w:val="18"/>
                <w:szCs w:val="18"/>
              </w:rPr>
              <w:t>პროგრამა 1 - ზოგადი განათლების დაწყებითი საფეხურის მასწავლებლის მომზადების ინტეგრირებული საბაკალავრო-სამაგისტრო საგანმანათლებლო პროგრამა (VII საფეხური)</w:t>
            </w:r>
          </w:p>
        </w:tc>
        <w:tc>
          <w:tcPr>
            <w:tcW w:w="1712" w:type="dxa"/>
            <w:vAlign w:val="center"/>
          </w:tcPr>
          <w:p w14:paraId="640AADD1"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მეტწილად შესაბამისობაშია მოთხოვნებთან </w:t>
            </w:r>
          </w:p>
        </w:tc>
        <w:tc>
          <w:tcPr>
            <w:tcW w:w="1712" w:type="dxa"/>
            <w:vAlign w:val="center"/>
          </w:tcPr>
          <w:p w14:paraId="640AADD2"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შესაბამისობაშია მოთხოვნებთან </w:t>
            </w:r>
          </w:p>
        </w:tc>
        <w:tc>
          <w:tcPr>
            <w:tcW w:w="1713" w:type="dxa"/>
            <w:vAlign w:val="center"/>
          </w:tcPr>
          <w:p w14:paraId="640AADD3" w14:textId="3FD2A78F"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შესაბამისობაშია მოთხოვნებთან </w:t>
            </w:r>
          </w:p>
        </w:tc>
        <w:tc>
          <w:tcPr>
            <w:tcW w:w="1712" w:type="dxa"/>
            <w:vAlign w:val="center"/>
          </w:tcPr>
          <w:p w14:paraId="640AADD4"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მეტწილად შესაბამისობაშია მოთხოვნებთან </w:t>
            </w:r>
          </w:p>
        </w:tc>
        <w:tc>
          <w:tcPr>
            <w:tcW w:w="1713" w:type="dxa"/>
            <w:vAlign w:val="center"/>
          </w:tcPr>
          <w:p w14:paraId="640AADD5"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მეტწილად შესაბამისობაშია მოთხოვნებთან </w:t>
            </w:r>
          </w:p>
        </w:tc>
      </w:tr>
      <w:tr w:rsidR="00821FB5" w:rsidRPr="00683A8E" w14:paraId="640AADDE" w14:textId="77777777" w:rsidTr="000F2108">
        <w:trPr>
          <w:trHeight w:val="355"/>
        </w:trPr>
        <w:tc>
          <w:tcPr>
            <w:tcW w:w="2250" w:type="dxa"/>
          </w:tcPr>
          <w:p w14:paraId="640AADD7" w14:textId="77777777" w:rsidR="00821FB5" w:rsidRPr="00683A8E" w:rsidRDefault="00821FB5" w:rsidP="000F2108">
            <w:pPr>
              <w:spacing w:after="0" w:line="240" w:lineRule="auto"/>
              <w:ind w:left="0" w:hanging="2"/>
              <w:textDirection w:val="lrTb"/>
              <w:rPr>
                <w:rFonts w:ascii="Sylfaen" w:hAnsi="Sylfaen"/>
                <w:b w:val="0"/>
                <w:color w:val="0B5394"/>
                <w:sz w:val="18"/>
                <w:szCs w:val="18"/>
              </w:rPr>
            </w:pPr>
            <w:r w:rsidRPr="00683A8E">
              <w:rPr>
                <w:rFonts w:ascii="Sylfaen" w:hAnsi="Sylfaen"/>
                <w:color w:val="0B5394"/>
                <w:sz w:val="18"/>
                <w:szCs w:val="18"/>
              </w:rPr>
              <w:t>პროგრამა 2 - მასწავლებლის მომზადების საგანმანათლებლო პროგრამა (VI საფეხური)</w:t>
            </w:r>
          </w:p>
          <w:p w14:paraId="640AADD8" w14:textId="77777777" w:rsidR="00821FB5" w:rsidRPr="00683A8E" w:rsidRDefault="00821FB5" w:rsidP="000F2108">
            <w:pPr>
              <w:spacing w:after="0" w:line="240" w:lineRule="auto"/>
              <w:ind w:left="0" w:hanging="2"/>
              <w:textDirection w:val="lrTb"/>
              <w:rPr>
                <w:rFonts w:ascii="Sylfaen" w:hAnsi="Sylfaen"/>
                <w:b w:val="0"/>
                <w:color w:val="0B5394"/>
                <w:sz w:val="18"/>
                <w:szCs w:val="18"/>
              </w:rPr>
            </w:pPr>
          </w:p>
        </w:tc>
        <w:tc>
          <w:tcPr>
            <w:tcW w:w="1712" w:type="dxa"/>
            <w:vAlign w:val="center"/>
          </w:tcPr>
          <w:p w14:paraId="640AADD9"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მეტწილად შესაბამისობაშია მოთხოვნებთან </w:t>
            </w:r>
          </w:p>
        </w:tc>
        <w:tc>
          <w:tcPr>
            <w:tcW w:w="1712" w:type="dxa"/>
            <w:vAlign w:val="center"/>
          </w:tcPr>
          <w:p w14:paraId="640AADDA"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შესაბამისობაშია მოთხოვნებთან </w:t>
            </w:r>
          </w:p>
        </w:tc>
        <w:tc>
          <w:tcPr>
            <w:tcW w:w="1713" w:type="dxa"/>
            <w:vAlign w:val="center"/>
          </w:tcPr>
          <w:p w14:paraId="640AADDB" w14:textId="0F72F93C"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შესაბამისობაშია მოთხოვნებთან </w:t>
            </w:r>
          </w:p>
        </w:tc>
        <w:tc>
          <w:tcPr>
            <w:tcW w:w="1712" w:type="dxa"/>
            <w:vAlign w:val="center"/>
          </w:tcPr>
          <w:p w14:paraId="640AADDC"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მეტწილად შესაბამისობაშია მოთხოვნებთან </w:t>
            </w:r>
          </w:p>
        </w:tc>
        <w:tc>
          <w:tcPr>
            <w:tcW w:w="1713" w:type="dxa"/>
            <w:vAlign w:val="center"/>
          </w:tcPr>
          <w:p w14:paraId="640AADDD" w14:textId="77777777" w:rsidR="00821FB5" w:rsidRPr="00683A8E" w:rsidRDefault="00821FB5" w:rsidP="000F2108">
            <w:pPr>
              <w:ind w:left="0" w:hanging="2"/>
              <w:textDirection w:val="lrTb"/>
              <w:rPr>
                <w:rFonts w:ascii="Sylfaen" w:hAnsi="Sylfaen"/>
                <w:sz w:val="18"/>
                <w:szCs w:val="18"/>
              </w:rPr>
            </w:pPr>
            <w:r w:rsidRPr="00683A8E">
              <w:rPr>
                <w:rFonts w:ascii="Sylfaen" w:hAnsi="Sylfaen"/>
                <w:sz w:val="18"/>
                <w:szCs w:val="18"/>
              </w:rPr>
              <w:t xml:space="preserve">მეტწილად შესაბამისობაშია მოთხოვნებთან </w:t>
            </w:r>
          </w:p>
        </w:tc>
      </w:tr>
    </w:tbl>
    <w:p w14:paraId="640AADDF" w14:textId="77777777" w:rsidR="00821FB5" w:rsidRPr="00683A8E" w:rsidRDefault="00821FB5" w:rsidP="00821FB5">
      <w:pPr>
        <w:spacing w:after="0" w:line="240" w:lineRule="auto"/>
        <w:ind w:left="0" w:hanging="2"/>
        <w:rPr>
          <w:rFonts w:ascii="Sylfaen" w:hAnsi="Sylfaen"/>
          <w:b w:val="0"/>
          <w:color w:val="1F4E79"/>
          <w:sz w:val="20"/>
          <w:szCs w:val="20"/>
        </w:rPr>
      </w:pPr>
      <w:bookmarkStart w:id="21" w:name="_heading=h.ullzpqz2o1lq"/>
      <w:bookmarkEnd w:id="21"/>
    </w:p>
    <w:p w14:paraId="640AADE0" w14:textId="77777777" w:rsidR="00821FB5" w:rsidRPr="00683A8E" w:rsidRDefault="00821FB5" w:rsidP="00821FB5">
      <w:pPr>
        <w:ind w:left="0" w:hanging="2"/>
        <w:rPr>
          <w:rFonts w:ascii="Sylfaen" w:hAnsi="Sylfaen"/>
        </w:rPr>
      </w:pPr>
    </w:p>
    <w:p w14:paraId="640AADE1" w14:textId="77777777" w:rsidR="00F42767" w:rsidRPr="003474B0" w:rsidRDefault="00F42767" w:rsidP="00F42767">
      <w:pPr>
        <w:pBdr>
          <w:top w:val="nil"/>
          <w:left w:val="nil"/>
          <w:bottom w:val="nil"/>
          <w:right w:val="nil"/>
          <w:between w:val="nil"/>
        </w:pBdr>
        <w:spacing w:before="280" w:after="280" w:line="276" w:lineRule="auto"/>
        <w:ind w:left="0" w:hanging="2"/>
        <w:rPr>
          <w:rFonts w:ascii="Sylfaen" w:hAnsi="Sylfaen"/>
          <w:color w:val="808080"/>
          <w:sz w:val="20"/>
          <w:szCs w:val="20"/>
        </w:rPr>
      </w:pPr>
    </w:p>
    <w:sectPr w:rsidR="00F42767" w:rsidRPr="003474B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40AADE6" w14:textId="77777777" w:rsidR="000F2108" w:rsidRDefault="000F2108" w:rsidP="00F42767">
      <w:pPr>
        <w:spacing w:after="0" w:line="240" w:lineRule="auto"/>
        <w:ind w:left="0" w:hanging="2"/>
      </w:pPr>
      <w:r>
        <w:separator/>
      </w:r>
    </w:p>
  </w:endnote>
  <w:endnote w:type="continuationSeparator" w:id="0">
    <w:p w14:paraId="640AADE7" w14:textId="77777777" w:rsidR="000F2108" w:rsidRDefault="000F2108" w:rsidP="00F42767">
      <w:pPr>
        <w:spacing w:after="0" w:line="240" w:lineRule="auto"/>
        <w:ind w:left="0" w:hanging="2"/>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erriweather">
    <w:panose1 w:val="00000500000000000000"/>
    <w:charset w:val="00"/>
    <w:family w:val="auto"/>
    <w:pitch w:val="variable"/>
    <w:sig w:usb0="20000207" w:usb1="00000002" w:usb2="00000000" w:usb3="00000000" w:csb0="00000197"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Sylfaen">
    <w:panose1 w:val="010A0502050306030303"/>
    <w:charset w:val="00"/>
    <w:family w:val="roman"/>
    <w:pitch w:val="variable"/>
    <w:sig w:usb0="04000687" w:usb1="00000000" w:usb2="00000000" w:usb3="00000000" w:csb0="0000009F" w:csb1="00000000"/>
  </w:font>
  <w:font w:name="Georgia">
    <w:panose1 w:val="02040502050405020303"/>
    <w:charset w:val="00"/>
    <w:family w:val="roman"/>
    <w:pitch w:val="variable"/>
    <w:sig w:usb0="00000287" w:usb1="000000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Quattrocento Sans">
    <w:panose1 w:val="020B0502050000020003"/>
    <w:charset w:val="00"/>
    <w:family w:val="swiss"/>
    <w:pitch w:val="variable"/>
    <w:sig w:usb0="800000BF" w:usb1="4000005B"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AADE8" w14:textId="77777777" w:rsidR="000F2108" w:rsidRDefault="000F2108">
    <w:pPr>
      <w:pBdr>
        <w:top w:val="nil"/>
        <w:left w:val="nil"/>
        <w:bottom w:val="nil"/>
        <w:right w:val="nil"/>
        <w:between w:val="nil"/>
      </w:pBdr>
      <w:spacing w:after="0" w:line="240" w:lineRule="auto"/>
      <w:ind w:left="0" w:hanging="2"/>
      <w:jc w:val="center"/>
      <w:rPr>
        <w:rFonts w:ascii="Calibri" w:eastAsia="Calibri" w:hAnsi="Calibri" w:cs="Calibri"/>
        <w:b w:val="0"/>
        <w:color w:val="000000"/>
      </w:rPr>
    </w:pPr>
    <w:r>
      <w:rPr>
        <w:rFonts w:ascii="Calibri" w:eastAsia="Calibri" w:hAnsi="Calibri" w:cs="Calibri"/>
        <w:b w:val="0"/>
        <w:color w:val="000000"/>
      </w:rPr>
      <w:fldChar w:fldCharType="begin"/>
    </w:r>
    <w:r>
      <w:rPr>
        <w:rFonts w:ascii="Calibri" w:eastAsia="Calibri" w:hAnsi="Calibri" w:cs="Calibri"/>
        <w:b w:val="0"/>
        <w:color w:val="000000"/>
      </w:rPr>
      <w:instrText>PAGE</w:instrText>
    </w:r>
    <w:r>
      <w:rPr>
        <w:rFonts w:ascii="Calibri" w:eastAsia="Calibri" w:hAnsi="Calibri" w:cs="Calibri"/>
        <w:b w:val="0"/>
        <w:color w:val="000000"/>
      </w:rPr>
      <w:fldChar w:fldCharType="separate"/>
    </w:r>
    <w:r>
      <w:rPr>
        <w:rFonts w:ascii="Calibri" w:eastAsia="Calibri" w:hAnsi="Calibri" w:cs="Calibri"/>
        <w:b w:val="0"/>
        <w:noProof/>
        <w:color w:val="000000"/>
      </w:rPr>
      <w:t>2</w:t>
    </w:r>
    <w:r>
      <w:rPr>
        <w:rFonts w:ascii="Calibri" w:eastAsia="Calibri" w:hAnsi="Calibri" w:cs="Calibri"/>
        <w:b w:val="0"/>
        <w:color w:val="000000"/>
      </w:rPr>
      <w:fldChar w:fldCharType="end"/>
    </w:r>
  </w:p>
  <w:p w14:paraId="640AADE9" w14:textId="77777777" w:rsidR="000F2108" w:rsidRDefault="000F2108">
    <w:pPr>
      <w:pBdr>
        <w:top w:val="nil"/>
        <w:left w:val="nil"/>
        <w:bottom w:val="nil"/>
        <w:right w:val="nil"/>
        <w:between w:val="nil"/>
      </w:pBdr>
      <w:spacing w:after="0" w:line="240" w:lineRule="auto"/>
      <w:ind w:left="0" w:hanging="2"/>
      <w:jc w:val="center"/>
      <w:rPr>
        <w:b w:val="0"/>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0AADEA" w14:textId="77777777" w:rsidR="000F2108" w:rsidRDefault="000F2108">
    <w:pPr>
      <w:pBdr>
        <w:top w:val="nil"/>
        <w:left w:val="nil"/>
        <w:bottom w:val="nil"/>
        <w:right w:val="nil"/>
        <w:between w:val="nil"/>
      </w:pBdr>
      <w:spacing w:after="0" w:line="240" w:lineRule="auto"/>
      <w:ind w:left="0" w:hanging="2"/>
      <w:jc w:val="center"/>
      <w:rPr>
        <w:rFonts w:ascii="Calibri" w:eastAsia="Calibri" w:hAnsi="Calibri" w:cs="Calibri"/>
        <w:b w:val="0"/>
        <w:color w:val="000000"/>
      </w:rPr>
    </w:pPr>
    <w:r>
      <w:rPr>
        <w:rFonts w:ascii="Calibri" w:eastAsia="Calibri" w:hAnsi="Calibri" w:cs="Calibri"/>
        <w:b w:val="0"/>
        <w:color w:val="000000"/>
      </w:rPr>
      <w:fldChar w:fldCharType="begin"/>
    </w:r>
    <w:r>
      <w:rPr>
        <w:rFonts w:ascii="Calibri" w:eastAsia="Calibri" w:hAnsi="Calibri" w:cs="Calibri"/>
        <w:b w:val="0"/>
        <w:color w:val="000000"/>
      </w:rPr>
      <w:instrText>PAGE</w:instrText>
    </w:r>
    <w:r>
      <w:rPr>
        <w:rFonts w:ascii="Calibri" w:eastAsia="Calibri" w:hAnsi="Calibri" w:cs="Calibri"/>
        <w:b w:val="0"/>
        <w:color w:val="000000"/>
      </w:rPr>
      <w:fldChar w:fldCharType="separate"/>
    </w:r>
    <w:r>
      <w:rPr>
        <w:rFonts w:ascii="Calibri" w:eastAsia="Calibri" w:hAnsi="Calibri" w:cs="Calibri"/>
        <w:b w:val="0"/>
        <w:noProof/>
        <w:color w:val="000000"/>
      </w:rPr>
      <w:t>1</w:t>
    </w:r>
    <w:r>
      <w:rPr>
        <w:rFonts w:ascii="Calibri" w:eastAsia="Calibri" w:hAnsi="Calibri" w:cs="Calibri"/>
        <w:b w:val="0"/>
        <w:color w:val="000000"/>
      </w:rPr>
      <w:fldChar w:fldCharType="end"/>
    </w:r>
  </w:p>
  <w:p w14:paraId="640AADEB" w14:textId="77777777" w:rsidR="000F2108" w:rsidRDefault="000F2108">
    <w:pPr>
      <w:pBdr>
        <w:top w:val="nil"/>
        <w:left w:val="nil"/>
        <w:bottom w:val="nil"/>
        <w:right w:val="nil"/>
        <w:between w:val="nil"/>
      </w:pBdr>
      <w:spacing w:after="0" w:line="240" w:lineRule="auto"/>
      <w:ind w:left="0" w:hanging="2"/>
      <w:jc w:val="left"/>
      <w:rPr>
        <w:rFonts w:ascii="Calibri" w:eastAsia="Calibri" w:hAnsi="Calibri" w:cs="Calibri"/>
        <w:b w:val="0"/>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40AADE4" w14:textId="77777777" w:rsidR="000F2108" w:rsidRDefault="000F2108" w:rsidP="00F42767">
      <w:pPr>
        <w:spacing w:after="0" w:line="240" w:lineRule="auto"/>
        <w:ind w:left="0" w:hanging="2"/>
      </w:pPr>
      <w:r>
        <w:separator/>
      </w:r>
    </w:p>
  </w:footnote>
  <w:footnote w:type="continuationSeparator" w:id="0">
    <w:p w14:paraId="640AADE5" w14:textId="77777777" w:rsidR="000F2108" w:rsidRDefault="000F2108" w:rsidP="00F42767">
      <w:pPr>
        <w:spacing w:after="0" w:line="240" w:lineRule="auto"/>
        <w:ind w:left="0" w:hanging="2"/>
      </w:pPr>
      <w:r>
        <w:continuationSeparator/>
      </w:r>
    </w:p>
  </w:footnote>
  <w:footnote w:id="1">
    <w:p w14:paraId="640AADEC" w14:textId="77777777" w:rsidR="000F2108" w:rsidRPr="00830117" w:rsidRDefault="000F2108" w:rsidP="00626552">
      <w:pPr>
        <w:pStyle w:val="ae"/>
        <w:spacing w:after="0"/>
        <w:ind w:left="0" w:hanging="2"/>
        <w:rPr>
          <w:rFonts w:ascii="Sylfaen" w:hAnsi="Sylfaen"/>
        </w:rPr>
      </w:pPr>
      <w:r w:rsidRPr="00830117">
        <w:rPr>
          <w:sz w:val="18"/>
          <w:szCs w:val="18"/>
        </w:rPr>
        <w:footnoteRef/>
      </w:r>
      <w:r w:rsidRPr="00830117">
        <w:rPr>
          <w:rFonts w:ascii="Sylfaen" w:hAnsi="Sylfaen"/>
          <w:sz w:val="18"/>
          <w:szCs w:val="18"/>
        </w:rPr>
        <w:t xml:space="preserve"> მასწავლებლის მომზადების ინტეგრირებული საბაკალავრო-სამაგისტრო საგანმანათლებლო პროგრამის ან მასწავლებლის მომზადების საგანმანათლებლო პროგრამის შემთხვევაში</w:t>
      </w:r>
    </w:p>
  </w:footnote>
  <w:footnote w:id="2">
    <w:p w14:paraId="640AADED" w14:textId="77777777" w:rsidR="000F2108" w:rsidRPr="00524562" w:rsidRDefault="000F2108" w:rsidP="00626552">
      <w:pPr>
        <w:pStyle w:val="ae"/>
        <w:spacing w:after="0"/>
        <w:ind w:left="0" w:hanging="2"/>
        <w:rPr>
          <w:rFonts w:ascii="Sylfaen" w:hAnsi="Sylfaen"/>
          <w:lang w:val="en-US"/>
        </w:rPr>
      </w:pPr>
      <w:r>
        <w:rPr>
          <w:rStyle w:val="af0"/>
        </w:rPr>
        <w:footnoteRef/>
      </w:r>
      <w:r>
        <w:t xml:space="preserve"> </w:t>
      </w:r>
      <w:bookmarkStart w:id="4" w:name="_Hlk109151383"/>
      <w:r>
        <w:rPr>
          <w:rFonts w:ascii="Sylfaen" w:hAnsi="Sylfaen"/>
          <w:sz w:val="18"/>
        </w:rPr>
        <w:t xml:space="preserve">პროგრამებთან დაკავშირებული ზოგადი ინფორმაციის მიმოხილვისას, მიზანშეწონილია ასევე წარმოდგენილი იყოს </w:t>
      </w:r>
      <w:bookmarkEnd w:id="4"/>
      <w:proofErr w:type="spellStart"/>
      <w:r>
        <w:rPr>
          <w:rFonts w:ascii="Sylfaen" w:hAnsi="Sylfaen"/>
          <w:sz w:val="18"/>
        </w:rPr>
        <w:t>კლასტერში</w:t>
      </w:r>
      <w:proofErr w:type="spellEnd"/>
      <w:r>
        <w:rPr>
          <w:rFonts w:ascii="Sylfaen" w:hAnsi="Sylfaen"/>
          <w:sz w:val="18"/>
        </w:rPr>
        <w:t xml:space="preserve"> დაჯგუფებული საგანმანათლებლო პროგრამების</w:t>
      </w:r>
      <w:r w:rsidRPr="004F0BF7">
        <w:rPr>
          <w:rFonts w:ascii="Sylfaen" w:hAnsi="Sylfaen"/>
          <w:sz w:val="18"/>
        </w:rPr>
        <w:t xml:space="preserve"> რაოდენობრივი მონაცემების ანალიზი</w:t>
      </w:r>
    </w:p>
  </w:footnote>
  <w:footnote w:id="3">
    <w:p w14:paraId="640AADEE" w14:textId="77777777" w:rsidR="000F2108" w:rsidRPr="00524562" w:rsidRDefault="000F2108" w:rsidP="00626552">
      <w:pPr>
        <w:pStyle w:val="ae"/>
        <w:spacing w:after="0"/>
        <w:ind w:left="0" w:hanging="2"/>
      </w:pPr>
      <w:r>
        <w:rPr>
          <w:rStyle w:val="af0"/>
        </w:rPr>
        <w:footnoteRef/>
      </w:r>
      <w:r>
        <w:t xml:space="preserve"> </w:t>
      </w:r>
      <w:bookmarkStart w:id="5" w:name="_Hlk109152257"/>
      <w:r w:rsidRPr="004F0BF7">
        <w:rPr>
          <w:rFonts w:ascii="Sylfaen" w:hAnsi="Sylfaen"/>
          <w:sz w:val="18"/>
        </w:rPr>
        <w:t>პრაქტიკა, რომელიც არის გამორჩეულად ეფექტური და რომელიც შეიძლება გახდეს სამიზნე ნიშნული</w:t>
      </w:r>
      <w:r>
        <w:rPr>
          <w:rFonts w:ascii="Sylfaen" w:hAnsi="Sylfaen"/>
          <w:sz w:val="18"/>
        </w:rPr>
        <w:t>,</w:t>
      </w:r>
      <w:r w:rsidRPr="004F0BF7">
        <w:rPr>
          <w:rFonts w:ascii="Sylfaen" w:hAnsi="Sylfaen"/>
          <w:sz w:val="18"/>
        </w:rPr>
        <w:t xml:space="preserve"> ან მაგალითი სხვა საგანმანათლებლო პროგრამისათვის</w:t>
      </w:r>
      <w:bookmarkEnd w:id="5"/>
      <w:r>
        <w:rPr>
          <w:rFonts w:ascii="Sylfaen" w:hAnsi="Sylfaen"/>
          <w:sz w:val="18"/>
        </w:rPr>
        <w:t>/პროგრამებისთვის</w:t>
      </w:r>
    </w:p>
  </w:footnote>
  <w:footnote w:id="4">
    <w:p w14:paraId="640AADEF" w14:textId="77777777" w:rsidR="000F2108" w:rsidRPr="00382E39" w:rsidRDefault="000F2108" w:rsidP="00626552">
      <w:pPr>
        <w:pStyle w:val="ae"/>
        <w:spacing w:after="0" w:line="240" w:lineRule="auto"/>
        <w:ind w:left="0" w:hanging="2"/>
      </w:pPr>
      <w:r>
        <w:rPr>
          <w:rStyle w:val="af0"/>
        </w:rPr>
        <w:footnoteRef/>
      </w:r>
      <w:r>
        <w:t xml:space="preserve"> </w:t>
      </w:r>
      <w:r w:rsidRPr="00877179">
        <w:rPr>
          <w:rFonts w:ascii="Sylfaen" w:hAnsi="Sylfaen"/>
          <w:bCs/>
          <w:color w:val="000000"/>
          <w:sz w:val="18"/>
          <w:szCs w:val="18"/>
        </w:rPr>
        <w:t>შეფასების მიდგომები</w:t>
      </w:r>
      <w:r w:rsidRPr="003C518B">
        <w:rPr>
          <w:rFonts w:ascii="Sylfaen" w:hAnsi="Sylfaen"/>
          <w:bCs/>
          <w:color w:val="000000"/>
          <w:sz w:val="18"/>
          <w:szCs w:val="18"/>
        </w:rPr>
        <w:t xml:space="preserve">: </w:t>
      </w:r>
      <w:r w:rsidRPr="00893B14">
        <w:rPr>
          <w:rFonts w:ascii="Sylfaen" w:hAnsi="Sylfaen"/>
          <w:bCs/>
          <w:color w:val="000000"/>
          <w:sz w:val="18"/>
          <w:szCs w:val="18"/>
        </w:rPr>
        <w:t xml:space="preserve">აღწერეთ, გააანალიზეთ და შეაფასეთ </w:t>
      </w:r>
      <w:proofErr w:type="spellStart"/>
      <w:r w:rsidRPr="00893B14">
        <w:rPr>
          <w:rFonts w:ascii="Sylfaen" w:hAnsi="Sylfaen"/>
          <w:bCs/>
          <w:color w:val="000000"/>
          <w:sz w:val="18"/>
          <w:szCs w:val="18"/>
        </w:rPr>
        <w:t>კლასტერში</w:t>
      </w:r>
      <w:proofErr w:type="spellEnd"/>
      <w:r w:rsidRPr="00893B14">
        <w:rPr>
          <w:rFonts w:ascii="Sylfaen" w:hAnsi="Sylfaen"/>
          <w:bCs/>
          <w:color w:val="000000"/>
          <w:sz w:val="18"/>
          <w:szCs w:val="18"/>
        </w:rPr>
        <w:t xml:space="preserve"> დაჯგუფებული თითოეული საგანმანათლებლო პროგრამის შესაბამისობა სტანდარტის </w:t>
      </w:r>
      <w:r>
        <w:rPr>
          <w:rFonts w:ascii="Sylfaen" w:hAnsi="Sylfaen"/>
          <w:bCs/>
          <w:color w:val="000000"/>
          <w:sz w:val="18"/>
          <w:szCs w:val="18"/>
        </w:rPr>
        <w:t>შესაბამის</w:t>
      </w:r>
      <w:r w:rsidRPr="00893B14">
        <w:rPr>
          <w:rFonts w:ascii="Sylfaen" w:hAnsi="Sylfaen"/>
          <w:bCs/>
          <w:color w:val="000000"/>
          <w:sz w:val="18"/>
          <w:szCs w:val="18"/>
        </w:rPr>
        <w:t xml:space="preserve"> კომპონენტის მოთხოვნებთან. ასევე, შეგიძლიათ მიუთითოთ  საგანმანათლებლო პროგრამაზე ისეთი ინფორმაცია, რომელიც </w:t>
      </w:r>
      <w:proofErr w:type="spellStart"/>
      <w:r w:rsidRPr="00893B14">
        <w:rPr>
          <w:rFonts w:ascii="Sylfaen" w:hAnsi="Sylfaen"/>
          <w:bCs/>
          <w:color w:val="000000"/>
          <w:sz w:val="18"/>
          <w:szCs w:val="18"/>
          <w:lang w:val="en-US"/>
        </w:rPr>
        <w:t>განსხვავ</w:t>
      </w:r>
      <w:r w:rsidRPr="00893B14">
        <w:rPr>
          <w:rFonts w:ascii="Sylfaen" w:hAnsi="Sylfaen"/>
          <w:bCs/>
          <w:color w:val="000000"/>
          <w:sz w:val="18"/>
          <w:szCs w:val="18"/>
        </w:rPr>
        <w:t>ებულია</w:t>
      </w:r>
      <w:proofErr w:type="spellEnd"/>
      <w:r w:rsidRPr="00893B14">
        <w:rPr>
          <w:rFonts w:ascii="Sylfaen" w:hAnsi="Sylfaen"/>
          <w:bCs/>
          <w:color w:val="000000"/>
          <w:sz w:val="18"/>
          <w:szCs w:val="18"/>
        </w:rPr>
        <w:t xml:space="preserve"> </w:t>
      </w:r>
      <w:proofErr w:type="spellStart"/>
      <w:r w:rsidRPr="00893B14">
        <w:rPr>
          <w:rFonts w:ascii="Sylfaen" w:hAnsi="Sylfaen"/>
          <w:bCs/>
          <w:color w:val="000000"/>
          <w:sz w:val="18"/>
          <w:szCs w:val="18"/>
        </w:rPr>
        <w:t>კლასტერში</w:t>
      </w:r>
      <w:proofErr w:type="spellEnd"/>
      <w:r w:rsidRPr="00893B14">
        <w:rPr>
          <w:rFonts w:ascii="Sylfaen" w:hAnsi="Sylfaen"/>
          <w:bCs/>
          <w:color w:val="000000"/>
          <w:sz w:val="18"/>
          <w:szCs w:val="18"/>
        </w:rPr>
        <w:t xml:space="preserve"> დაჯგუფებული საგანმანათლებლო პროგრამების ერთიანი და ძირითადი მახასიათებლებისაგან</w:t>
      </w:r>
      <w:r>
        <w:rPr>
          <w:rFonts w:ascii="Sylfaen" w:hAnsi="Sylfaen"/>
          <w:bCs/>
          <w:color w:val="000000"/>
          <w:sz w:val="18"/>
          <w:szCs w:val="18"/>
        </w:rPr>
        <w:t>.</w:t>
      </w:r>
    </w:p>
  </w:footnote>
  <w:footnote w:id="5">
    <w:p w14:paraId="640AADF0" w14:textId="77777777" w:rsidR="000F2108" w:rsidRPr="00D11CA1" w:rsidRDefault="000F2108" w:rsidP="00626552">
      <w:pPr>
        <w:spacing w:after="0" w:line="240" w:lineRule="auto"/>
        <w:ind w:left="0" w:hanging="2"/>
        <w:textAlignment w:val="baseline"/>
        <w:rPr>
          <w:rFonts w:ascii="Sylfaen" w:hAnsi="Sylfaen"/>
          <w:bCs/>
          <w:color w:val="000000"/>
          <w:sz w:val="18"/>
          <w:szCs w:val="20"/>
        </w:rPr>
      </w:pPr>
      <w:r>
        <w:rPr>
          <w:rStyle w:val="af0"/>
        </w:rPr>
        <w:footnoteRef/>
      </w:r>
      <w:r>
        <w:t xml:space="preserve"> </w:t>
      </w:r>
      <w:r w:rsidRPr="00877179">
        <w:rPr>
          <w:rFonts w:ascii="Sylfaen" w:hAnsi="Sylfaen"/>
          <w:bCs/>
          <w:color w:val="000000"/>
          <w:sz w:val="18"/>
          <w:szCs w:val="18"/>
        </w:rPr>
        <w:t>შეფასების მიდგომები:</w:t>
      </w:r>
      <w:r w:rsidRPr="003C518B">
        <w:rPr>
          <w:rFonts w:ascii="Sylfaen" w:hAnsi="Sylfaen"/>
          <w:bCs/>
          <w:color w:val="000000"/>
          <w:sz w:val="18"/>
          <w:szCs w:val="18"/>
        </w:rPr>
        <w:t xml:space="preserve"> </w:t>
      </w:r>
      <w:r w:rsidRPr="00C13D67">
        <w:rPr>
          <w:rFonts w:ascii="Sylfaen" w:hAnsi="Sylfaen"/>
          <w:bCs/>
          <w:color w:val="auto"/>
          <w:sz w:val="18"/>
          <w:szCs w:val="20"/>
        </w:rPr>
        <w:t>საჭიროების შემთხვევაში</w:t>
      </w:r>
      <w:r w:rsidRPr="00C13D67">
        <w:rPr>
          <w:rFonts w:ascii="Sylfaen" w:hAnsi="Sylfaen"/>
          <w:bCs/>
          <w:i/>
          <w:color w:val="auto"/>
          <w:sz w:val="18"/>
          <w:szCs w:val="20"/>
          <w:u w:val="single"/>
        </w:rPr>
        <w:t xml:space="preserve"> </w:t>
      </w:r>
      <w:r w:rsidRPr="00D11CA1">
        <w:rPr>
          <w:rFonts w:ascii="Sylfaen" w:hAnsi="Sylfaen"/>
          <w:bCs/>
          <w:color w:val="000000"/>
          <w:sz w:val="18"/>
          <w:szCs w:val="20"/>
        </w:rPr>
        <w:t xml:space="preserve">აღწერეთ, გააანალიზეთ და შეაფასეთ </w:t>
      </w:r>
      <w:proofErr w:type="spellStart"/>
      <w:r w:rsidRPr="00D11CA1">
        <w:rPr>
          <w:rFonts w:ascii="Sylfaen" w:hAnsi="Sylfaen"/>
          <w:bCs/>
          <w:color w:val="000000"/>
          <w:sz w:val="18"/>
          <w:szCs w:val="20"/>
        </w:rPr>
        <w:t>კლასტერში</w:t>
      </w:r>
      <w:proofErr w:type="spellEnd"/>
      <w:r w:rsidRPr="00D11CA1">
        <w:rPr>
          <w:rFonts w:ascii="Sylfaen" w:hAnsi="Sylfaen"/>
          <w:bCs/>
          <w:color w:val="000000"/>
          <w:sz w:val="18"/>
          <w:szCs w:val="20"/>
        </w:rPr>
        <w:t xml:space="preserve"> დაჯგუფებული თითოეული საგანმანათლებლო პროგრამის შესაბამისობა სტანდარტის </w:t>
      </w:r>
      <w:r>
        <w:rPr>
          <w:rFonts w:ascii="Sylfaen" w:hAnsi="Sylfaen"/>
          <w:bCs/>
          <w:color w:val="000000"/>
          <w:sz w:val="18"/>
          <w:szCs w:val="20"/>
        </w:rPr>
        <w:t>შესაბამისი</w:t>
      </w:r>
      <w:r w:rsidRPr="00D11CA1">
        <w:rPr>
          <w:rFonts w:ascii="Sylfaen" w:hAnsi="Sylfaen"/>
          <w:bCs/>
          <w:color w:val="000000"/>
          <w:sz w:val="18"/>
          <w:szCs w:val="20"/>
        </w:rPr>
        <w:t xml:space="preserve"> კომპონენტის მოთხოვნებთან. ასევე, შეგიძლიათ მიუთითოთ  საგანმანათლებლო პროგრამაზე ისეთი ინფორმაცია, რომელიც განსხვავებულია </w:t>
      </w:r>
      <w:proofErr w:type="spellStart"/>
      <w:r w:rsidRPr="00D11CA1">
        <w:rPr>
          <w:rFonts w:ascii="Sylfaen" w:hAnsi="Sylfaen"/>
          <w:bCs/>
          <w:color w:val="000000"/>
          <w:sz w:val="18"/>
          <w:szCs w:val="20"/>
        </w:rPr>
        <w:t>კლასტერში</w:t>
      </w:r>
      <w:proofErr w:type="spellEnd"/>
      <w:r w:rsidRPr="00D11CA1">
        <w:rPr>
          <w:rFonts w:ascii="Sylfaen" w:hAnsi="Sylfaen"/>
          <w:bCs/>
          <w:color w:val="000000"/>
          <w:sz w:val="18"/>
          <w:szCs w:val="20"/>
        </w:rPr>
        <w:t xml:space="preserve"> დაჯგუფებული საგანმანათლებლო პროგრამების ერთიანი და ძირითადი მახასიათებლებისაგან</w:t>
      </w:r>
      <w:r>
        <w:rPr>
          <w:rFonts w:ascii="Sylfaen" w:hAnsi="Sylfaen"/>
          <w:bCs/>
          <w:color w:val="000000"/>
          <w:sz w:val="18"/>
          <w:szCs w:val="20"/>
        </w:rPr>
        <w:t>.</w:t>
      </w:r>
    </w:p>
    <w:p w14:paraId="640AADF1" w14:textId="77777777" w:rsidR="000F2108" w:rsidRPr="00382E39" w:rsidRDefault="000F2108" w:rsidP="00626552">
      <w:pPr>
        <w:pStyle w:val="ae"/>
        <w:ind w:left="0" w:hanging="2"/>
      </w:pPr>
    </w:p>
  </w:footnote>
  <w:footnote w:id="6">
    <w:p w14:paraId="640AADF2" w14:textId="77777777" w:rsidR="000F2108" w:rsidRPr="00442972" w:rsidRDefault="000F2108" w:rsidP="00821FB5">
      <w:pPr>
        <w:pBdr>
          <w:top w:val="nil"/>
          <w:left w:val="nil"/>
          <w:bottom w:val="nil"/>
          <w:right w:val="nil"/>
          <w:between w:val="nil"/>
        </w:pBdr>
        <w:spacing w:after="0"/>
        <w:ind w:left="0" w:hanging="2"/>
        <w:jc w:val="left"/>
        <w:rPr>
          <w:rFonts w:ascii="Sylfaen" w:eastAsia="Calibri" w:hAnsi="Sylfaen" w:cs="Calibri"/>
          <w:b w:val="0"/>
          <w:color w:val="auto"/>
          <w:sz w:val="18"/>
          <w:szCs w:val="18"/>
        </w:rPr>
      </w:pPr>
      <w:r w:rsidRPr="00442972">
        <w:rPr>
          <w:rFonts w:ascii="Sylfaen" w:hAnsi="Sylfaen"/>
          <w:color w:val="auto"/>
          <w:sz w:val="18"/>
          <w:szCs w:val="18"/>
        </w:rPr>
        <w:t xml:space="preserve">საგანმანათლებლო პროგრამის მისანიჭებელი კვალიფიკაციის შესაბამისი დოქტორის ხარისხის მქონე პერსონალი </w:t>
      </w:r>
    </w:p>
  </w:footnote>
  <w:footnote w:id="7">
    <w:p w14:paraId="640AADF3" w14:textId="77777777" w:rsidR="000F2108" w:rsidRDefault="000F2108" w:rsidP="00821FB5">
      <w:pPr>
        <w:spacing w:after="0"/>
        <w:ind w:left="0" w:hanging="2"/>
        <w:rPr>
          <w:sz w:val="20"/>
          <w:szCs w:val="20"/>
        </w:rPr>
      </w:pPr>
      <w:r w:rsidRPr="00442972">
        <w:rPr>
          <w:rFonts w:ascii="Sylfaen" w:hAnsi="Sylfaen"/>
          <w:color w:val="auto"/>
          <w:sz w:val="18"/>
          <w:szCs w:val="18"/>
        </w:rPr>
        <w:t xml:space="preserve"> საგანმანათლებლო პროგრამის მისანიჭებელი კვალიფიკაციის შესაბამისი დოქტორის ხარისხის მქონე პერსონალი</w:t>
      </w:r>
      <w:r w:rsidRPr="00442972">
        <w:rPr>
          <w:color w:val="auto"/>
        </w:rPr>
        <w:t xml:space="preserve"> </w:t>
      </w:r>
    </w:p>
  </w:footnote>
  <w:footnote w:id="8">
    <w:p w14:paraId="640AADF4" w14:textId="77777777" w:rsidR="000F2108" w:rsidRPr="000845C5" w:rsidRDefault="000F2108" w:rsidP="00821FB5">
      <w:pPr>
        <w:pBdr>
          <w:top w:val="nil"/>
          <w:left w:val="nil"/>
          <w:bottom w:val="nil"/>
          <w:right w:val="nil"/>
          <w:between w:val="nil"/>
        </w:pBdr>
        <w:spacing w:after="0"/>
        <w:ind w:left="0" w:hanging="2"/>
        <w:jc w:val="left"/>
        <w:rPr>
          <w:rFonts w:ascii="Sylfaen" w:hAnsi="Sylfaen"/>
          <w:b w:val="0"/>
          <w:color w:val="auto"/>
          <w:sz w:val="18"/>
          <w:szCs w:val="18"/>
        </w:rPr>
      </w:pPr>
      <w:r w:rsidRPr="000845C5">
        <w:rPr>
          <w:rFonts w:ascii="Sylfaen" w:hAnsi="Sylfaen"/>
          <w:b w:val="0"/>
          <w:color w:val="auto"/>
          <w:sz w:val="18"/>
          <w:szCs w:val="18"/>
        </w:rPr>
        <w:t xml:space="preserve">  საჭიროების მიხედვით გთხოვთ, დაამატოთ შესაბამისი რაოდენობის ცხრილები </w:t>
      </w:r>
      <w:proofErr w:type="spellStart"/>
      <w:r w:rsidRPr="000845C5">
        <w:rPr>
          <w:rFonts w:ascii="Sylfaen" w:hAnsi="Sylfaen"/>
          <w:b w:val="0"/>
          <w:color w:val="auto"/>
          <w:sz w:val="18"/>
          <w:szCs w:val="18"/>
        </w:rPr>
        <w:t>კლასტერში</w:t>
      </w:r>
      <w:proofErr w:type="spellEnd"/>
      <w:r w:rsidRPr="000845C5">
        <w:rPr>
          <w:rFonts w:ascii="Sylfaen" w:hAnsi="Sylfaen"/>
          <w:b w:val="0"/>
          <w:color w:val="auto"/>
          <w:sz w:val="18"/>
          <w:szCs w:val="18"/>
        </w:rPr>
        <w:t xml:space="preserve"> დაჯგუფებული საგანმანათლებლო პროგრამებისთვის. </w:t>
      </w:r>
    </w:p>
  </w:footnote>
  <w:footnote w:id="9">
    <w:p w14:paraId="640AADF5" w14:textId="77777777" w:rsidR="000F2108" w:rsidRPr="000845C5" w:rsidRDefault="000F2108" w:rsidP="00821FB5">
      <w:pPr>
        <w:pBdr>
          <w:top w:val="nil"/>
          <w:left w:val="nil"/>
          <w:bottom w:val="nil"/>
          <w:right w:val="nil"/>
          <w:between w:val="nil"/>
        </w:pBdr>
        <w:spacing w:after="0"/>
        <w:ind w:left="0" w:hanging="2"/>
        <w:jc w:val="left"/>
        <w:rPr>
          <w:rFonts w:ascii="Sylfaen" w:eastAsia="Calibri" w:hAnsi="Sylfaen" w:cs="Calibri"/>
          <w:b w:val="0"/>
          <w:color w:val="auto"/>
          <w:sz w:val="18"/>
          <w:szCs w:val="18"/>
        </w:rPr>
      </w:pPr>
      <w:r w:rsidRPr="000845C5">
        <w:rPr>
          <w:rFonts w:ascii="Sylfaen" w:hAnsi="Sylfaen"/>
          <w:b w:val="0"/>
          <w:color w:val="auto"/>
          <w:sz w:val="18"/>
          <w:szCs w:val="18"/>
        </w:rPr>
        <w:t>საგანმანათლებლო პროგრამის მისანიჭებელი კვალიფიკაციის შესაბამისი დოქტორის ხარისხის მქონე ნაშრომების ხელმძღვანელები</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1D59CE"/>
    <w:multiLevelType w:val="multilevel"/>
    <w:tmpl w:val="FBA6CDBA"/>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1" w15:restartNumberingAfterBreak="0">
    <w:nsid w:val="056943B5"/>
    <w:multiLevelType w:val="multilevel"/>
    <w:tmpl w:val="92762374"/>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2" w15:restartNumberingAfterBreak="0">
    <w:nsid w:val="05EB378B"/>
    <w:multiLevelType w:val="hybridMultilevel"/>
    <w:tmpl w:val="3822BC2A"/>
    <w:lvl w:ilvl="0" w:tplc="04050001">
      <w:start w:val="1"/>
      <w:numFmt w:val="bullet"/>
      <w:lvlText w:val=""/>
      <w:lvlJc w:val="left"/>
      <w:pPr>
        <w:ind w:left="718" w:hanging="360"/>
      </w:pPr>
      <w:rPr>
        <w:rFonts w:ascii="Symbol" w:hAnsi="Symbol" w:hint="default"/>
      </w:rPr>
    </w:lvl>
    <w:lvl w:ilvl="1" w:tplc="04050003" w:tentative="1">
      <w:start w:val="1"/>
      <w:numFmt w:val="bullet"/>
      <w:lvlText w:val="o"/>
      <w:lvlJc w:val="left"/>
      <w:pPr>
        <w:ind w:left="1438" w:hanging="360"/>
      </w:pPr>
      <w:rPr>
        <w:rFonts w:ascii="Courier New" w:hAnsi="Courier New" w:cs="Courier New" w:hint="default"/>
      </w:rPr>
    </w:lvl>
    <w:lvl w:ilvl="2" w:tplc="04050005" w:tentative="1">
      <w:start w:val="1"/>
      <w:numFmt w:val="bullet"/>
      <w:lvlText w:val=""/>
      <w:lvlJc w:val="left"/>
      <w:pPr>
        <w:ind w:left="2158" w:hanging="360"/>
      </w:pPr>
      <w:rPr>
        <w:rFonts w:ascii="Wingdings" w:hAnsi="Wingdings" w:hint="default"/>
      </w:rPr>
    </w:lvl>
    <w:lvl w:ilvl="3" w:tplc="04050001" w:tentative="1">
      <w:start w:val="1"/>
      <w:numFmt w:val="bullet"/>
      <w:lvlText w:val=""/>
      <w:lvlJc w:val="left"/>
      <w:pPr>
        <w:ind w:left="2878" w:hanging="360"/>
      </w:pPr>
      <w:rPr>
        <w:rFonts w:ascii="Symbol" w:hAnsi="Symbol" w:hint="default"/>
      </w:rPr>
    </w:lvl>
    <w:lvl w:ilvl="4" w:tplc="04050003" w:tentative="1">
      <w:start w:val="1"/>
      <w:numFmt w:val="bullet"/>
      <w:lvlText w:val="o"/>
      <w:lvlJc w:val="left"/>
      <w:pPr>
        <w:ind w:left="3598" w:hanging="360"/>
      </w:pPr>
      <w:rPr>
        <w:rFonts w:ascii="Courier New" w:hAnsi="Courier New" w:cs="Courier New" w:hint="default"/>
      </w:rPr>
    </w:lvl>
    <w:lvl w:ilvl="5" w:tplc="04050005" w:tentative="1">
      <w:start w:val="1"/>
      <w:numFmt w:val="bullet"/>
      <w:lvlText w:val=""/>
      <w:lvlJc w:val="left"/>
      <w:pPr>
        <w:ind w:left="4318" w:hanging="360"/>
      </w:pPr>
      <w:rPr>
        <w:rFonts w:ascii="Wingdings" w:hAnsi="Wingdings" w:hint="default"/>
      </w:rPr>
    </w:lvl>
    <w:lvl w:ilvl="6" w:tplc="04050001" w:tentative="1">
      <w:start w:val="1"/>
      <w:numFmt w:val="bullet"/>
      <w:lvlText w:val=""/>
      <w:lvlJc w:val="left"/>
      <w:pPr>
        <w:ind w:left="5038" w:hanging="360"/>
      </w:pPr>
      <w:rPr>
        <w:rFonts w:ascii="Symbol" w:hAnsi="Symbol" w:hint="default"/>
      </w:rPr>
    </w:lvl>
    <w:lvl w:ilvl="7" w:tplc="04050003" w:tentative="1">
      <w:start w:val="1"/>
      <w:numFmt w:val="bullet"/>
      <w:lvlText w:val="o"/>
      <w:lvlJc w:val="left"/>
      <w:pPr>
        <w:ind w:left="5758" w:hanging="360"/>
      </w:pPr>
      <w:rPr>
        <w:rFonts w:ascii="Courier New" w:hAnsi="Courier New" w:cs="Courier New" w:hint="default"/>
      </w:rPr>
    </w:lvl>
    <w:lvl w:ilvl="8" w:tplc="04050005" w:tentative="1">
      <w:start w:val="1"/>
      <w:numFmt w:val="bullet"/>
      <w:lvlText w:val=""/>
      <w:lvlJc w:val="left"/>
      <w:pPr>
        <w:ind w:left="6478" w:hanging="360"/>
      </w:pPr>
      <w:rPr>
        <w:rFonts w:ascii="Wingdings" w:hAnsi="Wingdings" w:hint="default"/>
      </w:rPr>
    </w:lvl>
  </w:abstractNum>
  <w:abstractNum w:abstractNumId="3" w15:restartNumberingAfterBreak="0">
    <w:nsid w:val="07E57BBC"/>
    <w:multiLevelType w:val="multilevel"/>
    <w:tmpl w:val="68EEC9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15:restartNumberingAfterBreak="0">
    <w:nsid w:val="097A43AF"/>
    <w:multiLevelType w:val="multilevel"/>
    <w:tmpl w:val="C0AE49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15:restartNumberingAfterBreak="0">
    <w:nsid w:val="09F9420E"/>
    <w:multiLevelType w:val="hybridMultilevel"/>
    <w:tmpl w:val="87F68E66"/>
    <w:lvl w:ilvl="0" w:tplc="04090003">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CE60DFB"/>
    <w:multiLevelType w:val="multilevel"/>
    <w:tmpl w:val="29CE12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0E131AED"/>
    <w:multiLevelType w:val="multilevel"/>
    <w:tmpl w:val="5BA66860"/>
    <w:lvl w:ilvl="0">
      <w:start w:val="1"/>
      <w:numFmt w:val="bullet"/>
      <w:lvlText w:val="●"/>
      <w:lvlJc w:val="left"/>
      <w:pPr>
        <w:ind w:left="720" w:hanging="360"/>
      </w:pPr>
      <w:rPr>
        <w:color w:val="000000"/>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11A05D31"/>
    <w:multiLevelType w:val="multilevel"/>
    <w:tmpl w:val="E050F5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15:restartNumberingAfterBreak="0">
    <w:nsid w:val="12224922"/>
    <w:multiLevelType w:val="multilevel"/>
    <w:tmpl w:val="BE789D7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15:restartNumberingAfterBreak="0">
    <w:nsid w:val="18DE3061"/>
    <w:multiLevelType w:val="multilevel"/>
    <w:tmpl w:val="6C962F4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15:restartNumberingAfterBreak="0">
    <w:nsid w:val="1C284EE1"/>
    <w:multiLevelType w:val="multilevel"/>
    <w:tmpl w:val="AE9418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15:restartNumberingAfterBreak="0">
    <w:nsid w:val="1C907221"/>
    <w:multiLevelType w:val="multilevel"/>
    <w:tmpl w:val="5F2A28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15:restartNumberingAfterBreak="0">
    <w:nsid w:val="1E4C76C3"/>
    <w:multiLevelType w:val="hybridMultilevel"/>
    <w:tmpl w:val="0DBADC3A"/>
    <w:lvl w:ilvl="0" w:tplc="64D00938">
      <w:start w:val="3"/>
      <w:numFmt w:val="decimal"/>
      <w:lvlText w:val="%1."/>
      <w:lvlJc w:val="left"/>
      <w:pPr>
        <w:ind w:left="6210" w:hanging="360"/>
      </w:pPr>
      <w:rPr>
        <w:rFonts w:eastAsia="Times New Roman" w:cs="Times New Roman" w:hint="default"/>
        <w:b/>
      </w:rPr>
    </w:lvl>
    <w:lvl w:ilvl="1" w:tplc="04090019" w:tentative="1">
      <w:start w:val="1"/>
      <w:numFmt w:val="lowerLetter"/>
      <w:lvlText w:val="%2."/>
      <w:lvlJc w:val="left"/>
      <w:pPr>
        <w:ind w:left="6930" w:hanging="360"/>
      </w:pPr>
    </w:lvl>
    <w:lvl w:ilvl="2" w:tplc="0409001B" w:tentative="1">
      <w:start w:val="1"/>
      <w:numFmt w:val="lowerRoman"/>
      <w:lvlText w:val="%3."/>
      <w:lvlJc w:val="right"/>
      <w:pPr>
        <w:ind w:left="7650" w:hanging="180"/>
      </w:pPr>
    </w:lvl>
    <w:lvl w:ilvl="3" w:tplc="0409000F" w:tentative="1">
      <w:start w:val="1"/>
      <w:numFmt w:val="decimal"/>
      <w:lvlText w:val="%4."/>
      <w:lvlJc w:val="left"/>
      <w:pPr>
        <w:ind w:left="8370" w:hanging="360"/>
      </w:pPr>
    </w:lvl>
    <w:lvl w:ilvl="4" w:tplc="04090019" w:tentative="1">
      <w:start w:val="1"/>
      <w:numFmt w:val="lowerLetter"/>
      <w:lvlText w:val="%5."/>
      <w:lvlJc w:val="left"/>
      <w:pPr>
        <w:ind w:left="9090" w:hanging="360"/>
      </w:pPr>
    </w:lvl>
    <w:lvl w:ilvl="5" w:tplc="0409001B" w:tentative="1">
      <w:start w:val="1"/>
      <w:numFmt w:val="lowerRoman"/>
      <w:lvlText w:val="%6."/>
      <w:lvlJc w:val="right"/>
      <w:pPr>
        <w:ind w:left="9810" w:hanging="180"/>
      </w:pPr>
    </w:lvl>
    <w:lvl w:ilvl="6" w:tplc="0409000F" w:tentative="1">
      <w:start w:val="1"/>
      <w:numFmt w:val="decimal"/>
      <w:lvlText w:val="%7."/>
      <w:lvlJc w:val="left"/>
      <w:pPr>
        <w:ind w:left="10530" w:hanging="360"/>
      </w:pPr>
    </w:lvl>
    <w:lvl w:ilvl="7" w:tplc="04090019" w:tentative="1">
      <w:start w:val="1"/>
      <w:numFmt w:val="lowerLetter"/>
      <w:lvlText w:val="%8."/>
      <w:lvlJc w:val="left"/>
      <w:pPr>
        <w:ind w:left="11250" w:hanging="360"/>
      </w:pPr>
    </w:lvl>
    <w:lvl w:ilvl="8" w:tplc="0409001B" w:tentative="1">
      <w:start w:val="1"/>
      <w:numFmt w:val="lowerRoman"/>
      <w:lvlText w:val="%9."/>
      <w:lvlJc w:val="right"/>
      <w:pPr>
        <w:ind w:left="11970" w:hanging="180"/>
      </w:pPr>
    </w:lvl>
  </w:abstractNum>
  <w:abstractNum w:abstractNumId="14" w15:restartNumberingAfterBreak="0">
    <w:nsid w:val="236A4407"/>
    <w:multiLevelType w:val="multilevel"/>
    <w:tmpl w:val="0444DF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23D72124"/>
    <w:multiLevelType w:val="multilevel"/>
    <w:tmpl w:val="451C901A"/>
    <w:lvl w:ilvl="0">
      <w:start w:val="1"/>
      <w:numFmt w:val="bullet"/>
      <w:lvlText w:val="o"/>
      <w:lvlJc w:val="left"/>
      <w:pPr>
        <w:ind w:left="720" w:hanging="360"/>
      </w:pPr>
      <w:rPr>
        <w:rFonts w:ascii="Courier New" w:eastAsia="Courier New" w:hAnsi="Courier New" w:cs="Courier New"/>
        <w:color w:val="808080"/>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16" w15:restartNumberingAfterBreak="0">
    <w:nsid w:val="23E6736D"/>
    <w:multiLevelType w:val="multilevel"/>
    <w:tmpl w:val="F66048E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7" w15:restartNumberingAfterBreak="0">
    <w:nsid w:val="269F57C6"/>
    <w:multiLevelType w:val="multilevel"/>
    <w:tmpl w:val="FFDE830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 w15:restartNumberingAfterBreak="0">
    <w:nsid w:val="26A30009"/>
    <w:multiLevelType w:val="hybridMultilevel"/>
    <w:tmpl w:val="2EEEC3B8"/>
    <w:lvl w:ilvl="0" w:tplc="04050001">
      <w:start w:val="1"/>
      <w:numFmt w:val="bullet"/>
      <w:lvlText w:val=""/>
      <w:lvlJc w:val="left"/>
      <w:pPr>
        <w:ind w:left="718" w:hanging="360"/>
      </w:pPr>
      <w:rPr>
        <w:rFonts w:ascii="Symbol" w:hAnsi="Symbol" w:hint="default"/>
      </w:rPr>
    </w:lvl>
    <w:lvl w:ilvl="1" w:tplc="04050003" w:tentative="1">
      <w:start w:val="1"/>
      <w:numFmt w:val="bullet"/>
      <w:lvlText w:val="o"/>
      <w:lvlJc w:val="left"/>
      <w:pPr>
        <w:ind w:left="1438" w:hanging="360"/>
      </w:pPr>
      <w:rPr>
        <w:rFonts w:ascii="Courier New" w:hAnsi="Courier New" w:cs="Courier New" w:hint="default"/>
      </w:rPr>
    </w:lvl>
    <w:lvl w:ilvl="2" w:tplc="04050005" w:tentative="1">
      <w:start w:val="1"/>
      <w:numFmt w:val="bullet"/>
      <w:lvlText w:val=""/>
      <w:lvlJc w:val="left"/>
      <w:pPr>
        <w:ind w:left="2158" w:hanging="360"/>
      </w:pPr>
      <w:rPr>
        <w:rFonts w:ascii="Wingdings" w:hAnsi="Wingdings" w:hint="default"/>
      </w:rPr>
    </w:lvl>
    <w:lvl w:ilvl="3" w:tplc="04050001" w:tentative="1">
      <w:start w:val="1"/>
      <w:numFmt w:val="bullet"/>
      <w:lvlText w:val=""/>
      <w:lvlJc w:val="left"/>
      <w:pPr>
        <w:ind w:left="2878" w:hanging="360"/>
      </w:pPr>
      <w:rPr>
        <w:rFonts w:ascii="Symbol" w:hAnsi="Symbol" w:hint="default"/>
      </w:rPr>
    </w:lvl>
    <w:lvl w:ilvl="4" w:tplc="04050003" w:tentative="1">
      <w:start w:val="1"/>
      <w:numFmt w:val="bullet"/>
      <w:lvlText w:val="o"/>
      <w:lvlJc w:val="left"/>
      <w:pPr>
        <w:ind w:left="3598" w:hanging="360"/>
      </w:pPr>
      <w:rPr>
        <w:rFonts w:ascii="Courier New" w:hAnsi="Courier New" w:cs="Courier New" w:hint="default"/>
      </w:rPr>
    </w:lvl>
    <w:lvl w:ilvl="5" w:tplc="04050005" w:tentative="1">
      <w:start w:val="1"/>
      <w:numFmt w:val="bullet"/>
      <w:lvlText w:val=""/>
      <w:lvlJc w:val="left"/>
      <w:pPr>
        <w:ind w:left="4318" w:hanging="360"/>
      </w:pPr>
      <w:rPr>
        <w:rFonts w:ascii="Wingdings" w:hAnsi="Wingdings" w:hint="default"/>
      </w:rPr>
    </w:lvl>
    <w:lvl w:ilvl="6" w:tplc="04050001" w:tentative="1">
      <w:start w:val="1"/>
      <w:numFmt w:val="bullet"/>
      <w:lvlText w:val=""/>
      <w:lvlJc w:val="left"/>
      <w:pPr>
        <w:ind w:left="5038" w:hanging="360"/>
      </w:pPr>
      <w:rPr>
        <w:rFonts w:ascii="Symbol" w:hAnsi="Symbol" w:hint="default"/>
      </w:rPr>
    </w:lvl>
    <w:lvl w:ilvl="7" w:tplc="04050003" w:tentative="1">
      <w:start w:val="1"/>
      <w:numFmt w:val="bullet"/>
      <w:lvlText w:val="o"/>
      <w:lvlJc w:val="left"/>
      <w:pPr>
        <w:ind w:left="5758" w:hanging="360"/>
      </w:pPr>
      <w:rPr>
        <w:rFonts w:ascii="Courier New" w:hAnsi="Courier New" w:cs="Courier New" w:hint="default"/>
      </w:rPr>
    </w:lvl>
    <w:lvl w:ilvl="8" w:tplc="04050005" w:tentative="1">
      <w:start w:val="1"/>
      <w:numFmt w:val="bullet"/>
      <w:lvlText w:val=""/>
      <w:lvlJc w:val="left"/>
      <w:pPr>
        <w:ind w:left="6478" w:hanging="360"/>
      </w:pPr>
      <w:rPr>
        <w:rFonts w:ascii="Wingdings" w:hAnsi="Wingdings" w:hint="default"/>
      </w:rPr>
    </w:lvl>
  </w:abstractNum>
  <w:abstractNum w:abstractNumId="19" w15:restartNumberingAfterBreak="0">
    <w:nsid w:val="27CF6115"/>
    <w:multiLevelType w:val="multilevel"/>
    <w:tmpl w:val="496062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0" w15:restartNumberingAfterBreak="0">
    <w:nsid w:val="29950391"/>
    <w:multiLevelType w:val="hybridMultilevel"/>
    <w:tmpl w:val="F1FCF108"/>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A0D6737"/>
    <w:multiLevelType w:val="multilevel"/>
    <w:tmpl w:val="04E056E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2" w15:restartNumberingAfterBreak="0">
    <w:nsid w:val="2B870CB2"/>
    <w:multiLevelType w:val="multilevel"/>
    <w:tmpl w:val="8B5CE7B2"/>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3" w15:restartNumberingAfterBreak="0">
    <w:nsid w:val="2CFD262C"/>
    <w:multiLevelType w:val="multilevel"/>
    <w:tmpl w:val="2FC29EF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4" w15:restartNumberingAfterBreak="0">
    <w:nsid w:val="2FBB4C61"/>
    <w:multiLevelType w:val="multilevel"/>
    <w:tmpl w:val="D3D4FA4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 w15:restartNumberingAfterBreak="0">
    <w:nsid w:val="2FF04D72"/>
    <w:multiLevelType w:val="multilevel"/>
    <w:tmpl w:val="8D8A7D18"/>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26" w15:restartNumberingAfterBreak="0">
    <w:nsid w:val="326764E2"/>
    <w:multiLevelType w:val="multilevel"/>
    <w:tmpl w:val="169E346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7" w15:restartNumberingAfterBreak="0">
    <w:nsid w:val="331019A1"/>
    <w:multiLevelType w:val="multilevel"/>
    <w:tmpl w:val="B5502EA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8" w15:restartNumberingAfterBreak="0">
    <w:nsid w:val="3A1D2619"/>
    <w:multiLevelType w:val="multilevel"/>
    <w:tmpl w:val="AEC2BA4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 w15:restartNumberingAfterBreak="0">
    <w:nsid w:val="3ABF7BB6"/>
    <w:multiLevelType w:val="hybridMultilevel"/>
    <w:tmpl w:val="9082421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3D2B600B"/>
    <w:multiLevelType w:val="multilevel"/>
    <w:tmpl w:val="820A23C2"/>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31" w15:restartNumberingAfterBreak="0">
    <w:nsid w:val="3E591536"/>
    <w:multiLevelType w:val="multilevel"/>
    <w:tmpl w:val="D6C4A7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 w15:restartNumberingAfterBreak="0">
    <w:nsid w:val="3FF275B5"/>
    <w:multiLevelType w:val="multilevel"/>
    <w:tmpl w:val="C7DA713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 w15:restartNumberingAfterBreak="0">
    <w:nsid w:val="40E72DE8"/>
    <w:multiLevelType w:val="hybridMultilevel"/>
    <w:tmpl w:val="BA78FE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3880311"/>
    <w:multiLevelType w:val="multilevel"/>
    <w:tmpl w:val="930CE042"/>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5" w15:restartNumberingAfterBreak="0">
    <w:nsid w:val="43C761AA"/>
    <w:multiLevelType w:val="multilevel"/>
    <w:tmpl w:val="E170440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6" w15:restartNumberingAfterBreak="0">
    <w:nsid w:val="451034CD"/>
    <w:multiLevelType w:val="multilevel"/>
    <w:tmpl w:val="D2F4624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45157946"/>
    <w:multiLevelType w:val="multilevel"/>
    <w:tmpl w:val="6B18E71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8" w15:restartNumberingAfterBreak="0">
    <w:nsid w:val="464755AE"/>
    <w:multiLevelType w:val="multilevel"/>
    <w:tmpl w:val="6470A7F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9" w15:restartNumberingAfterBreak="0">
    <w:nsid w:val="48D12E22"/>
    <w:multiLevelType w:val="multilevel"/>
    <w:tmpl w:val="1A22EE5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48D270DD"/>
    <w:multiLevelType w:val="multilevel"/>
    <w:tmpl w:val="2780DBAE"/>
    <w:lvl w:ilvl="0">
      <w:start w:val="1"/>
      <w:numFmt w:val="decimal"/>
      <w:lvlText w:val="%1."/>
      <w:lvlJc w:val="left"/>
      <w:pPr>
        <w:ind w:left="720" w:hanging="360"/>
      </w:pPr>
      <w:rPr>
        <w:vertAlign w:val="baseline"/>
      </w:rPr>
    </w:lvl>
    <w:lvl w:ilvl="1">
      <w:start w:val="1"/>
      <w:numFmt w:val="lowerLetter"/>
      <w:lvlText w:val="%2."/>
      <w:lvlJc w:val="left"/>
      <w:pPr>
        <w:ind w:left="1440" w:hanging="360"/>
      </w:pPr>
      <w:rPr>
        <w:vertAlign w:val="baseline"/>
      </w:rPr>
    </w:lvl>
    <w:lvl w:ilvl="2">
      <w:start w:val="1"/>
      <w:numFmt w:val="lowerRoman"/>
      <w:lvlText w:val="%3."/>
      <w:lvlJc w:val="right"/>
      <w:pPr>
        <w:ind w:left="2160" w:hanging="180"/>
      </w:pPr>
      <w:rPr>
        <w:vertAlign w:val="baseline"/>
      </w:rPr>
    </w:lvl>
    <w:lvl w:ilvl="3">
      <w:start w:val="1"/>
      <w:numFmt w:val="decimal"/>
      <w:lvlText w:val="%4."/>
      <w:lvlJc w:val="left"/>
      <w:pPr>
        <w:ind w:left="2880" w:hanging="360"/>
      </w:pPr>
      <w:rPr>
        <w:vertAlign w:val="baseline"/>
      </w:rPr>
    </w:lvl>
    <w:lvl w:ilvl="4">
      <w:start w:val="1"/>
      <w:numFmt w:val="lowerLetter"/>
      <w:lvlText w:val="%5."/>
      <w:lvlJc w:val="left"/>
      <w:pPr>
        <w:ind w:left="3600" w:hanging="360"/>
      </w:pPr>
      <w:rPr>
        <w:vertAlign w:val="baseline"/>
      </w:rPr>
    </w:lvl>
    <w:lvl w:ilvl="5">
      <w:start w:val="1"/>
      <w:numFmt w:val="lowerRoman"/>
      <w:lvlText w:val="%6."/>
      <w:lvlJc w:val="right"/>
      <w:pPr>
        <w:ind w:left="4320" w:hanging="180"/>
      </w:pPr>
      <w:rPr>
        <w:vertAlign w:val="baseline"/>
      </w:rPr>
    </w:lvl>
    <w:lvl w:ilvl="6">
      <w:start w:val="1"/>
      <w:numFmt w:val="decimal"/>
      <w:lvlText w:val="%7."/>
      <w:lvlJc w:val="left"/>
      <w:pPr>
        <w:ind w:left="5040" w:hanging="360"/>
      </w:pPr>
      <w:rPr>
        <w:vertAlign w:val="baseline"/>
      </w:rPr>
    </w:lvl>
    <w:lvl w:ilvl="7">
      <w:start w:val="1"/>
      <w:numFmt w:val="lowerLetter"/>
      <w:lvlText w:val="%8."/>
      <w:lvlJc w:val="left"/>
      <w:pPr>
        <w:ind w:left="5760" w:hanging="360"/>
      </w:pPr>
      <w:rPr>
        <w:vertAlign w:val="baseline"/>
      </w:rPr>
    </w:lvl>
    <w:lvl w:ilvl="8">
      <w:start w:val="1"/>
      <w:numFmt w:val="lowerRoman"/>
      <w:lvlText w:val="%9."/>
      <w:lvlJc w:val="right"/>
      <w:pPr>
        <w:ind w:left="6480" w:hanging="180"/>
      </w:pPr>
      <w:rPr>
        <w:vertAlign w:val="baseline"/>
      </w:rPr>
    </w:lvl>
  </w:abstractNum>
  <w:abstractNum w:abstractNumId="41" w15:restartNumberingAfterBreak="0">
    <w:nsid w:val="4D1D1BCE"/>
    <w:multiLevelType w:val="multilevel"/>
    <w:tmpl w:val="CFE41A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2" w15:restartNumberingAfterBreak="0">
    <w:nsid w:val="4D2F5629"/>
    <w:multiLevelType w:val="multilevel"/>
    <w:tmpl w:val="32B0FFD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3" w15:restartNumberingAfterBreak="0">
    <w:nsid w:val="505C2C49"/>
    <w:multiLevelType w:val="multilevel"/>
    <w:tmpl w:val="4142E89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4" w15:restartNumberingAfterBreak="0">
    <w:nsid w:val="515A3148"/>
    <w:multiLevelType w:val="hybridMultilevel"/>
    <w:tmpl w:val="A4083554"/>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51834591"/>
    <w:multiLevelType w:val="multilevel"/>
    <w:tmpl w:val="25E66A0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6" w15:restartNumberingAfterBreak="0">
    <w:nsid w:val="5988103F"/>
    <w:multiLevelType w:val="multilevel"/>
    <w:tmpl w:val="C72C8BC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7" w15:restartNumberingAfterBreak="0">
    <w:nsid w:val="5B4D594E"/>
    <w:multiLevelType w:val="multilevel"/>
    <w:tmpl w:val="84121250"/>
    <w:lvl w:ilvl="0">
      <w:start w:val="1"/>
      <w:numFmt w:val="bullet"/>
      <w:lvlText w:val="▪"/>
      <w:lvlJc w:val="left"/>
      <w:pPr>
        <w:ind w:left="720" w:hanging="360"/>
      </w:pPr>
      <w:rPr>
        <w:rFonts w:ascii="Noto Sans Symbols" w:eastAsia="Noto Sans Symbols" w:hAnsi="Noto Sans Symbols" w:cs="Noto Sans Symbols"/>
        <w:vertAlign w:val="baseline"/>
      </w:rPr>
    </w:lvl>
    <w:lvl w:ilvl="1">
      <w:start w:val="1"/>
      <w:numFmt w:val="bullet"/>
      <w:lvlText w:val="o"/>
      <w:lvlJc w:val="left"/>
      <w:pPr>
        <w:ind w:left="1440" w:hanging="360"/>
      </w:pPr>
      <w:rPr>
        <w:rFonts w:ascii="Courier New" w:eastAsia="Courier New" w:hAnsi="Courier New" w:cs="Courier New"/>
        <w:vertAlign w:val="baseline"/>
      </w:rPr>
    </w:lvl>
    <w:lvl w:ilvl="2">
      <w:start w:val="1"/>
      <w:numFmt w:val="bullet"/>
      <w:lvlText w:val="▪"/>
      <w:lvlJc w:val="left"/>
      <w:pPr>
        <w:ind w:left="2160" w:hanging="360"/>
      </w:pPr>
      <w:rPr>
        <w:rFonts w:ascii="Noto Sans Symbols" w:eastAsia="Noto Sans Symbols" w:hAnsi="Noto Sans Symbols" w:cs="Noto Sans Symbols"/>
        <w:vertAlign w:val="baseline"/>
      </w:rPr>
    </w:lvl>
    <w:lvl w:ilvl="3">
      <w:start w:val="1"/>
      <w:numFmt w:val="bullet"/>
      <w:lvlText w:val="●"/>
      <w:lvlJc w:val="left"/>
      <w:pPr>
        <w:ind w:left="2880" w:hanging="360"/>
      </w:pPr>
      <w:rPr>
        <w:rFonts w:ascii="Noto Sans Symbols" w:eastAsia="Noto Sans Symbols" w:hAnsi="Noto Sans Symbols" w:cs="Noto Sans Symbols"/>
        <w:vertAlign w:val="baseline"/>
      </w:rPr>
    </w:lvl>
    <w:lvl w:ilvl="4">
      <w:start w:val="1"/>
      <w:numFmt w:val="bullet"/>
      <w:lvlText w:val="o"/>
      <w:lvlJc w:val="left"/>
      <w:pPr>
        <w:ind w:left="3600" w:hanging="360"/>
      </w:pPr>
      <w:rPr>
        <w:rFonts w:ascii="Courier New" w:eastAsia="Courier New" w:hAnsi="Courier New" w:cs="Courier New"/>
        <w:vertAlign w:val="baseline"/>
      </w:rPr>
    </w:lvl>
    <w:lvl w:ilvl="5">
      <w:start w:val="1"/>
      <w:numFmt w:val="bullet"/>
      <w:lvlText w:val="▪"/>
      <w:lvlJc w:val="left"/>
      <w:pPr>
        <w:ind w:left="4320" w:hanging="360"/>
      </w:pPr>
      <w:rPr>
        <w:rFonts w:ascii="Noto Sans Symbols" w:eastAsia="Noto Sans Symbols" w:hAnsi="Noto Sans Symbols" w:cs="Noto Sans Symbols"/>
        <w:vertAlign w:val="baseline"/>
      </w:rPr>
    </w:lvl>
    <w:lvl w:ilvl="6">
      <w:start w:val="1"/>
      <w:numFmt w:val="bullet"/>
      <w:lvlText w:val="●"/>
      <w:lvlJc w:val="left"/>
      <w:pPr>
        <w:ind w:left="5040" w:hanging="360"/>
      </w:pPr>
      <w:rPr>
        <w:rFonts w:ascii="Noto Sans Symbols" w:eastAsia="Noto Sans Symbols" w:hAnsi="Noto Sans Symbols" w:cs="Noto Sans Symbols"/>
        <w:vertAlign w:val="baseline"/>
      </w:rPr>
    </w:lvl>
    <w:lvl w:ilvl="7">
      <w:start w:val="1"/>
      <w:numFmt w:val="bullet"/>
      <w:lvlText w:val="o"/>
      <w:lvlJc w:val="left"/>
      <w:pPr>
        <w:ind w:left="5760" w:hanging="360"/>
      </w:pPr>
      <w:rPr>
        <w:rFonts w:ascii="Courier New" w:eastAsia="Courier New" w:hAnsi="Courier New" w:cs="Courier New"/>
        <w:vertAlign w:val="baseline"/>
      </w:rPr>
    </w:lvl>
    <w:lvl w:ilvl="8">
      <w:start w:val="1"/>
      <w:numFmt w:val="bullet"/>
      <w:lvlText w:val="▪"/>
      <w:lvlJc w:val="left"/>
      <w:pPr>
        <w:ind w:left="6480" w:hanging="360"/>
      </w:pPr>
      <w:rPr>
        <w:rFonts w:ascii="Noto Sans Symbols" w:eastAsia="Noto Sans Symbols" w:hAnsi="Noto Sans Symbols" w:cs="Noto Sans Symbols"/>
        <w:vertAlign w:val="baseline"/>
      </w:rPr>
    </w:lvl>
  </w:abstractNum>
  <w:abstractNum w:abstractNumId="48" w15:restartNumberingAfterBreak="0">
    <w:nsid w:val="5BA9266A"/>
    <w:multiLevelType w:val="multilevel"/>
    <w:tmpl w:val="B60EEDE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9" w15:restartNumberingAfterBreak="0">
    <w:nsid w:val="5E467C50"/>
    <w:multiLevelType w:val="hybridMultilevel"/>
    <w:tmpl w:val="B652E92C"/>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61BB07DF"/>
    <w:multiLevelType w:val="multilevel"/>
    <w:tmpl w:val="63B8FC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1" w15:restartNumberingAfterBreak="0">
    <w:nsid w:val="6E7A1859"/>
    <w:multiLevelType w:val="hybridMultilevel"/>
    <w:tmpl w:val="95AE9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6F2F1A86"/>
    <w:multiLevelType w:val="multilevel"/>
    <w:tmpl w:val="6430113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3" w15:restartNumberingAfterBreak="0">
    <w:nsid w:val="74CB540D"/>
    <w:multiLevelType w:val="multilevel"/>
    <w:tmpl w:val="8668ABF4"/>
    <w:lvl w:ilvl="0">
      <w:start w:val="1"/>
      <w:numFmt w:val="decimal"/>
      <w:lvlText w:val="%1."/>
      <w:lvlJc w:val="left"/>
      <w:pPr>
        <w:ind w:left="6210" w:hanging="360"/>
      </w:pPr>
      <w:rPr>
        <w:b/>
        <w:color w:val="1F4E79"/>
        <w:sz w:val="24"/>
        <w:szCs w:val="24"/>
        <w:vertAlign w:val="baseline"/>
      </w:rPr>
    </w:lvl>
    <w:lvl w:ilvl="1">
      <w:start w:val="1"/>
      <w:numFmt w:val="lowerLetter"/>
      <w:lvlText w:val="%2."/>
      <w:lvlJc w:val="left"/>
      <w:pPr>
        <w:ind w:left="6930" w:hanging="360"/>
      </w:pPr>
      <w:rPr>
        <w:vertAlign w:val="baseline"/>
      </w:rPr>
    </w:lvl>
    <w:lvl w:ilvl="2">
      <w:start w:val="1"/>
      <w:numFmt w:val="lowerRoman"/>
      <w:lvlText w:val="%3."/>
      <w:lvlJc w:val="right"/>
      <w:pPr>
        <w:ind w:left="7650" w:hanging="180"/>
      </w:pPr>
      <w:rPr>
        <w:vertAlign w:val="baseline"/>
      </w:rPr>
    </w:lvl>
    <w:lvl w:ilvl="3">
      <w:start w:val="1"/>
      <w:numFmt w:val="decimal"/>
      <w:lvlText w:val="%4."/>
      <w:lvlJc w:val="left"/>
      <w:pPr>
        <w:ind w:left="8370" w:hanging="360"/>
      </w:pPr>
      <w:rPr>
        <w:vertAlign w:val="baseline"/>
      </w:rPr>
    </w:lvl>
    <w:lvl w:ilvl="4">
      <w:start w:val="1"/>
      <w:numFmt w:val="lowerLetter"/>
      <w:lvlText w:val="%5."/>
      <w:lvlJc w:val="left"/>
      <w:pPr>
        <w:ind w:left="9090" w:hanging="360"/>
      </w:pPr>
      <w:rPr>
        <w:vertAlign w:val="baseline"/>
      </w:rPr>
    </w:lvl>
    <w:lvl w:ilvl="5">
      <w:start w:val="1"/>
      <w:numFmt w:val="lowerRoman"/>
      <w:lvlText w:val="%6."/>
      <w:lvlJc w:val="right"/>
      <w:pPr>
        <w:ind w:left="9810" w:hanging="180"/>
      </w:pPr>
      <w:rPr>
        <w:vertAlign w:val="baseline"/>
      </w:rPr>
    </w:lvl>
    <w:lvl w:ilvl="6">
      <w:start w:val="1"/>
      <w:numFmt w:val="decimal"/>
      <w:lvlText w:val="%7."/>
      <w:lvlJc w:val="left"/>
      <w:pPr>
        <w:ind w:left="10530" w:hanging="360"/>
      </w:pPr>
      <w:rPr>
        <w:vertAlign w:val="baseline"/>
      </w:rPr>
    </w:lvl>
    <w:lvl w:ilvl="7">
      <w:start w:val="1"/>
      <w:numFmt w:val="lowerLetter"/>
      <w:lvlText w:val="%8."/>
      <w:lvlJc w:val="left"/>
      <w:pPr>
        <w:ind w:left="11250" w:hanging="360"/>
      </w:pPr>
      <w:rPr>
        <w:vertAlign w:val="baseline"/>
      </w:rPr>
    </w:lvl>
    <w:lvl w:ilvl="8">
      <w:start w:val="1"/>
      <w:numFmt w:val="lowerRoman"/>
      <w:lvlText w:val="%9."/>
      <w:lvlJc w:val="right"/>
      <w:pPr>
        <w:ind w:left="11970" w:hanging="180"/>
      </w:pPr>
      <w:rPr>
        <w:vertAlign w:val="baseline"/>
      </w:rPr>
    </w:lvl>
  </w:abstractNum>
  <w:abstractNum w:abstractNumId="54" w15:restartNumberingAfterBreak="0">
    <w:nsid w:val="7CCC736D"/>
    <w:multiLevelType w:val="hybridMultilevel"/>
    <w:tmpl w:val="F8C4F9C6"/>
    <w:lvl w:ilvl="0" w:tplc="0409000B">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5" w15:restartNumberingAfterBreak="0">
    <w:nsid w:val="7DFA27B3"/>
    <w:multiLevelType w:val="multilevel"/>
    <w:tmpl w:val="716A58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6" w15:restartNumberingAfterBreak="0">
    <w:nsid w:val="7E6245BA"/>
    <w:multiLevelType w:val="multilevel"/>
    <w:tmpl w:val="6390F50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7" w15:restartNumberingAfterBreak="0">
    <w:nsid w:val="7F744EAA"/>
    <w:multiLevelType w:val="multilevel"/>
    <w:tmpl w:val="08AACB8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8" w15:restartNumberingAfterBreak="0">
    <w:nsid w:val="7FCA4B67"/>
    <w:multiLevelType w:val="multilevel"/>
    <w:tmpl w:val="FD927B0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16cid:durableId="613950071">
    <w:abstractNumId w:val="0"/>
  </w:num>
  <w:num w:numId="2" w16cid:durableId="33699287">
    <w:abstractNumId w:val="14"/>
  </w:num>
  <w:num w:numId="3" w16cid:durableId="1875968195">
    <w:abstractNumId w:val="7"/>
  </w:num>
  <w:num w:numId="4" w16cid:durableId="1127578604">
    <w:abstractNumId w:val="26"/>
  </w:num>
  <w:num w:numId="5" w16cid:durableId="734813718">
    <w:abstractNumId w:val="56"/>
  </w:num>
  <w:num w:numId="6" w16cid:durableId="1671643430">
    <w:abstractNumId w:val="31"/>
  </w:num>
  <w:num w:numId="7" w16cid:durableId="1137144415">
    <w:abstractNumId w:val="28"/>
  </w:num>
  <w:num w:numId="8" w16cid:durableId="1487429000">
    <w:abstractNumId w:val="8"/>
  </w:num>
  <w:num w:numId="9" w16cid:durableId="1004169195">
    <w:abstractNumId w:val="12"/>
  </w:num>
  <w:num w:numId="10" w16cid:durableId="1322200061">
    <w:abstractNumId w:val="50"/>
  </w:num>
  <w:num w:numId="11" w16cid:durableId="1808811667">
    <w:abstractNumId w:val="1"/>
  </w:num>
  <w:num w:numId="12" w16cid:durableId="1435907312">
    <w:abstractNumId w:val="11"/>
  </w:num>
  <w:num w:numId="13" w16cid:durableId="1517769260">
    <w:abstractNumId w:val="39"/>
  </w:num>
  <w:num w:numId="14" w16cid:durableId="1800371751">
    <w:abstractNumId w:val="21"/>
  </w:num>
  <w:num w:numId="15" w16cid:durableId="524438427">
    <w:abstractNumId w:val="23"/>
  </w:num>
  <w:num w:numId="16" w16cid:durableId="904536469">
    <w:abstractNumId w:val="57"/>
  </w:num>
  <w:num w:numId="17" w16cid:durableId="345330151">
    <w:abstractNumId w:val="10"/>
  </w:num>
  <w:num w:numId="18" w16cid:durableId="2136211930">
    <w:abstractNumId w:val="32"/>
  </w:num>
  <w:num w:numId="19" w16cid:durableId="66079982">
    <w:abstractNumId w:val="42"/>
  </w:num>
  <w:num w:numId="20" w16cid:durableId="2103602918">
    <w:abstractNumId w:val="55"/>
  </w:num>
  <w:num w:numId="21" w16cid:durableId="437413172">
    <w:abstractNumId w:val="47"/>
  </w:num>
  <w:num w:numId="22" w16cid:durableId="2055159476">
    <w:abstractNumId w:val="15"/>
  </w:num>
  <w:num w:numId="23" w16cid:durableId="315574186">
    <w:abstractNumId w:val="30"/>
  </w:num>
  <w:num w:numId="24" w16cid:durableId="739136404">
    <w:abstractNumId w:val="25"/>
  </w:num>
  <w:num w:numId="25" w16cid:durableId="311830244">
    <w:abstractNumId w:val="40"/>
  </w:num>
  <w:num w:numId="26" w16cid:durableId="1706953198">
    <w:abstractNumId w:val="53"/>
  </w:num>
  <w:num w:numId="27" w16cid:durableId="340201505">
    <w:abstractNumId w:val="43"/>
  </w:num>
  <w:num w:numId="28" w16cid:durableId="883911955">
    <w:abstractNumId w:val="16"/>
  </w:num>
  <w:num w:numId="29" w16cid:durableId="709955729">
    <w:abstractNumId w:val="27"/>
  </w:num>
  <w:num w:numId="30" w16cid:durableId="1617834296">
    <w:abstractNumId w:val="19"/>
  </w:num>
  <w:num w:numId="31" w16cid:durableId="409424855">
    <w:abstractNumId w:val="35"/>
  </w:num>
  <w:num w:numId="32" w16cid:durableId="31198095">
    <w:abstractNumId w:val="46"/>
  </w:num>
  <w:num w:numId="33" w16cid:durableId="1281187356">
    <w:abstractNumId w:val="58"/>
  </w:num>
  <w:num w:numId="34" w16cid:durableId="1868903606">
    <w:abstractNumId w:val="17"/>
  </w:num>
  <w:num w:numId="35" w16cid:durableId="1976055984">
    <w:abstractNumId w:val="45"/>
  </w:num>
  <w:num w:numId="36" w16cid:durableId="257101757">
    <w:abstractNumId w:val="3"/>
  </w:num>
  <w:num w:numId="37" w16cid:durableId="305286842">
    <w:abstractNumId w:val="6"/>
  </w:num>
  <w:num w:numId="38" w16cid:durableId="806046610">
    <w:abstractNumId w:val="4"/>
  </w:num>
  <w:num w:numId="39" w16cid:durableId="446706490">
    <w:abstractNumId w:val="41"/>
  </w:num>
  <w:num w:numId="40" w16cid:durableId="203178345">
    <w:abstractNumId w:val="38"/>
  </w:num>
  <w:num w:numId="41" w16cid:durableId="2138790376">
    <w:abstractNumId w:val="34"/>
  </w:num>
  <w:num w:numId="42" w16cid:durableId="100998169">
    <w:abstractNumId w:val="37"/>
  </w:num>
  <w:num w:numId="43" w16cid:durableId="1989163051">
    <w:abstractNumId w:val="22"/>
  </w:num>
  <w:num w:numId="44" w16cid:durableId="765659455">
    <w:abstractNumId w:val="52"/>
  </w:num>
  <w:num w:numId="45" w16cid:durableId="1247154391">
    <w:abstractNumId w:val="48"/>
  </w:num>
  <w:num w:numId="46" w16cid:durableId="144013597">
    <w:abstractNumId w:val="24"/>
  </w:num>
  <w:num w:numId="47" w16cid:durableId="2098942562">
    <w:abstractNumId w:val="36"/>
  </w:num>
  <w:num w:numId="48" w16cid:durableId="713386535">
    <w:abstractNumId w:val="9"/>
  </w:num>
  <w:num w:numId="49" w16cid:durableId="1755280109">
    <w:abstractNumId w:val="2"/>
  </w:num>
  <w:num w:numId="50" w16cid:durableId="1946225848">
    <w:abstractNumId w:val="18"/>
  </w:num>
  <w:num w:numId="51" w16cid:durableId="962153435">
    <w:abstractNumId w:val="5"/>
  </w:num>
  <w:num w:numId="52" w16cid:durableId="471561087">
    <w:abstractNumId w:val="51"/>
  </w:num>
  <w:num w:numId="53" w16cid:durableId="757748390">
    <w:abstractNumId w:val="33"/>
  </w:num>
  <w:num w:numId="54" w16cid:durableId="857307732">
    <w:abstractNumId w:val="29"/>
  </w:num>
  <w:num w:numId="55" w16cid:durableId="1309626992">
    <w:abstractNumId w:val="20"/>
  </w:num>
  <w:num w:numId="56" w16cid:durableId="333999330">
    <w:abstractNumId w:val="49"/>
  </w:num>
  <w:num w:numId="57" w16cid:durableId="2016570268">
    <w:abstractNumId w:val="44"/>
  </w:num>
  <w:num w:numId="58" w16cid:durableId="1784767533">
    <w:abstractNumId w:val="13"/>
  </w:num>
  <w:num w:numId="59" w16cid:durableId="1566991672">
    <w:abstractNumId w:val="54"/>
  </w:num>
  <w:numIdMacAtCleanup w:val="5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hideSpellingErrors/>
  <w:proofState w:spelling="clean" w:grammar="clean"/>
  <w:defaultTabStop w:val="720"/>
  <w:hyphenationZone w:val="141"/>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42767"/>
    <w:rsid w:val="000F2108"/>
    <w:rsid w:val="00152A7F"/>
    <w:rsid w:val="00240041"/>
    <w:rsid w:val="003474B0"/>
    <w:rsid w:val="004121EC"/>
    <w:rsid w:val="00626552"/>
    <w:rsid w:val="006D0FFA"/>
    <w:rsid w:val="006E21E5"/>
    <w:rsid w:val="007E0669"/>
    <w:rsid w:val="00821FB5"/>
    <w:rsid w:val="00845BBC"/>
    <w:rsid w:val="009740BA"/>
    <w:rsid w:val="00AD1B6D"/>
    <w:rsid w:val="00AD700B"/>
    <w:rsid w:val="00AF089E"/>
    <w:rsid w:val="00BC6785"/>
    <w:rsid w:val="00C13D67"/>
    <w:rsid w:val="00D016C9"/>
    <w:rsid w:val="00D40292"/>
    <w:rsid w:val="00DE2457"/>
    <w:rsid w:val="00E60619"/>
    <w:rsid w:val="00F42767"/>
    <w:rsid w:val="6F5082D6"/>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0AA568"/>
  <w15:chartTrackingRefBased/>
  <w15:docId w15:val="{6CCC0237-8C7C-48AB-89DD-7520FDC0C3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ka-G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0"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qFormat="1"/>
    <w:lsdException w:name="annotation text" w:semiHidden="1" w:unhideWhenUsed="1"/>
    <w:lsdException w:name="header" w:semiHidden="1" w:uiPriority="0" w:unhideWhenUsed="1" w:qFormat="1"/>
    <w:lsdException w:name="footer" w:semiHidden="1" w:uiPriority="0"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iPriority="0" w:unhideWhenUsed="1" w:qFormat="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qFormat="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0" w:unhideWhenUsed="1" w:qFormat="1"/>
    <w:lsdException w:name="Plain Table 1" w:uiPriority="0"/>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F42767"/>
    <w:pPr>
      <w:suppressAutoHyphens/>
      <w:ind w:leftChars="-1" w:left="-1" w:hangingChars="1" w:hanging="1"/>
      <w:jc w:val="both"/>
      <w:textDirection w:val="btLr"/>
      <w:textAlignment w:val="top"/>
      <w:outlineLvl w:val="0"/>
    </w:pPr>
    <w:rPr>
      <w:rFonts w:ascii="Merriweather" w:eastAsia="Merriweather" w:hAnsi="Merriweather" w:cs="Merriweather"/>
      <w:b/>
      <w:color w:val="0070C0"/>
      <w:position w:val="-1"/>
    </w:rPr>
  </w:style>
  <w:style w:type="paragraph" w:styleId="1">
    <w:name w:val="heading 1"/>
    <w:basedOn w:val="a"/>
    <w:next w:val="a"/>
    <w:link w:val="10"/>
    <w:uiPriority w:val="9"/>
    <w:qFormat/>
    <w:rsid w:val="00F42767"/>
    <w:pPr>
      <w:keepNext/>
      <w:keepLines/>
      <w:spacing w:before="240" w:after="0"/>
    </w:pPr>
    <w:rPr>
      <w:rFonts w:ascii="Calibri Light" w:eastAsia="Times New Roman" w:hAnsi="Calibri Light" w:cs="Times New Roman"/>
      <w:color w:val="2E74B5"/>
      <w:sz w:val="32"/>
      <w:szCs w:val="32"/>
    </w:rPr>
  </w:style>
  <w:style w:type="paragraph" w:styleId="2">
    <w:name w:val="heading 2"/>
    <w:basedOn w:val="a"/>
    <w:next w:val="a"/>
    <w:link w:val="20"/>
    <w:uiPriority w:val="9"/>
    <w:unhideWhenUsed/>
    <w:qFormat/>
    <w:rsid w:val="00F42767"/>
    <w:pPr>
      <w:keepNext/>
      <w:spacing w:before="240" w:after="60" w:line="360" w:lineRule="auto"/>
      <w:outlineLvl w:val="1"/>
    </w:pPr>
    <w:rPr>
      <w:rFonts w:ascii="Arial" w:eastAsia="Times New Roman" w:hAnsi="Arial" w:cs="Arial"/>
      <w:bCs/>
      <w:i/>
      <w:iCs/>
      <w:sz w:val="28"/>
      <w:szCs w:val="28"/>
    </w:rPr>
  </w:style>
  <w:style w:type="paragraph" w:styleId="3">
    <w:name w:val="heading 3"/>
    <w:basedOn w:val="a"/>
    <w:next w:val="a"/>
    <w:link w:val="30"/>
    <w:uiPriority w:val="9"/>
    <w:unhideWhenUsed/>
    <w:qFormat/>
    <w:rsid w:val="00F42767"/>
    <w:pPr>
      <w:keepNext/>
      <w:keepLines/>
      <w:spacing w:before="40" w:after="0"/>
      <w:outlineLvl w:val="2"/>
    </w:pPr>
    <w:rPr>
      <w:rFonts w:ascii="Calibri Light" w:eastAsia="Times New Roman" w:hAnsi="Calibri Light" w:cs="Times New Roman"/>
      <w:color w:val="1F4D78"/>
      <w:sz w:val="24"/>
      <w:szCs w:val="24"/>
    </w:rPr>
  </w:style>
  <w:style w:type="paragraph" w:styleId="4">
    <w:name w:val="heading 4"/>
    <w:basedOn w:val="a"/>
    <w:next w:val="a"/>
    <w:link w:val="40"/>
    <w:uiPriority w:val="9"/>
    <w:semiHidden/>
    <w:unhideWhenUsed/>
    <w:qFormat/>
    <w:rsid w:val="00F42767"/>
    <w:pPr>
      <w:keepNext/>
      <w:keepLines/>
      <w:spacing w:before="240" w:after="40"/>
      <w:outlineLvl w:val="3"/>
    </w:pPr>
    <w:rPr>
      <w:sz w:val="24"/>
      <w:szCs w:val="24"/>
    </w:rPr>
  </w:style>
  <w:style w:type="paragraph" w:styleId="5">
    <w:name w:val="heading 5"/>
    <w:basedOn w:val="a"/>
    <w:next w:val="a"/>
    <w:link w:val="50"/>
    <w:uiPriority w:val="9"/>
    <w:semiHidden/>
    <w:unhideWhenUsed/>
    <w:qFormat/>
    <w:rsid w:val="00F42767"/>
    <w:pPr>
      <w:keepNext/>
      <w:keepLines/>
      <w:spacing w:before="220" w:after="40"/>
      <w:outlineLvl w:val="4"/>
    </w:pPr>
  </w:style>
  <w:style w:type="paragraph" w:styleId="6">
    <w:name w:val="heading 6"/>
    <w:basedOn w:val="a"/>
    <w:next w:val="a"/>
    <w:link w:val="60"/>
    <w:uiPriority w:val="9"/>
    <w:semiHidden/>
    <w:unhideWhenUsed/>
    <w:qFormat/>
    <w:rsid w:val="00F42767"/>
    <w:pPr>
      <w:keepNext/>
      <w:keepLines/>
      <w:spacing w:before="200" w:after="40"/>
      <w:outlineLvl w:val="5"/>
    </w:pPr>
    <w:rPr>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სათაური 1 სიმბოლო"/>
    <w:basedOn w:val="a0"/>
    <w:link w:val="1"/>
    <w:uiPriority w:val="9"/>
    <w:rsid w:val="00F42767"/>
    <w:rPr>
      <w:rFonts w:ascii="Calibri Light" w:eastAsia="Times New Roman" w:hAnsi="Calibri Light" w:cs="Times New Roman"/>
      <w:b/>
      <w:color w:val="2E74B5"/>
      <w:position w:val="-1"/>
      <w:sz w:val="32"/>
      <w:szCs w:val="32"/>
    </w:rPr>
  </w:style>
  <w:style w:type="character" w:customStyle="1" w:styleId="20">
    <w:name w:val="სათაური 2 სიმბოლო"/>
    <w:basedOn w:val="a0"/>
    <w:link w:val="2"/>
    <w:uiPriority w:val="9"/>
    <w:rsid w:val="00F42767"/>
    <w:rPr>
      <w:rFonts w:ascii="Arial" w:eastAsia="Times New Roman" w:hAnsi="Arial" w:cs="Arial"/>
      <w:b/>
      <w:bCs/>
      <w:i/>
      <w:iCs/>
      <w:color w:val="0070C0"/>
      <w:position w:val="-1"/>
      <w:sz w:val="28"/>
      <w:szCs w:val="28"/>
    </w:rPr>
  </w:style>
  <w:style w:type="character" w:customStyle="1" w:styleId="30">
    <w:name w:val="სათაური 3 სიმბოლო"/>
    <w:basedOn w:val="a0"/>
    <w:link w:val="3"/>
    <w:uiPriority w:val="9"/>
    <w:rsid w:val="00F42767"/>
    <w:rPr>
      <w:rFonts w:ascii="Calibri Light" w:eastAsia="Times New Roman" w:hAnsi="Calibri Light" w:cs="Times New Roman"/>
      <w:b/>
      <w:color w:val="1F4D78"/>
      <w:position w:val="-1"/>
      <w:sz w:val="24"/>
      <w:szCs w:val="24"/>
    </w:rPr>
  </w:style>
  <w:style w:type="character" w:customStyle="1" w:styleId="40">
    <w:name w:val="სათაური 4 სიმბოლო"/>
    <w:basedOn w:val="a0"/>
    <w:link w:val="4"/>
    <w:uiPriority w:val="9"/>
    <w:semiHidden/>
    <w:rsid w:val="00F42767"/>
    <w:rPr>
      <w:rFonts w:ascii="Merriweather" w:eastAsia="Merriweather" w:hAnsi="Merriweather" w:cs="Merriweather"/>
      <w:b/>
      <w:color w:val="0070C0"/>
      <w:position w:val="-1"/>
      <w:sz w:val="24"/>
      <w:szCs w:val="24"/>
    </w:rPr>
  </w:style>
  <w:style w:type="character" w:customStyle="1" w:styleId="50">
    <w:name w:val="სათაური 5 სიმბოლო"/>
    <w:basedOn w:val="a0"/>
    <w:link w:val="5"/>
    <w:uiPriority w:val="9"/>
    <w:semiHidden/>
    <w:rsid w:val="00F42767"/>
    <w:rPr>
      <w:rFonts w:ascii="Merriweather" w:eastAsia="Merriweather" w:hAnsi="Merriweather" w:cs="Merriweather"/>
      <w:b/>
      <w:color w:val="0070C0"/>
      <w:position w:val="-1"/>
    </w:rPr>
  </w:style>
  <w:style w:type="character" w:customStyle="1" w:styleId="60">
    <w:name w:val="სათაური 6 სიმბოლო"/>
    <w:basedOn w:val="a0"/>
    <w:link w:val="6"/>
    <w:uiPriority w:val="9"/>
    <w:semiHidden/>
    <w:rsid w:val="00F42767"/>
    <w:rPr>
      <w:rFonts w:ascii="Merriweather" w:eastAsia="Merriweather" w:hAnsi="Merriweather" w:cs="Merriweather"/>
      <w:b/>
      <w:color w:val="0070C0"/>
      <w:position w:val="-1"/>
      <w:sz w:val="20"/>
      <w:szCs w:val="20"/>
    </w:rPr>
  </w:style>
  <w:style w:type="table" w:customStyle="1" w:styleId="TableNormal">
    <w:name w:val="TableNormal"/>
    <w:rsid w:val="00F42767"/>
    <w:pPr>
      <w:spacing w:after="0" w:line="360" w:lineRule="auto"/>
      <w:jc w:val="both"/>
    </w:pPr>
    <w:rPr>
      <w:rFonts w:ascii="Merriweather" w:eastAsia="Merriweather" w:hAnsi="Merriweather" w:cs="Merriweather"/>
      <w:b/>
      <w:color w:val="0070C0"/>
      <w:sz w:val="20"/>
      <w:szCs w:val="20"/>
      <w:lang w:eastAsia="cs-CZ"/>
    </w:rPr>
    <w:tblPr>
      <w:tblCellMar>
        <w:top w:w="0" w:type="dxa"/>
        <w:left w:w="0" w:type="dxa"/>
        <w:bottom w:w="0" w:type="dxa"/>
        <w:right w:w="0" w:type="dxa"/>
      </w:tblCellMar>
    </w:tblPr>
  </w:style>
  <w:style w:type="paragraph" w:styleId="a3">
    <w:name w:val="Title"/>
    <w:basedOn w:val="a"/>
    <w:next w:val="a"/>
    <w:link w:val="a4"/>
    <w:uiPriority w:val="10"/>
    <w:qFormat/>
    <w:rsid w:val="00F42767"/>
    <w:pPr>
      <w:keepNext/>
      <w:keepLines/>
      <w:spacing w:before="480" w:after="120"/>
    </w:pPr>
    <w:rPr>
      <w:sz w:val="72"/>
      <w:szCs w:val="72"/>
    </w:rPr>
  </w:style>
  <w:style w:type="character" w:customStyle="1" w:styleId="a4">
    <w:name w:val="სათაური სიმბოლო"/>
    <w:basedOn w:val="a0"/>
    <w:link w:val="a3"/>
    <w:uiPriority w:val="10"/>
    <w:rsid w:val="00F42767"/>
    <w:rPr>
      <w:rFonts w:ascii="Merriweather" w:eastAsia="Merriweather" w:hAnsi="Merriweather" w:cs="Merriweather"/>
      <w:b/>
      <w:color w:val="0070C0"/>
      <w:position w:val="-1"/>
      <w:sz w:val="72"/>
      <w:szCs w:val="72"/>
    </w:rPr>
  </w:style>
  <w:style w:type="table" w:customStyle="1" w:styleId="TableNormal1">
    <w:name w:val="Table Normal1"/>
    <w:next w:val="TableNormal"/>
    <w:qFormat/>
    <w:rsid w:val="00F42767"/>
    <w:pPr>
      <w:suppressAutoHyphens/>
      <w:spacing w:after="0" w:line="1" w:lineRule="atLeast"/>
      <w:ind w:leftChars="-1" w:left="-1" w:hangingChars="1" w:hanging="1"/>
      <w:jc w:val="both"/>
      <w:textDirection w:val="btLr"/>
      <w:textAlignment w:val="top"/>
      <w:outlineLvl w:val="0"/>
    </w:pPr>
    <w:rPr>
      <w:rFonts w:ascii="Merriweather" w:eastAsia="Merriweather" w:hAnsi="Merriweather" w:cs="Merriweather"/>
      <w:b/>
      <w:color w:val="0070C0"/>
      <w:position w:val="-1"/>
      <w:sz w:val="20"/>
      <w:szCs w:val="20"/>
      <w:lang w:eastAsia="cs-CZ"/>
    </w:rPr>
    <w:tblPr>
      <w:tblInd w:w="0" w:type="dxa"/>
      <w:tblCellMar>
        <w:top w:w="0" w:type="dxa"/>
        <w:left w:w="108" w:type="dxa"/>
        <w:bottom w:w="0" w:type="dxa"/>
        <w:right w:w="108" w:type="dxa"/>
      </w:tblCellMar>
    </w:tblPr>
  </w:style>
  <w:style w:type="paragraph" w:styleId="a5">
    <w:name w:val="header"/>
    <w:basedOn w:val="a"/>
    <w:link w:val="a6"/>
    <w:qFormat/>
    <w:rsid w:val="00F42767"/>
    <w:pPr>
      <w:spacing w:after="0" w:line="240" w:lineRule="auto"/>
    </w:pPr>
  </w:style>
  <w:style w:type="character" w:customStyle="1" w:styleId="a6">
    <w:name w:val="ზედა კოლონტიტული სიმბოლო"/>
    <w:basedOn w:val="a0"/>
    <w:link w:val="a5"/>
    <w:rsid w:val="00F42767"/>
    <w:rPr>
      <w:rFonts w:ascii="Merriweather" w:eastAsia="Merriweather" w:hAnsi="Merriweather" w:cs="Merriweather"/>
      <w:b/>
      <w:color w:val="0070C0"/>
      <w:position w:val="-1"/>
    </w:rPr>
  </w:style>
  <w:style w:type="paragraph" w:styleId="a7">
    <w:name w:val="footer"/>
    <w:basedOn w:val="a"/>
    <w:link w:val="a8"/>
    <w:qFormat/>
    <w:rsid w:val="00F42767"/>
    <w:pPr>
      <w:spacing w:after="0" w:line="240" w:lineRule="auto"/>
    </w:pPr>
  </w:style>
  <w:style w:type="character" w:customStyle="1" w:styleId="a8">
    <w:name w:val="ქვედა კოლონტიტული სიმბოლო"/>
    <w:basedOn w:val="a0"/>
    <w:link w:val="a7"/>
    <w:rsid w:val="00F42767"/>
    <w:rPr>
      <w:rFonts w:ascii="Merriweather" w:eastAsia="Merriweather" w:hAnsi="Merriweather" w:cs="Merriweather"/>
      <w:b/>
      <w:color w:val="0070C0"/>
      <w:position w:val="-1"/>
    </w:rPr>
  </w:style>
  <w:style w:type="paragraph" w:customStyle="1" w:styleId="paragraph">
    <w:name w:val="paragraph"/>
    <w:basedOn w:val="a"/>
    <w:rsid w:val="00F4276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F42767"/>
    <w:rPr>
      <w:w w:val="100"/>
      <w:position w:val="-1"/>
      <w:effect w:val="none"/>
      <w:vertAlign w:val="baseline"/>
      <w:cs w:val="0"/>
      <w:em w:val="none"/>
    </w:rPr>
  </w:style>
  <w:style w:type="character" w:customStyle="1" w:styleId="apple-converted-space">
    <w:name w:val="apple-converted-space"/>
    <w:basedOn w:val="a0"/>
    <w:rsid w:val="00F42767"/>
    <w:rPr>
      <w:w w:val="100"/>
      <w:position w:val="-1"/>
      <w:effect w:val="none"/>
      <w:vertAlign w:val="baseline"/>
      <w:cs w:val="0"/>
      <w:em w:val="none"/>
    </w:rPr>
  </w:style>
  <w:style w:type="character" w:customStyle="1" w:styleId="eop">
    <w:name w:val="eop"/>
    <w:basedOn w:val="a0"/>
    <w:rsid w:val="00F42767"/>
    <w:rPr>
      <w:w w:val="100"/>
      <w:position w:val="-1"/>
      <w:effect w:val="none"/>
      <w:vertAlign w:val="baseline"/>
      <w:cs w:val="0"/>
      <w:em w:val="none"/>
    </w:rPr>
  </w:style>
  <w:style w:type="character" w:customStyle="1" w:styleId="spellingerror">
    <w:name w:val="spellingerror"/>
    <w:basedOn w:val="a0"/>
    <w:rsid w:val="00F42767"/>
    <w:rPr>
      <w:w w:val="100"/>
      <w:position w:val="-1"/>
      <w:effect w:val="none"/>
      <w:vertAlign w:val="baseline"/>
      <w:cs w:val="0"/>
      <w:em w:val="none"/>
    </w:rPr>
  </w:style>
  <w:style w:type="paragraph" w:styleId="a9">
    <w:name w:val="List Paragraph"/>
    <w:basedOn w:val="a"/>
    <w:qFormat/>
    <w:rsid w:val="00F42767"/>
    <w:pPr>
      <w:ind w:left="720"/>
      <w:contextualSpacing/>
    </w:pPr>
    <w:rPr>
      <w:rFonts w:ascii="Calibri" w:eastAsia="Calibri" w:hAnsi="Calibri" w:cs="Times New Roman"/>
    </w:rPr>
  </w:style>
  <w:style w:type="character" w:customStyle="1" w:styleId="ListParagraphChar">
    <w:name w:val="List Paragraph Char"/>
    <w:rsid w:val="00F42767"/>
    <w:rPr>
      <w:rFonts w:ascii="Calibri" w:eastAsia="Calibri" w:hAnsi="Calibri" w:cs="Times New Roman"/>
      <w:w w:val="100"/>
      <w:position w:val="-1"/>
      <w:effect w:val="none"/>
      <w:vertAlign w:val="baseline"/>
      <w:cs w:val="0"/>
      <w:em w:val="none"/>
      <w:lang w:val="ka-GE"/>
    </w:rPr>
  </w:style>
  <w:style w:type="table" w:styleId="aa">
    <w:name w:val="Table Grid"/>
    <w:basedOn w:val="TableNormal1"/>
    <w:rsid w:val="00F42767"/>
    <w:pPr>
      <w:spacing w:line="240" w:lineRule="auto"/>
    </w:pPr>
    <w:rPr>
      <w:rFonts w:ascii="Calibri" w:eastAsia="Calibri" w:hAnsi="Calibri"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EndnoteTextChar">
    <w:name w:val="Endnote Text Char"/>
    <w:rsid w:val="00F42767"/>
    <w:rPr>
      <w:rFonts w:ascii="Calibri" w:eastAsia="Calibri" w:hAnsi="Calibri" w:cs="Times New Roman"/>
      <w:w w:val="100"/>
      <w:position w:val="-1"/>
      <w:sz w:val="20"/>
      <w:szCs w:val="20"/>
      <w:effect w:val="none"/>
      <w:vertAlign w:val="baseline"/>
      <w:cs w:val="0"/>
      <w:em w:val="none"/>
      <w:lang w:val="ka-GE"/>
    </w:rPr>
  </w:style>
  <w:style w:type="paragraph" w:styleId="-">
    <w:name w:val="endnote text"/>
    <w:basedOn w:val="a"/>
    <w:link w:val="-0"/>
    <w:qFormat/>
    <w:rsid w:val="00F42767"/>
    <w:pPr>
      <w:spacing w:after="0" w:line="240" w:lineRule="auto"/>
    </w:pPr>
    <w:rPr>
      <w:rFonts w:ascii="Calibri" w:eastAsia="Calibri" w:hAnsi="Calibri" w:cs="Times New Roman"/>
      <w:sz w:val="20"/>
      <w:szCs w:val="20"/>
    </w:rPr>
  </w:style>
  <w:style w:type="character" w:customStyle="1" w:styleId="-0">
    <w:name w:val="სქოლიო  ბოლოში“-ს ტექსტი სიმბოლო"/>
    <w:basedOn w:val="a0"/>
    <w:link w:val="-"/>
    <w:rsid w:val="00F42767"/>
    <w:rPr>
      <w:rFonts w:ascii="Calibri" w:eastAsia="Calibri" w:hAnsi="Calibri" w:cs="Times New Roman"/>
      <w:b/>
      <w:color w:val="0070C0"/>
      <w:position w:val="-1"/>
      <w:sz w:val="20"/>
      <w:szCs w:val="20"/>
    </w:rPr>
  </w:style>
  <w:style w:type="paragraph" w:styleId="ab">
    <w:name w:val="Balloon Text"/>
    <w:basedOn w:val="a"/>
    <w:link w:val="ac"/>
    <w:qFormat/>
    <w:rsid w:val="00F42767"/>
    <w:pPr>
      <w:spacing w:after="0" w:line="240" w:lineRule="auto"/>
    </w:pPr>
    <w:rPr>
      <w:rFonts w:ascii="Tahoma" w:eastAsia="Calibri" w:hAnsi="Tahoma" w:cs="Tahoma"/>
      <w:sz w:val="16"/>
      <w:szCs w:val="16"/>
    </w:rPr>
  </w:style>
  <w:style w:type="character" w:customStyle="1" w:styleId="ac">
    <w:name w:val="ბუშტის ტექსტი სიმბოლო"/>
    <w:basedOn w:val="a0"/>
    <w:link w:val="ab"/>
    <w:rsid w:val="00F42767"/>
    <w:rPr>
      <w:rFonts w:ascii="Tahoma" w:eastAsia="Calibri" w:hAnsi="Tahoma" w:cs="Tahoma"/>
      <w:b/>
      <w:color w:val="0070C0"/>
      <w:position w:val="-1"/>
      <w:sz w:val="16"/>
      <w:szCs w:val="16"/>
    </w:rPr>
  </w:style>
  <w:style w:type="paragraph" w:styleId="ad">
    <w:name w:val="Normal (Web)"/>
    <w:basedOn w:val="a"/>
    <w:qFormat/>
    <w:rsid w:val="00F4276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Absatz">
    <w:name w:val="Absatz"/>
    <w:basedOn w:val="a"/>
    <w:rsid w:val="00F42767"/>
    <w:pPr>
      <w:spacing w:before="250" w:after="0" w:line="250" w:lineRule="atLeast"/>
    </w:pPr>
    <w:rPr>
      <w:rFonts w:ascii="Verdana" w:eastAsia="Calibri" w:hAnsi="Verdana" w:cs="Times New Roman"/>
      <w:sz w:val="19"/>
    </w:rPr>
  </w:style>
  <w:style w:type="paragraph" w:customStyle="1" w:styleId="Default">
    <w:name w:val="Default"/>
    <w:rsid w:val="00F42767"/>
    <w:pPr>
      <w:suppressAutoHyphens/>
      <w:autoSpaceDE w:val="0"/>
      <w:autoSpaceDN w:val="0"/>
      <w:adjustRightInd w:val="0"/>
      <w:spacing w:after="0" w:line="1" w:lineRule="atLeast"/>
      <w:ind w:leftChars="-1" w:left="-1" w:hangingChars="1" w:hanging="1"/>
      <w:jc w:val="both"/>
      <w:textDirection w:val="btLr"/>
      <w:textAlignment w:val="top"/>
      <w:outlineLvl w:val="0"/>
    </w:pPr>
    <w:rPr>
      <w:rFonts w:ascii="Merriweather" w:eastAsia="Merriweather" w:hAnsi="Merriweather" w:cs="Merriweather"/>
      <w:b/>
      <w:color w:val="000000"/>
      <w:position w:val="-1"/>
      <w:sz w:val="24"/>
      <w:szCs w:val="24"/>
      <w:lang w:eastAsia="en-MY"/>
    </w:rPr>
  </w:style>
  <w:style w:type="character" w:customStyle="1" w:styleId="CommentReference1">
    <w:name w:val="Comment Reference1"/>
    <w:qFormat/>
    <w:rsid w:val="00F42767"/>
    <w:rPr>
      <w:w w:val="100"/>
      <w:position w:val="-1"/>
      <w:sz w:val="16"/>
      <w:szCs w:val="16"/>
      <w:effect w:val="none"/>
      <w:vertAlign w:val="baseline"/>
      <w:cs w:val="0"/>
      <w:em w:val="none"/>
    </w:rPr>
  </w:style>
  <w:style w:type="paragraph" w:customStyle="1" w:styleId="CommentText1">
    <w:name w:val="Comment Text1"/>
    <w:basedOn w:val="a"/>
    <w:qFormat/>
    <w:rsid w:val="00F42767"/>
    <w:rPr>
      <w:rFonts w:ascii="Calibri" w:eastAsia="Calibri" w:hAnsi="Calibri" w:cs="Times New Roman"/>
      <w:sz w:val="20"/>
      <w:szCs w:val="20"/>
    </w:rPr>
  </w:style>
  <w:style w:type="character" w:customStyle="1" w:styleId="CommentTextChar">
    <w:name w:val="Comment Text Char"/>
    <w:rsid w:val="00F42767"/>
    <w:rPr>
      <w:rFonts w:ascii="Calibri" w:eastAsia="Calibri" w:hAnsi="Calibri" w:cs="Times New Roman"/>
      <w:w w:val="100"/>
      <w:position w:val="-1"/>
      <w:sz w:val="20"/>
      <w:szCs w:val="20"/>
      <w:effect w:val="none"/>
      <w:vertAlign w:val="baseline"/>
      <w:cs w:val="0"/>
      <w:em w:val="none"/>
      <w:lang w:val="ka-GE"/>
    </w:rPr>
  </w:style>
  <w:style w:type="paragraph" w:customStyle="1" w:styleId="CommentSubject1">
    <w:name w:val="Comment Subject1"/>
    <w:basedOn w:val="CommentText1"/>
    <w:next w:val="CommentText1"/>
    <w:qFormat/>
    <w:rsid w:val="00F42767"/>
    <w:rPr>
      <w:bCs/>
    </w:rPr>
  </w:style>
  <w:style w:type="character" w:customStyle="1" w:styleId="CommentSubjectChar">
    <w:name w:val="Comment Subject Char"/>
    <w:rsid w:val="00F42767"/>
    <w:rPr>
      <w:rFonts w:ascii="Calibri" w:eastAsia="Calibri" w:hAnsi="Calibri" w:cs="Times New Roman"/>
      <w:b w:val="0"/>
      <w:bCs/>
      <w:w w:val="100"/>
      <w:position w:val="-1"/>
      <w:sz w:val="20"/>
      <w:szCs w:val="20"/>
      <w:effect w:val="none"/>
      <w:vertAlign w:val="baseline"/>
      <w:cs w:val="0"/>
      <w:em w:val="none"/>
      <w:lang w:val="ka-GE"/>
    </w:rPr>
  </w:style>
  <w:style w:type="paragraph" w:styleId="ae">
    <w:name w:val="footnote text"/>
    <w:basedOn w:val="a"/>
    <w:link w:val="af"/>
    <w:qFormat/>
    <w:rsid w:val="00F42767"/>
    <w:rPr>
      <w:rFonts w:ascii="Calibri" w:eastAsia="Calibri" w:hAnsi="Calibri" w:cs="Times New Roman"/>
      <w:sz w:val="20"/>
      <w:szCs w:val="20"/>
    </w:rPr>
  </w:style>
  <w:style w:type="character" w:customStyle="1" w:styleId="af">
    <w:name w:val="სქოლიოს ტექსტი სიმბოლო"/>
    <w:basedOn w:val="a0"/>
    <w:link w:val="ae"/>
    <w:rsid w:val="00F42767"/>
    <w:rPr>
      <w:rFonts w:ascii="Calibri" w:eastAsia="Calibri" w:hAnsi="Calibri" w:cs="Times New Roman"/>
      <w:b/>
      <w:color w:val="0070C0"/>
      <w:position w:val="-1"/>
      <w:sz w:val="20"/>
      <w:szCs w:val="20"/>
    </w:rPr>
  </w:style>
  <w:style w:type="character" w:styleId="af0">
    <w:name w:val="footnote reference"/>
    <w:qFormat/>
    <w:rsid w:val="00F42767"/>
    <w:rPr>
      <w:w w:val="100"/>
      <w:position w:val="-1"/>
      <w:effect w:val="none"/>
      <w:vertAlign w:val="superscript"/>
      <w:cs w:val="0"/>
      <w:em w:val="none"/>
    </w:rPr>
  </w:style>
  <w:style w:type="table" w:customStyle="1" w:styleId="ListTable2-Accent31">
    <w:name w:val="List Table 2 - Accent 31"/>
    <w:basedOn w:val="TableNormal1"/>
    <w:rsid w:val="00F42767"/>
    <w:pPr>
      <w:spacing w:line="240" w:lineRule="auto"/>
    </w:pPr>
    <w:rPr>
      <w:rFonts w:ascii="Calibri" w:eastAsia="Calibri" w:hAnsi="Calibri" w:cs="Times New Roman"/>
    </w:rPr>
    <w:tblPr>
      <w:tblStyleRowBandSize w:val="1"/>
      <w:tblStyleColBandSize w:val="1"/>
      <w:tblBorders>
        <w:top w:val="single" w:sz="4" w:space="0" w:color="C9C9C9"/>
        <w:bottom w:val="single" w:sz="4" w:space="0" w:color="C9C9C9"/>
        <w:insideH w:val="single" w:sz="4" w:space="0" w:color="C9C9C9"/>
      </w:tblBorders>
    </w:tblPr>
  </w:style>
  <w:style w:type="paragraph" w:styleId="af1">
    <w:name w:val="Body Text"/>
    <w:basedOn w:val="a"/>
    <w:link w:val="af2"/>
    <w:rsid w:val="00F42767"/>
    <w:pPr>
      <w:widowControl w:val="0"/>
      <w:spacing w:after="0" w:line="240" w:lineRule="auto"/>
      <w:ind w:left="821"/>
    </w:pPr>
    <w:rPr>
      <w:rFonts w:ascii="Calibri" w:eastAsia="Calibri" w:hAnsi="Calibri"/>
      <w:sz w:val="20"/>
      <w:szCs w:val="20"/>
    </w:rPr>
  </w:style>
  <w:style w:type="character" w:customStyle="1" w:styleId="af2">
    <w:name w:val="შინაარსი სიმბოლო"/>
    <w:basedOn w:val="a0"/>
    <w:link w:val="af1"/>
    <w:rsid w:val="00F42767"/>
    <w:rPr>
      <w:rFonts w:ascii="Calibri" w:eastAsia="Calibri" w:hAnsi="Calibri" w:cs="Merriweather"/>
      <w:b/>
      <w:color w:val="0070C0"/>
      <w:position w:val="-1"/>
      <w:sz w:val="20"/>
      <w:szCs w:val="20"/>
    </w:rPr>
  </w:style>
  <w:style w:type="table" w:styleId="11">
    <w:name w:val="Plain Table 1"/>
    <w:basedOn w:val="TableNormal1"/>
    <w:rsid w:val="00F42767"/>
    <w:pPr>
      <w:spacing w:line="240" w:lineRule="auto"/>
    </w:pPr>
    <w:rPr>
      <w:rFonts w:ascii="Calibri" w:eastAsia="Calibri" w:hAnsi="Calibri" w:cs="Times New Roman"/>
    </w:rPr>
    <w:tblPr>
      <w:tblStyleRowBandSize w:val="1"/>
      <w:tblStyleColBandSize w:val="1"/>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Pr>
  </w:style>
  <w:style w:type="paragraph" w:styleId="af3">
    <w:name w:val="TOC Heading"/>
    <w:basedOn w:val="1"/>
    <w:next w:val="a"/>
    <w:qFormat/>
    <w:rsid w:val="00F42767"/>
    <w:pPr>
      <w:outlineLvl w:val="9"/>
    </w:pPr>
  </w:style>
  <w:style w:type="character" w:customStyle="1" w:styleId="Style1">
    <w:name w:val="Style1"/>
    <w:rsid w:val="00F42767"/>
    <w:rPr>
      <w:rFonts w:ascii="Sylfaen" w:hAnsi="Sylfaen"/>
      <w:color w:val="2E74B5"/>
      <w:w w:val="100"/>
      <w:position w:val="-1"/>
      <w:sz w:val="18"/>
      <w:effect w:val="none"/>
      <w:vertAlign w:val="baseline"/>
      <w:cs w:val="0"/>
      <w:em w:val="none"/>
    </w:rPr>
  </w:style>
  <w:style w:type="character" w:customStyle="1" w:styleId="Style2">
    <w:name w:val="Style2"/>
    <w:rsid w:val="00F42767"/>
    <w:rPr>
      <w:color w:val="auto"/>
      <w:w w:val="100"/>
      <w:position w:val="-1"/>
      <w:sz w:val="18"/>
      <w:effect w:val="none"/>
      <w:vertAlign w:val="baseline"/>
      <w:cs w:val="0"/>
      <w:em w:val="none"/>
    </w:rPr>
  </w:style>
  <w:style w:type="character" w:customStyle="1" w:styleId="Style3">
    <w:name w:val="Style3"/>
    <w:rsid w:val="00F42767"/>
    <w:rPr>
      <w:rFonts w:ascii="Sylfaen" w:hAnsi="Sylfaen"/>
      <w:w w:val="100"/>
      <w:position w:val="-1"/>
      <w:sz w:val="18"/>
      <w:effect w:val="none"/>
      <w:vertAlign w:val="baseline"/>
      <w:cs w:val="0"/>
      <w:em w:val="none"/>
    </w:rPr>
  </w:style>
  <w:style w:type="paragraph" w:styleId="12">
    <w:name w:val="toc 1"/>
    <w:basedOn w:val="a"/>
    <w:next w:val="a"/>
    <w:uiPriority w:val="39"/>
    <w:qFormat/>
    <w:rsid w:val="00F42767"/>
    <w:pPr>
      <w:spacing w:after="100"/>
    </w:pPr>
  </w:style>
  <w:style w:type="paragraph" w:styleId="31">
    <w:name w:val="toc 3"/>
    <w:basedOn w:val="a"/>
    <w:next w:val="a"/>
    <w:uiPriority w:val="39"/>
    <w:qFormat/>
    <w:rsid w:val="00F42767"/>
    <w:pPr>
      <w:spacing w:after="100"/>
      <w:ind w:left="440"/>
    </w:pPr>
  </w:style>
  <w:style w:type="paragraph" w:styleId="21">
    <w:name w:val="toc 2"/>
    <w:basedOn w:val="a"/>
    <w:next w:val="a"/>
    <w:qFormat/>
    <w:rsid w:val="00F42767"/>
    <w:pPr>
      <w:spacing w:after="100"/>
      <w:ind w:left="220"/>
    </w:pPr>
  </w:style>
  <w:style w:type="character" w:styleId="af4">
    <w:name w:val="Hyperlink"/>
    <w:uiPriority w:val="99"/>
    <w:qFormat/>
    <w:rsid w:val="00F42767"/>
    <w:rPr>
      <w:color w:val="0563C1"/>
      <w:w w:val="100"/>
      <w:position w:val="-1"/>
      <w:u w:val="single"/>
      <w:effect w:val="none"/>
      <w:vertAlign w:val="baseline"/>
      <w:cs w:val="0"/>
      <w:em w:val="none"/>
    </w:rPr>
  </w:style>
  <w:style w:type="paragraph" w:styleId="af5">
    <w:name w:val="Subtitle"/>
    <w:basedOn w:val="a"/>
    <w:next w:val="a"/>
    <w:link w:val="af6"/>
    <w:uiPriority w:val="11"/>
    <w:qFormat/>
    <w:rsid w:val="00F42767"/>
    <w:pPr>
      <w:keepNext/>
      <w:keepLines/>
      <w:spacing w:before="360" w:after="80"/>
    </w:pPr>
    <w:rPr>
      <w:rFonts w:ascii="Georgia" w:eastAsia="Georgia" w:hAnsi="Georgia" w:cs="Georgia"/>
      <w:i/>
      <w:color w:val="666666"/>
      <w:sz w:val="48"/>
      <w:szCs w:val="48"/>
    </w:rPr>
  </w:style>
  <w:style w:type="character" w:customStyle="1" w:styleId="af6">
    <w:name w:val="სუბტიტრი სიმბოლო"/>
    <w:basedOn w:val="a0"/>
    <w:link w:val="af5"/>
    <w:uiPriority w:val="11"/>
    <w:rsid w:val="00F42767"/>
    <w:rPr>
      <w:rFonts w:ascii="Georgia" w:eastAsia="Georgia" w:hAnsi="Georgia" w:cs="Georgia"/>
      <w:b/>
      <w:i/>
      <w:color w:val="666666"/>
      <w:position w:val="-1"/>
      <w:sz w:val="48"/>
      <w:szCs w:val="4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18370</Words>
  <Characters>104710</Characters>
  <Application>Microsoft Office Word</Application>
  <DocSecurity>0</DocSecurity>
  <Lines>872</Lines>
  <Paragraphs>245</Paragraphs>
  <ScaleCrop>false</ScaleCrop>
  <Company/>
  <LinksUpToDate>false</LinksUpToDate>
  <CharactersWithSpaces>122835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UserNB</dc:creator>
  <cp:keywords/>
  <dc:description/>
  <cp:lastModifiedBy>Lali Odishvili</cp:lastModifiedBy>
  <cp:revision>11</cp:revision>
  <dcterms:created xsi:type="dcterms:W3CDTF">2025-08-06T10:56:00Z</dcterms:created>
  <dcterms:modified xsi:type="dcterms:W3CDTF">2025-08-06T10:56:00Z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cdd2b3a5-926f-4111-8eea-9c5318b8762f_Enabled">
    <vt:lpwstr>true</vt:lpwstr>
  </property>
  <property fmtid="{D5CDD505-2E9C-101B-9397-08002B2CF9AE}" pid="3" name="MSIP_Label_cdd2b3a5-926f-4111-8eea-9c5318b8762f_SetDate">
    <vt:lpwstr>2025-08-06T10:56:45Z</vt:lpwstr>
  </property>
  <property fmtid="{D5CDD505-2E9C-101B-9397-08002B2CF9AE}" pid="4" name="MSIP_Label_cdd2b3a5-926f-4111-8eea-9c5318b8762f_Method">
    <vt:lpwstr>Standard</vt:lpwstr>
  </property>
  <property fmtid="{D5CDD505-2E9C-101B-9397-08002B2CF9AE}" pid="5" name="MSIP_Label_cdd2b3a5-926f-4111-8eea-9c5318b8762f_Name">
    <vt:lpwstr>defa4170-0d19-0005-0004-bc88714345d2</vt:lpwstr>
  </property>
  <property fmtid="{D5CDD505-2E9C-101B-9397-08002B2CF9AE}" pid="6" name="MSIP_Label_cdd2b3a5-926f-4111-8eea-9c5318b8762f_SiteId">
    <vt:lpwstr>61d2e93c-423d-43b4-8f23-1580c2341952</vt:lpwstr>
  </property>
  <property fmtid="{D5CDD505-2E9C-101B-9397-08002B2CF9AE}" pid="7" name="MSIP_Label_cdd2b3a5-926f-4111-8eea-9c5318b8762f_ActionId">
    <vt:lpwstr>6697afc3-c5e2-42e6-a88d-3dfade02128d</vt:lpwstr>
  </property>
  <property fmtid="{D5CDD505-2E9C-101B-9397-08002B2CF9AE}" pid="8" name="MSIP_Label_cdd2b3a5-926f-4111-8eea-9c5318b8762f_ContentBits">
    <vt:lpwstr>0</vt:lpwstr>
  </property>
  <property fmtid="{D5CDD505-2E9C-101B-9397-08002B2CF9AE}" pid="9" name="MSIP_Label_cdd2b3a5-926f-4111-8eea-9c5318b8762f_Tag">
    <vt:lpwstr>10, 3, 0, 2</vt:lpwstr>
  </property>
</Properties>
</file>