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041EC8" w14:textId="77777777" w:rsidR="00FB08A9" w:rsidRPr="00426AAB" w:rsidRDefault="00FB08A9" w:rsidP="0071486E">
      <w:pPr>
        <w:spacing w:after="0" w:line="240" w:lineRule="auto"/>
        <w:ind w:left="360"/>
        <w:jc w:val="right"/>
        <w:textAlignment w:val="baseline"/>
        <w:rPr>
          <w:rFonts w:ascii="Sylfaen" w:hAnsi="Sylfaen"/>
          <w:b/>
          <w:bCs/>
          <w:i/>
        </w:rPr>
      </w:pPr>
    </w:p>
    <w:p w14:paraId="7949C4D0" w14:textId="34A958AC" w:rsidR="003A56B1" w:rsidRPr="00426AAB" w:rsidRDefault="00D35228" w:rsidP="0071486E">
      <w:pPr>
        <w:spacing w:after="0" w:line="240" w:lineRule="auto"/>
        <w:ind w:left="360"/>
        <w:jc w:val="right"/>
        <w:textAlignment w:val="baseline"/>
        <w:rPr>
          <w:rFonts w:ascii="Sylfaen" w:eastAsia="Times New Roman" w:hAnsi="Sylfaen" w:cs="Segoe UI"/>
          <w:b/>
          <w:bCs/>
          <w:i/>
        </w:rPr>
      </w:pPr>
      <w:r w:rsidRPr="00426AAB">
        <w:rPr>
          <w:rFonts w:ascii="Sylfaen" w:hAnsi="Sylfaen"/>
          <w:b/>
          <w:bCs/>
          <w:i/>
        </w:rPr>
        <w:t xml:space="preserve">Annex </w:t>
      </w:r>
      <w:r w:rsidR="0071486E" w:rsidRPr="00426AAB">
        <w:rPr>
          <w:rFonts w:ascii="Sylfaen" w:hAnsi="Sylfaen"/>
          <w:b/>
          <w:bCs/>
          <w:i/>
        </w:rPr>
        <w:t xml:space="preserve">No. </w:t>
      </w:r>
      <w:r w:rsidR="000A5F5C">
        <w:rPr>
          <w:rFonts w:ascii="Sylfaen" w:hAnsi="Sylfaen"/>
          <w:b/>
          <w:bCs/>
          <w:i/>
          <w:lang w:val="ka-GE"/>
        </w:rPr>
        <w:t>3</w:t>
      </w:r>
    </w:p>
    <w:p w14:paraId="1E104731" w14:textId="547260AC" w:rsidR="003A56B1" w:rsidRPr="00426AAB" w:rsidRDefault="00657FAA" w:rsidP="00D35228">
      <w:pPr>
        <w:spacing w:after="0" w:line="240" w:lineRule="auto"/>
        <w:ind w:left="360"/>
        <w:jc w:val="center"/>
        <w:textAlignment w:val="baseline"/>
        <w:rPr>
          <w:rFonts w:ascii="Sylfaen" w:eastAsia="Times New Roman" w:hAnsi="Sylfaen" w:cs="Segoe UI"/>
          <w:b/>
          <w:bCs/>
          <w:sz w:val="24"/>
          <w:szCs w:val="24"/>
        </w:rPr>
      </w:pPr>
      <w:r w:rsidRPr="00426AAB">
        <w:rPr>
          <w:rFonts w:ascii="Sylfaen" w:eastAsia="Times New Roman" w:hAnsi="Sylfaen" w:cs="Segoe UI"/>
          <w:b/>
          <w:noProof/>
          <w:sz w:val="24"/>
          <w:szCs w:val="24"/>
        </w:rPr>
        <w:drawing>
          <wp:inline distT="0" distB="0" distL="0" distR="0" wp14:anchorId="4CDB2E4B" wp14:editId="5663F9C8">
            <wp:extent cx="1602105" cy="1177925"/>
            <wp:effectExtent l="0" t="0" r="0" b="0"/>
            <wp:docPr id="1" name="Picture 2" descr="C:\Users\student\Downloads\NCEQE_Logo_Eng.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udent\Downloads\NCEQE_Logo_Eng.t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2105" cy="1177925"/>
                    </a:xfrm>
                    <a:prstGeom prst="rect">
                      <a:avLst/>
                    </a:prstGeom>
                    <a:noFill/>
                    <a:ln>
                      <a:noFill/>
                    </a:ln>
                  </pic:spPr>
                </pic:pic>
              </a:graphicData>
            </a:graphic>
          </wp:inline>
        </w:drawing>
      </w:r>
    </w:p>
    <w:p w14:paraId="7187DE5E" w14:textId="77777777" w:rsidR="003A56B1" w:rsidRPr="00426AAB" w:rsidRDefault="003A56B1" w:rsidP="003A56B1">
      <w:pPr>
        <w:spacing w:after="0" w:line="240" w:lineRule="auto"/>
        <w:ind w:left="360"/>
        <w:jc w:val="both"/>
        <w:textAlignment w:val="baseline"/>
        <w:rPr>
          <w:rFonts w:ascii="Sylfaen" w:eastAsia="Times New Roman" w:hAnsi="Sylfaen" w:cs="Segoe UI"/>
          <w:b/>
          <w:bCs/>
          <w:sz w:val="24"/>
          <w:szCs w:val="24"/>
          <w:lang w:val="ka-GE" w:eastAsia="ru-RU"/>
        </w:rPr>
      </w:pPr>
    </w:p>
    <w:p w14:paraId="046AA580" w14:textId="77777777" w:rsidR="003A56B1" w:rsidRPr="00426AAB" w:rsidRDefault="003A56B1" w:rsidP="003A56B1">
      <w:pPr>
        <w:spacing w:after="0" w:line="240" w:lineRule="auto"/>
        <w:ind w:left="360"/>
        <w:jc w:val="both"/>
        <w:textAlignment w:val="baseline"/>
        <w:rPr>
          <w:rFonts w:ascii="Sylfaen" w:eastAsia="Times New Roman" w:hAnsi="Sylfaen" w:cs="Segoe UI"/>
          <w:b/>
          <w:bCs/>
          <w:sz w:val="24"/>
          <w:szCs w:val="24"/>
          <w:lang w:val="ka-GE" w:eastAsia="ru-RU"/>
        </w:rPr>
      </w:pPr>
    </w:p>
    <w:p w14:paraId="0A5BE1F7" w14:textId="77777777" w:rsidR="003A56B1" w:rsidRPr="00426AAB" w:rsidRDefault="003A56B1" w:rsidP="003A56B1">
      <w:pPr>
        <w:spacing w:after="0" w:line="240" w:lineRule="auto"/>
        <w:ind w:left="360"/>
        <w:jc w:val="both"/>
        <w:textAlignment w:val="baseline"/>
        <w:rPr>
          <w:rFonts w:ascii="Sylfaen" w:eastAsia="Times New Roman" w:hAnsi="Sylfaen" w:cs="Segoe UI"/>
          <w:b/>
          <w:bCs/>
          <w:sz w:val="24"/>
          <w:szCs w:val="24"/>
          <w:lang w:val="ka-GE" w:eastAsia="ru-RU"/>
        </w:rPr>
      </w:pPr>
    </w:p>
    <w:p w14:paraId="01F878A2" w14:textId="77777777" w:rsidR="003A56B1" w:rsidRPr="00426AAB" w:rsidRDefault="003A56B1" w:rsidP="003A56B1">
      <w:pPr>
        <w:spacing w:after="0" w:line="240" w:lineRule="auto"/>
        <w:ind w:left="360"/>
        <w:jc w:val="both"/>
        <w:textAlignment w:val="baseline"/>
        <w:rPr>
          <w:rFonts w:ascii="Sylfaen" w:eastAsia="Times New Roman" w:hAnsi="Sylfaen" w:cs="Segoe UI"/>
          <w:b/>
          <w:bCs/>
          <w:sz w:val="24"/>
          <w:szCs w:val="24"/>
          <w:lang w:val="ka-GE" w:eastAsia="ru-RU"/>
        </w:rPr>
      </w:pPr>
    </w:p>
    <w:p w14:paraId="34387F4C" w14:textId="77777777" w:rsidR="003A56B1" w:rsidRPr="00426AAB" w:rsidRDefault="003A56B1" w:rsidP="003A56B1">
      <w:pPr>
        <w:spacing w:after="0" w:line="240" w:lineRule="auto"/>
        <w:ind w:left="360"/>
        <w:jc w:val="both"/>
        <w:textAlignment w:val="baseline"/>
        <w:rPr>
          <w:rFonts w:ascii="Sylfaen" w:eastAsia="Times New Roman" w:hAnsi="Sylfaen" w:cs="Segoe UI"/>
          <w:b/>
          <w:bCs/>
          <w:sz w:val="24"/>
          <w:szCs w:val="24"/>
          <w:lang w:val="ka-GE" w:eastAsia="ru-RU"/>
        </w:rPr>
      </w:pPr>
    </w:p>
    <w:p w14:paraId="76785309" w14:textId="77777777" w:rsidR="003A56B1" w:rsidRPr="00426AAB" w:rsidRDefault="003A56B1" w:rsidP="003A56B1">
      <w:pPr>
        <w:spacing w:after="0" w:line="240" w:lineRule="auto"/>
        <w:ind w:left="360"/>
        <w:jc w:val="both"/>
        <w:textAlignment w:val="baseline"/>
        <w:rPr>
          <w:rFonts w:ascii="Sylfaen" w:eastAsia="Times New Roman" w:hAnsi="Sylfaen" w:cs="Segoe UI"/>
          <w:b/>
          <w:bCs/>
          <w:sz w:val="28"/>
          <w:szCs w:val="28"/>
          <w:lang w:val="ka-GE" w:eastAsia="ru-RU"/>
        </w:rPr>
      </w:pPr>
    </w:p>
    <w:p w14:paraId="01167B9B" w14:textId="77777777" w:rsidR="003A56B1" w:rsidRPr="00426AAB" w:rsidRDefault="003A56B1" w:rsidP="003A56B1">
      <w:pPr>
        <w:pStyle w:val="Header"/>
        <w:spacing w:line="360" w:lineRule="auto"/>
        <w:jc w:val="center"/>
        <w:rPr>
          <w:rFonts w:ascii="Sylfaen" w:hAnsi="Sylfaen"/>
          <w:b/>
          <w:color w:val="1F4E79"/>
          <w:sz w:val="28"/>
          <w:szCs w:val="28"/>
          <w:lang w:val="ka-GE"/>
        </w:rPr>
      </w:pPr>
    </w:p>
    <w:p w14:paraId="56909C2F" w14:textId="77777777" w:rsidR="003A56B1" w:rsidRPr="00426AAB" w:rsidRDefault="003A56B1" w:rsidP="003A56B1">
      <w:pPr>
        <w:pStyle w:val="Header"/>
        <w:spacing w:line="360" w:lineRule="auto"/>
        <w:jc w:val="center"/>
        <w:rPr>
          <w:rFonts w:ascii="Sylfaen" w:hAnsi="Sylfaen"/>
          <w:b/>
          <w:color w:val="1F4E79"/>
          <w:sz w:val="28"/>
          <w:szCs w:val="28"/>
        </w:rPr>
      </w:pPr>
    </w:p>
    <w:p w14:paraId="04C49DBB" w14:textId="77777777" w:rsidR="003A56B1" w:rsidRPr="00426AAB" w:rsidRDefault="003A56B1" w:rsidP="003A56B1">
      <w:pPr>
        <w:pStyle w:val="Header"/>
        <w:spacing w:line="360" w:lineRule="auto"/>
        <w:jc w:val="center"/>
        <w:rPr>
          <w:rFonts w:ascii="Sylfaen" w:hAnsi="Sylfaen"/>
          <w:b/>
          <w:color w:val="1F4E79"/>
          <w:sz w:val="28"/>
          <w:szCs w:val="28"/>
        </w:rPr>
      </w:pPr>
      <w:r w:rsidRPr="00426AAB">
        <w:rPr>
          <w:rFonts w:ascii="Sylfaen" w:hAnsi="Sylfaen"/>
          <w:b/>
          <w:color w:val="1F4E79"/>
          <w:sz w:val="28"/>
          <w:szCs w:val="28"/>
        </w:rPr>
        <w:t xml:space="preserve">Accreditation Expert Group Report on Higher Education </w:t>
      </w:r>
      <w:proofErr w:type="spellStart"/>
      <w:r w:rsidRPr="00426AAB">
        <w:rPr>
          <w:rFonts w:ascii="Sylfaen" w:hAnsi="Sylfaen"/>
          <w:b/>
          <w:color w:val="1F4E79"/>
          <w:sz w:val="28"/>
          <w:szCs w:val="28"/>
        </w:rPr>
        <w:t>Programme</w:t>
      </w:r>
      <w:proofErr w:type="spellEnd"/>
    </w:p>
    <w:p w14:paraId="0E7D9E1F" w14:textId="3DBF3B3A" w:rsidR="003A56B1" w:rsidRPr="0092352D" w:rsidRDefault="00FB08A9" w:rsidP="00FB08A9">
      <w:pPr>
        <w:spacing w:after="0" w:line="240" w:lineRule="auto"/>
        <w:ind w:left="360"/>
        <w:jc w:val="center"/>
        <w:textAlignment w:val="baseline"/>
        <w:rPr>
          <w:rFonts w:ascii="Sylfaen" w:eastAsia="Times New Roman" w:hAnsi="Sylfaen" w:cs="Segoe UI"/>
          <w:b/>
          <w:bCs/>
          <w:color w:val="808080" w:themeColor="background1" w:themeShade="80"/>
          <w:lang w:val="ka-GE" w:eastAsia="ru-RU"/>
        </w:rPr>
      </w:pPr>
      <w:r w:rsidRPr="0092352D">
        <w:rPr>
          <w:rFonts w:ascii="Sylfaen" w:eastAsia="Times New Roman" w:hAnsi="Sylfaen" w:cs="Segoe UI"/>
          <w:b/>
          <w:bCs/>
          <w:color w:val="808080" w:themeColor="background1" w:themeShade="80"/>
          <w:sz w:val="24"/>
          <w:szCs w:val="24"/>
          <w:lang w:eastAsia="ru-RU"/>
        </w:rPr>
        <w:t xml:space="preserve">For educational </w:t>
      </w:r>
      <w:proofErr w:type="spellStart"/>
      <w:r w:rsidRPr="0092352D">
        <w:rPr>
          <w:rFonts w:ascii="Sylfaen" w:eastAsia="Times New Roman" w:hAnsi="Sylfaen" w:cs="Segoe UI"/>
          <w:b/>
          <w:bCs/>
          <w:color w:val="808080" w:themeColor="background1" w:themeShade="80"/>
          <w:sz w:val="24"/>
          <w:szCs w:val="24"/>
          <w:lang w:eastAsia="ru-RU"/>
        </w:rPr>
        <w:t>program</w:t>
      </w:r>
      <w:r w:rsidR="00F65178" w:rsidRPr="0092352D">
        <w:rPr>
          <w:rFonts w:ascii="Sylfaen" w:eastAsia="Times New Roman" w:hAnsi="Sylfaen" w:cs="Segoe UI"/>
          <w:b/>
          <w:bCs/>
          <w:color w:val="808080" w:themeColor="background1" w:themeShade="80"/>
          <w:sz w:val="24"/>
          <w:szCs w:val="24"/>
          <w:lang w:eastAsia="ru-RU"/>
        </w:rPr>
        <w:t>me</w:t>
      </w:r>
      <w:r w:rsidRPr="0092352D">
        <w:rPr>
          <w:rFonts w:ascii="Sylfaen" w:eastAsia="Times New Roman" w:hAnsi="Sylfaen" w:cs="Segoe UI"/>
          <w:b/>
          <w:bCs/>
          <w:color w:val="808080" w:themeColor="background1" w:themeShade="80"/>
          <w:sz w:val="24"/>
          <w:szCs w:val="24"/>
          <w:lang w:eastAsia="ru-RU"/>
        </w:rPr>
        <w:t>s</w:t>
      </w:r>
      <w:proofErr w:type="spellEnd"/>
      <w:r w:rsidRPr="0092352D">
        <w:rPr>
          <w:rFonts w:ascii="Sylfaen" w:eastAsia="Times New Roman" w:hAnsi="Sylfaen" w:cs="Segoe UI"/>
          <w:b/>
          <w:bCs/>
          <w:color w:val="808080" w:themeColor="background1" w:themeShade="80"/>
          <w:sz w:val="24"/>
          <w:szCs w:val="24"/>
          <w:lang w:eastAsia="ru-RU"/>
        </w:rPr>
        <w:t xml:space="preserve"> implemented within the first and second levels of higher education and Georgian language preparation educational </w:t>
      </w:r>
      <w:proofErr w:type="spellStart"/>
      <w:r w:rsidRPr="0092352D">
        <w:rPr>
          <w:rFonts w:ascii="Sylfaen" w:eastAsia="Times New Roman" w:hAnsi="Sylfaen" w:cs="Segoe UI"/>
          <w:b/>
          <w:bCs/>
          <w:color w:val="808080" w:themeColor="background1" w:themeShade="80"/>
          <w:sz w:val="24"/>
          <w:szCs w:val="24"/>
          <w:lang w:eastAsia="ru-RU"/>
        </w:rPr>
        <w:t>program</w:t>
      </w:r>
      <w:r w:rsidRPr="0092352D">
        <w:rPr>
          <w:rFonts w:ascii="Sylfaen" w:hAnsi="Sylfaen"/>
          <w:b/>
          <w:bCs/>
          <w:color w:val="808080" w:themeColor="background1" w:themeShade="80"/>
          <w:sz w:val="24"/>
          <w:szCs w:val="24"/>
        </w:rPr>
        <w:t>me</w:t>
      </w:r>
      <w:proofErr w:type="spellEnd"/>
    </w:p>
    <w:p w14:paraId="2B60D50B" w14:textId="77777777" w:rsidR="00FB08A9" w:rsidRPr="00426AAB" w:rsidRDefault="70672056" w:rsidP="003A56B1">
      <w:pPr>
        <w:spacing w:after="0" w:line="240" w:lineRule="auto"/>
        <w:jc w:val="center"/>
        <w:textAlignment w:val="baseline"/>
        <w:rPr>
          <w:rFonts w:ascii="Sylfaen" w:hAnsi="Sylfaen"/>
          <w:b/>
          <w:color w:val="0070C0"/>
          <w:sz w:val="24"/>
          <w:szCs w:val="24"/>
        </w:rPr>
      </w:pPr>
      <w:r w:rsidRPr="70672056">
        <w:rPr>
          <w:rFonts w:ascii="Sylfaen" w:hAnsi="Sylfaen"/>
          <w:b/>
          <w:bCs/>
          <w:color w:val="0070C0"/>
          <w:sz w:val="24"/>
          <w:szCs w:val="24"/>
        </w:rPr>
        <w:t xml:space="preserve">      </w:t>
      </w:r>
    </w:p>
    <w:p w14:paraId="73107CD8" w14:textId="621E846A" w:rsidR="70672056" w:rsidRDefault="70672056" w:rsidP="70672056">
      <w:pPr>
        <w:spacing w:after="0" w:line="240" w:lineRule="auto"/>
        <w:jc w:val="center"/>
        <w:rPr>
          <w:rFonts w:ascii="Sylfaen" w:eastAsia="Sylfaen" w:hAnsi="Sylfaen" w:cs="Sylfaen"/>
          <w:sz w:val="24"/>
          <w:szCs w:val="24"/>
        </w:rPr>
      </w:pPr>
      <w:r w:rsidRPr="70672056">
        <w:rPr>
          <w:rFonts w:ascii="Times New Roman" w:eastAsia="Times New Roman" w:hAnsi="Times New Roman"/>
          <w:color w:val="000000" w:themeColor="text1"/>
          <w:sz w:val="24"/>
          <w:szCs w:val="24"/>
        </w:rPr>
        <w:t>Computer Science Joint Bachelor’s Program</w:t>
      </w:r>
    </w:p>
    <w:p w14:paraId="03688EDD" w14:textId="77777777" w:rsidR="003A56B1" w:rsidRPr="00426AAB" w:rsidRDefault="003A56B1" w:rsidP="003A56B1">
      <w:pPr>
        <w:spacing w:after="0" w:line="240" w:lineRule="auto"/>
        <w:textAlignment w:val="baseline"/>
        <w:rPr>
          <w:rFonts w:ascii="Sylfaen" w:hAnsi="Sylfaen" w:cs="Sylfaen"/>
          <w:b/>
          <w:color w:val="1F4E79"/>
          <w:sz w:val="24"/>
          <w:szCs w:val="24"/>
          <w:lang w:val="ka-GE"/>
        </w:rPr>
      </w:pPr>
    </w:p>
    <w:p w14:paraId="5D3D5E18" w14:textId="3E51C4DB" w:rsidR="003A56B1" w:rsidRPr="00426AAB" w:rsidRDefault="7CB97FF4" w:rsidP="70672056">
      <w:pPr>
        <w:spacing w:after="0" w:line="240" w:lineRule="auto"/>
        <w:ind w:left="360"/>
        <w:jc w:val="center"/>
        <w:textAlignment w:val="baseline"/>
        <w:rPr>
          <w:rFonts w:ascii="Sylfaen" w:eastAsia="Times New Roman" w:hAnsi="Sylfaen" w:cs="Segoe UI"/>
          <w:b/>
          <w:bCs/>
          <w:color w:val="0070C0"/>
          <w:sz w:val="24"/>
          <w:szCs w:val="24"/>
        </w:rPr>
      </w:pPr>
      <w:r w:rsidRPr="7CB97FF4">
        <w:rPr>
          <w:rFonts w:ascii="Times New Roman" w:eastAsia="Times New Roman" w:hAnsi="Times New Roman"/>
          <w:color w:val="000000" w:themeColor="text1"/>
          <w:sz w:val="24"/>
          <w:szCs w:val="24"/>
        </w:rPr>
        <w:t>Caucasus University LLC</w:t>
      </w:r>
      <w:r w:rsidRPr="7CB97FF4">
        <w:rPr>
          <w:rFonts w:ascii="Sylfaen" w:hAnsi="Sylfaen"/>
          <w:b/>
          <w:bCs/>
          <w:color w:val="0070C0"/>
          <w:sz w:val="24"/>
          <w:szCs w:val="24"/>
        </w:rPr>
        <w:t xml:space="preserve"> </w:t>
      </w:r>
    </w:p>
    <w:p w14:paraId="4AD470D1" w14:textId="322DC44C" w:rsidR="7CB97FF4" w:rsidRDefault="7CB97FF4" w:rsidP="7CB97FF4">
      <w:pPr>
        <w:spacing w:after="0" w:line="240" w:lineRule="auto"/>
        <w:ind w:left="360"/>
        <w:jc w:val="center"/>
        <w:rPr>
          <w:rFonts w:ascii="Sylfaen" w:hAnsi="Sylfaen"/>
          <w:b/>
          <w:bCs/>
          <w:color w:val="0070C0"/>
          <w:sz w:val="24"/>
          <w:szCs w:val="24"/>
        </w:rPr>
      </w:pPr>
    </w:p>
    <w:p w14:paraId="771CFCAC" w14:textId="68930C9C" w:rsidR="7CB97FF4" w:rsidRDefault="7CB97FF4" w:rsidP="7CB97FF4">
      <w:pPr>
        <w:spacing w:after="0" w:line="240" w:lineRule="auto"/>
        <w:ind w:left="360"/>
        <w:jc w:val="center"/>
        <w:rPr>
          <w:rFonts w:ascii="Sylfaen" w:eastAsia="Sylfaen" w:hAnsi="Sylfaen" w:cs="Sylfaen"/>
          <w:sz w:val="24"/>
          <w:szCs w:val="24"/>
        </w:rPr>
      </w:pPr>
      <w:r w:rsidRPr="7CB97FF4">
        <w:rPr>
          <w:rFonts w:ascii="Times New Roman" w:eastAsia="Times New Roman" w:hAnsi="Times New Roman"/>
          <w:color w:val="000000" w:themeColor="text1"/>
          <w:sz w:val="24"/>
          <w:szCs w:val="24"/>
        </w:rPr>
        <w:t>Fairleigh Dickinson University (USA)</w:t>
      </w:r>
    </w:p>
    <w:p w14:paraId="164FA633" w14:textId="77777777" w:rsidR="003A56B1" w:rsidRPr="00426AAB" w:rsidRDefault="003A56B1" w:rsidP="003A56B1">
      <w:pPr>
        <w:spacing w:after="0" w:line="240" w:lineRule="auto"/>
        <w:ind w:left="360"/>
        <w:jc w:val="both"/>
        <w:textAlignment w:val="baseline"/>
        <w:rPr>
          <w:rFonts w:ascii="Sylfaen" w:eastAsia="Times New Roman" w:hAnsi="Sylfaen" w:cs="Segoe UI"/>
          <w:b/>
          <w:bCs/>
          <w:lang w:val="ka-GE" w:eastAsia="ru-RU"/>
        </w:rPr>
      </w:pPr>
    </w:p>
    <w:p w14:paraId="08A7A016" w14:textId="77777777" w:rsidR="003A56B1" w:rsidRPr="00426AAB" w:rsidRDefault="003A56B1" w:rsidP="003A56B1">
      <w:pPr>
        <w:spacing w:after="0" w:line="240" w:lineRule="auto"/>
        <w:ind w:left="360"/>
        <w:jc w:val="both"/>
        <w:textAlignment w:val="baseline"/>
        <w:rPr>
          <w:rFonts w:ascii="Sylfaen" w:eastAsia="Times New Roman" w:hAnsi="Sylfaen" w:cs="Segoe UI"/>
          <w:b/>
          <w:bCs/>
          <w:lang w:val="ka-GE" w:eastAsia="ru-RU"/>
        </w:rPr>
      </w:pPr>
    </w:p>
    <w:p w14:paraId="21B53041" w14:textId="77777777" w:rsidR="003A56B1" w:rsidRPr="00426AAB" w:rsidRDefault="003A56B1" w:rsidP="003A56B1">
      <w:pPr>
        <w:spacing w:after="0" w:line="240" w:lineRule="auto"/>
        <w:ind w:left="360"/>
        <w:jc w:val="both"/>
        <w:textAlignment w:val="baseline"/>
        <w:rPr>
          <w:rFonts w:ascii="Sylfaen" w:eastAsia="Times New Roman" w:hAnsi="Sylfaen" w:cs="Segoe UI"/>
          <w:b/>
          <w:bCs/>
          <w:lang w:val="ka-GE" w:eastAsia="ru-RU"/>
        </w:rPr>
      </w:pPr>
    </w:p>
    <w:p w14:paraId="3F08F34C" w14:textId="77777777" w:rsidR="003A56B1" w:rsidRPr="00426AAB" w:rsidRDefault="003A56B1" w:rsidP="003A56B1">
      <w:pPr>
        <w:spacing w:after="0" w:line="240" w:lineRule="auto"/>
        <w:jc w:val="center"/>
        <w:textAlignment w:val="baseline"/>
        <w:rPr>
          <w:rFonts w:ascii="Sylfaen" w:eastAsia="Times New Roman" w:hAnsi="Sylfaen" w:cs="Segoe UI"/>
          <w:bCs/>
          <w:color w:val="0070C0"/>
          <w:sz w:val="24"/>
          <w:szCs w:val="24"/>
          <w:lang w:val="ka-GE" w:eastAsia="ru-RU"/>
        </w:rPr>
      </w:pPr>
    </w:p>
    <w:p w14:paraId="556A819A" w14:textId="77777777" w:rsidR="003A56B1" w:rsidRPr="00426AAB" w:rsidRDefault="003A56B1" w:rsidP="003A56B1">
      <w:pPr>
        <w:spacing w:after="0" w:line="240" w:lineRule="auto"/>
        <w:textAlignment w:val="baseline"/>
        <w:rPr>
          <w:rFonts w:ascii="Sylfaen" w:eastAsia="Times New Roman" w:hAnsi="Sylfaen" w:cs="Segoe UI"/>
          <w:bCs/>
          <w:color w:val="0070C0"/>
          <w:sz w:val="24"/>
          <w:szCs w:val="24"/>
          <w:lang w:val="ka-GE" w:eastAsia="ru-RU"/>
        </w:rPr>
      </w:pPr>
    </w:p>
    <w:p w14:paraId="63CAB3E8" w14:textId="04BC33DE" w:rsidR="70672056" w:rsidRDefault="70672056" w:rsidP="70672056">
      <w:pPr>
        <w:spacing w:after="0" w:line="240" w:lineRule="auto"/>
        <w:jc w:val="center"/>
      </w:pPr>
      <w:r w:rsidRPr="70672056">
        <w:rPr>
          <w:rFonts w:ascii="Sylfaen" w:hAnsi="Sylfaen"/>
          <w:color w:val="0070C0"/>
          <w:sz w:val="24"/>
          <w:szCs w:val="24"/>
        </w:rPr>
        <w:t>September 19, 2025</w:t>
      </w:r>
    </w:p>
    <w:p w14:paraId="3C98BA52" w14:textId="77777777" w:rsidR="003A56B1" w:rsidRPr="00426AAB" w:rsidRDefault="003A56B1" w:rsidP="003A56B1">
      <w:pPr>
        <w:spacing w:after="0" w:line="240" w:lineRule="auto"/>
        <w:jc w:val="center"/>
        <w:textAlignment w:val="baseline"/>
        <w:rPr>
          <w:rFonts w:ascii="Sylfaen" w:eastAsia="Times New Roman" w:hAnsi="Sylfaen" w:cs="Segoe UI"/>
          <w:bCs/>
          <w:color w:val="0070C0"/>
          <w:sz w:val="24"/>
          <w:szCs w:val="24"/>
          <w:lang w:eastAsia="ru-RU"/>
        </w:rPr>
      </w:pPr>
    </w:p>
    <w:p w14:paraId="4A30C237" w14:textId="015CB6DD" w:rsidR="003A56B1" w:rsidRPr="00426AAB" w:rsidRDefault="003A56B1" w:rsidP="003A56B1">
      <w:pPr>
        <w:spacing w:after="0" w:line="240" w:lineRule="auto"/>
        <w:jc w:val="center"/>
        <w:textAlignment w:val="baseline"/>
        <w:rPr>
          <w:rFonts w:ascii="Sylfaen" w:eastAsia="Times New Roman" w:hAnsi="Sylfaen" w:cs="Segoe UI"/>
          <w:bCs/>
          <w:color w:val="0070C0"/>
          <w:sz w:val="24"/>
          <w:szCs w:val="24"/>
        </w:rPr>
      </w:pPr>
      <w:r w:rsidRPr="00426AAB">
        <w:rPr>
          <w:rFonts w:ascii="Sylfaen" w:hAnsi="Sylfaen"/>
          <w:bCs/>
          <w:color w:val="0070C0"/>
          <w:sz w:val="24"/>
          <w:szCs w:val="24"/>
        </w:rPr>
        <w:t>Report Submission Date</w:t>
      </w:r>
      <w:r w:rsidR="00EC0C2E">
        <w:rPr>
          <w:rFonts w:ascii="Sylfaen" w:hAnsi="Sylfaen"/>
          <w:bCs/>
          <w:color w:val="0070C0"/>
          <w:sz w:val="24"/>
          <w:szCs w:val="24"/>
        </w:rPr>
        <w:t xml:space="preserve"> </w:t>
      </w:r>
      <w:r w:rsidR="00F644DC">
        <w:rPr>
          <w:rFonts w:ascii="Sylfaen" w:hAnsi="Sylfaen"/>
          <w:bCs/>
          <w:color w:val="0070C0"/>
          <w:sz w:val="24"/>
          <w:szCs w:val="24"/>
        </w:rPr>
        <w:t xml:space="preserve">December </w:t>
      </w:r>
      <w:r w:rsidR="00C95E43">
        <w:rPr>
          <w:rFonts w:ascii="Sylfaen" w:hAnsi="Sylfaen"/>
          <w:bCs/>
          <w:color w:val="0070C0"/>
          <w:sz w:val="24"/>
          <w:szCs w:val="24"/>
        </w:rPr>
        <w:t>2</w:t>
      </w:r>
      <w:r w:rsidR="00F644DC">
        <w:rPr>
          <w:rFonts w:ascii="Sylfaen" w:hAnsi="Sylfaen"/>
          <w:bCs/>
          <w:color w:val="0070C0"/>
          <w:sz w:val="24"/>
          <w:szCs w:val="24"/>
        </w:rPr>
        <w:t>5, 2025</w:t>
      </w:r>
    </w:p>
    <w:p w14:paraId="4B979D6F" w14:textId="77777777" w:rsidR="003A56B1" w:rsidRPr="00426AAB" w:rsidRDefault="003A56B1" w:rsidP="003A56B1">
      <w:pPr>
        <w:spacing w:after="0" w:line="240" w:lineRule="auto"/>
        <w:ind w:left="360"/>
        <w:jc w:val="both"/>
        <w:textAlignment w:val="baseline"/>
        <w:rPr>
          <w:rFonts w:ascii="Sylfaen" w:eastAsia="Times New Roman" w:hAnsi="Sylfaen" w:cs="Segoe UI"/>
          <w:bCs/>
          <w:color w:val="404040"/>
          <w:lang w:val="ka-GE" w:eastAsia="ru-RU"/>
        </w:rPr>
      </w:pPr>
    </w:p>
    <w:p w14:paraId="127F82EB" w14:textId="77777777" w:rsidR="003A56B1" w:rsidRPr="00426AAB" w:rsidRDefault="003A56B1" w:rsidP="003A56B1">
      <w:pPr>
        <w:spacing w:after="0" w:line="240" w:lineRule="auto"/>
        <w:ind w:left="360"/>
        <w:jc w:val="both"/>
        <w:textAlignment w:val="baseline"/>
        <w:rPr>
          <w:rFonts w:ascii="Sylfaen" w:eastAsia="Times New Roman" w:hAnsi="Sylfaen" w:cs="Segoe UI"/>
          <w:b/>
          <w:bCs/>
          <w:lang w:val="ka-GE" w:eastAsia="ru-RU"/>
        </w:rPr>
      </w:pPr>
    </w:p>
    <w:p w14:paraId="40CE31CF" w14:textId="77777777" w:rsidR="003A56B1" w:rsidRPr="00426AAB" w:rsidRDefault="003A56B1" w:rsidP="003A56B1">
      <w:pPr>
        <w:spacing w:after="0" w:line="240" w:lineRule="auto"/>
        <w:textAlignment w:val="baseline"/>
        <w:rPr>
          <w:rFonts w:ascii="Sylfaen" w:eastAsia="Times New Roman" w:hAnsi="Sylfaen" w:cs="Segoe UI"/>
          <w:bCs/>
          <w:color w:val="808080"/>
          <w:lang w:eastAsia="ru-RU"/>
        </w:rPr>
      </w:pPr>
    </w:p>
    <w:p w14:paraId="4159B421" w14:textId="77777777" w:rsidR="003A56B1" w:rsidRPr="00426AAB" w:rsidRDefault="003A56B1" w:rsidP="003A56B1">
      <w:pPr>
        <w:spacing w:after="0" w:line="240" w:lineRule="auto"/>
        <w:textAlignment w:val="baseline"/>
        <w:rPr>
          <w:rFonts w:ascii="Sylfaen" w:eastAsia="Times New Roman" w:hAnsi="Sylfaen" w:cs="Segoe UI"/>
          <w:bCs/>
          <w:color w:val="808080"/>
          <w:lang w:eastAsia="ru-RU"/>
        </w:rPr>
      </w:pPr>
    </w:p>
    <w:p w14:paraId="29603F57" w14:textId="77777777" w:rsidR="003A56B1" w:rsidRPr="00426AAB" w:rsidRDefault="003A56B1" w:rsidP="003A56B1">
      <w:pPr>
        <w:spacing w:after="0" w:line="240" w:lineRule="auto"/>
        <w:textAlignment w:val="baseline"/>
        <w:rPr>
          <w:rFonts w:ascii="Sylfaen" w:eastAsia="Times New Roman" w:hAnsi="Sylfaen" w:cs="Segoe UI"/>
          <w:bCs/>
          <w:color w:val="808080"/>
          <w:lang w:eastAsia="ru-RU"/>
        </w:rPr>
      </w:pPr>
    </w:p>
    <w:p w14:paraId="6C6AAEEA" w14:textId="77777777" w:rsidR="003A56B1" w:rsidRPr="00426AAB" w:rsidRDefault="003A56B1" w:rsidP="003A56B1">
      <w:pPr>
        <w:spacing w:after="0" w:line="240" w:lineRule="auto"/>
        <w:textAlignment w:val="baseline"/>
        <w:rPr>
          <w:rFonts w:ascii="Sylfaen" w:eastAsia="Times New Roman" w:hAnsi="Sylfaen" w:cs="Segoe UI"/>
          <w:bCs/>
          <w:color w:val="808080"/>
          <w:lang w:eastAsia="ru-RU"/>
        </w:rPr>
      </w:pPr>
    </w:p>
    <w:p w14:paraId="53C53DB1" w14:textId="77777777" w:rsidR="003A56B1" w:rsidRPr="00426AAB" w:rsidRDefault="003A56B1" w:rsidP="003A56B1">
      <w:pPr>
        <w:spacing w:after="0" w:line="240" w:lineRule="auto"/>
        <w:textAlignment w:val="baseline"/>
        <w:rPr>
          <w:rFonts w:ascii="Sylfaen" w:eastAsia="Times New Roman" w:hAnsi="Sylfaen" w:cs="Segoe UI"/>
          <w:bCs/>
          <w:color w:val="808080"/>
          <w:lang w:eastAsia="ru-RU"/>
        </w:rPr>
      </w:pPr>
    </w:p>
    <w:p w14:paraId="50DCA4B6" w14:textId="77777777" w:rsidR="003A56B1" w:rsidRPr="00426AAB" w:rsidRDefault="003A56B1" w:rsidP="003A56B1">
      <w:pPr>
        <w:spacing w:after="0" w:line="240" w:lineRule="auto"/>
        <w:textAlignment w:val="baseline"/>
        <w:rPr>
          <w:rFonts w:ascii="Sylfaen" w:eastAsia="Times New Roman" w:hAnsi="Sylfaen" w:cs="Segoe UI"/>
          <w:bCs/>
          <w:color w:val="808080"/>
          <w:lang w:eastAsia="ru-RU"/>
        </w:rPr>
      </w:pPr>
    </w:p>
    <w:p w14:paraId="3BA7CC29" w14:textId="77777777" w:rsidR="003A56B1" w:rsidRPr="00426AAB" w:rsidRDefault="003A56B1" w:rsidP="003A56B1">
      <w:pPr>
        <w:spacing w:after="0" w:line="240" w:lineRule="auto"/>
        <w:textAlignment w:val="baseline"/>
        <w:rPr>
          <w:rFonts w:ascii="Sylfaen" w:eastAsia="Times New Roman" w:hAnsi="Sylfaen" w:cs="Segoe UI"/>
          <w:bCs/>
          <w:color w:val="808080"/>
          <w:lang w:eastAsia="ru-RU"/>
        </w:rPr>
      </w:pPr>
    </w:p>
    <w:p w14:paraId="2F5005E8" w14:textId="77777777" w:rsidR="003A56B1" w:rsidRPr="00426AAB" w:rsidRDefault="003A56B1" w:rsidP="003A56B1">
      <w:pPr>
        <w:spacing w:after="0" w:line="240" w:lineRule="auto"/>
        <w:jc w:val="center"/>
        <w:textAlignment w:val="baseline"/>
        <w:rPr>
          <w:rFonts w:ascii="Sylfaen" w:eastAsia="Times New Roman" w:hAnsi="Sylfaen" w:cs="Segoe UI"/>
          <w:bCs/>
          <w:color w:val="0070C0"/>
        </w:rPr>
      </w:pPr>
      <w:r w:rsidRPr="00426AAB">
        <w:rPr>
          <w:rFonts w:ascii="Sylfaen" w:hAnsi="Sylfaen"/>
          <w:bCs/>
          <w:color w:val="0070C0"/>
        </w:rPr>
        <w:t>Tbilisi</w:t>
      </w:r>
    </w:p>
    <w:p w14:paraId="2BFF53EC" w14:textId="77777777" w:rsidR="003A56B1" w:rsidRPr="00426AAB" w:rsidRDefault="003A56B1" w:rsidP="003A56B1">
      <w:pPr>
        <w:rPr>
          <w:rFonts w:ascii="Sylfaen" w:hAnsi="Sylfaen"/>
          <w:b/>
          <w:color w:val="0070C0"/>
          <w:sz w:val="24"/>
          <w:szCs w:val="24"/>
          <w:lang w:val="ka-GE"/>
        </w:rPr>
      </w:pPr>
    </w:p>
    <w:p w14:paraId="7D4358E0" w14:textId="77777777" w:rsidR="003A56B1" w:rsidRPr="00426AAB" w:rsidRDefault="003A56B1" w:rsidP="003A56B1">
      <w:pPr>
        <w:rPr>
          <w:rFonts w:ascii="Sylfaen" w:hAnsi="Sylfaen"/>
          <w:b/>
          <w:color w:val="0070C0"/>
          <w:sz w:val="24"/>
          <w:szCs w:val="24"/>
          <w:lang w:val="ka-GE"/>
        </w:rPr>
      </w:pPr>
    </w:p>
    <w:sdt>
      <w:sdtPr>
        <w:rPr>
          <w:rFonts w:ascii="Calibri" w:eastAsia="Calibri" w:hAnsi="Calibri"/>
          <w:color w:val="auto"/>
          <w:sz w:val="22"/>
          <w:szCs w:val="22"/>
        </w:rPr>
        <w:id w:val="1762847390"/>
        <w:docPartObj>
          <w:docPartGallery w:val="Table of Contents"/>
          <w:docPartUnique/>
        </w:docPartObj>
      </w:sdtPr>
      <w:sdtContent>
        <w:p w14:paraId="5364D863" w14:textId="2F27EEBA" w:rsidR="00265CE7" w:rsidRPr="00426AAB" w:rsidRDefault="00265CE7">
          <w:pPr>
            <w:pStyle w:val="TOCHeading"/>
            <w:rPr>
              <w:rFonts w:ascii="Sylfaen" w:hAnsi="Sylfaen"/>
            </w:rPr>
          </w:pPr>
          <w:r w:rsidRPr="3BEEF61E">
            <w:rPr>
              <w:rFonts w:ascii="Sylfaen" w:hAnsi="Sylfaen"/>
            </w:rPr>
            <w:t>Table of Contents</w:t>
          </w:r>
        </w:p>
        <w:p w14:paraId="724D744F" w14:textId="687F27F0" w:rsidR="00AE2100" w:rsidRDefault="00AE2100" w:rsidP="001C5848">
          <w:pPr>
            <w:pStyle w:val="TOC1"/>
            <w:tabs>
              <w:tab w:val="left" w:pos="435"/>
              <w:tab w:val="right" w:leader="dot" w:pos="9300"/>
            </w:tabs>
            <w:rPr>
              <w:rStyle w:val="Hyperlink"/>
              <w:rFonts w:ascii="Calibri Light" w:eastAsia="MS Gothic" w:hAnsi="Calibri Light"/>
              <w:noProof/>
              <w:sz w:val="32"/>
              <w:szCs w:val="32"/>
            </w:rPr>
          </w:pPr>
          <w:r>
            <w:fldChar w:fldCharType="begin"/>
          </w:r>
          <w:r w:rsidR="00AC6171">
            <w:instrText>TOC \o "1-3" \z \u \h</w:instrText>
          </w:r>
          <w:r>
            <w:fldChar w:fldCharType="separate"/>
          </w:r>
          <w:hyperlink w:anchor="_Toc1536982774">
            <w:r w:rsidR="3BEEF61E" w:rsidRPr="3BEEF61E">
              <w:rPr>
                <w:rStyle w:val="Hyperlink"/>
                <w:noProof/>
              </w:rPr>
              <w:t>I.</w:t>
            </w:r>
            <w:r w:rsidR="00AC6171">
              <w:rPr>
                <w:noProof/>
              </w:rPr>
              <w:tab/>
            </w:r>
            <w:r w:rsidR="3BEEF61E" w:rsidRPr="3BEEF61E">
              <w:rPr>
                <w:rStyle w:val="Hyperlink"/>
                <w:noProof/>
              </w:rPr>
              <w:t>Information on the education programme</w:t>
            </w:r>
            <w:r w:rsidR="00AC6171">
              <w:rPr>
                <w:noProof/>
              </w:rPr>
              <w:tab/>
            </w:r>
            <w:r w:rsidR="00AC6171">
              <w:rPr>
                <w:noProof/>
              </w:rPr>
              <w:fldChar w:fldCharType="begin"/>
            </w:r>
            <w:r w:rsidR="00AC6171">
              <w:rPr>
                <w:noProof/>
              </w:rPr>
              <w:instrText>PAGEREF _Toc1536982774 \h</w:instrText>
            </w:r>
            <w:r w:rsidR="00AC6171">
              <w:rPr>
                <w:noProof/>
              </w:rPr>
            </w:r>
            <w:r w:rsidR="00AC6171">
              <w:rPr>
                <w:noProof/>
              </w:rPr>
              <w:fldChar w:fldCharType="separate"/>
            </w:r>
            <w:r w:rsidR="00B170EC">
              <w:rPr>
                <w:noProof/>
              </w:rPr>
              <w:t>4</w:t>
            </w:r>
            <w:r w:rsidR="00AC6171">
              <w:rPr>
                <w:noProof/>
              </w:rPr>
              <w:fldChar w:fldCharType="end"/>
            </w:r>
          </w:hyperlink>
        </w:p>
        <w:p w14:paraId="2073F9A1" w14:textId="2AE96BF3" w:rsidR="00AE2100" w:rsidRDefault="3BEEF61E" w:rsidP="001C5848">
          <w:pPr>
            <w:pStyle w:val="TOC1"/>
            <w:tabs>
              <w:tab w:val="right" w:leader="dot" w:pos="9300"/>
            </w:tabs>
            <w:rPr>
              <w:rStyle w:val="Hyperlink"/>
              <w:b w:val="0"/>
              <w:noProof/>
            </w:rPr>
          </w:pPr>
          <w:hyperlink w:anchor="_Toc1893610019">
            <w:r w:rsidRPr="3BEEF61E">
              <w:rPr>
                <w:rStyle w:val="Hyperlink"/>
                <w:noProof/>
              </w:rPr>
              <w:t>II. Accreditation Report Executive Summary</w:t>
            </w:r>
            <w:r w:rsidR="00AE2100">
              <w:rPr>
                <w:noProof/>
              </w:rPr>
              <w:tab/>
            </w:r>
            <w:r w:rsidR="00AE2100">
              <w:rPr>
                <w:noProof/>
              </w:rPr>
              <w:fldChar w:fldCharType="begin"/>
            </w:r>
            <w:r w:rsidR="00AE2100">
              <w:rPr>
                <w:noProof/>
              </w:rPr>
              <w:instrText>PAGEREF _Toc1893610019 \h</w:instrText>
            </w:r>
            <w:r w:rsidR="00AE2100">
              <w:rPr>
                <w:noProof/>
              </w:rPr>
            </w:r>
            <w:r w:rsidR="00AE2100">
              <w:rPr>
                <w:noProof/>
              </w:rPr>
              <w:fldChar w:fldCharType="separate"/>
            </w:r>
            <w:r w:rsidR="00B170EC">
              <w:rPr>
                <w:noProof/>
              </w:rPr>
              <w:t>5</w:t>
            </w:r>
            <w:r w:rsidR="00AE2100">
              <w:rPr>
                <w:noProof/>
              </w:rPr>
              <w:fldChar w:fldCharType="end"/>
            </w:r>
          </w:hyperlink>
        </w:p>
        <w:p w14:paraId="1C3C63F1" w14:textId="0257BA75" w:rsidR="00AE2100" w:rsidRDefault="3BEEF61E" w:rsidP="001C5848">
          <w:pPr>
            <w:pStyle w:val="TOC1"/>
            <w:tabs>
              <w:tab w:val="right" w:leader="dot" w:pos="9300"/>
            </w:tabs>
            <w:rPr>
              <w:rStyle w:val="Hyperlink"/>
              <w:b w:val="0"/>
              <w:noProof/>
            </w:rPr>
          </w:pPr>
          <w:hyperlink w:anchor="_Toc1274919345">
            <w:r w:rsidRPr="3BEEF61E">
              <w:rPr>
                <w:rStyle w:val="Hyperlink"/>
                <w:noProof/>
              </w:rPr>
              <w:t>III. Summary Table of Compliance of the programmes with the standards</w:t>
            </w:r>
            <w:r w:rsidR="00AE2100">
              <w:rPr>
                <w:noProof/>
              </w:rPr>
              <w:tab/>
            </w:r>
            <w:r w:rsidR="00AE2100">
              <w:rPr>
                <w:noProof/>
              </w:rPr>
              <w:fldChar w:fldCharType="begin"/>
            </w:r>
            <w:r w:rsidR="00AE2100">
              <w:rPr>
                <w:noProof/>
              </w:rPr>
              <w:instrText>PAGEREF _Toc1274919345 \h</w:instrText>
            </w:r>
            <w:r w:rsidR="00AE2100">
              <w:rPr>
                <w:noProof/>
              </w:rPr>
            </w:r>
            <w:r w:rsidR="00AE2100">
              <w:rPr>
                <w:noProof/>
              </w:rPr>
              <w:fldChar w:fldCharType="separate"/>
            </w:r>
            <w:r w:rsidR="00B170EC">
              <w:rPr>
                <w:noProof/>
              </w:rPr>
              <w:t>8</w:t>
            </w:r>
            <w:r w:rsidR="00AE2100">
              <w:rPr>
                <w:noProof/>
              </w:rPr>
              <w:fldChar w:fldCharType="end"/>
            </w:r>
          </w:hyperlink>
        </w:p>
        <w:p w14:paraId="53D2CED8" w14:textId="1289DD1A" w:rsidR="00AE2100" w:rsidRDefault="3BEEF61E" w:rsidP="001C5848">
          <w:pPr>
            <w:pStyle w:val="TOC1"/>
            <w:tabs>
              <w:tab w:val="right" w:leader="dot" w:pos="9300"/>
            </w:tabs>
            <w:rPr>
              <w:rStyle w:val="Hyperlink"/>
              <w:b w:val="0"/>
              <w:noProof/>
            </w:rPr>
          </w:pPr>
          <w:hyperlink w:anchor="_Toc315394679">
            <w:r w:rsidRPr="3BEEF61E">
              <w:rPr>
                <w:rStyle w:val="Hyperlink"/>
                <w:noProof/>
              </w:rPr>
              <w:t>IV. Compliance of the Programme with Accreditation Standards</w:t>
            </w:r>
            <w:r w:rsidR="00AE2100">
              <w:rPr>
                <w:noProof/>
              </w:rPr>
              <w:tab/>
            </w:r>
            <w:r w:rsidR="00AE2100">
              <w:rPr>
                <w:noProof/>
              </w:rPr>
              <w:fldChar w:fldCharType="begin"/>
            </w:r>
            <w:r w:rsidR="00AE2100">
              <w:rPr>
                <w:noProof/>
              </w:rPr>
              <w:instrText>PAGEREF _Toc315394679 \h</w:instrText>
            </w:r>
            <w:r w:rsidR="00AE2100">
              <w:rPr>
                <w:noProof/>
              </w:rPr>
            </w:r>
            <w:r w:rsidR="00AE2100">
              <w:rPr>
                <w:noProof/>
              </w:rPr>
              <w:fldChar w:fldCharType="separate"/>
            </w:r>
            <w:r w:rsidR="00B170EC">
              <w:rPr>
                <w:noProof/>
              </w:rPr>
              <w:t>10</w:t>
            </w:r>
            <w:r w:rsidR="00AE2100">
              <w:rPr>
                <w:noProof/>
              </w:rPr>
              <w:fldChar w:fldCharType="end"/>
            </w:r>
          </w:hyperlink>
        </w:p>
        <w:p w14:paraId="59561A72" w14:textId="7AF005C8" w:rsidR="00AE2100" w:rsidRDefault="3BEEF61E" w:rsidP="001C5848">
          <w:pPr>
            <w:pStyle w:val="TOC3"/>
            <w:tabs>
              <w:tab w:val="right" w:leader="dot" w:pos="9300"/>
            </w:tabs>
            <w:rPr>
              <w:rStyle w:val="Hyperlink"/>
              <w:b/>
              <w:noProof/>
            </w:rPr>
          </w:pPr>
          <w:hyperlink w:anchor="_Toc1940572200">
            <w:r w:rsidRPr="3BEEF61E">
              <w:rPr>
                <w:rStyle w:val="Hyperlink"/>
                <w:noProof/>
              </w:rPr>
              <w:t>1. Educational Programme Objectives, Learning Outcomes and their Compliance with the Programme</w:t>
            </w:r>
            <w:r w:rsidR="00AE2100">
              <w:rPr>
                <w:noProof/>
              </w:rPr>
              <w:tab/>
            </w:r>
            <w:r w:rsidR="00AE2100">
              <w:rPr>
                <w:noProof/>
              </w:rPr>
              <w:fldChar w:fldCharType="begin"/>
            </w:r>
            <w:r w:rsidR="00AE2100">
              <w:rPr>
                <w:noProof/>
              </w:rPr>
              <w:instrText>PAGEREF _Toc1940572200 \h</w:instrText>
            </w:r>
            <w:r w:rsidR="00AE2100">
              <w:rPr>
                <w:noProof/>
              </w:rPr>
            </w:r>
            <w:r w:rsidR="00AE2100">
              <w:rPr>
                <w:noProof/>
              </w:rPr>
              <w:fldChar w:fldCharType="separate"/>
            </w:r>
            <w:r w:rsidR="00B170EC">
              <w:rPr>
                <w:noProof/>
              </w:rPr>
              <w:t>10</w:t>
            </w:r>
            <w:r w:rsidR="00AE2100">
              <w:rPr>
                <w:noProof/>
              </w:rPr>
              <w:fldChar w:fldCharType="end"/>
            </w:r>
          </w:hyperlink>
        </w:p>
        <w:p w14:paraId="5741696B" w14:textId="5688044A" w:rsidR="00AE2100" w:rsidRDefault="3BEEF61E" w:rsidP="001C5848">
          <w:pPr>
            <w:pStyle w:val="TOC3"/>
            <w:tabs>
              <w:tab w:val="right" w:leader="dot" w:pos="9300"/>
            </w:tabs>
            <w:rPr>
              <w:rStyle w:val="Hyperlink"/>
              <w:noProof/>
            </w:rPr>
          </w:pPr>
          <w:hyperlink w:anchor="_Toc1846092518">
            <w:r w:rsidRPr="3BEEF61E">
              <w:rPr>
                <w:rStyle w:val="Hyperlink"/>
                <w:noProof/>
              </w:rPr>
              <w:t>2. Methodology and Organisation of Teaching, Adecuacy of Evaluation of Programme Mastering</w:t>
            </w:r>
            <w:r w:rsidR="00AE2100">
              <w:rPr>
                <w:noProof/>
              </w:rPr>
              <w:tab/>
            </w:r>
            <w:r w:rsidR="00AE2100">
              <w:rPr>
                <w:noProof/>
              </w:rPr>
              <w:fldChar w:fldCharType="begin"/>
            </w:r>
            <w:r w:rsidR="00AE2100">
              <w:rPr>
                <w:noProof/>
              </w:rPr>
              <w:instrText>PAGEREF _Toc1846092518 \h</w:instrText>
            </w:r>
            <w:r w:rsidR="00AE2100">
              <w:rPr>
                <w:noProof/>
              </w:rPr>
            </w:r>
            <w:r w:rsidR="00AE2100">
              <w:rPr>
                <w:noProof/>
              </w:rPr>
              <w:fldChar w:fldCharType="separate"/>
            </w:r>
            <w:r w:rsidR="00B170EC">
              <w:rPr>
                <w:noProof/>
              </w:rPr>
              <w:t>15</w:t>
            </w:r>
            <w:r w:rsidR="00AE2100">
              <w:rPr>
                <w:noProof/>
              </w:rPr>
              <w:fldChar w:fldCharType="end"/>
            </w:r>
          </w:hyperlink>
        </w:p>
        <w:p w14:paraId="03761E31" w14:textId="49D4D781" w:rsidR="00AE2100" w:rsidRDefault="3BEEF61E" w:rsidP="001C5848">
          <w:pPr>
            <w:pStyle w:val="TOC3"/>
            <w:tabs>
              <w:tab w:val="right" w:leader="dot" w:pos="9300"/>
            </w:tabs>
            <w:rPr>
              <w:rStyle w:val="Hyperlink"/>
              <w:noProof/>
            </w:rPr>
          </w:pPr>
          <w:hyperlink w:anchor="_Toc813564652">
            <w:r w:rsidRPr="3BEEF61E">
              <w:rPr>
                <w:rStyle w:val="Hyperlink"/>
                <w:noProof/>
              </w:rPr>
              <w:t>3. Student Achievements, Individual Work with Them</w:t>
            </w:r>
            <w:r w:rsidR="00AE2100">
              <w:rPr>
                <w:noProof/>
              </w:rPr>
              <w:tab/>
            </w:r>
            <w:r w:rsidR="00AE2100">
              <w:rPr>
                <w:noProof/>
              </w:rPr>
              <w:fldChar w:fldCharType="begin"/>
            </w:r>
            <w:r w:rsidR="00AE2100">
              <w:rPr>
                <w:noProof/>
              </w:rPr>
              <w:instrText>PAGEREF _Toc813564652 \h</w:instrText>
            </w:r>
            <w:r w:rsidR="00AE2100">
              <w:rPr>
                <w:noProof/>
              </w:rPr>
            </w:r>
            <w:r w:rsidR="00AE2100">
              <w:rPr>
                <w:noProof/>
              </w:rPr>
              <w:fldChar w:fldCharType="separate"/>
            </w:r>
            <w:r w:rsidR="00B170EC">
              <w:rPr>
                <w:noProof/>
              </w:rPr>
              <w:t>22</w:t>
            </w:r>
            <w:r w:rsidR="00AE2100">
              <w:rPr>
                <w:noProof/>
              </w:rPr>
              <w:fldChar w:fldCharType="end"/>
            </w:r>
          </w:hyperlink>
        </w:p>
        <w:p w14:paraId="6570FBFD" w14:textId="679E9F58" w:rsidR="00AE2100" w:rsidRDefault="3BEEF61E" w:rsidP="001C5848">
          <w:pPr>
            <w:pStyle w:val="TOC3"/>
            <w:tabs>
              <w:tab w:val="right" w:leader="dot" w:pos="9300"/>
            </w:tabs>
            <w:rPr>
              <w:rStyle w:val="Hyperlink"/>
              <w:noProof/>
            </w:rPr>
          </w:pPr>
          <w:hyperlink w:anchor="_Toc681057859">
            <w:r w:rsidRPr="3BEEF61E">
              <w:rPr>
                <w:rStyle w:val="Hyperlink"/>
                <w:noProof/>
              </w:rPr>
              <w:t>4. Providing Teaching Resources</w:t>
            </w:r>
            <w:r w:rsidR="00AE2100">
              <w:rPr>
                <w:noProof/>
              </w:rPr>
              <w:tab/>
            </w:r>
            <w:r w:rsidR="00AE2100">
              <w:rPr>
                <w:noProof/>
              </w:rPr>
              <w:fldChar w:fldCharType="begin"/>
            </w:r>
            <w:r w:rsidR="00AE2100">
              <w:rPr>
                <w:noProof/>
              </w:rPr>
              <w:instrText>PAGEREF _Toc681057859 \h</w:instrText>
            </w:r>
            <w:r w:rsidR="00AE2100">
              <w:rPr>
                <w:noProof/>
              </w:rPr>
            </w:r>
            <w:r w:rsidR="00AE2100">
              <w:rPr>
                <w:noProof/>
              </w:rPr>
              <w:fldChar w:fldCharType="separate"/>
            </w:r>
            <w:r w:rsidR="00B170EC">
              <w:rPr>
                <w:noProof/>
              </w:rPr>
              <w:t>25</w:t>
            </w:r>
            <w:r w:rsidR="00AE2100">
              <w:rPr>
                <w:noProof/>
              </w:rPr>
              <w:fldChar w:fldCharType="end"/>
            </w:r>
          </w:hyperlink>
        </w:p>
        <w:p w14:paraId="3A800FF9" w14:textId="61E8B2A0" w:rsidR="00AE2100" w:rsidRDefault="3BEEF61E" w:rsidP="001C5848">
          <w:pPr>
            <w:pStyle w:val="TOC3"/>
            <w:tabs>
              <w:tab w:val="right" w:leader="dot" w:pos="9300"/>
            </w:tabs>
            <w:rPr>
              <w:rStyle w:val="Hyperlink"/>
              <w:noProof/>
            </w:rPr>
          </w:pPr>
          <w:hyperlink w:anchor="_Toc1707889790">
            <w:r w:rsidRPr="3BEEF61E">
              <w:rPr>
                <w:rStyle w:val="Hyperlink"/>
                <w:noProof/>
              </w:rPr>
              <w:t>5. Teaching Quality Enhancement Opportunities</w:t>
            </w:r>
            <w:r w:rsidR="00AE2100">
              <w:rPr>
                <w:noProof/>
              </w:rPr>
              <w:tab/>
            </w:r>
            <w:r w:rsidR="00AE2100">
              <w:rPr>
                <w:noProof/>
              </w:rPr>
              <w:fldChar w:fldCharType="begin"/>
            </w:r>
            <w:r w:rsidR="00AE2100">
              <w:rPr>
                <w:noProof/>
              </w:rPr>
              <w:instrText>PAGEREF _Toc1707889790 \h</w:instrText>
            </w:r>
            <w:r w:rsidR="00AE2100">
              <w:rPr>
                <w:noProof/>
              </w:rPr>
            </w:r>
            <w:r w:rsidR="00AE2100">
              <w:rPr>
                <w:noProof/>
              </w:rPr>
              <w:fldChar w:fldCharType="separate"/>
            </w:r>
            <w:r w:rsidR="00B170EC">
              <w:rPr>
                <w:noProof/>
              </w:rPr>
              <w:t>31</w:t>
            </w:r>
            <w:r w:rsidR="00AE2100">
              <w:rPr>
                <w:noProof/>
              </w:rPr>
              <w:fldChar w:fldCharType="end"/>
            </w:r>
          </w:hyperlink>
          <w:r w:rsidR="00AE2100">
            <w:fldChar w:fldCharType="end"/>
          </w:r>
        </w:p>
      </w:sdtContent>
    </w:sdt>
    <w:p w14:paraId="5ECE28ED" w14:textId="6899E0AE" w:rsidR="00265CE7" w:rsidRPr="00426AAB" w:rsidRDefault="00265CE7">
      <w:pPr>
        <w:rPr>
          <w:rFonts w:ascii="Sylfaen" w:hAnsi="Sylfaen"/>
        </w:rPr>
      </w:pPr>
    </w:p>
    <w:p w14:paraId="786FD5E6" w14:textId="08522BBE" w:rsidR="008E15A4" w:rsidRPr="00426AAB" w:rsidRDefault="008E15A4">
      <w:pPr>
        <w:rPr>
          <w:rFonts w:ascii="Sylfaen" w:hAnsi="Sylfaen"/>
        </w:rPr>
      </w:pPr>
    </w:p>
    <w:p w14:paraId="756DC712" w14:textId="77777777" w:rsidR="008E15A4" w:rsidRPr="00426AAB" w:rsidRDefault="008E15A4">
      <w:pPr>
        <w:rPr>
          <w:rFonts w:ascii="Sylfaen" w:hAnsi="Sylfaen"/>
          <w:b/>
          <w:color w:val="0070C0"/>
          <w:szCs w:val="24"/>
          <w:lang w:val="ka-GE"/>
        </w:rPr>
      </w:pPr>
    </w:p>
    <w:p w14:paraId="0F7AFABF" w14:textId="77777777" w:rsidR="00B35FA2" w:rsidRPr="00426AAB" w:rsidRDefault="00B35FA2">
      <w:pPr>
        <w:rPr>
          <w:rFonts w:ascii="Sylfaen" w:hAnsi="Sylfaen"/>
          <w:b/>
          <w:color w:val="0070C0"/>
          <w:szCs w:val="24"/>
        </w:rPr>
      </w:pPr>
      <w:r w:rsidRPr="00426AAB">
        <w:rPr>
          <w:rFonts w:ascii="Sylfaen" w:hAnsi="Sylfaen"/>
        </w:rPr>
        <w:br w:type="page"/>
      </w:r>
    </w:p>
    <w:p w14:paraId="7BF238F1" w14:textId="77777777" w:rsidR="003A56B1" w:rsidRPr="00426AAB" w:rsidRDefault="00B0529C" w:rsidP="003A56B1">
      <w:pPr>
        <w:rPr>
          <w:rFonts w:ascii="Sylfaen" w:eastAsia="Times New Roman" w:hAnsi="Sylfaen" w:cs="Segoe UI"/>
          <w:bCs/>
          <w:color w:val="0070C0"/>
          <w:sz w:val="20"/>
        </w:rPr>
      </w:pPr>
      <w:r w:rsidRPr="00426AAB">
        <w:rPr>
          <w:rFonts w:ascii="Sylfaen" w:hAnsi="Sylfaen"/>
          <w:b/>
          <w:bCs/>
          <w:color w:val="0070C0"/>
          <w:szCs w:val="24"/>
        </w:rPr>
        <w:lastRenderedPageBreak/>
        <w:t>Information about a Higher Education</w:t>
      </w:r>
      <w:r w:rsidRPr="00426AAB">
        <w:rPr>
          <w:rFonts w:ascii="Sylfaen" w:hAnsi="Sylfaen"/>
          <w:bCs/>
        </w:rPr>
        <w:t xml:space="preserve"> </w:t>
      </w:r>
      <w:r w:rsidR="00F146FC" w:rsidRPr="00426AAB">
        <w:rPr>
          <w:rFonts w:ascii="Sylfaen" w:hAnsi="Sylfaen"/>
          <w:b/>
          <w:bCs/>
          <w:color w:val="0070C0"/>
          <w:szCs w:val="24"/>
        </w:rPr>
        <w:t xml:space="preserve"> Institution</w:t>
      </w:r>
      <w:r w:rsidR="00F146FC" w:rsidRPr="00426AAB">
        <w:rPr>
          <w:rFonts w:ascii="Sylfaen" w:hAnsi="Sylfaen"/>
          <w:bCs/>
        </w:rPr>
        <w:t xml:space="preserve"> </w:t>
      </w:r>
      <w:r w:rsidR="00775470" w:rsidRPr="00426AAB">
        <w:rPr>
          <w:rStyle w:val="FootnoteReference"/>
          <w:rFonts w:ascii="Sylfaen" w:hAnsi="Sylfaen"/>
          <w:b/>
          <w:color w:val="0070C0"/>
          <w:szCs w:val="24"/>
          <w:lang w:val="ka-GE"/>
        </w:rPr>
        <w:footnoteReference w:id="1"/>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2"/>
        <w:gridCol w:w="4652"/>
      </w:tblGrid>
      <w:tr w:rsidR="003A56B1" w:rsidRPr="00426AAB" w14:paraId="20C55200" w14:textId="77777777" w:rsidTr="70672056">
        <w:tc>
          <w:tcPr>
            <w:tcW w:w="4652" w:type="dxa"/>
            <w:shd w:val="clear" w:color="auto" w:fill="DEEAF6" w:themeFill="accent5" w:themeFillTint="33"/>
          </w:tcPr>
          <w:p w14:paraId="167F614D" w14:textId="77777777" w:rsidR="003A56B1" w:rsidRPr="00426AAB" w:rsidRDefault="005D2A18" w:rsidP="008E15A4">
            <w:pPr>
              <w:spacing w:after="0" w:line="240" w:lineRule="auto"/>
              <w:textAlignment w:val="baseline"/>
              <w:rPr>
                <w:rFonts w:ascii="Sylfaen" w:eastAsia="Times New Roman" w:hAnsi="Sylfaen" w:cs="Segoe UI"/>
                <w:bCs/>
                <w:color w:val="0070C0"/>
              </w:rPr>
            </w:pPr>
            <w:r w:rsidRPr="00426AAB">
              <w:rPr>
                <w:rFonts w:ascii="Sylfaen" w:hAnsi="Sylfaen"/>
                <w:bCs/>
              </w:rPr>
              <w:t>Name of Institution Indicating its Organizational Legal Form</w:t>
            </w:r>
          </w:p>
        </w:tc>
        <w:tc>
          <w:tcPr>
            <w:tcW w:w="4652" w:type="dxa"/>
          </w:tcPr>
          <w:p w14:paraId="36FE5D1C" w14:textId="583AF5DD" w:rsidR="003A56B1" w:rsidRPr="00426AAB" w:rsidRDefault="70672056" w:rsidP="70672056">
            <w:pPr>
              <w:spacing w:after="0" w:line="240" w:lineRule="auto"/>
              <w:jc w:val="both"/>
              <w:rPr>
                <w:rFonts w:ascii="Sylfaen" w:eastAsia="Sylfaen" w:hAnsi="Sylfaen" w:cs="Sylfaen"/>
              </w:rPr>
            </w:pPr>
            <w:r w:rsidRPr="70672056">
              <w:rPr>
                <w:rFonts w:ascii="Times New Roman" w:eastAsia="Times New Roman" w:hAnsi="Times New Roman"/>
                <w:color w:val="000000" w:themeColor="text1"/>
              </w:rPr>
              <w:t xml:space="preserve">Caucasus University LLC </w:t>
            </w:r>
          </w:p>
          <w:p w14:paraId="2FC4823E" w14:textId="129B6F8F" w:rsidR="003A56B1" w:rsidRPr="00426AAB" w:rsidRDefault="70672056" w:rsidP="70672056">
            <w:pPr>
              <w:spacing w:after="0" w:line="240" w:lineRule="auto"/>
              <w:jc w:val="both"/>
              <w:rPr>
                <w:rFonts w:ascii="Sylfaen" w:eastAsia="Sylfaen" w:hAnsi="Sylfaen" w:cs="Sylfaen"/>
              </w:rPr>
            </w:pPr>
            <w:r w:rsidRPr="70672056">
              <w:rPr>
                <w:rFonts w:ascii="Times New Roman" w:eastAsia="Times New Roman" w:hAnsi="Times New Roman"/>
                <w:color w:val="000000" w:themeColor="text1"/>
              </w:rPr>
              <w:t>Fairleigh Dickinson University (USA)</w:t>
            </w:r>
          </w:p>
        </w:tc>
      </w:tr>
      <w:tr w:rsidR="003A56B1" w:rsidRPr="00426AAB" w14:paraId="2E3809F6" w14:textId="77777777" w:rsidTr="70672056">
        <w:tc>
          <w:tcPr>
            <w:tcW w:w="4652" w:type="dxa"/>
            <w:shd w:val="clear" w:color="auto" w:fill="DEEAF6" w:themeFill="accent5" w:themeFillTint="33"/>
          </w:tcPr>
          <w:p w14:paraId="4CE79CCC" w14:textId="77777777" w:rsidR="003A56B1" w:rsidRPr="00426AAB" w:rsidRDefault="005D2A18" w:rsidP="008E15A4">
            <w:pPr>
              <w:spacing w:after="0" w:line="240" w:lineRule="auto"/>
              <w:rPr>
                <w:rFonts w:ascii="Sylfaen" w:eastAsia="Times New Roman" w:hAnsi="Sylfaen" w:cs="Segoe UI"/>
                <w:bCs/>
                <w:color w:val="0070C0"/>
              </w:rPr>
            </w:pPr>
            <w:r w:rsidRPr="00426AAB">
              <w:rPr>
                <w:rFonts w:ascii="Sylfaen" w:hAnsi="Sylfaen"/>
                <w:bCs/>
              </w:rPr>
              <w:t>Identification Code of Institution</w:t>
            </w:r>
          </w:p>
        </w:tc>
        <w:tc>
          <w:tcPr>
            <w:tcW w:w="4652" w:type="dxa"/>
          </w:tcPr>
          <w:p w14:paraId="6C770CEE" w14:textId="371993FE" w:rsidR="003A56B1" w:rsidRPr="00426AAB" w:rsidRDefault="70672056" w:rsidP="70672056">
            <w:pPr>
              <w:spacing w:after="0" w:line="240" w:lineRule="auto"/>
              <w:jc w:val="both"/>
              <w:rPr>
                <w:rFonts w:ascii="Sylfaen" w:eastAsia="Sylfaen" w:hAnsi="Sylfaen" w:cs="Sylfaen"/>
              </w:rPr>
            </w:pPr>
            <w:r w:rsidRPr="70672056">
              <w:rPr>
                <w:rFonts w:ascii="Times New Roman" w:eastAsia="Times New Roman" w:hAnsi="Times New Roman"/>
                <w:color w:val="000000" w:themeColor="text1"/>
              </w:rPr>
              <w:t xml:space="preserve">·Caucasus University LLC - 205050567 · Fairleigh Dickinson University </w:t>
            </w:r>
            <w:r w:rsidR="00682BCA">
              <w:rPr>
                <w:rFonts w:ascii="Times New Roman" w:eastAsia="Times New Roman" w:hAnsi="Times New Roman"/>
                <w:color w:val="000000" w:themeColor="text1"/>
              </w:rPr>
              <w:t>–</w:t>
            </w:r>
            <w:r w:rsidRPr="70672056">
              <w:rPr>
                <w:rFonts w:ascii="Times New Roman" w:eastAsia="Times New Roman" w:hAnsi="Times New Roman"/>
                <w:color w:val="000000" w:themeColor="text1"/>
              </w:rPr>
              <w:t xml:space="preserve"> 184603</w:t>
            </w:r>
          </w:p>
        </w:tc>
      </w:tr>
      <w:tr w:rsidR="00D064F3" w:rsidRPr="00426AAB" w14:paraId="77FC5FBB" w14:textId="77777777" w:rsidTr="70672056">
        <w:tc>
          <w:tcPr>
            <w:tcW w:w="4652" w:type="dxa"/>
            <w:shd w:val="clear" w:color="auto" w:fill="DEEAF6" w:themeFill="accent5" w:themeFillTint="33"/>
          </w:tcPr>
          <w:p w14:paraId="36E2F3D1" w14:textId="77777777" w:rsidR="00D064F3" w:rsidRPr="00426AAB" w:rsidRDefault="00D064F3" w:rsidP="00D064F3">
            <w:pPr>
              <w:spacing w:after="0" w:line="480" w:lineRule="auto"/>
              <w:jc w:val="both"/>
              <w:textAlignment w:val="baseline"/>
              <w:rPr>
                <w:rFonts w:ascii="Sylfaen" w:eastAsia="Times New Roman" w:hAnsi="Sylfaen" w:cs="Segoe UI"/>
                <w:bCs/>
                <w:color w:val="808080"/>
              </w:rPr>
            </w:pPr>
            <w:r w:rsidRPr="00426AAB">
              <w:rPr>
                <w:rFonts w:ascii="Sylfaen" w:hAnsi="Sylfaen"/>
                <w:bCs/>
              </w:rPr>
              <w:t>Type of the Institution</w:t>
            </w:r>
          </w:p>
        </w:tc>
        <w:sdt>
          <w:sdtPr>
            <w:rPr>
              <w:rFonts w:ascii="Sylfaen" w:eastAsia="Times New Roman" w:hAnsi="Sylfaen" w:cs="Segoe UI"/>
              <w:color w:val="0070C0"/>
              <w:lang w:eastAsia="ru-RU"/>
            </w:rPr>
            <w:alias w:val="Type of the Institution"/>
            <w:tag w:val="Type of the Institution"/>
            <w:id w:val="1274518424"/>
            <w:placeholder>
              <w:docPart w:val="7291CD74A1424382B330006585656290"/>
            </w:placeholder>
            <w15:color w:val="993366"/>
            <w:comboBox>
              <w:listItem w:displayText="Select Appropriate" w:value="Select Appropriate"/>
              <w:listItem w:displayText="University" w:value="University"/>
              <w:listItem w:displayText="College" w:value="College"/>
            </w:comboBox>
          </w:sdtPr>
          <w:sdtContent>
            <w:tc>
              <w:tcPr>
                <w:tcW w:w="4652" w:type="dxa"/>
              </w:tcPr>
              <w:p w14:paraId="3BB05D69" w14:textId="7BE67DDA" w:rsidR="00D064F3" w:rsidRPr="00426AAB" w:rsidRDefault="70672056" w:rsidP="70672056">
                <w:pPr>
                  <w:spacing w:after="0" w:line="240" w:lineRule="auto"/>
                  <w:jc w:val="both"/>
                  <w:rPr>
                    <w:rFonts w:ascii="Sylfaen" w:eastAsia="Times New Roman" w:hAnsi="Sylfaen" w:cs="Segoe UI"/>
                    <w:color w:val="0070C0"/>
                    <w:lang w:eastAsia="ru-RU"/>
                  </w:rPr>
                </w:pPr>
                <w:r w:rsidRPr="70672056">
                  <w:rPr>
                    <w:rFonts w:ascii="Sylfaen" w:eastAsia="Times New Roman" w:hAnsi="Sylfaen" w:cs="Segoe UI"/>
                    <w:color w:val="0070C0"/>
                    <w:lang w:eastAsia="ru-RU"/>
                  </w:rPr>
                  <w:t>University</w:t>
                </w:r>
              </w:p>
            </w:tc>
          </w:sdtContent>
        </w:sdt>
      </w:tr>
    </w:tbl>
    <w:p w14:paraId="27F179ED" w14:textId="77777777" w:rsidR="003A56B1" w:rsidRPr="00426AAB" w:rsidRDefault="003A56B1" w:rsidP="003A56B1">
      <w:pPr>
        <w:rPr>
          <w:rFonts w:ascii="Sylfaen" w:hAnsi="Sylfaen"/>
          <w:b/>
          <w:color w:val="0070C0"/>
          <w:sz w:val="24"/>
          <w:szCs w:val="24"/>
          <w:lang w:val="ka-GE"/>
        </w:rPr>
      </w:pPr>
    </w:p>
    <w:p w14:paraId="75DF4FA3" w14:textId="77777777" w:rsidR="003A56B1" w:rsidRPr="00426AAB" w:rsidRDefault="003A56B1" w:rsidP="003A56B1">
      <w:pPr>
        <w:spacing w:line="360" w:lineRule="auto"/>
        <w:jc w:val="both"/>
        <w:textAlignment w:val="baseline"/>
        <w:rPr>
          <w:rFonts w:ascii="Sylfaen" w:eastAsia="Times New Roman" w:hAnsi="Sylfaen" w:cs="Segoe UI"/>
          <w:b/>
          <w:bCs/>
          <w:color w:val="0070C0"/>
          <w:szCs w:val="24"/>
        </w:rPr>
      </w:pPr>
      <w:r w:rsidRPr="00426AAB">
        <w:rPr>
          <w:rFonts w:ascii="Sylfaen" w:hAnsi="Sylfaen"/>
          <w:b/>
          <w:bCs/>
          <w:color w:val="0070C0"/>
          <w:szCs w:val="24"/>
        </w:rPr>
        <w:t>Expert Panel Members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2"/>
        <w:gridCol w:w="4652"/>
      </w:tblGrid>
      <w:tr w:rsidR="003A56B1" w:rsidRPr="00426AAB" w14:paraId="270D511C" w14:textId="77777777" w:rsidTr="3BEEF61E">
        <w:tc>
          <w:tcPr>
            <w:tcW w:w="4652" w:type="dxa"/>
            <w:shd w:val="clear" w:color="auto" w:fill="DEEAF6" w:themeFill="accent5" w:themeFillTint="33"/>
          </w:tcPr>
          <w:p w14:paraId="12FF188E" w14:textId="77777777" w:rsidR="003A56B1" w:rsidRPr="00426AAB" w:rsidRDefault="003A56B1" w:rsidP="008E15A4">
            <w:pPr>
              <w:spacing w:after="0" w:line="240" w:lineRule="auto"/>
              <w:rPr>
                <w:rFonts w:ascii="Sylfaen" w:eastAsia="Times New Roman" w:hAnsi="Sylfaen" w:cs="Segoe UI"/>
                <w:bCs/>
                <w:color w:val="0070C0"/>
              </w:rPr>
            </w:pPr>
            <w:r w:rsidRPr="00426AAB">
              <w:rPr>
                <w:rFonts w:ascii="Sylfaen" w:hAnsi="Sylfaen"/>
                <w:b/>
                <w:bCs/>
              </w:rPr>
              <w:t xml:space="preserve">Chair </w:t>
            </w:r>
            <w:r w:rsidRPr="00426AAB">
              <w:rPr>
                <w:rFonts w:ascii="Sylfaen" w:hAnsi="Sylfaen"/>
                <w:bCs/>
              </w:rPr>
              <w:t>(Name, Surname, HEI/</w:t>
            </w:r>
            <w:proofErr w:type="spellStart"/>
            <w:r w:rsidRPr="00426AAB">
              <w:rPr>
                <w:rFonts w:ascii="Sylfaen" w:hAnsi="Sylfaen"/>
                <w:bCs/>
              </w:rPr>
              <w:t>Organisation</w:t>
            </w:r>
            <w:proofErr w:type="spellEnd"/>
            <w:r w:rsidRPr="00426AAB">
              <w:rPr>
                <w:rFonts w:ascii="Sylfaen" w:hAnsi="Sylfaen"/>
                <w:bCs/>
              </w:rPr>
              <w:t>, Country)</w:t>
            </w:r>
          </w:p>
        </w:tc>
        <w:tc>
          <w:tcPr>
            <w:tcW w:w="4652" w:type="dxa"/>
          </w:tcPr>
          <w:p w14:paraId="5F5DA845" w14:textId="2D5BB623" w:rsidR="003A56B1" w:rsidRPr="00426AAB" w:rsidRDefault="70672056" w:rsidP="70672056">
            <w:pPr>
              <w:spacing w:after="0" w:line="240" w:lineRule="auto"/>
              <w:jc w:val="both"/>
              <w:rPr>
                <w:rFonts w:ascii="Sylfaen" w:eastAsia="Times New Roman" w:hAnsi="Sylfaen" w:cs="Segoe UI"/>
                <w:color w:val="0070C0"/>
                <w:lang w:eastAsia="ru-RU"/>
              </w:rPr>
            </w:pPr>
            <w:r w:rsidRPr="70672056">
              <w:rPr>
                <w:rFonts w:ascii="Sylfaen" w:eastAsia="Times New Roman" w:hAnsi="Sylfaen" w:cs="Segoe UI"/>
                <w:color w:val="0070C0"/>
                <w:lang w:eastAsia="ru-RU"/>
              </w:rPr>
              <w:t>Geoffrey Dick, St John’s University, New York, USA</w:t>
            </w:r>
          </w:p>
        </w:tc>
      </w:tr>
      <w:tr w:rsidR="003A56B1" w:rsidRPr="00426AAB" w14:paraId="5E65C9A0" w14:textId="77777777" w:rsidTr="3BEEF61E">
        <w:tc>
          <w:tcPr>
            <w:tcW w:w="4652" w:type="dxa"/>
            <w:shd w:val="clear" w:color="auto" w:fill="DEEAF6" w:themeFill="accent5" w:themeFillTint="33"/>
          </w:tcPr>
          <w:p w14:paraId="44ED642E" w14:textId="77777777" w:rsidR="003A56B1" w:rsidRPr="00426AAB" w:rsidRDefault="003A56B1" w:rsidP="008E15A4">
            <w:pPr>
              <w:spacing w:after="0" w:line="240" w:lineRule="auto"/>
              <w:rPr>
                <w:rFonts w:ascii="Sylfaen" w:eastAsia="Times New Roman" w:hAnsi="Sylfaen" w:cs="Segoe UI"/>
                <w:bCs/>
                <w:color w:val="0070C0"/>
              </w:rPr>
            </w:pPr>
            <w:r w:rsidRPr="00426AAB">
              <w:rPr>
                <w:rFonts w:ascii="Sylfaen" w:hAnsi="Sylfaen"/>
                <w:b/>
                <w:bCs/>
              </w:rPr>
              <w:t>Member</w:t>
            </w:r>
            <w:r w:rsidRPr="00426AAB">
              <w:rPr>
                <w:rFonts w:ascii="Sylfaen" w:hAnsi="Sylfaen"/>
                <w:bCs/>
              </w:rPr>
              <w:t xml:space="preserve">  (Name, Surname, HEI/</w:t>
            </w:r>
            <w:proofErr w:type="spellStart"/>
            <w:r w:rsidRPr="00426AAB">
              <w:rPr>
                <w:rFonts w:ascii="Sylfaen" w:hAnsi="Sylfaen"/>
                <w:bCs/>
              </w:rPr>
              <w:t>Organisation</w:t>
            </w:r>
            <w:proofErr w:type="spellEnd"/>
            <w:r w:rsidRPr="00426AAB">
              <w:rPr>
                <w:rFonts w:ascii="Sylfaen" w:hAnsi="Sylfaen"/>
                <w:bCs/>
              </w:rPr>
              <w:t>, Country)</w:t>
            </w:r>
          </w:p>
        </w:tc>
        <w:tc>
          <w:tcPr>
            <w:tcW w:w="4652" w:type="dxa"/>
          </w:tcPr>
          <w:p w14:paraId="62291DB6" w14:textId="0B702E62" w:rsidR="003A56B1" w:rsidRPr="00426AAB" w:rsidRDefault="6943788C" w:rsidP="6943788C">
            <w:pPr>
              <w:spacing w:after="0" w:line="240" w:lineRule="auto"/>
              <w:jc w:val="both"/>
              <w:rPr>
                <w:rFonts w:ascii="Sylfaen" w:eastAsia="Times New Roman" w:hAnsi="Sylfaen" w:cs="Segoe UI"/>
                <w:color w:val="0070C0"/>
                <w:lang w:eastAsia="ru-RU"/>
              </w:rPr>
            </w:pPr>
            <w:r w:rsidRPr="6943788C">
              <w:rPr>
                <w:rFonts w:ascii="Sylfaen" w:eastAsia="Times New Roman" w:hAnsi="Sylfaen" w:cs="Segoe UI"/>
                <w:color w:val="0070C0"/>
                <w:lang w:eastAsia="ru-RU"/>
              </w:rPr>
              <w:t>Nani Arabuli, Georgian technical University, Georgia</w:t>
            </w:r>
          </w:p>
        </w:tc>
      </w:tr>
      <w:tr w:rsidR="003A56B1" w:rsidRPr="00426AAB" w14:paraId="761088CA" w14:textId="77777777" w:rsidTr="3BEEF61E">
        <w:tc>
          <w:tcPr>
            <w:tcW w:w="4652" w:type="dxa"/>
            <w:shd w:val="clear" w:color="auto" w:fill="DEEAF6" w:themeFill="accent5" w:themeFillTint="33"/>
          </w:tcPr>
          <w:p w14:paraId="01F4D84B" w14:textId="77777777" w:rsidR="003A56B1" w:rsidRPr="00426AAB" w:rsidRDefault="003A56B1" w:rsidP="008E15A4">
            <w:pPr>
              <w:spacing w:after="0" w:line="240" w:lineRule="auto"/>
              <w:rPr>
                <w:rFonts w:ascii="Sylfaen" w:eastAsia="Times New Roman" w:hAnsi="Sylfaen" w:cs="Segoe UI"/>
                <w:bCs/>
                <w:color w:val="0070C0"/>
              </w:rPr>
            </w:pPr>
            <w:r w:rsidRPr="00426AAB">
              <w:rPr>
                <w:rFonts w:ascii="Sylfaen" w:hAnsi="Sylfaen"/>
                <w:b/>
                <w:bCs/>
              </w:rPr>
              <w:t>Member</w:t>
            </w:r>
            <w:r w:rsidRPr="00426AAB">
              <w:rPr>
                <w:rFonts w:ascii="Sylfaen" w:hAnsi="Sylfaen"/>
                <w:bCs/>
              </w:rPr>
              <w:t xml:space="preserve">  (Name, Surname, HEI/</w:t>
            </w:r>
            <w:proofErr w:type="spellStart"/>
            <w:r w:rsidRPr="00426AAB">
              <w:rPr>
                <w:rFonts w:ascii="Sylfaen" w:hAnsi="Sylfaen"/>
                <w:bCs/>
              </w:rPr>
              <w:t>Organisation</w:t>
            </w:r>
            <w:proofErr w:type="spellEnd"/>
            <w:r w:rsidRPr="00426AAB">
              <w:rPr>
                <w:rFonts w:ascii="Sylfaen" w:hAnsi="Sylfaen"/>
                <w:bCs/>
              </w:rPr>
              <w:t>, Country)</w:t>
            </w:r>
          </w:p>
        </w:tc>
        <w:tc>
          <w:tcPr>
            <w:tcW w:w="4652" w:type="dxa"/>
          </w:tcPr>
          <w:p w14:paraId="291A6E91" w14:textId="77AC6E46" w:rsidR="003A56B1" w:rsidRPr="00426AAB" w:rsidRDefault="310019A8" w:rsidP="310019A8">
            <w:pPr>
              <w:spacing w:after="0" w:line="240" w:lineRule="auto"/>
              <w:jc w:val="both"/>
              <w:rPr>
                <w:rFonts w:ascii="Sylfaen" w:eastAsia="Times New Roman" w:hAnsi="Sylfaen" w:cs="Segoe UI"/>
                <w:color w:val="0070C0"/>
                <w:lang w:eastAsia="ru-RU"/>
              </w:rPr>
            </w:pPr>
            <w:r w:rsidRPr="310019A8">
              <w:rPr>
                <w:rFonts w:ascii="Sylfaen" w:eastAsia="Times New Roman" w:hAnsi="Sylfaen" w:cs="Segoe UI"/>
                <w:color w:val="0070C0"/>
                <w:lang w:eastAsia="ru-RU"/>
              </w:rPr>
              <w:t>Lia Kurtanidze, Georgian National University SEU, Georgia</w:t>
            </w:r>
          </w:p>
        </w:tc>
      </w:tr>
      <w:tr w:rsidR="003A56B1" w:rsidRPr="00426AAB" w14:paraId="5E1E97C3" w14:textId="77777777" w:rsidTr="3BEEF61E">
        <w:tc>
          <w:tcPr>
            <w:tcW w:w="4652" w:type="dxa"/>
            <w:shd w:val="clear" w:color="auto" w:fill="DEEAF6" w:themeFill="accent5" w:themeFillTint="33"/>
          </w:tcPr>
          <w:p w14:paraId="735CB59A" w14:textId="77777777" w:rsidR="003A56B1" w:rsidRPr="00426AAB" w:rsidRDefault="003A56B1" w:rsidP="008E15A4">
            <w:pPr>
              <w:spacing w:after="0" w:line="240" w:lineRule="auto"/>
              <w:rPr>
                <w:rFonts w:ascii="Sylfaen" w:eastAsia="Times New Roman" w:hAnsi="Sylfaen" w:cs="Segoe UI"/>
                <w:bCs/>
              </w:rPr>
            </w:pPr>
            <w:r w:rsidRPr="00426AAB">
              <w:rPr>
                <w:rFonts w:ascii="Sylfaen" w:hAnsi="Sylfaen"/>
                <w:b/>
                <w:bCs/>
              </w:rPr>
              <w:t xml:space="preserve">Member </w:t>
            </w:r>
            <w:r w:rsidRPr="00426AAB">
              <w:rPr>
                <w:rFonts w:ascii="Sylfaen" w:hAnsi="Sylfaen"/>
                <w:bCs/>
              </w:rPr>
              <w:t xml:space="preserve"> (Name, Surname, HEI/</w:t>
            </w:r>
            <w:proofErr w:type="spellStart"/>
            <w:r w:rsidRPr="00426AAB">
              <w:rPr>
                <w:rFonts w:ascii="Sylfaen" w:hAnsi="Sylfaen"/>
                <w:bCs/>
              </w:rPr>
              <w:t>Organisation</w:t>
            </w:r>
            <w:proofErr w:type="spellEnd"/>
            <w:r w:rsidRPr="00426AAB">
              <w:rPr>
                <w:rFonts w:ascii="Sylfaen" w:hAnsi="Sylfaen"/>
                <w:bCs/>
              </w:rPr>
              <w:t>, Country)</w:t>
            </w:r>
          </w:p>
        </w:tc>
        <w:tc>
          <w:tcPr>
            <w:tcW w:w="4652" w:type="dxa"/>
          </w:tcPr>
          <w:p w14:paraId="46AFB77A" w14:textId="4B6124D0" w:rsidR="003A56B1" w:rsidRPr="00426AAB" w:rsidRDefault="02BEBE5B" w:rsidP="02BEBE5B">
            <w:pPr>
              <w:spacing w:after="0" w:line="240" w:lineRule="auto"/>
              <w:jc w:val="both"/>
              <w:rPr>
                <w:rFonts w:ascii="Sylfaen" w:eastAsia="Times New Roman" w:hAnsi="Sylfaen" w:cs="Segoe UI"/>
                <w:color w:val="0070C0"/>
                <w:lang w:eastAsia="ru-RU"/>
              </w:rPr>
            </w:pPr>
            <w:proofErr w:type="spellStart"/>
            <w:r w:rsidRPr="02BEBE5B">
              <w:rPr>
                <w:rFonts w:ascii="Sylfaen" w:eastAsia="Times New Roman" w:hAnsi="Sylfaen" w:cs="Segoe UI"/>
                <w:color w:val="0070C0"/>
                <w:lang w:eastAsia="ru-RU"/>
              </w:rPr>
              <w:t>Ia</w:t>
            </w:r>
            <w:proofErr w:type="spellEnd"/>
            <w:r w:rsidRPr="02BEBE5B">
              <w:rPr>
                <w:rFonts w:ascii="Sylfaen" w:eastAsia="Times New Roman" w:hAnsi="Sylfaen" w:cs="Segoe UI"/>
                <w:color w:val="0070C0"/>
                <w:lang w:eastAsia="ru-RU"/>
              </w:rPr>
              <w:t xml:space="preserve"> Natsvlishvili, Ivane Javakhishvili Tbilisi State University, Georgia</w:t>
            </w:r>
          </w:p>
        </w:tc>
      </w:tr>
      <w:tr w:rsidR="003A56B1" w:rsidRPr="00426AAB" w14:paraId="1EE2C6CE" w14:textId="77777777" w:rsidTr="3BEEF61E">
        <w:tc>
          <w:tcPr>
            <w:tcW w:w="4652" w:type="dxa"/>
            <w:shd w:val="clear" w:color="auto" w:fill="DEEAF6" w:themeFill="accent5" w:themeFillTint="33"/>
          </w:tcPr>
          <w:p w14:paraId="56B108E0" w14:textId="77777777" w:rsidR="003A56B1" w:rsidRPr="00426AAB" w:rsidRDefault="003A56B1" w:rsidP="008E15A4">
            <w:pPr>
              <w:spacing w:after="0" w:line="240" w:lineRule="auto"/>
              <w:rPr>
                <w:rFonts w:ascii="Sylfaen" w:eastAsia="Times New Roman" w:hAnsi="Sylfaen" w:cs="Segoe UI"/>
                <w:bCs/>
              </w:rPr>
            </w:pPr>
            <w:r w:rsidRPr="00426AAB">
              <w:rPr>
                <w:rFonts w:ascii="Sylfaen" w:hAnsi="Sylfaen"/>
                <w:b/>
                <w:bCs/>
              </w:rPr>
              <w:t>Member</w:t>
            </w:r>
            <w:r w:rsidRPr="00426AAB">
              <w:rPr>
                <w:rFonts w:ascii="Sylfaen" w:hAnsi="Sylfaen"/>
                <w:bCs/>
              </w:rPr>
              <w:t xml:space="preserve">  (Name, Surname, HEI/</w:t>
            </w:r>
            <w:proofErr w:type="spellStart"/>
            <w:r w:rsidRPr="00426AAB">
              <w:rPr>
                <w:rFonts w:ascii="Sylfaen" w:hAnsi="Sylfaen"/>
                <w:bCs/>
              </w:rPr>
              <w:t>Organisation</w:t>
            </w:r>
            <w:proofErr w:type="spellEnd"/>
            <w:r w:rsidRPr="00426AAB">
              <w:rPr>
                <w:rFonts w:ascii="Sylfaen" w:hAnsi="Sylfaen"/>
                <w:bCs/>
              </w:rPr>
              <w:t>, Country)</w:t>
            </w:r>
          </w:p>
        </w:tc>
        <w:tc>
          <w:tcPr>
            <w:tcW w:w="4652" w:type="dxa"/>
          </w:tcPr>
          <w:p w14:paraId="60AE6EF0" w14:textId="127D194F" w:rsidR="003A56B1" w:rsidRPr="00426AAB" w:rsidRDefault="753F72F8" w:rsidP="3BEEF61E">
            <w:pPr>
              <w:spacing w:after="0" w:line="240" w:lineRule="auto"/>
              <w:jc w:val="both"/>
              <w:rPr>
                <w:rFonts w:ascii="Sylfaen" w:eastAsia="Times New Roman" w:hAnsi="Sylfaen" w:cs="Segoe UI"/>
                <w:color w:val="0070C0"/>
                <w:lang w:eastAsia="ru-RU"/>
              </w:rPr>
            </w:pPr>
            <w:r w:rsidRPr="3BEEF61E">
              <w:rPr>
                <w:rFonts w:ascii="Sylfaen" w:eastAsia="Times New Roman" w:hAnsi="Sylfaen" w:cs="Segoe UI"/>
                <w:color w:val="0070C0"/>
                <w:lang w:eastAsia="ru-RU"/>
              </w:rPr>
              <w:t>Lia Kharebava, East European university, Georgia</w:t>
            </w:r>
          </w:p>
        </w:tc>
      </w:tr>
    </w:tbl>
    <w:p w14:paraId="7CF18999" w14:textId="77777777" w:rsidR="003A56B1" w:rsidRPr="00426AAB" w:rsidRDefault="003A56B1" w:rsidP="003A56B1">
      <w:pPr>
        <w:rPr>
          <w:rFonts w:ascii="Sylfaen" w:hAnsi="Sylfaen"/>
          <w:b/>
          <w:color w:val="0070C0"/>
          <w:sz w:val="24"/>
          <w:szCs w:val="24"/>
          <w:lang w:val="ka-GE"/>
        </w:rPr>
        <w:sectPr w:rsidR="003A56B1" w:rsidRPr="00426AAB" w:rsidSect="008E15A4">
          <w:footerReference w:type="default" r:id="rId12"/>
          <w:pgSz w:w="11906" w:h="16838"/>
          <w:pgMar w:top="1138" w:right="1152" w:bottom="1138" w:left="1440" w:header="720" w:footer="720" w:gutter="0"/>
          <w:pgNumType w:start="1"/>
          <w:cols w:space="720"/>
          <w:titlePg/>
          <w:docGrid w:linePitch="360"/>
        </w:sectPr>
      </w:pPr>
    </w:p>
    <w:p w14:paraId="5938BEB2" w14:textId="77777777" w:rsidR="003A56B1" w:rsidRPr="00426AAB" w:rsidRDefault="003A56B1" w:rsidP="3BEEF61E">
      <w:pPr>
        <w:pStyle w:val="Heading1"/>
        <w:numPr>
          <w:ilvl w:val="0"/>
          <w:numId w:val="22"/>
        </w:numPr>
        <w:ind w:left="270" w:hanging="270"/>
        <w:rPr>
          <w:rFonts w:ascii="Sylfaen" w:hAnsi="Sylfaen"/>
          <w:b/>
          <w:bCs/>
          <w:sz w:val="24"/>
          <w:szCs w:val="24"/>
        </w:rPr>
      </w:pPr>
      <w:bookmarkStart w:id="0" w:name="_Toc1536982774"/>
      <w:r w:rsidRPr="3BEEF61E">
        <w:rPr>
          <w:rFonts w:ascii="Sylfaen" w:hAnsi="Sylfaen"/>
          <w:b/>
          <w:bCs/>
          <w:sz w:val="24"/>
          <w:szCs w:val="24"/>
        </w:rPr>
        <w:lastRenderedPageBreak/>
        <w:t xml:space="preserve">Information on the education </w:t>
      </w:r>
      <w:proofErr w:type="spellStart"/>
      <w:r w:rsidRPr="3BEEF61E">
        <w:rPr>
          <w:rFonts w:ascii="Sylfaen" w:hAnsi="Sylfaen"/>
          <w:b/>
          <w:bCs/>
          <w:sz w:val="24"/>
          <w:szCs w:val="24"/>
        </w:rPr>
        <w:t>programme</w:t>
      </w:r>
      <w:bookmarkEnd w:id="0"/>
      <w:proofErr w:type="spellEnd"/>
    </w:p>
    <w:tbl>
      <w:tblPr>
        <w:tblW w:w="88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5"/>
        <w:gridCol w:w="3915"/>
      </w:tblGrid>
      <w:tr w:rsidR="003A56B1" w:rsidRPr="00426AAB" w14:paraId="109365B3" w14:textId="77777777" w:rsidTr="3BEEF61E">
        <w:trPr>
          <w:trHeight w:val="661"/>
        </w:trPr>
        <w:tc>
          <w:tcPr>
            <w:tcW w:w="4945" w:type="dxa"/>
            <w:shd w:val="clear" w:color="auto" w:fill="DEEAF6" w:themeFill="accent5" w:themeFillTint="33"/>
          </w:tcPr>
          <w:p w14:paraId="70F8A647" w14:textId="77777777" w:rsidR="003A56B1" w:rsidRPr="00426AAB" w:rsidRDefault="00DB70A0">
            <w:pPr>
              <w:spacing w:after="0" w:line="240" w:lineRule="auto"/>
              <w:jc w:val="both"/>
              <w:textAlignment w:val="baseline"/>
              <w:rPr>
                <w:rFonts w:ascii="Sylfaen" w:eastAsia="Times New Roman" w:hAnsi="Sylfaen" w:cs="Segoe UI"/>
                <w:bCs/>
              </w:rPr>
            </w:pPr>
            <w:r w:rsidRPr="00426AAB">
              <w:rPr>
                <w:rFonts w:ascii="Sylfaen" w:hAnsi="Sylfaen"/>
                <w:bCs/>
              </w:rPr>
              <w:t xml:space="preserve">Name </w:t>
            </w:r>
            <w:r w:rsidR="00BA29B7" w:rsidRPr="00426AAB">
              <w:rPr>
                <w:rFonts w:ascii="Sylfaen" w:hAnsi="Sylfaen"/>
                <w:bCs/>
              </w:rPr>
              <w:t xml:space="preserve">of </w:t>
            </w:r>
            <w:r w:rsidR="003A56B1" w:rsidRPr="00426AAB">
              <w:rPr>
                <w:rFonts w:ascii="Sylfaen" w:hAnsi="Sylfaen"/>
                <w:bCs/>
              </w:rPr>
              <w:t xml:space="preserve">Higher Education </w:t>
            </w:r>
            <w:proofErr w:type="spellStart"/>
            <w:r w:rsidR="003A56B1" w:rsidRPr="00426AAB">
              <w:rPr>
                <w:rFonts w:ascii="Sylfaen" w:hAnsi="Sylfaen"/>
                <w:bCs/>
              </w:rPr>
              <w:t>Programme</w:t>
            </w:r>
            <w:proofErr w:type="spellEnd"/>
            <w:r w:rsidR="003A56B1" w:rsidRPr="00426AAB">
              <w:rPr>
                <w:rFonts w:ascii="Sylfaen" w:hAnsi="Sylfaen"/>
                <w:bCs/>
              </w:rPr>
              <w:t xml:space="preserve"> (in Georgian)</w:t>
            </w:r>
          </w:p>
        </w:tc>
        <w:tc>
          <w:tcPr>
            <w:tcW w:w="3915" w:type="dxa"/>
          </w:tcPr>
          <w:p w14:paraId="0E0FD60D" w14:textId="2393D6C3" w:rsidR="003A56B1" w:rsidRPr="00426AAB" w:rsidRDefault="073F8196" w:rsidP="3BEEF61E">
            <w:pPr>
              <w:spacing w:after="0" w:line="240" w:lineRule="auto"/>
              <w:rPr>
                <w:rFonts w:ascii="Sylfaen" w:eastAsia="Times New Roman" w:hAnsi="Sylfaen" w:cs="Segoe UI"/>
                <w:color w:val="0070C0"/>
                <w:lang w:eastAsia="ru-RU"/>
              </w:rPr>
            </w:pPr>
            <w:proofErr w:type="spellStart"/>
            <w:r w:rsidRPr="3BEEF61E">
              <w:rPr>
                <w:rFonts w:ascii="Sylfaen" w:eastAsia="Times New Roman" w:hAnsi="Sylfaen" w:cs="Segoe UI"/>
                <w:color w:val="0070C0"/>
                <w:lang w:eastAsia="ru-RU"/>
              </w:rPr>
              <w:t>კომპიუტერული</w:t>
            </w:r>
            <w:proofErr w:type="spellEnd"/>
            <w:r w:rsidRPr="3BEEF61E">
              <w:rPr>
                <w:rFonts w:ascii="Sylfaen" w:eastAsia="Times New Roman" w:hAnsi="Sylfaen" w:cs="Segoe UI"/>
                <w:color w:val="0070C0"/>
                <w:lang w:eastAsia="ru-RU"/>
              </w:rPr>
              <w:t xml:space="preserve"> </w:t>
            </w:r>
            <w:proofErr w:type="spellStart"/>
            <w:r w:rsidRPr="3BEEF61E">
              <w:rPr>
                <w:rFonts w:ascii="Sylfaen" w:eastAsia="Times New Roman" w:hAnsi="Sylfaen" w:cs="Segoe UI"/>
                <w:color w:val="0070C0"/>
                <w:lang w:eastAsia="ru-RU"/>
              </w:rPr>
              <w:t>მეცნიერების</w:t>
            </w:r>
            <w:proofErr w:type="spellEnd"/>
            <w:r w:rsidRPr="3BEEF61E">
              <w:rPr>
                <w:rFonts w:ascii="Sylfaen" w:eastAsia="Times New Roman" w:hAnsi="Sylfaen" w:cs="Segoe UI"/>
                <w:color w:val="0070C0"/>
                <w:lang w:eastAsia="ru-RU"/>
              </w:rPr>
              <w:t xml:space="preserve"> 3-წლიანი </w:t>
            </w:r>
            <w:proofErr w:type="spellStart"/>
            <w:r w:rsidRPr="3BEEF61E">
              <w:rPr>
                <w:rFonts w:ascii="Sylfaen" w:eastAsia="Times New Roman" w:hAnsi="Sylfaen" w:cs="Segoe UI"/>
                <w:color w:val="0070C0"/>
                <w:lang w:eastAsia="ru-RU"/>
              </w:rPr>
              <w:t>ერთობლივი</w:t>
            </w:r>
            <w:proofErr w:type="spellEnd"/>
            <w:r w:rsidRPr="3BEEF61E">
              <w:rPr>
                <w:rFonts w:ascii="Sylfaen" w:eastAsia="Times New Roman" w:hAnsi="Sylfaen" w:cs="Segoe UI"/>
                <w:color w:val="0070C0"/>
                <w:lang w:eastAsia="ru-RU"/>
              </w:rPr>
              <w:t xml:space="preserve"> </w:t>
            </w:r>
            <w:proofErr w:type="spellStart"/>
            <w:r w:rsidRPr="3BEEF61E">
              <w:rPr>
                <w:rFonts w:ascii="Sylfaen" w:eastAsia="Times New Roman" w:hAnsi="Sylfaen" w:cs="Segoe UI"/>
                <w:color w:val="0070C0"/>
                <w:lang w:eastAsia="ru-RU"/>
              </w:rPr>
              <w:t>პროგრამა</w:t>
            </w:r>
            <w:proofErr w:type="spellEnd"/>
            <w:r w:rsidRPr="3BEEF61E">
              <w:rPr>
                <w:rFonts w:ascii="Sylfaen" w:eastAsia="Times New Roman" w:hAnsi="Sylfaen" w:cs="Segoe UI"/>
                <w:color w:val="0070C0"/>
                <w:lang w:eastAsia="ru-RU"/>
              </w:rPr>
              <w:t xml:space="preserve"> (</w:t>
            </w:r>
            <w:proofErr w:type="spellStart"/>
            <w:r w:rsidRPr="3BEEF61E">
              <w:rPr>
                <w:rFonts w:ascii="Sylfaen" w:eastAsia="Times New Roman" w:hAnsi="Sylfaen" w:cs="Segoe UI"/>
                <w:color w:val="0070C0"/>
                <w:lang w:eastAsia="ru-RU"/>
              </w:rPr>
              <w:t>ფერლი</w:t>
            </w:r>
            <w:proofErr w:type="spellEnd"/>
            <w:r w:rsidRPr="3BEEF61E">
              <w:rPr>
                <w:rFonts w:ascii="Sylfaen" w:eastAsia="Times New Roman" w:hAnsi="Sylfaen" w:cs="Segoe UI"/>
                <w:color w:val="0070C0"/>
                <w:lang w:eastAsia="ru-RU"/>
              </w:rPr>
              <w:t xml:space="preserve"> </w:t>
            </w:r>
            <w:proofErr w:type="spellStart"/>
            <w:r w:rsidRPr="3BEEF61E">
              <w:rPr>
                <w:rFonts w:ascii="Sylfaen" w:eastAsia="Times New Roman" w:hAnsi="Sylfaen" w:cs="Segoe UI"/>
                <w:color w:val="0070C0"/>
                <w:lang w:eastAsia="ru-RU"/>
              </w:rPr>
              <w:t>დიკინსონის</w:t>
            </w:r>
            <w:proofErr w:type="spellEnd"/>
            <w:r w:rsidRPr="3BEEF61E">
              <w:rPr>
                <w:rFonts w:ascii="Sylfaen" w:eastAsia="Times New Roman" w:hAnsi="Sylfaen" w:cs="Segoe UI"/>
                <w:color w:val="0070C0"/>
                <w:lang w:eastAsia="ru-RU"/>
              </w:rPr>
              <w:t xml:space="preserve"> </w:t>
            </w:r>
            <w:proofErr w:type="spellStart"/>
            <w:r w:rsidRPr="3BEEF61E">
              <w:rPr>
                <w:rFonts w:ascii="Sylfaen" w:eastAsia="Times New Roman" w:hAnsi="Sylfaen" w:cs="Segoe UI"/>
                <w:color w:val="0070C0"/>
                <w:lang w:eastAsia="ru-RU"/>
              </w:rPr>
              <w:t>უნივერსიტეტთან</w:t>
            </w:r>
            <w:proofErr w:type="spellEnd"/>
            <w:r w:rsidRPr="3BEEF61E">
              <w:rPr>
                <w:rFonts w:ascii="Sylfaen" w:eastAsia="Times New Roman" w:hAnsi="Sylfaen" w:cs="Segoe UI"/>
                <w:color w:val="0070C0"/>
                <w:lang w:eastAsia="ru-RU"/>
              </w:rPr>
              <w:t xml:space="preserve"> </w:t>
            </w:r>
            <w:proofErr w:type="spellStart"/>
            <w:r w:rsidRPr="3BEEF61E">
              <w:rPr>
                <w:rFonts w:ascii="Sylfaen" w:eastAsia="Times New Roman" w:hAnsi="Sylfaen" w:cs="Segoe UI"/>
                <w:color w:val="0070C0"/>
                <w:lang w:eastAsia="ru-RU"/>
              </w:rPr>
              <w:t>ერთად</w:t>
            </w:r>
            <w:proofErr w:type="spellEnd"/>
            <w:r w:rsidRPr="3BEEF61E">
              <w:rPr>
                <w:rFonts w:ascii="Sylfaen" w:eastAsia="Times New Roman" w:hAnsi="Sylfaen" w:cs="Segoe UI"/>
                <w:color w:val="0070C0"/>
                <w:lang w:eastAsia="ru-RU"/>
              </w:rPr>
              <w:t xml:space="preserve"> - FDU, </w:t>
            </w:r>
            <w:proofErr w:type="spellStart"/>
            <w:r w:rsidRPr="3BEEF61E">
              <w:rPr>
                <w:rFonts w:ascii="Sylfaen" w:eastAsia="Times New Roman" w:hAnsi="Sylfaen" w:cs="Segoe UI"/>
                <w:color w:val="0070C0"/>
                <w:lang w:eastAsia="ru-RU"/>
              </w:rPr>
              <w:t>აშშ</w:t>
            </w:r>
            <w:proofErr w:type="spellEnd"/>
            <w:r w:rsidRPr="3BEEF61E">
              <w:rPr>
                <w:rFonts w:ascii="Sylfaen" w:eastAsia="Times New Roman" w:hAnsi="Sylfaen" w:cs="Segoe UI"/>
                <w:color w:val="0070C0"/>
                <w:lang w:eastAsia="ru-RU"/>
              </w:rPr>
              <w:t>);</w:t>
            </w:r>
          </w:p>
        </w:tc>
      </w:tr>
      <w:tr w:rsidR="00635A55" w:rsidRPr="00426AAB" w14:paraId="0B554CA8" w14:textId="77777777" w:rsidTr="3BEEF61E">
        <w:trPr>
          <w:trHeight w:val="661"/>
        </w:trPr>
        <w:tc>
          <w:tcPr>
            <w:tcW w:w="4945" w:type="dxa"/>
            <w:shd w:val="clear" w:color="auto" w:fill="DEEAF6" w:themeFill="accent5" w:themeFillTint="33"/>
          </w:tcPr>
          <w:p w14:paraId="01B1479E" w14:textId="77777777" w:rsidR="00635A55" w:rsidRPr="00426AAB" w:rsidRDefault="7DDCF86E" w:rsidP="3BEEF61E">
            <w:pPr>
              <w:spacing w:after="0" w:line="240" w:lineRule="auto"/>
              <w:jc w:val="both"/>
              <w:textAlignment w:val="baseline"/>
              <w:rPr>
                <w:rFonts w:ascii="Sylfaen" w:eastAsia="Times New Roman" w:hAnsi="Sylfaen" w:cs="Segoe UI"/>
              </w:rPr>
            </w:pPr>
            <w:r w:rsidRPr="3BEEF61E">
              <w:rPr>
                <w:rFonts w:ascii="Sylfaen" w:hAnsi="Sylfaen"/>
              </w:rPr>
              <w:t xml:space="preserve">Name </w:t>
            </w:r>
            <w:r w:rsidR="4107C80F" w:rsidRPr="3BEEF61E">
              <w:rPr>
                <w:rFonts w:ascii="Sylfaen" w:hAnsi="Sylfaen"/>
              </w:rPr>
              <w:t xml:space="preserve">of Higher Education </w:t>
            </w:r>
            <w:proofErr w:type="spellStart"/>
            <w:r w:rsidR="4107C80F" w:rsidRPr="3BEEF61E">
              <w:rPr>
                <w:rFonts w:ascii="Sylfaen" w:hAnsi="Sylfaen"/>
              </w:rPr>
              <w:t>Programme</w:t>
            </w:r>
            <w:proofErr w:type="spellEnd"/>
            <w:r w:rsidR="4107C80F" w:rsidRPr="3BEEF61E">
              <w:rPr>
                <w:rFonts w:ascii="Sylfaen" w:hAnsi="Sylfaen"/>
              </w:rPr>
              <w:t xml:space="preserve"> </w:t>
            </w:r>
            <w:r w:rsidR="09D03D93" w:rsidRPr="3BEEF61E">
              <w:rPr>
                <w:rFonts w:ascii="Sylfaen" w:hAnsi="Sylfaen"/>
              </w:rPr>
              <w:t>(in English)</w:t>
            </w:r>
          </w:p>
        </w:tc>
        <w:tc>
          <w:tcPr>
            <w:tcW w:w="3915" w:type="dxa"/>
          </w:tcPr>
          <w:p w14:paraId="091525BC" w14:textId="785C51E2" w:rsidR="00635A55" w:rsidRPr="00426AAB" w:rsidRDefault="004A0001" w:rsidP="70672056">
            <w:pPr>
              <w:spacing w:after="0" w:line="240" w:lineRule="auto"/>
              <w:rPr>
                <w:rFonts w:ascii="Sylfaen" w:eastAsia="Sylfaen" w:hAnsi="Sylfaen" w:cs="Sylfaen"/>
              </w:rPr>
            </w:pPr>
            <w:r w:rsidRPr="004A0001">
              <w:rPr>
                <w:rFonts w:ascii="Times New Roman" w:eastAsia="Times New Roman" w:hAnsi="Times New Roman"/>
                <w:color w:val="000000" w:themeColor="text1"/>
              </w:rPr>
              <w:t xml:space="preserve">Computer Science 3-Year Joint Program (with Fairleigh </w:t>
            </w:r>
            <w:proofErr w:type="spellStart"/>
            <w:r w:rsidRPr="004A0001">
              <w:rPr>
                <w:rFonts w:ascii="Times New Roman" w:eastAsia="Times New Roman" w:hAnsi="Times New Roman"/>
                <w:color w:val="000000" w:themeColor="text1"/>
              </w:rPr>
              <w:t>Dickinsosn</w:t>
            </w:r>
            <w:proofErr w:type="spellEnd"/>
            <w:r w:rsidRPr="004A0001">
              <w:rPr>
                <w:rFonts w:ascii="Times New Roman" w:eastAsia="Times New Roman" w:hAnsi="Times New Roman"/>
                <w:color w:val="000000" w:themeColor="text1"/>
              </w:rPr>
              <w:t xml:space="preserve"> University – FDU, USA)</w:t>
            </w:r>
          </w:p>
        </w:tc>
      </w:tr>
      <w:tr w:rsidR="00B26774" w:rsidRPr="00426AAB" w14:paraId="0C677386" w14:textId="77777777" w:rsidTr="3BEEF61E">
        <w:trPr>
          <w:trHeight w:val="346"/>
        </w:trPr>
        <w:tc>
          <w:tcPr>
            <w:tcW w:w="4945" w:type="dxa"/>
            <w:shd w:val="clear" w:color="auto" w:fill="DEEAF6" w:themeFill="accent5" w:themeFillTint="33"/>
          </w:tcPr>
          <w:p w14:paraId="626A8BB5" w14:textId="6C1F83FE" w:rsidR="00B26774" w:rsidRPr="00426AAB" w:rsidRDefault="00B26774" w:rsidP="00B26774">
            <w:pPr>
              <w:spacing w:after="0" w:line="240" w:lineRule="auto"/>
              <w:jc w:val="both"/>
              <w:textAlignment w:val="baseline"/>
              <w:rPr>
                <w:rFonts w:ascii="Sylfaen" w:eastAsia="Times New Roman" w:hAnsi="Sylfaen" w:cs="Segoe UI"/>
                <w:bCs/>
                <w:lang w:val="ka-GE"/>
              </w:rPr>
            </w:pPr>
            <w:r w:rsidRPr="00426AAB">
              <w:rPr>
                <w:rFonts w:ascii="Sylfaen" w:hAnsi="Sylfaen"/>
                <w:bCs/>
              </w:rPr>
              <w:t>Level of Higher Education</w:t>
            </w:r>
            <w:r w:rsidR="00B34CDE" w:rsidRPr="00426AAB">
              <w:rPr>
                <w:rFonts w:ascii="Sylfaen" w:hAnsi="Sylfaen"/>
                <w:bCs/>
              </w:rPr>
              <w:t>/</w:t>
            </w:r>
            <w:proofErr w:type="spellStart"/>
            <w:r w:rsidR="00B34CDE" w:rsidRPr="00426AAB">
              <w:rPr>
                <w:rFonts w:ascii="Sylfaen" w:hAnsi="Sylfaen"/>
                <w:bCs/>
              </w:rPr>
              <w:t>programme</w:t>
            </w:r>
            <w:proofErr w:type="spellEnd"/>
            <w:r w:rsidRPr="00426AAB">
              <w:rPr>
                <w:rFonts w:ascii="Sylfaen" w:hAnsi="Sylfaen"/>
                <w:bCs/>
                <w:lang w:val="ka-GE"/>
              </w:rPr>
              <w:t xml:space="preserve"> </w:t>
            </w:r>
          </w:p>
        </w:tc>
        <w:sdt>
          <w:sdtPr>
            <w:rPr>
              <w:rFonts w:ascii="Sylfaen" w:eastAsia="Times New Roman" w:hAnsi="Sylfaen" w:cs="Segoe UI"/>
              <w:sz w:val="20"/>
              <w:szCs w:val="20"/>
            </w:rPr>
            <w:alias w:val="Higher Education Cycle"/>
            <w:tag w:val="უმაღლესი განათლების საფეხური"/>
            <w:id w:val="-314415429"/>
            <w:placeholder>
              <w:docPart w:val="75003E5FB6994558BD380FE20C39363F"/>
            </w:placeholder>
            <w15:color w:val="3399FF"/>
            <w:comboBox>
              <w:listItem w:displayText="Select Appropriate" w:value="აირჩიეთ შესაბამისი"/>
              <w:listItem w:displayText="Bachelor's Studies" w:value="ბაკალავრიატი"/>
              <w:listItem w:displayText="Master's Studies" w:value="მაგისტრატურა"/>
              <w:listItem w:displayText="One-cycle medical " w:value="ერთსაფეხურიანი სამედიცინო"/>
              <w:listItem w:displayText="One-cycle dentistry" w:value="ერთსაფეხურიანი სტომატოლოგია"/>
              <w:listItem w:displayText="Teacher Training" w:value="მასწავლ���ბლის მომზადება"/>
              <w:listItem w:displayText="Special Education Teacher Training " w:value="Special Education Teacher Training "/>
              <w:listItem w:displayText="Veterinary Training" w:value="ვეტერინარის მომზადება"/>
              <w:listItem w:displayText="Integrated Master’s Educational Programme in Veterinary " w:value="Integrated Master’s Educational Programme in Veterinary "/>
              <w:listItem w:displayText="Integrated Teacher Bachelor’s - Master’s Educational Programme " w:value="მასწავლებლის მომზადების ინტეგრიებული საბაკალავრო-სამაგისტრო პროგრამა"/>
              <w:listItem w:displayText="Georgian language preparation" w:value="Georgian language preparation"/>
            </w:comboBox>
          </w:sdtPr>
          <w:sdtContent>
            <w:tc>
              <w:tcPr>
                <w:tcW w:w="3915" w:type="dxa"/>
                <w:vAlign w:val="center"/>
              </w:tcPr>
              <w:p w14:paraId="2C7E82AA" w14:textId="50844A24" w:rsidR="00B26774" w:rsidRPr="00426AAB" w:rsidRDefault="70672056" w:rsidP="70672056">
                <w:pPr>
                  <w:spacing w:after="0" w:line="240" w:lineRule="auto"/>
                  <w:rPr>
                    <w:rFonts w:ascii="Sylfaen" w:eastAsia="Times New Roman" w:hAnsi="Sylfaen" w:cs="Segoe UI"/>
                    <w:color w:val="0070C0"/>
                    <w:lang w:eastAsia="ru-RU"/>
                  </w:rPr>
                </w:pPr>
                <w:r w:rsidRPr="70672056">
                  <w:rPr>
                    <w:rFonts w:ascii="Sylfaen" w:eastAsia="Times New Roman" w:hAnsi="Sylfaen" w:cs="Segoe UI"/>
                    <w:sz w:val="20"/>
                    <w:szCs w:val="20"/>
                  </w:rPr>
                  <w:t>Bachelor's Studies</w:t>
                </w:r>
              </w:p>
            </w:tc>
          </w:sdtContent>
        </w:sdt>
      </w:tr>
      <w:tr w:rsidR="00B26774" w:rsidRPr="00426AAB" w14:paraId="60308119" w14:textId="77777777" w:rsidTr="3BEEF61E">
        <w:trPr>
          <w:trHeight w:val="532"/>
        </w:trPr>
        <w:tc>
          <w:tcPr>
            <w:tcW w:w="4945" w:type="dxa"/>
            <w:shd w:val="clear" w:color="auto" w:fill="DEEAF6" w:themeFill="accent5" w:themeFillTint="33"/>
          </w:tcPr>
          <w:p w14:paraId="77C7A542" w14:textId="77777777" w:rsidR="00B26774" w:rsidRPr="00426AAB" w:rsidRDefault="00B26774" w:rsidP="00B26774">
            <w:pPr>
              <w:spacing w:after="0" w:line="240" w:lineRule="auto"/>
              <w:rPr>
                <w:rFonts w:ascii="Sylfaen" w:eastAsia="Times New Roman" w:hAnsi="Sylfaen" w:cs="Segoe UI"/>
                <w:bCs/>
              </w:rPr>
            </w:pPr>
            <w:r w:rsidRPr="00426AAB">
              <w:rPr>
                <w:rFonts w:ascii="Sylfaen" w:hAnsi="Sylfaen"/>
                <w:bCs/>
              </w:rPr>
              <w:t>Qualification to be Awarded</w:t>
            </w:r>
            <w:r w:rsidRPr="00426AAB">
              <w:rPr>
                <w:rStyle w:val="FootnoteReference"/>
                <w:rFonts w:ascii="Sylfaen" w:hAnsi="Sylfaen"/>
                <w:bCs/>
              </w:rPr>
              <w:footnoteReference w:id="2"/>
            </w:r>
          </w:p>
        </w:tc>
        <w:tc>
          <w:tcPr>
            <w:tcW w:w="3915" w:type="dxa"/>
          </w:tcPr>
          <w:p w14:paraId="6D4688FF" w14:textId="77777777" w:rsidR="00304CDA" w:rsidRDefault="00304CDA" w:rsidP="70672056">
            <w:pPr>
              <w:spacing w:after="0" w:line="240" w:lineRule="auto"/>
              <w:rPr>
                <w:rFonts w:ascii="Sylfaen" w:eastAsia="Times New Roman" w:hAnsi="Sylfaen" w:cs="Segoe UI"/>
                <w:color w:val="0070C0"/>
                <w:lang w:eastAsia="ru-RU"/>
              </w:rPr>
            </w:pPr>
            <w:r w:rsidRPr="00304CDA">
              <w:rPr>
                <w:rFonts w:ascii="Sylfaen" w:eastAsia="Times New Roman" w:hAnsi="Sylfaen" w:cs="Segoe UI"/>
                <w:color w:val="0070C0"/>
                <w:lang w:eastAsia="ru-RU"/>
              </w:rPr>
              <w:t xml:space="preserve">Caucasus University LLC –Bachelor of Science in Computer Science · </w:t>
            </w:r>
          </w:p>
          <w:p w14:paraId="411BBD0D" w14:textId="5EFC45B6" w:rsidR="00B26774" w:rsidRPr="00426AAB" w:rsidRDefault="00304CDA" w:rsidP="70672056">
            <w:pPr>
              <w:spacing w:after="0" w:line="240" w:lineRule="auto"/>
              <w:rPr>
                <w:rFonts w:ascii="Sylfaen" w:eastAsia="Times New Roman" w:hAnsi="Sylfaen" w:cs="Segoe UI"/>
                <w:color w:val="0070C0"/>
                <w:lang w:eastAsia="ru-RU"/>
              </w:rPr>
            </w:pPr>
            <w:r w:rsidRPr="00304CDA">
              <w:rPr>
                <w:rFonts w:ascii="Sylfaen" w:eastAsia="Times New Roman" w:hAnsi="Sylfaen" w:cs="Segoe UI"/>
                <w:color w:val="0070C0"/>
                <w:lang w:eastAsia="ru-RU"/>
              </w:rPr>
              <w:t>Fairleigh Dickinson University –Bachelor of Science</w:t>
            </w:r>
          </w:p>
        </w:tc>
      </w:tr>
      <w:tr w:rsidR="00B26774" w:rsidRPr="00426AAB" w14:paraId="349046A4" w14:textId="77777777" w:rsidTr="3BEEF61E">
        <w:trPr>
          <w:trHeight w:val="532"/>
        </w:trPr>
        <w:tc>
          <w:tcPr>
            <w:tcW w:w="4945" w:type="dxa"/>
            <w:shd w:val="clear" w:color="auto" w:fill="DEEAF6" w:themeFill="accent5" w:themeFillTint="33"/>
          </w:tcPr>
          <w:p w14:paraId="3FD59312" w14:textId="77777777" w:rsidR="00B26774" w:rsidRPr="00426AAB" w:rsidRDefault="00B26774" w:rsidP="00B26774">
            <w:pPr>
              <w:spacing w:after="0" w:line="240" w:lineRule="auto"/>
              <w:rPr>
                <w:rFonts w:ascii="Sylfaen" w:eastAsia="Times New Roman" w:hAnsi="Sylfaen" w:cs="Segoe UI"/>
                <w:bCs/>
              </w:rPr>
            </w:pPr>
            <w:r w:rsidRPr="00426AAB">
              <w:rPr>
                <w:rFonts w:ascii="Sylfaen" w:hAnsi="Sylfaen"/>
                <w:color w:val="000000"/>
              </w:rPr>
              <w:t>Name and Code of the Detailed Field</w:t>
            </w:r>
          </w:p>
        </w:tc>
        <w:tc>
          <w:tcPr>
            <w:tcW w:w="3915" w:type="dxa"/>
          </w:tcPr>
          <w:p w14:paraId="7F77DE18" w14:textId="0E4850C1" w:rsidR="00B26774" w:rsidRPr="00426AAB" w:rsidRDefault="70672056" w:rsidP="70672056">
            <w:pPr>
              <w:spacing w:after="0" w:line="240" w:lineRule="auto"/>
              <w:rPr>
                <w:rFonts w:ascii="Sylfaen" w:eastAsia="Sylfaen" w:hAnsi="Sylfaen" w:cs="Sylfaen"/>
              </w:rPr>
            </w:pPr>
            <w:r w:rsidRPr="70672056">
              <w:rPr>
                <w:rFonts w:ascii="Times New Roman" w:eastAsia="Times New Roman" w:hAnsi="Times New Roman"/>
                <w:color w:val="000000" w:themeColor="text1"/>
              </w:rPr>
              <w:t>0613 Software and Applications Development and Analysis</w:t>
            </w:r>
          </w:p>
        </w:tc>
      </w:tr>
      <w:tr w:rsidR="00B26774" w:rsidRPr="00426AAB" w14:paraId="2AEBEEE1" w14:textId="77777777" w:rsidTr="3BEEF61E">
        <w:trPr>
          <w:trHeight w:val="1021"/>
        </w:trPr>
        <w:tc>
          <w:tcPr>
            <w:tcW w:w="4945" w:type="dxa"/>
            <w:shd w:val="clear" w:color="auto" w:fill="DEEAF6" w:themeFill="accent5" w:themeFillTint="33"/>
          </w:tcPr>
          <w:p w14:paraId="1DF2C83D" w14:textId="77777777" w:rsidR="00B26774" w:rsidRPr="00426AAB" w:rsidRDefault="00B26774" w:rsidP="00B26774">
            <w:pPr>
              <w:jc w:val="both"/>
              <w:rPr>
                <w:rFonts w:ascii="Sylfaen" w:hAnsi="Sylfaen" w:cs="Sylfaen"/>
                <w:color w:val="000000"/>
              </w:rPr>
            </w:pPr>
            <w:r w:rsidRPr="00426AAB">
              <w:rPr>
                <w:rFonts w:ascii="Sylfaen" w:hAnsi="Sylfaen"/>
                <w:color w:val="000000"/>
              </w:rPr>
              <w:t>Indication of the right to provide the teaching of subject/subjects/group of subjects of the relevant cycle of the general education</w:t>
            </w:r>
            <w:r w:rsidRPr="00426AAB">
              <w:rPr>
                <w:rStyle w:val="FootnoteReference"/>
                <w:rFonts w:ascii="Sylfaen" w:hAnsi="Sylfaen"/>
                <w:color w:val="000000"/>
              </w:rPr>
              <w:footnoteReference w:id="3"/>
            </w:r>
          </w:p>
        </w:tc>
        <w:tc>
          <w:tcPr>
            <w:tcW w:w="3915" w:type="dxa"/>
          </w:tcPr>
          <w:p w14:paraId="05F88AA7" w14:textId="52936094" w:rsidR="00B26774" w:rsidRPr="00426AAB" w:rsidRDefault="7C2C9B5E" w:rsidP="3BEEF61E">
            <w:pPr>
              <w:spacing w:after="0" w:line="240" w:lineRule="auto"/>
              <w:rPr>
                <w:rFonts w:ascii="Sylfaen" w:eastAsia="Times New Roman" w:hAnsi="Sylfaen" w:cs="Segoe UI"/>
                <w:color w:val="0070C0"/>
                <w:lang w:eastAsia="ru-RU"/>
              </w:rPr>
            </w:pPr>
            <w:r w:rsidRPr="3BEEF61E">
              <w:rPr>
                <w:rFonts w:ascii="Sylfaen" w:eastAsia="Times New Roman" w:hAnsi="Sylfaen" w:cs="Segoe UI"/>
                <w:color w:val="0070C0"/>
                <w:lang w:eastAsia="ru-RU"/>
              </w:rPr>
              <w:t>-</w:t>
            </w:r>
          </w:p>
        </w:tc>
      </w:tr>
      <w:tr w:rsidR="00B26774" w:rsidRPr="00426AAB" w14:paraId="57CAC303" w14:textId="77777777" w:rsidTr="3BEEF61E">
        <w:trPr>
          <w:trHeight w:val="532"/>
        </w:trPr>
        <w:tc>
          <w:tcPr>
            <w:tcW w:w="4945" w:type="dxa"/>
            <w:shd w:val="clear" w:color="auto" w:fill="DEEAF6" w:themeFill="accent5" w:themeFillTint="33"/>
          </w:tcPr>
          <w:p w14:paraId="3837E8C8" w14:textId="77777777" w:rsidR="00B26774" w:rsidRPr="00426AAB" w:rsidRDefault="00B26774" w:rsidP="00B26774">
            <w:pPr>
              <w:spacing w:after="0" w:line="240" w:lineRule="auto"/>
              <w:ind w:right="1056"/>
              <w:rPr>
                <w:rFonts w:ascii="Sylfaen" w:eastAsia="Times New Roman" w:hAnsi="Sylfaen" w:cs="Segoe UI"/>
                <w:bCs/>
                <w:color w:val="0070C0"/>
              </w:rPr>
            </w:pPr>
            <w:r w:rsidRPr="00426AAB">
              <w:rPr>
                <w:rFonts w:ascii="Sylfaen" w:hAnsi="Sylfaen"/>
                <w:bCs/>
              </w:rPr>
              <w:t>Language of Instruction</w:t>
            </w:r>
          </w:p>
        </w:tc>
        <w:tc>
          <w:tcPr>
            <w:tcW w:w="3915" w:type="dxa"/>
          </w:tcPr>
          <w:p w14:paraId="53EA1F97" w14:textId="65A08914" w:rsidR="00B26774" w:rsidRPr="00426AAB" w:rsidRDefault="70672056" w:rsidP="70672056">
            <w:pPr>
              <w:spacing w:after="0" w:line="240" w:lineRule="auto"/>
              <w:rPr>
                <w:rFonts w:ascii="Sylfaen" w:eastAsia="Times New Roman" w:hAnsi="Sylfaen" w:cs="Segoe UI"/>
                <w:color w:val="0070C0"/>
                <w:lang w:eastAsia="ru-RU"/>
              </w:rPr>
            </w:pPr>
            <w:r w:rsidRPr="70672056">
              <w:rPr>
                <w:rFonts w:ascii="Sylfaen" w:eastAsia="Times New Roman" w:hAnsi="Sylfaen" w:cs="Segoe UI"/>
                <w:color w:val="0070C0"/>
                <w:lang w:eastAsia="ru-RU"/>
              </w:rPr>
              <w:t>English</w:t>
            </w:r>
          </w:p>
        </w:tc>
      </w:tr>
      <w:tr w:rsidR="00B26774" w:rsidRPr="00426AAB" w14:paraId="0D363E7A" w14:textId="77777777" w:rsidTr="3BEEF61E">
        <w:trPr>
          <w:trHeight w:val="532"/>
        </w:trPr>
        <w:tc>
          <w:tcPr>
            <w:tcW w:w="4945" w:type="dxa"/>
            <w:shd w:val="clear" w:color="auto" w:fill="DEEAF6" w:themeFill="accent5" w:themeFillTint="33"/>
          </w:tcPr>
          <w:p w14:paraId="18A83E28" w14:textId="77777777" w:rsidR="00B26774" w:rsidRPr="00426AAB" w:rsidRDefault="00B26774" w:rsidP="00B26774">
            <w:pPr>
              <w:spacing w:after="0" w:line="240" w:lineRule="auto"/>
              <w:rPr>
                <w:rFonts w:ascii="Sylfaen" w:eastAsia="Times New Roman" w:hAnsi="Sylfaen" w:cs="Segoe UI"/>
                <w:bCs/>
                <w:color w:val="0070C0"/>
              </w:rPr>
            </w:pPr>
            <w:r w:rsidRPr="00426AAB">
              <w:rPr>
                <w:rFonts w:ascii="Sylfaen" w:hAnsi="Sylfaen"/>
                <w:color w:val="000000"/>
                <w:sz w:val="20"/>
              </w:rPr>
              <w:t>Number of ECTS credits</w:t>
            </w:r>
          </w:p>
        </w:tc>
        <w:tc>
          <w:tcPr>
            <w:tcW w:w="3915" w:type="dxa"/>
          </w:tcPr>
          <w:p w14:paraId="096545DF" w14:textId="04374C2D" w:rsidR="00B26774" w:rsidRPr="00426AAB" w:rsidRDefault="70672056" w:rsidP="70672056">
            <w:pPr>
              <w:spacing w:after="0" w:line="240" w:lineRule="auto"/>
              <w:rPr>
                <w:rFonts w:ascii="Sylfaen" w:eastAsia="Times New Roman" w:hAnsi="Sylfaen" w:cs="Segoe UI"/>
                <w:color w:val="0070C0"/>
                <w:lang w:eastAsia="ru-RU"/>
              </w:rPr>
            </w:pPr>
            <w:r w:rsidRPr="70672056">
              <w:rPr>
                <w:rFonts w:ascii="Sylfaen" w:eastAsia="Times New Roman" w:hAnsi="Sylfaen" w:cs="Segoe UI"/>
                <w:color w:val="0070C0"/>
                <w:lang w:eastAsia="ru-RU"/>
              </w:rPr>
              <w:t>200</w:t>
            </w:r>
          </w:p>
        </w:tc>
      </w:tr>
      <w:tr w:rsidR="00B26774" w:rsidRPr="00426AAB" w14:paraId="7026B602" w14:textId="77777777" w:rsidTr="3BEEF61E">
        <w:trPr>
          <w:trHeight w:val="1696"/>
        </w:trPr>
        <w:tc>
          <w:tcPr>
            <w:tcW w:w="4945" w:type="dxa"/>
            <w:shd w:val="clear" w:color="auto" w:fill="DEEAF6" w:themeFill="accent5" w:themeFillTint="33"/>
          </w:tcPr>
          <w:p w14:paraId="75078637" w14:textId="77777777" w:rsidR="00B26774" w:rsidRPr="00426AAB" w:rsidRDefault="00B26774" w:rsidP="00B26774">
            <w:pPr>
              <w:spacing w:after="0" w:line="240" w:lineRule="auto"/>
              <w:rPr>
                <w:rFonts w:ascii="Sylfaen" w:eastAsia="Times New Roman" w:hAnsi="Sylfaen" w:cs="Segoe UI"/>
                <w:bCs/>
              </w:rPr>
            </w:pPr>
            <w:proofErr w:type="spellStart"/>
            <w:r w:rsidRPr="00426AAB">
              <w:rPr>
                <w:rFonts w:ascii="Sylfaen" w:hAnsi="Sylfaen"/>
                <w:bCs/>
              </w:rPr>
              <w:t>Programme</w:t>
            </w:r>
            <w:proofErr w:type="spellEnd"/>
            <w:r w:rsidRPr="00426AAB">
              <w:rPr>
                <w:rFonts w:ascii="Sylfaen" w:hAnsi="Sylfaen"/>
                <w:bCs/>
              </w:rPr>
              <w:t xml:space="preserve"> Status (Accredited/</w:t>
            </w:r>
          </w:p>
          <w:p w14:paraId="3CB4D927" w14:textId="77777777" w:rsidR="00B26774" w:rsidRPr="00426AAB" w:rsidRDefault="00B26774" w:rsidP="00B26774">
            <w:pPr>
              <w:spacing w:after="0" w:line="240" w:lineRule="auto"/>
              <w:rPr>
                <w:rFonts w:ascii="Sylfaen" w:eastAsia="Times New Roman" w:hAnsi="Sylfaen" w:cs="Segoe UI"/>
                <w:bCs/>
              </w:rPr>
            </w:pPr>
            <w:r w:rsidRPr="00426AAB">
              <w:rPr>
                <w:rFonts w:ascii="Sylfaen" w:hAnsi="Sylfaen"/>
                <w:bCs/>
              </w:rPr>
              <w:t>Non-accredited/</w:t>
            </w:r>
          </w:p>
          <w:p w14:paraId="00FB79AD" w14:textId="30EBAF2B" w:rsidR="00B26774" w:rsidRPr="00426AAB" w:rsidRDefault="00B26774" w:rsidP="00B26774">
            <w:pPr>
              <w:spacing w:after="0" w:line="240" w:lineRule="auto"/>
              <w:rPr>
                <w:rFonts w:ascii="Sylfaen" w:eastAsia="Times New Roman" w:hAnsi="Sylfaen" w:cs="Segoe UI"/>
                <w:bCs/>
              </w:rPr>
            </w:pPr>
            <w:r w:rsidRPr="00426AAB">
              <w:rPr>
                <w:rFonts w:ascii="Sylfaen" w:hAnsi="Sylfaen"/>
                <w:bCs/>
              </w:rPr>
              <w:t>Conditionally accredited/</w:t>
            </w:r>
            <w:r w:rsidRPr="00426AAB">
              <w:rPr>
                <w:rFonts w:ascii="Sylfaen" w:hAnsi="Sylfaen"/>
              </w:rPr>
              <w:t xml:space="preserve"> </w:t>
            </w:r>
            <w:r w:rsidRPr="00426AAB">
              <w:rPr>
                <w:rFonts w:ascii="Sylfaen" w:hAnsi="Sylfaen"/>
                <w:bCs/>
              </w:rPr>
              <w:t>Newly proposed/International accreditation)</w:t>
            </w:r>
          </w:p>
          <w:p w14:paraId="4A77806B" w14:textId="77777777" w:rsidR="00B26774" w:rsidRPr="00426AAB" w:rsidRDefault="00B26774" w:rsidP="00B26774">
            <w:pPr>
              <w:spacing w:after="0" w:line="240" w:lineRule="auto"/>
              <w:rPr>
                <w:rFonts w:ascii="Sylfaen" w:eastAsia="Times New Roman" w:hAnsi="Sylfaen" w:cs="Segoe UI"/>
                <w:bCs/>
                <w:color w:val="0070C0"/>
              </w:rPr>
            </w:pPr>
            <w:r w:rsidRPr="00426AAB">
              <w:rPr>
                <w:rFonts w:ascii="Sylfaen" w:hAnsi="Sylfaen"/>
                <w:bCs/>
              </w:rPr>
              <w:t>Indicating Relevant Decision (number, date)</w:t>
            </w:r>
          </w:p>
        </w:tc>
        <w:tc>
          <w:tcPr>
            <w:tcW w:w="3915" w:type="dxa"/>
          </w:tcPr>
          <w:p w14:paraId="658666E8" w14:textId="4ADEBE3D" w:rsidR="00B26774" w:rsidRPr="00426AAB" w:rsidRDefault="70672056" w:rsidP="70672056">
            <w:pPr>
              <w:spacing w:after="0" w:line="240" w:lineRule="auto"/>
              <w:rPr>
                <w:rFonts w:ascii="Sylfaen" w:eastAsia="Times New Roman" w:hAnsi="Sylfaen" w:cs="Segoe UI"/>
                <w:color w:val="0070C0"/>
                <w:lang w:eastAsia="ru-RU"/>
              </w:rPr>
            </w:pPr>
            <w:r w:rsidRPr="70672056">
              <w:rPr>
                <w:rFonts w:ascii="Sylfaen" w:eastAsia="Times New Roman" w:hAnsi="Sylfaen" w:cs="Segoe UI"/>
                <w:color w:val="0070C0"/>
                <w:lang w:eastAsia="ru-RU"/>
              </w:rPr>
              <w:t>Accredited</w:t>
            </w:r>
          </w:p>
        </w:tc>
      </w:tr>
      <w:tr w:rsidR="00B26774" w:rsidRPr="00426AAB" w14:paraId="4252EAB6" w14:textId="77777777" w:rsidTr="3BEEF61E">
        <w:trPr>
          <w:trHeight w:val="1840"/>
        </w:trPr>
        <w:tc>
          <w:tcPr>
            <w:tcW w:w="4945" w:type="dxa"/>
            <w:shd w:val="clear" w:color="auto" w:fill="DEEAF6" w:themeFill="accent5" w:themeFillTint="33"/>
          </w:tcPr>
          <w:p w14:paraId="182161DE" w14:textId="77777777" w:rsidR="00B26774" w:rsidRPr="00426AAB" w:rsidRDefault="00B26774" w:rsidP="00B26774">
            <w:pPr>
              <w:spacing w:after="0" w:line="240" w:lineRule="auto"/>
              <w:rPr>
                <w:rFonts w:ascii="Sylfaen" w:eastAsia="Times New Roman" w:hAnsi="Sylfaen" w:cs="Segoe UI"/>
                <w:bCs/>
              </w:rPr>
            </w:pPr>
            <w:r w:rsidRPr="00426AAB">
              <w:rPr>
                <w:rFonts w:ascii="Sylfaen" w:hAnsi="Sylfaen"/>
                <w:szCs w:val="20"/>
              </w:rPr>
              <w:t xml:space="preserve">Additional requirements for the </w:t>
            </w:r>
            <w:proofErr w:type="spellStart"/>
            <w:r w:rsidRPr="00426AAB">
              <w:rPr>
                <w:rFonts w:ascii="Sylfaen" w:hAnsi="Sylfaen"/>
                <w:szCs w:val="20"/>
              </w:rPr>
              <w:t>programme</w:t>
            </w:r>
            <w:proofErr w:type="spellEnd"/>
            <w:r w:rsidRPr="00426AAB">
              <w:rPr>
                <w:rFonts w:ascii="Sylfaen" w:hAnsi="Sylfaen"/>
                <w:szCs w:val="20"/>
              </w:rPr>
              <w:t xml:space="preserve"> admission (in the case of an art-creative and/or sports educational </w:t>
            </w:r>
            <w:proofErr w:type="spellStart"/>
            <w:r w:rsidRPr="00426AAB">
              <w:rPr>
                <w:rFonts w:ascii="Sylfaen" w:hAnsi="Sylfaen"/>
                <w:szCs w:val="20"/>
              </w:rPr>
              <w:t>programme</w:t>
            </w:r>
            <w:proofErr w:type="spellEnd"/>
            <w:r w:rsidRPr="00426AAB">
              <w:rPr>
                <w:rFonts w:ascii="Sylfaen" w:hAnsi="Sylfaen"/>
                <w:szCs w:val="20"/>
              </w:rPr>
              <w:t xml:space="preserve">, passing a creative tour/internal competition, or in the case of another </w:t>
            </w:r>
            <w:proofErr w:type="spellStart"/>
            <w:r w:rsidRPr="00426AAB">
              <w:rPr>
                <w:rFonts w:ascii="Sylfaen" w:hAnsi="Sylfaen"/>
                <w:szCs w:val="20"/>
              </w:rPr>
              <w:t>programme</w:t>
            </w:r>
            <w:proofErr w:type="spellEnd"/>
            <w:r w:rsidRPr="00426AAB">
              <w:rPr>
                <w:rFonts w:ascii="Sylfaen" w:hAnsi="Sylfaen"/>
                <w:szCs w:val="20"/>
              </w:rPr>
              <w:t xml:space="preserve">, specific requirements for admission to the </w:t>
            </w:r>
            <w:proofErr w:type="spellStart"/>
            <w:r w:rsidRPr="00426AAB">
              <w:rPr>
                <w:rFonts w:ascii="Sylfaen" w:hAnsi="Sylfaen"/>
                <w:szCs w:val="20"/>
              </w:rPr>
              <w:t>programme</w:t>
            </w:r>
            <w:proofErr w:type="spellEnd"/>
            <w:r w:rsidRPr="00426AAB">
              <w:rPr>
                <w:rFonts w:ascii="Sylfaen" w:hAnsi="Sylfaen"/>
                <w:szCs w:val="20"/>
              </w:rPr>
              <w:t xml:space="preserve">/implementation of the </w:t>
            </w:r>
            <w:proofErr w:type="spellStart"/>
            <w:r w:rsidRPr="00426AAB">
              <w:rPr>
                <w:rFonts w:ascii="Sylfaen" w:hAnsi="Sylfaen"/>
                <w:szCs w:val="20"/>
              </w:rPr>
              <w:t>programme</w:t>
            </w:r>
            <w:proofErr w:type="spellEnd"/>
            <w:r w:rsidRPr="00426AAB">
              <w:rPr>
                <w:rFonts w:ascii="Sylfaen" w:hAnsi="Sylfaen"/>
                <w:szCs w:val="20"/>
              </w:rPr>
              <w:t>)</w:t>
            </w:r>
          </w:p>
        </w:tc>
        <w:tc>
          <w:tcPr>
            <w:tcW w:w="3915" w:type="dxa"/>
          </w:tcPr>
          <w:p w14:paraId="53B42DEE" w14:textId="7C943B59" w:rsidR="00B26774" w:rsidRPr="00426AAB" w:rsidRDefault="5FDB851E" w:rsidP="3BEEF61E">
            <w:pPr>
              <w:spacing w:after="0" w:line="240" w:lineRule="auto"/>
              <w:rPr>
                <w:rFonts w:ascii="Sylfaen" w:eastAsia="Sylfaen" w:hAnsi="Sylfaen" w:cs="Sylfaen"/>
              </w:rPr>
            </w:pPr>
            <w:r w:rsidRPr="3BEEF61E">
              <w:rPr>
                <w:rFonts w:ascii="Times New Roman" w:eastAsia="Times New Roman" w:hAnsi="Times New Roman"/>
                <w:color w:val="000000" w:themeColor="text1"/>
              </w:rPr>
              <w:t>01.05.2023, №556642</w:t>
            </w:r>
          </w:p>
        </w:tc>
      </w:tr>
      <w:tr w:rsidR="0027101A" w:rsidRPr="00426AAB" w14:paraId="72E31772" w14:textId="77777777" w:rsidTr="3BEEF61E">
        <w:trPr>
          <w:trHeight w:val="962"/>
        </w:trPr>
        <w:tc>
          <w:tcPr>
            <w:tcW w:w="4945" w:type="dxa"/>
            <w:shd w:val="clear" w:color="auto" w:fill="DEEAF6" w:themeFill="accent5" w:themeFillTint="33"/>
          </w:tcPr>
          <w:p w14:paraId="2B7F18E9" w14:textId="0D075D4A" w:rsidR="0027101A" w:rsidRPr="00426AAB" w:rsidRDefault="0027101A" w:rsidP="00B26774">
            <w:pPr>
              <w:spacing w:after="0" w:line="240" w:lineRule="auto"/>
              <w:rPr>
                <w:rFonts w:ascii="Sylfaen" w:hAnsi="Sylfaen"/>
                <w:szCs w:val="20"/>
              </w:rPr>
            </w:pPr>
            <w:r w:rsidRPr="00AE2100">
              <w:rPr>
                <w:rFonts w:ascii="Sylfaen" w:hAnsi="Sylfaen"/>
                <w:szCs w:val="20"/>
              </w:rPr>
              <w:t xml:space="preserve">The quota for MD students requested by the HEI (In the case of Medical Doctor one-cycle educational </w:t>
            </w:r>
            <w:proofErr w:type="spellStart"/>
            <w:r w:rsidRPr="00AE2100">
              <w:rPr>
                <w:rFonts w:ascii="Sylfaen" w:hAnsi="Sylfaen"/>
                <w:szCs w:val="20"/>
              </w:rPr>
              <w:t>programme</w:t>
            </w:r>
            <w:proofErr w:type="spellEnd"/>
            <w:r w:rsidRPr="00AE2100">
              <w:rPr>
                <w:rFonts w:ascii="Sylfaen" w:hAnsi="Sylfaen"/>
                <w:szCs w:val="20"/>
              </w:rPr>
              <w:t>)</w:t>
            </w:r>
          </w:p>
        </w:tc>
        <w:tc>
          <w:tcPr>
            <w:tcW w:w="3915" w:type="dxa"/>
          </w:tcPr>
          <w:p w14:paraId="45EB6734" w14:textId="7E533D47" w:rsidR="0027101A" w:rsidRPr="00426AAB" w:rsidRDefault="0B0E1E7A" w:rsidP="3BEEF61E">
            <w:pPr>
              <w:spacing w:after="0" w:line="240" w:lineRule="auto"/>
              <w:rPr>
                <w:rFonts w:ascii="Sylfaen" w:eastAsia="Times New Roman" w:hAnsi="Sylfaen" w:cs="Segoe UI"/>
                <w:color w:val="0070C0"/>
                <w:lang w:eastAsia="ru-RU"/>
              </w:rPr>
            </w:pPr>
            <w:r w:rsidRPr="3BEEF61E">
              <w:rPr>
                <w:rFonts w:ascii="Sylfaen" w:eastAsia="Times New Roman" w:hAnsi="Sylfaen" w:cs="Segoe UI"/>
                <w:color w:val="0070C0"/>
                <w:lang w:eastAsia="ru-RU"/>
              </w:rPr>
              <w:t>-</w:t>
            </w:r>
          </w:p>
        </w:tc>
      </w:tr>
    </w:tbl>
    <w:p w14:paraId="02032D80" w14:textId="77777777" w:rsidR="003A56B1" w:rsidRPr="00426AAB" w:rsidRDefault="003A56B1" w:rsidP="003A56B1">
      <w:pPr>
        <w:rPr>
          <w:rFonts w:ascii="Sylfaen" w:eastAsia="Times New Roman" w:hAnsi="Sylfaen" w:cs="Segoe UI"/>
          <w:b/>
          <w:bCs/>
          <w:color w:val="0070C0"/>
          <w:sz w:val="24"/>
          <w:szCs w:val="24"/>
          <w:lang w:eastAsia="ru-RU"/>
        </w:rPr>
      </w:pPr>
    </w:p>
    <w:p w14:paraId="4EF531C2" w14:textId="77777777" w:rsidR="003A56B1" w:rsidRPr="00426AAB" w:rsidRDefault="003A56B1" w:rsidP="003A56B1">
      <w:pPr>
        <w:spacing w:after="0" w:line="240" w:lineRule="auto"/>
        <w:rPr>
          <w:rFonts w:ascii="Sylfaen" w:eastAsia="Times New Roman" w:hAnsi="Sylfaen" w:cs="Segoe UI"/>
          <w:b/>
          <w:bCs/>
          <w:color w:val="0070C0"/>
          <w:sz w:val="24"/>
          <w:szCs w:val="24"/>
        </w:rPr>
      </w:pPr>
      <w:r w:rsidRPr="00426AAB">
        <w:rPr>
          <w:rFonts w:ascii="Sylfaen" w:hAnsi="Sylfaen"/>
        </w:rPr>
        <w:br w:type="page"/>
      </w:r>
    </w:p>
    <w:p w14:paraId="2F82CA67" w14:textId="77777777" w:rsidR="003A56B1" w:rsidRPr="00426AAB" w:rsidRDefault="00F33A13" w:rsidP="3BEEF61E">
      <w:pPr>
        <w:pStyle w:val="Heading1"/>
        <w:ind w:left="360"/>
        <w:rPr>
          <w:rFonts w:ascii="Sylfaen" w:hAnsi="Sylfaen"/>
          <w:b/>
          <w:bCs/>
          <w:sz w:val="24"/>
          <w:szCs w:val="24"/>
        </w:rPr>
      </w:pPr>
      <w:bookmarkStart w:id="1" w:name="_Toc1893610019"/>
      <w:r w:rsidRPr="3BEEF61E">
        <w:rPr>
          <w:rFonts w:ascii="Sylfaen" w:hAnsi="Sylfaen"/>
          <w:b/>
          <w:bCs/>
          <w:sz w:val="24"/>
          <w:szCs w:val="24"/>
        </w:rPr>
        <w:lastRenderedPageBreak/>
        <w:t>II. Accreditation Report Executive Summary</w:t>
      </w:r>
      <w:bookmarkEnd w:id="1"/>
    </w:p>
    <w:p w14:paraId="479BA39D" w14:textId="77777777" w:rsidR="003A56B1" w:rsidRPr="00426AAB" w:rsidRDefault="003A56B1" w:rsidP="003A56B1">
      <w:pPr>
        <w:spacing w:after="0" w:line="240" w:lineRule="auto"/>
        <w:jc w:val="both"/>
        <w:textAlignment w:val="baseline"/>
        <w:rPr>
          <w:rFonts w:ascii="Sylfaen" w:eastAsia="Times New Roman" w:hAnsi="Sylfaen" w:cs="Segoe UI"/>
          <w:b/>
          <w:bCs/>
          <w:sz w:val="24"/>
          <w:szCs w:val="24"/>
          <w:lang w:eastAsia="ru-RU"/>
        </w:rPr>
      </w:pPr>
    </w:p>
    <w:p w14:paraId="38E0A1D7" w14:textId="73856BA8" w:rsidR="003A56B1" w:rsidRPr="00426AAB" w:rsidRDefault="70672056" w:rsidP="003C2E8A">
      <w:pPr>
        <w:pStyle w:val="ListParagraph"/>
        <w:numPr>
          <w:ilvl w:val="0"/>
          <w:numId w:val="13"/>
        </w:numPr>
        <w:tabs>
          <w:tab w:val="left" w:pos="360"/>
        </w:tabs>
        <w:spacing w:after="0" w:line="240" w:lineRule="auto"/>
        <w:ind w:left="0" w:firstLine="0"/>
        <w:jc w:val="both"/>
        <w:textAlignment w:val="baseline"/>
        <w:rPr>
          <w:rFonts w:ascii="Sylfaen" w:eastAsia="Times New Roman" w:hAnsi="Sylfaen" w:cs="Segoe UI"/>
          <w:b/>
          <w:bCs/>
        </w:rPr>
      </w:pPr>
      <w:r w:rsidRPr="70672056">
        <w:rPr>
          <w:rFonts w:ascii="Sylfaen" w:hAnsi="Sylfaen"/>
          <w:b/>
          <w:bCs/>
        </w:rPr>
        <w:t xml:space="preserve">General Information on Education </w:t>
      </w:r>
      <w:proofErr w:type="spellStart"/>
      <w:r w:rsidRPr="70672056">
        <w:rPr>
          <w:rFonts w:ascii="Sylfaen" w:hAnsi="Sylfaen"/>
          <w:b/>
          <w:bCs/>
        </w:rPr>
        <w:t>Programme</w:t>
      </w:r>
      <w:proofErr w:type="spellEnd"/>
    </w:p>
    <w:p w14:paraId="7F60447E" w14:textId="47480D63" w:rsidR="003A56B1" w:rsidRPr="00426AAB" w:rsidRDefault="70672056" w:rsidP="70672056">
      <w:pPr>
        <w:spacing w:before="240" w:after="240" w:line="240" w:lineRule="auto"/>
        <w:jc w:val="both"/>
        <w:textAlignment w:val="baseline"/>
      </w:pPr>
      <w:r w:rsidRPr="70672056">
        <w:rPr>
          <w:rFonts w:ascii="Times New Roman" w:eastAsia="Times New Roman" w:hAnsi="Times New Roman"/>
          <w:color w:val="000000" w:themeColor="text1"/>
        </w:rPr>
        <w:t>The undergraduate program in computer science is a first-level program of higher education, the purpose of which is to prepare a specialist equipped with relevant competencies for professional activity in the field of computer science.</w:t>
      </w:r>
    </w:p>
    <w:p w14:paraId="68973E0F" w14:textId="21B2BD38" w:rsidR="003A56B1" w:rsidRPr="00426AAB" w:rsidRDefault="70672056" w:rsidP="70672056">
      <w:pPr>
        <w:spacing w:before="240" w:after="240" w:line="240" w:lineRule="auto"/>
        <w:jc w:val="both"/>
        <w:textAlignment w:val="baseline"/>
      </w:pPr>
      <w:r w:rsidRPr="70672056">
        <w:rPr>
          <w:rFonts w:ascii="Times New Roman" w:eastAsia="Times New Roman" w:hAnsi="Times New Roman"/>
          <w:color w:val="000000" w:themeColor="text1"/>
        </w:rPr>
        <w:t>The program allows students to study at Caucasus University for two years (150 ECST credits) and one year at Fairleigh Dickinson University (50 ECST credits / 30 US credits). Based on the transfer of credits, the student will receive a joint bachelor's degree in computer science. After completing the first two years of undergraduate studies at the Caucasus University and obtaining 150 credits within the European Credit Transfer and Accumulation System (ECTS), the students of the Caucasus University will continue their studies in the final, third year at Fairleigh Dickinson University. And after successful completion of learning courses at FDU, students will be awarded the following degrees:</w:t>
      </w:r>
    </w:p>
    <w:p w14:paraId="0C38DE91" w14:textId="2EF651F5" w:rsidR="003A56B1" w:rsidRPr="00426AAB" w:rsidRDefault="70672056" w:rsidP="70672056">
      <w:pPr>
        <w:spacing w:before="240" w:after="240" w:line="240" w:lineRule="auto"/>
        <w:jc w:val="both"/>
        <w:textAlignment w:val="baseline"/>
      </w:pPr>
      <w:r w:rsidRPr="70672056">
        <w:rPr>
          <w:rFonts w:ascii="Times New Roman" w:eastAsia="Times New Roman" w:hAnsi="Times New Roman"/>
          <w:color w:val="000000" w:themeColor="text1"/>
        </w:rPr>
        <w:t>Name of qualification awarded by CU - Bachelor of Science in Computer Science;</w:t>
      </w:r>
    </w:p>
    <w:p w14:paraId="74D64AB1" w14:textId="375CCC0C" w:rsidR="003A56B1" w:rsidRPr="00426AAB" w:rsidRDefault="70672056" w:rsidP="70672056">
      <w:pPr>
        <w:spacing w:before="240" w:after="240" w:line="240" w:lineRule="auto"/>
        <w:jc w:val="both"/>
        <w:textAlignment w:val="baseline"/>
      </w:pPr>
      <w:r w:rsidRPr="3BEEF61E">
        <w:rPr>
          <w:rFonts w:ascii="Times New Roman" w:eastAsia="Times New Roman" w:hAnsi="Times New Roman"/>
          <w:color w:val="000000" w:themeColor="text1"/>
        </w:rPr>
        <w:t>Name of qualification awarded by FDU - Bachelor of Science.</w:t>
      </w:r>
    </w:p>
    <w:p w14:paraId="0635F00B" w14:textId="77777777" w:rsidR="00EB2044" w:rsidRDefault="00EB2044" w:rsidP="00EB2044">
      <w:pPr>
        <w:pStyle w:val="NormalWeb"/>
        <w:tabs>
          <w:tab w:val="left" w:pos="360"/>
        </w:tabs>
        <w:jc w:val="both"/>
        <w:rPr>
          <w:rFonts w:ascii="Sylfaen" w:hAnsi="Sylfaen" w:cs="Sylfaen"/>
          <w:color w:val="000000" w:themeColor="text1"/>
        </w:rPr>
      </w:pPr>
      <w:r w:rsidRPr="03885B87">
        <w:rPr>
          <w:rFonts w:ascii="Sylfaen" w:hAnsi="Sylfaen" w:cs="Sylfaen"/>
          <w:color w:val="000000" w:themeColor="text1"/>
        </w:rPr>
        <w:t xml:space="preserve">The Computer Science Joint Bachelor’s Program demonstrates an initiative of benefit to both universities in an area of particular importance.  While the whole world runs on data, computer science, and all its offshoots, becomes highly relevant.  It is also an opportunity to promote interchange and cultural diversity.  The program is a great example of inter university cooperation and seems to benefit both campuses and of course the students and, indeed, Georgia. The program has excellent resources, provides good teaching and has continued to enroll students. The review team was impressed by the resources available to students. </w:t>
      </w:r>
    </w:p>
    <w:p w14:paraId="5E467816" w14:textId="77777777" w:rsidR="00EB2044" w:rsidRDefault="00EB2044" w:rsidP="00EB2044">
      <w:pPr>
        <w:pStyle w:val="NormalWeb"/>
        <w:tabs>
          <w:tab w:val="left" w:pos="360"/>
        </w:tabs>
        <w:rPr>
          <w:rFonts w:ascii="Sylfaen" w:hAnsi="Sylfaen" w:cs="Sylfaen"/>
          <w:color w:val="000000" w:themeColor="text1"/>
        </w:rPr>
      </w:pPr>
    </w:p>
    <w:p w14:paraId="5079D6A2" w14:textId="77777777" w:rsidR="00EB2044" w:rsidRDefault="00EB2044" w:rsidP="00EB2044">
      <w:pPr>
        <w:pStyle w:val="NormalWeb"/>
        <w:tabs>
          <w:tab w:val="left" w:pos="360"/>
        </w:tabs>
        <w:rPr>
          <w:rFonts w:ascii="Sylfaen" w:hAnsi="Sylfaen" w:cs="Sylfaen"/>
        </w:rPr>
      </w:pPr>
      <w:r w:rsidRPr="03885B87">
        <w:rPr>
          <w:rFonts w:ascii="Sylfaen" w:hAnsi="Sylfaen" w:cs="Sylfaen"/>
        </w:rPr>
        <w:t>The involvement of faculty in the program is a particular strength – we commend the faculty members and the invited lecturers – they are committed to their profession, the program and the students, are hardworking and are appreciated by the students.  This came up many times in various discussions with students, alumni and employers.</w:t>
      </w:r>
    </w:p>
    <w:p w14:paraId="6D2BDB3E" w14:textId="77777777" w:rsidR="00EB2044" w:rsidRDefault="00EB2044" w:rsidP="00EB2044">
      <w:pPr>
        <w:pStyle w:val="NormalWeb"/>
        <w:tabs>
          <w:tab w:val="left" w:pos="360"/>
        </w:tabs>
        <w:rPr>
          <w:rFonts w:ascii="Sylfaen" w:hAnsi="Sylfaen" w:cs="Sylfaen"/>
        </w:rPr>
      </w:pPr>
    </w:p>
    <w:p w14:paraId="4686C3EC" w14:textId="77777777" w:rsidR="00EB2044" w:rsidRDefault="00EB2044" w:rsidP="00EB2044">
      <w:pPr>
        <w:pStyle w:val="NormalWeb"/>
        <w:tabs>
          <w:tab w:val="left" w:pos="360"/>
        </w:tabs>
        <w:rPr>
          <w:rFonts w:ascii="Sylfaen" w:hAnsi="Sylfaen" w:cs="Sylfaen"/>
        </w:rPr>
      </w:pPr>
      <w:r w:rsidRPr="03885B87">
        <w:rPr>
          <w:rFonts w:ascii="Sylfaen" w:hAnsi="Sylfaen" w:cs="Sylfaen"/>
        </w:rPr>
        <w:t>The way in the which the programs were developed should prove to be a strength of the program – we note the difficulty of condensing the material into a 2 + 1 format but it should provide the students with both a practical application and give them some form of real-world experience both in the labs and workplace.  We note the first cohort has not yet graduated but it seems they are enjoying the program and their time in New Jersey.</w:t>
      </w:r>
    </w:p>
    <w:p w14:paraId="3B170BE0" w14:textId="77777777" w:rsidR="00EB2044" w:rsidRDefault="00EB2044" w:rsidP="00EB2044">
      <w:pPr>
        <w:pStyle w:val="NormalWeb"/>
        <w:tabs>
          <w:tab w:val="left" w:pos="360"/>
        </w:tabs>
        <w:rPr>
          <w:rFonts w:ascii="Sylfaen" w:hAnsi="Sylfaen" w:cs="Sylfaen"/>
          <w:color w:val="000000" w:themeColor="text1"/>
        </w:rPr>
      </w:pPr>
      <w:r w:rsidRPr="03885B87">
        <w:rPr>
          <w:rFonts w:ascii="Sylfaen" w:hAnsi="Sylfaen" w:cs="Sylfaen"/>
          <w:color w:val="000000" w:themeColor="text1"/>
        </w:rPr>
        <w:t>The students and alumni of the CS program speak well of their studies – this is a good positive sign.</w:t>
      </w:r>
    </w:p>
    <w:p w14:paraId="7E2F73BA" w14:textId="77777777" w:rsidR="00EB2044" w:rsidRDefault="00EB2044" w:rsidP="00EB2044">
      <w:pPr>
        <w:pStyle w:val="NormalWeb"/>
        <w:tabs>
          <w:tab w:val="left" w:pos="360"/>
        </w:tabs>
        <w:rPr>
          <w:rFonts w:ascii="Sylfaen" w:hAnsi="Sylfaen" w:cs="Sylfaen"/>
          <w:color w:val="000000" w:themeColor="text1"/>
        </w:rPr>
      </w:pPr>
      <w:r w:rsidRPr="03885B87">
        <w:rPr>
          <w:rFonts w:ascii="Sylfaen" w:hAnsi="Sylfaen" w:cs="Sylfaen"/>
          <w:color w:val="000000" w:themeColor="text1"/>
        </w:rPr>
        <w:t>There are some areas where we would like to identify for possible improvements. These will largely be in the areas of:</w:t>
      </w:r>
    </w:p>
    <w:p w14:paraId="7D77A139" w14:textId="77777777" w:rsidR="00EB2044" w:rsidRDefault="00EB2044" w:rsidP="00EB2044">
      <w:pPr>
        <w:pStyle w:val="NormalWeb"/>
        <w:numPr>
          <w:ilvl w:val="0"/>
          <w:numId w:val="8"/>
        </w:numPr>
        <w:tabs>
          <w:tab w:val="left" w:pos="360"/>
        </w:tabs>
        <w:rPr>
          <w:rFonts w:ascii="Sylfaen" w:hAnsi="Sylfaen" w:cs="Sylfaen"/>
          <w:color w:val="000000" w:themeColor="text1"/>
        </w:rPr>
      </w:pPr>
      <w:r w:rsidRPr="03885B87">
        <w:rPr>
          <w:rFonts w:ascii="Sylfaen" w:hAnsi="Sylfaen" w:cs="Sylfaen"/>
          <w:color w:val="000000" w:themeColor="text1"/>
        </w:rPr>
        <w:lastRenderedPageBreak/>
        <w:t>Assessment of the learning objectives including assessment of group projects</w:t>
      </w:r>
    </w:p>
    <w:p w14:paraId="1CAD8CD9" w14:textId="7171153E" w:rsidR="003A56B1" w:rsidRPr="00426AAB" w:rsidRDefault="00EB2044" w:rsidP="00EB2044">
      <w:pPr>
        <w:tabs>
          <w:tab w:val="left" w:pos="360"/>
        </w:tabs>
        <w:spacing w:after="0" w:line="240" w:lineRule="auto"/>
        <w:jc w:val="both"/>
        <w:textAlignment w:val="baseline"/>
        <w:rPr>
          <w:rFonts w:ascii="Sylfaen" w:eastAsia="Times New Roman" w:hAnsi="Sylfaen" w:cs="Segoe UI"/>
          <w:b/>
          <w:bCs/>
          <w:lang w:eastAsia="ru-RU"/>
        </w:rPr>
      </w:pPr>
      <w:r w:rsidRPr="03885B87">
        <w:rPr>
          <w:rFonts w:ascii="Sylfaen" w:hAnsi="Sylfaen" w:cs="Sylfaen"/>
          <w:color w:val="000000" w:themeColor="text1"/>
        </w:rPr>
        <w:t>Possible modifications to the list of classes in the program (including readying the graduates to be ready for the workforce with minimal training</w:t>
      </w:r>
    </w:p>
    <w:p w14:paraId="49012F35" w14:textId="77777777" w:rsidR="003A56B1" w:rsidRPr="00426AAB" w:rsidRDefault="003A56B1" w:rsidP="00426AAB">
      <w:pPr>
        <w:ind w:left="426"/>
        <w:jc w:val="both"/>
        <w:rPr>
          <w:rFonts w:ascii="Sylfaen" w:hAnsi="Sylfaen" w:cs="Sylfaen"/>
          <w:sz w:val="18"/>
          <w:szCs w:val="18"/>
          <w:lang w:val="ka-GE"/>
        </w:rPr>
      </w:pPr>
    </w:p>
    <w:p w14:paraId="4D7CDDF1" w14:textId="77777777" w:rsidR="003A56B1" w:rsidRPr="00426AAB" w:rsidRDefault="003A56B1" w:rsidP="003C2E8A">
      <w:pPr>
        <w:pStyle w:val="ListParagraph"/>
        <w:numPr>
          <w:ilvl w:val="0"/>
          <w:numId w:val="13"/>
        </w:numPr>
        <w:tabs>
          <w:tab w:val="left" w:pos="360"/>
        </w:tabs>
        <w:spacing w:after="0" w:line="240" w:lineRule="auto"/>
        <w:ind w:left="0" w:firstLine="0"/>
        <w:jc w:val="both"/>
        <w:textAlignment w:val="baseline"/>
        <w:rPr>
          <w:rStyle w:val="normaltextrun"/>
          <w:rFonts w:ascii="Sylfaen" w:hAnsi="Sylfaen"/>
          <w:b/>
          <w:iCs/>
          <w:shd w:val="clear" w:color="auto" w:fill="FFFFFF"/>
        </w:rPr>
      </w:pPr>
      <w:r w:rsidRPr="00426AAB">
        <w:rPr>
          <w:rStyle w:val="normaltextrun"/>
          <w:rFonts w:ascii="Sylfaen" w:hAnsi="Sylfaen"/>
          <w:b/>
          <w:iCs/>
          <w:shd w:val="clear" w:color="auto" w:fill="FFFFFF"/>
        </w:rPr>
        <w:t>Overview of the Accreditation Site Visit</w:t>
      </w:r>
    </w:p>
    <w:p w14:paraId="5F3EA445" w14:textId="5FB0CAF7" w:rsidR="00EB2044" w:rsidRPr="00915935" w:rsidRDefault="00EB2044" w:rsidP="00EB2044">
      <w:pPr>
        <w:pStyle w:val="NormalWeb"/>
        <w:tabs>
          <w:tab w:val="left" w:pos="360"/>
        </w:tabs>
        <w:rPr>
          <w:rFonts w:ascii="Sylfaen" w:hAnsi="Sylfaen" w:cs="Sylfaen"/>
        </w:rPr>
      </w:pPr>
      <w:r w:rsidRPr="00915935">
        <w:rPr>
          <w:rFonts w:ascii="Sylfaen" w:hAnsi="Sylfaen" w:cs="Sylfaen"/>
        </w:rPr>
        <w:t xml:space="preserve">The site visit took place on </w:t>
      </w:r>
      <w:r w:rsidR="00F51B4C">
        <w:rPr>
          <w:rFonts w:ascii="Sylfaen" w:hAnsi="Sylfaen" w:cs="Sylfaen"/>
        </w:rPr>
        <w:t>1</w:t>
      </w:r>
      <w:r w:rsidRPr="00915935">
        <w:rPr>
          <w:rFonts w:ascii="Sylfaen" w:hAnsi="Sylfaen" w:cs="Sylfaen"/>
        </w:rPr>
        <w:t xml:space="preserve">9 September, 2025. Prior to the visit, the expert panel held a preparatory meeting to </w:t>
      </w:r>
      <w:proofErr w:type="spellStart"/>
      <w:r w:rsidRPr="00915935">
        <w:rPr>
          <w:rFonts w:ascii="Sylfaen" w:hAnsi="Sylfaen" w:cs="Sylfaen"/>
        </w:rPr>
        <w:t>organise</w:t>
      </w:r>
      <w:proofErr w:type="spellEnd"/>
      <w:r w:rsidRPr="00915935">
        <w:rPr>
          <w:rFonts w:ascii="Sylfaen" w:hAnsi="Sylfaen" w:cs="Sylfaen"/>
        </w:rPr>
        <w:t xml:space="preserve"> the agenda and responsibilities among its members. The meeting focused on ensuring clarity regarding both procedural steps and content specific expectations for the review process. During the visit, the panel conducted interviews with all relevant stakeholders, including</w:t>
      </w:r>
      <w:r>
        <w:rPr>
          <w:rFonts w:ascii="Sylfaen" w:hAnsi="Sylfaen" w:cs="Sylfaen"/>
        </w:rPr>
        <w:t xml:space="preserve"> </w:t>
      </w:r>
      <w:r w:rsidRPr="00915935">
        <w:rPr>
          <w:rFonts w:ascii="Sylfaen" w:hAnsi="Sylfaen" w:cs="Sylfaen"/>
        </w:rPr>
        <w:t xml:space="preserve"> </w:t>
      </w:r>
      <w:proofErr w:type="spellStart"/>
      <w:r w:rsidRPr="00915935">
        <w:rPr>
          <w:rFonts w:ascii="Sylfaen" w:hAnsi="Sylfaen" w:cs="Sylfaen"/>
        </w:rPr>
        <w:t>programme</w:t>
      </w:r>
      <w:proofErr w:type="spellEnd"/>
      <w:r w:rsidRPr="00915935">
        <w:rPr>
          <w:rFonts w:ascii="Sylfaen" w:hAnsi="Sylfaen" w:cs="Sylfaen"/>
        </w:rPr>
        <w:t xml:space="preserve"> heads, faculty members, students, alumni, employers, and members of the internal quality assurance team. The institution had arranged all sessions in a highly professional manner, and the schedule was followed with excellent coordination. In addition to the meetings, the panel members were given a guided tour of the university’s key facilities, including the exam halls, laboratories, library, and study spaces. The visit was carried out smoothly, and the panel appreciated the transparency and engagement demonstrated by the institution throughout. </w:t>
      </w:r>
    </w:p>
    <w:p w14:paraId="5614DB4B" w14:textId="2B31E9FC" w:rsidR="03885B87" w:rsidRDefault="03885B87" w:rsidP="03885B87">
      <w:pPr>
        <w:pStyle w:val="NormalWeb"/>
        <w:tabs>
          <w:tab w:val="left" w:pos="360"/>
        </w:tabs>
        <w:rPr>
          <w:rFonts w:ascii="Sylfaen" w:hAnsi="Sylfaen" w:cs="Sylfaen"/>
          <w:sz w:val="18"/>
          <w:szCs w:val="18"/>
        </w:rPr>
      </w:pPr>
    </w:p>
    <w:p w14:paraId="4FF2C895" w14:textId="119BA510" w:rsidR="03885B87" w:rsidRDefault="03885B87" w:rsidP="03885B87">
      <w:pPr>
        <w:pStyle w:val="NormalWeb"/>
        <w:tabs>
          <w:tab w:val="left" w:pos="360"/>
        </w:tabs>
        <w:rPr>
          <w:rFonts w:ascii="Sylfaen" w:hAnsi="Sylfaen" w:cs="Sylfaen"/>
          <w:color w:val="FF0000"/>
          <w:sz w:val="18"/>
          <w:szCs w:val="18"/>
        </w:rPr>
      </w:pPr>
    </w:p>
    <w:p w14:paraId="3A8F69EE" w14:textId="372A02BC" w:rsidR="03885B87" w:rsidRDefault="03885B87" w:rsidP="03885B87">
      <w:pPr>
        <w:pStyle w:val="NormalWeb"/>
        <w:tabs>
          <w:tab w:val="left" w:pos="360"/>
        </w:tabs>
        <w:rPr>
          <w:rFonts w:ascii="Sylfaen" w:hAnsi="Sylfaen" w:cs="Sylfaen"/>
          <w:sz w:val="18"/>
          <w:szCs w:val="18"/>
        </w:rPr>
      </w:pPr>
    </w:p>
    <w:p w14:paraId="0E4FB1AB" w14:textId="77777777" w:rsidR="003A56B1" w:rsidRPr="00426AAB" w:rsidRDefault="003A56B1" w:rsidP="00426AAB">
      <w:pPr>
        <w:pStyle w:val="NormalWeb"/>
        <w:tabs>
          <w:tab w:val="left" w:pos="360"/>
        </w:tabs>
        <w:ind w:left="426"/>
        <w:rPr>
          <w:rFonts w:ascii="Sylfaen" w:hAnsi="Sylfaen" w:cs="Sylfaen"/>
          <w:sz w:val="18"/>
          <w:szCs w:val="18"/>
          <w:lang w:val="ka-GE"/>
        </w:rPr>
      </w:pPr>
    </w:p>
    <w:p w14:paraId="225F998E" w14:textId="1D9772CB" w:rsidR="003A56B1" w:rsidRPr="00426AAB" w:rsidRDefault="003A56B1" w:rsidP="00E20B7B">
      <w:pPr>
        <w:pStyle w:val="NormalWeb"/>
        <w:numPr>
          <w:ilvl w:val="0"/>
          <w:numId w:val="13"/>
        </w:numPr>
        <w:spacing w:before="0" w:beforeAutospacing="0" w:after="0" w:afterAutospacing="0"/>
        <w:ind w:left="426" w:hanging="426"/>
        <w:jc w:val="both"/>
        <w:rPr>
          <w:rFonts w:ascii="Sylfaen" w:hAnsi="Sylfaen"/>
          <w:b/>
          <w:color w:val="000000"/>
          <w:sz w:val="22"/>
          <w:szCs w:val="22"/>
        </w:rPr>
      </w:pPr>
      <w:bookmarkStart w:id="2" w:name="Recommendations"/>
      <w:r w:rsidRPr="00426AAB">
        <w:rPr>
          <w:rFonts w:ascii="Sylfaen" w:hAnsi="Sylfaen"/>
          <w:b/>
          <w:color w:val="000000"/>
          <w:sz w:val="22"/>
          <w:szCs w:val="22"/>
        </w:rPr>
        <w:t>Recommendations</w:t>
      </w:r>
      <w:bookmarkStart w:id="3" w:name="_Hlk203425740"/>
    </w:p>
    <w:bookmarkEnd w:id="2"/>
    <w:bookmarkEnd w:id="3"/>
    <w:p w14:paraId="4892AB69" w14:textId="77777777" w:rsidR="003A56B1" w:rsidRPr="00426AAB" w:rsidRDefault="003A56B1" w:rsidP="00E20B7B">
      <w:pPr>
        <w:spacing w:after="0"/>
        <w:jc w:val="both"/>
        <w:rPr>
          <w:rFonts w:ascii="Sylfaen" w:hAnsi="Sylfaen" w:cs="Sylfaen"/>
          <w:sz w:val="18"/>
          <w:szCs w:val="18"/>
          <w:lang w:val="ka-GE"/>
        </w:rPr>
      </w:pPr>
    </w:p>
    <w:p w14:paraId="04FAE2F3" w14:textId="20EC2152" w:rsidR="003A56B1" w:rsidRPr="00426AAB" w:rsidRDefault="7CB97FF4" w:rsidP="7CB97FF4">
      <w:pPr>
        <w:pStyle w:val="NormalWeb"/>
        <w:numPr>
          <w:ilvl w:val="0"/>
          <w:numId w:val="3"/>
        </w:numPr>
        <w:rPr>
          <w:rFonts w:ascii="Sylfaen" w:hAnsi="Sylfaen" w:cs="Sylfaen"/>
          <w:color w:val="000000" w:themeColor="text1"/>
        </w:rPr>
      </w:pPr>
      <w:r w:rsidRPr="7CB97FF4">
        <w:rPr>
          <w:rFonts w:ascii="Sylfaen" w:hAnsi="Sylfaen" w:cs="Sylfaen"/>
          <w:color w:val="000000" w:themeColor="text1"/>
        </w:rPr>
        <w:t xml:space="preserve">It is recommended that the program </w:t>
      </w:r>
      <w:r w:rsidR="00C95E43">
        <w:rPr>
          <w:rFonts w:ascii="Sylfaen" w:hAnsi="Sylfaen" w:cs="Sylfaen"/>
          <w:color w:val="000000" w:themeColor="text1"/>
        </w:rPr>
        <w:t xml:space="preserve">continue to </w:t>
      </w:r>
      <w:r w:rsidRPr="7CB97FF4">
        <w:rPr>
          <w:rFonts w:ascii="Sylfaen" w:hAnsi="Sylfaen" w:cs="Sylfaen"/>
          <w:color w:val="000000" w:themeColor="text1"/>
        </w:rPr>
        <w:t>undertake a review of the measures used to assess each of the learning outcomes, ensuring that the measures used are directly related to the learning outcome.</w:t>
      </w:r>
    </w:p>
    <w:p w14:paraId="2CC68B32" w14:textId="77777777" w:rsidR="0042617F" w:rsidRDefault="0042617F" w:rsidP="0042617F">
      <w:pPr>
        <w:pStyle w:val="NormalWeb"/>
        <w:rPr>
          <w:rFonts w:ascii="Sylfaen" w:hAnsi="Sylfaen" w:cs="Sylfaen"/>
          <w:color w:val="000000" w:themeColor="text1"/>
        </w:rPr>
      </w:pPr>
    </w:p>
    <w:p w14:paraId="3DC6B848" w14:textId="157363C6" w:rsidR="003A56B1" w:rsidRPr="00426AAB" w:rsidRDefault="003A56B1" w:rsidP="7CB97FF4">
      <w:pPr>
        <w:pStyle w:val="ListParagraph"/>
        <w:ind w:left="644"/>
        <w:jc w:val="both"/>
        <w:rPr>
          <w:rFonts w:ascii="Sylfaen" w:hAnsi="Sylfaen" w:cs="Sylfaen"/>
          <w:sz w:val="18"/>
          <w:szCs w:val="18"/>
          <w:lang w:val="ka-GE"/>
        </w:rPr>
      </w:pPr>
    </w:p>
    <w:p w14:paraId="0B987388" w14:textId="33B14581" w:rsidR="003A56B1" w:rsidRPr="00426AAB" w:rsidRDefault="003A56B1" w:rsidP="008C2740">
      <w:pPr>
        <w:pStyle w:val="NormalWeb"/>
        <w:numPr>
          <w:ilvl w:val="0"/>
          <w:numId w:val="15"/>
        </w:numPr>
        <w:tabs>
          <w:tab w:val="left" w:pos="360"/>
        </w:tabs>
        <w:ind w:left="426"/>
        <w:jc w:val="both"/>
        <w:rPr>
          <w:rFonts w:ascii="Sylfaen" w:hAnsi="Sylfaen"/>
          <w:b/>
          <w:color w:val="000000"/>
          <w:sz w:val="22"/>
          <w:szCs w:val="22"/>
        </w:rPr>
      </w:pPr>
      <w:bookmarkStart w:id="4" w:name="Suggestions"/>
      <w:r w:rsidRPr="00426AAB">
        <w:rPr>
          <w:rFonts w:ascii="Sylfaen" w:hAnsi="Sylfaen"/>
          <w:b/>
          <w:color w:val="000000"/>
          <w:sz w:val="22"/>
          <w:szCs w:val="22"/>
        </w:rPr>
        <w:t>Suggestions</w:t>
      </w:r>
    </w:p>
    <w:bookmarkEnd w:id="4"/>
    <w:p w14:paraId="51EF1B44" w14:textId="77DEADCA" w:rsidR="00C315FF" w:rsidRDefault="00C315FF" w:rsidP="00C315FF">
      <w:pPr>
        <w:pStyle w:val="NormalWeb"/>
        <w:numPr>
          <w:ilvl w:val="0"/>
          <w:numId w:val="15"/>
        </w:numPr>
        <w:rPr>
          <w:rFonts w:ascii="Sylfaen" w:hAnsi="Sylfaen" w:cs="Sylfaen"/>
          <w:color w:val="000000" w:themeColor="text1"/>
        </w:rPr>
      </w:pPr>
      <w:r w:rsidRPr="7CB97FF4">
        <w:rPr>
          <w:rFonts w:ascii="Sylfaen" w:hAnsi="Sylfaen" w:cs="Sylfaen"/>
          <w:color w:val="000000" w:themeColor="text1"/>
        </w:rPr>
        <w:t xml:space="preserve">It is </w:t>
      </w:r>
      <w:r>
        <w:rPr>
          <w:rFonts w:ascii="Sylfaen" w:hAnsi="Sylfaen" w:cs="Sylfaen"/>
          <w:color w:val="000000" w:themeColor="text1"/>
        </w:rPr>
        <w:t>suggested</w:t>
      </w:r>
      <w:r w:rsidRPr="7CB97FF4">
        <w:rPr>
          <w:rFonts w:ascii="Sylfaen" w:hAnsi="Sylfaen" w:cs="Sylfaen"/>
          <w:color w:val="000000" w:themeColor="text1"/>
        </w:rPr>
        <w:t xml:space="preserve"> to include an additional mandatory course focusing on society, ethics, and professionalism knowledge area.</w:t>
      </w:r>
    </w:p>
    <w:p w14:paraId="7294E5EB" w14:textId="77777777" w:rsidR="003A56B1" w:rsidRPr="00426AAB" w:rsidRDefault="003A56B1" w:rsidP="00426AAB">
      <w:pPr>
        <w:ind w:left="426"/>
        <w:jc w:val="both"/>
        <w:rPr>
          <w:rFonts w:ascii="Sylfaen" w:hAnsi="Sylfaen" w:cs="Sylfaen"/>
          <w:sz w:val="18"/>
          <w:szCs w:val="18"/>
          <w:lang w:val="ka-GE"/>
        </w:rPr>
      </w:pPr>
    </w:p>
    <w:p w14:paraId="55456D71" w14:textId="42630443" w:rsidR="003A56B1" w:rsidRPr="00426AAB" w:rsidRDefault="003A56B1" w:rsidP="003C2E8A">
      <w:pPr>
        <w:pStyle w:val="NormalWeb"/>
        <w:numPr>
          <w:ilvl w:val="0"/>
          <w:numId w:val="13"/>
        </w:numPr>
        <w:tabs>
          <w:tab w:val="left" w:pos="360"/>
        </w:tabs>
        <w:ind w:left="0" w:firstLine="0"/>
        <w:rPr>
          <w:rFonts w:ascii="Sylfaen" w:hAnsi="Sylfaen"/>
          <w:b/>
          <w:color w:val="000000"/>
          <w:sz w:val="22"/>
          <w:szCs w:val="22"/>
        </w:rPr>
      </w:pPr>
      <w:r w:rsidRPr="00426AAB">
        <w:rPr>
          <w:rFonts w:ascii="Sylfaen" w:hAnsi="Sylfaen"/>
          <w:b/>
          <w:color w:val="000000"/>
          <w:sz w:val="22"/>
          <w:szCs w:val="22"/>
        </w:rPr>
        <w:t>Brief Overview of the Best Practices (if applicable)</w:t>
      </w:r>
      <w:r w:rsidR="005B16BD" w:rsidRPr="00426AAB">
        <w:rPr>
          <w:rStyle w:val="FootnoteReference"/>
          <w:rFonts w:ascii="Sylfaen" w:hAnsi="Sylfaen"/>
          <w:b/>
          <w:color w:val="000000"/>
          <w:sz w:val="22"/>
          <w:szCs w:val="22"/>
        </w:rPr>
        <w:footnoteReference w:id="4"/>
      </w:r>
    </w:p>
    <w:p w14:paraId="638478AB" w14:textId="77777777" w:rsidR="003A56B1" w:rsidRPr="00426AAB" w:rsidRDefault="003A56B1" w:rsidP="003A56B1">
      <w:pPr>
        <w:pStyle w:val="ListParagraph"/>
        <w:rPr>
          <w:rFonts w:ascii="Sylfaen" w:hAnsi="Sylfaen"/>
          <w:b/>
          <w:color w:val="000000"/>
          <w:lang w:val="ka-GE"/>
        </w:rPr>
      </w:pPr>
    </w:p>
    <w:p w14:paraId="6C16122F" w14:textId="77777777" w:rsidR="003A56B1" w:rsidRPr="00426AAB" w:rsidRDefault="003A56B1" w:rsidP="003C2E8A">
      <w:pPr>
        <w:pStyle w:val="NormalWeb"/>
        <w:numPr>
          <w:ilvl w:val="0"/>
          <w:numId w:val="13"/>
        </w:numPr>
        <w:tabs>
          <w:tab w:val="left" w:pos="0"/>
          <w:tab w:val="left" w:pos="360"/>
          <w:tab w:val="left" w:pos="720"/>
        </w:tabs>
        <w:ind w:left="0" w:firstLine="0"/>
        <w:jc w:val="both"/>
        <w:rPr>
          <w:rFonts w:ascii="Sylfaen" w:hAnsi="Sylfaen"/>
          <w:b/>
          <w:color w:val="000000"/>
          <w:sz w:val="22"/>
          <w:szCs w:val="22"/>
        </w:rPr>
      </w:pPr>
      <w:r w:rsidRPr="00426AAB">
        <w:rPr>
          <w:rFonts w:ascii="Sylfaen" w:hAnsi="Sylfaen"/>
          <w:b/>
          <w:color w:val="000000"/>
          <w:sz w:val="22"/>
          <w:szCs w:val="22"/>
        </w:rPr>
        <w:t xml:space="preserve">Information on </w:t>
      </w:r>
      <w:r w:rsidR="00E455AC" w:rsidRPr="00426AAB">
        <w:rPr>
          <w:rFonts w:ascii="Sylfaen" w:hAnsi="Sylfaen"/>
          <w:b/>
          <w:color w:val="000000"/>
          <w:sz w:val="22"/>
          <w:szCs w:val="22"/>
        </w:rPr>
        <w:t>S</w:t>
      </w:r>
      <w:r w:rsidRPr="00426AAB">
        <w:rPr>
          <w:rFonts w:ascii="Sylfaen" w:hAnsi="Sylfaen"/>
          <w:b/>
          <w:color w:val="000000"/>
          <w:sz w:val="22"/>
          <w:szCs w:val="22"/>
        </w:rPr>
        <w:t>haring</w:t>
      </w:r>
      <w:r w:rsidR="00E455AC" w:rsidRPr="00426AAB">
        <w:rPr>
          <w:rFonts w:ascii="Sylfaen" w:hAnsi="Sylfaen"/>
          <w:b/>
          <w:color w:val="000000"/>
          <w:sz w:val="22"/>
          <w:szCs w:val="22"/>
        </w:rPr>
        <w:t xml:space="preserve"> or Not Sharing </w:t>
      </w:r>
      <w:r w:rsidRPr="00426AAB">
        <w:rPr>
          <w:rFonts w:ascii="Sylfaen" w:hAnsi="Sylfaen"/>
          <w:b/>
          <w:color w:val="000000"/>
          <w:sz w:val="22"/>
          <w:szCs w:val="22"/>
        </w:rPr>
        <w:t xml:space="preserve">the </w:t>
      </w:r>
      <w:r w:rsidR="00E455AC" w:rsidRPr="00426AAB">
        <w:rPr>
          <w:rFonts w:ascii="Sylfaen" w:hAnsi="Sylfaen"/>
          <w:b/>
          <w:color w:val="000000"/>
          <w:sz w:val="22"/>
          <w:szCs w:val="22"/>
        </w:rPr>
        <w:t>A</w:t>
      </w:r>
      <w:r w:rsidRPr="00426AAB">
        <w:rPr>
          <w:rFonts w:ascii="Sylfaen" w:hAnsi="Sylfaen"/>
          <w:b/>
          <w:color w:val="000000"/>
          <w:sz w:val="22"/>
          <w:szCs w:val="22"/>
        </w:rPr>
        <w:t xml:space="preserve">rgumentative </w:t>
      </w:r>
      <w:r w:rsidR="00E455AC" w:rsidRPr="00426AAB">
        <w:rPr>
          <w:rFonts w:ascii="Sylfaen" w:hAnsi="Sylfaen"/>
          <w:b/>
          <w:color w:val="000000"/>
          <w:sz w:val="22"/>
          <w:szCs w:val="22"/>
        </w:rPr>
        <w:t>P</w:t>
      </w:r>
      <w:r w:rsidRPr="00426AAB">
        <w:rPr>
          <w:rFonts w:ascii="Sylfaen" w:hAnsi="Sylfaen"/>
          <w:b/>
          <w:color w:val="000000"/>
          <w:sz w:val="22"/>
          <w:szCs w:val="22"/>
        </w:rPr>
        <w:t>osition</w:t>
      </w:r>
      <w:r w:rsidR="00067070" w:rsidRPr="00426AAB">
        <w:rPr>
          <w:rFonts w:ascii="Sylfaen" w:hAnsi="Sylfaen"/>
          <w:b/>
          <w:color w:val="000000"/>
          <w:sz w:val="22"/>
          <w:szCs w:val="22"/>
        </w:rPr>
        <w:t xml:space="preserve"> of the HEI</w:t>
      </w:r>
    </w:p>
    <w:p w14:paraId="25C47BA7" w14:textId="77777777" w:rsidR="003A56B1" w:rsidRPr="00426AAB" w:rsidRDefault="003A56B1" w:rsidP="003A56B1">
      <w:pPr>
        <w:pStyle w:val="NormalWeb"/>
        <w:tabs>
          <w:tab w:val="left" w:pos="360"/>
        </w:tabs>
        <w:jc w:val="both"/>
        <w:rPr>
          <w:rFonts w:ascii="Sylfaen" w:hAnsi="Sylfaen"/>
          <w:b/>
          <w:color w:val="000000"/>
          <w:sz w:val="22"/>
          <w:szCs w:val="22"/>
          <w:lang w:val="ka-GE"/>
        </w:rPr>
      </w:pPr>
    </w:p>
    <w:p w14:paraId="355049E1" w14:textId="77777777" w:rsidR="00FA70D1" w:rsidRPr="00426AAB" w:rsidRDefault="4913D11C" w:rsidP="3BEEF61E">
      <w:pPr>
        <w:pStyle w:val="NormalWeb"/>
        <w:numPr>
          <w:ilvl w:val="0"/>
          <w:numId w:val="35"/>
        </w:numPr>
        <w:ind w:left="426"/>
        <w:jc w:val="both"/>
        <w:rPr>
          <w:rFonts w:ascii="Sylfaen" w:hAnsi="Sylfaen" w:cstheme="minorBidi"/>
          <w:sz w:val="22"/>
          <w:szCs w:val="22"/>
        </w:rPr>
      </w:pPr>
      <w:r w:rsidRPr="4913D11C">
        <w:rPr>
          <w:rFonts w:ascii="Sylfaen" w:hAnsi="Sylfaen" w:cstheme="minorBidi"/>
          <w:b/>
          <w:bCs/>
          <w:sz w:val="22"/>
          <w:szCs w:val="22"/>
        </w:rPr>
        <w:t xml:space="preserve">Quantitative Data Analysis of the educational </w:t>
      </w:r>
      <w:proofErr w:type="spellStart"/>
      <w:r w:rsidRPr="4913D11C">
        <w:rPr>
          <w:rFonts w:ascii="Sylfaen" w:hAnsi="Sylfaen" w:cstheme="minorBidi"/>
          <w:b/>
          <w:bCs/>
          <w:sz w:val="22"/>
          <w:szCs w:val="22"/>
        </w:rPr>
        <w:t>programme</w:t>
      </w:r>
      <w:proofErr w:type="spellEnd"/>
      <w:r w:rsidRPr="4913D11C">
        <w:rPr>
          <w:rFonts w:ascii="Sylfaen" w:hAnsi="Sylfaen" w:cstheme="minorBidi"/>
          <w:b/>
          <w:bCs/>
          <w:sz w:val="22"/>
          <w:szCs w:val="22"/>
        </w:rPr>
        <w:t xml:space="preserve"> in accordance with the requirements of the accreditation standards</w:t>
      </w:r>
      <w:r w:rsidRPr="4913D11C">
        <w:rPr>
          <w:rFonts w:ascii="Sylfaen" w:hAnsi="Sylfaen" w:cstheme="minorBidi"/>
          <w:b/>
          <w:bCs/>
          <w:sz w:val="22"/>
          <w:szCs w:val="22"/>
          <w:lang w:val="ka-GE"/>
        </w:rPr>
        <w:t xml:space="preserve">, </w:t>
      </w:r>
      <w:r w:rsidRPr="4913D11C">
        <w:rPr>
          <w:rFonts w:ascii="Sylfaen" w:hAnsi="Sylfaen" w:cstheme="minorBidi"/>
          <w:b/>
          <w:bCs/>
          <w:sz w:val="22"/>
          <w:szCs w:val="22"/>
        </w:rPr>
        <w:t>for</w:t>
      </w:r>
      <w:r w:rsidRPr="4913D11C">
        <w:rPr>
          <w:rFonts w:ascii="Sylfaen" w:hAnsi="Sylfaen" w:cstheme="minorBidi"/>
          <w:sz w:val="22"/>
          <w:szCs w:val="22"/>
        </w:rPr>
        <w:t xml:space="preserve"> example</w:t>
      </w:r>
      <w:r w:rsidRPr="4913D11C">
        <w:rPr>
          <w:rFonts w:ascii="Sylfaen" w:hAnsi="Sylfaen" w:cstheme="minorBidi"/>
          <w:sz w:val="22"/>
          <w:szCs w:val="22"/>
          <w:lang w:val="ka-GE"/>
        </w:rPr>
        <w:t>:</w:t>
      </w:r>
    </w:p>
    <w:p w14:paraId="642F08CA" w14:textId="6C2810C1" w:rsidR="00FA70D1" w:rsidRPr="00426AAB" w:rsidRDefault="73F8346A" w:rsidP="4913D11C">
      <w:pPr>
        <w:pStyle w:val="NormalWeb"/>
        <w:numPr>
          <w:ilvl w:val="0"/>
          <w:numId w:val="23"/>
        </w:numPr>
        <w:tabs>
          <w:tab w:val="left" w:pos="709"/>
        </w:tabs>
        <w:spacing w:before="0" w:beforeAutospacing="0" w:after="0" w:afterAutospacing="0"/>
        <w:ind w:left="709" w:hanging="283"/>
        <w:jc w:val="both"/>
        <w:rPr>
          <w:rFonts w:ascii="Sylfaen" w:hAnsi="Sylfaen" w:cstheme="minorBidi"/>
          <w:sz w:val="22"/>
          <w:szCs w:val="22"/>
        </w:rPr>
      </w:pPr>
      <w:r w:rsidRPr="73F8346A">
        <w:rPr>
          <w:rFonts w:ascii="Sylfaen" w:hAnsi="Sylfaen" w:cstheme="minorBidi"/>
          <w:b/>
          <w:bCs/>
          <w:sz w:val="22"/>
          <w:szCs w:val="22"/>
        </w:rPr>
        <w:t>Staff and Supervisors</w:t>
      </w:r>
      <w:r w:rsidRPr="73F8346A">
        <w:rPr>
          <w:rFonts w:ascii="Sylfaen" w:hAnsi="Sylfaen" w:cstheme="minorBidi"/>
          <w:sz w:val="22"/>
          <w:szCs w:val="22"/>
        </w:rPr>
        <w:t xml:space="preserve"> - </w:t>
      </w:r>
      <w:r w:rsidRPr="00276EC8">
        <w:rPr>
          <w:sz w:val="22"/>
          <w:szCs w:val="22"/>
        </w:rPr>
        <w:t xml:space="preserve">Foreign and local academic staff are involved in </w:t>
      </w:r>
      <w:r w:rsidRPr="73F8346A">
        <w:rPr>
          <w:sz w:val="22"/>
          <w:szCs w:val="22"/>
        </w:rPr>
        <w:t xml:space="preserve">Computer Science </w:t>
      </w:r>
      <w:r w:rsidRPr="00276EC8">
        <w:rPr>
          <w:sz w:val="22"/>
          <w:szCs w:val="22"/>
        </w:rPr>
        <w:t>Bachelor’s Program. The program includes a total of 31 staff members, consisting of 16 academic and 15 visiting lecturers. Among the academic staff, there are 4 professors (including 1 affiliate), 5 associate professors (1 affiliate), and 7 assistant professors (2 affiliates). 13 staff members hold a PhD degree in the relevant field. The ratio of academic to visiting staff is 16:15, while the ratio of affiliated to academic staff is 4:16.</w:t>
      </w:r>
      <w:r w:rsidRPr="73F8346A">
        <w:rPr>
          <w:rFonts w:ascii="Sylfaen" w:hAnsi="Sylfaen" w:cstheme="minorBidi"/>
          <w:sz w:val="22"/>
          <w:szCs w:val="22"/>
        </w:rPr>
        <w:t xml:space="preserve"> </w:t>
      </w:r>
    </w:p>
    <w:p w14:paraId="7B71153B" w14:textId="77777777" w:rsidR="00FA70D1" w:rsidRPr="006F2F82" w:rsidRDefault="00FA70D1" w:rsidP="00A47CC5">
      <w:pPr>
        <w:pStyle w:val="NormalWeb"/>
        <w:tabs>
          <w:tab w:val="left" w:pos="709"/>
        </w:tabs>
        <w:spacing w:before="0" w:beforeAutospacing="0" w:after="0" w:afterAutospacing="0"/>
        <w:ind w:left="709"/>
        <w:jc w:val="both"/>
        <w:rPr>
          <w:rFonts w:ascii="Sylfaen" w:hAnsi="Sylfaen" w:cstheme="minorHAnsi"/>
          <w:sz w:val="22"/>
        </w:rPr>
      </w:pPr>
    </w:p>
    <w:p w14:paraId="5BE83A14" w14:textId="611234DC" w:rsidR="73F8346A" w:rsidRDefault="73F8346A" w:rsidP="73F8346A">
      <w:pPr>
        <w:pStyle w:val="NormalWeb"/>
        <w:tabs>
          <w:tab w:val="left" w:pos="709"/>
        </w:tabs>
        <w:spacing w:before="0" w:beforeAutospacing="0" w:after="0" w:afterAutospacing="0"/>
        <w:ind w:left="709"/>
        <w:jc w:val="both"/>
        <w:rPr>
          <w:rFonts w:ascii="Sylfaen" w:hAnsi="Sylfaen" w:cstheme="minorBidi"/>
          <w:sz w:val="22"/>
          <w:szCs w:val="22"/>
        </w:rPr>
      </w:pPr>
      <w:r w:rsidRPr="73F8346A">
        <w:rPr>
          <w:rFonts w:ascii="Sylfaen" w:hAnsi="Sylfaen" w:cstheme="minorBidi"/>
          <w:b/>
          <w:bCs/>
          <w:sz w:val="22"/>
          <w:szCs w:val="22"/>
        </w:rPr>
        <w:t>S</w:t>
      </w:r>
      <w:r w:rsidRPr="73F8346A">
        <w:rPr>
          <w:rFonts w:ascii="Sylfaen" w:hAnsi="Sylfaen" w:cstheme="minorBidi"/>
          <w:b/>
          <w:bCs/>
          <w:sz w:val="22"/>
          <w:szCs w:val="22"/>
          <w:lang w:val="ka-GE"/>
        </w:rPr>
        <w:t>cientific/</w:t>
      </w:r>
      <w:r w:rsidRPr="73F8346A">
        <w:rPr>
          <w:rFonts w:ascii="Sylfaen" w:hAnsi="Sylfaen" w:cstheme="minorBidi"/>
          <w:b/>
          <w:bCs/>
          <w:sz w:val="22"/>
          <w:szCs w:val="22"/>
        </w:rPr>
        <w:t>R</w:t>
      </w:r>
      <w:r w:rsidRPr="73F8346A">
        <w:rPr>
          <w:rFonts w:ascii="Sylfaen" w:hAnsi="Sylfaen" w:cstheme="minorBidi"/>
          <w:b/>
          <w:bCs/>
          <w:sz w:val="22"/>
          <w:szCs w:val="22"/>
          <w:lang w:val="ka-GE"/>
        </w:rPr>
        <w:t xml:space="preserve">esearch </w:t>
      </w:r>
      <w:r w:rsidRPr="73F8346A">
        <w:rPr>
          <w:rFonts w:ascii="Sylfaen" w:hAnsi="Sylfaen" w:cstheme="minorBidi"/>
          <w:b/>
          <w:bCs/>
          <w:sz w:val="22"/>
          <w:szCs w:val="22"/>
        </w:rPr>
        <w:t>I</w:t>
      </w:r>
      <w:r w:rsidRPr="73F8346A">
        <w:rPr>
          <w:rFonts w:ascii="Sylfaen" w:hAnsi="Sylfaen" w:cstheme="minorBidi"/>
          <w:b/>
          <w:bCs/>
          <w:sz w:val="22"/>
          <w:szCs w:val="22"/>
          <w:lang w:val="ka-GE"/>
        </w:rPr>
        <w:t>ndicators</w:t>
      </w:r>
      <w:r w:rsidRPr="73F8346A">
        <w:rPr>
          <w:rFonts w:ascii="Sylfaen" w:hAnsi="Sylfaen" w:cstheme="minorBidi"/>
          <w:sz w:val="22"/>
          <w:szCs w:val="22"/>
        </w:rPr>
        <w:t xml:space="preserve"> </w:t>
      </w:r>
      <w:bookmarkStart w:id="5" w:name="_Hlk203430057"/>
      <w:r w:rsidRPr="73F8346A">
        <w:rPr>
          <w:rFonts w:ascii="Sylfaen" w:hAnsi="Sylfaen" w:cstheme="minorBidi"/>
          <w:sz w:val="22"/>
          <w:szCs w:val="22"/>
        </w:rPr>
        <w:t>The academic qualifications of the program staff are strong. They actively publish research papers in high-ranking journals in their field. The program head is especially distinguished for scientific productivity, having published 69 research articles in the last five years and holding a high scientific index. The professors are also engaged in various academic activities, including participation in international conferences and research projects.</w:t>
      </w:r>
    </w:p>
    <w:p w14:paraId="5F923DDB" w14:textId="1A717F6D" w:rsidR="73F8346A" w:rsidRDefault="73F8346A" w:rsidP="73F8346A">
      <w:pPr>
        <w:pStyle w:val="NormalWeb"/>
        <w:tabs>
          <w:tab w:val="left" w:pos="709"/>
        </w:tabs>
        <w:spacing w:before="0" w:beforeAutospacing="0" w:after="0" w:afterAutospacing="0"/>
        <w:ind w:left="709"/>
        <w:jc w:val="both"/>
        <w:rPr>
          <w:rFonts w:ascii="Sylfaen" w:hAnsi="Sylfaen" w:cstheme="minorBidi"/>
          <w:sz w:val="22"/>
          <w:szCs w:val="22"/>
        </w:rPr>
      </w:pPr>
    </w:p>
    <w:p w14:paraId="41DEA742" w14:textId="77777777" w:rsidR="00FA70D1" w:rsidRPr="006F2F82" w:rsidRDefault="00FA70D1" w:rsidP="00E60C73">
      <w:pPr>
        <w:pStyle w:val="NormalWeb"/>
        <w:tabs>
          <w:tab w:val="left" w:pos="709"/>
        </w:tabs>
        <w:spacing w:before="0" w:beforeAutospacing="0" w:after="0" w:afterAutospacing="0"/>
        <w:ind w:left="709" w:hanging="283"/>
        <w:jc w:val="both"/>
        <w:rPr>
          <w:rFonts w:ascii="Sylfaen" w:hAnsi="Sylfaen" w:cstheme="minorHAnsi"/>
          <w:sz w:val="22"/>
        </w:rPr>
      </w:pPr>
    </w:p>
    <w:p w14:paraId="02E6DF21" w14:textId="0BBBD31B" w:rsidR="00FA70D1" w:rsidRPr="0075491E" w:rsidRDefault="00FA70D1" w:rsidP="00D17698">
      <w:pPr>
        <w:pStyle w:val="NormalWeb"/>
        <w:numPr>
          <w:ilvl w:val="0"/>
          <w:numId w:val="34"/>
        </w:numPr>
        <w:tabs>
          <w:tab w:val="left" w:pos="709"/>
        </w:tabs>
        <w:spacing w:before="0" w:beforeAutospacing="0" w:after="0" w:afterAutospacing="0"/>
        <w:ind w:left="709" w:hanging="142"/>
        <w:jc w:val="both"/>
        <w:rPr>
          <w:rFonts w:ascii="Sylfaen" w:hAnsi="Sylfaen" w:cstheme="minorHAnsi"/>
          <w:sz w:val="22"/>
        </w:rPr>
      </w:pPr>
      <w:r w:rsidRPr="0075491E">
        <w:rPr>
          <w:rFonts w:ascii="Sylfaen" w:hAnsi="Sylfaen" w:cstheme="minorHAnsi"/>
          <w:b/>
          <w:bCs/>
          <w:sz w:val="22"/>
        </w:rPr>
        <w:t>A</w:t>
      </w:r>
      <w:r w:rsidRPr="0075491E">
        <w:rPr>
          <w:rFonts w:ascii="Sylfaen" w:hAnsi="Sylfaen" w:cstheme="minorHAnsi"/>
          <w:b/>
          <w:bCs/>
          <w:sz w:val="22"/>
          <w:lang w:val="ka-GE"/>
        </w:rPr>
        <w:t>cademic</w:t>
      </w:r>
      <w:r w:rsidR="002C2B7A" w:rsidRPr="0075491E">
        <w:rPr>
          <w:rFonts w:ascii="Sylfaen" w:hAnsi="Sylfaen" w:cstheme="minorHAnsi"/>
          <w:b/>
          <w:bCs/>
          <w:sz w:val="22"/>
        </w:rPr>
        <w:t xml:space="preserve"> </w:t>
      </w:r>
      <w:r w:rsidR="00082BF1" w:rsidRPr="0075491E">
        <w:rPr>
          <w:rFonts w:ascii="Sylfaen" w:hAnsi="Sylfaen" w:cstheme="minorHAnsi"/>
          <w:b/>
          <w:bCs/>
          <w:sz w:val="22"/>
        </w:rPr>
        <w:t>S</w:t>
      </w:r>
      <w:r w:rsidR="00082BF1" w:rsidRPr="0075491E">
        <w:rPr>
          <w:rFonts w:ascii="Sylfaen" w:hAnsi="Sylfaen" w:cstheme="minorHAnsi"/>
          <w:b/>
          <w:bCs/>
          <w:sz w:val="22"/>
          <w:lang w:val="ka-GE"/>
        </w:rPr>
        <w:t xml:space="preserve">taff </w:t>
      </w:r>
      <w:r w:rsidR="00082BF1" w:rsidRPr="0075491E">
        <w:rPr>
          <w:rFonts w:ascii="Sylfaen" w:hAnsi="Sylfaen" w:cstheme="minorHAnsi"/>
          <w:b/>
          <w:bCs/>
          <w:sz w:val="22"/>
        </w:rPr>
        <w:t>Turnover</w:t>
      </w:r>
      <w:r w:rsidR="00082BF1" w:rsidRPr="0075491E">
        <w:rPr>
          <w:rFonts w:ascii="Sylfaen" w:hAnsi="Sylfaen" w:cstheme="minorHAnsi"/>
          <w:b/>
          <w:bCs/>
          <w:sz w:val="22"/>
          <w:lang w:val="ka-GE"/>
        </w:rPr>
        <w:t xml:space="preserve"> </w:t>
      </w:r>
      <w:r w:rsidRPr="0075491E">
        <w:rPr>
          <w:rFonts w:ascii="Sylfaen" w:hAnsi="Sylfaen" w:cstheme="minorHAnsi"/>
          <w:b/>
          <w:bCs/>
          <w:sz w:val="22"/>
        </w:rPr>
        <w:t>R</w:t>
      </w:r>
      <w:r w:rsidRPr="0075491E">
        <w:rPr>
          <w:rFonts w:ascii="Sylfaen" w:hAnsi="Sylfaen" w:cstheme="minorHAnsi"/>
          <w:b/>
          <w:bCs/>
          <w:sz w:val="22"/>
          <w:lang w:val="ka-GE"/>
        </w:rPr>
        <w:t>ate</w:t>
      </w:r>
      <w:r w:rsidRPr="0075491E">
        <w:rPr>
          <w:rFonts w:ascii="Sylfaen" w:hAnsi="Sylfaen" w:cstheme="minorHAnsi"/>
          <w:sz w:val="22"/>
          <w:lang w:val="ka-GE"/>
        </w:rPr>
        <w:t xml:space="preserve"> </w:t>
      </w:r>
      <w:r w:rsidR="0075491E" w:rsidRPr="0075491E">
        <w:rPr>
          <w:rFonts w:ascii="Sylfaen" w:hAnsi="Sylfaen" w:cstheme="minorHAnsi"/>
          <w:sz w:val="22"/>
          <w:lang w:val="ka-GE"/>
        </w:rPr>
        <w:t xml:space="preserve">Thare are total of 34 staff involved in this new program, one of whom has joined since inception. </w:t>
      </w:r>
      <w:bookmarkEnd w:id="5"/>
    </w:p>
    <w:p w14:paraId="2B214112" w14:textId="4210F655" w:rsidR="00FA70D1" w:rsidRPr="0075491E" w:rsidRDefault="00FA70D1" w:rsidP="00D17698">
      <w:pPr>
        <w:pStyle w:val="NormalWeb"/>
        <w:numPr>
          <w:ilvl w:val="0"/>
          <w:numId w:val="34"/>
        </w:numPr>
        <w:tabs>
          <w:tab w:val="left" w:pos="709"/>
        </w:tabs>
        <w:spacing w:before="0" w:beforeAutospacing="0" w:after="0" w:afterAutospacing="0"/>
        <w:ind w:left="709" w:hanging="11"/>
        <w:jc w:val="both"/>
        <w:rPr>
          <w:rFonts w:ascii="Sylfaen" w:hAnsi="Sylfaen" w:cstheme="minorHAnsi"/>
        </w:rPr>
      </w:pPr>
      <w:r w:rsidRPr="0075491E">
        <w:rPr>
          <w:rFonts w:ascii="Sylfaen" w:hAnsi="Sylfaen" w:cstheme="minorHAnsi"/>
          <w:b/>
          <w:bCs/>
          <w:sz w:val="22"/>
        </w:rPr>
        <w:t>Data on the Individuals Enrolled</w:t>
      </w:r>
      <w:r w:rsidRPr="0075491E">
        <w:rPr>
          <w:rFonts w:ascii="Sylfaen" w:hAnsi="Sylfaen" w:cstheme="minorHAnsi"/>
          <w:sz w:val="22"/>
        </w:rPr>
        <w:t xml:space="preserve"> </w:t>
      </w:r>
      <w:r w:rsidR="0075491E" w:rsidRPr="0075491E">
        <w:rPr>
          <w:rFonts w:ascii="Sylfaen" w:hAnsi="Sylfaen" w:cstheme="minorHAnsi"/>
          <w:sz w:val="22"/>
        </w:rPr>
        <w:t xml:space="preserve">25 students enrolled in the program in its first year and 17 the second.  There is a retention rate of over *)% for the first two years of the program </w:t>
      </w:r>
    </w:p>
    <w:p w14:paraId="104D95E3" w14:textId="77777777" w:rsidR="00191BD7" w:rsidRPr="006B5F8E" w:rsidRDefault="00191BD7" w:rsidP="006F2F82">
      <w:pPr>
        <w:pStyle w:val="NormalWeb"/>
        <w:tabs>
          <w:tab w:val="left" w:pos="360"/>
        </w:tabs>
        <w:ind w:left="567"/>
        <w:jc w:val="both"/>
        <w:rPr>
          <w:rFonts w:ascii="Sylfaen" w:hAnsi="Sylfaen"/>
          <w:b/>
          <w:sz w:val="22"/>
          <w:szCs w:val="22"/>
        </w:rPr>
      </w:pPr>
    </w:p>
    <w:p w14:paraId="0B7BE289" w14:textId="625A4135" w:rsidR="003A56B1" w:rsidRPr="00426AAB" w:rsidRDefault="003A56B1" w:rsidP="003C2E8A">
      <w:pPr>
        <w:pStyle w:val="NormalWeb"/>
        <w:numPr>
          <w:ilvl w:val="0"/>
          <w:numId w:val="13"/>
        </w:numPr>
        <w:tabs>
          <w:tab w:val="left" w:pos="360"/>
        </w:tabs>
        <w:ind w:left="0" w:firstLine="0"/>
        <w:jc w:val="both"/>
        <w:rPr>
          <w:rFonts w:ascii="Sylfaen" w:hAnsi="Sylfaen"/>
          <w:b/>
          <w:color w:val="000000"/>
          <w:sz w:val="22"/>
          <w:szCs w:val="22"/>
        </w:rPr>
      </w:pPr>
      <w:r w:rsidRPr="006B5F8E">
        <w:rPr>
          <w:rFonts w:ascii="Sylfaen" w:hAnsi="Sylfaen"/>
          <w:b/>
          <w:sz w:val="22"/>
          <w:szCs w:val="22"/>
        </w:rPr>
        <w:t xml:space="preserve">In case of re-accreditation, </w:t>
      </w:r>
      <w:r w:rsidR="00966D49" w:rsidRPr="00966D49">
        <w:rPr>
          <w:rFonts w:ascii="Sylfaen" w:hAnsi="Sylfaen"/>
          <w:b/>
          <w:sz w:val="22"/>
          <w:szCs w:val="22"/>
        </w:rPr>
        <w:t xml:space="preserve">a brief overview of significant achievements and/or progress </w:t>
      </w:r>
      <w:r w:rsidRPr="00426AAB">
        <w:rPr>
          <w:rFonts w:ascii="Sylfaen" w:hAnsi="Sylfaen"/>
          <w:b/>
          <w:sz w:val="22"/>
          <w:szCs w:val="22"/>
        </w:rPr>
        <w:t>(if applicable)</w:t>
      </w:r>
      <w:r w:rsidR="00082BF1" w:rsidRPr="00426AAB">
        <w:rPr>
          <w:rFonts w:ascii="Sylfaen" w:hAnsi="Sylfaen"/>
          <w:b/>
          <w:sz w:val="22"/>
          <w:szCs w:val="22"/>
        </w:rPr>
        <w:t xml:space="preserve"> </w:t>
      </w:r>
      <w:r w:rsidR="00966D49" w:rsidRPr="00966D49">
        <w:rPr>
          <w:rFonts w:ascii="Sylfaen" w:hAnsi="Sylfaen"/>
          <w:b/>
          <w:sz w:val="22"/>
          <w:szCs w:val="22"/>
        </w:rPr>
        <w:t xml:space="preserve">during the accreditation period, </w:t>
      </w:r>
      <w:r w:rsidR="00082BF1" w:rsidRPr="00966D49">
        <w:rPr>
          <w:rFonts w:ascii="Sylfaen" w:hAnsi="Sylfaen"/>
          <w:b/>
          <w:sz w:val="22"/>
          <w:szCs w:val="22"/>
        </w:rPr>
        <w:t>as</w:t>
      </w:r>
      <w:r w:rsidR="00082BF1" w:rsidRPr="00426AAB">
        <w:rPr>
          <w:rFonts w:ascii="Sylfaen" w:hAnsi="Sylfaen" w:cstheme="minorHAnsi"/>
          <w:b/>
          <w:sz w:val="22"/>
          <w:szCs w:val="22"/>
        </w:rPr>
        <w:t xml:space="preserve"> well as a review of the fulfillment of the recommendations received during the previous evaluation process.</w:t>
      </w:r>
    </w:p>
    <w:p w14:paraId="2AAE56AC" w14:textId="77777777" w:rsidR="003A56B1" w:rsidRPr="00426AAB" w:rsidRDefault="003A56B1" w:rsidP="003A56B1">
      <w:pPr>
        <w:spacing w:after="0" w:line="240" w:lineRule="auto"/>
        <w:jc w:val="both"/>
        <w:textAlignment w:val="baseline"/>
        <w:rPr>
          <w:rStyle w:val="normaltextrun"/>
          <w:rFonts w:ascii="Sylfaen" w:hAnsi="Sylfaen"/>
          <w:iCs/>
          <w:shd w:val="clear" w:color="auto" w:fill="FFFFFF"/>
        </w:rPr>
      </w:pPr>
    </w:p>
    <w:p w14:paraId="11DFDA44" w14:textId="303017A5" w:rsidR="001B515A" w:rsidRPr="00426AAB" w:rsidRDefault="003A56B1" w:rsidP="3BEEF61E">
      <w:pPr>
        <w:pStyle w:val="Heading1"/>
        <w:rPr>
          <w:rFonts w:ascii="Sylfaen" w:eastAsia="Calibri" w:hAnsi="Sylfaen"/>
          <w:b/>
          <w:bCs/>
        </w:rPr>
      </w:pPr>
      <w:bookmarkStart w:id="6" w:name="_Toc1274919345"/>
      <w:r w:rsidRPr="3BEEF61E">
        <w:rPr>
          <w:rFonts w:ascii="Sylfaen" w:hAnsi="Sylfaen"/>
        </w:rPr>
        <w:br w:type="page"/>
      </w:r>
      <w:r w:rsidR="003E619A" w:rsidRPr="3BEEF61E">
        <w:rPr>
          <w:rFonts w:ascii="Sylfaen" w:hAnsi="Sylfaen"/>
          <w:b/>
          <w:bCs/>
          <w:sz w:val="24"/>
          <w:szCs w:val="24"/>
        </w:rPr>
        <w:lastRenderedPageBreak/>
        <w:t xml:space="preserve">III. </w:t>
      </w:r>
      <w:bookmarkStart w:id="7" w:name="Summary"/>
      <w:r w:rsidR="001B515A" w:rsidRPr="3BEEF61E">
        <w:rPr>
          <w:rFonts w:ascii="Sylfaen" w:hAnsi="Sylfaen"/>
          <w:b/>
          <w:bCs/>
          <w:sz w:val="24"/>
          <w:szCs w:val="24"/>
        </w:rPr>
        <w:t xml:space="preserve">Summary Table of Compliance of the </w:t>
      </w:r>
      <w:proofErr w:type="spellStart"/>
      <w:r w:rsidR="001B515A" w:rsidRPr="3BEEF61E">
        <w:rPr>
          <w:rFonts w:ascii="Sylfaen" w:hAnsi="Sylfaen"/>
          <w:b/>
          <w:bCs/>
          <w:sz w:val="24"/>
          <w:szCs w:val="24"/>
        </w:rPr>
        <w:t>programmes</w:t>
      </w:r>
      <w:proofErr w:type="spellEnd"/>
      <w:r w:rsidR="001B515A" w:rsidRPr="3BEEF61E">
        <w:rPr>
          <w:rFonts w:ascii="Sylfaen" w:hAnsi="Sylfaen"/>
          <w:b/>
          <w:bCs/>
          <w:sz w:val="24"/>
          <w:szCs w:val="24"/>
        </w:rPr>
        <w:t xml:space="preserve"> with the standards</w:t>
      </w:r>
      <w:bookmarkEnd w:id="6"/>
      <w:bookmarkEnd w:id="7"/>
    </w:p>
    <w:tbl>
      <w:tblPr>
        <w:tblW w:w="846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5490"/>
        <w:gridCol w:w="2340"/>
      </w:tblGrid>
      <w:tr w:rsidR="00D035DC" w:rsidRPr="00426AAB" w14:paraId="3A5C3047" w14:textId="77777777" w:rsidTr="02BEBE5B">
        <w:trPr>
          <w:cantSplit/>
          <w:trHeight w:val="742"/>
        </w:trPr>
        <w:tc>
          <w:tcPr>
            <w:tcW w:w="630" w:type="dxa"/>
          </w:tcPr>
          <w:p w14:paraId="53C511AF" w14:textId="77777777" w:rsidR="00D035DC" w:rsidRPr="00426AAB" w:rsidRDefault="00D035DC" w:rsidP="00D035DC">
            <w:pPr>
              <w:spacing w:after="60"/>
              <w:ind w:right="44"/>
              <w:rPr>
                <w:rFonts w:ascii="Sylfaen" w:hAnsi="Sylfaen"/>
                <w:sz w:val="20"/>
                <w:szCs w:val="20"/>
              </w:rPr>
            </w:pPr>
            <w:bookmarkStart w:id="8" w:name="_Hlk196880657"/>
          </w:p>
        </w:tc>
        <w:tc>
          <w:tcPr>
            <w:tcW w:w="5490" w:type="dxa"/>
            <w:vAlign w:val="center"/>
          </w:tcPr>
          <w:p w14:paraId="36C41B8D" w14:textId="3A33C33F" w:rsidR="00D035DC" w:rsidRPr="00426AAB" w:rsidRDefault="00D035DC" w:rsidP="007A4BA4">
            <w:pPr>
              <w:spacing w:after="60"/>
              <w:ind w:right="44"/>
              <w:jc w:val="center"/>
              <w:rPr>
                <w:rFonts w:ascii="Sylfaen" w:hAnsi="Sylfaen"/>
                <w:sz w:val="20"/>
                <w:szCs w:val="20"/>
              </w:rPr>
            </w:pPr>
            <w:r w:rsidRPr="00426AAB">
              <w:rPr>
                <w:rFonts w:ascii="Sylfaen" w:hAnsi="Sylfaen"/>
                <w:b/>
                <w:bCs/>
                <w:sz w:val="20"/>
                <w:szCs w:val="20"/>
              </w:rPr>
              <w:t>Standard</w:t>
            </w:r>
          </w:p>
        </w:tc>
        <w:tc>
          <w:tcPr>
            <w:tcW w:w="2340" w:type="dxa"/>
            <w:vAlign w:val="center"/>
          </w:tcPr>
          <w:p w14:paraId="23107096" w14:textId="081ED3BA" w:rsidR="00D035DC" w:rsidRPr="00426AAB" w:rsidRDefault="00D035DC" w:rsidP="007A4BA4">
            <w:pPr>
              <w:spacing w:after="60"/>
              <w:ind w:right="44"/>
              <w:jc w:val="center"/>
              <w:rPr>
                <w:rFonts w:ascii="Sylfaen" w:hAnsi="Sylfaen"/>
                <w:b/>
                <w:bCs/>
                <w:sz w:val="20"/>
                <w:szCs w:val="20"/>
              </w:rPr>
            </w:pPr>
            <w:r w:rsidRPr="00426AAB">
              <w:rPr>
                <w:rFonts w:ascii="Sylfaen" w:hAnsi="Sylfaen"/>
                <w:b/>
                <w:bCs/>
                <w:sz w:val="20"/>
                <w:szCs w:val="20"/>
              </w:rPr>
              <w:t>Evaluation</w:t>
            </w:r>
          </w:p>
          <w:p w14:paraId="6F35721C" w14:textId="77777777" w:rsidR="00D035DC" w:rsidRPr="00426AAB" w:rsidRDefault="00D035DC" w:rsidP="007A4BA4">
            <w:pPr>
              <w:spacing w:after="60"/>
              <w:ind w:right="44"/>
              <w:jc w:val="center"/>
              <w:rPr>
                <w:rFonts w:ascii="Sylfaen" w:hAnsi="Sylfaen"/>
                <w:b/>
                <w:bCs/>
                <w:sz w:val="20"/>
                <w:szCs w:val="20"/>
              </w:rPr>
            </w:pPr>
          </w:p>
        </w:tc>
      </w:tr>
      <w:tr w:rsidR="009B2348" w:rsidRPr="00426AAB" w14:paraId="03667001" w14:textId="77777777" w:rsidTr="02BEBE5B">
        <w:trPr>
          <w:trHeight w:val="562"/>
        </w:trPr>
        <w:tc>
          <w:tcPr>
            <w:tcW w:w="630" w:type="dxa"/>
            <w:shd w:val="clear" w:color="auto" w:fill="B4C6E7" w:themeFill="accent1" w:themeFillTint="66"/>
          </w:tcPr>
          <w:p w14:paraId="7DB4E024" w14:textId="77777777" w:rsidR="009B2348" w:rsidRPr="00426AAB" w:rsidRDefault="009B2348" w:rsidP="009B2348">
            <w:pPr>
              <w:spacing w:after="60"/>
              <w:ind w:right="44"/>
              <w:rPr>
                <w:rFonts w:ascii="Sylfaen" w:hAnsi="Sylfaen"/>
                <w:b/>
                <w:sz w:val="20"/>
                <w:szCs w:val="20"/>
              </w:rPr>
            </w:pPr>
            <w:r w:rsidRPr="00426AAB">
              <w:rPr>
                <w:rFonts w:ascii="Sylfaen" w:hAnsi="Sylfaen"/>
                <w:b/>
                <w:sz w:val="20"/>
                <w:szCs w:val="20"/>
              </w:rPr>
              <w:t>1.</w:t>
            </w:r>
          </w:p>
        </w:tc>
        <w:tc>
          <w:tcPr>
            <w:tcW w:w="5490" w:type="dxa"/>
            <w:shd w:val="clear" w:color="auto" w:fill="B4C6E7" w:themeFill="accent1" w:themeFillTint="66"/>
          </w:tcPr>
          <w:p w14:paraId="1F07C8CE" w14:textId="77777777" w:rsidR="009B2348" w:rsidRPr="00426AAB" w:rsidRDefault="009B2348" w:rsidP="009B2348">
            <w:pPr>
              <w:spacing w:after="60"/>
              <w:ind w:right="44"/>
              <w:rPr>
                <w:rFonts w:ascii="Sylfaen" w:hAnsi="Sylfaen"/>
                <w:b/>
                <w:bCs/>
                <w:sz w:val="20"/>
                <w:szCs w:val="20"/>
              </w:rPr>
            </w:pPr>
            <w:r w:rsidRPr="00426AAB">
              <w:rPr>
                <w:rFonts w:ascii="Sylfaen" w:hAnsi="Sylfaen"/>
                <w:b/>
                <w:sz w:val="20"/>
                <w:szCs w:val="20"/>
              </w:rPr>
              <w:t xml:space="preserve">1.1. Educational </w:t>
            </w:r>
            <w:proofErr w:type="spellStart"/>
            <w:r w:rsidRPr="00426AAB">
              <w:rPr>
                <w:rFonts w:ascii="Sylfaen" w:hAnsi="Sylfaen"/>
                <w:b/>
                <w:sz w:val="20"/>
                <w:szCs w:val="20"/>
              </w:rPr>
              <w:t>Programme</w:t>
            </w:r>
            <w:proofErr w:type="spellEnd"/>
            <w:r w:rsidRPr="00426AAB">
              <w:rPr>
                <w:rFonts w:ascii="Sylfaen" w:hAnsi="Sylfaen"/>
                <w:b/>
                <w:sz w:val="20"/>
                <w:szCs w:val="20"/>
              </w:rPr>
              <w:t xml:space="preserve"> Objectives, Learning Outcomes and their Compliance with the </w:t>
            </w:r>
            <w:proofErr w:type="spellStart"/>
            <w:r w:rsidRPr="00426AAB">
              <w:rPr>
                <w:rFonts w:ascii="Sylfaen" w:hAnsi="Sylfaen"/>
                <w:b/>
                <w:sz w:val="20"/>
                <w:szCs w:val="20"/>
              </w:rPr>
              <w:t>Programme</w:t>
            </w:r>
            <w:proofErr w:type="spellEnd"/>
          </w:p>
        </w:tc>
        <w:tc>
          <w:tcPr>
            <w:tcW w:w="2340" w:type="dxa"/>
            <w:shd w:val="clear" w:color="auto" w:fill="B4C6E7" w:themeFill="accent1" w:themeFillTint="66"/>
          </w:tcPr>
          <w:p w14:paraId="08AF46E7" w14:textId="75263828" w:rsidR="009B2348" w:rsidRPr="00426AAB" w:rsidRDefault="00000000" w:rsidP="00A47CC5">
            <w:pPr>
              <w:spacing w:after="60"/>
              <w:ind w:left="49" w:right="44"/>
              <w:rPr>
                <w:rFonts w:ascii="Sylfaen" w:hAnsi="Sylfaen"/>
                <w:b/>
                <w:bCs/>
                <w:sz w:val="20"/>
                <w:szCs w:val="20"/>
              </w:rPr>
            </w:pPr>
            <w:sdt>
              <w:sdtPr>
                <w:rPr>
                  <w:rFonts w:ascii="Sylfaen" w:hAnsi="Sylfaen"/>
                  <w:b/>
                  <w:bCs/>
                  <w:sz w:val="20"/>
                  <w:szCs w:val="20"/>
                </w:rPr>
                <w:alias w:val="Evaluation"/>
                <w:tag w:val="Evaluation"/>
                <w:id w:val="-672176409"/>
                <w:placeholder>
                  <w:docPart w:val="6FF36699C8B143A68E7285488BEE31F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001A04DF">
                  <w:rPr>
                    <w:rFonts w:ascii="Sylfaen" w:hAnsi="Sylfaen"/>
                    <w:b/>
                    <w:bCs/>
                    <w:sz w:val="20"/>
                    <w:szCs w:val="20"/>
                  </w:rPr>
                  <w:t>Complies</w:t>
                </w:r>
              </w:sdtContent>
            </w:sdt>
          </w:p>
        </w:tc>
      </w:tr>
      <w:tr w:rsidR="00B34CDE" w:rsidRPr="00426AAB" w14:paraId="2B848E37" w14:textId="77777777" w:rsidTr="02BEBE5B">
        <w:tc>
          <w:tcPr>
            <w:tcW w:w="630" w:type="dxa"/>
          </w:tcPr>
          <w:p w14:paraId="0BE3995A" w14:textId="77777777" w:rsidR="00B34CDE" w:rsidRPr="00426AAB" w:rsidRDefault="00B34CDE" w:rsidP="00B34CDE">
            <w:pPr>
              <w:spacing w:after="60"/>
              <w:ind w:right="44"/>
              <w:rPr>
                <w:rFonts w:ascii="Sylfaen" w:hAnsi="Sylfaen"/>
                <w:sz w:val="20"/>
                <w:szCs w:val="20"/>
              </w:rPr>
            </w:pPr>
            <w:r w:rsidRPr="00426AAB">
              <w:rPr>
                <w:rFonts w:ascii="Sylfaen" w:hAnsi="Sylfaen"/>
                <w:sz w:val="20"/>
                <w:szCs w:val="20"/>
              </w:rPr>
              <w:t>1.1</w:t>
            </w:r>
          </w:p>
        </w:tc>
        <w:tc>
          <w:tcPr>
            <w:tcW w:w="5490" w:type="dxa"/>
          </w:tcPr>
          <w:p w14:paraId="357ED402" w14:textId="2ED4117F" w:rsidR="00B34CDE" w:rsidRPr="00426AAB" w:rsidRDefault="00B34CDE" w:rsidP="00B34CDE">
            <w:pPr>
              <w:spacing w:after="60"/>
              <w:ind w:right="44"/>
              <w:rPr>
                <w:rFonts w:ascii="Sylfaen" w:hAnsi="Sylfaen"/>
                <w:sz w:val="20"/>
                <w:szCs w:val="20"/>
              </w:rPr>
            </w:pPr>
            <w:hyperlink w:anchor="programm11" w:history="1">
              <w:proofErr w:type="spellStart"/>
              <w:r w:rsidRPr="00426AAB">
                <w:rPr>
                  <w:rStyle w:val="Hyperlink"/>
                  <w:rFonts w:ascii="Sylfaen" w:hAnsi="Sylfaen"/>
                  <w:sz w:val="20"/>
                  <w:szCs w:val="20"/>
                </w:rPr>
                <w:t>Programme</w:t>
              </w:r>
              <w:proofErr w:type="spellEnd"/>
              <w:r w:rsidRPr="00426AAB">
                <w:rPr>
                  <w:rStyle w:val="Hyperlink"/>
                  <w:rFonts w:ascii="Sylfaen" w:hAnsi="Sylfaen"/>
                  <w:sz w:val="20"/>
                  <w:szCs w:val="20"/>
                </w:rPr>
                <w:t xml:space="preserve"> Objectives</w:t>
              </w:r>
            </w:hyperlink>
          </w:p>
        </w:tc>
        <w:tc>
          <w:tcPr>
            <w:tcW w:w="2340" w:type="dxa"/>
          </w:tcPr>
          <w:p w14:paraId="5D98210C" w14:textId="1CBAB03C" w:rsidR="00B34CDE" w:rsidRPr="00426AAB" w:rsidRDefault="00000000" w:rsidP="00B34CDE">
            <w:pPr>
              <w:spacing w:after="60"/>
              <w:ind w:right="44"/>
              <w:jc w:val="center"/>
              <w:rPr>
                <w:rFonts w:ascii="Sylfaen" w:hAnsi="Sylfaen"/>
                <w:sz w:val="20"/>
                <w:szCs w:val="20"/>
              </w:rPr>
            </w:pPr>
            <w:sdt>
              <w:sdtPr>
                <w:rPr>
                  <w:rFonts w:ascii="Sylfaen" w:hAnsi="Sylfaen"/>
                  <w:b/>
                  <w:bCs/>
                  <w:sz w:val="20"/>
                  <w:szCs w:val="20"/>
                </w:rPr>
                <w:alias w:val="Evaluation"/>
                <w:tag w:val="Evaluation"/>
                <w:id w:val="1406573856"/>
                <w:placeholder>
                  <w:docPart w:val="BD567642C7534562A33105D8FCB2F01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70672056" w:rsidRPr="70672056">
                  <w:rPr>
                    <w:rFonts w:ascii="Sylfaen" w:hAnsi="Sylfaen"/>
                    <w:b/>
                    <w:bCs/>
                    <w:sz w:val="20"/>
                    <w:szCs w:val="20"/>
                  </w:rPr>
                  <w:t>Complies</w:t>
                </w:r>
              </w:sdtContent>
            </w:sdt>
          </w:p>
        </w:tc>
      </w:tr>
      <w:tr w:rsidR="00B34CDE" w:rsidRPr="00426AAB" w14:paraId="1BE275F6" w14:textId="77777777" w:rsidTr="02BEBE5B">
        <w:tc>
          <w:tcPr>
            <w:tcW w:w="630" w:type="dxa"/>
          </w:tcPr>
          <w:p w14:paraId="1750A821" w14:textId="77777777" w:rsidR="00B34CDE" w:rsidRPr="00426AAB" w:rsidRDefault="00B34CDE" w:rsidP="00B34CDE">
            <w:pPr>
              <w:spacing w:after="60"/>
              <w:ind w:right="44"/>
              <w:rPr>
                <w:rFonts w:ascii="Sylfaen" w:hAnsi="Sylfaen"/>
                <w:sz w:val="20"/>
                <w:szCs w:val="20"/>
              </w:rPr>
            </w:pPr>
            <w:r w:rsidRPr="00426AAB">
              <w:rPr>
                <w:rFonts w:ascii="Sylfaen" w:hAnsi="Sylfaen"/>
                <w:sz w:val="20"/>
                <w:szCs w:val="20"/>
              </w:rPr>
              <w:t>1.2</w:t>
            </w:r>
          </w:p>
        </w:tc>
        <w:tc>
          <w:tcPr>
            <w:tcW w:w="5490" w:type="dxa"/>
          </w:tcPr>
          <w:p w14:paraId="0C4EACCB" w14:textId="0EA5025C" w:rsidR="00B34CDE" w:rsidRPr="00426AAB" w:rsidRDefault="00B34CDE" w:rsidP="00B34CDE">
            <w:pPr>
              <w:spacing w:after="60"/>
              <w:ind w:right="44"/>
              <w:rPr>
                <w:rFonts w:ascii="Sylfaen" w:hAnsi="Sylfaen"/>
                <w:sz w:val="20"/>
                <w:szCs w:val="20"/>
              </w:rPr>
            </w:pPr>
            <w:hyperlink w:anchor="programm12" w:history="1">
              <w:proofErr w:type="spellStart"/>
              <w:r w:rsidRPr="00426AAB">
                <w:rPr>
                  <w:rStyle w:val="Hyperlink"/>
                  <w:rFonts w:ascii="Sylfaen" w:hAnsi="Sylfaen"/>
                  <w:sz w:val="20"/>
                  <w:szCs w:val="20"/>
                </w:rPr>
                <w:t>Programme</w:t>
              </w:r>
              <w:proofErr w:type="spellEnd"/>
              <w:r w:rsidRPr="00426AAB">
                <w:rPr>
                  <w:rStyle w:val="Hyperlink"/>
                  <w:rFonts w:ascii="Sylfaen" w:hAnsi="Sylfaen"/>
                  <w:sz w:val="20"/>
                  <w:szCs w:val="20"/>
                </w:rPr>
                <w:t xml:space="preserve"> Learning Outcomes</w:t>
              </w:r>
            </w:hyperlink>
          </w:p>
        </w:tc>
        <w:tc>
          <w:tcPr>
            <w:tcW w:w="2340" w:type="dxa"/>
          </w:tcPr>
          <w:p w14:paraId="4147A111" w14:textId="674FF690" w:rsidR="00B34CDE" w:rsidRPr="00426AAB" w:rsidRDefault="00000000" w:rsidP="00B34CDE">
            <w:pPr>
              <w:spacing w:after="60"/>
              <w:ind w:right="44"/>
              <w:jc w:val="center"/>
              <w:rPr>
                <w:rFonts w:ascii="Sylfaen" w:hAnsi="Sylfaen"/>
                <w:sz w:val="20"/>
                <w:szCs w:val="20"/>
              </w:rPr>
            </w:pPr>
            <w:sdt>
              <w:sdtPr>
                <w:rPr>
                  <w:rFonts w:ascii="Sylfaen" w:hAnsi="Sylfaen"/>
                  <w:b/>
                  <w:bCs/>
                  <w:sz w:val="20"/>
                  <w:szCs w:val="20"/>
                </w:rPr>
                <w:alias w:val="Evaluation"/>
                <w:tag w:val="Evaluation"/>
                <w:id w:val="952358340"/>
                <w:placeholder>
                  <w:docPart w:val="450573EB7CBC4BB79E2AAFF88883BA8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70672056" w:rsidRPr="70672056">
                  <w:rPr>
                    <w:rFonts w:ascii="Sylfaen" w:hAnsi="Sylfaen"/>
                    <w:b/>
                    <w:bCs/>
                    <w:sz w:val="20"/>
                    <w:szCs w:val="20"/>
                  </w:rPr>
                  <w:t>Complies</w:t>
                </w:r>
              </w:sdtContent>
            </w:sdt>
          </w:p>
        </w:tc>
      </w:tr>
      <w:tr w:rsidR="00B34CDE" w:rsidRPr="00426AAB" w14:paraId="067D3F54" w14:textId="77777777" w:rsidTr="02BEBE5B">
        <w:tc>
          <w:tcPr>
            <w:tcW w:w="630" w:type="dxa"/>
          </w:tcPr>
          <w:p w14:paraId="59D4313D" w14:textId="77777777" w:rsidR="00B34CDE" w:rsidRPr="00426AAB" w:rsidRDefault="00B34CDE" w:rsidP="00B34CDE">
            <w:pPr>
              <w:spacing w:after="60"/>
              <w:ind w:right="44"/>
              <w:rPr>
                <w:rFonts w:ascii="Sylfaen" w:hAnsi="Sylfaen"/>
                <w:bCs/>
                <w:sz w:val="20"/>
                <w:szCs w:val="20"/>
              </w:rPr>
            </w:pPr>
            <w:r w:rsidRPr="00426AAB">
              <w:rPr>
                <w:rFonts w:ascii="Sylfaen" w:hAnsi="Sylfaen"/>
                <w:bCs/>
                <w:sz w:val="20"/>
                <w:szCs w:val="20"/>
              </w:rPr>
              <w:t>1.3</w:t>
            </w:r>
          </w:p>
        </w:tc>
        <w:tc>
          <w:tcPr>
            <w:tcW w:w="5490" w:type="dxa"/>
          </w:tcPr>
          <w:p w14:paraId="3C71C6F4" w14:textId="79BBDE80" w:rsidR="00B34CDE" w:rsidRPr="00426AAB" w:rsidRDefault="00B34CDE" w:rsidP="00B34CDE">
            <w:pPr>
              <w:spacing w:after="60"/>
              <w:ind w:right="44"/>
              <w:rPr>
                <w:rFonts w:ascii="Sylfaen" w:hAnsi="Sylfaen"/>
                <w:bCs/>
                <w:sz w:val="20"/>
                <w:szCs w:val="20"/>
              </w:rPr>
            </w:pPr>
            <w:hyperlink w:anchor="programm13" w:history="1">
              <w:r w:rsidRPr="00426AAB">
                <w:rPr>
                  <w:rStyle w:val="Hyperlink"/>
                  <w:rFonts w:ascii="Sylfaen" w:hAnsi="Sylfaen"/>
                  <w:bCs/>
                  <w:sz w:val="20"/>
                  <w:szCs w:val="20"/>
                </w:rPr>
                <w:t>Evaluation Mechanism</w:t>
              </w:r>
              <w:r w:rsidRPr="00426AAB">
                <w:rPr>
                  <w:rStyle w:val="Hyperlink"/>
                  <w:rFonts w:ascii="Sylfaen" w:hAnsi="Sylfaen"/>
                  <w:bCs/>
                  <w:sz w:val="20"/>
                  <w:szCs w:val="20"/>
                </w:rPr>
                <w:t xml:space="preserve"> </w:t>
              </w:r>
              <w:r w:rsidRPr="00426AAB">
                <w:rPr>
                  <w:rStyle w:val="Hyperlink"/>
                  <w:rFonts w:ascii="Sylfaen" w:hAnsi="Sylfaen"/>
                  <w:bCs/>
                  <w:sz w:val="20"/>
                  <w:szCs w:val="20"/>
                </w:rPr>
                <w:t xml:space="preserve">of the </w:t>
              </w:r>
              <w:proofErr w:type="spellStart"/>
              <w:r w:rsidRPr="00426AAB">
                <w:rPr>
                  <w:rStyle w:val="Hyperlink"/>
                  <w:rFonts w:ascii="Sylfaen" w:hAnsi="Sylfaen"/>
                  <w:bCs/>
                  <w:sz w:val="20"/>
                  <w:szCs w:val="20"/>
                </w:rPr>
                <w:t>Programme</w:t>
              </w:r>
              <w:proofErr w:type="spellEnd"/>
              <w:r w:rsidRPr="00426AAB">
                <w:rPr>
                  <w:rStyle w:val="Hyperlink"/>
                  <w:rFonts w:ascii="Sylfaen" w:hAnsi="Sylfaen"/>
                  <w:bCs/>
                  <w:sz w:val="20"/>
                  <w:szCs w:val="20"/>
                </w:rPr>
                <w:t xml:space="preserve"> Learning Outcomes</w:t>
              </w:r>
            </w:hyperlink>
          </w:p>
        </w:tc>
        <w:tc>
          <w:tcPr>
            <w:tcW w:w="2340" w:type="dxa"/>
          </w:tcPr>
          <w:p w14:paraId="73EA57A7" w14:textId="5B95FAB2" w:rsidR="00B34CDE" w:rsidRPr="00426AAB" w:rsidRDefault="00000000" w:rsidP="00B34CDE">
            <w:pPr>
              <w:spacing w:after="60"/>
              <w:ind w:right="44"/>
              <w:jc w:val="center"/>
              <w:rPr>
                <w:rFonts w:ascii="Sylfaen" w:eastAsia="MS Gothic" w:hAnsi="Sylfaen"/>
                <w:sz w:val="20"/>
                <w:szCs w:val="20"/>
              </w:rPr>
            </w:pPr>
            <w:sdt>
              <w:sdtPr>
                <w:rPr>
                  <w:rFonts w:ascii="Sylfaen" w:hAnsi="Sylfaen"/>
                  <w:b/>
                  <w:bCs/>
                  <w:sz w:val="20"/>
                  <w:szCs w:val="20"/>
                </w:rPr>
                <w:alias w:val="Evaluation"/>
                <w:tag w:val="Evaluation"/>
                <w:id w:val="608789006"/>
                <w:placeholder>
                  <w:docPart w:val="CD06030775BC4BC593B428A7CED91C6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008460CC">
                  <w:rPr>
                    <w:rFonts w:ascii="Sylfaen" w:hAnsi="Sylfaen"/>
                    <w:b/>
                    <w:bCs/>
                    <w:sz w:val="20"/>
                    <w:szCs w:val="20"/>
                  </w:rPr>
                  <w:t>Substantially</w:t>
                </w:r>
              </w:sdtContent>
            </w:sdt>
          </w:p>
        </w:tc>
      </w:tr>
      <w:tr w:rsidR="00B34CDE" w:rsidRPr="00426AAB" w14:paraId="11778FAE" w14:textId="77777777" w:rsidTr="02BEBE5B">
        <w:tc>
          <w:tcPr>
            <w:tcW w:w="630" w:type="dxa"/>
          </w:tcPr>
          <w:p w14:paraId="0DF32E45" w14:textId="77777777" w:rsidR="00B34CDE" w:rsidRPr="00426AAB" w:rsidRDefault="00B34CDE" w:rsidP="00B34CDE">
            <w:pPr>
              <w:spacing w:after="60"/>
              <w:ind w:right="44"/>
              <w:rPr>
                <w:rFonts w:ascii="Sylfaen" w:hAnsi="Sylfaen"/>
                <w:sz w:val="20"/>
                <w:szCs w:val="20"/>
              </w:rPr>
            </w:pPr>
            <w:r w:rsidRPr="00426AAB">
              <w:rPr>
                <w:rFonts w:ascii="Sylfaen" w:hAnsi="Sylfaen"/>
                <w:sz w:val="20"/>
                <w:szCs w:val="20"/>
              </w:rPr>
              <w:t>1.4</w:t>
            </w:r>
          </w:p>
        </w:tc>
        <w:tc>
          <w:tcPr>
            <w:tcW w:w="5490" w:type="dxa"/>
          </w:tcPr>
          <w:p w14:paraId="4542BBBF" w14:textId="234CB95A" w:rsidR="00B34CDE" w:rsidRPr="00426AAB" w:rsidRDefault="00B34CDE" w:rsidP="00B34CDE">
            <w:pPr>
              <w:spacing w:after="60"/>
              <w:ind w:right="44"/>
              <w:rPr>
                <w:rFonts w:ascii="Sylfaen" w:hAnsi="Sylfaen"/>
                <w:sz w:val="20"/>
                <w:szCs w:val="20"/>
              </w:rPr>
            </w:pPr>
            <w:hyperlink w:anchor="programm14" w:history="1">
              <w:r w:rsidRPr="00426AAB">
                <w:rPr>
                  <w:rStyle w:val="Hyperlink"/>
                  <w:rFonts w:ascii="Sylfaen" w:hAnsi="Sylfaen"/>
                  <w:sz w:val="20"/>
                  <w:szCs w:val="20"/>
                </w:rPr>
                <w:t xml:space="preserve">Structure and Content of Educational </w:t>
              </w:r>
              <w:proofErr w:type="spellStart"/>
              <w:r w:rsidRPr="00426AAB">
                <w:rPr>
                  <w:rStyle w:val="Hyperlink"/>
                  <w:rFonts w:ascii="Sylfaen" w:hAnsi="Sylfaen"/>
                  <w:sz w:val="20"/>
                  <w:szCs w:val="20"/>
                </w:rPr>
                <w:t>Programme</w:t>
              </w:r>
              <w:proofErr w:type="spellEnd"/>
            </w:hyperlink>
          </w:p>
        </w:tc>
        <w:tc>
          <w:tcPr>
            <w:tcW w:w="2340" w:type="dxa"/>
          </w:tcPr>
          <w:p w14:paraId="2C296E72" w14:textId="5645450D" w:rsidR="00B34CDE" w:rsidRPr="00426AAB" w:rsidRDefault="00000000" w:rsidP="00B34CDE">
            <w:pPr>
              <w:spacing w:after="60"/>
              <w:ind w:right="44"/>
              <w:jc w:val="center"/>
              <w:rPr>
                <w:rFonts w:ascii="Sylfaen" w:eastAsia="MS Gothic" w:hAnsi="Sylfaen"/>
                <w:sz w:val="20"/>
                <w:szCs w:val="20"/>
              </w:rPr>
            </w:pPr>
            <w:sdt>
              <w:sdtPr>
                <w:rPr>
                  <w:rFonts w:ascii="Sylfaen" w:hAnsi="Sylfaen"/>
                  <w:b/>
                  <w:bCs/>
                  <w:sz w:val="20"/>
                  <w:szCs w:val="20"/>
                </w:rPr>
                <w:alias w:val="Evaluation"/>
                <w:tag w:val="Evaluation"/>
                <w:id w:val="2105447658"/>
                <w:placeholder>
                  <w:docPart w:val="EB5F8B6F8A4F464395E3781679BC321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001A04DF">
                  <w:rPr>
                    <w:rFonts w:ascii="Sylfaen" w:hAnsi="Sylfaen"/>
                    <w:b/>
                    <w:bCs/>
                    <w:sz w:val="20"/>
                    <w:szCs w:val="20"/>
                  </w:rPr>
                  <w:t>Complies</w:t>
                </w:r>
              </w:sdtContent>
            </w:sdt>
          </w:p>
        </w:tc>
      </w:tr>
      <w:tr w:rsidR="00B34CDE" w:rsidRPr="00426AAB" w14:paraId="6A6682D9" w14:textId="77777777" w:rsidTr="02BEBE5B">
        <w:tc>
          <w:tcPr>
            <w:tcW w:w="630" w:type="dxa"/>
          </w:tcPr>
          <w:p w14:paraId="32CFBBF0" w14:textId="77777777" w:rsidR="00B34CDE" w:rsidRPr="00426AAB" w:rsidRDefault="00B34CDE" w:rsidP="00B34CDE">
            <w:pPr>
              <w:spacing w:after="60"/>
              <w:ind w:right="44"/>
              <w:rPr>
                <w:rFonts w:ascii="Sylfaen" w:hAnsi="Sylfaen"/>
                <w:sz w:val="20"/>
                <w:szCs w:val="20"/>
              </w:rPr>
            </w:pPr>
            <w:r w:rsidRPr="00426AAB">
              <w:rPr>
                <w:rFonts w:ascii="Sylfaen" w:hAnsi="Sylfaen"/>
                <w:sz w:val="20"/>
                <w:szCs w:val="20"/>
              </w:rPr>
              <w:t>1.5</w:t>
            </w:r>
          </w:p>
        </w:tc>
        <w:tc>
          <w:tcPr>
            <w:tcW w:w="5490" w:type="dxa"/>
          </w:tcPr>
          <w:p w14:paraId="6669A2BA" w14:textId="228D8998" w:rsidR="00B34CDE" w:rsidRPr="00426AAB" w:rsidRDefault="00B34CDE" w:rsidP="00B34CDE">
            <w:pPr>
              <w:spacing w:after="60"/>
              <w:ind w:right="44"/>
              <w:rPr>
                <w:rFonts w:ascii="Sylfaen" w:hAnsi="Sylfaen"/>
                <w:sz w:val="20"/>
                <w:szCs w:val="20"/>
              </w:rPr>
            </w:pPr>
            <w:hyperlink w:anchor="programm15" w:history="1">
              <w:r w:rsidRPr="00426AAB">
                <w:rPr>
                  <w:rStyle w:val="Hyperlink"/>
                  <w:rFonts w:ascii="Sylfaen" w:hAnsi="Sylfaen"/>
                  <w:sz w:val="20"/>
                  <w:szCs w:val="20"/>
                </w:rPr>
                <w:t>Academic Course/Subject</w:t>
              </w:r>
            </w:hyperlink>
          </w:p>
        </w:tc>
        <w:tc>
          <w:tcPr>
            <w:tcW w:w="2340" w:type="dxa"/>
          </w:tcPr>
          <w:p w14:paraId="7D94B0C7" w14:textId="3A726A20" w:rsidR="00B34CDE" w:rsidRPr="00426AAB" w:rsidRDefault="00000000" w:rsidP="00B34CDE">
            <w:pPr>
              <w:spacing w:after="60"/>
              <w:ind w:right="44"/>
              <w:jc w:val="center"/>
              <w:rPr>
                <w:rFonts w:ascii="Sylfaen" w:eastAsia="MS Gothic" w:hAnsi="Sylfaen"/>
                <w:sz w:val="20"/>
                <w:szCs w:val="20"/>
              </w:rPr>
            </w:pPr>
            <w:sdt>
              <w:sdtPr>
                <w:rPr>
                  <w:rFonts w:ascii="Sylfaen" w:hAnsi="Sylfaen"/>
                  <w:b/>
                  <w:bCs/>
                  <w:sz w:val="20"/>
                  <w:szCs w:val="20"/>
                </w:rPr>
                <w:alias w:val="Evaluation"/>
                <w:tag w:val="Evaluation"/>
                <w:id w:val="1073164669"/>
                <w:placeholder>
                  <w:docPart w:val="004760AFC705469E8862217666D2F5D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594EA2C6" w:rsidRPr="594EA2C6">
                  <w:rPr>
                    <w:rFonts w:ascii="Sylfaen" w:hAnsi="Sylfaen"/>
                    <w:b/>
                    <w:bCs/>
                    <w:sz w:val="20"/>
                    <w:szCs w:val="20"/>
                  </w:rPr>
                  <w:t>Complies</w:t>
                </w:r>
              </w:sdtContent>
            </w:sdt>
          </w:p>
        </w:tc>
      </w:tr>
      <w:tr w:rsidR="00B34CDE" w:rsidRPr="00426AAB" w14:paraId="3DA16129" w14:textId="77777777" w:rsidTr="02BEBE5B">
        <w:tc>
          <w:tcPr>
            <w:tcW w:w="630" w:type="dxa"/>
            <w:shd w:val="clear" w:color="auto" w:fill="B4C6E7" w:themeFill="accent1" w:themeFillTint="66"/>
          </w:tcPr>
          <w:p w14:paraId="79B69CF0" w14:textId="77777777" w:rsidR="00B34CDE" w:rsidRPr="00426AAB" w:rsidRDefault="00B34CDE" w:rsidP="00B34CDE">
            <w:pPr>
              <w:spacing w:after="60"/>
              <w:ind w:right="44"/>
              <w:rPr>
                <w:rFonts w:ascii="Sylfaen" w:hAnsi="Sylfaen"/>
                <w:sz w:val="20"/>
                <w:szCs w:val="20"/>
              </w:rPr>
            </w:pPr>
            <w:r w:rsidRPr="00426AAB">
              <w:rPr>
                <w:rFonts w:ascii="Sylfaen" w:hAnsi="Sylfaen"/>
                <w:b/>
                <w:sz w:val="20"/>
                <w:szCs w:val="20"/>
              </w:rPr>
              <w:t>2.</w:t>
            </w:r>
          </w:p>
        </w:tc>
        <w:tc>
          <w:tcPr>
            <w:tcW w:w="5490" w:type="dxa"/>
            <w:shd w:val="clear" w:color="auto" w:fill="B4C6E7" w:themeFill="accent1" w:themeFillTint="66"/>
          </w:tcPr>
          <w:p w14:paraId="6DAFA8C8" w14:textId="77777777" w:rsidR="00B34CDE" w:rsidRPr="00426AAB" w:rsidRDefault="00B34CDE" w:rsidP="00B34CDE">
            <w:pPr>
              <w:spacing w:after="60"/>
              <w:ind w:right="44"/>
              <w:rPr>
                <w:rFonts w:ascii="Sylfaen" w:hAnsi="Sylfaen"/>
                <w:b/>
                <w:sz w:val="20"/>
                <w:szCs w:val="20"/>
              </w:rPr>
            </w:pPr>
            <w:r w:rsidRPr="00426AAB">
              <w:rPr>
                <w:rFonts w:ascii="Sylfaen" w:hAnsi="Sylfaen"/>
                <w:b/>
                <w:sz w:val="20"/>
                <w:szCs w:val="20"/>
              </w:rPr>
              <w:t xml:space="preserve">Methodology and Organization of Teaching, Adequacy of Evaluation of </w:t>
            </w:r>
            <w:proofErr w:type="spellStart"/>
            <w:r w:rsidRPr="00426AAB">
              <w:rPr>
                <w:rFonts w:ascii="Sylfaen" w:hAnsi="Sylfaen"/>
                <w:b/>
                <w:sz w:val="20"/>
                <w:szCs w:val="20"/>
              </w:rPr>
              <w:t>Programme</w:t>
            </w:r>
            <w:proofErr w:type="spellEnd"/>
            <w:r w:rsidRPr="00426AAB">
              <w:rPr>
                <w:rFonts w:ascii="Sylfaen" w:hAnsi="Sylfaen"/>
                <w:b/>
                <w:sz w:val="20"/>
                <w:szCs w:val="20"/>
              </w:rPr>
              <w:t xml:space="preserve"> Mastering</w:t>
            </w:r>
          </w:p>
        </w:tc>
        <w:tc>
          <w:tcPr>
            <w:tcW w:w="2340" w:type="dxa"/>
            <w:shd w:val="clear" w:color="auto" w:fill="B4C6E7" w:themeFill="accent1" w:themeFillTint="66"/>
          </w:tcPr>
          <w:p w14:paraId="06EAFBC4" w14:textId="0F7BD759" w:rsidR="00B34CDE" w:rsidRPr="00426AAB" w:rsidRDefault="00000000" w:rsidP="00B34CDE">
            <w:pPr>
              <w:spacing w:after="60"/>
              <w:ind w:right="44"/>
              <w:rPr>
                <w:rFonts w:ascii="Sylfaen" w:hAnsi="Sylfaen"/>
                <w:b/>
                <w:bCs/>
                <w:sz w:val="20"/>
                <w:szCs w:val="20"/>
              </w:rPr>
            </w:pPr>
            <w:sdt>
              <w:sdtPr>
                <w:rPr>
                  <w:rFonts w:ascii="Sylfaen" w:hAnsi="Sylfaen"/>
                  <w:b/>
                  <w:bCs/>
                  <w:sz w:val="20"/>
                  <w:szCs w:val="20"/>
                </w:rPr>
                <w:alias w:val="Evaluation"/>
                <w:tag w:val="Evaluation"/>
                <w:id w:val="1254249182"/>
                <w:placeholder>
                  <w:docPart w:val="F66C2A111D90461D9A4023FB233BA21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7CB97FF4" w:rsidRPr="7CB97FF4">
                  <w:rPr>
                    <w:rFonts w:ascii="Sylfaen" w:hAnsi="Sylfaen"/>
                    <w:b/>
                    <w:bCs/>
                    <w:sz w:val="20"/>
                    <w:szCs w:val="20"/>
                  </w:rPr>
                  <w:t>Complies</w:t>
                </w:r>
              </w:sdtContent>
            </w:sdt>
          </w:p>
        </w:tc>
      </w:tr>
      <w:tr w:rsidR="00B34CDE" w:rsidRPr="00426AAB" w14:paraId="2E7F122D" w14:textId="77777777" w:rsidTr="02BEBE5B">
        <w:tc>
          <w:tcPr>
            <w:tcW w:w="630" w:type="dxa"/>
          </w:tcPr>
          <w:p w14:paraId="73193630" w14:textId="77777777" w:rsidR="00B34CDE" w:rsidRPr="00426AAB" w:rsidRDefault="00B34CDE" w:rsidP="00B34CDE">
            <w:pPr>
              <w:spacing w:after="60"/>
              <w:ind w:right="44"/>
              <w:rPr>
                <w:rFonts w:ascii="Sylfaen" w:hAnsi="Sylfaen"/>
                <w:sz w:val="20"/>
                <w:szCs w:val="20"/>
              </w:rPr>
            </w:pPr>
            <w:r w:rsidRPr="00426AAB">
              <w:rPr>
                <w:rFonts w:ascii="Sylfaen" w:hAnsi="Sylfaen"/>
                <w:sz w:val="20"/>
                <w:szCs w:val="20"/>
              </w:rPr>
              <w:t>2.1</w:t>
            </w:r>
          </w:p>
        </w:tc>
        <w:tc>
          <w:tcPr>
            <w:tcW w:w="5490" w:type="dxa"/>
          </w:tcPr>
          <w:p w14:paraId="2940B68A" w14:textId="29A61B76" w:rsidR="00B34CDE" w:rsidRPr="00426AAB" w:rsidRDefault="00B34CDE" w:rsidP="00B34CDE">
            <w:pPr>
              <w:spacing w:after="60"/>
              <w:ind w:right="44"/>
              <w:rPr>
                <w:rFonts w:ascii="Sylfaen" w:hAnsi="Sylfaen"/>
                <w:sz w:val="20"/>
                <w:szCs w:val="20"/>
              </w:rPr>
            </w:pPr>
            <w:hyperlink w:anchor="programm21" w:history="1">
              <w:proofErr w:type="spellStart"/>
              <w:r w:rsidRPr="00426AAB">
                <w:rPr>
                  <w:rStyle w:val="Hyperlink"/>
                  <w:rFonts w:ascii="Sylfaen" w:hAnsi="Sylfaen"/>
                  <w:sz w:val="20"/>
                  <w:szCs w:val="20"/>
                </w:rPr>
                <w:t>Programme</w:t>
              </w:r>
              <w:proofErr w:type="spellEnd"/>
              <w:r w:rsidRPr="00426AAB">
                <w:rPr>
                  <w:rStyle w:val="Hyperlink"/>
                  <w:rFonts w:ascii="Sylfaen" w:hAnsi="Sylfaen"/>
                  <w:sz w:val="20"/>
                  <w:szCs w:val="20"/>
                </w:rPr>
                <w:t xml:space="preserve"> Admission Preconditions</w:t>
              </w:r>
            </w:hyperlink>
          </w:p>
        </w:tc>
        <w:tc>
          <w:tcPr>
            <w:tcW w:w="2340" w:type="dxa"/>
          </w:tcPr>
          <w:p w14:paraId="32A7A393" w14:textId="0F18FB84" w:rsidR="00B34CDE" w:rsidRPr="00426AAB" w:rsidRDefault="00000000" w:rsidP="00B34CDE">
            <w:pPr>
              <w:spacing w:after="60"/>
              <w:ind w:right="44"/>
              <w:jc w:val="center"/>
              <w:rPr>
                <w:rFonts w:ascii="Sylfaen" w:hAnsi="Sylfaen"/>
                <w:sz w:val="20"/>
                <w:szCs w:val="20"/>
              </w:rPr>
            </w:pPr>
            <w:sdt>
              <w:sdtPr>
                <w:rPr>
                  <w:rFonts w:ascii="Sylfaen" w:hAnsi="Sylfaen"/>
                  <w:b/>
                  <w:bCs/>
                  <w:sz w:val="20"/>
                  <w:szCs w:val="20"/>
                </w:rPr>
                <w:alias w:val="Evaluation"/>
                <w:tag w:val="Evaluation"/>
                <w:id w:val="1255407629"/>
                <w:placeholder>
                  <w:docPart w:val="18F28118912645C794218AAB6D353A02"/>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594EA2C6" w:rsidRPr="594EA2C6">
                  <w:rPr>
                    <w:rFonts w:ascii="Sylfaen" w:hAnsi="Sylfaen"/>
                    <w:b/>
                    <w:bCs/>
                    <w:sz w:val="20"/>
                    <w:szCs w:val="20"/>
                  </w:rPr>
                  <w:t>Complies</w:t>
                </w:r>
              </w:sdtContent>
            </w:sdt>
          </w:p>
        </w:tc>
      </w:tr>
      <w:tr w:rsidR="00B34CDE" w:rsidRPr="00426AAB" w14:paraId="4A179130" w14:textId="77777777" w:rsidTr="02BEBE5B">
        <w:tc>
          <w:tcPr>
            <w:tcW w:w="630" w:type="dxa"/>
          </w:tcPr>
          <w:p w14:paraId="5BE91B84" w14:textId="77777777" w:rsidR="00B34CDE" w:rsidRPr="00426AAB" w:rsidRDefault="00B34CDE" w:rsidP="00B34CDE">
            <w:pPr>
              <w:spacing w:after="60"/>
              <w:ind w:right="44"/>
              <w:rPr>
                <w:rFonts w:ascii="Sylfaen" w:hAnsi="Sylfaen"/>
                <w:sz w:val="20"/>
                <w:szCs w:val="20"/>
              </w:rPr>
            </w:pPr>
            <w:r w:rsidRPr="00426AAB">
              <w:rPr>
                <w:rFonts w:ascii="Sylfaen" w:hAnsi="Sylfaen"/>
                <w:sz w:val="20"/>
                <w:szCs w:val="20"/>
              </w:rPr>
              <w:t>2.2</w:t>
            </w:r>
          </w:p>
        </w:tc>
        <w:tc>
          <w:tcPr>
            <w:tcW w:w="5490" w:type="dxa"/>
          </w:tcPr>
          <w:p w14:paraId="18D1889F" w14:textId="25161729" w:rsidR="00B34CDE" w:rsidRPr="00426AAB" w:rsidRDefault="00B34CDE" w:rsidP="00B34CDE">
            <w:pPr>
              <w:spacing w:after="60"/>
              <w:ind w:right="44"/>
              <w:rPr>
                <w:rFonts w:ascii="Sylfaen" w:hAnsi="Sylfaen"/>
                <w:sz w:val="20"/>
                <w:szCs w:val="20"/>
              </w:rPr>
            </w:pPr>
            <w:hyperlink w:anchor="programm22" w:history="1">
              <w:r w:rsidRPr="00426AAB">
                <w:rPr>
                  <w:rStyle w:val="Hyperlink"/>
                  <w:rFonts w:ascii="Sylfaen" w:hAnsi="Sylfaen"/>
                  <w:sz w:val="20"/>
                  <w:szCs w:val="20"/>
                </w:rPr>
                <w:t>The Development of Practical, Scientific/Research/</w:t>
              </w:r>
              <w:r w:rsidRPr="00426AAB">
                <w:rPr>
                  <w:rStyle w:val="Hyperlink"/>
                  <w:rFonts w:ascii="Sylfaen" w:hAnsi="Sylfaen"/>
                  <w:sz w:val="20"/>
                  <w:szCs w:val="20"/>
                  <w:lang w:val="ka-GE"/>
                </w:rPr>
                <w:t xml:space="preserve"> </w:t>
              </w:r>
              <w:r w:rsidRPr="00426AAB">
                <w:rPr>
                  <w:rStyle w:val="Hyperlink"/>
                  <w:rFonts w:ascii="Sylfaen" w:hAnsi="Sylfaen"/>
                  <w:sz w:val="20"/>
                  <w:szCs w:val="20"/>
                </w:rPr>
                <w:t>Creative/</w:t>
              </w:r>
              <w:r w:rsidRPr="00426AAB">
                <w:rPr>
                  <w:rStyle w:val="Hyperlink"/>
                  <w:rFonts w:ascii="Sylfaen" w:hAnsi="Sylfaen"/>
                  <w:sz w:val="20"/>
                  <w:szCs w:val="20"/>
                  <w:lang w:val="ka-GE"/>
                </w:rPr>
                <w:t xml:space="preserve"> </w:t>
              </w:r>
              <w:r w:rsidRPr="00426AAB">
                <w:rPr>
                  <w:rStyle w:val="Hyperlink"/>
                  <w:rFonts w:ascii="Sylfaen" w:hAnsi="Sylfaen"/>
                  <w:sz w:val="20"/>
                  <w:szCs w:val="20"/>
                </w:rPr>
                <w:t>Performance and Transferable Skills</w:t>
              </w:r>
            </w:hyperlink>
          </w:p>
        </w:tc>
        <w:tc>
          <w:tcPr>
            <w:tcW w:w="2340" w:type="dxa"/>
          </w:tcPr>
          <w:p w14:paraId="3973044B" w14:textId="57969CD3" w:rsidR="00B34CDE" w:rsidRPr="00426AAB" w:rsidRDefault="00000000" w:rsidP="00B34CDE">
            <w:pPr>
              <w:spacing w:after="60"/>
              <w:ind w:right="44"/>
              <w:jc w:val="center"/>
              <w:rPr>
                <w:rFonts w:ascii="Sylfaen" w:hAnsi="Sylfaen"/>
                <w:sz w:val="20"/>
                <w:szCs w:val="20"/>
              </w:rPr>
            </w:pPr>
            <w:sdt>
              <w:sdtPr>
                <w:rPr>
                  <w:rFonts w:ascii="Sylfaen" w:hAnsi="Sylfaen"/>
                  <w:b/>
                  <w:bCs/>
                  <w:sz w:val="20"/>
                  <w:szCs w:val="20"/>
                </w:rPr>
                <w:alias w:val="Evaluation"/>
                <w:tag w:val="Evaluation"/>
                <w:id w:val="-138118708"/>
                <w:placeholder>
                  <w:docPart w:val="92D6B09A922D4B7D9C271BB4EC1D404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594EA2C6" w:rsidRPr="594EA2C6">
                  <w:rPr>
                    <w:rFonts w:ascii="Sylfaen" w:hAnsi="Sylfaen"/>
                    <w:b/>
                    <w:bCs/>
                    <w:sz w:val="20"/>
                    <w:szCs w:val="20"/>
                  </w:rPr>
                  <w:t>Complies</w:t>
                </w:r>
              </w:sdtContent>
            </w:sdt>
          </w:p>
        </w:tc>
      </w:tr>
      <w:tr w:rsidR="00B34CDE" w:rsidRPr="00426AAB" w14:paraId="3B83A052" w14:textId="77777777" w:rsidTr="02BEBE5B">
        <w:tc>
          <w:tcPr>
            <w:tcW w:w="630" w:type="dxa"/>
          </w:tcPr>
          <w:p w14:paraId="0529AD31" w14:textId="77777777" w:rsidR="00B34CDE" w:rsidRPr="00426AAB" w:rsidRDefault="00B34CDE" w:rsidP="00B34CDE">
            <w:pPr>
              <w:spacing w:after="60"/>
              <w:ind w:right="44"/>
              <w:rPr>
                <w:rFonts w:ascii="Sylfaen" w:hAnsi="Sylfaen"/>
                <w:sz w:val="20"/>
                <w:szCs w:val="20"/>
              </w:rPr>
            </w:pPr>
            <w:r w:rsidRPr="00426AAB">
              <w:rPr>
                <w:rFonts w:ascii="Sylfaen" w:hAnsi="Sylfaen"/>
                <w:sz w:val="20"/>
                <w:szCs w:val="20"/>
              </w:rPr>
              <w:t>2.3</w:t>
            </w:r>
          </w:p>
        </w:tc>
        <w:tc>
          <w:tcPr>
            <w:tcW w:w="5490" w:type="dxa"/>
          </w:tcPr>
          <w:p w14:paraId="2AE5E09B" w14:textId="43163785" w:rsidR="00B34CDE" w:rsidRPr="00426AAB" w:rsidRDefault="00B34CDE" w:rsidP="00B34CDE">
            <w:pPr>
              <w:spacing w:after="60"/>
              <w:ind w:right="44"/>
              <w:rPr>
                <w:rFonts w:ascii="Sylfaen" w:hAnsi="Sylfaen"/>
                <w:sz w:val="20"/>
                <w:szCs w:val="20"/>
              </w:rPr>
            </w:pPr>
            <w:hyperlink w:anchor="programm23" w:history="1">
              <w:r w:rsidRPr="00426AAB">
                <w:rPr>
                  <w:rStyle w:val="Hyperlink"/>
                  <w:rFonts w:ascii="Sylfaen" w:hAnsi="Sylfaen"/>
                  <w:sz w:val="20"/>
                  <w:szCs w:val="20"/>
                </w:rPr>
                <w:t>Teaching and Learning Methods</w:t>
              </w:r>
            </w:hyperlink>
          </w:p>
        </w:tc>
        <w:tc>
          <w:tcPr>
            <w:tcW w:w="2340" w:type="dxa"/>
          </w:tcPr>
          <w:p w14:paraId="4FE66FCD" w14:textId="304BA9F9" w:rsidR="00B34CDE" w:rsidRPr="00426AAB" w:rsidRDefault="00000000" w:rsidP="00B34CDE">
            <w:pPr>
              <w:spacing w:after="60"/>
              <w:ind w:right="44"/>
              <w:jc w:val="center"/>
              <w:rPr>
                <w:rFonts w:ascii="Sylfaen" w:hAnsi="Sylfaen"/>
                <w:sz w:val="20"/>
                <w:szCs w:val="20"/>
              </w:rPr>
            </w:pPr>
            <w:sdt>
              <w:sdtPr>
                <w:rPr>
                  <w:rFonts w:ascii="Sylfaen" w:hAnsi="Sylfaen"/>
                  <w:b/>
                  <w:bCs/>
                  <w:sz w:val="20"/>
                  <w:szCs w:val="20"/>
                </w:rPr>
                <w:alias w:val="Evaluation"/>
                <w:tag w:val="Evaluation"/>
                <w:id w:val="-591472433"/>
                <w:placeholder>
                  <w:docPart w:val="10A81E45611741DB83B5432FE8B248C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594EA2C6" w:rsidRPr="594EA2C6">
                  <w:rPr>
                    <w:rFonts w:ascii="Sylfaen" w:hAnsi="Sylfaen"/>
                    <w:b/>
                    <w:bCs/>
                    <w:sz w:val="20"/>
                    <w:szCs w:val="20"/>
                  </w:rPr>
                  <w:t>Complies</w:t>
                </w:r>
              </w:sdtContent>
            </w:sdt>
          </w:p>
        </w:tc>
      </w:tr>
      <w:tr w:rsidR="00B34CDE" w:rsidRPr="00426AAB" w14:paraId="21F7C2ED" w14:textId="77777777" w:rsidTr="02BEBE5B">
        <w:tc>
          <w:tcPr>
            <w:tcW w:w="630" w:type="dxa"/>
          </w:tcPr>
          <w:p w14:paraId="43AA3B9C" w14:textId="77777777" w:rsidR="00B34CDE" w:rsidRPr="00426AAB" w:rsidRDefault="00B34CDE" w:rsidP="00B34CDE">
            <w:pPr>
              <w:spacing w:after="60"/>
              <w:ind w:right="44"/>
              <w:rPr>
                <w:rFonts w:ascii="Sylfaen" w:hAnsi="Sylfaen"/>
                <w:sz w:val="20"/>
                <w:szCs w:val="20"/>
              </w:rPr>
            </w:pPr>
            <w:r w:rsidRPr="00426AAB">
              <w:rPr>
                <w:rFonts w:ascii="Sylfaen" w:hAnsi="Sylfaen"/>
                <w:sz w:val="20"/>
                <w:szCs w:val="20"/>
              </w:rPr>
              <w:t>2.4</w:t>
            </w:r>
          </w:p>
        </w:tc>
        <w:tc>
          <w:tcPr>
            <w:tcW w:w="5490" w:type="dxa"/>
          </w:tcPr>
          <w:p w14:paraId="74BDB6FF" w14:textId="4D92C17F" w:rsidR="00B34CDE" w:rsidRPr="00426AAB" w:rsidRDefault="00B34CDE" w:rsidP="00B34CDE">
            <w:pPr>
              <w:spacing w:after="60"/>
              <w:ind w:right="44"/>
              <w:rPr>
                <w:rFonts w:ascii="Sylfaen" w:hAnsi="Sylfaen"/>
                <w:sz w:val="20"/>
                <w:szCs w:val="20"/>
              </w:rPr>
            </w:pPr>
            <w:hyperlink w:anchor="programm24" w:history="1">
              <w:r w:rsidRPr="00426AAB">
                <w:rPr>
                  <w:rStyle w:val="Hyperlink"/>
                  <w:rFonts w:ascii="Sylfaen" w:hAnsi="Sylfaen"/>
                  <w:sz w:val="20"/>
                  <w:szCs w:val="20"/>
                </w:rPr>
                <w:t>Student Evaluation</w:t>
              </w:r>
            </w:hyperlink>
          </w:p>
        </w:tc>
        <w:tc>
          <w:tcPr>
            <w:tcW w:w="2340" w:type="dxa"/>
          </w:tcPr>
          <w:p w14:paraId="2D2240FC" w14:textId="3660C86A" w:rsidR="00B34CDE" w:rsidRPr="00426AAB" w:rsidRDefault="00000000" w:rsidP="00B34CDE">
            <w:pPr>
              <w:spacing w:after="60"/>
              <w:ind w:right="44"/>
              <w:jc w:val="center"/>
              <w:rPr>
                <w:rFonts w:ascii="Sylfaen" w:eastAsia="MS Gothic" w:hAnsi="Sylfaen"/>
                <w:sz w:val="20"/>
                <w:szCs w:val="20"/>
              </w:rPr>
            </w:pPr>
            <w:sdt>
              <w:sdtPr>
                <w:rPr>
                  <w:rFonts w:ascii="Sylfaen" w:hAnsi="Sylfaen"/>
                  <w:b/>
                  <w:bCs/>
                  <w:sz w:val="20"/>
                  <w:szCs w:val="20"/>
                </w:rPr>
                <w:alias w:val="Evaluation"/>
                <w:tag w:val="Evaluation"/>
                <w:id w:val="-1572343548"/>
                <w:placeholder>
                  <w:docPart w:val="BC9A58779DF14AA0B10A4026FED237F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265BCC12" w:rsidRPr="265BCC12">
                  <w:rPr>
                    <w:rFonts w:ascii="Sylfaen" w:hAnsi="Sylfaen"/>
                    <w:b/>
                    <w:bCs/>
                    <w:sz w:val="20"/>
                    <w:szCs w:val="20"/>
                  </w:rPr>
                  <w:t>Complies</w:t>
                </w:r>
              </w:sdtContent>
            </w:sdt>
          </w:p>
        </w:tc>
      </w:tr>
      <w:tr w:rsidR="00B34CDE" w:rsidRPr="00426AAB" w14:paraId="0A699DA5" w14:textId="77777777" w:rsidTr="02BEBE5B">
        <w:tc>
          <w:tcPr>
            <w:tcW w:w="630" w:type="dxa"/>
            <w:shd w:val="clear" w:color="auto" w:fill="B4C6E7" w:themeFill="accent1" w:themeFillTint="66"/>
          </w:tcPr>
          <w:p w14:paraId="38FDB086" w14:textId="77777777" w:rsidR="00B34CDE" w:rsidRPr="00426AAB" w:rsidRDefault="00B34CDE" w:rsidP="00B34CDE">
            <w:pPr>
              <w:spacing w:after="60"/>
              <w:ind w:right="44"/>
              <w:rPr>
                <w:rFonts w:ascii="Sylfaen" w:hAnsi="Sylfaen"/>
                <w:b/>
                <w:sz w:val="20"/>
                <w:szCs w:val="20"/>
              </w:rPr>
            </w:pPr>
            <w:r w:rsidRPr="00426AAB">
              <w:rPr>
                <w:rFonts w:ascii="Sylfaen" w:hAnsi="Sylfaen"/>
                <w:b/>
                <w:sz w:val="20"/>
                <w:szCs w:val="20"/>
              </w:rPr>
              <w:t>3.</w:t>
            </w:r>
          </w:p>
        </w:tc>
        <w:tc>
          <w:tcPr>
            <w:tcW w:w="5490" w:type="dxa"/>
            <w:shd w:val="clear" w:color="auto" w:fill="B4C6E7" w:themeFill="accent1" w:themeFillTint="66"/>
          </w:tcPr>
          <w:p w14:paraId="7769E7E2" w14:textId="77777777" w:rsidR="00B34CDE" w:rsidRPr="00426AAB" w:rsidRDefault="00B34CDE" w:rsidP="00B34CDE">
            <w:pPr>
              <w:spacing w:after="60"/>
              <w:ind w:right="44"/>
              <w:rPr>
                <w:rFonts w:ascii="Sylfaen" w:hAnsi="Sylfaen"/>
                <w:b/>
                <w:sz w:val="20"/>
                <w:szCs w:val="20"/>
              </w:rPr>
            </w:pPr>
            <w:r w:rsidRPr="00426AAB">
              <w:rPr>
                <w:rFonts w:ascii="Sylfaen" w:hAnsi="Sylfaen"/>
                <w:b/>
                <w:sz w:val="20"/>
                <w:szCs w:val="20"/>
              </w:rPr>
              <w:t>Student Achievements and Individual Work with Them</w:t>
            </w:r>
          </w:p>
        </w:tc>
        <w:tc>
          <w:tcPr>
            <w:tcW w:w="2340" w:type="dxa"/>
            <w:shd w:val="clear" w:color="auto" w:fill="B4C6E7" w:themeFill="accent1" w:themeFillTint="66"/>
          </w:tcPr>
          <w:p w14:paraId="34F1B5D3" w14:textId="47D2BD69" w:rsidR="00B34CDE" w:rsidRPr="00426AAB" w:rsidRDefault="00000000" w:rsidP="00B34CDE">
            <w:pPr>
              <w:spacing w:after="60"/>
              <w:ind w:right="44"/>
              <w:rPr>
                <w:rFonts w:ascii="Sylfaen" w:hAnsi="Sylfaen"/>
                <w:b/>
                <w:bCs/>
                <w:sz w:val="20"/>
                <w:szCs w:val="20"/>
              </w:rPr>
            </w:pPr>
            <w:sdt>
              <w:sdtPr>
                <w:rPr>
                  <w:rFonts w:ascii="Sylfaen" w:hAnsi="Sylfaen"/>
                  <w:b/>
                  <w:bCs/>
                  <w:sz w:val="20"/>
                  <w:szCs w:val="20"/>
                </w:rPr>
                <w:alias w:val="Evaluation"/>
                <w:tag w:val="Evaluation"/>
                <w:id w:val="223264271"/>
                <w:placeholder>
                  <w:docPart w:val="A285CBD708344E27A206B1091975782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000718EC">
                  <w:rPr>
                    <w:rFonts w:ascii="Sylfaen" w:hAnsi="Sylfaen"/>
                    <w:b/>
                    <w:bCs/>
                    <w:sz w:val="20"/>
                    <w:szCs w:val="20"/>
                  </w:rPr>
                  <w:t>Complies</w:t>
                </w:r>
              </w:sdtContent>
            </w:sdt>
          </w:p>
        </w:tc>
      </w:tr>
      <w:tr w:rsidR="00B34CDE" w:rsidRPr="00426AAB" w14:paraId="5E309824" w14:textId="77777777" w:rsidTr="02BEBE5B">
        <w:tc>
          <w:tcPr>
            <w:tcW w:w="630" w:type="dxa"/>
          </w:tcPr>
          <w:p w14:paraId="10D17DEA" w14:textId="77777777" w:rsidR="00B34CDE" w:rsidRPr="00426AAB" w:rsidRDefault="00B34CDE" w:rsidP="00B34CDE">
            <w:pPr>
              <w:spacing w:after="60"/>
              <w:ind w:right="44"/>
              <w:rPr>
                <w:rFonts w:ascii="Sylfaen" w:hAnsi="Sylfaen"/>
                <w:sz w:val="20"/>
                <w:szCs w:val="20"/>
              </w:rPr>
            </w:pPr>
            <w:r w:rsidRPr="00426AAB">
              <w:rPr>
                <w:rFonts w:ascii="Sylfaen" w:hAnsi="Sylfaen"/>
                <w:sz w:val="20"/>
                <w:szCs w:val="20"/>
              </w:rPr>
              <w:t>3.1</w:t>
            </w:r>
          </w:p>
        </w:tc>
        <w:tc>
          <w:tcPr>
            <w:tcW w:w="5490" w:type="dxa"/>
          </w:tcPr>
          <w:p w14:paraId="4FD82B9C" w14:textId="57E53787" w:rsidR="00B34CDE" w:rsidRPr="00426AAB" w:rsidRDefault="00B34CDE" w:rsidP="00B34CDE">
            <w:pPr>
              <w:spacing w:after="60"/>
              <w:ind w:right="44"/>
              <w:rPr>
                <w:rFonts w:ascii="Sylfaen" w:hAnsi="Sylfaen"/>
                <w:sz w:val="20"/>
                <w:szCs w:val="20"/>
              </w:rPr>
            </w:pPr>
            <w:hyperlink w:anchor="programm31" w:history="1">
              <w:r w:rsidRPr="00426AAB">
                <w:rPr>
                  <w:rStyle w:val="Hyperlink"/>
                  <w:rFonts w:ascii="Sylfaen" w:hAnsi="Sylfaen"/>
                  <w:sz w:val="20"/>
                  <w:szCs w:val="20"/>
                </w:rPr>
                <w:t>Student Consulting and Support Services</w:t>
              </w:r>
            </w:hyperlink>
          </w:p>
        </w:tc>
        <w:tc>
          <w:tcPr>
            <w:tcW w:w="2340" w:type="dxa"/>
          </w:tcPr>
          <w:p w14:paraId="330DE2F4" w14:textId="177DA579" w:rsidR="00B34CDE" w:rsidRPr="00426AAB" w:rsidRDefault="00000000" w:rsidP="00B34CDE">
            <w:pPr>
              <w:spacing w:after="60"/>
              <w:ind w:right="44"/>
              <w:jc w:val="center"/>
              <w:rPr>
                <w:rFonts w:ascii="Sylfaen" w:hAnsi="Sylfaen"/>
                <w:sz w:val="20"/>
                <w:szCs w:val="20"/>
              </w:rPr>
            </w:pPr>
            <w:sdt>
              <w:sdtPr>
                <w:rPr>
                  <w:rFonts w:ascii="Sylfaen" w:hAnsi="Sylfaen"/>
                  <w:b/>
                  <w:bCs/>
                  <w:sz w:val="20"/>
                  <w:szCs w:val="20"/>
                </w:rPr>
                <w:alias w:val="Evaluation"/>
                <w:tag w:val="Evaluation"/>
                <w:id w:val="1977957933"/>
                <w:placeholder>
                  <w:docPart w:val="7C29321CDB6B43DFAECFD91F69AF9EE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265BCC12" w:rsidRPr="265BCC12">
                  <w:rPr>
                    <w:rFonts w:ascii="Sylfaen" w:hAnsi="Sylfaen"/>
                    <w:b/>
                    <w:bCs/>
                    <w:sz w:val="20"/>
                    <w:szCs w:val="20"/>
                  </w:rPr>
                  <w:t>Complies</w:t>
                </w:r>
              </w:sdtContent>
            </w:sdt>
          </w:p>
        </w:tc>
      </w:tr>
      <w:tr w:rsidR="00B34CDE" w:rsidRPr="00426AAB" w14:paraId="1C71BC27" w14:textId="77777777" w:rsidTr="02BEBE5B">
        <w:tc>
          <w:tcPr>
            <w:tcW w:w="630" w:type="dxa"/>
          </w:tcPr>
          <w:p w14:paraId="0949757F" w14:textId="77777777" w:rsidR="00B34CDE" w:rsidRPr="00426AAB" w:rsidRDefault="00B34CDE" w:rsidP="00B34CDE">
            <w:pPr>
              <w:spacing w:after="60"/>
              <w:ind w:right="44"/>
              <w:rPr>
                <w:rFonts w:ascii="Sylfaen" w:hAnsi="Sylfaen"/>
                <w:sz w:val="20"/>
                <w:szCs w:val="20"/>
              </w:rPr>
            </w:pPr>
            <w:r w:rsidRPr="00426AAB">
              <w:rPr>
                <w:rFonts w:ascii="Sylfaen" w:hAnsi="Sylfaen"/>
                <w:sz w:val="20"/>
                <w:szCs w:val="20"/>
              </w:rPr>
              <w:t>3.2</w:t>
            </w:r>
          </w:p>
        </w:tc>
        <w:tc>
          <w:tcPr>
            <w:tcW w:w="5490" w:type="dxa"/>
          </w:tcPr>
          <w:p w14:paraId="622D4980" w14:textId="6E903C6C" w:rsidR="00B34CDE" w:rsidRPr="00426AAB" w:rsidRDefault="00B34CDE" w:rsidP="00B34CDE">
            <w:pPr>
              <w:spacing w:after="60"/>
              <w:ind w:right="44"/>
              <w:rPr>
                <w:rFonts w:ascii="Sylfaen" w:hAnsi="Sylfaen"/>
                <w:sz w:val="20"/>
                <w:szCs w:val="20"/>
              </w:rPr>
            </w:pPr>
            <w:hyperlink w:anchor="programm32" w:history="1">
              <w:r w:rsidRPr="00426AAB">
                <w:rPr>
                  <w:rStyle w:val="Hyperlink"/>
                  <w:rFonts w:ascii="Sylfaen" w:hAnsi="Sylfaen"/>
                  <w:sz w:val="20"/>
                  <w:szCs w:val="20"/>
                </w:rPr>
                <w:t>Master’s Student Supervision</w:t>
              </w:r>
            </w:hyperlink>
          </w:p>
        </w:tc>
        <w:tc>
          <w:tcPr>
            <w:tcW w:w="2340" w:type="dxa"/>
          </w:tcPr>
          <w:p w14:paraId="7E698E76" w14:textId="49BC5DCA" w:rsidR="00B34CDE" w:rsidRPr="00426AAB" w:rsidRDefault="00000000" w:rsidP="00B34CDE">
            <w:pPr>
              <w:spacing w:after="60"/>
              <w:ind w:right="44"/>
              <w:jc w:val="center"/>
              <w:rPr>
                <w:rFonts w:ascii="Sylfaen" w:hAnsi="Sylfaen"/>
                <w:sz w:val="20"/>
                <w:szCs w:val="20"/>
              </w:rPr>
            </w:pPr>
            <w:sdt>
              <w:sdtPr>
                <w:rPr>
                  <w:rFonts w:ascii="Sylfaen" w:hAnsi="Sylfaen"/>
                  <w:b/>
                  <w:bCs/>
                  <w:sz w:val="20"/>
                  <w:szCs w:val="20"/>
                </w:rPr>
                <w:alias w:val="Evaluation"/>
                <w:tag w:val="Evaluation"/>
                <w:id w:val="1947353101"/>
                <w:placeholder>
                  <w:docPart w:val="0B131138CBE14A43BD4902D95F37167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00B34CDE" w:rsidRPr="00426AAB">
                  <w:rPr>
                    <w:rFonts w:ascii="Sylfaen" w:hAnsi="Sylfaen"/>
                    <w:b/>
                    <w:bCs/>
                    <w:sz w:val="20"/>
                    <w:szCs w:val="20"/>
                  </w:rPr>
                  <w:t>Select Appropriate</w:t>
                </w:r>
              </w:sdtContent>
            </w:sdt>
          </w:p>
        </w:tc>
      </w:tr>
      <w:tr w:rsidR="00B34CDE" w:rsidRPr="00426AAB" w14:paraId="06B9963D" w14:textId="77777777" w:rsidTr="02BEBE5B">
        <w:tc>
          <w:tcPr>
            <w:tcW w:w="630" w:type="dxa"/>
            <w:shd w:val="clear" w:color="auto" w:fill="B4C6E7" w:themeFill="accent1" w:themeFillTint="66"/>
          </w:tcPr>
          <w:p w14:paraId="524BEE59" w14:textId="77777777" w:rsidR="00B34CDE" w:rsidRPr="00426AAB" w:rsidRDefault="00B34CDE" w:rsidP="00B34CDE">
            <w:pPr>
              <w:spacing w:after="60"/>
              <w:ind w:right="44"/>
              <w:rPr>
                <w:rFonts w:ascii="Sylfaen" w:hAnsi="Sylfaen"/>
                <w:b/>
                <w:sz w:val="20"/>
                <w:szCs w:val="20"/>
              </w:rPr>
            </w:pPr>
            <w:r w:rsidRPr="00426AAB">
              <w:rPr>
                <w:rFonts w:ascii="Sylfaen" w:hAnsi="Sylfaen"/>
                <w:b/>
                <w:sz w:val="20"/>
                <w:szCs w:val="20"/>
              </w:rPr>
              <w:t>4</w:t>
            </w:r>
          </w:p>
        </w:tc>
        <w:tc>
          <w:tcPr>
            <w:tcW w:w="5490" w:type="dxa"/>
            <w:shd w:val="clear" w:color="auto" w:fill="B4C6E7" w:themeFill="accent1" w:themeFillTint="66"/>
          </w:tcPr>
          <w:p w14:paraId="46039F6D" w14:textId="77777777" w:rsidR="00B34CDE" w:rsidRPr="00426AAB" w:rsidRDefault="00B34CDE" w:rsidP="00B34CDE">
            <w:pPr>
              <w:spacing w:after="60"/>
              <w:ind w:right="44"/>
              <w:rPr>
                <w:rFonts w:ascii="Sylfaen" w:hAnsi="Sylfaen"/>
                <w:b/>
                <w:sz w:val="20"/>
                <w:szCs w:val="20"/>
              </w:rPr>
            </w:pPr>
            <w:r w:rsidRPr="00426AAB">
              <w:rPr>
                <w:rFonts w:ascii="Sylfaen" w:hAnsi="Sylfaen"/>
                <w:b/>
                <w:sz w:val="20"/>
                <w:szCs w:val="20"/>
              </w:rPr>
              <w:t>Providing Teaching Resources</w:t>
            </w:r>
          </w:p>
        </w:tc>
        <w:tc>
          <w:tcPr>
            <w:tcW w:w="2340" w:type="dxa"/>
            <w:shd w:val="clear" w:color="auto" w:fill="B4C6E7" w:themeFill="accent1" w:themeFillTint="66"/>
          </w:tcPr>
          <w:p w14:paraId="1408034C" w14:textId="09540040" w:rsidR="00B34CDE" w:rsidRPr="00426AAB" w:rsidRDefault="00000000" w:rsidP="00B34CDE">
            <w:pPr>
              <w:spacing w:after="60"/>
              <w:ind w:right="44"/>
              <w:rPr>
                <w:rFonts w:ascii="Sylfaen" w:hAnsi="Sylfaen"/>
                <w:b/>
                <w:bCs/>
                <w:sz w:val="20"/>
                <w:szCs w:val="20"/>
              </w:rPr>
            </w:pPr>
            <w:sdt>
              <w:sdtPr>
                <w:rPr>
                  <w:rFonts w:ascii="Sylfaen" w:hAnsi="Sylfaen"/>
                  <w:b/>
                  <w:bCs/>
                  <w:sz w:val="20"/>
                  <w:szCs w:val="20"/>
                </w:rPr>
                <w:alias w:val="Evaluation"/>
                <w:tag w:val="Evaluation"/>
                <w:id w:val="362029450"/>
                <w:placeholder>
                  <w:docPart w:val="C28F50F20E4E4764A89631EBD74E9FB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7CB97FF4" w:rsidRPr="7CB97FF4">
                  <w:rPr>
                    <w:rFonts w:ascii="Sylfaen" w:hAnsi="Sylfaen"/>
                    <w:b/>
                    <w:bCs/>
                    <w:sz w:val="20"/>
                    <w:szCs w:val="20"/>
                  </w:rPr>
                  <w:t>Complies</w:t>
                </w:r>
              </w:sdtContent>
            </w:sdt>
          </w:p>
        </w:tc>
      </w:tr>
      <w:tr w:rsidR="00B34CDE" w:rsidRPr="00426AAB" w14:paraId="182492D9" w14:textId="77777777" w:rsidTr="02BEBE5B">
        <w:tc>
          <w:tcPr>
            <w:tcW w:w="630" w:type="dxa"/>
          </w:tcPr>
          <w:p w14:paraId="18C55484" w14:textId="77777777" w:rsidR="00B34CDE" w:rsidRPr="00426AAB" w:rsidRDefault="00B34CDE" w:rsidP="00B34CDE">
            <w:pPr>
              <w:spacing w:after="60"/>
              <w:ind w:right="44"/>
              <w:rPr>
                <w:rFonts w:ascii="Sylfaen" w:hAnsi="Sylfaen"/>
                <w:sz w:val="20"/>
                <w:szCs w:val="20"/>
              </w:rPr>
            </w:pPr>
            <w:r w:rsidRPr="00426AAB">
              <w:rPr>
                <w:rFonts w:ascii="Sylfaen" w:hAnsi="Sylfaen"/>
                <w:sz w:val="20"/>
                <w:szCs w:val="20"/>
              </w:rPr>
              <w:t>4.1</w:t>
            </w:r>
          </w:p>
        </w:tc>
        <w:tc>
          <w:tcPr>
            <w:tcW w:w="5490" w:type="dxa"/>
          </w:tcPr>
          <w:p w14:paraId="654801D3" w14:textId="555D1830" w:rsidR="00B34CDE" w:rsidRPr="00426AAB" w:rsidRDefault="00B34CDE" w:rsidP="00B34CDE">
            <w:pPr>
              <w:spacing w:after="60"/>
              <w:ind w:right="44"/>
              <w:rPr>
                <w:rFonts w:ascii="Sylfaen" w:hAnsi="Sylfaen"/>
                <w:sz w:val="20"/>
                <w:szCs w:val="20"/>
              </w:rPr>
            </w:pPr>
            <w:hyperlink w:anchor="programm41" w:history="1">
              <w:r w:rsidRPr="00426AAB">
                <w:rPr>
                  <w:rStyle w:val="Hyperlink"/>
                  <w:rFonts w:ascii="Sylfaen" w:hAnsi="Sylfaen"/>
                  <w:sz w:val="20"/>
                  <w:szCs w:val="20"/>
                </w:rPr>
                <w:t>Human Resources</w:t>
              </w:r>
            </w:hyperlink>
          </w:p>
        </w:tc>
        <w:tc>
          <w:tcPr>
            <w:tcW w:w="2340" w:type="dxa"/>
          </w:tcPr>
          <w:p w14:paraId="167AEC7F" w14:textId="484CDCA8" w:rsidR="00B34CDE" w:rsidRPr="00426AAB" w:rsidRDefault="00000000" w:rsidP="00B34CDE">
            <w:pPr>
              <w:spacing w:after="60"/>
              <w:ind w:right="44"/>
              <w:jc w:val="center"/>
              <w:rPr>
                <w:rFonts w:ascii="Sylfaen" w:hAnsi="Sylfaen"/>
                <w:sz w:val="20"/>
                <w:szCs w:val="20"/>
              </w:rPr>
            </w:pPr>
            <w:sdt>
              <w:sdtPr>
                <w:rPr>
                  <w:rFonts w:ascii="Sylfaen" w:hAnsi="Sylfaen"/>
                  <w:b/>
                  <w:bCs/>
                  <w:sz w:val="20"/>
                  <w:szCs w:val="20"/>
                </w:rPr>
                <w:alias w:val="Evaluation"/>
                <w:tag w:val="Evaluation"/>
                <w:id w:val="-1863351155"/>
                <w:placeholder>
                  <w:docPart w:val="0E24FF3858E5410085817B20F8F041D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4A5BB3AD" w:rsidRPr="4A5BB3AD">
                  <w:rPr>
                    <w:rFonts w:ascii="Sylfaen" w:hAnsi="Sylfaen"/>
                    <w:b/>
                    <w:bCs/>
                    <w:sz w:val="20"/>
                    <w:szCs w:val="20"/>
                  </w:rPr>
                  <w:t>Complies</w:t>
                </w:r>
              </w:sdtContent>
            </w:sdt>
          </w:p>
        </w:tc>
      </w:tr>
      <w:tr w:rsidR="00B34CDE" w:rsidRPr="00426AAB" w14:paraId="330D6CF7" w14:textId="77777777" w:rsidTr="02BEBE5B">
        <w:tc>
          <w:tcPr>
            <w:tcW w:w="630" w:type="dxa"/>
          </w:tcPr>
          <w:p w14:paraId="4E225EEE" w14:textId="77777777" w:rsidR="00B34CDE" w:rsidRPr="00426AAB" w:rsidRDefault="00B34CDE" w:rsidP="00B34CDE">
            <w:pPr>
              <w:spacing w:after="60"/>
              <w:ind w:right="44"/>
              <w:rPr>
                <w:rFonts w:ascii="Sylfaen" w:hAnsi="Sylfaen"/>
                <w:sz w:val="20"/>
                <w:szCs w:val="20"/>
              </w:rPr>
            </w:pPr>
            <w:r w:rsidRPr="00426AAB">
              <w:rPr>
                <w:rFonts w:ascii="Sylfaen" w:hAnsi="Sylfaen"/>
                <w:sz w:val="20"/>
                <w:szCs w:val="20"/>
              </w:rPr>
              <w:t>4.2</w:t>
            </w:r>
          </w:p>
        </w:tc>
        <w:tc>
          <w:tcPr>
            <w:tcW w:w="5490" w:type="dxa"/>
          </w:tcPr>
          <w:p w14:paraId="17A0B0F9" w14:textId="2E6ADB12" w:rsidR="00B34CDE" w:rsidRPr="00426AAB" w:rsidRDefault="00B34CDE" w:rsidP="00B34CDE">
            <w:pPr>
              <w:spacing w:after="60"/>
              <w:ind w:right="44"/>
              <w:rPr>
                <w:rFonts w:ascii="Sylfaen" w:hAnsi="Sylfaen"/>
                <w:sz w:val="20"/>
                <w:szCs w:val="20"/>
                <w:lang w:val="ka-GE"/>
              </w:rPr>
            </w:pPr>
            <w:hyperlink w:anchor="programm42" w:history="1">
              <w:r w:rsidRPr="00426AAB">
                <w:rPr>
                  <w:rStyle w:val="Hyperlink"/>
                  <w:rFonts w:ascii="Sylfaen" w:hAnsi="Sylfaen"/>
                  <w:sz w:val="20"/>
                  <w:szCs w:val="20"/>
                </w:rPr>
                <w:t>Qualification of Supervisors of Master’s Student</w:t>
              </w:r>
            </w:hyperlink>
          </w:p>
        </w:tc>
        <w:tc>
          <w:tcPr>
            <w:tcW w:w="2340" w:type="dxa"/>
          </w:tcPr>
          <w:p w14:paraId="0AB1F223" w14:textId="7E59EB22" w:rsidR="00B34CDE" w:rsidRPr="00426AAB" w:rsidRDefault="00000000" w:rsidP="00B34CDE">
            <w:pPr>
              <w:spacing w:after="60"/>
              <w:ind w:right="44"/>
              <w:jc w:val="center"/>
              <w:rPr>
                <w:rFonts w:ascii="Sylfaen" w:hAnsi="Sylfaen"/>
                <w:sz w:val="20"/>
                <w:szCs w:val="20"/>
              </w:rPr>
            </w:pPr>
            <w:sdt>
              <w:sdtPr>
                <w:rPr>
                  <w:rFonts w:ascii="Sylfaen" w:hAnsi="Sylfaen"/>
                  <w:b/>
                  <w:bCs/>
                  <w:sz w:val="20"/>
                  <w:szCs w:val="20"/>
                </w:rPr>
                <w:alias w:val="Evaluation"/>
                <w:tag w:val="Evaluation"/>
                <w:id w:val="-515763144"/>
                <w:placeholder>
                  <w:docPart w:val="273ACC91B80D4B90A1BBA853550A500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00B34CDE" w:rsidRPr="00426AAB">
                  <w:rPr>
                    <w:rFonts w:ascii="Sylfaen" w:hAnsi="Sylfaen"/>
                    <w:b/>
                    <w:bCs/>
                    <w:sz w:val="20"/>
                    <w:szCs w:val="20"/>
                  </w:rPr>
                  <w:t>Select Appropriate</w:t>
                </w:r>
              </w:sdtContent>
            </w:sdt>
          </w:p>
        </w:tc>
      </w:tr>
      <w:tr w:rsidR="00B34CDE" w:rsidRPr="00426AAB" w14:paraId="42774248" w14:textId="77777777" w:rsidTr="02BEBE5B">
        <w:tc>
          <w:tcPr>
            <w:tcW w:w="630" w:type="dxa"/>
          </w:tcPr>
          <w:p w14:paraId="251A0784" w14:textId="77777777" w:rsidR="00B34CDE" w:rsidRPr="00426AAB" w:rsidRDefault="00B34CDE" w:rsidP="00B34CDE">
            <w:pPr>
              <w:spacing w:after="60"/>
              <w:ind w:right="44"/>
              <w:rPr>
                <w:rFonts w:ascii="Sylfaen" w:hAnsi="Sylfaen"/>
                <w:sz w:val="20"/>
                <w:szCs w:val="20"/>
              </w:rPr>
            </w:pPr>
            <w:r w:rsidRPr="00426AAB">
              <w:rPr>
                <w:rFonts w:ascii="Sylfaen" w:hAnsi="Sylfaen"/>
                <w:sz w:val="20"/>
                <w:szCs w:val="20"/>
              </w:rPr>
              <w:t>4.3</w:t>
            </w:r>
          </w:p>
        </w:tc>
        <w:tc>
          <w:tcPr>
            <w:tcW w:w="5490" w:type="dxa"/>
          </w:tcPr>
          <w:p w14:paraId="729F06E0" w14:textId="481FAF5E" w:rsidR="00B34CDE" w:rsidRPr="00426AAB" w:rsidRDefault="00B34CDE" w:rsidP="00B34CDE">
            <w:pPr>
              <w:spacing w:after="60"/>
              <w:ind w:right="44"/>
              <w:rPr>
                <w:rFonts w:ascii="Sylfaen" w:hAnsi="Sylfaen"/>
                <w:sz w:val="20"/>
                <w:szCs w:val="20"/>
              </w:rPr>
            </w:pPr>
            <w:hyperlink w:anchor="programm43" w:history="1">
              <w:r w:rsidRPr="00426AAB">
                <w:rPr>
                  <w:rStyle w:val="Hyperlink"/>
                  <w:rFonts w:ascii="Sylfaen" w:hAnsi="Sylfaen"/>
                  <w:sz w:val="20"/>
                  <w:szCs w:val="20"/>
                </w:rPr>
                <w:t>Professional Development of Academic, Scientific and Invited Staff</w:t>
              </w:r>
            </w:hyperlink>
          </w:p>
        </w:tc>
        <w:tc>
          <w:tcPr>
            <w:tcW w:w="2340" w:type="dxa"/>
          </w:tcPr>
          <w:p w14:paraId="59D7BADB" w14:textId="6225DE4B" w:rsidR="00B34CDE" w:rsidRPr="00426AAB" w:rsidRDefault="00000000" w:rsidP="00B34CDE">
            <w:pPr>
              <w:spacing w:after="60"/>
              <w:ind w:right="44"/>
              <w:jc w:val="center"/>
              <w:rPr>
                <w:rFonts w:ascii="Sylfaen" w:eastAsia="MS Gothic" w:hAnsi="Sylfaen"/>
                <w:sz w:val="20"/>
                <w:szCs w:val="20"/>
              </w:rPr>
            </w:pPr>
            <w:sdt>
              <w:sdtPr>
                <w:rPr>
                  <w:rFonts w:ascii="Sylfaen" w:hAnsi="Sylfaen"/>
                  <w:b/>
                  <w:bCs/>
                  <w:sz w:val="20"/>
                  <w:szCs w:val="20"/>
                </w:rPr>
                <w:alias w:val="Evaluation"/>
                <w:tag w:val="Evaluation"/>
                <w:id w:val="27612607"/>
                <w:placeholder>
                  <w:docPart w:val="1538A8B4D9B94219BC838DEAC7E7AC6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4A5BB3AD" w:rsidRPr="4A5BB3AD">
                  <w:rPr>
                    <w:rFonts w:ascii="Sylfaen" w:hAnsi="Sylfaen"/>
                    <w:b/>
                    <w:bCs/>
                    <w:sz w:val="20"/>
                    <w:szCs w:val="20"/>
                  </w:rPr>
                  <w:t>Complies</w:t>
                </w:r>
              </w:sdtContent>
            </w:sdt>
          </w:p>
        </w:tc>
      </w:tr>
      <w:tr w:rsidR="00B34CDE" w:rsidRPr="00426AAB" w14:paraId="65DD3B6F" w14:textId="77777777" w:rsidTr="02BEBE5B">
        <w:tc>
          <w:tcPr>
            <w:tcW w:w="630" w:type="dxa"/>
          </w:tcPr>
          <w:p w14:paraId="743689E9" w14:textId="77777777" w:rsidR="00B34CDE" w:rsidRPr="00426AAB" w:rsidRDefault="00B34CDE" w:rsidP="00B34CDE">
            <w:pPr>
              <w:spacing w:after="60"/>
              <w:ind w:right="44"/>
              <w:rPr>
                <w:rFonts w:ascii="Sylfaen" w:hAnsi="Sylfaen"/>
                <w:sz w:val="20"/>
                <w:szCs w:val="20"/>
              </w:rPr>
            </w:pPr>
            <w:r w:rsidRPr="00426AAB">
              <w:rPr>
                <w:rFonts w:ascii="Sylfaen" w:hAnsi="Sylfaen"/>
                <w:sz w:val="20"/>
                <w:szCs w:val="20"/>
              </w:rPr>
              <w:t>4.4</w:t>
            </w:r>
          </w:p>
        </w:tc>
        <w:tc>
          <w:tcPr>
            <w:tcW w:w="5490" w:type="dxa"/>
          </w:tcPr>
          <w:p w14:paraId="6B55B3F7" w14:textId="3E6E774C" w:rsidR="00B34CDE" w:rsidRPr="00426AAB" w:rsidRDefault="00B34CDE" w:rsidP="00B34CDE">
            <w:pPr>
              <w:spacing w:after="60"/>
              <w:ind w:right="44"/>
              <w:rPr>
                <w:rFonts w:ascii="Sylfaen" w:hAnsi="Sylfaen"/>
                <w:sz w:val="20"/>
                <w:szCs w:val="20"/>
              </w:rPr>
            </w:pPr>
            <w:hyperlink w:anchor="programm44" w:history="1">
              <w:r w:rsidRPr="00426AAB">
                <w:rPr>
                  <w:rStyle w:val="Hyperlink"/>
                  <w:rFonts w:ascii="Sylfaen" w:hAnsi="Sylfaen"/>
                  <w:sz w:val="20"/>
                  <w:szCs w:val="20"/>
                </w:rPr>
                <w:t>Material Resources</w:t>
              </w:r>
            </w:hyperlink>
          </w:p>
        </w:tc>
        <w:tc>
          <w:tcPr>
            <w:tcW w:w="2340" w:type="dxa"/>
          </w:tcPr>
          <w:p w14:paraId="51E6028A" w14:textId="49B576FB" w:rsidR="00B34CDE" w:rsidRPr="00426AAB" w:rsidRDefault="00000000" w:rsidP="00B34CDE">
            <w:pPr>
              <w:spacing w:after="60"/>
              <w:ind w:right="44"/>
              <w:jc w:val="center"/>
              <w:rPr>
                <w:rFonts w:ascii="Sylfaen" w:eastAsia="MS Gothic" w:hAnsi="Sylfaen"/>
                <w:sz w:val="20"/>
                <w:szCs w:val="20"/>
              </w:rPr>
            </w:pPr>
            <w:sdt>
              <w:sdtPr>
                <w:rPr>
                  <w:rFonts w:ascii="Sylfaen" w:hAnsi="Sylfaen"/>
                  <w:b/>
                  <w:bCs/>
                  <w:sz w:val="20"/>
                  <w:szCs w:val="20"/>
                </w:rPr>
                <w:alias w:val="Evaluation"/>
                <w:tag w:val="Evaluation"/>
                <w:id w:val="654104572"/>
                <w:placeholder>
                  <w:docPart w:val="9B68F7963E04486AA77304EA1E54907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4A5BB3AD" w:rsidRPr="4A5BB3AD">
                  <w:rPr>
                    <w:rFonts w:ascii="Sylfaen" w:hAnsi="Sylfaen"/>
                    <w:b/>
                    <w:bCs/>
                    <w:sz w:val="20"/>
                    <w:szCs w:val="20"/>
                  </w:rPr>
                  <w:t>Complies</w:t>
                </w:r>
              </w:sdtContent>
            </w:sdt>
          </w:p>
        </w:tc>
      </w:tr>
      <w:tr w:rsidR="00B34CDE" w:rsidRPr="00426AAB" w14:paraId="6F96799D" w14:textId="77777777" w:rsidTr="02BEBE5B">
        <w:tc>
          <w:tcPr>
            <w:tcW w:w="630" w:type="dxa"/>
          </w:tcPr>
          <w:p w14:paraId="733DFDE4" w14:textId="77777777" w:rsidR="00B34CDE" w:rsidRPr="00426AAB" w:rsidRDefault="00B34CDE" w:rsidP="00B34CDE">
            <w:pPr>
              <w:spacing w:after="60"/>
              <w:ind w:right="44"/>
              <w:rPr>
                <w:rFonts w:ascii="Sylfaen" w:hAnsi="Sylfaen"/>
                <w:sz w:val="20"/>
                <w:szCs w:val="20"/>
              </w:rPr>
            </w:pPr>
            <w:r w:rsidRPr="00426AAB">
              <w:rPr>
                <w:rFonts w:ascii="Sylfaen" w:hAnsi="Sylfaen"/>
                <w:sz w:val="20"/>
                <w:szCs w:val="20"/>
              </w:rPr>
              <w:t>4.5</w:t>
            </w:r>
          </w:p>
        </w:tc>
        <w:tc>
          <w:tcPr>
            <w:tcW w:w="5490" w:type="dxa"/>
          </w:tcPr>
          <w:p w14:paraId="2C421B9A" w14:textId="6A707579" w:rsidR="00B34CDE" w:rsidRPr="00426AAB" w:rsidRDefault="00B34CDE" w:rsidP="00B34CDE">
            <w:pPr>
              <w:spacing w:after="60"/>
              <w:ind w:right="44"/>
              <w:rPr>
                <w:rFonts w:ascii="Sylfaen" w:hAnsi="Sylfaen"/>
                <w:sz w:val="20"/>
                <w:szCs w:val="20"/>
              </w:rPr>
            </w:pPr>
            <w:hyperlink w:anchor="programm45" w:history="1">
              <w:proofErr w:type="spellStart"/>
              <w:r w:rsidRPr="00426AAB">
                <w:rPr>
                  <w:rStyle w:val="Hyperlink"/>
                  <w:rFonts w:ascii="Sylfaen" w:hAnsi="Sylfaen"/>
                  <w:sz w:val="20"/>
                  <w:szCs w:val="20"/>
                </w:rPr>
                <w:t>Programme</w:t>
              </w:r>
              <w:proofErr w:type="spellEnd"/>
              <w:r w:rsidRPr="00426AAB">
                <w:rPr>
                  <w:rStyle w:val="Hyperlink"/>
                  <w:rFonts w:ascii="Sylfaen" w:hAnsi="Sylfaen"/>
                  <w:sz w:val="20"/>
                  <w:szCs w:val="20"/>
                </w:rPr>
                <w:t xml:space="preserve">/Faculty/School Budget and </w:t>
              </w:r>
              <w:proofErr w:type="spellStart"/>
              <w:r w:rsidRPr="00426AAB">
                <w:rPr>
                  <w:rStyle w:val="Hyperlink"/>
                  <w:rFonts w:ascii="Sylfaen" w:hAnsi="Sylfaen"/>
                  <w:sz w:val="20"/>
                  <w:szCs w:val="20"/>
                </w:rPr>
                <w:t>Programme</w:t>
              </w:r>
              <w:proofErr w:type="spellEnd"/>
              <w:r w:rsidRPr="00426AAB">
                <w:rPr>
                  <w:rStyle w:val="Hyperlink"/>
                  <w:rFonts w:ascii="Sylfaen" w:hAnsi="Sylfaen"/>
                  <w:sz w:val="20"/>
                  <w:szCs w:val="20"/>
                </w:rPr>
                <w:t xml:space="preserve"> Financial Sustainability</w:t>
              </w:r>
            </w:hyperlink>
          </w:p>
        </w:tc>
        <w:tc>
          <w:tcPr>
            <w:tcW w:w="2340" w:type="dxa"/>
          </w:tcPr>
          <w:p w14:paraId="7F299B83" w14:textId="141D7E85" w:rsidR="00B34CDE" w:rsidRPr="00426AAB" w:rsidRDefault="00000000" w:rsidP="00B34CDE">
            <w:pPr>
              <w:spacing w:after="60"/>
              <w:ind w:right="44"/>
              <w:jc w:val="center"/>
              <w:rPr>
                <w:rFonts w:ascii="Sylfaen" w:eastAsia="MS Gothic" w:hAnsi="Sylfaen"/>
                <w:sz w:val="20"/>
                <w:szCs w:val="20"/>
              </w:rPr>
            </w:pPr>
            <w:sdt>
              <w:sdtPr>
                <w:rPr>
                  <w:rFonts w:ascii="Sylfaen" w:hAnsi="Sylfaen"/>
                  <w:b/>
                  <w:bCs/>
                  <w:sz w:val="20"/>
                  <w:szCs w:val="20"/>
                </w:rPr>
                <w:alias w:val="Evaluation"/>
                <w:tag w:val="Evaluation"/>
                <w:id w:val="-827675740"/>
                <w:placeholder>
                  <w:docPart w:val="C77503688A88441CAB4D98FE1030E08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02BEBE5B" w:rsidRPr="02BEBE5B">
                  <w:rPr>
                    <w:rFonts w:ascii="Sylfaen" w:hAnsi="Sylfaen"/>
                    <w:b/>
                    <w:bCs/>
                    <w:sz w:val="20"/>
                    <w:szCs w:val="20"/>
                  </w:rPr>
                  <w:t>Complies</w:t>
                </w:r>
              </w:sdtContent>
            </w:sdt>
          </w:p>
        </w:tc>
      </w:tr>
      <w:tr w:rsidR="00B34CDE" w:rsidRPr="00426AAB" w14:paraId="27CB3412" w14:textId="77777777" w:rsidTr="02BEBE5B">
        <w:tc>
          <w:tcPr>
            <w:tcW w:w="630" w:type="dxa"/>
            <w:shd w:val="clear" w:color="auto" w:fill="B4C6E7" w:themeFill="accent1" w:themeFillTint="66"/>
          </w:tcPr>
          <w:p w14:paraId="7AC46DEC" w14:textId="77777777" w:rsidR="00B34CDE" w:rsidRPr="00426AAB" w:rsidRDefault="00B34CDE" w:rsidP="00B34CDE">
            <w:pPr>
              <w:spacing w:after="60"/>
              <w:ind w:right="44"/>
              <w:rPr>
                <w:rFonts w:ascii="Sylfaen" w:hAnsi="Sylfaen"/>
                <w:b/>
                <w:sz w:val="20"/>
                <w:szCs w:val="20"/>
              </w:rPr>
            </w:pPr>
            <w:r w:rsidRPr="00426AAB">
              <w:rPr>
                <w:rFonts w:ascii="Sylfaen" w:hAnsi="Sylfaen"/>
                <w:b/>
                <w:sz w:val="20"/>
                <w:szCs w:val="20"/>
              </w:rPr>
              <w:t>5</w:t>
            </w:r>
          </w:p>
        </w:tc>
        <w:tc>
          <w:tcPr>
            <w:tcW w:w="5490" w:type="dxa"/>
            <w:shd w:val="clear" w:color="auto" w:fill="B4C6E7" w:themeFill="accent1" w:themeFillTint="66"/>
          </w:tcPr>
          <w:p w14:paraId="5CB9FA88" w14:textId="77777777" w:rsidR="00B34CDE" w:rsidRPr="00426AAB" w:rsidRDefault="00B34CDE" w:rsidP="00B34CDE">
            <w:pPr>
              <w:spacing w:after="60"/>
              <w:ind w:right="44"/>
              <w:rPr>
                <w:rFonts w:ascii="Sylfaen" w:hAnsi="Sylfaen"/>
                <w:b/>
                <w:sz w:val="20"/>
                <w:szCs w:val="20"/>
              </w:rPr>
            </w:pPr>
            <w:r w:rsidRPr="00426AAB">
              <w:rPr>
                <w:rFonts w:ascii="Sylfaen" w:hAnsi="Sylfaen"/>
                <w:b/>
                <w:sz w:val="20"/>
                <w:szCs w:val="20"/>
              </w:rPr>
              <w:t>5. Teaching Quality Enhancement Opportunities</w:t>
            </w:r>
          </w:p>
        </w:tc>
        <w:tc>
          <w:tcPr>
            <w:tcW w:w="2340" w:type="dxa"/>
            <w:shd w:val="clear" w:color="auto" w:fill="B4C6E7" w:themeFill="accent1" w:themeFillTint="66"/>
          </w:tcPr>
          <w:p w14:paraId="65CD20BA" w14:textId="3321C796" w:rsidR="00B34CDE" w:rsidRPr="00426AAB" w:rsidRDefault="00000000" w:rsidP="00B34CDE">
            <w:pPr>
              <w:spacing w:after="60"/>
              <w:ind w:right="44"/>
              <w:rPr>
                <w:rFonts w:ascii="Sylfaen" w:hAnsi="Sylfaen"/>
                <w:b/>
                <w:bCs/>
                <w:sz w:val="20"/>
                <w:szCs w:val="20"/>
              </w:rPr>
            </w:pPr>
            <w:sdt>
              <w:sdtPr>
                <w:rPr>
                  <w:rFonts w:ascii="Sylfaen" w:hAnsi="Sylfaen"/>
                  <w:b/>
                  <w:bCs/>
                  <w:sz w:val="20"/>
                  <w:szCs w:val="20"/>
                </w:rPr>
                <w:alias w:val="Evaluation"/>
                <w:tag w:val="Evaluation"/>
                <w:id w:val="-1933427814"/>
                <w:placeholder>
                  <w:docPart w:val="B6B7B007E31544A58A5109BAA72852A2"/>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0011440F">
                  <w:rPr>
                    <w:rFonts w:ascii="Sylfaen" w:hAnsi="Sylfaen"/>
                    <w:b/>
                    <w:bCs/>
                    <w:sz w:val="20"/>
                    <w:szCs w:val="20"/>
                  </w:rPr>
                  <w:t>Complies</w:t>
                </w:r>
              </w:sdtContent>
            </w:sdt>
          </w:p>
        </w:tc>
      </w:tr>
      <w:tr w:rsidR="00B34CDE" w:rsidRPr="00426AAB" w14:paraId="2C645AB5" w14:textId="77777777" w:rsidTr="02BEBE5B">
        <w:tc>
          <w:tcPr>
            <w:tcW w:w="630" w:type="dxa"/>
          </w:tcPr>
          <w:p w14:paraId="39997001" w14:textId="77777777" w:rsidR="00B34CDE" w:rsidRPr="00426AAB" w:rsidRDefault="00B34CDE" w:rsidP="00B34CDE">
            <w:pPr>
              <w:spacing w:after="60"/>
              <w:ind w:right="44"/>
              <w:rPr>
                <w:rFonts w:ascii="Sylfaen" w:hAnsi="Sylfaen"/>
                <w:sz w:val="20"/>
                <w:szCs w:val="20"/>
              </w:rPr>
            </w:pPr>
            <w:r w:rsidRPr="00426AAB">
              <w:rPr>
                <w:rFonts w:ascii="Sylfaen" w:hAnsi="Sylfaen"/>
                <w:sz w:val="20"/>
                <w:szCs w:val="20"/>
              </w:rPr>
              <w:t>5.1</w:t>
            </w:r>
          </w:p>
        </w:tc>
        <w:tc>
          <w:tcPr>
            <w:tcW w:w="5490" w:type="dxa"/>
          </w:tcPr>
          <w:p w14:paraId="4E6AAB8E" w14:textId="5F9D1B31" w:rsidR="00B34CDE" w:rsidRPr="00426AAB" w:rsidRDefault="00B34CDE" w:rsidP="00B34CDE">
            <w:pPr>
              <w:spacing w:after="60"/>
              <w:ind w:right="44"/>
              <w:rPr>
                <w:rFonts w:ascii="Sylfaen" w:hAnsi="Sylfaen"/>
                <w:sz w:val="20"/>
                <w:szCs w:val="20"/>
              </w:rPr>
            </w:pPr>
            <w:hyperlink w:anchor="programm51" w:history="1">
              <w:r w:rsidRPr="00426AAB">
                <w:rPr>
                  <w:rStyle w:val="Hyperlink"/>
                  <w:rFonts w:ascii="Sylfaen" w:hAnsi="Sylfaen"/>
                  <w:sz w:val="20"/>
                  <w:szCs w:val="20"/>
                </w:rPr>
                <w:t>Internal Quality Evaluation</w:t>
              </w:r>
            </w:hyperlink>
          </w:p>
        </w:tc>
        <w:tc>
          <w:tcPr>
            <w:tcW w:w="2340" w:type="dxa"/>
          </w:tcPr>
          <w:p w14:paraId="6D445494" w14:textId="3BF1C1A9" w:rsidR="00B34CDE" w:rsidRPr="00426AAB" w:rsidRDefault="00000000" w:rsidP="00B34CDE">
            <w:pPr>
              <w:spacing w:after="60"/>
              <w:ind w:right="44"/>
              <w:jc w:val="center"/>
              <w:rPr>
                <w:rFonts w:ascii="Sylfaen" w:hAnsi="Sylfaen"/>
                <w:sz w:val="20"/>
                <w:szCs w:val="20"/>
              </w:rPr>
            </w:pPr>
            <w:sdt>
              <w:sdtPr>
                <w:rPr>
                  <w:rFonts w:ascii="Sylfaen" w:hAnsi="Sylfaen"/>
                  <w:b/>
                  <w:bCs/>
                  <w:sz w:val="20"/>
                  <w:szCs w:val="20"/>
                </w:rPr>
                <w:alias w:val="Evaluation"/>
                <w:tag w:val="Evaluation"/>
                <w:id w:val="188353249"/>
                <w:placeholder>
                  <w:docPart w:val="397C2EF8A1DF4303B140157B364B4284"/>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02BEBE5B" w:rsidRPr="02BEBE5B">
                  <w:rPr>
                    <w:rFonts w:ascii="Sylfaen" w:hAnsi="Sylfaen"/>
                    <w:b/>
                    <w:bCs/>
                    <w:sz w:val="20"/>
                    <w:szCs w:val="20"/>
                  </w:rPr>
                  <w:t>Complies</w:t>
                </w:r>
              </w:sdtContent>
            </w:sdt>
          </w:p>
        </w:tc>
      </w:tr>
      <w:tr w:rsidR="00B34CDE" w:rsidRPr="00426AAB" w14:paraId="1B639F50" w14:textId="77777777" w:rsidTr="02BEBE5B">
        <w:tc>
          <w:tcPr>
            <w:tcW w:w="630" w:type="dxa"/>
          </w:tcPr>
          <w:p w14:paraId="20F8ADFE" w14:textId="77777777" w:rsidR="00B34CDE" w:rsidRPr="00426AAB" w:rsidRDefault="00B34CDE" w:rsidP="00B34CDE">
            <w:pPr>
              <w:spacing w:after="60"/>
              <w:ind w:right="44"/>
              <w:rPr>
                <w:rFonts w:ascii="Sylfaen" w:hAnsi="Sylfaen"/>
                <w:sz w:val="20"/>
                <w:szCs w:val="20"/>
              </w:rPr>
            </w:pPr>
            <w:r w:rsidRPr="00426AAB">
              <w:rPr>
                <w:rFonts w:ascii="Sylfaen" w:hAnsi="Sylfaen"/>
                <w:sz w:val="20"/>
                <w:szCs w:val="20"/>
              </w:rPr>
              <w:t>5.2</w:t>
            </w:r>
          </w:p>
        </w:tc>
        <w:tc>
          <w:tcPr>
            <w:tcW w:w="5490" w:type="dxa"/>
          </w:tcPr>
          <w:p w14:paraId="7F37B3C0" w14:textId="2A25CE24" w:rsidR="00B34CDE" w:rsidRPr="00426AAB" w:rsidRDefault="00B34CDE" w:rsidP="00B34CDE">
            <w:pPr>
              <w:spacing w:after="60"/>
              <w:ind w:right="44"/>
              <w:rPr>
                <w:rFonts w:ascii="Sylfaen" w:hAnsi="Sylfaen"/>
                <w:sz w:val="20"/>
                <w:szCs w:val="20"/>
              </w:rPr>
            </w:pPr>
            <w:hyperlink w:anchor="programm52" w:history="1">
              <w:r w:rsidRPr="00426AAB">
                <w:rPr>
                  <w:rStyle w:val="Hyperlink"/>
                  <w:rFonts w:ascii="Sylfaen" w:hAnsi="Sylfaen"/>
                  <w:sz w:val="20"/>
                  <w:szCs w:val="20"/>
                </w:rPr>
                <w:t>External Quality Evaluation</w:t>
              </w:r>
            </w:hyperlink>
          </w:p>
        </w:tc>
        <w:tc>
          <w:tcPr>
            <w:tcW w:w="2340" w:type="dxa"/>
          </w:tcPr>
          <w:p w14:paraId="16F7BBB9" w14:textId="11E488E8" w:rsidR="00B34CDE" w:rsidRPr="00426AAB" w:rsidRDefault="00000000" w:rsidP="00B34CDE">
            <w:pPr>
              <w:spacing w:after="60"/>
              <w:ind w:right="44"/>
              <w:jc w:val="center"/>
              <w:rPr>
                <w:rFonts w:ascii="Sylfaen" w:hAnsi="Sylfaen"/>
                <w:sz w:val="20"/>
                <w:szCs w:val="20"/>
              </w:rPr>
            </w:pPr>
            <w:sdt>
              <w:sdtPr>
                <w:rPr>
                  <w:rFonts w:ascii="Sylfaen" w:hAnsi="Sylfaen"/>
                  <w:b/>
                  <w:bCs/>
                  <w:sz w:val="20"/>
                  <w:szCs w:val="20"/>
                </w:rPr>
                <w:alias w:val="Evaluation"/>
                <w:tag w:val="Evaluation"/>
                <w:id w:val="510952582"/>
                <w:placeholder>
                  <w:docPart w:val="2AAE4152592943B2B00290333C207D3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02BEBE5B" w:rsidRPr="02BEBE5B">
                  <w:rPr>
                    <w:rFonts w:ascii="Sylfaen" w:hAnsi="Sylfaen"/>
                    <w:b/>
                    <w:bCs/>
                    <w:sz w:val="20"/>
                    <w:szCs w:val="20"/>
                  </w:rPr>
                  <w:t>Complies</w:t>
                </w:r>
              </w:sdtContent>
            </w:sdt>
          </w:p>
        </w:tc>
      </w:tr>
      <w:tr w:rsidR="00B34CDE" w:rsidRPr="00426AAB" w14:paraId="758CC592" w14:textId="77777777" w:rsidTr="02BEBE5B">
        <w:tc>
          <w:tcPr>
            <w:tcW w:w="630" w:type="dxa"/>
          </w:tcPr>
          <w:p w14:paraId="57E37DA7" w14:textId="77777777" w:rsidR="00B34CDE" w:rsidRPr="00426AAB" w:rsidRDefault="00B34CDE" w:rsidP="00B34CDE">
            <w:pPr>
              <w:spacing w:after="60"/>
              <w:ind w:right="44"/>
              <w:rPr>
                <w:rFonts w:ascii="Sylfaen" w:hAnsi="Sylfaen"/>
                <w:sz w:val="20"/>
                <w:szCs w:val="20"/>
              </w:rPr>
            </w:pPr>
            <w:r w:rsidRPr="00426AAB">
              <w:rPr>
                <w:rFonts w:ascii="Sylfaen" w:hAnsi="Sylfaen"/>
                <w:sz w:val="20"/>
                <w:szCs w:val="20"/>
              </w:rPr>
              <w:t>5.3</w:t>
            </w:r>
          </w:p>
        </w:tc>
        <w:tc>
          <w:tcPr>
            <w:tcW w:w="5490" w:type="dxa"/>
          </w:tcPr>
          <w:p w14:paraId="4D585558" w14:textId="1FC4174B" w:rsidR="00B34CDE" w:rsidRPr="00426AAB" w:rsidRDefault="00B34CDE" w:rsidP="00B34CDE">
            <w:pPr>
              <w:spacing w:after="60"/>
              <w:ind w:right="44"/>
              <w:rPr>
                <w:rFonts w:ascii="Sylfaen" w:hAnsi="Sylfaen"/>
                <w:sz w:val="20"/>
                <w:szCs w:val="20"/>
              </w:rPr>
            </w:pPr>
            <w:hyperlink w:anchor="programm53" w:history="1">
              <w:proofErr w:type="spellStart"/>
              <w:r w:rsidRPr="00426AAB">
                <w:rPr>
                  <w:rStyle w:val="Hyperlink"/>
                  <w:rFonts w:ascii="Sylfaen" w:hAnsi="Sylfaen"/>
                  <w:sz w:val="20"/>
                  <w:szCs w:val="20"/>
                </w:rPr>
                <w:t>Programme</w:t>
              </w:r>
              <w:proofErr w:type="spellEnd"/>
              <w:r w:rsidRPr="00426AAB">
                <w:rPr>
                  <w:rStyle w:val="Hyperlink"/>
                  <w:rFonts w:ascii="Sylfaen" w:hAnsi="Sylfaen"/>
                  <w:sz w:val="20"/>
                  <w:szCs w:val="20"/>
                </w:rPr>
                <w:t xml:space="preserve"> Monitoring and Periodic Review</w:t>
              </w:r>
            </w:hyperlink>
          </w:p>
        </w:tc>
        <w:tc>
          <w:tcPr>
            <w:tcW w:w="2340" w:type="dxa"/>
          </w:tcPr>
          <w:p w14:paraId="50CEFD77" w14:textId="600903DA" w:rsidR="00B34CDE" w:rsidRPr="00426AAB" w:rsidRDefault="00000000" w:rsidP="00B34CDE">
            <w:pPr>
              <w:spacing w:after="60"/>
              <w:ind w:right="44"/>
              <w:jc w:val="center"/>
              <w:rPr>
                <w:rFonts w:ascii="Sylfaen" w:eastAsia="MS Gothic" w:hAnsi="Sylfaen"/>
                <w:sz w:val="20"/>
                <w:szCs w:val="20"/>
              </w:rPr>
            </w:pPr>
            <w:sdt>
              <w:sdtPr>
                <w:rPr>
                  <w:rFonts w:ascii="Sylfaen" w:hAnsi="Sylfaen"/>
                  <w:b/>
                  <w:bCs/>
                  <w:sz w:val="20"/>
                  <w:szCs w:val="20"/>
                </w:rPr>
                <w:alias w:val="Evaluation"/>
                <w:tag w:val="Evaluation"/>
                <w:id w:val="250008035"/>
                <w:placeholder>
                  <w:docPart w:val="36D49798BFBA4B4298B584E869DECB8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r w:rsidR="02BEBE5B" w:rsidRPr="02BEBE5B">
                  <w:rPr>
                    <w:rFonts w:ascii="Sylfaen" w:hAnsi="Sylfaen"/>
                    <w:b/>
                    <w:bCs/>
                    <w:sz w:val="20"/>
                    <w:szCs w:val="20"/>
                  </w:rPr>
                  <w:t>Complies</w:t>
                </w:r>
              </w:sdtContent>
            </w:sdt>
          </w:p>
        </w:tc>
      </w:tr>
      <w:bookmarkEnd w:id="8"/>
    </w:tbl>
    <w:p w14:paraId="4F8F2F76" w14:textId="77777777" w:rsidR="00863168" w:rsidRPr="00426AAB" w:rsidRDefault="001B515A" w:rsidP="00863168">
      <w:pPr>
        <w:rPr>
          <w:rFonts w:ascii="Sylfaen" w:hAnsi="Sylfaen"/>
        </w:rPr>
      </w:pPr>
      <w:r w:rsidRPr="00426AAB">
        <w:rPr>
          <w:rFonts w:ascii="Sylfaen" w:hAnsi="Sylfaen"/>
        </w:rPr>
        <w:br w:type="page"/>
      </w:r>
    </w:p>
    <w:p w14:paraId="39F0530D" w14:textId="250BEBC2" w:rsidR="00863168" w:rsidRPr="00426AAB" w:rsidRDefault="00863168" w:rsidP="00863168">
      <w:pPr>
        <w:rPr>
          <w:rFonts w:ascii="Sylfaen" w:hAnsi="Sylfaen"/>
          <w:b/>
        </w:rPr>
      </w:pPr>
      <w:bookmarkStart w:id="9" w:name="_Hlk196871974"/>
      <w:r w:rsidRPr="00426AAB">
        <w:rPr>
          <w:rFonts w:ascii="Sylfaen" w:hAnsi="Sylfaen"/>
          <w:b/>
        </w:rPr>
        <w:lastRenderedPageBreak/>
        <w:t>Guidelines and Standards</w:t>
      </w:r>
      <w:r w:rsidR="00CF0692" w:rsidRPr="00426AAB">
        <w:rPr>
          <w:rFonts w:ascii="Sylfaen" w:hAnsi="Sylfaen"/>
          <w:b/>
        </w:rPr>
        <w:t xml:space="preserve"> </w:t>
      </w:r>
      <w:r w:rsidR="00CF0692" w:rsidRPr="00426AAB">
        <w:rPr>
          <w:rFonts w:ascii="Sylfaen" w:hAnsi="Sylfaen"/>
          <w:bCs/>
        </w:rPr>
        <w:t>(See link)</w:t>
      </w:r>
    </w:p>
    <w:p w14:paraId="132C15FB" w14:textId="5EA2AF02" w:rsidR="00D035DC" w:rsidRPr="00426AAB" w:rsidRDefault="006B4B92" w:rsidP="00D035DC">
      <w:pPr>
        <w:rPr>
          <w:rStyle w:val="Hyperlink"/>
          <w:rFonts w:ascii="Sylfaen" w:hAnsi="Sylfaen"/>
          <w:b/>
        </w:rPr>
      </w:pPr>
      <w:r w:rsidRPr="00426AAB">
        <w:rPr>
          <w:rFonts w:ascii="Sylfaen" w:hAnsi="Sylfaen" w:cs="Arial"/>
          <w:shd w:val="clear" w:color="auto" w:fill="FFFFFF"/>
        </w:rPr>
        <w:fldChar w:fldCharType="begin"/>
      </w:r>
      <w:r w:rsidRPr="00426AAB">
        <w:rPr>
          <w:rFonts w:ascii="Sylfaen" w:hAnsi="Sylfaen" w:cs="Arial"/>
          <w:shd w:val="clear" w:color="auto" w:fill="FFFFFF"/>
        </w:rPr>
        <w:instrText xml:space="preserve"> HYPERLINK "https://eqe.ge/res/NewFolder%207/NewFolder/NewFolder/NewFolder/Annex_3_Cluster_Accreditation_Standards%20-%20ENG_30.09.2022.pdf" </w:instrText>
      </w:r>
      <w:r w:rsidRPr="00426AAB">
        <w:rPr>
          <w:rFonts w:ascii="Sylfaen" w:hAnsi="Sylfaen" w:cs="Arial"/>
          <w:shd w:val="clear" w:color="auto" w:fill="FFFFFF"/>
        </w:rPr>
      </w:r>
      <w:r w:rsidRPr="00426AAB">
        <w:rPr>
          <w:rFonts w:ascii="Sylfaen" w:hAnsi="Sylfaen" w:cs="Arial"/>
          <w:shd w:val="clear" w:color="auto" w:fill="FFFFFF"/>
        </w:rPr>
        <w:fldChar w:fldCharType="separate"/>
      </w:r>
      <w:r w:rsidR="00D035DC" w:rsidRPr="00426AAB">
        <w:rPr>
          <w:rStyle w:val="Hyperlink"/>
          <w:rFonts w:ascii="Sylfaen" w:hAnsi="Sylfaen" w:cs="Arial"/>
          <w:shd w:val="clear" w:color="auto" w:fill="FFFFFF"/>
        </w:rPr>
        <w:t xml:space="preserve">Accreditation Standards for Higher Education </w:t>
      </w:r>
      <w:proofErr w:type="spellStart"/>
      <w:r w:rsidR="00D035DC" w:rsidRPr="00426AAB">
        <w:rPr>
          <w:rStyle w:val="Hyperlink"/>
          <w:rFonts w:ascii="Sylfaen" w:hAnsi="Sylfaen" w:cs="Arial"/>
          <w:shd w:val="clear" w:color="auto" w:fill="FFFFFF"/>
        </w:rPr>
        <w:t>Programmes</w:t>
      </w:r>
      <w:proofErr w:type="spellEnd"/>
    </w:p>
    <w:p w14:paraId="76A390EF" w14:textId="34EA4EA8" w:rsidR="00863168" w:rsidRPr="00426AAB" w:rsidRDefault="006B4B92" w:rsidP="00863168">
      <w:pPr>
        <w:rPr>
          <w:rStyle w:val="Hyperlink"/>
          <w:rFonts w:ascii="Sylfaen" w:hAnsi="Sylfaen" w:cs="Arial"/>
          <w:shd w:val="clear" w:color="auto" w:fill="FFFFFF"/>
        </w:rPr>
      </w:pPr>
      <w:r w:rsidRPr="00426AAB">
        <w:rPr>
          <w:rFonts w:ascii="Sylfaen" w:hAnsi="Sylfaen" w:cs="Arial"/>
          <w:shd w:val="clear" w:color="auto" w:fill="FFFFFF"/>
        </w:rPr>
        <w:fldChar w:fldCharType="end"/>
      </w:r>
      <w:r w:rsidRPr="00426AAB">
        <w:rPr>
          <w:rFonts w:ascii="Sylfaen" w:hAnsi="Sylfaen" w:cs="Arial"/>
          <w:shd w:val="clear" w:color="auto" w:fill="FFFFFF"/>
        </w:rPr>
        <w:fldChar w:fldCharType="begin"/>
      </w:r>
      <w:r w:rsidRPr="00426AAB">
        <w:rPr>
          <w:rFonts w:ascii="Sylfaen" w:hAnsi="Sylfaen" w:cs="Arial"/>
          <w:shd w:val="clear" w:color="auto" w:fill="FFFFFF"/>
        </w:rPr>
        <w:instrText xml:space="preserve"> HYPERLINK "https://www.eqe.ge/res/NewFolder%209/NewFolder/NewFolder/NewFolder/Accreditation_Standards_guidelaine%20-%20%20ENG.pdf" </w:instrText>
      </w:r>
      <w:r w:rsidRPr="00426AAB">
        <w:rPr>
          <w:rFonts w:ascii="Sylfaen" w:hAnsi="Sylfaen" w:cs="Arial"/>
          <w:shd w:val="clear" w:color="auto" w:fill="FFFFFF"/>
        </w:rPr>
      </w:r>
      <w:r w:rsidRPr="00426AAB">
        <w:rPr>
          <w:rFonts w:ascii="Sylfaen" w:hAnsi="Sylfaen" w:cs="Arial"/>
          <w:shd w:val="clear" w:color="auto" w:fill="FFFFFF"/>
        </w:rPr>
        <w:fldChar w:fldCharType="separate"/>
      </w:r>
      <w:r w:rsidR="00863168" w:rsidRPr="00426AAB">
        <w:rPr>
          <w:rStyle w:val="Hyperlink"/>
          <w:rFonts w:ascii="Sylfaen" w:hAnsi="Sylfaen" w:cs="Arial"/>
          <w:shd w:val="clear" w:color="auto" w:fill="FFFFFF"/>
        </w:rPr>
        <w:t xml:space="preserve">Guideline for Assessment of Accreditation Standards of Higher Education </w:t>
      </w:r>
      <w:proofErr w:type="spellStart"/>
      <w:r w:rsidR="00863168" w:rsidRPr="00426AAB">
        <w:rPr>
          <w:rStyle w:val="Hyperlink"/>
          <w:rFonts w:ascii="Sylfaen" w:hAnsi="Sylfaen" w:cs="Arial"/>
          <w:shd w:val="clear" w:color="auto" w:fill="FFFFFF"/>
        </w:rPr>
        <w:t>Programmes</w:t>
      </w:r>
      <w:proofErr w:type="spellEnd"/>
    </w:p>
    <w:p w14:paraId="0702DAEB" w14:textId="127C210A" w:rsidR="0027101A" w:rsidRDefault="006B4B92" w:rsidP="0027101A">
      <w:pPr>
        <w:jc w:val="both"/>
        <w:rPr>
          <w:rFonts w:ascii="Sylfaen" w:hAnsi="Sylfaen" w:cs="Arial"/>
          <w:shd w:val="clear" w:color="auto" w:fill="FFFFFF"/>
        </w:rPr>
      </w:pPr>
      <w:r w:rsidRPr="00426AAB">
        <w:rPr>
          <w:rFonts w:ascii="Sylfaen" w:hAnsi="Sylfaen" w:cs="Arial"/>
          <w:shd w:val="clear" w:color="auto" w:fill="FFFFFF"/>
        </w:rPr>
        <w:fldChar w:fldCharType="end"/>
      </w:r>
      <w:bookmarkEnd w:id="9"/>
      <w:r w:rsidR="0027101A" w:rsidRPr="0027101A">
        <w:t xml:space="preserve"> </w:t>
      </w:r>
      <w:hyperlink r:id="rId13" w:history="1">
        <w:r w:rsidR="0027101A" w:rsidRPr="0027101A">
          <w:rPr>
            <w:rStyle w:val="Hyperlink"/>
            <w:rFonts w:ascii="Sylfaen" w:hAnsi="Sylfaen" w:cs="Arial"/>
            <w:shd w:val="clear" w:color="auto" w:fill="FFFFFF"/>
          </w:rPr>
          <w:t xml:space="preserve">Suggestions on the evaluation of the methodology for determining the threshold number of student quotas on a higher education institution educational </w:t>
        </w:r>
        <w:proofErr w:type="spellStart"/>
        <w:r w:rsidR="0027101A" w:rsidRPr="0027101A">
          <w:rPr>
            <w:rStyle w:val="Hyperlink"/>
            <w:rFonts w:ascii="Sylfaen" w:hAnsi="Sylfaen" w:cs="Arial"/>
            <w:shd w:val="clear" w:color="auto" w:fill="FFFFFF"/>
          </w:rPr>
          <w:t>programme</w:t>
        </w:r>
        <w:proofErr w:type="spellEnd"/>
        <w:r w:rsidR="0027101A" w:rsidRPr="0027101A">
          <w:rPr>
            <w:rStyle w:val="Hyperlink"/>
            <w:rFonts w:ascii="Sylfaen" w:hAnsi="Sylfaen" w:cs="Arial"/>
            <w:shd w:val="clear" w:color="auto" w:fill="FFFFFF"/>
          </w:rPr>
          <w:t xml:space="preserve"> of a certified medical doctor</w:t>
        </w:r>
      </w:hyperlink>
    </w:p>
    <w:p w14:paraId="29C28E91" w14:textId="673CD6B8" w:rsidR="006B4B92" w:rsidRPr="00426AAB" w:rsidRDefault="006B4B92" w:rsidP="006B4B92">
      <w:pPr>
        <w:rPr>
          <w:rStyle w:val="Hyperlink"/>
          <w:rFonts w:ascii="Sylfaen" w:hAnsi="Sylfaen" w:cstheme="minorHAnsi"/>
          <w:bCs/>
        </w:rPr>
      </w:pPr>
      <w:r w:rsidRPr="00426AAB">
        <w:rPr>
          <w:rFonts w:ascii="Sylfaen" w:hAnsi="Sylfaen" w:cstheme="minorHAnsi"/>
          <w:bCs/>
        </w:rPr>
        <w:fldChar w:fldCharType="begin"/>
      </w:r>
      <w:r w:rsidRPr="00426AAB">
        <w:rPr>
          <w:rFonts w:ascii="Sylfaen" w:hAnsi="Sylfaen" w:cstheme="minorHAnsi"/>
          <w:bCs/>
        </w:rPr>
        <w:instrText xml:space="preserve"> HYPERLINK "https://www.eqe.ge/res/images/4_level_evalution_scale.pdf" </w:instrText>
      </w:r>
      <w:r w:rsidRPr="00426AAB">
        <w:rPr>
          <w:rFonts w:ascii="Sylfaen" w:hAnsi="Sylfaen" w:cstheme="minorHAnsi"/>
          <w:bCs/>
        </w:rPr>
      </w:r>
      <w:r w:rsidRPr="00426AAB">
        <w:rPr>
          <w:rFonts w:ascii="Sylfaen" w:hAnsi="Sylfaen" w:cstheme="minorHAnsi"/>
          <w:bCs/>
        </w:rPr>
        <w:fldChar w:fldCharType="separate"/>
      </w:r>
      <w:r w:rsidRPr="00426AAB">
        <w:rPr>
          <w:rStyle w:val="Hyperlink"/>
          <w:rFonts w:ascii="Sylfaen" w:hAnsi="Sylfaen" w:cstheme="minorHAnsi"/>
          <w:bCs/>
        </w:rPr>
        <w:t>Assessment criteria</w:t>
      </w:r>
    </w:p>
    <w:p w14:paraId="27E429D8" w14:textId="4F104B17" w:rsidR="006B4B92" w:rsidRPr="00426AAB" w:rsidRDefault="006B4B92" w:rsidP="006B4B92">
      <w:pPr>
        <w:spacing w:after="0" w:line="240" w:lineRule="auto"/>
        <w:rPr>
          <w:rFonts w:ascii="Sylfaen" w:hAnsi="Sylfaen" w:cstheme="minorHAnsi"/>
          <w:bCs/>
        </w:rPr>
      </w:pPr>
      <w:r w:rsidRPr="00426AAB">
        <w:rPr>
          <w:rFonts w:ascii="Sylfaen" w:hAnsi="Sylfaen" w:cstheme="minorHAnsi"/>
          <w:bCs/>
        </w:rPr>
        <w:fldChar w:fldCharType="end"/>
      </w:r>
    </w:p>
    <w:p w14:paraId="7725FCC9" w14:textId="77777777" w:rsidR="006B4B92" w:rsidRPr="00426AAB" w:rsidRDefault="006B4B92" w:rsidP="006B4B92">
      <w:pPr>
        <w:spacing w:after="0" w:line="240" w:lineRule="auto"/>
        <w:rPr>
          <w:rFonts w:ascii="Sylfaen" w:hAnsi="Sylfaen" w:cstheme="minorHAnsi"/>
          <w:b/>
          <w:bCs/>
          <w:lang w:val="ka-GE"/>
        </w:rPr>
      </w:pPr>
      <w:r w:rsidRPr="00426AAB">
        <w:rPr>
          <w:rFonts w:ascii="Sylfaen" w:hAnsi="Sylfaen" w:cstheme="minorHAnsi"/>
          <w:b/>
          <w:bCs/>
          <w:lang w:val="ka-GE"/>
        </w:rPr>
        <w:t>Definitions:</w:t>
      </w:r>
    </w:p>
    <w:p w14:paraId="075FA981" w14:textId="77777777" w:rsidR="006B4B92" w:rsidRPr="00426AAB" w:rsidRDefault="006B4B92" w:rsidP="000C4572">
      <w:pPr>
        <w:spacing w:after="0"/>
        <w:jc w:val="both"/>
        <w:textAlignment w:val="baseline"/>
        <w:rPr>
          <w:rFonts w:ascii="Sylfaen" w:hAnsi="Sylfaen" w:cstheme="minorHAnsi"/>
          <w:b/>
          <w:noProof/>
          <w:color w:val="FF0000"/>
          <w:szCs w:val="28"/>
        </w:rPr>
      </w:pPr>
      <w:r w:rsidRPr="00426AAB">
        <w:rPr>
          <w:rFonts w:ascii="Sylfaen" w:hAnsi="Sylfaen" w:cstheme="minorHAnsi"/>
          <w:b/>
          <w:color w:val="0070C0"/>
          <w:szCs w:val="28"/>
        </w:rPr>
        <w:t>Recommendations</w:t>
      </w:r>
      <w:r w:rsidRPr="00426AAB">
        <w:rPr>
          <w:rFonts w:ascii="Sylfaen" w:hAnsi="Sylfaen" w:cstheme="minorHAnsi"/>
          <w:color w:val="0070C0"/>
          <w:szCs w:val="28"/>
        </w:rPr>
        <w:t xml:space="preserve"> </w:t>
      </w:r>
      <w:r w:rsidRPr="00426AAB">
        <w:rPr>
          <w:rFonts w:ascii="Sylfaen" w:hAnsi="Sylfaen" w:cstheme="minorHAnsi"/>
          <w:szCs w:val="28"/>
        </w:rPr>
        <w:t xml:space="preserve">- should be considered by the HEI in order to comply the </w:t>
      </w:r>
      <w:proofErr w:type="spellStart"/>
      <w:r w:rsidRPr="00426AAB">
        <w:rPr>
          <w:rFonts w:ascii="Sylfaen" w:hAnsi="Sylfaen" w:cstheme="minorHAnsi"/>
          <w:szCs w:val="28"/>
        </w:rPr>
        <w:t>programme</w:t>
      </w:r>
      <w:proofErr w:type="spellEnd"/>
      <w:r w:rsidRPr="00426AAB">
        <w:rPr>
          <w:rFonts w:ascii="Sylfaen" w:hAnsi="Sylfaen" w:cstheme="minorHAnsi"/>
          <w:szCs w:val="28"/>
        </w:rPr>
        <w:t xml:space="preserve"> with the requirements of the standard</w:t>
      </w:r>
    </w:p>
    <w:p w14:paraId="7BF65E5A" w14:textId="2543F018" w:rsidR="006B4B92" w:rsidRPr="00426AAB" w:rsidRDefault="006B4B92" w:rsidP="000C4572">
      <w:pPr>
        <w:spacing w:after="0"/>
        <w:jc w:val="both"/>
        <w:textAlignment w:val="baseline"/>
        <w:rPr>
          <w:rFonts w:ascii="Sylfaen" w:hAnsi="Sylfaen" w:cstheme="minorHAnsi"/>
          <w:b/>
          <w:noProof/>
          <w:color w:val="0070C0"/>
          <w:sz w:val="18"/>
        </w:rPr>
      </w:pPr>
      <w:r w:rsidRPr="00426AAB">
        <w:rPr>
          <w:rFonts w:ascii="Sylfaen" w:hAnsi="Sylfaen" w:cstheme="minorHAnsi"/>
          <w:b/>
          <w:color w:val="0070C0"/>
          <w:szCs w:val="28"/>
        </w:rPr>
        <w:t>Suggestions</w:t>
      </w:r>
      <w:r w:rsidRPr="00426AAB">
        <w:rPr>
          <w:rFonts w:ascii="Sylfaen" w:hAnsi="Sylfaen" w:cstheme="minorHAnsi"/>
          <w:szCs w:val="28"/>
        </w:rPr>
        <w:t xml:space="preserve"> - non-binding </w:t>
      </w:r>
      <w:r w:rsidR="0016433B" w:rsidRPr="0016433B">
        <w:rPr>
          <w:rFonts w:ascii="Sylfaen" w:hAnsi="Sylfaen" w:cstheme="minorHAnsi"/>
          <w:szCs w:val="28"/>
        </w:rPr>
        <w:t xml:space="preserve">suggestions </w:t>
      </w:r>
      <w:r w:rsidRPr="00426AAB">
        <w:rPr>
          <w:rFonts w:ascii="Sylfaen" w:hAnsi="Sylfaen" w:cstheme="minorHAnsi"/>
          <w:szCs w:val="28"/>
        </w:rPr>
        <w:t xml:space="preserve">for the </w:t>
      </w:r>
      <w:proofErr w:type="spellStart"/>
      <w:r w:rsidRPr="00426AAB">
        <w:rPr>
          <w:rFonts w:ascii="Sylfaen" w:hAnsi="Sylfaen" w:cstheme="minorHAnsi"/>
          <w:szCs w:val="28"/>
        </w:rPr>
        <w:t>programme</w:t>
      </w:r>
      <w:proofErr w:type="spellEnd"/>
      <w:r w:rsidRPr="00426AAB">
        <w:rPr>
          <w:rFonts w:ascii="Sylfaen" w:hAnsi="Sylfaen" w:cstheme="minorHAnsi"/>
          <w:szCs w:val="28"/>
        </w:rPr>
        <w:t xml:space="preserve"> development</w:t>
      </w:r>
      <w:r w:rsidRPr="00426AAB">
        <w:rPr>
          <w:rFonts w:ascii="Sylfaen" w:hAnsi="Sylfaen" w:cstheme="minorHAnsi"/>
          <w:b/>
          <w:color w:val="808080"/>
          <w:sz w:val="28"/>
          <w:szCs w:val="28"/>
        </w:rPr>
        <w:t xml:space="preserve"> </w:t>
      </w:r>
    </w:p>
    <w:p w14:paraId="3D343B63" w14:textId="77777777" w:rsidR="00863168" w:rsidRPr="00426AAB" w:rsidRDefault="00863168">
      <w:pPr>
        <w:spacing w:after="0" w:line="240" w:lineRule="auto"/>
        <w:rPr>
          <w:rFonts w:ascii="Sylfaen" w:eastAsia="MS Gothic" w:hAnsi="Sylfaen"/>
          <w:color w:val="2E74B5"/>
          <w:sz w:val="32"/>
          <w:szCs w:val="32"/>
        </w:rPr>
      </w:pPr>
      <w:r w:rsidRPr="00426AAB">
        <w:rPr>
          <w:rFonts w:ascii="Sylfaen" w:hAnsi="Sylfaen"/>
        </w:rPr>
        <w:br w:type="page"/>
      </w:r>
    </w:p>
    <w:p w14:paraId="34846E59" w14:textId="791CDE3E" w:rsidR="003A56B1" w:rsidRPr="00426AAB" w:rsidRDefault="003E619A" w:rsidP="3BEEF61E">
      <w:pPr>
        <w:pStyle w:val="Heading1"/>
        <w:rPr>
          <w:rFonts w:ascii="Sylfaen" w:eastAsia="Times New Roman" w:hAnsi="Sylfaen" w:cs="Segoe UI"/>
          <w:sz w:val="24"/>
          <w:szCs w:val="24"/>
        </w:rPr>
      </w:pPr>
      <w:bookmarkStart w:id="10" w:name="_Toc315394679"/>
      <w:r w:rsidRPr="3BEEF61E">
        <w:rPr>
          <w:rFonts w:ascii="Sylfaen" w:hAnsi="Sylfaen"/>
          <w:b/>
          <w:bCs/>
          <w:sz w:val="24"/>
          <w:szCs w:val="24"/>
        </w:rPr>
        <w:lastRenderedPageBreak/>
        <w:t>IV</w:t>
      </w:r>
      <w:r w:rsidR="003A56B1" w:rsidRPr="3BEEF61E">
        <w:rPr>
          <w:rFonts w:ascii="Sylfaen" w:hAnsi="Sylfaen"/>
          <w:b/>
          <w:bCs/>
          <w:sz w:val="24"/>
          <w:szCs w:val="24"/>
        </w:rPr>
        <w:t xml:space="preserve">. Compliance of the </w:t>
      </w:r>
      <w:proofErr w:type="spellStart"/>
      <w:r w:rsidR="003A56B1" w:rsidRPr="3BEEF61E">
        <w:rPr>
          <w:rFonts w:ascii="Sylfaen" w:hAnsi="Sylfaen"/>
          <w:b/>
          <w:bCs/>
          <w:sz w:val="24"/>
          <w:szCs w:val="24"/>
        </w:rPr>
        <w:t>Programme</w:t>
      </w:r>
      <w:proofErr w:type="spellEnd"/>
      <w:r w:rsidR="003A56B1" w:rsidRPr="3BEEF61E">
        <w:rPr>
          <w:rFonts w:ascii="Sylfaen" w:hAnsi="Sylfaen"/>
          <w:b/>
          <w:bCs/>
          <w:sz w:val="24"/>
          <w:szCs w:val="24"/>
        </w:rPr>
        <w:t xml:space="preserve"> with Accreditation Standards</w:t>
      </w:r>
      <w:r>
        <w:br/>
      </w:r>
      <w:bookmarkEnd w:id="10"/>
    </w:p>
    <w:p w14:paraId="6621631C" w14:textId="54FFD6AE" w:rsidR="003A56B1" w:rsidRPr="00426AAB" w:rsidRDefault="003A56B1" w:rsidP="3BEEF61E">
      <w:pPr>
        <w:pStyle w:val="Heading3"/>
        <w:pBdr>
          <w:top w:val="single" w:sz="4" w:space="1" w:color="auto"/>
        </w:pBdr>
        <w:shd w:val="clear" w:color="auto" w:fill="DEEAF6" w:themeFill="accent5" w:themeFillTint="33"/>
        <w:rPr>
          <w:rFonts w:ascii="Sylfaen" w:hAnsi="Sylfaen"/>
          <w:b/>
          <w:bCs/>
        </w:rPr>
      </w:pPr>
      <w:bookmarkStart w:id="11" w:name="_Toc1940572200"/>
      <w:r w:rsidRPr="3BEEF61E">
        <w:rPr>
          <w:rFonts w:ascii="Sylfaen" w:hAnsi="Sylfaen"/>
          <w:b/>
          <w:bCs/>
        </w:rPr>
        <w:t xml:space="preserve">1. </w:t>
      </w:r>
      <w:r w:rsidR="00E455AC" w:rsidRPr="3BEEF61E">
        <w:rPr>
          <w:rFonts w:ascii="Sylfaen" w:hAnsi="Sylfaen"/>
          <w:b/>
          <w:bCs/>
          <w:color w:val="2E5395"/>
        </w:rPr>
        <w:t xml:space="preserve">Educational </w:t>
      </w:r>
      <w:proofErr w:type="spellStart"/>
      <w:r w:rsidR="00E455AC" w:rsidRPr="3BEEF61E">
        <w:rPr>
          <w:rFonts w:ascii="Sylfaen" w:hAnsi="Sylfaen"/>
          <w:b/>
          <w:bCs/>
          <w:color w:val="2E5395"/>
        </w:rPr>
        <w:t>Programme</w:t>
      </w:r>
      <w:proofErr w:type="spellEnd"/>
      <w:r w:rsidR="00E455AC" w:rsidRPr="3BEEF61E">
        <w:rPr>
          <w:rFonts w:ascii="Sylfaen" w:hAnsi="Sylfaen"/>
          <w:b/>
          <w:bCs/>
          <w:color w:val="2E5395"/>
        </w:rPr>
        <w:t xml:space="preserve"> Objectives, Learning Outcomes and their Compliance with the </w:t>
      </w:r>
      <w:proofErr w:type="spellStart"/>
      <w:r w:rsidR="00E455AC" w:rsidRPr="3BEEF61E">
        <w:rPr>
          <w:rFonts w:ascii="Sylfaen" w:hAnsi="Sylfaen"/>
          <w:b/>
          <w:bCs/>
          <w:color w:val="2E5395"/>
        </w:rPr>
        <w:t>Programme</w:t>
      </w:r>
      <w:bookmarkEnd w:id="11"/>
      <w:proofErr w:type="spellEnd"/>
    </w:p>
    <w:p w14:paraId="29E40629" w14:textId="77777777" w:rsidR="00E455AC" w:rsidRPr="00426AAB" w:rsidRDefault="00E455AC" w:rsidP="003F4B10">
      <w:pPr>
        <w:spacing w:line="240" w:lineRule="auto"/>
        <w:jc w:val="both"/>
        <w:rPr>
          <w:rFonts w:ascii="Sylfaen" w:hAnsi="Sylfaen"/>
          <w:sz w:val="20"/>
        </w:rPr>
      </w:pPr>
      <w:r w:rsidRPr="00426AAB">
        <w:rPr>
          <w:rFonts w:ascii="Sylfaen" w:hAnsi="Sylfaen"/>
          <w:sz w:val="20"/>
        </w:rPr>
        <w:t xml:space="preserve">A </w:t>
      </w:r>
      <w:proofErr w:type="spellStart"/>
      <w:r w:rsidRPr="00426AAB">
        <w:rPr>
          <w:rFonts w:ascii="Sylfaen" w:hAnsi="Sylfaen"/>
          <w:sz w:val="20"/>
        </w:rPr>
        <w:t>programme</w:t>
      </w:r>
      <w:proofErr w:type="spellEnd"/>
      <w:r w:rsidRPr="00426AAB">
        <w:rPr>
          <w:rFonts w:ascii="Sylfaen" w:hAnsi="Sylfaen"/>
          <w:sz w:val="20"/>
        </w:rPr>
        <w:t xml:space="preserve"> has clearly established objectives and learning outcomes, which are logically connected to each other. </w:t>
      </w:r>
      <w:proofErr w:type="spellStart"/>
      <w:r w:rsidRPr="00426AAB">
        <w:rPr>
          <w:rFonts w:ascii="Sylfaen" w:hAnsi="Sylfaen"/>
          <w:sz w:val="20"/>
        </w:rPr>
        <w:t>Programme</w:t>
      </w:r>
      <w:proofErr w:type="spellEnd"/>
      <w:r w:rsidRPr="00426AAB">
        <w:rPr>
          <w:rFonts w:ascii="Sylfaen" w:hAnsi="Sylfaen"/>
          <w:sz w:val="20"/>
        </w:rPr>
        <w:t xml:space="preserve"> objectives are consistent with the mission, objectives and strategic plan of the HEI. </w:t>
      </w:r>
      <w:proofErr w:type="spellStart"/>
      <w:r w:rsidRPr="00426AAB">
        <w:rPr>
          <w:rFonts w:ascii="Sylfaen" w:hAnsi="Sylfaen"/>
          <w:sz w:val="20"/>
        </w:rPr>
        <w:t>Programme</w:t>
      </w:r>
      <w:proofErr w:type="spellEnd"/>
      <w:r w:rsidRPr="00426AAB">
        <w:rPr>
          <w:rFonts w:ascii="Sylfaen" w:hAnsi="Sylfaen"/>
          <w:sz w:val="20"/>
        </w:rPr>
        <w:t xml:space="preserve"> learning outcomes are assessed on a regular basis to improve the </w:t>
      </w:r>
      <w:proofErr w:type="spellStart"/>
      <w:r w:rsidRPr="00426AAB">
        <w:rPr>
          <w:rFonts w:ascii="Sylfaen" w:hAnsi="Sylfaen"/>
          <w:sz w:val="20"/>
        </w:rPr>
        <w:t>programme</w:t>
      </w:r>
      <w:proofErr w:type="spellEnd"/>
      <w:r w:rsidRPr="00426AAB">
        <w:rPr>
          <w:rFonts w:ascii="Sylfaen" w:hAnsi="Sylfaen"/>
          <w:sz w:val="20"/>
        </w:rPr>
        <w:t xml:space="preserve">. The content and consistent structure of the </w:t>
      </w:r>
      <w:proofErr w:type="spellStart"/>
      <w:r w:rsidRPr="00426AAB">
        <w:rPr>
          <w:rFonts w:ascii="Sylfaen" w:hAnsi="Sylfaen"/>
          <w:sz w:val="20"/>
        </w:rPr>
        <w:t>programme</w:t>
      </w:r>
      <w:proofErr w:type="spellEnd"/>
      <w:r w:rsidRPr="00426AAB">
        <w:rPr>
          <w:rFonts w:ascii="Sylfaen" w:hAnsi="Sylfaen"/>
          <w:sz w:val="20"/>
        </w:rPr>
        <w:t xml:space="preserve"> ensure the achievement of the set goals and expected learning outcomes.</w:t>
      </w:r>
    </w:p>
    <w:p w14:paraId="2BCD1655" w14:textId="77777777" w:rsidR="003A56B1" w:rsidRPr="00426AAB" w:rsidRDefault="003A56B1" w:rsidP="00034808">
      <w:pPr>
        <w:shd w:val="clear" w:color="auto" w:fill="DEEAF6"/>
        <w:spacing w:after="24" w:line="248" w:lineRule="auto"/>
        <w:jc w:val="both"/>
        <w:rPr>
          <w:rFonts w:ascii="Sylfaen" w:eastAsia="Times New Roman" w:hAnsi="Sylfaen" w:cs="Segoe UI"/>
          <w:b/>
          <w:sz w:val="20"/>
          <w:szCs w:val="20"/>
        </w:rPr>
      </w:pPr>
      <w:r w:rsidRPr="00426AAB">
        <w:rPr>
          <w:rFonts w:ascii="Sylfaen" w:hAnsi="Sylfaen"/>
          <w:b/>
          <w:bCs/>
          <w:color w:val="0070C0"/>
          <w:sz w:val="20"/>
          <w:szCs w:val="20"/>
        </w:rPr>
        <w:t xml:space="preserve">1.1 </w:t>
      </w:r>
      <w:proofErr w:type="spellStart"/>
      <w:r w:rsidRPr="00426AAB">
        <w:rPr>
          <w:rFonts w:ascii="Sylfaen" w:hAnsi="Sylfaen"/>
          <w:b/>
          <w:bCs/>
          <w:color w:val="0070C0"/>
          <w:sz w:val="20"/>
          <w:szCs w:val="20"/>
        </w:rPr>
        <w:t>Program</w:t>
      </w:r>
      <w:r w:rsidR="00D03A27" w:rsidRPr="00426AAB">
        <w:rPr>
          <w:rFonts w:ascii="Sylfaen" w:hAnsi="Sylfaen"/>
          <w:b/>
          <w:bCs/>
          <w:color w:val="0070C0"/>
          <w:sz w:val="20"/>
          <w:szCs w:val="20"/>
        </w:rPr>
        <w:t>me</w:t>
      </w:r>
      <w:proofErr w:type="spellEnd"/>
      <w:r w:rsidRPr="00426AAB">
        <w:rPr>
          <w:rFonts w:ascii="Sylfaen" w:hAnsi="Sylfaen"/>
          <w:b/>
          <w:bCs/>
          <w:color w:val="0070C0"/>
          <w:sz w:val="20"/>
          <w:szCs w:val="20"/>
        </w:rPr>
        <w:t xml:space="preserve"> Objectives</w:t>
      </w:r>
    </w:p>
    <w:p w14:paraId="75DE80A2" w14:textId="77777777" w:rsidR="003A56B1" w:rsidRPr="00426AAB" w:rsidRDefault="00EA5333" w:rsidP="003F4B10">
      <w:pPr>
        <w:pBdr>
          <w:bottom w:val="single" w:sz="4" w:space="1" w:color="auto"/>
        </w:pBdr>
        <w:spacing w:before="1"/>
        <w:jc w:val="both"/>
        <w:rPr>
          <w:rFonts w:ascii="Sylfaen" w:hAnsi="Sylfaen"/>
          <w:sz w:val="20"/>
          <w:szCs w:val="20"/>
        </w:rPr>
      </w:pPr>
      <w:proofErr w:type="spellStart"/>
      <w:r w:rsidRPr="00426AAB">
        <w:rPr>
          <w:rFonts w:ascii="Sylfaen" w:hAnsi="Sylfaen"/>
          <w:sz w:val="20"/>
          <w:szCs w:val="20"/>
        </w:rPr>
        <w:t>Programme</w:t>
      </w:r>
      <w:proofErr w:type="spellEnd"/>
      <w:r w:rsidRPr="00426AAB">
        <w:rPr>
          <w:rFonts w:ascii="Sylfaen" w:hAnsi="Sylfaen"/>
          <w:sz w:val="20"/>
          <w:szCs w:val="20"/>
        </w:rPr>
        <w:t xml:space="preserve"> objectives consider</w:t>
      </w:r>
      <w:r w:rsidR="004678D0" w:rsidRPr="00426AAB">
        <w:rPr>
          <w:rFonts w:ascii="Sylfaen" w:hAnsi="Sylfaen"/>
          <w:sz w:val="20"/>
          <w:szCs w:val="20"/>
        </w:rPr>
        <w:t xml:space="preserve"> the </w:t>
      </w:r>
      <w:r w:rsidRPr="00426AAB">
        <w:rPr>
          <w:rFonts w:ascii="Sylfaen" w:hAnsi="Sylfaen"/>
          <w:sz w:val="20"/>
          <w:szCs w:val="20"/>
        </w:rPr>
        <w:t xml:space="preserve">specificity </w:t>
      </w:r>
      <w:r w:rsidR="004678D0" w:rsidRPr="00426AAB">
        <w:rPr>
          <w:rFonts w:ascii="Sylfaen" w:hAnsi="Sylfaen"/>
          <w:sz w:val="20"/>
          <w:szCs w:val="20"/>
        </w:rPr>
        <w:t xml:space="preserve">of the field of study, </w:t>
      </w:r>
      <w:r w:rsidRPr="00426AAB">
        <w:rPr>
          <w:rFonts w:ascii="Sylfaen" w:hAnsi="Sylfaen"/>
          <w:sz w:val="20"/>
          <w:szCs w:val="20"/>
        </w:rPr>
        <w:t xml:space="preserve">level </w:t>
      </w:r>
      <w:r w:rsidR="004678D0" w:rsidRPr="00426AAB">
        <w:rPr>
          <w:rFonts w:ascii="Sylfaen" w:hAnsi="Sylfaen"/>
          <w:sz w:val="20"/>
          <w:szCs w:val="20"/>
        </w:rPr>
        <w:t xml:space="preserve">and educational </w:t>
      </w:r>
      <w:proofErr w:type="spellStart"/>
      <w:r w:rsidR="004678D0" w:rsidRPr="00426AAB">
        <w:rPr>
          <w:rFonts w:ascii="Sylfaen" w:hAnsi="Sylfaen"/>
          <w:sz w:val="20"/>
          <w:szCs w:val="20"/>
        </w:rPr>
        <w:t>programme</w:t>
      </w:r>
      <w:proofErr w:type="spellEnd"/>
      <w:r w:rsidR="004678D0" w:rsidRPr="00426AAB">
        <w:rPr>
          <w:rFonts w:ascii="Sylfaen" w:hAnsi="Sylfaen"/>
          <w:sz w:val="20"/>
          <w:szCs w:val="20"/>
        </w:rPr>
        <w:t xml:space="preserve">, </w:t>
      </w:r>
      <w:r w:rsidRPr="00426AAB">
        <w:rPr>
          <w:rFonts w:ascii="Sylfaen" w:hAnsi="Sylfaen"/>
          <w:sz w:val="20"/>
          <w:szCs w:val="20"/>
        </w:rPr>
        <w:t xml:space="preserve">and define the set of knowledge, skills and competences a </w:t>
      </w:r>
      <w:proofErr w:type="spellStart"/>
      <w:r w:rsidRPr="00426AAB">
        <w:rPr>
          <w:rFonts w:ascii="Sylfaen" w:hAnsi="Sylfaen"/>
          <w:sz w:val="20"/>
          <w:szCs w:val="20"/>
        </w:rPr>
        <w:t>programme</w:t>
      </w:r>
      <w:proofErr w:type="spellEnd"/>
      <w:r w:rsidRPr="00426AAB">
        <w:rPr>
          <w:rFonts w:ascii="Sylfaen" w:hAnsi="Sylfaen"/>
          <w:sz w:val="20"/>
          <w:szCs w:val="20"/>
        </w:rPr>
        <w:t xml:space="preserve"> aims to develop in graduate students. They also illustrate the contribution of the </w:t>
      </w:r>
      <w:proofErr w:type="spellStart"/>
      <w:r w:rsidRPr="00426AAB">
        <w:rPr>
          <w:rFonts w:ascii="Sylfaen" w:hAnsi="Sylfaen"/>
          <w:sz w:val="20"/>
          <w:szCs w:val="20"/>
        </w:rPr>
        <w:t>programme</w:t>
      </w:r>
      <w:proofErr w:type="spellEnd"/>
      <w:r w:rsidRPr="00426AAB">
        <w:rPr>
          <w:rFonts w:ascii="Sylfaen" w:hAnsi="Sylfaen"/>
          <w:sz w:val="20"/>
          <w:szCs w:val="20"/>
        </w:rPr>
        <w:t xml:space="preserve"> to the development of the field and society.</w:t>
      </w:r>
      <w:r w:rsidR="004678D0" w:rsidRPr="00426AAB">
        <w:rPr>
          <w:rFonts w:ascii="Sylfaen" w:hAnsi="Sylfaen" w:cs="Calibri"/>
          <w:sz w:val="20"/>
          <w:szCs w:val="20"/>
        </w:rPr>
        <w:t xml:space="preserve"> </w:t>
      </w:r>
      <w:r w:rsidR="004678D0" w:rsidRPr="00426AAB">
        <w:rPr>
          <w:rFonts w:ascii="Sylfaen" w:hAnsi="Sylfaen"/>
          <w:sz w:val="20"/>
          <w:szCs w:val="20"/>
        </w:rPr>
        <w:t xml:space="preserve"> </w:t>
      </w:r>
    </w:p>
    <w:p w14:paraId="73F9CB2C" w14:textId="77777777" w:rsidR="001D0A1C" w:rsidRPr="00426AAB" w:rsidRDefault="001D0A1C" w:rsidP="003A56B1">
      <w:pPr>
        <w:spacing w:after="0" w:line="276" w:lineRule="auto"/>
        <w:jc w:val="both"/>
        <w:rPr>
          <w:rFonts w:ascii="Sylfaen" w:hAnsi="Sylfaen"/>
          <w:b/>
          <w:bCs/>
          <w:sz w:val="20"/>
          <w:szCs w:val="20"/>
        </w:rPr>
      </w:pPr>
      <w:bookmarkStart w:id="12" w:name="_Hlk109151173"/>
    </w:p>
    <w:p w14:paraId="50F44ECB" w14:textId="77777777" w:rsidR="003A56B1" w:rsidRPr="00426AAB" w:rsidRDefault="003A56B1" w:rsidP="003A56B1">
      <w:pPr>
        <w:spacing w:after="0" w:line="276" w:lineRule="auto"/>
        <w:jc w:val="both"/>
        <w:rPr>
          <w:rFonts w:ascii="Sylfaen" w:hAnsi="Sylfaen"/>
          <w:b/>
          <w:bCs/>
          <w:sz w:val="20"/>
          <w:szCs w:val="20"/>
        </w:rPr>
      </w:pPr>
      <w:r w:rsidRPr="00426AAB">
        <w:rPr>
          <w:rFonts w:ascii="Sylfaen" w:hAnsi="Sylfaen"/>
          <w:b/>
          <w:bCs/>
          <w:sz w:val="20"/>
          <w:szCs w:val="20"/>
        </w:rPr>
        <w:t xml:space="preserve">Summary and Analysis of the Education </w:t>
      </w:r>
      <w:proofErr w:type="spellStart"/>
      <w:r w:rsidRPr="00426AAB">
        <w:rPr>
          <w:rFonts w:ascii="Sylfaen" w:hAnsi="Sylfaen"/>
          <w:b/>
          <w:bCs/>
          <w:sz w:val="20"/>
          <w:szCs w:val="20"/>
        </w:rPr>
        <w:t>Programme's</w:t>
      </w:r>
      <w:proofErr w:type="spellEnd"/>
      <w:r w:rsidRPr="00426AAB">
        <w:rPr>
          <w:rFonts w:ascii="Sylfaen" w:hAnsi="Sylfaen"/>
          <w:b/>
          <w:bCs/>
          <w:sz w:val="20"/>
          <w:szCs w:val="20"/>
        </w:rPr>
        <w:t xml:space="preserve"> Compliance with the Requirements of the Component of the Standard</w:t>
      </w:r>
    </w:p>
    <w:bookmarkEnd w:id="12"/>
    <w:p w14:paraId="477FACAB" w14:textId="77777777" w:rsidR="003A56B1" w:rsidRDefault="003A56B1" w:rsidP="003A56B1">
      <w:pPr>
        <w:spacing w:after="0" w:line="276" w:lineRule="auto"/>
        <w:jc w:val="both"/>
        <w:textAlignment w:val="baseline"/>
        <w:rPr>
          <w:rFonts w:ascii="Sylfaen" w:hAnsi="Sylfaen"/>
          <w:b/>
          <w:bCs/>
          <w:sz w:val="20"/>
          <w:szCs w:val="20"/>
        </w:rPr>
      </w:pPr>
    </w:p>
    <w:p w14:paraId="6512F945" w14:textId="094FCB9F" w:rsidR="00835334" w:rsidRPr="00D17698" w:rsidRDefault="00835334" w:rsidP="003A56B1">
      <w:pPr>
        <w:spacing w:after="0" w:line="276" w:lineRule="auto"/>
        <w:jc w:val="both"/>
        <w:textAlignment w:val="baseline"/>
        <w:rPr>
          <w:rFonts w:ascii="Sylfaen" w:hAnsi="Sylfaen"/>
          <w:sz w:val="20"/>
          <w:szCs w:val="20"/>
        </w:rPr>
      </w:pPr>
      <w:r w:rsidRPr="00D17698">
        <w:rPr>
          <w:rFonts w:ascii="Sylfaen" w:hAnsi="Sylfaen"/>
          <w:sz w:val="20"/>
          <w:szCs w:val="20"/>
        </w:rPr>
        <w:t xml:space="preserve">There is close liaison between faculty at CU and at FDU.  This </w:t>
      </w:r>
      <w:r w:rsidR="00D17698" w:rsidRPr="00D17698">
        <w:rPr>
          <w:rFonts w:ascii="Sylfaen" w:hAnsi="Sylfaen"/>
          <w:sz w:val="20"/>
          <w:szCs w:val="20"/>
        </w:rPr>
        <w:t>i</w:t>
      </w:r>
      <w:r w:rsidR="00D17698">
        <w:rPr>
          <w:rFonts w:ascii="Sylfaen" w:hAnsi="Sylfaen"/>
          <w:sz w:val="20"/>
          <w:szCs w:val="20"/>
        </w:rPr>
        <w:t>nvolves</w:t>
      </w:r>
      <w:r>
        <w:rPr>
          <w:rFonts w:ascii="Sylfaen" w:hAnsi="Sylfaen"/>
          <w:sz w:val="20"/>
          <w:szCs w:val="20"/>
        </w:rPr>
        <w:t xml:space="preserve"> an understanding of classes taught at both institutions and the program was jointly developed.  Some FDU classes are scheduled for evaluation or learning outcomes.  It is noted the FDU is ABET </w:t>
      </w:r>
      <w:r w:rsidR="00FA6B19">
        <w:rPr>
          <w:rFonts w:ascii="Sylfaen" w:hAnsi="Sylfaen"/>
          <w:sz w:val="20"/>
          <w:szCs w:val="20"/>
        </w:rPr>
        <w:t>accredited,</w:t>
      </w:r>
      <w:r>
        <w:rPr>
          <w:rFonts w:ascii="Sylfaen" w:hAnsi="Sylfaen"/>
          <w:sz w:val="20"/>
          <w:szCs w:val="20"/>
        </w:rPr>
        <w:t xml:space="preserve"> which adds weight to continuous improvement and assessment activities.  </w:t>
      </w:r>
    </w:p>
    <w:p w14:paraId="1067EB7D" w14:textId="49BEA79A" w:rsidR="00835334" w:rsidRPr="00D17698" w:rsidRDefault="03885B87" w:rsidP="03885B87">
      <w:pPr>
        <w:spacing w:beforeAutospacing="1" w:after="0" w:afterAutospacing="1" w:line="240" w:lineRule="auto"/>
        <w:jc w:val="both"/>
        <w:textAlignment w:val="baseline"/>
        <w:rPr>
          <w:rFonts w:ascii="Sylfaen" w:hAnsi="Sylfaen"/>
          <w:sz w:val="20"/>
          <w:szCs w:val="20"/>
          <w:lang w:val="en-GB"/>
        </w:rPr>
      </w:pPr>
      <w:r w:rsidRPr="00D17698">
        <w:rPr>
          <w:rFonts w:ascii="Sylfaen" w:hAnsi="Sylfaen"/>
          <w:sz w:val="20"/>
          <w:szCs w:val="20"/>
        </w:rPr>
        <w:t xml:space="preserve">The program has established learning outcomes which are published and are in accordance with the mission, objectives and strategic plan of the Caucasus University. These are assessed on a regular basis. Evidence of modifications to the program based on evaluations was provided.  </w:t>
      </w:r>
      <w:r w:rsidR="00770C47">
        <w:rPr>
          <w:rFonts w:ascii="Sylfaen" w:hAnsi="Sylfaen"/>
          <w:sz w:val="20"/>
          <w:szCs w:val="20"/>
        </w:rPr>
        <w:t>The program objectives are realistic and achievable, appropriate for the field of study, provide a basis for graduation, should make a meaningful contribution to the profession and society, consistent with the mission, take into account expected labor demands, internationals, public and shared.</w:t>
      </w:r>
    </w:p>
    <w:p w14:paraId="2B2ACA73" w14:textId="1E6FB536" w:rsidR="03885B87" w:rsidRPr="00D17698" w:rsidRDefault="03885B87" w:rsidP="00D17698">
      <w:pPr>
        <w:spacing w:beforeAutospacing="1" w:after="0" w:afterAutospacing="1" w:line="240" w:lineRule="auto"/>
        <w:jc w:val="both"/>
        <w:textAlignment w:val="baseline"/>
        <w:rPr>
          <w:rFonts w:ascii="Sylfaen" w:hAnsi="Sylfaen"/>
          <w:sz w:val="20"/>
          <w:szCs w:val="20"/>
        </w:rPr>
      </w:pPr>
    </w:p>
    <w:p w14:paraId="1D89C2DE" w14:textId="4D7A394A" w:rsidR="003A56B1" w:rsidRPr="00426AAB" w:rsidRDefault="03885B87" w:rsidP="00D17698">
      <w:pPr>
        <w:spacing w:beforeAutospacing="1" w:afterAutospacing="1" w:line="240" w:lineRule="auto"/>
        <w:jc w:val="both"/>
        <w:rPr>
          <w:rFonts w:ascii="Sylfaen" w:hAnsi="Sylfaen"/>
          <w:color w:val="808080" w:themeColor="background1" w:themeShade="80"/>
          <w:sz w:val="20"/>
          <w:szCs w:val="20"/>
        </w:rPr>
      </w:pPr>
      <w:r w:rsidRPr="00D17698">
        <w:rPr>
          <w:rFonts w:ascii="Sylfaen" w:hAnsi="Sylfaen"/>
          <w:sz w:val="20"/>
          <w:szCs w:val="20"/>
        </w:rPr>
        <w:t>The structure of the program with two years in Georgia and one semester, soon to be one year, in the United States augers well for the achievement of the student outcomes and for the graduate’s ability to play a role in the computer science profession computer in Georgia.</w:t>
      </w:r>
    </w:p>
    <w:p w14:paraId="6883C2B7" w14:textId="08DA2BF8" w:rsidR="003A56B1" w:rsidRPr="00D17698" w:rsidRDefault="70672056" w:rsidP="70672056">
      <w:pPr>
        <w:spacing w:beforeAutospacing="1" w:after="0" w:afterAutospacing="1" w:line="240" w:lineRule="auto"/>
        <w:jc w:val="both"/>
        <w:textAlignment w:val="baseline"/>
        <w:rPr>
          <w:rFonts w:ascii="Sylfaen" w:eastAsia="Times New Roman" w:hAnsi="Sylfaen" w:cs="Segoe UI"/>
          <w:b/>
          <w:bCs/>
          <w:sz w:val="20"/>
          <w:szCs w:val="20"/>
          <w:lang w:val="en-GB"/>
        </w:rPr>
      </w:pPr>
      <w:r w:rsidRPr="70672056">
        <w:rPr>
          <w:rFonts w:ascii="Sylfaen" w:hAnsi="Sylfaen"/>
          <w:b/>
          <w:bCs/>
          <w:sz w:val="20"/>
          <w:szCs w:val="20"/>
        </w:rPr>
        <w:t>Evidences/Indicators</w:t>
      </w:r>
    </w:p>
    <w:p w14:paraId="21D1E3C3" w14:textId="48BAE453" w:rsidR="003A56B1" w:rsidRPr="00426AAB" w:rsidRDefault="00B53FFD" w:rsidP="70672056">
      <w:pPr>
        <w:pStyle w:val="ListParagraph"/>
        <w:numPr>
          <w:ilvl w:val="0"/>
          <w:numId w:val="11"/>
        </w:numPr>
        <w:spacing w:beforeAutospacing="1" w:after="0" w:afterAutospacing="1" w:line="276" w:lineRule="auto"/>
        <w:jc w:val="both"/>
        <w:textAlignment w:val="baseline"/>
        <w:rPr>
          <w:rFonts w:ascii="Sylfaen" w:eastAsia="Times New Roman" w:hAnsi="Sylfaen"/>
          <w:color w:val="808080"/>
          <w:sz w:val="20"/>
          <w:szCs w:val="20"/>
        </w:rPr>
      </w:pPr>
      <w:r w:rsidRPr="00B53FFD">
        <w:rPr>
          <w:rFonts w:ascii="Sylfaen" w:hAnsi="Sylfaen"/>
          <w:color w:val="808080" w:themeColor="background1" w:themeShade="80"/>
          <w:sz w:val="20"/>
          <w:szCs w:val="20"/>
        </w:rPr>
        <w:t>Evidence was provided by way of the</w:t>
      </w:r>
      <w:r w:rsidR="00770C47">
        <w:rPr>
          <w:rFonts w:ascii="Sylfaen" w:hAnsi="Sylfaen"/>
          <w:color w:val="808080" w:themeColor="background1" w:themeShade="80"/>
          <w:sz w:val="20"/>
          <w:szCs w:val="20"/>
        </w:rPr>
        <w:t xml:space="preserve"> university mission, discussions with employers and the university website in addition to the </w:t>
      </w:r>
      <w:r w:rsidRPr="00B53FFD">
        <w:rPr>
          <w:rFonts w:ascii="Sylfaen" w:hAnsi="Sylfaen"/>
          <w:color w:val="808080" w:themeColor="background1" w:themeShade="80"/>
          <w:sz w:val="20"/>
          <w:szCs w:val="20"/>
        </w:rPr>
        <w:t xml:space="preserve"> self-evaluation </w:t>
      </w:r>
      <w:r w:rsidR="00770C47" w:rsidRPr="00B53FFD">
        <w:rPr>
          <w:rFonts w:ascii="Sylfaen" w:hAnsi="Sylfaen"/>
          <w:color w:val="808080" w:themeColor="background1" w:themeShade="80"/>
          <w:sz w:val="20"/>
          <w:szCs w:val="20"/>
        </w:rPr>
        <w:t>report</w:t>
      </w:r>
      <w:r w:rsidR="00770C47">
        <w:rPr>
          <w:rFonts w:ascii="Sylfaen" w:hAnsi="Sylfaen"/>
          <w:color w:val="808080" w:themeColor="background1" w:themeShade="80"/>
          <w:sz w:val="20"/>
          <w:szCs w:val="20"/>
        </w:rPr>
        <w:t>, T</w:t>
      </w:r>
      <w:r w:rsidRPr="00B53FFD">
        <w:rPr>
          <w:rFonts w:ascii="Sylfaen" w:hAnsi="Sylfaen"/>
          <w:color w:val="808080" w:themeColor="background1" w:themeShade="80"/>
          <w:sz w:val="20"/>
          <w:szCs w:val="20"/>
        </w:rPr>
        <w:t>he Caucasus University made available a schedule of Learning outcome assessment, which included documentation from the individual courses. Evidence was also provided by means of discussion with the academic staff who carried out the evaluations and from the oversighting managerial staff.</w:t>
      </w:r>
    </w:p>
    <w:p w14:paraId="0C1B7E4B" w14:textId="37A8C347" w:rsidR="003A56B1" w:rsidRPr="00426AAB" w:rsidRDefault="70672056" w:rsidP="003A56B1">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sidRPr="70672056">
          <w:rPr>
            <w:rStyle w:val="Hyperlink"/>
            <w:rFonts w:ascii="Sylfaen" w:hAnsi="Sylfaen"/>
            <w:b/>
            <w:bCs/>
            <w:sz w:val="20"/>
            <w:szCs w:val="20"/>
          </w:rPr>
          <w:t>Recommendations</w:t>
        </w:r>
      </w:hyperlink>
      <w:r w:rsidRPr="70672056">
        <w:rPr>
          <w:rFonts w:ascii="Sylfaen" w:hAnsi="Sylfaen"/>
          <w:b/>
          <w:bCs/>
          <w:color w:val="000000" w:themeColor="text1"/>
          <w:sz w:val="20"/>
          <w:szCs w:val="20"/>
        </w:rPr>
        <w:t>:</w:t>
      </w:r>
    </w:p>
    <w:p w14:paraId="50616E0F" w14:textId="1D2E2C97" w:rsidR="70672056" w:rsidRDefault="70672056" w:rsidP="70672056">
      <w:pPr>
        <w:pStyle w:val="ListParagraph"/>
        <w:numPr>
          <w:ilvl w:val="0"/>
          <w:numId w:val="14"/>
        </w:numPr>
        <w:spacing w:beforeAutospacing="1" w:afterAutospacing="1" w:line="276" w:lineRule="auto"/>
        <w:jc w:val="both"/>
        <w:rPr>
          <w:rStyle w:val="normaltextrun"/>
          <w:rFonts w:ascii="Sylfaen" w:hAnsi="Sylfaen"/>
          <w:color w:val="808080" w:themeColor="background1" w:themeShade="80"/>
        </w:rPr>
      </w:pPr>
      <w:r w:rsidRPr="70672056">
        <w:rPr>
          <w:rStyle w:val="normaltextrun"/>
          <w:rFonts w:ascii="Sylfaen" w:hAnsi="Sylfaen"/>
          <w:color w:val="808080" w:themeColor="background1" w:themeShade="80"/>
          <w:sz w:val="20"/>
          <w:szCs w:val="20"/>
        </w:rPr>
        <w:t>None</w:t>
      </w:r>
    </w:p>
    <w:p w14:paraId="511C3D1C" w14:textId="6863D3F8" w:rsidR="003A56B1" w:rsidRPr="00426AAB" w:rsidRDefault="003A56B1" w:rsidP="003A56B1">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history="1">
        <w:r w:rsidRPr="00426AAB">
          <w:rPr>
            <w:rStyle w:val="Hyperlink"/>
            <w:rFonts w:ascii="Sylfaen" w:hAnsi="Sylfaen"/>
            <w:b/>
            <w:sz w:val="20"/>
            <w:szCs w:val="20"/>
          </w:rPr>
          <w:t xml:space="preserve">Suggestions for the </w:t>
        </w:r>
        <w:proofErr w:type="spellStart"/>
        <w:r w:rsidRPr="00426AAB">
          <w:rPr>
            <w:rStyle w:val="Hyperlink"/>
            <w:rFonts w:ascii="Sylfaen" w:hAnsi="Sylfaen"/>
            <w:b/>
            <w:sz w:val="20"/>
            <w:szCs w:val="20"/>
          </w:rPr>
          <w:t>Programme</w:t>
        </w:r>
        <w:proofErr w:type="spellEnd"/>
        <w:r w:rsidRPr="00426AAB">
          <w:rPr>
            <w:rStyle w:val="Hyperlink"/>
            <w:rFonts w:ascii="Sylfaen" w:hAnsi="Sylfaen"/>
            <w:b/>
            <w:sz w:val="20"/>
            <w:szCs w:val="20"/>
          </w:rPr>
          <w:t xml:space="preserve"> Development</w:t>
        </w:r>
      </w:hyperlink>
      <w:r w:rsidRPr="00426AAB">
        <w:rPr>
          <w:rStyle w:val="spellingerror"/>
          <w:rFonts w:ascii="Sylfaen" w:hAnsi="Sylfaen"/>
          <w:b/>
          <w:color w:val="000000"/>
          <w:sz w:val="20"/>
          <w:szCs w:val="20"/>
        </w:rPr>
        <w:t xml:space="preserve"> </w:t>
      </w:r>
    </w:p>
    <w:p w14:paraId="43613D2E" w14:textId="3224DA63" w:rsidR="003A56B1" w:rsidRPr="00426AAB" w:rsidRDefault="70672056" w:rsidP="70672056">
      <w:pPr>
        <w:pStyle w:val="ListParagraph"/>
        <w:numPr>
          <w:ilvl w:val="0"/>
          <w:numId w:val="12"/>
        </w:numPr>
        <w:spacing w:beforeAutospacing="1" w:after="0" w:afterAutospacing="1" w:line="276" w:lineRule="auto"/>
        <w:jc w:val="both"/>
        <w:textAlignment w:val="baseline"/>
        <w:rPr>
          <w:rFonts w:ascii="Sylfaen" w:hAnsi="Sylfaen" w:cs="Sylfaen"/>
          <w:b/>
          <w:bCs/>
          <w:color w:val="000000"/>
          <w:sz w:val="20"/>
          <w:szCs w:val="20"/>
        </w:rPr>
      </w:pPr>
      <w:r w:rsidRPr="70672056">
        <w:rPr>
          <w:rFonts w:ascii="Sylfaen" w:hAnsi="Sylfaen"/>
          <w:color w:val="808080" w:themeColor="background1" w:themeShade="80"/>
          <w:sz w:val="20"/>
          <w:szCs w:val="20"/>
        </w:rPr>
        <w:lastRenderedPageBreak/>
        <w:t>None</w:t>
      </w:r>
    </w:p>
    <w:p w14:paraId="11827951" w14:textId="42EDFCD9" w:rsidR="003A56B1" w:rsidRPr="00426AAB" w:rsidRDefault="003A56B1" w:rsidP="00D17698">
      <w:pPr>
        <w:spacing w:before="100" w:beforeAutospacing="1" w:after="100" w:afterAutospacing="1" w:line="276" w:lineRule="auto"/>
        <w:jc w:val="both"/>
        <w:textAlignment w:val="baseline"/>
        <w:rPr>
          <w:color w:val="808080"/>
          <w:sz w:val="18"/>
          <w:szCs w:val="18"/>
        </w:rPr>
      </w:pPr>
      <w:r w:rsidRPr="00426AAB">
        <w:rPr>
          <w:rStyle w:val="spellingerror"/>
          <w:rFonts w:ascii="Sylfaen" w:hAnsi="Sylfaen"/>
          <w:b/>
          <w:color w:val="000000"/>
          <w:sz w:val="20"/>
          <w:szCs w:val="20"/>
        </w:rPr>
        <w:t xml:space="preserve">Evaluation </w:t>
      </w:r>
    </w:p>
    <w:tbl>
      <w:tblPr>
        <w:tblW w:w="6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3661"/>
      </w:tblGrid>
      <w:tr w:rsidR="0023498E" w:rsidRPr="00426AAB" w14:paraId="67D84D19" w14:textId="77777777" w:rsidTr="70672056">
        <w:trPr>
          <w:trHeight w:val="526"/>
        </w:trPr>
        <w:tc>
          <w:tcPr>
            <w:tcW w:w="2547" w:type="dxa"/>
          </w:tcPr>
          <w:p w14:paraId="2BEE0B49" w14:textId="77777777" w:rsidR="0023498E" w:rsidRPr="00426AAB" w:rsidRDefault="0023498E" w:rsidP="00AD204B">
            <w:pPr>
              <w:pStyle w:val="NormalWeb"/>
              <w:jc w:val="center"/>
              <w:rPr>
                <w:rFonts w:ascii="Sylfaen" w:hAnsi="Sylfaen"/>
                <w:b/>
                <w:bCs/>
                <w:color w:val="000000"/>
                <w:sz w:val="20"/>
                <w:szCs w:val="20"/>
              </w:rPr>
            </w:pPr>
            <w:bookmarkStart w:id="13" w:name="_Hlk196881630"/>
            <w:r w:rsidRPr="00426AAB">
              <w:rPr>
                <w:rFonts w:ascii="Sylfaen" w:hAnsi="Sylfaen"/>
                <w:b/>
                <w:bCs/>
                <w:color w:val="000000"/>
                <w:sz w:val="20"/>
                <w:szCs w:val="20"/>
              </w:rPr>
              <w:t>Component</w:t>
            </w:r>
          </w:p>
        </w:tc>
        <w:tc>
          <w:tcPr>
            <w:tcW w:w="3661" w:type="dxa"/>
          </w:tcPr>
          <w:p w14:paraId="6633AF48" w14:textId="6DD2166F" w:rsidR="0023498E" w:rsidRPr="00426AAB" w:rsidRDefault="0023498E" w:rsidP="00E6379F">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id="14" w:name="programm11"/>
      <w:tr w:rsidR="0023498E" w:rsidRPr="00426AAB" w14:paraId="5D7AF265" w14:textId="77777777" w:rsidTr="70672056">
        <w:trPr>
          <w:trHeight w:val="356"/>
        </w:trPr>
        <w:tc>
          <w:tcPr>
            <w:tcW w:w="2547" w:type="dxa"/>
            <w:shd w:val="clear" w:color="auto" w:fill="EDEDED" w:themeFill="accent3" w:themeFillTint="33"/>
            <w:vAlign w:val="center"/>
          </w:tcPr>
          <w:p w14:paraId="7012A028" w14:textId="05C409D3" w:rsidR="0023498E" w:rsidRPr="00426AAB" w:rsidRDefault="003B5806" w:rsidP="00A02C80">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00CD2556" w:rsidRPr="00426AAB">
              <w:rPr>
                <w:rFonts w:ascii="Sylfaen" w:hAnsi="Sylfaen"/>
                <w:b/>
                <w:bCs/>
                <w:color w:val="000000"/>
                <w:sz w:val="20"/>
                <w:szCs w:val="20"/>
              </w:rPr>
              <w:instrText>HYPERLINK  \l "Summary"</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0023498E" w:rsidRPr="00426AAB">
              <w:rPr>
                <w:rStyle w:val="Hyperlink"/>
                <w:rFonts w:ascii="Sylfaen" w:hAnsi="Sylfaen"/>
                <w:b/>
                <w:bCs/>
                <w:sz w:val="20"/>
                <w:szCs w:val="20"/>
              </w:rPr>
              <w:t xml:space="preserve">1.1 </w:t>
            </w:r>
            <w:proofErr w:type="spellStart"/>
            <w:r w:rsidR="0023498E" w:rsidRPr="00426AAB">
              <w:rPr>
                <w:rStyle w:val="Hyperlink"/>
                <w:rFonts w:ascii="Sylfaen" w:hAnsi="Sylfaen"/>
                <w:b/>
                <w:bCs/>
                <w:sz w:val="20"/>
                <w:szCs w:val="20"/>
              </w:rPr>
              <w:t>Programme</w:t>
            </w:r>
            <w:proofErr w:type="spellEnd"/>
            <w:r w:rsidR="0023498E" w:rsidRPr="00426AAB">
              <w:rPr>
                <w:rStyle w:val="Hyperlink"/>
                <w:rFonts w:ascii="Sylfaen" w:hAnsi="Sylfaen"/>
                <w:b/>
                <w:bCs/>
                <w:sz w:val="20"/>
                <w:szCs w:val="20"/>
              </w:rPr>
              <w:t xml:space="preserve"> Objectives</w:t>
            </w:r>
            <w:r w:rsidRPr="00426AAB">
              <w:rPr>
                <w:rFonts w:ascii="Sylfaen" w:hAnsi="Sylfaen"/>
                <w:b/>
                <w:bCs/>
                <w:color w:val="000000"/>
                <w:sz w:val="20"/>
                <w:szCs w:val="20"/>
              </w:rPr>
              <w:fldChar w:fldCharType="end"/>
            </w:r>
            <w:bookmarkEnd w:id="14"/>
          </w:p>
        </w:tc>
        <w:sdt>
          <w:sdtPr>
            <w:rPr>
              <w:rFonts w:ascii="Sylfaen" w:hAnsi="Sylfaen"/>
              <w:sz w:val="22"/>
              <w:szCs w:val="28"/>
            </w:rPr>
            <w:alias w:val="Evaluation"/>
            <w:tag w:val="Evaluation"/>
            <w:id w:val="1517658351"/>
            <w:placeholder>
              <w:docPart w:val="DefaultPlaceholder_-185401343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14:paraId="159703D6" w14:textId="096793F3" w:rsidR="0023498E" w:rsidRPr="00426AAB" w:rsidRDefault="70672056" w:rsidP="00AD204B">
                <w:pPr>
                  <w:pStyle w:val="NormalWeb"/>
                  <w:jc w:val="center"/>
                  <w:rPr>
                    <w:rFonts w:ascii="Sylfaen" w:hAnsi="Sylfaen"/>
                    <w:sz w:val="28"/>
                    <w:szCs w:val="28"/>
                  </w:rPr>
                </w:pPr>
                <w:r w:rsidRPr="70672056">
                  <w:rPr>
                    <w:rFonts w:ascii="Sylfaen" w:hAnsi="Sylfaen"/>
                    <w:sz w:val="22"/>
                    <w:szCs w:val="22"/>
                  </w:rPr>
                  <w:t>Complies</w:t>
                </w:r>
              </w:p>
            </w:tc>
          </w:sdtContent>
        </w:sdt>
      </w:tr>
      <w:bookmarkEnd w:id="13"/>
    </w:tbl>
    <w:p w14:paraId="263DCCFF" w14:textId="77777777" w:rsidR="0023498E" w:rsidRPr="00426AAB" w:rsidRDefault="0023498E" w:rsidP="003A56B1">
      <w:pPr>
        <w:pStyle w:val="NormalWeb"/>
        <w:rPr>
          <w:rFonts w:ascii="Sylfaen" w:hAnsi="Sylfaen"/>
          <w:b/>
          <w:color w:val="808080"/>
          <w:sz w:val="20"/>
          <w:szCs w:val="20"/>
        </w:rPr>
      </w:pPr>
    </w:p>
    <w:p w14:paraId="759D9360" w14:textId="77777777" w:rsidR="003A56B1" w:rsidRPr="00426AAB" w:rsidRDefault="003A56B1" w:rsidP="003A56B1">
      <w:pPr>
        <w:pStyle w:val="NormalWeb"/>
        <w:rPr>
          <w:rFonts w:ascii="Sylfaen" w:hAnsi="Sylfaen" w:cs="Segoe UI Symbol"/>
          <w:color w:val="000000"/>
          <w:sz w:val="20"/>
          <w:szCs w:val="20"/>
        </w:rPr>
      </w:pPr>
    </w:p>
    <w:p w14:paraId="392BB027" w14:textId="77777777" w:rsidR="003A56B1" w:rsidRPr="00426AAB" w:rsidRDefault="003A56B1" w:rsidP="00034808">
      <w:pPr>
        <w:shd w:val="clear" w:color="auto" w:fill="DEEAF6"/>
        <w:spacing w:after="24" w:line="248" w:lineRule="auto"/>
        <w:jc w:val="both"/>
        <w:rPr>
          <w:rFonts w:ascii="Sylfaen" w:hAnsi="Sylfaen" w:cs="Segoe UI Symbol"/>
          <w:sz w:val="18"/>
          <w:szCs w:val="20"/>
        </w:rPr>
      </w:pPr>
      <w:r w:rsidRPr="00426AAB">
        <w:rPr>
          <w:rFonts w:ascii="Sylfaen" w:hAnsi="Sylfaen"/>
          <w:b/>
          <w:bCs/>
          <w:color w:val="0070C0"/>
          <w:sz w:val="18"/>
          <w:szCs w:val="20"/>
        </w:rPr>
        <w:t xml:space="preserve">1.2 </w:t>
      </w:r>
      <w:proofErr w:type="spellStart"/>
      <w:r w:rsidR="0031406A" w:rsidRPr="00426AAB">
        <w:rPr>
          <w:rFonts w:ascii="Sylfaen" w:hAnsi="Sylfaen"/>
          <w:b/>
          <w:color w:val="0070C0"/>
          <w:sz w:val="20"/>
        </w:rPr>
        <w:t>Programme</w:t>
      </w:r>
      <w:proofErr w:type="spellEnd"/>
      <w:r w:rsidR="0031406A" w:rsidRPr="00426AAB">
        <w:rPr>
          <w:rFonts w:ascii="Sylfaen" w:hAnsi="Sylfaen"/>
          <w:b/>
          <w:color w:val="0070C0"/>
          <w:sz w:val="20"/>
        </w:rPr>
        <w:t xml:space="preserve"> Learning Outcomes</w:t>
      </w:r>
      <w:r w:rsidR="0031406A" w:rsidRPr="00426AAB" w:rsidDel="0031406A">
        <w:rPr>
          <w:rFonts w:ascii="Sylfaen" w:hAnsi="Sylfaen"/>
          <w:b/>
          <w:bCs/>
          <w:color w:val="0070C0"/>
          <w:sz w:val="18"/>
          <w:szCs w:val="20"/>
        </w:rPr>
        <w:t xml:space="preserve"> </w:t>
      </w:r>
    </w:p>
    <w:p w14:paraId="5C119FC2" w14:textId="77777777" w:rsidR="0031406A" w:rsidRPr="00426AAB" w:rsidRDefault="0031406A" w:rsidP="0031406A">
      <w:pPr>
        <w:spacing w:before="1"/>
        <w:jc w:val="both"/>
        <w:rPr>
          <w:rFonts w:ascii="Sylfaen" w:eastAsia="Arial Unicode MS" w:hAnsi="Sylfaen" w:cs="Calibri"/>
          <w:sz w:val="20"/>
          <w:szCs w:val="20"/>
        </w:rPr>
      </w:pPr>
      <w:r w:rsidRPr="00426AAB">
        <w:rPr>
          <w:rFonts w:ascii="Segoe UI Symbol" w:hAnsi="Segoe UI Symbol" w:cs="Segoe UI Symbol"/>
          <w:sz w:val="20"/>
          <w:szCs w:val="20"/>
        </w:rPr>
        <w:t>➢</w:t>
      </w:r>
      <w:r w:rsidRPr="00426AAB">
        <w:rPr>
          <w:rFonts w:ascii="Sylfaen" w:hAnsi="Sylfaen"/>
          <w:sz w:val="20"/>
          <w:szCs w:val="20"/>
        </w:rPr>
        <w:t xml:space="preserve">The learning outcomes of the </w:t>
      </w:r>
      <w:proofErr w:type="spellStart"/>
      <w:r w:rsidRPr="00426AAB">
        <w:rPr>
          <w:rFonts w:ascii="Sylfaen" w:hAnsi="Sylfaen"/>
          <w:sz w:val="20"/>
          <w:szCs w:val="20"/>
        </w:rPr>
        <w:t>programme</w:t>
      </w:r>
      <w:proofErr w:type="spellEnd"/>
      <w:r w:rsidRPr="00426AAB">
        <w:rPr>
          <w:rFonts w:ascii="Sylfaen" w:hAnsi="Sylfaen"/>
          <w:sz w:val="20"/>
          <w:szCs w:val="20"/>
        </w:rPr>
        <w:t xml:space="preserve"> are logically related to the </w:t>
      </w:r>
      <w:proofErr w:type="spellStart"/>
      <w:r w:rsidRPr="00426AAB">
        <w:rPr>
          <w:rFonts w:ascii="Sylfaen" w:hAnsi="Sylfaen"/>
          <w:sz w:val="20"/>
          <w:szCs w:val="20"/>
        </w:rPr>
        <w:t>programme</w:t>
      </w:r>
      <w:proofErr w:type="spellEnd"/>
      <w:r w:rsidRPr="00426AAB">
        <w:rPr>
          <w:rFonts w:ascii="Sylfaen" w:hAnsi="Sylfaen"/>
          <w:sz w:val="20"/>
          <w:szCs w:val="20"/>
        </w:rPr>
        <w:t xml:space="preserve"> objectives and the specifics of the study field.  </w:t>
      </w:r>
    </w:p>
    <w:p w14:paraId="2B2ABC48" w14:textId="77777777" w:rsidR="001D0A1C" w:rsidRPr="00426AAB" w:rsidRDefault="0031406A" w:rsidP="0031406A">
      <w:pPr>
        <w:pBdr>
          <w:bottom w:val="single" w:sz="4" w:space="1" w:color="auto"/>
        </w:pBdr>
        <w:spacing w:before="1"/>
        <w:jc w:val="both"/>
        <w:rPr>
          <w:rFonts w:ascii="Sylfaen" w:hAnsi="Sylfaen"/>
          <w:sz w:val="20"/>
          <w:szCs w:val="20"/>
        </w:rPr>
      </w:pPr>
      <w:r w:rsidRPr="00426AAB">
        <w:rPr>
          <w:rFonts w:ascii="Segoe UI Symbol" w:hAnsi="Segoe UI Symbol" w:cs="Segoe UI Symbol"/>
          <w:sz w:val="20"/>
          <w:szCs w:val="20"/>
        </w:rPr>
        <w:t>➢</w:t>
      </w:r>
      <w:r w:rsidRPr="00426AAB">
        <w:rPr>
          <w:rFonts w:ascii="Sylfaen" w:hAnsi="Sylfaen"/>
          <w:sz w:val="20"/>
          <w:szCs w:val="20"/>
        </w:rPr>
        <w:t xml:space="preserve"> </w:t>
      </w:r>
      <w:proofErr w:type="spellStart"/>
      <w:r w:rsidRPr="00426AAB">
        <w:rPr>
          <w:rFonts w:ascii="Sylfaen" w:hAnsi="Sylfaen"/>
          <w:sz w:val="20"/>
          <w:szCs w:val="20"/>
        </w:rPr>
        <w:t>Programme</w:t>
      </w:r>
      <w:proofErr w:type="spellEnd"/>
      <w:r w:rsidRPr="00426AAB">
        <w:rPr>
          <w:rFonts w:ascii="Sylfaen" w:hAnsi="Sylfaen"/>
          <w:sz w:val="20"/>
          <w:szCs w:val="20"/>
        </w:rPr>
        <w:t xml:space="preserve"> learning outcomes describe knowledge, skills, and/or the responsibility and autonomy that students gain upon completion of the </w:t>
      </w:r>
      <w:proofErr w:type="spellStart"/>
      <w:r w:rsidRPr="00426AAB">
        <w:rPr>
          <w:rFonts w:ascii="Sylfaen" w:hAnsi="Sylfaen"/>
          <w:sz w:val="20"/>
          <w:szCs w:val="20"/>
        </w:rPr>
        <w:t>programme</w:t>
      </w:r>
      <w:proofErr w:type="spellEnd"/>
      <w:r w:rsidRPr="00426AAB">
        <w:rPr>
          <w:rFonts w:ascii="Sylfaen" w:hAnsi="Sylfaen"/>
          <w:sz w:val="20"/>
          <w:szCs w:val="20"/>
        </w:rPr>
        <w:t>.</w:t>
      </w:r>
    </w:p>
    <w:p w14:paraId="2185D1BA" w14:textId="77777777" w:rsidR="003A56B1" w:rsidRPr="00426AAB" w:rsidRDefault="003A56B1" w:rsidP="003A56B1">
      <w:pPr>
        <w:spacing w:after="0" w:line="276" w:lineRule="auto"/>
        <w:jc w:val="both"/>
        <w:rPr>
          <w:rFonts w:ascii="Sylfaen" w:hAnsi="Sylfaen"/>
          <w:b/>
          <w:bCs/>
          <w:sz w:val="20"/>
          <w:szCs w:val="20"/>
          <w:lang w:val="ka-GE"/>
        </w:rPr>
      </w:pPr>
    </w:p>
    <w:p w14:paraId="25CB8F8F" w14:textId="77777777" w:rsidR="003A56B1" w:rsidRPr="00426AAB" w:rsidRDefault="003A56B1" w:rsidP="003A56B1">
      <w:pPr>
        <w:spacing w:after="0" w:line="276" w:lineRule="auto"/>
        <w:jc w:val="both"/>
        <w:textAlignment w:val="baseline"/>
        <w:rPr>
          <w:rFonts w:ascii="Sylfaen" w:hAnsi="Sylfaen"/>
          <w:b/>
          <w:bCs/>
          <w:sz w:val="20"/>
          <w:szCs w:val="20"/>
        </w:rPr>
      </w:pPr>
      <w:r w:rsidRPr="00426AAB">
        <w:rPr>
          <w:rFonts w:ascii="Sylfaen" w:hAnsi="Sylfaen"/>
          <w:b/>
          <w:bCs/>
          <w:sz w:val="20"/>
          <w:szCs w:val="20"/>
        </w:rPr>
        <w:t xml:space="preserve">Summary and Analysis of the Education </w:t>
      </w:r>
      <w:proofErr w:type="spellStart"/>
      <w:r w:rsidRPr="00426AAB">
        <w:rPr>
          <w:rFonts w:ascii="Sylfaen" w:hAnsi="Sylfaen"/>
          <w:b/>
          <w:bCs/>
          <w:sz w:val="20"/>
          <w:szCs w:val="20"/>
        </w:rPr>
        <w:t>Programme's</w:t>
      </w:r>
      <w:proofErr w:type="spellEnd"/>
      <w:r w:rsidRPr="00426AAB">
        <w:rPr>
          <w:rFonts w:ascii="Sylfaen" w:hAnsi="Sylfaen"/>
          <w:b/>
          <w:bCs/>
          <w:sz w:val="20"/>
          <w:szCs w:val="20"/>
        </w:rPr>
        <w:t xml:space="preserve"> Compliance with the Requirements of the Component of the Standard</w:t>
      </w:r>
    </w:p>
    <w:p w14:paraId="0D4F2344" w14:textId="77777777" w:rsidR="0031406A" w:rsidRPr="00426AAB" w:rsidRDefault="0031406A" w:rsidP="003A56B1">
      <w:pPr>
        <w:spacing w:after="0" w:line="276" w:lineRule="auto"/>
        <w:jc w:val="both"/>
        <w:textAlignment w:val="baseline"/>
        <w:rPr>
          <w:rFonts w:ascii="Sylfaen" w:hAnsi="Sylfaen"/>
          <w:b/>
          <w:bCs/>
          <w:sz w:val="20"/>
          <w:szCs w:val="20"/>
        </w:rPr>
      </w:pPr>
    </w:p>
    <w:p w14:paraId="261875E1" w14:textId="4520F231" w:rsidR="70672056" w:rsidRDefault="70672056" w:rsidP="70672056">
      <w:pPr>
        <w:spacing w:after="0" w:line="360" w:lineRule="auto"/>
        <w:contextualSpacing/>
        <w:jc w:val="both"/>
        <w:rPr>
          <w:rFonts w:ascii="Sylfaen" w:hAnsi="Sylfaen"/>
          <w:color w:val="808080" w:themeColor="background1" w:themeShade="80"/>
          <w:sz w:val="20"/>
          <w:szCs w:val="20"/>
        </w:rPr>
      </w:pPr>
    </w:p>
    <w:p w14:paraId="5D92E297" w14:textId="1E98E78D" w:rsidR="70672056" w:rsidRDefault="00B53FFD" w:rsidP="70672056">
      <w:pPr>
        <w:spacing w:after="0" w:line="360" w:lineRule="auto"/>
        <w:contextualSpacing/>
        <w:jc w:val="both"/>
        <w:rPr>
          <w:rFonts w:ascii="Sylfaen" w:hAnsi="Sylfaen"/>
          <w:color w:val="808080" w:themeColor="background1" w:themeShade="80"/>
          <w:sz w:val="20"/>
          <w:szCs w:val="20"/>
        </w:rPr>
      </w:pPr>
      <w:r w:rsidRPr="00B53FFD">
        <w:rPr>
          <w:rFonts w:ascii="Sylfaen" w:hAnsi="Sylfaen"/>
          <w:color w:val="808080" w:themeColor="background1" w:themeShade="80"/>
          <w:sz w:val="20"/>
          <w:szCs w:val="20"/>
        </w:rPr>
        <w:t>The program offers two concentrations, big data analytics and game and mobile application development. In both cases, the learning outcomes are clear and extensive. They are fully aligned with the program objectives and structured in such a way that the outcomes are directly related to both individual courses and to the overall objectives of the program. There is a schedule that provides for full assessment of all the learning outcomes across a range of classes in a cyclical manner.  This schedule, in place over the lifetime of the students’ involvement in the program provides for the student learning outcomes to be assessed at several levels, introductory, intermediate and advanced.</w:t>
      </w:r>
      <w:r w:rsidR="00694363">
        <w:rPr>
          <w:rFonts w:ascii="Sylfaen" w:hAnsi="Sylfaen"/>
          <w:color w:val="808080" w:themeColor="background1" w:themeShade="80"/>
          <w:sz w:val="20"/>
          <w:szCs w:val="20"/>
        </w:rPr>
        <w:t xml:space="preserve"> </w:t>
      </w:r>
      <w:r w:rsidR="00FA6B19">
        <w:rPr>
          <w:rFonts w:ascii="Sylfaen" w:hAnsi="Sylfaen"/>
          <w:color w:val="808080" w:themeColor="background1" w:themeShade="80"/>
          <w:sz w:val="20"/>
          <w:szCs w:val="20"/>
        </w:rPr>
        <w:t xml:space="preserve"> It is the view o</w:t>
      </w:r>
      <w:r w:rsidR="00C27AE3">
        <w:rPr>
          <w:rFonts w:ascii="Sylfaen" w:hAnsi="Sylfaen"/>
          <w:color w:val="808080" w:themeColor="background1" w:themeShade="80"/>
          <w:sz w:val="20"/>
          <w:szCs w:val="20"/>
        </w:rPr>
        <w:t>f</w:t>
      </w:r>
      <w:r w:rsidR="00FA6B19">
        <w:rPr>
          <w:rFonts w:ascii="Sylfaen" w:hAnsi="Sylfaen"/>
          <w:color w:val="808080" w:themeColor="background1" w:themeShade="80"/>
          <w:sz w:val="20"/>
          <w:szCs w:val="20"/>
        </w:rPr>
        <w:t xml:space="preserve"> the review panel that the program offerings are consistent with the qualification levels and aligned to labor market demands. Students will be well placed for graduate school and there has been extensive consultation around learning outcomes. Stakeholders are all well aware of them. </w:t>
      </w:r>
    </w:p>
    <w:p w14:paraId="53C8F5CE" w14:textId="77777777" w:rsidR="003A56B1" w:rsidRPr="00426AAB" w:rsidRDefault="003A56B1" w:rsidP="003A56B1">
      <w:pPr>
        <w:spacing w:beforeAutospacing="1" w:after="0" w:afterAutospacing="1" w:line="276" w:lineRule="auto"/>
        <w:jc w:val="both"/>
        <w:textAlignment w:val="baseline"/>
        <w:rPr>
          <w:rFonts w:ascii="Sylfaen" w:eastAsia="Times New Roman" w:hAnsi="Sylfaen" w:cs="Segoe UI"/>
          <w:b/>
          <w:bCs/>
          <w:sz w:val="20"/>
          <w:szCs w:val="20"/>
        </w:rPr>
      </w:pPr>
      <w:r w:rsidRPr="00426AAB">
        <w:rPr>
          <w:rFonts w:ascii="Sylfaen" w:hAnsi="Sylfaen"/>
          <w:b/>
          <w:bCs/>
          <w:sz w:val="20"/>
          <w:szCs w:val="20"/>
        </w:rPr>
        <w:t>Evidences/Indicators</w:t>
      </w:r>
    </w:p>
    <w:p w14:paraId="5F8AD1E0" w14:textId="58B149E2" w:rsidR="003A56B1" w:rsidRPr="00426AAB" w:rsidRDefault="03885B87" w:rsidP="03885B87">
      <w:pPr>
        <w:pStyle w:val="ListParagraph"/>
        <w:numPr>
          <w:ilvl w:val="0"/>
          <w:numId w:val="11"/>
        </w:numPr>
        <w:spacing w:beforeAutospacing="1" w:after="0" w:afterAutospacing="1" w:line="276" w:lineRule="auto"/>
        <w:jc w:val="both"/>
        <w:textAlignment w:val="baseline"/>
        <w:rPr>
          <w:rFonts w:ascii="Sylfaen" w:hAnsi="Sylfaen"/>
          <w:color w:val="808080"/>
          <w:sz w:val="20"/>
          <w:szCs w:val="20"/>
        </w:rPr>
      </w:pPr>
      <w:r w:rsidRPr="03885B87">
        <w:rPr>
          <w:rFonts w:ascii="Sylfaen" w:hAnsi="Sylfaen"/>
          <w:color w:val="808080" w:themeColor="background1" w:themeShade="80"/>
          <w:sz w:val="20"/>
          <w:szCs w:val="20"/>
        </w:rPr>
        <w:t xml:space="preserve">Evidence was provided </w:t>
      </w:r>
      <w:r w:rsidR="00FA6B19">
        <w:rPr>
          <w:rFonts w:ascii="Sylfaen" w:hAnsi="Sylfaen"/>
          <w:color w:val="808080" w:themeColor="background1" w:themeShade="80"/>
          <w:sz w:val="20"/>
          <w:szCs w:val="20"/>
        </w:rPr>
        <w:t xml:space="preserve">via the program website, </w:t>
      </w:r>
      <w:r w:rsidRPr="03885B87">
        <w:rPr>
          <w:rFonts w:ascii="Sylfaen" w:hAnsi="Sylfaen"/>
          <w:color w:val="808080" w:themeColor="background1" w:themeShade="80"/>
          <w:sz w:val="20"/>
          <w:szCs w:val="20"/>
        </w:rPr>
        <w:t>in discussions with faculty, the self-evaluation report and in the extra documentation provided by the University. Data covering comprehensive assessment of learning outcomes was also provided</w:t>
      </w:r>
      <w:r w:rsidR="00FA6B19">
        <w:rPr>
          <w:rFonts w:ascii="Sylfaen" w:hAnsi="Sylfaen"/>
          <w:color w:val="808080" w:themeColor="background1" w:themeShade="80"/>
          <w:sz w:val="20"/>
          <w:szCs w:val="20"/>
        </w:rPr>
        <w:t xml:space="preserve">.  There is detailed  mapping of learning outcomes to program objectives and evidence of involvement by all appropriate stakeholders  in learning outcome development </w:t>
      </w:r>
    </w:p>
    <w:p w14:paraId="628459FB" w14:textId="10E536A7" w:rsidR="03885B87" w:rsidRDefault="03885B87" w:rsidP="03885B87">
      <w:pPr>
        <w:spacing w:beforeAutospacing="1" w:afterAutospacing="1" w:line="276" w:lineRule="auto"/>
        <w:jc w:val="both"/>
        <w:rPr>
          <w:rFonts w:ascii="Sylfaen" w:eastAsia="Times New Roman" w:hAnsi="Sylfaen"/>
          <w:color w:val="808080" w:themeColor="background1" w:themeShade="80"/>
        </w:rPr>
      </w:pPr>
    </w:p>
    <w:p w14:paraId="50304E7C" w14:textId="77777777" w:rsidR="001720BD" w:rsidRPr="00426AAB" w:rsidRDefault="001720BD" w:rsidP="001720BD">
      <w:pPr>
        <w:spacing w:beforeAutospacing="1" w:after="0" w:afterAutospacing="1" w:line="276" w:lineRule="auto"/>
        <w:jc w:val="both"/>
        <w:textAlignment w:val="baseline"/>
        <w:rPr>
          <w:rFonts w:ascii="Sylfaen" w:hAnsi="Sylfaen" w:cs="Sylfaen"/>
          <w:b/>
          <w:noProof/>
          <w:color w:val="000000"/>
          <w:sz w:val="20"/>
          <w:szCs w:val="20"/>
        </w:rPr>
      </w:pPr>
      <w:hyperlink w:anchor="Recommendations" w:history="1">
        <w:r w:rsidRPr="00426AAB">
          <w:rPr>
            <w:rStyle w:val="Hyperlink"/>
            <w:rFonts w:ascii="Sylfaen" w:hAnsi="Sylfaen"/>
            <w:b/>
            <w:sz w:val="20"/>
            <w:szCs w:val="20"/>
          </w:rPr>
          <w:t>Recommendations</w:t>
        </w:r>
      </w:hyperlink>
      <w:r w:rsidRPr="00426AAB">
        <w:rPr>
          <w:rFonts w:ascii="Sylfaen" w:hAnsi="Sylfaen"/>
          <w:b/>
          <w:color w:val="000000"/>
          <w:sz w:val="20"/>
          <w:szCs w:val="20"/>
        </w:rPr>
        <w:t>:</w:t>
      </w:r>
    </w:p>
    <w:p w14:paraId="683FC290" w14:textId="77777777" w:rsidR="001720BD" w:rsidRPr="00426AAB" w:rsidRDefault="001720BD" w:rsidP="70672056">
      <w:pPr>
        <w:pStyle w:val="ListParagraph"/>
        <w:numPr>
          <w:ilvl w:val="0"/>
          <w:numId w:val="14"/>
        </w:numPr>
        <w:spacing w:beforeAutospacing="1" w:after="0" w:afterAutospacing="1" w:line="276" w:lineRule="auto"/>
        <w:jc w:val="both"/>
        <w:textAlignment w:val="baseline"/>
        <w:rPr>
          <w:rFonts w:ascii="Sylfaen" w:eastAsia="Times New Roman" w:hAnsi="Sylfaen" w:cs="Segoe UI"/>
          <w:sz w:val="20"/>
          <w:szCs w:val="20"/>
        </w:rPr>
      </w:pPr>
      <w:r w:rsidRPr="70672056">
        <w:rPr>
          <w:rStyle w:val="normaltextrun"/>
          <w:rFonts w:ascii="Sylfaen" w:hAnsi="Sylfaen"/>
          <w:color w:val="808080"/>
          <w:sz w:val="20"/>
          <w:szCs w:val="20"/>
          <w:shd w:val="clear" w:color="auto" w:fill="FFFFFF"/>
        </w:rPr>
        <w:lastRenderedPageBreak/>
        <w:t xml:space="preserve">None </w:t>
      </w:r>
    </w:p>
    <w:p w14:paraId="7117EE25" w14:textId="77777777" w:rsidR="001720BD" w:rsidRPr="00426AAB" w:rsidRDefault="001720BD" w:rsidP="001720BD">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history="1">
        <w:r w:rsidRPr="00426AAB">
          <w:rPr>
            <w:rStyle w:val="Hyperlink"/>
            <w:rFonts w:ascii="Sylfaen" w:hAnsi="Sylfaen"/>
            <w:b/>
            <w:sz w:val="20"/>
            <w:szCs w:val="20"/>
          </w:rPr>
          <w:t xml:space="preserve">Suggestions for the </w:t>
        </w:r>
        <w:proofErr w:type="spellStart"/>
        <w:r w:rsidRPr="00426AAB">
          <w:rPr>
            <w:rStyle w:val="Hyperlink"/>
            <w:rFonts w:ascii="Sylfaen" w:hAnsi="Sylfaen"/>
            <w:b/>
            <w:sz w:val="20"/>
            <w:szCs w:val="20"/>
          </w:rPr>
          <w:t>Programme</w:t>
        </w:r>
        <w:proofErr w:type="spellEnd"/>
        <w:r w:rsidRPr="00426AAB">
          <w:rPr>
            <w:rStyle w:val="Hyperlink"/>
            <w:rFonts w:ascii="Sylfaen" w:hAnsi="Sylfaen"/>
            <w:b/>
            <w:sz w:val="20"/>
            <w:szCs w:val="20"/>
          </w:rPr>
          <w:t xml:space="preserve"> Development</w:t>
        </w:r>
      </w:hyperlink>
      <w:r w:rsidRPr="00426AAB">
        <w:rPr>
          <w:rStyle w:val="spellingerror"/>
          <w:rFonts w:ascii="Sylfaen" w:hAnsi="Sylfaen"/>
          <w:b/>
          <w:color w:val="000000"/>
          <w:sz w:val="20"/>
          <w:szCs w:val="20"/>
        </w:rPr>
        <w:t xml:space="preserve"> </w:t>
      </w:r>
    </w:p>
    <w:p w14:paraId="125A3C20" w14:textId="09114196" w:rsidR="003A56B1" w:rsidRPr="00426AAB" w:rsidRDefault="70672056" w:rsidP="70672056">
      <w:pPr>
        <w:pStyle w:val="ListParagraph"/>
        <w:numPr>
          <w:ilvl w:val="0"/>
          <w:numId w:val="12"/>
        </w:numPr>
        <w:spacing w:beforeAutospacing="1" w:after="0" w:afterAutospacing="1" w:line="276" w:lineRule="auto"/>
        <w:jc w:val="both"/>
        <w:textAlignment w:val="baseline"/>
        <w:rPr>
          <w:rFonts w:ascii="Sylfaen" w:hAnsi="Sylfaen" w:cs="Sylfaen"/>
          <w:b/>
          <w:bCs/>
          <w:color w:val="000000"/>
          <w:sz w:val="20"/>
          <w:szCs w:val="20"/>
        </w:rPr>
      </w:pPr>
      <w:r w:rsidRPr="70672056">
        <w:rPr>
          <w:rFonts w:ascii="Sylfaen" w:hAnsi="Sylfaen"/>
          <w:color w:val="808080" w:themeColor="background1" w:themeShade="80"/>
          <w:sz w:val="20"/>
          <w:szCs w:val="20"/>
        </w:rPr>
        <w:t>None</w:t>
      </w:r>
    </w:p>
    <w:p w14:paraId="2AC150F2" w14:textId="77777777" w:rsidR="003A56B1" w:rsidRPr="00426AAB" w:rsidRDefault="003A56B1" w:rsidP="003A56B1">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14:paraId="554B2C07" w14:textId="22370626" w:rsidR="003A56B1" w:rsidRPr="00426AAB" w:rsidRDefault="003A56B1" w:rsidP="70672056">
      <w:pPr>
        <w:pStyle w:val="NormalWeb"/>
        <w:rPr>
          <w:rFonts w:ascii="Sylfaen" w:hAnsi="Sylfaen"/>
          <w:b/>
          <w:bCs/>
          <w:color w:val="808080"/>
          <w:sz w:val="18"/>
          <w:szCs w:val="18"/>
        </w:rPr>
      </w:pPr>
    </w:p>
    <w:tbl>
      <w:tblPr>
        <w:tblW w:w="5551"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1890"/>
        <w:gridCol w:w="3661"/>
      </w:tblGrid>
      <w:tr w:rsidR="00AD204B" w:rsidRPr="00426AAB" w14:paraId="3E3787DB" w14:textId="77777777" w:rsidTr="70672056">
        <w:trPr>
          <w:trHeight w:val="526"/>
        </w:trPr>
        <w:tc>
          <w:tcPr>
            <w:tcW w:w="1890" w:type="dxa"/>
          </w:tcPr>
          <w:p w14:paraId="2C41D2F0" w14:textId="77777777" w:rsidR="00AD204B" w:rsidRPr="00426AAB" w:rsidRDefault="00AD204B" w:rsidP="00AD204B">
            <w:pPr>
              <w:pStyle w:val="NormalWeb"/>
              <w:jc w:val="center"/>
              <w:rPr>
                <w:rFonts w:ascii="Sylfaen" w:hAnsi="Sylfaen"/>
                <w:b/>
                <w:bCs/>
                <w:color w:val="000000"/>
                <w:sz w:val="20"/>
                <w:szCs w:val="20"/>
              </w:rPr>
            </w:pPr>
            <w:bookmarkStart w:id="15" w:name="_Hlk196881670"/>
            <w:r w:rsidRPr="00426AAB">
              <w:rPr>
                <w:rFonts w:ascii="Sylfaen" w:hAnsi="Sylfaen"/>
                <w:b/>
                <w:bCs/>
                <w:color w:val="000000"/>
                <w:sz w:val="20"/>
                <w:szCs w:val="20"/>
              </w:rPr>
              <w:t>Component</w:t>
            </w:r>
          </w:p>
        </w:tc>
        <w:tc>
          <w:tcPr>
            <w:tcW w:w="3661" w:type="dxa"/>
          </w:tcPr>
          <w:p w14:paraId="74460B97" w14:textId="77777777" w:rsidR="00AD204B" w:rsidRPr="00426AAB" w:rsidRDefault="00AD204B" w:rsidP="00AD204B">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id="16" w:name="programm12"/>
      <w:tr w:rsidR="00AD204B" w:rsidRPr="00426AAB" w14:paraId="7962E28C" w14:textId="77777777" w:rsidTr="70672056">
        <w:trPr>
          <w:trHeight w:val="356"/>
        </w:trPr>
        <w:tc>
          <w:tcPr>
            <w:tcW w:w="1890" w:type="dxa"/>
            <w:shd w:val="clear" w:color="auto" w:fill="EDEDED" w:themeFill="accent3" w:themeFillTint="33"/>
            <w:vAlign w:val="center"/>
          </w:tcPr>
          <w:p w14:paraId="7363BAE4" w14:textId="03968E05" w:rsidR="00AD204B" w:rsidRPr="00426AAB" w:rsidRDefault="003B5806" w:rsidP="00DD576D">
            <w:pPr>
              <w:pStyle w:val="NormalWeb"/>
              <w:rPr>
                <w:rFonts w:ascii="Sylfaen" w:hAnsi="Sylfaen"/>
                <w:b/>
                <w:bCs/>
                <w:i/>
                <w:color w:val="000000"/>
                <w:sz w:val="20"/>
                <w:szCs w:val="20"/>
              </w:rPr>
            </w:pPr>
            <w:r w:rsidRPr="00426AAB">
              <w:rPr>
                <w:rFonts w:ascii="Sylfaen" w:hAnsi="Sylfaen"/>
                <w:b/>
                <w:bCs/>
                <w:color w:val="000000"/>
                <w:sz w:val="20"/>
                <w:szCs w:val="20"/>
              </w:rPr>
              <w:fldChar w:fldCharType="begin"/>
            </w:r>
            <w:r w:rsidR="00CD2556" w:rsidRPr="00426AAB">
              <w:rPr>
                <w:rFonts w:ascii="Sylfaen" w:hAnsi="Sylfaen"/>
                <w:b/>
                <w:bCs/>
                <w:color w:val="000000"/>
                <w:sz w:val="20"/>
                <w:szCs w:val="20"/>
              </w:rPr>
              <w:instrText>HYPERLINK  \l "Summary"</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008B0ED9" w:rsidRPr="00426AAB">
              <w:rPr>
                <w:rStyle w:val="Hyperlink"/>
                <w:rFonts w:ascii="Sylfaen" w:hAnsi="Sylfaen"/>
                <w:b/>
                <w:bCs/>
                <w:sz w:val="20"/>
                <w:szCs w:val="20"/>
              </w:rPr>
              <w:t xml:space="preserve">1.2 </w:t>
            </w:r>
            <w:proofErr w:type="spellStart"/>
            <w:r w:rsidR="008B0ED9" w:rsidRPr="00426AAB">
              <w:rPr>
                <w:rStyle w:val="Hyperlink"/>
                <w:rFonts w:ascii="Sylfaen" w:hAnsi="Sylfaen"/>
                <w:b/>
                <w:bCs/>
                <w:sz w:val="20"/>
                <w:szCs w:val="20"/>
              </w:rPr>
              <w:t>Programme</w:t>
            </w:r>
            <w:proofErr w:type="spellEnd"/>
            <w:r w:rsidR="008B0ED9" w:rsidRPr="00426AAB">
              <w:rPr>
                <w:rStyle w:val="Hyperlink"/>
                <w:rFonts w:ascii="Sylfaen" w:hAnsi="Sylfaen"/>
                <w:b/>
                <w:bCs/>
                <w:sz w:val="20"/>
                <w:szCs w:val="20"/>
              </w:rPr>
              <w:t xml:space="preserve"> Learning Outcomes</w:t>
            </w:r>
            <w:r w:rsidRPr="00426AAB">
              <w:rPr>
                <w:rFonts w:ascii="Sylfaen" w:hAnsi="Sylfaen"/>
                <w:b/>
                <w:bCs/>
                <w:color w:val="000000"/>
                <w:sz w:val="20"/>
                <w:szCs w:val="20"/>
              </w:rPr>
              <w:fldChar w:fldCharType="end"/>
            </w:r>
            <w:bookmarkEnd w:id="16"/>
          </w:p>
        </w:tc>
        <w:sdt>
          <w:sdtPr>
            <w:rPr>
              <w:rFonts w:ascii="Sylfaen" w:hAnsi="Sylfaen"/>
              <w:sz w:val="22"/>
              <w:szCs w:val="28"/>
            </w:rPr>
            <w:alias w:val="Evaluation"/>
            <w:tag w:val="Evaluation"/>
            <w:id w:val="-1878076510"/>
            <w:placeholder>
              <w:docPart w:val="37FFAFC410094B6BA21DBF556CDF209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14:paraId="5405B0F7" w14:textId="5445B7BF" w:rsidR="00AD204B" w:rsidRPr="00426AAB" w:rsidRDefault="70672056" w:rsidP="00AD204B">
                <w:pPr>
                  <w:pStyle w:val="NormalWeb"/>
                  <w:jc w:val="center"/>
                  <w:rPr>
                    <w:rFonts w:ascii="Sylfaen" w:hAnsi="Sylfaen"/>
                    <w:sz w:val="28"/>
                    <w:szCs w:val="28"/>
                  </w:rPr>
                </w:pPr>
                <w:r w:rsidRPr="70672056">
                  <w:rPr>
                    <w:rFonts w:ascii="Sylfaen" w:hAnsi="Sylfaen"/>
                    <w:sz w:val="22"/>
                    <w:szCs w:val="22"/>
                  </w:rPr>
                  <w:t>Complies</w:t>
                </w:r>
              </w:p>
            </w:tc>
          </w:sdtContent>
        </w:sdt>
      </w:tr>
      <w:bookmarkEnd w:id="15"/>
    </w:tbl>
    <w:p w14:paraId="2C72B7F3" w14:textId="77777777" w:rsidR="00AD204B" w:rsidRPr="00426AAB" w:rsidRDefault="00AD204B" w:rsidP="003A56B1">
      <w:pPr>
        <w:pStyle w:val="NormalWeb"/>
        <w:rPr>
          <w:rFonts w:ascii="Sylfaen" w:hAnsi="Sylfaen"/>
          <w:color w:val="808080"/>
          <w:sz w:val="20"/>
          <w:szCs w:val="20"/>
        </w:rPr>
      </w:pPr>
    </w:p>
    <w:p w14:paraId="5D1FE5C8" w14:textId="77777777" w:rsidR="003A56B1" w:rsidRPr="00426AAB" w:rsidRDefault="003A56B1" w:rsidP="00034808">
      <w:pPr>
        <w:shd w:val="clear" w:color="auto" w:fill="DEEAF6"/>
        <w:spacing w:after="24" w:line="248" w:lineRule="auto"/>
        <w:jc w:val="both"/>
        <w:rPr>
          <w:rFonts w:ascii="Sylfaen" w:eastAsia="Times New Roman" w:hAnsi="Sylfaen"/>
          <w:b/>
          <w:bCs/>
          <w:color w:val="0070C0"/>
          <w:sz w:val="18"/>
          <w:szCs w:val="20"/>
        </w:rPr>
      </w:pPr>
      <w:r w:rsidRPr="00426AAB">
        <w:rPr>
          <w:rFonts w:ascii="Sylfaen" w:hAnsi="Sylfaen"/>
          <w:b/>
          <w:bCs/>
          <w:color w:val="0070C0"/>
          <w:sz w:val="18"/>
          <w:szCs w:val="20"/>
        </w:rPr>
        <w:t xml:space="preserve">1.3 </w:t>
      </w:r>
      <w:r w:rsidR="0031406A" w:rsidRPr="00426AAB">
        <w:rPr>
          <w:rFonts w:ascii="Sylfaen" w:hAnsi="Sylfaen"/>
          <w:b/>
          <w:color w:val="0070C0"/>
          <w:sz w:val="20"/>
        </w:rPr>
        <w:t xml:space="preserve">Evaluation Mechanism of the </w:t>
      </w:r>
      <w:proofErr w:type="spellStart"/>
      <w:r w:rsidR="0031406A" w:rsidRPr="00426AAB">
        <w:rPr>
          <w:rFonts w:ascii="Sylfaen" w:hAnsi="Sylfaen"/>
          <w:b/>
          <w:color w:val="0070C0"/>
          <w:sz w:val="20"/>
        </w:rPr>
        <w:t>Programme</w:t>
      </w:r>
      <w:proofErr w:type="spellEnd"/>
      <w:r w:rsidR="0031406A" w:rsidRPr="00426AAB">
        <w:rPr>
          <w:rFonts w:ascii="Sylfaen" w:hAnsi="Sylfaen"/>
          <w:b/>
          <w:color w:val="0070C0"/>
          <w:sz w:val="20"/>
        </w:rPr>
        <w:t xml:space="preserve"> Learning Outcomes</w:t>
      </w:r>
      <w:r w:rsidR="0031406A" w:rsidRPr="00426AAB" w:rsidDel="0031406A">
        <w:rPr>
          <w:rFonts w:ascii="Sylfaen" w:hAnsi="Sylfaen"/>
          <w:b/>
          <w:bCs/>
          <w:color w:val="0070C0"/>
          <w:sz w:val="18"/>
          <w:szCs w:val="20"/>
        </w:rPr>
        <w:t xml:space="preserve"> </w:t>
      </w:r>
    </w:p>
    <w:p w14:paraId="2BBF037F" w14:textId="77777777" w:rsidR="0031406A" w:rsidRPr="00426AAB" w:rsidRDefault="0031406A" w:rsidP="00DD576D">
      <w:pPr>
        <w:pStyle w:val="ListParagraph"/>
        <w:numPr>
          <w:ilvl w:val="0"/>
          <w:numId w:val="20"/>
        </w:numPr>
        <w:pBdr>
          <w:bottom w:val="single" w:sz="4" w:space="1" w:color="auto"/>
        </w:pBdr>
        <w:spacing w:after="0" w:line="276" w:lineRule="auto"/>
        <w:ind w:left="360"/>
        <w:jc w:val="both"/>
        <w:rPr>
          <w:rFonts w:ascii="Sylfaen" w:hAnsi="Sylfaen"/>
          <w:sz w:val="20"/>
          <w:szCs w:val="20"/>
        </w:rPr>
      </w:pPr>
      <w:r w:rsidRPr="00426AAB">
        <w:rPr>
          <w:rFonts w:ascii="Sylfaen" w:hAnsi="Sylfaen"/>
          <w:sz w:val="20"/>
          <w:szCs w:val="20"/>
        </w:rPr>
        <w:t>E</w:t>
      </w:r>
      <w:r w:rsidR="003A56B1" w:rsidRPr="00426AAB">
        <w:rPr>
          <w:rFonts w:ascii="Sylfaen" w:hAnsi="Sylfaen"/>
          <w:sz w:val="20"/>
          <w:szCs w:val="20"/>
        </w:rPr>
        <w:t xml:space="preserve">valuation mechanisms of </w:t>
      </w:r>
      <w:r w:rsidRPr="00426AAB">
        <w:rPr>
          <w:rFonts w:ascii="Sylfaen" w:hAnsi="Sylfaen"/>
          <w:sz w:val="20"/>
          <w:szCs w:val="20"/>
        </w:rPr>
        <w:t xml:space="preserve">the </w:t>
      </w:r>
      <w:proofErr w:type="spellStart"/>
      <w:r w:rsidR="003A56B1" w:rsidRPr="00426AAB">
        <w:rPr>
          <w:rFonts w:ascii="Sylfaen" w:hAnsi="Sylfaen"/>
          <w:sz w:val="20"/>
          <w:szCs w:val="20"/>
        </w:rPr>
        <w:t>programme</w:t>
      </w:r>
      <w:proofErr w:type="spellEnd"/>
      <w:r w:rsidR="003A56B1" w:rsidRPr="00426AAB">
        <w:rPr>
          <w:rFonts w:ascii="Sylfaen" w:hAnsi="Sylfaen"/>
          <w:sz w:val="20"/>
          <w:szCs w:val="20"/>
        </w:rPr>
        <w:t xml:space="preserve"> learning outcomes are defined</w:t>
      </w:r>
      <w:r w:rsidR="003C7B6C" w:rsidRPr="00426AAB">
        <w:rPr>
          <w:rFonts w:ascii="Sylfaen" w:hAnsi="Sylfaen"/>
          <w:sz w:val="20"/>
          <w:szCs w:val="20"/>
        </w:rPr>
        <w:t>;</w:t>
      </w:r>
      <w:r w:rsidR="003A56B1" w:rsidRPr="00426AAB">
        <w:rPr>
          <w:rFonts w:ascii="Sylfaen" w:hAnsi="Sylfaen"/>
          <w:sz w:val="20"/>
          <w:szCs w:val="20"/>
        </w:rPr>
        <w:t xml:space="preserve"> </w:t>
      </w:r>
      <w:r w:rsidR="003C7B6C" w:rsidRPr="00426AAB">
        <w:rPr>
          <w:rFonts w:ascii="Sylfaen" w:hAnsi="Sylfaen"/>
          <w:sz w:val="20"/>
          <w:szCs w:val="20"/>
        </w:rPr>
        <w:t>t</w:t>
      </w:r>
      <w:r w:rsidRPr="00426AAB">
        <w:rPr>
          <w:rFonts w:ascii="Sylfaen" w:hAnsi="Sylfaen"/>
          <w:sz w:val="20"/>
          <w:szCs w:val="20"/>
        </w:rPr>
        <w:t xml:space="preserve">he </w:t>
      </w:r>
      <w:proofErr w:type="spellStart"/>
      <w:r w:rsidRPr="00426AAB">
        <w:rPr>
          <w:rFonts w:ascii="Sylfaen" w:hAnsi="Sylfaen"/>
          <w:sz w:val="20"/>
          <w:szCs w:val="20"/>
        </w:rPr>
        <w:t>programme</w:t>
      </w:r>
      <w:proofErr w:type="spellEnd"/>
      <w:r w:rsidRPr="00426AAB">
        <w:rPr>
          <w:rFonts w:ascii="Sylfaen" w:hAnsi="Sylfaen"/>
          <w:sz w:val="20"/>
          <w:szCs w:val="20"/>
        </w:rPr>
        <w:t xml:space="preserve"> learning outcomes evaluation cycle consists of defining, collecting and analyzing data </w:t>
      </w:r>
      <w:r w:rsidR="00042EB5" w:rsidRPr="00426AAB">
        <w:rPr>
          <w:rFonts w:ascii="Sylfaen" w:hAnsi="Sylfaen"/>
          <w:sz w:val="20"/>
          <w:szCs w:val="20"/>
        </w:rPr>
        <w:t>necessary to measure learning outcomes</w:t>
      </w:r>
      <w:r w:rsidRPr="00426AAB">
        <w:rPr>
          <w:rFonts w:ascii="Sylfaen" w:hAnsi="Sylfaen"/>
          <w:sz w:val="20"/>
          <w:szCs w:val="20"/>
        </w:rPr>
        <w:t>;</w:t>
      </w:r>
    </w:p>
    <w:p w14:paraId="59F5F0CF" w14:textId="77777777" w:rsidR="003A56B1" w:rsidRPr="00426AAB" w:rsidRDefault="00042EB5" w:rsidP="00DD576D">
      <w:pPr>
        <w:pStyle w:val="ListParagraph"/>
        <w:numPr>
          <w:ilvl w:val="0"/>
          <w:numId w:val="20"/>
        </w:numPr>
        <w:pBdr>
          <w:bottom w:val="single" w:sz="4" w:space="1" w:color="auto"/>
        </w:pBdr>
        <w:spacing w:after="0" w:line="276" w:lineRule="auto"/>
        <w:ind w:left="360"/>
        <w:jc w:val="both"/>
        <w:rPr>
          <w:rFonts w:ascii="Sylfaen" w:hAnsi="Sylfaen"/>
          <w:sz w:val="20"/>
          <w:szCs w:val="20"/>
        </w:rPr>
      </w:pPr>
      <w:proofErr w:type="spellStart"/>
      <w:r w:rsidRPr="00426AAB">
        <w:rPr>
          <w:rFonts w:ascii="Sylfaen" w:hAnsi="Sylfaen" w:cs="Arial"/>
          <w:sz w:val="20"/>
          <w:szCs w:val="20"/>
        </w:rPr>
        <w:t>Programme</w:t>
      </w:r>
      <w:proofErr w:type="spellEnd"/>
      <w:r w:rsidRPr="00426AAB">
        <w:rPr>
          <w:rFonts w:ascii="Sylfaen" w:hAnsi="Sylfaen" w:cs="Arial"/>
          <w:sz w:val="20"/>
          <w:szCs w:val="20"/>
        </w:rPr>
        <w:t xml:space="preserve"> learning outcomes assessment results are utilized for the improvement of the </w:t>
      </w:r>
      <w:proofErr w:type="spellStart"/>
      <w:r w:rsidRPr="00426AAB">
        <w:rPr>
          <w:rFonts w:ascii="Sylfaen" w:hAnsi="Sylfaen" w:cs="Arial"/>
          <w:sz w:val="20"/>
          <w:szCs w:val="20"/>
        </w:rPr>
        <w:t>programme</w:t>
      </w:r>
      <w:proofErr w:type="spellEnd"/>
      <w:r w:rsidR="0031406A" w:rsidRPr="00426AAB">
        <w:rPr>
          <w:rFonts w:ascii="Sylfaen" w:hAnsi="Sylfaen"/>
          <w:sz w:val="20"/>
          <w:szCs w:val="20"/>
        </w:rPr>
        <w:t>.</w:t>
      </w:r>
      <w:r w:rsidR="003A56B1" w:rsidRPr="00426AAB">
        <w:rPr>
          <w:rFonts w:ascii="Sylfaen" w:hAnsi="Sylfaen"/>
          <w:sz w:val="20"/>
          <w:szCs w:val="20"/>
        </w:rPr>
        <w:t xml:space="preserve"> </w:t>
      </w:r>
    </w:p>
    <w:p w14:paraId="4B240E97" w14:textId="77777777" w:rsidR="003A56B1" w:rsidRPr="00426AAB" w:rsidRDefault="003A56B1" w:rsidP="003A56B1">
      <w:pPr>
        <w:spacing w:after="0" w:line="276" w:lineRule="auto"/>
        <w:jc w:val="both"/>
        <w:rPr>
          <w:rFonts w:ascii="Sylfaen" w:hAnsi="Sylfaen"/>
          <w:b/>
          <w:bCs/>
          <w:sz w:val="20"/>
          <w:szCs w:val="20"/>
          <w:lang w:val="ka-GE"/>
        </w:rPr>
      </w:pPr>
    </w:p>
    <w:p w14:paraId="41508515" w14:textId="77777777" w:rsidR="003A56B1" w:rsidRPr="00426AAB" w:rsidRDefault="03885B87" w:rsidP="003A56B1">
      <w:pPr>
        <w:spacing w:after="0" w:line="276" w:lineRule="auto"/>
        <w:jc w:val="both"/>
        <w:textAlignment w:val="baseline"/>
        <w:rPr>
          <w:rFonts w:ascii="Sylfaen" w:hAnsi="Sylfaen"/>
          <w:b/>
          <w:bCs/>
          <w:sz w:val="20"/>
          <w:szCs w:val="20"/>
        </w:rPr>
      </w:pPr>
      <w:r w:rsidRPr="03885B87">
        <w:rPr>
          <w:rFonts w:ascii="Sylfaen" w:hAnsi="Sylfaen"/>
          <w:b/>
          <w:bCs/>
          <w:sz w:val="20"/>
          <w:szCs w:val="20"/>
        </w:rPr>
        <w:t xml:space="preserve">Summary and Analysis of the Education </w:t>
      </w:r>
      <w:proofErr w:type="spellStart"/>
      <w:r w:rsidRPr="03885B87">
        <w:rPr>
          <w:rFonts w:ascii="Sylfaen" w:hAnsi="Sylfaen"/>
          <w:b/>
          <w:bCs/>
          <w:sz w:val="20"/>
          <w:szCs w:val="20"/>
        </w:rPr>
        <w:t>Programme's</w:t>
      </w:r>
      <w:proofErr w:type="spellEnd"/>
      <w:r w:rsidRPr="03885B87">
        <w:rPr>
          <w:rFonts w:ascii="Sylfaen" w:hAnsi="Sylfaen"/>
          <w:b/>
          <w:bCs/>
          <w:sz w:val="20"/>
          <w:szCs w:val="20"/>
        </w:rPr>
        <w:t xml:space="preserve"> Compliance with the Requirements of the Component of the Standard</w:t>
      </w:r>
    </w:p>
    <w:p w14:paraId="76BD7A46" w14:textId="672E177B" w:rsidR="03885B87" w:rsidRDefault="03885B87" w:rsidP="03885B87">
      <w:pPr>
        <w:spacing w:after="0" w:line="360" w:lineRule="auto"/>
        <w:jc w:val="both"/>
        <w:rPr>
          <w:rFonts w:ascii="Sylfaen" w:hAnsi="Sylfaen"/>
          <w:color w:val="808080" w:themeColor="background1" w:themeShade="80"/>
          <w:sz w:val="20"/>
          <w:szCs w:val="20"/>
        </w:rPr>
      </w:pPr>
      <w:r w:rsidRPr="03885B87">
        <w:rPr>
          <w:rFonts w:ascii="Sylfaen" w:hAnsi="Sylfaen"/>
          <w:color w:val="808080" w:themeColor="background1" w:themeShade="80"/>
          <w:sz w:val="20"/>
          <w:szCs w:val="20"/>
        </w:rPr>
        <w:t xml:space="preserve">The program has an extensive, </w:t>
      </w:r>
      <w:r w:rsidR="00E45240">
        <w:rPr>
          <w:rFonts w:ascii="Sylfaen" w:hAnsi="Sylfaen"/>
          <w:color w:val="808080" w:themeColor="background1" w:themeShade="80"/>
          <w:sz w:val="20"/>
          <w:szCs w:val="20"/>
        </w:rPr>
        <w:t xml:space="preserve">transparent </w:t>
      </w:r>
      <w:r w:rsidRPr="03885B87">
        <w:rPr>
          <w:rFonts w:ascii="Sylfaen" w:hAnsi="Sylfaen"/>
          <w:color w:val="808080" w:themeColor="background1" w:themeShade="80"/>
          <w:sz w:val="20"/>
          <w:szCs w:val="20"/>
        </w:rPr>
        <w:t xml:space="preserve">comprehensive, cyclical evaluation of program learning outcomes in place. </w:t>
      </w:r>
      <w:r w:rsidR="00E45240">
        <w:rPr>
          <w:rFonts w:ascii="Sylfaen" w:hAnsi="Sylfaen"/>
          <w:color w:val="808080" w:themeColor="background1" w:themeShade="80"/>
          <w:sz w:val="20"/>
          <w:szCs w:val="20"/>
        </w:rPr>
        <w:t xml:space="preserve">Training and advice is provided to those involved in the assessment process. </w:t>
      </w:r>
      <w:r w:rsidRPr="03885B87">
        <w:rPr>
          <w:rFonts w:ascii="Sylfaen" w:hAnsi="Sylfaen"/>
          <w:color w:val="808080" w:themeColor="background1" w:themeShade="80"/>
          <w:sz w:val="20"/>
          <w:szCs w:val="20"/>
        </w:rPr>
        <w:t xml:space="preserve">Each learning outcome is assessed several times, by using such mechanisms as final exam, quizzes, assignments, project work, etc. </w:t>
      </w:r>
      <w:r w:rsidR="00E45240">
        <w:rPr>
          <w:rFonts w:ascii="Sylfaen" w:hAnsi="Sylfaen"/>
          <w:color w:val="808080" w:themeColor="background1" w:themeShade="80"/>
          <w:sz w:val="20"/>
          <w:szCs w:val="20"/>
        </w:rPr>
        <w:t xml:space="preserve">and the results recorded.  </w:t>
      </w:r>
      <w:r w:rsidRPr="03885B87">
        <w:rPr>
          <w:rFonts w:ascii="Sylfaen" w:hAnsi="Sylfaen"/>
          <w:color w:val="808080" w:themeColor="background1" w:themeShade="80"/>
          <w:sz w:val="20"/>
          <w:szCs w:val="20"/>
        </w:rPr>
        <w:t xml:space="preserve">However, a review of the schedule indicates that many of the assessments are covered, or will be covered, in a final exam. While this may be appropriate in some cases, in others it is clearly inappropriate. The learning outcome being assessed is not necessarily reflected in the overall grade for a quiz or final exam. As an example, a quiz may contain 10 or 20 questions, of which two or three may be directly related to that </w:t>
      </w:r>
      <w:bookmarkStart w:id="17" w:name="_Int_braUBicB"/>
      <w:r w:rsidRPr="03885B87">
        <w:rPr>
          <w:rFonts w:ascii="Sylfaen" w:hAnsi="Sylfaen"/>
          <w:color w:val="808080" w:themeColor="background1" w:themeShade="80"/>
          <w:sz w:val="20"/>
          <w:szCs w:val="20"/>
        </w:rPr>
        <w:t>particular learning</w:t>
      </w:r>
      <w:bookmarkEnd w:id="17"/>
      <w:r w:rsidRPr="03885B87">
        <w:rPr>
          <w:rFonts w:ascii="Sylfaen" w:hAnsi="Sylfaen"/>
          <w:color w:val="808080" w:themeColor="background1" w:themeShade="80"/>
          <w:sz w:val="20"/>
          <w:szCs w:val="20"/>
        </w:rPr>
        <w:t xml:space="preserve"> outcome. It seems that in most cases, the achievement of the learning outcome is given a score based on the student’s overall result in the test or exam.  This is particularly relevant in learning outcomes such as communication skills or teamwork ability. For the first, communication skills, in some cases, a class presentation is used to assess this. However, the grade given for the presentation includes research, coverage of the topic, and the student’s skills in putting the message across. Only the portion of the assessment related to the third </w:t>
      </w:r>
      <w:r w:rsidR="00962499">
        <w:rPr>
          <w:rFonts w:ascii="Sylfaen" w:hAnsi="Sylfaen"/>
          <w:color w:val="808080" w:themeColor="background1" w:themeShade="80"/>
          <w:sz w:val="20"/>
          <w:szCs w:val="20"/>
        </w:rPr>
        <w:t xml:space="preserve">of these </w:t>
      </w:r>
      <w:r w:rsidRPr="03885B87">
        <w:rPr>
          <w:rFonts w:ascii="Sylfaen" w:hAnsi="Sylfaen"/>
          <w:color w:val="808080" w:themeColor="background1" w:themeShade="80"/>
          <w:sz w:val="20"/>
          <w:szCs w:val="20"/>
        </w:rPr>
        <w:t>should be included. But in most cases, the value given for the assessment of the achievement of the communications learning outcome is the overall grade for the presentation. A similar set of circumstances seems to apply in teamwork where a grade for a project is used rather than an actual assessment of the student's ability to work in a team.</w:t>
      </w:r>
    </w:p>
    <w:p w14:paraId="43157594" w14:textId="5DBD32B3" w:rsidR="003A56B1" w:rsidRPr="00426AAB" w:rsidRDefault="03885B87" w:rsidP="003A56B1">
      <w:pPr>
        <w:spacing w:after="0" w:line="360" w:lineRule="auto"/>
        <w:contextualSpacing/>
        <w:jc w:val="both"/>
        <w:textAlignment w:val="baseline"/>
        <w:rPr>
          <w:rFonts w:ascii="Sylfaen" w:eastAsia="Times New Roman" w:hAnsi="Sylfaen" w:cs="Segoe UI"/>
          <w:sz w:val="20"/>
          <w:szCs w:val="20"/>
        </w:rPr>
      </w:pPr>
      <w:r w:rsidRPr="03885B87">
        <w:rPr>
          <w:rFonts w:ascii="Sylfaen" w:hAnsi="Sylfaen"/>
          <w:color w:val="808080" w:themeColor="background1" w:themeShade="80"/>
          <w:sz w:val="20"/>
          <w:szCs w:val="20"/>
        </w:rPr>
        <w:t xml:space="preserve"> </w:t>
      </w:r>
    </w:p>
    <w:p w14:paraId="294C8FA6" w14:textId="77777777" w:rsidR="003A56B1" w:rsidRPr="00426AAB" w:rsidRDefault="003A56B1" w:rsidP="003A56B1">
      <w:pPr>
        <w:spacing w:beforeAutospacing="1" w:after="0" w:afterAutospacing="1" w:line="276" w:lineRule="auto"/>
        <w:jc w:val="both"/>
        <w:textAlignment w:val="baseline"/>
        <w:rPr>
          <w:rFonts w:ascii="Sylfaen" w:eastAsia="Times New Roman" w:hAnsi="Sylfaen" w:cs="Segoe UI"/>
          <w:b/>
          <w:bCs/>
          <w:sz w:val="20"/>
          <w:szCs w:val="20"/>
        </w:rPr>
      </w:pPr>
      <w:r w:rsidRPr="00426AAB">
        <w:rPr>
          <w:rFonts w:ascii="Sylfaen" w:hAnsi="Sylfaen"/>
          <w:b/>
          <w:bCs/>
          <w:sz w:val="20"/>
          <w:szCs w:val="20"/>
        </w:rPr>
        <w:t>Evidences/Indicators</w:t>
      </w:r>
    </w:p>
    <w:p w14:paraId="792FA7D2" w14:textId="3B5F2492" w:rsidR="003A56B1" w:rsidRPr="00D46CF0" w:rsidRDefault="00E45240" w:rsidP="03885B87">
      <w:pPr>
        <w:pStyle w:val="ListParagraph"/>
        <w:numPr>
          <w:ilvl w:val="0"/>
          <w:numId w:val="11"/>
        </w:numPr>
        <w:spacing w:beforeAutospacing="1" w:after="0" w:afterAutospacing="1" w:line="276" w:lineRule="auto"/>
        <w:jc w:val="both"/>
        <w:textAlignment w:val="baseline"/>
        <w:rPr>
          <w:rFonts w:ascii="Sylfaen" w:hAnsi="Sylfaen"/>
          <w:color w:val="808080"/>
          <w:sz w:val="20"/>
          <w:szCs w:val="20"/>
        </w:rPr>
      </w:pPr>
      <w:r>
        <w:rPr>
          <w:rFonts w:ascii="Sylfaen" w:hAnsi="Sylfaen"/>
          <w:color w:val="808080" w:themeColor="background1" w:themeShade="80"/>
          <w:sz w:val="20"/>
          <w:szCs w:val="20"/>
        </w:rPr>
        <w:lastRenderedPageBreak/>
        <w:t xml:space="preserve">There is considerable evidence of assessment -plans ,programs, outcomes, evaluation results and student work  </w:t>
      </w:r>
      <w:r w:rsidR="03885B87" w:rsidRPr="03885B87">
        <w:rPr>
          <w:rFonts w:ascii="Sylfaen" w:hAnsi="Sylfaen"/>
          <w:color w:val="808080" w:themeColor="background1" w:themeShade="80"/>
          <w:sz w:val="20"/>
          <w:szCs w:val="20"/>
        </w:rPr>
        <w:t>This was discussed at length in meetings with faculty and administrative staff. While the evaluation team recognizes that there is considerable effort put into the assessment process, it seems that some of this may be misdirected.</w:t>
      </w:r>
    </w:p>
    <w:p w14:paraId="011BDE32" w14:textId="15D055FA" w:rsidR="00844F9A" w:rsidRPr="00647D53" w:rsidRDefault="00844F9A" w:rsidP="00844F9A">
      <w:pPr>
        <w:pStyle w:val="ListParagraph"/>
        <w:numPr>
          <w:ilvl w:val="0"/>
          <w:numId w:val="11"/>
        </w:numPr>
        <w:spacing w:beforeAutospacing="1" w:after="0" w:afterAutospacing="1" w:line="276" w:lineRule="auto"/>
        <w:jc w:val="both"/>
        <w:textAlignment w:val="baseline"/>
      </w:pPr>
      <w:r>
        <w:rPr>
          <w:rFonts w:ascii="Sylfaen" w:eastAsia="Sylfaen" w:hAnsi="Sylfaen" w:cs="Sylfaen"/>
          <w:color w:val="808080" w:themeColor="background1" w:themeShade="80"/>
          <w:sz w:val="20"/>
          <w:szCs w:val="20"/>
        </w:rPr>
        <w:t>In response to the draft report the program has provided substantial evidence of measures used, or intended to be used, to ensure the Learning Outcomes are appropriately measured.  While this is somewhat different to the evidence provided at the time of the review visit, the panel accepts the approach detailed in the program’s response, if extended to all Learning Outcomes</w:t>
      </w:r>
      <w:r w:rsidR="00C315FF">
        <w:rPr>
          <w:rFonts w:ascii="Sylfaen" w:eastAsia="Sylfaen" w:hAnsi="Sylfaen" w:cs="Sylfaen"/>
          <w:color w:val="808080" w:themeColor="background1" w:themeShade="80"/>
          <w:sz w:val="20"/>
          <w:szCs w:val="20"/>
        </w:rPr>
        <w:t>,</w:t>
      </w:r>
      <w:r>
        <w:rPr>
          <w:rFonts w:ascii="Sylfaen" w:eastAsia="Sylfaen" w:hAnsi="Sylfaen" w:cs="Sylfaen"/>
          <w:color w:val="808080" w:themeColor="background1" w:themeShade="80"/>
          <w:sz w:val="20"/>
          <w:szCs w:val="20"/>
        </w:rPr>
        <w:t xml:space="preserve"> will be satisfactory and should lead to sound Learning Outcome evaluation.</w:t>
      </w:r>
    </w:p>
    <w:p w14:paraId="59BBC504" w14:textId="77777777" w:rsidR="00844F9A" w:rsidRPr="00426AAB" w:rsidRDefault="00844F9A" w:rsidP="03885B87">
      <w:pPr>
        <w:pStyle w:val="ListParagraph"/>
        <w:numPr>
          <w:ilvl w:val="0"/>
          <w:numId w:val="11"/>
        </w:numPr>
        <w:spacing w:beforeAutospacing="1" w:after="0" w:afterAutospacing="1" w:line="276" w:lineRule="auto"/>
        <w:jc w:val="both"/>
        <w:textAlignment w:val="baseline"/>
        <w:rPr>
          <w:rFonts w:ascii="Sylfaen" w:hAnsi="Sylfaen"/>
          <w:color w:val="808080"/>
          <w:sz w:val="20"/>
          <w:szCs w:val="20"/>
        </w:rPr>
      </w:pPr>
    </w:p>
    <w:p w14:paraId="48033B28" w14:textId="77777777" w:rsidR="001720BD" w:rsidRPr="00426AAB" w:rsidRDefault="001720BD" w:rsidP="001720BD">
      <w:pPr>
        <w:spacing w:beforeAutospacing="1" w:after="0" w:afterAutospacing="1" w:line="276" w:lineRule="auto"/>
        <w:jc w:val="both"/>
        <w:textAlignment w:val="baseline"/>
        <w:rPr>
          <w:rFonts w:ascii="Sylfaen" w:hAnsi="Sylfaen" w:cs="Sylfaen"/>
          <w:b/>
          <w:noProof/>
          <w:color w:val="000000"/>
          <w:sz w:val="20"/>
          <w:szCs w:val="20"/>
        </w:rPr>
      </w:pPr>
      <w:hyperlink w:anchor="Recommendations" w:history="1">
        <w:r w:rsidRPr="00426AAB">
          <w:rPr>
            <w:rStyle w:val="Hyperlink"/>
            <w:rFonts w:ascii="Sylfaen" w:hAnsi="Sylfaen"/>
            <w:b/>
            <w:sz w:val="20"/>
            <w:szCs w:val="20"/>
          </w:rPr>
          <w:t>Recommendations</w:t>
        </w:r>
      </w:hyperlink>
      <w:r w:rsidRPr="00426AAB">
        <w:rPr>
          <w:rFonts w:ascii="Sylfaen" w:hAnsi="Sylfaen"/>
          <w:b/>
          <w:color w:val="000000"/>
          <w:sz w:val="20"/>
          <w:szCs w:val="20"/>
        </w:rPr>
        <w:t>:</w:t>
      </w:r>
    </w:p>
    <w:p w14:paraId="3F014D4A" w14:textId="70E140CE" w:rsidR="001720BD" w:rsidRPr="00426AAB" w:rsidRDefault="001720BD" w:rsidP="3BEEF61E">
      <w:pPr>
        <w:pStyle w:val="ListParagraph"/>
        <w:numPr>
          <w:ilvl w:val="0"/>
          <w:numId w:val="14"/>
        </w:numPr>
        <w:spacing w:beforeAutospacing="1" w:after="0" w:afterAutospacing="1" w:line="276" w:lineRule="auto"/>
        <w:jc w:val="both"/>
        <w:textAlignment w:val="baseline"/>
        <w:rPr>
          <w:rFonts w:ascii="Sylfaen" w:eastAsia="Times New Roman" w:hAnsi="Sylfaen" w:cs="Segoe UI"/>
          <w:sz w:val="20"/>
          <w:szCs w:val="20"/>
        </w:rPr>
      </w:pPr>
      <w:r w:rsidRPr="00276EC8">
        <w:rPr>
          <w:rStyle w:val="normaltextrun"/>
          <w:rFonts w:ascii="Sylfaen" w:hAnsi="Sylfaen"/>
          <w:sz w:val="20"/>
          <w:szCs w:val="20"/>
          <w:shd w:val="clear" w:color="auto" w:fill="FFFFFF"/>
        </w:rPr>
        <w:t xml:space="preserve">It is recommended that the program </w:t>
      </w:r>
      <w:r w:rsidR="00276EC8" w:rsidRPr="00276EC8">
        <w:rPr>
          <w:rStyle w:val="normaltextrun"/>
          <w:rFonts w:ascii="Sylfaen" w:hAnsi="Sylfaen"/>
          <w:sz w:val="20"/>
          <w:szCs w:val="20"/>
          <w:shd w:val="clear" w:color="auto" w:fill="FFFFFF"/>
        </w:rPr>
        <w:t>undertakes</w:t>
      </w:r>
      <w:r w:rsidRPr="00276EC8">
        <w:rPr>
          <w:rStyle w:val="normaltextrun"/>
          <w:rFonts w:ascii="Sylfaen" w:hAnsi="Sylfaen"/>
          <w:sz w:val="20"/>
          <w:szCs w:val="20"/>
          <w:shd w:val="clear" w:color="auto" w:fill="FFFFFF"/>
        </w:rPr>
        <w:t xml:space="preserve"> a review of the measures used to assess each of the learning outcomes, ensuring that the measures used are directly related to the learning outcome.</w:t>
      </w:r>
    </w:p>
    <w:p w14:paraId="2FFEEEF8" w14:textId="77777777" w:rsidR="001720BD" w:rsidRPr="00426AAB" w:rsidRDefault="001720BD" w:rsidP="001720BD">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history="1">
        <w:r w:rsidRPr="00426AAB">
          <w:rPr>
            <w:rStyle w:val="Hyperlink"/>
            <w:rFonts w:ascii="Sylfaen" w:hAnsi="Sylfaen"/>
            <w:b/>
            <w:sz w:val="20"/>
            <w:szCs w:val="20"/>
          </w:rPr>
          <w:t xml:space="preserve">Suggestions for the </w:t>
        </w:r>
        <w:proofErr w:type="spellStart"/>
        <w:r w:rsidRPr="00426AAB">
          <w:rPr>
            <w:rStyle w:val="Hyperlink"/>
            <w:rFonts w:ascii="Sylfaen" w:hAnsi="Sylfaen"/>
            <w:b/>
            <w:sz w:val="20"/>
            <w:szCs w:val="20"/>
          </w:rPr>
          <w:t>Programme</w:t>
        </w:r>
        <w:proofErr w:type="spellEnd"/>
        <w:r w:rsidRPr="00426AAB">
          <w:rPr>
            <w:rStyle w:val="Hyperlink"/>
            <w:rFonts w:ascii="Sylfaen" w:hAnsi="Sylfaen"/>
            <w:b/>
            <w:sz w:val="20"/>
            <w:szCs w:val="20"/>
          </w:rPr>
          <w:t xml:space="preserve"> Development</w:t>
        </w:r>
      </w:hyperlink>
      <w:r w:rsidRPr="00426AAB">
        <w:rPr>
          <w:rStyle w:val="spellingerror"/>
          <w:rFonts w:ascii="Sylfaen" w:hAnsi="Sylfaen"/>
          <w:b/>
          <w:color w:val="000000"/>
          <w:sz w:val="20"/>
          <w:szCs w:val="20"/>
        </w:rPr>
        <w:t xml:space="preserve"> </w:t>
      </w:r>
    </w:p>
    <w:p w14:paraId="05B53B9A" w14:textId="0A317996" w:rsidR="003A56B1" w:rsidRPr="00426AAB" w:rsidRDefault="03885B87" w:rsidP="03885B87">
      <w:pPr>
        <w:pStyle w:val="ListParagraph"/>
        <w:numPr>
          <w:ilvl w:val="0"/>
          <w:numId w:val="12"/>
        </w:numPr>
        <w:spacing w:beforeAutospacing="1" w:after="0" w:afterAutospacing="1" w:line="276" w:lineRule="auto"/>
        <w:jc w:val="both"/>
        <w:textAlignment w:val="baseline"/>
        <w:rPr>
          <w:rFonts w:ascii="Sylfaen" w:hAnsi="Sylfaen"/>
          <w:color w:val="808080" w:themeColor="background1" w:themeShade="80"/>
          <w:sz w:val="20"/>
          <w:szCs w:val="20"/>
        </w:rPr>
      </w:pPr>
      <w:r w:rsidRPr="03885B87">
        <w:rPr>
          <w:rFonts w:ascii="Sylfaen" w:hAnsi="Sylfaen"/>
          <w:color w:val="808080" w:themeColor="background1" w:themeShade="80"/>
          <w:sz w:val="20"/>
          <w:szCs w:val="20"/>
        </w:rPr>
        <w:t>None</w:t>
      </w:r>
    </w:p>
    <w:p w14:paraId="14BC39B9" w14:textId="77777777" w:rsidR="003A56B1" w:rsidRPr="00426AAB" w:rsidRDefault="003A56B1" w:rsidP="003A56B1">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14:paraId="13FF1938" w14:textId="50A82D75" w:rsidR="003A56B1" w:rsidRPr="00426AAB" w:rsidRDefault="003A56B1" w:rsidP="003A56B1">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6213"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552"/>
        <w:gridCol w:w="3661"/>
      </w:tblGrid>
      <w:tr w:rsidR="00AD204B" w:rsidRPr="00426AAB" w14:paraId="5BADDF83" w14:textId="77777777" w:rsidTr="03885B87">
        <w:trPr>
          <w:trHeight w:val="300"/>
        </w:trPr>
        <w:tc>
          <w:tcPr>
            <w:tcW w:w="2552" w:type="dxa"/>
          </w:tcPr>
          <w:p w14:paraId="1B563F11" w14:textId="77777777" w:rsidR="00AD204B" w:rsidRPr="00426AAB" w:rsidRDefault="00AD204B" w:rsidP="00AD204B">
            <w:pPr>
              <w:pStyle w:val="NormalWeb"/>
              <w:jc w:val="center"/>
              <w:rPr>
                <w:rFonts w:ascii="Sylfaen" w:hAnsi="Sylfaen"/>
                <w:b/>
                <w:bCs/>
                <w:color w:val="000000"/>
                <w:sz w:val="20"/>
                <w:szCs w:val="20"/>
              </w:rPr>
            </w:pPr>
            <w:bookmarkStart w:id="18" w:name="_Hlk196881712"/>
            <w:r w:rsidRPr="00426AAB">
              <w:rPr>
                <w:rFonts w:ascii="Sylfaen" w:hAnsi="Sylfaen"/>
                <w:b/>
                <w:bCs/>
                <w:color w:val="000000"/>
                <w:sz w:val="20"/>
                <w:szCs w:val="20"/>
              </w:rPr>
              <w:t>Component</w:t>
            </w:r>
          </w:p>
        </w:tc>
        <w:tc>
          <w:tcPr>
            <w:tcW w:w="3661" w:type="dxa"/>
          </w:tcPr>
          <w:p w14:paraId="56BE4019" w14:textId="77777777" w:rsidR="00AD204B" w:rsidRPr="00426AAB" w:rsidRDefault="00AD204B" w:rsidP="00AD204B">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id="19" w:name="programm13"/>
      <w:tr w:rsidR="00AD204B" w:rsidRPr="00426AAB" w14:paraId="6ECA6A0D" w14:textId="77777777" w:rsidTr="03885B87">
        <w:trPr>
          <w:trHeight w:val="300"/>
        </w:trPr>
        <w:tc>
          <w:tcPr>
            <w:tcW w:w="2552" w:type="dxa"/>
            <w:shd w:val="clear" w:color="auto" w:fill="EDEDED" w:themeFill="accent3" w:themeFillTint="33"/>
            <w:vAlign w:val="center"/>
          </w:tcPr>
          <w:p w14:paraId="38649C07" w14:textId="10167F85" w:rsidR="00AD204B" w:rsidRPr="00426AAB" w:rsidRDefault="003B5806" w:rsidP="00DD576D">
            <w:pPr>
              <w:pStyle w:val="NormalWeb"/>
              <w:rPr>
                <w:rFonts w:ascii="Sylfaen" w:hAnsi="Sylfaen"/>
                <w:b/>
                <w:bCs/>
                <w:i/>
                <w:color w:val="000000"/>
                <w:sz w:val="20"/>
                <w:szCs w:val="20"/>
              </w:rPr>
            </w:pPr>
            <w:r w:rsidRPr="00426AAB">
              <w:rPr>
                <w:rFonts w:ascii="Sylfaen" w:hAnsi="Sylfaen"/>
                <w:b/>
                <w:bCs/>
                <w:color w:val="000000"/>
                <w:sz w:val="20"/>
                <w:szCs w:val="20"/>
              </w:rPr>
              <w:fldChar w:fldCharType="begin"/>
            </w:r>
            <w:r w:rsidR="00CD2556" w:rsidRPr="00426AAB">
              <w:rPr>
                <w:rFonts w:ascii="Sylfaen" w:hAnsi="Sylfaen"/>
                <w:b/>
                <w:bCs/>
                <w:color w:val="000000"/>
                <w:sz w:val="20"/>
                <w:szCs w:val="20"/>
              </w:rPr>
              <w:instrText>HYPERLINK  \l "Summary"</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00AD204B" w:rsidRPr="00426AAB">
              <w:rPr>
                <w:rStyle w:val="Hyperlink"/>
                <w:rFonts w:ascii="Sylfaen" w:hAnsi="Sylfaen"/>
                <w:b/>
                <w:bCs/>
                <w:sz w:val="20"/>
                <w:szCs w:val="20"/>
              </w:rPr>
              <w:t xml:space="preserve">1.3 Evaluation Mechanism of the </w:t>
            </w:r>
            <w:proofErr w:type="spellStart"/>
            <w:r w:rsidR="00AD204B" w:rsidRPr="00426AAB">
              <w:rPr>
                <w:rStyle w:val="Hyperlink"/>
                <w:rFonts w:ascii="Sylfaen" w:hAnsi="Sylfaen"/>
                <w:b/>
                <w:bCs/>
                <w:sz w:val="20"/>
                <w:szCs w:val="20"/>
              </w:rPr>
              <w:t>Programme</w:t>
            </w:r>
            <w:proofErr w:type="spellEnd"/>
            <w:r w:rsidR="00AD204B" w:rsidRPr="00426AAB">
              <w:rPr>
                <w:rStyle w:val="Hyperlink"/>
                <w:rFonts w:ascii="Sylfaen" w:hAnsi="Sylfaen"/>
                <w:b/>
                <w:bCs/>
                <w:sz w:val="20"/>
                <w:szCs w:val="20"/>
              </w:rPr>
              <w:t xml:space="preserve"> Learning Outcomes</w:t>
            </w:r>
            <w:r w:rsidRPr="00426AAB">
              <w:rPr>
                <w:rFonts w:ascii="Sylfaen" w:hAnsi="Sylfaen"/>
                <w:b/>
                <w:bCs/>
                <w:color w:val="000000"/>
                <w:sz w:val="20"/>
                <w:szCs w:val="20"/>
              </w:rPr>
              <w:fldChar w:fldCharType="end"/>
            </w:r>
            <w:bookmarkEnd w:id="19"/>
          </w:p>
        </w:tc>
        <w:sdt>
          <w:sdtPr>
            <w:rPr>
              <w:rFonts w:ascii="Sylfaen" w:hAnsi="Sylfaen"/>
              <w:sz w:val="22"/>
              <w:szCs w:val="28"/>
            </w:rPr>
            <w:alias w:val="Evaluation"/>
            <w:tag w:val="Evaluation"/>
            <w:id w:val="286790127"/>
            <w:placeholder>
              <w:docPart w:val="ED82A928F9AB497B913BCF37C022610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14:paraId="06C2808E" w14:textId="18B6188C" w:rsidR="00AD204B" w:rsidRPr="00426AAB" w:rsidRDefault="001A04DF" w:rsidP="00AD204B">
                <w:pPr>
                  <w:pStyle w:val="NormalWeb"/>
                  <w:jc w:val="center"/>
                  <w:rPr>
                    <w:rFonts w:ascii="Sylfaen" w:hAnsi="Sylfaen"/>
                    <w:sz w:val="28"/>
                    <w:szCs w:val="28"/>
                  </w:rPr>
                </w:pPr>
                <w:r>
                  <w:rPr>
                    <w:rFonts w:ascii="Sylfaen" w:hAnsi="Sylfaen"/>
                    <w:sz w:val="22"/>
                    <w:szCs w:val="28"/>
                  </w:rPr>
                  <w:t>Substantially</w:t>
                </w:r>
              </w:p>
            </w:tc>
          </w:sdtContent>
        </w:sdt>
      </w:tr>
      <w:bookmarkEnd w:id="18"/>
    </w:tbl>
    <w:p w14:paraId="5EE4BF50" w14:textId="77777777" w:rsidR="00AD204B" w:rsidRPr="00426AAB" w:rsidRDefault="00AD204B" w:rsidP="006F2F82">
      <w:pPr>
        <w:pStyle w:val="NormalWeb"/>
        <w:spacing w:before="0" w:beforeAutospacing="0" w:after="0" w:afterAutospacing="0"/>
        <w:rPr>
          <w:rFonts w:ascii="Sylfaen" w:hAnsi="Sylfaen"/>
          <w:color w:val="808080"/>
          <w:sz w:val="20"/>
          <w:szCs w:val="20"/>
        </w:rPr>
      </w:pPr>
    </w:p>
    <w:p w14:paraId="7DE9D295"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0E4094AB" w14:textId="77777777" w:rsidR="003A56B1" w:rsidRPr="00426AAB" w:rsidRDefault="003A56B1" w:rsidP="00034808">
      <w:pPr>
        <w:shd w:val="clear" w:color="auto" w:fill="DEEAF6"/>
        <w:spacing w:after="24" w:line="248" w:lineRule="auto"/>
        <w:jc w:val="both"/>
        <w:rPr>
          <w:rFonts w:ascii="Sylfaen" w:eastAsia="Times New Roman" w:hAnsi="Sylfaen"/>
          <w:b/>
          <w:bCs/>
          <w:color w:val="0070C0"/>
          <w:sz w:val="20"/>
          <w:szCs w:val="20"/>
        </w:rPr>
      </w:pPr>
      <w:r w:rsidRPr="00426AAB">
        <w:rPr>
          <w:rFonts w:ascii="Sylfaen" w:hAnsi="Sylfaen"/>
          <w:b/>
          <w:bCs/>
          <w:color w:val="0070C0"/>
          <w:sz w:val="20"/>
          <w:szCs w:val="20"/>
        </w:rPr>
        <w:t xml:space="preserve">1.4.  Structure and Content of Education </w:t>
      </w:r>
      <w:proofErr w:type="spellStart"/>
      <w:r w:rsidRPr="00426AAB">
        <w:rPr>
          <w:rFonts w:ascii="Sylfaen" w:hAnsi="Sylfaen"/>
          <w:b/>
          <w:bCs/>
          <w:color w:val="0070C0"/>
          <w:sz w:val="20"/>
          <w:szCs w:val="20"/>
        </w:rPr>
        <w:t>Programme</w:t>
      </w:r>
      <w:proofErr w:type="spellEnd"/>
    </w:p>
    <w:p w14:paraId="5E942562" w14:textId="77777777" w:rsidR="003A56B1" w:rsidRPr="00426AAB" w:rsidRDefault="003A56B1" w:rsidP="002F6786">
      <w:pPr>
        <w:pStyle w:val="ListParagraph"/>
        <w:numPr>
          <w:ilvl w:val="0"/>
          <w:numId w:val="19"/>
        </w:numPr>
        <w:spacing w:after="0" w:line="276" w:lineRule="auto"/>
        <w:ind w:left="360"/>
        <w:jc w:val="both"/>
        <w:rPr>
          <w:rFonts w:ascii="Sylfaen" w:hAnsi="Sylfaen"/>
          <w:sz w:val="20"/>
          <w:szCs w:val="20"/>
        </w:rPr>
      </w:pPr>
      <w:r w:rsidRPr="00426AAB">
        <w:rPr>
          <w:rFonts w:ascii="Sylfaen" w:hAnsi="Sylfaen"/>
          <w:sz w:val="20"/>
          <w:szCs w:val="20"/>
        </w:rPr>
        <w:t xml:space="preserve">The </w:t>
      </w:r>
      <w:proofErr w:type="spellStart"/>
      <w:r w:rsidRPr="00426AAB">
        <w:rPr>
          <w:rFonts w:ascii="Sylfaen" w:hAnsi="Sylfaen"/>
          <w:sz w:val="20"/>
          <w:szCs w:val="20"/>
        </w:rPr>
        <w:t>Programme</w:t>
      </w:r>
      <w:proofErr w:type="spellEnd"/>
      <w:r w:rsidRPr="00426AAB">
        <w:rPr>
          <w:rFonts w:ascii="Sylfaen" w:hAnsi="Sylfaen"/>
          <w:sz w:val="20"/>
          <w:szCs w:val="20"/>
        </w:rPr>
        <w:t xml:space="preserve"> is </w:t>
      </w:r>
      <w:r w:rsidR="00A55D1F" w:rsidRPr="00426AAB">
        <w:rPr>
          <w:rFonts w:ascii="Sylfaen" w:hAnsi="Sylfaen"/>
          <w:sz w:val="20"/>
          <w:szCs w:val="20"/>
        </w:rPr>
        <w:t xml:space="preserve">designed </w:t>
      </w:r>
      <w:r w:rsidRPr="00426AAB">
        <w:rPr>
          <w:rFonts w:ascii="Sylfaen" w:hAnsi="Sylfaen"/>
          <w:sz w:val="20"/>
          <w:szCs w:val="20"/>
        </w:rPr>
        <w:t xml:space="preserve">according to HEI’s methodology for planning, designing and developing </w:t>
      </w:r>
      <w:r w:rsidR="001359CE" w:rsidRPr="00426AAB">
        <w:rPr>
          <w:rFonts w:ascii="Sylfaen" w:hAnsi="Sylfaen"/>
          <w:sz w:val="20"/>
          <w:szCs w:val="20"/>
        </w:rPr>
        <w:t>of education</w:t>
      </w:r>
      <w:r w:rsidRPr="00426AAB">
        <w:rPr>
          <w:rFonts w:ascii="Sylfaen" w:hAnsi="Sylfaen"/>
          <w:sz w:val="20"/>
          <w:szCs w:val="20"/>
        </w:rPr>
        <w:t xml:space="preserve"> </w:t>
      </w:r>
      <w:proofErr w:type="spellStart"/>
      <w:r w:rsidRPr="00426AAB">
        <w:rPr>
          <w:rFonts w:ascii="Sylfaen" w:hAnsi="Sylfaen"/>
          <w:sz w:val="20"/>
          <w:szCs w:val="20"/>
        </w:rPr>
        <w:t>programme</w:t>
      </w:r>
      <w:r w:rsidR="00A55D1F" w:rsidRPr="00426AAB">
        <w:rPr>
          <w:rFonts w:ascii="Sylfaen" w:hAnsi="Sylfaen"/>
          <w:sz w:val="20"/>
          <w:szCs w:val="20"/>
        </w:rPr>
        <w:t>s</w:t>
      </w:r>
      <w:proofErr w:type="spellEnd"/>
      <w:r w:rsidRPr="00426AAB">
        <w:rPr>
          <w:rFonts w:ascii="Sylfaen" w:hAnsi="Sylfaen"/>
          <w:sz w:val="20"/>
          <w:szCs w:val="20"/>
        </w:rPr>
        <w:t>.</w:t>
      </w:r>
    </w:p>
    <w:p w14:paraId="746B0274" w14:textId="77777777" w:rsidR="003A56B1" w:rsidRPr="00426AAB" w:rsidRDefault="003A56B1" w:rsidP="002F6786">
      <w:pPr>
        <w:pStyle w:val="ListParagraph"/>
        <w:numPr>
          <w:ilvl w:val="0"/>
          <w:numId w:val="19"/>
        </w:numPr>
        <w:pBdr>
          <w:bottom w:val="single" w:sz="4" w:space="1" w:color="auto"/>
        </w:pBdr>
        <w:spacing w:after="0" w:line="276" w:lineRule="auto"/>
        <w:ind w:left="360"/>
        <w:jc w:val="both"/>
        <w:rPr>
          <w:rFonts w:ascii="Sylfaen" w:hAnsi="Sylfaen"/>
          <w:b/>
          <w:bCs/>
          <w:sz w:val="20"/>
          <w:szCs w:val="20"/>
        </w:rPr>
      </w:pPr>
      <w:r w:rsidRPr="00426AAB">
        <w:rPr>
          <w:rFonts w:ascii="Sylfaen" w:hAnsi="Sylfaen"/>
          <w:sz w:val="20"/>
          <w:szCs w:val="20"/>
        </w:rPr>
        <w:t xml:space="preserve">The </w:t>
      </w:r>
      <w:proofErr w:type="spellStart"/>
      <w:r w:rsidRPr="00426AAB">
        <w:rPr>
          <w:rFonts w:ascii="Sylfaen" w:hAnsi="Sylfaen"/>
          <w:sz w:val="20"/>
          <w:szCs w:val="20"/>
        </w:rPr>
        <w:t>Programme</w:t>
      </w:r>
      <w:proofErr w:type="spellEnd"/>
      <w:r w:rsidRPr="00426AAB">
        <w:rPr>
          <w:rFonts w:ascii="Sylfaen" w:hAnsi="Sylfaen"/>
          <w:sz w:val="20"/>
          <w:szCs w:val="20"/>
        </w:rPr>
        <w:t xml:space="preserve"> structure is consistent and logical. The content and structure of the </w:t>
      </w:r>
      <w:proofErr w:type="spellStart"/>
      <w:r w:rsidRPr="00426AAB">
        <w:rPr>
          <w:rFonts w:ascii="Sylfaen" w:hAnsi="Sylfaen"/>
          <w:sz w:val="20"/>
          <w:szCs w:val="20"/>
        </w:rPr>
        <w:t>programme</w:t>
      </w:r>
      <w:proofErr w:type="spellEnd"/>
      <w:r w:rsidRPr="00426AAB">
        <w:rPr>
          <w:rFonts w:ascii="Sylfaen" w:hAnsi="Sylfaen"/>
          <w:sz w:val="20"/>
          <w:szCs w:val="20"/>
        </w:rPr>
        <w:t xml:space="preserve"> ensure the achievement of </w:t>
      </w:r>
      <w:proofErr w:type="spellStart"/>
      <w:r w:rsidRPr="00426AAB">
        <w:rPr>
          <w:rFonts w:ascii="Sylfaen" w:hAnsi="Sylfaen"/>
          <w:sz w:val="20"/>
          <w:szCs w:val="20"/>
        </w:rPr>
        <w:t>programme</w:t>
      </w:r>
      <w:proofErr w:type="spellEnd"/>
      <w:r w:rsidRPr="00426AAB">
        <w:rPr>
          <w:rFonts w:ascii="Sylfaen" w:hAnsi="Sylfaen"/>
          <w:sz w:val="20"/>
          <w:szCs w:val="20"/>
        </w:rPr>
        <w:t xml:space="preserve"> learning outcomes. The qualification to be granted is consistent with the content and learning outcomes of the </w:t>
      </w:r>
      <w:proofErr w:type="spellStart"/>
      <w:r w:rsidRPr="00426AAB">
        <w:rPr>
          <w:rFonts w:ascii="Sylfaen" w:hAnsi="Sylfaen"/>
          <w:sz w:val="20"/>
          <w:szCs w:val="20"/>
        </w:rPr>
        <w:t>programme</w:t>
      </w:r>
      <w:proofErr w:type="spellEnd"/>
      <w:r w:rsidRPr="00426AAB">
        <w:rPr>
          <w:rFonts w:ascii="Sylfaen" w:hAnsi="Sylfaen"/>
          <w:sz w:val="20"/>
          <w:szCs w:val="20"/>
        </w:rPr>
        <w:t>.</w:t>
      </w:r>
      <w:r w:rsidRPr="00426AAB">
        <w:rPr>
          <w:rFonts w:ascii="Sylfaen" w:hAnsi="Sylfaen"/>
          <w:b/>
          <w:bCs/>
          <w:sz w:val="20"/>
          <w:szCs w:val="20"/>
        </w:rPr>
        <w:t xml:space="preserve"> </w:t>
      </w:r>
    </w:p>
    <w:p w14:paraId="484A24E2" w14:textId="77777777" w:rsidR="003A56B1" w:rsidRPr="00426AAB" w:rsidRDefault="003A56B1" w:rsidP="003A56B1">
      <w:pPr>
        <w:spacing w:after="0" w:line="276" w:lineRule="auto"/>
        <w:jc w:val="both"/>
        <w:rPr>
          <w:rFonts w:ascii="Sylfaen" w:hAnsi="Sylfaen"/>
          <w:b/>
          <w:bCs/>
          <w:sz w:val="20"/>
          <w:szCs w:val="20"/>
          <w:lang w:val="ka-GE"/>
        </w:rPr>
      </w:pPr>
    </w:p>
    <w:p w14:paraId="5F75DEF9" w14:textId="77777777" w:rsidR="003A56B1" w:rsidRPr="00426AAB" w:rsidRDefault="003A56B1" w:rsidP="003A56B1">
      <w:pPr>
        <w:spacing w:after="0" w:line="276" w:lineRule="auto"/>
        <w:jc w:val="both"/>
        <w:textAlignment w:val="baseline"/>
        <w:rPr>
          <w:rFonts w:ascii="Sylfaen" w:hAnsi="Sylfaen"/>
          <w:b/>
          <w:bCs/>
          <w:sz w:val="20"/>
          <w:szCs w:val="20"/>
        </w:rPr>
      </w:pPr>
      <w:r w:rsidRPr="00426AAB">
        <w:rPr>
          <w:rFonts w:ascii="Sylfaen" w:hAnsi="Sylfaen"/>
          <w:b/>
          <w:bCs/>
          <w:sz w:val="20"/>
          <w:szCs w:val="20"/>
        </w:rPr>
        <w:t xml:space="preserve">Summary and Analysis of the Education </w:t>
      </w:r>
      <w:proofErr w:type="spellStart"/>
      <w:r w:rsidRPr="00426AAB">
        <w:rPr>
          <w:rFonts w:ascii="Sylfaen" w:hAnsi="Sylfaen"/>
          <w:b/>
          <w:bCs/>
          <w:sz w:val="20"/>
          <w:szCs w:val="20"/>
        </w:rPr>
        <w:t>Programme's</w:t>
      </w:r>
      <w:proofErr w:type="spellEnd"/>
      <w:r w:rsidRPr="00426AAB">
        <w:rPr>
          <w:rFonts w:ascii="Sylfaen" w:hAnsi="Sylfaen"/>
          <w:b/>
          <w:bCs/>
          <w:sz w:val="20"/>
          <w:szCs w:val="20"/>
        </w:rPr>
        <w:t xml:space="preserve"> Compliance with the Requirements of the Component of the Standard</w:t>
      </w:r>
    </w:p>
    <w:p w14:paraId="47F7CD60" w14:textId="77777777" w:rsidR="00A55D1F" w:rsidRPr="00426AAB" w:rsidRDefault="00A55D1F" w:rsidP="003A56B1">
      <w:pPr>
        <w:spacing w:after="0" w:line="276" w:lineRule="auto"/>
        <w:jc w:val="both"/>
        <w:textAlignment w:val="baseline"/>
        <w:rPr>
          <w:rFonts w:ascii="Sylfaen" w:hAnsi="Sylfaen"/>
          <w:b/>
          <w:bCs/>
          <w:sz w:val="20"/>
          <w:szCs w:val="20"/>
        </w:rPr>
      </w:pPr>
    </w:p>
    <w:p w14:paraId="0062D2F1" w14:textId="38FD6943" w:rsidR="4A5BB3AD" w:rsidRDefault="4A5BB3AD" w:rsidP="4A5BB3AD">
      <w:pPr>
        <w:spacing w:line="276" w:lineRule="auto"/>
        <w:jc w:val="both"/>
      </w:pPr>
      <w:bookmarkStart w:id="20" w:name="_Hlk108545204"/>
      <w:r w:rsidRPr="4A5BB3AD">
        <w:rPr>
          <w:rFonts w:ascii="Sylfaen" w:eastAsia="Sylfaen" w:hAnsi="Sylfaen" w:cs="Sylfaen"/>
          <w:sz w:val="20"/>
          <w:szCs w:val="20"/>
        </w:rPr>
        <w:t>The bachelor's Program in Computer Science is developed in accordance with the university’s methodology for designing higher education programs and is characterized by a coherent and logically structured curriculum that ensures the achievement of the defined learning outcomes. The program aims to provide students with a comprehensive education in both the theoretical and practical aspects of computer science, grounded in the fundamental principles of mathematics, computing, and information technologies. It prepares graduates to analyze complex computational problems, design and implement efficient technological solutions, and collaborate effectively in multidisciplinary teams across various professional contexts.</w:t>
      </w:r>
    </w:p>
    <w:p w14:paraId="63971556" w14:textId="49E75B2B" w:rsidR="4A5BB3AD" w:rsidRDefault="4A5BB3AD" w:rsidP="4A5BB3AD">
      <w:pPr>
        <w:spacing w:line="276" w:lineRule="auto"/>
        <w:jc w:val="both"/>
      </w:pPr>
      <w:r w:rsidRPr="4A5BB3AD">
        <w:rPr>
          <w:rFonts w:ascii="Sylfaen" w:eastAsia="Sylfaen" w:hAnsi="Sylfaen" w:cs="Sylfaen"/>
          <w:sz w:val="20"/>
          <w:szCs w:val="20"/>
        </w:rPr>
        <w:lastRenderedPageBreak/>
        <w:t>The curriculum covers essential areas such as programming, data structures and algorithms, operating systems, databases, networks, software engineering, and modern technologies. Students may also select one of two specialized concentrations—Big Data Analytics, which focuses on data-driven methodologies, machine learning, and cloud computing; or Game and Mobile Application Development, which emphasizes multimedia processing, interactive systems, and cross-platform software design. The core courses mostly cover the mandatory knowledge areas defined by the ICT standard, it is recommended to include an additional mandatory course focusing on society, ethics, and professionalism knowledge area.</w:t>
      </w:r>
    </w:p>
    <w:p w14:paraId="662F7D7A" w14:textId="3167E23B" w:rsidR="4A5BB3AD" w:rsidRDefault="4A5BB3AD" w:rsidP="4A5BB3AD">
      <w:pPr>
        <w:spacing w:line="276" w:lineRule="auto"/>
        <w:jc w:val="both"/>
      </w:pPr>
      <w:r w:rsidRPr="4A5BB3AD">
        <w:rPr>
          <w:rFonts w:ascii="Sylfaen" w:eastAsia="Sylfaen" w:hAnsi="Sylfaen" w:cs="Sylfaen"/>
          <w:sz w:val="20"/>
          <w:szCs w:val="20"/>
        </w:rPr>
        <w:t>The program aligns with national and international qualification standards and equips graduates with the competencies necessary for successful professional engagement in diverse sectors, including industry, business, and public administration. It also offers a solid academic foundation for continuing studies at the master’s level in Georgia or abroad.</w:t>
      </w:r>
    </w:p>
    <w:p w14:paraId="7107076B" w14:textId="1A9EAE4B" w:rsidR="4A5BB3AD" w:rsidRDefault="4A5BB3AD" w:rsidP="4A5BB3AD">
      <w:pPr>
        <w:spacing w:beforeAutospacing="1" w:afterAutospacing="1" w:line="276" w:lineRule="auto"/>
        <w:jc w:val="both"/>
        <w:rPr>
          <w:rFonts w:ascii="Sylfaen" w:eastAsia="Times New Roman" w:hAnsi="Sylfaen"/>
          <w:color w:val="808080" w:themeColor="background1" w:themeShade="80"/>
          <w:sz w:val="20"/>
          <w:szCs w:val="20"/>
        </w:rPr>
      </w:pPr>
      <w:r w:rsidRPr="4A5BB3AD">
        <w:rPr>
          <w:rFonts w:ascii="Sylfaen" w:eastAsia="Sylfaen" w:hAnsi="Sylfaen" w:cs="Sylfaen"/>
          <w:b/>
          <w:bCs/>
          <w:sz w:val="20"/>
          <w:szCs w:val="20"/>
        </w:rPr>
        <w:t>Evidences/Indicators:</w:t>
      </w:r>
    </w:p>
    <w:p w14:paraId="238FDE95" w14:textId="01BB3267" w:rsidR="4A5BB3AD" w:rsidRDefault="4A5BB3AD" w:rsidP="4A5BB3AD">
      <w:pPr>
        <w:pStyle w:val="ListParagraph"/>
        <w:numPr>
          <w:ilvl w:val="0"/>
          <w:numId w:val="11"/>
        </w:numPr>
        <w:spacing w:after="0" w:line="276" w:lineRule="auto"/>
        <w:jc w:val="both"/>
        <w:rPr>
          <w:rFonts w:ascii="Sylfaen" w:eastAsia="Sylfaen" w:hAnsi="Sylfaen" w:cs="Sylfaen"/>
        </w:rPr>
      </w:pPr>
      <w:r w:rsidRPr="4A5BB3AD">
        <w:rPr>
          <w:rFonts w:ascii="Sylfaen" w:eastAsia="Sylfaen" w:hAnsi="Sylfaen" w:cs="Sylfaen"/>
          <w:sz w:val="20"/>
          <w:szCs w:val="20"/>
        </w:rPr>
        <w:t>Educational Program;</w:t>
      </w:r>
    </w:p>
    <w:p w14:paraId="6DF78AD8" w14:textId="0C72ED9A" w:rsidR="4A5BB3AD" w:rsidRDefault="4A5BB3AD" w:rsidP="4A5BB3AD">
      <w:pPr>
        <w:pStyle w:val="ListParagraph"/>
        <w:numPr>
          <w:ilvl w:val="0"/>
          <w:numId w:val="11"/>
        </w:numPr>
        <w:spacing w:after="0" w:line="276" w:lineRule="auto"/>
        <w:jc w:val="both"/>
        <w:rPr>
          <w:rFonts w:ascii="Sylfaen" w:eastAsia="Sylfaen" w:hAnsi="Sylfaen" w:cs="Sylfaen"/>
        </w:rPr>
      </w:pPr>
      <w:r w:rsidRPr="4A5BB3AD">
        <w:rPr>
          <w:rFonts w:ascii="Sylfaen" w:eastAsia="Sylfaen" w:hAnsi="Sylfaen" w:cs="Sylfaen"/>
          <w:sz w:val="20"/>
          <w:szCs w:val="20"/>
        </w:rPr>
        <w:t>Course syllabi;</w:t>
      </w:r>
    </w:p>
    <w:p w14:paraId="639C30E4" w14:textId="7A13EE65" w:rsidR="4A5BB3AD" w:rsidRDefault="4A5BB3AD" w:rsidP="4A5BB3AD">
      <w:pPr>
        <w:pStyle w:val="ListParagraph"/>
        <w:numPr>
          <w:ilvl w:val="0"/>
          <w:numId w:val="11"/>
        </w:numPr>
        <w:spacing w:after="0" w:line="276" w:lineRule="auto"/>
        <w:jc w:val="both"/>
        <w:rPr>
          <w:rFonts w:ascii="Sylfaen" w:eastAsia="Sylfaen" w:hAnsi="Sylfaen" w:cs="Sylfaen"/>
        </w:rPr>
      </w:pPr>
      <w:r w:rsidRPr="4A5BB3AD">
        <w:rPr>
          <w:rFonts w:ascii="Sylfaen" w:eastAsia="Sylfaen" w:hAnsi="Sylfaen" w:cs="Sylfaen"/>
          <w:sz w:val="20"/>
          <w:szCs w:val="20"/>
        </w:rPr>
        <w:t>Interview results;</w:t>
      </w:r>
    </w:p>
    <w:p w14:paraId="495811A5" w14:textId="77777777" w:rsidR="001720BD" w:rsidRPr="00426AAB" w:rsidRDefault="4A5BB3AD" w:rsidP="001720BD">
      <w:pPr>
        <w:spacing w:beforeAutospacing="1" w:after="0" w:afterAutospacing="1" w:line="276" w:lineRule="auto"/>
        <w:jc w:val="both"/>
        <w:textAlignment w:val="baseline"/>
        <w:rPr>
          <w:rFonts w:ascii="Sylfaen" w:hAnsi="Sylfaen" w:cs="Sylfaen"/>
          <w:b/>
          <w:noProof/>
          <w:color w:val="000000"/>
          <w:sz w:val="20"/>
          <w:szCs w:val="20"/>
        </w:rPr>
      </w:pPr>
      <w:hyperlink w:anchor="Recommendations" w:history="1">
        <w:r w:rsidRPr="4A5BB3AD">
          <w:rPr>
            <w:rStyle w:val="Hyperlink"/>
            <w:rFonts w:ascii="Sylfaen" w:hAnsi="Sylfaen"/>
            <w:b/>
            <w:bCs/>
            <w:sz w:val="20"/>
            <w:szCs w:val="20"/>
          </w:rPr>
          <w:t>Recommendations</w:t>
        </w:r>
      </w:hyperlink>
      <w:r w:rsidRPr="4A5BB3AD">
        <w:rPr>
          <w:rFonts w:ascii="Sylfaen" w:hAnsi="Sylfaen"/>
          <w:b/>
          <w:bCs/>
          <w:color w:val="000000" w:themeColor="text1"/>
          <w:sz w:val="20"/>
          <w:szCs w:val="20"/>
        </w:rPr>
        <w:t>:</w:t>
      </w:r>
    </w:p>
    <w:p w14:paraId="5594C77B" w14:textId="77777777" w:rsidR="001720BD" w:rsidRPr="00426AAB" w:rsidRDefault="4A5BB3AD" w:rsidP="001720BD">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r w:rsidRPr="4A5BB3AD">
          <w:rPr>
            <w:rStyle w:val="Hyperlink"/>
            <w:rFonts w:ascii="Sylfaen" w:hAnsi="Sylfaen"/>
            <w:b/>
            <w:bCs/>
            <w:sz w:val="20"/>
            <w:szCs w:val="20"/>
          </w:rPr>
          <w:t xml:space="preserve">Suggestions for the </w:t>
        </w:r>
        <w:proofErr w:type="spellStart"/>
        <w:r w:rsidRPr="4A5BB3AD">
          <w:rPr>
            <w:rStyle w:val="Hyperlink"/>
            <w:rFonts w:ascii="Sylfaen" w:hAnsi="Sylfaen"/>
            <w:b/>
            <w:bCs/>
            <w:sz w:val="20"/>
            <w:szCs w:val="20"/>
          </w:rPr>
          <w:t>Programme</w:t>
        </w:r>
        <w:proofErr w:type="spellEnd"/>
        <w:r w:rsidRPr="4A5BB3AD">
          <w:rPr>
            <w:rStyle w:val="Hyperlink"/>
            <w:rFonts w:ascii="Sylfaen" w:hAnsi="Sylfaen"/>
            <w:b/>
            <w:bCs/>
            <w:sz w:val="20"/>
            <w:szCs w:val="20"/>
          </w:rPr>
          <w:t xml:space="preserve"> Development</w:t>
        </w:r>
      </w:hyperlink>
      <w:r w:rsidRPr="4A5BB3AD">
        <w:rPr>
          <w:rStyle w:val="spellingerror"/>
          <w:rFonts w:ascii="Sylfaen" w:hAnsi="Sylfaen"/>
          <w:b/>
          <w:bCs/>
          <w:color w:val="000000" w:themeColor="text1"/>
          <w:sz w:val="20"/>
          <w:szCs w:val="20"/>
        </w:rPr>
        <w:t xml:space="preserve"> </w:t>
      </w:r>
    </w:p>
    <w:p w14:paraId="0ADBC3EA" w14:textId="61E53E96" w:rsidR="001E1CA8" w:rsidRDefault="001E1CA8" w:rsidP="001E1CA8">
      <w:pPr>
        <w:pStyle w:val="ListParagraph"/>
        <w:numPr>
          <w:ilvl w:val="0"/>
          <w:numId w:val="12"/>
        </w:numPr>
        <w:spacing w:beforeAutospacing="1" w:afterAutospacing="1" w:line="276" w:lineRule="auto"/>
        <w:jc w:val="both"/>
        <w:rPr>
          <w:rFonts w:ascii="Sylfaen" w:eastAsia="Sylfaen" w:hAnsi="Sylfaen" w:cs="Sylfaen"/>
        </w:rPr>
      </w:pPr>
      <w:r w:rsidRPr="4A5BB3AD">
        <w:rPr>
          <w:rFonts w:ascii="Sylfaen" w:eastAsia="Sylfaen" w:hAnsi="Sylfaen" w:cs="Sylfaen"/>
          <w:sz w:val="20"/>
          <w:szCs w:val="20"/>
        </w:rPr>
        <w:t xml:space="preserve">It is </w:t>
      </w:r>
      <w:r>
        <w:rPr>
          <w:rFonts w:ascii="Sylfaen" w:eastAsia="Sylfaen" w:hAnsi="Sylfaen" w:cs="Sylfaen"/>
          <w:sz w:val="20"/>
          <w:szCs w:val="20"/>
        </w:rPr>
        <w:t xml:space="preserve">suggested </w:t>
      </w:r>
      <w:r w:rsidRPr="4A5BB3AD">
        <w:rPr>
          <w:rFonts w:ascii="Sylfaen" w:eastAsia="Sylfaen" w:hAnsi="Sylfaen" w:cs="Sylfaen"/>
          <w:sz w:val="20"/>
          <w:szCs w:val="20"/>
        </w:rPr>
        <w:t xml:space="preserve"> to include an additional mandatory course focusing on society, ethics, and professionalism knowledge area.</w:t>
      </w:r>
    </w:p>
    <w:p w14:paraId="0DA046BF" w14:textId="0B8414F0" w:rsidR="4A5BB3AD" w:rsidRDefault="4A5BB3AD" w:rsidP="00D46CF0">
      <w:pPr>
        <w:pStyle w:val="ListParagraph"/>
        <w:spacing w:beforeAutospacing="1" w:afterAutospacing="1" w:line="276" w:lineRule="auto"/>
        <w:jc w:val="both"/>
        <w:rPr>
          <w:rFonts w:ascii="Sylfaen" w:hAnsi="Sylfaen"/>
          <w:color w:val="808080" w:themeColor="background1" w:themeShade="80"/>
        </w:rPr>
      </w:pPr>
    </w:p>
    <w:p w14:paraId="30E9E21B" w14:textId="77777777" w:rsidR="003A56B1" w:rsidRPr="00426AAB" w:rsidRDefault="003A56B1" w:rsidP="003A56B1">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14:paraId="1794033F" w14:textId="0174B12A" w:rsidR="003A56B1" w:rsidRPr="00426AAB" w:rsidRDefault="003A56B1" w:rsidP="003A56B1">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6213"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552"/>
        <w:gridCol w:w="3661"/>
      </w:tblGrid>
      <w:tr w:rsidR="00AD204B" w:rsidRPr="00426AAB" w14:paraId="7F2033FA" w14:textId="77777777" w:rsidTr="4A5BB3AD">
        <w:trPr>
          <w:trHeight w:val="526"/>
        </w:trPr>
        <w:tc>
          <w:tcPr>
            <w:tcW w:w="2552" w:type="dxa"/>
          </w:tcPr>
          <w:p w14:paraId="3DF0B1A8" w14:textId="77777777" w:rsidR="00AD204B" w:rsidRPr="00426AAB" w:rsidRDefault="00AD204B" w:rsidP="00AD204B">
            <w:pPr>
              <w:pStyle w:val="NormalWeb"/>
              <w:jc w:val="center"/>
              <w:rPr>
                <w:rFonts w:ascii="Sylfaen" w:hAnsi="Sylfaen"/>
                <w:b/>
                <w:bCs/>
                <w:color w:val="000000"/>
                <w:sz w:val="20"/>
                <w:szCs w:val="20"/>
              </w:rPr>
            </w:pPr>
            <w:bookmarkStart w:id="21" w:name="_Hlk196881772"/>
            <w:r w:rsidRPr="00426AAB">
              <w:rPr>
                <w:rFonts w:ascii="Sylfaen" w:hAnsi="Sylfaen"/>
                <w:b/>
                <w:bCs/>
                <w:color w:val="000000"/>
                <w:sz w:val="20"/>
                <w:szCs w:val="20"/>
              </w:rPr>
              <w:t>Component</w:t>
            </w:r>
          </w:p>
        </w:tc>
        <w:tc>
          <w:tcPr>
            <w:tcW w:w="3661" w:type="dxa"/>
          </w:tcPr>
          <w:p w14:paraId="55DC4A6E" w14:textId="77777777" w:rsidR="00AD204B" w:rsidRPr="00426AAB" w:rsidRDefault="00AD204B" w:rsidP="00AD204B">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id="22" w:name="programm14"/>
      <w:tr w:rsidR="00AD204B" w:rsidRPr="00426AAB" w14:paraId="6F2C6022" w14:textId="77777777" w:rsidTr="4A5BB3AD">
        <w:trPr>
          <w:trHeight w:val="356"/>
        </w:trPr>
        <w:tc>
          <w:tcPr>
            <w:tcW w:w="2552" w:type="dxa"/>
            <w:shd w:val="clear" w:color="auto" w:fill="EDEDED" w:themeFill="accent3" w:themeFillTint="33"/>
            <w:vAlign w:val="center"/>
          </w:tcPr>
          <w:p w14:paraId="1176EBBE" w14:textId="1EB22714" w:rsidR="00AD204B" w:rsidRPr="00426AAB" w:rsidRDefault="003B5806" w:rsidP="00565564">
            <w:pPr>
              <w:pStyle w:val="NormalWeb"/>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00AD204B" w:rsidRPr="00426AAB">
              <w:rPr>
                <w:rStyle w:val="Hyperlink"/>
                <w:rFonts w:ascii="Sylfaen" w:hAnsi="Sylfaen"/>
                <w:b/>
                <w:bCs/>
                <w:sz w:val="20"/>
                <w:szCs w:val="20"/>
              </w:rPr>
              <w:t xml:space="preserve">1.4 Structure and Content of Educational </w:t>
            </w:r>
            <w:proofErr w:type="spellStart"/>
            <w:r w:rsidR="00AD204B" w:rsidRPr="00426AAB">
              <w:rPr>
                <w:rStyle w:val="Hyperlink"/>
                <w:rFonts w:ascii="Sylfaen" w:hAnsi="Sylfaen"/>
                <w:b/>
                <w:bCs/>
                <w:sz w:val="20"/>
                <w:szCs w:val="20"/>
              </w:rPr>
              <w:t>Programme</w:t>
            </w:r>
            <w:proofErr w:type="spellEnd"/>
            <w:r w:rsidRPr="00426AAB">
              <w:rPr>
                <w:rFonts w:ascii="Sylfaen" w:hAnsi="Sylfaen"/>
                <w:b/>
                <w:bCs/>
                <w:color w:val="000000"/>
                <w:sz w:val="20"/>
                <w:szCs w:val="20"/>
              </w:rPr>
              <w:fldChar w:fldCharType="end"/>
            </w:r>
            <w:bookmarkEnd w:id="22"/>
          </w:p>
        </w:tc>
        <w:sdt>
          <w:sdtPr>
            <w:rPr>
              <w:rFonts w:ascii="Sylfaen" w:hAnsi="Sylfaen"/>
              <w:sz w:val="22"/>
              <w:szCs w:val="28"/>
            </w:rPr>
            <w:alias w:val="Evaluation"/>
            <w:tag w:val="Evaluation"/>
            <w:id w:val="1033462409"/>
            <w:placeholder>
              <w:docPart w:val="0D60FBD5EEB2472AABA8B614D56348FF"/>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14:paraId="1A3E9D7C" w14:textId="5BF1FF4D" w:rsidR="00AD204B" w:rsidRPr="00426AAB" w:rsidRDefault="001A04DF" w:rsidP="00AD204B">
                <w:pPr>
                  <w:pStyle w:val="NormalWeb"/>
                  <w:jc w:val="center"/>
                  <w:rPr>
                    <w:rFonts w:ascii="Sylfaen" w:hAnsi="Sylfaen"/>
                    <w:sz w:val="28"/>
                    <w:szCs w:val="28"/>
                  </w:rPr>
                </w:pPr>
                <w:r>
                  <w:rPr>
                    <w:rFonts w:ascii="Sylfaen" w:hAnsi="Sylfaen"/>
                    <w:sz w:val="22"/>
                    <w:szCs w:val="28"/>
                  </w:rPr>
                  <w:t>Complies</w:t>
                </w:r>
              </w:p>
            </w:tc>
          </w:sdtContent>
        </w:sdt>
      </w:tr>
      <w:bookmarkEnd w:id="21"/>
    </w:tbl>
    <w:p w14:paraId="74399040" w14:textId="77777777" w:rsidR="003A56B1" w:rsidRPr="00426AAB" w:rsidRDefault="003A56B1" w:rsidP="003A56B1">
      <w:pPr>
        <w:spacing w:after="24" w:line="248" w:lineRule="auto"/>
        <w:jc w:val="both"/>
        <w:rPr>
          <w:rFonts w:ascii="Sylfaen" w:hAnsi="Sylfaen" w:cs="Sylfaen"/>
          <w:b/>
          <w:color w:val="0070C0"/>
          <w:sz w:val="20"/>
          <w:szCs w:val="20"/>
        </w:rPr>
      </w:pPr>
    </w:p>
    <w:p w14:paraId="5F5FE02F" w14:textId="77777777" w:rsidR="003A56B1" w:rsidRPr="00426AAB" w:rsidRDefault="003A56B1" w:rsidP="003A56B1">
      <w:pPr>
        <w:spacing w:after="24" w:line="248" w:lineRule="auto"/>
        <w:jc w:val="both"/>
        <w:rPr>
          <w:rFonts w:ascii="Sylfaen" w:hAnsi="Sylfaen" w:cs="Sylfaen"/>
          <w:b/>
          <w:color w:val="0070C0"/>
          <w:sz w:val="20"/>
          <w:szCs w:val="20"/>
        </w:rPr>
      </w:pPr>
      <w:bookmarkStart w:id="23" w:name="_Hlk108620195"/>
      <w:bookmarkEnd w:id="20"/>
    </w:p>
    <w:p w14:paraId="7C284B81" w14:textId="77777777" w:rsidR="003A56B1" w:rsidRPr="00426AAB" w:rsidRDefault="003A56B1" w:rsidP="00034808">
      <w:pPr>
        <w:shd w:val="clear" w:color="auto" w:fill="DEEAF6"/>
        <w:spacing w:after="24" w:line="248" w:lineRule="auto"/>
        <w:jc w:val="both"/>
        <w:rPr>
          <w:rFonts w:ascii="Sylfaen" w:eastAsia="Times New Roman" w:hAnsi="Sylfaen"/>
          <w:b/>
          <w:bCs/>
          <w:color w:val="0070C0"/>
          <w:sz w:val="20"/>
          <w:szCs w:val="20"/>
        </w:rPr>
      </w:pPr>
      <w:r w:rsidRPr="00426AAB">
        <w:rPr>
          <w:rFonts w:ascii="Sylfaen" w:hAnsi="Sylfaen"/>
          <w:b/>
          <w:bCs/>
          <w:color w:val="0070C0"/>
          <w:sz w:val="20"/>
          <w:szCs w:val="20"/>
        </w:rPr>
        <w:t xml:space="preserve">1.5. </w:t>
      </w:r>
      <w:r w:rsidR="00A55D1F" w:rsidRPr="00426AAB">
        <w:rPr>
          <w:rFonts w:ascii="Sylfaen" w:hAnsi="Sylfaen"/>
          <w:b/>
          <w:bCs/>
          <w:color w:val="0070C0"/>
          <w:sz w:val="20"/>
          <w:szCs w:val="20"/>
        </w:rPr>
        <w:t>Academic</w:t>
      </w:r>
      <w:r w:rsidRPr="00426AAB">
        <w:rPr>
          <w:rFonts w:ascii="Sylfaen" w:hAnsi="Sylfaen"/>
          <w:b/>
          <w:bCs/>
          <w:color w:val="0070C0"/>
          <w:sz w:val="20"/>
          <w:szCs w:val="20"/>
        </w:rPr>
        <w:t xml:space="preserve"> Course/Subject</w:t>
      </w:r>
    </w:p>
    <w:p w14:paraId="30E58B4D" w14:textId="77777777" w:rsidR="00A55D1F" w:rsidRPr="00426AAB" w:rsidRDefault="00A55D1F" w:rsidP="00A55D1F">
      <w:pPr>
        <w:pStyle w:val="BodyText"/>
        <w:tabs>
          <w:tab w:val="left" w:pos="461"/>
        </w:tabs>
        <w:ind w:left="0"/>
        <w:jc w:val="both"/>
        <w:rPr>
          <w:rFonts w:ascii="Sylfaen" w:hAnsi="Sylfaen" w:cs="Calibri"/>
          <w:lang w:val="ka-GE"/>
        </w:rPr>
      </w:pPr>
      <w:r w:rsidRPr="00426AAB">
        <w:rPr>
          <w:rFonts w:ascii="Segoe UI Symbol" w:eastAsia="Arial Unicode MS" w:hAnsi="Segoe UI Symbol" w:cs="Segoe UI Symbol"/>
          <w:lang w:val="ka-GE"/>
        </w:rPr>
        <w:t>➢</w:t>
      </w:r>
      <w:r w:rsidRPr="00426AAB">
        <w:rPr>
          <w:rFonts w:ascii="Sylfaen" w:eastAsia="Arial Unicode MS" w:hAnsi="Sylfaen" w:cs="Calibri"/>
          <w:lang w:val="ka-GE"/>
        </w:rPr>
        <w:t xml:space="preserve"> </w:t>
      </w:r>
      <w:r w:rsidRPr="00426AAB">
        <w:rPr>
          <w:rFonts w:ascii="Sylfaen" w:hAnsi="Sylfaen"/>
        </w:rPr>
        <w:t>The content of the academic course / subject and the number of credits ensure the achievement of the learning outcomes defined by this course / subject.</w:t>
      </w:r>
    </w:p>
    <w:p w14:paraId="711DD120" w14:textId="77777777" w:rsidR="00A55D1F" w:rsidRPr="00426AAB" w:rsidRDefault="00A55D1F" w:rsidP="00A55D1F">
      <w:pPr>
        <w:pStyle w:val="BodyText"/>
        <w:pBdr>
          <w:bottom w:val="single" w:sz="4" w:space="1" w:color="auto"/>
        </w:pBdr>
        <w:tabs>
          <w:tab w:val="left" w:pos="461"/>
        </w:tabs>
        <w:ind w:left="0"/>
        <w:jc w:val="both"/>
        <w:rPr>
          <w:rFonts w:ascii="Sylfaen" w:hAnsi="Sylfaen" w:cs="Calibri"/>
        </w:rPr>
      </w:pPr>
      <w:r w:rsidRPr="00426AAB">
        <w:rPr>
          <w:rFonts w:ascii="Segoe UI Symbol" w:eastAsia="Arial Unicode MS" w:hAnsi="Segoe UI Symbol" w:cs="Segoe UI Symbol"/>
          <w:lang w:val="ka-GE"/>
        </w:rPr>
        <w:t>➢</w:t>
      </w:r>
      <w:r w:rsidRPr="00426AAB">
        <w:rPr>
          <w:rFonts w:ascii="Sylfaen" w:eastAsia="Arial Unicode MS" w:hAnsi="Sylfaen" w:cs="Calibri"/>
          <w:lang w:val="ka-GE"/>
        </w:rPr>
        <w:t xml:space="preserve"> </w:t>
      </w:r>
      <w:r w:rsidRPr="00426AAB">
        <w:rPr>
          <w:rFonts w:ascii="Sylfaen" w:eastAsia="Arial Unicode MS" w:hAnsi="Sylfaen" w:cs="Calibri"/>
        </w:rPr>
        <w:t>The c</w:t>
      </w:r>
      <w:r w:rsidRPr="00426AAB">
        <w:rPr>
          <w:rFonts w:ascii="Sylfaen" w:hAnsi="Sylfaen"/>
        </w:rPr>
        <w:t xml:space="preserve">ontent and the learning outcomes of the academic course/subject of the main field of study ensure the achievement of the learning outcomes of the </w:t>
      </w:r>
      <w:proofErr w:type="spellStart"/>
      <w:r w:rsidRPr="00426AAB">
        <w:rPr>
          <w:rFonts w:ascii="Sylfaen" w:hAnsi="Sylfaen"/>
        </w:rPr>
        <w:t>programme</w:t>
      </w:r>
      <w:proofErr w:type="spellEnd"/>
      <w:r w:rsidRPr="00426AAB">
        <w:rPr>
          <w:rFonts w:ascii="Sylfaen" w:hAnsi="Sylfaen"/>
        </w:rPr>
        <w:t>.</w:t>
      </w:r>
    </w:p>
    <w:p w14:paraId="1FECB5C2" w14:textId="77777777" w:rsidR="00A55D1F" w:rsidRPr="00426AAB" w:rsidRDefault="00A55D1F" w:rsidP="00A55D1F">
      <w:pPr>
        <w:pStyle w:val="BodyText"/>
        <w:pBdr>
          <w:bottom w:val="single" w:sz="4" w:space="1" w:color="auto"/>
        </w:pBdr>
        <w:tabs>
          <w:tab w:val="left" w:pos="461"/>
        </w:tabs>
        <w:ind w:left="0"/>
        <w:jc w:val="both"/>
        <w:rPr>
          <w:rFonts w:ascii="Sylfaen" w:hAnsi="Sylfaen" w:cs="Calibri"/>
          <w:lang w:val="ka-GE"/>
        </w:rPr>
      </w:pPr>
      <w:r w:rsidRPr="00426AAB">
        <w:rPr>
          <w:rFonts w:ascii="Segoe UI Symbol" w:eastAsia="Arial Unicode MS" w:hAnsi="Segoe UI Symbol" w:cs="Segoe UI Symbol"/>
          <w:lang w:val="ka-GE"/>
        </w:rPr>
        <w:t>➢</w:t>
      </w:r>
      <w:r w:rsidRPr="00426AAB">
        <w:rPr>
          <w:rFonts w:ascii="Sylfaen" w:eastAsia="Arial Unicode MS" w:hAnsi="Sylfaen" w:cs="Segoe UI Symbol"/>
        </w:rPr>
        <w:t xml:space="preserve"> </w:t>
      </w:r>
      <w:r w:rsidRPr="00426AAB">
        <w:rPr>
          <w:rFonts w:ascii="Sylfaen" w:hAnsi="Sylfaen"/>
        </w:rPr>
        <w:t xml:space="preserve">The study materials indicated in the syllabus ensure the achievement of the learning outcomes of the </w:t>
      </w:r>
      <w:proofErr w:type="spellStart"/>
      <w:r w:rsidRPr="00426AAB">
        <w:rPr>
          <w:rFonts w:ascii="Sylfaen" w:hAnsi="Sylfaen"/>
        </w:rPr>
        <w:t>programme</w:t>
      </w:r>
      <w:proofErr w:type="spellEnd"/>
      <w:r w:rsidRPr="00426AAB">
        <w:rPr>
          <w:rFonts w:ascii="Sylfaen" w:hAnsi="Sylfaen" w:cs="Calibri"/>
          <w:lang w:val="ka-GE"/>
        </w:rPr>
        <w:t>.</w:t>
      </w:r>
    </w:p>
    <w:p w14:paraId="57059423" w14:textId="77777777" w:rsidR="003A56B1" w:rsidRPr="00426AAB" w:rsidRDefault="003A56B1" w:rsidP="003A56B1">
      <w:pPr>
        <w:pStyle w:val="BodyText"/>
        <w:tabs>
          <w:tab w:val="left" w:pos="461"/>
        </w:tabs>
        <w:ind w:left="461"/>
        <w:jc w:val="both"/>
        <w:rPr>
          <w:rFonts w:ascii="Sylfaen" w:hAnsi="Sylfaen" w:cs="Calibri"/>
          <w:b/>
          <w:lang w:val="ka-GE"/>
        </w:rPr>
      </w:pPr>
    </w:p>
    <w:bookmarkEnd w:id="23"/>
    <w:p w14:paraId="0C10F98E" w14:textId="77777777" w:rsidR="003A56B1" w:rsidRPr="00426AAB" w:rsidRDefault="003A56B1" w:rsidP="003A56B1">
      <w:pPr>
        <w:spacing w:after="0" w:line="276" w:lineRule="auto"/>
        <w:jc w:val="both"/>
        <w:rPr>
          <w:rFonts w:ascii="Sylfaen" w:hAnsi="Sylfaen"/>
          <w:b/>
          <w:bCs/>
          <w:sz w:val="20"/>
          <w:szCs w:val="20"/>
          <w:lang w:val="ka-GE"/>
        </w:rPr>
      </w:pPr>
    </w:p>
    <w:p w14:paraId="02427336" w14:textId="77777777" w:rsidR="003A56B1" w:rsidRPr="00426AAB" w:rsidRDefault="03885B87" w:rsidP="003A56B1">
      <w:pPr>
        <w:spacing w:after="0" w:line="276" w:lineRule="auto"/>
        <w:jc w:val="both"/>
        <w:textAlignment w:val="baseline"/>
        <w:rPr>
          <w:rFonts w:ascii="Sylfaen" w:hAnsi="Sylfaen"/>
          <w:b/>
          <w:bCs/>
          <w:sz w:val="20"/>
          <w:szCs w:val="20"/>
        </w:rPr>
      </w:pPr>
      <w:r w:rsidRPr="03885B87">
        <w:rPr>
          <w:rFonts w:ascii="Sylfaen" w:hAnsi="Sylfaen"/>
          <w:b/>
          <w:bCs/>
          <w:sz w:val="20"/>
          <w:szCs w:val="20"/>
        </w:rPr>
        <w:t xml:space="preserve">Summary and Analysis of the Education </w:t>
      </w:r>
      <w:proofErr w:type="spellStart"/>
      <w:r w:rsidRPr="03885B87">
        <w:rPr>
          <w:rFonts w:ascii="Sylfaen" w:hAnsi="Sylfaen"/>
          <w:b/>
          <w:bCs/>
          <w:sz w:val="20"/>
          <w:szCs w:val="20"/>
        </w:rPr>
        <w:t>Programme's</w:t>
      </w:r>
      <w:proofErr w:type="spellEnd"/>
      <w:r w:rsidRPr="03885B87">
        <w:rPr>
          <w:rFonts w:ascii="Sylfaen" w:hAnsi="Sylfaen"/>
          <w:b/>
          <w:bCs/>
          <w:sz w:val="20"/>
          <w:szCs w:val="20"/>
        </w:rPr>
        <w:t xml:space="preserve"> Compliance with the Requirements of the Component of the Standard</w:t>
      </w:r>
    </w:p>
    <w:p w14:paraId="173A0D19" w14:textId="1B81ED5D" w:rsidR="265BCC12" w:rsidRDefault="265BCC12" w:rsidP="265BCC12">
      <w:pPr>
        <w:spacing w:after="0" w:line="360" w:lineRule="auto"/>
        <w:contextualSpacing/>
        <w:jc w:val="both"/>
        <w:rPr>
          <w:rFonts w:ascii="Sylfaen" w:hAnsi="Sylfaen"/>
          <w:color w:val="808080" w:themeColor="background1" w:themeShade="80"/>
          <w:sz w:val="20"/>
          <w:szCs w:val="20"/>
        </w:rPr>
      </w:pPr>
    </w:p>
    <w:p w14:paraId="6DC090B3" w14:textId="7316A777" w:rsidR="265BCC12" w:rsidRDefault="265BCC12" w:rsidP="265BCC12">
      <w:pPr>
        <w:spacing w:line="276" w:lineRule="auto"/>
        <w:jc w:val="both"/>
      </w:pPr>
      <w:r w:rsidRPr="265BCC12">
        <w:rPr>
          <w:rFonts w:ascii="Sylfaen" w:eastAsia="Sylfaen" w:hAnsi="Sylfaen" w:cs="Sylfaen"/>
          <w:sz w:val="24"/>
          <w:szCs w:val="24"/>
        </w:rPr>
        <w:lastRenderedPageBreak/>
        <w:t>The learning outcomes of each course in the core curriculum area correspond to the learning outcomes of the program. This is confirmed by the curriculum map, which clearly shows the correspondence between the mandatory course outcomes and the outcomes set by the program. This correspondence also reflects the requirements of level 6 of the National Qualifications Framework for the first cycle of higher education.</w:t>
      </w:r>
    </w:p>
    <w:p w14:paraId="2A308A4F" w14:textId="5145ED04" w:rsidR="265BCC12" w:rsidRDefault="265BCC12" w:rsidP="265BCC12">
      <w:pPr>
        <w:spacing w:line="276" w:lineRule="auto"/>
        <w:jc w:val="both"/>
      </w:pPr>
      <w:r w:rsidRPr="265BCC12">
        <w:rPr>
          <w:rFonts w:ascii="Sylfaen" w:eastAsia="Sylfaen" w:hAnsi="Sylfaen" w:cs="Sylfaen"/>
          <w:sz w:val="24"/>
          <w:szCs w:val="24"/>
        </w:rPr>
        <w:t>The content of each course, as defined in the curriculum, is aligned with the course outcomes. These outcomes are designed to align with the learning outcomes of the program and the descriptions of the National Qualifications Framework. This ensures that all courses appropriately contribute to the development of student competencies.</w:t>
      </w:r>
    </w:p>
    <w:p w14:paraId="500C4E7F" w14:textId="7371AE95" w:rsidR="265BCC12" w:rsidRDefault="265BCC12" w:rsidP="265BCC12">
      <w:pPr>
        <w:spacing w:line="276" w:lineRule="auto"/>
        <w:jc w:val="both"/>
      </w:pPr>
      <w:r w:rsidRPr="265BCC12">
        <w:rPr>
          <w:rFonts w:ascii="Sylfaen" w:eastAsia="Sylfaen" w:hAnsi="Sylfaen" w:cs="Sylfaen"/>
          <w:sz w:val="24"/>
          <w:szCs w:val="24"/>
        </w:rPr>
        <w:t>The credits allocated to study courses are indicated in the program curriculum and individual syllabi. Although most study courses are 5 credits long, the balance between contact hours (lecture, practical, laboratory) and independent hours is determined by taking into account the content, complexity and learning outcomes of each course.</w:t>
      </w:r>
    </w:p>
    <w:p w14:paraId="3190FEA5" w14:textId="48B2EEEF" w:rsidR="265BCC12" w:rsidRDefault="265BCC12" w:rsidP="265BCC12">
      <w:pPr>
        <w:spacing w:line="276" w:lineRule="auto"/>
        <w:jc w:val="both"/>
        <w:rPr>
          <w:rFonts w:ascii="Sylfaen" w:eastAsia="Sylfaen" w:hAnsi="Sylfaen" w:cs="Sylfaen"/>
          <w:sz w:val="24"/>
          <w:szCs w:val="24"/>
        </w:rPr>
      </w:pPr>
      <w:r w:rsidRPr="265BCC12">
        <w:rPr>
          <w:rFonts w:ascii="Sylfaen" w:eastAsia="Sylfaen" w:hAnsi="Sylfaen" w:cs="Sylfaen"/>
          <w:sz w:val="24"/>
          <w:szCs w:val="24"/>
        </w:rPr>
        <w:t>Each learning outcome of each course is assessed using the methods described in the curriculum. Teaching and assessment methods are diverse. They include lectures, seminars, laboratory exercises, project-based learning, and problem-solving. The integration of real-world tools and scenarios ensures that students develop practical skills. Assessment methods are transparent and consistent with the course learning outcomes, and both ongoing and final assessments are used to measure student achievement.</w:t>
      </w:r>
    </w:p>
    <w:p w14:paraId="700637BB" w14:textId="4EE86963" w:rsidR="265BCC12" w:rsidRDefault="265BCC12" w:rsidP="265BCC12">
      <w:pPr>
        <w:spacing w:line="276" w:lineRule="auto"/>
        <w:jc w:val="both"/>
        <w:rPr>
          <w:rFonts w:ascii="Sylfaen" w:eastAsia="Sylfaen" w:hAnsi="Sylfaen" w:cs="Sylfaen"/>
          <w:sz w:val="24"/>
          <w:szCs w:val="24"/>
        </w:rPr>
      </w:pPr>
      <w:r w:rsidRPr="265BCC12">
        <w:rPr>
          <w:rFonts w:ascii="Sylfaen" w:eastAsia="Sylfaen" w:hAnsi="Sylfaen" w:cs="Sylfaen"/>
          <w:sz w:val="24"/>
          <w:szCs w:val="24"/>
        </w:rPr>
        <w:t>The syllabuses include mandatory and additional literature that is up-to-date, relevant to the field, and in line with international best practices. The resources help students acquire not only theoretical knowledge, but also practical/applied competencies that meet the modern requirements of computer science.</w:t>
      </w:r>
    </w:p>
    <w:p w14:paraId="65D9562A" w14:textId="01F24DFC" w:rsidR="265BCC12" w:rsidRDefault="265BCC12" w:rsidP="265BCC12">
      <w:pPr>
        <w:spacing w:after="0" w:line="360" w:lineRule="auto"/>
        <w:contextualSpacing/>
        <w:jc w:val="both"/>
        <w:rPr>
          <w:rFonts w:ascii="Sylfaen" w:hAnsi="Sylfaen"/>
          <w:color w:val="808080" w:themeColor="background1" w:themeShade="80"/>
          <w:sz w:val="20"/>
          <w:szCs w:val="20"/>
        </w:rPr>
      </w:pPr>
    </w:p>
    <w:p w14:paraId="2C37B8D9" w14:textId="77777777" w:rsidR="003A56B1" w:rsidRPr="00426AAB" w:rsidRDefault="003A56B1" w:rsidP="003A56B1">
      <w:pPr>
        <w:spacing w:beforeAutospacing="1" w:after="0" w:afterAutospacing="1" w:line="276" w:lineRule="auto"/>
        <w:jc w:val="both"/>
        <w:textAlignment w:val="baseline"/>
        <w:rPr>
          <w:rFonts w:ascii="Sylfaen" w:eastAsia="Times New Roman" w:hAnsi="Sylfaen" w:cs="Segoe UI"/>
          <w:b/>
          <w:bCs/>
          <w:sz w:val="20"/>
          <w:szCs w:val="20"/>
        </w:rPr>
      </w:pPr>
      <w:r w:rsidRPr="00426AAB">
        <w:rPr>
          <w:rFonts w:ascii="Sylfaen" w:hAnsi="Sylfaen"/>
          <w:b/>
          <w:bCs/>
          <w:sz w:val="20"/>
          <w:szCs w:val="20"/>
        </w:rPr>
        <w:t>Evidences/Indicators</w:t>
      </w:r>
    </w:p>
    <w:p w14:paraId="0D514305" w14:textId="171A5E2E" w:rsidR="003A56B1" w:rsidRPr="00426AAB" w:rsidRDefault="265BCC12" w:rsidP="265BCC12">
      <w:pPr>
        <w:pStyle w:val="ListParagraph"/>
        <w:numPr>
          <w:ilvl w:val="0"/>
          <w:numId w:val="11"/>
        </w:numPr>
        <w:spacing w:beforeAutospacing="1" w:after="0" w:afterAutospacing="1" w:line="276" w:lineRule="auto"/>
        <w:jc w:val="both"/>
        <w:textAlignment w:val="baseline"/>
        <w:rPr>
          <w:rFonts w:ascii="Sylfaen" w:eastAsia="Sylfaen" w:hAnsi="Sylfaen" w:cs="Sylfaen"/>
        </w:rPr>
      </w:pPr>
      <w:r w:rsidRPr="265BCC12">
        <w:rPr>
          <w:rFonts w:ascii="Sylfaen" w:eastAsia="Sylfaen" w:hAnsi="Sylfaen" w:cs="Sylfaen"/>
          <w:sz w:val="20"/>
          <w:szCs w:val="20"/>
        </w:rPr>
        <w:t xml:space="preserve">Educational </w:t>
      </w:r>
      <w:proofErr w:type="spellStart"/>
      <w:r w:rsidRPr="265BCC12">
        <w:rPr>
          <w:rFonts w:ascii="Sylfaen" w:eastAsia="Sylfaen" w:hAnsi="Sylfaen" w:cs="Sylfaen"/>
          <w:sz w:val="20"/>
          <w:szCs w:val="20"/>
        </w:rPr>
        <w:t>programe</w:t>
      </w:r>
      <w:proofErr w:type="spellEnd"/>
      <w:r w:rsidRPr="265BCC12">
        <w:rPr>
          <w:rFonts w:ascii="Sylfaen" w:eastAsia="Sylfaen" w:hAnsi="Sylfaen" w:cs="Sylfaen"/>
          <w:sz w:val="20"/>
          <w:szCs w:val="20"/>
        </w:rPr>
        <w:t xml:space="preserve">, study plans and syllabi </w:t>
      </w:r>
    </w:p>
    <w:p w14:paraId="662AC671" w14:textId="53B82E37" w:rsidR="003A56B1" w:rsidRPr="00426AAB" w:rsidRDefault="265BCC12" w:rsidP="265BCC12">
      <w:pPr>
        <w:pStyle w:val="ListParagraph"/>
        <w:numPr>
          <w:ilvl w:val="0"/>
          <w:numId w:val="11"/>
        </w:numPr>
        <w:spacing w:after="0" w:line="276" w:lineRule="auto"/>
        <w:jc w:val="both"/>
        <w:textAlignment w:val="baseline"/>
        <w:rPr>
          <w:rFonts w:ascii="Sylfaen" w:eastAsia="Sylfaen" w:hAnsi="Sylfaen" w:cs="Sylfaen"/>
        </w:rPr>
      </w:pPr>
      <w:r w:rsidRPr="265BCC12">
        <w:rPr>
          <w:rFonts w:ascii="Sylfaen" w:eastAsia="Sylfaen" w:hAnsi="Sylfaen" w:cs="Sylfaen"/>
          <w:sz w:val="20"/>
          <w:szCs w:val="20"/>
        </w:rPr>
        <w:t xml:space="preserve">Curriculum map; </w:t>
      </w:r>
    </w:p>
    <w:p w14:paraId="7243D299" w14:textId="06C41765" w:rsidR="003A56B1" w:rsidRPr="00426AAB" w:rsidRDefault="265BCC12" w:rsidP="265BCC12">
      <w:pPr>
        <w:pStyle w:val="ListParagraph"/>
        <w:numPr>
          <w:ilvl w:val="0"/>
          <w:numId w:val="11"/>
        </w:numPr>
        <w:spacing w:after="0" w:line="276" w:lineRule="auto"/>
        <w:jc w:val="both"/>
        <w:textAlignment w:val="baseline"/>
        <w:rPr>
          <w:rFonts w:ascii="Sylfaen" w:eastAsia="Sylfaen" w:hAnsi="Sylfaen" w:cs="Sylfaen"/>
          <w:sz w:val="20"/>
          <w:szCs w:val="20"/>
        </w:rPr>
      </w:pPr>
      <w:r w:rsidRPr="265BCC12">
        <w:rPr>
          <w:rFonts w:ascii="Sylfaen" w:eastAsia="Sylfaen" w:hAnsi="Sylfaen" w:cs="Sylfaen"/>
          <w:sz w:val="20"/>
          <w:szCs w:val="20"/>
        </w:rPr>
        <w:t xml:space="preserve">Documents related to institutional procedures for planning, elaboration, assessment and development of educational </w:t>
      </w:r>
      <w:proofErr w:type="spellStart"/>
      <w:r w:rsidRPr="265BCC12">
        <w:rPr>
          <w:rFonts w:ascii="Sylfaen" w:eastAsia="Sylfaen" w:hAnsi="Sylfaen" w:cs="Sylfaen"/>
          <w:sz w:val="20"/>
          <w:szCs w:val="20"/>
        </w:rPr>
        <w:t>programmes</w:t>
      </w:r>
      <w:proofErr w:type="spellEnd"/>
      <w:r w:rsidRPr="265BCC12">
        <w:rPr>
          <w:rFonts w:ascii="Sylfaen" w:eastAsia="Sylfaen" w:hAnsi="Sylfaen" w:cs="Sylfaen"/>
          <w:sz w:val="20"/>
          <w:szCs w:val="20"/>
        </w:rPr>
        <w:t>;</w:t>
      </w:r>
    </w:p>
    <w:p w14:paraId="53F153A9" w14:textId="4D28398E" w:rsidR="003A56B1" w:rsidRPr="00426AAB" w:rsidRDefault="265BCC12" w:rsidP="265BCC12">
      <w:pPr>
        <w:pStyle w:val="ListParagraph"/>
        <w:numPr>
          <w:ilvl w:val="0"/>
          <w:numId w:val="11"/>
        </w:numPr>
        <w:spacing w:after="0" w:line="276" w:lineRule="auto"/>
        <w:jc w:val="both"/>
        <w:textAlignment w:val="baseline"/>
        <w:rPr>
          <w:rFonts w:ascii="Sylfaen" w:eastAsia="Sylfaen" w:hAnsi="Sylfaen" w:cs="Sylfaen"/>
        </w:rPr>
      </w:pPr>
      <w:r w:rsidRPr="265BCC12">
        <w:rPr>
          <w:rFonts w:ascii="Sylfaen" w:eastAsia="Sylfaen" w:hAnsi="Sylfaen" w:cs="Sylfaen"/>
          <w:sz w:val="20"/>
          <w:szCs w:val="20"/>
        </w:rPr>
        <w:t>Self-assessment report;</w:t>
      </w:r>
    </w:p>
    <w:p w14:paraId="70BB2B6E" w14:textId="3ABC1633" w:rsidR="003A56B1" w:rsidRPr="00426AAB" w:rsidRDefault="265BCC12" w:rsidP="265BCC12">
      <w:pPr>
        <w:pStyle w:val="ListParagraph"/>
        <w:numPr>
          <w:ilvl w:val="0"/>
          <w:numId w:val="11"/>
        </w:numPr>
        <w:spacing w:beforeAutospacing="1" w:after="0" w:afterAutospacing="1" w:line="257" w:lineRule="auto"/>
        <w:textAlignment w:val="baseline"/>
        <w:rPr>
          <w:rFonts w:ascii="Sylfaen" w:eastAsia="Times New Roman" w:hAnsi="Sylfaen"/>
          <w:color w:val="808080"/>
        </w:rPr>
      </w:pPr>
      <w:r w:rsidRPr="265BCC12">
        <w:rPr>
          <w:rFonts w:ascii="Sylfaen" w:eastAsia="Sylfaen" w:hAnsi="Sylfaen" w:cs="Sylfaen"/>
          <w:sz w:val="20"/>
          <w:szCs w:val="20"/>
        </w:rPr>
        <w:t>Interviews.</w:t>
      </w:r>
      <w:r w:rsidRPr="265BCC12">
        <w:rPr>
          <w:rFonts w:ascii="Sylfaen" w:hAnsi="Sylfaen"/>
          <w:color w:val="808080" w:themeColor="background1" w:themeShade="80"/>
          <w:sz w:val="20"/>
          <w:szCs w:val="20"/>
        </w:rPr>
        <w:t xml:space="preserve"> </w:t>
      </w:r>
    </w:p>
    <w:p w14:paraId="1F8123F8" w14:textId="77777777" w:rsidR="001720BD" w:rsidRPr="00426AAB" w:rsidRDefault="001720BD" w:rsidP="001720BD">
      <w:pPr>
        <w:spacing w:beforeAutospacing="1" w:after="0" w:afterAutospacing="1" w:line="276" w:lineRule="auto"/>
        <w:jc w:val="both"/>
        <w:textAlignment w:val="baseline"/>
        <w:rPr>
          <w:rFonts w:ascii="Sylfaen" w:hAnsi="Sylfaen" w:cs="Sylfaen"/>
          <w:b/>
          <w:noProof/>
          <w:color w:val="000000"/>
          <w:sz w:val="20"/>
          <w:szCs w:val="20"/>
        </w:rPr>
      </w:pPr>
      <w:hyperlink w:anchor="Recommendations" w:history="1">
        <w:r w:rsidRPr="00426AAB">
          <w:rPr>
            <w:rStyle w:val="Hyperlink"/>
            <w:rFonts w:ascii="Sylfaen" w:hAnsi="Sylfaen"/>
            <w:b/>
            <w:sz w:val="20"/>
            <w:szCs w:val="20"/>
          </w:rPr>
          <w:t>Recommendations</w:t>
        </w:r>
      </w:hyperlink>
      <w:r w:rsidRPr="00426AAB">
        <w:rPr>
          <w:rFonts w:ascii="Sylfaen" w:hAnsi="Sylfaen"/>
          <w:b/>
          <w:color w:val="000000"/>
          <w:sz w:val="20"/>
          <w:szCs w:val="20"/>
        </w:rPr>
        <w:t>:</w:t>
      </w:r>
    </w:p>
    <w:p w14:paraId="384DAC19" w14:textId="77777777" w:rsidR="001720BD" w:rsidRPr="00426AAB" w:rsidRDefault="001720BD" w:rsidP="002F6786">
      <w:pPr>
        <w:pStyle w:val="ListParagraph"/>
        <w:numPr>
          <w:ilvl w:val="0"/>
          <w:numId w:val="14"/>
        </w:numPr>
        <w:spacing w:beforeAutospacing="1" w:after="0" w:afterAutospacing="1" w:line="276" w:lineRule="auto"/>
        <w:jc w:val="both"/>
        <w:textAlignment w:val="baseline"/>
        <w:rPr>
          <w:rFonts w:ascii="Sylfaen" w:eastAsia="Times New Roman" w:hAnsi="Sylfaen" w:cs="Segoe UI"/>
          <w:sz w:val="20"/>
          <w:szCs w:val="20"/>
        </w:rPr>
      </w:pPr>
      <w:bookmarkStart w:id="24" w:name="_Hlk212377055"/>
      <w:r w:rsidRPr="00426AAB">
        <w:rPr>
          <w:rStyle w:val="normaltextrun"/>
          <w:rFonts w:ascii="Sylfaen" w:hAnsi="Sylfaen"/>
          <w:iCs/>
          <w:color w:val="808080"/>
          <w:sz w:val="20"/>
          <w:szCs w:val="20"/>
          <w:shd w:val="clear" w:color="auto" w:fill="FFFFFF"/>
        </w:rPr>
        <w:t xml:space="preserve">Proposal (s), which should be considered by the HEI, the </w:t>
      </w:r>
      <w:proofErr w:type="spellStart"/>
      <w:r w:rsidRPr="00426AAB">
        <w:rPr>
          <w:rStyle w:val="normaltextrun"/>
          <w:rFonts w:ascii="Sylfaen" w:hAnsi="Sylfaen"/>
          <w:iCs/>
          <w:color w:val="808080"/>
          <w:sz w:val="20"/>
          <w:szCs w:val="20"/>
          <w:shd w:val="clear" w:color="auto" w:fill="FFFFFF"/>
        </w:rPr>
        <w:t>programme</w:t>
      </w:r>
      <w:proofErr w:type="spellEnd"/>
      <w:r w:rsidRPr="00426AAB">
        <w:rPr>
          <w:rStyle w:val="normaltextrun"/>
          <w:rFonts w:ascii="Sylfaen" w:hAnsi="Sylfaen"/>
          <w:iCs/>
          <w:color w:val="808080"/>
          <w:sz w:val="20"/>
          <w:szCs w:val="20"/>
          <w:shd w:val="clear" w:color="auto" w:fill="FFFFFF"/>
        </w:rPr>
        <w:t xml:space="preserve"> to meet the requirements of the standard </w:t>
      </w:r>
      <w:bookmarkEnd w:id="24"/>
    </w:p>
    <w:p w14:paraId="16D00E1B" w14:textId="77777777" w:rsidR="001720BD" w:rsidRPr="00426AAB" w:rsidRDefault="001720BD" w:rsidP="001720BD">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history="1">
        <w:r w:rsidRPr="00426AAB">
          <w:rPr>
            <w:rStyle w:val="Hyperlink"/>
            <w:rFonts w:ascii="Sylfaen" w:hAnsi="Sylfaen"/>
            <w:b/>
            <w:sz w:val="20"/>
            <w:szCs w:val="20"/>
          </w:rPr>
          <w:t xml:space="preserve">Suggestions for the </w:t>
        </w:r>
        <w:proofErr w:type="spellStart"/>
        <w:r w:rsidRPr="00426AAB">
          <w:rPr>
            <w:rStyle w:val="Hyperlink"/>
            <w:rFonts w:ascii="Sylfaen" w:hAnsi="Sylfaen"/>
            <w:b/>
            <w:sz w:val="20"/>
            <w:szCs w:val="20"/>
          </w:rPr>
          <w:t>Programme</w:t>
        </w:r>
        <w:proofErr w:type="spellEnd"/>
        <w:r w:rsidRPr="00426AAB">
          <w:rPr>
            <w:rStyle w:val="Hyperlink"/>
            <w:rFonts w:ascii="Sylfaen" w:hAnsi="Sylfaen"/>
            <w:b/>
            <w:sz w:val="20"/>
            <w:szCs w:val="20"/>
          </w:rPr>
          <w:t xml:space="preserve"> Development</w:t>
        </w:r>
      </w:hyperlink>
      <w:r w:rsidRPr="00426AAB">
        <w:rPr>
          <w:rStyle w:val="spellingerror"/>
          <w:rFonts w:ascii="Sylfaen" w:hAnsi="Sylfaen"/>
          <w:b/>
          <w:color w:val="000000"/>
          <w:sz w:val="20"/>
          <w:szCs w:val="20"/>
        </w:rPr>
        <w:t xml:space="preserve"> </w:t>
      </w:r>
    </w:p>
    <w:p w14:paraId="46B9DF2D" w14:textId="77777777" w:rsidR="001720BD" w:rsidRPr="00426AAB" w:rsidRDefault="001720BD" w:rsidP="002F6786">
      <w:pPr>
        <w:pStyle w:val="ListParagraph"/>
        <w:numPr>
          <w:ilvl w:val="0"/>
          <w:numId w:val="12"/>
        </w:numPr>
        <w:spacing w:beforeAutospacing="1" w:after="0" w:afterAutospacing="1" w:line="276" w:lineRule="auto"/>
        <w:jc w:val="both"/>
        <w:textAlignment w:val="baseline"/>
        <w:rPr>
          <w:rFonts w:ascii="Sylfaen" w:hAnsi="Sylfaen" w:cs="Sylfaen"/>
          <w:b/>
          <w:color w:val="000000"/>
          <w:sz w:val="20"/>
          <w:szCs w:val="20"/>
        </w:rPr>
      </w:pPr>
      <w:r w:rsidRPr="00426AAB">
        <w:rPr>
          <w:rFonts w:ascii="Sylfaen" w:hAnsi="Sylfaen"/>
          <w:color w:val="808080"/>
          <w:sz w:val="20"/>
          <w:szCs w:val="20"/>
        </w:rPr>
        <w:lastRenderedPageBreak/>
        <w:t xml:space="preserve">Non-binding suggestions for </w:t>
      </w:r>
      <w:proofErr w:type="spellStart"/>
      <w:r w:rsidRPr="00426AAB">
        <w:rPr>
          <w:rFonts w:ascii="Sylfaen" w:hAnsi="Sylfaen"/>
          <w:color w:val="808080"/>
          <w:sz w:val="20"/>
          <w:szCs w:val="20"/>
        </w:rPr>
        <w:t>programme</w:t>
      </w:r>
      <w:proofErr w:type="spellEnd"/>
      <w:r w:rsidRPr="00426AAB">
        <w:rPr>
          <w:rFonts w:ascii="Sylfaen" w:hAnsi="Sylfaen"/>
          <w:color w:val="808080"/>
          <w:sz w:val="20"/>
          <w:szCs w:val="20"/>
        </w:rPr>
        <w:t xml:space="preserve"> development</w:t>
      </w:r>
    </w:p>
    <w:p w14:paraId="1FD0AE5A" w14:textId="77777777" w:rsidR="003A56B1" w:rsidRPr="00426AAB" w:rsidRDefault="003A56B1" w:rsidP="003A56B1">
      <w:pPr>
        <w:pStyle w:val="ListParagraph"/>
        <w:spacing w:after="0" w:line="276" w:lineRule="auto"/>
        <w:jc w:val="both"/>
        <w:textAlignment w:val="baseline"/>
        <w:rPr>
          <w:rFonts w:ascii="Sylfaen" w:eastAsia="Times New Roman" w:hAnsi="Sylfaen" w:cs="Segoe UI"/>
          <w:sz w:val="20"/>
          <w:szCs w:val="20"/>
          <w:lang w:eastAsia="ru-RU"/>
        </w:rPr>
      </w:pPr>
    </w:p>
    <w:p w14:paraId="23BD67BF" w14:textId="77777777" w:rsidR="003A56B1" w:rsidRPr="00426AAB" w:rsidRDefault="003A56B1" w:rsidP="003A56B1">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14:paraId="3441D4F1" w14:textId="717D2D0E" w:rsidR="003A56B1" w:rsidRPr="00426AAB" w:rsidRDefault="003A56B1" w:rsidP="003A56B1">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6744"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3119"/>
        <w:gridCol w:w="3625"/>
      </w:tblGrid>
      <w:tr w:rsidR="00AD204B" w:rsidRPr="00426AAB" w14:paraId="0221FC6B" w14:textId="77777777" w:rsidTr="265BCC12">
        <w:trPr>
          <w:trHeight w:val="526"/>
        </w:trPr>
        <w:tc>
          <w:tcPr>
            <w:tcW w:w="3119" w:type="dxa"/>
          </w:tcPr>
          <w:p w14:paraId="5D70153D" w14:textId="77777777" w:rsidR="00AD204B" w:rsidRPr="00426AAB" w:rsidRDefault="00AD204B" w:rsidP="00AD204B">
            <w:pPr>
              <w:pStyle w:val="NormalWeb"/>
              <w:jc w:val="center"/>
              <w:rPr>
                <w:rFonts w:ascii="Sylfaen" w:hAnsi="Sylfaen"/>
                <w:b/>
                <w:bCs/>
                <w:color w:val="000000"/>
                <w:sz w:val="20"/>
                <w:szCs w:val="20"/>
              </w:rPr>
            </w:pPr>
            <w:bookmarkStart w:id="25" w:name="_Hlk196881808"/>
            <w:r w:rsidRPr="00426AAB">
              <w:rPr>
                <w:rFonts w:ascii="Sylfaen" w:hAnsi="Sylfaen"/>
                <w:b/>
                <w:bCs/>
                <w:color w:val="000000"/>
                <w:sz w:val="20"/>
                <w:szCs w:val="20"/>
              </w:rPr>
              <w:t>Component</w:t>
            </w:r>
          </w:p>
        </w:tc>
        <w:tc>
          <w:tcPr>
            <w:tcW w:w="3625" w:type="dxa"/>
          </w:tcPr>
          <w:p w14:paraId="2FEBBF98" w14:textId="77777777" w:rsidR="00AD204B" w:rsidRPr="00426AAB" w:rsidRDefault="00AD204B" w:rsidP="00AD204B">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tr w:rsidR="00AD204B" w:rsidRPr="00426AAB" w14:paraId="2FF82A37" w14:textId="77777777" w:rsidTr="265BCC12">
        <w:trPr>
          <w:trHeight w:val="356"/>
        </w:trPr>
        <w:tc>
          <w:tcPr>
            <w:tcW w:w="3119" w:type="dxa"/>
            <w:shd w:val="clear" w:color="auto" w:fill="EDEDED" w:themeFill="accent3" w:themeFillTint="33"/>
            <w:vAlign w:val="center"/>
          </w:tcPr>
          <w:p w14:paraId="6CDD524F" w14:textId="205CF7BA" w:rsidR="00AD204B" w:rsidRPr="00426AAB" w:rsidRDefault="00AD204B" w:rsidP="00AD204B">
            <w:pPr>
              <w:pStyle w:val="NormalWeb"/>
              <w:jc w:val="both"/>
              <w:rPr>
                <w:rFonts w:ascii="Sylfaen" w:hAnsi="Sylfaen"/>
                <w:b/>
                <w:bCs/>
                <w:i/>
                <w:color w:val="000000"/>
                <w:sz w:val="20"/>
                <w:szCs w:val="20"/>
              </w:rPr>
            </w:pPr>
            <w:bookmarkStart w:id="26" w:name="programm15"/>
            <w:r w:rsidRPr="00426AAB">
              <w:rPr>
                <w:rStyle w:val="Hyperlink"/>
                <w:rFonts w:ascii="Sylfaen" w:hAnsi="Sylfaen"/>
                <w:b/>
                <w:bCs/>
                <w:sz w:val="22"/>
                <w:szCs w:val="22"/>
              </w:rPr>
              <w:t>1.5. Academic Course/Subject</w:t>
            </w:r>
            <w:bookmarkEnd w:id="26"/>
          </w:p>
        </w:tc>
        <w:sdt>
          <w:sdtPr>
            <w:rPr>
              <w:rFonts w:ascii="Sylfaen" w:hAnsi="Sylfaen"/>
              <w:sz w:val="22"/>
              <w:szCs w:val="28"/>
            </w:rPr>
            <w:alias w:val="Evaluation"/>
            <w:tag w:val="Evaluation"/>
            <w:id w:val="-1472895479"/>
            <w:placeholder>
              <w:docPart w:val="2BC8980E2A474C5C8E064B6AC44D5C4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25" w:type="dxa"/>
                <w:shd w:val="clear" w:color="auto" w:fill="EDEDED" w:themeFill="accent3" w:themeFillTint="33"/>
              </w:tcPr>
              <w:p w14:paraId="01AB9ECF" w14:textId="05DD5741" w:rsidR="00AD204B" w:rsidRPr="00426AAB" w:rsidRDefault="265BCC12" w:rsidP="00AD204B">
                <w:pPr>
                  <w:pStyle w:val="NormalWeb"/>
                  <w:jc w:val="center"/>
                  <w:rPr>
                    <w:rFonts w:ascii="Sylfaen" w:hAnsi="Sylfaen"/>
                    <w:sz w:val="28"/>
                    <w:szCs w:val="28"/>
                  </w:rPr>
                </w:pPr>
                <w:r w:rsidRPr="265BCC12">
                  <w:rPr>
                    <w:rFonts w:ascii="Sylfaen" w:hAnsi="Sylfaen"/>
                    <w:sz w:val="22"/>
                    <w:szCs w:val="22"/>
                  </w:rPr>
                  <w:t>Complies</w:t>
                </w:r>
              </w:p>
            </w:tc>
          </w:sdtContent>
        </w:sdt>
      </w:tr>
      <w:bookmarkEnd w:id="25"/>
    </w:tbl>
    <w:p w14:paraId="6A366759" w14:textId="77777777" w:rsidR="00AD204B" w:rsidRPr="00426AAB" w:rsidRDefault="00AD204B" w:rsidP="003A56B1">
      <w:pPr>
        <w:pStyle w:val="NormalWeb"/>
        <w:rPr>
          <w:rFonts w:ascii="Sylfaen" w:hAnsi="Sylfaen"/>
          <w:color w:val="808080"/>
          <w:sz w:val="20"/>
          <w:szCs w:val="20"/>
        </w:rPr>
      </w:pPr>
    </w:p>
    <w:p w14:paraId="460A7D0C" w14:textId="77777777" w:rsidR="003A56B1" w:rsidRPr="00426AAB" w:rsidRDefault="003A56B1" w:rsidP="3BEEF61E">
      <w:pPr>
        <w:pStyle w:val="Heading3"/>
        <w:pBdr>
          <w:top w:val="single" w:sz="4" w:space="1" w:color="auto"/>
        </w:pBdr>
        <w:shd w:val="clear" w:color="auto" w:fill="DEEAF6" w:themeFill="accent5" w:themeFillTint="33"/>
        <w:jc w:val="both"/>
        <w:rPr>
          <w:rFonts w:ascii="Sylfaen" w:hAnsi="Sylfaen"/>
          <w:b/>
          <w:bCs/>
        </w:rPr>
      </w:pPr>
      <w:bookmarkStart w:id="27" w:name="_Toc1846092518"/>
      <w:bookmarkStart w:id="28" w:name="_Hlk108620229"/>
      <w:r w:rsidRPr="3BEEF61E">
        <w:rPr>
          <w:rFonts w:ascii="Sylfaen" w:hAnsi="Sylfaen"/>
          <w:b/>
          <w:bCs/>
        </w:rPr>
        <w:t xml:space="preserve">2. </w:t>
      </w:r>
      <w:r w:rsidR="00447D77" w:rsidRPr="3BEEF61E">
        <w:rPr>
          <w:rFonts w:ascii="Sylfaen" w:hAnsi="Sylfaen"/>
          <w:b/>
          <w:bCs/>
        </w:rPr>
        <w:t xml:space="preserve">Methodology and </w:t>
      </w:r>
      <w:proofErr w:type="spellStart"/>
      <w:r w:rsidR="00447D77" w:rsidRPr="3BEEF61E">
        <w:rPr>
          <w:rFonts w:ascii="Sylfaen" w:hAnsi="Sylfaen"/>
          <w:b/>
          <w:bCs/>
        </w:rPr>
        <w:t>Organisation</w:t>
      </w:r>
      <w:proofErr w:type="spellEnd"/>
      <w:r w:rsidR="00447D77" w:rsidRPr="3BEEF61E">
        <w:rPr>
          <w:rFonts w:ascii="Sylfaen" w:hAnsi="Sylfaen"/>
          <w:b/>
          <w:bCs/>
        </w:rPr>
        <w:t xml:space="preserve"> of Teaching</w:t>
      </w:r>
      <w:r w:rsidRPr="3BEEF61E">
        <w:rPr>
          <w:rFonts w:ascii="Sylfaen" w:hAnsi="Sylfaen"/>
          <w:b/>
          <w:bCs/>
        </w:rPr>
        <w:t xml:space="preserve">, </w:t>
      </w:r>
      <w:proofErr w:type="spellStart"/>
      <w:r w:rsidR="00447D77" w:rsidRPr="3BEEF61E">
        <w:rPr>
          <w:rFonts w:ascii="Sylfaen" w:hAnsi="Sylfaen"/>
          <w:b/>
          <w:bCs/>
        </w:rPr>
        <w:t>Adecuacy</w:t>
      </w:r>
      <w:proofErr w:type="spellEnd"/>
      <w:r w:rsidR="00447D77" w:rsidRPr="3BEEF61E">
        <w:rPr>
          <w:rFonts w:ascii="Sylfaen" w:hAnsi="Sylfaen"/>
          <w:b/>
          <w:bCs/>
        </w:rPr>
        <w:t xml:space="preserve"> of Evaluation of </w:t>
      </w:r>
      <w:proofErr w:type="spellStart"/>
      <w:r w:rsidR="00447D77" w:rsidRPr="3BEEF61E">
        <w:rPr>
          <w:rFonts w:ascii="Sylfaen" w:hAnsi="Sylfaen"/>
          <w:b/>
          <w:bCs/>
        </w:rPr>
        <w:t>Programme</w:t>
      </w:r>
      <w:proofErr w:type="spellEnd"/>
      <w:r w:rsidR="00447D77" w:rsidRPr="3BEEF61E">
        <w:rPr>
          <w:rFonts w:ascii="Sylfaen" w:hAnsi="Sylfaen"/>
          <w:b/>
          <w:bCs/>
        </w:rPr>
        <w:t xml:space="preserve"> Mastering</w:t>
      </w:r>
      <w:bookmarkEnd w:id="27"/>
    </w:p>
    <w:p w14:paraId="1B6C206F" w14:textId="77777777" w:rsidR="003A56B1" w:rsidRPr="00426AAB" w:rsidRDefault="003A56B1" w:rsidP="003A56B1">
      <w:pPr>
        <w:widowControl w:val="0"/>
        <w:pBdr>
          <w:bottom w:val="single" w:sz="4" w:space="1" w:color="auto"/>
        </w:pBdr>
        <w:spacing w:before="2" w:after="0" w:line="240" w:lineRule="auto"/>
        <w:ind w:right="106"/>
        <w:jc w:val="both"/>
        <w:rPr>
          <w:rFonts w:ascii="Sylfaen" w:hAnsi="Sylfaen" w:cs="Calibri"/>
          <w:sz w:val="20"/>
          <w:szCs w:val="20"/>
        </w:rPr>
      </w:pPr>
      <w:r w:rsidRPr="00426AAB">
        <w:rPr>
          <w:rFonts w:ascii="Sylfaen" w:hAnsi="Sylfaen"/>
          <w:sz w:val="20"/>
          <w:szCs w:val="20"/>
        </w:rPr>
        <w:t xml:space="preserve">Prerequisites for admission to the </w:t>
      </w:r>
      <w:proofErr w:type="spellStart"/>
      <w:r w:rsidRPr="00426AAB">
        <w:rPr>
          <w:rFonts w:ascii="Sylfaen" w:hAnsi="Sylfaen"/>
          <w:sz w:val="20"/>
          <w:szCs w:val="20"/>
        </w:rPr>
        <w:t>programme</w:t>
      </w:r>
      <w:proofErr w:type="spellEnd"/>
      <w:r w:rsidRPr="00426AAB">
        <w:rPr>
          <w:rFonts w:ascii="Sylfaen" w:hAnsi="Sylfaen"/>
          <w:sz w:val="20"/>
          <w:szCs w:val="20"/>
        </w:rPr>
        <w:t xml:space="preserve">, teaching-learning methods and student assessment </w:t>
      </w:r>
      <w:r w:rsidR="00BB4CC8" w:rsidRPr="00426AAB">
        <w:rPr>
          <w:rFonts w:ascii="Sylfaen" w:hAnsi="Sylfaen"/>
          <w:sz w:val="20"/>
          <w:szCs w:val="20"/>
        </w:rPr>
        <w:t>consider</w:t>
      </w:r>
      <w:r w:rsidRPr="00426AAB">
        <w:rPr>
          <w:rFonts w:ascii="Sylfaen" w:hAnsi="Sylfaen"/>
          <w:sz w:val="20"/>
          <w:szCs w:val="20"/>
        </w:rPr>
        <w:t xml:space="preserve"> the </w:t>
      </w:r>
      <w:r w:rsidR="00BB4CC8" w:rsidRPr="00426AAB">
        <w:rPr>
          <w:rFonts w:ascii="Sylfaen" w:hAnsi="Sylfaen"/>
          <w:sz w:val="20"/>
          <w:szCs w:val="20"/>
        </w:rPr>
        <w:t xml:space="preserve">specificity </w:t>
      </w:r>
      <w:r w:rsidRPr="00426AAB">
        <w:rPr>
          <w:rFonts w:ascii="Sylfaen" w:hAnsi="Sylfaen"/>
          <w:sz w:val="20"/>
          <w:szCs w:val="20"/>
        </w:rPr>
        <w:t xml:space="preserve">of the study field, </w:t>
      </w:r>
      <w:r w:rsidR="00A55D1F" w:rsidRPr="00426AAB">
        <w:rPr>
          <w:rFonts w:ascii="Sylfaen" w:hAnsi="Sylfaen"/>
          <w:sz w:val="20"/>
          <w:szCs w:val="20"/>
        </w:rPr>
        <w:t xml:space="preserve">level </w:t>
      </w:r>
      <w:r w:rsidRPr="00426AAB">
        <w:rPr>
          <w:rFonts w:ascii="Sylfaen" w:hAnsi="Sylfaen"/>
          <w:sz w:val="20"/>
          <w:szCs w:val="20"/>
        </w:rPr>
        <w:t>requirements, student</w:t>
      </w:r>
      <w:r w:rsidR="00A55D1F" w:rsidRPr="00426AAB">
        <w:rPr>
          <w:rFonts w:ascii="Sylfaen" w:hAnsi="Sylfaen"/>
          <w:sz w:val="20"/>
          <w:szCs w:val="20"/>
        </w:rPr>
        <w:t xml:space="preserve"> needs</w:t>
      </w:r>
      <w:r w:rsidRPr="00426AAB">
        <w:rPr>
          <w:rFonts w:ascii="Sylfaen" w:hAnsi="Sylfaen"/>
          <w:sz w:val="20"/>
          <w:szCs w:val="20"/>
        </w:rPr>
        <w:t>, and ensure the achievement of the</w:t>
      </w:r>
      <w:r w:rsidR="00A55D1F" w:rsidRPr="00426AAB">
        <w:rPr>
          <w:rFonts w:ascii="Sylfaen" w:hAnsi="Sylfaen"/>
          <w:sz w:val="20"/>
          <w:szCs w:val="20"/>
        </w:rPr>
        <w:t xml:space="preserve"> </w:t>
      </w:r>
      <w:r w:rsidRPr="00426AAB">
        <w:rPr>
          <w:rFonts w:ascii="Sylfaen" w:hAnsi="Sylfaen"/>
          <w:sz w:val="20"/>
          <w:szCs w:val="20"/>
        </w:rPr>
        <w:t xml:space="preserve">objectives and expected learning outcomes of the </w:t>
      </w:r>
      <w:proofErr w:type="spellStart"/>
      <w:r w:rsidRPr="00426AAB">
        <w:rPr>
          <w:rFonts w:ascii="Sylfaen" w:hAnsi="Sylfaen"/>
          <w:sz w:val="20"/>
          <w:szCs w:val="20"/>
        </w:rPr>
        <w:t>programme</w:t>
      </w:r>
      <w:proofErr w:type="spellEnd"/>
      <w:r w:rsidRPr="00426AAB">
        <w:rPr>
          <w:rFonts w:ascii="Sylfaen" w:hAnsi="Sylfaen"/>
          <w:sz w:val="20"/>
          <w:szCs w:val="20"/>
        </w:rPr>
        <w:t xml:space="preserve">.  </w:t>
      </w:r>
    </w:p>
    <w:p w14:paraId="1E250B75"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color w:val="0070C0"/>
          <w:sz w:val="20"/>
          <w:szCs w:val="20"/>
          <w:lang w:val="ka-GE" w:eastAsia="ru-RU"/>
        </w:rPr>
      </w:pPr>
    </w:p>
    <w:p w14:paraId="0E3545C6" w14:textId="77777777" w:rsidR="003A56B1" w:rsidRPr="00426AAB" w:rsidRDefault="003A56B1" w:rsidP="00034808">
      <w:pPr>
        <w:shd w:val="clear" w:color="auto" w:fill="DEEAF6"/>
        <w:spacing w:after="24" w:line="248" w:lineRule="auto"/>
        <w:jc w:val="both"/>
        <w:rPr>
          <w:rFonts w:ascii="Sylfaen" w:eastAsia="Times New Roman" w:hAnsi="Sylfaen"/>
          <w:b/>
          <w:bCs/>
          <w:color w:val="0070C0"/>
          <w:sz w:val="20"/>
          <w:szCs w:val="20"/>
        </w:rPr>
      </w:pPr>
      <w:r w:rsidRPr="00426AAB">
        <w:rPr>
          <w:rFonts w:ascii="Sylfaen" w:hAnsi="Sylfaen"/>
          <w:b/>
          <w:bCs/>
          <w:color w:val="0070C0"/>
          <w:sz w:val="20"/>
          <w:szCs w:val="20"/>
        </w:rPr>
        <w:t xml:space="preserve">2.1 </w:t>
      </w:r>
      <w:proofErr w:type="spellStart"/>
      <w:r w:rsidRPr="00426AAB">
        <w:rPr>
          <w:rFonts w:ascii="Sylfaen" w:hAnsi="Sylfaen"/>
          <w:b/>
          <w:bCs/>
          <w:color w:val="0070C0"/>
          <w:sz w:val="20"/>
          <w:szCs w:val="20"/>
        </w:rPr>
        <w:t>Programme</w:t>
      </w:r>
      <w:proofErr w:type="spellEnd"/>
      <w:r w:rsidR="00A55D1F" w:rsidRPr="00426AAB">
        <w:rPr>
          <w:rFonts w:ascii="Sylfaen" w:hAnsi="Sylfaen"/>
          <w:b/>
          <w:bCs/>
          <w:color w:val="0070C0"/>
          <w:sz w:val="20"/>
          <w:szCs w:val="20"/>
        </w:rPr>
        <w:t xml:space="preserve"> Admission Preconditions</w:t>
      </w:r>
    </w:p>
    <w:p w14:paraId="2CC26E3C" w14:textId="77777777" w:rsidR="003A56B1" w:rsidRPr="00426AAB" w:rsidRDefault="00864E17" w:rsidP="003A56B1">
      <w:pPr>
        <w:pBdr>
          <w:bottom w:val="single" w:sz="4" w:space="1" w:color="auto"/>
        </w:pBdr>
        <w:tabs>
          <w:tab w:val="left" w:pos="360"/>
        </w:tabs>
        <w:spacing w:after="0" w:line="276" w:lineRule="auto"/>
        <w:jc w:val="both"/>
        <w:rPr>
          <w:rFonts w:ascii="Sylfaen" w:hAnsi="Sylfaen" w:cs="Calibri"/>
          <w:sz w:val="20"/>
          <w:szCs w:val="20"/>
        </w:rPr>
      </w:pPr>
      <w:r w:rsidRPr="00426AAB">
        <w:rPr>
          <w:rFonts w:ascii="Sylfaen" w:hAnsi="Sylfaen"/>
          <w:sz w:val="20"/>
        </w:rPr>
        <w:t xml:space="preserve">The HEI has relevant, transparent, fair, public and accessible </w:t>
      </w:r>
      <w:proofErr w:type="spellStart"/>
      <w:r w:rsidRPr="00426AAB">
        <w:rPr>
          <w:rFonts w:ascii="Sylfaen" w:hAnsi="Sylfaen"/>
          <w:sz w:val="20"/>
        </w:rPr>
        <w:t>programme</w:t>
      </w:r>
      <w:proofErr w:type="spellEnd"/>
      <w:r w:rsidRPr="00426AAB">
        <w:rPr>
          <w:rFonts w:ascii="Sylfaen" w:hAnsi="Sylfaen"/>
          <w:sz w:val="20"/>
        </w:rPr>
        <w:t xml:space="preserve"> admission preconditions and procedures that ensure the engagement of individuals with relevant knowledge and skills in the </w:t>
      </w:r>
      <w:proofErr w:type="spellStart"/>
      <w:r w:rsidRPr="00426AAB">
        <w:rPr>
          <w:rFonts w:ascii="Sylfaen" w:hAnsi="Sylfaen"/>
          <w:sz w:val="20"/>
        </w:rPr>
        <w:t>programme</w:t>
      </w:r>
      <w:proofErr w:type="spellEnd"/>
      <w:r w:rsidRPr="00426AAB">
        <w:rPr>
          <w:rFonts w:ascii="Sylfaen" w:hAnsi="Sylfaen"/>
          <w:sz w:val="20"/>
        </w:rPr>
        <w:t xml:space="preserve"> to achieve learning outcomes</w:t>
      </w:r>
      <w:r w:rsidR="003A56B1" w:rsidRPr="00426AAB">
        <w:rPr>
          <w:rFonts w:ascii="Sylfaen" w:hAnsi="Sylfaen"/>
          <w:sz w:val="20"/>
          <w:szCs w:val="20"/>
        </w:rPr>
        <w:t>.</w:t>
      </w:r>
    </w:p>
    <w:p w14:paraId="3A0BBB34" w14:textId="77777777" w:rsidR="003A56B1" w:rsidRPr="00426AAB" w:rsidRDefault="003A56B1" w:rsidP="003A56B1">
      <w:pPr>
        <w:spacing w:after="0" w:line="276" w:lineRule="auto"/>
        <w:jc w:val="both"/>
        <w:rPr>
          <w:rFonts w:ascii="Sylfaen" w:hAnsi="Sylfaen" w:cs="Calibri"/>
          <w:sz w:val="20"/>
          <w:szCs w:val="20"/>
          <w:lang w:val="ka-GE"/>
        </w:rPr>
      </w:pPr>
    </w:p>
    <w:bookmarkEnd w:id="28"/>
    <w:p w14:paraId="6F1997B3" w14:textId="77777777" w:rsidR="003A56B1" w:rsidRPr="00D17698" w:rsidRDefault="003A56B1" w:rsidP="003A56B1">
      <w:pPr>
        <w:spacing w:after="0" w:line="276" w:lineRule="auto"/>
        <w:jc w:val="both"/>
        <w:textAlignment w:val="baseline"/>
        <w:rPr>
          <w:rFonts w:ascii="Sylfaen" w:hAnsi="Sylfaen"/>
          <w:b/>
          <w:bCs/>
          <w:sz w:val="20"/>
          <w:szCs w:val="20"/>
          <w:lang w:val="ka-GE"/>
        </w:rPr>
      </w:pPr>
      <w:r w:rsidRPr="00426AAB">
        <w:rPr>
          <w:rFonts w:ascii="Sylfaen" w:hAnsi="Sylfaen"/>
          <w:b/>
          <w:bCs/>
          <w:sz w:val="20"/>
          <w:szCs w:val="20"/>
        </w:rPr>
        <w:t xml:space="preserve">Summary and Analysis of the Education </w:t>
      </w:r>
      <w:proofErr w:type="spellStart"/>
      <w:r w:rsidRPr="00426AAB">
        <w:rPr>
          <w:rFonts w:ascii="Sylfaen" w:hAnsi="Sylfaen"/>
          <w:b/>
          <w:bCs/>
          <w:sz w:val="20"/>
          <w:szCs w:val="20"/>
        </w:rPr>
        <w:t>Programme's</w:t>
      </w:r>
      <w:proofErr w:type="spellEnd"/>
      <w:r w:rsidRPr="00426AAB">
        <w:rPr>
          <w:rFonts w:ascii="Sylfaen" w:hAnsi="Sylfaen"/>
          <w:b/>
          <w:bCs/>
          <w:sz w:val="20"/>
          <w:szCs w:val="20"/>
        </w:rPr>
        <w:t xml:space="preserve"> Compliance with the Requirements of the Component of the Standard</w:t>
      </w:r>
    </w:p>
    <w:p w14:paraId="770C1DA9" w14:textId="73AC6DFF" w:rsidR="003A56B1" w:rsidRPr="00426AAB" w:rsidRDefault="265BCC12" w:rsidP="265BCC12">
      <w:pPr>
        <w:spacing w:after="0" w:line="360" w:lineRule="auto"/>
        <w:contextualSpacing/>
        <w:jc w:val="both"/>
        <w:textAlignment w:val="baseline"/>
        <w:rPr>
          <w:rFonts w:ascii="Sylfaen" w:eastAsia="Times New Roman" w:hAnsi="Sylfaen" w:cs="Segoe UI"/>
          <w:sz w:val="20"/>
          <w:szCs w:val="20"/>
        </w:rPr>
      </w:pPr>
      <w:r w:rsidRPr="265BCC12">
        <w:rPr>
          <w:rFonts w:ascii="Sylfaen" w:hAnsi="Sylfaen"/>
          <w:color w:val="808080" w:themeColor="background1" w:themeShade="80"/>
          <w:sz w:val="20"/>
          <w:szCs w:val="20"/>
        </w:rPr>
        <w:t xml:space="preserve">Describe, </w:t>
      </w:r>
      <w:proofErr w:type="spellStart"/>
      <w:r w:rsidRPr="265BCC12">
        <w:rPr>
          <w:rFonts w:ascii="Sylfaen" w:hAnsi="Sylfaen"/>
          <w:color w:val="808080" w:themeColor="background1" w:themeShade="80"/>
          <w:sz w:val="20"/>
          <w:szCs w:val="20"/>
        </w:rPr>
        <w:t>analyse</w:t>
      </w:r>
      <w:proofErr w:type="spellEnd"/>
      <w:r w:rsidRPr="265BCC12">
        <w:rPr>
          <w:rFonts w:ascii="Sylfaen" w:hAnsi="Sylfaen"/>
          <w:color w:val="808080" w:themeColor="background1" w:themeShade="80"/>
          <w:sz w:val="20"/>
          <w:szCs w:val="20"/>
        </w:rPr>
        <w:t xml:space="preserve"> and evaluate the compliance of the education </w:t>
      </w:r>
      <w:proofErr w:type="spellStart"/>
      <w:r w:rsidRPr="265BCC12">
        <w:rPr>
          <w:rFonts w:ascii="Sylfaen" w:hAnsi="Sylfaen"/>
          <w:color w:val="808080" w:themeColor="background1" w:themeShade="80"/>
          <w:sz w:val="20"/>
          <w:szCs w:val="20"/>
        </w:rPr>
        <w:t>programme</w:t>
      </w:r>
      <w:proofErr w:type="spellEnd"/>
      <w:r w:rsidRPr="265BCC12">
        <w:rPr>
          <w:rFonts w:ascii="Sylfaen" w:hAnsi="Sylfaen"/>
          <w:color w:val="808080" w:themeColor="background1" w:themeShade="80"/>
          <w:sz w:val="20"/>
          <w:szCs w:val="20"/>
        </w:rPr>
        <w:t xml:space="preserve"> with the requirements of the component of the standard, based on the information collected through the self-evaluation report (SER), the enclosed documents and site-visit.</w:t>
      </w:r>
    </w:p>
    <w:p w14:paraId="11B1D11E" w14:textId="3158AADE" w:rsidR="003A56B1" w:rsidRPr="00426AAB" w:rsidRDefault="003A56B1" w:rsidP="265BCC12">
      <w:pPr>
        <w:spacing w:after="0" w:line="360" w:lineRule="auto"/>
        <w:contextualSpacing/>
        <w:jc w:val="both"/>
        <w:textAlignment w:val="baseline"/>
        <w:rPr>
          <w:rFonts w:ascii="Sylfaen" w:hAnsi="Sylfaen"/>
          <w:color w:val="808080" w:themeColor="background1" w:themeShade="80"/>
          <w:sz w:val="20"/>
          <w:szCs w:val="20"/>
        </w:rPr>
      </w:pPr>
    </w:p>
    <w:p w14:paraId="4F05145C" w14:textId="533292F3" w:rsidR="003A56B1" w:rsidRPr="00426AAB" w:rsidRDefault="265BCC12" w:rsidP="265BCC12">
      <w:pPr>
        <w:spacing w:line="276" w:lineRule="auto"/>
        <w:contextualSpacing/>
        <w:jc w:val="both"/>
        <w:textAlignment w:val="baseline"/>
      </w:pPr>
      <w:r w:rsidRPr="265BCC12">
        <w:rPr>
          <w:rFonts w:ascii="Sylfaen" w:eastAsia="Sylfaen" w:hAnsi="Sylfaen" w:cs="Sylfaen"/>
          <w:sz w:val="20"/>
          <w:szCs w:val="20"/>
        </w:rPr>
        <w:t>Regarding admission to bachelor educational program “Computer Science Joint Program”, the university follows generally accepted procedures. The admission requirements are transparent, comply with Georgian legislation, reflect the specifics of the program, and ensure the enrollment of individuals who possess the knowledge, skills, and competencies necessary to successfully complete the program. These requirements are accessible to any interested party.</w:t>
      </w:r>
    </w:p>
    <w:p w14:paraId="584E7A5D" w14:textId="14F4EF7F" w:rsidR="003A56B1" w:rsidRPr="00426AAB" w:rsidRDefault="265BCC12" w:rsidP="265BCC12">
      <w:pPr>
        <w:spacing w:line="276" w:lineRule="auto"/>
        <w:contextualSpacing/>
        <w:jc w:val="both"/>
        <w:textAlignment w:val="baseline"/>
      </w:pPr>
      <w:r w:rsidRPr="265BCC12">
        <w:rPr>
          <w:rFonts w:ascii="Sylfaen" w:eastAsia="Sylfaen" w:hAnsi="Sylfaen" w:cs="Sylfaen"/>
          <w:sz w:val="20"/>
          <w:szCs w:val="20"/>
        </w:rPr>
        <w:t>The prerequisites and procedures for admission are outlined in the program and published on the university’s website.</w:t>
      </w:r>
    </w:p>
    <w:p w14:paraId="4940A86D" w14:textId="6257BCA5" w:rsidR="003A56B1" w:rsidRPr="00426AAB" w:rsidRDefault="265BCC12" w:rsidP="265BCC12">
      <w:pPr>
        <w:spacing w:line="276" w:lineRule="auto"/>
        <w:contextualSpacing/>
        <w:jc w:val="both"/>
        <w:textAlignment w:val="baseline"/>
      </w:pPr>
      <w:r w:rsidRPr="265BCC12">
        <w:rPr>
          <w:rFonts w:ascii="Sylfaen" w:eastAsia="Sylfaen" w:hAnsi="Sylfaen" w:cs="Sylfaen"/>
          <w:sz w:val="20"/>
          <w:szCs w:val="20"/>
        </w:rPr>
        <w:t>Admission to the first level of academic higher education program is carried out based on the results of the Unified National Examinations or in accordance with Order №224/N (December 29, 2011) of the Minister of Education and Science of Georgia.</w:t>
      </w:r>
    </w:p>
    <w:p w14:paraId="5BF83324" w14:textId="5066259F" w:rsidR="003A56B1" w:rsidRPr="00426AAB" w:rsidRDefault="265BCC12" w:rsidP="265BCC12">
      <w:pPr>
        <w:spacing w:line="276" w:lineRule="auto"/>
        <w:ind w:left="30"/>
        <w:contextualSpacing/>
        <w:jc w:val="both"/>
        <w:textAlignment w:val="baseline"/>
      </w:pPr>
      <w:r w:rsidRPr="265BCC12">
        <w:rPr>
          <w:rFonts w:ascii="Sylfaen" w:eastAsia="Sylfaen" w:hAnsi="Sylfaen" w:cs="Sylfaen"/>
          <w:color w:val="000000" w:themeColor="text1"/>
          <w:sz w:val="20"/>
          <w:szCs w:val="20"/>
        </w:rPr>
        <w:t>The admission requirements</w:t>
      </w:r>
      <w:r w:rsidRPr="265BCC12">
        <w:rPr>
          <w:rFonts w:ascii="Sylfaen" w:eastAsia="Sylfaen" w:hAnsi="Sylfaen" w:cs="Sylfaen"/>
          <w:b/>
          <w:bCs/>
          <w:color w:val="000000" w:themeColor="text1"/>
          <w:sz w:val="20"/>
          <w:szCs w:val="20"/>
        </w:rPr>
        <w:t xml:space="preserve"> </w:t>
      </w:r>
      <w:r w:rsidRPr="265BCC12">
        <w:rPr>
          <w:rFonts w:ascii="Sylfaen" w:eastAsia="Sylfaen" w:hAnsi="Sylfaen" w:cs="Sylfaen"/>
          <w:color w:val="000000" w:themeColor="text1"/>
          <w:sz w:val="20"/>
          <w:szCs w:val="20"/>
        </w:rPr>
        <w:t>for the Bachelor Program in “Computer Science Joint Program” is the following:</w:t>
      </w:r>
    </w:p>
    <w:p w14:paraId="2B226C98" w14:textId="40F3CA55" w:rsidR="003A56B1" w:rsidRPr="00426AAB" w:rsidRDefault="265BCC12" w:rsidP="265BCC12">
      <w:pPr>
        <w:spacing w:line="276" w:lineRule="auto"/>
        <w:contextualSpacing/>
        <w:jc w:val="both"/>
        <w:textAlignment w:val="baseline"/>
      </w:pPr>
      <w:r w:rsidRPr="265BCC12">
        <w:rPr>
          <w:rFonts w:ascii="Sylfaen" w:eastAsia="Sylfaen" w:hAnsi="Sylfaen" w:cs="Sylfaen"/>
          <w:sz w:val="20"/>
          <w:szCs w:val="20"/>
        </w:rPr>
        <w:t>· Any person having a secondary education is entitled to enroll in the Undergraduate Program in Computer Science. The precondition for admission to the program is to pass the Unified National Examination. Any exceptions to the Law on Enrolment at Higher Education Institutions are allowed only in the cases prescribed by Law.</w:t>
      </w:r>
    </w:p>
    <w:p w14:paraId="2F847EF0" w14:textId="726EBE86" w:rsidR="003A56B1" w:rsidRPr="00426AAB" w:rsidRDefault="265BCC12" w:rsidP="265BCC12">
      <w:pPr>
        <w:spacing w:line="276" w:lineRule="auto"/>
        <w:contextualSpacing/>
        <w:jc w:val="both"/>
        <w:textAlignment w:val="baseline"/>
      </w:pPr>
      <w:r w:rsidRPr="265BCC12">
        <w:rPr>
          <w:rFonts w:ascii="Sylfaen" w:eastAsia="Sylfaen" w:hAnsi="Sylfaen" w:cs="Sylfaen"/>
          <w:sz w:val="20"/>
          <w:szCs w:val="20"/>
        </w:rPr>
        <w:t>· Passing the English Language as a foreign language in the Unified National Examinations is a mandatory requirement for program enrollment.</w:t>
      </w:r>
    </w:p>
    <w:p w14:paraId="33C5AD31" w14:textId="0D753E52" w:rsidR="003A56B1" w:rsidRPr="00426AAB" w:rsidRDefault="265BCC12" w:rsidP="265BCC12">
      <w:pPr>
        <w:spacing w:line="276" w:lineRule="auto"/>
        <w:contextualSpacing/>
        <w:jc w:val="both"/>
        <w:textAlignment w:val="baseline"/>
      </w:pPr>
      <w:r w:rsidRPr="265BCC12">
        <w:rPr>
          <w:rFonts w:ascii="Sylfaen" w:eastAsia="Sylfaen" w:hAnsi="Sylfaen" w:cs="Sylfaen"/>
          <w:sz w:val="20"/>
          <w:szCs w:val="20"/>
        </w:rPr>
        <w:lastRenderedPageBreak/>
        <w:t>· Prospective students eligible for the program without having passed the Unified National Examinations must:</w:t>
      </w:r>
    </w:p>
    <w:p w14:paraId="0BF5179F" w14:textId="32E69B99" w:rsidR="003A56B1" w:rsidRPr="00426AAB" w:rsidRDefault="265BCC12" w:rsidP="265BCC12">
      <w:pPr>
        <w:spacing w:line="276" w:lineRule="auto"/>
        <w:ind w:left="720"/>
        <w:contextualSpacing/>
        <w:jc w:val="both"/>
        <w:textAlignment w:val="baseline"/>
      </w:pPr>
      <w:r w:rsidRPr="265BCC12">
        <w:rPr>
          <w:rFonts w:ascii="Sylfaen" w:eastAsia="Sylfaen" w:hAnsi="Sylfaen" w:cs="Sylfaen"/>
          <w:sz w:val="20"/>
          <w:szCs w:val="20"/>
        </w:rPr>
        <w:t xml:space="preserve">o Confirm English language B2 level proficiency (IELTS-6.0; TOEFL-78; or other relevant international certificate confirming B2 level proficiency) or he/she has to pass an English language B2 level exam administered by the Caucasus University; </w:t>
      </w:r>
    </w:p>
    <w:p w14:paraId="25C07506" w14:textId="5DBE3575" w:rsidR="003A56B1" w:rsidRPr="00426AAB" w:rsidRDefault="265BCC12" w:rsidP="265BCC12">
      <w:pPr>
        <w:spacing w:line="276" w:lineRule="auto"/>
        <w:ind w:left="720"/>
        <w:contextualSpacing/>
        <w:jc w:val="both"/>
        <w:textAlignment w:val="baseline"/>
      </w:pPr>
      <w:r w:rsidRPr="265BCC12">
        <w:rPr>
          <w:rFonts w:ascii="Sylfaen" w:eastAsia="Sylfaen" w:hAnsi="Sylfaen" w:cs="Sylfaen"/>
          <w:sz w:val="20"/>
          <w:szCs w:val="20"/>
        </w:rPr>
        <w:t xml:space="preserve">o Pass an exam in Mathematics administered by the Caucasus University. </w:t>
      </w:r>
    </w:p>
    <w:p w14:paraId="421CB9AB" w14:textId="27E91744" w:rsidR="003A56B1" w:rsidRPr="00426AAB" w:rsidRDefault="265BCC12" w:rsidP="265BCC12">
      <w:pPr>
        <w:spacing w:line="276" w:lineRule="auto"/>
        <w:contextualSpacing/>
        <w:jc w:val="both"/>
        <w:textAlignment w:val="baseline"/>
      </w:pPr>
      <w:r w:rsidRPr="265BCC12">
        <w:rPr>
          <w:rFonts w:ascii="Sylfaen" w:eastAsia="Sylfaen" w:hAnsi="Sylfaen" w:cs="Sylfaen"/>
          <w:sz w:val="20"/>
          <w:szCs w:val="20"/>
        </w:rPr>
        <w:t>· Mobility to the program is allowed in accordance with procedures set by the relevant law.</w:t>
      </w:r>
    </w:p>
    <w:p w14:paraId="7E6D784F" w14:textId="1F4B0DCC" w:rsidR="003A56B1" w:rsidRPr="00426AAB" w:rsidRDefault="265BCC12" w:rsidP="265BCC12">
      <w:pPr>
        <w:spacing w:after="0" w:line="360" w:lineRule="auto"/>
        <w:contextualSpacing/>
        <w:jc w:val="both"/>
        <w:textAlignment w:val="baseline"/>
      </w:pPr>
      <w:r w:rsidRPr="265BCC12">
        <w:rPr>
          <w:rFonts w:ascii="Sylfaen" w:eastAsia="Sylfaen" w:hAnsi="Sylfaen" w:cs="Sylfaen"/>
          <w:sz w:val="20"/>
          <w:szCs w:val="20"/>
        </w:rPr>
        <w:t>The admission prerequisites for the program largely consider the specific nature of the program and ensure the enrollment of individuals who possess the necessary knowledge, skills, and competencies to successfully complete it.</w:t>
      </w:r>
    </w:p>
    <w:p w14:paraId="7EDCDDC1" w14:textId="5B3F885C" w:rsidR="003A56B1" w:rsidRPr="00426AAB" w:rsidRDefault="265BCC12" w:rsidP="265BCC12">
      <w:pPr>
        <w:spacing w:before="240" w:after="240" w:line="360" w:lineRule="auto"/>
        <w:contextualSpacing/>
        <w:jc w:val="both"/>
        <w:textAlignment w:val="baseline"/>
        <w:rPr>
          <w:rFonts w:ascii="Sylfaen" w:eastAsia="Sylfaen" w:hAnsi="Sylfaen" w:cs="Sylfaen"/>
        </w:rPr>
      </w:pPr>
      <w:r w:rsidRPr="265BCC12">
        <w:rPr>
          <w:rFonts w:ascii="Sylfaen" w:eastAsia="Sylfaen" w:hAnsi="Sylfaen" w:cs="Sylfaen"/>
          <w:sz w:val="20"/>
          <w:szCs w:val="20"/>
        </w:rPr>
        <w:t>For determining the number of students to be admitted to each program, the university has developed the document “Mechanism, Methodology, and Target Benchmarks for Student Contingent Planning.” In relation to educational programs, the criteria for defining student contingent include: Availability of material and human resources; Labor market demands; Statistical indicators and dynamics of applications and admissions through the Unified National Examinations; Statistical data and dynamics related to student mobility, suspension/termination/reinstatement of status in each program; Graduation rates and employment indicators of graduates, including employment in their field of specialization.</w:t>
      </w:r>
    </w:p>
    <w:p w14:paraId="43DD97C0" w14:textId="2070C010" w:rsidR="003A56B1" w:rsidRPr="00426AAB" w:rsidRDefault="003A56B1" w:rsidP="265BCC12">
      <w:pPr>
        <w:spacing w:after="0" w:line="360" w:lineRule="auto"/>
        <w:contextualSpacing/>
        <w:jc w:val="both"/>
        <w:textAlignment w:val="baseline"/>
        <w:rPr>
          <w:rFonts w:ascii="Sylfaen" w:hAnsi="Sylfaen"/>
          <w:color w:val="808080" w:themeColor="background1" w:themeShade="80"/>
          <w:sz w:val="20"/>
          <w:szCs w:val="20"/>
        </w:rPr>
      </w:pPr>
    </w:p>
    <w:p w14:paraId="271385FB" w14:textId="77777777" w:rsidR="003A56B1" w:rsidRPr="00426AAB" w:rsidRDefault="265BCC12" w:rsidP="003A56B1">
      <w:pPr>
        <w:spacing w:beforeAutospacing="1" w:after="0" w:afterAutospacing="1" w:line="276" w:lineRule="auto"/>
        <w:jc w:val="both"/>
        <w:textAlignment w:val="baseline"/>
        <w:rPr>
          <w:rFonts w:ascii="Sylfaen" w:eastAsia="Times New Roman" w:hAnsi="Sylfaen" w:cs="Segoe UI"/>
          <w:b/>
          <w:bCs/>
          <w:sz w:val="20"/>
          <w:szCs w:val="20"/>
        </w:rPr>
      </w:pPr>
      <w:r w:rsidRPr="265BCC12">
        <w:rPr>
          <w:rFonts w:ascii="Sylfaen" w:hAnsi="Sylfaen"/>
          <w:b/>
          <w:bCs/>
          <w:sz w:val="20"/>
          <w:szCs w:val="20"/>
        </w:rPr>
        <w:t>Evidences/Indicators</w:t>
      </w:r>
    </w:p>
    <w:p w14:paraId="079CE5B8" w14:textId="65819D6B" w:rsidR="265BCC12" w:rsidRDefault="265BCC12" w:rsidP="265BCC12">
      <w:pPr>
        <w:pStyle w:val="ListParagraph"/>
        <w:numPr>
          <w:ilvl w:val="0"/>
          <w:numId w:val="11"/>
        </w:numPr>
        <w:spacing w:beforeAutospacing="1" w:afterAutospacing="1" w:line="276" w:lineRule="auto"/>
        <w:jc w:val="both"/>
        <w:rPr>
          <w:rFonts w:ascii="Sylfaen" w:eastAsia="Sylfaen" w:hAnsi="Sylfaen" w:cs="Sylfaen"/>
        </w:rPr>
      </w:pPr>
      <w:r w:rsidRPr="265BCC12">
        <w:rPr>
          <w:rFonts w:ascii="Sylfaen" w:eastAsia="Sylfaen" w:hAnsi="Sylfaen" w:cs="Sylfaen"/>
          <w:sz w:val="20"/>
          <w:szCs w:val="20"/>
        </w:rPr>
        <w:t>Educational programs;</w:t>
      </w:r>
    </w:p>
    <w:p w14:paraId="598D55AD" w14:textId="4C1F130D" w:rsidR="265BCC12" w:rsidRDefault="265BCC12" w:rsidP="265BCC12">
      <w:pPr>
        <w:pStyle w:val="ListParagraph"/>
        <w:numPr>
          <w:ilvl w:val="0"/>
          <w:numId w:val="11"/>
        </w:numPr>
        <w:spacing w:after="0"/>
        <w:jc w:val="both"/>
        <w:rPr>
          <w:rFonts w:ascii="Sylfaen" w:eastAsia="Sylfaen" w:hAnsi="Sylfaen" w:cs="Sylfaen"/>
        </w:rPr>
      </w:pPr>
      <w:r w:rsidRPr="265BCC12">
        <w:rPr>
          <w:rFonts w:ascii="Sylfaen" w:eastAsia="Sylfaen" w:hAnsi="Sylfaen" w:cs="Sylfaen"/>
          <w:sz w:val="20"/>
          <w:szCs w:val="20"/>
        </w:rPr>
        <w:t>Caucasus University Regulations;</w:t>
      </w:r>
    </w:p>
    <w:p w14:paraId="2513FD73" w14:textId="25104505" w:rsidR="265BCC12" w:rsidRDefault="265BCC12" w:rsidP="265BCC12">
      <w:pPr>
        <w:pStyle w:val="ListParagraph"/>
        <w:numPr>
          <w:ilvl w:val="0"/>
          <w:numId w:val="11"/>
        </w:numPr>
        <w:spacing w:after="0"/>
        <w:jc w:val="both"/>
        <w:rPr>
          <w:rFonts w:ascii="Sylfaen" w:eastAsia="Sylfaen" w:hAnsi="Sylfaen" w:cs="Sylfaen"/>
        </w:rPr>
      </w:pPr>
      <w:r w:rsidRPr="265BCC12">
        <w:rPr>
          <w:rFonts w:ascii="Sylfaen" w:eastAsia="Sylfaen" w:hAnsi="Sylfaen" w:cs="Sylfaen"/>
          <w:sz w:val="20"/>
          <w:szCs w:val="20"/>
        </w:rPr>
        <w:t xml:space="preserve">University Webpage; </w:t>
      </w:r>
    </w:p>
    <w:p w14:paraId="36EAEA8D" w14:textId="51C6AAC1" w:rsidR="265BCC12" w:rsidRDefault="265BCC12" w:rsidP="265BCC12">
      <w:pPr>
        <w:pStyle w:val="ListParagraph"/>
        <w:numPr>
          <w:ilvl w:val="0"/>
          <w:numId w:val="11"/>
        </w:numPr>
        <w:spacing w:after="0"/>
        <w:jc w:val="both"/>
        <w:rPr>
          <w:rFonts w:ascii="Sylfaen" w:eastAsia="Sylfaen" w:hAnsi="Sylfaen" w:cs="Sylfaen"/>
        </w:rPr>
      </w:pPr>
      <w:r w:rsidRPr="265BCC12">
        <w:rPr>
          <w:rFonts w:ascii="Sylfaen" w:eastAsia="Sylfaen" w:hAnsi="Sylfaen" w:cs="Sylfaen"/>
          <w:sz w:val="20"/>
          <w:szCs w:val="20"/>
        </w:rPr>
        <w:t>Self-evaluation report;</w:t>
      </w:r>
    </w:p>
    <w:p w14:paraId="29C9D1D3" w14:textId="360F9C61" w:rsidR="265BCC12" w:rsidRDefault="265BCC12" w:rsidP="265BCC12">
      <w:pPr>
        <w:pStyle w:val="ListParagraph"/>
        <w:numPr>
          <w:ilvl w:val="0"/>
          <w:numId w:val="11"/>
        </w:numPr>
        <w:spacing w:after="0"/>
        <w:jc w:val="both"/>
        <w:rPr>
          <w:rFonts w:ascii="Sylfaen" w:eastAsia="Sylfaen" w:hAnsi="Sylfaen" w:cs="Sylfaen"/>
        </w:rPr>
      </w:pPr>
      <w:r w:rsidRPr="265BCC12">
        <w:rPr>
          <w:rFonts w:ascii="Sylfaen" w:eastAsia="Sylfaen" w:hAnsi="Sylfaen" w:cs="Sylfaen"/>
          <w:sz w:val="20"/>
          <w:szCs w:val="20"/>
        </w:rPr>
        <w:t>Interview results.</w:t>
      </w:r>
    </w:p>
    <w:p w14:paraId="49A7D774" w14:textId="15D308B1" w:rsidR="265BCC12" w:rsidRDefault="265BCC12" w:rsidP="265BCC12">
      <w:pPr>
        <w:spacing w:beforeAutospacing="1" w:afterAutospacing="1" w:line="276" w:lineRule="auto"/>
        <w:jc w:val="both"/>
        <w:rPr>
          <w:rFonts w:ascii="Sylfaen" w:eastAsia="Times New Roman" w:hAnsi="Sylfaen"/>
          <w:color w:val="808080" w:themeColor="background1" w:themeShade="80"/>
          <w:sz w:val="20"/>
          <w:szCs w:val="20"/>
        </w:rPr>
      </w:pPr>
    </w:p>
    <w:p w14:paraId="63B3921E" w14:textId="77777777" w:rsidR="001720BD" w:rsidRPr="00426AAB" w:rsidRDefault="001720BD" w:rsidP="001720BD">
      <w:pPr>
        <w:spacing w:beforeAutospacing="1" w:after="0" w:afterAutospacing="1" w:line="276" w:lineRule="auto"/>
        <w:jc w:val="both"/>
        <w:textAlignment w:val="baseline"/>
        <w:rPr>
          <w:rFonts w:ascii="Sylfaen" w:hAnsi="Sylfaen" w:cs="Sylfaen"/>
          <w:b/>
          <w:noProof/>
          <w:color w:val="000000"/>
          <w:sz w:val="20"/>
          <w:szCs w:val="20"/>
        </w:rPr>
      </w:pPr>
      <w:hyperlink w:anchor="Recommendations" w:history="1">
        <w:r w:rsidRPr="00426AAB">
          <w:rPr>
            <w:rStyle w:val="Hyperlink"/>
            <w:rFonts w:ascii="Sylfaen" w:hAnsi="Sylfaen"/>
            <w:b/>
            <w:sz w:val="20"/>
            <w:szCs w:val="20"/>
          </w:rPr>
          <w:t>Recommendations</w:t>
        </w:r>
      </w:hyperlink>
      <w:r w:rsidRPr="00426AAB">
        <w:rPr>
          <w:rFonts w:ascii="Sylfaen" w:hAnsi="Sylfaen"/>
          <w:b/>
          <w:color w:val="000000"/>
          <w:sz w:val="20"/>
          <w:szCs w:val="20"/>
        </w:rPr>
        <w:t>:</w:t>
      </w:r>
    </w:p>
    <w:p w14:paraId="7AF981C1" w14:textId="77777777" w:rsidR="001720BD" w:rsidRPr="00426AAB" w:rsidRDefault="001720BD" w:rsidP="002F6786">
      <w:pPr>
        <w:pStyle w:val="ListParagraph"/>
        <w:numPr>
          <w:ilvl w:val="0"/>
          <w:numId w:val="14"/>
        </w:numPr>
        <w:spacing w:beforeAutospacing="1" w:after="0" w:afterAutospacing="1" w:line="276" w:lineRule="auto"/>
        <w:jc w:val="both"/>
        <w:textAlignment w:val="baseline"/>
        <w:rPr>
          <w:rFonts w:ascii="Sylfaen" w:eastAsia="Times New Roman" w:hAnsi="Sylfaen" w:cs="Segoe UI"/>
          <w:sz w:val="20"/>
          <w:szCs w:val="20"/>
        </w:rPr>
      </w:pPr>
      <w:r w:rsidRPr="00426AAB">
        <w:rPr>
          <w:rStyle w:val="normaltextrun"/>
          <w:rFonts w:ascii="Sylfaen" w:hAnsi="Sylfaen"/>
          <w:iCs/>
          <w:color w:val="808080"/>
          <w:sz w:val="20"/>
          <w:szCs w:val="20"/>
          <w:shd w:val="clear" w:color="auto" w:fill="FFFFFF"/>
        </w:rPr>
        <w:t xml:space="preserve">Proposal (s), which should be considered by the HEI, the </w:t>
      </w:r>
      <w:proofErr w:type="spellStart"/>
      <w:r w:rsidRPr="00426AAB">
        <w:rPr>
          <w:rStyle w:val="normaltextrun"/>
          <w:rFonts w:ascii="Sylfaen" w:hAnsi="Sylfaen"/>
          <w:iCs/>
          <w:color w:val="808080"/>
          <w:sz w:val="20"/>
          <w:szCs w:val="20"/>
          <w:shd w:val="clear" w:color="auto" w:fill="FFFFFF"/>
        </w:rPr>
        <w:t>programme</w:t>
      </w:r>
      <w:proofErr w:type="spellEnd"/>
      <w:r w:rsidRPr="00426AAB">
        <w:rPr>
          <w:rStyle w:val="normaltextrun"/>
          <w:rFonts w:ascii="Sylfaen" w:hAnsi="Sylfaen"/>
          <w:iCs/>
          <w:color w:val="808080"/>
          <w:sz w:val="20"/>
          <w:szCs w:val="20"/>
          <w:shd w:val="clear" w:color="auto" w:fill="FFFFFF"/>
        </w:rPr>
        <w:t xml:space="preserve"> to meet the requirements of the standard </w:t>
      </w:r>
    </w:p>
    <w:p w14:paraId="50F3C8CA" w14:textId="77777777" w:rsidR="001720BD" w:rsidRPr="00426AAB" w:rsidRDefault="001720BD" w:rsidP="001720BD">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history="1">
        <w:r w:rsidRPr="00426AAB">
          <w:rPr>
            <w:rStyle w:val="Hyperlink"/>
            <w:rFonts w:ascii="Sylfaen" w:hAnsi="Sylfaen"/>
            <w:b/>
            <w:sz w:val="20"/>
            <w:szCs w:val="20"/>
          </w:rPr>
          <w:t xml:space="preserve">Suggestions for the </w:t>
        </w:r>
        <w:proofErr w:type="spellStart"/>
        <w:r w:rsidRPr="00426AAB">
          <w:rPr>
            <w:rStyle w:val="Hyperlink"/>
            <w:rFonts w:ascii="Sylfaen" w:hAnsi="Sylfaen"/>
            <w:b/>
            <w:sz w:val="20"/>
            <w:szCs w:val="20"/>
          </w:rPr>
          <w:t>Programme</w:t>
        </w:r>
        <w:proofErr w:type="spellEnd"/>
        <w:r w:rsidRPr="00426AAB">
          <w:rPr>
            <w:rStyle w:val="Hyperlink"/>
            <w:rFonts w:ascii="Sylfaen" w:hAnsi="Sylfaen"/>
            <w:b/>
            <w:sz w:val="20"/>
            <w:szCs w:val="20"/>
          </w:rPr>
          <w:t xml:space="preserve"> Development</w:t>
        </w:r>
      </w:hyperlink>
      <w:r w:rsidRPr="00426AAB">
        <w:rPr>
          <w:rStyle w:val="spellingerror"/>
          <w:rFonts w:ascii="Sylfaen" w:hAnsi="Sylfaen"/>
          <w:b/>
          <w:color w:val="000000"/>
          <w:sz w:val="20"/>
          <w:szCs w:val="20"/>
        </w:rPr>
        <w:t xml:space="preserve"> </w:t>
      </w:r>
    </w:p>
    <w:p w14:paraId="336ADB01" w14:textId="77777777" w:rsidR="001720BD" w:rsidRPr="00426AAB" w:rsidRDefault="001720BD" w:rsidP="002F6786">
      <w:pPr>
        <w:pStyle w:val="ListParagraph"/>
        <w:numPr>
          <w:ilvl w:val="0"/>
          <w:numId w:val="12"/>
        </w:numPr>
        <w:spacing w:beforeAutospacing="1" w:after="0" w:afterAutospacing="1" w:line="276" w:lineRule="auto"/>
        <w:jc w:val="both"/>
        <w:textAlignment w:val="baseline"/>
        <w:rPr>
          <w:rFonts w:ascii="Sylfaen" w:hAnsi="Sylfaen" w:cs="Sylfaen"/>
          <w:b/>
          <w:color w:val="000000"/>
          <w:sz w:val="20"/>
          <w:szCs w:val="20"/>
        </w:rPr>
      </w:pPr>
      <w:r w:rsidRPr="00426AAB">
        <w:rPr>
          <w:rFonts w:ascii="Sylfaen" w:hAnsi="Sylfaen"/>
          <w:color w:val="808080"/>
          <w:sz w:val="20"/>
          <w:szCs w:val="20"/>
        </w:rPr>
        <w:t xml:space="preserve">Non-binding suggestions for </w:t>
      </w:r>
      <w:proofErr w:type="spellStart"/>
      <w:r w:rsidRPr="00426AAB">
        <w:rPr>
          <w:rFonts w:ascii="Sylfaen" w:hAnsi="Sylfaen"/>
          <w:color w:val="808080"/>
          <w:sz w:val="20"/>
          <w:szCs w:val="20"/>
        </w:rPr>
        <w:t>programme</w:t>
      </w:r>
      <w:proofErr w:type="spellEnd"/>
      <w:r w:rsidRPr="00426AAB">
        <w:rPr>
          <w:rFonts w:ascii="Sylfaen" w:hAnsi="Sylfaen"/>
          <w:color w:val="808080"/>
          <w:sz w:val="20"/>
          <w:szCs w:val="20"/>
        </w:rPr>
        <w:t xml:space="preserve"> development</w:t>
      </w:r>
    </w:p>
    <w:p w14:paraId="6919C878" w14:textId="77777777" w:rsidR="003A56B1" w:rsidRPr="00426AAB" w:rsidRDefault="003A56B1" w:rsidP="003A56B1">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14:paraId="1D2C812E" w14:textId="3031D4CD" w:rsidR="003A56B1" w:rsidRPr="00426AAB" w:rsidRDefault="003A56B1" w:rsidP="003A56B1">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6071"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410"/>
        <w:gridCol w:w="3661"/>
      </w:tblGrid>
      <w:tr w:rsidR="00AD204B" w:rsidRPr="00426AAB" w14:paraId="1755E284" w14:textId="77777777" w:rsidTr="265BCC12">
        <w:trPr>
          <w:trHeight w:val="526"/>
        </w:trPr>
        <w:tc>
          <w:tcPr>
            <w:tcW w:w="2410" w:type="dxa"/>
          </w:tcPr>
          <w:p w14:paraId="445A3C78" w14:textId="77777777" w:rsidR="00AD204B" w:rsidRPr="00426AAB" w:rsidRDefault="00AD204B" w:rsidP="00AD204B">
            <w:pPr>
              <w:pStyle w:val="NormalWeb"/>
              <w:jc w:val="center"/>
              <w:rPr>
                <w:rFonts w:ascii="Sylfaen" w:hAnsi="Sylfaen"/>
                <w:b/>
                <w:bCs/>
                <w:color w:val="000000"/>
                <w:sz w:val="20"/>
                <w:szCs w:val="20"/>
              </w:rPr>
            </w:pPr>
            <w:bookmarkStart w:id="29" w:name="_Hlk196881846"/>
            <w:r w:rsidRPr="00426AAB">
              <w:rPr>
                <w:rFonts w:ascii="Sylfaen" w:hAnsi="Sylfaen"/>
                <w:b/>
                <w:bCs/>
                <w:color w:val="000000"/>
                <w:sz w:val="20"/>
                <w:szCs w:val="20"/>
              </w:rPr>
              <w:t>Component</w:t>
            </w:r>
          </w:p>
        </w:tc>
        <w:tc>
          <w:tcPr>
            <w:tcW w:w="3661" w:type="dxa"/>
          </w:tcPr>
          <w:p w14:paraId="54CEA9D3" w14:textId="77777777" w:rsidR="00AD204B" w:rsidRPr="00426AAB" w:rsidRDefault="00AD204B" w:rsidP="00AD204B">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id="30" w:name="programm21"/>
      <w:tr w:rsidR="00AD204B" w:rsidRPr="00426AAB" w14:paraId="33B7FCA6" w14:textId="77777777" w:rsidTr="265BCC12">
        <w:trPr>
          <w:trHeight w:val="356"/>
        </w:trPr>
        <w:tc>
          <w:tcPr>
            <w:tcW w:w="2410" w:type="dxa"/>
            <w:shd w:val="clear" w:color="auto" w:fill="EDEDED" w:themeFill="accent3" w:themeFillTint="33"/>
            <w:vAlign w:val="center"/>
          </w:tcPr>
          <w:p w14:paraId="54DF93C8" w14:textId="6766DB1B" w:rsidR="00AD204B" w:rsidRPr="00426AAB" w:rsidRDefault="003B5806" w:rsidP="00AD204B">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00AD204B" w:rsidRPr="00426AAB">
              <w:rPr>
                <w:rStyle w:val="Hyperlink"/>
                <w:rFonts w:ascii="Sylfaen" w:hAnsi="Sylfaen"/>
                <w:b/>
                <w:bCs/>
                <w:sz w:val="20"/>
                <w:szCs w:val="20"/>
              </w:rPr>
              <w:t xml:space="preserve">2.1 </w:t>
            </w:r>
            <w:proofErr w:type="spellStart"/>
            <w:r w:rsidR="00AD204B" w:rsidRPr="00426AAB">
              <w:rPr>
                <w:rStyle w:val="Hyperlink"/>
                <w:rFonts w:ascii="Sylfaen" w:hAnsi="Sylfaen"/>
                <w:b/>
                <w:bCs/>
                <w:sz w:val="20"/>
                <w:szCs w:val="20"/>
              </w:rPr>
              <w:t>Programme</w:t>
            </w:r>
            <w:proofErr w:type="spellEnd"/>
            <w:r w:rsidR="00AD204B" w:rsidRPr="00426AAB">
              <w:rPr>
                <w:rStyle w:val="Hyperlink"/>
                <w:rFonts w:ascii="Sylfaen" w:hAnsi="Sylfaen"/>
                <w:b/>
                <w:bCs/>
                <w:sz w:val="20"/>
                <w:szCs w:val="20"/>
              </w:rPr>
              <w:t xml:space="preserve"> Admission Preconditions</w:t>
            </w:r>
            <w:r w:rsidRPr="00426AAB">
              <w:rPr>
                <w:rFonts w:ascii="Sylfaen" w:hAnsi="Sylfaen"/>
                <w:b/>
                <w:bCs/>
                <w:color w:val="000000"/>
                <w:sz w:val="20"/>
                <w:szCs w:val="20"/>
              </w:rPr>
              <w:fldChar w:fldCharType="end"/>
            </w:r>
            <w:bookmarkEnd w:id="30"/>
          </w:p>
        </w:tc>
        <w:sdt>
          <w:sdtPr>
            <w:rPr>
              <w:rFonts w:ascii="Sylfaen" w:hAnsi="Sylfaen"/>
              <w:sz w:val="22"/>
              <w:szCs w:val="28"/>
            </w:rPr>
            <w:alias w:val="Evaluation"/>
            <w:tag w:val="Evaluation"/>
            <w:id w:val="2047878612"/>
            <w:placeholder>
              <w:docPart w:val="EEB51482263D4AC598CDC72080C1D2A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14:paraId="2035317B" w14:textId="201CAD1D" w:rsidR="00AD204B" w:rsidRPr="00426AAB" w:rsidRDefault="265BCC12" w:rsidP="00AD204B">
                <w:pPr>
                  <w:pStyle w:val="NormalWeb"/>
                  <w:jc w:val="center"/>
                  <w:rPr>
                    <w:rFonts w:ascii="Sylfaen" w:hAnsi="Sylfaen"/>
                    <w:sz w:val="28"/>
                    <w:szCs w:val="28"/>
                  </w:rPr>
                </w:pPr>
                <w:r w:rsidRPr="265BCC12">
                  <w:rPr>
                    <w:rFonts w:ascii="Sylfaen" w:hAnsi="Sylfaen"/>
                    <w:sz w:val="22"/>
                    <w:szCs w:val="22"/>
                  </w:rPr>
                  <w:t>Complies</w:t>
                </w:r>
              </w:p>
            </w:tc>
          </w:sdtContent>
        </w:sdt>
      </w:tr>
    </w:tbl>
    <w:p w14:paraId="1F771446" w14:textId="77777777" w:rsidR="003A56B1" w:rsidRPr="00426AAB" w:rsidRDefault="003A56B1" w:rsidP="003A56B1">
      <w:pPr>
        <w:rPr>
          <w:rFonts w:ascii="Sylfaen" w:hAnsi="Sylfaen"/>
          <w:sz w:val="20"/>
          <w:szCs w:val="20"/>
        </w:rPr>
      </w:pPr>
      <w:bookmarkStart w:id="31" w:name="_Hlk108620248"/>
      <w:bookmarkEnd w:id="29"/>
    </w:p>
    <w:p w14:paraId="365188B0" w14:textId="77777777" w:rsidR="003A56B1" w:rsidRPr="00426AAB" w:rsidRDefault="003A56B1" w:rsidP="00034808">
      <w:pPr>
        <w:shd w:val="clear" w:color="auto" w:fill="DEEAF6"/>
        <w:spacing w:after="24" w:line="248" w:lineRule="auto"/>
        <w:jc w:val="both"/>
        <w:rPr>
          <w:rFonts w:ascii="Sylfaen" w:eastAsia="Times New Roman" w:hAnsi="Sylfaen"/>
          <w:b/>
          <w:bCs/>
          <w:color w:val="0070C0"/>
          <w:sz w:val="20"/>
          <w:szCs w:val="20"/>
        </w:rPr>
      </w:pPr>
      <w:r w:rsidRPr="00426AAB">
        <w:rPr>
          <w:rFonts w:ascii="Sylfaen" w:hAnsi="Sylfaen"/>
          <w:b/>
          <w:bCs/>
          <w:color w:val="0070C0"/>
          <w:sz w:val="20"/>
          <w:szCs w:val="20"/>
        </w:rPr>
        <w:lastRenderedPageBreak/>
        <w:t>2.2.</w:t>
      </w:r>
      <w:r w:rsidR="00A55D1F" w:rsidRPr="00426AAB">
        <w:rPr>
          <w:rFonts w:ascii="Sylfaen" w:hAnsi="Sylfaen"/>
          <w:b/>
          <w:bCs/>
          <w:color w:val="0070C0"/>
          <w:sz w:val="20"/>
          <w:szCs w:val="20"/>
        </w:rPr>
        <w:t xml:space="preserve"> </w:t>
      </w:r>
      <w:r w:rsidRPr="00426AAB">
        <w:rPr>
          <w:rFonts w:ascii="Sylfaen" w:hAnsi="Sylfaen"/>
          <w:b/>
          <w:bCs/>
          <w:color w:val="0070C0"/>
          <w:sz w:val="20"/>
          <w:szCs w:val="20"/>
        </w:rPr>
        <w:t xml:space="preserve">The Development of </w:t>
      </w:r>
      <w:r w:rsidR="009E31E9" w:rsidRPr="00426AAB">
        <w:rPr>
          <w:rFonts w:ascii="Sylfaen" w:hAnsi="Sylfaen"/>
          <w:b/>
          <w:bCs/>
          <w:color w:val="0070C0"/>
          <w:sz w:val="20"/>
          <w:szCs w:val="20"/>
        </w:rPr>
        <w:t>P</w:t>
      </w:r>
      <w:r w:rsidRPr="00426AAB">
        <w:rPr>
          <w:rFonts w:ascii="Sylfaen" w:hAnsi="Sylfaen"/>
          <w:b/>
          <w:bCs/>
          <w:color w:val="0070C0"/>
          <w:sz w:val="20"/>
          <w:szCs w:val="20"/>
        </w:rPr>
        <w:t xml:space="preserve">ractical, </w:t>
      </w:r>
      <w:r w:rsidR="009E31E9" w:rsidRPr="00426AAB">
        <w:rPr>
          <w:rFonts w:ascii="Sylfaen" w:hAnsi="Sylfaen"/>
          <w:b/>
          <w:bCs/>
          <w:color w:val="0070C0"/>
          <w:sz w:val="20"/>
          <w:szCs w:val="20"/>
        </w:rPr>
        <w:t>S</w:t>
      </w:r>
      <w:r w:rsidRPr="00426AAB">
        <w:rPr>
          <w:rFonts w:ascii="Sylfaen" w:hAnsi="Sylfaen"/>
          <w:b/>
          <w:bCs/>
          <w:color w:val="0070C0"/>
          <w:sz w:val="20"/>
          <w:szCs w:val="20"/>
        </w:rPr>
        <w:t>cientific/</w:t>
      </w:r>
      <w:r w:rsidR="009E31E9" w:rsidRPr="00426AAB">
        <w:rPr>
          <w:rFonts w:ascii="Sylfaen" w:hAnsi="Sylfaen"/>
          <w:b/>
          <w:bCs/>
          <w:color w:val="0070C0"/>
          <w:sz w:val="20"/>
          <w:szCs w:val="20"/>
        </w:rPr>
        <w:t>R</w:t>
      </w:r>
      <w:r w:rsidRPr="00426AAB">
        <w:rPr>
          <w:rFonts w:ascii="Sylfaen" w:hAnsi="Sylfaen"/>
          <w:b/>
          <w:bCs/>
          <w:color w:val="0070C0"/>
          <w:sz w:val="20"/>
          <w:szCs w:val="20"/>
        </w:rPr>
        <w:t>esearch/</w:t>
      </w:r>
      <w:r w:rsidR="009E31E9" w:rsidRPr="00426AAB">
        <w:rPr>
          <w:rFonts w:ascii="Sylfaen" w:hAnsi="Sylfaen"/>
          <w:b/>
          <w:bCs/>
          <w:color w:val="0070C0"/>
          <w:sz w:val="20"/>
          <w:szCs w:val="20"/>
        </w:rPr>
        <w:t>C</w:t>
      </w:r>
      <w:r w:rsidRPr="00426AAB">
        <w:rPr>
          <w:rFonts w:ascii="Sylfaen" w:hAnsi="Sylfaen"/>
          <w:b/>
          <w:bCs/>
          <w:color w:val="0070C0"/>
          <w:sz w:val="20"/>
          <w:szCs w:val="20"/>
        </w:rPr>
        <w:t>reative/</w:t>
      </w:r>
      <w:r w:rsidR="009E31E9" w:rsidRPr="00426AAB">
        <w:rPr>
          <w:rFonts w:ascii="Sylfaen" w:hAnsi="Sylfaen"/>
          <w:b/>
          <w:bCs/>
          <w:color w:val="0070C0"/>
          <w:sz w:val="20"/>
          <w:szCs w:val="20"/>
        </w:rPr>
        <w:t>P</w:t>
      </w:r>
      <w:r w:rsidRPr="00426AAB">
        <w:rPr>
          <w:rFonts w:ascii="Sylfaen" w:hAnsi="Sylfaen"/>
          <w:b/>
          <w:bCs/>
          <w:color w:val="0070C0"/>
          <w:sz w:val="20"/>
          <w:szCs w:val="20"/>
        </w:rPr>
        <w:t xml:space="preserve">erforming and </w:t>
      </w:r>
      <w:r w:rsidR="009E31E9" w:rsidRPr="00426AAB">
        <w:rPr>
          <w:rFonts w:ascii="Sylfaen" w:hAnsi="Sylfaen"/>
          <w:b/>
          <w:bCs/>
          <w:color w:val="0070C0"/>
          <w:sz w:val="20"/>
          <w:szCs w:val="20"/>
        </w:rPr>
        <w:t>T</w:t>
      </w:r>
      <w:r w:rsidRPr="00426AAB">
        <w:rPr>
          <w:rFonts w:ascii="Sylfaen" w:hAnsi="Sylfaen"/>
          <w:b/>
          <w:bCs/>
          <w:color w:val="0070C0"/>
          <w:sz w:val="20"/>
          <w:szCs w:val="20"/>
        </w:rPr>
        <w:t xml:space="preserve">ransferable </w:t>
      </w:r>
      <w:r w:rsidR="009E31E9" w:rsidRPr="00426AAB">
        <w:rPr>
          <w:rFonts w:ascii="Sylfaen" w:hAnsi="Sylfaen"/>
          <w:b/>
          <w:bCs/>
          <w:color w:val="0070C0"/>
          <w:sz w:val="20"/>
          <w:szCs w:val="20"/>
        </w:rPr>
        <w:t>S</w:t>
      </w:r>
      <w:r w:rsidRPr="00426AAB">
        <w:rPr>
          <w:rFonts w:ascii="Sylfaen" w:hAnsi="Sylfaen"/>
          <w:b/>
          <w:bCs/>
          <w:color w:val="0070C0"/>
          <w:sz w:val="20"/>
          <w:szCs w:val="20"/>
        </w:rPr>
        <w:t>kills</w:t>
      </w:r>
    </w:p>
    <w:p w14:paraId="70F597CF" w14:textId="77777777" w:rsidR="003A56B1" w:rsidRPr="00426AAB" w:rsidRDefault="009E31E9" w:rsidP="003A56B1">
      <w:pPr>
        <w:widowControl w:val="0"/>
        <w:pBdr>
          <w:bottom w:val="single" w:sz="4" w:space="1" w:color="auto"/>
        </w:pBdr>
        <w:spacing w:before="2" w:after="0" w:line="240" w:lineRule="auto"/>
        <w:ind w:right="106"/>
        <w:jc w:val="both"/>
        <w:rPr>
          <w:rFonts w:ascii="Sylfaen" w:hAnsi="Sylfaen" w:cs="Calibri"/>
          <w:sz w:val="20"/>
          <w:szCs w:val="20"/>
        </w:rPr>
      </w:pPr>
      <w:proofErr w:type="spellStart"/>
      <w:r w:rsidRPr="00426AAB">
        <w:rPr>
          <w:rFonts w:ascii="Sylfaen" w:hAnsi="Sylfaen"/>
          <w:sz w:val="20"/>
          <w:szCs w:val="20"/>
        </w:rPr>
        <w:t>P</w:t>
      </w:r>
      <w:r w:rsidR="003A56B1" w:rsidRPr="00426AAB">
        <w:rPr>
          <w:rFonts w:ascii="Sylfaen" w:hAnsi="Sylfaen"/>
          <w:sz w:val="20"/>
          <w:szCs w:val="20"/>
        </w:rPr>
        <w:t>rogramme</w:t>
      </w:r>
      <w:proofErr w:type="spellEnd"/>
      <w:r w:rsidR="003A56B1" w:rsidRPr="00426AAB">
        <w:rPr>
          <w:rFonts w:ascii="Sylfaen" w:hAnsi="Sylfaen"/>
          <w:sz w:val="20"/>
          <w:szCs w:val="20"/>
        </w:rPr>
        <w:t xml:space="preserve"> ensures the development of students' practical, scientific/research/creative/performing and transferable skills and/or their involvement in research projects, in accordance with the </w:t>
      </w:r>
      <w:proofErr w:type="spellStart"/>
      <w:r w:rsidR="003A56B1" w:rsidRPr="00426AAB">
        <w:rPr>
          <w:rFonts w:ascii="Sylfaen" w:hAnsi="Sylfaen"/>
          <w:sz w:val="20"/>
          <w:szCs w:val="20"/>
        </w:rPr>
        <w:t>programme</w:t>
      </w:r>
      <w:proofErr w:type="spellEnd"/>
      <w:r w:rsidR="003A56B1" w:rsidRPr="00426AAB">
        <w:rPr>
          <w:rFonts w:ascii="Sylfaen" w:hAnsi="Sylfaen"/>
          <w:sz w:val="20"/>
          <w:szCs w:val="20"/>
        </w:rPr>
        <w:t xml:space="preserve"> learning outcomes.</w:t>
      </w:r>
    </w:p>
    <w:p w14:paraId="18CDD22B" w14:textId="77777777" w:rsidR="003A56B1" w:rsidRPr="00426AAB" w:rsidRDefault="003A56B1" w:rsidP="003A56B1">
      <w:pPr>
        <w:widowControl w:val="0"/>
        <w:spacing w:before="2" w:after="0" w:line="240" w:lineRule="auto"/>
        <w:ind w:right="106"/>
        <w:jc w:val="both"/>
        <w:rPr>
          <w:rFonts w:ascii="Sylfaen" w:hAnsi="Sylfaen" w:cs="Calibri"/>
          <w:sz w:val="20"/>
          <w:szCs w:val="20"/>
          <w:lang w:val="ka-GE"/>
        </w:rPr>
      </w:pPr>
    </w:p>
    <w:bookmarkEnd w:id="31"/>
    <w:p w14:paraId="2B0479BD" w14:textId="77777777" w:rsidR="003A56B1" w:rsidRPr="00426AAB" w:rsidRDefault="003A56B1" w:rsidP="003A56B1">
      <w:pPr>
        <w:spacing w:after="0" w:line="276" w:lineRule="auto"/>
        <w:jc w:val="both"/>
        <w:textAlignment w:val="baseline"/>
        <w:rPr>
          <w:rFonts w:ascii="Sylfaen" w:hAnsi="Sylfaen"/>
          <w:b/>
          <w:bCs/>
          <w:sz w:val="20"/>
          <w:szCs w:val="20"/>
        </w:rPr>
      </w:pPr>
      <w:r w:rsidRPr="00426AAB">
        <w:rPr>
          <w:rFonts w:ascii="Sylfaen" w:hAnsi="Sylfaen"/>
          <w:b/>
          <w:bCs/>
          <w:sz w:val="20"/>
          <w:szCs w:val="20"/>
        </w:rPr>
        <w:t xml:space="preserve">Summary and Analysis of the Education </w:t>
      </w:r>
      <w:proofErr w:type="spellStart"/>
      <w:r w:rsidRPr="00426AAB">
        <w:rPr>
          <w:rFonts w:ascii="Sylfaen" w:hAnsi="Sylfaen"/>
          <w:b/>
          <w:bCs/>
          <w:sz w:val="20"/>
          <w:szCs w:val="20"/>
        </w:rPr>
        <w:t>Programme's</w:t>
      </w:r>
      <w:proofErr w:type="spellEnd"/>
      <w:r w:rsidRPr="00426AAB">
        <w:rPr>
          <w:rFonts w:ascii="Sylfaen" w:hAnsi="Sylfaen"/>
          <w:b/>
          <w:bCs/>
          <w:sz w:val="20"/>
          <w:szCs w:val="20"/>
        </w:rPr>
        <w:t xml:space="preserve"> Compliance with the Requirements of the Component of the Standard</w:t>
      </w:r>
    </w:p>
    <w:p w14:paraId="65BF1163" w14:textId="77777777" w:rsidR="003A56B1" w:rsidRPr="00426AAB" w:rsidRDefault="265BCC12" w:rsidP="003A56B1">
      <w:pPr>
        <w:spacing w:after="0" w:line="360" w:lineRule="auto"/>
        <w:contextualSpacing/>
        <w:jc w:val="both"/>
        <w:textAlignment w:val="baseline"/>
        <w:rPr>
          <w:rFonts w:ascii="Sylfaen" w:eastAsia="Times New Roman" w:hAnsi="Sylfaen" w:cs="Segoe UI"/>
          <w:sz w:val="20"/>
          <w:szCs w:val="20"/>
        </w:rPr>
      </w:pPr>
      <w:r w:rsidRPr="265BCC12">
        <w:rPr>
          <w:rFonts w:ascii="Sylfaen" w:hAnsi="Sylfaen"/>
          <w:color w:val="808080" w:themeColor="background1" w:themeShade="80"/>
          <w:sz w:val="20"/>
          <w:szCs w:val="20"/>
        </w:rPr>
        <w:t xml:space="preserve">Describe, </w:t>
      </w:r>
      <w:proofErr w:type="spellStart"/>
      <w:r w:rsidRPr="265BCC12">
        <w:rPr>
          <w:rFonts w:ascii="Sylfaen" w:hAnsi="Sylfaen"/>
          <w:color w:val="808080" w:themeColor="background1" w:themeShade="80"/>
          <w:sz w:val="20"/>
          <w:szCs w:val="20"/>
        </w:rPr>
        <w:t>analyse</w:t>
      </w:r>
      <w:proofErr w:type="spellEnd"/>
      <w:r w:rsidRPr="265BCC12">
        <w:rPr>
          <w:rFonts w:ascii="Sylfaen" w:hAnsi="Sylfaen"/>
          <w:color w:val="808080" w:themeColor="background1" w:themeShade="80"/>
          <w:sz w:val="20"/>
          <w:szCs w:val="20"/>
        </w:rPr>
        <w:t xml:space="preserve"> and evaluate the compliance of the education </w:t>
      </w:r>
      <w:proofErr w:type="spellStart"/>
      <w:r w:rsidRPr="265BCC12">
        <w:rPr>
          <w:rFonts w:ascii="Sylfaen" w:hAnsi="Sylfaen"/>
          <w:color w:val="808080" w:themeColor="background1" w:themeShade="80"/>
          <w:sz w:val="20"/>
          <w:szCs w:val="20"/>
        </w:rPr>
        <w:t>programme</w:t>
      </w:r>
      <w:proofErr w:type="spellEnd"/>
      <w:r w:rsidRPr="265BCC12">
        <w:rPr>
          <w:rFonts w:ascii="Sylfaen" w:hAnsi="Sylfaen"/>
          <w:color w:val="808080" w:themeColor="background1" w:themeShade="80"/>
          <w:sz w:val="20"/>
          <w:szCs w:val="20"/>
        </w:rPr>
        <w:t xml:space="preserve"> with the requirements of the component of the standard, based on the information collected through the self-evaluation report (SER), the enclosed documents and site-visit. </w:t>
      </w:r>
    </w:p>
    <w:p w14:paraId="7CCB72BC" w14:textId="1B7D0260" w:rsidR="265BCC12" w:rsidRDefault="265BCC12" w:rsidP="265BCC12">
      <w:pPr>
        <w:spacing w:after="0" w:line="360" w:lineRule="auto"/>
        <w:contextualSpacing/>
        <w:jc w:val="both"/>
        <w:rPr>
          <w:rFonts w:ascii="Sylfaen" w:hAnsi="Sylfaen"/>
          <w:color w:val="808080" w:themeColor="background1" w:themeShade="80"/>
          <w:sz w:val="20"/>
          <w:szCs w:val="20"/>
        </w:rPr>
      </w:pPr>
    </w:p>
    <w:p w14:paraId="000D30C3" w14:textId="58ECC718" w:rsidR="265BCC12" w:rsidRDefault="265BCC12" w:rsidP="265BCC12">
      <w:pPr>
        <w:spacing w:line="276" w:lineRule="auto"/>
        <w:jc w:val="both"/>
        <w:rPr>
          <w:rFonts w:ascii="Sylfaen" w:eastAsia="Sylfaen" w:hAnsi="Sylfaen" w:cs="Sylfaen"/>
          <w:sz w:val="20"/>
          <w:szCs w:val="20"/>
        </w:rPr>
      </w:pPr>
      <w:r w:rsidRPr="265BCC12">
        <w:rPr>
          <w:rFonts w:ascii="Sylfaen" w:eastAsia="Sylfaen" w:hAnsi="Sylfaen" w:cs="Sylfaen"/>
          <w:sz w:val="20"/>
          <w:szCs w:val="20"/>
        </w:rPr>
        <w:t>The educational program develops students' practical, scientific/research, and transferable skills according to the level of study and expected outcomes, as well as their involvement in projects. The practical component of the program is planned in alignment with the learning outcomes and corresponds to the level of study. The development of students' practical skills is supported by various integrated practical activities across different educational components. The university has educational laboratories that are equipped with all the necessary technical and software tools.</w:t>
      </w:r>
    </w:p>
    <w:p w14:paraId="4C76699E" w14:textId="6FB9C15F" w:rsidR="265BCC12" w:rsidRDefault="265BCC12" w:rsidP="265BCC12">
      <w:pPr>
        <w:spacing w:line="276" w:lineRule="auto"/>
        <w:jc w:val="both"/>
        <w:rPr>
          <w:rFonts w:ascii="Sylfaen" w:eastAsia="Sylfaen" w:hAnsi="Sylfaen" w:cs="Sylfaen"/>
          <w:sz w:val="20"/>
          <w:szCs w:val="20"/>
        </w:rPr>
      </w:pPr>
      <w:r w:rsidRPr="265BCC12">
        <w:rPr>
          <w:rFonts w:ascii="Sylfaen" w:eastAsia="Sylfaen" w:hAnsi="Sylfaen" w:cs="Sylfaen"/>
          <w:sz w:val="20"/>
          <w:szCs w:val="20"/>
        </w:rPr>
        <w:t>The university has signed memorandums with potential employers. During interviews with them, it was revealed that they strongly support the inclusion of extensive practical components in the program.</w:t>
      </w:r>
    </w:p>
    <w:p w14:paraId="0ADB2808" w14:textId="2E62F2D0" w:rsidR="265BCC12" w:rsidRDefault="265BCC12" w:rsidP="265BCC12">
      <w:pPr>
        <w:spacing w:line="276" w:lineRule="auto"/>
        <w:jc w:val="both"/>
        <w:rPr>
          <w:rFonts w:ascii="Sylfaen" w:eastAsia="Sylfaen" w:hAnsi="Sylfaen" w:cs="Sylfaen"/>
          <w:sz w:val="20"/>
          <w:szCs w:val="20"/>
        </w:rPr>
      </w:pPr>
      <w:r w:rsidRPr="265BCC12">
        <w:rPr>
          <w:rFonts w:ascii="Sylfaen" w:eastAsia="Sylfaen" w:hAnsi="Sylfaen" w:cs="Sylfaen"/>
          <w:sz w:val="20"/>
          <w:szCs w:val="20"/>
        </w:rPr>
        <w:t>For the development of student's research competencies, the following subjects are taught in the main course of study: "Academic Writing I" and "Academic Writing II", "Computer Science Senior Project".</w:t>
      </w:r>
    </w:p>
    <w:p w14:paraId="1692C941" w14:textId="2EAF4D4C" w:rsidR="265BCC12" w:rsidRDefault="265BCC12" w:rsidP="265BCC12">
      <w:pPr>
        <w:spacing w:line="276" w:lineRule="auto"/>
        <w:jc w:val="both"/>
        <w:rPr>
          <w:rFonts w:ascii="Sylfaen" w:eastAsia="Sylfaen" w:hAnsi="Sylfaen" w:cs="Sylfaen"/>
          <w:sz w:val="20"/>
          <w:szCs w:val="20"/>
        </w:rPr>
      </w:pPr>
      <w:r w:rsidRPr="265BCC12">
        <w:rPr>
          <w:rFonts w:ascii="Sylfaen" w:eastAsia="Sylfaen" w:hAnsi="Sylfaen" w:cs="Sylfaen"/>
          <w:sz w:val="20"/>
          <w:szCs w:val="20"/>
        </w:rPr>
        <w:t>The Bachelor's project is completed individually; in rare cases, two students may work on the same project if it is sufficiently complex. The project should involve significant new technology-based research, system development, and/or integration. The research and design should take into account modern system standards and a number of realistic constraints, such as: the advantages and disadvantages of the technology, economic and time constraints, existing development systems, etc. Students must submit a detailed written report and make final presentations at the Gildart Haas School of Computer Science and Engineering Technology's "Research Day," to which all lecturers and students will be invited.</w:t>
      </w:r>
    </w:p>
    <w:p w14:paraId="6CB3EC5C" w14:textId="35EE2082" w:rsidR="265BCC12" w:rsidRDefault="265BCC12" w:rsidP="265BCC12">
      <w:pPr>
        <w:spacing w:line="276" w:lineRule="auto"/>
        <w:jc w:val="both"/>
        <w:rPr>
          <w:rFonts w:ascii="Sylfaen" w:eastAsia="Sylfaen" w:hAnsi="Sylfaen" w:cs="Sylfaen"/>
          <w:sz w:val="20"/>
          <w:szCs w:val="20"/>
        </w:rPr>
      </w:pPr>
      <w:r w:rsidRPr="265BCC12">
        <w:rPr>
          <w:rFonts w:ascii="Sylfaen" w:eastAsia="Sylfaen" w:hAnsi="Sylfaen" w:cs="Sylfaen"/>
          <w:sz w:val="20"/>
          <w:szCs w:val="20"/>
        </w:rPr>
        <w:t>The expected topics of the project are outlined in the syllabus and include: database management systems; network and information security; application software development; big data analytics; use of artificial intelligence and machine learning; teaching and/or learning support systems.</w:t>
      </w:r>
    </w:p>
    <w:p w14:paraId="53EB954E" w14:textId="56FB575B" w:rsidR="265BCC12" w:rsidRDefault="265BCC12" w:rsidP="265BCC12">
      <w:pPr>
        <w:spacing w:line="276" w:lineRule="auto"/>
        <w:jc w:val="both"/>
      </w:pPr>
      <w:r w:rsidRPr="265BCC12">
        <w:rPr>
          <w:rFonts w:ascii="Sylfaen" w:eastAsia="Sylfaen" w:hAnsi="Sylfaen" w:cs="Sylfaen"/>
          <w:sz w:val="20"/>
          <w:szCs w:val="20"/>
        </w:rPr>
        <w:t>To involve students in research activities, the university organizes student conferences and startup projects, where students can participate, and academic staff actively supports them. The conditions for academic personnel to receive inner scientific grants at the university take into account the participation of students in research activities.</w:t>
      </w:r>
    </w:p>
    <w:p w14:paraId="50BF0CE2" w14:textId="457CF631" w:rsidR="265BCC12" w:rsidRDefault="265BCC12" w:rsidP="265BCC12">
      <w:pPr>
        <w:spacing w:after="0" w:line="360" w:lineRule="auto"/>
        <w:contextualSpacing/>
        <w:jc w:val="both"/>
        <w:rPr>
          <w:rFonts w:ascii="Sylfaen" w:hAnsi="Sylfaen"/>
          <w:color w:val="808080" w:themeColor="background1" w:themeShade="80"/>
          <w:sz w:val="20"/>
          <w:szCs w:val="20"/>
        </w:rPr>
      </w:pPr>
    </w:p>
    <w:p w14:paraId="6E0AF8F9" w14:textId="77777777" w:rsidR="003A56B1" w:rsidRPr="00426AAB" w:rsidRDefault="265BCC12" w:rsidP="003A56B1">
      <w:pPr>
        <w:spacing w:beforeAutospacing="1" w:after="0" w:afterAutospacing="1" w:line="276" w:lineRule="auto"/>
        <w:jc w:val="both"/>
        <w:textAlignment w:val="baseline"/>
        <w:rPr>
          <w:rFonts w:ascii="Sylfaen" w:eastAsia="Times New Roman" w:hAnsi="Sylfaen" w:cs="Segoe UI"/>
          <w:b/>
          <w:bCs/>
          <w:sz w:val="20"/>
          <w:szCs w:val="20"/>
        </w:rPr>
      </w:pPr>
      <w:r w:rsidRPr="265BCC12">
        <w:rPr>
          <w:rFonts w:ascii="Sylfaen" w:hAnsi="Sylfaen"/>
          <w:b/>
          <w:bCs/>
          <w:sz w:val="20"/>
          <w:szCs w:val="20"/>
        </w:rPr>
        <w:t>Evidences/Indicators</w:t>
      </w:r>
    </w:p>
    <w:p w14:paraId="1267FB3A" w14:textId="16F20036" w:rsidR="265BCC12" w:rsidRDefault="265BCC12" w:rsidP="265BCC12">
      <w:pPr>
        <w:spacing w:beforeAutospacing="1" w:afterAutospacing="1" w:line="276" w:lineRule="auto"/>
        <w:jc w:val="both"/>
        <w:rPr>
          <w:rFonts w:ascii="Sylfaen" w:hAnsi="Sylfaen"/>
          <w:b/>
          <w:bCs/>
          <w:sz w:val="20"/>
          <w:szCs w:val="20"/>
        </w:rPr>
      </w:pPr>
    </w:p>
    <w:p w14:paraId="1B6D9221" w14:textId="169D7BBC" w:rsidR="265BCC12" w:rsidRDefault="265BCC12" w:rsidP="265BCC12">
      <w:pPr>
        <w:pStyle w:val="ListParagraph"/>
        <w:numPr>
          <w:ilvl w:val="0"/>
          <w:numId w:val="11"/>
        </w:numPr>
        <w:spacing w:beforeAutospacing="1" w:afterAutospacing="1" w:line="276" w:lineRule="auto"/>
        <w:jc w:val="both"/>
        <w:rPr>
          <w:rFonts w:ascii="Sylfaen" w:eastAsia="Sylfaen" w:hAnsi="Sylfaen" w:cs="Sylfaen"/>
        </w:rPr>
      </w:pPr>
      <w:r w:rsidRPr="265BCC12">
        <w:rPr>
          <w:rFonts w:ascii="Sylfaen" w:eastAsia="Sylfaen" w:hAnsi="Sylfaen" w:cs="Sylfaen"/>
          <w:sz w:val="20"/>
          <w:szCs w:val="20"/>
        </w:rPr>
        <w:t>Educational programs and Syllabi;</w:t>
      </w:r>
    </w:p>
    <w:p w14:paraId="3C1C829D" w14:textId="4C1F130D" w:rsidR="265BCC12" w:rsidRDefault="265BCC12" w:rsidP="265BCC12">
      <w:pPr>
        <w:pStyle w:val="ListParagraph"/>
        <w:numPr>
          <w:ilvl w:val="0"/>
          <w:numId w:val="11"/>
        </w:numPr>
        <w:spacing w:after="0"/>
        <w:jc w:val="both"/>
        <w:rPr>
          <w:rFonts w:ascii="Sylfaen" w:eastAsia="Sylfaen" w:hAnsi="Sylfaen" w:cs="Sylfaen"/>
        </w:rPr>
      </w:pPr>
      <w:r w:rsidRPr="265BCC12">
        <w:rPr>
          <w:rFonts w:ascii="Sylfaen" w:eastAsia="Sylfaen" w:hAnsi="Sylfaen" w:cs="Sylfaen"/>
          <w:sz w:val="20"/>
          <w:szCs w:val="20"/>
        </w:rPr>
        <w:t>Caucasus University Regulations;</w:t>
      </w:r>
    </w:p>
    <w:p w14:paraId="3B78BFBC" w14:textId="25104505" w:rsidR="265BCC12" w:rsidRDefault="265BCC12" w:rsidP="265BCC12">
      <w:pPr>
        <w:pStyle w:val="ListParagraph"/>
        <w:numPr>
          <w:ilvl w:val="0"/>
          <w:numId w:val="11"/>
        </w:numPr>
        <w:spacing w:after="0"/>
        <w:jc w:val="both"/>
        <w:rPr>
          <w:rFonts w:ascii="Sylfaen" w:eastAsia="Sylfaen" w:hAnsi="Sylfaen" w:cs="Sylfaen"/>
        </w:rPr>
      </w:pPr>
      <w:r w:rsidRPr="265BCC12">
        <w:rPr>
          <w:rFonts w:ascii="Sylfaen" w:eastAsia="Sylfaen" w:hAnsi="Sylfaen" w:cs="Sylfaen"/>
          <w:sz w:val="20"/>
          <w:szCs w:val="20"/>
        </w:rPr>
        <w:lastRenderedPageBreak/>
        <w:t xml:space="preserve">University Webpage; </w:t>
      </w:r>
    </w:p>
    <w:p w14:paraId="64C03ECF" w14:textId="51C6AAC1" w:rsidR="265BCC12" w:rsidRDefault="265BCC12" w:rsidP="265BCC12">
      <w:pPr>
        <w:pStyle w:val="ListParagraph"/>
        <w:numPr>
          <w:ilvl w:val="0"/>
          <w:numId w:val="11"/>
        </w:numPr>
        <w:spacing w:after="0"/>
        <w:jc w:val="both"/>
        <w:rPr>
          <w:rFonts w:ascii="Sylfaen" w:eastAsia="Sylfaen" w:hAnsi="Sylfaen" w:cs="Sylfaen"/>
        </w:rPr>
      </w:pPr>
      <w:r w:rsidRPr="265BCC12">
        <w:rPr>
          <w:rFonts w:ascii="Sylfaen" w:eastAsia="Sylfaen" w:hAnsi="Sylfaen" w:cs="Sylfaen"/>
          <w:sz w:val="20"/>
          <w:szCs w:val="20"/>
        </w:rPr>
        <w:t>Self-evaluation report;</w:t>
      </w:r>
    </w:p>
    <w:p w14:paraId="5E55B618" w14:textId="1C5B7021" w:rsidR="265BCC12" w:rsidRDefault="265BCC12" w:rsidP="265BCC12">
      <w:pPr>
        <w:pStyle w:val="ListParagraph"/>
        <w:numPr>
          <w:ilvl w:val="0"/>
          <w:numId w:val="11"/>
        </w:numPr>
        <w:spacing w:after="0"/>
        <w:jc w:val="both"/>
        <w:rPr>
          <w:rFonts w:ascii="Sylfaen" w:eastAsia="Sylfaen" w:hAnsi="Sylfaen" w:cs="Sylfaen"/>
          <w:sz w:val="20"/>
          <w:szCs w:val="20"/>
        </w:rPr>
      </w:pPr>
      <w:r w:rsidRPr="265BCC12">
        <w:rPr>
          <w:rFonts w:ascii="Sylfaen" w:eastAsia="Sylfaen" w:hAnsi="Sylfaen" w:cs="Sylfaen"/>
          <w:sz w:val="20"/>
          <w:szCs w:val="20"/>
        </w:rPr>
        <w:t>Memorandums;</w:t>
      </w:r>
    </w:p>
    <w:p w14:paraId="1CC268D9" w14:textId="78468C19" w:rsidR="265BCC12" w:rsidRDefault="265BCC12" w:rsidP="265BCC12">
      <w:pPr>
        <w:pStyle w:val="ListParagraph"/>
        <w:numPr>
          <w:ilvl w:val="0"/>
          <w:numId w:val="11"/>
        </w:numPr>
        <w:spacing w:after="0"/>
        <w:jc w:val="both"/>
        <w:rPr>
          <w:rFonts w:ascii="Sylfaen" w:eastAsia="Sylfaen" w:hAnsi="Sylfaen" w:cs="Sylfaen"/>
        </w:rPr>
      </w:pPr>
      <w:r w:rsidRPr="265BCC12">
        <w:rPr>
          <w:rFonts w:ascii="Sylfaen" w:eastAsia="Sylfaen" w:hAnsi="Sylfaen" w:cs="Sylfaen"/>
          <w:sz w:val="20"/>
          <w:szCs w:val="20"/>
        </w:rPr>
        <w:t>Interview results.</w:t>
      </w:r>
    </w:p>
    <w:p w14:paraId="0711AA81" w14:textId="33749859" w:rsidR="265BCC12" w:rsidRDefault="265BCC12" w:rsidP="265BCC12">
      <w:pPr>
        <w:spacing w:beforeAutospacing="1" w:afterAutospacing="1" w:line="276" w:lineRule="auto"/>
        <w:jc w:val="both"/>
        <w:rPr>
          <w:rFonts w:ascii="Sylfaen" w:hAnsi="Sylfaen"/>
          <w:b/>
          <w:bCs/>
          <w:sz w:val="20"/>
          <w:szCs w:val="20"/>
        </w:rPr>
      </w:pPr>
    </w:p>
    <w:p w14:paraId="5AB52DFD" w14:textId="77777777" w:rsidR="001720BD" w:rsidRPr="00426AAB" w:rsidRDefault="001720BD" w:rsidP="001720BD">
      <w:pPr>
        <w:spacing w:beforeAutospacing="1" w:after="0" w:afterAutospacing="1" w:line="276" w:lineRule="auto"/>
        <w:jc w:val="both"/>
        <w:textAlignment w:val="baseline"/>
        <w:rPr>
          <w:rFonts w:ascii="Sylfaen" w:hAnsi="Sylfaen" w:cs="Sylfaen"/>
          <w:b/>
          <w:noProof/>
          <w:color w:val="000000"/>
          <w:sz w:val="20"/>
          <w:szCs w:val="20"/>
        </w:rPr>
      </w:pPr>
      <w:hyperlink w:anchor="Recommendations" w:history="1">
        <w:r w:rsidRPr="00426AAB">
          <w:rPr>
            <w:rStyle w:val="Hyperlink"/>
            <w:rFonts w:ascii="Sylfaen" w:hAnsi="Sylfaen"/>
            <w:b/>
            <w:sz w:val="20"/>
            <w:szCs w:val="20"/>
          </w:rPr>
          <w:t>Recommendations</w:t>
        </w:r>
      </w:hyperlink>
      <w:r w:rsidRPr="00426AAB">
        <w:rPr>
          <w:rFonts w:ascii="Sylfaen" w:hAnsi="Sylfaen"/>
          <w:b/>
          <w:color w:val="000000"/>
          <w:sz w:val="20"/>
          <w:szCs w:val="20"/>
        </w:rPr>
        <w:t>:</w:t>
      </w:r>
    </w:p>
    <w:p w14:paraId="73B21E05" w14:textId="77777777" w:rsidR="001720BD" w:rsidRPr="00426AAB" w:rsidRDefault="001720BD" w:rsidP="002F6786">
      <w:pPr>
        <w:pStyle w:val="ListParagraph"/>
        <w:numPr>
          <w:ilvl w:val="0"/>
          <w:numId w:val="14"/>
        </w:numPr>
        <w:spacing w:beforeAutospacing="1" w:after="0" w:afterAutospacing="1" w:line="276" w:lineRule="auto"/>
        <w:jc w:val="both"/>
        <w:textAlignment w:val="baseline"/>
        <w:rPr>
          <w:rFonts w:ascii="Sylfaen" w:eastAsia="Times New Roman" w:hAnsi="Sylfaen" w:cs="Segoe UI"/>
          <w:sz w:val="20"/>
          <w:szCs w:val="20"/>
        </w:rPr>
      </w:pPr>
      <w:r w:rsidRPr="00426AAB">
        <w:rPr>
          <w:rStyle w:val="normaltextrun"/>
          <w:rFonts w:ascii="Sylfaen" w:hAnsi="Sylfaen"/>
          <w:iCs/>
          <w:color w:val="808080"/>
          <w:sz w:val="20"/>
          <w:szCs w:val="20"/>
          <w:shd w:val="clear" w:color="auto" w:fill="FFFFFF"/>
        </w:rPr>
        <w:t xml:space="preserve">Proposal (s), which should be considered by the HEI, the </w:t>
      </w:r>
      <w:proofErr w:type="spellStart"/>
      <w:r w:rsidRPr="00426AAB">
        <w:rPr>
          <w:rStyle w:val="normaltextrun"/>
          <w:rFonts w:ascii="Sylfaen" w:hAnsi="Sylfaen"/>
          <w:iCs/>
          <w:color w:val="808080"/>
          <w:sz w:val="20"/>
          <w:szCs w:val="20"/>
          <w:shd w:val="clear" w:color="auto" w:fill="FFFFFF"/>
        </w:rPr>
        <w:t>programme</w:t>
      </w:r>
      <w:proofErr w:type="spellEnd"/>
      <w:r w:rsidRPr="00426AAB">
        <w:rPr>
          <w:rStyle w:val="normaltextrun"/>
          <w:rFonts w:ascii="Sylfaen" w:hAnsi="Sylfaen"/>
          <w:iCs/>
          <w:color w:val="808080"/>
          <w:sz w:val="20"/>
          <w:szCs w:val="20"/>
          <w:shd w:val="clear" w:color="auto" w:fill="FFFFFF"/>
        </w:rPr>
        <w:t xml:space="preserve"> to meet the requirements of the standard </w:t>
      </w:r>
    </w:p>
    <w:p w14:paraId="1336A13A" w14:textId="77777777" w:rsidR="001720BD" w:rsidRPr="00426AAB" w:rsidRDefault="001720BD" w:rsidP="001720BD">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history="1">
        <w:r w:rsidRPr="00426AAB">
          <w:rPr>
            <w:rStyle w:val="Hyperlink"/>
            <w:rFonts w:ascii="Sylfaen" w:hAnsi="Sylfaen"/>
            <w:b/>
            <w:sz w:val="20"/>
            <w:szCs w:val="20"/>
          </w:rPr>
          <w:t xml:space="preserve">Suggestions for the </w:t>
        </w:r>
        <w:proofErr w:type="spellStart"/>
        <w:r w:rsidRPr="00426AAB">
          <w:rPr>
            <w:rStyle w:val="Hyperlink"/>
            <w:rFonts w:ascii="Sylfaen" w:hAnsi="Sylfaen"/>
            <w:b/>
            <w:sz w:val="20"/>
            <w:szCs w:val="20"/>
          </w:rPr>
          <w:t>Programme</w:t>
        </w:r>
        <w:proofErr w:type="spellEnd"/>
        <w:r w:rsidRPr="00426AAB">
          <w:rPr>
            <w:rStyle w:val="Hyperlink"/>
            <w:rFonts w:ascii="Sylfaen" w:hAnsi="Sylfaen"/>
            <w:b/>
            <w:sz w:val="20"/>
            <w:szCs w:val="20"/>
          </w:rPr>
          <w:t xml:space="preserve"> Development</w:t>
        </w:r>
      </w:hyperlink>
      <w:r w:rsidRPr="00426AAB">
        <w:rPr>
          <w:rStyle w:val="spellingerror"/>
          <w:rFonts w:ascii="Sylfaen" w:hAnsi="Sylfaen"/>
          <w:b/>
          <w:color w:val="000000"/>
          <w:sz w:val="20"/>
          <w:szCs w:val="20"/>
        </w:rPr>
        <w:t xml:space="preserve"> </w:t>
      </w:r>
    </w:p>
    <w:p w14:paraId="31D3E7D7" w14:textId="77777777" w:rsidR="001720BD" w:rsidRPr="00426AAB" w:rsidRDefault="001720BD" w:rsidP="002F6786">
      <w:pPr>
        <w:pStyle w:val="ListParagraph"/>
        <w:numPr>
          <w:ilvl w:val="0"/>
          <w:numId w:val="12"/>
        </w:numPr>
        <w:spacing w:beforeAutospacing="1" w:after="0" w:afterAutospacing="1" w:line="276" w:lineRule="auto"/>
        <w:jc w:val="both"/>
        <w:textAlignment w:val="baseline"/>
        <w:rPr>
          <w:rFonts w:ascii="Sylfaen" w:hAnsi="Sylfaen" w:cs="Sylfaen"/>
          <w:b/>
          <w:color w:val="000000"/>
          <w:sz w:val="20"/>
          <w:szCs w:val="20"/>
        </w:rPr>
      </w:pPr>
      <w:r w:rsidRPr="00426AAB">
        <w:rPr>
          <w:rFonts w:ascii="Sylfaen" w:hAnsi="Sylfaen"/>
          <w:color w:val="808080"/>
          <w:sz w:val="20"/>
          <w:szCs w:val="20"/>
        </w:rPr>
        <w:t xml:space="preserve">Non-binding suggestions for </w:t>
      </w:r>
      <w:proofErr w:type="spellStart"/>
      <w:r w:rsidRPr="00426AAB">
        <w:rPr>
          <w:rFonts w:ascii="Sylfaen" w:hAnsi="Sylfaen"/>
          <w:color w:val="808080"/>
          <w:sz w:val="20"/>
          <w:szCs w:val="20"/>
        </w:rPr>
        <w:t>programme</w:t>
      </w:r>
      <w:proofErr w:type="spellEnd"/>
      <w:r w:rsidRPr="00426AAB">
        <w:rPr>
          <w:rFonts w:ascii="Sylfaen" w:hAnsi="Sylfaen"/>
          <w:color w:val="808080"/>
          <w:sz w:val="20"/>
          <w:szCs w:val="20"/>
        </w:rPr>
        <w:t xml:space="preserve"> development</w:t>
      </w:r>
    </w:p>
    <w:p w14:paraId="4D9B94D4" w14:textId="77777777" w:rsidR="003A56B1" w:rsidRPr="00426AAB" w:rsidRDefault="003A56B1" w:rsidP="003A56B1">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14:paraId="64A967A6" w14:textId="564155B7" w:rsidR="003A56B1" w:rsidRPr="00426AAB" w:rsidRDefault="003A56B1" w:rsidP="003A56B1">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5216"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3469"/>
        <w:gridCol w:w="1747"/>
      </w:tblGrid>
      <w:tr w:rsidR="008B0ED9" w:rsidRPr="00426AAB" w14:paraId="2438B3B7" w14:textId="77777777" w:rsidTr="265BCC12">
        <w:trPr>
          <w:trHeight w:val="526"/>
        </w:trPr>
        <w:tc>
          <w:tcPr>
            <w:tcW w:w="1555" w:type="dxa"/>
          </w:tcPr>
          <w:p w14:paraId="74FA2FD0" w14:textId="77777777" w:rsidR="008B0ED9" w:rsidRPr="00426AAB" w:rsidRDefault="008B0ED9" w:rsidP="002F6786">
            <w:pPr>
              <w:pStyle w:val="NormalWeb"/>
              <w:rPr>
                <w:rFonts w:ascii="Sylfaen" w:hAnsi="Sylfaen"/>
                <w:b/>
                <w:bCs/>
                <w:color w:val="000000"/>
                <w:sz w:val="20"/>
                <w:szCs w:val="20"/>
              </w:rPr>
            </w:pPr>
            <w:bookmarkStart w:id="32" w:name="_Hlk196881890"/>
            <w:r w:rsidRPr="00426AAB">
              <w:rPr>
                <w:rFonts w:ascii="Sylfaen" w:hAnsi="Sylfaen"/>
                <w:b/>
                <w:bCs/>
                <w:color w:val="000000"/>
                <w:sz w:val="20"/>
                <w:szCs w:val="20"/>
              </w:rPr>
              <w:t>Component</w:t>
            </w:r>
          </w:p>
        </w:tc>
        <w:tc>
          <w:tcPr>
            <w:tcW w:w="3661" w:type="dxa"/>
          </w:tcPr>
          <w:p w14:paraId="3D092E0E" w14:textId="77777777" w:rsidR="008B0ED9" w:rsidRPr="00426AAB" w:rsidRDefault="008B0ED9" w:rsidP="002F6786">
            <w:pPr>
              <w:pStyle w:val="NormalWeb"/>
              <w:rPr>
                <w:rFonts w:ascii="Sylfaen" w:hAnsi="Sylfaen"/>
                <w:b/>
                <w:bCs/>
                <w:color w:val="000000"/>
                <w:sz w:val="20"/>
                <w:szCs w:val="20"/>
              </w:rPr>
            </w:pPr>
            <w:r w:rsidRPr="00426AAB">
              <w:rPr>
                <w:rFonts w:ascii="Sylfaen" w:hAnsi="Sylfaen"/>
                <w:b/>
                <w:bCs/>
                <w:color w:val="000000"/>
                <w:sz w:val="20"/>
                <w:szCs w:val="20"/>
              </w:rPr>
              <w:t>Evaluation</w:t>
            </w:r>
          </w:p>
        </w:tc>
      </w:tr>
      <w:bookmarkStart w:id="33" w:name="programm22"/>
      <w:tr w:rsidR="008B0ED9" w:rsidRPr="00426AAB" w14:paraId="0185CD6E" w14:textId="77777777" w:rsidTr="265BCC12">
        <w:trPr>
          <w:trHeight w:val="356"/>
        </w:trPr>
        <w:tc>
          <w:tcPr>
            <w:tcW w:w="1555" w:type="dxa"/>
            <w:shd w:val="clear" w:color="auto" w:fill="EDEDED" w:themeFill="accent3" w:themeFillTint="33"/>
            <w:vAlign w:val="center"/>
          </w:tcPr>
          <w:p w14:paraId="2E534B26" w14:textId="19048049" w:rsidR="008B0ED9" w:rsidRPr="00426AAB" w:rsidRDefault="003B5806" w:rsidP="00887849">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008B0ED9" w:rsidRPr="00426AAB">
              <w:rPr>
                <w:rStyle w:val="Hyperlink"/>
                <w:rFonts w:ascii="Sylfaen" w:hAnsi="Sylfaen"/>
                <w:b/>
                <w:bCs/>
                <w:sz w:val="20"/>
                <w:szCs w:val="20"/>
              </w:rPr>
              <w:t>2.2. The Development of practical, scientific/research/creative/performing and transferable skills</w:t>
            </w:r>
            <w:r w:rsidRPr="00426AAB">
              <w:rPr>
                <w:rFonts w:ascii="Sylfaen" w:hAnsi="Sylfaen"/>
                <w:b/>
                <w:bCs/>
                <w:color w:val="000000"/>
                <w:sz w:val="20"/>
                <w:szCs w:val="20"/>
              </w:rPr>
              <w:fldChar w:fldCharType="end"/>
            </w:r>
            <w:bookmarkEnd w:id="33"/>
          </w:p>
        </w:tc>
        <w:sdt>
          <w:sdtPr>
            <w:rPr>
              <w:rFonts w:ascii="Sylfaen" w:hAnsi="Sylfaen"/>
              <w:sz w:val="22"/>
              <w:szCs w:val="28"/>
            </w:rPr>
            <w:alias w:val="Evaluation"/>
            <w:tag w:val="Evaluation"/>
            <w:id w:val="-1475292464"/>
            <w:placeholder>
              <w:docPart w:val="1EB00C77335F4ECD9B0B041ED45329C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14:paraId="4C76B836" w14:textId="151B2F1E" w:rsidR="008B0ED9" w:rsidRPr="00426AAB" w:rsidRDefault="265BCC12" w:rsidP="00887849">
                <w:pPr>
                  <w:pStyle w:val="NormalWeb"/>
                  <w:jc w:val="center"/>
                  <w:rPr>
                    <w:rFonts w:ascii="Sylfaen" w:hAnsi="Sylfaen"/>
                    <w:sz w:val="28"/>
                    <w:szCs w:val="28"/>
                  </w:rPr>
                </w:pPr>
                <w:r w:rsidRPr="265BCC12">
                  <w:rPr>
                    <w:rFonts w:ascii="Sylfaen" w:hAnsi="Sylfaen"/>
                    <w:sz w:val="22"/>
                    <w:szCs w:val="22"/>
                  </w:rPr>
                  <w:t>Complies</w:t>
                </w:r>
              </w:p>
            </w:tc>
          </w:sdtContent>
        </w:sdt>
      </w:tr>
      <w:bookmarkEnd w:id="32"/>
    </w:tbl>
    <w:p w14:paraId="23822D17" w14:textId="77777777" w:rsidR="008B0ED9" w:rsidRPr="00426AAB" w:rsidRDefault="008B0ED9" w:rsidP="003A56B1">
      <w:pPr>
        <w:pStyle w:val="NormalWeb"/>
        <w:rPr>
          <w:rFonts w:ascii="Sylfaen" w:hAnsi="Sylfaen"/>
          <w:color w:val="808080"/>
          <w:sz w:val="20"/>
          <w:szCs w:val="20"/>
        </w:rPr>
      </w:pPr>
    </w:p>
    <w:p w14:paraId="6E6C5E81" w14:textId="77777777" w:rsidR="003A56B1" w:rsidRPr="00426AAB" w:rsidRDefault="003A56B1" w:rsidP="00034808">
      <w:pPr>
        <w:shd w:val="clear" w:color="auto" w:fill="DEEAF6"/>
        <w:spacing w:after="24" w:line="248" w:lineRule="auto"/>
        <w:jc w:val="both"/>
        <w:rPr>
          <w:rFonts w:ascii="Sylfaen" w:hAnsi="Sylfaen" w:cs="Merriweather"/>
          <w:b/>
          <w:bCs/>
          <w:color w:val="0070C0"/>
          <w:sz w:val="20"/>
          <w:szCs w:val="20"/>
        </w:rPr>
      </w:pPr>
      <w:bookmarkStart w:id="34" w:name="_Hlk108620265"/>
      <w:r w:rsidRPr="00426AAB">
        <w:rPr>
          <w:rFonts w:ascii="Sylfaen" w:hAnsi="Sylfaen"/>
          <w:b/>
          <w:bCs/>
          <w:color w:val="0070C0"/>
          <w:sz w:val="20"/>
          <w:szCs w:val="20"/>
        </w:rPr>
        <w:t>2.3. Teaching and Learning Methods</w:t>
      </w:r>
    </w:p>
    <w:p w14:paraId="4E726EB4" w14:textId="77777777" w:rsidR="003A56B1" w:rsidRPr="00426AAB" w:rsidRDefault="003A56B1" w:rsidP="003A56B1">
      <w:pPr>
        <w:widowControl w:val="0"/>
        <w:pBdr>
          <w:bottom w:val="single" w:sz="4" w:space="1" w:color="auto"/>
        </w:pBdr>
        <w:tabs>
          <w:tab w:val="left" w:pos="461"/>
        </w:tabs>
        <w:spacing w:after="0" w:line="240" w:lineRule="auto"/>
        <w:jc w:val="both"/>
        <w:rPr>
          <w:rFonts w:ascii="Sylfaen" w:hAnsi="Sylfaen" w:cs="Calibri"/>
          <w:sz w:val="20"/>
          <w:szCs w:val="20"/>
        </w:rPr>
      </w:pPr>
      <w:r w:rsidRPr="00426AAB">
        <w:rPr>
          <w:rFonts w:ascii="Sylfaen" w:hAnsi="Sylfaen"/>
          <w:sz w:val="20"/>
          <w:szCs w:val="20"/>
        </w:rPr>
        <w:t xml:space="preserve">The </w:t>
      </w:r>
      <w:proofErr w:type="spellStart"/>
      <w:r w:rsidRPr="00426AAB">
        <w:rPr>
          <w:rFonts w:ascii="Sylfaen" w:hAnsi="Sylfaen"/>
          <w:sz w:val="20"/>
          <w:szCs w:val="20"/>
        </w:rPr>
        <w:t>programme</w:t>
      </w:r>
      <w:proofErr w:type="spellEnd"/>
      <w:r w:rsidRPr="00426AAB">
        <w:rPr>
          <w:rFonts w:ascii="Sylfaen" w:hAnsi="Sylfaen"/>
          <w:sz w:val="20"/>
          <w:szCs w:val="20"/>
        </w:rPr>
        <w:t xml:space="preserve"> is implemented </w:t>
      </w:r>
      <w:r w:rsidR="009E31E9" w:rsidRPr="00426AAB">
        <w:rPr>
          <w:rFonts w:ascii="Sylfaen" w:hAnsi="Sylfaen"/>
          <w:sz w:val="20"/>
          <w:szCs w:val="20"/>
        </w:rPr>
        <w:t>by</w:t>
      </w:r>
      <w:r w:rsidRPr="00426AAB">
        <w:rPr>
          <w:rFonts w:ascii="Sylfaen" w:hAnsi="Sylfaen"/>
          <w:sz w:val="20"/>
          <w:szCs w:val="20"/>
        </w:rPr>
        <w:t xml:space="preserve"> use student-oriented teaching and learning methods. </w:t>
      </w:r>
      <w:r w:rsidR="009E31E9" w:rsidRPr="00426AAB">
        <w:rPr>
          <w:rFonts w:ascii="Sylfaen" w:hAnsi="Sylfaen"/>
          <w:sz w:val="20"/>
          <w:szCs w:val="20"/>
        </w:rPr>
        <w:t>T</w:t>
      </w:r>
      <w:r w:rsidRPr="00426AAB">
        <w:rPr>
          <w:rFonts w:ascii="Sylfaen" w:hAnsi="Sylfaen"/>
          <w:sz w:val="20"/>
          <w:szCs w:val="20"/>
        </w:rPr>
        <w:t xml:space="preserve">eaching and learning methods correspond to the </w:t>
      </w:r>
      <w:r w:rsidR="00B95E9B" w:rsidRPr="00426AAB">
        <w:rPr>
          <w:rFonts w:ascii="Sylfaen" w:hAnsi="Sylfaen"/>
          <w:sz w:val="20"/>
          <w:szCs w:val="20"/>
        </w:rPr>
        <w:t xml:space="preserve">level </w:t>
      </w:r>
      <w:r w:rsidR="009E31E9" w:rsidRPr="00426AAB">
        <w:rPr>
          <w:rFonts w:ascii="Sylfaen" w:hAnsi="Sylfaen"/>
          <w:sz w:val="20"/>
          <w:szCs w:val="20"/>
        </w:rPr>
        <w:t>of education</w:t>
      </w:r>
      <w:r w:rsidRPr="00426AAB">
        <w:rPr>
          <w:rFonts w:ascii="Sylfaen" w:hAnsi="Sylfaen"/>
          <w:sz w:val="20"/>
          <w:szCs w:val="20"/>
        </w:rPr>
        <w:t>, course/subject content, learning outcomes, and ensure their achievement.</w:t>
      </w:r>
    </w:p>
    <w:p w14:paraId="170DC257" w14:textId="77777777" w:rsidR="003A56B1" w:rsidRPr="00426AAB" w:rsidRDefault="003A56B1" w:rsidP="003A56B1">
      <w:pPr>
        <w:widowControl w:val="0"/>
        <w:spacing w:after="0" w:line="240" w:lineRule="auto"/>
        <w:ind w:left="461" w:right="106"/>
        <w:jc w:val="both"/>
        <w:rPr>
          <w:rFonts w:ascii="Sylfaen" w:hAnsi="Sylfaen" w:cs="Calibri"/>
          <w:sz w:val="20"/>
          <w:szCs w:val="20"/>
          <w:lang w:val="ka-GE"/>
        </w:rPr>
      </w:pPr>
    </w:p>
    <w:bookmarkEnd w:id="34"/>
    <w:p w14:paraId="05E53A02" w14:textId="77777777" w:rsidR="003A56B1" w:rsidRPr="00426AAB" w:rsidRDefault="003A56B1" w:rsidP="003A56B1">
      <w:pPr>
        <w:spacing w:after="0" w:line="276" w:lineRule="auto"/>
        <w:jc w:val="both"/>
        <w:textAlignment w:val="baseline"/>
        <w:rPr>
          <w:rFonts w:ascii="Sylfaen" w:hAnsi="Sylfaen"/>
          <w:b/>
          <w:bCs/>
          <w:sz w:val="20"/>
          <w:szCs w:val="20"/>
        </w:rPr>
      </w:pPr>
      <w:r w:rsidRPr="00426AAB">
        <w:rPr>
          <w:rFonts w:ascii="Sylfaen" w:hAnsi="Sylfaen"/>
          <w:b/>
          <w:bCs/>
          <w:sz w:val="20"/>
          <w:szCs w:val="20"/>
        </w:rPr>
        <w:t xml:space="preserve">Summary and Analysis of the Education </w:t>
      </w:r>
      <w:proofErr w:type="spellStart"/>
      <w:r w:rsidRPr="00426AAB">
        <w:rPr>
          <w:rFonts w:ascii="Sylfaen" w:hAnsi="Sylfaen"/>
          <w:b/>
          <w:bCs/>
          <w:sz w:val="20"/>
          <w:szCs w:val="20"/>
        </w:rPr>
        <w:t>Programme's</w:t>
      </w:r>
      <w:proofErr w:type="spellEnd"/>
      <w:r w:rsidRPr="00426AAB">
        <w:rPr>
          <w:rFonts w:ascii="Sylfaen" w:hAnsi="Sylfaen"/>
          <w:b/>
          <w:bCs/>
          <w:sz w:val="20"/>
          <w:szCs w:val="20"/>
        </w:rPr>
        <w:t xml:space="preserve"> Compliance with the Requirements of the Component of the Standard</w:t>
      </w:r>
    </w:p>
    <w:p w14:paraId="45EF0D42" w14:textId="77777777" w:rsidR="003A56B1" w:rsidRPr="00426AAB" w:rsidRDefault="265BCC12" w:rsidP="003A56B1">
      <w:pPr>
        <w:spacing w:after="0" w:line="360" w:lineRule="auto"/>
        <w:contextualSpacing/>
        <w:jc w:val="both"/>
        <w:textAlignment w:val="baseline"/>
        <w:rPr>
          <w:rFonts w:ascii="Sylfaen" w:eastAsia="Times New Roman" w:hAnsi="Sylfaen" w:cs="Segoe UI"/>
          <w:sz w:val="20"/>
          <w:szCs w:val="20"/>
        </w:rPr>
      </w:pPr>
      <w:r w:rsidRPr="265BCC12">
        <w:rPr>
          <w:rFonts w:ascii="Sylfaen" w:hAnsi="Sylfaen"/>
          <w:color w:val="808080" w:themeColor="background1" w:themeShade="80"/>
          <w:sz w:val="20"/>
          <w:szCs w:val="20"/>
        </w:rPr>
        <w:t xml:space="preserve">Describe, </w:t>
      </w:r>
      <w:proofErr w:type="spellStart"/>
      <w:r w:rsidRPr="265BCC12">
        <w:rPr>
          <w:rFonts w:ascii="Sylfaen" w:hAnsi="Sylfaen"/>
          <w:color w:val="808080" w:themeColor="background1" w:themeShade="80"/>
          <w:sz w:val="20"/>
          <w:szCs w:val="20"/>
        </w:rPr>
        <w:t>analyse</w:t>
      </w:r>
      <w:proofErr w:type="spellEnd"/>
      <w:r w:rsidRPr="265BCC12">
        <w:rPr>
          <w:rFonts w:ascii="Sylfaen" w:hAnsi="Sylfaen"/>
          <w:color w:val="808080" w:themeColor="background1" w:themeShade="80"/>
          <w:sz w:val="20"/>
          <w:szCs w:val="20"/>
        </w:rPr>
        <w:t xml:space="preserve"> and evaluate the compliance of the education </w:t>
      </w:r>
      <w:proofErr w:type="spellStart"/>
      <w:r w:rsidRPr="265BCC12">
        <w:rPr>
          <w:rFonts w:ascii="Sylfaen" w:hAnsi="Sylfaen"/>
          <w:color w:val="808080" w:themeColor="background1" w:themeShade="80"/>
          <w:sz w:val="20"/>
          <w:szCs w:val="20"/>
        </w:rPr>
        <w:t>programme</w:t>
      </w:r>
      <w:proofErr w:type="spellEnd"/>
      <w:r w:rsidRPr="265BCC12">
        <w:rPr>
          <w:rFonts w:ascii="Sylfaen" w:hAnsi="Sylfaen"/>
          <w:color w:val="808080" w:themeColor="background1" w:themeShade="80"/>
          <w:sz w:val="20"/>
          <w:szCs w:val="20"/>
        </w:rPr>
        <w:t xml:space="preserve"> with the requirements of the component of the standard, based on the information collected through the self-evaluation report (SER), the enclosed documents and site-visit. </w:t>
      </w:r>
    </w:p>
    <w:p w14:paraId="4AD5EC06" w14:textId="0332AAE0" w:rsidR="265BCC12" w:rsidRDefault="265BCC12" w:rsidP="265BCC12">
      <w:pPr>
        <w:spacing w:after="0" w:line="360" w:lineRule="auto"/>
        <w:contextualSpacing/>
        <w:jc w:val="both"/>
        <w:rPr>
          <w:rFonts w:ascii="Sylfaen" w:hAnsi="Sylfaen"/>
          <w:color w:val="808080" w:themeColor="background1" w:themeShade="80"/>
          <w:sz w:val="20"/>
          <w:szCs w:val="20"/>
        </w:rPr>
      </w:pPr>
    </w:p>
    <w:p w14:paraId="2C154264" w14:textId="3B0E54AB" w:rsidR="265BCC12" w:rsidRDefault="265BCC12" w:rsidP="265BCC12">
      <w:pPr>
        <w:spacing w:beforeAutospacing="1" w:afterAutospacing="1" w:line="276" w:lineRule="auto"/>
        <w:jc w:val="both"/>
        <w:rPr>
          <w:rFonts w:ascii="Sylfaen" w:eastAsia="Sylfaen" w:hAnsi="Sylfaen" w:cs="Sylfaen"/>
          <w:sz w:val="20"/>
          <w:szCs w:val="20"/>
        </w:rPr>
      </w:pPr>
      <w:r w:rsidRPr="265BCC12">
        <w:rPr>
          <w:rFonts w:ascii="Sylfaen" w:eastAsia="Sylfaen" w:hAnsi="Sylfaen" w:cs="Sylfaen"/>
          <w:sz w:val="20"/>
          <w:szCs w:val="20"/>
        </w:rPr>
        <w:t>The presented educational program uses teaching and learning methods that are consistent with the relevant level of education, course content, learning outcomes and ensure their achievement. The combination of teaching and learning methods used in the components of the educational program ensures the achievement of learning outcomes defined by the program and is focused on the development of relevant competencies.</w:t>
      </w:r>
    </w:p>
    <w:p w14:paraId="4BB6207C" w14:textId="30B1D6E0" w:rsidR="265BCC12" w:rsidRDefault="265BCC12" w:rsidP="265BCC12">
      <w:pPr>
        <w:spacing w:beforeAutospacing="1" w:afterAutospacing="1" w:line="276" w:lineRule="auto"/>
        <w:jc w:val="both"/>
        <w:rPr>
          <w:rFonts w:ascii="Sylfaen" w:eastAsia="Sylfaen" w:hAnsi="Sylfaen" w:cs="Sylfaen"/>
          <w:sz w:val="20"/>
          <w:szCs w:val="20"/>
        </w:rPr>
      </w:pPr>
      <w:r w:rsidRPr="265BCC12">
        <w:rPr>
          <w:rFonts w:ascii="Sylfaen" w:eastAsia="Sylfaen" w:hAnsi="Sylfaen" w:cs="Sylfaen"/>
          <w:sz w:val="20"/>
          <w:szCs w:val="20"/>
        </w:rPr>
        <w:t xml:space="preserve">The academic/visiting staff implementing the program use modern, student-centered teaching and learning methods that focus on a student-centered learning process that takes into account the interests and needs of students. The goal of teaching is to develop various skills and competencies. The organization of courses takes into account their specificities. The teaching and learning methods and activities planned within each course </w:t>
      </w:r>
      <w:r w:rsidRPr="265BCC12">
        <w:rPr>
          <w:rFonts w:ascii="Sylfaen" w:eastAsia="Sylfaen" w:hAnsi="Sylfaen" w:cs="Sylfaen"/>
          <w:sz w:val="20"/>
          <w:szCs w:val="20"/>
        </w:rPr>
        <w:lastRenderedPageBreak/>
        <w:t>aim to engage students and develop the necessary skills. The teaching methods of the courses are flexible and take into account the individual needs and requirements of students.</w:t>
      </w:r>
    </w:p>
    <w:p w14:paraId="71C988C7" w14:textId="366BADB5" w:rsidR="265BCC12" w:rsidRDefault="265BCC12" w:rsidP="265BCC12">
      <w:pPr>
        <w:spacing w:line="276" w:lineRule="auto"/>
        <w:jc w:val="both"/>
      </w:pPr>
      <w:r w:rsidRPr="265BCC12">
        <w:rPr>
          <w:rFonts w:ascii="Sylfaen" w:eastAsia="Sylfaen" w:hAnsi="Sylfaen" w:cs="Sylfaen"/>
          <w:sz w:val="20"/>
          <w:szCs w:val="20"/>
        </w:rPr>
        <w:t>The educational program integrates a variety of teaching methods, all aimed at continuous skill development and acquiring practical experience. The programs employ active teaching methods such as: Verbal Method, Book-based Work, Written Method, Method of Demonstration, Discussion/Debates, Case Study, Explanatory Method, Problem-Based Learning (PBL), Brainstorming, Induction, Deduction, Analysis, Synthesis, Team (Collaborative) Work, Practical Method, Project-Based Learning, Simulation, and E-Learning.</w:t>
      </w:r>
    </w:p>
    <w:p w14:paraId="4E8A3483" w14:textId="7C143F5E" w:rsidR="265BCC12" w:rsidRDefault="265BCC12" w:rsidP="265BCC12">
      <w:pPr>
        <w:spacing w:line="276" w:lineRule="auto"/>
        <w:jc w:val="both"/>
      </w:pPr>
      <w:r w:rsidRPr="265BCC12">
        <w:rPr>
          <w:rFonts w:ascii="Sylfaen" w:eastAsia="Sylfaen" w:hAnsi="Sylfaen" w:cs="Sylfaen"/>
          <w:sz w:val="20"/>
          <w:szCs w:val="20"/>
        </w:rPr>
        <w:t>If necessary, an individual study program tailored to the student's interests and academic preparation level is used, and the teaching and learning methods are adapted to meet individual needs. In the case of international students, the academic/visiting staff considers their cultural and/or other needs when developing teaching, learning, and assessment methods (Methodology for Developing and Rules for Implementing a Student's Individual Study Plan).</w:t>
      </w:r>
    </w:p>
    <w:p w14:paraId="16E71171" w14:textId="1FD7E245" w:rsidR="265BCC12" w:rsidRDefault="265BCC12" w:rsidP="265BCC12">
      <w:pPr>
        <w:spacing w:after="0" w:line="360" w:lineRule="auto"/>
        <w:contextualSpacing/>
        <w:jc w:val="both"/>
        <w:rPr>
          <w:rFonts w:ascii="Sylfaen" w:hAnsi="Sylfaen"/>
          <w:color w:val="808080" w:themeColor="background1" w:themeShade="80"/>
          <w:sz w:val="20"/>
          <w:szCs w:val="20"/>
        </w:rPr>
      </w:pPr>
    </w:p>
    <w:p w14:paraId="7EDC6F18" w14:textId="77777777" w:rsidR="003A56B1" w:rsidRPr="00426AAB" w:rsidRDefault="265BCC12" w:rsidP="003A56B1">
      <w:pPr>
        <w:spacing w:beforeAutospacing="1" w:after="0" w:afterAutospacing="1" w:line="276" w:lineRule="auto"/>
        <w:jc w:val="both"/>
        <w:textAlignment w:val="baseline"/>
        <w:rPr>
          <w:rFonts w:ascii="Sylfaen" w:eastAsia="Times New Roman" w:hAnsi="Sylfaen" w:cs="Segoe UI"/>
          <w:b/>
          <w:bCs/>
          <w:sz w:val="20"/>
          <w:szCs w:val="20"/>
        </w:rPr>
      </w:pPr>
      <w:r w:rsidRPr="265BCC12">
        <w:rPr>
          <w:rFonts w:ascii="Sylfaen" w:hAnsi="Sylfaen"/>
          <w:b/>
          <w:bCs/>
          <w:sz w:val="20"/>
          <w:szCs w:val="20"/>
        </w:rPr>
        <w:t>Evidences/Indicators</w:t>
      </w:r>
    </w:p>
    <w:p w14:paraId="2C2A75F0" w14:textId="2C204131" w:rsidR="265BCC12" w:rsidRDefault="265BCC12" w:rsidP="265BCC12">
      <w:pPr>
        <w:pStyle w:val="ListParagraph"/>
        <w:numPr>
          <w:ilvl w:val="0"/>
          <w:numId w:val="11"/>
        </w:numPr>
        <w:spacing w:beforeAutospacing="1" w:afterAutospacing="1" w:line="276" w:lineRule="auto"/>
        <w:jc w:val="both"/>
        <w:rPr>
          <w:rFonts w:ascii="Sylfaen" w:eastAsia="Sylfaen" w:hAnsi="Sylfaen" w:cs="Sylfaen"/>
        </w:rPr>
      </w:pPr>
      <w:r w:rsidRPr="265BCC12">
        <w:rPr>
          <w:rFonts w:ascii="Sylfaen" w:eastAsia="Sylfaen" w:hAnsi="Sylfaen" w:cs="Sylfaen"/>
          <w:sz w:val="20"/>
          <w:szCs w:val="20"/>
        </w:rPr>
        <w:t>Educational programs;</w:t>
      </w:r>
    </w:p>
    <w:p w14:paraId="60D45E47" w14:textId="68EC84C5" w:rsidR="265BCC12" w:rsidRDefault="265BCC12" w:rsidP="265BCC12">
      <w:pPr>
        <w:pStyle w:val="ListParagraph"/>
        <w:numPr>
          <w:ilvl w:val="0"/>
          <w:numId w:val="11"/>
        </w:numPr>
        <w:spacing w:after="0" w:line="276" w:lineRule="auto"/>
        <w:jc w:val="both"/>
        <w:rPr>
          <w:rFonts w:ascii="Sylfaen" w:eastAsia="Sylfaen" w:hAnsi="Sylfaen" w:cs="Sylfaen"/>
        </w:rPr>
      </w:pPr>
      <w:r w:rsidRPr="265BCC12">
        <w:rPr>
          <w:rFonts w:ascii="Sylfaen" w:eastAsia="Sylfaen" w:hAnsi="Sylfaen" w:cs="Sylfaen"/>
          <w:sz w:val="20"/>
          <w:szCs w:val="20"/>
        </w:rPr>
        <w:t>Course syllabi;</w:t>
      </w:r>
    </w:p>
    <w:p w14:paraId="775D57D2" w14:textId="29EB7F9F" w:rsidR="265BCC12" w:rsidRDefault="265BCC12" w:rsidP="265BCC12">
      <w:pPr>
        <w:pStyle w:val="ListParagraph"/>
        <w:numPr>
          <w:ilvl w:val="0"/>
          <w:numId w:val="11"/>
        </w:numPr>
        <w:spacing w:after="0" w:line="276" w:lineRule="auto"/>
        <w:jc w:val="both"/>
        <w:rPr>
          <w:rFonts w:ascii="Sylfaen" w:eastAsia="Sylfaen" w:hAnsi="Sylfaen" w:cs="Sylfaen"/>
        </w:rPr>
      </w:pPr>
      <w:r w:rsidRPr="265BCC12">
        <w:rPr>
          <w:rFonts w:ascii="Sylfaen" w:eastAsia="Sylfaen" w:hAnsi="Sylfaen" w:cs="Sylfaen"/>
          <w:sz w:val="20"/>
          <w:szCs w:val="20"/>
        </w:rPr>
        <w:t>Interview results;</w:t>
      </w:r>
    </w:p>
    <w:p w14:paraId="6B287B32" w14:textId="415A7973" w:rsidR="265BCC12" w:rsidRDefault="265BCC12" w:rsidP="265BCC12">
      <w:pPr>
        <w:pStyle w:val="ListParagraph"/>
        <w:numPr>
          <w:ilvl w:val="0"/>
          <w:numId w:val="11"/>
        </w:numPr>
        <w:spacing w:after="0" w:line="276" w:lineRule="auto"/>
        <w:rPr>
          <w:rFonts w:ascii="Sylfaen" w:eastAsia="Sylfaen" w:hAnsi="Sylfaen" w:cs="Sylfaen"/>
        </w:rPr>
      </w:pPr>
      <w:r w:rsidRPr="265BCC12">
        <w:rPr>
          <w:rFonts w:ascii="Sylfaen" w:eastAsia="Sylfaen" w:hAnsi="Sylfaen" w:cs="Sylfaen"/>
          <w:sz w:val="20"/>
          <w:szCs w:val="20"/>
        </w:rPr>
        <w:t>Methodology for Developing and Rules for Implementing a Student's Individual Study Plan (</w:t>
      </w:r>
      <w:hyperlink r:id="rId14">
        <w:r w:rsidRPr="265BCC12">
          <w:rPr>
            <w:rStyle w:val="Hyperlink"/>
            <w:rFonts w:ascii="Sylfaen" w:eastAsia="Sylfaen" w:hAnsi="Sylfaen" w:cs="Sylfaen"/>
            <w:sz w:val="20"/>
            <w:szCs w:val="20"/>
          </w:rPr>
          <w:t>https://cu.edu.ge/ka/about-us/legal-documents</w:t>
        </w:r>
      </w:hyperlink>
      <w:r w:rsidRPr="265BCC12">
        <w:rPr>
          <w:rFonts w:ascii="Sylfaen" w:eastAsia="Sylfaen" w:hAnsi="Sylfaen" w:cs="Sylfaen"/>
          <w:sz w:val="20"/>
          <w:szCs w:val="20"/>
        </w:rPr>
        <w:t>);</w:t>
      </w:r>
    </w:p>
    <w:p w14:paraId="65AD302F" w14:textId="25D7E01C" w:rsidR="265BCC12" w:rsidRDefault="265BCC12" w:rsidP="265BCC12">
      <w:pPr>
        <w:pStyle w:val="ListParagraph"/>
        <w:numPr>
          <w:ilvl w:val="0"/>
          <w:numId w:val="11"/>
        </w:numPr>
        <w:spacing w:after="0" w:line="276" w:lineRule="auto"/>
        <w:jc w:val="both"/>
        <w:rPr>
          <w:rFonts w:ascii="Sylfaen" w:eastAsia="Sylfaen" w:hAnsi="Sylfaen" w:cs="Sylfaen"/>
        </w:rPr>
      </w:pPr>
      <w:r w:rsidRPr="265BCC12">
        <w:rPr>
          <w:rFonts w:ascii="Sylfaen" w:eastAsia="Sylfaen" w:hAnsi="Sylfaen" w:cs="Sylfaen"/>
          <w:sz w:val="20"/>
          <w:szCs w:val="20"/>
        </w:rPr>
        <w:t>Learning methods.</w:t>
      </w:r>
    </w:p>
    <w:p w14:paraId="6FF9962F" w14:textId="4F18BA8A" w:rsidR="265BCC12" w:rsidRDefault="265BCC12" w:rsidP="265BCC12">
      <w:pPr>
        <w:pStyle w:val="ListParagraph"/>
        <w:spacing w:after="0" w:line="276" w:lineRule="auto"/>
        <w:jc w:val="both"/>
        <w:rPr>
          <w:rFonts w:ascii="Sylfaen" w:eastAsia="Sylfaen" w:hAnsi="Sylfaen" w:cs="Sylfaen"/>
        </w:rPr>
      </w:pPr>
    </w:p>
    <w:p w14:paraId="2971FEAB" w14:textId="77777777" w:rsidR="001720BD" w:rsidRPr="00426AAB" w:rsidRDefault="001720BD" w:rsidP="001720BD">
      <w:pPr>
        <w:spacing w:beforeAutospacing="1" w:after="0" w:afterAutospacing="1" w:line="276" w:lineRule="auto"/>
        <w:jc w:val="both"/>
        <w:textAlignment w:val="baseline"/>
        <w:rPr>
          <w:rFonts w:ascii="Sylfaen" w:hAnsi="Sylfaen" w:cs="Sylfaen"/>
          <w:b/>
          <w:noProof/>
          <w:color w:val="000000"/>
          <w:sz w:val="20"/>
          <w:szCs w:val="20"/>
        </w:rPr>
      </w:pPr>
      <w:hyperlink w:anchor="Recommendations" w:history="1">
        <w:r w:rsidRPr="00426AAB">
          <w:rPr>
            <w:rStyle w:val="Hyperlink"/>
            <w:rFonts w:ascii="Sylfaen" w:hAnsi="Sylfaen"/>
            <w:b/>
            <w:sz w:val="20"/>
            <w:szCs w:val="20"/>
          </w:rPr>
          <w:t>Recommendations</w:t>
        </w:r>
      </w:hyperlink>
      <w:r w:rsidRPr="00426AAB">
        <w:rPr>
          <w:rFonts w:ascii="Sylfaen" w:hAnsi="Sylfaen"/>
          <w:b/>
          <w:color w:val="000000"/>
          <w:sz w:val="20"/>
          <w:szCs w:val="20"/>
        </w:rPr>
        <w:t>:</w:t>
      </w:r>
    </w:p>
    <w:p w14:paraId="1543BE9D" w14:textId="77777777" w:rsidR="001720BD" w:rsidRPr="00426AAB" w:rsidRDefault="001720BD" w:rsidP="00CB44E3">
      <w:pPr>
        <w:pStyle w:val="ListParagraph"/>
        <w:numPr>
          <w:ilvl w:val="0"/>
          <w:numId w:val="14"/>
        </w:numPr>
        <w:spacing w:beforeAutospacing="1" w:after="0" w:afterAutospacing="1" w:line="276" w:lineRule="auto"/>
        <w:jc w:val="both"/>
        <w:textAlignment w:val="baseline"/>
        <w:rPr>
          <w:rFonts w:ascii="Sylfaen" w:eastAsia="Times New Roman" w:hAnsi="Sylfaen" w:cs="Segoe UI"/>
          <w:sz w:val="20"/>
          <w:szCs w:val="20"/>
        </w:rPr>
      </w:pPr>
      <w:r w:rsidRPr="00426AAB">
        <w:rPr>
          <w:rStyle w:val="normaltextrun"/>
          <w:rFonts w:ascii="Sylfaen" w:hAnsi="Sylfaen"/>
          <w:iCs/>
          <w:color w:val="808080"/>
          <w:sz w:val="20"/>
          <w:szCs w:val="20"/>
          <w:shd w:val="clear" w:color="auto" w:fill="FFFFFF"/>
        </w:rPr>
        <w:t xml:space="preserve">Proposal (s), which should be considered by the HEI, the </w:t>
      </w:r>
      <w:proofErr w:type="spellStart"/>
      <w:r w:rsidRPr="00426AAB">
        <w:rPr>
          <w:rStyle w:val="normaltextrun"/>
          <w:rFonts w:ascii="Sylfaen" w:hAnsi="Sylfaen"/>
          <w:iCs/>
          <w:color w:val="808080"/>
          <w:sz w:val="20"/>
          <w:szCs w:val="20"/>
          <w:shd w:val="clear" w:color="auto" w:fill="FFFFFF"/>
        </w:rPr>
        <w:t>programme</w:t>
      </w:r>
      <w:proofErr w:type="spellEnd"/>
      <w:r w:rsidRPr="00426AAB">
        <w:rPr>
          <w:rStyle w:val="normaltextrun"/>
          <w:rFonts w:ascii="Sylfaen" w:hAnsi="Sylfaen"/>
          <w:iCs/>
          <w:color w:val="808080"/>
          <w:sz w:val="20"/>
          <w:szCs w:val="20"/>
          <w:shd w:val="clear" w:color="auto" w:fill="FFFFFF"/>
        </w:rPr>
        <w:t xml:space="preserve"> to meet the requirements of the standard </w:t>
      </w:r>
    </w:p>
    <w:p w14:paraId="62F4545D" w14:textId="77777777" w:rsidR="001720BD" w:rsidRPr="00426AAB" w:rsidRDefault="001720BD" w:rsidP="001720BD">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history="1">
        <w:r w:rsidRPr="00426AAB">
          <w:rPr>
            <w:rStyle w:val="Hyperlink"/>
            <w:rFonts w:ascii="Sylfaen" w:hAnsi="Sylfaen"/>
            <w:b/>
            <w:sz w:val="20"/>
            <w:szCs w:val="20"/>
          </w:rPr>
          <w:t xml:space="preserve">Suggestions for the </w:t>
        </w:r>
        <w:proofErr w:type="spellStart"/>
        <w:r w:rsidRPr="00426AAB">
          <w:rPr>
            <w:rStyle w:val="Hyperlink"/>
            <w:rFonts w:ascii="Sylfaen" w:hAnsi="Sylfaen"/>
            <w:b/>
            <w:sz w:val="20"/>
            <w:szCs w:val="20"/>
          </w:rPr>
          <w:t>Programme</w:t>
        </w:r>
        <w:proofErr w:type="spellEnd"/>
        <w:r w:rsidRPr="00426AAB">
          <w:rPr>
            <w:rStyle w:val="Hyperlink"/>
            <w:rFonts w:ascii="Sylfaen" w:hAnsi="Sylfaen"/>
            <w:b/>
            <w:sz w:val="20"/>
            <w:szCs w:val="20"/>
          </w:rPr>
          <w:t xml:space="preserve"> Development</w:t>
        </w:r>
      </w:hyperlink>
      <w:r w:rsidRPr="00426AAB">
        <w:rPr>
          <w:rStyle w:val="spellingerror"/>
          <w:rFonts w:ascii="Sylfaen" w:hAnsi="Sylfaen"/>
          <w:b/>
          <w:color w:val="000000"/>
          <w:sz w:val="20"/>
          <w:szCs w:val="20"/>
        </w:rPr>
        <w:t xml:space="preserve"> </w:t>
      </w:r>
    </w:p>
    <w:p w14:paraId="525570FD" w14:textId="77777777" w:rsidR="001720BD" w:rsidRPr="00426AAB" w:rsidRDefault="001720BD" w:rsidP="00CB44E3">
      <w:pPr>
        <w:pStyle w:val="ListParagraph"/>
        <w:numPr>
          <w:ilvl w:val="0"/>
          <w:numId w:val="12"/>
        </w:numPr>
        <w:spacing w:beforeAutospacing="1" w:after="0" w:afterAutospacing="1" w:line="276" w:lineRule="auto"/>
        <w:jc w:val="both"/>
        <w:textAlignment w:val="baseline"/>
        <w:rPr>
          <w:rFonts w:ascii="Sylfaen" w:hAnsi="Sylfaen" w:cs="Sylfaen"/>
          <w:b/>
          <w:color w:val="000000"/>
          <w:sz w:val="20"/>
          <w:szCs w:val="20"/>
        </w:rPr>
      </w:pPr>
      <w:r w:rsidRPr="00426AAB">
        <w:rPr>
          <w:rFonts w:ascii="Sylfaen" w:hAnsi="Sylfaen"/>
          <w:color w:val="808080"/>
          <w:sz w:val="20"/>
          <w:szCs w:val="20"/>
        </w:rPr>
        <w:t xml:space="preserve">Non-binding suggestions for </w:t>
      </w:r>
      <w:proofErr w:type="spellStart"/>
      <w:r w:rsidRPr="00426AAB">
        <w:rPr>
          <w:rFonts w:ascii="Sylfaen" w:hAnsi="Sylfaen"/>
          <w:color w:val="808080"/>
          <w:sz w:val="20"/>
          <w:szCs w:val="20"/>
        </w:rPr>
        <w:t>programme</w:t>
      </w:r>
      <w:proofErr w:type="spellEnd"/>
      <w:r w:rsidRPr="00426AAB">
        <w:rPr>
          <w:rFonts w:ascii="Sylfaen" w:hAnsi="Sylfaen"/>
          <w:color w:val="808080"/>
          <w:sz w:val="20"/>
          <w:szCs w:val="20"/>
        </w:rPr>
        <w:t xml:space="preserve"> development</w:t>
      </w:r>
    </w:p>
    <w:p w14:paraId="77C3D9FC"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2F8E8545" w14:textId="77777777" w:rsidR="003A56B1" w:rsidRPr="00426AAB" w:rsidRDefault="003A56B1" w:rsidP="003A56B1">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14:paraId="099B7120" w14:textId="2779B173" w:rsidR="003A56B1" w:rsidRPr="00426AAB" w:rsidRDefault="003A56B1" w:rsidP="003A56B1">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5646"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1985"/>
        <w:gridCol w:w="3661"/>
      </w:tblGrid>
      <w:tr w:rsidR="008B0ED9" w:rsidRPr="00426AAB" w14:paraId="6B055898" w14:textId="77777777" w:rsidTr="265BCC12">
        <w:trPr>
          <w:trHeight w:val="526"/>
        </w:trPr>
        <w:tc>
          <w:tcPr>
            <w:tcW w:w="1985" w:type="dxa"/>
          </w:tcPr>
          <w:p w14:paraId="0561DDBD" w14:textId="77777777" w:rsidR="008B0ED9" w:rsidRPr="00426AAB" w:rsidRDefault="008B0ED9" w:rsidP="00887849">
            <w:pPr>
              <w:pStyle w:val="NormalWeb"/>
              <w:rPr>
                <w:rFonts w:ascii="Sylfaen" w:hAnsi="Sylfaen"/>
                <w:b/>
                <w:bCs/>
                <w:color w:val="000000"/>
                <w:sz w:val="20"/>
                <w:szCs w:val="20"/>
              </w:rPr>
            </w:pPr>
            <w:bookmarkStart w:id="35" w:name="_Hlk196881912"/>
            <w:r w:rsidRPr="00426AAB">
              <w:rPr>
                <w:rFonts w:ascii="Sylfaen" w:hAnsi="Sylfaen"/>
                <w:b/>
                <w:bCs/>
                <w:color w:val="000000"/>
                <w:sz w:val="20"/>
                <w:szCs w:val="20"/>
              </w:rPr>
              <w:t>Component</w:t>
            </w:r>
          </w:p>
        </w:tc>
        <w:tc>
          <w:tcPr>
            <w:tcW w:w="3661" w:type="dxa"/>
          </w:tcPr>
          <w:p w14:paraId="168442DA" w14:textId="77777777" w:rsidR="008B0ED9" w:rsidRPr="00426AAB" w:rsidRDefault="008B0ED9" w:rsidP="00CB44E3">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id="36" w:name="programm23"/>
      <w:tr w:rsidR="008B0ED9" w:rsidRPr="00426AAB" w14:paraId="3D08E6A1" w14:textId="77777777" w:rsidTr="265BCC12">
        <w:trPr>
          <w:trHeight w:val="356"/>
        </w:trPr>
        <w:tc>
          <w:tcPr>
            <w:tcW w:w="1985" w:type="dxa"/>
            <w:shd w:val="clear" w:color="auto" w:fill="EDEDED" w:themeFill="accent3" w:themeFillTint="33"/>
            <w:vAlign w:val="center"/>
          </w:tcPr>
          <w:p w14:paraId="4724B049" w14:textId="62AF2F40" w:rsidR="008B0ED9" w:rsidRPr="00426AAB" w:rsidRDefault="003B5806" w:rsidP="00CE62E4">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008B0ED9" w:rsidRPr="00426AAB">
              <w:rPr>
                <w:rStyle w:val="Hyperlink"/>
                <w:rFonts w:ascii="Sylfaen" w:hAnsi="Sylfaen"/>
                <w:b/>
                <w:bCs/>
                <w:sz w:val="20"/>
                <w:szCs w:val="20"/>
              </w:rPr>
              <w:t>2.3. Teaching and learning methods</w:t>
            </w:r>
            <w:r w:rsidRPr="00426AAB">
              <w:rPr>
                <w:rFonts w:ascii="Sylfaen" w:hAnsi="Sylfaen"/>
                <w:b/>
                <w:bCs/>
                <w:color w:val="000000"/>
                <w:sz w:val="20"/>
                <w:szCs w:val="20"/>
              </w:rPr>
              <w:fldChar w:fldCharType="end"/>
            </w:r>
            <w:bookmarkEnd w:id="36"/>
          </w:p>
        </w:tc>
        <w:sdt>
          <w:sdtPr>
            <w:rPr>
              <w:rFonts w:ascii="Sylfaen" w:hAnsi="Sylfaen"/>
              <w:sz w:val="22"/>
              <w:szCs w:val="28"/>
            </w:rPr>
            <w:alias w:val="Evaluation"/>
            <w:tag w:val="Evaluation"/>
            <w:id w:val="1046186486"/>
            <w:placeholder>
              <w:docPart w:val="525577940106447A9B117AC63AAF7C7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14:paraId="658BBE1A" w14:textId="6CC3C123" w:rsidR="008B0ED9" w:rsidRPr="00426AAB" w:rsidRDefault="265BCC12" w:rsidP="00887849">
                <w:pPr>
                  <w:pStyle w:val="NormalWeb"/>
                  <w:jc w:val="center"/>
                  <w:rPr>
                    <w:rFonts w:ascii="Sylfaen" w:hAnsi="Sylfaen"/>
                    <w:sz w:val="28"/>
                    <w:szCs w:val="28"/>
                  </w:rPr>
                </w:pPr>
                <w:r w:rsidRPr="265BCC12">
                  <w:rPr>
                    <w:rFonts w:ascii="Sylfaen" w:hAnsi="Sylfaen"/>
                    <w:sz w:val="22"/>
                    <w:szCs w:val="22"/>
                  </w:rPr>
                  <w:t>Complies</w:t>
                </w:r>
              </w:p>
            </w:tc>
          </w:sdtContent>
        </w:sdt>
      </w:tr>
      <w:bookmarkEnd w:id="35"/>
    </w:tbl>
    <w:p w14:paraId="05B2DFBE"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lang w:val="ka-GE" w:eastAsia="ru-RU"/>
        </w:rPr>
      </w:pPr>
    </w:p>
    <w:p w14:paraId="3A3E1D38"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rPr>
      </w:pPr>
      <w:bookmarkStart w:id="37" w:name="_Hlk108620277"/>
    </w:p>
    <w:p w14:paraId="7BF3B2B9"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lang w:val="ka-GE" w:eastAsia="ru-RU"/>
        </w:rPr>
      </w:pPr>
    </w:p>
    <w:p w14:paraId="4F1C6B0D" w14:textId="77777777" w:rsidR="003A56B1" w:rsidRPr="00426AAB" w:rsidRDefault="003A56B1" w:rsidP="00034808">
      <w:pPr>
        <w:shd w:val="clear" w:color="auto" w:fill="DEEAF6"/>
        <w:spacing w:after="24" w:line="248" w:lineRule="auto"/>
        <w:jc w:val="both"/>
        <w:rPr>
          <w:rFonts w:ascii="Sylfaen" w:eastAsia="Times New Roman" w:hAnsi="Sylfaen"/>
          <w:b/>
          <w:bCs/>
          <w:color w:val="0070C0"/>
          <w:sz w:val="20"/>
          <w:szCs w:val="20"/>
        </w:rPr>
      </w:pPr>
      <w:r w:rsidRPr="00426AAB">
        <w:rPr>
          <w:rFonts w:ascii="Sylfaen" w:hAnsi="Sylfaen"/>
          <w:b/>
          <w:bCs/>
          <w:color w:val="0070C0"/>
          <w:sz w:val="20"/>
          <w:szCs w:val="20"/>
        </w:rPr>
        <w:t>2.4. Student Evaluation</w:t>
      </w:r>
    </w:p>
    <w:p w14:paraId="1043B7B4" w14:textId="77777777" w:rsidR="003A56B1" w:rsidRPr="00426AAB" w:rsidRDefault="009E31E9" w:rsidP="003A56B1">
      <w:pPr>
        <w:pBdr>
          <w:bottom w:val="single" w:sz="4" w:space="1" w:color="auto"/>
        </w:pBdr>
        <w:spacing w:after="0" w:line="276" w:lineRule="auto"/>
        <w:jc w:val="both"/>
        <w:rPr>
          <w:rFonts w:ascii="Sylfaen" w:hAnsi="Sylfaen" w:cs="Calibri"/>
          <w:sz w:val="20"/>
          <w:szCs w:val="20"/>
        </w:rPr>
      </w:pPr>
      <w:r w:rsidRPr="00426AAB">
        <w:rPr>
          <w:rFonts w:ascii="Sylfaen" w:hAnsi="Sylfaen"/>
          <w:sz w:val="20"/>
          <w:szCs w:val="20"/>
        </w:rPr>
        <w:lastRenderedPageBreak/>
        <w:t>Student</w:t>
      </w:r>
      <w:r w:rsidR="003A56B1" w:rsidRPr="00426AAB">
        <w:rPr>
          <w:rFonts w:ascii="Sylfaen" w:hAnsi="Sylfaen"/>
          <w:sz w:val="20"/>
          <w:szCs w:val="20"/>
        </w:rPr>
        <w:t xml:space="preserve"> evaluation </w:t>
      </w:r>
      <w:r w:rsidRPr="00426AAB">
        <w:rPr>
          <w:rFonts w:ascii="Sylfaen" w:hAnsi="Sylfaen"/>
          <w:sz w:val="20"/>
          <w:szCs w:val="20"/>
        </w:rPr>
        <w:t xml:space="preserve">is conducted in accordance with </w:t>
      </w:r>
      <w:r w:rsidR="00B95E9B" w:rsidRPr="00426AAB">
        <w:rPr>
          <w:rFonts w:ascii="Sylfaen" w:hAnsi="Sylfaen"/>
          <w:sz w:val="20"/>
          <w:szCs w:val="20"/>
        </w:rPr>
        <w:t xml:space="preserve">the </w:t>
      </w:r>
      <w:r w:rsidR="003A56B1" w:rsidRPr="00426AAB">
        <w:rPr>
          <w:rFonts w:ascii="Sylfaen" w:hAnsi="Sylfaen"/>
          <w:sz w:val="20"/>
          <w:szCs w:val="20"/>
        </w:rPr>
        <w:t>established procedures</w:t>
      </w:r>
      <w:r w:rsidRPr="00426AAB">
        <w:rPr>
          <w:rFonts w:ascii="Sylfaen" w:hAnsi="Sylfaen"/>
          <w:sz w:val="20"/>
          <w:szCs w:val="20"/>
        </w:rPr>
        <w:t xml:space="preserve">. It is </w:t>
      </w:r>
      <w:r w:rsidR="003A56B1" w:rsidRPr="00426AAB">
        <w:rPr>
          <w:rFonts w:ascii="Sylfaen" w:hAnsi="Sylfaen"/>
          <w:sz w:val="20"/>
          <w:szCs w:val="20"/>
        </w:rPr>
        <w:t>transparent, reliable and compli</w:t>
      </w:r>
      <w:r w:rsidRPr="00426AAB">
        <w:rPr>
          <w:rFonts w:ascii="Sylfaen" w:hAnsi="Sylfaen"/>
          <w:sz w:val="20"/>
          <w:szCs w:val="20"/>
        </w:rPr>
        <w:t>es with existing l</w:t>
      </w:r>
      <w:r w:rsidR="003A56B1" w:rsidRPr="00426AAB">
        <w:rPr>
          <w:rFonts w:ascii="Sylfaen" w:hAnsi="Sylfaen"/>
          <w:sz w:val="20"/>
          <w:szCs w:val="20"/>
        </w:rPr>
        <w:t>egislation.</w:t>
      </w:r>
    </w:p>
    <w:p w14:paraId="10EB3009" w14:textId="77777777" w:rsidR="003A56B1" w:rsidRPr="00426AAB" w:rsidRDefault="003A56B1" w:rsidP="003A56B1">
      <w:pPr>
        <w:spacing w:after="0" w:line="276" w:lineRule="auto"/>
        <w:jc w:val="both"/>
        <w:rPr>
          <w:rFonts w:ascii="Sylfaen" w:hAnsi="Sylfaen"/>
          <w:b/>
          <w:bCs/>
          <w:sz w:val="20"/>
          <w:szCs w:val="20"/>
          <w:lang w:val="ka-GE"/>
        </w:rPr>
      </w:pPr>
    </w:p>
    <w:bookmarkEnd w:id="37"/>
    <w:p w14:paraId="299E933A" w14:textId="77777777" w:rsidR="003A56B1" w:rsidRPr="00426AAB" w:rsidRDefault="265BCC12" w:rsidP="003A56B1">
      <w:pPr>
        <w:spacing w:after="0" w:line="276" w:lineRule="auto"/>
        <w:jc w:val="both"/>
        <w:textAlignment w:val="baseline"/>
        <w:rPr>
          <w:rFonts w:ascii="Sylfaen" w:hAnsi="Sylfaen"/>
          <w:b/>
          <w:bCs/>
          <w:sz w:val="20"/>
          <w:szCs w:val="20"/>
        </w:rPr>
      </w:pPr>
      <w:r w:rsidRPr="265BCC12">
        <w:rPr>
          <w:rFonts w:ascii="Sylfaen" w:hAnsi="Sylfaen"/>
          <w:b/>
          <w:bCs/>
          <w:sz w:val="20"/>
          <w:szCs w:val="20"/>
        </w:rPr>
        <w:t xml:space="preserve">Summary and Analysis of the Education </w:t>
      </w:r>
      <w:proofErr w:type="spellStart"/>
      <w:r w:rsidRPr="265BCC12">
        <w:rPr>
          <w:rFonts w:ascii="Sylfaen" w:hAnsi="Sylfaen"/>
          <w:b/>
          <w:bCs/>
          <w:sz w:val="20"/>
          <w:szCs w:val="20"/>
        </w:rPr>
        <w:t>Programme's</w:t>
      </w:r>
      <w:proofErr w:type="spellEnd"/>
      <w:r w:rsidRPr="265BCC12">
        <w:rPr>
          <w:rFonts w:ascii="Sylfaen" w:hAnsi="Sylfaen"/>
          <w:b/>
          <w:bCs/>
          <w:sz w:val="20"/>
          <w:szCs w:val="20"/>
        </w:rPr>
        <w:t xml:space="preserve"> Compliance with the Requirements of the Component of the Standard</w:t>
      </w:r>
    </w:p>
    <w:p w14:paraId="40331AE5" w14:textId="67264BF7" w:rsidR="265BCC12" w:rsidRDefault="265BCC12" w:rsidP="265BCC12">
      <w:pPr>
        <w:spacing w:line="257" w:lineRule="auto"/>
        <w:jc w:val="both"/>
      </w:pPr>
      <w:r w:rsidRPr="265BCC12">
        <w:rPr>
          <w:rFonts w:ascii="Sylfaen" w:eastAsia="Sylfaen" w:hAnsi="Sylfaen" w:cs="Sylfaen"/>
          <w:sz w:val="20"/>
          <w:szCs w:val="20"/>
        </w:rPr>
        <w:t>According to the regulations of Caucasus University, the assessment of students’ achievement of learning outcomes is carried out in full compliance with both the national higher education legislative framework and the institution’s internal regulatory documents. The assessment procedures are clearly defined and ensure transparency, fairness and reliability.</w:t>
      </w:r>
    </w:p>
    <w:p w14:paraId="767C748F" w14:textId="4461C270" w:rsidR="265BCC12" w:rsidRDefault="265BCC12" w:rsidP="265BCC12">
      <w:pPr>
        <w:spacing w:line="257" w:lineRule="auto"/>
        <w:jc w:val="both"/>
      </w:pPr>
      <w:r w:rsidRPr="265BCC12">
        <w:rPr>
          <w:rFonts w:ascii="Sylfaen" w:eastAsia="Sylfaen" w:hAnsi="Sylfaen" w:cs="Sylfaen"/>
          <w:sz w:val="20"/>
          <w:szCs w:val="20"/>
        </w:rPr>
        <w:t>Student performance is evaluated through a combination of midterm and final assessments, with each component assigned a specific weight within the total score (100 points). Minimum competency thresholds are established for each component, which safeguards the reliability of evaluation and ensures that students demonstrate mastery of essential learning outcomes. Admission to the final examination is conditional upon attaining the minimum threshold in the midterm assessment, while successful completion of the course requires achievement of the minimum score on the final examination. The system also provides students with the opportunity to take a supplementary exam once, provided their combined midterm and final score equals or exceeds 41 points. The supplementary exam is organized within the timeframe stipulated by the academic calendar, but no earlier than five days after the announcement of final results. Flexibility within the assessment system is ensured by provisions that allow students with justified absences to reschedule midterm or final examinations. Such cases require the submission of supporting documentation within the specified timeframe, thereby combining procedural fairness with academic integrity.</w:t>
      </w:r>
    </w:p>
    <w:p w14:paraId="0CC76516" w14:textId="6DB18F43" w:rsidR="265BCC12" w:rsidRDefault="265BCC12" w:rsidP="265BCC12">
      <w:pPr>
        <w:spacing w:line="257" w:lineRule="auto"/>
        <w:jc w:val="both"/>
      </w:pPr>
      <w:r w:rsidRPr="265BCC12">
        <w:rPr>
          <w:rFonts w:ascii="Sylfaen" w:eastAsia="Sylfaen" w:hAnsi="Sylfaen" w:cs="Sylfaen"/>
          <w:sz w:val="20"/>
          <w:szCs w:val="20"/>
        </w:rPr>
        <w:t>Transparency and accessibility are further supported by clear requirements for formative feedback. Lecturers are obliged to inform students of their midterm and final results and to provide feedback that highlights both achieved outcomes and areas for improvement. Importantly, students have the right to appeal their assessment results. The appeal process is well-regulated, multi-tiered, and transparent: initial appeals are reviewed by the lecturer, who provides reasoned feedback and may revise the assessment where appropriate. Should the student remain unsatisfied, the appeal may be escalated to a commission established by the Vice President, whose decision is final and binding. The entire process ensures impartiality, transparency, and fairness, while relevant documentation is archived in accordance with institutional procedures.</w:t>
      </w:r>
    </w:p>
    <w:p w14:paraId="699B8093" w14:textId="45413178" w:rsidR="265BCC12" w:rsidRDefault="265BCC12" w:rsidP="265BCC12">
      <w:pPr>
        <w:spacing w:line="257" w:lineRule="auto"/>
        <w:jc w:val="both"/>
      </w:pPr>
      <w:r w:rsidRPr="265BCC12">
        <w:rPr>
          <w:rFonts w:ascii="Sylfaen" w:eastAsia="Sylfaen" w:hAnsi="Sylfaen" w:cs="Sylfaen"/>
          <w:sz w:val="20"/>
          <w:szCs w:val="20"/>
        </w:rPr>
        <w:t xml:space="preserve">The course syllabi reinforce transparency by including detailed information on the structure of the assessment system, the weight of each component (midterm – 70 points; final – 30 points), minimum competency thresholds (midterm – 59%; final – 60%), and the assessment methods and criteria. These criteria are explicitly linked to course learning outcomes, thereby confirming alignment between intended outcomes, teaching, and assessment. The clear breakdown of criteria illustrates how points are distributed according to the quality of student performance, which contributes to objectivity and reliability. </w:t>
      </w:r>
    </w:p>
    <w:p w14:paraId="006F9077" w14:textId="4F12CBA2" w:rsidR="265BCC12" w:rsidRDefault="265BCC12" w:rsidP="265BCC12">
      <w:pPr>
        <w:spacing w:line="257" w:lineRule="auto"/>
        <w:jc w:val="both"/>
      </w:pPr>
      <w:r w:rsidRPr="265BCC12">
        <w:rPr>
          <w:rFonts w:ascii="Sylfaen" w:eastAsia="Sylfaen" w:hAnsi="Sylfaen" w:cs="Sylfaen"/>
          <w:sz w:val="20"/>
          <w:szCs w:val="20"/>
        </w:rPr>
        <w:t>Evidence from student interviews confirmed that learners are well-informed about assessment procedures, the appeal system, relevant deadlines, and their right to receive formative feedback. Students also emphasized that feedback from lecturers is provided regularly and supports their academic development.</w:t>
      </w:r>
    </w:p>
    <w:p w14:paraId="5921D931" w14:textId="6DFC327E" w:rsidR="265BCC12" w:rsidRDefault="265BCC12" w:rsidP="265BCC12">
      <w:pPr>
        <w:spacing w:line="257" w:lineRule="auto"/>
        <w:jc w:val="both"/>
      </w:pPr>
      <w:r w:rsidRPr="265BCC12">
        <w:rPr>
          <w:rFonts w:ascii="Sylfaen" w:eastAsia="Sylfaen" w:hAnsi="Sylfaen" w:cs="Sylfaen"/>
          <w:sz w:val="20"/>
          <w:szCs w:val="20"/>
        </w:rPr>
        <w:t>Overall, the student assessment system of Caucasus University demonstrates compliance with accreditation requirements. It is transparent, fair, reliable, aligned with learning outcomes, and supported by clear feedback and appeal mechanisms.</w:t>
      </w:r>
    </w:p>
    <w:p w14:paraId="4209C0DC" w14:textId="0E223F58" w:rsidR="265BCC12" w:rsidRDefault="265BCC12" w:rsidP="265BCC12">
      <w:pPr>
        <w:spacing w:after="0" w:line="360" w:lineRule="auto"/>
        <w:contextualSpacing/>
        <w:jc w:val="both"/>
        <w:rPr>
          <w:rFonts w:ascii="Sylfaen" w:hAnsi="Sylfaen"/>
          <w:color w:val="808080" w:themeColor="background1" w:themeShade="80"/>
          <w:sz w:val="20"/>
          <w:szCs w:val="20"/>
        </w:rPr>
      </w:pPr>
    </w:p>
    <w:p w14:paraId="0D62990B" w14:textId="77777777" w:rsidR="003A56B1" w:rsidRPr="00426AAB" w:rsidRDefault="265BCC12" w:rsidP="003A56B1">
      <w:pPr>
        <w:spacing w:beforeAutospacing="1" w:after="0" w:afterAutospacing="1" w:line="276" w:lineRule="auto"/>
        <w:jc w:val="both"/>
        <w:textAlignment w:val="baseline"/>
        <w:rPr>
          <w:rFonts w:ascii="Sylfaen" w:eastAsia="Times New Roman" w:hAnsi="Sylfaen" w:cs="Segoe UI"/>
          <w:b/>
          <w:bCs/>
          <w:sz w:val="20"/>
          <w:szCs w:val="20"/>
        </w:rPr>
      </w:pPr>
      <w:r w:rsidRPr="265BCC12">
        <w:rPr>
          <w:rFonts w:ascii="Sylfaen" w:hAnsi="Sylfaen"/>
          <w:b/>
          <w:bCs/>
          <w:sz w:val="20"/>
          <w:szCs w:val="20"/>
        </w:rPr>
        <w:t>Evidences/Indicators</w:t>
      </w:r>
    </w:p>
    <w:p w14:paraId="4FE24589" w14:textId="10C8200E" w:rsidR="265BCC12" w:rsidRDefault="265BCC12" w:rsidP="265BCC12">
      <w:pPr>
        <w:pStyle w:val="ListParagraph"/>
        <w:numPr>
          <w:ilvl w:val="0"/>
          <w:numId w:val="11"/>
        </w:numPr>
        <w:spacing w:beforeAutospacing="1" w:afterAutospacing="1" w:line="276" w:lineRule="auto"/>
        <w:jc w:val="both"/>
        <w:rPr>
          <w:rFonts w:ascii="Sylfaen" w:eastAsia="Sylfaen" w:hAnsi="Sylfaen" w:cs="Sylfaen"/>
        </w:rPr>
      </w:pPr>
      <w:r w:rsidRPr="265BCC12">
        <w:rPr>
          <w:rFonts w:ascii="Sylfaen" w:eastAsia="Sylfaen" w:hAnsi="Sylfaen" w:cs="Sylfaen"/>
          <w:sz w:val="20"/>
          <w:szCs w:val="20"/>
        </w:rPr>
        <w:t>Electronic system of educational process management;</w:t>
      </w:r>
    </w:p>
    <w:p w14:paraId="5A086656" w14:textId="6A9E9CA2" w:rsidR="265BCC12" w:rsidRDefault="265BCC12" w:rsidP="265BCC12">
      <w:pPr>
        <w:pStyle w:val="ListParagraph"/>
        <w:numPr>
          <w:ilvl w:val="0"/>
          <w:numId w:val="11"/>
        </w:numPr>
        <w:spacing w:after="0" w:line="257" w:lineRule="auto"/>
        <w:jc w:val="both"/>
        <w:rPr>
          <w:rFonts w:ascii="Sylfaen" w:eastAsia="Sylfaen" w:hAnsi="Sylfaen" w:cs="Sylfaen"/>
        </w:rPr>
      </w:pPr>
      <w:r w:rsidRPr="265BCC12">
        <w:rPr>
          <w:rFonts w:ascii="Sylfaen" w:eastAsia="Sylfaen" w:hAnsi="Sylfaen" w:cs="Sylfaen"/>
          <w:sz w:val="20"/>
          <w:szCs w:val="20"/>
        </w:rPr>
        <w:lastRenderedPageBreak/>
        <w:t>The undergraduate Program;</w:t>
      </w:r>
    </w:p>
    <w:p w14:paraId="62519452" w14:textId="56A57A6A" w:rsidR="265BCC12" w:rsidRDefault="265BCC12" w:rsidP="265BCC12">
      <w:pPr>
        <w:pStyle w:val="ListParagraph"/>
        <w:numPr>
          <w:ilvl w:val="0"/>
          <w:numId w:val="11"/>
        </w:numPr>
        <w:spacing w:after="0" w:line="257" w:lineRule="auto"/>
        <w:jc w:val="both"/>
        <w:rPr>
          <w:rFonts w:ascii="Sylfaen" w:eastAsia="Sylfaen" w:hAnsi="Sylfaen" w:cs="Sylfaen"/>
        </w:rPr>
      </w:pPr>
      <w:r w:rsidRPr="265BCC12">
        <w:rPr>
          <w:rFonts w:ascii="Sylfaen" w:eastAsia="Sylfaen" w:hAnsi="Sylfaen" w:cs="Sylfaen"/>
          <w:sz w:val="20"/>
          <w:szCs w:val="20"/>
        </w:rPr>
        <w:t>Syllabi of learning courses defined by the program;</w:t>
      </w:r>
    </w:p>
    <w:p w14:paraId="1EF5EEF9" w14:textId="44B7003D" w:rsidR="265BCC12" w:rsidRDefault="265BCC12" w:rsidP="265BCC12">
      <w:pPr>
        <w:pStyle w:val="ListParagraph"/>
        <w:numPr>
          <w:ilvl w:val="0"/>
          <w:numId w:val="11"/>
        </w:numPr>
        <w:spacing w:after="0" w:line="257" w:lineRule="auto"/>
        <w:jc w:val="both"/>
        <w:rPr>
          <w:rFonts w:ascii="Sylfaen" w:eastAsia="Sylfaen" w:hAnsi="Sylfaen" w:cs="Sylfaen"/>
        </w:rPr>
      </w:pPr>
      <w:r w:rsidRPr="265BCC12">
        <w:rPr>
          <w:rFonts w:ascii="Sylfaen" w:eastAsia="Sylfaen" w:hAnsi="Sylfaen" w:cs="Sylfaen"/>
          <w:sz w:val="20"/>
          <w:szCs w:val="20"/>
        </w:rPr>
        <w:t>Statue about student status;</w:t>
      </w:r>
    </w:p>
    <w:p w14:paraId="4F75FDC3" w14:textId="70FF42C4" w:rsidR="265BCC12" w:rsidRDefault="265BCC12" w:rsidP="265BCC12">
      <w:pPr>
        <w:pStyle w:val="ListParagraph"/>
        <w:numPr>
          <w:ilvl w:val="0"/>
          <w:numId w:val="11"/>
        </w:numPr>
        <w:spacing w:after="0" w:line="257" w:lineRule="auto"/>
        <w:jc w:val="both"/>
        <w:rPr>
          <w:rFonts w:ascii="Sylfaen" w:eastAsia="Sylfaen" w:hAnsi="Sylfaen" w:cs="Sylfaen"/>
        </w:rPr>
      </w:pPr>
      <w:r w:rsidRPr="265BCC12">
        <w:rPr>
          <w:rFonts w:ascii="Sylfaen" w:eastAsia="Sylfaen" w:hAnsi="Sylfaen" w:cs="Sylfaen"/>
          <w:sz w:val="20"/>
          <w:szCs w:val="20"/>
        </w:rPr>
        <w:t>Results of interviews;</w:t>
      </w:r>
    </w:p>
    <w:p w14:paraId="752957CB" w14:textId="351F38C7" w:rsidR="265BCC12" w:rsidRDefault="265BCC12" w:rsidP="265BCC12">
      <w:pPr>
        <w:spacing w:beforeAutospacing="1" w:afterAutospacing="1" w:line="276" w:lineRule="auto"/>
        <w:jc w:val="both"/>
        <w:rPr>
          <w:rFonts w:ascii="Sylfaen" w:eastAsia="Times New Roman" w:hAnsi="Sylfaen"/>
          <w:color w:val="808080" w:themeColor="background1" w:themeShade="80"/>
          <w:sz w:val="20"/>
          <w:szCs w:val="20"/>
        </w:rPr>
      </w:pPr>
    </w:p>
    <w:p w14:paraId="32DC87C2" w14:textId="77777777" w:rsidR="001720BD" w:rsidRPr="00426AAB" w:rsidRDefault="265BCC12" w:rsidP="001720BD">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sidRPr="265BCC12">
          <w:rPr>
            <w:rStyle w:val="Hyperlink"/>
            <w:rFonts w:ascii="Sylfaen" w:hAnsi="Sylfaen"/>
            <w:b/>
            <w:bCs/>
            <w:sz w:val="20"/>
            <w:szCs w:val="20"/>
          </w:rPr>
          <w:t>Recommendations</w:t>
        </w:r>
      </w:hyperlink>
      <w:r w:rsidRPr="265BCC12">
        <w:rPr>
          <w:rFonts w:ascii="Sylfaen" w:hAnsi="Sylfaen"/>
          <w:b/>
          <w:bCs/>
          <w:color w:val="000000" w:themeColor="text1"/>
          <w:sz w:val="20"/>
          <w:szCs w:val="20"/>
        </w:rPr>
        <w:t>:</w:t>
      </w:r>
    </w:p>
    <w:p w14:paraId="2A697376" w14:textId="42C68701" w:rsidR="265BCC12" w:rsidRDefault="265BCC12" w:rsidP="265BCC12">
      <w:pPr>
        <w:pStyle w:val="ListParagraph"/>
        <w:numPr>
          <w:ilvl w:val="0"/>
          <w:numId w:val="14"/>
        </w:numPr>
        <w:spacing w:beforeAutospacing="1" w:afterAutospacing="1" w:line="276" w:lineRule="auto"/>
        <w:jc w:val="both"/>
        <w:rPr>
          <w:rStyle w:val="normaltextrun"/>
          <w:rFonts w:ascii="Sylfaen" w:hAnsi="Sylfaen"/>
          <w:color w:val="808080" w:themeColor="background1" w:themeShade="80"/>
        </w:rPr>
      </w:pPr>
      <w:r w:rsidRPr="265BCC12">
        <w:rPr>
          <w:rStyle w:val="normaltextrun"/>
          <w:rFonts w:ascii="Sylfaen" w:hAnsi="Sylfaen"/>
          <w:color w:val="808080" w:themeColor="background1" w:themeShade="80"/>
        </w:rPr>
        <w:t>-</w:t>
      </w:r>
    </w:p>
    <w:p w14:paraId="26109F6F" w14:textId="77777777" w:rsidR="001720BD" w:rsidRPr="00426AAB" w:rsidRDefault="265BCC12" w:rsidP="001720BD">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r w:rsidRPr="265BCC12">
          <w:rPr>
            <w:rStyle w:val="Hyperlink"/>
            <w:rFonts w:ascii="Sylfaen" w:hAnsi="Sylfaen"/>
            <w:b/>
            <w:bCs/>
            <w:sz w:val="20"/>
            <w:szCs w:val="20"/>
          </w:rPr>
          <w:t xml:space="preserve">Suggestions for the </w:t>
        </w:r>
        <w:proofErr w:type="spellStart"/>
        <w:r w:rsidRPr="265BCC12">
          <w:rPr>
            <w:rStyle w:val="Hyperlink"/>
            <w:rFonts w:ascii="Sylfaen" w:hAnsi="Sylfaen"/>
            <w:b/>
            <w:bCs/>
            <w:sz w:val="20"/>
            <w:szCs w:val="20"/>
          </w:rPr>
          <w:t>Programme</w:t>
        </w:r>
        <w:proofErr w:type="spellEnd"/>
        <w:r w:rsidRPr="265BCC12">
          <w:rPr>
            <w:rStyle w:val="Hyperlink"/>
            <w:rFonts w:ascii="Sylfaen" w:hAnsi="Sylfaen"/>
            <w:b/>
            <w:bCs/>
            <w:sz w:val="20"/>
            <w:szCs w:val="20"/>
          </w:rPr>
          <w:t xml:space="preserve"> Development</w:t>
        </w:r>
      </w:hyperlink>
      <w:r w:rsidRPr="265BCC12">
        <w:rPr>
          <w:rStyle w:val="spellingerror"/>
          <w:rFonts w:ascii="Sylfaen" w:hAnsi="Sylfaen"/>
          <w:b/>
          <w:bCs/>
          <w:color w:val="000000" w:themeColor="text1"/>
          <w:sz w:val="20"/>
          <w:szCs w:val="20"/>
        </w:rPr>
        <w:t xml:space="preserve"> </w:t>
      </w:r>
    </w:p>
    <w:p w14:paraId="4B9A0C60" w14:textId="05B94A93" w:rsidR="265BCC12" w:rsidRDefault="265BCC12" w:rsidP="265BCC12">
      <w:pPr>
        <w:pStyle w:val="ListParagraph"/>
        <w:numPr>
          <w:ilvl w:val="0"/>
          <w:numId w:val="12"/>
        </w:numPr>
        <w:spacing w:beforeAutospacing="1" w:afterAutospacing="1" w:line="276" w:lineRule="auto"/>
        <w:jc w:val="both"/>
        <w:rPr>
          <w:rFonts w:ascii="Sylfaen" w:hAnsi="Sylfaen"/>
          <w:color w:val="808080" w:themeColor="background1" w:themeShade="80"/>
        </w:rPr>
      </w:pPr>
      <w:r w:rsidRPr="265BCC12">
        <w:rPr>
          <w:rFonts w:ascii="Sylfaen" w:hAnsi="Sylfaen"/>
          <w:color w:val="808080" w:themeColor="background1" w:themeShade="80"/>
        </w:rPr>
        <w:t>-</w:t>
      </w:r>
    </w:p>
    <w:p w14:paraId="63AF2430" w14:textId="77777777" w:rsidR="003A56B1" w:rsidRPr="00426AAB" w:rsidRDefault="003A56B1" w:rsidP="003A56B1">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14:paraId="510C40FE" w14:textId="54AEB483" w:rsidR="003A56B1" w:rsidRPr="00426AAB" w:rsidRDefault="003A56B1" w:rsidP="003A56B1">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5788"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127"/>
        <w:gridCol w:w="3661"/>
      </w:tblGrid>
      <w:tr w:rsidR="008B0ED9" w:rsidRPr="00426AAB" w14:paraId="2F91018E" w14:textId="77777777" w:rsidTr="265BCC12">
        <w:trPr>
          <w:trHeight w:val="526"/>
        </w:trPr>
        <w:tc>
          <w:tcPr>
            <w:tcW w:w="2127" w:type="dxa"/>
          </w:tcPr>
          <w:p w14:paraId="2F4F72DF" w14:textId="77777777" w:rsidR="008B0ED9" w:rsidRPr="00426AAB" w:rsidRDefault="008B0ED9" w:rsidP="00887849">
            <w:pPr>
              <w:pStyle w:val="NormalWeb"/>
              <w:rPr>
                <w:rFonts w:ascii="Sylfaen" w:hAnsi="Sylfaen"/>
                <w:b/>
                <w:bCs/>
                <w:color w:val="000000"/>
                <w:sz w:val="20"/>
                <w:szCs w:val="20"/>
              </w:rPr>
            </w:pPr>
            <w:bookmarkStart w:id="38" w:name="_Hlk196881935"/>
            <w:r w:rsidRPr="00426AAB">
              <w:rPr>
                <w:rFonts w:ascii="Sylfaen" w:hAnsi="Sylfaen"/>
                <w:b/>
                <w:bCs/>
                <w:color w:val="000000"/>
                <w:sz w:val="20"/>
                <w:szCs w:val="20"/>
              </w:rPr>
              <w:t>Component</w:t>
            </w:r>
          </w:p>
        </w:tc>
        <w:tc>
          <w:tcPr>
            <w:tcW w:w="3661" w:type="dxa"/>
          </w:tcPr>
          <w:p w14:paraId="15F693CE" w14:textId="77777777" w:rsidR="008B0ED9" w:rsidRPr="00426AAB" w:rsidRDefault="008B0ED9" w:rsidP="00887849">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id="39" w:name="programm24"/>
      <w:tr w:rsidR="007358F1" w:rsidRPr="00426AAB" w14:paraId="2E831078" w14:textId="77777777" w:rsidTr="265BCC12">
        <w:trPr>
          <w:trHeight w:val="356"/>
        </w:trPr>
        <w:tc>
          <w:tcPr>
            <w:tcW w:w="2127" w:type="dxa"/>
            <w:shd w:val="clear" w:color="auto" w:fill="EDEDED" w:themeFill="accent3" w:themeFillTint="33"/>
          </w:tcPr>
          <w:p w14:paraId="68F57582" w14:textId="18CA399D" w:rsidR="007358F1" w:rsidRPr="00426AAB" w:rsidRDefault="003B5806" w:rsidP="007358F1">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007358F1" w:rsidRPr="00426AAB">
              <w:rPr>
                <w:rStyle w:val="Hyperlink"/>
                <w:rFonts w:ascii="Sylfaen" w:hAnsi="Sylfaen"/>
                <w:b/>
                <w:bCs/>
                <w:sz w:val="20"/>
                <w:szCs w:val="20"/>
              </w:rPr>
              <w:t>2.4.</w:t>
            </w:r>
            <w:r w:rsidR="007358F1" w:rsidRPr="00426AAB">
              <w:rPr>
                <w:rStyle w:val="Hyperlink"/>
                <w:rFonts w:ascii="Sylfaen" w:hAnsi="Sylfaen"/>
                <w:b/>
                <w:bCs/>
                <w:sz w:val="20"/>
                <w:szCs w:val="20"/>
                <w:lang w:val="ka-GE"/>
              </w:rPr>
              <w:t xml:space="preserve"> </w:t>
            </w:r>
            <w:r w:rsidR="007358F1" w:rsidRPr="00426AAB">
              <w:rPr>
                <w:rStyle w:val="Hyperlink"/>
                <w:rFonts w:ascii="Sylfaen" w:hAnsi="Sylfaen"/>
                <w:b/>
                <w:bCs/>
                <w:sz w:val="20"/>
                <w:szCs w:val="20"/>
              </w:rPr>
              <w:t>Student</w:t>
            </w:r>
            <w:r w:rsidR="007358F1" w:rsidRPr="00426AAB">
              <w:rPr>
                <w:rStyle w:val="Hyperlink"/>
                <w:rFonts w:ascii="Sylfaen" w:hAnsi="Sylfaen"/>
                <w:b/>
                <w:bCs/>
                <w:sz w:val="20"/>
                <w:szCs w:val="20"/>
                <w:lang w:val="ka-GE"/>
              </w:rPr>
              <w:t xml:space="preserve"> </w:t>
            </w:r>
            <w:r w:rsidR="007358F1" w:rsidRPr="00426AAB">
              <w:rPr>
                <w:rStyle w:val="Hyperlink"/>
                <w:rFonts w:ascii="Sylfaen" w:hAnsi="Sylfaen"/>
                <w:b/>
                <w:bCs/>
                <w:sz w:val="20"/>
                <w:szCs w:val="20"/>
              </w:rPr>
              <w:t>evaluation</w:t>
            </w:r>
            <w:r w:rsidRPr="00426AAB">
              <w:rPr>
                <w:rFonts w:ascii="Sylfaen" w:hAnsi="Sylfaen"/>
                <w:b/>
                <w:bCs/>
                <w:color w:val="000000"/>
                <w:sz w:val="20"/>
                <w:szCs w:val="20"/>
              </w:rPr>
              <w:fldChar w:fldCharType="end"/>
            </w:r>
            <w:bookmarkEnd w:id="39"/>
          </w:p>
        </w:tc>
        <w:sdt>
          <w:sdtPr>
            <w:rPr>
              <w:rFonts w:ascii="Sylfaen" w:hAnsi="Sylfaen"/>
              <w:sz w:val="22"/>
              <w:szCs w:val="28"/>
            </w:rPr>
            <w:alias w:val="Evaluation"/>
            <w:tag w:val="Evaluation"/>
            <w:id w:val="399489325"/>
            <w:placeholder>
              <w:docPart w:val="DE502830BCB84956809EA57E9C7A4E3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14:paraId="2BA9DCA9" w14:textId="3E485322" w:rsidR="007358F1" w:rsidRPr="00426AAB" w:rsidRDefault="265BCC12" w:rsidP="007358F1">
                <w:pPr>
                  <w:pStyle w:val="NormalWeb"/>
                  <w:jc w:val="center"/>
                  <w:rPr>
                    <w:rFonts w:ascii="Sylfaen" w:hAnsi="Sylfaen"/>
                    <w:sz w:val="28"/>
                    <w:szCs w:val="28"/>
                  </w:rPr>
                </w:pPr>
                <w:r w:rsidRPr="265BCC12">
                  <w:rPr>
                    <w:rFonts w:ascii="Sylfaen" w:hAnsi="Sylfaen"/>
                    <w:sz w:val="22"/>
                    <w:szCs w:val="22"/>
                  </w:rPr>
                  <w:t>Complies</w:t>
                </w:r>
              </w:p>
            </w:tc>
          </w:sdtContent>
        </w:sdt>
      </w:tr>
      <w:bookmarkEnd w:id="38"/>
    </w:tbl>
    <w:p w14:paraId="215B0722"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lang w:val="ka-GE" w:eastAsia="ru-RU"/>
        </w:rPr>
      </w:pPr>
    </w:p>
    <w:p w14:paraId="34BB2F52" w14:textId="142EC645" w:rsidR="003A56B1" w:rsidRPr="00426AAB" w:rsidRDefault="003A56B1" w:rsidP="265BCC12">
      <w:pPr>
        <w:pStyle w:val="ListParagraph"/>
        <w:spacing w:after="0" w:line="240" w:lineRule="auto"/>
        <w:ind w:left="0"/>
        <w:jc w:val="both"/>
        <w:textAlignment w:val="baseline"/>
        <w:rPr>
          <w:rFonts w:ascii="Sylfaen" w:eastAsia="Times New Roman" w:hAnsi="Sylfaen" w:cs="Segoe UI"/>
          <w:b/>
          <w:bCs/>
          <w:color w:val="0070C0"/>
          <w:sz w:val="20"/>
          <w:szCs w:val="20"/>
          <w:lang w:val="ka-GE" w:eastAsia="ru-RU"/>
        </w:rPr>
      </w:pPr>
      <w:bookmarkStart w:id="40" w:name="_Hlk108620304"/>
    </w:p>
    <w:p w14:paraId="0C1331E9" w14:textId="77777777" w:rsidR="003A56B1" w:rsidRPr="00426AAB" w:rsidRDefault="003A56B1" w:rsidP="3BEEF61E">
      <w:pPr>
        <w:pStyle w:val="Heading3"/>
        <w:pBdr>
          <w:top w:val="single" w:sz="4" w:space="1" w:color="auto"/>
        </w:pBdr>
        <w:shd w:val="clear" w:color="auto" w:fill="DEEAF6" w:themeFill="accent5" w:themeFillTint="33"/>
        <w:jc w:val="both"/>
        <w:rPr>
          <w:rFonts w:ascii="Sylfaen" w:hAnsi="Sylfaen"/>
          <w:b/>
          <w:bCs/>
        </w:rPr>
      </w:pPr>
      <w:bookmarkStart w:id="41" w:name="_Toc813564652"/>
      <w:r w:rsidRPr="3BEEF61E">
        <w:rPr>
          <w:rFonts w:ascii="Sylfaen" w:hAnsi="Sylfaen"/>
          <w:b/>
          <w:bCs/>
        </w:rPr>
        <w:t xml:space="preserve">3. Student Achievements, Individual Work with </w:t>
      </w:r>
      <w:r w:rsidR="00917E66" w:rsidRPr="3BEEF61E">
        <w:rPr>
          <w:rFonts w:ascii="Sylfaen" w:hAnsi="Sylfaen"/>
          <w:b/>
          <w:bCs/>
        </w:rPr>
        <w:t>T</w:t>
      </w:r>
      <w:r w:rsidRPr="3BEEF61E">
        <w:rPr>
          <w:rFonts w:ascii="Sylfaen" w:hAnsi="Sylfaen"/>
          <w:b/>
          <w:bCs/>
        </w:rPr>
        <w:t>hem</w:t>
      </w:r>
      <w:bookmarkEnd w:id="41"/>
    </w:p>
    <w:p w14:paraId="576E784E" w14:textId="05690042" w:rsidR="003A56B1" w:rsidRPr="00426AAB" w:rsidRDefault="00917E66" w:rsidP="003A56B1">
      <w:pPr>
        <w:pBdr>
          <w:bottom w:val="single" w:sz="4" w:space="1" w:color="auto"/>
        </w:pBdr>
        <w:spacing w:after="0"/>
        <w:jc w:val="both"/>
        <w:rPr>
          <w:rFonts w:ascii="Sylfaen" w:hAnsi="Sylfaen"/>
          <w:bCs/>
          <w:sz w:val="20"/>
          <w:szCs w:val="20"/>
        </w:rPr>
      </w:pPr>
      <w:r w:rsidRPr="00426AAB">
        <w:rPr>
          <w:rFonts w:ascii="Sylfaen" w:hAnsi="Sylfaen"/>
          <w:bCs/>
          <w:sz w:val="20"/>
          <w:szCs w:val="20"/>
        </w:rPr>
        <w:t xml:space="preserve">The </w:t>
      </w:r>
      <w:proofErr w:type="spellStart"/>
      <w:r w:rsidRPr="00426AAB">
        <w:rPr>
          <w:rFonts w:ascii="Sylfaen" w:hAnsi="Sylfaen"/>
          <w:bCs/>
          <w:sz w:val="20"/>
          <w:szCs w:val="20"/>
        </w:rPr>
        <w:t>p</w:t>
      </w:r>
      <w:r w:rsidR="003A56B1" w:rsidRPr="00426AAB">
        <w:rPr>
          <w:rFonts w:ascii="Sylfaen" w:hAnsi="Sylfaen"/>
          <w:bCs/>
          <w:sz w:val="20"/>
          <w:szCs w:val="20"/>
        </w:rPr>
        <w:t>rogramme</w:t>
      </w:r>
      <w:proofErr w:type="spellEnd"/>
      <w:r w:rsidR="003A56B1" w:rsidRPr="00426AAB">
        <w:rPr>
          <w:rFonts w:ascii="Sylfaen" w:hAnsi="Sylfaen"/>
          <w:bCs/>
          <w:sz w:val="20"/>
          <w:szCs w:val="20"/>
        </w:rPr>
        <w:t xml:space="preserve"> ensures </w:t>
      </w:r>
      <w:r w:rsidR="009E31E9" w:rsidRPr="00426AAB">
        <w:rPr>
          <w:rFonts w:ascii="Sylfaen" w:hAnsi="Sylfaen"/>
          <w:bCs/>
          <w:sz w:val="20"/>
          <w:szCs w:val="20"/>
        </w:rPr>
        <w:t xml:space="preserve">the creation of a </w:t>
      </w:r>
      <w:r w:rsidR="003A56B1" w:rsidRPr="00426AAB">
        <w:rPr>
          <w:rFonts w:ascii="Sylfaen" w:hAnsi="Sylfaen"/>
          <w:bCs/>
          <w:sz w:val="20"/>
          <w:szCs w:val="20"/>
        </w:rPr>
        <w:t>student-</w:t>
      </w:r>
      <w:r w:rsidR="009E31E9" w:rsidRPr="00426AAB">
        <w:rPr>
          <w:rFonts w:ascii="Sylfaen" w:hAnsi="Sylfaen"/>
          <w:bCs/>
          <w:sz w:val="20"/>
          <w:szCs w:val="20"/>
        </w:rPr>
        <w:t xml:space="preserve">centered </w:t>
      </w:r>
      <w:r w:rsidR="003A56B1" w:rsidRPr="00426AAB">
        <w:rPr>
          <w:rFonts w:ascii="Sylfaen" w:hAnsi="Sylfaen"/>
          <w:bCs/>
          <w:sz w:val="20"/>
          <w:szCs w:val="20"/>
        </w:rPr>
        <w:t xml:space="preserve">environment by </w:t>
      </w:r>
      <w:r w:rsidR="009E31E9" w:rsidRPr="00426AAB">
        <w:rPr>
          <w:rFonts w:ascii="Sylfaen" w:hAnsi="Sylfaen"/>
          <w:bCs/>
          <w:sz w:val="20"/>
          <w:szCs w:val="20"/>
        </w:rPr>
        <w:t xml:space="preserve">providing  students with </w:t>
      </w:r>
      <w:r w:rsidR="003A56B1" w:rsidRPr="00426AAB">
        <w:rPr>
          <w:rFonts w:ascii="Sylfaen" w:hAnsi="Sylfaen"/>
          <w:bCs/>
          <w:sz w:val="20"/>
          <w:szCs w:val="20"/>
        </w:rPr>
        <w:t>relevant services;</w:t>
      </w:r>
      <w:r w:rsidR="009E31E9" w:rsidRPr="00426AAB">
        <w:rPr>
          <w:rFonts w:ascii="Sylfaen" w:hAnsi="Sylfaen"/>
          <w:bCs/>
          <w:sz w:val="20"/>
          <w:szCs w:val="20"/>
        </w:rPr>
        <w:t xml:space="preserve"> </w:t>
      </w:r>
      <w:r w:rsidRPr="00426AAB">
        <w:rPr>
          <w:rFonts w:ascii="Sylfaen" w:hAnsi="Sylfaen"/>
          <w:bCs/>
          <w:sz w:val="20"/>
          <w:szCs w:val="20"/>
        </w:rPr>
        <w:t>p</w:t>
      </w:r>
      <w:r w:rsidR="009E31E9" w:rsidRPr="00426AAB">
        <w:rPr>
          <w:rFonts w:ascii="Sylfaen" w:hAnsi="Sylfaen"/>
          <w:bCs/>
          <w:sz w:val="20"/>
          <w:szCs w:val="20"/>
        </w:rPr>
        <w:t xml:space="preserve">romotes maximum </w:t>
      </w:r>
      <w:r w:rsidR="003A56B1" w:rsidRPr="00426AAB">
        <w:rPr>
          <w:rFonts w:ascii="Sylfaen" w:hAnsi="Sylfaen"/>
          <w:bCs/>
          <w:sz w:val="20"/>
          <w:szCs w:val="20"/>
        </w:rPr>
        <w:t>student</w:t>
      </w:r>
      <w:r w:rsidR="009E31E9" w:rsidRPr="00426AAB">
        <w:rPr>
          <w:rFonts w:ascii="Sylfaen" w:hAnsi="Sylfaen"/>
          <w:bCs/>
          <w:sz w:val="20"/>
          <w:szCs w:val="20"/>
        </w:rPr>
        <w:t xml:space="preserve"> awareness, implements a variety of activities and facilitates student involvement in local and/or international projects; </w:t>
      </w:r>
      <w:r w:rsidR="00B67020" w:rsidRPr="00426AAB">
        <w:rPr>
          <w:rFonts w:ascii="Sylfaen" w:hAnsi="Sylfaen"/>
          <w:bCs/>
          <w:sz w:val="20"/>
          <w:szCs w:val="20"/>
        </w:rPr>
        <w:t>p</w:t>
      </w:r>
      <w:r w:rsidR="009E31E9" w:rsidRPr="00426AAB">
        <w:rPr>
          <w:rFonts w:ascii="Sylfaen" w:hAnsi="Sylfaen"/>
          <w:bCs/>
          <w:sz w:val="20"/>
          <w:szCs w:val="20"/>
        </w:rPr>
        <w:t xml:space="preserve">roper quality of scientific guidance is provided for master’s student. </w:t>
      </w:r>
    </w:p>
    <w:p w14:paraId="440A3F2C" w14:textId="77777777" w:rsidR="003A56B1" w:rsidRPr="00426AAB" w:rsidRDefault="003A56B1" w:rsidP="003A56B1">
      <w:pPr>
        <w:pStyle w:val="ListParagraph"/>
        <w:spacing w:after="0"/>
        <w:ind w:left="360"/>
        <w:jc w:val="both"/>
        <w:rPr>
          <w:rFonts w:ascii="Sylfaen" w:hAnsi="Sylfaen" w:cs="Calibri"/>
          <w:b/>
          <w:bCs/>
          <w:color w:val="0070C0"/>
          <w:sz w:val="20"/>
          <w:szCs w:val="20"/>
        </w:rPr>
      </w:pPr>
    </w:p>
    <w:p w14:paraId="582657F8" w14:textId="2598C824" w:rsidR="003A56B1" w:rsidRPr="00426AAB" w:rsidRDefault="265BCC12" w:rsidP="265BCC12">
      <w:pPr>
        <w:shd w:val="clear" w:color="auto" w:fill="DEEAF6" w:themeFill="accent5" w:themeFillTint="33"/>
        <w:spacing w:after="24" w:line="248" w:lineRule="auto"/>
        <w:jc w:val="both"/>
        <w:rPr>
          <w:rFonts w:ascii="Sylfaen" w:eastAsia="Times New Roman" w:hAnsi="Sylfaen"/>
          <w:b/>
          <w:bCs/>
          <w:color w:val="0070C0"/>
          <w:sz w:val="20"/>
          <w:szCs w:val="20"/>
        </w:rPr>
      </w:pPr>
      <w:r w:rsidRPr="265BCC12">
        <w:rPr>
          <w:rFonts w:ascii="Sylfaen" w:hAnsi="Sylfaen"/>
          <w:b/>
          <w:bCs/>
          <w:color w:val="0070C0"/>
          <w:sz w:val="20"/>
          <w:szCs w:val="20"/>
          <w:lang w:val="ka-GE"/>
        </w:rPr>
        <w:t xml:space="preserve">3.1.  </w:t>
      </w:r>
      <w:r w:rsidRPr="265BCC12">
        <w:rPr>
          <w:rFonts w:ascii="Sylfaen" w:hAnsi="Sylfaen"/>
          <w:b/>
          <w:bCs/>
          <w:color w:val="0070C0"/>
          <w:sz w:val="20"/>
          <w:szCs w:val="20"/>
        </w:rPr>
        <w:t>Student Consulting and Support Services</w:t>
      </w:r>
    </w:p>
    <w:p w14:paraId="5209AEE4" w14:textId="77777777" w:rsidR="009E31E9" w:rsidRPr="00426AAB" w:rsidRDefault="009E31E9" w:rsidP="003F4B10">
      <w:pPr>
        <w:pStyle w:val="BodyText"/>
        <w:pBdr>
          <w:bottom w:val="single" w:sz="4" w:space="1" w:color="auto"/>
        </w:pBdr>
        <w:tabs>
          <w:tab w:val="left" w:pos="101"/>
        </w:tabs>
        <w:ind w:left="0"/>
        <w:jc w:val="both"/>
        <w:rPr>
          <w:rFonts w:ascii="Sylfaen" w:hAnsi="Sylfaen" w:cs="Calibri"/>
        </w:rPr>
      </w:pPr>
      <w:r w:rsidRPr="00426AAB">
        <w:rPr>
          <w:rFonts w:ascii="Sylfaen" w:hAnsi="Sylfaen"/>
          <w:lang w:val="ka-GE"/>
        </w:rPr>
        <w:t xml:space="preserve">Students receive consultation and support regarding the planning of learning process, improvement of academic achievement, </w:t>
      </w:r>
      <w:r w:rsidR="00A15863" w:rsidRPr="00426AAB">
        <w:rPr>
          <w:rFonts w:ascii="Sylfaen" w:hAnsi="Sylfaen"/>
        </w:rPr>
        <w:t xml:space="preserve">and </w:t>
      </w:r>
      <w:r w:rsidRPr="00426AAB">
        <w:rPr>
          <w:rFonts w:ascii="Sylfaen" w:hAnsi="Sylfaen"/>
          <w:lang w:val="ka-GE"/>
        </w:rPr>
        <w:t xml:space="preserve">career development from the people involved in the programme and/or structural units of the HEI. </w:t>
      </w:r>
      <w:r w:rsidRPr="00426AAB">
        <w:rPr>
          <w:rFonts w:ascii="Sylfaen" w:hAnsi="Sylfaen"/>
        </w:rPr>
        <w:t xml:space="preserve">A student has </w:t>
      </w:r>
      <w:r w:rsidR="00A15863" w:rsidRPr="00426AAB">
        <w:rPr>
          <w:rFonts w:ascii="Sylfaen" w:hAnsi="Sylfaen"/>
        </w:rPr>
        <w:t xml:space="preserve">an </w:t>
      </w:r>
      <w:r w:rsidRPr="00426AAB">
        <w:rPr>
          <w:rFonts w:ascii="Sylfaen" w:hAnsi="Sylfaen"/>
        </w:rPr>
        <w:t xml:space="preserve">opportunity to have a diverse learning process and receive relevant information and recommendations from those involved in the </w:t>
      </w:r>
      <w:proofErr w:type="spellStart"/>
      <w:r w:rsidRPr="00426AAB">
        <w:rPr>
          <w:rFonts w:ascii="Sylfaen" w:hAnsi="Sylfaen"/>
        </w:rPr>
        <w:t>programme</w:t>
      </w:r>
      <w:proofErr w:type="spellEnd"/>
      <w:r w:rsidRPr="00426AAB">
        <w:rPr>
          <w:rFonts w:ascii="Sylfaen" w:hAnsi="Sylfaen"/>
        </w:rPr>
        <w:t>.</w:t>
      </w:r>
    </w:p>
    <w:p w14:paraId="58874CF3" w14:textId="77777777" w:rsidR="003A56B1" w:rsidRPr="00426AAB" w:rsidRDefault="003A56B1" w:rsidP="003A56B1">
      <w:pPr>
        <w:spacing w:after="0" w:line="276" w:lineRule="auto"/>
        <w:jc w:val="both"/>
        <w:rPr>
          <w:rFonts w:ascii="Sylfaen" w:hAnsi="Sylfaen"/>
          <w:b/>
          <w:bCs/>
          <w:sz w:val="20"/>
          <w:szCs w:val="20"/>
          <w:lang w:val="ka-GE"/>
        </w:rPr>
      </w:pPr>
    </w:p>
    <w:bookmarkEnd w:id="40"/>
    <w:p w14:paraId="599FE43C" w14:textId="77777777" w:rsidR="003A56B1" w:rsidRPr="00426AAB" w:rsidRDefault="265BCC12" w:rsidP="003A56B1">
      <w:pPr>
        <w:spacing w:after="0" w:line="276" w:lineRule="auto"/>
        <w:jc w:val="both"/>
        <w:textAlignment w:val="baseline"/>
        <w:rPr>
          <w:rFonts w:ascii="Sylfaen" w:hAnsi="Sylfaen"/>
          <w:b/>
          <w:bCs/>
          <w:sz w:val="20"/>
          <w:szCs w:val="20"/>
        </w:rPr>
      </w:pPr>
      <w:r w:rsidRPr="265BCC12">
        <w:rPr>
          <w:rFonts w:ascii="Sylfaen" w:hAnsi="Sylfaen"/>
          <w:b/>
          <w:bCs/>
          <w:sz w:val="20"/>
          <w:szCs w:val="20"/>
        </w:rPr>
        <w:t xml:space="preserve">Summary and Analysis of the Education </w:t>
      </w:r>
      <w:proofErr w:type="spellStart"/>
      <w:r w:rsidRPr="265BCC12">
        <w:rPr>
          <w:rFonts w:ascii="Sylfaen" w:hAnsi="Sylfaen"/>
          <w:b/>
          <w:bCs/>
          <w:sz w:val="20"/>
          <w:szCs w:val="20"/>
        </w:rPr>
        <w:t>Programme's</w:t>
      </w:r>
      <w:proofErr w:type="spellEnd"/>
      <w:r w:rsidRPr="265BCC12">
        <w:rPr>
          <w:rFonts w:ascii="Sylfaen" w:hAnsi="Sylfaen"/>
          <w:b/>
          <w:bCs/>
          <w:sz w:val="20"/>
          <w:szCs w:val="20"/>
        </w:rPr>
        <w:t xml:space="preserve"> Compliance with the Requirements of the Component of the Standard</w:t>
      </w:r>
    </w:p>
    <w:p w14:paraId="5210D227" w14:textId="739983FA" w:rsidR="265BCC12" w:rsidRDefault="265BCC12" w:rsidP="265BCC12">
      <w:pPr>
        <w:spacing w:line="257" w:lineRule="auto"/>
        <w:jc w:val="both"/>
      </w:pPr>
      <w:r w:rsidRPr="265BCC12">
        <w:rPr>
          <w:rFonts w:ascii="Sylfaen" w:eastAsia="Sylfaen" w:hAnsi="Sylfaen" w:cs="Sylfaen"/>
          <w:sz w:val="20"/>
          <w:szCs w:val="20"/>
        </w:rPr>
        <w:t>Based on interviews with staff, students, and alumni, as well as an analysis of the internal normative acts that define the responsibilities of relevant structural units, it is confirmed that the university has developed a comprehensive system of student consultation and support services. These mechanisms address academic planning, improvement of academic achievement, career development, and employment opportunities. The support system is implemented through the coordinated work of multiple units, including the Student Services and Academic Process Monitoring Department, the Registry Office, the Career Development and Employment Support Department, the Student Ombudsman Office, the Student Activities Office, the International Relations and Projects Department, as well as the school dean, program administrative and academic directors, and academic/invited staff.</w:t>
      </w:r>
    </w:p>
    <w:p w14:paraId="0845310C" w14:textId="41410799" w:rsidR="265BCC12" w:rsidRDefault="265BCC12" w:rsidP="265BCC12">
      <w:pPr>
        <w:spacing w:line="257" w:lineRule="auto"/>
        <w:jc w:val="both"/>
      </w:pPr>
      <w:r w:rsidRPr="265BCC12">
        <w:rPr>
          <w:rFonts w:ascii="Sylfaen" w:eastAsia="Sylfaen" w:hAnsi="Sylfaen" w:cs="Sylfaen"/>
          <w:sz w:val="20"/>
          <w:szCs w:val="20"/>
        </w:rPr>
        <w:t xml:space="preserve">The university has established a range of activities designed to provide consultations and raise awareness among students. Students regularly participate in informational and interactive sessions concerning the study process. </w:t>
      </w:r>
      <w:r w:rsidRPr="265BCC12">
        <w:rPr>
          <w:rFonts w:ascii="Sylfaen" w:eastAsia="Sylfaen" w:hAnsi="Sylfaen" w:cs="Sylfaen"/>
          <w:sz w:val="20"/>
          <w:szCs w:val="20"/>
        </w:rPr>
        <w:lastRenderedPageBreak/>
        <w:t>Individual consultations are also available both with administrative staff (for academic process–related issues such as scheduling and course planning) and with lecturers (to support academic performance). Each syllabus explicitly provides individual consultation hours during the semester, which can be arranged in person or online, depending on student needs.</w:t>
      </w:r>
    </w:p>
    <w:p w14:paraId="2812CFE7" w14:textId="1E04AC9E" w:rsidR="265BCC12" w:rsidRDefault="265BCC12" w:rsidP="265BCC12">
      <w:pPr>
        <w:spacing w:line="257" w:lineRule="auto"/>
        <w:jc w:val="both"/>
      </w:pPr>
      <w:r w:rsidRPr="265BCC12">
        <w:rPr>
          <w:rFonts w:ascii="Sylfaen" w:eastAsia="Sylfaen" w:hAnsi="Sylfaen" w:cs="Sylfaen"/>
          <w:sz w:val="20"/>
          <w:szCs w:val="20"/>
        </w:rPr>
        <w:t>The institution utilizes a student electronic platform (LMS), which significantly enhances accessibility to support services. Through this platform, students can manage academic registration processes, access learning materials and schedules, submit requests, and complete surveys. Corporate email accounts further strengthen communication between students, faculty, and administration and are also used to disseminate information about university events such as trainings, seminars, masterclasses, conferences, extracurricular activities, job forums, and employment opportunities.</w:t>
      </w:r>
    </w:p>
    <w:p w14:paraId="717C74F2" w14:textId="0DC593D0" w:rsidR="265BCC12" w:rsidRDefault="265BCC12" w:rsidP="265BCC12">
      <w:pPr>
        <w:spacing w:line="257" w:lineRule="auto"/>
        <w:jc w:val="both"/>
      </w:pPr>
      <w:r w:rsidRPr="265BCC12">
        <w:rPr>
          <w:rFonts w:ascii="Sylfaen" w:eastAsia="Sylfaen" w:hAnsi="Sylfaen" w:cs="Sylfaen"/>
          <w:sz w:val="20"/>
          <w:szCs w:val="20"/>
        </w:rPr>
        <w:t>In terms of integration and internationalization, the program itself incorporates a mandatory mobility component: during the 5th and 6th semesters, students study at the Fairleigh Dickinson University</w:t>
      </w:r>
      <w:r w:rsidRPr="265BCC12">
        <w:rPr>
          <w:rFonts w:cs="Calibri"/>
          <w:color w:val="000000" w:themeColor="text1"/>
        </w:rPr>
        <w:t xml:space="preserve"> </w:t>
      </w:r>
      <w:r w:rsidRPr="265BCC12">
        <w:rPr>
          <w:rFonts w:ascii="Sylfaen" w:eastAsia="Sylfaen" w:hAnsi="Sylfaen" w:cs="Sylfaen"/>
          <w:sz w:val="20"/>
          <w:szCs w:val="20"/>
        </w:rPr>
        <w:t>in the United States, where they earn credits as part of the core curriculum. In addition, the university maintains partnerships with more than 250 institutions worldwide, enabling students to participate in exchange programs, joint research projects, and international conferences, with full organizational support provided by the university.</w:t>
      </w:r>
    </w:p>
    <w:p w14:paraId="521B13F0" w14:textId="7719ADF7" w:rsidR="265BCC12" w:rsidRDefault="265BCC12" w:rsidP="265BCC12">
      <w:pPr>
        <w:spacing w:line="257" w:lineRule="auto"/>
        <w:jc w:val="both"/>
      </w:pPr>
      <w:r w:rsidRPr="265BCC12">
        <w:rPr>
          <w:rFonts w:ascii="Sylfaen" w:eastAsia="Sylfaen" w:hAnsi="Sylfaen" w:cs="Sylfaen"/>
          <w:sz w:val="20"/>
          <w:szCs w:val="20"/>
        </w:rPr>
        <w:t>The university also creates opportunities for student involvement in academic and scientific activities. Annual student scientific conferences encourage the presentation of innovative research and recognize outstanding participants with certificates. Furthermore, the university allocates funding of up to GEL 5,000 per project to support student initiatives in academic, research, and professional activities. These funds are available for participation in international or local conferences, research publications, and professional competitions.</w:t>
      </w:r>
    </w:p>
    <w:p w14:paraId="6381AC5A" w14:textId="12D62B1F" w:rsidR="265BCC12" w:rsidRDefault="265BCC12" w:rsidP="265BCC12">
      <w:pPr>
        <w:spacing w:line="257" w:lineRule="auto"/>
        <w:jc w:val="both"/>
      </w:pPr>
      <w:r w:rsidRPr="265BCC12">
        <w:rPr>
          <w:rFonts w:ascii="Sylfaen" w:eastAsia="Sylfaen" w:hAnsi="Sylfaen" w:cs="Sylfaen"/>
          <w:sz w:val="20"/>
          <w:szCs w:val="20"/>
        </w:rPr>
        <w:t>To ensure equitable access and to motivate high achievement, the institution provides targeted funding and scholarships for high-scoring applicants, high-performing students, socially vulnerable groups, servicemen and their families, as well as staff and their families. This demonstrates the university’s commitment to supporting students from diverse backgrounds.</w:t>
      </w:r>
    </w:p>
    <w:p w14:paraId="50943C0D" w14:textId="64A70E30" w:rsidR="265BCC12" w:rsidRDefault="265BCC12" w:rsidP="265BCC12">
      <w:pPr>
        <w:spacing w:line="257" w:lineRule="auto"/>
        <w:jc w:val="both"/>
      </w:pPr>
      <w:r w:rsidRPr="265BCC12">
        <w:rPr>
          <w:rFonts w:ascii="Sylfaen" w:eastAsia="Sylfaen" w:hAnsi="Sylfaen" w:cs="Sylfaen"/>
          <w:sz w:val="20"/>
          <w:szCs w:val="20"/>
        </w:rPr>
        <w:t>Student employment and professional development are supported through the active work of the Career Development and Employment Department. The department not only informs students about career and employment opportunities but also provides tailored support at all stages of career growth. Initiatives include masterclasses delivered by professionals from partner organizations, which equip students with essential skills such as resume preparation, interview techniques, and employer communication. The department also facilitates participation in forums, seminars, and events that expand access to internships, scholarships, and employment opportunities, thus strengthening student and alumni engagement with the labor market.</w:t>
      </w:r>
    </w:p>
    <w:p w14:paraId="619FDD3D" w14:textId="7EFBC2BE" w:rsidR="265BCC12" w:rsidRDefault="265BCC12" w:rsidP="265BCC12">
      <w:pPr>
        <w:spacing w:line="257" w:lineRule="auto"/>
        <w:jc w:val="both"/>
      </w:pPr>
      <w:r w:rsidRPr="265BCC12">
        <w:rPr>
          <w:rFonts w:ascii="Sylfaen" w:eastAsia="Sylfaen" w:hAnsi="Sylfaen" w:cs="Sylfaen"/>
          <w:sz w:val="20"/>
          <w:szCs w:val="20"/>
        </w:rPr>
        <w:t>In addition, the University’s Innovation and Entrepreneurship Center operates a pre-acceleration program once per semester. This initiative, open to students, alumni, and staff, is designed to foster startup development by integrating international best practices into the local innovation ecosystem. Up to ten startup teams are supported each semester, and to date, approximately 14 projects have been successfully implemented with institutional backing.</w:t>
      </w:r>
    </w:p>
    <w:p w14:paraId="1BD28505" w14:textId="50D594D6" w:rsidR="265BCC12" w:rsidRDefault="265BCC12" w:rsidP="265BCC12">
      <w:pPr>
        <w:spacing w:line="257" w:lineRule="auto"/>
        <w:jc w:val="both"/>
      </w:pPr>
      <w:r w:rsidRPr="265BCC12">
        <w:rPr>
          <w:rFonts w:ascii="Sylfaen" w:eastAsia="Sylfaen" w:hAnsi="Sylfaen" w:cs="Sylfaen"/>
          <w:sz w:val="20"/>
          <w:szCs w:val="20"/>
        </w:rPr>
        <w:t>Finally, the university systematically monitors the effectiveness of its support services. Annual surveys of students and alumni indicate high satisfaction with the quality and accessibility of consultations and services offered. These results demonstrate that the mechanisms in place are effective, student-centered, and fully aligned with the accreditation standard requirements.</w:t>
      </w:r>
    </w:p>
    <w:p w14:paraId="1285D9EF" w14:textId="0ED70FFE" w:rsidR="265BCC12" w:rsidRDefault="265BCC12" w:rsidP="265BCC12">
      <w:pPr>
        <w:spacing w:after="0" w:line="360" w:lineRule="auto"/>
        <w:contextualSpacing/>
        <w:jc w:val="both"/>
        <w:rPr>
          <w:rFonts w:ascii="Sylfaen" w:hAnsi="Sylfaen"/>
          <w:color w:val="808080" w:themeColor="background1" w:themeShade="80"/>
          <w:sz w:val="20"/>
          <w:szCs w:val="20"/>
        </w:rPr>
      </w:pPr>
    </w:p>
    <w:p w14:paraId="3A546A6A" w14:textId="77777777" w:rsidR="003A56B1" w:rsidRPr="00426AAB" w:rsidRDefault="265BCC12" w:rsidP="003A56B1">
      <w:pPr>
        <w:spacing w:beforeAutospacing="1" w:after="0" w:afterAutospacing="1" w:line="276" w:lineRule="auto"/>
        <w:jc w:val="both"/>
        <w:textAlignment w:val="baseline"/>
        <w:rPr>
          <w:rFonts w:ascii="Sylfaen" w:eastAsia="Times New Roman" w:hAnsi="Sylfaen" w:cs="Segoe UI"/>
          <w:b/>
          <w:bCs/>
          <w:sz w:val="20"/>
          <w:szCs w:val="20"/>
        </w:rPr>
      </w:pPr>
      <w:r w:rsidRPr="265BCC12">
        <w:rPr>
          <w:rFonts w:ascii="Sylfaen" w:hAnsi="Sylfaen"/>
          <w:b/>
          <w:bCs/>
          <w:sz w:val="20"/>
          <w:szCs w:val="20"/>
        </w:rPr>
        <w:t>Evidences/Indicators</w:t>
      </w:r>
    </w:p>
    <w:p w14:paraId="14063B17" w14:textId="60BFB339" w:rsidR="265BCC12" w:rsidRDefault="265BCC12" w:rsidP="265BCC12">
      <w:pPr>
        <w:pStyle w:val="ListParagraph"/>
        <w:numPr>
          <w:ilvl w:val="0"/>
          <w:numId w:val="11"/>
        </w:numPr>
        <w:spacing w:beforeAutospacing="1" w:afterAutospacing="1" w:line="276" w:lineRule="auto"/>
        <w:jc w:val="both"/>
        <w:rPr>
          <w:rFonts w:ascii="Sylfaen" w:eastAsia="Sylfaen" w:hAnsi="Sylfaen" w:cs="Sylfaen"/>
        </w:rPr>
      </w:pPr>
      <w:r w:rsidRPr="265BCC12">
        <w:rPr>
          <w:rFonts w:ascii="Sylfaen" w:eastAsia="Sylfaen" w:hAnsi="Sylfaen" w:cs="Sylfaen"/>
          <w:sz w:val="20"/>
          <w:szCs w:val="20"/>
        </w:rPr>
        <w:t>Structure and regulations of Caucasus University, which describes the functions and responsibilities of the departments;</w:t>
      </w:r>
    </w:p>
    <w:p w14:paraId="238EF96B" w14:textId="59607ED8" w:rsidR="265BCC12" w:rsidRDefault="265BCC12" w:rsidP="265BCC12">
      <w:pPr>
        <w:pStyle w:val="ListParagraph"/>
        <w:numPr>
          <w:ilvl w:val="0"/>
          <w:numId w:val="11"/>
        </w:numPr>
        <w:spacing w:after="0" w:line="257" w:lineRule="auto"/>
        <w:rPr>
          <w:rFonts w:ascii="Sylfaen" w:eastAsia="Sylfaen" w:hAnsi="Sylfaen" w:cs="Sylfaen"/>
        </w:rPr>
      </w:pPr>
      <w:r w:rsidRPr="265BCC12">
        <w:rPr>
          <w:rFonts w:ascii="Sylfaen" w:eastAsia="Sylfaen" w:hAnsi="Sylfaen" w:cs="Sylfaen"/>
          <w:sz w:val="20"/>
          <w:szCs w:val="20"/>
        </w:rPr>
        <w:lastRenderedPageBreak/>
        <w:t>Memorandums signed with employers;</w:t>
      </w:r>
    </w:p>
    <w:p w14:paraId="23A9DE52" w14:textId="6F4D9251" w:rsidR="265BCC12" w:rsidRDefault="265BCC12" w:rsidP="265BCC12">
      <w:pPr>
        <w:pStyle w:val="ListParagraph"/>
        <w:numPr>
          <w:ilvl w:val="0"/>
          <w:numId w:val="11"/>
        </w:numPr>
        <w:spacing w:after="0" w:line="257" w:lineRule="auto"/>
        <w:rPr>
          <w:rFonts w:ascii="Sylfaen" w:eastAsia="Sylfaen" w:hAnsi="Sylfaen" w:cs="Sylfaen"/>
        </w:rPr>
      </w:pPr>
      <w:r w:rsidRPr="265BCC12">
        <w:rPr>
          <w:rFonts w:ascii="Sylfaen" w:eastAsia="Sylfaen" w:hAnsi="Sylfaen" w:cs="Sylfaen"/>
          <w:sz w:val="20"/>
          <w:szCs w:val="20"/>
        </w:rPr>
        <w:t>Various activities for career development are posted on the University website;</w:t>
      </w:r>
    </w:p>
    <w:p w14:paraId="272DD523" w14:textId="18D6FEB6" w:rsidR="265BCC12" w:rsidRDefault="265BCC12" w:rsidP="265BCC12">
      <w:pPr>
        <w:pStyle w:val="ListParagraph"/>
        <w:numPr>
          <w:ilvl w:val="0"/>
          <w:numId w:val="11"/>
        </w:numPr>
        <w:spacing w:after="0" w:line="257" w:lineRule="auto"/>
        <w:rPr>
          <w:rFonts w:ascii="Sylfaen" w:eastAsia="Sylfaen" w:hAnsi="Sylfaen" w:cs="Sylfaen"/>
        </w:rPr>
      </w:pPr>
      <w:r w:rsidRPr="265BCC12">
        <w:rPr>
          <w:rFonts w:ascii="Sylfaen" w:eastAsia="Sylfaen" w:hAnsi="Sylfaen" w:cs="Sylfaen"/>
          <w:sz w:val="20"/>
          <w:szCs w:val="20"/>
        </w:rPr>
        <w:t>Public lectures and workshops or competitions on various topics that are posted on the website;</w:t>
      </w:r>
    </w:p>
    <w:p w14:paraId="26F42D4D" w14:textId="02A3FC1D" w:rsidR="265BCC12" w:rsidRDefault="265BCC12" w:rsidP="265BCC12">
      <w:pPr>
        <w:pStyle w:val="ListParagraph"/>
        <w:numPr>
          <w:ilvl w:val="0"/>
          <w:numId w:val="11"/>
        </w:numPr>
        <w:spacing w:after="0" w:line="257" w:lineRule="auto"/>
        <w:rPr>
          <w:rFonts w:ascii="Sylfaen" w:eastAsia="Sylfaen" w:hAnsi="Sylfaen" w:cs="Sylfaen"/>
        </w:rPr>
      </w:pPr>
      <w:r w:rsidRPr="265BCC12">
        <w:rPr>
          <w:rFonts w:ascii="Sylfaen" w:eastAsia="Sylfaen" w:hAnsi="Sylfaen" w:cs="Sylfaen"/>
          <w:sz w:val="20"/>
          <w:szCs w:val="20"/>
        </w:rPr>
        <w:t>Participation in international student exchange programs.</w:t>
      </w:r>
    </w:p>
    <w:p w14:paraId="3F2BB11A" w14:textId="7D18CF79" w:rsidR="265BCC12" w:rsidRDefault="265BCC12" w:rsidP="265BCC12">
      <w:pPr>
        <w:pStyle w:val="ListParagraph"/>
        <w:numPr>
          <w:ilvl w:val="0"/>
          <w:numId w:val="11"/>
        </w:numPr>
        <w:spacing w:after="0" w:line="257" w:lineRule="auto"/>
        <w:rPr>
          <w:rFonts w:ascii="Sylfaen" w:eastAsia="Sylfaen" w:hAnsi="Sylfaen" w:cs="Sylfaen"/>
        </w:rPr>
      </w:pPr>
      <w:r w:rsidRPr="265BCC12">
        <w:rPr>
          <w:rFonts w:ascii="Sylfaen" w:eastAsia="Sylfaen" w:hAnsi="Sylfaen" w:cs="Sylfaen"/>
          <w:sz w:val="20"/>
          <w:szCs w:val="20"/>
        </w:rPr>
        <w:t>Ombudsman statute</w:t>
      </w:r>
    </w:p>
    <w:p w14:paraId="3B711FB7" w14:textId="1B766A0C" w:rsidR="265BCC12" w:rsidRDefault="265BCC12" w:rsidP="265BCC12">
      <w:pPr>
        <w:pStyle w:val="ListParagraph"/>
        <w:numPr>
          <w:ilvl w:val="0"/>
          <w:numId w:val="11"/>
        </w:numPr>
        <w:spacing w:after="0" w:line="257" w:lineRule="auto"/>
        <w:rPr>
          <w:rFonts w:ascii="Sylfaen" w:eastAsia="Sylfaen" w:hAnsi="Sylfaen" w:cs="Sylfaen"/>
        </w:rPr>
      </w:pPr>
      <w:r w:rsidRPr="265BCC12">
        <w:rPr>
          <w:rFonts w:ascii="Sylfaen" w:eastAsia="Sylfaen" w:hAnsi="Sylfaen" w:cs="Sylfaen"/>
          <w:sz w:val="20"/>
          <w:szCs w:val="20"/>
        </w:rPr>
        <w:t>Results of surveys conducted among students and alumni;</w:t>
      </w:r>
    </w:p>
    <w:p w14:paraId="3CA86BF9" w14:textId="0D7C5303" w:rsidR="265BCC12" w:rsidRDefault="265BCC12" w:rsidP="265BCC12">
      <w:pPr>
        <w:pStyle w:val="ListParagraph"/>
        <w:numPr>
          <w:ilvl w:val="0"/>
          <w:numId w:val="11"/>
        </w:numPr>
        <w:spacing w:after="0" w:line="257" w:lineRule="auto"/>
        <w:rPr>
          <w:rFonts w:ascii="Sylfaen" w:eastAsia="Sylfaen" w:hAnsi="Sylfaen" w:cs="Sylfaen"/>
        </w:rPr>
      </w:pPr>
      <w:r w:rsidRPr="265BCC12">
        <w:rPr>
          <w:rFonts w:ascii="Sylfaen" w:eastAsia="Sylfaen" w:hAnsi="Sylfaen" w:cs="Sylfaen"/>
          <w:sz w:val="20"/>
          <w:szCs w:val="20"/>
        </w:rPr>
        <w:t>Results of interviews.</w:t>
      </w:r>
    </w:p>
    <w:p w14:paraId="2710BFA8" w14:textId="6D7A5C5D" w:rsidR="265BCC12" w:rsidRDefault="265BCC12" w:rsidP="265BCC12">
      <w:pPr>
        <w:pStyle w:val="ListParagraph"/>
        <w:spacing w:after="0" w:line="257" w:lineRule="auto"/>
        <w:rPr>
          <w:rFonts w:ascii="Sylfaen" w:eastAsia="Sylfaen" w:hAnsi="Sylfaen" w:cs="Sylfaen"/>
        </w:rPr>
      </w:pPr>
    </w:p>
    <w:p w14:paraId="1AA1ADF9" w14:textId="77777777" w:rsidR="001720BD" w:rsidRPr="00426AAB" w:rsidRDefault="265BCC12" w:rsidP="001720BD">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sidRPr="265BCC12">
          <w:rPr>
            <w:rStyle w:val="Hyperlink"/>
            <w:rFonts w:ascii="Sylfaen" w:hAnsi="Sylfaen"/>
            <w:b/>
            <w:bCs/>
            <w:sz w:val="20"/>
            <w:szCs w:val="20"/>
          </w:rPr>
          <w:t>Recommendations</w:t>
        </w:r>
      </w:hyperlink>
      <w:r w:rsidRPr="265BCC12">
        <w:rPr>
          <w:rFonts w:ascii="Sylfaen" w:hAnsi="Sylfaen"/>
          <w:b/>
          <w:bCs/>
          <w:color w:val="000000" w:themeColor="text1"/>
          <w:sz w:val="20"/>
          <w:szCs w:val="20"/>
        </w:rPr>
        <w:t>:</w:t>
      </w:r>
    </w:p>
    <w:p w14:paraId="4B4F372D" w14:textId="6AB3EC7B" w:rsidR="265BCC12" w:rsidRDefault="265BCC12" w:rsidP="265BCC12">
      <w:pPr>
        <w:pStyle w:val="ListParagraph"/>
        <w:numPr>
          <w:ilvl w:val="0"/>
          <w:numId w:val="14"/>
        </w:numPr>
        <w:spacing w:beforeAutospacing="1" w:afterAutospacing="1" w:line="276" w:lineRule="auto"/>
        <w:jc w:val="both"/>
        <w:rPr>
          <w:rStyle w:val="normaltextrun"/>
          <w:rFonts w:ascii="Sylfaen" w:hAnsi="Sylfaen"/>
          <w:color w:val="808080" w:themeColor="background1" w:themeShade="80"/>
        </w:rPr>
      </w:pPr>
      <w:r w:rsidRPr="265BCC12">
        <w:rPr>
          <w:rStyle w:val="normaltextrun"/>
          <w:rFonts w:ascii="Sylfaen" w:hAnsi="Sylfaen"/>
          <w:color w:val="808080" w:themeColor="background1" w:themeShade="80"/>
        </w:rPr>
        <w:t>-</w:t>
      </w:r>
    </w:p>
    <w:p w14:paraId="42CABF3C" w14:textId="77777777" w:rsidR="001720BD" w:rsidRPr="00426AAB" w:rsidRDefault="265BCC12" w:rsidP="001720BD">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r w:rsidRPr="265BCC12">
          <w:rPr>
            <w:rStyle w:val="Hyperlink"/>
            <w:rFonts w:ascii="Sylfaen" w:hAnsi="Sylfaen"/>
            <w:b/>
            <w:bCs/>
            <w:sz w:val="20"/>
            <w:szCs w:val="20"/>
          </w:rPr>
          <w:t xml:space="preserve">Suggestions for the </w:t>
        </w:r>
        <w:proofErr w:type="spellStart"/>
        <w:r w:rsidRPr="265BCC12">
          <w:rPr>
            <w:rStyle w:val="Hyperlink"/>
            <w:rFonts w:ascii="Sylfaen" w:hAnsi="Sylfaen"/>
            <w:b/>
            <w:bCs/>
            <w:sz w:val="20"/>
            <w:szCs w:val="20"/>
          </w:rPr>
          <w:t>Programme</w:t>
        </w:r>
        <w:proofErr w:type="spellEnd"/>
        <w:r w:rsidRPr="265BCC12">
          <w:rPr>
            <w:rStyle w:val="Hyperlink"/>
            <w:rFonts w:ascii="Sylfaen" w:hAnsi="Sylfaen"/>
            <w:b/>
            <w:bCs/>
            <w:sz w:val="20"/>
            <w:szCs w:val="20"/>
          </w:rPr>
          <w:t xml:space="preserve"> Development</w:t>
        </w:r>
      </w:hyperlink>
      <w:r w:rsidRPr="265BCC12">
        <w:rPr>
          <w:rStyle w:val="spellingerror"/>
          <w:rFonts w:ascii="Sylfaen" w:hAnsi="Sylfaen"/>
          <w:b/>
          <w:bCs/>
          <w:color w:val="000000" w:themeColor="text1"/>
          <w:sz w:val="20"/>
          <w:szCs w:val="20"/>
        </w:rPr>
        <w:t xml:space="preserve"> </w:t>
      </w:r>
    </w:p>
    <w:p w14:paraId="0A713FE0" w14:textId="2B7F2841" w:rsidR="265BCC12" w:rsidRDefault="265BCC12" w:rsidP="265BCC12">
      <w:pPr>
        <w:pStyle w:val="ListParagraph"/>
        <w:numPr>
          <w:ilvl w:val="0"/>
          <w:numId w:val="12"/>
        </w:numPr>
        <w:spacing w:beforeAutospacing="1" w:afterAutospacing="1" w:line="276" w:lineRule="auto"/>
        <w:jc w:val="both"/>
        <w:rPr>
          <w:rFonts w:ascii="Sylfaen" w:hAnsi="Sylfaen"/>
          <w:color w:val="808080" w:themeColor="background1" w:themeShade="80"/>
        </w:rPr>
      </w:pPr>
      <w:r w:rsidRPr="265BCC12">
        <w:rPr>
          <w:rFonts w:ascii="Sylfaen" w:hAnsi="Sylfaen"/>
          <w:color w:val="808080" w:themeColor="background1" w:themeShade="80"/>
        </w:rPr>
        <w:t>-</w:t>
      </w:r>
    </w:p>
    <w:p w14:paraId="6759D010"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7B8FD1AC" w14:textId="77777777" w:rsidR="003A56B1" w:rsidRPr="00426AAB" w:rsidRDefault="003A56B1" w:rsidP="003A56B1">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14:paraId="576BA7D9" w14:textId="66D16D08" w:rsidR="003A56B1" w:rsidRPr="00426AAB" w:rsidRDefault="003A56B1" w:rsidP="003A56B1">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6071"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410"/>
        <w:gridCol w:w="3661"/>
      </w:tblGrid>
      <w:tr w:rsidR="008B0ED9" w:rsidRPr="00426AAB" w14:paraId="2A9AEFE3" w14:textId="77777777" w:rsidTr="265BCC12">
        <w:trPr>
          <w:trHeight w:val="526"/>
        </w:trPr>
        <w:tc>
          <w:tcPr>
            <w:tcW w:w="2410" w:type="dxa"/>
          </w:tcPr>
          <w:p w14:paraId="5684EABA" w14:textId="77777777" w:rsidR="008B0ED9" w:rsidRPr="00426AAB" w:rsidRDefault="008B0ED9" w:rsidP="00887849">
            <w:pPr>
              <w:pStyle w:val="NormalWeb"/>
              <w:rPr>
                <w:rFonts w:ascii="Sylfaen" w:hAnsi="Sylfaen"/>
                <w:b/>
                <w:bCs/>
                <w:color w:val="000000"/>
                <w:sz w:val="20"/>
                <w:szCs w:val="20"/>
              </w:rPr>
            </w:pPr>
            <w:bookmarkStart w:id="42" w:name="_Hlk196881996"/>
            <w:r w:rsidRPr="00426AAB">
              <w:rPr>
                <w:rFonts w:ascii="Sylfaen" w:hAnsi="Sylfaen"/>
                <w:b/>
                <w:bCs/>
                <w:color w:val="000000"/>
                <w:sz w:val="20"/>
                <w:szCs w:val="20"/>
              </w:rPr>
              <w:t>Component</w:t>
            </w:r>
          </w:p>
        </w:tc>
        <w:tc>
          <w:tcPr>
            <w:tcW w:w="3661" w:type="dxa"/>
          </w:tcPr>
          <w:p w14:paraId="442DC2E7" w14:textId="77777777" w:rsidR="008B0ED9" w:rsidRPr="00426AAB" w:rsidRDefault="008B0ED9" w:rsidP="00887849">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id="43" w:name="programm31"/>
      <w:tr w:rsidR="008B0ED9" w:rsidRPr="00426AAB" w14:paraId="4085AF52" w14:textId="77777777" w:rsidTr="265BCC12">
        <w:trPr>
          <w:trHeight w:val="356"/>
        </w:trPr>
        <w:tc>
          <w:tcPr>
            <w:tcW w:w="2410" w:type="dxa"/>
            <w:shd w:val="clear" w:color="auto" w:fill="EDEDED" w:themeFill="accent3" w:themeFillTint="33"/>
            <w:vAlign w:val="center"/>
          </w:tcPr>
          <w:p w14:paraId="14F19462" w14:textId="1AED2554" w:rsidR="008B0ED9" w:rsidRPr="00426AAB" w:rsidRDefault="003B5806" w:rsidP="00CB44E3">
            <w:pPr>
              <w:pStyle w:val="NormalWeb"/>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007358F1" w:rsidRPr="00426AAB">
              <w:rPr>
                <w:rStyle w:val="Hyperlink"/>
                <w:rFonts w:ascii="Sylfaen" w:hAnsi="Sylfaen"/>
                <w:b/>
                <w:bCs/>
                <w:sz w:val="20"/>
                <w:szCs w:val="20"/>
              </w:rPr>
              <w:t>3.1 Student Consulting and Support Services</w:t>
            </w:r>
            <w:r w:rsidRPr="00426AAB">
              <w:rPr>
                <w:rFonts w:ascii="Sylfaen" w:hAnsi="Sylfaen"/>
                <w:b/>
                <w:bCs/>
                <w:color w:val="000000"/>
                <w:sz w:val="20"/>
                <w:szCs w:val="20"/>
              </w:rPr>
              <w:fldChar w:fldCharType="end"/>
            </w:r>
            <w:bookmarkEnd w:id="43"/>
          </w:p>
        </w:tc>
        <w:sdt>
          <w:sdtPr>
            <w:rPr>
              <w:rFonts w:ascii="Sylfaen" w:hAnsi="Sylfaen"/>
              <w:sz w:val="22"/>
              <w:szCs w:val="28"/>
            </w:rPr>
            <w:alias w:val="Evaluation"/>
            <w:tag w:val="Evaluation"/>
            <w:id w:val="1717464185"/>
            <w:placeholder>
              <w:docPart w:val="CE019F32BD33438D867534FF2619EDF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14:paraId="12D640EE" w14:textId="07CEA2EF" w:rsidR="008B0ED9" w:rsidRPr="00426AAB" w:rsidRDefault="265BCC12" w:rsidP="00887849">
                <w:pPr>
                  <w:pStyle w:val="NormalWeb"/>
                  <w:jc w:val="center"/>
                  <w:rPr>
                    <w:rFonts w:ascii="Sylfaen" w:hAnsi="Sylfaen"/>
                    <w:sz w:val="28"/>
                    <w:szCs w:val="28"/>
                  </w:rPr>
                </w:pPr>
                <w:r w:rsidRPr="265BCC12">
                  <w:rPr>
                    <w:rFonts w:ascii="Sylfaen" w:hAnsi="Sylfaen"/>
                    <w:sz w:val="22"/>
                    <w:szCs w:val="22"/>
                  </w:rPr>
                  <w:t>Complies</w:t>
                </w:r>
              </w:p>
            </w:tc>
          </w:sdtContent>
        </w:sdt>
      </w:tr>
      <w:bookmarkEnd w:id="42"/>
    </w:tbl>
    <w:p w14:paraId="7E7ABD19" w14:textId="77777777" w:rsidR="003A56B1" w:rsidRPr="00426AAB" w:rsidRDefault="003A56B1" w:rsidP="003A56B1">
      <w:pPr>
        <w:spacing w:after="24" w:line="248" w:lineRule="auto"/>
        <w:jc w:val="both"/>
        <w:rPr>
          <w:rFonts w:ascii="Sylfaen" w:hAnsi="Sylfaen" w:cs="Sylfaen"/>
          <w:b/>
          <w:color w:val="0070C0"/>
          <w:sz w:val="20"/>
          <w:szCs w:val="20"/>
        </w:rPr>
      </w:pPr>
    </w:p>
    <w:p w14:paraId="45B561EA"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rPr>
      </w:pPr>
      <w:bookmarkStart w:id="44" w:name="_Hlk108620323"/>
    </w:p>
    <w:p w14:paraId="5A7A3555" w14:textId="283B9F2C" w:rsidR="003A56B1" w:rsidRPr="00426AAB" w:rsidRDefault="003A56B1" w:rsidP="00034808">
      <w:pPr>
        <w:shd w:val="clear" w:color="auto" w:fill="DEEAF6"/>
        <w:spacing w:after="24" w:line="248" w:lineRule="auto"/>
        <w:jc w:val="both"/>
        <w:rPr>
          <w:rFonts w:ascii="Sylfaen" w:eastAsia="Times New Roman" w:hAnsi="Sylfaen"/>
          <w:b/>
          <w:bCs/>
          <w:color w:val="0070C0"/>
          <w:sz w:val="18"/>
          <w:szCs w:val="20"/>
        </w:rPr>
      </w:pPr>
      <w:r w:rsidRPr="00426AAB">
        <w:rPr>
          <w:rFonts w:ascii="Sylfaen" w:hAnsi="Sylfaen"/>
          <w:b/>
          <w:bCs/>
          <w:color w:val="0070C0"/>
          <w:sz w:val="18"/>
          <w:szCs w:val="20"/>
        </w:rPr>
        <w:t xml:space="preserve">3.2. </w:t>
      </w:r>
      <w:r w:rsidR="009E31E9" w:rsidRPr="00426AAB">
        <w:rPr>
          <w:rFonts w:ascii="Sylfaen" w:hAnsi="Sylfaen"/>
          <w:b/>
          <w:color w:val="0070C0"/>
          <w:sz w:val="20"/>
        </w:rPr>
        <w:t>Master's Student Supervision</w:t>
      </w:r>
    </w:p>
    <w:p w14:paraId="1D5CEA3A" w14:textId="0D4FB5B2" w:rsidR="003A56B1" w:rsidRPr="00426AAB" w:rsidRDefault="003A56B1" w:rsidP="00CB44E3">
      <w:pPr>
        <w:pStyle w:val="ListParagraph"/>
        <w:widowControl w:val="0"/>
        <w:numPr>
          <w:ilvl w:val="0"/>
          <w:numId w:val="18"/>
        </w:numPr>
        <w:tabs>
          <w:tab w:val="left" w:pos="461"/>
        </w:tabs>
        <w:spacing w:after="0" w:line="240" w:lineRule="auto"/>
        <w:ind w:left="360"/>
        <w:jc w:val="both"/>
        <w:rPr>
          <w:rFonts w:ascii="Sylfaen" w:eastAsia="Arial Unicode MS" w:hAnsi="Sylfaen" w:cs="Calibri"/>
          <w:sz w:val="20"/>
          <w:szCs w:val="20"/>
        </w:rPr>
      </w:pPr>
      <w:r w:rsidRPr="00426AAB">
        <w:rPr>
          <w:rFonts w:ascii="Sylfaen" w:hAnsi="Sylfaen"/>
          <w:sz w:val="20"/>
          <w:szCs w:val="20"/>
        </w:rPr>
        <w:t xml:space="preserve">A scientific supervisor </w:t>
      </w:r>
      <w:r w:rsidR="00A15863" w:rsidRPr="00426AAB">
        <w:rPr>
          <w:rFonts w:ascii="Sylfaen" w:hAnsi="Sylfaen"/>
          <w:sz w:val="20"/>
          <w:szCs w:val="20"/>
        </w:rPr>
        <w:t>provides proper support to</w:t>
      </w:r>
      <w:r w:rsidRPr="00426AAB">
        <w:rPr>
          <w:rFonts w:ascii="Sylfaen" w:hAnsi="Sylfaen"/>
          <w:sz w:val="20"/>
          <w:szCs w:val="20"/>
        </w:rPr>
        <w:t xml:space="preserve"> </w:t>
      </w:r>
      <w:r w:rsidR="00C95374" w:rsidRPr="00426AAB">
        <w:rPr>
          <w:rFonts w:ascii="Sylfaen" w:hAnsi="Sylfaen"/>
          <w:sz w:val="20"/>
          <w:szCs w:val="20"/>
        </w:rPr>
        <w:t xml:space="preserve">master’s </w:t>
      </w:r>
      <w:r w:rsidRPr="00426AAB">
        <w:rPr>
          <w:rFonts w:ascii="Sylfaen" w:hAnsi="Sylfaen"/>
          <w:sz w:val="20"/>
          <w:szCs w:val="20"/>
        </w:rPr>
        <w:t xml:space="preserve">student to perform the scientific-research component successfully. </w:t>
      </w:r>
    </w:p>
    <w:p w14:paraId="10927F93" w14:textId="26214769" w:rsidR="00C95374" w:rsidRPr="00426AAB" w:rsidRDefault="003A56B1" w:rsidP="00CB44E3">
      <w:pPr>
        <w:pStyle w:val="ListParagraph"/>
        <w:widowControl w:val="0"/>
        <w:numPr>
          <w:ilvl w:val="0"/>
          <w:numId w:val="18"/>
        </w:numPr>
        <w:pBdr>
          <w:bottom w:val="single" w:sz="4" w:space="1" w:color="auto"/>
        </w:pBdr>
        <w:tabs>
          <w:tab w:val="left" w:pos="461"/>
        </w:tabs>
        <w:spacing w:after="0" w:line="240" w:lineRule="auto"/>
        <w:ind w:left="360"/>
        <w:jc w:val="both"/>
        <w:rPr>
          <w:rFonts w:ascii="Sylfaen" w:eastAsia="Arial Unicode MS" w:hAnsi="Sylfaen" w:cs="Calibri"/>
          <w:sz w:val="20"/>
          <w:szCs w:val="20"/>
        </w:rPr>
      </w:pPr>
      <w:r w:rsidRPr="00426AAB">
        <w:rPr>
          <w:rFonts w:ascii="Sylfaen" w:hAnsi="Sylfaen"/>
          <w:sz w:val="20"/>
          <w:szCs w:val="20"/>
        </w:rPr>
        <w:t>Within master</w:t>
      </w:r>
      <w:r w:rsidR="00C95374" w:rsidRPr="00426AAB">
        <w:rPr>
          <w:rFonts w:ascii="Sylfaen" w:hAnsi="Sylfaen"/>
          <w:sz w:val="20"/>
          <w:szCs w:val="20"/>
        </w:rPr>
        <w:t xml:space="preserve">’s </w:t>
      </w:r>
      <w:proofErr w:type="spellStart"/>
      <w:r w:rsidR="00C95374" w:rsidRPr="00426AAB">
        <w:rPr>
          <w:rFonts w:ascii="Sylfaen" w:hAnsi="Sylfaen"/>
          <w:sz w:val="20"/>
          <w:szCs w:val="20"/>
        </w:rPr>
        <w:t>programmes</w:t>
      </w:r>
      <w:proofErr w:type="spellEnd"/>
      <w:r w:rsidR="00C95374" w:rsidRPr="00426AAB">
        <w:rPr>
          <w:rFonts w:ascii="Sylfaen" w:hAnsi="Sylfaen"/>
          <w:sz w:val="20"/>
          <w:szCs w:val="20"/>
        </w:rPr>
        <w:t xml:space="preserve">, ration of students and supervisors enables to perform scientific supervision </w:t>
      </w:r>
      <w:r w:rsidR="00A15863" w:rsidRPr="00426AAB">
        <w:rPr>
          <w:rFonts w:ascii="Sylfaen" w:hAnsi="Sylfaen"/>
          <w:sz w:val="20"/>
          <w:szCs w:val="20"/>
        </w:rPr>
        <w:t>properly</w:t>
      </w:r>
      <w:r w:rsidR="00C95374" w:rsidRPr="00426AAB">
        <w:rPr>
          <w:rFonts w:ascii="Sylfaen" w:hAnsi="Sylfaen"/>
          <w:sz w:val="20"/>
          <w:szCs w:val="20"/>
        </w:rPr>
        <w:t xml:space="preserve">. </w:t>
      </w:r>
    </w:p>
    <w:p w14:paraId="5F34EF56" w14:textId="77777777" w:rsidR="003A56B1" w:rsidRPr="00426AAB" w:rsidRDefault="003A56B1" w:rsidP="003A56B1">
      <w:pPr>
        <w:widowControl w:val="0"/>
        <w:tabs>
          <w:tab w:val="left" w:pos="461"/>
        </w:tabs>
        <w:spacing w:after="0" w:line="240" w:lineRule="auto"/>
        <w:jc w:val="both"/>
        <w:rPr>
          <w:rFonts w:ascii="Sylfaen" w:hAnsi="Sylfaen" w:cs="Calibri"/>
          <w:sz w:val="20"/>
          <w:szCs w:val="20"/>
          <w:lang w:val="ka-GE"/>
        </w:rPr>
      </w:pPr>
    </w:p>
    <w:bookmarkEnd w:id="44"/>
    <w:p w14:paraId="0CCE9448" w14:textId="77777777" w:rsidR="003A56B1" w:rsidRPr="00426AAB" w:rsidRDefault="003A56B1" w:rsidP="003A56B1">
      <w:pPr>
        <w:spacing w:after="0" w:line="276" w:lineRule="auto"/>
        <w:jc w:val="both"/>
        <w:textAlignment w:val="baseline"/>
        <w:rPr>
          <w:rFonts w:ascii="Sylfaen" w:hAnsi="Sylfaen"/>
          <w:b/>
          <w:bCs/>
          <w:sz w:val="20"/>
          <w:szCs w:val="20"/>
        </w:rPr>
      </w:pPr>
      <w:r w:rsidRPr="00426AAB">
        <w:rPr>
          <w:rFonts w:ascii="Sylfaen" w:hAnsi="Sylfaen"/>
          <w:b/>
          <w:bCs/>
          <w:sz w:val="20"/>
          <w:szCs w:val="20"/>
        </w:rPr>
        <w:t xml:space="preserve">Summary and Analysis of the Education </w:t>
      </w:r>
      <w:proofErr w:type="spellStart"/>
      <w:r w:rsidRPr="00426AAB">
        <w:rPr>
          <w:rFonts w:ascii="Sylfaen" w:hAnsi="Sylfaen"/>
          <w:b/>
          <w:bCs/>
          <w:sz w:val="20"/>
          <w:szCs w:val="20"/>
        </w:rPr>
        <w:t>Programme's</w:t>
      </w:r>
      <w:proofErr w:type="spellEnd"/>
      <w:r w:rsidRPr="00426AAB">
        <w:rPr>
          <w:rFonts w:ascii="Sylfaen" w:hAnsi="Sylfaen"/>
          <w:b/>
          <w:bCs/>
          <w:sz w:val="20"/>
          <w:szCs w:val="20"/>
        </w:rPr>
        <w:t xml:space="preserve"> Compliance with the Requirements of the Component of the Standard</w:t>
      </w:r>
    </w:p>
    <w:p w14:paraId="6C1B400E" w14:textId="77777777" w:rsidR="00C95374" w:rsidRPr="00426AAB" w:rsidRDefault="00C95374" w:rsidP="003A56B1">
      <w:pPr>
        <w:spacing w:after="0" w:line="276" w:lineRule="auto"/>
        <w:jc w:val="both"/>
        <w:textAlignment w:val="baseline"/>
        <w:rPr>
          <w:rFonts w:ascii="Sylfaen" w:hAnsi="Sylfaen"/>
          <w:b/>
          <w:bCs/>
          <w:sz w:val="20"/>
          <w:szCs w:val="20"/>
        </w:rPr>
      </w:pPr>
    </w:p>
    <w:p w14:paraId="6C75583D" w14:textId="77777777" w:rsidR="003A56B1" w:rsidRPr="00426AAB" w:rsidRDefault="003A56B1" w:rsidP="003A56B1">
      <w:pPr>
        <w:spacing w:after="0" w:line="360" w:lineRule="auto"/>
        <w:contextualSpacing/>
        <w:jc w:val="both"/>
        <w:textAlignment w:val="baseline"/>
        <w:rPr>
          <w:rFonts w:ascii="Sylfaen" w:hAnsi="Sylfaen"/>
          <w:bCs/>
          <w:color w:val="808080"/>
          <w:sz w:val="20"/>
          <w:szCs w:val="20"/>
        </w:rPr>
      </w:pPr>
      <w:r w:rsidRPr="00426AAB">
        <w:rPr>
          <w:rFonts w:ascii="Sylfaen" w:hAnsi="Sylfaen"/>
          <w:bCs/>
          <w:color w:val="808080"/>
          <w:sz w:val="20"/>
          <w:szCs w:val="20"/>
        </w:rPr>
        <w:t xml:space="preserve">Describe, </w:t>
      </w:r>
      <w:proofErr w:type="spellStart"/>
      <w:r w:rsidRPr="00426AAB">
        <w:rPr>
          <w:rFonts w:ascii="Sylfaen" w:hAnsi="Sylfaen"/>
          <w:bCs/>
          <w:color w:val="808080"/>
          <w:sz w:val="20"/>
          <w:szCs w:val="20"/>
        </w:rPr>
        <w:t>analyse</w:t>
      </w:r>
      <w:proofErr w:type="spellEnd"/>
      <w:r w:rsidRPr="00426AAB">
        <w:rPr>
          <w:rFonts w:ascii="Sylfaen" w:hAnsi="Sylfaen"/>
          <w:bCs/>
          <w:color w:val="808080"/>
          <w:sz w:val="20"/>
          <w:szCs w:val="20"/>
        </w:rPr>
        <w:t xml:space="preserve"> and evaluate the compliance of the education </w:t>
      </w:r>
      <w:proofErr w:type="spellStart"/>
      <w:r w:rsidRPr="00426AAB">
        <w:rPr>
          <w:rFonts w:ascii="Sylfaen" w:hAnsi="Sylfaen"/>
          <w:bCs/>
          <w:color w:val="808080"/>
          <w:sz w:val="20"/>
          <w:szCs w:val="20"/>
        </w:rPr>
        <w:t>programme</w:t>
      </w:r>
      <w:proofErr w:type="spellEnd"/>
      <w:r w:rsidRPr="00426AAB">
        <w:rPr>
          <w:rFonts w:ascii="Sylfaen" w:hAnsi="Sylfaen"/>
          <w:bCs/>
          <w:color w:val="808080"/>
          <w:sz w:val="20"/>
          <w:szCs w:val="20"/>
        </w:rPr>
        <w:t xml:space="preserve"> with the requirements of the component of the standard, based on the information collected through the self-evaluation report (SER), the enclosed documents and site-visit. </w:t>
      </w:r>
    </w:p>
    <w:p w14:paraId="7254B10A" w14:textId="77777777" w:rsidR="00460232" w:rsidRPr="00426AAB" w:rsidRDefault="00460232" w:rsidP="003A56B1">
      <w:pPr>
        <w:spacing w:after="0" w:line="360" w:lineRule="auto"/>
        <w:contextualSpacing/>
        <w:jc w:val="both"/>
        <w:textAlignment w:val="baseline"/>
        <w:rPr>
          <w:rFonts w:ascii="Sylfaen" w:hAnsi="Sylfaen"/>
          <w:bCs/>
          <w:color w:val="808080"/>
          <w:sz w:val="20"/>
          <w:szCs w:val="20"/>
          <w:lang w:val="ka-GE"/>
        </w:rPr>
      </w:pPr>
    </w:p>
    <w:p w14:paraId="3618CCE9" w14:textId="77777777" w:rsidR="00460232" w:rsidRPr="00426AAB" w:rsidRDefault="00460232" w:rsidP="003A56B1">
      <w:pPr>
        <w:spacing w:after="0" w:line="360" w:lineRule="auto"/>
        <w:contextualSpacing/>
        <w:jc w:val="both"/>
        <w:textAlignment w:val="baseline"/>
        <w:rPr>
          <w:rFonts w:ascii="Sylfaen" w:hAnsi="Sylfaen"/>
          <w:bCs/>
          <w:color w:val="808080"/>
          <w:sz w:val="20"/>
          <w:szCs w:val="20"/>
          <w:lang w:val="ka-GE"/>
        </w:rPr>
      </w:pPr>
    </w:p>
    <w:tbl>
      <w:tblPr>
        <w:tblW w:w="575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3685"/>
        <w:gridCol w:w="2072"/>
      </w:tblGrid>
      <w:tr w:rsidR="003A56B1" w:rsidRPr="00426AAB" w14:paraId="0E77C8CB" w14:textId="77777777" w:rsidTr="00034808">
        <w:trPr>
          <w:trHeight w:val="544"/>
        </w:trPr>
        <w:tc>
          <w:tcPr>
            <w:tcW w:w="5757" w:type="dxa"/>
            <w:gridSpan w:val="2"/>
          </w:tcPr>
          <w:p w14:paraId="7079DF48" w14:textId="1C3D06BA" w:rsidR="003A56B1" w:rsidRPr="00426AAB" w:rsidRDefault="003A56B1" w:rsidP="00034808">
            <w:pPr>
              <w:spacing w:after="0" w:line="240" w:lineRule="auto"/>
              <w:rPr>
                <w:rFonts w:ascii="Sylfaen" w:eastAsia="Times New Roman" w:hAnsi="Sylfaen" w:cs="Calibri"/>
                <w:b/>
                <w:bCs/>
                <w:color w:val="000000"/>
                <w:sz w:val="20"/>
                <w:szCs w:val="20"/>
              </w:rPr>
            </w:pPr>
            <w:r w:rsidRPr="00426AAB">
              <w:rPr>
                <w:rFonts w:ascii="Sylfaen" w:hAnsi="Sylfaen"/>
                <w:b/>
                <w:bCs/>
                <w:sz w:val="20"/>
                <w:szCs w:val="20"/>
              </w:rPr>
              <w:t xml:space="preserve">Data related to the supervision of </w:t>
            </w:r>
            <w:r w:rsidR="00C95374" w:rsidRPr="00426AAB">
              <w:rPr>
                <w:rFonts w:ascii="Sylfaen" w:hAnsi="Sylfaen"/>
                <w:b/>
                <w:bCs/>
                <w:sz w:val="20"/>
                <w:szCs w:val="20"/>
              </w:rPr>
              <w:t xml:space="preserve">master’s </w:t>
            </w:r>
            <w:r w:rsidRPr="00426AAB">
              <w:rPr>
                <w:rFonts w:ascii="Sylfaen" w:hAnsi="Sylfaen"/>
                <w:b/>
                <w:bCs/>
                <w:sz w:val="20"/>
                <w:szCs w:val="20"/>
              </w:rPr>
              <w:t>students</w:t>
            </w:r>
          </w:p>
        </w:tc>
      </w:tr>
      <w:tr w:rsidR="003A56B1" w:rsidRPr="00426AAB" w14:paraId="5D25D5CF" w14:textId="77777777" w:rsidTr="00034808">
        <w:trPr>
          <w:trHeight w:val="544"/>
        </w:trPr>
        <w:tc>
          <w:tcPr>
            <w:tcW w:w="3685" w:type="dxa"/>
            <w:shd w:val="clear" w:color="auto" w:fill="F2F2F2"/>
          </w:tcPr>
          <w:p w14:paraId="245EBC22" w14:textId="3C5050C9" w:rsidR="003A56B1" w:rsidRPr="00426AAB" w:rsidRDefault="000C4572" w:rsidP="00034808">
            <w:pPr>
              <w:spacing w:after="0" w:line="240" w:lineRule="auto"/>
              <w:rPr>
                <w:rFonts w:ascii="Sylfaen" w:eastAsia="Times New Roman" w:hAnsi="Sylfaen" w:cs="Calibri"/>
                <w:b/>
                <w:bCs/>
                <w:color w:val="000000"/>
                <w:sz w:val="20"/>
                <w:szCs w:val="20"/>
              </w:rPr>
            </w:pPr>
            <w:r w:rsidRPr="00426AAB">
              <w:rPr>
                <w:rFonts w:ascii="Sylfaen" w:hAnsi="Sylfaen"/>
                <w:color w:val="000000"/>
                <w:sz w:val="19"/>
                <w:szCs w:val="19"/>
              </w:rPr>
              <w:t xml:space="preserve">Number </w:t>
            </w:r>
            <w:r w:rsidR="003A56B1" w:rsidRPr="00426AAB">
              <w:rPr>
                <w:rFonts w:ascii="Sylfaen" w:hAnsi="Sylfaen"/>
                <w:bCs/>
                <w:sz w:val="20"/>
                <w:szCs w:val="20"/>
              </w:rPr>
              <w:t>of master theses</w:t>
            </w:r>
            <w:r w:rsidR="00730EEF" w:rsidRPr="00426AAB">
              <w:rPr>
                <w:rFonts w:ascii="Sylfaen" w:hAnsi="Sylfaen"/>
                <w:bCs/>
                <w:sz w:val="20"/>
                <w:szCs w:val="20"/>
              </w:rPr>
              <w:t xml:space="preserve"> </w:t>
            </w:r>
            <w:r w:rsidR="00730EEF" w:rsidRPr="00426AAB">
              <w:rPr>
                <w:rFonts w:ascii="Sylfaen" w:hAnsi="Sylfaen"/>
                <w:bCs/>
                <w:sz w:val="18"/>
                <w:szCs w:val="18"/>
              </w:rPr>
              <w:t>supervisors</w:t>
            </w:r>
          </w:p>
        </w:tc>
        <w:tc>
          <w:tcPr>
            <w:tcW w:w="2072" w:type="dxa"/>
            <w:shd w:val="clear" w:color="auto" w:fill="F2F2F2"/>
          </w:tcPr>
          <w:p w14:paraId="61643A84" w14:textId="77777777" w:rsidR="003A56B1" w:rsidRPr="00426AAB" w:rsidRDefault="003A56B1" w:rsidP="00034808">
            <w:pPr>
              <w:spacing w:after="0" w:line="240" w:lineRule="auto"/>
              <w:rPr>
                <w:rFonts w:ascii="Sylfaen" w:eastAsia="Times New Roman" w:hAnsi="Sylfaen" w:cs="Calibri"/>
                <w:b/>
                <w:bCs/>
                <w:color w:val="000000"/>
                <w:sz w:val="20"/>
                <w:szCs w:val="20"/>
              </w:rPr>
            </w:pPr>
          </w:p>
        </w:tc>
      </w:tr>
      <w:tr w:rsidR="003A56B1" w:rsidRPr="00426AAB" w14:paraId="2A07929F" w14:textId="77777777" w:rsidTr="00034808">
        <w:trPr>
          <w:trHeight w:val="544"/>
        </w:trPr>
        <w:tc>
          <w:tcPr>
            <w:tcW w:w="3685" w:type="dxa"/>
          </w:tcPr>
          <w:p w14:paraId="0F8849B5" w14:textId="7037F586" w:rsidR="003A56B1" w:rsidRPr="00426AAB" w:rsidRDefault="000C4572" w:rsidP="00034808">
            <w:pPr>
              <w:spacing w:after="0" w:line="240" w:lineRule="auto"/>
              <w:rPr>
                <w:rFonts w:ascii="Sylfaen" w:eastAsia="Times New Roman" w:hAnsi="Sylfaen" w:cs="Calibri"/>
                <w:b/>
                <w:bCs/>
                <w:color w:val="000000"/>
                <w:sz w:val="20"/>
                <w:szCs w:val="20"/>
              </w:rPr>
            </w:pPr>
            <w:r w:rsidRPr="00426AAB">
              <w:rPr>
                <w:rFonts w:ascii="Sylfaen" w:hAnsi="Sylfaen"/>
                <w:color w:val="000000"/>
                <w:sz w:val="19"/>
                <w:szCs w:val="19"/>
              </w:rPr>
              <w:t xml:space="preserve">Number </w:t>
            </w:r>
            <w:r w:rsidR="00C95374" w:rsidRPr="00426AAB">
              <w:rPr>
                <w:rFonts w:ascii="Sylfaen" w:hAnsi="Sylfaen"/>
                <w:bCs/>
                <w:sz w:val="20"/>
                <w:szCs w:val="20"/>
              </w:rPr>
              <w:t xml:space="preserve">of master’s </w:t>
            </w:r>
            <w:r w:rsidR="003A56B1" w:rsidRPr="00426AAB">
              <w:rPr>
                <w:rFonts w:ascii="Sylfaen" w:hAnsi="Sylfaen"/>
                <w:bCs/>
                <w:sz w:val="20"/>
                <w:szCs w:val="20"/>
              </w:rPr>
              <w:t xml:space="preserve">students </w:t>
            </w:r>
          </w:p>
        </w:tc>
        <w:tc>
          <w:tcPr>
            <w:tcW w:w="2072" w:type="dxa"/>
          </w:tcPr>
          <w:p w14:paraId="7A80609E" w14:textId="77777777" w:rsidR="003A56B1" w:rsidRPr="00426AAB" w:rsidRDefault="003A56B1" w:rsidP="00034808">
            <w:pPr>
              <w:spacing w:after="0" w:line="240" w:lineRule="auto"/>
              <w:rPr>
                <w:rFonts w:ascii="Sylfaen" w:eastAsia="Times New Roman" w:hAnsi="Sylfaen" w:cs="Calibri"/>
                <w:b/>
                <w:bCs/>
                <w:color w:val="000000"/>
                <w:sz w:val="20"/>
                <w:szCs w:val="20"/>
              </w:rPr>
            </w:pPr>
          </w:p>
        </w:tc>
      </w:tr>
      <w:tr w:rsidR="003A56B1" w:rsidRPr="00426AAB" w14:paraId="36672120" w14:textId="77777777" w:rsidTr="00034808">
        <w:trPr>
          <w:trHeight w:val="544"/>
        </w:trPr>
        <w:tc>
          <w:tcPr>
            <w:tcW w:w="3685" w:type="dxa"/>
            <w:shd w:val="clear" w:color="auto" w:fill="F2F2F2"/>
          </w:tcPr>
          <w:p w14:paraId="7F90B619" w14:textId="29AFA1E5" w:rsidR="003A56B1" w:rsidRPr="00426AAB" w:rsidRDefault="00730EEF" w:rsidP="00034808">
            <w:pPr>
              <w:spacing w:after="0" w:line="240" w:lineRule="auto"/>
              <w:rPr>
                <w:rFonts w:ascii="Sylfaen" w:eastAsia="Times New Roman" w:hAnsi="Sylfaen" w:cs="Calibri"/>
                <w:b/>
                <w:bCs/>
                <w:color w:val="000000"/>
                <w:sz w:val="20"/>
                <w:szCs w:val="20"/>
              </w:rPr>
            </w:pPr>
            <w:r w:rsidRPr="00426AAB">
              <w:rPr>
                <w:rFonts w:ascii="Sylfaen" w:hAnsi="Sylfaen"/>
                <w:bCs/>
                <w:color w:val="000000"/>
                <w:sz w:val="20"/>
                <w:szCs w:val="20"/>
              </w:rPr>
              <w:lastRenderedPageBreak/>
              <w:t>Ratio - supervisors of master's theses/master's students</w:t>
            </w:r>
          </w:p>
        </w:tc>
        <w:tc>
          <w:tcPr>
            <w:tcW w:w="2072" w:type="dxa"/>
            <w:shd w:val="clear" w:color="auto" w:fill="F2F2F2"/>
          </w:tcPr>
          <w:p w14:paraId="6DA6E334" w14:textId="77777777" w:rsidR="003A56B1" w:rsidRPr="00426AAB" w:rsidRDefault="003A56B1" w:rsidP="00034808">
            <w:pPr>
              <w:spacing w:after="0" w:line="240" w:lineRule="auto"/>
              <w:rPr>
                <w:rFonts w:ascii="Sylfaen" w:eastAsia="Times New Roman" w:hAnsi="Sylfaen" w:cs="Calibri"/>
                <w:b/>
                <w:bCs/>
                <w:color w:val="000000"/>
                <w:sz w:val="20"/>
                <w:szCs w:val="20"/>
              </w:rPr>
            </w:pPr>
          </w:p>
        </w:tc>
      </w:tr>
    </w:tbl>
    <w:p w14:paraId="2D6E9D5F" w14:textId="77777777" w:rsidR="003A56B1" w:rsidRPr="00426AAB" w:rsidRDefault="003A56B1" w:rsidP="003A56B1">
      <w:pPr>
        <w:spacing w:after="0" w:line="360" w:lineRule="auto"/>
        <w:contextualSpacing/>
        <w:jc w:val="both"/>
        <w:textAlignment w:val="baseline"/>
        <w:rPr>
          <w:rFonts w:ascii="Sylfaen" w:eastAsia="Times New Roman" w:hAnsi="Sylfaen" w:cs="Segoe UI"/>
          <w:sz w:val="20"/>
          <w:szCs w:val="20"/>
          <w:lang w:eastAsia="ru-RU"/>
        </w:rPr>
      </w:pPr>
    </w:p>
    <w:p w14:paraId="079809B3" w14:textId="77777777" w:rsidR="003A56B1" w:rsidRPr="00426AAB" w:rsidRDefault="003A56B1" w:rsidP="003A56B1">
      <w:pPr>
        <w:spacing w:beforeAutospacing="1" w:after="0" w:afterAutospacing="1" w:line="276" w:lineRule="auto"/>
        <w:jc w:val="both"/>
        <w:textAlignment w:val="baseline"/>
        <w:rPr>
          <w:rFonts w:ascii="Sylfaen" w:eastAsia="Times New Roman" w:hAnsi="Sylfaen" w:cs="Segoe UI"/>
          <w:b/>
          <w:bCs/>
          <w:sz w:val="20"/>
          <w:szCs w:val="20"/>
        </w:rPr>
      </w:pPr>
      <w:r w:rsidRPr="00426AAB">
        <w:rPr>
          <w:rFonts w:ascii="Sylfaen" w:hAnsi="Sylfaen"/>
          <w:b/>
          <w:bCs/>
          <w:sz w:val="20"/>
          <w:szCs w:val="20"/>
        </w:rPr>
        <w:t>Evidences/Indicators</w:t>
      </w:r>
    </w:p>
    <w:p w14:paraId="6EB8D6BD" w14:textId="77777777" w:rsidR="003A56B1" w:rsidRPr="00426AAB" w:rsidRDefault="003A56B1" w:rsidP="00CB44E3">
      <w:pPr>
        <w:pStyle w:val="ListParagraph"/>
        <w:numPr>
          <w:ilvl w:val="0"/>
          <w:numId w:val="11"/>
        </w:numPr>
        <w:spacing w:beforeAutospacing="1" w:after="0" w:afterAutospacing="1" w:line="276" w:lineRule="auto"/>
        <w:jc w:val="both"/>
        <w:textAlignment w:val="baseline"/>
        <w:rPr>
          <w:rFonts w:ascii="Sylfaen" w:eastAsia="Times New Roman" w:hAnsi="Sylfaen"/>
          <w:color w:val="808080"/>
          <w:sz w:val="20"/>
          <w:szCs w:val="20"/>
        </w:rPr>
      </w:pPr>
      <w:r w:rsidRPr="00426AAB">
        <w:rPr>
          <w:rFonts w:ascii="Sylfaen" w:hAnsi="Sylfaen"/>
          <w:iCs/>
          <w:color w:val="808080"/>
          <w:sz w:val="20"/>
          <w:szCs w:val="20"/>
        </w:rPr>
        <w:t xml:space="preserve">Component evidences/indicators, including the relevant documents and interview results </w:t>
      </w:r>
    </w:p>
    <w:p w14:paraId="52FD3C32" w14:textId="77777777" w:rsidR="001720BD" w:rsidRPr="00426AAB" w:rsidRDefault="001720BD" w:rsidP="001720BD">
      <w:pPr>
        <w:spacing w:beforeAutospacing="1" w:after="0" w:afterAutospacing="1" w:line="276" w:lineRule="auto"/>
        <w:jc w:val="both"/>
        <w:textAlignment w:val="baseline"/>
        <w:rPr>
          <w:rFonts w:ascii="Sylfaen" w:hAnsi="Sylfaen" w:cs="Sylfaen"/>
          <w:b/>
          <w:noProof/>
          <w:color w:val="000000"/>
          <w:sz w:val="20"/>
          <w:szCs w:val="20"/>
        </w:rPr>
      </w:pPr>
      <w:hyperlink w:anchor="Recommendations" w:history="1">
        <w:r w:rsidRPr="00426AAB">
          <w:rPr>
            <w:rStyle w:val="Hyperlink"/>
            <w:rFonts w:ascii="Sylfaen" w:hAnsi="Sylfaen"/>
            <w:b/>
            <w:sz w:val="20"/>
            <w:szCs w:val="20"/>
          </w:rPr>
          <w:t>Recommendations</w:t>
        </w:r>
      </w:hyperlink>
      <w:r w:rsidRPr="00426AAB">
        <w:rPr>
          <w:rFonts w:ascii="Sylfaen" w:hAnsi="Sylfaen"/>
          <w:b/>
          <w:color w:val="000000"/>
          <w:sz w:val="20"/>
          <w:szCs w:val="20"/>
        </w:rPr>
        <w:t>:</w:t>
      </w:r>
    </w:p>
    <w:p w14:paraId="57FB1C82" w14:textId="77777777" w:rsidR="001720BD" w:rsidRPr="00426AAB" w:rsidRDefault="001720BD" w:rsidP="00CB44E3">
      <w:pPr>
        <w:pStyle w:val="ListParagraph"/>
        <w:numPr>
          <w:ilvl w:val="0"/>
          <w:numId w:val="14"/>
        </w:numPr>
        <w:spacing w:beforeAutospacing="1" w:after="0" w:afterAutospacing="1" w:line="276" w:lineRule="auto"/>
        <w:jc w:val="both"/>
        <w:textAlignment w:val="baseline"/>
        <w:rPr>
          <w:rFonts w:ascii="Sylfaen" w:eastAsia="Times New Roman" w:hAnsi="Sylfaen" w:cs="Segoe UI"/>
          <w:sz w:val="20"/>
          <w:szCs w:val="20"/>
        </w:rPr>
      </w:pPr>
      <w:r w:rsidRPr="00426AAB">
        <w:rPr>
          <w:rStyle w:val="normaltextrun"/>
          <w:rFonts w:ascii="Sylfaen" w:hAnsi="Sylfaen"/>
          <w:iCs/>
          <w:color w:val="808080"/>
          <w:sz w:val="20"/>
          <w:szCs w:val="20"/>
          <w:shd w:val="clear" w:color="auto" w:fill="FFFFFF"/>
        </w:rPr>
        <w:t xml:space="preserve">Proposal (s), which should be considered by the HEI, the </w:t>
      </w:r>
      <w:proofErr w:type="spellStart"/>
      <w:r w:rsidRPr="00426AAB">
        <w:rPr>
          <w:rStyle w:val="normaltextrun"/>
          <w:rFonts w:ascii="Sylfaen" w:hAnsi="Sylfaen"/>
          <w:iCs/>
          <w:color w:val="808080"/>
          <w:sz w:val="20"/>
          <w:szCs w:val="20"/>
          <w:shd w:val="clear" w:color="auto" w:fill="FFFFFF"/>
        </w:rPr>
        <w:t>programme</w:t>
      </w:r>
      <w:proofErr w:type="spellEnd"/>
      <w:r w:rsidRPr="00426AAB">
        <w:rPr>
          <w:rStyle w:val="normaltextrun"/>
          <w:rFonts w:ascii="Sylfaen" w:hAnsi="Sylfaen"/>
          <w:iCs/>
          <w:color w:val="808080"/>
          <w:sz w:val="20"/>
          <w:szCs w:val="20"/>
          <w:shd w:val="clear" w:color="auto" w:fill="FFFFFF"/>
        </w:rPr>
        <w:t xml:space="preserve"> to meet the requirements of the standard </w:t>
      </w:r>
    </w:p>
    <w:p w14:paraId="578198F7" w14:textId="77777777" w:rsidR="001720BD" w:rsidRPr="00426AAB" w:rsidRDefault="001720BD" w:rsidP="001720BD">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history="1">
        <w:r w:rsidRPr="00426AAB">
          <w:rPr>
            <w:rStyle w:val="Hyperlink"/>
            <w:rFonts w:ascii="Sylfaen" w:hAnsi="Sylfaen"/>
            <w:b/>
            <w:sz w:val="20"/>
            <w:szCs w:val="20"/>
          </w:rPr>
          <w:t xml:space="preserve">Suggestions for the </w:t>
        </w:r>
        <w:proofErr w:type="spellStart"/>
        <w:r w:rsidRPr="00426AAB">
          <w:rPr>
            <w:rStyle w:val="Hyperlink"/>
            <w:rFonts w:ascii="Sylfaen" w:hAnsi="Sylfaen"/>
            <w:b/>
            <w:sz w:val="20"/>
            <w:szCs w:val="20"/>
          </w:rPr>
          <w:t>Programme</w:t>
        </w:r>
        <w:proofErr w:type="spellEnd"/>
        <w:r w:rsidRPr="00426AAB">
          <w:rPr>
            <w:rStyle w:val="Hyperlink"/>
            <w:rFonts w:ascii="Sylfaen" w:hAnsi="Sylfaen"/>
            <w:b/>
            <w:sz w:val="20"/>
            <w:szCs w:val="20"/>
          </w:rPr>
          <w:t xml:space="preserve"> Development</w:t>
        </w:r>
      </w:hyperlink>
      <w:r w:rsidRPr="00426AAB">
        <w:rPr>
          <w:rStyle w:val="spellingerror"/>
          <w:rFonts w:ascii="Sylfaen" w:hAnsi="Sylfaen"/>
          <w:b/>
          <w:color w:val="000000"/>
          <w:sz w:val="20"/>
          <w:szCs w:val="20"/>
        </w:rPr>
        <w:t xml:space="preserve"> </w:t>
      </w:r>
    </w:p>
    <w:p w14:paraId="21D63198" w14:textId="77777777" w:rsidR="001720BD" w:rsidRPr="00426AAB" w:rsidRDefault="001720BD" w:rsidP="00CB44E3">
      <w:pPr>
        <w:pStyle w:val="ListParagraph"/>
        <w:numPr>
          <w:ilvl w:val="0"/>
          <w:numId w:val="12"/>
        </w:numPr>
        <w:spacing w:beforeAutospacing="1" w:after="0" w:afterAutospacing="1" w:line="276" w:lineRule="auto"/>
        <w:jc w:val="both"/>
        <w:textAlignment w:val="baseline"/>
        <w:rPr>
          <w:rFonts w:ascii="Sylfaen" w:hAnsi="Sylfaen" w:cs="Sylfaen"/>
          <w:b/>
          <w:color w:val="000000"/>
          <w:sz w:val="20"/>
          <w:szCs w:val="20"/>
        </w:rPr>
      </w:pPr>
      <w:r w:rsidRPr="00426AAB">
        <w:rPr>
          <w:rFonts w:ascii="Sylfaen" w:hAnsi="Sylfaen"/>
          <w:color w:val="808080"/>
          <w:sz w:val="20"/>
          <w:szCs w:val="20"/>
        </w:rPr>
        <w:t xml:space="preserve">Non-binding suggestions for </w:t>
      </w:r>
      <w:proofErr w:type="spellStart"/>
      <w:r w:rsidRPr="00426AAB">
        <w:rPr>
          <w:rFonts w:ascii="Sylfaen" w:hAnsi="Sylfaen"/>
          <w:color w:val="808080"/>
          <w:sz w:val="20"/>
          <w:szCs w:val="20"/>
        </w:rPr>
        <w:t>programme</w:t>
      </w:r>
      <w:proofErr w:type="spellEnd"/>
      <w:r w:rsidRPr="00426AAB">
        <w:rPr>
          <w:rFonts w:ascii="Sylfaen" w:hAnsi="Sylfaen"/>
          <w:color w:val="808080"/>
          <w:sz w:val="20"/>
          <w:szCs w:val="20"/>
        </w:rPr>
        <w:t xml:space="preserve"> development</w:t>
      </w:r>
    </w:p>
    <w:p w14:paraId="127C4B66"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45654F03" w14:textId="77777777" w:rsidR="003A56B1" w:rsidRPr="00426AAB" w:rsidRDefault="003A56B1" w:rsidP="003A56B1">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14:paraId="5A950074" w14:textId="61B09884" w:rsidR="003A56B1" w:rsidRPr="00426AAB" w:rsidRDefault="003A56B1" w:rsidP="003A56B1">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5731"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070"/>
        <w:gridCol w:w="3661"/>
      </w:tblGrid>
      <w:tr w:rsidR="008B0ED9" w:rsidRPr="00426AAB" w14:paraId="07341AE3" w14:textId="77777777" w:rsidTr="00F23368">
        <w:trPr>
          <w:trHeight w:val="526"/>
        </w:trPr>
        <w:tc>
          <w:tcPr>
            <w:tcW w:w="2070" w:type="dxa"/>
          </w:tcPr>
          <w:p w14:paraId="05648BB4" w14:textId="77777777" w:rsidR="008B0ED9" w:rsidRPr="00426AAB" w:rsidRDefault="008B0ED9" w:rsidP="00887849">
            <w:pPr>
              <w:pStyle w:val="NormalWeb"/>
              <w:rPr>
                <w:rFonts w:ascii="Sylfaen" w:hAnsi="Sylfaen"/>
                <w:b/>
                <w:bCs/>
                <w:color w:val="000000"/>
                <w:sz w:val="20"/>
                <w:szCs w:val="20"/>
              </w:rPr>
            </w:pPr>
            <w:bookmarkStart w:id="45" w:name="_Hlk196882022"/>
            <w:r w:rsidRPr="00426AAB">
              <w:rPr>
                <w:rFonts w:ascii="Sylfaen" w:hAnsi="Sylfaen"/>
                <w:b/>
                <w:bCs/>
                <w:color w:val="000000"/>
                <w:sz w:val="20"/>
                <w:szCs w:val="20"/>
              </w:rPr>
              <w:t>Component</w:t>
            </w:r>
          </w:p>
        </w:tc>
        <w:tc>
          <w:tcPr>
            <w:tcW w:w="3661" w:type="dxa"/>
          </w:tcPr>
          <w:p w14:paraId="7D5028A4" w14:textId="77777777" w:rsidR="008B0ED9" w:rsidRPr="00426AAB" w:rsidRDefault="008B0ED9" w:rsidP="00887849">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id="46" w:name="programm32"/>
      <w:tr w:rsidR="008B0ED9" w:rsidRPr="00426AAB" w14:paraId="3C70AE1D" w14:textId="77777777" w:rsidTr="00F23368">
        <w:trPr>
          <w:trHeight w:val="356"/>
        </w:trPr>
        <w:tc>
          <w:tcPr>
            <w:tcW w:w="2070" w:type="dxa"/>
            <w:shd w:val="clear" w:color="auto" w:fill="EDEDED"/>
            <w:vAlign w:val="center"/>
          </w:tcPr>
          <w:p w14:paraId="74F81AF4" w14:textId="4D700EE2" w:rsidR="008B0ED9" w:rsidRPr="00426AAB" w:rsidRDefault="003B5806" w:rsidP="00887849">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007358F1" w:rsidRPr="00426AAB">
              <w:rPr>
                <w:rStyle w:val="Hyperlink"/>
                <w:rFonts w:ascii="Sylfaen" w:hAnsi="Sylfaen"/>
                <w:b/>
                <w:bCs/>
                <w:sz w:val="20"/>
                <w:szCs w:val="20"/>
              </w:rPr>
              <w:t>3.2. Master’s Students Supervision</w:t>
            </w:r>
            <w:r w:rsidRPr="00426AAB">
              <w:rPr>
                <w:rFonts w:ascii="Sylfaen" w:hAnsi="Sylfaen"/>
                <w:b/>
                <w:bCs/>
                <w:color w:val="000000"/>
                <w:sz w:val="20"/>
                <w:szCs w:val="20"/>
              </w:rPr>
              <w:fldChar w:fldCharType="end"/>
            </w:r>
            <w:bookmarkEnd w:id="46"/>
          </w:p>
        </w:tc>
        <w:sdt>
          <w:sdtPr>
            <w:rPr>
              <w:rFonts w:ascii="Sylfaen" w:hAnsi="Sylfaen"/>
              <w:sz w:val="22"/>
              <w:szCs w:val="28"/>
            </w:rPr>
            <w:alias w:val="Evaluation"/>
            <w:tag w:val="Evaluation"/>
            <w:id w:val="-1746181304"/>
            <w:placeholder>
              <w:docPart w:val="A3D4D80ED65C4A038C91E7BA480E644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tc>
              <w:tcPr>
                <w:tcW w:w="3661" w:type="dxa"/>
                <w:shd w:val="clear" w:color="auto" w:fill="EDEDED"/>
              </w:tcPr>
              <w:p w14:paraId="6D2EEE16" w14:textId="77777777" w:rsidR="008B0ED9" w:rsidRPr="00426AAB" w:rsidRDefault="008B0ED9" w:rsidP="00887849">
                <w:pPr>
                  <w:pStyle w:val="NormalWeb"/>
                  <w:jc w:val="center"/>
                  <w:rPr>
                    <w:rFonts w:ascii="Sylfaen" w:hAnsi="Sylfaen"/>
                    <w:sz w:val="28"/>
                    <w:szCs w:val="28"/>
                  </w:rPr>
                </w:pPr>
                <w:r w:rsidRPr="00426AAB">
                  <w:rPr>
                    <w:rFonts w:ascii="Sylfaen" w:hAnsi="Sylfaen"/>
                    <w:sz w:val="22"/>
                    <w:szCs w:val="28"/>
                  </w:rPr>
                  <w:t>Select Appropriate</w:t>
                </w:r>
              </w:p>
            </w:tc>
          </w:sdtContent>
        </w:sdt>
      </w:tr>
      <w:bookmarkEnd w:id="45"/>
    </w:tbl>
    <w:p w14:paraId="453D950D"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lang w:val="ka-GE" w:eastAsia="ru-RU"/>
        </w:rPr>
      </w:pPr>
    </w:p>
    <w:p w14:paraId="668BE52B"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lang w:val="ka-GE" w:eastAsia="ru-RU"/>
        </w:rPr>
      </w:pPr>
    </w:p>
    <w:p w14:paraId="37C2F035" w14:textId="77777777" w:rsidR="003A56B1" w:rsidRPr="00426AAB" w:rsidRDefault="003A56B1" w:rsidP="003A56B1">
      <w:pPr>
        <w:spacing w:after="0"/>
        <w:rPr>
          <w:rFonts w:ascii="Sylfaen" w:hAnsi="Sylfaen" w:cs="Calibri"/>
          <w:b/>
          <w:bCs/>
          <w:sz w:val="20"/>
          <w:szCs w:val="20"/>
        </w:rPr>
      </w:pPr>
      <w:bookmarkStart w:id="47" w:name="_Hlk108620353"/>
    </w:p>
    <w:p w14:paraId="4C85EF54" w14:textId="77777777" w:rsidR="003A56B1" w:rsidRPr="00426AAB" w:rsidRDefault="003A56B1" w:rsidP="3BEEF61E">
      <w:pPr>
        <w:pStyle w:val="Heading3"/>
        <w:pBdr>
          <w:top w:val="single" w:sz="4" w:space="1" w:color="auto"/>
        </w:pBdr>
        <w:shd w:val="clear" w:color="auto" w:fill="DEEAF6" w:themeFill="accent5" w:themeFillTint="33"/>
        <w:jc w:val="both"/>
        <w:rPr>
          <w:rFonts w:ascii="Sylfaen" w:hAnsi="Sylfaen"/>
          <w:b/>
          <w:bCs/>
        </w:rPr>
      </w:pPr>
      <w:bookmarkStart w:id="48" w:name="_Toc681057859"/>
      <w:r w:rsidRPr="3BEEF61E">
        <w:rPr>
          <w:rFonts w:ascii="Sylfaen" w:hAnsi="Sylfaen"/>
          <w:b/>
          <w:bCs/>
        </w:rPr>
        <w:t>4. Provi</w:t>
      </w:r>
      <w:r w:rsidR="00C95374" w:rsidRPr="3BEEF61E">
        <w:rPr>
          <w:rFonts w:ascii="Sylfaen" w:hAnsi="Sylfaen"/>
          <w:b/>
          <w:bCs/>
        </w:rPr>
        <w:t>ding Teaching Resources</w:t>
      </w:r>
      <w:bookmarkEnd w:id="48"/>
    </w:p>
    <w:p w14:paraId="493B4DB2" w14:textId="77777777" w:rsidR="00C95374" w:rsidRPr="00426AAB" w:rsidRDefault="00C95374" w:rsidP="00B35FA2">
      <w:pPr>
        <w:widowControl w:val="0"/>
        <w:spacing w:after="0" w:line="240" w:lineRule="auto"/>
        <w:jc w:val="both"/>
        <w:rPr>
          <w:rFonts w:ascii="Sylfaen" w:hAnsi="Sylfaen"/>
          <w:sz w:val="20"/>
          <w:szCs w:val="20"/>
        </w:rPr>
      </w:pPr>
      <w:r w:rsidRPr="00426AAB">
        <w:rPr>
          <w:rFonts w:ascii="Sylfaen" w:hAnsi="Sylfaen"/>
          <w:sz w:val="20"/>
          <w:szCs w:val="20"/>
        </w:rPr>
        <w:t>H</w:t>
      </w:r>
      <w:r w:rsidR="003A56B1" w:rsidRPr="00426AAB">
        <w:rPr>
          <w:rFonts w:ascii="Sylfaen" w:hAnsi="Sylfaen"/>
          <w:sz w:val="20"/>
          <w:szCs w:val="20"/>
        </w:rPr>
        <w:t>uman, material, information and financial resources</w:t>
      </w:r>
      <w:r w:rsidRPr="00426AAB">
        <w:rPr>
          <w:rFonts w:ascii="Sylfaen" w:hAnsi="Sylfaen"/>
          <w:sz w:val="20"/>
          <w:szCs w:val="20"/>
        </w:rPr>
        <w:t xml:space="preserve"> of educational</w:t>
      </w:r>
      <w:r w:rsidR="003A56B1" w:rsidRPr="00426AAB">
        <w:rPr>
          <w:rFonts w:ascii="Sylfaen" w:hAnsi="Sylfaen"/>
          <w:sz w:val="20"/>
          <w:szCs w:val="20"/>
        </w:rPr>
        <w:t xml:space="preserve"> </w:t>
      </w:r>
      <w:proofErr w:type="spellStart"/>
      <w:r w:rsidR="003A56B1" w:rsidRPr="00426AAB">
        <w:rPr>
          <w:rFonts w:ascii="Sylfaen" w:hAnsi="Sylfaen"/>
          <w:sz w:val="20"/>
          <w:szCs w:val="20"/>
        </w:rPr>
        <w:t>programme</w:t>
      </w:r>
      <w:proofErr w:type="spellEnd"/>
      <w:r w:rsidR="003A56B1" w:rsidRPr="00426AAB">
        <w:rPr>
          <w:rFonts w:ascii="Sylfaen" w:hAnsi="Sylfaen"/>
          <w:sz w:val="20"/>
          <w:szCs w:val="20"/>
        </w:rPr>
        <w:t xml:space="preserve"> </w:t>
      </w:r>
      <w:r w:rsidRPr="00426AAB">
        <w:rPr>
          <w:rFonts w:ascii="Sylfaen" w:hAnsi="Sylfaen"/>
          <w:sz w:val="20"/>
          <w:szCs w:val="20"/>
        </w:rPr>
        <w:t xml:space="preserve">ensure </w:t>
      </w:r>
      <w:r w:rsidR="003A56B1" w:rsidRPr="00426AAB">
        <w:rPr>
          <w:rFonts w:ascii="Sylfaen" w:hAnsi="Sylfaen"/>
          <w:sz w:val="20"/>
          <w:szCs w:val="20"/>
        </w:rPr>
        <w:t xml:space="preserve">sustainable, stable, </w:t>
      </w:r>
      <w:r w:rsidR="00A15863" w:rsidRPr="00426AAB">
        <w:rPr>
          <w:rFonts w:ascii="Sylfaen" w:hAnsi="Sylfaen"/>
          <w:sz w:val="20"/>
          <w:szCs w:val="20"/>
        </w:rPr>
        <w:t xml:space="preserve">efficient </w:t>
      </w:r>
      <w:r w:rsidR="003A56B1" w:rsidRPr="00426AAB">
        <w:rPr>
          <w:rFonts w:ascii="Sylfaen" w:hAnsi="Sylfaen"/>
          <w:sz w:val="20"/>
          <w:szCs w:val="20"/>
        </w:rPr>
        <w:t xml:space="preserve">and </w:t>
      </w:r>
      <w:r w:rsidR="00A15863" w:rsidRPr="00426AAB">
        <w:rPr>
          <w:rFonts w:ascii="Sylfaen" w:hAnsi="Sylfaen"/>
          <w:sz w:val="20"/>
          <w:szCs w:val="20"/>
        </w:rPr>
        <w:t xml:space="preserve">effective </w:t>
      </w:r>
      <w:r w:rsidR="003A56B1" w:rsidRPr="00426AAB">
        <w:rPr>
          <w:rFonts w:ascii="Sylfaen" w:hAnsi="Sylfaen"/>
          <w:sz w:val="20"/>
          <w:szCs w:val="20"/>
        </w:rPr>
        <w:t>functioning</w:t>
      </w:r>
      <w:r w:rsidRPr="00426AAB">
        <w:rPr>
          <w:rFonts w:ascii="Sylfaen" w:hAnsi="Sylfaen"/>
          <w:sz w:val="20"/>
          <w:szCs w:val="20"/>
        </w:rPr>
        <w:t xml:space="preserve"> of the </w:t>
      </w:r>
      <w:proofErr w:type="spellStart"/>
      <w:r w:rsidRPr="00426AAB">
        <w:rPr>
          <w:rFonts w:ascii="Sylfaen" w:hAnsi="Sylfaen"/>
          <w:sz w:val="20"/>
          <w:szCs w:val="20"/>
        </w:rPr>
        <w:t>programme</w:t>
      </w:r>
      <w:proofErr w:type="spellEnd"/>
      <w:r w:rsidR="003A56B1" w:rsidRPr="00426AAB">
        <w:rPr>
          <w:rFonts w:ascii="Sylfaen" w:hAnsi="Sylfaen"/>
          <w:sz w:val="20"/>
          <w:szCs w:val="20"/>
        </w:rPr>
        <w:t xml:space="preserve"> and </w:t>
      </w:r>
      <w:r w:rsidRPr="00426AAB">
        <w:rPr>
          <w:rFonts w:ascii="Sylfaen" w:hAnsi="Sylfaen"/>
          <w:sz w:val="20"/>
          <w:szCs w:val="20"/>
        </w:rPr>
        <w:t xml:space="preserve">the achievement of the defined </w:t>
      </w:r>
      <w:r w:rsidR="0023119B" w:rsidRPr="00426AAB">
        <w:rPr>
          <w:rFonts w:ascii="Sylfaen" w:hAnsi="Sylfaen"/>
          <w:sz w:val="20"/>
          <w:szCs w:val="20"/>
        </w:rPr>
        <w:t>objectives</w:t>
      </w:r>
      <w:r w:rsidRPr="00426AAB">
        <w:rPr>
          <w:rFonts w:ascii="Sylfaen" w:hAnsi="Sylfaen"/>
          <w:sz w:val="20"/>
          <w:szCs w:val="20"/>
        </w:rPr>
        <w:t xml:space="preserve">. </w:t>
      </w:r>
    </w:p>
    <w:p w14:paraId="032079E3" w14:textId="77777777" w:rsidR="003A56B1" w:rsidRPr="00426AAB" w:rsidRDefault="003A56B1" w:rsidP="003F4B10">
      <w:pPr>
        <w:widowControl w:val="0"/>
        <w:spacing w:after="0" w:line="240" w:lineRule="auto"/>
        <w:jc w:val="both"/>
        <w:rPr>
          <w:rFonts w:ascii="Sylfaen" w:hAnsi="Sylfaen" w:cs="Calibri"/>
          <w:b/>
          <w:bCs/>
          <w:color w:val="0070C0"/>
          <w:sz w:val="20"/>
          <w:szCs w:val="20"/>
        </w:rPr>
      </w:pPr>
    </w:p>
    <w:p w14:paraId="0FF0B33D" w14:textId="77777777" w:rsidR="003A56B1" w:rsidRPr="00426AAB" w:rsidRDefault="003A56B1" w:rsidP="00034808">
      <w:pPr>
        <w:shd w:val="clear" w:color="auto" w:fill="DEEAF6"/>
        <w:spacing w:after="24" w:line="248" w:lineRule="auto"/>
        <w:jc w:val="both"/>
        <w:rPr>
          <w:rFonts w:ascii="Sylfaen" w:eastAsia="Times New Roman" w:hAnsi="Sylfaen"/>
          <w:b/>
          <w:bCs/>
          <w:color w:val="0070C0"/>
          <w:sz w:val="20"/>
          <w:szCs w:val="20"/>
        </w:rPr>
      </w:pPr>
      <w:r w:rsidRPr="00426AAB">
        <w:rPr>
          <w:rFonts w:ascii="Sylfaen" w:hAnsi="Sylfaen"/>
          <w:b/>
          <w:bCs/>
          <w:color w:val="0070C0"/>
          <w:sz w:val="20"/>
          <w:szCs w:val="20"/>
        </w:rPr>
        <w:t>4.1 Human Resources</w:t>
      </w:r>
    </w:p>
    <w:p w14:paraId="2018E05D" w14:textId="77777777" w:rsidR="003A56B1" w:rsidRPr="00426AAB" w:rsidRDefault="003A56B1" w:rsidP="003A56B1">
      <w:pPr>
        <w:spacing w:after="24" w:line="248" w:lineRule="auto"/>
        <w:jc w:val="both"/>
        <w:rPr>
          <w:rFonts w:ascii="Sylfaen" w:hAnsi="Sylfaen"/>
          <w:b/>
          <w:bCs/>
          <w:color w:val="0070C0"/>
          <w:sz w:val="20"/>
          <w:szCs w:val="20"/>
          <w:lang w:val="ka-GE"/>
        </w:rPr>
      </w:pPr>
    </w:p>
    <w:p w14:paraId="756418EA" w14:textId="77777777" w:rsidR="008F7848" w:rsidRPr="00426AAB" w:rsidRDefault="008F7848" w:rsidP="003F4B10">
      <w:pPr>
        <w:pStyle w:val="BodyText"/>
        <w:ind w:left="0"/>
        <w:jc w:val="both"/>
        <w:rPr>
          <w:rFonts w:ascii="Sylfaen" w:hAnsi="Sylfaen" w:cs="Calibri"/>
          <w:lang w:val="ka-GE"/>
        </w:rPr>
      </w:pPr>
      <w:r w:rsidRPr="00426AAB">
        <w:rPr>
          <w:rFonts w:ascii="Segoe UI Symbol" w:eastAsia="Arial Unicode MS" w:hAnsi="Segoe UI Symbol" w:cs="Segoe UI Symbol"/>
          <w:lang w:val="ka-GE"/>
        </w:rPr>
        <w:t>➢</w:t>
      </w:r>
      <w:r w:rsidRPr="00426AAB">
        <w:rPr>
          <w:rFonts w:ascii="Sylfaen" w:eastAsia="Arial Unicode MS" w:hAnsi="Sylfaen" w:cs="Calibri"/>
          <w:lang w:val="ka-GE"/>
        </w:rPr>
        <w:t xml:space="preserve"> </w:t>
      </w:r>
      <w:proofErr w:type="spellStart"/>
      <w:r w:rsidRPr="00426AAB">
        <w:rPr>
          <w:rFonts w:ascii="Sylfaen" w:hAnsi="Sylfaen"/>
        </w:rPr>
        <w:t>Programme</w:t>
      </w:r>
      <w:proofErr w:type="spellEnd"/>
      <w:r w:rsidRPr="00426AAB">
        <w:rPr>
          <w:rFonts w:ascii="Sylfaen" w:hAnsi="Sylfaen"/>
        </w:rPr>
        <w:t xml:space="preserve"> staff consists of qualified persons, who have necessary competences in order to help students to achieve the </w:t>
      </w:r>
      <w:proofErr w:type="spellStart"/>
      <w:r w:rsidRPr="00426AAB">
        <w:rPr>
          <w:rFonts w:ascii="Sylfaen" w:hAnsi="Sylfaen"/>
        </w:rPr>
        <w:t>programme</w:t>
      </w:r>
      <w:proofErr w:type="spellEnd"/>
      <w:r w:rsidRPr="00426AAB">
        <w:rPr>
          <w:rFonts w:ascii="Sylfaen" w:hAnsi="Sylfaen"/>
        </w:rPr>
        <w:t xml:space="preserve"> learning outcomes</w:t>
      </w:r>
      <w:r w:rsidRPr="00426AAB">
        <w:rPr>
          <w:rFonts w:ascii="Sylfaen" w:eastAsia="Arial Unicode MS" w:hAnsi="Sylfaen" w:cs="Calibri"/>
          <w:lang w:val="ka-GE"/>
        </w:rPr>
        <w:t xml:space="preserve">. </w:t>
      </w:r>
    </w:p>
    <w:p w14:paraId="1C1CADA4" w14:textId="77777777" w:rsidR="008F7848" w:rsidRPr="00426AAB" w:rsidRDefault="008F7848" w:rsidP="003F4B10">
      <w:pPr>
        <w:pStyle w:val="BodyText"/>
        <w:ind w:left="0"/>
        <w:jc w:val="both"/>
        <w:rPr>
          <w:rFonts w:ascii="Sylfaen" w:hAnsi="Sylfaen" w:cs="Calibri"/>
          <w:lang w:val="ka-GE"/>
        </w:rPr>
      </w:pPr>
      <w:r w:rsidRPr="00426AAB">
        <w:rPr>
          <w:rFonts w:ascii="Segoe UI Symbol" w:eastAsia="Arial Unicode MS" w:hAnsi="Segoe UI Symbol" w:cs="Segoe UI Symbol"/>
          <w:lang w:val="ka-GE"/>
        </w:rPr>
        <w:t>➢</w:t>
      </w:r>
      <w:r w:rsidRPr="00426AAB">
        <w:rPr>
          <w:rFonts w:ascii="Sylfaen" w:eastAsia="Arial Unicode MS" w:hAnsi="Sylfaen" w:cs="Segoe UI Symbol"/>
        </w:rPr>
        <w:t xml:space="preserve"> </w:t>
      </w:r>
      <w:r w:rsidRPr="00426AAB">
        <w:rPr>
          <w:rFonts w:ascii="Sylfaen" w:hAnsi="Sylfaen"/>
        </w:rPr>
        <w:t xml:space="preserve">The number and workload of </w:t>
      </w:r>
      <w:proofErr w:type="spellStart"/>
      <w:r w:rsidRPr="00426AAB">
        <w:rPr>
          <w:rFonts w:ascii="Sylfaen" w:hAnsi="Sylfaen"/>
        </w:rPr>
        <w:t>programme</w:t>
      </w:r>
      <w:proofErr w:type="spellEnd"/>
      <w:r w:rsidRPr="00426AAB">
        <w:rPr>
          <w:rFonts w:ascii="Sylfaen" w:hAnsi="Sylfaen"/>
        </w:rPr>
        <w:t xml:space="preserve"> academic/scientific and invited staff ensures the sustainable running of the educational process and also, proper execution of their research/creative/performance activities and other assigned duties. Quantitative indicators related to academic/scientific/invited staff ensure </w:t>
      </w:r>
      <w:proofErr w:type="spellStart"/>
      <w:r w:rsidRPr="00426AAB">
        <w:rPr>
          <w:rFonts w:ascii="Sylfaen" w:hAnsi="Sylfaen"/>
        </w:rPr>
        <w:t>programme</w:t>
      </w:r>
      <w:proofErr w:type="spellEnd"/>
      <w:r w:rsidRPr="00426AAB">
        <w:rPr>
          <w:rFonts w:ascii="Sylfaen" w:hAnsi="Sylfaen"/>
        </w:rPr>
        <w:t xml:space="preserve"> sustainability</w:t>
      </w:r>
      <w:r w:rsidRPr="00426AAB">
        <w:rPr>
          <w:rFonts w:ascii="Sylfaen" w:eastAsia="Arial Unicode MS" w:hAnsi="Sylfaen" w:cs="Calibri"/>
          <w:spacing w:val="5"/>
          <w:lang w:val="ka-GE"/>
        </w:rPr>
        <w:t xml:space="preserve">. </w:t>
      </w:r>
    </w:p>
    <w:p w14:paraId="133E1DF5" w14:textId="77777777" w:rsidR="008F7848" w:rsidRPr="00426AAB" w:rsidRDefault="008F7848" w:rsidP="003F4B10">
      <w:pPr>
        <w:pStyle w:val="BodyText"/>
        <w:ind w:left="0"/>
        <w:jc w:val="both"/>
        <w:rPr>
          <w:rFonts w:ascii="Sylfaen" w:eastAsia="Arial Unicode MS" w:hAnsi="Sylfaen" w:cs="Calibri"/>
          <w:lang w:val="ka-GE"/>
        </w:rPr>
      </w:pPr>
      <w:r w:rsidRPr="00426AAB">
        <w:rPr>
          <w:rFonts w:ascii="Segoe UI Symbol" w:eastAsia="Arial Unicode MS" w:hAnsi="Segoe UI Symbol" w:cs="Segoe UI Symbol"/>
          <w:lang w:val="ka-GE"/>
        </w:rPr>
        <w:t>➢</w:t>
      </w:r>
      <w:r w:rsidRPr="00426AAB">
        <w:rPr>
          <w:rFonts w:ascii="Sylfaen" w:eastAsia="Arial Unicode MS" w:hAnsi="Sylfaen" w:cs="Calibri"/>
          <w:lang w:val="ka-GE"/>
        </w:rPr>
        <w:t xml:space="preserve"> </w:t>
      </w:r>
      <w:r w:rsidRPr="00426AAB">
        <w:rPr>
          <w:rFonts w:ascii="Sylfaen" w:hAnsi="Sylfaen"/>
        </w:rPr>
        <w:t xml:space="preserve">The Head of the </w:t>
      </w:r>
      <w:proofErr w:type="spellStart"/>
      <w:r w:rsidRPr="00426AAB">
        <w:rPr>
          <w:rFonts w:ascii="Sylfaen" w:hAnsi="Sylfaen"/>
        </w:rPr>
        <w:t>Programme</w:t>
      </w:r>
      <w:proofErr w:type="spellEnd"/>
      <w:r w:rsidRPr="00426AAB">
        <w:rPr>
          <w:rFonts w:ascii="Sylfaen" w:hAnsi="Sylfaen"/>
        </w:rPr>
        <w:t xml:space="preserve"> possesses necessary knowledge and experience required for </w:t>
      </w:r>
      <w:proofErr w:type="spellStart"/>
      <w:r w:rsidRPr="00426AAB">
        <w:rPr>
          <w:rFonts w:ascii="Sylfaen" w:hAnsi="Sylfaen"/>
        </w:rPr>
        <w:t>programme</w:t>
      </w:r>
      <w:proofErr w:type="spellEnd"/>
      <w:r w:rsidRPr="00426AAB">
        <w:rPr>
          <w:rFonts w:ascii="Sylfaen" w:hAnsi="Sylfaen"/>
        </w:rPr>
        <w:t xml:space="preserve"> elaboration, and also the appropriate competences in the field of study of the </w:t>
      </w:r>
      <w:proofErr w:type="spellStart"/>
      <w:r w:rsidRPr="00426AAB">
        <w:rPr>
          <w:rFonts w:ascii="Sylfaen" w:hAnsi="Sylfaen"/>
        </w:rPr>
        <w:t>programme</w:t>
      </w:r>
      <w:proofErr w:type="spellEnd"/>
      <w:r w:rsidRPr="00426AAB">
        <w:rPr>
          <w:rFonts w:ascii="Sylfaen" w:hAnsi="Sylfaen"/>
        </w:rPr>
        <w:t xml:space="preserve">. He/she is personally involved in </w:t>
      </w:r>
      <w:proofErr w:type="spellStart"/>
      <w:r w:rsidRPr="00426AAB">
        <w:rPr>
          <w:rFonts w:ascii="Sylfaen" w:hAnsi="Sylfaen"/>
        </w:rPr>
        <w:t>programme</w:t>
      </w:r>
      <w:proofErr w:type="spellEnd"/>
      <w:r w:rsidRPr="00426AAB">
        <w:rPr>
          <w:rFonts w:ascii="Sylfaen" w:hAnsi="Sylfaen"/>
        </w:rPr>
        <w:t xml:space="preserve"> implementation</w:t>
      </w:r>
      <w:r w:rsidRPr="00426AAB">
        <w:rPr>
          <w:rFonts w:ascii="Sylfaen" w:eastAsia="Arial Unicode MS" w:hAnsi="Sylfaen" w:cs="Calibri"/>
          <w:lang w:val="ka-GE"/>
        </w:rPr>
        <w:t xml:space="preserve">. </w:t>
      </w:r>
    </w:p>
    <w:p w14:paraId="51100E61" w14:textId="77777777" w:rsidR="008F7848" w:rsidRPr="00426AAB" w:rsidRDefault="008F7848" w:rsidP="003F4B10">
      <w:pPr>
        <w:pStyle w:val="BodyText"/>
        <w:pBdr>
          <w:bottom w:val="single" w:sz="4" w:space="1" w:color="auto"/>
        </w:pBdr>
        <w:ind w:left="0"/>
        <w:jc w:val="both"/>
        <w:rPr>
          <w:rFonts w:ascii="Sylfaen" w:eastAsia="Arial Unicode MS" w:hAnsi="Sylfaen" w:cs="Calibri"/>
          <w:lang w:val="ka-GE"/>
        </w:rPr>
      </w:pPr>
      <w:r w:rsidRPr="00426AAB">
        <w:rPr>
          <w:rFonts w:ascii="Segoe UI Symbol" w:eastAsia="Arial Unicode MS" w:hAnsi="Segoe UI Symbol" w:cs="Segoe UI Symbol"/>
          <w:lang w:val="ka-GE"/>
        </w:rPr>
        <w:t>➢</w:t>
      </w:r>
      <w:r w:rsidRPr="00426AAB">
        <w:rPr>
          <w:rFonts w:ascii="Sylfaen" w:eastAsia="Arial Unicode MS" w:hAnsi="Sylfaen" w:cs="Calibri"/>
          <w:lang w:val="ka-GE"/>
        </w:rPr>
        <w:t xml:space="preserve"> </w:t>
      </w:r>
      <w:proofErr w:type="spellStart"/>
      <w:r w:rsidRPr="00426AAB">
        <w:rPr>
          <w:rFonts w:ascii="Sylfaen" w:hAnsi="Sylfaen"/>
        </w:rPr>
        <w:t>Programme</w:t>
      </w:r>
      <w:proofErr w:type="spellEnd"/>
      <w:r w:rsidRPr="00426AAB">
        <w:rPr>
          <w:rFonts w:ascii="Sylfaen" w:hAnsi="Sylfaen"/>
        </w:rPr>
        <w:t xml:space="preserve"> students are provided with an adequate number of administrative and support staff of appropriate competence</w:t>
      </w:r>
      <w:r w:rsidRPr="00426AAB">
        <w:rPr>
          <w:rFonts w:ascii="Sylfaen" w:eastAsia="Arial Unicode MS" w:hAnsi="Sylfaen" w:cs="Calibri"/>
          <w:lang w:val="ka-GE"/>
        </w:rPr>
        <w:t>.</w:t>
      </w:r>
    </w:p>
    <w:p w14:paraId="700478ED" w14:textId="77777777" w:rsidR="003A56B1" w:rsidRPr="00426AAB" w:rsidRDefault="003A56B1" w:rsidP="003A56B1">
      <w:pPr>
        <w:spacing w:after="0" w:line="276" w:lineRule="auto"/>
        <w:jc w:val="both"/>
        <w:rPr>
          <w:rFonts w:ascii="Sylfaen" w:hAnsi="Sylfaen"/>
          <w:b/>
          <w:bCs/>
          <w:sz w:val="20"/>
          <w:szCs w:val="20"/>
          <w:lang w:val="ka-GE"/>
        </w:rPr>
      </w:pPr>
    </w:p>
    <w:bookmarkEnd w:id="47"/>
    <w:p w14:paraId="76A00631" w14:textId="77777777" w:rsidR="003A56B1" w:rsidRPr="00426AAB" w:rsidRDefault="4A5BB3AD" w:rsidP="003A56B1">
      <w:pPr>
        <w:spacing w:after="0" w:line="276" w:lineRule="auto"/>
        <w:jc w:val="both"/>
        <w:textAlignment w:val="baseline"/>
        <w:rPr>
          <w:rFonts w:ascii="Sylfaen" w:hAnsi="Sylfaen"/>
          <w:b/>
          <w:bCs/>
          <w:sz w:val="20"/>
          <w:szCs w:val="20"/>
        </w:rPr>
      </w:pPr>
      <w:r w:rsidRPr="4A5BB3AD">
        <w:rPr>
          <w:rFonts w:ascii="Sylfaen" w:hAnsi="Sylfaen"/>
          <w:b/>
          <w:bCs/>
          <w:sz w:val="20"/>
          <w:szCs w:val="20"/>
        </w:rPr>
        <w:t xml:space="preserve">Summary and Analysis of the Education </w:t>
      </w:r>
      <w:proofErr w:type="spellStart"/>
      <w:r w:rsidRPr="4A5BB3AD">
        <w:rPr>
          <w:rFonts w:ascii="Sylfaen" w:hAnsi="Sylfaen"/>
          <w:b/>
          <w:bCs/>
          <w:sz w:val="20"/>
          <w:szCs w:val="20"/>
        </w:rPr>
        <w:t>Programme's</w:t>
      </w:r>
      <w:proofErr w:type="spellEnd"/>
      <w:r w:rsidRPr="4A5BB3AD">
        <w:rPr>
          <w:rFonts w:ascii="Sylfaen" w:hAnsi="Sylfaen"/>
          <w:b/>
          <w:bCs/>
          <w:sz w:val="20"/>
          <w:szCs w:val="20"/>
        </w:rPr>
        <w:t xml:space="preserve"> Compliance with the Requirements of the Component of the Standard</w:t>
      </w:r>
    </w:p>
    <w:p w14:paraId="69ED037A" w14:textId="489E7761" w:rsidR="003A56B1" w:rsidRPr="00426AAB" w:rsidRDefault="4A5BB3AD" w:rsidP="4A5BB3AD">
      <w:pPr>
        <w:spacing w:after="0" w:line="360" w:lineRule="auto"/>
        <w:contextualSpacing/>
        <w:jc w:val="both"/>
        <w:textAlignment w:val="baseline"/>
      </w:pPr>
      <w:r w:rsidRPr="4A5BB3AD">
        <w:rPr>
          <w:rFonts w:ascii="Sylfaen" w:eastAsia="Sylfaen" w:hAnsi="Sylfaen" w:cs="Sylfaen"/>
          <w:sz w:val="20"/>
          <w:szCs w:val="20"/>
        </w:rPr>
        <w:lastRenderedPageBreak/>
        <w:t>The program fully meets all the established requirements. Foreign and local academic staff are involved in the implementation of the bachelor's Program in Computer Science. The total program includes: 31 academic and visiting staff, including 16 academic staff, 4 professors (including 1 affiliate), 5 Associate Professor (1 Affiliate), 7 Assistant professor (2 Affiliate) and 15 visiting lecturers.  The program staff is composed of highly qualified professionals who possess the necessary competencies to support students in achieving the program’s learning outcomes. Their expertise and commitment ensure the delivery of high-quality teaching and effective guidance throughout the educational process.</w:t>
      </w:r>
    </w:p>
    <w:p w14:paraId="16C54815" w14:textId="2ECCE6E0" w:rsidR="003A56B1" w:rsidRPr="00426AAB" w:rsidRDefault="4A5BB3AD" w:rsidP="4A5BB3AD">
      <w:pPr>
        <w:spacing w:after="0" w:line="360" w:lineRule="auto"/>
        <w:contextualSpacing/>
        <w:jc w:val="both"/>
        <w:textAlignment w:val="baseline"/>
      </w:pPr>
      <w:r w:rsidRPr="4A5BB3AD">
        <w:rPr>
          <w:rFonts w:ascii="Sylfaen" w:eastAsia="Sylfaen" w:hAnsi="Sylfaen" w:cs="Sylfaen"/>
          <w:sz w:val="20"/>
          <w:szCs w:val="20"/>
        </w:rPr>
        <w:t>The number and workload of the academic, scientific, and invited staff guarantee the sustainable functioning of the program. This structure allows for the proper balance between teaching, research, and creative activities, as well as the fulfillment of other assigned duties. Quantitative indicators related to staff composition and engagement confirm the long-term sustainability and academic strength of the program.</w:t>
      </w:r>
    </w:p>
    <w:p w14:paraId="4D5F6291" w14:textId="2F43109E" w:rsidR="003A56B1" w:rsidRPr="00426AAB" w:rsidRDefault="4A5BB3AD" w:rsidP="4A5BB3AD">
      <w:pPr>
        <w:spacing w:after="0" w:line="360" w:lineRule="auto"/>
        <w:contextualSpacing/>
        <w:jc w:val="both"/>
        <w:textAlignment w:val="baseline"/>
      </w:pPr>
      <w:r w:rsidRPr="4A5BB3AD">
        <w:rPr>
          <w:rFonts w:ascii="Sylfaen" w:eastAsia="Sylfaen" w:hAnsi="Sylfaen" w:cs="Sylfaen"/>
          <w:sz w:val="20"/>
          <w:szCs w:val="20"/>
        </w:rPr>
        <w:t>The heads of the program have the required knowledge, experience, and competencies necessary for program development and implementation. In addition, they demonstrate professional expertise in the relevant field of study and are personally involved in all stages of the program’s execution, ensuring its quality and continuous improvement.</w:t>
      </w:r>
    </w:p>
    <w:p w14:paraId="2417E2E9" w14:textId="6E40DE53" w:rsidR="003A56B1" w:rsidRPr="00426AAB" w:rsidRDefault="4A5BB3AD" w:rsidP="4A5BB3AD">
      <w:pPr>
        <w:spacing w:after="0" w:line="360" w:lineRule="auto"/>
        <w:contextualSpacing/>
        <w:jc w:val="both"/>
        <w:textAlignment w:val="baseline"/>
      </w:pPr>
      <w:r w:rsidRPr="4A5BB3AD">
        <w:rPr>
          <w:rFonts w:ascii="Sylfaen" w:eastAsia="Sylfaen" w:hAnsi="Sylfaen" w:cs="Sylfaen"/>
          <w:sz w:val="20"/>
          <w:szCs w:val="20"/>
        </w:rPr>
        <w:t>Students enrolled in the program are provided with sufficient administrative and support staff who possess appropriate qualifications and competences. This ensures that students receive effective academic, technical, and organizational assistance throughout their studies.</w:t>
      </w:r>
    </w:p>
    <w:p w14:paraId="741A8DCB" w14:textId="3283181F" w:rsidR="003A56B1" w:rsidRPr="00426AAB" w:rsidRDefault="4A5BB3AD" w:rsidP="4A5BB3AD">
      <w:pPr>
        <w:spacing w:after="0" w:line="360" w:lineRule="auto"/>
        <w:contextualSpacing/>
        <w:jc w:val="both"/>
        <w:textAlignment w:val="baseline"/>
        <w:rPr>
          <w:rFonts w:ascii="Sylfaen" w:hAnsi="Sylfaen"/>
          <w:color w:val="808080"/>
          <w:sz w:val="20"/>
          <w:szCs w:val="20"/>
        </w:rPr>
      </w:pPr>
      <w:r w:rsidRPr="4A5BB3AD">
        <w:rPr>
          <w:rFonts w:ascii="Sylfaen" w:hAnsi="Sylfaen"/>
          <w:color w:val="808080" w:themeColor="background1" w:themeShade="80"/>
          <w:sz w:val="20"/>
          <w:szCs w:val="20"/>
        </w:rPr>
        <w:t xml:space="preserve"> </w:t>
      </w:r>
    </w:p>
    <w:p w14:paraId="39BE98A9" w14:textId="77777777" w:rsidR="003A56B1" w:rsidRPr="00426AAB" w:rsidRDefault="003A56B1" w:rsidP="003A56B1">
      <w:pPr>
        <w:spacing w:after="0" w:line="360" w:lineRule="auto"/>
        <w:contextualSpacing/>
        <w:jc w:val="both"/>
        <w:textAlignment w:val="baseline"/>
        <w:rPr>
          <w:rFonts w:ascii="Sylfaen" w:hAnsi="Sylfaen"/>
          <w:bCs/>
          <w:color w:val="808080"/>
          <w:sz w:val="20"/>
          <w:szCs w:val="20"/>
          <w:lang w:val="ka-GE"/>
        </w:rPr>
      </w:pPr>
    </w:p>
    <w:tbl>
      <w:tblPr>
        <w:tblW w:w="935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875"/>
        <w:gridCol w:w="1440"/>
        <w:gridCol w:w="1710"/>
        <w:gridCol w:w="1710"/>
        <w:gridCol w:w="1620"/>
      </w:tblGrid>
      <w:tr w:rsidR="003A56B1" w:rsidRPr="00426AAB" w14:paraId="7AD0BD8C" w14:textId="77777777" w:rsidTr="4913D11C">
        <w:trPr>
          <w:trHeight w:val="300"/>
        </w:trPr>
        <w:tc>
          <w:tcPr>
            <w:tcW w:w="2875" w:type="dxa"/>
            <w:hideMark/>
          </w:tcPr>
          <w:p w14:paraId="5FF3653B" w14:textId="77777777" w:rsidR="003A56B1" w:rsidRPr="00426AAB" w:rsidRDefault="003A56B1" w:rsidP="00034808">
            <w:pPr>
              <w:spacing w:after="0" w:line="240" w:lineRule="auto"/>
              <w:rPr>
                <w:rFonts w:ascii="Sylfaen" w:eastAsia="Times New Roman" w:hAnsi="Sylfaen" w:cs="Calibri"/>
                <w:b/>
                <w:bCs/>
                <w:color w:val="000000"/>
                <w:sz w:val="19"/>
                <w:szCs w:val="19"/>
              </w:rPr>
            </w:pPr>
            <w:bookmarkStart w:id="49" w:name="_Hlk109924420"/>
            <w:r w:rsidRPr="00426AAB">
              <w:rPr>
                <w:rFonts w:ascii="Sylfaen" w:hAnsi="Sylfaen"/>
                <w:b/>
                <w:bCs/>
                <w:color w:val="000000"/>
                <w:sz w:val="19"/>
                <w:szCs w:val="19"/>
              </w:rPr>
              <w:t xml:space="preserve">Number of the staff involved in the </w:t>
            </w:r>
            <w:proofErr w:type="spellStart"/>
            <w:r w:rsidRPr="00426AAB">
              <w:rPr>
                <w:rFonts w:ascii="Sylfaen" w:hAnsi="Sylfaen"/>
                <w:b/>
                <w:bCs/>
                <w:color w:val="000000"/>
                <w:sz w:val="19"/>
                <w:szCs w:val="19"/>
              </w:rPr>
              <w:t>programme</w:t>
            </w:r>
            <w:proofErr w:type="spellEnd"/>
            <w:r w:rsidRPr="00426AAB">
              <w:rPr>
                <w:rFonts w:ascii="Sylfaen" w:hAnsi="Sylfaen"/>
                <w:b/>
                <w:bCs/>
                <w:color w:val="000000"/>
                <w:sz w:val="19"/>
                <w:szCs w:val="19"/>
              </w:rPr>
              <w:t xml:space="preserve"> (including academic, scientific, and invited staff)</w:t>
            </w:r>
          </w:p>
        </w:tc>
        <w:tc>
          <w:tcPr>
            <w:tcW w:w="1440" w:type="dxa"/>
          </w:tcPr>
          <w:p w14:paraId="177F8079" w14:textId="77777777" w:rsidR="003A56B1" w:rsidRPr="00426AAB" w:rsidRDefault="003A56B1" w:rsidP="00034808">
            <w:pPr>
              <w:spacing w:after="0" w:line="240" w:lineRule="auto"/>
              <w:rPr>
                <w:rFonts w:ascii="Sylfaen" w:eastAsia="Times New Roman" w:hAnsi="Sylfaen" w:cs="Calibri"/>
                <w:b/>
                <w:bCs/>
                <w:color w:val="000000"/>
                <w:sz w:val="19"/>
                <w:szCs w:val="19"/>
              </w:rPr>
            </w:pPr>
            <w:r w:rsidRPr="00426AAB">
              <w:rPr>
                <w:rFonts w:ascii="Sylfaen" w:hAnsi="Sylfaen"/>
                <w:b/>
                <w:bCs/>
                <w:color w:val="000000"/>
                <w:sz w:val="19"/>
                <w:szCs w:val="19"/>
              </w:rPr>
              <w:t xml:space="preserve">Number of </w:t>
            </w:r>
            <w:proofErr w:type="spellStart"/>
            <w:r w:rsidRPr="00426AAB">
              <w:rPr>
                <w:rFonts w:ascii="Sylfaen" w:hAnsi="Sylfaen"/>
                <w:b/>
                <w:bCs/>
                <w:color w:val="000000"/>
                <w:sz w:val="19"/>
                <w:szCs w:val="19"/>
              </w:rPr>
              <w:t>Programme</w:t>
            </w:r>
            <w:proofErr w:type="spellEnd"/>
            <w:r w:rsidRPr="00426AAB">
              <w:rPr>
                <w:rFonts w:ascii="Sylfaen" w:hAnsi="Sylfaen"/>
                <w:b/>
                <w:bCs/>
                <w:color w:val="000000"/>
                <w:sz w:val="19"/>
                <w:szCs w:val="19"/>
              </w:rPr>
              <w:t xml:space="preserve"> Staff</w:t>
            </w:r>
          </w:p>
        </w:tc>
        <w:tc>
          <w:tcPr>
            <w:tcW w:w="1710" w:type="dxa"/>
          </w:tcPr>
          <w:p w14:paraId="117054FD" w14:textId="77777777" w:rsidR="003A56B1" w:rsidRPr="00426AAB" w:rsidRDefault="008F7848" w:rsidP="00034808">
            <w:pPr>
              <w:spacing w:after="0" w:line="240" w:lineRule="auto"/>
              <w:rPr>
                <w:rFonts w:ascii="Sylfaen" w:eastAsia="Times New Roman" w:hAnsi="Sylfaen" w:cs="Calibri"/>
                <w:b/>
                <w:bCs/>
                <w:color w:val="000000"/>
                <w:sz w:val="19"/>
                <w:szCs w:val="19"/>
              </w:rPr>
            </w:pPr>
            <w:r w:rsidRPr="00426AAB">
              <w:rPr>
                <w:rFonts w:ascii="Sylfaen" w:hAnsi="Sylfaen"/>
                <w:b/>
                <w:bCs/>
                <w:color w:val="000000"/>
                <w:sz w:val="19"/>
                <w:szCs w:val="19"/>
              </w:rPr>
              <w:t>I</w:t>
            </w:r>
            <w:r w:rsidR="003A56B1" w:rsidRPr="00426AAB">
              <w:rPr>
                <w:rFonts w:ascii="Sylfaen" w:hAnsi="Sylfaen"/>
                <w:b/>
                <w:bCs/>
                <w:color w:val="000000"/>
                <w:sz w:val="19"/>
                <w:szCs w:val="19"/>
              </w:rPr>
              <w:t xml:space="preserve">ncluding the staff with </w:t>
            </w:r>
            <w:r w:rsidR="00786D8F" w:rsidRPr="00426AAB">
              <w:rPr>
                <w:rFonts w:ascii="Sylfaen" w:hAnsi="Sylfaen"/>
                <w:b/>
                <w:bCs/>
                <w:color w:val="000000"/>
                <w:sz w:val="19"/>
                <w:szCs w:val="19"/>
              </w:rPr>
              <w:t xml:space="preserve">sectoral </w:t>
            </w:r>
            <w:r w:rsidR="003A56B1" w:rsidRPr="00426AAB">
              <w:rPr>
                <w:rFonts w:ascii="Sylfaen" w:hAnsi="Sylfaen"/>
                <w:b/>
                <w:bCs/>
                <w:color w:val="000000"/>
                <w:sz w:val="19"/>
                <w:szCs w:val="19"/>
              </w:rPr>
              <w:t>expertise</w:t>
            </w:r>
            <w:r w:rsidR="00786D8F" w:rsidRPr="00426AAB">
              <w:rPr>
                <w:rStyle w:val="FootnoteReference"/>
                <w:rFonts w:ascii="Sylfaen" w:hAnsi="Sylfaen"/>
                <w:b/>
                <w:bCs/>
                <w:color w:val="000000"/>
                <w:sz w:val="19"/>
                <w:szCs w:val="19"/>
              </w:rPr>
              <w:footnoteReference w:id="5"/>
            </w:r>
          </w:p>
        </w:tc>
        <w:tc>
          <w:tcPr>
            <w:tcW w:w="1710" w:type="dxa"/>
          </w:tcPr>
          <w:p w14:paraId="1D7915C6" w14:textId="77777777" w:rsidR="003A56B1" w:rsidRPr="00426AAB" w:rsidRDefault="008F7848" w:rsidP="00034808">
            <w:pPr>
              <w:spacing w:after="0" w:line="240" w:lineRule="auto"/>
              <w:rPr>
                <w:rFonts w:ascii="Sylfaen" w:eastAsia="Times New Roman" w:hAnsi="Sylfaen" w:cs="Calibri"/>
                <w:b/>
                <w:bCs/>
                <w:color w:val="000000"/>
                <w:sz w:val="19"/>
                <w:szCs w:val="19"/>
              </w:rPr>
            </w:pPr>
            <w:r w:rsidRPr="00426AAB">
              <w:rPr>
                <w:rFonts w:ascii="Sylfaen" w:hAnsi="Sylfaen"/>
                <w:b/>
                <w:bCs/>
                <w:color w:val="000000"/>
                <w:sz w:val="19"/>
                <w:szCs w:val="19"/>
              </w:rPr>
              <w:t>I</w:t>
            </w:r>
            <w:r w:rsidR="003A56B1" w:rsidRPr="00426AAB">
              <w:rPr>
                <w:rFonts w:ascii="Sylfaen" w:hAnsi="Sylfaen"/>
                <w:b/>
                <w:bCs/>
                <w:color w:val="000000"/>
                <w:sz w:val="19"/>
                <w:szCs w:val="19"/>
              </w:rPr>
              <w:t xml:space="preserve">ncluding the staff </w:t>
            </w:r>
            <w:r w:rsidR="00786D8F" w:rsidRPr="00426AAB">
              <w:rPr>
                <w:rFonts w:ascii="Sylfaen" w:hAnsi="Sylfaen"/>
                <w:b/>
                <w:bCs/>
                <w:sz w:val="19"/>
                <w:szCs w:val="19"/>
              </w:rPr>
              <w:t>holding PhD degree</w:t>
            </w:r>
            <w:r w:rsidR="00786D8F" w:rsidRPr="00426AAB">
              <w:rPr>
                <w:rFonts w:ascii="Sylfaen" w:hAnsi="Sylfaen"/>
                <w:b/>
                <w:bCs/>
                <w:color w:val="000000"/>
                <w:sz w:val="19"/>
                <w:szCs w:val="19"/>
              </w:rPr>
              <w:t xml:space="preserve"> in</w:t>
            </w:r>
            <w:r w:rsidR="003A56B1" w:rsidRPr="00426AAB">
              <w:rPr>
                <w:rFonts w:ascii="Sylfaen" w:hAnsi="Sylfaen"/>
                <w:b/>
                <w:bCs/>
                <w:color w:val="000000"/>
                <w:sz w:val="19"/>
                <w:szCs w:val="19"/>
              </w:rPr>
              <w:t xml:space="preserve"> </w:t>
            </w:r>
            <w:r w:rsidR="00786D8F" w:rsidRPr="00426AAB">
              <w:rPr>
                <w:rFonts w:ascii="Sylfaen" w:hAnsi="Sylfaen"/>
                <w:b/>
                <w:bCs/>
                <w:color w:val="000000"/>
                <w:sz w:val="19"/>
                <w:szCs w:val="19"/>
              </w:rPr>
              <w:t>the sectoral direction</w:t>
            </w:r>
            <w:r w:rsidR="00786D8F" w:rsidRPr="00426AAB">
              <w:rPr>
                <w:rStyle w:val="FootnoteReference"/>
                <w:rFonts w:ascii="Sylfaen" w:hAnsi="Sylfaen"/>
                <w:b/>
                <w:bCs/>
                <w:color w:val="000000"/>
                <w:sz w:val="19"/>
                <w:szCs w:val="19"/>
              </w:rPr>
              <w:footnoteReference w:id="6"/>
            </w:r>
          </w:p>
        </w:tc>
        <w:tc>
          <w:tcPr>
            <w:tcW w:w="1620" w:type="dxa"/>
          </w:tcPr>
          <w:p w14:paraId="494518AF" w14:textId="77777777" w:rsidR="003A56B1" w:rsidRPr="00426AAB" w:rsidRDefault="003A56B1" w:rsidP="00034808">
            <w:pPr>
              <w:spacing w:after="0" w:line="240" w:lineRule="auto"/>
              <w:rPr>
                <w:rFonts w:ascii="Sylfaen" w:eastAsia="Times New Roman" w:hAnsi="Sylfaen" w:cs="Calibri"/>
                <w:b/>
                <w:bCs/>
                <w:color w:val="000000"/>
                <w:sz w:val="19"/>
                <w:szCs w:val="19"/>
              </w:rPr>
            </w:pPr>
            <w:r w:rsidRPr="00426AAB">
              <w:rPr>
                <w:rFonts w:ascii="Sylfaen" w:hAnsi="Sylfaen"/>
                <w:b/>
                <w:bCs/>
                <w:color w:val="000000"/>
                <w:sz w:val="19"/>
                <w:szCs w:val="19"/>
              </w:rPr>
              <w:t>Among them, the affiliated staff</w:t>
            </w:r>
          </w:p>
        </w:tc>
      </w:tr>
      <w:tr w:rsidR="003A56B1" w:rsidRPr="00426AAB" w14:paraId="0A310065" w14:textId="77777777" w:rsidTr="4913D11C">
        <w:trPr>
          <w:trHeight w:val="300"/>
        </w:trPr>
        <w:tc>
          <w:tcPr>
            <w:tcW w:w="2875" w:type="dxa"/>
            <w:shd w:val="clear" w:color="auto" w:fill="F2F2F2" w:themeFill="background1" w:themeFillShade="F2"/>
            <w:hideMark/>
          </w:tcPr>
          <w:p w14:paraId="3504AB1B" w14:textId="77777777" w:rsidR="003A56B1" w:rsidRPr="00426AAB" w:rsidRDefault="003A56B1" w:rsidP="00034808">
            <w:pPr>
              <w:spacing w:after="0" w:line="240" w:lineRule="auto"/>
              <w:rPr>
                <w:rFonts w:ascii="Sylfaen" w:eastAsia="Times New Roman" w:hAnsi="Sylfaen" w:cs="Calibri"/>
                <w:b/>
                <w:bCs/>
                <w:color w:val="000000"/>
                <w:sz w:val="19"/>
                <w:szCs w:val="19"/>
              </w:rPr>
            </w:pPr>
            <w:r w:rsidRPr="00426AAB">
              <w:rPr>
                <w:rFonts w:ascii="Sylfaen" w:hAnsi="Sylfaen"/>
                <w:bCs/>
                <w:color w:val="000000"/>
                <w:sz w:val="19"/>
                <w:szCs w:val="19"/>
              </w:rPr>
              <w:t>Total number of academic staff</w:t>
            </w:r>
          </w:p>
        </w:tc>
        <w:tc>
          <w:tcPr>
            <w:tcW w:w="1440" w:type="dxa"/>
            <w:shd w:val="clear" w:color="auto" w:fill="F2F2F2" w:themeFill="background1" w:themeFillShade="F2"/>
            <w:vAlign w:val="center"/>
          </w:tcPr>
          <w:p w14:paraId="4CADD08C" w14:textId="2D7C26B1" w:rsidR="4A5BB3AD" w:rsidRDefault="4913D11C" w:rsidP="4A5BB3AD">
            <w:pPr>
              <w:spacing w:after="0"/>
              <w:jc w:val="center"/>
            </w:pPr>
            <w:r w:rsidRPr="4913D11C">
              <w:rPr>
                <w:rFonts w:ascii="Sylfaen" w:eastAsia="Sylfaen" w:hAnsi="Sylfaen" w:cs="Sylfaen"/>
                <w:b/>
                <w:bCs/>
                <w:color w:val="000000" w:themeColor="text1"/>
                <w:sz w:val="20"/>
                <w:szCs w:val="20"/>
              </w:rPr>
              <w:t>16</w:t>
            </w:r>
          </w:p>
        </w:tc>
        <w:tc>
          <w:tcPr>
            <w:tcW w:w="1710" w:type="dxa"/>
            <w:shd w:val="clear" w:color="auto" w:fill="F2F2F2" w:themeFill="background1" w:themeFillShade="F2"/>
            <w:vAlign w:val="center"/>
          </w:tcPr>
          <w:p w14:paraId="20BEDEBA" w14:textId="39B22002" w:rsidR="4A5BB3AD" w:rsidRDefault="4A5BB3AD" w:rsidP="4A5BB3AD">
            <w:pPr>
              <w:spacing w:after="0"/>
              <w:jc w:val="center"/>
            </w:pPr>
            <w:r w:rsidRPr="4A5BB3AD">
              <w:rPr>
                <w:rFonts w:ascii="Sylfaen" w:eastAsia="Sylfaen" w:hAnsi="Sylfaen" w:cs="Sylfaen"/>
                <w:b/>
                <w:bCs/>
                <w:color w:val="000000" w:themeColor="text1"/>
                <w:sz w:val="20"/>
                <w:szCs w:val="20"/>
              </w:rPr>
              <w:t>16</w:t>
            </w:r>
          </w:p>
        </w:tc>
        <w:tc>
          <w:tcPr>
            <w:tcW w:w="1710" w:type="dxa"/>
            <w:shd w:val="clear" w:color="auto" w:fill="F2F2F2" w:themeFill="background1" w:themeFillShade="F2"/>
            <w:vAlign w:val="center"/>
          </w:tcPr>
          <w:p w14:paraId="4B04B11F" w14:textId="2D9C3BB9" w:rsidR="4A5BB3AD" w:rsidRDefault="4A5BB3AD" w:rsidP="4A5BB3AD">
            <w:pPr>
              <w:spacing w:after="0"/>
              <w:jc w:val="center"/>
            </w:pPr>
            <w:r w:rsidRPr="4A5BB3AD">
              <w:rPr>
                <w:rFonts w:ascii="Sylfaen" w:eastAsia="Sylfaen" w:hAnsi="Sylfaen" w:cs="Sylfaen"/>
                <w:b/>
                <w:bCs/>
                <w:color w:val="000000" w:themeColor="text1"/>
                <w:sz w:val="20"/>
                <w:szCs w:val="20"/>
              </w:rPr>
              <w:t>13</w:t>
            </w:r>
          </w:p>
        </w:tc>
        <w:tc>
          <w:tcPr>
            <w:tcW w:w="1620" w:type="dxa"/>
            <w:shd w:val="clear" w:color="auto" w:fill="F2F2F2" w:themeFill="background1" w:themeFillShade="F2"/>
            <w:vAlign w:val="center"/>
          </w:tcPr>
          <w:p w14:paraId="324BEDFD" w14:textId="55743861" w:rsidR="4A5BB3AD" w:rsidRDefault="4A5BB3AD" w:rsidP="4A5BB3AD">
            <w:pPr>
              <w:spacing w:after="0"/>
              <w:jc w:val="center"/>
            </w:pPr>
            <w:r w:rsidRPr="4A5BB3AD">
              <w:rPr>
                <w:rFonts w:ascii="Sylfaen" w:eastAsia="Sylfaen" w:hAnsi="Sylfaen" w:cs="Sylfaen"/>
                <w:b/>
                <w:bCs/>
                <w:color w:val="000000" w:themeColor="text1"/>
                <w:sz w:val="20"/>
                <w:szCs w:val="20"/>
              </w:rPr>
              <w:t>4</w:t>
            </w:r>
          </w:p>
        </w:tc>
      </w:tr>
      <w:tr w:rsidR="003A56B1" w:rsidRPr="00426AAB" w14:paraId="6AC16E7E" w14:textId="77777777" w:rsidTr="4913D11C">
        <w:trPr>
          <w:trHeight w:val="300"/>
        </w:trPr>
        <w:tc>
          <w:tcPr>
            <w:tcW w:w="2875" w:type="dxa"/>
            <w:hideMark/>
          </w:tcPr>
          <w:p w14:paraId="14E8DF3D" w14:textId="77777777" w:rsidR="003A56B1" w:rsidRPr="00426AAB" w:rsidRDefault="003A56B1" w:rsidP="00034808">
            <w:pPr>
              <w:tabs>
                <w:tab w:val="left" w:pos="155"/>
              </w:tabs>
              <w:spacing w:after="0" w:line="240" w:lineRule="auto"/>
              <w:ind w:firstLineChars="30" w:firstLine="57"/>
              <w:rPr>
                <w:rFonts w:ascii="Sylfaen" w:eastAsia="Times New Roman" w:hAnsi="Sylfaen" w:cs="Calibri"/>
                <w:b/>
                <w:bCs/>
                <w:color w:val="000000"/>
                <w:sz w:val="19"/>
                <w:szCs w:val="19"/>
              </w:rPr>
            </w:pPr>
            <w:r w:rsidRPr="00426AAB">
              <w:rPr>
                <w:rFonts w:ascii="Sylfaen" w:hAnsi="Sylfaen"/>
                <w:bCs/>
                <w:color w:val="000000"/>
                <w:sz w:val="19"/>
                <w:szCs w:val="19"/>
              </w:rPr>
              <w:t>- Professor</w:t>
            </w:r>
          </w:p>
        </w:tc>
        <w:tc>
          <w:tcPr>
            <w:tcW w:w="1440" w:type="dxa"/>
            <w:vAlign w:val="center"/>
          </w:tcPr>
          <w:p w14:paraId="0E51AB8D" w14:textId="3FCFF650" w:rsidR="4A5BB3AD" w:rsidRDefault="4A5BB3AD" w:rsidP="4A5BB3AD">
            <w:pPr>
              <w:spacing w:after="0"/>
              <w:jc w:val="center"/>
            </w:pPr>
            <w:r w:rsidRPr="4A5BB3AD">
              <w:rPr>
                <w:rFonts w:ascii="Sylfaen" w:eastAsia="Sylfaen" w:hAnsi="Sylfaen" w:cs="Sylfaen"/>
                <w:color w:val="000000" w:themeColor="text1"/>
                <w:sz w:val="20"/>
                <w:szCs w:val="20"/>
              </w:rPr>
              <w:t>4</w:t>
            </w:r>
          </w:p>
        </w:tc>
        <w:tc>
          <w:tcPr>
            <w:tcW w:w="1710" w:type="dxa"/>
            <w:vAlign w:val="center"/>
          </w:tcPr>
          <w:p w14:paraId="13339405" w14:textId="5E717E3E" w:rsidR="4A5BB3AD" w:rsidRDefault="4A5BB3AD" w:rsidP="4A5BB3AD">
            <w:pPr>
              <w:spacing w:after="0"/>
              <w:jc w:val="center"/>
            </w:pPr>
            <w:r w:rsidRPr="4A5BB3AD">
              <w:rPr>
                <w:rFonts w:ascii="Sylfaen" w:eastAsia="Sylfaen" w:hAnsi="Sylfaen" w:cs="Sylfaen"/>
                <w:color w:val="000000" w:themeColor="text1"/>
                <w:sz w:val="20"/>
                <w:szCs w:val="20"/>
              </w:rPr>
              <w:t>4</w:t>
            </w:r>
          </w:p>
        </w:tc>
        <w:tc>
          <w:tcPr>
            <w:tcW w:w="1710" w:type="dxa"/>
            <w:vAlign w:val="center"/>
          </w:tcPr>
          <w:p w14:paraId="69348F1C" w14:textId="4FACDA97" w:rsidR="4A5BB3AD" w:rsidRDefault="4A5BB3AD" w:rsidP="4A5BB3AD">
            <w:pPr>
              <w:spacing w:after="0"/>
              <w:jc w:val="center"/>
            </w:pPr>
            <w:r w:rsidRPr="4A5BB3AD">
              <w:rPr>
                <w:rFonts w:ascii="Sylfaen" w:eastAsia="Sylfaen" w:hAnsi="Sylfaen" w:cs="Sylfaen"/>
                <w:color w:val="000000" w:themeColor="text1"/>
                <w:sz w:val="20"/>
                <w:szCs w:val="20"/>
              </w:rPr>
              <w:t>4</w:t>
            </w:r>
          </w:p>
        </w:tc>
        <w:tc>
          <w:tcPr>
            <w:tcW w:w="1620" w:type="dxa"/>
            <w:vAlign w:val="center"/>
          </w:tcPr>
          <w:p w14:paraId="5541CB0B" w14:textId="619BF33C" w:rsidR="4A5BB3AD" w:rsidRDefault="4A5BB3AD" w:rsidP="4A5BB3AD">
            <w:pPr>
              <w:spacing w:after="0"/>
              <w:jc w:val="center"/>
            </w:pPr>
            <w:r w:rsidRPr="4A5BB3AD">
              <w:rPr>
                <w:rFonts w:ascii="Sylfaen" w:eastAsia="Sylfaen" w:hAnsi="Sylfaen" w:cs="Sylfaen"/>
                <w:color w:val="000000" w:themeColor="text1"/>
                <w:sz w:val="20"/>
                <w:szCs w:val="20"/>
              </w:rPr>
              <w:t>1</w:t>
            </w:r>
          </w:p>
        </w:tc>
      </w:tr>
      <w:tr w:rsidR="003A56B1" w:rsidRPr="00426AAB" w14:paraId="3043F81B" w14:textId="77777777" w:rsidTr="4913D11C">
        <w:trPr>
          <w:trHeight w:val="300"/>
        </w:trPr>
        <w:tc>
          <w:tcPr>
            <w:tcW w:w="2875" w:type="dxa"/>
            <w:shd w:val="clear" w:color="auto" w:fill="F2F2F2" w:themeFill="background1" w:themeFillShade="F2"/>
            <w:hideMark/>
          </w:tcPr>
          <w:p w14:paraId="19B8B523" w14:textId="77777777" w:rsidR="003A56B1" w:rsidRPr="00426AAB" w:rsidRDefault="003A56B1" w:rsidP="00034808">
            <w:pPr>
              <w:spacing w:after="0" w:line="240" w:lineRule="auto"/>
              <w:ind w:left="157" w:hanging="180"/>
              <w:rPr>
                <w:rFonts w:ascii="Sylfaen" w:eastAsia="Times New Roman" w:hAnsi="Sylfaen" w:cs="Calibri"/>
                <w:b/>
                <w:bCs/>
                <w:color w:val="000000"/>
                <w:sz w:val="19"/>
                <w:szCs w:val="19"/>
              </w:rPr>
            </w:pPr>
            <w:r w:rsidRPr="00426AAB">
              <w:rPr>
                <w:rFonts w:ascii="Sylfaen" w:hAnsi="Sylfaen"/>
                <w:bCs/>
                <w:color w:val="000000"/>
                <w:sz w:val="19"/>
                <w:szCs w:val="19"/>
              </w:rPr>
              <w:t xml:space="preserve"> - Associate Professor</w:t>
            </w:r>
          </w:p>
        </w:tc>
        <w:tc>
          <w:tcPr>
            <w:tcW w:w="1440" w:type="dxa"/>
            <w:shd w:val="clear" w:color="auto" w:fill="F2F2F2" w:themeFill="background1" w:themeFillShade="F2"/>
            <w:vAlign w:val="center"/>
          </w:tcPr>
          <w:p w14:paraId="5F28C6EF" w14:textId="03393982" w:rsidR="4A5BB3AD" w:rsidRDefault="4A5BB3AD" w:rsidP="4A5BB3AD">
            <w:pPr>
              <w:spacing w:after="0"/>
              <w:jc w:val="center"/>
            </w:pPr>
            <w:r w:rsidRPr="4A5BB3AD">
              <w:rPr>
                <w:rFonts w:ascii="Sylfaen" w:eastAsia="Sylfaen" w:hAnsi="Sylfaen" w:cs="Sylfaen"/>
                <w:color w:val="000000" w:themeColor="text1"/>
                <w:sz w:val="20"/>
                <w:szCs w:val="20"/>
              </w:rPr>
              <w:t>5</w:t>
            </w:r>
          </w:p>
        </w:tc>
        <w:tc>
          <w:tcPr>
            <w:tcW w:w="1710" w:type="dxa"/>
            <w:shd w:val="clear" w:color="auto" w:fill="F2F2F2" w:themeFill="background1" w:themeFillShade="F2"/>
            <w:vAlign w:val="center"/>
          </w:tcPr>
          <w:p w14:paraId="332CF8A9" w14:textId="2ACB1035" w:rsidR="4A5BB3AD" w:rsidRDefault="4A5BB3AD" w:rsidP="4A5BB3AD">
            <w:pPr>
              <w:spacing w:after="0"/>
              <w:jc w:val="center"/>
            </w:pPr>
            <w:r w:rsidRPr="4A5BB3AD">
              <w:rPr>
                <w:rFonts w:ascii="Sylfaen" w:eastAsia="Sylfaen" w:hAnsi="Sylfaen" w:cs="Sylfaen"/>
                <w:color w:val="000000" w:themeColor="text1"/>
                <w:sz w:val="20"/>
                <w:szCs w:val="20"/>
              </w:rPr>
              <w:t>3</w:t>
            </w:r>
          </w:p>
        </w:tc>
        <w:tc>
          <w:tcPr>
            <w:tcW w:w="1710" w:type="dxa"/>
            <w:shd w:val="clear" w:color="auto" w:fill="F2F2F2" w:themeFill="background1" w:themeFillShade="F2"/>
            <w:vAlign w:val="center"/>
          </w:tcPr>
          <w:p w14:paraId="61DF53AC" w14:textId="15BC10DD" w:rsidR="4A5BB3AD" w:rsidRDefault="4A5BB3AD" w:rsidP="4A5BB3AD">
            <w:pPr>
              <w:spacing w:after="0"/>
              <w:jc w:val="center"/>
            </w:pPr>
            <w:r w:rsidRPr="4A5BB3AD">
              <w:rPr>
                <w:rFonts w:ascii="Sylfaen" w:eastAsia="Sylfaen" w:hAnsi="Sylfaen" w:cs="Sylfaen"/>
                <w:color w:val="000000" w:themeColor="text1"/>
                <w:sz w:val="20"/>
                <w:szCs w:val="20"/>
              </w:rPr>
              <w:t>3</w:t>
            </w:r>
          </w:p>
        </w:tc>
        <w:tc>
          <w:tcPr>
            <w:tcW w:w="1620" w:type="dxa"/>
            <w:shd w:val="clear" w:color="auto" w:fill="F2F2F2" w:themeFill="background1" w:themeFillShade="F2"/>
            <w:vAlign w:val="center"/>
          </w:tcPr>
          <w:p w14:paraId="442A553C" w14:textId="763C8BCC" w:rsidR="4A5BB3AD" w:rsidRDefault="4A5BB3AD" w:rsidP="4A5BB3AD">
            <w:pPr>
              <w:spacing w:after="0"/>
              <w:jc w:val="center"/>
            </w:pPr>
            <w:r w:rsidRPr="4A5BB3AD">
              <w:rPr>
                <w:rFonts w:ascii="Sylfaen" w:eastAsia="Sylfaen" w:hAnsi="Sylfaen" w:cs="Sylfaen"/>
                <w:color w:val="000000" w:themeColor="text1"/>
                <w:sz w:val="20"/>
                <w:szCs w:val="20"/>
              </w:rPr>
              <w:t>1</w:t>
            </w:r>
          </w:p>
        </w:tc>
      </w:tr>
      <w:tr w:rsidR="003A56B1" w:rsidRPr="00426AAB" w14:paraId="71428443" w14:textId="77777777" w:rsidTr="4913D11C">
        <w:trPr>
          <w:trHeight w:val="300"/>
        </w:trPr>
        <w:tc>
          <w:tcPr>
            <w:tcW w:w="2875" w:type="dxa"/>
            <w:hideMark/>
          </w:tcPr>
          <w:p w14:paraId="3A91F794" w14:textId="77777777" w:rsidR="003A56B1" w:rsidRPr="00426AAB" w:rsidRDefault="003A56B1" w:rsidP="00034808">
            <w:pPr>
              <w:spacing w:after="0" w:line="240" w:lineRule="auto"/>
              <w:ind w:firstLineChars="30" w:firstLine="57"/>
              <w:rPr>
                <w:rFonts w:ascii="Sylfaen" w:eastAsia="Times New Roman" w:hAnsi="Sylfaen" w:cs="Calibri"/>
                <w:b/>
                <w:bCs/>
                <w:color w:val="000000"/>
                <w:sz w:val="19"/>
                <w:szCs w:val="19"/>
              </w:rPr>
            </w:pPr>
            <w:r w:rsidRPr="00426AAB">
              <w:rPr>
                <w:rFonts w:ascii="Sylfaen" w:hAnsi="Sylfaen"/>
                <w:bCs/>
                <w:color w:val="000000"/>
                <w:sz w:val="19"/>
                <w:szCs w:val="19"/>
              </w:rPr>
              <w:t>-  Assistant-Professor</w:t>
            </w:r>
          </w:p>
        </w:tc>
        <w:tc>
          <w:tcPr>
            <w:tcW w:w="1440" w:type="dxa"/>
            <w:vAlign w:val="center"/>
          </w:tcPr>
          <w:p w14:paraId="7B7B4694" w14:textId="68407B97" w:rsidR="4A5BB3AD" w:rsidRDefault="4A5BB3AD" w:rsidP="4A5BB3AD">
            <w:pPr>
              <w:spacing w:after="0"/>
              <w:jc w:val="center"/>
            </w:pPr>
            <w:r w:rsidRPr="4A5BB3AD">
              <w:rPr>
                <w:rFonts w:ascii="Sylfaen" w:eastAsia="Sylfaen" w:hAnsi="Sylfaen" w:cs="Sylfaen"/>
                <w:color w:val="000000" w:themeColor="text1"/>
                <w:sz w:val="20"/>
                <w:szCs w:val="20"/>
              </w:rPr>
              <w:t>7</w:t>
            </w:r>
          </w:p>
        </w:tc>
        <w:tc>
          <w:tcPr>
            <w:tcW w:w="1710" w:type="dxa"/>
            <w:vAlign w:val="center"/>
          </w:tcPr>
          <w:p w14:paraId="52109866" w14:textId="4F30C4E5" w:rsidR="4A5BB3AD" w:rsidRDefault="4A5BB3AD" w:rsidP="4A5BB3AD">
            <w:pPr>
              <w:spacing w:after="0"/>
              <w:jc w:val="center"/>
            </w:pPr>
            <w:r w:rsidRPr="4A5BB3AD">
              <w:rPr>
                <w:rFonts w:ascii="Sylfaen" w:eastAsia="Sylfaen" w:hAnsi="Sylfaen" w:cs="Sylfaen"/>
                <w:color w:val="000000" w:themeColor="text1"/>
                <w:sz w:val="20"/>
                <w:szCs w:val="20"/>
              </w:rPr>
              <w:t>4</w:t>
            </w:r>
          </w:p>
        </w:tc>
        <w:tc>
          <w:tcPr>
            <w:tcW w:w="1710" w:type="dxa"/>
            <w:vAlign w:val="center"/>
          </w:tcPr>
          <w:p w14:paraId="5FE38CCA" w14:textId="2D6B0A54" w:rsidR="4A5BB3AD" w:rsidRDefault="4A5BB3AD" w:rsidP="4A5BB3AD">
            <w:pPr>
              <w:spacing w:after="0"/>
              <w:jc w:val="center"/>
            </w:pPr>
            <w:r w:rsidRPr="4A5BB3AD">
              <w:rPr>
                <w:rFonts w:ascii="Sylfaen" w:eastAsia="Sylfaen" w:hAnsi="Sylfaen" w:cs="Sylfaen"/>
                <w:color w:val="000000" w:themeColor="text1"/>
                <w:sz w:val="20"/>
                <w:szCs w:val="20"/>
              </w:rPr>
              <w:t>4</w:t>
            </w:r>
          </w:p>
        </w:tc>
        <w:tc>
          <w:tcPr>
            <w:tcW w:w="1620" w:type="dxa"/>
            <w:vAlign w:val="center"/>
          </w:tcPr>
          <w:p w14:paraId="39F8F615" w14:textId="32C14660" w:rsidR="4A5BB3AD" w:rsidRDefault="4A5BB3AD" w:rsidP="4A5BB3AD">
            <w:pPr>
              <w:spacing w:after="0"/>
              <w:jc w:val="center"/>
            </w:pPr>
            <w:r w:rsidRPr="4A5BB3AD">
              <w:rPr>
                <w:rFonts w:ascii="Sylfaen" w:eastAsia="Sylfaen" w:hAnsi="Sylfaen" w:cs="Sylfaen"/>
                <w:color w:val="000000" w:themeColor="text1"/>
                <w:sz w:val="20"/>
                <w:szCs w:val="20"/>
              </w:rPr>
              <w:t>2</w:t>
            </w:r>
          </w:p>
        </w:tc>
      </w:tr>
      <w:tr w:rsidR="003A56B1" w:rsidRPr="00426AAB" w14:paraId="4BDE73A5" w14:textId="77777777" w:rsidTr="4913D11C">
        <w:trPr>
          <w:trHeight w:val="300"/>
        </w:trPr>
        <w:tc>
          <w:tcPr>
            <w:tcW w:w="2875" w:type="dxa"/>
            <w:shd w:val="clear" w:color="auto" w:fill="F2F2F2" w:themeFill="background1" w:themeFillShade="F2"/>
            <w:hideMark/>
          </w:tcPr>
          <w:p w14:paraId="1FD8E0F3" w14:textId="77777777" w:rsidR="003A56B1" w:rsidRPr="00426AAB" w:rsidRDefault="003A56B1" w:rsidP="00034808">
            <w:pPr>
              <w:spacing w:after="0" w:line="240" w:lineRule="auto"/>
              <w:ind w:firstLineChars="30" w:firstLine="57"/>
              <w:rPr>
                <w:rFonts w:ascii="Sylfaen" w:eastAsia="Times New Roman" w:hAnsi="Sylfaen" w:cs="Calibri"/>
                <w:b/>
                <w:bCs/>
                <w:color w:val="000000"/>
                <w:sz w:val="19"/>
                <w:szCs w:val="19"/>
              </w:rPr>
            </w:pPr>
            <w:r w:rsidRPr="00426AAB">
              <w:rPr>
                <w:rFonts w:ascii="Sylfaen" w:hAnsi="Sylfaen"/>
                <w:bCs/>
                <w:color w:val="000000"/>
                <w:sz w:val="19"/>
                <w:szCs w:val="19"/>
              </w:rPr>
              <w:t>-   Assistant</w:t>
            </w:r>
          </w:p>
        </w:tc>
        <w:tc>
          <w:tcPr>
            <w:tcW w:w="1440" w:type="dxa"/>
            <w:shd w:val="clear" w:color="auto" w:fill="F2F2F2" w:themeFill="background1" w:themeFillShade="F2"/>
            <w:vAlign w:val="center"/>
          </w:tcPr>
          <w:p w14:paraId="222DF155" w14:textId="113130DF" w:rsidR="4A5BB3AD" w:rsidRDefault="4A5BB3AD" w:rsidP="4A5BB3AD">
            <w:pPr>
              <w:spacing w:after="0"/>
              <w:jc w:val="center"/>
            </w:pPr>
            <w:r w:rsidRPr="4A5BB3AD">
              <w:rPr>
                <w:rFonts w:ascii="Sylfaen" w:eastAsia="Sylfaen" w:hAnsi="Sylfaen" w:cs="Sylfaen"/>
                <w:color w:val="000000" w:themeColor="text1"/>
                <w:sz w:val="20"/>
                <w:szCs w:val="20"/>
              </w:rPr>
              <w:t>-</w:t>
            </w:r>
          </w:p>
        </w:tc>
        <w:tc>
          <w:tcPr>
            <w:tcW w:w="1710" w:type="dxa"/>
            <w:shd w:val="clear" w:color="auto" w:fill="F2F2F2" w:themeFill="background1" w:themeFillShade="F2"/>
            <w:vAlign w:val="center"/>
          </w:tcPr>
          <w:p w14:paraId="7F5394AD" w14:textId="58D62267" w:rsidR="4A5BB3AD" w:rsidRDefault="4A5BB3AD" w:rsidP="4A5BB3AD">
            <w:pPr>
              <w:spacing w:after="0"/>
              <w:jc w:val="center"/>
            </w:pPr>
            <w:r w:rsidRPr="4A5BB3AD">
              <w:rPr>
                <w:rFonts w:ascii="Sylfaen" w:eastAsia="Sylfaen" w:hAnsi="Sylfaen" w:cs="Sylfaen"/>
                <w:color w:val="000000" w:themeColor="text1"/>
                <w:sz w:val="20"/>
                <w:szCs w:val="20"/>
              </w:rPr>
              <w:t>-</w:t>
            </w:r>
          </w:p>
        </w:tc>
        <w:tc>
          <w:tcPr>
            <w:tcW w:w="1710" w:type="dxa"/>
            <w:shd w:val="clear" w:color="auto" w:fill="F2F2F2" w:themeFill="background1" w:themeFillShade="F2"/>
            <w:vAlign w:val="center"/>
          </w:tcPr>
          <w:p w14:paraId="3B5E6F99" w14:textId="4EBB2B4B" w:rsidR="4A5BB3AD" w:rsidRDefault="4A5BB3AD" w:rsidP="4A5BB3AD">
            <w:pPr>
              <w:spacing w:after="0"/>
              <w:jc w:val="center"/>
            </w:pPr>
            <w:r w:rsidRPr="4A5BB3AD">
              <w:rPr>
                <w:rFonts w:ascii="Sylfaen" w:eastAsia="Sylfaen" w:hAnsi="Sylfaen" w:cs="Sylfaen"/>
                <w:color w:val="000000" w:themeColor="text1"/>
                <w:sz w:val="20"/>
                <w:szCs w:val="20"/>
              </w:rPr>
              <w:t>-</w:t>
            </w:r>
          </w:p>
        </w:tc>
        <w:tc>
          <w:tcPr>
            <w:tcW w:w="1620" w:type="dxa"/>
            <w:shd w:val="clear" w:color="auto" w:fill="F2F2F2" w:themeFill="background1" w:themeFillShade="F2"/>
            <w:vAlign w:val="center"/>
          </w:tcPr>
          <w:p w14:paraId="28E01DB5" w14:textId="34A4E76A" w:rsidR="4A5BB3AD" w:rsidRDefault="4A5BB3AD" w:rsidP="4A5BB3AD">
            <w:pPr>
              <w:spacing w:after="0"/>
              <w:jc w:val="center"/>
            </w:pPr>
            <w:r w:rsidRPr="4A5BB3AD">
              <w:rPr>
                <w:rFonts w:ascii="Sylfaen" w:eastAsia="Sylfaen" w:hAnsi="Sylfaen" w:cs="Sylfaen"/>
                <w:color w:val="000000" w:themeColor="text1"/>
                <w:sz w:val="20"/>
                <w:szCs w:val="20"/>
              </w:rPr>
              <w:t>-</w:t>
            </w:r>
          </w:p>
        </w:tc>
      </w:tr>
      <w:tr w:rsidR="003A56B1" w:rsidRPr="00426AAB" w14:paraId="399A061F" w14:textId="77777777" w:rsidTr="4913D11C">
        <w:trPr>
          <w:trHeight w:val="300"/>
        </w:trPr>
        <w:tc>
          <w:tcPr>
            <w:tcW w:w="2875" w:type="dxa"/>
          </w:tcPr>
          <w:p w14:paraId="300756CF" w14:textId="77777777" w:rsidR="003A56B1" w:rsidRPr="00426AAB" w:rsidRDefault="003A56B1" w:rsidP="00034808">
            <w:pPr>
              <w:spacing w:after="0" w:line="240" w:lineRule="auto"/>
              <w:rPr>
                <w:rFonts w:ascii="Sylfaen" w:eastAsia="Times New Roman" w:hAnsi="Sylfaen" w:cs="Calibri"/>
                <w:b/>
                <w:bCs/>
                <w:color w:val="000000"/>
                <w:sz w:val="19"/>
                <w:szCs w:val="19"/>
              </w:rPr>
            </w:pPr>
            <w:r w:rsidRPr="00426AAB">
              <w:rPr>
                <w:rFonts w:ascii="Sylfaen" w:hAnsi="Sylfaen"/>
                <w:bCs/>
                <w:color w:val="000000"/>
                <w:sz w:val="19"/>
                <w:szCs w:val="19"/>
              </w:rPr>
              <w:t>Visiting Staff</w:t>
            </w:r>
          </w:p>
        </w:tc>
        <w:tc>
          <w:tcPr>
            <w:tcW w:w="1440" w:type="dxa"/>
            <w:vAlign w:val="center"/>
          </w:tcPr>
          <w:p w14:paraId="3F5C4463" w14:textId="533458E2" w:rsidR="4A5BB3AD" w:rsidRDefault="4A5BB3AD" w:rsidP="4A5BB3AD">
            <w:pPr>
              <w:spacing w:after="0"/>
              <w:jc w:val="center"/>
            </w:pPr>
            <w:r w:rsidRPr="4A5BB3AD">
              <w:rPr>
                <w:rFonts w:ascii="Sylfaen" w:eastAsia="Sylfaen" w:hAnsi="Sylfaen" w:cs="Sylfaen"/>
                <w:color w:val="000000" w:themeColor="text1"/>
                <w:sz w:val="20"/>
                <w:szCs w:val="20"/>
              </w:rPr>
              <w:t>15</w:t>
            </w:r>
          </w:p>
        </w:tc>
        <w:tc>
          <w:tcPr>
            <w:tcW w:w="1710" w:type="dxa"/>
            <w:vAlign w:val="center"/>
          </w:tcPr>
          <w:p w14:paraId="2B3F12E3" w14:textId="4CD972F9" w:rsidR="4A5BB3AD" w:rsidRDefault="4A5BB3AD" w:rsidP="4A5BB3AD">
            <w:pPr>
              <w:spacing w:after="0"/>
              <w:jc w:val="center"/>
            </w:pPr>
            <w:r w:rsidRPr="4A5BB3AD">
              <w:rPr>
                <w:rFonts w:ascii="Sylfaen" w:eastAsia="Sylfaen" w:hAnsi="Sylfaen" w:cs="Sylfaen"/>
                <w:color w:val="000000" w:themeColor="text1"/>
                <w:sz w:val="20"/>
                <w:szCs w:val="20"/>
              </w:rPr>
              <w:t>5</w:t>
            </w:r>
          </w:p>
        </w:tc>
        <w:tc>
          <w:tcPr>
            <w:tcW w:w="1710" w:type="dxa"/>
            <w:vAlign w:val="center"/>
          </w:tcPr>
          <w:p w14:paraId="77769ED9" w14:textId="7FE69757" w:rsidR="4A5BB3AD" w:rsidRDefault="4A5BB3AD" w:rsidP="4A5BB3AD">
            <w:pPr>
              <w:spacing w:after="0"/>
              <w:jc w:val="center"/>
            </w:pPr>
            <w:r w:rsidRPr="4A5BB3AD">
              <w:rPr>
                <w:rFonts w:ascii="Sylfaen" w:eastAsia="Sylfaen" w:hAnsi="Sylfaen" w:cs="Sylfaen"/>
                <w:color w:val="000000" w:themeColor="text1"/>
                <w:sz w:val="20"/>
                <w:szCs w:val="20"/>
              </w:rPr>
              <w:t>2</w:t>
            </w:r>
          </w:p>
        </w:tc>
        <w:tc>
          <w:tcPr>
            <w:tcW w:w="1620" w:type="dxa"/>
            <w:vAlign w:val="center"/>
          </w:tcPr>
          <w:p w14:paraId="107B668F" w14:textId="2BA66A8B" w:rsidR="4A5BB3AD" w:rsidRDefault="4A5BB3AD" w:rsidP="4A5BB3AD">
            <w:pPr>
              <w:spacing w:after="0"/>
              <w:jc w:val="center"/>
            </w:pPr>
            <w:r w:rsidRPr="4A5BB3AD">
              <w:rPr>
                <w:rFonts w:ascii="Sylfaen" w:eastAsia="Sylfaen" w:hAnsi="Sylfaen" w:cs="Sylfaen"/>
                <w:color w:val="000000" w:themeColor="text1"/>
                <w:sz w:val="20"/>
                <w:szCs w:val="20"/>
              </w:rPr>
              <w:t>_</w:t>
            </w:r>
          </w:p>
        </w:tc>
      </w:tr>
      <w:tr w:rsidR="003A56B1" w:rsidRPr="00426AAB" w14:paraId="78590838" w14:textId="77777777" w:rsidTr="4913D11C">
        <w:trPr>
          <w:trHeight w:val="300"/>
        </w:trPr>
        <w:tc>
          <w:tcPr>
            <w:tcW w:w="2875" w:type="dxa"/>
            <w:shd w:val="clear" w:color="auto" w:fill="F2F2F2" w:themeFill="background1" w:themeFillShade="F2"/>
          </w:tcPr>
          <w:p w14:paraId="64E99D97" w14:textId="77777777" w:rsidR="003A56B1" w:rsidRPr="00426AAB" w:rsidRDefault="003A56B1" w:rsidP="00034808">
            <w:pPr>
              <w:spacing w:after="0" w:line="240" w:lineRule="auto"/>
              <w:rPr>
                <w:rFonts w:ascii="Sylfaen" w:eastAsia="Times New Roman" w:hAnsi="Sylfaen" w:cs="Calibri"/>
                <w:b/>
                <w:bCs/>
                <w:color w:val="000000"/>
                <w:sz w:val="19"/>
                <w:szCs w:val="19"/>
              </w:rPr>
            </w:pPr>
            <w:r w:rsidRPr="00426AAB">
              <w:rPr>
                <w:rFonts w:ascii="Sylfaen" w:hAnsi="Sylfaen"/>
                <w:bCs/>
                <w:color w:val="000000"/>
                <w:sz w:val="19"/>
                <w:szCs w:val="19"/>
              </w:rPr>
              <w:t>Scientific Staff</w:t>
            </w:r>
          </w:p>
        </w:tc>
        <w:tc>
          <w:tcPr>
            <w:tcW w:w="1440" w:type="dxa"/>
            <w:shd w:val="clear" w:color="auto" w:fill="F2F2F2" w:themeFill="background1" w:themeFillShade="F2"/>
            <w:vAlign w:val="center"/>
          </w:tcPr>
          <w:p w14:paraId="2A72A3A6" w14:textId="66B5EFC4" w:rsidR="4A5BB3AD" w:rsidRDefault="4A5BB3AD" w:rsidP="4A5BB3AD">
            <w:pPr>
              <w:spacing w:after="0"/>
              <w:jc w:val="center"/>
            </w:pPr>
            <w:r w:rsidRPr="4A5BB3AD">
              <w:rPr>
                <w:rFonts w:ascii="Sylfaen" w:eastAsia="Sylfaen" w:hAnsi="Sylfaen" w:cs="Sylfaen"/>
                <w:color w:val="000000" w:themeColor="text1"/>
                <w:sz w:val="20"/>
                <w:szCs w:val="20"/>
              </w:rPr>
              <w:t>16</w:t>
            </w:r>
          </w:p>
        </w:tc>
        <w:tc>
          <w:tcPr>
            <w:tcW w:w="1710" w:type="dxa"/>
            <w:shd w:val="clear" w:color="auto" w:fill="F2F2F2" w:themeFill="background1" w:themeFillShade="F2"/>
            <w:vAlign w:val="center"/>
          </w:tcPr>
          <w:p w14:paraId="2F8AA9EC" w14:textId="6F3C0CFE" w:rsidR="4A5BB3AD" w:rsidRDefault="4A5BB3AD" w:rsidP="4A5BB3AD">
            <w:pPr>
              <w:spacing w:after="0"/>
              <w:jc w:val="center"/>
            </w:pPr>
            <w:r w:rsidRPr="4A5BB3AD">
              <w:rPr>
                <w:rFonts w:ascii="Sylfaen" w:eastAsia="Sylfaen" w:hAnsi="Sylfaen" w:cs="Sylfaen"/>
                <w:color w:val="000000" w:themeColor="text1"/>
                <w:sz w:val="20"/>
                <w:szCs w:val="20"/>
              </w:rPr>
              <w:t>13</w:t>
            </w:r>
          </w:p>
        </w:tc>
        <w:tc>
          <w:tcPr>
            <w:tcW w:w="1710" w:type="dxa"/>
            <w:shd w:val="clear" w:color="auto" w:fill="F2F2F2" w:themeFill="background1" w:themeFillShade="F2"/>
            <w:vAlign w:val="center"/>
          </w:tcPr>
          <w:p w14:paraId="75983905" w14:textId="19E89CA3" w:rsidR="4A5BB3AD" w:rsidRDefault="4A5BB3AD" w:rsidP="4A5BB3AD">
            <w:pPr>
              <w:spacing w:after="0"/>
              <w:jc w:val="center"/>
            </w:pPr>
            <w:r w:rsidRPr="4A5BB3AD">
              <w:rPr>
                <w:rFonts w:ascii="Sylfaen" w:eastAsia="Sylfaen" w:hAnsi="Sylfaen" w:cs="Sylfaen"/>
                <w:color w:val="000000" w:themeColor="text1"/>
                <w:sz w:val="20"/>
                <w:szCs w:val="20"/>
              </w:rPr>
              <w:t>8</w:t>
            </w:r>
          </w:p>
        </w:tc>
        <w:tc>
          <w:tcPr>
            <w:tcW w:w="1620" w:type="dxa"/>
            <w:shd w:val="clear" w:color="auto" w:fill="F2F2F2" w:themeFill="background1" w:themeFillShade="F2"/>
            <w:vAlign w:val="center"/>
          </w:tcPr>
          <w:p w14:paraId="4AB21F81" w14:textId="699AB06F" w:rsidR="4A5BB3AD" w:rsidRDefault="4A5BB3AD" w:rsidP="4A5BB3AD">
            <w:pPr>
              <w:spacing w:after="0"/>
              <w:jc w:val="center"/>
            </w:pPr>
            <w:r w:rsidRPr="4A5BB3AD">
              <w:rPr>
                <w:rFonts w:ascii="Sylfaen" w:eastAsia="Sylfaen" w:hAnsi="Sylfaen" w:cs="Sylfaen"/>
                <w:color w:val="000000" w:themeColor="text1"/>
                <w:sz w:val="20"/>
                <w:szCs w:val="20"/>
              </w:rPr>
              <w:t>_</w:t>
            </w:r>
          </w:p>
        </w:tc>
      </w:tr>
      <w:tr w:rsidR="007E5CB4" w:rsidRPr="00426AAB" w14:paraId="497E5666" w14:textId="77777777" w:rsidTr="4913D11C">
        <w:trPr>
          <w:trHeight w:val="300"/>
        </w:trPr>
        <w:tc>
          <w:tcPr>
            <w:tcW w:w="2875" w:type="dxa"/>
            <w:shd w:val="clear" w:color="auto" w:fill="F2F2F2" w:themeFill="background1" w:themeFillShade="F2"/>
          </w:tcPr>
          <w:p w14:paraId="125D8922" w14:textId="77DCF582" w:rsidR="007E5CB4" w:rsidRPr="00426AAB" w:rsidRDefault="007E5CB4" w:rsidP="00034808">
            <w:pPr>
              <w:spacing w:after="0" w:line="240" w:lineRule="auto"/>
              <w:rPr>
                <w:rFonts w:ascii="Sylfaen" w:hAnsi="Sylfaen"/>
                <w:bCs/>
                <w:color w:val="000000"/>
                <w:sz w:val="19"/>
                <w:szCs w:val="19"/>
              </w:rPr>
            </w:pPr>
            <w:r w:rsidRPr="00533965">
              <w:rPr>
                <w:rFonts w:ascii="Sylfaen" w:hAnsi="Sylfaen" w:cstheme="minorHAnsi"/>
                <w:bCs/>
                <w:color w:val="000000"/>
                <w:sz w:val="19"/>
                <w:szCs w:val="19"/>
              </w:rPr>
              <w:t>Including International Stuff</w:t>
            </w:r>
          </w:p>
        </w:tc>
        <w:tc>
          <w:tcPr>
            <w:tcW w:w="1440" w:type="dxa"/>
            <w:shd w:val="clear" w:color="auto" w:fill="F2F2F2" w:themeFill="background1" w:themeFillShade="F2"/>
            <w:vAlign w:val="center"/>
          </w:tcPr>
          <w:p w14:paraId="58821B47" w14:textId="074A64DD" w:rsidR="4A5BB3AD" w:rsidRDefault="4A5BB3AD" w:rsidP="4A5BB3AD">
            <w:pPr>
              <w:spacing w:after="0"/>
              <w:jc w:val="center"/>
            </w:pPr>
            <w:r w:rsidRPr="4A5BB3AD">
              <w:rPr>
                <w:rFonts w:ascii="Sylfaen" w:eastAsia="Sylfaen" w:hAnsi="Sylfaen" w:cs="Sylfaen"/>
                <w:color w:val="000000" w:themeColor="text1"/>
                <w:sz w:val="20"/>
                <w:szCs w:val="20"/>
              </w:rPr>
              <w:t>7</w:t>
            </w:r>
          </w:p>
        </w:tc>
        <w:tc>
          <w:tcPr>
            <w:tcW w:w="1710" w:type="dxa"/>
            <w:shd w:val="clear" w:color="auto" w:fill="F2F2F2" w:themeFill="background1" w:themeFillShade="F2"/>
            <w:vAlign w:val="center"/>
          </w:tcPr>
          <w:p w14:paraId="47CDABA0" w14:textId="7863D68A" w:rsidR="4A5BB3AD" w:rsidRDefault="4A5BB3AD" w:rsidP="4A5BB3AD">
            <w:pPr>
              <w:spacing w:after="0"/>
              <w:jc w:val="center"/>
            </w:pPr>
            <w:r w:rsidRPr="4A5BB3AD">
              <w:rPr>
                <w:rFonts w:ascii="Sylfaen" w:eastAsia="Sylfaen" w:hAnsi="Sylfaen" w:cs="Sylfaen"/>
                <w:color w:val="000000" w:themeColor="text1"/>
                <w:sz w:val="20"/>
                <w:szCs w:val="20"/>
              </w:rPr>
              <w:t>7</w:t>
            </w:r>
          </w:p>
        </w:tc>
        <w:tc>
          <w:tcPr>
            <w:tcW w:w="1710" w:type="dxa"/>
            <w:shd w:val="clear" w:color="auto" w:fill="F2F2F2" w:themeFill="background1" w:themeFillShade="F2"/>
            <w:vAlign w:val="center"/>
          </w:tcPr>
          <w:p w14:paraId="733A1D7E" w14:textId="34643866" w:rsidR="4A5BB3AD" w:rsidRDefault="4A5BB3AD" w:rsidP="4A5BB3AD">
            <w:pPr>
              <w:spacing w:after="0"/>
              <w:jc w:val="center"/>
            </w:pPr>
            <w:r w:rsidRPr="4A5BB3AD">
              <w:rPr>
                <w:rFonts w:ascii="Sylfaen" w:eastAsia="Sylfaen" w:hAnsi="Sylfaen" w:cs="Sylfaen"/>
                <w:color w:val="000000" w:themeColor="text1"/>
                <w:sz w:val="20"/>
                <w:szCs w:val="20"/>
              </w:rPr>
              <w:t>7</w:t>
            </w:r>
          </w:p>
        </w:tc>
        <w:tc>
          <w:tcPr>
            <w:tcW w:w="1620" w:type="dxa"/>
            <w:shd w:val="clear" w:color="auto" w:fill="F2F2F2" w:themeFill="background1" w:themeFillShade="F2"/>
            <w:vAlign w:val="center"/>
          </w:tcPr>
          <w:p w14:paraId="413B1C42" w14:textId="64BB12F0" w:rsidR="4A5BB3AD" w:rsidRDefault="4A5BB3AD" w:rsidP="4A5BB3AD">
            <w:pPr>
              <w:spacing w:after="0"/>
              <w:jc w:val="center"/>
            </w:pPr>
            <w:r w:rsidRPr="4A5BB3AD">
              <w:rPr>
                <w:rFonts w:ascii="Sylfaen" w:eastAsia="Sylfaen" w:hAnsi="Sylfaen" w:cs="Sylfaen"/>
                <w:color w:val="000000" w:themeColor="text1"/>
                <w:sz w:val="20"/>
                <w:szCs w:val="20"/>
              </w:rPr>
              <w:t>-</w:t>
            </w:r>
          </w:p>
        </w:tc>
      </w:tr>
      <w:bookmarkEnd w:id="49"/>
    </w:tbl>
    <w:p w14:paraId="41E7C170" w14:textId="515FA374" w:rsidR="4A5BB3AD" w:rsidRDefault="4A5BB3AD" w:rsidP="4A5BB3AD">
      <w:pPr>
        <w:spacing w:beforeAutospacing="1" w:afterAutospacing="1" w:line="276" w:lineRule="auto"/>
        <w:jc w:val="both"/>
        <w:rPr>
          <w:rFonts w:ascii="Sylfaen" w:hAnsi="Sylfaen"/>
          <w:b/>
          <w:bCs/>
          <w:sz w:val="20"/>
          <w:szCs w:val="20"/>
        </w:rPr>
      </w:pPr>
    </w:p>
    <w:p w14:paraId="0A9D5039" w14:textId="77777777" w:rsidR="003A56B1" w:rsidRPr="00426AAB" w:rsidRDefault="4A5BB3AD" w:rsidP="003A56B1">
      <w:pPr>
        <w:spacing w:beforeAutospacing="1" w:after="0" w:afterAutospacing="1" w:line="276" w:lineRule="auto"/>
        <w:jc w:val="both"/>
        <w:textAlignment w:val="baseline"/>
        <w:rPr>
          <w:rFonts w:ascii="Sylfaen" w:eastAsia="Times New Roman" w:hAnsi="Sylfaen" w:cs="Segoe UI"/>
          <w:b/>
          <w:bCs/>
          <w:sz w:val="20"/>
          <w:szCs w:val="20"/>
        </w:rPr>
      </w:pPr>
      <w:r w:rsidRPr="4A5BB3AD">
        <w:rPr>
          <w:rFonts w:ascii="Sylfaen" w:hAnsi="Sylfaen"/>
          <w:b/>
          <w:bCs/>
          <w:sz w:val="20"/>
          <w:szCs w:val="20"/>
        </w:rPr>
        <w:t>Evidences/Indicators</w:t>
      </w:r>
    </w:p>
    <w:p w14:paraId="0D9067FE" w14:textId="66379984" w:rsidR="4A5BB3AD" w:rsidRDefault="4A5BB3AD" w:rsidP="4A5BB3AD">
      <w:pPr>
        <w:pStyle w:val="ListParagraph"/>
        <w:numPr>
          <w:ilvl w:val="0"/>
          <w:numId w:val="11"/>
        </w:numPr>
        <w:spacing w:beforeAutospacing="1" w:afterAutospacing="1" w:line="276" w:lineRule="auto"/>
        <w:jc w:val="both"/>
        <w:rPr>
          <w:rFonts w:ascii="Sylfaen" w:eastAsia="Sylfaen" w:hAnsi="Sylfaen" w:cs="Sylfaen"/>
        </w:rPr>
      </w:pPr>
      <w:r w:rsidRPr="4A5BB3AD">
        <w:rPr>
          <w:rFonts w:ascii="Sylfaen" w:eastAsia="Sylfaen" w:hAnsi="Sylfaen" w:cs="Sylfaen"/>
          <w:sz w:val="20"/>
          <w:szCs w:val="20"/>
        </w:rPr>
        <w:t>Self-Evaluation report;</w:t>
      </w:r>
    </w:p>
    <w:p w14:paraId="1DF2128B" w14:textId="6E4F1B25" w:rsidR="4A5BB3AD" w:rsidRDefault="4A5BB3AD" w:rsidP="4A5BB3AD">
      <w:pPr>
        <w:pStyle w:val="ListParagraph"/>
        <w:numPr>
          <w:ilvl w:val="0"/>
          <w:numId w:val="11"/>
        </w:numPr>
        <w:spacing w:after="0" w:line="276" w:lineRule="auto"/>
        <w:jc w:val="both"/>
        <w:rPr>
          <w:rFonts w:ascii="Sylfaen" w:eastAsia="Sylfaen" w:hAnsi="Sylfaen" w:cs="Sylfaen"/>
        </w:rPr>
      </w:pPr>
      <w:r w:rsidRPr="4A5BB3AD">
        <w:rPr>
          <w:rFonts w:ascii="Sylfaen" w:eastAsia="Sylfaen" w:hAnsi="Sylfaen" w:cs="Sylfaen"/>
          <w:sz w:val="20"/>
          <w:szCs w:val="20"/>
        </w:rPr>
        <w:t>Workload of Academic and Invited personnel;</w:t>
      </w:r>
    </w:p>
    <w:p w14:paraId="361B6B6C" w14:textId="7411ED9A" w:rsidR="4A5BB3AD" w:rsidRDefault="4A5BB3AD" w:rsidP="4A5BB3AD">
      <w:pPr>
        <w:pStyle w:val="ListParagraph"/>
        <w:numPr>
          <w:ilvl w:val="0"/>
          <w:numId w:val="11"/>
        </w:numPr>
        <w:spacing w:after="0" w:line="276" w:lineRule="auto"/>
        <w:jc w:val="both"/>
        <w:rPr>
          <w:rFonts w:ascii="Sylfaen" w:eastAsia="Sylfaen" w:hAnsi="Sylfaen" w:cs="Sylfaen"/>
        </w:rPr>
      </w:pPr>
      <w:r w:rsidRPr="4A5BB3AD">
        <w:rPr>
          <w:rFonts w:ascii="Sylfaen" w:eastAsia="Sylfaen" w:hAnsi="Sylfaen" w:cs="Sylfaen"/>
          <w:sz w:val="20"/>
          <w:szCs w:val="20"/>
        </w:rPr>
        <w:lastRenderedPageBreak/>
        <w:t>Staff CVs;</w:t>
      </w:r>
    </w:p>
    <w:p w14:paraId="085C9F03" w14:textId="76F62686" w:rsidR="4A5BB3AD" w:rsidRDefault="4A5BB3AD" w:rsidP="4A5BB3AD">
      <w:pPr>
        <w:pStyle w:val="ListParagraph"/>
        <w:numPr>
          <w:ilvl w:val="0"/>
          <w:numId w:val="11"/>
        </w:numPr>
        <w:spacing w:after="0" w:line="276" w:lineRule="auto"/>
        <w:jc w:val="both"/>
        <w:rPr>
          <w:rFonts w:ascii="Sylfaen" w:eastAsia="Sylfaen" w:hAnsi="Sylfaen" w:cs="Sylfaen"/>
        </w:rPr>
      </w:pPr>
      <w:r w:rsidRPr="4A5BB3AD">
        <w:rPr>
          <w:rFonts w:ascii="Sylfaen" w:eastAsia="Sylfaen" w:hAnsi="Sylfaen" w:cs="Sylfaen"/>
          <w:sz w:val="20"/>
          <w:szCs w:val="20"/>
        </w:rPr>
        <w:t>Data on scientific publications published by academic staff in the last five years;</w:t>
      </w:r>
    </w:p>
    <w:p w14:paraId="5E9388AD" w14:textId="4E5FAFC4" w:rsidR="4A5BB3AD" w:rsidRDefault="4A5BB3AD" w:rsidP="4A5BB3AD">
      <w:pPr>
        <w:pStyle w:val="ListParagraph"/>
        <w:numPr>
          <w:ilvl w:val="0"/>
          <w:numId w:val="11"/>
        </w:numPr>
        <w:spacing w:after="0" w:line="276" w:lineRule="auto"/>
        <w:jc w:val="both"/>
        <w:rPr>
          <w:rFonts w:ascii="Sylfaen" w:eastAsia="Sylfaen" w:hAnsi="Sylfaen" w:cs="Sylfaen"/>
        </w:rPr>
      </w:pPr>
      <w:r w:rsidRPr="4A5BB3AD">
        <w:rPr>
          <w:rFonts w:ascii="Sylfaen" w:eastAsia="Sylfaen" w:hAnsi="Sylfaen" w:cs="Sylfaen"/>
          <w:sz w:val="20"/>
          <w:szCs w:val="20"/>
        </w:rPr>
        <w:t>Interview results;</w:t>
      </w:r>
    </w:p>
    <w:p w14:paraId="2934577A" w14:textId="68F0CFE3" w:rsidR="4A5BB3AD" w:rsidRDefault="4A5BB3AD" w:rsidP="4A5BB3AD">
      <w:pPr>
        <w:spacing w:beforeAutospacing="1" w:afterAutospacing="1" w:line="276" w:lineRule="auto"/>
        <w:jc w:val="both"/>
        <w:rPr>
          <w:rFonts w:ascii="Sylfaen" w:eastAsia="Times New Roman" w:hAnsi="Sylfaen"/>
          <w:color w:val="808080" w:themeColor="background1" w:themeShade="80"/>
          <w:sz w:val="20"/>
          <w:szCs w:val="20"/>
        </w:rPr>
      </w:pPr>
    </w:p>
    <w:p w14:paraId="31396358" w14:textId="77777777" w:rsidR="001720BD" w:rsidRPr="00426AAB" w:rsidRDefault="4A5BB3AD" w:rsidP="001720BD">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sidRPr="4A5BB3AD">
          <w:rPr>
            <w:rStyle w:val="Hyperlink"/>
            <w:rFonts w:ascii="Sylfaen" w:hAnsi="Sylfaen"/>
            <w:b/>
            <w:bCs/>
            <w:sz w:val="20"/>
            <w:szCs w:val="20"/>
          </w:rPr>
          <w:t>Recommendations</w:t>
        </w:r>
      </w:hyperlink>
      <w:r w:rsidRPr="4A5BB3AD">
        <w:rPr>
          <w:rFonts w:ascii="Sylfaen" w:hAnsi="Sylfaen"/>
          <w:b/>
          <w:bCs/>
          <w:color w:val="000000" w:themeColor="text1"/>
          <w:sz w:val="20"/>
          <w:szCs w:val="20"/>
        </w:rPr>
        <w:t>:</w:t>
      </w:r>
    </w:p>
    <w:p w14:paraId="1E740517" w14:textId="73000197" w:rsidR="4A5BB3AD" w:rsidRDefault="4A5BB3AD" w:rsidP="4A5BB3AD">
      <w:pPr>
        <w:pStyle w:val="ListParagraph"/>
        <w:numPr>
          <w:ilvl w:val="0"/>
          <w:numId w:val="14"/>
        </w:numPr>
        <w:spacing w:beforeAutospacing="1" w:afterAutospacing="1" w:line="276" w:lineRule="auto"/>
        <w:jc w:val="both"/>
        <w:rPr>
          <w:rFonts w:ascii="Sylfaen" w:eastAsia="Sylfaen" w:hAnsi="Sylfaen" w:cs="Sylfaen"/>
          <w:color w:val="808080" w:themeColor="background1" w:themeShade="80"/>
        </w:rPr>
      </w:pPr>
      <w:r w:rsidRPr="4A5BB3AD">
        <w:rPr>
          <w:rFonts w:ascii="Sylfaen" w:eastAsia="Sylfaen" w:hAnsi="Sylfaen" w:cs="Sylfaen"/>
          <w:color w:val="808080" w:themeColor="background1" w:themeShade="80"/>
          <w:sz w:val="20"/>
          <w:szCs w:val="20"/>
        </w:rPr>
        <w:t>N/A</w:t>
      </w:r>
    </w:p>
    <w:p w14:paraId="3108E34A" w14:textId="77777777" w:rsidR="001720BD" w:rsidRPr="00426AAB" w:rsidRDefault="4A5BB3AD" w:rsidP="001720BD">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r w:rsidRPr="4A5BB3AD">
          <w:rPr>
            <w:rStyle w:val="Hyperlink"/>
            <w:rFonts w:ascii="Sylfaen" w:hAnsi="Sylfaen"/>
            <w:b/>
            <w:bCs/>
            <w:sz w:val="20"/>
            <w:szCs w:val="20"/>
          </w:rPr>
          <w:t xml:space="preserve">Suggestions for the </w:t>
        </w:r>
        <w:proofErr w:type="spellStart"/>
        <w:r w:rsidRPr="4A5BB3AD">
          <w:rPr>
            <w:rStyle w:val="Hyperlink"/>
            <w:rFonts w:ascii="Sylfaen" w:hAnsi="Sylfaen"/>
            <w:b/>
            <w:bCs/>
            <w:sz w:val="20"/>
            <w:szCs w:val="20"/>
          </w:rPr>
          <w:t>Programme</w:t>
        </w:r>
        <w:proofErr w:type="spellEnd"/>
        <w:r w:rsidRPr="4A5BB3AD">
          <w:rPr>
            <w:rStyle w:val="Hyperlink"/>
            <w:rFonts w:ascii="Sylfaen" w:hAnsi="Sylfaen"/>
            <w:b/>
            <w:bCs/>
            <w:sz w:val="20"/>
            <w:szCs w:val="20"/>
          </w:rPr>
          <w:t xml:space="preserve"> Development</w:t>
        </w:r>
      </w:hyperlink>
      <w:r w:rsidRPr="4A5BB3AD">
        <w:rPr>
          <w:rStyle w:val="spellingerror"/>
          <w:rFonts w:ascii="Sylfaen" w:hAnsi="Sylfaen"/>
          <w:b/>
          <w:bCs/>
          <w:color w:val="000000" w:themeColor="text1"/>
          <w:sz w:val="20"/>
          <w:szCs w:val="20"/>
        </w:rPr>
        <w:t xml:space="preserve"> </w:t>
      </w:r>
    </w:p>
    <w:p w14:paraId="66BE78A7" w14:textId="07E8E6C1" w:rsidR="4A5BB3AD" w:rsidRDefault="4A5BB3AD" w:rsidP="4A5BB3AD">
      <w:pPr>
        <w:pStyle w:val="ListParagraph"/>
        <w:numPr>
          <w:ilvl w:val="0"/>
          <w:numId w:val="12"/>
        </w:numPr>
        <w:spacing w:beforeAutospacing="1" w:afterAutospacing="1" w:line="276" w:lineRule="auto"/>
        <w:jc w:val="both"/>
        <w:rPr>
          <w:rStyle w:val="normaltextrun"/>
          <w:rFonts w:ascii="Sylfaen" w:hAnsi="Sylfaen"/>
          <w:color w:val="808080" w:themeColor="background1" w:themeShade="80"/>
          <w:sz w:val="20"/>
          <w:szCs w:val="20"/>
        </w:rPr>
      </w:pPr>
      <w:r w:rsidRPr="4A5BB3AD">
        <w:rPr>
          <w:rStyle w:val="normaltextrun"/>
          <w:rFonts w:ascii="Sylfaen" w:hAnsi="Sylfaen"/>
          <w:color w:val="808080" w:themeColor="background1" w:themeShade="80"/>
          <w:sz w:val="20"/>
          <w:szCs w:val="20"/>
        </w:rPr>
        <w:t>N/A</w:t>
      </w:r>
    </w:p>
    <w:p w14:paraId="6716097C"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5376C21F" w14:textId="77777777" w:rsidR="003A56B1" w:rsidRPr="00426AAB" w:rsidRDefault="003A56B1" w:rsidP="003A56B1">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14:paraId="0E020491" w14:textId="61D3495F" w:rsidR="003A56B1" w:rsidRPr="00426AAB" w:rsidRDefault="003A56B1" w:rsidP="003A56B1">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5788"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127"/>
        <w:gridCol w:w="3661"/>
      </w:tblGrid>
      <w:tr w:rsidR="008B0ED9" w:rsidRPr="00426AAB" w14:paraId="27A37232" w14:textId="77777777" w:rsidTr="4A5BB3AD">
        <w:trPr>
          <w:trHeight w:val="526"/>
        </w:trPr>
        <w:tc>
          <w:tcPr>
            <w:tcW w:w="2127" w:type="dxa"/>
          </w:tcPr>
          <w:p w14:paraId="3D69AB70" w14:textId="77777777" w:rsidR="008B0ED9" w:rsidRPr="00426AAB" w:rsidRDefault="008B0ED9" w:rsidP="00887849">
            <w:pPr>
              <w:pStyle w:val="NormalWeb"/>
              <w:rPr>
                <w:rFonts w:ascii="Sylfaen" w:hAnsi="Sylfaen"/>
                <w:b/>
                <w:bCs/>
                <w:color w:val="000000"/>
                <w:sz w:val="20"/>
                <w:szCs w:val="20"/>
              </w:rPr>
            </w:pPr>
            <w:bookmarkStart w:id="50" w:name="_Hlk196882072"/>
            <w:r w:rsidRPr="00426AAB">
              <w:rPr>
                <w:rFonts w:ascii="Sylfaen" w:hAnsi="Sylfaen"/>
                <w:b/>
                <w:bCs/>
                <w:color w:val="000000"/>
                <w:sz w:val="20"/>
                <w:szCs w:val="20"/>
              </w:rPr>
              <w:t>Component</w:t>
            </w:r>
          </w:p>
        </w:tc>
        <w:tc>
          <w:tcPr>
            <w:tcW w:w="3661" w:type="dxa"/>
          </w:tcPr>
          <w:p w14:paraId="19E2AA14" w14:textId="77777777" w:rsidR="008B0ED9" w:rsidRPr="00426AAB" w:rsidRDefault="008B0ED9" w:rsidP="00887849">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id="51" w:name="programm41"/>
      <w:tr w:rsidR="008B0ED9" w:rsidRPr="00426AAB" w14:paraId="000A4C6C" w14:textId="77777777" w:rsidTr="4A5BB3AD">
        <w:trPr>
          <w:trHeight w:val="356"/>
        </w:trPr>
        <w:tc>
          <w:tcPr>
            <w:tcW w:w="2127" w:type="dxa"/>
            <w:shd w:val="clear" w:color="auto" w:fill="EDEDED" w:themeFill="accent3" w:themeFillTint="33"/>
            <w:vAlign w:val="center"/>
          </w:tcPr>
          <w:p w14:paraId="4460B318" w14:textId="5F8B079D" w:rsidR="008B0ED9" w:rsidRPr="00426AAB" w:rsidRDefault="003B5806" w:rsidP="00887849">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007358F1" w:rsidRPr="00426AAB">
              <w:rPr>
                <w:rStyle w:val="Hyperlink"/>
                <w:rFonts w:ascii="Sylfaen" w:hAnsi="Sylfaen"/>
                <w:b/>
                <w:bCs/>
                <w:sz w:val="20"/>
                <w:szCs w:val="20"/>
              </w:rPr>
              <w:t>4.1 Human Resources</w:t>
            </w:r>
            <w:r w:rsidRPr="00426AAB">
              <w:rPr>
                <w:rFonts w:ascii="Sylfaen" w:hAnsi="Sylfaen"/>
                <w:b/>
                <w:bCs/>
                <w:color w:val="000000"/>
                <w:sz w:val="20"/>
                <w:szCs w:val="20"/>
              </w:rPr>
              <w:fldChar w:fldCharType="end"/>
            </w:r>
            <w:bookmarkEnd w:id="51"/>
          </w:p>
        </w:tc>
        <w:sdt>
          <w:sdtPr>
            <w:rPr>
              <w:rFonts w:ascii="Sylfaen" w:hAnsi="Sylfaen"/>
              <w:sz w:val="22"/>
              <w:szCs w:val="28"/>
            </w:rPr>
            <w:alias w:val="Evaluation"/>
            <w:tag w:val="Evaluation"/>
            <w:id w:val="2132124068"/>
            <w:placeholder>
              <w:docPart w:val="76F280CC120D4E0289453DC83AE6C06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14:paraId="4CC36BC5" w14:textId="33DAD7AB" w:rsidR="008B0ED9" w:rsidRPr="00426AAB" w:rsidRDefault="4A5BB3AD" w:rsidP="00887849">
                <w:pPr>
                  <w:pStyle w:val="NormalWeb"/>
                  <w:jc w:val="center"/>
                  <w:rPr>
                    <w:rFonts w:ascii="Sylfaen" w:hAnsi="Sylfaen"/>
                    <w:sz w:val="28"/>
                    <w:szCs w:val="28"/>
                  </w:rPr>
                </w:pPr>
                <w:r w:rsidRPr="4A5BB3AD">
                  <w:rPr>
                    <w:rFonts w:ascii="Sylfaen" w:hAnsi="Sylfaen"/>
                    <w:sz w:val="22"/>
                    <w:szCs w:val="22"/>
                  </w:rPr>
                  <w:t>Complies</w:t>
                </w:r>
              </w:p>
            </w:tc>
          </w:sdtContent>
        </w:sdt>
      </w:tr>
      <w:bookmarkEnd w:id="50"/>
    </w:tbl>
    <w:p w14:paraId="4327B43A" w14:textId="77777777" w:rsidR="003A56B1" w:rsidRPr="00426AAB" w:rsidRDefault="003A56B1" w:rsidP="003A56B1">
      <w:pPr>
        <w:spacing w:after="24" w:line="248" w:lineRule="auto"/>
        <w:jc w:val="both"/>
        <w:rPr>
          <w:rFonts w:ascii="Sylfaen" w:hAnsi="Sylfaen" w:cs="Sylfaen"/>
          <w:b/>
          <w:color w:val="0070C0"/>
          <w:sz w:val="20"/>
          <w:szCs w:val="20"/>
        </w:rPr>
      </w:pPr>
    </w:p>
    <w:p w14:paraId="653A005E"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7D2CF42E"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rPr>
      </w:pPr>
      <w:bookmarkStart w:id="52" w:name="_Hlk108620374"/>
    </w:p>
    <w:p w14:paraId="40A08757" w14:textId="24C359E1" w:rsidR="003A56B1" w:rsidRPr="00426AAB" w:rsidRDefault="00786D8F" w:rsidP="00034808">
      <w:pPr>
        <w:shd w:val="clear" w:color="auto" w:fill="DEEAF6"/>
        <w:spacing w:after="24" w:line="248" w:lineRule="auto"/>
        <w:jc w:val="both"/>
        <w:rPr>
          <w:rFonts w:ascii="Sylfaen" w:eastAsia="Times New Roman" w:hAnsi="Sylfaen"/>
          <w:b/>
          <w:bCs/>
          <w:color w:val="0070C0"/>
          <w:sz w:val="20"/>
          <w:szCs w:val="20"/>
        </w:rPr>
      </w:pPr>
      <w:r w:rsidRPr="00426AAB">
        <w:rPr>
          <w:rFonts w:ascii="Sylfaen" w:hAnsi="Sylfaen"/>
          <w:b/>
          <w:bCs/>
          <w:color w:val="0070C0"/>
          <w:sz w:val="20"/>
          <w:szCs w:val="20"/>
        </w:rPr>
        <w:t xml:space="preserve">4.2 </w:t>
      </w:r>
      <w:r w:rsidRPr="00426AAB">
        <w:rPr>
          <w:rFonts w:ascii="Sylfaen" w:hAnsi="Sylfaen"/>
          <w:b/>
          <w:color w:val="0070C0"/>
        </w:rPr>
        <w:t>Qualification of Supervisors of Master's Students</w:t>
      </w:r>
      <w:r w:rsidRPr="00426AAB" w:rsidDel="00786D8F">
        <w:rPr>
          <w:rFonts w:ascii="Sylfaen" w:hAnsi="Sylfaen"/>
          <w:b/>
          <w:bCs/>
          <w:color w:val="0070C0"/>
          <w:sz w:val="20"/>
          <w:szCs w:val="20"/>
        </w:rPr>
        <w:t xml:space="preserve"> </w:t>
      </w:r>
    </w:p>
    <w:p w14:paraId="6974ED8B" w14:textId="755BCCCD" w:rsidR="00786D8F" w:rsidRPr="00426AAB" w:rsidRDefault="00786D8F" w:rsidP="00786D8F">
      <w:pPr>
        <w:pStyle w:val="BodyText"/>
        <w:pBdr>
          <w:bottom w:val="single" w:sz="4" w:space="1" w:color="auto"/>
        </w:pBdr>
        <w:ind w:left="0"/>
        <w:jc w:val="both"/>
        <w:rPr>
          <w:rFonts w:ascii="Sylfaen" w:hAnsi="Sylfaen" w:cs="Calibri"/>
        </w:rPr>
      </w:pPr>
      <w:r w:rsidRPr="00426AAB">
        <w:rPr>
          <w:rFonts w:ascii="Sylfaen" w:hAnsi="Sylfaen"/>
        </w:rPr>
        <w:t>The Master's students have qualified supervisor/supervisors and, if necessary, co-supervisor/co-supervisors who have relevant scientific-research experience in the field of research</w:t>
      </w:r>
      <w:r w:rsidRPr="00426AAB">
        <w:rPr>
          <w:rFonts w:ascii="Sylfaen" w:hAnsi="Sylfaen" w:cs="Calibri"/>
          <w:lang w:val="ka-GE"/>
        </w:rPr>
        <w:t>.</w:t>
      </w:r>
    </w:p>
    <w:p w14:paraId="45C9DEA3" w14:textId="77777777" w:rsidR="003A56B1" w:rsidRPr="00426AAB" w:rsidRDefault="003A56B1" w:rsidP="003A56B1">
      <w:pPr>
        <w:spacing w:after="0" w:line="276" w:lineRule="auto"/>
        <w:ind w:left="360"/>
        <w:jc w:val="both"/>
        <w:rPr>
          <w:rFonts w:ascii="Sylfaen" w:hAnsi="Sylfaen"/>
          <w:b/>
          <w:bCs/>
          <w:sz w:val="20"/>
          <w:szCs w:val="20"/>
          <w:lang w:val="ka-GE"/>
        </w:rPr>
      </w:pPr>
    </w:p>
    <w:bookmarkEnd w:id="52"/>
    <w:p w14:paraId="6C6EF7B1" w14:textId="77777777" w:rsidR="003A56B1" w:rsidRPr="00426AAB" w:rsidRDefault="003A56B1" w:rsidP="003A56B1">
      <w:pPr>
        <w:spacing w:after="0" w:line="276" w:lineRule="auto"/>
        <w:jc w:val="both"/>
        <w:textAlignment w:val="baseline"/>
        <w:rPr>
          <w:rFonts w:ascii="Sylfaen" w:hAnsi="Sylfaen"/>
          <w:b/>
          <w:bCs/>
          <w:sz w:val="20"/>
          <w:szCs w:val="20"/>
        </w:rPr>
      </w:pPr>
      <w:r w:rsidRPr="00426AAB">
        <w:rPr>
          <w:rFonts w:ascii="Sylfaen" w:hAnsi="Sylfaen"/>
          <w:b/>
          <w:bCs/>
          <w:sz w:val="20"/>
          <w:szCs w:val="20"/>
        </w:rPr>
        <w:t xml:space="preserve">Summary and Analysis of the Education </w:t>
      </w:r>
      <w:proofErr w:type="spellStart"/>
      <w:r w:rsidRPr="00426AAB">
        <w:rPr>
          <w:rFonts w:ascii="Sylfaen" w:hAnsi="Sylfaen"/>
          <w:b/>
          <w:bCs/>
          <w:sz w:val="20"/>
          <w:szCs w:val="20"/>
        </w:rPr>
        <w:t>Programme's</w:t>
      </w:r>
      <w:proofErr w:type="spellEnd"/>
      <w:r w:rsidRPr="00426AAB">
        <w:rPr>
          <w:rFonts w:ascii="Sylfaen" w:hAnsi="Sylfaen"/>
          <w:b/>
          <w:bCs/>
          <w:sz w:val="20"/>
          <w:szCs w:val="20"/>
        </w:rPr>
        <w:t xml:space="preserve"> Compliance with the Requirements of the Component of the Standard</w:t>
      </w:r>
    </w:p>
    <w:p w14:paraId="78213164" w14:textId="77777777" w:rsidR="003A56B1" w:rsidRPr="00426AAB" w:rsidRDefault="003A56B1" w:rsidP="003A56B1">
      <w:pPr>
        <w:spacing w:after="0" w:line="360" w:lineRule="auto"/>
        <w:contextualSpacing/>
        <w:jc w:val="both"/>
        <w:textAlignment w:val="baseline"/>
        <w:rPr>
          <w:rFonts w:ascii="Sylfaen" w:hAnsi="Sylfaen"/>
          <w:bCs/>
          <w:color w:val="808080"/>
          <w:sz w:val="20"/>
          <w:szCs w:val="20"/>
        </w:rPr>
      </w:pPr>
      <w:r w:rsidRPr="00426AAB">
        <w:rPr>
          <w:rFonts w:ascii="Sylfaen" w:hAnsi="Sylfaen"/>
          <w:bCs/>
          <w:color w:val="808080"/>
          <w:sz w:val="20"/>
          <w:szCs w:val="20"/>
        </w:rPr>
        <w:t xml:space="preserve">Describe, </w:t>
      </w:r>
      <w:proofErr w:type="spellStart"/>
      <w:r w:rsidRPr="00426AAB">
        <w:rPr>
          <w:rFonts w:ascii="Sylfaen" w:hAnsi="Sylfaen"/>
          <w:bCs/>
          <w:color w:val="808080"/>
          <w:sz w:val="20"/>
          <w:szCs w:val="20"/>
        </w:rPr>
        <w:t>analyse</w:t>
      </w:r>
      <w:proofErr w:type="spellEnd"/>
      <w:r w:rsidRPr="00426AAB">
        <w:rPr>
          <w:rFonts w:ascii="Sylfaen" w:hAnsi="Sylfaen"/>
          <w:bCs/>
          <w:color w:val="808080"/>
          <w:sz w:val="20"/>
          <w:szCs w:val="20"/>
        </w:rPr>
        <w:t xml:space="preserve"> and evaluate the compliance of the education </w:t>
      </w:r>
      <w:proofErr w:type="spellStart"/>
      <w:r w:rsidRPr="00426AAB">
        <w:rPr>
          <w:rFonts w:ascii="Sylfaen" w:hAnsi="Sylfaen"/>
          <w:bCs/>
          <w:color w:val="808080"/>
          <w:sz w:val="20"/>
          <w:szCs w:val="20"/>
        </w:rPr>
        <w:t>programme</w:t>
      </w:r>
      <w:proofErr w:type="spellEnd"/>
      <w:r w:rsidRPr="00426AAB">
        <w:rPr>
          <w:rFonts w:ascii="Sylfaen" w:hAnsi="Sylfaen"/>
          <w:bCs/>
          <w:color w:val="808080"/>
          <w:sz w:val="20"/>
          <w:szCs w:val="20"/>
        </w:rPr>
        <w:t xml:space="preserve"> with the requirements of the component of the standard, based on the information collected through the self-evaluation report (SER), the enclosed documents and site-visit. </w:t>
      </w:r>
    </w:p>
    <w:p w14:paraId="2C70BF57" w14:textId="77777777" w:rsidR="003A56B1" w:rsidRPr="00426AAB" w:rsidRDefault="003A56B1" w:rsidP="003A56B1">
      <w:pPr>
        <w:spacing w:after="0" w:line="360" w:lineRule="auto"/>
        <w:contextualSpacing/>
        <w:jc w:val="both"/>
        <w:textAlignment w:val="baseline"/>
        <w:rPr>
          <w:rFonts w:ascii="Sylfaen" w:eastAsia="Times New Roman" w:hAnsi="Sylfaen" w:cs="Segoe UI"/>
          <w:sz w:val="20"/>
          <w:szCs w:val="20"/>
          <w:lang w:eastAsia="ru-RU"/>
        </w:rPr>
      </w:pPr>
    </w:p>
    <w:tbl>
      <w:tblPr>
        <w:tblW w:w="881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965"/>
        <w:gridCol w:w="1800"/>
        <w:gridCol w:w="2430"/>
        <w:gridCol w:w="1620"/>
      </w:tblGrid>
      <w:tr w:rsidR="003A56B1" w:rsidRPr="00426AAB" w14:paraId="451367BB" w14:textId="77777777" w:rsidTr="00034808">
        <w:trPr>
          <w:trHeight w:val="857"/>
        </w:trPr>
        <w:tc>
          <w:tcPr>
            <w:tcW w:w="2965" w:type="dxa"/>
            <w:hideMark/>
          </w:tcPr>
          <w:p w14:paraId="7C6949BD" w14:textId="5DCCB9ED" w:rsidR="003A56B1" w:rsidRPr="00426AAB" w:rsidRDefault="003A56B1" w:rsidP="00034808">
            <w:pPr>
              <w:spacing w:after="0" w:line="240" w:lineRule="auto"/>
              <w:rPr>
                <w:rFonts w:ascii="Sylfaen" w:eastAsia="Times New Roman" w:hAnsi="Sylfaen" w:cs="Calibri"/>
                <w:b/>
                <w:bCs/>
                <w:color w:val="000000"/>
                <w:sz w:val="19"/>
                <w:szCs w:val="19"/>
              </w:rPr>
            </w:pPr>
            <w:bookmarkStart w:id="53" w:name="_Hlk109924652"/>
            <w:r w:rsidRPr="00426AAB">
              <w:rPr>
                <w:rFonts w:ascii="Sylfaen" w:hAnsi="Sylfaen"/>
                <w:b/>
                <w:bCs/>
                <w:color w:val="000000"/>
                <w:sz w:val="19"/>
                <w:szCs w:val="19"/>
              </w:rPr>
              <w:t>Number of supervisors of Master's theses</w:t>
            </w:r>
          </w:p>
        </w:tc>
        <w:tc>
          <w:tcPr>
            <w:tcW w:w="1800" w:type="dxa"/>
          </w:tcPr>
          <w:p w14:paraId="6E3ECF65" w14:textId="77777777" w:rsidR="003A56B1" w:rsidRPr="00426AAB" w:rsidRDefault="003A56B1" w:rsidP="00034808">
            <w:pPr>
              <w:spacing w:after="0" w:line="240" w:lineRule="auto"/>
              <w:rPr>
                <w:rFonts w:ascii="Sylfaen" w:eastAsia="Times New Roman" w:hAnsi="Sylfaen" w:cs="Calibri"/>
                <w:b/>
                <w:bCs/>
                <w:color w:val="000000"/>
                <w:sz w:val="19"/>
                <w:szCs w:val="19"/>
              </w:rPr>
            </w:pPr>
            <w:r w:rsidRPr="00426AAB">
              <w:rPr>
                <w:rFonts w:ascii="Sylfaen" w:hAnsi="Sylfaen"/>
                <w:b/>
                <w:bCs/>
                <w:color w:val="000000"/>
                <w:sz w:val="19"/>
                <w:szCs w:val="19"/>
              </w:rPr>
              <w:t>Thes</w:t>
            </w:r>
            <w:r w:rsidR="00786D8F" w:rsidRPr="00426AAB">
              <w:rPr>
                <w:rFonts w:ascii="Sylfaen" w:hAnsi="Sylfaen"/>
                <w:b/>
                <w:bCs/>
                <w:color w:val="000000"/>
                <w:sz w:val="19"/>
                <w:szCs w:val="19"/>
              </w:rPr>
              <w:t>is</w:t>
            </w:r>
            <w:r w:rsidRPr="00426AAB">
              <w:rPr>
                <w:rFonts w:ascii="Sylfaen" w:hAnsi="Sylfaen"/>
                <w:b/>
                <w:bCs/>
                <w:color w:val="000000"/>
                <w:sz w:val="19"/>
                <w:szCs w:val="19"/>
              </w:rPr>
              <w:t xml:space="preserve"> supervisors</w:t>
            </w:r>
          </w:p>
        </w:tc>
        <w:tc>
          <w:tcPr>
            <w:tcW w:w="2430" w:type="dxa"/>
          </w:tcPr>
          <w:p w14:paraId="7AA739B8" w14:textId="77777777" w:rsidR="003A56B1" w:rsidRPr="00426AAB" w:rsidRDefault="00786D8F" w:rsidP="00034808">
            <w:pPr>
              <w:spacing w:after="0" w:line="240" w:lineRule="auto"/>
              <w:rPr>
                <w:rFonts w:ascii="Sylfaen" w:eastAsia="Times New Roman" w:hAnsi="Sylfaen" w:cs="Calibri"/>
                <w:b/>
                <w:bCs/>
                <w:color w:val="000000"/>
                <w:sz w:val="19"/>
                <w:szCs w:val="19"/>
              </w:rPr>
            </w:pPr>
            <w:r w:rsidRPr="00426AAB">
              <w:rPr>
                <w:rFonts w:ascii="Sylfaen" w:hAnsi="Sylfaen"/>
                <w:b/>
                <w:bCs/>
                <w:color w:val="000000"/>
                <w:sz w:val="19"/>
                <w:szCs w:val="19"/>
              </w:rPr>
              <w:t xml:space="preserve">Including the supervisors </w:t>
            </w:r>
            <w:r w:rsidRPr="00426AAB">
              <w:rPr>
                <w:rFonts w:ascii="Sylfaen" w:hAnsi="Sylfaen"/>
                <w:b/>
                <w:bCs/>
                <w:sz w:val="19"/>
                <w:szCs w:val="19"/>
              </w:rPr>
              <w:t>holding PhD degree</w:t>
            </w:r>
            <w:r w:rsidRPr="00426AAB">
              <w:rPr>
                <w:rFonts w:ascii="Sylfaen" w:hAnsi="Sylfaen"/>
                <w:b/>
                <w:bCs/>
                <w:color w:val="000000"/>
                <w:sz w:val="19"/>
                <w:szCs w:val="19"/>
              </w:rPr>
              <w:t xml:space="preserve"> in the sectoral direction</w:t>
            </w:r>
          </w:p>
        </w:tc>
        <w:tc>
          <w:tcPr>
            <w:tcW w:w="1620" w:type="dxa"/>
          </w:tcPr>
          <w:p w14:paraId="7C5E3490" w14:textId="77777777" w:rsidR="003A56B1" w:rsidRPr="00426AAB" w:rsidRDefault="003A56B1" w:rsidP="00034808">
            <w:pPr>
              <w:spacing w:after="0" w:line="240" w:lineRule="auto"/>
              <w:rPr>
                <w:rFonts w:ascii="Sylfaen" w:eastAsia="Times New Roman" w:hAnsi="Sylfaen" w:cs="Calibri"/>
                <w:b/>
                <w:bCs/>
                <w:color w:val="000000"/>
                <w:sz w:val="19"/>
                <w:szCs w:val="19"/>
              </w:rPr>
            </w:pPr>
            <w:r w:rsidRPr="00426AAB">
              <w:rPr>
                <w:rFonts w:ascii="Sylfaen" w:hAnsi="Sylfaen"/>
                <w:b/>
                <w:bCs/>
                <w:color w:val="000000"/>
                <w:sz w:val="19"/>
                <w:szCs w:val="19"/>
              </w:rPr>
              <w:t>Among them, the affiliated staff</w:t>
            </w:r>
          </w:p>
        </w:tc>
      </w:tr>
      <w:tr w:rsidR="003A56B1" w:rsidRPr="00426AAB" w14:paraId="37C4A37B" w14:textId="77777777" w:rsidTr="00034808">
        <w:trPr>
          <w:trHeight w:val="517"/>
        </w:trPr>
        <w:tc>
          <w:tcPr>
            <w:tcW w:w="2965" w:type="dxa"/>
            <w:shd w:val="clear" w:color="auto" w:fill="F2F2F2"/>
            <w:hideMark/>
          </w:tcPr>
          <w:p w14:paraId="147F4EAC" w14:textId="120590D8" w:rsidR="003A56B1" w:rsidRPr="00426AAB" w:rsidRDefault="003A56B1" w:rsidP="00034808">
            <w:pPr>
              <w:spacing w:after="0" w:line="240" w:lineRule="auto"/>
              <w:rPr>
                <w:rFonts w:ascii="Sylfaen" w:eastAsia="Times New Roman" w:hAnsi="Sylfaen" w:cs="Calibri"/>
                <w:b/>
                <w:bCs/>
                <w:color w:val="000000"/>
                <w:sz w:val="19"/>
                <w:szCs w:val="19"/>
              </w:rPr>
            </w:pPr>
            <w:r w:rsidRPr="00426AAB">
              <w:rPr>
                <w:rFonts w:ascii="Sylfaen" w:hAnsi="Sylfaen"/>
                <w:color w:val="000000"/>
                <w:sz w:val="19"/>
                <w:szCs w:val="19"/>
              </w:rPr>
              <w:t>Number of supervisors of Master's thes</w:t>
            </w:r>
            <w:r w:rsidR="00786D8F" w:rsidRPr="00426AAB">
              <w:rPr>
                <w:rFonts w:ascii="Sylfaen" w:hAnsi="Sylfaen"/>
                <w:color w:val="000000"/>
                <w:sz w:val="19"/>
                <w:szCs w:val="19"/>
              </w:rPr>
              <w:t>is</w:t>
            </w:r>
          </w:p>
        </w:tc>
        <w:tc>
          <w:tcPr>
            <w:tcW w:w="1800" w:type="dxa"/>
            <w:shd w:val="clear" w:color="auto" w:fill="F2F2F2"/>
            <w:vAlign w:val="center"/>
          </w:tcPr>
          <w:p w14:paraId="72F9D8E0" w14:textId="77777777" w:rsidR="003A56B1" w:rsidRPr="00426AAB" w:rsidRDefault="003A56B1" w:rsidP="00034808">
            <w:pPr>
              <w:spacing w:after="0" w:line="240" w:lineRule="auto"/>
              <w:jc w:val="center"/>
              <w:rPr>
                <w:rFonts w:ascii="Sylfaen" w:eastAsia="Times New Roman" w:hAnsi="Sylfaen" w:cs="Calibri"/>
                <w:b/>
                <w:bCs/>
                <w:color w:val="000000"/>
                <w:sz w:val="20"/>
                <w:szCs w:val="20"/>
              </w:rPr>
            </w:pPr>
          </w:p>
        </w:tc>
        <w:tc>
          <w:tcPr>
            <w:tcW w:w="2430" w:type="dxa"/>
            <w:shd w:val="clear" w:color="auto" w:fill="F2F2F2"/>
            <w:vAlign w:val="center"/>
          </w:tcPr>
          <w:p w14:paraId="7601F2A5" w14:textId="77777777" w:rsidR="003A56B1" w:rsidRPr="00426AAB" w:rsidRDefault="003A56B1" w:rsidP="00034808">
            <w:pPr>
              <w:spacing w:after="0" w:line="240" w:lineRule="auto"/>
              <w:jc w:val="center"/>
              <w:rPr>
                <w:rFonts w:ascii="Sylfaen" w:eastAsia="Times New Roman" w:hAnsi="Sylfaen" w:cs="Calibri"/>
                <w:b/>
                <w:bCs/>
                <w:color w:val="000000"/>
                <w:sz w:val="20"/>
                <w:szCs w:val="20"/>
              </w:rPr>
            </w:pPr>
          </w:p>
        </w:tc>
        <w:tc>
          <w:tcPr>
            <w:tcW w:w="1620" w:type="dxa"/>
            <w:shd w:val="clear" w:color="auto" w:fill="F2F2F2"/>
            <w:vAlign w:val="center"/>
          </w:tcPr>
          <w:p w14:paraId="43C6AC16" w14:textId="77777777" w:rsidR="003A56B1" w:rsidRPr="00426AAB" w:rsidRDefault="003A56B1" w:rsidP="00034808">
            <w:pPr>
              <w:spacing w:after="0" w:line="240" w:lineRule="auto"/>
              <w:jc w:val="center"/>
              <w:rPr>
                <w:rFonts w:ascii="Sylfaen" w:eastAsia="Times New Roman" w:hAnsi="Sylfaen" w:cs="Calibri"/>
                <w:b/>
                <w:bCs/>
                <w:color w:val="000000"/>
                <w:sz w:val="20"/>
                <w:szCs w:val="20"/>
              </w:rPr>
            </w:pPr>
          </w:p>
        </w:tc>
      </w:tr>
      <w:tr w:rsidR="003A56B1" w:rsidRPr="00426AAB" w14:paraId="31CDF324" w14:textId="77777777" w:rsidTr="00034808">
        <w:trPr>
          <w:trHeight w:val="421"/>
        </w:trPr>
        <w:tc>
          <w:tcPr>
            <w:tcW w:w="2965" w:type="dxa"/>
            <w:hideMark/>
          </w:tcPr>
          <w:p w14:paraId="0DC07735" w14:textId="77777777" w:rsidR="003A56B1" w:rsidRPr="00426AAB" w:rsidRDefault="003A56B1" w:rsidP="00034808">
            <w:pPr>
              <w:tabs>
                <w:tab w:val="left" w:pos="155"/>
              </w:tabs>
              <w:spacing w:after="0" w:line="240" w:lineRule="auto"/>
              <w:ind w:firstLineChars="30" w:firstLine="57"/>
              <w:rPr>
                <w:rFonts w:ascii="Sylfaen" w:eastAsia="Times New Roman" w:hAnsi="Sylfaen" w:cs="Calibri"/>
                <w:b/>
                <w:bCs/>
                <w:color w:val="000000"/>
                <w:sz w:val="19"/>
                <w:szCs w:val="19"/>
              </w:rPr>
            </w:pPr>
            <w:r w:rsidRPr="00426AAB">
              <w:rPr>
                <w:rFonts w:ascii="Sylfaen" w:hAnsi="Sylfaen"/>
                <w:bCs/>
                <w:color w:val="000000"/>
                <w:sz w:val="19"/>
                <w:szCs w:val="19"/>
              </w:rPr>
              <w:t>- Professor</w:t>
            </w:r>
          </w:p>
        </w:tc>
        <w:tc>
          <w:tcPr>
            <w:tcW w:w="1800" w:type="dxa"/>
            <w:vAlign w:val="center"/>
          </w:tcPr>
          <w:p w14:paraId="2BA9F7B5" w14:textId="77777777" w:rsidR="003A56B1" w:rsidRPr="00426AAB" w:rsidRDefault="003A56B1" w:rsidP="00034808">
            <w:pPr>
              <w:spacing w:after="0" w:line="240" w:lineRule="auto"/>
              <w:jc w:val="center"/>
              <w:rPr>
                <w:rFonts w:ascii="Sylfaen" w:eastAsia="Times New Roman" w:hAnsi="Sylfaen" w:cs="Calibri"/>
                <w:color w:val="000000"/>
                <w:sz w:val="20"/>
                <w:szCs w:val="20"/>
              </w:rPr>
            </w:pPr>
          </w:p>
        </w:tc>
        <w:tc>
          <w:tcPr>
            <w:tcW w:w="2430" w:type="dxa"/>
            <w:vAlign w:val="center"/>
          </w:tcPr>
          <w:p w14:paraId="3290B139" w14:textId="77777777" w:rsidR="003A56B1" w:rsidRPr="00426AAB" w:rsidRDefault="003A56B1" w:rsidP="00034808">
            <w:pPr>
              <w:spacing w:after="0" w:line="240" w:lineRule="auto"/>
              <w:jc w:val="center"/>
              <w:rPr>
                <w:rFonts w:ascii="Sylfaen" w:eastAsia="Times New Roman" w:hAnsi="Sylfaen" w:cs="Calibri"/>
                <w:color w:val="000000"/>
                <w:sz w:val="20"/>
                <w:szCs w:val="20"/>
              </w:rPr>
            </w:pPr>
          </w:p>
        </w:tc>
        <w:tc>
          <w:tcPr>
            <w:tcW w:w="1620" w:type="dxa"/>
            <w:vAlign w:val="center"/>
          </w:tcPr>
          <w:p w14:paraId="73EBA2B5" w14:textId="77777777" w:rsidR="003A56B1" w:rsidRPr="00426AAB" w:rsidRDefault="003A56B1" w:rsidP="00034808">
            <w:pPr>
              <w:spacing w:after="0" w:line="240" w:lineRule="auto"/>
              <w:jc w:val="center"/>
              <w:rPr>
                <w:rFonts w:ascii="Sylfaen" w:eastAsia="Times New Roman" w:hAnsi="Sylfaen" w:cs="Calibri"/>
                <w:color w:val="000000"/>
                <w:sz w:val="20"/>
                <w:szCs w:val="20"/>
              </w:rPr>
            </w:pPr>
          </w:p>
        </w:tc>
      </w:tr>
      <w:tr w:rsidR="003A56B1" w:rsidRPr="00426AAB" w14:paraId="19C88056" w14:textId="77777777" w:rsidTr="00034808">
        <w:trPr>
          <w:trHeight w:val="379"/>
        </w:trPr>
        <w:tc>
          <w:tcPr>
            <w:tcW w:w="2965" w:type="dxa"/>
            <w:shd w:val="clear" w:color="auto" w:fill="F2F2F2"/>
            <w:hideMark/>
          </w:tcPr>
          <w:p w14:paraId="44F56972" w14:textId="77777777" w:rsidR="003A56B1" w:rsidRPr="00426AAB" w:rsidRDefault="003A56B1" w:rsidP="00034808">
            <w:pPr>
              <w:spacing w:after="0" w:line="240" w:lineRule="auto"/>
              <w:ind w:firstLineChars="30" w:firstLine="57"/>
              <w:rPr>
                <w:rFonts w:ascii="Sylfaen" w:eastAsia="Times New Roman" w:hAnsi="Sylfaen" w:cs="Calibri"/>
                <w:b/>
                <w:bCs/>
                <w:color w:val="000000"/>
                <w:sz w:val="19"/>
                <w:szCs w:val="19"/>
              </w:rPr>
            </w:pPr>
            <w:r w:rsidRPr="00426AAB">
              <w:rPr>
                <w:rFonts w:ascii="Sylfaen" w:hAnsi="Sylfaen"/>
                <w:bCs/>
                <w:color w:val="000000"/>
                <w:sz w:val="19"/>
                <w:szCs w:val="19"/>
              </w:rPr>
              <w:t>- Associate Professor</w:t>
            </w:r>
          </w:p>
        </w:tc>
        <w:tc>
          <w:tcPr>
            <w:tcW w:w="1800" w:type="dxa"/>
            <w:shd w:val="clear" w:color="auto" w:fill="F2F2F2"/>
            <w:vAlign w:val="center"/>
          </w:tcPr>
          <w:p w14:paraId="15DB0B31" w14:textId="77777777" w:rsidR="003A56B1" w:rsidRPr="00426AAB" w:rsidRDefault="003A56B1" w:rsidP="00034808">
            <w:pPr>
              <w:spacing w:after="0" w:line="240" w:lineRule="auto"/>
              <w:jc w:val="center"/>
              <w:rPr>
                <w:rFonts w:ascii="Sylfaen" w:eastAsia="Times New Roman" w:hAnsi="Sylfaen" w:cs="Calibri"/>
                <w:color w:val="000000"/>
                <w:sz w:val="20"/>
                <w:szCs w:val="20"/>
              </w:rPr>
            </w:pPr>
          </w:p>
        </w:tc>
        <w:tc>
          <w:tcPr>
            <w:tcW w:w="2430" w:type="dxa"/>
            <w:shd w:val="clear" w:color="auto" w:fill="F2F2F2"/>
            <w:vAlign w:val="center"/>
          </w:tcPr>
          <w:p w14:paraId="0F4902F0" w14:textId="77777777" w:rsidR="003A56B1" w:rsidRPr="00426AAB" w:rsidRDefault="003A56B1" w:rsidP="00034808">
            <w:pPr>
              <w:spacing w:after="0" w:line="240" w:lineRule="auto"/>
              <w:jc w:val="center"/>
              <w:rPr>
                <w:rFonts w:ascii="Sylfaen" w:eastAsia="Times New Roman" w:hAnsi="Sylfaen" w:cs="Calibri"/>
                <w:color w:val="000000"/>
                <w:sz w:val="20"/>
                <w:szCs w:val="20"/>
              </w:rPr>
            </w:pPr>
          </w:p>
        </w:tc>
        <w:tc>
          <w:tcPr>
            <w:tcW w:w="1620" w:type="dxa"/>
            <w:shd w:val="clear" w:color="auto" w:fill="F2F2F2"/>
            <w:vAlign w:val="center"/>
          </w:tcPr>
          <w:p w14:paraId="7F026423" w14:textId="77777777" w:rsidR="003A56B1" w:rsidRPr="00426AAB" w:rsidRDefault="003A56B1" w:rsidP="00034808">
            <w:pPr>
              <w:spacing w:after="0" w:line="240" w:lineRule="auto"/>
              <w:jc w:val="center"/>
              <w:rPr>
                <w:rFonts w:ascii="Sylfaen" w:eastAsia="Times New Roman" w:hAnsi="Sylfaen" w:cs="Calibri"/>
                <w:color w:val="000000"/>
                <w:sz w:val="20"/>
                <w:szCs w:val="20"/>
              </w:rPr>
            </w:pPr>
          </w:p>
        </w:tc>
      </w:tr>
      <w:tr w:rsidR="003A56B1" w:rsidRPr="00426AAB" w14:paraId="723A9322" w14:textId="77777777" w:rsidTr="00034808">
        <w:trPr>
          <w:trHeight w:val="449"/>
        </w:trPr>
        <w:tc>
          <w:tcPr>
            <w:tcW w:w="2965" w:type="dxa"/>
            <w:hideMark/>
          </w:tcPr>
          <w:p w14:paraId="3BF03331" w14:textId="77777777" w:rsidR="003A56B1" w:rsidRPr="00426AAB" w:rsidRDefault="003A56B1" w:rsidP="00034808">
            <w:pPr>
              <w:spacing w:after="0" w:line="240" w:lineRule="auto"/>
              <w:ind w:firstLineChars="30" w:firstLine="57"/>
              <w:rPr>
                <w:rFonts w:ascii="Sylfaen" w:eastAsia="Times New Roman" w:hAnsi="Sylfaen" w:cs="Calibri"/>
                <w:b/>
                <w:bCs/>
                <w:color w:val="000000"/>
                <w:sz w:val="19"/>
                <w:szCs w:val="19"/>
              </w:rPr>
            </w:pPr>
            <w:r w:rsidRPr="00426AAB">
              <w:rPr>
                <w:rFonts w:ascii="Sylfaen" w:hAnsi="Sylfaen"/>
                <w:bCs/>
                <w:color w:val="000000"/>
                <w:sz w:val="19"/>
                <w:szCs w:val="19"/>
              </w:rPr>
              <w:t>-  Assistant-Professor</w:t>
            </w:r>
          </w:p>
        </w:tc>
        <w:tc>
          <w:tcPr>
            <w:tcW w:w="1800" w:type="dxa"/>
            <w:vAlign w:val="center"/>
          </w:tcPr>
          <w:p w14:paraId="08E8B160" w14:textId="77777777" w:rsidR="003A56B1" w:rsidRPr="00426AAB" w:rsidRDefault="003A56B1" w:rsidP="00034808">
            <w:pPr>
              <w:spacing w:after="0" w:line="240" w:lineRule="auto"/>
              <w:jc w:val="center"/>
              <w:rPr>
                <w:rFonts w:ascii="Sylfaen" w:eastAsia="Times New Roman" w:hAnsi="Sylfaen" w:cs="Calibri"/>
                <w:color w:val="000000"/>
                <w:sz w:val="20"/>
                <w:szCs w:val="20"/>
              </w:rPr>
            </w:pPr>
          </w:p>
        </w:tc>
        <w:tc>
          <w:tcPr>
            <w:tcW w:w="2430" w:type="dxa"/>
            <w:vAlign w:val="center"/>
          </w:tcPr>
          <w:p w14:paraId="61E969CB" w14:textId="77777777" w:rsidR="003A56B1" w:rsidRPr="00426AAB" w:rsidRDefault="003A56B1" w:rsidP="00034808">
            <w:pPr>
              <w:spacing w:after="0" w:line="240" w:lineRule="auto"/>
              <w:jc w:val="center"/>
              <w:rPr>
                <w:rFonts w:ascii="Sylfaen" w:eastAsia="Times New Roman" w:hAnsi="Sylfaen" w:cs="Calibri"/>
                <w:color w:val="000000"/>
                <w:sz w:val="20"/>
                <w:szCs w:val="20"/>
              </w:rPr>
            </w:pPr>
          </w:p>
        </w:tc>
        <w:tc>
          <w:tcPr>
            <w:tcW w:w="1620" w:type="dxa"/>
            <w:vAlign w:val="center"/>
          </w:tcPr>
          <w:p w14:paraId="528C7A3F" w14:textId="77777777" w:rsidR="003A56B1" w:rsidRPr="00426AAB" w:rsidRDefault="003A56B1" w:rsidP="00034808">
            <w:pPr>
              <w:spacing w:after="0" w:line="240" w:lineRule="auto"/>
              <w:jc w:val="center"/>
              <w:rPr>
                <w:rFonts w:ascii="Sylfaen" w:eastAsia="Times New Roman" w:hAnsi="Sylfaen" w:cs="Calibri"/>
                <w:color w:val="000000"/>
                <w:sz w:val="20"/>
                <w:szCs w:val="20"/>
              </w:rPr>
            </w:pPr>
          </w:p>
        </w:tc>
      </w:tr>
      <w:tr w:rsidR="003A56B1" w:rsidRPr="00426AAB" w14:paraId="3C9AD195" w14:textId="77777777" w:rsidTr="00034808">
        <w:trPr>
          <w:trHeight w:val="421"/>
        </w:trPr>
        <w:tc>
          <w:tcPr>
            <w:tcW w:w="2965" w:type="dxa"/>
            <w:shd w:val="clear" w:color="auto" w:fill="F2F2F2"/>
          </w:tcPr>
          <w:p w14:paraId="4C2B6DCC" w14:textId="77777777" w:rsidR="003A56B1" w:rsidRPr="00426AAB" w:rsidRDefault="003A56B1" w:rsidP="00034808">
            <w:pPr>
              <w:spacing w:after="0" w:line="240" w:lineRule="auto"/>
              <w:rPr>
                <w:rFonts w:ascii="Sylfaen" w:eastAsia="Times New Roman" w:hAnsi="Sylfaen" w:cs="Calibri"/>
                <w:b/>
                <w:bCs/>
                <w:color w:val="000000"/>
                <w:sz w:val="19"/>
                <w:szCs w:val="19"/>
              </w:rPr>
            </w:pPr>
            <w:r w:rsidRPr="00426AAB">
              <w:rPr>
                <w:rFonts w:ascii="Sylfaen" w:hAnsi="Sylfaen"/>
                <w:bCs/>
                <w:color w:val="000000"/>
                <w:sz w:val="19"/>
                <w:szCs w:val="19"/>
              </w:rPr>
              <w:t>Visiting personnel</w:t>
            </w:r>
          </w:p>
        </w:tc>
        <w:tc>
          <w:tcPr>
            <w:tcW w:w="1800" w:type="dxa"/>
            <w:shd w:val="clear" w:color="auto" w:fill="F2F2F2"/>
            <w:vAlign w:val="center"/>
          </w:tcPr>
          <w:p w14:paraId="391FFB0F" w14:textId="77777777" w:rsidR="003A56B1" w:rsidRPr="00426AAB" w:rsidRDefault="003A56B1" w:rsidP="00034808">
            <w:pPr>
              <w:spacing w:after="0" w:line="240" w:lineRule="auto"/>
              <w:jc w:val="center"/>
              <w:rPr>
                <w:rFonts w:ascii="Sylfaen" w:eastAsia="Times New Roman" w:hAnsi="Sylfaen" w:cs="Calibri"/>
                <w:color w:val="000000"/>
                <w:sz w:val="20"/>
                <w:szCs w:val="20"/>
              </w:rPr>
            </w:pPr>
          </w:p>
        </w:tc>
        <w:tc>
          <w:tcPr>
            <w:tcW w:w="2430" w:type="dxa"/>
            <w:shd w:val="clear" w:color="auto" w:fill="F2F2F2"/>
            <w:vAlign w:val="center"/>
          </w:tcPr>
          <w:p w14:paraId="1AEF4106" w14:textId="77777777" w:rsidR="003A56B1" w:rsidRPr="00426AAB" w:rsidRDefault="003A56B1" w:rsidP="00034808">
            <w:pPr>
              <w:spacing w:after="0" w:line="240" w:lineRule="auto"/>
              <w:jc w:val="center"/>
              <w:rPr>
                <w:rFonts w:ascii="Sylfaen" w:eastAsia="Times New Roman" w:hAnsi="Sylfaen" w:cs="Calibri"/>
                <w:color w:val="000000"/>
                <w:sz w:val="20"/>
                <w:szCs w:val="20"/>
              </w:rPr>
            </w:pPr>
          </w:p>
        </w:tc>
        <w:tc>
          <w:tcPr>
            <w:tcW w:w="1620" w:type="dxa"/>
            <w:shd w:val="clear" w:color="auto" w:fill="F2F2F2"/>
            <w:vAlign w:val="center"/>
          </w:tcPr>
          <w:p w14:paraId="679E3D19" w14:textId="77777777" w:rsidR="003A56B1" w:rsidRPr="00426AAB" w:rsidRDefault="003A56B1" w:rsidP="00034808">
            <w:pPr>
              <w:spacing w:after="0" w:line="240" w:lineRule="auto"/>
              <w:jc w:val="center"/>
              <w:rPr>
                <w:rFonts w:ascii="Sylfaen" w:eastAsia="Times New Roman" w:hAnsi="Sylfaen" w:cs="Calibri"/>
                <w:color w:val="000000"/>
                <w:sz w:val="20"/>
                <w:szCs w:val="20"/>
              </w:rPr>
            </w:pPr>
            <w:r w:rsidRPr="00426AAB">
              <w:rPr>
                <w:rFonts w:ascii="Sylfaen" w:hAnsi="Sylfaen"/>
                <w:color w:val="000000"/>
                <w:sz w:val="20"/>
                <w:szCs w:val="20"/>
              </w:rPr>
              <w:t>_</w:t>
            </w:r>
          </w:p>
        </w:tc>
      </w:tr>
      <w:tr w:rsidR="003A56B1" w:rsidRPr="00426AAB" w14:paraId="74F24BCE" w14:textId="77777777" w:rsidTr="00034808">
        <w:trPr>
          <w:trHeight w:val="421"/>
        </w:trPr>
        <w:tc>
          <w:tcPr>
            <w:tcW w:w="2965" w:type="dxa"/>
          </w:tcPr>
          <w:p w14:paraId="1A671161" w14:textId="77777777" w:rsidR="003A56B1" w:rsidRPr="00426AAB" w:rsidRDefault="003A56B1" w:rsidP="00034808">
            <w:pPr>
              <w:spacing w:after="0" w:line="240" w:lineRule="auto"/>
              <w:rPr>
                <w:rFonts w:ascii="Sylfaen" w:eastAsia="Times New Roman" w:hAnsi="Sylfaen" w:cs="Calibri"/>
                <w:b/>
                <w:bCs/>
                <w:color w:val="000000"/>
                <w:sz w:val="19"/>
                <w:szCs w:val="19"/>
              </w:rPr>
            </w:pPr>
            <w:r w:rsidRPr="00426AAB">
              <w:rPr>
                <w:rFonts w:ascii="Sylfaen" w:hAnsi="Sylfaen"/>
                <w:bCs/>
                <w:color w:val="000000"/>
                <w:sz w:val="19"/>
                <w:szCs w:val="19"/>
              </w:rPr>
              <w:t>Scientific Staff</w:t>
            </w:r>
          </w:p>
        </w:tc>
        <w:tc>
          <w:tcPr>
            <w:tcW w:w="1800" w:type="dxa"/>
            <w:vAlign w:val="center"/>
          </w:tcPr>
          <w:p w14:paraId="7F127E51" w14:textId="77777777" w:rsidR="003A56B1" w:rsidRPr="00426AAB" w:rsidRDefault="003A56B1" w:rsidP="00034808">
            <w:pPr>
              <w:spacing w:after="0" w:line="240" w:lineRule="auto"/>
              <w:jc w:val="center"/>
              <w:rPr>
                <w:rFonts w:ascii="Sylfaen" w:eastAsia="Times New Roman" w:hAnsi="Sylfaen" w:cs="Calibri"/>
                <w:color w:val="000000"/>
                <w:sz w:val="20"/>
                <w:szCs w:val="20"/>
              </w:rPr>
            </w:pPr>
          </w:p>
        </w:tc>
        <w:tc>
          <w:tcPr>
            <w:tcW w:w="2430" w:type="dxa"/>
            <w:vAlign w:val="center"/>
          </w:tcPr>
          <w:p w14:paraId="0384DF97" w14:textId="77777777" w:rsidR="003A56B1" w:rsidRPr="00426AAB" w:rsidRDefault="003A56B1" w:rsidP="00034808">
            <w:pPr>
              <w:spacing w:after="0" w:line="240" w:lineRule="auto"/>
              <w:jc w:val="center"/>
              <w:rPr>
                <w:rFonts w:ascii="Sylfaen" w:eastAsia="Times New Roman" w:hAnsi="Sylfaen" w:cs="Calibri"/>
                <w:color w:val="000000"/>
                <w:sz w:val="20"/>
                <w:szCs w:val="20"/>
              </w:rPr>
            </w:pPr>
          </w:p>
        </w:tc>
        <w:tc>
          <w:tcPr>
            <w:tcW w:w="1620" w:type="dxa"/>
            <w:vAlign w:val="center"/>
          </w:tcPr>
          <w:p w14:paraId="1B826891" w14:textId="77777777" w:rsidR="003A56B1" w:rsidRPr="00426AAB" w:rsidRDefault="003A56B1" w:rsidP="00034808">
            <w:pPr>
              <w:spacing w:after="0" w:line="240" w:lineRule="auto"/>
              <w:jc w:val="center"/>
              <w:rPr>
                <w:rFonts w:ascii="Sylfaen" w:eastAsia="Times New Roman" w:hAnsi="Sylfaen" w:cs="Calibri"/>
                <w:color w:val="000000"/>
                <w:sz w:val="20"/>
                <w:szCs w:val="20"/>
              </w:rPr>
            </w:pPr>
            <w:r w:rsidRPr="00426AAB">
              <w:rPr>
                <w:rFonts w:ascii="Sylfaen" w:hAnsi="Sylfaen"/>
                <w:color w:val="000000"/>
                <w:sz w:val="20"/>
                <w:szCs w:val="20"/>
              </w:rPr>
              <w:t>_</w:t>
            </w:r>
          </w:p>
        </w:tc>
      </w:tr>
      <w:bookmarkEnd w:id="53"/>
    </w:tbl>
    <w:p w14:paraId="0E530278" w14:textId="77777777" w:rsidR="003A56B1" w:rsidRPr="00426AAB" w:rsidRDefault="003A56B1" w:rsidP="003A56B1">
      <w:pPr>
        <w:spacing w:beforeAutospacing="1" w:after="0" w:afterAutospacing="1" w:line="276" w:lineRule="auto"/>
        <w:jc w:val="both"/>
        <w:textAlignment w:val="baseline"/>
        <w:rPr>
          <w:rFonts w:ascii="Sylfaen" w:eastAsia="Times New Roman" w:hAnsi="Sylfaen" w:cs="Segoe UI"/>
          <w:b/>
          <w:bCs/>
          <w:sz w:val="20"/>
          <w:szCs w:val="20"/>
          <w:lang w:val="ka-GE" w:eastAsia="ru-RU"/>
        </w:rPr>
      </w:pPr>
    </w:p>
    <w:p w14:paraId="219266F9" w14:textId="77777777" w:rsidR="003A56B1" w:rsidRPr="00426AAB" w:rsidRDefault="003A56B1" w:rsidP="003A56B1">
      <w:pPr>
        <w:spacing w:beforeAutospacing="1" w:after="0" w:afterAutospacing="1" w:line="276" w:lineRule="auto"/>
        <w:jc w:val="both"/>
        <w:textAlignment w:val="baseline"/>
        <w:rPr>
          <w:rFonts w:ascii="Sylfaen" w:eastAsia="Times New Roman" w:hAnsi="Sylfaen" w:cs="Segoe UI"/>
          <w:b/>
          <w:bCs/>
          <w:sz w:val="20"/>
          <w:szCs w:val="20"/>
        </w:rPr>
      </w:pPr>
      <w:r w:rsidRPr="00426AAB">
        <w:rPr>
          <w:rFonts w:ascii="Sylfaen" w:hAnsi="Sylfaen"/>
          <w:b/>
          <w:bCs/>
          <w:sz w:val="20"/>
          <w:szCs w:val="20"/>
        </w:rPr>
        <w:t>Evidences/Indicators</w:t>
      </w:r>
    </w:p>
    <w:p w14:paraId="08852CD6" w14:textId="77777777" w:rsidR="003A56B1" w:rsidRPr="00426AAB" w:rsidRDefault="003A56B1" w:rsidP="00CB44E3">
      <w:pPr>
        <w:pStyle w:val="ListParagraph"/>
        <w:numPr>
          <w:ilvl w:val="0"/>
          <w:numId w:val="11"/>
        </w:numPr>
        <w:spacing w:beforeAutospacing="1" w:after="0" w:afterAutospacing="1" w:line="276" w:lineRule="auto"/>
        <w:jc w:val="both"/>
        <w:textAlignment w:val="baseline"/>
        <w:rPr>
          <w:rFonts w:ascii="Sylfaen" w:eastAsia="Times New Roman" w:hAnsi="Sylfaen"/>
          <w:color w:val="808080"/>
          <w:sz w:val="20"/>
          <w:szCs w:val="20"/>
        </w:rPr>
      </w:pPr>
      <w:r w:rsidRPr="00426AAB">
        <w:rPr>
          <w:rFonts w:ascii="Sylfaen" w:hAnsi="Sylfaen"/>
          <w:iCs/>
          <w:color w:val="808080"/>
          <w:sz w:val="20"/>
          <w:szCs w:val="20"/>
        </w:rPr>
        <w:t xml:space="preserve">Component evidences/indicators, including the relevant documents and interview results </w:t>
      </w:r>
    </w:p>
    <w:p w14:paraId="6906EFAD" w14:textId="77777777" w:rsidR="001720BD" w:rsidRPr="00426AAB" w:rsidRDefault="001720BD" w:rsidP="001720BD">
      <w:pPr>
        <w:spacing w:beforeAutospacing="1" w:after="0" w:afterAutospacing="1" w:line="276" w:lineRule="auto"/>
        <w:jc w:val="both"/>
        <w:textAlignment w:val="baseline"/>
        <w:rPr>
          <w:rFonts w:ascii="Sylfaen" w:hAnsi="Sylfaen" w:cs="Sylfaen"/>
          <w:b/>
          <w:noProof/>
          <w:color w:val="000000"/>
          <w:sz w:val="20"/>
          <w:szCs w:val="20"/>
        </w:rPr>
      </w:pPr>
      <w:hyperlink w:anchor="Recommendations" w:history="1">
        <w:r w:rsidRPr="00426AAB">
          <w:rPr>
            <w:rStyle w:val="Hyperlink"/>
            <w:rFonts w:ascii="Sylfaen" w:hAnsi="Sylfaen"/>
            <w:b/>
            <w:sz w:val="20"/>
            <w:szCs w:val="20"/>
          </w:rPr>
          <w:t>Recommendations</w:t>
        </w:r>
      </w:hyperlink>
      <w:r w:rsidRPr="00426AAB">
        <w:rPr>
          <w:rFonts w:ascii="Sylfaen" w:hAnsi="Sylfaen"/>
          <w:b/>
          <w:color w:val="000000"/>
          <w:sz w:val="20"/>
          <w:szCs w:val="20"/>
        </w:rPr>
        <w:t>:</w:t>
      </w:r>
    </w:p>
    <w:p w14:paraId="4A25B962" w14:textId="77777777" w:rsidR="001720BD" w:rsidRPr="00426AAB" w:rsidRDefault="001720BD" w:rsidP="00CB44E3">
      <w:pPr>
        <w:pStyle w:val="ListParagraph"/>
        <w:numPr>
          <w:ilvl w:val="0"/>
          <w:numId w:val="14"/>
        </w:numPr>
        <w:spacing w:beforeAutospacing="1" w:after="0" w:afterAutospacing="1" w:line="276" w:lineRule="auto"/>
        <w:jc w:val="both"/>
        <w:textAlignment w:val="baseline"/>
        <w:rPr>
          <w:rFonts w:ascii="Sylfaen" w:eastAsia="Times New Roman" w:hAnsi="Sylfaen" w:cs="Segoe UI"/>
          <w:sz w:val="20"/>
          <w:szCs w:val="20"/>
        </w:rPr>
      </w:pPr>
      <w:r w:rsidRPr="00426AAB">
        <w:rPr>
          <w:rStyle w:val="normaltextrun"/>
          <w:rFonts w:ascii="Sylfaen" w:hAnsi="Sylfaen"/>
          <w:iCs/>
          <w:color w:val="808080"/>
          <w:sz w:val="20"/>
          <w:szCs w:val="20"/>
          <w:shd w:val="clear" w:color="auto" w:fill="FFFFFF"/>
        </w:rPr>
        <w:t xml:space="preserve">Proposal (s), which should be considered by the HEI, the </w:t>
      </w:r>
      <w:proofErr w:type="spellStart"/>
      <w:r w:rsidRPr="00426AAB">
        <w:rPr>
          <w:rStyle w:val="normaltextrun"/>
          <w:rFonts w:ascii="Sylfaen" w:hAnsi="Sylfaen"/>
          <w:iCs/>
          <w:color w:val="808080"/>
          <w:sz w:val="20"/>
          <w:szCs w:val="20"/>
          <w:shd w:val="clear" w:color="auto" w:fill="FFFFFF"/>
        </w:rPr>
        <w:t>programme</w:t>
      </w:r>
      <w:proofErr w:type="spellEnd"/>
      <w:r w:rsidRPr="00426AAB">
        <w:rPr>
          <w:rStyle w:val="normaltextrun"/>
          <w:rFonts w:ascii="Sylfaen" w:hAnsi="Sylfaen"/>
          <w:iCs/>
          <w:color w:val="808080"/>
          <w:sz w:val="20"/>
          <w:szCs w:val="20"/>
          <w:shd w:val="clear" w:color="auto" w:fill="FFFFFF"/>
        </w:rPr>
        <w:t xml:space="preserve"> to meet the requirements of the standard </w:t>
      </w:r>
    </w:p>
    <w:p w14:paraId="2445AFE8" w14:textId="77777777" w:rsidR="001720BD" w:rsidRPr="00426AAB" w:rsidRDefault="001720BD" w:rsidP="001720BD">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history="1">
        <w:r w:rsidRPr="00426AAB">
          <w:rPr>
            <w:rStyle w:val="Hyperlink"/>
            <w:rFonts w:ascii="Sylfaen" w:hAnsi="Sylfaen"/>
            <w:b/>
            <w:sz w:val="20"/>
            <w:szCs w:val="20"/>
          </w:rPr>
          <w:t xml:space="preserve">Suggestions for the </w:t>
        </w:r>
        <w:proofErr w:type="spellStart"/>
        <w:r w:rsidRPr="00426AAB">
          <w:rPr>
            <w:rStyle w:val="Hyperlink"/>
            <w:rFonts w:ascii="Sylfaen" w:hAnsi="Sylfaen"/>
            <w:b/>
            <w:sz w:val="20"/>
            <w:szCs w:val="20"/>
          </w:rPr>
          <w:t>Programme</w:t>
        </w:r>
        <w:proofErr w:type="spellEnd"/>
        <w:r w:rsidRPr="00426AAB">
          <w:rPr>
            <w:rStyle w:val="Hyperlink"/>
            <w:rFonts w:ascii="Sylfaen" w:hAnsi="Sylfaen"/>
            <w:b/>
            <w:sz w:val="20"/>
            <w:szCs w:val="20"/>
          </w:rPr>
          <w:t xml:space="preserve"> Development</w:t>
        </w:r>
      </w:hyperlink>
      <w:r w:rsidRPr="00426AAB">
        <w:rPr>
          <w:rStyle w:val="spellingerror"/>
          <w:rFonts w:ascii="Sylfaen" w:hAnsi="Sylfaen"/>
          <w:b/>
          <w:color w:val="000000"/>
          <w:sz w:val="20"/>
          <w:szCs w:val="20"/>
        </w:rPr>
        <w:t xml:space="preserve"> </w:t>
      </w:r>
    </w:p>
    <w:p w14:paraId="207A1FD0" w14:textId="77777777" w:rsidR="001720BD" w:rsidRPr="00426AAB" w:rsidRDefault="001720BD" w:rsidP="00426AAB">
      <w:pPr>
        <w:pStyle w:val="ListParagraph"/>
        <w:numPr>
          <w:ilvl w:val="0"/>
          <w:numId w:val="12"/>
        </w:numPr>
        <w:spacing w:beforeAutospacing="1" w:after="0" w:afterAutospacing="1" w:line="276" w:lineRule="auto"/>
        <w:jc w:val="both"/>
        <w:textAlignment w:val="baseline"/>
        <w:rPr>
          <w:rFonts w:ascii="Sylfaen" w:hAnsi="Sylfaen" w:cs="Sylfaen"/>
          <w:b/>
          <w:color w:val="000000"/>
          <w:sz w:val="20"/>
          <w:szCs w:val="20"/>
        </w:rPr>
      </w:pPr>
      <w:r w:rsidRPr="00426AAB">
        <w:rPr>
          <w:rFonts w:ascii="Sylfaen" w:hAnsi="Sylfaen"/>
          <w:color w:val="808080"/>
          <w:sz w:val="20"/>
          <w:szCs w:val="20"/>
        </w:rPr>
        <w:t xml:space="preserve">Non-binding suggestions for </w:t>
      </w:r>
      <w:proofErr w:type="spellStart"/>
      <w:r w:rsidRPr="00426AAB">
        <w:rPr>
          <w:rFonts w:ascii="Sylfaen" w:hAnsi="Sylfaen"/>
          <w:color w:val="808080"/>
          <w:sz w:val="20"/>
          <w:szCs w:val="20"/>
        </w:rPr>
        <w:t>programme</w:t>
      </w:r>
      <w:proofErr w:type="spellEnd"/>
      <w:r w:rsidRPr="00426AAB">
        <w:rPr>
          <w:rFonts w:ascii="Sylfaen" w:hAnsi="Sylfaen"/>
          <w:color w:val="808080"/>
          <w:sz w:val="20"/>
          <w:szCs w:val="20"/>
        </w:rPr>
        <w:t xml:space="preserve"> development</w:t>
      </w:r>
    </w:p>
    <w:p w14:paraId="6095C68C"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6CEED9EC" w14:textId="77777777" w:rsidR="003A56B1" w:rsidRPr="00426AAB" w:rsidRDefault="003A56B1" w:rsidP="003A56B1">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14:paraId="222B369C" w14:textId="0BF90231" w:rsidR="003A56B1" w:rsidRPr="00426AAB" w:rsidRDefault="003A56B1" w:rsidP="003A56B1">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5929"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268"/>
        <w:gridCol w:w="3661"/>
      </w:tblGrid>
      <w:tr w:rsidR="008B0ED9" w:rsidRPr="00426AAB" w14:paraId="41888382" w14:textId="77777777" w:rsidTr="00F23368">
        <w:trPr>
          <w:trHeight w:val="526"/>
        </w:trPr>
        <w:tc>
          <w:tcPr>
            <w:tcW w:w="2268" w:type="dxa"/>
          </w:tcPr>
          <w:p w14:paraId="4C35605B" w14:textId="77777777" w:rsidR="008B0ED9" w:rsidRPr="00426AAB" w:rsidRDefault="008B0ED9" w:rsidP="00887849">
            <w:pPr>
              <w:pStyle w:val="NormalWeb"/>
              <w:rPr>
                <w:rFonts w:ascii="Sylfaen" w:hAnsi="Sylfaen"/>
                <w:b/>
                <w:bCs/>
                <w:color w:val="000000"/>
                <w:sz w:val="20"/>
                <w:szCs w:val="20"/>
              </w:rPr>
            </w:pPr>
            <w:r w:rsidRPr="00426AAB">
              <w:rPr>
                <w:rFonts w:ascii="Sylfaen" w:hAnsi="Sylfaen"/>
                <w:b/>
                <w:bCs/>
                <w:color w:val="000000"/>
                <w:sz w:val="20"/>
                <w:szCs w:val="20"/>
              </w:rPr>
              <w:t>Component</w:t>
            </w:r>
          </w:p>
        </w:tc>
        <w:tc>
          <w:tcPr>
            <w:tcW w:w="3661" w:type="dxa"/>
          </w:tcPr>
          <w:p w14:paraId="36BE672A" w14:textId="77777777" w:rsidR="008B0ED9" w:rsidRPr="00426AAB" w:rsidRDefault="008B0ED9" w:rsidP="00887849">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id="54" w:name="programm42"/>
      <w:tr w:rsidR="008B0ED9" w:rsidRPr="00426AAB" w14:paraId="14F1F207" w14:textId="77777777" w:rsidTr="00F23368">
        <w:trPr>
          <w:trHeight w:val="356"/>
        </w:trPr>
        <w:tc>
          <w:tcPr>
            <w:tcW w:w="2268" w:type="dxa"/>
            <w:shd w:val="clear" w:color="auto" w:fill="EDEDED"/>
            <w:vAlign w:val="center"/>
          </w:tcPr>
          <w:p w14:paraId="2D29F67B" w14:textId="28494A13" w:rsidR="008B0ED9" w:rsidRPr="00426AAB" w:rsidRDefault="003B5806" w:rsidP="00887849">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007358F1" w:rsidRPr="00426AAB">
              <w:rPr>
                <w:rStyle w:val="Hyperlink"/>
                <w:rFonts w:ascii="Sylfaen" w:hAnsi="Sylfaen"/>
                <w:b/>
                <w:bCs/>
                <w:sz w:val="20"/>
                <w:szCs w:val="20"/>
              </w:rPr>
              <w:t>4.2 Qualification of Supervisors of Master's Students</w:t>
            </w:r>
            <w:r w:rsidRPr="00426AAB">
              <w:rPr>
                <w:rFonts w:ascii="Sylfaen" w:hAnsi="Sylfaen"/>
                <w:b/>
                <w:bCs/>
                <w:color w:val="000000"/>
                <w:sz w:val="20"/>
                <w:szCs w:val="20"/>
              </w:rPr>
              <w:fldChar w:fldCharType="end"/>
            </w:r>
            <w:bookmarkEnd w:id="54"/>
          </w:p>
        </w:tc>
        <w:sdt>
          <w:sdtPr>
            <w:rPr>
              <w:rFonts w:ascii="Sylfaen" w:hAnsi="Sylfaen"/>
              <w:sz w:val="22"/>
              <w:szCs w:val="28"/>
            </w:rPr>
            <w:alias w:val="Evaluation"/>
            <w:tag w:val="Evaluation"/>
            <w:id w:val="1065988211"/>
            <w:placeholder>
              <w:docPart w:val="BE35AACFB29D4F9692C52654F52A88D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Content>
            <w:tc>
              <w:tcPr>
                <w:tcW w:w="3661" w:type="dxa"/>
                <w:shd w:val="clear" w:color="auto" w:fill="EDEDED"/>
              </w:tcPr>
              <w:p w14:paraId="3DE1A7DF" w14:textId="77777777" w:rsidR="008B0ED9" w:rsidRPr="00426AAB" w:rsidRDefault="008B0ED9" w:rsidP="00887849">
                <w:pPr>
                  <w:pStyle w:val="NormalWeb"/>
                  <w:jc w:val="center"/>
                  <w:rPr>
                    <w:rFonts w:ascii="Sylfaen" w:hAnsi="Sylfaen"/>
                    <w:sz w:val="28"/>
                    <w:szCs w:val="28"/>
                  </w:rPr>
                </w:pPr>
                <w:r w:rsidRPr="00426AAB">
                  <w:rPr>
                    <w:rFonts w:ascii="Sylfaen" w:hAnsi="Sylfaen"/>
                    <w:sz w:val="22"/>
                    <w:szCs w:val="28"/>
                  </w:rPr>
                  <w:t>Select Appropriate</w:t>
                </w:r>
              </w:p>
            </w:tc>
          </w:sdtContent>
        </w:sdt>
      </w:tr>
    </w:tbl>
    <w:p w14:paraId="3C6EA434"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lang w:eastAsia="ru-RU"/>
        </w:rPr>
      </w:pPr>
      <w:bookmarkStart w:id="55" w:name="_Hlk108620389"/>
    </w:p>
    <w:p w14:paraId="7B9E3DE5"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00B986B0"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6870B13A" w14:textId="77777777" w:rsidR="003A56B1" w:rsidRPr="00426AAB" w:rsidRDefault="003A56B1" w:rsidP="00034808">
      <w:pPr>
        <w:shd w:val="clear" w:color="auto" w:fill="DEEAF6"/>
        <w:spacing w:after="24" w:line="248" w:lineRule="auto"/>
        <w:jc w:val="both"/>
        <w:rPr>
          <w:rFonts w:ascii="Sylfaen" w:hAnsi="Sylfaen" w:cs="Sylfaen"/>
          <w:b/>
          <w:color w:val="0070C0"/>
          <w:sz w:val="20"/>
          <w:szCs w:val="20"/>
        </w:rPr>
      </w:pPr>
      <w:r w:rsidRPr="00426AAB">
        <w:rPr>
          <w:rFonts w:ascii="Sylfaen" w:hAnsi="Sylfaen"/>
          <w:b/>
          <w:bCs/>
          <w:color w:val="0070C0"/>
          <w:sz w:val="20"/>
          <w:szCs w:val="20"/>
        </w:rPr>
        <w:t xml:space="preserve">4.3 Professional </w:t>
      </w:r>
      <w:r w:rsidR="00786D8F" w:rsidRPr="00426AAB">
        <w:rPr>
          <w:rFonts w:ascii="Sylfaen" w:hAnsi="Sylfaen"/>
          <w:b/>
          <w:bCs/>
          <w:color w:val="0070C0"/>
          <w:sz w:val="20"/>
          <w:szCs w:val="20"/>
        </w:rPr>
        <w:t>D</w:t>
      </w:r>
      <w:r w:rsidRPr="00426AAB">
        <w:rPr>
          <w:rFonts w:ascii="Sylfaen" w:hAnsi="Sylfaen"/>
          <w:b/>
          <w:bCs/>
          <w:color w:val="0070C0"/>
          <w:sz w:val="20"/>
          <w:szCs w:val="20"/>
        </w:rPr>
        <w:t xml:space="preserve">evelopment of </w:t>
      </w:r>
      <w:r w:rsidR="00786D8F" w:rsidRPr="00426AAB">
        <w:rPr>
          <w:rFonts w:ascii="Sylfaen" w:hAnsi="Sylfaen"/>
          <w:b/>
          <w:bCs/>
          <w:color w:val="0070C0"/>
          <w:sz w:val="20"/>
          <w:szCs w:val="20"/>
        </w:rPr>
        <w:t>A</w:t>
      </w:r>
      <w:r w:rsidRPr="00426AAB">
        <w:rPr>
          <w:rFonts w:ascii="Sylfaen" w:hAnsi="Sylfaen"/>
          <w:b/>
          <w:bCs/>
          <w:color w:val="0070C0"/>
          <w:sz w:val="20"/>
          <w:szCs w:val="20"/>
        </w:rPr>
        <w:t xml:space="preserve">cademic, </w:t>
      </w:r>
      <w:r w:rsidR="00786D8F" w:rsidRPr="00426AAB">
        <w:rPr>
          <w:rFonts w:ascii="Sylfaen" w:hAnsi="Sylfaen"/>
          <w:b/>
          <w:bCs/>
          <w:color w:val="0070C0"/>
          <w:sz w:val="20"/>
          <w:szCs w:val="20"/>
        </w:rPr>
        <w:t>S</w:t>
      </w:r>
      <w:r w:rsidRPr="00426AAB">
        <w:rPr>
          <w:rFonts w:ascii="Sylfaen" w:hAnsi="Sylfaen"/>
          <w:b/>
          <w:bCs/>
          <w:color w:val="0070C0"/>
          <w:sz w:val="20"/>
          <w:szCs w:val="20"/>
        </w:rPr>
        <w:t xml:space="preserve">cientific and </w:t>
      </w:r>
      <w:r w:rsidR="00786D8F" w:rsidRPr="00426AAB">
        <w:rPr>
          <w:rFonts w:ascii="Sylfaen" w:hAnsi="Sylfaen"/>
          <w:b/>
          <w:bCs/>
          <w:color w:val="0070C0"/>
          <w:sz w:val="20"/>
          <w:szCs w:val="20"/>
        </w:rPr>
        <w:t>I</w:t>
      </w:r>
      <w:r w:rsidRPr="00426AAB">
        <w:rPr>
          <w:rFonts w:ascii="Sylfaen" w:hAnsi="Sylfaen"/>
          <w:b/>
          <w:bCs/>
          <w:color w:val="0070C0"/>
          <w:sz w:val="20"/>
          <w:szCs w:val="20"/>
        </w:rPr>
        <w:t xml:space="preserve">nvited </w:t>
      </w:r>
      <w:r w:rsidR="00786D8F" w:rsidRPr="00426AAB">
        <w:rPr>
          <w:rFonts w:ascii="Sylfaen" w:hAnsi="Sylfaen"/>
          <w:b/>
          <w:bCs/>
          <w:color w:val="0070C0"/>
          <w:sz w:val="20"/>
          <w:szCs w:val="20"/>
        </w:rPr>
        <w:t>S</w:t>
      </w:r>
      <w:r w:rsidRPr="00426AAB">
        <w:rPr>
          <w:rFonts w:ascii="Sylfaen" w:hAnsi="Sylfaen"/>
          <w:b/>
          <w:bCs/>
          <w:color w:val="0070C0"/>
          <w:sz w:val="20"/>
          <w:szCs w:val="20"/>
        </w:rPr>
        <w:t>taff</w:t>
      </w:r>
    </w:p>
    <w:p w14:paraId="464BED1D" w14:textId="77777777" w:rsidR="00786D8F" w:rsidRPr="00426AAB" w:rsidRDefault="00786D8F" w:rsidP="00786D8F">
      <w:pPr>
        <w:pStyle w:val="BodyText"/>
        <w:spacing w:before="165"/>
        <w:ind w:left="0"/>
        <w:jc w:val="both"/>
        <w:rPr>
          <w:rFonts w:ascii="Sylfaen" w:hAnsi="Sylfaen" w:cs="Calibri"/>
        </w:rPr>
      </w:pPr>
      <w:r w:rsidRPr="00426AAB">
        <w:rPr>
          <w:rFonts w:ascii="Segoe UI Symbol" w:hAnsi="Segoe UI Symbol" w:cs="Segoe UI Symbol"/>
        </w:rPr>
        <w:t>➢</w:t>
      </w:r>
      <w:r w:rsidRPr="00426AAB">
        <w:rPr>
          <w:rFonts w:ascii="Sylfaen" w:hAnsi="Sylfaen"/>
        </w:rPr>
        <w:t xml:space="preserve"> </w:t>
      </w:r>
      <w:r w:rsidR="00A15863" w:rsidRPr="00426AAB">
        <w:rPr>
          <w:rFonts w:ascii="Sylfaen" w:hAnsi="Sylfaen"/>
        </w:rPr>
        <w:t xml:space="preserve">The </w:t>
      </w:r>
      <w:r w:rsidRPr="00426AAB">
        <w:rPr>
          <w:rFonts w:ascii="Sylfaen" w:hAnsi="Sylfaen"/>
        </w:rPr>
        <w:t xml:space="preserve">HEI conducts the evaluation of </w:t>
      </w:r>
      <w:proofErr w:type="spellStart"/>
      <w:r w:rsidRPr="00426AAB">
        <w:rPr>
          <w:rFonts w:ascii="Sylfaen" w:hAnsi="Sylfaen"/>
        </w:rPr>
        <w:t>programme</w:t>
      </w:r>
      <w:proofErr w:type="spellEnd"/>
      <w:r w:rsidRPr="00426AAB">
        <w:rPr>
          <w:rFonts w:ascii="Sylfaen" w:hAnsi="Sylfaen"/>
        </w:rPr>
        <w:t xml:space="preserve"> staff and analyses evaluation results on a regular basis.</w:t>
      </w:r>
    </w:p>
    <w:p w14:paraId="69D45E2E" w14:textId="77777777" w:rsidR="00786D8F" w:rsidRPr="00426AAB" w:rsidRDefault="00786D8F" w:rsidP="00786D8F">
      <w:pPr>
        <w:pStyle w:val="BodyText"/>
        <w:pBdr>
          <w:bottom w:val="single" w:sz="4" w:space="1" w:color="auto"/>
        </w:pBdr>
        <w:ind w:left="0"/>
        <w:jc w:val="both"/>
        <w:rPr>
          <w:rFonts w:ascii="Sylfaen" w:hAnsi="Sylfaen" w:cs="Calibri"/>
        </w:rPr>
      </w:pPr>
      <w:r w:rsidRPr="00426AAB">
        <w:rPr>
          <w:rFonts w:ascii="Segoe UI Symbol" w:hAnsi="Segoe UI Symbol" w:cs="Segoe UI Symbol"/>
        </w:rPr>
        <w:t>➢</w:t>
      </w:r>
      <w:r w:rsidRPr="00426AAB">
        <w:rPr>
          <w:rFonts w:ascii="Sylfaen" w:hAnsi="Sylfaen"/>
        </w:rPr>
        <w:t xml:space="preserve"> </w:t>
      </w:r>
      <w:r w:rsidR="00A15863" w:rsidRPr="00426AAB">
        <w:rPr>
          <w:rFonts w:ascii="Sylfaen" w:hAnsi="Sylfaen"/>
        </w:rPr>
        <w:t xml:space="preserve">The </w:t>
      </w:r>
      <w:r w:rsidRPr="00426AAB">
        <w:rPr>
          <w:rFonts w:ascii="Sylfaen" w:hAnsi="Sylfaen"/>
        </w:rPr>
        <w:t>HEI fosters professional development of the academic, scientific and invited staff. Moreover, it fosters their scientific and research work.</w:t>
      </w:r>
    </w:p>
    <w:p w14:paraId="132DF317" w14:textId="77777777" w:rsidR="003A56B1" w:rsidRPr="00426AAB" w:rsidRDefault="003A56B1" w:rsidP="003A56B1">
      <w:pPr>
        <w:pStyle w:val="ListParagraph"/>
        <w:spacing w:after="24" w:line="248" w:lineRule="auto"/>
        <w:ind w:left="360"/>
        <w:jc w:val="both"/>
        <w:rPr>
          <w:rFonts w:ascii="Sylfaen" w:hAnsi="Sylfaen" w:cs="Sylfaen"/>
          <w:b/>
          <w:color w:val="0070C0"/>
          <w:sz w:val="20"/>
          <w:szCs w:val="20"/>
        </w:rPr>
      </w:pPr>
    </w:p>
    <w:bookmarkEnd w:id="55"/>
    <w:p w14:paraId="64D36DCE" w14:textId="77777777" w:rsidR="003A56B1" w:rsidRPr="00426AAB" w:rsidRDefault="4A5BB3AD" w:rsidP="003A56B1">
      <w:pPr>
        <w:spacing w:after="0" w:line="276" w:lineRule="auto"/>
        <w:jc w:val="both"/>
        <w:textAlignment w:val="baseline"/>
        <w:rPr>
          <w:rFonts w:ascii="Sylfaen" w:hAnsi="Sylfaen"/>
          <w:b/>
          <w:bCs/>
          <w:sz w:val="20"/>
          <w:szCs w:val="20"/>
        </w:rPr>
      </w:pPr>
      <w:r w:rsidRPr="4A5BB3AD">
        <w:rPr>
          <w:rFonts w:ascii="Sylfaen" w:hAnsi="Sylfaen"/>
          <w:b/>
          <w:bCs/>
          <w:sz w:val="20"/>
          <w:szCs w:val="20"/>
        </w:rPr>
        <w:t xml:space="preserve">Summary and Analysis of the Education </w:t>
      </w:r>
      <w:proofErr w:type="spellStart"/>
      <w:r w:rsidRPr="4A5BB3AD">
        <w:rPr>
          <w:rFonts w:ascii="Sylfaen" w:hAnsi="Sylfaen"/>
          <w:b/>
          <w:bCs/>
          <w:sz w:val="20"/>
          <w:szCs w:val="20"/>
        </w:rPr>
        <w:t>Programme's</w:t>
      </w:r>
      <w:proofErr w:type="spellEnd"/>
      <w:r w:rsidRPr="4A5BB3AD">
        <w:rPr>
          <w:rFonts w:ascii="Sylfaen" w:hAnsi="Sylfaen"/>
          <w:b/>
          <w:bCs/>
          <w:sz w:val="20"/>
          <w:szCs w:val="20"/>
        </w:rPr>
        <w:t xml:space="preserve"> Compliance with the Requirements of the Component of the Standard</w:t>
      </w:r>
    </w:p>
    <w:p w14:paraId="0CE3CFF5" w14:textId="7C8E65E1" w:rsidR="4A5BB3AD" w:rsidRDefault="4A5BB3AD" w:rsidP="4A5BB3AD">
      <w:pPr>
        <w:spacing w:line="276" w:lineRule="auto"/>
        <w:jc w:val="both"/>
      </w:pPr>
      <w:r w:rsidRPr="4A5BB3AD">
        <w:rPr>
          <w:rFonts w:ascii="Sylfaen" w:eastAsia="Sylfaen" w:hAnsi="Sylfaen" w:cs="Sylfaen"/>
          <w:sz w:val="20"/>
          <w:szCs w:val="20"/>
        </w:rPr>
        <w:t>Caucasus University has a Research Facilitation Department that plans and manages fundamental and applied research. The Department supports research activities at all university departments, helps in starting joint projects with partner universities, and encourages the participation of academic staff, doctoral, and master’s students.</w:t>
      </w:r>
    </w:p>
    <w:p w14:paraId="22B5C646" w14:textId="68AAC3AC" w:rsidR="4A5BB3AD" w:rsidRDefault="4A5BB3AD" w:rsidP="4A5BB3AD">
      <w:pPr>
        <w:spacing w:line="276" w:lineRule="auto"/>
        <w:jc w:val="both"/>
      </w:pPr>
      <w:r w:rsidRPr="4A5BB3AD">
        <w:rPr>
          <w:rFonts w:ascii="Sylfaen" w:eastAsia="Sylfaen" w:hAnsi="Sylfaen" w:cs="Sylfaen"/>
          <w:sz w:val="20"/>
          <w:szCs w:val="20"/>
        </w:rPr>
        <w:t>The Department collects and updates information about research papers published under the University’s name and projects submitted to local funding organizations, such as the Shota Rustaveli National Science Foundation of Georgia.</w:t>
      </w:r>
    </w:p>
    <w:p w14:paraId="5EBA0D75" w14:textId="740CAACD" w:rsidR="4A5BB3AD" w:rsidRDefault="4A5BB3AD" w:rsidP="4A5BB3AD">
      <w:pPr>
        <w:spacing w:line="276" w:lineRule="auto"/>
        <w:jc w:val="both"/>
      </w:pPr>
      <w:r w:rsidRPr="4A5BB3AD">
        <w:rPr>
          <w:rFonts w:ascii="Sylfaen" w:eastAsia="Sylfaen" w:hAnsi="Sylfaen" w:cs="Sylfaen"/>
          <w:sz w:val="20"/>
          <w:szCs w:val="20"/>
        </w:rPr>
        <w:t>The University regularly evaluates academic and invited staff to identify their professional development needs. Through cooperation with local and international universities, staff members can take part in international academic events. The University budget includes funds for research and development, and supporting research is one of the Department’s main responsibilities.</w:t>
      </w:r>
    </w:p>
    <w:p w14:paraId="52A22821" w14:textId="039C6AB2" w:rsidR="4A5BB3AD" w:rsidRDefault="4A5BB3AD" w:rsidP="4A5BB3AD">
      <w:pPr>
        <w:spacing w:line="276" w:lineRule="auto"/>
        <w:jc w:val="both"/>
      </w:pPr>
      <w:r w:rsidRPr="4A5BB3AD">
        <w:rPr>
          <w:rFonts w:ascii="Sylfaen" w:eastAsia="Sylfaen" w:hAnsi="Sylfaen" w:cs="Sylfaen"/>
          <w:sz w:val="20"/>
          <w:szCs w:val="20"/>
        </w:rPr>
        <w:lastRenderedPageBreak/>
        <w:t>Caucasus University also has an internal funding program for research. Academic, scientific, and invited staff, as well as master’s and doctoral students, can apply for funding twice a year, in December and June. A special commission and external experts review the projects, and the Research Facilitation and Finance Departments monitor the funded ones.</w:t>
      </w:r>
    </w:p>
    <w:p w14:paraId="7DDE8416" w14:textId="58BD5C9B" w:rsidR="4A5BB3AD" w:rsidRDefault="4A5BB3AD" w:rsidP="4A5BB3AD">
      <w:pPr>
        <w:spacing w:line="276" w:lineRule="auto"/>
        <w:jc w:val="both"/>
      </w:pPr>
      <w:r w:rsidRPr="4A5BB3AD">
        <w:rPr>
          <w:rFonts w:ascii="Sylfaen" w:eastAsia="Sylfaen" w:hAnsi="Sylfaen" w:cs="Sylfaen"/>
          <w:sz w:val="20"/>
          <w:szCs w:val="20"/>
        </w:rPr>
        <w:t>The University has several incentive programs for students and staff, such as co-funding for extracurricular skill development and rules for evaluating research activities. It also provides support to prepare research proposals that meet all financial and competition requirements and offers access to necessary research infrastructure.</w:t>
      </w:r>
    </w:p>
    <w:p w14:paraId="5F03B3F0" w14:textId="25311634" w:rsidR="4A5BB3AD" w:rsidRDefault="4A5BB3AD" w:rsidP="4A5BB3AD">
      <w:pPr>
        <w:spacing w:line="276" w:lineRule="auto"/>
        <w:jc w:val="both"/>
      </w:pPr>
      <w:r w:rsidRPr="4A5BB3AD">
        <w:rPr>
          <w:rFonts w:ascii="Sylfaen" w:eastAsia="Sylfaen" w:hAnsi="Sylfaen" w:cs="Sylfaen"/>
          <w:sz w:val="20"/>
          <w:szCs w:val="20"/>
        </w:rPr>
        <w:t>The University Library gives access to electronic scientific databases to make research easier. Caucasus University organizes international and student scientific conferences every year, giving students the chance to present their research and improve their skills. The University also holds meetings and training sessions for academic, scientific, and invited staff to share experience, learn about research funding, and discuss new scientific developments.</w:t>
      </w:r>
    </w:p>
    <w:p w14:paraId="586549DF" w14:textId="15772FA8" w:rsidR="4A5BB3AD" w:rsidRDefault="4A5BB3AD" w:rsidP="4A5BB3AD">
      <w:pPr>
        <w:spacing w:after="0" w:line="360" w:lineRule="auto"/>
        <w:jc w:val="both"/>
        <w:rPr>
          <w:rFonts w:ascii="Sylfaen" w:hAnsi="Sylfaen"/>
          <w:color w:val="808080" w:themeColor="background1" w:themeShade="80"/>
          <w:sz w:val="20"/>
          <w:szCs w:val="20"/>
        </w:rPr>
      </w:pPr>
    </w:p>
    <w:p w14:paraId="0CACA1B2" w14:textId="77777777" w:rsidR="003A56B1" w:rsidRPr="00426AAB" w:rsidRDefault="4A5BB3AD" w:rsidP="003A56B1">
      <w:pPr>
        <w:spacing w:beforeAutospacing="1" w:after="0" w:afterAutospacing="1" w:line="276" w:lineRule="auto"/>
        <w:jc w:val="both"/>
        <w:textAlignment w:val="baseline"/>
        <w:rPr>
          <w:rFonts w:ascii="Sylfaen" w:eastAsia="Times New Roman" w:hAnsi="Sylfaen" w:cs="Segoe UI"/>
          <w:b/>
          <w:bCs/>
          <w:sz w:val="20"/>
          <w:szCs w:val="20"/>
        </w:rPr>
      </w:pPr>
      <w:r w:rsidRPr="4A5BB3AD">
        <w:rPr>
          <w:rFonts w:ascii="Sylfaen" w:hAnsi="Sylfaen"/>
          <w:b/>
          <w:bCs/>
          <w:sz w:val="20"/>
          <w:szCs w:val="20"/>
        </w:rPr>
        <w:t>Evidences/Indicators</w:t>
      </w:r>
    </w:p>
    <w:p w14:paraId="27B603CE" w14:textId="6DEBF730" w:rsidR="4A5BB3AD" w:rsidRDefault="4A5BB3AD" w:rsidP="4A5BB3AD">
      <w:pPr>
        <w:pStyle w:val="ListParagraph"/>
        <w:numPr>
          <w:ilvl w:val="0"/>
          <w:numId w:val="11"/>
        </w:numPr>
        <w:spacing w:beforeAutospacing="1" w:afterAutospacing="1" w:line="276" w:lineRule="auto"/>
        <w:jc w:val="both"/>
        <w:rPr>
          <w:rFonts w:ascii="Sylfaen" w:eastAsia="Sylfaen" w:hAnsi="Sylfaen" w:cs="Sylfaen"/>
        </w:rPr>
      </w:pPr>
      <w:r w:rsidRPr="4A5BB3AD">
        <w:rPr>
          <w:rFonts w:ascii="Sylfaen" w:eastAsia="Sylfaen" w:hAnsi="Sylfaen" w:cs="Sylfaen"/>
          <w:sz w:val="20"/>
          <w:szCs w:val="20"/>
        </w:rPr>
        <w:t>Memorandums, agreements;</w:t>
      </w:r>
    </w:p>
    <w:p w14:paraId="2746367C" w14:textId="401927B9" w:rsidR="4A5BB3AD" w:rsidRDefault="4A5BB3AD" w:rsidP="4A5BB3AD">
      <w:pPr>
        <w:pStyle w:val="ListParagraph"/>
        <w:numPr>
          <w:ilvl w:val="0"/>
          <w:numId w:val="11"/>
        </w:numPr>
        <w:spacing w:after="0" w:line="276" w:lineRule="auto"/>
        <w:jc w:val="both"/>
        <w:rPr>
          <w:rFonts w:ascii="Sylfaen" w:eastAsia="Sylfaen" w:hAnsi="Sylfaen" w:cs="Sylfaen"/>
        </w:rPr>
      </w:pPr>
      <w:r w:rsidRPr="4A5BB3AD">
        <w:rPr>
          <w:rFonts w:ascii="Sylfaen" w:eastAsia="Sylfaen" w:hAnsi="Sylfaen" w:cs="Sylfaen"/>
          <w:sz w:val="20"/>
          <w:szCs w:val="20"/>
        </w:rPr>
        <w:t>Research Facilitation Department Annual Reports;</w:t>
      </w:r>
    </w:p>
    <w:p w14:paraId="01EF74CE" w14:textId="5F9D352A" w:rsidR="4A5BB3AD" w:rsidRDefault="4A5BB3AD" w:rsidP="4A5BB3AD">
      <w:pPr>
        <w:pStyle w:val="ListParagraph"/>
        <w:numPr>
          <w:ilvl w:val="0"/>
          <w:numId w:val="11"/>
        </w:numPr>
        <w:spacing w:after="0" w:line="276" w:lineRule="auto"/>
        <w:jc w:val="both"/>
        <w:rPr>
          <w:rFonts w:ascii="Sylfaen" w:eastAsia="Sylfaen" w:hAnsi="Sylfaen" w:cs="Sylfaen"/>
        </w:rPr>
      </w:pPr>
      <w:r w:rsidRPr="4A5BB3AD">
        <w:rPr>
          <w:rFonts w:ascii="Sylfaen" w:eastAsia="Sylfaen" w:hAnsi="Sylfaen" w:cs="Sylfaen"/>
          <w:sz w:val="20"/>
          <w:szCs w:val="20"/>
        </w:rPr>
        <w:t>Self-Evaluation report;</w:t>
      </w:r>
    </w:p>
    <w:p w14:paraId="785ADF47" w14:textId="30CB62B4" w:rsidR="4A5BB3AD" w:rsidRDefault="4A5BB3AD" w:rsidP="4A5BB3AD">
      <w:pPr>
        <w:pStyle w:val="ListParagraph"/>
        <w:numPr>
          <w:ilvl w:val="0"/>
          <w:numId w:val="11"/>
        </w:numPr>
        <w:spacing w:after="0" w:line="276" w:lineRule="auto"/>
        <w:jc w:val="both"/>
        <w:rPr>
          <w:rFonts w:ascii="Sylfaen" w:eastAsia="Sylfaen" w:hAnsi="Sylfaen" w:cs="Sylfaen"/>
        </w:rPr>
      </w:pPr>
      <w:r w:rsidRPr="4A5BB3AD">
        <w:rPr>
          <w:rFonts w:ascii="Sylfaen" w:eastAsia="Sylfaen" w:hAnsi="Sylfaen" w:cs="Sylfaen"/>
          <w:sz w:val="20"/>
          <w:szCs w:val="20"/>
        </w:rPr>
        <w:t>Staff CVs;</w:t>
      </w:r>
    </w:p>
    <w:p w14:paraId="70A0639E" w14:textId="73A2157C" w:rsidR="4A5BB3AD" w:rsidRDefault="4A5BB3AD" w:rsidP="4A5BB3AD">
      <w:pPr>
        <w:pStyle w:val="ListParagraph"/>
        <w:numPr>
          <w:ilvl w:val="0"/>
          <w:numId w:val="11"/>
        </w:numPr>
        <w:spacing w:after="0" w:line="276" w:lineRule="auto"/>
        <w:jc w:val="both"/>
        <w:rPr>
          <w:rFonts w:ascii="Sylfaen" w:eastAsia="Sylfaen" w:hAnsi="Sylfaen" w:cs="Sylfaen"/>
        </w:rPr>
      </w:pPr>
      <w:r w:rsidRPr="4A5BB3AD">
        <w:rPr>
          <w:rFonts w:ascii="Sylfaen" w:eastAsia="Sylfaen" w:hAnsi="Sylfaen" w:cs="Sylfaen"/>
          <w:sz w:val="20"/>
          <w:szCs w:val="20"/>
        </w:rPr>
        <w:t>Data on scientific publications published by academic staff in the last five years;</w:t>
      </w:r>
    </w:p>
    <w:p w14:paraId="3F4615C1" w14:textId="3AB4E27C" w:rsidR="4A5BB3AD" w:rsidRDefault="4A5BB3AD" w:rsidP="4A5BB3AD">
      <w:pPr>
        <w:pStyle w:val="ListParagraph"/>
        <w:numPr>
          <w:ilvl w:val="0"/>
          <w:numId w:val="11"/>
        </w:numPr>
        <w:spacing w:after="0" w:line="276" w:lineRule="auto"/>
        <w:jc w:val="both"/>
        <w:rPr>
          <w:rFonts w:ascii="Sylfaen" w:eastAsia="Sylfaen" w:hAnsi="Sylfaen" w:cs="Sylfaen"/>
        </w:rPr>
      </w:pPr>
      <w:r w:rsidRPr="4A5BB3AD">
        <w:rPr>
          <w:rFonts w:ascii="Sylfaen" w:eastAsia="Sylfaen" w:hAnsi="Sylfaen" w:cs="Sylfaen"/>
          <w:sz w:val="20"/>
          <w:szCs w:val="20"/>
        </w:rPr>
        <w:t>Interview results;</w:t>
      </w:r>
    </w:p>
    <w:p w14:paraId="082341D0" w14:textId="77777777" w:rsidR="001720BD" w:rsidRPr="00426AAB" w:rsidRDefault="4A5BB3AD" w:rsidP="001720BD">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sidRPr="4A5BB3AD">
          <w:rPr>
            <w:rStyle w:val="Hyperlink"/>
            <w:rFonts w:ascii="Sylfaen" w:hAnsi="Sylfaen"/>
            <w:b/>
            <w:bCs/>
            <w:sz w:val="20"/>
            <w:szCs w:val="20"/>
          </w:rPr>
          <w:t>Recommendations</w:t>
        </w:r>
      </w:hyperlink>
      <w:r w:rsidRPr="4A5BB3AD">
        <w:rPr>
          <w:rFonts w:ascii="Sylfaen" w:hAnsi="Sylfaen"/>
          <w:b/>
          <w:bCs/>
          <w:color w:val="000000" w:themeColor="text1"/>
          <w:sz w:val="20"/>
          <w:szCs w:val="20"/>
        </w:rPr>
        <w:t>:</w:t>
      </w:r>
    </w:p>
    <w:p w14:paraId="7149B8E9" w14:textId="633C3C80" w:rsidR="4A5BB3AD" w:rsidRDefault="4A5BB3AD" w:rsidP="4A5BB3AD">
      <w:pPr>
        <w:pStyle w:val="ListParagraph"/>
        <w:numPr>
          <w:ilvl w:val="0"/>
          <w:numId w:val="14"/>
        </w:numPr>
        <w:spacing w:beforeAutospacing="1" w:afterAutospacing="1" w:line="276" w:lineRule="auto"/>
        <w:jc w:val="both"/>
        <w:rPr>
          <w:rStyle w:val="normaltextrun"/>
          <w:rFonts w:ascii="Sylfaen" w:hAnsi="Sylfaen"/>
          <w:color w:val="808080" w:themeColor="background1" w:themeShade="80"/>
        </w:rPr>
      </w:pPr>
      <w:r w:rsidRPr="4A5BB3AD">
        <w:rPr>
          <w:rStyle w:val="normaltextrun"/>
          <w:rFonts w:ascii="Sylfaen" w:hAnsi="Sylfaen"/>
          <w:color w:val="808080" w:themeColor="background1" w:themeShade="80"/>
        </w:rPr>
        <w:t>N/A</w:t>
      </w:r>
    </w:p>
    <w:p w14:paraId="65A10A5D" w14:textId="77777777" w:rsidR="001720BD" w:rsidRPr="00426AAB" w:rsidRDefault="4A5BB3AD" w:rsidP="001720BD">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r w:rsidRPr="4A5BB3AD">
          <w:rPr>
            <w:rStyle w:val="Hyperlink"/>
            <w:rFonts w:ascii="Sylfaen" w:hAnsi="Sylfaen"/>
            <w:b/>
            <w:bCs/>
            <w:sz w:val="20"/>
            <w:szCs w:val="20"/>
          </w:rPr>
          <w:t xml:space="preserve">Suggestions for the </w:t>
        </w:r>
        <w:proofErr w:type="spellStart"/>
        <w:r w:rsidRPr="4A5BB3AD">
          <w:rPr>
            <w:rStyle w:val="Hyperlink"/>
            <w:rFonts w:ascii="Sylfaen" w:hAnsi="Sylfaen"/>
            <w:b/>
            <w:bCs/>
            <w:sz w:val="20"/>
            <w:szCs w:val="20"/>
          </w:rPr>
          <w:t>Programme</w:t>
        </w:r>
        <w:proofErr w:type="spellEnd"/>
        <w:r w:rsidRPr="4A5BB3AD">
          <w:rPr>
            <w:rStyle w:val="Hyperlink"/>
            <w:rFonts w:ascii="Sylfaen" w:hAnsi="Sylfaen"/>
            <w:b/>
            <w:bCs/>
            <w:sz w:val="20"/>
            <w:szCs w:val="20"/>
          </w:rPr>
          <w:t xml:space="preserve"> Development</w:t>
        </w:r>
      </w:hyperlink>
      <w:r w:rsidRPr="4A5BB3AD">
        <w:rPr>
          <w:rStyle w:val="spellingerror"/>
          <w:rFonts w:ascii="Sylfaen" w:hAnsi="Sylfaen"/>
          <w:b/>
          <w:bCs/>
          <w:color w:val="000000" w:themeColor="text1"/>
          <w:sz w:val="20"/>
          <w:szCs w:val="20"/>
        </w:rPr>
        <w:t xml:space="preserve"> </w:t>
      </w:r>
    </w:p>
    <w:p w14:paraId="6FA335F8" w14:textId="31B10B49" w:rsidR="4A5BB3AD" w:rsidRDefault="4A5BB3AD" w:rsidP="4A5BB3AD">
      <w:pPr>
        <w:pStyle w:val="ListParagraph"/>
        <w:numPr>
          <w:ilvl w:val="0"/>
          <w:numId w:val="12"/>
        </w:numPr>
        <w:spacing w:beforeAutospacing="1" w:afterAutospacing="1" w:line="276" w:lineRule="auto"/>
        <w:jc w:val="both"/>
        <w:rPr>
          <w:rFonts w:ascii="Sylfaen" w:hAnsi="Sylfaen"/>
          <w:color w:val="808080" w:themeColor="background1" w:themeShade="80"/>
        </w:rPr>
      </w:pPr>
      <w:r w:rsidRPr="4A5BB3AD">
        <w:rPr>
          <w:rFonts w:ascii="Sylfaen" w:hAnsi="Sylfaen"/>
          <w:color w:val="808080" w:themeColor="background1" w:themeShade="80"/>
        </w:rPr>
        <w:t>N/A</w:t>
      </w:r>
    </w:p>
    <w:p w14:paraId="189A99C1" w14:textId="77777777" w:rsidR="003A56B1" w:rsidRPr="00426AAB" w:rsidRDefault="003A56B1" w:rsidP="003A56B1">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Evaluation</w:t>
      </w:r>
    </w:p>
    <w:p w14:paraId="7E0952DB" w14:textId="0FF05904" w:rsidR="003A56B1" w:rsidRPr="00426AAB" w:rsidRDefault="003A56B1" w:rsidP="003A56B1">
      <w:pPr>
        <w:pStyle w:val="NormalWeb"/>
        <w:rPr>
          <w:rFonts w:ascii="Sylfaen" w:hAnsi="Sylfaen"/>
          <w:b/>
          <w:color w:val="808080"/>
          <w:sz w:val="18"/>
          <w:szCs w:val="20"/>
        </w:rPr>
      </w:pPr>
      <w:r w:rsidRPr="00426AAB">
        <w:rPr>
          <w:rFonts w:ascii="Sylfaen" w:hAnsi="Sylfaen"/>
          <w:b/>
          <w:color w:val="808080"/>
          <w:sz w:val="18"/>
          <w:szCs w:val="20"/>
        </w:rPr>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6355"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694"/>
        <w:gridCol w:w="3661"/>
      </w:tblGrid>
      <w:tr w:rsidR="008B0ED9" w:rsidRPr="00426AAB" w14:paraId="038B07A4" w14:textId="77777777" w:rsidTr="4A5BB3AD">
        <w:trPr>
          <w:trHeight w:val="526"/>
        </w:trPr>
        <w:tc>
          <w:tcPr>
            <w:tcW w:w="2694" w:type="dxa"/>
          </w:tcPr>
          <w:p w14:paraId="69F1B20A" w14:textId="77777777" w:rsidR="008B0ED9" w:rsidRPr="00426AAB" w:rsidRDefault="008B0ED9" w:rsidP="00887849">
            <w:pPr>
              <w:pStyle w:val="NormalWeb"/>
              <w:rPr>
                <w:rFonts w:ascii="Sylfaen" w:hAnsi="Sylfaen"/>
                <w:b/>
                <w:bCs/>
                <w:color w:val="000000"/>
                <w:sz w:val="20"/>
                <w:szCs w:val="20"/>
              </w:rPr>
            </w:pPr>
            <w:bookmarkStart w:id="56" w:name="_Hlk196882128"/>
            <w:r w:rsidRPr="00426AAB">
              <w:rPr>
                <w:rFonts w:ascii="Sylfaen" w:hAnsi="Sylfaen"/>
                <w:b/>
                <w:bCs/>
                <w:color w:val="000000"/>
                <w:sz w:val="20"/>
                <w:szCs w:val="20"/>
              </w:rPr>
              <w:t>Component</w:t>
            </w:r>
          </w:p>
        </w:tc>
        <w:tc>
          <w:tcPr>
            <w:tcW w:w="3661" w:type="dxa"/>
          </w:tcPr>
          <w:p w14:paraId="78482A48" w14:textId="77777777" w:rsidR="008B0ED9" w:rsidRPr="00426AAB" w:rsidRDefault="008B0ED9" w:rsidP="00887849">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id="57" w:name="programm43"/>
      <w:tr w:rsidR="008B0ED9" w:rsidRPr="00426AAB" w14:paraId="39989CA0" w14:textId="77777777" w:rsidTr="4A5BB3AD">
        <w:trPr>
          <w:trHeight w:val="356"/>
        </w:trPr>
        <w:tc>
          <w:tcPr>
            <w:tcW w:w="2694" w:type="dxa"/>
            <w:shd w:val="clear" w:color="auto" w:fill="EDEDED" w:themeFill="accent3" w:themeFillTint="33"/>
            <w:vAlign w:val="center"/>
          </w:tcPr>
          <w:p w14:paraId="07B0DF3F" w14:textId="5D8CF7E6" w:rsidR="008B0ED9" w:rsidRPr="00426AAB" w:rsidRDefault="003B5806" w:rsidP="00887849">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008B0ED9" w:rsidRPr="00426AAB">
              <w:rPr>
                <w:rStyle w:val="Hyperlink"/>
                <w:rFonts w:ascii="Sylfaen" w:hAnsi="Sylfaen"/>
                <w:b/>
                <w:bCs/>
                <w:sz w:val="20"/>
                <w:szCs w:val="20"/>
              </w:rPr>
              <w:t>4.3 Professional development of academic, scientific and invited staff</w:t>
            </w:r>
            <w:r w:rsidRPr="00426AAB">
              <w:rPr>
                <w:rFonts w:ascii="Sylfaen" w:hAnsi="Sylfaen"/>
                <w:b/>
                <w:bCs/>
                <w:color w:val="000000"/>
                <w:sz w:val="20"/>
                <w:szCs w:val="20"/>
              </w:rPr>
              <w:fldChar w:fldCharType="end"/>
            </w:r>
            <w:bookmarkEnd w:id="57"/>
          </w:p>
        </w:tc>
        <w:sdt>
          <w:sdtPr>
            <w:rPr>
              <w:rFonts w:ascii="Sylfaen" w:hAnsi="Sylfaen"/>
              <w:sz w:val="22"/>
              <w:szCs w:val="28"/>
            </w:rPr>
            <w:alias w:val="Evaluation"/>
            <w:tag w:val="Evaluation"/>
            <w:id w:val="-737707419"/>
            <w:placeholder>
              <w:docPart w:val="EC0108EA450C4310BA99D12D9595D4E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14:paraId="27711E00" w14:textId="7814AC0F" w:rsidR="008B0ED9" w:rsidRPr="00426AAB" w:rsidRDefault="4A5BB3AD" w:rsidP="00887849">
                <w:pPr>
                  <w:pStyle w:val="NormalWeb"/>
                  <w:jc w:val="center"/>
                  <w:rPr>
                    <w:rFonts w:ascii="Sylfaen" w:hAnsi="Sylfaen"/>
                    <w:sz w:val="28"/>
                    <w:szCs w:val="28"/>
                  </w:rPr>
                </w:pPr>
                <w:r w:rsidRPr="4A5BB3AD">
                  <w:rPr>
                    <w:rFonts w:ascii="Sylfaen" w:hAnsi="Sylfaen"/>
                    <w:sz w:val="22"/>
                    <w:szCs w:val="22"/>
                  </w:rPr>
                  <w:t>Complies</w:t>
                </w:r>
              </w:p>
            </w:tc>
          </w:sdtContent>
        </w:sdt>
      </w:tr>
      <w:bookmarkEnd w:id="56"/>
    </w:tbl>
    <w:p w14:paraId="79E0F436" w14:textId="77777777" w:rsidR="003A56B1" w:rsidRPr="00426AAB" w:rsidRDefault="003A56B1" w:rsidP="003A56B1">
      <w:pPr>
        <w:spacing w:after="24" w:line="248" w:lineRule="auto"/>
        <w:jc w:val="both"/>
        <w:rPr>
          <w:rFonts w:ascii="Sylfaen" w:hAnsi="Sylfaen" w:cs="Sylfaen"/>
          <w:b/>
          <w:color w:val="0070C0"/>
          <w:sz w:val="20"/>
          <w:szCs w:val="20"/>
        </w:rPr>
      </w:pPr>
    </w:p>
    <w:p w14:paraId="4605B6B9" w14:textId="77777777" w:rsidR="003A56B1" w:rsidRPr="00426AAB" w:rsidRDefault="003A56B1" w:rsidP="003A56B1">
      <w:pPr>
        <w:spacing w:after="0" w:line="240" w:lineRule="auto"/>
        <w:ind w:right="120"/>
        <w:jc w:val="both"/>
        <w:rPr>
          <w:rFonts w:ascii="Sylfaen" w:hAnsi="Sylfaen"/>
          <w:b/>
          <w:color w:val="0070C0"/>
          <w:sz w:val="20"/>
          <w:szCs w:val="20"/>
        </w:rPr>
      </w:pPr>
      <w:bookmarkStart w:id="58" w:name="_Hlk108620405"/>
    </w:p>
    <w:p w14:paraId="643FC1D4" w14:textId="77777777" w:rsidR="003A56B1" w:rsidRPr="00426AAB" w:rsidRDefault="003A56B1" w:rsidP="00034808">
      <w:pPr>
        <w:shd w:val="clear" w:color="auto" w:fill="DEEAF6"/>
        <w:spacing w:after="24" w:line="248" w:lineRule="auto"/>
        <w:jc w:val="both"/>
        <w:rPr>
          <w:rFonts w:ascii="Sylfaen" w:hAnsi="Sylfaen"/>
          <w:b/>
          <w:color w:val="0070C0"/>
          <w:sz w:val="20"/>
          <w:szCs w:val="20"/>
        </w:rPr>
      </w:pPr>
      <w:r w:rsidRPr="00426AAB">
        <w:rPr>
          <w:rFonts w:ascii="Sylfaen" w:hAnsi="Sylfaen"/>
          <w:b/>
          <w:bCs/>
          <w:color w:val="0070C0"/>
          <w:sz w:val="20"/>
          <w:szCs w:val="20"/>
        </w:rPr>
        <w:t>4.4. Material Resources</w:t>
      </w:r>
    </w:p>
    <w:p w14:paraId="7CFBCE0F" w14:textId="77777777" w:rsidR="001A1CA9" w:rsidRPr="00426AAB" w:rsidRDefault="001A1CA9" w:rsidP="003F4B10">
      <w:pPr>
        <w:pStyle w:val="BodyText"/>
        <w:pBdr>
          <w:bottom w:val="single" w:sz="4" w:space="1" w:color="auto"/>
        </w:pBdr>
        <w:spacing w:before="165"/>
        <w:ind w:left="0"/>
        <w:jc w:val="both"/>
        <w:rPr>
          <w:rFonts w:ascii="Sylfaen" w:hAnsi="Sylfaen" w:cs="Calibri"/>
        </w:rPr>
      </w:pPr>
      <w:proofErr w:type="spellStart"/>
      <w:r w:rsidRPr="00426AAB">
        <w:rPr>
          <w:rFonts w:ascii="Sylfaen" w:hAnsi="Sylfaen"/>
        </w:rPr>
        <w:t>Programme</w:t>
      </w:r>
      <w:proofErr w:type="spellEnd"/>
      <w:r w:rsidRPr="00426AAB">
        <w:rPr>
          <w:rFonts w:ascii="Sylfaen" w:hAnsi="Sylfaen"/>
        </w:rPr>
        <w:t xml:space="preserve"> is provided by necessary infrastructure, information resources relevant to the field of study and technical equipment required for achieving </w:t>
      </w:r>
      <w:proofErr w:type="spellStart"/>
      <w:r w:rsidRPr="00426AAB">
        <w:rPr>
          <w:rFonts w:ascii="Sylfaen" w:hAnsi="Sylfaen"/>
        </w:rPr>
        <w:t>programme</w:t>
      </w:r>
      <w:proofErr w:type="spellEnd"/>
      <w:r w:rsidRPr="00426AAB">
        <w:rPr>
          <w:rFonts w:ascii="Sylfaen" w:hAnsi="Sylfaen"/>
        </w:rPr>
        <w:t xml:space="preserve"> learning outcomes.</w:t>
      </w:r>
    </w:p>
    <w:bookmarkEnd w:id="58"/>
    <w:p w14:paraId="631D12CD" w14:textId="77777777" w:rsidR="003A56B1" w:rsidRPr="00426AAB" w:rsidRDefault="003A56B1" w:rsidP="003A56B1">
      <w:pPr>
        <w:spacing w:after="0" w:line="276" w:lineRule="auto"/>
        <w:jc w:val="both"/>
        <w:rPr>
          <w:rFonts w:ascii="Sylfaen" w:hAnsi="Sylfaen"/>
          <w:b/>
          <w:bCs/>
          <w:sz w:val="20"/>
          <w:szCs w:val="20"/>
          <w:lang w:val="ka-GE"/>
        </w:rPr>
      </w:pPr>
    </w:p>
    <w:p w14:paraId="00F2BEC2" w14:textId="5D79DA4B" w:rsidR="310019A8" w:rsidRDefault="4A5BB3AD" w:rsidP="310019A8">
      <w:pPr>
        <w:spacing w:line="276" w:lineRule="auto"/>
        <w:jc w:val="both"/>
      </w:pPr>
      <w:r w:rsidRPr="4A5BB3AD">
        <w:rPr>
          <w:rFonts w:ascii="Sylfaen" w:eastAsia="Sylfaen" w:hAnsi="Sylfaen" w:cs="Sylfaen"/>
          <w:sz w:val="20"/>
          <w:szCs w:val="20"/>
        </w:rPr>
        <w:lastRenderedPageBreak/>
        <w:t>Caucasus University ensures that the bachelor's program in Computer Science is fully supported with all necessary material, technical, and informational resources required for high-quality teaching and learning. The program is equipped with modern computer laboratories, high-performance hardware, and licensed software that meets current industry standards. Students have access to advanced programming tools, development environments, and specialized platforms for artificial intelligence, data analysis, cybersecurity, and software engineering.</w:t>
      </w:r>
    </w:p>
    <w:p w14:paraId="5EEAE7EA" w14:textId="7751CC85" w:rsidR="310019A8" w:rsidRDefault="310019A8" w:rsidP="310019A8">
      <w:pPr>
        <w:spacing w:line="276" w:lineRule="auto"/>
        <w:jc w:val="both"/>
      </w:pPr>
      <w:r w:rsidRPr="310019A8">
        <w:rPr>
          <w:rFonts w:ascii="Sylfaen" w:eastAsia="Sylfaen" w:hAnsi="Sylfaen" w:cs="Sylfaen"/>
          <w:sz w:val="20"/>
          <w:szCs w:val="20"/>
        </w:rPr>
        <w:t>In addition, the University provides access to electronic scientific databases, digital libraries, and online learning platforms that support both independent and supervised research activities. Classrooms and laboratories are equipped with modern multimedia and network technologies that create a dynamic and interactive learning environment.</w:t>
      </w:r>
    </w:p>
    <w:p w14:paraId="56DEB2E1" w14:textId="17B2D18B" w:rsidR="310019A8" w:rsidRDefault="4A5BB3AD" w:rsidP="310019A8">
      <w:pPr>
        <w:spacing w:line="276" w:lineRule="auto"/>
        <w:jc w:val="both"/>
      </w:pPr>
      <w:r w:rsidRPr="4A5BB3AD">
        <w:rPr>
          <w:rFonts w:ascii="Sylfaen" w:eastAsia="Sylfaen" w:hAnsi="Sylfaen" w:cs="Sylfaen"/>
          <w:sz w:val="20"/>
          <w:szCs w:val="20"/>
        </w:rPr>
        <w:t>The University’s infrastructure ensures that students can effectively develop theoretical knowledge and practical skills aligned with the program’s learning outcomes. Continuous upgrades of technical equipment and information systems further guarantee that the program remains relevant to technological progress and labor market requirements.</w:t>
      </w:r>
    </w:p>
    <w:p w14:paraId="78043C9E" w14:textId="59757A6A" w:rsidR="310019A8" w:rsidRDefault="310019A8" w:rsidP="310019A8">
      <w:pPr>
        <w:spacing w:line="276" w:lineRule="auto"/>
        <w:jc w:val="both"/>
      </w:pPr>
      <w:r w:rsidRPr="310019A8">
        <w:rPr>
          <w:rFonts w:ascii="Sylfaen" w:eastAsia="Sylfaen" w:hAnsi="Sylfaen" w:cs="Sylfaen"/>
          <w:b/>
          <w:bCs/>
          <w:sz w:val="20"/>
          <w:szCs w:val="20"/>
        </w:rPr>
        <w:t>Evidences/Indicators:</w:t>
      </w:r>
    </w:p>
    <w:p w14:paraId="3132B7EA" w14:textId="38F10BCC" w:rsidR="310019A8" w:rsidRDefault="310019A8" w:rsidP="310019A8">
      <w:pPr>
        <w:pStyle w:val="ListParagraph"/>
        <w:numPr>
          <w:ilvl w:val="0"/>
          <w:numId w:val="6"/>
        </w:numPr>
        <w:spacing w:after="0" w:line="276" w:lineRule="auto"/>
        <w:jc w:val="both"/>
        <w:rPr>
          <w:rFonts w:ascii="Sylfaen" w:eastAsia="Sylfaen" w:hAnsi="Sylfaen" w:cs="Sylfaen"/>
          <w:sz w:val="20"/>
          <w:szCs w:val="20"/>
        </w:rPr>
      </w:pPr>
      <w:r w:rsidRPr="310019A8">
        <w:rPr>
          <w:rFonts w:ascii="Sylfaen" w:eastAsia="Sylfaen" w:hAnsi="Sylfaen" w:cs="Sylfaen"/>
          <w:sz w:val="20"/>
          <w:szCs w:val="20"/>
        </w:rPr>
        <w:t>Onsite visit results;</w:t>
      </w:r>
    </w:p>
    <w:p w14:paraId="11E66028" w14:textId="13F8171F" w:rsidR="310019A8" w:rsidRDefault="310019A8" w:rsidP="310019A8">
      <w:pPr>
        <w:pStyle w:val="ListParagraph"/>
        <w:numPr>
          <w:ilvl w:val="0"/>
          <w:numId w:val="6"/>
        </w:numPr>
        <w:spacing w:after="0" w:line="276" w:lineRule="auto"/>
        <w:jc w:val="both"/>
        <w:rPr>
          <w:rFonts w:ascii="Sylfaen" w:eastAsia="Sylfaen" w:hAnsi="Sylfaen" w:cs="Sylfaen"/>
          <w:sz w:val="20"/>
          <w:szCs w:val="20"/>
        </w:rPr>
      </w:pPr>
      <w:r w:rsidRPr="310019A8">
        <w:rPr>
          <w:rFonts w:ascii="Sylfaen" w:eastAsia="Sylfaen" w:hAnsi="Sylfaen" w:cs="Sylfaen"/>
          <w:sz w:val="20"/>
          <w:szCs w:val="20"/>
        </w:rPr>
        <w:t>Self-Evaluation report;</w:t>
      </w:r>
    </w:p>
    <w:p w14:paraId="7C1B4A4E" w14:textId="7081BC37" w:rsidR="310019A8" w:rsidRDefault="310019A8" w:rsidP="310019A8">
      <w:pPr>
        <w:pStyle w:val="ListParagraph"/>
        <w:numPr>
          <w:ilvl w:val="0"/>
          <w:numId w:val="6"/>
        </w:numPr>
        <w:spacing w:after="0" w:line="276" w:lineRule="auto"/>
        <w:jc w:val="both"/>
        <w:rPr>
          <w:rFonts w:ascii="Sylfaen" w:eastAsia="Sylfaen" w:hAnsi="Sylfaen" w:cs="Sylfaen"/>
          <w:sz w:val="20"/>
          <w:szCs w:val="20"/>
        </w:rPr>
      </w:pPr>
      <w:r w:rsidRPr="310019A8">
        <w:rPr>
          <w:rFonts w:ascii="Sylfaen" w:eastAsia="Sylfaen" w:hAnsi="Sylfaen" w:cs="Sylfaen"/>
          <w:sz w:val="20"/>
          <w:szCs w:val="20"/>
        </w:rPr>
        <w:t>Interview results;</w:t>
      </w:r>
    </w:p>
    <w:p w14:paraId="4EA7C70B" w14:textId="04BD3E7B" w:rsidR="310019A8" w:rsidRDefault="310019A8" w:rsidP="310019A8">
      <w:pPr>
        <w:pStyle w:val="ListParagraph"/>
        <w:numPr>
          <w:ilvl w:val="0"/>
          <w:numId w:val="6"/>
        </w:numPr>
        <w:spacing w:after="0" w:line="276" w:lineRule="auto"/>
        <w:jc w:val="both"/>
        <w:rPr>
          <w:rFonts w:ascii="Sylfaen" w:eastAsia="Sylfaen" w:hAnsi="Sylfaen" w:cs="Sylfaen"/>
          <w:sz w:val="20"/>
          <w:szCs w:val="20"/>
        </w:rPr>
      </w:pPr>
      <w:r w:rsidRPr="310019A8">
        <w:rPr>
          <w:rFonts w:ascii="Sylfaen" w:eastAsia="Sylfaen" w:hAnsi="Sylfaen" w:cs="Sylfaen"/>
          <w:sz w:val="20"/>
          <w:szCs w:val="20"/>
        </w:rPr>
        <w:t>Library statute;</w:t>
      </w:r>
    </w:p>
    <w:p w14:paraId="60368EAA" w14:textId="013D9C38" w:rsidR="310019A8" w:rsidRDefault="310019A8" w:rsidP="310019A8">
      <w:pPr>
        <w:spacing w:after="0" w:line="360" w:lineRule="auto"/>
        <w:jc w:val="both"/>
        <w:rPr>
          <w:rFonts w:ascii="Sylfaen" w:hAnsi="Sylfaen"/>
          <w:color w:val="808080" w:themeColor="background1" w:themeShade="80"/>
          <w:sz w:val="20"/>
          <w:szCs w:val="20"/>
        </w:rPr>
      </w:pPr>
    </w:p>
    <w:p w14:paraId="1859D352" w14:textId="77777777" w:rsidR="001720BD" w:rsidRPr="00426AAB" w:rsidRDefault="310019A8" w:rsidP="001720BD">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sidRPr="310019A8">
          <w:rPr>
            <w:rStyle w:val="Hyperlink"/>
            <w:rFonts w:ascii="Sylfaen" w:hAnsi="Sylfaen"/>
            <w:b/>
            <w:bCs/>
            <w:sz w:val="20"/>
            <w:szCs w:val="20"/>
          </w:rPr>
          <w:t>Recommendations</w:t>
        </w:r>
      </w:hyperlink>
      <w:r w:rsidRPr="310019A8">
        <w:rPr>
          <w:rFonts w:ascii="Sylfaen" w:hAnsi="Sylfaen"/>
          <w:b/>
          <w:bCs/>
          <w:color w:val="000000" w:themeColor="text1"/>
          <w:sz w:val="20"/>
          <w:szCs w:val="20"/>
        </w:rPr>
        <w:t>:</w:t>
      </w:r>
    </w:p>
    <w:p w14:paraId="7A3B53F5" w14:textId="6B90A430" w:rsidR="310019A8" w:rsidRDefault="310019A8" w:rsidP="310019A8">
      <w:pPr>
        <w:pStyle w:val="ListParagraph"/>
        <w:numPr>
          <w:ilvl w:val="0"/>
          <w:numId w:val="14"/>
        </w:numPr>
        <w:spacing w:beforeAutospacing="1" w:afterAutospacing="1" w:line="276" w:lineRule="auto"/>
        <w:jc w:val="both"/>
        <w:rPr>
          <w:rStyle w:val="normaltextrun"/>
          <w:rFonts w:ascii="Sylfaen" w:hAnsi="Sylfaen"/>
          <w:color w:val="808080" w:themeColor="background1" w:themeShade="80"/>
        </w:rPr>
      </w:pPr>
      <w:r w:rsidRPr="310019A8">
        <w:rPr>
          <w:rStyle w:val="normaltextrun"/>
          <w:rFonts w:ascii="Sylfaen" w:hAnsi="Sylfaen"/>
          <w:color w:val="808080" w:themeColor="background1" w:themeShade="80"/>
        </w:rPr>
        <w:t>N/A</w:t>
      </w:r>
    </w:p>
    <w:p w14:paraId="047C9C96" w14:textId="77777777" w:rsidR="001720BD" w:rsidRPr="00426AAB" w:rsidRDefault="310019A8" w:rsidP="001720BD">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r w:rsidRPr="310019A8">
          <w:rPr>
            <w:rStyle w:val="Hyperlink"/>
            <w:rFonts w:ascii="Sylfaen" w:hAnsi="Sylfaen"/>
            <w:b/>
            <w:bCs/>
            <w:sz w:val="20"/>
            <w:szCs w:val="20"/>
          </w:rPr>
          <w:t xml:space="preserve">Suggestions for the </w:t>
        </w:r>
        <w:proofErr w:type="spellStart"/>
        <w:r w:rsidRPr="310019A8">
          <w:rPr>
            <w:rStyle w:val="Hyperlink"/>
            <w:rFonts w:ascii="Sylfaen" w:hAnsi="Sylfaen"/>
            <w:b/>
            <w:bCs/>
            <w:sz w:val="20"/>
            <w:szCs w:val="20"/>
          </w:rPr>
          <w:t>Programme</w:t>
        </w:r>
        <w:proofErr w:type="spellEnd"/>
        <w:r w:rsidRPr="310019A8">
          <w:rPr>
            <w:rStyle w:val="Hyperlink"/>
            <w:rFonts w:ascii="Sylfaen" w:hAnsi="Sylfaen"/>
            <w:b/>
            <w:bCs/>
            <w:sz w:val="20"/>
            <w:szCs w:val="20"/>
          </w:rPr>
          <w:t xml:space="preserve"> Development</w:t>
        </w:r>
      </w:hyperlink>
      <w:r w:rsidRPr="310019A8">
        <w:rPr>
          <w:rStyle w:val="spellingerror"/>
          <w:rFonts w:ascii="Sylfaen" w:hAnsi="Sylfaen"/>
          <w:b/>
          <w:bCs/>
          <w:color w:val="000000" w:themeColor="text1"/>
          <w:sz w:val="20"/>
          <w:szCs w:val="20"/>
        </w:rPr>
        <w:t xml:space="preserve"> </w:t>
      </w:r>
    </w:p>
    <w:p w14:paraId="3A3896AD" w14:textId="76799F36" w:rsidR="310019A8" w:rsidRDefault="310019A8" w:rsidP="310019A8">
      <w:pPr>
        <w:pStyle w:val="ListParagraph"/>
        <w:numPr>
          <w:ilvl w:val="0"/>
          <w:numId w:val="12"/>
        </w:numPr>
        <w:spacing w:beforeAutospacing="1" w:afterAutospacing="1" w:line="276" w:lineRule="auto"/>
        <w:jc w:val="both"/>
        <w:rPr>
          <w:rFonts w:ascii="Sylfaen" w:hAnsi="Sylfaen"/>
          <w:color w:val="808080" w:themeColor="background1" w:themeShade="80"/>
        </w:rPr>
      </w:pPr>
      <w:r w:rsidRPr="310019A8">
        <w:rPr>
          <w:rFonts w:ascii="Sylfaen" w:hAnsi="Sylfaen"/>
          <w:color w:val="808080" w:themeColor="background1" w:themeShade="80"/>
        </w:rPr>
        <w:t>N/A</w:t>
      </w:r>
    </w:p>
    <w:p w14:paraId="7BA2EB27" w14:textId="77777777" w:rsidR="003A56B1" w:rsidRPr="00426AAB" w:rsidRDefault="003A56B1" w:rsidP="003A56B1">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14:paraId="34241EF2" w14:textId="75F5FC44" w:rsidR="003A56B1" w:rsidRPr="00426AAB" w:rsidRDefault="4A5BB3AD" w:rsidP="4A5BB3AD">
      <w:pPr>
        <w:pStyle w:val="NormalWeb"/>
        <w:rPr>
          <w:rFonts w:ascii="Sylfaen" w:hAnsi="Sylfaen"/>
          <w:b/>
          <w:bCs/>
          <w:color w:val="808080"/>
          <w:sz w:val="18"/>
          <w:szCs w:val="18"/>
        </w:rPr>
      </w:pPr>
      <w:r w:rsidRPr="4A5BB3AD">
        <w:rPr>
          <w:rFonts w:ascii="Sylfaen" w:hAnsi="Sylfaen"/>
          <w:b/>
          <w:bCs/>
          <w:color w:val="808080" w:themeColor="background1" w:themeShade="80"/>
          <w:sz w:val="18"/>
          <w:szCs w:val="18"/>
        </w:rPr>
        <w:t>Please, evaluate the compliance of the program with the component</w:t>
      </w:r>
    </w:p>
    <w:tbl>
      <w:tblPr>
        <w:tblW w:w="5788"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127"/>
        <w:gridCol w:w="3661"/>
      </w:tblGrid>
      <w:tr w:rsidR="008B0ED9" w:rsidRPr="00426AAB" w14:paraId="7B7F0489" w14:textId="77777777" w:rsidTr="310019A8">
        <w:trPr>
          <w:trHeight w:val="526"/>
        </w:trPr>
        <w:tc>
          <w:tcPr>
            <w:tcW w:w="2127" w:type="dxa"/>
          </w:tcPr>
          <w:p w14:paraId="5B5F7A80" w14:textId="77777777" w:rsidR="008B0ED9" w:rsidRPr="00426AAB" w:rsidRDefault="008B0ED9" w:rsidP="00887849">
            <w:pPr>
              <w:pStyle w:val="NormalWeb"/>
              <w:rPr>
                <w:rFonts w:ascii="Sylfaen" w:hAnsi="Sylfaen"/>
                <w:b/>
                <w:bCs/>
                <w:color w:val="000000"/>
                <w:sz w:val="20"/>
                <w:szCs w:val="20"/>
              </w:rPr>
            </w:pPr>
            <w:bookmarkStart w:id="59" w:name="_Hlk196882153"/>
            <w:r w:rsidRPr="00426AAB">
              <w:rPr>
                <w:rFonts w:ascii="Sylfaen" w:hAnsi="Sylfaen"/>
                <w:b/>
                <w:bCs/>
                <w:color w:val="000000"/>
                <w:sz w:val="20"/>
                <w:szCs w:val="20"/>
              </w:rPr>
              <w:t>Component</w:t>
            </w:r>
          </w:p>
        </w:tc>
        <w:tc>
          <w:tcPr>
            <w:tcW w:w="3661" w:type="dxa"/>
          </w:tcPr>
          <w:p w14:paraId="78EB71F0" w14:textId="77777777" w:rsidR="008B0ED9" w:rsidRPr="00426AAB" w:rsidRDefault="008B0ED9" w:rsidP="00887849">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id="60" w:name="programm44"/>
      <w:tr w:rsidR="008B0ED9" w:rsidRPr="00426AAB" w14:paraId="3E645BB8" w14:textId="77777777" w:rsidTr="310019A8">
        <w:trPr>
          <w:trHeight w:val="356"/>
        </w:trPr>
        <w:tc>
          <w:tcPr>
            <w:tcW w:w="2127" w:type="dxa"/>
            <w:shd w:val="clear" w:color="auto" w:fill="EDEDED" w:themeFill="accent3" w:themeFillTint="33"/>
            <w:vAlign w:val="center"/>
          </w:tcPr>
          <w:p w14:paraId="52DE01D1" w14:textId="30AA33F4" w:rsidR="008B0ED9" w:rsidRPr="00426AAB" w:rsidRDefault="003B5806" w:rsidP="00887849">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008B0ED9" w:rsidRPr="00426AAB">
              <w:rPr>
                <w:rStyle w:val="Hyperlink"/>
                <w:rFonts w:ascii="Sylfaen" w:hAnsi="Sylfaen"/>
                <w:b/>
                <w:bCs/>
                <w:sz w:val="20"/>
                <w:szCs w:val="20"/>
              </w:rPr>
              <w:t>4.4 Material Resources</w:t>
            </w:r>
            <w:r w:rsidRPr="00426AAB">
              <w:rPr>
                <w:rFonts w:ascii="Sylfaen" w:hAnsi="Sylfaen"/>
                <w:b/>
                <w:bCs/>
                <w:color w:val="000000"/>
                <w:sz w:val="20"/>
                <w:szCs w:val="20"/>
              </w:rPr>
              <w:fldChar w:fldCharType="end"/>
            </w:r>
            <w:bookmarkEnd w:id="60"/>
          </w:p>
        </w:tc>
        <w:sdt>
          <w:sdtPr>
            <w:rPr>
              <w:rFonts w:ascii="Sylfaen" w:hAnsi="Sylfaen"/>
              <w:sz w:val="22"/>
              <w:szCs w:val="28"/>
            </w:rPr>
            <w:alias w:val="Evaluation"/>
            <w:tag w:val="Evaluation"/>
            <w:id w:val="-176275061"/>
            <w:placeholder>
              <w:docPart w:val="26098ACA8F8241C088F349B5A86C626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14:paraId="29F8871E" w14:textId="0BAB0A45" w:rsidR="008B0ED9" w:rsidRPr="00426AAB" w:rsidRDefault="310019A8" w:rsidP="00887849">
                <w:pPr>
                  <w:pStyle w:val="NormalWeb"/>
                  <w:jc w:val="center"/>
                  <w:rPr>
                    <w:rFonts w:ascii="Sylfaen" w:hAnsi="Sylfaen"/>
                    <w:sz w:val="28"/>
                    <w:szCs w:val="28"/>
                  </w:rPr>
                </w:pPr>
                <w:r w:rsidRPr="310019A8">
                  <w:rPr>
                    <w:rFonts w:ascii="Sylfaen" w:hAnsi="Sylfaen"/>
                    <w:sz w:val="22"/>
                    <w:szCs w:val="22"/>
                  </w:rPr>
                  <w:t>Complies</w:t>
                </w:r>
              </w:p>
            </w:tc>
          </w:sdtContent>
        </w:sdt>
      </w:tr>
      <w:bookmarkEnd w:id="59"/>
    </w:tbl>
    <w:p w14:paraId="4CCDD807" w14:textId="77777777" w:rsidR="003A56B1" w:rsidRPr="00426AAB" w:rsidRDefault="003A56B1" w:rsidP="003A56B1">
      <w:pPr>
        <w:spacing w:after="24" w:line="248" w:lineRule="auto"/>
        <w:jc w:val="both"/>
        <w:rPr>
          <w:rFonts w:ascii="Sylfaen" w:hAnsi="Sylfaen" w:cs="Sylfaen"/>
          <w:b/>
          <w:color w:val="0070C0"/>
          <w:sz w:val="20"/>
          <w:szCs w:val="20"/>
        </w:rPr>
      </w:pPr>
    </w:p>
    <w:p w14:paraId="0FE551CC" w14:textId="77777777" w:rsidR="003A56B1" w:rsidRPr="00426AAB" w:rsidRDefault="003A56B1" w:rsidP="003A56B1">
      <w:pPr>
        <w:widowControl w:val="0"/>
        <w:spacing w:before="167" w:after="0" w:line="240" w:lineRule="auto"/>
        <w:ind w:right="109"/>
        <w:jc w:val="both"/>
        <w:rPr>
          <w:rFonts w:ascii="Sylfaen" w:hAnsi="Sylfaen"/>
          <w:b/>
          <w:bCs/>
          <w:color w:val="0070C0"/>
          <w:sz w:val="20"/>
          <w:szCs w:val="20"/>
        </w:rPr>
      </w:pPr>
      <w:bookmarkStart w:id="61" w:name="_Hlk108620429"/>
    </w:p>
    <w:p w14:paraId="6B7FBCFF" w14:textId="77777777" w:rsidR="003A56B1" w:rsidRPr="00426AAB" w:rsidRDefault="003A56B1" w:rsidP="00034808">
      <w:pPr>
        <w:shd w:val="clear" w:color="auto" w:fill="DEEAF6"/>
        <w:spacing w:after="24" w:line="248" w:lineRule="auto"/>
        <w:jc w:val="both"/>
        <w:rPr>
          <w:rFonts w:ascii="Sylfaen" w:hAnsi="Sylfaen"/>
          <w:b/>
          <w:bCs/>
          <w:color w:val="0070C0"/>
          <w:sz w:val="20"/>
          <w:szCs w:val="20"/>
        </w:rPr>
      </w:pPr>
      <w:r w:rsidRPr="00426AAB">
        <w:rPr>
          <w:rFonts w:ascii="Sylfaen" w:hAnsi="Sylfaen"/>
          <w:b/>
          <w:bCs/>
          <w:color w:val="0070C0"/>
          <w:sz w:val="20"/>
          <w:szCs w:val="20"/>
        </w:rPr>
        <w:t xml:space="preserve">4.5 </w:t>
      </w:r>
      <w:proofErr w:type="spellStart"/>
      <w:r w:rsidRPr="00426AAB">
        <w:rPr>
          <w:rFonts w:ascii="Sylfaen" w:hAnsi="Sylfaen"/>
          <w:b/>
          <w:bCs/>
          <w:color w:val="0070C0"/>
          <w:sz w:val="20"/>
          <w:szCs w:val="20"/>
        </w:rPr>
        <w:t>Programme</w:t>
      </w:r>
      <w:proofErr w:type="spellEnd"/>
      <w:r w:rsidRPr="00426AAB">
        <w:rPr>
          <w:rFonts w:ascii="Sylfaen" w:hAnsi="Sylfaen"/>
          <w:b/>
          <w:bCs/>
          <w:color w:val="0070C0"/>
          <w:sz w:val="20"/>
          <w:szCs w:val="20"/>
        </w:rPr>
        <w:t xml:space="preserve">/Faculty/School </w:t>
      </w:r>
      <w:r w:rsidR="001A1CA9" w:rsidRPr="00426AAB">
        <w:rPr>
          <w:rFonts w:ascii="Sylfaen" w:hAnsi="Sylfaen"/>
          <w:b/>
          <w:bCs/>
          <w:color w:val="0070C0"/>
          <w:sz w:val="20"/>
          <w:szCs w:val="20"/>
        </w:rPr>
        <w:t xml:space="preserve">Budget </w:t>
      </w:r>
      <w:r w:rsidRPr="00426AAB">
        <w:rPr>
          <w:rFonts w:ascii="Sylfaen" w:hAnsi="Sylfaen"/>
          <w:b/>
          <w:bCs/>
          <w:color w:val="0070C0"/>
          <w:sz w:val="20"/>
          <w:szCs w:val="20"/>
        </w:rPr>
        <w:t xml:space="preserve">and </w:t>
      </w:r>
      <w:proofErr w:type="spellStart"/>
      <w:r w:rsidRPr="00426AAB">
        <w:rPr>
          <w:rFonts w:ascii="Sylfaen" w:hAnsi="Sylfaen"/>
          <w:b/>
          <w:bCs/>
          <w:color w:val="0070C0"/>
          <w:sz w:val="20"/>
          <w:szCs w:val="20"/>
        </w:rPr>
        <w:t>Programme</w:t>
      </w:r>
      <w:proofErr w:type="spellEnd"/>
      <w:r w:rsidRPr="00426AAB">
        <w:rPr>
          <w:rFonts w:ascii="Sylfaen" w:hAnsi="Sylfaen"/>
          <w:b/>
          <w:bCs/>
          <w:color w:val="0070C0"/>
          <w:sz w:val="20"/>
          <w:szCs w:val="20"/>
        </w:rPr>
        <w:t xml:space="preserve"> Financial Sustainability</w:t>
      </w:r>
    </w:p>
    <w:p w14:paraId="1E828431" w14:textId="77777777" w:rsidR="001A1CA9" w:rsidRPr="00426AAB" w:rsidRDefault="001A1CA9" w:rsidP="001A1CA9">
      <w:pPr>
        <w:pStyle w:val="BodyText"/>
        <w:pBdr>
          <w:bottom w:val="single" w:sz="4" w:space="1" w:color="auto"/>
        </w:pBdr>
        <w:spacing w:before="169"/>
        <w:ind w:left="0"/>
        <w:jc w:val="both"/>
        <w:rPr>
          <w:rFonts w:ascii="Sylfaen" w:hAnsi="Sylfaen" w:cs="Calibri"/>
        </w:rPr>
      </w:pPr>
      <w:r w:rsidRPr="00426AAB">
        <w:rPr>
          <w:rFonts w:ascii="Sylfaen" w:hAnsi="Sylfaen"/>
        </w:rPr>
        <w:t xml:space="preserve">The allocation of financial resources stipulated in the </w:t>
      </w:r>
      <w:proofErr w:type="spellStart"/>
      <w:r w:rsidRPr="00426AAB">
        <w:rPr>
          <w:rFonts w:ascii="Sylfaen" w:hAnsi="Sylfaen"/>
        </w:rPr>
        <w:t>programme</w:t>
      </w:r>
      <w:proofErr w:type="spellEnd"/>
      <w:r w:rsidRPr="00426AAB">
        <w:rPr>
          <w:rFonts w:ascii="Sylfaen" w:hAnsi="Sylfaen"/>
        </w:rPr>
        <w:t xml:space="preserve">/faculty/school budget is economically feasible and corresponds to the </w:t>
      </w:r>
      <w:proofErr w:type="spellStart"/>
      <w:r w:rsidRPr="00426AAB">
        <w:rPr>
          <w:rFonts w:ascii="Sylfaen" w:hAnsi="Sylfaen"/>
        </w:rPr>
        <w:t>programme</w:t>
      </w:r>
      <w:proofErr w:type="spellEnd"/>
      <w:r w:rsidRPr="00426AAB">
        <w:rPr>
          <w:rFonts w:ascii="Sylfaen" w:hAnsi="Sylfaen"/>
        </w:rPr>
        <w:t xml:space="preserve"> needs.</w:t>
      </w:r>
    </w:p>
    <w:p w14:paraId="10160187" w14:textId="77777777" w:rsidR="003A56B1" w:rsidRPr="00426AAB" w:rsidRDefault="003A56B1" w:rsidP="003A56B1">
      <w:pPr>
        <w:spacing w:after="0" w:line="276" w:lineRule="auto"/>
        <w:jc w:val="both"/>
        <w:rPr>
          <w:rFonts w:ascii="Sylfaen" w:hAnsi="Sylfaen"/>
          <w:b/>
          <w:bCs/>
          <w:sz w:val="20"/>
          <w:szCs w:val="20"/>
          <w:lang w:val="ka-GE"/>
        </w:rPr>
      </w:pPr>
    </w:p>
    <w:bookmarkEnd w:id="61"/>
    <w:p w14:paraId="37455496" w14:textId="77777777" w:rsidR="003A56B1" w:rsidRPr="00426AAB" w:rsidRDefault="02BEBE5B" w:rsidP="003A56B1">
      <w:pPr>
        <w:spacing w:after="0" w:line="276" w:lineRule="auto"/>
        <w:jc w:val="both"/>
        <w:textAlignment w:val="baseline"/>
        <w:rPr>
          <w:rFonts w:ascii="Sylfaen" w:hAnsi="Sylfaen"/>
          <w:b/>
          <w:bCs/>
          <w:sz w:val="20"/>
          <w:szCs w:val="20"/>
        </w:rPr>
      </w:pPr>
      <w:r w:rsidRPr="02BEBE5B">
        <w:rPr>
          <w:rFonts w:ascii="Sylfaen" w:hAnsi="Sylfaen"/>
          <w:b/>
          <w:bCs/>
          <w:sz w:val="20"/>
          <w:szCs w:val="20"/>
        </w:rPr>
        <w:t xml:space="preserve">Summary and Analysis of the Education </w:t>
      </w:r>
      <w:proofErr w:type="spellStart"/>
      <w:r w:rsidRPr="02BEBE5B">
        <w:rPr>
          <w:rFonts w:ascii="Sylfaen" w:hAnsi="Sylfaen"/>
          <w:b/>
          <w:bCs/>
          <w:sz w:val="20"/>
          <w:szCs w:val="20"/>
        </w:rPr>
        <w:t>Programme's</w:t>
      </w:r>
      <w:proofErr w:type="spellEnd"/>
      <w:r w:rsidRPr="02BEBE5B">
        <w:rPr>
          <w:rFonts w:ascii="Sylfaen" w:hAnsi="Sylfaen"/>
          <w:b/>
          <w:bCs/>
          <w:sz w:val="20"/>
          <w:szCs w:val="20"/>
        </w:rPr>
        <w:t xml:space="preserve"> Compliance with the Requirements of the Component of the Standard</w:t>
      </w:r>
    </w:p>
    <w:p w14:paraId="536469BE" w14:textId="77777777" w:rsidR="00742098" w:rsidRDefault="02BEBE5B" w:rsidP="02BEBE5B">
      <w:pPr>
        <w:spacing w:after="0" w:line="360" w:lineRule="auto"/>
        <w:jc w:val="both"/>
        <w:rPr>
          <w:rFonts w:ascii="Sylfaen" w:eastAsia="Sylfaen" w:hAnsi="Sylfaen" w:cs="Sylfaen"/>
          <w:color w:val="000000" w:themeColor="text1"/>
          <w:sz w:val="20"/>
          <w:szCs w:val="20"/>
        </w:rPr>
      </w:pPr>
      <w:r w:rsidRPr="02BEBE5B">
        <w:rPr>
          <w:rFonts w:ascii="Sylfaen" w:eastAsia="Sylfaen" w:hAnsi="Sylfaen" w:cs="Sylfaen"/>
          <w:color w:val="000000" w:themeColor="text1"/>
          <w:sz w:val="20"/>
          <w:szCs w:val="20"/>
        </w:rPr>
        <w:t xml:space="preserve">The main source of income in program budget considers revenues to be received from students' tuition   fees. </w:t>
      </w:r>
    </w:p>
    <w:p w14:paraId="075A248E" w14:textId="77777777" w:rsidR="002E02A5" w:rsidRDefault="002E02A5" w:rsidP="002E02A5">
      <w:pPr>
        <w:spacing w:after="0" w:line="360" w:lineRule="auto"/>
        <w:jc w:val="both"/>
      </w:pPr>
      <w:r w:rsidRPr="02BEBE5B">
        <w:rPr>
          <w:rFonts w:ascii="Sylfaen" w:eastAsia="Sylfaen" w:hAnsi="Sylfaen" w:cs="Sylfaen"/>
          <w:color w:val="000000" w:themeColor="text1"/>
          <w:sz w:val="20"/>
          <w:szCs w:val="20"/>
        </w:rPr>
        <w:lastRenderedPageBreak/>
        <w:t>The budget indicates all expenses, necessary for proper functioning:</w:t>
      </w:r>
      <w:r w:rsidRPr="02BEBE5B">
        <w:rPr>
          <w:rFonts w:cs="Calibri"/>
          <w:color w:val="000000" w:themeColor="text1"/>
        </w:rPr>
        <w:t xml:space="preserve"> </w:t>
      </w:r>
      <w:r w:rsidRPr="02BEBE5B">
        <w:rPr>
          <w:rFonts w:ascii="Sylfaen" w:eastAsia="Sylfaen" w:hAnsi="Sylfaen" w:cs="Sylfaen"/>
          <w:color w:val="000000" w:themeColor="text1"/>
          <w:sz w:val="20"/>
          <w:szCs w:val="20"/>
        </w:rPr>
        <w:t>-reimbursement of lecture-hours; academic staff research costs, payment to partner university, literature costs,  the University administration expenses; expenses of program development/accreditation/internationalization; miscellaneous expenses/overhead costs admitted during the program period. According the program budget revenues exceeds the costs and the program is profitable.</w:t>
      </w:r>
    </w:p>
    <w:p w14:paraId="71C8E4FA" w14:textId="160810DA" w:rsidR="02BEBE5B" w:rsidRDefault="02BEBE5B" w:rsidP="02BEBE5B">
      <w:pPr>
        <w:spacing w:after="0" w:line="360" w:lineRule="auto"/>
        <w:jc w:val="both"/>
        <w:rPr>
          <w:rFonts w:ascii="Sylfaen" w:eastAsia="Sylfaen" w:hAnsi="Sylfaen" w:cs="Sylfaen"/>
          <w:color w:val="000000" w:themeColor="text1"/>
          <w:sz w:val="20"/>
          <w:szCs w:val="20"/>
        </w:rPr>
      </w:pPr>
      <w:r w:rsidRPr="02BEBE5B">
        <w:rPr>
          <w:rFonts w:ascii="Sylfaen" w:eastAsia="Sylfaen" w:hAnsi="Sylfaen" w:cs="Sylfaen"/>
          <w:color w:val="000000" w:themeColor="text1"/>
          <w:sz w:val="20"/>
          <w:szCs w:val="20"/>
        </w:rPr>
        <w:t xml:space="preserve">The budget is approved by the President of Caucasus University in April, 2025 and is drawn up in national currency-GEL The program annual tuition fee is 21500 Gel and number of students-20. The budget also considers the University reserve fund-180000 GEL, which is targeted to cover all expenses for the Program proper operations, in case of minimal number of students. </w:t>
      </w:r>
    </w:p>
    <w:p w14:paraId="18DC8F85" w14:textId="77777777" w:rsidR="00A54F19" w:rsidRDefault="00A54F19" w:rsidP="00A54F19">
      <w:pPr>
        <w:spacing w:after="0" w:line="360" w:lineRule="auto"/>
        <w:jc w:val="both"/>
        <w:rPr>
          <w:rFonts w:ascii="Sylfaen" w:eastAsia="Sylfaen" w:hAnsi="Sylfaen" w:cs="Sylfaen"/>
          <w:color w:val="000000" w:themeColor="text1"/>
          <w:sz w:val="20"/>
          <w:szCs w:val="20"/>
        </w:rPr>
      </w:pPr>
      <w:r>
        <w:rPr>
          <w:rFonts w:ascii="Sylfaen" w:eastAsia="Sylfaen" w:hAnsi="Sylfaen" w:cs="Sylfaen"/>
          <w:color w:val="000000" w:themeColor="text1"/>
          <w:sz w:val="20"/>
          <w:szCs w:val="20"/>
        </w:rPr>
        <w:t xml:space="preserve">According the budget presented by the University total revenue from the program is accepted to be 1290000 GEL (program duration is three year). In three years the program generates total profit of 502 576 GEL </w:t>
      </w:r>
    </w:p>
    <w:p w14:paraId="607AA9C5" w14:textId="77777777" w:rsidR="00A54F19" w:rsidRDefault="00A54F19" w:rsidP="00A54F19">
      <w:pPr>
        <w:spacing w:after="0" w:line="360" w:lineRule="auto"/>
        <w:jc w:val="both"/>
        <w:rPr>
          <w:rFonts w:ascii="Sylfaen" w:eastAsia="Sylfaen" w:hAnsi="Sylfaen" w:cs="Sylfaen"/>
          <w:color w:val="000000" w:themeColor="text1"/>
          <w:sz w:val="20"/>
          <w:szCs w:val="20"/>
        </w:rPr>
      </w:pPr>
      <w:r>
        <w:rPr>
          <w:rFonts w:ascii="Sylfaen" w:eastAsia="Sylfaen" w:hAnsi="Sylfaen" w:cs="Sylfaen"/>
          <w:color w:val="000000" w:themeColor="text1"/>
          <w:sz w:val="20"/>
          <w:szCs w:val="20"/>
        </w:rPr>
        <w:t xml:space="preserve">Total expenses are 787484 GEL, among them: </w:t>
      </w:r>
    </w:p>
    <w:p w14:paraId="5CCFDD35" w14:textId="77777777" w:rsidR="00A54F19" w:rsidRDefault="00A54F19" w:rsidP="00A54F19">
      <w:pPr>
        <w:spacing w:after="0" w:line="360" w:lineRule="auto"/>
        <w:jc w:val="both"/>
        <w:rPr>
          <w:rFonts w:ascii="Sylfaen" w:eastAsia="Sylfaen" w:hAnsi="Sylfaen" w:cs="Sylfaen"/>
          <w:color w:val="000000" w:themeColor="text1"/>
          <w:sz w:val="20"/>
          <w:szCs w:val="20"/>
        </w:rPr>
      </w:pPr>
      <w:r>
        <w:rPr>
          <w:rFonts w:ascii="Sylfaen" w:eastAsia="Sylfaen" w:hAnsi="Sylfaen" w:cs="Sylfaen"/>
          <w:color w:val="000000" w:themeColor="text1"/>
          <w:sz w:val="20"/>
          <w:szCs w:val="20"/>
        </w:rPr>
        <w:t>Teaching expanses – 11, 48%</w:t>
      </w:r>
    </w:p>
    <w:p w14:paraId="2D6610A6" w14:textId="77777777" w:rsidR="00A54F19" w:rsidRDefault="00A54F19" w:rsidP="00A54F19">
      <w:pPr>
        <w:spacing w:after="0" w:line="360" w:lineRule="auto"/>
        <w:jc w:val="both"/>
        <w:rPr>
          <w:rFonts w:ascii="Sylfaen" w:eastAsia="Sylfaen" w:hAnsi="Sylfaen" w:cs="Sylfaen"/>
          <w:color w:val="000000" w:themeColor="text1"/>
          <w:sz w:val="20"/>
          <w:szCs w:val="20"/>
        </w:rPr>
      </w:pPr>
      <w:r>
        <w:rPr>
          <w:rFonts w:ascii="Sylfaen" w:eastAsia="Sylfaen" w:hAnsi="Sylfaen" w:cs="Sylfaen"/>
          <w:color w:val="000000" w:themeColor="text1"/>
          <w:sz w:val="20"/>
          <w:szCs w:val="20"/>
        </w:rPr>
        <w:t>Payment to partner university- 69.85%</w:t>
      </w:r>
    </w:p>
    <w:p w14:paraId="3F997457" w14:textId="77777777" w:rsidR="00A54F19" w:rsidRDefault="00A54F19" w:rsidP="00A54F19">
      <w:pPr>
        <w:spacing w:after="0" w:line="360" w:lineRule="auto"/>
        <w:jc w:val="both"/>
        <w:rPr>
          <w:rFonts w:ascii="Sylfaen" w:eastAsia="Sylfaen" w:hAnsi="Sylfaen" w:cs="Sylfaen"/>
          <w:color w:val="000000" w:themeColor="text1"/>
          <w:sz w:val="20"/>
          <w:szCs w:val="20"/>
        </w:rPr>
      </w:pPr>
      <w:r>
        <w:rPr>
          <w:rFonts w:ascii="Sylfaen" w:eastAsia="Sylfaen" w:hAnsi="Sylfaen" w:cs="Sylfaen"/>
          <w:color w:val="000000" w:themeColor="text1"/>
          <w:sz w:val="20"/>
          <w:szCs w:val="20"/>
        </w:rPr>
        <w:t>Program development costs-2,74%</w:t>
      </w:r>
    </w:p>
    <w:p w14:paraId="7D1104BE" w14:textId="77777777" w:rsidR="00A54F19" w:rsidRDefault="00A54F19" w:rsidP="00A54F19">
      <w:pPr>
        <w:spacing w:after="0" w:line="360" w:lineRule="auto"/>
        <w:jc w:val="both"/>
        <w:rPr>
          <w:rFonts w:ascii="Sylfaen" w:eastAsia="Sylfaen" w:hAnsi="Sylfaen" w:cs="Sylfaen"/>
          <w:color w:val="000000" w:themeColor="text1"/>
          <w:sz w:val="20"/>
          <w:szCs w:val="20"/>
        </w:rPr>
      </w:pPr>
      <w:r>
        <w:rPr>
          <w:rFonts w:ascii="Sylfaen" w:eastAsia="Sylfaen" w:hAnsi="Sylfaen" w:cs="Sylfaen"/>
          <w:color w:val="000000" w:themeColor="text1"/>
          <w:sz w:val="20"/>
          <w:szCs w:val="20"/>
        </w:rPr>
        <w:t>Academic staff research costs- 5.61%</w:t>
      </w:r>
    </w:p>
    <w:p w14:paraId="10EFF6BF" w14:textId="77777777" w:rsidR="00A54F19" w:rsidRDefault="00A54F19" w:rsidP="00A54F19">
      <w:pPr>
        <w:spacing w:after="0" w:line="360" w:lineRule="auto"/>
        <w:jc w:val="both"/>
        <w:rPr>
          <w:rFonts w:ascii="Sylfaen" w:eastAsia="Sylfaen" w:hAnsi="Sylfaen" w:cs="Sylfaen"/>
          <w:color w:val="000000" w:themeColor="text1"/>
          <w:sz w:val="20"/>
          <w:szCs w:val="20"/>
        </w:rPr>
      </w:pPr>
      <w:r>
        <w:rPr>
          <w:rFonts w:ascii="Sylfaen" w:eastAsia="Sylfaen" w:hAnsi="Sylfaen" w:cs="Sylfaen"/>
          <w:color w:val="000000" w:themeColor="text1"/>
          <w:sz w:val="20"/>
          <w:szCs w:val="20"/>
        </w:rPr>
        <w:t>Program administration costs-4,54%</w:t>
      </w:r>
    </w:p>
    <w:p w14:paraId="60D9AB77" w14:textId="77777777" w:rsidR="00A54F19" w:rsidRDefault="00A54F19" w:rsidP="00A54F19">
      <w:pPr>
        <w:spacing w:after="0" w:line="360" w:lineRule="auto"/>
        <w:jc w:val="both"/>
        <w:rPr>
          <w:rFonts w:ascii="Sylfaen" w:eastAsia="Sylfaen" w:hAnsi="Sylfaen" w:cs="Sylfaen"/>
          <w:color w:val="000000" w:themeColor="text1"/>
          <w:sz w:val="20"/>
          <w:szCs w:val="20"/>
        </w:rPr>
      </w:pPr>
      <w:r>
        <w:rPr>
          <w:rFonts w:ascii="Sylfaen" w:eastAsia="Sylfaen" w:hAnsi="Sylfaen" w:cs="Sylfaen"/>
          <w:color w:val="000000" w:themeColor="text1"/>
          <w:sz w:val="20"/>
          <w:szCs w:val="20"/>
        </w:rPr>
        <w:t>Program accreditation costs-0,17%</w:t>
      </w:r>
    </w:p>
    <w:p w14:paraId="1993E945" w14:textId="77777777" w:rsidR="00A54F19" w:rsidRDefault="00A54F19" w:rsidP="00A54F19">
      <w:pPr>
        <w:spacing w:after="0" w:line="360" w:lineRule="auto"/>
        <w:jc w:val="both"/>
        <w:rPr>
          <w:rFonts w:ascii="Sylfaen" w:eastAsia="Sylfaen" w:hAnsi="Sylfaen" w:cs="Sylfaen"/>
          <w:color w:val="000000" w:themeColor="text1"/>
          <w:sz w:val="20"/>
          <w:szCs w:val="20"/>
        </w:rPr>
      </w:pPr>
      <w:r>
        <w:rPr>
          <w:rFonts w:ascii="Sylfaen" w:eastAsia="Sylfaen" w:hAnsi="Sylfaen" w:cs="Sylfaen"/>
          <w:color w:val="000000" w:themeColor="text1"/>
          <w:sz w:val="20"/>
          <w:szCs w:val="20"/>
        </w:rPr>
        <w:t>Literature costs-0.82%.</w:t>
      </w:r>
    </w:p>
    <w:p w14:paraId="5A68CB44" w14:textId="77777777" w:rsidR="00A54F19" w:rsidRPr="00F474D5" w:rsidRDefault="00A54F19" w:rsidP="00A54F19">
      <w:pPr>
        <w:spacing w:after="0" w:line="360" w:lineRule="auto"/>
        <w:jc w:val="both"/>
        <w:rPr>
          <w:rFonts w:ascii="Sylfaen" w:eastAsia="Sylfaen" w:hAnsi="Sylfaen" w:cs="Sylfaen"/>
          <w:color w:val="000000" w:themeColor="text1"/>
          <w:sz w:val="20"/>
          <w:szCs w:val="20"/>
        </w:rPr>
      </w:pPr>
      <w:r>
        <w:rPr>
          <w:rFonts w:ascii="Sylfaen" w:eastAsia="Sylfaen" w:hAnsi="Sylfaen" w:cs="Sylfaen"/>
          <w:color w:val="000000" w:themeColor="text1"/>
          <w:sz w:val="20"/>
          <w:szCs w:val="20"/>
        </w:rPr>
        <w:t>Overhead costs- 5%</w:t>
      </w:r>
    </w:p>
    <w:p w14:paraId="1404F686" w14:textId="77777777" w:rsidR="00A54F19" w:rsidRDefault="00A54F19" w:rsidP="02BEBE5B">
      <w:pPr>
        <w:spacing w:after="0" w:line="360" w:lineRule="auto"/>
        <w:jc w:val="both"/>
        <w:rPr>
          <w:rFonts w:ascii="Sylfaen" w:eastAsia="Sylfaen" w:hAnsi="Sylfaen" w:cs="Sylfaen"/>
          <w:color w:val="000000" w:themeColor="text1"/>
          <w:sz w:val="20"/>
          <w:szCs w:val="20"/>
        </w:rPr>
      </w:pPr>
    </w:p>
    <w:p w14:paraId="4147FE11" w14:textId="629B6841" w:rsidR="00C724A4" w:rsidRDefault="00890D08" w:rsidP="00C724A4">
      <w:pPr>
        <w:spacing w:after="0" w:line="360" w:lineRule="auto"/>
        <w:jc w:val="both"/>
        <w:rPr>
          <w:rFonts w:ascii="Sylfaen" w:hAnsi="Sylfaen"/>
          <w:b/>
          <w:bCs/>
          <w:sz w:val="20"/>
          <w:szCs w:val="20"/>
        </w:rPr>
      </w:pPr>
      <w:r w:rsidRPr="00890D08">
        <w:rPr>
          <w:rFonts w:ascii="Sylfaen" w:hAnsi="Sylfaen"/>
          <w:color w:val="808080" w:themeColor="background1" w:themeShade="80"/>
          <w:sz w:val="20"/>
          <w:szCs w:val="20"/>
        </w:rPr>
        <w:t>In case of making a change in the program, the program budget is adjusted according to the change. The program budget is approved by the president of the university, which is confirmed by the order to which the program budget calculation is attached.</w:t>
      </w:r>
    </w:p>
    <w:p w14:paraId="74811611" w14:textId="102D9F61" w:rsidR="003A56B1" w:rsidRPr="00426AAB" w:rsidRDefault="02BEBE5B" w:rsidP="00D17698">
      <w:pPr>
        <w:spacing w:after="0" w:line="360" w:lineRule="auto"/>
        <w:jc w:val="both"/>
        <w:rPr>
          <w:rFonts w:ascii="Sylfaen" w:eastAsia="Times New Roman" w:hAnsi="Sylfaen" w:cs="Segoe UI"/>
          <w:b/>
          <w:bCs/>
          <w:sz w:val="20"/>
          <w:szCs w:val="20"/>
        </w:rPr>
      </w:pPr>
      <w:r w:rsidRPr="02BEBE5B">
        <w:rPr>
          <w:rFonts w:ascii="Sylfaen" w:hAnsi="Sylfaen"/>
          <w:b/>
          <w:bCs/>
          <w:sz w:val="20"/>
          <w:szCs w:val="20"/>
        </w:rPr>
        <w:t>Evidences/Indicators</w:t>
      </w:r>
    </w:p>
    <w:p w14:paraId="2875512E" w14:textId="4827A3B5" w:rsidR="02BEBE5B" w:rsidRDefault="02BEBE5B" w:rsidP="02BEBE5B">
      <w:pPr>
        <w:pStyle w:val="ListParagraph"/>
        <w:numPr>
          <w:ilvl w:val="0"/>
          <w:numId w:val="11"/>
        </w:numPr>
        <w:spacing w:beforeAutospacing="1" w:afterAutospacing="1" w:line="276" w:lineRule="auto"/>
        <w:jc w:val="both"/>
        <w:rPr>
          <w:rFonts w:ascii="Sylfaen" w:eastAsia="Sylfaen" w:hAnsi="Sylfaen" w:cs="Sylfaen"/>
          <w:color w:val="0563C1"/>
          <w:sz w:val="20"/>
          <w:szCs w:val="20"/>
          <w:u w:val="single"/>
        </w:rPr>
      </w:pPr>
      <w:r w:rsidRPr="02BEBE5B">
        <w:rPr>
          <w:rFonts w:ascii="Sylfaen" w:eastAsia="Sylfaen" w:hAnsi="Sylfaen" w:cs="Sylfaen"/>
          <w:sz w:val="20"/>
          <w:szCs w:val="20"/>
        </w:rPr>
        <w:t xml:space="preserve">Caucasus University official web-site </w:t>
      </w:r>
      <w:hyperlink r:id="rId15">
        <w:r w:rsidRPr="02BEBE5B">
          <w:rPr>
            <w:rStyle w:val="Hyperlink"/>
            <w:rFonts w:ascii="Sylfaen" w:eastAsia="Sylfaen" w:hAnsi="Sylfaen" w:cs="Sylfaen"/>
            <w:sz w:val="20"/>
            <w:szCs w:val="20"/>
          </w:rPr>
          <w:t>https://cu.edu.ge/en/about-us/about-the-university</w:t>
        </w:r>
      </w:hyperlink>
    </w:p>
    <w:p w14:paraId="7EA6F3BC" w14:textId="56003E55" w:rsidR="02BEBE5B" w:rsidRDefault="02BEBE5B" w:rsidP="02BEBE5B">
      <w:pPr>
        <w:pStyle w:val="ListParagraph"/>
        <w:numPr>
          <w:ilvl w:val="0"/>
          <w:numId w:val="11"/>
        </w:numPr>
        <w:spacing w:after="0" w:line="276" w:lineRule="auto"/>
        <w:jc w:val="both"/>
        <w:rPr>
          <w:rFonts w:ascii="Sylfaen" w:eastAsia="Sylfaen" w:hAnsi="Sylfaen" w:cs="Sylfaen"/>
          <w:color w:val="306CA2"/>
          <w:sz w:val="20"/>
          <w:szCs w:val="20"/>
          <w:u w:val="single"/>
        </w:rPr>
      </w:pPr>
      <w:hyperlink r:id="rId16">
        <w:r w:rsidRPr="02BEBE5B">
          <w:rPr>
            <w:rStyle w:val="Hyperlink"/>
            <w:rFonts w:ascii="Sylfaen" w:eastAsia="Sylfaen" w:hAnsi="Sylfaen" w:cs="Sylfaen"/>
            <w:color w:val="306CA2"/>
            <w:sz w:val="20"/>
            <w:szCs w:val="20"/>
          </w:rPr>
          <w:t xml:space="preserve">Caucasus University Statute </w:t>
        </w:r>
      </w:hyperlink>
    </w:p>
    <w:p w14:paraId="6CD4BA26" w14:textId="348C28C6"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Program budget</w:t>
      </w:r>
    </w:p>
    <w:p w14:paraId="1FE7DEBF" w14:textId="2E868192"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Rules and Procedure for Internal University Funding of Research Activities</w:t>
      </w:r>
    </w:p>
    <w:p w14:paraId="005A7071" w14:textId="3AD6B78C"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Mechanisms for encouraging students and supporting socially vulnerable students</w:t>
      </w:r>
    </w:p>
    <w:p w14:paraId="0DCD3873" w14:textId="0578F94F" w:rsidR="02BEBE5B" w:rsidRDefault="02BEBE5B" w:rsidP="02BEBE5B">
      <w:pPr>
        <w:pStyle w:val="ListParagraph"/>
        <w:numPr>
          <w:ilvl w:val="0"/>
          <w:numId w:val="11"/>
        </w:numPr>
        <w:spacing w:after="0" w:line="276" w:lineRule="auto"/>
        <w:jc w:val="both"/>
        <w:rPr>
          <w:rFonts w:ascii="Sylfaen" w:eastAsia="Sylfaen" w:hAnsi="Sylfaen" w:cs="Sylfaen"/>
          <w:color w:val="306CA2"/>
          <w:sz w:val="20"/>
          <w:szCs w:val="20"/>
          <w:u w:val="single"/>
        </w:rPr>
      </w:pPr>
      <w:hyperlink r:id="rId17">
        <w:r w:rsidRPr="02BEBE5B">
          <w:rPr>
            <w:rStyle w:val="Hyperlink"/>
            <w:rFonts w:ascii="Sylfaen" w:eastAsia="Sylfaen" w:hAnsi="Sylfaen" w:cs="Sylfaen"/>
            <w:color w:val="306CA2"/>
            <w:sz w:val="20"/>
            <w:szCs w:val="20"/>
          </w:rPr>
          <w:t>Funding rules for top-ranking students</w:t>
        </w:r>
      </w:hyperlink>
    </w:p>
    <w:p w14:paraId="5A40D80E" w14:textId="204DAB56"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Financial support documents for students and staff</w:t>
      </w:r>
    </w:p>
    <w:p w14:paraId="362D8AF6" w14:textId="334B6BF8"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 xml:space="preserve"> Site-visit interviews</w:t>
      </w:r>
    </w:p>
    <w:p w14:paraId="0135C0DC" w14:textId="59669D28"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Self-evaluation report submitted by the Caucasus University.</w:t>
      </w:r>
    </w:p>
    <w:p w14:paraId="7859D5C1" w14:textId="44DB0D8A" w:rsidR="02BEBE5B" w:rsidRDefault="02BEBE5B" w:rsidP="02BEBE5B">
      <w:pPr>
        <w:pStyle w:val="ListParagraph"/>
        <w:spacing w:beforeAutospacing="1" w:afterAutospacing="1" w:line="276" w:lineRule="auto"/>
        <w:jc w:val="both"/>
        <w:rPr>
          <w:rFonts w:ascii="Sylfaen" w:eastAsia="Times New Roman" w:hAnsi="Sylfaen"/>
          <w:color w:val="808080" w:themeColor="background1" w:themeShade="80"/>
          <w:sz w:val="20"/>
          <w:szCs w:val="20"/>
        </w:rPr>
      </w:pPr>
    </w:p>
    <w:p w14:paraId="197E8733" w14:textId="77777777" w:rsidR="001720BD" w:rsidRPr="00426AAB" w:rsidRDefault="02BEBE5B" w:rsidP="001720BD">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sidRPr="02BEBE5B">
          <w:rPr>
            <w:rStyle w:val="Hyperlink"/>
            <w:rFonts w:ascii="Sylfaen" w:hAnsi="Sylfaen"/>
            <w:b/>
            <w:bCs/>
            <w:sz w:val="20"/>
            <w:szCs w:val="20"/>
          </w:rPr>
          <w:t>Recommendations</w:t>
        </w:r>
      </w:hyperlink>
      <w:r w:rsidRPr="02BEBE5B">
        <w:rPr>
          <w:rFonts w:ascii="Sylfaen" w:hAnsi="Sylfaen"/>
          <w:b/>
          <w:bCs/>
          <w:color w:val="000000" w:themeColor="text1"/>
          <w:sz w:val="20"/>
          <w:szCs w:val="20"/>
        </w:rPr>
        <w:t>:</w:t>
      </w:r>
    </w:p>
    <w:p w14:paraId="2D7BF6C1" w14:textId="2901CA20" w:rsidR="02BEBE5B" w:rsidRDefault="02BEBE5B" w:rsidP="02BEBE5B">
      <w:pPr>
        <w:pStyle w:val="ListParagraph"/>
        <w:numPr>
          <w:ilvl w:val="0"/>
          <w:numId w:val="14"/>
        </w:numPr>
        <w:spacing w:beforeAutospacing="1" w:afterAutospacing="1" w:line="276" w:lineRule="auto"/>
        <w:jc w:val="both"/>
        <w:rPr>
          <w:rFonts w:ascii="Sylfaen" w:eastAsia="Sylfaen" w:hAnsi="Sylfaen" w:cs="Sylfaen"/>
          <w:color w:val="000000" w:themeColor="text1"/>
          <w:sz w:val="20"/>
          <w:szCs w:val="20"/>
        </w:rPr>
      </w:pPr>
      <w:r w:rsidRPr="02BEBE5B">
        <w:rPr>
          <w:rFonts w:ascii="Sylfaen" w:eastAsia="Sylfaen" w:hAnsi="Sylfaen" w:cs="Sylfaen"/>
          <w:color w:val="000000" w:themeColor="text1"/>
          <w:sz w:val="20"/>
          <w:szCs w:val="20"/>
        </w:rPr>
        <w:t>None</w:t>
      </w:r>
    </w:p>
    <w:p w14:paraId="67985273" w14:textId="25323BA8" w:rsidR="02BEBE5B" w:rsidRDefault="02BEBE5B" w:rsidP="02BEBE5B">
      <w:pPr>
        <w:pStyle w:val="ListParagraph"/>
        <w:spacing w:beforeAutospacing="1" w:afterAutospacing="1" w:line="276" w:lineRule="auto"/>
        <w:jc w:val="both"/>
        <w:rPr>
          <w:rFonts w:ascii="Sylfaen" w:eastAsia="Times New Roman" w:hAnsi="Sylfaen" w:cs="Segoe UI"/>
          <w:sz w:val="20"/>
          <w:szCs w:val="20"/>
        </w:rPr>
      </w:pPr>
    </w:p>
    <w:p w14:paraId="1DBD6C73" w14:textId="77777777" w:rsidR="001720BD" w:rsidRPr="00426AAB" w:rsidRDefault="02BEBE5B" w:rsidP="001720BD">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r w:rsidRPr="02BEBE5B">
          <w:rPr>
            <w:rStyle w:val="Hyperlink"/>
            <w:rFonts w:ascii="Sylfaen" w:hAnsi="Sylfaen"/>
            <w:b/>
            <w:bCs/>
            <w:sz w:val="20"/>
            <w:szCs w:val="20"/>
          </w:rPr>
          <w:t xml:space="preserve">Suggestions for the </w:t>
        </w:r>
        <w:proofErr w:type="spellStart"/>
        <w:r w:rsidRPr="02BEBE5B">
          <w:rPr>
            <w:rStyle w:val="Hyperlink"/>
            <w:rFonts w:ascii="Sylfaen" w:hAnsi="Sylfaen"/>
            <w:b/>
            <w:bCs/>
            <w:sz w:val="20"/>
            <w:szCs w:val="20"/>
          </w:rPr>
          <w:t>Programme</w:t>
        </w:r>
        <w:proofErr w:type="spellEnd"/>
        <w:r w:rsidRPr="02BEBE5B">
          <w:rPr>
            <w:rStyle w:val="Hyperlink"/>
            <w:rFonts w:ascii="Sylfaen" w:hAnsi="Sylfaen"/>
            <w:b/>
            <w:bCs/>
            <w:sz w:val="20"/>
            <w:szCs w:val="20"/>
          </w:rPr>
          <w:t xml:space="preserve"> Development</w:t>
        </w:r>
      </w:hyperlink>
      <w:r w:rsidRPr="02BEBE5B">
        <w:rPr>
          <w:rStyle w:val="spellingerror"/>
          <w:rFonts w:ascii="Sylfaen" w:hAnsi="Sylfaen"/>
          <w:b/>
          <w:bCs/>
          <w:color w:val="000000" w:themeColor="text1"/>
          <w:sz w:val="20"/>
          <w:szCs w:val="20"/>
        </w:rPr>
        <w:t xml:space="preserve"> </w:t>
      </w:r>
    </w:p>
    <w:p w14:paraId="332AF843" w14:textId="55057989" w:rsidR="02BEBE5B" w:rsidRDefault="02BEBE5B" w:rsidP="02BEBE5B">
      <w:pPr>
        <w:pStyle w:val="ListParagraph"/>
        <w:numPr>
          <w:ilvl w:val="0"/>
          <w:numId w:val="12"/>
        </w:numPr>
        <w:spacing w:beforeAutospacing="1" w:afterAutospacing="1" w:line="276" w:lineRule="auto"/>
        <w:jc w:val="both"/>
        <w:rPr>
          <w:rFonts w:ascii="Sylfaen" w:eastAsia="Sylfaen" w:hAnsi="Sylfaen" w:cs="Sylfaen"/>
          <w:color w:val="000000" w:themeColor="text1"/>
          <w:sz w:val="20"/>
          <w:szCs w:val="20"/>
        </w:rPr>
      </w:pPr>
      <w:r w:rsidRPr="02BEBE5B">
        <w:rPr>
          <w:rFonts w:ascii="Sylfaen" w:eastAsia="Sylfaen" w:hAnsi="Sylfaen" w:cs="Sylfaen"/>
          <w:color w:val="000000" w:themeColor="text1"/>
          <w:sz w:val="20"/>
          <w:szCs w:val="20"/>
        </w:rPr>
        <w:t>None</w:t>
      </w:r>
    </w:p>
    <w:p w14:paraId="2C7D6B9C" w14:textId="1151763B" w:rsidR="02BEBE5B" w:rsidRDefault="02BEBE5B" w:rsidP="02BEBE5B">
      <w:pPr>
        <w:pStyle w:val="ListParagraph"/>
        <w:spacing w:beforeAutospacing="1" w:afterAutospacing="1" w:line="276" w:lineRule="auto"/>
        <w:jc w:val="both"/>
        <w:rPr>
          <w:rFonts w:ascii="Sylfaen" w:hAnsi="Sylfaen" w:cs="Sylfaen"/>
          <w:b/>
          <w:bCs/>
          <w:color w:val="000000" w:themeColor="text1"/>
          <w:sz w:val="20"/>
          <w:szCs w:val="20"/>
        </w:rPr>
      </w:pPr>
    </w:p>
    <w:p w14:paraId="7C774991"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074E35C4" w14:textId="77777777" w:rsidR="003A56B1" w:rsidRPr="00426AAB" w:rsidRDefault="003A56B1" w:rsidP="003A56B1">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14:paraId="5E715DDE" w14:textId="7FE856DC" w:rsidR="003A56B1" w:rsidRPr="00426AAB" w:rsidRDefault="003A56B1" w:rsidP="02BEBE5B">
      <w:pPr>
        <w:pStyle w:val="NormalWeb"/>
        <w:rPr>
          <w:rFonts w:ascii="Sylfaen" w:hAnsi="Sylfaen"/>
          <w:b/>
          <w:bCs/>
          <w:color w:val="808080"/>
          <w:sz w:val="18"/>
          <w:szCs w:val="18"/>
        </w:rPr>
      </w:pPr>
    </w:p>
    <w:tbl>
      <w:tblPr>
        <w:tblW w:w="6638"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977"/>
        <w:gridCol w:w="3661"/>
      </w:tblGrid>
      <w:tr w:rsidR="008B0ED9" w:rsidRPr="00426AAB" w14:paraId="374FD38D" w14:textId="77777777" w:rsidTr="02BEBE5B">
        <w:trPr>
          <w:trHeight w:val="526"/>
        </w:trPr>
        <w:tc>
          <w:tcPr>
            <w:tcW w:w="2977" w:type="dxa"/>
          </w:tcPr>
          <w:p w14:paraId="2A5326DB" w14:textId="77777777" w:rsidR="008B0ED9" w:rsidRPr="00426AAB" w:rsidRDefault="008B0ED9" w:rsidP="00887849">
            <w:pPr>
              <w:pStyle w:val="NormalWeb"/>
              <w:rPr>
                <w:rFonts w:ascii="Sylfaen" w:hAnsi="Sylfaen"/>
                <w:b/>
                <w:bCs/>
                <w:color w:val="000000"/>
                <w:sz w:val="20"/>
                <w:szCs w:val="20"/>
              </w:rPr>
            </w:pPr>
            <w:bookmarkStart w:id="62" w:name="_Hlk196882196"/>
            <w:r w:rsidRPr="00426AAB">
              <w:rPr>
                <w:rFonts w:ascii="Sylfaen" w:hAnsi="Sylfaen"/>
                <w:b/>
                <w:bCs/>
                <w:color w:val="000000"/>
                <w:sz w:val="20"/>
                <w:szCs w:val="20"/>
              </w:rPr>
              <w:t>Component</w:t>
            </w:r>
          </w:p>
        </w:tc>
        <w:tc>
          <w:tcPr>
            <w:tcW w:w="3661" w:type="dxa"/>
          </w:tcPr>
          <w:p w14:paraId="530664A4" w14:textId="77777777" w:rsidR="008B0ED9" w:rsidRPr="00426AAB" w:rsidRDefault="008B0ED9" w:rsidP="00887849">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id="63" w:name="programm45"/>
      <w:tr w:rsidR="008B0ED9" w:rsidRPr="00426AAB" w14:paraId="472C6BC2" w14:textId="77777777" w:rsidTr="02BEBE5B">
        <w:trPr>
          <w:trHeight w:val="356"/>
        </w:trPr>
        <w:tc>
          <w:tcPr>
            <w:tcW w:w="2977" w:type="dxa"/>
            <w:shd w:val="clear" w:color="auto" w:fill="EDEDED" w:themeFill="accent3" w:themeFillTint="33"/>
            <w:vAlign w:val="center"/>
          </w:tcPr>
          <w:p w14:paraId="0C739840" w14:textId="19D39DD8" w:rsidR="008B0ED9" w:rsidRPr="00426AAB" w:rsidRDefault="003B5806" w:rsidP="00887849">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008B0ED9" w:rsidRPr="00426AAB">
              <w:rPr>
                <w:rStyle w:val="Hyperlink"/>
                <w:rFonts w:ascii="Sylfaen" w:hAnsi="Sylfaen"/>
                <w:b/>
                <w:bCs/>
                <w:sz w:val="20"/>
                <w:szCs w:val="20"/>
              </w:rPr>
              <w:t xml:space="preserve">4.5. </w:t>
            </w:r>
            <w:proofErr w:type="spellStart"/>
            <w:r w:rsidR="008B0ED9" w:rsidRPr="00426AAB">
              <w:rPr>
                <w:rStyle w:val="Hyperlink"/>
                <w:rFonts w:ascii="Sylfaen" w:hAnsi="Sylfaen"/>
                <w:b/>
                <w:bCs/>
                <w:sz w:val="20"/>
                <w:szCs w:val="20"/>
              </w:rPr>
              <w:t>Programme</w:t>
            </w:r>
            <w:proofErr w:type="spellEnd"/>
            <w:r w:rsidR="008B0ED9" w:rsidRPr="00426AAB">
              <w:rPr>
                <w:rStyle w:val="Hyperlink"/>
                <w:rFonts w:ascii="Sylfaen" w:hAnsi="Sylfaen"/>
                <w:b/>
                <w:bCs/>
                <w:sz w:val="20"/>
                <w:szCs w:val="20"/>
              </w:rPr>
              <w:t xml:space="preserve">/ Faculty/School Budget and </w:t>
            </w:r>
            <w:proofErr w:type="spellStart"/>
            <w:r w:rsidR="008B0ED9" w:rsidRPr="00426AAB">
              <w:rPr>
                <w:rStyle w:val="Hyperlink"/>
                <w:rFonts w:ascii="Sylfaen" w:hAnsi="Sylfaen"/>
                <w:b/>
                <w:bCs/>
                <w:sz w:val="20"/>
                <w:szCs w:val="20"/>
              </w:rPr>
              <w:t>Programme</w:t>
            </w:r>
            <w:proofErr w:type="spellEnd"/>
            <w:r w:rsidR="008B0ED9" w:rsidRPr="00426AAB">
              <w:rPr>
                <w:rStyle w:val="Hyperlink"/>
                <w:rFonts w:ascii="Sylfaen" w:hAnsi="Sylfaen"/>
                <w:b/>
                <w:bCs/>
                <w:sz w:val="20"/>
                <w:szCs w:val="20"/>
              </w:rPr>
              <w:t xml:space="preserve"> Financial Sustainability</w:t>
            </w:r>
            <w:r w:rsidRPr="00426AAB">
              <w:rPr>
                <w:rFonts w:ascii="Sylfaen" w:hAnsi="Sylfaen"/>
                <w:b/>
                <w:bCs/>
                <w:color w:val="000000"/>
                <w:sz w:val="20"/>
                <w:szCs w:val="20"/>
              </w:rPr>
              <w:fldChar w:fldCharType="end"/>
            </w:r>
            <w:bookmarkEnd w:id="63"/>
          </w:p>
        </w:tc>
        <w:sdt>
          <w:sdtPr>
            <w:rPr>
              <w:rFonts w:ascii="Sylfaen" w:hAnsi="Sylfaen"/>
              <w:sz w:val="22"/>
              <w:szCs w:val="28"/>
            </w:rPr>
            <w:alias w:val="Evaluation"/>
            <w:tag w:val="Evaluation"/>
            <w:id w:val="-1918079101"/>
            <w:placeholder>
              <w:docPart w:val="4D5785203ABD4939A336BD43BDC1D3A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14:paraId="49A4826D" w14:textId="63FE5C06" w:rsidR="008B0ED9" w:rsidRPr="00426AAB" w:rsidRDefault="02BEBE5B" w:rsidP="00887849">
                <w:pPr>
                  <w:pStyle w:val="NormalWeb"/>
                  <w:jc w:val="center"/>
                  <w:rPr>
                    <w:rFonts w:ascii="Sylfaen" w:hAnsi="Sylfaen"/>
                    <w:sz w:val="28"/>
                    <w:szCs w:val="28"/>
                  </w:rPr>
                </w:pPr>
                <w:r w:rsidRPr="02BEBE5B">
                  <w:rPr>
                    <w:rFonts w:ascii="Sylfaen" w:hAnsi="Sylfaen"/>
                    <w:sz w:val="22"/>
                    <w:szCs w:val="22"/>
                  </w:rPr>
                  <w:t>Complies</w:t>
                </w:r>
              </w:p>
            </w:tc>
          </w:sdtContent>
        </w:sdt>
      </w:tr>
      <w:bookmarkEnd w:id="62"/>
    </w:tbl>
    <w:p w14:paraId="6187C4BD" w14:textId="77777777" w:rsidR="003A56B1" w:rsidRPr="00426AAB" w:rsidRDefault="003A56B1" w:rsidP="003A56B1">
      <w:pPr>
        <w:spacing w:after="24" w:line="248" w:lineRule="auto"/>
        <w:jc w:val="both"/>
        <w:rPr>
          <w:rFonts w:ascii="Sylfaen" w:hAnsi="Sylfaen" w:cs="Sylfaen"/>
          <w:b/>
          <w:color w:val="0070C0"/>
          <w:sz w:val="20"/>
          <w:szCs w:val="20"/>
        </w:rPr>
      </w:pPr>
    </w:p>
    <w:p w14:paraId="30936CA4"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lang w:val="ka-GE" w:eastAsia="ru-RU"/>
        </w:rPr>
      </w:pPr>
    </w:p>
    <w:p w14:paraId="22BB8B39"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18334692" w14:textId="77777777" w:rsidR="003A56B1" w:rsidRPr="00426AAB" w:rsidRDefault="003A56B1" w:rsidP="3BEEF61E">
      <w:pPr>
        <w:pStyle w:val="Heading3"/>
        <w:pBdr>
          <w:top w:val="single" w:sz="4" w:space="1" w:color="auto"/>
        </w:pBdr>
        <w:shd w:val="clear" w:color="auto" w:fill="DEEAF6" w:themeFill="accent5" w:themeFillTint="33"/>
        <w:jc w:val="both"/>
        <w:rPr>
          <w:rFonts w:ascii="Sylfaen" w:hAnsi="Sylfaen"/>
          <w:b/>
          <w:bCs/>
        </w:rPr>
      </w:pPr>
      <w:bookmarkStart w:id="64" w:name="_Toc1707889790"/>
      <w:bookmarkStart w:id="65" w:name="_Hlk108620450"/>
      <w:r w:rsidRPr="3BEEF61E">
        <w:rPr>
          <w:rFonts w:ascii="Sylfaen" w:hAnsi="Sylfaen"/>
          <w:b/>
          <w:bCs/>
        </w:rPr>
        <w:t>5. Teaching Quality Enhancement Opportunities</w:t>
      </w:r>
      <w:bookmarkEnd w:id="64"/>
    </w:p>
    <w:p w14:paraId="0227055E" w14:textId="77777777" w:rsidR="003A56B1" w:rsidRPr="00426AAB" w:rsidRDefault="003A56B1" w:rsidP="003A56B1">
      <w:pPr>
        <w:pStyle w:val="BodyText"/>
        <w:pBdr>
          <w:bottom w:val="single" w:sz="4" w:space="1" w:color="auto"/>
        </w:pBdr>
        <w:spacing w:before="182"/>
        <w:ind w:left="0" w:right="105"/>
        <w:jc w:val="both"/>
        <w:rPr>
          <w:rFonts w:ascii="Sylfaen" w:hAnsi="Sylfaen" w:cs="Calibri"/>
        </w:rPr>
      </w:pPr>
      <w:r w:rsidRPr="00426AAB">
        <w:rPr>
          <w:rFonts w:ascii="Sylfaen" w:hAnsi="Sylfaen"/>
        </w:rPr>
        <w:t xml:space="preserve">In order to enhance teaching quality, </w:t>
      </w:r>
      <w:proofErr w:type="spellStart"/>
      <w:r w:rsidRPr="00426AAB">
        <w:rPr>
          <w:rFonts w:ascii="Sylfaen" w:hAnsi="Sylfaen"/>
        </w:rPr>
        <w:t>programme</w:t>
      </w:r>
      <w:proofErr w:type="spellEnd"/>
      <w:r w:rsidRPr="00426AAB">
        <w:rPr>
          <w:rFonts w:ascii="Sylfaen" w:hAnsi="Sylfaen"/>
        </w:rPr>
        <w:t xml:space="preserve"> </w:t>
      </w:r>
      <w:proofErr w:type="spellStart"/>
      <w:r w:rsidRPr="00426AAB">
        <w:rPr>
          <w:rFonts w:ascii="Sylfaen" w:hAnsi="Sylfaen"/>
        </w:rPr>
        <w:t>utilises</w:t>
      </w:r>
      <w:proofErr w:type="spellEnd"/>
      <w:r w:rsidRPr="00426AAB">
        <w:rPr>
          <w:rFonts w:ascii="Sylfaen" w:hAnsi="Sylfaen"/>
        </w:rPr>
        <w:t xml:space="preserve"> internal and external quality assurance services and also, periodically conducts </w:t>
      </w:r>
      <w:proofErr w:type="spellStart"/>
      <w:r w:rsidRPr="00426AAB">
        <w:rPr>
          <w:rFonts w:ascii="Sylfaen" w:hAnsi="Sylfaen"/>
        </w:rPr>
        <w:t>programme</w:t>
      </w:r>
      <w:proofErr w:type="spellEnd"/>
      <w:r w:rsidRPr="00426AAB">
        <w:rPr>
          <w:rFonts w:ascii="Sylfaen" w:hAnsi="Sylfaen"/>
        </w:rPr>
        <w:t xml:space="preserve"> monitoring and </w:t>
      </w:r>
      <w:proofErr w:type="spellStart"/>
      <w:r w:rsidR="001A1CA9" w:rsidRPr="00426AAB">
        <w:rPr>
          <w:rFonts w:ascii="Sylfaen" w:hAnsi="Sylfaen"/>
        </w:rPr>
        <w:t>programme</w:t>
      </w:r>
      <w:proofErr w:type="spellEnd"/>
      <w:r w:rsidR="001A1CA9" w:rsidRPr="00426AAB">
        <w:rPr>
          <w:rFonts w:ascii="Sylfaen" w:hAnsi="Sylfaen"/>
        </w:rPr>
        <w:t xml:space="preserve"> re</w:t>
      </w:r>
      <w:r w:rsidRPr="00426AAB">
        <w:rPr>
          <w:rFonts w:ascii="Sylfaen" w:hAnsi="Sylfaen"/>
        </w:rPr>
        <w:t xml:space="preserve">view. </w:t>
      </w:r>
      <w:r w:rsidR="001A1CA9" w:rsidRPr="00426AAB">
        <w:rPr>
          <w:rFonts w:ascii="Sylfaen" w:hAnsi="Sylfaen"/>
        </w:rPr>
        <w:t xml:space="preserve">Relevant </w:t>
      </w:r>
      <w:r w:rsidRPr="00426AAB">
        <w:rPr>
          <w:rFonts w:ascii="Sylfaen" w:hAnsi="Sylfaen"/>
        </w:rPr>
        <w:t>data is collected</w:t>
      </w:r>
      <w:r w:rsidR="001A1CA9" w:rsidRPr="00426AAB">
        <w:rPr>
          <w:rFonts w:ascii="Sylfaen" w:hAnsi="Sylfaen"/>
        </w:rPr>
        <w:t xml:space="preserve">, </w:t>
      </w:r>
      <w:proofErr w:type="spellStart"/>
      <w:r w:rsidR="001A1CA9" w:rsidRPr="00426AAB">
        <w:rPr>
          <w:rFonts w:ascii="Sylfaen" w:hAnsi="Sylfaen"/>
        </w:rPr>
        <w:t>analysed</w:t>
      </w:r>
      <w:proofErr w:type="spellEnd"/>
      <w:r w:rsidR="001A1CA9" w:rsidRPr="00426AAB">
        <w:rPr>
          <w:rFonts w:ascii="Sylfaen" w:hAnsi="Sylfaen"/>
        </w:rPr>
        <w:t xml:space="preserve"> and utilized for informed decision making and </w:t>
      </w:r>
      <w:proofErr w:type="spellStart"/>
      <w:r w:rsidR="001A1CA9" w:rsidRPr="00426AAB">
        <w:rPr>
          <w:rFonts w:ascii="Sylfaen" w:hAnsi="Sylfaen"/>
        </w:rPr>
        <w:t>programme</w:t>
      </w:r>
      <w:proofErr w:type="spellEnd"/>
      <w:r w:rsidR="001A1CA9" w:rsidRPr="00426AAB">
        <w:rPr>
          <w:rFonts w:ascii="Sylfaen" w:hAnsi="Sylfaen"/>
        </w:rPr>
        <w:t xml:space="preserve"> </w:t>
      </w:r>
      <w:r w:rsidRPr="00426AAB">
        <w:rPr>
          <w:rFonts w:ascii="Sylfaen" w:hAnsi="Sylfaen"/>
        </w:rPr>
        <w:t>development.</w:t>
      </w:r>
    </w:p>
    <w:p w14:paraId="2E059D14" w14:textId="77777777" w:rsidR="003A56B1" w:rsidRPr="00426AAB" w:rsidRDefault="003A56B1" w:rsidP="003A56B1">
      <w:pPr>
        <w:pStyle w:val="BodyText"/>
        <w:spacing w:before="182"/>
        <w:ind w:left="102" w:right="105"/>
        <w:jc w:val="both"/>
        <w:rPr>
          <w:rFonts w:ascii="Sylfaen" w:hAnsi="Sylfaen" w:cs="Calibri"/>
          <w:lang w:val="ka-GE"/>
        </w:rPr>
      </w:pPr>
    </w:p>
    <w:p w14:paraId="2867E191" w14:textId="77777777" w:rsidR="003A56B1" w:rsidRPr="00426AAB" w:rsidRDefault="003A56B1" w:rsidP="00034808">
      <w:pPr>
        <w:shd w:val="clear" w:color="auto" w:fill="DEEAF6"/>
        <w:spacing w:after="24" w:line="248" w:lineRule="auto"/>
        <w:jc w:val="both"/>
        <w:rPr>
          <w:rFonts w:ascii="Sylfaen" w:eastAsia="Times New Roman" w:hAnsi="Sylfaen"/>
          <w:b/>
          <w:bCs/>
          <w:color w:val="0070C0"/>
          <w:sz w:val="20"/>
          <w:szCs w:val="20"/>
        </w:rPr>
      </w:pPr>
      <w:r w:rsidRPr="00426AAB">
        <w:rPr>
          <w:rFonts w:ascii="Sylfaen" w:hAnsi="Sylfaen"/>
          <w:b/>
          <w:bCs/>
          <w:color w:val="0070C0"/>
          <w:sz w:val="20"/>
          <w:szCs w:val="20"/>
        </w:rPr>
        <w:t xml:space="preserve">5.1 Internal </w:t>
      </w:r>
      <w:r w:rsidR="001A1CA9" w:rsidRPr="00426AAB">
        <w:rPr>
          <w:rFonts w:ascii="Sylfaen" w:hAnsi="Sylfaen"/>
          <w:b/>
          <w:bCs/>
          <w:color w:val="0070C0"/>
          <w:sz w:val="20"/>
          <w:szCs w:val="20"/>
        </w:rPr>
        <w:t>Q</w:t>
      </w:r>
      <w:r w:rsidRPr="00426AAB">
        <w:rPr>
          <w:rFonts w:ascii="Sylfaen" w:hAnsi="Sylfaen"/>
          <w:b/>
          <w:bCs/>
          <w:color w:val="0070C0"/>
          <w:sz w:val="20"/>
          <w:szCs w:val="20"/>
        </w:rPr>
        <w:t xml:space="preserve">uality </w:t>
      </w:r>
      <w:r w:rsidR="001A1CA9" w:rsidRPr="00426AAB">
        <w:rPr>
          <w:rFonts w:ascii="Sylfaen" w:hAnsi="Sylfaen"/>
          <w:b/>
          <w:bCs/>
          <w:color w:val="0070C0"/>
          <w:sz w:val="20"/>
          <w:szCs w:val="20"/>
        </w:rPr>
        <w:t>E</w:t>
      </w:r>
      <w:r w:rsidRPr="00426AAB">
        <w:rPr>
          <w:rFonts w:ascii="Sylfaen" w:hAnsi="Sylfaen"/>
          <w:b/>
          <w:bCs/>
          <w:color w:val="0070C0"/>
          <w:sz w:val="20"/>
          <w:szCs w:val="20"/>
        </w:rPr>
        <w:t>valuation</w:t>
      </w:r>
    </w:p>
    <w:p w14:paraId="34453767" w14:textId="77777777" w:rsidR="001A1CA9" w:rsidRPr="00426AAB" w:rsidRDefault="001A1CA9" w:rsidP="001A1CA9">
      <w:pPr>
        <w:pStyle w:val="BodyText"/>
        <w:pBdr>
          <w:bottom w:val="single" w:sz="4" w:space="1" w:color="auto"/>
        </w:pBdr>
        <w:spacing w:before="169"/>
        <w:ind w:left="0" w:right="105"/>
        <w:jc w:val="both"/>
        <w:rPr>
          <w:rFonts w:ascii="Sylfaen" w:hAnsi="Sylfaen" w:cs="Calibri"/>
          <w:lang w:val="ka-GE"/>
        </w:rPr>
      </w:pPr>
      <w:proofErr w:type="spellStart"/>
      <w:r w:rsidRPr="00426AAB">
        <w:rPr>
          <w:rFonts w:ascii="Sylfaen" w:hAnsi="Sylfaen"/>
        </w:rPr>
        <w:t>Programme</w:t>
      </w:r>
      <w:proofErr w:type="spellEnd"/>
      <w:r w:rsidRPr="00426AAB">
        <w:rPr>
          <w:rFonts w:ascii="Sylfaen" w:hAnsi="Sylfaen"/>
        </w:rPr>
        <w:t xml:space="preserve"> staff collaborates with internal quality assurance department(s)/staff available at the </w:t>
      </w:r>
      <w:r w:rsidR="00A15863" w:rsidRPr="00426AAB">
        <w:rPr>
          <w:rFonts w:ascii="Sylfaen" w:hAnsi="Sylfaen"/>
        </w:rPr>
        <w:t>HEI</w:t>
      </w:r>
      <w:r w:rsidRPr="00426AAB">
        <w:rPr>
          <w:rFonts w:ascii="Sylfaen" w:hAnsi="Sylfaen"/>
        </w:rPr>
        <w:t xml:space="preserve"> when planning the process of </w:t>
      </w:r>
      <w:proofErr w:type="spellStart"/>
      <w:r w:rsidRPr="00426AAB">
        <w:rPr>
          <w:rFonts w:ascii="Sylfaen" w:hAnsi="Sylfaen"/>
        </w:rPr>
        <w:t>programme</w:t>
      </w:r>
      <w:proofErr w:type="spellEnd"/>
      <w:r w:rsidRPr="00426AAB">
        <w:rPr>
          <w:rFonts w:ascii="Sylfaen" w:hAnsi="Sylfaen"/>
        </w:rPr>
        <w:t xml:space="preserve"> quality assurance, developing assessment instruments, and implementing assessment process. </w:t>
      </w:r>
      <w:proofErr w:type="spellStart"/>
      <w:r w:rsidRPr="00426AAB">
        <w:rPr>
          <w:rFonts w:ascii="Sylfaen" w:hAnsi="Sylfaen"/>
        </w:rPr>
        <w:t>Programme</w:t>
      </w:r>
      <w:proofErr w:type="spellEnd"/>
      <w:r w:rsidRPr="00426AAB">
        <w:rPr>
          <w:rFonts w:ascii="Sylfaen" w:hAnsi="Sylfaen"/>
        </w:rPr>
        <w:t xml:space="preserve"> staff utilizes quality assurance results for </w:t>
      </w:r>
      <w:proofErr w:type="spellStart"/>
      <w:r w:rsidRPr="00426AAB">
        <w:rPr>
          <w:rFonts w:ascii="Sylfaen" w:hAnsi="Sylfaen"/>
        </w:rPr>
        <w:t>programme</w:t>
      </w:r>
      <w:proofErr w:type="spellEnd"/>
      <w:r w:rsidRPr="00426AAB">
        <w:rPr>
          <w:rFonts w:ascii="Sylfaen" w:hAnsi="Sylfaen"/>
        </w:rPr>
        <w:t xml:space="preserve"> improvement</w:t>
      </w:r>
      <w:r w:rsidRPr="00426AAB">
        <w:rPr>
          <w:rFonts w:ascii="Sylfaen" w:hAnsi="Sylfaen" w:cs="Calibri"/>
          <w:lang w:val="ka-GE"/>
        </w:rPr>
        <w:t>.</w:t>
      </w:r>
    </w:p>
    <w:p w14:paraId="5E6B43B2" w14:textId="77777777" w:rsidR="003A56B1" w:rsidRPr="00426AAB" w:rsidRDefault="003A56B1" w:rsidP="003A56B1">
      <w:pPr>
        <w:pStyle w:val="ListParagraph"/>
        <w:spacing w:after="24" w:line="248" w:lineRule="auto"/>
        <w:ind w:left="540"/>
        <w:jc w:val="both"/>
        <w:rPr>
          <w:rFonts w:ascii="Sylfaen" w:hAnsi="Sylfaen" w:cs="Merriweather"/>
          <w:b/>
          <w:bCs/>
          <w:color w:val="0070C0"/>
          <w:sz w:val="20"/>
          <w:szCs w:val="20"/>
          <w:lang w:val="ka-GE"/>
        </w:rPr>
      </w:pPr>
    </w:p>
    <w:bookmarkEnd w:id="65"/>
    <w:p w14:paraId="5410DA9E" w14:textId="77777777" w:rsidR="003A56B1" w:rsidRPr="00426AAB" w:rsidRDefault="02BEBE5B" w:rsidP="003A56B1">
      <w:pPr>
        <w:spacing w:after="0" w:line="276" w:lineRule="auto"/>
        <w:jc w:val="both"/>
        <w:textAlignment w:val="baseline"/>
        <w:rPr>
          <w:rFonts w:ascii="Sylfaen" w:hAnsi="Sylfaen"/>
          <w:b/>
          <w:bCs/>
          <w:sz w:val="20"/>
          <w:szCs w:val="20"/>
        </w:rPr>
      </w:pPr>
      <w:r w:rsidRPr="02BEBE5B">
        <w:rPr>
          <w:rFonts w:ascii="Sylfaen" w:hAnsi="Sylfaen"/>
          <w:b/>
          <w:bCs/>
          <w:sz w:val="20"/>
          <w:szCs w:val="20"/>
        </w:rPr>
        <w:t xml:space="preserve">Summary and Analysis of the Education </w:t>
      </w:r>
      <w:proofErr w:type="spellStart"/>
      <w:r w:rsidRPr="02BEBE5B">
        <w:rPr>
          <w:rFonts w:ascii="Sylfaen" w:hAnsi="Sylfaen"/>
          <w:b/>
          <w:bCs/>
          <w:sz w:val="20"/>
          <w:szCs w:val="20"/>
        </w:rPr>
        <w:t>Programme's</w:t>
      </w:r>
      <w:proofErr w:type="spellEnd"/>
      <w:r w:rsidRPr="02BEBE5B">
        <w:rPr>
          <w:rFonts w:ascii="Sylfaen" w:hAnsi="Sylfaen"/>
          <w:b/>
          <w:bCs/>
          <w:sz w:val="20"/>
          <w:szCs w:val="20"/>
        </w:rPr>
        <w:t xml:space="preserve"> Compliance with the Requirements of the Component of the Standard</w:t>
      </w:r>
    </w:p>
    <w:p w14:paraId="5275B546" w14:textId="7B462814" w:rsidR="02BEBE5B" w:rsidRDefault="02BEBE5B" w:rsidP="02BEBE5B">
      <w:pPr>
        <w:spacing w:line="276" w:lineRule="auto"/>
        <w:jc w:val="both"/>
      </w:pPr>
      <w:r w:rsidRPr="02BEBE5B">
        <w:rPr>
          <w:rFonts w:ascii="Sylfaen" w:eastAsia="Sylfaen" w:hAnsi="Sylfaen" w:cs="Sylfaen"/>
          <w:sz w:val="20"/>
          <w:szCs w:val="20"/>
        </w:rPr>
        <w:t>The quality assurance process in the university is led by the Quality Assurance Department (QAD).  The department bases its own activities on the documents developed within the framework of the Bologna process, European quality assurance standards in the field of higher education and guiding principles, Georgian legislation and the university mission, strategic development plan and internal university regulations with regard to the quality assurance of higher education. The Quality Assurance Department consists of a director and managers  who monitor or are involved in all stages of the process: in planning, implementation, testing and development (ongoing evaluations, analysis of results obtained and development of recommendations). Decisions are made by the governing bodies based on the results of the quality assurance assessment.</w:t>
      </w:r>
    </w:p>
    <w:p w14:paraId="1636AE22" w14:textId="3815575B" w:rsidR="02BEBE5B" w:rsidRDefault="02BEBE5B" w:rsidP="02BEBE5B">
      <w:pPr>
        <w:spacing w:after="0" w:line="276" w:lineRule="auto"/>
        <w:jc w:val="both"/>
      </w:pPr>
      <w:r w:rsidRPr="02BEBE5B">
        <w:rPr>
          <w:rFonts w:ascii="Sylfaen" w:eastAsia="Sylfaen" w:hAnsi="Sylfaen" w:cs="Sylfaen"/>
          <w:sz w:val="20"/>
          <w:szCs w:val="20"/>
        </w:rPr>
        <w:t xml:space="preserve"> Caucasus University (CU) has developed a quality assurance internal mechanism  which is regularly reviewed and renewed. The University has in place a rule of implementing educational Program, which embraces the stages of planning, implementation, evaluation and development. Each stage considers the involvement of the academic and administrative staff, students, alumni and employer.  In order to evaluate the quality of educational program, the quality assurance system uses pre-defined indicators. Processes of evaluations by the Quality Assurance Department are administered via Information Communication Technology (ICT) tools. These tools are integrated in the internal platform of the Caucasus University.</w:t>
      </w:r>
    </w:p>
    <w:p w14:paraId="40DA7DEC" w14:textId="1D2485C0" w:rsidR="02BEBE5B" w:rsidRDefault="02BEBE5B" w:rsidP="02BEBE5B">
      <w:pPr>
        <w:spacing w:after="0" w:line="276" w:lineRule="auto"/>
        <w:jc w:val="both"/>
      </w:pPr>
      <w:r w:rsidRPr="02BEBE5B">
        <w:rPr>
          <w:rFonts w:ascii="Sylfaen" w:eastAsia="Sylfaen" w:hAnsi="Sylfaen" w:cs="Sylfaen"/>
          <w:sz w:val="20"/>
          <w:szCs w:val="20"/>
        </w:rPr>
        <w:lastRenderedPageBreak/>
        <w:t xml:space="preserve"> </w:t>
      </w:r>
    </w:p>
    <w:p w14:paraId="142FCD3D" w14:textId="4A496207" w:rsidR="02BEBE5B" w:rsidRDefault="02BEBE5B" w:rsidP="02BEBE5B">
      <w:pPr>
        <w:spacing w:after="0" w:line="276" w:lineRule="auto"/>
        <w:jc w:val="both"/>
      </w:pPr>
      <w:r w:rsidRPr="02BEBE5B">
        <w:rPr>
          <w:rFonts w:ascii="Sylfaen" w:eastAsia="Sylfaen" w:hAnsi="Sylfaen" w:cs="Sylfaen"/>
          <w:sz w:val="20"/>
          <w:szCs w:val="20"/>
        </w:rPr>
        <w:t xml:space="preserve">During the site-visit interviews it was confirmed that academic and invited staff of the program were involved in the process of development of the educational program and participated in the planning process of conducting self-evaluation of the program.  In order to prepare the self-evaluation of the Educational Program, a self-evaluation group has been established.  Based on the functions of structural units, their fields of responsibility were arranged, information was collected, and a working strategy was defined. The self-evaluation group consisted of dean of the School of Technology, head d co-head of program, academic  personnel, representatives of structural units of the Caucasus University and partner organizations.  The self-evaluation group met occasionally to share the collected information and demonstrate the program's strengths and areas for improvement.   The Quality Assurance  Department and other administrative structural unites were  actively involved in the process of data collection and data analysis processes. </w:t>
      </w:r>
    </w:p>
    <w:p w14:paraId="2C7467C0" w14:textId="69825A7E" w:rsidR="02BEBE5B" w:rsidRDefault="02BEBE5B" w:rsidP="02BEBE5B">
      <w:pPr>
        <w:spacing w:after="0" w:line="276" w:lineRule="auto"/>
        <w:jc w:val="both"/>
      </w:pPr>
      <w:r w:rsidRPr="02BEBE5B">
        <w:rPr>
          <w:rFonts w:ascii="Sylfaen" w:eastAsia="Sylfaen" w:hAnsi="Sylfaen" w:cs="Sylfaen"/>
          <w:sz w:val="20"/>
          <w:szCs w:val="20"/>
        </w:rPr>
        <w:t xml:space="preserve"> </w:t>
      </w:r>
    </w:p>
    <w:p w14:paraId="31A3381F" w14:textId="6C768FFA" w:rsidR="02BEBE5B" w:rsidRDefault="02BEBE5B" w:rsidP="02BEBE5B">
      <w:pPr>
        <w:spacing w:after="0" w:line="276" w:lineRule="auto"/>
        <w:jc w:val="both"/>
      </w:pPr>
      <w:r w:rsidRPr="02BEBE5B">
        <w:rPr>
          <w:rFonts w:ascii="Sylfaen" w:eastAsia="Sylfaen" w:hAnsi="Sylfaen" w:cs="Sylfaen"/>
          <w:sz w:val="20"/>
          <w:szCs w:val="20"/>
        </w:rPr>
        <w:t>The preparation of the self-evaluation report was supervised by the Quality Assurance Department. In order to ensure quality of the educational program and to conduct a self-evaluation process, the university has implemented monitoring of students' academic performance   and analysis of results; stakeholder surveys and etc.  The academic and invited personnel of the educational program r cooperate with the Quality Assurance Department in the process of planning the quality evaluation process of program, development of the instruments of assessment and conducting of evaluation and while implementing the program, they apply the results for the improvement of the program. The head/co-head of  educational program, together with the implementing personnel, takes into account the results of the self-evaluation of study courses and programs, the quality evaluation results, the satisfaction survey results of students, alumni, academic/invited personnel, employers and internship places.</w:t>
      </w:r>
    </w:p>
    <w:p w14:paraId="3A0F1C55" w14:textId="58912CDB" w:rsidR="02BEBE5B" w:rsidRDefault="02BEBE5B" w:rsidP="02BEBE5B">
      <w:pPr>
        <w:spacing w:after="0" w:line="276" w:lineRule="auto"/>
        <w:jc w:val="both"/>
      </w:pPr>
      <w:r w:rsidRPr="02BEBE5B">
        <w:rPr>
          <w:rFonts w:ascii="Sylfaen" w:eastAsia="Sylfaen" w:hAnsi="Sylfaen" w:cs="Sylfaen"/>
          <w:sz w:val="20"/>
          <w:szCs w:val="20"/>
        </w:rPr>
        <w:t xml:space="preserve"> </w:t>
      </w:r>
    </w:p>
    <w:p w14:paraId="42F171F6" w14:textId="0C4A78BD" w:rsidR="02BEBE5B" w:rsidRDefault="02BEBE5B" w:rsidP="02BEBE5B">
      <w:pPr>
        <w:spacing w:after="0" w:line="276" w:lineRule="auto"/>
        <w:jc w:val="both"/>
      </w:pPr>
      <w:r w:rsidRPr="02BEBE5B">
        <w:rPr>
          <w:rFonts w:ascii="Sylfaen" w:eastAsia="Sylfaen" w:hAnsi="Sylfaen" w:cs="Sylfaen"/>
          <w:sz w:val="20"/>
          <w:szCs w:val="20"/>
        </w:rPr>
        <w:t xml:space="preserve">The quality assurance process of program was carried out in accordance with the Caucasus University  regulation of initiating, implementing, developing and canceling educational programs.  The concept of quality assurance is based on the principle of continuous improvement, which involves the continuous evaluation of educational, research and administrative resources and development of ways to improve. The university has a quality assurance system that provides a "PDCA" cycle. For the sustainable development of teaching-learning, research and management quality, the quality assurance concept aims to identify the indicators of input, process and output evaluation needed to implement the component. The whole cycle - "Plan Do Check Act (PDCA) -applies to the following three components:  teaching-learning, research and  management. </w:t>
      </w:r>
    </w:p>
    <w:p w14:paraId="68AE08EE" w14:textId="687C4789" w:rsidR="02BEBE5B" w:rsidRDefault="02BEBE5B" w:rsidP="02BEBE5B">
      <w:pPr>
        <w:spacing w:after="0" w:line="276" w:lineRule="auto"/>
        <w:jc w:val="both"/>
      </w:pPr>
      <w:r w:rsidRPr="02BEBE5B">
        <w:rPr>
          <w:rFonts w:ascii="Sylfaen" w:eastAsia="Sylfaen" w:hAnsi="Sylfaen" w:cs="Sylfaen"/>
          <w:sz w:val="20"/>
          <w:szCs w:val="20"/>
        </w:rPr>
        <w:t xml:space="preserve"> </w:t>
      </w:r>
    </w:p>
    <w:p w14:paraId="69BB7DB6" w14:textId="08F2680F" w:rsidR="02BEBE5B" w:rsidRDefault="02BEBE5B" w:rsidP="02BEBE5B">
      <w:pPr>
        <w:spacing w:after="0" w:line="276" w:lineRule="auto"/>
        <w:jc w:val="both"/>
      </w:pPr>
      <w:r w:rsidRPr="02BEBE5B">
        <w:rPr>
          <w:rFonts w:ascii="Sylfaen" w:eastAsia="Sylfaen" w:hAnsi="Sylfaen" w:cs="Sylfaen"/>
          <w:sz w:val="20"/>
          <w:szCs w:val="20"/>
        </w:rPr>
        <w:t>The regulation document “Internal Mechanisms of Quality Assurance and their Efficiency Evaluation” includes the mechanisms for quality assurance of distance learning.  In order to ensure the quality of the distance learning / e-learning process, the University adheres to the guidelines for internal quality assurance of e-learning developed by  the European Association for Quality Assurance in Higher Education (ENQA); it also takes into account the local context and e-learning quality assurance practices of European countries.</w:t>
      </w:r>
    </w:p>
    <w:p w14:paraId="5C03A72D" w14:textId="2F877AED" w:rsidR="02BEBE5B" w:rsidRDefault="02BEBE5B" w:rsidP="02BEBE5B">
      <w:pPr>
        <w:spacing w:after="0" w:line="360" w:lineRule="auto"/>
        <w:jc w:val="both"/>
        <w:rPr>
          <w:rFonts w:ascii="Sylfaen" w:hAnsi="Sylfaen"/>
          <w:color w:val="808080" w:themeColor="background1" w:themeShade="80"/>
          <w:sz w:val="20"/>
          <w:szCs w:val="20"/>
        </w:rPr>
      </w:pPr>
    </w:p>
    <w:p w14:paraId="7D44374D" w14:textId="77777777" w:rsidR="003A56B1" w:rsidRPr="00426AAB" w:rsidRDefault="02BEBE5B" w:rsidP="003A56B1">
      <w:pPr>
        <w:spacing w:beforeAutospacing="1" w:after="0" w:afterAutospacing="1" w:line="276" w:lineRule="auto"/>
        <w:jc w:val="both"/>
        <w:textAlignment w:val="baseline"/>
        <w:rPr>
          <w:rFonts w:ascii="Sylfaen" w:eastAsia="Times New Roman" w:hAnsi="Sylfaen" w:cs="Segoe UI"/>
          <w:b/>
          <w:bCs/>
          <w:sz w:val="20"/>
          <w:szCs w:val="20"/>
        </w:rPr>
      </w:pPr>
      <w:r w:rsidRPr="02BEBE5B">
        <w:rPr>
          <w:rFonts w:ascii="Sylfaen" w:hAnsi="Sylfaen"/>
          <w:b/>
          <w:bCs/>
          <w:sz w:val="20"/>
          <w:szCs w:val="20"/>
        </w:rPr>
        <w:t>Evidences/Indicators</w:t>
      </w:r>
    </w:p>
    <w:p w14:paraId="21DA1E84" w14:textId="5D80F05F" w:rsidR="02BEBE5B" w:rsidRDefault="02BEBE5B" w:rsidP="02BEBE5B">
      <w:pPr>
        <w:pStyle w:val="ListParagraph"/>
        <w:numPr>
          <w:ilvl w:val="0"/>
          <w:numId w:val="11"/>
        </w:numPr>
        <w:spacing w:beforeAutospacing="1" w:afterAutospacing="1" w:line="276" w:lineRule="auto"/>
        <w:jc w:val="both"/>
        <w:rPr>
          <w:rFonts w:ascii="Sylfaen" w:eastAsia="Sylfaen" w:hAnsi="Sylfaen" w:cs="Sylfaen"/>
          <w:sz w:val="20"/>
          <w:szCs w:val="20"/>
        </w:rPr>
      </w:pPr>
      <w:r w:rsidRPr="02BEBE5B">
        <w:rPr>
          <w:rFonts w:ascii="Sylfaen" w:eastAsia="Sylfaen" w:hAnsi="Sylfaen" w:cs="Sylfaen"/>
          <w:sz w:val="20"/>
          <w:szCs w:val="20"/>
        </w:rPr>
        <w:t>Regulation of initiating, implementing, developing and canceling educational programs</w:t>
      </w:r>
    </w:p>
    <w:p w14:paraId="6B9480D4" w14:textId="1D8FA25A"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Internal Mechanisms of Quality Assurance and their Efficiency Evaluation</w:t>
      </w:r>
    </w:p>
    <w:p w14:paraId="5C55B7C0" w14:textId="09E01253"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proofErr w:type="spellStart"/>
      <w:r w:rsidRPr="02BEBE5B">
        <w:rPr>
          <w:rFonts w:ascii="Sylfaen" w:eastAsia="Sylfaen" w:hAnsi="Sylfaen" w:cs="Sylfaen"/>
          <w:sz w:val="20"/>
          <w:szCs w:val="20"/>
        </w:rPr>
        <w:t>QualityAssurance</w:t>
      </w:r>
      <w:proofErr w:type="spellEnd"/>
      <w:r w:rsidRPr="02BEBE5B">
        <w:rPr>
          <w:rFonts w:ascii="Sylfaen" w:eastAsia="Sylfaen" w:hAnsi="Sylfaen" w:cs="Sylfaen"/>
          <w:sz w:val="20"/>
          <w:szCs w:val="20"/>
        </w:rPr>
        <w:t xml:space="preserve"> Department Statue</w:t>
      </w:r>
    </w:p>
    <w:p w14:paraId="7496FAAA" w14:textId="3295E7D3"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Program Learning Outcomes  Assessment Mechanisms</w:t>
      </w:r>
    </w:p>
    <w:p w14:paraId="272C755D" w14:textId="237059B0" w:rsidR="02BEBE5B" w:rsidRDefault="02BEBE5B" w:rsidP="02BEBE5B">
      <w:pPr>
        <w:pStyle w:val="ListParagraph"/>
        <w:numPr>
          <w:ilvl w:val="0"/>
          <w:numId w:val="11"/>
        </w:numPr>
        <w:spacing w:after="0" w:line="276" w:lineRule="auto"/>
        <w:jc w:val="both"/>
        <w:rPr>
          <w:rFonts w:ascii="Sylfaen" w:eastAsia="Sylfaen" w:hAnsi="Sylfaen" w:cs="Sylfaen"/>
          <w:color w:val="000000" w:themeColor="text1"/>
          <w:sz w:val="20"/>
          <w:szCs w:val="20"/>
        </w:rPr>
      </w:pPr>
      <w:r w:rsidRPr="02BEBE5B">
        <w:rPr>
          <w:rFonts w:ascii="Sylfaen" w:eastAsia="Sylfaen" w:hAnsi="Sylfaen" w:cs="Sylfaen"/>
          <w:color w:val="000000" w:themeColor="text1"/>
          <w:sz w:val="20"/>
          <w:szCs w:val="20"/>
        </w:rPr>
        <w:t>Program Development Methodology</w:t>
      </w:r>
    </w:p>
    <w:p w14:paraId="7411DC6E" w14:textId="6241E13E"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Minutes of self-evaluation team meetings</w:t>
      </w:r>
    </w:p>
    <w:p w14:paraId="5AEF277D" w14:textId="63A62BEB"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lastRenderedPageBreak/>
        <w:t>Labor market research</w:t>
      </w:r>
    </w:p>
    <w:p w14:paraId="41E47AEB" w14:textId="2672A41C"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 xml:space="preserve">Satisfaction surveys of different stakeholder (students, graduates, academic and invited personnel, administrative staff, employers) </w:t>
      </w:r>
    </w:p>
    <w:p w14:paraId="08677E41" w14:textId="289FED50" w:rsidR="02BEBE5B" w:rsidRDefault="02BEBE5B" w:rsidP="02BEBE5B">
      <w:pPr>
        <w:pStyle w:val="ListParagraph"/>
        <w:numPr>
          <w:ilvl w:val="0"/>
          <w:numId w:val="11"/>
        </w:numPr>
        <w:spacing w:after="0" w:line="276" w:lineRule="auto"/>
        <w:jc w:val="both"/>
        <w:rPr>
          <w:rFonts w:cs="Calibri"/>
        </w:rPr>
      </w:pPr>
      <w:r w:rsidRPr="02BEBE5B">
        <w:rPr>
          <w:rFonts w:ascii="Sylfaen" w:eastAsia="Sylfaen" w:hAnsi="Sylfaen" w:cs="Sylfaen"/>
          <w:sz w:val="20"/>
          <w:szCs w:val="20"/>
        </w:rPr>
        <w:t>Annual reports of Quality Assurance Department</w:t>
      </w:r>
      <w:r w:rsidRPr="02BEBE5B">
        <w:rPr>
          <w:rFonts w:cs="Calibri"/>
        </w:rPr>
        <w:t xml:space="preserve"> </w:t>
      </w:r>
    </w:p>
    <w:p w14:paraId="384A9E54" w14:textId="48903688"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 xml:space="preserve">Human resource management policy </w:t>
      </w:r>
    </w:p>
    <w:p w14:paraId="61AB6E79" w14:textId="67DA38E8"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Manual for evaluating the work performed</w:t>
      </w:r>
    </w:p>
    <w:p w14:paraId="0644D6BD" w14:textId="006404BD"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Evaluation results sample  of staff’s performance</w:t>
      </w:r>
    </w:p>
    <w:p w14:paraId="2EEEDB69" w14:textId="2475A6C0"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Results of monitoring students’ academic performance</w:t>
      </w:r>
    </w:p>
    <w:p w14:paraId="31B2D5F0" w14:textId="788917FB"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Benchmarking documents for educational programs</w:t>
      </w:r>
    </w:p>
    <w:p w14:paraId="6C950994" w14:textId="41B1ED00"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External evaluations of the program</w:t>
      </w:r>
    </w:p>
    <w:p w14:paraId="1D244EE8" w14:textId="7E2B541C"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Educational Programs and Study Courses Syllabi</w:t>
      </w:r>
    </w:p>
    <w:p w14:paraId="21CA66B1" w14:textId="42810666"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Methodology for defining the number of personnel and number of  students</w:t>
      </w:r>
    </w:p>
    <w:p w14:paraId="191631D2" w14:textId="10143BC9"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cs="Calibri"/>
        </w:rPr>
        <w:t xml:space="preserve"> </w:t>
      </w:r>
      <w:r w:rsidRPr="02BEBE5B">
        <w:rPr>
          <w:rFonts w:ascii="Sylfaen" w:eastAsia="Sylfaen" w:hAnsi="Sylfaen" w:cs="Sylfaen"/>
          <w:sz w:val="20"/>
          <w:szCs w:val="20"/>
        </w:rPr>
        <w:t>Site-visit interviews</w:t>
      </w:r>
    </w:p>
    <w:p w14:paraId="7AC5FE82" w14:textId="18A1B211"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Self-evaluation report submitted by the Caucasus</w:t>
      </w:r>
    </w:p>
    <w:p w14:paraId="3873EAB6" w14:textId="74248393" w:rsidR="02BEBE5B" w:rsidRDefault="02BEBE5B" w:rsidP="02BEBE5B">
      <w:pPr>
        <w:pStyle w:val="ListParagraph"/>
        <w:spacing w:beforeAutospacing="1" w:afterAutospacing="1" w:line="276" w:lineRule="auto"/>
        <w:jc w:val="both"/>
        <w:rPr>
          <w:rFonts w:ascii="Sylfaen" w:eastAsia="Times New Roman" w:hAnsi="Sylfaen"/>
          <w:color w:val="808080" w:themeColor="background1" w:themeShade="80"/>
          <w:sz w:val="20"/>
          <w:szCs w:val="20"/>
        </w:rPr>
      </w:pPr>
    </w:p>
    <w:p w14:paraId="31BA36AD" w14:textId="77777777" w:rsidR="001720BD" w:rsidRPr="00426AAB" w:rsidRDefault="02BEBE5B" w:rsidP="001720BD">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sidRPr="02BEBE5B">
          <w:rPr>
            <w:rStyle w:val="Hyperlink"/>
            <w:rFonts w:ascii="Sylfaen" w:hAnsi="Sylfaen"/>
            <w:b/>
            <w:bCs/>
            <w:sz w:val="20"/>
            <w:szCs w:val="20"/>
          </w:rPr>
          <w:t>Recommendations</w:t>
        </w:r>
      </w:hyperlink>
      <w:r w:rsidRPr="02BEBE5B">
        <w:rPr>
          <w:rFonts w:ascii="Sylfaen" w:hAnsi="Sylfaen"/>
          <w:b/>
          <w:bCs/>
          <w:color w:val="000000" w:themeColor="text1"/>
          <w:sz w:val="20"/>
          <w:szCs w:val="20"/>
        </w:rPr>
        <w:t>:</w:t>
      </w:r>
    </w:p>
    <w:p w14:paraId="2A0EE896" w14:textId="407209F1" w:rsidR="02BEBE5B" w:rsidRDefault="02BEBE5B" w:rsidP="02BEBE5B">
      <w:pPr>
        <w:pStyle w:val="ListParagraph"/>
        <w:numPr>
          <w:ilvl w:val="0"/>
          <w:numId w:val="14"/>
        </w:numPr>
        <w:spacing w:beforeAutospacing="1" w:afterAutospacing="1" w:line="276" w:lineRule="auto"/>
        <w:jc w:val="both"/>
        <w:rPr>
          <w:rFonts w:ascii="Sylfaen" w:eastAsia="Sylfaen" w:hAnsi="Sylfaen" w:cs="Sylfaen"/>
          <w:color w:val="000000" w:themeColor="text1"/>
          <w:sz w:val="20"/>
          <w:szCs w:val="20"/>
        </w:rPr>
      </w:pPr>
      <w:r w:rsidRPr="02BEBE5B">
        <w:rPr>
          <w:rFonts w:ascii="Sylfaen" w:eastAsia="Sylfaen" w:hAnsi="Sylfaen" w:cs="Sylfaen"/>
          <w:color w:val="000000" w:themeColor="text1"/>
          <w:sz w:val="20"/>
          <w:szCs w:val="20"/>
        </w:rPr>
        <w:t xml:space="preserve">None  </w:t>
      </w:r>
    </w:p>
    <w:p w14:paraId="75E66F73" w14:textId="302ADAC9" w:rsidR="02BEBE5B" w:rsidRDefault="02BEBE5B" w:rsidP="02BEBE5B">
      <w:pPr>
        <w:pStyle w:val="ListParagraph"/>
        <w:spacing w:beforeAutospacing="1" w:afterAutospacing="1" w:line="276" w:lineRule="auto"/>
        <w:jc w:val="both"/>
        <w:rPr>
          <w:rFonts w:ascii="Sylfaen" w:eastAsia="Times New Roman" w:hAnsi="Sylfaen" w:cs="Segoe UI"/>
          <w:sz w:val="20"/>
          <w:szCs w:val="20"/>
        </w:rPr>
      </w:pPr>
    </w:p>
    <w:p w14:paraId="07889310" w14:textId="77777777" w:rsidR="001720BD" w:rsidRPr="00426AAB" w:rsidRDefault="02BEBE5B" w:rsidP="001720BD">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r w:rsidRPr="02BEBE5B">
          <w:rPr>
            <w:rStyle w:val="Hyperlink"/>
            <w:rFonts w:ascii="Sylfaen" w:hAnsi="Sylfaen"/>
            <w:b/>
            <w:bCs/>
            <w:sz w:val="20"/>
            <w:szCs w:val="20"/>
          </w:rPr>
          <w:t xml:space="preserve">Suggestions for the </w:t>
        </w:r>
        <w:proofErr w:type="spellStart"/>
        <w:r w:rsidRPr="02BEBE5B">
          <w:rPr>
            <w:rStyle w:val="Hyperlink"/>
            <w:rFonts w:ascii="Sylfaen" w:hAnsi="Sylfaen"/>
            <w:b/>
            <w:bCs/>
            <w:sz w:val="20"/>
            <w:szCs w:val="20"/>
          </w:rPr>
          <w:t>Programme</w:t>
        </w:r>
        <w:proofErr w:type="spellEnd"/>
        <w:r w:rsidRPr="02BEBE5B">
          <w:rPr>
            <w:rStyle w:val="Hyperlink"/>
            <w:rFonts w:ascii="Sylfaen" w:hAnsi="Sylfaen"/>
            <w:b/>
            <w:bCs/>
            <w:sz w:val="20"/>
            <w:szCs w:val="20"/>
          </w:rPr>
          <w:t xml:space="preserve"> Development</w:t>
        </w:r>
      </w:hyperlink>
      <w:r w:rsidRPr="02BEBE5B">
        <w:rPr>
          <w:rStyle w:val="spellingerror"/>
          <w:rFonts w:ascii="Sylfaen" w:hAnsi="Sylfaen"/>
          <w:b/>
          <w:bCs/>
          <w:color w:val="000000" w:themeColor="text1"/>
          <w:sz w:val="20"/>
          <w:szCs w:val="20"/>
        </w:rPr>
        <w:t xml:space="preserve"> </w:t>
      </w:r>
    </w:p>
    <w:p w14:paraId="3A10594F" w14:textId="53FA2C29" w:rsidR="02BEBE5B" w:rsidRDefault="02BEBE5B" w:rsidP="02BEBE5B">
      <w:pPr>
        <w:pStyle w:val="ListParagraph"/>
        <w:numPr>
          <w:ilvl w:val="0"/>
          <w:numId w:val="12"/>
        </w:numPr>
        <w:spacing w:beforeAutospacing="1" w:afterAutospacing="1" w:line="276" w:lineRule="auto"/>
        <w:jc w:val="both"/>
        <w:rPr>
          <w:rFonts w:ascii="Sylfaen" w:eastAsia="Sylfaen" w:hAnsi="Sylfaen" w:cs="Sylfaen"/>
          <w:color w:val="000000" w:themeColor="text1"/>
          <w:sz w:val="20"/>
          <w:szCs w:val="20"/>
        </w:rPr>
      </w:pPr>
      <w:r w:rsidRPr="02BEBE5B">
        <w:rPr>
          <w:rFonts w:ascii="Sylfaen" w:eastAsia="Sylfaen" w:hAnsi="Sylfaen" w:cs="Sylfaen"/>
          <w:color w:val="000000" w:themeColor="text1"/>
          <w:sz w:val="20"/>
          <w:szCs w:val="20"/>
        </w:rPr>
        <w:t xml:space="preserve">None  </w:t>
      </w:r>
    </w:p>
    <w:p w14:paraId="30A70040" w14:textId="7CD8EF47" w:rsidR="02BEBE5B" w:rsidRDefault="02BEBE5B" w:rsidP="02BEBE5B">
      <w:pPr>
        <w:pStyle w:val="ListParagraph"/>
        <w:spacing w:beforeAutospacing="1" w:afterAutospacing="1" w:line="276" w:lineRule="auto"/>
        <w:jc w:val="both"/>
        <w:rPr>
          <w:rFonts w:ascii="Sylfaen" w:hAnsi="Sylfaen" w:cs="Sylfaen"/>
          <w:b/>
          <w:bCs/>
          <w:color w:val="000000" w:themeColor="text1"/>
          <w:sz w:val="20"/>
          <w:szCs w:val="20"/>
        </w:rPr>
      </w:pPr>
    </w:p>
    <w:p w14:paraId="63F348CD"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073CBF8F" w14:textId="77777777" w:rsidR="003A56B1" w:rsidRPr="00426AAB" w:rsidRDefault="003A56B1" w:rsidP="003A56B1">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14:paraId="408D97AF" w14:textId="690B2D38" w:rsidR="003A56B1" w:rsidRPr="00426AAB" w:rsidRDefault="003A56B1" w:rsidP="02BEBE5B">
      <w:pPr>
        <w:pStyle w:val="NormalWeb"/>
        <w:rPr>
          <w:rFonts w:ascii="Sylfaen" w:hAnsi="Sylfaen"/>
          <w:b/>
          <w:bCs/>
          <w:color w:val="808080"/>
          <w:sz w:val="18"/>
          <w:szCs w:val="18"/>
        </w:rPr>
      </w:pPr>
    </w:p>
    <w:tbl>
      <w:tblPr>
        <w:tblW w:w="5788"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127"/>
        <w:gridCol w:w="3661"/>
      </w:tblGrid>
      <w:tr w:rsidR="008B0ED9" w:rsidRPr="00426AAB" w14:paraId="5C5E4612" w14:textId="77777777" w:rsidTr="02BEBE5B">
        <w:trPr>
          <w:trHeight w:val="526"/>
        </w:trPr>
        <w:tc>
          <w:tcPr>
            <w:tcW w:w="2127" w:type="dxa"/>
          </w:tcPr>
          <w:p w14:paraId="3074323E" w14:textId="77777777" w:rsidR="008B0ED9" w:rsidRPr="00426AAB" w:rsidRDefault="008B0ED9" w:rsidP="00887849">
            <w:pPr>
              <w:pStyle w:val="NormalWeb"/>
              <w:rPr>
                <w:rFonts w:ascii="Sylfaen" w:hAnsi="Sylfaen"/>
                <w:b/>
                <w:bCs/>
                <w:color w:val="000000"/>
                <w:sz w:val="20"/>
                <w:szCs w:val="20"/>
              </w:rPr>
            </w:pPr>
            <w:bookmarkStart w:id="66" w:name="_Hlk196882268"/>
            <w:r w:rsidRPr="00426AAB">
              <w:rPr>
                <w:rFonts w:ascii="Sylfaen" w:hAnsi="Sylfaen"/>
                <w:b/>
                <w:bCs/>
                <w:color w:val="000000"/>
                <w:sz w:val="20"/>
                <w:szCs w:val="20"/>
              </w:rPr>
              <w:t>Component</w:t>
            </w:r>
          </w:p>
        </w:tc>
        <w:tc>
          <w:tcPr>
            <w:tcW w:w="3661" w:type="dxa"/>
          </w:tcPr>
          <w:p w14:paraId="74B845E5" w14:textId="77777777" w:rsidR="008B0ED9" w:rsidRPr="00426AAB" w:rsidRDefault="008B0ED9" w:rsidP="00887849">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id="67" w:name="programm51" w:colFirst="0" w:colLast="0"/>
      <w:tr w:rsidR="008B0ED9" w:rsidRPr="00426AAB" w14:paraId="45BB0CD1" w14:textId="77777777" w:rsidTr="02BEBE5B">
        <w:trPr>
          <w:trHeight w:val="356"/>
        </w:trPr>
        <w:tc>
          <w:tcPr>
            <w:tcW w:w="2127" w:type="dxa"/>
            <w:shd w:val="clear" w:color="auto" w:fill="EDEDED" w:themeFill="accent3" w:themeFillTint="33"/>
            <w:vAlign w:val="center"/>
          </w:tcPr>
          <w:p w14:paraId="27B2FF53" w14:textId="211914EE" w:rsidR="008B0ED9" w:rsidRPr="00426AAB" w:rsidRDefault="003B5806" w:rsidP="00887849">
            <w:pPr>
              <w:pStyle w:val="NormalWeb"/>
              <w:jc w:val="both"/>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008B0ED9" w:rsidRPr="00426AAB">
              <w:rPr>
                <w:rStyle w:val="Hyperlink"/>
                <w:rFonts w:ascii="Sylfaen" w:hAnsi="Sylfaen"/>
                <w:b/>
                <w:bCs/>
                <w:sz w:val="20"/>
                <w:szCs w:val="20"/>
              </w:rPr>
              <w:t>5.1 Internal quality evaluation</w:t>
            </w:r>
            <w:r w:rsidRPr="00426AAB">
              <w:rPr>
                <w:rFonts w:ascii="Sylfaen" w:hAnsi="Sylfaen"/>
                <w:b/>
                <w:bCs/>
                <w:color w:val="000000"/>
                <w:sz w:val="20"/>
                <w:szCs w:val="20"/>
              </w:rPr>
              <w:fldChar w:fldCharType="end"/>
            </w:r>
          </w:p>
        </w:tc>
        <w:sdt>
          <w:sdtPr>
            <w:rPr>
              <w:rFonts w:ascii="Sylfaen" w:hAnsi="Sylfaen"/>
              <w:sz w:val="22"/>
              <w:szCs w:val="28"/>
            </w:rPr>
            <w:alias w:val="Evaluation"/>
            <w:tag w:val="Evaluation"/>
            <w:id w:val="-1217430481"/>
            <w:placeholder>
              <w:docPart w:val="AD9441C2FA7A47ABA043B12100509DB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14:paraId="18F9E461" w14:textId="0A799D8B" w:rsidR="008B0ED9" w:rsidRPr="00426AAB" w:rsidRDefault="02BEBE5B" w:rsidP="00887849">
                <w:pPr>
                  <w:pStyle w:val="NormalWeb"/>
                  <w:jc w:val="center"/>
                  <w:rPr>
                    <w:rFonts w:ascii="Sylfaen" w:hAnsi="Sylfaen"/>
                    <w:sz w:val="28"/>
                    <w:szCs w:val="28"/>
                  </w:rPr>
                </w:pPr>
                <w:r w:rsidRPr="02BEBE5B">
                  <w:rPr>
                    <w:rFonts w:ascii="Sylfaen" w:hAnsi="Sylfaen"/>
                    <w:sz w:val="22"/>
                    <w:szCs w:val="22"/>
                  </w:rPr>
                  <w:t>Complies</w:t>
                </w:r>
              </w:p>
            </w:tc>
          </w:sdtContent>
        </w:sdt>
      </w:tr>
      <w:bookmarkEnd w:id="66"/>
      <w:bookmarkEnd w:id="67"/>
    </w:tbl>
    <w:p w14:paraId="1DBA5323"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color w:val="0070C0"/>
          <w:sz w:val="20"/>
          <w:szCs w:val="20"/>
          <w:lang w:eastAsia="ru-RU"/>
        </w:rPr>
      </w:pPr>
    </w:p>
    <w:p w14:paraId="10141513"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rPr>
      </w:pPr>
      <w:bookmarkStart w:id="68" w:name="_Hlk108620461"/>
    </w:p>
    <w:p w14:paraId="6D792595" w14:textId="77777777" w:rsidR="003A56B1" w:rsidRPr="00426AAB" w:rsidRDefault="003A56B1" w:rsidP="00034808">
      <w:pPr>
        <w:shd w:val="clear" w:color="auto" w:fill="DEEAF6"/>
        <w:spacing w:after="24" w:line="248" w:lineRule="auto"/>
        <w:jc w:val="both"/>
        <w:rPr>
          <w:rFonts w:ascii="Sylfaen" w:eastAsia="Times New Roman" w:hAnsi="Sylfaen"/>
          <w:b/>
          <w:bCs/>
          <w:color w:val="0070C0"/>
          <w:sz w:val="20"/>
          <w:szCs w:val="20"/>
        </w:rPr>
      </w:pPr>
      <w:r w:rsidRPr="00426AAB">
        <w:rPr>
          <w:rFonts w:ascii="Sylfaen" w:hAnsi="Sylfaen"/>
          <w:b/>
          <w:bCs/>
          <w:color w:val="0070C0"/>
          <w:sz w:val="20"/>
          <w:szCs w:val="20"/>
        </w:rPr>
        <w:t xml:space="preserve">5.2 </w:t>
      </w:r>
      <w:r w:rsidR="001A1CA9" w:rsidRPr="00426AAB">
        <w:rPr>
          <w:rFonts w:ascii="Sylfaen" w:hAnsi="Sylfaen"/>
          <w:b/>
          <w:bCs/>
          <w:color w:val="0070C0"/>
          <w:sz w:val="20"/>
          <w:szCs w:val="20"/>
        </w:rPr>
        <w:t>External Q</w:t>
      </w:r>
      <w:r w:rsidRPr="00426AAB">
        <w:rPr>
          <w:rFonts w:ascii="Sylfaen" w:hAnsi="Sylfaen"/>
          <w:b/>
          <w:bCs/>
          <w:color w:val="0070C0"/>
          <w:sz w:val="20"/>
          <w:szCs w:val="20"/>
        </w:rPr>
        <w:t xml:space="preserve">uality </w:t>
      </w:r>
      <w:r w:rsidR="001A1CA9" w:rsidRPr="00426AAB">
        <w:rPr>
          <w:rFonts w:ascii="Sylfaen" w:hAnsi="Sylfaen"/>
          <w:b/>
          <w:bCs/>
          <w:color w:val="0070C0"/>
          <w:sz w:val="20"/>
          <w:szCs w:val="20"/>
        </w:rPr>
        <w:t>E</w:t>
      </w:r>
      <w:r w:rsidRPr="00426AAB">
        <w:rPr>
          <w:rFonts w:ascii="Sylfaen" w:hAnsi="Sylfaen"/>
          <w:b/>
          <w:bCs/>
          <w:color w:val="0070C0"/>
          <w:sz w:val="20"/>
          <w:szCs w:val="20"/>
        </w:rPr>
        <w:t>valuation</w:t>
      </w:r>
    </w:p>
    <w:p w14:paraId="5BA3C15C" w14:textId="77777777" w:rsidR="003A56B1" w:rsidRPr="00426AAB" w:rsidRDefault="001A1CA9" w:rsidP="003A56B1">
      <w:pPr>
        <w:pStyle w:val="BodyText"/>
        <w:pBdr>
          <w:bottom w:val="single" w:sz="4" w:space="1" w:color="auto"/>
        </w:pBdr>
        <w:tabs>
          <w:tab w:val="left" w:pos="461"/>
        </w:tabs>
        <w:ind w:left="0"/>
        <w:rPr>
          <w:rFonts w:ascii="Sylfaen" w:hAnsi="Sylfaen" w:cs="Calibri"/>
        </w:rPr>
      </w:pPr>
      <w:proofErr w:type="spellStart"/>
      <w:r w:rsidRPr="00426AAB">
        <w:rPr>
          <w:rFonts w:ascii="Sylfaen" w:hAnsi="Sylfaen"/>
        </w:rPr>
        <w:t>P</w:t>
      </w:r>
      <w:r w:rsidR="003A56B1" w:rsidRPr="00426AAB">
        <w:rPr>
          <w:rFonts w:ascii="Sylfaen" w:hAnsi="Sylfaen"/>
        </w:rPr>
        <w:t>rogramme</w:t>
      </w:r>
      <w:proofErr w:type="spellEnd"/>
      <w:r w:rsidR="003A56B1" w:rsidRPr="00426AAB">
        <w:rPr>
          <w:rFonts w:ascii="Sylfaen" w:hAnsi="Sylfaen"/>
        </w:rPr>
        <w:t xml:space="preserve"> </w:t>
      </w:r>
      <w:proofErr w:type="spellStart"/>
      <w:r w:rsidR="003A56B1" w:rsidRPr="00426AAB">
        <w:rPr>
          <w:rFonts w:ascii="Sylfaen" w:hAnsi="Sylfaen"/>
        </w:rPr>
        <w:t>utilises</w:t>
      </w:r>
      <w:proofErr w:type="spellEnd"/>
      <w:r w:rsidR="003A56B1" w:rsidRPr="00426AAB">
        <w:rPr>
          <w:rFonts w:ascii="Sylfaen" w:hAnsi="Sylfaen"/>
        </w:rPr>
        <w:t xml:space="preserve"> the results of external quality assurance</w:t>
      </w:r>
      <w:r w:rsidRPr="00426AAB">
        <w:rPr>
          <w:rFonts w:ascii="Sylfaen" w:hAnsi="Sylfaen"/>
        </w:rPr>
        <w:t xml:space="preserve"> on a regular basis</w:t>
      </w:r>
      <w:r w:rsidR="003A56B1" w:rsidRPr="00426AAB">
        <w:rPr>
          <w:rFonts w:ascii="Sylfaen" w:hAnsi="Sylfaen"/>
        </w:rPr>
        <w:t>.</w:t>
      </w:r>
    </w:p>
    <w:p w14:paraId="343DC68E" w14:textId="77777777" w:rsidR="003A56B1" w:rsidRPr="00426AAB" w:rsidRDefault="003A56B1" w:rsidP="003A56B1">
      <w:pPr>
        <w:spacing w:after="0" w:line="276" w:lineRule="auto"/>
        <w:jc w:val="both"/>
        <w:rPr>
          <w:rFonts w:ascii="Sylfaen" w:hAnsi="Sylfaen"/>
          <w:b/>
          <w:bCs/>
          <w:sz w:val="20"/>
          <w:szCs w:val="20"/>
          <w:lang w:val="ka-GE"/>
        </w:rPr>
      </w:pPr>
    </w:p>
    <w:bookmarkEnd w:id="68"/>
    <w:p w14:paraId="40F71126" w14:textId="77777777" w:rsidR="003A56B1" w:rsidRPr="00426AAB" w:rsidRDefault="003A56B1" w:rsidP="003A56B1">
      <w:pPr>
        <w:spacing w:after="0" w:line="276" w:lineRule="auto"/>
        <w:jc w:val="both"/>
        <w:textAlignment w:val="baseline"/>
        <w:rPr>
          <w:rFonts w:ascii="Sylfaen" w:hAnsi="Sylfaen"/>
          <w:b/>
          <w:bCs/>
          <w:sz w:val="20"/>
          <w:szCs w:val="20"/>
        </w:rPr>
      </w:pPr>
      <w:r w:rsidRPr="00426AAB">
        <w:rPr>
          <w:rFonts w:ascii="Sylfaen" w:hAnsi="Sylfaen"/>
          <w:b/>
          <w:bCs/>
          <w:sz w:val="20"/>
          <w:szCs w:val="20"/>
        </w:rPr>
        <w:t xml:space="preserve">Summary and Analysis of the Education </w:t>
      </w:r>
      <w:proofErr w:type="spellStart"/>
      <w:r w:rsidRPr="00426AAB">
        <w:rPr>
          <w:rFonts w:ascii="Sylfaen" w:hAnsi="Sylfaen"/>
          <w:b/>
          <w:bCs/>
          <w:sz w:val="20"/>
          <w:szCs w:val="20"/>
        </w:rPr>
        <w:t>Programme's</w:t>
      </w:r>
      <w:proofErr w:type="spellEnd"/>
      <w:r w:rsidRPr="00426AAB">
        <w:rPr>
          <w:rFonts w:ascii="Sylfaen" w:hAnsi="Sylfaen"/>
          <w:b/>
          <w:bCs/>
          <w:sz w:val="20"/>
          <w:szCs w:val="20"/>
        </w:rPr>
        <w:t xml:space="preserve"> Compliance with the Requirements of the Component of the Standard</w:t>
      </w:r>
    </w:p>
    <w:p w14:paraId="6159B74B" w14:textId="77777777" w:rsidR="001A1CA9" w:rsidRPr="00426AAB" w:rsidRDefault="001A1CA9" w:rsidP="003A56B1">
      <w:pPr>
        <w:spacing w:after="0" w:line="276" w:lineRule="auto"/>
        <w:jc w:val="both"/>
        <w:textAlignment w:val="baseline"/>
        <w:rPr>
          <w:rFonts w:ascii="Sylfaen" w:hAnsi="Sylfaen"/>
          <w:b/>
          <w:bCs/>
          <w:sz w:val="20"/>
          <w:szCs w:val="20"/>
        </w:rPr>
      </w:pPr>
    </w:p>
    <w:p w14:paraId="0D49FDC2" w14:textId="53CFB17D" w:rsidR="02BEBE5B" w:rsidRDefault="02BEBE5B" w:rsidP="02BEBE5B">
      <w:pPr>
        <w:spacing w:before="240" w:after="120" w:line="288" w:lineRule="auto"/>
        <w:jc w:val="both"/>
      </w:pPr>
      <w:r w:rsidRPr="02BEBE5B">
        <w:rPr>
          <w:rFonts w:ascii="Sylfaen" w:eastAsia="Sylfaen" w:hAnsi="Sylfaen" w:cs="Sylfaen"/>
          <w:sz w:val="20"/>
          <w:szCs w:val="20"/>
        </w:rPr>
        <w:t xml:space="preserve">The external mechanisms for the evaluation of the quality of the educational process are authorization and accreditation processes according to the Georgian Legislation: the external mechanisms for evaluating the implementation of the educational </w:t>
      </w:r>
      <w:proofErr w:type="spellStart"/>
      <w:r w:rsidRPr="02BEBE5B">
        <w:rPr>
          <w:rFonts w:ascii="Sylfaen" w:eastAsia="Sylfaen" w:hAnsi="Sylfaen" w:cs="Sylfaen"/>
          <w:sz w:val="20"/>
          <w:szCs w:val="20"/>
        </w:rPr>
        <w:t>programme</w:t>
      </w:r>
      <w:proofErr w:type="spellEnd"/>
      <w:r w:rsidRPr="02BEBE5B">
        <w:rPr>
          <w:rFonts w:ascii="Sylfaen" w:eastAsia="Sylfaen" w:hAnsi="Sylfaen" w:cs="Sylfaen"/>
          <w:sz w:val="20"/>
          <w:szCs w:val="20"/>
        </w:rPr>
        <w:t xml:space="preserve"> are based on the "Regulation on the Accreditation of Educational </w:t>
      </w:r>
      <w:proofErr w:type="spellStart"/>
      <w:r w:rsidRPr="02BEBE5B">
        <w:rPr>
          <w:rFonts w:ascii="Sylfaen" w:eastAsia="Sylfaen" w:hAnsi="Sylfaen" w:cs="Sylfaen"/>
          <w:sz w:val="20"/>
          <w:szCs w:val="20"/>
        </w:rPr>
        <w:t>Programmes</w:t>
      </w:r>
      <w:proofErr w:type="spellEnd"/>
      <w:r w:rsidRPr="02BEBE5B">
        <w:rPr>
          <w:rFonts w:ascii="Sylfaen" w:eastAsia="Sylfaen" w:hAnsi="Sylfaen" w:cs="Sylfaen"/>
          <w:sz w:val="20"/>
          <w:szCs w:val="20"/>
        </w:rPr>
        <w:t xml:space="preserve"> of Educational Institutions" and the "Regulation on the Authorization of Educational Institutions". </w:t>
      </w:r>
      <w:r w:rsidRPr="02BEBE5B">
        <w:rPr>
          <w:rFonts w:ascii="Sylfaen" w:eastAsia="Sylfaen" w:hAnsi="Sylfaen" w:cs="Sylfaen"/>
          <w:sz w:val="20"/>
          <w:szCs w:val="20"/>
        </w:rPr>
        <w:lastRenderedPageBreak/>
        <w:t xml:space="preserve">The  University considers the accreditation and authorization processes coordinated by the National Center for Education Quality Enhancement of Georgia as the most important mechanism for external quality evaluation. </w:t>
      </w:r>
    </w:p>
    <w:p w14:paraId="186DBE8F" w14:textId="6BBF5188" w:rsidR="02BEBE5B" w:rsidRDefault="02BEBE5B" w:rsidP="02BEBE5B">
      <w:pPr>
        <w:spacing w:before="240" w:after="240" w:line="276" w:lineRule="auto"/>
        <w:jc w:val="both"/>
        <w:rPr>
          <w:rFonts w:ascii="Sylfaen" w:eastAsia="Sylfaen" w:hAnsi="Sylfaen" w:cs="Sylfaen"/>
          <w:sz w:val="20"/>
          <w:szCs w:val="20"/>
        </w:rPr>
      </w:pPr>
      <w:r w:rsidRPr="02BEBE5B">
        <w:rPr>
          <w:rFonts w:ascii="Sylfaen" w:eastAsia="Sylfaen" w:hAnsi="Sylfaen" w:cs="Sylfaen"/>
          <w:sz w:val="20"/>
          <w:szCs w:val="20"/>
        </w:rPr>
        <w:t>The University considers the recommendations and advice received in this process to ensure the development and refinement of educational programs.  Educational program was  evaluated by the accreditation experts of National Centre for Quality Enhancement of Georgia in 2023 through accreditation procedures in accordance with the legislation. The recommendations and suggestions issued by the accreditation experts and the accreditation Council were considered upon forming the final version of the programs.</w:t>
      </w:r>
    </w:p>
    <w:p w14:paraId="6572B4DD" w14:textId="36EDD2E2" w:rsidR="02BEBE5B" w:rsidRDefault="02BEBE5B" w:rsidP="02BEBE5B">
      <w:pPr>
        <w:spacing w:before="240" w:after="240" w:line="276" w:lineRule="auto"/>
        <w:jc w:val="both"/>
        <w:rPr>
          <w:rFonts w:ascii="Sylfaen" w:eastAsia="Sylfaen" w:hAnsi="Sylfaen" w:cs="Sylfaen"/>
          <w:sz w:val="20"/>
          <w:szCs w:val="20"/>
        </w:rPr>
      </w:pPr>
      <w:r w:rsidRPr="02BEBE5B">
        <w:rPr>
          <w:rFonts w:ascii="Sylfaen" w:eastAsia="Sylfaen" w:hAnsi="Sylfaen" w:cs="Sylfaen"/>
          <w:sz w:val="20"/>
          <w:szCs w:val="20"/>
        </w:rPr>
        <w:t>The University uses an approach to conduct evaluation of education programs by independent, external experts at the stage of program development or renewal with the aim of further refining and developing them. In order to receive developmental peer review, program was evaluated by two experts of high qualification and reputation: (1) Director of the company "</w:t>
      </w:r>
      <w:proofErr w:type="spellStart"/>
      <w:r w:rsidRPr="02BEBE5B">
        <w:rPr>
          <w:rFonts w:ascii="Sylfaen" w:eastAsia="Sylfaen" w:hAnsi="Sylfaen" w:cs="Sylfaen"/>
          <w:sz w:val="20"/>
          <w:szCs w:val="20"/>
        </w:rPr>
        <w:t>Elcore</w:t>
      </w:r>
      <w:proofErr w:type="spellEnd"/>
      <w:r w:rsidRPr="02BEBE5B">
        <w:rPr>
          <w:rFonts w:ascii="Sylfaen" w:eastAsia="Sylfaen" w:hAnsi="Sylfaen" w:cs="Sylfaen"/>
          <w:sz w:val="20"/>
          <w:szCs w:val="20"/>
        </w:rPr>
        <w:t xml:space="preserve"> Distribution," and (2) Professor and Director of the Department of Information Systems at the Faculty of Informatics, Kaunas University of Technology. Both experts gave a positive assessment of the developed Bachelor's program in Computer Science.</w:t>
      </w:r>
    </w:p>
    <w:p w14:paraId="4D61D26F" w14:textId="2DF5D17C" w:rsidR="02BEBE5B" w:rsidRDefault="02BEBE5B" w:rsidP="7AF764B7">
      <w:pPr>
        <w:spacing w:before="240" w:after="240" w:line="276" w:lineRule="auto"/>
        <w:jc w:val="both"/>
        <w:rPr>
          <w:rFonts w:ascii="Sylfaen" w:eastAsia="Sylfaen" w:hAnsi="Sylfaen" w:cs="Sylfaen"/>
          <w:sz w:val="20"/>
          <w:szCs w:val="20"/>
        </w:rPr>
      </w:pPr>
      <w:r w:rsidRPr="7AF764B7">
        <w:rPr>
          <w:rFonts w:ascii="Sylfaen" w:eastAsia="Sylfaen" w:hAnsi="Sylfaen" w:cs="Sylfaen"/>
          <w:sz w:val="20"/>
          <w:szCs w:val="20"/>
        </w:rPr>
        <w:t>Periodic external evaluation of the quality of the educational program at the university is carried out with the involvement of graduates and employers. The results of the survey of industry professionals and other interested parties such as alumni are considered. The results of the analysis of the employers' requirements were also taken into consideration.</w:t>
      </w:r>
    </w:p>
    <w:p w14:paraId="2152CC5A" w14:textId="23D1E046" w:rsidR="02BEBE5B" w:rsidRDefault="02BEBE5B" w:rsidP="02BEBE5B">
      <w:pPr>
        <w:spacing w:after="0" w:line="360" w:lineRule="auto"/>
        <w:jc w:val="both"/>
        <w:rPr>
          <w:rFonts w:ascii="Sylfaen" w:hAnsi="Sylfaen"/>
          <w:color w:val="808080" w:themeColor="background1" w:themeShade="80"/>
          <w:sz w:val="20"/>
          <w:szCs w:val="20"/>
        </w:rPr>
      </w:pPr>
    </w:p>
    <w:p w14:paraId="3DBFE565" w14:textId="77777777" w:rsidR="003A56B1" w:rsidRPr="00426AAB" w:rsidRDefault="02BEBE5B" w:rsidP="003A56B1">
      <w:pPr>
        <w:spacing w:beforeAutospacing="1" w:after="0" w:afterAutospacing="1" w:line="276" w:lineRule="auto"/>
        <w:jc w:val="both"/>
        <w:textAlignment w:val="baseline"/>
        <w:rPr>
          <w:rFonts w:ascii="Sylfaen" w:eastAsia="Times New Roman" w:hAnsi="Sylfaen" w:cs="Segoe UI"/>
          <w:b/>
          <w:bCs/>
          <w:sz w:val="20"/>
          <w:szCs w:val="20"/>
        </w:rPr>
      </w:pPr>
      <w:r w:rsidRPr="02BEBE5B">
        <w:rPr>
          <w:rFonts w:ascii="Sylfaen" w:hAnsi="Sylfaen"/>
          <w:b/>
          <w:bCs/>
          <w:sz w:val="20"/>
          <w:szCs w:val="20"/>
        </w:rPr>
        <w:t>Evidences/Indicators</w:t>
      </w:r>
    </w:p>
    <w:p w14:paraId="1D0CEEE4" w14:textId="38BC38DD" w:rsidR="02BEBE5B" w:rsidRDefault="02BEBE5B" w:rsidP="02BEBE5B">
      <w:pPr>
        <w:pStyle w:val="ListParagraph"/>
        <w:numPr>
          <w:ilvl w:val="0"/>
          <w:numId w:val="11"/>
        </w:numPr>
        <w:spacing w:beforeAutospacing="1" w:afterAutospacing="1" w:line="276" w:lineRule="auto"/>
        <w:jc w:val="both"/>
        <w:rPr>
          <w:rFonts w:ascii="Sylfaen" w:eastAsia="Sylfaen" w:hAnsi="Sylfaen" w:cs="Sylfaen"/>
          <w:sz w:val="20"/>
          <w:szCs w:val="20"/>
        </w:rPr>
      </w:pPr>
      <w:r w:rsidRPr="02BEBE5B">
        <w:rPr>
          <w:rFonts w:ascii="Sylfaen" w:eastAsia="Sylfaen" w:hAnsi="Sylfaen" w:cs="Sylfaen"/>
          <w:sz w:val="20"/>
          <w:szCs w:val="20"/>
        </w:rPr>
        <w:t>Quality Assurance Department Statute</w:t>
      </w:r>
    </w:p>
    <w:p w14:paraId="738E8528" w14:textId="3A097C18"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Internal Mechanisms of Quality Assurance and their Efficiency Evaluation</w:t>
      </w:r>
    </w:p>
    <w:p w14:paraId="6CAC4F4F" w14:textId="233EC88B"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Labor market research</w:t>
      </w:r>
    </w:p>
    <w:p w14:paraId="0979EF32" w14:textId="658C1F51"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 xml:space="preserve">Satisfaction surveys of different stakeholder (students, graduates, academic and invited personnel, administrative staff, employers) </w:t>
      </w:r>
    </w:p>
    <w:p w14:paraId="7F5AB1E4" w14:textId="0ED27F56" w:rsidR="02BEBE5B" w:rsidRDefault="02BEBE5B" w:rsidP="02BEBE5B">
      <w:pPr>
        <w:pStyle w:val="ListParagraph"/>
        <w:numPr>
          <w:ilvl w:val="0"/>
          <w:numId w:val="11"/>
        </w:numPr>
        <w:spacing w:after="0" w:line="276" w:lineRule="auto"/>
        <w:jc w:val="both"/>
        <w:rPr>
          <w:rFonts w:cs="Calibri"/>
        </w:rPr>
      </w:pPr>
      <w:r w:rsidRPr="02BEBE5B">
        <w:rPr>
          <w:rFonts w:ascii="Sylfaen" w:eastAsia="Sylfaen" w:hAnsi="Sylfaen" w:cs="Sylfaen"/>
          <w:sz w:val="20"/>
          <w:szCs w:val="20"/>
        </w:rPr>
        <w:t xml:space="preserve">External Evaluation of the program by accreditation experts </w:t>
      </w:r>
      <w:hyperlink r:id="rId18">
        <w:r w:rsidRPr="02BEBE5B">
          <w:rPr>
            <w:rStyle w:val="Hyperlink"/>
            <w:rFonts w:cs="Calibri"/>
          </w:rPr>
          <w:t>https://eqe.ge/media/22833/Report-eng.pdf</w:t>
        </w:r>
      </w:hyperlink>
      <w:r w:rsidRPr="02BEBE5B">
        <w:rPr>
          <w:rFonts w:cs="Calibri"/>
        </w:rPr>
        <w:t xml:space="preserve">   </w:t>
      </w:r>
    </w:p>
    <w:p w14:paraId="08157D1C" w14:textId="2EDEF120"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External evaluations of the program</w:t>
      </w:r>
    </w:p>
    <w:p w14:paraId="59F077B0" w14:textId="43E21573"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Benchmarking document</w:t>
      </w:r>
    </w:p>
    <w:p w14:paraId="69654698" w14:textId="774772E8"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Site-visit interviews</w:t>
      </w:r>
    </w:p>
    <w:p w14:paraId="3F87DE72" w14:textId="18DA7A5D"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Self-evaluation report submitted by the Caucasus University.</w:t>
      </w:r>
    </w:p>
    <w:p w14:paraId="5CF0E31F" w14:textId="646456D6" w:rsidR="02BEBE5B" w:rsidRDefault="02BEBE5B" w:rsidP="02BEBE5B">
      <w:pPr>
        <w:pStyle w:val="ListParagraph"/>
        <w:spacing w:beforeAutospacing="1" w:afterAutospacing="1" w:line="276" w:lineRule="auto"/>
        <w:jc w:val="both"/>
        <w:rPr>
          <w:rFonts w:ascii="Sylfaen" w:eastAsia="Times New Roman" w:hAnsi="Sylfaen"/>
          <w:color w:val="808080" w:themeColor="background1" w:themeShade="80"/>
          <w:sz w:val="20"/>
          <w:szCs w:val="20"/>
        </w:rPr>
      </w:pPr>
    </w:p>
    <w:p w14:paraId="19F81DF4" w14:textId="77777777" w:rsidR="001720BD" w:rsidRPr="00426AAB" w:rsidRDefault="001720BD" w:rsidP="001720BD">
      <w:pPr>
        <w:spacing w:beforeAutospacing="1" w:after="0" w:afterAutospacing="1" w:line="276" w:lineRule="auto"/>
        <w:jc w:val="both"/>
        <w:textAlignment w:val="baseline"/>
        <w:rPr>
          <w:rFonts w:ascii="Sylfaen" w:hAnsi="Sylfaen" w:cs="Sylfaen"/>
          <w:b/>
          <w:noProof/>
          <w:color w:val="000000"/>
          <w:sz w:val="20"/>
          <w:szCs w:val="20"/>
        </w:rPr>
      </w:pPr>
      <w:hyperlink w:anchor="Recommendations" w:history="1">
        <w:r w:rsidRPr="00426AAB">
          <w:rPr>
            <w:rStyle w:val="Hyperlink"/>
            <w:rFonts w:ascii="Sylfaen" w:hAnsi="Sylfaen"/>
            <w:b/>
            <w:sz w:val="20"/>
            <w:szCs w:val="20"/>
          </w:rPr>
          <w:t>Recommendations</w:t>
        </w:r>
      </w:hyperlink>
      <w:r w:rsidRPr="00426AAB">
        <w:rPr>
          <w:rFonts w:ascii="Sylfaen" w:hAnsi="Sylfaen"/>
          <w:b/>
          <w:color w:val="000000"/>
          <w:sz w:val="20"/>
          <w:szCs w:val="20"/>
        </w:rPr>
        <w:t>:</w:t>
      </w:r>
    </w:p>
    <w:p w14:paraId="5EA1D402" w14:textId="6E0838AF" w:rsidR="001720BD" w:rsidRPr="00426AAB" w:rsidRDefault="02BEBE5B" w:rsidP="02BEBE5B">
      <w:pPr>
        <w:pStyle w:val="ListParagraph"/>
        <w:numPr>
          <w:ilvl w:val="0"/>
          <w:numId w:val="14"/>
        </w:numPr>
        <w:spacing w:beforeAutospacing="1" w:after="0" w:afterAutospacing="1" w:line="276" w:lineRule="auto"/>
        <w:jc w:val="both"/>
        <w:textAlignment w:val="baseline"/>
      </w:pPr>
      <w:r w:rsidRPr="02BEBE5B">
        <w:rPr>
          <w:rFonts w:ascii="Sylfaen" w:eastAsia="Sylfaen" w:hAnsi="Sylfaen" w:cs="Sylfaen"/>
          <w:color w:val="000000" w:themeColor="text1"/>
          <w:sz w:val="20"/>
          <w:szCs w:val="20"/>
        </w:rPr>
        <w:t>None</w:t>
      </w:r>
    </w:p>
    <w:p w14:paraId="014F3DAD" w14:textId="77777777" w:rsidR="001720BD" w:rsidRPr="00426AAB" w:rsidRDefault="02BEBE5B" w:rsidP="001720BD">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r w:rsidRPr="02BEBE5B">
          <w:rPr>
            <w:rStyle w:val="Hyperlink"/>
            <w:rFonts w:ascii="Sylfaen" w:hAnsi="Sylfaen"/>
            <w:b/>
            <w:bCs/>
            <w:sz w:val="20"/>
            <w:szCs w:val="20"/>
          </w:rPr>
          <w:t xml:space="preserve">Suggestions for the </w:t>
        </w:r>
        <w:proofErr w:type="spellStart"/>
        <w:r w:rsidRPr="02BEBE5B">
          <w:rPr>
            <w:rStyle w:val="Hyperlink"/>
            <w:rFonts w:ascii="Sylfaen" w:hAnsi="Sylfaen"/>
            <w:b/>
            <w:bCs/>
            <w:sz w:val="20"/>
            <w:szCs w:val="20"/>
          </w:rPr>
          <w:t>Programme</w:t>
        </w:r>
        <w:proofErr w:type="spellEnd"/>
        <w:r w:rsidRPr="02BEBE5B">
          <w:rPr>
            <w:rStyle w:val="Hyperlink"/>
            <w:rFonts w:ascii="Sylfaen" w:hAnsi="Sylfaen"/>
            <w:b/>
            <w:bCs/>
            <w:sz w:val="20"/>
            <w:szCs w:val="20"/>
          </w:rPr>
          <w:t xml:space="preserve"> Development</w:t>
        </w:r>
      </w:hyperlink>
      <w:r w:rsidRPr="02BEBE5B">
        <w:rPr>
          <w:rStyle w:val="spellingerror"/>
          <w:rFonts w:ascii="Sylfaen" w:hAnsi="Sylfaen"/>
          <w:b/>
          <w:bCs/>
          <w:color w:val="000000" w:themeColor="text1"/>
          <w:sz w:val="20"/>
          <w:szCs w:val="20"/>
        </w:rPr>
        <w:t xml:space="preserve"> </w:t>
      </w:r>
    </w:p>
    <w:p w14:paraId="27374EFB" w14:textId="072CA291" w:rsidR="02BEBE5B" w:rsidRDefault="02BEBE5B" w:rsidP="02BEBE5B">
      <w:pPr>
        <w:pStyle w:val="ListParagraph"/>
        <w:numPr>
          <w:ilvl w:val="0"/>
          <w:numId w:val="12"/>
        </w:numPr>
        <w:spacing w:beforeAutospacing="1" w:afterAutospacing="1" w:line="276" w:lineRule="auto"/>
        <w:jc w:val="both"/>
      </w:pPr>
      <w:r w:rsidRPr="02BEBE5B">
        <w:rPr>
          <w:rFonts w:ascii="Sylfaen" w:eastAsia="Sylfaen" w:hAnsi="Sylfaen" w:cs="Sylfaen"/>
          <w:color w:val="000000" w:themeColor="text1"/>
          <w:sz w:val="20"/>
          <w:szCs w:val="20"/>
        </w:rPr>
        <w:t>None</w:t>
      </w:r>
    </w:p>
    <w:p w14:paraId="5117F3D5"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1EF214C3" w14:textId="77777777" w:rsidR="003A56B1" w:rsidRPr="00426AAB" w:rsidRDefault="003A56B1" w:rsidP="003A56B1">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14:paraId="48134346" w14:textId="7B885215" w:rsidR="003A56B1" w:rsidRPr="00426AAB" w:rsidRDefault="003A56B1" w:rsidP="003A56B1">
      <w:pPr>
        <w:pStyle w:val="NormalWeb"/>
        <w:rPr>
          <w:rFonts w:ascii="Sylfaen" w:hAnsi="Sylfaen"/>
          <w:b/>
          <w:color w:val="808080"/>
          <w:sz w:val="18"/>
          <w:szCs w:val="20"/>
        </w:rPr>
      </w:pPr>
      <w:r w:rsidRPr="00426AAB">
        <w:rPr>
          <w:rFonts w:ascii="Sylfaen" w:hAnsi="Sylfaen"/>
          <w:b/>
          <w:color w:val="808080"/>
          <w:sz w:val="18"/>
          <w:szCs w:val="20"/>
        </w:rPr>
        <w:lastRenderedPageBreak/>
        <w:t xml:space="preserve">Please, evaluate the compliance of the </w:t>
      </w:r>
      <w:proofErr w:type="spellStart"/>
      <w:r w:rsidRPr="00426AAB">
        <w:rPr>
          <w:rFonts w:ascii="Sylfaen" w:hAnsi="Sylfaen"/>
          <w:b/>
          <w:color w:val="808080"/>
          <w:sz w:val="18"/>
          <w:szCs w:val="20"/>
        </w:rPr>
        <w:t>programme</w:t>
      </w:r>
      <w:proofErr w:type="spellEnd"/>
      <w:r w:rsidRPr="00426AAB">
        <w:rPr>
          <w:rFonts w:ascii="Sylfaen" w:hAnsi="Sylfaen"/>
          <w:b/>
          <w:color w:val="808080"/>
          <w:sz w:val="18"/>
          <w:szCs w:val="20"/>
        </w:rPr>
        <w:t xml:space="preserve"> with the component</w:t>
      </w:r>
    </w:p>
    <w:tbl>
      <w:tblPr>
        <w:tblW w:w="5929"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268"/>
        <w:gridCol w:w="3661"/>
      </w:tblGrid>
      <w:tr w:rsidR="008B0ED9" w:rsidRPr="00426AAB" w14:paraId="30471534" w14:textId="77777777" w:rsidTr="02BEBE5B">
        <w:trPr>
          <w:trHeight w:val="526"/>
        </w:trPr>
        <w:tc>
          <w:tcPr>
            <w:tcW w:w="2268" w:type="dxa"/>
          </w:tcPr>
          <w:p w14:paraId="4E74C693" w14:textId="77777777" w:rsidR="008B0ED9" w:rsidRPr="00426AAB" w:rsidRDefault="008B0ED9" w:rsidP="00887849">
            <w:pPr>
              <w:pStyle w:val="NormalWeb"/>
              <w:rPr>
                <w:rFonts w:ascii="Sylfaen" w:hAnsi="Sylfaen"/>
                <w:b/>
                <w:bCs/>
                <w:color w:val="000000"/>
                <w:sz w:val="20"/>
                <w:szCs w:val="20"/>
              </w:rPr>
            </w:pPr>
            <w:bookmarkStart w:id="69" w:name="_Hlk196882335"/>
            <w:r w:rsidRPr="00426AAB">
              <w:rPr>
                <w:rFonts w:ascii="Sylfaen" w:hAnsi="Sylfaen"/>
                <w:b/>
                <w:bCs/>
                <w:color w:val="000000"/>
                <w:sz w:val="20"/>
                <w:szCs w:val="20"/>
              </w:rPr>
              <w:t>Component</w:t>
            </w:r>
          </w:p>
        </w:tc>
        <w:tc>
          <w:tcPr>
            <w:tcW w:w="3661" w:type="dxa"/>
          </w:tcPr>
          <w:p w14:paraId="70F2DE4D" w14:textId="77777777" w:rsidR="008B0ED9" w:rsidRPr="00426AAB" w:rsidRDefault="008B0ED9" w:rsidP="00887849">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id="70" w:name="programm52"/>
      <w:tr w:rsidR="008B0ED9" w:rsidRPr="00426AAB" w14:paraId="0140F561" w14:textId="77777777" w:rsidTr="02BEBE5B">
        <w:trPr>
          <w:trHeight w:val="356"/>
        </w:trPr>
        <w:tc>
          <w:tcPr>
            <w:tcW w:w="2268" w:type="dxa"/>
            <w:shd w:val="clear" w:color="auto" w:fill="EDEDED" w:themeFill="accent3" w:themeFillTint="33"/>
            <w:vAlign w:val="center"/>
          </w:tcPr>
          <w:p w14:paraId="32052EA7" w14:textId="24A4C981" w:rsidR="008B0ED9" w:rsidRPr="00426AAB" w:rsidRDefault="003B5806" w:rsidP="00565564">
            <w:pPr>
              <w:pStyle w:val="NormalWeb"/>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008B0ED9" w:rsidRPr="00426AAB">
              <w:rPr>
                <w:rStyle w:val="Hyperlink"/>
                <w:rFonts w:ascii="Sylfaen" w:hAnsi="Sylfaen"/>
                <w:b/>
                <w:bCs/>
                <w:sz w:val="20"/>
                <w:szCs w:val="20"/>
              </w:rPr>
              <w:t>5.2. External Quality Evaluation</w:t>
            </w:r>
            <w:r w:rsidRPr="00426AAB">
              <w:rPr>
                <w:rFonts w:ascii="Sylfaen" w:hAnsi="Sylfaen"/>
                <w:b/>
                <w:bCs/>
                <w:color w:val="000000"/>
                <w:sz w:val="20"/>
                <w:szCs w:val="20"/>
              </w:rPr>
              <w:fldChar w:fldCharType="end"/>
            </w:r>
            <w:bookmarkEnd w:id="70"/>
          </w:p>
        </w:tc>
        <w:sdt>
          <w:sdtPr>
            <w:rPr>
              <w:rFonts w:ascii="Sylfaen" w:hAnsi="Sylfaen"/>
              <w:sz w:val="22"/>
              <w:szCs w:val="28"/>
            </w:rPr>
            <w:alias w:val="Evaluation"/>
            <w:tag w:val="Evaluation"/>
            <w:id w:val="1226114995"/>
            <w:placeholder>
              <w:docPart w:val="F98A2D1F8593490C9CED153DF5C1FA1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14:paraId="0BDB9071" w14:textId="116633D5" w:rsidR="008B0ED9" w:rsidRPr="00426AAB" w:rsidRDefault="02BEBE5B" w:rsidP="00887849">
                <w:pPr>
                  <w:pStyle w:val="NormalWeb"/>
                  <w:jc w:val="center"/>
                  <w:rPr>
                    <w:rFonts w:ascii="Sylfaen" w:hAnsi="Sylfaen"/>
                    <w:sz w:val="28"/>
                    <w:szCs w:val="28"/>
                  </w:rPr>
                </w:pPr>
                <w:r w:rsidRPr="02BEBE5B">
                  <w:rPr>
                    <w:rFonts w:ascii="Sylfaen" w:hAnsi="Sylfaen"/>
                    <w:sz w:val="22"/>
                    <w:szCs w:val="22"/>
                  </w:rPr>
                  <w:t>Complies</w:t>
                </w:r>
              </w:p>
            </w:tc>
          </w:sdtContent>
        </w:sdt>
      </w:tr>
      <w:bookmarkEnd w:id="69"/>
    </w:tbl>
    <w:p w14:paraId="72289556" w14:textId="77777777" w:rsidR="003A56B1" w:rsidRPr="00426AAB" w:rsidRDefault="003A56B1" w:rsidP="003A56B1">
      <w:pPr>
        <w:spacing w:after="24" w:line="248" w:lineRule="auto"/>
        <w:jc w:val="both"/>
        <w:rPr>
          <w:rFonts w:ascii="Sylfaen" w:hAnsi="Sylfaen" w:cs="Sylfaen"/>
          <w:b/>
          <w:color w:val="0070C0"/>
          <w:sz w:val="20"/>
          <w:szCs w:val="20"/>
        </w:rPr>
      </w:pPr>
    </w:p>
    <w:p w14:paraId="19F5E7F9" w14:textId="77777777" w:rsidR="003A56B1" w:rsidRPr="00426AAB" w:rsidRDefault="003A56B1" w:rsidP="003A56B1">
      <w:pPr>
        <w:pStyle w:val="ListParagraph"/>
        <w:spacing w:after="0" w:line="240" w:lineRule="auto"/>
        <w:ind w:left="0"/>
        <w:jc w:val="both"/>
        <w:textAlignment w:val="baseline"/>
        <w:rPr>
          <w:rFonts w:ascii="Sylfaen" w:eastAsia="Times New Roman" w:hAnsi="Sylfaen" w:cs="Segoe UI"/>
          <w:b/>
          <w:color w:val="0070C0"/>
          <w:sz w:val="20"/>
          <w:szCs w:val="20"/>
        </w:rPr>
      </w:pPr>
      <w:bookmarkStart w:id="71" w:name="_Hlk108620506"/>
    </w:p>
    <w:p w14:paraId="09D10C4F" w14:textId="77777777" w:rsidR="003A56B1" w:rsidRPr="00426AAB" w:rsidRDefault="003A56B1" w:rsidP="00034808">
      <w:pPr>
        <w:shd w:val="clear" w:color="auto" w:fill="DEEAF6"/>
        <w:spacing w:after="24" w:line="248" w:lineRule="auto"/>
        <w:jc w:val="both"/>
        <w:rPr>
          <w:rFonts w:ascii="Sylfaen" w:eastAsia="Times New Roman" w:hAnsi="Sylfaen"/>
          <w:b/>
          <w:bCs/>
          <w:color w:val="0070C0"/>
          <w:sz w:val="20"/>
          <w:szCs w:val="20"/>
        </w:rPr>
      </w:pPr>
      <w:r w:rsidRPr="00426AAB">
        <w:rPr>
          <w:rFonts w:ascii="Sylfaen" w:hAnsi="Sylfaen"/>
          <w:b/>
          <w:bCs/>
          <w:color w:val="0070C0"/>
          <w:sz w:val="20"/>
          <w:szCs w:val="20"/>
        </w:rPr>
        <w:t xml:space="preserve">5.3 </w:t>
      </w:r>
      <w:proofErr w:type="spellStart"/>
      <w:r w:rsidR="001A1CA9" w:rsidRPr="00426AAB">
        <w:rPr>
          <w:rFonts w:ascii="Sylfaen" w:hAnsi="Sylfaen"/>
          <w:b/>
          <w:bCs/>
          <w:color w:val="0070C0"/>
          <w:sz w:val="20"/>
          <w:szCs w:val="20"/>
        </w:rPr>
        <w:t>P</w:t>
      </w:r>
      <w:r w:rsidRPr="00426AAB">
        <w:rPr>
          <w:rFonts w:ascii="Sylfaen" w:hAnsi="Sylfaen"/>
          <w:b/>
          <w:bCs/>
          <w:color w:val="0070C0"/>
          <w:sz w:val="20"/>
          <w:szCs w:val="20"/>
        </w:rPr>
        <w:t>rogramme</w:t>
      </w:r>
      <w:proofErr w:type="spellEnd"/>
      <w:r w:rsidR="001A1CA9" w:rsidRPr="00426AAB">
        <w:rPr>
          <w:rFonts w:ascii="Sylfaen" w:hAnsi="Sylfaen"/>
          <w:b/>
          <w:bCs/>
          <w:color w:val="0070C0"/>
          <w:sz w:val="20"/>
          <w:szCs w:val="20"/>
        </w:rPr>
        <w:t xml:space="preserve"> Monitoring and Periodic Review</w:t>
      </w:r>
    </w:p>
    <w:p w14:paraId="33D1E5CD" w14:textId="77777777" w:rsidR="001A1CA9" w:rsidRPr="00426AAB" w:rsidRDefault="001A1CA9" w:rsidP="001A1CA9">
      <w:pPr>
        <w:pStyle w:val="BodyText"/>
        <w:pBdr>
          <w:bottom w:val="single" w:sz="4" w:space="1" w:color="auto"/>
        </w:pBdr>
        <w:ind w:left="0"/>
        <w:jc w:val="both"/>
        <w:rPr>
          <w:rFonts w:ascii="Sylfaen" w:hAnsi="Sylfaen" w:cs="Calibri"/>
          <w:lang w:val="ka-GE"/>
        </w:rPr>
      </w:pPr>
      <w:proofErr w:type="spellStart"/>
      <w:r w:rsidRPr="00426AAB">
        <w:rPr>
          <w:rFonts w:ascii="Sylfaen" w:hAnsi="Sylfaen"/>
        </w:rPr>
        <w:t>Programme</w:t>
      </w:r>
      <w:proofErr w:type="spellEnd"/>
      <w:r w:rsidRPr="00426AAB">
        <w:rPr>
          <w:rFonts w:ascii="Sylfaen" w:hAnsi="Sylfaen"/>
        </w:rPr>
        <w:t xml:space="preserve"> monitoring and periodic evaluation is conducted with the involvement of academic, scientific, invited, administrative, supporting staff, students, graduates, employers and other stakeholders through systematic data collection, study and analysis. Evaluation results are applied for the </w:t>
      </w:r>
      <w:proofErr w:type="spellStart"/>
      <w:r w:rsidRPr="00426AAB">
        <w:rPr>
          <w:rFonts w:ascii="Sylfaen" w:hAnsi="Sylfaen"/>
        </w:rPr>
        <w:t>programme</w:t>
      </w:r>
      <w:proofErr w:type="spellEnd"/>
      <w:r w:rsidRPr="00426AAB">
        <w:rPr>
          <w:rFonts w:ascii="Sylfaen" w:hAnsi="Sylfaen"/>
        </w:rPr>
        <w:t xml:space="preserve"> improvement</w:t>
      </w:r>
      <w:r w:rsidRPr="00426AAB">
        <w:rPr>
          <w:rFonts w:ascii="Sylfaen" w:hAnsi="Sylfaen" w:cs="Calibri"/>
          <w:lang w:val="ka-GE"/>
        </w:rPr>
        <w:t>.</w:t>
      </w:r>
    </w:p>
    <w:p w14:paraId="1669BEAB" w14:textId="77777777" w:rsidR="003A56B1" w:rsidRPr="00426AAB" w:rsidRDefault="003A56B1" w:rsidP="003A56B1">
      <w:pPr>
        <w:spacing w:after="0" w:line="276" w:lineRule="auto"/>
        <w:jc w:val="both"/>
        <w:rPr>
          <w:rFonts w:ascii="Sylfaen" w:hAnsi="Sylfaen"/>
          <w:b/>
          <w:bCs/>
          <w:sz w:val="20"/>
          <w:szCs w:val="20"/>
          <w:lang w:val="ka-GE"/>
        </w:rPr>
      </w:pPr>
    </w:p>
    <w:bookmarkEnd w:id="71"/>
    <w:p w14:paraId="71C46DC0" w14:textId="77777777" w:rsidR="003A56B1" w:rsidRPr="00426AAB" w:rsidRDefault="02BEBE5B" w:rsidP="003A56B1">
      <w:pPr>
        <w:spacing w:after="0" w:line="276" w:lineRule="auto"/>
        <w:jc w:val="both"/>
        <w:textAlignment w:val="baseline"/>
        <w:rPr>
          <w:rFonts w:ascii="Sylfaen" w:hAnsi="Sylfaen"/>
          <w:b/>
          <w:bCs/>
          <w:sz w:val="20"/>
          <w:szCs w:val="20"/>
        </w:rPr>
      </w:pPr>
      <w:r w:rsidRPr="02BEBE5B">
        <w:rPr>
          <w:rFonts w:ascii="Sylfaen" w:hAnsi="Sylfaen"/>
          <w:b/>
          <w:bCs/>
          <w:sz w:val="20"/>
          <w:szCs w:val="20"/>
        </w:rPr>
        <w:t xml:space="preserve">Summary and Analysis of the Education </w:t>
      </w:r>
      <w:proofErr w:type="spellStart"/>
      <w:r w:rsidRPr="02BEBE5B">
        <w:rPr>
          <w:rFonts w:ascii="Sylfaen" w:hAnsi="Sylfaen"/>
          <w:b/>
          <w:bCs/>
          <w:sz w:val="20"/>
          <w:szCs w:val="20"/>
        </w:rPr>
        <w:t>Programme's</w:t>
      </w:r>
      <w:proofErr w:type="spellEnd"/>
      <w:r w:rsidRPr="02BEBE5B">
        <w:rPr>
          <w:rFonts w:ascii="Sylfaen" w:hAnsi="Sylfaen"/>
          <w:b/>
          <w:bCs/>
          <w:sz w:val="20"/>
          <w:szCs w:val="20"/>
        </w:rPr>
        <w:t xml:space="preserve"> Compliance with the Requirements of the Component of the Standard</w:t>
      </w:r>
    </w:p>
    <w:p w14:paraId="717DE5BB" w14:textId="10E5FC30" w:rsidR="02BEBE5B" w:rsidRDefault="02BEBE5B" w:rsidP="02BEBE5B">
      <w:pPr>
        <w:spacing w:line="276" w:lineRule="auto"/>
        <w:jc w:val="both"/>
      </w:pPr>
      <w:r w:rsidRPr="02BEBE5B">
        <w:rPr>
          <w:rFonts w:ascii="Sylfaen" w:eastAsia="Sylfaen" w:hAnsi="Sylfaen" w:cs="Sylfaen"/>
          <w:sz w:val="20"/>
          <w:szCs w:val="20"/>
        </w:rPr>
        <w:t xml:space="preserve">Program monitoring and periodic evaluation are conducted by the Quality Assurance </w:t>
      </w:r>
      <w:proofErr w:type="spellStart"/>
      <w:r w:rsidRPr="02BEBE5B">
        <w:rPr>
          <w:rFonts w:ascii="Sylfaen" w:eastAsia="Sylfaen" w:hAnsi="Sylfaen" w:cs="Sylfaen"/>
          <w:sz w:val="20"/>
          <w:szCs w:val="20"/>
        </w:rPr>
        <w:t>Separtment</w:t>
      </w:r>
      <w:proofErr w:type="spellEnd"/>
      <w:r w:rsidRPr="02BEBE5B">
        <w:rPr>
          <w:rFonts w:ascii="Sylfaen" w:eastAsia="Sylfaen" w:hAnsi="Sylfaen" w:cs="Sylfaen"/>
          <w:sz w:val="20"/>
          <w:szCs w:val="20"/>
        </w:rPr>
        <w:t xml:space="preserve"> of the University and Faculty of Technology. The process of monitoring and evaluating the quality of educational program involves all parties. Periodic evaluation is carried out by systematic collection, processing, and analysis of information with the participation of academic/scientific/invited personnel, administrative and support staff, students, graduates, employers, and other interested parties. Based on the analysis of the evaluation results, the program is modified. Academic and invited staff, employers, specialized specialists, industry professionals, students, and graduates were involved in the evaluation process. Evaluations were carried out both at meetings and through questionnaires.</w:t>
      </w:r>
    </w:p>
    <w:p w14:paraId="3096E9CB" w14:textId="1BA131B2" w:rsidR="02BEBE5B" w:rsidRDefault="02BEBE5B" w:rsidP="02BEBE5B">
      <w:pPr>
        <w:spacing w:line="276" w:lineRule="auto"/>
        <w:jc w:val="both"/>
      </w:pPr>
      <w:r w:rsidRPr="02BEBE5B">
        <w:rPr>
          <w:rFonts w:ascii="Sylfaen" w:eastAsia="Sylfaen" w:hAnsi="Sylfaen" w:cs="Sylfaen"/>
          <w:sz w:val="20"/>
          <w:szCs w:val="20"/>
        </w:rPr>
        <w:t xml:space="preserve">Monitoring and periodic evaluation of educational programs is carried out in several directions, using various evaluation tools,  in particular: 1. educational program evaluation by the program leaders; 2. evaluation of program learning outcomes using direct and indirect methods of the evaluation; 3. assessment of the personnel involved in the implementation of the program; 4.  Quality Assurance Department  assesses the educational program in terms of program sustainability and development:  the quality assurance service requests data from the program implementers and assesses the extent to which the target indicators established by the University regulation  are met; 5.  Quality Assurance Department regularly evaluates the personnel implementing education programs, with the involvement of students and university administrative personnel. The Quality Assurance Department  ensures that students evaluate the courses and lecturers through questionnaires at the end of each semester. The administrative and supporting personnel implementing the program are evaluated using 360 gradus evaluation methodology.  Staff evaluation also includes annual evaluation of academic staff’s scientific-research activities and academic/visited staff’s professional activities; 6. progress of the educational process is assessed through satisfaction surveys, particularly a survey of the general satisfaction of the program implementing personnel, a survey of the general satisfaction of students. </w:t>
      </w:r>
    </w:p>
    <w:p w14:paraId="605B7627" w14:textId="6C2AE58C" w:rsidR="02BEBE5B" w:rsidRDefault="02BEBE5B" w:rsidP="02BEBE5B">
      <w:pPr>
        <w:spacing w:line="276" w:lineRule="auto"/>
        <w:jc w:val="both"/>
      </w:pPr>
      <w:r w:rsidRPr="02BEBE5B">
        <w:rPr>
          <w:rFonts w:ascii="Sylfaen" w:eastAsia="Sylfaen" w:hAnsi="Sylfaen" w:cs="Sylfaen"/>
          <w:sz w:val="20"/>
          <w:szCs w:val="20"/>
        </w:rPr>
        <w:t>The Quality Assurance Department provides information on the results of program evaluation to academic and invited staff and to the head of the program, the faculty administration and other relevant structural units. The results of the evaluation and the necessary changes are discussed with them.</w:t>
      </w:r>
    </w:p>
    <w:p w14:paraId="616E3290" w14:textId="28703454" w:rsidR="02BEBE5B" w:rsidRDefault="02BEBE5B" w:rsidP="02BEBE5B">
      <w:pPr>
        <w:spacing w:line="276" w:lineRule="auto"/>
        <w:jc w:val="both"/>
      </w:pPr>
      <w:r w:rsidRPr="02BEBE5B">
        <w:rPr>
          <w:rFonts w:ascii="Sylfaen" w:eastAsia="Sylfaen" w:hAnsi="Sylfaen" w:cs="Sylfaen"/>
          <w:sz w:val="20"/>
          <w:szCs w:val="20"/>
        </w:rPr>
        <w:t>Evaluation of study courses and lecturers is carried out by students every semester. Also, after the end of each semester, the Quality Assurance Department monitors the students' academic performance, the results of which are processed according to the study courses, lecturers, schools. Segregated data according to schools are reviewed by the school council and factors of university-importance are reviewed by the governing board. The evaluation results are used by the university administration to improve educational programs and the academic process.</w:t>
      </w:r>
    </w:p>
    <w:p w14:paraId="1CBCDB1A" w14:textId="7D59DD02" w:rsidR="02BEBE5B" w:rsidRDefault="02BEBE5B" w:rsidP="02BEBE5B">
      <w:pPr>
        <w:spacing w:line="276" w:lineRule="auto"/>
        <w:jc w:val="both"/>
      </w:pPr>
      <w:r w:rsidRPr="02BEBE5B">
        <w:rPr>
          <w:rFonts w:ascii="Sylfaen" w:eastAsia="Sylfaen" w:hAnsi="Sylfaen" w:cs="Sylfaen"/>
          <w:sz w:val="20"/>
          <w:szCs w:val="20"/>
        </w:rPr>
        <w:lastRenderedPageBreak/>
        <w:t>The quality assurance department conducts students' annual survey (so-called students' satisfaction survey), also holds meetings with various focus groups to improve the academic and administrative processes necessary for educational Programs and their effective implementation.</w:t>
      </w:r>
    </w:p>
    <w:p w14:paraId="07C4DF6C" w14:textId="12CF509D" w:rsidR="02BEBE5B" w:rsidRDefault="02BEBE5B" w:rsidP="02BEBE5B">
      <w:pPr>
        <w:spacing w:line="257" w:lineRule="auto"/>
        <w:jc w:val="both"/>
      </w:pPr>
      <w:r w:rsidRPr="02BEBE5B">
        <w:rPr>
          <w:rFonts w:ascii="Sylfaen" w:eastAsia="Sylfaen" w:hAnsi="Sylfaen" w:cs="Sylfaen"/>
          <w:sz w:val="20"/>
          <w:szCs w:val="20"/>
        </w:rPr>
        <w:t xml:space="preserve">A comparison and analysis of programs from four American universities have been conducted. In terms of courses and content, many common features were identified.  The school administration and the academic staff of the Program review and analyze the best practices. They selected leading universities offering undergraduate cybersecurity programs for external comparative analysis: Felician University, Rice University, Pace University and </w:t>
      </w:r>
      <w:proofErr w:type="spellStart"/>
      <w:r w:rsidRPr="02BEBE5B">
        <w:rPr>
          <w:rFonts w:ascii="Sylfaen" w:eastAsia="Sylfaen" w:hAnsi="Sylfaen" w:cs="Sylfaen"/>
          <w:sz w:val="20"/>
          <w:szCs w:val="20"/>
        </w:rPr>
        <w:t>Tecnico</w:t>
      </w:r>
      <w:proofErr w:type="spellEnd"/>
      <w:r w:rsidRPr="02BEBE5B">
        <w:rPr>
          <w:rFonts w:ascii="Sylfaen" w:eastAsia="Sylfaen" w:hAnsi="Sylfaen" w:cs="Sylfaen"/>
          <w:sz w:val="20"/>
          <w:szCs w:val="20"/>
        </w:rPr>
        <w:t xml:space="preserve"> Lisboa University.  They also studied universities across Georgia. For comparison, they selected Ivane Javakhishvili Tbilisi State University, Free University and Ilia State University. The educational program is compared  not only with the best experience of the studied foreign and local  universities but also is compared  with the requirements established by the  national field benchmark. </w:t>
      </w:r>
    </w:p>
    <w:p w14:paraId="0EC787F0" w14:textId="236EAD33" w:rsidR="02BEBE5B" w:rsidRDefault="02BEBE5B" w:rsidP="02BEBE5B">
      <w:pPr>
        <w:spacing w:line="276" w:lineRule="auto"/>
        <w:jc w:val="both"/>
      </w:pPr>
      <w:r w:rsidRPr="02BEBE5B">
        <w:rPr>
          <w:rFonts w:ascii="Sylfaen" w:eastAsia="Sylfaen" w:hAnsi="Sylfaen" w:cs="Sylfaen"/>
          <w:sz w:val="20"/>
          <w:szCs w:val="20"/>
        </w:rPr>
        <w:t xml:space="preserve"> The quality assurance process also takes into account the involvement of a foreign partner university, which is regulated by an agreement concluded between the universities. Departments responsible  for the quality assurance at both universities exchange their reports regarding the results of evaluations of program. </w:t>
      </w:r>
    </w:p>
    <w:p w14:paraId="06587CEF" w14:textId="30914C4F" w:rsidR="02BEBE5B" w:rsidRDefault="02BEBE5B" w:rsidP="02BEBE5B">
      <w:pPr>
        <w:spacing w:line="276" w:lineRule="auto"/>
        <w:jc w:val="both"/>
      </w:pPr>
      <w:r w:rsidRPr="02BEBE5B">
        <w:rPr>
          <w:rFonts w:ascii="Sylfaen" w:eastAsia="Sylfaen" w:hAnsi="Sylfaen" w:cs="Sylfaen"/>
          <w:sz w:val="20"/>
          <w:szCs w:val="20"/>
        </w:rPr>
        <w:t>Based on the analysis of such complex indicators the Quality Assurance Department assesses the efficiency of implementation of educational program and offers recommendations and suggestions to programs personnel for further development of the education program.</w:t>
      </w:r>
    </w:p>
    <w:p w14:paraId="546AB0C2" w14:textId="7F22AF65" w:rsidR="02BEBE5B" w:rsidRDefault="02BEBE5B" w:rsidP="02BEBE5B">
      <w:pPr>
        <w:spacing w:after="0" w:line="360" w:lineRule="auto"/>
        <w:jc w:val="both"/>
        <w:rPr>
          <w:rFonts w:ascii="Sylfaen" w:hAnsi="Sylfaen"/>
          <w:color w:val="808080" w:themeColor="background1" w:themeShade="80"/>
          <w:sz w:val="20"/>
          <w:szCs w:val="20"/>
        </w:rPr>
      </w:pPr>
    </w:p>
    <w:p w14:paraId="55491FAA" w14:textId="77777777" w:rsidR="003A56B1" w:rsidRPr="00426AAB" w:rsidRDefault="02BEBE5B" w:rsidP="003A56B1">
      <w:pPr>
        <w:spacing w:beforeAutospacing="1" w:after="0" w:afterAutospacing="1" w:line="276" w:lineRule="auto"/>
        <w:jc w:val="both"/>
        <w:textAlignment w:val="baseline"/>
        <w:rPr>
          <w:rFonts w:ascii="Sylfaen" w:eastAsia="Times New Roman" w:hAnsi="Sylfaen" w:cs="Segoe UI"/>
          <w:b/>
          <w:bCs/>
          <w:sz w:val="20"/>
          <w:szCs w:val="20"/>
        </w:rPr>
      </w:pPr>
      <w:r w:rsidRPr="02BEBE5B">
        <w:rPr>
          <w:rFonts w:ascii="Sylfaen" w:hAnsi="Sylfaen"/>
          <w:b/>
          <w:bCs/>
          <w:sz w:val="20"/>
          <w:szCs w:val="20"/>
        </w:rPr>
        <w:t>Evidences/Indicators</w:t>
      </w:r>
    </w:p>
    <w:p w14:paraId="3705BF1D" w14:textId="42D0367D" w:rsidR="02BEBE5B" w:rsidRDefault="02BEBE5B" w:rsidP="02BEBE5B">
      <w:pPr>
        <w:pStyle w:val="ListParagraph"/>
        <w:numPr>
          <w:ilvl w:val="0"/>
          <w:numId w:val="11"/>
        </w:numPr>
        <w:spacing w:beforeAutospacing="1" w:afterAutospacing="1" w:line="276" w:lineRule="auto"/>
        <w:jc w:val="both"/>
        <w:rPr>
          <w:rFonts w:ascii="Sylfaen" w:eastAsia="Sylfaen" w:hAnsi="Sylfaen" w:cs="Sylfaen"/>
          <w:sz w:val="20"/>
          <w:szCs w:val="20"/>
        </w:rPr>
      </w:pPr>
      <w:r w:rsidRPr="02BEBE5B">
        <w:rPr>
          <w:rFonts w:ascii="Sylfaen" w:eastAsia="Sylfaen" w:hAnsi="Sylfaen" w:cs="Sylfaen"/>
          <w:sz w:val="20"/>
          <w:szCs w:val="20"/>
        </w:rPr>
        <w:t>Regulation of initiating, implementing, developing and canceling educational programs</w:t>
      </w:r>
    </w:p>
    <w:p w14:paraId="16BF5C9B" w14:textId="0A4153EA"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Internal Mechanisms of Quality Assurance and their Efficiency Evaluation</w:t>
      </w:r>
    </w:p>
    <w:p w14:paraId="5536E2E8" w14:textId="2F7B2ED5"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Quality Assurance Department Statue</w:t>
      </w:r>
    </w:p>
    <w:p w14:paraId="37013D3B" w14:textId="28724EDE"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Program Learning Outcomes Assessment Mechanisms</w:t>
      </w:r>
    </w:p>
    <w:p w14:paraId="69A84E37" w14:textId="50EB7EFB" w:rsidR="02BEBE5B" w:rsidRDefault="02BEBE5B" w:rsidP="02BEBE5B">
      <w:pPr>
        <w:pStyle w:val="ListParagraph"/>
        <w:numPr>
          <w:ilvl w:val="0"/>
          <w:numId w:val="11"/>
        </w:numPr>
        <w:spacing w:after="0" w:line="276" w:lineRule="auto"/>
        <w:jc w:val="both"/>
        <w:rPr>
          <w:rFonts w:ascii="Sylfaen" w:eastAsia="Sylfaen" w:hAnsi="Sylfaen" w:cs="Sylfaen"/>
          <w:color w:val="000000" w:themeColor="text1"/>
          <w:sz w:val="20"/>
          <w:szCs w:val="20"/>
        </w:rPr>
      </w:pPr>
      <w:r w:rsidRPr="02BEBE5B">
        <w:rPr>
          <w:rFonts w:ascii="Sylfaen" w:eastAsia="Sylfaen" w:hAnsi="Sylfaen" w:cs="Sylfaen"/>
          <w:color w:val="000000" w:themeColor="text1"/>
          <w:sz w:val="20"/>
          <w:szCs w:val="20"/>
        </w:rPr>
        <w:t>Program Development Methodology</w:t>
      </w:r>
    </w:p>
    <w:p w14:paraId="714D49C2" w14:textId="701BAC2A"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Minutes of self-evaluation team meetings</w:t>
      </w:r>
    </w:p>
    <w:p w14:paraId="6C5A3EEA" w14:textId="67B6DF25"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Labor market research</w:t>
      </w:r>
    </w:p>
    <w:p w14:paraId="20315F1C" w14:textId="460AA8D1"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 xml:space="preserve">Satisfaction surveys of different stakeholder (students, graduates, academic and invited personnel, administrative staff, employers) </w:t>
      </w:r>
    </w:p>
    <w:p w14:paraId="58F80528" w14:textId="15ACCE36" w:rsidR="02BEBE5B" w:rsidRDefault="02BEBE5B" w:rsidP="02BEBE5B">
      <w:pPr>
        <w:pStyle w:val="ListParagraph"/>
        <w:numPr>
          <w:ilvl w:val="0"/>
          <w:numId w:val="11"/>
        </w:numPr>
        <w:spacing w:after="0" w:line="276" w:lineRule="auto"/>
        <w:jc w:val="both"/>
        <w:rPr>
          <w:rFonts w:cs="Calibri"/>
        </w:rPr>
      </w:pPr>
      <w:r w:rsidRPr="02BEBE5B">
        <w:rPr>
          <w:rFonts w:ascii="Sylfaen" w:eastAsia="Sylfaen" w:hAnsi="Sylfaen" w:cs="Sylfaen"/>
          <w:sz w:val="20"/>
          <w:szCs w:val="20"/>
        </w:rPr>
        <w:t>Annual reports of Quality Assurance Department</w:t>
      </w:r>
      <w:r w:rsidRPr="02BEBE5B">
        <w:rPr>
          <w:rFonts w:cs="Calibri"/>
        </w:rPr>
        <w:t xml:space="preserve"> </w:t>
      </w:r>
    </w:p>
    <w:p w14:paraId="2DC7D1AF" w14:textId="052CAC5F"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 xml:space="preserve">Human resource management policy </w:t>
      </w:r>
    </w:p>
    <w:p w14:paraId="052A4BB2" w14:textId="7E489C45"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Manual for evaluating the work performed</w:t>
      </w:r>
    </w:p>
    <w:p w14:paraId="31257E03" w14:textId="5665B6CB"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Evaluation results sample  of staff’s performance</w:t>
      </w:r>
    </w:p>
    <w:p w14:paraId="48424868" w14:textId="3C827021"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Results of monitoring students’ academic performance</w:t>
      </w:r>
    </w:p>
    <w:p w14:paraId="1446DEF2" w14:textId="353538DD"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Benchmarking documents for educational programs</w:t>
      </w:r>
    </w:p>
    <w:p w14:paraId="71B88A98" w14:textId="61086B01"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External evaluations of the program</w:t>
      </w:r>
    </w:p>
    <w:p w14:paraId="3D962531" w14:textId="1D852B74"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Educational Programs and Study Courses Syllabi</w:t>
      </w:r>
    </w:p>
    <w:p w14:paraId="100B2F9E" w14:textId="3ED032F3"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Methodology for defining the number of personnel and number of  students</w:t>
      </w:r>
    </w:p>
    <w:p w14:paraId="0486CC10" w14:textId="036C78AC"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cs="Calibri"/>
        </w:rPr>
        <w:t xml:space="preserve"> </w:t>
      </w:r>
      <w:r w:rsidRPr="02BEBE5B">
        <w:rPr>
          <w:rFonts w:ascii="Sylfaen" w:eastAsia="Sylfaen" w:hAnsi="Sylfaen" w:cs="Sylfaen"/>
          <w:sz w:val="20"/>
          <w:szCs w:val="20"/>
        </w:rPr>
        <w:t>Site-visit interviews</w:t>
      </w:r>
    </w:p>
    <w:p w14:paraId="5119DC34" w14:textId="557CC908" w:rsidR="02BEBE5B" w:rsidRDefault="02BEBE5B" w:rsidP="02BEBE5B">
      <w:pPr>
        <w:pStyle w:val="ListParagraph"/>
        <w:numPr>
          <w:ilvl w:val="0"/>
          <w:numId w:val="11"/>
        </w:numPr>
        <w:spacing w:after="0" w:line="276" w:lineRule="auto"/>
        <w:jc w:val="both"/>
        <w:rPr>
          <w:rFonts w:ascii="Sylfaen" w:eastAsia="Sylfaen" w:hAnsi="Sylfaen" w:cs="Sylfaen"/>
          <w:sz w:val="20"/>
          <w:szCs w:val="20"/>
        </w:rPr>
      </w:pPr>
      <w:r w:rsidRPr="02BEBE5B">
        <w:rPr>
          <w:rFonts w:ascii="Sylfaen" w:eastAsia="Sylfaen" w:hAnsi="Sylfaen" w:cs="Sylfaen"/>
          <w:sz w:val="20"/>
          <w:szCs w:val="20"/>
        </w:rPr>
        <w:t>Self-evaluation report submitted by the Caucasus</w:t>
      </w:r>
    </w:p>
    <w:p w14:paraId="760DF98A" w14:textId="71E5A966" w:rsidR="02BEBE5B" w:rsidRDefault="02BEBE5B" w:rsidP="02BEBE5B">
      <w:pPr>
        <w:pStyle w:val="ListParagraph"/>
        <w:spacing w:beforeAutospacing="1" w:afterAutospacing="1" w:line="276" w:lineRule="auto"/>
        <w:jc w:val="both"/>
        <w:rPr>
          <w:rFonts w:ascii="Sylfaen" w:eastAsia="Times New Roman" w:hAnsi="Sylfaen"/>
          <w:color w:val="808080" w:themeColor="background1" w:themeShade="80"/>
          <w:sz w:val="20"/>
          <w:szCs w:val="20"/>
        </w:rPr>
      </w:pPr>
    </w:p>
    <w:p w14:paraId="3EBC7FD8" w14:textId="77777777" w:rsidR="001720BD" w:rsidRPr="00426AAB" w:rsidRDefault="02BEBE5B" w:rsidP="001720BD">
      <w:pPr>
        <w:spacing w:beforeAutospacing="1" w:after="0" w:afterAutospacing="1" w:line="276" w:lineRule="auto"/>
        <w:jc w:val="both"/>
        <w:textAlignment w:val="baseline"/>
        <w:rPr>
          <w:rFonts w:ascii="Sylfaen" w:hAnsi="Sylfaen" w:cs="Sylfaen"/>
          <w:b/>
          <w:noProof/>
          <w:color w:val="000000"/>
          <w:sz w:val="20"/>
          <w:szCs w:val="20"/>
        </w:rPr>
      </w:pPr>
      <w:hyperlink w:anchor="Recommendations">
        <w:r w:rsidRPr="02BEBE5B">
          <w:rPr>
            <w:rStyle w:val="Hyperlink"/>
            <w:rFonts w:ascii="Sylfaen" w:hAnsi="Sylfaen"/>
            <w:b/>
            <w:bCs/>
            <w:sz w:val="20"/>
            <w:szCs w:val="20"/>
          </w:rPr>
          <w:t>Recommendations</w:t>
        </w:r>
      </w:hyperlink>
      <w:r w:rsidRPr="02BEBE5B">
        <w:rPr>
          <w:rFonts w:ascii="Sylfaen" w:hAnsi="Sylfaen"/>
          <w:b/>
          <w:bCs/>
          <w:color w:val="000000" w:themeColor="text1"/>
          <w:sz w:val="20"/>
          <w:szCs w:val="20"/>
        </w:rPr>
        <w:t>:</w:t>
      </w:r>
    </w:p>
    <w:p w14:paraId="6A12F530" w14:textId="6860A9CA" w:rsidR="02BEBE5B" w:rsidRDefault="02BEBE5B" w:rsidP="02BEBE5B">
      <w:pPr>
        <w:pStyle w:val="ListParagraph"/>
        <w:numPr>
          <w:ilvl w:val="0"/>
          <w:numId w:val="14"/>
        </w:numPr>
        <w:spacing w:beforeAutospacing="1" w:afterAutospacing="1" w:line="276" w:lineRule="auto"/>
        <w:jc w:val="both"/>
        <w:rPr>
          <w:rFonts w:ascii="Sylfaen" w:eastAsia="Sylfaen" w:hAnsi="Sylfaen" w:cs="Sylfaen"/>
          <w:color w:val="000000" w:themeColor="text1"/>
          <w:sz w:val="20"/>
          <w:szCs w:val="20"/>
        </w:rPr>
      </w:pPr>
      <w:r w:rsidRPr="02BEBE5B">
        <w:rPr>
          <w:rFonts w:ascii="Sylfaen" w:eastAsia="Sylfaen" w:hAnsi="Sylfaen" w:cs="Sylfaen"/>
          <w:color w:val="000000" w:themeColor="text1"/>
          <w:sz w:val="20"/>
          <w:szCs w:val="20"/>
        </w:rPr>
        <w:t>None</w:t>
      </w:r>
    </w:p>
    <w:p w14:paraId="608C91C1" w14:textId="283C5F50" w:rsidR="02BEBE5B" w:rsidRDefault="02BEBE5B" w:rsidP="02BEBE5B">
      <w:pPr>
        <w:pStyle w:val="ListParagraph"/>
        <w:spacing w:beforeAutospacing="1" w:afterAutospacing="1" w:line="276" w:lineRule="auto"/>
        <w:jc w:val="both"/>
        <w:rPr>
          <w:rFonts w:ascii="Sylfaen" w:eastAsia="Times New Roman" w:hAnsi="Sylfaen" w:cs="Segoe UI"/>
          <w:sz w:val="20"/>
          <w:szCs w:val="20"/>
        </w:rPr>
      </w:pPr>
    </w:p>
    <w:p w14:paraId="5AA4B962" w14:textId="77777777" w:rsidR="001720BD" w:rsidRPr="00426AAB" w:rsidRDefault="02BEBE5B" w:rsidP="001720BD">
      <w:pPr>
        <w:spacing w:beforeAutospacing="1" w:after="0" w:afterAutospacing="1" w:line="276" w:lineRule="auto"/>
        <w:jc w:val="both"/>
        <w:textAlignment w:val="baseline"/>
        <w:rPr>
          <w:rStyle w:val="spellingerror"/>
          <w:rFonts w:ascii="Sylfaen" w:hAnsi="Sylfaen" w:cs="Sylfaen"/>
          <w:b/>
          <w:color w:val="000000"/>
          <w:sz w:val="20"/>
          <w:szCs w:val="20"/>
        </w:rPr>
      </w:pPr>
      <w:hyperlink w:anchor="Suggestions">
        <w:r w:rsidRPr="02BEBE5B">
          <w:rPr>
            <w:rStyle w:val="Hyperlink"/>
            <w:rFonts w:ascii="Sylfaen" w:hAnsi="Sylfaen"/>
            <w:b/>
            <w:bCs/>
            <w:sz w:val="20"/>
            <w:szCs w:val="20"/>
          </w:rPr>
          <w:t xml:space="preserve">Suggestions for the </w:t>
        </w:r>
        <w:proofErr w:type="spellStart"/>
        <w:r w:rsidRPr="02BEBE5B">
          <w:rPr>
            <w:rStyle w:val="Hyperlink"/>
            <w:rFonts w:ascii="Sylfaen" w:hAnsi="Sylfaen"/>
            <w:b/>
            <w:bCs/>
            <w:sz w:val="20"/>
            <w:szCs w:val="20"/>
          </w:rPr>
          <w:t>Programme</w:t>
        </w:r>
        <w:proofErr w:type="spellEnd"/>
        <w:r w:rsidRPr="02BEBE5B">
          <w:rPr>
            <w:rStyle w:val="Hyperlink"/>
            <w:rFonts w:ascii="Sylfaen" w:hAnsi="Sylfaen"/>
            <w:b/>
            <w:bCs/>
            <w:sz w:val="20"/>
            <w:szCs w:val="20"/>
          </w:rPr>
          <w:t xml:space="preserve"> Development</w:t>
        </w:r>
      </w:hyperlink>
      <w:r w:rsidRPr="02BEBE5B">
        <w:rPr>
          <w:rStyle w:val="spellingerror"/>
          <w:rFonts w:ascii="Sylfaen" w:hAnsi="Sylfaen"/>
          <w:b/>
          <w:bCs/>
          <w:color w:val="000000" w:themeColor="text1"/>
          <w:sz w:val="20"/>
          <w:szCs w:val="20"/>
        </w:rPr>
        <w:t xml:space="preserve"> </w:t>
      </w:r>
    </w:p>
    <w:p w14:paraId="44396E0E" w14:textId="29F75B26" w:rsidR="02BEBE5B" w:rsidRDefault="02BEBE5B" w:rsidP="02BEBE5B">
      <w:pPr>
        <w:pStyle w:val="ListParagraph"/>
        <w:numPr>
          <w:ilvl w:val="0"/>
          <w:numId w:val="12"/>
        </w:numPr>
        <w:spacing w:beforeAutospacing="1" w:afterAutospacing="1" w:line="276" w:lineRule="auto"/>
        <w:jc w:val="both"/>
        <w:rPr>
          <w:rFonts w:ascii="Sylfaen" w:eastAsia="Sylfaen" w:hAnsi="Sylfaen" w:cs="Sylfaen"/>
          <w:color w:val="000000" w:themeColor="text1"/>
          <w:sz w:val="20"/>
          <w:szCs w:val="20"/>
        </w:rPr>
      </w:pPr>
      <w:r w:rsidRPr="02BEBE5B">
        <w:rPr>
          <w:rFonts w:ascii="Sylfaen" w:eastAsia="Sylfaen" w:hAnsi="Sylfaen" w:cs="Sylfaen"/>
          <w:color w:val="000000" w:themeColor="text1"/>
          <w:sz w:val="20"/>
          <w:szCs w:val="20"/>
        </w:rPr>
        <w:t>None</w:t>
      </w:r>
    </w:p>
    <w:p w14:paraId="1D8D3CC7" w14:textId="5EC9014F" w:rsidR="02BEBE5B" w:rsidRDefault="02BEBE5B" w:rsidP="02BEBE5B">
      <w:pPr>
        <w:pStyle w:val="ListParagraph"/>
        <w:spacing w:beforeAutospacing="1" w:afterAutospacing="1" w:line="276" w:lineRule="auto"/>
        <w:jc w:val="both"/>
        <w:rPr>
          <w:rFonts w:ascii="Sylfaen" w:hAnsi="Sylfaen" w:cs="Sylfaen"/>
          <w:b/>
          <w:bCs/>
          <w:color w:val="000000" w:themeColor="text1"/>
          <w:sz w:val="20"/>
          <w:szCs w:val="20"/>
        </w:rPr>
      </w:pPr>
    </w:p>
    <w:p w14:paraId="6B4FBD9E" w14:textId="77777777" w:rsidR="003A56B1" w:rsidRPr="00426AAB" w:rsidRDefault="003A56B1" w:rsidP="003A56B1">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426AAB">
        <w:rPr>
          <w:rStyle w:val="spellingerror"/>
          <w:rFonts w:ascii="Sylfaen" w:hAnsi="Sylfaen"/>
          <w:b/>
          <w:color w:val="000000"/>
          <w:sz w:val="20"/>
          <w:szCs w:val="20"/>
        </w:rPr>
        <w:t xml:space="preserve">Evaluation </w:t>
      </w:r>
    </w:p>
    <w:p w14:paraId="6D2A4C8F" w14:textId="2FBE17CE" w:rsidR="003A56B1" w:rsidRPr="00426AAB" w:rsidRDefault="003A56B1" w:rsidP="02BEBE5B">
      <w:pPr>
        <w:pStyle w:val="NormalWeb"/>
        <w:rPr>
          <w:rFonts w:ascii="Sylfaen" w:hAnsi="Sylfaen"/>
          <w:b/>
          <w:bCs/>
          <w:color w:val="808080"/>
          <w:sz w:val="18"/>
          <w:szCs w:val="18"/>
        </w:rPr>
      </w:pPr>
    </w:p>
    <w:tbl>
      <w:tblPr>
        <w:tblW w:w="6071"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410"/>
        <w:gridCol w:w="3661"/>
      </w:tblGrid>
      <w:tr w:rsidR="008B0ED9" w:rsidRPr="00426AAB" w14:paraId="69396694" w14:textId="77777777" w:rsidTr="02BEBE5B">
        <w:trPr>
          <w:trHeight w:val="526"/>
        </w:trPr>
        <w:tc>
          <w:tcPr>
            <w:tcW w:w="2410" w:type="dxa"/>
          </w:tcPr>
          <w:p w14:paraId="52241D4F" w14:textId="77777777" w:rsidR="008B0ED9" w:rsidRPr="00426AAB" w:rsidRDefault="008B0ED9" w:rsidP="00887849">
            <w:pPr>
              <w:pStyle w:val="NormalWeb"/>
              <w:rPr>
                <w:rFonts w:ascii="Sylfaen" w:hAnsi="Sylfaen"/>
                <w:b/>
                <w:bCs/>
                <w:color w:val="000000"/>
                <w:sz w:val="20"/>
                <w:szCs w:val="20"/>
              </w:rPr>
            </w:pPr>
            <w:bookmarkStart w:id="72" w:name="_Hlk196882378"/>
            <w:r w:rsidRPr="00426AAB">
              <w:rPr>
                <w:rFonts w:ascii="Sylfaen" w:hAnsi="Sylfaen"/>
                <w:b/>
                <w:bCs/>
                <w:color w:val="000000"/>
                <w:sz w:val="20"/>
                <w:szCs w:val="20"/>
              </w:rPr>
              <w:t>Component</w:t>
            </w:r>
          </w:p>
        </w:tc>
        <w:tc>
          <w:tcPr>
            <w:tcW w:w="3661" w:type="dxa"/>
          </w:tcPr>
          <w:p w14:paraId="4E8541C8" w14:textId="77777777" w:rsidR="008B0ED9" w:rsidRPr="00426AAB" w:rsidRDefault="008B0ED9" w:rsidP="00887849">
            <w:pPr>
              <w:pStyle w:val="NormalWeb"/>
              <w:jc w:val="center"/>
              <w:rPr>
                <w:rFonts w:ascii="Sylfaen" w:hAnsi="Sylfaen"/>
                <w:b/>
                <w:bCs/>
                <w:color w:val="000000"/>
                <w:sz w:val="20"/>
                <w:szCs w:val="20"/>
              </w:rPr>
            </w:pPr>
            <w:r w:rsidRPr="00426AAB">
              <w:rPr>
                <w:rFonts w:ascii="Sylfaen" w:hAnsi="Sylfaen"/>
                <w:b/>
                <w:bCs/>
                <w:color w:val="000000"/>
                <w:sz w:val="20"/>
                <w:szCs w:val="20"/>
              </w:rPr>
              <w:t>Evaluation</w:t>
            </w:r>
          </w:p>
        </w:tc>
      </w:tr>
      <w:bookmarkStart w:id="73" w:name="programm53"/>
      <w:tr w:rsidR="008B0ED9" w:rsidRPr="00426AAB" w14:paraId="149B58F4" w14:textId="77777777" w:rsidTr="02BEBE5B">
        <w:trPr>
          <w:trHeight w:val="356"/>
        </w:trPr>
        <w:tc>
          <w:tcPr>
            <w:tcW w:w="2410" w:type="dxa"/>
            <w:shd w:val="clear" w:color="auto" w:fill="EDEDED" w:themeFill="accent3" w:themeFillTint="33"/>
            <w:vAlign w:val="center"/>
          </w:tcPr>
          <w:p w14:paraId="5A211C32" w14:textId="48039662" w:rsidR="008B0ED9" w:rsidRPr="00426AAB" w:rsidRDefault="003B5806" w:rsidP="00851D10">
            <w:pPr>
              <w:pStyle w:val="NormalWeb"/>
              <w:rPr>
                <w:rFonts w:ascii="Sylfaen" w:hAnsi="Sylfaen"/>
                <w:b/>
                <w:bCs/>
                <w:i/>
                <w:color w:val="000000"/>
                <w:sz w:val="20"/>
                <w:szCs w:val="20"/>
              </w:rPr>
            </w:pPr>
            <w:r w:rsidRPr="00426AAB">
              <w:rPr>
                <w:rFonts w:ascii="Sylfaen" w:hAnsi="Sylfaen"/>
                <w:b/>
                <w:bCs/>
                <w:color w:val="000000"/>
                <w:sz w:val="20"/>
                <w:szCs w:val="20"/>
              </w:rPr>
              <w:fldChar w:fldCharType="begin"/>
            </w:r>
            <w:r w:rsidRPr="00426AAB">
              <w:rPr>
                <w:rFonts w:ascii="Sylfaen" w:hAnsi="Sylfaen"/>
                <w:b/>
                <w:bCs/>
                <w:color w:val="000000"/>
                <w:sz w:val="20"/>
                <w:szCs w:val="20"/>
              </w:rPr>
              <w:instrText xml:space="preserve"> HYPERLINK  \l "Summary" </w:instrText>
            </w:r>
            <w:r w:rsidRPr="00426AAB">
              <w:rPr>
                <w:rFonts w:ascii="Sylfaen" w:hAnsi="Sylfaen"/>
                <w:b/>
                <w:bCs/>
                <w:color w:val="000000"/>
                <w:sz w:val="20"/>
                <w:szCs w:val="20"/>
              </w:rPr>
            </w:r>
            <w:r w:rsidRPr="00426AAB">
              <w:rPr>
                <w:rFonts w:ascii="Sylfaen" w:hAnsi="Sylfaen"/>
                <w:b/>
                <w:bCs/>
                <w:color w:val="000000"/>
                <w:sz w:val="20"/>
                <w:szCs w:val="20"/>
              </w:rPr>
              <w:fldChar w:fldCharType="separate"/>
            </w:r>
            <w:r w:rsidR="008B0ED9" w:rsidRPr="00426AAB">
              <w:rPr>
                <w:rStyle w:val="Hyperlink"/>
                <w:rFonts w:ascii="Sylfaen" w:hAnsi="Sylfaen"/>
                <w:b/>
                <w:bCs/>
                <w:sz w:val="20"/>
                <w:szCs w:val="20"/>
              </w:rPr>
              <w:t xml:space="preserve">5.3. </w:t>
            </w:r>
            <w:proofErr w:type="spellStart"/>
            <w:r w:rsidR="008B0ED9" w:rsidRPr="00426AAB">
              <w:rPr>
                <w:rStyle w:val="Hyperlink"/>
                <w:rFonts w:ascii="Sylfaen" w:hAnsi="Sylfaen"/>
                <w:b/>
                <w:bCs/>
                <w:sz w:val="20"/>
                <w:szCs w:val="20"/>
              </w:rPr>
              <w:t>Programme</w:t>
            </w:r>
            <w:proofErr w:type="spellEnd"/>
            <w:r w:rsidR="008B0ED9" w:rsidRPr="00426AAB">
              <w:rPr>
                <w:rStyle w:val="Hyperlink"/>
                <w:rFonts w:ascii="Sylfaen" w:hAnsi="Sylfaen"/>
                <w:b/>
                <w:bCs/>
                <w:sz w:val="20"/>
                <w:szCs w:val="20"/>
              </w:rPr>
              <w:t xml:space="preserve"> monitoring and periodic review</w:t>
            </w:r>
            <w:r w:rsidRPr="00426AAB">
              <w:rPr>
                <w:rFonts w:ascii="Sylfaen" w:hAnsi="Sylfaen"/>
                <w:b/>
                <w:bCs/>
                <w:color w:val="000000"/>
                <w:sz w:val="20"/>
                <w:szCs w:val="20"/>
              </w:rPr>
              <w:fldChar w:fldCharType="end"/>
            </w:r>
            <w:bookmarkEnd w:id="73"/>
          </w:p>
        </w:tc>
        <w:sdt>
          <w:sdtPr>
            <w:rPr>
              <w:rFonts w:ascii="Sylfaen" w:hAnsi="Sylfaen"/>
              <w:sz w:val="22"/>
              <w:szCs w:val="28"/>
            </w:rPr>
            <w:alias w:val="Evaluation"/>
            <w:tag w:val="Evaluation"/>
            <w:id w:val="1801644385"/>
            <w:placeholder>
              <w:docPart w:val="4746CB52C667497F84E9F8FA4F0D9FF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rPr>
              <w:szCs w:val="22"/>
            </w:rPr>
          </w:sdtEndPr>
          <w:sdtContent>
            <w:tc>
              <w:tcPr>
                <w:tcW w:w="3661" w:type="dxa"/>
                <w:shd w:val="clear" w:color="auto" w:fill="EDEDED" w:themeFill="accent3" w:themeFillTint="33"/>
              </w:tcPr>
              <w:p w14:paraId="4343A19A" w14:textId="707E036E" w:rsidR="008B0ED9" w:rsidRPr="00426AAB" w:rsidRDefault="02BEBE5B" w:rsidP="00887849">
                <w:pPr>
                  <w:pStyle w:val="NormalWeb"/>
                  <w:jc w:val="center"/>
                  <w:rPr>
                    <w:rFonts w:ascii="Sylfaen" w:hAnsi="Sylfaen"/>
                    <w:sz w:val="28"/>
                    <w:szCs w:val="28"/>
                  </w:rPr>
                </w:pPr>
                <w:r w:rsidRPr="02BEBE5B">
                  <w:rPr>
                    <w:rFonts w:ascii="Sylfaen" w:hAnsi="Sylfaen"/>
                    <w:sz w:val="22"/>
                    <w:szCs w:val="22"/>
                  </w:rPr>
                  <w:t>Complies</w:t>
                </w:r>
              </w:p>
            </w:tc>
          </w:sdtContent>
        </w:sdt>
      </w:tr>
      <w:bookmarkEnd w:id="72"/>
    </w:tbl>
    <w:p w14:paraId="15103BE1" w14:textId="77777777" w:rsidR="003A56B1" w:rsidRPr="00426AAB" w:rsidRDefault="003A56B1" w:rsidP="003A56B1">
      <w:pPr>
        <w:spacing w:after="0" w:line="240" w:lineRule="auto"/>
        <w:jc w:val="both"/>
        <w:textAlignment w:val="baseline"/>
        <w:rPr>
          <w:rFonts w:ascii="Sylfaen" w:hAnsi="Sylfaen"/>
          <w:b/>
          <w:color w:val="0070C0"/>
          <w:sz w:val="20"/>
          <w:szCs w:val="20"/>
        </w:rPr>
      </w:pPr>
    </w:p>
    <w:p w14:paraId="4817C082" w14:textId="77777777" w:rsidR="003A56B1" w:rsidRPr="00426AAB" w:rsidRDefault="003A56B1" w:rsidP="00CB44E3">
      <w:pPr>
        <w:spacing w:after="0" w:line="240" w:lineRule="auto"/>
        <w:jc w:val="both"/>
        <w:textAlignment w:val="baseline"/>
        <w:rPr>
          <w:rFonts w:ascii="Sylfaen" w:hAnsi="Sylfaen"/>
          <w:b/>
          <w:color w:val="1F4E79"/>
          <w:sz w:val="20"/>
          <w:szCs w:val="20"/>
          <w:lang w:val="ka-GE"/>
        </w:rPr>
      </w:pPr>
    </w:p>
    <w:p w14:paraId="52412194" w14:textId="77777777" w:rsidR="003A56B1" w:rsidRPr="00426AAB" w:rsidRDefault="0086587B" w:rsidP="003A56B1">
      <w:pPr>
        <w:spacing w:after="0" w:line="240" w:lineRule="auto"/>
        <w:jc w:val="both"/>
        <w:textAlignment w:val="baseline"/>
        <w:rPr>
          <w:rFonts w:ascii="Sylfaen" w:hAnsi="Sylfaen"/>
          <w:b/>
          <w:color w:val="1F4E79"/>
          <w:sz w:val="20"/>
          <w:szCs w:val="20"/>
        </w:rPr>
      </w:pPr>
      <w:r w:rsidRPr="00426AAB">
        <w:rPr>
          <w:rFonts w:ascii="Sylfaen" w:hAnsi="Sylfaen"/>
          <w:b/>
          <w:color w:val="1F4E79"/>
          <w:sz w:val="20"/>
          <w:szCs w:val="20"/>
        </w:rPr>
        <w:t xml:space="preserve">Attached documentation </w:t>
      </w:r>
      <w:r w:rsidR="003A56B1" w:rsidRPr="00426AAB">
        <w:rPr>
          <w:rFonts w:ascii="Sylfaen" w:hAnsi="Sylfaen"/>
          <w:b/>
          <w:color w:val="1F4E79"/>
          <w:sz w:val="20"/>
          <w:szCs w:val="20"/>
        </w:rPr>
        <w:t>(if applicable)</w:t>
      </w:r>
      <w:r w:rsidR="001A1CA9" w:rsidRPr="00426AAB">
        <w:rPr>
          <w:rFonts w:ascii="Sylfaen" w:hAnsi="Sylfaen"/>
          <w:b/>
          <w:color w:val="1F4E79"/>
          <w:sz w:val="20"/>
          <w:szCs w:val="20"/>
        </w:rPr>
        <w:t>:</w:t>
      </w:r>
    </w:p>
    <w:p w14:paraId="4065CED3" w14:textId="77777777" w:rsidR="003A56B1" w:rsidRPr="00426AAB" w:rsidRDefault="003A56B1" w:rsidP="003A56B1">
      <w:pPr>
        <w:pStyle w:val="ListParagraph"/>
        <w:spacing w:after="0" w:line="360" w:lineRule="auto"/>
        <w:ind w:left="0"/>
        <w:jc w:val="both"/>
        <w:textAlignment w:val="baseline"/>
        <w:rPr>
          <w:rFonts w:ascii="Sylfaen" w:eastAsia="Times New Roman" w:hAnsi="Sylfaen" w:cs="Segoe UI"/>
          <w:b/>
          <w:color w:val="0070C0"/>
          <w:sz w:val="20"/>
          <w:szCs w:val="20"/>
          <w:u w:val="single"/>
          <w:lang w:val="ka-GE" w:eastAsia="ru-RU"/>
        </w:rPr>
      </w:pPr>
    </w:p>
    <w:p w14:paraId="1CBC4DAB" w14:textId="77777777" w:rsidR="003A56B1" w:rsidRPr="00426AAB" w:rsidRDefault="003A56B1" w:rsidP="003A56B1">
      <w:pPr>
        <w:pStyle w:val="ListParagraph"/>
        <w:spacing w:after="0" w:line="360" w:lineRule="auto"/>
        <w:ind w:left="0"/>
        <w:jc w:val="both"/>
        <w:textAlignment w:val="baseline"/>
        <w:rPr>
          <w:rFonts w:ascii="Sylfaen" w:eastAsia="Times New Roman" w:hAnsi="Sylfaen" w:cs="Segoe UI"/>
          <w:b/>
          <w:color w:val="0070C0"/>
          <w:sz w:val="20"/>
          <w:szCs w:val="20"/>
          <w:u w:val="single"/>
          <w:lang w:val="ka-GE"/>
        </w:rPr>
      </w:pPr>
      <w:r w:rsidRPr="00426AAB">
        <w:rPr>
          <w:rFonts w:ascii="Sylfaen" w:hAnsi="Sylfaen"/>
          <w:b/>
          <w:color w:val="0070C0"/>
          <w:sz w:val="20"/>
          <w:szCs w:val="20"/>
          <w:u w:val="single"/>
        </w:rPr>
        <w:t>Signatures</w:t>
      </w:r>
      <w:r w:rsidR="00E969A2" w:rsidRPr="00426AAB">
        <w:rPr>
          <w:rFonts w:ascii="Sylfaen" w:hAnsi="Sylfaen"/>
          <w:b/>
          <w:color w:val="0070C0"/>
          <w:sz w:val="20"/>
          <w:szCs w:val="20"/>
          <w:u w:val="single"/>
          <w:lang w:val="ka-GE"/>
        </w:rPr>
        <w:t>:</w:t>
      </w:r>
    </w:p>
    <w:p w14:paraId="7EFC6ADD" w14:textId="77777777" w:rsidR="003A56B1" w:rsidRPr="00426AAB" w:rsidRDefault="003A56B1" w:rsidP="003A56B1">
      <w:pPr>
        <w:pStyle w:val="ListParagraph"/>
        <w:spacing w:after="0" w:line="360" w:lineRule="auto"/>
        <w:ind w:left="0"/>
        <w:jc w:val="both"/>
        <w:textAlignment w:val="baseline"/>
        <w:rPr>
          <w:rFonts w:ascii="Sylfaen" w:eastAsia="Times New Roman" w:hAnsi="Sylfaen" w:cs="Segoe UI"/>
          <w:b/>
          <w:color w:val="0070C0"/>
          <w:sz w:val="20"/>
          <w:szCs w:val="20"/>
          <w:u w:val="single"/>
          <w:lang w:val="ka-GE" w:eastAsia="ru-RU"/>
        </w:rPr>
      </w:pPr>
    </w:p>
    <w:p w14:paraId="349CA702" w14:textId="77777777" w:rsidR="003A56B1" w:rsidRPr="00426AAB" w:rsidRDefault="003A56B1" w:rsidP="003A56B1">
      <w:pPr>
        <w:pStyle w:val="ListParagraph"/>
        <w:spacing w:after="0" w:line="360" w:lineRule="auto"/>
        <w:ind w:left="0"/>
        <w:jc w:val="both"/>
        <w:textAlignment w:val="baseline"/>
        <w:rPr>
          <w:rFonts w:ascii="Sylfaen" w:eastAsia="Times New Roman" w:hAnsi="Sylfaen" w:cs="Segoe UI"/>
          <w:b/>
          <w:color w:val="0070C0"/>
          <w:sz w:val="20"/>
          <w:szCs w:val="20"/>
          <w:u w:val="single"/>
        </w:rPr>
      </w:pPr>
      <w:r w:rsidRPr="00426AAB">
        <w:rPr>
          <w:rFonts w:ascii="Sylfaen" w:hAnsi="Sylfaen"/>
          <w:b/>
          <w:color w:val="0070C0"/>
          <w:sz w:val="20"/>
          <w:szCs w:val="20"/>
          <w:u w:val="single"/>
        </w:rPr>
        <w:t xml:space="preserve">Chair of Accreditation Expert Panel </w:t>
      </w:r>
    </w:p>
    <w:p w14:paraId="0660BF7B" w14:textId="751274B5" w:rsidR="006A269A" w:rsidRDefault="006A269A" w:rsidP="003A56B1">
      <w:pPr>
        <w:pStyle w:val="ListParagraph"/>
        <w:spacing w:after="0" w:line="360" w:lineRule="auto"/>
        <w:ind w:left="0"/>
        <w:jc w:val="both"/>
        <w:textAlignment w:val="baseline"/>
        <w:rPr>
          <w:rFonts w:ascii="Sylfaen" w:hAnsi="Sylfaen"/>
          <w:b/>
          <w:color w:val="0070C0"/>
          <w:sz w:val="20"/>
          <w:szCs w:val="20"/>
        </w:rPr>
      </w:pPr>
      <w:r>
        <w:rPr>
          <w:rFonts w:ascii="Sylfaen" w:hAnsi="Sylfaen"/>
          <w:b/>
          <w:color w:val="0070C0"/>
          <w:sz w:val="20"/>
          <w:szCs w:val="20"/>
        </w:rPr>
        <w:t>Geoffrey Dick</w:t>
      </w:r>
    </w:p>
    <w:p w14:paraId="431BCC02" w14:textId="2E35AC6B" w:rsidR="006A269A" w:rsidRDefault="00F979AA" w:rsidP="003A56B1">
      <w:pPr>
        <w:pStyle w:val="ListParagraph"/>
        <w:spacing w:after="0" w:line="360" w:lineRule="auto"/>
        <w:ind w:left="0"/>
        <w:jc w:val="both"/>
        <w:textAlignment w:val="baseline"/>
        <w:rPr>
          <w:rFonts w:ascii="Sylfaen" w:hAnsi="Sylfaen"/>
          <w:b/>
          <w:color w:val="0070C0"/>
          <w:sz w:val="20"/>
          <w:szCs w:val="20"/>
        </w:rPr>
      </w:pPr>
      <w:r>
        <w:rPr>
          <w:rFonts w:ascii="Sylfaen" w:hAnsi="Sylfaen"/>
          <w:b/>
          <w:noProof/>
          <w:color w:val="0070C0"/>
          <w:sz w:val="20"/>
          <w:szCs w:val="20"/>
        </w:rPr>
        <w:drawing>
          <wp:inline distT="0" distB="0" distL="0" distR="0" wp14:anchorId="55B810D4" wp14:editId="625BEAE8">
            <wp:extent cx="942975" cy="438725"/>
            <wp:effectExtent l="0" t="0" r="0" b="0"/>
            <wp:docPr id="589725731" name="Picture 1" descr="A signatur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725731" name="Picture 1" descr="A signature on a white background&#10;&#10;AI-generated content may be incorrect."/>
                    <pic:cNvPicPr/>
                  </pic:nvPicPr>
                  <pic:blipFill>
                    <a:blip r:embed="rId19" cstate="print">
                      <a:extLst>
                        <a:ext uri="{28A0092B-C50C-407E-A947-70E740481C1C}">
                          <a14:useLocalDpi xmlns:a14="http://schemas.microsoft.com/office/drawing/2010/main" val="0"/>
                        </a:ext>
                      </a:extLst>
                    </a:blip>
                    <a:stretch>
                      <a:fillRect/>
                    </a:stretch>
                  </pic:blipFill>
                  <pic:spPr>
                    <a:xfrm>
                      <a:off x="0" y="0"/>
                      <a:ext cx="959493" cy="446410"/>
                    </a:xfrm>
                    <a:prstGeom prst="rect">
                      <a:avLst/>
                    </a:prstGeom>
                  </pic:spPr>
                </pic:pic>
              </a:graphicData>
            </a:graphic>
          </wp:inline>
        </w:drawing>
      </w:r>
    </w:p>
    <w:p w14:paraId="246F309A" w14:textId="77777777" w:rsidR="006A269A" w:rsidRPr="00426AAB" w:rsidRDefault="006A269A" w:rsidP="003A56B1">
      <w:pPr>
        <w:pStyle w:val="ListParagraph"/>
        <w:spacing w:after="0" w:line="360" w:lineRule="auto"/>
        <w:ind w:left="0"/>
        <w:jc w:val="both"/>
        <w:textAlignment w:val="baseline"/>
        <w:rPr>
          <w:rFonts w:ascii="Sylfaen" w:eastAsia="Times New Roman" w:hAnsi="Sylfaen" w:cs="Segoe UI"/>
          <w:b/>
          <w:color w:val="0070C0"/>
          <w:sz w:val="20"/>
          <w:szCs w:val="20"/>
        </w:rPr>
      </w:pPr>
    </w:p>
    <w:p w14:paraId="6F81943F" w14:textId="77777777" w:rsidR="003A56B1" w:rsidRPr="00426AAB" w:rsidRDefault="003A56B1" w:rsidP="003A56B1">
      <w:pPr>
        <w:pStyle w:val="ListParagraph"/>
        <w:spacing w:after="0" w:line="360" w:lineRule="auto"/>
        <w:ind w:left="0"/>
        <w:jc w:val="both"/>
        <w:textAlignment w:val="baseline"/>
        <w:rPr>
          <w:rFonts w:ascii="Sylfaen" w:eastAsia="Times New Roman" w:hAnsi="Sylfaen" w:cs="Segoe UI"/>
          <w:b/>
          <w:color w:val="0070C0"/>
          <w:sz w:val="20"/>
          <w:szCs w:val="20"/>
          <w:u w:val="single"/>
        </w:rPr>
      </w:pPr>
      <w:r w:rsidRPr="00426AAB">
        <w:rPr>
          <w:rFonts w:ascii="Sylfaen" w:hAnsi="Sylfaen"/>
          <w:b/>
          <w:color w:val="0070C0"/>
          <w:sz w:val="20"/>
          <w:szCs w:val="20"/>
          <w:u w:val="single"/>
        </w:rPr>
        <w:t xml:space="preserve"> Accreditation Expert Panel Members </w:t>
      </w:r>
    </w:p>
    <w:p w14:paraId="59211B9D" w14:textId="77777777" w:rsidR="003A56B1" w:rsidRPr="00426AAB" w:rsidRDefault="003A56B1" w:rsidP="003A56B1">
      <w:pPr>
        <w:pStyle w:val="ListParagraph"/>
        <w:spacing w:after="0" w:line="360" w:lineRule="auto"/>
        <w:ind w:left="0"/>
        <w:jc w:val="both"/>
        <w:textAlignment w:val="baseline"/>
        <w:rPr>
          <w:rFonts w:ascii="Sylfaen" w:eastAsia="Times New Roman" w:hAnsi="Sylfaen" w:cs="Segoe UI"/>
          <w:b/>
          <w:color w:val="0070C0"/>
          <w:sz w:val="20"/>
          <w:szCs w:val="20"/>
        </w:rPr>
      </w:pPr>
      <w:r w:rsidRPr="00426AAB">
        <w:rPr>
          <w:rFonts w:ascii="Sylfaen" w:hAnsi="Sylfaen"/>
          <w:b/>
          <w:color w:val="0070C0"/>
          <w:sz w:val="20"/>
          <w:szCs w:val="20"/>
        </w:rPr>
        <w:t>Full name, signature</w:t>
      </w:r>
    </w:p>
    <w:p w14:paraId="662D3112" w14:textId="558AF71A" w:rsidR="003A56B1" w:rsidRPr="00426AAB" w:rsidRDefault="02BEBE5B" w:rsidP="003A56B1">
      <w:pPr>
        <w:pStyle w:val="ListParagraph"/>
        <w:spacing w:after="0" w:line="360" w:lineRule="auto"/>
        <w:ind w:left="0"/>
        <w:jc w:val="both"/>
        <w:textAlignment w:val="baseline"/>
      </w:pPr>
      <w:proofErr w:type="spellStart"/>
      <w:r w:rsidRPr="02BEBE5B">
        <w:rPr>
          <w:rFonts w:ascii="Sylfaen" w:hAnsi="Sylfaen"/>
          <w:b/>
          <w:bCs/>
          <w:color w:val="0070C0"/>
          <w:sz w:val="20"/>
          <w:szCs w:val="20"/>
        </w:rPr>
        <w:t>Ia</w:t>
      </w:r>
      <w:proofErr w:type="spellEnd"/>
      <w:r w:rsidRPr="02BEBE5B">
        <w:rPr>
          <w:rFonts w:ascii="Sylfaen" w:hAnsi="Sylfaen"/>
          <w:b/>
          <w:bCs/>
          <w:color w:val="0070C0"/>
          <w:sz w:val="20"/>
          <w:szCs w:val="20"/>
        </w:rPr>
        <w:t xml:space="preserve"> Natsvlishvili </w:t>
      </w:r>
      <w:r w:rsidR="003A56B1">
        <w:rPr>
          <w:noProof/>
        </w:rPr>
        <w:drawing>
          <wp:inline distT="0" distB="0" distL="0" distR="0" wp14:anchorId="7C24F1C4" wp14:editId="48412AB3">
            <wp:extent cx="725487" cy="365792"/>
            <wp:effectExtent l="0" t="0" r="0" b="0"/>
            <wp:docPr id="102833490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334907" name=""/>
                    <pic:cNvPicPr/>
                  </pic:nvPicPr>
                  <pic:blipFill>
                    <a:blip r:embed="rId20">
                      <a:extLst>
                        <a:ext uri="{28A0092B-C50C-407E-A947-70E740481C1C}">
                          <a14:useLocalDpi xmlns:a14="http://schemas.microsoft.com/office/drawing/2010/main" val="0"/>
                        </a:ext>
                      </a:extLst>
                    </a:blip>
                    <a:stretch>
                      <a:fillRect/>
                    </a:stretch>
                  </pic:blipFill>
                  <pic:spPr>
                    <a:xfrm>
                      <a:off x="0" y="0"/>
                      <a:ext cx="725487" cy="365792"/>
                    </a:xfrm>
                    <a:prstGeom prst="rect">
                      <a:avLst/>
                    </a:prstGeom>
                  </pic:spPr>
                </pic:pic>
              </a:graphicData>
            </a:graphic>
          </wp:inline>
        </w:drawing>
      </w:r>
    </w:p>
    <w:p w14:paraId="6EC073FA" w14:textId="77777777" w:rsidR="003A56B1" w:rsidRPr="00426AAB" w:rsidRDefault="003A56B1" w:rsidP="003A56B1">
      <w:pPr>
        <w:pStyle w:val="ListParagraph"/>
        <w:spacing w:after="0" w:line="360" w:lineRule="auto"/>
        <w:ind w:left="0"/>
        <w:jc w:val="both"/>
        <w:textAlignment w:val="baseline"/>
        <w:rPr>
          <w:rFonts w:ascii="Sylfaen" w:eastAsia="Times New Roman" w:hAnsi="Sylfaen" w:cs="Segoe UI"/>
          <w:b/>
          <w:color w:val="0070C0"/>
          <w:sz w:val="20"/>
          <w:szCs w:val="20"/>
        </w:rPr>
      </w:pPr>
      <w:r w:rsidRPr="00426AAB">
        <w:rPr>
          <w:rFonts w:ascii="Sylfaen" w:hAnsi="Sylfaen"/>
          <w:b/>
          <w:color w:val="0070C0"/>
          <w:sz w:val="20"/>
          <w:szCs w:val="20"/>
        </w:rPr>
        <w:t>Full name, signature</w:t>
      </w:r>
    </w:p>
    <w:p w14:paraId="682E21FF" w14:textId="77777777" w:rsidR="00096698" w:rsidRPr="00426AAB" w:rsidRDefault="003A56B1" w:rsidP="003F4B10">
      <w:pPr>
        <w:pStyle w:val="ListParagraph"/>
        <w:spacing w:after="0" w:line="360" w:lineRule="auto"/>
        <w:ind w:left="0"/>
        <w:jc w:val="both"/>
        <w:textAlignment w:val="baseline"/>
        <w:rPr>
          <w:rFonts w:ascii="Sylfaen" w:hAnsi="Sylfaen"/>
        </w:rPr>
      </w:pPr>
      <w:r w:rsidRPr="00426AAB">
        <w:rPr>
          <w:rFonts w:ascii="Sylfaen" w:hAnsi="Sylfaen"/>
          <w:b/>
          <w:color w:val="0070C0"/>
          <w:sz w:val="20"/>
          <w:szCs w:val="20"/>
        </w:rPr>
        <w:t>Full name, signature</w:t>
      </w:r>
    </w:p>
    <w:sectPr w:rsidR="00096698" w:rsidRPr="00426AAB" w:rsidSect="00B673B1">
      <w:footerReference w:type="default" r:id="rId21"/>
      <w:pgSz w:w="11906" w:h="16838"/>
      <w:pgMar w:top="1138" w:right="1152" w:bottom="1138" w:left="1440" w:header="720" w:footer="720" w:gutter="0"/>
      <w:pgNumType w:start="4"/>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BCE04C" w14:textId="77777777" w:rsidR="004B33A8" w:rsidRDefault="004B33A8" w:rsidP="003A56B1">
      <w:pPr>
        <w:spacing w:after="0" w:line="240" w:lineRule="auto"/>
      </w:pPr>
      <w:r>
        <w:separator/>
      </w:r>
    </w:p>
  </w:endnote>
  <w:endnote w:type="continuationSeparator" w:id="0">
    <w:p w14:paraId="39B3F346" w14:textId="77777777" w:rsidR="004B33A8" w:rsidRDefault="004B33A8" w:rsidP="003A56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quot;Courier New&quot;">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F7FFAFFF" w:usb1="E9DFFFFF" w:usb2="0000003F" w:usb3="00000000" w:csb0="003F00FF" w:csb1="00000000"/>
  </w:font>
  <w:font w:name="Merriweather">
    <w:altName w:val="Times New Roman"/>
    <w:charset w:val="00"/>
    <w:family w:val="auto"/>
    <w:pitch w:val="variable"/>
    <w:sig w:usb0="20000207" w:usb1="00000002"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922BAC" w14:textId="77777777" w:rsidR="00AE2100" w:rsidRDefault="00AE2100">
    <w:pPr>
      <w:pStyle w:val="Footer"/>
      <w:jc w:val="center"/>
    </w:pPr>
    <w:r>
      <w:fldChar w:fldCharType="begin"/>
    </w:r>
    <w:r>
      <w:instrText xml:space="preserve"> PAGE   \* MERGEFORMAT </w:instrText>
    </w:r>
    <w:r>
      <w:fldChar w:fldCharType="separate"/>
    </w:r>
    <w:r>
      <w:rPr>
        <w:noProof/>
      </w:rPr>
      <w:t>3</w:t>
    </w:r>
    <w:r>
      <w:fldChar w:fldCharType="end"/>
    </w:r>
  </w:p>
  <w:p w14:paraId="1CA24CBD" w14:textId="77777777" w:rsidR="00AE2100" w:rsidRPr="00A46807" w:rsidRDefault="00AE2100" w:rsidP="008E15A4">
    <w:pPr>
      <w:pStyle w:val="Footer"/>
      <w:jc w:val="center"/>
      <w:rPr>
        <w:rFonts w:ascii="Sylfaen" w:hAnsi="Sylfaen"/>
        <w:lang w:val="ka-G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219679" w14:textId="77777777" w:rsidR="00AE2100" w:rsidRDefault="00AE2100">
    <w:pPr>
      <w:pStyle w:val="Footer"/>
      <w:jc w:val="center"/>
    </w:pPr>
    <w:r>
      <w:fldChar w:fldCharType="begin"/>
    </w:r>
    <w:r>
      <w:instrText xml:space="preserve"> PAGE   \* MERGEFORMAT </w:instrText>
    </w:r>
    <w:r>
      <w:fldChar w:fldCharType="separate"/>
    </w:r>
    <w:r>
      <w:rPr>
        <w:noProof/>
      </w:rPr>
      <w:t>22</w:t>
    </w:r>
    <w:r>
      <w:fldChar w:fldCharType="end"/>
    </w:r>
  </w:p>
  <w:p w14:paraId="0A966485" w14:textId="77777777" w:rsidR="00AE2100" w:rsidRPr="00A46807" w:rsidRDefault="00AE2100" w:rsidP="008E15A4">
    <w:pPr>
      <w:pStyle w:val="Footer"/>
      <w:jc w:val="center"/>
      <w:rPr>
        <w:rFonts w:ascii="Sylfaen" w:hAnsi="Sylfaen"/>
        <w:lang w:val="ka-G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E32C79" w14:textId="77777777" w:rsidR="004B33A8" w:rsidRDefault="004B33A8" w:rsidP="003A56B1">
      <w:pPr>
        <w:spacing w:after="0" w:line="240" w:lineRule="auto"/>
      </w:pPr>
      <w:r>
        <w:separator/>
      </w:r>
    </w:p>
  </w:footnote>
  <w:footnote w:type="continuationSeparator" w:id="0">
    <w:p w14:paraId="53F4D756" w14:textId="77777777" w:rsidR="004B33A8" w:rsidRDefault="004B33A8" w:rsidP="003A56B1">
      <w:pPr>
        <w:spacing w:after="0" w:line="240" w:lineRule="auto"/>
      </w:pPr>
      <w:r>
        <w:continuationSeparator/>
      </w:r>
    </w:p>
  </w:footnote>
  <w:footnote w:id="1">
    <w:p w14:paraId="64C002FF" w14:textId="77777777" w:rsidR="00AE2100" w:rsidRDefault="00AE2100">
      <w:pPr>
        <w:pStyle w:val="FootnoteText"/>
      </w:pPr>
      <w:r>
        <w:rPr>
          <w:rStyle w:val="FootnoteReference"/>
        </w:rPr>
        <w:footnoteRef/>
      </w:r>
      <w:r>
        <w:t xml:space="preserve"> </w:t>
      </w:r>
      <w:r w:rsidRPr="003F4B10">
        <w:rPr>
          <w:rFonts w:ascii="Sylfaen" w:hAnsi="Sylfaen"/>
          <w:sz w:val="18"/>
        </w:rPr>
        <w:t>In the case of joint education programme:</w:t>
      </w:r>
      <w:r w:rsidRPr="003F4B10">
        <w:rPr>
          <w:rFonts w:ascii="Sylfaen" w:hAnsi="Sylfaen"/>
          <w:sz w:val="16"/>
          <w:szCs w:val="18"/>
        </w:rPr>
        <w:t xml:space="preserve"> </w:t>
      </w:r>
      <w:r w:rsidRPr="003F4B10">
        <w:rPr>
          <w:rFonts w:ascii="Sylfaen" w:hAnsi="Sylfaen"/>
          <w:sz w:val="18"/>
        </w:rPr>
        <w:t>Please indicate the HEIs that carry out the programme. The indication of an identification code and type of institution is not obligatory if a HEI is recognised in accordance with the legislation of a foreign country.</w:t>
      </w:r>
    </w:p>
  </w:footnote>
  <w:footnote w:id="2">
    <w:p w14:paraId="353FE573" w14:textId="77777777" w:rsidR="00AE2100" w:rsidRDefault="00AE2100" w:rsidP="003F4B10">
      <w:pPr>
        <w:pStyle w:val="FootnoteText"/>
        <w:spacing w:after="0"/>
        <w:jc w:val="both"/>
      </w:pPr>
      <w:r>
        <w:rPr>
          <w:rStyle w:val="FootnoteReference"/>
        </w:rPr>
        <w:footnoteRef/>
      </w:r>
      <w:r>
        <w:t xml:space="preserve"> </w:t>
      </w:r>
      <w:r w:rsidRPr="009B3F8F">
        <w:rPr>
          <w:rFonts w:ascii="Sylfaen" w:hAnsi="Sylfaen"/>
          <w:sz w:val="18"/>
          <w:szCs w:val="18"/>
        </w:rPr>
        <w:t xml:space="preserve">In case of implementing a joint higher education </w:t>
      </w:r>
      <w:r w:rsidRPr="009B3F8F">
        <w:rPr>
          <w:rFonts w:ascii="Sylfaen" w:hAnsi="Sylfaen"/>
          <w:sz w:val="18"/>
          <w:szCs w:val="18"/>
        </w:rPr>
        <w:t>program</w:t>
      </w:r>
      <w:r>
        <w:rPr>
          <w:rFonts w:ascii="Sylfaen" w:hAnsi="Sylfaen"/>
          <w:sz w:val="18"/>
          <w:szCs w:val="18"/>
        </w:rPr>
        <w:t>me</w:t>
      </w:r>
      <w:r w:rsidRPr="009B3F8F">
        <w:rPr>
          <w:rFonts w:ascii="Sylfaen" w:hAnsi="Sylfaen"/>
          <w:sz w:val="18"/>
          <w:szCs w:val="18"/>
        </w:rPr>
        <w:t xml:space="preserve"> with a higher education institution recognized in accordance with the legislation of a foreign country, if the title of the qualification to be awarded differs, it shall be indicated separately for each institution.</w:t>
      </w:r>
    </w:p>
  </w:footnote>
  <w:footnote w:id="3">
    <w:p w14:paraId="6F524D6F" w14:textId="77777777" w:rsidR="00AE2100" w:rsidRDefault="00AE2100" w:rsidP="003F4B10">
      <w:pPr>
        <w:pStyle w:val="FootnoteText"/>
        <w:spacing w:after="0"/>
        <w:jc w:val="both"/>
      </w:pPr>
      <w:r>
        <w:rPr>
          <w:rStyle w:val="FootnoteReference"/>
        </w:rPr>
        <w:footnoteRef/>
      </w:r>
      <w:r>
        <w:t xml:space="preserve"> </w:t>
      </w:r>
      <w:r w:rsidRPr="0036223C">
        <w:rPr>
          <w:rFonts w:ascii="Sylfaen" w:eastAsia="Sylfaen" w:hAnsi="Sylfaen" w:cs="Sylfaen"/>
          <w:sz w:val="18"/>
        </w:rPr>
        <w:t>In</w:t>
      </w:r>
      <w:r w:rsidRPr="0036223C">
        <w:rPr>
          <w:rFonts w:ascii="Sylfaen" w:eastAsia="Sylfaen" w:hAnsi="Sylfaen" w:cs="Sylfaen"/>
          <w:spacing w:val="-1"/>
          <w:sz w:val="18"/>
        </w:rPr>
        <w:t xml:space="preserve"> case</w:t>
      </w:r>
      <w:r w:rsidRPr="0036223C">
        <w:rPr>
          <w:rFonts w:ascii="Sylfaen" w:eastAsia="Sylfaen" w:hAnsi="Sylfaen" w:cs="Sylfaen"/>
          <w:spacing w:val="1"/>
          <w:sz w:val="18"/>
        </w:rPr>
        <w:t xml:space="preserve"> </w:t>
      </w:r>
      <w:r w:rsidRPr="0036223C">
        <w:rPr>
          <w:rFonts w:ascii="Sylfaen" w:eastAsia="Sylfaen" w:hAnsi="Sylfaen" w:cs="Sylfaen"/>
          <w:spacing w:val="-1"/>
          <w:sz w:val="18"/>
        </w:rPr>
        <w:t>of</w:t>
      </w:r>
      <w:r w:rsidRPr="0036223C">
        <w:rPr>
          <w:rFonts w:ascii="Sylfaen" w:eastAsia="Sylfaen" w:hAnsi="Sylfaen" w:cs="Sylfaen"/>
          <w:spacing w:val="-3"/>
          <w:sz w:val="18"/>
        </w:rPr>
        <w:t xml:space="preserve"> </w:t>
      </w:r>
      <w:r w:rsidRPr="0036223C">
        <w:rPr>
          <w:rFonts w:ascii="Sylfaen" w:eastAsia="Sylfaen" w:hAnsi="Sylfaen" w:cs="Sylfaen"/>
          <w:spacing w:val="-1"/>
          <w:sz w:val="18"/>
        </w:rPr>
        <w:t>Integrated</w:t>
      </w:r>
      <w:r w:rsidRPr="0036223C">
        <w:rPr>
          <w:rFonts w:ascii="Sylfaen" w:eastAsia="Sylfaen" w:hAnsi="Sylfaen" w:cs="Sylfaen"/>
          <w:spacing w:val="-4"/>
          <w:sz w:val="18"/>
        </w:rPr>
        <w:t xml:space="preserve"> </w:t>
      </w:r>
      <w:r w:rsidRPr="0036223C">
        <w:rPr>
          <w:rFonts w:ascii="Sylfaen" w:eastAsia="Sylfaen" w:hAnsi="Sylfaen" w:cs="Sylfaen"/>
          <w:spacing w:val="-1"/>
          <w:sz w:val="18"/>
        </w:rPr>
        <w:t>Bachelor’s</w:t>
      </w:r>
      <w:r w:rsidRPr="0036223C">
        <w:rPr>
          <w:rFonts w:ascii="Sylfaen" w:eastAsia="Sylfaen" w:hAnsi="Sylfaen" w:cs="Sylfaen"/>
          <w:spacing w:val="-3"/>
          <w:sz w:val="18"/>
        </w:rPr>
        <w:t>-</w:t>
      </w:r>
      <w:r w:rsidRPr="0036223C">
        <w:rPr>
          <w:rFonts w:ascii="Sylfaen" w:eastAsia="Sylfaen" w:hAnsi="Sylfaen" w:cs="Sylfaen"/>
          <w:spacing w:val="-1"/>
          <w:sz w:val="18"/>
        </w:rPr>
        <w:t>Master’s</w:t>
      </w:r>
      <w:r w:rsidRPr="0036223C">
        <w:rPr>
          <w:rFonts w:ascii="Sylfaen" w:eastAsia="Sylfaen" w:hAnsi="Sylfaen" w:cs="Sylfaen"/>
          <w:spacing w:val="29"/>
          <w:sz w:val="18"/>
        </w:rPr>
        <w:t xml:space="preserve"> </w:t>
      </w:r>
      <w:r w:rsidRPr="0036223C">
        <w:rPr>
          <w:rFonts w:ascii="Sylfaen" w:eastAsia="Sylfaen" w:hAnsi="Sylfaen" w:cs="Sylfaen"/>
          <w:spacing w:val="-1"/>
          <w:sz w:val="18"/>
        </w:rPr>
        <w:t xml:space="preserve">Teacher Training Educational </w:t>
      </w:r>
      <w:r w:rsidRPr="0036223C">
        <w:rPr>
          <w:rFonts w:ascii="Sylfaen" w:eastAsia="Sylfaen" w:hAnsi="Sylfaen" w:cs="Sylfaen"/>
          <w:spacing w:val="-1"/>
          <w:sz w:val="18"/>
        </w:rPr>
        <w:t>Programme</w:t>
      </w:r>
      <w:r w:rsidRPr="0036223C">
        <w:rPr>
          <w:rFonts w:ascii="Sylfaen" w:eastAsia="Sylfaen" w:hAnsi="Sylfaen" w:cs="Sylfaen"/>
          <w:spacing w:val="-3"/>
          <w:sz w:val="18"/>
        </w:rPr>
        <w:t xml:space="preserve"> </w:t>
      </w:r>
      <w:r w:rsidRPr="0036223C">
        <w:rPr>
          <w:rFonts w:ascii="Sylfaen" w:eastAsia="Sylfaen" w:hAnsi="Sylfaen" w:cs="Sylfaen"/>
          <w:sz w:val="18"/>
        </w:rPr>
        <w:t>and</w:t>
      </w:r>
      <w:r w:rsidRPr="0036223C">
        <w:rPr>
          <w:rFonts w:ascii="Sylfaen" w:eastAsia="Sylfaen" w:hAnsi="Sylfaen" w:cs="Sylfaen"/>
          <w:spacing w:val="-2"/>
          <w:sz w:val="18"/>
        </w:rPr>
        <w:t xml:space="preserve"> Teacher</w:t>
      </w:r>
      <w:r w:rsidRPr="0036223C">
        <w:rPr>
          <w:rFonts w:ascii="Sylfaen" w:eastAsia="Sylfaen" w:hAnsi="Sylfaen" w:cs="Sylfaen"/>
          <w:spacing w:val="2"/>
          <w:sz w:val="18"/>
        </w:rPr>
        <w:t xml:space="preserve"> T</w:t>
      </w:r>
      <w:r w:rsidRPr="0036223C">
        <w:rPr>
          <w:rFonts w:ascii="Sylfaen" w:eastAsia="Sylfaen" w:hAnsi="Sylfaen" w:cs="Sylfaen"/>
          <w:spacing w:val="-2"/>
          <w:sz w:val="18"/>
        </w:rPr>
        <w:t>raining</w:t>
      </w:r>
      <w:r w:rsidRPr="0036223C">
        <w:rPr>
          <w:rFonts w:ascii="Sylfaen" w:eastAsia="Sylfaen" w:hAnsi="Sylfaen" w:cs="Sylfaen"/>
          <w:spacing w:val="-1"/>
          <w:sz w:val="18"/>
        </w:rPr>
        <w:t xml:space="preserve"> Educational </w:t>
      </w:r>
      <w:r w:rsidRPr="0036223C">
        <w:rPr>
          <w:rFonts w:ascii="Sylfaen" w:eastAsia="Sylfaen" w:hAnsi="Sylfaen" w:cs="Sylfaen"/>
          <w:spacing w:val="-2"/>
          <w:sz w:val="18"/>
        </w:rPr>
        <w:t>Programme</w:t>
      </w:r>
    </w:p>
  </w:footnote>
  <w:footnote w:id="4">
    <w:p w14:paraId="6BA74692" w14:textId="7C3524B7" w:rsidR="00AE2100" w:rsidRDefault="00AE2100" w:rsidP="005B16BD">
      <w:pPr>
        <w:pStyle w:val="FootnoteText"/>
        <w:jc w:val="both"/>
      </w:pPr>
      <w:r>
        <w:rPr>
          <w:rStyle w:val="FootnoteReference"/>
        </w:rPr>
        <w:footnoteRef/>
      </w:r>
      <w:r>
        <w:t xml:space="preserve"> </w:t>
      </w:r>
      <w:r w:rsidRPr="00683CEB">
        <w:rPr>
          <w:sz w:val="18"/>
          <w:szCs w:val="18"/>
        </w:rPr>
        <w:t xml:space="preserve">A practice that is exceptionally effective and that can serve as a benchmark or example for other educational </w:t>
      </w:r>
      <w:r w:rsidRPr="00683CEB">
        <w:rPr>
          <w:sz w:val="18"/>
          <w:szCs w:val="18"/>
        </w:rPr>
        <w:t>programme/programmes.</w:t>
      </w:r>
    </w:p>
  </w:footnote>
  <w:footnote w:id="5">
    <w:p w14:paraId="12516F03" w14:textId="77777777" w:rsidR="00AE2100" w:rsidRPr="003F4B10" w:rsidRDefault="00AE2100" w:rsidP="003F4B10">
      <w:pPr>
        <w:pStyle w:val="FootnoteText"/>
        <w:spacing w:after="0"/>
        <w:rPr>
          <w:rFonts w:ascii="Sylfaen" w:hAnsi="Sylfaen"/>
        </w:rPr>
      </w:pPr>
      <w:r w:rsidRPr="003F4B10">
        <w:rPr>
          <w:rStyle w:val="FootnoteReference"/>
          <w:rFonts w:ascii="Sylfaen" w:hAnsi="Sylfaen"/>
        </w:rPr>
        <w:footnoteRef/>
      </w:r>
      <w:r w:rsidRPr="003F4B10">
        <w:rPr>
          <w:rFonts w:ascii="Sylfaen" w:hAnsi="Sylfaen"/>
        </w:rPr>
        <w:t xml:space="preserve"> Staff implementing the relevant components of the</w:t>
      </w:r>
      <w:r w:rsidRPr="00786D8F">
        <w:rPr>
          <w:rFonts w:ascii="Sylfaen" w:hAnsi="Sylfaen"/>
        </w:rPr>
        <w:t xml:space="preserve"> </w:t>
      </w:r>
      <w:r>
        <w:rPr>
          <w:rFonts w:ascii="Sylfaen" w:hAnsi="Sylfaen"/>
        </w:rPr>
        <w:t xml:space="preserve">main </w:t>
      </w:r>
      <w:r w:rsidRPr="00786D8F">
        <w:rPr>
          <w:rFonts w:ascii="Sylfaen" w:hAnsi="Sylfaen"/>
        </w:rPr>
        <w:t xml:space="preserve">field of study </w:t>
      </w:r>
    </w:p>
  </w:footnote>
  <w:footnote w:id="6">
    <w:p w14:paraId="591C8028" w14:textId="77777777" w:rsidR="00AE2100" w:rsidRDefault="00AE2100" w:rsidP="003F4B10">
      <w:pPr>
        <w:pStyle w:val="FootnoteText"/>
        <w:spacing w:after="0"/>
      </w:pPr>
      <w:r w:rsidRPr="003F4B10">
        <w:rPr>
          <w:rStyle w:val="FootnoteReference"/>
          <w:rFonts w:ascii="Sylfaen" w:hAnsi="Sylfaen"/>
        </w:rPr>
        <w:footnoteRef/>
      </w:r>
      <w:r w:rsidRPr="003F4B10">
        <w:rPr>
          <w:rFonts w:ascii="Sylfaen" w:hAnsi="Sylfaen"/>
        </w:rPr>
        <w:t xml:space="preserve"> Staff with relevant doctoral degrees implementing the components of the</w:t>
      </w:r>
      <w:r>
        <w:rPr>
          <w:rFonts w:ascii="Sylfaen" w:hAnsi="Sylfaen"/>
        </w:rPr>
        <w:t xml:space="preserve"> main</w:t>
      </w:r>
      <w:r w:rsidRPr="003F4B10">
        <w:rPr>
          <w:rFonts w:ascii="Sylfaen" w:hAnsi="Sylfaen"/>
        </w:rPr>
        <w:t xml:space="preserve"> field of study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5DC7B"/>
    <w:multiLevelType w:val="hybridMultilevel"/>
    <w:tmpl w:val="FE60581C"/>
    <w:lvl w:ilvl="0" w:tplc="BDDEA62E">
      <w:start w:val="1"/>
      <w:numFmt w:val="bullet"/>
      <w:lvlText w:val="·"/>
      <w:lvlJc w:val="left"/>
      <w:pPr>
        <w:ind w:left="720" w:hanging="360"/>
      </w:pPr>
      <w:rPr>
        <w:rFonts w:ascii="Symbol" w:hAnsi="Symbol" w:hint="default"/>
      </w:rPr>
    </w:lvl>
    <w:lvl w:ilvl="1" w:tplc="DC4024B0">
      <w:start w:val="1"/>
      <w:numFmt w:val="bullet"/>
      <w:lvlText w:val="o"/>
      <w:lvlJc w:val="left"/>
      <w:pPr>
        <w:ind w:left="1440" w:hanging="360"/>
      </w:pPr>
      <w:rPr>
        <w:rFonts w:ascii="Courier New" w:hAnsi="Courier New" w:hint="default"/>
      </w:rPr>
    </w:lvl>
    <w:lvl w:ilvl="2" w:tplc="EE6C3B44">
      <w:start w:val="1"/>
      <w:numFmt w:val="bullet"/>
      <w:lvlText w:val=""/>
      <w:lvlJc w:val="left"/>
      <w:pPr>
        <w:ind w:left="2160" w:hanging="360"/>
      </w:pPr>
      <w:rPr>
        <w:rFonts w:ascii="Wingdings" w:hAnsi="Wingdings" w:hint="default"/>
      </w:rPr>
    </w:lvl>
    <w:lvl w:ilvl="3" w:tplc="EE2E12BC">
      <w:start w:val="1"/>
      <w:numFmt w:val="bullet"/>
      <w:lvlText w:val=""/>
      <w:lvlJc w:val="left"/>
      <w:pPr>
        <w:ind w:left="2880" w:hanging="360"/>
      </w:pPr>
      <w:rPr>
        <w:rFonts w:ascii="Symbol" w:hAnsi="Symbol" w:hint="default"/>
      </w:rPr>
    </w:lvl>
    <w:lvl w:ilvl="4" w:tplc="19427634">
      <w:start w:val="1"/>
      <w:numFmt w:val="bullet"/>
      <w:lvlText w:val="o"/>
      <w:lvlJc w:val="left"/>
      <w:pPr>
        <w:ind w:left="3600" w:hanging="360"/>
      </w:pPr>
      <w:rPr>
        <w:rFonts w:ascii="Courier New" w:hAnsi="Courier New" w:hint="default"/>
      </w:rPr>
    </w:lvl>
    <w:lvl w:ilvl="5" w:tplc="2006FAB0">
      <w:start w:val="1"/>
      <w:numFmt w:val="bullet"/>
      <w:lvlText w:val=""/>
      <w:lvlJc w:val="left"/>
      <w:pPr>
        <w:ind w:left="4320" w:hanging="360"/>
      </w:pPr>
      <w:rPr>
        <w:rFonts w:ascii="Wingdings" w:hAnsi="Wingdings" w:hint="default"/>
      </w:rPr>
    </w:lvl>
    <w:lvl w:ilvl="6" w:tplc="C9C4E9FE">
      <w:start w:val="1"/>
      <w:numFmt w:val="bullet"/>
      <w:lvlText w:val=""/>
      <w:lvlJc w:val="left"/>
      <w:pPr>
        <w:ind w:left="5040" w:hanging="360"/>
      </w:pPr>
      <w:rPr>
        <w:rFonts w:ascii="Symbol" w:hAnsi="Symbol" w:hint="default"/>
      </w:rPr>
    </w:lvl>
    <w:lvl w:ilvl="7" w:tplc="5290C574">
      <w:start w:val="1"/>
      <w:numFmt w:val="bullet"/>
      <w:lvlText w:val="o"/>
      <w:lvlJc w:val="left"/>
      <w:pPr>
        <w:ind w:left="5760" w:hanging="360"/>
      </w:pPr>
      <w:rPr>
        <w:rFonts w:ascii="Courier New" w:hAnsi="Courier New" w:hint="default"/>
      </w:rPr>
    </w:lvl>
    <w:lvl w:ilvl="8" w:tplc="AAD0A05C">
      <w:start w:val="1"/>
      <w:numFmt w:val="bullet"/>
      <w:lvlText w:val=""/>
      <w:lvlJc w:val="left"/>
      <w:pPr>
        <w:ind w:left="6480" w:hanging="360"/>
      </w:pPr>
      <w:rPr>
        <w:rFonts w:ascii="Wingdings" w:hAnsi="Wingdings" w:hint="default"/>
      </w:rPr>
    </w:lvl>
  </w:abstractNum>
  <w:abstractNum w:abstractNumId="1" w15:restartNumberingAfterBreak="0">
    <w:nsid w:val="03C95DAE"/>
    <w:multiLevelType w:val="hybridMultilevel"/>
    <w:tmpl w:val="DEF02A3C"/>
    <w:lvl w:ilvl="0" w:tplc="6CA8EB28">
      <w:start w:val="1"/>
      <w:numFmt w:val="decimal"/>
      <w:lvlText w:val="%1."/>
      <w:lvlJc w:val="left"/>
      <w:pPr>
        <w:ind w:left="720" w:hanging="360"/>
      </w:pPr>
      <w:rPr>
        <w:rFonts w:cs="Sylfae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19748D"/>
    <w:multiLevelType w:val="hybridMultilevel"/>
    <w:tmpl w:val="0B88C760"/>
    <w:lvl w:ilvl="0" w:tplc="50343D4C">
      <w:start w:val="1"/>
      <w:numFmt w:val="decimal"/>
      <w:lvlText w:val="%1."/>
      <w:lvlJc w:val="left"/>
      <w:pPr>
        <w:ind w:left="720" w:hanging="360"/>
      </w:pPr>
    </w:lvl>
    <w:lvl w:ilvl="1" w:tplc="EB363948">
      <w:start w:val="1"/>
      <w:numFmt w:val="decimal"/>
      <w:lvlText w:val="%2."/>
      <w:lvlJc w:val="left"/>
      <w:pPr>
        <w:ind w:left="720" w:hanging="360"/>
      </w:pPr>
    </w:lvl>
    <w:lvl w:ilvl="2" w:tplc="F006A710">
      <w:start w:val="1"/>
      <w:numFmt w:val="decimal"/>
      <w:lvlText w:val="%3."/>
      <w:lvlJc w:val="left"/>
      <w:pPr>
        <w:ind w:left="720" w:hanging="360"/>
      </w:pPr>
    </w:lvl>
    <w:lvl w:ilvl="3" w:tplc="9DE6ED96">
      <w:start w:val="1"/>
      <w:numFmt w:val="decimal"/>
      <w:lvlText w:val="%4."/>
      <w:lvlJc w:val="left"/>
      <w:pPr>
        <w:ind w:left="720" w:hanging="360"/>
      </w:pPr>
    </w:lvl>
    <w:lvl w:ilvl="4" w:tplc="2174D1B6">
      <w:start w:val="1"/>
      <w:numFmt w:val="decimal"/>
      <w:lvlText w:val="%5."/>
      <w:lvlJc w:val="left"/>
      <w:pPr>
        <w:ind w:left="720" w:hanging="360"/>
      </w:pPr>
    </w:lvl>
    <w:lvl w:ilvl="5" w:tplc="D92E474E">
      <w:start w:val="1"/>
      <w:numFmt w:val="decimal"/>
      <w:lvlText w:val="%6."/>
      <w:lvlJc w:val="left"/>
      <w:pPr>
        <w:ind w:left="720" w:hanging="360"/>
      </w:pPr>
    </w:lvl>
    <w:lvl w:ilvl="6" w:tplc="C6F8D128">
      <w:start w:val="1"/>
      <w:numFmt w:val="decimal"/>
      <w:lvlText w:val="%7."/>
      <w:lvlJc w:val="left"/>
      <w:pPr>
        <w:ind w:left="720" w:hanging="360"/>
      </w:pPr>
    </w:lvl>
    <w:lvl w:ilvl="7" w:tplc="872E5362">
      <w:start w:val="1"/>
      <w:numFmt w:val="decimal"/>
      <w:lvlText w:val="%8."/>
      <w:lvlJc w:val="left"/>
      <w:pPr>
        <w:ind w:left="720" w:hanging="360"/>
      </w:pPr>
    </w:lvl>
    <w:lvl w:ilvl="8" w:tplc="279880B6">
      <w:start w:val="1"/>
      <w:numFmt w:val="decimal"/>
      <w:lvlText w:val="%9."/>
      <w:lvlJc w:val="left"/>
      <w:pPr>
        <w:ind w:left="720" w:hanging="360"/>
      </w:pPr>
    </w:lvl>
  </w:abstractNum>
  <w:abstractNum w:abstractNumId="3" w15:restartNumberingAfterBreak="0">
    <w:nsid w:val="078A3193"/>
    <w:multiLevelType w:val="hybridMultilevel"/>
    <w:tmpl w:val="63669F2C"/>
    <w:lvl w:ilvl="0" w:tplc="FFF63E1E">
      <w:start w:val="1"/>
      <w:numFmt w:val="decimal"/>
      <w:lvlText w:val="%1."/>
      <w:lvlJc w:val="left"/>
      <w:pPr>
        <w:ind w:left="720" w:hanging="360"/>
      </w:pPr>
    </w:lvl>
    <w:lvl w:ilvl="1" w:tplc="6044A24E">
      <w:start w:val="1"/>
      <w:numFmt w:val="lowerLetter"/>
      <w:lvlText w:val="%2."/>
      <w:lvlJc w:val="left"/>
      <w:pPr>
        <w:ind w:left="1440" w:hanging="360"/>
      </w:pPr>
    </w:lvl>
    <w:lvl w:ilvl="2" w:tplc="37DEAAFE">
      <w:start w:val="1"/>
      <w:numFmt w:val="lowerRoman"/>
      <w:lvlText w:val="%3."/>
      <w:lvlJc w:val="right"/>
      <w:pPr>
        <w:ind w:left="2160" w:hanging="180"/>
      </w:pPr>
    </w:lvl>
    <w:lvl w:ilvl="3" w:tplc="4B7AFC58">
      <w:start w:val="1"/>
      <w:numFmt w:val="decimal"/>
      <w:lvlText w:val="%4."/>
      <w:lvlJc w:val="left"/>
      <w:pPr>
        <w:ind w:left="2880" w:hanging="360"/>
      </w:pPr>
    </w:lvl>
    <w:lvl w:ilvl="4" w:tplc="4844BF54">
      <w:start w:val="1"/>
      <w:numFmt w:val="lowerLetter"/>
      <w:lvlText w:val="%5."/>
      <w:lvlJc w:val="left"/>
      <w:pPr>
        <w:ind w:left="3600" w:hanging="360"/>
      </w:pPr>
    </w:lvl>
    <w:lvl w:ilvl="5" w:tplc="71FE8A0E">
      <w:start w:val="1"/>
      <w:numFmt w:val="lowerRoman"/>
      <w:lvlText w:val="%6."/>
      <w:lvlJc w:val="right"/>
      <w:pPr>
        <w:ind w:left="4320" w:hanging="180"/>
      </w:pPr>
    </w:lvl>
    <w:lvl w:ilvl="6" w:tplc="A7026086">
      <w:start w:val="1"/>
      <w:numFmt w:val="decimal"/>
      <w:lvlText w:val="%7."/>
      <w:lvlJc w:val="left"/>
      <w:pPr>
        <w:ind w:left="5040" w:hanging="360"/>
      </w:pPr>
    </w:lvl>
    <w:lvl w:ilvl="7" w:tplc="880A59AC">
      <w:start w:val="1"/>
      <w:numFmt w:val="lowerLetter"/>
      <w:lvlText w:val="%8."/>
      <w:lvlJc w:val="left"/>
      <w:pPr>
        <w:ind w:left="5760" w:hanging="360"/>
      </w:pPr>
    </w:lvl>
    <w:lvl w:ilvl="8" w:tplc="993055FE">
      <w:start w:val="1"/>
      <w:numFmt w:val="lowerRoman"/>
      <w:lvlText w:val="%9."/>
      <w:lvlJc w:val="right"/>
      <w:pPr>
        <w:ind w:left="6480" w:hanging="180"/>
      </w:pPr>
    </w:lvl>
  </w:abstractNum>
  <w:abstractNum w:abstractNumId="4" w15:restartNumberingAfterBreak="0">
    <w:nsid w:val="0D77509A"/>
    <w:multiLevelType w:val="multilevel"/>
    <w:tmpl w:val="F0EE730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4AB1B4A"/>
    <w:multiLevelType w:val="hybridMultilevel"/>
    <w:tmpl w:val="081449F6"/>
    <w:lvl w:ilvl="0" w:tplc="FA80B732">
      <w:start w:val="1"/>
      <w:numFmt w:val="bullet"/>
      <w:lvlText w:val="·"/>
      <w:lvlJc w:val="left"/>
      <w:pPr>
        <w:ind w:left="720" w:hanging="360"/>
      </w:pPr>
      <w:rPr>
        <w:rFonts w:ascii="Symbol" w:hAnsi="Symbol" w:hint="default"/>
      </w:rPr>
    </w:lvl>
    <w:lvl w:ilvl="1" w:tplc="6D143524">
      <w:start w:val="1"/>
      <w:numFmt w:val="bullet"/>
      <w:lvlText w:val="o"/>
      <w:lvlJc w:val="left"/>
      <w:pPr>
        <w:ind w:left="1440" w:hanging="360"/>
      </w:pPr>
      <w:rPr>
        <w:rFonts w:ascii="Courier New" w:hAnsi="Courier New" w:hint="default"/>
      </w:rPr>
    </w:lvl>
    <w:lvl w:ilvl="2" w:tplc="13DEAFBE">
      <w:start w:val="1"/>
      <w:numFmt w:val="bullet"/>
      <w:lvlText w:val=""/>
      <w:lvlJc w:val="left"/>
      <w:pPr>
        <w:ind w:left="2160" w:hanging="360"/>
      </w:pPr>
      <w:rPr>
        <w:rFonts w:ascii="Wingdings" w:hAnsi="Wingdings" w:hint="default"/>
      </w:rPr>
    </w:lvl>
    <w:lvl w:ilvl="3" w:tplc="9F3C32E4">
      <w:start w:val="1"/>
      <w:numFmt w:val="bullet"/>
      <w:lvlText w:val=""/>
      <w:lvlJc w:val="left"/>
      <w:pPr>
        <w:ind w:left="2880" w:hanging="360"/>
      </w:pPr>
      <w:rPr>
        <w:rFonts w:ascii="Symbol" w:hAnsi="Symbol" w:hint="default"/>
      </w:rPr>
    </w:lvl>
    <w:lvl w:ilvl="4" w:tplc="CC38F7BA">
      <w:start w:val="1"/>
      <w:numFmt w:val="bullet"/>
      <w:lvlText w:val="o"/>
      <w:lvlJc w:val="left"/>
      <w:pPr>
        <w:ind w:left="3600" w:hanging="360"/>
      </w:pPr>
      <w:rPr>
        <w:rFonts w:ascii="Courier New" w:hAnsi="Courier New" w:hint="default"/>
      </w:rPr>
    </w:lvl>
    <w:lvl w:ilvl="5" w:tplc="57082E16">
      <w:start w:val="1"/>
      <w:numFmt w:val="bullet"/>
      <w:lvlText w:val=""/>
      <w:lvlJc w:val="left"/>
      <w:pPr>
        <w:ind w:left="4320" w:hanging="360"/>
      </w:pPr>
      <w:rPr>
        <w:rFonts w:ascii="Wingdings" w:hAnsi="Wingdings" w:hint="default"/>
      </w:rPr>
    </w:lvl>
    <w:lvl w:ilvl="6" w:tplc="5E62352E">
      <w:start w:val="1"/>
      <w:numFmt w:val="bullet"/>
      <w:lvlText w:val=""/>
      <w:lvlJc w:val="left"/>
      <w:pPr>
        <w:ind w:left="5040" w:hanging="360"/>
      </w:pPr>
      <w:rPr>
        <w:rFonts w:ascii="Symbol" w:hAnsi="Symbol" w:hint="default"/>
      </w:rPr>
    </w:lvl>
    <w:lvl w:ilvl="7" w:tplc="B8005946">
      <w:start w:val="1"/>
      <w:numFmt w:val="bullet"/>
      <w:lvlText w:val="o"/>
      <w:lvlJc w:val="left"/>
      <w:pPr>
        <w:ind w:left="5760" w:hanging="360"/>
      </w:pPr>
      <w:rPr>
        <w:rFonts w:ascii="Courier New" w:hAnsi="Courier New" w:hint="default"/>
      </w:rPr>
    </w:lvl>
    <w:lvl w:ilvl="8" w:tplc="32E26EC6">
      <w:start w:val="1"/>
      <w:numFmt w:val="bullet"/>
      <w:lvlText w:val=""/>
      <w:lvlJc w:val="left"/>
      <w:pPr>
        <w:ind w:left="6480" w:hanging="360"/>
      </w:pPr>
      <w:rPr>
        <w:rFonts w:ascii="Wingdings" w:hAnsi="Wingdings" w:hint="default"/>
      </w:rPr>
    </w:lvl>
  </w:abstractNum>
  <w:abstractNum w:abstractNumId="6" w15:restartNumberingAfterBreak="0">
    <w:nsid w:val="150808C7"/>
    <w:multiLevelType w:val="hybridMultilevel"/>
    <w:tmpl w:val="DA34A3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687578"/>
    <w:multiLevelType w:val="hybridMultilevel"/>
    <w:tmpl w:val="687A9870"/>
    <w:lvl w:ilvl="0" w:tplc="58C6F69C">
      <w:start w:val="2"/>
      <w:numFmt w:val="decimal"/>
      <w:lvlText w:val="%1."/>
      <w:lvlJc w:val="left"/>
      <w:pPr>
        <w:ind w:left="630" w:hanging="360"/>
      </w:pPr>
      <w:rPr>
        <w:rFonts w:cs="Sylfae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E4913E8"/>
    <w:multiLevelType w:val="hybridMultilevel"/>
    <w:tmpl w:val="0AF47C7E"/>
    <w:lvl w:ilvl="0" w:tplc="4F806952">
      <w:start w:val="1"/>
      <w:numFmt w:val="bullet"/>
      <w:lvlText w:val=""/>
      <w:lvlJc w:val="left"/>
      <w:pPr>
        <w:ind w:left="1004" w:hanging="360"/>
      </w:pPr>
      <w:rPr>
        <w:rFonts w:ascii="Symbol" w:hAnsi="Symbol" w:hint="default"/>
        <w:sz w:val="20"/>
        <w:szCs w:val="22"/>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9" w15:restartNumberingAfterBreak="0">
    <w:nsid w:val="1F6225A3"/>
    <w:multiLevelType w:val="hybridMultilevel"/>
    <w:tmpl w:val="16A64944"/>
    <w:lvl w:ilvl="0" w:tplc="4D6A3E50">
      <w:start w:val="1"/>
      <w:numFmt w:val="bullet"/>
      <w:lvlText w:val=""/>
      <w:lvlJc w:val="left"/>
      <w:pPr>
        <w:ind w:left="1080" w:hanging="360"/>
      </w:pPr>
      <w:rPr>
        <w:rFonts w:ascii="Symbol" w:hAnsi="Symbol"/>
      </w:rPr>
    </w:lvl>
    <w:lvl w:ilvl="1" w:tplc="FDF2F654">
      <w:start w:val="1"/>
      <w:numFmt w:val="bullet"/>
      <w:lvlText w:val=""/>
      <w:lvlJc w:val="left"/>
      <w:pPr>
        <w:ind w:left="1080" w:hanging="360"/>
      </w:pPr>
      <w:rPr>
        <w:rFonts w:ascii="Symbol" w:hAnsi="Symbol"/>
      </w:rPr>
    </w:lvl>
    <w:lvl w:ilvl="2" w:tplc="8B5E0A14">
      <w:start w:val="1"/>
      <w:numFmt w:val="bullet"/>
      <w:lvlText w:val=""/>
      <w:lvlJc w:val="left"/>
      <w:pPr>
        <w:ind w:left="1080" w:hanging="360"/>
      </w:pPr>
      <w:rPr>
        <w:rFonts w:ascii="Symbol" w:hAnsi="Symbol"/>
      </w:rPr>
    </w:lvl>
    <w:lvl w:ilvl="3" w:tplc="0EE4A984">
      <w:start w:val="1"/>
      <w:numFmt w:val="bullet"/>
      <w:lvlText w:val=""/>
      <w:lvlJc w:val="left"/>
      <w:pPr>
        <w:ind w:left="1080" w:hanging="360"/>
      </w:pPr>
      <w:rPr>
        <w:rFonts w:ascii="Symbol" w:hAnsi="Symbol"/>
      </w:rPr>
    </w:lvl>
    <w:lvl w:ilvl="4" w:tplc="BF3274E2">
      <w:start w:val="1"/>
      <w:numFmt w:val="bullet"/>
      <w:lvlText w:val=""/>
      <w:lvlJc w:val="left"/>
      <w:pPr>
        <w:ind w:left="1080" w:hanging="360"/>
      </w:pPr>
      <w:rPr>
        <w:rFonts w:ascii="Symbol" w:hAnsi="Symbol"/>
      </w:rPr>
    </w:lvl>
    <w:lvl w:ilvl="5" w:tplc="9790FB02">
      <w:start w:val="1"/>
      <w:numFmt w:val="bullet"/>
      <w:lvlText w:val=""/>
      <w:lvlJc w:val="left"/>
      <w:pPr>
        <w:ind w:left="1080" w:hanging="360"/>
      </w:pPr>
      <w:rPr>
        <w:rFonts w:ascii="Symbol" w:hAnsi="Symbol"/>
      </w:rPr>
    </w:lvl>
    <w:lvl w:ilvl="6" w:tplc="036A6AE4">
      <w:start w:val="1"/>
      <w:numFmt w:val="bullet"/>
      <w:lvlText w:val=""/>
      <w:lvlJc w:val="left"/>
      <w:pPr>
        <w:ind w:left="1080" w:hanging="360"/>
      </w:pPr>
      <w:rPr>
        <w:rFonts w:ascii="Symbol" w:hAnsi="Symbol"/>
      </w:rPr>
    </w:lvl>
    <w:lvl w:ilvl="7" w:tplc="49664D70">
      <w:start w:val="1"/>
      <w:numFmt w:val="bullet"/>
      <w:lvlText w:val=""/>
      <w:lvlJc w:val="left"/>
      <w:pPr>
        <w:ind w:left="1080" w:hanging="360"/>
      </w:pPr>
      <w:rPr>
        <w:rFonts w:ascii="Symbol" w:hAnsi="Symbol"/>
      </w:rPr>
    </w:lvl>
    <w:lvl w:ilvl="8" w:tplc="4664E434">
      <w:start w:val="1"/>
      <w:numFmt w:val="bullet"/>
      <w:lvlText w:val=""/>
      <w:lvlJc w:val="left"/>
      <w:pPr>
        <w:ind w:left="1080" w:hanging="360"/>
      </w:pPr>
      <w:rPr>
        <w:rFonts w:ascii="Symbol" w:hAnsi="Symbol"/>
      </w:rPr>
    </w:lvl>
  </w:abstractNum>
  <w:abstractNum w:abstractNumId="10" w15:restartNumberingAfterBreak="0">
    <w:nsid w:val="1FE1211F"/>
    <w:multiLevelType w:val="hybridMultilevel"/>
    <w:tmpl w:val="D6DC3A24"/>
    <w:lvl w:ilvl="0" w:tplc="E0E2DB9E">
      <w:start w:val="1"/>
      <w:numFmt w:val="decimal"/>
      <w:lvlText w:val="%1."/>
      <w:lvlJc w:val="left"/>
      <w:pPr>
        <w:ind w:left="644" w:hanging="360"/>
      </w:pPr>
    </w:lvl>
    <w:lvl w:ilvl="1" w:tplc="F10860CC">
      <w:start w:val="1"/>
      <w:numFmt w:val="lowerLetter"/>
      <w:lvlText w:val="%2."/>
      <w:lvlJc w:val="left"/>
      <w:pPr>
        <w:ind w:left="1364" w:hanging="360"/>
      </w:pPr>
    </w:lvl>
    <w:lvl w:ilvl="2" w:tplc="CDDAB178">
      <w:start w:val="1"/>
      <w:numFmt w:val="lowerRoman"/>
      <w:lvlText w:val="%3."/>
      <w:lvlJc w:val="right"/>
      <w:pPr>
        <w:ind w:left="2084" w:hanging="180"/>
      </w:pPr>
    </w:lvl>
    <w:lvl w:ilvl="3" w:tplc="E2E8A098">
      <w:start w:val="1"/>
      <w:numFmt w:val="decimal"/>
      <w:lvlText w:val="%4."/>
      <w:lvlJc w:val="left"/>
      <w:pPr>
        <w:ind w:left="2804" w:hanging="360"/>
      </w:pPr>
    </w:lvl>
    <w:lvl w:ilvl="4" w:tplc="862CB11C">
      <w:start w:val="1"/>
      <w:numFmt w:val="lowerLetter"/>
      <w:lvlText w:val="%5."/>
      <w:lvlJc w:val="left"/>
      <w:pPr>
        <w:ind w:left="3524" w:hanging="360"/>
      </w:pPr>
    </w:lvl>
    <w:lvl w:ilvl="5" w:tplc="F578A2F6">
      <w:start w:val="1"/>
      <w:numFmt w:val="lowerRoman"/>
      <w:lvlText w:val="%6."/>
      <w:lvlJc w:val="right"/>
      <w:pPr>
        <w:ind w:left="4244" w:hanging="180"/>
      </w:pPr>
    </w:lvl>
    <w:lvl w:ilvl="6" w:tplc="53CAF96C">
      <w:start w:val="1"/>
      <w:numFmt w:val="decimal"/>
      <w:lvlText w:val="%7."/>
      <w:lvlJc w:val="left"/>
      <w:pPr>
        <w:ind w:left="4964" w:hanging="360"/>
      </w:pPr>
    </w:lvl>
    <w:lvl w:ilvl="7" w:tplc="64267658">
      <w:start w:val="1"/>
      <w:numFmt w:val="lowerLetter"/>
      <w:lvlText w:val="%8."/>
      <w:lvlJc w:val="left"/>
      <w:pPr>
        <w:ind w:left="5684" w:hanging="360"/>
      </w:pPr>
    </w:lvl>
    <w:lvl w:ilvl="8" w:tplc="901AC82C">
      <w:start w:val="1"/>
      <w:numFmt w:val="lowerRoman"/>
      <w:lvlText w:val="%9."/>
      <w:lvlJc w:val="right"/>
      <w:pPr>
        <w:ind w:left="6404" w:hanging="180"/>
      </w:pPr>
    </w:lvl>
  </w:abstractNum>
  <w:abstractNum w:abstractNumId="11" w15:restartNumberingAfterBreak="0">
    <w:nsid w:val="29950391"/>
    <w:multiLevelType w:val="hybridMultilevel"/>
    <w:tmpl w:val="F1FCF1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206B25"/>
    <w:multiLevelType w:val="hybridMultilevel"/>
    <w:tmpl w:val="6CA45F1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2F5B46"/>
    <w:multiLevelType w:val="hybridMultilevel"/>
    <w:tmpl w:val="A96621B4"/>
    <w:lvl w:ilvl="0" w:tplc="8160BDE0">
      <w:start w:val="1"/>
      <w:numFmt w:val="decimal"/>
      <w:lvlText w:val="%1."/>
      <w:lvlJc w:val="left"/>
      <w:pPr>
        <w:ind w:left="1440" w:hanging="360"/>
      </w:pPr>
    </w:lvl>
    <w:lvl w:ilvl="1" w:tplc="AE546364">
      <w:start w:val="1"/>
      <w:numFmt w:val="decimal"/>
      <w:lvlText w:val="%2."/>
      <w:lvlJc w:val="left"/>
      <w:pPr>
        <w:ind w:left="1440" w:hanging="360"/>
      </w:pPr>
    </w:lvl>
    <w:lvl w:ilvl="2" w:tplc="87DC6F76">
      <w:start w:val="1"/>
      <w:numFmt w:val="decimal"/>
      <w:lvlText w:val="%3."/>
      <w:lvlJc w:val="left"/>
      <w:pPr>
        <w:ind w:left="1440" w:hanging="360"/>
      </w:pPr>
    </w:lvl>
    <w:lvl w:ilvl="3" w:tplc="60D8B478">
      <w:start w:val="1"/>
      <w:numFmt w:val="decimal"/>
      <w:lvlText w:val="%4."/>
      <w:lvlJc w:val="left"/>
      <w:pPr>
        <w:ind w:left="1440" w:hanging="360"/>
      </w:pPr>
    </w:lvl>
    <w:lvl w:ilvl="4" w:tplc="D09A2688">
      <w:start w:val="1"/>
      <w:numFmt w:val="decimal"/>
      <w:lvlText w:val="%5."/>
      <w:lvlJc w:val="left"/>
      <w:pPr>
        <w:ind w:left="1440" w:hanging="360"/>
      </w:pPr>
    </w:lvl>
    <w:lvl w:ilvl="5" w:tplc="966A0182">
      <w:start w:val="1"/>
      <w:numFmt w:val="decimal"/>
      <w:lvlText w:val="%6."/>
      <w:lvlJc w:val="left"/>
      <w:pPr>
        <w:ind w:left="1440" w:hanging="360"/>
      </w:pPr>
    </w:lvl>
    <w:lvl w:ilvl="6" w:tplc="594E9BE2">
      <w:start w:val="1"/>
      <w:numFmt w:val="decimal"/>
      <w:lvlText w:val="%7."/>
      <w:lvlJc w:val="left"/>
      <w:pPr>
        <w:ind w:left="1440" w:hanging="360"/>
      </w:pPr>
    </w:lvl>
    <w:lvl w:ilvl="7" w:tplc="C82CB73A">
      <w:start w:val="1"/>
      <w:numFmt w:val="decimal"/>
      <w:lvlText w:val="%8."/>
      <w:lvlJc w:val="left"/>
      <w:pPr>
        <w:ind w:left="1440" w:hanging="360"/>
      </w:pPr>
    </w:lvl>
    <w:lvl w:ilvl="8" w:tplc="E452C3FA">
      <w:start w:val="1"/>
      <w:numFmt w:val="decimal"/>
      <w:lvlText w:val="%9."/>
      <w:lvlJc w:val="left"/>
      <w:pPr>
        <w:ind w:left="1440" w:hanging="360"/>
      </w:pPr>
    </w:lvl>
  </w:abstractNum>
  <w:abstractNum w:abstractNumId="14" w15:restartNumberingAfterBreak="0">
    <w:nsid w:val="2F5636B7"/>
    <w:multiLevelType w:val="hybridMultilevel"/>
    <w:tmpl w:val="811ED41A"/>
    <w:lvl w:ilvl="0" w:tplc="731A491A">
      <w:start w:val="1"/>
      <w:numFmt w:val="bullet"/>
      <w:lvlText w:val=""/>
      <w:lvlJc w:val="left"/>
      <w:pPr>
        <w:ind w:left="720" w:hanging="360"/>
      </w:pPr>
      <w:rPr>
        <w:rFonts w:ascii="Symbol" w:hAnsi="Symbol"/>
      </w:rPr>
    </w:lvl>
    <w:lvl w:ilvl="1" w:tplc="D33E8DCC">
      <w:start w:val="1"/>
      <w:numFmt w:val="bullet"/>
      <w:lvlText w:val=""/>
      <w:lvlJc w:val="left"/>
      <w:pPr>
        <w:ind w:left="720" w:hanging="360"/>
      </w:pPr>
      <w:rPr>
        <w:rFonts w:ascii="Symbol" w:hAnsi="Symbol"/>
      </w:rPr>
    </w:lvl>
    <w:lvl w:ilvl="2" w:tplc="4A88D178">
      <w:start w:val="1"/>
      <w:numFmt w:val="bullet"/>
      <w:lvlText w:val=""/>
      <w:lvlJc w:val="left"/>
      <w:pPr>
        <w:ind w:left="720" w:hanging="360"/>
      </w:pPr>
      <w:rPr>
        <w:rFonts w:ascii="Symbol" w:hAnsi="Symbol"/>
      </w:rPr>
    </w:lvl>
    <w:lvl w:ilvl="3" w:tplc="95102D98">
      <w:start w:val="1"/>
      <w:numFmt w:val="bullet"/>
      <w:lvlText w:val=""/>
      <w:lvlJc w:val="left"/>
      <w:pPr>
        <w:ind w:left="720" w:hanging="360"/>
      </w:pPr>
      <w:rPr>
        <w:rFonts w:ascii="Symbol" w:hAnsi="Symbol"/>
      </w:rPr>
    </w:lvl>
    <w:lvl w:ilvl="4" w:tplc="880807CA">
      <w:start w:val="1"/>
      <w:numFmt w:val="bullet"/>
      <w:lvlText w:val=""/>
      <w:lvlJc w:val="left"/>
      <w:pPr>
        <w:ind w:left="720" w:hanging="360"/>
      </w:pPr>
      <w:rPr>
        <w:rFonts w:ascii="Symbol" w:hAnsi="Symbol"/>
      </w:rPr>
    </w:lvl>
    <w:lvl w:ilvl="5" w:tplc="3FD07612">
      <w:start w:val="1"/>
      <w:numFmt w:val="bullet"/>
      <w:lvlText w:val=""/>
      <w:lvlJc w:val="left"/>
      <w:pPr>
        <w:ind w:left="720" w:hanging="360"/>
      </w:pPr>
      <w:rPr>
        <w:rFonts w:ascii="Symbol" w:hAnsi="Symbol"/>
      </w:rPr>
    </w:lvl>
    <w:lvl w:ilvl="6" w:tplc="01EC30E2">
      <w:start w:val="1"/>
      <w:numFmt w:val="bullet"/>
      <w:lvlText w:val=""/>
      <w:lvlJc w:val="left"/>
      <w:pPr>
        <w:ind w:left="720" w:hanging="360"/>
      </w:pPr>
      <w:rPr>
        <w:rFonts w:ascii="Symbol" w:hAnsi="Symbol"/>
      </w:rPr>
    </w:lvl>
    <w:lvl w:ilvl="7" w:tplc="B97C5C90">
      <w:start w:val="1"/>
      <w:numFmt w:val="bullet"/>
      <w:lvlText w:val=""/>
      <w:lvlJc w:val="left"/>
      <w:pPr>
        <w:ind w:left="720" w:hanging="360"/>
      </w:pPr>
      <w:rPr>
        <w:rFonts w:ascii="Symbol" w:hAnsi="Symbol"/>
      </w:rPr>
    </w:lvl>
    <w:lvl w:ilvl="8" w:tplc="5650A3BC">
      <w:start w:val="1"/>
      <w:numFmt w:val="bullet"/>
      <w:lvlText w:val=""/>
      <w:lvlJc w:val="left"/>
      <w:pPr>
        <w:ind w:left="720" w:hanging="360"/>
      </w:pPr>
      <w:rPr>
        <w:rFonts w:ascii="Symbol" w:hAnsi="Symbol"/>
      </w:rPr>
    </w:lvl>
  </w:abstractNum>
  <w:abstractNum w:abstractNumId="15" w15:restartNumberingAfterBreak="0">
    <w:nsid w:val="30642174"/>
    <w:multiLevelType w:val="hybridMultilevel"/>
    <w:tmpl w:val="10B435BA"/>
    <w:lvl w:ilvl="0" w:tplc="A60CC10E">
      <w:start w:val="1"/>
      <w:numFmt w:val="decimal"/>
      <w:lvlText w:val="%1."/>
      <w:lvlJc w:val="left"/>
      <w:pPr>
        <w:ind w:left="1440" w:hanging="360"/>
      </w:pPr>
    </w:lvl>
    <w:lvl w:ilvl="1" w:tplc="C0003DAC">
      <w:start w:val="1"/>
      <w:numFmt w:val="decimal"/>
      <w:lvlText w:val="%2."/>
      <w:lvlJc w:val="left"/>
      <w:pPr>
        <w:ind w:left="1440" w:hanging="360"/>
      </w:pPr>
    </w:lvl>
    <w:lvl w:ilvl="2" w:tplc="4446BA54">
      <w:start w:val="1"/>
      <w:numFmt w:val="decimal"/>
      <w:lvlText w:val="%3."/>
      <w:lvlJc w:val="left"/>
      <w:pPr>
        <w:ind w:left="1440" w:hanging="360"/>
      </w:pPr>
    </w:lvl>
    <w:lvl w:ilvl="3" w:tplc="DE644312">
      <w:start w:val="1"/>
      <w:numFmt w:val="decimal"/>
      <w:lvlText w:val="%4."/>
      <w:lvlJc w:val="left"/>
      <w:pPr>
        <w:ind w:left="1440" w:hanging="360"/>
      </w:pPr>
    </w:lvl>
    <w:lvl w:ilvl="4" w:tplc="876809B8">
      <w:start w:val="1"/>
      <w:numFmt w:val="decimal"/>
      <w:lvlText w:val="%5."/>
      <w:lvlJc w:val="left"/>
      <w:pPr>
        <w:ind w:left="1440" w:hanging="360"/>
      </w:pPr>
    </w:lvl>
    <w:lvl w:ilvl="5" w:tplc="327C111A">
      <w:start w:val="1"/>
      <w:numFmt w:val="decimal"/>
      <w:lvlText w:val="%6."/>
      <w:lvlJc w:val="left"/>
      <w:pPr>
        <w:ind w:left="1440" w:hanging="360"/>
      </w:pPr>
    </w:lvl>
    <w:lvl w:ilvl="6" w:tplc="5C06D044">
      <w:start w:val="1"/>
      <w:numFmt w:val="decimal"/>
      <w:lvlText w:val="%7."/>
      <w:lvlJc w:val="left"/>
      <w:pPr>
        <w:ind w:left="1440" w:hanging="360"/>
      </w:pPr>
    </w:lvl>
    <w:lvl w:ilvl="7" w:tplc="7090AE6C">
      <w:start w:val="1"/>
      <w:numFmt w:val="decimal"/>
      <w:lvlText w:val="%8."/>
      <w:lvlJc w:val="left"/>
      <w:pPr>
        <w:ind w:left="1440" w:hanging="360"/>
      </w:pPr>
    </w:lvl>
    <w:lvl w:ilvl="8" w:tplc="EC540C30">
      <w:start w:val="1"/>
      <w:numFmt w:val="decimal"/>
      <w:lvlText w:val="%9."/>
      <w:lvlJc w:val="left"/>
      <w:pPr>
        <w:ind w:left="1440" w:hanging="360"/>
      </w:pPr>
    </w:lvl>
  </w:abstractNum>
  <w:abstractNum w:abstractNumId="16" w15:restartNumberingAfterBreak="0">
    <w:nsid w:val="369B1B9B"/>
    <w:multiLevelType w:val="multilevel"/>
    <w:tmpl w:val="61AA561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ABF7BB6"/>
    <w:multiLevelType w:val="hybridMultilevel"/>
    <w:tmpl w:val="908242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D1C1EC3"/>
    <w:multiLevelType w:val="hybridMultilevel"/>
    <w:tmpl w:val="2A2ADE2C"/>
    <w:lvl w:ilvl="0" w:tplc="CEE6E004">
      <w:start w:val="1"/>
      <w:numFmt w:val="bullet"/>
      <w:lvlText w:val="·"/>
      <w:lvlJc w:val="left"/>
      <w:pPr>
        <w:ind w:left="720" w:hanging="360"/>
      </w:pPr>
      <w:rPr>
        <w:rFonts w:ascii="Symbol" w:hAnsi="Symbol" w:hint="default"/>
      </w:rPr>
    </w:lvl>
    <w:lvl w:ilvl="1" w:tplc="9E106E1A">
      <w:start w:val="1"/>
      <w:numFmt w:val="bullet"/>
      <w:lvlText w:val="o"/>
      <w:lvlJc w:val="left"/>
      <w:pPr>
        <w:ind w:left="1440" w:hanging="360"/>
      </w:pPr>
      <w:rPr>
        <w:rFonts w:ascii="Courier New" w:hAnsi="Courier New" w:hint="default"/>
      </w:rPr>
    </w:lvl>
    <w:lvl w:ilvl="2" w:tplc="3FA61F32">
      <w:start w:val="1"/>
      <w:numFmt w:val="bullet"/>
      <w:lvlText w:val=""/>
      <w:lvlJc w:val="left"/>
      <w:pPr>
        <w:ind w:left="2160" w:hanging="360"/>
      </w:pPr>
      <w:rPr>
        <w:rFonts w:ascii="Wingdings" w:hAnsi="Wingdings" w:hint="default"/>
      </w:rPr>
    </w:lvl>
    <w:lvl w:ilvl="3" w:tplc="33D27776">
      <w:start w:val="1"/>
      <w:numFmt w:val="bullet"/>
      <w:lvlText w:val=""/>
      <w:lvlJc w:val="left"/>
      <w:pPr>
        <w:ind w:left="2880" w:hanging="360"/>
      </w:pPr>
      <w:rPr>
        <w:rFonts w:ascii="Symbol" w:hAnsi="Symbol" w:hint="default"/>
      </w:rPr>
    </w:lvl>
    <w:lvl w:ilvl="4" w:tplc="5E40175C">
      <w:start w:val="1"/>
      <w:numFmt w:val="bullet"/>
      <w:lvlText w:val="o"/>
      <w:lvlJc w:val="left"/>
      <w:pPr>
        <w:ind w:left="3600" w:hanging="360"/>
      </w:pPr>
      <w:rPr>
        <w:rFonts w:ascii="Courier New" w:hAnsi="Courier New" w:hint="default"/>
      </w:rPr>
    </w:lvl>
    <w:lvl w:ilvl="5" w:tplc="975E6AE2">
      <w:start w:val="1"/>
      <w:numFmt w:val="bullet"/>
      <w:lvlText w:val=""/>
      <w:lvlJc w:val="left"/>
      <w:pPr>
        <w:ind w:left="4320" w:hanging="360"/>
      </w:pPr>
      <w:rPr>
        <w:rFonts w:ascii="Wingdings" w:hAnsi="Wingdings" w:hint="default"/>
      </w:rPr>
    </w:lvl>
    <w:lvl w:ilvl="6" w:tplc="02BEA11A">
      <w:start w:val="1"/>
      <w:numFmt w:val="bullet"/>
      <w:lvlText w:val=""/>
      <w:lvlJc w:val="left"/>
      <w:pPr>
        <w:ind w:left="5040" w:hanging="360"/>
      </w:pPr>
      <w:rPr>
        <w:rFonts w:ascii="Symbol" w:hAnsi="Symbol" w:hint="default"/>
      </w:rPr>
    </w:lvl>
    <w:lvl w:ilvl="7" w:tplc="F692C12E">
      <w:start w:val="1"/>
      <w:numFmt w:val="bullet"/>
      <w:lvlText w:val="o"/>
      <w:lvlJc w:val="left"/>
      <w:pPr>
        <w:ind w:left="5760" w:hanging="360"/>
      </w:pPr>
      <w:rPr>
        <w:rFonts w:ascii="Courier New" w:hAnsi="Courier New" w:hint="default"/>
      </w:rPr>
    </w:lvl>
    <w:lvl w:ilvl="8" w:tplc="A8762D82">
      <w:start w:val="1"/>
      <w:numFmt w:val="bullet"/>
      <w:lvlText w:val=""/>
      <w:lvlJc w:val="left"/>
      <w:pPr>
        <w:ind w:left="6480" w:hanging="360"/>
      </w:pPr>
      <w:rPr>
        <w:rFonts w:ascii="Wingdings" w:hAnsi="Wingdings" w:hint="default"/>
      </w:rPr>
    </w:lvl>
  </w:abstractNum>
  <w:abstractNum w:abstractNumId="19" w15:restartNumberingAfterBreak="0">
    <w:nsid w:val="3F124A23"/>
    <w:multiLevelType w:val="hybridMultilevel"/>
    <w:tmpl w:val="CB8443FE"/>
    <w:lvl w:ilvl="0" w:tplc="CD8624B8">
      <w:start w:val="1"/>
      <w:numFmt w:val="bullet"/>
      <w:lvlText w:val=""/>
      <w:lvlJc w:val="left"/>
      <w:pPr>
        <w:ind w:left="1080" w:hanging="360"/>
      </w:pPr>
      <w:rPr>
        <w:rFonts w:ascii="Symbol" w:hAnsi="Symbol"/>
      </w:rPr>
    </w:lvl>
    <w:lvl w:ilvl="1" w:tplc="F98E74AA">
      <w:start w:val="1"/>
      <w:numFmt w:val="bullet"/>
      <w:lvlText w:val=""/>
      <w:lvlJc w:val="left"/>
      <w:pPr>
        <w:ind w:left="1080" w:hanging="360"/>
      </w:pPr>
      <w:rPr>
        <w:rFonts w:ascii="Symbol" w:hAnsi="Symbol"/>
      </w:rPr>
    </w:lvl>
    <w:lvl w:ilvl="2" w:tplc="27CAF09C">
      <w:start w:val="1"/>
      <w:numFmt w:val="bullet"/>
      <w:lvlText w:val=""/>
      <w:lvlJc w:val="left"/>
      <w:pPr>
        <w:ind w:left="1080" w:hanging="360"/>
      </w:pPr>
      <w:rPr>
        <w:rFonts w:ascii="Symbol" w:hAnsi="Symbol"/>
      </w:rPr>
    </w:lvl>
    <w:lvl w:ilvl="3" w:tplc="19729130">
      <w:start w:val="1"/>
      <w:numFmt w:val="bullet"/>
      <w:lvlText w:val=""/>
      <w:lvlJc w:val="left"/>
      <w:pPr>
        <w:ind w:left="1080" w:hanging="360"/>
      </w:pPr>
      <w:rPr>
        <w:rFonts w:ascii="Symbol" w:hAnsi="Symbol"/>
      </w:rPr>
    </w:lvl>
    <w:lvl w:ilvl="4" w:tplc="772C649E">
      <w:start w:val="1"/>
      <w:numFmt w:val="bullet"/>
      <w:lvlText w:val=""/>
      <w:lvlJc w:val="left"/>
      <w:pPr>
        <w:ind w:left="1080" w:hanging="360"/>
      </w:pPr>
      <w:rPr>
        <w:rFonts w:ascii="Symbol" w:hAnsi="Symbol"/>
      </w:rPr>
    </w:lvl>
    <w:lvl w:ilvl="5" w:tplc="9676C036">
      <w:start w:val="1"/>
      <w:numFmt w:val="bullet"/>
      <w:lvlText w:val=""/>
      <w:lvlJc w:val="left"/>
      <w:pPr>
        <w:ind w:left="1080" w:hanging="360"/>
      </w:pPr>
      <w:rPr>
        <w:rFonts w:ascii="Symbol" w:hAnsi="Symbol"/>
      </w:rPr>
    </w:lvl>
    <w:lvl w:ilvl="6" w:tplc="6742D90A">
      <w:start w:val="1"/>
      <w:numFmt w:val="bullet"/>
      <w:lvlText w:val=""/>
      <w:lvlJc w:val="left"/>
      <w:pPr>
        <w:ind w:left="1080" w:hanging="360"/>
      </w:pPr>
      <w:rPr>
        <w:rFonts w:ascii="Symbol" w:hAnsi="Symbol"/>
      </w:rPr>
    </w:lvl>
    <w:lvl w:ilvl="7" w:tplc="D4E4E544">
      <w:start w:val="1"/>
      <w:numFmt w:val="bullet"/>
      <w:lvlText w:val=""/>
      <w:lvlJc w:val="left"/>
      <w:pPr>
        <w:ind w:left="1080" w:hanging="360"/>
      </w:pPr>
      <w:rPr>
        <w:rFonts w:ascii="Symbol" w:hAnsi="Symbol"/>
      </w:rPr>
    </w:lvl>
    <w:lvl w:ilvl="8" w:tplc="F4282DCE">
      <w:start w:val="1"/>
      <w:numFmt w:val="bullet"/>
      <w:lvlText w:val=""/>
      <w:lvlJc w:val="left"/>
      <w:pPr>
        <w:ind w:left="1080" w:hanging="360"/>
      </w:pPr>
      <w:rPr>
        <w:rFonts w:ascii="Symbol" w:hAnsi="Symbol"/>
      </w:rPr>
    </w:lvl>
  </w:abstractNum>
  <w:abstractNum w:abstractNumId="20" w15:restartNumberingAfterBreak="0">
    <w:nsid w:val="40E72DE8"/>
    <w:multiLevelType w:val="hybridMultilevel"/>
    <w:tmpl w:val="8B3E5422"/>
    <w:lvl w:ilvl="0" w:tplc="F4EEEDBA">
      <w:start w:val="1"/>
      <w:numFmt w:val="bullet"/>
      <w:lvlText w:val=""/>
      <w:lvlJc w:val="left"/>
      <w:pPr>
        <w:ind w:left="720" w:hanging="360"/>
      </w:pPr>
      <w:rPr>
        <w:rFonts w:ascii="Symbol" w:hAnsi="Symbol" w:hint="default"/>
        <w:sz w:val="20"/>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12E4884"/>
    <w:multiLevelType w:val="hybridMultilevel"/>
    <w:tmpl w:val="8046617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2F16C61"/>
    <w:multiLevelType w:val="hybridMultilevel"/>
    <w:tmpl w:val="D5247F7C"/>
    <w:lvl w:ilvl="0" w:tplc="398C0B6E">
      <w:start w:val="1"/>
      <w:numFmt w:val="bullet"/>
      <w:lvlText w:val="·"/>
      <w:lvlJc w:val="left"/>
      <w:pPr>
        <w:ind w:left="720" w:hanging="360"/>
      </w:pPr>
      <w:rPr>
        <w:rFonts w:ascii="Symbol" w:hAnsi="Symbol" w:hint="default"/>
      </w:rPr>
    </w:lvl>
    <w:lvl w:ilvl="1" w:tplc="E5EC4558">
      <w:start w:val="1"/>
      <w:numFmt w:val="bullet"/>
      <w:lvlText w:val="o"/>
      <w:lvlJc w:val="left"/>
      <w:pPr>
        <w:ind w:left="1440" w:hanging="360"/>
      </w:pPr>
      <w:rPr>
        <w:rFonts w:ascii="Courier New" w:hAnsi="Courier New" w:hint="default"/>
      </w:rPr>
    </w:lvl>
    <w:lvl w:ilvl="2" w:tplc="BB2AC19A">
      <w:start w:val="1"/>
      <w:numFmt w:val="bullet"/>
      <w:lvlText w:val=""/>
      <w:lvlJc w:val="left"/>
      <w:pPr>
        <w:ind w:left="2160" w:hanging="360"/>
      </w:pPr>
      <w:rPr>
        <w:rFonts w:ascii="Wingdings" w:hAnsi="Wingdings" w:hint="default"/>
      </w:rPr>
    </w:lvl>
    <w:lvl w:ilvl="3" w:tplc="B4883E36">
      <w:start w:val="1"/>
      <w:numFmt w:val="bullet"/>
      <w:lvlText w:val=""/>
      <w:lvlJc w:val="left"/>
      <w:pPr>
        <w:ind w:left="2880" w:hanging="360"/>
      </w:pPr>
      <w:rPr>
        <w:rFonts w:ascii="Symbol" w:hAnsi="Symbol" w:hint="default"/>
      </w:rPr>
    </w:lvl>
    <w:lvl w:ilvl="4" w:tplc="F586CC9C">
      <w:start w:val="1"/>
      <w:numFmt w:val="bullet"/>
      <w:lvlText w:val="o"/>
      <w:lvlJc w:val="left"/>
      <w:pPr>
        <w:ind w:left="3600" w:hanging="360"/>
      </w:pPr>
      <w:rPr>
        <w:rFonts w:ascii="Courier New" w:hAnsi="Courier New" w:hint="default"/>
      </w:rPr>
    </w:lvl>
    <w:lvl w:ilvl="5" w:tplc="F2AC6442">
      <w:start w:val="1"/>
      <w:numFmt w:val="bullet"/>
      <w:lvlText w:val=""/>
      <w:lvlJc w:val="left"/>
      <w:pPr>
        <w:ind w:left="4320" w:hanging="360"/>
      </w:pPr>
      <w:rPr>
        <w:rFonts w:ascii="Wingdings" w:hAnsi="Wingdings" w:hint="default"/>
      </w:rPr>
    </w:lvl>
    <w:lvl w:ilvl="6" w:tplc="B0D207FA">
      <w:start w:val="1"/>
      <w:numFmt w:val="bullet"/>
      <w:lvlText w:val=""/>
      <w:lvlJc w:val="left"/>
      <w:pPr>
        <w:ind w:left="5040" w:hanging="360"/>
      </w:pPr>
      <w:rPr>
        <w:rFonts w:ascii="Symbol" w:hAnsi="Symbol" w:hint="default"/>
      </w:rPr>
    </w:lvl>
    <w:lvl w:ilvl="7" w:tplc="62DAC3D2">
      <w:start w:val="1"/>
      <w:numFmt w:val="bullet"/>
      <w:lvlText w:val="o"/>
      <w:lvlJc w:val="left"/>
      <w:pPr>
        <w:ind w:left="5760" w:hanging="360"/>
      </w:pPr>
      <w:rPr>
        <w:rFonts w:ascii="Courier New" w:hAnsi="Courier New" w:hint="default"/>
      </w:rPr>
    </w:lvl>
    <w:lvl w:ilvl="8" w:tplc="C9707A20">
      <w:start w:val="1"/>
      <w:numFmt w:val="bullet"/>
      <w:lvlText w:val=""/>
      <w:lvlJc w:val="left"/>
      <w:pPr>
        <w:ind w:left="6480" w:hanging="360"/>
      </w:pPr>
      <w:rPr>
        <w:rFonts w:ascii="Wingdings" w:hAnsi="Wingdings" w:hint="default"/>
      </w:rPr>
    </w:lvl>
  </w:abstractNum>
  <w:abstractNum w:abstractNumId="23" w15:restartNumberingAfterBreak="0">
    <w:nsid w:val="441FE005"/>
    <w:multiLevelType w:val="hybridMultilevel"/>
    <w:tmpl w:val="C7B4F2A2"/>
    <w:lvl w:ilvl="0" w:tplc="EDEC0A7A">
      <w:start w:val="1"/>
      <w:numFmt w:val="bullet"/>
      <w:lvlText w:val=""/>
      <w:lvlJc w:val="left"/>
      <w:pPr>
        <w:ind w:left="720" w:hanging="360"/>
      </w:pPr>
      <w:rPr>
        <w:rFonts w:ascii="Symbol" w:hAnsi="Symbol" w:hint="default"/>
      </w:rPr>
    </w:lvl>
    <w:lvl w:ilvl="1" w:tplc="609E07B6">
      <w:start w:val="1"/>
      <w:numFmt w:val="bullet"/>
      <w:lvlText w:val="o"/>
      <w:lvlJc w:val="left"/>
      <w:pPr>
        <w:ind w:left="1440" w:hanging="360"/>
      </w:pPr>
      <w:rPr>
        <w:rFonts w:ascii="Courier New" w:hAnsi="Courier New" w:hint="default"/>
      </w:rPr>
    </w:lvl>
    <w:lvl w:ilvl="2" w:tplc="3352336E">
      <w:start w:val="1"/>
      <w:numFmt w:val="bullet"/>
      <w:lvlText w:val=""/>
      <w:lvlJc w:val="left"/>
      <w:pPr>
        <w:ind w:left="2160" w:hanging="360"/>
      </w:pPr>
      <w:rPr>
        <w:rFonts w:ascii="Wingdings" w:hAnsi="Wingdings" w:hint="default"/>
      </w:rPr>
    </w:lvl>
    <w:lvl w:ilvl="3" w:tplc="8EC6D10C">
      <w:start w:val="1"/>
      <w:numFmt w:val="bullet"/>
      <w:lvlText w:val=""/>
      <w:lvlJc w:val="left"/>
      <w:pPr>
        <w:ind w:left="2880" w:hanging="360"/>
      </w:pPr>
      <w:rPr>
        <w:rFonts w:ascii="Symbol" w:hAnsi="Symbol" w:hint="default"/>
      </w:rPr>
    </w:lvl>
    <w:lvl w:ilvl="4" w:tplc="4CBAE376">
      <w:start w:val="1"/>
      <w:numFmt w:val="bullet"/>
      <w:lvlText w:val="o"/>
      <w:lvlJc w:val="left"/>
      <w:pPr>
        <w:ind w:left="3600" w:hanging="360"/>
      </w:pPr>
      <w:rPr>
        <w:rFonts w:ascii="Courier New" w:hAnsi="Courier New" w:hint="default"/>
      </w:rPr>
    </w:lvl>
    <w:lvl w:ilvl="5" w:tplc="E6DE831C">
      <w:start w:val="1"/>
      <w:numFmt w:val="bullet"/>
      <w:lvlText w:val=""/>
      <w:lvlJc w:val="left"/>
      <w:pPr>
        <w:ind w:left="4320" w:hanging="360"/>
      </w:pPr>
      <w:rPr>
        <w:rFonts w:ascii="Wingdings" w:hAnsi="Wingdings" w:hint="default"/>
      </w:rPr>
    </w:lvl>
    <w:lvl w:ilvl="6" w:tplc="69E4E026">
      <w:start w:val="1"/>
      <w:numFmt w:val="bullet"/>
      <w:lvlText w:val=""/>
      <w:lvlJc w:val="left"/>
      <w:pPr>
        <w:ind w:left="5040" w:hanging="360"/>
      </w:pPr>
      <w:rPr>
        <w:rFonts w:ascii="Symbol" w:hAnsi="Symbol" w:hint="default"/>
      </w:rPr>
    </w:lvl>
    <w:lvl w:ilvl="7" w:tplc="8EE2EB32">
      <w:start w:val="1"/>
      <w:numFmt w:val="bullet"/>
      <w:lvlText w:val="o"/>
      <w:lvlJc w:val="left"/>
      <w:pPr>
        <w:ind w:left="5760" w:hanging="360"/>
      </w:pPr>
      <w:rPr>
        <w:rFonts w:ascii="Courier New" w:hAnsi="Courier New" w:hint="default"/>
      </w:rPr>
    </w:lvl>
    <w:lvl w:ilvl="8" w:tplc="71E6151A">
      <w:start w:val="1"/>
      <w:numFmt w:val="bullet"/>
      <w:lvlText w:val=""/>
      <w:lvlJc w:val="left"/>
      <w:pPr>
        <w:ind w:left="6480" w:hanging="360"/>
      </w:pPr>
      <w:rPr>
        <w:rFonts w:ascii="Wingdings" w:hAnsi="Wingdings" w:hint="default"/>
      </w:rPr>
    </w:lvl>
  </w:abstractNum>
  <w:abstractNum w:abstractNumId="24" w15:restartNumberingAfterBreak="0">
    <w:nsid w:val="46F55F43"/>
    <w:multiLevelType w:val="hybridMultilevel"/>
    <w:tmpl w:val="A8B486C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AA5DA2"/>
    <w:multiLevelType w:val="hybridMultilevel"/>
    <w:tmpl w:val="AEA0DE8C"/>
    <w:lvl w:ilvl="0" w:tplc="457621F2">
      <w:start w:val="1"/>
      <w:numFmt w:val="decimal"/>
      <w:lvlText w:val="%1."/>
      <w:lvlJc w:val="left"/>
      <w:pPr>
        <w:ind w:left="1440" w:hanging="360"/>
      </w:pPr>
    </w:lvl>
    <w:lvl w:ilvl="1" w:tplc="8BD4EE7C">
      <w:start w:val="1"/>
      <w:numFmt w:val="decimal"/>
      <w:lvlText w:val="%2."/>
      <w:lvlJc w:val="left"/>
      <w:pPr>
        <w:ind w:left="1440" w:hanging="360"/>
      </w:pPr>
    </w:lvl>
    <w:lvl w:ilvl="2" w:tplc="B97AFCBC">
      <w:start w:val="1"/>
      <w:numFmt w:val="decimal"/>
      <w:lvlText w:val="%3."/>
      <w:lvlJc w:val="left"/>
      <w:pPr>
        <w:ind w:left="1440" w:hanging="360"/>
      </w:pPr>
    </w:lvl>
    <w:lvl w:ilvl="3" w:tplc="65FA924C">
      <w:start w:val="1"/>
      <w:numFmt w:val="decimal"/>
      <w:lvlText w:val="%4."/>
      <w:lvlJc w:val="left"/>
      <w:pPr>
        <w:ind w:left="1440" w:hanging="360"/>
      </w:pPr>
    </w:lvl>
    <w:lvl w:ilvl="4" w:tplc="14EE70C2">
      <w:start w:val="1"/>
      <w:numFmt w:val="decimal"/>
      <w:lvlText w:val="%5."/>
      <w:lvlJc w:val="left"/>
      <w:pPr>
        <w:ind w:left="1440" w:hanging="360"/>
      </w:pPr>
    </w:lvl>
    <w:lvl w:ilvl="5" w:tplc="63F2D5E8">
      <w:start w:val="1"/>
      <w:numFmt w:val="decimal"/>
      <w:lvlText w:val="%6."/>
      <w:lvlJc w:val="left"/>
      <w:pPr>
        <w:ind w:left="1440" w:hanging="360"/>
      </w:pPr>
    </w:lvl>
    <w:lvl w:ilvl="6" w:tplc="C4103026">
      <w:start w:val="1"/>
      <w:numFmt w:val="decimal"/>
      <w:lvlText w:val="%7."/>
      <w:lvlJc w:val="left"/>
      <w:pPr>
        <w:ind w:left="1440" w:hanging="360"/>
      </w:pPr>
    </w:lvl>
    <w:lvl w:ilvl="7" w:tplc="A1BAEA44">
      <w:start w:val="1"/>
      <w:numFmt w:val="decimal"/>
      <w:lvlText w:val="%8."/>
      <w:lvlJc w:val="left"/>
      <w:pPr>
        <w:ind w:left="1440" w:hanging="360"/>
      </w:pPr>
    </w:lvl>
    <w:lvl w:ilvl="8" w:tplc="CF6AA74A">
      <w:start w:val="1"/>
      <w:numFmt w:val="decimal"/>
      <w:lvlText w:val="%9."/>
      <w:lvlJc w:val="left"/>
      <w:pPr>
        <w:ind w:left="1440" w:hanging="360"/>
      </w:pPr>
    </w:lvl>
  </w:abstractNum>
  <w:abstractNum w:abstractNumId="26" w15:restartNumberingAfterBreak="0">
    <w:nsid w:val="51C7157F"/>
    <w:multiLevelType w:val="hybridMultilevel"/>
    <w:tmpl w:val="BF105606"/>
    <w:lvl w:ilvl="0" w:tplc="9880CBCE">
      <w:start w:val="1"/>
      <w:numFmt w:val="decimal"/>
      <w:lvlText w:val="%1."/>
      <w:lvlJc w:val="left"/>
      <w:pPr>
        <w:ind w:left="1440" w:hanging="360"/>
      </w:pPr>
    </w:lvl>
    <w:lvl w:ilvl="1" w:tplc="4EA0A414">
      <w:start w:val="1"/>
      <w:numFmt w:val="decimal"/>
      <w:lvlText w:val="%2."/>
      <w:lvlJc w:val="left"/>
      <w:pPr>
        <w:ind w:left="1440" w:hanging="360"/>
      </w:pPr>
    </w:lvl>
    <w:lvl w:ilvl="2" w:tplc="3F307F08">
      <w:start w:val="1"/>
      <w:numFmt w:val="decimal"/>
      <w:lvlText w:val="%3."/>
      <w:lvlJc w:val="left"/>
      <w:pPr>
        <w:ind w:left="1440" w:hanging="360"/>
      </w:pPr>
    </w:lvl>
    <w:lvl w:ilvl="3" w:tplc="DE365788">
      <w:start w:val="1"/>
      <w:numFmt w:val="decimal"/>
      <w:lvlText w:val="%4."/>
      <w:lvlJc w:val="left"/>
      <w:pPr>
        <w:ind w:left="1440" w:hanging="360"/>
      </w:pPr>
    </w:lvl>
    <w:lvl w:ilvl="4" w:tplc="5E38EBAE">
      <w:start w:val="1"/>
      <w:numFmt w:val="decimal"/>
      <w:lvlText w:val="%5."/>
      <w:lvlJc w:val="left"/>
      <w:pPr>
        <w:ind w:left="1440" w:hanging="360"/>
      </w:pPr>
    </w:lvl>
    <w:lvl w:ilvl="5" w:tplc="17464E7C">
      <w:start w:val="1"/>
      <w:numFmt w:val="decimal"/>
      <w:lvlText w:val="%6."/>
      <w:lvlJc w:val="left"/>
      <w:pPr>
        <w:ind w:left="1440" w:hanging="360"/>
      </w:pPr>
    </w:lvl>
    <w:lvl w:ilvl="6" w:tplc="3CFE5E3A">
      <w:start w:val="1"/>
      <w:numFmt w:val="decimal"/>
      <w:lvlText w:val="%7."/>
      <w:lvlJc w:val="left"/>
      <w:pPr>
        <w:ind w:left="1440" w:hanging="360"/>
      </w:pPr>
    </w:lvl>
    <w:lvl w:ilvl="7" w:tplc="605883B2">
      <w:start w:val="1"/>
      <w:numFmt w:val="decimal"/>
      <w:lvlText w:val="%8."/>
      <w:lvlJc w:val="left"/>
      <w:pPr>
        <w:ind w:left="1440" w:hanging="360"/>
      </w:pPr>
    </w:lvl>
    <w:lvl w:ilvl="8" w:tplc="AC0A97D4">
      <w:start w:val="1"/>
      <w:numFmt w:val="decimal"/>
      <w:lvlText w:val="%9."/>
      <w:lvlJc w:val="left"/>
      <w:pPr>
        <w:ind w:left="1440" w:hanging="360"/>
      </w:pPr>
    </w:lvl>
  </w:abstractNum>
  <w:abstractNum w:abstractNumId="27" w15:restartNumberingAfterBreak="0">
    <w:nsid w:val="54EFBD7C"/>
    <w:multiLevelType w:val="hybridMultilevel"/>
    <w:tmpl w:val="A098748A"/>
    <w:lvl w:ilvl="0" w:tplc="492EF746">
      <w:start w:val="1"/>
      <w:numFmt w:val="bullet"/>
      <w:lvlText w:val="o"/>
      <w:lvlJc w:val="left"/>
      <w:pPr>
        <w:ind w:left="720" w:hanging="360"/>
      </w:pPr>
      <w:rPr>
        <w:rFonts w:ascii="Courier New" w:hAnsi="Courier New" w:hint="default"/>
      </w:rPr>
    </w:lvl>
    <w:lvl w:ilvl="1" w:tplc="C0B688AA">
      <w:start w:val="1"/>
      <w:numFmt w:val="bullet"/>
      <w:lvlText w:val="o"/>
      <w:lvlJc w:val="left"/>
      <w:pPr>
        <w:ind w:left="1440" w:hanging="360"/>
      </w:pPr>
      <w:rPr>
        <w:rFonts w:ascii="Courier New" w:hAnsi="Courier New" w:hint="default"/>
      </w:rPr>
    </w:lvl>
    <w:lvl w:ilvl="2" w:tplc="8CBA2136">
      <w:start w:val="1"/>
      <w:numFmt w:val="bullet"/>
      <w:lvlText w:val=""/>
      <w:lvlJc w:val="left"/>
      <w:pPr>
        <w:ind w:left="2160" w:hanging="360"/>
      </w:pPr>
      <w:rPr>
        <w:rFonts w:ascii="Wingdings" w:hAnsi="Wingdings" w:hint="default"/>
      </w:rPr>
    </w:lvl>
    <w:lvl w:ilvl="3" w:tplc="716A8A2A">
      <w:start w:val="1"/>
      <w:numFmt w:val="bullet"/>
      <w:lvlText w:val=""/>
      <w:lvlJc w:val="left"/>
      <w:pPr>
        <w:ind w:left="2880" w:hanging="360"/>
      </w:pPr>
      <w:rPr>
        <w:rFonts w:ascii="Symbol" w:hAnsi="Symbol" w:hint="default"/>
      </w:rPr>
    </w:lvl>
    <w:lvl w:ilvl="4" w:tplc="0C883D3E">
      <w:start w:val="1"/>
      <w:numFmt w:val="bullet"/>
      <w:lvlText w:val="o"/>
      <w:lvlJc w:val="left"/>
      <w:pPr>
        <w:ind w:left="3600" w:hanging="360"/>
      </w:pPr>
      <w:rPr>
        <w:rFonts w:ascii="Courier New" w:hAnsi="Courier New" w:hint="default"/>
      </w:rPr>
    </w:lvl>
    <w:lvl w:ilvl="5" w:tplc="080034D0">
      <w:start w:val="1"/>
      <w:numFmt w:val="bullet"/>
      <w:lvlText w:val=""/>
      <w:lvlJc w:val="left"/>
      <w:pPr>
        <w:ind w:left="4320" w:hanging="360"/>
      </w:pPr>
      <w:rPr>
        <w:rFonts w:ascii="Wingdings" w:hAnsi="Wingdings" w:hint="default"/>
      </w:rPr>
    </w:lvl>
    <w:lvl w:ilvl="6" w:tplc="6874A25A">
      <w:start w:val="1"/>
      <w:numFmt w:val="bullet"/>
      <w:lvlText w:val=""/>
      <w:lvlJc w:val="left"/>
      <w:pPr>
        <w:ind w:left="5040" w:hanging="360"/>
      </w:pPr>
      <w:rPr>
        <w:rFonts w:ascii="Symbol" w:hAnsi="Symbol" w:hint="default"/>
      </w:rPr>
    </w:lvl>
    <w:lvl w:ilvl="7" w:tplc="F7B2F10C">
      <w:start w:val="1"/>
      <w:numFmt w:val="bullet"/>
      <w:lvlText w:val="o"/>
      <w:lvlJc w:val="left"/>
      <w:pPr>
        <w:ind w:left="5760" w:hanging="360"/>
      </w:pPr>
      <w:rPr>
        <w:rFonts w:ascii="Courier New" w:hAnsi="Courier New" w:hint="default"/>
      </w:rPr>
    </w:lvl>
    <w:lvl w:ilvl="8" w:tplc="1B1E9FB8">
      <w:start w:val="1"/>
      <w:numFmt w:val="bullet"/>
      <w:lvlText w:val=""/>
      <w:lvlJc w:val="left"/>
      <w:pPr>
        <w:ind w:left="6480" w:hanging="360"/>
      </w:pPr>
      <w:rPr>
        <w:rFonts w:ascii="Wingdings" w:hAnsi="Wingdings" w:hint="default"/>
      </w:rPr>
    </w:lvl>
  </w:abstractNum>
  <w:abstractNum w:abstractNumId="28" w15:restartNumberingAfterBreak="0">
    <w:nsid w:val="62BC00A1"/>
    <w:multiLevelType w:val="hybridMultilevel"/>
    <w:tmpl w:val="AE7EBEB2"/>
    <w:lvl w:ilvl="0" w:tplc="62C0B79E">
      <w:start w:val="1"/>
      <w:numFmt w:val="bullet"/>
      <w:lvlText w:val=""/>
      <w:lvlJc w:val="left"/>
      <w:pPr>
        <w:ind w:left="1080" w:hanging="360"/>
      </w:pPr>
      <w:rPr>
        <w:rFonts w:ascii="Symbol" w:hAnsi="Symbol"/>
      </w:rPr>
    </w:lvl>
    <w:lvl w:ilvl="1" w:tplc="9AE6FFBA">
      <w:start w:val="1"/>
      <w:numFmt w:val="bullet"/>
      <w:lvlText w:val=""/>
      <w:lvlJc w:val="left"/>
      <w:pPr>
        <w:ind w:left="1080" w:hanging="360"/>
      </w:pPr>
      <w:rPr>
        <w:rFonts w:ascii="Symbol" w:hAnsi="Symbol"/>
      </w:rPr>
    </w:lvl>
    <w:lvl w:ilvl="2" w:tplc="116CBCAC">
      <w:start w:val="1"/>
      <w:numFmt w:val="bullet"/>
      <w:lvlText w:val=""/>
      <w:lvlJc w:val="left"/>
      <w:pPr>
        <w:ind w:left="1080" w:hanging="360"/>
      </w:pPr>
      <w:rPr>
        <w:rFonts w:ascii="Symbol" w:hAnsi="Symbol"/>
      </w:rPr>
    </w:lvl>
    <w:lvl w:ilvl="3" w:tplc="BA10724E">
      <w:start w:val="1"/>
      <w:numFmt w:val="bullet"/>
      <w:lvlText w:val=""/>
      <w:lvlJc w:val="left"/>
      <w:pPr>
        <w:ind w:left="1080" w:hanging="360"/>
      </w:pPr>
      <w:rPr>
        <w:rFonts w:ascii="Symbol" w:hAnsi="Symbol"/>
      </w:rPr>
    </w:lvl>
    <w:lvl w:ilvl="4" w:tplc="7FCC32E6">
      <w:start w:val="1"/>
      <w:numFmt w:val="bullet"/>
      <w:lvlText w:val=""/>
      <w:lvlJc w:val="left"/>
      <w:pPr>
        <w:ind w:left="1080" w:hanging="360"/>
      </w:pPr>
      <w:rPr>
        <w:rFonts w:ascii="Symbol" w:hAnsi="Symbol"/>
      </w:rPr>
    </w:lvl>
    <w:lvl w:ilvl="5" w:tplc="F5B019C6">
      <w:start w:val="1"/>
      <w:numFmt w:val="bullet"/>
      <w:lvlText w:val=""/>
      <w:lvlJc w:val="left"/>
      <w:pPr>
        <w:ind w:left="1080" w:hanging="360"/>
      </w:pPr>
      <w:rPr>
        <w:rFonts w:ascii="Symbol" w:hAnsi="Symbol"/>
      </w:rPr>
    </w:lvl>
    <w:lvl w:ilvl="6" w:tplc="492EFC98">
      <w:start w:val="1"/>
      <w:numFmt w:val="bullet"/>
      <w:lvlText w:val=""/>
      <w:lvlJc w:val="left"/>
      <w:pPr>
        <w:ind w:left="1080" w:hanging="360"/>
      </w:pPr>
      <w:rPr>
        <w:rFonts w:ascii="Symbol" w:hAnsi="Symbol"/>
      </w:rPr>
    </w:lvl>
    <w:lvl w:ilvl="7" w:tplc="F7646782">
      <w:start w:val="1"/>
      <w:numFmt w:val="bullet"/>
      <w:lvlText w:val=""/>
      <w:lvlJc w:val="left"/>
      <w:pPr>
        <w:ind w:left="1080" w:hanging="360"/>
      </w:pPr>
      <w:rPr>
        <w:rFonts w:ascii="Symbol" w:hAnsi="Symbol"/>
      </w:rPr>
    </w:lvl>
    <w:lvl w:ilvl="8" w:tplc="5B26340E">
      <w:start w:val="1"/>
      <w:numFmt w:val="bullet"/>
      <w:lvlText w:val=""/>
      <w:lvlJc w:val="left"/>
      <w:pPr>
        <w:ind w:left="1080" w:hanging="360"/>
      </w:pPr>
      <w:rPr>
        <w:rFonts w:ascii="Symbol" w:hAnsi="Symbol"/>
      </w:rPr>
    </w:lvl>
  </w:abstractNum>
  <w:abstractNum w:abstractNumId="29" w15:restartNumberingAfterBreak="0">
    <w:nsid w:val="66AA7BFF"/>
    <w:multiLevelType w:val="hybridMultilevel"/>
    <w:tmpl w:val="CD8E7436"/>
    <w:lvl w:ilvl="0" w:tplc="AF888328">
      <w:start w:val="1"/>
      <w:numFmt w:val="bullet"/>
      <w:lvlText w:val=""/>
      <w:lvlJc w:val="left"/>
      <w:pPr>
        <w:ind w:left="720" w:hanging="360"/>
      </w:pPr>
      <w:rPr>
        <w:rFonts w:ascii="Symbol" w:hAnsi="Symbol" w:hint="default"/>
      </w:rPr>
    </w:lvl>
    <w:lvl w:ilvl="1" w:tplc="FEEC6700">
      <w:start w:val="1"/>
      <w:numFmt w:val="bullet"/>
      <w:lvlText w:val="o"/>
      <w:lvlJc w:val="left"/>
      <w:pPr>
        <w:ind w:left="1440" w:hanging="360"/>
      </w:pPr>
      <w:rPr>
        <w:rFonts w:ascii="Courier New" w:hAnsi="Courier New" w:hint="default"/>
      </w:rPr>
    </w:lvl>
    <w:lvl w:ilvl="2" w:tplc="F98C21CA">
      <w:start w:val="1"/>
      <w:numFmt w:val="bullet"/>
      <w:lvlText w:val=""/>
      <w:lvlJc w:val="left"/>
      <w:pPr>
        <w:ind w:left="2160" w:hanging="360"/>
      </w:pPr>
      <w:rPr>
        <w:rFonts w:ascii="Wingdings" w:hAnsi="Wingdings" w:hint="default"/>
      </w:rPr>
    </w:lvl>
    <w:lvl w:ilvl="3" w:tplc="922062DC">
      <w:start w:val="1"/>
      <w:numFmt w:val="bullet"/>
      <w:lvlText w:val=""/>
      <w:lvlJc w:val="left"/>
      <w:pPr>
        <w:ind w:left="2880" w:hanging="360"/>
      </w:pPr>
      <w:rPr>
        <w:rFonts w:ascii="Symbol" w:hAnsi="Symbol" w:hint="default"/>
      </w:rPr>
    </w:lvl>
    <w:lvl w:ilvl="4" w:tplc="0FD6E89C">
      <w:start w:val="1"/>
      <w:numFmt w:val="bullet"/>
      <w:lvlText w:val="o"/>
      <w:lvlJc w:val="left"/>
      <w:pPr>
        <w:ind w:left="3600" w:hanging="360"/>
      </w:pPr>
      <w:rPr>
        <w:rFonts w:ascii="Courier New" w:hAnsi="Courier New" w:hint="default"/>
      </w:rPr>
    </w:lvl>
    <w:lvl w:ilvl="5" w:tplc="2A4AAE52">
      <w:start w:val="1"/>
      <w:numFmt w:val="bullet"/>
      <w:lvlText w:val=""/>
      <w:lvlJc w:val="left"/>
      <w:pPr>
        <w:ind w:left="4320" w:hanging="360"/>
      </w:pPr>
      <w:rPr>
        <w:rFonts w:ascii="Wingdings" w:hAnsi="Wingdings" w:hint="default"/>
      </w:rPr>
    </w:lvl>
    <w:lvl w:ilvl="6" w:tplc="FDCE4CCA">
      <w:start w:val="1"/>
      <w:numFmt w:val="bullet"/>
      <w:lvlText w:val=""/>
      <w:lvlJc w:val="left"/>
      <w:pPr>
        <w:ind w:left="5040" w:hanging="360"/>
      </w:pPr>
      <w:rPr>
        <w:rFonts w:ascii="Symbol" w:hAnsi="Symbol" w:hint="default"/>
      </w:rPr>
    </w:lvl>
    <w:lvl w:ilvl="7" w:tplc="4B6E2898">
      <w:start w:val="1"/>
      <w:numFmt w:val="bullet"/>
      <w:lvlText w:val="o"/>
      <w:lvlJc w:val="left"/>
      <w:pPr>
        <w:ind w:left="5760" w:hanging="360"/>
      </w:pPr>
      <w:rPr>
        <w:rFonts w:ascii="Courier New" w:hAnsi="Courier New" w:hint="default"/>
      </w:rPr>
    </w:lvl>
    <w:lvl w:ilvl="8" w:tplc="A96E7ADA">
      <w:start w:val="1"/>
      <w:numFmt w:val="bullet"/>
      <w:lvlText w:val=""/>
      <w:lvlJc w:val="left"/>
      <w:pPr>
        <w:ind w:left="6480" w:hanging="360"/>
      </w:pPr>
      <w:rPr>
        <w:rFonts w:ascii="Wingdings" w:hAnsi="Wingdings" w:hint="default"/>
      </w:rPr>
    </w:lvl>
  </w:abstractNum>
  <w:abstractNum w:abstractNumId="30" w15:restartNumberingAfterBreak="0">
    <w:nsid w:val="6A6B4AFA"/>
    <w:multiLevelType w:val="hybridMultilevel"/>
    <w:tmpl w:val="03A88902"/>
    <w:lvl w:ilvl="0" w:tplc="0EB8164E">
      <w:start w:val="1"/>
      <w:numFmt w:val="decimal"/>
      <w:lvlText w:val="%1."/>
      <w:lvlJc w:val="left"/>
      <w:pPr>
        <w:ind w:left="1440" w:hanging="360"/>
      </w:pPr>
    </w:lvl>
    <w:lvl w:ilvl="1" w:tplc="8F84475C">
      <w:start w:val="1"/>
      <w:numFmt w:val="bullet"/>
      <w:lvlText w:val=""/>
      <w:lvlJc w:val="left"/>
      <w:pPr>
        <w:ind w:left="1800" w:hanging="360"/>
      </w:pPr>
      <w:rPr>
        <w:rFonts w:ascii="Symbol" w:hAnsi="Symbol"/>
      </w:rPr>
    </w:lvl>
    <w:lvl w:ilvl="2" w:tplc="8FE6D6BE">
      <w:start w:val="1"/>
      <w:numFmt w:val="decimal"/>
      <w:lvlText w:val="%3."/>
      <w:lvlJc w:val="left"/>
      <w:pPr>
        <w:ind w:left="1440" w:hanging="360"/>
      </w:pPr>
    </w:lvl>
    <w:lvl w:ilvl="3" w:tplc="C7DA8CAC">
      <w:start w:val="1"/>
      <w:numFmt w:val="decimal"/>
      <w:lvlText w:val="%4."/>
      <w:lvlJc w:val="left"/>
      <w:pPr>
        <w:ind w:left="1440" w:hanging="360"/>
      </w:pPr>
    </w:lvl>
    <w:lvl w:ilvl="4" w:tplc="18BC571E">
      <w:start w:val="1"/>
      <w:numFmt w:val="decimal"/>
      <w:lvlText w:val="%5."/>
      <w:lvlJc w:val="left"/>
      <w:pPr>
        <w:ind w:left="1440" w:hanging="360"/>
      </w:pPr>
    </w:lvl>
    <w:lvl w:ilvl="5" w:tplc="ADECD1AA">
      <w:start w:val="1"/>
      <w:numFmt w:val="decimal"/>
      <w:lvlText w:val="%6."/>
      <w:lvlJc w:val="left"/>
      <w:pPr>
        <w:ind w:left="1440" w:hanging="360"/>
      </w:pPr>
    </w:lvl>
    <w:lvl w:ilvl="6" w:tplc="00E49418">
      <w:start w:val="1"/>
      <w:numFmt w:val="decimal"/>
      <w:lvlText w:val="%7."/>
      <w:lvlJc w:val="left"/>
      <w:pPr>
        <w:ind w:left="1440" w:hanging="360"/>
      </w:pPr>
    </w:lvl>
    <w:lvl w:ilvl="7" w:tplc="0182279C">
      <w:start w:val="1"/>
      <w:numFmt w:val="decimal"/>
      <w:lvlText w:val="%8."/>
      <w:lvlJc w:val="left"/>
      <w:pPr>
        <w:ind w:left="1440" w:hanging="360"/>
      </w:pPr>
    </w:lvl>
    <w:lvl w:ilvl="8" w:tplc="ECE6EBD2">
      <w:start w:val="1"/>
      <w:numFmt w:val="decimal"/>
      <w:lvlText w:val="%9."/>
      <w:lvlJc w:val="left"/>
      <w:pPr>
        <w:ind w:left="1440" w:hanging="360"/>
      </w:pPr>
    </w:lvl>
  </w:abstractNum>
  <w:abstractNum w:abstractNumId="31" w15:restartNumberingAfterBreak="0">
    <w:nsid w:val="6AD81CA8"/>
    <w:multiLevelType w:val="hybridMultilevel"/>
    <w:tmpl w:val="72D2497E"/>
    <w:lvl w:ilvl="0" w:tplc="FFFFFFFF">
      <w:start w:val="1"/>
      <w:numFmt w:val="bullet"/>
      <w:lvlText w:val="o"/>
      <w:lvlJc w:val="left"/>
      <w:pPr>
        <w:ind w:left="720" w:hanging="360"/>
      </w:pPr>
      <w:rPr>
        <w:rFonts w:ascii="Courier New" w:hAnsi="Courier New" w:hint="default"/>
        <w:color w:val="8080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E0F069C"/>
    <w:multiLevelType w:val="hybridMultilevel"/>
    <w:tmpl w:val="5BF2AA5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1C76A81"/>
    <w:multiLevelType w:val="hybridMultilevel"/>
    <w:tmpl w:val="346CA034"/>
    <w:lvl w:ilvl="0" w:tplc="8CD447E4">
      <w:start w:val="1"/>
      <w:numFmt w:val="bullet"/>
      <w:lvlText w:val="o"/>
      <w:lvlJc w:val="left"/>
      <w:pPr>
        <w:ind w:left="720" w:hanging="360"/>
      </w:pPr>
      <w:rPr>
        <w:rFonts w:ascii="&quot;Courier New&quot;" w:hAnsi="&quot;Courier New&quot;" w:hint="default"/>
      </w:rPr>
    </w:lvl>
    <w:lvl w:ilvl="1" w:tplc="71F06DBA">
      <w:start w:val="1"/>
      <w:numFmt w:val="bullet"/>
      <w:lvlText w:val="o"/>
      <w:lvlJc w:val="left"/>
      <w:pPr>
        <w:ind w:left="1440" w:hanging="360"/>
      </w:pPr>
      <w:rPr>
        <w:rFonts w:ascii="Courier New" w:hAnsi="Courier New" w:hint="default"/>
      </w:rPr>
    </w:lvl>
    <w:lvl w:ilvl="2" w:tplc="134CA8AE">
      <w:start w:val="1"/>
      <w:numFmt w:val="bullet"/>
      <w:lvlText w:val=""/>
      <w:lvlJc w:val="left"/>
      <w:pPr>
        <w:ind w:left="2160" w:hanging="360"/>
      </w:pPr>
      <w:rPr>
        <w:rFonts w:ascii="Wingdings" w:hAnsi="Wingdings" w:hint="default"/>
      </w:rPr>
    </w:lvl>
    <w:lvl w:ilvl="3" w:tplc="A912B306">
      <w:start w:val="1"/>
      <w:numFmt w:val="bullet"/>
      <w:lvlText w:val=""/>
      <w:lvlJc w:val="left"/>
      <w:pPr>
        <w:ind w:left="2880" w:hanging="360"/>
      </w:pPr>
      <w:rPr>
        <w:rFonts w:ascii="Symbol" w:hAnsi="Symbol" w:hint="default"/>
      </w:rPr>
    </w:lvl>
    <w:lvl w:ilvl="4" w:tplc="816452E8">
      <w:start w:val="1"/>
      <w:numFmt w:val="bullet"/>
      <w:lvlText w:val="o"/>
      <w:lvlJc w:val="left"/>
      <w:pPr>
        <w:ind w:left="3600" w:hanging="360"/>
      </w:pPr>
      <w:rPr>
        <w:rFonts w:ascii="Courier New" w:hAnsi="Courier New" w:hint="default"/>
      </w:rPr>
    </w:lvl>
    <w:lvl w:ilvl="5" w:tplc="EB247C2A">
      <w:start w:val="1"/>
      <w:numFmt w:val="bullet"/>
      <w:lvlText w:val=""/>
      <w:lvlJc w:val="left"/>
      <w:pPr>
        <w:ind w:left="4320" w:hanging="360"/>
      </w:pPr>
      <w:rPr>
        <w:rFonts w:ascii="Wingdings" w:hAnsi="Wingdings" w:hint="default"/>
      </w:rPr>
    </w:lvl>
    <w:lvl w:ilvl="6" w:tplc="B5B67480">
      <w:start w:val="1"/>
      <w:numFmt w:val="bullet"/>
      <w:lvlText w:val=""/>
      <w:lvlJc w:val="left"/>
      <w:pPr>
        <w:ind w:left="5040" w:hanging="360"/>
      </w:pPr>
      <w:rPr>
        <w:rFonts w:ascii="Symbol" w:hAnsi="Symbol" w:hint="default"/>
      </w:rPr>
    </w:lvl>
    <w:lvl w:ilvl="7" w:tplc="B6E4CFC2">
      <w:start w:val="1"/>
      <w:numFmt w:val="bullet"/>
      <w:lvlText w:val="o"/>
      <w:lvlJc w:val="left"/>
      <w:pPr>
        <w:ind w:left="5760" w:hanging="360"/>
      </w:pPr>
      <w:rPr>
        <w:rFonts w:ascii="Courier New" w:hAnsi="Courier New" w:hint="default"/>
      </w:rPr>
    </w:lvl>
    <w:lvl w:ilvl="8" w:tplc="CA00EAA6">
      <w:start w:val="1"/>
      <w:numFmt w:val="bullet"/>
      <w:lvlText w:val=""/>
      <w:lvlJc w:val="left"/>
      <w:pPr>
        <w:ind w:left="6480" w:hanging="360"/>
      </w:pPr>
      <w:rPr>
        <w:rFonts w:ascii="Wingdings" w:hAnsi="Wingdings" w:hint="default"/>
      </w:rPr>
    </w:lvl>
  </w:abstractNum>
  <w:abstractNum w:abstractNumId="34" w15:restartNumberingAfterBreak="0">
    <w:nsid w:val="73957151"/>
    <w:multiLevelType w:val="hybridMultilevel"/>
    <w:tmpl w:val="F3326A1E"/>
    <w:lvl w:ilvl="0" w:tplc="60A2BF12">
      <w:start w:val="1"/>
      <w:numFmt w:val="bullet"/>
      <w:lvlText w:val=""/>
      <w:lvlJc w:val="left"/>
      <w:pPr>
        <w:ind w:left="720" w:hanging="360"/>
      </w:pPr>
      <w:rPr>
        <w:rFonts w:ascii="Symbol" w:hAnsi="Symbol"/>
      </w:rPr>
    </w:lvl>
    <w:lvl w:ilvl="1" w:tplc="8B0CE422">
      <w:start w:val="1"/>
      <w:numFmt w:val="bullet"/>
      <w:lvlText w:val=""/>
      <w:lvlJc w:val="left"/>
      <w:pPr>
        <w:ind w:left="720" w:hanging="360"/>
      </w:pPr>
      <w:rPr>
        <w:rFonts w:ascii="Symbol" w:hAnsi="Symbol"/>
      </w:rPr>
    </w:lvl>
    <w:lvl w:ilvl="2" w:tplc="7FAC5E7E">
      <w:start w:val="1"/>
      <w:numFmt w:val="bullet"/>
      <w:lvlText w:val=""/>
      <w:lvlJc w:val="left"/>
      <w:pPr>
        <w:ind w:left="720" w:hanging="360"/>
      </w:pPr>
      <w:rPr>
        <w:rFonts w:ascii="Symbol" w:hAnsi="Symbol"/>
      </w:rPr>
    </w:lvl>
    <w:lvl w:ilvl="3" w:tplc="5A68A4C0">
      <w:start w:val="1"/>
      <w:numFmt w:val="bullet"/>
      <w:lvlText w:val=""/>
      <w:lvlJc w:val="left"/>
      <w:pPr>
        <w:ind w:left="720" w:hanging="360"/>
      </w:pPr>
      <w:rPr>
        <w:rFonts w:ascii="Symbol" w:hAnsi="Symbol"/>
      </w:rPr>
    </w:lvl>
    <w:lvl w:ilvl="4" w:tplc="F1EEE6C0">
      <w:start w:val="1"/>
      <w:numFmt w:val="bullet"/>
      <w:lvlText w:val=""/>
      <w:lvlJc w:val="left"/>
      <w:pPr>
        <w:ind w:left="720" w:hanging="360"/>
      </w:pPr>
      <w:rPr>
        <w:rFonts w:ascii="Symbol" w:hAnsi="Symbol"/>
      </w:rPr>
    </w:lvl>
    <w:lvl w:ilvl="5" w:tplc="F2AC4F5C">
      <w:start w:val="1"/>
      <w:numFmt w:val="bullet"/>
      <w:lvlText w:val=""/>
      <w:lvlJc w:val="left"/>
      <w:pPr>
        <w:ind w:left="720" w:hanging="360"/>
      </w:pPr>
      <w:rPr>
        <w:rFonts w:ascii="Symbol" w:hAnsi="Symbol"/>
      </w:rPr>
    </w:lvl>
    <w:lvl w:ilvl="6" w:tplc="F1F61C32">
      <w:start w:val="1"/>
      <w:numFmt w:val="bullet"/>
      <w:lvlText w:val=""/>
      <w:lvlJc w:val="left"/>
      <w:pPr>
        <w:ind w:left="720" w:hanging="360"/>
      </w:pPr>
      <w:rPr>
        <w:rFonts w:ascii="Symbol" w:hAnsi="Symbol"/>
      </w:rPr>
    </w:lvl>
    <w:lvl w:ilvl="7" w:tplc="2CCCD1E4">
      <w:start w:val="1"/>
      <w:numFmt w:val="bullet"/>
      <w:lvlText w:val=""/>
      <w:lvlJc w:val="left"/>
      <w:pPr>
        <w:ind w:left="720" w:hanging="360"/>
      </w:pPr>
      <w:rPr>
        <w:rFonts w:ascii="Symbol" w:hAnsi="Symbol"/>
      </w:rPr>
    </w:lvl>
    <w:lvl w:ilvl="8" w:tplc="BD8A0106">
      <w:start w:val="1"/>
      <w:numFmt w:val="bullet"/>
      <w:lvlText w:val=""/>
      <w:lvlJc w:val="left"/>
      <w:pPr>
        <w:ind w:left="720" w:hanging="360"/>
      </w:pPr>
      <w:rPr>
        <w:rFonts w:ascii="Symbol" w:hAnsi="Symbol"/>
      </w:rPr>
    </w:lvl>
  </w:abstractNum>
  <w:abstractNum w:abstractNumId="35" w15:restartNumberingAfterBreak="0">
    <w:nsid w:val="78A11332"/>
    <w:multiLevelType w:val="hybridMultilevel"/>
    <w:tmpl w:val="4516B95E"/>
    <w:lvl w:ilvl="0" w:tplc="F0DCEA1A">
      <w:start w:val="1"/>
      <w:numFmt w:val="decimal"/>
      <w:lvlText w:val="%1."/>
      <w:lvlJc w:val="left"/>
      <w:pPr>
        <w:ind w:left="1020" w:hanging="360"/>
      </w:pPr>
    </w:lvl>
    <w:lvl w:ilvl="1" w:tplc="8860600A">
      <w:start w:val="1"/>
      <w:numFmt w:val="decimal"/>
      <w:lvlText w:val="%2."/>
      <w:lvlJc w:val="left"/>
      <w:pPr>
        <w:ind w:left="1020" w:hanging="360"/>
      </w:pPr>
    </w:lvl>
    <w:lvl w:ilvl="2" w:tplc="F2EA85EE">
      <w:start w:val="1"/>
      <w:numFmt w:val="decimal"/>
      <w:lvlText w:val="%3."/>
      <w:lvlJc w:val="left"/>
      <w:pPr>
        <w:ind w:left="1020" w:hanging="360"/>
      </w:pPr>
    </w:lvl>
    <w:lvl w:ilvl="3" w:tplc="755843AE">
      <w:start w:val="1"/>
      <w:numFmt w:val="decimal"/>
      <w:lvlText w:val="%4."/>
      <w:lvlJc w:val="left"/>
      <w:pPr>
        <w:ind w:left="1020" w:hanging="360"/>
      </w:pPr>
    </w:lvl>
    <w:lvl w:ilvl="4" w:tplc="CA0E059A">
      <w:start w:val="1"/>
      <w:numFmt w:val="decimal"/>
      <w:lvlText w:val="%5."/>
      <w:lvlJc w:val="left"/>
      <w:pPr>
        <w:ind w:left="1020" w:hanging="360"/>
      </w:pPr>
    </w:lvl>
    <w:lvl w:ilvl="5" w:tplc="2BFE3058">
      <w:start w:val="1"/>
      <w:numFmt w:val="decimal"/>
      <w:lvlText w:val="%6."/>
      <w:lvlJc w:val="left"/>
      <w:pPr>
        <w:ind w:left="1020" w:hanging="360"/>
      </w:pPr>
    </w:lvl>
    <w:lvl w:ilvl="6" w:tplc="FBDA62E6">
      <w:start w:val="1"/>
      <w:numFmt w:val="decimal"/>
      <w:lvlText w:val="%7."/>
      <w:lvlJc w:val="left"/>
      <w:pPr>
        <w:ind w:left="1020" w:hanging="360"/>
      </w:pPr>
    </w:lvl>
    <w:lvl w:ilvl="7" w:tplc="6B6EBFD8">
      <w:start w:val="1"/>
      <w:numFmt w:val="decimal"/>
      <w:lvlText w:val="%8."/>
      <w:lvlJc w:val="left"/>
      <w:pPr>
        <w:ind w:left="1020" w:hanging="360"/>
      </w:pPr>
    </w:lvl>
    <w:lvl w:ilvl="8" w:tplc="68F275FC">
      <w:start w:val="1"/>
      <w:numFmt w:val="decimal"/>
      <w:lvlText w:val="%9."/>
      <w:lvlJc w:val="left"/>
      <w:pPr>
        <w:ind w:left="1020" w:hanging="360"/>
      </w:pPr>
    </w:lvl>
  </w:abstractNum>
  <w:abstractNum w:abstractNumId="36" w15:restartNumberingAfterBreak="0">
    <w:nsid w:val="78C27C86"/>
    <w:multiLevelType w:val="hybridMultilevel"/>
    <w:tmpl w:val="7188E7D0"/>
    <w:lvl w:ilvl="0" w:tplc="A058BB34">
      <w:start w:val="1"/>
      <w:numFmt w:val="bullet"/>
      <w:lvlText w:val=""/>
      <w:lvlJc w:val="left"/>
      <w:pPr>
        <w:ind w:left="720" w:hanging="360"/>
      </w:pPr>
      <w:rPr>
        <w:rFonts w:ascii="Wingdings" w:hAnsi="Wingdings"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D296DE1"/>
    <w:multiLevelType w:val="hybridMultilevel"/>
    <w:tmpl w:val="6F860BAE"/>
    <w:lvl w:ilvl="0" w:tplc="EC507C6A">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E986876"/>
    <w:multiLevelType w:val="hybridMultilevel"/>
    <w:tmpl w:val="661A7D46"/>
    <w:lvl w:ilvl="0" w:tplc="4992C12E">
      <w:start w:val="1"/>
      <w:numFmt w:val="bullet"/>
      <w:lvlText w:val=""/>
      <w:lvlJc w:val="left"/>
      <w:pPr>
        <w:ind w:left="1080" w:hanging="360"/>
      </w:pPr>
      <w:rPr>
        <w:rFonts w:ascii="Symbol" w:hAnsi="Symbol"/>
      </w:rPr>
    </w:lvl>
    <w:lvl w:ilvl="1" w:tplc="7E2024BA">
      <w:start w:val="1"/>
      <w:numFmt w:val="bullet"/>
      <w:lvlText w:val=""/>
      <w:lvlJc w:val="left"/>
      <w:pPr>
        <w:ind w:left="1080" w:hanging="360"/>
      </w:pPr>
      <w:rPr>
        <w:rFonts w:ascii="Symbol" w:hAnsi="Symbol"/>
      </w:rPr>
    </w:lvl>
    <w:lvl w:ilvl="2" w:tplc="68087132">
      <w:start w:val="1"/>
      <w:numFmt w:val="bullet"/>
      <w:lvlText w:val=""/>
      <w:lvlJc w:val="left"/>
      <w:pPr>
        <w:ind w:left="1080" w:hanging="360"/>
      </w:pPr>
      <w:rPr>
        <w:rFonts w:ascii="Symbol" w:hAnsi="Symbol"/>
      </w:rPr>
    </w:lvl>
    <w:lvl w:ilvl="3" w:tplc="2306E750">
      <w:start w:val="1"/>
      <w:numFmt w:val="bullet"/>
      <w:lvlText w:val=""/>
      <w:lvlJc w:val="left"/>
      <w:pPr>
        <w:ind w:left="1080" w:hanging="360"/>
      </w:pPr>
      <w:rPr>
        <w:rFonts w:ascii="Symbol" w:hAnsi="Symbol"/>
      </w:rPr>
    </w:lvl>
    <w:lvl w:ilvl="4" w:tplc="93C0A72C">
      <w:start w:val="1"/>
      <w:numFmt w:val="bullet"/>
      <w:lvlText w:val=""/>
      <w:lvlJc w:val="left"/>
      <w:pPr>
        <w:ind w:left="1080" w:hanging="360"/>
      </w:pPr>
      <w:rPr>
        <w:rFonts w:ascii="Symbol" w:hAnsi="Symbol"/>
      </w:rPr>
    </w:lvl>
    <w:lvl w:ilvl="5" w:tplc="F56A6552">
      <w:start w:val="1"/>
      <w:numFmt w:val="bullet"/>
      <w:lvlText w:val=""/>
      <w:lvlJc w:val="left"/>
      <w:pPr>
        <w:ind w:left="1080" w:hanging="360"/>
      </w:pPr>
      <w:rPr>
        <w:rFonts w:ascii="Symbol" w:hAnsi="Symbol"/>
      </w:rPr>
    </w:lvl>
    <w:lvl w:ilvl="6" w:tplc="81120DAA">
      <w:start w:val="1"/>
      <w:numFmt w:val="bullet"/>
      <w:lvlText w:val=""/>
      <w:lvlJc w:val="left"/>
      <w:pPr>
        <w:ind w:left="1080" w:hanging="360"/>
      </w:pPr>
      <w:rPr>
        <w:rFonts w:ascii="Symbol" w:hAnsi="Symbol"/>
      </w:rPr>
    </w:lvl>
    <w:lvl w:ilvl="7" w:tplc="83EA2554">
      <w:start w:val="1"/>
      <w:numFmt w:val="bullet"/>
      <w:lvlText w:val=""/>
      <w:lvlJc w:val="left"/>
      <w:pPr>
        <w:ind w:left="1080" w:hanging="360"/>
      </w:pPr>
      <w:rPr>
        <w:rFonts w:ascii="Symbol" w:hAnsi="Symbol"/>
      </w:rPr>
    </w:lvl>
    <w:lvl w:ilvl="8" w:tplc="81D0675A">
      <w:start w:val="1"/>
      <w:numFmt w:val="bullet"/>
      <w:lvlText w:val=""/>
      <w:lvlJc w:val="left"/>
      <w:pPr>
        <w:ind w:left="1080" w:hanging="360"/>
      </w:pPr>
      <w:rPr>
        <w:rFonts w:ascii="Symbol" w:hAnsi="Symbol"/>
      </w:rPr>
    </w:lvl>
  </w:abstractNum>
  <w:num w:numId="1" w16cid:durableId="1749813920">
    <w:abstractNumId w:val="33"/>
  </w:num>
  <w:num w:numId="2" w16cid:durableId="1212963872">
    <w:abstractNumId w:val="29"/>
  </w:num>
  <w:num w:numId="3" w16cid:durableId="2066902851">
    <w:abstractNumId w:val="3"/>
  </w:num>
  <w:num w:numId="4" w16cid:durableId="1881278234">
    <w:abstractNumId w:val="5"/>
  </w:num>
  <w:num w:numId="5" w16cid:durableId="1333332808">
    <w:abstractNumId w:val="0"/>
  </w:num>
  <w:num w:numId="6" w16cid:durableId="1941139549">
    <w:abstractNumId w:val="18"/>
  </w:num>
  <w:num w:numId="7" w16cid:durableId="1235237493">
    <w:abstractNumId w:val="10"/>
  </w:num>
  <w:num w:numId="8" w16cid:durableId="1074546486">
    <w:abstractNumId w:val="22"/>
  </w:num>
  <w:num w:numId="9" w16cid:durableId="83495549">
    <w:abstractNumId w:val="27"/>
  </w:num>
  <w:num w:numId="10" w16cid:durableId="771896064">
    <w:abstractNumId w:val="23"/>
  </w:num>
  <w:num w:numId="11" w16cid:durableId="1994722361">
    <w:abstractNumId w:val="31"/>
  </w:num>
  <w:num w:numId="12" w16cid:durableId="12197902">
    <w:abstractNumId w:val="24"/>
  </w:num>
  <w:num w:numId="13" w16cid:durableId="554582643">
    <w:abstractNumId w:val="32"/>
  </w:num>
  <w:num w:numId="14" w16cid:durableId="2008827467">
    <w:abstractNumId w:val="12"/>
  </w:num>
  <w:num w:numId="15" w16cid:durableId="519666446">
    <w:abstractNumId w:val="36"/>
  </w:num>
  <w:num w:numId="16" w16cid:durableId="573468502">
    <w:abstractNumId w:val="1"/>
  </w:num>
  <w:num w:numId="17" w16cid:durableId="1028720982">
    <w:abstractNumId w:val="7"/>
  </w:num>
  <w:num w:numId="18" w16cid:durableId="2083092053">
    <w:abstractNumId w:val="6"/>
  </w:num>
  <w:num w:numId="19" w16cid:durableId="1002971232">
    <w:abstractNumId w:val="11"/>
  </w:num>
  <w:num w:numId="20" w16cid:durableId="1185897783">
    <w:abstractNumId w:val="17"/>
  </w:num>
  <w:num w:numId="21" w16cid:durableId="1027216787">
    <w:abstractNumId w:val="16"/>
  </w:num>
  <w:num w:numId="22" w16cid:durableId="630357129">
    <w:abstractNumId w:val="37"/>
  </w:num>
  <w:num w:numId="23" w16cid:durableId="1051467548">
    <w:abstractNumId w:val="20"/>
  </w:num>
  <w:num w:numId="24" w16cid:durableId="1564830719">
    <w:abstractNumId w:val="4"/>
  </w:num>
  <w:num w:numId="25" w16cid:durableId="106564695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7695207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86825146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81094968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84708785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64409180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23960240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90977086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6383429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074358421">
    <w:abstractNumId w:val="8"/>
  </w:num>
  <w:num w:numId="35" w16cid:durableId="265963313">
    <w:abstractNumId w:val="21"/>
  </w:num>
  <w:num w:numId="36" w16cid:durableId="385178949">
    <w:abstractNumId w:val="25"/>
  </w:num>
  <w:num w:numId="37" w16cid:durableId="1807354781">
    <w:abstractNumId w:val="15"/>
  </w:num>
  <w:num w:numId="38" w16cid:durableId="1139029800">
    <w:abstractNumId w:val="34"/>
  </w:num>
  <w:num w:numId="39" w16cid:durableId="74282126">
    <w:abstractNumId w:val="26"/>
  </w:num>
  <w:num w:numId="40" w16cid:durableId="1740782667">
    <w:abstractNumId w:val="13"/>
  </w:num>
  <w:num w:numId="41" w16cid:durableId="449981707">
    <w:abstractNumId w:val="2"/>
  </w:num>
  <w:num w:numId="42" w16cid:durableId="1229150782">
    <w:abstractNumId w:val="30"/>
  </w:num>
  <w:num w:numId="43" w16cid:durableId="1078669443">
    <w:abstractNumId w:val="28"/>
  </w:num>
  <w:num w:numId="44" w16cid:durableId="176240360">
    <w:abstractNumId w:val="14"/>
  </w:num>
  <w:num w:numId="45" w16cid:durableId="1543445412">
    <w:abstractNumId w:val="35"/>
  </w:num>
  <w:num w:numId="46" w16cid:durableId="1044329334">
    <w:abstractNumId w:val="38"/>
  </w:num>
  <w:num w:numId="47" w16cid:durableId="1457486047">
    <w:abstractNumId w:val="19"/>
  </w:num>
  <w:num w:numId="48" w16cid:durableId="829295563">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CF7"/>
    <w:rsid w:val="0001109B"/>
    <w:rsid w:val="00014F83"/>
    <w:rsid w:val="00017DAF"/>
    <w:rsid w:val="00026480"/>
    <w:rsid w:val="00032AF5"/>
    <w:rsid w:val="00033890"/>
    <w:rsid w:val="00034808"/>
    <w:rsid w:val="00035A5D"/>
    <w:rsid w:val="00042EB5"/>
    <w:rsid w:val="00043C1E"/>
    <w:rsid w:val="00056056"/>
    <w:rsid w:val="00056AF4"/>
    <w:rsid w:val="000630EA"/>
    <w:rsid w:val="000646BD"/>
    <w:rsid w:val="0006575D"/>
    <w:rsid w:val="00067070"/>
    <w:rsid w:val="000718EC"/>
    <w:rsid w:val="000723D2"/>
    <w:rsid w:val="00082BF1"/>
    <w:rsid w:val="00096698"/>
    <w:rsid w:val="000A187A"/>
    <w:rsid w:val="000A2ED7"/>
    <w:rsid w:val="000A48EC"/>
    <w:rsid w:val="000A5F5C"/>
    <w:rsid w:val="000B020A"/>
    <w:rsid w:val="000C00D2"/>
    <w:rsid w:val="000C4572"/>
    <w:rsid w:val="000E608A"/>
    <w:rsid w:val="000F2084"/>
    <w:rsid w:val="001021CA"/>
    <w:rsid w:val="00102A8F"/>
    <w:rsid w:val="00102B56"/>
    <w:rsid w:val="001115B0"/>
    <w:rsid w:val="0011440F"/>
    <w:rsid w:val="0012202D"/>
    <w:rsid w:val="00132F07"/>
    <w:rsid w:val="001359CE"/>
    <w:rsid w:val="00145BD3"/>
    <w:rsid w:val="001504B7"/>
    <w:rsid w:val="00156FCA"/>
    <w:rsid w:val="0016433B"/>
    <w:rsid w:val="001666F4"/>
    <w:rsid w:val="001720BD"/>
    <w:rsid w:val="001807FA"/>
    <w:rsid w:val="00186BA7"/>
    <w:rsid w:val="00191BD7"/>
    <w:rsid w:val="00193C84"/>
    <w:rsid w:val="001951F6"/>
    <w:rsid w:val="001A04DF"/>
    <w:rsid w:val="001A1CA9"/>
    <w:rsid w:val="001A4CB8"/>
    <w:rsid w:val="001A7343"/>
    <w:rsid w:val="001B515A"/>
    <w:rsid w:val="001B796D"/>
    <w:rsid w:val="001C2777"/>
    <w:rsid w:val="001C5848"/>
    <w:rsid w:val="001D0A1C"/>
    <w:rsid w:val="001E1CA8"/>
    <w:rsid w:val="001E70F5"/>
    <w:rsid w:val="00204489"/>
    <w:rsid w:val="002176BD"/>
    <w:rsid w:val="00222AAB"/>
    <w:rsid w:val="0023119B"/>
    <w:rsid w:val="0023498E"/>
    <w:rsid w:val="002630DE"/>
    <w:rsid w:val="002634D0"/>
    <w:rsid w:val="00265CE7"/>
    <w:rsid w:val="0027101A"/>
    <w:rsid w:val="00276EC8"/>
    <w:rsid w:val="002807D6"/>
    <w:rsid w:val="00285AA5"/>
    <w:rsid w:val="00295D99"/>
    <w:rsid w:val="002A35C3"/>
    <w:rsid w:val="002B619E"/>
    <w:rsid w:val="002C2B7A"/>
    <w:rsid w:val="002C302D"/>
    <w:rsid w:val="002C308B"/>
    <w:rsid w:val="002C354B"/>
    <w:rsid w:val="002C3CB2"/>
    <w:rsid w:val="002E02A5"/>
    <w:rsid w:val="002F19D5"/>
    <w:rsid w:val="002F6786"/>
    <w:rsid w:val="002F6F4F"/>
    <w:rsid w:val="002F7C96"/>
    <w:rsid w:val="00304CDA"/>
    <w:rsid w:val="00306F5E"/>
    <w:rsid w:val="0031406A"/>
    <w:rsid w:val="00321020"/>
    <w:rsid w:val="00322ACF"/>
    <w:rsid w:val="00335856"/>
    <w:rsid w:val="00351096"/>
    <w:rsid w:val="00352095"/>
    <w:rsid w:val="00354290"/>
    <w:rsid w:val="003572E4"/>
    <w:rsid w:val="00361E0D"/>
    <w:rsid w:val="0036203E"/>
    <w:rsid w:val="003657C7"/>
    <w:rsid w:val="00372336"/>
    <w:rsid w:val="00376510"/>
    <w:rsid w:val="003849D2"/>
    <w:rsid w:val="0038535B"/>
    <w:rsid w:val="003867BE"/>
    <w:rsid w:val="0039112F"/>
    <w:rsid w:val="003A56B1"/>
    <w:rsid w:val="003A6815"/>
    <w:rsid w:val="003B5806"/>
    <w:rsid w:val="003B76D7"/>
    <w:rsid w:val="003C2E8A"/>
    <w:rsid w:val="003C7B6C"/>
    <w:rsid w:val="003E619A"/>
    <w:rsid w:val="003F1D31"/>
    <w:rsid w:val="003F4B10"/>
    <w:rsid w:val="003F5D78"/>
    <w:rsid w:val="0040194A"/>
    <w:rsid w:val="00401FBA"/>
    <w:rsid w:val="00411EE6"/>
    <w:rsid w:val="0042617F"/>
    <w:rsid w:val="00426AAB"/>
    <w:rsid w:val="0043027A"/>
    <w:rsid w:val="004456A5"/>
    <w:rsid w:val="00447D77"/>
    <w:rsid w:val="00455CA3"/>
    <w:rsid w:val="00460232"/>
    <w:rsid w:val="004668F0"/>
    <w:rsid w:val="004678D0"/>
    <w:rsid w:val="004725A8"/>
    <w:rsid w:val="00472662"/>
    <w:rsid w:val="00474AE8"/>
    <w:rsid w:val="004A0001"/>
    <w:rsid w:val="004A1500"/>
    <w:rsid w:val="004A3B37"/>
    <w:rsid w:val="004B256A"/>
    <w:rsid w:val="004B30DA"/>
    <w:rsid w:val="004B33A8"/>
    <w:rsid w:val="004C1E90"/>
    <w:rsid w:val="004E31DC"/>
    <w:rsid w:val="004F49D0"/>
    <w:rsid w:val="004F5009"/>
    <w:rsid w:val="00502A2D"/>
    <w:rsid w:val="005035B7"/>
    <w:rsid w:val="005224D4"/>
    <w:rsid w:val="00523892"/>
    <w:rsid w:val="00541B35"/>
    <w:rsid w:val="00552F5E"/>
    <w:rsid w:val="0056195A"/>
    <w:rsid w:val="00565564"/>
    <w:rsid w:val="00571F9A"/>
    <w:rsid w:val="00575209"/>
    <w:rsid w:val="005773F1"/>
    <w:rsid w:val="00585B94"/>
    <w:rsid w:val="005918DD"/>
    <w:rsid w:val="005B16BD"/>
    <w:rsid w:val="005B41A7"/>
    <w:rsid w:val="005D2A18"/>
    <w:rsid w:val="005F7DDC"/>
    <w:rsid w:val="006068ED"/>
    <w:rsid w:val="00624050"/>
    <w:rsid w:val="00625CAB"/>
    <w:rsid w:val="00635A55"/>
    <w:rsid w:val="00644E16"/>
    <w:rsid w:val="0064542E"/>
    <w:rsid w:val="00657FAA"/>
    <w:rsid w:val="00673E2B"/>
    <w:rsid w:val="00682BCA"/>
    <w:rsid w:val="00683009"/>
    <w:rsid w:val="00683CEB"/>
    <w:rsid w:val="00694363"/>
    <w:rsid w:val="00697967"/>
    <w:rsid w:val="006A03BB"/>
    <w:rsid w:val="006A269A"/>
    <w:rsid w:val="006B4B92"/>
    <w:rsid w:val="006B5F8E"/>
    <w:rsid w:val="006E0C51"/>
    <w:rsid w:val="006E2CEC"/>
    <w:rsid w:val="006F2F82"/>
    <w:rsid w:val="006F400F"/>
    <w:rsid w:val="006F5C16"/>
    <w:rsid w:val="007140B2"/>
    <w:rsid w:val="0071426D"/>
    <w:rsid w:val="0071486E"/>
    <w:rsid w:val="00716958"/>
    <w:rsid w:val="00722776"/>
    <w:rsid w:val="00725BA5"/>
    <w:rsid w:val="007277AD"/>
    <w:rsid w:val="00730EEF"/>
    <w:rsid w:val="007358F1"/>
    <w:rsid w:val="00742098"/>
    <w:rsid w:val="0074308F"/>
    <w:rsid w:val="0075491E"/>
    <w:rsid w:val="00762C0F"/>
    <w:rsid w:val="00770C47"/>
    <w:rsid w:val="007752A7"/>
    <w:rsid w:val="00775470"/>
    <w:rsid w:val="00777CF7"/>
    <w:rsid w:val="00786D8F"/>
    <w:rsid w:val="007A4BA4"/>
    <w:rsid w:val="007A6A1E"/>
    <w:rsid w:val="007B16C2"/>
    <w:rsid w:val="007D5EC0"/>
    <w:rsid w:val="007E5CB4"/>
    <w:rsid w:val="007E5CE3"/>
    <w:rsid w:val="008130AA"/>
    <w:rsid w:val="00821865"/>
    <w:rsid w:val="00835334"/>
    <w:rsid w:val="0083611E"/>
    <w:rsid w:val="0084351A"/>
    <w:rsid w:val="00844F9A"/>
    <w:rsid w:val="008460CC"/>
    <w:rsid w:val="00851657"/>
    <w:rsid w:val="00851D10"/>
    <w:rsid w:val="0085689C"/>
    <w:rsid w:val="00863168"/>
    <w:rsid w:val="00863A41"/>
    <w:rsid w:val="00864E17"/>
    <w:rsid w:val="0086587B"/>
    <w:rsid w:val="00883060"/>
    <w:rsid w:val="00887849"/>
    <w:rsid w:val="00890597"/>
    <w:rsid w:val="00890D08"/>
    <w:rsid w:val="00892234"/>
    <w:rsid w:val="00893E8C"/>
    <w:rsid w:val="008950D0"/>
    <w:rsid w:val="008B0ED9"/>
    <w:rsid w:val="008B2890"/>
    <w:rsid w:val="008C2740"/>
    <w:rsid w:val="008E15A4"/>
    <w:rsid w:val="008E1AB3"/>
    <w:rsid w:val="008F0C60"/>
    <w:rsid w:val="008F259C"/>
    <w:rsid w:val="008F6814"/>
    <w:rsid w:val="008F7848"/>
    <w:rsid w:val="00904AD4"/>
    <w:rsid w:val="009052B7"/>
    <w:rsid w:val="00915935"/>
    <w:rsid w:val="00917E66"/>
    <w:rsid w:val="0092352D"/>
    <w:rsid w:val="009431EA"/>
    <w:rsid w:val="00962499"/>
    <w:rsid w:val="00966D49"/>
    <w:rsid w:val="009731F5"/>
    <w:rsid w:val="00975095"/>
    <w:rsid w:val="0097564C"/>
    <w:rsid w:val="00984138"/>
    <w:rsid w:val="00987947"/>
    <w:rsid w:val="00990E16"/>
    <w:rsid w:val="009949D0"/>
    <w:rsid w:val="009A0CC8"/>
    <w:rsid w:val="009B2348"/>
    <w:rsid w:val="009B4E95"/>
    <w:rsid w:val="009E31E9"/>
    <w:rsid w:val="009F0112"/>
    <w:rsid w:val="00A02C80"/>
    <w:rsid w:val="00A07526"/>
    <w:rsid w:val="00A12981"/>
    <w:rsid w:val="00A15863"/>
    <w:rsid w:val="00A2151F"/>
    <w:rsid w:val="00A22FDE"/>
    <w:rsid w:val="00A256EB"/>
    <w:rsid w:val="00A36C00"/>
    <w:rsid w:val="00A47CC5"/>
    <w:rsid w:val="00A5116D"/>
    <w:rsid w:val="00A54F19"/>
    <w:rsid w:val="00A55018"/>
    <w:rsid w:val="00A55D1F"/>
    <w:rsid w:val="00A70FD7"/>
    <w:rsid w:val="00A72136"/>
    <w:rsid w:val="00A91B18"/>
    <w:rsid w:val="00A97CF4"/>
    <w:rsid w:val="00AA3117"/>
    <w:rsid w:val="00AA5830"/>
    <w:rsid w:val="00AC1727"/>
    <w:rsid w:val="00AC49AF"/>
    <w:rsid w:val="00AC50F3"/>
    <w:rsid w:val="00AC6171"/>
    <w:rsid w:val="00AD0B24"/>
    <w:rsid w:val="00AD204B"/>
    <w:rsid w:val="00AE2100"/>
    <w:rsid w:val="00AE2A55"/>
    <w:rsid w:val="00AF0063"/>
    <w:rsid w:val="00AF6F38"/>
    <w:rsid w:val="00B0529C"/>
    <w:rsid w:val="00B170EC"/>
    <w:rsid w:val="00B22E6A"/>
    <w:rsid w:val="00B26774"/>
    <w:rsid w:val="00B273F6"/>
    <w:rsid w:val="00B34CDE"/>
    <w:rsid w:val="00B35FA2"/>
    <w:rsid w:val="00B4449C"/>
    <w:rsid w:val="00B53FFD"/>
    <w:rsid w:val="00B544C9"/>
    <w:rsid w:val="00B67020"/>
    <w:rsid w:val="00B673B1"/>
    <w:rsid w:val="00B95E9B"/>
    <w:rsid w:val="00BA0CF1"/>
    <w:rsid w:val="00BA29B7"/>
    <w:rsid w:val="00BB4CC8"/>
    <w:rsid w:val="00BC6638"/>
    <w:rsid w:val="00BD6416"/>
    <w:rsid w:val="00BE26AA"/>
    <w:rsid w:val="00BE735F"/>
    <w:rsid w:val="00C029A1"/>
    <w:rsid w:val="00C1149A"/>
    <w:rsid w:val="00C12EF1"/>
    <w:rsid w:val="00C26C77"/>
    <w:rsid w:val="00C27AE3"/>
    <w:rsid w:val="00C315FF"/>
    <w:rsid w:val="00C43E65"/>
    <w:rsid w:val="00C4681F"/>
    <w:rsid w:val="00C55333"/>
    <w:rsid w:val="00C57733"/>
    <w:rsid w:val="00C57B5E"/>
    <w:rsid w:val="00C71254"/>
    <w:rsid w:val="00C724A4"/>
    <w:rsid w:val="00C755E5"/>
    <w:rsid w:val="00C90934"/>
    <w:rsid w:val="00C95374"/>
    <w:rsid w:val="00C95E43"/>
    <w:rsid w:val="00CA13BF"/>
    <w:rsid w:val="00CB44E3"/>
    <w:rsid w:val="00CB6ED7"/>
    <w:rsid w:val="00CC26D2"/>
    <w:rsid w:val="00CD2556"/>
    <w:rsid w:val="00CE62E4"/>
    <w:rsid w:val="00CF0692"/>
    <w:rsid w:val="00CF1A36"/>
    <w:rsid w:val="00D035DC"/>
    <w:rsid w:val="00D03A27"/>
    <w:rsid w:val="00D064F3"/>
    <w:rsid w:val="00D14BE6"/>
    <w:rsid w:val="00D14F5A"/>
    <w:rsid w:val="00D17698"/>
    <w:rsid w:val="00D35228"/>
    <w:rsid w:val="00D46CF0"/>
    <w:rsid w:val="00D6026B"/>
    <w:rsid w:val="00D84D36"/>
    <w:rsid w:val="00D93BA0"/>
    <w:rsid w:val="00DA535C"/>
    <w:rsid w:val="00DA7245"/>
    <w:rsid w:val="00DB70A0"/>
    <w:rsid w:val="00DC424A"/>
    <w:rsid w:val="00DD210C"/>
    <w:rsid w:val="00DD576D"/>
    <w:rsid w:val="00DF1163"/>
    <w:rsid w:val="00E05A31"/>
    <w:rsid w:val="00E20B7B"/>
    <w:rsid w:val="00E24AEC"/>
    <w:rsid w:val="00E4276B"/>
    <w:rsid w:val="00E45240"/>
    <w:rsid w:val="00E455AC"/>
    <w:rsid w:val="00E60C73"/>
    <w:rsid w:val="00E6379F"/>
    <w:rsid w:val="00E765FD"/>
    <w:rsid w:val="00E831BC"/>
    <w:rsid w:val="00E969A2"/>
    <w:rsid w:val="00EA5333"/>
    <w:rsid w:val="00EB2044"/>
    <w:rsid w:val="00EC0C2E"/>
    <w:rsid w:val="00EF2AB0"/>
    <w:rsid w:val="00F06198"/>
    <w:rsid w:val="00F06DB9"/>
    <w:rsid w:val="00F136FB"/>
    <w:rsid w:val="00F146FC"/>
    <w:rsid w:val="00F219BB"/>
    <w:rsid w:val="00F23368"/>
    <w:rsid w:val="00F239D3"/>
    <w:rsid w:val="00F32362"/>
    <w:rsid w:val="00F33A13"/>
    <w:rsid w:val="00F403B9"/>
    <w:rsid w:val="00F43EA7"/>
    <w:rsid w:val="00F51B4C"/>
    <w:rsid w:val="00F52E1A"/>
    <w:rsid w:val="00F644DC"/>
    <w:rsid w:val="00F65178"/>
    <w:rsid w:val="00F73E67"/>
    <w:rsid w:val="00F75296"/>
    <w:rsid w:val="00F91F8B"/>
    <w:rsid w:val="00F928D5"/>
    <w:rsid w:val="00F938E8"/>
    <w:rsid w:val="00F979AA"/>
    <w:rsid w:val="00FA6B19"/>
    <w:rsid w:val="00FA6BF1"/>
    <w:rsid w:val="00FA70D1"/>
    <w:rsid w:val="00FB08A9"/>
    <w:rsid w:val="00FC5472"/>
    <w:rsid w:val="00FE41F3"/>
    <w:rsid w:val="00FF0A88"/>
    <w:rsid w:val="00FF5E14"/>
    <w:rsid w:val="02BEBE5B"/>
    <w:rsid w:val="03885B87"/>
    <w:rsid w:val="060F6896"/>
    <w:rsid w:val="073F8196"/>
    <w:rsid w:val="083F0DA0"/>
    <w:rsid w:val="09D03D93"/>
    <w:rsid w:val="0B0E1E7A"/>
    <w:rsid w:val="0F5D90B7"/>
    <w:rsid w:val="1C67BC9A"/>
    <w:rsid w:val="265BCC12"/>
    <w:rsid w:val="310019A8"/>
    <w:rsid w:val="3BE9136E"/>
    <w:rsid w:val="3BEEF61E"/>
    <w:rsid w:val="4107C80F"/>
    <w:rsid w:val="432C7E87"/>
    <w:rsid w:val="4913D11C"/>
    <w:rsid w:val="4A5BB3AD"/>
    <w:rsid w:val="594EA2C6"/>
    <w:rsid w:val="5F1F58D7"/>
    <w:rsid w:val="5FDB851E"/>
    <w:rsid w:val="6943788C"/>
    <w:rsid w:val="6A038359"/>
    <w:rsid w:val="70672056"/>
    <w:rsid w:val="7287E565"/>
    <w:rsid w:val="73F8346A"/>
    <w:rsid w:val="753F72F8"/>
    <w:rsid w:val="7AF764B7"/>
    <w:rsid w:val="7C2C9B5E"/>
    <w:rsid w:val="7CB97FF4"/>
    <w:rsid w:val="7DDCF8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84423"/>
  <w15:chartTrackingRefBased/>
  <w15:docId w15:val="{C07F0C15-F474-4B3F-AD9B-64D447FB3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56B1"/>
    <w:pPr>
      <w:spacing w:after="160" w:line="259" w:lineRule="auto"/>
    </w:pPr>
    <w:rPr>
      <w:rFonts w:cs="Times New Roman"/>
      <w:sz w:val="22"/>
      <w:szCs w:val="22"/>
    </w:rPr>
  </w:style>
  <w:style w:type="paragraph" w:styleId="Heading1">
    <w:name w:val="heading 1"/>
    <w:basedOn w:val="Normal"/>
    <w:next w:val="Normal"/>
    <w:link w:val="Heading1Char"/>
    <w:uiPriority w:val="9"/>
    <w:qFormat/>
    <w:rsid w:val="008E15A4"/>
    <w:pPr>
      <w:keepNext/>
      <w:keepLines/>
      <w:spacing w:before="240" w:after="0"/>
      <w:outlineLvl w:val="0"/>
    </w:pPr>
    <w:rPr>
      <w:rFonts w:ascii="Calibri Light" w:eastAsia="MS Gothic" w:hAnsi="Calibri Light"/>
      <w:color w:val="2E74B5"/>
      <w:sz w:val="32"/>
      <w:szCs w:val="32"/>
    </w:rPr>
  </w:style>
  <w:style w:type="paragraph" w:styleId="Heading2">
    <w:name w:val="heading 2"/>
    <w:basedOn w:val="Normal"/>
    <w:next w:val="Normal"/>
    <w:link w:val="Heading2Char"/>
    <w:qFormat/>
    <w:rsid w:val="003A56B1"/>
    <w:pPr>
      <w:keepNext/>
      <w:spacing w:before="240" w:after="60" w:line="360" w:lineRule="auto"/>
      <w:jc w:val="both"/>
      <w:outlineLvl w:val="1"/>
    </w:pPr>
    <w:rPr>
      <w:rFonts w:ascii="Arial" w:eastAsia="Times New Roman" w:hAnsi="Arial" w:cs="Arial"/>
      <w:b/>
      <w:bCs/>
      <w:i/>
      <w:iCs/>
      <w:sz w:val="28"/>
      <w:szCs w:val="28"/>
    </w:rPr>
  </w:style>
  <w:style w:type="paragraph" w:styleId="Heading3">
    <w:name w:val="heading 3"/>
    <w:basedOn w:val="Normal"/>
    <w:next w:val="Normal"/>
    <w:link w:val="Heading3Char"/>
    <w:uiPriority w:val="9"/>
    <w:unhideWhenUsed/>
    <w:qFormat/>
    <w:rsid w:val="003A56B1"/>
    <w:pPr>
      <w:keepNext/>
      <w:keepLines/>
      <w:spacing w:before="40" w:after="0"/>
      <w:outlineLvl w:val="2"/>
    </w:pPr>
    <w:rPr>
      <w:rFonts w:ascii="Calibri Light" w:eastAsia="MS Gothic"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3A56B1"/>
    <w:rPr>
      <w:rFonts w:ascii="Arial" w:eastAsia="Times New Roman" w:hAnsi="Arial" w:cs="Arial"/>
      <w:b/>
      <w:bCs/>
      <w:i/>
      <w:iCs/>
      <w:sz w:val="28"/>
      <w:szCs w:val="28"/>
      <w:lang w:val="en-US"/>
    </w:rPr>
  </w:style>
  <w:style w:type="character" w:customStyle="1" w:styleId="Heading3Char">
    <w:name w:val="Heading 3 Char"/>
    <w:link w:val="Heading3"/>
    <w:uiPriority w:val="9"/>
    <w:rsid w:val="003A56B1"/>
    <w:rPr>
      <w:rFonts w:ascii="Calibri Light" w:eastAsia="MS Gothic" w:hAnsi="Calibri Light" w:cs="Times New Roman"/>
      <w:color w:val="1F4D78"/>
      <w:sz w:val="24"/>
      <w:szCs w:val="24"/>
      <w:lang w:val="en-US"/>
    </w:rPr>
  </w:style>
  <w:style w:type="paragraph" w:customStyle="1" w:styleId="paragraph">
    <w:name w:val="paragraph"/>
    <w:basedOn w:val="Normal"/>
    <w:rsid w:val="003A56B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normaltextrun">
    <w:name w:val="normaltextrun"/>
    <w:basedOn w:val="DefaultParagraphFont"/>
    <w:rsid w:val="003A56B1"/>
  </w:style>
  <w:style w:type="character" w:customStyle="1" w:styleId="apple-converted-space">
    <w:name w:val="apple-converted-space"/>
    <w:basedOn w:val="DefaultParagraphFont"/>
    <w:rsid w:val="003A56B1"/>
  </w:style>
  <w:style w:type="character" w:customStyle="1" w:styleId="eop">
    <w:name w:val="eop"/>
    <w:basedOn w:val="DefaultParagraphFont"/>
    <w:rsid w:val="003A56B1"/>
  </w:style>
  <w:style w:type="character" w:customStyle="1" w:styleId="spellingerror">
    <w:name w:val="spellingerror"/>
    <w:basedOn w:val="DefaultParagraphFont"/>
    <w:rsid w:val="003A56B1"/>
  </w:style>
  <w:style w:type="paragraph" w:styleId="ListParagraph">
    <w:name w:val="List Paragraph"/>
    <w:basedOn w:val="Normal"/>
    <w:link w:val="ListParagraphChar"/>
    <w:uiPriority w:val="34"/>
    <w:qFormat/>
    <w:rsid w:val="003A56B1"/>
    <w:pPr>
      <w:ind w:left="720"/>
      <w:contextualSpacing/>
    </w:pPr>
  </w:style>
  <w:style w:type="table" w:styleId="TableGrid">
    <w:name w:val="Table Grid"/>
    <w:basedOn w:val="TableNormal"/>
    <w:uiPriority w:val="39"/>
    <w:rsid w:val="003A56B1"/>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3A56B1"/>
    <w:pPr>
      <w:spacing w:after="0" w:line="240" w:lineRule="auto"/>
    </w:pPr>
    <w:rPr>
      <w:sz w:val="20"/>
      <w:szCs w:val="20"/>
    </w:rPr>
  </w:style>
  <w:style w:type="character" w:customStyle="1" w:styleId="EndnoteTextChar">
    <w:name w:val="Endnote Text Char"/>
    <w:link w:val="EndnoteText"/>
    <w:uiPriority w:val="99"/>
    <w:semiHidden/>
    <w:rsid w:val="003A56B1"/>
    <w:rPr>
      <w:rFonts w:ascii="Calibri" w:eastAsia="Calibri" w:hAnsi="Calibri" w:cs="Times New Roman"/>
      <w:sz w:val="20"/>
      <w:szCs w:val="20"/>
      <w:lang w:val="en-US"/>
    </w:rPr>
  </w:style>
  <w:style w:type="character" w:styleId="EndnoteReference">
    <w:name w:val="endnote reference"/>
    <w:uiPriority w:val="99"/>
    <w:semiHidden/>
    <w:unhideWhenUsed/>
    <w:rsid w:val="003A56B1"/>
    <w:rPr>
      <w:vertAlign w:val="superscript"/>
    </w:rPr>
  </w:style>
  <w:style w:type="paragraph" w:styleId="Header">
    <w:name w:val="header"/>
    <w:basedOn w:val="Normal"/>
    <w:link w:val="HeaderChar"/>
    <w:uiPriority w:val="99"/>
    <w:unhideWhenUsed/>
    <w:rsid w:val="003A56B1"/>
    <w:pPr>
      <w:tabs>
        <w:tab w:val="center" w:pos="4677"/>
        <w:tab w:val="right" w:pos="9355"/>
      </w:tabs>
      <w:spacing w:after="0" w:line="240" w:lineRule="auto"/>
    </w:pPr>
  </w:style>
  <w:style w:type="character" w:customStyle="1" w:styleId="HeaderChar">
    <w:name w:val="Header Char"/>
    <w:link w:val="Header"/>
    <w:uiPriority w:val="99"/>
    <w:rsid w:val="003A56B1"/>
    <w:rPr>
      <w:rFonts w:ascii="Calibri" w:eastAsia="Calibri" w:hAnsi="Calibri" w:cs="Times New Roman"/>
      <w:lang w:val="en-US"/>
    </w:rPr>
  </w:style>
  <w:style w:type="paragraph" w:styleId="Footer">
    <w:name w:val="footer"/>
    <w:basedOn w:val="Normal"/>
    <w:link w:val="FooterChar"/>
    <w:uiPriority w:val="99"/>
    <w:unhideWhenUsed/>
    <w:rsid w:val="003A56B1"/>
    <w:pPr>
      <w:tabs>
        <w:tab w:val="center" w:pos="4677"/>
        <w:tab w:val="right" w:pos="9355"/>
      </w:tabs>
      <w:spacing w:after="0" w:line="240" w:lineRule="auto"/>
    </w:pPr>
  </w:style>
  <w:style w:type="character" w:customStyle="1" w:styleId="FooterChar">
    <w:name w:val="Footer Char"/>
    <w:link w:val="Footer"/>
    <w:uiPriority w:val="99"/>
    <w:rsid w:val="003A56B1"/>
    <w:rPr>
      <w:rFonts w:ascii="Calibri" w:eastAsia="Calibri" w:hAnsi="Calibri" w:cs="Times New Roman"/>
      <w:lang w:val="en-US"/>
    </w:rPr>
  </w:style>
  <w:style w:type="paragraph" w:styleId="BalloonText">
    <w:name w:val="Balloon Text"/>
    <w:basedOn w:val="Normal"/>
    <w:link w:val="BalloonTextChar"/>
    <w:uiPriority w:val="99"/>
    <w:semiHidden/>
    <w:unhideWhenUsed/>
    <w:rsid w:val="003A56B1"/>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A56B1"/>
    <w:rPr>
      <w:rFonts w:ascii="Tahoma" w:eastAsia="Calibri" w:hAnsi="Tahoma" w:cs="Tahoma"/>
      <w:sz w:val="16"/>
      <w:szCs w:val="16"/>
      <w:lang w:val="en-US"/>
    </w:rPr>
  </w:style>
  <w:style w:type="character" w:styleId="PlaceholderText">
    <w:name w:val="Placeholder Text"/>
    <w:uiPriority w:val="99"/>
    <w:semiHidden/>
    <w:rsid w:val="003A56B1"/>
    <w:rPr>
      <w:color w:val="808080"/>
    </w:rPr>
  </w:style>
  <w:style w:type="character" w:customStyle="1" w:styleId="ListParagraphChar">
    <w:name w:val="List Paragraph Char"/>
    <w:link w:val="ListParagraph"/>
    <w:uiPriority w:val="34"/>
    <w:rsid w:val="003A56B1"/>
    <w:rPr>
      <w:rFonts w:ascii="Calibri" w:eastAsia="Calibri" w:hAnsi="Calibri" w:cs="Times New Roman"/>
      <w:lang w:val="en-US"/>
    </w:rPr>
  </w:style>
  <w:style w:type="paragraph" w:styleId="NormalWeb">
    <w:name w:val="Normal (Web)"/>
    <w:basedOn w:val="Normal"/>
    <w:uiPriority w:val="99"/>
    <w:unhideWhenUsed/>
    <w:rsid w:val="003A56B1"/>
    <w:pPr>
      <w:spacing w:before="100" w:beforeAutospacing="1" w:after="100" w:afterAutospacing="1" w:line="240" w:lineRule="auto"/>
    </w:pPr>
    <w:rPr>
      <w:rFonts w:ascii="Times New Roman" w:eastAsia="Times New Roman" w:hAnsi="Times New Roman"/>
      <w:sz w:val="24"/>
      <w:szCs w:val="24"/>
    </w:rPr>
  </w:style>
  <w:style w:type="paragraph" w:customStyle="1" w:styleId="Absatz">
    <w:name w:val="Absatz"/>
    <w:basedOn w:val="Normal"/>
    <w:uiPriority w:val="1"/>
    <w:qFormat/>
    <w:rsid w:val="003A56B1"/>
    <w:pPr>
      <w:spacing w:before="250" w:after="0" w:line="250" w:lineRule="atLeast"/>
    </w:pPr>
    <w:rPr>
      <w:rFonts w:ascii="Verdana" w:hAnsi="Verdana"/>
      <w:sz w:val="19"/>
    </w:rPr>
  </w:style>
  <w:style w:type="paragraph" w:customStyle="1" w:styleId="Default">
    <w:name w:val="Default"/>
    <w:rsid w:val="003A56B1"/>
    <w:pPr>
      <w:autoSpaceDE w:val="0"/>
      <w:autoSpaceDN w:val="0"/>
      <w:adjustRightInd w:val="0"/>
    </w:pPr>
    <w:rPr>
      <w:rFonts w:eastAsia="Times New Roman" w:cs="Calibri"/>
      <w:color w:val="000000"/>
      <w:sz w:val="24"/>
      <w:szCs w:val="24"/>
      <w:lang w:eastAsia="en-MY"/>
    </w:rPr>
  </w:style>
  <w:style w:type="character" w:styleId="CommentReference">
    <w:name w:val="annotation reference"/>
    <w:uiPriority w:val="99"/>
    <w:semiHidden/>
    <w:unhideWhenUsed/>
    <w:rsid w:val="003A56B1"/>
    <w:rPr>
      <w:sz w:val="16"/>
      <w:szCs w:val="16"/>
    </w:rPr>
  </w:style>
  <w:style w:type="paragraph" w:styleId="CommentText">
    <w:name w:val="annotation text"/>
    <w:basedOn w:val="Normal"/>
    <w:link w:val="CommentTextChar"/>
    <w:uiPriority w:val="99"/>
    <w:unhideWhenUsed/>
    <w:rsid w:val="003A56B1"/>
    <w:rPr>
      <w:sz w:val="20"/>
      <w:szCs w:val="20"/>
    </w:rPr>
  </w:style>
  <w:style w:type="character" w:customStyle="1" w:styleId="CommentTextChar">
    <w:name w:val="Comment Text Char"/>
    <w:link w:val="CommentText"/>
    <w:uiPriority w:val="99"/>
    <w:rsid w:val="003A56B1"/>
    <w:rPr>
      <w:rFonts w:ascii="Calibri" w:eastAsia="Calibri"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3A56B1"/>
    <w:rPr>
      <w:b/>
      <w:bCs/>
    </w:rPr>
  </w:style>
  <w:style w:type="character" w:customStyle="1" w:styleId="CommentSubjectChar">
    <w:name w:val="Comment Subject Char"/>
    <w:link w:val="CommentSubject"/>
    <w:uiPriority w:val="99"/>
    <w:semiHidden/>
    <w:rsid w:val="003A56B1"/>
    <w:rPr>
      <w:rFonts w:ascii="Calibri" w:eastAsia="Calibri" w:hAnsi="Calibri" w:cs="Times New Roman"/>
      <w:b/>
      <w:bCs/>
      <w:sz w:val="20"/>
      <w:szCs w:val="20"/>
      <w:lang w:val="en-US"/>
    </w:rPr>
  </w:style>
  <w:style w:type="paragraph" w:styleId="FootnoteText">
    <w:name w:val="footnote text"/>
    <w:basedOn w:val="Normal"/>
    <w:link w:val="FootnoteTextChar"/>
    <w:uiPriority w:val="99"/>
    <w:unhideWhenUsed/>
    <w:rsid w:val="003A56B1"/>
    <w:rPr>
      <w:sz w:val="20"/>
      <w:szCs w:val="20"/>
    </w:rPr>
  </w:style>
  <w:style w:type="character" w:customStyle="1" w:styleId="FootnoteTextChar">
    <w:name w:val="Footnote Text Char"/>
    <w:link w:val="FootnoteText"/>
    <w:uiPriority w:val="99"/>
    <w:rsid w:val="003A56B1"/>
    <w:rPr>
      <w:rFonts w:ascii="Calibri" w:eastAsia="Calibri" w:hAnsi="Calibri" w:cs="Times New Roman"/>
      <w:sz w:val="20"/>
      <w:szCs w:val="20"/>
      <w:lang w:val="en-US"/>
    </w:rPr>
  </w:style>
  <w:style w:type="character" w:styleId="FootnoteReference">
    <w:name w:val="footnote reference"/>
    <w:uiPriority w:val="99"/>
    <w:semiHidden/>
    <w:unhideWhenUsed/>
    <w:rsid w:val="003A56B1"/>
    <w:rPr>
      <w:vertAlign w:val="superscript"/>
    </w:rPr>
  </w:style>
  <w:style w:type="table" w:styleId="ListTable2-Accent3">
    <w:name w:val="List Table 2 Accent 3"/>
    <w:basedOn w:val="TableNormal"/>
    <w:uiPriority w:val="47"/>
    <w:rsid w:val="003A56B1"/>
    <w:rPr>
      <w:rFonts w:cs="Times New Roman"/>
    </w:rPr>
    <w:tblPr>
      <w:tblStyleRowBandSize w:val="1"/>
      <w:tblStyleColBandSize w:val="1"/>
      <w:tblBorders>
        <w:top w:val="single" w:sz="4" w:space="0" w:color="C9C9C9"/>
        <w:bottom w:val="single" w:sz="4" w:space="0" w:color="C9C9C9"/>
        <w:insideH w:val="single" w:sz="4" w:space="0" w:color="C9C9C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paragraph" w:styleId="BodyText">
    <w:name w:val="Body Text"/>
    <w:basedOn w:val="Normal"/>
    <w:link w:val="BodyTextChar"/>
    <w:uiPriority w:val="1"/>
    <w:qFormat/>
    <w:rsid w:val="003A56B1"/>
    <w:pPr>
      <w:widowControl w:val="0"/>
      <w:spacing w:after="0" w:line="240" w:lineRule="auto"/>
      <w:ind w:left="821"/>
    </w:pPr>
    <w:rPr>
      <w:rFonts w:cs="Arial"/>
      <w:sz w:val="20"/>
      <w:szCs w:val="20"/>
    </w:rPr>
  </w:style>
  <w:style w:type="character" w:customStyle="1" w:styleId="BodyTextChar">
    <w:name w:val="Body Text Char"/>
    <w:link w:val="BodyText"/>
    <w:uiPriority w:val="1"/>
    <w:rsid w:val="003A56B1"/>
    <w:rPr>
      <w:rFonts w:ascii="Calibri" w:eastAsia="Calibri" w:hAnsi="Calibri"/>
      <w:sz w:val="20"/>
      <w:szCs w:val="20"/>
    </w:rPr>
  </w:style>
  <w:style w:type="table" w:styleId="PlainTable2">
    <w:name w:val="Plain Table 2"/>
    <w:basedOn w:val="TableNormal"/>
    <w:uiPriority w:val="42"/>
    <w:rsid w:val="003A56B1"/>
    <w:rPr>
      <w:rFonts w:cs="Times New Roman"/>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PlainTable1">
    <w:name w:val="Plain Table 1"/>
    <w:basedOn w:val="TableNormal"/>
    <w:uiPriority w:val="41"/>
    <w:rsid w:val="003A56B1"/>
    <w:rPr>
      <w:rFonts w:cs="Times New Roman"/>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Heading1Char">
    <w:name w:val="Heading 1 Char"/>
    <w:link w:val="Heading1"/>
    <w:uiPriority w:val="9"/>
    <w:rsid w:val="008E15A4"/>
    <w:rPr>
      <w:rFonts w:ascii="Calibri Light" w:eastAsia="MS Gothic" w:hAnsi="Calibri Light" w:cs="Times New Roman"/>
      <w:color w:val="2E74B5"/>
      <w:sz w:val="32"/>
      <w:szCs w:val="32"/>
      <w:lang w:val="en-US"/>
    </w:rPr>
  </w:style>
  <w:style w:type="paragraph" w:styleId="TOCHeading">
    <w:name w:val="TOC Heading"/>
    <w:basedOn w:val="Heading1"/>
    <w:next w:val="Normal"/>
    <w:uiPriority w:val="39"/>
    <w:unhideWhenUsed/>
    <w:qFormat/>
    <w:rsid w:val="008E15A4"/>
    <w:pPr>
      <w:outlineLvl w:val="9"/>
    </w:pPr>
  </w:style>
  <w:style w:type="paragraph" w:styleId="TOC1">
    <w:name w:val="toc 1"/>
    <w:basedOn w:val="Normal"/>
    <w:next w:val="Normal"/>
    <w:autoRedefine/>
    <w:uiPriority w:val="39"/>
    <w:unhideWhenUsed/>
    <w:rsid w:val="00AC6171"/>
    <w:pPr>
      <w:spacing w:after="100"/>
    </w:pPr>
    <w:rPr>
      <w:b/>
      <w:color w:val="0070C0"/>
    </w:rPr>
  </w:style>
  <w:style w:type="paragraph" w:styleId="TOC3">
    <w:name w:val="toc 3"/>
    <w:basedOn w:val="Normal"/>
    <w:next w:val="Normal"/>
    <w:autoRedefine/>
    <w:uiPriority w:val="39"/>
    <w:unhideWhenUsed/>
    <w:rsid w:val="008E15A4"/>
    <w:pPr>
      <w:spacing w:after="100"/>
      <w:ind w:left="440"/>
    </w:pPr>
  </w:style>
  <w:style w:type="paragraph" w:styleId="TOC2">
    <w:name w:val="toc 2"/>
    <w:basedOn w:val="Normal"/>
    <w:next w:val="Normal"/>
    <w:autoRedefine/>
    <w:uiPriority w:val="39"/>
    <w:unhideWhenUsed/>
    <w:rsid w:val="00AC6171"/>
    <w:pPr>
      <w:spacing w:after="100"/>
      <w:ind w:left="220"/>
    </w:pPr>
    <w:rPr>
      <w:sz w:val="20"/>
    </w:rPr>
  </w:style>
  <w:style w:type="character" w:styleId="Hyperlink">
    <w:name w:val="Hyperlink"/>
    <w:uiPriority w:val="99"/>
    <w:unhideWhenUsed/>
    <w:rsid w:val="008E15A4"/>
    <w:rPr>
      <w:color w:val="0563C1"/>
      <w:u w:val="single"/>
    </w:rPr>
  </w:style>
  <w:style w:type="character" w:styleId="UnresolvedMention">
    <w:name w:val="Unresolved Mention"/>
    <w:basedOn w:val="DefaultParagraphFont"/>
    <w:uiPriority w:val="99"/>
    <w:semiHidden/>
    <w:unhideWhenUsed/>
    <w:rsid w:val="00863168"/>
    <w:rPr>
      <w:color w:val="605E5C"/>
      <w:shd w:val="clear" w:color="auto" w:fill="E1DFDD"/>
    </w:rPr>
  </w:style>
  <w:style w:type="character" w:styleId="FollowedHyperlink">
    <w:name w:val="FollowedHyperlink"/>
    <w:basedOn w:val="DefaultParagraphFont"/>
    <w:uiPriority w:val="99"/>
    <w:semiHidden/>
    <w:unhideWhenUsed/>
    <w:rsid w:val="00056AF4"/>
    <w:rPr>
      <w:color w:val="954F72" w:themeColor="followedHyperlink"/>
      <w:u w:val="single"/>
    </w:rPr>
  </w:style>
  <w:style w:type="character" w:styleId="Strong">
    <w:name w:val="Strong"/>
    <w:basedOn w:val="DefaultParagraphFont"/>
    <w:uiPriority w:val="22"/>
    <w:qFormat/>
    <w:rsid w:val="00AF0063"/>
    <w:rPr>
      <w:b/>
      <w:bCs/>
    </w:rPr>
  </w:style>
  <w:style w:type="paragraph" w:styleId="Revision">
    <w:name w:val="Revision"/>
    <w:hidden/>
    <w:uiPriority w:val="99"/>
    <w:semiHidden/>
    <w:rsid w:val="001A4CB8"/>
    <w:rPr>
      <w:rFonts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qe.ge/res/NewFolder%209/NewFolder/NewFolder/NewFolder/NewFolder/Suggestions%20on%20the%20evaluation%20of%20the%20methodology%20for%20determining%20the%20threshold%20number%20of%20student%20quotas%20on%20a%20higher%20education%20institution%20educational%20programme%20of%20a%20certified%20medical%20doctor.pdf" TargetMode="External"/><Relationship Id="rId18" Type="http://schemas.openxmlformats.org/officeDocument/2006/relationships/hyperlink" Target="https://eqe.ge/media/22833/Report-eng.pdf"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cu.edu.ge/files/Docs/2025/Normative%20doc/Funding%20rules%20for%20top-ranking%20students.pdf" TargetMode="External"/><Relationship Id="rId2" Type="http://schemas.openxmlformats.org/officeDocument/2006/relationships/customXml" Target="../customXml/item2.xml"/><Relationship Id="rId16" Type="http://schemas.openxmlformats.org/officeDocument/2006/relationships/hyperlink" Target="https://cu.edu.ge/files/Docs/2023/cu%20statute/statute%20ENG.pdf"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cu.edu.ge/en/about-us/about-the-university" TargetMode="External"/><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u.edu.ge/ka/about-us/legal-documents" TargetMode="Externa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General"/>
          <w:gallery w:val="placeholder"/>
        </w:category>
        <w:types>
          <w:type w:val="bbPlcHdr"/>
        </w:types>
        <w:behaviors>
          <w:behavior w:val="content"/>
        </w:behaviors>
        <w:guid w:val="{A616318D-681C-4B54-8BB0-A5B95C4BF1BF}"/>
      </w:docPartPr>
      <w:docPartBody>
        <w:p w:rsidR="007B16C2" w:rsidRDefault="00322ACF">
          <w:r w:rsidRPr="00CB0935">
            <w:rPr>
              <w:rStyle w:val="PlaceholderText"/>
            </w:rPr>
            <w:t>Choose an item.</w:t>
          </w:r>
        </w:p>
      </w:docPartBody>
    </w:docPart>
    <w:docPart>
      <w:docPartPr>
        <w:name w:val="37FFAFC410094B6BA21DBF556CDF2093"/>
        <w:category>
          <w:name w:val="General"/>
          <w:gallery w:val="placeholder"/>
        </w:category>
        <w:types>
          <w:type w:val="bbPlcHdr"/>
        </w:types>
        <w:behaviors>
          <w:behavior w:val="content"/>
        </w:behaviors>
        <w:guid w:val="{07D2733D-08D1-4DC4-8E20-F20800C695D8}"/>
      </w:docPartPr>
      <w:docPartBody>
        <w:p w:rsidR="007B16C2" w:rsidRDefault="007B16C2" w:rsidP="007B16C2">
          <w:pPr>
            <w:pStyle w:val="37FFAFC410094B6BA21DBF556CDF2093"/>
          </w:pPr>
          <w:r w:rsidRPr="00CB0935">
            <w:rPr>
              <w:rStyle w:val="PlaceholderText"/>
            </w:rPr>
            <w:t>Choose an item.</w:t>
          </w:r>
        </w:p>
      </w:docPartBody>
    </w:docPart>
    <w:docPart>
      <w:docPartPr>
        <w:name w:val="ED82A928F9AB497B913BCF37C0226101"/>
        <w:category>
          <w:name w:val="General"/>
          <w:gallery w:val="placeholder"/>
        </w:category>
        <w:types>
          <w:type w:val="bbPlcHdr"/>
        </w:types>
        <w:behaviors>
          <w:behavior w:val="content"/>
        </w:behaviors>
        <w:guid w:val="{3A996212-CFFA-4A41-B1B6-5A7EE4C544C8}"/>
      </w:docPartPr>
      <w:docPartBody>
        <w:p w:rsidR="007B16C2" w:rsidRDefault="007B16C2" w:rsidP="007B16C2">
          <w:pPr>
            <w:pStyle w:val="ED82A928F9AB497B913BCF37C0226101"/>
          </w:pPr>
          <w:r w:rsidRPr="00CB0935">
            <w:rPr>
              <w:rStyle w:val="PlaceholderText"/>
            </w:rPr>
            <w:t>Choose an item.</w:t>
          </w:r>
        </w:p>
      </w:docPartBody>
    </w:docPart>
    <w:docPart>
      <w:docPartPr>
        <w:name w:val="0D60FBD5EEB2472AABA8B614D56348FF"/>
        <w:category>
          <w:name w:val="General"/>
          <w:gallery w:val="placeholder"/>
        </w:category>
        <w:types>
          <w:type w:val="bbPlcHdr"/>
        </w:types>
        <w:behaviors>
          <w:behavior w:val="content"/>
        </w:behaviors>
        <w:guid w:val="{17E1C4B6-863D-43C3-A95A-DC5B88D39C5B}"/>
      </w:docPartPr>
      <w:docPartBody>
        <w:p w:rsidR="007B16C2" w:rsidRDefault="007B16C2" w:rsidP="007B16C2">
          <w:pPr>
            <w:pStyle w:val="0D60FBD5EEB2472AABA8B614D56348FF"/>
          </w:pPr>
          <w:r w:rsidRPr="00CB0935">
            <w:rPr>
              <w:rStyle w:val="PlaceholderText"/>
            </w:rPr>
            <w:t>Choose an item.</w:t>
          </w:r>
        </w:p>
      </w:docPartBody>
    </w:docPart>
    <w:docPart>
      <w:docPartPr>
        <w:name w:val="EEB51482263D4AC598CDC72080C1D2AB"/>
        <w:category>
          <w:name w:val="General"/>
          <w:gallery w:val="placeholder"/>
        </w:category>
        <w:types>
          <w:type w:val="bbPlcHdr"/>
        </w:types>
        <w:behaviors>
          <w:behavior w:val="content"/>
        </w:behaviors>
        <w:guid w:val="{D101A3F9-E948-4894-8EAB-E37029BD380B}"/>
      </w:docPartPr>
      <w:docPartBody>
        <w:p w:rsidR="007B16C2" w:rsidRDefault="007B16C2" w:rsidP="007B16C2">
          <w:pPr>
            <w:pStyle w:val="EEB51482263D4AC598CDC72080C1D2AB"/>
          </w:pPr>
          <w:r w:rsidRPr="00CB0935">
            <w:rPr>
              <w:rStyle w:val="PlaceholderText"/>
            </w:rPr>
            <w:t>Choose an item.</w:t>
          </w:r>
        </w:p>
      </w:docPartBody>
    </w:docPart>
    <w:docPart>
      <w:docPartPr>
        <w:name w:val="2BC8980E2A474C5C8E064B6AC44D5C43"/>
        <w:category>
          <w:name w:val="General"/>
          <w:gallery w:val="placeholder"/>
        </w:category>
        <w:types>
          <w:type w:val="bbPlcHdr"/>
        </w:types>
        <w:behaviors>
          <w:behavior w:val="content"/>
        </w:behaviors>
        <w:guid w:val="{CD2447FC-63A5-453C-94FF-82EDE6E3E596}"/>
      </w:docPartPr>
      <w:docPartBody>
        <w:p w:rsidR="007B16C2" w:rsidRDefault="007B16C2" w:rsidP="007B16C2">
          <w:pPr>
            <w:pStyle w:val="2BC8980E2A474C5C8E064B6AC44D5C43"/>
          </w:pPr>
          <w:r w:rsidRPr="00CB0935">
            <w:rPr>
              <w:rStyle w:val="PlaceholderText"/>
            </w:rPr>
            <w:t>Choose an item.</w:t>
          </w:r>
        </w:p>
      </w:docPartBody>
    </w:docPart>
    <w:docPart>
      <w:docPartPr>
        <w:name w:val="1EB00C77335F4ECD9B0B041ED45329CC"/>
        <w:category>
          <w:name w:val="General"/>
          <w:gallery w:val="placeholder"/>
        </w:category>
        <w:types>
          <w:type w:val="bbPlcHdr"/>
        </w:types>
        <w:behaviors>
          <w:behavior w:val="content"/>
        </w:behaviors>
        <w:guid w:val="{CDE51B8A-5D8E-4ECB-B1DC-B367B10B7567}"/>
      </w:docPartPr>
      <w:docPartBody>
        <w:p w:rsidR="00113C5C" w:rsidRDefault="007B16C2" w:rsidP="007B16C2">
          <w:pPr>
            <w:pStyle w:val="1EB00C77335F4ECD9B0B041ED45329CC"/>
          </w:pPr>
          <w:r w:rsidRPr="00CB0935">
            <w:rPr>
              <w:rStyle w:val="PlaceholderText"/>
            </w:rPr>
            <w:t>Choose an item.</w:t>
          </w:r>
        </w:p>
      </w:docPartBody>
    </w:docPart>
    <w:docPart>
      <w:docPartPr>
        <w:name w:val="525577940106447A9B117AC63AAF7C7E"/>
        <w:category>
          <w:name w:val="General"/>
          <w:gallery w:val="placeholder"/>
        </w:category>
        <w:types>
          <w:type w:val="bbPlcHdr"/>
        </w:types>
        <w:behaviors>
          <w:behavior w:val="content"/>
        </w:behaviors>
        <w:guid w:val="{FA75EC95-0318-4D13-891A-D92393972199}"/>
      </w:docPartPr>
      <w:docPartBody>
        <w:p w:rsidR="00113C5C" w:rsidRDefault="007B16C2" w:rsidP="007B16C2">
          <w:pPr>
            <w:pStyle w:val="525577940106447A9B117AC63AAF7C7E"/>
          </w:pPr>
          <w:r w:rsidRPr="00CB0935">
            <w:rPr>
              <w:rStyle w:val="PlaceholderText"/>
            </w:rPr>
            <w:t>Choose an item.</w:t>
          </w:r>
        </w:p>
      </w:docPartBody>
    </w:docPart>
    <w:docPart>
      <w:docPartPr>
        <w:name w:val="CE019F32BD33438D867534FF2619EDF8"/>
        <w:category>
          <w:name w:val="General"/>
          <w:gallery w:val="placeholder"/>
        </w:category>
        <w:types>
          <w:type w:val="bbPlcHdr"/>
        </w:types>
        <w:behaviors>
          <w:behavior w:val="content"/>
        </w:behaviors>
        <w:guid w:val="{9F307C4C-FB64-41A5-9019-62A63B0C6CED}"/>
      </w:docPartPr>
      <w:docPartBody>
        <w:p w:rsidR="00113C5C" w:rsidRDefault="007B16C2" w:rsidP="007B16C2">
          <w:pPr>
            <w:pStyle w:val="CE019F32BD33438D867534FF2619EDF8"/>
          </w:pPr>
          <w:r w:rsidRPr="00CB0935">
            <w:rPr>
              <w:rStyle w:val="PlaceholderText"/>
            </w:rPr>
            <w:t>Choose an item.</w:t>
          </w:r>
        </w:p>
      </w:docPartBody>
    </w:docPart>
    <w:docPart>
      <w:docPartPr>
        <w:name w:val="A3D4D80ED65C4A038C91E7BA480E6440"/>
        <w:category>
          <w:name w:val="General"/>
          <w:gallery w:val="placeholder"/>
        </w:category>
        <w:types>
          <w:type w:val="bbPlcHdr"/>
        </w:types>
        <w:behaviors>
          <w:behavior w:val="content"/>
        </w:behaviors>
        <w:guid w:val="{2ABF83F0-0715-480A-85A6-2B168DC011CD}"/>
      </w:docPartPr>
      <w:docPartBody>
        <w:p w:rsidR="00113C5C" w:rsidRDefault="007B16C2" w:rsidP="007B16C2">
          <w:pPr>
            <w:pStyle w:val="A3D4D80ED65C4A038C91E7BA480E6440"/>
          </w:pPr>
          <w:r w:rsidRPr="00CB0935">
            <w:rPr>
              <w:rStyle w:val="PlaceholderText"/>
            </w:rPr>
            <w:t>Choose an item.</w:t>
          </w:r>
        </w:p>
      </w:docPartBody>
    </w:docPart>
    <w:docPart>
      <w:docPartPr>
        <w:name w:val="76F280CC120D4E0289453DC83AE6C066"/>
        <w:category>
          <w:name w:val="General"/>
          <w:gallery w:val="placeholder"/>
        </w:category>
        <w:types>
          <w:type w:val="bbPlcHdr"/>
        </w:types>
        <w:behaviors>
          <w:behavior w:val="content"/>
        </w:behaviors>
        <w:guid w:val="{61AC54F0-75F0-450A-9CC7-6943618E2F4A}"/>
      </w:docPartPr>
      <w:docPartBody>
        <w:p w:rsidR="00113C5C" w:rsidRDefault="007B16C2" w:rsidP="007B16C2">
          <w:pPr>
            <w:pStyle w:val="76F280CC120D4E0289453DC83AE6C066"/>
          </w:pPr>
          <w:r w:rsidRPr="00CB0935">
            <w:rPr>
              <w:rStyle w:val="PlaceholderText"/>
            </w:rPr>
            <w:t>Choose an item.</w:t>
          </w:r>
        </w:p>
      </w:docPartBody>
    </w:docPart>
    <w:docPart>
      <w:docPartPr>
        <w:name w:val="BE35AACFB29D4F9692C52654F52A88DA"/>
        <w:category>
          <w:name w:val="General"/>
          <w:gallery w:val="placeholder"/>
        </w:category>
        <w:types>
          <w:type w:val="bbPlcHdr"/>
        </w:types>
        <w:behaviors>
          <w:behavior w:val="content"/>
        </w:behaviors>
        <w:guid w:val="{52C29DBF-D8D8-4475-BFCC-6044DDB18ED4}"/>
      </w:docPartPr>
      <w:docPartBody>
        <w:p w:rsidR="00113C5C" w:rsidRDefault="007B16C2" w:rsidP="007B16C2">
          <w:pPr>
            <w:pStyle w:val="BE35AACFB29D4F9692C52654F52A88DA"/>
          </w:pPr>
          <w:r w:rsidRPr="00CB0935">
            <w:rPr>
              <w:rStyle w:val="PlaceholderText"/>
            </w:rPr>
            <w:t>Choose an item.</w:t>
          </w:r>
        </w:p>
      </w:docPartBody>
    </w:docPart>
    <w:docPart>
      <w:docPartPr>
        <w:name w:val="EC0108EA450C4310BA99D12D9595D4E1"/>
        <w:category>
          <w:name w:val="General"/>
          <w:gallery w:val="placeholder"/>
        </w:category>
        <w:types>
          <w:type w:val="bbPlcHdr"/>
        </w:types>
        <w:behaviors>
          <w:behavior w:val="content"/>
        </w:behaviors>
        <w:guid w:val="{9E6D09B0-BEF8-490B-9912-6E144E9FD1DC}"/>
      </w:docPartPr>
      <w:docPartBody>
        <w:p w:rsidR="00113C5C" w:rsidRDefault="007B16C2" w:rsidP="007B16C2">
          <w:pPr>
            <w:pStyle w:val="EC0108EA450C4310BA99D12D9595D4E1"/>
          </w:pPr>
          <w:r w:rsidRPr="00CB0935">
            <w:rPr>
              <w:rStyle w:val="PlaceholderText"/>
            </w:rPr>
            <w:t>Choose an item.</w:t>
          </w:r>
        </w:p>
      </w:docPartBody>
    </w:docPart>
    <w:docPart>
      <w:docPartPr>
        <w:name w:val="26098ACA8F8241C088F349B5A86C6263"/>
        <w:category>
          <w:name w:val="General"/>
          <w:gallery w:val="placeholder"/>
        </w:category>
        <w:types>
          <w:type w:val="bbPlcHdr"/>
        </w:types>
        <w:behaviors>
          <w:behavior w:val="content"/>
        </w:behaviors>
        <w:guid w:val="{2CA68331-A77B-486E-9815-6D3914A2792F}"/>
      </w:docPartPr>
      <w:docPartBody>
        <w:p w:rsidR="00113C5C" w:rsidRDefault="007B16C2" w:rsidP="007B16C2">
          <w:pPr>
            <w:pStyle w:val="26098ACA8F8241C088F349B5A86C6263"/>
          </w:pPr>
          <w:r w:rsidRPr="00CB0935">
            <w:rPr>
              <w:rStyle w:val="PlaceholderText"/>
            </w:rPr>
            <w:t>Choose an item.</w:t>
          </w:r>
        </w:p>
      </w:docPartBody>
    </w:docPart>
    <w:docPart>
      <w:docPartPr>
        <w:name w:val="4D5785203ABD4939A336BD43BDC1D3A5"/>
        <w:category>
          <w:name w:val="General"/>
          <w:gallery w:val="placeholder"/>
        </w:category>
        <w:types>
          <w:type w:val="bbPlcHdr"/>
        </w:types>
        <w:behaviors>
          <w:behavior w:val="content"/>
        </w:behaviors>
        <w:guid w:val="{90F6BCB1-4F4C-451D-B149-3FD766E3606D}"/>
      </w:docPartPr>
      <w:docPartBody>
        <w:p w:rsidR="00113C5C" w:rsidRDefault="007B16C2" w:rsidP="007B16C2">
          <w:pPr>
            <w:pStyle w:val="4D5785203ABD4939A336BD43BDC1D3A5"/>
          </w:pPr>
          <w:r w:rsidRPr="00CB0935">
            <w:rPr>
              <w:rStyle w:val="PlaceholderText"/>
            </w:rPr>
            <w:t>Choose an item.</w:t>
          </w:r>
        </w:p>
      </w:docPartBody>
    </w:docPart>
    <w:docPart>
      <w:docPartPr>
        <w:name w:val="AD9441C2FA7A47ABA043B12100509DBC"/>
        <w:category>
          <w:name w:val="General"/>
          <w:gallery w:val="placeholder"/>
        </w:category>
        <w:types>
          <w:type w:val="bbPlcHdr"/>
        </w:types>
        <w:behaviors>
          <w:behavior w:val="content"/>
        </w:behaviors>
        <w:guid w:val="{28314E05-F454-4ED5-BD36-1F374A738857}"/>
      </w:docPartPr>
      <w:docPartBody>
        <w:p w:rsidR="00113C5C" w:rsidRDefault="007B16C2" w:rsidP="007B16C2">
          <w:pPr>
            <w:pStyle w:val="AD9441C2FA7A47ABA043B12100509DBC"/>
          </w:pPr>
          <w:r w:rsidRPr="00CB0935">
            <w:rPr>
              <w:rStyle w:val="PlaceholderText"/>
            </w:rPr>
            <w:t>Choose an item.</w:t>
          </w:r>
        </w:p>
      </w:docPartBody>
    </w:docPart>
    <w:docPart>
      <w:docPartPr>
        <w:name w:val="F98A2D1F8593490C9CED153DF5C1FA1A"/>
        <w:category>
          <w:name w:val="General"/>
          <w:gallery w:val="placeholder"/>
        </w:category>
        <w:types>
          <w:type w:val="bbPlcHdr"/>
        </w:types>
        <w:behaviors>
          <w:behavior w:val="content"/>
        </w:behaviors>
        <w:guid w:val="{A85778F6-41F4-4AF2-A9A7-D4AAD2B87722}"/>
      </w:docPartPr>
      <w:docPartBody>
        <w:p w:rsidR="00113C5C" w:rsidRDefault="007B16C2" w:rsidP="007B16C2">
          <w:pPr>
            <w:pStyle w:val="F98A2D1F8593490C9CED153DF5C1FA1A"/>
          </w:pPr>
          <w:r w:rsidRPr="00CB0935">
            <w:rPr>
              <w:rStyle w:val="PlaceholderText"/>
            </w:rPr>
            <w:t>Choose an item.</w:t>
          </w:r>
        </w:p>
      </w:docPartBody>
    </w:docPart>
    <w:docPart>
      <w:docPartPr>
        <w:name w:val="4746CB52C667497F84E9F8FA4F0D9FFA"/>
        <w:category>
          <w:name w:val="General"/>
          <w:gallery w:val="placeholder"/>
        </w:category>
        <w:types>
          <w:type w:val="bbPlcHdr"/>
        </w:types>
        <w:behaviors>
          <w:behavior w:val="content"/>
        </w:behaviors>
        <w:guid w:val="{BD4C68CE-6355-4955-BC54-FF462E7E05C6}"/>
      </w:docPartPr>
      <w:docPartBody>
        <w:p w:rsidR="00113C5C" w:rsidRDefault="007B16C2" w:rsidP="007B16C2">
          <w:pPr>
            <w:pStyle w:val="4746CB52C667497F84E9F8FA4F0D9FFA"/>
          </w:pPr>
          <w:r w:rsidRPr="00CB0935">
            <w:rPr>
              <w:rStyle w:val="PlaceholderText"/>
            </w:rPr>
            <w:t>Choose an item.</w:t>
          </w:r>
        </w:p>
      </w:docPartBody>
    </w:docPart>
    <w:docPart>
      <w:docPartPr>
        <w:name w:val="DE502830BCB84956809EA57E9C7A4E3D"/>
        <w:category>
          <w:name w:val="General"/>
          <w:gallery w:val="placeholder"/>
        </w:category>
        <w:types>
          <w:type w:val="bbPlcHdr"/>
        </w:types>
        <w:behaviors>
          <w:behavior w:val="content"/>
        </w:behaviors>
        <w:guid w:val="{0DCBF37A-6F97-4945-8073-5A3F3F43C517}"/>
      </w:docPartPr>
      <w:docPartBody>
        <w:p w:rsidR="00113C5C" w:rsidRDefault="007B16C2" w:rsidP="007B16C2">
          <w:pPr>
            <w:pStyle w:val="DE502830BCB84956809EA57E9C7A4E3D"/>
          </w:pPr>
          <w:r w:rsidRPr="00CB0935">
            <w:rPr>
              <w:rStyle w:val="PlaceholderText"/>
            </w:rPr>
            <w:t>Choose an item.</w:t>
          </w:r>
        </w:p>
      </w:docPartBody>
    </w:docPart>
    <w:docPart>
      <w:docPartPr>
        <w:name w:val="6FF36699C8B143A68E7285488BEE31F3"/>
        <w:category>
          <w:name w:val="General"/>
          <w:gallery w:val="placeholder"/>
        </w:category>
        <w:types>
          <w:type w:val="bbPlcHdr"/>
        </w:types>
        <w:behaviors>
          <w:behavior w:val="content"/>
        </w:behaviors>
        <w:guid w:val="{DE1CE770-F015-4B4E-BBB5-9E22DE37E300}"/>
      </w:docPartPr>
      <w:docPartBody>
        <w:p w:rsidR="00145BD3" w:rsidRDefault="00990E16" w:rsidP="00990E16">
          <w:pPr>
            <w:pStyle w:val="6FF36699C8B143A68E7285488BEE31F3"/>
          </w:pPr>
          <w:r w:rsidRPr="00CB0935">
            <w:rPr>
              <w:rStyle w:val="PlaceholderText"/>
            </w:rPr>
            <w:t>Choose an item.</w:t>
          </w:r>
        </w:p>
      </w:docPartBody>
    </w:docPart>
    <w:docPart>
      <w:docPartPr>
        <w:name w:val="7291CD74A1424382B330006585656290"/>
        <w:category>
          <w:name w:val="General"/>
          <w:gallery w:val="placeholder"/>
        </w:category>
        <w:types>
          <w:type w:val="bbPlcHdr"/>
        </w:types>
        <w:behaviors>
          <w:behavior w:val="content"/>
        </w:behaviors>
        <w:guid w:val="{FB45B97E-C6FF-48CD-86D4-96535863A9A4}"/>
      </w:docPartPr>
      <w:docPartBody>
        <w:p w:rsidR="00862C1B" w:rsidRDefault="00145BD3" w:rsidP="00145BD3">
          <w:pPr>
            <w:pStyle w:val="7291CD74A1424382B330006585656290"/>
          </w:pPr>
          <w:r w:rsidRPr="00324454">
            <w:rPr>
              <w:rStyle w:val="PlaceholderText"/>
            </w:rPr>
            <w:t>Choose an item.</w:t>
          </w:r>
        </w:p>
      </w:docPartBody>
    </w:docPart>
    <w:docPart>
      <w:docPartPr>
        <w:name w:val="75003E5FB6994558BD380FE20C39363F"/>
        <w:category>
          <w:name w:val="General"/>
          <w:gallery w:val="placeholder"/>
        </w:category>
        <w:types>
          <w:type w:val="bbPlcHdr"/>
        </w:types>
        <w:behaviors>
          <w:behavior w:val="content"/>
        </w:behaviors>
        <w:guid w:val="{40669E29-476F-4E7C-B275-2CB2E0E8A682}"/>
      </w:docPartPr>
      <w:docPartBody>
        <w:p w:rsidR="00862C1B" w:rsidRDefault="00145BD3" w:rsidP="00145BD3">
          <w:pPr>
            <w:pStyle w:val="739907A0D42947C3830C96A2940BAFBC"/>
          </w:pPr>
          <w:r w:rsidRPr="00C74057">
            <w:rPr>
              <w:rStyle w:val="PlaceholderText"/>
            </w:rPr>
            <w:t>Choose an item.</w:t>
          </w:r>
        </w:p>
      </w:docPartBody>
    </w:docPart>
    <w:docPart>
      <w:docPartPr>
        <w:name w:val="BD567642C7534562A33105D8FCB2F016"/>
        <w:category>
          <w:name w:val="General"/>
          <w:gallery w:val="placeholder"/>
        </w:category>
        <w:types>
          <w:type w:val="bbPlcHdr"/>
        </w:types>
        <w:behaviors>
          <w:behavior w:val="content"/>
        </w:behaviors>
        <w:guid w:val="{D8EB18D9-FA40-4FF6-95DB-918196456B5C}"/>
      </w:docPartPr>
      <w:docPartBody>
        <w:p w:rsidR="00353357" w:rsidRDefault="00F219BB" w:rsidP="00F219BB">
          <w:pPr>
            <w:pStyle w:val="BD567642C7534562A33105D8FCB2F016"/>
          </w:pPr>
          <w:r w:rsidRPr="00CB0935">
            <w:rPr>
              <w:rStyle w:val="PlaceholderText"/>
            </w:rPr>
            <w:t>Choose an item.</w:t>
          </w:r>
        </w:p>
      </w:docPartBody>
    </w:docPart>
    <w:docPart>
      <w:docPartPr>
        <w:name w:val="450573EB7CBC4BB79E2AAFF88883BA88"/>
        <w:category>
          <w:name w:val="General"/>
          <w:gallery w:val="placeholder"/>
        </w:category>
        <w:types>
          <w:type w:val="bbPlcHdr"/>
        </w:types>
        <w:behaviors>
          <w:behavior w:val="content"/>
        </w:behaviors>
        <w:guid w:val="{2D59A271-8873-49B2-B14A-8B34BBC8729E}"/>
      </w:docPartPr>
      <w:docPartBody>
        <w:p w:rsidR="00353357" w:rsidRDefault="00F219BB" w:rsidP="00F219BB">
          <w:pPr>
            <w:pStyle w:val="450573EB7CBC4BB79E2AAFF88883BA88"/>
          </w:pPr>
          <w:r w:rsidRPr="00CB0935">
            <w:rPr>
              <w:rStyle w:val="PlaceholderText"/>
            </w:rPr>
            <w:t>Choose an item.</w:t>
          </w:r>
        </w:p>
      </w:docPartBody>
    </w:docPart>
    <w:docPart>
      <w:docPartPr>
        <w:name w:val="CD06030775BC4BC593B428A7CED91C60"/>
        <w:category>
          <w:name w:val="General"/>
          <w:gallery w:val="placeholder"/>
        </w:category>
        <w:types>
          <w:type w:val="bbPlcHdr"/>
        </w:types>
        <w:behaviors>
          <w:behavior w:val="content"/>
        </w:behaviors>
        <w:guid w:val="{4F307086-35FE-47CC-ABFA-77D1BB0602D9}"/>
      </w:docPartPr>
      <w:docPartBody>
        <w:p w:rsidR="00353357" w:rsidRDefault="00F219BB" w:rsidP="00F219BB">
          <w:pPr>
            <w:pStyle w:val="CD06030775BC4BC593B428A7CED91C60"/>
          </w:pPr>
          <w:r w:rsidRPr="00CB0935">
            <w:rPr>
              <w:rStyle w:val="PlaceholderText"/>
            </w:rPr>
            <w:t>Choose an item.</w:t>
          </w:r>
        </w:p>
      </w:docPartBody>
    </w:docPart>
    <w:docPart>
      <w:docPartPr>
        <w:name w:val="EB5F8B6F8A4F464395E3781679BC3210"/>
        <w:category>
          <w:name w:val="General"/>
          <w:gallery w:val="placeholder"/>
        </w:category>
        <w:types>
          <w:type w:val="bbPlcHdr"/>
        </w:types>
        <w:behaviors>
          <w:behavior w:val="content"/>
        </w:behaviors>
        <w:guid w:val="{D197EA8C-EF7B-465F-B24D-351ABDE5F835}"/>
      </w:docPartPr>
      <w:docPartBody>
        <w:p w:rsidR="00353357" w:rsidRDefault="00F219BB" w:rsidP="00F219BB">
          <w:pPr>
            <w:pStyle w:val="EB5F8B6F8A4F464395E3781679BC3210"/>
          </w:pPr>
          <w:r w:rsidRPr="00CB0935">
            <w:rPr>
              <w:rStyle w:val="PlaceholderText"/>
            </w:rPr>
            <w:t>Choose an item.</w:t>
          </w:r>
        </w:p>
      </w:docPartBody>
    </w:docPart>
    <w:docPart>
      <w:docPartPr>
        <w:name w:val="004760AFC705469E8862217666D2F5D0"/>
        <w:category>
          <w:name w:val="General"/>
          <w:gallery w:val="placeholder"/>
        </w:category>
        <w:types>
          <w:type w:val="bbPlcHdr"/>
        </w:types>
        <w:behaviors>
          <w:behavior w:val="content"/>
        </w:behaviors>
        <w:guid w:val="{42F0DB4A-2A46-4010-8D9A-B12F2865AD7E}"/>
      </w:docPartPr>
      <w:docPartBody>
        <w:p w:rsidR="00353357" w:rsidRDefault="00F219BB" w:rsidP="00F219BB">
          <w:pPr>
            <w:pStyle w:val="004760AFC705469E8862217666D2F5D0"/>
          </w:pPr>
          <w:r w:rsidRPr="00CB0935">
            <w:rPr>
              <w:rStyle w:val="PlaceholderText"/>
            </w:rPr>
            <w:t>Choose an item.</w:t>
          </w:r>
        </w:p>
      </w:docPartBody>
    </w:docPart>
    <w:docPart>
      <w:docPartPr>
        <w:name w:val="F66C2A111D90461D9A4023FB233BA216"/>
        <w:category>
          <w:name w:val="General"/>
          <w:gallery w:val="placeholder"/>
        </w:category>
        <w:types>
          <w:type w:val="bbPlcHdr"/>
        </w:types>
        <w:behaviors>
          <w:behavior w:val="content"/>
        </w:behaviors>
        <w:guid w:val="{27F0BDD8-535F-4BBD-83CD-EC9100437BB3}"/>
      </w:docPartPr>
      <w:docPartBody>
        <w:p w:rsidR="00353357" w:rsidRDefault="00F219BB" w:rsidP="00F219BB">
          <w:pPr>
            <w:pStyle w:val="F66C2A111D90461D9A4023FB233BA216"/>
          </w:pPr>
          <w:r w:rsidRPr="00CB0935">
            <w:rPr>
              <w:rStyle w:val="PlaceholderText"/>
            </w:rPr>
            <w:t>Choose an item.</w:t>
          </w:r>
        </w:p>
      </w:docPartBody>
    </w:docPart>
    <w:docPart>
      <w:docPartPr>
        <w:name w:val="A285CBD708344E27A206B10919757826"/>
        <w:category>
          <w:name w:val="General"/>
          <w:gallery w:val="placeholder"/>
        </w:category>
        <w:types>
          <w:type w:val="bbPlcHdr"/>
        </w:types>
        <w:behaviors>
          <w:behavior w:val="content"/>
        </w:behaviors>
        <w:guid w:val="{FCAD8AE5-32AD-4FBD-B67A-50FABBC36EC7}"/>
      </w:docPartPr>
      <w:docPartBody>
        <w:p w:rsidR="00353357" w:rsidRDefault="00F219BB" w:rsidP="00F219BB">
          <w:pPr>
            <w:pStyle w:val="A285CBD708344E27A206B10919757826"/>
          </w:pPr>
          <w:r w:rsidRPr="00CB0935">
            <w:rPr>
              <w:rStyle w:val="PlaceholderText"/>
            </w:rPr>
            <w:t>Choose an item.</w:t>
          </w:r>
        </w:p>
      </w:docPartBody>
    </w:docPart>
    <w:docPart>
      <w:docPartPr>
        <w:name w:val="C28F50F20E4E4764A89631EBD74E9FBC"/>
        <w:category>
          <w:name w:val="General"/>
          <w:gallery w:val="placeholder"/>
        </w:category>
        <w:types>
          <w:type w:val="bbPlcHdr"/>
        </w:types>
        <w:behaviors>
          <w:behavior w:val="content"/>
        </w:behaviors>
        <w:guid w:val="{AB4A564C-ECA5-4F73-914E-1585ABA2308D}"/>
      </w:docPartPr>
      <w:docPartBody>
        <w:p w:rsidR="00353357" w:rsidRDefault="00F219BB" w:rsidP="00F219BB">
          <w:pPr>
            <w:pStyle w:val="C28F50F20E4E4764A89631EBD74E9FBC"/>
          </w:pPr>
          <w:r w:rsidRPr="00CB0935">
            <w:rPr>
              <w:rStyle w:val="PlaceholderText"/>
            </w:rPr>
            <w:t>Choose an item.</w:t>
          </w:r>
        </w:p>
      </w:docPartBody>
    </w:docPart>
    <w:docPart>
      <w:docPartPr>
        <w:name w:val="B6B7B007E31544A58A5109BAA72852A2"/>
        <w:category>
          <w:name w:val="General"/>
          <w:gallery w:val="placeholder"/>
        </w:category>
        <w:types>
          <w:type w:val="bbPlcHdr"/>
        </w:types>
        <w:behaviors>
          <w:behavior w:val="content"/>
        </w:behaviors>
        <w:guid w:val="{682CFC56-493D-4C58-9B2E-1BA5CECDEBA1}"/>
      </w:docPartPr>
      <w:docPartBody>
        <w:p w:rsidR="00353357" w:rsidRDefault="00F219BB" w:rsidP="00F219BB">
          <w:pPr>
            <w:pStyle w:val="B6B7B007E31544A58A5109BAA72852A2"/>
          </w:pPr>
          <w:r w:rsidRPr="00CB0935">
            <w:rPr>
              <w:rStyle w:val="PlaceholderText"/>
            </w:rPr>
            <w:t>Choose an item.</w:t>
          </w:r>
        </w:p>
      </w:docPartBody>
    </w:docPart>
    <w:docPart>
      <w:docPartPr>
        <w:name w:val="18F28118912645C794218AAB6D353A02"/>
        <w:category>
          <w:name w:val="General"/>
          <w:gallery w:val="placeholder"/>
        </w:category>
        <w:types>
          <w:type w:val="bbPlcHdr"/>
        </w:types>
        <w:behaviors>
          <w:behavior w:val="content"/>
        </w:behaviors>
        <w:guid w:val="{4A981467-766F-4568-8EC6-2BD7529D0200}"/>
      </w:docPartPr>
      <w:docPartBody>
        <w:p w:rsidR="00353357" w:rsidRDefault="00F219BB" w:rsidP="00F219BB">
          <w:pPr>
            <w:pStyle w:val="18F28118912645C794218AAB6D353A02"/>
          </w:pPr>
          <w:r w:rsidRPr="00CB0935">
            <w:rPr>
              <w:rStyle w:val="PlaceholderText"/>
            </w:rPr>
            <w:t>Choose an item.</w:t>
          </w:r>
        </w:p>
      </w:docPartBody>
    </w:docPart>
    <w:docPart>
      <w:docPartPr>
        <w:name w:val="92D6B09A922D4B7D9C271BB4EC1D4040"/>
        <w:category>
          <w:name w:val="General"/>
          <w:gallery w:val="placeholder"/>
        </w:category>
        <w:types>
          <w:type w:val="bbPlcHdr"/>
        </w:types>
        <w:behaviors>
          <w:behavior w:val="content"/>
        </w:behaviors>
        <w:guid w:val="{1DC06B2A-72E1-4818-BB82-D6A2434005FC}"/>
      </w:docPartPr>
      <w:docPartBody>
        <w:p w:rsidR="00353357" w:rsidRDefault="00F219BB" w:rsidP="00F219BB">
          <w:pPr>
            <w:pStyle w:val="92D6B09A922D4B7D9C271BB4EC1D4040"/>
          </w:pPr>
          <w:r w:rsidRPr="00CB0935">
            <w:rPr>
              <w:rStyle w:val="PlaceholderText"/>
            </w:rPr>
            <w:t>Choose an item.</w:t>
          </w:r>
        </w:p>
      </w:docPartBody>
    </w:docPart>
    <w:docPart>
      <w:docPartPr>
        <w:name w:val="10A81E45611741DB83B5432FE8B248CE"/>
        <w:category>
          <w:name w:val="General"/>
          <w:gallery w:val="placeholder"/>
        </w:category>
        <w:types>
          <w:type w:val="bbPlcHdr"/>
        </w:types>
        <w:behaviors>
          <w:behavior w:val="content"/>
        </w:behaviors>
        <w:guid w:val="{8BC1073F-7B70-435A-BA59-AE55516B2CCF}"/>
      </w:docPartPr>
      <w:docPartBody>
        <w:p w:rsidR="00353357" w:rsidRDefault="00F219BB" w:rsidP="00F219BB">
          <w:pPr>
            <w:pStyle w:val="10A81E45611741DB83B5432FE8B248CE"/>
          </w:pPr>
          <w:r w:rsidRPr="00CB0935">
            <w:rPr>
              <w:rStyle w:val="PlaceholderText"/>
            </w:rPr>
            <w:t>Choose an item.</w:t>
          </w:r>
        </w:p>
      </w:docPartBody>
    </w:docPart>
    <w:docPart>
      <w:docPartPr>
        <w:name w:val="BC9A58779DF14AA0B10A4026FED237FB"/>
        <w:category>
          <w:name w:val="General"/>
          <w:gallery w:val="placeholder"/>
        </w:category>
        <w:types>
          <w:type w:val="bbPlcHdr"/>
        </w:types>
        <w:behaviors>
          <w:behavior w:val="content"/>
        </w:behaviors>
        <w:guid w:val="{A1865A67-BB2E-4702-B059-A774312BDB35}"/>
      </w:docPartPr>
      <w:docPartBody>
        <w:p w:rsidR="00353357" w:rsidRDefault="00F219BB" w:rsidP="00F219BB">
          <w:pPr>
            <w:pStyle w:val="BC9A58779DF14AA0B10A4026FED237FB"/>
          </w:pPr>
          <w:r w:rsidRPr="00CB0935">
            <w:rPr>
              <w:rStyle w:val="PlaceholderText"/>
            </w:rPr>
            <w:t>Choose an item.</w:t>
          </w:r>
        </w:p>
      </w:docPartBody>
    </w:docPart>
    <w:docPart>
      <w:docPartPr>
        <w:name w:val="7C29321CDB6B43DFAECFD91F69AF9EEA"/>
        <w:category>
          <w:name w:val="General"/>
          <w:gallery w:val="placeholder"/>
        </w:category>
        <w:types>
          <w:type w:val="bbPlcHdr"/>
        </w:types>
        <w:behaviors>
          <w:behavior w:val="content"/>
        </w:behaviors>
        <w:guid w:val="{B26641D7-E847-4D93-A143-8AF3A889EDC4}"/>
      </w:docPartPr>
      <w:docPartBody>
        <w:p w:rsidR="00353357" w:rsidRDefault="00F219BB" w:rsidP="00F219BB">
          <w:pPr>
            <w:pStyle w:val="7C29321CDB6B43DFAECFD91F69AF9EEA"/>
          </w:pPr>
          <w:r w:rsidRPr="00CB0935">
            <w:rPr>
              <w:rStyle w:val="PlaceholderText"/>
            </w:rPr>
            <w:t>Choose an item.</w:t>
          </w:r>
        </w:p>
      </w:docPartBody>
    </w:docPart>
    <w:docPart>
      <w:docPartPr>
        <w:name w:val="0B131138CBE14A43BD4902D95F371671"/>
        <w:category>
          <w:name w:val="General"/>
          <w:gallery w:val="placeholder"/>
        </w:category>
        <w:types>
          <w:type w:val="bbPlcHdr"/>
        </w:types>
        <w:behaviors>
          <w:behavior w:val="content"/>
        </w:behaviors>
        <w:guid w:val="{9E0555FB-4E76-4914-A3F2-6908A89B6479}"/>
      </w:docPartPr>
      <w:docPartBody>
        <w:p w:rsidR="00353357" w:rsidRDefault="00F219BB" w:rsidP="00F219BB">
          <w:pPr>
            <w:pStyle w:val="0B131138CBE14A43BD4902D95F371671"/>
          </w:pPr>
          <w:r w:rsidRPr="00CB0935">
            <w:rPr>
              <w:rStyle w:val="PlaceholderText"/>
            </w:rPr>
            <w:t>Choose an item.</w:t>
          </w:r>
        </w:p>
      </w:docPartBody>
    </w:docPart>
    <w:docPart>
      <w:docPartPr>
        <w:name w:val="0E24FF3858E5410085817B20F8F041DD"/>
        <w:category>
          <w:name w:val="General"/>
          <w:gallery w:val="placeholder"/>
        </w:category>
        <w:types>
          <w:type w:val="bbPlcHdr"/>
        </w:types>
        <w:behaviors>
          <w:behavior w:val="content"/>
        </w:behaviors>
        <w:guid w:val="{AA92BC44-F5C6-425E-892A-47F10B0C6C4F}"/>
      </w:docPartPr>
      <w:docPartBody>
        <w:p w:rsidR="00353357" w:rsidRDefault="00F219BB" w:rsidP="00F219BB">
          <w:pPr>
            <w:pStyle w:val="0E24FF3858E5410085817B20F8F041DD"/>
          </w:pPr>
          <w:r w:rsidRPr="00CB0935">
            <w:rPr>
              <w:rStyle w:val="PlaceholderText"/>
            </w:rPr>
            <w:t>Choose an item.</w:t>
          </w:r>
        </w:p>
      </w:docPartBody>
    </w:docPart>
    <w:docPart>
      <w:docPartPr>
        <w:name w:val="273ACC91B80D4B90A1BBA853550A500B"/>
        <w:category>
          <w:name w:val="General"/>
          <w:gallery w:val="placeholder"/>
        </w:category>
        <w:types>
          <w:type w:val="bbPlcHdr"/>
        </w:types>
        <w:behaviors>
          <w:behavior w:val="content"/>
        </w:behaviors>
        <w:guid w:val="{A69E3D5E-0D78-4782-97EE-C46A1D158F23}"/>
      </w:docPartPr>
      <w:docPartBody>
        <w:p w:rsidR="00353357" w:rsidRDefault="00F219BB" w:rsidP="00F219BB">
          <w:pPr>
            <w:pStyle w:val="273ACC91B80D4B90A1BBA853550A500B"/>
          </w:pPr>
          <w:r w:rsidRPr="00CB0935">
            <w:rPr>
              <w:rStyle w:val="PlaceholderText"/>
            </w:rPr>
            <w:t>Choose an item.</w:t>
          </w:r>
        </w:p>
      </w:docPartBody>
    </w:docPart>
    <w:docPart>
      <w:docPartPr>
        <w:name w:val="1538A8B4D9B94219BC838DEAC7E7AC6C"/>
        <w:category>
          <w:name w:val="General"/>
          <w:gallery w:val="placeholder"/>
        </w:category>
        <w:types>
          <w:type w:val="bbPlcHdr"/>
        </w:types>
        <w:behaviors>
          <w:behavior w:val="content"/>
        </w:behaviors>
        <w:guid w:val="{276ABD41-AF24-4D81-86CC-9C9459BB241D}"/>
      </w:docPartPr>
      <w:docPartBody>
        <w:p w:rsidR="00353357" w:rsidRDefault="00F219BB" w:rsidP="00F219BB">
          <w:pPr>
            <w:pStyle w:val="1538A8B4D9B94219BC838DEAC7E7AC6C"/>
          </w:pPr>
          <w:r w:rsidRPr="00CB0935">
            <w:rPr>
              <w:rStyle w:val="PlaceholderText"/>
            </w:rPr>
            <w:t>Choose an item.</w:t>
          </w:r>
        </w:p>
      </w:docPartBody>
    </w:docPart>
    <w:docPart>
      <w:docPartPr>
        <w:name w:val="9B68F7963E04486AA77304EA1E549073"/>
        <w:category>
          <w:name w:val="General"/>
          <w:gallery w:val="placeholder"/>
        </w:category>
        <w:types>
          <w:type w:val="bbPlcHdr"/>
        </w:types>
        <w:behaviors>
          <w:behavior w:val="content"/>
        </w:behaviors>
        <w:guid w:val="{3AA890A8-85F1-4EDC-87CD-9B6302D978FD}"/>
      </w:docPartPr>
      <w:docPartBody>
        <w:p w:rsidR="00353357" w:rsidRDefault="00F219BB" w:rsidP="00F219BB">
          <w:pPr>
            <w:pStyle w:val="9B68F7963E04486AA77304EA1E549073"/>
          </w:pPr>
          <w:r w:rsidRPr="00CB0935">
            <w:rPr>
              <w:rStyle w:val="PlaceholderText"/>
            </w:rPr>
            <w:t>Choose an item.</w:t>
          </w:r>
        </w:p>
      </w:docPartBody>
    </w:docPart>
    <w:docPart>
      <w:docPartPr>
        <w:name w:val="C77503688A88441CAB4D98FE1030E089"/>
        <w:category>
          <w:name w:val="General"/>
          <w:gallery w:val="placeholder"/>
        </w:category>
        <w:types>
          <w:type w:val="bbPlcHdr"/>
        </w:types>
        <w:behaviors>
          <w:behavior w:val="content"/>
        </w:behaviors>
        <w:guid w:val="{29E65584-4DC9-4248-B2DB-DC01A09D9D95}"/>
      </w:docPartPr>
      <w:docPartBody>
        <w:p w:rsidR="00353357" w:rsidRDefault="00F219BB" w:rsidP="00F219BB">
          <w:pPr>
            <w:pStyle w:val="C77503688A88441CAB4D98FE1030E089"/>
          </w:pPr>
          <w:r w:rsidRPr="00CB0935">
            <w:rPr>
              <w:rStyle w:val="PlaceholderText"/>
            </w:rPr>
            <w:t>Choose an item.</w:t>
          </w:r>
        </w:p>
      </w:docPartBody>
    </w:docPart>
    <w:docPart>
      <w:docPartPr>
        <w:name w:val="397C2EF8A1DF4303B140157B364B4284"/>
        <w:category>
          <w:name w:val="General"/>
          <w:gallery w:val="placeholder"/>
        </w:category>
        <w:types>
          <w:type w:val="bbPlcHdr"/>
        </w:types>
        <w:behaviors>
          <w:behavior w:val="content"/>
        </w:behaviors>
        <w:guid w:val="{17AABAB8-2520-4EE3-9505-69F5BC8D5FB8}"/>
      </w:docPartPr>
      <w:docPartBody>
        <w:p w:rsidR="00353357" w:rsidRDefault="00F219BB" w:rsidP="00F219BB">
          <w:pPr>
            <w:pStyle w:val="397C2EF8A1DF4303B140157B364B4284"/>
          </w:pPr>
          <w:r w:rsidRPr="00CB0935">
            <w:rPr>
              <w:rStyle w:val="PlaceholderText"/>
            </w:rPr>
            <w:t>Choose an item.</w:t>
          </w:r>
        </w:p>
      </w:docPartBody>
    </w:docPart>
    <w:docPart>
      <w:docPartPr>
        <w:name w:val="2AAE4152592943B2B00290333C207D3A"/>
        <w:category>
          <w:name w:val="General"/>
          <w:gallery w:val="placeholder"/>
        </w:category>
        <w:types>
          <w:type w:val="bbPlcHdr"/>
        </w:types>
        <w:behaviors>
          <w:behavior w:val="content"/>
        </w:behaviors>
        <w:guid w:val="{FEFF4250-3CD3-4B87-A2F2-849BD506FB65}"/>
      </w:docPartPr>
      <w:docPartBody>
        <w:p w:rsidR="00353357" w:rsidRDefault="00F219BB" w:rsidP="00F219BB">
          <w:pPr>
            <w:pStyle w:val="2AAE4152592943B2B00290333C207D3A"/>
          </w:pPr>
          <w:r w:rsidRPr="00CB0935">
            <w:rPr>
              <w:rStyle w:val="PlaceholderText"/>
            </w:rPr>
            <w:t>Choose an item.</w:t>
          </w:r>
        </w:p>
      </w:docPartBody>
    </w:docPart>
    <w:docPart>
      <w:docPartPr>
        <w:name w:val="36D49798BFBA4B4298B584E869DECB86"/>
        <w:category>
          <w:name w:val="General"/>
          <w:gallery w:val="placeholder"/>
        </w:category>
        <w:types>
          <w:type w:val="bbPlcHdr"/>
        </w:types>
        <w:behaviors>
          <w:behavior w:val="content"/>
        </w:behaviors>
        <w:guid w:val="{2ADB470E-454A-44E0-80F5-AC57939D0D60}"/>
      </w:docPartPr>
      <w:docPartBody>
        <w:p w:rsidR="00353357" w:rsidRDefault="00F219BB" w:rsidP="00F219BB">
          <w:pPr>
            <w:pStyle w:val="36D49798BFBA4B4298B584E869DECB86"/>
          </w:pPr>
          <w:r w:rsidRPr="00CB0935">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quot;Courier New&quot;">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F7FFAFFF" w:usb1="E9DFFFFF" w:usb2="0000003F" w:usb3="00000000" w:csb0="003F00FF" w:csb1="00000000"/>
  </w:font>
  <w:font w:name="Merriweather">
    <w:altName w:val="Times New Roman"/>
    <w:charset w:val="00"/>
    <w:family w:val="auto"/>
    <w:pitch w:val="variable"/>
    <w:sig w:usb0="20000207" w:usb1="00000002" w:usb2="00000000" w:usb3="00000000" w:csb0="00000197"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2ACF"/>
    <w:rsid w:val="000C20E2"/>
    <w:rsid w:val="000D0907"/>
    <w:rsid w:val="00113C5C"/>
    <w:rsid w:val="0014401B"/>
    <w:rsid w:val="00145BD3"/>
    <w:rsid w:val="00186BA7"/>
    <w:rsid w:val="001A75F0"/>
    <w:rsid w:val="002649D0"/>
    <w:rsid w:val="002C6AEF"/>
    <w:rsid w:val="00322ACF"/>
    <w:rsid w:val="003311EF"/>
    <w:rsid w:val="00353357"/>
    <w:rsid w:val="00353CB5"/>
    <w:rsid w:val="00356E5E"/>
    <w:rsid w:val="00372336"/>
    <w:rsid w:val="0038793D"/>
    <w:rsid w:val="003C04DC"/>
    <w:rsid w:val="00476080"/>
    <w:rsid w:val="005035B7"/>
    <w:rsid w:val="00506CBE"/>
    <w:rsid w:val="00515D0F"/>
    <w:rsid w:val="00516B07"/>
    <w:rsid w:val="00522766"/>
    <w:rsid w:val="00546AFB"/>
    <w:rsid w:val="005877AF"/>
    <w:rsid w:val="005A47D4"/>
    <w:rsid w:val="005D56CD"/>
    <w:rsid w:val="00622C56"/>
    <w:rsid w:val="00642E29"/>
    <w:rsid w:val="00644E16"/>
    <w:rsid w:val="00646C7C"/>
    <w:rsid w:val="006555DB"/>
    <w:rsid w:val="00683009"/>
    <w:rsid w:val="006C1CD2"/>
    <w:rsid w:val="0071426D"/>
    <w:rsid w:val="00716958"/>
    <w:rsid w:val="00720325"/>
    <w:rsid w:val="00722582"/>
    <w:rsid w:val="007277AD"/>
    <w:rsid w:val="007752A7"/>
    <w:rsid w:val="00794EEC"/>
    <w:rsid w:val="007B16C2"/>
    <w:rsid w:val="007D5064"/>
    <w:rsid w:val="007D5EC0"/>
    <w:rsid w:val="00802397"/>
    <w:rsid w:val="00861EA4"/>
    <w:rsid w:val="00862C1B"/>
    <w:rsid w:val="008723D9"/>
    <w:rsid w:val="00990E16"/>
    <w:rsid w:val="009E2C8F"/>
    <w:rsid w:val="00A07526"/>
    <w:rsid w:val="00B91D97"/>
    <w:rsid w:val="00BD675E"/>
    <w:rsid w:val="00BE26AA"/>
    <w:rsid w:val="00C029A1"/>
    <w:rsid w:val="00C03320"/>
    <w:rsid w:val="00C83811"/>
    <w:rsid w:val="00CB29DD"/>
    <w:rsid w:val="00D14F5A"/>
    <w:rsid w:val="00D3012E"/>
    <w:rsid w:val="00D93BA0"/>
    <w:rsid w:val="00E350FA"/>
    <w:rsid w:val="00E4276B"/>
    <w:rsid w:val="00EA1166"/>
    <w:rsid w:val="00F07F84"/>
    <w:rsid w:val="00F219BB"/>
    <w:rsid w:val="00FB3541"/>
    <w:rsid w:val="00FE0F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F219BB"/>
    <w:rPr>
      <w:color w:val="808080"/>
    </w:rPr>
  </w:style>
  <w:style w:type="paragraph" w:customStyle="1" w:styleId="37FFAFC410094B6BA21DBF556CDF2093">
    <w:name w:val="37FFAFC410094B6BA21DBF556CDF2093"/>
    <w:rsid w:val="007B16C2"/>
  </w:style>
  <w:style w:type="paragraph" w:customStyle="1" w:styleId="ED82A928F9AB497B913BCF37C0226101">
    <w:name w:val="ED82A928F9AB497B913BCF37C0226101"/>
    <w:rsid w:val="007B16C2"/>
  </w:style>
  <w:style w:type="paragraph" w:customStyle="1" w:styleId="0D60FBD5EEB2472AABA8B614D56348FF">
    <w:name w:val="0D60FBD5EEB2472AABA8B614D56348FF"/>
    <w:rsid w:val="007B16C2"/>
  </w:style>
  <w:style w:type="paragraph" w:customStyle="1" w:styleId="EEB51482263D4AC598CDC72080C1D2AB">
    <w:name w:val="EEB51482263D4AC598CDC72080C1D2AB"/>
    <w:rsid w:val="007B16C2"/>
  </w:style>
  <w:style w:type="paragraph" w:customStyle="1" w:styleId="2BC8980E2A474C5C8E064B6AC44D5C43">
    <w:name w:val="2BC8980E2A474C5C8E064B6AC44D5C43"/>
    <w:rsid w:val="007B16C2"/>
  </w:style>
  <w:style w:type="paragraph" w:customStyle="1" w:styleId="1EB00C77335F4ECD9B0B041ED45329CC">
    <w:name w:val="1EB00C77335F4ECD9B0B041ED45329CC"/>
    <w:rsid w:val="007B16C2"/>
  </w:style>
  <w:style w:type="paragraph" w:customStyle="1" w:styleId="525577940106447A9B117AC63AAF7C7E">
    <w:name w:val="525577940106447A9B117AC63AAF7C7E"/>
    <w:rsid w:val="007B16C2"/>
  </w:style>
  <w:style w:type="paragraph" w:customStyle="1" w:styleId="CE019F32BD33438D867534FF2619EDF8">
    <w:name w:val="CE019F32BD33438D867534FF2619EDF8"/>
    <w:rsid w:val="007B16C2"/>
  </w:style>
  <w:style w:type="paragraph" w:customStyle="1" w:styleId="A3D4D80ED65C4A038C91E7BA480E6440">
    <w:name w:val="A3D4D80ED65C4A038C91E7BA480E6440"/>
    <w:rsid w:val="007B16C2"/>
  </w:style>
  <w:style w:type="paragraph" w:customStyle="1" w:styleId="76F280CC120D4E0289453DC83AE6C066">
    <w:name w:val="76F280CC120D4E0289453DC83AE6C066"/>
    <w:rsid w:val="007B16C2"/>
  </w:style>
  <w:style w:type="paragraph" w:customStyle="1" w:styleId="BE35AACFB29D4F9692C52654F52A88DA">
    <w:name w:val="BE35AACFB29D4F9692C52654F52A88DA"/>
    <w:rsid w:val="007B16C2"/>
  </w:style>
  <w:style w:type="paragraph" w:customStyle="1" w:styleId="EC0108EA450C4310BA99D12D9595D4E1">
    <w:name w:val="EC0108EA450C4310BA99D12D9595D4E1"/>
    <w:rsid w:val="007B16C2"/>
  </w:style>
  <w:style w:type="paragraph" w:customStyle="1" w:styleId="26098ACA8F8241C088F349B5A86C6263">
    <w:name w:val="26098ACA8F8241C088F349B5A86C6263"/>
    <w:rsid w:val="007B16C2"/>
  </w:style>
  <w:style w:type="paragraph" w:customStyle="1" w:styleId="4D5785203ABD4939A336BD43BDC1D3A5">
    <w:name w:val="4D5785203ABD4939A336BD43BDC1D3A5"/>
    <w:rsid w:val="007B16C2"/>
  </w:style>
  <w:style w:type="paragraph" w:customStyle="1" w:styleId="AD9441C2FA7A47ABA043B12100509DBC">
    <w:name w:val="AD9441C2FA7A47ABA043B12100509DBC"/>
    <w:rsid w:val="007B16C2"/>
  </w:style>
  <w:style w:type="paragraph" w:customStyle="1" w:styleId="F98A2D1F8593490C9CED153DF5C1FA1A">
    <w:name w:val="F98A2D1F8593490C9CED153DF5C1FA1A"/>
    <w:rsid w:val="007B16C2"/>
  </w:style>
  <w:style w:type="paragraph" w:customStyle="1" w:styleId="4746CB52C667497F84E9F8FA4F0D9FFA">
    <w:name w:val="4746CB52C667497F84E9F8FA4F0D9FFA"/>
    <w:rsid w:val="007B16C2"/>
  </w:style>
  <w:style w:type="paragraph" w:customStyle="1" w:styleId="DE502830BCB84956809EA57E9C7A4E3D">
    <w:name w:val="DE502830BCB84956809EA57E9C7A4E3D"/>
    <w:rsid w:val="007B16C2"/>
  </w:style>
  <w:style w:type="paragraph" w:customStyle="1" w:styleId="6FF36699C8B143A68E7285488BEE31F3">
    <w:name w:val="6FF36699C8B143A68E7285488BEE31F3"/>
    <w:rsid w:val="00990E16"/>
  </w:style>
  <w:style w:type="paragraph" w:customStyle="1" w:styleId="7291CD74A1424382B330006585656290">
    <w:name w:val="7291CD74A1424382B330006585656290"/>
    <w:rsid w:val="00145BD3"/>
  </w:style>
  <w:style w:type="paragraph" w:customStyle="1" w:styleId="739907A0D42947C3830C96A2940BAFBC">
    <w:name w:val="739907A0D42947C3830C96A2940BAFBC"/>
    <w:rsid w:val="00990E16"/>
  </w:style>
  <w:style w:type="paragraph" w:customStyle="1" w:styleId="BD567642C7534562A33105D8FCB2F016">
    <w:name w:val="BD567642C7534562A33105D8FCB2F016"/>
    <w:rsid w:val="00F219BB"/>
  </w:style>
  <w:style w:type="paragraph" w:customStyle="1" w:styleId="450573EB7CBC4BB79E2AAFF88883BA88">
    <w:name w:val="450573EB7CBC4BB79E2AAFF88883BA88"/>
    <w:rsid w:val="00F219BB"/>
  </w:style>
  <w:style w:type="paragraph" w:customStyle="1" w:styleId="CD06030775BC4BC593B428A7CED91C60">
    <w:name w:val="CD06030775BC4BC593B428A7CED91C60"/>
    <w:rsid w:val="00F219BB"/>
  </w:style>
  <w:style w:type="paragraph" w:customStyle="1" w:styleId="EB5F8B6F8A4F464395E3781679BC3210">
    <w:name w:val="EB5F8B6F8A4F464395E3781679BC3210"/>
    <w:rsid w:val="00F219BB"/>
  </w:style>
  <w:style w:type="paragraph" w:customStyle="1" w:styleId="004760AFC705469E8862217666D2F5D0">
    <w:name w:val="004760AFC705469E8862217666D2F5D0"/>
    <w:rsid w:val="00F219BB"/>
  </w:style>
  <w:style w:type="paragraph" w:customStyle="1" w:styleId="F66C2A111D90461D9A4023FB233BA216">
    <w:name w:val="F66C2A111D90461D9A4023FB233BA216"/>
    <w:rsid w:val="00F219BB"/>
  </w:style>
  <w:style w:type="paragraph" w:customStyle="1" w:styleId="A285CBD708344E27A206B10919757826">
    <w:name w:val="A285CBD708344E27A206B10919757826"/>
    <w:rsid w:val="00F219BB"/>
  </w:style>
  <w:style w:type="paragraph" w:customStyle="1" w:styleId="C28F50F20E4E4764A89631EBD74E9FBC">
    <w:name w:val="C28F50F20E4E4764A89631EBD74E9FBC"/>
    <w:rsid w:val="00F219BB"/>
  </w:style>
  <w:style w:type="paragraph" w:customStyle="1" w:styleId="B6B7B007E31544A58A5109BAA72852A2">
    <w:name w:val="B6B7B007E31544A58A5109BAA72852A2"/>
    <w:rsid w:val="00F219BB"/>
  </w:style>
  <w:style w:type="paragraph" w:customStyle="1" w:styleId="18F28118912645C794218AAB6D353A02">
    <w:name w:val="18F28118912645C794218AAB6D353A02"/>
    <w:rsid w:val="00F219BB"/>
  </w:style>
  <w:style w:type="paragraph" w:customStyle="1" w:styleId="92D6B09A922D4B7D9C271BB4EC1D4040">
    <w:name w:val="92D6B09A922D4B7D9C271BB4EC1D4040"/>
    <w:rsid w:val="00F219BB"/>
  </w:style>
  <w:style w:type="paragraph" w:customStyle="1" w:styleId="10A81E45611741DB83B5432FE8B248CE">
    <w:name w:val="10A81E45611741DB83B5432FE8B248CE"/>
    <w:rsid w:val="00F219BB"/>
  </w:style>
  <w:style w:type="paragraph" w:customStyle="1" w:styleId="BC9A58779DF14AA0B10A4026FED237FB">
    <w:name w:val="BC9A58779DF14AA0B10A4026FED237FB"/>
    <w:rsid w:val="00F219BB"/>
  </w:style>
  <w:style w:type="paragraph" w:customStyle="1" w:styleId="7C29321CDB6B43DFAECFD91F69AF9EEA">
    <w:name w:val="7C29321CDB6B43DFAECFD91F69AF9EEA"/>
    <w:rsid w:val="00F219BB"/>
  </w:style>
  <w:style w:type="paragraph" w:customStyle="1" w:styleId="0B131138CBE14A43BD4902D95F371671">
    <w:name w:val="0B131138CBE14A43BD4902D95F371671"/>
    <w:rsid w:val="00F219BB"/>
  </w:style>
  <w:style w:type="paragraph" w:customStyle="1" w:styleId="0E24FF3858E5410085817B20F8F041DD">
    <w:name w:val="0E24FF3858E5410085817B20F8F041DD"/>
    <w:rsid w:val="00F219BB"/>
  </w:style>
  <w:style w:type="paragraph" w:customStyle="1" w:styleId="273ACC91B80D4B90A1BBA853550A500B">
    <w:name w:val="273ACC91B80D4B90A1BBA853550A500B"/>
    <w:rsid w:val="00F219BB"/>
  </w:style>
  <w:style w:type="paragraph" w:customStyle="1" w:styleId="1538A8B4D9B94219BC838DEAC7E7AC6C">
    <w:name w:val="1538A8B4D9B94219BC838DEAC7E7AC6C"/>
    <w:rsid w:val="00F219BB"/>
  </w:style>
  <w:style w:type="paragraph" w:customStyle="1" w:styleId="9B68F7963E04486AA77304EA1E549073">
    <w:name w:val="9B68F7963E04486AA77304EA1E549073"/>
    <w:rsid w:val="00F219BB"/>
  </w:style>
  <w:style w:type="paragraph" w:customStyle="1" w:styleId="C77503688A88441CAB4D98FE1030E089">
    <w:name w:val="C77503688A88441CAB4D98FE1030E089"/>
    <w:rsid w:val="00F219BB"/>
  </w:style>
  <w:style w:type="paragraph" w:customStyle="1" w:styleId="397C2EF8A1DF4303B140157B364B4284">
    <w:name w:val="397C2EF8A1DF4303B140157B364B4284"/>
    <w:rsid w:val="00F219BB"/>
  </w:style>
  <w:style w:type="paragraph" w:customStyle="1" w:styleId="2AAE4152592943B2B00290333C207D3A">
    <w:name w:val="2AAE4152592943B2B00290333C207D3A"/>
    <w:rsid w:val="00F219BB"/>
  </w:style>
  <w:style w:type="paragraph" w:customStyle="1" w:styleId="36D49798BFBA4B4298B584E869DECB86">
    <w:name w:val="36D49798BFBA4B4298B584E869DECB86"/>
    <w:rsid w:val="00F219B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961fbbc-8f84-421c-b3b6-7ab086f7ba7b" xsi:nil="true"/>
    <lcf76f155ced4ddcb4097134ff3c332f xmlns="1eb0cff9-f882-43f8-936c-c2440120c2ff">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CHICAGO.XSL" StyleName="Chicago" Version="16"/>
</file>

<file path=customXml/item3.xml><?xml version="1.0" encoding="utf-8"?>
<ct:contentTypeSchema xmlns:ct="http://schemas.microsoft.com/office/2006/metadata/contentType" xmlns:ma="http://schemas.microsoft.com/office/2006/metadata/properties/metaAttributes" ct:_="" ma:_="" ma:contentTypeName="Document" ma:contentTypeID="0x0101004E469BA0E7BCA044BE0218287E0816EB" ma:contentTypeVersion="15" ma:contentTypeDescription="Create a new document." ma:contentTypeScope="" ma:versionID="2fcffb355854787f05b9b838fc888e09">
  <xsd:schema xmlns:xsd="http://www.w3.org/2001/XMLSchema" xmlns:xs="http://www.w3.org/2001/XMLSchema" xmlns:p="http://schemas.microsoft.com/office/2006/metadata/properties" xmlns:ns2="1eb0cff9-f882-43f8-936c-c2440120c2ff" xmlns:ns3="0961fbbc-8f84-421c-b3b6-7ab086f7ba7b" targetNamespace="http://schemas.microsoft.com/office/2006/metadata/properties" ma:root="true" ma:fieldsID="6b60d405a1e4d73487dae269c20ebeff" ns2:_="" ns3:_="">
    <xsd:import namespace="1eb0cff9-f882-43f8-936c-c2440120c2ff"/>
    <xsd:import namespace="0961fbbc-8f84-421c-b3b6-7ab086f7ba7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b0cff9-f882-43f8-936c-c2440120c2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2174beb-14c7-4d4c-9946-c4b0ac9474d4"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61fbbc-8f84-421c-b3b6-7ab086f7ba7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1045e09d-e310-43dc-bff2-03e9331cdc0c}" ma:internalName="TaxCatchAll" ma:showField="CatchAllData" ma:web="0961fbbc-8f84-421c-b3b6-7ab086f7ba7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C37CF9A-B306-4212-84F0-CA2308BB40A3}">
  <ds:schemaRefs>
    <ds:schemaRef ds:uri="http://schemas.microsoft.com/office/2006/metadata/properties"/>
    <ds:schemaRef ds:uri="http://schemas.microsoft.com/office/infopath/2007/PartnerControls"/>
    <ds:schemaRef ds:uri="0961fbbc-8f84-421c-b3b6-7ab086f7ba7b"/>
    <ds:schemaRef ds:uri="1eb0cff9-f882-43f8-936c-c2440120c2ff"/>
  </ds:schemaRefs>
</ds:datastoreItem>
</file>

<file path=customXml/itemProps2.xml><?xml version="1.0" encoding="utf-8"?>
<ds:datastoreItem xmlns:ds="http://schemas.openxmlformats.org/officeDocument/2006/customXml" ds:itemID="{71F9506F-76DE-4900-9EE8-F82EA2237FE1}">
  <ds:schemaRefs>
    <ds:schemaRef ds:uri="http://schemas.openxmlformats.org/officeDocument/2006/bibliography"/>
  </ds:schemaRefs>
</ds:datastoreItem>
</file>

<file path=customXml/itemProps3.xml><?xml version="1.0" encoding="utf-8"?>
<ds:datastoreItem xmlns:ds="http://schemas.openxmlformats.org/officeDocument/2006/customXml" ds:itemID="{FCA7F7FD-AB8B-42C1-B1D5-2829EE023A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b0cff9-f882-43f8-936c-c2440120c2ff"/>
    <ds:schemaRef ds:uri="0961fbbc-8f84-421c-b3b6-7ab086f7ba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311B8D7-4C12-4808-AF16-218F329938B1}">
  <ds:schemaRefs>
    <ds:schemaRef ds:uri="http://schemas.microsoft.com/sharepoint/v3/contenttype/forms"/>
  </ds:schemaRefs>
</ds:datastoreItem>
</file>

<file path=docMetadata/LabelInfo.xml><?xml version="1.0" encoding="utf-8"?>
<clbl:labelList xmlns:clbl="http://schemas.microsoft.com/office/2020/mipLabelMetadata">
  <clbl:label id="{36df893f-0dd4-4127-97a5-bc537bcdc62a}" enabled="0" method="" siteId="{36df893f-0dd4-4127-97a5-bc537bcdc62a}" removed="1"/>
</clbl:labelList>
</file>

<file path=docProps/app.xml><?xml version="1.0" encoding="utf-8"?>
<Properties xmlns="http://schemas.openxmlformats.org/officeDocument/2006/extended-properties" xmlns:vt="http://schemas.openxmlformats.org/officeDocument/2006/docPropsVTypes">
  <Template>Normal</Template>
  <TotalTime>12</TotalTime>
  <Pages>38</Pages>
  <Words>11439</Words>
  <Characters>71610</Characters>
  <Application>Microsoft Office Word</Application>
  <DocSecurity>0</DocSecurity>
  <Lines>1627</Lines>
  <Paragraphs>902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Keti Inanashvili</dc:creator>
  <cp:keywords/>
  <dc:description/>
  <cp:lastModifiedBy>Lali Odishvili</cp:lastModifiedBy>
  <cp:revision>6</cp:revision>
  <dcterms:created xsi:type="dcterms:W3CDTF">2025-12-25T13:37:00Z</dcterms:created>
  <dcterms:modified xsi:type="dcterms:W3CDTF">2025-12-26T11:51:00Z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0x0101004E469BA0E7BCA044BE0218287E0816EB</vt:lpwstr>
  </property>
  <property fmtid="{D5CDD505-2E9C-101B-9397-08002B2CF9AE}" pid="3" name="MSIP_Label_cdd2b3a5-926f-4111-8eea-9c5318b8762f_Enabled">
    <vt:lpwstr>true</vt:lpwstr>
  </property>
  <property fmtid="{D5CDD505-2E9C-101B-9397-08002B2CF9AE}" pid="4" name="MSIP_Label_cdd2b3a5-926f-4111-8eea-9c5318b8762f_SetDate">
    <vt:lpwstr>2022-09-29T14:22:02Z</vt:lpwstr>
  </property>
  <property fmtid="{D5CDD505-2E9C-101B-9397-08002B2CF9AE}" pid="5" name="MSIP_Label_cdd2b3a5-926f-4111-8eea-9c5318b8762f_Method">
    <vt:lpwstr>Standard</vt:lpwstr>
  </property>
  <property fmtid="{D5CDD505-2E9C-101B-9397-08002B2CF9AE}" pid="6" name="MSIP_Label_cdd2b3a5-926f-4111-8eea-9c5318b8762f_Name">
    <vt:lpwstr>defa4170-0d19-0005-0004-bc88714345d2</vt:lpwstr>
  </property>
  <property fmtid="{D5CDD505-2E9C-101B-9397-08002B2CF9AE}" pid="7" name="MSIP_Label_cdd2b3a5-926f-4111-8eea-9c5318b8762f_SiteId">
    <vt:lpwstr>61d2e93c-423d-43b4-8f23-1580c2341952</vt:lpwstr>
  </property>
  <property fmtid="{D5CDD505-2E9C-101B-9397-08002B2CF9AE}" pid="8" name="MSIP_Label_cdd2b3a5-926f-4111-8eea-9c5318b8762f_ActionId">
    <vt:lpwstr>366bbe96-92ed-4163-9ff9-34fc7e2e26e2</vt:lpwstr>
  </property>
  <property fmtid="{D5CDD505-2E9C-101B-9397-08002B2CF9AE}" pid="9" name="MSIP_Label_cdd2b3a5-926f-4111-8eea-9c5318b8762f_ContentBits">
    <vt:lpwstr>0</vt:lpwstr>
  </property>
  <property fmtid="{D5CDD505-2E9C-101B-9397-08002B2CF9AE}" pid="10" name="TaxCatchAll">
    <vt:lpwstr/>
  </property>
  <property fmtid="{D5CDD505-2E9C-101B-9397-08002B2CF9AE}" pid="11" name="lcf76f155ced4ddcb4097134ff3c332f">
    <vt:lpwstr/>
  </property>
</Properties>
</file>