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7AE87" w14:textId="77777777" w:rsidR="00D20B04" w:rsidRDefault="000F4ACE" w:rsidP="00D20B04">
      <w:pPr>
        <w:spacing w:after="0" w:line="240" w:lineRule="auto"/>
        <w:ind w:left="360"/>
        <w:jc w:val="right"/>
        <w:rPr>
          <w:rFonts w:ascii="Merriweather" w:eastAsia="Merriweather" w:hAnsi="Merriweather" w:cs="Merriweather"/>
          <w:b/>
          <w:bCs/>
          <w:i/>
          <w:iCs/>
        </w:rPr>
      </w:pPr>
      <w:sdt>
        <w:sdtPr>
          <w:tag w:val="goog_rdk_0"/>
          <w:id w:val="-1374221431"/>
        </w:sdtPr>
        <w:sdtEndPr/>
        <w:sdtContent>
          <w:r w:rsidR="00D20B04">
            <w:rPr>
              <w:rFonts w:ascii="Nova Mono" w:hAnsi="Nova Mono"/>
              <w:b/>
              <w:bCs/>
              <w:i/>
              <w:iCs/>
            </w:rPr>
            <w:t>დანართი №4</w:t>
          </w:r>
        </w:sdtContent>
      </w:sdt>
    </w:p>
    <w:p w14:paraId="208F40FE" w14:textId="77777777" w:rsidR="00D20B04" w:rsidRDefault="00D20B04" w:rsidP="00D20B04">
      <w:pPr>
        <w:spacing w:after="0" w:line="240" w:lineRule="auto"/>
        <w:ind w:left="360"/>
        <w:jc w:val="both"/>
        <w:rPr>
          <w:rFonts w:ascii="Merriweather" w:eastAsia="Merriweather" w:hAnsi="Merriweather" w:cs="Merriweather"/>
          <w:b/>
          <w:bCs/>
          <w:sz w:val="24"/>
          <w:szCs w:val="24"/>
        </w:rPr>
      </w:pPr>
    </w:p>
    <w:p w14:paraId="32BD22D8" w14:textId="77777777" w:rsidR="00D20B04" w:rsidRDefault="00D20B04" w:rsidP="00D20B04">
      <w:pPr>
        <w:spacing w:after="0" w:line="240" w:lineRule="auto"/>
        <w:ind w:left="360"/>
        <w:jc w:val="both"/>
        <w:rPr>
          <w:rFonts w:ascii="Merriweather" w:eastAsia="Merriweather" w:hAnsi="Merriweather" w:cs="Merriweather"/>
          <w:b/>
          <w:bCs/>
          <w:sz w:val="24"/>
          <w:szCs w:val="24"/>
        </w:rPr>
      </w:pPr>
    </w:p>
    <w:p w14:paraId="1CEE98C1" w14:textId="77777777" w:rsidR="00D20B04" w:rsidRDefault="00D20B04" w:rsidP="00D20B04">
      <w:pPr>
        <w:spacing w:after="0" w:line="240" w:lineRule="auto"/>
        <w:ind w:left="360"/>
        <w:jc w:val="both"/>
        <w:rPr>
          <w:rFonts w:ascii="Merriweather" w:eastAsia="Merriweather" w:hAnsi="Merriweather" w:cs="Merriweather"/>
          <w:b/>
          <w:bCs/>
          <w:sz w:val="24"/>
          <w:szCs w:val="24"/>
        </w:rPr>
      </w:pPr>
    </w:p>
    <w:p w14:paraId="0866E741" w14:textId="77777777" w:rsidR="00D20B04" w:rsidRDefault="00D20B04" w:rsidP="00D20B04">
      <w:pPr>
        <w:spacing w:after="0" w:line="240" w:lineRule="auto"/>
        <w:ind w:left="360"/>
        <w:jc w:val="center"/>
        <w:rPr>
          <w:rFonts w:ascii="Merriweather" w:eastAsia="Merriweather" w:hAnsi="Merriweather" w:cs="Merriweather"/>
          <w:b/>
          <w:bCs/>
          <w:sz w:val="24"/>
          <w:szCs w:val="24"/>
        </w:rPr>
      </w:pPr>
      <w:r>
        <w:rPr>
          <w:rFonts w:ascii="Merriweather" w:hAnsi="Merriweather"/>
          <w:b/>
          <w:bCs/>
          <w:noProof/>
          <w:sz w:val="24"/>
          <w:szCs w:val="24"/>
          <w:lang w:val="en-US"/>
        </w:rPr>
        <w:drawing>
          <wp:inline distT="0" distB="0" distL="0" distR="0" wp14:anchorId="6DA1DAD4" wp14:editId="7554D9D8">
            <wp:extent cx="1602105" cy="1177925"/>
            <wp:effectExtent l="0" t="0" r="0" b="0"/>
            <wp:docPr id="10" name="image2.png" descr="C:\Users\student\Downloads\NCEQE_Logo_Eng.tif"/>
            <wp:cNvGraphicFramePr/>
            <a:graphic xmlns:a="http://schemas.openxmlformats.org/drawingml/2006/main">
              <a:graphicData uri="http://schemas.openxmlformats.org/drawingml/2006/picture">
                <pic:pic xmlns:pic="http://schemas.openxmlformats.org/drawingml/2006/picture">
                  <pic:nvPicPr>
                    <pic:cNvPr id="0" name="image2.png" descr="C:\Users\student\Downloads\NCEQE_Logo_Eng.tif"/>
                    <pic:cNvPicPr preferRelativeResize="0"/>
                  </pic:nvPicPr>
                  <pic:blipFill>
                    <a:blip r:embed="rId7"/>
                    <a:srcRect/>
                    <a:stretch>
                      <a:fillRect/>
                    </a:stretch>
                  </pic:blipFill>
                  <pic:spPr>
                    <a:xfrm>
                      <a:off x="0" y="0"/>
                      <a:ext cx="1602105" cy="1177925"/>
                    </a:xfrm>
                    <a:prstGeom prst="rect">
                      <a:avLst/>
                    </a:prstGeom>
                    <a:ln/>
                  </pic:spPr>
                </pic:pic>
              </a:graphicData>
            </a:graphic>
          </wp:inline>
        </w:drawing>
      </w:r>
    </w:p>
    <w:p w14:paraId="6EC2527F" w14:textId="77777777" w:rsidR="00D20B04" w:rsidRDefault="00D20B04" w:rsidP="00D20B04">
      <w:pPr>
        <w:spacing w:after="0" w:line="240" w:lineRule="auto"/>
        <w:ind w:left="360"/>
        <w:jc w:val="both"/>
        <w:rPr>
          <w:rFonts w:ascii="Merriweather" w:eastAsia="Merriweather" w:hAnsi="Merriweather" w:cs="Merriweather"/>
          <w:b/>
          <w:bCs/>
          <w:sz w:val="24"/>
          <w:szCs w:val="24"/>
        </w:rPr>
      </w:pPr>
    </w:p>
    <w:p w14:paraId="2FE3C095" w14:textId="77777777" w:rsidR="00D20B04" w:rsidRDefault="00D20B04" w:rsidP="00D20B04">
      <w:pPr>
        <w:spacing w:after="0" w:line="240" w:lineRule="auto"/>
        <w:ind w:left="360"/>
        <w:jc w:val="both"/>
        <w:rPr>
          <w:rFonts w:ascii="Merriweather" w:eastAsia="Merriweather" w:hAnsi="Merriweather" w:cs="Merriweather"/>
          <w:b/>
          <w:bCs/>
          <w:sz w:val="24"/>
          <w:szCs w:val="24"/>
        </w:rPr>
      </w:pPr>
    </w:p>
    <w:p w14:paraId="4F5FE414" w14:textId="77777777" w:rsidR="00D20B04" w:rsidRDefault="00D20B04" w:rsidP="00D20B04">
      <w:pPr>
        <w:spacing w:after="0" w:line="240" w:lineRule="auto"/>
        <w:ind w:left="360"/>
        <w:jc w:val="both"/>
        <w:rPr>
          <w:rFonts w:ascii="Merriweather" w:eastAsia="Merriweather" w:hAnsi="Merriweather" w:cs="Merriweather"/>
          <w:b/>
          <w:bCs/>
          <w:sz w:val="28"/>
          <w:szCs w:val="28"/>
        </w:rPr>
      </w:pPr>
    </w:p>
    <w:p w14:paraId="2CBDA5D7" w14:textId="77777777" w:rsidR="00D20B04" w:rsidRDefault="00D20B04" w:rsidP="00D20B04">
      <w:pPr>
        <w:pBdr>
          <w:top w:val="nil"/>
          <w:left w:val="nil"/>
          <w:bottom w:val="nil"/>
          <w:right w:val="nil"/>
          <w:between w:val="nil"/>
        </w:pBdr>
        <w:tabs>
          <w:tab w:val="center" w:pos="4680"/>
          <w:tab w:val="right" w:pos="9360"/>
        </w:tabs>
        <w:spacing w:after="0" w:line="360" w:lineRule="auto"/>
        <w:jc w:val="center"/>
        <w:rPr>
          <w:rFonts w:ascii="Merriweather" w:eastAsia="Merriweather" w:hAnsi="Merriweather" w:cs="Merriweather"/>
          <w:b/>
          <w:bCs/>
          <w:color w:val="1F4E79"/>
          <w:sz w:val="28"/>
          <w:szCs w:val="28"/>
        </w:rPr>
      </w:pPr>
    </w:p>
    <w:p w14:paraId="028FE307" w14:textId="77777777" w:rsidR="00D20B04" w:rsidRDefault="00D20B04" w:rsidP="00D20B04">
      <w:pPr>
        <w:pBdr>
          <w:top w:val="nil"/>
          <w:left w:val="nil"/>
          <w:bottom w:val="nil"/>
          <w:right w:val="nil"/>
          <w:between w:val="nil"/>
        </w:pBdr>
        <w:tabs>
          <w:tab w:val="center" w:pos="4680"/>
          <w:tab w:val="right" w:pos="9360"/>
        </w:tabs>
        <w:spacing w:after="0" w:line="360" w:lineRule="auto"/>
        <w:jc w:val="center"/>
        <w:rPr>
          <w:rFonts w:ascii="Merriweather" w:eastAsia="Merriweather" w:hAnsi="Merriweather" w:cs="Merriweather"/>
          <w:b/>
          <w:bCs/>
          <w:color w:val="1F4E79"/>
          <w:sz w:val="28"/>
          <w:szCs w:val="28"/>
        </w:rPr>
      </w:pPr>
    </w:p>
    <w:p w14:paraId="650546AD" w14:textId="77777777" w:rsidR="00D20B04" w:rsidRDefault="00D20B04" w:rsidP="00D20B04">
      <w:pPr>
        <w:pBdr>
          <w:top w:val="nil"/>
          <w:left w:val="nil"/>
          <w:bottom w:val="nil"/>
          <w:right w:val="nil"/>
          <w:between w:val="nil"/>
        </w:pBdr>
        <w:tabs>
          <w:tab w:val="center" w:pos="4680"/>
          <w:tab w:val="right" w:pos="9360"/>
        </w:tabs>
        <w:spacing w:after="0" w:line="360" w:lineRule="auto"/>
        <w:jc w:val="center"/>
        <w:rPr>
          <w:rFonts w:ascii="Merriweather" w:eastAsia="Merriweather" w:hAnsi="Merriweather" w:cs="Merriweather"/>
          <w:b/>
          <w:bCs/>
          <w:color w:val="1F4E79"/>
          <w:sz w:val="28"/>
          <w:szCs w:val="28"/>
        </w:rPr>
      </w:pPr>
    </w:p>
    <w:p w14:paraId="16755177" w14:textId="77777777" w:rsidR="00D20B04" w:rsidRDefault="00D20B04" w:rsidP="00D20B04">
      <w:pPr>
        <w:pBdr>
          <w:top w:val="nil"/>
          <w:left w:val="nil"/>
          <w:bottom w:val="nil"/>
          <w:right w:val="nil"/>
          <w:between w:val="nil"/>
        </w:pBdr>
        <w:tabs>
          <w:tab w:val="center" w:pos="4680"/>
          <w:tab w:val="right" w:pos="9360"/>
        </w:tabs>
        <w:spacing w:after="0" w:line="360" w:lineRule="auto"/>
        <w:jc w:val="center"/>
        <w:rPr>
          <w:rFonts w:ascii="Merriweather" w:eastAsia="Merriweather" w:hAnsi="Merriweather" w:cs="Merriweather"/>
          <w:b/>
          <w:bCs/>
          <w:color w:val="1F4E79"/>
          <w:sz w:val="28"/>
          <w:szCs w:val="28"/>
        </w:rPr>
      </w:pPr>
    </w:p>
    <w:p w14:paraId="2DC2FAF4" w14:textId="77777777" w:rsidR="00D20B04" w:rsidRPr="004556CB" w:rsidRDefault="00D20B04" w:rsidP="00D20B04">
      <w:pPr>
        <w:pBdr>
          <w:top w:val="nil"/>
          <w:left w:val="nil"/>
          <w:bottom w:val="nil"/>
          <w:right w:val="nil"/>
          <w:between w:val="nil"/>
        </w:pBdr>
        <w:tabs>
          <w:tab w:val="center" w:pos="4680"/>
          <w:tab w:val="right" w:pos="9360"/>
        </w:tabs>
        <w:spacing w:after="0" w:line="360" w:lineRule="auto"/>
        <w:jc w:val="center"/>
        <w:rPr>
          <w:rFonts w:ascii="Sylfaen" w:eastAsia="Merriweather" w:hAnsi="Sylfaen" w:cs="Merriweather"/>
          <w:b/>
          <w:bCs/>
          <w:color w:val="1F4E79"/>
          <w:sz w:val="28"/>
          <w:szCs w:val="28"/>
        </w:rPr>
      </w:pPr>
      <w:r w:rsidRPr="004556CB">
        <w:rPr>
          <w:rFonts w:ascii="Sylfaen" w:hAnsi="Sylfaen"/>
          <w:b/>
          <w:bCs/>
          <w:color w:val="1F4E79"/>
          <w:sz w:val="28"/>
          <w:szCs w:val="28"/>
        </w:rPr>
        <w:t>საგანმანათლებლო პროგრამების კლასტერის აკრედიტაციის ექსპერტთა ჯგუფის დასკვნის პროექტი</w:t>
      </w:r>
    </w:p>
    <w:p w14:paraId="2C222960" w14:textId="77777777" w:rsidR="00D20B04" w:rsidRPr="004556CB" w:rsidRDefault="00D20B04" w:rsidP="00D20B04">
      <w:pPr>
        <w:spacing w:after="0" w:line="240" w:lineRule="auto"/>
        <w:ind w:left="360"/>
        <w:jc w:val="both"/>
        <w:rPr>
          <w:rFonts w:ascii="Sylfaen" w:eastAsia="Merriweather" w:hAnsi="Sylfaen" w:cs="Merriweather"/>
          <w:b/>
          <w:bCs/>
          <w:color w:val="404040"/>
        </w:rPr>
      </w:pPr>
    </w:p>
    <w:p w14:paraId="359A0D56" w14:textId="77777777" w:rsidR="00D20B04" w:rsidRPr="004556CB" w:rsidRDefault="00D20B04" w:rsidP="00D20B04">
      <w:pPr>
        <w:spacing w:after="0" w:line="240" w:lineRule="auto"/>
        <w:jc w:val="center"/>
        <w:rPr>
          <w:rFonts w:ascii="Sylfaen" w:eastAsia="Merriweather" w:hAnsi="Sylfaen" w:cs="Merriweather"/>
          <w:b/>
          <w:bCs/>
          <w:color w:val="0070C0"/>
          <w:sz w:val="24"/>
          <w:szCs w:val="24"/>
        </w:rPr>
      </w:pPr>
      <w:r w:rsidRPr="004556CB">
        <w:rPr>
          <w:rFonts w:ascii="Sylfaen" w:hAnsi="Sylfaen"/>
          <w:b/>
          <w:bCs/>
          <w:color w:val="0070C0"/>
          <w:sz w:val="24"/>
          <w:szCs w:val="24"/>
        </w:rPr>
        <w:t xml:space="preserve">   "ინფორმატიკა" (ქართულენოვანი) სამაგისტრო საგანმანათლებლო პროგრამა</w:t>
      </w:r>
    </w:p>
    <w:p w14:paraId="71FE5E54" w14:textId="77777777" w:rsidR="00D20B04" w:rsidRPr="004556CB" w:rsidRDefault="00D20B04" w:rsidP="00D20B04">
      <w:pPr>
        <w:spacing w:after="0" w:line="240" w:lineRule="auto"/>
        <w:jc w:val="center"/>
        <w:rPr>
          <w:rFonts w:ascii="Sylfaen" w:eastAsia="Merriweather" w:hAnsi="Sylfaen" w:cs="Merriweather"/>
          <w:b/>
          <w:bCs/>
          <w:color w:val="0070C0"/>
          <w:sz w:val="24"/>
          <w:szCs w:val="24"/>
        </w:rPr>
      </w:pPr>
      <w:r w:rsidRPr="004556CB">
        <w:rPr>
          <w:rFonts w:ascii="Sylfaen" w:hAnsi="Sylfaen"/>
          <w:b/>
          <w:bCs/>
          <w:color w:val="0070C0"/>
          <w:sz w:val="24"/>
          <w:szCs w:val="24"/>
        </w:rPr>
        <w:t>"ინფორმატიკა" (ქართულენოვანი) სადოქტორო საგანმანათლებლო პროგრამა</w:t>
      </w:r>
    </w:p>
    <w:p w14:paraId="46759E4C" w14:textId="77777777" w:rsidR="00D20B04" w:rsidRPr="004556CB" w:rsidRDefault="00D20B04" w:rsidP="00D20B04">
      <w:pPr>
        <w:spacing w:after="0" w:line="240" w:lineRule="auto"/>
        <w:jc w:val="center"/>
        <w:rPr>
          <w:rFonts w:ascii="Sylfaen" w:eastAsia="Merriweather" w:hAnsi="Sylfaen" w:cs="Merriweather"/>
          <w:b/>
          <w:bCs/>
          <w:color w:val="1F4E79"/>
          <w:sz w:val="24"/>
          <w:szCs w:val="24"/>
        </w:rPr>
      </w:pPr>
    </w:p>
    <w:p w14:paraId="2946A519" w14:textId="77777777" w:rsidR="00D20B04" w:rsidRPr="004556CB" w:rsidRDefault="00D20B04" w:rsidP="00D20B04">
      <w:pPr>
        <w:spacing w:after="0" w:line="240" w:lineRule="auto"/>
        <w:jc w:val="center"/>
        <w:rPr>
          <w:rFonts w:ascii="Sylfaen" w:eastAsia="Merriweather" w:hAnsi="Sylfaen" w:cs="Merriweather"/>
          <w:b/>
          <w:bCs/>
          <w:color w:val="1F4E79"/>
          <w:sz w:val="24"/>
          <w:szCs w:val="24"/>
        </w:rPr>
      </w:pPr>
    </w:p>
    <w:p w14:paraId="1638819B" w14:textId="77777777" w:rsidR="00D20B04" w:rsidRPr="004556CB" w:rsidRDefault="00D20B04" w:rsidP="00D20B04">
      <w:pPr>
        <w:spacing w:after="0" w:line="240" w:lineRule="auto"/>
        <w:ind w:left="360"/>
        <w:jc w:val="center"/>
        <w:rPr>
          <w:rFonts w:ascii="Sylfaen" w:eastAsia="Merriweather" w:hAnsi="Sylfaen" w:cs="Merriweather"/>
          <w:b/>
          <w:bCs/>
          <w:color w:val="0070C0"/>
          <w:sz w:val="24"/>
          <w:szCs w:val="24"/>
        </w:rPr>
      </w:pPr>
      <w:r w:rsidRPr="004556CB">
        <w:rPr>
          <w:rFonts w:ascii="Sylfaen" w:hAnsi="Sylfaen"/>
          <w:b/>
          <w:bCs/>
          <w:color w:val="0070C0"/>
          <w:sz w:val="24"/>
          <w:szCs w:val="24"/>
        </w:rPr>
        <w:t>სსიპ - სოხუმის სახელმწიფო უნივერსიტეტი</w:t>
      </w:r>
    </w:p>
    <w:p w14:paraId="10D0E2C4" w14:textId="77777777" w:rsidR="00D20B04" w:rsidRPr="004556CB" w:rsidRDefault="00D20B04" w:rsidP="00D20B04">
      <w:pPr>
        <w:spacing w:after="0" w:line="240" w:lineRule="auto"/>
        <w:ind w:left="360"/>
        <w:jc w:val="both"/>
        <w:rPr>
          <w:rFonts w:ascii="Sylfaen" w:eastAsia="Merriweather" w:hAnsi="Sylfaen" w:cs="Merriweather"/>
          <w:b/>
          <w:bCs/>
        </w:rPr>
      </w:pPr>
    </w:p>
    <w:p w14:paraId="3898294F" w14:textId="77777777" w:rsidR="00D20B04" w:rsidRPr="004556CB" w:rsidRDefault="00D20B04" w:rsidP="00D20B04">
      <w:pPr>
        <w:spacing w:after="0" w:line="240" w:lineRule="auto"/>
        <w:rPr>
          <w:rFonts w:ascii="Sylfaen" w:eastAsia="Merriweather" w:hAnsi="Sylfaen" w:cs="Merriweather"/>
          <w:color w:val="0070C0"/>
          <w:sz w:val="24"/>
          <w:szCs w:val="24"/>
        </w:rPr>
      </w:pPr>
    </w:p>
    <w:p w14:paraId="407586B4" w14:textId="77777777" w:rsidR="00D20B04" w:rsidRPr="004556CB" w:rsidRDefault="00D20B04" w:rsidP="00D20B04">
      <w:pPr>
        <w:spacing w:after="0" w:line="240" w:lineRule="auto"/>
        <w:jc w:val="center"/>
        <w:rPr>
          <w:rFonts w:ascii="Sylfaen" w:eastAsia="Merriweather" w:hAnsi="Sylfaen" w:cs="Merriweather"/>
          <w:color w:val="0070C0"/>
          <w:sz w:val="24"/>
          <w:szCs w:val="24"/>
        </w:rPr>
      </w:pPr>
      <w:r w:rsidRPr="004556CB">
        <w:rPr>
          <w:rFonts w:ascii="Sylfaen" w:hAnsi="Sylfaen"/>
          <w:color w:val="0070C0"/>
          <w:sz w:val="24"/>
          <w:szCs w:val="24"/>
        </w:rPr>
        <w:t>შეფასების თარიღ(ებ)ი: 2025 წლის 23-24 ოქტომბერი</w:t>
      </w:r>
    </w:p>
    <w:p w14:paraId="77BD7A68" w14:textId="77777777" w:rsidR="00D20B04" w:rsidRPr="004556CB" w:rsidRDefault="00D20B04" w:rsidP="00D20B04">
      <w:pPr>
        <w:spacing w:after="0" w:line="240" w:lineRule="auto"/>
        <w:jc w:val="center"/>
        <w:rPr>
          <w:rFonts w:ascii="Sylfaen" w:eastAsia="Merriweather" w:hAnsi="Sylfaen" w:cs="Merriweather"/>
          <w:color w:val="0070C0"/>
          <w:sz w:val="24"/>
          <w:szCs w:val="24"/>
        </w:rPr>
      </w:pPr>
    </w:p>
    <w:p w14:paraId="3B0DF1E0" w14:textId="1E3C9049" w:rsidR="00D20B04" w:rsidRPr="004556CB" w:rsidRDefault="00D20B04" w:rsidP="00D20B04">
      <w:pPr>
        <w:spacing w:after="0" w:line="240" w:lineRule="auto"/>
        <w:jc w:val="center"/>
        <w:rPr>
          <w:rFonts w:ascii="Sylfaen" w:eastAsia="Merriweather" w:hAnsi="Sylfaen" w:cs="Merriweather"/>
          <w:color w:val="0070C0"/>
          <w:sz w:val="24"/>
          <w:szCs w:val="24"/>
        </w:rPr>
      </w:pPr>
      <w:r w:rsidRPr="004556CB">
        <w:rPr>
          <w:rFonts w:ascii="Sylfaen" w:hAnsi="Sylfaen"/>
          <w:color w:val="0070C0"/>
          <w:sz w:val="24"/>
          <w:szCs w:val="24"/>
        </w:rPr>
        <w:t xml:space="preserve">დასკვნის წარდგენის თარიღი: 2025 წლის </w:t>
      </w:r>
      <w:r w:rsidR="004D13D9">
        <w:rPr>
          <w:rFonts w:ascii="Sylfaen" w:hAnsi="Sylfaen"/>
          <w:color w:val="0070C0"/>
          <w:sz w:val="24"/>
          <w:szCs w:val="24"/>
        </w:rPr>
        <w:t>18 დეკემბერი</w:t>
      </w:r>
    </w:p>
    <w:p w14:paraId="2104EF3A" w14:textId="77777777" w:rsidR="00D20B04" w:rsidRPr="004556CB" w:rsidRDefault="00D20B04" w:rsidP="00D20B04">
      <w:pPr>
        <w:spacing w:after="0" w:line="240" w:lineRule="auto"/>
        <w:ind w:left="360"/>
        <w:jc w:val="both"/>
        <w:rPr>
          <w:rFonts w:ascii="Sylfaen" w:eastAsia="Merriweather" w:hAnsi="Sylfaen" w:cs="Merriweather"/>
          <w:color w:val="404040"/>
        </w:rPr>
      </w:pPr>
    </w:p>
    <w:p w14:paraId="555A372C" w14:textId="77777777" w:rsidR="00D20B04" w:rsidRPr="004556CB" w:rsidRDefault="00D20B04" w:rsidP="00D20B04">
      <w:pPr>
        <w:spacing w:after="0" w:line="240" w:lineRule="auto"/>
        <w:ind w:left="360"/>
        <w:jc w:val="both"/>
        <w:rPr>
          <w:rFonts w:ascii="Sylfaen" w:eastAsia="Merriweather" w:hAnsi="Sylfaen" w:cs="Merriweather"/>
          <w:b/>
          <w:bCs/>
        </w:rPr>
      </w:pPr>
    </w:p>
    <w:p w14:paraId="0103682F" w14:textId="77777777" w:rsidR="00D20B04" w:rsidRDefault="00D20B04" w:rsidP="00D20B04">
      <w:pPr>
        <w:spacing w:after="0" w:line="240" w:lineRule="auto"/>
        <w:rPr>
          <w:rFonts w:ascii="Merriweather" w:eastAsia="Merriweather" w:hAnsi="Merriweather" w:cs="Merriweather"/>
          <w:color w:val="808080"/>
        </w:rPr>
      </w:pPr>
    </w:p>
    <w:p w14:paraId="7AC07457" w14:textId="77777777" w:rsidR="00D20B04" w:rsidRDefault="00D20B04" w:rsidP="00D20B04">
      <w:pPr>
        <w:spacing w:after="0" w:line="240" w:lineRule="auto"/>
        <w:rPr>
          <w:rFonts w:ascii="Merriweather" w:eastAsia="Merriweather" w:hAnsi="Merriweather" w:cs="Merriweather"/>
          <w:color w:val="808080"/>
        </w:rPr>
      </w:pPr>
    </w:p>
    <w:p w14:paraId="443C2052" w14:textId="77777777" w:rsidR="00D20B04" w:rsidRPr="00495761" w:rsidRDefault="00D20B04" w:rsidP="00D20B04">
      <w:pPr>
        <w:spacing w:after="0" w:line="240" w:lineRule="auto"/>
        <w:jc w:val="center"/>
        <w:rPr>
          <w:rFonts w:ascii="Sylfaen" w:eastAsia="Merriweather" w:hAnsi="Sylfaen" w:cs="Merriweather"/>
          <w:color w:val="0070C0"/>
        </w:rPr>
      </w:pPr>
      <w:r w:rsidRPr="00495761">
        <w:rPr>
          <w:rFonts w:ascii="Sylfaen" w:hAnsi="Sylfaen"/>
          <w:color w:val="0070C0"/>
        </w:rPr>
        <w:t>თბილისი</w:t>
      </w:r>
    </w:p>
    <w:p w14:paraId="51B0D2C3" w14:textId="77777777" w:rsidR="00D20B04" w:rsidRDefault="00D20B04" w:rsidP="00D20B04">
      <w:pPr>
        <w:rPr>
          <w:rFonts w:ascii="Merriweather" w:eastAsia="Merriweather" w:hAnsi="Merriweather" w:cs="Merriweather"/>
          <w:b/>
          <w:bCs/>
          <w:color w:val="0070C0"/>
          <w:sz w:val="24"/>
          <w:szCs w:val="24"/>
        </w:rPr>
      </w:pPr>
    </w:p>
    <w:p w14:paraId="07926F0A" w14:textId="77777777" w:rsidR="00D20B04" w:rsidRDefault="00D20B04" w:rsidP="00D20B04">
      <w:pPr>
        <w:rPr>
          <w:rFonts w:ascii="Merriweather" w:eastAsia="Merriweather" w:hAnsi="Merriweather" w:cs="Merriweather"/>
          <w:b/>
          <w:bCs/>
          <w:color w:val="0070C0"/>
          <w:sz w:val="24"/>
          <w:szCs w:val="24"/>
        </w:rPr>
      </w:pPr>
    </w:p>
    <w:p w14:paraId="17BA9133" w14:textId="77777777" w:rsidR="00D20B04" w:rsidRDefault="00D20B04" w:rsidP="00D20B04">
      <w:pPr>
        <w:rPr>
          <w:rFonts w:ascii="Merriweather" w:eastAsia="Merriweather" w:hAnsi="Merriweather" w:cs="Merriweather"/>
          <w:b/>
          <w:bCs/>
          <w:color w:val="0070C0"/>
        </w:rPr>
      </w:pPr>
    </w:p>
    <w:p w14:paraId="6B611EB3" w14:textId="77777777" w:rsidR="00D20B04" w:rsidRDefault="00D20B04" w:rsidP="00D20B04">
      <w:pPr>
        <w:rPr>
          <w:rFonts w:ascii="Merriweather" w:eastAsia="Merriweather" w:hAnsi="Merriweather" w:cs="Merriweather"/>
          <w:b/>
          <w:bCs/>
          <w:color w:val="0070C0"/>
        </w:rPr>
      </w:pPr>
    </w:p>
    <w:p w14:paraId="07E3BCAE" w14:textId="77777777" w:rsidR="004556CB" w:rsidRDefault="004556CB" w:rsidP="00D20B04">
      <w:pPr>
        <w:keepNext/>
        <w:keepLines/>
        <w:pBdr>
          <w:top w:val="nil"/>
          <w:left w:val="nil"/>
          <w:bottom w:val="nil"/>
          <w:right w:val="nil"/>
          <w:between w:val="nil"/>
        </w:pBdr>
        <w:spacing w:before="240" w:after="0"/>
        <w:rPr>
          <w:rFonts w:ascii="Sylfaen" w:hAnsi="Sylfaen"/>
          <w:b/>
          <w:bCs/>
          <w:color w:val="2E74B5"/>
          <w:sz w:val="32"/>
          <w:szCs w:val="32"/>
        </w:rPr>
      </w:pPr>
    </w:p>
    <w:sdt>
      <w:sdtPr>
        <w:rPr>
          <w:rFonts w:ascii="Sylfaen" w:eastAsiaTheme="minorEastAsia" w:hAnsi="Sylfaen" w:cstheme="minorBidi"/>
          <w:color w:val="auto"/>
          <w:sz w:val="22"/>
          <w:szCs w:val="22"/>
        </w:rPr>
        <w:id w:val="1915195143"/>
        <w:docPartObj>
          <w:docPartGallery w:val="Table of Contents"/>
          <w:docPartUnique/>
        </w:docPartObj>
      </w:sdtPr>
      <w:sdtEndPr>
        <w:rPr>
          <w:b/>
          <w:bCs/>
          <w:noProof/>
        </w:rPr>
      </w:sdtEndPr>
      <w:sdtContent>
        <w:p w14:paraId="4A89A17A" w14:textId="77777777" w:rsidR="00495761" w:rsidRPr="004B3002" w:rsidRDefault="00495761" w:rsidP="00495761">
          <w:pPr>
            <w:pStyle w:val="TOCHeading"/>
            <w:shd w:val="clear" w:color="auto" w:fill="D9E2F3" w:themeFill="accent1" w:themeFillTint="33"/>
            <w:rPr>
              <w:rFonts w:ascii="Sylfaen" w:hAnsi="Sylfaen"/>
              <w:b/>
              <w:color w:val="auto"/>
              <w:sz w:val="24"/>
            </w:rPr>
          </w:pPr>
          <w:r w:rsidRPr="004B3002">
            <w:rPr>
              <w:rFonts w:ascii="Sylfaen" w:hAnsi="Sylfaen"/>
              <w:b/>
              <w:color w:val="auto"/>
              <w:sz w:val="24"/>
            </w:rPr>
            <w:t>შინაარსი</w:t>
          </w:r>
        </w:p>
        <w:p w14:paraId="1D0490A0" w14:textId="77777777" w:rsidR="00495761" w:rsidRDefault="00495761" w:rsidP="00495761">
          <w:pPr>
            <w:pStyle w:val="TOC1"/>
            <w:tabs>
              <w:tab w:val="right" w:leader="dot" w:pos="9304"/>
            </w:tabs>
            <w:rPr>
              <w:rFonts w:asciiTheme="minorHAnsi" w:eastAsiaTheme="minorEastAsia" w:hAnsiTheme="minorHAnsi"/>
              <w:noProof/>
              <w:color w:val="auto"/>
            </w:rPr>
          </w:pPr>
          <w:r w:rsidRPr="004B3002">
            <w:rPr>
              <w:b w:val="0"/>
              <w:bCs/>
              <w:noProof/>
              <w:color w:val="auto"/>
            </w:rPr>
            <w:fldChar w:fldCharType="begin"/>
          </w:r>
          <w:r w:rsidRPr="004B3002">
            <w:rPr>
              <w:bCs/>
              <w:noProof/>
              <w:color w:val="auto"/>
            </w:rPr>
            <w:instrText xml:space="preserve"> TOC \o "1-3" \h \z \u </w:instrText>
          </w:r>
          <w:r w:rsidRPr="004B3002">
            <w:rPr>
              <w:b w:val="0"/>
              <w:bCs/>
              <w:noProof/>
              <w:color w:val="auto"/>
            </w:rPr>
            <w:fldChar w:fldCharType="separate"/>
          </w:r>
          <w:hyperlink w:anchor="_Toc206586646" w:history="1">
            <w:r w:rsidRPr="0044359C">
              <w:rPr>
                <w:rStyle w:val="Hyperlink"/>
                <w:noProof/>
              </w:rPr>
              <w:t>I. ინფორმაცია საგანმანათლებლო პროგრამების კლასტერის შესახებ</w:t>
            </w:r>
            <w:r>
              <w:rPr>
                <w:noProof/>
                <w:webHidden/>
              </w:rPr>
              <w:tab/>
            </w:r>
            <w:r>
              <w:rPr>
                <w:noProof/>
                <w:webHidden/>
              </w:rPr>
              <w:fldChar w:fldCharType="begin"/>
            </w:r>
            <w:r>
              <w:rPr>
                <w:noProof/>
                <w:webHidden/>
              </w:rPr>
              <w:instrText xml:space="preserve"> PAGEREF _Toc206586646 \h </w:instrText>
            </w:r>
            <w:r>
              <w:rPr>
                <w:noProof/>
                <w:webHidden/>
              </w:rPr>
            </w:r>
            <w:r>
              <w:rPr>
                <w:noProof/>
                <w:webHidden/>
              </w:rPr>
              <w:fldChar w:fldCharType="separate"/>
            </w:r>
            <w:r>
              <w:rPr>
                <w:noProof/>
                <w:webHidden/>
              </w:rPr>
              <w:t>4</w:t>
            </w:r>
            <w:r>
              <w:rPr>
                <w:noProof/>
                <w:webHidden/>
              </w:rPr>
              <w:fldChar w:fldCharType="end"/>
            </w:r>
          </w:hyperlink>
        </w:p>
        <w:p w14:paraId="532D12A8" w14:textId="77777777" w:rsidR="00495761" w:rsidRDefault="00495761" w:rsidP="00495761">
          <w:pPr>
            <w:pStyle w:val="TOC1"/>
            <w:tabs>
              <w:tab w:val="right" w:leader="dot" w:pos="9304"/>
            </w:tabs>
            <w:rPr>
              <w:rFonts w:asciiTheme="minorHAnsi" w:eastAsiaTheme="minorEastAsia" w:hAnsiTheme="minorHAnsi"/>
              <w:noProof/>
              <w:color w:val="auto"/>
            </w:rPr>
          </w:pPr>
          <w:hyperlink w:anchor="_Toc206586647" w:history="1">
            <w:r w:rsidRPr="0044359C">
              <w:rPr>
                <w:rStyle w:val="Hyperlink"/>
                <w:noProof/>
              </w:rPr>
              <w:t>II. აკრედიტაციის ექსპერტთა ჯგუფის შემაჯამებელი დასკვნა</w:t>
            </w:r>
            <w:r>
              <w:rPr>
                <w:noProof/>
                <w:webHidden/>
              </w:rPr>
              <w:tab/>
            </w:r>
            <w:r>
              <w:rPr>
                <w:noProof/>
                <w:webHidden/>
              </w:rPr>
              <w:fldChar w:fldCharType="begin"/>
            </w:r>
            <w:r>
              <w:rPr>
                <w:noProof/>
                <w:webHidden/>
              </w:rPr>
              <w:instrText xml:space="preserve"> PAGEREF _Toc206586647 \h </w:instrText>
            </w:r>
            <w:r>
              <w:rPr>
                <w:noProof/>
                <w:webHidden/>
              </w:rPr>
            </w:r>
            <w:r>
              <w:rPr>
                <w:noProof/>
                <w:webHidden/>
              </w:rPr>
              <w:fldChar w:fldCharType="separate"/>
            </w:r>
            <w:r>
              <w:rPr>
                <w:noProof/>
                <w:webHidden/>
              </w:rPr>
              <w:t>5</w:t>
            </w:r>
            <w:r>
              <w:rPr>
                <w:noProof/>
                <w:webHidden/>
              </w:rPr>
              <w:fldChar w:fldCharType="end"/>
            </w:r>
          </w:hyperlink>
        </w:p>
        <w:p w14:paraId="03318A48" w14:textId="77777777" w:rsidR="00495761" w:rsidRDefault="00495761" w:rsidP="00495761">
          <w:pPr>
            <w:pStyle w:val="TOC1"/>
            <w:tabs>
              <w:tab w:val="right" w:leader="dot" w:pos="9304"/>
            </w:tabs>
            <w:rPr>
              <w:rFonts w:asciiTheme="minorHAnsi" w:eastAsiaTheme="minorEastAsia" w:hAnsiTheme="minorHAnsi"/>
              <w:noProof/>
              <w:color w:val="auto"/>
            </w:rPr>
          </w:pPr>
          <w:hyperlink w:anchor="_Toc206586648" w:history="1">
            <w:r w:rsidRPr="0044359C">
              <w:rPr>
                <w:rStyle w:val="Hyperlink"/>
                <w:rFonts w:eastAsia="Times New Roman" w:cs="Segoe UI"/>
                <w:bCs/>
                <w:noProof/>
                <w:lang w:eastAsia="ru-RU"/>
              </w:rPr>
              <w:t xml:space="preserve">III. </w:t>
            </w:r>
            <w:r w:rsidRPr="0044359C">
              <w:rPr>
                <w:rStyle w:val="Hyperlink"/>
                <w:bCs/>
                <w:noProof/>
              </w:rPr>
              <w:t>პროგრამების სტანდარტებთან შესაბამისობის შემაჯამებელი ცხრილი</w:t>
            </w:r>
            <w:r>
              <w:rPr>
                <w:noProof/>
                <w:webHidden/>
              </w:rPr>
              <w:tab/>
            </w:r>
            <w:r>
              <w:rPr>
                <w:noProof/>
                <w:webHidden/>
              </w:rPr>
              <w:fldChar w:fldCharType="begin"/>
            </w:r>
            <w:r>
              <w:rPr>
                <w:noProof/>
                <w:webHidden/>
              </w:rPr>
              <w:instrText xml:space="preserve"> PAGEREF _Toc206586648 \h </w:instrText>
            </w:r>
            <w:r>
              <w:rPr>
                <w:noProof/>
                <w:webHidden/>
              </w:rPr>
            </w:r>
            <w:r>
              <w:rPr>
                <w:noProof/>
                <w:webHidden/>
              </w:rPr>
              <w:fldChar w:fldCharType="separate"/>
            </w:r>
            <w:r>
              <w:rPr>
                <w:noProof/>
                <w:webHidden/>
              </w:rPr>
              <w:t>8</w:t>
            </w:r>
            <w:r>
              <w:rPr>
                <w:noProof/>
                <w:webHidden/>
              </w:rPr>
              <w:fldChar w:fldCharType="end"/>
            </w:r>
          </w:hyperlink>
        </w:p>
        <w:p w14:paraId="1E929811" w14:textId="77777777" w:rsidR="00495761" w:rsidRDefault="00495761" w:rsidP="00495761">
          <w:pPr>
            <w:pStyle w:val="TOC1"/>
            <w:tabs>
              <w:tab w:val="right" w:leader="dot" w:pos="9304"/>
            </w:tabs>
            <w:rPr>
              <w:rFonts w:asciiTheme="minorHAnsi" w:eastAsiaTheme="minorEastAsia" w:hAnsiTheme="minorHAnsi"/>
              <w:noProof/>
              <w:color w:val="auto"/>
            </w:rPr>
          </w:pPr>
          <w:hyperlink w:anchor="_Toc206586649" w:history="1">
            <w:r w:rsidRPr="0044359C">
              <w:rPr>
                <w:rStyle w:val="Hyperlink"/>
                <w:noProof/>
              </w:rPr>
              <w:t>IV. პროგრამის შესაბამისობა აკრედიტაციის სტანდარტებთან</w:t>
            </w:r>
            <w:r>
              <w:rPr>
                <w:noProof/>
                <w:webHidden/>
              </w:rPr>
              <w:tab/>
            </w:r>
            <w:r>
              <w:rPr>
                <w:noProof/>
                <w:webHidden/>
              </w:rPr>
              <w:fldChar w:fldCharType="begin"/>
            </w:r>
            <w:r>
              <w:rPr>
                <w:noProof/>
                <w:webHidden/>
              </w:rPr>
              <w:instrText xml:space="preserve"> PAGEREF _Toc206586649 \h </w:instrText>
            </w:r>
            <w:r>
              <w:rPr>
                <w:noProof/>
                <w:webHidden/>
              </w:rPr>
            </w:r>
            <w:r>
              <w:rPr>
                <w:noProof/>
                <w:webHidden/>
              </w:rPr>
              <w:fldChar w:fldCharType="separate"/>
            </w:r>
            <w:r>
              <w:rPr>
                <w:noProof/>
                <w:webHidden/>
              </w:rPr>
              <w:t>11</w:t>
            </w:r>
            <w:r>
              <w:rPr>
                <w:noProof/>
                <w:webHidden/>
              </w:rPr>
              <w:fldChar w:fldCharType="end"/>
            </w:r>
          </w:hyperlink>
        </w:p>
        <w:p w14:paraId="78E08896" w14:textId="77777777" w:rsidR="00495761" w:rsidRDefault="00495761" w:rsidP="00495761">
          <w:pPr>
            <w:pStyle w:val="TOC3"/>
            <w:tabs>
              <w:tab w:val="left" w:pos="880"/>
              <w:tab w:val="right" w:leader="dot" w:pos="9304"/>
            </w:tabs>
            <w:rPr>
              <w:rFonts w:eastAsiaTheme="minorEastAsia"/>
              <w:noProof/>
            </w:rPr>
          </w:pPr>
          <w:hyperlink w:anchor="_Toc206586650" w:history="1">
            <w:r w:rsidRPr="0044359C">
              <w:rPr>
                <w:rStyle w:val="Hyperlink"/>
                <w:rFonts w:ascii="Sylfaen" w:hAnsi="Sylfaen"/>
                <w:b/>
                <w:noProof/>
              </w:rPr>
              <w:t>1.</w:t>
            </w:r>
            <w:r>
              <w:rPr>
                <w:rFonts w:eastAsiaTheme="minorEastAsia"/>
                <w:noProof/>
              </w:rPr>
              <w:tab/>
            </w:r>
            <w:r w:rsidRPr="0044359C">
              <w:rPr>
                <w:rStyle w:val="Hyperlink"/>
                <w:rFonts w:ascii="Sylfaen" w:hAnsi="Sylfaen"/>
                <w:b/>
                <w:noProof/>
              </w:rPr>
              <w:t>საგანმანათლებლო პროგრამის მიზანი, სწავლის შედეგები და მათთან პროგრამის შესაბამისობა</w:t>
            </w:r>
            <w:r>
              <w:rPr>
                <w:noProof/>
                <w:webHidden/>
              </w:rPr>
              <w:tab/>
            </w:r>
            <w:r>
              <w:rPr>
                <w:noProof/>
                <w:webHidden/>
              </w:rPr>
              <w:fldChar w:fldCharType="begin"/>
            </w:r>
            <w:r>
              <w:rPr>
                <w:noProof/>
                <w:webHidden/>
              </w:rPr>
              <w:instrText xml:space="preserve"> PAGEREF _Toc206586650 \h </w:instrText>
            </w:r>
            <w:r>
              <w:rPr>
                <w:noProof/>
                <w:webHidden/>
              </w:rPr>
            </w:r>
            <w:r>
              <w:rPr>
                <w:noProof/>
                <w:webHidden/>
              </w:rPr>
              <w:fldChar w:fldCharType="separate"/>
            </w:r>
            <w:r>
              <w:rPr>
                <w:noProof/>
                <w:webHidden/>
              </w:rPr>
              <w:t>11</w:t>
            </w:r>
            <w:r>
              <w:rPr>
                <w:noProof/>
                <w:webHidden/>
              </w:rPr>
              <w:fldChar w:fldCharType="end"/>
            </w:r>
          </w:hyperlink>
        </w:p>
        <w:p w14:paraId="58E4CD1D" w14:textId="77777777" w:rsidR="00495761" w:rsidRDefault="00495761" w:rsidP="00495761">
          <w:pPr>
            <w:pStyle w:val="TOC3"/>
            <w:tabs>
              <w:tab w:val="left" w:pos="880"/>
              <w:tab w:val="right" w:leader="dot" w:pos="9304"/>
            </w:tabs>
            <w:rPr>
              <w:rFonts w:eastAsiaTheme="minorEastAsia"/>
              <w:noProof/>
            </w:rPr>
          </w:pPr>
          <w:hyperlink w:anchor="_Toc206586651" w:history="1">
            <w:r w:rsidRPr="0044359C">
              <w:rPr>
                <w:rStyle w:val="Hyperlink"/>
                <w:rFonts w:ascii="Sylfaen" w:hAnsi="Sylfaen"/>
                <w:b/>
                <w:noProof/>
              </w:rPr>
              <w:t>2.</w:t>
            </w:r>
            <w:r>
              <w:rPr>
                <w:rFonts w:eastAsiaTheme="minorEastAsia"/>
                <w:noProof/>
              </w:rPr>
              <w:tab/>
            </w:r>
            <w:r w:rsidRPr="0044359C">
              <w:rPr>
                <w:rStyle w:val="Hyperlink"/>
                <w:rFonts w:ascii="Sylfaen" w:hAnsi="Sylfaen"/>
                <w:b/>
                <w:noProof/>
              </w:rPr>
              <w:t>სწავლების მეთოდოლოგია და ორგანიზება, პროგრამის ათვისების შეფასების ადეკვატურობა</w:t>
            </w:r>
            <w:r>
              <w:rPr>
                <w:noProof/>
                <w:webHidden/>
              </w:rPr>
              <w:tab/>
            </w:r>
            <w:r>
              <w:rPr>
                <w:noProof/>
                <w:webHidden/>
              </w:rPr>
              <w:fldChar w:fldCharType="begin"/>
            </w:r>
            <w:r>
              <w:rPr>
                <w:noProof/>
                <w:webHidden/>
              </w:rPr>
              <w:instrText xml:space="preserve"> PAGEREF _Toc206586651 \h </w:instrText>
            </w:r>
            <w:r>
              <w:rPr>
                <w:noProof/>
                <w:webHidden/>
              </w:rPr>
            </w:r>
            <w:r>
              <w:rPr>
                <w:noProof/>
                <w:webHidden/>
              </w:rPr>
              <w:fldChar w:fldCharType="separate"/>
            </w:r>
            <w:r>
              <w:rPr>
                <w:noProof/>
                <w:webHidden/>
              </w:rPr>
              <w:t>22</w:t>
            </w:r>
            <w:r>
              <w:rPr>
                <w:noProof/>
                <w:webHidden/>
              </w:rPr>
              <w:fldChar w:fldCharType="end"/>
            </w:r>
          </w:hyperlink>
        </w:p>
        <w:p w14:paraId="5C9DBDA8" w14:textId="77777777" w:rsidR="00495761" w:rsidRDefault="00495761" w:rsidP="00495761">
          <w:pPr>
            <w:pStyle w:val="TOC3"/>
            <w:tabs>
              <w:tab w:val="left" w:pos="880"/>
              <w:tab w:val="right" w:leader="dot" w:pos="9304"/>
            </w:tabs>
            <w:rPr>
              <w:rFonts w:eastAsiaTheme="minorEastAsia"/>
              <w:noProof/>
            </w:rPr>
          </w:pPr>
          <w:hyperlink w:anchor="_Toc206586652" w:history="1">
            <w:r w:rsidRPr="0044359C">
              <w:rPr>
                <w:rStyle w:val="Hyperlink"/>
                <w:rFonts w:ascii="Sylfaen" w:hAnsi="Sylfaen"/>
                <w:b/>
                <w:noProof/>
              </w:rPr>
              <w:t>3.</w:t>
            </w:r>
            <w:r>
              <w:rPr>
                <w:rFonts w:eastAsiaTheme="minorEastAsia"/>
                <w:noProof/>
              </w:rPr>
              <w:tab/>
            </w:r>
            <w:r w:rsidRPr="0044359C">
              <w:rPr>
                <w:rStyle w:val="Hyperlink"/>
                <w:rFonts w:ascii="Sylfaen" w:hAnsi="Sylfaen"/>
                <w:b/>
                <w:noProof/>
              </w:rPr>
              <w:t>სტუდენტთა მიღწევები, მათთან ინდივიდუალური მუშაობა</w:t>
            </w:r>
            <w:r>
              <w:rPr>
                <w:noProof/>
                <w:webHidden/>
              </w:rPr>
              <w:tab/>
            </w:r>
            <w:r>
              <w:rPr>
                <w:noProof/>
                <w:webHidden/>
              </w:rPr>
              <w:fldChar w:fldCharType="begin"/>
            </w:r>
            <w:r>
              <w:rPr>
                <w:noProof/>
                <w:webHidden/>
              </w:rPr>
              <w:instrText xml:space="preserve"> PAGEREF _Toc206586652 \h </w:instrText>
            </w:r>
            <w:r>
              <w:rPr>
                <w:noProof/>
                <w:webHidden/>
              </w:rPr>
            </w:r>
            <w:r>
              <w:rPr>
                <w:noProof/>
                <w:webHidden/>
              </w:rPr>
              <w:fldChar w:fldCharType="separate"/>
            </w:r>
            <w:r>
              <w:rPr>
                <w:noProof/>
                <w:webHidden/>
              </w:rPr>
              <w:t>32</w:t>
            </w:r>
            <w:r>
              <w:rPr>
                <w:noProof/>
                <w:webHidden/>
              </w:rPr>
              <w:fldChar w:fldCharType="end"/>
            </w:r>
          </w:hyperlink>
        </w:p>
        <w:p w14:paraId="2A81B3FE" w14:textId="77777777" w:rsidR="00495761" w:rsidRDefault="00495761" w:rsidP="00495761">
          <w:pPr>
            <w:pStyle w:val="TOC3"/>
            <w:tabs>
              <w:tab w:val="left" w:pos="880"/>
              <w:tab w:val="right" w:leader="dot" w:pos="9304"/>
            </w:tabs>
            <w:rPr>
              <w:rFonts w:eastAsiaTheme="minorEastAsia"/>
              <w:noProof/>
            </w:rPr>
          </w:pPr>
          <w:hyperlink w:anchor="_Toc206586653" w:history="1">
            <w:r w:rsidRPr="0044359C">
              <w:rPr>
                <w:rStyle w:val="Hyperlink"/>
                <w:rFonts w:ascii="Sylfaen" w:hAnsi="Sylfaen"/>
                <w:b/>
                <w:noProof/>
              </w:rPr>
              <w:t>4.</w:t>
            </w:r>
            <w:r>
              <w:rPr>
                <w:rFonts w:eastAsiaTheme="minorEastAsia"/>
                <w:noProof/>
              </w:rPr>
              <w:tab/>
            </w:r>
            <w:r w:rsidRPr="0044359C">
              <w:rPr>
                <w:rStyle w:val="Hyperlink"/>
                <w:rFonts w:ascii="Sylfaen" w:hAnsi="Sylfaen"/>
                <w:b/>
                <w:noProof/>
              </w:rPr>
              <w:t>სწავლების რესურსებით უზრუნველყოფა</w:t>
            </w:r>
            <w:r>
              <w:rPr>
                <w:noProof/>
                <w:webHidden/>
              </w:rPr>
              <w:tab/>
            </w:r>
            <w:r>
              <w:rPr>
                <w:noProof/>
                <w:webHidden/>
              </w:rPr>
              <w:fldChar w:fldCharType="begin"/>
            </w:r>
            <w:r>
              <w:rPr>
                <w:noProof/>
                <w:webHidden/>
              </w:rPr>
              <w:instrText xml:space="preserve"> PAGEREF _Toc206586653 \h </w:instrText>
            </w:r>
            <w:r>
              <w:rPr>
                <w:noProof/>
                <w:webHidden/>
              </w:rPr>
            </w:r>
            <w:r>
              <w:rPr>
                <w:noProof/>
                <w:webHidden/>
              </w:rPr>
              <w:fldChar w:fldCharType="separate"/>
            </w:r>
            <w:r>
              <w:rPr>
                <w:noProof/>
                <w:webHidden/>
              </w:rPr>
              <w:t>38</w:t>
            </w:r>
            <w:r>
              <w:rPr>
                <w:noProof/>
                <w:webHidden/>
              </w:rPr>
              <w:fldChar w:fldCharType="end"/>
            </w:r>
          </w:hyperlink>
        </w:p>
        <w:p w14:paraId="4CE2E892" w14:textId="77777777" w:rsidR="00495761" w:rsidRDefault="00495761" w:rsidP="00495761">
          <w:pPr>
            <w:pStyle w:val="TOC3"/>
            <w:tabs>
              <w:tab w:val="left" w:pos="880"/>
              <w:tab w:val="right" w:leader="dot" w:pos="9304"/>
            </w:tabs>
            <w:rPr>
              <w:rFonts w:eastAsiaTheme="minorEastAsia"/>
              <w:noProof/>
            </w:rPr>
          </w:pPr>
          <w:hyperlink w:anchor="_Toc206586654" w:history="1">
            <w:r w:rsidRPr="0044359C">
              <w:rPr>
                <w:rStyle w:val="Hyperlink"/>
                <w:rFonts w:ascii="Sylfaen" w:hAnsi="Sylfaen"/>
                <w:b/>
                <w:noProof/>
              </w:rPr>
              <w:t>5.</w:t>
            </w:r>
            <w:r>
              <w:rPr>
                <w:rFonts w:eastAsiaTheme="minorEastAsia"/>
                <w:noProof/>
              </w:rPr>
              <w:tab/>
            </w:r>
            <w:r w:rsidRPr="0044359C">
              <w:rPr>
                <w:rStyle w:val="Hyperlink"/>
                <w:rFonts w:ascii="Sylfaen" w:hAnsi="Sylfaen"/>
                <w:b/>
                <w:noProof/>
              </w:rPr>
              <w:t>სწავლების ხარისხის განვითარების შესაძლებლობები</w:t>
            </w:r>
            <w:r>
              <w:rPr>
                <w:noProof/>
                <w:webHidden/>
              </w:rPr>
              <w:tab/>
            </w:r>
            <w:r>
              <w:rPr>
                <w:noProof/>
                <w:webHidden/>
              </w:rPr>
              <w:fldChar w:fldCharType="begin"/>
            </w:r>
            <w:r>
              <w:rPr>
                <w:noProof/>
                <w:webHidden/>
              </w:rPr>
              <w:instrText xml:space="preserve"> PAGEREF _Toc206586654 \h </w:instrText>
            </w:r>
            <w:r>
              <w:rPr>
                <w:noProof/>
                <w:webHidden/>
              </w:rPr>
            </w:r>
            <w:r>
              <w:rPr>
                <w:noProof/>
                <w:webHidden/>
              </w:rPr>
              <w:fldChar w:fldCharType="separate"/>
            </w:r>
            <w:r>
              <w:rPr>
                <w:noProof/>
                <w:webHidden/>
              </w:rPr>
              <w:t>51</w:t>
            </w:r>
            <w:r>
              <w:rPr>
                <w:noProof/>
                <w:webHidden/>
              </w:rPr>
              <w:fldChar w:fldCharType="end"/>
            </w:r>
          </w:hyperlink>
        </w:p>
        <w:p w14:paraId="380105F3" w14:textId="77777777" w:rsidR="00495761" w:rsidRPr="004B3002" w:rsidRDefault="00495761" w:rsidP="00495761">
          <w:pPr>
            <w:rPr>
              <w:rFonts w:ascii="Sylfaen" w:hAnsi="Sylfaen"/>
            </w:rPr>
          </w:pPr>
          <w:r w:rsidRPr="004B3002">
            <w:rPr>
              <w:rFonts w:ascii="Sylfaen" w:hAnsi="Sylfaen"/>
              <w:b/>
              <w:bCs/>
              <w:noProof/>
            </w:rPr>
            <w:fldChar w:fldCharType="end"/>
          </w:r>
        </w:p>
      </w:sdtContent>
    </w:sdt>
    <w:p w14:paraId="1A4E1E1C" w14:textId="77777777" w:rsidR="00495761" w:rsidRPr="004B3002" w:rsidRDefault="00495761" w:rsidP="00495761">
      <w:pPr>
        <w:rPr>
          <w:rFonts w:ascii="Sylfaen" w:hAnsi="Sylfaen"/>
          <w:b/>
          <w:color w:val="0070C0"/>
          <w:szCs w:val="24"/>
        </w:rPr>
      </w:pPr>
    </w:p>
    <w:p w14:paraId="7299BF7A" w14:textId="4D18C6A6" w:rsidR="00D20B04" w:rsidRDefault="00D20B04" w:rsidP="00D20B04">
      <w:pPr>
        <w:rPr>
          <w:rFonts w:ascii="Merriweather" w:eastAsia="Merriweather" w:hAnsi="Merriweather" w:cs="Merriweather"/>
        </w:rPr>
      </w:pPr>
    </w:p>
    <w:p w14:paraId="0F539845" w14:textId="77777777" w:rsidR="00D20B04" w:rsidRDefault="00D20B04" w:rsidP="00D20B04">
      <w:pPr>
        <w:rPr>
          <w:rFonts w:ascii="Merriweather" w:eastAsia="Merriweather" w:hAnsi="Merriweather" w:cs="Merriweather"/>
        </w:rPr>
      </w:pPr>
    </w:p>
    <w:p w14:paraId="150546BE" w14:textId="77777777" w:rsidR="00D20B04" w:rsidRDefault="00D20B04" w:rsidP="00D20B04">
      <w:pPr>
        <w:rPr>
          <w:rFonts w:ascii="Merriweather" w:eastAsia="Merriweather" w:hAnsi="Merriweather" w:cs="Merriweather"/>
          <w:b/>
          <w:bCs/>
          <w:color w:val="0070C0"/>
        </w:rPr>
      </w:pPr>
    </w:p>
    <w:p w14:paraId="067798EE" w14:textId="77777777" w:rsidR="00D20B04" w:rsidRDefault="00D20B04" w:rsidP="00D20B04">
      <w:pPr>
        <w:rPr>
          <w:rFonts w:ascii="Merriweather" w:eastAsia="Merriweather" w:hAnsi="Merriweather" w:cs="Merriweather"/>
          <w:b/>
          <w:bCs/>
          <w:color w:val="0070C0"/>
        </w:rPr>
      </w:pPr>
      <w:r>
        <w:br w:type="page"/>
      </w:r>
    </w:p>
    <w:p w14:paraId="353294E3" w14:textId="77777777" w:rsidR="00D20B04" w:rsidRPr="004556CB" w:rsidRDefault="00D20B04" w:rsidP="00D20B04">
      <w:pPr>
        <w:rPr>
          <w:rFonts w:ascii="Sylfaen" w:eastAsia="Merriweather" w:hAnsi="Sylfaen" w:cs="Merriweather"/>
          <w:color w:val="0070C0"/>
          <w:sz w:val="20"/>
          <w:szCs w:val="20"/>
        </w:rPr>
      </w:pPr>
      <w:r w:rsidRPr="004556CB">
        <w:rPr>
          <w:rFonts w:ascii="Sylfaen" w:hAnsi="Sylfaen"/>
          <w:b/>
          <w:bCs/>
          <w:color w:val="0070C0"/>
        </w:rPr>
        <w:t>ინფორმაცია უმაღლესი საგანმანათლებლო დაწესებულების შესახებ</w:t>
      </w:r>
    </w:p>
    <w:tbl>
      <w:tblPr>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52"/>
        <w:gridCol w:w="4652"/>
      </w:tblGrid>
      <w:tr w:rsidR="00D20B04" w:rsidRPr="004556CB" w14:paraId="0BF14687" w14:textId="77777777" w:rsidTr="004556CB">
        <w:tc>
          <w:tcPr>
            <w:tcW w:w="4652" w:type="dxa"/>
            <w:shd w:val="clear" w:color="auto" w:fill="DEEAF6"/>
          </w:tcPr>
          <w:p w14:paraId="7086ABAB" w14:textId="77777777" w:rsidR="00D20B04" w:rsidRPr="004556CB" w:rsidRDefault="00D20B04" w:rsidP="004556CB">
            <w:pPr>
              <w:spacing w:after="0" w:line="240" w:lineRule="auto"/>
              <w:rPr>
                <w:rFonts w:ascii="Sylfaen" w:eastAsia="Merriweather" w:hAnsi="Sylfaen" w:cs="Merriweather"/>
                <w:color w:val="0070C0"/>
              </w:rPr>
            </w:pPr>
            <w:bookmarkStart w:id="0" w:name="_heading=h.hg5v09iv93sb"/>
            <w:bookmarkEnd w:id="0"/>
            <w:r w:rsidRPr="004556CB">
              <w:rPr>
                <w:rFonts w:ascii="Sylfaen" w:hAnsi="Sylfaen"/>
              </w:rPr>
              <w:t>დაწესებულების სახელწოდება ორგანიზაციულ-სამართლებრივი ფორმის მითითებით</w:t>
            </w:r>
          </w:p>
        </w:tc>
        <w:tc>
          <w:tcPr>
            <w:tcW w:w="4652" w:type="dxa"/>
          </w:tcPr>
          <w:p w14:paraId="7974ABD7" w14:textId="77777777" w:rsidR="00D20B04" w:rsidRPr="004556CB" w:rsidRDefault="00D20B04" w:rsidP="004556CB">
            <w:pPr>
              <w:spacing w:after="0" w:line="240" w:lineRule="auto"/>
              <w:jc w:val="both"/>
              <w:rPr>
                <w:rFonts w:ascii="Sylfaen" w:eastAsia="Merriweather" w:hAnsi="Sylfaen" w:cs="Merriweather"/>
                <w:color w:val="0070C0"/>
              </w:rPr>
            </w:pPr>
            <w:r w:rsidRPr="004556CB">
              <w:rPr>
                <w:rFonts w:ascii="Sylfaen" w:hAnsi="Sylfaen"/>
                <w:color w:val="0070C0"/>
              </w:rPr>
              <w:t>სსიპ  - სოხუმის სახელმწიფო უნივერსიტეტი</w:t>
            </w:r>
          </w:p>
        </w:tc>
      </w:tr>
      <w:tr w:rsidR="00D20B04" w:rsidRPr="004556CB" w14:paraId="53B6E49D" w14:textId="77777777" w:rsidTr="004556CB">
        <w:tc>
          <w:tcPr>
            <w:tcW w:w="4652" w:type="dxa"/>
            <w:shd w:val="clear" w:color="auto" w:fill="DEEAF6"/>
          </w:tcPr>
          <w:p w14:paraId="422B606A" w14:textId="77777777" w:rsidR="00D20B04" w:rsidRPr="004556CB" w:rsidRDefault="00D20B04" w:rsidP="004556CB">
            <w:pPr>
              <w:spacing w:after="0" w:line="240" w:lineRule="auto"/>
              <w:rPr>
                <w:rFonts w:ascii="Sylfaen" w:eastAsia="Merriweather" w:hAnsi="Sylfaen" w:cs="Merriweather"/>
                <w:color w:val="0070C0"/>
              </w:rPr>
            </w:pPr>
            <w:r w:rsidRPr="004556CB">
              <w:rPr>
                <w:rFonts w:ascii="Sylfaen" w:hAnsi="Sylfaen"/>
              </w:rPr>
              <w:t>დაწესებულების საიდენტიფიკაციო კოდი</w:t>
            </w:r>
          </w:p>
        </w:tc>
        <w:tc>
          <w:tcPr>
            <w:tcW w:w="4652" w:type="dxa"/>
          </w:tcPr>
          <w:p w14:paraId="151EA544" w14:textId="77777777" w:rsidR="00D20B04" w:rsidRPr="004556CB" w:rsidRDefault="00D20B04" w:rsidP="004556CB">
            <w:pPr>
              <w:spacing w:after="0" w:line="240" w:lineRule="auto"/>
              <w:jc w:val="both"/>
              <w:rPr>
                <w:rFonts w:ascii="Sylfaen" w:eastAsia="Merriweather" w:hAnsi="Sylfaen" w:cs="Merriweather"/>
                <w:color w:val="0070C0"/>
              </w:rPr>
            </w:pPr>
            <w:r w:rsidRPr="004556CB">
              <w:rPr>
                <w:rFonts w:ascii="Sylfaen" w:hAnsi="Sylfaen"/>
                <w:color w:val="0070C0"/>
              </w:rPr>
              <w:t>205224700</w:t>
            </w:r>
          </w:p>
        </w:tc>
      </w:tr>
      <w:tr w:rsidR="00D20B04" w:rsidRPr="004556CB" w14:paraId="539DDF45" w14:textId="77777777" w:rsidTr="004556CB">
        <w:tc>
          <w:tcPr>
            <w:tcW w:w="4652" w:type="dxa"/>
            <w:shd w:val="clear" w:color="auto" w:fill="DEEAF6"/>
          </w:tcPr>
          <w:p w14:paraId="2A6D3CBE" w14:textId="77777777" w:rsidR="00D20B04" w:rsidRPr="004556CB" w:rsidRDefault="00D20B04" w:rsidP="004556CB">
            <w:pPr>
              <w:spacing w:after="0" w:line="480" w:lineRule="auto"/>
              <w:jc w:val="both"/>
              <w:rPr>
                <w:rFonts w:ascii="Sylfaen" w:eastAsia="Merriweather" w:hAnsi="Sylfaen" w:cs="Merriweather"/>
                <w:color w:val="808080"/>
              </w:rPr>
            </w:pPr>
            <w:r w:rsidRPr="004556CB">
              <w:rPr>
                <w:rFonts w:ascii="Sylfaen" w:hAnsi="Sylfaen"/>
              </w:rPr>
              <w:t>დაწესებულების სახე</w:t>
            </w:r>
          </w:p>
        </w:tc>
        <w:tc>
          <w:tcPr>
            <w:tcW w:w="4652" w:type="dxa"/>
          </w:tcPr>
          <w:p w14:paraId="3BC01978" w14:textId="77777777" w:rsidR="00D20B04" w:rsidRPr="004556CB" w:rsidRDefault="00D20B04" w:rsidP="004556CB">
            <w:pPr>
              <w:spacing w:after="0" w:line="240" w:lineRule="auto"/>
              <w:jc w:val="both"/>
              <w:rPr>
                <w:rFonts w:ascii="Sylfaen" w:eastAsia="Merriweather" w:hAnsi="Sylfaen" w:cs="Merriweather"/>
                <w:color w:val="0070C0"/>
              </w:rPr>
            </w:pPr>
            <w:r w:rsidRPr="004556CB">
              <w:rPr>
                <w:rFonts w:ascii="Sylfaen" w:hAnsi="Sylfaen"/>
                <w:color w:val="0070C0"/>
              </w:rPr>
              <w:t>უნივერსიტეტი</w:t>
            </w:r>
          </w:p>
        </w:tc>
      </w:tr>
    </w:tbl>
    <w:p w14:paraId="6A8B2943" w14:textId="77777777" w:rsidR="00D20B04" w:rsidRPr="004556CB" w:rsidRDefault="00D20B04" w:rsidP="00D20B04">
      <w:pPr>
        <w:rPr>
          <w:rFonts w:ascii="Sylfaen" w:eastAsia="Merriweather" w:hAnsi="Sylfaen" w:cs="Merriweather"/>
          <w:b/>
          <w:bCs/>
          <w:color w:val="0070C0"/>
          <w:sz w:val="24"/>
          <w:szCs w:val="24"/>
        </w:rPr>
      </w:pPr>
    </w:p>
    <w:p w14:paraId="77BAEF50" w14:textId="77777777" w:rsidR="00D20B04" w:rsidRPr="004556CB" w:rsidRDefault="00D20B04" w:rsidP="00D20B04">
      <w:pPr>
        <w:spacing w:line="360" w:lineRule="auto"/>
        <w:jc w:val="both"/>
        <w:rPr>
          <w:rFonts w:ascii="Sylfaen" w:eastAsia="Merriweather" w:hAnsi="Sylfaen" w:cs="Merriweather"/>
          <w:b/>
          <w:bCs/>
          <w:color w:val="0070C0"/>
        </w:rPr>
      </w:pPr>
      <w:r w:rsidRPr="004556CB">
        <w:rPr>
          <w:rFonts w:ascii="Sylfaen" w:hAnsi="Sylfaen"/>
          <w:b/>
          <w:bCs/>
          <w:color w:val="0070C0"/>
        </w:rPr>
        <w:t>ექსპერტთა ჯგუფის წევრები</w:t>
      </w:r>
    </w:p>
    <w:tbl>
      <w:tblPr>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52"/>
        <w:gridCol w:w="4652"/>
      </w:tblGrid>
      <w:tr w:rsidR="00D20B04" w:rsidRPr="004556CB" w14:paraId="21A77094" w14:textId="77777777" w:rsidTr="004556CB">
        <w:tc>
          <w:tcPr>
            <w:tcW w:w="4652" w:type="dxa"/>
            <w:shd w:val="clear" w:color="auto" w:fill="DEEAF6"/>
          </w:tcPr>
          <w:p w14:paraId="597BD98E" w14:textId="77777777" w:rsidR="00D20B04" w:rsidRPr="004556CB" w:rsidRDefault="00D20B04" w:rsidP="004556CB">
            <w:pPr>
              <w:spacing w:after="0" w:line="240" w:lineRule="auto"/>
              <w:rPr>
                <w:rFonts w:ascii="Sylfaen" w:eastAsia="Merriweather" w:hAnsi="Sylfaen" w:cs="Merriweather"/>
                <w:color w:val="0070C0"/>
              </w:rPr>
            </w:pPr>
            <w:r w:rsidRPr="004556CB">
              <w:rPr>
                <w:rFonts w:ascii="Sylfaen" w:hAnsi="Sylfaen"/>
              </w:rPr>
              <w:t>თავმჯდომარე (სახელი, გვარი, უსდ/ორგანიზაცია/ქვეყანა)</w:t>
            </w:r>
          </w:p>
        </w:tc>
        <w:tc>
          <w:tcPr>
            <w:tcW w:w="4652" w:type="dxa"/>
          </w:tcPr>
          <w:p w14:paraId="7F560269" w14:textId="77777777" w:rsidR="00D20B04" w:rsidRPr="004556CB" w:rsidRDefault="00D20B04" w:rsidP="004556CB">
            <w:pPr>
              <w:spacing w:after="0" w:line="240" w:lineRule="auto"/>
              <w:jc w:val="both"/>
              <w:rPr>
                <w:rFonts w:ascii="Sylfaen" w:eastAsia="Merriweather" w:hAnsi="Sylfaen" w:cs="Merriweather"/>
                <w:color w:val="0070C0"/>
              </w:rPr>
            </w:pPr>
            <w:r w:rsidRPr="004556CB">
              <w:rPr>
                <w:rFonts w:ascii="Sylfaen" w:hAnsi="Sylfaen"/>
                <w:color w:val="0070C0"/>
              </w:rPr>
              <w:t>სეიფედინ კადრი, NUC, ნორვეგია და LAU, ლიბანი</w:t>
            </w:r>
          </w:p>
        </w:tc>
      </w:tr>
      <w:tr w:rsidR="00D20B04" w:rsidRPr="004556CB" w14:paraId="68DBC781" w14:textId="77777777" w:rsidTr="004556CB">
        <w:tc>
          <w:tcPr>
            <w:tcW w:w="4652" w:type="dxa"/>
            <w:shd w:val="clear" w:color="auto" w:fill="DEEAF6"/>
          </w:tcPr>
          <w:p w14:paraId="2F96B01D" w14:textId="77777777" w:rsidR="00D20B04" w:rsidRPr="004556CB" w:rsidRDefault="00D20B04" w:rsidP="004556CB">
            <w:pPr>
              <w:spacing w:after="0" w:line="240" w:lineRule="auto"/>
              <w:rPr>
                <w:rFonts w:ascii="Sylfaen" w:eastAsia="Merriweather" w:hAnsi="Sylfaen" w:cs="Merriweather"/>
                <w:color w:val="0070C0"/>
              </w:rPr>
            </w:pPr>
            <w:r w:rsidRPr="004556CB">
              <w:rPr>
                <w:rFonts w:ascii="Sylfaen" w:hAnsi="Sylfaen"/>
              </w:rPr>
              <w:t>წევრი (სახელი, გვარი, უსდ/ორგანიზაცია/ქვეყანა)</w:t>
            </w:r>
          </w:p>
        </w:tc>
        <w:tc>
          <w:tcPr>
            <w:tcW w:w="4652" w:type="dxa"/>
          </w:tcPr>
          <w:p w14:paraId="42EF13EA" w14:textId="77777777" w:rsidR="00D20B04" w:rsidRPr="004556CB" w:rsidRDefault="00D20B04" w:rsidP="004556CB">
            <w:pPr>
              <w:spacing w:after="0" w:line="240" w:lineRule="auto"/>
              <w:jc w:val="both"/>
              <w:rPr>
                <w:rFonts w:ascii="Sylfaen" w:eastAsia="Merriweather" w:hAnsi="Sylfaen" w:cs="Merriweather"/>
                <w:color w:val="0070C0"/>
              </w:rPr>
            </w:pPr>
            <w:r w:rsidRPr="004556CB">
              <w:rPr>
                <w:rFonts w:ascii="Sylfaen" w:hAnsi="Sylfaen"/>
                <w:color w:val="0070C0"/>
              </w:rPr>
              <w:t>ნანი არაბული, სსიპ - საქართველოს ტექნიკური უნივერსიტეტი, საქართველო</w:t>
            </w:r>
          </w:p>
        </w:tc>
      </w:tr>
      <w:tr w:rsidR="00D20B04" w:rsidRPr="004556CB" w14:paraId="7921A0DA" w14:textId="77777777" w:rsidTr="004556CB">
        <w:tc>
          <w:tcPr>
            <w:tcW w:w="4652" w:type="dxa"/>
            <w:shd w:val="clear" w:color="auto" w:fill="DEEAF6"/>
          </w:tcPr>
          <w:p w14:paraId="5281955A" w14:textId="77777777" w:rsidR="00D20B04" w:rsidRPr="004556CB" w:rsidRDefault="00D20B04" w:rsidP="004556CB">
            <w:pPr>
              <w:spacing w:after="0" w:line="240" w:lineRule="auto"/>
              <w:rPr>
                <w:rFonts w:ascii="Sylfaen" w:eastAsia="Merriweather" w:hAnsi="Sylfaen" w:cs="Merriweather"/>
                <w:color w:val="0070C0"/>
              </w:rPr>
            </w:pPr>
            <w:r w:rsidRPr="004556CB">
              <w:rPr>
                <w:rFonts w:ascii="Sylfaen" w:hAnsi="Sylfaen"/>
              </w:rPr>
              <w:t>წევრი (სახელი, გვარი, უსდ/ორგანიზაცია/ქვეყანა)</w:t>
            </w:r>
          </w:p>
        </w:tc>
        <w:tc>
          <w:tcPr>
            <w:tcW w:w="4652" w:type="dxa"/>
          </w:tcPr>
          <w:p w14:paraId="504B7057" w14:textId="77777777" w:rsidR="00D20B04" w:rsidRPr="004556CB" w:rsidRDefault="00D20B04" w:rsidP="004556CB">
            <w:pPr>
              <w:spacing w:after="0" w:line="240" w:lineRule="auto"/>
              <w:jc w:val="both"/>
              <w:rPr>
                <w:rFonts w:ascii="Sylfaen" w:eastAsia="Merriweather" w:hAnsi="Sylfaen" w:cs="Merriweather"/>
                <w:color w:val="0070C0"/>
              </w:rPr>
            </w:pPr>
            <w:r w:rsidRPr="004556CB">
              <w:rPr>
                <w:rFonts w:ascii="Sylfaen" w:hAnsi="Sylfaen"/>
                <w:color w:val="0070C0"/>
              </w:rPr>
              <w:t>გიორგი იაშვილი, შპს ბიზნესისა და ტექნოლოგიების უნივერსიტეტი, საქართველო</w:t>
            </w:r>
          </w:p>
        </w:tc>
      </w:tr>
      <w:tr w:rsidR="00D20B04" w:rsidRPr="004556CB" w14:paraId="1C5B20FF" w14:textId="77777777" w:rsidTr="004556CB">
        <w:tc>
          <w:tcPr>
            <w:tcW w:w="4652" w:type="dxa"/>
            <w:shd w:val="clear" w:color="auto" w:fill="DEEAF6"/>
          </w:tcPr>
          <w:p w14:paraId="1A24D6F0" w14:textId="77777777" w:rsidR="00D20B04" w:rsidRPr="004556CB" w:rsidRDefault="00D20B04" w:rsidP="004556CB">
            <w:pPr>
              <w:spacing w:after="0" w:line="240" w:lineRule="auto"/>
              <w:rPr>
                <w:rFonts w:ascii="Sylfaen" w:eastAsia="Merriweather" w:hAnsi="Sylfaen" w:cs="Merriweather"/>
              </w:rPr>
            </w:pPr>
            <w:r w:rsidRPr="004556CB">
              <w:rPr>
                <w:rFonts w:ascii="Sylfaen" w:hAnsi="Sylfaen"/>
              </w:rPr>
              <w:t>წევრი (სახელი, გვარი, უსდ/ორგანიზაცია/ქვეყანა)</w:t>
            </w:r>
          </w:p>
        </w:tc>
        <w:tc>
          <w:tcPr>
            <w:tcW w:w="4652" w:type="dxa"/>
          </w:tcPr>
          <w:p w14:paraId="125685E3" w14:textId="77777777" w:rsidR="00D20B04" w:rsidRPr="004556CB" w:rsidRDefault="00D20B04" w:rsidP="004556CB">
            <w:pPr>
              <w:spacing w:after="0" w:line="240" w:lineRule="auto"/>
              <w:jc w:val="both"/>
              <w:rPr>
                <w:rFonts w:ascii="Sylfaen" w:eastAsia="Merriweather" w:hAnsi="Sylfaen" w:cs="Merriweather"/>
                <w:color w:val="0070C0"/>
              </w:rPr>
            </w:pPr>
            <w:r w:rsidRPr="004556CB">
              <w:rPr>
                <w:rFonts w:ascii="Sylfaen" w:hAnsi="Sylfaen"/>
                <w:color w:val="0070C0"/>
              </w:rPr>
              <w:t>თამარ თხელიძე, შპს აღმოსავლეთ ევროპის უნივერსიტეტი, საქართველო</w:t>
            </w:r>
          </w:p>
        </w:tc>
      </w:tr>
      <w:tr w:rsidR="00D20B04" w:rsidRPr="004556CB" w14:paraId="5044418B" w14:textId="77777777" w:rsidTr="004556CB">
        <w:tc>
          <w:tcPr>
            <w:tcW w:w="4652" w:type="dxa"/>
            <w:shd w:val="clear" w:color="auto" w:fill="DEEAF6"/>
          </w:tcPr>
          <w:p w14:paraId="6F0D8DB5" w14:textId="77777777" w:rsidR="00D20B04" w:rsidRPr="004556CB" w:rsidRDefault="00D20B04" w:rsidP="004556CB">
            <w:pPr>
              <w:spacing w:after="0" w:line="240" w:lineRule="auto"/>
              <w:rPr>
                <w:rFonts w:ascii="Sylfaen" w:eastAsia="Merriweather" w:hAnsi="Sylfaen" w:cs="Merriweather"/>
              </w:rPr>
            </w:pPr>
            <w:r w:rsidRPr="004556CB">
              <w:rPr>
                <w:rFonts w:ascii="Sylfaen" w:hAnsi="Sylfaen"/>
              </w:rPr>
              <w:t>წევრი (სახელი, გვარი, უსდ/ორგანიზაცია/ქვეყანა)</w:t>
            </w:r>
          </w:p>
        </w:tc>
        <w:tc>
          <w:tcPr>
            <w:tcW w:w="4652" w:type="dxa"/>
          </w:tcPr>
          <w:p w14:paraId="760245FF" w14:textId="77777777" w:rsidR="00D20B04" w:rsidRPr="004556CB" w:rsidRDefault="00D20B04" w:rsidP="004556CB">
            <w:pPr>
              <w:spacing w:after="0" w:line="240" w:lineRule="auto"/>
              <w:jc w:val="both"/>
              <w:rPr>
                <w:rFonts w:ascii="Sylfaen" w:eastAsia="Merriweather" w:hAnsi="Sylfaen" w:cs="Merriweather"/>
                <w:color w:val="0070C0"/>
              </w:rPr>
            </w:pPr>
            <w:r w:rsidRPr="004556CB">
              <w:rPr>
                <w:rFonts w:ascii="Sylfaen" w:hAnsi="Sylfaen"/>
                <w:color w:val="0070C0"/>
              </w:rPr>
              <w:t>ქრისტინე ჩიხლაძე, სსიპ - ივანე ჯავახიშვილის სახელობის თბილისის სახელმწიფო უნივერსიტეტი, საქართველო</w:t>
            </w:r>
          </w:p>
        </w:tc>
      </w:tr>
    </w:tbl>
    <w:p w14:paraId="65935FB7" w14:textId="77777777" w:rsidR="00D20B04" w:rsidRPr="004556CB" w:rsidRDefault="00D20B04" w:rsidP="00D20B04">
      <w:pPr>
        <w:rPr>
          <w:rFonts w:ascii="Sylfaen" w:eastAsia="Merriweather" w:hAnsi="Sylfaen" w:cs="Merriweather"/>
          <w:b/>
          <w:bCs/>
          <w:color w:val="0070C0"/>
          <w:sz w:val="24"/>
          <w:szCs w:val="24"/>
        </w:rPr>
        <w:sectPr w:rsidR="00D20B04" w:rsidRPr="004556CB">
          <w:footerReference w:type="default" r:id="rId8"/>
          <w:footerReference w:type="first" r:id="rId9"/>
          <w:pgSz w:w="11906" w:h="16838"/>
          <w:pgMar w:top="1138" w:right="1152" w:bottom="1138" w:left="1440" w:header="720" w:footer="720" w:gutter="0"/>
          <w:pgNumType w:start="1"/>
          <w:cols w:space="720"/>
          <w:titlePg/>
        </w:sectPr>
      </w:pPr>
    </w:p>
    <w:p w14:paraId="61CBD0BC" w14:textId="77777777" w:rsidR="00D20B04" w:rsidRDefault="00D20B04" w:rsidP="00D20B04">
      <w:pPr>
        <w:pStyle w:val="Heading1"/>
        <w:ind w:left="-270"/>
        <w:rPr>
          <w:rFonts w:ascii="Merriweather" w:eastAsia="Merriweather" w:hAnsi="Merriweather" w:cs="Merriweather"/>
          <w:b/>
          <w:bCs/>
          <w:sz w:val="24"/>
          <w:szCs w:val="24"/>
        </w:rPr>
      </w:pPr>
      <w:bookmarkStart w:id="1" w:name="_heading=h.bgx8acc28yg4"/>
      <w:bookmarkEnd w:id="1"/>
      <w:r>
        <w:rPr>
          <w:rFonts w:ascii="Merriweather" w:hAnsi="Merriweather"/>
          <w:b/>
          <w:bCs/>
          <w:sz w:val="24"/>
          <w:szCs w:val="24"/>
        </w:rPr>
        <w:t>ინფორმაცია საგანმანათლებლო პროგრამების კლასტერის შესახებ</w:t>
      </w:r>
    </w:p>
    <w:p w14:paraId="6313B3A8" w14:textId="77777777" w:rsidR="00D20B04" w:rsidRDefault="00D20B04" w:rsidP="00D20B04">
      <w:pPr>
        <w:rPr>
          <w:rFonts w:ascii="Merriweather" w:eastAsia="Merriweather" w:hAnsi="Merriweather" w:cs="Merriweather"/>
          <w:b/>
          <w:bCs/>
          <w:color w:val="000000"/>
        </w:rPr>
      </w:pPr>
    </w:p>
    <w:tbl>
      <w:tblPr>
        <w:tblW w:w="13485"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20"/>
        <w:gridCol w:w="4080"/>
        <w:gridCol w:w="5085"/>
      </w:tblGrid>
      <w:tr w:rsidR="00D20B04" w:rsidRPr="004556CB" w14:paraId="36256DA9" w14:textId="77777777" w:rsidTr="004556CB">
        <w:tc>
          <w:tcPr>
            <w:tcW w:w="4320" w:type="dxa"/>
            <w:shd w:val="clear" w:color="auto" w:fill="DEEAF6"/>
          </w:tcPr>
          <w:p w14:paraId="05E01B70" w14:textId="77777777" w:rsidR="00D20B04" w:rsidRPr="004556CB" w:rsidRDefault="00D20B04" w:rsidP="004556CB">
            <w:pPr>
              <w:spacing w:after="0" w:line="240" w:lineRule="auto"/>
              <w:jc w:val="both"/>
              <w:rPr>
                <w:rFonts w:ascii="Sylfaen" w:eastAsia="Merriweather" w:hAnsi="Sylfaen" w:cs="Merriweather"/>
                <w:color w:val="000000"/>
                <w:sz w:val="20"/>
                <w:szCs w:val="20"/>
              </w:rPr>
            </w:pPr>
          </w:p>
        </w:tc>
        <w:tc>
          <w:tcPr>
            <w:tcW w:w="4080" w:type="dxa"/>
          </w:tcPr>
          <w:p w14:paraId="01893E48" w14:textId="77777777" w:rsidR="00D20B04" w:rsidRPr="004556CB" w:rsidRDefault="00D20B04" w:rsidP="004556CB">
            <w:pPr>
              <w:spacing w:after="0" w:line="240" w:lineRule="auto"/>
              <w:rPr>
                <w:rFonts w:ascii="Sylfaen" w:eastAsia="Merriweather" w:hAnsi="Sylfaen" w:cs="Merriweather"/>
                <w:b/>
                <w:bCs/>
                <w:color w:val="0070C0"/>
                <w:sz w:val="20"/>
                <w:szCs w:val="20"/>
              </w:rPr>
            </w:pPr>
            <w:r w:rsidRPr="004556CB">
              <w:rPr>
                <w:rFonts w:ascii="Sylfaen" w:hAnsi="Sylfaen"/>
                <w:b/>
                <w:bCs/>
                <w:color w:val="0070C0"/>
                <w:sz w:val="20"/>
                <w:szCs w:val="20"/>
              </w:rPr>
              <w:t xml:space="preserve">პროგრამა 1 </w:t>
            </w:r>
          </w:p>
        </w:tc>
        <w:tc>
          <w:tcPr>
            <w:tcW w:w="5085" w:type="dxa"/>
          </w:tcPr>
          <w:p w14:paraId="0926F22D" w14:textId="77777777" w:rsidR="00D20B04" w:rsidRPr="004556CB" w:rsidRDefault="00D20B04" w:rsidP="004556CB">
            <w:pPr>
              <w:spacing w:after="0" w:line="240" w:lineRule="auto"/>
              <w:rPr>
                <w:rFonts w:ascii="Sylfaen" w:eastAsia="Merriweather" w:hAnsi="Sylfaen" w:cs="Merriweather"/>
                <w:b/>
                <w:bCs/>
                <w:color w:val="0070C0"/>
                <w:sz w:val="20"/>
                <w:szCs w:val="20"/>
              </w:rPr>
            </w:pPr>
            <w:r w:rsidRPr="004556CB">
              <w:rPr>
                <w:rFonts w:ascii="Sylfaen" w:hAnsi="Sylfaen"/>
                <w:b/>
                <w:bCs/>
                <w:color w:val="0070C0"/>
                <w:sz w:val="20"/>
                <w:szCs w:val="20"/>
              </w:rPr>
              <w:t>პროგრამა 2</w:t>
            </w:r>
          </w:p>
        </w:tc>
      </w:tr>
      <w:tr w:rsidR="00D20B04" w:rsidRPr="004556CB" w14:paraId="70A81A1D" w14:textId="77777777" w:rsidTr="004556CB">
        <w:tc>
          <w:tcPr>
            <w:tcW w:w="4320" w:type="dxa"/>
            <w:shd w:val="clear" w:color="auto" w:fill="DEEAF6"/>
          </w:tcPr>
          <w:p w14:paraId="54ECAC0C" w14:textId="77777777" w:rsidR="00D20B04" w:rsidRPr="004556CB" w:rsidRDefault="00D20B04" w:rsidP="004556CB">
            <w:pPr>
              <w:spacing w:after="0" w:line="240" w:lineRule="auto"/>
              <w:jc w:val="both"/>
              <w:rPr>
                <w:rFonts w:ascii="Sylfaen" w:eastAsia="Merriweather" w:hAnsi="Sylfaen" w:cs="Merriweather"/>
                <w:b/>
                <w:bCs/>
                <w:color w:val="0070C0"/>
                <w:sz w:val="20"/>
                <w:szCs w:val="20"/>
              </w:rPr>
            </w:pPr>
            <w:r w:rsidRPr="004556CB">
              <w:rPr>
                <w:rFonts w:ascii="Sylfaen" w:hAnsi="Sylfaen"/>
                <w:b/>
                <w:bCs/>
                <w:color w:val="0070C0"/>
                <w:sz w:val="20"/>
                <w:szCs w:val="20"/>
              </w:rPr>
              <w:t>საგანმანათლებლო პროგრამის სახელწოდება</w:t>
            </w:r>
          </w:p>
          <w:p w14:paraId="16911AA2" w14:textId="77777777" w:rsidR="00D20B04" w:rsidRPr="004556CB" w:rsidRDefault="00D20B04" w:rsidP="004556CB">
            <w:pPr>
              <w:spacing w:after="0" w:line="240" w:lineRule="auto"/>
              <w:jc w:val="both"/>
              <w:rPr>
                <w:rFonts w:ascii="Sylfaen" w:eastAsia="Merriweather" w:hAnsi="Sylfaen" w:cs="Merriweather"/>
                <w:b/>
                <w:bCs/>
                <w:color w:val="0070C0"/>
                <w:sz w:val="20"/>
                <w:szCs w:val="20"/>
              </w:rPr>
            </w:pPr>
            <w:r w:rsidRPr="004556CB">
              <w:rPr>
                <w:rFonts w:ascii="Sylfaen" w:hAnsi="Sylfaen"/>
                <w:b/>
                <w:bCs/>
                <w:color w:val="0070C0"/>
                <w:sz w:val="20"/>
                <w:szCs w:val="20"/>
              </w:rPr>
              <w:t>ქართულად</w:t>
            </w:r>
          </w:p>
        </w:tc>
        <w:tc>
          <w:tcPr>
            <w:tcW w:w="4080" w:type="dxa"/>
            <w:vAlign w:val="center"/>
          </w:tcPr>
          <w:p w14:paraId="57B77D43" w14:textId="77777777" w:rsidR="00D20B04" w:rsidRPr="004556CB" w:rsidRDefault="000F4ACE" w:rsidP="004556CB">
            <w:pPr>
              <w:spacing w:after="0" w:line="240" w:lineRule="auto"/>
              <w:rPr>
                <w:rFonts w:ascii="Sylfaen" w:eastAsia="Merriweather" w:hAnsi="Sylfaen" w:cs="Merriweather"/>
                <w:b/>
                <w:bCs/>
                <w:sz w:val="20"/>
                <w:szCs w:val="20"/>
              </w:rPr>
            </w:pPr>
            <w:sdt>
              <w:sdtPr>
                <w:rPr>
                  <w:rFonts w:ascii="Sylfaen" w:hAnsi="Sylfaen"/>
                </w:rPr>
                <w:tag w:val="goog_rdk_1"/>
                <w:id w:val="615666654"/>
              </w:sdtPr>
              <w:sdtEndPr/>
              <w:sdtContent>
                <w:r w:rsidR="00D20B04" w:rsidRPr="004556CB">
                  <w:rPr>
                    <w:rFonts w:ascii="Sylfaen" w:hAnsi="Sylfaen"/>
                    <w:b/>
                    <w:bCs/>
                    <w:sz w:val="20"/>
                    <w:szCs w:val="20"/>
                  </w:rPr>
                  <w:t>ინფორმატიკა</w:t>
                </w:r>
              </w:sdtContent>
            </w:sdt>
          </w:p>
        </w:tc>
        <w:tc>
          <w:tcPr>
            <w:tcW w:w="5085" w:type="dxa"/>
            <w:vAlign w:val="center"/>
          </w:tcPr>
          <w:p w14:paraId="354D46F6" w14:textId="77777777" w:rsidR="00D20B04" w:rsidRPr="004556CB" w:rsidRDefault="000F4ACE" w:rsidP="004556CB">
            <w:pPr>
              <w:spacing w:after="0" w:line="240" w:lineRule="auto"/>
              <w:rPr>
                <w:rFonts w:ascii="Sylfaen" w:eastAsia="Merriweather" w:hAnsi="Sylfaen" w:cs="Merriweather"/>
                <w:b/>
                <w:bCs/>
                <w:sz w:val="20"/>
                <w:szCs w:val="20"/>
              </w:rPr>
            </w:pPr>
            <w:sdt>
              <w:sdtPr>
                <w:rPr>
                  <w:rFonts w:ascii="Sylfaen" w:hAnsi="Sylfaen"/>
                </w:rPr>
                <w:tag w:val="goog_rdk_2"/>
                <w:id w:val="-1614710506"/>
              </w:sdtPr>
              <w:sdtEndPr/>
              <w:sdtContent>
                <w:r w:rsidR="00D20B04" w:rsidRPr="004556CB">
                  <w:rPr>
                    <w:rFonts w:ascii="Sylfaen" w:hAnsi="Sylfaen"/>
                    <w:b/>
                    <w:bCs/>
                    <w:sz w:val="20"/>
                    <w:szCs w:val="20"/>
                  </w:rPr>
                  <w:t>ინფრომატიკა</w:t>
                </w:r>
              </w:sdtContent>
            </w:sdt>
          </w:p>
        </w:tc>
      </w:tr>
      <w:tr w:rsidR="00D20B04" w:rsidRPr="004556CB" w14:paraId="01463316" w14:textId="77777777" w:rsidTr="004556CB">
        <w:tc>
          <w:tcPr>
            <w:tcW w:w="4320" w:type="dxa"/>
            <w:shd w:val="clear" w:color="auto" w:fill="DEEAF6"/>
          </w:tcPr>
          <w:p w14:paraId="7BFEC710" w14:textId="77777777" w:rsidR="00D20B04" w:rsidRPr="004556CB" w:rsidRDefault="00D20B04" w:rsidP="004556CB">
            <w:pPr>
              <w:spacing w:after="0" w:line="240" w:lineRule="auto"/>
              <w:jc w:val="both"/>
              <w:rPr>
                <w:rFonts w:ascii="Sylfaen" w:eastAsia="Merriweather" w:hAnsi="Sylfaen" w:cs="Merriweather"/>
                <w:b/>
                <w:bCs/>
                <w:color w:val="0070C0"/>
                <w:sz w:val="20"/>
                <w:szCs w:val="20"/>
              </w:rPr>
            </w:pPr>
            <w:r w:rsidRPr="004556CB">
              <w:rPr>
                <w:rFonts w:ascii="Sylfaen" w:hAnsi="Sylfaen"/>
                <w:b/>
                <w:bCs/>
                <w:color w:val="0070C0"/>
                <w:sz w:val="20"/>
                <w:szCs w:val="20"/>
              </w:rPr>
              <w:t>საგანმანათლებლო პროგრამის სახელწოდება ინგლისურად</w:t>
            </w:r>
          </w:p>
        </w:tc>
        <w:tc>
          <w:tcPr>
            <w:tcW w:w="4080" w:type="dxa"/>
            <w:vAlign w:val="center"/>
          </w:tcPr>
          <w:p w14:paraId="7827ACD1" w14:textId="77777777" w:rsidR="00D20B04" w:rsidRPr="004556CB" w:rsidRDefault="00D20B04" w:rsidP="004556CB">
            <w:pPr>
              <w:spacing w:after="0" w:line="240" w:lineRule="auto"/>
              <w:rPr>
                <w:rFonts w:ascii="Sylfaen" w:eastAsia="Merriweather" w:hAnsi="Sylfaen" w:cs="Merriweather"/>
                <w:b/>
                <w:bCs/>
                <w:sz w:val="20"/>
                <w:szCs w:val="20"/>
              </w:rPr>
            </w:pPr>
            <w:r w:rsidRPr="004556CB">
              <w:rPr>
                <w:rFonts w:ascii="Sylfaen" w:hAnsi="Sylfaen"/>
                <w:b/>
                <w:bCs/>
                <w:sz w:val="20"/>
                <w:szCs w:val="20"/>
              </w:rPr>
              <w:t>Informatics</w:t>
            </w:r>
          </w:p>
        </w:tc>
        <w:tc>
          <w:tcPr>
            <w:tcW w:w="5085" w:type="dxa"/>
            <w:vAlign w:val="center"/>
          </w:tcPr>
          <w:p w14:paraId="251DBF72" w14:textId="77777777" w:rsidR="00D20B04" w:rsidRPr="004556CB" w:rsidRDefault="00D20B04" w:rsidP="004556CB">
            <w:pPr>
              <w:spacing w:after="0" w:line="240" w:lineRule="auto"/>
              <w:rPr>
                <w:rFonts w:ascii="Sylfaen" w:eastAsia="Merriweather" w:hAnsi="Sylfaen" w:cs="Merriweather"/>
                <w:b/>
                <w:bCs/>
                <w:sz w:val="20"/>
                <w:szCs w:val="20"/>
              </w:rPr>
            </w:pPr>
            <w:r w:rsidRPr="004556CB">
              <w:rPr>
                <w:rFonts w:ascii="Sylfaen" w:hAnsi="Sylfaen"/>
                <w:b/>
                <w:bCs/>
                <w:sz w:val="20"/>
                <w:szCs w:val="20"/>
              </w:rPr>
              <w:t>Informatics</w:t>
            </w:r>
          </w:p>
        </w:tc>
      </w:tr>
      <w:tr w:rsidR="00D20B04" w:rsidRPr="004556CB" w14:paraId="32D52F38" w14:textId="77777777" w:rsidTr="004556CB">
        <w:trPr>
          <w:trHeight w:val="368"/>
        </w:trPr>
        <w:tc>
          <w:tcPr>
            <w:tcW w:w="4320" w:type="dxa"/>
            <w:shd w:val="clear" w:color="auto" w:fill="DEEAF6"/>
          </w:tcPr>
          <w:p w14:paraId="7D228F15" w14:textId="77777777" w:rsidR="00D20B04" w:rsidRPr="004556CB" w:rsidRDefault="00D20B04" w:rsidP="004556CB">
            <w:pPr>
              <w:spacing w:after="0" w:line="480" w:lineRule="auto"/>
              <w:jc w:val="both"/>
              <w:rPr>
                <w:rFonts w:ascii="Sylfaen" w:eastAsia="Merriweather" w:hAnsi="Sylfaen" w:cs="Merriweather"/>
                <w:b/>
                <w:bCs/>
                <w:color w:val="0070C0"/>
                <w:sz w:val="20"/>
                <w:szCs w:val="20"/>
              </w:rPr>
            </w:pPr>
            <w:r w:rsidRPr="004556CB">
              <w:rPr>
                <w:rFonts w:ascii="Sylfaen" w:hAnsi="Sylfaen"/>
                <w:b/>
                <w:bCs/>
                <w:color w:val="0070C0"/>
                <w:sz w:val="20"/>
                <w:szCs w:val="20"/>
              </w:rPr>
              <w:t>უმაღლესი განათლების საფეხური</w:t>
            </w:r>
          </w:p>
        </w:tc>
        <w:tc>
          <w:tcPr>
            <w:tcW w:w="4080" w:type="dxa"/>
            <w:vAlign w:val="center"/>
          </w:tcPr>
          <w:p w14:paraId="31D80C65" w14:textId="77777777" w:rsidR="00D20B04" w:rsidRPr="004556CB" w:rsidRDefault="00D20B04" w:rsidP="004556CB">
            <w:pPr>
              <w:spacing w:after="0" w:line="240" w:lineRule="auto"/>
              <w:rPr>
                <w:rFonts w:ascii="Sylfaen" w:eastAsia="Merriweather" w:hAnsi="Sylfaen" w:cs="Merriweather"/>
                <w:b/>
                <w:bCs/>
                <w:sz w:val="20"/>
                <w:szCs w:val="20"/>
              </w:rPr>
            </w:pPr>
            <w:r w:rsidRPr="004556CB">
              <w:rPr>
                <w:rFonts w:ascii="Sylfaen" w:hAnsi="Sylfaen"/>
                <w:b/>
                <w:bCs/>
                <w:sz w:val="20"/>
                <w:szCs w:val="20"/>
              </w:rPr>
              <w:t>მაგისტრატურა</w:t>
            </w:r>
          </w:p>
        </w:tc>
        <w:tc>
          <w:tcPr>
            <w:tcW w:w="5085" w:type="dxa"/>
            <w:vAlign w:val="center"/>
          </w:tcPr>
          <w:p w14:paraId="48605622" w14:textId="77777777" w:rsidR="00D20B04" w:rsidRPr="004556CB" w:rsidRDefault="00D20B04" w:rsidP="004556CB">
            <w:pPr>
              <w:spacing w:after="0" w:line="240" w:lineRule="auto"/>
              <w:rPr>
                <w:rFonts w:ascii="Sylfaen" w:eastAsia="Merriweather" w:hAnsi="Sylfaen" w:cs="Merriweather"/>
                <w:b/>
                <w:bCs/>
                <w:sz w:val="20"/>
                <w:szCs w:val="20"/>
              </w:rPr>
            </w:pPr>
            <w:r w:rsidRPr="004556CB">
              <w:rPr>
                <w:rFonts w:ascii="Sylfaen" w:hAnsi="Sylfaen"/>
                <w:b/>
                <w:bCs/>
                <w:sz w:val="20"/>
                <w:szCs w:val="20"/>
              </w:rPr>
              <w:t>დოქტორანტურა</w:t>
            </w:r>
          </w:p>
        </w:tc>
      </w:tr>
      <w:tr w:rsidR="00D20B04" w:rsidRPr="004556CB" w14:paraId="47396DFB" w14:textId="77777777" w:rsidTr="004556CB">
        <w:tc>
          <w:tcPr>
            <w:tcW w:w="4320" w:type="dxa"/>
            <w:shd w:val="clear" w:color="auto" w:fill="DEEAF6"/>
          </w:tcPr>
          <w:p w14:paraId="37813B28" w14:textId="77777777" w:rsidR="00D20B04" w:rsidRPr="004556CB" w:rsidRDefault="00D20B04" w:rsidP="004556CB">
            <w:pPr>
              <w:spacing w:after="0" w:line="240" w:lineRule="auto"/>
              <w:rPr>
                <w:rFonts w:ascii="Sylfaen" w:eastAsia="Merriweather" w:hAnsi="Sylfaen" w:cs="Merriweather"/>
                <w:b/>
                <w:bCs/>
                <w:color w:val="0070C0"/>
                <w:sz w:val="20"/>
                <w:szCs w:val="20"/>
              </w:rPr>
            </w:pPr>
            <w:r w:rsidRPr="004556CB">
              <w:rPr>
                <w:rFonts w:ascii="Sylfaen" w:hAnsi="Sylfaen"/>
                <w:b/>
                <w:bCs/>
                <w:color w:val="0070C0"/>
                <w:sz w:val="20"/>
                <w:szCs w:val="20"/>
              </w:rPr>
              <w:t>მისანიჭებელი კვალიფიკაცია</w:t>
            </w:r>
          </w:p>
        </w:tc>
        <w:tc>
          <w:tcPr>
            <w:tcW w:w="4080" w:type="dxa"/>
            <w:vAlign w:val="center"/>
          </w:tcPr>
          <w:p w14:paraId="73C72FC4" w14:textId="77777777" w:rsidR="00D20B04" w:rsidRPr="004556CB" w:rsidRDefault="00D20B04" w:rsidP="004556CB">
            <w:pPr>
              <w:spacing w:after="0" w:line="240" w:lineRule="auto"/>
              <w:rPr>
                <w:rFonts w:ascii="Sylfaen" w:eastAsia="Merriweather" w:hAnsi="Sylfaen" w:cs="Merriweather"/>
                <w:b/>
                <w:bCs/>
                <w:sz w:val="20"/>
                <w:szCs w:val="20"/>
              </w:rPr>
            </w:pPr>
            <w:r w:rsidRPr="004556CB">
              <w:rPr>
                <w:rFonts w:ascii="Sylfaen" w:hAnsi="Sylfaen"/>
                <w:b/>
                <w:bCs/>
                <w:sz w:val="20"/>
                <w:szCs w:val="20"/>
              </w:rPr>
              <w:t>VII</w:t>
            </w:r>
          </w:p>
        </w:tc>
        <w:tc>
          <w:tcPr>
            <w:tcW w:w="5085" w:type="dxa"/>
            <w:vAlign w:val="center"/>
          </w:tcPr>
          <w:p w14:paraId="3B8061EC" w14:textId="77777777" w:rsidR="00D20B04" w:rsidRPr="004556CB" w:rsidRDefault="00D20B04" w:rsidP="004556CB">
            <w:pPr>
              <w:spacing w:after="0" w:line="240" w:lineRule="auto"/>
              <w:rPr>
                <w:rFonts w:ascii="Sylfaen" w:eastAsia="Merriweather" w:hAnsi="Sylfaen" w:cs="Merriweather"/>
                <w:b/>
                <w:bCs/>
                <w:sz w:val="20"/>
                <w:szCs w:val="20"/>
              </w:rPr>
            </w:pPr>
            <w:r w:rsidRPr="004556CB">
              <w:rPr>
                <w:rFonts w:ascii="Sylfaen" w:hAnsi="Sylfaen"/>
                <w:b/>
                <w:bCs/>
                <w:sz w:val="20"/>
                <w:szCs w:val="20"/>
              </w:rPr>
              <w:t>VIII</w:t>
            </w:r>
          </w:p>
        </w:tc>
      </w:tr>
      <w:tr w:rsidR="00D20B04" w:rsidRPr="004556CB" w14:paraId="53A09B08" w14:textId="77777777" w:rsidTr="004556CB">
        <w:tc>
          <w:tcPr>
            <w:tcW w:w="4320" w:type="dxa"/>
            <w:shd w:val="clear" w:color="auto" w:fill="DEEAF6"/>
          </w:tcPr>
          <w:p w14:paraId="013D0876" w14:textId="77777777" w:rsidR="00D20B04" w:rsidRPr="004556CB" w:rsidRDefault="00D20B04" w:rsidP="004556CB">
            <w:pPr>
              <w:spacing w:after="0" w:line="240" w:lineRule="auto"/>
              <w:rPr>
                <w:rFonts w:ascii="Sylfaen" w:eastAsia="Merriweather" w:hAnsi="Sylfaen" w:cs="Merriweather"/>
                <w:b/>
                <w:bCs/>
                <w:color w:val="0070C0"/>
                <w:sz w:val="20"/>
                <w:szCs w:val="20"/>
              </w:rPr>
            </w:pPr>
            <w:r w:rsidRPr="004556CB">
              <w:rPr>
                <w:rFonts w:ascii="Sylfaen" w:hAnsi="Sylfaen"/>
                <w:b/>
                <w:bCs/>
                <w:color w:val="0070C0"/>
                <w:sz w:val="20"/>
                <w:szCs w:val="20"/>
              </w:rPr>
              <w:t>დეტალური სფეროს დასახელება და კოდი</w:t>
            </w:r>
          </w:p>
        </w:tc>
        <w:tc>
          <w:tcPr>
            <w:tcW w:w="4080" w:type="dxa"/>
            <w:vAlign w:val="center"/>
          </w:tcPr>
          <w:p w14:paraId="1D7A34EA" w14:textId="77777777" w:rsidR="00D20B04" w:rsidRPr="004556CB" w:rsidRDefault="00D20B04" w:rsidP="004556CB">
            <w:pPr>
              <w:spacing w:after="0" w:line="240" w:lineRule="auto"/>
              <w:rPr>
                <w:rFonts w:ascii="Sylfaen" w:eastAsia="Merriweather" w:hAnsi="Sylfaen" w:cs="Merriweather"/>
                <w:sz w:val="20"/>
                <w:szCs w:val="20"/>
              </w:rPr>
            </w:pPr>
            <w:r w:rsidRPr="004556CB">
              <w:rPr>
                <w:rFonts w:ascii="Sylfaen" w:hAnsi="Sylfaen"/>
                <w:sz w:val="20"/>
                <w:szCs w:val="20"/>
              </w:rPr>
              <w:t xml:space="preserve">0613 პროგრამული უზრუნველყოფისა და აპლიკაციების </w:t>
            </w:r>
          </w:p>
          <w:p w14:paraId="744CC8A0" w14:textId="77777777" w:rsidR="00D20B04" w:rsidRPr="004556CB" w:rsidRDefault="00D20B04" w:rsidP="004556CB">
            <w:pPr>
              <w:spacing w:after="0" w:line="240" w:lineRule="auto"/>
              <w:rPr>
                <w:rFonts w:ascii="Sylfaen" w:eastAsia="Merriweather" w:hAnsi="Sylfaen" w:cs="Merriweather"/>
                <w:sz w:val="20"/>
                <w:szCs w:val="20"/>
              </w:rPr>
            </w:pPr>
            <w:r w:rsidRPr="004556CB">
              <w:rPr>
                <w:rFonts w:ascii="Sylfaen" w:hAnsi="Sylfaen"/>
                <w:sz w:val="20"/>
                <w:szCs w:val="20"/>
              </w:rPr>
              <w:t xml:space="preserve">განვითარება და ანალიზი </w:t>
            </w:r>
          </w:p>
        </w:tc>
        <w:tc>
          <w:tcPr>
            <w:tcW w:w="5085" w:type="dxa"/>
            <w:vAlign w:val="center"/>
          </w:tcPr>
          <w:p w14:paraId="40B9A2BD" w14:textId="77777777" w:rsidR="00D20B04" w:rsidRPr="004556CB" w:rsidRDefault="00D20B04" w:rsidP="004556CB">
            <w:pPr>
              <w:spacing w:after="0" w:line="240" w:lineRule="auto"/>
              <w:rPr>
                <w:rFonts w:ascii="Sylfaen" w:eastAsia="Merriweather" w:hAnsi="Sylfaen" w:cs="Merriweather"/>
                <w:sz w:val="20"/>
                <w:szCs w:val="20"/>
              </w:rPr>
            </w:pPr>
            <w:r w:rsidRPr="004556CB">
              <w:rPr>
                <w:rFonts w:ascii="Sylfaen" w:hAnsi="Sylfaen"/>
                <w:sz w:val="20"/>
                <w:szCs w:val="20"/>
              </w:rPr>
              <w:t xml:space="preserve">0613 პროგრამული უზრუნველყოფისა და აპლიკაციების </w:t>
            </w:r>
          </w:p>
          <w:p w14:paraId="2CA51197" w14:textId="77777777" w:rsidR="00D20B04" w:rsidRPr="004556CB" w:rsidRDefault="00D20B04" w:rsidP="004556CB">
            <w:pPr>
              <w:spacing w:after="0" w:line="240" w:lineRule="auto"/>
              <w:rPr>
                <w:rFonts w:ascii="Sylfaen" w:eastAsia="Merriweather" w:hAnsi="Sylfaen" w:cs="Merriweather"/>
                <w:sz w:val="20"/>
                <w:szCs w:val="20"/>
              </w:rPr>
            </w:pPr>
            <w:r w:rsidRPr="004556CB">
              <w:rPr>
                <w:rFonts w:ascii="Sylfaen" w:hAnsi="Sylfaen"/>
                <w:sz w:val="20"/>
                <w:szCs w:val="20"/>
              </w:rPr>
              <w:t xml:space="preserve">განვითარება და ანალიზი </w:t>
            </w:r>
          </w:p>
        </w:tc>
      </w:tr>
      <w:tr w:rsidR="00D20B04" w:rsidRPr="004556CB" w14:paraId="2907A7A9" w14:textId="77777777" w:rsidTr="004556CB">
        <w:trPr>
          <w:trHeight w:val="935"/>
        </w:trPr>
        <w:tc>
          <w:tcPr>
            <w:tcW w:w="4320" w:type="dxa"/>
            <w:shd w:val="clear" w:color="auto" w:fill="DEEAF6"/>
          </w:tcPr>
          <w:p w14:paraId="53685F31" w14:textId="77777777" w:rsidR="00D20B04" w:rsidRPr="004556CB" w:rsidRDefault="00D20B04" w:rsidP="004556CB">
            <w:pPr>
              <w:spacing w:after="0" w:line="240" w:lineRule="auto"/>
              <w:jc w:val="both"/>
              <w:rPr>
                <w:rFonts w:ascii="Sylfaen" w:eastAsia="Merriweather" w:hAnsi="Sylfaen" w:cs="Merriweather"/>
                <w:b/>
                <w:bCs/>
                <w:color w:val="0070C0"/>
                <w:sz w:val="20"/>
                <w:szCs w:val="20"/>
              </w:rPr>
            </w:pPr>
            <w:r w:rsidRPr="004556CB">
              <w:rPr>
                <w:rFonts w:ascii="Sylfaen" w:hAnsi="Sylfaen"/>
                <w:b/>
                <w:bCs/>
                <w:color w:val="0070C0"/>
                <w:sz w:val="20"/>
                <w:szCs w:val="20"/>
              </w:rPr>
              <w:t>ზოგადი განათლების შესაბამისი საფეხურის საგნის/ საგნების/ საგნობრივი ჯგუფის სწავლების უფლების მითითება</w:t>
            </w:r>
          </w:p>
        </w:tc>
        <w:tc>
          <w:tcPr>
            <w:tcW w:w="4080" w:type="dxa"/>
            <w:vAlign w:val="center"/>
          </w:tcPr>
          <w:p w14:paraId="6618BA1C" w14:textId="77777777" w:rsidR="00D20B04" w:rsidRPr="004556CB" w:rsidRDefault="00D20B04" w:rsidP="004556CB">
            <w:pPr>
              <w:spacing w:after="0" w:line="240" w:lineRule="auto"/>
              <w:rPr>
                <w:rFonts w:ascii="Sylfaen" w:eastAsia="Merriweather" w:hAnsi="Sylfaen" w:cs="Merriweather"/>
                <w:sz w:val="20"/>
                <w:szCs w:val="20"/>
              </w:rPr>
            </w:pPr>
          </w:p>
        </w:tc>
        <w:tc>
          <w:tcPr>
            <w:tcW w:w="5085" w:type="dxa"/>
            <w:vAlign w:val="center"/>
          </w:tcPr>
          <w:p w14:paraId="5DA89FCF" w14:textId="77777777" w:rsidR="00D20B04" w:rsidRPr="004556CB" w:rsidRDefault="00D20B04" w:rsidP="004556CB">
            <w:pPr>
              <w:spacing w:after="0" w:line="240" w:lineRule="auto"/>
              <w:rPr>
                <w:rFonts w:ascii="Sylfaen" w:eastAsia="Merriweather" w:hAnsi="Sylfaen" w:cs="Merriweather"/>
                <w:sz w:val="20"/>
                <w:szCs w:val="20"/>
              </w:rPr>
            </w:pPr>
          </w:p>
        </w:tc>
      </w:tr>
      <w:tr w:rsidR="00D20B04" w:rsidRPr="004556CB" w14:paraId="5920B789" w14:textId="77777777" w:rsidTr="004556CB">
        <w:tc>
          <w:tcPr>
            <w:tcW w:w="4320" w:type="dxa"/>
            <w:shd w:val="clear" w:color="auto" w:fill="DEEAF6"/>
          </w:tcPr>
          <w:p w14:paraId="25B7C19B" w14:textId="77777777" w:rsidR="00D20B04" w:rsidRPr="004556CB" w:rsidRDefault="00D20B04" w:rsidP="004556CB">
            <w:pPr>
              <w:spacing w:after="0" w:line="240" w:lineRule="auto"/>
              <w:rPr>
                <w:rFonts w:ascii="Sylfaen" w:eastAsia="Merriweather" w:hAnsi="Sylfaen" w:cs="Merriweather"/>
                <w:b/>
                <w:bCs/>
                <w:color w:val="0070C0"/>
                <w:sz w:val="20"/>
                <w:szCs w:val="20"/>
              </w:rPr>
            </w:pPr>
            <w:r w:rsidRPr="004556CB">
              <w:rPr>
                <w:rFonts w:ascii="Sylfaen" w:hAnsi="Sylfaen"/>
                <w:b/>
                <w:bCs/>
                <w:color w:val="0070C0"/>
                <w:sz w:val="20"/>
                <w:szCs w:val="20"/>
              </w:rPr>
              <w:t>სწავლების ენა</w:t>
            </w:r>
          </w:p>
        </w:tc>
        <w:tc>
          <w:tcPr>
            <w:tcW w:w="4080" w:type="dxa"/>
            <w:vAlign w:val="center"/>
          </w:tcPr>
          <w:p w14:paraId="158B2E87" w14:textId="77777777" w:rsidR="00D20B04" w:rsidRPr="004556CB" w:rsidRDefault="00D20B04" w:rsidP="004556CB">
            <w:pPr>
              <w:spacing w:after="0" w:line="240" w:lineRule="auto"/>
              <w:rPr>
                <w:rFonts w:ascii="Sylfaen" w:eastAsia="Merriweather" w:hAnsi="Sylfaen" w:cs="Merriweather"/>
                <w:b/>
                <w:bCs/>
                <w:sz w:val="20"/>
                <w:szCs w:val="20"/>
              </w:rPr>
            </w:pPr>
            <w:r w:rsidRPr="004556CB">
              <w:rPr>
                <w:rFonts w:ascii="Sylfaen" w:hAnsi="Sylfaen"/>
                <w:b/>
                <w:bCs/>
                <w:sz w:val="20"/>
                <w:szCs w:val="20"/>
              </w:rPr>
              <w:t>ქართული</w:t>
            </w:r>
          </w:p>
        </w:tc>
        <w:tc>
          <w:tcPr>
            <w:tcW w:w="5085" w:type="dxa"/>
            <w:vAlign w:val="center"/>
          </w:tcPr>
          <w:p w14:paraId="1784B501" w14:textId="77777777" w:rsidR="00D20B04" w:rsidRPr="004556CB" w:rsidRDefault="00D20B04" w:rsidP="004556CB">
            <w:pPr>
              <w:spacing w:after="0" w:line="240" w:lineRule="auto"/>
              <w:rPr>
                <w:rFonts w:ascii="Sylfaen" w:eastAsia="Merriweather" w:hAnsi="Sylfaen" w:cs="Merriweather"/>
                <w:b/>
                <w:bCs/>
                <w:sz w:val="20"/>
                <w:szCs w:val="20"/>
              </w:rPr>
            </w:pPr>
            <w:r w:rsidRPr="004556CB">
              <w:rPr>
                <w:rFonts w:ascii="Sylfaen" w:hAnsi="Sylfaen"/>
                <w:b/>
                <w:bCs/>
                <w:sz w:val="20"/>
                <w:szCs w:val="20"/>
              </w:rPr>
              <w:t>ქართული</w:t>
            </w:r>
          </w:p>
        </w:tc>
      </w:tr>
      <w:tr w:rsidR="00D20B04" w:rsidRPr="004556CB" w14:paraId="5B416F8D" w14:textId="77777777" w:rsidTr="004556CB">
        <w:tc>
          <w:tcPr>
            <w:tcW w:w="4320" w:type="dxa"/>
            <w:shd w:val="clear" w:color="auto" w:fill="DEEAF6"/>
          </w:tcPr>
          <w:p w14:paraId="572DEA3F" w14:textId="77777777" w:rsidR="00D20B04" w:rsidRPr="004556CB" w:rsidRDefault="00D20B04" w:rsidP="004556CB">
            <w:pPr>
              <w:spacing w:after="0" w:line="240" w:lineRule="auto"/>
              <w:rPr>
                <w:rFonts w:ascii="Sylfaen" w:eastAsia="Merriweather" w:hAnsi="Sylfaen" w:cs="Merriweather"/>
                <w:b/>
                <w:bCs/>
                <w:color w:val="0070C0"/>
                <w:sz w:val="20"/>
                <w:szCs w:val="20"/>
              </w:rPr>
            </w:pPr>
            <w:r w:rsidRPr="004556CB">
              <w:rPr>
                <w:rFonts w:ascii="Sylfaen" w:hAnsi="Sylfaen"/>
                <w:b/>
                <w:bCs/>
                <w:color w:val="0070C0"/>
                <w:sz w:val="20"/>
                <w:szCs w:val="20"/>
              </w:rPr>
              <w:t>ECTS კრედიტების რაოდენობა</w:t>
            </w:r>
          </w:p>
        </w:tc>
        <w:tc>
          <w:tcPr>
            <w:tcW w:w="4080" w:type="dxa"/>
            <w:vAlign w:val="center"/>
          </w:tcPr>
          <w:p w14:paraId="178046CF" w14:textId="77777777" w:rsidR="00D20B04" w:rsidRPr="004556CB" w:rsidRDefault="00D20B04" w:rsidP="004556CB">
            <w:pPr>
              <w:spacing w:after="0" w:line="240" w:lineRule="auto"/>
              <w:rPr>
                <w:rFonts w:ascii="Sylfaen" w:eastAsia="Merriweather" w:hAnsi="Sylfaen" w:cs="Merriweather"/>
                <w:sz w:val="20"/>
                <w:szCs w:val="20"/>
              </w:rPr>
            </w:pPr>
            <w:r w:rsidRPr="004556CB">
              <w:rPr>
                <w:rFonts w:ascii="Sylfaen" w:hAnsi="Sylfaen"/>
                <w:sz w:val="20"/>
                <w:szCs w:val="20"/>
              </w:rPr>
              <w:t>120</w:t>
            </w:r>
          </w:p>
        </w:tc>
        <w:tc>
          <w:tcPr>
            <w:tcW w:w="5085" w:type="dxa"/>
            <w:vAlign w:val="center"/>
          </w:tcPr>
          <w:p w14:paraId="2F293776" w14:textId="77777777" w:rsidR="00D20B04" w:rsidRPr="004556CB" w:rsidRDefault="00D20B04" w:rsidP="004556CB">
            <w:pPr>
              <w:spacing w:after="0" w:line="240" w:lineRule="auto"/>
              <w:rPr>
                <w:rFonts w:ascii="Sylfaen" w:eastAsia="Merriweather" w:hAnsi="Sylfaen" w:cs="Merriweather"/>
                <w:sz w:val="20"/>
                <w:szCs w:val="20"/>
              </w:rPr>
            </w:pPr>
            <w:r w:rsidRPr="004556CB">
              <w:rPr>
                <w:rFonts w:ascii="Sylfaen" w:hAnsi="Sylfaen"/>
                <w:sz w:val="20"/>
                <w:szCs w:val="20"/>
              </w:rPr>
              <w:t>60</w:t>
            </w:r>
          </w:p>
        </w:tc>
      </w:tr>
      <w:tr w:rsidR="00D20B04" w:rsidRPr="004556CB" w14:paraId="24770B60" w14:textId="77777777" w:rsidTr="004556CB">
        <w:tc>
          <w:tcPr>
            <w:tcW w:w="4320" w:type="dxa"/>
            <w:shd w:val="clear" w:color="auto" w:fill="DEEAF6"/>
          </w:tcPr>
          <w:p w14:paraId="78614B36" w14:textId="77777777" w:rsidR="00D20B04" w:rsidRPr="004556CB" w:rsidRDefault="00D20B04" w:rsidP="004556CB">
            <w:pPr>
              <w:spacing w:after="0" w:line="240" w:lineRule="auto"/>
              <w:rPr>
                <w:rFonts w:ascii="Sylfaen" w:eastAsia="Merriweather" w:hAnsi="Sylfaen" w:cs="Merriweather"/>
                <w:b/>
                <w:bCs/>
                <w:color w:val="0070C0"/>
                <w:sz w:val="20"/>
                <w:szCs w:val="20"/>
              </w:rPr>
            </w:pPr>
            <w:r w:rsidRPr="004556CB">
              <w:rPr>
                <w:rFonts w:ascii="Sylfaen" w:hAnsi="Sylfaen"/>
                <w:b/>
                <w:bCs/>
                <w:color w:val="0070C0"/>
                <w:sz w:val="20"/>
                <w:szCs w:val="20"/>
              </w:rPr>
              <w:t>პროგრამის სტატუსი (აკრედიტებული/არააკრედიტებული/ პირობით აკრედიტებული/ახალი/საერთაშორისო აკრედიტაცია)</w:t>
            </w:r>
          </w:p>
          <w:p w14:paraId="478F5266" w14:textId="77777777" w:rsidR="00D20B04" w:rsidRPr="004556CB" w:rsidRDefault="00D20B04" w:rsidP="004556CB">
            <w:pPr>
              <w:spacing w:after="0" w:line="240" w:lineRule="auto"/>
              <w:rPr>
                <w:rFonts w:ascii="Sylfaen" w:eastAsia="Merriweather" w:hAnsi="Sylfaen" w:cs="Merriweather"/>
                <w:b/>
                <w:bCs/>
                <w:color w:val="0070C0"/>
                <w:sz w:val="20"/>
                <w:szCs w:val="20"/>
              </w:rPr>
            </w:pPr>
            <w:r w:rsidRPr="004556CB">
              <w:rPr>
                <w:rFonts w:ascii="Sylfaen" w:hAnsi="Sylfaen"/>
                <w:b/>
                <w:bCs/>
                <w:color w:val="0070C0"/>
                <w:sz w:val="20"/>
                <w:szCs w:val="20"/>
              </w:rPr>
              <w:t>შესაბამისი გადაწყვეტილების  მითითებით (ნომერი, თარიღი)</w:t>
            </w:r>
          </w:p>
        </w:tc>
        <w:tc>
          <w:tcPr>
            <w:tcW w:w="4080" w:type="dxa"/>
            <w:vAlign w:val="center"/>
          </w:tcPr>
          <w:p w14:paraId="6058EF97" w14:textId="77777777" w:rsidR="00D20B04" w:rsidRPr="004556CB" w:rsidRDefault="00D20B04" w:rsidP="004556CB">
            <w:pPr>
              <w:spacing w:after="0" w:line="240" w:lineRule="auto"/>
              <w:rPr>
                <w:rFonts w:ascii="Sylfaen" w:eastAsia="Merriweather" w:hAnsi="Sylfaen" w:cs="Merriweather"/>
                <w:sz w:val="20"/>
                <w:szCs w:val="20"/>
              </w:rPr>
            </w:pPr>
            <w:r w:rsidRPr="004556CB">
              <w:rPr>
                <w:rFonts w:ascii="Sylfaen" w:hAnsi="Sylfaen"/>
                <w:sz w:val="20"/>
                <w:szCs w:val="20"/>
              </w:rPr>
              <w:t>არ არის აკრედიტებული</w:t>
            </w:r>
          </w:p>
          <w:p w14:paraId="4EEC5A35" w14:textId="77777777" w:rsidR="00D20B04" w:rsidRPr="004556CB" w:rsidRDefault="00D20B04" w:rsidP="004556CB">
            <w:pPr>
              <w:spacing w:after="0" w:line="240" w:lineRule="auto"/>
              <w:rPr>
                <w:rFonts w:ascii="Sylfaen" w:eastAsia="Merriweather" w:hAnsi="Sylfaen" w:cs="Merriweather"/>
                <w:sz w:val="20"/>
                <w:szCs w:val="20"/>
              </w:rPr>
            </w:pPr>
            <w:r w:rsidRPr="004556CB">
              <w:rPr>
                <w:rFonts w:ascii="Sylfaen" w:hAnsi="Sylfaen"/>
                <w:sz w:val="20"/>
                <w:szCs w:val="20"/>
              </w:rPr>
              <w:t>ავტორიზებულ რეჟიმში</w:t>
            </w:r>
          </w:p>
        </w:tc>
        <w:tc>
          <w:tcPr>
            <w:tcW w:w="5085" w:type="dxa"/>
            <w:vAlign w:val="center"/>
          </w:tcPr>
          <w:p w14:paraId="5C4D81BD" w14:textId="77777777" w:rsidR="00D20B04" w:rsidRPr="004556CB" w:rsidRDefault="00D20B04" w:rsidP="004556CB">
            <w:pPr>
              <w:spacing w:after="0" w:line="240" w:lineRule="auto"/>
              <w:rPr>
                <w:rFonts w:ascii="Sylfaen" w:eastAsia="Merriweather" w:hAnsi="Sylfaen" w:cs="Merriweather"/>
                <w:sz w:val="20"/>
                <w:szCs w:val="20"/>
              </w:rPr>
            </w:pPr>
            <w:r w:rsidRPr="004556CB">
              <w:rPr>
                <w:rFonts w:ascii="Sylfaen" w:hAnsi="Sylfaen"/>
                <w:sz w:val="20"/>
                <w:szCs w:val="20"/>
              </w:rPr>
              <w:t>აკრედიტებული</w:t>
            </w:r>
          </w:p>
        </w:tc>
      </w:tr>
    </w:tbl>
    <w:p w14:paraId="05FC21F1" w14:textId="77777777" w:rsidR="00D20B04" w:rsidRPr="004556CB" w:rsidRDefault="00D20B04" w:rsidP="00D20B04">
      <w:pPr>
        <w:spacing w:line="360" w:lineRule="auto"/>
        <w:jc w:val="both"/>
        <w:rPr>
          <w:rFonts w:ascii="Sylfaen" w:eastAsia="Merriweather" w:hAnsi="Sylfaen" w:cs="Merriweather"/>
          <w:b/>
          <w:bCs/>
          <w:color w:val="0070C0"/>
          <w:sz w:val="24"/>
          <w:szCs w:val="24"/>
        </w:rPr>
        <w:sectPr w:rsidR="00D20B04" w:rsidRPr="004556CB">
          <w:pgSz w:w="16838" w:h="11906" w:orient="landscape"/>
          <w:pgMar w:top="1440" w:right="1138" w:bottom="1152" w:left="1138" w:header="720" w:footer="720" w:gutter="0"/>
          <w:pgNumType w:start="4"/>
          <w:cols w:space="720"/>
          <w:titlePg/>
        </w:sectPr>
      </w:pPr>
    </w:p>
    <w:p w14:paraId="34AED9A4" w14:textId="77777777" w:rsidR="00D20B04" w:rsidRPr="004556CB" w:rsidRDefault="00D20B04" w:rsidP="00D20B04">
      <w:pPr>
        <w:pStyle w:val="Heading1"/>
        <w:rPr>
          <w:rFonts w:ascii="Sylfaen" w:eastAsia="Merriweather" w:hAnsi="Sylfaen" w:cs="Merriweather"/>
          <w:b/>
          <w:bCs/>
          <w:sz w:val="24"/>
          <w:szCs w:val="24"/>
        </w:rPr>
      </w:pPr>
      <w:bookmarkStart w:id="2" w:name="_heading=h.an1ok95ztf5k"/>
      <w:bookmarkEnd w:id="2"/>
      <w:r w:rsidRPr="004556CB">
        <w:rPr>
          <w:rFonts w:ascii="Sylfaen" w:hAnsi="Sylfaen"/>
          <w:b/>
          <w:bCs/>
          <w:sz w:val="24"/>
          <w:szCs w:val="24"/>
        </w:rPr>
        <w:t>II. აკრედიტაციის ექსპერტთა ჯგუფის შემაჯამებელი დასკვნა</w:t>
      </w:r>
    </w:p>
    <w:p w14:paraId="32E0402C" w14:textId="77777777" w:rsidR="00D20B04" w:rsidRPr="004556CB" w:rsidRDefault="00D20B04" w:rsidP="00D20B04">
      <w:pPr>
        <w:spacing w:after="0" w:line="240" w:lineRule="auto"/>
        <w:jc w:val="both"/>
        <w:rPr>
          <w:rFonts w:ascii="Sylfaen" w:eastAsia="Merriweather" w:hAnsi="Sylfaen" w:cs="Merriweather"/>
          <w:b/>
          <w:bCs/>
          <w:sz w:val="24"/>
          <w:szCs w:val="24"/>
        </w:rPr>
      </w:pPr>
    </w:p>
    <w:p w14:paraId="600A986C" w14:textId="77777777" w:rsidR="00D20B04" w:rsidRPr="004556CB" w:rsidRDefault="00D20B04" w:rsidP="00D20B04">
      <w:pPr>
        <w:numPr>
          <w:ilvl w:val="0"/>
          <w:numId w:val="4"/>
        </w:numPr>
        <w:pBdr>
          <w:top w:val="nil"/>
          <w:left w:val="nil"/>
          <w:bottom w:val="nil"/>
          <w:right w:val="nil"/>
          <w:between w:val="nil"/>
        </w:pBdr>
        <w:tabs>
          <w:tab w:val="left" w:pos="360"/>
        </w:tabs>
        <w:spacing w:after="0" w:line="240" w:lineRule="auto"/>
        <w:ind w:left="270"/>
        <w:jc w:val="both"/>
        <w:rPr>
          <w:rFonts w:ascii="Sylfaen" w:eastAsia="Merriweather" w:hAnsi="Sylfaen" w:cs="Merriweather"/>
          <w:b/>
          <w:bCs/>
          <w:color w:val="000000"/>
        </w:rPr>
      </w:pPr>
      <w:r w:rsidRPr="004556CB">
        <w:rPr>
          <w:rFonts w:ascii="Sylfaen" w:hAnsi="Sylfaen"/>
          <w:b/>
          <w:bCs/>
          <w:color w:val="000000"/>
        </w:rPr>
        <w:t>ზოგადი ინფორმაცია საგანმანათლებლო პროგრამის შესახებ</w:t>
      </w:r>
    </w:p>
    <w:p w14:paraId="1186492B" w14:textId="77777777" w:rsidR="00D20B04" w:rsidRPr="004556CB" w:rsidRDefault="00D20B04" w:rsidP="00D20B04">
      <w:pPr>
        <w:tabs>
          <w:tab w:val="left" w:pos="360"/>
        </w:tabs>
        <w:spacing w:after="0" w:line="240" w:lineRule="auto"/>
        <w:jc w:val="both"/>
        <w:rPr>
          <w:rFonts w:ascii="Sylfaen" w:eastAsia="Merriweather" w:hAnsi="Sylfaen" w:cs="Merriweather"/>
          <w:sz w:val="20"/>
          <w:szCs w:val="20"/>
        </w:rPr>
      </w:pPr>
      <w:r w:rsidRPr="004556CB">
        <w:rPr>
          <w:rFonts w:ascii="Sylfaen" w:hAnsi="Sylfaen"/>
          <w:sz w:val="20"/>
          <w:szCs w:val="20"/>
        </w:rPr>
        <w:t xml:space="preserve">სსიპ - სოხუმის სახელმწიფო უნივერსიტეტის კლასტერი მოიცავს ინფორმატიკის ორ საგანმანათლებლო პროგრამას, რომელთა განხორციელება დაიწყო სხვადასხვა წელს.  ინფორმატიკის სამაგისტრო პროგრამა ამოქმედდა 2015 წელს, თავდაპირველად აკრედიტებული იყო სახელწოდებით "კომპიუტერები და ქსელების პროგრამული უზრუნველყოფა" და 2020 წლიდან ხორციელდება ავტორიზებულ რეჟიმში.  ინფორმატიკის სადოქტორო პროგრამა ამოქმედდა 2018 წელს, პროგრამა შემუშავდა "მათემატიკური მოდელირების და კომპიუტერული მეცნიერებების" სადოქტორო პროგრამის საფუძველზე (აკრედიტებული 2013 წელს, 2018 წელს პროგრამა დაიყო მათემატიკის და კომპიუტერული მეცნიერებების ინდივიდუალურ პროგრამებად).  სადოქტორო პროგრამას ბოლო აკრედიტაცია მიენიჭა 2023 წლის იანვარში. </w:t>
      </w:r>
    </w:p>
    <w:p w14:paraId="67B1B99B" w14:textId="77777777" w:rsidR="00D20B04" w:rsidRPr="004556CB" w:rsidRDefault="00D20B04" w:rsidP="00D20B04">
      <w:pPr>
        <w:tabs>
          <w:tab w:val="left" w:pos="360"/>
        </w:tabs>
        <w:spacing w:after="0" w:line="240" w:lineRule="auto"/>
        <w:jc w:val="both"/>
        <w:rPr>
          <w:rFonts w:ascii="Sylfaen" w:eastAsia="Merriweather" w:hAnsi="Sylfaen" w:cs="Merriweather"/>
          <w:sz w:val="20"/>
          <w:szCs w:val="20"/>
        </w:rPr>
      </w:pPr>
    </w:p>
    <w:p w14:paraId="282A57FC" w14:textId="77777777" w:rsidR="00D20B04" w:rsidRPr="004556CB" w:rsidRDefault="00D20B04" w:rsidP="00D20B04">
      <w:pPr>
        <w:tabs>
          <w:tab w:val="left" w:pos="360"/>
        </w:tabs>
        <w:spacing w:after="0" w:line="240" w:lineRule="auto"/>
        <w:jc w:val="both"/>
        <w:rPr>
          <w:rFonts w:ascii="Sylfaen" w:eastAsia="Merriweather" w:hAnsi="Sylfaen" w:cs="Merriweather"/>
          <w:sz w:val="20"/>
          <w:szCs w:val="20"/>
        </w:rPr>
      </w:pPr>
      <w:r w:rsidRPr="004556CB">
        <w:rPr>
          <w:rFonts w:ascii="Sylfaen" w:hAnsi="Sylfaen"/>
          <w:sz w:val="20"/>
          <w:szCs w:val="20"/>
        </w:rPr>
        <w:t>ორივე პროგრამა მიეკუთვნება პროგრამული უზრუნველყოფისა და აპლიკაციების განვითარების და ანალიზის სფეროს, ფოკუსირებულია კომპიუტერული სისტემების და გამოთვლითი გარემოეს დიზაინზე და განვითარებაზე.  მისანიჭებელი კვალიფიკაციები შეესაბამება ინფორმატიკის ბაკალავრის, მაგისტრის და დოქტორის დონეებს.  პროგრამაში განხორციელებული ყველა ცვლილება აღწერილია თვითშეფასების ანგარიშში და ოფიციალურ დოკუმენტაციაში.</w:t>
      </w:r>
    </w:p>
    <w:p w14:paraId="7B7E2EDE" w14:textId="77777777" w:rsidR="00D20B04" w:rsidRPr="004556CB" w:rsidRDefault="00D20B04" w:rsidP="00D20B04">
      <w:pPr>
        <w:spacing w:after="0"/>
        <w:ind w:left="270"/>
        <w:jc w:val="both"/>
        <w:rPr>
          <w:rFonts w:ascii="Sylfaen" w:eastAsia="Merriweather" w:hAnsi="Sylfaen" w:cs="Merriweather"/>
          <w:sz w:val="18"/>
          <w:szCs w:val="18"/>
        </w:rPr>
      </w:pPr>
    </w:p>
    <w:p w14:paraId="32D8F010" w14:textId="77777777" w:rsidR="00D20B04" w:rsidRPr="004556CB" w:rsidRDefault="00D20B04" w:rsidP="00D20B04">
      <w:pPr>
        <w:numPr>
          <w:ilvl w:val="0"/>
          <w:numId w:val="4"/>
        </w:numPr>
        <w:pBdr>
          <w:top w:val="nil"/>
          <w:left w:val="nil"/>
          <w:bottom w:val="nil"/>
          <w:right w:val="nil"/>
          <w:between w:val="nil"/>
        </w:pBdr>
        <w:tabs>
          <w:tab w:val="left" w:pos="360"/>
        </w:tabs>
        <w:spacing w:after="0" w:line="240" w:lineRule="auto"/>
        <w:ind w:left="270"/>
        <w:jc w:val="both"/>
        <w:rPr>
          <w:rFonts w:ascii="Sylfaen" w:eastAsia="Merriweather" w:hAnsi="Sylfaen" w:cs="Merriweather"/>
          <w:b/>
          <w:bCs/>
          <w:color w:val="000000"/>
          <w:highlight w:val="white"/>
        </w:rPr>
      </w:pPr>
      <w:r w:rsidRPr="004556CB">
        <w:rPr>
          <w:rFonts w:ascii="Sylfaen" w:hAnsi="Sylfaen"/>
          <w:b/>
          <w:bCs/>
          <w:color w:val="000000"/>
          <w:highlight w:val="white"/>
        </w:rPr>
        <w:t>აკრედიტაციის ვიზიტის მიმოხილვა</w:t>
      </w:r>
    </w:p>
    <w:p w14:paraId="477E6191" w14:textId="77777777" w:rsidR="00D20B04" w:rsidRPr="004556CB" w:rsidRDefault="00D20B04" w:rsidP="00D20B04">
      <w:pPr>
        <w:pBdr>
          <w:top w:val="nil"/>
          <w:left w:val="nil"/>
          <w:bottom w:val="nil"/>
          <w:right w:val="nil"/>
          <w:between w:val="nil"/>
        </w:pBdr>
        <w:tabs>
          <w:tab w:val="left" w:pos="360"/>
        </w:tabs>
        <w:spacing w:after="0" w:line="240" w:lineRule="auto"/>
        <w:jc w:val="both"/>
        <w:rPr>
          <w:rFonts w:ascii="Sylfaen" w:eastAsia="Merriweather" w:hAnsi="Sylfaen" w:cs="Merriweather"/>
          <w:color w:val="000000"/>
          <w:sz w:val="20"/>
          <w:szCs w:val="20"/>
          <w:highlight w:val="white"/>
        </w:rPr>
      </w:pPr>
      <w:r w:rsidRPr="004556CB">
        <w:rPr>
          <w:rFonts w:ascii="Sylfaen" w:hAnsi="Sylfaen"/>
          <w:sz w:val="20"/>
          <w:szCs w:val="20"/>
          <w:highlight w:val="white"/>
        </w:rPr>
        <w:t>აკრედიტაციის ექსპერტთა ჯგუფმა, რომელიც დამტკიცებული იყო განათლების ხარისხის განვითარების ეროვნული ცენტრის მიერ შეაფასა პროგრამები 2025 წლის 23 - 24 ოქტომბერს,  შეფასება ჩაატარდა ადგილზე ვიზიტით, რომელსაც ესწრებოდნენ ქართველი ექსპერ</w:t>
      </w:r>
      <w:r>
        <w:rPr>
          <w:rFonts w:ascii="Merriweather" w:hAnsi="Merriweather"/>
          <w:sz w:val="20"/>
          <w:szCs w:val="20"/>
          <w:highlight w:val="white"/>
        </w:rPr>
        <w:t xml:space="preserve">ტები, </w:t>
      </w:r>
      <w:r w:rsidRPr="00495761">
        <w:rPr>
          <w:rFonts w:ascii="Sylfaen" w:hAnsi="Sylfaen"/>
          <w:sz w:val="20"/>
          <w:szCs w:val="20"/>
          <w:highlight w:val="white"/>
        </w:rPr>
        <w:t>საერთაშორისო თავმჯდომარე და დაწესებულების წარმომადგენლები.  20 ოქტომბერს აკრედიტაციის ექსპერტებმა ჩაატარეს წინამოსამზადებელი შეხვედრა,</w:t>
      </w:r>
      <w:r w:rsidRPr="004556CB">
        <w:rPr>
          <w:rFonts w:ascii="Sylfaen" w:hAnsi="Sylfaen"/>
          <w:sz w:val="20"/>
          <w:szCs w:val="20"/>
          <w:highlight w:val="white"/>
        </w:rPr>
        <w:t xml:space="preserve"> რომლის ფარგლებშიც ერთმანეთს გაუზიარეს პირველადი მიგნებები პროგრამების, თვითშეფასების ანგარიშის და შესაბამისი დანართების შესწავლის საფუძველზე და დაგეგმეს ვიზიტის დეტალები.  ექსპერტთა ჯგუფს შესაძლებლობა ჰქონდა შეხვედროდა პროგრამების ყველა შიდა და გარე დაინტერესებულ მხარეს და დაეთვალიერებინა მატერიალურ - ტექნიკური რესურსები.  კერძოდ, ექსპერტთა ჯგუფმა ჩაატარა ინტერვიუები უნივერსიტეტის და ფაკულტეტის ადმინისტრაციასთან, თვითშეფასების გუნდთან, ხარისხის უზრუნველყოფის სამსახურის წარმომადგენლებთან, კლასტერში დაჯგუფებული პროგრამების ხელმძღვანელებთან, პროგრამის აკადემიურ და მოწვეულ პერსონალთან, სტუდენტებთან, კურსდამთავრებულებთან და დამსაქმებლებთან.  აკრედიტაციის ვიზიტი კარგად იყო ორგანიზებული, შეფასების პროცესი წარიმართა თანამშრომლობით და კეთილგანწყობილ გარემოში.</w:t>
      </w:r>
    </w:p>
    <w:p w14:paraId="5671C3A7" w14:textId="77777777" w:rsidR="00D20B04" w:rsidRPr="004556CB" w:rsidRDefault="00D20B04" w:rsidP="00D20B04">
      <w:pPr>
        <w:tabs>
          <w:tab w:val="left" w:pos="360"/>
        </w:tabs>
        <w:spacing w:after="0" w:line="240" w:lineRule="auto"/>
        <w:ind w:left="270"/>
        <w:jc w:val="both"/>
        <w:rPr>
          <w:rFonts w:ascii="Sylfaen" w:eastAsia="Merriweather" w:hAnsi="Sylfaen" w:cs="Merriweather"/>
          <w:b/>
          <w:bCs/>
          <w:highlight w:val="white"/>
        </w:rPr>
      </w:pPr>
    </w:p>
    <w:p w14:paraId="656BBE8C" w14:textId="77777777" w:rsidR="00D20B04" w:rsidRPr="004556CB" w:rsidRDefault="00D20B04" w:rsidP="00D20B04">
      <w:pPr>
        <w:numPr>
          <w:ilvl w:val="0"/>
          <w:numId w:val="15"/>
        </w:numPr>
        <w:pBdr>
          <w:top w:val="nil"/>
          <w:left w:val="nil"/>
          <w:bottom w:val="nil"/>
          <w:right w:val="nil"/>
          <w:between w:val="nil"/>
        </w:pBdr>
        <w:spacing w:after="0" w:line="240" w:lineRule="auto"/>
        <w:ind w:left="284"/>
        <w:rPr>
          <w:rFonts w:ascii="Sylfaen" w:eastAsia="Merriweather" w:hAnsi="Sylfaen" w:cs="Merriweather"/>
          <w:b/>
          <w:bCs/>
          <w:color w:val="000000"/>
        </w:rPr>
      </w:pPr>
      <w:r w:rsidRPr="004556CB">
        <w:rPr>
          <w:rFonts w:ascii="Sylfaen" w:hAnsi="Sylfaen"/>
          <w:b/>
          <w:bCs/>
          <w:color w:val="000000"/>
        </w:rPr>
        <w:t>საგანმანათლებლო პროგრამების კლასტერის სტანდარტებთან შესაბამისობის მოკლე მიმოხილვა</w:t>
      </w:r>
    </w:p>
    <w:p w14:paraId="7179FBBD" w14:textId="77777777" w:rsidR="00D20B04" w:rsidRPr="004556CB" w:rsidRDefault="00D20B04" w:rsidP="00D20B04">
      <w:pPr>
        <w:pBdr>
          <w:top w:val="nil"/>
          <w:left w:val="nil"/>
          <w:bottom w:val="nil"/>
          <w:right w:val="nil"/>
          <w:between w:val="nil"/>
        </w:pBdr>
        <w:spacing w:after="0" w:line="240" w:lineRule="auto"/>
        <w:rPr>
          <w:rFonts w:ascii="Sylfaen" w:eastAsia="Merriweather" w:hAnsi="Sylfaen" w:cs="Merriweather"/>
          <w:b/>
          <w:bCs/>
        </w:rPr>
      </w:pPr>
    </w:p>
    <w:p w14:paraId="6FBB7DAA"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პროგრამა 1 (ინფორმატიკის სამაგისტრო პროგრამა)</w:t>
      </w:r>
    </w:p>
    <w:p w14:paraId="06D0D447"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b/>
          <w:bCs/>
          <w:sz w:val="20"/>
          <w:szCs w:val="20"/>
        </w:rPr>
        <w:t xml:space="preserve">სტანდარტი 1: </w:t>
      </w:r>
      <w:r w:rsidRPr="004556CB">
        <w:rPr>
          <w:rFonts w:ascii="Sylfaen" w:hAnsi="Sylfaen"/>
          <w:sz w:val="20"/>
          <w:szCs w:val="20"/>
        </w:rPr>
        <w:t>შესაბამისობაშია მოთხოვნებთან</w:t>
      </w:r>
    </w:p>
    <w:p w14:paraId="146C6277"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კომპონენტები 1.1, 1.2, 1.3, 1.5 შესაბამისობაშია მოთხოვნებთან</w:t>
      </w:r>
    </w:p>
    <w:p w14:paraId="1D0A2B53"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1.4 მეტწილად შესაბამისობაშია მოთხოვნებთან</w:t>
      </w:r>
    </w:p>
    <w:p w14:paraId="2A2CDC8E"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b/>
          <w:bCs/>
          <w:sz w:val="20"/>
          <w:szCs w:val="20"/>
        </w:rPr>
        <w:t xml:space="preserve">სტანდარტი 2: </w:t>
      </w:r>
      <w:r w:rsidRPr="004556CB">
        <w:rPr>
          <w:rFonts w:ascii="Sylfaen" w:hAnsi="Sylfaen"/>
          <w:sz w:val="20"/>
          <w:szCs w:val="20"/>
        </w:rPr>
        <w:t>შესაბამისობაშია მოთხოვნებთან</w:t>
      </w:r>
    </w:p>
    <w:p w14:paraId="1615FF6B"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კომპონენტები 2.1, 2.3, 2.4 შესაბამისობაშია მოთხოვნებთან</w:t>
      </w:r>
    </w:p>
    <w:p w14:paraId="64F45874"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2.2 - მეტწილად შესაბამისობაშია მოთხოვნებთან</w:t>
      </w:r>
    </w:p>
    <w:p w14:paraId="0CF236E8"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b/>
          <w:bCs/>
          <w:sz w:val="20"/>
          <w:szCs w:val="20"/>
        </w:rPr>
        <w:t xml:space="preserve">სტანდარტი 3: </w:t>
      </w:r>
      <w:r w:rsidRPr="004556CB">
        <w:rPr>
          <w:rFonts w:ascii="Sylfaen" w:hAnsi="Sylfaen"/>
          <w:sz w:val="20"/>
          <w:szCs w:val="20"/>
        </w:rPr>
        <w:t>შესაბამისობაშია მოთხოვნებთან</w:t>
      </w:r>
    </w:p>
    <w:p w14:paraId="433110D0"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3.1 მეტწილად შესაბამისობაშია მოთხოვნებთან</w:t>
      </w:r>
    </w:p>
    <w:p w14:paraId="4C5ECDAF"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3.2 შესაბამისობაშია მოთხოვნებთან</w:t>
      </w:r>
    </w:p>
    <w:p w14:paraId="6C058F68" w14:textId="77777777" w:rsidR="00D20B04" w:rsidRPr="004556CB" w:rsidRDefault="000F4ACE" w:rsidP="00D20B04">
      <w:pPr>
        <w:spacing w:before="280" w:after="280" w:line="276" w:lineRule="auto"/>
        <w:ind w:left="720"/>
        <w:rPr>
          <w:rFonts w:ascii="Sylfaen" w:eastAsia="Merriweather" w:hAnsi="Sylfaen" w:cs="Merriweather"/>
          <w:sz w:val="20"/>
          <w:szCs w:val="20"/>
        </w:rPr>
      </w:pPr>
      <w:sdt>
        <w:sdtPr>
          <w:rPr>
            <w:rFonts w:ascii="Sylfaen" w:hAnsi="Sylfaen"/>
          </w:rPr>
          <w:tag w:val="goog_rdk_3"/>
          <w:id w:val="-670992679"/>
        </w:sdtPr>
        <w:sdtEndPr/>
        <w:sdtContent/>
      </w:sdt>
      <w:r w:rsidR="00D20B04" w:rsidRPr="004556CB">
        <w:rPr>
          <w:rFonts w:ascii="Sylfaen" w:hAnsi="Sylfaen"/>
          <w:b/>
          <w:bCs/>
          <w:sz w:val="20"/>
          <w:szCs w:val="20"/>
        </w:rPr>
        <w:t xml:space="preserve">სტანდარტი 4: </w:t>
      </w:r>
      <w:r w:rsidR="00D20B04" w:rsidRPr="004556CB">
        <w:rPr>
          <w:rFonts w:ascii="Sylfaen" w:hAnsi="Sylfaen"/>
          <w:sz w:val="20"/>
          <w:szCs w:val="20"/>
        </w:rPr>
        <w:t>მეტწილად შესაბამისობაშია მოთხოვნებთან</w:t>
      </w:r>
    </w:p>
    <w:p w14:paraId="2C5B8B02"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კომპონენტები 4.1, 4.4 შესაბამისობაშია მოთხოვნებთან</w:t>
      </w:r>
    </w:p>
    <w:p w14:paraId="4EF099E0"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კომპონენტები 4.2, 4.3, 4.5 მეტწილად შესაბამისობაშია მოთხოვნებთან</w:t>
      </w:r>
    </w:p>
    <w:p w14:paraId="7F4C1185"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b/>
          <w:bCs/>
          <w:sz w:val="20"/>
          <w:szCs w:val="20"/>
        </w:rPr>
        <w:t xml:space="preserve">სტანდარტი 5: </w:t>
      </w:r>
      <w:r w:rsidRPr="004556CB">
        <w:rPr>
          <w:rFonts w:ascii="Sylfaen" w:hAnsi="Sylfaen"/>
          <w:sz w:val="20"/>
          <w:szCs w:val="20"/>
        </w:rPr>
        <w:t>შესაბამისობაშია მოთხოვნებთან</w:t>
      </w:r>
    </w:p>
    <w:p w14:paraId="244911C8"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5.1  მეტწილად შესაბამისობაშია მოთხოვნებთან</w:t>
      </w:r>
    </w:p>
    <w:p w14:paraId="223BDFE1"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5.2, 5.3 შესაბამისობაშია მოთხოვნებთან</w:t>
      </w:r>
    </w:p>
    <w:p w14:paraId="6E087362"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პროგრამა 2 (ინფორმატიკის სადოქტორო პროგრამა)</w:t>
      </w:r>
    </w:p>
    <w:p w14:paraId="553F5CBA"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b/>
          <w:bCs/>
          <w:sz w:val="20"/>
          <w:szCs w:val="20"/>
        </w:rPr>
        <w:t xml:space="preserve">სტანდარტი 1: </w:t>
      </w:r>
      <w:r w:rsidRPr="004556CB">
        <w:rPr>
          <w:rFonts w:ascii="Sylfaen" w:hAnsi="Sylfaen"/>
          <w:sz w:val="20"/>
          <w:szCs w:val="20"/>
        </w:rPr>
        <w:t>შესაბამისობაშია მოთხოვნებთან</w:t>
      </w:r>
    </w:p>
    <w:p w14:paraId="7AD53B96"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1.1, 1.3, 1.4, 1.5 შესაბამისობაშია მოთხოვნებთან</w:t>
      </w:r>
    </w:p>
    <w:p w14:paraId="615BD889"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1.2 მეტწილად შესაბამისობაშია მოთხოვნებთან</w:t>
      </w:r>
    </w:p>
    <w:p w14:paraId="1B8EE11B"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b/>
          <w:bCs/>
          <w:sz w:val="20"/>
          <w:szCs w:val="20"/>
        </w:rPr>
        <w:t xml:space="preserve">სტანდარტი 2: </w:t>
      </w:r>
      <w:r w:rsidRPr="004556CB">
        <w:rPr>
          <w:rFonts w:ascii="Sylfaen" w:hAnsi="Sylfaen"/>
          <w:sz w:val="20"/>
          <w:szCs w:val="20"/>
        </w:rPr>
        <w:t>მეტწილად შესაბამისობაშია მოთხოვნებთან</w:t>
      </w:r>
    </w:p>
    <w:p w14:paraId="535E7A69"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2.1, 2.2 მეტწილად შესაბამისობაშია მოთხოვნებთან</w:t>
      </w:r>
    </w:p>
    <w:p w14:paraId="6A8AF16C"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2.3, 2.4 შესაბამისობაშია მოთხოვნებთან</w:t>
      </w:r>
    </w:p>
    <w:p w14:paraId="6F5CAFEC"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b/>
          <w:bCs/>
          <w:sz w:val="20"/>
          <w:szCs w:val="20"/>
        </w:rPr>
        <w:t xml:space="preserve">სტანდარტი 3: </w:t>
      </w:r>
      <w:r w:rsidRPr="004556CB">
        <w:rPr>
          <w:rFonts w:ascii="Sylfaen" w:hAnsi="Sylfaen"/>
          <w:sz w:val="20"/>
          <w:szCs w:val="20"/>
        </w:rPr>
        <w:t>შესაბამისობაშია მოთხოვნებთან</w:t>
      </w:r>
    </w:p>
    <w:p w14:paraId="51D5DBF5"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3.1 მეტწილად შესაბამისობაშია მოთხოვნებთან</w:t>
      </w:r>
    </w:p>
    <w:p w14:paraId="14641D26" w14:textId="77777777" w:rsidR="00D20B04" w:rsidRPr="004D13D9" w:rsidRDefault="00D20B04" w:rsidP="00D20B04">
      <w:pPr>
        <w:spacing w:before="280" w:after="280" w:line="276" w:lineRule="auto"/>
        <w:ind w:left="720"/>
        <w:rPr>
          <w:rFonts w:ascii="Sylfaen" w:eastAsia="Merriweather" w:hAnsi="Sylfaen" w:cs="Merriweather"/>
          <w:sz w:val="20"/>
          <w:szCs w:val="20"/>
        </w:rPr>
      </w:pPr>
      <w:r w:rsidRPr="004D13D9">
        <w:rPr>
          <w:rFonts w:ascii="Sylfaen" w:hAnsi="Sylfaen"/>
          <w:sz w:val="20"/>
          <w:szCs w:val="20"/>
        </w:rPr>
        <w:t>კომპონენტი 3.2 შესაბამისობაშია მოთხოვნებთან</w:t>
      </w:r>
    </w:p>
    <w:p w14:paraId="5FBEF7CB" w14:textId="77777777" w:rsidR="00D20B04" w:rsidRPr="004D13D9" w:rsidRDefault="00D20B04" w:rsidP="00D20B04">
      <w:pPr>
        <w:spacing w:before="280" w:after="280" w:line="276" w:lineRule="auto"/>
        <w:ind w:left="720"/>
        <w:rPr>
          <w:rFonts w:ascii="Sylfaen" w:eastAsia="Merriweather" w:hAnsi="Sylfaen" w:cs="Merriweather"/>
          <w:sz w:val="20"/>
          <w:szCs w:val="20"/>
        </w:rPr>
      </w:pPr>
      <w:r w:rsidRPr="004D13D9">
        <w:rPr>
          <w:rFonts w:ascii="Sylfaen" w:hAnsi="Sylfaen"/>
          <w:b/>
          <w:bCs/>
          <w:sz w:val="20"/>
          <w:szCs w:val="20"/>
        </w:rPr>
        <w:t xml:space="preserve">სტანდარტი 4: </w:t>
      </w:r>
      <w:r w:rsidRPr="004D13D9">
        <w:rPr>
          <w:rFonts w:ascii="Sylfaen" w:hAnsi="Sylfaen"/>
          <w:sz w:val="20"/>
          <w:szCs w:val="20"/>
        </w:rPr>
        <w:t>მეტწილად შესაბამისობაშია მოთხოვნებთან</w:t>
      </w:r>
    </w:p>
    <w:p w14:paraId="3C352167" w14:textId="77777777" w:rsidR="00D20B04" w:rsidRPr="004D13D9" w:rsidRDefault="00D20B04" w:rsidP="00D20B04">
      <w:pPr>
        <w:spacing w:before="280" w:after="280" w:line="276" w:lineRule="auto"/>
        <w:ind w:left="720"/>
        <w:rPr>
          <w:rFonts w:ascii="Sylfaen" w:eastAsia="Merriweather" w:hAnsi="Sylfaen" w:cs="Merriweather"/>
          <w:sz w:val="20"/>
          <w:szCs w:val="20"/>
        </w:rPr>
      </w:pPr>
      <w:r w:rsidRPr="004D13D9">
        <w:rPr>
          <w:rFonts w:ascii="Sylfaen" w:hAnsi="Sylfaen"/>
          <w:sz w:val="20"/>
          <w:szCs w:val="20"/>
        </w:rPr>
        <w:t>კომპონენტები 4.1, 4.4 შესაბამისობაშია მოთხოვნებთან</w:t>
      </w:r>
    </w:p>
    <w:p w14:paraId="5D4F5385"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D13D9">
        <w:rPr>
          <w:rFonts w:ascii="Sylfaen" w:hAnsi="Sylfaen"/>
          <w:sz w:val="20"/>
          <w:szCs w:val="20"/>
        </w:rPr>
        <w:t>კომპონენტები 4.2, 4.3, 4.5 მეტწილად შესაბამისობაშია მოთხოვნებთან</w:t>
      </w:r>
    </w:p>
    <w:p w14:paraId="4743ECC2"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b/>
          <w:bCs/>
          <w:sz w:val="20"/>
          <w:szCs w:val="20"/>
        </w:rPr>
        <w:t xml:space="preserve">სტანდარტი 5: </w:t>
      </w:r>
      <w:r w:rsidRPr="004556CB">
        <w:rPr>
          <w:rFonts w:ascii="Sylfaen" w:hAnsi="Sylfaen"/>
          <w:sz w:val="20"/>
          <w:szCs w:val="20"/>
        </w:rPr>
        <w:t>შესაბამისობაშია მოთხოვნებთან</w:t>
      </w:r>
    </w:p>
    <w:p w14:paraId="13DEA758"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კომპონენტი 5.1 მეტწილად შესაბამისობაშია მოთხოვნებთან</w:t>
      </w:r>
    </w:p>
    <w:p w14:paraId="5FC69EC7" w14:textId="77777777" w:rsidR="00D20B04" w:rsidRPr="004556CB" w:rsidRDefault="00D20B04" w:rsidP="00D20B04">
      <w:pPr>
        <w:spacing w:before="280" w:after="280" w:line="276" w:lineRule="auto"/>
        <w:ind w:left="720"/>
        <w:rPr>
          <w:rFonts w:ascii="Sylfaen" w:eastAsia="Merriweather" w:hAnsi="Sylfaen" w:cs="Merriweather"/>
          <w:sz w:val="20"/>
          <w:szCs w:val="20"/>
        </w:rPr>
      </w:pPr>
      <w:r w:rsidRPr="004556CB">
        <w:rPr>
          <w:rFonts w:ascii="Sylfaen" w:hAnsi="Sylfaen"/>
          <w:sz w:val="20"/>
          <w:szCs w:val="20"/>
        </w:rPr>
        <w:t>კომპონენტები 5.2, 5.3 შესაბამისობაშია მოთხოვნებთან</w:t>
      </w:r>
    </w:p>
    <w:p w14:paraId="61C620E4" w14:textId="77777777" w:rsidR="00D20B04" w:rsidRPr="004556CB" w:rsidRDefault="00D20B04" w:rsidP="00D20B04">
      <w:pPr>
        <w:pBdr>
          <w:top w:val="nil"/>
          <w:left w:val="nil"/>
          <w:bottom w:val="nil"/>
          <w:right w:val="nil"/>
          <w:between w:val="nil"/>
        </w:pBdr>
        <w:spacing w:after="0" w:line="240" w:lineRule="auto"/>
        <w:rPr>
          <w:rFonts w:ascii="Sylfaen" w:eastAsia="Merriweather" w:hAnsi="Sylfaen" w:cs="Merriweather"/>
          <w:b/>
          <w:bCs/>
        </w:rPr>
      </w:pPr>
    </w:p>
    <w:p w14:paraId="08E8BA8D" w14:textId="77777777" w:rsidR="00D20B04" w:rsidRPr="004556CB" w:rsidRDefault="00D20B04" w:rsidP="00D20B04">
      <w:pPr>
        <w:pBdr>
          <w:top w:val="nil"/>
          <w:left w:val="nil"/>
          <w:bottom w:val="nil"/>
          <w:right w:val="nil"/>
          <w:between w:val="nil"/>
        </w:pBdr>
        <w:spacing w:after="0" w:line="240" w:lineRule="auto"/>
        <w:rPr>
          <w:rFonts w:ascii="Sylfaen" w:eastAsia="Merriweather" w:hAnsi="Sylfaen" w:cs="Merriweather"/>
          <w:b/>
          <w:bCs/>
        </w:rPr>
      </w:pPr>
    </w:p>
    <w:p w14:paraId="63496007" w14:textId="77777777" w:rsidR="00D20B04" w:rsidRPr="004556CB" w:rsidRDefault="00D20B04" w:rsidP="00D20B04">
      <w:pPr>
        <w:pBdr>
          <w:top w:val="nil"/>
          <w:left w:val="nil"/>
          <w:bottom w:val="nil"/>
          <w:right w:val="nil"/>
          <w:between w:val="nil"/>
        </w:pBdr>
        <w:spacing w:after="0" w:line="240" w:lineRule="auto"/>
        <w:rPr>
          <w:rFonts w:ascii="Sylfaen" w:eastAsia="Merriweather" w:hAnsi="Sylfaen" w:cs="Merriweather"/>
          <w:b/>
          <w:bCs/>
        </w:rPr>
      </w:pPr>
    </w:p>
    <w:p w14:paraId="10F5DE36" w14:textId="77777777" w:rsidR="00D20B04" w:rsidRDefault="00D20B04" w:rsidP="00D20B04">
      <w:pPr>
        <w:pBdr>
          <w:top w:val="nil"/>
          <w:left w:val="nil"/>
          <w:bottom w:val="nil"/>
          <w:right w:val="nil"/>
          <w:between w:val="nil"/>
        </w:pBdr>
        <w:spacing w:after="0" w:line="240" w:lineRule="auto"/>
        <w:rPr>
          <w:rFonts w:ascii="Merriweather" w:eastAsia="Merriweather" w:hAnsi="Merriweather" w:cs="Merriweather"/>
          <w:b/>
          <w:bCs/>
        </w:rPr>
      </w:pPr>
    </w:p>
    <w:p w14:paraId="435A8626" w14:textId="77777777" w:rsidR="00D20B04" w:rsidRDefault="00D20B04" w:rsidP="00D20B04">
      <w:pPr>
        <w:pBdr>
          <w:top w:val="nil"/>
          <w:left w:val="nil"/>
          <w:bottom w:val="nil"/>
          <w:right w:val="nil"/>
          <w:between w:val="nil"/>
        </w:pBdr>
        <w:spacing w:after="0" w:line="240" w:lineRule="auto"/>
        <w:rPr>
          <w:rFonts w:ascii="Merriweather" w:eastAsia="Merriweather" w:hAnsi="Merriweather" w:cs="Merriweather"/>
          <w:b/>
          <w:bCs/>
        </w:rPr>
      </w:pPr>
    </w:p>
    <w:p w14:paraId="02D9330E" w14:textId="77777777" w:rsidR="00D20B04" w:rsidRDefault="00D20B04" w:rsidP="00D20B04">
      <w:pPr>
        <w:pBdr>
          <w:top w:val="nil"/>
          <w:left w:val="nil"/>
          <w:bottom w:val="nil"/>
          <w:right w:val="nil"/>
          <w:between w:val="nil"/>
        </w:pBdr>
        <w:spacing w:after="0" w:line="240" w:lineRule="auto"/>
        <w:rPr>
          <w:rFonts w:ascii="Merriweather" w:eastAsia="Merriweather" w:hAnsi="Merriweather" w:cs="Merriweather"/>
          <w:b/>
          <w:bCs/>
        </w:rPr>
      </w:pPr>
    </w:p>
    <w:p w14:paraId="61884BFE" w14:textId="77777777" w:rsidR="00D20B04" w:rsidRPr="004556CB" w:rsidRDefault="00D20B04" w:rsidP="00D20B04">
      <w:pPr>
        <w:numPr>
          <w:ilvl w:val="0"/>
          <w:numId w:val="14"/>
        </w:numPr>
        <w:pBdr>
          <w:top w:val="nil"/>
          <w:left w:val="nil"/>
          <w:bottom w:val="nil"/>
          <w:right w:val="nil"/>
          <w:between w:val="nil"/>
        </w:pBdr>
        <w:spacing w:line="240" w:lineRule="auto"/>
        <w:ind w:left="284"/>
        <w:jc w:val="both"/>
        <w:rPr>
          <w:rFonts w:ascii="Sylfaen" w:eastAsia="Merriweather" w:hAnsi="Sylfaen" w:cs="Merriweather"/>
          <w:b/>
          <w:bCs/>
          <w:color w:val="000000"/>
        </w:rPr>
      </w:pPr>
      <w:bookmarkStart w:id="3" w:name="bookmark=id.8r464r5uvxct"/>
      <w:bookmarkEnd w:id="3"/>
      <w:r w:rsidRPr="004556CB">
        <w:rPr>
          <w:rFonts w:ascii="Sylfaen" w:hAnsi="Sylfaen"/>
          <w:b/>
          <w:bCs/>
          <w:color w:val="000000"/>
        </w:rPr>
        <w:t>რეკომენდაციები</w:t>
      </w:r>
    </w:p>
    <w:p w14:paraId="44D83A0C" w14:textId="77777777" w:rsidR="00D20B04" w:rsidRPr="004556CB" w:rsidRDefault="00D20B04" w:rsidP="00D20B04">
      <w:pPr>
        <w:spacing w:before="280" w:after="280" w:line="276" w:lineRule="auto"/>
        <w:ind w:left="280"/>
        <w:rPr>
          <w:rFonts w:ascii="Sylfaen" w:eastAsia="Merriweather" w:hAnsi="Sylfaen" w:cs="Merriweather"/>
          <w:b/>
          <w:bCs/>
          <w:sz w:val="20"/>
          <w:szCs w:val="20"/>
          <w:u w:val="single"/>
        </w:rPr>
      </w:pPr>
      <w:r w:rsidRPr="004556CB">
        <w:rPr>
          <w:rFonts w:ascii="Sylfaen" w:hAnsi="Sylfaen"/>
          <w:b/>
          <w:bCs/>
          <w:sz w:val="20"/>
          <w:szCs w:val="20"/>
          <w:u w:val="single"/>
        </w:rPr>
        <w:t>კლასტერული</w:t>
      </w:r>
    </w:p>
    <w:p w14:paraId="3637C8FC"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 xml:space="preserve">3.1. კლასტერული: სტუდენტთა  საკონსულტაციო და მხარდამჭერი სერვისები </w:t>
      </w:r>
    </w:p>
    <w:p w14:paraId="1526313C" w14:textId="4ABF54E1" w:rsidR="00D20B04" w:rsidRPr="004556CB" w:rsidRDefault="00D20B04" w:rsidP="00D20B04">
      <w:pPr>
        <w:spacing w:before="280" w:after="280" w:line="276" w:lineRule="auto"/>
        <w:ind w:left="720"/>
        <w:rPr>
          <w:rFonts w:ascii="Sylfaen" w:eastAsia="Merriweather" w:hAnsi="Sylfaen" w:cs="Merriweather"/>
          <w:b/>
          <w:bCs/>
          <w:sz w:val="20"/>
          <w:szCs w:val="20"/>
        </w:rPr>
      </w:pPr>
      <w:r w:rsidRPr="004556CB">
        <w:rPr>
          <w:rFonts w:ascii="Sylfaen" w:hAnsi="Sylfaen"/>
          <w:b/>
          <w:bCs/>
          <w:sz w:val="20"/>
          <w:szCs w:val="20"/>
        </w:rPr>
        <w:t xml:space="preserve">რეკომენდებულია, გაიზარდოს სტუდენტების </w:t>
      </w:r>
      <w:r w:rsidR="003A16BE">
        <w:rPr>
          <w:rFonts w:ascii="Sylfaen" w:hAnsi="Sylfaen"/>
          <w:b/>
          <w:bCs/>
          <w:sz w:val="20"/>
          <w:szCs w:val="20"/>
        </w:rPr>
        <w:t>ჩართულობა</w:t>
      </w:r>
      <w:r w:rsidRPr="004556CB">
        <w:rPr>
          <w:rFonts w:ascii="Sylfaen" w:hAnsi="Sylfaen"/>
          <w:b/>
          <w:bCs/>
          <w:sz w:val="20"/>
          <w:szCs w:val="20"/>
        </w:rPr>
        <w:t xml:space="preserve"> მიმდინარე პროექტებ</w:t>
      </w:r>
      <w:r w:rsidR="003A16BE">
        <w:rPr>
          <w:rFonts w:ascii="Sylfaen" w:hAnsi="Sylfaen"/>
          <w:b/>
          <w:bCs/>
          <w:sz w:val="20"/>
          <w:szCs w:val="20"/>
        </w:rPr>
        <w:t>სა</w:t>
      </w:r>
      <w:r w:rsidRPr="004556CB">
        <w:rPr>
          <w:rFonts w:ascii="Sylfaen" w:hAnsi="Sylfaen"/>
          <w:b/>
          <w:bCs/>
          <w:sz w:val="20"/>
          <w:szCs w:val="20"/>
        </w:rPr>
        <w:t xml:space="preserve"> და გაცვლით პროგრამებში მიზანმიმართული საინფორმაციო და საგანმანათლებლო აქტივობების განხორციელების </w:t>
      </w:r>
      <w:r w:rsidR="003A16BE">
        <w:rPr>
          <w:rFonts w:ascii="Sylfaen" w:hAnsi="Sylfaen"/>
          <w:b/>
          <w:bCs/>
          <w:sz w:val="20"/>
          <w:szCs w:val="20"/>
        </w:rPr>
        <w:t>საშუალებით</w:t>
      </w:r>
      <w:r w:rsidRPr="004556CB">
        <w:rPr>
          <w:rFonts w:ascii="Sylfaen" w:hAnsi="Sylfaen"/>
          <w:b/>
          <w:bCs/>
          <w:sz w:val="20"/>
          <w:szCs w:val="20"/>
        </w:rPr>
        <w:t>.</w:t>
      </w:r>
    </w:p>
    <w:p w14:paraId="753B7B6C"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4.2. მაგისტრანტისა და დოქტორანტის ხელმძღვანელის კვალიფიკაცია</w:t>
      </w:r>
    </w:p>
    <w:p w14:paraId="05FADA05" w14:textId="77777777" w:rsidR="00D20B04" w:rsidRPr="004556CB" w:rsidRDefault="00D20B04" w:rsidP="00D20B04">
      <w:pPr>
        <w:spacing w:before="280" w:after="280" w:line="276" w:lineRule="auto"/>
        <w:ind w:left="720"/>
        <w:rPr>
          <w:rFonts w:ascii="Sylfaen" w:eastAsia="Merriweather" w:hAnsi="Sylfaen" w:cs="Merriweather"/>
          <w:b/>
          <w:bCs/>
          <w:sz w:val="20"/>
          <w:szCs w:val="20"/>
        </w:rPr>
      </w:pPr>
      <w:r w:rsidRPr="004556CB">
        <w:rPr>
          <w:rFonts w:ascii="Sylfaen" w:hAnsi="Sylfaen"/>
          <w:b/>
          <w:bCs/>
          <w:sz w:val="20"/>
          <w:szCs w:val="20"/>
        </w:rPr>
        <w:t>რეკომენდებულია, გაძლიერდეს ხელმძღვანელების ჩართულობა სამეცნიერო პუბლიკაციებში და კოლაბორაციულ კვლევებში, ასევე გაიზარდოს მონაწილეობა საერთაშორისო რეცენზირებად ჟურნალებში, კონფერენციებში და ერთობლივ პროექტებში.</w:t>
      </w:r>
    </w:p>
    <w:p w14:paraId="038AA7FE"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4.3. აკადემიური, სამეცნიერო და მოწვეული პერსონალის პროფესიული განვითარება</w:t>
      </w:r>
    </w:p>
    <w:p w14:paraId="795B7B42" w14:textId="77777777" w:rsidR="00D20B04" w:rsidRPr="004556CB" w:rsidRDefault="00D20B04" w:rsidP="00D20B04">
      <w:pPr>
        <w:spacing w:before="280" w:after="280" w:line="276" w:lineRule="auto"/>
        <w:ind w:left="720"/>
        <w:rPr>
          <w:rFonts w:ascii="Sylfaen" w:eastAsia="Merriweather" w:hAnsi="Sylfaen" w:cs="Merriweather"/>
          <w:b/>
          <w:bCs/>
          <w:sz w:val="20"/>
          <w:szCs w:val="20"/>
        </w:rPr>
      </w:pPr>
      <w:r w:rsidRPr="004556CB">
        <w:rPr>
          <w:rFonts w:ascii="Sylfaen" w:hAnsi="Sylfaen"/>
          <w:b/>
          <w:bCs/>
          <w:sz w:val="20"/>
          <w:szCs w:val="20"/>
        </w:rPr>
        <w:t>რეკომენდებულია, დაინერგოს აკადემიური და სამეცნიერო პერსონალის წახალისების, ფულადი დაჯილდოვების ან აღიარების მკაფიო მექანიზმები კვლევებში მონაწილეობისთვის და საერთაშორისო რეცენზირებად ჟურნალებში სტატიების გამოქვეყნებისთვის.</w:t>
      </w:r>
    </w:p>
    <w:p w14:paraId="459497D3"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4.5. კლასტერული: პროგრამის/ფაკულტეტის/სკოლის ბიუჯეტი და პროგრამის ფინანსური მდგრადობა</w:t>
      </w:r>
    </w:p>
    <w:p w14:paraId="70915570" w14:textId="77777777" w:rsidR="00D20B04" w:rsidRPr="004556CB" w:rsidRDefault="00D20B04" w:rsidP="00D20B04">
      <w:pPr>
        <w:spacing w:before="280" w:after="280" w:line="276" w:lineRule="auto"/>
        <w:ind w:left="720"/>
        <w:rPr>
          <w:rFonts w:ascii="Sylfaen" w:eastAsia="Merriweather" w:hAnsi="Sylfaen" w:cs="Merriweather"/>
          <w:b/>
          <w:bCs/>
          <w:sz w:val="20"/>
          <w:szCs w:val="20"/>
        </w:rPr>
      </w:pPr>
      <w:r w:rsidRPr="004556CB">
        <w:rPr>
          <w:rFonts w:ascii="Sylfaen" w:hAnsi="Sylfaen"/>
          <w:b/>
          <w:bCs/>
          <w:sz w:val="20"/>
          <w:szCs w:val="20"/>
        </w:rPr>
        <w:t>რეკომენდებულია, უნივერსიტეტმა ბიუჯეტში გაზარდოს ლაბორატორიული აღჭურვილობის, სტუდენტების პრაქტიკის და იმპაქტ ფაქტორის მქონე ჟურნალებში სტატიების გამოქვეყნების ხარჯები.  აღნიშნული გააძლიერებს პრაქტიკული მომზადების შესაძლებლობებს,  ოპერაციულ მოქნილობას და განამტკიცებს როგორც სამაგისტრო, ისე სადოქტორო პროგრამების სამეცნიერო შედეგებს და საერთაშორისო ხილვადობას.  რეკომენდებულია,  პერსონალმა აქტიურად მოიძიოს დამატებითი დაფინანსების წყაროები საერთაშორისო პარტნიორებისგან და ადგილობრივი ბიზნესებისგან.</w:t>
      </w:r>
    </w:p>
    <w:p w14:paraId="12879716"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 xml:space="preserve">5.1. კლასტერული: შიდა ხარისხის შეფასება: </w:t>
      </w:r>
    </w:p>
    <w:p w14:paraId="76BBE1F5" w14:textId="77777777" w:rsidR="00D20B04" w:rsidRPr="004556CB" w:rsidRDefault="00D20B04" w:rsidP="00D20B04">
      <w:pPr>
        <w:spacing w:before="280" w:after="280" w:line="276" w:lineRule="auto"/>
        <w:ind w:left="720"/>
        <w:rPr>
          <w:rFonts w:ascii="Sylfaen" w:eastAsia="Merriweather" w:hAnsi="Sylfaen" w:cs="Merriweather"/>
          <w:b/>
          <w:bCs/>
          <w:sz w:val="20"/>
          <w:szCs w:val="20"/>
          <w:u w:val="single"/>
        </w:rPr>
      </w:pPr>
      <w:r w:rsidRPr="004556CB">
        <w:rPr>
          <w:rFonts w:ascii="Sylfaen" w:hAnsi="Sylfaen"/>
          <w:b/>
          <w:bCs/>
          <w:sz w:val="20"/>
          <w:szCs w:val="20"/>
        </w:rPr>
        <w:t>რეკომენდებულია,  გადაიხედოს ორივე პროგრამის სწავლის შედეგები და შესაბამისობაში მოვიდეს ეროვნული კვალიფიკაციების ჩარჩოს მოთხოვნებთან და სამაგისტრო და სადოქტორო განათლების დონეებთან.  ხარისხის უზრუნველყოფის სამსახურმა, კონსულტაციების და აკადემიური პერსონალისთვის მეთოდოლოგიური სახელმძღანელოების მეშვეობით აქტიურად უნდა დაუჭიროს მხარი აღნიშნულ პროცესს.</w:t>
      </w:r>
    </w:p>
    <w:p w14:paraId="20D87256" w14:textId="77777777" w:rsidR="00D20B04" w:rsidRPr="004556CB" w:rsidRDefault="00D20B04" w:rsidP="00D20B04">
      <w:pPr>
        <w:spacing w:before="280" w:after="280" w:line="276" w:lineRule="auto"/>
        <w:ind w:left="280"/>
        <w:rPr>
          <w:rFonts w:ascii="Sylfaen" w:eastAsia="Merriweather" w:hAnsi="Sylfaen" w:cs="Merriweather"/>
          <w:b/>
          <w:bCs/>
          <w:sz w:val="20"/>
          <w:szCs w:val="20"/>
          <w:u w:val="single"/>
        </w:rPr>
      </w:pPr>
      <w:r w:rsidRPr="004556CB">
        <w:rPr>
          <w:rFonts w:ascii="Sylfaen" w:hAnsi="Sylfaen"/>
          <w:b/>
          <w:bCs/>
          <w:sz w:val="20"/>
          <w:szCs w:val="20"/>
          <w:u w:val="single"/>
        </w:rPr>
        <w:t>პროგრამა 1 (ინფორმატიკის სამაგისტრო პროგრამა)</w:t>
      </w:r>
    </w:p>
    <w:p w14:paraId="2AA70A4F"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1.4  საგანმანათლებლო პროგრამების სტრუქტურა და შინაარსი</w:t>
      </w:r>
    </w:p>
    <w:p w14:paraId="654353F6"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 xml:space="preserve"> </w:t>
      </w:r>
      <w:r w:rsidRPr="004556CB">
        <w:rPr>
          <w:rFonts w:ascii="Sylfaen" w:hAnsi="Sylfaen"/>
          <w:b/>
          <w:bCs/>
          <w:sz w:val="20"/>
          <w:szCs w:val="20"/>
        </w:rPr>
        <w:tab/>
        <w:t>რეკომენდებულია,  პროგრამებს დაემატოს საგნის წინაპირობები და კვლევის მეთოდების კურსი.</w:t>
      </w:r>
    </w:p>
    <w:p w14:paraId="62F8E758"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2.2. პრაქტიკული, სამეცნიერო /კვლევითი /შემოქმედებითი /საშემსრულებლო და ტრანსფერული უნარების განვითარება</w:t>
      </w:r>
    </w:p>
    <w:p w14:paraId="01D01927" w14:textId="04595E3B" w:rsidR="00D20B04" w:rsidRPr="004556CB" w:rsidRDefault="00D20B04" w:rsidP="00D20B04">
      <w:pPr>
        <w:spacing w:before="280" w:after="280" w:line="276" w:lineRule="auto"/>
        <w:ind w:left="280" w:firstLine="440"/>
        <w:rPr>
          <w:rFonts w:ascii="Sylfaen" w:eastAsia="Merriweather" w:hAnsi="Sylfaen" w:cs="Merriweather"/>
          <w:b/>
          <w:bCs/>
          <w:sz w:val="20"/>
          <w:szCs w:val="20"/>
        </w:rPr>
      </w:pPr>
      <w:r w:rsidRPr="004556CB">
        <w:rPr>
          <w:rFonts w:ascii="Sylfaen" w:hAnsi="Sylfaen"/>
          <w:b/>
          <w:bCs/>
          <w:sz w:val="20"/>
          <w:szCs w:val="20"/>
        </w:rPr>
        <w:t xml:space="preserve"> რეკომენდებულია, </w:t>
      </w:r>
      <w:r w:rsidR="00247570">
        <w:rPr>
          <w:rFonts w:ascii="Sylfaen" w:hAnsi="Sylfaen"/>
          <w:b/>
          <w:bCs/>
          <w:sz w:val="20"/>
          <w:szCs w:val="20"/>
        </w:rPr>
        <w:t xml:space="preserve">პროგრამაში </w:t>
      </w:r>
      <w:r w:rsidRPr="004556CB">
        <w:rPr>
          <w:rFonts w:ascii="Sylfaen" w:hAnsi="Sylfaen"/>
          <w:b/>
          <w:bCs/>
          <w:sz w:val="20"/>
          <w:szCs w:val="20"/>
        </w:rPr>
        <w:t>გაძლიერდეს  სამეცნიერო კომპონენტი.</w:t>
      </w:r>
    </w:p>
    <w:p w14:paraId="27619C26"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p>
    <w:p w14:paraId="66B03360" w14:textId="77777777" w:rsidR="00D20B04" w:rsidRPr="004556CB" w:rsidRDefault="00D20B04" w:rsidP="00D20B04">
      <w:pPr>
        <w:spacing w:before="280" w:after="280" w:line="276" w:lineRule="auto"/>
        <w:ind w:left="280"/>
        <w:rPr>
          <w:rFonts w:ascii="Sylfaen" w:eastAsia="Merriweather" w:hAnsi="Sylfaen" w:cs="Merriweather"/>
          <w:b/>
          <w:bCs/>
          <w:sz w:val="20"/>
          <w:szCs w:val="20"/>
          <w:u w:val="single"/>
        </w:rPr>
      </w:pPr>
      <w:r w:rsidRPr="004556CB">
        <w:rPr>
          <w:rFonts w:ascii="Sylfaen" w:hAnsi="Sylfaen"/>
          <w:b/>
          <w:bCs/>
          <w:sz w:val="20"/>
          <w:szCs w:val="20"/>
          <w:u w:val="single"/>
        </w:rPr>
        <w:t>პროგრამა 2 (ინფორმატიკის სადოქტორო პროგრამა)</w:t>
      </w:r>
    </w:p>
    <w:p w14:paraId="10AFC4FE"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1.2 პროგრამის სწავლის შედეგები</w:t>
      </w:r>
    </w:p>
    <w:p w14:paraId="4224F2F4" w14:textId="77777777" w:rsidR="00D20B04" w:rsidRPr="004556CB" w:rsidRDefault="00D20B04" w:rsidP="00D20B04">
      <w:pPr>
        <w:spacing w:before="280" w:after="280" w:line="276" w:lineRule="auto"/>
        <w:ind w:left="280" w:firstLine="440"/>
        <w:rPr>
          <w:rFonts w:ascii="Sylfaen" w:eastAsia="Merriweather" w:hAnsi="Sylfaen" w:cs="Merriweather"/>
          <w:b/>
          <w:bCs/>
          <w:sz w:val="20"/>
          <w:szCs w:val="20"/>
        </w:rPr>
      </w:pPr>
      <w:r w:rsidRPr="004556CB">
        <w:rPr>
          <w:rFonts w:ascii="Sylfaen" w:hAnsi="Sylfaen"/>
          <w:b/>
          <w:bCs/>
          <w:sz w:val="20"/>
          <w:szCs w:val="20"/>
        </w:rPr>
        <w:t>რეკომენდებულია, სწავლის შედეგებში "ა" და "ვ"  შეიცვალოს ზმნები, იმისათვის, რომ შეესაბამებოდეს  მე-8 დონეს.</w:t>
      </w:r>
    </w:p>
    <w:p w14:paraId="1E895AB3"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2.1. პროგრამაზე დაშვების წინაპირობები</w:t>
      </w:r>
    </w:p>
    <w:p w14:paraId="166959A0" w14:textId="77777777" w:rsidR="00D20B04" w:rsidRPr="004556CB" w:rsidRDefault="00D20B04" w:rsidP="00D20B04">
      <w:pPr>
        <w:spacing w:before="280" w:after="280" w:line="276" w:lineRule="auto"/>
        <w:ind w:left="720"/>
        <w:rPr>
          <w:rFonts w:ascii="Sylfaen" w:eastAsia="Merriweather" w:hAnsi="Sylfaen" w:cs="Merriweather"/>
          <w:b/>
          <w:bCs/>
          <w:sz w:val="20"/>
          <w:szCs w:val="20"/>
        </w:rPr>
      </w:pPr>
      <w:r w:rsidRPr="004556CB">
        <w:rPr>
          <w:rFonts w:ascii="Sylfaen" w:hAnsi="Sylfaen"/>
          <w:b/>
          <w:bCs/>
          <w:sz w:val="20"/>
          <w:szCs w:val="20"/>
        </w:rPr>
        <w:t>რეკომენდებულია, პროგრამაზე დაშვების წინაპირობებს დაემატოს ყველა საჭირო მოთხოვნა და გამოქვეყნდეს ვებ - გვერდზე, რათა დაშვების წინაპირობები უფრო გამჭვირვალე გახდეს სტუდენტებისთვის.</w:t>
      </w:r>
    </w:p>
    <w:p w14:paraId="62A0055F"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2.2. პრაქტიკული, სამეცნიერო /კვლევითი /შემოქმედებითი /საშემსრულებლო და ტრანსფერული უნარების განვითარება</w:t>
      </w:r>
    </w:p>
    <w:p w14:paraId="2FFAFAD5" w14:textId="4811FB71" w:rsidR="00D20B04" w:rsidRPr="004556CB" w:rsidRDefault="00D20B04" w:rsidP="00D20B04">
      <w:pPr>
        <w:spacing w:before="280" w:after="280" w:line="276" w:lineRule="auto"/>
        <w:ind w:left="720"/>
        <w:rPr>
          <w:rFonts w:ascii="Sylfaen" w:eastAsia="Merriweather" w:hAnsi="Sylfaen" w:cs="Merriweather"/>
          <w:b/>
          <w:bCs/>
          <w:sz w:val="20"/>
          <w:szCs w:val="20"/>
        </w:rPr>
      </w:pPr>
      <w:r w:rsidRPr="004556CB">
        <w:rPr>
          <w:rFonts w:ascii="Sylfaen" w:hAnsi="Sylfaen"/>
          <w:b/>
          <w:bCs/>
          <w:sz w:val="20"/>
          <w:szCs w:val="20"/>
        </w:rPr>
        <w:t>რეკომენდებულია, პროგრამა მოიცავდეს კომპონენტებს, რომლებიც სტუდენტებში განავითარებს სადოქტორო ს</w:t>
      </w:r>
      <w:r w:rsidR="00247570">
        <w:rPr>
          <w:rFonts w:ascii="Sylfaen" w:hAnsi="Sylfaen"/>
          <w:b/>
          <w:bCs/>
          <w:sz w:val="20"/>
          <w:szCs w:val="20"/>
        </w:rPr>
        <w:t>აფეხურის</w:t>
      </w:r>
      <w:r w:rsidRPr="004556CB">
        <w:rPr>
          <w:rFonts w:ascii="Sylfaen" w:hAnsi="Sylfaen"/>
          <w:b/>
          <w:bCs/>
          <w:sz w:val="20"/>
          <w:szCs w:val="20"/>
        </w:rPr>
        <w:t xml:space="preserve"> </w:t>
      </w:r>
      <w:r w:rsidR="00247570">
        <w:rPr>
          <w:rFonts w:ascii="Sylfaen" w:hAnsi="Sylfaen"/>
          <w:b/>
          <w:bCs/>
          <w:sz w:val="20"/>
          <w:szCs w:val="20"/>
        </w:rPr>
        <w:t xml:space="preserve">შესაბამის </w:t>
      </w:r>
      <w:r w:rsidRPr="004556CB">
        <w:rPr>
          <w:rFonts w:ascii="Sylfaen" w:hAnsi="Sylfaen"/>
          <w:b/>
          <w:bCs/>
          <w:sz w:val="20"/>
          <w:szCs w:val="20"/>
        </w:rPr>
        <w:t>კვლევით კომპეტენციებს.</w:t>
      </w:r>
    </w:p>
    <w:p w14:paraId="4A7597BE" w14:textId="77777777" w:rsidR="00D20B04" w:rsidRDefault="00D20B04" w:rsidP="00D20B04">
      <w:pPr>
        <w:spacing w:before="280" w:after="280" w:line="276" w:lineRule="auto"/>
        <w:ind w:left="720"/>
        <w:rPr>
          <w:rFonts w:ascii="Merriweather" w:eastAsia="Merriweather" w:hAnsi="Merriweather" w:cs="Merriweather"/>
          <w:b/>
          <w:bCs/>
          <w:sz w:val="20"/>
          <w:szCs w:val="20"/>
        </w:rPr>
      </w:pPr>
    </w:p>
    <w:p w14:paraId="1C4B301D" w14:textId="77777777" w:rsidR="00D20B04" w:rsidRPr="004556CB" w:rsidRDefault="00D20B04" w:rsidP="00D20B04">
      <w:pPr>
        <w:numPr>
          <w:ilvl w:val="0"/>
          <w:numId w:val="4"/>
        </w:numPr>
        <w:pBdr>
          <w:top w:val="nil"/>
          <w:left w:val="nil"/>
          <w:bottom w:val="nil"/>
          <w:right w:val="nil"/>
          <w:between w:val="nil"/>
        </w:pBdr>
        <w:tabs>
          <w:tab w:val="left" w:pos="360"/>
        </w:tabs>
        <w:spacing w:after="0" w:line="240" w:lineRule="auto"/>
        <w:ind w:left="284"/>
        <w:rPr>
          <w:rFonts w:ascii="Sylfaen" w:eastAsia="Merriweather" w:hAnsi="Sylfaen" w:cs="Merriweather"/>
          <w:b/>
          <w:bCs/>
          <w:color w:val="000000"/>
        </w:rPr>
      </w:pPr>
      <w:bookmarkStart w:id="4" w:name="bookmark=id.p0jd0e5gyh3c"/>
      <w:bookmarkStart w:id="5" w:name="_heading=h.kibm6ai5eall"/>
      <w:bookmarkEnd w:id="4"/>
      <w:bookmarkEnd w:id="5"/>
      <w:r w:rsidRPr="004556CB">
        <w:rPr>
          <w:rFonts w:ascii="Sylfaen" w:hAnsi="Sylfaen"/>
          <w:b/>
          <w:bCs/>
          <w:color w:val="000000"/>
        </w:rPr>
        <w:t>რჩევები</w:t>
      </w:r>
    </w:p>
    <w:p w14:paraId="0B818515"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3.1. კლასტერული: სტუდენტთა  საკონსულტაციო და მხარდამჭერი სერვისები</w:t>
      </w:r>
    </w:p>
    <w:p w14:paraId="02DB211E" w14:textId="77777777" w:rsidR="00D20B04" w:rsidRPr="004556CB" w:rsidRDefault="00D20B04" w:rsidP="00D20B04">
      <w:pPr>
        <w:spacing w:before="280" w:after="280" w:line="276" w:lineRule="auto"/>
        <w:ind w:left="720"/>
        <w:rPr>
          <w:rFonts w:ascii="Sylfaen" w:eastAsia="Merriweather" w:hAnsi="Sylfaen" w:cs="Merriweather"/>
          <w:b/>
          <w:bCs/>
          <w:sz w:val="20"/>
          <w:szCs w:val="20"/>
        </w:rPr>
      </w:pPr>
      <w:r w:rsidRPr="004556CB">
        <w:rPr>
          <w:rFonts w:ascii="Sylfaen" w:hAnsi="Sylfaen"/>
          <w:b/>
          <w:bCs/>
          <w:sz w:val="20"/>
          <w:szCs w:val="20"/>
        </w:rPr>
        <w:t>სასურველია, უნივერსიტეტმა ჩაატაროს რეგულარული საინფორმაციო შეხვედრები სტუდენტების ცნობიერების ასამაღლებლად ხელმისაწვდომი ფინანსური მხარდამჭერი სერვისების და კვლევის დაფინანსების შესაძლებლობების შესახებ, განსაკუთრებული ყურადღება უნდა გამახვილდეს დოქტორანტების საჭიროებებზე.</w:t>
      </w:r>
    </w:p>
    <w:p w14:paraId="2B922F00"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4.1. კლასტერული: ადამიანური რესურსი</w:t>
      </w:r>
    </w:p>
    <w:p w14:paraId="2221E833" w14:textId="77777777" w:rsidR="00D20B04" w:rsidRPr="004556CB" w:rsidRDefault="00D20B04" w:rsidP="00D20B04">
      <w:pPr>
        <w:spacing w:before="280" w:after="280" w:line="276" w:lineRule="auto"/>
        <w:ind w:left="720"/>
        <w:rPr>
          <w:rFonts w:ascii="Sylfaen" w:eastAsia="Merriweather" w:hAnsi="Sylfaen" w:cs="Merriweather"/>
          <w:b/>
          <w:bCs/>
          <w:sz w:val="20"/>
          <w:szCs w:val="20"/>
        </w:rPr>
      </w:pPr>
      <w:r w:rsidRPr="004556CB">
        <w:rPr>
          <w:rFonts w:ascii="Sylfaen" w:hAnsi="Sylfaen"/>
          <w:b/>
          <w:bCs/>
          <w:sz w:val="20"/>
          <w:szCs w:val="20"/>
        </w:rPr>
        <w:t>სასურველია, გაიზარდოს საზღვარგარეთიდან მოწვეული პროფესორების ჩართულობა, განსაკუთრებით უნივერსიტეტის ყოფილი კურსდამთავრებულების მონაწილეობა, რომლებიც ამჟამად მუშაობენ უცხოურ საგანმანათლებლო დაწესებულებებში.</w:t>
      </w:r>
    </w:p>
    <w:p w14:paraId="09D5A4CD"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r w:rsidRPr="004556CB">
        <w:rPr>
          <w:rFonts w:ascii="Sylfaen" w:hAnsi="Sylfaen"/>
          <w:b/>
          <w:bCs/>
          <w:sz w:val="20"/>
          <w:szCs w:val="20"/>
        </w:rPr>
        <w:t>4.4. კლასტერული: მატერიალური რესურსი</w:t>
      </w:r>
    </w:p>
    <w:p w14:paraId="64200FC2" w14:textId="77777777" w:rsidR="00D20B04" w:rsidRPr="004556CB" w:rsidRDefault="00D20B04" w:rsidP="00D20B04">
      <w:pPr>
        <w:spacing w:before="280" w:after="280" w:line="276" w:lineRule="auto"/>
        <w:ind w:left="720"/>
        <w:rPr>
          <w:rFonts w:ascii="Sylfaen" w:eastAsia="Merriweather" w:hAnsi="Sylfaen" w:cs="Merriweather"/>
          <w:b/>
          <w:bCs/>
          <w:sz w:val="20"/>
          <w:szCs w:val="20"/>
        </w:rPr>
      </w:pPr>
      <w:r w:rsidRPr="004556CB">
        <w:rPr>
          <w:rFonts w:ascii="Sylfaen" w:hAnsi="Sylfaen"/>
          <w:b/>
          <w:bCs/>
          <w:sz w:val="20"/>
          <w:szCs w:val="20"/>
        </w:rPr>
        <w:t xml:space="preserve"> სასურველია, უნივერსიტეტმა გააგრძელოს ბიბლიოთეკის ბეჭდური და ელექტრონული კოლექციების განახლება და გაფართოება ინფორმატიკის თანამედროვე სახელმძღვანელოებით და სამეცნიერო ლიტერატურით, იმისათვის, რომ შენარჩუნდეს საერთაშორისო აკადემიურ სტანდარტებთან შესაბამისობა და გაძლიერდეს ორივე პროგრამის კვლევითი ბაზა.</w:t>
      </w:r>
    </w:p>
    <w:p w14:paraId="3D0963A9"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p>
    <w:p w14:paraId="2C413099"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p>
    <w:p w14:paraId="5BF22E21"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p>
    <w:p w14:paraId="74E08BF1" w14:textId="77777777" w:rsidR="00D20B04" w:rsidRPr="004556CB" w:rsidRDefault="00D20B04" w:rsidP="00D20B04">
      <w:pPr>
        <w:spacing w:before="280" w:after="280" w:line="276" w:lineRule="auto"/>
        <w:ind w:left="280"/>
        <w:rPr>
          <w:rFonts w:ascii="Sylfaen" w:eastAsia="Merriweather" w:hAnsi="Sylfaen" w:cs="Merriweather"/>
          <w:b/>
          <w:bCs/>
          <w:sz w:val="20"/>
          <w:szCs w:val="20"/>
        </w:rPr>
      </w:pPr>
    </w:p>
    <w:p w14:paraId="6565823A" w14:textId="77777777" w:rsidR="00D20B04" w:rsidRPr="004556CB" w:rsidRDefault="00D20B04" w:rsidP="00D20B04">
      <w:pPr>
        <w:numPr>
          <w:ilvl w:val="0"/>
          <w:numId w:val="14"/>
        </w:numPr>
        <w:pBdr>
          <w:top w:val="nil"/>
          <w:left w:val="nil"/>
          <w:bottom w:val="nil"/>
          <w:right w:val="nil"/>
          <w:between w:val="nil"/>
        </w:pBdr>
        <w:spacing w:line="240" w:lineRule="auto"/>
        <w:ind w:left="426"/>
        <w:jc w:val="both"/>
        <w:rPr>
          <w:rFonts w:ascii="Sylfaen" w:eastAsia="Merriweather" w:hAnsi="Sylfaen" w:cs="Merriweather"/>
          <w:color w:val="000000"/>
        </w:rPr>
      </w:pPr>
      <w:r w:rsidRPr="004556CB">
        <w:rPr>
          <w:rFonts w:ascii="Sylfaen" w:hAnsi="Sylfaen"/>
          <w:color w:val="000000"/>
        </w:rPr>
        <w:t>საგანმანათლებლო პროგრამის რაოდენობრივი მონაცემების ანალიზი აკრედიტაციის სტანდარტების მოთხოვნების შესაბამისად, მაგალითად:</w:t>
      </w:r>
    </w:p>
    <w:p w14:paraId="0241D7A5" w14:textId="77777777" w:rsidR="00D20B04" w:rsidRPr="004556CB" w:rsidRDefault="00D20B04" w:rsidP="00D20B04">
      <w:pPr>
        <w:numPr>
          <w:ilvl w:val="0"/>
          <w:numId w:val="4"/>
        </w:numPr>
        <w:pBdr>
          <w:top w:val="nil"/>
          <w:left w:val="nil"/>
          <w:bottom w:val="nil"/>
          <w:right w:val="nil"/>
          <w:between w:val="nil"/>
        </w:pBdr>
        <w:tabs>
          <w:tab w:val="left" w:pos="709"/>
        </w:tabs>
        <w:spacing w:after="0" w:line="240" w:lineRule="auto"/>
        <w:ind w:left="709" w:hanging="283"/>
        <w:jc w:val="both"/>
        <w:rPr>
          <w:rFonts w:ascii="Sylfaen" w:eastAsia="Merriweather" w:hAnsi="Sylfaen" w:cs="Merriweather"/>
          <w:color w:val="000000"/>
          <w:sz w:val="20"/>
          <w:szCs w:val="20"/>
        </w:rPr>
      </w:pPr>
      <w:r w:rsidRPr="004556CB">
        <w:rPr>
          <w:rFonts w:ascii="Sylfaen" w:hAnsi="Sylfaen"/>
          <w:sz w:val="20"/>
          <w:szCs w:val="20"/>
        </w:rPr>
        <w:t xml:space="preserve">პერსონალი და ხელმძღვანელები - სოხუმის სახელმწიფო უნივერსიტეტში "ინფორმატიკის" სამაგისტრო და სადოქტორო პროგრამები ხორციელდება კვალიფიციური და გამოცდილი აკადემიური, სამეცნიერო და მოწვეული პერსონალის მიერ. </w:t>
      </w:r>
    </w:p>
    <w:p w14:paraId="32FA8FFC" w14:textId="77777777" w:rsidR="00D20B04" w:rsidRPr="004556CB" w:rsidRDefault="00D20B04"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r w:rsidRPr="004556CB">
        <w:rPr>
          <w:rFonts w:ascii="Sylfaen" w:hAnsi="Sylfaen"/>
          <w:sz w:val="20"/>
          <w:szCs w:val="20"/>
        </w:rPr>
        <w:br/>
        <w:t xml:space="preserve">სამაგისტრო პროგრამის განხორციელებაში ჩართულია 13 თანამშრომელი, მათ შორის 10 აფილირებული აკადემიური პერსონალი (1 პროფესორი, 6 ასოცირებული პროფესორი, 2 ასისტენტ პროფესორი და 1 ასისტენტი) და 3 მოწვეული ლექტორი, რომლებიც ფლობენ  დოქტორის ხარისხს. </w:t>
      </w:r>
      <w:r w:rsidRPr="004556CB">
        <w:rPr>
          <w:rFonts w:ascii="Sylfaen" w:hAnsi="Sylfaen"/>
          <w:sz w:val="20"/>
          <w:szCs w:val="20"/>
        </w:rPr>
        <w:br/>
      </w:r>
    </w:p>
    <w:p w14:paraId="5172957C" w14:textId="77777777" w:rsidR="00D20B04" w:rsidRPr="004556CB" w:rsidRDefault="00D20B04"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r w:rsidRPr="004556CB">
        <w:rPr>
          <w:rFonts w:ascii="Sylfaen" w:hAnsi="Sylfaen"/>
          <w:sz w:val="20"/>
          <w:szCs w:val="20"/>
        </w:rPr>
        <w:t xml:space="preserve">სადოქტორო პროგრამის განხორციელებაში ჩართულია 9 თანამშრომელი - 7 აფილირებული აკადემიური პერსონალი (1 პროფესორი, 4 ასოცირებული პროფესორი და 2 ასისტენტ პროფესორი) და 2 მოწვეული აკადემიური დოქტორი. </w:t>
      </w:r>
    </w:p>
    <w:p w14:paraId="33DD85D9" w14:textId="77777777" w:rsidR="00D20B04" w:rsidRPr="004556CB" w:rsidRDefault="00D20B04"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p>
    <w:p w14:paraId="54649A77" w14:textId="77777777" w:rsidR="00D20B04" w:rsidRPr="004556CB" w:rsidRDefault="00D20B04"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r w:rsidRPr="004556CB">
        <w:rPr>
          <w:rFonts w:ascii="Sylfaen" w:hAnsi="Sylfaen"/>
          <w:sz w:val="20"/>
          <w:szCs w:val="20"/>
        </w:rPr>
        <w:t xml:space="preserve">ორივე პროგრამა უზრუნველყოფილია პერსონალით მდგრადობის უზრუნველსაყოფად, დაბალანსებულია აფილირებული და მოწვეული პერსონალის თანაფარდობა.  ხელმძღვანელების რაოდენობა - თითოეული პროგრამაში ათი ხელმძღვანელი  პროპორციულია ჩარიცხული სტუდენტების რაოდენობის, რაც უზრუნველყოფს ეფექტურ ხელმძღვანელობას და ინდივიდუალურ აკადემიურ მხარდაჭერას. </w:t>
      </w:r>
      <w:r w:rsidRPr="004556CB">
        <w:rPr>
          <w:rFonts w:ascii="Sylfaen" w:hAnsi="Sylfaen"/>
          <w:sz w:val="20"/>
          <w:szCs w:val="20"/>
        </w:rPr>
        <w:br/>
      </w:r>
    </w:p>
    <w:p w14:paraId="3286AFC2" w14:textId="77777777" w:rsidR="00D20B04" w:rsidRPr="004556CB" w:rsidRDefault="00D20B04"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r w:rsidRPr="004556CB">
        <w:rPr>
          <w:rFonts w:ascii="Sylfaen" w:hAnsi="Sylfaen"/>
          <w:sz w:val="20"/>
          <w:szCs w:val="20"/>
        </w:rPr>
        <w:t xml:space="preserve">ყველა ხელმძღვანელი ფლობს დოქტორის ხარისხს ინფორმატიკაში ან დაკავშირებულ სფეროებში, რაც აკმაყოფილებს ხელმძღვანელობის დარგობრივ და ინსტიტუციურ მოთხოვნებს.  სამუშაო დატვირთვის სქემები განახლებულია ყოველსემესტრულად და მოიცავს სწავლების, ხელმძღვანელობის და კონსულტაციის კომპონენტებს, რაც უზრუნველყოფს პასუხისმგებლობების სამართლიან განაწილებას და სტუდენტებთან ხარისხიან ჩართულობას. </w:t>
      </w:r>
      <w:r w:rsidRPr="004556CB">
        <w:rPr>
          <w:rFonts w:ascii="Sylfaen" w:hAnsi="Sylfaen"/>
          <w:sz w:val="20"/>
          <w:szCs w:val="20"/>
        </w:rPr>
        <w:br/>
      </w:r>
    </w:p>
    <w:p w14:paraId="741167DC" w14:textId="77777777" w:rsidR="00D20B04" w:rsidRPr="004556CB" w:rsidRDefault="00D20B04"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r w:rsidRPr="004556CB">
        <w:rPr>
          <w:rFonts w:ascii="Sylfaen" w:hAnsi="Sylfaen"/>
          <w:sz w:val="20"/>
          <w:szCs w:val="20"/>
        </w:rPr>
        <w:t>წარმოდგენილია საკმარისი რაოდენობის ადმინისტრაციული და დამხმარე პერსონალი, რომლებიც ფლობენ მათი მოვალეობებისთვის შესაბამის კვალიფიკაციას, რაც უზრუნველყოფს აკადემიური და სამეცნიერო პროცესების უსაფრთხო განხორციელებას.</w:t>
      </w:r>
    </w:p>
    <w:p w14:paraId="5ACA6093" w14:textId="77777777" w:rsidR="00D20B04" w:rsidRPr="004556CB" w:rsidRDefault="00D20B04" w:rsidP="00D20B04">
      <w:pPr>
        <w:pBdr>
          <w:top w:val="nil"/>
          <w:left w:val="nil"/>
          <w:bottom w:val="nil"/>
          <w:right w:val="nil"/>
          <w:between w:val="nil"/>
        </w:pBdr>
        <w:tabs>
          <w:tab w:val="left" w:pos="709"/>
        </w:tabs>
        <w:spacing w:after="0" w:line="240" w:lineRule="auto"/>
        <w:ind w:left="709"/>
        <w:jc w:val="both"/>
        <w:rPr>
          <w:rFonts w:ascii="Sylfaen" w:eastAsia="Merriweather" w:hAnsi="Sylfaen" w:cs="Merriweather"/>
          <w:color w:val="000000"/>
          <w:sz w:val="20"/>
          <w:szCs w:val="20"/>
        </w:rPr>
      </w:pPr>
    </w:p>
    <w:p w14:paraId="20E7D8C5" w14:textId="77777777" w:rsidR="00D20B04" w:rsidRPr="00811017" w:rsidRDefault="00D20B04" w:rsidP="00D20B04">
      <w:pPr>
        <w:numPr>
          <w:ilvl w:val="0"/>
          <w:numId w:val="13"/>
        </w:numPr>
        <w:pBdr>
          <w:top w:val="nil"/>
          <w:left w:val="nil"/>
          <w:bottom w:val="nil"/>
          <w:right w:val="nil"/>
          <w:between w:val="nil"/>
        </w:pBdr>
        <w:tabs>
          <w:tab w:val="left" w:pos="709"/>
        </w:tabs>
        <w:spacing w:after="0" w:line="240" w:lineRule="auto"/>
        <w:ind w:left="709" w:hanging="283"/>
        <w:jc w:val="both"/>
        <w:rPr>
          <w:rFonts w:ascii="Sylfaen" w:eastAsia="Merriweather" w:hAnsi="Sylfaen" w:cs="Merriweather"/>
          <w:color w:val="000000"/>
        </w:rPr>
      </w:pPr>
      <w:bookmarkStart w:id="6" w:name="_heading=h.8vrb0431phoi"/>
      <w:bookmarkEnd w:id="6"/>
      <w:r w:rsidRPr="004556CB">
        <w:rPr>
          <w:rFonts w:ascii="Sylfaen" w:hAnsi="Sylfaen"/>
          <w:sz w:val="20"/>
          <w:szCs w:val="20"/>
        </w:rPr>
        <w:t>სამეცნიერო</w:t>
      </w:r>
      <w:r w:rsidR="00811017">
        <w:rPr>
          <w:rFonts w:ascii="Sylfaen" w:hAnsi="Sylfaen"/>
          <w:sz w:val="20"/>
          <w:szCs w:val="20"/>
        </w:rPr>
        <w:t>/</w:t>
      </w:r>
      <w:r w:rsidRPr="004556CB">
        <w:rPr>
          <w:rFonts w:ascii="Sylfaen" w:hAnsi="Sylfaen"/>
          <w:sz w:val="20"/>
          <w:szCs w:val="20"/>
        </w:rPr>
        <w:t>კვლევითი მაჩვენებლები - ორივე პროგრამაში ჩართული აკადემიური და სამეცნიერო პერსონალი ფლობს შესაბამის</w:t>
      </w:r>
      <w:r>
        <w:rPr>
          <w:rFonts w:ascii="Merriweather" w:hAnsi="Merriweather"/>
          <w:sz w:val="20"/>
          <w:szCs w:val="20"/>
        </w:rPr>
        <w:t xml:space="preserve"> </w:t>
      </w:r>
      <w:r w:rsidRPr="00811017">
        <w:rPr>
          <w:rFonts w:ascii="Sylfaen" w:hAnsi="Sylfaen"/>
          <w:sz w:val="20"/>
          <w:szCs w:val="20"/>
        </w:rPr>
        <w:t xml:space="preserve">პროფესიულ გამოცდილებას და აკადემიურ კვალიფიკაციას, თუმცა მათი კვლევითი შედეგები მოკრძალებულია. </w:t>
      </w:r>
    </w:p>
    <w:p w14:paraId="7973D095" w14:textId="77777777" w:rsidR="00D20B04" w:rsidRPr="00811017" w:rsidRDefault="00D20B04" w:rsidP="00D20B04">
      <w:pPr>
        <w:pBdr>
          <w:top w:val="nil"/>
          <w:left w:val="nil"/>
          <w:bottom w:val="nil"/>
          <w:right w:val="nil"/>
          <w:between w:val="nil"/>
        </w:pBdr>
        <w:tabs>
          <w:tab w:val="left" w:pos="709"/>
        </w:tabs>
        <w:spacing w:after="0" w:line="240" w:lineRule="auto"/>
        <w:ind w:left="1004"/>
        <w:jc w:val="both"/>
        <w:rPr>
          <w:rFonts w:ascii="Sylfaen" w:eastAsia="Merriweather" w:hAnsi="Sylfaen" w:cs="Merriweather"/>
          <w:sz w:val="20"/>
          <w:szCs w:val="20"/>
        </w:rPr>
      </w:pPr>
      <w:bookmarkStart w:id="7" w:name="_heading=h.8esut0p0if98"/>
      <w:bookmarkEnd w:id="7"/>
    </w:p>
    <w:bookmarkStart w:id="8" w:name="_heading=h.4n8qkn1nlpz0" w:colFirst="0" w:colLast="0"/>
    <w:bookmarkEnd w:id="8"/>
    <w:p w14:paraId="6B15EE38" w14:textId="77777777" w:rsidR="00D20B04" w:rsidRPr="00811017" w:rsidRDefault="000F4ACE"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sdt>
        <w:sdtPr>
          <w:rPr>
            <w:rFonts w:ascii="Sylfaen" w:hAnsi="Sylfaen"/>
          </w:rPr>
          <w:tag w:val="goog_rdk_4"/>
          <w:id w:val="1370983032"/>
        </w:sdtPr>
        <w:sdtEndPr/>
        <w:sdtContent/>
      </w:sdt>
      <w:sdt>
        <w:sdtPr>
          <w:rPr>
            <w:rFonts w:ascii="Sylfaen" w:hAnsi="Sylfaen"/>
          </w:rPr>
          <w:tag w:val="goog_rdk_5"/>
          <w:id w:val="-700161638"/>
        </w:sdtPr>
        <w:sdtEndPr/>
        <w:sdtContent/>
      </w:sdt>
      <w:sdt>
        <w:sdtPr>
          <w:rPr>
            <w:rFonts w:ascii="Sylfaen" w:hAnsi="Sylfaen"/>
          </w:rPr>
          <w:tag w:val="goog_rdk_6"/>
          <w:id w:val="57716442"/>
        </w:sdtPr>
        <w:sdtEndPr/>
        <w:sdtContent/>
      </w:sdt>
      <w:r w:rsidR="00D20B04" w:rsidRPr="00811017">
        <w:rPr>
          <w:rFonts w:ascii="Sylfaen" w:hAnsi="Sylfaen"/>
          <w:sz w:val="20"/>
          <w:szCs w:val="20"/>
        </w:rPr>
        <w:t xml:space="preserve"> ბოლო ხუთი წლის განმავლობაში გამოქვეყნდა შეზღუდული რაოდენობის რეცენზირებული სტატიები, საერთაშორისო კონფერენციებში და კოლაბორაციულ კვლევით პროექტებში მონაწილეობა არ იყო სისტემატური. მიუხედავად იმისა, რომ რამდენიმე თანამშრომელმა მონაწილეობა მიიღო ინსტიტუციურ ან გამოყენებით პროექტებში, საჭიროა საერთაშორისო აკადემიურ ქსელებში ინტეგრაციის გაძლიერება ხილვადობის და სამეცნიერო პროდუქტიულობის გასაუმჯობესებლად. </w:t>
      </w:r>
    </w:p>
    <w:p w14:paraId="4360D18E" w14:textId="77777777" w:rsidR="00D20B04" w:rsidRPr="00811017" w:rsidRDefault="00D20B04" w:rsidP="00D20B04">
      <w:pPr>
        <w:pBdr>
          <w:top w:val="nil"/>
          <w:left w:val="nil"/>
          <w:bottom w:val="nil"/>
          <w:right w:val="nil"/>
          <w:between w:val="nil"/>
        </w:pBdr>
        <w:tabs>
          <w:tab w:val="left" w:pos="709"/>
        </w:tabs>
        <w:spacing w:after="0" w:line="240" w:lineRule="auto"/>
        <w:jc w:val="both"/>
        <w:rPr>
          <w:rFonts w:ascii="Sylfaen" w:eastAsia="Merriweather" w:hAnsi="Sylfaen" w:cs="Merriweather"/>
          <w:sz w:val="20"/>
          <w:szCs w:val="20"/>
        </w:rPr>
      </w:pPr>
      <w:bookmarkStart w:id="9" w:name="_heading=h.r9x9ahuorn2m"/>
      <w:bookmarkEnd w:id="9"/>
    </w:p>
    <w:p w14:paraId="74540E1F" w14:textId="77777777" w:rsidR="00D20B04" w:rsidRPr="00811017" w:rsidRDefault="00D20B04" w:rsidP="00495761">
      <w:pPr>
        <w:pBdr>
          <w:top w:val="nil"/>
          <w:left w:val="nil"/>
          <w:bottom w:val="nil"/>
          <w:right w:val="nil"/>
          <w:between w:val="nil"/>
        </w:pBdr>
        <w:tabs>
          <w:tab w:val="left" w:pos="709"/>
        </w:tabs>
        <w:spacing w:after="0" w:line="240" w:lineRule="auto"/>
        <w:ind w:left="709"/>
        <w:jc w:val="both"/>
        <w:rPr>
          <w:rFonts w:ascii="Sylfaen" w:eastAsia="Merriweather" w:hAnsi="Sylfaen" w:cs="Merriweather"/>
          <w:sz w:val="20"/>
          <w:szCs w:val="20"/>
        </w:rPr>
      </w:pPr>
      <w:bookmarkStart w:id="10" w:name="_heading=h.ty9r29rrpbky"/>
      <w:bookmarkEnd w:id="10"/>
      <w:r w:rsidRPr="00811017">
        <w:rPr>
          <w:rFonts w:ascii="Sylfaen" w:hAnsi="Sylfaen"/>
          <w:sz w:val="20"/>
          <w:szCs w:val="20"/>
        </w:rPr>
        <w:tab/>
        <w:t xml:space="preserve">საპასუხოდ, უნივერსიტეტმა მიიღო ზომები კვლევითი აქტივობის გასაძლიერებლად, მოიწვია გარე პროფესორები, მხარი დაუჭირა კონფერენციებში მონაწილეობას და წაახალისა კოლაბორაციული კვლევები. </w:t>
      </w:r>
    </w:p>
    <w:p w14:paraId="57AEBDC9" w14:textId="77777777" w:rsidR="00D20B04" w:rsidRPr="00811017" w:rsidRDefault="00D20B04" w:rsidP="00D20B04">
      <w:pPr>
        <w:pBdr>
          <w:top w:val="nil"/>
          <w:left w:val="nil"/>
          <w:bottom w:val="nil"/>
          <w:right w:val="nil"/>
          <w:between w:val="nil"/>
        </w:pBdr>
        <w:tabs>
          <w:tab w:val="left" w:pos="709"/>
        </w:tabs>
        <w:spacing w:after="0" w:line="240" w:lineRule="auto"/>
        <w:jc w:val="both"/>
        <w:rPr>
          <w:rFonts w:ascii="Sylfaen" w:eastAsia="Merriweather" w:hAnsi="Sylfaen" w:cs="Merriweather"/>
          <w:sz w:val="20"/>
          <w:szCs w:val="20"/>
        </w:rPr>
      </w:pPr>
      <w:bookmarkStart w:id="11" w:name="_heading=h.c701cu5iqdzy"/>
      <w:bookmarkEnd w:id="11"/>
    </w:p>
    <w:p w14:paraId="65B3B20B" w14:textId="77777777" w:rsidR="00D20B04" w:rsidRPr="00811017" w:rsidRDefault="00D20B04" w:rsidP="00495761">
      <w:pPr>
        <w:pBdr>
          <w:top w:val="nil"/>
          <w:left w:val="nil"/>
          <w:bottom w:val="nil"/>
          <w:right w:val="nil"/>
          <w:between w:val="nil"/>
        </w:pBdr>
        <w:tabs>
          <w:tab w:val="left" w:pos="709"/>
        </w:tabs>
        <w:spacing w:after="0" w:line="240" w:lineRule="auto"/>
        <w:ind w:left="709"/>
        <w:jc w:val="both"/>
        <w:rPr>
          <w:rFonts w:ascii="Sylfaen" w:eastAsia="Merriweather" w:hAnsi="Sylfaen" w:cs="Merriweather"/>
          <w:sz w:val="20"/>
          <w:szCs w:val="20"/>
        </w:rPr>
      </w:pPr>
      <w:bookmarkStart w:id="12" w:name="_heading=h.aun8p08izynt"/>
      <w:bookmarkEnd w:id="12"/>
      <w:r w:rsidRPr="00811017">
        <w:rPr>
          <w:rFonts w:ascii="Sylfaen" w:hAnsi="Sylfaen"/>
          <w:sz w:val="20"/>
          <w:szCs w:val="20"/>
        </w:rPr>
        <w:t xml:space="preserve">გაიცა კლასტერული რეკომენდაცია: გაძლიერდეს ხელმძღვანელების ჩართულობა სამეცნიერო სტატიების გამოქვეყნებაში და კოლაბორაციულ კვლევებში,  </w:t>
      </w:r>
    </w:p>
    <w:p w14:paraId="39C22AA9" w14:textId="77777777" w:rsidR="00D20B04" w:rsidRPr="00811017" w:rsidRDefault="00D20B04"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bookmarkStart w:id="13" w:name="_heading=h.kabs641zzkdr"/>
      <w:bookmarkEnd w:id="13"/>
      <w:r w:rsidRPr="00811017">
        <w:rPr>
          <w:rFonts w:ascii="Sylfaen" w:hAnsi="Sylfaen"/>
          <w:sz w:val="20"/>
          <w:szCs w:val="20"/>
        </w:rPr>
        <w:t>მათ შორის მონაწილეობა საერთაშორისო რეცენზირებად ჟურნალებში, კონფერენციებსა და ერთობლივ პროექტებში.  აღნიშნული რეკომენდაციის გათვალისწინება დადებითად იმოქმედებს ორივე პროგრამის აკადემიურ რეპუტაციაზე და საერთაშორისო სტანდარტებთან შესაბამისობაზე.</w:t>
      </w:r>
    </w:p>
    <w:p w14:paraId="68EB66FD" w14:textId="77777777" w:rsidR="00D20B04" w:rsidRPr="00811017" w:rsidRDefault="00D20B04" w:rsidP="00D20B04">
      <w:pPr>
        <w:pBdr>
          <w:top w:val="nil"/>
          <w:left w:val="nil"/>
          <w:bottom w:val="nil"/>
          <w:right w:val="nil"/>
          <w:between w:val="nil"/>
        </w:pBdr>
        <w:tabs>
          <w:tab w:val="left" w:pos="709"/>
        </w:tabs>
        <w:spacing w:after="0" w:line="240" w:lineRule="auto"/>
        <w:jc w:val="both"/>
        <w:rPr>
          <w:rFonts w:ascii="Sylfaen" w:eastAsia="Merriweather" w:hAnsi="Sylfaen" w:cs="Merriweather"/>
          <w:sz w:val="20"/>
          <w:szCs w:val="20"/>
        </w:rPr>
      </w:pPr>
      <w:bookmarkStart w:id="14" w:name="_heading=h.njioljip8fvc"/>
      <w:bookmarkEnd w:id="14"/>
    </w:p>
    <w:p w14:paraId="29DAF0B2" w14:textId="77777777" w:rsidR="00D20B04" w:rsidRPr="00811017" w:rsidRDefault="00D20B04" w:rsidP="00D20B04">
      <w:pPr>
        <w:pBdr>
          <w:top w:val="nil"/>
          <w:left w:val="nil"/>
          <w:bottom w:val="nil"/>
          <w:right w:val="nil"/>
          <w:between w:val="nil"/>
        </w:pBdr>
        <w:tabs>
          <w:tab w:val="left" w:pos="709"/>
        </w:tabs>
        <w:spacing w:after="0" w:line="240" w:lineRule="auto"/>
        <w:ind w:left="709"/>
        <w:jc w:val="both"/>
        <w:rPr>
          <w:rFonts w:ascii="Sylfaen" w:eastAsia="Merriweather" w:hAnsi="Sylfaen" w:cs="Merriweather"/>
          <w:color w:val="000000"/>
          <w:sz w:val="20"/>
          <w:szCs w:val="20"/>
        </w:rPr>
      </w:pPr>
    </w:p>
    <w:p w14:paraId="4F50AF02" w14:textId="77777777" w:rsidR="00D20B04" w:rsidRPr="00811017" w:rsidRDefault="00D20B04" w:rsidP="00D20B04">
      <w:pPr>
        <w:numPr>
          <w:ilvl w:val="0"/>
          <w:numId w:val="13"/>
        </w:numPr>
        <w:pBdr>
          <w:top w:val="nil"/>
          <w:left w:val="nil"/>
          <w:bottom w:val="nil"/>
          <w:right w:val="nil"/>
          <w:between w:val="nil"/>
        </w:pBdr>
        <w:tabs>
          <w:tab w:val="left" w:pos="709"/>
        </w:tabs>
        <w:spacing w:after="0" w:line="240" w:lineRule="auto"/>
        <w:ind w:left="709" w:hanging="283"/>
        <w:jc w:val="both"/>
        <w:rPr>
          <w:rFonts w:ascii="Sylfaen" w:eastAsia="Merriweather" w:hAnsi="Sylfaen" w:cs="Merriweather"/>
          <w:color w:val="000000"/>
        </w:rPr>
      </w:pPr>
      <w:r w:rsidRPr="00811017">
        <w:rPr>
          <w:rFonts w:ascii="Sylfaen" w:hAnsi="Sylfaen"/>
          <w:sz w:val="20"/>
          <w:szCs w:val="20"/>
        </w:rPr>
        <w:t xml:space="preserve">აკადემიური პერსონალის გადინების მაჩვენებელი - ბოლო ხუთი წლის განმავლობაში ინფორმატიკის პროგრამების განხორციელებაში ჩართული აკადემიური პერსონალის შემადგენლობა შედარებით სტაბილურია. </w:t>
      </w:r>
    </w:p>
    <w:p w14:paraId="6556D177" w14:textId="77777777" w:rsidR="00D20B04" w:rsidRPr="00811017" w:rsidRDefault="00D20B04" w:rsidP="00D20B04">
      <w:pPr>
        <w:pBdr>
          <w:top w:val="nil"/>
          <w:left w:val="nil"/>
          <w:bottom w:val="nil"/>
          <w:right w:val="nil"/>
          <w:between w:val="nil"/>
        </w:pBdr>
        <w:tabs>
          <w:tab w:val="left" w:pos="709"/>
        </w:tabs>
        <w:spacing w:after="0" w:line="240" w:lineRule="auto"/>
        <w:ind w:left="1004"/>
        <w:jc w:val="both"/>
        <w:rPr>
          <w:rFonts w:ascii="Sylfaen" w:eastAsia="Merriweather" w:hAnsi="Sylfaen" w:cs="Merriweather"/>
          <w:sz w:val="20"/>
          <w:szCs w:val="20"/>
        </w:rPr>
      </w:pPr>
    </w:p>
    <w:p w14:paraId="4EAEB818"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r w:rsidRPr="00811017">
        <w:rPr>
          <w:rFonts w:ascii="Sylfaen" w:hAnsi="Sylfaen"/>
          <w:sz w:val="20"/>
          <w:szCs w:val="20"/>
        </w:rPr>
        <w:t xml:space="preserve">აფილირებულ პერსონალში არ დაფიქსირებულა მნიშვნელოვანი გადინება და შენარჩუნდა პროგრამის განხორციელების უწყვეტობა. </w:t>
      </w:r>
    </w:p>
    <w:p w14:paraId="1FD93FD8"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p>
    <w:p w14:paraId="6C73141D"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r w:rsidRPr="00811017">
        <w:rPr>
          <w:rFonts w:ascii="Sylfaen" w:hAnsi="Sylfaen"/>
          <w:sz w:val="20"/>
          <w:szCs w:val="20"/>
        </w:rPr>
        <w:t xml:space="preserve"> ცვლილებები ძირითადად შეეხო საპენსიო ასაკის ან დროებით მოწვეულ პოზიციებს, თუმცა აღნიშნულს არ უმოქმედია პროგრამის მდგრადობაზე. </w:t>
      </w:r>
    </w:p>
    <w:p w14:paraId="15D783CA" w14:textId="77777777" w:rsidR="00D20B04" w:rsidRPr="00811017" w:rsidRDefault="00D20B04"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p>
    <w:p w14:paraId="07E79B8D" w14:textId="77777777" w:rsidR="00D20B04" w:rsidRPr="00811017" w:rsidRDefault="00D20B04"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r w:rsidRPr="00811017">
        <w:rPr>
          <w:rFonts w:ascii="Sylfaen" w:hAnsi="Sylfaen"/>
          <w:sz w:val="20"/>
          <w:szCs w:val="20"/>
        </w:rPr>
        <w:t>უნივერსიტეტი ყოველწლიურად ახორციელებს პერსონალის სამუშაო დატვირთვის და ცვლების ინდიკატორების მონიტორინგს, რაც უზრუნველყოფს, რომ ადამიანური რესურსების დაგეგმვა მხარს უჭერს სწავლების ხარისხის თანმიმდევრულობას და კვლევის ხელმძღვანელობის შესაძლებლობას.</w:t>
      </w:r>
    </w:p>
    <w:p w14:paraId="5B47286B" w14:textId="77777777" w:rsidR="00D20B04" w:rsidRPr="00811017" w:rsidRDefault="00D20B04" w:rsidP="00D20B04">
      <w:pPr>
        <w:pBdr>
          <w:top w:val="nil"/>
          <w:left w:val="nil"/>
          <w:bottom w:val="nil"/>
          <w:right w:val="nil"/>
          <w:between w:val="nil"/>
        </w:pBdr>
        <w:tabs>
          <w:tab w:val="left" w:pos="709"/>
        </w:tabs>
        <w:spacing w:after="0" w:line="240" w:lineRule="auto"/>
        <w:ind w:left="720"/>
        <w:jc w:val="both"/>
        <w:rPr>
          <w:rFonts w:ascii="Sylfaen" w:eastAsia="Merriweather" w:hAnsi="Sylfaen" w:cs="Merriweather"/>
          <w:sz w:val="20"/>
          <w:szCs w:val="20"/>
        </w:rPr>
      </w:pPr>
    </w:p>
    <w:p w14:paraId="53E6738D" w14:textId="77777777" w:rsidR="00D20B04" w:rsidRPr="00811017" w:rsidRDefault="00D20B04" w:rsidP="00D20B04">
      <w:pPr>
        <w:pBdr>
          <w:top w:val="nil"/>
          <w:left w:val="nil"/>
          <w:bottom w:val="nil"/>
          <w:right w:val="nil"/>
          <w:between w:val="nil"/>
        </w:pBdr>
        <w:tabs>
          <w:tab w:val="left" w:pos="709"/>
        </w:tabs>
        <w:spacing w:after="0" w:line="240" w:lineRule="auto"/>
        <w:ind w:left="709"/>
        <w:jc w:val="both"/>
        <w:rPr>
          <w:rFonts w:ascii="Sylfaen" w:eastAsia="Merriweather" w:hAnsi="Sylfaen" w:cs="Merriweather"/>
          <w:color w:val="000000"/>
          <w:sz w:val="20"/>
          <w:szCs w:val="20"/>
        </w:rPr>
      </w:pPr>
    </w:p>
    <w:p w14:paraId="4AEBCA87" w14:textId="77777777" w:rsidR="00D20B04" w:rsidRPr="00811017" w:rsidRDefault="00D20B04" w:rsidP="00D20B04">
      <w:pPr>
        <w:numPr>
          <w:ilvl w:val="0"/>
          <w:numId w:val="13"/>
        </w:numPr>
        <w:pBdr>
          <w:top w:val="nil"/>
          <w:left w:val="nil"/>
          <w:bottom w:val="nil"/>
          <w:right w:val="nil"/>
          <w:between w:val="nil"/>
        </w:pBdr>
        <w:tabs>
          <w:tab w:val="left" w:pos="709"/>
        </w:tabs>
        <w:spacing w:after="0" w:line="240" w:lineRule="auto"/>
        <w:ind w:left="709" w:hanging="283"/>
        <w:jc w:val="both"/>
        <w:rPr>
          <w:rFonts w:ascii="Sylfaen" w:eastAsia="Merriweather" w:hAnsi="Sylfaen" w:cs="Merriweather"/>
          <w:color w:val="000000"/>
        </w:rPr>
      </w:pPr>
      <w:r w:rsidRPr="00811017">
        <w:rPr>
          <w:rFonts w:ascii="Sylfaen" w:hAnsi="Sylfaen"/>
          <w:b/>
          <w:bCs/>
          <w:color w:val="000000"/>
          <w:sz w:val="20"/>
          <w:szCs w:val="20"/>
        </w:rPr>
        <w:t xml:space="preserve">ჩარიცხული პირთა შესახებ მონაცემები </w:t>
      </w:r>
    </w:p>
    <w:p w14:paraId="52C582DF" w14:textId="77777777" w:rsidR="00D20B04" w:rsidRPr="00811017" w:rsidRDefault="00D20B04" w:rsidP="00B45CBA">
      <w:pPr>
        <w:tabs>
          <w:tab w:val="left" w:pos="709"/>
        </w:tabs>
        <w:spacing w:after="0" w:line="240" w:lineRule="auto"/>
        <w:ind w:left="709"/>
        <w:jc w:val="both"/>
        <w:rPr>
          <w:rFonts w:ascii="Sylfaen" w:eastAsia="Merriweather" w:hAnsi="Sylfaen" w:cs="Merriweather"/>
          <w:sz w:val="20"/>
          <w:szCs w:val="20"/>
        </w:rPr>
      </w:pPr>
      <w:r w:rsidRPr="00811017">
        <w:rPr>
          <w:rFonts w:ascii="Sylfaen" w:hAnsi="Sylfaen"/>
          <w:b/>
          <w:bCs/>
          <w:sz w:val="20"/>
          <w:szCs w:val="20"/>
        </w:rPr>
        <w:tab/>
      </w:r>
      <w:r w:rsidRPr="00811017">
        <w:rPr>
          <w:rFonts w:ascii="Sylfaen" w:hAnsi="Sylfaen"/>
          <w:sz w:val="20"/>
          <w:szCs w:val="20"/>
        </w:rPr>
        <w:t>პროგრამები ინარჩუნებენ სტუდენტების სტაბილურ რაოდენობას - ამჟამად პროგრამებზე ირიცხება 12 მაგისტრანტი და 12 დოქტორანტი.</w:t>
      </w:r>
    </w:p>
    <w:p w14:paraId="7E3A7914"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p>
    <w:p w14:paraId="2443ECD4"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r w:rsidRPr="00811017">
        <w:rPr>
          <w:rFonts w:ascii="Sylfaen" w:hAnsi="Sylfaen"/>
          <w:sz w:val="20"/>
          <w:szCs w:val="20"/>
        </w:rPr>
        <w:t xml:space="preserve">მიღების პროცედურები გამჭვირვალეა და შეესაბამება საქართველოს კანონმდებლობას, რაც უზრუნველყოფს შესაბამისი კვალიფიკაციის მქონე აპლიკანტების სამართლიან წვდომას პროგრამებზე. </w:t>
      </w:r>
    </w:p>
    <w:p w14:paraId="5CE13E88"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p>
    <w:p w14:paraId="4828C61E"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r w:rsidRPr="00811017">
        <w:rPr>
          <w:rFonts w:ascii="Sylfaen" w:hAnsi="Sylfaen"/>
          <w:sz w:val="20"/>
          <w:szCs w:val="20"/>
        </w:rPr>
        <w:t xml:space="preserve">სტუდენტების და ხელმძღვანელების თანაფარდობა ოპტიმალურია, რაც იძლევა მჭიდრო აკადემიური თანამშრომლობის  და ინდივიდუალური კვლევითი ხელმძღვანელობის საშუალებას. </w:t>
      </w:r>
    </w:p>
    <w:p w14:paraId="5F453727"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p>
    <w:p w14:paraId="7D61AD3A"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r w:rsidRPr="00811017">
        <w:rPr>
          <w:rFonts w:ascii="Sylfaen" w:hAnsi="Sylfaen"/>
          <w:sz w:val="20"/>
          <w:szCs w:val="20"/>
        </w:rPr>
        <w:t xml:space="preserve">პროგრესის მაჩვენებლები მიუთითებენ, რომ სტუდენტები წარმატებით და დადგენილ ვადებში ასრულებენ სასწავლო კურსებს და კვლევის ეტაპებს. </w:t>
      </w:r>
    </w:p>
    <w:p w14:paraId="273F9703"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p>
    <w:p w14:paraId="4D911B31" w14:textId="77777777" w:rsidR="00D20B04" w:rsidRPr="00811017" w:rsidRDefault="00D20B04" w:rsidP="00D20B04">
      <w:pPr>
        <w:tabs>
          <w:tab w:val="left" w:pos="709"/>
        </w:tabs>
        <w:spacing w:after="0" w:line="240" w:lineRule="auto"/>
        <w:ind w:left="720"/>
        <w:jc w:val="both"/>
        <w:rPr>
          <w:rFonts w:ascii="Sylfaen" w:eastAsia="Merriweather" w:hAnsi="Sylfaen" w:cs="Merriweather"/>
          <w:sz w:val="20"/>
          <w:szCs w:val="20"/>
        </w:rPr>
      </w:pPr>
      <w:r w:rsidRPr="00811017">
        <w:rPr>
          <w:rFonts w:ascii="Sylfaen" w:hAnsi="Sylfaen"/>
          <w:sz w:val="20"/>
          <w:szCs w:val="20"/>
        </w:rPr>
        <w:t>სადოქტორო დონეზე, პერიოდული განმავითარებელი შეფასებები და სადისერტაციო ნაშრომის დაცვის პროცედურები უზრუნველყოფენ  ეროვნულ და ინსტიტუციურ სტანდარტებთან შესაბამისობას.</w:t>
      </w:r>
    </w:p>
    <w:p w14:paraId="52CCFD1E" w14:textId="77777777" w:rsidR="00D20B04" w:rsidRPr="00811017" w:rsidRDefault="00D20B04" w:rsidP="00D20B04">
      <w:pPr>
        <w:pBdr>
          <w:top w:val="nil"/>
          <w:left w:val="nil"/>
          <w:bottom w:val="nil"/>
          <w:right w:val="nil"/>
          <w:between w:val="nil"/>
        </w:pBdr>
        <w:tabs>
          <w:tab w:val="left" w:pos="709"/>
        </w:tabs>
        <w:spacing w:after="0" w:line="240" w:lineRule="auto"/>
        <w:ind w:left="1004"/>
        <w:jc w:val="both"/>
        <w:rPr>
          <w:rFonts w:ascii="Sylfaen" w:eastAsia="Merriweather" w:hAnsi="Sylfaen" w:cs="Merriweather"/>
          <w:b/>
          <w:bCs/>
        </w:rPr>
      </w:pPr>
    </w:p>
    <w:p w14:paraId="1D174B55" w14:textId="77777777" w:rsidR="00D20B04" w:rsidRPr="00811017" w:rsidRDefault="00D20B04" w:rsidP="00D20B04">
      <w:pPr>
        <w:pBdr>
          <w:top w:val="nil"/>
          <w:left w:val="nil"/>
          <w:bottom w:val="nil"/>
          <w:right w:val="nil"/>
          <w:between w:val="nil"/>
        </w:pBdr>
        <w:tabs>
          <w:tab w:val="left" w:pos="709"/>
        </w:tabs>
        <w:spacing w:after="0" w:line="240" w:lineRule="auto"/>
        <w:ind w:left="1004"/>
        <w:jc w:val="both"/>
        <w:rPr>
          <w:rFonts w:ascii="Sylfaen" w:eastAsia="Merriweather" w:hAnsi="Sylfaen" w:cs="Merriweather"/>
          <w:b/>
          <w:bCs/>
        </w:rPr>
      </w:pPr>
    </w:p>
    <w:p w14:paraId="21B1B0C8" w14:textId="77777777" w:rsidR="00D20B04" w:rsidRPr="00811017" w:rsidRDefault="00D20B04" w:rsidP="00D20B04">
      <w:pPr>
        <w:pBdr>
          <w:top w:val="nil"/>
          <w:left w:val="nil"/>
          <w:bottom w:val="nil"/>
          <w:right w:val="nil"/>
          <w:between w:val="nil"/>
        </w:pBdr>
        <w:tabs>
          <w:tab w:val="left" w:pos="709"/>
        </w:tabs>
        <w:spacing w:after="0" w:line="240" w:lineRule="auto"/>
        <w:ind w:left="1004"/>
        <w:jc w:val="both"/>
        <w:rPr>
          <w:rFonts w:ascii="Sylfaen" w:eastAsia="Merriweather" w:hAnsi="Sylfaen" w:cs="Merriweather"/>
          <w:b/>
          <w:bCs/>
        </w:rPr>
      </w:pPr>
    </w:p>
    <w:p w14:paraId="38D7A546" w14:textId="77777777" w:rsidR="00D20B04" w:rsidRPr="00811017" w:rsidRDefault="00D20B04" w:rsidP="00D20B04">
      <w:pPr>
        <w:pBdr>
          <w:top w:val="nil"/>
          <w:left w:val="nil"/>
          <w:bottom w:val="nil"/>
          <w:right w:val="nil"/>
          <w:between w:val="nil"/>
        </w:pBdr>
        <w:tabs>
          <w:tab w:val="left" w:pos="709"/>
        </w:tabs>
        <w:spacing w:after="0" w:line="240" w:lineRule="auto"/>
        <w:ind w:left="1004"/>
        <w:jc w:val="both"/>
        <w:rPr>
          <w:rFonts w:ascii="Sylfaen" w:eastAsia="Merriweather" w:hAnsi="Sylfaen" w:cs="Merriweather"/>
          <w:b/>
          <w:bCs/>
        </w:rPr>
      </w:pPr>
    </w:p>
    <w:p w14:paraId="43EC463F" w14:textId="77777777" w:rsidR="00D20B04" w:rsidRPr="00811017" w:rsidRDefault="00D20B04" w:rsidP="00D20B04">
      <w:pPr>
        <w:numPr>
          <w:ilvl w:val="0"/>
          <w:numId w:val="13"/>
        </w:numPr>
        <w:pBdr>
          <w:top w:val="nil"/>
          <w:left w:val="nil"/>
          <w:bottom w:val="nil"/>
          <w:right w:val="nil"/>
          <w:between w:val="nil"/>
        </w:pBdr>
        <w:tabs>
          <w:tab w:val="left" w:pos="709"/>
        </w:tabs>
        <w:spacing w:after="0" w:line="240" w:lineRule="auto"/>
        <w:ind w:left="709" w:hanging="283"/>
        <w:jc w:val="both"/>
        <w:rPr>
          <w:rFonts w:ascii="Sylfaen" w:eastAsia="Merriweather" w:hAnsi="Sylfaen" w:cs="Merriweather"/>
          <w:b/>
          <w:bCs/>
          <w:color w:val="000000"/>
          <w:sz w:val="24"/>
          <w:szCs w:val="24"/>
        </w:rPr>
      </w:pPr>
      <w:r w:rsidRPr="00811017">
        <w:rPr>
          <w:rFonts w:ascii="Sylfaen" w:hAnsi="Sylfaen"/>
          <w:b/>
          <w:bCs/>
          <w:color w:val="000000"/>
        </w:rPr>
        <w:t>თვითშეფასების დანართში მოცემული სხვა რაოდენობრივი მონაცემების ანალიზი.</w:t>
      </w:r>
    </w:p>
    <w:p w14:paraId="5A4FB43B" w14:textId="77777777" w:rsidR="00D20B04" w:rsidRPr="00811017" w:rsidRDefault="00D20B04" w:rsidP="00D20B04">
      <w:pPr>
        <w:spacing w:after="0"/>
        <w:ind w:left="709"/>
        <w:jc w:val="both"/>
        <w:rPr>
          <w:rFonts w:ascii="Sylfaen" w:eastAsia="Merriweather" w:hAnsi="Sylfaen" w:cs="Merriweather"/>
          <w:sz w:val="18"/>
          <w:szCs w:val="18"/>
        </w:rPr>
      </w:pPr>
    </w:p>
    <w:p w14:paraId="3EC21101" w14:textId="77777777" w:rsidR="00D20B04" w:rsidRPr="00811017" w:rsidRDefault="00D20B04" w:rsidP="00D20B04">
      <w:pPr>
        <w:spacing w:after="0"/>
        <w:ind w:left="709"/>
        <w:jc w:val="both"/>
        <w:rPr>
          <w:rFonts w:ascii="Sylfaen" w:eastAsia="Merriweather" w:hAnsi="Sylfaen" w:cs="Merriweather"/>
          <w:sz w:val="18"/>
          <w:szCs w:val="18"/>
        </w:rPr>
      </w:pPr>
    </w:p>
    <w:p w14:paraId="36131779" w14:textId="77777777" w:rsidR="00D20B04" w:rsidRPr="00811017" w:rsidRDefault="00D20B04" w:rsidP="00D20B04">
      <w:pPr>
        <w:numPr>
          <w:ilvl w:val="0"/>
          <w:numId w:val="4"/>
        </w:numPr>
        <w:pBdr>
          <w:top w:val="nil"/>
          <w:left w:val="nil"/>
          <w:bottom w:val="nil"/>
          <w:right w:val="nil"/>
          <w:between w:val="nil"/>
        </w:pBdr>
        <w:tabs>
          <w:tab w:val="left" w:pos="360"/>
        </w:tabs>
        <w:spacing w:after="0" w:line="240" w:lineRule="auto"/>
        <w:ind w:left="270"/>
        <w:rPr>
          <w:rFonts w:ascii="Sylfaen" w:eastAsia="Merriweather" w:hAnsi="Sylfaen" w:cs="Merriweather"/>
          <w:b/>
          <w:bCs/>
          <w:color w:val="000000"/>
        </w:rPr>
      </w:pPr>
      <w:r w:rsidRPr="00811017">
        <w:rPr>
          <w:rFonts w:ascii="Sylfaen" w:hAnsi="Sylfaen"/>
          <w:b/>
          <w:bCs/>
          <w:color w:val="000000"/>
        </w:rPr>
        <w:t>საუკეთესო პრაქტიკის მოკლე მიმოხილვა (არსებობის შემთხვევაში)</w:t>
      </w:r>
      <w:r w:rsidRPr="00811017">
        <w:rPr>
          <w:rFonts w:ascii="Sylfaen" w:eastAsia="Merriweather" w:hAnsi="Sylfaen" w:cs="Merriweather"/>
          <w:b/>
          <w:bCs/>
          <w:color w:val="000000"/>
          <w:vertAlign w:val="superscript"/>
        </w:rPr>
        <w:footnoteReference w:id="1"/>
      </w:r>
    </w:p>
    <w:p w14:paraId="15785B12" w14:textId="77777777" w:rsidR="00D20B04" w:rsidRPr="00811017" w:rsidRDefault="00D20B04" w:rsidP="00D20B04">
      <w:pPr>
        <w:pBdr>
          <w:top w:val="nil"/>
          <w:left w:val="nil"/>
          <w:bottom w:val="nil"/>
          <w:right w:val="nil"/>
          <w:between w:val="nil"/>
        </w:pBdr>
        <w:spacing w:line="240" w:lineRule="auto"/>
        <w:ind w:left="270"/>
        <w:rPr>
          <w:rFonts w:ascii="Sylfaen" w:eastAsia="Merriweather" w:hAnsi="Sylfaen" w:cs="Merriweather"/>
          <w:b/>
          <w:bCs/>
          <w:color w:val="000000"/>
        </w:rPr>
      </w:pPr>
    </w:p>
    <w:p w14:paraId="454A7A69" w14:textId="0DBFE614" w:rsidR="00D20B04" w:rsidRPr="004D13D9" w:rsidRDefault="00D20B04" w:rsidP="00D20B04">
      <w:pPr>
        <w:numPr>
          <w:ilvl w:val="0"/>
          <w:numId w:val="31"/>
        </w:numPr>
        <w:pBdr>
          <w:top w:val="nil"/>
          <w:left w:val="nil"/>
          <w:bottom w:val="nil"/>
          <w:right w:val="nil"/>
          <w:between w:val="nil"/>
        </w:pBdr>
        <w:tabs>
          <w:tab w:val="left" w:pos="0"/>
          <w:tab w:val="left" w:pos="360"/>
          <w:tab w:val="left" w:pos="720"/>
        </w:tabs>
        <w:spacing w:after="0" w:line="240" w:lineRule="auto"/>
        <w:ind w:left="0" w:firstLine="0"/>
        <w:jc w:val="both"/>
        <w:rPr>
          <w:rFonts w:ascii="Sylfaen" w:eastAsia="Merriweather" w:hAnsi="Sylfaen" w:cs="Merriweather"/>
          <w:b/>
          <w:bCs/>
          <w:color w:val="000000"/>
        </w:rPr>
      </w:pPr>
      <w:r w:rsidRPr="00811017">
        <w:rPr>
          <w:rFonts w:ascii="Sylfaen" w:hAnsi="Sylfaen"/>
          <w:b/>
          <w:bCs/>
          <w:color w:val="000000"/>
        </w:rPr>
        <w:t>ინფორმაცია არგუმენტირებული პოზიციის გაზიარების, ან არ გაზიარების არგუმენტაციის თაობაზე</w:t>
      </w:r>
    </w:p>
    <w:p w14:paraId="15EA45B1" w14:textId="57804229" w:rsidR="004D13D9" w:rsidRDefault="004D13D9" w:rsidP="004D13D9">
      <w:pPr>
        <w:pBdr>
          <w:top w:val="nil"/>
          <w:left w:val="nil"/>
          <w:bottom w:val="nil"/>
          <w:right w:val="nil"/>
          <w:between w:val="nil"/>
        </w:pBdr>
        <w:tabs>
          <w:tab w:val="left" w:pos="0"/>
          <w:tab w:val="left" w:pos="360"/>
          <w:tab w:val="left" w:pos="720"/>
        </w:tabs>
        <w:spacing w:after="0" w:line="240" w:lineRule="auto"/>
        <w:jc w:val="both"/>
        <w:rPr>
          <w:rFonts w:ascii="Sylfaen" w:eastAsia="Merriweather" w:hAnsi="Sylfaen" w:cs="Merriweather"/>
          <w:b/>
          <w:bCs/>
          <w:color w:val="000000"/>
        </w:rPr>
      </w:pPr>
    </w:p>
    <w:p w14:paraId="6E76F4D6" w14:textId="63C446E3" w:rsidR="004D13D9" w:rsidRPr="00F403E0" w:rsidRDefault="00F403E0" w:rsidP="004D13D9">
      <w:pPr>
        <w:pBdr>
          <w:top w:val="nil"/>
          <w:left w:val="nil"/>
          <w:bottom w:val="nil"/>
          <w:right w:val="nil"/>
          <w:between w:val="nil"/>
        </w:pBdr>
        <w:tabs>
          <w:tab w:val="left" w:pos="0"/>
          <w:tab w:val="left" w:pos="360"/>
          <w:tab w:val="left" w:pos="720"/>
        </w:tabs>
        <w:spacing w:after="0" w:line="240" w:lineRule="auto"/>
        <w:jc w:val="both"/>
        <w:rPr>
          <w:rFonts w:ascii="Sylfaen" w:eastAsia="Merriweather" w:hAnsi="Sylfaen" w:cs="Merriweather"/>
          <w:bCs/>
          <w:color w:val="000000"/>
        </w:rPr>
      </w:pPr>
      <w:r w:rsidRPr="00F403E0">
        <w:rPr>
          <w:rFonts w:ascii="Sylfaen" w:eastAsia="Merriweather" w:hAnsi="Sylfaen" w:cs="Merriweather"/>
          <w:bCs/>
          <w:color w:val="000000"/>
        </w:rPr>
        <w:t xml:space="preserve">უნივერსიტეტი იზიარებს ექსპერტთა </w:t>
      </w:r>
      <w:r>
        <w:rPr>
          <w:rFonts w:ascii="Sylfaen" w:eastAsia="Merriweather" w:hAnsi="Sylfaen" w:cs="Merriweather"/>
          <w:bCs/>
          <w:color w:val="000000"/>
        </w:rPr>
        <w:t>მიგნებებს.</w:t>
      </w:r>
    </w:p>
    <w:p w14:paraId="5546E2D0" w14:textId="77777777" w:rsidR="00D20B04" w:rsidRPr="00811017" w:rsidRDefault="00D20B04" w:rsidP="00D20B04">
      <w:pPr>
        <w:pBdr>
          <w:top w:val="nil"/>
          <w:left w:val="nil"/>
          <w:bottom w:val="nil"/>
          <w:right w:val="nil"/>
          <w:between w:val="nil"/>
        </w:pBdr>
        <w:tabs>
          <w:tab w:val="left" w:pos="360"/>
        </w:tabs>
        <w:spacing w:after="0" w:line="240" w:lineRule="auto"/>
        <w:ind w:left="270"/>
        <w:jc w:val="both"/>
        <w:rPr>
          <w:rFonts w:ascii="Sylfaen" w:eastAsia="Merriweather" w:hAnsi="Sylfaen" w:cs="Merriweather"/>
          <w:b/>
          <w:bCs/>
          <w:color w:val="000000"/>
        </w:rPr>
      </w:pPr>
    </w:p>
    <w:p w14:paraId="1B782925" w14:textId="77777777" w:rsidR="00D20B04" w:rsidRPr="00811017" w:rsidRDefault="00D20B04" w:rsidP="00D20B04">
      <w:pPr>
        <w:numPr>
          <w:ilvl w:val="0"/>
          <w:numId w:val="4"/>
        </w:numPr>
        <w:pBdr>
          <w:top w:val="nil"/>
          <w:left w:val="nil"/>
          <w:bottom w:val="nil"/>
          <w:right w:val="nil"/>
          <w:between w:val="nil"/>
        </w:pBdr>
        <w:tabs>
          <w:tab w:val="left" w:pos="426"/>
        </w:tabs>
        <w:spacing w:line="240" w:lineRule="auto"/>
        <w:ind w:left="426" w:hanging="426"/>
        <w:jc w:val="both"/>
        <w:rPr>
          <w:rFonts w:ascii="Sylfaen" w:eastAsia="Merriweather" w:hAnsi="Sylfaen" w:cs="Merriweather"/>
          <w:b/>
          <w:bCs/>
          <w:color w:val="000000"/>
        </w:rPr>
      </w:pPr>
      <w:r w:rsidRPr="00811017">
        <w:rPr>
          <w:rFonts w:ascii="Sylfaen" w:hAnsi="Sylfaen"/>
          <w:b/>
          <w:bCs/>
          <w:color w:val="000000"/>
        </w:rPr>
        <w:t>ხელახალი აკრედიტაციისას, აკრედიტაციის პერიოდში მნიშვნელოვანი მიღწევებისა და/ან პროგრესის (ასეთის არსებობის შემთხვევაში) მოკლე მიმოხილვა, ასევე, წინა აკრედიტაციის პროცესში მიღებული რეკომენდაციების შესრულების ანალიზი.</w:t>
      </w:r>
    </w:p>
    <w:p w14:paraId="06EF0589" w14:textId="77777777" w:rsidR="00D20B04" w:rsidRDefault="00D20B04" w:rsidP="00D20B04">
      <w:pPr>
        <w:jc w:val="both"/>
        <w:rPr>
          <w:rFonts w:ascii="Merriweather" w:eastAsia="Merriweather" w:hAnsi="Merriweather" w:cs="Merriweather"/>
        </w:rPr>
      </w:pPr>
    </w:p>
    <w:p w14:paraId="1AB40B0D" w14:textId="77777777" w:rsidR="00D20B04" w:rsidRDefault="00D20B04" w:rsidP="00D20B04">
      <w:pPr>
        <w:jc w:val="both"/>
        <w:rPr>
          <w:rFonts w:ascii="Merriweather" w:eastAsia="Merriweather" w:hAnsi="Merriweather" w:cs="Merriweather"/>
        </w:rPr>
      </w:pPr>
    </w:p>
    <w:p w14:paraId="0818A0A2" w14:textId="77777777" w:rsidR="00D20B04" w:rsidRDefault="00D20B04" w:rsidP="00D20B04">
      <w:pPr>
        <w:jc w:val="both"/>
        <w:rPr>
          <w:rFonts w:ascii="Merriweather" w:eastAsia="Merriweather" w:hAnsi="Merriweather" w:cs="Merriweather"/>
        </w:rPr>
      </w:pPr>
    </w:p>
    <w:p w14:paraId="33D70F17" w14:textId="77777777" w:rsidR="00D20B04" w:rsidRDefault="00D20B04" w:rsidP="00D20B04">
      <w:pPr>
        <w:jc w:val="both"/>
        <w:rPr>
          <w:rFonts w:ascii="Merriweather" w:eastAsia="Merriweather" w:hAnsi="Merriweather" w:cs="Merriweather"/>
        </w:rPr>
      </w:pPr>
    </w:p>
    <w:p w14:paraId="5C6AAD96" w14:textId="77777777" w:rsidR="00D20B04" w:rsidRDefault="00D20B04" w:rsidP="00D20B04">
      <w:pPr>
        <w:jc w:val="both"/>
        <w:rPr>
          <w:rFonts w:ascii="Merriweather" w:eastAsia="Merriweather" w:hAnsi="Merriweather" w:cs="Merriweather"/>
        </w:rPr>
      </w:pPr>
    </w:p>
    <w:p w14:paraId="0392313B" w14:textId="77777777" w:rsidR="00D20B04" w:rsidRDefault="00D20B04" w:rsidP="00D20B04">
      <w:pPr>
        <w:jc w:val="both"/>
        <w:rPr>
          <w:rFonts w:ascii="Merriweather" w:eastAsia="Merriweather" w:hAnsi="Merriweather" w:cs="Merriweather"/>
        </w:rPr>
      </w:pPr>
    </w:p>
    <w:p w14:paraId="1A7760D4" w14:textId="77777777" w:rsidR="00D20B04" w:rsidRDefault="00D20B04" w:rsidP="00D20B04">
      <w:pPr>
        <w:jc w:val="both"/>
        <w:rPr>
          <w:rFonts w:ascii="Merriweather" w:eastAsia="Merriweather" w:hAnsi="Merriweather" w:cs="Merriweather"/>
        </w:rPr>
      </w:pPr>
    </w:p>
    <w:p w14:paraId="70CA67ED" w14:textId="77777777" w:rsidR="00D20B04" w:rsidRDefault="00D20B04" w:rsidP="00D20B04">
      <w:pPr>
        <w:jc w:val="both"/>
        <w:rPr>
          <w:rFonts w:ascii="Merriweather" w:eastAsia="Merriweather" w:hAnsi="Merriweather" w:cs="Merriweather"/>
        </w:rPr>
      </w:pPr>
    </w:p>
    <w:p w14:paraId="2001D0CE" w14:textId="77777777" w:rsidR="00D20B04" w:rsidRDefault="00D20B04" w:rsidP="00D20B04">
      <w:pPr>
        <w:jc w:val="both"/>
        <w:rPr>
          <w:rFonts w:ascii="Merriweather" w:eastAsia="Merriweather" w:hAnsi="Merriweather" w:cs="Merriweather"/>
        </w:rPr>
      </w:pPr>
    </w:p>
    <w:p w14:paraId="00B44349" w14:textId="77777777" w:rsidR="00D20B04" w:rsidRDefault="00D20B04" w:rsidP="00D20B04">
      <w:pPr>
        <w:jc w:val="both"/>
        <w:rPr>
          <w:rFonts w:ascii="Merriweather" w:eastAsia="Merriweather" w:hAnsi="Merriweather" w:cs="Merriweather"/>
        </w:rPr>
      </w:pPr>
    </w:p>
    <w:p w14:paraId="1E85EFD5" w14:textId="77777777" w:rsidR="00D20B04" w:rsidRPr="00811017" w:rsidRDefault="00D20B04" w:rsidP="00D20B04">
      <w:pPr>
        <w:jc w:val="both"/>
        <w:rPr>
          <w:rFonts w:ascii="Sylfaen" w:eastAsia="Merriweather" w:hAnsi="Sylfaen" w:cs="Merriweather"/>
          <w:color w:val="000000"/>
        </w:rPr>
      </w:pPr>
      <w:r w:rsidRPr="00811017">
        <w:rPr>
          <w:rFonts w:ascii="Sylfaen" w:hAnsi="Sylfaen"/>
        </w:rPr>
        <w:t>სადოქტორო საფეხურის განათლების ჩარჩო დოკუმენტით დადგენილი კრიტერიუმები გამოიყენება სადოქტორო საგანმანათლებლო პროგრამის აკრედიტაციის პროცესში უმაღლესი საგანმანათლებლო პროგრამების აკრედიტაციის სტანდარტებთან ერთად.</w:t>
      </w:r>
    </w:p>
    <w:p w14:paraId="134E8D95" w14:textId="77777777" w:rsidR="00D20B04" w:rsidRPr="00811017" w:rsidRDefault="00D20B04" w:rsidP="00D20B04">
      <w:pPr>
        <w:rPr>
          <w:rFonts w:ascii="Sylfaen" w:eastAsia="Merriweather" w:hAnsi="Sylfaen" w:cs="Merriweather"/>
          <w:b/>
          <w:bCs/>
          <w:color w:val="0563C1"/>
          <w:sz w:val="20"/>
          <w:szCs w:val="20"/>
          <w:highlight w:val="white"/>
          <w:u w:val="single"/>
        </w:rPr>
      </w:pPr>
      <w:r w:rsidRPr="00811017">
        <w:rPr>
          <w:rFonts w:ascii="Sylfaen" w:hAnsi="Sylfaen"/>
          <w:color w:val="0563C1"/>
          <w:sz w:val="20"/>
          <w:szCs w:val="20"/>
          <w:highlight w:val="white"/>
          <w:u w:val="single"/>
        </w:rPr>
        <w:t>სახელმძღვანელო პრინციპები და სტანდარტები (იხ. ლინკი):</w:t>
      </w:r>
    </w:p>
    <w:p w14:paraId="479A4BE2" w14:textId="77777777" w:rsidR="00D20B04" w:rsidRPr="00811017" w:rsidRDefault="00D20B04" w:rsidP="00D20B04">
      <w:pPr>
        <w:rPr>
          <w:rFonts w:ascii="Sylfaen" w:eastAsia="Merriweather" w:hAnsi="Sylfaen" w:cs="Merriweather"/>
          <w:color w:val="0563C1"/>
          <w:sz w:val="20"/>
          <w:szCs w:val="20"/>
          <w:highlight w:val="white"/>
          <w:u w:val="single"/>
        </w:rPr>
      </w:pPr>
      <w:r w:rsidRPr="00811017">
        <w:rPr>
          <w:rFonts w:ascii="Sylfaen" w:hAnsi="Sylfaen"/>
        </w:rPr>
        <w:fldChar w:fldCharType="begin"/>
      </w:r>
      <w:r w:rsidRPr="00811017">
        <w:rPr>
          <w:rFonts w:ascii="Sylfaen" w:hAnsi="Sylfaen"/>
        </w:rPr>
        <w:instrText xml:space="preserve"> HYPERLINK "https://eqe.ge/res/NewFolder 7/NewFolder/NewFolder/NewFolder/Annex_3_Cluster_Accreditation_Standards - ENG_30.09.2022.pdf" </w:instrText>
      </w:r>
      <w:r w:rsidRPr="00811017">
        <w:rPr>
          <w:rFonts w:ascii="Sylfaen" w:hAnsi="Sylfaen"/>
        </w:rPr>
      </w:r>
      <w:r w:rsidRPr="00811017">
        <w:rPr>
          <w:rFonts w:ascii="Sylfaen" w:hAnsi="Sylfaen"/>
        </w:rPr>
        <w:fldChar w:fldCharType="separate"/>
      </w:r>
      <w:r w:rsidRPr="00811017">
        <w:rPr>
          <w:rFonts w:ascii="Sylfaen" w:hAnsi="Sylfaen"/>
          <w:color w:val="0563C1"/>
          <w:sz w:val="20"/>
          <w:szCs w:val="20"/>
          <w:highlight w:val="white"/>
          <w:u w:val="single"/>
        </w:rPr>
        <w:t>უმაღლესი საგანმანათლებლო პროგრამების აკრედიტაციის სტანდარტები</w:t>
      </w:r>
    </w:p>
    <w:p w14:paraId="055DE885" w14:textId="77777777" w:rsidR="00D20B04" w:rsidRPr="00811017" w:rsidRDefault="00D20B04" w:rsidP="00D20B04">
      <w:pPr>
        <w:rPr>
          <w:rFonts w:ascii="Sylfaen" w:eastAsia="Merriweather" w:hAnsi="Sylfaen" w:cs="Merriweather"/>
          <w:color w:val="0563C1"/>
          <w:sz w:val="20"/>
          <w:szCs w:val="20"/>
          <w:highlight w:val="white"/>
          <w:u w:val="single"/>
        </w:rPr>
      </w:pPr>
      <w:r w:rsidRPr="00811017">
        <w:rPr>
          <w:rFonts w:ascii="Sylfaen" w:hAnsi="Sylfaen"/>
        </w:rPr>
        <w:fldChar w:fldCharType="end"/>
      </w:r>
      <w:r w:rsidRPr="00811017">
        <w:rPr>
          <w:rFonts w:ascii="Sylfaen" w:hAnsi="Sylfaen"/>
        </w:rPr>
        <w:fldChar w:fldCharType="begin"/>
      </w:r>
      <w:r w:rsidRPr="00811017">
        <w:rPr>
          <w:rFonts w:ascii="Sylfaen" w:hAnsi="Sylfaen"/>
        </w:rPr>
        <w:instrText xml:space="preserve"> HYPERLINK "https://www.eqe.ge/res/NewFolder 9/NewFolder/NewFolder/NewFolder/Accreditation_Standards_guidelaine -  ENG.pdf" </w:instrText>
      </w:r>
      <w:r w:rsidRPr="00811017">
        <w:rPr>
          <w:rFonts w:ascii="Sylfaen" w:hAnsi="Sylfaen"/>
        </w:rPr>
      </w:r>
      <w:r w:rsidRPr="00811017">
        <w:rPr>
          <w:rFonts w:ascii="Sylfaen" w:hAnsi="Sylfaen"/>
        </w:rPr>
        <w:fldChar w:fldCharType="separate"/>
      </w:r>
      <w:r w:rsidRPr="00811017">
        <w:rPr>
          <w:rFonts w:ascii="Sylfaen" w:hAnsi="Sylfaen"/>
          <w:color w:val="0563C1"/>
          <w:sz w:val="20"/>
          <w:szCs w:val="20"/>
          <w:highlight w:val="white"/>
          <w:u w:val="single"/>
        </w:rPr>
        <w:t>უმაღლესი საგანმანათლებლო პროგრამების აკრედიტაციის სტანდარტების შეფასების სახელმძღვანელო</w:t>
      </w:r>
    </w:p>
    <w:p w14:paraId="7EADF627" w14:textId="77777777" w:rsidR="00D20B04" w:rsidRPr="00811017" w:rsidRDefault="00D20B04" w:rsidP="00D20B04">
      <w:pPr>
        <w:rPr>
          <w:rFonts w:ascii="Sylfaen" w:eastAsia="Merriweather" w:hAnsi="Sylfaen" w:cs="Merriweather"/>
          <w:color w:val="0563C1"/>
          <w:sz w:val="20"/>
          <w:szCs w:val="20"/>
          <w:u w:val="single"/>
        </w:rPr>
      </w:pPr>
      <w:r w:rsidRPr="00811017">
        <w:rPr>
          <w:rFonts w:ascii="Sylfaen" w:hAnsi="Sylfaen"/>
        </w:rPr>
        <w:fldChar w:fldCharType="end"/>
      </w:r>
      <w:r w:rsidRPr="00811017">
        <w:rPr>
          <w:rFonts w:ascii="Sylfaen" w:hAnsi="Sylfaen"/>
        </w:rPr>
        <w:fldChar w:fldCharType="begin"/>
      </w:r>
      <w:r w:rsidRPr="00811017">
        <w:rPr>
          <w:rFonts w:ascii="Sylfaen" w:hAnsi="Sylfaen"/>
        </w:rPr>
        <w:instrText xml:space="preserve"> HYPERLINK "https://www.eqe.ge/res/images/Doctoral_Standards_2024_Eng_approved.pdf" </w:instrText>
      </w:r>
      <w:r w:rsidRPr="00811017">
        <w:rPr>
          <w:rFonts w:ascii="Sylfaen" w:hAnsi="Sylfaen"/>
        </w:rPr>
      </w:r>
      <w:r w:rsidRPr="00811017">
        <w:rPr>
          <w:rFonts w:ascii="Sylfaen" w:hAnsi="Sylfaen"/>
        </w:rPr>
        <w:fldChar w:fldCharType="separate"/>
      </w:r>
      <w:r w:rsidRPr="00811017">
        <w:rPr>
          <w:rFonts w:ascii="Sylfaen" w:hAnsi="Sylfaen"/>
          <w:color w:val="0563C1"/>
          <w:sz w:val="20"/>
          <w:szCs w:val="20"/>
          <w:u w:val="single"/>
        </w:rPr>
        <w:t>სადოქტორო საფეხურის განათლების ჩარჩო დოკუმენტი</w:t>
      </w:r>
    </w:p>
    <w:p w14:paraId="72C92D14" w14:textId="77777777" w:rsidR="00D20B04" w:rsidRPr="00811017" w:rsidRDefault="00D20B04" w:rsidP="00D20B04">
      <w:pPr>
        <w:rPr>
          <w:rFonts w:ascii="Sylfaen" w:eastAsia="Merriweather" w:hAnsi="Sylfaen" w:cs="Merriweather"/>
          <w:color w:val="0563C1"/>
          <w:sz w:val="20"/>
          <w:szCs w:val="20"/>
          <w:u w:val="single"/>
        </w:rPr>
      </w:pPr>
      <w:r w:rsidRPr="00811017">
        <w:rPr>
          <w:rFonts w:ascii="Sylfaen" w:hAnsi="Sylfaen"/>
        </w:rPr>
        <w:fldChar w:fldCharType="end"/>
      </w:r>
      <w:r w:rsidRPr="00811017">
        <w:rPr>
          <w:rFonts w:ascii="Sylfaen" w:hAnsi="Sylfaen"/>
        </w:rPr>
        <w:fldChar w:fldCharType="begin"/>
      </w:r>
      <w:r w:rsidRPr="00811017">
        <w:rPr>
          <w:rFonts w:ascii="Sylfaen" w:hAnsi="Sylfaen"/>
        </w:rPr>
        <w:instrText xml:space="preserve"> HYPERLINK "https://eqe.ge/res/NewFolder 15/Table 2. აკრედიტაციის სტანდარტებისა და დოქტორანტურის ჩარჩო დოკუმენტის შესაბამისობა _07.07.2025.pdf" </w:instrText>
      </w:r>
      <w:r w:rsidRPr="00811017">
        <w:rPr>
          <w:rFonts w:ascii="Sylfaen" w:hAnsi="Sylfaen"/>
        </w:rPr>
      </w:r>
      <w:r w:rsidRPr="00811017">
        <w:rPr>
          <w:rFonts w:ascii="Sylfaen" w:hAnsi="Sylfaen"/>
        </w:rPr>
        <w:fldChar w:fldCharType="separate"/>
      </w:r>
      <w:r w:rsidRPr="00811017">
        <w:rPr>
          <w:rFonts w:ascii="Sylfaen" w:hAnsi="Sylfaen"/>
          <w:color w:val="0563C1"/>
          <w:sz w:val="20"/>
          <w:szCs w:val="20"/>
          <w:u w:val="single"/>
        </w:rPr>
        <w:t>აკრედიტაციის სტანდარტებისა და დოქტორანტურის ჩარჩო დოკუმენტის შესაბამისობა</w:t>
      </w:r>
    </w:p>
    <w:p w14:paraId="2AD33C4C" w14:textId="77777777" w:rsidR="00D20B04" w:rsidRPr="00811017" w:rsidRDefault="00D20B04" w:rsidP="00D20B04">
      <w:pPr>
        <w:rPr>
          <w:rFonts w:ascii="Sylfaen" w:eastAsia="Merriweather" w:hAnsi="Sylfaen" w:cs="Merriweather"/>
          <w:color w:val="0563C1"/>
          <w:u w:val="single"/>
        </w:rPr>
      </w:pPr>
      <w:r w:rsidRPr="00811017">
        <w:rPr>
          <w:rFonts w:ascii="Sylfaen" w:hAnsi="Sylfaen"/>
        </w:rPr>
        <w:fldChar w:fldCharType="end"/>
      </w:r>
      <w:r w:rsidRPr="00811017">
        <w:rPr>
          <w:rFonts w:ascii="Sylfaen" w:hAnsi="Sylfaen"/>
        </w:rPr>
        <w:fldChar w:fldCharType="begin"/>
      </w:r>
      <w:r w:rsidRPr="00811017">
        <w:rPr>
          <w:rFonts w:ascii="Sylfaen" w:hAnsi="Sylfaen"/>
        </w:rPr>
        <w:instrText xml:space="preserve"> HYPERLINK "https://www.eqe.ge/res/images/4_level_evalution_scale.pdf" </w:instrText>
      </w:r>
      <w:r w:rsidRPr="00811017">
        <w:rPr>
          <w:rFonts w:ascii="Sylfaen" w:hAnsi="Sylfaen"/>
        </w:rPr>
      </w:r>
      <w:r w:rsidRPr="00811017">
        <w:rPr>
          <w:rFonts w:ascii="Sylfaen" w:hAnsi="Sylfaen"/>
        </w:rPr>
        <w:fldChar w:fldCharType="separate"/>
      </w:r>
      <w:r w:rsidRPr="00811017">
        <w:rPr>
          <w:rFonts w:ascii="Sylfaen" w:hAnsi="Sylfaen"/>
          <w:color w:val="0563C1"/>
          <w:u w:val="single"/>
        </w:rPr>
        <w:t>შეფასების კრიტერიუმები</w:t>
      </w:r>
    </w:p>
    <w:p w14:paraId="04BCF5F9" w14:textId="77777777" w:rsidR="00D20B04" w:rsidRPr="00811017" w:rsidRDefault="00D20B04" w:rsidP="00D20B04">
      <w:pPr>
        <w:rPr>
          <w:rFonts w:ascii="Sylfaen" w:eastAsia="Merriweather" w:hAnsi="Sylfaen" w:cs="Merriweather"/>
          <w:b/>
          <w:bCs/>
        </w:rPr>
      </w:pPr>
      <w:r w:rsidRPr="00811017">
        <w:rPr>
          <w:rFonts w:ascii="Sylfaen" w:hAnsi="Sylfaen"/>
        </w:rPr>
        <w:fldChar w:fldCharType="end"/>
      </w:r>
    </w:p>
    <w:p w14:paraId="6034F413" w14:textId="77777777" w:rsidR="00D20B04" w:rsidRPr="00811017" w:rsidRDefault="00D20B04" w:rsidP="00D20B04">
      <w:pPr>
        <w:spacing w:after="0" w:line="240" w:lineRule="auto"/>
        <w:rPr>
          <w:rFonts w:ascii="Sylfaen" w:eastAsia="Merriweather" w:hAnsi="Sylfaen" w:cs="Merriweather"/>
          <w:b/>
          <w:bCs/>
          <w:sz w:val="20"/>
          <w:szCs w:val="20"/>
        </w:rPr>
      </w:pPr>
      <w:bookmarkStart w:id="15" w:name="_heading=h.vm28yfrlmzig"/>
      <w:bookmarkEnd w:id="15"/>
      <w:r w:rsidRPr="00811017">
        <w:rPr>
          <w:rFonts w:ascii="Sylfaen" w:hAnsi="Sylfaen"/>
          <w:b/>
          <w:bCs/>
          <w:sz w:val="20"/>
          <w:szCs w:val="20"/>
        </w:rPr>
        <w:t>განმარტებები:</w:t>
      </w:r>
    </w:p>
    <w:p w14:paraId="6A845398" w14:textId="77777777" w:rsidR="00D20B04" w:rsidRPr="00811017" w:rsidRDefault="00D20B04" w:rsidP="00D20B04">
      <w:pPr>
        <w:spacing w:after="0"/>
        <w:jc w:val="both"/>
        <w:rPr>
          <w:rFonts w:ascii="Sylfaen" w:eastAsia="Merriweather" w:hAnsi="Sylfaen" w:cs="Merriweather"/>
          <w:b/>
          <w:bCs/>
          <w:color w:val="FF0000"/>
          <w:sz w:val="20"/>
          <w:szCs w:val="20"/>
        </w:rPr>
      </w:pPr>
      <w:r w:rsidRPr="00811017">
        <w:rPr>
          <w:rFonts w:ascii="Sylfaen" w:hAnsi="Sylfaen"/>
          <w:sz w:val="20"/>
          <w:szCs w:val="20"/>
        </w:rPr>
        <w:t>რეკომენდაციები - წინადადება(ები), რომელიც უსდ - მ უნდა გაითვალისწინოს იმისათვის, რომ პროგრამებმა დააკმაყოფილოს სტანდარტის მოთხოვნები</w:t>
      </w:r>
    </w:p>
    <w:p w14:paraId="7187CE20" w14:textId="77777777" w:rsidR="00D20B04" w:rsidRPr="00811017" w:rsidRDefault="00D20B04" w:rsidP="00D20B04">
      <w:pPr>
        <w:spacing w:after="0"/>
        <w:jc w:val="both"/>
        <w:rPr>
          <w:rFonts w:ascii="Sylfaen" w:eastAsia="Merriweather" w:hAnsi="Sylfaen" w:cs="Merriweather"/>
          <w:b/>
          <w:bCs/>
          <w:color w:val="0070C0"/>
          <w:sz w:val="20"/>
          <w:szCs w:val="20"/>
        </w:rPr>
      </w:pPr>
      <w:r w:rsidRPr="00811017">
        <w:rPr>
          <w:rFonts w:ascii="Sylfaen" w:hAnsi="Sylfaen"/>
          <w:sz w:val="20"/>
          <w:szCs w:val="20"/>
        </w:rPr>
        <w:t xml:space="preserve">რჩევები - არასავალდებულო ხასიათის წინადადება(ები) პროგრამების განვითარებისთვის </w:t>
      </w:r>
      <w:r w:rsidRPr="00811017">
        <w:rPr>
          <w:rFonts w:ascii="Sylfaen" w:hAnsi="Sylfaen"/>
          <w:b/>
          <w:bCs/>
          <w:color w:val="808080"/>
          <w:sz w:val="20"/>
          <w:szCs w:val="20"/>
        </w:rPr>
        <w:t xml:space="preserve"> </w:t>
      </w:r>
    </w:p>
    <w:p w14:paraId="01FB8EA6" w14:textId="77777777" w:rsidR="00D20B04" w:rsidRPr="00811017" w:rsidRDefault="00D20B04" w:rsidP="00D20B04">
      <w:pPr>
        <w:tabs>
          <w:tab w:val="left" w:pos="3340"/>
        </w:tabs>
        <w:jc w:val="both"/>
        <w:rPr>
          <w:rFonts w:ascii="Sylfaen" w:eastAsia="Merriweather" w:hAnsi="Sylfaen" w:cs="Merriweather"/>
          <w:b/>
          <w:bCs/>
          <w:color w:val="0070C0"/>
          <w:sz w:val="20"/>
          <w:szCs w:val="20"/>
        </w:rPr>
      </w:pPr>
    </w:p>
    <w:p w14:paraId="2A9C34DF" w14:textId="77777777" w:rsidR="00D20B04" w:rsidRPr="00811017" w:rsidRDefault="00D20B04" w:rsidP="00D20B04">
      <w:pPr>
        <w:tabs>
          <w:tab w:val="left" w:pos="3340"/>
        </w:tabs>
        <w:jc w:val="both"/>
        <w:rPr>
          <w:rFonts w:ascii="Sylfaen" w:eastAsia="Merriweather" w:hAnsi="Sylfaen" w:cs="Merriweather"/>
          <w:b/>
          <w:bCs/>
          <w:color w:val="0070C0"/>
          <w:sz w:val="20"/>
          <w:szCs w:val="20"/>
        </w:rPr>
      </w:pPr>
      <w:r w:rsidRPr="00811017">
        <w:rPr>
          <w:rFonts w:ascii="Sylfaen" w:hAnsi="Sylfaen"/>
          <w:b/>
          <w:bCs/>
          <w:color w:val="0070C0"/>
          <w:sz w:val="20"/>
          <w:szCs w:val="20"/>
        </w:rPr>
        <w:t>აკრედიტაციის ექსპერტთათვის პროგრამების კლასტერის შეფასების მიდგომები:</w:t>
      </w:r>
    </w:p>
    <w:p w14:paraId="45A51C31" w14:textId="77777777" w:rsidR="00D20B04" w:rsidRPr="00811017" w:rsidRDefault="00D20B04" w:rsidP="00D20B04">
      <w:pPr>
        <w:tabs>
          <w:tab w:val="left" w:pos="3340"/>
        </w:tabs>
        <w:spacing w:after="0"/>
        <w:jc w:val="both"/>
        <w:rPr>
          <w:rFonts w:ascii="Sylfaen" w:eastAsia="Merriweather" w:hAnsi="Sylfaen" w:cs="Merriweather"/>
          <w:b/>
          <w:bCs/>
          <w:color w:val="1F3864"/>
          <w:sz w:val="20"/>
          <w:szCs w:val="20"/>
        </w:rPr>
      </w:pPr>
      <w:r w:rsidRPr="00811017">
        <w:rPr>
          <w:rFonts w:ascii="Sylfaen" w:hAnsi="Sylfaen"/>
          <w:b/>
          <w:bCs/>
          <w:color w:val="1F3864"/>
          <w:sz w:val="20"/>
          <w:szCs w:val="20"/>
        </w:rPr>
        <w:t xml:space="preserve">აკრედიტაციის სტანდარტების კომპონენტები ფასდება შემდეგი ორი მიდგომით:  </w:t>
      </w:r>
      <w:r w:rsidRPr="00811017">
        <w:rPr>
          <w:rFonts w:ascii="Sylfaen" w:hAnsi="Sylfaen"/>
          <w:sz w:val="20"/>
          <w:szCs w:val="20"/>
        </w:rPr>
        <w:t>კლასტერული და საჭიროების შემთხვევაში - ინდივიდუალური შეფასება.</w:t>
      </w:r>
    </w:p>
    <w:p w14:paraId="6A3751B9" w14:textId="77777777" w:rsidR="00D20B04" w:rsidRPr="00811017" w:rsidRDefault="00D20B04" w:rsidP="00D20B04">
      <w:pPr>
        <w:tabs>
          <w:tab w:val="left" w:pos="3340"/>
        </w:tabs>
        <w:spacing w:after="0"/>
        <w:jc w:val="both"/>
        <w:rPr>
          <w:rFonts w:ascii="Sylfaen" w:eastAsia="Merriweather" w:hAnsi="Sylfaen" w:cs="Merriweather"/>
          <w:b/>
          <w:bCs/>
          <w:color w:val="1F3864"/>
          <w:sz w:val="20"/>
          <w:szCs w:val="20"/>
        </w:rPr>
      </w:pPr>
    </w:p>
    <w:p w14:paraId="674722D0" w14:textId="77777777" w:rsidR="00D20B04" w:rsidRPr="00811017" w:rsidRDefault="00D20B04" w:rsidP="00D20B04">
      <w:pPr>
        <w:tabs>
          <w:tab w:val="left" w:pos="3340"/>
        </w:tabs>
        <w:spacing w:after="0"/>
        <w:jc w:val="both"/>
        <w:rPr>
          <w:rFonts w:ascii="Sylfaen" w:eastAsia="Merriweather" w:hAnsi="Sylfaen" w:cs="Merriweather"/>
          <w:b/>
          <w:bCs/>
          <w:color w:val="1F3864"/>
          <w:sz w:val="20"/>
          <w:szCs w:val="20"/>
        </w:rPr>
      </w:pPr>
      <w:r w:rsidRPr="00811017">
        <w:rPr>
          <w:rFonts w:ascii="Sylfaen" w:hAnsi="Sylfaen"/>
          <w:b/>
          <w:bCs/>
          <w:color w:val="1F3864"/>
          <w:sz w:val="20"/>
          <w:szCs w:val="20"/>
        </w:rPr>
        <w:t xml:space="preserve">შეფასების მიდგომები: </w:t>
      </w:r>
    </w:p>
    <w:p w14:paraId="2F0F6206" w14:textId="77777777" w:rsidR="00D20B04" w:rsidRPr="00811017" w:rsidRDefault="00D20B04" w:rsidP="00D20B04">
      <w:pPr>
        <w:tabs>
          <w:tab w:val="left" w:pos="3340"/>
        </w:tabs>
        <w:spacing w:after="0"/>
        <w:jc w:val="both"/>
        <w:rPr>
          <w:rFonts w:ascii="Sylfaen" w:eastAsia="Merriweather" w:hAnsi="Sylfaen" w:cs="Merriweather"/>
          <w:color w:val="1F3864"/>
          <w:sz w:val="20"/>
          <w:szCs w:val="20"/>
        </w:rPr>
      </w:pPr>
      <w:r w:rsidRPr="00811017">
        <w:rPr>
          <w:rFonts w:ascii="Sylfaen" w:hAnsi="Sylfaen"/>
          <w:sz w:val="20"/>
          <w:szCs w:val="20"/>
        </w:rPr>
        <w:t xml:space="preserve">კლასტერული შეფასება: </w:t>
      </w:r>
      <w:r w:rsidRPr="00811017">
        <w:rPr>
          <w:rFonts w:ascii="Sylfaen" w:hAnsi="Sylfaen"/>
          <w:color w:val="1F3864"/>
          <w:sz w:val="20"/>
          <w:szCs w:val="20"/>
        </w:rPr>
        <w:t xml:space="preserve"> აღწერეთ, გააანალიზეთ და შეაფასეთ კლასტერში დაჯგუფებული საგანმანათლებლო პროგრამების შესაბამისობა სტანდარტის შესაბამის კომპონენტის მოთხოვნებთან პროგრამების ერთიანი მახასიათებლის ნიშნით. </w:t>
      </w:r>
    </w:p>
    <w:p w14:paraId="7C305F8F" w14:textId="77777777" w:rsidR="00D20B04" w:rsidRPr="00811017" w:rsidRDefault="00D20B04" w:rsidP="00D20B04">
      <w:pPr>
        <w:jc w:val="both"/>
        <w:rPr>
          <w:rFonts w:ascii="Sylfaen" w:eastAsia="Merriweather" w:hAnsi="Sylfaen" w:cs="Merriweather"/>
        </w:rPr>
        <w:sectPr w:rsidR="00D20B04" w:rsidRPr="00811017">
          <w:footerReference w:type="default" r:id="rId10"/>
          <w:pgSz w:w="11906" w:h="16838"/>
          <w:pgMar w:top="1152" w:right="1152" w:bottom="1152" w:left="1440" w:header="720" w:footer="720" w:gutter="0"/>
          <w:cols w:space="720"/>
        </w:sectPr>
      </w:pPr>
      <w:r w:rsidRPr="00811017">
        <w:rPr>
          <w:rFonts w:ascii="Sylfaen" w:hAnsi="Sylfaen"/>
          <w:sz w:val="20"/>
          <w:szCs w:val="20"/>
        </w:rPr>
        <w:t xml:space="preserve">ინდივიდუალური შეფასება: </w:t>
      </w:r>
      <w:r w:rsidRPr="00811017">
        <w:rPr>
          <w:rFonts w:ascii="Sylfaen" w:hAnsi="Sylfaen"/>
          <w:color w:val="1F3864"/>
          <w:sz w:val="20"/>
          <w:szCs w:val="20"/>
        </w:rPr>
        <w:t xml:space="preserve"> საჭიროების შემთხვევაში, ასევე შეგიძლიათ მიუთითოთ ცალკეულ საგანმანათლებლო პროგრამაზე ისეთი ინფორმაცია, რომელიც განსხვავებულია კლასტერში დაჯგუფებული საგანმანათლებლო პროგრამების ერთიანი და ძირითადი მახასიათებლებისაგან.  პროგრამის ინდივიდუალური შეფასება მნიშვნელოვანია განხორციელდეს სადოქტორო საფეხურის საგანმანათლებლო პროგრამაზე, ასევე სხვა ნებისმიერ საგანმანათლებლო პროგრამაზე, რომელზეც გაიცემა - რეკომენდაცია ან / და რჩევა. </w:t>
      </w:r>
    </w:p>
    <w:p w14:paraId="66CEF9EB" w14:textId="77777777" w:rsidR="00D20B04" w:rsidRPr="00811017" w:rsidRDefault="00D20B04" w:rsidP="00D20B04">
      <w:pPr>
        <w:pStyle w:val="Heading1"/>
        <w:ind w:left="-270"/>
        <w:rPr>
          <w:rFonts w:ascii="Sylfaen" w:eastAsia="Merriweather" w:hAnsi="Sylfaen" w:cs="Merriweather"/>
          <w:b/>
          <w:bCs/>
        </w:rPr>
      </w:pPr>
      <w:bookmarkStart w:id="16" w:name="_heading=h.gutpx879tqc"/>
      <w:bookmarkEnd w:id="16"/>
      <w:r w:rsidRPr="00811017">
        <w:rPr>
          <w:rFonts w:ascii="Sylfaen" w:hAnsi="Sylfaen"/>
          <w:b/>
          <w:bCs/>
          <w:sz w:val="24"/>
          <w:szCs w:val="24"/>
        </w:rPr>
        <w:t xml:space="preserve">III. </w:t>
      </w:r>
      <w:bookmarkStart w:id="17" w:name="bookmark=id.d5yw9fh6wi7g"/>
      <w:bookmarkEnd w:id="17"/>
      <w:r w:rsidRPr="00811017">
        <w:rPr>
          <w:rFonts w:ascii="Sylfaen" w:hAnsi="Sylfaen"/>
          <w:b/>
          <w:bCs/>
          <w:sz w:val="24"/>
          <w:szCs w:val="24"/>
        </w:rPr>
        <w:t>პროგრამების სტანდარტებთან შესაბამისობის შემაჯამებელი ცხრილი</w:t>
      </w:r>
    </w:p>
    <w:tbl>
      <w:tblPr>
        <w:tblW w:w="1416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0"/>
        <w:gridCol w:w="2625"/>
        <w:gridCol w:w="4875"/>
        <w:gridCol w:w="6090"/>
      </w:tblGrid>
      <w:tr w:rsidR="00D20B04" w:rsidRPr="00811017" w14:paraId="5520F33F" w14:textId="77777777" w:rsidTr="004556CB">
        <w:trPr>
          <w:cantSplit/>
          <w:trHeight w:val="1587"/>
        </w:trPr>
        <w:tc>
          <w:tcPr>
            <w:tcW w:w="570" w:type="dxa"/>
            <w:vAlign w:val="center"/>
          </w:tcPr>
          <w:p w14:paraId="2D5687B6" w14:textId="77777777" w:rsidR="00D20B04" w:rsidRPr="00811017" w:rsidRDefault="000F4ACE" w:rsidP="004556CB">
            <w:pPr>
              <w:spacing w:after="60"/>
              <w:ind w:right="44"/>
              <w:jc w:val="center"/>
              <w:rPr>
                <w:rFonts w:ascii="Sylfaen" w:eastAsia="Merriweather" w:hAnsi="Sylfaen" w:cs="Merriweather"/>
                <w:sz w:val="20"/>
                <w:szCs w:val="20"/>
              </w:rPr>
            </w:pPr>
            <w:sdt>
              <w:sdtPr>
                <w:rPr>
                  <w:rFonts w:ascii="Sylfaen" w:hAnsi="Sylfaen"/>
                </w:rPr>
                <w:tag w:val="goog_rdk_7"/>
                <w:id w:val="756631107"/>
              </w:sdtPr>
              <w:sdtEndPr/>
              <w:sdtContent>
                <w:r w:rsidR="00D20B04" w:rsidRPr="00811017">
                  <w:rPr>
                    <w:rFonts w:ascii="Sylfaen" w:hAnsi="Sylfaen"/>
                    <w:color w:val="000000"/>
                    <w:sz w:val="20"/>
                    <w:szCs w:val="20"/>
                    <w:highlight w:val="white"/>
                  </w:rPr>
                  <w:t>№</w:t>
                </w:r>
              </w:sdtContent>
            </w:sdt>
          </w:p>
        </w:tc>
        <w:tc>
          <w:tcPr>
            <w:tcW w:w="2625" w:type="dxa"/>
            <w:vAlign w:val="center"/>
          </w:tcPr>
          <w:p w14:paraId="6BA114B3" w14:textId="77777777" w:rsidR="00D20B04" w:rsidRPr="00811017" w:rsidRDefault="00D20B04" w:rsidP="004556CB">
            <w:pPr>
              <w:spacing w:after="60"/>
              <w:ind w:right="44"/>
              <w:jc w:val="center"/>
              <w:rPr>
                <w:rFonts w:ascii="Sylfaen" w:eastAsia="Merriweather" w:hAnsi="Sylfaen" w:cs="Merriweather"/>
                <w:b/>
                <w:bCs/>
                <w:sz w:val="20"/>
                <w:szCs w:val="20"/>
              </w:rPr>
            </w:pPr>
            <w:r w:rsidRPr="00811017">
              <w:rPr>
                <w:rFonts w:ascii="Sylfaen" w:hAnsi="Sylfaen"/>
                <w:b/>
                <w:bCs/>
                <w:sz w:val="20"/>
                <w:szCs w:val="20"/>
              </w:rPr>
              <w:t xml:space="preserve">დასახელება / </w:t>
            </w:r>
          </w:p>
          <w:p w14:paraId="1DA41117" w14:textId="77777777" w:rsidR="00D20B04" w:rsidRPr="00811017" w:rsidRDefault="00D20B04" w:rsidP="004556CB">
            <w:pPr>
              <w:spacing w:after="60"/>
              <w:ind w:right="44"/>
              <w:jc w:val="center"/>
              <w:rPr>
                <w:rFonts w:ascii="Sylfaen" w:eastAsia="Merriweather" w:hAnsi="Sylfaen" w:cs="Merriweather"/>
                <w:b/>
                <w:bCs/>
                <w:sz w:val="20"/>
                <w:szCs w:val="20"/>
              </w:rPr>
            </w:pPr>
            <w:r w:rsidRPr="00811017">
              <w:rPr>
                <w:rFonts w:ascii="Sylfaen" w:hAnsi="Sylfaen"/>
                <w:b/>
                <w:bCs/>
                <w:sz w:val="20"/>
                <w:szCs w:val="20"/>
              </w:rPr>
              <w:t>სტანდარტი</w:t>
            </w:r>
          </w:p>
          <w:p w14:paraId="3A304EC9" w14:textId="77777777" w:rsidR="00D20B04" w:rsidRPr="00811017" w:rsidRDefault="00D20B04" w:rsidP="004556CB">
            <w:pPr>
              <w:spacing w:after="60"/>
              <w:ind w:right="44"/>
              <w:rPr>
                <w:rFonts w:ascii="Sylfaen" w:eastAsia="Merriweather" w:hAnsi="Sylfaen" w:cs="Merriweather"/>
                <w:sz w:val="20"/>
                <w:szCs w:val="20"/>
              </w:rPr>
            </w:pPr>
          </w:p>
        </w:tc>
        <w:tc>
          <w:tcPr>
            <w:tcW w:w="4875" w:type="dxa"/>
            <w:vAlign w:val="center"/>
          </w:tcPr>
          <w:p w14:paraId="6A4B4E08" w14:textId="77777777" w:rsidR="00D20B04" w:rsidRPr="00811017" w:rsidRDefault="00D20B04" w:rsidP="004556CB">
            <w:pPr>
              <w:spacing w:after="60"/>
              <w:ind w:right="44"/>
              <w:jc w:val="center"/>
              <w:rPr>
                <w:rFonts w:ascii="Sylfaen" w:eastAsia="Merriweather" w:hAnsi="Sylfaen" w:cs="Merriweather"/>
                <w:b/>
                <w:bCs/>
                <w:color w:val="0070C0"/>
                <w:sz w:val="20"/>
                <w:szCs w:val="20"/>
              </w:rPr>
            </w:pPr>
            <w:r w:rsidRPr="00811017">
              <w:rPr>
                <w:rFonts w:ascii="Sylfaen" w:hAnsi="Sylfaen"/>
                <w:b/>
                <w:bCs/>
                <w:color w:val="0070C0"/>
                <w:sz w:val="20"/>
                <w:szCs w:val="20"/>
              </w:rPr>
              <w:t>პროგრამა 1</w:t>
            </w:r>
          </w:p>
          <w:p w14:paraId="65FD8104" w14:textId="77777777" w:rsidR="00D20B04" w:rsidRPr="00811017" w:rsidRDefault="00D20B04" w:rsidP="004556CB">
            <w:pPr>
              <w:spacing w:after="60"/>
              <w:ind w:right="44"/>
              <w:jc w:val="center"/>
              <w:rPr>
                <w:rFonts w:ascii="Sylfaen" w:eastAsia="Merriweather" w:hAnsi="Sylfaen" w:cs="Merriweather"/>
                <w:b/>
                <w:bCs/>
                <w:color w:val="0070C0"/>
                <w:sz w:val="20"/>
                <w:szCs w:val="20"/>
              </w:rPr>
            </w:pPr>
            <w:r w:rsidRPr="00811017">
              <w:rPr>
                <w:rFonts w:ascii="Sylfaen" w:hAnsi="Sylfaen"/>
                <w:b/>
                <w:bCs/>
                <w:color w:val="0070C0"/>
                <w:sz w:val="20"/>
                <w:szCs w:val="20"/>
              </w:rPr>
              <w:t>ინფორმატიკის სამაგისტრო პროგრამა</w:t>
            </w:r>
          </w:p>
        </w:tc>
        <w:tc>
          <w:tcPr>
            <w:tcW w:w="6090" w:type="dxa"/>
            <w:vAlign w:val="center"/>
          </w:tcPr>
          <w:p w14:paraId="494B56D0" w14:textId="77777777" w:rsidR="00D20B04" w:rsidRPr="00811017" w:rsidRDefault="00D20B04" w:rsidP="004556CB">
            <w:pPr>
              <w:spacing w:after="60"/>
              <w:ind w:right="44"/>
              <w:jc w:val="center"/>
              <w:rPr>
                <w:rFonts w:ascii="Sylfaen" w:eastAsia="Merriweather" w:hAnsi="Sylfaen" w:cs="Merriweather"/>
                <w:b/>
                <w:bCs/>
                <w:color w:val="0070C0"/>
                <w:sz w:val="20"/>
                <w:szCs w:val="20"/>
              </w:rPr>
            </w:pPr>
            <w:r w:rsidRPr="00811017">
              <w:rPr>
                <w:rFonts w:ascii="Sylfaen" w:hAnsi="Sylfaen"/>
                <w:b/>
                <w:bCs/>
                <w:color w:val="0070C0"/>
                <w:sz w:val="20"/>
                <w:szCs w:val="20"/>
              </w:rPr>
              <w:t>პროგრამა 2</w:t>
            </w:r>
          </w:p>
          <w:p w14:paraId="6A4E33AA" w14:textId="77777777" w:rsidR="00D20B04" w:rsidRPr="00811017" w:rsidRDefault="00D20B04" w:rsidP="004556CB">
            <w:pPr>
              <w:spacing w:after="60"/>
              <w:ind w:right="44"/>
              <w:jc w:val="center"/>
              <w:rPr>
                <w:rFonts w:ascii="Sylfaen" w:eastAsia="Merriweather" w:hAnsi="Sylfaen" w:cs="Merriweather"/>
                <w:b/>
                <w:bCs/>
                <w:color w:val="0070C0"/>
                <w:sz w:val="20"/>
                <w:szCs w:val="20"/>
              </w:rPr>
            </w:pPr>
            <w:r w:rsidRPr="00811017">
              <w:rPr>
                <w:rFonts w:ascii="Sylfaen" w:hAnsi="Sylfaen"/>
                <w:b/>
                <w:bCs/>
                <w:color w:val="0070C0"/>
                <w:sz w:val="20"/>
                <w:szCs w:val="20"/>
              </w:rPr>
              <w:t>ინფორმატიკის სადოქტორო პროგრამა</w:t>
            </w:r>
          </w:p>
        </w:tc>
      </w:tr>
      <w:tr w:rsidR="00D20B04" w:rsidRPr="00811017" w14:paraId="224580A7" w14:textId="77777777" w:rsidTr="004556CB">
        <w:trPr>
          <w:trHeight w:val="562"/>
        </w:trPr>
        <w:tc>
          <w:tcPr>
            <w:tcW w:w="570" w:type="dxa"/>
            <w:shd w:val="clear" w:color="auto" w:fill="B4C6E7"/>
          </w:tcPr>
          <w:p w14:paraId="6C20A6B4" w14:textId="77777777" w:rsidR="00D20B04" w:rsidRPr="00811017" w:rsidRDefault="00D20B04" w:rsidP="004556CB">
            <w:pPr>
              <w:spacing w:after="60"/>
              <w:ind w:right="44"/>
              <w:rPr>
                <w:rFonts w:ascii="Sylfaen" w:eastAsia="Merriweather" w:hAnsi="Sylfaen" w:cs="Merriweather"/>
                <w:b/>
                <w:bCs/>
                <w:sz w:val="20"/>
                <w:szCs w:val="20"/>
              </w:rPr>
            </w:pPr>
            <w:r w:rsidRPr="00811017">
              <w:rPr>
                <w:rFonts w:ascii="Sylfaen" w:hAnsi="Sylfaen"/>
                <w:b/>
                <w:bCs/>
                <w:sz w:val="20"/>
                <w:szCs w:val="20"/>
              </w:rPr>
              <w:t>1.</w:t>
            </w:r>
          </w:p>
        </w:tc>
        <w:tc>
          <w:tcPr>
            <w:tcW w:w="2625" w:type="dxa"/>
            <w:shd w:val="clear" w:color="auto" w:fill="B4C6E7"/>
          </w:tcPr>
          <w:p w14:paraId="3BA83A08" w14:textId="77777777" w:rsidR="00D20B04" w:rsidRPr="00811017" w:rsidRDefault="00D20B04" w:rsidP="004556CB">
            <w:pPr>
              <w:spacing w:after="60"/>
              <w:ind w:right="44"/>
              <w:rPr>
                <w:rFonts w:ascii="Sylfaen" w:eastAsia="Merriweather" w:hAnsi="Sylfaen" w:cs="Merriweather"/>
                <w:b/>
                <w:bCs/>
                <w:sz w:val="20"/>
                <w:szCs w:val="20"/>
              </w:rPr>
            </w:pPr>
            <w:r w:rsidRPr="00811017">
              <w:rPr>
                <w:rFonts w:ascii="Sylfaen" w:hAnsi="Sylfaen"/>
                <w:b/>
                <w:bCs/>
                <w:sz w:val="20"/>
                <w:szCs w:val="20"/>
              </w:rPr>
              <w:t xml:space="preserve"> საგანმანათლებლო პროგრამის მიზანი, სწავლის შედეგები და მათთან პროგრამის შესაბამისობა</w:t>
            </w:r>
          </w:p>
        </w:tc>
        <w:tc>
          <w:tcPr>
            <w:tcW w:w="4875" w:type="dxa"/>
            <w:shd w:val="clear" w:color="auto" w:fill="B4C6E7"/>
          </w:tcPr>
          <w:p w14:paraId="3FC71B73" w14:textId="77777777" w:rsidR="00D20B04" w:rsidRPr="00811017" w:rsidRDefault="00D20B04" w:rsidP="004556CB">
            <w:pPr>
              <w:spacing w:after="60"/>
              <w:ind w:right="44"/>
              <w:rPr>
                <w:rFonts w:ascii="Sylfaen" w:eastAsia="Merriweather" w:hAnsi="Sylfaen" w:cs="Merriweather"/>
                <w:b/>
                <w:bCs/>
                <w:sz w:val="19"/>
                <w:szCs w:val="19"/>
              </w:rPr>
            </w:pPr>
            <w:r w:rsidRPr="00811017">
              <w:rPr>
                <w:rFonts w:ascii="Sylfaen" w:hAnsi="Sylfaen"/>
                <w:b/>
                <w:bCs/>
                <w:sz w:val="19"/>
                <w:szCs w:val="19"/>
              </w:rPr>
              <w:t>შესაბამისობაშია</w:t>
            </w:r>
          </w:p>
        </w:tc>
        <w:tc>
          <w:tcPr>
            <w:tcW w:w="6090" w:type="dxa"/>
            <w:shd w:val="clear" w:color="auto" w:fill="B4C6E7"/>
          </w:tcPr>
          <w:p w14:paraId="5474DCBF" w14:textId="77777777" w:rsidR="00D20B04" w:rsidRPr="00811017" w:rsidRDefault="00D20B04" w:rsidP="004556CB">
            <w:pPr>
              <w:spacing w:after="60"/>
              <w:ind w:right="44"/>
              <w:rPr>
                <w:rFonts w:ascii="Sylfaen" w:eastAsia="Merriweather" w:hAnsi="Sylfaen" w:cs="Merriweather"/>
                <w:b/>
                <w:bCs/>
                <w:sz w:val="19"/>
                <w:szCs w:val="19"/>
              </w:rPr>
            </w:pPr>
            <w:r w:rsidRPr="00811017">
              <w:rPr>
                <w:rFonts w:ascii="Sylfaen" w:hAnsi="Sylfaen"/>
                <w:b/>
                <w:bCs/>
                <w:sz w:val="19"/>
                <w:szCs w:val="19"/>
              </w:rPr>
              <w:t>შესაბამისობაშია</w:t>
            </w:r>
          </w:p>
        </w:tc>
      </w:tr>
      <w:tr w:rsidR="00D20B04" w:rsidRPr="00811017" w14:paraId="1790EB76" w14:textId="77777777" w:rsidTr="004556CB">
        <w:tc>
          <w:tcPr>
            <w:tcW w:w="570" w:type="dxa"/>
          </w:tcPr>
          <w:p w14:paraId="5F654468"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1.1</w:t>
            </w:r>
          </w:p>
        </w:tc>
        <w:tc>
          <w:tcPr>
            <w:tcW w:w="2625" w:type="dxa"/>
          </w:tcPr>
          <w:p w14:paraId="4AFE3D65"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პროგრამის მიზნები</w:t>
            </w:r>
          </w:p>
        </w:tc>
        <w:tc>
          <w:tcPr>
            <w:tcW w:w="4875" w:type="dxa"/>
          </w:tcPr>
          <w:p w14:paraId="16862FF3"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c>
          <w:tcPr>
            <w:tcW w:w="6090" w:type="dxa"/>
          </w:tcPr>
          <w:p w14:paraId="34EA321A"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r>
      <w:tr w:rsidR="00D20B04" w:rsidRPr="00811017" w14:paraId="66091DDF" w14:textId="77777777" w:rsidTr="004556CB">
        <w:tc>
          <w:tcPr>
            <w:tcW w:w="570" w:type="dxa"/>
          </w:tcPr>
          <w:p w14:paraId="2DA5C371"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1.2</w:t>
            </w:r>
          </w:p>
        </w:tc>
        <w:tc>
          <w:tcPr>
            <w:tcW w:w="2625" w:type="dxa"/>
          </w:tcPr>
          <w:p w14:paraId="4B479B05"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პროგრამის სწავლის შედეგები</w:t>
            </w:r>
          </w:p>
        </w:tc>
        <w:tc>
          <w:tcPr>
            <w:tcW w:w="4875" w:type="dxa"/>
          </w:tcPr>
          <w:p w14:paraId="1512E7E9"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c>
          <w:tcPr>
            <w:tcW w:w="6090" w:type="dxa"/>
          </w:tcPr>
          <w:p w14:paraId="11578800"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მეტწილად შესაბამისობაშია მოთხოვნებთან </w:t>
            </w:r>
          </w:p>
        </w:tc>
      </w:tr>
      <w:tr w:rsidR="00D20B04" w:rsidRPr="00811017" w14:paraId="37AC59F5" w14:textId="77777777" w:rsidTr="004556CB">
        <w:tc>
          <w:tcPr>
            <w:tcW w:w="570" w:type="dxa"/>
          </w:tcPr>
          <w:p w14:paraId="06CBE4DC"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1.3</w:t>
            </w:r>
          </w:p>
        </w:tc>
        <w:tc>
          <w:tcPr>
            <w:tcW w:w="2625" w:type="dxa"/>
          </w:tcPr>
          <w:p w14:paraId="57176E2A"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პროგრამის სწავლის შედეგების შეფასების მექანიზმი</w:t>
            </w:r>
          </w:p>
        </w:tc>
        <w:tc>
          <w:tcPr>
            <w:tcW w:w="4875" w:type="dxa"/>
          </w:tcPr>
          <w:p w14:paraId="38EA1B79"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c>
          <w:tcPr>
            <w:tcW w:w="6090" w:type="dxa"/>
          </w:tcPr>
          <w:p w14:paraId="082CBF1C"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r>
      <w:tr w:rsidR="00D20B04" w:rsidRPr="00811017" w14:paraId="484F7E12" w14:textId="77777777" w:rsidTr="004556CB">
        <w:tc>
          <w:tcPr>
            <w:tcW w:w="570" w:type="dxa"/>
          </w:tcPr>
          <w:p w14:paraId="6A03DC1A"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1.4</w:t>
            </w:r>
          </w:p>
        </w:tc>
        <w:tc>
          <w:tcPr>
            <w:tcW w:w="2625" w:type="dxa"/>
          </w:tcPr>
          <w:p w14:paraId="311FB1F4"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საგანმანათლებლო პროგრამის სტრუქტურა და შინაარსი</w:t>
            </w:r>
          </w:p>
        </w:tc>
        <w:tc>
          <w:tcPr>
            <w:tcW w:w="4875" w:type="dxa"/>
          </w:tcPr>
          <w:p w14:paraId="27FAB5AF"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მეტწილად შესაბამისობაშია მოთხოვნებთან </w:t>
            </w:r>
          </w:p>
        </w:tc>
        <w:tc>
          <w:tcPr>
            <w:tcW w:w="6090" w:type="dxa"/>
          </w:tcPr>
          <w:p w14:paraId="5818BE75"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r>
      <w:tr w:rsidR="00D20B04" w:rsidRPr="00811017" w14:paraId="6727F957" w14:textId="77777777" w:rsidTr="004556CB">
        <w:tc>
          <w:tcPr>
            <w:tcW w:w="570" w:type="dxa"/>
          </w:tcPr>
          <w:p w14:paraId="2CA46423"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1.5</w:t>
            </w:r>
          </w:p>
        </w:tc>
        <w:tc>
          <w:tcPr>
            <w:tcW w:w="2625" w:type="dxa"/>
          </w:tcPr>
          <w:p w14:paraId="39A26643"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სასწავლო კურსი / საგანი</w:t>
            </w:r>
          </w:p>
        </w:tc>
        <w:tc>
          <w:tcPr>
            <w:tcW w:w="4875" w:type="dxa"/>
          </w:tcPr>
          <w:p w14:paraId="2639E020"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c>
          <w:tcPr>
            <w:tcW w:w="6090" w:type="dxa"/>
          </w:tcPr>
          <w:p w14:paraId="1557DF8E"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r>
      <w:tr w:rsidR="00D20B04" w:rsidRPr="00811017" w14:paraId="29AB72B7" w14:textId="77777777" w:rsidTr="004556CB">
        <w:tc>
          <w:tcPr>
            <w:tcW w:w="570" w:type="dxa"/>
            <w:shd w:val="clear" w:color="auto" w:fill="B4C6E7"/>
          </w:tcPr>
          <w:p w14:paraId="039565A3"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b/>
                <w:bCs/>
                <w:sz w:val="20"/>
                <w:szCs w:val="20"/>
              </w:rPr>
              <w:t>2.</w:t>
            </w:r>
          </w:p>
        </w:tc>
        <w:tc>
          <w:tcPr>
            <w:tcW w:w="2625" w:type="dxa"/>
            <w:shd w:val="clear" w:color="auto" w:fill="B4C6E7"/>
          </w:tcPr>
          <w:p w14:paraId="1568C854" w14:textId="77777777" w:rsidR="00D20B04" w:rsidRPr="00811017" w:rsidRDefault="00D20B04" w:rsidP="004556CB">
            <w:pPr>
              <w:spacing w:after="60"/>
              <w:ind w:right="44"/>
              <w:rPr>
                <w:rFonts w:ascii="Sylfaen" w:eastAsia="Merriweather" w:hAnsi="Sylfaen" w:cs="Merriweather"/>
                <w:b/>
                <w:bCs/>
                <w:sz w:val="20"/>
                <w:szCs w:val="20"/>
              </w:rPr>
            </w:pPr>
            <w:r w:rsidRPr="00811017">
              <w:rPr>
                <w:rFonts w:ascii="Sylfaen" w:hAnsi="Sylfaen"/>
                <w:b/>
                <w:bCs/>
                <w:sz w:val="20"/>
                <w:szCs w:val="20"/>
              </w:rPr>
              <w:t>სწავლების მეთოდოლოგია და ორგანიზება, პროგრამის ათვისების შეფასების ადეკვატურობა</w:t>
            </w:r>
          </w:p>
        </w:tc>
        <w:tc>
          <w:tcPr>
            <w:tcW w:w="4875" w:type="dxa"/>
            <w:shd w:val="clear" w:color="auto" w:fill="B4C6E7"/>
          </w:tcPr>
          <w:p w14:paraId="6FD9F523" w14:textId="77777777" w:rsidR="00D20B04" w:rsidRPr="00811017" w:rsidRDefault="00D20B04" w:rsidP="00A32343">
            <w:pPr>
              <w:spacing w:after="60"/>
              <w:ind w:right="44"/>
              <w:rPr>
                <w:rFonts w:ascii="Sylfaen" w:eastAsia="Merriweather" w:hAnsi="Sylfaen" w:cs="Merriweather"/>
                <w:b/>
                <w:bCs/>
                <w:sz w:val="19"/>
                <w:szCs w:val="19"/>
              </w:rPr>
            </w:pPr>
            <w:r w:rsidRPr="00811017">
              <w:rPr>
                <w:rFonts w:ascii="Sylfaen" w:hAnsi="Sylfaen"/>
                <w:b/>
                <w:bCs/>
                <w:sz w:val="19"/>
                <w:szCs w:val="19"/>
              </w:rPr>
              <w:t>შესაბამ</w:t>
            </w:r>
            <w:r w:rsidR="00A32343">
              <w:rPr>
                <w:rFonts w:ascii="Sylfaen" w:hAnsi="Sylfaen"/>
                <w:b/>
                <w:bCs/>
                <w:sz w:val="19"/>
                <w:szCs w:val="19"/>
              </w:rPr>
              <w:t>ისობაში</w:t>
            </w:r>
            <w:r w:rsidRPr="00811017">
              <w:rPr>
                <w:rFonts w:ascii="Sylfaen" w:hAnsi="Sylfaen"/>
                <w:b/>
                <w:bCs/>
                <w:sz w:val="19"/>
                <w:szCs w:val="19"/>
              </w:rPr>
              <w:t xml:space="preserve">ა </w:t>
            </w:r>
          </w:p>
        </w:tc>
        <w:tc>
          <w:tcPr>
            <w:tcW w:w="6090" w:type="dxa"/>
            <w:shd w:val="clear" w:color="auto" w:fill="B4C6E7"/>
          </w:tcPr>
          <w:p w14:paraId="179E2984" w14:textId="77777777" w:rsidR="00D20B04" w:rsidRPr="00811017" w:rsidRDefault="00D20B04" w:rsidP="004556CB">
            <w:pPr>
              <w:spacing w:after="60"/>
              <w:ind w:right="44"/>
              <w:rPr>
                <w:rFonts w:ascii="Sylfaen" w:eastAsia="Merriweather" w:hAnsi="Sylfaen" w:cs="Merriweather"/>
                <w:b/>
                <w:bCs/>
                <w:sz w:val="19"/>
                <w:szCs w:val="19"/>
              </w:rPr>
            </w:pPr>
            <w:r w:rsidRPr="00811017">
              <w:rPr>
                <w:rFonts w:ascii="Sylfaen" w:hAnsi="Sylfaen"/>
                <w:b/>
                <w:bCs/>
                <w:sz w:val="19"/>
                <w:szCs w:val="19"/>
              </w:rPr>
              <w:t xml:space="preserve">მეტწილად შესაბამისობაშია მოთხოვნებთან </w:t>
            </w:r>
          </w:p>
        </w:tc>
      </w:tr>
      <w:tr w:rsidR="00D20B04" w:rsidRPr="00811017" w14:paraId="4610C803" w14:textId="77777777" w:rsidTr="004556CB">
        <w:tc>
          <w:tcPr>
            <w:tcW w:w="570" w:type="dxa"/>
          </w:tcPr>
          <w:p w14:paraId="315C8E14"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2.1</w:t>
            </w:r>
          </w:p>
        </w:tc>
        <w:tc>
          <w:tcPr>
            <w:tcW w:w="2625" w:type="dxa"/>
          </w:tcPr>
          <w:p w14:paraId="46C36690"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პროგრამაზე დაშვების წინაპირობები</w:t>
            </w:r>
          </w:p>
        </w:tc>
        <w:tc>
          <w:tcPr>
            <w:tcW w:w="4875" w:type="dxa"/>
          </w:tcPr>
          <w:p w14:paraId="51427F39"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c>
          <w:tcPr>
            <w:tcW w:w="6090" w:type="dxa"/>
          </w:tcPr>
          <w:p w14:paraId="7F179089"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მეტწილად შესაბამისობაშია მოთხოვნებთან </w:t>
            </w:r>
          </w:p>
        </w:tc>
      </w:tr>
      <w:tr w:rsidR="00D20B04" w:rsidRPr="00811017" w14:paraId="6DF8C630" w14:textId="77777777" w:rsidTr="004556CB">
        <w:tc>
          <w:tcPr>
            <w:tcW w:w="570" w:type="dxa"/>
          </w:tcPr>
          <w:p w14:paraId="0CD5F8D4"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2.2</w:t>
            </w:r>
          </w:p>
        </w:tc>
        <w:tc>
          <w:tcPr>
            <w:tcW w:w="2625" w:type="dxa"/>
          </w:tcPr>
          <w:p w14:paraId="07B79969"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პრაქტიკული, სამეცნიერო /კვლევითი /შემოქმედებითი /საშემსრულებლო და ტრანსფერული უნარების განვითარება</w:t>
            </w:r>
          </w:p>
        </w:tc>
        <w:tc>
          <w:tcPr>
            <w:tcW w:w="4875" w:type="dxa"/>
          </w:tcPr>
          <w:p w14:paraId="2985140F"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მეტწილად შესაბამისობაშია მოთხოვნებთან </w:t>
            </w:r>
          </w:p>
        </w:tc>
        <w:tc>
          <w:tcPr>
            <w:tcW w:w="6090" w:type="dxa"/>
          </w:tcPr>
          <w:p w14:paraId="715F3ECA"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მეტწილად შესაბამისობაშია მოთხოვნებთან </w:t>
            </w:r>
          </w:p>
        </w:tc>
      </w:tr>
      <w:tr w:rsidR="00D20B04" w:rsidRPr="00811017" w14:paraId="73975711" w14:textId="77777777" w:rsidTr="004556CB">
        <w:tc>
          <w:tcPr>
            <w:tcW w:w="570" w:type="dxa"/>
          </w:tcPr>
          <w:p w14:paraId="7BD8148C"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2.3</w:t>
            </w:r>
          </w:p>
        </w:tc>
        <w:tc>
          <w:tcPr>
            <w:tcW w:w="2625" w:type="dxa"/>
          </w:tcPr>
          <w:p w14:paraId="2B993B77"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სწავლება-სწავლის მეთოდები</w:t>
            </w:r>
          </w:p>
        </w:tc>
        <w:tc>
          <w:tcPr>
            <w:tcW w:w="4875" w:type="dxa"/>
          </w:tcPr>
          <w:p w14:paraId="308B20C5"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c>
          <w:tcPr>
            <w:tcW w:w="6090" w:type="dxa"/>
          </w:tcPr>
          <w:p w14:paraId="6474E58E"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r>
      <w:tr w:rsidR="00D20B04" w:rsidRPr="00811017" w14:paraId="3CD5841D" w14:textId="77777777" w:rsidTr="004556CB">
        <w:tc>
          <w:tcPr>
            <w:tcW w:w="570" w:type="dxa"/>
          </w:tcPr>
          <w:p w14:paraId="0FF42941"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2.4</w:t>
            </w:r>
          </w:p>
        </w:tc>
        <w:tc>
          <w:tcPr>
            <w:tcW w:w="2625" w:type="dxa"/>
          </w:tcPr>
          <w:p w14:paraId="24DF62AE"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სტუდენტების შეფასება</w:t>
            </w:r>
          </w:p>
        </w:tc>
        <w:tc>
          <w:tcPr>
            <w:tcW w:w="4875" w:type="dxa"/>
          </w:tcPr>
          <w:p w14:paraId="28D96C4D"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c>
          <w:tcPr>
            <w:tcW w:w="6090" w:type="dxa"/>
          </w:tcPr>
          <w:p w14:paraId="381C9D91"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r>
      <w:tr w:rsidR="00D20B04" w:rsidRPr="00811017" w14:paraId="43191EED" w14:textId="77777777" w:rsidTr="004556CB">
        <w:tc>
          <w:tcPr>
            <w:tcW w:w="570" w:type="dxa"/>
            <w:shd w:val="clear" w:color="auto" w:fill="B4C6E7"/>
          </w:tcPr>
          <w:p w14:paraId="663A2E77" w14:textId="77777777" w:rsidR="00D20B04" w:rsidRPr="00811017" w:rsidRDefault="00D20B04" w:rsidP="004556CB">
            <w:pPr>
              <w:spacing w:after="60"/>
              <w:ind w:right="44"/>
              <w:rPr>
                <w:rFonts w:ascii="Sylfaen" w:eastAsia="Merriweather" w:hAnsi="Sylfaen" w:cs="Merriweather"/>
                <w:b/>
                <w:bCs/>
                <w:sz w:val="20"/>
                <w:szCs w:val="20"/>
              </w:rPr>
            </w:pPr>
            <w:r w:rsidRPr="00811017">
              <w:rPr>
                <w:rFonts w:ascii="Sylfaen" w:hAnsi="Sylfaen"/>
                <w:b/>
                <w:bCs/>
                <w:sz w:val="20"/>
                <w:szCs w:val="20"/>
              </w:rPr>
              <w:t>3.</w:t>
            </w:r>
          </w:p>
        </w:tc>
        <w:tc>
          <w:tcPr>
            <w:tcW w:w="2625" w:type="dxa"/>
            <w:shd w:val="clear" w:color="auto" w:fill="B4C6E7"/>
          </w:tcPr>
          <w:p w14:paraId="61157494" w14:textId="77777777" w:rsidR="00D20B04" w:rsidRPr="00811017" w:rsidRDefault="00D20B04" w:rsidP="004556CB">
            <w:pPr>
              <w:spacing w:after="60"/>
              <w:ind w:right="44"/>
              <w:rPr>
                <w:rFonts w:ascii="Sylfaen" w:eastAsia="Merriweather" w:hAnsi="Sylfaen" w:cs="Merriweather"/>
                <w:b/>
                <w:bCs/>
                <w:sz w:val="20"/>
                <w:szCs w:val="20"/>
              </w:rPr>
            </w:pPr>
            <w:r w:rsidRPr="00811017">
              <w:rPr>
                <w:rFonts w:ascii="Sylfaen" w:hAnsi="Sylfaen"/>
                <w:b/>
                <w:bCs/>
                <w:sz w:val="20"/>
                <w:szCs w:val="20"/>
              </w:rPr>
              <w:t>სტუდენტთა მიღწევები, მათთან ინდივიდუალური მუშაობა</w:t>
            </w:r>
          </w:p>
        </w:tc>
        <w:tc>
          <w:tcPr>
            <w:tcW w:w="4875" w:type="dxa"/>
            <w:shd w:val="clear" w:color="auto" w:fill="B4C6E7"/>
          </w:tcPr>
          <w:p w14:paraId="0F263A72" w14:textId="77777777" w:rsidR="00D20B04" w:rsidRPr="00811017" w:rsidRDefault="00D20B04" w:rsidP="004556CB">
            <w:pPr>
              <w:spacing w:after="60"/>
              <w:ind w:right="44"/>
              <w:rPr>
                <w:rFonts w:ascii="Sylfaen" w:eastAsia="Merriweather" w:hAnsi="Sylfaen" w:cs="Merriweather"/>
                <w:b/>
                <w:bCs/>
                <w:sz w:val="19"/>
                <w:szCs w:val="19"/>
              </w:rPr>
            </w:pPr>
            <w:r w:rsidRPr="00811017">
              <w:rPr>
                <w:rFonts w:ascii="Sylfaen" w:hAnsi="Sylfaen"/>
                <w:b/>
                <w:bCs/>
                <w:sz w:val="19"/>
                <w:szCs w:val="19"/>
              </w:rPr>
              <w:t xml:space="preserve">შესაბამისობაშია </w:t>
            </w:r>
          </w:p>
        </w:tc>
        <w:tc>
          <w:tcPr>
            <w:tcW w:w="6090" w:type="dxa"/>
            <w:shd w:val="clear" w:color="auto" w:fill="B4C6E7"/>
          </w:tcPr>
          <w:p w14:paraId="489CD160" w14:textId="77777777" w:rsidR="00D20B04" w:rsidRPr="00811017" w:rsidRDefault="00D20B04" w:rsidP="004556CB">
            <w:pPr>
              <w:spacing w:after="60"/>
              <w:ind w:right="44"/>
              <w:rPr>
                <w:rFonts w:ascii="Sylfaen" w:eastAsia="Merriweather" w:hAnsi="Sylfaen" w:cs="Merriweather"/>
                <w:b/>
                <w:bCs/>
                <w:sz w:val="19"/>
                <w:szCs w:val="19"/>
              </w:rPr>
            </w:pPr>
            <w:r w:rsidRPr="00811017">
              <w:rPr>
                <w:rFonts w:ascii="Sylfaen" w:hAnsi="Sylfaen"/>
                <w:b/>
                <w:bCs/>
                <w:sz w:val="19"/>
                <w:szCs w:val="19"/>
              </w:rPr>
              <w:t xml:space="preserve">შესაბამისობაშია </w:t>
            </w:r>
          </w:p>
        </w:tc>
      </w:tr>
      <w:tr w:rsidR="00D20B04" w:rsidRPr="00811017" w14:paraId="0E2654E6" w14:textId="77777777" w:rsidTr="004556CB">
        <w:tc>
          <w:tcPr>
            <w:tcW w:w="570" w:type="dxa"/>
          </w:tcPr>
          <w:p w14:paraId="35C435C7"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3.1</w:t>
            </w:r>
          </w:p>
        </w:tc>
        <w:tc>
          <w:tcPr>
            <w:tcW w:w="2625" w:type="dxa"/>
          </w:tcPr>
          <w:p w14:paraId="434FD84D"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სტუდენტთა საკონსულტაციო და  მხარდამჭერი სერვისები</w:t>
            </w:r>
          </w:p>
        </w:tc>
        <w:tc>
          <w:tcPr>
            <w:tcW w:w="4875" w:type="dxa"/>
          </w:tcPr>
          <w:p w14:paraId="6929E6F9"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მეტწილად შესაბამისობაშია მოთხოვნებთან</w:t>
            </w:r>
          </w:p>
        </w:tc>
        <w:tc>
          <w:tcPr>
            <w:tcW w:w="6090" w:type="dxa"/>
          </w:tcPr>
          <w:p w14:paraId="078ED8F8"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მეტწილად შესაბამისობაშია მოთხოვნებთან</w:t>
            </w:r>
          </w:p>
        </w:tc>
      </w:tr>
      <w:tr w:rsidR="00D20B04" w:rsidRPr="00811017" w14:paraId="4D540B03" w14:textId="77777777" w:rsidTr="004556CB">
        <w:tc>
          <w:tcPr>
            <w:tcW w:w="570" w:type="dxa"/>
          </w:tcPr>
          <w:p w14:paraId="6F93B4DF"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3.2</w:t>
            </w:r>
          </w:p>
        </w:tc>
        <w:tc>
          <w:tcPr>
            <w:tcW w:w="2625" w:type="dxa"/>
          </w:tcPr>
          <w:p w14:paraId="108ECD7E"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მაგისტრანტთა და დოქტორანტთა ხელმძღვანელობა</w:t>
            </w:r>
          </w:p>
        </w:tc>
        <w:tc>
          <w:tcPr>
            <w:tcW w:w="4875" w:type="dxa"/>
          </w:tcPr>
          <w:p w14:paraId="516E25A0"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c>
          <w:tcPr>
            <w:tcW w:w="6090" w:type="dxa"/>
          </w:tcPr>
          <w:p w14:paraId="09A65693"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r>
      <w:tr w:rsidR="00D20B04" w:rsidRPr="00811017" w14:paraId="5977D8AA" w14:textId="77777777" w:rsidTr="004556CB">
        <w:tc>
          <w:tcPr>
            <w:tcW w:w="570" w:type="dxa"/>
            <w:shd w:val="clear" w:color="auto" w:fill="B4C6E7"/>
          </w:tcPr>
          <w:p w14:paraId="2C37421D" w14:textId="77777777" w:rsidR="00D20B04" w:rsidRPr="00811017" w:rsidRDefault="00D20B04" w:rsidP="004556CB">
            <w:pPr>
              <w:spacing w:after="60"/>
              <w:ind w:right="44"/>
              <w:rPr>
                <w:rFonts w:ascii="Sylfaen" w:eastAsia="Merriweather" w:hAnsi="Sylfaen" w:cs="Merriweather"/>
                <w:b/>
                <w:bCs/>
                <w:sz w:val="20"/>
                <w:szCs w:val="20"/>
              </w:rPr>
            </w:pPr>
            <w:r w:rsidRPr="00811017">
              <w:rPr>
                <w:rFonts w:ascii="Sylfaen" w:hAnsi="Sylfaen"/>
                <w:b/>
                <w:bCs/>
                <w:sz w:val="20"/>
                <w:szCs w:val="20"/>
              </w:rPr>
              <w:t>4</w:t>
            </w:r>
          </w:p>
        </w:tc>
        <w:tc>
          <w:tcPr>
            <w:tcW w:w="2625" w:type="dxa"/>
            <w:shd w:val="clear" w:color="auto" w:fill="B4C6E7"/>
          </w:tcPr>
          <w:p w14:paraId="5EF02C13" w14:textId="77777777" w:rsidR="00D20B04" w:rsidRPr="00811017" w:rsidRDefault="00D20B04" w:rsidP="004556CB">
            <w:pPr>
              <w:spacing w:after="60"/>
              <w:ind w:right="44"/>
              <w:rPr>
                <w:rFonts w:ascii="Sylfaen" w:eastAsia="Merriweather" w:hAnsi="Sylfaen" w:cs="Merriweather"/>
                <w:b/>
                <w:bCs/>
                <w:sz w:val="20"/>
                <w:szCs w:val="20"/>
              </w:rPr>
            </w:pPr>
            <w:r w:rsidRPr="00811017">
              <w:rPr>
                <w:rFonts w:ascii="Sylfaen" w:hAnsi="Sylfaen"/>
                <w:b/>
                <w:bCs/>
                <w:sz w:val="20"/>
                <w:szCs w:val="20"/>
              </w:rPr>
              <w:t>სწავლების რესურსებით უზრუნველყოფა</w:t>
            </w:r>
          </w:p>
        </w:tc>
        <w:tc>
          <w:tcPr>
            <w:tcW w:w="4875" w:type="dxa"/>
            <w:shd w:val="clear" w:color="auto" w:fill="B4C6E7"/>
          </w:tcPr>
          <w:p w14:paraId="3ED7B111" w14:textId="77777777" w:rsidR="00D20B04" w:rsidRPr="00811017" w:rsidRDefault="00D20B04" w:rsidP="004556CB">
            <w:pPr>
              <w:spacing w:after="60"/>
              <w:ind w:right="44"/>
              <w:rPr>
                <w:rFonts w:ascii="Sylfaen" w:eastAsia="Merriweather" w:hAnsi="Sylfaen" w:cs="Merriweather"/>
                <w:b/>
                <w:bCs/>
                <w:sz w:val="19"/>
                <w:szCs w:val="19"/>
              </w:rPr>
            </w:pPr>
            <w:r w:rsidRPr="00811017">
              <w:rPr>
                <w:rFonts w:ascii="Sylfaen" w:hAnsi="Sylfaen"/>
              </w:rPr>
              <w:t>მეტწილად შესაბამისობაშია მოთხოვნებთან</w:t>
            </w:r>
          </w:p>
        </w:tc>
        <w:tc>
          <w:tcPr>
            <w:tcW w:w="6090" w:type="dxa"/>
            <w:shd w:val="clear" w:color="auto" w:fill="B4C6E7"/>
          </w:tcPr>
          <w:p w14:paraId="73B09CAF" w14:textId="77777777" w:rsidR="00D20B04" w:rsidRPr="00811017" w:rsidRDefault="00D20B04" w:rsidP="004556CB">
            <w:pPr>
              <w:spacing w:after="60"/>
              <w:ind w:right="44"/>
              <w:rPr>
                <w:rFonts w:ascii="Sylfaen" w:eastAsia="Merriweather" w:hAnsi="Sylfaen" w:cs="Merriweather"/>
                <w:b/>
                <w:bCs/>
                <w:sz w:val="19"/>
                <w:szCs w:val="19"/>
              </w:rPr>
            </w:pPr>
            <w:r w:rsidRPr="00811017">
              <w:rPr>
                <w:rFonts w:ascii="Sylfaen" w:hAnsi="Sylfaen"/>
                <w:b/>
                <w:bCs/>
                <w:sz w:val="19"/>
                <w:szCs w:val="19"/>
              </w:rPr>
              <w:t>მეტწილად შესაბამისობაშია მოთხოვნებთან</w:t>
            </w:r>
          </w:p>
        </w:tc>
      </w:tr>
      <w:tr w:rsidR="00D20B04" w:rsidRPr="00811017" w14:paraId="7474159B" w14:textId="77777777" w:rsidTr="004556CB">
        <w:tc>
          <w:tcPr>
            <w:tcW w:w="570" w:type="dxa"/>
          </w:tcPr>
          <w:p w14:paraId="65BFCB98"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4.1</w:t>
            </w:r>
          </w:p>
        </w:tc>
        <w:tc>
          <w:tcPr>
            <w:tcW w:w="2625" w:type="dxa"/>
          </w:tcPr>
          <w:p w14:paraId="09F27E42"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ადამიანური რესურსი</w:t>
            </w:r>
          </w:p>
        </w:tc>
        <w:tc>
          <w:tcPr>
            <w:tcW w:w="4875" w:type="dxa"/>
          </w:tcPr>
          <w:p w14:paraId="36E25D01"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c>
          <w:tcPr>
            <w:tcW w:w="6090" w:type="dxa"/>
          </w:tcPr>
          <w:p w14:paraId="2516BD97"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r>
      <w:tr w:rsidR="00D20B04" w:rsidRPr="00811017" w14:paraId="479336CA" w14:textId="77777777" w:rsidTr="004556CB">
        <w:tc>
          <w:tcPr>
            <w:tcW w:w="570" w:type="dxa"/>
          </w:tcPr>
          <w:p w14:paraId="246DCDA7"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4.2</w:t>
            </w:r>
          </w:p>
        </w:tc>
        <w:tc>
          <w:tcPr>
            <w:tcW w:w="2625" w:type="dxa"/>
          </w:tcPr>
          <w:p w14:paraId="23773A57"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მაგისტრანტისა და დოქტორანტის ხელმძღვანელის კვალიფიკაცია</w:t>
            </w:r>
          </w:p>
        </w:tc>
        <w:tc>
          <w:tcPr>
            <w:tcW w:w="4875" w:type="dxa"/>
          </w:tcPr>
          <w:p w14:paraId="3005D7B3"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მეტწილად შესაბამისობაშია მოთხოვნებთან</w:t>
            </w:r>
          </w:p>
        </w:tc>
        <w:tc>
          <w:tcPr>
            <w:tcW w:w="6090" w:type="dxa"/>
          </w:tcPr>
          <w:p w14:paraId="6B30BB6D"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მეტწილად შესაბამისობაშია მოთხოვნებთან</w:t>
            </w:r>
          </w:p>
        </w:tc>
      </w:tr>
      <w:tr w:rsidR="00D20B04" w:rsidRPr="00811017" w14:paraId="11692712" w14:textId="77777777" w:rsidTr="004556CB">
        <w:tc>
          <w:tcPr>
            <w:tcW w:w="570" w:type="dxa"/>
          </w:tcPr>
          <w:p w14:paraId="75A9B653"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4.3</w:t>
            </w:r>
          </w:p>
        </w:tc>
        <w:tc>
          <w:tcPr>
            <w:tcW w:w="2625" w:type="dxa"/>
          </w:tcPr>
          <w:p w14:paraId="0AC49148"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აკადემიური, სამეცნიერო და მოწვეული პერსონალის პროფესიული განვითარება</w:t>
            </w:r>
          </w:p>
        </w:tc>
        <w:tc>
          <w:tcPr>
            <w:tcW w:w="4875" w:type="dxa"/>
          </w:tcPr>
          <w:p w14:paraId="320625D6"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მეტწილად შესაბამისობაშია მოთხოვნებთან</w:t>
            </w:r>
          </w:p>
        </w:tc>
        <w:tc>
          <w:tcPr>
            <w:tcW w:w="6090" w:type="dxa"/>
          </w:tcPr>
          <w:p w14:paraId="30E662CD"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მეტწილად შესაბამისობაშია მოთხოვნებთან</w:t>
            </w:r>
          </w:p>
        </w:tc>
      </w:tr>
      <w:tr w:rsidR="00D20B04" w:rsidRPr="00811017" w14:paraId="5AAE6F9D" w14:textId="77777777" w:rsidTr="004556CB">
        <w:tc>
          <w:tcPr>
            <w:tcW w:w="570" w:type="dxa"/>
          </w:tcPr>
          <w:p w14:paraId="0A0C93CA"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4.4</w:t>
            </w:r>
          </w:p>
        </w:tc>
        <w:tc>
          <w:tcPr>
            <w:tcW w:w="2625" w:type="dxa"/>
          </w:tcPr>
          <w:p w14:paraId="1F8E7358"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მატერიალური რესურსი</w:t>
            </w:r>
          </w:p>
        </w:tc>
        <w:tc>
          <w:tcPr>
            <w:tcW w:w="4875" w:type="dxa"/>
          </w:tcPr>
          <w:p w14:paraId="36EBAAF8"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c>
          <w:tcPr>
            <w:tcW w:w="6090" w:type="dxa"/>
          </w:tcPr>
          <w:p w14:paraId="0A0AC82F"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 xml:space="preserve">შესაბამისობაშია </w:t>
            </w:r>
          </w:p>
        </w:tc>
      </w:tr>
      <w:tr w:rsidR="00D20B04" w:rsidRPr="00811017" w14:paraId="79D8E4FF" w14:textId="77777777" w:rsidTr="004556CB">
        <w:tc>
          <w:tcPr>
            <w:tcW w:w="570" w:type="dxa"/>
          </w:tcPr>
          <w:p w14:paraId="70FCD13E"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4.5</w:t>
            </w:r>
          </w:p>
        </w:tc>
        <w:tc>
          <w:tcPr>
            <w:tcW w:w="2625" w:type="dxa"/>
          </w:tcPr>
          <w:p w14:paraId="2DF4375A"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პროგრამის/ფაკულტეტის/სკოლის ბიუჯეტი და პროგრამის ფინანსური მდგრადობა</w:t>
            </w:r>
          </w:p>
        </w:tc>
        <w:tc>
          <w:tcPr>
            <w:tcW w:w="4875" w:type="dxa"/>
          </w:tcPr>
          <w:p w14:paraId="0CFC4D0B"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მეტწილად შესაბამისობაშია მოთხოვნებთან</w:t>
            </w:r>
          </w:p>
        </w:tc>
        <w:tc>
          <w:tcPr>
            <w:tcW w:w="6090" w:type="dxa"/>
          </w:tcPr>
          <w:p w14:paraId="46244E33"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მეტწილად შესაბამისობაშია მოთხოვნებთან</w:t>
            </w:r>
          </w:p>
        </w:tc>
      </w:tr>
      <w:tr w:rsidR="00D20B04" w:rsidRPr="00811017" w14:paraId="65A55D12" w14:textId="77777777" w:rsidTr="004556CB">
        <w:tc>
          <w:tcPr>
            <w:tcW w:w="570" w:type="dxa"/>
            <w:shd w:val="clear" w:color="auto" w:fill="B4C6E7"/>
          </w:tcPr>
          <w:p w14:paraId="10D60F1D" w14:textId="77777777" w:rsidR="00D20B04" w:rsidRPr="00811017" w:rsidRDefault="00D20B04" w:rsidP="004556CB">
            <w:pPr>
              <w:spacing w:after="60"/>
              <w:ind w:right="44"/>
              <w:rPr>
                <w:rFonts w:ascii="Sylfaen" w:eastAsia="Merriweather" w:hAnsi="Sylfaen" w:cs="Merriweather"/>
                <w:b/>
                <w:bCs/>
                <w:sz w:val="20"/>
                <w:szCs w:val="20"/>
              </w:rPr>
            </w:pPr>
            <w:r w:rsidRPr="00811017">
              <w:rPr>
                <w:rFonts w:ascii="Sylfaen" w:hAnsi="Sylfaen"/>
                <w:b/>
                <w:bCs/>
                <w:sz w:val="20"/>
                <w:szCs w:val="20"/>
              </w:rPr>
              <w:t>5</w:t>
            </w:r>
          </w:p>
        </w:tc>
        <w:tc>
          <w:tcPr>
            <w:tcW w:w="2625" w:type="dxa"/>
            <w:shd w:val="clear" w:color="auto" w:fill="B4C6E7"/>
          </w:tcPr>
          <w:p w14:paraId="7F0E8467" w14:textId="77777777" w:rsidR="00D20B04" w:rsidRPr="00811017" w:rsidRDefault="00D20B04" w:rsidP="004556CB">
            <w:pPr>
              <w:spacing w:after="60"/>
              <w:ind w:right="44"/>
              <w:rPr>
                <w:rFonts w:ascii="Sylfaen" w:eastAsia="Merriweather" w:hAnsi="Sylfaen" w:cs="Merriweather"/>
                <w:b/>
                <w:bCs/>
                <w:sz w:val="20"/>
                <w:szCs w:val="20"/>
              </w:rPr>
            </w:pPr>
            <w:r w:rsidRPr="00811017">
              <w:rPr>
                <w:rFonts w:ascii="Sylfaen" w:hAnsi="Sylfaen"/>
                <w:b/>
                <w:bCs/>
                <w:sz w:val="20"/>
                <w:szCs w:val="20"/>
              </w:rPr>
              <w:t>5. სწავლების ხარისხის განვითარების შესაძლებლობები</w:t>
            </w:r>
          </w:p>
        </w:tc>
        <w:tc>
          <w:tcPr>
            <w:tcW w:w="4875" w:type="dxa"/>
            <w:shd w:val="clear" w:color="auto" w:fill="B4C6E7"/>
          </w:tcPr>
          <w:p w14:paraId="6AFA5E73" w14:textId="77777777" w:rsidR="00D20B04" w:rsidRPr="00811017" w:rsidRDefault="00D20B04" w:rsidP="00A32343">
            <w:pPr>
              <w:spacing w:after="60"/>
              <w:ind w:right="44"/>
              <w:rPr>
                <w:rFonts w:ascii="Sylfaen" w:eastAsia="Merriweather" w:hAnsi="Sylfaen" w:cs="Merriweather"/>
                <w:b/>
                <w:bCs/>
                <w:sz w:val="19"/>
                <w:szCs w:val="19"/>
              </w:rPr>
            </w:pPr>
            <w:r w:rsidRPr="00811017">
              <w:rPr>
                <w:rFonts w:ascii="Sylfaen" w:hAnsi="Sylfaen"/>
                <w:b/>
                <w:bCs/>
                <w:sz w:val="19"/>
                <w:szCs w:val="19"/>
              </w:rPr>
              <w:t>შესაბამ</w:t>
            </w:r>
            <w:r w:rsidR="00A32343">
              <w:rPr>
                <w:rFonts w:ascii="Sylfaen" w:hAnsi="Sylfaen"/>
                <w:b/>
                <w:bCs/>
                <w:sz w:val="19"/>
                <w:szCs w:val="19"/>
              </w:rPr>
              <w:t>ისობაშია</w:t>
            </w:r>
          </w:p>
        </w:tc>
        <w:tc>
          <w:tcPr>
            <w:tcW w:w="6090" w:type="dxa"/>
            <w:shd w:val="clear" w:color="auto" w:fill="B4C6E7"/>
          </w:tcPr>
          <w:p w14:paraId="22064582" w14:textId="77777777" w:rsidR="00D20B04" w:rsidRPr="00811017" w:rsidRDefault="00A32343" w:rsidP="00A32343">
            <w:pPr>
              <w:spacing w:after="60"/>
              <w:ind w:right="44"/>
              <w:rPr>
                <w:rFonts w:ascii="Sylfaen" w:eastAsia="Merriweather" w:hAnsi="Sylfaen" w:cs="Merriweather"/>
                <w:b/>
                <w:bCs/>
                <w:sz w:val="19"/>
                <w:szCs w:val="19"/>
              </w:rPr>
            </w:pPr>
            <w:r>
              <w:rPr>
                <w:rFonts w:ascii="Sylfaen" w:hAnsi="Sylfaen"/>
                <w:b/>
                <w:bCs/>
                <w:sz w:val="19"/>
                <w:szCs w:val="19"/>
              </w:rPr>
              <w:t>შე</w:t>
            </w:r>
            <w:r w:rsidR="00D20B04" w:rsidRPr="00811017">
              <w:rPr>
                <w:rFonts w:ascii="Sylfaen" w:hAnsi="Sylfaen"/>
                <w:b/>
                <w:bCs/>
                <w:sz w:val="19"/>
                <w:szCs w:val="19"/>
              </w:rPr>
              <w:t>საბამ</w:t>
            </w:r>
            <w:r>
              <w:rPr>
                <w:rFonts w:ascii="Sylfaen" w:hAnsi="Sylfaen"/>
                <w:b/>
                <w:bCs/>
                <w:sz w:val="19"/>
                <w:szCs w:val="19"/>
              </w:rPr>
              <w:t>ისობაშია</w:t>
            </w:r>
          </w:p>
        </w:tc>
      </w:tr>
      <w:tr w:rsidR="00D20B04" w:rsidRPr="00811017" w14:paraId="2F0E91F9" w14:textId="77777777" w:rsidTr="004556CB">
        <w:tc>
          <w:tcPr>
            <w:tcW w:w="570" w:type="dxa"/>
          </w:tcPr>
          <w:p w14:paraId="13F07B5F"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5.1</w:t>
            </w:r>
          </w:p>
        </w:tc>
        <w:tc>
          <w:tcPr>
            <w:tcW w:w="2625" w:type="dxa"/>
          </w:tcPr>
          <w:p w14:paraId="0BB99A58"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შიდა ხარისხის შეფასება</w:t>
            </w:r>
          </w:p>
        </w:tc>
        <w:tc>
          <w:tcPr>
            <w:tcW w:w="4875" w:type="dxa"/>
          </w:tcPr>
          <w:p w14:paraId="6A62E999"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მეტწილად შესაბამისობაშია მოთხოვნებთან</w:t>
            </w:r>
          </w:p>
        </w:tc>
        <w:tc>
          <w:tcPr>
            <w:tcW w:w="6090" w:type="dxa"/>
          </w:tcPr>
          <w:p w14:paraId="6FA8854B"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მეტწილად შესაბამისობაშია მოთხოვნებთან</w:t>
            </w:r>
          </w:p>
        </w:tc>
      </w:tr>
      <w:tr w:rsidR="00D20B04" w:rsidRPr="00811017" w14:paraId="7BA440CF" w14:textId="77777777" w:rsidTr="004556CB">
        <w:tc>
          <w:tcPr>
            <w:tcW w:w="570" w:type="dxa"/>
          </w:tcPr>
          <w:p w14:paraId="5D02BD85"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5.2</w:t>
            </w:r>
          </w:p>
        </w:tc>
        <w:tc>
          <w:tcPr>
            <w:tcW w:w="2625" w:type="dxa"/>
          </w:tcPr>
          <w:p w14:paraId="4D2D7CC5"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გარე ხარისხის შეფასება</w:t>
            </w:r>
          </w:p>
        </w:tc>
        <w:tc>
          <w:tcPr>
            <w:tcW w:w="4875" w:type="dxa"/>
          </w:tcPr>
          <w:p w14:paraId="65186928"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შესაბამისობაშია</w:t>
            </w:r>
          </w:p>
        </w:tc>
        <w:tc>
          <w:tcPr>
            <w:tcW w:w="6090" w:type="dxa"/>
          </w:tcPr>
          <w:p w14:paraId="74870A54"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შესაბამისობაშია</w:t>
            </w:r>
          </w:p>
        </w:tc>
      </w:tr>
      <w:tr w:rsidR="00D20B04" w:rsidRPr="00811017" w14:paraId="482CF8D1" w14:textId="77777777" w:rsidTr="004556CB">
        <w:tc>
          <w:tcPr>
            <w:tcW w:w="570" w:type="dxa"/>
          </w:tcPr>
          <w:p w14:paraId="67572E9F"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sz w:val="20"/>
                <w:szCs w:val="20"/>
              </w:rPr>
              <w:t>5.3</w:t>
            </w:r>
          </w:p>
        </w:tc>
        <w:tc>
          <w:tcPr>
            <w:tcW w:w="2625" w:type="dxa"/>
          </w:tcPr>
          <w:p w14:paraId="16A4797C" w14:textId="77777777" w:rsidR="00D20B04" w:rsidRPr="00811017" w:rsidRDefault="00D20B04" w:rsidP="004556CB">
            <w:pPr>
              <w:spacing w:after="60"/>
              <w:ind w:right="44"/>
              <w:rPr>
                <w:rFonts w:ascii="Sylfaen" w:eastAsia="Merriweather" w:hAnsi="Sylfaen" w:cs="Merriweather"/>
                <w:sz w:val="20"/>
                <w:szCs w:val="20"/>
              </w:rPr>
            </w:pPr>
            <w:r w:rsidRPr="00811017">
              <w:rPr>
                <w:rFonts w:ascii="Sylfaen" w:hAnsi="Sylfaen"/>
              </w:rPr>
              <w:t>პროგრამის მონიტორინგი და პერიოდული შეფასება</w:t>
            </w:r>
          </w:p>
        </w:tc>
        <w:tc>
          <w:tcPr>
            <w:tcW w:w="4875" w:type="dxa"/>
          </w:tcPr>
          <w:p w14:paraId="3ED536DB"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შესაბამისობაშია</w:t>
            </w:r>
          </w:p>
        </w:tc>
        <w:tc>
          <w:tcPr>
            <w:tcW w:w="6090" w:type="dxa"/>
          </w:tcPr>
          <w:p w14:paraId="14A63ADD" w14:textId="77777777" w:rsidR="00D20B04" w:rsidRPr="00811017" w:rsidRDefault="00D20B04" w:rsidP="004556CB">
            <w:pPr>
              <w:spacing w:after="60"/>
              <w:ind w:right="44"/>
              <w:rPr>
                <w:rFonts w:ascii="Sylfaen" w:eastAsia="Merriweather" w:hAnsi="Sylfaen" w:cs="Merriweather"/>
                <w:sz w:val="19"/>
                <w:szCs w:val="19"/>
              </w:rPr>
            </w:pPr>
            <w:r w:rsidRPr="00811017">
              <w:rPr>
                <w:rFonts w:ascii="Sylfaen" w:hAnsi="Sylfaen"/>
                <w:sz w:val="19"/>
                <w:szCs w:val="19"/>
              </w:rPr>
              <w:t>შესაბამისობაშია</w:t>
            </w:r>
          </w:p>
        </w:tc>
      </w:tr>
    </w:tbl>
    <w:p w14:paraId="00523D2D" w14:textId="77777777" w:rsidR="00D20B04" w:rsidRPr="00811017" w:rsidRDefault="00D20B04" w:rsidP="00D20B04">
      <w:pPr>
        <w:pBdr>
          <w:top w:val="nil"/>
          <w:left w:val="nil"/>
          <w:bottom w:val="nil"/>
          <w:right w:val="nil"/>
          <w:between w:val="nil"/>
        </w:pBdr>
        <w:spacing w:after="0" w:line="240" w:lineRule="auto"/>
        <w:jc w:val="both"/>
        <w:rPr>
          <w:rFonts w:ascii="Sylfaen" w:eastAsia="Merriweather" w:hAnsi="Sylfaen" w:cs="Merriweather"/>
          <w:b/>
          <w:bCs/>
          <w:color w:val="0070C0"/>
        </w:rPr>
        <w:sectPr w:rsidR="00D20B04" w:rsidRPr="00811017">
          <w:pgSz w:w="16838" w:h="11906" w:orient="landscape"/>
          <w:pgMar w:top="1440" w:right="1152" w:bottom="1152" w:left="1152" w:header="720" w:footer="720" w:gutter="0"/>
          <w:cols w:space="720"/>
        </w:sectPr>
      </w:pPr>
    </w:p>
    <w:p w14:paraId="6E019341" w14:textId="77777777" w:rsidR="00D20B04" w:rsidRPr="00811017" w:rsidRDefault="00D20B04" w:rsidP="00D20B04">
      <w:pPr>
        <w:pStyle w:val="Heading1"/>
        <w:ind w:left="-270"/>
        <w:rPr>
          <w:rFonts w:ascii="Sylfaen" w:eastAsia="Merriweather" w:hAnsi="Sylfaen" w:cs="Merriweather"/>
          <w:b/>
          <w:bCs/>
          <w:sz w:val="24"/>
          <w:szCs w:val="24"/>
        </w:rPr>
      </w:pPr>
      <w:bookmarkStart w:id="18" w:name="_heading=h.o726n3jr8sp1"/>
      <w:bookmarkEnd w:id="18"/>
      <w:r w:rsidRPr="00811017">
        <w:rPr>
          <w:rFonts w:ascii="Sylfaen" w:hAnsi="Sylfaen"/>
          <w:b/>
          <w:bCs/>
          <w:sz w:val="24"/>
          <w:szCs w:val="24"/>
        </w:rPr>
        <w:t>IV. პროგრამის შესაბამისობა აკრედიტაციის სტანდარტებთან</w:t>
      </w:r>
    </w:p>
    <w:p w14:paraId="4D7B0F63" w14:textId="77777777" w:rsidR="00D20B04" w:rsidRPr="00811017" w:rsidRDefault="00D20B04" w:rsidP="00D20B04">
      <w:pPr>
        <w:pBdr>
          <w:top w:val="nil"/>
          <w:left w:val="nil"/>
          <w:bottom w:val="nil"/>
          <w:right w:val="nil"/>
          <w:between w:val="nil"/>
        </w:pBdr>
        <w:spacing w:after="0" w:line="240" w:lineRule="auto"/>
        <w:jc w:val="both"/>
        <w:rPr>
          <w:rFonts w:ascii="Sylfaen" w:eastAsia="Merriweather" w:hAnsi="Sylfaen" w:cs="Merriweather"/>
          <w:b/>
          <w:bCs/>
          <w:color w:val="0070C0"/>
        </w:rPr>
      </w:pPr>
    </w:p>
    <w:p w14:paraId="050A2B0D" w14:textId="77777777" w:rsidR="00D20B04" w:rsidRPr="00811017" w:rsidRDefault="00D20B04" w:rsidP="00D20B04">
      <w:pPr>
        <w:pStyle w:val="Heading3"/>
        <w:numPr>
          <w:ilvl w:val="0"/>
          <w:numId w:val="5"/>
        </w:numPr>
        <w:pBdr>
          <w:top w:val="single" w:sz="4" w:space="1" w:color="000000"/>
        </w:pBdr>
        <w:shd w:val="clear" w:color="auto" w:fill="DEEAF6"/>
        <w:ind w:left="270" w:hanging="270"/>
        <w:jc w:val="both"/>
        <w:rPr>
          <w:rFonts w:ascii="Sylfaen" w:eastAsia="Merriweather" w:hAnsi="Sylfaen" w:cs="Merriweather"/>
          <w:color w:val="000000"/>
          <w:sz w:val="20"/>
          <w:szCs w:val="20"/>
        </w:rPr>
      </w:pPr>
      <w:bookmarkStart w:id="19" w:name="_heading=h.9xqbptv8l9hx"/>
      <w:bookmarkEnd w:id="19"/>
      <w:r w:rsidRPr="00811017">
        <w:rPr>
          <w:rFonts w:ascii="Sylfaen" w:hAnsi="Sylfaen"/>
          <w:b/>
          <w:bCs/>
          <w:color w:val="1F4E79"/>
        </w:rPr>
        <w:t xml:space="preserve"> საგანმანათლებლო პროგრამის მიზანი, სწავლის შედეგები და მათთან პროგრამის შესაბამისობა</w:t>
      </w:r>
    </w:p>
    <w:p w14:paraId="72223C47" w14:textId="77777777" w:rsidR="00D20B04" w:rsidRPr="00811017" w:rsidRDefault="00D20B04" w:rsidP="00D20B04">
      <w:pPr>
        <w:pBdr>
          <w:bottom w:val="single" w:sz="4" w:space="1" w:color="000000"/>
        </w:pBdr>
        <w:jc w:val="both"/>
        <w:rPr>
          <w:rFonts w:ascii="Sylfaen" w:eastAsia="Merriweather" w:hAnsi="Sylfaen" w:cs="Merriweather"/>
          <w:sz w:val="20"/>
          <w:szCs w:val="20"/>
        </w:rPr>
      </w:pPr>
      <w:r w:rsidRPr="00811017">
        <w:rPr>
          <w:rFonts w:ascii="Sylfaen" w:hAnsi="Sylfaen"/>
          <w:sz w:val="20"/>
          <w:szCs w:val="20"/>
        </w:rPr>
        <w:t>პროგრამას აქვს ნათლად ჩამოყალიბებული მიზნები და სწავლის შედეგები, რომლებიც ლოგიკურადაა ერთმანეთთან დაკავშირებული. პროგრამის მიზნები შეესაბამება უსდ- ს მისიას, მიზნებსა და სტრატეგიულ გეგმას. პროგრამის გაუმჯობესებისთვის მუდმივად ფასდება პროგრამის სწავლის შედეგები. პროგრამის შინაარსი და თანმიმდევრული სტრუქტურა უზრუნველყოფს დასახული მიზნებისა და მოსალოდნელი სწავლის შედეგების მიღწევას.</w:t>
      </w:r>
    </w:p>
    <w:p w14:paraId="266F7697" w14:textId="77777777" w:rsidR="00D20B04" w:rsidRPr="00811017" w:rsidRDefault="00D20B04" w:rsidP="00D20B04">
      <w:pPr>
        <w:pBdr>
          <w:bottom w:val="single" w:sz="4" w:space="1" w:color="000000"/>
        </w:pBdr>
        <w:jc w:val="both"/>
        <w:rPr>
          <w:rFonts w:ascii="Sylfaen" w:eastAsia="Merriweather" w:hAnsi="Sylfaen" w:cs="Merriweather"/>
          <w:sz w:val="20"/>
          <w:szCs w:val="20"/>
        </w:rPr>
      </w:pPr>
      <w:r w:rsidRPr="00811017">
        <w:rPr>
          <w:rFonts w:ascii="Sylfaen" w:hAnsi="Sylfaen"/>
          <w:sz w:val="20"/>
          <w:szCs w:val="20"/>
        </w:rPr>
        <w:t>კლასტერში დაჯგუფებული საგანმანათლებლო პროგრამები სწავლის სფეროს შინაარსის გათვალისწინებით ლოგიკურად დაკავშირებულია ერთმანეთთან და ვითარდება უმაღლესი განათლების საფეხურების შესაბამისად.</w:t>
      </w:r>
    </w:p>
    <w:p w14:paraId="1D255001" w14:textId="77777777" w:rsidR="00D20B04" w:rsidRPr="00811017" w:rsidRDefault="00D20B04" w:rsidP="00D20B04">
      <w:pPr>
        <w:shd w:val="clear" w:color="auto" w:fill="DEEAF6"/>
        <w:spacing w:after="24" w:line="248" w:lineRule="auto"/>
        <w:jc w:val="both"/>
        <w:rPr>
          <w:rFonts w:ascii="Sylfaen" w:eastAsia="Merriweather" w:hAnsi="Sylfaen" w:cs="Merriweather"/>
          <w:b/>
          <w:bCs/>
          <w:sz w:val="20"/>
          <w:szCs w:val="20"/>
        </w:rPr>
      </w:pPr>
      <w:r w:rsidRPr="00811017">
        <w:rPr>
          <w:rFonts w:ascii="Sylfaen" w:hAnsi="Sylfaen"/>
          <w:b/>
          <w:bCs/>
          <w:color w:val="0070C0"/>
          <w:sz w:val="20"/>
          <w:szCs w:val="20"/>
        </w:rPr>
        <w:t>1.1 პროგრამის მიზნები</w:t>
      </w:r>
    </w:p>
    <w:p w14:paraId="3B7B0557" w14:textId="77777777" w:rsidR="00D20B04" w:rsidRPr="00811017" w:rsidRDefault="00D20B04" w:rsidP="00D20B04">
      <w:pPr>
        <w:pBdr>
          <w:bottom w:val="single" w:sz="4" w:space="1" w:color="000000"/>
        </w:pBdr>
        <w:spacing w:after="0"/>
        <w:jc w:val="both"/>
        <w:rPr>
          <w:rFonts w:ascii="Sylfaen" w:eastAsia="Merriweather" w:hAnsi="Sylfaen" w:cs="Merriweather"/>
          <w:b/>
          <w:bCs/>
          <w:sz w:val="20"/>
          <w:szCs w:val="20"/>
        </w:rPr>
      </w:pPr>
      <w:bookmarkStart w:id="20" w:name="_heading=h.dq9j3xusuqzq"/>
      <w:bookmarkEnd w:id="20"/>
      <w:r w:rsidRPr="00811017">
        <w:rPr>
          <w:rFonts w:ascii="Sylfaen" w:hAnsi="Sylfaen"/>
          <w:b/>
          <w:bCs/>
          <w:sz w:val="20"/>
          <w:szCs w:val="20"/>
        </w:rPr>
        <w:t>აკრედიტაციის სტანდარტების ინდიკატორები</w:t>
      </w:r>
    </w:p>
    <w:p w14:paraId="79889F50" w14:textId="77777777" w:rsidR="00D20B04" w:rsidRPr="00811017" w:rsidRDefault="00D20B04" w:rsidP="00D20B04">
      <w:pPr>
        <w:pBdr>
          <w:bottom w:val="single" w:sz="4" w:space="1" w:color="000000"/>
        </w:pBdr>
        <w:jc w:val="both"/>
        <w:rPr>
          <w:rFonts w:ascii="Sylfaen" w:eastAsia="Merriweather" w:hAnsi="Sylfaen" w:cs="Merriweather"/>
          <w:sz w:val="20"/>
          <w:szCs w:val="20"/>
        </w:rPr>
      </w:pPr>
      <w:r w:rsidRPr="00811017">
        <w:rPr>
          <w:rFonts w:ascii="Sylfaen" w:hAnsi="Sylfaen"/>
          <w:sz w:val="20"/>
          <w:szCs w:val="20"/>
        </w:rPr>
        <w:t xml:space="preserve">პროგრამის მიზნები ითვალისწინებს სწავლის სფეროს, საფეხურისა და საგანმანათლებლო პროგრამის თავისებურებებს და ასახავს, თუ რა ცოდნის, უნარებისა და კომპეტენციების მქონე კურსდამთავრებულს ამზადებს პროგრამა და  რა წვლილი შეაქვს მას სფეროსა და საზოგადოების განვითარებაში. </w:t>
      </w:r>
    </w:p>
    <w:p w14:paraId="0954AF8F" w14:textId="77777777" w:rsidR="00D20B04" w:rsidRPr="00811017" w:rsidRDefault="00D20B04" w:rsidP="00D20B04">
      <w:pPr>
        <w:rPr>
          <w:rFonts w:ascii="Sylfaen" w:eastAsia="Merriweather" w:hAnsi="Sylfaen" w:cs="Merriweather"/>
          <w:b/>
          <w:bCs/>
        </w:rPr>
      </w:pPr>
      <w:bookmarkStart w:id="21" w:name="_heading=h.o88cr2ohh2by"/>
      <w:bookmarkEnd w:id="21"/>
      <w:r w:rsidRPr="00811017">
        <w:rPr>
          <w:rFonts w:ascii="Sylfaen" w:hAnsi="Sylfaen"/>
          <w:b/>
          <w:bCs/>
        </w:rPr>
        <w:t>სადოქტორო პროგრამის ინდიკატორები</w:t>
      </w:r>
    </w:p>
    <w:p w14:paraId="10DFBF38" w14:textId="77777777" w:rsidR="00D20B04" w:rsidRPr="00811017" w:rsidRDefault="00D20B04" w:rsidP="00D20B04">
      <w:pPr>
        <w:numPr>
          <w:ilvl w:val="0"/>
          <w:numId w:val="10"/>
        </w:numPr>
        <w:pBdr>
          <w:top w:val="nil"/>
          <w:left w:val="nil"/>
          <w:bottom w:val="nil"/>
          <w:right w:val="nil"/>
          <w:between w:val="nil"/>
        </w:pBdr>
        <w:spacing w:after="0"/>
        <w:ind w:left="426" w:hanging="284"/>
        <w:jc w:val="both"/>
        <w:rPr>
          <w:rFonts w:ascii="Sylfaen" w:eastAsia="Merriweather" w:hAnsi="Sylfaen" w:cs="Merriweather"/>
          <w:color w:val="000000"/>
          <w:sz w:val="20"/>
          <w:szCs w:val="20"/>
        </w:rPr>
      </w:pPr>
      <w:r w:rsidRPr="00811017">
        <w:rPr>
          <w:rFonts w:ascii="Sylfaen" w:hAnsi="Sylfaen"/>
          <w:color w:val="000000"/>
        </w:rPr>
        <w:t>სადოქტორო საგანმანათლებლო პროგრამის მიზნები ორიენტირებულია ახალი ცოდნის შექმნაზე ან / და არსებული ცოდნის განვითარებაზე, ცოდნის</w:t>
      </w:r>
      <w:r>
        <w:rPr>
          <w:rFonts w:ascii="Merriweather" w:hAnsi="Merriweather"/>
          <w:color w:val="000000"/>
        </w:rPr>
        <w:t xml:space="preserve"> </w:t>
      </w:r>
      <w:r w:rsidRPr="00811017">
        <w:rPr>
          <w:rFonts w:ascii="Sylfaen" w:hAnsi="Sylfaen"/>
          <w:color w:val="000000"/>
        </w:rPr>
        <w:t xml:space="preserve">რეალიზებისა და გავრცელების ხელშეწყობაზე ორიგინალური, თანამედროვე და ინოვაციური კვლევების განხორციელებით; </w:t>
      </w:r>
      <w:r w:rsidRPr="00811017">
        <w:rPr>
          <w:rFonts w:ascii="Sylfaen" w:hAnsi="Sylfaen"/>
          <w:color w:val="000000"/>
          <w:sz w:val="20"/>
          <w:szCs w:val="20"/>
        </w:rPr>
        <w:t xml:space="preserve"> </w:t>
      </w:r>
    </w:p>
    <w:p w14:paraId="72B778A5" w14:textId="77777777" w:rsidR="00D20B04" w:rsidRPr="00811017" w:rsidRDefault="00D20B04" w:rsidP="00D20B04">
      <w:pPr>
        <w:numPr>
          <w:ilvl w:val="0"/>
          <w:numId w:val="10"/>
        </w:numPr>
        <w:pBdr>
          <w:top w:val="nil"/>
          <w:left w:val="nil"/>
          <w:bottom w:val="nil"/>
          <w:right w:val="nil"/>
          <w:between w:val="nil"/>
        </w:pBdr>
        <w:spacing w:after="0"/>
        <w:ind w:left="426" w:hanging="284"/>
        <w:jc w:val="both"/>
        <w:rPr>
          <w:rFonts w:ascii="Sylfaen" w:eastAsia="Merriweather" w:hAnsi="Sylfaen" w:cs="Merriweather"/>
          <w:color w:val="000000"/>
          <w:sz w:val="20"/>
          <w:szCs w:val="20"/>
        </w:rPr>
      </w:pPr>
      <w:r w:rsidRPr="00811017">
        <w:rPr>
          <w:rFonts w:ascii="Sylfaen" w:hAnsi="Sylfaen"/>
          <w:color w:val="000000"/>
          <w:sz w:val="20"/>
          <w:szCs w:val="20"/>
        </w:rPr>
        <w:t xml:space="preserve">სახელოვნებო - შემოქმედებითი სფეროს სადოქტორო საგანმანათლებლო პროგრამა წარმოადგენს საშემსრულებლო და / ან შემოქმედებით პრაქტიკაზე დაფუძნებულ სადოქტორო საგანმანათლებლო პროგრამას, რომლის მიზანია საერთაშორისო დონის ორიგინალური პროექტის შექმნა თანმხლები კვლევითი კომპონენტით, რომელშიც ნათლად ჩანს დოქტორანტის თვითმყოფადი შემოქმედებითი ხედვა, მაღალი დარგობრივი კომპეტენციები და შემოქმედებითი კვლევის შედეგად მიღებული ახალი ცოდნა;  </w:t>
      </w:r>
    </w:p>
    <w:p w14:paraId="039C3FB7" w14:textId="77777777" w:rsidR="00D20B04" w:rsidRPr="00811017" w:rsidRDefault="00D20B04" w:rsidP="00D20B04">
      <w:pPr>
        <w:numPr>
          <w:ilvl w:val="0"/>
          <w:numId w:val="10"/>
        </w:numPr>
        <w:pBdr>
          <w:top w:val="nil"/>
          <w:left w:val="nil"/>
          <w:bottom w:val="nil"/>
          <w:right w:val="nil"/>
          <w:between w:val="nil"/>
        </w:pBdr>
        <w:spacing w:after="0"/>
        <w:ind w:left="426" w:hanging="284"/>
        <w:jc w:val="both"/>
        <w:rPr>
          <w:rFonts w:ascii="Sylfaen" w:eastAsia="Merriweather" w:hAnsi="Sylfaen" w:cs="Merriweather"/>
          <w:color w:val="000000"/>
          <w:sz w:val="20"/>
          <w:szCs w:val="20"/>
        </w:rPr>
      </w:pPr>
      <w:r w:rsidRPr="00811017">
        <w:rPr>
          <w:rFonts w:ascii="Sylfaen" w:hAnsi="Sylfaen"/>
          <w:color w:val="000000"/>
          <w:sz w:val="20"/>
          <w:szCs w:val="20"/>
        </w:rPr>
        <w:t xml:space="preserve">სადოქტორო პროგრამის მიზანია კვლევითი უნარების გაღრმავების გზით ხელი შეუწყოს დოქტორანტების მომზადებას დამოუკიდებელი კვლევითი და სამეცნიერო საქმიანობისთვის, ასევე, საკვლევი თემატიკის გათვალისწინებით, ინტერდისციპლინური მიდგომების გამოყენებით თანამშრომლობას; </w:t>
      </w:r>
    </w:p>
    <w:p w14:paraId="1C450701" w14:textId="77777777" w:rsidR="00D20B04" w:rsidRPr="00811017" w:rsidRDefault="00D20B04" w:rsidP="00D20B04">
      <w:pPr>
        <w:numPr>
          <w:ilvl w:val="0"/>
          <w:numId w:val="10"/>
        </w:numPr>
        <w:pBdr>
          <w:top w:val="nil"/>
          <w:left w:val="nil"/>
          <w:bottom w:val="nil"/>
          <w:right w:val="nil"/>
          <w:between w:val="nil"/>
        </w:pBdr>
        <w:spacing w:after="0"/>
        <w:ind w:left="426" w:hanging="284"/>
        <w:jc w:val="both"/>
        <w:rPr>
          <w:rFonts w:ascii="Sylfaen" w:eastAsia="Merriweather" w:hAnsi="Sylfaen" w:cs="Merriweather"/>
          <w:color w:val="000000"/>
          <w:sz w:val="20"/>
          <w:szCs w:val="20"/>
        </w:rPr>
      </w:pPr>
      <w:r w:rsidRPr="00811017">
        <w:rPr>
          <w:rFonts w:ascii="Sylfaen" w:hAnsi="Sylfaen"/>
          <w:color w:val="000000"/>
          <w:sz w:val="20"/>
          <w:szCs w:val="20"/>
        </w:rPr>
        <w:t>სადოქტორო საგანმანათლებლო პროგრამის</w:t>
      </w:r>
      <w:r w:rsidRPr="00811017">
        <w:rPr>
          <w:rFonts w:ascii="Sylfaen" w:hAnsi="Sylfaen"/>
          <w:color w:val="000000"/>
          <w:sz w:val="20"/>
          <w:szCs w:val="20"/>
        </w:rPr>
        <w:br/>
        <w:t>მიზნები შეესაბამება უსდ - ს / ძირითადი საგანმანათლებლო ერთეულის სამეცნიერო-კვლევითი/შემოქმედებითი კვლევის საქმიანობის განხორციელების სტრატეგიას.</w:t>
      </w:r>
    </w:p>
    <w:p w14:paraId="1F2A7BB2" w14:textId="77777777" w:rsidR="00D20B04" w:rsidRPr="00811017" w:rsidRDefault="00D20B04" w:rsidP="00D20B04">
      <w:pPr>
        <w:pBdr>
          <w:top w:val="nil"/>
          <w:left w:val="nil"/>
          <w:bottom w:val="nil"/>
          <w:right w:val="nil"/>
          <w:between w:val="nil"/>
        </w:pBdr>
        <w:ind w:left="426"/>
        <w:jc w:val="both"/>
        <w:rPr>
          <w:rFonts w:ascii="Sylfaen" w:eastAsia="Merriweather" w:hAnsi="Sylfaen" w:cs="Merriweather"/>
          <w:color w:val="000000"/>
          <w:sz w:val="20"/>
          <w:szCs w:val="20"/>
        </w:rPr>
      </w:pPr>
    </w:p>
    <w:p w14:paraId="3BD81655" w14:textId="77777777" w:rsidR="00D20B04" w:rsidRPr="00811017" w:rsidRDefault="00D20B04" w:rsidP="00D20B04">
      <w:pPr>
        <w:spacing w:after="0" w:line="276" w:lineRule="auto"/>
        <w:jc w:val="both"/>
        <w:rPr>
          <w:rFonts w:ascii="Sylfaen" w:eastAsia="Merriweather" w:hAnsi="Sylfaen" w:cs="Merriweather"/>
          <w:b/>
          <w:bCs/>
          <w:sz w:val="20"/>
          <w:szCs w:val="20"/>
        </w:rPr>
      </w:pPr>
      <w:bookmarkStart w:id="22" w:name="_heading=h.9zh6gh1jw0m1"/>
      <w:bookmarkEnd w:id="22"/>
      <w:r w:rsidRPr="00811017">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6BDD9D55" w14:textId="77777777" w:rsidR="00D20B04" w:rsidRPr="00811017" w:rsidRDefault="00D20B04" w:rsidP="00D20B04">
      <w:pPr>
        <w:spacing w:after="0" w:line="276" w:lineRule="auto"/>
        <w:jc w:val="both"/>
        <w:rPr>
          <w:rFonts w:ascii="Sylfaen" w:eastAsia="Merriweather" w:hAnsi="Sylfaen" w:cs="Merriweather"/>
          <w:b/>
          <w:bCs/>
          <w:sz w:val="20"/>
          <w:szCs w:val="20"/>
        </w:rPr>
      </w:pPr>
    </w:p>
    <w:p w14:paraId="2FE9B9A5" w14:textId="77777777" w:rsidR="00D20B04" w:rsidRPr="00811017" w:rsidRDefault="00D20B04" w:rsidP="00D20B04">
      <w:pPr>
        <w:spacing w:after="0" w:line="276" w:lineRule="auto"/>
        <w:jc w:val="both"/>
        <w:rPr>
          <w:rFonts w:ascii="Sylfaen" w:eastAsia="Merriweather" w:hAnsi="Sylfaen" w:cs="Merriweather"/>
          <w:b/>
          <w:bCs/>
          <w:color w:val="0070C0"/>
          <w:sz w:val="20"/>
          <w:szCs w:val="20"/>
        </w:rPr>
      </w:pPr>
      <w:r w:rsidRPr="00811017">
        <w:rPr>
          <w:rFonts w:ascii="Sylfaen" w:hAnsi="Sylfaen"/>
          <w:b/>
          <w:bCs/>
          <w:color w:val="0070C0"/>
          <w:sz w:val="20"/>
          <w:szCs w:val="20"/>
        </w:rPr>
        <w:t xml:space="preserve">კლასტერული შეფასება </w:t>
      </w:r>
    </w:p>
    <w:p w14:paraId="3483BAD8" w14:textId="77777777" w:rsidR="00D20B04" w:rsidRPr="00811017" w:rsidRDefault="00D20B04" w:rsidP="00D20B04">
      <w:pPr>
        <w:spacing w:after="0" w:line="276" w:lineRule="auto"/>
        <w:jc w:val="both"/>
        <w:rPr>
          <w:rFonts w:ascii="Sylfaen" w:eastAsia="Merriweather" w:hAnsi="Sylfaen" w:cs="Merriweather"/>
          <w:b/>
          <w:bCs/>
          <w:color w:val="000000"/>
          <w:sz w:val="20"/>
          <w:szCs w:val="20"/>
        </w:rPr>
      </w:pPr>
      <w:r w:rsidRPr="00811017">
        <w:rPr>
          <w:rFonts w:ascii="Sylfaen" w:hAnsi="Sylfaen"/>
          <w:b/>
          <w:bCs/>
          <w:color w:val="000000"/>
          <w:sz w:val="20"/>
          <w:szCs w:val="20"/>
        </w:rPr>
        <w:t>აღწერა და ანალიზი</w:t>
      </w:r>
    </w:p>
    <w:p w14:paraId="3CA3CA62" w14:textId="77777777" w:rsidR="00D20B04" w:rsidRPr="00811017" w:rsidRDefault="00D20B04" w:rsidP="00D20B04">
      <w:pPr>
        <w:spacing w:after="0" w:line="276" w:lineRule="auto"/>
        <w:jc w:val="both"/>
        <w:rPr>
          <w:rFonts w:ascii="Sylfaen" w:eastAsia="Merriweather" w:hAnsi="Sylfaen" w:cs="Merriweather"/>
          <w:b/>
          <w:bCs/>
          <w:sz w:val="20"/>
          <w:szCs w:val="20"/>
        </w:rPr>
      </w:pPr>
    </w:p>
    <w:p w14:paraId="7297EA3D" w14:textId="77777777" w:rsidR="00D20B04" w:rsidRPr="00811017" w:rsidRDefault="00D20B04" w:rsidP="00D20B04">
      <w:pPr>
        <w:spacing w:after="0" w:line="360" w:lineRule="auto"/>
        <w:jc w:val="both"/>
        <w:rPr>
          <w:rFonts w:ascii="Sylfaen" w:eastAsia="Merriweather" w:hAnsi="Sylfaen" w:cs="Merriweather"/>
          <w:sz w:val="20"/>
          <w:szCs w:val="20"/>
        </w:rPr>
      </w:pPr>
      <w:r w:rsidRPr="00811017">
        <w:rPr>
          <w:rFonts w:ascii="Sylfaen" w:hAnsi="Sylfaen"/>
          <w:sz w:val="20"/>
          <w:szCs w:val="20"/>
        </w:rPr>
        <w:t>ინფორმატიკის სამაგისტრო და სადოქტორო პროგრამები შემუშავებულია ეროვნული კვალიფიკაციების ჩარჩოს და შესაბამისი დონის მახასიათებლის შესაბამისად.  მათი მიზნები ასახავს ცოდნას, უნარებს და კომპეტენციებს, რომლებიც კურსდამთავრებულებს მისცემს შესაძლებლობას შეიტანონ წვლილი,  როგორც ინფორმატიკის სფეროს, ისე საზოგადოების განვითარებაში.  პროგრამების მიზანია მოამზადოს პროფესიონალები, რომლებიც შეძლებენ სწრაფად ადაპტირდნენ დინამიურ, მულტიკულტურულ გარემოში და განივითარონ შესაბამისი პროფესიული დამოკიდებულებები.  მიზნები რეალისტურია და შეესაბამება დაწესებულების მისიას, რაც მხარდაჭერილია თანამედროვე სწავლების მეთოდებით, ინტერნაციონალიზაციით და კონკურენტუნარიანი სპეციალისტების მომზადებაზე ფოკუსირებით, რომლებიც აკმაყოფილებენ როგორც ადგილობრივი, ისე საერთაშორისო შრომის ბაზრის მოთხოვნებს და იცავენ ეროვნულ და უნივერსალურ ღირებულებებს.</w:t>
      </w:r>
      <w:r w:rsidRPr="00811017">
        <w:rPr>
          <w:rFonts w:ascii="Sylfaen" w:hAnsi="Sylfaen"/>
          <w:sz w:val="20"/>
          <w:szCs w:val="20"/>
        </w:rPr>
        <w:tab/>
      </w:r>
    </w:p>
    <w:p w14:paraId="490221CB" w14:textId="77777777" w:rsidR="00D20B04" w:rsidRPr="00811017" w:rsidRDefault="00D20B04" w:rsidP="00D20B04">
      <w:pPr>
        <w:spacing w:after="0" w:line="276" w:lineRule="auto"/>
        <w:jc w:val="both"/>
        <w:rPr>
          <w:rFonts w:ascii="Sylfaen" w:eastAsia="Merriweather" w:hAnsi="Sylfaen" w:cs="Merriweather"/>
          <w:b/>
          <w:bCs/>
          <w:color w:val="0070C0"/>
          <w:sz w:val="20"/>
          <w:szCs w:val="20"/>
        </w:rPr>
      </w:pPr>
    </w:p>
    <w:p w14:paraId="71D7377E" w14:textId="77777777" w:rsidR="00D20B04" w:rsidRPr="00811017" w:rsidRDefault="00D20B04" w:rsidP="00D20B04">
      <w:pPr>
        <w:spacing w:after="0" w:line="276" w:lineRule="auto"/>
        <w:jc w:val="both"/>
        <w:rPr>
          <w:rFonts w:ascii="Sylfaen" w:eastAsia="Merriweather" w:hAnsi="Sylfaen" w:cs="Merriweather"/>
          <w:color w:val="0070C0"/>
          <w:sz w:val="20"/>
          <w:szCs w:val="20"/>
        </w:rPr>
      </w:pPr>
      <w:bookmarkStart w:id="23" w:name="_heading=h.9teccf54yx"/>
      <w:bookmarkEnd w:id="23"/>
      <w:r w:rsidRPr="00811017">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 / და რჩევა. </w:t>
      </w:r>
    </w:p>
    <w:p w14:paraId="6878D94D" w14:textId="77777777" w:rsidR="00D20B04" w:rsidRPr="00811017" w:rsidRDefault="00D20B04" w:rsidP="00D20B04">
      <w:pPr>
        <w:spacing w:after="0" w:line="276" w:lineRule="auto"/>
        <w:jc w:val="both"/>
        <w:rPr>
          <w:rFonts w:ascii="Sylfaen" w:eastAsia="Merriweather" w:hAnsi="Sylfaen" w:cs="Merriweather"/>
          <w:b/>
          <w:bCs/>
          <w:color w:val="0070C0"/>
          <w:sz w:val="20"/>
          <w:szCs w:val="20"/>
        </w:rPr>
      </w:pPr>
    </w:p>
    <w:p w14:paraId="7F355AFA" w14:textId="77777777" w:rsidR="00D20B04" w:rsidRPr="00811017" w:rsidRDefault="00D20B04" w:rsidP="00D20B04">
      <w:pPr>
        <w:spacing w:after="0" w:line="276" w:lineRule="auto"/>
        <w:jc w:val="both"/>
        <w:rPr>
          <w:rFonts w:ascii="Sylfaen" w:eastAsia="Merriweather" w:hAnsi="Sylfaen" w:cs="Merriweather"/>
          <w:b/>
          <w:bCs/>
          <w:color w:val="000000"/>
          <w:sz w:val="20"/>
          <w:szCs w:val="20"/>
        </w:rPr>
      </w:pPr>
      <w:r w:rsidRPr="00811017">
        <w:rPr>
          <w:rFonts w:ascii="Sylfaen" w:hAnsi="Sylfaen"/>
          <w:color w:val="000000"/>
          <w:sz w:val="20"/>
          <w:szCs w:val="20"/>
        </w:rPr>
        <w:t>აღწერა და ანალიზი - პროგრამა 1 (ინფორმატიკის სამაგისტრო</w:t>
      </w:r>
      <w:r w:rsidR="00A32343">
        <w:rPr>
          <w:rFonts w:ascii="Sylfaen" w:hAnsi="Sylfaen"/>
          <w:color w:val="000000"/>
          <w:sz w:val="20"/>
          <w:szCs w:val="20"/>
        </w:rPr>
        <w:t xml:space="preserve"> საგანმანათლებლო</w:t>
      </w:r>
      <w:r w:rsidRPr="00811017">
        <w:rPr>
          <w:rFonts w:ascii="Sylfaen" w:hAnsi="Sylfaen"/>
          <w:color w:val="000000"/>
          <w:sz w:val="20"/>
          <w:szCs w:val="20"/>
        </w:rPr>
        <w:t xml:space="preserve"> პროგრამა)</w:t>
      </w:r>
    </w:p>
    <w:p w14:paraId="3CF01A43"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სოხუმის სახელმწიფო უნივერსიტეტის ინფორმატიკის სამაგისტრო პროგრამა აჩვენებს პროგრამის მიზნებისთვის განსაზღვრულ კრიტერიუმებთან შესაბამისობას.  პროგრამის მიზნები მკაფიოდ არის ჩამოყალიბებული, რეალისტურია, მიღწევადია, წარმოადგენს თანმიმდევრულ ხედვას, რომელიც შეესაბამება უნივერსიტეტის  მისიას და ზოგად მიზნებს.  ისინი მიმართულია კვალიფიციური და კონკურენტუნარიანი სპეციალისტების მომზადებაზე, რომლებიც ფლობენ ინფორმატიკის სფეროს განვითარებადი მოთხოვნების შესაბამის ინტელექტუალურ და პროფესიულ შესაძლებლობებს.  მიზნებში ხაზგასმულია არა მხოლოდ ტექნიკური ცოდნა, არამედ უწყვეტი პროფესიული ზრდა, რაც ასახავს მომავალზე ორიენტირებულ და მდგრად მიდგომას სამაგისტრო განათლების მიმართ.</w:t>
      </w:r>
    </w:p>
    <w:p w14:paraId="622C567A"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სფეროსთან და სწავლის დონესთან შესაბამისობის თვალსაზრისით, პროგრამის მიზნები შემუშავებულია სამაგისტრო დონისთვის, რომელშიც ხაზგასმულია ინფორმატიკის სფეროს ღრმა და სისტემატური ცოდნა, როგორიცაა მონაცემთა ანალიზი, თანამედროვე ალგორითმები, პროგრამირება, ჩაღრმავებული სწავლება, მონაცემთა ბაზები და კიბერუსაფრთხოება.  ეს ფოკუსი აჩვენებს სპეციალიზაციის და ანალიტიკური სიღრმის მკაფიო გაგებას, რომელიც მოსალოდნელია უმაღლესი განათლების მეორე საფეხურზე.  მიზნები ასევე ხელს უწყობენ დამოუკიდებელი გადაწყვეტილების მიღების, პრობლემების გადაჭრის და კვლევითი უნარების განვითარებას, რაც მნიშვნელოვანია სამაგისტრო დონის განათლებისთვის და მოწინავე პროფესიული პრაქტიკისთვის.</w:t>
      </w:r>
    </w:p>
    <w:p w14:paraId="59FE73DD"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პროგრამის მიზნები ეფექტურად აღწერს კურსდამთავრებულებისგან მოსალოდნელ ცოდნას, უნარებს და კომპეტენციებს.  სტუდენტები მომზადებულები არიან დამოუკიდებელი კვლევის ჩასატარებლად, თანამედროვე ტექნოლოგიური მეთოდების გამოსაყენებლად და ინოვაციური პროდუქტების ან სერვისების შესაქმენლად.  გარდა ამისა, მიზნებში ხაზგასმულია ეთიკური პრაქტიკის და გუნდური მუშაობის მნიშვნელობა, რაც ასახავს დაბალანსებულ აქცენტს ტექნიკურ ცოდნაზე და  პროფესიულ პასუხისმგებლობაზე.   კომპეტენციაზე დაფუძნებულ განათლებასთან შესაბამისობა უზრუნველყოფს, რომ კურსდამთავრებულები ფლობენ ინტელექტუალურ, მეთოდოლოგიურ და სოციალურ შესაძლებლობებს, რომლებიც აუცილებელია დინამიურ და ინტერდისციპლინურ გარემოში წარმატების მისაღწევად.</w:t>
      </w:r>
    </w:p>
    <w:p w14:paraId="11AFD48F"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გარდა ამისა, პროგრამის მიზნებს მნიშვნელოვანი წვლილს შეაქვთ ინფორმატიკის სფეროს და მთლიანად საზოგადოების განვითარებაში. ინოვაციის და ტექნოლოგიური პროცესების შექმნის ან გაუმჯობესების შესაძლებლობის ხელშეწყობით, პროგრამა მხარს უჭერს ციფრული ტრანსფორმაციის, ტექნოლოგიური ინოვაციის და ეთიკური პროფესიონალიზმის განვითარების ფართო მიზნებს.  აქცენტი პროცესების მართვაზე როგორც დარგობრივ, ასევე ინტერდისციპლინურ კონტექსტში უფრო მკაფიოდ აჩვენებს პროგრამის წვლილს სოციალურ და ეკონომიკურ განვითარებაში.</w:t>
      </w:r>
    </w:p>
    <w:p w14:paraId="217A1B50"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 xml:space="preserve">ასევე, თვალსაჩინოა შესაბამისობა პროგრამის მიზნებსა და უნივერსიტეტის მისიას შორის.   პროგრამა არაპირდაპირ აღიარებს შრომის ბაზრის ტენდენციების რელევანტურობას.  არსებული ფორმულირება მიუთითებს ინფორმატიკის გლობალური ტენდენციების ცოდნაზე - განსაკუთრებით ისეთ სფეროებში, როგორიცაა მონაცემთა მეცნიერება და კიბერუსაფრთხოება.  ანალოგიურად, ირიბად არის გათვალისწინებული ინტერნაციონალიზაციის განზომილება.  </w:t>
      </w:r>
    </w:p>
    <w:p w14:paraId="647689BA"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მიზნები გამჭვირვალეა და ხელმისაწვდომი, რაც უზრუნველყოფს, რომ აკადემიური პერსონალი, სტუდენტები და გარე პარტნიორები აცნობიერებენ პროგრამის მოსალოდნელ სწავლის შედეგებს.</w:t>
      </w:r>
    </w:p>
    <w:p w14:paraId="328E9138" w14:textId="77777777" w:rsidR="00D20B04" w:rsidRPr="00811017" w:rsidRDefault="00D20B04" w:rsidP="00D20B04">
      <w:pPr>
        <w:spacing w:after="0" w:line="276" w:lineRule="auto"/>
        <w:jc w:val="both"/>
        <w:rPr>
          <w:rFonts w:ascii="Sylfaen" w:eastAsia="Merriweather" w:hAnsi="Sylfaen" w:cs="Merriweather"/>
          <w:b/>
          <w:bCs/>
          <w:sz w:val="20"/>
          <w:szCs w:val="20"/>
        </w:rPr>
      </w:pPr>
      <w:r w:rsidRPr="00811017">
        <w:rPr>
          <w:rFonts w:ascii="Sylfaen" w:hAnsi="Sylfaen"/>
          <w:sz w:val="20"/>
          <w:szCs w:val="20"/>
        </w:rPr>
        <w:t>აღწერა და ანალიზი - პროგრამა 1 (ინფორმატიკის სადოქტორო</w:t>
      </w:r>
      <w:r w:rsidR="00A32343">
        <w:rPr>
          <w:rFonts w:ascii="Sylfaen" w:hAnsi="Sylfaen"/>
          <w:sz w:val="20"/>
          <w:szCs w:val="20"/>
        </w:rPr>
        <w:t xml:space="preserve"> საგანმანათლებლო</w:t>
      </w:r>
      <w:r w:rsidRPr="00811017">
        <w:rPr>
          <w:rFonts w:ascii="Sylfaen" w:hAnsi="Sylfaen"/>
          <w:sz w:val="20"/>
          <w:szCs w:val="20"/>
        </w:rPr>
        <w:t xml:space="preserve"> პროგრამა)</w:t>
      </w:r>
    </w:p>
    <w:p w14:paraId="2265D35C"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 xml:space="preserve">სოხუმის სახელმწიფო უნივერსიტეტის ინფორმატიკის სადოქტორო პროგრამა შეესაბამება სადოქტორო პროგრამის ზოგადი მიზნების ინდიკატორებს, აჩვენებს თანმიმდევრულობას მის მიზნებს, დაწესებულების მისიასა და ეროვნულ სადოქტორო განათლების მოლოდინებს შორის. </w:t>
      </w:r>
    </w:p>
    <w:p w14:paraId="376A24DF"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პროგრამის მიზნები მკაფიოდ არის ჩამოყალიბებული, რეალისტურია და ხაზს უსვამენ ინოვაციური კვლევის მეშვეობით ახალი ცოდნის განვითარებას და გავრცელებას. ისინი შესაბამისობაშია სადოქტორო განათლების ყოვლისმომცეველ მიზანთან - აღზარდოს დამოუკიდებელი მკვლევრები, რომლებიც შეძლებენწარადგინონ ორიგინალური შეხედულებები  და განავითარონ აკადემიური სფერო. პროგრამის ფოკუსი კომპიუტერულ მეცნიერებაში ცოდნის გაღრმავებაზე და ანალიტიკური და ინოვაციური კვლევითი მეთოდების გამოყენებაზე  შეესაბამება ძირითად ინდიკატორს, რომლის თანახმად სადოქტორო კვლევებმა უნდა შექმნან ან გააფართოვონ ცოდნა განსაზღვრულ სფეროში.  აღნიშნული ფოკუსი ინტერდისციპლინური სამეცნიერო პრობლემების კომპიუტერზე დაფუძნებული მეთოდით გადაჭრაზე კიდევ უფრო ხაზს უსვამს ინოვაციის და საზოგადოებრივი აქტუალობის ვალდებულებას.</w:t>
      </w:r>
    </w:p>
    <w:p w14:paraId="7E155E8B"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პროგრამაში ასევე გათვალსწინებულია სადოქტორო დონის მოლოდინი მოამზადოს კანდიდატები დამოუკიდებელი კვლევისთვის და სამეცნიერო საქმიანობისთვის.  მასში ხაზგასმულია კვლევითი უნარების, ანალიტიკური შესაძლებლობის, თანამედროვე ტექნოლოგიების და ინტერდისციპლინური მეთოდების ცოდნის განვითარება.  აღნიშნული ასახავს მოთხოვნის მკაფიო გაგებას, რომლის თანახმად, სადოქტორო პროგრამებმა ხელი  უნდა შეუწყონ ავტონომიურ კვლევას, ინტელექტუალურ განვითარებას და რთული სამეცნიერო კითხვების ჩამოყალიბების და შესწავლის უნარის განვითარებას.  პროგრამის ვალდებულება "მაღალი პასუხისმგებლობის და აკადემიური კეთილსინდისიერების პრინციპების" მიმართ ასევე მიუთითებს ეთიკური და პროფესიული სტანდარტების გათვალისწინებაზე, რაც წარმოადგენს სადოქტორო დონის ფორმირების მთავარ ელემენტს.</w:t>
      </w:r>
    </w:p>
    <w:p w14:paraId="14D8EB0B"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გარდა ამისა, მაღალკვალიფიციური სპეციალისტების, მათ შორის მომავალი აკადემიური პერსონალის და მკვლევრების მომზადების მიზანი შეესაბამება სადოქტორო განათლების ფართო მისიას, განავითაროს ადამიანური კაპიტალი და უზრუნველყოს ცოდნის გადაცემა.  კურსდამთავრებულების მომზადებით, რომლებიც შეძლებენ სამეცნიერო კვლევის ჩატარებას და მის ხელმძღვანელობას, პროგრამას შეაქვს წვლილი უნივერსიტეტის მისიაში და აკადემიური და კვლევითი შესაძლებლობების გაძლიერების ეროვნულ მიზანში.  სწავლის შედეგების დამატება მომავალი საშუალო სკოლის მასწავლებლებისთვის აფართოებს პროგრამის საზოგადოებრივ გავლენას და მოწინავე კვლევით მომზადებას აკავშირებს განათლების მეცნიერების  და ცოდნის გავრცელების განვითარებასთან.</w:t>
      </w:r>
    </w:p>
    <w:p w14:paraId="60BDB1E0"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 xml:space="preserve">კვალიფიციური მკვლევრების და მასწავლებლების მომზადებით, პროგრამა მხარს უჭერს სამეცნიერო სტატიების გამოქვეყნებას,  საერთაშორისო კონფერენციებში მონაწილეობას ან კოლაბორაციული კვლევის გავრცელებას. </w:t>
      </w:r>
    </w:p>
    <w:p w14:paraId="685DD702"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 xml:space="preserve">საერთო ჯამში, სოხუმის სახელმწიფო უნივერსიტეტის ინფორმატიკის სადოქტორო პროგრამა შეესაბამება სადოქტორო პროგრამის მიზნებისთვის განსაზღვრულ ინდიკატორებს.  მისი მიზნები მკაფიოა, მიღწევადია და თანხვედრაშია უნივერსიტეტის მისიასთან და სადოქტორო განათლების სტრატეგიულ მიზანთან - აღზარდოს მკვლევრები, რომლებიც შეძლებენ ახალი ცოდნის შექმნას, გამოყენებას და გავრცელებას. </w:t>
      </w:r>
    </w:p>
    <w:p w14:paraId="730E527F" w14:textId="77777777" w:rsidR="00D20B04" w:rsidRPr="00811017" w:rsidRDefault="00D20B04" w:rsidP="00D20B04">
      <w:pPr>
        <w:spacing w:before="280" w:after="280" w:line="276" w:lineRule="auto"/>
        <w:jc w:val="both"/>
        <w:rPr>
          <w:rFonts w:ascii="Sylfaen" w:eastAsia="Merriweather" w:hAnsi="Sylfaen" w:cs="Merriweather"/>
          <w:sz w:val="20"/>
          <w:szCs w:val="20"/>
        </w:rPr>
      </w:pPr>
    </w:p>
    <w:p w14:paraId="077FCC20" w14:textId="77777777" w:rsidR="00D20B04" w:rsidRPr="00811017" w:rsidRDefault="00D20B04" w:rsidP="00D20B04">
      <w:pPr>
        <w:spacing w:before="280" w:after="280" w:line="276" w:lineRule="auto"/>
        <w:jc w:val="both"/>
        <w:rPr>
          <w:rFonts w:ascii="Sylfaen" w:eastAsia="Merriweather" w:hAnsi="Sylfaen" w:cs="Merriweather"/>
          <w:b/>
          <w:bCs/>
          <w:sz w:val="20"/>
          <w:szCs w:val="20"/>
        </w:rPr>
      </w:pPr>
      <w:r w:rsidRPr="00811017">
        <w:rPr>
          <w:rFonts w:ascii="Sylfaen" w:hAnsi="Sylfaen"/>
          <w:b/>
          <w:bCs/>
          <w:sz w:val="20"/>
          <w:szCs w:val="20"/>
        </w:rPr>
        <w:t>მტკიცებულებები/ინდიკატორები</w:t>
      </w:r>
    </w:p>
    <w:p w14:paraId="4CC69003" w14:textId="77777777" w:rsidR="00D20B04" w:rsidRPr="00811017" w:rsidRDefault="00D20B04" w:rsidP="00D20B04">
      <w:pPr>
        <w:numPr>
          <w:ilvl w:val="0"/>
          <w:numId w:val="2"/>
        </w:numPr>
        <w:spacing w:before="280" w:after="280" w:line="276" w:lineRule="auto"/>
        <w:jc w:val="both"/>
        <w:rPr>
          <w:rFonts w:ascii="Sylfaen" w:eastAsia="Merriweather" w:hAnsi="Sylfaen" w:cs="Merriweather"/>
          <w:sz w:val="20"/>
          <w:szCs w:val="20"/>
        </w:rPr>
      </w:pPr>
      <w:r w:rsidRPr="00811017">
        <w:rPr>
          <w:rFonts w:ascii="Sylfaen" w:hAnsi="Sylfaen"/>
          <w:sz w:val="20"/>
          <w:szCs w:val="20"/>
        </w:rPr>
        <w:t>ინფორმატიკის სამაგისტრო და სადოქტოროპროგრამები და სილაბუსები;</w:t>
      </w:r>
    </w:p>
    <w:p w14:paraId="788F9941" w14:textId="77777777" w:rsidR="00D20B04" w:rsidRPr="00811017" w:rsidRDefault="00D20B04" w:rsidP="00D20B04">
      <w:pPr>
        <w:numPr>
          <w:ilvl w:val="0"/>
          <w:numId w:val="2"/>
        </w:numPr>
        <w:spacing w:before="280" w:after="280" w:line="276" w:lineRule="auto"/>
        <w:jc w:val="both"/>
        <w:rPr>
          <w:rFonts w:ascii="Sylfaen" w:eastAsia="Merriweather" w:hAnsi="Sylfaen" w:cs="Merriweather"/>
          <w:sz w:val="20"/>
          <w:szCs w:val="20"/>
        </w:rPr>
      </w:pPr>
      <w:r w:rsidRPr="00811017">
        <w:rPr>
          <w:rFonts w:ascii="Sylfaen" w:hAnsi="Sylfaen"/>
          <w:sz w:val="20"/>
          <w:szCs w:val="20"/>
        </w:rPr>
        <w:t>უნივერსიტეტის მისია;</w:t>
      </w:r>
    </w:p>
    <w:p w14:paraId="37F74E78" w14:textId="77777777" w:rsidR="00D20B04" w:rsidRPr="00811017" w:rsidRDefault="00D20B04" w:rsidP="00D20B04">
      <w:pPr>
        <w:numPr>
          <w:ilvl w:val="0"/>
          <w:numId w:val="2"/>
        </w:numPr>
        <w:spacing w:before="280" w:after="280" w:line="276" w:lineRule="auto"/>
        <w:jc w:val="both"/>
        <w:rPr>
          <w:rFonts w:ascii="Sylfaen" w:eastAsia="Merriweather" w:hAnsi="Sylfaen" w:cs="Merriweather"/>
          <w:sz w:val="20"/>
          <w:szCs w:val="20"/>
        </w:rPr>
      </w:pPr>
      <w:r w:rsidRPr="00811017">
        <w:rPr>
          <w:rFonts w:ascii="Sylfaen" w:hAnsi="Sylfaen"/>
          <w:sz w:val="20"/>
          <w:szCs w:val="20"/>
        </w:rPr>
        <w:t>უნივერსიტეტის წესდება;</w:t>
      </w:r>
    </w:p>
    <w:p w14:paraId="258A352D" w14:textId="77777777" w:rsidR="00D20B04" w:rsidRPr="00811017" w:rsidRDefault="00D20B04" w:rsidP="00D20B04">
      <w:pPr>
        <w:numPr>
          <w:ilvl w:val="0"/>
          <w:numId w:val="2"/>
        </w:numPr>
        <w:spacing w:before="280" w:after="280" w:line="276" w:lineRule="auto"/>
        <w:jc w:val="both"/>
        <w:rPr>
          <w:rFonts w:ascii="Sylfaen" w:eastAsia="Merriweather" w:hAnsi="Sylfaen" w:cs="Merriweather"/>
          <w:sz w:val="20"/>
          <w:szCs w:val="20"/>
        </w:rPr>
      </w:pPr>
      <w:r w:rsidRPr="00811017">
        <w:rPr>
          <w:rFonts w:ascii="Sylfaen" w:hAnsi="Sylfaen"/>
          <w:sz w:val="20"/>
          <w:szCs w:val="20"/>
        </w:rPr>
        <w:t>უმაღლესი საგანმანათლებლო პროგრამების კლასტერის თვითშეფასების ანგარიში;</w:t>
      </w:r>
    </w:p>
    <w:p w14:paraId="4226C22F" w14:textId="77777777" w:rsidR="00D20B04" w:rsidRPr="00811017" w:rsidRDefault="00D20B04" w:rsidP="00D20B04">
      <w:pPr>
        <w:numPr>
          <w:ilvl w:val="0"/>
          <w:numId w:val="2"/>
        </w:numPr>
        <w:spacing w:before="280" w:after="280" w:line="276" w:lineRule="auto"/>
        <w:jc w:val="both"/>
        <w:rPr>
          <w:rFonts w:ascii="Sylfaen" w:eastAsia="Merriweather" w:hAnsi="Sylfaen" w:cs="Merriweather"/>
          <w:sz w:val="20"/>
          <w:szCs w:val="20"/>
        </w:rPr>
      </w:pPr>
      <w:r w:rsidRPr="00811017">
        <w:rPr>
          <w:rFonts w:ascii="Sylfaen" w:hAnsi="Sylfaen"/>
          <w:sz w:val="20"/>
          <w:szCs w:val="20"/>
        </w:rPr>
        <w:t xml:space="preserve">საბუნებისმეტყველო მეცნიერებების,  მათემატიკის, ტექნოლოგიის და ფარმაციის ფაკულტეტის დებულება; </w:t>
      </w:r>
    </w:p>
    <w:p w14:paraId="63F45FCF" w14:textId="77777777" w:rsidR="00D20B04" w:rsidRPr="00811017" w:rsidRDefault="00D20B04" w:rsidP="00D20B04">
      <w:pPr>
        <w:numPr>
          <w:ilvl w:val="0"/>
          <w:numId w:val="2"/>
        </w:numPr>
        <w:spacing w:before="280" w:after="280" w:line="276" w:lineRule="auto"/>
        <w:jc w:val="both"/>
        <w:rPr>
          <w:rFonts w:ascii="Sylfaen" w:eastAsia="Merriweather" w:hAnsi="Sylfaen" w:cs="Merriweather"/>
          <w:sz w:val="20"/>
          <w:szCs w:val="20"/>
        </w:rPr>
      </w:pPr>
      <w:r w:rsidRPr="00811017">
        <w:rPr>
          <w:rFonts w:ascii="Sylfaen" w:hAnsi="Sylfaen"/>
          <w:sz w:val="20"/>
          <w:szCs w:val="20"/>
        </w:rPr>
        <w:t>განხორციელებული ბენჩმარკინგი, უცხოური ანალოგები, უკუკავშირი, რეცენზიები;</w:t>
      </w:r>
    </w:p>
    <w:p w14:paraId="310C8721" w14:textId="77777777" w:rsidR="00D20B04" w:rsidRPr="00811017" w:rsidRDefault="00D20B04" w:rsidP="00D20B04">
      <w:pPr>
        <w:numPr>
          <w:ilvl w:val="0"/>
          <w:numId w:val="2"/>
        </w:numPr>
        <w:spacing w:before="280" w:after="280" w:line="276" w:lineRule="auto"/>
        <w:jc w:val="both"/>
        <w:rPr>
          <w:rFonts w:ascii="Sylfaen" w:eastAsia="Merriweather" w:hAnsi="Sylfaen" w:cs="Merriweather"/>
          <w:sz w:val="20"/>
          <w:szCs w:val="20"/>
        </w:rPr>
      </w:pPr>
      <w:r w:rsidRPr="00811017">
        <w:rPr>
          <w:rFonts w:ascii="Sylfaen" w:hAnsi="Sylfaen"/>
          <w:sz w:val="20"/>
          <w:szCs w:val="20"/>
        </w:rPr>
        <w:t>შრომის ბაზრის ანალიზი და დამსაქმებლების მოთხოვნები;</w:t>
      </w:r>
    </w:p>
    <w:p w14:paraId="48A8CB4A" w14:textId="77777777" w:rsidR="00D20B04" w:rsidRPr="00811017" w:rsidRDefault="00D20B04" w:rsidP="00D20B04">
      <w:pPr>
        <w:numPr>
          <w:ilvl w:val="0"/>
          <w:numId w:val="2"/>
        </w:numPr>
        <w:spacing w:before="280" w:after="280" w:line="276" w:lineRule="auto"/>
        <w:jc w:val="both"/>
        <w:rPr>
          <w:rFonts w:ascii="Sylfaen" w:eastAsia="Merriweather" w:hAnsi="Sylfaen" w:cs="Merriweather"/>
          <w:sz w:val="20"/>
          <w:szCs w:val="20"/>
        </w:rPr>
      </w:pPr>
      <w:r w:rsidRPr="00811017">
        <w:rPr>
          <w:rFonts w:ascii="Sylfaen" w:hAnsi="Sylfaen"/>
          <w:sz w:val="20"/>
          <w:szCs w:val="20"/>
        </w:rPr>
        <w:t>გამოკითხვის  შედეგები;</w:t>
      </w:r>
    </w:p>
    <w:p w14:paraId="0E8BA89B" w14:textId="77777777" w:rsidR="00D20B04" w:rsidRPr="00811017" w:rsidRDefault="00D20B04" w:rsidP="00D20B04">
      <w:pPr>
        <w:numPr>
          <w:ilvl w:val="0"/>
          <w:numId w:val="2"/>
        </w:numPr>
        <w:spacing w:before="280" w:after="280" w:line="276" w:lineRule="auto"/>
        <w:jc w:val="both"/>
        <w:rPr>
          <w:rFonts w:ascii="Sylfaen" w:eastAsia="Merriweather" w:hAnsi="Sylfaen" w:cs="Merriweather"/>
          <w:b/>
          <w:bCs/>
          <w:color w:val="0070C0"/>
          <w:sz w:val="18"/>
          <w:szCs w:val="18"/>
        </w:rPr>
      </w:pPr>
      <w:r w:rsidRPr="00811017">
        <w:rPr>
          <w:rFonts w:ascii="Sylfaen" w:hAnsi="Sylfaen"/>
          <w:sz w:val="20"/>
          <w:szCs w:val="20"/>
        </w:rPr>
        <w:t>ვებ - გვერდი (sou.edu.ge);</w:t>
      </w:r>
    </w:p>
    <w:p w14:paraId="1ED00A2B" w14:textId="77777777" w:rsidR="00D20B04" w:rsidRPr="00811017" w:rsidRDefault="00D20B04" w:rsidP="00D20B04">
      <w:pPr>
        <w:numPr>
          <w:ilvl w:val="0"/>
          <w:numId w:val="2"/>
        </w:numPr>
        <w:spacing w:before="280" w:after="280" w:line="276" w:lineRule="auto"/>
        <w:jc w:val="both"/>
        <w:rPr>
          <w:rFonts w:ascii="Sylfaen" w:eastAsia="Merriweather" w:hAnsi="Sylfaen" w:cs="Merriweather"/>
          <w:b/>
          <w:bCs/>
          <w:color w:val="0070C0"/>
          <w:sz w:val="18"/>
          <w:szCs w:val="18"/>
        </w:rPr>
      </w:pPr>
      <w:r w:rsidRPr="00811017">
        <w:rPr>
          <w:rFonts w:ascii="Sylfaen" w:hAnsi="Sylfaen"/>
          <w:sz w:val="20"/>
          <w:szCs w:val="20"/>
        </w:rPr>
        <w:t xml:space="preserve">ინტერვიუს შედეგები. </w:t>
      </w:r>
      <w:r w:rsidRPr="00811017">
        <w:rPr>
          <w:rFonts w:ascii="Sylfaen" w:hAnsi="Sylfaen"/>
          <w:color w:val="808080"/>
          <w:sz w:val="20"/>
          <w:szCs w:val="20"/>
        </w:rPr>
        <w:t xml:space="preserve"> </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D20B04" w:rsidRPr="00811017" w14:paraId="7484AB29" w14:textId="77777777" w:rsidTr="004556CB">
        <w:tc>
          <w:tcPr>
            <w:tcW w:w="2552" w:type="dxa"/>
            <w:shd w:val="clear" w:color="auto" w:fill="D9E2F3"/>
          </w:tcPr>
          <w:p w14:paraId="2E22CE84" w14:textId="77777777" w:rsidR="00D20B04" w:rsidRPr="00811017" w:rsidRDefault="00D20B04" w:rsidP="004556CB">
            <w:pPr>
              <w:spacing w:after="0" w:line="240" w:lineRule="auto"/>
              <w:rPr>
                <w:rFonts w:ascii="Sylfaen" w:eastAsia="Merriweather" w:hAnsi="Sylfaen" w:cs="Merriweather"/>
                <w:sz w:val="20"/>
                <w:szCs w:val="20"/>
              </w:rPr>
            </w:pPr>
            <w:r w:rsidRPr="00811017">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08596EF4" w14:textId="77777777" w:rsidR="00D20B04" w:rsidRPr="00811017" w:rsidRDefault="00D20B04" w:rsidP="004556CB">
            <w:pPr>
              <w:spacing w:after="0" w:line="240" w:lineRule="auto"/>
              <w:jc w:val="both"/>
              <w:rPr>
                <w:rFonts w:ascii="Sylfaen" w:eastAsia="Merriweather" w:hAnsi="Sylfaen" w:cs="Merriweather"/>
                <w:b/>
                <w:bCs/>
                <w:sz w:val="20"/>
                <w:szCs w:val="20"/>
              </w:rPr>
            </w:pPr>
            <w:r w:rsidRPr="00811017">
              <w:rPr>
                <w:rFonts w:ascii="Sylfaen" w:hAnsi="Sylfaen"/>
              </w:rPr>
              <w:t>რეკომენდაცები:</w:t>
            </w:r>
            <w:r w:rsidRPr="00811017">
              <w:rPr>
                <w:rFonts w:ascii="Sylfaen" w:hAnsi="Sylfaen"/>
                <w:b/>
                <w:bCs/>
                <w:sz w:val="20"/>
                <w:szCs w:val="20"/>
              </w:rPr>
              <w:t xml:space="preserve"> </w:t>
            </w:r>
            <w:r w:rsidRPr="00811017">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6A0247AD" w14:textId="77777777" w:rsidR="00D20B04" w:rsidRPr="00811017" w:rsidRDefault="00D20B04" w:rsidP="004556CB">
            <w:pPr>
              <w:spacing w:after="0" w:line="276" w:lineRule="auto"/>
              <w:jc w:val="both"/>
              <w:rPr>
                <w:rFonts w:ascii="Sylfaen" w:eastAsia="Merriweather" w:hAnsi="Sylfaen" w:cs="Merriweather"/>
                <w:sz w:val="20"/>
                <w:szCs w:val="20"/>
              </w:rPr>
            </w:pPr>
            <w:r w:rsidRPr="00811017">
              <w:rPr>
                <w:rFonts w:ascii="Sylfaen" w:hAnsi="Sylfaen"/>
              </w:rPr>
              <w:t>რჩევები:</w:t>
            </w:r>
            <w:r w:rsidRPr="00811017">
              <w:rPr>
                <w:rFonts w:ascii="Sylfaen" w:hAnsi="Sylfaen"/>
                <w:b/>
                <w:bCs/>
                <w:sz w:val="20"/>
                <w:szCs w:val="20"/>
              </w:rPr>
              <w:t xml:space="preserve"> </w:t>
            </w:r>
            <w:r w:rsidRPr="00811017">
              <w:rPr>
                <w:rFonts w:ascii="Sylfaen" w:hAnsi="Sylfaen"/>
                <w:color w:val="808080"/>
                <w:sz w:val="20"/>
                <w:szCs w:val="20"/>
                <w:highlight w:val="white"/>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w:t>
            </w:r>
          </w:p>
        </w:tc>
      </w:tr>
      <w:tr w:rsidR="00D20B04" w:rsidRPr="00811017" w14:paraId="4F57ECA0" w14:textId="77777777" w:rsidTr="004556CB">
        <w:tc>
          <w:tcPr>
            <w:tcW w:w="2552" w:type="dxa"/>
          </w:tcPr>
          <w:p w14:paraId="20A732A4" w14:textId="77777777" w:rsidR="00D20B04" w:rsidRPr="00811017" w:rsidRDefault="00D20B04" w:rsidP="004556CB">
            <w:pPr>
              <w:spacing w:after="0" w:line="276" w:lineRule="auto"/>
              <w:jc w:val="both"/>
              <w:rPr>
                <w:rFonts w:ascii="Sylfaen" w:eastAsia="Merriweather" w:hAnsi="Sylfaen" w:cs="Merriweather"/>
                <w:b/>
                <w:bCs/>
                <w:sz w:val="20"/>
                <w:szCs w:val="20"/>
              </w:rPr>
            </w:pPr>
            <w:r w:rsidRPr="00811017">
              <w:rPr>
                <w:rFonts w:ascii="Sylfaen" w:hAnsi="Sylfaen"/>
                <w:color w:val="0070C0"/>
              </w:rPr>
              <w:t>კლასტერის საერთო რეკომენდაციები / რჩევები</w:t>
            </w:r>
          </w:p>
        </w:tc>
        <w:tc>
          <w:tcPr>
            <w:tcW w:w="3828" w:type="dxa"/>
          </w:tcPr>
          <w:p w14:paraId="494E8309" w14:textId="77777777" w:rsidR="00D20B04" w:rsidRPr="00811017" w:rsidRDefault="00D20B04" w:rsidP="004556CB">
            <w:pPr>
              <w:spacing w:after="0" w:line="240" w:lineRule="auto"/>
              <w:rPr>
                <w:rFonts w:ascii="Sylfaen" w:eastAsia="Merriweather" w:hAnsi="Sylfaen" w:cs="Merriweather"/>
                <w:b/>
                <w:bCs/>
                <w:sz w:val="20"/>
                <w:szCs w:val="20"/>
              </w:rPr>
            </w:pPr>
          </w:p>
        </w:tc>
        <w:tc>
          <w:tcPr>
            <w:tcW w:w="3969" w:type="dxa"/>
          </w:tcPr>
          <w:p w14:paraId="6405D8B8" w14:textId="77777777" w:rsidR="00D20B04" w:rsidRPr="00811017" w:rsidRDefault="00D20B04" w:rsidP="004556CB">
            <w:pPr>
              <w:spacing w:after="0" w:line="240" w:lineRule="auto"/>
              <w:rPr>
                <w:rFonts w:ascii="Sylfaen" w:eastAsia="Merriweather" w:hAnsi="Sylfaen" w:cs="Merriweather"/>
                <w:b/>
                <w:bCs/>
                <w:sz w:val="20"/>
                <w:szCs w:val="20"/>
              </w:rPr>
            </w:pPr>
          </w:p>
        </w:tc>
      </w:tr>
      <w:tr w:rsidR="00D20B04" w:rsidRPr="00811017" w14:paraId="5814778D" w14:textId="77777777" w:rsidTr="004556CB">
        <w:tc>
          <w:tcPr>
            <w:tcW w:w="2552" w:type="dxa"/>
          </w:tcPr>
          <w:p w14:paraId="7B1D9189" w14:textId="77777777" w:rsidR="00D20B04" w:rsidRPr="00811017" w:rsidRDefault="00D20B04" w:rsidP="004556CB">
            <w:pPr>
              <w:spacing w:after="0" w:line="276" w:lineRule="auto"/>
              <w:jc w:val="both"/>
              <w:rPr>
                <w:rFonts w:ascii="Sylfaen" w:eastAsia="Merriweather" w:hAnsi="Sylfaen" w:cs="Merriweather"/>
                <w:b/>
                <w:bCs/>
                <w:color w:val="000000"/>
                <w:sz w:val="20"/>
                <w:szCs w:val="20"/>
              </w:rPr>
            </w:pPr>
            <w:r w:rsidRPr="00811017">
              <w:rPr>
                <w:rFonts w:ascii="Sylfaen" w:hAnsi="Sylfaen"/>
                <w:color w:val="000000"/>
                <w:sz w:val="20"/>
                <w:szCs w:val="20"/>
              </w:rPr>
              <w:t>პროგრამა 1 (ინფორმატიკის სამაგისტრო პროგრამა)</w:t>
            </w:r>
          </w:p>
        </w:tc>
        <w:tc>
          <w:tcPr>
            <w:tcW w:w="3828" w:type="dxa"/>
          </w:tcPr>
          <w:p w14:paraId="386525B0" w14:textId="77777777" w:rsidR="00D20B04" w:rsidRPr="00811017" w:rsidRDefault="00D20B04" w:rsidP="004556CB">
            <w:pPr>
              <w:spacing w:after="0" w:line="240" w:lineRule="auto"/>
              <w:rPr>
                <w:rFonts w:ascii="Sylfaen" w:eastAsia="Merriweather" w:hAnsi="Sylfaen" w:cs="Merriweather"/>
                <w:sz w:val="20"/>
                <w:szCs w:val="20"/>
              </w:rPr>
            </w:pPr>
          </w:p>
        </w:tc>
        <w:tc>
          <w:tcPr>
            <w:tcW w:w="3969" w:type="dxa"/>
          </w:tcPr>
          <w:p w14:paraId="1B63A097" w14:textId="77777777" w:rsidR="00D20B04" w:rsidRPr="00811017" w:rsidRDefault="00D20B04" w:rsidP="004556CB">
            <w:pPr>
              <w:spacing w:after="0" w:line="240" w:lineRule="auto"/>
              <w:rPr>
                <w:rFonts w:ascii="Sylfaen" w:eastAsia="Merriweather" w:hAnsi="Sylfaen" w:cs="Merriweather"/>
                <w:sz w:val="20"/>
                <w:szCs w:val="20"/>
              </w:rPr>
            </w:pPr>
          </w:p>
        </w:tc>
      </w:tr>
      <w:tr w:rsidR="00D20B04" w:rsidRPr="00811017" w14:paraId="0DF9A7F6" w14:textId="77777777" w:rsidTr="004556CB">
        <w:tc>
          <w:tcPr>
            <w:tcW w:w="2552" w:type="dxa"/>
          </w:tcPr>
          <w:p w14:paraId="243B4CFE" w14:textId="77777777" w:rsidR="00D20B04" w:rsidRPr="00811017" w:rsidRDefault="00D20B04" w:rsidP="004556CB">
            <w:pPr>
              <w:spacing w:after="0" w:line="276" w:lineRule="auto"/>
              <w:jc w:val="both"/>
              <w:rPr>
                <w:rFonts w:ascii="Sylfaen" w:eastAsia="Merriweather" w:hAnsi="Sylfaen" w:cs="Merriweather"/>
                <w:sz w:val="20"/>
                <w:szCs w:val="20"/>
              </w:rPr>
            </w:pPr>
            <w:r w:rsidRPr="00811017">
              <w:rPr>
                <w:rFonts w:ascii="Sylfaen" w:hAnsi="Sylfaen"/>
                <w:color w:val="000000"/>
                <w:sz w:val="20"/>
                <w:szCs w:val="20"/>
              </w:rPr>
              <w:t>პროგრამა 2 (ინფორმატიკის სადოქტორო პროგრამა)</w:t>
            </w:r>
          </w:p>
        </w:tc>
        <w:tc>
          <w:tcPr>
            <w:tcW w:w="3828" w:type="dxa"/>
          </w:tcPr>
          <w:p w14:paraId="12056DEA" w14:textId="77777777" w:rsidR="00D20B04" w:rsidRPr="00811017" w:rsidRDefault="00D20B04" w:rsidP="004556CB">
            <w:pPr>
              <w:spacing w:after="0" w:line="240" w:lineRule="auto"/>
              <w:rPr>
                <w:rFonts w:ascii="Sylfaen" w:eastAsia="Merriweather" w:hAnsi="Sylfaen" w:cs="Merriweather"/>
                <w:sz w:val="20"/>
                <w:szCs w:val="20"/>
              </w:rPr>
            </w:pPr>
          </w:p>
        </w:tc>
        <w:tc>
          <w:tcPr>
            <w:tcW w:w="3969" w:type="dxa"/>
          </w:tcPr>
          <w:p w14:paraId="755661FA" w14:textId="77777777" w:rsidR="00D20B04" w:rsidRPr="00811017" w:rsidRDefault="00D20B04" w:rsidP="004556CB">
            <w:pPr>
              <w:spacing w:after="0" w:line="240" w:lineRule="auto"/>
              <w:rPr>
                <w:rFonts w:ascii="Sylfaen" w:eastAsia="Merriweather" w:hAnsi="Sylfaen" w:cs="Merriweather"/>
                <w:sz w:val="20"/>
                <w:szCs w:val="20"/>
              </w:rPr>
            </w:pPr>
          </w:p>
        </w:tc>
      </w:tr>
    </w:tbl>
    <w:p w14:paraId="3DAD50D3" w14:textId="77777777" w:rsidR="00D20B04" w:rsidRPr="00811017" w:rsidRDefault="00D20B04" w:rsidP="00D20B04">
      <w:pPr>
        <w:spacing w:before="280" w:after="280" w:line="276" w:lineRule="auto"/>
        <w:jc w:val="both"/>
        <w:rPr>
          <w:rFonts w:ascii="Sylfaen" w:eastAsia="Merriweather" w:hAnsi="Sylfaen" w:cs="Merriweather"/>
          <w:b/>
          <w:bCs/>
          <w:color w:val="000000"/>
          <w:sz w:val="20"/>
          <w:szCs w:val="20"/>
        </w:rPr>
      </w:pPr>
      <w:r w:rsidRPr="00811017">
        <w:rPr>
          <w:rFonts w:ascii="Sylfaen" w:hAnsi="Sylfaen"/>
          <w:b/>
          <w:bCs/>
          <w:color w:val="000000"/>
          <w:sz w:val="20"/>
          <w:szCs w:val="20"/>
        </w:rPr>
        <w:t>შეფასება</w:t>
      </w:r>
      <w:r w:rsidRPr="00811017">
        <w:rPr>
          <w:rFonts w:ascii="Sylfaen" w:eastAsia="Merriweather" w:hAnsi="Sylfaen" w:cs="Merriweather"/>
          <w:b/>
          <w:bCs/>
          <w:color w:val="000000"/>
          <w:sz w:val="20"/>
          <w:szCs w:val="20"/>
          <w:vertAlign w:val="superscript"/>
        </w:rPr>
        <w:footnoteReference w:id="2"/>
      </w:r>
    </w:p>
    <w:p w14:paraId="3D027AEE" w14:textId="77777777" w:rsidR="00D20B04" w:rsidRPr="00811017" w:rsidRDefault="00D20B04" w:rsidP="00D20B04">
      <w:pPr>
        <w:pBdr>
          <w:top w:val="nil"/>
          <w:left w:val="nil"/>
          <w:bottom w:val="nil"/>
          <w:right w:val="nil"/>
          <w:between w:val="nil"/>
        </w:pBdr>
        <w:spacing w:line="240" w:lineRule="auto"/>
        <w:rPr>
          <w:rFonts w:ascii="Sylfaen" w:eastAsia="Merriweather" w:hAnsi="Sylfaen" w:cs="Merriweather"/>
          <w:b/>
          <w:bCs/>
          <w:color w:val="808080"/>
          <w:sz w:val="18"/>
          <w:szCs w:val="18"/>
        </w:rPr>
      </w:pPr>
      <w:r w:rsidRPr="00811017">
        <w:rPr>
          <w:rFonts w:ascii="Sylfaen" w:hAnsi="Sylfaen"/>
          <w:b/>
          <w:bCs/>
          <w:color w:val="808080"/>
          <w:sz w:val="18"/>
          <w:szCs w:val="18"/>
        </w:rPr>
        <w:t>გთხოვთ, შეაფასოთ სტანდარტის აღნიშნულ კომპონენტთან პროგრამის შესაბამისობა</w:t>
      </w:r>
    </w:p>
    <w:tbl>
      <w:tblPr>
        <w:tblW w:w="6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90"/>
        <w:gridCol w:w="2895"/>
      </w:tblGrid>
      <w:tr w:rsidR="00D20B04" w:rsidRPr="00811017" w14:paraId="635829DA" w14:textId="77777777" w:rsidTr="004556CB">
        <w:trPr>
          <w:trHeight w:val="464"/>
        </w:trPr>
        <w:tc>
          <w:tcPr>
            <w:tcW w:w="3990" w:type="dxa"/>
            <w:shd w:val="clear" w:color="auto" w:fill="8EAADB"/>
            <w:vAlign w:val="center"/>
          </w:tcPr>
          <w:p w14:paraId="2332D2DB" w14:textId="77777777" w:rsidR="00D20B04" w:rsidRPr="00811017" w:rsidRDefault="00D20B04" w:rsidP="004556CB">
            <w:pPr>
              <w:pBdr>
                <w:top w:val="nil"/>
                <w:left w:val="nil"/>
                <w:bottom w:val="nil"/>
                <w:right w:val="nil"/>
                <w:between w:val="nil"/>
              </w:pBdr>
              <w:spacing w:after="0" w:line="240" w:lineRule="auto"/>
              <w:rPr>
                <w:rFonts w:ascii="Sylfaen" w:eastAsia="Merriweather" w:hAnsi="Sylfaen" w:cs="Merriweather"/>
                <w:b/>
                <w:bCs/>
                <w:color w:val="000000"/>
                <w:sz w:val="20"/>
                <w:szCs w:val="20"/>
              </w:rPr>
            </w:pPr>
            <w:r w:rsidRPr="00811017">
              <w:rPr>
                <w:rFonts w:ascii="Sylfaen" w:hAnsi="Sylfaen"/>
                <w:b/>
                <w:bCs/>
                <w:color w:val="000000"/>
                <w:sz w:val="20"/>
                <w:szCs w:val="20"/>
              </w:rPr>
              <w:t xml:space="preserve">კომპონენტი </w:t>
            </w:r>
          </w:p>
          <w:bookmarkStart w:id="24" w:name="bookmark=id.4mge4rtvcoig" w:colFirst="0" w:colLast="0"/>
          <w:bookmarkEnd w:id="24"/>
          <w:p w14:paraId="6FCFDF97" w14:textId="77777777" w:rsidR="00D20B04" w:rsidRPr="00811017" w:rsidRDefault="00D20B04" w:rsidP="004556CB">
            <w:pPr>
              <w:pBdr>
                <w:top w:val="nil"/>
                <w:left w:val="nil"/>
                <w:bottom w:val="nil"/>
                <w:right w:val="nil"/>
                <w:between w:val="nil"/>
              </w:pBdr>
              <w:spacing w:after="0" w:line="240" w:lineRule="auto"/>
              <w:rPr>
                <w:rFonts w:ascii="Sylfaen" w:eastAsia="Merriweather" w:hAnsi="Sylfaen" w:cs="Merriweather"/>
                <w:b/>
                <w:bCs/>
                <w:color w:val="000000"/>
                <w:sz w:val="20"/>
                <w:szCs w:val="20"/>
              </w:rPr>
            </w:pPr>
            <w:r w:rsidRPr="00811017">
              <w:rPr>
                <w:rFonts w:ascii="Sylfaen" w:hAnsi="Sylfaen"/>
              </w:rPr>
              <w:fldChar w:fldCharType="begin"/>
            </w:r>
            <w:r w:rsidRPr="00811017">
              <w:rPr>
                <w:rFonts w:ascii="Sylfaen" w:hAnsi="Sylfaen"/>
              </w:rPr>
              <w:instrText xml:space="preserve"> HYPERLINK \l "bookmark=id.d5yw9fh6wi7g" \h </w:instrText>
            </w:r>
            <w:r w:rsidRPr="00811017">
              <w:rPr>
                <w:rFonts w:ascii="Sylfaen" w:hAnsi="Sylfaen"/>
              </w:rPr>
            </w:r>
            <w:r w:rsidRPr="00811017">
              <w:rPr>
                <w:rFonts w:ascii="Sylfaen" w:hAnsi="Sylfaen"/>
              </w:rPr>
              <w:fldChar w:fldCharType="separate"/>
            </w:r>
            <w:r w:rsidRPr="00811017">
              <w:rPr>
                <w:rFonts w:ascii="Sylfaen" w:hAnsi="Sylfaen"/>
                <w:b/>
                <w:bCs/>
                <w:color w:val="0563C1"/>
                <w:sz w:val="20"/>
                <w:szCs w:val="20"/>
                <w:u w:val="single"/>
              </w:rPr>
              <w:t>1.1 პროგრამის მიზნები</w:t>
            </w:r>
            <w:r w:rsidRPr="00811017">
              <w:rPr>
                <w:rFonts w:ascii="Sylfaen" w:eastAsia="Merriweather" w:hAnsi="Sylfaen" w:cs="Merriweather"/>
                <w:b/>
                <w:bCs/>
                <w:color w:val="0563C1"/>
                <w:sz w:val="20"/>
                <w:szCs w:val="20"/>
                <w:u w:val="single"/>
              </w:rPr>
              <w:fldChar w:fldCharType="end"/>
            </w:r>
          </w:p>
        </w:tc>
        <w:tc>
          <w:tcPr>
            <w:tcW w:w="2895" w:type="dxa"/>
            <w:shd w:val="clear" w:color="auto" w:fill="8EAADB"/>
            <w:vAlign w:val="center"/>
          </w:tcPr>
          <w:p w14:paraId="14C1A15D" w14:textId="77777777" w:rsidR="00D20B04" w:rsidRPr="00811017" w:rsidRDefault="00D20B04" w:rsidP="004556CB">
            <w:pPr>
              <w:pBdr>
                <w:top w:val="nil"/>
                <w:left w:val="nil"/>
                <w:bottom w:val="nil"/>
                <w:right w:val="nil"/>
                <w:between w:val="nil"/>
              </w:pBdr>
              <w:spacing w:line="240" w:lineRule="auto"/>
              <w:rPr>
                <w:rFonts w:ascii="Sylfaen" w:eastAsia="Merriweather" w:hAnsi="Sylfaen" w:cs="Merriweather"/>
                <w:b/>
                <w:bCs/>
                <w:color w:val="000000"/>
                <w:sz w:val="20"/>
                <w:szCs w:val="20"/>
              </w:rPr>
            </w:pPr>
            <w:r w:rsidRPr="00811017">
              <w:rPr>
                <w:rFonts w:ascii="Sylfaen" w:hAnsi="Sylfaen"/>
                <w:b/>
                <w:bCs/>
                <w:color w:val="000000"/>
                <w:sz w:val="20"/>
                <w:szCs w:val="20"/>
              </w:rPr>
              <w:t>შეფასება</w:t>
            </w:r>
          </w:p>
        </w:tc>
      </w:tr>
      <w:tr w:rsidR="00D20B04" w:rsidRPr="00811017" w14:paraId="017B4EDE" w14:textId="77777777" w:rsidTr="004556CB">
        <w:trPr>
          <w:trHeight w:val="460"/>
        </w:trPr>
        <w:tc>
          <w:tcPr>
            <w:tcW w:w="3990" w:type="dxa"/>
          </w:tcPr>
          <w:p w14:paraId="484A6B75" w14:textId="77777777" w:rsidR="00D20B04" w:rsidRPr="00811017" w:rsidRDefault="00D20B04" w:rsidP="004556CB">
            <w:pPr>
              <w:spacing w:line="276" w:lineRule="auto"/>
              <w:jc w:val="both"/>
              <w:rPr>
                <w:rFonts w:ascii="Sylfaen" w:eastAsia="Merriweather" w:hAnsi="Sylfaen" w:cs="Merriweather"/>
                <w:b/>
                <w:bCs/>
                <w:sz w:val="20"/>
                <w:szCs w:val="20"/>
              </w:rPr>
            </w:pPr>
            <w:r w:rsidRPr="00811017">
              <w:rPr>
                <w:rFonts w:ascii="Sylfaen" w:hAnsi="Sylfaen"/>
                <w:sz w:val="20"/>
                <w:szCs w:val="20"/>
              </w:rPr>
              <w:t>პროგრამა 1 (ინფორმატიკის სამაგისტრო პროგრამა)</w:t>
            </w:r>
          </w:p>
        </w:tc>
        <w:tc>
          <w:tcPr>
            <w:tcW w:w="2895" w:type="dxa"/>
            <w:vAlign w:val="center"/>
          </w:tcPr>
          <w:p w14:paraId="6A094A7B" w14:textId="718C49AF" w:rsidR="00D20B04" w:rsidRPr="00811017" w:rsidRDefault="00D20B04" w:rsidP="004556CB">
            <w:pPr>
              <w:pBdr>
                <w:top w:val="nil"/>
                <w:left w:val="nil"/>
                <w:bottom w:val="nil"/>
                <w:right w:val="nil"/>
                <w:between w:val="nil"/>
              </w:pBdr>
              <w:spacing w:line="240" w:lineRule="auto"/>
              <w:rPr>
                <w:rFonts w:ascii="Sylfaen" w:eastAsia="Merriweather" w:hAnsi="Sylfaen" w:cs="Merriweather"/>
                <w:color w:val="000000"/>
                <w:sz w:val="20"/>
                <w:szCs w:val="20"/>
              </w:rPr>
            </w:pPr>
            <w:r w:rsidRPr="00811017">
              <w:rPr>
                <w:rFonts w:ascii="Sylfaen" w:hAnsi="Sylfaen"/>
                <w:sz w:val="20"/>
                <w:szCs w:val="20"/>
              </w:rPr>
              <w:t>შესაბამისობაშია მოთხო</w:t>
            </w:r>
            <w:r w:rsidR="00324499">
              <w:rPr>
                <w:rFonts w:ascii="Sylfaen" w:hAnsi="Sylfaen"/>
                <w:sz w:val="20"/>
                <w:szCs w:val="20"/>
              </w:rPr>
              <w:t>ვ</w:t>
            </w:r>
            <w:r w:rsidRPr="00811017">
              <w:rPr>
                <w:rFonts w:ascii="Sylfaen" w:hAnsi="Sylfaen"/>
                <w:sz w:val="20"/>
                <w:szCs w:val="20"/>
              </w:rPr>
              <w:t>ნებთან</w:t>
            </w:r>
          </w:p>
        </w:tc>
      </w:tr>
      <w:tr w:rsidR="00D20B04" w:rsidRPr="00811017" w14:paraId="2AD3BE1A" w14:textId="77777777" w:rsidTr="004556CB">
        <w:trPr>
          <w:trHeight w:val="353"/>
        </w:trPr>
        <w:tc>
          <w:tcPr>
            <w:tcW w:w="3990" w:type="dxa"/>
          </w:tcPr>
          <w:p w14:paraId="728D49A0" w14:textId="77777777" w:rsidR="00D20B04" w:rsidRPr="00811017" w:rsidRDefault="00D20B04" w:rsidP="004556CB">
            <w:pPr>
              <w:spacing w:line="276" w:lineRule="auto"/>
              <w:jc w:val="both"/>
              <w:rPr>
                <w:rFonts w:ascii="Sylfaen" w:eastAsia="Merriweather" w:hAnsi="Sylfaen" w:cs="Merriweather"/>
                <w:sz w:val="20"/>
                <w:szCs w:val="20"/>
              </w:rPr>
            </w:pPr>
            <w:r w:rsidRPr="00811017">
              <w:rPr>
                <w:rFonts w:ascii="Sylfaen" w:hAnsi="Sylfaen"/>
                <w:sz w:val="20"/>
                <w:szCs w:val="20"/>
              </w:rPr>
              <w:t>პროგრამა 2 (ინფორმატიკის სადოქტორო პროგრამა)</w:t>
            </w:r>
          </w:p>
        </w:tc>
        <w:tc>
          <w:tcPr>
            <w:tcW w:w="2895" w:type="dxa"/>
            <w:vAlign w:val="center"/>
          </w:tcPr>
          <w:p w14:paraId="314E7B0F" w14:textId="77777777" w:rsidR="00D20B04" w:rsidRPr="00811017" w:rsidRDefault="00D20B04" w:rsidP="004556CB">
            <w:pPr>
              <w:spacing w:line="240" w:lineRule="auto"/>
              <w:rPr>
                <w:rFonts w:ascii="Sylfaen" w:eastAsia="Merriweather" w:hAnsi="Sylfaen" w:cs="Merriweather"/>
                <w:sz w:val="20"/>
                <w:szCs w:val="20"/>
              </w:rPr>
            </w:pPr>
            <w:r w:rsidRPr="00811017">
              <w:rPr>
                <w:rFonts w:ascii="Sylfaen" w:hAnsi="Sylfaen"/>
                <w:sz w:val="20"/>
                <w:szCs w:val="20"/>
              </w:rPr>
              <w:t>შესაბამისობაშია მოთხოვნებთან</w:t>
            </w:r>
          </w:p>
        </w:tc>
      </w:tr>
    </w:tbl>
    <w:p w14:paraId="1830A225" w14:textId="77777777" w:rsidR="00D20B04" w:rsidRPr="00811017" w:rsidRDefault="00D20B04" w:rsidP="00D20B04">
      <w:pPr>
        <w:pBdr>
          <w:top w:val="nil"/>
          <w:left w:val="nil"/>
          <w:bottom w:val="nil"/>
          <w:right w:val="nil"/>
          <w:between w:val="nil"/>
        </w:pBdr>
        <w:spacing w:line="240" w:lineRule="auto"/>
        <w:rPr>
          <w:rFonts w:ascii="Sylfaen" w:eastAsia="Merriweather" w:hAnsi="Sylfaen" w:cs="Merriweather"/>
          <w:color w:val="000000"/>
          <w:sz w:val="20"/>
          <w:szCs w:val="20"/>
        </w:rPr>
      </w:pPr>
    </w:p>
    <w:p w14:paraId="1CC92FD9" w14:textId="77777777" w:rsidR="00D20B04" w:rsidRPr="00811017" w:rsidRDefault="00D20B04" w:rsidP="00D20B04">
      <w:pPr>
        <w:shd w:val="clear" w:color="auto" w:fill="DEEAF6"/>
        <w:spacing w:after="24" w:line="248" w:lineRule="auto"/>
        <w:jc w:val="both"/>
        <w:rPr>
          <w:rFonts w:ascii="Sylfaen" w:eastAsia="Merriweather" w:hAnsi="Sylfaen" w:cs="Merriweather"/>
          <w:b/>
          <w:bCs/>
          <w:color w:val="0070C0"/>
          <w:sz w:val="20"/>
          <w:szCs w:val="20"/>
        </w:rPr>
      </w:pPr>
      <w:r w:rsidRPr="00811017">
        <w:rPr>
          <w:rFonts w:ascii="Sylfaen" w:hAnsi="Sylfaen"/>
          <w:b/>
          <w:bCs/>
          <w:color w:val="0070C0"/>
          <w:sz w:val="20"/>
          <w:szCs w:val="20"/>
        </w:rPr>
        <w:t xml:space="preserve">1.2 პროგრამის სწავლის შედეგები </w:t>
      </w:r>
    </w:p>
    <w:p w14:paraId="6D3D5977" w14:textId="77777777" w:rsidR="00D20B04" w:rsidRPr="00811017" w:rsidRDefault="00D20B04" w:rsidP="00D20B04">
      <w:pPr>
        <w:pBdr>
          <w:bottom w:val="single" w:sz="4" w:space="1" w:color="000000"/>
        </w:pBdr>
        <w:spacing w:after="0"/>
        <w:jc w:val="both"/>
        <w:rPr>
          <w:rFonts w:ascii="Sylfaen" w:eastAsia="Merriweather" w:hAnsi="Sylfaen" w:cs="Merriweather"/>
          <w:b/>
          <w:bCs/>
          <w:sz w:val="20"/>
          <w:szCs w:val="20"/>
        </w:rPr>
      </w:pPr>
      <w:r w:rsidRPr="00811017">
        <w:rPr>
          <w:rFonts w:ascii="Sylfaen" w:hAnsi="Sylfaen"/>
          <w:b/>
          <w:bCs/>
          <w:sz w:val="20"/>
          <w:szCs w:val="20"/>
        </w:rPr>
        <w:t>აკრედიტაციის სტანდარტების ინდიკატორები</w:t>
      </w:r>
    </w:p>
    <w:p w14:paraId="256AB691" w14:textId="77777777" w:rsidR="00B45CBA" w:rsidRPr="004B3002" w:rsidRDefault="00B45CBA" w:rsidP="00B45CBA">
      <w:pPr>
        <w:pStyle w:val="ListParagraph"/>
        <w:numPr>
          <w:ilvl w:val="0"/>
          <w:numId w:val="32"/>
        </w:numPr>
        <w:spacing w:after="0" w:line="276" w:lineRule="auto"/>
        <w:ind w:left="360"/>
        <w:jc w:val="both"/>
        <w:rPr>
          <w:rFonts w:ascii="Sylfaen" w:hAnsi="Sylfaen" w:cs="Merriweather"/>
          <w:sz w:val="20"/>
          <w:szCs w:val="20"/>
        </w:rPr>
      </w:pPr>
      <w:bookmarkStart w:id="25" w:name="_heading=h.i3xd1fm8mypd"/>
      <w:bookmarkEnd w:id="25"/>
      <w:r w:rsidRPr="004B3002">
        <w:rPr>
          <w:rFonts w:ascii="Sylfaen" w:hAnsi="Sylfaen" w:cs="Merriweather"/>
          <w:sz w:val="20"/>
          <w:szCs w:val="20"/>
        </w:rPr>
        <w:t xml:space="preserve">პროგრამის სწავლის შედეგები ლოგიკურად არის დაკავშირებული პროგრამის მიზნებთან და სწავლის სფეროს თავისებურებებთან.  </w:t>
      </w:r>
    </w:p>
    <w:p w14:paraId="09EA90CD" w14:textId="77777777" w:rsidR="00B45CBA" w:rsidRPr="004B3002" w:rsidRDefault="00B45CBA" w:rsidP="00B45CBA">
      <w:pPr>
        <w:pStyle w:val="ListParagraph"/>
        <w:numPr>
          <w:ilvl w:val="0"/>
          <w:numId w:val="32"/>
        </w:numPr>
        <w:pBdr>
          <w:bottom w:val="single" w:sz="4" w:space="1" w:color="auto"/>
        </w:pBdr>
        <w:spacing w:after="0" w:line="276" w:lineRule="auto"/>
        <w:ind w:left="360"/>
        <w:jc w:val="both"/>
        <w:rPr>
          <w:rFonts w:ascii="Sylfaen" w:hAnsi="Sylfaen" w:cs="Merriweather"/>
          <w:sz w:val="20"/>
          <w:szCs w:val="20"/>
        </w:rPr>
      </w:pPr>
      <w:r w:rsidRPr="004B3002">
        <w:rPr>
          <w:rFonts w:ascii="Sylfaen" w:hAnsi="Sylfaen" w:cs="Merriweather"/>
          <w:sz w:val="20"/>
          <w:szCs w:val="20"/>
        </w:rPr>
        <w:t>პროგრამის სწავლის შედეგები აღწერს იმ ცოდნას, უნარებს, ან/და პასუხისმგებლობას და ავტონომიურობას, რომლებსაც სტუდენტი იძენს პროგრამის დასრულებისას.</w:t>
      </w:r>
    </w:p>
    <w:p w14:paraId="10AC8257" w14:textId="77777777" w:rsidR="00D20B04" w:rsidRPr="00811017" w:rsidRDefault="00D20B04" w:rsidP="00D20B04">
      <w:pPr>
        <w:jc w:val="both"/>
        <w:rPr>
          <w:rFonts w:ascii="Sylfaen" w:eastAsia="Merriweather" w:hAnsi="Sylfaen" w:cs="Merriweather"/>
          <w:b/>
          <w:bCs/>
          <w:sz w:val="20"/>
          <w:szCs w:val="20"/>
        </w:rPr>
      </w:pPr>
      <w:r w:rsidRPr="00811017">
        <w:rPr>
          <w:rFonts w:ascii="Sylfaen" w:hAnsi="Sylfaen"/>
          <w:b/>
          <w:bCs/>
          <w:sz w:val="20"/>
          <w:szCs w:val="20"/>
        </w:rPr>
        <w:t>სადოქტორო პროგრამის ინდიკატორები</w:t>
      </w:r>
    </w:p>
    <w:p w14:paraId="4510FDD3" w14:textId="77777777" w:rsidR="00D20B04" w:rsidRPr="00811017" w:rsidRDefault="00D20B04" w:rsidP="00D20B04">
      <w:pPr>
        <w:numPr>
          <w:ilvl w:val="0"/>
          <w:numId w:val="11"/>
        </w:numPr>
        <w:pBdr>
          <w:top w:val="nil"/>
          <w:left w:val="nil"/>
          <w:bottom w:val="single" w:sz="4" w:space="1" w:color="000000"/>
          <w:right w:val="nil"/>
          <w:between w:val="nil"/>
        </w:pBdr>
        <w:spacing w:before="1" w:after="0"/>
        <w:jc w:val="both"/>
        <w:rPr>
          <w:rFonts w:ascii="Sylfaen" w:eastAsia="Merriweather" w:hAnsi="Sylfaen" w:cs="Merriweather"/>
          <w:color w:val="000000"/>
          <w:sz w:val="20"/>
          <w:szCs w:val="20"/>
        </w:rPr>
      </w:pPr>
      <w:r w:rsidRPr="00811017">
        <w:rPr>
          <w:rFonts w:ascii="Sylfaen" w:hAnsi="Sylfaen"/>
          <w:color w:val="000000"/>
          <w:sz w:val="20"/>
          <w:szCs w:val="20"/>
        </w:rPr>
        <w:t xml:space="preserve">სადოქტორო საგანმანათლებლო პროგრამის სწავლის შედეგები ლოგიკურად არის დაკავშირებული საგანმანათლებლო პროგრამის მიზნებთან და შეესაბამება კვალიფიკაციის მე-8 დონის აღმწერს; </w:t>
      </w:r>
    </w:p>
    <w:p w14:paraId="37E6722A" w14:textId="77777777" w:rsidR="00D20B04" w:rsidRPr="00811017" w:rsidRDefault="00D20B04" w:rsidP="00D20B04">
      <w:pPr>
        <w:numPr>
          <w:ilvl w:val="0"/>
          <w:numId w:val="11"/>
        </w:numPr>
        <w:pBdr>
          <w:top w:val="nil"/>
          <w:left w:val="nil"/>
          <w:bottom w:val="single" w:sz="4" w:space="1" w:color="000000"/>
          <w:right w:val="nil"/>
          <w:between w:val="nil"/>
        </w:pBdr>
        <w:spacing w:after="0"/>
        <w:jc w:val="both"/>
        <w:rPr>
          <w:rFonts w:ascii="Sylfaen" w:eastAsia="Merriweather" w:hAnsi="Sylfaen" w:cs="Merriweather"/>
          <w:color w:val="000000"/>
          <w:sz w:val="20"/>
          <w:szCs w:val="20"/>
        </w:rPr>
      </w:pPr>
      <w:r w:rsidRPr="00811017">
        <w:rPr>
          <w:rFonts w:ascii="Sylfaen" w:hAnsi="Sylfaen"/>
          <w:color w:val="000000"/>
          <w:sz w:val="20"/>
          <w:szCs w:val="20"/>
        </w:rPr>
        <w:t>სადოქტორო ნაშრომის, შემოქმედებითი / საშემსრულებლო პროექტის შედეგებს ადგილობრივ ან/და საერთაშორისო დონეზე აქვს სამეცნიერო-კვლევითი / შემოქმედებით - კვლევითი მნიშვნელობა, არის ინოვაციური და პრაქტიკული/თეორიული ღირებულების მქონე.</w:t>
      </w:r>
    </w:p>
    <w:p w14:paraId="1EB683A3" w14:textId="77777777" w:rsidR="00D20B04" w:rsidRPr="00811017" w:rsidRDefault="00D20B04" w:rsidP="00D20B04">
      <w:pPr>
        <w:spacing w:after="0" w:line="276" w:lineRule="auto"/>
        <w:jc w:val="both"/>
        <w:rPr>
          <w:rFonts w:ascii="Sylfaen" w:eastAsia="Merriweather" w:hAnsi="Sylfaen" w:cs="Merriweather"/>
          <w:b/>
          <w:bCs/>
          <w:sz w:val="20"/>
          <w:szCs w:val="20"/>
        </w:rPr>
      </w:pPr>
    </w:p>
    <w:p w14:paraId="5AE4B78A" w14:textId="77777777" w:rsidR="00D20B04" w:rsidRPr="00811017" w:rsidRDefault="00D20B04" w:rsidP="00D20B04">
      <w:pPr>
        <w:spacing w:after="0" w:line="276" w:lineRule="auto"/>
        <w:jc w:val="both"/>
        <w:rPr>
          <w:rFonts w:ascii="Sylfaen" w:eastAsia="Merriweather" w:hAnsi="Sylfaen" w:cs="Merriweather"/>
          <w:b/>
          <w:bCs/>
          <w:sz w:val="20"/>
          <w:szCs w:val="20"/>
        </w:rPr>
      </w:pPr>
      <w:r w:rsidRPr="00811017">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1362133C" w14:textId="77777777" w:rsidR="00D20B04" w:rsidRPr="00811017" w:rsidRDefault="00D20B04" w:rsidP="00D20B04">
      <w:pPr>
        <w:spacing w:after="0" w:line="276" w:lineRule="auto"/>
        <w:jc w:val="both"/>
        <w:rPr>
          <w:rFonts w:ascii="Sylfaen" w:eastAsia="Merriweather" w:hAnsi="Sylfaen" w:cs="Merriweather"/>
          <w:b/>
          <w:bCs/>
          <w:sz w:val="20"/>
          <w:szCs w:val="20"/>
        </w:rPr>
      </w:pPr>
    </w:p>
    <w:p w14:paraId="3488A011" w14:textId="77777777" w:rsidR="00D20B04" w:rsidRPr="00811017" w:rsidRDefault="00D20B04" w:rsidP="00D20B04">
      <w:pPr>
        <w:spacing w:after="0" w:line="276" w:lineRule="auto"/>
        <w:jc w:val="both"/>
        <w:rPr>
          <w:rFonts w:ascii="Sylfaen" w:eastAsia="Merriweather" w:hAnsi="Sylfaen" w:cs="Merriweather"/>
          <w:b/>
          <w:bCs/>
          <w:color w:val="0070C0"/>
          <w:sz w:val="20"/>
          <w:szCs w:val="20"/>
        </w:rPr>
      </w:pPr>
      <w:r w:rsidRPr="00811017">
        <w:rPr>
          <w:rFonts w:ascii="Sylfaen" w:hAnsi="Sylfaen"/>
          <w:b/>
          <w:bCs/>
          <w:color w:val="0070C0"/>
          <w:sz w:val="20"/>
          <w:szCs w:val="20"/>
        </w:rPr>
        <w:t xml:space="preserve">კლასტერული შეფასება </w:t>
      </w:r>
    </w:p>
    <w:p w14:paraId="787179A6" w14:textId="77777777" w:rsidR="00D20B04" w:rsidRPr="00811017" w:rsidRDefault="00D20B04" w:rsidP="00D20B04">
      <w:pPr>
        <w:spacing w:after="0" w:line="276" w:lineRule="auto"/>
        <w:jc w:val="both"/>
        <w:rPr>
          <w:rFonts w:ascii="Sylfaen" w:eastAsia="Merriweather" w:hAnsi="Sylfaen" w:cs="Merriweather"/>
          <w:b/>
          <w:bCs/>
          <w:color w:val="000000"/>
          <w:sz w:val="20"/>
          <w:szCs w:val="20"/>
        </w:rPr>
      </w:pPr>
      <w:r w:rsidRPr="00811017">
        <w:rPr>
          <w:rFonts w:ascii="Sylfaen" w:hAnsi="Sylfaen"/>
          <w:b/>
          <w:bCs/>
          <w:color w:val="000000"/>
          <w:sz w:val="20"/>
          <w:szCs w:val="20"/>
        </w:rPr>
        <w:t>აღწერა და ანალიზი</w:t>
      </w:r>
    </w:p>
    <w:p w14:paraId="3454CE77" w14:textId="77777777" w:rsidR="00D20B04" w:rsidRPr="00811017" w:rsidRDefault="00D20B04" w:rsidP="00D20B04">
      <w:pPr>
        <w:spacing w:after="0" w:line="276" w:lineRule="auto"/>
        <w:jc w:val="both"/>
        <w:rPr>
          <w:rFonts w:ascii="Sylfaen" w:eastAsia="Merriweather" w:hAnsi="Sylfaen" w:cs="Merriweather"/>
          <w:b/>
          <w:bCs/>
          <w:sz w:val="20"/>
          <w:szCs w:val="20"/>
        </w:rPr>
      </w:pPr>
    </w:p>
    <w:p w14:paraId="34817A22" w14:textId="77777777" w:rsidR="00D20B04" w:rsidRPr="00811017" w:rsidRDefault="00D20B04" w:rsidP="00D20B04">
      <w:pPr>
        <w:spacing w:after="0" w:line="360" w:lineRule="auto"/>
        <w:jc w:val="both"/>
        <w:rPr>
          <w:rFonts w:ascii="Sylfaen" w:eastAsia="Merriweather" w:hAnsi="Sylfaen" w:cs="Merriweather"/>
          <w:sz w:val="20"/>
          <w:szCs w:val="20"/>
        </w:rPr>
      </w:pPr>
      <w:r w:rsidRPr="00811017">
        <w:rPr>
          <w:rFonts w:ascii="Sylfaen" w:hAnsi="Sylfaen"/>
          <w:sz w:val="20"/>
          <w:szCs w:val="20"/>
        </w:rPr>
        <w:t>ინფორმატიკის სამაგისტრო და სადოქტორო პროგრამების სწავლის შედეგები შესაბამისობაშია თითოეული პროგრმის მიზნებთან, დარგობრივ მახასიათებლებთან და მისანიჭებელ კვალიფიკაციებთან.  ისინი მკაფიოდ განსაზღვრავენ ცოდნას, უნარებსა და ავტონომიურობა / პასუხისმგებლობას, რომელიც მოსალოდნელია სწავლის თითოეულ დონეზე, სადოქტორო პროგრამაში საჭიროა გარკვეული ცვლილებების განხორციელება (იხილეთ ქვემოთ) და ჩამოყალიბებულია ისე, რომ იყოს გაზომვადი, მიღწევადი და რეალისტური.  უფრო მეტიც, ისინი შესაბამისობაშია კურსდამთავრებულთა დასაქმების მოთხოვნებთან. სწავლის  შედეგები შემუშავდა თანამშრომლობითი პროცესის ფარგლებში ყველა ძირითადი დაინტერესებული მხარის, მათ შორის აკადემიური და მოწვეული პერსონალის, სტუდენტების, კურსდამთავრებულების და დამსაქმებლების ჩართულობით.</w:t>
      </w:r>
    </w:p>
    <w:p w14:paraId="66372817" w14:textId="77777777" w:rsidR="00D20B04" w:rsidRPr="00811017" w:rsidRDefault="00D20B04" w:rsidP="00D20B04">
      <w:pPr>
        <w:spacing w:after="0" w:line="276" w:lineRule="auto"/>
        <w:jc w:val="both"/>
        <w:rPr>
          <w:rFonts w:ascii="Sylfaen" w:eastAsia="Merriweather" w:hAnsi="Sylfaen" w:cs="Merriweather"/>
          <w:b/>
          <w:bCs/>
          <w:color w:val="0070C0"/>
          <w:sz w:val="20"/>
          <w:szCs w:val="20"/>
        </w:rPr>
      </w:pPr>
    </w:p>
    <w:p w14:paraId="6D09EDF8" w14:textId="77777777" w:rsidR="00D20B04" w:rsidRPr="00811017" w:rsidRDefault="00D20B04" w:rsidP="00D20B04">
      <w:pPr>
        <w:spacing w:after="0" w:line="276" w:lineRule="auto"/>
        <w:jc w:val="both"/>
        <w:rPr>
          <w:rFonts w:ascii="Sylfaen" w:eastAsia="Merriweather" w:hAnsi="Sylfaen" w:cs="Merriweather"/>
          <w:color w:val="000000"/>
          <w:sz w:val="20"/>
          <w:szCs w:val="20"/>
        </w:rPr>
      </w:pPr>
      <w:r w:rsidRPr="00811017">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 / და რჩევა. </w:t>
      </w:r>
    </w:p>
    <w:p w14:paraId="30FB2759" w14:textId="77777777" w:rsidR="00D20B04" w:rsidRPr="00811017" w:rsidRDefault="00D20B04" w:rsidP="00D20B04">
      <w:pPr>
        <w:spacing w:after="0" w:line="276" w:lineRule="auto"/>
        <w:jc w:val="both"/>
        <w:rPr>
          <w:rFonts w:ascii="Sylfaen" w:eastAsia="Merriweather" w:hAnsi="Sylfaen" w:cs="Merriweather"/>
          <w:sz w:val="20"/>
          <w:szCs w:val="20"/>
        </w:rPr>
      </w:pPr>
    </w:p>
    <w:p w14:paraId="2E215CAC" w14:textId="77777777" w:rsidR="00D20B04" w:rsidRPr="00811017" w:rsidRDefault="00D20B04" w:rsidP="00D20B04">
      <w:pPr>
        <w:spacing w:after="0" w:line="276" w:lineRule="auto"/>
        <w:jc w:val="both"/>
        <w:rPr>
          <w:rFonts w:ascii="Sylfaen" w:eastAsia="Merriweather" w:hAnsi="Sylfaen" w:cs="Merriweather"/>
          <w:b/>
          <w:bCs/>
          <w:sz w:val="20"/>
          <w:szCs w:val="20"/>
        </w:rPr>
      </w:pPr>
      <w:r w:rsidRPr="00811017">
        <w:rPr>
          <w:rFonts w:ascii="Sylfaen" w:hAnsi="Sylfaen"/>
          <w:sz w:val="20"/>
          <w:szCs w:val="20"/>
        </w:rPr>
        <w:t>აღწერა და ანალიზი - პროგრამა 1 (ინფორმატიკის სამაგისტრო</w:t>
      </w:r>
      <w:r w:rsidR="00613D8E">
        <w:rPr>
          <w:rFonts w:ascii="Sylfaen" w:hAnsi="Sylfaen"/>
          <w:sz w:val="20"/>
          <w:szCs w:val="20"/>
        </w:rPr>
        <w:t xml:space="preserve"> საგანმანათლებლო</w:t>
      </w:r>
      <w:r w:rsidRPr="00811017">
        <w:rPr>
          <w:rFonts w:ascii="Sylfaen" w:hAnsi="Sylfaen"/>
          <w:sz w:val="20"/>
          <w:szCs w:val="20"/>
        </w:rPr>
        <w:t xml:space="preserve"> პროგრამა)</w:t>
      </w:r>
    </w:p>
    <w:p w14:paraId="50ECF612"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ინფორმატიკის სამაგისტრო პროგრამის სწავლის შედეგები  შესაბამისობაშია სტანდარტის მოთხოვნებთან.  მთლიანობაში, ისინი ასახავენ თანმიმდევრულ სტრუქტურას, რომელიც აერთიანებს ცოდნას, უნარებს და პასუხისმგებლობა</w:t>
      </w:r>
      <w:r w:rsidR="00613D8E">
        <w:rPr>
          <w:rFonts w:ascii="Sylfaen" w:hAnsi="Sylfaen"/>
          <w:sz w:val="20"/>
          <w:szCs w:val="20"/>
        </w:rPr>
        <w:t>/</w:t>
      </w:r>
      <w:r w:rsidRPr="00811017">
        <w:rPr>
          <w:rFonts w:ascii="Sylfaen" w:hAnsi="Sylfaen"/>
          <w:sz w:val="20"/>
          <w:szCs w:val="20"/>
        </w:rPr>
        <w:t>ავტონომიურობას იმგვარად, რომ შეესაბამებოდეს პროგრამის მიზნებს, დონეს და სფეროს.  სწავლის შედეგები (ა - ლ) ერთობლივად გამოხატავენ კურსდამთავრებულის უნარს, დაეუფლოს მოწინავე თეორიულ ცოდნას, გამოიყენოს  კვლევა და ინოვაცია ინფორმატიკაში  და აჩვენოს ლიდერობა და ეთიკური პასუხისმგებლობა ინფორმაციული და საკომუნიკაციო ტექნოლოგიების კომპლექსურ გარემოში.</w:t>
      </w:r>
    </w:p>
    <w:p w14:paraId="2DA8E43C"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 xml:space="preserve">პირველ რიგში, სწავლის შედეგები მკაფიოდ შეესაბამება პროგრამის მიზნებს და შინაარსს.  ისინი მოიცავენ ცოდნის, პრაქტიკული უნარების და ავტონომიური პროფესიული კომპეტენციების სრულ სპექტრს, რომელიც მოსალოდნელია მაგისტრატურის კურსდამთავრებულისგან.  სწავლის შედეგები ა - ვ ფოკუსირებულია ინფორმატიკის კონცეფციების დაუფლებაზე, პრობლემების გადაჭრაზე, კვლევის მეთოდებზე და ტექნოლოგიურ ინოვაციაზე.  </w:t>
      </w:r>
      <w:r w:rsidRPr="00613D8E">
        <w:rPr>
          <w:rFonts w:ascii="Sylfaen" w:hAnsi="Sylfaen"/>
          <w:sz w:val="20"/>
          <w:szCs w:val="20"/>
        </w:rPr>
        <w:t>სწავლის შედეგები ზ - ლ ხაზს უსვამ</w:t>
      </w:r>
      <w:r w:rsidR="00613D8E">
        <w:rPr>
          <w:rFonts w:ascii="Sylfaen" w:hAnsi="Sylfaen"/>
          <w:sz w:val="20"/>
          <w:szCs w:val="20"/>
        </w:rPr>
        <w:t>ს</w:t>
      </w:r>
      <w:r w:rsidRPr="00613D8E">
        <w:rPr>
          <w:rFonts w:ascii="Sylfaen" w:hAnsi="Sylfaen"/>
          <w:sz w:val="20"/>
          <w:szCs w:val="20"/>
        </w:rPr>
        <w:t xml:space="preserve"> გამოყენებით კვლევას, </w:t>
      </w:r>
      <w:r w:rsidRPr="00811017">
        <w:rPr>
          <w:rFonts w:ascii="Sylfaen" w:hAnsi="Sylfaen"/>
          <w:sz w:val="20"/>
          <w:szCs w:val="20"/>
        </w:rPr>
        <w:t>ეთიკურ კომუნიკაციას, მულტიდისციპლინურ გარემოში კოორდინაციას და თვითმიმართულ პროფესიულ განვითარებას.  ერთობლივად, ისინი ასახავენ პროგრამის მიზანს, აღზარდოს კურსდამთავრებულები, რომლებიც შეძლებენ წვლილი შეიტანონ აკადემიურ კვლევაში და ინფორმაციული და საკომუნიკაციო ტექნოლოგიების დარგის პრაქტიკულ განვითარებაში.  შესაბამისობა სწავლის შედეგებს და პროგრამის მიზანს შორის  თანმიმდევრული და ყოვლისმომცველია.</w:t>
      </w:r>
    </w:p>
    <w:p w14:paraId="4348A784"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გაზომვადობის, მიღწევადობის და რეალისტურობის თვალსაზრისით, სწავლის შედეგები ძირითადად ფორმულირებულია მკაფიო და გაზომვადი ზმნების გამოყენებით, როგორიცაა: აღწერს, ავითარებს, ახორციელებს, იკვლევს, ქმნის და წარმოადგენს. აღნიშნული ფორმულირებები საშუალებას იძლევა სასწავლო კურსების, პროექტების და სამაგისტრო ნაშრომის მეშვეობით ობიექტურად შეფასდეს სტუდენტის მიღწევები. სწავლის შედეგები, არსებული ფორმულირებით,  რეალისტური და მიღწევადია პროგრამის ხანგრძლივობის და  სტრუქტურის ფარგლებში.</w:t>
      </w:r>
    </w:p>
    <w:p w14:paraId="554F4500"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კვალიფიკაციის განათლების დონესთან შესაბამისობის თვალსაზრისით, სწავლის შედეგები შეესაბამება ეროვნული კვალიფიკაციების ჩარჩოს მე-7 დონის აღმწერებს.  ისინი აჩვენებენ თეორიული ცოდნის მოსალოდნელ სიღრმეს, დამოუკიდებელი კვლევის შესაძლებლობას და კომპლექსური, უცნობი პრობლემების გადაჭრის უნარს - სამაგისტრო დონის განათლების დამახასიათებელ თვისებებს.  სწავლის შედეგები, როგორიცაა ე, ზ და ლ,  აჩვენებენ ავტონომიურ კვლევას და ინოვაციას, ხოლო შედეგები ი და კ აჩვენებენ  პროფესიულ პასუხისმგებლობას და გუნდში ან ორგანიზაციაში ლიდერობას.  შესაბამისად, პროგრამა თანხვედრაშია  კვალიფიკაციის დონის მოლოდინებთან.</w:t>
      </w:r>
    </w:p>
    <w:p w14:paraId="5D16E6DE"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 xml:space="preserve">სწავლის შედეგები ასევე შესაბამისობაშია ინფორმატიკის დარგობრივ მახასიათებელთან.  ისინი მოიცავენ ინფორმაციული და საკომუნიკაციო ტექნოლოგიების დარგობრივი აღმწერების ძირითად კომპონენტებს: კვლევის ინტეგრაციას, ინტერდისციპლინურობას, ეთიკურ პასუხისმგებლობას და ტექნოლოგიურ ინოვაციას.  </w:t>
      </w:r>
    </w:p>
    <w:p w14:paraId="52A3B2A1"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პროგრამა აჩვენებს მკაფიო შესაბამისობას დასაქმების მოთხოვნებთან და შემდგომი სწავლის გაგრძელების შესაძლებლობებს.  რამოდენიმე სწავლის შედეგი - განსაკუთრებით დ, ვ და ზ - ეხება ინოვაციას, პროგრამული უზრუნველყოფის განვითარებას და ტექნოლოგიების გადაცემას, რაც იმსახურებს მაღალ შეფასებას როგორც აკადემიურ, ისე ინდუსტრიულ გარემოში. გარდა ამისა, სწავლის შედეგებში თ, კ და კ ხაზგასმულია კომუნიკაცია, გუნდური მუშაობა და უწყვეტი განათლება, რაც უზრუნველყოფს კურსდამთავრებულების მომზადებას არა მხოლოდ  დასაქმებისთვის, არამედ მუდმივი პროფესიული და აკადემიური განვითარებისთვის, მათ შორის სადოქტორო განათლებისთვის.  აღნიშნული თვალსაზრისით, სწავლის შედეგები მხარს უჭერენ როგორც დასაქმებას, ისე აკადემიურ პროგრესს,  სტანდარტის მოთხოვნის შესაბამისად.</w:t>
      </w:r>
    </w:p>
    <w:p w14:paraId="6D08BE7A"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 xml:space="preserve">სწავლის შედეგები შესაბამისობაშია ინფორმატიკის სფეროს თავისებურებებთან და შრომის ბაზრის საჭიროებებთან.  </w:t>
      </w:r>
      <w:r w:rsidR="00613D8E">
        <w:rPr>
          <w:rFonts w:ascii="Sylfaen" w:hAnsi="Sylfaen"/>
          <w:sz w:val="20"/>
          <w:szCs w:val="20"/>
        </w:rPr>
        <w:t>იგი</w:t>
      </w:r>
      <w:r w:rsidRPr="00811017">
        <w:rPr>
          <w:rFonts w:ascii="Sylfaen" w:hAnsi="Sylfaen"/>
          <w:sz w:val="20"/>
          <w:szCs w:val="20"/>
        </w:rPr>
        <w:t xml:space="preserve"> ფოკუსირებულია ინფორმაციული და საკომუნიკაციო ტექნლოგიების მიმდინარე პრიორიტეტებზე, როგორიცაა ინტერდისციპლინური თანამშრომლობა, პროგრამული პროცესების ეთიკური რეგულირება და ახალი ტექნოლოგიური გადაწყვეტების შემუშავება. აღნიშნული კომპეტენციები პირდაპირ შეესაბამება საქართველოს ინფორმაციული და საკომუნიკაციო ტექანოლოგიების შრომის ბაზარზე მოთხოვნად უნარებს და თანხვედრაშია საერთაშორისო ციფრული ტრანსფორმაციის ტენდენციებთან.  შესაბამისად, სწავლის შედეგების სფეროს რელევანტურობა სათანადოდ არის კონტექსტუალიზებული.</w:t>
      </w:r>
    </w:p>
    <w:p w14:paraId="03802F0F"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 xml:space="preserve">რაც შეეხება დაინტერესებული მხარეების ჩართულობას, ინტერვიებით დადასტურდა, რომ მათ განვითარებაში ჩართული იყვნენ დაინტერესებული მხარეები, როგორიცაა აკადემიური პერსონალი, სტუდენტები, კურსდამთავრებულები და დამსაქმებლები. </w:t>
      </w:r>
    </w:p>
    <w:p w14:paraId="6799F2BE"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 xml:space="preserve">კლასტერში დაჯგუფებული პროგრამების თანმიმდევრულობის თვალსაზრისით, სამაგისტრო პროგრამის სწავლის შედეგები წარმოადგენენ საბაკალავრო პროგრამის კომპეტენციების გაგრძელებას და სადოქტორო საფეხურის კვლევისთვის მოსამზადებელ ეტაპს.  ისინი აჩვენებენ სირთულის, ავტონომიურობის და ორიგინალურობის უფრო მაღალ დონეს პრობლემების გადასაჭრელად, რაც შეესაბამება უმაღლესი განათლების მეორე საფეხურს. </w:t>
      </w:r>
    </w:p>
    <w:p w14:paraId="180247E1" w14:textId="77777777" w:rsidR="00D20B04" w:rsidRPr="00811017" w:rsidRDefault="00D20B04" w:rsidP="00D20B04">
      <w:pPr>
        <w:spacing w:before="280" w:after="280" w:line="276" w:lineRule="auto"/>
        <w:jc w:val="both"/>
        <w:rPr>
          <w:rFonts w:ascii="Sylfaen" w:eastAsia="Merriweather" w:hAnsi="Sylfaen" w:cs="Merriweather"/>
          <w:b/>
          <w:bCs/>
          <w:sz w:val="20"/>
          <w:szCs w:val="20"/>
        </w:rPr>
      </w:pPr>
      <w:r w:rsidRPr="00811017">
        <w:rPr>
          <w:rFonts w:ascii="Sylfaen" w:hAnsi="Sylfaen"/>
          <w:sz w:val="20"/>
          <w:szCs w:val="20"/>
        </w:rPr>
        <w:t>დაინტერესებული მხარეები იცნობენ სწავლის შედეგებს.  საბოლოო ჯამში, ინფორმატიკის სამაგისტრო პროგრამა აჩვენებს სწავლის შედეგების კრიტერიუმებთან შესაბამისობას.</w:t>
      </w:r>
    </w:p>
    <w:p w14:paraId="2A8C48F3" w14:textId="77777777" w:rsidR="00D20B04" w:rsidRPr="00811017" w:rsidRDefault="00D20B04" w:rsidP="00D20B04">
      <w:pPr>
        <w:spacing w:after="0" w:line="276" w:lineRule="auto"/>
        <w:jc w:val="both"/>
        <w:rPr>
          <w:rFonts w:ascii="Sylfaen" w:eastAsia="Merriweather" w:hAnsi="Sylfaen" w:cs="Merriweather"/>
          <w:b/>
          <w:bCs/>
          <w:sz w:val="20"/>
          <w:szCs w:val="20"/>
        </w:rPr>
      </w:pPr>
      <w:r w:rsidRPr="00811017">
        <w:rPr>
          <w:rFonts w:ascii="Sylfaen" w:hAnsi="Sylfaen"/>
          <w:sz w:val="20"/>
          <w:szCs w:val="20"/>
        </w:rPr>
        <w:t xml:space="preserve">აღწერა და ანალიზი - პროგრამა 1 (ინფორმატიკის სადოქტორო </w:t>
      </w:r>
      <w:r w:rsidR="00613D8E">
        <w:rPr>
          <w:rFonts w:ascii="Sylfaen" w:hAnsi="Sylfaen"/>
          <w:sz w:val="20"/>
          <w:szCs w:val="20"/>
        </w:rPr>
        <w:t xml:space="preserve">საგანმანათლებლო </w:t>
      </w:r>
      <w:r w:rsidRPr="00811017">
        <w:rPr>
          <w:rFonts w:ascii="Sylfaen" w:hAnsi="Sylfaen"/>
          <w:sz w:val="20"/>
          <w:szCs w:val="20"/>
        </w:rPr>
        <w:t>პროგრამა)</w:t>
      </w:r>
    </w:p>
    <w:p w14:paraId="62D74D52"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ინფორმატიკის სადოქტორო პროგრამა აჩვენებს სწავლის შედეგების ფორმულირების და განხორციელების სტანდარტებთან შესაბამისობას.  პროგრამის სწავლის შედეგები (ა - ზ) ასახავს დოქტორანტის მოსალოდნელ კომპეტენციებს მოწინავე ცოდნის, კვლევის ავტონომიის, კრიტიკული ანალიზის და მეცნიერების განვითარების წვლილის თვალსაზრისით.  მი</w:t>
      </w:r>
      <w:r w:rsidR="00613D8E">
        <w:rPr>
          <w:rFonts w:ascii="Sylfaen" w:hAnsi="Sylfaen"/>
          <w:sz w:val="20"/>
          <w:szCs w:val="20"/>
        </w:rPr>
        <w:t>სი</w:t>
      </w:r>
      <w:r w:rsidRPr="00811017">
        <w:rPr>
          <w:rFonts w:ascii="Sylfaen" w:hAnsi="Sylfaen"/>
          <w:sz w:val="20"/>
          <w:szCs w:val="20"/>
        </w:rPr>
        <w:t xml:space="preserve"> სტრუქტურა შეესაბამება ეროვნული კვალიფიკაციების ჩარჩოს  მე-8 დონეს და სადოქტორო პროგრამების სპეციფიკურ მოლოდინებს, მათ შორის ახალი ცოდნის შექმნას და საერთაშორისო დონის კვლევის მნიშვნელობას, გარდა ა და ვ სწავლის შედეგებისა, სადაც „ფლობს..“   პასიურია და უფრო მეტად შეესაბამება მე-7 დონეს. ექსპერტთა ჯგუფის რჩევაა ტერმინი "ფლობს" შეიცვალოს „ქმნის, აფართოებს ან აერთიანებს", ხოლო „მონაწილეობს." შეიცვალოს „ზედამხედველობას უწევს, მენტორობას უწევს ან ხელს უწყობს განვითარებას“, ვინაიდან „მონაწილეობს“ მიუთითებს ჩართულობაზე და არა ლიდერობაზე. მე-8 დონეზე კანდიდატებმა უნდა წარმართონ ან დაიცვან დისკუსიები. </w:t>
      </w:r>
    </w:p>
    <w:p w14:paraId="78BE21B8" w14:textId="77777777" w:rsidR="00D20B04" w:rsidRPr="00811017" w:rsidRDefault="00D20B04" w:rsidP="00D20B04">
      <w:pPr>
        <w:spacing w:before="280" w:after="280" w:line="276" w:lineRule="auto"/>
        <w:jc w:val="both"/>
        <w:rPr>
          <w:rFonts w:ascii="Sylfaen" w:eastAsia="Merriweather" w:hAnsi="Sylfaen" w:cs="Merriweather"/>
          <w:sz w:val="20"/>
          <w:szCs w:val="20"/>
        </w:rPr>
      </w:pPr>
      <w:r w:rsidRPr="00811017">
        <w:rPr>
          <w:rFonts w:ascii="Sylfaen" w:hAnsi="Sylfaen"/>
          <w:sz w:val="20"/>
          <w:szCs w:val="20"/>
        </w:rPr>
        <w:t>სადოქტორო პროგრამის სწავლის შედეგები ნათლად და ლოგიკურად არის დაკავშირებული პროგრამის ძირითად მიზნებთან, რომლებიც გულისხმობენ მაღალკვალიფიციური მკვლევრების და ინოვატორების მომზადებას, რომლებიც შეძლებენ ინფორმატიკის საზღვრების გაფართოებას.  შედეგები ა, ბ და ვ აღნიშნულ ლოგიკურ კავშირს აჩვენებენ უახლესი ცოდნის დაუფლებით, არსებული პარადიგმების გადახედვით და მოწინავე ანალიტიკური მიდგომების გამოყენებით დამოუკიდებელი კვლევის ჩატარებით.  აღნიშნული სწავლის შედეგები გამოხატავენ სადოქტორო განათლების არსს - ცოდნის გამოყენებიდან ცოდნის შექმნაზე გადასვლას.  სწავლის შედეგები პირდაპირ შეესაბამება მის</w:t>
      </w:r>
      <w:r w:rsidR="00613D8E">
        <w:rPr>
          <w:rFonts w:ascii="Sylfaen" w:hAnsi="Sylfaen"/>
          <w:sz w:val="20"/>
          <w:szCs w:val="20"/>
        </w:rPr>
        <w:t>ი</w:t>
      </w:r>
      <w:r w:rsidRPr="00811017">
        <w:rPr>
          <w:rFonts w:ascii="Sylfaen" w:hAnsi="Sylfaen"/>
          <w:sz w:val="20"/>
          <w:szCs w:val="20"/>
        </w:rPr>
        <w:t xml:space="preserve">ას აღზარდოს დამოუკიდებელი მკვლევრები, რომლებიც შეიტანენ წვლილს სამეცნიერო სფეროს განვითარებაში.  ერთობლივად, სწავლის შედეგები სრულად შეესაბამება მე-8 დონეს, რაც გულისხმობს ინტელექტუალური დამოუკიდებლობის და საერთაშორისო კვლევითი შესაძლებლობების ჩამოყალიბებას. </w:t>
      </w:r>
    </w:p>
    <w:p w14:paraId="3120955E" w14:textId="77777777" w:rsidR="00D20B04" w:rsidRPr="00811017" w:rsidRDefault="00D20B04" w:rsidP="00D20B04">
      <w:pPr>
        <w:spacing w:before="240" w:after="240" w:line="276" w:lineRule="auto"/>
        <w:jc w:val="both"/>
        <w:rPr>
          <w:rFonts w:ascii="Sylfaen" w:eastAsia="Merriweather" w:hAnsi="Sylfaen" w:cs="Merriweather"/>
          <w:sz w:val="20"/>
          <w:szCs w:val="20"/>
        </w:rPr>
      </w:pPr>
      <w:r w:rsidRPr="00811017">
        <w:rPr>
          <w:rFonts w:ascii="Sylfaen" w:hAnsi="Sylfaen"/>
          <w:sz w:val="20"/>
          <w:szCs w:val="20"/>
        </w:rPr>
        <w:t xml:space="preserve">სწავლის შედეგებში გამოყენებულია მკაფიო, გაზომვადი, მიღწევადი და დაკვირვებადი ზმნები, როგორიცაა ფლობს, აღიარებს, გეგმავს, ახორციელებს, აანალიზებს, წარმოადგენს და იცავს, რაც ხელს უწყობს გაზომვად შეფასებას კვლევითი ეტაპების, სადისერტაციო ნაშრომის დაცვის, პუბლიკაციების და სასწავლო აქტივობების მეშვეობით.  გარდა ამისა, ისეთი ტერმინების ჩართვა, როგორიცაა „ასახულია საერთაშორისოდ რეცენზირებულ პუბლიკაციებში“ (შედეგი გ), უზრუნველყოფს, რომ მოსალოდნელი მიღწევები იყოს კონკრეტული და შესაძლებელი იყოს მათი დადასტურება. </w:t>
      </w:r>
      <w:r w:rsidRPr="00811017">
        <w:rPr>
          <w:rFonts w:ascii="Sylfaen" w:hAnsi="Sylfaen"/>
          <w:sz w:val="20"/>
          <w:szCs w:val="20"/>
        </w:rPr>
        <w:br/>
        <w:t xml:space="preserve"> მიუხედავად იმისა, რომ დოქტორანტურის შედეგები თავისთავად ფართოა, ისინი რეალისტური და მიღწევადია სადოქტორო განათლების სტრუქტურირებულ ჩარჩოში, რომელიც მოიცავს კვლევის ხელმძღვანელობას, პუბლიკაციის მოთხოვნებს და აკადემიურ ჩართულობას.  </w:t>
      </w:r>
    </w:p>
    <w:p w14:paraId="4A0F0500" w14:textId="77777777" w:rsidR="00D20B04" w:rsidRPr="00811017" w:rsidRDefault="00D20B04" w:rsidP="00D20B04">
      <w:pPr>
        <w:spacing w:before="240" w:after="240" w:line="276" w:lineRule="auto"/>
        <w:jc w:val="both"/>
        <w:rPr>
          <w:rFonts w:ascii="Sylfaen" w:eastAsia="Merriweather" w:hAnsi="Sylfaen" w:cs="Merriweather"/>
          <w:sz w:val="20"/>
          <w:szCs w:val="20"/>
        </w:rPr>
      </w:pPr>
      <w:r w:rsidRPr="00811017">
        <w:rPr>
          <w:rFonts w:ascii="Sylfaen" w:hAnsi="Sylfaen"/>
          <w:sz w:val="20"/>
          <w:szCs w:val="20"/>
        </w:rPr>
        <w:t xml:space="preserve">განათლების ხარისხის განვითარების ეროვნული ცენტრის სტანდარტი განსაზღვრავს, რომ სადისერტაციო ნაშრომის ან შემოქმედებითი პროექტის შედეგებმა უნდა აჩვენონ სამეცნიერო მნიშვნელობა, ინოვაცია და თეორიული / პრაქტიკული ღირებულება ადგილობრივ ან საერთაშორისო დონეზე.  ინფორმატიკის სადოქტორო პროგრამა აღნიშნულ მოთხოვნას აერთიანებს "ვ" შედეგში, რომლის მოთხოვნაა, რომ კვლევის შედეგები "ასახული იყოს საერთაშორისოდ რეცენზირებულ სამეცნიერო სტატიებში".  აღნიშნული პირდაპირ ეხება საერთაშორისო სამეცნიერო აღიარების მოლოდინს.  შედეგები "ა" და "ზ" ასევე აძლიერებს ინოვაციას და ახალი ცოდნის შექმნას, რაც უზრუნველყოფს სადისერტაციო ნაშრომი  როგორც თეორიულ სიახლეს ისე პრაქტიკულ გამოყენებადობას. შესაბამისად, პროგრამა აკმაყოფილებს სადოქტორო განათლების სპეციფიკურ მოთხოვნას და ხაზს უსვამს კვლევის შედეგების გლობალურ და ინოვაციურ ხასიათს. </w:t>
      </w:r>
    </w:p>
    <w:p w14:paraId="3D3FA046" w14:textId="77777777" w:rsidR="00D20B04" w:rsidRPr="00811017" w:rsidRDefault="00D20B04" w:rsidP="00D20B04">
      <w:pPr>
        <w:spacing w:before="240" w:after="240" w:line="276" w:lineRule="auto"/>
        <w:jc w:val="both"/>
        <w:rPr>
          <w:rFonts w:ascii="Sylfaen" w:eastAsia="Merriweather" w:hAnsi="Sylfaen" w:cs="Merriweather"/>
          <w:sz w:val="20"/>
          <w:szCs w:val="20"/>
        </w:rPr>
      </w:pPr>
      <w:r w:rsidRPr="00811017">
        <w:rPr>
          <w:rFonts w:ascii="Sylfaen" w:hAnsi="Sylfaen"/>
          <w:sz w:val="20"/>
          <w:szCs w:val="20"/>
        </w:rPr>
        <w:t>სწავლის შედეგები ეფუძნება ინფორმატიკის დისციპლინის ეპისტემოლოგიას და მეთოდოლოგიას.  აღნიშნული ასპექტები შეესაბამება დოქტორანტების პროფესიულ და აკადემიურ შრომის ბაზარს, რომლებმაც უნდა ასწავლონ უნივერსიტეტებში და უხელმძღვანელონ კვლევას და  ინოვაციებს ინფორმაციული და საკომუნიკაციო ტექნოლოგიების სექტორში.  ამრიგად, სწავლის შედეგები აჩვენებენ დარგთან შესაბამისობას და უზრუნველყოფენ დასაქმებას როგორც აკადემიურ სივრცეში, ისე კვლევით  ინდუსტრიაში. სწავლის შედეგი "ზ" მკაფიოდ უსვამს ხაზს აკადემიური კეთილსინდისიერების პრინციპების დაცვას, რაც უმნიშვნელოვანესია განათლების ხარისხის განვითარების ეროვნული ცენტრის მიერ სადოქტორო განათლებისთვის დადგენილი მოთხოვნების თვალსაზრისით.   აღნიშნულის გათვალისწინება არა მხოლოდ აკმაყოფილებს შესაბამისობის ფორმალურ  მოთხოვნას, არამედ  აჩვენებს ეთიკურ და პროფესიულ ორიენტაციას, რომელიც შეესაბამება საერთაშორისო კვლევით სტანდარტებს.  სწავლის შედეგებში კეთილსინდისიერების, გამჭვირვალობის და პასუხისმგებლობის გათვალისწინებით, პროგრამა შეესაბამება განათლების ხარისხის განვითარების ეროვნული ცენტრის აქცენტს ეთიკურ კვლევით პრაქტიკაზე.</w:t>
      </w:r>
    </w:p>
    <w:p w14:paraId="4CF47E03" w14:textId="77777777" w:rsidR="00D20B04" w:rsidRPr="00811017" w:rsidRDefault="00D20B04" w:rsidP="00D20B04">
      <w:pPr>
        <w:spacing w:before="240" w:after="240" w:line="276" w:lineRule="auto"/>
        <w:jc w:val="both"/>
        <w:rPr>
          <w:rFonts w:ascii="Sylfaen" w:eastAsia="Merriweather" w:hAnsi="Sylfaen" w:cs="Merriweather"/>
          <w:sz w:val="20"/>
          <w:szCs w:val="20"/>
        </w:rPr>
      </w:pPr>
      <w:r w:rsidRPr="00811017">
        <w:rPr>
          <w:rFonts w:ascii="Sylfaen" w:hAnsi="Sylfaen"/>
          <w:sz w:val="20"/>
          <w:szCs w:val="20"/>
        </w:rPr>
        <w:t>სადოქტორო პროგრამის სწავლის შედეგები წარმოადგენს კლასტერში დაჯგუფებული სამაგისტრო პროგრამის სწავლის შედეგების განვითარებას. სამაგისტრო პროგრამა ხაზს უსვამს კვლევის გამოყენებას და ინოვაციას, ხოლო სადოქტორო პროგრამა მიმართულია დამოუკიდებელი ცოდნის შექმნისკენ.  ინტერვიუებით დადასტურდა აღნიშნულ პროცესში პროგრამის სხვადასხვა დაინტერესებული მხარის მკაფიო ჩართულობა.</w:t>
      </w:r>
    </w:p>
    <w:p w14:paraId="5A931819" w14:textId="77777777" w:rsidR="00D20B04" w:rsidRPr="00627861" w:rsidRDefault="00D20B04" w:rsidP="00D20B04">
      <w:pPr>
        <w:spacing w:before="280" w:after="280" w:line="276" w:lineRule="auto"/>
        <w:jc w:val="both"/>
        <w:rPr>
          <w:rFonts w:ascii="Sylfaen" w:eastAsia="Merriweather" w:hAnsi="Sylfaen" w:cs="Merriweather"/>
          <w:b/>
          <w:bCs/>
          <w:sz w:val="20"/>
          <w:szCs w:val="20"/>
        </w:rPr>
      </w:pPr>
      <w:r w:rsidRPr="00627861">
        <w:rPr>
          <w:rFonts w:ascii="Sylfaen" w:hAnsi="Sylfaen"/>
          <w:b/>
          <w:bCs/>
          <w:sz w:val="20"/>
          <w:szCs w:val="20"/>
        </w:rPr>
        <w:t>მტკიცებულებები/ინდიკატორები</w:t>
      </w:r>
    </w:p>
    <w:p w14:paraId="58105D35" w14:textId="77777777" w:rsidR="00D20B04" w:rsidRPr="00627861" w:rsidRDefault="00D20B04" w:rsidP="00D20B04">
      <w:pPr>
        <w:numPr>
          <w:ilvl w:val="0"/>
          <w:numId w:val="2"/>
        </w:numPr>
        <w:spacing w:before="280" w:after="280" w:line="276" w:lineRule="auto"/>
        <w:jc w:val="both"/>
        <w:rPr>
          <w:rFonts w:ascii="Sylfaen" w:eastAsia="Merriweather" w:hAnsi="Sylfaen" w:cs="Merriweather"/>
          <w:sz w:val="20"/>
          <w:szCs w:val="20"/>
        </w:rPr>
      </w:pPr>
      <w:r w:rsidRPr="00627861">
        <w:rPr>
          <w:rFonts w:ascii="Sylfaen" w:hAnsi="Sylfaen"/>
          <w:sz w:val="20"/>
          <w:szCs w:val="20"/>
        </w:rPr>
        <w:t>"ინფორმატიკის" სამაგისტრო პროგრამა, "ინფორმატიკის" სადოქტორო პროგრამა და სილაბუსები;</w:t>
      </w:r>
    </w:p>
    <w:p w14:paraId="06D4AA33" w14:textId="77777777" w:rsidR="00D20B04" w:rsidRPr="00627861" w:rsidRDefault="00D20B04" w:rsidP="00D20B04">
      <w:pPr>
        <w:numPr>
          <w:ilvl w:val="0"/>
          <w:numId w:val="2"/>
        </w:numPr>
        <w:spacing w:before="280" w:after="280" w:line="276" w:lineRule="auto"/>
        <w:jc w:val="both"/>
        <w:rPr>
          <w:rFonts w:ascii="Sylfaen" w:eastAsia="Merriweather" w:hAnsi="Sylfaen" w:cs="Merriweather"/>
          <w:sz w:val="20"/>
          <w:szCs w:val="20"/>
        </w:rPr>
      </w:pPr>
      <w:r w:rsidRPr="00627861">
        <w:rPr>
          <w:rFonts w:ascii="Sylfaen" w:hAnsi="Sylfaen"/>
          <w:sz w:val="20"/>
          <w:szCs w:val="20"/>
        </w:rPr>
        <w:t>პროგრამის მიზნების და სწავლის შედეგების რუკა;</w:t>
      </w:r>
    </w:p>
    <w:p w14:paraId="2792283E" w14:textId="77777777" w:rsidR="00D20B04" w:rsidRPr="00627861" w:rsidRDefault="00D20B04" w:rsidP="00D20B04">
      <w:pPr>
        <w:numPr>
          <w:ilvl w:val="0"/>
          <w:numId w:val="2"/>
        </w:numPr>
        <w:spacing w:before="280" w:after="280" w:line="276" w:lineRule="auto"/>
        <w:jc w:val="both"/>
        <w:rPr>
          <w:rFonts w:ascii="Sylfaen" w:eastAsia="Merriweather" w:hAnsi="Sylfaen" w:cs="Merriweather"/>
          <w:sz w:val="20"/>
          <w:szCs w:val="20"/>
        </w:rPr>
      </w:pPr>
      <w:r w:rsidRPr="00627861">
        <w:rPr>
          <w:rFonts w:ascii="Sylfaen" w:hAnsi="Sylfaen"/>
          <w:sz w:val="20"/>
          <w:szCs w:val="20"/>
        </w:rPr>
        <w:t xml:space="preserve">პროგრამის სწავლის შედეგების ჩამოყალიბებაში დაინტერესებული მხარეების ჩართულობის დამადასტურებელი </w:t>
      </w:r>
    </w:p>
    <w:p w14:paraId="2D1E9177" w14:textId="77777777" w:rsidR="00D20B04" w:rsidRPr="00627861" w:rsidRDefault="00D20B04" w:rsidP="00D20B04">
      <w:pPr>
        <w:numPr>
          <w:ilvl w:val="0"/>
          <w:numId w:val="2"/>
        </w:numPr>
        <w:spacing w:before="280" w:after="280" w:line="276" w:lineRule="auto"/>
        <w:jc w:val="both"/>
        <w:rPr>
          <w:rFonts w:ascii="Sylfaen" w:eastAsia="Merriweather" w:hAnsi="Sylfaen" w:cs="Merriweather"/>
          <w:sz w:val="20"/>
          <w:szCs w:val="20"/>
        </w:rPr>
      </w:pPr>
      <w:r w:rsidRPr="00627861">
        <w:rPr>
          <w:rFonts w:ascii="Sylfaen" w:hAnsi="Sylfaen"/>
          <w:sz w:val="20"/>
          <w:szCs w:val="20"/>
        </w:rPr>
        <w:t>დოკუმენტები (ოქმები);</w:t>
      </w:r>
    </w:p>
    <w:p w14:paraId="08BF4BE4" w14:textId="77777777" w:rsidR="00D20B04" w:rsidRPr="00627861" w:rsidRDefault="00D20B04" w:rsidP="00D20B04">
      <w:pPr>
        <w:numPr>
          <w:ilvl w:val="0"/>
          <w:numId w:val="2"/>
        </w:numPr>
        <w:spacing w:before="280" w:after="280" w:line="276" w:lineRule="auto"/>
        <w:jc w:val="both"/>
        <w:rPr>
          <w:rFonts w:ascii="Sylfaen" w:eastAsia="Merriweather" w:hAnsi="Sylfaen" w:cs="Merriweather"/>
          <w:sz w:val="20"/>
          <w:szCs w:val="20"/>
        </w:rPr>
      </w:pPr>
      <w:r w:rsidRPr="00627861">
        <w:rPr>
          <w:rFonts w:ascii="Sylfaen" w:hAnsi="Sylfaen"/>
          <w:sz w:val="20"/>
          <w:szCs w:val="20"/>
        </w:rPr>
        <w:t xml:space="preserve">საბუნებისმეტყველო მეცნიერებების, მათემატიკის, ტექნოლოგიის და </w:t>
      </w:r>
    </w:p>
    <w:p w14:paraId="2DCF0C26" w14:textId="77777777" w:rsidR="00D20B04" w:rsidRPr="00627861" w:rsidRDefault="00D20B04" w:rsidP="00D20B04">
      <w:pPr>
        <w:numPr>
          <w:ilvl w:val="0"/>
          <w:numId w:val="2"/>
        </w:numPr>
        <w:spacing w:before="280" w:after="280" w:line="276" w:lineRule="auto"/>
        <w:jc w:val="both"/>
        <w:rPr>
          <w:rFonts w:ascii="Sylfaen" w:eastAsia="Merriweather" w:hAnsi="Sylfaen" w:cs="Merriweather"/>
          <w:sz w:val="20"/>
          <w:szCs w:val="20"/>
        </w:rPr>
      </w:pPr>
      <w:r w:rsidRPr="00627861">
        <w:rPr>
          <w:rFonts w:ascii="Sylfaen" w:hAnsi="Sylfaen"/>
          <w:sz w:val="20"/>
          <w:szCs w:val="20"/>
        </w:rPr>
        <w:t>ფარმაციის ფაკულტეტის ხარისხის უზრუნველყოფის სამსახურის სწავლის შედეგების შეფასების ანგარიში;</w:t>
      </w:r>
    </w:p>
    <w:p w14:paraId="7B11C89F" w14:textId="77777777" w:rsidR="00D20B04" w:rsidRPr="00627861" w:rsidRDefault="00D20B04" w:rsidP="00D20B04">
      <w:pPr>
        <w:numPr>
          <w:ilvl w:val="0"/>
          <w:numId w:val="2"/>
        </w:numPr>
        <w:spacing w:before="280" w:after="280" w:line="276" w:lineRule="auto"/>
        <w:jc w:val="both"/>
        <w:rPr>
          <w:rFonts w:ascii="Sylfaen" w:eastAsia="Merriweather" w:hAnsi="Sylfaen" w:cs="Merriweather"/>
          <w:sz w:val="20"/>
          <w:szCs w:val="20"/>
        </w:rPr>
      </w:pPr>
      <w:r w:rsidRPr="00627861">
        <w:rPr>
          <w:rFonts w:ascii="Sylfaen" w:hAnsi="Sylfaen"/>
          <w:sz w:val="20"/>
          <w:szCs w:val="20"/>
        </w:rPr>
        <w:t>ბენჩმარკინგი, უცხოური ანალოგები, შეფასებები, რეცენზიები;</w:t>
      </w:r>
    </w:p>
    <w:p w14:paraId="744A6C27" w14:textId="77777777" w:rsidR="00D20B04" w:rsidRPr="00627861" w:rsidRDefault="00D20B04" w:rsidP="00D20B04">
      <w:pPr>
        <w:numPr>
          <w:ilvl w:val="0"/>
          <w:numId w:val="2"/>
        </w:numPr>
        <w:spacing w:before="280" w:after="280" w:line="276" w:lineRule="auto"/>
        <w:jc w:val="both"/>
        <w:rPr>
          <w:rFonts w:ascii="Sylfaen" w:eastAsia="Merriweather" w:hAnsi="Sylfaen" w:cs="Merriweather"/>
          <w:sz w:val="20"/>
          <w:szCs w:val="20"/>
        </w:rPr>
      </w:pPr>
      <w:r w:rsidRPr="00627861">
        <w:rPr>
          <w:rFonts w:ascii="Sylfaen" w:hAnsi="Sylfaen"/>
          <w:sz w:val="20"/>
          <w:szCs w:val="20"/>
        </w:rPr>
        <w:t>შრომის ბაზრის და დამსაქმებლების მოთხოვნების ანალიზი;</w:t>
      </w:r>
    </w:p>
    <w:p w14:paraId="6623FFB0" w14:textId="77777777" w:rsidR="00D20B04" w:rsidRPr="00B45CBA" w:rsidRDefault="00D20B04" w:rsidP="00D20B04">
      <w:pPr>
        <w:numPr>
          <w:ilvl w:val="0"/>
          <w:numId w:val="2"/>
        </w:numPr>
        <w:spacing w:before="280" w:after="280" w:line="276" w:lineRule="auto"/>
        <w:jc w:val="both"/>
        <w:rPr>
          <w:rFonts w:ascii="Sylfaen" w:eastAsia="Merriweather" w:hAnsi="Sylfaen" w:cs="Merriweather"/>
          <w:b/>
          <w:bCs/>
          <w:color w:val="0070C0"/>
          <w:sz w:val="18"/>
          <w:szCs w:val="18"/>
        </w:rPr>
      </w:pPr>
      <w:r w:rsidRPr="00627861">
        <w:rPr>
          <w:rFonts w:ascii="Sylfaen" w:hAnsi="Sylfaen"/>
          <w:sz w:val="20"/>
          <w:szCs w:val="20"/>
        </w:rPr>
        <w:t xml:space="preserve">ინტერვიუები. </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B45CBA" w:rsidRPr="00811017" w14:paraId="5FBA7F0E" w14:textId="77777777" w:rsidTr="00324499">
        <w:tc>
          <w:tcPr>
            <w:tcW w:w="2552" w:type="dxa"/>
            <w:shd w:val="clear" w:color="auto" w:fill="D9E2F3"/>
          </w:tcPr>
          <w:p w14:paraId="7CB616A0" w14:textId="77777777" w:rsidR="00B45CBA" w:rsidRPr="00B45CBA" w:rsidRDefault="00B45CBA" w:rsidP="00B45CBA">
            <w:pPr>
              <w:pStyle w:val="ListParagraph"/>
              <w:numPr>
                <w:ilvl w:val="0"/>
                <w:numId w:val="2"/>
              </w:numPr>
              <w:spacing w:after="0" w:line="240" w:lineRule="auto"/>
              <w:rPr>
                <w:rFonts w:ascii="Sylfaen" w:eastAsia="Merriweather" w:hAnsi="Sylfaen" w:cs="Merriweather"/>
                <w:sz w:val="20"/>
                <w:szCs w:val="20"/>
              </w:rPr>
            </w:pPr>
            <w:r w:rsidRPr="00B45CBA">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708EE8F7" w14:textId="77777777" w:rsidR="00B45CBA" w:rsidRPr="00811017" w:rsidRDefault="00B45CBA" w:rsidP="00324499">
            <w:pPr>
              <w:spacing w:after="0" w:line="240" w:lineRule="auto"/>
              <w:jc w:val="both"/>
              <w:rPr>
                <w:rFonts w:ascii="Sylfaen" w:eastAsia="Merriweather" w:hAnsi="Sylfaen" w:cs="Merriweather"/>
                <w:b/>
                <w:bCs/>
                <w:sz w:val="20"/>
                <w:szCs w:val="20"/>
              </w:rPr>
            </w:pPr>
            <w:r w:rsidRPr="00811017">
              <w:rPr>
                <w:rFonts w:ascii="Sylfaen" w:hAnsi="Sylfaen"/>
              </w:rPr>
              <w:t>რეკომენდაცები:</w:t>
            </w:r>
            <w:r w:rsidRPr="00811017">
              <w:rPr>
                <w:rFonts w:ascii="Sylfaen" w:hAnsi="Sylfaen"/>
                <w:b/>
                <w:bCs/>
                <w:sz w:val="20"/>
                <w:szCs w:val="20"/>
              </w:rPr>
              <w:t xml:space="preserve"> </w:t>
            </w:r>
            <w:r w:rsidRPr="00811017">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358C3ADA" w14:textId="77777777" w:rsidR="00B45CBA" w:rsidRPr="00811017" w:rsidRDefault="00B45CBA" w:rsidP="00324499">
            <w:pPr>
              <w:spacing w:after="0" w:line="276" w:lineRule="auto"/>
              <w:jc w:val="both"/>
              <w:rPr>
                <w:rFonts w:ascii="Sylfaen" w:eastAsia="Merriweather" w:hAnsi="Sylfaen" w:cs="Merriweather"/>
                <w:sz w:val="20"/>
                <w:szCs w:val="20"/>
              </w:rPr>
            </w:pPr>
            <w:r w:rsidRPr="00811017">
              <w:rPr>
                <w:rFonts w:ascii="Sylfaen" w:hAnsi="Sylfaen"/>
              </w:rPr>
              <w:t>რჩევები:</w:t>
            </w:r>
            <w:r w:rsidRPr="00811017">
              <w:rPr>
                <w:rFonts w:ascii="Sylfaen" w:hAnsi="Sylfaen"/>
                <w:b/>
                <w:bCs/>
                <w:sz w:val="20"/>
                <w:szCs w:val="20"/>
              </w:rPr>
              <w:t xml:space="preserve"> </w:t>
            </w:r>
            <w:r w:rsidRPr="00811017">
              <w:rPr>
                <w:rFonts w:ascii="Sylfaen" w:hAnsi="Sylfaen"/>
                <w:color w:val="808080"/>
                <w:sz w:val="20"/>
                <w:szCs w:val="20"/>
                <w:highlight w:val="white"/>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w:t>
            </w:r>
          </w:p>
        </w:tc>
      </w:tr>
      <w:tr w:rsidR="00B45CBA" w:rsidRPr="00811017" w14:paraId="4F0105F7" w14:textId="77777777" w:rsidTr="00324499">
        <w:tc>
          <w:tcPr>
            <w:tcW w:w="2552" w:type="dxa"/>
          </w:tcPr>
          <w:p w14:paraId="10A92F54" w14:textId="77777777" w:rsidR="00B45CBA" w:rsidRPr="00811017" w:rsidRDefault="00B45CBA" w:rsidP="00324499">
            <w:pPr>
              <w:spacing w:after="0" w:line="276" w:lineRule="auto"/>
              <w:jc w:val="both"/>
              <w:rPr>
                <w:rFonts w:ascii="Sylfaen" w:eastAsia="Merriweather" w:hAnsi="Sylfaen" w:cs="Merriweather"/>
                <w:b/>
                <w:bCs/>
                <w:sz w:val="20"/>
                <w:szCs w:val="20"/>
              </w:rPr>
            </w:pPr>
            <w:r w:rsidRPr="00811017">
              <w:rPr>
                <w:rFonts w:ascii="Sylfaen" w:hAnsi="Sylfaen"/>
                <w:color w:val="0070C0"/>
              </w:rPr>
              <w:t>კლასტერის საერთო რეკომენდაციები / რჩევები</w:t>
            </w:r>
          </w:p>
        </w:tc>
        <w:tc>
          <w:tcPr>
            <w:tcW w:w="3828" w:type="dxa"/>
          </w:tcPr>
          <w:p w14:paraId="45896AEE" w14:textId="77777777" w:rsidR="00B45CBA" w:rsidRPr="00811017" w:rsidRDefault="00B45CBA" w:rsidP="00324499">
            <w:pPr>
              <w:spacing w:after="0" w:line="240" w:lineRule="auto"/>
              <w:rPr>
                <w:rFonts w:ascii="Sylfaen" w:eastAsia="Merriweather" w:hAnsi="Sylfaen" w:cs="Merriweather"/>
                <w:b/>
                <w:bCs/>
                <w:sz w:val="20"/>
                <w:szCs w:val="20"/>
              </w:rPr>
            </w:pPr>
          </w:p>
        </w:tc>
        <w:tc>
          <w:tcPr>
            <w:tcW w:w="3969" w:type="dxa"/>
          </w:tcPr>
          <w:p w14:paraId="43D7F5E4" w14:textId="77777777" w:rsidR="00B45CBA" w:rsidRPr="00811017" w:rsidRDefault="00B45CBA" w:rsidP="00324499">
            <w:pPr>
              <w:spacing w:after="0" w:line="240" w:lineRule="auto"/>
              <w:rPr>
                <w:rFonts w:ascii="Sylfaen" w:eastAsia="Merriweather" w:hAnsi="Sylfaen" w:cs="Merriweather"/>
                <w:b/>
                <w:bCs/>
                <w:sz w:val="20"/>
                <w:szCs w:val="20"/>
              </w:rPr>
            </w:pPr>
          </w:p>
        </w:tc>
      </w:tr>
      <w:tr w:rsidR="00B45CBA" w:rsidRPr="00811017" w14:paraId="36D7F9A7" w14:textId="77777777" w:rsidTr="00324499">
        <w:tc>
          <w:tcPr>
            <w:tcW w:w="2552" w:type="dxa"/>
          </w:tcPr>
          <w:p w14:paraId="754EC246" w14:textId="77777777" w:rsidR="00B45CBA" w:rsidRPr="00811017" w:rsidRDefault="00B45CBA" w:rsidP="00324499">
            <w:pPr>
              <w:spacing w:after="0" w:line="276" w:lineRule="auto"/>
              <w:jc w:val="both"/>
              <w:rPr>
                <w:rFonts w:ascii="Sylfaen" w:eastAsia="Merriweather" w:hAnsi="Sylfaen" w:cs="Merriweather"/>
                <w:b/>
                <w:bCs/>
                <w:color w:val="000000"/>
                <w:sz w:val="20"/>
                <w:szCs w:val="20"/>
              </w:rPr>
            </w:pPr>
            <w:r w:rsidRPr="00811017">
              <w:rPr>
                <w:rFonts w:ascii="Sylfaen" w:hAnsi="Sylfaen"/>
                <w:color w:val="000000"/>
                <w:sz w:val="20"/>
                <w:szCs w:val="20"/>
              </w:rPr>
              <w:t>პროგრამა 1 (ინფორმატიკის სამაგისტრო პროგრამა)</w:t>
            </w:r>
          </w:p>
        </w:tc>
        <w:tc>
          <w:tcPr>
            <w:tcW w:w="3828" w:type="dxa"/>
          </w:tcPr>
          <w:p w14:paraId="697FE6B2" w14:textId="77777777" w:rsidR="00B45CBA" w:rsidRPr="00811017" w:rsidRDefault="00B45CBA" w:rsidP="00324499">
            <w:pPr>
              <w:spacing w:after="0" w:line="240" w:lineRule="auto"/>
              <w:rPr>
                <w:rFonts w:ascii="Sylfaen" w:eastAsia="Merriweather" w:hAnsi="Sylfaen" w:cs="Merriweather"/>
                <w:sz w:val="20"/>
                <w:szCs w:val="20"/>
              </w:rPr>
            </w:pPr>
          </w:p>
        </w:tc>
        <w:tc>
          <w:tcPr>
            <w:tcW w:w="3969" w:type="dxa"/>
          </w:tcPr>
          <w:p w14:paraId="6AC230D3" w14:textId="77777777" w:rsidR="00B45CBA" w:rsidRPr="00811017" w:rsidRDefault="00B45CBA" w:rsidP="00324499">
            <w:pPr>
              <w:spacing w:after="0" w:line="240" w:lineRule="auto"/>
              <w:rPr>
                <w:rFonts w:ascii="Sylfaen" w:eastAsia="Merriweather" w:hAnsi="Sylfaen" w:cs="Merriweather"/>
                <w:sz w:val="20"/>
                <w:szCs w:val="20"/>
              </w:rPr>
            </w:pPr>
          </w:p>
        </w:tc>
      </w:tr>
      <w:tr w:rsidR="00B45CBA" w:rsidRPr="00811017" w14:paraId="51C47710" w14:textId="77777777" w:rsidTr="00324499">
        <w:tc>
          <w:tcPr>
            <w:tcW w:w="2552" w:type="dxa"/>
          </w:tcPr>
          <w:p w14:paraId="16913DD5" w14:textId="77777777" w:rsidR="00B45CBA" w:rsidRPr="00811017" w:rsidRDefault="00B45CBA" w:rsidP="00324499">
            <w:pPr>
              <w:spacing w:after="0" w:line="276" w:lineRule="auto"/>
              <w:jc w:val="both"/>
              <w:rPr>
                <w:rFonts w:ascii="Sylfaen" w:eastAsia="Merriweather" w:hAnsi="Sylfaen" w:cs="Merriweather"/>
                <w:sz w:val="20"/>
                <w:szCs w:val="20"/>
              </w:rPr>
            </w:pPr>
            <w:r w:rsidRPr="00811017">
              <w:rPr>
                <w:rFonts w:ascii="Sylfaen" w:hAnsi="Sylfaen"/>
                <w:color w:val="000000"/>
                <w:sz w:val="20"/>
                <w:szCs w:val="20"/>
              </w:rPr>
              <w:t>პროგრამა 2 (ინფორმატიკის სადოქტორო პროგრამა)</w:t>
            </w:r>
          </w:p>
        </w:tc>
        <w:tc>
          <w:tcPr>
            <w:tcW w:w="3828" w:type="dxa"/>
          </w:tcPr>
          <w:p w14:paraId="5CFDD6C4" w14:textId="6708E327" w:rsidR="00B45CBA" w:rsidRPr="00811017" w:rsidRDefault="00F37796" w:rsidP="00324499">
            <w:pPr>
              <w:spacing w:after="0" w:line="240" w:lineRule="auto"/>
              <w:rPr>
                <w:rFonts w:ascii="Sylfaen" w:eastAsia="Merriweather" w:hAnsi="Sylfaen" w:cs="Merriweather"/>
                <w:sz w:val="20"/>
                <w:szCs w:val="20"/>
              </w:rPr>
            </w:pPr>
            <w:r w:rsidRPr="004556CB">
              <w:rPr>
                <w:rFonts w:ascii="Sylfaen" w:hAnsi="Sylfaen"/>
                <w:b/>
                <w:bCs/>
                <w:sz w:val="20"/>
                <w:szCs w:val="20"/>
              </w:rPr>
              <w:t>რეკომენდებულია, სწავლის შედეგებში "ა" და "ვ"  შეიცვალოს ზმნები, იმისათვის, რომ შეესაბამებოდეს  მე-8 დონეს</w:t>
            </w:r>
          </w:p>
        </w:tc>
        <w:tc>
          <w:tcPr>
            <w:tcW w:w="3969" w:type="dxa"/>
          </w:tcPr>
          <w:p w14:paraId="1124F47F" w14:textId="77777777" w:rsidR="00B45CBA" w:rsidRPr="00811017" w:rsidRDefault="00B45CBA" w:rsidP="00324499">
            <w:pPr>
              <w:spacing w:after="0" w:line="240" w:lineRule="auto"/>
              <w:rPr>
                <w:rFonts w:ascii="Sylfaen" w:eastAsia="Merriweather" w:hAnsi="Sylfaen" w:cs="Merriweather"/>
                <w:sz w:val="20"/>
                <w:szCs w:val="20"/>
              </w:rPr>
            </w:pPr>
          </w:p>
        </w:tc>
      </w:tr>
    </w:tbl>
    <w:p w14:paraId="7918933A" w14:textId="77777777" w:rsidR="00B45CBA" w:rsidRPr="00811017" w:rsidRDefault="00B45CBA" w:rsidP="00B45CBA">
      <w:pPr>
        <w:spacing w:before="280" w:after="280" w:line="276" w:lineRule="auto"/>
        <w:jc w:val="both"/>
        <w:rPr>
          <w:rFonts w:ascii="Sylfaen" w:eastAsia="Merriweather" w:hAnsi="Sylfaen" w:cs="Merriweather"/>
          <w:b/>
          <w:bCs/>
          <w:color w:val="000000"/>
          <w:sz w:val="20"/>
          <w:szCs w:val="20"/>
        </w:rPr>
      </w:pPr>
      <w:r w:rsidRPr="00811017">
        <w:rPr>
          <w:rFonts w:ascii="Sylfaen" w:hAnsi="Sylfaen"/>
          <w:b/>
          <w:bCs/>
          <w:color w:val="000000"/>
          <w:sz w:val="20"/>
          <w:szCs w:val="20"/>
        </w:rPr>
        <w:t>შეფასება</w:t>
      </w:r>
      <w:r w:rsidRPr="00811017">
        <w:rPr>
          <w:rFonts w:ascii="Sylfaen" w:eastAsia="Merriweather" w:hAnsi="Sylfaen" w:cs="Merriweather"/>
          <w:b/>
          <w:bCs/>
          <w:color w:val="000000"/>
          <w:sz w:val="20"/>
          <w:szCs w:val="20"/>
          <w:vertAlign w:val="superscript"/>
        </w:rPr>
        <w:footnoteReference w:id="3"/>
      </w:r>
    </w:p>
    <w:p w14:paraId="3ED4FFEC" w14:textId="77777777" w:rsidR="00B45CBA" w:rsidRPr="00811017" w:rsidRDefault="00B45CBA" w:rsidP="00B45CBA">
      <w:pPr>
        <w:pBdr>
          <w:top w:val="nil"/>
          <w:left w:val="nil"/>
          <w:bottom w:val="nil"/>
          <w:right w:val="nil"/>
          <w:between w:val="nil"/>
        </w:pBdr>
        <w:spacing w:line="240" w:lineRule="auto"/>
        <w:rPr>
          <w:rFonts w:ascii="Sylfaen" w:eastAsia="Merriweather" w:hAnsi="Sylfaen" w:cs="Merriweather"/>
          <w:b/>
          <w:bCs/>
          <w:color w:val="808080"/>
          <w:sz w:val="18"/>
          <w:szCs w:val="18"/>
        </w:rPr>
      </w:pPr>
      <w:r w:rsidRPr="00811017">
        <w:rPr>
          <w:rFonts w:ascii="Sylfaen" w:hAnsi="Sylfaen"/>
          <w:b/>
          <w:bCs/>
          <w:color w:val="808080"/>
          <w:sz w:val="18"/>
          <w:szCs w:val="18"/>
        </w:rPr>
        <w:t>გთხოვთ, შეაფასოთ სტანდარტის აღნიშნულ კომპონენტთან პროგრამის შესაბამისობა</w:t>
      </w:r>
    </w:p>
    <w:tbl>
      <w:tblPr>
        <w:tblW w:w="6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90"/>
        <w:gridCol w:w="2895"/>
      </w:tblGrid>
      <w:tr w:rsidR="00B45CBA" w:rsidRPr="00811017" w14:paraId="01387F68" w14:textId="77777777" w:rsidTr="00324499">
        <w:trPr>
          <w:trHeight w:val="464"/>
        </w:trPr>
        <w:tc>
          <w:tcPr>
            <w:tcW w:w="3990" w:type="dxa"/>
            <w:shd w:val="clear" w:color="auto" w:fill="8EAADB"/>
            <w:vAlign w:val="center"/>
          </w:tcPr>
          <w:p w14:paraId="0C6AD149" w14:textId="77777777" w:rsidR="00B45CBA" w:rsidRPr="00811017" w:rsidRDefault="00B45CBA" w:rsidP="00324499">
            <w:pPr>
              <w:pBdr>
                <w:top w:val="nil"/>
                <w:left w:val="nil"/>
                <w:bottom w:val="nil"/>
                <w:right w:val="nil"/>
                <w:between w:val="nil"/>
              </w:pBdr>
              <w:spacing w:after="0" w:line="240" w:lineRule="auto"/>
              <w:rPr>
                <w:rFonts w:ascii="Sylfaen" w:eastAsia="Merriweather" w:hAnsi="Sylfaen" w:cs="Merriweather"/>
                <w:b/>
                <w:bCs/>
                <w:color w:val="000000"/>
                <w:sz w:val="20"/>
                <w:szCs w:val="20"/>
              </w:rPr>
            </w:pPr>
            <w:r w:rsidRPr="00811017">
              <w:rPr>
                <w:rFonts w:ascii="Sylfaen" w:hAnsi="Sylfaen"/>
                <w:b/>
                <w:bCs/>
                <w:color w:val="000000"/>
                <w:sz w:val="20"/>
                <w:szCs w:val="20"/>
              </w:rPr>
              <w:t xml:space="preserve">კომპონენტი </w:t>
            </w:r>
          </w:p>
          <w:bookmarkStart w:id="26" w:name="program12"/>
          <w:p w14:paraId="78EB9B1C" w14:textId="7F637760" w:rsidR="00B45CBA" w:rsidRPr="00811017" w:rsidRDefault="00B45CBA" w:rsidP="00324499">
            <w:pPr>
              <w:pBdr>
                <w:top w:val="nil"/>
                <w:left w:val="nil"/>
                <w:bottom w:val="nil"/>
                <w:right w:val="nil"/>
                <w:between w:val="nil"/>
              </w:pBdr>
              <w:spacing w:after="0" w:line="240" w:lineRule="auto"/>
              <w:rPr>
                <w:rFonts w:ascii="Sylfaen" w:eastAsia="Merriweather" w:hAnsi="Sylfaen" w:cs="Merriweather"/>
                <w:b/>
                <w:bCs/>
                <w:color w:val="000000"/>
                <w:sz w:val="20"/>
                <w:szCs w:val="20"/>
              </w:rPr>
            </w:pPr>
            <w:r w:rsidRPr="004B3002">
              <w:rPr>
                <w:rFonts w:ascii="Sylfaen" w:hAnsi="Sylfaen"/>
                <w:sz w:val="24"/>
                <w:szCs w:val="24"/>
              </w:rPr>
              <w:fldChar w:fldCharType="begin"/>
            </w:r>
            <w:r w:rsidRPr="004B3002">
              <w:rPr>
                <w:rFonts w:ascii="Sylfaen" w:hAnsi="Sylfaen"/>
              </w:rPr>
              <w:instrText>HYPERLINK  \l "Summary"</w:instrText>
            </w:r>
            <w:r w:rsidRPr="004B3002">
              <w:rPr>
                <w:rFonts w:ascii="Sylfaen" w:hAnsi="Sylfaen"/>
                <w:sz w:val="24"/>
                <w:szCs w:val="24"/>
              </w:rPr>
            </w:r>
            <w:r w:rsidRPr="004B3002">
              <w:rPr>
                <w:rFonts w:ascii="Sylfaen" w:hAnsi="Sylfaen"/>
                <w:sz w:val="24"/>
                <w:szCs w:val="24"/>
              </w:rPr>
              <w:fldChar w:fldCharType="separate"/>
            </w:r>
            <w:r w:rsidRPr="004B3002">
              <w:rPr>
                <w:rStyle w:val="Hyperlink"/>
                <w:rFonts w:ascii="Sylfaen" w:hAnsi="Sylfaen"/>
                <w:b/>
                <w:sz w:val="20"/>
                <w:szCs w:val="20"/>
              </w:rPr>
              <w:t xml:space="preserve">1.2 - </w:t>
            </w:r>
            <w:r w:rsidRPr="004B3002">
              <w:rPr>
                <w:rFonts w:ascii="Sylfaen" w:hAnsi="Sylfaen"/>
                <w:b/>
                <w:bCs/>
                <w:color w:val="0070C0"/>
                <w:sz w:val="20"/>
                <w:szCs w:val="20"/>
                <w:lang w:eastAsia="ru-RU"/>
              </w:rPr>
              <w:t>პროგრამის სწავლის შედეგები</w:t>
            </w:r>
            <w:r w:rsidRPr="004B3002">
              <w:rPr>
                <w:rFonts w:ascii="Sylfaen" w:hAnsi="Sylfaen"/>
                <w:b/>
                <w:bCs/>
                <w:color w:val="0070C0"/>
                <w:sz w:val="20"/>
                <w:szCs w:val="20"/>
                <w:lang w:eastAsia="ru-RU"/>
              </w:rPr>
              <w:fldChar w:fldCharType="end"/>
            </w:r>
            <w:bookmarkEnd w:id="26"/>
          </w:p>
        </w:tc>
        <w:tc>
          <w:tcPr>
            <w:tcW w:w="2895" w:type="dxa"/>
            <w:shd w:val="clear" w:color="auto" w:fill="8EAADB"/>
            <w:vAlign w:val="center"/>
          </w:tcPr>
          <w:p w14:paraId="01AA66DB" w14:textId="77777777" w:rsidR="00B45CBA" w:rsidRPr="00811017" w:rsidRDefault="00B45CBA" w:rsidP="00324499">
            <w:pPr>
              <w:pBdr>
                <w:top w:val="nil"/>
                <w:left w:val="nil"/>
                <w:bottom w:val="nil"/>
                <w:right w:val="nil"/>
                <w:between w:val="nil"/>
              </w:pBdr>
              <w:spacing w:line="240" w:lineRule="auto"/>
              <w:rPr>
                <w:rFonts w:ascii="Sylfaen" w:eastAsia="Merriweather" w:hAnsi="Sylfaen" w:cs="Merriweather"/>
                <w:b/>
                <w:bCs/>
                <w:color w:val="000000"/>
                <w:sz w:val="20"/>
                <w:szCs w:val="20"/>
              </w:rPr>
            </w:pPr>
            <w:r w:rsidRPr="00811017">
              <w:rPr>
                <w:rFonts w:ascii="Sylfaen" w:hAnsi="Sylfaen"/>
                <w:b/>
                <w:bCs/>
                <w:color w:val="000000"/>
                <w:sz w:val="20"/>
                <w:szCs w:val="20"/>
              </w:rPr>
              <w:t>შეფასება</w:t>
            </w:r>
          </w:p>
        </w:tc>
      </w:tr>
      <w:tr w:rsidR="00B45CBA" w:rsidRPr="00811017" w14:paraId="4EEA4C8D" w14:textId="77777777" w:rsidTr="00324499">
        <w:trPr>
          <w:trHeight w:val="460"/>
        </w:trPr>
        <w:tc>
          <w:tcPr>
            <w:tcW w:w="3990" w:type="dxa"/>
          </w:tcPr>
          <w:p w14:paraId="6F7C73D3" w14:textId="77777777" w:rsidR="00B45CBA" w:rsidRPr="00811017" w:rsidRDefault="00B45CBA" w:rsidP="00324499">
            <w:pPr>
              <w:spacing w:line="276" w:lineRule="auto"/>
              <w:jc w:val="both"/>
              <w:rPr>
                <w:rFonts w:ascii="Sylfaen" w:eastAsia="Merriweather" w:hAnsi="Sylfaen" w:cs="Merriweather"/>
                <w:b/>
                <w:bCs/>
                <w:sz w:val="20"/>
                <w:szCs w:val="20"/>
              </w:rPr>
            </w:pPr>
            <w:r w:rsidRPr="00811017">
              <w:rPr>
                <w:rFonts w:ascii="Sylfaen" w:hAnsi="Sylfaen"/>
                <w:sz w:val="20"/>
                <w:szCs w:val="20"/>
              </w:rPr>
              <w:t>პროგრამა 1 (ინფორმატიკის სამაგისტრო პროგრამა)</w:t>
            </w:r>
          </w:p>
        </w:tc>
        <w:tc>
          <w:tcPr>
            <w:tcW w:w="2895" w:type="dxa"/>
            <w:vAlign w:val="center"/>
          </w:tcPr>
          <w:p w14:paraId="14745B96" w14:textId="3F0683FF" w:rsidR="00B45CBA" w:rsidRPr="00811017" w:rsidRDefault="00B45CBA" w:rsidP="00324499">
            <w:pPr>
              <w:pBdr>
                <w:top w:val="nil"/>
                <w:left w:val="nil"/>
                <w:bottom w:val="nil"/>
                <w:right w:val="nil"/>
                <w:between w:val="nil"/>
              </w:pBdr>
              <w:spacing w:line="240" w:lineRule="auto"/>
              <w:rPr>
                <w:rFonts w:ascii="Sylfaen" w:eastAsia="Merriweather" w:hAnsi="Sylfaen" w:cs="Merriweather"/>
                <w:color w:val="000000"/>
                <w:sz w:val="20"/>
                <w:szCs w:val="20"/>
              </w:rPr>
            </w:pPr>
            <w:r w:rsidRPr="00811017">
              <w:rPr>
                <w:rFonts w:ascii="Sylfaen" w:hAnsi="Sylfaen"/>
                <w:sz w:val="20"/>
                <w:szCs w:val="20"/>
              </w:rPr>
              <w:t>შესაბამისობაშია მოთხო</w:t>
            </w:r>
            <w:r>
              <w:rPr>
                <w:rFonts w:ascii="Sylfaen" w:hAnsi="Sylfaen"/>
                <w:sz w:val="20"/>
                <w:szCs w:val="20"/>
              </w:rPr>
              <w:t>ვ</w:t>
            </w:r>
            <w:r w:rsidRPr="00811017">
              <w:rPr>
                <w:rFonts w:ascii="Sylfaen" w:hAnsi="Sylfaen"/>
                <w:sz w:val="20"/>
                <w:szCs w:val="20"/>
              </w:rPr>
              <w:t>ნებთან</w:t>
            </w:r>
          </w:p>
        </w:tc>
      </w:tr>
      <w:tr w:rsidR="00B45CBA" w:rsidRPr="00811017" w14:paraId="6ECB569E" w14:textId="77777777" w:rsidTr="00324499">
        <w:trPr>
          <w:trHeight w:val="353"/>
        </w:trPr>
        <w:tc>
          <w:tcPr>
            <w:tcW w:w="3990" w:type="dxa"/>
          </w:tcPr>
          <w:p w14:paraId="0D87ACDF" w14:textId="77777777" w:rsidR="00B45CBA" w:rsidRPr="00811017" w:rsidRDefault="00B45CBA" w:rsidP="00324499">
            <w:pPr>
              <w:spacing w:line="276" w:lineRule="auto"/>
              <w:jc w:val="both"/>
              <w:rPr>
                <w:rFonts w:ascii="Sylfaen" w:eastAsia="Merriweather" w:hAnsi="Sylfaen" w:cs="Merriweather"/>
                <w:sz w:val="20"/>
                <w:szCs w:val="20"/>
              </w:rPr>
            </w:pPr>
            <w:r w:rsidRPr="00811017">
              <w:rPr>
                <w:rFonts w:ascii="Sylfaen" w:hAnsi="Sylfaen"/>
                <w:sz w:val="20"/>
                <w:szCs w:val="20"/>
              </w:rPr>
              <w:t>პროგრამა 2 (ინფორმატიკის სადოქტორო პროგრამა)</w:t>
            </w:r>
          </w:p>
        </w:tc>
        <w:tc>
          <w:tcPr>
            <w:tcW w:w="2895" w:type="dxa"/>
            <w:vAlign w:val="center"/>
          </w:tcPr>
          <w:p w14:paraId="28FF8CDA" w14:textId="53640451" w:rsidR="00B45CBA" w:rsidRPr="00811017" w:rsidRDefault="00B45CBA" w:rsidP="00324499">
            <w:pPr>
              <w:spacing w:line="240" w:lineRule="auto"/>
              <w:rPr>
                <w:rFonts w:ascii="Sylfaen" w:eastAsia="Merriweather" w:hAnsi="Sylfaen" w:cs="Merriweather"/>
                <w:sz w:val="20"/>
                <w:szCs w:val="20"/>
              </w:rPr>
            </w:pPr>
            <w:r>
              <w:rPr>
                <w:rFonts w:ascii="Sylfaen" w:hAnsi="Sylfaen"/>
                <w:sz w:val="20"/>
                <w:szCs w:val="20"/>
              </w:rPr>
              <w:t xml:space="preserve">მეტწილად </w:t>
            </w:r>
            <w:r w:rsidRPr="00811017">
              <w:rPr>
                <w:rFonts w:ascii="Sylfaen" w:hAnsi="Sylfaen"/>
                <w:sz w:val="20"/>
                <w:szCs w:val="20"/>
              </w:rPr>
              <w:t>შესაბამისობაშია მოთხოვნებთან</w:t>
            </w:r>
          </w:p>
        </w:tc>
      </w:tr>
    </w:tbl>
    <w:p w14:paraId="09C6D9EC" w14:textId="77777777" w:rsidR="00B45CBA" w:rsidRPr="00811017" w:rsidRDefault="00B45CBA" w:rsidP="00B45CBA">
      <w:pPr>
        <w:pBdr>
          <w:top w:val="nil"/>
          <w:left w:val="nil"/>
          <w:bottom w:val="nil"/>
          <w:right w:val="nil"/>
          <w:between w:val="nil"/>
        </w:pBdr>
        <w:spacing w:line="240" w:lineRule="auto"/>
        <w:rPr>
          <w:rFonts w:ascii="Sylfaen" w:eastAsia="Merriweather" w:hAnsi="Sylfaen" w:cs="Merriweather"/>
          <w:color w:val="000000"/>
          <w:sz w:val="20"/>
          <w:szCs w:val="20"/>
        </w:rPr>
      </w:pPr>
    </w:p>
    <w:p w14:paraId="4C4135B4" w14:textId="77777777" w:rsidR="00B45CBA" w:rsidRPr="00627861" w:rsidRDefault="00B45CBA" w:rsidP="00B45CBA">
      <w:pPr>
        <w:spacing w:before="280" w:after="280" w:line="276" w:lineRule="auto"/>
        <w:jc w:val="both"/>
        <w:rPr>
          <w:rFonts w:ascii="Sylfaen" w:eastAsia="Merriweather" w:hAnsi="Sylfaen" w:cs="Merriweather"/>
          <w:b/>
          <w:bCs/>
          <w:color w:val="0070C0"/>
          <w:sz w:val="18"/>
          <w:szCs w:val="18"/>
        </w:rPr>
      </w:pPr>
    </w:p>
    <w:p w14:paraId="6FF5E379" w14:textId="77777777" w:rsidR="00D20B04" w:rsidRDefault="00D20B04" w:rsidP="00D20B04">
      <w:pPr>
        <w:spacing w:line="240" w:lineRule="auto"/>
        <w:rPr>
          <w:rFonts w:ascii="Merriweather" w:eastAsia="Merriweather" w:hAnsi="Merriweather" w:cs="Merriweather"/>
          <w:sz w:val="20"/>
          <w:szCs w:val="20"/>
        </w:rPr>
      </w:pPr>
    </w:p>
    <w:p w14:paraId="4724969D" w14:textId="77777777" w:rsidR="00D20B04" w:rsidRPr="00B17CD8" w:rsidRDefault="00D20B04" w:rsidP="00D20B04">
      <w:pPr>
        <w:rPr>
          <w:rFonts w:ascii="Sylfaen" w:eastAsia="Merriweather" w:hAnsi="Sylfaen" w:cs="Merriweather"/>
          <w:b/>
          <w:bCs/>
          <w:color w:val="0070C0"/>
          <w:sz w:val="20"/>
          <w:szCs w:val="20"/>
        </w:rPr>
      </w:pPr>
    </w:p>
    <w:p w14:paraId="61B2D009" w14:textId="77777777" w:rsidR="00D20B04" w:rsidRPr="00B17CD8" w:rsidRDefault="00D20B04" w:rsidP="00D20B04">
      <w:pPr>
        <w:shd w:val="clear" w:color="auto" w:fill="DEEAF6"/>
        <w:spacing w:after="24" w:line="248" w:lineRule="auto"/>
        <w:jc w:val="both"/>
        <w:rPr>
          <w:rFonts w:ascii="Sylfaen" w:eastAsia="Merriweather" w:hAnsi="Sylfaen" w:cs="Merriweather"/>
          <w:b/>
          <w:bCs/>
          <w:color w:val="0070C0"/>
          <w:sz w:val="20"/>
          <w:szCs w:val="20"/>
        </w:rPr>
      </w:pPr>
      <w:r w:rsidRPr="00B17CD8">
        <w:rPr>
          <w:rFonts w:ascii="Sylfaen" w:hAnsi="Sylfaen"/>
          <w:b/>
          <w:bCs/>
          <w:color w:val="0070C0"/>
          <w:sz w:val="20"/>
          <w:szCs w:val="20"/>
        </w:rPr>
        <w:t xml:space="preserve">1.3 პროგრამის სწავლის შედეგების შეფასების მექანიზმი </w:t>
      </w:r>
    </w:p>
    <w:p w14:paraId="23E3E2A8" w14:textId="77777777" w:rsidR="00D20B04" w:rsidRPr="00B17CD8" w:rsidRDefault="00D20B04" w:rsidP="00D20B04">
      <w:pPr>
        <w:pBdr>
          <w:bottom w:val="single" w:sz="4" w:space="1" w:color="000000"/>
        </w:pBdr>
        <w:spacing w:after="0"/>
        <w:jc w:val="both"/>
        <w:rPr>
          <w:rFonts w:ascii="Sylfaen" w:eastAsia="Merriweather" w:hAnsi="Sylfaen" w:cs="Merriweather"/>
          <w:b/>
          <w:bCs/>
          <w:sz w:val="20"/>
          <w:szCs w:val="20"/>
        </w:rPr>
      </w:pPr>
      <w:bookmarkStart w:id="27" w:name="_heading=h.9hc40qpvorrv"/>
      <w:bookmarkEnd w:id="27"/>
      <w:r w:rsidRPr="00B17CD8">
        <w:rPr>
          <w:rFonts w:ascii="Sylfaen" w:hAnsi="Sylfaen"/>
          <w:b/>
          <w:bCs/>
          <w:sz w:val="20"/>
          <w:szCs w:val="20"/>
        </w:rPr>
        <w:t>აკრედიტაციის სტანდარტების ინდიკატორები</w:t>
      </w:r>
    </w:p>
    <w:p w14:paraId="787B0465" w14:textId="77777777" w:rsidR="00D20B04" w:rsidRPr="00B17CD8" w:rsidRDefault="00D20B04" w:rsidP="00D20B04">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sz w:val="20"/>
          <w:szCs w:val="20"/>
        </w:rPr>
      </w:pPr>
    </w:p>
    <w:p w14:paraId="22648DD4" w14:textId="77777777" w:rsidR="00D20B04" w:rsidRPr="00B17CD8" w:rsidRDefault="00D20B04" w:rsidP="00D20B04">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sz w:val="20"/>
          <w:szCs w:val="20"/>
        </w:rPr>
      </w:pPr>
      <w:bookmarkStart w:id="28" w:name="_heading=h.pfyfebpwk3m5" w:colFirst="0" w:colLast="0"/>
      <w:bookmarkEnd w:id="28"/>
      <w:r w:rsidRPr="00B17CD8">
        <w:rPr>
          <w:rFonts w:ascii="Segoe UI Symbol" w:hAnsi="Segoe UI Symbol" w:cs="Segoe UI Symbol"/>
        </w:rPr>
        <w:t>➢</w:t>
      </w:r>
      <w:r w:rsidRPr="00B17CD8">
        <w:rPr>
          <w:rFonts w:ascii="Sylfaen" w:hAnsi="Sylfaen"/>
        </w:rPr>
        <w:t xml:space="preserve"> განსაზღვრულია პროგრამის სწავლის შედეგების შეფასების მექანიზმები.</w:t>
      </w:r>
      <w:r w:rsidRPr="00B17CD8">
        <w:rPr>
          <w:rFonts w:ascii="Sylfaen" w:hAnsi="Sylfaen"/>
          <w:color w:val="000000"/>
          <w:sz w:val="20"/>
          <w:szCs w:val="20"/>
        </w:rPr>
        <w:t xml:space="preserve"> პროგრამის სწავლის შედეგების შეფასების პროცესი მოიცავს სწავლის შედეგების გასაზომად საჭირო მონაცემთა განსაზღვრას, შეგროვებასა და ანალიზს. </w:t>
      </w:r>
    </w:p>
    <w:p w14:paraId="06A1D0AA" w14:textId="77777777" w:rsidR="00D20B04" w:rsidRPr="00B17CD8" w:rsidRDefault="00D20B04" w:rsidP="00D20B04">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sz w:val="20"/>
          <w:szCs w:val="20"/>
        </w:rPr>
      </w:pPr>
      <w:r w:rsidRPr="00B17CD8">
        <w:rPr>
          <w:rFonts w:ascii="Segoe UI Symbol" w:hAnsi="Segoe UI Symbol" w:cs="Segoe UI Symbol"/>
        </w:rPr>
        <w:t>➢</w:t>
      </w:r>
      <w:r w:rsidRPr="00B17CD8">
        <w:rPr>
          <w:rFonts w:ascii="Sylfaen" w:hAnsi="Sylfaen"/>
        </w:rPr>
        <w:t xml:space="preserve"> პროგრამის სწავლის შედეგების შეფასების ანალიზი გამოიყენება პროგრამის გასაუმჯობესებლად.</w:t>
      </w:r>
    </w:p>
    <w:p w14:paraId="08CECAA6" w14:textId="77777777" w:rsidR="00D20B04" w:rsidRPr="00B17CD8" w:rsidRDefault="00D20B04" w:rsidP="00D20B04">
      <w:pPr>
        <w:pBdr>
          <w:bottom w:val="single" w:sz="4" w:space="1" w:color="000000"/>
        </w:pBdr>
        <w:rPr>
          <w:rFonts w:ascii="Sylfaen" w:eastAsia="Merriweather" w:hAnsi="Sylfaen" w:cs="Merriweather"/>
          <w:b/>
          <w:bCs/>
          <w:sz w:val="20"/>
          <w:szCs w:val="20"/>
        </w:rPr>
      </w:pPr>
    </w:p>
    <w:p w14:paraId="00410153" w14:textId="77777777" w:rsidR="00D20B04" w:rsidRPr="00B17CD8" w:rsidRDefault="00D20B04" w:rsidP="00D20B04">
      <w:pPr>
        <w:spacing w:after="0" w:line="276" w:lineRule="auto"/>
        <w:jc w:val="both"/>
        <w:rPr>
          <w:rFonts w:ascii="Sylfaen" w:eastAsia="Merriweather" w:hAnsi="Sylfaen" w:cs="Merriweather"/>
          <w:b/>
          <w:bCs/>
          <w:sz w:val="20"/>
          <w:szCs w:val="20"/>
        </w:rPr>
      </w:pPr>
      <w:r w:rsidRPr="00B17CD8">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58DC7769" w14:textId="77777777" w:rsidR="00D20B04" w:rsidRPr="00B17CD8" w:rsidRDefault="00D20B04" w:rsidP="00D20B04">
      <w:pPr>
        <w:spacing w:after="0" w:line="276" w:lineRule="auto"/>
        <w:jc w:val="both"/>
        <w:rPr>
          <w:rFonts w:ascii="Sylfaen" w:eastAsia="Merriweather" w:hAnsi="Sylfaen" w:cs="Merriweather"/>
          <w:b/>
          <w:bCs/>
          <w:sz w:val="20"/>
          <w:szCs w:val="20"/>
        </w:rPr>
      </w:pPr>
    </w:p>
    <w:p w14:paraId="1CDDE212" w14:textId="77777777" w:rsidR="00D20B04" w:rsidRPr="00B17CD8" w:rsidRDefault="00D20B04" w:rsidP="00D20B04">
      <w:pPr>
        <w:spacing w:after="0" w:line="276" w:lineRule="auto"/>
        <w:jc w:val="both"/>
        <w:rPr>
          <w:rFonts w:ascii="Sylfaen" w:eastAsia="Merriweather" w:hAnsi="Sylfaen" w:cs="Merriweather"/>
          <w:b/>
          <w:bCs/>
          <w:color w:val="0070C0"/>
          <w:sz w:val="20"/>
          <w:szCs w:val="20"/>
        </w:rPr>
      </w:pPr>
      <w:r w:rsidRPr="00B17CD8">
        <w:rPr>
          <w:rFonts w:ascii="Sylfaen" w:hAnsi="Sylfaen"/>
          <w:b/>
          <w:bCs/>
          <w:color w:val="0070C0"/>
          <w:sz w:val="20"/>
          <w:szCs w:val="20"/>
        </w:rPr>
        <w:t xml:space="preserve">კლასტერული შეფასება </w:t>
      </w:r>
    </w:p>
    <w:p w14:paraId="0736961F" w14:textId="77777777" w:rsidR="00D20B04" w:rsidRPr="00B17CD8" w:rsidRDefault="00D20B04" w:rsidP="00D20B04">
      <w:pPr>
        <w:spacing w:after="0" w:line="276" w:lineRule="auto"/>
        <w:jc w:val="both"/>
        <w:rPr>
          <w:rFonts w:ascii="Sylfaen" w:eastAsia="Merriweather" w:hAnsi="Sylfaen" w:cs="Merriweather"/>
          <w:b/>
          <w:bCs/>
          <w:color w:val="000000"/>
          <w:sz w:val="20"/>
          <w:szCs w:val="20"/>
        </w:rPr>
      </w:pPr>
      <w:r w:rsidRPr="00B17CD8">
        <w:rPr>
          <w:rFonts w:ascii="Sylfaen" w:hAnsi="Sylfaen"/>
          <w:b/>
          <w:bCs/>
          <w:color w:val="000000"/>
          <w:sz w:val="20"/>
          <w:szCs w:val="20"/>
        </w:rPr>
        <w:t>აღწერა და ანალიზი</w:t>
      </w:r>
    </w:p>
    <w:p w14:paraId="5429E4F9" w14:textId="77777777" w:rsidR="00D20B04" w:rsidRPr="00B17CD8" w:rsidRDefault="00D20B04" w:rsidP="00D20B04">
      <w:pPr>
        <w:spacing w:after="0" w:line="276" w:lineRule="auto"/>
        <w:jc w:val="both"/>
        <w:rPr>
          <w:rFonts w:ascii="Sylfaen" w:eastAsia="Merriweather" w:hAnsi="Sylfaen" w:cs="Merriweather"/>
          <w:b/>
          <w:bCs/>
          <w:sz w:val="20"/>
          <w:szCs w:val="20"/>
        </w:rPr>
      </w:pPr>
    </w:p>
    <w:p w14:paraId="664209C2" w14:textId="77777777" w:rsidR="00D20B04" w:rsidRPr="00B17CD8" w:rsidRDefault="00D20B04" w:rsidP="00D20B04">
      <w:pPr>
        <w:spacing w:after="0" w:line="360" w:lineRule="auto"/>
        <w:jc w:val="both"/>
        <w:rPr>
          <w:rFonts w:ascii="Sylfaen" w:eastAsia="Merriweather" w:hAnsi="Sylfaen" w:cs="Merriweather"/>
          <w:sz w:val="20"/>
          <w:szCs w:val="20"/>
        </w:rPr>
      </w:pPr>
      <w:r w:rsidRPr="00B17CD8">
        <w:rPr>
          <w:rFonts w:ascii="Sylfaen" w:hAnsi="Sylfaen"/>
          <w:sz w:val="20"/>
          <w:szCs w:val="20"/>
        </w:rPr>
        <w:t>უნივერსიტეტის მექანიზმი შეესაბამება კრიტერიუმს, რომელიც განსაზღვრავს დადგენილი პერიოდულობით სწავლის შედეგების თანმიმდევრულ და გამჭვირვალე შეფასებას.  ის მკაფიოდ განსაზღვრავს შეფასებების პერიოდულობას:</w:t>
      </w:r>
    </w:p>
    <w:p w14:paraId="0E7D477F" w14:textId="77777777" w:rsidR="00D20B04" w:rsidRPr="00B17CD8" w:rsidRDefault="00D20B04" w:rsidP="00D20B04">
      <w:pPr>
        <w:numPr>
          <w:ilvl w:val="0"/>
          <w:numId w:val="27"/>
        </w:numPr>
        <w:spacing w:after="0" w:line="360" w:lineRule="auto"/>
        <w:jc w:val="both"/>
        <w:rPr>
          <w:rFonts w:ascii="Sylfaen" w:eastAsia="Merriweather" w:hAnsi="Sylfaen" w:cs="Merriweather"/>
          <w:sz w:val="20"/>
          <w:szCs w:val="20"/>
        </w:rPr>
      </w:pPr>
      <w:r w:rsidRPr="00B17CD8">
        <w:rPr>
          <w:rFonts w:ascii="Sylfaen" w:hAnsi="Sylfaen"/>
          <w:sz w:val="20"/>
          <w:szCs w:val="20"/>
        </w:rPr>
        <w:t>პირდაპირი მეთოდები თითოეული კურსის ბოლოს (იმავე სემესტრში) და</w:t>
      </w:r>
    </w:p>
    <w:p w14:paraId="772C9BD0" w14:textId="11FCDBED" w:rsidR="00D20B04" w:rsidRPr="00B17CD8" w:rsidRDefault="00D20B04" w:rsidP="00D20B04">
      <w:pPr>
        <w:numPr>
          <w:ilvl w:val="0"/>
          <w:numId w:val="27"/>
        </w:numPr>
        <w:spacing w:after="0" w:line="360" w:lineRule="auto"/>
        <w:jc w:val="both"/>
        <w:rPr>
          <w:rFonts w:ascii="Sylfaen" w:eastAsia="Merriweather" w:hAnsi="Sylfaen" w:cs="Merriweather"/>
          <w:sz w:val="20"/>
          <w:szCs w:val="20"/>
        </w:rPr>
      </w:pPr>
      <w:r w:rsidRPr="00B17CD8">
        <w:rPr>
          <w:rFonts w:ascii="Sylfaen" w:hAnsi="Sylfaen"/>
          <w:sz w:val="20"/>
          <w:szCs w:val="20"/>
        </w:rPr>
        <w:t>არაპირდაპირი მეთოდები პროგრამის დასრულებიდან ერთი წლის შემდეგ (სამაგისტრო პროგრამის შემთხვევაში მე</w:t>
      </w:r>
      <w:r w:rsidR="007B76D3">
        <w:rPr>
          <w:rFonts w:ascii="Sylfaen" w:hAnsi="Sylfaen"/>
          <w:sz w:val="20"/>
          <w:szCs w:val="20"/>
        </w:rPr>
        <w:t>სამე</w:t>
      </w:r>
      <w:r w:rsidRPr="00B17CD8">
        <w:rPr>
          <w:rFonts w:ascii="Sylfaen" w:hAnsi="Sylfaen"/>
          <w:sz w:val="20"/>
          <w:szCs w:val="20"/>
        </w:rPr>
        <w:t xml:space="preserve"> წელი; სადოქტორო პროგრამის შემთხვევაში მე</w:t>
      </w:r>
      <w:r w:rsidR="00B17CD8">
        <w:rPr>
          <w:rFonts w:ascii="Sylfaen" w:hAnsi="Sylfaen"/>
          <w:sz w:val="20"/>
          <w:szCs w:val="20"/>
        </w:rPr>
        <w:t>ოთხე</w:t>
      </w:r>
      <w:r w:rsidRPr="00B17CD8">
        <w:rPr>
          <w:rFonts w:ascii="Sylfaen" w:hAnsi="Sylfaen"/>
          <w:sz w:val="20"/>
          <w:szCs w:val="20"/>
        </w:rPr>
        <w:t xml:space="preserve"> წელი).</w:t>
      </w:r>
    </w:p>
    <w:p w14:paraId="0562821D" w14:textId="77777777" w:rsidR="00D20B04" w:rsidRPr="00B17CD8" w:rsidRDefault="00D20B04" w:rsidP="00D20B04">
      <w:pPr>
        <w:spacing w:after="0" w:line="360" w:lineRule="auto"/>
        <w:jc w:val="both"/>
        <w:rPr>
          <w:rFonts w:ascii="Sylfaen" w:eastAsia="Merriweather" w:hAnsi="Sylfaen" w:cs="Merriweather"/>
          <w:sz w:val="20"/>
          <w:szCs w:val="20"/>
        </w:rPr>
      </w:pPr>
      <w:r w:rsidRPr="00B17CD8">
        <w:rPr>
          <w:rFonts w:ascii="Sylfaen" w:hAnsi="Sylfaen"/>
          <w:sz w:val="20"/>
          <w:szCs w:val="20"/>
        </w:rPr>
        <w:t>აღნიშნული ციკლური და სტრუქტურირებული მიდგომა უზრუნველყოფს პერიოდულ შეფასებას და შეფასების პროცესის გამჭვირვალობას და თანმიმდევრულობას. შესაბამისად, დასტურდება აღნიშნულ კრიტერიუმთან სრული შესაბამისობა.</w:t>
      </w:r>
    </w:p>
    <w:p w14:paraId="2F263647" w14:textId="77777777" w:rsidR="00D20B04" w:rsidRPr="00B17CD8" w:rsidRDefault="00D20B04" w:rsidP="00D20B04">
      <w:pPr>
        <w:spacing w:after="0" w:line="360" w:lineRule="auto"/>
        <w:jc w:val="both"/>
        <w:rPr>
          <w:rFonts w:ascii="Sylfaen" w:eastAsia="Merriweather" w:hAnsi="Sylfaen" w:cs="Merriweather"/>
          <w:sz w:val="20"/>
          <w:szCs w:val="20"/>
        </w:rPr>
      </w:pPr>
      <w:r w:rsidRPr="00B17CD8">
        <w:rPr>
          <w:rFonts w:ascii="Sylfaen" w:hAnsi="Sylfaen"/>
          <w:sz w:val="20"/>
          <w:szCs w:val="20"/>
        </w:rPr>
        <w:t>მექანიზმი ითვალისწინებს განსახვავებას  სამაგისტრო და სადოქტორო საფეხურებს შორის და თითოეული პროგრამისთვის განსაზღვრავს განსხვავებულ დროს და მეთოდოლოგიურ მოთხოვნებს.  კურსზე დაფუძნებული შეფასებების, კვლევითი შედეგების და სადისერტაციო ნაშრომის შეფასების კომბინაციის მეშვეობით აერთიანებს დარგის სპეციფიკურ მეთოდებს.  აღნიშნული აჩვენებს მოთხოვნებთან შესაბამისობას და მიუთითებს, რომ პერიოდულობა და შეფასების სისტემები ითვალისწინებს დარგის და დონის მახასიათებლებს.</w:t>
      </w:r>
    </w:p>
    <w:p w14:paraId="67FD0DEB" w14:textId="77777777" w:rsidR="00D20B04" w:rsidRPr="00B17CD8" w:rsidRDefault="00D20B04" w:rsidP="00D20B04">
      <w:pPr>
        <w:spacing w:after="0" w:line="360" w:lineRule="auto"/>
        <w:jc w:val="both"/>
        <w:rPr>
          <w:rFonts w:ascii="Sylfaen" w:eastAsia="Merriweather" w:hAnsi="Sylfaen" w:cs="Merriweather"/>
          <w:sz w:val="20"/>
          <w:szCs w:val="20"/>
        </w:rPr>
      </w:pPr>
      <w:r w:rsidRPr="00B17CD8">
        <w:rPr>
          <w:rFonts w:ascii="Sylfaen" w:hAnsi="Sylfaen"/>
          <w:sz w:val="20"/>
          <w:szCs w:val="20"/>
        </w:rPr>
        <w:t>მექანიზმი აჩვენებს პირდაპირი (პროექტები, გამოცდები, ესეები, პრეზენტაციები, საკვალიფიკაციო ნაშრომები) და არაპირდაპირი (კურსდამთავრებულთა, დამსაქმებელთა გამოკითხვები, თვითშეფასებები) შეფასების მეთოდების დაბალანსებულ გამოყენებას.  აღნიშნული უზრუნველყოფს განათლების ხარისხის განვითარების ეროვნული ცენტრის</w:t>
      </w:r>
      <w:r>
        <w:rPr>
          <w:rFonts w:ascii="Merriweather" w:hAnsi="Merriweather"/>
          <w:sz w:val="20"/>
          <w:szCs w:val="20"/>
        </w:rPr>
        <w:t xml:space="preserve"> </w:t>
      </w:r>
      <w:r w:rsidRPr="00B17CD8">
        <w:rPr>
          <w:rFonts w:ascii="Sylfaen" w:hAnsi="Sylfaen"/>
          <w:sz w:val="20"/>
          <w:szCs w:val="20"/>
        </w:rPr>
        <w:t>მოთხოვნასთან შესაბამისობას, რომელიც ითვალისწინებს სტუდენტების მიღწევების დასადგენად  მრავალმეთოდიანი მიდგომის გამოყენებას.  ასევე მექანიზმი აღნიშნულ მეთოდებს აკავშირებს პროგრამის კონკრეტულ ეტაპებთან, რაც უზრუნველყოფს მეთოდოლოგიურ ვალიდურობას და სანდოობას.</w:t>
      </w:r>
    </w:p>
    <w:p w14:paraId="720BDF30" w14:textId="77777777" w:rsidR="00D20B04" w:rsidRPr="00B17CD8" w:rsidRDefault="00D20B04" w:rsidP="00D20B04">
      <w:pPr>
        <w:spacing w:after="0" w:line="360" w:lineRule="auto"/>
        <w:jc w:val="both"/>
        <w:rPr>
          <w:rFonts w:ascii="Sylfaen" w:eastAsia="Merriweather" w:hAnsi="Sylfaen" w:cs="Merriweather"/>
          <w:sz w:val="20"/>
          <w:szCs w:val="20"/>
        </w:rPr>
      </w:pPr>
      <w:r w:rsidRPr="00B17CD8">
        <w:rPr>
          <w:rFonts w:ascii="Sylfaen" w:hAnsi="Sylfaen"/>
          <w:sz w:val="20"/>
          <w:szCs w:val="20"/>
        </w:rPr>
        <w:t>უნივერსიტეტის მექანიზმი მკაფიოდ მოიცავს დამსაქმებლების, კურსდამთავრებულების და სხვა გარე დაინტერესებულ მხარეების აქტიურ ჩართულობას არაპირდაპირი შეფასების ინსტრუმენტების (გამოკითხვების) მეშვეობით.  აღნიშნული ჩართულობა ძირითადად ხორციელდება დასრულების შემდგომ ეტაპზე, რაც უზრუნველყოფს დასაქმების და პროფესიული მზაობის შესახებ უკუკავშირის ავთენტურობას.  ეს პრაქტიკა სრულად აკმაყოფილებს დაინტერესებული მხარეების ჩართულობის კრიტერიუმს.</w:t>
      </w:r>
    </w:p>
    <w:p w14:paraId="4C7E2714" w14:textId="77777777" w:rsidR="00D20B04" w:rsidRPr="00B17CD8" w:rsidRDefault="00D20B04" w:rsidP="00D20B04">
      <w:pPr>
        <w:spacing w:after="0" w:line="360" w:lineRule="auto"/>
        <w:jc w:val="both"/>
        <w:rPr>
          <w:rFonts w:ascii="Sylfaen" w:eastAsia="Merriweather" w:hAnsi="Sylfaen" w:cs="Merriweather"/>
          <w:sz w:val="20"/>
          <w:szCs w:val="20"/>
        </w:rPr>
      </w:pPr>
      <w:r w:rsidRPr="00B17CD8">
        <w:rPr>
          <w:rFonts w:ascii="Sylfaen" w:hAnsi="Sylfaen"/>
          <w:sz w:val="20"/>
          <w:szCs w:val="20"/>
        </w:rPr>
        <w:t>პროგრამის თითოეული სწავლის შედეგი დაკავშირებულია განსაზღვრულ სამიზნე ნიშნულებთან (პროცენტები, ქულების ლიმიტები, გადახრის ზღვრები) და პასუხისმგებელ პირებთან მონიტორინგის და ინდიკატორებთან შედარების მიზნით.  მექანიზმი ასევე ითვალისწინებს ყოველწლიურ შედარებებს და შესრულების ტენდენციების ანალიზს.  აღნიშნული სტრუქტურირებული ინდიკატორები და კონტროლის მექანიზმები აჩვენებენ მკაფიო შესაბამისობას  ბენჩმარკინგზე დაფუძნებული მონიტორინგის და პერიოდული შედარების განხორციელების მოთხოვნასთან.</w:t>
      </w:r>
    </w:p>
    <w:p w14:paraId="1EAE00CF" w14:textId="77777777" w:rsidR="00D20B04" w:rsidRPr="00B17CD8" w:rsidRDefault="00D20B04" w:rsidP="00D20B04">
      <w:pPr>
        <w:spacing w:after="0" w:line="360" w:lineRule="auto"/>
        <w:jc w:val="both"/>
        <w:rPr>
          <w:rFonts w:ascii="Sylfaen" w:eastAsia="Merriweather" w:hAnsi="Sylfaen" w:cs="Merriweather"/>
          <w:sz w:val="20"/>
          <w:szCs w:val="20"/>
        </w:rPr>
      </w:pPr>
      <w:r w:rsidRPr="00B17CD8">
        <w:rPr>
          <w:rFonts w:ascii="Sylfaen" w:hAnsi="Sylfaen"/>
          <w:sz w:val="20"/>
          <w:szCs w:val="20"/>
        </w:rPr>
        <w:t>დოკუმენტში ხაზგასმულია, რომ აკადემიური და მოწვეული პერსონალი იცნობს შეფასების მეთოდებს და პერსონალისთვის ტარდება ტრენინგები და საინფორმაციო შეხვედრები სწავლის შედეგების შემუშავების, შეფასების და ანალიზის საკითხებთან დაკავშირებით. შესაბამისად,  მექანიზმი აკმაყოფილებს კრიტერიუმს, რომელიც მოითხოვს პერსონალის კომპეტენციას და სწავლის შედეგების შეფასების უნარების განვითარების ინსტიტუციურ მხარდაჭერას.</w:t>
      </w:r>
    </w:p>
    <w:p w14:paraId="1461D72C" w14:textId="77777777" w:rsidR="00D20B04" w:rsidRPr="00B17CD8" w:rsidRDefault="00D20B04" w:rsidP="00D20B04">
      <w:pPr>
        <w:spacing w:after="0" w:line="360" w:lineRule="auto"/>
        <w:jc w:val="both"/>
        <w:rPr>
          <w:rFonts w:ascii="Sylfaen" w:eastAsia="Merriweather" w:hAnsi="Sylfaen" w:cs="Merriweather"/>
          <w:sz w:val="20"/>
          <w:szCs w:val="20"/>
        </w:rPr>
      </w:pPr>
      <w:r w:rsidRPr="00B17CD8">
        <w:rPr>
          <w:rFonts w:ascii="Sylfaen" w:hAnsi="Sylfaen"/>
          <w:sz w:val="20"/>
          <w:szCs w:val="20"/>
        </w:rPr>
        <w:t>შეფასების პროცესი  საჯაროა და ხელმისაწვდომი ყველა დაინტერესებული მხარისთვის. სტუდენტები იღებენ უკუკავშირს იმის შესახებ, თუ რამდენად მიაღწიეს სწავლის შედეგებს.  ხარისხის უზრუნველყოფის სამსახური პერიოდულად აწყობს ღია შეხვედრებს და მეთოდოლოგიურ კონსულტაციებს. აღნიშნული პრაქტიკა აჩვენებს  გამჭვირვალობის მოთხოვნასთან შესაბამისობას, რაც უზრუნველყოფს, რომ  დაინტერესებული მხარეები ფლობენ ინფორმაციას შეფასების ანალიზის და შედეგების შესახებ.</w:t>
      </w:r>
    </w:p>
    <w:p w14:paraId="088881E3" w14:textId="77777777" w:rsidR="00D20B04" w:rsidRPr="00B17CD8" w:rsidRDefault="00D20B04" w:rsidP="00D20B04">
      <w:pPr>
        <w:spacing w:before="240" w:after="240" w:line="360" w:lineRule="auto"/>
        <w:jc w:val="both"/>
        <w:rPr>
          <w:rFonts w:ascii="Sylfaen" w:eastAsia="Merriweather" w:hAnsi="Sylfaen" w:cs="Merriweather"/>
          <w:sz w:val="20"/>
          <w:szCs w:val="20"/>
        </w:rPr>
      </w:pPr>
      <w:r w:rsidRPr="00B17CD8">
        <w:rPr>
          <w:rFonts w:ascii="Sylfaen" w:hAnsi="Sylfaen"/>
          <w:sz w:val="20"/>
          <w:szCs w:val="20"/>
        </w:rPr>
        <w:t>მექანიზმი ყოვლისმომცველად აღწერს უკუკავშირის ციკლს, რომელიც შეფასების შედეგებს აკავშირებს პროგრამის გაუმჯობესებასთან.  მასში ჩამოთვლილია გაუმჯობესების მრავალი განზომილება:</w:t>
      </w:r>
    </w:p>
    <w:p w14:paraId="77EB9F34" w14:textId="77777777" w:rsidR="00D20B04" w:rsidRPr="00B17CD8" w:rsidRDefault="00D20B04" w:rsidP="00D20B04">
      <w:pPr>
        <w:numPr>
          <w:ilvl w:val="0"/>
          <w:numId w:val="22"/>
        </w:numPr>
        <w:spacing w:before="240" w:after="0" w:line="360" w:lineRule="auto"/>
        <w:rPr>
          <w:rFonts w:ascii="Sylfaen" w:eastAsia="Merriweather" w:hAnsi="Sylfaen" w:cs="Merriweather"/>
          <w:sz w:val="20"/>
          <w:szCs w:val="20"/>
        </w:rPr>
      </w:pPr>
      <w:r w:rsidRPr="00B17CD8">
        <w:rPr>
          <w:rFonts w:ascii="Sylfaen" w:hAnsi="Sylfaen"/>
          <w:sz w:val="20"/>
          <w:szCs w:val="20"/>
        </w:rPr>
        <w:t>სწავლის შედეგების და კურსის შინაარსის განახლება,</w:t>
      </w:r>
    </w:p>
    <w:p w14:paraId="25478182" w14:textId="77777777" w:rsidR="00D20B04" w:rsidRPr="00B17CD8" w:rsidRDefault="00D20B04" w:rsidP="00D20B04">
      <w:pPr>
        <w:numPr>
          <w:ilvl w:val="0"/>
          <w:numId w:val="22"/>
        </w:numPr>
        <w:spacing w:after="0" w:line="360" w:lineRule="auto"/>
        <w:rPr>
          <w:rFonts w:ascii="Sylfaen" w:eastAsia="Merriweather" w:hAnsi="Sylfaen" w:cs="Merriweather"/>
          <w:sz w:val="20"/>
          <w:szCs w:val="20"/>
        </w:rPr>
      </w:pPr>
      <w:r w:rsidRPr="00B17CD8">
        <w:rPr>
          <w:rFonts w:ascii="Sylfaen" w:hAnsi="Sylfaen"/>
          <w:sz w:val="20"/>
          <w:szCs w:val="20"/>
        </w:rPr>
        <w:t>კრედიტების განაწილების ან წინაპირობების კორექტირება,</w:t>
      </w:r>
    </w:p>
    <w:p w14:paraId="43401631" w14:textId="77777777" w:rsidR="00D20B04" w:rsidRPr="00B17CD8" w:rsidRDefault="00D20B04" w:rsidP="00D20B04">
      <w:pPr>
        <w:numPr>
          <w:ilvl w:val="0"/>
          <w:numId w:val="22"/>
        </w:numPr>
        <w:spacing w:after="0" w:line="360" w:lineRule="auto"/>
        <w:rPr>
          <w:rFonts w:ascii="Sylfaen" w:eastAsia="Merriweather" w:hAnsi="Sylfaen" w:cs="Merriweather"/>
          <w:sz w:val="20"/>
          <w:szCs w:val="20"/>
        </w:rPr>
      </w:pPr>
      <w:r w:rsidRPr="00B17CD8">
        <w:rPr>
          <w:rFonts w:ascii="Sylfaen" w:hAnsi="Sylfaen"/>
          <w:sz w:val="20"/>
          <w:szCs w:val="20"/>
        </w:rPr>
        <w:t>შეფასების სისტემების ან სწავლების მეთოდების მოდიფიცირება,</w:t>
      </w:r>
    </w:p>
    <w:p w14:paraId="0CA037F6" w14:textId="77777777" w:rsidR="00D20B04" w:rsidRPr="00B17CD8" w:rsidRDefault="00D20B04" w:rsidP="00D20B04">
      <w:pPr>
        <w:numPr>
          <w:ilvl w:val="0"/>
          <w:numId w:val="22"/>
        </w:numPr>
        <w:spacing w:after="0" w:line="360" w:lineRule="auto"/>
        <w:rPr>
          <w:rFonts w:ascii="Sylfaen" w:eastAsia="Merriweather" w:hAnsi="Sylfaen" w:cs="Merriweather"/>
          <w:sz w:val="20"/>
          <w:szCs w:val="20"/>
        </w:rPr>
      </w:pPr>
      <w:r w:rsidRPr="00B17CD8">
        <w:rPr>
          <w:rFonts w:ascii="Sylfaen" w:hAnsi="Sylfaen"/>
          <w:sz w:val="20"/>
          <w:szCs w:val="20"/>
        </w:rPr>
        <w:t>ბენჩმარკინგის და კოლეგიალური შეფასებების ჩატარება და</w:t>
      </w:r>
    </w:p>
    <w:p w14:paraId="798F89E4" w14:textId="77777777" w:rsidR="00D20B04" w:rsidRPr="00B17CD8" w:rsidRDefault="00D20B04" w:rsidP="00D20B04">
      <w:pPr>
        <w:numPr>
          <w:ilvl w:val="0"/>
          <w:numId w:val="22"/>
        </w:numPr>
        <w:spacing w:after="240" w:line="360" w:lineRule="auto"/>
        <w:rPr>
          <w:rFonts w:ascii="Sylfaen" w:eastAsia="Merriweather" w:hAnsi="Sylfaen" w:cs="Merriweather"/>
          <w:sz w:val="20"/>
          <w:szCs w:val="20"/>
        </w:rPr>
      </w:pPr>
      <w:r w:rsidRPr="00B17CD8">
        <w:rPr>
          <w:rFonts w:ascii="Sylfaen" w:hAnsi="Sylfaen"/>
          <w:sz w:val="20"/>
          <w:szCs w:val="20"/>
        </w:rPr>
        <w:t>შრომის ბაზრის ტენდენციების და კურსდამთავრებულთა დასაქმების მაჩვენებლების ანალიზი.</w:t>
      </w:r>
      <w:r w:rsidRPr="00B17CD8">
        <w:rPr>
          <w:rFonts w:ascii="Sylfaen" w:hAnsi="Sylfaen"/>
          <w:sz w:val="20"/>
          <w:szCs w:val="20"/>
        </w:rPr>
        <w:br/>
        <w:t xml:space="preserve"> აღნიშნული ციკლური გაუმჯობესების მოდელი ასახავს  საბოლოო კრიტერიუმთან შესაბამისობას, რაც უზრუნველყოფს, რომ სწავლის შედეგების შეფასების შედეგები ეფექტურად გამოიყენება პროგრამის ხარისხის და აქტუალობის გასაუმჯობესებლად.</w:t>
      </w:r>
    </w:p>
    <w:p w14:paraId="12A9F282" w14:textId="77777777" w:rsidR="00D20B04" w:rsidRPr="00B17CD8" w:rsidRDefault="00D20B04" w:rsidP="00D20B04">
      <w:pPr>
        <w:spacing w:after="0" w:line="360" w:lineRule="auto"/>
        <w:jc w:val="both"/>
        <w:rPr>
          <w:rFonts w:ascii="Sylfaen" w:eastAsia="Merriweather" w:hAnsi="Sylfaen" w:cs="Merriweather"/>
          <w:sz w:val="20"/>
          <w:szCs w:val="20"/>
        </w:rPr>
      </w:pPr>
      <w:r w:rsidRPr="00B17CD8">
        <w:rPr>
          <w:rFonts w:ascii="Sylfaen" w:hAnsi="Sylfaen"/>
          <w:sz w:val="20"/>
          <w:szCs w:val="20"/>
        </w:rPr>
        <w:t>მექანიზმი ციფრულ ინსტრუმენტებს (STUDLAB მონაცემთა ბაზა), შეფასების გეგმებს და მონიტორინგის ანგარიშებს განსაზღვრავს როგორც მონაცემთა შეგროვების და ანალიზის ინსტრუმენტებს.  აღნიშნული ინსტრუმენტები აძლიერებს მტკიცებულებების ხილვადობას და სანდოობას, მხარს უჭერს აკრედიტაციას და შიდა ხარისხის აუდიტებს.  რაოდენობრივი ინდიკატორების დამატება, როგორიცაა პროგრამის დასრულების მაჩვენებლები და კურსდამთავრებულთა დასაქმება, კიდევ უფრო განამტკიცებს შეფასების ჩარჩოს.</w:t>
      </w:r>
    </w:p>
    <w:p w14:paraId="1CC91050" w14:textId="77777777" w:rsidR="00D20B04" w:rsidRPr="00B17CD8" w:rsidRDefault="00D20B04" w:rsidP="00D20B04">
      <w:pPr>
        <w:spacing w:after="0" w:line="360" w:lineRule="auto"/>
        <w:jc w:val="both"/>
        <w:rPr>
          <w:rFonts w:ascii="Sylfaen" w:eastAsia="Merriweather" w:hAnsi="Sylfaen" w:cs="Merriweather"/>
          <w:sz w:val="20"/>
          <w:szCs w:val="20"/>
        </w:rPr>
      </w:pPr>
    </w:p>
    <w:p w14:paraId="6883918B" w14:textId="77777777" w:rsidR="00D20B04" w:rsidRPr="00B17CD8" w:rsidRDefault="00D20B04" w:rsidP="00D20B04">
      <w:pPr>
        <w:spacing w:after="0" w:line="360" w:lineRule="auto"/>
        <w:jc w:val="both"/>
        <w:rPr>
          <w:rFonts w:ascii="Sylfaen" w:eastAsia="Merriweather" w:hAnsi="Sylfaen" w:cs="Merriweather"/>
          <w:sz w:val="20"/>
          <w:szCs w:val="20"/>
        </w:rPr>
      </w:pPr>
    </w:p>
    <w:p w14:paraId="1A738273" w14:textId="77777777" w:rsidR="00D20B04" w:rsidRPr="00B17CD8" w:rsidRDefault="00D20B04" w:rsidP="00D20B04">
      <w:pPr>
        <w:spacing w:after="0" w:line="276" w:lineRule="auto"/>
        <w:jc w:val="both"/>
        <w:rPr>
          <w:rFonts w:ascii="Sylfaen" w:eastAsia="Merriweather" w:hAnsi="Sylfaen" w:cs="Merriweather"/>
          <w:b/>
          <w:bCs/>
          <w:color w:val="0070C0"/>
          <w:sz w:val="20"/>
          <w:szCs w:val="20"/>
        </w:rPr>
      </w:pPr>
    </w:p>
    <w:p w14:paraId="5C604068" w14:textId="77777777" w:rsidR="00D20B04" w:rsidRPr="00B17CD8" w:rsidRDefault="000F4ACE" w:rsidP="00D20B04">
      <w:pPr>
        <w:spacing w:after="0" w:line="276" w:lineRule="auto"/>
        <w:jc w:val="both"/>
        <w:rPr>
          <w:rFonts w:ascii="Sylfaen" w:eastAsia="Merriweather" w:hAnsi="Sylfaen" w:cs="Merriweather"/>
          <w:color w:val="000000"/>
          <w:sz w:val="20"/>
          <w:szCs w:val="20"/>
        </w:rPr>
      </w:pPr>
      <w:sdt>
        <w:sdtPr>
          <w:rPr>
            <w:rFonts w:ascii="Sylfaen" w:hAnsi="Sylfaen"/>
          </w:rPr>
          <w:tag w:val="goog_rdk_16"/>
          <w:id w:val="-1914703859"/>
        </w:sdtPr>
        <w:sdtEndPr/>
        <w:sdtContent/>
      </w:sdt>
      <w:sdt>
        <w:sdtPr>
          <w:rPr>
            <w:rFonts w:ascii="Sylfaen" w:hAnsi="Sylfaen"/>
          </w:rPr>
          <w:tag w:val="goog_rdk_17"/>
          <w:id w:val="-1926710687"/>
        </w:sdtPr>
        <w:sdtEndPr/>
        <w:sdtContent/>
      </w:sdt>
      <w:r w:rsidR="00D20B04" w:rsidRPr="00B17CD8">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 / და რჩევა. </w:t>
      </w:r>
    </w:p>
    <w:p w14:paraId="7393AC52" w14:textId="77777777" w:rsidR="00D20B04" w:rsidRPr="00B17CD8" w:rsidRDefault="00D20B04" w:rsidP="00D20B04">
      <w:pPr>
        <w:spacing w:after="0" w:line="276" w:lineRule="auto"/>
        <w:jc w:val="both"/>
        <w:rPr>
          <w:rFonts w:ascii="Sylfaen" w:eastAsia="Merriweather" w:hAnsi="Sylfaen" w:cs="Merriweather"/>
          <w:b/>
          <w:bCs/>
          <w:color w:val="0070C0"/>
          <w:sz w:val="20"/>
          <w:szCs w:val="20"/>
        </w:rPr>
      </w:pPr>
    </w:p>
    <w:p w14:paraId="0346BE21" w14:textId="04FEB687" w:rsidR="00D20B04" w:rsidRPr="00B17CD8" w:rsidRDefault="00D20B04" w:rsidP="00D20B04">
      <w:pPr>
        <w:spacing w:after="0" w:line="276" w:lineRule="auto"/>
        <w:jc w:val="both"/>
        <w:rPr>
          <w:rFonts w:ascii="Sylfaen" w:eastAsia="Merriweather" w:hAnsi="Sylfaen" w:cs="Merriweather"/>
          <w:b/>
          <w:bCs/>
          <w:sz w:val="20"/>
          <w:szCs w:val="20"/>
        </w:rPr>
      </w:pPr>
      <w:r w:rsidRPr="00B17CD8">
        <w:rPr>
          <w:rFonts w:ascii="Sylfaen" w:hAnsi="Sylfaen"/>
          <w:sz w:val="20"/>
          <w:szCs w:val="20"/>
        </w:rPr>
        <w:t>აღწერა და ანალიზი - პროგრამა 1 (ინფორმატიკის სამაგისტრო</w:t>
      </w:r>
      <w:r w:rsidR="00495761">
        <w:rPr>
          <w:rFonts w:ascii="Sylfaen" w:hAnsi="Sylfaen"/>
          <w:sz w:val="20"/>
          <w:szCs w:val="20"/>
        </w:rPr>
        <w:t xml:space="preserve"> საგანმანათლებლო</w:t>
      </w:r>
      <w:r w:rsidRPr="00B17CD8">
        <w:rPr>
          <w:rFonts w:ascii="Sylfaen" w:hAnsi="Sylfaen"/>
          <w:sz w:val="20"/>
          <w:szCs w:val="20"/>
        </w:rPr>
        <w:t xml:space="preserve"> პროგრამა)</w:t>
      </w:r>
    </w:p>
    <w:p w14:paraId="4BF8A0AD" w14:textId="77777777" w:rsidR="00D20B04" w:rsidRPr="00B17CD8" w:rsidRDefault="00D20B04" w:rsidP="00D20B04">
      <w:pPr>
        <w:spacing w:before="280" w:after="280" w:line="276" w:lineRule="auto"/>
        <w:jc w:val="both"/>
        <w:rPr>
          <w:rFonts w:ascii="Sylfaen" w:eastAsia="Merriweather" w:hAnsi="Sylfaen" w:cs="Merriweather"/>
          <w:b/>
          <w:bCs/>
          <w:sz w:val="20"/>
          <w:szCs w:val="20"/>
        </w:rPr>
      </w:pPr>
      <w:r w:rsidRPr="00B17CD8">
        <w:rPr>
          <w:rFonts w:ascii="Sylfaen" w:hAnsi="Sylfaen"/>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სადოქტორო საფეხურის საგანმანათლებლო პროგრამის ან იმ საგანმანათლებლო პროგრამის, რომელზეც გაიცემა რეკომენდაცია ან / და რჩევა, მოცემული სტანდარტის კომპონენტის მოთხოვნებთან შესაბამისობა.</w:t>
      </w:r>
    </w:p>
    <w:p w14:paraId="1C38D888" w14:textId="63DF34F0" w:rsidR="00D20B04" w:rsidRPr="00B17CD8" w:rsidRDefault="00D20B04" w:rsidP="00D20B04">
      <w:pPr>
        <w:spacing w:after="0" w:line="276" w:lineRule="auto"/>
        <w:jc w:val="both"/>
        <w:rPr>
          <w:rFonts w:ascii="Sylfaen" w:eastAsia="Merriweather" w:hAnsi="Sylfaen" w:cs="Merriweather"/>
          <w:b/>
          <w:bCs/>
          <w:sz w:val="20"/>
          <w:szCs w:val="20"/>
        </w:rPr>
      </w:pPr>
      <w:r w:rsidRPr="00B17CD8">
        <w:rPr>
          <w:rFonts w:ascii="Sylfaen" w:hAnsi="Sylfaen"/>
          <w:sz w:val="20"/>
          <w:szCs w:val="20"/>
        </w:rPr>
        <w:t>აღწერა და ანალიზი - პროგრამა 1 (ინფორმატიკის სადოქტორო</w:t>
      </w:r>
      <w:r w:rsidR="00495761">
        <w:rPr>
          <w:rFonts w:ascii="Sylfaen" w:hAnsi="Sylfaen"/>
          <w:sz w:val="20"/>
          <w:szCs w:val="20"/>
          <w:lang w:val="en-US"/>
        </w:rPr>
        <w:t xml:space="preserve"> </w:t>
      </w:r>
      <w:r w:rsidR="00495761">
        <w:rPr>
          <w:rFonts w:ascii="Sylfaen" w:hAnsi="Sylfaen"/>
          <w:sz w:val="20"/>
          <w:szCs w:val="20"/>
        </w:rPr>
        <w:t>საგანმანათლებლო</w:t>
      </w:r>
      <w:r w:rsidRPr="00B17CD8">
        <w:rPr>
          <w:rFonts w:ascii="Sylfaen" w:hAnsi="Sylfaen"/>
          <w:sz w:val="20"/>
          <w:szCs w:val="20"/>
        </w:rPr>
        <w:t xml:space="preserve"> პროგრამა)</w:t>
      </w:r>
    </w:p>
    <w:p w14:paraId="4BD78F0E" w14:textId="77777777" w:rsidR="00D20B04" w:rsidRPr="00B17CD8" w:rsidRDefault="00D20B04" w:rsidP="00D20B04">
      <w:pPr>
        <w:spacing w:before="280" w:after="280" w:line="276" w:lineRule="auto"/>
        <w:jc w:val="both"/>
        <w:rPr>
          <w:rFonts w:ascii="Sylfaen" w:eastAsia="Merriweather" w:hAnsi="Sylfaen" w:cs="Merriweather"/>
          <w:b/>
          <w:bCs/>
          <w:sz w:val="20"/>
          <w:szCs w:val="20"/>
        </w:rPr>
      </w:pPr>
      <w:r w:rsidRPr="00B17CD8">
        <w:rPr>
          <w:rFonts w:ascii="Sylfaen" w:hAnsi="Sylfaen"/>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სადოქტორო საფეხურის საგანმანათლებლო პროგრამის ან იმ საგანმანათლებლო პროგრამის, რომელზეც გაიცემა რეკომენდაცია ან / და რჩევა, მოცემული სტანდარტის კომპონენტის მოთხოვნებთან შესაბამისობა.</w:t>
      </w:r>
    </w:p>
    <w:p w14:paraId="2797E806" w14:textId="77777777" w:rsidR="00D20B04" w:rsidRPr="00B17CD8" w:rsidRDefault="00D20B04" w:rsidP="00D20B04">
      <w:pPr>
        <w:spacing w:before="280" w:after="280" w:line="276" w:lineRule="auto"/>
        <w:jc w:val="both"/>
        <w:rPr>
          <w:rFonts w:ascii="Sylfaen" w:eastAsia="Merriweather" w:hAnsi="Sylfaen" w:cs="Merriweather"/>
          <w:b/>
          <w:bCs/>
          <w:sz w:val="20"/>
          <w:szCs w:val="20"/>
        </w:rPr>
      </w:pPr>
      <w:r w:rsidRPr="00B17CD8">
        <w:rPr>
          <w:rFonts w:ascii="Sylfaen" w:hAnsi="Sylfaen"/>
          <w:b/>
          <w:bCs/>
          <w:sz w:val="20"/>
          <w:szCs w:val="20"/>
        </w:rPr>
        <w:t>მტკიცებულებები/ინდიკატორები</w:t>
      </w:r>
    </w:p>
    <w:p w14:paraId="09AD0327" w14:textId="77777777" w:rsidR="00D20B04" w:rsidRPr="00B17CD8" w:rsidRDefault="00D20B04" w:rsidP="00D20B04">
      <w:pPr>
        <w:numPr>
          <w:ilvl w:val="0"/>
          <w:numId w:val="2"/>
        </w:numPr>
        <w:spacing w:before="280" w:after="280" w:line="276" w:lineRule="auto"/>
        <w:jc w:val="both"/>
        <w:rPr>
          <w:rFonts w:ascii="Sylfaen" w:eastAsia="Merriweather" w:hAnsi="Sylfaen" w:cs="Merriweather"/>
          <w:sz w:val="20"/>
          <w:szCs w:val="20"/>
        </w:rPr>
      </w:pPr>
      <w:r w:rsidRPr="00B17CD8">
        <w:rPr>
          <w:rFonts w:ascii="Sylfaen" w:hAnsi="Sylfaen"/>
          <w:sz w:val="20"/>
          <w:szCs w:val="20"/>
        </w:rPr>
        <w:t>უნივერსიტეტის სწავლის შედეგების შეფასების მექანიზმი;</w:t>
      </w:r>
    </w:p>
    <w:p w14:paraId="4D5EA1E5" w14:textId="77777777" w:rsidR="00D20B04" w:rsidRPr="00B17CD8" w:rsidRDefault="00D20B04" w:rsidP="00D20B04">
      <w:pPr>
        <w:numPr>
          <w:ilvl w:val="0"/>
          <w:numId w:val="2"/>
        </w:numPr>
        <w:spacing w:before="280" w:after="280" w:line="276" w:lineRule="auto"/>
        <w:jc w:val="both"/>
        <w:rPr>
          <w:rFonts w:ascii="Sylfaen" w:eastAsia="Merriweather" w:hAnsi="Sylfaen" w:cs="Merriweather"/>
          <w:sz w:val="20"/>
          <w:szCs w:val="20"/>
        </w:rPr>
      </w:pPr>
      <w:r w:rsidRPr="00B17CD8">
        <w:rPr>
          <w:rFonts w:ascii="Sylfaen" w:hAnsi="Sylfaen"/>
          <w:sz w:val="20"/>
          <w:szCs w:val="20"/>
        </w:rPr>
        <w:t>კლასტერებში დაჯგუფებული საგანმანათლებლო პროგრამები და მათი სწავლის შედეგების შეფასების გეგმები;</w:t>
      </w:r>
    </w:p>
    <w:p w14:paraId="4275A6E8" w14:textId="77777777" w:rsidR="00D20B04" w:rsidRPr="00B17CD8" w:rsidRDefault="00D20B04" w:rsidP="00D20B04">
      <w:pPr>
        <w:numPr>
          <w:ilvl w:val="0"/>
          <w:numId w:val="2"/>
        </w:numPr>
        <w:spacing w:before="280" w:after="280" w:line="276" w:lineRule="auto"/>
        <w:jc w:val="both"/>
        <w:rPr>
          <w:rFonts w:ascii="Sylfaen" w:eastAsia="Merriweather" w:hAnsi="Sylfaen" w:cs="Merriweather"/>
          <w:sz w:val="20"/>
          <w:szCs w:val="20"/>
        </w:rPr>
      </w:pPr>
      <w:r w:rsidRPr="00B17CD8">
        <w:rPr>
          <w:rFonts w:ascii="Sylfaen" w:hAnsi="Sylfaen"/>
          <w:sz w:val="20"/>
          <w:szCs w:val="20"/>
        </w:rPr>
        <w:t>საბუნებისმეტყველო მეცნიერებების, მათემატიკის, ტექნოლოგიის და ფარმაციის ფაკულტეტების სწავლის შედეგების შეფასების შედეგები და ანალიზი;</w:t>
      </w:r>
    </w:p>
    <w:p w14:paraId="3690EE85" w14:textId="77777777" w:rsidR="00D20B04" w:rsidRPr="00B17CD8" w:rsidRDefault="00D20B04" w:rsidP="00D20B04">
      <w:pPr>
        <w:numPr>
          <w:ilvl w:val="0"/>
          <w:numId w:val="2"/>
        </w:numPr>
        <w:spacing w:before="280" w:after="280" w:line="276" w:lineRule="auto"/>
        <w:jc w:val="both"/>
        <w:rPr>
          <w:rFonts w:ascii="Sylfaen" w:eastAsia="Merriweather" w:hAnsi="Sylfaen" w:cs="Merriweather"/>
          <w:sz w:val="20"/>
          <w:szCs w:val="20"/>
        </w:rPr>
      </w:pPr>
      <w:r w:rsidRPr="00B17CD8">
        <w:rPr>
          <w:rFonts w:ascii="Sylfaen" w:hAnsi="Sylfaen"/>
          <w:sz w:val="20"/>
          <w:szCs w:val="20"/>
        </w:rPr>
        <w:t>სასწავლო გეგმების რუკები;</w:t>
      </w:r>
    </w:p>
    <w:p w14:paraId="711B2ECB" w14:textId="77777777" w:rsidR="00D20B04" w:rsidRPr="00F37796" w:rsidRDefault="00D20B04" w:rsidP="00D20B04">
      <w:pPr>
        <w:numPr>
          <w:ilvl w:val="0"/>
          <w:numId w:val="2"/>
        </w:numPr>
        <w:spacing w:before="280" w:after="280" w:line="276" w:lineRule="auto"/>
        <w:jc w:val="both"/>
        <w:rPr>
          <w:rFonts w:ascii="Sylfaen" w:eastAsia="Merriweather" w:hAnsi="Sylfaen" w:cs="Merriweather"/>
          <w:b/>
          <w:bCs/>
          <w:color w:val="0070C0"/>
          <w:sz w:val="18"/>
          <w:szCs w:val="18"/>
        </w:rPr>
      </w:pPr>
      <w:r w:rsidRPr="00B17CD8">
        <w:rPr>
          <w:rFonts w:ascii="Sylfaen" w:hAnsi="Sylfaen"/>
          <w:sz w:val="20"/>
          <w:szCs w:val="20"/>
        </w:rPr>
        <w:t xml:space="preserve">ინტერვიუები. </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F37796" w:rsidRPr="00811017" w14:paraId="4E5435CD" w14:textId="77777777" w:rsidTr="004D13D9">
        <w:tc>
          <w:tcPr>
            <w:tcW w:w="2552" w:type="dxa"/>
            <w:shd w:val="clear" w:color="auto" w:fill="D9E2F3"/>
          </w:tcPr>
          <w:p w14:paraId="390AF405" w14:textId="77777777" w:rsidR="00F37796" w:rsidRPr="00B45CBA" w:rsidRDefault="00F37796" w:rsidP="004D13D9">
            <w:pPr>
              <w:pStyle w:val="ListParagraph"/>
              <w:numPr>
                <w:ilvl w:val="0"/>
                <w:numId w:val="2"/>
              </w:numPr>
              <w:spacing w:after="0" w:line="240" w:lineRule="auto"/>
              <w:rPr>
                <w:rFonts w:ascii="Sylfaen" w:eastAsia="Merriweather" w:hAnsi="Sylfaen" w:cs="Merriweather"/>
                <w:sz w:val="20"/>
                <w:szCs w:val="20"/>
              </w:rPr>
            </w:pPr>
            <w:r w:rsidRPr="00B45CBA">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74403842" w14:textId="77777777" w:rsidR="00F37796" w:rsidRPr="00811017" w:rsidRDefault="00F37796" w:rsidP="004D13D9">
            <w:pPr>
              <w:spacing w:after="0" w:line="240" w:lineRule="auto"/>
              <w:jc w:val="both"/>
              <w:rPr>
                <w:rFonts w:ascii="Sylfaen" w:eastAsia="Merriweather" w:hAnsi="Sylfaen" w:cs="Merriweather"/>
                <w:b/>
                <w:bCs/>
                <w:sz w:val="20"/>
                <w:szCs w:val="20"/>
              </w:rPr>
            </w:pPr>
            <w:r w:rsidRPr="00811017">
              <w:rPr>
                <w:rFonts w:ascii="Sylfaen" w:hAnsi="Sylfaen"/>
              </w:rPr>
              <w:t>რეკომენდაცები:</w:t>
            </w:r>
            <w:r w:rsidRPr="00811017">
              <w:rPr>
                <w:rFonts w:ascii="Sylfaen" w:hAnsi="Sylfaen"/>
                <w:b/>
                <w:bCs/>
                <w:sz w:val="20"/>
                <w:szCs w:val="20"/>
              </w:rPr>
              <w:t xml:space="preserve"> </w:t>
            </w:r>
            <w:r w:rsidRPr="00811017">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5EBB3103" w14:textId="77777777" w:rsidR="00F37796" w:rsidRPr="00811017" w:rsidRDefault="00F37796" w:rsidP="004D13D9">
            <w:pPr>
              <w:spacing w:after="0" w:line="276" w:lineRule="auto"/>
              <w:jc w:val="both"/>
              <w:rPr>
                <w:rFonts w:ascii="Sylfaen" w:eastAsia="Merriweather" w:hAnsi="Sylfaen" w:cs="Merriweather"/>
                <w:sz w:val="20"/>
                <w:szCs w:val="20"/>
              </w:rPr>
            </w:pPr>
            <w:r w:rsidRPr="00811017">
              <w:rPr>
                <w:rFonts w:ascii="Sylfaen" w:hAnsi="Sylfaen"/>
              </w:rPr>
              <w:t>რჩევები:</w:t>
            </w:r>
            <w:r w:rsidRPr="00811017">
              <w:rPr>
                <w:rFonts w:ascii="Sylfaen" w:hAnsi="Sylfaen"/>
                <w:b/>
                <w:bCs/>
                <w:sz w:val="20"/>
                <w:szCs w:val="20"/>
              </w:rPr>
              <w:t xml:space="preserve"> </w:t>
            </w:r>
            <w:r w:rsidRPr="00811017">
              <w:rPr>
                <w:rFonts w:ascii="Sylfaen" w:hAnsi="Sylfaen"/>
                <w:color w:val="808080"/>
                <w:sz w:val="20"/>
                <w:szCs w:val="20"/>
                <w:highlight w:val="white"/>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w:t>
            </w:r>
          </w:p>
        </w:tc>
      </w:tr>
      <w:tr w:rsidR="00F37796" w:rsidRPr="00811017" w14:paraId="0FE53146" w14:textId="77777777" w:rsidTr="004D13D9">
        <w:tc>
          <w:tcPr>
            <w:tcW w:w="2552" w:type="dxa"/>
          </w:tcPr>
          <w:p w14:paraId="0FA0E107" w14:textId="77777777" w:rsidR="00F37796" w:rsidRPr="00811017" w:rsidRDefault="00F37796" w:rsidP="004D13D9">
            <w:pPr>
              <w:spacing w:after="0" w:line="276" w:lineRule="auto"/>
              <w:jc w:val="both"/>
              <w:rPr>
                <w:rFonts w:ascii="Sylfaen" w:eastAsia="Merriweather" w:hAnsi="Sylfaen" w:cs="Merriweather"/>
                <w:b/>
                <w:bCs/>
                <w:sz w:val="20"/>
                <w:szCs w:val="20"/>
              </w:rPr>
            </w:pPr>
            <w:r w:rsidRPr="00811017">
              <w:rPr>
                <w:rFonts w:ascii="Sylfaen" w:hAnsi="Sylfaen"/>
                <w:color w:val="0070C0"/>
              </w:rPr>
              <w:t>კლასტერის საერთო რეკომენდაციები / რჩევები</w:t>
            </w:r>
          </w:p>
        </w:tc>
        <w:tc>
          <w:tcPr>
            <w:tcW w:w="3828" w:type="dxa"/>
          </w:tcPr>
          <w:p w14:paraId="29E57E12" w14:textId="77777777" w:rsidR="00F37796" w:rsidRPr="00811017" w:rsidRDefault="00F37796" w:rsidP="004D13D9">
            <w:pPr>
              <w:spacing w:after="0" w:line="240" w:lineRule="auto"/>
              <w:rPr>
                <w:rFonts w:ascii="Sylfaen" w:eastAsia="Merriweather" w:hAnsi="Sylfaen" w:cs="Merriweather"/>
                <w:b/>
                <w:bCs/>
                <w:sz w:val="20"/>
                <w:szCs w:val="20"/>
              </w:rPr>
            </w:pPr>
          </w:p>
        </w:tc>
        <w:tc>
          <w:tcPr>
            <w:tcW w:w="3969" w:type="dxa"/>
          </w:tcPr>
          <w:p w14:paraId="642238AD" w14:textId="77777777" w:rsidR="00F37796" w:rsidRPr="00811017" w:rsidRDefault="00F37796" w:rsidP="004D13D9">
            <w:pPr>
              <w:spacing w:after="0" w:line="240" w:lineRule="auto"/>
              <w:rPr>
                <w:rFonts w:ascii="Sylfaen" w:eastAsia="Merriweather" w:hAnsi="Sylfaen" w:cs="Merriweather"/>
                <w:b/>
                <w:bCs/>
                <w:sz w:val="20"/>
                <w:szCs w:val="20"/>
              </w:rPr>
            </w:pPr>
          </w:p>
        </w:tc>
      </w:tr>
      <w:tr w:rsidR="00F37796" w:rsidRPr="00811017" w14:paraId="638BCFE5" w14:textId="77777777" w:rsidTr="004D13D9">
        <w:tc>
          <w:tcPr>
            <w:tcW w:w="2552" w:type="dxa"/>
          </w:tcPr>
          <w:p w14:paraId="669FF789" w14:textId="77777777" w:rsidR="00F37796" w:rsidRPr="00811017" w:rsidRDefault="00F37796" w:rsidP="004D13D9">
            <w:pPr>
              <w:spacing w:after="0" w:line="276" w:lineRule="auto"/>
              <w:jc w:val="both"/>
              <w:rPr>
                <w:rFonts w:ascii="Sylfaen" w:eastAsia="Merriweather" w:hAnsi="Sylfaen" w:cs="Merriweather"/>
                <w:b/>
                <w:bCs/>
                <w:color w:val="000000"/>
                <w:sz w:val="20"/>
                <w:szCs w:val="20"/>
              </w:rPr>
            </w:pPr>
            <w:r w:rsidRPr="00811017">
              <w:rPr>
                <w:rFonts w:ascii="Sylfaen" w:hAnsi="Sylfaen"/>
                <w:color w:val="000000"/>
                <w:sz w:val="20"/>
                <w:szCs w:val="20"/>
              </w:rPr>
              <w:t>პროგრამა 1 (ინფორმატიკის სამაგისტრო პროგრამა)</w:t>
            </w:r>
          </w:p>
        </w:tc>
        <w:tc>
          <w:tcPr>
            <w:tcW w:w="3828" w:type="dxa"/>
          </w:tcPr>
          <w:p w14:paraId="21E829F3" w14:textId="77777777" w:rsidR="00F37796" w:rsidRPr="00811017" w:rsidRDefault="00F37796" w:rsidP="004D13D9">
            <w:pPr>
              <w:spacing w:after="0" w:line="240" w:lineRule="auto"/>
              <w:rPr>
                <w:rFonts w:ascii="Sylfaen" w:eastAsia="Merriweather" w:hAnsi="Sylfaen" w:cs="Merriweather"/>
                <w:sz w:val="20"/>
                <w:szCs w:val="20"/>
              </w:rPr>
            </w:pPr>
          </w:p>
        </w:tc>
        <w:tc>
          <w:tcPr>
            <w:tcW w:w="3969" w:type="dxa"/>
          </w:tcPr>
          <w:p w14:paraId="629E0752" w14:textId="77777777" w:rsidR="00F37796" w:rsidRPr="00811017" w:rsidRDefault="00F37796" w:rsidP="004D13D9">
            <w:pPr>
              <w:spacing w:after="0" w:line="240" w:lineRule="auto"/>
              <w:rPr>
                <w:rFonts w:ascii="Sylfaen" w:eastAsia="Merriweather" w:hAnsi="Sylfaen" w:cs="Merriweather"/>
                <w:sz w:val="20"/>
                <w:szCs w:val="20"/>
              </w:rPr>
            </w:pPr>
          </w:p>
        </w:tc>
      </w:tr>
      <w:tr w:rsidR="00F37796" w:rsidRPr="00811017" w14:paraId="54362EF9" w14:textId="77777777" w:rsidTr="004D13D9">
        <w:tc>
          <w:tcPr>
            <w:tcW w:w="2552" w:type="dxa"/>
          </w:tcPr>
          <w:p w14:paraId="05B36EBE" w14:textId="77777777" w:rsidR="00F37796" w:rsidRPr="00811017" w:rsidRDefault="00F37796" w:rsidP="004D13D9">
            <w:pPr>
              <w:spacing w:after="0" w:line="276" w:lineRule="auto"/>
              <w:jc w:val="both"/>
              <w:rPr>
                <w:rFonts w:ascii="Sylfaen" w:eastAsia="Merriweather" w:hAnsi="Sylfaen" w:cs="Merriweather"/>
                <w:sz w:val="20"/>
                <w:szCs w:val="20"/>
              </w:rPr>
            </w:pPr>
            <w:r w:rsidRPr="00811017">
              <w:rPr>
                <w:rFonts w:ascii="Sylfaen" w:hAnsi="Sylfaen"/>
                <w:color w:val="000000"/>
                <w:sz w:val="20"/>
                <w:szCs w:val="20"/>
              </w:rPr>
              <w:t>პროგრამა 2 (ინფორმატიკის სადოქტორო პროგრამა)</w:t>
            </w:r>
          </w:p>
        </w:tc>
        <w:tc>
          <w:tcPr>
            <w:tcW w:w="3828" w:type="dxa"/>
          </w:tcPr>
          <w:p w14:paraId="4FAC2DBD" w14:textId="0D40F8A9" w:rsidR="00F37796" w:rsidRPr="00811017" w:rsidRDefault="00F37796" w:rsidP="004D13D9">
            <w:pPr>
              <w:spacing w:after="0" w:line="240" w:lineRule="auto"/>
              <w:rPr>
                <w:rFonts w:ascii="Sylfaen" w:eastAsia="Merriweather" w:hAnsi="Sylfaen" w:cs="Merriweather"/>
                <w:sz w:val="20"/>
                <w:szCs w:val="20"/>
              </w:rPr>
            </w:pPr>
          </w:p>
        </w:tc>
        <w:tc>
          <w:tcPr>
            <w:tcW w:w="3969" w:type="dxa"/>
          </w:tcPr>
          <w:p w14:paraId="1B6386C7" w14:textId="77777777" w:rsidR="00F37796" w:rsidRPr="00811017" w:rsidRDefault="00F37796" w:rsidP="004D13D9">
            <w:pPr>
              <w:spacing w:after="0" w:line="240" w:lineRule="auto"/>
              <w:rPr>
                <w:rFonts w:ascii="Sylfaen" w:eastAsia="Merriweather" w:hAnsi="Sylfaen" w:cs="Merriweather"/>
                <w:sz w:val="20"/>
                <w:szCs w:val="20"/>
              </w:rPr>
            </w:pPr>
          </w:p>
        </w:tc>
      </w:tr>
    </w:tbl>
    <w:p w14:paraId="3DB4E684" w14:textId="77777777" w:rsidR="00F37796" w:rsidRPr="00811017" w:rsidRDefault="00F37796" w:rsidP="00F37796">
      <w:pPr>
        <w:spacing w:before="280" w:after="280" w:line="276" w:lineRule="auto"/>
        <w:jc w:val="both"/>
        <w:rPr>
          <w:rFonts w:ascii="Sylfaen" w:eastAsia="Merriweather" w:hAnsi="Sylfaen" w:cs="Merriweather"/>
          <w:b/>
          <w:bCs/>
          <w:color w:val="000000"/>
          <w:sz w:val="20"/>
          <w:szCs w:val="20"/>
        </w:rPr>
      </w:pPr>
      <w:r w:rsidRPr="00811017">
        <w:rPr>
          <w:rFonts w:ascii="Sylfaen" w:hAnsi="Sylfaen"/>
          <w:b/>
          <w:bCs/>
          <w:color w:val="000000"/>
          <w:sz w:val="20"/>
          <w:szCs w:val="20"/>
        </w:rPr>
        <w:t>შეფასება</w:t>
      </w:r>
      <w:r w:rsidRPr="00811017">
        <w:rPr>
          <w:rFonts w:ascii="Sylfaen" w:eastAsia="Merriweather" w:hAnsi="Sylfaen" w:cs="Merriweather"/>
          <w:b/>
          <w:bCs/>
          <w:color w:val="000000"/>
          <w:sz w:val="20"/>
          <w:szCs w:val="20"/>
          <w:vertAlign w:val="superscript"/>
        </w:rPr>
        <w:footnoteReference w:id="4"/>
      </w:r>
    </w:p>
    <w:p w14:paraId="5FFC2A8C" w14:textId="77777777" w:rsidR="00F37796" w:rsidRPr="00811017" w:rsidRDefault="00F37796" w:rsidP="00F37796">
      <w:pPr>
        <w:pBdr>
          <w:top w:val="nil"/>
          <w:left w:val="nil"/>
          <w:bottom w:val="nil"/>
          <w:right w:val="nil"/>
          <w:between w:val="nil"/>
        </w:pBdr>
        <w:spacing w:line="240" w:lineRule="auto"/>
        <w:rPr>
          <w:rFonts w:ascii="Sylfaen" w:eastAsia="Merriweather" w:hAnsi="Sylfaen" w:cs="Merriweather"/>
          <w:b/>
          <w:bCs/>
          <w:color w:val="808080"/>
          <w:sz w:val="18"/>
          <w:szCs w:val="18"/>
        </w:rPr>
      </w:pPr>
      <w:r w:rsidRPr="00811017">
        <w:rPr>
          <w:rFonts w:ascii="Sylfaen" w:hAnsi="Sylfaen"/>
          <w:b/>
          <w:bCs/>
          <w:color w:val="808080"/>
          <w:sz w:val="18"/>
          <w:szCs w:val="18"/>
        </w:rPr>
        <w:t>გთხოვთ, შეაფასოთ სტანდარტის აღნიშნულ კომპონენტთან პროგრამის შესაბამისობა</w:t>
      </w:r>
    </w:p>
    <w:tbl>
      <w:tblPr>
        <w:tblW w:w="6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90"/>
        <w:gridCol w:w="2895"/>
      </w:tblGrid>
      <w:tr w:rsidR="00F37796" w:rsidRPr="00811017" w14:paraId="0B571C9A" w14:textId="77777777" w:rsidTr="004D13D9">
        <w:trPr>
          <w:trHeight w:val="464"/>
        </w:trPr>
        <w:tc>
          <w:tcPr>
            <w:tcW w:w="3990" w:type="dxa"/>
            <w:shd w:val="clear" w:color="auto" w:fill="8EAADB"/>
            <w:vAlign w:val="center"/>
          </w:tcPr>
          <w:p w14:paraId="67F91978" w14:textId="77777777" w:rsidR="00F37796" w:rsidRPr="00811017" w:rsidRDefault="00F37796" w:rsidP="004D13D9">
            <w:pPr>
              <w:pBdr>
                <w:top w:val="nil"/>
                <w:left w:val="nil"/>
                <w:bottom w:val="nil"/>
                <w:right w:val="nil"/>
                <w:between w:val="nil"/>
              </w:pBdr>
              <w:spacing w:after="0" w:line="240" w:lineRule="auto"/>
              <w:rPr>
                <w:rFonts w:ascii="Sylfaen" w:eastAsia="Merriweather" w:hAnsi="Sylfaen" w:cs="Merriweather"/>
                <w:b/>
                <w:bCs/>
                <w:color w:val="000000"/>
                <w:sz w:val="20"/>
                <w:szCs w:val="20"/>
              </w:rPr>
            </w:pPr>
            <w:r w:rsidRPr="00811017">
              <w:rPr>
                <w:rFonts w:ascii="Sylfaen" w:hAnsi="Sylfaen"/>
                <w:b/>
                <w:bCs/>
                <w:color w:val="000000"/>
                <w:sz w:val="20"/>
                <w:szCs w:val="20"/>
              </w:rPr>
              <w:t xml:space="preserve">კომპონენტი </w:t>
            </w:r>
          </w:p>
          <w:bookmarkStart w:id="29" w:name="program13"/>
          <w:p w14:paraId="5A52FDEA" w14:textId="72C366BE" w:rsidR="00F37796" w:rsidRPr="00811017" w:rsidRDefault="009740D7" w:rsidP="004D13D9">
            <w:pPr>
              <w:pBdr>
                <w:top w:val="nil"/>
                <w:left w:val="nil"/>
                <w:bottom w:val="nil"/>
                <w:right w:val="nil"/>
                <w:between w:val="nil"/>
              </w:pBdr>
              <w:spacing w:after="0" w:line="240" w:lineRule="auto"/>
              <w:rPr>
                <w:rFonts w:ascii="Sylfaen" w:eastAsia="Merriweather" w:hAnsi="Sylfaen" w:cs="Merriweather"/>
                <w:b/>
                <w:bCs/>
                <w:color w:val="000000"/>
                <w:sz w:val="20"/>
                <w:szCs w:val="20"/>
              </w:rPr>
            </w:pPr>
            <w:r w:rsidRPr="004B3002">
              <w:rPr>
                <w:rFonts w:ascii="Sylfaen" w:hAnsi="Sylfaen"/>
                <w:sz w:val="24"/>
                <w:szCs w:val="24"/>
              </w:rPr>
              <w:fldChar w:fldCharType="begin"/>
            </w:r>
            <w:r w:rsidRPr="004B3002">
              <w:rPr>
                <w:rFonts w:ascii="Sylfaen" w:hAnsi="Sylfaen"/>
              </w:rPr>
              <w:instrText>HYPERLINK  \l "Summary"</w:instrText>
            </w:r>
            <w:r w:rsidRPr="004B3002">
              <w:rPr>
                <w:rFonts w:ascii="Sylfaen" w:hAnsi="Sylfaen"/>
                <w:sz w:val="24"/>
                <w:szCs w:val="24"/>
              </w:rPr>
            </w:r>
            <w:r w:rsidRPr="004B3002">
              <w:rPr>
                <w:rFonts w:ascii="Sylfaen" w:hAnsi="Sylfaen"/>
                <w:sz w:val="24"/>
                <w:szCs w:val="24"/>
              </w:rPr>
              <w:fldChar w:fldCharType="separate"/>
            </w:r>
            <w:r w:rsidRPr="004B3002">
              <w:rPr>
                <w:rStyle w:val="Hyperlink"/>
                <w:rFonts w:ascii="Sylfaen" w:hAnsi="Sylfaen"/>
                <w:b/>
                <w:sz w:val="20"/>
                <w:szCs w:val="20"/>
              </w:rPr>
              <w:t xml:space="preserve">1.3 - </w:t>
            </w:r>
            <w:r w:rsidRPr="004B3002">
              <w:rPr>
                <w:rFonts w:ascii="Sylfaen" w:hAnsi="Sylfaen"/>
                <w:b/>
                <w:bCs/>
                <w:color w:val="0070C0"/>
                <w:sz w:val="20"/>
                <w:szCs w:val="20"/>
                <w:lang w:eastAsia="ru-RU"/>
              </w:rPr>
              <w:t>პროგრამის სწავლის შედეგების შეფასების მექანიზმი</w:t>
            </w:r>
            <w:r w:rsidRPr="004B3002">
              <w:rPr>
                <w:rFonts w:ascii="Sylfaen" w:hAnsi="Sylfaen"/>
                <w:b/>
                <w:bCs/>
                <w:color w:val="0070C0"/>
                <w:sz w:val="20"/>
                <w:szCs w:val="20"/>
                <w:lang w:eastAsia="ru-RU"/>
              </w:rPr>
              <w:fldChar w:fldCharType="end"/>
            </w:r>
            <w:bookmarkEnd w:id="29"/>
          </w:p>
        </w:tc>
        <w:tc>
          <w:tcPr>
            <w:tcW w:w="2895" w:type="dxa"/>
            <w:shd w:val="clear" w:color="auto" w:fill="8EAADB"/>
            <w:vAlign w:val="center"/>
          </w:tcPr>
          <w:p w14:paraId="3CE3D45F" w14:textId="77777777" w:rsidR="00F37796" w:rsidRPr="00811017" w:rsidRDefault="00F37796"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811017">
              <w:rPr>
                <w:rFonts w:ascii="Sylfaen" w:hAnsi="Sylfaen"/>
                <w:b/>
                <w:bCs/>
                <w:color w:val="000000"/>
                <w:sz w:val="20"/>
                <w:szCs w:val="20"/>
              </w:rPr>
              <w:t>შეფასება</w:t>
            </w:r>
          </w:p>
        </w:tc>
      </w:tr>
      <w:tr w:rsidR="00F37796" w:rsidRPr="00811017" w14:paraId="6E967570" w14:textId="77777777" w:rsidTr="004D13D9">
        <w:trPr>
          <w:trHeight w:val="460"/>
        </w:trPr>
        <w:tc>
          <w:tcPr>
            <w:tcW w:w="3990" w:type="dxa"/>
          </w:tcPr>
          <w:p w14:paraId="27F0FC7D" w14:textId="77777777" w:rsidR="00F37796" w:rsidRPr="00811017" w:rsidRDefault="00F37796" w:rsidP="004D13D9">
            <w:pPr>
              <w:spacing w:line="276" w:lineRule="auto"/>
              <w:jc w:val="both"/>
              <w:rPr>
                <w:rFonts w:ascii="Sylfaen" w:eastAsia="Merriweather" w:hAnsi="Sylfaen" w:cs="Merriweather"/>
                <w:b/>
                <w:bCs/>
                <w:sz w:val="20"/>
                <w:szCs w:val="20"/>
              </w:rPr>
            </w:pPr>
            <w:r w:rsidRPr="00811017">
              <w:rPr>
                <w:rFonts w:ascii="Sylfaen" w:hAnsi="Sylfaen"/>
                <w:sz w:val="20"/>
                <w:szCs w:val="20"/>
              </w:rPr>
              <w:t>პროგრამა 1 (ინფორმატიკის სამაგისტრო პროგრამა)</w:t>
            </w:r>
          </w:p>
        </w:tc>
        <w:tc>
          <w:tcPr>
            <w:tcW w:w="2895" w:type="dxa"/>
            <w:vAlign w:val="center"/>
          </w:tcPr>
          <w:p w14:paraId="63131842" w14:textId="77777777" w:rsidR="00F37796" w:rsidRPr="00811017" w:rsidRDefault="00F37796" w:rsidP="004D13D9">
            <w:pPr>
              <w:pBdr>
                <w:top w:val="nil"/>
                <w:left w:val="nil"/>
                <w:bottom w:val="nil"/>
                <w:right w:val="nil"/>
                <w:between w:val="nil"/>
              </w:pBdr>
              <w:spacing w:line="240" w:lineRule="auto"/>
              <w:rPr>
                <w:rFonts w:ascii="Sylfaen" w:eastAsia="Merriweather" w:hAnsi="Sylfaen" w:cs="Merriweather"/>
                <w:color w:val="000000"/>
                <w:sz w:val="20"/>
                <w:szCs w:val="20"/>
              </w:rPr>
            </w:pPr>
            <w:r w:rsidRPr="00811017">
              <w:rPr>
                <w:rFonts w:ascii="Sylfaen" w:hAnsi="Sylfaen"/>
                <w:sz w:val="20"/>
                <w:szCs w:val="20"/>
              </w:rPr>
              <w:t>შესაბამისობაშია მოთხო</w:t>
            </w:r>
            <w:r>
              <w:rPr>
                <w:rFonts w:ascii="Sylfaen" w:hAnsi="Sylfaen"/>
                <w:sz w:val="20"/>
                <w:szCs w:val="20"/>
              </w:rPr>
              <w:t>ვ</w:t>
            </w:r>
            <w:r w:rsidRPr="00811017">
              <w:rPr>
                <w:rFonts w:ascii="Sylfaen" w:hAnsi="Sylfaen"/>
                <w:sz w:val="20"/>
                <w:szCs w:val="20"/>
              </w:rPr>
              <w:t>ნებთან</w:t>
            </w:r>
          </w:p>
        </w:tc>
      </w:tr>
      <w:tr w:rsidR="00F37796" w:rsidRPr="00811017" w14:paraId="61F11F8A" w14:textId="77777777" w:rsidTr="004D13D9">
        <w:trPr>
          <w:trHeight w:val="353"/>
        </w:trPr>
        <w:tc>
          <w:tcPr>
            <w:tcW w:w="3990" w:type="dxa"/>
          </w:tcPr>
          <w:p w14:paraId="1D24453F" w14:textId="77777777" w:rsidR="00F37796" w:rsidRPr="00811017" w:rsidRDefault="00F37796" w:rsidP="004D13D9">
            <w:pPr>
              <w:spacing w:line="276" w:lineRule="auto"/>
              <w:jc w:val="both"/>
              <w:rPr>
                <w:rFonts w:ascii="Sylfaen" w:eastAsia="Merriweather" w:hAnsi="Sylfaen" w:cs="Merriweather"/>
                <w:sz w:val="20"/>
                <w:szCs w:val="20"/>
              </w:rPr>
            </w:pPr>
            <w:r w:rsidRPr="00811017">
              <w:rPr>
                <w:rFonts w:ascii="Sylfaen" w:hAnsi="Sylfaen"/>
                <w:sz w:val="20"/>
                <w:szCs w:val="20"/>
              </w:rPr>
              <w:t>პროგრამა 2 (ინფორმატიკის სადოქტორო პროგრამა)</w:t>
            </w:r>
          </w:p>
        </w:tc>
        <w:tc>
          <w:tcPr>
            <w:tcW w:w="2895" w:type="dxa"/>
            <w:vAlign w:val="center"/>
          </w:tcPr>
          <w:p w14:paraId="13814999" w14:textId="190C7068" w:rsidR="00F37796" w:rsidRPr="00811017" w:rsidRDefault="00F37796" w:rsidP="004D13D9">
            <w:pPr>
              <w:spacing w:line="240" w:lineRule="auto"/>
              <w:rPr>
                <w:rFonts w:ascii="Sylfaen" w:eastAsia="Merriweather" w:hAnsi="Sylfaen" w:cs="Merriweather"/>
                <w:sz w:val="20"/>
                <w:szCs w:val="20"/>
              </w:rPr>
            </w:pPr>
            <w:r w:rsidRPr="00811017">
              <w:rPr>
                <w:rFonts w:ascii="Sylfaen" w:hAnsi="Sylfaen"/>
                <w:sz w:val="20"/>
                <w:szCs w:val="20"/>
              </w:rPr>
              <w:t>შესაბამისობაშია მოთხოვნებთან</w:t>
            </w:r>
          </w:p>
        </w:tc>
      </w:tr>
    </w:tbl>
    <w:p w14:paraId="7A53CA5F" w14:textId="77777777" w:rsidR="00F37796" w:rsidRPr="00811017" w:rsidRDefault="00F37796" w:rsidP="00F37796">
      <w:pPr>
        <w:pBdr>
          <w:top w:val="nil"/>
          <w:left w:val="nil"/>
          <w:bottom w:val="nil"/>
          <w:right w:val="nil"/>
          <w:between w:val="nil"/>
        </w:pBdr>
        <w:spacing w:line="240" w:lineRule="auto"/>
        <w:rPr>
          <w:rFonts w:ascii="Sylfaen" w:eastAsia="Merriweather" w:hAnsi="Sylfaen" w:cs="Merriweather"/>
          <w:color w:val="000000"/>
          <w:sz w:val="20"/>
          <w:szCs w:val="20"/>
        </w:rPr>
      </w:pPr>
    </w:p>
    <w:p w14:paraId="12469691" w14:textId="77777777" w:rsidR="00F37796" w:rsidRPr="009740D7" w:rsidRDefault="00F37796" w:rsidP="00F37796">
      <w:pPr>
        <w:spacing w:before="280" w:after="280" w:line="276" w:lineRule="auto"/>
        <w:jc w:val="both"/>
        <w:rPr>
          <w:rFonts w:ascii="Sylfaen" w:eastAsia="Merriweather" w:hAnsi="Sylfaen" w:cs="Merriweather"/>
          <w:b/>
          <w:bCs/>
          <w:color w:val="0070C0"/>
          <w:sz w:val="18"/>
          <w:szCs w:val="18"/>
        </w:rPr>
      </w:pPr>
    </w:p>
    <w:p w14:paraId="6E3BD078" w14:textId="77777777" w:rsidR="00D20B04" w:rsidRDefault="00D20B04" w:rsidP="00D20B04">
      <w:pPr>
        <w:spacing w:line="240" w:lineRule="auto"/>
        <w:rPr>
          <w:rFonts w:ascii="Sylfaen" w:hAnsi="Sylfaen"/>
          <w:b/>
          <w:bCs/>
          <w:color w:val="808080"/>
          <w:sz w:val="18"/>
          <w:szCs w:val="18"/>
        </w:rPr>
      </w:pPr>
      <w:r w:rsidRPr="009740D7">
        <w:rPr>
          <w:rFonts w:ascii="Sylfaen" w:hAnsi="Sylfaen"/>
          <w:b/>
          <w:bCs/>
          <w:color w:val="808080"/>
          <w:sz w:val="18"/>
          <w:szCs w:val="18"/>
        </w:rPr>
        <w:t>გთხოვთ, შეაფასოთ სტანდარტის აღნიშნულ კომპონენტთან პროგრამის შესაბამისობა</w:t>
      </w:r>
    </w:p>
    <w:p w14:paraId="4B5163F9" w14:textId="77777777" w:rsidR="009740D7" w:rsidRPr="009740D7" w:rsidRDefault="009740D7" w:rsidP="00D20B04">
      <w:pPr>
        <w:spacing w:line="240" w:lineRule="auto"/>
        <w:rPr>
          <w:rFonts w:ascii="Sylfaen" w:eastAsia="Merriweather" w:hAnsi="Sylfaen" w:cs="Merriweather"/>
          <w:b/>
          <w:bCs/>
          <w:color w:val="808080"/>
          <w:sz w:val="18"/>
          <w:szCs w:val="18"/>
        </w:rPr>
      </w:pPr>
    </w:p>
    <w:p w14:paraId="1916153C" w14:textId="77777777" w:rsidR="00D20B04" w:rsidRPr="00B17CD8" w:rsidRDefault="00D20B04" w:rsidP="00D20B04">
      <w:pPr>
        <w:shd w:val="clear" w:color="auto" w:fill="DEEAF6"/>
        <w:spacing w:after="24" w:line="248" w:lineRule="auto"/>
        <w:jc w:val="both"/>
        <w:rPr>
          <w:rFonts w:ascii="Sylfaen" w:eastAsia="Merriweather" w:hAnsi="Sylfaen" w:cs="Merriweather"/>
          <w:b/>
          <w:bCs/>
          <w:color w:val="0070C0"/>
          <w:sz w:val="20"/>
          <w:szCs w:val="20"/>
        </w:rPr>
      </w:pPr>
      <w:r w:rsidRPr="00B17CD8">
        <w:rPr>
          <w:rFonts w:ascii="Sylfaen" w:hAnsi="Sylfaen"/>
          <w:b/>
          <w:bCs/>
          <w:color w:val="0070C0"/>
          <w:sz w:val="20"/>
          <w:szCs w:val="20"/>
        </w:rPr>
        <w:t>1.4. საგანმანათლებლო პროგრამის სტრუქტურა და შინაარსი</w:t>
      </w:r>
      <w:r w:rsidRPr="00B17CD8">
        <w:rPr>
          <w:rFonts w:ascii="Sylfaen" w:hAnsi="Sylfaen"/>
          <w:color w:val="1F3864"/>
          <w:sz w:val="20"/>
          <w:szCs w:val="20"/>
        </w:rPr>
        <w:t xml:space="preserve"> </w:t>
      </w:r>
    </w:p>
    <w:p w14:paraId="7F396C7E" w14:textId="77777777" w:rsidR="00D20B04" w:rsidRPr="00B17CD8" w:rsidRDefault="00D20B04" w:rsidP="00D20B04">
      <w:pPr>
        <w:pBdr>
          <w:bottom w:val="single" w:sz="4" w:space="1" w:color="000000"/>
        </w:pBdr>
        <w:spacing w:after="0"/>
        <w:jc w:val="both"/>
        <w:rPr>
          <w:rFonts w:ascii="Sylfaen" w:eastAsia="Merriweather" w:hAnsi="Sylfaen" w:cs="Merriweather"/>
          <w:b/>
          <w:bCs/>
          <w:sz w:val="20"/>
          <w:szCs w:val="20"/>
        </w:rPr>
      </w:pPr>
      <w:r w:rsidRPr="00B17CD8">
        <w:rPr>
          <w:rFonts w:ascii="Sylfaen" w:hAnsi="Sylfaen"/>
          <w:b/>
          <w:bCs/>
          <w:sz w:val="20"/>
          <w:szCs w:val="20"/>
        </w:rPr>
        <w:t>აკრედიტაციის სტანდარტების ინდიკატორები</w:t>
      </w:r>
    </w:p>
    <w:p w14:paraId="59042BD6" w14:textId="77777777" w:rsidR="00D20B04" w:rsidRPr="00B17CD8" w:rsidRDefault="00D20B04" w:rsidP="00D20B04">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sz w:val="20"/>
          <w:szCs w:val="20"/>
        </w:rPr>
      </w:pPr>
      <w:r w:rsidRPr="00B17CD8">
        <w:rPr>
          <w:rFonts w:ascii="Sylfaen" w:hAnsi="Sylfaen"/>
        </w:rPr>
        <w:t>პროგრამა შედგენილია უსდ-ში მოქმედი საგანმანათლებლო პროგრამების დაგეგმვის, შემუშავებისა და განხორციელების მეთოდოლოგიის გამოყენებით.</w:t>
      </w:r>
      <w:r w:rsidRPr="00B17CD8">
        <w:rPr>
          <w:rFonts w:ascii="Sylfaen" w:hAnsi="Sylfaen"/>
          <w:color w:val="000000"/>
          <w:sz w:val="20"/>
          <w:szCs w:val="20"/>
        </w:rPr>
        <w:t xml:space="preserve"> </w:t>
      </w:r>
    </w:p>
    <w:p w14:paraId="10129992" w14:textId="77777777" w:rsidR="00D20B04" w:rsidRPr="00B17CD8" w:rsidRDefault="00D20B04" w:rsidP="00D20B04">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sz w:val="20"/>
          <w:szCs w:val="20"/>
        </w:rPr>
      </w:pPr>
      <w:r w:rsidRPr="00B17CD8">
        <w:rPr>
          <w:rFonts w:ascii="Sylfaen" w:hAnsi="Sylfaen"/>
        </w:rPr>
        <w:t>პროგრამის სტრუქტურა თანამიმდევრული და ლოგიკურია.</w:t>
      </w:r>
      <w:r w:rsidRPr="00B17CD8">
        <w:rPr>
          <w:rFonts w:ascii="Sylfaen" w:hAnsi="Sylfaen"/>
          <w:color w:val="000000"/>
          <w:sz w:val="20"/>
          <w:szCs w:val="20"/>
        </w:rPr>
        <w:t xml:space="preserve"> </w:t>
      </w:r>
      <w:r w:rsidRPr="00B17CD8">
        <w:rPr>
          <w:rFonts w:ascii="Sylfaen" w:hAnsi="Sylfaen"/>
        </w:rPr>
        <w:t xml:space="preserve">შინაარსი და სტრუქტურა უზრუნველყოფს პროგრამის სწავლის შედეგების მიღწევას. </w:t>
      </w:r>
      <w:r w:rsidRPr="00B17CD8">
        <w:rPr>
          <w:rFonts w:ascii="Sylfaen" w:hAnsi="Sylfaen"/>
          <w:color w:val="000000"/>
          <w:sz w:val="20"/>
          <w:szCs w:val="20"/>
        </w:rPr>
        <w:t xml:space="preserve"> მისანიჭებელი კვალიფიკაცია შესაბამისობაშია პროგრამის შინაარსთან და სწავლის შედეგებთან.</w:t>
      </w:r>
    </w:p>
    <w:p w14:paraId="349A2DF0" w14:textId="77777777" w:rsidR="00D20B04" w:rsidRPr="00B17CD8" w:rsidRDefault="00D20B04" w:rsidP="00D20B04">
      <w:pPr>
        <w:pBdr>
          <w:top w:val="nil"/>
          <w:left w:val="nil"/>
          <w:bottom w:val="nil"/>
          <w:right w:val="nil"/>
          <w:between w:val="nil"/>
        </w:pBdr>
        <w:rPr>
          <w:rFonts w:ascii="Sylfaen" w:eastAsia="Merriweather" w:hAnsi="Sylfaen" w:cs="Merriweather"/>
          <w:b/>
          <w:bCs/>
          <w:color w:val="767171"/>
          <w:sz w:val="20"/>
          <w:szCs w:val="20"/>
        </w:rPr>
      </w:pPr>
      <w:bookmarkStart w:id="30" w:name="_heading=h.srom8qhrl6n7"/>
      <w:bookmarkEnd w:id="30"/>
      <w:r w:rsidRPr="00B17CD8">
        <w:rPr>
          <w:rFonts w:ascii="Sylfaen" w:hAnsi="Sylfaen"/>
          <w:b/>
          <w:bCs/>
          <w:color w:val="000000"/>
          <w:sz w:val="20"/>
          <w:szCs w:val="20"/>
        </w:rPr>
        <w:t>სადოქტორო პროგრამის ინდიკატორები</w:t>
      </w:r>
    </w:p>
    <w:p w14:paraId="19E116FF" w14:textId="77777777" w:rsidR="00D20B04" w:rsidRPr="00B17CD8" w:rsidRDefault="00D20B04" w:rsidP="00D20B04">
      <w:pPr>
        <w:numPr>
          <w:ilvl w:val="0"/>
          <w:numId w:val="9"/>
        </w:numPr>
        <w:pBdr>
          <w:top w:val="nil"/>
          <w:left w:val="nil"/>
          <w:bottom w:val="nil"/>
          <w:right w:val="nil"/>
          <w:between w:val="nil"/>
        </w:pBdr>
        <w:spacing w:after="0"/>
        <w:ind w:left="567"/>
        <w:jc w:val="both"/>
        <w:rPr>
          <w:rFonts w:ascii="Sylfaen" w:eastAsia="Merriweather" w:hAnsi="Sylfaen" w:cs="Merriweather"/>
          <w:color w:val="000000"/>
          <w:sz w:val="20"/>
          <w:szCs w:val="20"/>
        </w:rPr>
      </w:pPr>
      <w:r w:rsidRPr="00B17CD8">
        <w:rPr>
          <w:rFonts w:ascii="Sylfaen" w:hAnsi="Sylfaen"/>
          <w:color w:val="000000"/>
          <w:sz w:val="20"/>
          <w:szCs w:val="20"/>
        </w:rPr>
        <w:t>სადოქტორო საგანმანათლებლო პროგრამის შემუშავების საფუძველს წარმოადგენს უმაღლეს საგანმანათლებლო დაწესებულებაში კვლევითი პოტენციალი, შესაბამისი მიმართულებით წინარე სამეცნიერო - კვლევითი საქმიანობის გამოცდილების არსებობა, წარმატებული პრაქტიკა და კვლევის შედეგები;</w:t>
      </w:r>
    </w:p>
    <w:p w14:paraId="6B3C0110" w14:textId="77777777" w:rsidR="00D20B04" w:rsidRPr="00B17CD8" w:rsidRDefault="00D20B04" w:rsidP="00D20B04">
      <w:pPr>
        <w:numPr>
          <w:ilvl w:val="0"/>
          <w:numId w:val="9"/>
        </w:numPr>
        <w:pBdr>
          <w:top w:val="nil"/>
          <w:left w:val="nil"/>
          <w:bottom w:val="nil"/>
          <w:right w:val="nil"/>
          <w:between w:val="nil"/>
        </w:pBdr>
        <w:spacing w:after="0"/>
        <w:ind w:left="567"/>
        <w:jc w:val="both"/>
        <w:rPr>
          <w:rFonts w:ascii="Sylfaen" w:eastAsia="Merriweather" w:hAnsi="Sylfaen" w:cs="Merriweather"/>
          <w:color w:val="000000"/>
          <w:sz w:val="20"/>
          <w:szCs w:val="20"/>
        </w:rPr>
      </w:pPr>
      <w:r w:rsidRPr="00B17CD8">
        <w:rPr>
          <w:rFonts w:ascii="Sylfaen" w:hAnsi="Sylfaen"/>
          <w:color w:val="000000"/>
          <w:sz w:val="20"/>
          <w:szCs w:val="20"/>
        </w:rPr>
        <w:t>სადოქტორო საგანმანათლებლო პროგრამა ხელს უწყობს უსდ - ში სამეცნიერო - კვლევითი საქმიანობის განვითარებას, დარგობრივი, სამეცნიერო</w:t>
      </w:r>
      <w:r w:rsidRPr="00B17CD8">
        <w:rPr>
          <w:rFonts w:ascii="Sylfaen" w:hAnsi="Sylfaen"/>
          <w:color w:val="000000"/>
          <w:sz w:val="20"/>
          <w:szCs w:val="20"/>
        </w:rPr>
        <w:br/>
        <w:t>ხასიათის თანამშრომლობის / პროფესიული ქსელის ჩამოყალიბებას;</w:t>
      </w:r>
    </w:p>
    <w:p w14:paraId="7801A723" w14:textId="77777777" w:rsidR="00D20B04" w:rsidRPr="00B17CD8" w:rsidRDefault="00D20B04" w:rsidP="00D20B04">
      <w:pPr>
        <w:numPr>
          <w:ilvl w:val="0"/>
          <w:numId w:val="9"/>
        </w:numPr>
        <w:pBdr>
          <w:top w:val="nil"/>
          <w:left w:val="nil"/>
          <w:bottom w:val="nil"/>
          <w:right w:val="nil"/>
          <w:between w:val="nil"/>
        </w:pBdr>
        <w:spacing w:after="0"/>
        <w:ind w:left="567"/>
        <w:jc w:val="both"/>
        <w:rPr>
          <w:rFonts w:ascii="Sylfaen" w:eastAsia="Merriweather" w:hAnsi="Sylfaen" w:cs="Merriweather"/>
          <w:color w:val="000000"/>
          <w:sz w:val="20"/>
          <w:szCs w:val="20"/>
        </w:rPr>
      </w:pPr>
      <w:r w:rsidRPr="00B17CD8">
        <w:rPr>
          <w:rFonts w:ascii="Sylfaen" w:hAnsi="Sylfaen"/>
          <w:color w:val="000000"/>
          <w:sz w:val="20"/>
          <w:szCs w:val="20"/>
        </w:rPr>
        <w:t>სადოქტორო საგანმანათლებლო პროგრამის შინაარსი სწავლის სფეროს თავისებურებიდან გამომდინარე უზრუნველყოფს მეცნიერების / სფეროს, სახელმწიფოს ან / და საზოგადოების, ინტელექტუალურ, სოციალურ, კულტურულ, ეკონომიკურ, ტექნოლოგიურ, ინდუსტრიულ ან / და სხვა სახის განვითარებას;</w:t>
      </w:r>
    </w:p>
    <w:p w14:paraId="7275F24E" w14:textId="77777777" w:rsidR="00D20B04" w:rsidRPr="00B17CD8" w:rsidRDefault="00D20B04" w:rsidP="00D20B04">
      <w:pPr>
        <w:numPr>
          <w:ilvl w:val="0"/>
          <w:numId w:val="9"/>
        </w:numPr>
        <w:pBdr>
          <w:top w:val="nil"/>
          <w:left w:val="nil"/>
          <w:bottom w:val="nil"/>
          <w:right w:val="nil"/>
          <w:between w:val="nil"/>
        </w:pBdr>
        <w:spacing w:after="0"/>
        <w:ind w:left="567"/>
        <w:jc w:val="both"/>
        <w:rPr>
          <w:rFonts w:ascii="Sylfaen" w:eastAsia="Merriweather" w:hAnsi="Sylfaen" w:cs="Merriweather"/>
          <w:color w:val="000000"/>
          <w:sz w:val="20"/>
          <w:szCs w:val="20"/>
        </w:rPr>
      </w:pPr>
      <w:r w:rsidRPr="00B17CD8">
        <w:rPr>
          <w:rFonts w:ascii="Sylfaen" w:hAnsi="Sylfaen"/>
          <w:color w:val="000000"/>
          <w:sz w:val="20"/>
          <w:szCs w:val="20"/>
        </w:rPr>
        <w:t>სადოქტორო საგანმანათლებლო პროგრამის სასწავლო კომპონენტი ტრანსფერული უნარების განვითარების გზით ან / და სფეროს აქტუალურ საკითხებზე / ტენდენციებზე დოქტორანტის მიერ ცოდნის გაღრმავებით ხელს უწყობს დოქტორანტის სამეცნიერო- კვლევითი კომპონენტის სათანადო ხარისხით განხორციელებას.  ასევე, იძლევა მეთოდოლოგიურ მითითებებს კვლევითი კომპონენტის სათანადო დაგეგმვისა და განხორციელებისათვის;</w:t>
      </w:r>
    </w:p>
    <w:p w14:paraId="31DD9FA2" w14:textId="77777777" w:rsidR="00D20B04" w:rsidRPr="00B17CD8" w:rsidRDefault="00D20B04" w:rsidP="00D20B04">
      <w:pPr>
        <w:numPr>
          <w:ilvl w:val="0"/>
          <w:numId w:val="9"/>
        </w:numPr>
        <w:pBdr>
          <w:top w:val="nil"/>
          <w:left w:val="nil"/>
          <w:bottom w:val="nil"/>
          <w:right w:val="nil"/>
          <w:between w:val="nil"/>
        </w:pBdr>
        <w:spacing w:after="0"/>
        <w:ind w:left="567"/>
        <w:jc w:val="both"/>
        <w:rPr>
          <w:rFonts w:ascii="Sylfaen" w:eastAsia="Merriweather" w:hAnsi="Sylfaen" w:cs="Merriweather"/>
          <w:color w:val="000000"/>
          <w:sz w:val="20"/>
          <w:szCs w:val="20"/>
        </w:rPr>
      </w:pPr>
      <w:r w:rsidRPr="00B17CD8">
        <w:rPr>
          <w:rFonts w:ascii="Sylfaen" w:hAnsi="Sylfaen"/>
          <w:color w:val="000000"/>
          <w:sz w:val="20"/>
          <w:szCs w:val="20"/>
        </w:rPr>
        <w:t>სადოქტორო საგანმანათლებლო პროგრამის</w:t>
      </w:r>
      <w:r w:rsidRPr="00B17CD8">
        <w:rPr>
          <w:rFonts w:ascii="Sylfaen" w:hAnsi="Sylfaen"/>
          <w:color w:val="000000"/>
          <w:sz w:val="20"/>
          <w:szCs w:val="20"/>
        </w:rPr>
        <w:br/>
        <w:t>შინაარსი განაპირობებს მნიშვნელოვანი ინოვაციური მიდგომების ჩამოყალიბებას, რომელიც</w:t>
      </w:r>
      <w:r w:rsidRPr="00B17CD8">
        <w:rPr>
          <w:rFonts w:ascii="Sylfaen" w:hAnsi="Sylfaen"/>
          <w:color w:val="000000"/>
          <w:sz w:val="20"/>
          <w:szCs w:val="20"/>
        </w:rPr>
        <w:br/>
        <w:t>საკვლევი სფეროს სპეციფიკის გათვალისწინებით, ხელს შეუწყობს სამეცნიერო დარგებს შორის</w:t>
      </w:r>
      <w:r w:rsidRPr="00B17CD8">
        <w:rPr>
          <w:rFonts w:ascii="Sylfaen" w:hAnsi="Sylfaen"/>
          <w:color w:val="000000"/>
          <w:sz w:val="20"/>
          <w:szCs w:val="20"/>
        </w:rPr>
        <w:br/>
        <w:t>ინტერდისციპლინური მიდგომების გამოყენებით თანამშრომლობის განვითარებას;</w:t>
      </w:r>
    </w:p>
    <w:p w14:paraId="1E41E916" w14:textId="77777777" w:rsidR="00D20B04" w:rsidRPr="00B17CD8" w:rsidRDefault="00D20B04" w:rsidP="00D20B04">
      <w:pPr>
        <w:numPr>
          <w:ilvl w:val="0"/>
          <w:numId w:val="9"/>
        </w:numPr>
        <w:pBdr>
          <w:top w:val="nil"/>
          <w:left w:val="nil"/>
          <w:bottom w:val="nil"/>
          <w:right w:val="nil"/>
          <w:between w:val="nil"/>
        </w:pBdr>
        <w:spacing w:after="0"/>
        <w:ind w:left="567"/>
        <w:jc w:val="both"/>
        <w:rPr>
          <w:rFonts w:ascii="Sylfaen" w:eastAsia="Merriweather" w:hAnsi="Sylfaen" w:cs="Merriweather"/>
          <w:color w:val="000000"/>
          <w:sz w:val="20"/>
          <w:szCs w:val="20"/>
        </w:rPr>
      </w:pPr>
      <w:r w:rsidRPr="00B17CD8">
        <w:rPr>
          <w:rFonts w:ascii="Sylfaen" w:hAnsi="Sylfaen"/>
          <w:color w:val="000000"/>
          <w:sz w:val="20"/>
          <w:szCs w:val="20"/>
        </w:rPr>
        <w:t>სადოქტორო საგანმანათლებლო პროგრამა ხელს უწყობს დოქტორანტებისთვის ისეთი კომპეტენციებისა და ტრანსფერული უნარების განვითარებას, როგორიცაა, მაგალითად: კვლევითი - სამეცნიერო საქმიანობის დაგეგმვა და განხორციელება, გრანტების მოძიება და ადმინისტრირება, პროექტების მართვა, შემოქმედებითი / საშემსრულებლო პროექტის დაგეგმვა და განხორციელება, კვლევის შედეგების იმპლემენტაციის გზით ტექნოლოგიურ ტრანსფერში ჩართულობა, ლიდერობა, ხელმძღვანელობა, კარიერის განვითარების დაგეგმვა, სამეცნიერო ლიტერატურის კრიტიკული ანალიზი, მონაცემთა ანალიზი, სწავლება (პედაგოგიური უნარები), პოპულარულ სამეცნიერო ენაზე აზრის გადმოცემა და სხვა;</w:t>
      </w:r>
    </w:p>
    <w:p w14:paraId="6197C5A9" w14:textId="77777777" w:rsidR="00D20B04" w:rsidRPr="00B17CD8" w:rsidRDefault="00D20B04" w:rsidP="00D20B04">
      <w:pPr>
        <w:numPr>
          <w:ilvl w:val="0"/>
          <w:numId w:val="9"/>
        </w:numPr>
        <w:pBdr>
          <w:top w:val="nil"/>
          <w:left w:val="nil"/>
          <w:bottom w:val="nil"/>
          <w:right w:val="nil"/>
          <w:between w:val="nil"/>
        </w:pBdr>
        <w:spacing w:after="0"/>
        <w:ind w:left="567"/>
        <w:jc w:val="both"/>
        <w:rPr>
          <w:rFonts w:ascii="Sylfaen" w:eastAsia="Merriweather" w:hAnsi="Sylfaen" w:cs="Merriweather"/>
          <w:color w:val="000000"/>
          <w:sz w:val="20"/>
          <w:szCs w:val="20"/>
        </w:rPr>
      </w:pPr>
      <w:r w:rsidRPr="00B17CD8">
        <w:rPr>
          <w:rFonts w:ascii="Sylfaen" w:hAnsi="Sylfaen"/>
          <w:color w:val="000000"/>
          <w:sz w:val="20"/>
          <w:szCs w:val="20"/>
        </w:rPr>
        <w:t>უსდ - ს სადოქტორო საგანმანათლებლო პროგრამის კვლევითი კომპონენტის ეფექტურად კომპონენტის განხორციელებისათვის შემუშავებული</w:t>
      </w:r>
      <w:r w:rsidRPr="00B17CD8">
        <w:rPr>
          <w:rFonts w:ascii="Sylfaen" w:hAnsi="Sylfaen"/>
          <w:color w:val="000000"/>
          <w:sz w:val="20"/>
          <w:szCs w:val="20"/>
        </w:rPr>
        <w:br/>
        <w:t>აქვს: საკვლევი თემის შერჩევის, შეცვლის, სამეცნიეროკვლევის განხორციელების და წარდგენის</w:t>
      </w:r>
      <w:r w:rsidRPr="00B17CD8">
        <w:rPr>
          <w:rFonts w:ascii="Sylfaen" w:hAnsi="Sylfaen"/>
          <w:color w:val="000000"/>
          <w:sz w:val="20"/>
          <w:szCs w:val="20"/>
        </w:rPr>
        <w:br/>
        <w:t>მექანიზმი, რომელიც საგანმანათლებლო</w:t>
      </w:r>
      <w:r>
        <w:rPr>
          <w:rFonts w:ascii="Merriweather" w:hAnsi="Merriweather"/>
          <w:color w:val="000000"/>
          <w:sz w:val="20"/>
          <w:szCs w:val="20"/>
        </w:rPr>
        <w:t xml:space="preserve"> </w:t>
      </w:r>
      <w:r w:rsidRPr="00B17CD8">
        <w:rPr>
          <w:rFonts w:ascii="Sylfaen" w:hAnsi="Sylfaen"/>
          <w:color w:val="000000"/>
          <w:sz w:val="20"/>
          <w:szCs w:val="20"/>
        </w:rPr>
        <w:t>პროგრამის კვლევის სფეროს/სფეროების შესაბამისად</w:t>
      </w:r>
      <w:r w:rsidRPr="00B17CD8">
        <w:rPr>
          <w:rFonts w:ascii="Sylfaen" w:hAnsi="Sylfaen"/>
          <w:color w:val="000000"/>
          <w:sz w:val="20"/>
          <w:szCs w:val="20"/>
        </w:rPr>
        <w:br/>
        <w:t>და დოქტორანტთა ინტერესების გათვალისწინებით უზრუნველყოფს დოქტორანტის მიერ სამეცნიერო - კვლევითი კომპონენტის შესრულებას სათანადო დონეზე აკადემიური კეთილსინდისიერების მექანიზმების დაცვის გათვალისწინებით;</w:t>
      </w:r>
    </w:p>
    <w:p w14:paraId="1686C7FA" w14:textId="77777777" w:rsidR="00D20B04" w:rsidRPr="00B17CD8" w:rsidRDefault="00D20B04" w:rsidP="00D20B04">
      <w:pPr>
        <w:numPr>
          <w:ilvl w:val="0"/>
          <w:numId w:val="9"/>
        </w:numPr>
        <w:pBdr>
          <w:top w:val="nil"/>
          <w:left w:val="nil"/>
          <w:bottom w:val="nil"/>
          <w:right w:val="nil"/>
          <w:between w:val="nil"/>
        </w:pBdr>
        <w:spacing w:after="0"/>
        <w:ind w:left="567"/>
        <w:jc w:val="both"/>
        <w:rPr>
          <w:rFonts w:ascii="Sylfaen" w:eastAsia="Merriweather" w:hAnsi="Sylfaen" w:cs="Merriweather"/>
          <w:color w:val="000000"/>
          <w:sz w:val="20"/>
          <w:szCs w:val="20"/>
        </w:rPr>
      </w:pPr>
      <w:r w:rsidRPr="00B17CD8">
        <w:rPr>
          <w:rFonts w:ascii="Sylfaen" w:hAnsi="Sylfaen"/>
          <w:color w:val="000000"/>
          <w:sz w:val="20"/>
          <w:szCs w:val="20"/>
        </w:rPr>
        <w:t>დოქტორანტის ინდივიდუალური კვლევის გეგმა, ითვალისწინებს - კვლევის მიზანს, სადოქტორო ნაშრომის სტრუქტურის და კვლევის განხორციელების სავარაუდო განრიგს / გრაფიკს, კვლევის მეთოდოლოგიას და სხვა. კვლევის გეგმა მხარს უჭერს დოქტორანტის საკვლევი თემის შესაბამისად საქმიანობის წარმართვას და სადოქტორო ნაშრომის კანონმდებლობით დადგენილ ვადაში დასრულებას;</w:t>
      </w:r>
    </w:p>
    <w:p w14:paraId="4BB284A8" w14:textId="77777777" w:rsidR="00D20B04" w:rsidRPr="00B17CD8" w:rsidRDefault="00D20B04" w:rsidP="00D20B04">
      <w:pPr>
        <w:numPr>
          <w:ilvl w:val="0"/>
          <w:numId w:val="9"/>
        </w:numPr>
        <w:pBdr>
          <w:top w:val="nil"/>
          <w:left w:val="nil"/>
          <w:bottom w:val="nil"/>
          <w:right w:val="nil"/>
          <w:between w:val="nil"/>
        </w:pBdr>
        <w:ind w:left="567"/>
        <w:jc w:val="both"/>
        <w:rPr>
          <w:rFonts w:ascii="Sylfaen" w:eastAsia="Merriweather" w:hAnsi="Sylfaen" w:cs="Merriweather"/>
          <w:color w:val="000000"/>
          <w:sz w:val="20"/>
          <w:szCs w:val="20"/>
        </w:rPr>
      </w:pPr>
      <w:r w:rsidRPr="00B17CD8">
        <w:rPr>
          <w:rFonts w:ascii="Sylfaen" w:hAnsi="Sylfaen"/>
          <w:color w:val="000000"/>
          <w:sz w:val="20"/>
          <w:szCs w:val="20"/>
        </w:rPr>
        <w:t>უსდ - ში მოქმედებს სამეცნიერო - კვლევითი საქმიანობის ეთიკის ნორმები, რომელიც ითვალისწინებს შესაბამის სფეროში მოქმედ კვლევის ეთიკის ადგილობრივ და საერთაშორისო სტანდარტებს.</w:t>
      </w:r>
    </w:p>
    <w:p w14:paraId="1A97FBC6" w14:textId="77777777" w:rsidR="00D20B04" w:rsidRPr="00B17CD8" w:rsidRDefault="00D20B04" w:rsidP="00D20B04">
      <w:pPr>
        <w:spacing w:after="0" w:line="276" w:lineRule="auto"/>
        <w:jc w:val="both"/>
        <w:rPr>
          <w:rFonts w:ascii="Sylfaen" w:eastAsia="Merriweather" w:hAnsi="Sylfaen" w:cs="Merriweather"/>
          <w:b/>
          <w:bCs/>
          <w:sz w:val="20"/>
          <w:szCs w:val="20"/>
        </w:rPr>
      </w:pPr>
    </w:p>
    <w:p w14:paraId="53A28D21" w14:textId="77777777" w:rsidR="00D20B04" w:rsidRPr="00B17CD8" w:rsidRDefault="00D20B04" w:rsidP="00D20B04">
      <w:pPr>
        <w:spacing w:after="0" w:line="276" w:lineRule="auto"/>
        <w:jc w:val="both"/>
        <w:rPr>
          <w:rFonts w:ascii="Sylfaen" w:eastAsia="Merriweather" w:hAnsi="Sylfaen" w:cs="Merriweather"/>
          <w:b/>
          <w:bCs/>
          <w:sz w:val="20"/>
          <w:szCs w:val="20"/>
        </w:rPr>
      </w:pPr>
      <w:r w:rsidRPr="00B17CD8">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1E0D1FA7" w14:textId="77777777" w:rsidR="00D20B04" w:rsidRPr="00B17CD8" w:rsidRDefault="00D20B04" w:rsidP="00D20B04">
      <w:pPr>
        <w:spacing w:after="0" w:line="276" w:lineRule="auto"/>
        <w:jc w:val="both"/>
        <w:rPr>
          <w:rFonts w:ascii="Sylfaen" w:eastAsia="Merriweather" w:hAnsi="Sylfaen" w:cs="Merriweather"/>
          <w:b/>
          <w:bCs/>
          <w:sz w:val="20"/>
          <w:szCs w:val="20"/>
        </w:rPr>
      </w:pPr>
    </w:p>
    <w:p w14:paraId="78841C63" w14:textId="77777777" w:rsidR="00D20B04" w:rsidRPr="00B17CD8" w:rsidRDefault="00D20B04" w:rsidP="00D20B04">
      <w:pPr>
        <w:spacing w:after="0" w:line="276" w:lineRule="auto"/>
        <w:jc w:val="both"/>
        <w:rPr>
          <w:rFonts w:ascii="Sylfaen" w:eastAsia="Merriweather" w:hAnsi="Sylfaen" w:cs="Merriweather"/>
          <w:b/>
          <w:bCs/>
          <w:color w:val="0070C0"/>
          <w:sz w:val="20"/>
          <w:szCs w:val="20"/>
        </w:rPr>
      </w:pPr>
      <w:r w:rsidRPr="00B17CD8">
        <w:rPr>
          <w:rFonts w:ascii="Sylfaen" w:hAnsi="Sylfaen"/>
          <w:b/>
          <w:bCs/>
          <w:color w:val="0070C0"/>
          <w:sz w:val="20"/>
          <w:szCs w:val="20"/>
        </w:rPr>
        <w:t xml:space="preserve">კლასტერული შეფასება </w:t>
      </w:r>
    </w:p>
    <w:p w14:paraId="7F41F02E" w14:textId="77777777" w:rsidR="00D20B04" w:rsidRPr="00B17CD8" w:rsidRDefault="00D20B04" w:rsidP="00D20B04">
      <w:pPr>
        <w:spacing w:after="0" w:line="276" w:lineRule="auto"/>
        <w:jc w:val="both"/>
        <w:rPr>
          <w:rFonts w:ascii="Sylfaen" w:eastAsia="Merriweather" w:hAnsi="Sylfaen" w:cs="Merriweather"/>
          <w:b/>
          <w:bCs/>
          <w:color w:val="000000"/>
          <w:sz w:val="20"/>
          <w:szCs w:val="20"/>
        </w:rPr>
      </w:pPr>
      <w:r w:rsidRPr="00B17CD8">
        <w:rPr>
          <w:rFonts w:ascii="Sylfaen" w:hAnsi="Sylfaen"/>
          <w:b/>
          <w:bCs/>
          <w:color w:val="000000"/>
          <w:sz w:val="20"/>
          <w:szCs w:val="20"/>
        </w:rPr>
        <w:t>აღწერა და ანალიზი</w:t>
      </w:r>
    </w:p>
    <w:p w14:paraId="1FA81C69" w14:textId="77777777" w:rsidR="00D20B04" w:rsidRPr="00B17CD8" w:rsidRDefault="00D20B04" w:rsidP="00D20B04">
      <w:pPr>
        <w:spacing w:after="0" w:line="276" w:lineRule="auto"/>
        <w:jc w:val="both"/>
        <w:rPr>
          <w:rFonts w:ascii="Sylfaen" w:eastAsia="Merriweather" w:hAnsi="Sylfaen" w:cs="Merriweather"/>
          <w:b/>
          <w:bCs/>
          <w:sz w:val="20"/>
          <w:szCs w:val="20"/>
        </w:rPr>
      </w:pPr>
    </w:p>
    <w:p w14:paraId="0F5699D3" w14:textId="77777777" w:rsidR="00D20B04" w:rsidRPr="00B17CD8" w:rsidRDefault="00D20B04" w:rsidP="00D20B04">
      <w:pPr>
        <w:spacing w:after="0" w:line="360" w:lineRule="auto"/>
        <w:jc w:val="both"/>
        <w:rPr>
          <w:rFonts w:ascii="Sylfaen" w:eastAsia="Merriweather" w:hAnsi="Sylfaen" w:cs="Merriweather"/>
          <w:color w:val="808080"/>
          <w:sz w:val="20"/>
          <w:szCs w:val="20"/>
        </w:rPr>
      </w:pPr>
      <w:r w:rsidRPr="00B17CD8">
        <w:rPr>
          <w:rFonts w:ascii="Sylfaen" w:hAnsi="Sylfaen"/>
          <w:color w:val="808080"/>
          <w:sz w:val="20"/>
          <w:szCs w:val="20"/>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კლასტერში დაჯგუფებული საგანმანათლებლო პროგრამების მოცემული სტანდარტის კომპონენტის მოთხოვნებთან შესაბამისობა.</w:t>
      </w:r>
    </w:p>
    <w:p w14:paraId="0857F78B" w14:textId="77777777" w:rsidR="00D20B04" w:rsidRPr="00B17CD8" w:rsidRDefault="00D20B04" w:rsidP="00D20B04">
      <w:pPr>
        <w:spacing w:after="0" w:line="276" w:lineRule="auto"/>
        <w:jc w:val="both"/>
        <w:rPr>
          <w:rFonts w:ascii="Sylfaen" w:eastAsia="Merriweather" w:hAnsi="Sylfaen" w:cs="Merriweather"/>
          <w:b/>
          <w:bCs/>
          <w:color w:val="0070C0"/>
          <w:sz w:val="20"/>
          <w:szCs w:val="20"/>
        </w:rPr>
      </w:pPr>
    </w:p>
    <w:p w14:paraId="31C03257" w14:textId="77777777" w:rsidR="00D20B04" w:rsidRPr="00B17CD8" w:rsidRDefault="00D20B04" w:rsidP="00D20B04">
      <w:pPr>
        <w:spacing w:after="0" w:line="276" w:lineRule="auto"/>
        <w:jc w:val="both"/>
        <w:rPr>
          <w:rFonts w:ascii="Sylfaen" w:eastAsia="Merriweather" w:hAnsi="Sylfaen" w:cs="Merriweather"/>
          <w:color w:val="000000"/>
          <w:sz w:val="20"/>
          <w:szCs w:val="20"/>
        </w:rPr>
      </w:pPr>
      <w:r w:rsidRPr="00B17CD8">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 / და რჩევა. </w:t>
      </w:r>
    </w:p>
    <w:p w14:paraId="3557F8D7" w14:textId="77777777" w:rsidR="00D20B04" w:rsidRPr="00B17CD8" w:rsidRDefault="00D20B04" w:rsidP="00D20B04">
      <w:pPr>
        <w:spacing w:after="0" w:line="276" w:lineRule="auto"/>
        <w:jc w:val="both"/>
        <w:rPr>
          <w:rFonts w:ascii="Sylfaen" w:eastAsia="Merriweather" w:hAnsi="Sylfaen" w:cs="Merriweather"/>
          <w:b/>
          <w:bCs/>
          <w:color w:val="0070C0"/>
          <w:sz w:val="20"/>
          <w:szCs w:val="20"/>
        </w:rPr>
      </w:pPr>
    </w:p>
    <w:p w14:paraId="0AF223A7" w14:textId="394BC875" w:rsidR="00D20B04" w:rsidRPr="00B17CD8" w:rsidRDefault="00D20B04" w:rsidP="00D20B04">
      <w:pPr>
        <w:spacing w:after="0" w:line="276" w:lineRule="auto"/>
        <w:jc w:val="both"/>
        <w:rPr>
          <w:rFonts w:ascii="Sylfaen" w:eastAsia="Merriweather" w:hAnsi="Sylfaen" w:cs="Merriweather"/>
          <w:b/>
          <w:bCs/>
          <w:sz w:val="20"/>
          <w:szCs w:val="20"/>
        </w:rPr>
      </w:pPr>
      <w:r w:rsidRPr="00B17CD8">
        <w:rPr>
          <w:rFonts w:ascii="Sylfaen" w:hAnsi="Sylfaen"/>
          <w:sz w:val="20"/>
          <w:szCs w:val="20"/>
        </w:rPr>
        <w:t xml:space="preserve">აღწერა და ანალიზი - პროგრამა 1 (ინფორმატიკის სამაგისტრო </w:t>
      </w:r>
      <w:r w:rsidR="00495761">
        <w:rPr>
          <w:rFonts w:ascii="Sylfaen" w:hAnsi="Sylfaen"/>
          <w:sz w:val="20"/>
          <w:szCs w:val="20"/>
        </w:rPr>
        <w:t xml:space="preserve">საგანმანათლებლო </w:t>
      </w:r>
      <w:r w:rsidRPr="00B17CD8">
        <w:rPr>
          <w:rFonts w:ascii="Sylfaen" w:hAnsi="Sylfaen"/>
          <w:sz w:val="20"/>
          <w:szCs w:val="20"/>
        </w:rPr>
        <w:t>პროგრამა)</w:t>
      </w:r>
    </w:p>
    <w:p w14:paraId="064E8574" w14:textId="77777777" w:rsidR="00D20B04" w:rsidRPr="00B17CD8" w:rsidRDefault="00D20B04" w:rsidP="00D20B04">
      <w:pPr>
        <w:spacing w:before="280" w:after="280" w:line="276" w:lineRule="auto"/>
        <w:jc w:val="both"/>
        <w:rPr>
          <w:rFonts w:ascii="Sylfaen" w:eastAsia="Merriweather" w:hAnsi="Sylfaen" w:cs="Merriweather"/>
          <w:sz w:val="20"/>
          <w:szCs w:val="20"/>
        </w:rPr>
      </w:pPr>
      <w:r w:rsidRPr="00B17CD8">
        <w:rPr>
          <w:rFonts w:ascii="Sylfaen" w:hAnsi="Sylfaen"/>
          <w:sz w:val="20"/>
          <w:szCs w:val="20"/>
        </w:rPr>
        <w:t>პროგრამა განათლების ხარისხის განვითარების ეროვნული ცენტრის მოთხოვნის თანახმად შემუშავებული უნდა იყოს უმაღლესი საგანმანათლებლო დაწესებულების შიდა მეთოდოლოგიის და ეროვნული კანონმდებლობის შესაბამისად.  პროგრამა მოიცავს 120 კრედიტს 4 სემესტრის განმავლობაში (2 წელი), რაც თანხვედრაშია საქართველოს და ევროპის უმაღლესი განათლების სივრცის მეორე ციკლთან (სამაგისტრო დონე).  კურსები თანამედროვეა (მაგალითად, გაღრმავებული სწავლება, გამოყენებითი კიბერუსაფრთხოება, მონაცემთა ბაზების გაძლიერებული მენეჯმენტი), რაც აჩვენებს მაგისტრატურის შესაბამის სირთულეს და სიღრმეს. პროგრამა  შინაარსს და სტრუქტურას აკავშირებს მოსალოდნელ კვალიფიკაციასთან (ინფორმატიკის მაგისტრი).  მისი მიზანია მოამზადოს კურსდამთავრებულები, რომლებიც შეძლებენ კომპიუტერულ სისტემებზე, პროგრამულ და აპარატურის უზრუნველყოფაზე დაფუძნებული სისტემების გამოყენებას, დანერგვას, აშენებას, შემუშავებას და მართვას.  აღნიშნული შეესაბამება ინფორმატიკის დარგობრივ მახასიათებელს და უზრუნველყოფს, რომ პროგრამის სტრუქტურა სავალადებულო და არჩევითი კომპონენტებით მხარს უჭერს პროგრამის სწავლის შედეგების  მიღწევას. კურსების ჩამინათვალი აჩვენებს ლოგიკურ და თანმიმდევრულ ორგანიზაციას, იწყება საფუძვლების კურსებით (ობიექტზე ორიენტირებული ენების შედარებითი ანალიზი, რანდომიზებული ალგორითმები) და ვითარდება სპეციალიზებული და ინტეგრირებული კურსებით (გამოყენებითი კიბერუსაფრთხოება, სიღრმისეული სწავლება, სამაგისტრო ნაშრომი).  თუმცა, უნდა აღინიშნოს, რომ სასწავლო გეგმაში არ არის განსაზღვრული  სასწავლო კურსების წინაპირობები, გარდა "COMP M205 - 1" კურსისა.  ექსპერტთა ჯგუფის რეკომენდაციით, სასწავლო კურსებს უნდა განესაზღვროთ წინაპირობები, მაგალითად COMP M201 - 1 - 1 კურსის წინაპირობა უნდა იყოს კურსი COMP M201, ხოლო COMP M214-ს უნდა ჰქონდეს წინაპირობა COMP M203. ისეთი კურსების დამატება, როგორიცაა გამოყენებითი კიბერუსაფრთხოება, პროგრამული სისტემების შემუშავების უახლესი ტექნოლოგიები და მობილურ პლატფორმაზე დაფუძნებული პროგრამირება, ხაზს უსვამს პროგრამის ინდივიდუალურ პროფილს, აერთიანებს როგორც კლასიკური ინფორმატიკის საფუძვლებს, ისე ინფორმაციული და საკომუნიკაციო ტექნოლოგიების განვითარებად სფეროებს.  პროგრამის აქცენტი საზოგადოების ინფორმირებაზე და ეროვნული საინფორმაციო რესურსების განვითარებაზე ასახავს კონტექსტუალურ რელევანტურობას და განსხვავებულ ინსტიტუციურ ფოკუსს.</w:t>
      </w:r>
    </w:p>
    <w:p w14:paraId="0D626712" w14:textId="77777777" w:rsidR="00D20B04" w:rsidRPr="00495761" w:rsidRDefault="00D20B04" w:rsidP="00D20B04">
      <w:pPr>
        <w:spacing w:before="280" w:after="280" w:line="276" w:lineRule="auto"/>
        <w:jc w:val="both"/>
        <w:rPr>
          <w:rFonts w:ascii="Sylfaen" w:eastAsia="Merriweather" w:hAnsi="Sylfaen" w:cs="Merriweather"/>
          <w:sz w:val="20"/>
          <w:szCs w:val="20"/>
        </w:rPr>
      </w:pPr>
      <w:r w:rsidRPr="00B17CD8">
        <w:rPr>
          <w:rFonts w:ascii="Sylfaen" w:hAnsi="Sylfaen"/>
          <w:sz w:val="20"/>
          <w:szCs w:val="20"/>
        </w:rPr>
        <w:t>პროგრამის აღწერილობა მიუთითებს სტრუქტურაში  თანამედროვე სწავლება / სწავლის მეთოდების და ახალი კვლევითი მიგნებების გათვალისწინებაზე.  მოწინავე კურსები (მაგალითად, სიღრმისეული სწავლება, რანდომიზებული ალგორითმები) მოითხოვს მიმდინარე კვლევითი ტენდენციების ჩართულობას.  სამაგისტრო ნაშრომი (30 კრედიტი)  უზრუნველყოფს სტრუქტურირებულ კვლევით კომპონენტს, რომელიც შეესაბამება განათლების ხარისხის განვითარების ეროვნული ცენტრის მოლოდინებს სამეცნიერო - კვლევით ინტეგრაციასთან</w:t>
      </w:r>
      <w:r>
        <w:rPr>
          <w:rFonts w:ascii="Merriweather" w:hAnsi="Merriweather"/>
          <w:sz w:val="20"/>
          <w:szCs w:val="20"/>
        </w:rPr>
        <w:t xml:space="preserve"> </w:t>
      </w:r>
      <w:r w:rsidRPr="00495761">
        <w:rPr>
          <w:rFonts w:ascii="Sylfaen" w:hAnsi="Sylfaen"/>
          <w:sz w:val="20"/>
          <w:szCs w:val="20"/>
        </w:rPr>
        <w:t>დაკავშირებით.  მაგრამ, მიუხედავად აღნიშნულისა სასწავლო გეგმა არ მოიცავს "კვლევის მეთოდების" კურსს.  ექსპერტთა ჯგუფის რეკომენდაციით პროგრამასუნდა დაემატოს კვლევის მეთოდების კურსი, იმისათვის, რომ მოამზადოს სტუდენტები  ნაშრომისთვის და  სხვა კურსებისთვის. სტრუქტურა უზრუნველყოფს თანმიმდევრულობას პროგრამის სწავლის შედეგებს და ცალკეული კურსების სწავლის შედეგებს შორის.  ის აკონკრეტებს, რომ ზოგადი და დარგობრივი სწავლის შედეგები განისაზღვრება ცალკეული კურსების სილაბუსებში ასახული სწავლის შედეგების კომბინაციით, რაც ადასტურებს კომპონენტებს შორის ჰორიზონტალურ და ვერტიკალურ შესაბამისობას.</w:t>
      </w:r>
    </w:p>
    <w:p w14:paraId="1318CC4C" w14:textId="77777777" w:rsidR="00D20B04" w:rsidRPr="00495761" w:rsidRDefault="00D20B04" w:rsidP="00D20B04">
      <w:pPr>
        <w:spacing w:after="0" w:line="276" w:lineRule="auto"/>
        <w:jc w:val="both"/>
        <w:rPr>
          <w:rFonts w:ascii="Sylfaen" w:eastAsia="Merriweather" w:hAnsi="Sylfaen" w:cs="Merriweather"/>
          <w:b/>
          <w:bCs/>
          <w:sz w:val="20"/>
          <w:szCs w:val="20"/>
        </w:rPr>
      </w:pPr>
      <w:r w:rsidRPr="00495761">
        <w:rPr>
          <w:rFonts w:ascii="Sylfaen" w:hAnsi="Sylfaen"/>
          <w:sz w:val="20"/>
          <w:szCs w:val="20"/>
        </w:rPr>
        <w:t>აღწერა და ანალიზი - პროგრამა 1 (ინფორმატიკის სადოქტორო პროგრამა)</w:t>
      </w:r>
    </w:p>
    <w:p w14:paraId="39624046" w14:textId="77777777" w:rsidR="00D20B04" w:rsidRPr="00495761" w:rsidRDefault="00D20B04" w:rsidP="00D20B04">
      <w:pPr>
        <w:spacing w:before="280" w:after="280" w:line="276" w:lineRule="auto"/>
        <w:jc w:val="both"/>
        <w:rPr>
          <w:rFonts w:ascii="Sylfaen" w:eastAsia="Merriweather" w:hAnsi="Sylfaen" w:cs="Merriweather"/>
          <w:sz w:val="20"/>
          <w:szCs w:val="20"/>
        </w:rPr>
      </w:pPr>
      <w:r w:rsidRPr="00495761">
        <w:rPr>
          <w:rFonts w:ascii="Sylfaen" w:hAnsi="Sylfaen"/>
          <w:sz w:val="20"/>
          <w:szCs w:val="20"/>
        </w:rPr>
        <w:t>პროგრამა მკაფიოდ მიუთითებს, რომ ეფუძნება საბუნებისმეტყველო მეცნიერებების, მათემატიკის, ტექნოლოგიის და ფარმაციის ფაკულტეტის კვლევით პოტენციალს და ხორციელდება ინფორმატიკის დეპარტამენტის მიერ.  ის ეყრდნობა გამოცდილ აკადემიურ პერსონალს, რომელიც აქტიურად არის ჩართული კვლევებში და ფლობს გამოქვეყნებული ნაშრომების ფართო სპექტრს.  გარდა ამისა,  სამეცნიერო  - კვლევითი კომპონენტი მოიცავს მრავალფეროვან თემატურ მიმართულებებს - AI, NLP, პროგრამული სისტემები, ინფორმაციული და საკომუნიკაციო ტექნოლოგიები ბიზნესში და განათლებაში და ინფორმაციული უსაფრთხოება - რაც აჩვენებს ინფორმატიკის კვლევებში არსებულ ინსტიტუციურ შესაძლებლობებს და გამოცდილებას. პროგრამა ხელს უწყობს სამეცნიერო თანამშრომლობას სემინარების, ასისტენტობის და სადოქტორო ხელმძღვანელობის მეშვეობით, სადაც დოქტორანტები ეხმარებიან პროფესორებს და მონაწილეობენ სემინარებში ინტერდისციპლინური თემების წარდგენით.  საერთაშორისო მოწვეული პროფესორების (მაგალითად, ადამ მიცკევიჩის უნივერსიტეტიდან, პოლონეთი) ჩართვა აძლიერებს კვლევითი თანამშრომლობის ქსელს. პროგრამის მიზნები მკაფიოდ მიუთითებს ტექნოლოგიურ, ინდუსტრიულ და სამეცნიერო განვითარებაზე გამოყენებითი ინფორმატიკის და ინფორმაციულ და საკომუნიკაციო ტექანოლოგიაზე დაფუძნებული ინოვაციის მეშვეობით.  პროგრამა ხაზს უსვამს რეალური პრობლემების კომპიუტერულ ამოხსნებს და სხვადასხვა სფეროებში ინფორმაციული და საკომუნიკაციო ტექნოლოგიების გამოყენებას (განათლება, ბიზნესი, ენის დამუშავება და ა.შ.).</w:t>
      </w:r>
    </w:p>
    <w:p w14:paraId="09488DE8" w14:textId="77777777" w:rsidR="00D20B04" w:rsidRPr="00495761" w:rsidRDefault="00D20B04" w:rsidP="00D20B04">
      <w:pPr>
        <w:spacing w:before="280" w:after="280" w:line="276" w:lineRule="auto"/>
        <w:jc w:val="both"/>
        <w:rPr>
          <w:rFonts w:ascii="Sylfaen" w:eastAsia="Merriweather" w:hAnsi="Sylfaen" w:cs="Merriweather"/>
          <w:sz w:val="20"/>
          <w:szCs w:val="20"/>
        </w:rPr>
      </w:pPr>
      <w:r w:rsidRPr="00495761">
        <w:rPr>
          <w:rFonts w:ascii="Sylfaen" w:hAnsi="Sylfaen"/>
          <w:sz w:val="20"/>
          <w:szCs w:val="20"/>
        </w:rPr>
        <w:t>60 კრედიტიანი საგანმანათლებლო კომპონენტი მოიცავს აკადემიურ წერას (კვლევითი კომპონენტით), თანამედროვე სწავლების მეთოდებს, სემინარებს და პროფესორის ასისტენტობას, რომლებიც  მეთოდოლოგიურად მხარს უჭერს კვლევით კომპონენტს.  აღნიშნული კურსები  სტუდენტს ამზადებს კვლევის მეთოდოლოგიაში, სწავლების კომპეტენციაში და სამეცნიერო კომუნიკაციაში - პირდაპირ აძლიერებს სადისერტაციო ნაშრომის შესრულების პროცესს. სადოქტორო პროგრამაში ინფორმაციული და საკომუნიკაციო ტექანოლოგიების გამოყენება წახალისებულია სხვადასხვა მიმართულებით  - ენათმეცნიერება, ბიზნესი, განათლება და პროგრამული ინჟინერია. ხელოვნური ინტელექტის, ნეირონული ქსელების და ბუნებრივი ენის დამუშავების გათვალისწინება უზრუნველყოფს მიმართულებათაშორისი ინოვაციების გაცნობას.</w:t>
      </w:r>
    </w:p>
    <w:p w14:paraId="3F78B3E8" w14:textId="77777777" w:rsidR="00D20B04" w:rsidRPr="00495761" w:rsidRDefault="00D20B04" w:rsidP="00D20B04">
      <w:pPr>
        <w:spacing w:before="280" w:after="280" w:line="276" w:lineRule="auto"/>
        <w:jc w:val="both"/>
        <w:rPr>
          <w:rFonts w:ascii="Sylfaen" w:eastAsia="Merriweather" w:hAnsi="Sylfaen" w:cs="Merriweather"/>
          <w:sz w:val="20"/>
          <w:szCs w:val="20"/>
        </w:rPr>
      </w:pPr>
      <w:r w:rsidRPr="00495761">
        <w:rPr>
          <w:rFonts w:ascii="Sylfaen" w:hAnsi="Sylfaen"/>
          <w:sz w:val="20"/>
          <w:szCs w:val="20"/>
        </w:rPr>
        <w:t>პროგრამა უზრუნველყოფს უნარების განვითარების სტრუქტურირებულ შესაძლებლობებს:</w:t>
      </w:r>
    </w:p>
    <w:p w14:paraId="149A8EB8" w14:textId="77777777" w:rsidR="00D20B04" w:rsidRPr="00495761" w:rsidRDefault="000F4ACE" w:rsidP="00D20B04">
      <w:pPr>
        <w:numPr>
          <w:ilvl w:val="0"/>
          <w:numId w:val="24"/>
        </w:numPr>
        <w:spacing w:before="280" w:after="0" w:line="276" w:lineRule="auto"/>
        <w:jc w:val="both"/>
        <w:rPr>
          <w:rFonts w:ascii="Sylfaen" w:eastAsia="Merriweather" w:hAnsi="Sylfaen" w:cs="Merriweather"/>
          <w:sz w:val="20"/>
          <w:szCs w:val="20"/>
        </w:rPr>
      </w:pPr>
      <w:sdt>
        <w:sdtPr>
          <w:rPr>
            <w:rFonts w:ascii="Sylfaen" w:hAnsi="Sylfaen"/>
          </w:rPr>
          <w:tag w:val="goog_rdk_22"/>
          <w:id w:val="1504715863"/>
        </w:sdtPr>
        <w:sdtEndPr/>
        <w:sdtContent>
          <w:r w:rsidR="00D20B04" w:rsidRPr="00495761">
            <w:rPr>
              <w:rFonts w:ascii="Sylfaen" w:hAnsi="Sylfaen"/>
              <w:sz w:val="20"/>
              <w:szCs w:val="20"/>
            </w:rPr>
            <w:t>პროფესორის ასისტენტობა  - ავითარებს სწავლების და მენტორინგის უნარს.</w:t>
          </w:r>
        </w:sdtContent>
      </w:sdt>
    </w:p>
    <w:p w14:paraId="0861EE9B" w14:textId="77777777" w:rsidR="00D20B04" w:rsidRPr="00495761" w:rsidRDefault="000F4ACE" w:rsidP="00D20B04">
      <w:pPr>
        <w:numPr>
          <w:ilvl w:val="0"/>
          <w:numId w:val="24"/>
        </w:numPr>
        <w:spacing w:after="0" w:line="276" w:lineRule="auto"/>
        <w:jc w:val="both"/>
        <w:rPr>
          <w:rFonts w:ascii="Sylfaen" w:eastAsia="Merriweather" w:hAnsi="Sylfaen" w:cs="Merriweather"/>
          <w:sz w:val="20"/>
          <w:szCs w:val="20"/>
        </w:rPr>
      </w:pPr>
      <w:sdt>
        <w:sdtPr>
          <w:rPr>
            <w:rFonts w:ascii="Sylfaen" w:hAnsi="Sylfaen"/>
          </w:rPr>
          <w:tag w:val="goog_rdk_23"/>
          <w:id w:val="-974134346"/>
        </w:sdtPr>
        <w:sdtEndPr/>
        <w:sdtContent>
          <w:r w:rsidR="00D20B04" w:rsidRPr="00495761">
            <w:rPr>
              <w:rFonts w:ascii="Sylfaen" w:hAnsi="Sylfaen"/>
              <w:sz w:val="20"/>
              <w:szCs w:val="20"/>
            </w:rPr>
            <w:t>სემინარები  -  ხელს უწყობენ სამეცნიერო კომუნიკაციას და ანალიტიკურ დებატებს.</w:t>
          </w:r>
        </w:sdtContent>
      </w:sdt>
    </w:p>
    <w:p w14:paraId="300B67E8" w14:textId="77777777" w:rsidR="00D20B04" w:rsidRPr="00495761" w:rsidRDefault="000F4ACE" w:rsidP="00D20B04">
      <w:pPr>
        <w:numPr>
          <w:ilvl w:val="0"/>
          <w:numId w:val="24"/>
        </w:numPr>
        <w:spacing w:after="280" w:line="276" w:lineRule="auto"/>
        <w:jc w:val="both"/>
        <w:rPr>
          <w:rFonts w:ascii="Sylfaen" w:eastAsia="Merriweather" w:hAnsi="Sylfaen" w:cs="Merriweather"/>
          <w:sz w:val="20"/>
          <w:szCs w:val="20"/>
        </w:rPr>
      </w:pPr>
      <w:sdt>
        <w:sdtPr>
          <w:rPr>
            <w:rFonts w:ascii="Sylfaen" w:hAnsi="Sylfaen"/>
          </w:rPr>
          <w:tag w:val="goog_rdk_24"/>
          <w:id w:val="99739397"/>
        </w:sdtPr>
        <w:sdtEndPr/>
        <w:sdtContent>
          <w:r w:rsidR="00D20B04" w:rsidRPr="00495761">
            <w:rPr>
              <w:rFonts w:ascii="Sylfaen" w:hAnsi="Sylfaen"/>
              <w:sz w:val="20"/>
              <w:szCs w:val="20"/>
            </w:rPr>
            <w:t>აკადემიური წერა  -  აძლიერებს სამეცნიერო წერას და კრიტიკულ ანალიზს.</w:t>
          </w:r>
        </w:sdtContent>
      </w:sdt>
    </w:p>
    <w:p w14:paraId="409E0094" w14:textId="77777777" w:rsidR="00D20B04" w:rsidRDefault="000F4ACE" w:rsidP="00D20B04">
      <w:pPr>
        <w:spacing w:before="280" w:after="280" w:line="276" w:lineRule="auto"/>
        <w:jc w:val="both"/>
        <w:rPr>
          <w:rFonts w:ascii="Merriweather" w:eastAsia="Merriweather" w:hAnsi="Merriweather" w:cs="Merriweather"/>
          <w:sz w:val="20"/>
          <w:szCs w:val="20"/>
        </w:rPr>
      </w:pPr>
      <w:sdt>
        <w:sdtPr>
          <w:rPr>
            <w:rFonts w:ascii="Sylfaen" w:hAnsi="Sylfaen"/>
          </w:rPr>
          <w:tag w:val="goog_rdk_25"/>
          <w:id w:val="1035181522"/>
        </w:sdtPr>
        <w:sdtEndPr>
          <w:rPr>
            <w:rFonts w:ascii="Calibri" w:hAnsi="Calibri"/>
          </w:rPr>
        </w:sdtEndPr>
        <w:sdtContent>
          <w:r w:rsidR="00D20B04" w:rsidRPr="00495761">
            <w:rPr>
              <w:rFonts w:ascii="Sylfaen" w:hAnsi="Sylfaen"/>
              <w:sz w:val="20"/>
              <w:szCs w:val="20"/>
            </w:rPr>
            <w:t>პროგრამა მოიცავს მკაფიო სამეცნიერო - კვლევით კომპონენტს, რომელსაც ხელმძღვანელობენ კვალიფიციური პროფესორები, სტრუქტურირებულ შეფასებას და სადისერტაციო ნაშრომის ხელახლა წარდგენის მექანიზმებს.  სადისერტაციო ნაშრომის დაცვის შეფასების სისტემა (Summa cum laude  -  Sub omni canone) აჩვენებს გამჭვირვალობას და ხარისხის კონტროლს. კურსების შესაბამისობით, სადისერტაციო ნაშრომის შესრულების ეტაპების და ვადების მეშვეობით პროგრამა ირიბად განსაზღვრავს ინდივიდუალური კვლევის გეგმას.  პროგრამა მიუთითებს აკადემიურ კეთილსინდისიერებაზე და ხაზს უსვამს კვლევის ხარისხის სტანდარტების და ხელმძღვანელობის მექანიზმების დაცვას, კვლევის ეთიკის პოლიტიკის (მაგალითად, პლაგიატი, მონაცემთა კონფიდენციალურობა, თანხმობის პროცედურები) მკაფიო მითითებას.</w:t>
          </w:r>
        </w:sdtContent>
      </w:sdt>
    </w:p>
    <w:p w14:paraId="08890AAE" w14:textId="77777777" w:rsidR="00D20B04" w:rsidRPr="009740D7" w:rsidRDefault="00D20B04" w:rsidP="00D20B04">
      <w:pPr>
        <w:spacing w:before="280" w:after="280" w:line="276" w:lineRule="auto"/>
        <w:jc w:val="both"/>
        <w:rPr>
          <w:rFonts w:ascii="Sylfaen" w:eastAsia="Merriweather" w:hAnsi="Sylfaen" w:cs="Merriweather"/>
          <w:b/>
          <w:bCs/>
          <w:sz w:val="20"/>
          <w:szCs w:val="20"/>
        </w:rPr>
      </w:pPr>
      <w:r w:rsidRPr="009740D7">
        <w:rPr>
          <w:rFonts w:ascii="Sylfaen" w:hAnsi="Sylfaen"/>
          <w:b/>
          <w:bCs/>
          <w:sz w:val="20"/>
          <w:szCs w:val="20"/>
        </w:rPr>
        <w:t>მტკიცებულებები/ინდიკატორები</w:t>
      </w:r>
    </w:p>
    <w:p w14:paraId="0C6B71AE" w14:textId="77777777" w:rsidR="00D20B04" w:rsidRPr="00495761" w:rsidRDefault="00D20B04" w:rsidP="00D20B04">
      <w:pPr>
        <w:numPr>
          <w:ilvl w:val="0"/>
          <w:numId w:val="2"/>
        </w:numPr>
        <w:spacing w:before="280" w:after="280" w:line="276" w:lineRule="auto"/>
        <w:jc w:val="both"/>
        <w:rPr>
          <w:rFonts w:ascii="Sylfaen" w:eastAsia="Merriweather" w:hAnsi="Sylfaen" w:cs="Merriweather"/>
          <w:sz w:val="20"/>
          <w:szCs w:val="20"/>
        </w:rPr>
      </w:pPr>
      <w:r w:rsidRPr="00495761">
        <w:rPr>
          <w:rFonts w:ascii="Sylfaen" w:hAnsi="Sylfaen"/>
          <w:sz w:val="20"/>
          <w:szCs w:val="20"/>
        </w:rPr>
        <w:t>საგანმანათლებლო პროგრამები და სილაბუსები;</w:t>
      </w:r>
    </w:p>
    <w:p w14:paraId="10F4EA18" w14:textId="77777777" w:rsidR="00D20B04" w:rsidRPr="00495761" w:rsidRDefault="00D20B04" w:rsidP="00D20B04">
      <w:pPr>
        <w:numPr>
          <w:ilvl w:val="0"/>
          <w:numId w:val="2"/>
        </w:numPr>
        <w:spacing w:before="280" w:after="280" w:line="276" w:lineRule="auto"/>
        <w:jc w:val="both"/>
        <w:rPr>
          <w:rFonts w:ascii="Sylfaen" w:eastAsia="Merriweather" w:hAnsi="Sylfaen" w:cs="Merriweather"/>
          <w:sz w:val="20"/>
          <w:szCs w:val="20"/>
        </w:rPr>
      </w:pPr>
      <w:r w:rsidRPr="00495761">
        <w:rPr>
          <w:rFonts w:ascii="Sylfaen" w:hAnsi="Sylfaen"/>
          <w:sz w:val="20"/>
          <w:szCs w:val="20"/>
        </w:rPr>
        <w:t>პროგრამის დაგეგმვის, შემუშავების და განხორციელების მეთოდოლოგია;</w:t>
      </w:r>
    </w:p>
    <w:p w14:paraId="1EC551F1" w14:textId="77777777" w:rsidR="00D20B04" w:rsidRPr="00495761" w:rsidRDefault="00D20B04" w:rsidP="00D20B04">
      <w:pPr>
        <w:numPr>
          <w:ilvl w:val="0"/>
          <w:numId w:val="2"/>
        </w:numPr>
        <w:spacing w:before="280" w:after="280" w:line="276" w:lineRule="auto"/>
        <w:jc w:val="both"/>
        <w:rPr>
          <w:rFonts w:ascii="Sylfaen" w:eastAsia="Merriweather" w:hAnsi="Sylfaen" w:cs="Merriweather"/>
          <w:sz w:val="20"/>
          <w:szCs w:val="20"/>
        </w:rPr>
      </w:pPr>
      <w:r w:rsidRPr="00495761">
        <w:rPr>
          <w:rFonts w:ascii="Sylfaen" w:hAnsi="Sylfaen"/>
          <w:sz w:val="20"/>
          <w:szCs w:val="20"/>
        </w:rPr>
        <w:t>პროგრამის დაგეგმვის, შემუშავების და განხორციელების მეთოდოლოგია;</w:t>
      </w:r>
    </w:p>
    <w:p w14:paraId="12E55F5F" w14:textId="77777777" w:rsidR="00D20B04" w:rsidRPr="00495761" w:rsidRDefault="00D20B04" w:rsidP="00D20B04">
      <w:pPr>
        <w:numPr>
          <w:ilvl w:val="0"/>
          <w:numId w:val="2"/>
        </w:numPr>
        <w:spacing w:before="280" w:after="280" w:line="276" w:lineRule="auto"/>
        <w:jc w:val="both"/>
        <w:rPr>
          <w:rFonts w:ascii="Sylfaen" w:eastAsia="Merriweather" w:hAnsi="Sylfaen" w:cs="Merriweather"/>
          <w:sz w:val="20"/>
          <w:szCs w:val="20"/>
        </w:rPr>
      </w:pPr>
      <w:r w:rsidRPr="00495761">
        <w:rPr>
          <w:rFonts w:ascii="Sylfaen" w:hAnsi="Sylfaen"/>
          <w:sz w:val="20"/>
          <w:szCs w:val="20"/>
        </w:rPr>
        <w:t>აკადემიური საბჭოს მიერ დამტკიცებული სადოქტორო განათლების მინიმალური სტანდარტი;</w:t>
      </w:r>
    </w:p>
    <w:p w14:paraId="04888AAB" w14:textId="77777777" w:rsidR="00D20B04" w:rsidRPr="00495761" w:rsidRDefault="00D20B04" w:rsidP="00D20B04">
      <w:pPr>
        <w:numPr>
          <w:ilvl w:val="0"/>
          <w:numId w:val="2"/>
        </w:numPr>
        <w:spacing w:before="280" w:after="280" w:line="276" w:lineRule="auto"/>
        <w:jc w:val="both"/>
        <w:rPr>
          <w:rFonts w:ascii="Sylfaen" w:eastAsia="Merriweather" w:hAnsi="Sylfaen" w:cs="Merriweather"/>
          <w:sz w:val="20"/>
          <w:szCs w:val="20"/>
        </w:rPr>
      </w:pPr>
      <w:r w:rsidRPr="00495761">
        <w:rPr>
          <w:rFonts w:ascii="Sylfaen" w:hAnsi="Sylfaen"/>
          <w:sz w:val="20"/>
          <w:szCs w:val="20"/>
        </w:rPr>
        <w:t>აკადემიური საბჭოს მიერ დამტკიცებული სამაგისტრო განათლების მინიმალური სტანდარტი;</w:t>
      </w:r>
    </w:p>
    <w:p w14:paraId="053C7CB8" w14:textId="77777777" w:rsidR="00D20B04" w:rsidRPr="00495761" w:rsidRDefault="00D20B04" w:rsidP="00D20B04">
      <w:pPr>
        <w:numPr>
          <w:ilvl w:val="0"/>
          <w:numId w:val="2"/>
        </w:numPr>
        <w:spacing w:before="280" w:after="280" w:line="276" w:lineRule="auto"/>
        <w:jc w:val="both"/>
        <w:rPr>
          <w:rFonts w:ascii="Sylfaen" w:eastAsia="Merriweather" w:hAnsi="Sylfaen" w:cs="Merriweather"/>
          <w:b/>
          <w:bCs/>
          <w:sz w:val="18"/>
          <w:szCs w:val="18"/>
        </w:rPr>
      </w:pPr>
      <w:r w:rsidRPr="00495761">
        <w:rPr>
          <w:rFonts w:ascii="Sylfaen" w:hAnsi="Sylfaen"/>
          <w:sz w:val="20"/>
          <w:szCs w:val="20"/>
        </w:rPr>
        <w:t xml:space="preserve">სოხუმის სახელმწიფო უნივერსიტეტის ვებ - გვერდი: </w:t>
      </w:r>
      <w:r w:rsidRPr="00495761">
        <w:rPr>
          <w:rFonts w:ascii="Sylfaen" w:hAnsi="Sylfaen"/>
        </w:rPr>
        <w:t>www.sou.edu.ge</w:t>
      </w:r>
    </w:p>
    <w:p w14:paraId="7C8953F7" w14:textId="77777777" w:rsidR="00D20B04" w:rsidRPr="009740D7" w:rsidRDefault="00D20B04" w:rsidP="00D20B04">
      <w:pPr>
        <w:numPr>
          <w:ilvl w:val="0"/>
          <w:numId w:val="2"/>
        </w:numPr>
        <w:spacing w:before="280" w:after="280" w:line="276" w:lineRule="auto"/>
        <w:jc w:val="both"/>
        <w:rPr>
          <w:rFonts w:ascii="Sylfaen" w:eastAsia="Merriweather" w:hAnsi="Sylfaen" w:cs="Merriweather"/>
          <w:b/>
          <w:bCs/>
          <w:sz w:val="18"/>
          <w:szCs w:val="18"/>
        </w:rPr>
      </w:pPr>
      <w:r w:rsidRPr="00495761">
        <w:rPr>
          <w:rFonts w:ascii="Sylfaen" w:hAnsi="Sylfaen"/>
          <w:sz w:val="20"/>
          <w:szCs w:val="20"/>
        </w:rPr>
        <w:t xml:space="preserve">ინტერვიუები. </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740D7" w:rsidRPr="00811017" w14:paraId="1E627419" w14:textId="77777777" w:rsidTr="004D13D9">
        <w:tc>
          <w:tcPr>
            <w:tcW w:w="2552" w:type="dxa"/>
            <w:shd w:val="clear" w:color="auto" w:fill="D9E2F3"/>
          </w:tcPr>
          <w:p w14:paraId="3A08AF0E" w14:textId="77777777" w:rsidR="009740D7" w:rsidRPr="00B45CBA" w:rsidRDefault="009740D7" w:rsidP="004D13D9">
            <w:pPr>
              <w:pStyle w:val="ListParagraph"/>
              <w:numPr>
                <w:ilvl w:val="0"/>
                <w:numId w:val="2"/>
              </w:numPr>
              <w:spacing w:after="0" w:line="240" w:lineRule="auto"/>
              <w:rPr>
                <w:rFonts w:ascii="Sylfaen" w:eastAsia="Merriweather" w:hAnsi="Sylfaen" w:cs="Merriweather"/>
                <w:sz w:val="20"/>
                <w:szCs w:val="20"/>
              </w:rPr>
            </w:pPr>
            <w:r w:rsidRPr="00B45CBA">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7A306C85" w14:textId="77777777" w:rsidR="009740D7" w:rsidRPr="00811017" w:rsidRDefault="009740D7" w:rsidP="004D13D9">
            <w:pPr>
              <w:spacing w:after="0" w:line="240" w:lineRule="auto"/>
              <w:jc w:val="both"/>
              <w:rPr>
                <w:rFonts w:ascii="Sylfaen" w:eastAsia="Merriweather" w:hAnsi="Sylfaen" w:cs="Merriweather"/>
                <w:b/>
                <w:bCs/>
                <w:sz w:val="20"/>
                <w:szCs w:val="20"/>
              </w:rPr>
            </w:pPr>
            <w:r w:rsidRPr="00811017">
              <w:rPr>
                <w:rFonts w:ascii="Sylfaen" w:hAnsi="Sylfaen"/>
              </w:rPr>
              <w:t>რეკომენდაცები:</w:t>
            </w:r>
            <w:r w:rsidRPr="00811017">
              <w:rPr>
                <w:rFonts w:ascii="Sylfaen" w:hAnsi="Sylfaen"/>
                <w:b/>
                <w:bCs/>
                <w:sz w:val="20"/>
                <w:szCs w:val="20"/>
              </w:rPr>
              <w:t xml:space="preserve"> </w:t>
            </w:r>
            <w:r w:rsidRPr="00811017">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2EC0329D" w14:textId="77777777" w:rsidR="009740D7" w:rsidRPr="00811017" w:rsidRDefault="009740D7" w:rsidP="004D13D9">
            <w:pPr>
              <w:spacing w:after="0" w:line="276" w:lineRule="auto"/>
              <w:jc w:val="both"/>
              <w:rPr>
                <w:rFonts w:ascii="Sylfaen" w:eastAsia="Merriweather" w:hAnsi="Sylfaen" w:cs="Merriweather"/>
                <w:sz w:val="20"/>
                <w:szCs w:val="20"/>
              </w:rPr>
            </w:pPr>
            <w:r w:rsidRPr="00811017">
              <w:rPr>
                <w:rFonts w:ascii="Sylfaen" w:hAnsi="Sylfaen"/>
              </w:rPr>
              <w:t>რჩევები:</w:t>
            </w:r>
            <w:r w:rsidRPr="00811017">
              <w:rPr>
                <w:rFonts w:ascii="Sylfaen" w:hAnsi="Sylfaen"/>
                <w:b/>
                <w:bCs/>
                <w:sz w:val="20"/>
                <w:szCs w:val="20"/>
              </w:rPr>
              <w:t xml:space="preserve"> </w:t>
            </w:r>
            <w:r w:rsidRPr="00811017">
              <w:rPr>
                <w:rFonts w:ascii="Sylfaen" w:hAnsi="Sylfaen"/>
                <w:color w:val="808080"/>
                <w:sz w:val="20"/>
                <w:szCs w:val="20"/>
                <w:highlight w:val="white"/>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w:t>
            </w:r>
          </w:p>
        </w:tc>
      </w:tr>
      <w:tr w:rsidR="009740D7" w:rsidRPr="00811017" w14:paraId="01A80F67" w14:textId="77777777" w:rsidTr="004D13D9">
        <w:tc>
          <w:tcPr>
            <w:tcW w:w="2552" w:type="dxa"/>
          </w:tcPr>
          <w:p w14:paraId="420CAC5D" w14:textId="77777777" w:rsidR="009740D7" w:rsidRPr="00811017" w:rsidRDefault="009740D7" w:rsidP="004D13D9">
            <w:pPr>
              <w:spacing w:after="0" w:line="276" w:lineRule="auto"/>
              <w:jc w:val="both"/>
              <w:rPr>
                <w:rFonts w:ascii="Sylfaen" w:eastAsia="Merriweather" w:hAnsi="Sylfaen" w:cs="Merriweather"/>
                <w:b/>
                <w:bCs/>
                <w:sz w:val="20"/>
                <w:szCs w:val="20"/>
              </w:rPr>
            </w:pPr>
            <w:r w:rsidRPr="00811017">
              <w:rPr>
                <w:rFonts w:ascii="Sylfaen" w:hAnsi="Sylfaen"/>
                <w:color w:val="0070C0"/>
              </w:rPr>
              <w:t>კლასტერის საერთო რეკომენდაციები / რჩევები</w:t>
            </w:r>
          </w:p>
        </w:tc>
        <w:tc>
          <w:tcPr>
            <w:tcW w:w="3828" w:type="dxa"/>
          </w:tcPr>
          <w:p w14:paraId="7B3D37FC" w14:textId="77777777" w:rsidR="009740D7" w:rsidRPr="00811017" w:rsidRDefault="009740D7" w:rsidP="004D13D9">
            <w:pPr>
              <w:spacing w:after="0" w:line="240" w:lineRule="auto"/>
              <w:rPr>
                <w:rFonts w:ascii="Sylfaen" w:eastAsia="Merriweather" w:hAnsi="Sylfaen" w:cs="Merriweather"/>
                <w:b/>
                <w:bCs/>
                <w:sz w:val="20"/>
                <w:szCs w:val="20"/>
              </w:rPr>
            </w:pPr>
          </w:p>
        </w:tc>
        <w:tc>
          <w:tcPr>
            <w:tcW w:w="3969" w:type="dxa"/>
          </w:tcPr>
          <w:p w14:paraId="7699B455" w14:textId="77777777" w:rsidR="009740D7" w:rsidRPr="00811017" w:rsidRDefault="009740D7" w:rsidP="004D13D9">
            <w:pPr>
              <w:spacing w:after="0" w:line="240" w:lineRule="auto"/>
              <w:rPr>
                <w:rFonts w:ascii="Sylfaen" w:eastAsia="Merriweather" w:hAnsi="Sylfaen" w:cs="Merriweather"/>
                <w:b/>
                <w:bCs/>
                <w:sz w:val="20"/>
                <w:szCs w:val="20"/>
              </w:rPr>
            </w:pPr>
          </w:p>
        </w:tc>
      </w:tr>
      <w:tr w:rsidR="009740D7" w:rsidRPr="00811017" w14:paraId="2DC5C51D" w14:textId="77777777" w:rsidTr="004D13D9">
        <w:tc>
          <w:tcPr>
            <w:tcW w:w="2552" w:type="dxa"/>
          </w:tcPr>
          <w:p w14:paraId="276392E6" w14:textId="77777777" w:rsidR="009740D7" w:rsidRPr="00811017" w:rsidRDefault="009740D7" w:rsidP="004D13D9">
            <w:pPr>
              <w:spacing w:after="0" w:line="276" w:lineRule="auto"/>
              <w:jc w:val="both"/>
              <w:rPr>
                <w:rFonts w:ascii="Sylfaen" w:eastAsia="Merriweather" w:hAnsi="Sylfaen" w:cs="Merriweather"/>
                <w:b/>
                <w:bCs/>
                <w:color w:val="000000"/>
                <w:sz w:val="20"/>
                <w:szCs w:val="20"/>
              </w:rPr>
            </w:pPr>
            <w:r w:rsidRPr="00811017">
              <w:rPr>
                <w:rFonts w:ascii="Sylfaen" w:hAnsi="Sylfaen"/>
                <w:color w:val="000000"/>
                <w:sz w:val="20"/>
                <w:szCs w:val="20"/>
              </w:rPr>
              <w:t>პროგრამა 1 (ინფორმატიკის სამაგისტრო პროგრამა)</w:t>
            </w:r>
          </w:p>
        </w:tc>
        <w:tc>
          <w:tcPr>
            <w:tcW w:w="3828" w:type="dxa"/>
          </w:tcPr>
          <w:p w14:paraId="3207490A" w14:textId="683968A8" w:rsidR="009740D7" w:rsidRPr="00811017" w:rsidRDefault="00404BE1" w:rsidP="004D13D9">
            <w:pPr>
              <w:spacing w:after="0" w:line="240" w:lineRule="auto"/>
              <w:rPr>
                <w:rFonts w:ascii="Sylfaen" w:eastAsia="Merriweather" w:hAnsi="Sylfaen" w:cs="Merriweather"/>
                <w:sz w:val="20"/>
                <w:szCs w:val="20"/>
              </w:rPr>
            </w:pPr>
            <w:r w:rsidRPr="004556CB">
              <w:rPr>
                <w:rFonts w:ascii="Sylfaen" w:hAnsi="Sylfaen"/>
                <w:b/>
                <w:bCs/>
                <w:sz w:val="20"/>
                <w:szCs w:val="20"/>
              </w:rPr>
              <w:t>რეკომენდებულია,  პროგრამებს დაემატოს საგნის წინაპირობები და კვლევის მეთოდების კურსი</w:t>
            </w:r>
          </w:p>
        </w:tc>
        <w:tc>
          <w:tcPr>
            <w:tcW w:w="3969" w:type="dxa"/>
          </w:tcPr>
          <w:p w14:paraId="5C89CE8C" w14:textId="77777777" w:rsidR="009740D7" w:rsidRPr="00811017" w:rsidRDefault="009740D7" w:rsidP="004D13D9">
            <w:pPr>
              <w:spacing w:after="0" w:line="240" w:lineRule="auto"/>
              <w:rPr>
                <w:rFonts w:ascii="Sylfaen" w:eastAsia="Merriweather" w:hAnsi="Sylfaen" w:cs="Merriweather"/>
                <w:sz w:val="20"/>
                <w:szCs w:val="20"/>
              </w:rPr>
            </w:pPr>
          </w:p>
        </w:tc>
      </w:tr>
      <w:tr w:rsidR="009740D7" w:rsidRPr="00811017" w14:paraId="5D15154D" w14:textId="77777777" w:rsidTr="004D13D9">
        <w:tc>
          <w:tcPr>
            <w:tcW w:w="2552" w:type="dxa"/>
          </w:tcPr>
          <w:p w14:paraId="1727A914" w14:textId="77777777" w:rsidR="009740D7" w:rsidRPr="00811017" w:rsidRDefault="009740D7" w:rsidP="004D13D9">
            <w:pPr>
              <w:spacing w:after="0" w:line="276" w:lineRule="auto"/>
              <w:jc w:val="both"/>
              <w:rPr>
                <w:rFonts w:ascii="Sylfaen" w:eastAsia="Merriweather" w:hAnsi="Sylfaen" w:cs="Merriweather"/>
                <w:sz w:val="20"/>
                <w:szCs w:val="20"/>
              </w:rPr>
            </w:pPr>
            <w:r w:rsidRPr="00811017">
              <w:rPr>
                <w:rFonts w:ascii="Sylfaen" w:hAnsi="Sylfaen"/>
                <w:color w:val="000000"/>
                <w:sz w:val="20"/>
                <w:szCs w:val="20"/>
              </w:rPr>
              <w:t>პროგრამა 2 (ინფორმატიკის სადოქტორო პროგრამა)</w:t>
            </w:r>
          </w:p>
        </w:tc>
        <w:tc>
          <w:tcPr>
            <w:tcW w:w="3828" w:type="dxa"/>
          </w:tcPr>
          <w:p w14:paraId="678E18F0" w14:textId="77777777" w:rsidR="009740D7" w:rsidRPr="00811017" w:rsidRDefault="009740D7" w:rsidP="004D13D9">
            <w:pPr>
              <w:spacing w:after="0" w:line="240" w:lineRule="auto"/>
              <w:rPr>
                <w:rFonts w:ascii="Sylfaen" w:eastAsia="Merriweather" w:hAnsi="Sylfaen" w:cs="Merriweather"/>
                <w:sz w:val="20"/>
                <w:szCs w:val="20"/>
              </w:rPr>
            </w:pPr>
          </w:p>
        </w:tc>
        <w:tc>
          <w:tcPr>
            <w:tcW w:w="3969" w:type="dxa"/>
          </w:tcPr>
          <w:p w14:paraId="515FA3A0" w14:textId="77777777" w:rsidR="009740D7" w:rsidRPr="00811017" w:rsidRDefault="009740D7" w:rsidP="004D13D9">
            <w:pPr>
              <w:spacing w:after="0" w:line="240" w:lineRule="auto"/>
              <w:rPr>
                <w:rFonts w:ascii="Sylfaen" w:eastAsia="Merriweather" w:hAnsi="Sylfaen" w:cs="Merriweather"/>
                <w:sz w:val="20"/>
                <w:szCs w:val="20"/>
              </w:rPr>
            </w:pPr>
          </w:p>
        </w:tc>
      </w:tr>
    </w:tbl>
    <w:p w14:paraId="0CDF258F" w14:textId="77777777" w:rsidR="009740D7" w:rsidRPr="00811017" w:rsidRDefault="009740D7" w:rsidP="009740D7">
      <w:pPr>
        <w:spacing w:before="280" w:after="280" w:line="276" w:lineRule="auto"/>
        <w:jc w:val="both"/>
        <w:rPr>
          <w:rFonts w:ascii="Sylfaen" w:eastAsia="Merriweather" w:hAnsi="Sylfaen" w:cs="Merriweather"/>
          <w:b/>
          <w:bCs/>
          <w:color w:val="000000"/>
          <w:sz w:val="20"/>
          <w:szCs w:val="20"/>
        </w:rPr>
      </w:pPr>
      <w:r w:rsidRPr="00811017">
        <w:rPr>
          <w:rFonts w:ascii="Sylfaen" w:hAnsi="Sylfaen"/>
          <w:b/>
          <w:bCs/>
          <w:color w:val="000000"/>
          <w:sz w:val="20"/>
          <w:szCs w:val="20"/>
        </w:rPr>
        <w:t>შეფასება</w:t>
      </w:r>
      <w:r w:rsidRPr="00811017">
        <w:rPr>
          <w:rFonts w:ascii="Sylfaen" w:eastAsia="Merriweather" w:hAnsi="Sylfaen" w:cs="Merriweather"/>
          <w:b/>
          <w:bCs/>
          <w:color w:val="000000"/>
          <w:sz w:val="20"/>
          <w:szCs w:val="20"/>
          <w:vertAlign w:val="superscript"/>
        </w:rPr>
        <w:footnoteReference w:id="5"/>
      </w:r>
    </w:p>
    <w:p w14:paraId="67B098B8" w14:textId="77777777" w:rsidR="009740D7" w:rsidRPr="00811017" w:rsidRDefault="009740D7" w:rsidP="009740D7">
      <w:pPr>
        <w:pBdr>
          <w:top w:val="nil"/>
          <w:left w:val="nil"/>
          <w:bottom w:val="nil"/>
          <w:right w:val="nil"/>
          <w:between w:val="nil"/>
        </w:pBdr>
        <w:spacing w:line="240" w:lineRule="auto"/>
        <w:rPr>
          <w:rFonts w:ascii="Sylfaen" w:eastAsia="Merriweather" w:hAnsi="Sylfaen" w:cs="Merriweather"/>
          <w:b/>
          <w:bCs/>
          <w:color w:val="808080"/>
          <w:sz w:val="18"/>
          <w:szCs w:val="18"/>
        </w:rPr>
      </w:pPr>
      <w:r w:rsidRPr="00811017">
        <w:rPr>
          <w:rFonts w:ascii="Sylfaen" w:hAnsi="Sylfaen"/>
          <w:b/>
          <w:bCs/>
          <w:color w:val="808080"/>
          <w:sz w:val="18"/>
          <w:szCs w:val="18"/>
        </w:rPr>
        <w:t>გთხოვთ, შეაფასოთ სტანდარტის აღნიშნულ კომპონენტთან პროგრამის შესაბამისობა</w:t>
      </w:r>
    </w:p>
    <w:tbl>
      <w:tblPr>
        <w:tblW w:w="6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90"/>
        <w:gridCol w:w="2895"/>
      </w:tblGrid>
      <w:tr w:rsidR="009740D7" w:rsidRPr="00811017" w14:paraId="3B4F3F8E" w14:textId="77777777" w:rsidTr="004D13D9">
        <w:trPr>
          <w:trHeight w:val="464"/>
        </w:trPr>
        <w:tc>
          <w:tcPr>
            <w:tcW w:w="3990" w:type="dxa"/>
            <w:shd w:val="clear" w:color="auto" w:fill="8EAADB"/>
            <w:vAlign w:val="center"/>
          </w:tcPr>
          <w:p w14:paraId="7CDFA667" w14:textId="77777777" w:rsidR="009740D7" w:rsidRPr="00811017" w:rsidRDefault="009740D7" w:rsidP="004D13D9">
            <w:pPr>
              <w:pBdr>
                <w:top w:val="nil"/>
                <w:left w:val="nil"/>
                <w:bottom w:val="nil"/>
                <w:right w:val="nil"/>
                <w:between w:val="nil"/>
              </w:pBdr>
              <w:spacing w:after="0" w:line="240" w:lineRule="auto"/>
              <w:rPr>
                <w:rFonts w:ascii="Sylfaen" w:eastAsia="Merriweather" w:hAnsi="Sylfaen" w:cs="Merriweather"/>
                <w:b/>
                <w:bCs/>
                <w:color w:val="000000"/>
                <w:sz w:val="20"/>
                <w:szCs w:val="20"/>
              </w:rPr>
            </w:pPr>
            <w:r w:rsidRPr="00811017">
              <w:rPr>
                <w:rFonts w:ascii="Sylfaen" w:hAnsi="Sylfaen"/>
                <w:b/>
                <w:bCs/>
                <w:color w:val="000000"/>
                <w:sz w:val="20"/>
                <w:szCs w:val="20"/>
              </w:rPr>
              <w:t xml:space="preserve">კომპონენტი </w:t>
            </w:r>
          </w:p>
          <w:bookmarkStart w:id="31" w:name="program14"/>
          <w:p w14:paraId="2AFFBC46" w14:textId="62D8FE98" w:rsidR="009740D7" w:rsidRPr="00811017" w:rsidRDefault="009740D7" w:rsidP="004D13D9">
            <w:pPr>
              <w:pBdr>
                <w:top w:val="nil"/>
                <w:left w:val="nil"/>
                <w:bottom w:val="nil"/>
                <w:right w:val="nil"/>
                <w:between w:val="nil"/>
              </w:pBdr>
              <w:spacing w:after="0" w:line="240" w:lineRule="auto"/>
              <w:rPr>
                <w:rFonts w:ascii="Sylfaen" w:eastAsia="Merriweather" w:hAnsi="Sylfaen" w:cs="Merriweather"/>
                <w:b/>
                <w:bCs/>
                <w:color w:val="000000"/>
                <w:sz w:val="20"/>
                <w:szCs w:val="20"/>
              </w:rPr>
            </w:pPr>
            <w:r w:rsidRPr="004B3002">
              <w:rPr>
                <w:rFonts w:ascii="Sylfaen" w:hAnsi="Sylfaen"/>
                <w:sz w:val="24"/>
                <w:szCs w:val="24"/>
              </w:rPr>
              <w:fldChar w:fldCharType="begin"/>
            </w:r>
            <w:r w:rsidRPr="004B3002">
              <w:rPr>
                <w:rFonts w:ascii="Sylfaen" w:hAnsi="Sylfaen"/>
              </w:rPr>
              <w:instrText>HYPERLINK  \l "Summary"</w:instrText>
            </w:r>
            <w:r w:rsidRPr="004B3002">
              <w:rPr>
                <w:rFonts w:ascii="Sylfaen" w:hAnsi="Sylfaen"/>
                <w:sz w:val="24"/>
                <w:szCs w:val="24"/>
              </w:rPr>
            </w:r>
            <w:r w:rsidRPr="004B3002">
              <w:rPr>
                <w:rFonts w:ascii="Sylfaen" w:hAnsi="Sylfaen"/>
                <w:sz w:val="24"/>
                <w:szCs w:val="24"/>
              </w:rPr>
              <w:fldChar w:fldCharType="separate"/>
            </w:r>
            <w:r w:rsidRPr="004B3002">
              <w:rPr>
                <w:rStyle w:val="Hyperlink"/>
                <w:rFonts w:ascii="Sylfaen" w:hAnsi="Sylfaen"/>
                <w:b/>
                <w:sz w:val="20"/>
                <w:szCs w:val="20"/>
              </w:rPr>
              <w:t xml:space="preserve">1.4 - </w:t>
            </w:r>
            <w:r w:rsidRPr="004B3002">
              <w:rPr>
                <w:rFonts w:ascii="Sylfaen" w:hAnsi="Sylfaen"/>
                <w:b/>
                <w:bCs/>
                <w:color w:val="0070C0"/>
                <w:sz w:val="20"/>
                <w:szCs w:val="20"/>
                <w:lang w:eastAsia="ru-RU"/>
              </w:rPr>
              <w:t>საგანმანათლებლო პროგრამის სტრუქტურა და შინაარსი</w:t>
            </w:r>
            <w:r w:rsidRPr="004B3002">
              <w:rPr>
                <w:rFonts w:ascii="Sylfaen" w:hAnsi="Sylfaen"/>
                <w:b/>
                <w:bCs/>
                <w:color w:val="0070C0"/>
                <w:sz w:val="20"/>
                <w:szCs w:val="20"/>
                <w:lang w:eastAsia="ru-RU"/>
              </w:rPr>
              <w:fldChar w:fldCharType="end"/>
            </w:r>
            <w:bookmarkEnd w:id="31"/>
          </w:p>
        </w:tc>
        <w:tc>
          <w:tcPr>
            <w:tcW w:w="2895" w:type="dxa"/>
            <w:shd w:val="clear" w:color="auto" w:fill="8EAADB"/>
            <w:vAlign w:val="center"/>
          </w:tcPr>
          <w:p w14:paraId="2FE690D6" w14:textId="77777777" w:rsidR="009740D7" w:rsidRPr="00811017" w:rsidRDefault="009740D7"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811017">
              <w:rPr>
                <w:rFonts w:ascii="Sylfaen" w:hAnsi="Sylfaen"/>
                <w:b/>
                <w:bCs/>
                <w:color w:val="000000"/>
                <w:sz w:val="20"/>
                <w:szCs w:val="20"/>
              </w:rPr>
              <w:t>შეფასება</w:t>
            </w:r>
          </w:p>
        </w:tc>
      </w:tr>
      <w:tr w:rsidR="009740D7" w:rsidRPr="00811017" w14:paraId="2BE16842" w14:textId="77777777" w:rsidTr="004D13D9">
        <w:trPr>
          <w:trHeight w:val="460"/>
        </w:trPr>
        <w:tc>
          <w:tcPr>
            <w:tcW w:w="3990" w:type="dxa"/>
          </w:tcPr>
          <w:p w14:paraId="6A45EDF2" w14:textId="77777777" w:rsidR="009740D7" w:rsidRPr="00811017" w:rsidRDefault="009740D7" w:rsidP="004D13D9">
            <w:pPr>
              <w:spacing w:line="276" w:lineRule="auto"/>
              <w:jc w:val="both"/>
              <w:rPr>
                <w:rFonts w:ascii="Sylfaen" w:eastAsia="Merriweather" w:hAnsi="Sylfaen" w:cs="Merriweather"/>
                <w:b/>
                <w:bCs/>
                <w:sz w:val="20"/>
                <w:szCs w:val="20"/>
              </w:rPr>
            </w:pPr>
            <w:r w:rsidRPr="00811017">
              <w:rPr>
                <w:rFonts w:ascii="Sylfaen" w:hAnsi="Sylfaen"/>
                <w:sz w:val="20"/>
                <w:szCs w:val="20"/>
              </w:rPr>
              <w:t>პროგრამა 1 (ინფორმატიკის სამაგისტრო პროგრამა)</w:t>
            </w:r>
          </w:p>
        </w:tc>
        <w:tc>
          <w:tcPr>
            <w:tcW w:w="2895" w:type="dxa"/>
            <w:vAlign w:val="center"/>
          </w:tcPr>
          <w:p w14:paraId="17C64212" w14:textId="4D498607" w:rsidR="009740D7" w:rsidRPr="00811017" w:rsidRDefault="009740D7" w:rsidP="004D13D9">
            <w:pPr>
              <w:pBdr>
                <w:top w:val="nil"/>
                <w:left w:val="nil"/>
                <w:bottom w:val="nil"/>
                <w:right w:val="nil"/>
                <w:between w:val="nil"/>
              </w:pBdr>
              <w:spacing w:line="240" w:lineRule="auto"/>
              <w:rPr>
                <w:rFonts w:ascii="Sylfaen" w:eastAsia="Merriweather" w:hAnsi="Sylfaen" w:cs="Merriweather"/>
                <w:color w:val="000000"/>
                <w:sz w:val="20"/>
                <w:szCs w:val="20"/>
              </w:rPr>
            </w:pPr>
            <w:r>
              <w:rPr>
                <w:rFonts w:ascii="Sylfaen" w:hAnsi="Sylfaen"/>
                <w:sz w:val="20"/>
                <w:szCs w:val="20"/>
              </w:rPr>
              <w:t xml:space="preserve">მეტწილად </w:t>
            </w:r>
            <w:r w:rsidRPr="00811017">
              <w:rPr>
                <w:rFonts w:ascii="Sylfaen" w:hAnsi="Sylfaen"/>
                <w:sz w:val="20"/>
                <w:szCs w:val="20"/>
              </w:rPr>
              <w:t>შესაბამისობაშია მოთხო</w:t>
            </w:r>
            <w:r>
              <w:rPr>
                <w:rFonts w:ascii="Sylfaen" w:hAnsi="Sylfaen"/>
                <w:sz w:val="20"/>
                <w:szCs w:val="20"/>
              </w:rPr>
              <w:t>ვ</w:t>
            </w:r>
            <w:r w:rsidRPr="00811017">
              <w:rPr>
                <w:rFonts w:ascii="Sylfaen" w:hAnsi="Sylfaen"/>
                <w:sz w:val="20"/>
                <w:szCs w:val="20"/>
              </w:rPr>
              <w:t>ნებთან</w:t>
            </w:r>
          </w:p>
        </w:tc>
      </w:tr>
      <w:tr w:rsidR="009740D7" w:rsidRPr="00811017" w14:paraId="02ADB1FD" w14:textId="77777777" w:rsidTr="004D13D9">
        <w:trPr>
          <w:trHeight w:val="353"/>
        </w:trPr>
        <w:tc>
          <w:tcPr>
            <w:tcW w:w="3990" w:type="dxa"/>
          </w:tcPr>
          <w:p w14:paraId="01697CE7" w14:textId="77777777" w:rsidR="009740D7" w:rsidRPr="00811017" w:rsidRDefault="009740D7" w:rsidP="004D13D9">
            <w:pPr>
              <w:spacing w:line="276" w:lineRule="auto"/>
              <w:jc w:val="both"/>
              <w:rPr>
                <w:rFonts w:ascii="Sylfaen" w:eastAsia="Merriweather" w:hAnsi="Sylfaen" w:cs="Merriweather"/>
                <w:sz w:val="20"/>
                <w:szCs w:val="20"/>
              </w:rPr>
            </w:pPr>
            <w:r w:rsidRPr="00811017">
              <w:rPr>
                <w:rFonts w:ascii="Sylfaen" w:hAnsi="Sylfaen"/>
                <w:sz w:val="20"/>
                <w:szCs w:val="20"/>
              </w:rPr>
              <w:t>პროგრამა 2 (ინფორმატიკის სადოქტორო პროგრამა)</w:t>
            </w:r>
          </w:p>
        </w:tc>
        <w:tc>
          <w:tcPr>
            <w:tcW w:w="2895" w:type="dxa"/>
            <w:vAlign w:val="center"/>
          </w:tcPr>
          <w:p w14:paraId="46E963FD" w14:textId="77777777" w:rsidR="009740D7" w:rsidRPr="00811017" w:rsidRDefault="009740D7" w:rsidP="004D13D9">
            <w:pPr>
              <w:spacing w:line="240" w:lineRule="auto"/>
              <w:rPr>
                <w:rFonts w:ascii="Sylfaen" w:eastAsia="Merriweather" w:hAnsi="Sylfaen" w:cs="Merriweather"/>
                <w:sz w:val="20"/>
                <w:szCs w:val="20"/>
              </w:rPr>
            </w:pPr>
            <w:r w:rsidRPr="00811017">
              <w:rPr>
                <w:rFonts w:ascii="Sylfaen" w:hAnsi="Sylfaen"/>
                <w:sz w:val="20"/>
                <w:szCs w:val="20"/>
              </w:rPr>
              <w:t>შესაბამისობაშია მოთხოვნებთან</w:t>
            </w:r>
          </w:p>
        </w:tc>
      </w:tr>
    </w:tbl>
    <w:p w14:paraId="30BC11EE" w14:textId="77777777" w:rsidR="009740D7" w:rsidRPr="00495761" w:rsidRDefault="009740D7" w:rsidP="009740D7">
      <w:pPr>
        <w:spacing w:before="280" w:after="280" w:line="276" w:lineRule="auto"/>
        <w:jc w:val="both"/>
        <w:rPr>
          <w:rFonts w:ascii="Sylfaen" w:eastAsia="Merriweather" w:hAnsi="Sylfaen" w:cs="Merriweather"/>
          <w:b/>
          <w:bCs/>
          <w:sz w:val="18"/>
          <w:szCs w:val="18"/>
        </w:rPr>
      </w:pPr>
    </w:p>
    <w:sdt>
      <w:sdtPr>
        <w:tag w:val="goog_rdk_26"/>
        <w:id w:val="-491075700"/>
        <w:lock w:val="contentLocked"/>
      </w:sdtPr>
      <w:sdtEndPr/>
      <w:sdtContent>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D20B04" w14:paraId="41A203E9" w14:textId="77777777" w:rsidTr="004556CB">
            <w:tc>
              <w:tcPr>
                <w:tcW w:w="2552" w:type="dxa"/>
                <w:shd w:val="clear" w:color="auto" w:fill="D9E2F3"/>
              </w:tcPr>
              <w:p w14:paraId="3B67229E" w14:textId="77777777" w:rsidR="00D20B04" w:rsidRDefault="00D20B04" w:rsidP="004556CB">
                <w:pPr>
                  <w:spacing w:after="0" w:line="240" w:lineRule="auto"/>
                  <w:rPr>
                    <w:rFonts w:ascii="Merriweather" w:eastAsia="Merriweather" w:hAnsi="Merriweather" w:cs="Merriweather"/>
                    <w:sz w:val="20"/>
                    <w:szCs w:val="20"/>
                  </w:rPr>
                </w:pPr>
                <w:r>
                  <w:rPr>
                    <w:rFonts w:ascii="Merriweather" w:eastAsia="Merriweather" w:hAnsi="Merriweather" w:cs="Merriweather"/>
                    <w:b/>
                    <w:bCs/>
                    <w:color w:val="0070C0"/>
                  </w:rPr>
                  <w:t xml:space="preserve">Recommendations and Suggestions according to the programmes: </w:t>
                </w:r>
              </w:p>
            </w:tc>
            <w:tc>
              <w:tcPr>
                <w:tcW w:w="3828" w:type="dxa"/>
              </w:tcPr>
              <w:p w14:paraId="7EA7D2D9" w14:textId="77777777" w:rsidR="00D20B04" w:rsidRDefault="00D20B04" w:rsidP="004556CB">
                <w:pPr>
                  <w:spacing w:after="0" w:line="240" w:lineRule="auto"/>
                  <w:jc w:val="both"/>
                  <w:rPr>
                    <w:rFonts w:ascii="Merriweather" w:eastAsia="Merriweather" w:hAnsi="Merriweather" w:cs="Merriweather"/>
                    <w:b/>
                    <w:bCs/>
                    <w:sz w:val="20"/>
                    <w:szCs w:val="20"/>
                  </w:rPr>
                </w:pPr>
                <w:hyperlink w:anchor="bookmark=id.8r464r5uvxct">
                  <w:r>
                    <w:rPr>
                      <w:rFonts w:ascii="Merriweather" w:eastAsia="Merriweather" w:hAnsi="Merriweather" w:cs="Merriweather"/>
                      <w:b/>
                      <w:bCs/>
                      <w:color w:val="0563C1"/>
                      <w:sz w:val="20"/>
                      <w:szCs w:val="20"/>
                      <w:u w:val="single"/>
                    </w:rPr>
                    <w:t xml:space="preserve">Recommendation(s): </w:t>
                  </w:r>
                </w:hyperlink>
                <w:r>
                  <w:rPr>
                    <w:rFonts w:ascii="Merriweather" w:eastAsia="Merriweather" w:hAnsi="Merriweather" w:cs="Merriweather"/>
                    <w:b/>
                    <w:bCs/>
                    <w:sz w:val="20"/>
                    <w:szCs w:val="20"/>
                  </w:rPr>
                  <w:t xml:space="preserve"> </w:t>
                </w:r>
                <w:r>
                  <w:rPr>
                    <w:rFonts w:ascii="Merriweather" w:eastAsia="Merriweather" w:hAnsi="Merriweather" w:cs="Merriweather"/>
                    <w:color w:val="808080"/>
                    <w:sz w:val="20"/>
                    <w:szCs w:val="20"/>
                    <w:highlight w:val="white"/>
                  </w:rPr>
                  <w:t>Please, write the developed recommendations that apply equally to the educational programmes grouped in the cluster. Also, please indicate, according to individual programs (if any)</w:t>
                </w:r>
              </w:p>
            </w:tc>
            <w:tc>
              <w:tcPr>
                <w:tcW w:w="3969" w:type="dxa"/>
              </w:tcPr>
              <w:p w14:paraId="0750CBAB" w14:textId="77777777" w:rsidR="00D20B04" w:rsidRDefault="00D20B04" w:rsidP="004556CB">
                <w:pPr>
                  <w:spacing w:after="0" w:line="276" w:lineRule="auto"/>
                  <w:jc w:val="both"/>
                  <w:rPr>
                    <w:rFonts w:ascii="Merriweather" w:eastAsia="Merriweather" w:hAnsi="Merriweather" w:cs="Merriweather"/>
                    <w:sz w:val="20"/>
                    <w:szCs w:val="20"/>
                  </w:rPr>
                </w:pPr>
                <w:hyperlink w:anchor="bookmark=id.p0jd0e5gyh3c">
                  <w:r>
                    <w:rPr>
                      <w:rFonts w:ascii="Merriweather" w:eastAsia="Merriweather" w:hAnsi="Merriweather" w:cs="Merriweather"/>
                      <w:b/>
                      <w:bCs/>
                      <w:color w:val="0563C1"/>
                      <w:sz w:val="20"/>
                      <w:szCs w:val="20"/>
                      <w:u w:val="single"/>
                    </w:rPr>
                    <w:t>Suggestion(s):</w:t>
                  </w:r>
                </w:hyperlink>
                <w:r>
                  <w:rPr>
                    <w:rFonts w:ascii="Merriweather" w:eastAsia="Merriweather" w:hAnsi="Merriweather" w:cs="Merriweather"/>
                    <w:b/>
                    <w:bCs/>
                    <w:sz w:val="20"/>
                    <w:szCs w:val="20"/>
                  </w:rPr>
                  <w:t xml:space="preserve"> </w:t>
                </w:r>
                <w:r>
                  <w:rPr>
                    <w:rFonts w:ascii="Merriweather" w:eastAsia="Merriweather" w:hAnsi="Merriweather" w:cs="Merriweather"/>
                    <w:color w:val="808080"/>
                    <w:sz w:val="20"/>
                    <w:szCs w:val="20"/>
                    <w:highlight w:val="white"/>
                  </w:rPr>
                  <w:t xml:space="preserve">Please, write the developed suggestions that apply equally to the educational programmes grouped in the cluster. Also, please indicate, according to individual programs (if any) </w:t>
                </w:r>
              </w:p>
            </w:tc>
          </w:tr>
          <w:tr w:rsidR="00D20B04" w14:paraId="4F9F083B" w14:textId="77777777" w:rsidTr="004556CB">
            <w:tc>
              <w:tcPr>
                <w:tcW w:w="2552" w:type="dxa"/>
              </w:tcPr>
              <w:p w14:paraId="7F7CE299" w14:textId="77777777" w:rsidR="00D20B04" w:rsidRDefault="00D20B04" w:rsidP="004556CB">
                <w:pPr>
                  <w:spacing w:after="0" w:line="276" w:lineRule="auto"/>
                  <w:jc w:val="both"/>
                  <w:rPr>
                    <w:rFonts w:ascii="Merriweather" w:eastAsia="Merriweather" w:hAnsi="Merriweather" w:cs="Merriweather"/>
                    <w:b/>
                    <w:bCs/>
                    <w:sz w:val="20"/>
                    <w:szCs w:val="20"/>
                  </w:rPr>
                </w:pPr>
                <w:r>
                  <w:rPr>
                    <w:rFonts w:ascii="Merriweather" w:eastAsia="Merriweather" w:hAnsi="Merriweather" w:cs="Merriweather"/>
                    <w:b/>
                    <w:bCs/>
                    <w:color w:val="0070C0"/>
                    <w:sz w:val="20"/>
                    <w:szCs w:val="20"/>
                  </w:rPr>
                  <w:t>General recommendations/</w:t>
                </w:r>
                <w:r>
                  <w:rPr>
                    <w:rFonts w:ascii="Merriweather" w:eastAsia="Merriweather" w:hAnsi="Merriweather" w:cs="Merriweather"/>
                    <w:color w:val="0070C0"/>
                  </w:rPr>
                  <w:t xml:space="preserve"> </w:t>
                </w:r>
                <w:r>
                  <w:rPr>
                    <w:rFonts w:ascii="Merriweather" w:eastAsia="Merriweather" w:hAnsi="Merriweather" w:cs="Merriweather"/>
                    <w:b/>
                    <w:bCs/>
                    <w:color w:val="0070C0"/>
                    <w:sz w:val="20"/>
                    <w:szCs w:val="20"/>
                  </w:rPr>
                  <w:t>Suggestion of the Cluster</w:t>
                </w:r>
              </w:p>
            </w:tc>
            <w:tc>
              <w:tcPr>
                <w:tcW w:w="3828" w:type="dxa"/>
              </w:tcPr>
              <w:p w14:paraId="750E096E" w14:textId="77777777" w:rsidR="00D20B04" w:rsidRDefault="00D20B04" w:rsidP="004556CB">
                <w:pPr>
                  <w:spacing w:after="0" w:line="240" w:lineRule="auto"/>
                  <w:rPr>
                    <w:rFonts w:ascii="Merriweather" w:eastAsia="Merriweather" w:hAnsi="Merriweather" w:cs="Merriweather"/>
                    <w:b/>
                    <w:bCs/>
                    <w:sz w:val="20"/>
                    <w:szCs w:val="20"/>
                  </w:rPr>
                </w:pPr>
              </w:p>
            </w:tc>
            <w:tc>
              <w:tcPr>
                <w:tcW w:w="3969" w:type="dxa"/>
              </w:tcPr>
              <w:p w14:paraId="368CB8EC" w14:textId="77777777" w:rsidR="00D20B04" w:rsidRDefault="00D20B04" w:rsidP="004556CB">
                <w:pPr>
                  <w:spacing w:after="0" w:line="240" w:lineRule="auto"/>
                  <w:rPr>
                    <w:rFonts w:ascii="Merriweather" w:eastAsia="Merriweather" w:hAnsi="Merriweather" w:cs="Merriweather"/>
                    <w:b/>
                    <w:bCs/>
                    <w:sz w:val="20"/>
                    <w:szCs w:val="20"/>
                  </w:rPr>
                </w:pPr>
              </w:p>
            </w:tc>
          </w:tr>
          <w:tr w:rsidR="00D20B04" w14:paraId="14D1B744" w14:textId="77777777" w:rsidTr="004556CB">
            <w:tc>
              <w:tcPr>
                <w:tcW w:w="2552" w:type="dxa"/>
              </w:tcPr>
              <w:p w14:paraId="230B98C0" w14:textId="77777777" w:rsidR="00D20B04" w:rsidRDefault="00D20B04" w:rsidP="004556CB">
                <w:pPr>
                  <w:spacing w:after="0" w:line="276" w:lineRule="auto"/>
                  <w:jc w:val="both"/>
                  <w:rPr>
                    <w:rFonts w:ascii="Merriweather" w:eastAsia="Merriweather" w:hAnsi="Merriweather" w:cs="Merriweather"/>
                    <w:b/>
                    <w:bCs/>
                    <w:sz w:val="20"/>
                    <w:szCs w:val="20"/>
                  </w:rPr>
                </w:pPr>
                <w:r>
                  <w:rPr>
                    <w:rFonts w:ascii="Merriweather" w:eastAsia="Merriweather" w:hAnsi="Merriweather" w:cs="Merriweather"/>
                    <w:b/>
                    <w:bCs/>
                    <w:sz w:val="20"/>
                    <w:szCs w:val="20"/>
                  </w:rPr>
                  <w:t>Programme 1 (MS Informatics, VII</w:t>
                </w:r>
                <w:r>
                  <w:rPr>
                    <w:rFonts w:ascii="Merriweather" w:eastAsia="Merriweather" w:hAnsi="Merriweather" w:cs="Merriweather"/>
                    <w:sz w:val="20"/>
                    <w:szCs w:val="20"/>
                  </w:rPr>
                  <w:t>)</w:t>
                </w:r>
              </w:p>
            </w:tc>
            <w:tc>
              <w:tcPr>
                <w:tcW w:w="3828" w:type="dxa"/>
              </w:tcPr>
              <w:p w14:paraId="0EEFC503" w14:textId="77777777" w:rsidR="00D20B04" w:rsidRDefault="00D20B04" w:rsidP="004556CB">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-add pre-requisite</w:t>
                </w:r>
              </w:p>
              <w:p w14:paraId="1F65AD9A" w14:textId="77777777" w:rsidR="00D20B04" w:rsidRDefault="00D20B04" w:rsidP="004556CB">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-add Research method course.</w:t>
                </w:r>
              </w:p>
            </w:tc>
            <w:tc>
              <w:tcPr>
                <w:tcW w:w="3969" w:type="dxa"/>
              </w:tcPr>
              <w:p w14:paraId="1AC1B88D" w14:textId="77777777" w:rsidR="00D20B04" w:rsidRDefault="00D20B04" w:rsidP="004556CB">
                <w:pPr>
                  <w:spacing w:after="0" w:line="240" w:lineRule="auto"/>
                  <w:rPr>
                    <w:rFonts w:ascii="Merriweather" w:eastAsia="Merriweather" w:hAnsi="Merriweather" w:cs="Merriweather"/>
                    <w:sz w:val="20"/>
                    <w:szCs w:val="20"/>
                  </w:rPr>
                </w:pPr>
              </w:p>
            </w:tc>
          </w:tr>
          <w:tr w:rsidR="00D20B04" w14:paraId="5A74F0DD" w14:textId="77777777" w:rsidTr="004556CB">
            <w:tc>
              <w:tcPr>
                <w:tcW w:w="2552" w:type="dxa"/>
              </w:tcPr>
              <w:p w14:paraId="4C706E77" w14:textId="77777777" w:rsidR="00D20B04" w:rsidRDefault="00D20B04" w:rsidP="004556CB">
                <w:pPr>
                  <w:spacing w:after="0" w:line="276" w:lineRule="auto"/>
                  <w:jc w:val="both"/>
                  <w:rPr>
                    <w:rFonts w:ascii="Merriweather" w:eastAsia="Merriweather" w:hAnsi="Merriweather" w:cs="Merriweather"/>
                    <w:sz w:val="20"/>
                    <w:szCs w:val="20"/>
                  </w:rPr>
                </w:pPr>
                <w:r>
                  <w:rPr>
                    <w:rFonts w:ascii="Merriweather" w:eastAsia="Merriweather" w:hAnsi="Merriweather" w:cs="Merriweather"/>
                    <w:b/>
                    <w:bCs/>
                    <w:sz w:val="20"/>
                    <w:szCs w:val="20"/>
                  </w:rPr>
                  <w:t>Programme 2 (PhD Informatics, VIII</w:t>
                </w:r>
                <w:r>
                  <w:rPr>
                    <w:rFonts w:ascii="Merriweather" w:eastAsia="Merriweather" w:hAnsi="Merriweather" w:cs="Merriweather"/>
                    <w:sz w:val="20"/>
                    <w:szCs w:val="20"/>
                  </w:rPr>
                  <w:t>)</w:t>
                </w:r>
              </w:p>
            </w:tc>
            <w:tc>
              <w:tcPr>
                <w:tcW w:w="3828" w:type="dxa"/>
              </w:tcPr>
              <w:p w14:paraId="104A9F01" w14:textId="77777777" w:rsidR="00D20B04" w:rsidRDefault="00D20B04" w:rsidP="004556CB">
                <w:pPr>
                  <w:spacing w:after="0" w:line="240" w:lineRule="auto"/>
                  <w:rPr>
                    <w:rFonts w:ascii="Merriweather" w:eastAsia="Merriweather" w:hAnsi="Merriweather" w:cs="Merriweather"/>
                    <w:sz w:val="20"/>
                    <w:szCs w:val="20"/>
                  </w:rPr>
                </w:pPr>
              </w:p>
            </w:tc>
            <w:tc>
              <w:tcPr>
                <w:tcW w:w="3969" w:type="dxa"/>
              </w:tcPr>
              <w:p w14:paraId="19C29FB0" w14:textId="77777777" w:rsidR="00D20B04" w:rsidRDefault="000F4ACE" w:rsidP="004556CB">
                <w:pPr>
                  <w:spacing w:after="0" w:line="240" w:lineRule="auto"/>
                  <w:rPr>
                    <w:rFonts w:ascii="Merriweather" w:eastAsia="Merriweather" w:hAnsi="Merriweather" w:cs="Merriweather"/>
                    <w:sz w:val="20"/>
                    <w:szCs w:val="20"/>
                  </w:rPr>
                </w:pPr>
              </w:p>
            </w:tc>
          </w:tr>
        </w:tbl>
      </w:sdtContent>
    </w:sdt>
    <w:p w14:paraId="53492487" w14:textId="77777777" w:rsidR="00D20B04" w:rsidRDefault="00D20B04" w:rsidP="00D20B04">
      <w:pPr>
        <w:spacing w:before="280" w:after="280" w:line="276" w:lineRule="auto"/>
        <w:jc w:val="both"/>
        <w:rPr>
          <w:rFonts w:ascii="Merriweather" w:eastAsia="Merriweather" w:hAnsi="Merriweather" w:cs="Merriweather"/>
          <w:b/>
          <w:bCs/>
          <w:sz w:val="20"/>
          <w:szCs w:val="20"/>
        </w:rPr>
      </w:pPr>
      <w:r>
        <w:rPr>
          <w:rFonts w:ascii="Merriweather" w:hAnsi="Merriweather"/>
          <w:b/>
          <w:bCs/>
          <w:sz w:val="20"/>
          <w:szCs w:val="20"/>
        </w:rPr>
        <w:t>შეფასება</w:t>
      </w:r>
      <w:r>
        <w:rPr>
          <w:rFonts w:ascii="Merriweather" w:eastAsia="Merriweather" w:hAnsi="Merriweather" w:cs="Merriweather"/>
          <w:b/>
          <w:bCs/>
          <w:sz w:val="20"/>
          <w:szCs w:val="20"/>
          <w:vertAlign w:val="superscript"/>
        </w:rPr>
        <w:footnoteReference w:id="6"/>
      </w:r>
    </w:p>
    <w:p w14:paraId="380B2B81" w14:textId="77777777" w:rsidR="00D20B04" w:rsidRDefault="00D20B04" w:rsidP="00D20B04">
      <w:pPr>
        <w:spacing w:line="240" w:lineRule="auto"/>
        <w:rPr>
          <w:rFonts w:ascii="Merriweather" w:eastAsia="Merriweather" w:hAnsi="Merriweather" w:cs="Merriweather"/>
          <w:b/>
          <w:bCs/>
          <w:color w:val="808080"/>
          <w:sz w:val="18"/>
          <w:szCs w:val="18"/>
        </w:rPr>
      </w:pPr>
      <w:r>
        <w:rPr>
          <w:rFonts w:ascii="Merriweather" w:hAnsi="Merriweather"/>
          <w:b/>
          <w:bCs/>
          <w:color w:val="808080"/>
          <w:sz w:val="18"/>
          <w:szCs w:val="18"/>
        </w:rPr>
        <w:t>გთხოვთ, შეაფასოთ სტანდარტის აღნიშნულ კომპონენტთან პროგრამის შესაბამისობა</w:t>
      </w:r>
    </w:p>
    <w:sdt>
      <w:sdtPr>
        <w:tag w:val="goog_rdk_27"/>
        <w:id w:val="-1433140396"/>
        <w:lock w:val="contentLocked"/>
      </w:sdtPr>
      <w:sdtEndPr/>
      <w:sdtContent>
        <w:tbl>
          <w:tblPr>
            <w:tblW w:w="6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90"/>
            <w:gridCol w:w="2895"/>
          </w:tblGrid>
          <w:tr w:rsidR="00D20B04" w14:paraId="04210F20" w14:textId="77777777" w:rsidTr="004556CB">
            <w:trPr>
              <w:trHeight w:val="464"/>
            </w:trPr>
            <w:tc>
              <w:tcPr>
                <w:tcW w:w="3990" w:type="dxa"/>
                <w:shd w:val="clear" w:color="auto" w:fill="8EAADB"/>
                <w:vAlign w:val="center"/>
              </w:tcPr>
              <w:p w14:paraId="1F90D340" w14:textId="77777777" w:rsidR="00D20B04" w:rsidRDefault="00D20B04" w:rsidP="004556CB">
                <w:pPr>
                  <w:spacing w:after="0" w:line="240" w:lineRule="auto"/>
                  <w:rPr>
                    <w:rFonts w:ascii="Merriweather" w:eastAsia="Merriweather" w:hAnsi="Merriweather" w:cs="Merriweather"/>
                    <w:b/>
                    <w:bCs/>
                    <w:sz w:val="20"/>
                    <w:szCs w:val="20"/>
                  </w:rPr>
                </w:pPr>
                <w:r>
                  <w:rPr>
                    <w:rFonts w:ascii="Merriweather" w:eastAsia="Merriweather" w:hAnsi="Merriweather" w:cs="Merriweather"/>
                    <w:b/>
                    <w:bCs/>
                    <w:sz w:val="20"/>
                    <w:szCs w:val="20"/>
                  </w:rPr>
                  <w:t xml:space="preserve">Component </w:t>
                </w:r>
              </w:p>
              <w:bookmarkStart w:id="32" w:name="bookmark=kix.qjkooro9a0cf" w:colFirst="0" w:colLast="0"/>
              <w:bookmarkEnd w:id="32"/>
              <w:p w14:paraId="1204FA7F" w14:textId="77777777" w:rsidR="00D20B04" w:rsidRDefault="00D20B04" w:rsidP="004556CB">
                <w:pPr>
                  <w:spacing w:after="0" w:line="240" w:lineRule="auto"/>
                  <w:rPr>
                    <w:rFonts w:ascii="Merriweather" w:eastAsia="Merriweather" w:hAnsi="Merriweather" w:cs="Merriweather"/>
                    <w:b/>
                    <w:bCs/>
                    <w:sz w:val="20"/>
                    <w:szCs w:val="20"/>
                  </w:rPr>
                </w:pPr>
                <w:r>
                  <w:fldChar w:fldCharType="begin"/>
                </w:r>
                <w:r>
                  <w:instrText xml:space="preserve"> HYPERLINK \l "bookmark=id.d5yw9fh6wi7g" \h </w:instrText>
                </w:r>
                <w:r>
                  <w:fldChar w:fldCharType="separate"/>
                </w:r>
                <w:r>
                  <w:rPr>
                    <w:rFonts w:ascii="Merriweather" w:eastAsia="Merriweather" w:hAnsi="Merriweather" w:cs="Merriweather"/>
                    <w:b/>
                    <w:bCs/>
                    <w:color w:val="0563C1"/>
                    <w:sz w:val="20"/>
                    <w:szCs w:val="20"/>
                    <w:u w:val="single"/>
                  </w:rPr>
                  <w:t xml:space="preserve">1.4 - </w:t>
                </w:r>
                <w:r>
                  <w:rPr>
                    <w:rFonts w:ascii="Merriweather" w:eastAsia="Merriweather" w:hAnsi="Merriweather" w:cs="Merriweather"/>
                    <w:b/>
                    <w:bCs/>
                    <w:color w:val="0563C1"/>
                    <w:sz w:val="20"/>
                    <w:szCs w:val="20"/>
                    <w:u w:val="single"/>
                  </w:rPr>
                  <w:fldChar w:fldCharType="end"/>
                </w:r>
                <w:r>
                  <w:rPr>
                    <w:rFonts w:ascii="Merriweather" w:eastAsia="Merriweather" w:hAnsi="Merriweather" w:cs="Merriweather"/>
                    <w:b/>
                    <w:bCs/>
                    <w:color w:val="0070C0"/>
                    <w:sz w:val="20"/>
                    <w:szCs w:val="20"/>
                  </w:rPr>
                  <w:t>Structure and Content of Educational Programme</w:t>
                </w:r>
              </w:p>
            </w:tc>
            <w:tc>
              <w:tcPr>
                <w:tcW w:w="2895" w:type="dxa"/>
                <w:shd w:val="clear" w:color="auto" w:fill="8EAADB"/>
                <w:vAlign w:val="center"/>
              </w:tcPr>
              <w:p w14:paraId="640A8F1C" w14:textId="77777777" w:rsidR="00D20B04" w:rsidRDefault="00D20B04" w:rsidP="004556CB">
                <w:pPr>
                  <w:spacing w:line="240" w:lineRule="auto"/>
                  <w:rPr>
                    <w:rFonts w:ascii="Merriweather" w:eastAsia="Merriweather" w:hAnsi="Merriweather" w:cs="Merriweather"/>
                    <w:b/>
                    <w:bCs/>
                    <w:sz w:val="20"/>
                    <w:szCs w:val="20"/>
                  </w:rPr>
                </w:pPr>
                <w:r>
                  <w:rPr>
                    <w:rFonts w:ascii="Merriweather" w:eastAsia="Merriweather" w:hAnsi="Merriweather" w:cs="Merriweather"/>
                    <w:b/>
                    <w:bCs/>
                    <w:sz w:val="20"/>
                    <w:szCs w:val="20"/>
                  </w:rPr>
                  <w:t>Evaluation</w:t>
                </w:r>
              </w:p>
            </w:tc>
          </w:tr>
          <w:tr w:rsidR="00D20B04" w14:paraId="4A9CEA41" w14:textId="77777777" w:rsidTr="004556CB">
            <w:trPr>
              <w:trHeight w:val="460"/>
            </w:trPr>
            <w:tc>
              <w:tcPr>
                <w:tcW w:w="3990" w:type="dxa"/>
              </w:tcPr>
              <w:p w14:paraId="034DEBF6" w14:textId="77777777" w:rsidR="00D20B04" w:rsidRDefault="00D20B04" w:rsidP="004556CB">
                <w:pPr>
                  <w:spacing w:line="276" w:lineRule="auto"/>
                  <w:jc w:val="both"/>
                  <w:rPr>
                    <w:rFonts w:ascii="Merriweather" w:eastAsia="Merriweather" w:hAnsi="Merriweather" w:cs="Merriweather"/>
                    <w:b/>
                    <w:bCs/>
                    <w:sz w:val="20"/>
                    <w:szCs w:val="20"/>
                  </w:rPr>
                </w:pPr>
                <w:r>
                  <w:rPr>
                    <w:rFonts w:ascii="Merriweather" w:eastAsia="Merriweather" w:hAnsi="Merriweather" w:cs="Merriweather"/>
                    <w:b/>
                    <w:bCs/>
                    <w:sz w:val="20"/>
                    <w:szCs w:val="20"/>
                  </w:rPr>
                  <w:t>Programme 1 (MS Informatics, VII</w:t>
                </w:r>
                <w:r>
                  <w:rPr>
                    <w:rFonts w:ascii="Merriweather" w:eastAsia="Merriweather" w:hAnsi="Merriweather" w:cs="Merriweather"/>
                    <w:sz w:val="20"/>
                    <w:szCs w:val="20"/>
                  </w:rPr>
                  <w:t>)</w:t>
                </w:r>
              </w:p>
            </w:tc>
            <w:tc>
              <w:tcPr>
                <w:tcW w:w="2895" w:type="dxa"/>
                <w:vAlign w:val="center"/>
              </w:tcPr>
              <w:p w14:paraId="5F61EBB8" w14:textId="77777777" w:rsidR="00D20B04" w:rsidRDefault="00D20B04" w:rsidP="004556CB">
                <w:pPr>
                  <w:spacing w:line="240" w:lineRule="auto"/>
                  <w:rPr>
                    <w:rFonts w:ascii="Merriweather" w:eastAsia="Merriweather" w:hAnsi="Merriweather" w:cs="Merriweather"/>
                    <w:sz w:val="20"/>
                    <w:szCs w:val="20"/>
                  </w:rPr>
                </w:pPr>
                <w:r>
                  <w:rPr>
                    <w:rFonts w:ascii="Merriweather" w:eastAsia="Merriweather" w:hAnsi="Merriweather" w:cs="Merriweather"/>
                    <w:sz w:val="20"/>
                    <w:szCs w:val="20"/>
                  </w:rPr>
                  <w:t>Substantial Complies</w:t>
                </w:r>
              </w:p>
            </w:tc>
          </w:tr>
          <w:tr w:rsidR="00D20B04" w14:paraId="5FABBD2E" w14:textId="77777777" w:rsidTr="004556CB">
            <w:trPr>
              <w:trHeight w:val="353"/>
            </w:trPr>
            <w:tc>
              <w:tcPr>
                <w:tcW w:w="3990" w:type="dxa"/>
              </w:tcPr>
              <w:p w14:paraId="00D3AC7D" w14:textId="77777777" w:rsidR="00D20B04" w:rsidRDefault="00D20B04" w:rsidP="004556CB">
                <w:pPr>
                  <w:spacing w:line="276" w:lineRule="auto"/>
                  <w:jc w:val="both"/>
                  <w:rPr>
                    <w:rFonts w:ascii="Merriweather" w:eastAsia="Merriweather" w:hAnsi="Merriweather" w:cs="Merriweather"/>
                    <w:sz w:val="20"/>
                    <w:szCs w:val="20"/>
                  </w:rPr>
                </w:pPr>
                <w:r>
                  <w:rPr>
                    <w:rFonts w:ascii="Merriweather" w:eastAsia="Merriweather" w:hAnsi="Merriweather" w:cs="Merriweather"/>
                    <w:b/>
                    <w:bCs/>
                    <w:sz w:val="20"/>
                    <w:szCs w:val="20"/>
                  </w:rPr>
                  <w:t>Programme 2 (PhD Informatics, VIII</w:t>
                </w:r>
                <w:r>
                  <w:rPr>
                    <w:rFonts w:ascii="Merriweather" w:eastAsia="Merriweather" w:hAnsi="Merriweather" w:cs="Merriweather"/>
                    <w:sz w:val="20"/>
                    <w:szCs w:val="20"/>
                  </w:rPr>
                  <w:t>)</w:t>
                </w:r>
              </w:p>
            </w:tc>
            <w:tc>
              <w:tcPr>
                <w:tcW w:w="2895" w:type="dxa"/>
                <w:vAlign w:val="center"/>
              </w:tcPr>
              <w:p w14:paraId="538CE7F6" w14:textId="77777777" w:rsidR="00D20B04" w:rsidRDefault="00D20B04" w:rsidP="004556CB">
                <w:pPr>
                  <w:spacing w:line="240" w:lineRule="auto"/>
                  <w:rPr>
                    <w:rFonts w:ascii="Merriweather" w:eastAsia="Merriweather" w:hAnsi="Merriweather" w:cs="Merriweather"/>
                    <w:sz w:val="20"/>
                    <w:szCs w:val="20"/>
                  </w:rPr>
                </w:pPr>
                <w:r>
                  <w:rPr>
                    <w:rFonts w:ascii="Merriweather" w:eastAsia="Merriweather" w:hAnsi="Merriweather" w:cs="Merriweather"/>
                    <w:sz w:val="20"/>
                    <w:szCs w:val="20"/>
                  </w:rPr>
                  <w:t>Complies</w:t>
                </w:r>
              </w:p>
            </w:tc>
          </w:tr>
        </w:tbl>
      </w:sdtContent>
    </w:sdt>
    <w:p w14:paraId="5A8579D5" w14:textId="77777777" w:rsidR="00D20B04" w:rsidRDefault="00D20B04" w:rsidP="00D20B04">
      <w:pPr>
        <w:spacing w:line="240" w:lineRule="auto"/>
        <w:rPr>
          <w:rFonts w:ascii="Merriweather" w:eastAsia="Merriweather" w:hAnsi="Merriweather" w:cs="Merriweather"/>
          <w:color w:val="808080"/>
          <w:sz w:val="20"/>
          <w:szCs w:val="20"/>
        </w:rPr>
      </w:pPr>
    </w:p>
    <w:p w14:paraId="4D9FBE57" w14:textId="77777777" w:rsidR="00D20B04" w:rsidRDefault="00D20B04" w:rsidP="00D20B04">
      <w:pPr>
        <w:spacing w:after="24" w:line="248" w:lineRule="auto"/>
        <w:jc w:val="both"/>
        <w:rPr>
          <w:rFonts w:ascii="Merriweather" w:eastAsia="Merriweather" w:hAnsi="Merriweather" w:cs="Merriweather"/>
          <w:b/>
          <w:bCs/>
          <w:color w:val="0070C0"/>
          <w:sz w:val="20"/>
          <w:szCs w:val="20"/>
        </w:rPr>
      </w:pPr>
    </w:p>
    <w:p w14:paraId="6BF80AA5" w14:textId="77777777" w:rsidR="000503E1" w:rsidRPr="00F34D66" w:rsidRDefault="000503E1" w:rsidP="000503E1">
      <w:pPr>
        <w:shd w:val="clear" w:color="auto" w:fill="DEEAF6"/>
        <w:spacing w:after="24" w:line="248"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1.5. სასწავლო კურსი/საგანი</w:t>
      </w:r>
    </w:p>
    <w:p w14:paraId="25BD55ED" w14:textId="77777777" w:rsidR="000503E1" w:rsidRPr="00F34D66" w:rsidRDefault="000503E1" w:rsidP="000503E1">
      <w:pPr>
        <w:pBdr>
          <w:bottom w:val="single" w:sz="4" w:space="1" w:color="000000"/>
        </w:pBdr>
        <w:spacing w:after="0"/>
        <w:jc w:val="both"/>
        <w:rPr>
          <w:rFonts w:ascii="Sylfaen" w:eastAsia="Merriweather" w:hAnsi="Sylfaen" w:cs="Merriweather"/>
          <w:b/>
          <w:bCs/>
          <w:sz w:val="20"/>
          <w:szCs w:val="20"/>
        </w:rPr>
      </w:pPr>
      <w:r w:rsidRPr="00F34D66">
        <w:rPr>
          <w:rFonts w:ascii="Sylfaen" w:hAnsi="Sylfaen"/>
          <w:b/>
          <w:bCs/>
          <w:sz w:val="20"/>
          <w:szCs w:val="20"/>
        </w:rPr>
        <w:t>აკრედიტაციის სტანდარტების ინდიკატორები</w:t>
      </w:r>
    </w:p>
    <w:p w14:paraId="6B9633D8" w14:textId="77777777" w:rsidR="000503E1" w:rsidRPr="00F34D66" w:rsidRDefault="000503E1" w:rsidP="000503E1">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sz w:val="20"/>
          <w:szCs w:val="20"/>
        </w:rPr>
      </w:pPr>
      <w:r w:rsidRPr="00F34D66">
        <w:rPr>
          <w:rFonts w:ascii="Sylfaen" w:hAnsi="Sylfaen"/>
        </w:rPr>
        <w:t xml:space="preserve">სასწავლო კურსის/საგნის შინაარსი და კრედიტების რაოდენობა უზრუნველყოფს ამ კურსით/საგნით განსაზღვრული სწავლის შედეგების მიღწევას. </w:t>
      </w:r>
    </w:p>
    <w:p w14:paraId="7C4FE1FF" w14:textId="77777777" w:rsidR="000503E1" w:rsidRPr="00F34D66" w:rsidRDefault="000503E1" w:rsidP="000503E1">
      <w:pPr>
        <w:widowControl w:val="0"/>
        <w:pBdr>
          <w:top w:val="nil"/>
          <w:left w:val="nil"/>
          <w:bottom w:val="single" w:sz="4" w:space="1" w:color="000000"/>
          <w:right w:val="nil"/>
          <w:between w:val="nil"/>
        </w:pBdr>
        <w:tabs>
          <w:tab w:val="left" w:pos="461"/>
        </w:tabs>
        <w:spacing w:after="0" w:line="240" w:lineRule="auto"/>
        <w:jc w:val="both"/>
        <w:rPr>
          <w:rFonts w:ascii="Sylfaen" w:eastAsia="Merriweather" w:hAnsi="Sylfaen" w:cs="Merriweather"/>
          <w:color w:val="000000"/>
          <w:sz w:val="20"/>
          <w:szCs w:val="20"/>
        </w:rPr>
      </w:pPr>
      <w:r w:rsidRPr="00F34D66">
        <w:rPr>
          <w:rFonts w:ascii="Sylfaen" w:hAnsi="Sylfaen"/>
        </w:rPr>
        <w:t xml:space="preserve">ძირითადი სფეროს სასწავლო კურსის/საგნის შინაარსი და სწავლის შედეგები უზრუნველყოფს პროგრამის სწავლის შედეგების მიღწევას. </w:t>
      </w:r>
    </w:p>
    <w:p w14:paraId="1F9DEFA5" w14:textId="77777777" w:rsidR="000503E1" w:rsidRPr="00F34D66" w:rsidRDefault="000503E1" w:rsidP="000503E1">
      <w:pPr>
        <w:widowControl w:val="0"/>
        <w:pBdr>
          <w:top w:val="nil"/>
          <w:left w:val="nil"/>
          <w:bottom w:val="single" w:sz="4" w:space="1" w:color="000000"/>
          <w:right w:val="nil"/>
          <w:between w:val="nil"/>
        </w:pBdr>
        <w:tabs>
          <w:tab w:val="left" w:pos="461"/>
        </w:tabs>
        <w:spacing w:after="0" w:line="240" w:lineRule="auto"/>
        <w:jc w:val="both"/>
        <w:rPr>
          <w:rFonts w:ascii="Sylfaen" w:eastAsia="Merriweather" w:hAnsi="Sylfaen" w:cs="Merriweather"/>
          <w:color w:val="000000"/>
          <w:sz w:val="20"/>
          <w:szCs w:val="20"/>
        </w:rPr>
      </w:pPr>
      <w:r w:rsidRPr="00F34D66">
        <w:rPr>
          <w:rFonts w:ascii="Sylfaen" w:hAnsi="Sylfaen"/>
        </w:rPr>
        <w:t>სილაბუსში მითითებული სასწავლო მასალა უზრუნველყოფს პროგრამის სწავლის შედეგების მიღწევას.</w:t>
      </w:r>
    </w:p>
    <w:p w14:paraId="08FF5819" w14:textId="77777777" w:rsidR="000503E1" w:rsidRPr="00F34D66" w:rsidRDefault="000503E1" w:rsidP="000503E1">
      <w:pPr>
        <w:spacing w:after="0" w:line="276" w:lineRule="auto"/>
        <w:jc w:val="both"/>
        <w:rPr>
          <w:rFonts w:ascii="Sylfaen" w:eastAsia="Merriweather" w:hAnsi="Sylfaen" w:cs="Merriweather"/>
        </w:rPr>
      </w:pPr>
    </w:p>
    <w:p w14:paraId="46E371AD"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1E8CD556"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1BE115C4"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 xml:space="preserve">კლასტერის შეფასება </w:t>
      </w:r>
    </w:p>
    <w:p w14:paraId="250CCBA8"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აღწერა და ანალიზი</w:t>
      </w:r>
    </w:p>
    <w:p w14:paraId="76EDC27F"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1A4B7381" w14:textId="77777777" w:rsidR="000503E1" w:rsidRPr="00F34D66" w:rsidRDefault="000503E1" w:rsidP="000503E1">
      <w:pPr>
        <w:spacing w:after="0" w:line="360" w:lineRule="auto"/>
        <w:jc w:val="both"/>
        <w:rPr>
          <w:rFonts w:ascii="Sylfaen" w:eastAsia="Merriweather" w:hAnsi="Sylfaen" w:cs="Merriweather"/>
          <w:sz w:val="20"/>
          <w:szCs w:val="20"/>
        </w:rPr>
      </w:pPr>
      <w:r w:rsidRPr="00F34D66">
        <w:rPr>
          <w:rFonts w:ascii="Sylfaen" w:hAnsi="Sylfaen"/>
          <w:sz w:val="20"/>
          <w:szCs w:val="20"/>
        </w:rPr>
        <w:t>სოხუმის სახელმწიფო უნივერსიტეტის ინფორმატიკის საგანმანათლებლო პროგრამების სილაბუსები სრულ შესაბამისობაშია განათლების ხარისხის განვითარების ეროვნული ცენტრის სტანდარტების, სასწავლო კურსის/საგნის კომპონენტის მოთხოვნებთან. თითოეულ სასწავლო კურსში წარმოდგენილია სტრუქტურირებული კავშირები მიზნებს, შინაარსს, სწავლის შედეგებსა და შეფასების სისტემას შორის. საკონტაქტო და დამოუკიდებელი საათების თანაფარდობა ასახავს საგნების სირთულის დონესა და კურსების აკადემიურ სიღრმეს აკადემიურ. შეფასების სისტემები გამჭვირვალეა, მრავალფეროვანი და შედეგებზე დაფუძნებული, რაც უზრუნველყოფს მათ სისწორესა და სამართლიანობას. ასევე, სილაბუსებში წარმოდგენილი ლიტერატურა და სასწავლო რესურსები თანამედროვეა და საერთაშორისო დონეზეა აღიარებული, რაც ადასტურებს მათ შესაბამისობას ინფორმატიკის სფეროში არსებულ გლობალურ აკადემიურ და კვლევით ტენდენციებთან.</w:t>
      </w:r>
    </w:p>
    <w:p w14:paraId="5B9AEEF5"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ყველა წარმოდგენილი სილაბუსში ნათლადაა ჩამოყალიბებული კურსის დონის სწავლის შედეგები, რომლებშიც მოცულია როგორც დარგობრივი კომპეტენციები, ისე კვლევაზე ორიენტირებული უნარები, რომლებიც შეესაბამება ინფორმატიკის სტუდენტებთან მიმართებით, სხვადასხვა საფეხურებზე არსებულ მოთხოვნებს.</w:t>
      </w:r>
      <w:r w:rsidRPr="00F34D66">
        <w:rPr>
          <w:rFonts w:ascii="Sylfaen" w:hAnsi="Sylfaen"/>
          <w:sz w:val="20"/>
          <w:szCs w:val="20"/>
        </w:rPr>
        <w:br/>
        <w:t xml:space="preserve"> მაგალითად:</w:t>
      </w:r>
    </w:p>
    <w:p w14:paraId="61CE17B3" w14:textId="77777777" w:rsidR="000503E1" w:rsidRPr="00F34D66" w:rsidRDefault="000503E1" w:rsidP="000503E1">
      <w:pPr>
        <w:numPr>
          <w:ilvl w:val="0"/>
          <w:numId w:val="18"/>
        </w:numPr>
        <w:spacing w:before="240" w:after="0" w:line="360" w:lineRule="auto"/>
        <w:jc w:val="both"/>
        <w:rPr>
          <w:rFonts w:ascii="Sylfaen" w:eastAsia="Merriweather" w:hAnsi="Sylfaen" w:cs="Merriweather"/>
          <w:sz w:val="20"/>
          <w:szCs w:val="20"/>
        </w:rPr>
      </w:pPr>
      <w:r w:rsidRPr="00F34D66">
        <w:rPr>
          <w:rFonts w:ascii="Sylfaen" w:hAnsi="Sylfaen"/>
          <w:sz w:val="20"/>
          <w:szCs w:val="20"/>
        </w:rPr>
        <w:t>სადოქტორო კურსები, როგორიცაა აკადემიური წერა და კვლევის მეთოდები და პროგრამირების თეორია და მისი გამოყენება, აჩვენებს კვლევით კომპეტენციებთან, აკადემიურ ეთიკასთან, ანალიტიკურ აზროვნებასთან და დამოუკიდებელ კვლევით საქმიანობასთან ინტეგრაციას, რაც პირდაპირ უწყობს ხელს სწავლის იმ შედეგების მიღწევას, რომლებიც დაკავშირებულია სამეცნიერო კვლევასა და მაღალი დონის მეთოდოლოგიურ გამოყენებასთან.</w:t>
      </w:r>
      <w:r w:rsidRPr="00F34D66">
        <w:rPr>
          <w:rFonts w:ascii="Sylfaen" w:hAnsi="Sylfaen"/>
          <w:sz w:val="20"/>
          <w:szCs w:val="20"/>
        </w:rPr>
        <w:br/>
      </w:r>
    </w:p>
    <w:p w14:paraId="3A70210B" w14:textId="77777777" w:rsidR="000503E1" w:rsidRPr="00F34D66" w:rsidRDefault="000503E1" w:rsidP="000503E1">
      <w:pPr>
        <w:numPr>
          <w:ilvl w:val="0"/>
          <w:numId w:val="18"/>
        </w:numPr>
        <w:spacing w:after="240" w:line="360" w:lineRule="auto"/>
        <w:jc w:val="both"/>
        <w:rPr>
          <w:rFonts w:ascii="Sylfaen" w:eastAsia="Merriweather" w:hAnsi="Sylfaen" w:cs="Merriweather"/>
          <w:sz w:val="20"/>
          <w:szCs w:val="20"/>
        </w:rPr>
      </w:pPr>
      <w:r w:rsidRPr="00F34D66">
        <w:rPr>
          <w:rFonts w:ascii="Sylfaen" w:hAnsi="Sylfaen"/>
          <w:sz w:val="20"/>
          <w:szCs w:val="20"/>
        </w:rPr>
        <w:t>სამაგისტრო კურსები (ღრმა სწავლა, გამოყენებითი კიბერუსაფრთხოება, მობილური პროგრამირება, რანდომიზირებული ალგორითმები) ფოკუსირებულია პრაქტიკულ განხორციელებაზე, ანალიტიკურ მოდელირებასა და ინტერდისციპლინურ ინტეგრაციაზე, რაც სრულ შესაბამისობაშია ინფორმატიკის პროგრამის მაღალი დონის მიზნებთან, რომლებიც განსაკუთრებულ ყურადღებას ამახვილებენ გამოყენებით კვლევასა და პროფესიულ მზაობაზე.</w:t>
      </w:r>
    </w:p>
    <w:p w14:paraId="7AB075DD" w14:textId="77777777" w:rsidR="000503E1" w:rsidRPr="00F34D66" w:rsidRDefault="000503E1" w:rsidP="000503E1">
      <w:pPr>
        <w:spacing w:before="240" w:after="240" w:line="360" w:lineRule="auto"/>
        <w:rPr>
          <w:rFonts w:ascii="Sylfaen" w:eastAsia="Merriweather" w:hAnsi="Sylfaen" w:cs="Merriweather"/>
          <w:sz w:val="20"/>
          <w:szCs w:val="20"/>
        </w:rPr>
      </w:pPr>
      <w:r w:rsidRPr="00F34D66">
        <w:rPr>
          <w:rFonts w:ascii="Sylfaen" w:hAnsi="Sylfaen"/>
          <w:sz w:val="20"/>
          <w:szCs w:val="20"/>
        </w:rPr>
        <w:t>თითოეული სილაბუსი მოიცავს კვირებზე გაწერილ დეტალურ გეგმას, რომელიც ლოგიკურად უკავშირდება მითითებულ სწავლის შედეგებს.</w:t>
      </w:r>
      <w:r w:rsidRPr="00F34D66">
        <w:rPr>
          <w:rFonts w:ascii="Sylfaen" w:hAnsi="Sylfaen"/>
          <w:sz w:val="20"/>
          <w:szCs w:val="20"/>
        </w:rPr>
        <w:br/>
        <w:t xml:space="preserve"> მაგალითები:</w:t>
      </w:r>
    </w:p>
    <w:p w14:paraId="5EA69B71" w14:textId="77777777" w:rsidR="000503E1" w:rsidRPr="00F34D66" w:rsidRDefault="000503E1" w:rsidP="000503E1">
      <w:pPr>
        <w:numPr>
          <w:ilvl w:val="0"/>
          <w:numId w:val="26"/>
        </w:numPr>
        <w:spacing w:before="240" w:after="0" w:line="360" w:lineRule="auto"/>
        <w:rPr>
          <w:rFonts w:ascii="Sylfaen" w:eastAsia="Merriweather" w:hAnsi="Sylfaen" w:cs="Merriweather"/>
          <w:sz w:val="20"/>
          <w:szCs w:val="20"/>
        </w:rPr>
      </w:pPr>
      <w:r w:rsidRPr="00F34D66">
        <w:rPr>
          <w:rFonts w:ascii="Sylfaen" w:hAnsi="Sylfaen"/>
          <w:sz w:val="20"/>
          <w:szCs w:val="20"/>
        </w:rPr>
        <w:t>ღრმა სწავლის კურსი მოიცავს საკითხებს, როგორიცაა CNN, RNN, Transformers, GAN და ოპტიმიზაციის მეთოდები, რაც პირდაპირ უკავშირდება ისეთი სწავლის შედეგების მიღწევას, როგორიცაა „ღრმა ნერვული ქსელების ანალიზი, გაწვრთნა და ოპტიმიზაცია“.</w:t>
      </w:r>
    </w:p>
    <w:p w14:paraId="38A61724" w14:textId="77777777" w:rsidR="000503E1" w:rsidRPr="00F34D66" w:rsidRDefault="000503E1" w:rsidP="000503E1">
      <w:pPr>
        <w:numPr>
          <w:ilvl w:val="0"/>
          <w:numId w:val="26"/>
        </w:numPr>
        <w:spacing w:after="0" w:line="360" w:lineRule="auto"/>
        <w:rPr>
          <w:rFonts w:ascii="Sylfaen" w:eastAsia="Merriweather" w:hAnsi="Sylfaen" w:cs="Merriweather"/>
          <w:sz w:val="20"/>
          <w:szCs w:val="20"/>
        </w:rPr>
      </w:pPr>
      <w:r w:rsidRPr="00F34D66">
        <w:rPr>
          <w:rFonts w:ascii="Sylfaen" w:hAnsi="Sylfaen"/>
          <w:sz w:val="20"/>
          <w:szCs w:val="20"/>
        </w:rPr>
        <w:t>გამოყენებითი კიბერუსაფრთხოების – კურსი მოიცავს საფრთხეების ანალიზს, კრიპტოგრაფიასა (კლასიკურიდან ნეირონულამდე) და ექსპერტიზას, რაც პირდაპირ ასახავს სისტემების უსაფრთხოებისა და გამოყენებითი კვლევის შესაბამის სწავლის შედეგებს.</w:t>
      </w:r>
    </w:p>
    <w:p w14:paraId="56D298CB" w14:textId="77777777" w:rsidR="000503E1" w:rsidRPr="00F34D66" w:rsidRDefault="000503E1" w:rsidP="000503E1">
      <w:pPr>
        <w:numPr>
          <w:ilvl w:val="0"/>
          <w:numId w:val="26"/>
        </w:numPr>
        <w:spacing w:after="0" w:line="360" w:lineRule="auto"/>
        <w:rPr>
          <w:rFonts w:ascii="Sylfaen" w:eastAsia="Merriweather" w:hAnsi="Sylfaen" w:cs="Merriweather"/>
          <w:sz w:val="20"/>
          <w:szCs w:val="20"/>
        </w:rPr>
      </w:pPr>
      <w:r w:rsidRPr="00F34D66">
        <w:rPr>
          <w:rFonts w:ascii="Sylfaen" w:hAnsi="Sylfaen"/>
          <w:sz w:val="20"/>
          <w:szCs w:val="20"/>
        </w:rPr>
        <w:t>ფორმალური ენა და გრამტიკა და პროგრამირების თორია აერთიანებს ფორმალურ თეორიას, გამოთვლით მოდელებსა და მათ განხორციელებას, რაც უზრუნველყოფს ანალიტიკური მოდელირებისა და ალგორითმული აზროვნების სწავლის შედეგების მიღწევას.</w:t>
      </w:r>
    </w:p>
    <w:p w14:paraId="683C7FFB" w14:textId="77777777" w:rsidR="000503E1" w:rsidRPr="00F34D66" w:rsidRDefault="000503E1" w:rsidP="000503E1">
      <w:pPr>
        <w:numPr>
          <w:ilvl w:val="0"/>
          <w:numId w:val="26"/>
        </w:numPr>
        <w:spacing w:after="240" w:line="360" w:lineRule="auto"/>
        <w:rPr>
          <w:rFonts w:ascii="Sylfaen" w:eastAsia="Merriweather" w:hAnsi="Sylfaen" w:cs="Merriweather"/>
          <w:sz w:val="20"/>
          <w:szCs w:val="20"/>
        </w:rPr>
      </w:pPr>
      <w:r w:rsidRPr="00F34D66">
        <w:rPr>
          <w:rFonts w:ascii="Sylfaen" w:hAnsi="Sylfaen"/>
          <w:sz w:val="20"/>
          <w:szCs w:val="20"/>
        </w:rPr>
        <w:t>აკადემიური წერა ა კვლევის მეთოდები - მკაფიოდ აკავშირებს სალექციო თემებს (ლიტერატურის მიმოხილვა, მეთოდოლოგიის დიზაინი, ეთიკური საკითხები) მის შესაბამის სწავლის შედეგებთან, როგორიცაა აკადემიური კეთილსინდისიერება და კვლევის პროცესის მართვა.</w:t>
      </w:r>
    </w:p>
    <w:p w14:paraId="7406B106"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თითოეული სილაბუსისთვის განსაზღვრულია 6 ECTS კრედიტი (150 საათი) და ისინი მიჰყვებიან განაწილების ერთგვაროვან პრინციპებს:</w:t>
      </w:r>
    </w:p>
    <w:p w14:paraId="3FC22226" w14:textId="77777777" w:rsidR="000503E1" w:rsidRPr="00F34D66" w:rsidRDefault="000503E1" w:rsidP="000503E1">
      <w:pPr>
        <w:numPr>
          <w:ilvl w:val="0"/>
          <w:numId w:val="23"/>
        </w:numPr>
        <w:spacing w:before="240" w:after="0" w:line="360" w:lineRule="auto"/>
        <w:rPr>
          <w:rFonts w:ascii="Sylfaen" w:eastAsia="Merriweather" w:hAnsi="Sylfaen" w:cs="Merriweather"/>
          <w:sz w:val="20"/>
          <w:szCs w:val="20"/>
        </w:rPr>
      </w:pPr>
      <w:r w:rsidRPr="00F34D66">
        <w:rPr>
          <w:rFonts w:ascii="Sylfaen" w:hAnsi="Sylfaen"/>
          <w:sz w:val="20"/>
          <w:szCs w:val="20"/>
        </w:rPr>
        <w:t>საკონტაქტო საათები: როგორც წესი 35–50 (ლექციები, ლაბორატორიული სამუშაოები, ჯგუფური მუშაობა)</w:t>
      </w:r>
    </w:p>
    <w:p w14:paraId="15A4E619" w14:textId="77777777" w:rsidR="000503E1" w:rsidRPr="00F34D66" w:rsidRDefault="000503E1" w:rsidP="000503E1">
      <w:pPr>
        <w:numPr>
          <w:ilvl w:val="0"/>
          <w:numId w:val="23"/>
        </w:numPr>
        <w:spacing w:after="0" w:line="360" w:lineRule="auto"/>
        <w:rPr>
          <w:rFonts w:ascii="Sylfaen" w:eastAsia="Merriweather" w:hAnsi="Sylfaen" w:cs="Merriweather"/>
          <w:sz w:val="20"/>
          <w:szCs w:val="20"/>
        </w:rPr>
      </w:pPr>
      <w:r w:rsidRPr="00F34D66">
        <w:rPr>
          <w:rFonts w:ascii="Sylfaen" w:hAnsi="Sylfaen"/>
          <w:sz w:val="20"/>
          <w:szCs w:val="20"/>
        </w:rPr>
        <w:t>დამოუკიდებელი მუშაობა: 100-115 საათი</w:t>
      </w:r>
    </w:p>
    <w:p w14:paraId="721BFBD6" w14:textId="77777777" w:rsidR="000503E1" w:rsidRPr="00F34D66" w:rsidRDefault="000503E1" w:rsidP="000503E1">
      <w:pPr>
        <w:numPr>
          <w:ilvl w:val="0"/>
          <w:numId w:val="23"/>
        </w:numPr>
        <w:spacing w:after="240" w:line="360" w:lineRule="auto"/>
        <w:rPr>
          <w:rFonts w:ascii="Sylfaen" w:eastAsia="Merriweather" w:hAnsi="Sylfaen" w:cs="Merriweather"/>
          <w:sz w:val="20"/>
          <w:szCs w:val="20"/>
        </w:rPr>
      </w:pPr>
      <w:r w:rsidRPr="00F34D66">
        <w:rPr>
          <w:rFonts w:ascii="Sylfaen" w:hAnsi="Sylfaen"/>
          <w:sz w:val="20"/>
          <w:szCs w:val="20"/>
        </w:rPr>
        <w:t>შეფასების კომპონენტები: 5 საათი (შუალედური შეფასება, ფინალური შეფასება, პროექტი).</w:t>
      </w:r>
      <w:r w:rsidRPr="00F34D66">
        <w:rPr>
          <w:rFonts w:ascii="Sylfaen" w:hAnsi="Sylfaen"/>
          <w:sz w:val="20"/>
          <w:szCs w:val="20"/>
        </w:rPr>
        <w:br/>
        <w:t xml:space="preserve"> ეს თანაფარდობა შეესაბამება სამუშაო დატვირთვის ევროპულ სტანდარტებს და უზრუნველყოფს საკმარის დროის გამოყოფას დამოუკიდებელი კვლევისა ან პროგრამული პრაქტიკისთვის, ინფორმატიკის კურსებზე.</w:t>
      </w:r>
    </w:p>
    <w:p w14:paraId="369927C5" w14:textId="77777777" w:rsidR="000503E1" w:rsidRPr="00F34D66" w:rsidRDefault="000503E1" w:rsidP="000503E1">
      <w:pPr>
        <w:spacing w:before="240" w:after="240" w:line="360" w:lineRule="auto"/>
        <w:rPr>
          <w:rFonts w:ascii="Sylfaen" w:eastAsia="Merriweather" w:hAnsi="Sylfaen" w:cs="Merriweather"/>
          <w:sz w:val="20"/>
          <w:szCs w:val="20"/>
        </w:rPr>
      </w:pPr>
      <w:r w:rsidRPr="00F34D66">
        <w:rPr>
          <w:rFonts w:ascii="Sylfaen" w:hAnsi="Sylfaen"/>
          <w:sz w:val="20"/>
          <w:szCs w:val="20"/>
        </w:rPr>
        <w:t>სადოქტორო კურსები შედარებით მეტ დამოუკიდებელ კვლევას მოიაზრებს (115 დამოუკიდებელი, 35 საკონტაქტო საათი), მაშინ როცა სამაგისტრო კურსებში ლაბორატორიული სამუშოები და პროექტები დაბალანსებულია (50 საკონტაქტო, 100 დამოუკიდებელი საათი), რაც ასახავს სწავლების საფეხურის სპეციფიკასა და გამოყენებულ მეთოდოლოგიასთან კონტექსტუალურ ადაპტირებას.</w:t>
      </w:r>
    </w:p>
    <w:p w14:paraId="2C97811E" w14:textId="77777777" w:rsidR="000503E1" w:rsidRPr="00F34D66" w:rsidRDefault="000503E1" w:rsidP="000503E1">
      <w:pPr>
        <w:spacing w:before="240" w:after="240" w:line="360" w:lineRule="auto"/>
        <w:rPr>
          <w:rFonts w:ascii="Sylfaen" w:eastAsia="Merriweather" w:hAnsi="Sylfaen" w:cs="Merriweather"/>
          <w:sz w:val="20"/>
          <w:szCs w:val="20"/>
        </w:rPr>
      </w:pPr>
      <w:r w:rsidRPr="00F34D66">
        <w:rPr>
          <w:rFonts w:ascii="Sylfaen" w:hAnsi="Sylfaen"/>
          <w:sz w:val="20"/>
          <w:szCs w:val="20"/>
        </w:rPr>
        <w:t>ყველა სილაბუსი შეიცავს შეფასების დეტალურ, 100-ქულიან სისტემასა და რუბრიკებს, რომლებიც მოიცავს მრავალ განზომილებას:</w:t>
      </w:r>
    </w:p>
    <w:p w14:paraId="4B41197D" w14:textId="77777777" w:rsidR="000503E1" w:rsidRPr="00F34D66" w:rsidRDefault="000503E1" w:rsidP="000503E1">
      <w:pPr>
        <w:numPr>
          <w:ilvl w:val="0"/>
          <w:numId w:val="29"/>
        </w:numPr>
        <w:spacing w:before="240" w:after="0" w:line="360" w:lineRule="auto"/>
        <w:rPr>
          <w:rFonts w:ascii="Sylfaen" w:eastAsia="Merriweather" w:hAnsi="Sylfaen" w:cs="Merriweather"/>
          <w:sz w:val="20"/>
          <w:szCs w:val="20"/>
        </w:rPr>
      </w:pPr>
      <w:r w:rsidRPr="00F34D66">
        <w:rPr>
          <w:rFonts w:ascii="Sylfaen" w:hAnsi="Sylfaen"/>
          <w:sz w:val="20"/>
          <w:szCs w:val="20"/>
        </w:rPr>
        <w:t>უწყვეტი შეფასება: ჩართულობა, ქვიზები, ლაბორატორიული ან პროექტული სამუშაოები.</w:t>
      </w:r>
    </w:p>
    <w:p w14:paraId="1B7BB617" w14:textId="77777777" w:rsidR="000503E1" w:rsidRPr="00F34D66" w:rsidRDefault="000503E1" w:rsidP="000503E1">
      <w:pPr>
        <w:numPr>
          <w:ilvl w:val="0"/>
          <w:numId w:val="29"/>
        </w:numPr>
        <w:spacing w:after="0" w:line="360" w:lineRule="auto"/>
        <w:rPr>
          <w:rFonts w:ascii="Sylfaen" w:eastAsia="Merriweather" w:hAnsi="Sylfaen" w:cs="Merriweather"/>
          <w:sz w:val="20"/>
          <w:szCs w:val="20"/>
        </w:rPr>
      </w:pPr>
      <w:r w:rsidRPr="00F34D66">
        <w:rPr>
          <w:rFonts w:ascii="Sylfaen" w:hAnsi="Sylfaen"/>
          <w:sz w:val="20"/>
          <w:szCs w:val="20"/>
        </w:rPr>
        <w:t>შუალედური და დასკვნითი გამოცდები მოიცავს ღია შეკითხვებს, პრაქტიკულ ამოცანებსა და პროექტის ზეპირ დაცვას.</w:t>
      </w:r>
    </w:p>
    <w:p w14:paraId="7405567C" w14:textId="77777777" w:rsidR="000503E1" w:rsidRPr="00F34D66" w:rsidRDefault="000503E1" w:rsidP="000503E1">
      <w:pPr>
        <w:numPr>
          <w:ilvl w:val="0"/>
          <w:numId w:val="29"/>
        </w:numPr>
        <w:spacing w:after="240" w:line="360" w:lineRule="auto"/>
        <w:rPr>
          <w:rFonts w:ascii="Sylfaen" w:eastAsia="Merriweather" w:hAnsi="Sylfaen" w:cs="Merriweather"/>
          <w:sz w:val="20"/>
          <w:szCs w:val="20"/>
        </w:rPr>
      </w:pPr>
      <w:r w:rsidRPr="00F34D66">
        <w:rPr>
          <w:rFonts w:ascii="Sylfaen" w:hAnsi="Sylfaen"/>
          <w:sz w:val="20"/>
          <w:szCs w:val="20"/>
        </w:rPr>
        <w:t>გამჭვირვალე რუბრიკები, რომლებიც განსაზღვრავს სრული/ნაწილობრივი/უარყოფითი ქულის მინიჭებას კონკრეტული დავალებების შესრულების ხარისხის მიხედვით (მაგ., სიზუსტე, მსჯელობა, სრულყოფილება).</w:t>
      </w:r>
      <w:r w:rsidRPr="00F34D66">
        <w:rPr>
          <w:rFonts w:ascii="Sylfaen" w:hAnsi="Sylfaen"/>
          <w:sz w:val="20"/>
          <w:szCs w:val="20"/>
        </w:rPr>
        <w:br/>
        <w:t xml:space="preserve"> ამგვარი მრავალფეროვანი შეფასება უზრუნველყოფს თითოეული სწავლის შედეგის (ცოდნა, უნარები, პასუხისმგებლობა/ავტონომიურობაა) გაზომვას.</w:t>
      </w:r>
      <w:r w:rsidRPr="00F34D66">
        <w:rPr>
          <w:rFonts w:ascii="Sylfaen" w:hAnsi="Sylfaen"/>
          <w:sz w:val="20"/>
          <w:szCs w:val="20"/>
        </w:rPr>
        <w:br/>
      </w:r>
    </w:p>
    <w:p w14:paraId="0BD3D3DA" w14:textId="77777777" w:rsidR="000503E1" w:rsidRPr="00F34D66" w:rsidRDefault="000503E1" w:rsidP="000503E1">
      <w:pPr>
        <w:spacing w:before="240" w:after="240" w:line="360" w:lineRule="auto"/>
        <w:rPr>
          <w:rFonts w:ascii="Sylfaen" w:eastAsia="Merriweather" w:hAnsi="Sylfaen" w:cs="Merriweather"/>
          <w:sz w:val="20"/>
          <w:szCs w:val="20"/>
        </w:rPr>
      </w:pPr>
      <w:r w:rsidRPr="00F34D66">
        <w:rPr>
          <w:rFonts w:ascii="Sylfaen" w:hAnsi="Sylfaen"/>
          <w:sz w:val="20"/>
          <w:szCs w:val="20"/>
        </w:rPr>
        <w:t>მაგალითები:</w:t>
      </w:r>
    </w:p>
    <w:p w14:paraId="58730EF6" w14:textId="77777777" w:rsidR="000503E1" w:rsidRPr="00F34D66" w:rsidRDefault="000503E1" w:rsidP="000503E1">
      <w:pPr>
        <w:numPr>
          <w:ilvl w:val="0"/>
          <w:numId w:val="19"/>
        </w:numPr>
        <w:spacing w:before="240" w:after="0" w:line="360" w:lineRule="auto"/>
        <w:rPr>
          <w:rFonts w:ascii="Sylfaen" w:eastAsia="Merriweather" w:hAnsi="Sylfaen" w:cs="Merriweather"/>
          <w:sz w:val="20"/>
          <w:szCs w:val="20"/>
        </w:rPr>
      </w:pPr>
      <w:r w:rsidRPr="00F34D66">
        <w:rPr>
          <w:rFonts w:ascii="Sylfaen" w:hAnsi="Sylfaen"/>
          <w:sz w:val="20"/>
          <w:szCs w:val="20"/>
        </w:rPr>
        <w:t>ღრმა სწავლა და გამოყენებითი კიბერუსაფრთხოება იყენებენ როგორც წერით, ისე პროექტულ შეფასებას, თეურიული ცოდნისა და გამოყენებითი მოდელირების შესაფასებლად.</w:t>
      </w:r>
    </w:p>
    <w:p w14:paraId="5111D91E" w14:textId="77777777" w:rsidR="000503E1" w:rsidRPr="00F34D66" w:rsidRDefault="000503E1" w:rsidP="000503E1">
      <w:pPr>
        <w:numPr>
          <w:ilvl w:val="0"/>
          <w:numId w:val="19"/>
        </w:numPr>
        <w:spacing w:after="0" w:line="360" w:lineRule="auto"/>
        <w:rPr>
          <w:rFonts w:ascii="Sylfaen" w:eastAsia="Merriweather" w:hAnsi="Sylfaen" w:cs="Merriweather"/>
          <w:sz w:val="20"/>
          <w:szCs w:val="20"/>
        </w:rPr>
      </w:pPr>
      <w:r w:rsidRPr="00F34D66">
        <w:rPr>
          <w:rFonts w:ascii="Sylfaen" w:hAnsi="Sylfaen"/>
          <w:sz w:val="20"/>
          <w:szCs w:val="20"/>
        </w:rPr>
        <w:t>პროგრამირების თეორიასა და ფორმალურ ენებზე გამოყენებულია წერითი, საკონტროლო და დისკუსიებზე დაფუძნებული შეფასებებს, რაც მოიცავს ანალიტიკურ მსჯელობასა და პრაქტიკულ იმპლემენტაციას.</w:t>
      </w:r>
    </w:p>
    <w:p w14:paraId="34C3475D" w14:textId="77777777" w:rsidR="000503E1" w:rsidRPr="00F34D66" w:rsidRDefault="000503E1" w:rsidP="000503E1">
      <w:pPr>
        <w:numPr>
          <w:ilvl w:val="0"/>
          <w:numId w:val="19"/>
        </w:numPr>
        <w:spacing w:after="240" w:line="360" w:lineRule="auto"/>
        <w:rPr>
          <w:rFonts w:ascii="Sylfaen" w:eastAsia="Merriweather" w:hAnsi="Sylfaen" w:cs="Merriweather"/>
          <w:sz w:val="20"/>
          <w:szCs w:val="20"/>
        </w:rPr>
      </w:pPr>
      <w:r w:rsidRPr="00F34D66">
        <w:rPr>
          <w:rFonts w:ascii="Sylfaen" w:hAnsi="Sylfaen"/>
          <w:sz w:val="20"/>
          <w:szCs w:val="20"/>
        </w:rPr>
        <w:t>აკადემიურ წერაზე გამოყენებულია ტესტები, ლაბორატორიულ დავალებები და პროექტები, რომლებიც პირდაპირ აფასებს კვლევის დიზაინსა და ეთიკურ გაცნობირებას.</w:t>
      </w:r>
    </w:p>
    <w:p w14:paraId="4295911A" w14:textId="77777777" w:rsidR="000503E1" w:rsidRPr="00F34D66" w:rsidRDefault="000503E1" w:rsidP="000503E1">
      <w:pPr>
        <w:spacing w:before="240" w:after="240" w:line="360" w:lineRule="auto"/>
        <w:rPr>
          <w:rFonts w:ascii="Sylfaen" w:eastAsia="Merriweather" w:hAnsi="Sylfaen" w:cs="Merriweather"/>
          <w:sz w:val="20"/>
          <w:szCs w:val="20"/>
        </w:rPr>
      </w:pPr>
      <w:r w:rsidRPr="00F34D66">
        <w:rPr>
          <w:rFonts w:ascii="Sylfaen" w:hAnsi="Sylfaen"/>
          <w:sz w:val="20"/>
          <w:szCs w:val="20"/>
        </w:rPr>
        <w:t>თითოეულ სილაბუსში წარმოდგენილია თანამედროვე და ავტორიტეტული ლიტერატურა, რომელიც შეესაბამება საერთაშორისო აკადემიურ სტანდარტებს:</w:t>
      </w:r>
    </w:p>
    <w:p w14:paraId="7EEC75DF" w14:textId="77777777" w:rsidR="000503E1" w:rsidRPr="00F34D66" w:rsidRDefault="000503E1" w:rsidP="000503E1">
      <w:pPr>
        <w:numPr>
          <w:ilvl w:val="0"/>
          <w:numId w:val="1"/>
        </w:numPr>
        <w:spacing w:before="240" w:after="0" w:line="360" w:lineRule="auto"/>
        <w:rPr>
          <w:rFonts w:ascii="Sylfaen" w:eastAsia="Merriweather" w:hAnsi="Sylfaen" w:cs="Merriweather"/>
          <w:sz w:val="20"/>
          <w:szCs w:val="20"/>
        </w:rPr>
      </w:pPr>
      <w:r w:rsidRPr="00F34D66">
        <w:rPr>
          <w:rFonts w:ascii="Sylfaen" w:hAnsi="Sylfaen"/>
          <w:sz w:val="20"/>
          <w:szCs w:val="20"/>
        </w:rPr>
        <w:t>ღრმა სწავლა ეფუძნება 2023–2025 წლების პუბლიკაციებს (Springer, Cornell University).</w:t>
      </w:r>
    </w:p>
    <w:p w14:paraId="5072EDA3" w14:textId="77777777" w:rsidR="000503E1" w:rsidRPr="00F34D66" w:rsidRDefault="000503E1" w:rsidP="000503E1">
      <w:pPr>
        <w:numPr>
          <w:ilvl w:val="0"/>
          <w:numId w:val="1"/>
        </w:numPr>
        <w:spacing w:after="0" w:line="360" w:lineRule="auto"/>
        <w:rPr>
          <w:rFonts w:ascii="Sylfaen" w:eastAsia="Merriweather" w:hAnsi="Sylfaen" w:cs="Merriweather"/>
          <w:sz w:val="20"/>
          <w:szCs w:val="20"/>
        </w:rPr>
      </w:pPr>
      <w:r w:rsidRPr="00F34D66">
        <w:rPr>
          <w:rFonts w:ascii="Sylfaen" w:hAnsi="Sylfaen"/>
          <w:sz w:val="20"/>
          <w:szCs w:val="20"/>
        </w:rPr>
        <w:t>გამოყენებითი კიბერუსაფრთხოება მოიცავს NIST-ისა და პოსტ-კვანტური კრიპტოგრაფიის უახლეს წყაროებს (Boneh &amp; Shoup 2020; NIST PQC project).</w:t>
      </w:r>
    </w:p>
    <w:p w14:paraId="64136958" w14:textId="77777777" w:rsidR="000503E1" w:rsidRPr="00F34D66" w:rsidRDefault="000503E1" w:rsidP="000503E1">
      <w:pPr>
        <w:numPr>
          <w:ilvl w:val="0"/>
          <w:numId w:val="1"/>
        </w:numPr>
        <w:spacing w:after="0" w:line="360" w:lineRule="auto"/>
        <w:rPr>
          <w:rFonts w:ascii="Sylfaen" w:eastAsia="Merriweather" w:hAnsi="Sylfaen" w:cs="Merriweather"/>
          <w:sz w:val="20"/>
          <w:szCs w:val="20"/>
        </w:rPr>
      </w:pPr>
      <w:r w:rsidRPr="00F34D66">
        <w:rPr>
          <w:rFonts w:ascii="Sylfaen" w:hAnsi="Sylfaen"/>
          <w:sz w:val="20"/>
          <w:szCs w:val="20"/>
        </w:rPr>
        <w:t>ფორმალური ენები და გრამტიკები (Jurafsky &amp; Martin 2023) და პროგრამირების თორია (MIT Press 2004) ასახავს სადოქტორო დონის თეორიული კურსებისთვის საჭირო სიღრმესა და თანამედროვე მასშტაბს.</w:t>
      </w:r>
    </w:p>
    <w:p w14:paraId="57BD3AB8" w14:textId="77777777" w:rsidR="000503E1" w:rsidRPr="00F34D66" w:rsidRDefault="000503E1" w:rsidP="000503E1">
      <w:pPr>
        <w:numPr>
          <w:ilvl w:val="0"/>
          <w:numId w:val="1"/>
        </w:numPr>
        <w:spacing w:after="240" w:line="360" w:lineRule="auto"/>
        <w:rPr>
          <w:rFonts w:ascii="Sylfaen" w:eastAsia="Merriweather" w:hAnsi="Sylfaen" w:cs="Merriweather"/>
          <w:sz w:val="20"/>
          <w:szCs w:val="20"/>
        </w:rPr>
      </w:pPr>
      <w:r w:rsidRPr="00F34D66">
        <w:rPr>
          <w:rFonts w:ascii="Sylfaen" w:hAnsi="Sylfaen"/>
          <w:sz w:val="20"/>
          <w:szCs w:val="20"/>
        </w:rPr>
        <w:t>აკადემიურ წერაში გამოყენებულია Creswell-ისა (2018) და Maxwell-ის (2005) წამყვანი წყაროები კვლევის დიზაინის მიმართლებით.</w:t>
      </w:r>
    </w:p>
    <w:p w14:paraId="11829850" w14:textId="77777777" w:rsidR="000503E1" w:rsidRPr="00F34D66" w:rsidRDefault="000503E1" w:rsidP="000503E1">
      <w:pPr>
        <w:spacing w:before="240" w:after="240" w:line="360" w:lineRule="auto"/>
        <w:rPr>
          <w:rFonts w:ascii="Sylfaen" w:eastAsia="Merriweather" w:hAnsi="Sylfaen" w:cs="Merriweather"/>
          <w:sz w:val="20"/>
          <w:szCs w:val="20"/>
        </w:rPr>
      </w:pPr>
      <w:r w:rsidRPr="00F34D66">
        <w:rPr>
          <w:rFonts w:ascii="Sylfaen" w:hAnsi="Sylfaen"/>
          <w:sz w:val="20"/>
          <w:szCs w:val="20"/>
        </w:rPr>
        <w:t>უნივერსიტეტი უზრუნველყოფს ინსტიტუციური დონის გარანტიებს:</w:t>
      </w:r>
    </w:p>
    <w:p w14:paraId="5A19E504" w14:textId="77777777" w:rsidR="000503E1" w:rsidRPr="00F34D66" w:rsidRDefault="000503E1" w:rsidP="000503E1">
      <w:pPr>
        <w:numPr>
          <w:ilvl w:val="0"/>
          <w:numId w:val="30"/>
        </w:numPr>
        <w:spacing w:before="240" w:after="0" w:line="360" w:lineRule="auto"/>
        <w:rPr>
          <w:rFonts w:ascii="Sylfaen" w:eastAsia="Merriweather" w:hAnsi="Sylfaen" w:cs="Merriweather"/>
          <w:sz w:val="20"/>
          <w:szCs w:val="20"/>
        </w:rPr>
      </w:pPr>
      <w:r w:rsidRPr="00F34D66">
        <w:rPr>
          <w:rFonts w:ascii="Sylfaen" w:hAnsi="Sylfaen"/>
          <w:sz w:val="20"/>
          <w:szCs w:val="20"/>
        </w:rPr>
        <w:t>სტუდენტთა გამოკითხვები ტარდება რეგულარულად და იკვეთება გაუმჯობესების ტენდენციები.</w:t>
      </w:r>
    </w:p>
    <w:p w14:paraId="2E73ADE2" w14:textId="77777777" w:rsidR="000503E1" w:rsidRPr="00F34D66" w:rsidRDefault="000503E1" w:rsidP="000503E1">
      <w:pPr>
        <w:numPr>
          <w:ilvl w:val="0"/>
          <w:numId w:val="30"/>
        </w:numPr>
        <w:spacing w:after="0" w:line="360" w:lineRule="auto"/>
        <w:rPr>
          <w:rFonts w:ascii="Sylfaen" w:eastAsia="Merriweather" w:hAnsi="Sylfaen" w:cs="Merriweather"/>
          <w:sz w:val="20"/>
          <w:szCs w:val="20"/>
        </w:rPr>
      </w:pPr>
      <w:r w:rsidRPr="00F34D66">
        <w:rPr>
          <w:rFonts w:ascii="Sylfaen" w:hAnsi="Sylfaen"/>
          <w:sz w:val="20"/>
          <w:szCs w:val="20"/>
        </w:rPr>
        <w:t>აკადემიური და მოწვეული პერსონალი კოლაბორაციული პრინციპით აფასებს სილაბუსებს და უკუკავშირის შესაბამისად ცვლის სწავლება-სწავლის მეთოდებს.</w:t>
      </w:r>
    </w:p>
    <w:p w14:paraId="26E2925E" w14:textId="77777777" w:rsidR="000503E1" w:rsidRPr="00F34D66" w:rsidRDefault="000503E1" w:rsidP="000503E1">
      <w:pPr>
        <w:numPr>
          <w:ilvl w:val="0"/>
          <w:numId w:val="30"/>
        </w:numPr>
        <w:spacing w:after="0" w:line="360" w:lineRule="auto"/>
        <w:rPr>
          <w:rFonts w:ascii="Sylfaen" w:eastAsia="Merriweather" w:hAnsi="Sylfaen" w:cs="Merriweather"/>
          <w:sz w:val="20"/>
          <w:szCs w:val="20"/>
        </w:rPr>
      </w:pPr>
      <w:r w:rsidRPr="00F34D66">
        <w:rPr>
          <w:rFonts w:ascii="Sylfaen" w:hAnsi="Sylfaen"/>
          <w:sz w:val="20"/>
          <w:szCs w:val="20"/>
        </w:rPr>
        <w:t>პროგრესული სტრუქტურა: სასწავლო კურსები სემესტრებისა და საფეხურების განმავლობაში თანმიმდევრულად ვითარდება ზოგადიდან სპეციფიური კომპეტენციებისაკენდე.</w:t>
      </w:r>
    </w:p>
    <w:p w14:paraId="5D15DCC4" w14:textId="77777777" w:rsidR="000503E1" w:rsidRPr="00F34D66" w:rsidRDefault="000503E1" w:rsidP="000503E1">
      <w:pPr>
        <w:numPr>
          <w:ilvl w:val="0"/>
          <w:numId w:val="30"/>
        </w:numPr>
        <w:spacing w:after="240" w:line="360" w:lineRule="auto"/>
        <w:rPr>
          <w:rFonts w:ascii="Sylfaen" w:eastAsia="Merriweather" w:hAnsi="Sylfaen" w:cs="Merriweather"/>
          <w:sz w:val="20"/>
          <w:szCs w:val="20"/>
        </w:rPr>
      </w:pPr>
      <w:r w:rsidRPr="00F34D66">
        <w:rPr>
          <w:rFonts w:ascii="Sylfaen" w:hAnsi="Sylfaen"/>
          <w:sz w:val="20"/>
          <w:szCs w:val="20"/>
        </w:rPr>
        <w:t>ბიბლიოთეკაზე წვდომა (ქართულ და უცხოურ ლიტერატურაზე, საერთაშორისო ელექტრონულ ბიბლიოთეკებზე) უზრუნველყოფს რესურსების ხელმისაწვდომობას.</w:t>
      </w:r>
    </w:p>
    <w:p w14:paraId="2AC32305"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ეს ინსტიტუციური ჩარჩო აძლიერებს უწყვეტ გაუმჯობესებასა და დაინტერესებული მხარეების ჩართულობას, რაც აკმაყოფილებს სტანდარტის მოლოდინებს. ყველა კომპონენტი გამყარებულია დამატებითი მასალებით (შემთხვევის შესწავლა, ღია წყაროს მონაცემები, საერთაშორისო ბიბლიოთეკებზე წვდომა), როგორც უნივერსიტეტის პრაქტიკის აღწერაშია ნახსენები.</w:t>
      </w:r>
    </w:p>
    <w:p w14:paraId="1B234C2A" w14:textId="77777777" w:rsidR="000503E1" w:rsidRPr="00F34D66" w:rsidRDefault="000503E1" w:rsidP="000503E1">
      <w:pPr>
        <w:spacing w:after="0" w:line="360" w:lineRule="auto"/>
        <w:jc w:val="both"/>
        <w:rPr>
          <w:rFonts w:ascii="Sylfaen" w:eastAsia="Merriweather" w:hAnsi="Sylfaen" w:cs="Merriweather"/>
          <w:sz w:val="20"/>
          <w:szCs w:val="20"/>
        </w:rPr>
      </w:pPr>
      <w:r w:rsidRPr="00F34D66">
        <w:rPr>
          <w:rFonts w:ascii="Sylfaen" w:hAnsi="Sylfaen"/>
          <w:sz w:val="20"/>
          <w:szCs w:val="20"/>
        </w:rPr>
        <w:t>საერთო ჯამში, სსუ-ს ინფომატიკის კლასტერი სრულად აკმაყოფილებს აკრედიტაციის სტანდარტების კომპონენტის - სასწავლო კურსი/საგანი - მოთხოვნებს, პროგრესული, კვლევაზე დამყარებული და სტუდენტზე ორიენტირებული დიზაინის მტკიცებულებებით როგორც სამაგისტრო, ისე სადოქტორო პროგრამაზე.</w:t>
      </w:r>
    </w:p>
    <w:p w14:paraId="342D9677"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53F21757" w14:textId="77777777" w:rsidR="000503E1" w:rsidRPr="00F34D66" w:rsidRDefault="000503E1" w:rsidP="000503E1">
      <w:pPr>
        <w:spacing w:after="0" w:line="276" w:lineRule="auto"/>
        <w:jc w:val="both"/>
        <w:rPr>
          <w:rFonts w:ascii="Sylfaen" w:eastAsia="Merriweather" w:hAnsi="Sylfaen" w:cs="Merriweather"/>
          <w:color w:val="000000"/>
          <w:sz w:val="20"/>
          <w:szCs w:val="20"/>
        </w:rPr>
      </w:pPr>
      <w:r w:rsidRPr="00F34D66">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ან/და რჩევა. </w:t>
      </w:r>
    </w:p>
    <w:p w14:paraId="097642B8"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18EA45B8"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აღწერა და ანალიზი - პროგრამა 1 (ინფორმატიკის სამაგისტრო საგანმანათლებლო პროგრამა)</w:t>
      </w:r>
    </w:p>
    <w:p w14:paraId="6E815226"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სადოქტორო საფეხურის საგანმანათლებლო პროგრამის ან იმ საგანმანათლებლო პროგრამის, რომელზეც გაიცემა რეკომენდაცია ან/და რჩევა, მოცემული სტანდარტის კომპონენტის მოთხოვნებთან შესაბამისობა.</w:t>
      </w:r>
    </w:p>
    <w:p w14:paraId="72395F62"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აღწერა და ანალიზი - პროგრამა 2 (ინფორმატიკის სადოქტორო საგანმანათლებლო პროგრამა)</w:t>
      </w:r>
    </w:p>
    <w:p w14:paraId="1E0D1BE1"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სადოქტორო საფეხურის საგანმანათლებლო პროგრამის ან იმ საგანმანათლებლო პროგრამის, რომელზეც გაიცემა რეკომენდაცია ან/და რჩევა, მოცემული სტანდარტის კომპონენტის მოთხოვნებთან შესაბამისობა.</w:t>
      </w:r>
    </w:p>
    <w:p w14:paraId="77F34227"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b/>
          <w:bCs/>
          <w:sz w:val="20"/>
          <w:szCs w:val="20"/>
        </w:rPr>
        <w:t>მტკიცებულებები/ინდიკატორები:</w:t>
      </w:r>
    </w:p>
    <w:p w14:paraId="4A3DD3F2" w14:textId="77777777" w:rsidR="000503E1" w:rsidRPr="00F34D66" w:rsidRDefault="000503E1" w:rsidP="000503E1">
      <w:pPr>
        <w:numPr>
          <w:ilvl w:val="0"/>
          <w:numId w:val="2"/>
        </w:numPr>
        <w:spacing w:before="280" w:after="280" w:line="276" w:lineRule="auto"/>
        <w:jc w:val="both"/>
        <w:rPr>
          <w:rFonts w:ascii="Sylfaen" w:eastAsia="Merriweather" w:hAnsi="Sylfaen" w:cs="Merriweather"/>
          <w:sz w:val="20"/>
          <w:szCs w:val="20"/>
        </w:rPr>
      </w:pPr>
      <w:r w:rsidRPr="00F34D66">
        <w:rPr>
          <w:rFonts w:ascii="Sylfaen" w:hAnsi="Sylfaen"/>
          <w:sz w:val="20"/>
          <w:szCs w:val="20"/>
        </w:rPr>
        <w:t>ინფორმატიკის სამაგისტრო პროგრამის პროგრამა და სილაბუსი</w:t>
      </w:r>
    </w:p>
    <w:p w14:paraId="40F8B578" w14:textId="77777777" w:rsidR="000503E1" w:rsidRPr="00F34D66" w:rsidRDefault="000503E1" w:rsidP="000503E1">
      <w:pPr>
        <w:numPr>
          <w:ilvl w:val="0"/>
          <w:numId w:val="2"/>
        </w:numPr>
        <w:spacing w:before="280" w:after="280" w:line="276" w:lineRule="auto"/>
        <w:jc w:val="both"/>
        <w:rPr>
          <w:rFonts w:ascii="Sylfaen" w:eastAsia="Merriweather" w:hAnsi="Sylfaen" w:cs="Merriweather"/>
          <w:sz w:val="20"/>
          <w:szCs w:val="20"/>
        </w:rPr>
      </w:pPr>
      <w:r w:rsidRPr="00F34D66">
        <w:rPr>
          <w:rFonts w:ascii="Sylfaen" w:hAnsi="Sylfaen"/>
          <w:sz w:val="20"/>
          <w:szCs w:val="20"/>
        </w:rPr>
        <w:t>ინფორმატიკის სადოქტორო პროგრამის პროგრამა და სილაბუსი</w:t>
      </w:r>
    </w:p>
    <w:p w14:paraId="20568C2B" w14:textId="77777777" w:rsidR="000503E1" w:rsidRPr="00F34D66" w:rsidRDefault="000503E1" w:rsidP="000503E1">
      <w:pPr>
        <w:numPr>
          <w:ilvl w:val="0"/>
          <w:numId w:val="2"/>
        </w:numPr>
        <w:spacing w:before="280" w:after="280" w:line="276" w:lineRule="auto"/>
        <w:jc w:val="both"/>
        <w:rPr>
          <w:rFonts w:ascii="Sylfaen" w:eastAsia="Merriweather" w:hAnsi="Sylfaen" w:cs="Merriweather"/>
          <w:sz w:val="20"/>
          <w:szCs w:val="20"/>
        </w:rPr>
      </w:pPr>
      <w:r w:rsidRPr="00F34D66">
        <w:rPr>
          <w:rFonts w:ascii="Sylfaen" w:hAnsi="Sylfaen"/>
          <w:sz w:val="20"/>
          <w:szCs w:val="20"/>
        </w:rPr>
        <w:t>სტუდენტთა გამოკითხვის შედეგები;</w:t>
      </w:r>
    </w:p>
    <w:p w14:paraId="334C23B7" w14:textId="77777777" w:rsidR="000503E1" w:rsidRPr="00F34D66" w:rsidRDefault="000503E1" w:rsidP="000503E1">
      <w:pPr>
        <w:numPr>
          <w:ilvl w:val="0"/>
          <w:numId w:val="2"/>
        </w:numPr>
        <w:spacing w:before="280" w:after="280" w:line="276" w:lineRule="auto"/>
        <w:jc w:val="both"/>
        <w:rPr>
          <w:rFonts w:ascii="Sylfaen" w:eastAsia="Merriweather" w:hAnsi="Sylfaen" w:cs="Merriweather"/>
          <w:sz w:val="20"/>
          <w:szCs w:val="20"/>
        </w:rPr>
      </w:pPr>
      <w:r w:rsidRPr="00F34D66">
        <w:rPr>
          <w:rFonts w:ascii="Sylfaen" w:hAnsi="Sylfaen"/>
          <w:sz w:val="20"/>
          <w:szCs w:val="20"/>
        </w:rPr>
        <w:t xml:space="preserve">ბიბლიოთეკა </w:t>
      </w:r>
    </w:p>
    <w:p w14:paraId="0B02F202"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sz w:val="18"/>
          <w:szCs w:val="18"/>
        </w:rPr>
      </w:pPr>
      <w:r w:rsidRPr="00F34D66">
        <w:rPr>
          <w:rFonts w:ascii="Sylfaen" w:hAnsi="Sylfaen"/>
          <w:sz w:val="20"/>
          <w:szCs w:val="20"/>
        </w:rPr>
        <w:t>სსუ-ს ელექტრონული ბიბლიოთეკა</w:t>
      </w:r>
    </w:p>
    <w:p w14:paraId="0B0AF7FE"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sz w:val="18"/>
          <w:szCs w:val="18"/>
        </w:rPr>
      </w:pPr>
      <w:r>
        <w:rPr>
          <w:rFonts w:ascii="Sylfaen" w:hAnsi="Sylfaen"/>
          <w:sz w:val="20"/>
          <w:szCs w:val="20"/>
        </w:rPr>
        <w:t>ინტერვიუები</w:t>
      </w:r>
      <w:r w:rsidRPr="00F34D66">
        <w:rPr>
          <w:rFonts w:ascii="Sylfaen" w:hAnsi="Sylfaen"/>
          <w:sz w:val="20"/>
          <w:szCs w:val="20"/>
        </w:rPr>
        <w:t xml:space="preserve"> </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503E1" w:rsidRPr="00F34D66" w14:paraId="0C933B0D" w14:textId="77777777" w:rsidTr="004D13D9">
        <w:tc>
          <w:tcPr>
            <w:tcW w:w="2552" w:type="dxa"/>
            <w:shd w:val="clear" w:color="auto" w:fill="D9E2F3"/>
          </w:tcPr>
          <w:p w14:paraId="3ED886C4" w14:textId="77777777" w:rsidR="000503E1" w:rsidRPr="00F34D66" w:rsidRDefault="000503E1" w:rsidP="004D13D9">
            <w:pPr>
              <w:pStyle w:val="ListParagraph"/>
              <w:numPr>
                <w:ilvl w:val="0"/>
                <w:numId w:val="2"/>
              </w:numPr>
              <w:spacing w:after="0" w:line="240" w:lineRule="auto"/>
              <w:rPr>
                <w:rFonts w:ascii="Sylfaen" w:eastAsia="Merriweather" w:hAnsi="Sylfaen" w:cs="Merriweather"/>
                <w:sz w:val="20"/>
                <w:szCs w:val="20"/>
              </w:rPr>
            </w:pPr>
            <w:r w:rsidRPr="00F34D66">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13B6EF96" w14:textId="77777777" w:rsidR="000503E1" w:rsidRPr="00F34D66" w:rsidRDefault="000503E1" w:rsidP="004D13D9">
            <w:pPr>
              <w:spacing w:after="0" w:line="240" w:lineRule="auto"/>
              <w:jc w:val="both"/>
              <w:rPr>
                <w:rFonts w:ascii="Sylfaen" w:eastAsia="Merriweather" w:hAnsi="Sylfaen" w:cs="Merriweather"/>
                <w:b/>
                <w:bCs/>
                <w:sz w:val="20"/>
                <w:szCs w:val="20"/>
              </w:rPr>
            </w:pPr>
            <w:r w:rsidRPr="00F34D66">
              <w:rPr>
                <w:rFonts w:ascii="Sylfaen" w:hAnsi="Sylfaen"/>
              </w:rPr>
              <w:t>რეკომენდაცები:</w:t>
            </w:r>
            <w:r w:rsidRPr="00F34D66">
              <w:rPr>
                <w:rFonts w:ascii="Sylfaen" w:hAnsi="Sylfaen"/>
                <w:b/>
                <w:bCs/>
                <w:sz w:val="20"/>
                <w:szCs w:val="20"/>
              </w:rPr>
              <w:t xml:space="preserve"> </w:t>
            </w:r>
            <w:r w:rsidRPr="00F34D66">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6C1213EC"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rPr>
              <w:t>რჩევები:</w:t>
            </w:r>
            <w:r w:rsidRPr="00F34D66">
              <w:rPr>
                <w:rFonts w:ascii="Sylfaen" w:hAnsi="Sylfaen"/>
                <w:b/>
                <w:bCs/>
                <w:sz w:val="20"/>
                <w:szCs w:val="20"/>
              </w:rPr>
              <w:t xml:space="preserve"> </w:t>
            </w:r>
            <w:r w:rsidRPr="00F34D66">
              <w:rPr>
                <w:rFonts w:ascii="Sylfaen" w:hAnsi="Sylfaen"/>
                <w:color w:val="808080"/>
                <w:sz w:val="20"/>
                <w:szCs w:val="2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მიუთითოთ, ინდივიდუალური პროგრამების მიხედვით (არსებობის შემთხვევაში) </w:t>
            </w:r>
          </w:p>
        </w:tc>
      </w:tr>
      <w:tr w:rsidR="000503E1" w:rsidRPr="00F34D66" w14:paraId="53A96A21" w14:textId="77777777" w:rsidTr="004D13D9">
        <w:tc>
          <w:tcPr>
            <w:tcW w:w="2552" w:type="dxa"/>
          </w:tcPr>
          <w:p w14:paraId="074D0E02"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color w:val="0070C0"/>
              </w:rPr>
              <w:t>კლასტერის ზოგადი რეკომენდაციები/რჩევები:</w:t>
            </w:r>
          </w:p>
        </w:tc>
        <w:tc>
          <w:tcPr>
            <w:tcW w:w="3828" w:type="dxa"/>
          </w:tcPr>
          <w:p w14:paraId="321F239E" w14:textId="77777777" w:rsidR="000503E1" w:rsidRPr="00F34D66" w:rsidRDefault="000503E1" w:rsidP="004D13D9">
            <w:pPr>
              <w:spacing w:after="0" w:line="240" w:lineRule="auto"/>
              <w:rPr>
                <w:rFonts w:ascii="Sylfaen" w:eastAsia="Merriweather" w:hAnsi="Sylfaen" w:cs="Merriweather"/>
                <w:b/>
                <w:bCs/>
                <w:sz w:val="20"/>
                <w:szCs w:val="20"/>
              </w:rPr>
            </w:pPr>
          </w:p>
        </w:tc>
        <w:tc>
          <w:tcPr>
            <w:tcW w:w="3969" w:type="dxa"/>
          </w:tcPr>
          <w:p w14:paraId="6FA62369" w14:textId="77777777" w:rsidR="000503E1" w:rsidRPr="00F34D66" w:rsidRDefault="000503E1" w:rsidP="004D13D9">
            <w:pPr>
              <w:spacing w:after="0" w:line="240" w:lineRule="auto"/>
              <w:rPr>
                <w:rFonts w:ascii="Sylfaen" w:eastAsia="Merriweather" w:hAnsi="Sylfaen" w:cs="Merriweather"/>
                <w:b/>
                <w:bCs/>
                <w:sz w:val="20"/>
                <w:szCs w:val="20"/>
              </w:rPr>
            </w:pPr>
          </w:p>
        </w:tc>
      </w:tr>
      <w:tr w:rsidR="000503E1" w:rsidRPr="00F34D66" w14:paraId="5B6CCF0C" w14:textId="77777777" w:rsidTr="004D13D9">
        <w:tc>
          <w:tcPr>
            <w:tcW w:w="2552" w:type="dxa"/>
          </w:tcPr>
          <w:p w14:paraId="25595EEA"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3828" w:type="dxa"/>
          </w:tcPr>
          <w:p w14:paraId="709AF233" w14:textId="77777777" w:rsidR="000503E1" w:rsidRPr="00F34D66" w:rsidRDefault="000503E1" w:rsidP="004D13D9">
            <w:pPr>
              <w:spacing w:after="0" w:line="240" w:lineRule="auto"/>
              <w:rPr>
                <w:rFonts w:ascii="Sylfaen" w:eastAsia="Merriweather" w:hAnsi="Sylfaen" w:cs="Merriweather"/>
                <w:sz w:val="20"/>
                <w:szCs w:val="20"/>
              </w:rPr>
            </w:pPr>
          </w:p>
        </w:tc>
        <w:tc>
          <w:tcPr>
            <w:tcW w:w="3969" w:type="dxa"/>
          </w:tcPr>
          <w:p w14:paraId="034A7B67" w14:textId="77777777" w:rsidR="000503E1" w:rsidRPr="00F34D66" w:rsidRDefault="000503E1" w:rsidP="004D13D9">
            <w:pPr>
              <w:spacing w:after="0" w:line="240" w:lineRule="auto"/>
              <w:rPr>
                <w:rFonts w:ascii="Sylfaen" w:eastAsia="Merriweather" w:hAnsi="Sylfaen" w:cs="Merriweather"/>
                <w:sz w:val="20"/>
                <w:szCs w:val="20"/>
              </w:rPr>
            </w:pPr>
          </w:p>
        </w:tc>
      </w:tr>
      <w:tr w:rsidR="000503E1" w:rsidRPr="00F34D66" w14:paraId="765591CE" w14:textId="77777777" w:rsidTr="004D13D9">
        <w:tc>
          <w:tcPr>
            <w:tcW w:w="2552" w:type="dxa"/>
          </w:tcPr>
          <w:p w14:paraId="784FD4C7"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3828" w:type="dxa"/>
          </w:tcPr>
          <w:p w14:paraId="29A2C9D6" w14:textId="77777777" w:rsidR="000503E1" w:rsidRPr="00F34D66" w:rsidRDefault="000503E1" w:rsidP="004D13D9">
            <w:pPr>
              <w:spacing w:before="280" w:after="280" w:line="276" w:lineRule="auto"/>
              <w:jc w:val="both"/>
              <w:rPr>
                <w:rFonts w:ascii="Sylfaen" w:eastAsia="Merriweather" w:hAnsi="Sylfaen" w:cs="Merriweather"/>
                <w:sz w:val="20"/>
                <w:szCs w:val="20"/>
              </w:rPr>
            </w:pPr>
          </w:p>
        </w:tc>
        <w:tc>
          <w:tcPr>
            <w:tcW w:w="3969" w:type="dxa"/>
          </w:tcPr>
          <w:p w14:paraId="6525CDD0" w14:textId="77777777" w:rsidR="000503E1" w:rsidRPr="00F34D66" w:rsidRDefault="000503E1" w:rsidP="004D13D9">
            <w:pPr>
              <w:spacing w:after="0" w:line="240" w:lineRule="auto"/>
              <w:rPr>
                <w:rFonts w:ascii="Sylfaen" w:eastAsia="Merriweather" w:hAnsi="Sylfaen" w:cs="Merriweather"/>
                <w:sz w:val="20"/>
                <w:szCs w:val="20"/>
              </w:rPr>
            </w:pPr>
          </w:p>
        </w:tc>
      </w:tr>
    </w:tbl>
    <w:p w14:paraId="4BC78598" w14:textId="77777777" w:rsidR="000503E1" w:rsidRPr="00F34D66" w:rsidRDefault="000503E1" w:rsidP="000503E1">
      <w:pPr>
        <w:spacing w:before="280" w:after="28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 xml:space="preserve">შეფასება </w:t>
      </w:r>
    </w:p>
    <w:p w14:paraId="405CF880" w14:textId="77777777" w:rsidR="000503E1" w:rsidRPr="00F34D66" w:rsidRDefault="000503E1" w:rsidP="000503E1">
      <w:pPr>
        <w:pBdr>
          <w:top w:val="nil"/>
          <w:left w:val="nil"/>
          <w:bottom w:val="nil"/>
          <w:right w:val="nil"/>
          <w:between w:val="nil"/>
        </w:pBdr>
        <w:spacing w:line="240" w:lineRule="auto"/>
        <w:rPr>
          <w:rFonts w:ascii="Sylfaen" w:eastAsia="Merriweather" w:hAnsi="Sylfaen" w:cs="Merriweather"/>
          <w:color w:val="000000"/>
          <w:sz w:val="20"/>
          <w:szCs w:val="20"/>
        </w:rPr>
      </w:pPr>
      <w:r w:rsidRPr="00F34D66">
        <w:rPr>
          <w:rFonts w:ascii="Sylfaen" w:hAnsi="Sylfaen"/>
          <w:b/>
          <w:bCs/>
          <w:color w:val="808080"/>
          <w:sz w:val="18"/>
          <w:szCs w:val="18"/>
        </w:rPr>
        <w:t>გთხოვთ, შეაფასოთ სტანდარტის აღნიშნულ კომპონენტთან პროგრამის შესაბამისობა</w:t>
      </w:r>
    </w:p>
    <w:tbl>
      <w:tblPr>
        <w:tblW w:w="6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50"/>
        <w:gridCol w:w="2775"/>
      </w:tblGrid>
      <w:tr w:rsidR="000503E1" w:rsidRPr="00F34D66" w14:paraId="7D024FD3" w14:textId="77777777" w:rsidTr="004D13D9">
        <w:trPr>
          <w:trHeight w:val="464"/>
        </w:trPr>
        <w:tc>
          <w:tcPr>
            <w:tcW w:w="3450" w:type="dxa"/>
            <w:shd w:val="clear" w:color="auto" w:fill="8EAADB"/>
            <w:vAlign w:val="center"/>
          </w:tcPr>
          <w:p w14:paraId="49B63000"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b/>
                <w:bCs/>
                <w:color w:val="000000"/>
                <w:sz w:val="18"/>
                <w:szCs w:val="18"/>
              </w:rPr>
              <w:t xml:space="preserve">კომპონენტი </w:t>
            </w:r>
          </w:p>
          <w:bookmarkStart w:id="33" w:name="program15"/>
          <w:p w14:paraId="6D5C403F"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4B3002">
              <w:rPr>
                <w:rFonts w:ascii="Sylfaen" w:hAnsi="Sylfaen"/>
                <w:sz w:val="24"/>
                <w:szCs w:val="24"/>
              </w:rPr>
              <w:fldChar w:fldCharType="begin"/>
            </w:r>
            <w:r w:rsidRPr="004B3002">
              <w:rPr>
                <w:rFonts w:ascii="Sylfaen" w:hAnsi="Sylfaen"/>
              </w:rPr>
              <w:instrText xml:space="preserve"> HYPERLINK \l "Summary" </w:instrText>
            </w:r>
            <w:r w:rsidRPr="004B3002">
              <w:rPr>
                <w:rFonts w:ascii="Sylfaen" w:hAnsi="Sylfaen"/>
                <w:sz w:val="24"/>
                <w:szCs w:val="24"/>
              </w:rPr>
            </w:r>
            <w:r w:rsidRPr="004B3002">
              <w:rPr>
                <w:rFonts w:ascii="Sylfaen" w:hAnsi="Sylfaen"/>
                <w:sz w:val="24"/>
                <w:szCs w:val="24"/>
              </w:rPr>
              <w:fldChar w:fldCharType="separate"/>
            </w:r>
            <w:r w:rsidRPr="004B3002">
              <w:rPr>
                <w:rStyle w:val="Hyperlink"/>
                <w:rFonts w:ascii="Sylfaen" w:hAnsi="Sylfaen"/>
                <w:b/>
                <w:sz w:val="20"/>
                <w:szCs w:val="20"/>
              </w:rPr>
              <w:t xml:space="preserve">1.5 - </w:t>
            </w:r>
            <w:r w:rsidRPr="004B3002">
              <w:rPr>
                <w:rFonts w:ascii="Sylfaen" w:hAnsi="Sylfaen"/>
                <w:b/>
                <w:bCs/>
                <w:color w:val="0070C0"/>
                <w:sz w:val="20"/>
                <w:szCs w:val="20"/>
                <w:lang w:eastAsia="ru-RU"/>
              </w:rPr>
              <w:t>სასწავლო კურსი/საგანი</w:t>
            </w:r>
            <w:r w:rsidRPr="004B3002">
              <w:rPr>
                <w:rFonts w:ascii="Sylfaen" w:hAnsi="Sylfaen"/>
                <w:b/>
                <w:bCs/>
                <w:color w:val="0070C0"/>
                <w:sz w:val="20"/>
                <w:szCs w:val="20"/>
                <w:lang w:eastAsia="ru-RU"/>
              </w:rPr>
              <w:fldChar w:fldCharType="end"/>
            </w:r>
            <w:bookmarkEnd w:id="33"/>
          </w:p>
        </w:tc>
        <w:tc>
          <w:tcPr>
            <w:tcW w:w="2775" w:type="dxa"/>
            <w:shd w:val="clear" w:color="auto" w:fill="8EAADB"/>
            <w:vAlign w:val="center"/>
          </w:tcPr>
          <w:p w14:paraId="07199F56" w14:textId="77777777" w:rsidR="000503E1" w:rsidRPr="00F34D66" w:rsidRDefault="000503E1"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შეფასება</w:t>
            </w:r>
          </w:p>
        </w:tc>
      </w:tr>
      <w:tr w:rsidR="000503E1" w:rsidRPr="00F34D66" w14:paraId="7CA5212B" w14:textId="77777777" w:rsidTr="004D13D9">
        <w:trPr>
          <w:trHeight w:val="460"/>
        </w:trPr>
        <w:tc>
          <w:tcPr>
            <w:tcW w:w="3450" w:type="dxa"/>
          </w:tcPr>
          <w:p w14:paraId="5CBD4A96" w14:textId="77777777" w:rsidR="000503E1" w:rsidRPr="00F34D66" w:rsidRDefault="000503E1" w:rsidP="004D13D9">
            <w:pPr>
              <w:spacing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2775" w:type="dxa"/>
            <w:vAlign w:val="center"/>
          </w:tcPr>
          <w:p w14:paraId="64E33CEC" w14:textId="77777777" w:rsidR="000503E1" w:rsidRPr="00F34D66" w:rsidRDefault="000503E1" w:rsidP="004D13D9">
            <w:pPr>
              <w:spacing w:line="240" w:lineRule="auto"/>
              <w:rPr>
                <w:rFonts w:ascii="Sylfaen" w:eastAsia="Merriweather" w:hAnsi="Sylfaen" w:cs="Merriweather"/>
                <w:color w:val="000000"/>
                <w:sz w:val="20"/>
                <w:szCs w:val="20"/>
              </w:rPr>
            </w:pPr>
            <w:r w:rsidRPr="00F34D66">
              <w:rPr>
                <w:rFonts w:ascii="Sylfaen" w:hAnsi="Sylfaen"/>
                <w:sz w:val="20"/>
                <w:szCs w:val="20"/>
              </w:rPr>
              <w:t>შესაბამ</w:t>
            </w:r>
            <w:r>
              <w:rPr>
                <w:rFonts w:ascii="Sylfaen" w:hAnsi="Sylfaen"/>
                <w:sz w:val="20"/>
                <w:szCs w:val="20"/>
              </w:rPr>
              <w:t>ისობაშია მოთხოვნებთან</w:t>
            </w:r>
          </w:p>
        </w:tc>
      </w:tr>
      <w:tr w:rsidR="000503E1" w:rsidRPr="00F34D66" w14:paraId="1D1CC570" w14:textId="77777777" w:rsidTr="004D13D9">
        <w:trPr>
          <w:trHeight w:val="353"/>
        </w:trPr>
        <w:tc>
          <w:tcPr>
            <w:tcW w:w="3450" w:type="dxa"/>
          </w:tcPr>
          <w:p w14:paraId="65F65CFD" w14:textId="77777777" w:rsidR="000503E1" w:rsidRPr="00F34D66" w:rsidRDefault="000503E1" w:rsidP="004D13D9">
            <w:pPr>
              <w:spacing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2775" w:type="dxa"/>
            <w:vAlign w:val="center"/>
          </w:tcPr>
          <w:p w14:paraId="375A452E" w14:textId="77777777" w:rsidR="000503E1" w:rsidRPr="00F34D66" w:rsidRDefault="000503E1" w:rsidP="004D13D9">
            <w:pPr>
              <w:rPr>
                <w:rFonts w:ascii="Sylfaen" w:eastAsia="Merriweather" w:hAnsi="Sylfaen" w:cs="Merriweather"/>
                <w:sz w:val="20"/>
                <w:szCs w:val="20"/>
              </w:rPr>
            </w:pPr>
            <w:r w:rsidRPr="00F34D66">
              <w:rPr>
                <w:rFonts w:ascii="Sylfaen" w:hAnsi="Sylfaen"/>
                <w:sz w:val="20"/>
                <w:szCs w:val="20"/>
              </w:rPr>
              <w:t xml:space="preserve">შესაბამისობაშია მოთხოვნებთან </w:t>
            </w:r>
          </w:p>
        </w:tc>
      </w:tr>
    </w:tbl>
    <w:p w14:paraId="73CF175A" w14:textId="77777777" w:rsidR="000503E1" w:rsidRPr="00F34D66" w:rsidRDefault="000503E1" w:rsidP="000503E1">
      <w:pPr>
        <w:spacing w:before="280" w:after="280" w:line="276" w:lineRule="auto"/>
        <w:jc w:val="both"/>
        <w:rPr>
          <w:rFonts w:ascii="Sylfaen" w:eastAsia="Merriweather" w:hAnsi="Sylfaen" w:cs="Merriweather"/>
          <w:b/>
          <w:bCs/>
          <w:sz w:val="18"/>
          <w:szCs w:val="18"/>
        </w:rPr>
      </w:pPr>
    </w:p>
    <w:p w14:paraId="6ABFC457" w14:textId="77777777" w:rsidR="000503E1" w:rsidRDefault="000503E1" w:rsidP="000503E1">
      <w:pPr>
        <w:pBdr>
          <w:top w:val="nil"/>
          <w:left w:val="nil"/>
          <w:bottom w:val="nil"/>
          <w:right w:val="nil"/>
          <w:between w:val="nil"/>
        </w:pBdr>
        <w:spacing w:after="0" w:line="240" w:lineRule="auto"/>
        <w:jc w:val="both"/>
        <w:rPr>
          <w:rFonts w:ascii="Merriweather" w:eastAsia="Merriweather" w:hAnsi="Merriweather" w:cs="Merriweather"/>
          <w:b/>
          <w:bCs/>
          <w:color w:val="0070C0"/>
          <w:sz w:val="20"/>
          <w:szCs w:val="20"/>
        </w:rPr>
      </w:pPr>
    </w:p>
    <w:p w14:paraId="59DC2621" w14:textId="77777777" w:rsidR="000503E1" w:rsidRPr="00F34D66" w:rsidRDefault="000503E1" w:rsidP="000503E1">
      <w:pPr>
        <w:pStyle w:val="Heading3"/>
        <w:pBdr>
          <w:top w:val="single" w:sz="4" w:space="1" w:color="000000"/>
        </w:pBdr>
        <w:shd w:val="clear" w:color="auto" w:fill="DEEAF6"/>
        <w:jc w:val="both"/>
        <w:rPr>
          <w:rFonts w:ascii="Sylfaen" w:eastAsia="Merriweather" w:hAnsi="Sylfaen" w:cs="Merriweather"/>
          <w:b/>
          <w:bCs/>
        </w:rPr>
      </w:pPr>
      <w:bookmarkStart w:id="34" w:name="_heading=h.h2pu0dhhhxn2"/>
      <w:bookmarkEnd w:id="34"/>
      <w:r>
        <w:rPr>
          <w:rFonts w:ascii="Sylfaen" w:hAnsi="Sylfaen"/>
          <w:b/>
          <w:bCs/>
        </w:rPr>
        <w:t>2.</w:t>
      </w:r>
      <w:r w:rsidRPr="00F34D66">
        <w:rPr>
          <w:rFonts w:ascii="Sylfaen" w:hAnsi="Sylfaen"/>
          <w:b/>
          <w:bCs/>
        </w:rPr>
        <w:t xml:space="preserve">სწავლების მეთოდოლოგია და ორგანიზება, პროგრამის ათვისების შეფასების ადეკვატურობა </w:t>
      </w:r>
    </w:p>
    <w:p w14:paraId="6DAFA8BC" w14:textId="77777777" w:rsidR="000503E1" w:rsidRPr="00F34D66" w:rsidRDefault="000503E1" w:rsidP="000503E1">
      <w:pPr>
        <w:pBdr>
          <w:bottom w:val="single" w:sz="4" w:space="1" w:color="000000"/>
        </w:pBdr>
        <w:spacing w:after="0"/>
        <w:jc w:val="both"/>
        <w:rPr>
          <w:rFonts w:ascii="Sylfaen" w:eastAsia="Merriweather" w:hAnsi="Sylfaen" w:cs="Merriweather"/>
          <w:b/>
          <w:bCs/>
          <w:sz w:val="20"/>
          <w:szCs w:val="20"/>
        </w:rPr>
      </w:pPr>
      <w:r w:rsidRPr="00F34D66">
        <w:rPr>
          <w:rFonts w:ascii="Sylfaen" w:hAnsi="Sylfaen"/>
          <w:b/>
          <w:bCs/>
          <w:sz w:val="20"/>
          <w:szCs w:val="20"/>
        </w:rPr>
        <w:t>აკრედიტაციის სტანდარტების ინდიკატორები</w:t>
      </w:r>
    </w:p>
    <w:p w14:paraId="06E931F5" w14:textId="77777777" w:rsidR="000503E1" w:rsidRPr="00F34D66" w:rsidRDefault="000503E1" w:rsidP="000503E1">
      <w:pPr>
        <w:widowControl w:val="0"/>
        <w:pBdr>
          <w:bottom w:val="single" w:sz="4" w:space="1" w:color="000000"/>
        </w:pBdr>
        <w:spacing w:before="2" w:after="0" w:line="240" w:lineRule="auto"/>
        <w:ind w:right="106"/>
        <w:jc w:val="both"/>
        <w:rPr>
          <w:rFonts w:ascii="Sylfaen" w:eastAsia="Merriweather" w:hAnsi="Sylfaen" w:cs="Merriweather"/>
          <w:sz w:val="20"/>
          <w:szCs w:val="20"/>
        </w:rPr>
      </w:pPr>
      <w:r w:rsidRPr="00F34D66">
        <w:rPr>
          <w:rFonts w:ascii="Sylfaen" w:hAnsi="Sylfaen"/>
        </w:rPr>
        <w:t xml:space="preserve">პროგრამაზე დაშვების წინაპირობები, სწავლება-სწავლის მეთოდები და სტუდენტთა შეფასება ითვალისწინებს პროგრამის სწავლის სფეროს თავისებურებებს, საფეხურის მოთხოვნებს, სტუდენტთა საჭიროებებს და უზრუნველყოფს პროგრამით დასახული მიზნებისა და მოსალოდნელი სწავლის შედეგების მიღწევას.  </w:t>
      </w:r>
    </w:p>
    <w:p w14:paraId="3B2E28A5" w14:textId="77777777" w:rsidR="000503E1" w:rsidRPr="00F34D66" w:rsidRDefault="000503E1" w:rsidP="000503E1">
      <w:pPr>
        <w:pBdr>
          <w:top w:val="nil"/>
          <w:left w:val="nil"/>
          <w:bottom w:val="nil"/>
          <w:right w:val="nil"/>
          <w:between w:val="nil"/>
        </w:pBdr>
        <w:spacing w:after="0" w:line="240" w:lineRule="auto"/>
        <w:jc w:val="both"/>
        <w:rPr>
          <w:rFonts w:ascii="Sylfaen" w:eastAsia="Merriweather" w:hAnsi="Sylfaen" w:cs="Merriweather"/>
          <w:color w:val="0070C0"/>
          <w:sz w:val="20"/>
          <w:szCs w:val="20"/>
        </w:rPr>
      </w:pPr>
    </w:p>
    <w:p w14:paraId="74DA14F6" w14:textId="77777777" w:rsidR="000503E1" w:rsidRPr="00F34D66" w:rsidRDefault="000503E1" w:rsidP="000503E1">
      <w:pPr>
        <w:shd w:val="clear" w:color="auto" w:fill="DEEAF6"/>
        <w:spacing w:after="24" w:line="248"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 xml:space="preserve">2.1. პროგრამაზე  დაშვების წინაპირობები </w:t>
      </w:r>
    </w:p>
    <w:p w14:paraId="6D630518" w14:textId="77777777" w:rsidR="000503E1" w:rsidRPr="00F34D66" w:rsidRDefault="000503E1" w:rsidP="000503E1">
      <w:pPr>
        <w:pBdr>
          <w:bottom w:val="single" w:sz="4" w:space="1" w:color="000000"/>
        </w:pBdr>
        <w:spacing w:after="0" w:line="276" w:lineRule="auto"/>
        <w:jc w:val="both"/>
        <w:rPr>
          <w:rFonts w:ascii="Sylfaen" w:eastAsia="Merriweather" w:hAnsi="Sylfaen" w:cs="Merriweather"/>
          <w:sz w:val="20"/>
          <w:szCs w:val="20"/>
        </w:rPr>
      </w:pPr>
      <w:r w:rsidRPr="00F34D66">
        <w:rPr>
          <w:rFonts w:ascii="Sylfaen" w:hAnsi="Sylfaen"/>
          <w:sz w:val="20"/>
          <w:szCs w:val="20"/>
        </w:rPr>
        <w:t>უსდ-ს განსაზღვრული აქვს პირთა პროგრამაზე დაშვების შესაბამისი, გამჭვირვალე, სამართლიანი, საჯარო და ხელმისაწვდომი წინაპირობები და პროცედურები, რომელიც უზრუნველყოფს შესაბამისი ცოდნისა და უნარების მქონე პირთა პროგრამაში ჩართვას პროგრამის სწავლის შედეგების მიღწევისათვის.</w:t>
      </w:r>
    </w:p>
    <w:p w14:paraId="0AC760EF" w14:textId="77777777" w:rsidR="000503E1" w:rsidRPr="00F34D66" w:rsidRDefault="000503E1" w:rsidP="000503E1">
      <w:pPr>
        <w:spacing w:after="0" w:line="276" w:lineRule="auto"/>
        <w:jc w:val="both"/>
        <w:rPr>
          <w:rFonts w:ascii="Sylfaen" w:eastAsia="Merriweather" w:hAnsi="Sylfaen" w:cs="Merriweather"/>
          <w:b/>
          <w:bCs/>
          <w:color w:val="767171"/>
          <w:sz w:val="20"/>
          <w:szCs w:val="20"/>
        </w:rPr>
      </w:pPr>
      <w:bookmarkStart w:id="35" w:name="_heading=h.68elv98u9pnz"/>
      <w:bookmarkEnd w:id="35"/>
      <w:r w:rsidRPr="00F34D66">
        <w:rPr>
          <w:rFonts w:ascii="Sylfaen" w:hAnsi="Sylfaen"/>
          <w:b/>
          <w:bCs/>
        </w:rPr>
        <w:t xml:space="preserve"> სადოქტორო პროგრამის ინდიკატორები</w:t>
      </w:r>
    </w:p>
    <w:p w14:paraId="1DDE6401"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საგანმანათლებლო პროგრამაზე მიღების წინაპირობები საჯაროა, მოიცავს ინფორმაციას პროგრამის, მიღების ვადების და წარმოსადგენი დოკუმენტაციის შესახებ, ინფორმაციას ხელმძღვანელების კვლევითი ინტერესების და დოქტორანტების მიერ კვლევის განხორციელებისათვის მხარდამჭერი და წახალისების მექანიზმების და სხვა ასპექტების შესახებ;</w:t>
      </w:r>
    </w:p>
    <w:p w14:paraId="77AF3029"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საგანმანათლებლო პროგრამაზე დაშვების წინაპირობების განსაზღვრის დროს მხედველობაში მიიღება კანდიდატების გამოცდილებისა და შესაძლებლობების შეფასება, რაც სადოქტორო საგანმანათლებლო პროგრამის წარმატებით დასრულებისათვის არის საჭირო;</w:t>
      </w:r>
    </w:p>
    <w:p w14:paraId="16D77EC5"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საგანმანათლებლო პროგრამაზე მიღებისას მხედველობაში მიიღება ასევე უსდ- ს/ძირითადი საგანმანათლებლო საქმიანობის სტრატეგია;</w:t>
      </w:r>
    </w:p>
    <w:p w14:paraId="6427185E"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საგანმანათლებლო პროგრამაზე უზრუნველყოფილია დოქტორანტთა მიღება კომისიური წესით;</w:t>
      </w:r>
    </w:p>
    <w:p w14:paraId="4ADEAEF5"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უსდ-ში განსაზღვრულია სადოქტორო საგანმანათლებლო პროგრამაზე მიღების პროცესში ჩართული კომისიის შემადგენლობის განსაზღვრის, საქმიანობისა და გადაწყვეტილების მიღების წესი, რომელიც უზრუნველყოფს პროგრამაზე დაშვების მსურველ პირთა შეფასებას - ობიექტურობის, სამართლიანობისა და გამჭვირვალობის პრინციპების დაცვით;</w:t>
      </w:r>
    </w:p>
    <w:p w14:paraId="5BEABA8E"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საგანმანათლებლო პროგრამაზე ჩარიცხვის მსურველი პირი კომისიას უსდ-ში დადგენილი წესის შესაბამისად, წარუდგენს კვლევის/შემოქმედებითი კვლევის თეზისს/პროექტს.  კანდიდატს, მოეთხოვება შესაბამის სფეროში წინარე ნაშრომი/პუბლიკაცია ან/და სამეცნიერო-კვლევით პროექტებსა და ღონისძიებებში მონაწილეობა ან/და შესაბამის სფეროში მუშაობის არანაკლებ 2 წლიანი გამოცდილება.  დადგენილი მოთხოვნები უნდა იძლეოდეს კანდიდატის კვლევითი უნარების შეფასების შესაძლებლობას;</w:t>
      </w:r>
    </w:p>
    <w:p w14:paraId="5703B359"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საგანმანათლებლო პროგრამაზე მიღების დროს დგინდება უცხო ენის ფლობის დონე, რომელიც ითვალისწინებს  დარგის სპეციფიკის გათვალისწინებით პროგრამაზე პირის მიერ ინგლისური ენის ცოდნას არანაკლებ B2 დონეზე ან ერთ-ერთი დასავლეთ ევროპული სხვა უცხოური ენის ცოდნას არანაკლებ B2 დონეზე და ინგლისურ ენის ცოდნას არანაკლებ B1 დონეზე;</w:t>
      </w:r>
    </w:p>
    <w:p w14:paraId="44044E66" w14:textId="77777777" w:rsidR="000503E1" w:rsidRPr="00F34D66" w:rsidRDefault="000503E1" w:rsidP="000503E1">
      <w:pPr>
        <w:numPr>
          <w:ilvl w:val="0"/>
          <w:numId w:val="6"/>
        </w:numPr>
        <w:pBdr>
          <w:top w:val="nil"/>
          <w:left w:val="nil"/>
          <w:bottom w:val="nil"/>
          <w:right w:val="nil"/>
          <w:between w:val="nil"/>
        </w:pBdr>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საგანმანათლებლო პროგრამაზე დოქტორანტთა მიღება ხდება უსდ-ში არსებული ადამიანური, ფინანსური და კვლევითი რესურსების, მათ შორის დოქტორანტის ხელმძღვანელებისა და დოქტორანტების თანაფარდობის გათვალისწინებით.  ასევე, უსდ-ს მიერ მხედველობაში მიიღება პროგრამაზე ჩარიცხული დოქტორანტების სწავლის დროულად დასრულების მაჩვენებლების ანალიზის შედეგები.</w:t>
      </w:r>
    </w:p>
    <w:p w14:paraId="74407C90" w14:textId="77777777" w:rsidR="000503E1" w:rsidRPr="00F34D66" w:rsidRDefault="000503E1" w:rsidP="000503E1">
      <w:pPr>
        <w:spacing w:after="0" w:line="276" w:lineRule="auto"/>
        <w:jc w:val="both"/>
        <w:rPr>
          <w:rFonts w:ascii="Sylfaen" w:eastAsia="Merriweather" w:hAnsi="Sylfaen" w:cs="Merriweather"/>
          <w:sz w:val="20"/>
          <w:szCs w:val="20"/>
        </w:rPr>
      </w:pPr>
    </w:p>
    <w:p w14:paraId="68F79486"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7D09CE63"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7C3FB9E0"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 xml:space="preserve">კლასტერის შეფასება </w:t>
      </w:r>
    </w:p>
    <w:p w14:paraId="33CAC7C7"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აღწერა და ანალიზი</w:t>
      </w:r>
    </w:p>
    <w:p w14:paraId="055EEB72"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257B3933"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კლასტერში დაჯგუფებულ საგანმანათლებლო პროგრამებზე სტუდენტების მიღების პროცესში უნივერსიტეტი მიჰყვება დადგენილ პროცედურებს.  დაშვების წინაპირობები გამჭვირვალეა, სრულად შეესაბამება საქართველოს კანონმდებლობას, ასახავს პროგრამის სპეციფიკას და უზრუნველყოფს ისეთი პირების ჩარიცხვას, რომლებიც ფლობენ პროგრამის წარმატებით დასრულებისთვის აუცილებელ ცოდნას, უნარებსა და კომპეტენციებს.  აღნიშნული წინაპირობები ხელმისაწვდომია ყველა დაინტერესებული პირისათვის.</w:t>
      </w:r>
    </w:p>
    <w:p w14:paraId="034E29A1"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p>
    <w:p w14:paraId="689FBFA1"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 xml:space="preserve">საგანმანათლებლო პროგრამებზე დაშვების წინაპირობები და პროცედურები მოცემულია პროგრამები და გამოქვეყნებულია უნივერსიტეტის ვებგვერდზე. </w:t>
      </w:r>
    </w:p>
    <w:p w14:paraId="538781E5"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p>
    <w:p w14:paraId="108F0915"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უნივერსიტეტს გააჩნია სტუდენტთა კონტიგენტის დაგეგმვის მეთოდოლოგია. საგანმანათლებლო პროგრამებზე სტუდენტური კონტინგენტის განსაზღვრის ძირითადი ინდიკატორებია:</w:t>
      </w:r>
    </w:p>
    <w:p w14:paraId="5A5C2AC4" w14:textId="77777777" w:rsidR="000503E1" w:rsidRPr="00F34D66" w:rsidRDefault="000503E1" w:rsidP="000503E1">
      <w:pPr>
        <w:pBdr>
          <w:top w:val="nil"/>
          <w:left w:val="nil"/>
          <w:bottom w:val="nil"/>
          <w:right w:val="nil"/>
          <w:between w:val="nil"/>
        </w:pBdr>
        <w:spacing w:after="0" w:line="276" w:lineRule="auto"/>
        <w:ind w:left="720" w:right="-92"/>
        <w:rPr>
          <w:rFonts w:ascii="Sylfaen" w:eastAsia="Merriweather" w:hAnsi="Sylfaen" w:cs="Merriweather"/>
          <w:sz w:val="20"/>
          <w:szCs w:val="20"/>
        </w:rPr>
      </w:pPr>
      <w:r w:rsidRPr="00F34D66">
        <w:rPr>
          <w:rFonts w:ascii="Sylfaen" w:hAnsi="Sylfaen"/>
          <w:sz w:val="20"/>
          <w:szCs w:val="20"/>
        </w:rPr>
        <w:t xml:space="preserve">1. პროგრამის განხორციელებაში ჩართული </w:t>
      </w:r>
      <w:r>
        <w:rPr>
          <w:rFonts w:ascii="Sylfaen" w:hAnsi="Sylfaen"/>
          <w:sz w:val="20"/>
          <w:szCs w:val="20"/>
        </w:rPr>
        <w:t xml:space="preserve"> </w:t>
      </w:r>
      <w:r w:rsidRPr="00F34D66">
        <w:rPr>
          <w:rFonts w:ascii="Sylfaen" w:hAnsi="Sylfaen"/>
          <w:sz w:val="20"/>
          <w:szCs w:val="20"/>
        </w:rPr>
        <w:t>აკადემიური/აფილირებული/მოწვეული/სამეცნიერო/უცხოელი/ადმინისტრაციული/დამხმარე პერსონალის რაოდენობრივი მონაცემები;</w:t>
      </w:r>
    </w:p>
    <w:p w14:paraId="1CE18DA0" w14:textId="77777777" w:rsidR="000503E1" w:rsidRPr="00F34D66" w:rsidRDefault="000503E1" w:rsidP="000503E1">
      <w:pPr>
        <w:pBdr>
          <w:top w:val="nil"/>
          <w:left w:val="nil"/>
          <w:bottom w:val="nil"/>
          <w:right w:val="nil"/>
          <w:between w:val="nil"/>
        </w:pBdr>
        <w:spacing w:after="0" w:line="276" w:lineRule="auto"/>
        <w:ind w:left="720"/>
        <w:rPr>
          <w:rFonts w:ascii="Sylfaen" w:eastAsia="Merriweather" w:hAnsi="Sylfaen" w:cs="Merriweather"/>
          <w:sz w:val="20"/>
          <w:szCs w:val="20"/>
        </w:rPr>
      </w:pPr>
      <w:r w:rsidRPr="00F34D66">
        <w:rPr>
          <w:rFonts w:ascii="Sylfaen" w:hAnsi="Sylfaen"/>
          <w:sz w:val="20"/>
          <w:szCs w:val="20"/>
        </w:rPr>
        <w:t>2. პერსონალთან დაკავშირებული თანაფარდობები,  მათ შორის სამაგისტრო და სადოქტორო პროგრამების შემთხვევაში, ხელმძღვანელებისა და სტუდენტების თანაფარდობა;</w:t>
      </w:r>
    </w:p>
    <w:p w14:paraId="14030699" w14:textId="77777777" w:rsidR="000503E1" w:rsidRPr="00F34D66" w:rsidRDefault="000503E1" w:rsidP="000503E1">
      <w:pPr>
        <w:pBdr>
          <w:top w:val="nil"/>
          <w:left w:val="nil"/>
          <w:bottom w:val="nil"/>
          <w:right w:val="nil"/>
          <w:between w:val="nil"/>
        </w:pBdr>
        <w:spacing w:after="0" w:line="276" w:lineRule="auto"/>
        <w:ind w:left="720"/>
        <w:rPr>
          <w:rFonts w:ascii="Sylfaen" w:eastAsia="Merriweather" w:hAnsi="Sylfaen" w:cs="Merriweather"/>
          <w:sz w:val="20"/>
          <w:szCs w:val="20"/>
        </w:rPr>
      </w:pPr>
      <w:r w:rsidRPr="00F34D66">
        <w:rPr>
          <w:rFonts w:ascii="Sylfaen" w:hAnsi="Sylfaen"/>
          <w:sz w:val="20"/>
          <w:szCs w:val="20"/>
        </w:rPr>
        <w:t>3. პროგრამაზე ბოლო ხუთი წლის განმავლობაში ჩარიცხული კონტინგენტის რაოდენობრივი მონაცემები, კურსდამთავრებულთა სპეციალობით დასაქმების მაჩვენებელი , შემდეგ საფეხურზე სწავლის გაგრძელების მაჩვენებელი და ა.შ.;</w:t>
      </w:r>
    </w:p>
    <w:p w14:paraId="5320DC65" w14:textId="77777777" w:rsidR="000503E1" w:rsidRPr="00F34D66" w:rsidRDefault="000503E1" w:rsidP="000503E1">
      <w:pPr>
        <w:pBdr>
          <w:top w:val="nil"/>
          <w:left w:val="nil"/>
          <w:bottom w:val="nil"/>
          <w:right w:val="nil"/>
          <w:between w:val="nil"/>
        </w:pBdr>
        <w:spacing w:after="0" w:line="276" w:lineRule="auto"/>
        <w:ind w:left="720"/>
        <w:rPr>
          <w:rFonts w:ascii="Sylfaen" w:eastAsia="Merriweather" w:hAnsi="Sylfaen" w:cs="Merriweather"/>
          <w:sz w:val="20"/>
          <w:szCs w:val="20"/>
        </w:rPr>
      </w:pPr>
      <w:r w:rsidRPr="00F34D66">
        <w:rPr>
          <w:rFonts w:ascii="Sylfaen" w:hAnsi="Sylfaen"/>
          <w:sz w:val="20"/>
          <w:szCs w:val="20"/>
        </w:rPr>
        <w:t>4. მატერიალური და ტექნიკური რესურსები.</w:t>
      </w:r>
    </w:p>
    <w:p w14:paraId="2EB3ED1A" w14:textId="77777777" w:rsidR="000503E1" w:rsidRPr="00F34D66" w:rsidRDefault="000503E1" w:rsidP="000503E1">
      <w:pPr>
        <w:pBdr>
          <w:top w:val="nil"/>
          <w:left w:val="nil"/>
          <w:bottom w:val="nil"/>
          <w:right w:val="nil"/>
          <w:between w:val="nil"/>
        </w:pBdr>
        <w:spacing w:after="0" w:line="276" w:lineRule="auto"/>
        <w:ind w:left="720"/>
        <w:jc w:val="both"/>
        <w:rPr>
          <w:rFonts w:ascii="Sylfaen" w:eastAsia="Merriweather" w:hAnsi="Sylfaen" w:cs="Merriweather"/>
          <w:sz w:val="20"/>
          <w:szCs w:val="20"/>
        </w:rPr>
      </w:pPr>
    </w:p>
    <w:p w14:paraId="479BD330" w14:textId="77777777" w:rsidR="000503E1" w:rsidRPr="00F34D66" w:rsidRDefault="000503E1" w:rsidP="000503E1">
      <w:pPr>
        <w:pBdr>
          <w:top w:val="nil"/>
          <w:left w:val="nil"/>
          <w:bottom w:val="nil"/>
          <w:right w:val="nil"/>
          <w:between w:val="nil"/>
        </w:pBdr>
        <w:spacing w:after="0" w:line="276" w:lineRule="auto"/>
        <w:ind w:left="720"/>
        <w:jc w:val="both"/>
        <w:rPr>
          <w:rFonts w:ascii="Sylfaen" w:eastAsia="Merriweather" w:hAnsi="Sylfaen" w:cs="Merriweather"/>
          <w:color w:val="808080"/>
          <w:sz w:val="20"/>
          <w:szCs w:val="20"/>
        </w:rPr>
      </w:pPr>
      <w:r w:rsidRPr="00F34D66">
        <w:rPr>
          <w:rFonts w:ascii="Sylfaen" w:hAnsi="Sylfaen"/>
          <w:sz w:val="20"/>
          <w:szCs w:val="20"/>
        </w:rPr>
        <w:t>სტუდენტთა კონტინგენტის დაგეგმვის მთავარი მიზნობრივი ინდიკატორებია: 1 პროფესორი (პროფესორი, ასოცირებული პროფესორი, ასისტენტ-პროფესორი, ასისტენტი) 12–15 სტუდენტზე; ერთ სტუდენტზე გათვალისწინებული სასწავლო სივრცე:  2-2.5 კვ. მ; კომპიუტერული აღჭურვილობა:  1 კომპიუტერი საშუალოდ 12 სტუდენტზე.</w:t>
      </w:r>
    </w:p>
    <w:p w14:paraId="4001C2FC" w14:textId="77777777" w:rsidR="000503E1" w:rsidRPr="00F34D66" w:rsidRDefault="000503E1" w:rsidP="000503E1">
      <w:pPr>
        <w:spacing w:after="0" w:line="360" w:lineRule="auto"/>
        <w:jc w:val="both"/>
        <w:rPr>
          <w:rFonts w:ascii="Sylfaen" w:eastAsia="Merriweather" w:hAnsi="Sylfaen" w:cs="Merriweather"/>
          <w:color w:val="808080"/>
          <w:sz w:val="20"/>
          <w:szCs w:val="20"/>
        </w:rPr>
      </w:pPr>
    </w:p>
    <w:p w14:paraId="1EA222A1"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4D172F3D" w14:textId="77777777" w:rsidR="000503E1" w:rsidRPr="00F34D66" w:rsidRDefault="000503E1" w:rsidP="000503E1">
      <w:pPr>
        <w:spacing w:after="0" w:line="276" w:lineRule="auto"/>
        <w:jc w:val="both"/>
        <w:rPr>
          <w:rFonts w:ascii="Sylfaen" w:eastAsia="Merriweather" w:hAnsi="Sylfaen" w:cs="Merriweather"/>
          <w:color w:val="000000"/>
          <w:sz w:val="20"/>
          <w:szCs w:val="20"/>
        </w:rPr>
      </w:pPr>
      <w:r w:rsidRPr="00F34D66">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ან/და რჩევა. </w:t>
      </w:r>
    </w:p>
    <w:p w14:paraId="0D7C0C35"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6AED06F2"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sz w:val="20"/>
          <w:szCs w:val="20"/>
        </w:rPr>
        <w:t>აღწერა და ანალიზი - პროგრამა 1 (ინფორმატიკის სამაგისტრო პროგრამა)</w:t>
      </w:r>
    </w:p>
    <w:p w14:paraId="22306CE0" w14:textId="77777777" w:rsidR="000503E1" w:rsidRPr="00F34D66" w:rsidRDefault="000503E1" w:rsidP="000503E1">
      <w:pPr>
        <w:spacing w:before="280" w:after="280" w:line="276" w:lineRule="auto"/>
        <w:jc w:val="both"/>
        <w:rPr>
          <w:rFonts w:ascii="Sylfaen" w:eastAsia="Merriweather" w:hAnsi="Sylfaen" w:cs="Merriweather"/>
          <w:sz w:val="20"/>
          <w:szCs w:val="20"/>
        </w:rPr>
      </w:pPr>
      <w:r w:rsidRPr="00F34D66">
        <w:rPr>
          <w:rFonts w:ascii="Sylfaen" w:hAnsi="Sylfaen"/>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სადოქტორო საფეხურის საგანმანათლებლო პროგრამის ან იმ საგანმანათლებლო პროგრამის, რომელზეც გაიცემა რეკომენდაცია ან/და რჩევა, მოცემული სტანდარტის კომპონენტის მოთხოვნებთან შესაბამისობა.</w:t>
      </w:r>
    </w:p>
    <w:p w14:paraId="36CD83B3" w14:textId="77777777" w:rsidR="000503E1" w:rsidRPr="00F34D66" w:rsidRDefault="000503E1" w:rsidP="000503E1">
      <w:pPr>
        <w:spacing w:before="280" w:after="280" w:line="276" w:lineRule="auto"/>
        <w:jc w:val="both"/>
        <w:rPr>
          <w:rFonts w:ascii="Sylfaen" w:eastAsia="Merriweather" w:hAnsi="Sylfaen" w:cs="Merriweather"/>
          <w:sz w:val="20"/>
          <w:szCs w:val="20"/>
        </w:rPr>
      </w:pPr>
      <w:r w:rsidRPr="00F34D66">
        <w:rPr>
          <w:rFonts w:ascii="Sylfaen" w:hAnsi="Sylfaen"/>
          <w:sz w:val="20"/>
          <w:szCs w:val="20"/>
        </w:rPr>
        <w:t>ინფორმატიკის სამაგისტრო საგანმანათლებლო პროგრამაზე დაშვების წინაპირობები მოიცავს შემდეგ მოთხოვნებს:</w:t>
      </w:r>
    </w:p>
    <w:p w14:paraId="054237F5" w14:textId="77777777" w:rsidR="000503E1" w:rsidRPr="00F34D66" w:rsidRDefault="000503E1" w:rsidP="000503E1">
      <w:pPr>
        <w:spacing w:before="280" w:after="280" w:line="276" w:lineRule="auto"/>
        <w:ind w:left="720"/>
        <w:jc w:val="both"/>
        <w:rPr>
          <w:rFonts w:ascii="Sylfaen" w:eastAsia="Merriweather" w:hAnsi="Sylfaen" w:cs="Merriweather"/>
          <w:sz w:val="20"/>
          <w:szCs w:val="20"/>
        </w:rPr>
      </w:pPr>
      <w:r w:rsidRPr="00F34D66">
        <w:rPr>
          <w:rFonts w:ascii="Sylfaen" w:hAnsi="Sylfaen"/>
          <w:sz w:val="20"/>
          <w:szCs w:val="20"/>
        </w:rPr>
        <w:t>ბაკალავრის აკადემიური ხარისხი;</w:t>
      </w:r>
    </w:p>
    <w:p w14:paraId="586961E2" w14:textId="77777777" w:rsidR="000503E1" w:rsidRPr="00F34D66" w:rsidRDefault="000503E1" w:rsidP="000503E1">
      <w:pPr>
        <w:spacing w:before="280" w:after="280" w:line="276" w:lineRule="auto"/>
        <w:ind w:left="720"/>
        <w:jc w:val="both"/>
        <w:rPr>
          <w:rFonts w:ascii="Sylfaen" w:eastAsia="Merriweather" w:hAnsi="Sylfaen" w:cs="Merriweather"/>
          <w:sz w:val="20"/>
          <w:szCs w:val="20"/>
        </w:rPr>
      </w:pPr>
      <w:r w:rsidRPr="00F34D66">
        <w:rPr>
          <w:rFonts w:ascii="Sylfaen" w:hAnsi="Sylfaen"/>
          <w:sz w:val="20"/>
          <w:szCs w:val="20"/>
        </w:rPr>
        <w:t>საერთო სამაგისტრო გამოცდის შედეგები;</w:t>
      </w:r>
    </w:p>
    <w:p w14:paraId="5DDCF790" w14:textId="77777777" w:rsidR="000503E1" w:rsidRPr="00F34D66" w:rsidRDefault="000503E1" w:rsidP="000503E1">
      <w:pPr>
        <w:spacing w:before="280" w:after="280" w:line="276" w:lineRule="auto"/>
        <w:ind w:left="720"/>
        <w:jc w:val="both"/>
        <w:rPr>
          <w:rFonts w:ascii="Sylfaen" w:eastAsia="Merriweather" w:hAnsi="Sylfaen" w:cs="Merriweather"/>
          <w:sz w:val="20"/>
          <w:szCs w:val="20"/>
        </w:rPr>
      </w:pPr>
      <w:r w:rsidRPr="00F34D66">
        <w:rPr>
          <w:rFonts w:ascii="Sylfaen" w:hAnsi="Sylfaen"/>
          <w:sz w:val="20"/>
          <w:szCs w:val="20"/>
        </w:rPr>
        <w:t xml:space="preserve"> შიდა საუნივერსიტეტო გამოცდა უცხოურ ენაში (ინგლისური) - B2 დონე</w:t>
      </w:r>
      <w:r w:rsidRPr="00F34D66">
        <w:rPr>
          <w:rFonts w:ascii="Sylfaen" w:hAnsi="Sylfaen"/>
          <w:sz w:val="20"/>
          <w:szCs w:val="20"/>
        </w:rPr>
        <w:br/>
        <w:t xml:space="preserve"> (პირი რომელიც ფლობს შესაბამისი დონის სერტიფიკატს, დამთავრებული აქვს უმაღლესი განათლების პირველი საფეხურის პროგრამა ინგლისურ ენაზე , ან ინგლისური ფილოლოგიის კვალიფიკაცია აქვს მინიჭებული, თავისუფლდება გამოცდის ჩაბარების ვალდებულებისაგან);</w:t>
      </w:r>
    </w:p>
    <w:p w14:paraId="01122EB3" w14:textId="77777777" w:rsidR="000503E1" w:rsidRPr="00F34D66" w:rsidRDefault="000503E1" w:rsidP="000503E1">
      <w:pPr>
        <w:spacing w:before="280" w:after="280" w:line="276" w:lineRule="auto"/>
        <w:ind w:left="720"/>
        <w:jc w:val="both"/>
        <w:rPr>
          <w:rFonts w:ascii="Sylfaen" w:eastAsia="Merriweather" w:hAnsi="Sylfaen" w:cs="Merriweather"/>
          <w:sz w:val="20"/>
          <w:szCs w:val="20"/>
        </w:rPr>
      </w:pPr>
      <w:r w:rsidRPr="00F34D66">
        <w:rPr>
          <w:rFonts w:ascii="Sylfaen" w:hAnsi="Sylfaen"/>
          <w:sz w:val="20"/>
          <w:szCs w:val="20"/>
        </w:rPr>
        <w:t>შიდა საუნივერსიტეტო გამოცდა სპეციალობაში;</w:t>
      </w:r>
    </w:p>
    <w:p w14:paraId="31964545" w14:textId="77777777" w:rsidR="000503E1" w:rsidRPr="00F34D66" w:rsidRDefault="000503E1" w:rsidP="000503E1">
      <w:pPr>
        <w:spacing w:before="280" w:after="280" w:line="276" w:lineRule="auto"/>
        <w:ind w:left="720"/>
        <w:jc w:val="both"/>
        <w:rPr>
          <w:rFonts w:ascii="Sylfaen" w:eastAsia="Merriweather" w:hAnsi="Sylfaen" w:cs="Merriweather"/>
          <w:sz w:val="20"/>
          <w:szCs w:val="20"/>
        </w:rPr>
      </w:pPr>
      <w:r w:rsidRPr="00F34D66">
        <w:rPr>
          <w:rFonts w:ascii="Sylfaen" w:hAnsi="Sylfaen"/>
          <w:sz w:val="20"/>
          <w:szCs w:val="20"/>
        </w:rPr>
        <w:t>მობილობა -  სოხუმის სახელმწიფო უნივერსიტეტის ან სხვა ავტორიზებული უმაღლესი საგანმანათლებლო დაწესებულების მაგისტრანტი უფლებამოსილია პროგრამაზე გადმოვიდეს საქართველოს კანონმდებლობით დადგენილი წესით;</w:t>
      </w:r>
    </w:p>
    <w:p w14:paraId="6CEC4367" w14:textId="77777777" w:rsidR="000503E1" w:rsidRPr="00F34D66" w:rsidRDefault="000503E1" w:rsidP="000503E1">
      <w:pPr>
        <w:spacing w:before="280" w:after="280" w:line="276" w:lineRule="auto"/>
        <w:ind w:left="720"/>
        <w:jc w:val="both"/>
        <w:rPr>
          <w:rFonts w:ascii="Sylfaen" w:eastAsia="Merriweather" w:hAnsi="Sylfaen" w:cs="Merriweather"/>
          <w:sz w:val="20"/>
          <w:szCs w:val="20"/>
        </w:rPr>
      </w:pPr>
      <w:r w:rsidRPr="00F34D66">
        <w:rPr>
          <w:rFonts w:ascii="Sylfaen" w:hAnsi="Sylfaen"/>
          <w:sz w:val="20"/>
          <w:szCs w:val="20"/>
        </w:rPr>
        <w:t>საქართველოს კანონმდებლობით გათვალისწინებული სხვა შემთხვევები</w:t>
      </w:r>
    </w:p>
    <w:p w14:paraId="3EE2BBDE" w14:textId="77777777" w:rsidR="000503E1" w:rsidRPr="00F34D66" w:rsidRDefault="000503E1" w:rsidP="000503E1">
      <w:pPr>
        <w:spacing w:before="280" w:after="280" w:line="276" w:lineRule="auto"/>
        <w:jc w:val="both"/>
        <w:rPr>
          <w:rFonts w:ascii="Sylfaen" w:eastAsia="Merriweather" w:hAnsi="Sylfaen" w:cs="Merriweather"/>
          <w:sz w:val="20"/>
          <w:szCs w:val="20"/>
        </w:rPr>
      </w:pPr>
      <w:r w:rsidRPr="00F34D66">
        <w:rPr>
          <w:rFonts w:ascii="Sylfaen" w:hAnsi="Sylfaen"/>
          <w:sz w:val="20"/>
          <w:szCs w:val="20"/>
        </w:rPr>
        <w:t>პროგრამაზე დაშვების წინაპირობები სრულად ითვალისწინებს პროგრამის სპეციფიკას და უზრუნველყოფს ისეთი აპლიკანტების შერჩევას, რომლებიც ფლობენ პროგრამის წარმატებით ათვისებისათვის აუცილებელ ცოდნას, უნარებსა და კომპეტენციებს. აღნიშნული დასტურდება 2025 წელს ჩარიცხული სტუდენტების მიერ ჩაბარებული ტესტებით.</w:t>
      </w:r>
    </w:p>
    <w:p w14:paraId="1B4E1608"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აღწერა და ანალიზი - პროგრამა 2 (ინფორმატიკის სადოქტორო პროგრამა)</w:t>
      </w:r>
    </w:p>
    <w:p w14:paraId="1DAFF757"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უნივერსიტეტმა შეიმუშავა დოქტორანტურის მინიმალური სტანდარტის დოკუმენტი, რომელიც განსაზღვრავს სადოქტორო პროგრამების განხორციელებისა და სოხუმის სახელმწიფო უნივერსიტეტში დოქტორის აკადემიური ხარისხის მინიჭების მოთხოვნებს.  აღნიშნული დოკუმენტი სრულად შეესაბამება დოქტორანტურის ჩარჩო დოკუმენტს.</w:t>
      </w:r>
    </w:p>
    <w:p w14:paraId="02B0948F"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პროგრამაზე დაშვების წინაპირობაა:</w:t>
      </w:r>
    </w:p>
    <w:p w14:paraId="4B3FDE28" w14:textId="77777777" w:rsidR="000503E1" w:rsidRPr="00F34D66" w:rsidRDefault="000503E1" w:rsidP="000503E1">
      <w:pPr>
        <w:pBdr>
          <w:top w:val="nil"/>
          <w:left w:val="nil"/>
          <w:bottom w:val="nil"/>
          <w:right w:val="nil"/>
          <w:between w:val="nil"/>
        </w:pBdr>
        <w:spacing w:before="280" w:after="280" w:line="276" w:lineRule="auto"/>
        <w:ind w:left="720"/>
        <w:jc w:val="both"/>
        <w:rPr>
          <w:rFonts w:ascii="Sylfaen" w:eastAsia="Merriweather" w:hAnsi="Sylfaen" w:cs="Merriweather"/>
          <w:sz w:val="20"/>
          <w:szCs w:val="20"/>
        </w:rPr>
      </w:pPr>
      <w:r w:rsidRPr="00F34D66">
        <w:rPr>
          <w:rFonts w:ascii="Sylfaen" w:hAnsi="Sylfaen"/>
          <w:sz w:val="20"/>
          <w:szCs w:val="20"/>
        </w:rPr>
        <w:t>• მაგისტრის ან მასთან გათანაბრებული ხარისხი (თითოეულ კონკრეტულ შემთხვევაში გადაწყვეტილებას იღებს დარგობრივი მიმღები კომისია);</w:t>
      </w:r>
    </w:p>
    <w:p w14:paraId="6C3A84D0" w14:textId="77777777" w:rsidR="000503E1" w:rsidRPr="00F34D66" w:rsidRDefault="000503E1" w:rsidP="000503E1">
      <w:pPr>
        <w:pBdr>
          <w:top w:val="nil"/>
          <w:left w:val="nil"/>
          <w:bottom w:val="nil"/>
          <w:right w:val="nil"/>
          <w:between w:val="nil"/>
        </w:pBdr>
        <w:spacing w:before="280" w:after="280" w:line="276" w:lineRule="auto"/>
        <w:ind w:left="720"/>
        <w:jc w:val="both"/>
        <w:rPr>
          <w:rFonts w:ascii="Sylfaen" w:eastAsia="Merriweather" w:hAnsi="Sylfaen" w:cs="Merriweather"/>
          <w:sz w:val="20"/>
          <w:szCs w:val="20"/>
        </w:rPr>
      </w:pPr>
      <w:r w:rsidRPr="00F34D66">
        <w:rPr>
          <w:rFonts w:ascii="Sylfaen" w:hAnsi="Sylfaen"/>
          <w:sz w:val="20"/>
          <w:szCs w:val="20"/>
        </w:rPr>
        <w:t>• შიდა საუნივერსიტეტო გამოცდა უცხო ენაში (ინგლისური ენის B2 დონე);</w:t>
      </w:r>
    </w:p>
    <w:p w14:paraId="1C062011" w14:textId="77777777" w:rsidR="000503E1" w:rsidRPr="00F34D66" w:rsidRDefault="000503E1" w:rsidP="000503E1">
      <w:pPr>
        <w:pBdr>
          <w:top w:val="nil"/>
          <w:left w:val="nil"/>
          <w:bottom w:val="nil"/>
          <w:right w:val="nil"/>
          <w:between w:val="nil"/>
        </w:pBdr>
        <w:spacing w:before="280" w:after="280" w:line="276" w:lineRule="auto"/>
        <w:ind w:left="720"/>
        <w:jc w:val="both"/>
        <w:rPr>
          <w:rFonts w:ascii="Sylfaen" w:eastAsia="Merriweather" w:hAnsi="Sylfaen" w:cs="Merriweather"/>
          <w:sz w:val="20"/>
          <w:szCs w:val="20"/>
        </w:rPr>
      </w:pPr>
      <w:r w:rsidRPr="00F34D66">
        <w:rPr>
          <w:rFonts w:ascii="Sylfaen" w:hAnsi="Sylfaen"/>
          <w:sz w:val="20"/>
          <w:szCs w:val="20"/>
        </w:rPr>
        <w:t>• გასაუბრებ საბუნებისმეტყველო მეცნიერებათა, მათემატიკის, ტექნოლოგიებისა და ფარმაციის ფაკულტეტის დარგობრივ კომისიასთან;</w:t>
      </w:r>
    </w:p>
    <w:p w14:paraId="3208F36F" w14:textId="77777777" w:rsidR="000503E1" w:rsidRPr="00F34D66" w:rsidRDefault="000503E1" w:rsidP="000503E1">
      <w:pPr>
        <w:pBdr>
          <w:top w:val="nil"/>
          <w:left w:val="nil"/>
          <w:bottom w:val="nil"/>
          <w:right w:val="nil"/>
          <w:between w:val="nil"/>
        </w:pBdr>
        <w:spacing w:before="280" w:after="280" w:line="276" w:lineRule="auto"/>
        <w:ind w:left="720"/>
        <w:jc w:val="both"/>
        <w:rPr>
          <w:rFonts w:ascii="Sylfaen" w:eastAsia="Merriweather" w:hAnsi="Sylfaen" w:cs="Merriweather"/>
          <w:sz w:val="20"/>
          <w:szCs w:val="20"/>
        </w:rPr>
      </w:pPr>
      <w:r w:rsidRPr="00F34D66">
        <w:rPr>
          <w:rFonts w:ascii="Sylfaen" w:hAnsi="Sylfaen"/>
          <w:sz w:val="20"/>
          <w:szCs w:val="20"/>
        </w:rPr>
        <w:t>• კანონმდებლობით განსაზღვრული სხვა შემთხვევები (მობილობა, უცხო ქვეყნის მოქალაქეები).</w:t>
      </w:r>
    </w:p>
    <w:p w14:paraId="1C6FB933"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 xml:space="preserve">სადოქტორო პროგრამაზე დაშვებას უზრუნველყოფს კომისია, რომელიც ამ მიზნით ყალიბდება ფაკულტეტის გადაწყვეტილებით. </w:t>
      </w:r>
    </w:p>
    <w:p w14:paraId="0520A522"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უნივერსიტეტის მიერ შემუშავებული დოქტორანტურის სტანდარტის თანახმად, დოქტორანტურის პროგრამაზე ჩარიცხვის მსურველმა პირმა შესაბამის კომისიას უნდა წარუდგინოს სადოქტორო კვლევის თემა/პროექტი.  გარდა ამისა, კანდიდატისგან მოითხოვება შესაბამის სფეროში ნაშრომის/პუბლიკაციის არსებობა და/ან მონაწილეობა სამეცნიერო კვლევით პროექტებსა და ღონისძიებებში/კონფერენციებში და/ან მინიმუმ 2 წლიანი სამუშაო გამოცდილება შესაბამის სფეროში.</w:t>
      </w:r>
    </w:p>
    <w:p w14:paraId="506BC764"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 xml:space="preserve">აღნიშნული მოთხოვნები ასახავს პროგრამის სპეციფიკას და უზრუნველყოფს ისეთი პირების ჩარიცხვას, რომლებიც ფლობენ მისი წარმატებით დასრულებისთვის აუცილებელ ცოდნას, უნარებსა და კომპეტენციებს. </w:t>
      </w:r>
    </w:p>
    <w:p w14:paraId="51CD3074"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Times New Roman" w:hAnsi="Sylfaen" w:cs="Times New Roman"/>
          <w:color w:val="808080"/>
          <w:sz w:val="20"/>
          <w:szCs w:val="20"/>
        </w:rPr>
      </w:pPr>
      <w:r w:rsidRPr="00F34D66">
        <w:rPr>
          <w:rFonts w:ascii="Sylfaen" w:hAnsi="Sylfaen"/>
          <w:sz w:val="20"/>
          <w:szCs w:val="20"/>
        </w:rPr>
        <w:t>ვიზიტის დროს გამოთხოვილი იყო 2025 წელს ჩარიცხული სტუდენტების ნაშრომები და კომისიის ანგარიშები.  აღნიშნული დოკუმენტაცია სრულად შეესაბამება უნივერსიტეტის მიერ შემუშავებულ სტანდარტებს, თუმცა რეკომენდებულია აღნიშნული მოთხოვნები დაემატოს პროგრამას და აისახოს ვებგვერდზეც, რათა სტუდენტებისთვის უფრო გამჭვირვალე გახდეს პროგრამაზე დაშვების პროცესი.</w:t>
      </w:r>
    </w:p>
    <w:p w14:paraId="47C8A5E9"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b/>
          <w:bCs/>
          <w:sz w:val="20"/>
          <w:szCs w:val="20"/>
        </w:rPr>
        <w:t>მტკიცებულებები/ინდიკატორები:</w:t>
      </w:r>
    </w:p>
    <w:p w14:paraId="7791B854" w14:textId="77777777" w:rsidR="000503E1" w:rsidRPr="00F34D66" w:rsidRDefault="000503E1" w:rsidP="000503E1">
      <w:pPr>
        <w:numPr>
          <w:ilvl w:val="0"/>
          <w:numId w:val="2"/>
        </w:numPr>
        <w:spacing w:after="0" w:line="276" w:lineRule="auto"/>
        <w:jc w:val="both"/>
        <w:rPr>
          <w:rFonts w:ascii="Sylfaen" w:eastAsia="Merriweather" w:hAnsi="Sylfaen" w:cs="Merriweather"/>
          <w:color w:val="000000"/>
          <w:sz w:val="20"/>
          <w:szCs w:val="20"/>
        </w:rPr>
      </w:pPr>
      <w:r w:rsidRPr="00F34D66">
        <w:rPr>
          <w:rFonts w:ascii="Sylfaen" w:hAnsi="Sylfaen"/>
          <w:sz w:val="20"/>
          <w:szCs w:val="20"/>
        </w:rPr>
        <w:t>საგანმანათლებლო პროგრამები;</w:t>
      </w:r>
    </w:p>
    <w:p w14:paraId="2C5962CE" w14:textId="77777777" w:rsidR="000503E1" w:rsidRPr="00F34D66" w:rsidRDefault="000503E1" w:rsidP="000503E1">
      <w:pPr>
        <w:numPr>
          <w:ilvl w:val="0"/>
          <w:numId w:val="2"/>
        </w:numPr>
        <w:spacing w:after="0" w:line="276" w:lineRule="auto"/>
        <w:jc w:val="both"/>
        <w:rPr>
          <w:rFonts w:ascii="Sylfaen" w:eastAsia="Merriweather" w:hAnsi="Sylfaen" w:cs="Merriweather"/>
          <w:color w:val="000000"/>
          <w:sz w:val="20"/>
          <w:szCs w:val="20"/>
        </w:rPr>
      </w:pPr>
      <w:r w:rsidRPr="00F34D66">
        <w:rPr>
          <w:rFonts w:ascii="Sylfaen" w:hAnsi="Sylfaen"/>
          <w:sz w:val="20"/>
          <w:szCs w:val="20"/>
        </w:rPr>
        <w:t>სოხუმის სახელმწიფო უნივერსიტეტის დოქტორანტურის მინიმალური სტანდარტი</w:t>
      </w:r>
    </w:p>
    <w:p w14:paraId="7C304F13" w14:textId="77777777" w:rsidR="000503E1" w:rsidRPr="00F34D66" w:rsidRDefault="000503E1" w:rsidP="000503E1">
      <w:pPr>
        <w:numPr>
          <w:ilvl w:val="0"/>
          <w:numId w:val="2"/>
        </w:numPr>
        <w:spacing w:after="0" w:line="276" w:lineRule="auto"/>
        <w:jc w:val="both"/>
        <w:rPr>
          <w:rFonts w:ascii="Sylfaen" w:eastAsia="Merriweather" w:hAnsi="Sylfaen" w:cs="Merriweather"/>
          <w:color w:val="000000"/>
          <w:sz w:val="20"/>
          <w:szCs w:val="20"/>
        </w:rPr>
      </w:pPr>
      <w:r w:rsidRPr="00F34D66">
        <w:rPr>
          <w:rFonts w:ascii="Sylfaen" w:hAnsi="Sylfaen"/>
          <w:sz w:val="20"/>
          <w:szCs w:val="20"/>
        </w:rPr>
        <w:t>სტუდენტთა კონტინგენტის დაგეგმვის მექანიზმი და მეთოდოლოგია;</w:t>
      </w:r>
    </w:p>
    <w:p w14:paraId="64568EBA" w14:textId="77777777" w:rsidR="000503E1" w:rsidRPr="00F34D66" w:rsidRDefault="000503E1" w:rsidP="000503E1">
      <w:pPr>
        <w:numPr>
          <w:ilvl w:val="0"/>
          <w:numId w:val="2"/>
        </w:numPr>
        <w:spacing w:after="0" w:line="276" w:lineRule="auto"/>
        <w:jc w:val="both"/>
        <w:rPr>
          <w:rFonts w:ascii="Sylfaen" w:eastAsia="Merriweather" w:hAnsi="Sylfaen" w:cs="Merriweather"/>
          <w:color w:val="000000"/>
          <w:sz w:val="20"/>
          <w:szCs w:val="20"/>
        </w:rPr>
      </w:pPr>
      <w:r w:rsidRPr="00F34D66">
        <w:rPr>
          <w:rFonts w:ascii="Sylfaen" w:hAnsi="Sylfaen"/>
          <w:sz w:val="20"/>
          <w:szCs w:val="20"/>
        </w:rPr>
        <w:t>ინტერვიუს შედეგები;</w:t>
      </w:r>
    </w:p>
    <w:p w14:paraId="67AE551A" w14:textId="77777777" w:rsidR="000503E1" w:rsidRPr="00F34D66" w:rsidRDefault="000503E1" w:rsidP="000503E1">
      <w:pPr>
        <w:numPr>
          <w:ilvl w:val="0"/>
          <w:numId w:val="2"/>
        </w:numPr>
        <w:spacing w:after="0" w:line="276" w:lineRule="auto"/>
        <w:jc w:val="both"/>
        <w:rPr>
          <w:rFonts w:ascii="Sylfaen" w:eastAsia="Merriweather" w:hAnsi="Sylfaen" w:cs="Merriweather"/>
          <w:color w:val="000000"/>
          <w:sz w:val="20"/>
          <w:szCs w:val="20"/>
        </w:rPr>
      </w:pPr>
      <w:r w:rsidRPr="00F34D66">
        <w:rPr>
          <w:rFonts w:ascii="Sylfaen" w:hAnsi="Sylfaen"/>
          <w:sz w:val="20"/>
          <w:szCs w:val="20"/>
        </w:rPr>
        <w:t>უსდ-ს რეგულაციები;</w:t>
      </w:r>
    </w:p>
    <w:p w14:paraId="2603B6FD" w14:textId="77777777" w:rsidR="000503E1" w:rsidRPr="00F34D66" w:rsidRDefault="000503E1" w:rsidP="000503E1">
      <w:pPr>
        <w:numPr>
          <w:ilvl w:val="0"/>
          <w:numId w:val="2"/>
        </w:numPr>
        <w:spacing w:after="0" w:line="276" w:lineRule="auto"/>
        <w:jc w:val="both"/>
        <w:rPr>
          <w:rFonts w:ascii="Sylfaen" w:eastAsia="Merriweather" w:hAnsi="Sylfaen" w:cs="Merriweather"/>
          <w:sz w:val="20"/>
          <w:szCs w:val="20"/>
        </w:rPr>
      </w:pPr>
      <w:r w:rsidRPr="00F34D66">
        <w:rPr>
          <w:rFonts w:ascii="Sylfaen" w:hAnsi="Sylfaen"/>
          <w:sz w:val="20"/>
          <w:szCs w:val="20"/>
        </w:rPr>
        <w:t>მაგისტრანტების მისაღები გამოცდები</w:t>
      </w:r>
    </w:p>
    <w:p w14:paraId="778FDB01" w14:textId="77777777" w:rsidR="000503E1" w:rsidRPr="00F34D66" w:rsidRDefault="000503E1" w:rsidP="000503E1">
      <w:pPr>
        <w:numPr>
          <w:ilvl w:val="0"/>
          <w:numId w:val="2"/>
        </w:numPr>
        <w:spacing w:after="0" w:line="276" w:lineRule="auto"/>
        <w:jc w:val="both"/>
        <w:rPr>
          <w:rFonts w:ascii="Sylfaen" w:eastAsia="Merriweather" w:hAnsi="Sylfaen" w:cs="Merriweather"/>
          <w:sz w:val="20"/>
          <w:szCs w:val="20"/>
        </w:rPr>
      </w:pPr>
      <w:r w:rsidRPr="00F34D66">
        <w:rPr>
          <w:rFonts w:ascii="Sylfaen" w:hAnsi="Sylfaen"/>
          <w:sz w:val="20"/>
          <w:szCs w:val="20"/>
        </w:rPr>
        <w:t>სადოქტორო ნაშრომები და კომისიის ანგარიშები</w:t>
      </w:r>
    </w:p>
    <w:p w14:paraId="64D1A00F" w14:textId="77777777" w:rsidR="000503E1" w:rsidRPr="00F34D66" w:rsidRDefault="000503E1" w:rsidP="000503E1">
      <w:pPr>
        <w:numPr>
          <w:ilvl w:val="0"/>
          <w:numId w:val="2"/>
        </w:numPr>
        <w:spacing w:after="0" w:line="276" w:lineRule="auto"/>
        <w:jc w:val="both"/>
        <w:rPr>
          <w:rFonts w:ascii="Sylfaen" w:eastAsia="Merriweather" w:hAnsi="Sylfaen" w:cs="Merriweather"/>
          <w:color w:val="000000"/>
          <w:sz w:val="20"/>
          <w:szCs w:val="20"/>
        </w:rPr>
      </w:pPr>
      <w:r w:rsidRPr="00F34D66">
        <w:rPr>
          <w:rFonts w:ascii="Sylfaen" w:hAnsi="Sylfaen"/>
          <w:sz w:val="20"/>
          <w:szCs w:val="20"/>
        </w:rPr>
        <w:t>ვებ-გვერდი</w:t>
      </w:r>
    </w:p>
    <w:p w14:paraId="58F65277" w14:textId="77777777" w:rsidR="000503E1" w:rsidRPr="00F34D66" w:rsidRDefault="000503E1" w:rsidP="000503E1">
      <w:pPr>
        <w:spacing w:before="280" w:after="280" w:line="276" w:lineRule="auto"/>
        <w:jc w:val="both"/>
        <w:rPr>
          <w:rFonts w:ascii="Sylfaen" w:eastAsia="Merriweather" w:hAnsi="Sylfaen" w:cs="Merriweather"/>
          <w:sz w:val="20"/>
          <w:szCs w:val="2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503E1" w:rsidRPr="00F34D66" w14:paraId="43C365F7" w14:textId="77777777" w:rsidTr="004D13D9">
        <w:tc>
          <w:tcPr>
            <w:tcW w:w="2552" w:type="dxa"/>
            <w:shd w:val="clear" w:color="auto" w:fill="D9E2F3"/>
          </w:tcPr>
          <w:p w14:paraId="7CC67219" w14:textId="77777777" w:rsidR="000503E1" w:rsidRPr="00F34D66" w:rsidRDefault="000503E1" w:rsidP="004D13D9">
            <w:pPr>
              <w:spacing w:after="0" w:line="240" w:lineRule="auto"/>
              <w:rPr>
                <w:rFonts w:ascii="Sylfaen" w:eastAsia="Merriweather" w:hAnsi="Sylfaen" w:cs="Merriweather"/>
                <w:sz w:val="20"/>
                <w:szCs w:val="20"/>
              </w:rPr>
            </w:pPr>
            <w:r w:rsidRPr="00F34D66">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6414253D" w14:textId="77777777" w:rsidR="000503E1" w:rsidRPr="00F34D66" w:rsidRDefault="000503E1" w:rsidP="004D13D9">
            <w:pPr>
              <w:spacing w:after="0" w:line="240" w:lineRule="auto"/>
              <w:jc w:val="both"/>
              <w:rPr>
                <w:rFonts w:ascii="Sylfaen" w:eastAsia="Merriweather" w:hAnsi="Sylfaen" w:cs="Merriweather"/>
                <w:b/>
                <w:bCs/>
                <w:sz w:val="20"/>
                <w:szCs w:val="20"/>
              </w:rPr>
            </w:pPr>
            <w:r w:rsidRPr="00F34D66">
              <w:rPr>
                <w:rFonts w:ascii="Sylfaen" w:hAnsi="Sylfaen"/>
              </w:rPr>
              <w:t>რეკომენდაცები:</w:t>
            </w:r>
            <w:r w:rsidRPr="00F34D66">
              <w:rPr>
                <w:rFonts w:ascii="Sylfaen" w:hAnsi="Sylfaen"/>
                <w:b/>
                <w:bCs/>
                <w:sz w:val="20"/>
                <w:szCs w:val="20"/>
              </w:rPr>
              <w:t xml:space="preserve"> </w:t>
            </w:r>
            <w:r w:rsidRPr="00F34D66">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73E56E3F"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rPr>
              <w:t>რჩევები:</w:t>
            </w:r>
            <w:r w:rsidRPr="00F34D66">
              <w:rPr>
                <w:rFonts w:ascii="Sylfaen" w:hAnsi="Sylfaen"/>
                <w:b/>
                <w:bCs/>
                <w:sz w:val="20"/>
                <w:szCs w:val="20"/>
              </w:rPr>
              <w:t xml:space="preserve"> </w:t>
            </w:r>
            <w:r w:rsidRPr="00F34D66">
              <w:rPr>
                <w:rFonts w:ascii="Sylfaen" w:hAnsi="Sylfaen"/>
                <w:color w:val="808080"/>
                <w:sz w:val="20"/>
                <w:szCs w:val="2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მიუთითოთ, ინდივიდუალური პროგრამების მიხედვით (არსებობის შემთხვევაში) </w:t>
            </w:r>
          </w:p>
        </w:tc>
      </w:tr>
      <w:tr w:rsidR="000503E1" w:rsidRPr="00F34D66" w14:paraId="44491AF1" w14:textId="77777777" w:rsidTr="004D13D9">
        <w:tc>
          <w:tcPr>
            <w:tcW w:w="2552" w:type="dxa"/>
          </w:tcPr>
          <w:p w14:paraId="3A2B90F8"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color w:val="0070C0"/>
              </w:rPr>
              <w:t>კლასტერის ზოგადი რეკომენდაციები/რჩევები:</w:t>
            </w:r>
          </w:p>
        </w:tc>
        <w:tc>
          <w:tcPr>
            <w:tcW w:w="3828" w:type="dxa"/>
          </w:tcPr>
          <w:p w14:paraId="34654493" w14:textId="77777777" w:rsidR="000503E1" w:rsidRPr="00F34D66" w:rsidRDefault="000503E1" w:rsidP="004D13D9">
            <w:pPr>
              <w:spacing w:after="0" w:line="240" w:lineRule="auto"/>
              <w:rPr>
                <w:rFonts w:ascii="Sylfaen" w:eastAsia="Merriweather" w:hAnsi="Sylfaen" w:cs="Merriweather"/>
                <w:b/>
                <w:bCs/>
                <w:sz w:val="20"/>
                <w:szCs w:val="20"/>
              </w:rPr>
            </w:pPr>
          </w:p>
        </w:tc>
        <w:tc>
          <w:tcPr>
            <w:tcW w:w="3969" w:type="dxa"/>
          </w:tcPr>
          <w:p w14:paraId="2C048402" w14:textId="77777777" w:rsidR="000503E1" w:rsidRPr="00F34D66" w:rsidRDefault="000503E1" w:rsidP="004D13D9">
            <w:pPr>
              <w:spacing w:after="0" w:line="240" w:lineRule="auto"/>
              <w:rPr>
                <w:rFonts w:ascii="Sylfaen" w:eastAsia="Merriweather" w:hAnsi="Sylfaen" w:cs="Merriweather"/>
                <w:b/>
                <w:bCs/>
                <w:sz w:val="20"/>
                <w:szCs w:val="20"/>
              </w:rPr>
            </w:pPr>
          </w:p>
        </w:tc>
      </w:tr>
      <w:tr w:rsidR="000503E1" w:rsidRPr="00F34D66" w14:paraId="1D778AED" w14:textId="77777777" w:rsidTr="004D13D9">
        <w:tc>
          <w:tcPr>
            <w:tcW w:w="2552" w:type="dxa"/>
          </w:tcPr>
          <w:p w14:paraId="439B5DB3"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3828" w:type="dxa"/>
          </w:tcPr>
          <w:p w14:paraId="3A66872D" w14:textId="77777777" w:rsidR="000503E1" w:rsidRPr="00F34D66" w:rsidRDefault="000503E1" w:rsidP="004D13D9">
            <w:pPr>
              <w:spacing w:after="0" w:line="240" w:lineRule="auto"/>
              <w:rPr>
                <w:rFonts w:ascii="Sylfaen" w:eastAsia="Merriweather" w:hAnsi="Sylfaen" w:cs="Merriweather"/>
                <w:sz w:val="20"/>
                <w:szCs w:val="20"/>
              </w:rPr>
            </w:pPr>
          </w:p>
        </w:tc>
        <w:tc>
          <w:tcPr>
            <w:tcW w:w="3969" w:type="dxa"/>
          </w:tcPr>
          <w:p w14:paraId="0A5C9973" w14:textId="77777777" w:rsidR="000503E1" w:rsidRPr="00F34D66" w:rsidRDefault="000503E1" w:rsidP="004D13D9">
            <w:pPr>
              <w:spacing w:after="0" w:line="240" w:lineRule="auto"/>
              <w:rPr>
                <w:rFonts w:ascii="Sylfaen" w:eastAsia="Merriweather" w:hAnsi="Sylfaen" w:cs="Merriweather"/>
                <w:sz w:val="20"/>
                <w:szCs w:val="20"/>
              </w:rPr>
            </w:pPr>
          </w:p>
        </w:tc>
      </w:tr>
      <w:tr w:rsidR="000503E1" w:rsidRPr="00F34D66" w14:paraId="7ADF43CC" w14:textId="77777777" w:rsidTr="004D13D9">
        <w:tc>
          <w:tcPr>
            <w:tcW w:w="2552" w:type="dxa"/>
          </w:tcPr>
          <w:p w14:paraId="0E1957C7"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3828" w:type="dxa"/>
          </w:tcPr>
          <w:p w14:paraId="7D49312D" w14:textId="77777777" w:rsidR="000503E1" w:rsidRPr="001F4251" w:rsidRDefault="000503E1" w:rsidP="004D13D9">
            <w:pPr>
              <w:spacing w:before="280" w:after="280" w:line="276" w:lineRule="auto"/>
              <w:rPr>
                <w:rFonts w:ascii="Sylfaen" w:eastAsia="Merriweather" w:hAnsi="Sylfaen" w:cs="Merriweather"/>
                <w:bCs/>
                <w:sz w:val="20"/>
                <w:szCs w:val="20"/>
              </w:rPr>
            </w:pPr>
            <w:r w:rsidRPr="001F4251">
              <w:rPr>
                <w:rFonts w:ascii="Sylfaen" w:hAnsi="Sylfaen"/>
                <w:bCs/>
                <w:sz w:val="20"/>
                <w:szCs w:val="20"/>
              </w:rPr>
              <w:t>რეკომენდებულია, პროგრამაზე დაშვების წინაპირობებს დაემატოს ყველა საჭირო მოთხოვნა და გამოქვეყნდეს ვებ - გვერდზე, რათა დაშვების წინაპირობები უფრო გამჭვირვალე გახდეს სტუდენტებისთვის.</w:t>
            </w:r>
          </w:p>
          <w:p w14:paraId="7BF07AEA" w14:textId="77777777" w:rsidR="000503E1" w:rsidRPr="00F34D66" w:rsidRDefault="000503E1" w:rsidP="004D13D9">
            <w:pPr>
              <w:spacing w:after="0" w:line="240" w:lineRule="auto"/>
              <w:rPr>
                <w:rFonts w:ascii="Sylfaen" w:eastAsia="Merriweather" w:hAnsi="Sylfaen" w:cs="Merriweather"/>
                <w:sz w:val="20"/>
                <w:szCs w:val="20"/>
              </w:rPr>
            </w:pPr>
          </w:p>
        </w:tc>
        <w:tc>
          <w:tcPr>
            <w:tcW w:w="3969" w:type="dxa"/>
          </w:tcPr>
          <w:p w14:paraId="53A84EAE" w14:textId="77777777" w:rsidR="000503E1" w:rsidRPr="00F34D66" w:rsidRDefault="000503E1" w:rsidP="004D13D9">
            <w:pPr>
              <w:spacing w:after="0" w:line="240" w:lineRule="auto"/>
              <w:rPr>
                <w:rFonts w:ascii="Sylfaen" w:eastAsia="Merriweather" w:hAnsi="Sylfaen" w:cs="Merriweather"/>
                <w:sz w:val="20"/>
                <w:szCs w:val="20"/>
              </w:rPr>
            </w:pPr>
          </w:p>
        </w:tc>
      </w:tr>
    </w:tbl>
    <w:p w14:paraId="6238DA19" w14:textId="77777777" w:rsidR="000503E1" w:rsidRPr="00F34D66" w:rsidRDefault="000503E1" w:rsidP="000503E1">
      <w:pPr>
        <w:spacing w:before="280" w:after="28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 xml:space="preserve">შეფასება </w:t>
      </w:r>
    </w:p>
    <w:p w14:paraId="3A13EDFD" w14:textId="77777777" w:rsidR="000503E1" w:rsidRPr="00F34D66" w:rsidRDefault="000503E1" w:rsidP="000503E1">
      <w:pPr>
        <w:pBdr>
          <w:top w:val="nil"/>
          <w:left w:val="nil"/>
          <w:bottom w:val="nil"/>
          <w:right w:val="nil"/>
          <w:between w:val="nil"/>
        </w:pBdr>
        <w:spacing w:line="240" w:lineRule="auto"/>
        <w:rPr>
          <w:rFonts w:ascii="Sylfaen" w:eastAsia="Merriweather" w:hAnsi="Sylfaen" w:cs="Merriweather"/>
          <w:color w:val="000000"/>
          <w:sz w:val="20"/>
          <w:szCs w:val="20"/>
        </w:rPr>
      </w:pPr>
      <w:r w:rsidRPr="00F34D66">
        <w:rPr>
          <w:rFonts w:ascii="Sylfaen" w:hAnsi="Sylfaen"/>
          <w:b/>
          <w:bCs/>
          <w:color w:val="808080"/>
          <w:sz w:val="18"/>
          <w:szCs w:val="18"/>
        </w:rPr>
        <w:t>გთხოვთ, შეაფასოთ სტანდარტის აღნიშნულ კომპონენტთან პროგრამის შესაბამისობა</w:t>
      </w:r>
    </w:p>
    <w:tbl>
      <w:tblPr>
        <w:tblW w:w="6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50"/>
        <w:gridCol w:w="2775"/>
      </w:tblGrid>
      <w:tr w:rsidR="000503E1" w:rsidRPr="00F34D66" w14:paraId="12ABA610" w14:textId="77777777" w:rsidTr="004D13D9">
        <w:trPr>
          <w:trHeight w:val="464"/>
        </w:trPr>
        <w:tc>
          <w:tcPr>
            <w:tcW w:w="3450" w:type="dxa"/>
            <w:shd w:val="clear" w:color="auto" w:fill="8EAADB"/>
            <w:vAlign w:val="center"/>
          </w:tcPr>
          <w:p w14:paraId="299DD4E2"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b/>
                <w:bCs/>
                <w:color w:val="000000"/>
                <w:sz w:val="18"/>
                <w:szCs w:val="18"/>
              </w:rPr>
              <w:t xml:space="preserve">კომპონენტი </w:t>
            </w:r>
          </w:p>
          <w:bookmarkStart w:id="36" w:name="bookmark=id.o9c35p7miteq" w:colFirst="0" w:colLast="0"/>
          <w:bookmarkEnd w:id="36"/>
          <w:p w14:paraId="26FCB101"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rPr>
              <w:fldChar w:fldCharType="begin"/>
            </w:r>
            <w:r w:rsidRPr="00F34D66">
              <w:rPr>
                <w:rFonts w:ascii="Sylfaen" w:hAnsi="Sylfaen"/>
              </w:rPr>
              <w:instrText xml:space="preserve"> HYPERLINK \l "bookmark=id.d5yw9fh6wi7g" \h </w:instrText>
            </w:r>
            <w:r w:rsidRPr="00F34D66">
              <w:rPr>
                <w:rFonts w:ascii="Sylfaen" w:hAnsi="Sylfaen"/>
              </w:rPr>
            </w:r>
            <w:r w:rsidRPr="00F34D66">
              <w:rPr>
                <w:rFonts w:ascii="Sylfaen" w:hAnsi="Sylfaen"/>
              </w:rPr>
              <w:fldChar w:fldCharType="separate"/>
            </w:r>
            <w:r w:rsidRPr="00F34D66">
              <w:rPr>
                <w:rFonts w:ascii="Sylfaen" w:hAnsi="Sylfaen"/>
                <w:b/>
                <w:bCs/>
                <w:color w:val="0563C1"/>
                <w:sz w:val="20"/>
                <w:szCs w:val="20"/>
                <w:u w:val="single"/>
              </w:rPr>
              <w:t>2.1. პროგრამაზე  დაშვების წინაპირობები</w:t>
            </w:r>
            <w:r w:rsidRPr="00F34D66">
              <w:rPr>
                <w:rFonts w:ascii="Sylfaen" w:eastAsia="Merriweather" w:hAnsi="Sylfaen" w:cs="Merriweather"/>
                <w:b/>
                <w:bCs/>
                <w:color w:val="0563C1"/>
                <w:sz w:val="20"/>
                <w:szCs w:val="20"/>
                <w:u w:val="single"/>
              </w:rPr>
              <w:fldChar w:fldCharType="end"/>
            </w:r>
            <w:r w:rsidRPr="00F34D66">
              <w:rPr>
                <w:rFonts w:ascii="Sylfaen" w:hAnsi="Sylfaen"/>
                <w:b/>
                <w:bCs/>
                <w:color w:val="000000"/>
                <w:sz w:val="20"/>
                <w:szCs w:val="20"/>
              </w:rPr>
              <w:t xml:space="preserve"> </w:t>
            </w:r>
          </w:p>
        </w:tc>
        <w:tc>
          <w:tcPr>
            <w:tcW w:w="2775" w:type="dxa"/>
            <w:shd w:val="clear" w:color="auto" w:fill="8EAADB"/>
            <w:vAlign w:val="center"/>
          </w:tcPr>
          <w:p w14:paraId="471F311B" w14:textId="77777777" w:rsidR="000503E1" w:rsidRPr="00F34D66" w:rsidRDefault="000503E1"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შეფასება</w:t>
            </w:r>
          </w:p>
        </w:tc>
      </w:tr>
      <w:tr w:rsidR="000503E1" w:rsidRPr="00F34D66" w14:paraId="33D6C6C7" w14:textId="77777777" w:rsidTr="004D13D9">
        <w:trPr>
          <w:trHeight w:val="460"/>
        </w:trPr>
        <w:tc>
          <w:tcPr>
            <w:tcW w:w="3450" w:type="dxa"/>
          </w:tcPr>
          <w:p w14:paraId="5E0E71B4" w14:textId="77777777" w:rsidR="000503E1" w:rsidRPr="00F34D66" w:rsidRDefault="000503E1" w:rsidP="004D13D9">
            <w:pPr>
              <w:spacing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2775" w:type="dxa"/>
            <w:vAlign w:val="center"/>
          </w:tcPr>
          <w:p w14:paraId="6B2CE193" w14:textId="77777777" w:rsidR="000503E1" w:rsidRPr="00F34D66" w:rsidRDefault="000503E1" w:rsidP="004D13D9">
            <w:pPr>
              <w:spacing w:line="240" w:lineRule="auto"/>
              <w:rPr>
                <w:rFonts w:ascii="Sylfaen" w:eastAsia="Merriweather" w:hAnsi="Sylfaen" w:cs="Merriweather"/>
                <w:color w:val="000000"/>
                <w:sz w:val="20"/>
                <w:szCs w:val="20"/>
              </w:rPr>
            </w:pPr>
            <w:r w:rsidRPr="00F34D66">
              <w:rPr>
                <w:rFonts w:ascii="Sylfaen" w:hAnsi="Sylfaen"/>
                <w:sz w:val="20"/>
                <w:szCs w:val="20"/>
              </w:rPr>
              <w:t>შესაბამისობაშია მოთხოვნებთან</w:t>
            </w:r>
          </w:p>
        </w:tc>
      </w:tr>
      <w:tr w:rsidR="000503E1" w:rsidRPr="00F34D66" w14:paraId="525E4082" w14:textId="77777777" w:rsidTr="004D13D9">
        <w:trPr>
          <w:trHeight w:val="353"/>
        </w:trPr>
        <w:tc>
          <w:tcPr>
            <w:tcW w:w="3450" w:type="dxa"/>
          </w:tcPr>
          <w:p w14:paraId="51949C3B" w14:textId="77777777" w:rsidR="000503E1" w:rsidRPr="00F34D66" w:rsidRDefault="000503E1" w:rsidP="004D13D9">
            <w:pPr>
              <w:spacing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2775" w:type="dxa"/>
            <w:vAlign w:val="center"/>
          </w:tcPr>
          <w:p w14:paraId="4D3A5867" w14:textId="77777777" w:rsidR="000503E1" w:rsidRPr="00F34D66" w:rsidRDefault="000503E1" w:rsidP="004D13D9">
            <w:pPr>
              <w:rPr>
                <w:rFonts w:ascii="Sylfaen" w:eastAsia="Merriweather" w:hAnsi="Sylfaen" w:cs="Merriweather"/>
                <w:sz w:val="20"/>
                <w:szCs w:val="20"/>
              </w:rPr>
            </w:pPr>
            <w:r w:rsidRPr="00F34D66">
              <w:rPr>
                <w:rFonts w:ascii="Sylfaen" w:hAnsi="Sylfaen"/>
                <w:sz w:val="20"/>
                <w:szCs w:val="20"/>
              </w:rPr>
              <w:t xml:space="preserve">მეტწილად შესაბამისობაშია მოთხოვნებთან </w:t>
            </w:r>
          </w:p>
        </w:tc>
      </w:tr>
    </w:tbl>
    <w:p w14:paraId="04DD93F2" w14:textId="77777777" w:rsidR="000503E1" w:rsidRPr="00F34D66" w:rsidRDefault="000503E1" w:rsidP="000503E1">
      <w:pPr>
        <w:rPr>
          <w:rFonts w:ascii="Sylfaen" w:eastAsia="Merriweather" w:hAnsi="Sylfaen" w:cs="Merriweather"/>
          <w:sz w:val="20"/>
          <w:szCs w:val="20"/>
        </w:rPr>
      </w:pPr>
    </w:p>
    <w:p w14:paraId="438160CA" w14:textId="77777777" w:rsidR="000503E1" w:rsidRPr="00F34D66" w:rsidRDefault="000503E1" w:rsidP="000503E1">
      <w:pPr>
        <w:shd w:val="clear" w:color="auto" w:fill="DEEAF6"/>
        <w:spacing w:after="24" w:line="248"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2.2. პრაქტიკული, სამეცნიერო /კვლევითი /შემოქმედებითი /საშემსრულებლო და ტრანსფერული უნარების განვითარება</w:t>
      </w:r>
    </w:p>
    <w:p w14:paraId="556AEFDC" w14:textId="77777777" w:rsidR="000503E1" w:rsidRPr="00F34D66" w:rsidRDefault="000503E1" w:rsidP="000503E1">
      <w:pPr>
        <w:pBdr>
          <w:bottom w:val="single" w:sz="4" w:space="1" w:color="000000"/>
        </w:pBdr>
        <w:spacing w:after="0"/>
        <w:jc w:val="both"/>
        <w:rPr>
          <w:rFonts w:ascii="Sylfaen" w:eastAsia="Merriweather" w:hAnsi="Sylfaen" w:cs="Merriweather"/>
          <w:b/>
          <w:bCs/>
          <w:sz w:val="20"/>
          <w:szCs w:val="20"/>
        </w:rPr>
      </w:pPr>
      <w:r w:rsidRPr="00F34D66">
        <w:rPr>
          <w:rFonts w:ascii="Sylfaen" w:hAnsi="Sylfaen"/>
          <w:b/>
          <w:bCs/>
          <w:sz w:val="20"/>
          <w:szCs w:val="20"/>
        </w:rPr>
        <w:t>აკრედიტაციის სტანდარტების ინდიკატორები</w:t>
      </w:r>
    </w:p>
    <w:p w14:paraId="0280B9E5" w14:textId="77777777" w:rsidR="000503E1" w:rsidRPr="00F34D66" w:rsidRDefault="000503E1" w:rsidP="000503E1">
      <w:pPr>
        <w:widowControl w:val="0"/>
        <w:pBdr>
          <w:bottom w:val="single" w:sz="4" w:space="1" w:color="000000"/>
        </w:pBdr>
        <w:spacing w:before="2" w:after="0" w:line="240" w:lineRule="auto"/>
        <w:ind w:right="106"/>
        <w:jc w:val="both"/>
        <w:rPr>
          <w:rFonts w:ascii="Sylfaen" w:eastAsia="Merriweather" w:hAnsi="Sylfaen" w:cs="Merriweather"/>
          <w:sz w:val="20"/>
          <w:szCs w:val="20"/>
        </w:rPr>
      </w:pPr>
    </w:p>
    <w:p w14:paraId="1F683A0B" w14:textId="77777777" w:rsidR="000503E1" w:rsidRPr="00F34D66" w:rsidRDefault="000503E1" w:rsidP="000503E1">
      <w:pPr>
        <w:widowControl w:val="0"/>
        <w:pBdr>
          <w:bottom w:val="single" w:sz="4" w:space="1" w:color="000000"/>
        </w:pBdr>
        <w:spacing w:before="2" w:after="0" w:line="240" w:lineRule="auto"/>
        <w:ind w:right="106"/>
        <w:jc w:val="both"/>
        <w:rPr>
          <w:rFonts w:ascii="Sylfaen" w:eastAsia="Merriweather" w:hAnsi="Sylfaen" w:cs="Merriweather"/>
          <w:sz w:val="20"/>
          <w:szCs w:val="20"/>
        </w:rPr>
      </w:pPr>
      <w:r w:rsidRPr="00F34D66">
        <w:rPr>
          <w:rFonts w:ascii="Sylfaen" w:hAnsi="Sylfaen"/>
          <w:sz w:val="20"/>
          <w:szCs w:val="20"/>
        </w:rPr>
        <w:t>პროგრამა   უზრუნველყოფს, სწავლის   შედეგების   შესაბამისად, სტუდენტთა   პრაქტიკული, სამეცნიერო / კვლევითი / შემოქმედებითი / საშემსრულებლო და ტრანსფერული უნარების განვითარებას და/ან მათ კვლევით პროექტებში ჩართვას.</w:t>
      </w:r>
    </w:p>
    <w:p w14:paraId="7C878625" w14:textId="77777777" w:rsidR="000503E1" w:rsidRPr="00F34D66" w:rsidRDefault="000503E1" w:rsidP="000503E1">
      <w:pPr>
        <w:widowControl w:val="0"/>
        <w:spacing w:before="2" w:after="0" w:line="240" w:lineRule="auto"/>
        <w:ind w:right="106"/>
        <w:jc w:val="both"/>
        <w:rPr>
          <w:rFonts w:ascii="Sylfaen" w:eastAsia="Merriweather" w:hAnsi="Sylfaen" w:cs="Merriweather"/>
          <w:sz w:val="20"/>
          <w:szCs w:val="20"/>
        </w:rPr>
      </w:pPr>
    </w:p>
    <w:p w14:paraId="76323B97"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0024FD54"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26174188"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 xml:space="preserve">კლასტერის შეფასება </w:t>
      </w:r>
    </w:p>
    <w:p w14:paraId="6539B2DB"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აღწერა და ანალიზი</w:t>
      </w:r>
    </w:p>
    <w:p w14:paraId="718F697A"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კლასტერში დაჯგუფებული საგანმანათლებლო პროგრამები, სწავლების საფეხურისა და განსაზღვრულ სწავლის შედეგების შესაბამისად მნიშვნელოვნად უზრუნველყოფს სტუდენტების პრაქტიკული, სამეცნიერო/კვლევითი და ტრანსფერული უნარების განვითარებას, ასევე მათი ჩართულობას კვლევით პროექტებში.</w:t>
      </w:r>
    </w:p>
    <w:p w14:paraId="25CE5912"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 xml:space="preserve"> პროგრამების პრაქტიკული კომპონენტი დაგეგმილია სწავლის შედეგებთან შესაბამისობაში და შეესაბამება შესაბამის საფეხურს.  სასწავლო კურსების ფარგლებში პრაქტიკული ელემენტები ხორციელდება პროექტების, ლაბორატორიული და პრაქტიკული სამუშაოების სახით, რაც ხელს უწყობს სტუდენტების პროფესიული კომპეტენციების გაღრმავებას. ინფორმატიკის სადოქტორო პროგრამაში სავალდებულოა „ასისტირების“ კურსის გავლა. </w:t>
      </w:r>
    </w:p>
    <w:p w14:paraId="783BC2CE"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 xml:space="preserve">უნივერსიტეტს გაფორმებული აქვს მემორანდუმები დამსაქმებლებთან.  ინტერვიუების დროს დამსაქმებლებმა დაადასტურეს, რომ ისინი უნივერსიტეტთან მჭიდრო და უწყვეტ თანამშრომლობას ინარჩუნებენ.  მათ კარგად იციან პროგრამის  შინაარსი და რეგულარულად ავსებენ უნივერსიტეტის მიერ მომზადებულ კითხვარებს, რომელთა ანალიზიც უნივერსიტეტის პროგრამების გაუმჯობესებისათვის გამოიყენება. დამსაქმებელთა მიერ კონსულტირების პროცესში გამოთქმული რეკომენდაციები (მაგალითად, რანდომიზებულ ალგორითმებთან დაკავშირებული საკითხების დამატება) უნივერსიტეტმა გაითვალისწინა და დანერგა. </w:t>
      </w:r>
    </w:p>
    <w:p w14:paraId="27AD4CAD"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გამოთვლითი მათემატიკის ინსტიტუტის წარმომადგენელმა აღნიშნა, რომ უნივერსიტეტის კურსდამთავრებულმა სტაჟირება გაიარა ინსტიტუტში და შემდგომ მუშაობა იქვე გააგრძელა.  ასევე აღინიშნა, რომ ინსტიტუტმა მიიღო კვლევითი გრანტი ხელოვნური ინტელექტის მიმართულებით და აქტიურად თანამშრომლობს სოხუმის სახელმწიფო უნივერსიტეტთან იმისათვის, რომ მეტი სტუდენტი ჩართოს აღნიშნულ პროექტში.</w:t>
      </w:r>
    </w:p>
    <w:p w14:paraId="3E635BCB"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 xml:space="preserve">ინფორმატიკის სამაგისტრო პროგრამა სტუდენტების სამეცნიერო და საკვლევი უნარების განვითარებას უზრუნველყოფს სავალდებულო კომპონენტის: სამაგისტრო ნაშრომის შესრულების გზით. სტუდენტებს პროგრამის ხელმძღვანელი უწევს კონსულტაციას სამაგისტრო ნაშრომთან დაკავშირებულ საკითხებზე, ხოლო თემა შეირჩევა სტუდენტსა და მომავალი ხელმძღვანელს შორის წინასწარი შეთანხმებისა და კვლევითი ინტერესების შეჯერების საფუძველზე. </w:t>
      </w:r>
    </w:p>
    <w:p w14:paraId="04C55783"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b/>
          <w:bCs/>
          <w:sz w:val="20"/>
          <w:szCs w:val="20"/>
        </w:rPr>
      </w:pPr>
      <w:r w:rsidRPr="00F34D66">
        <w:rPr>
          <w:rFonts w:ascii="Sylfaen" w:hAnsi="Sylfaen"/>
          <w:sz w:val="20"/>
          <w:szCs w:val="20"/>
        </w:rPr>
        <w:t xml:space="preserve">ექსპერტთა ჯგუფმა ადგილზე განიხილა ოთხი სამაგისტრო ნაშრომის ბეჭდური ვერსია.  დადასტურდა, რომ ნაშრომების ფორმატირება და სტრუქტურა შეესაბამება „სამაგისტრო ნაშრომის შესრულების, დაცვისა და შეფასების ინსტრუქციების“ ფარგლებში დადგენილ მოთხოვნებს. </w:t>
      </w:r>
      <w:r w:rsidRPr="00F34D66">
        <w:rPr>
          <w:rFonts w:ascii="Sylfaen" w:hAnsi="Sylfaen"/>
          <w:b/>
          <w:bCs/>
          <w:sz w:val="20"/>
          <w:szCs w:val="20"/>
        </w:rPr>
        <w:t xml:space="preserve">თუმცაღა, წარმოდგენილ ნაშრომებს აკლია კვლევისა და ანალიზის მეთოდები, ხოლო გამოყენებული ლიტერატურა უმეტესად მოძველებულია და საჭიროებს თანამედროვე სამეცნიერო წყაროებით განახლებას. </w:t>
      </w:r>
    </w:p>
    <w:p w14:paraId="21BAEB1F"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b/>
          <w:bCs/>
          <w:sz w:val="20"/>
          <w:szCs w:val="20"/>
        </w:rPr>
      </w:pPr>
      <w:r w:rsidRPr="00F34D66">
        <w:rPr>
          <w:rFonts w:ascii="Sylfaen" w:hAnsi="Sylfaen"/>
          <w:b/>
          <w:bCs/>
          <w:sz w:val="20"/>
          <w:szCs w:val="20"/>
        </w:rPr>
        <w:t>რეკომენდებულია, პროგრამის კვლევითი კომპონენტი გაძლიერდეს, მათ შორის დამატებითი კურსის შესაძლო დანერგვით, რომელიც სტუდენტების კვლევის მეთოდოლოგიასა და ანალიტიკურ უნარებს გააძლიერებს.</w:t>
      </w:r>
    </w:p>
    <w:p w14:paraId="1ADAD663"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ინფორმატიკის სადოქტორო პროგრამაში, დისერტაციის გარდა, სტუდენტების სამეცნიერო/კვლევითი და ტრანსფერული უნარების განვითარების მიზნით შემოთავაზებულია შემდეგი კურსები:  „სწავლების თანამედროვე მეთოდები“ და „აკადემიური წერა (კვლევითი კომპონენტით)“.</w:t>
      </w:r>
    </w:p>
    <w:p w14:paraId="585F4A70"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თუმცაღა, აღსანიშნავია, რომ კურსში: „აკადემიური წერა (კვლევითი კომპონენტით)“ წარმოდგენილი სწავლება/სწავლის მეთოდები მოიცავს როგორც სალექციო და პრაქტიკულ ფორმატებს, ისე პროექტს, რაც უზრუნველყოფს ძირითადი თეორიული საფუძვლების ათვისებასა და კვლევითი უნარების განვითარებას საწყის ეტაპზე. მიუხედავად ამისა, დოქტორანტურის საფეხურის სპეციფიკიდან გამომდინარე, მიზანშეწონილია სწავლების ფორმატის გაფართოება და მათში კვლევითი აქტივობების უფრო მჭიდროდ ინტეგრირება, რაც ხელს შეუწყობს სტუდენტების კვლევითი დამოუკიდებლობის, ინოვაციურობისა და კრიტიკულ-ანალიტიკური აზროვნების განვითარებას (მაგალითად: კვლევითი სემინარები, კოლეგიალური შეფასების მეთოდი, საერთაშორისო ჟურნალებში/კონფერენციებში გამოქვეყნებული ნაშრომების განხილვა და ანალიზი და სხვა).</w:t>
      </w:r>
    </w:p>
    <w:p w14:paraId="5AB7868C"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sz w:val="20"/>
          <w:szCs w:val="20"/>
        </w:rPr>
      </w:pPr>
      <w:r w:rsidRPr="00F34D66">
        <w:rPr>
          <w:rFonts w:ascii="Sylfaen" w:hAnsi="Sylfaen"/>
          <w:sz w:val="20"/>
          <w:szCs w:val="20"/>
        </w:rPr>
        <w:t>დისერტაციის დაცვაზე დაშვების წინაპირობაა სულ მცირე ორი სამეცნიერო ნაშრომის გამოქვეყნება, რომელთაგან ერთი უნდა იყოს დაიბეჭდოს საერთაშორისო დონეზე ინდექსირებულ, უცხოურ რეფერირებად ჟურნალში.  სადოქტორო ნაშრომების განხილვა ექსპერტების მიერ ადგილზე განხორციელდა.  ნაშრომების სტრუქტურა შეესაბამება უნივერსიტეტის რეგულაციებს.  ნაშრომებში წარმოდგენილია თემის აქტუალობა, კვლევის მეთოდები, სამეცნიერო სიახლეები, და ა.შ. ნაშრომებს თან ახლავს რეცენზენტების დასკვნები.</w:t>
      </w:r>
    </w:p>
    <w:p w14:paraId="4DB19D39"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color w:val="808080"/>
          <w:sz w:val="20"/>
          <w:szCs w:val="20"/>
        </w:rPr>
      </w:pPr>
      <w:r w:rsidRPr="00F34D66">
        <w:rPr>
          <w:rFonts w:ascii="Sylfaen" w:hAnsi="Sylfaen"/>
          <w:sz w:val="20"/>
          <w:szCs w:val="20"/>
        </w:rPr>
        <w:t xml:space="preserve">სამეცნიერო-კვლევითი კომპონენტის შეფასებისას უნივერსიტეტი იყენებს აკადემიური და კვლევის ეთიკის, აკადემიური კეთილსინდისიერების, პლაგიატის პრევენციის, გამოვლენისა და მასზე რეაგირების მექანიზმებს. </w:t>
      </w:r>
    </w:p>
    <w:p w14:paraId="31E970EB" w14:textId="77777777" w:rsidR="000503E1" w:rsidRPr="00F34D66" w:rsidRDefault="000503E1" w:rsidP="000503E1">
      <w:pPr>
        <w:pBdr>
          <w:top w:val="nil"/>
          <w:left w:val="nil"/>
          <w:bottom w:val="nil"/>
          <w:right w:val="nil"/>
          <w:between w:val="nil"/>
        </w:pBdr>
        <w:spacing w:before="280" w:after="280" w:line="276" w:lineRule="auto"/>
        <w:jc w:val="both"/>
        <w:rPr>
          <w:rFonts w:ascii="Sylfaen" w:eastAsia="Merriweather" w:hAnsi="Sylfaen" w:cs="Merriweather"/>
          <w:color w:val="808080"/>
          <w:sz w:val="20"/>
          <w:szCs w:val="20"/>
        </w:rPr>
      </w:pPr>
      <w:r w:rsidRPr="00F34D66">
        <w:rPr>
          <w:rFonts w:ascii="Sylfaen" w:hAnsi="Sylfaen"/>
          <w:sz w:val="20"/>
          <w:szCs w:val="20"/>
        </w:rPr>
        <w:t>სტუდენტების კვლევით საქმიანობაში ჩასართავად, უნივერსიტეტი ყოველწლიურად აწყობს ადგილობრივ სტუდენტურ კონფერენციებს, სადაც სტუდენტები თავიანთ ხელმძღვანელებთან ერთად აქტიურად მონაწილეობენ. ინტერვიუების დროს ასევე აღინიშნა, რომ აკადემიური პერსონალი სისტემატიურად უზრუნველყოფს სტუდენტების ჩართულობას სხვადასხვა კვლევით/პრაქტიკულ პროექტებში (მაგალითად, შოთა რუსთაველის ეროვნული სამეცნიერო ფონდის პროექტებში).</w:t>
      </w:r>
    </w:p>
    <w:p w14:paraId="639DBFB6"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35D088E0" w14:textId="77777777" w:rsidR="000503E1" w:rsidRPr="00F34D66" w:rsidRDefault="000503E1" w:rsidP="000503E1">
      <w:pPr>
        <w:spacing w:after="0" w:line="276" w:lineRule="auto"/>
        <w:jc w:val="both"/>
        <w:rPr>
          <w:rFonts w:ascii="Sylfaen" w:eastAsia="Merriweather" w:hAnsi="Sylfaen" w:cs="Merriweather"/>
          <w:color w:val="000000"/>
          <w:sz w:val="20"/>
          <w:szCs w:val="20"/>
        </w:rPr>
      </w:pPr>
      <w:r w:rsidRPr="00F34D66">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ან/და რჩევა. </w:t>
      </w:r>
    </w:p>
    <w:p w14:paraId="1C1FD876"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0CBFED9A"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აღწერა და ანალიზი - პროგრამა 1 (ინფორმატიკის სამაგისტრო საგანმანათლებლო პროგრამა)</w:t>
      </w:r>
    </w:p>
    <w:p w14:paraId="3A0AF268"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სადოქტორო საფეხურის საგანმანათლებლო პროგრამის ან იმ საგანმანათლებლო პროგრამის, რომელზეც გაიცემა რეკომენდაცია ან/და რჩევა, მოცემული სტანდარტის კომპონენტის მოთხოვნებთან შესაბამისობა.</w:t>
      </w:r>
    </w:p>
    <w:p w14:paraId="510241DE" w14:textId="77777777" w:rsidR="000503E1" w:rsidRDefault="000503E1" w:rsidP="000503E1">
      <w:pPr>
        <w:spacing w:after="0" w:line="276" w:lineRule="auto"/>
        <w:jc w:val="both"/>
        <w:rPr>
          <w:rFonts w:ascii="Merriweather" w:eastAsia="Merriweather" w:hAnsi="Merriweather" w:cs="Merriweather"/>
          <w:b/>
          <w:bCs/>
          <w:sz w:val="20"/>
          <w:szCs w:val="20"/>
        </w:rPr>
      </w:pPr>
    </w:p>
    <w:p w14:paraId="5EA5C36E"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აღწერა და ანალიზი - პროგრამა 2 (ინფორმატიკის სადოქტორო საგანმანათლებლო პროგრამა)</w:t>
      </w:r>
    </w:p>
    <w:p w14:paraId="18472E60"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სადოქტორო საფეხურის საგანმანათლებლო პროგრამის ან იმ საგანმანათლებლო პროგრამის, რომელზეც გაიცემა რეკომენდაცია ან/და რჩევა, მოცემული სტანდარტის კომპონენტის მოთხოვნებთან შესაბამისობა.</w:t>
      </w:r>
    </w:p>
    <w:p w14:paraId="7DCAE36D"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b/>
          <w:bCs/>
          <w:sz w:val="20"/>
          <w:szCs w:val="20"/>
        </w:rPr>
        <w:t>მტკიცებულებები/ინდიკატორები:</w:t>
      </w:r>
    </w:p>
    <w:p w14:paraId="6B83C288" w14:textId="77777777" w:rsidR="000503E1" w:rsidRPr="00F34D66" w:rsidRDefault="000503E1" w:rsidP="000503E1">
      <w:pPr>
        <w:numPr>
          <w:ilvl w:val="0"/>
          <w:numId w:val="2"/>
        </w:numPr>
        <w:spacing w:after="0" w:line="276" w:lineRule="auto"/>
        <w:jc w:val="both"/>
        <w:rPr>
          <w:rFonts w:ascii="Sylfaen" w:eastAsia="Merriweather" w:hAnsi="Sylfaen" w:cs="Merriweather"/>
          <w:color w:val="000000"/>
          <w:sz w:val="20"/>
          <w:szCs w:val="20"/>
        </w:rPr>
      </w:pPr>
      <w:r w:rsidRPr="00F34D66">
        <w:rPr>
          <w:rFonts w:ascii="Sylfaen" w:hAnsi="Sylfaen"/>
          <w:sz w:val="20"/>
          <w:szCs w:val="20"/>
        </w:rPr>
        <w:t>საგანმანათლებლო პროგრამები და სილაბუსები;</w:t>
      </w:r>
    </w:p>
    <w:p w14:paraId="38CAD803" w14:textId="77777777" w:rsidR="000503E1" w:rsidRPr="00F34D66" w:rsidRDefault="000503E1" w:rsidP="000503E1">
      <w:pPr>
        <w:numPr>
          <w:ilvl w:val="0"/>
          <w:numId w:val="2"/>
        </w:numPr>
        <w:spacing w:after="0" w:line="276" w:lineRule="auto"/>
        <w:jc w:val="both"/>
        <w:rPr>
          <w:rFonts w:ascii="Sylfaen" w:eastAsia="Merriweather" w:hAnsi="Sylfaen" w:cs="Merriweather"/>
          <w:color w:val="000000"/>
          <w:sz w:val="20"/>
          <w:szCs w:val="20"/>
        </w:rPr>
      </w:pPr>
      <w:r w:rsidRPr="00F34D66">
        <w:rPr>
          <w:rFonts w:ascii="Sylfaen" w:hAnsi="Sylfaen"/>
          <w:sz w:val="20"/>
          <w:szCs w:val="20"/>
        </w:rPr>
        <w:t>გასაუბრების შედეგები;</w:t>
      </w:r>
    </w:p>
    <w:p w14:paraId="58CDC7A0" w14:textId="77777777" w:rsidR="000503E1" w:rsidRPr="00F34D66" w:rsidRDefault="000503E1" w:rsidP="000503E1">
      <w:pPr>
        <w:numPr>
          <w:ilvl w:val="0"/>
          <w:numId w:val="2"/>
        </w:numPr>
        <w:spacing w:after="0" w:line="276" w:lineRule="auto"/>
        <w:jc w:val="both"/>
        <w:rPr>
          <w:rFonts w:ascii="Sylfaen" w:eastAsia="Merriweather" w:hAnsi="Sylfaen" w:cs="Merriweather"/>
          <w:color w:val="000000"/>
          <w:sz w:val="20"/>
          <w:szCs w:val="20"/>
        </w:rPr>
      </w:pPr>
      <w:r w:rsidRPr="00F34D66">
        <w:rPr>
          <w:rFonts w:ascii="Sylfaen" w:hAnsi="Sylfaen"/>
          <w:sz w:val="20"/>
          <w:szCs w:val="20"/>
        </w:rPr>
        <w:t>უსდ-ს რეგულაციები;</w:t>
      </w:r>
    </w:p>
    <w:p w14:paraId="69702B7A" w14:textId="77777777" w:rsidR="000503E1" w:rsidRPr="00F34D66" w:rsidRDefault="000503E1" w:rsidP="000503E1">
      <w:pPr>
        <w:numPr>
          <w:ilvl w:val="0"/>
          <w:numId w:val="2"/>
        </w:numPr>
        <w:spacing w:after="0" w:line="276" w:lineRule="auto"/>
        <w:jc w:val="both"/>
        <w:rPr>
          <w:rFonts w:ascii="Sylfaen" w:eastAsia="Merriweather" w:hAnsi="Sylfaen" w:cs="Merriweather"/>
          <w:sz w:val="20"/>
          <w:szCs w:val="20"/>
        </w:rPr>
      </w:pPr>
      <w:r w:rsidRPr="00F34D66">
        <w:rPr>
          <w:rFonts w:ascii="Sylfaen" w:hAnsi="Sylfaen"/>
          <w:sz w:val="20"/>
          <w:szCs w:val="20"/>
        </w:rPr>
        <w:t>დოქტორანტურისა და მაგისტრატურის დებულებები</w:t>
      </w:r>
    </w:p>
    <w:p w14:paraId="0F40C5CF" w14:textId="77777777" w:rsidR="000503E1" w:rsidRPr="00F34D66" w:rsidRDefault="000503E1" w:rsidP="000503E1">
      <w:pPr>
        <w:spacing w:before="280" w:after="280" w:line="276" w:lineRule="auto"/>
        <w:jc w:val="both"/>
        <w:rPr>
          <w:rFonts w:ascii="Sylfaen" w:eastAsia="Merriweather" w:hAnsi="Sylfaen" w:cs="Merriweather"/>
          <w:sz w:val="20"/>
          <w:szCs w:val="2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503E1" w:rsidRPr="00F34D66" w14:paraId="4E7DA90C" w14:textId="77777777" w:rsidTr="004D13D9">
        <w:tc>
          <w:tcPr>
            <w:tcW w:w="2552" w:type="dxa"/>
            <w:shd w:val="clear" w:color="auto" w:fill="D9E2F3"/>
          </w:tcPr>
          <w:p w14:paraId="42F14B8C" w14:textId="77777777" w:rsidR="000503E1" w:rsidRPr="00F34D66" w:rsidRDefault="000503E1" w:rsidP="004D13D9">
            <w:pPr>
              <w:spacing w:after="0" w:line="240" w:lineRule="auto"/>
              <w:rPr>
                <w:rFonts w:ascii="Sylfaen" w:eastAsia="Merriweather" w:hAnsi="Sylfaen" w:cs="Merriweather"/>
                <w:sz w:val="20"/>
                <w:szCs w:val="20"/>
              </w:rPr>
            </w:pPr>
            <w:r w:rsidRPr="00F34D66">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3DEC2049" w14:textId="77777777" w:rsidR="000503E1" w:rsidRPr="00F34D66" w:rsidRDefault="000503E1" w:rsidP="004D13D9">
            <w:pPr>
              <w:spacing w:after="0" w:line="240" w:lineRule="auto"/>
              <w:jc w:val="both"/>
              <w:rPr>
                <w:rFonts w:ascii="Sylfaen" w:eastAsia="Merriweather" w:hAnsi="Sylfaen" w:cs="Merriweather"/>
                <w:b/>
                <w:bCs/>
                <w:sz w:val="20"/>
                <w:szCs w:val="20"/>
              </w:rPr>
            </w:pPr>
            <w:r w:rsidRPr="00F34D66">
              <w:rPr>
                <w:rFonts w:ascii="Sylfaen" w:hAnsi="Sylfaen"/>
              </w:rPr>
              <w:t>რეკომენდაცები:</w:t>
            </w:r>
            <w:r w:rsidRPr="00F34D66">
              <w:rPr>
                <w:rFonts w:ascii="Sylfaen" w:hAnsi="Sylfaen"/>
                <w:b/>
                <w:bCs/>
                <w:sz w:val="20"/>
                <w:szCs w:val="20"/>
              </w:rPr>
              <w:t xml:space="preserve"> </w:t>
            </w:r>
            <w:r w:rsidRPr="00F34D66">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269F75F9"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rPr>
              <w:t>რჩევები:</w:t>
            </w:r>
            <w:r w:rsidRPr="00F34D66">
              <w:rPr>
                <w:rFonts w:ascii="Sylfaen" w:hAnsi="Sylfaen"/>
                <w:b/>
                <w:bCs/>
                <w:sz w:val="20"/>
                <w:szCs w:val="20"/>
              </w:rPr>
              <w:t xml:space="preserve"> </w:t>
            </w:r>
            <w:r w:rsidRPr="00F34D66">
              <w:rPr>
                <w:rFonts w:ascii="Sylfaen" w:hAnsi="Sylfaen"/>
                <w:color w:val="808080"/>
                <w:sz w:val="20"/>
                <w:szCs w:val="2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მიუთითოთ, ინდივიდუალური პროგრამების მიხედვით (არსებობის შემთხვევაში) </w:t>
            </w:r>
          </w:p>
        </w:tc>
      </w:tr>
      <w:tr w:rsidR="000503E1" w:rsidRPr="00F34D66" w14:paraId="2D7F7EAD" w14:textId="77777777" w:rsidTr="004D13D9">
        <w:tc>
          <w:tcPr>
            <w:tcW w:w="2552" w:type="dxa"/>
          </w:tcPr>
          <w:p w14:paraId="45CB1829"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color w:val="0070C0"/>
              </w:rPr>
              <w:t>კლასტერის ზოგადი რეკომენდაციები/რჩევები:</w:t>
            </w:r>
          </w:p>
        </w:tc>
        <w:tc>
          <w:tcPr>
            <w:tcW w:w="3828" w:type="dxa"/>
          </w:tcPr>
          <w:p w14:paraId="1B6ABED4" w14:textId="77777777" w:rsidR="000503E1" w:rsidRPr="00F34D66" w:rsidRDefault="000503E1" w:rsidP="004D13D9">
            <w:pPr>
              <w:spacing w:after="0" w:line="240" w:lineRule="auto"/>
              <w:rPr>
                <w:rFonts w:ascii="Sylfaen" w:eastAsia="Merriweather" w:hAnsi="Sylfaen" w:cs="Merriweather"/>
                <w:b/>
                <w:bCs/>
                <w:sz w:val="20"/>
                <w:szCs w:val="20"/>
              </w:rPr>
            </w:pPr>
          </w:p>
        </w:tc>
        <w:tc>
          <w:tcPr>
            <w:tcW w:w="3969" w:type="dxa"/>
          </w:tcPr>
          <w:p w14:paraId="69278E00" w14:textId="77777777" w:rsidR="000503E1" w:rsidRPr="00F34D66" w:rsidRDefault="000503E1" w:rsidP="004D13D9">
            <w:pPr>
              <w:spacing w:after="0" w:line="240" w:lineRule="auto"/>
              <w:rPr>
                <w:rFonts w:ascii="Sylfaen" w:eastAsia="Merriweather" w:hAnsi="Sylfaen" w:cs="Merriweather"/>
                <w:b/>
                <w:bCs/>
                <w:sz w:val="20"/>
                <w:szCs w:val="20"/>
              </w:rPr>
            </w:pPr>
          </w:p>
        </w:tc>
      </w:tr>
      <w:tr w:rsidR="000503E1" w:rsidRPr="00F34D66" w14:paraId="3A24B149" w14:textId="77777777" w:rsidTr="004D13D9">
        <w:tc>
          <w:tcPr>
            <w:tcW w:w="2552" w:type="dxa"/>
          </w:tcPr>
          <w:p w14:paraId="0F2B832D"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3828" w:type="dxa"/>
          </w:tcPr>
          <w:p w14:paraId="1353FE09" w14:textId="77777777" w:rsidR="000503E1" w:rsidRPr="00F34D66" w:rsidRDefault="000503E1" w:rsidP="004D13D9">
            <w:pPr>
              <w:spacing w:after="0" w:line="240" w:lineRule="auto"/>
              <w:rPr>
                <w:rFonts w:ascii="Sylfaen" w:eastAsia="Merriweather" w:hAnsi="Sylfaen" w:cs="Merriweather"/>
                <w:sz w:val="20"/>
                <w:szCs w:val="20"/>
              </w:rPr>
            </w:pPr>
            <w:r w:rsidRPr="00F34D66">
              <w:rPr>
                <w:rFonts w:ascii="Sylfaen" w:hAnsi="Sylfaen"/>
                <w:sz w:val="20"/>
                <w:szCs w:val="20"/>
              </w:rPr>
              <w:t>რეკომენდებულია პროგრამაში გაძლიერდეს კვლევითი კომპონენტი</w:t>
            </w:r>
          </w:p>
        </w:tc>
        <w:tc>
          <w:tcPr>
            <w:tcW w:w="3969" w:type="dxa"/>
          </w:tcPr>
          <w:p w14:paraId="18456AF3" w14:textId="77777777" w:rsidR="000503E1" w:rsidRPr="00F34D66" w:rsidRDefault="000503E1" w:rsidP="004D13D9">
            <w:pPr>
              <w:spacing w:after="0" w:line="240" w:lineRule="auto"/>
              <w:rPr>
                <w:rFonts w:ascii="Sylfaen" w:eastAsia="Merriweather" w:hAnsi="Sylfaen" w:cs="Merriweather"/>
                <w:sz w:val="20"/>
                <w:szCs w:val="20"/>
              </w:rPr>
            </w:pPr>
          </w:p>
        </w:tc>
      </w:tr>
      <w:tr w:rsidR="000503E1" w:rsidRPr="00F34D66" w14:paraId="54263E9C" w14:textId="77777777" w:rsidTr="004D13D9">
        <w:tc>
          <w:tcPr>
            <w:tcW w:w="2552" w:type="dxa"/>
          </w:tcPr>
          <w:p w14:paraId="2CB22286"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3828" w:type="dxa"/>
          </w:tcPr>
          <w:p w14:paraId="48E342D3" w14:textId="77777777" w:rsidR="000503E1" w:rsidRPr="00B81176" w:rsidRDefault="000503E1" w:rsidP="004D13D9">
            <w:pPr>
              <w:spacing w:after="0" w:line="240" w:lineRule="auto"/>
              <w:rPr>
                <w:rFonts w:ascii="Sylfaen" w:eastAsia="Merriweather" w:hAnsi="Sylfaen" w:cs="Merriweather"/>
                <w:sz w:val="20"/>
                <w:szCs w:val="20"/>
              </w:rPr>
            </w:pPr>
            <w:r w:rsidRPr="00B81176">
              <w:rPr>
                <w:rFonts w:ascii="Sylfaen" w:hAnsi="Sylfaen"/>
                <w:bCs/>
                <w:sz w:val="20"/>
                <w:szCs w:val="20"/>
              </w:rPr>
              <w:t>რეკომენდებულია, პროგრამა მოიცავდეს კომპონენტებს, რომლებიც სტუდენტებში განავითარებს სადოქტორო საფეხურის შესაბამის კვლევით კომპეტენციებს.</w:t>
            </w:r>
          </w:p>
        </w:tc>
        <w:tc>
          <w:tcPr>
            <w:tcW w:w="3969" w:type="dxa"/>
          </w:tcPr>
          <w:p w14:paraId="518771D1" w14:textId="77777777" w:rsidR="000503E1" w:rsidRPr="00F34D66" w:rsidRDefault="000503E1" w:rsidP="004D13D9">
            <w:pPr>
              <w:spacing w:after="0" w:line="240" w:lineRule="auto"/>
              <w:rPr>
                <w:rFonts w:ascii="Sylfaen" w:eastAsia="Merriweather" w:hAnsi="Sylfaen" w:cs="Merriweather"/>
                <w:sz w:val="20"/>
                <w:szCs w:val="20"/>
              </w:rPr>
            </w:pPr>
          </w:p>
        </w:tc>
      </w:tr>
    </w:tbl>
    <w:p w14:paraId="5A3CBEC9" w14:textId="77777777" w:rsidR="000503E1" w:rsidRPr="00F34D66" w:rsidRDefault="000503E1" w:rsidP="000503E1">
      <w:pPr>
        <w:spacing w:before="280" w:after="28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 xml:space="preserve">შეფასება </w:t>
      </w:r>
    </w:p>
    <w:p w14:paraId="6770163C" w14:textId="77777777" w:rsidR="000503E1" w:rsidRPr="00F34D66" w:rsidRDefault="000503E1" w:rsidP="000503E1">
      <w:pPr>
        <w:pBdr>
          <w:top w:val="nil"/>
          <w:left w:val="nil"/>
          <w:bottom w:val="nil"/>
          <w:right w:val="nil"/>
          <w:between w:val="nil"/>
        </w:pBdr>
        <w:spacing w:line="240" w:lineRule="auto"/>
        <w:rPr>
          <w:rFonts w:ascii="Sylfaen" w:eastAsia="Merriweather" w:hAnsi="Sylfaen" w:cs="Merriweather"/>
          <w:color w:val="000000"/>
          <w:sz w:val="20"/>
          <w:szCs w:val="20"/>
        </w:rPr>
      </w:pPr>
      <w:r w:rsidRPr="00F34D66">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57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36"/>
        <w:gridCol w:w="2226"/>
      </w:tblGrid>
      <w:tr w:rsidR="000503E1" w:rsidRPr="00F34D66" w14:paraId="1FD45F70" w14:textId="77777777" w:rsidTr="004D13D9">
        <w:trPr>
          <w:trHeight w:val="464"/>
        </w:trPr>
        <w:tc>
          <w:tcPr>
            <w:tcW w:w="3536" w:type="dxa"/>
            <w:shd w:val="clear" w:color="auto" w:fill="8EAADB"/>
            <w:vAlign w:val="center"/>
          </w:tcPr>
          <w:p w14:paraId="5211E73E"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b/>
                <w:bCs/>
                <w:color w:val="000000"/>
                <w:sz w:val="18"/>
                <w:szCs w:val="18"/>
              </w:rPr>
              <w:t xml:space="preserve">კომპონენტი </w:t>
            </w:r>
          </w:p>
          <w:bookmarkStart w:id="37" w:name="bookmark=id.ic49rsojlqyd" w:colFirst="0" w:colLast="0"/>
          <w:bookmarkEnd w:id="37"/>
          <w:p w14:paraId="13E12180"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rPr>
              <w:fldChar w:fldCharType="begin"/>
            </w:r>
            <w:r w:rsidRPr="00F34D66">
              <w:rPr>
                <w:rFonts w:ascii="Sylfaen" w:hAnsi="Sylfaen"/>
              </w:rPr>
              <w:instrText xml:space="preserve"> HYPERLINK \l "bookmark=id.d5yw9fh6wi7g" \h </w:instrText>
            </w:r>
            <w:r w:rsidRPr="00F34D66">
              <w:rPr>
                <w:rFonts w:ascii="Sylfaen" w:hAnsi="Sylfaen"/>
              </w:rPr>
            </w:r>
            <w:r w:rsidRPr="00F34D66">
              <w:rPr>
                <w:rFonts w:ascii="Sylfaen" w:hAnsi="Sylfaen"/>
              </w:rPr>
              <w:fldChar w:fldCharType="separate"/>
            </w:r>
            <w:r w:rsidRPr="00F34D66">
              <w:rPr>
                <w:rFonts w:ascii="Sylfaen" w:hAnsi="Sylfaen"/>
                <w:b/>
                <w:bCs/>
                <w:color w:val="0563C1"/>
                <w:sz w:val="20"/>
                <w:szCs w:val="20"/>
                <w:u w:val="single"/>
              </w:rPr>
              <w:t>2.2. პრაქტიკული, სამეცნიერო /კვლევითი /შემოქმედებითი /საშემსრულებლო და ტრანსფერული უნარების განვითარება</w:t>
            </w:r>
            <w:r w:rsidRPr="00F34D66">
              <w:rPr>
                <w:rFonts w:ascii="Sylfaen" w:eastAsia="Merriweather" w:hAnsi="Sylfaen" w:cs="Merriweather"/>
                <w:b/>
                <w:bCs/>
                <w:color w:val="0563C1"/>
                <w:sz w:val="20"/>
                <w:szCs w:val="20"/>
                <w:u w:val="single"/>
              </w:rPr>
              <w:fldChar w:fldCharType="end"/>
            </w:r>
          </w:p>
        </w:tc>
        <w:tc>
          <w:tcPr>
            <w:tcW w:w="2226" w:type="dxa"/>
            <w:shd w:val="clear" w:color="auto" w:fill="8EAADB"/>
            <w:vAlign w:val="center"/>
          </w:tcPr>
          <w:p w14:paraId="3ECED529" w14:textId="77777777" w:rsidR="000503E1" w:rsidRPr="00F34D66" w:rsidRDefault="000503E1"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შეფასება</w:t>
            </w:r>
          </w:p>
        </w:tc>
      </w:tr>
      <w:tr w:rsidR="000503E1" w:rsidRPr="00F34D66" w14:paraId="0AE0B977" w14:textId="77777777" w:rsidTr="004D13D9">
        <w:trPr>
          <w:trHeight w:val="460"/>
        </w:trPr>
        <w:tc>
          <w:tcPr>
            <w:tcW w:w="3536" w:type="dxa"/>
          </w:tcPr>
          <w:p w14:paraId="315E017D" w14:textId="77777777" w:rsidR="000503E1" w:rsidRPr="00F34D66" w:rsidRDefault="000503E1" w:rsidP="004D13D9">
            <w:pPr>
              <w:spacing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2226" w:type="dxa"/>
            <w:vAlign w:val="center"/>
          </w:tcPr>
          <w:p w14:paraId="7E6BDBEB" w14:textId="77777777" w:rsidR="000503E1" w:rsidRPr="00F34D66" w:rsidRDefault="000503E1" w:rsidP="004D13D9">
            <w:pPr>
              <w:rPr>
                <w:rFonts w:ascii="Sylfaen" w:eastAsia="Merriweather" w:hAnsi="Sylfaen" w:cs="Merriweather"/>
                <w:color w:val="000000"/>
                <w:sz w:val="20"/>
                <w:szCs w:val="20"/>
              </w:rPr>
            </w:pPr>
            <w:r w:rsidRPr="00F34D66">
              <w:rPr>
                <w:rFonts w:ascii="Sylfaen" w:hAnsi="Sylfaen"/>
                <w:sz w:val="20"/>
                <w:szCs w:val="20"/>
              </w:rPr>
              <w:t>მეტწილად შესაბამისობაშია მოთხოვნებთან</w:t>
            </w:r>
          </w:p>
        </w:tc>
      </w:tr>
      <w:tr w:rsidR="000503E1" w:rsidRPr="00F34D66" w14:paraId="75B220FC" w14:textId="77777777" w:rsidTr="004D13D9">
        <w:trPr>
          <w:trHeight w:val="353"/>
        </w:trPr>
        <w:tc>
          <w:tcPr>
            <w:tcW w:w="3536" w:type="dxa"/>
          </w:tcPr>
          <w:p w14:paraId="6A37BDB4" w14:textId="77777777" w:rsidR="000503E1" w:rsidRPr="00F34D66" w:rsidRDefault="000503E1" w:rsidP="004D13D9">
            <w:pPr>
              <w:spacing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2226" w:type="dxa"/>
            <w:vAlign w:val="center"/>
          </w:tcPr>
          <w:p w14:paraId="77759A6C" w14:textId="77777777" w:rsidR="000503E1" w:rsidRPr="00F34D66" w:rsidRDefault="000503E1" w:rsidP="004D13D9">
            <w:pPr>
              <w:rPr>
                <w:rFonts w:ascii="Sylfaen" w:eastAsia="Merriweather" w:hAnsi="Sylfaen" w:cs="Merriweather"/>
                <w:sz w:val="20"/>
                <w:szCs w:val="20"/>
              </w:rPr>
            </w:pPr>
            <w:r w:rsidRPr="00F34D66">
              <w:rPr>
                <w:rFonts w:ascii="Sylfaen" w:hAnsi="Sylfaen"/>
                <w:sz w:val="20"/>
                <w:szCs w:val="20"/>
              </w:rPr>
              <w:t>მეტწილად შესაბამისობაშია მოთხოვნებთან</w:t>
            </w:r>
          </w:p>
        </w:tc>
      </w:tr>
    </w:tbl>
    <w:p w14:paraId="4DA85836" w14:textId="77777777" w:rsidR="000503E1" w:rsidRPr="00F34D66" w:rsidRDefault="000503E1" w:rsidP="000503E1">
      <w:pPr>
        <w:rPr>
          <w:rFonts w:ascii="Sylfaen" w:eastAsia="Merriweather" w:hAnsi="Sylfaen" w:cs="Merriweather"/>
          <w:b/>
          <w:bCs/>
          <w:color w:val="0070C0"/>
          <w:sz w:val="20"/>
          <w:szCs w:val="20"/>
        </w:rPr>
      </w:pPr>
    </w:p>
    <w:p w14:paraId="4E4CE26A" w14:textId="77777777" w:rsidR="000503E1" w:rsidRPr="00F34D66" w:rsidRDefault="000503E1" w:rsidP="000503E1">
      <w:pPr>
        <w:shd w:val="clear" w:color="auto" w:fill="DEEAF6"/>
        <w:spacing w:after="24" w:line="248"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2.3. სწავლება-სწავლის მეთოდები</w:t>
      </w:r>
    </w:p>
    <w:p w14:paraId="7696CB54" w14:textId="77777777" w:rsidR="000503E1" w:rsidRPr="00F34D66" w:rsidRDefault="000503E1" w:rsidP="000503E1">
      <w:pPr>
        <w:pBdr>
          <w:bottom w:val="single" w:sz="4" w:space="1" w:color="000000"/>
        </w:pBdr>
        <w:spacing w:after="0"/>
        <w:jc w:val="both"/>
        <w:rPr>
          <w:rFonts w:ascii="Sylfaen" w:eastAsia="Merriweather" w:hAnsi="Sylfaen" w:cs="Merriweather"/>
          <w:b/>
          <w:bCs/>
          <w:sz w:val="20"/>
          <w:szCs w:val="20"/>
        </w:rPr>
      </w:pPr>
      <w:r w:rsidRPr="00F34D66">
        <w:rPr>
          <w:rFonts w:ascii="Sylfaen" w:hAnsi="Sylfaen"/>
          <w:b/>
          <w:bCs/>
          <w:sz w:val="20"/>
          <w:szCs w:val="20"/>
        </w:rPr>
        <w:t>აკრედიტაციის სტანდარტების ინდიკატორები</w:t>
      </w:r>
    </w:p>
    <w:p w14:paraId="12035905" w14:textId="77777777" w:rsidR="000503E1" w:rsidRPr="00F34D66" w:rsidRDefault="000503E1" w:rsidP="000503E1">
      <w:pPr>
        <w:widowControl w:val="0"/>
        <w:pBdr>
          <w:bottom w:val="single" w:sz="4" w:space="1" w:color="000000"/>
        </w:pBdr>
        <w:tabs>
          <w:tab w:val="left" w:pos="461"/>
        </w:tabs>
        <w:spacing w:after="0" w:line="240" w:lineRule="auto"/>
        <w:jc w:val="both"/>
        <w:rPr>
          <w:rFonts w:ascii="Sylfaen" w:eastAsia="Merriweather" w:hAnsi="Sylfaen" w:cs="Merriweather"/>
          <w:sz w:val="20"/>
          <w:szCs w:val="20"/>
        </w:rPr>
      </w:pPr>
      <w:r w:rsidRPr="00F34D66">
        <w:rPr>
          <w:rFonts w:ascii="Sylfaen" w:hAnsi="Sylfaen"/>
          <w:sz w:val="20"/>
          <w:szCs w:val="20"/>
        </w:rPr>
        <w:t>პროგრამა ხორციელდება სტუდენტზე ორიენტირებული სწავლება-სწავლის მეთოდების გამოყენებით.  სწავლება-სწავლის მეთოდები შეესაბამება სწავლების საფეხურს, კურსის/საგნის შინაარსს, სწავლის შედეგებს და უზრუნველყოფს მათ მიღწევას.</w:t>
      </w:r>
    </w:p>
    <w:p w14:paraId="257ABFE7" w14:textId="77777777" w:rsidR="000503E1" w:rsidRPr="00F34D66" w:rsidRDefault="000503E1" w:rsidP="000503E1">
      <w:pPr>
        <w:widowControl w:val="0"/>
        <w:spacing w:after="0" w:line="240" w:lineRule="auto"/>
        <w:ind w:left="461" w:right="106"/>
        <w:jc w:val="both"/>
        <w:rPr>
          <w:rFonts w:ascii="Sylfaen" w:eastAsia="Merriweather" w:hAnsi="Sylfaen" w:cs="Merriweather"/>
          <w:sz w:val="20"/>
          <w:szCs w:val="20"/>
        </w:rPr>
      </w:pPr>
    </w:p>
    <w:p w14:paraId="7120C566"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1141DB02"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267BA66F"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 xml:space="preserve">კლასტერის შეფასება </w:t>
      </w:r>
    </w:p>
    <w:p w14:paraId="70ACA778"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აღწერა და ანალიზი</w:t>
      </w:r>
    </w:p>
    <w:p w14:paraId="2AA19ACF"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14BCC68D"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კლასტერში დაჯგუფებბული საგანმანათლებლო პროგრამები იყენებენ სწავლება- სწავლების ისეთ მეთოდებს, რომლებიც შეესაბამება განათლების საფეხურს, კურსის შინაარსს, სწავლის შედეგებს და უზრუნველყოფს ამ შედეგების მიღწევას.  საგანმანათლებლო პროგრამის კომპონენტებში გამოყენებული სწავლება-სწავლის მეთოდების კომბინაცია უზრუნველყოფს პროგრამით განსაზღვრული სწავლის შედეგების მიღწევას და ორიენტირებულია შესაბამისი კომპეტენციების განვითარებაზე.</w:t>
      </w:r>
    </w:p>
    <w:p w14:paraId="2919D069"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p>
    <w:p w14:paraId="5E5D2708"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 xml:space="preserve">პროგრამების განმახორციელებელი აკადემიური/მოწვეული პერსონალი იყენებს, სწავლება-სწავლის თანამედროვე, სტუდენტზე ორიენტირებულ მეთოდებს, რომლებიც ემყარება სტუდენტზე ორიენტირებულ სასწავლო პროცესს და ითვალისწინებს სტუდენტების ინტერესებსა და საჭიროებებს.  სწავლების მიზანი სხვადასხვა უნარებისა და კომპეტენციების განვითარებაა.  კურსების ორგანიზება ითვალისწინებს მათი შინაარსის სპეციფიკას.  თითოეულ კურსში დაგეგმილი სწავლება-სწავლის მეთოდები და აქტივობები მიზნად ისახავს სტუდენტთა ჩართვასა და საჭირო უნარების განვითარებას. კურსების სწავლების მეთოდები მოქნილია და ითვალისწინებს სტუდენტების ინდივიდუალურ საჭიროებებსა და მოთხოვნებს. </w:t>
      </w:r>
    </w:p>
    <w:p w14:paraId="36AF4469"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p>
    <w:p w14:paraId="7CE03633"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კლასტერში დაჯგუფებულ საგანმანათლებლო პროგრამებში ინტეგრირებულია სწავლების მრავალფეროვანი მეთოდებს, რომლებიც მიმართულია უნარების უწყვეტ განვითარებასა და პრაქტიკული გამოცდილების შეძენაზე. პროგრამები იყენებს სწავლების აქტიურ მეთოდებს, როგორიცაა: დისკუსია/დებატები, ჯგუფური მუშაობა, პრობლემაზე დაფუძნებული სწავლება, ევრისტიკული მეთოდი, დემონსტრირების მეთოდი, ინდუქციის მეთოდი, დედუქციის მეთოდი, ანალიზის მეთოდი, სინთეზის მეთოდი, პრაქტიკული მეთოდები, მოქმედებაზე ორიენტირებული სწავლება, პროექტის შემუშავება და პრეზენტაცია და სხვა.</w:t>
      </w:r>
    </w:p>
    <w:p w14:paraId="408C3C5C"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p>
    <w:p w14:paraId="5EF47CBF" w14:textId="77777777" w:rsidR="000503E1" w:rsidRPr="00F34D66" w:rsidRDefault="000503E1" w:rsidP="000503E1">
      <w:pPr>
        <w:pBdr>
          <w:top w:val="nil"/>
          <w:left w:val="nil"/>
          <w:bottom w:val="nil"/>
          <w:right w:val="nil"/>
          <w:between w:val="nil"/>
        </w:pBdr>
        <w:spacing w:after="0" w:line="276" w:lineRule="auto"/>
        <w:jc w:val="both"/>
        <w:rPr>
          <w:rFonts w:ascii="Sylfaen" w:eastAsia="Times New Roman" w:hAnsi="Sylfaen" w:cs="Times New Roman"/>
          <w:sz w:val="20"/>
          <w:szCs w:val="20"/>
        </w:rPr>
      </w:pPr>
      <w:r w:rsidRPr="00F34D66">
        <w:rPr>
          <w:rFonts w:ascii="Sylfaen" w:hAnsi="Sylfaen"/>
          <w:sz w:val="20"/>
          <w:szCs w:val="20"/>
        </w:rPr>
        <w:t>საჭიროების შემთხვევაში გამოიყენება ინდივიდუალური სასწავლო გეგმა, რომელიც მორგებულია სტუდენტის ინტერესებსა და აკადემიური მზადყოფნის დონეს, ხოლო სწავლება-სწავლის მეთოდები ადაპტირდება ინდივიდუალური საჭიროებების დასაკმაყოფილებლად.</w:t>
      </w:r>
    </w:p>
    <w:p w14:paraId="646297BB"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3563D3CD"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51C12468" w14:textId="77777777" w:rsidR="000503E1" w:rsidRPr="00F34D66" w:rsidRDefault="000503E1" w:rsidP="000503E1">
      <w:pPr>
        <w:spacing w:after="0" w:line="276" w:lineRule="auto"/>
        <w:jc w:val="both"/>
        <w:rPr>
          <w:rFonts w:ascii="Sylfaen" w:eastAsia="Merriweather" w:hAnsi="Sylfaen" w:cs="Merriweather"/>
          <w:color w:val="000000"/>
          <w:sz w:val="20"/>
          <w:szCs w:val="20"/>
        </w:rPr>
      </w:pPr>
      <w:r w:rsidRPr="00F34D66">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ან/და რჩევა. </w:t>
      </w:r>
    </w:p>
    <w:p w14:paraId="799E87D0"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51CD3531"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color w:val="000000"/>
          <w:sz w:val="20"/>
          <w:szCs w:val="20"/>
        </w:rPr>
        <w:t>აღწერა და ანალიზი - პროგრამა 1 (სახელწოდება და საფეხური)</w:t>
      </w:r>
    </w:p>
    <w:p w14:paraId="487E71BE" w14:textId="77777777" w:rsidR="000503E1" w:rsidRPr="00F34D66" w:rsidRDefault="000503E1" w:rsidP="000503E1">
      <w:pPr>
        <w:spacing w:before="280" w:after="280" w:line="276" w:lineRule="auto"/>
        <w:jc w:val="both"/>
        <w:rPr>
          <w:rFonts w:ascii="Sylfaen" w:eastAsia="Merriweather" w:hAnsi="Sylfaen" w:cs="Merriweather"/>
          <w:b/>
          <w:bCs/>
          <w:color w:val="000000"/>
          <w:sz w:val="20"/>
          <w:szCs w:val="20"/>
        </w:rPr>
      </w:pPr>
      <w:r w:rsidRPr="00F34D66">
        <w:rPr>
          <w:rFonts w:ascii="Sylfaen" w:hAnsi="Sylfaen"/>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სადოქტორო საფეხურის საგანმანათლებლო პროგრამის ან იმ საგანმანათლებლო პროგრამის, რომელზეც გაიცემა რეკომენდაცია ან/და რჩევა, მოცემული სტანდარტის კომპონენტის მოთხოვნებთან შესაბამისობა.</w:t>
      </w:r>
    </w:p>
    <w:p w14:paraId="35DE50CE"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b/>
          <w:bCs/>
          <w:sz w:val="20"/>
          <w:szCs w:val="20"/>
        </w:rPr>
        <w:t>მტკიცებულებები/ინდიკატორები:</w:t>
      </w:r>
    </w:p>
    <w:p w14:paraId="2CCEACF4" w14:textId="77777777" w:rsidR="000503E1" w:rsidRPr="00F34D66" w:rsidRDefault="000503E1" w:rsidP="000503E1">
      <w:pPr>
        <w:numPr>
          <w:ilvl w:val="0"/>
          <w:numId w:val="21"/>
        </w:num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საგანმანათლებლო პროგრამები;</w:t>
      </w:r>
    </w:p>
    <w:p w14:paraId="0FCDD660" w14:textId="77777777" w:rsidR="000503E1" w:rsidRPr="00F34D66" w:rsidRDefault="000503E1" w:rsidP="000503E1">
      <w:pPr>
        <w:numPr>
          <w:ilvl w:val="0"/>
          <w:numId w:val="21"/>
        </w:num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კურსის სილაბუსები;</w:t>
      </w:r>
    </w:p>
    <w:p w14:paraId="66A5CA29" w14:textId="77777777" w:rsidR="000503E1" w:rsidRPr="00F34D66" w:rsidRDefault="000503E1" w:rsidP="000503E1">
      <w:pPr>
        <w:numPr>
          <w:ilvl w:val="0"/>
          <w:numId w:val="21"/>
        </w:numPr>
        <w:pBdr>
          <w:top w:val="nil"/>
          <w:left w:val="nil"/>
          <w:bottom w:val="nil"/>
          <w:right w:val="nil"/>
          <w:between w:val="nil"/>
        </w:pBdr>
        <w:spacing w:after="0" w:line="276" w:lineRule="auto"/>
        <w:jc w:val="both"/>
        <w:rPr>
          <w:rFonts w:ascii="Sylfaen" w:eastAsia="Merriweather" w:hAnsi="Sylfaen" w:cs="Merriweather"/>
          <w:sz w:val="20"/>
          <w:szCs w:val="20"/>
        </w:rPr>
      </w:pPr>
      <w:r>
        <w:rPr>
          <w:rFonts w:ascii="Sylfaen" w:hAnsi="Sylfaen"/>
          <w:sz w:val="20"/>
          <w:szCs w:val="20"/>
        </w:rPr>
        <w:t>ინტერვიუ</w:t>
      </w:r>
      <w:r w:rsidRPr="00F34D66">
        <w:rPr>
          <w:rFonts w:ascii="Sylfaen" w:hAnsi="Sylfaen"/>
          <w:sz w:val="20"/>
          <w:szCs w:val="20"/>
        </w:rPr>
        <w:t>ს შედეგები;</w:t>
      </w:r>
    </w:p>
    <w:p w14:paraId="014963F6" w14:textId="77777777" w:rsidR="000503E1" w:rsidRPr="00F34D66" w:rsidRDefault="000503E1" w:rsidP="000503E1">
      <w:pPr>
        <w:numPr>
          <w:ilvl w:val="0"/>
          <w:numId w:val="21"/>
        </w:num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უსდ-ს რეგულაცია;</w:t>
      </w:r>
    </w:p>
    <w:p w14:paraId="778C7868" w14:textId="77777777" w:rsidR="000503E1" w:rsidRPr="00F34D66" w:rsidRDefault="000503E1" w:rsidP="000503E1">
      <w:pPr>
        <w:numPr>
          <w:ilvl w:val="0"/>
          <w:numId w:val="21"/>
        </w:num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 xml:space="preserve">სწავლების მეთოდები. </w:t>
      </w:r>
    </w:p>
    <w:p w14:paraId="62F415C8" w14:textId="77777777" w:rsidR="000503E1" w:rsidRPr="00F34D66" w:rsidRDefault="000503E1" w:rsidP="000503E1">
      <w:pPr>
        <w:spacing w:before="280" w:after="280" w:line="276" w:lineRule="auto"/>
        <w:jc w:val="both"/>
        <w:rPr>
          <w:rFonts w:ascii="Sylfaen" w:eastAsia="Merriweather" w:hAnsi="Sylfaen" w:cs="Merriweather"/>
          <w:sz w:val="20"/>
          <w:szCs w:val="2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503E1" w:rsidRPr="00F34D66" w14:paraId="24A6C07A" w14:textId="77777777" w:rsidTr="004D13D9">
        <w:tc>
          <w:tcPr>
            <w:tcW w:w="2552" w:type="dxa"/>
            <w:shd w:val="clear" w:color="auto" w:fill="D9E2F3"/>
          </w:tcPr>
          <w:p w14:paraId="48F48388" w14:textId="77777777" w:rsidR="000503E1" w:rsidRPr="00F34D66" w:rsidRDefault="000503E1" w:rsidP="004D13D9">
            <w:pPr>
              <w:spacing w:after="0" w:line="240" w:lineRule="auto"/>
              <w:rPr>
                <w:rFonts w:ascii="Sylfaen" w:eastAsia="Merriweather" w:hAnsi="Sylfaen" w:cs="Merriweather"/>
                <w:sz w:val="20"/>
                <w:szCs w:val="20"/>
              </w:rPr>
            </w:pPr>
            <w:r w:rsidRPr="00F34D66">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6766C521" w14:textId="77777777" w:rsidR="000503E1" w:rsidRPr="00F34D66" w:rsidRDefault="000503E1" w:rsidP="004D13D9">
            <w:pPr>
              <w:spacing w:after="0" w:line="240" w:lineRule="auto"/>
              <w:jc w:val="both"/>
              <w:rPr>
                <w:rFonts w:ascii="Sylfaen" w:eastAsia="Merriweather" w:hAnsi="Sylfaen" w:cs="Merriweather"/>
                <w:b/>
                <w:bCs/>
                <w:sz w:val="20"/>
                <w:szCs w:val="20"/>
              </w:rPr>
            </w:pPr>
            <w:r w:rsidRPr="00F34D66">
              <w:rPr>
                <w:rFonts w:ascii="Sylfaen" w:hAnsi="Sylfaen"/>
              </w:rPr>
              <w:t>რეკომენდაცები:</w:t>
            </w:r>
            <w:r w:rsidRPr="00F34D66">
              <w:rPr>
                <w:rFonts w:ascii="Sylfaen" w:hAnsi="Sylfaen"/>
                <w:b/>
                <w:bCs/>
                <w:sz w:val="20"/>
                <w:szCs w:val="20"/>
              </w:rPr>
              <w:t xml:space="preserve"> </w:t>
            </w:r>
            <w:r w:rsidRPr="00F34D66">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6CA58330"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rPr>
              <w:t>რჩევები:</w:t>
            </w:r>
            <w:r w:rsidRPr="00F34D66">
              <w:rPr>
                <w:rFonts w:ascii="Sylfaen" w:hAnsi="Sylfaen"/>
                <w:b/>
                <w:bCs/>
                <w:sz w:val="20"/>
                <w:szCs w:val="20"/>
              </w:rPr>
              <w:t xml:space="preserve"> </w:t>
            </w:r>
            <w:r w:rsidRPr="00F34D66">
              <w:rPr>
                <w:rFonts w:ascii="Sylfaen" w:hAnsi="Sylfaen"/>
                <w:color w:val="808080"/>
                <w:sz w:val="20"/>
                <w:szCs w:val="2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მიუთითოთ, ინდივიდუალური პროგრამების მიხედვით (არსებობის შემთხვევაში) </w:t>
            </w:r>
          </w:p>
        </w:tc>
      </w:tr>
      <w:tr w:rsidR="000503E1" w:rsidRPr="00F34D66" w14:paraId="21D505C7" w14:textId="77777777" w:rsidTr="004D13D9">
        <w:tc>
          <w:tcPr>
            <w:tcW w:w="2552" w:type="dxa"/>
          </w:tcPr>
          <w:p w14:paraId="2C32BB7F"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color w:val="0070C0"/>
              </w:rPr>
              <w:t>კლასტერის ზოგადი რეკომენდაციები/რჩევები:</w:t>
            </w:r>
          </w:p>
        </w:tc>
        <w:tc>
          <w:tcPr>
            <w:tcW w:w="3828" w:type="dxa"/>
          </w:tcPr>
          <w:p w14:paraId="314FD34D" w14:textId="77777777" w:rsidR="000503E1" w:rsidRPr="00F34D66" w:rsidRDefault="000503E1" w:rsidP="004D13D9">
            <w:pPr>
              <w:spacing w:after="0" w:line="240" w:lineRule="auto"/>
              <w:rPr>
                <w:rFonts w:ascii="Sylfaen" w:eastAsia="Merriweather" w:hAnsi="Sylfaen" w:cs="Merriweather"/>
                <w:b/>
                <w:bCs/>
                <w:sz w:val="20"/>
                <w:szCs w:val="20"/>
              </w:rPr>
            </w:pPr>
          </w:p>
        </w:tc>
        <w:tc>
          <w:tcPr>
            <w:tcW w:w="3969" w:type="dxa"/>
          </w:tcPr>
          <w:p w14:paraId="5E69F47B" w14:textId="77777777" w:rsidR="000503E1" w:rsidRPr="00F34D66" w:rsidRDefault="000503E1" w:rsidP="004D13D9">
            <w:pPr>
              <w:spacing w:after="0" w:line="240" w:lineRule="auto"/>
              <w:rPr>
                <w:rFonts w:ascii="Sylfaen" w:eastAsia="Merriweather" w:hAnsi="Sylfaen" w:cs="Merriweather"/>
                <w:b/>
                <w:bCs/>
                <w:sz w:val="20"/>
                <w:szCs w:val="20"/>
              </w:rPr>
            </w:pPr>
          </w:p>
        </w:tc>
      </w:tr>
      <w:tr w:rsidR="000503E1" w:rsidRPr="00F34D66" w14:paraId="07CED574" w14:textId="77777777" w:rsidTr="004D13D9">
        <w:tc>
          <w:tcPr>
            <w:tcW w:w="2552" w:type="dxa"/>
          </w:tcPr>
          <w:p w14:paraId="044B56C6"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3828" w:type="dxa"/>
          </w:tcPr>
          <w:p w14:paraId="594C953D" w14:textId="77777777" w:rsidR="000503E1" w:rsidRPr="00F34D66" w:rsidRDefault="000503E1" w:rsidP="004D13D9">
            <w:pPr>
              <w:spacing w:after="0" w:line="240" w:lineRule="auto"/>
              <w:rPr>
                <w:rFonts w:ascii="Sylfaen" w:eastAsia="Merriweather" w:hAnsi="Sylfaen" w:cs="Merriweather"/>
                <w:sz w:val="20"/>
                <w:szCs w:val="20"/>
              </w:rPr>
            </w:pPr>
          </w:p>
        </w:tc>
        <w:tc>
          <w:tcPr>
            <w:tcW w:w="3969" w:type="dxa"/>
          </w:tcPr>
          <w:p w14:paraId="6A061E8C" w14:textId="77777777" w:rsidR="000503E1" w:rsidRPr="00F34D66" w:rsidRDefault="000503E1" w:rsidP="004D13D9">
            <w:pPr>
              <w:spacing w:after="0" w:line="240" w:lineRule="auto"/>
              <w:rPr>
                <w:rFonts w:ascii="Sylfaen" w:eastAsia="Merriweather" w:hAnsi="Sylfaen" w:cs="Merriweather"/>
                <w:sz w:val="20"/>
                <w:szCs w:val="20"/>
              </w:rPr>
            </w:pPr>
          </w:p>
        </w:tc>
      </w:tr>
      <w:tr w:rsidR="000503E1" w:rsidRPr="00F34D66" w14:paraId="63651690" w14:textId="77777777" w:rsidTr="004D13D9">
        <w:tc>
          <w:tcPr>
            <w:tcW w:w="2552" w:type="dxa"/>
          </w:tcPr>
          <w:p w14:paraId="24DF6888"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3828" w:type="dxa"/>
          </w:tcPr>
          <w:p w14:paraId="29B9F563" w14:textId="77777777" w:rsidR="000503E1" w:rsidRPr="00F34D66" w:rsidRDefault="000503E1" w:rsidP="004D13D9">
            <w:pPr>
              <w:spacing w:after="0" w:line="240" w:lineRule="auto"/>
              <w:rPr>
                <w:rFonts w:ascii="Sylfaen" w:eastAsia="Merriweather" w:hAnsi="Sylfaen" w:cs="Merriweather"/>
                <w:sz w:val="20"/>
                <w:szCs w:val="20"/>
              </w:rPr>
            </w:pPr>
          </w:p>
        </w:tc>
        <w:tc>
          <w:tcPr>
            <w:tcW w:w="3969" w:type="dxa"/>
          </w:tcPr>
          <w:p w14:paraId="5E07917B" w14:textId="77777777" w:rsidR="000503E1" w:rsidRPr="00F34D66" w:rsidRDefault="000503E1" w:rsidP="004D13D9">
            <w:pPr>
              <w:spacing w:after="0" w:line="240" w:lineRule="auto"/>
              <w:rPr>
                <w:rFonts w:ascii="Sylfaen" w:eastAsia="Merriweather" w:hAnsi="Sylfaen" w:cs="Merriweather"/>
                <w:sz w:val="20"/>
                <w:szCs w:val="20"/>
              </w:rPr>
            </w:pPr>
          </w:p>
        </w:tc>
      </w:tr>
    </w:tbl>
    <w:p w14:paraId="381F8E52" w14:textId="77777777" w:rsidR="000503E1" w:rsidRPr="00F34D66" w:rsidRDefault="000503E1" w:rsidP="000503E1">
      <w:pPr>
        <w:spacing w:before="280" w:after="28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 xml:space="preserve">შეფასება </w:t>
      </w:r>
    </w:p>
    <w:p w14:paraId="2DA3AADE" w14:textId="77777777" w:rsidR="000503E1" w:rsidRPr="00F34D66" w:rsidRDefault="000503E1" w:rsidP="000503E1">
      <w:pPr>
        <w:pBdr>
          <w:top w:val="nil"/>
          <w:left w:val="nil"/>
          <w:bottom w:val="nil"/>
          <w:right w:val="nil"/>
          <w:between w:val="nil"/>
        </w:pBdr>
        <w:spacing w:line="240" w:lineRule="auto"/>
        <w:rPr>
          <w:rFonts w:ascii="Sylfaen" w:eastAsia="Merriweather" w:hAnsi="Sylfaen" w:cs="Merriweather"/>
          <w:color w:val="000000"/>
          <w:sz w:val="20"/>
          <w:szCs w:val="20"/>
        </w:rPr>
      </w:pPr>
      <w:r w:rsidRPr="00F34D66">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0503E1" w:rsidRPr="00F34D66" w14:paraId="4588E672" w14:textId="77777777" w:rsidTr="004D13D9">
        <w:trPr>
          <w:trHeight w:val="464"/>
        </w:trPr>
        <w:tc>
          <w:tcPr>
            <w:tcW w:w="3444" w:type="dxa"/>
            <w:shd w:val="clear" w:color="auto" w:fill="8EAADB"/>
            <w:vAlign w:val="center"/>
          </w:tcPr>
          <w:p w14:paraId="7ADEE0A2"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b/>
                <w:bCs/>
                <w:color w:val="000000"/>
                <w:sz w:val="18"/>
                <w:szCs w:val="18"/>
              </w:rPr>
              <w:t xml:space="preserve">კომპონენტი </w:t>
            </w:r>
          </w:p>
          <w:bookmarkStart w:id="38" w:name="bookmark=id.uhykojmi293b" w:colFirst="0" w:colLast="0"/>
          <w:bookmarkEnd w:id="38"/>
          <w:p w14:paraId="535CACD3"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rPr>
              <w:fldChar w:fldCharType="begin"/>
            </w:r>
            <w:r w:rsidRPr="00F34D66">
              <w:rPr>
                <w:rFonts w:ascii="Sylfaen" w:hAnsi="Sylfaen"/>
              </w:rPr>
              <w:instrText xml:space="preserve"> HYPERLINK \l "bookmark=id.d5yw9fh6wi7g" \h </w:instrText>
            </w:r>
            <w:r w:rsidRPr="00F34D66">
              <w:rPr>
                <w:rFonts w:ascii="Sylfaen" w:hAnsi="Sylfaen"/>
              </w:rPr>
            </w:r>
            <w:r w:rsidRPr="00F34D66">
              <w:rPr>
                <w:rFonts w:ascii="Sylfaen" w:hAnsi="Sylfaen"/>
              </w:rPr>
              <w:fldChar w:fldCharType="separate"/>
            </w:r>
            <w:r w:rsidRPr="00F34D66">
              <w:rPr>
                <w:rFonts w:ascii="Sylfaen" w:hAnsi="Sylfaen"/>
                <w:b/>
                <w:bCs/>
                <w:color w:val="0563C1"/>
                <w:sz w:val="20"/>
                <w:szCs w:val="20"/>
                <w:u w:val="single"/>
              </w:rPr>
              <w:t>2.3. სწავლება-სწავლის მეთოდები</w:t>
            </w:r>
            <w:r w:rsidRPr="00F34D66">
              <w:rPr>
                <w:rFonts w:ascii="Sylfaen" w:eastAsia="Merriweather" w:hAnsi="Sylfaen" w:cs="Merriweather"/>
                <w:b/>
                <w:bCs/>
                <w:color w:val="0563C1"/>
                <w:sz w:val="20"/>
                <w:szCs w:val="20"/>
                <w:u w:val="single"/>
              </w:rPr>
              <w:fldChar w:fldCharType="end"/>
            </w:r>
          </w:p>
        </w:tc>
        <w:tc>
          <w:tcPr>
            <w:tcW w:w="2226" w:type="dxa"/>
            <w:shd w:val="clear" w:color="auto" w:fill="8EAADB"/>
            <w:vAlign w:val="center"/>
          </w:tcPr>
          <w:p w14:paraId="255EEBCD" w14:textId="77777777" w:rsidR="000503E1" w:rsidRPr="00F34D66" w:rsidRDefault="000503E1"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შეფასება</w:t>
            </w:r>
          </w:p>
        </w:tc>
      </w:tr>
      <w:tr w:rsidR="000503E1" w:rsidRPr="00F34D66" w14:paraId="751704C2" w14:textId="77777777" w:rsidTr="004D13D9">
        <w:trPr>
          <w:trHeight w:val="460"/>
        </w:trPr>
        <w:tc>
          <w:tcPr>
            <w:tcW w:w="3444" w:type="dxa"/>
          </w:tcPr>
          <w:p w14:paraId="2FFD8E7D" w14:textId="77777777" w:rsidR="000503E1" w:rsidRPr="00F34D66" w:rsidRDefault="000503E1" w:rsidP="004D13D9">
            <w:pPr>
              <w:spacing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2226" w:type="dxa"/>
            <w:vAlign w:val="center"/>
          </w:tcPr>
          <w:p w14:paraId="2D501A8B" w14:textId="77777777" w:rsidR="000503E1" w:rsidRPr="00F34D66" w:rsidRDefault="000503E1" w:rsidP="004D13D9">
            <w:pPr>
              <w:spacing w:line="240" w:lineRule="auto"/>
              <w:rPr>
                <w:rFonts w:ascii="Sylfaen" w:eastAsia="Merriweather" w:hAnsi="Sylfaen" w:cs="Merriweather"/>
                <w:sz w:val="20"/>
                <w:szCs w:val="20"/>
              </w:rPr>
            </w:pPr>
            <w:r w:rsidRPr="00F34D66">
              <w:rPr>
                <w:rFonts w:ascii="Sylfaen" w:hAnsi="Sylfaen"/>
                <w:sz w:val="20"/>
                <w:szCs w:val="20"/>
              </w:rPr>
              <w:t>შესაბამისობაშია მოთხოვნებთან</w:t>
            </w:r>
          </w:p>
        </w:tc>
      </w:tr>
      <w:tr w:rsidR="000503E1" w:rsidRPr="00F34D66" w14:paraId="22188268" w14:textId="77777777" w:rsidTr="004D13D9">
        <w:trPr>
          <w:trHeight w:val="353"/>
        </w:trPr>
        <w:tc>
          <w:tcPr>
            <w:tcW w:w="3444" w:type="dxa"/>
          </w:tcPr>
          <w:p w14:paraId="0F1E8482" w14:textId="77777777" w:rsidR="000503E1" w:rsidRPr="00F34D66" w:rsidRDefault="000503E1" w:rsidP="004D13D9">
            <w:pPr>
              <w:spacing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2226" w:type="dxa"/>
            <w:vAlign w:val="center"/>
          </w:tcPr>
          <w:p w14:paraId="20CE36C9" w14:textId="77777777" w:rsidR="000503E1" w:rsidRPr="00F34D66" w:rsidRDefault="000503E1" w:rsidP="004D13D9">
            <w:pPr>
              <w:spacing w:line="240" w:lineRule="auto"/>
              <w:rPr>
                <w:rFonts w:ascii="Sylfaen" w:eastAsia="Merriweather" w:hAnsi="Sylfaen" w:cs="Merriweather"/>
                <w:sz w:val="20"/>
                <w:szCs w:val="20"/>
              </w:rPr>
            </w:pPr>
            <w:r w:rsidRPr="00F34D66">
              <w:rPr>
                <w:rFonts w:ascii="Sylfaen" w:hAnsi="Sylfaen"/>
                <w:sz w:val="20"/>
                <w:szCs w:val="20"/>
              </w:rPr>
              <w:t>შესაბამისობაშია მოთხოვნებთან</w:t>
            </w:r>
          </w:p>
        </w:tc>
      </w:tr>
    </w:tbl>
    <w:p w14:paraId="214F8AE7" w14:textId="77777777" w:rsidR="000503E1" w:rsidRPr="00F34D66" w:rsidRDefault="000503E1" w:rsidP="000503E1">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03907F76" w14:textId="77777777" w:rsidR="000503E1" w:rsidRPr="00F34D66" w:rsidRDefault="000503E1" w:rsidP="000503E1">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5976868A" w14:textId="77777777" w:rsidR="000503E1" w:rsidRPr="00F34D66" w:rsidRDefault="000503E1" w:rsidP="000503E1">
      <w:pPr>
        <w:shd w:val="clear" w:color="auto" w:fill="DEEAF6"/>
        <w:spacing w:after="24" w:line="248"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2.4. სტუდენტის შეფასება</w:t>
      </w:r>
    </w:p>
    <w:p w14:paraId="33145093" w14:textId="77777777" w:rsidR="000503E1" w:rsidRPr="00F34D66" w:rsidRDefault="000503E1" w:rsidP="000503E1">
      <w:pPr>
        <w:pBdr>
          <w:bottom w:val="single" w:sz="4" w:space="1" w:color="000000"/>
        </w:pBdr>
        <w:spacing w:after="0"/>
        <w:jc w:val="both"/>
        <w:rPr>
          <w:rFonts w:ascii="Sylfaen" w:eastAsia="Merriweather" w:hAnsi="Sylfaen" w:cs="Merriweather"/>
          <w:b/>
          <w:bCs/>
          <w:sz w:val="20"/>
          <w:szCs w:val="20"/>
        </w:rPr>
      </w:pPr>
      <w:r w:rsidRPr="00F34D66">
        <w:rPr>
          <w:rFonts w:ascii="Sylfaen" w:hAnsi="Sylfaen"/>
          <w:b/>
          <w:bCs/>
          <w:sz w:val="20"/>
          <w:szCs w:val="20"/>
        </w:rPr>
        <w:t>აკრედიტაციის სტანდარტების ინდიკატორები</w:t>
      </w:r>
    </w:p>
    <w:p w14:paraId="2D63D538" w14:textId="77777777" w:rsidR="000503E1" w:rsidRPr="00F34D66" w:rsidRDefault="000503E1" w:rsidP="000503E1">
      <w:pPr>
        <w:widowControl w:val="0"/>
        <w:pBdr>
          <w:top w:val="nil"/>
          <w:left w:val="nil"/>
          <w:bottom w:val="nil"/>
          <w:right w:val="nil"/>
          <w:between w:val="nil"/>
        </w:pBdr>
        <w:spacing w:after="0" w:line="240" w:lineRule="auto"/>
        <w:jc w:val="both"/>
        <w:rPr>
          <w:rFonts w:ascii="Sylfaen" w:eastAsia="Merriweather" w:hAnsi="Sylfaen" w:cs="Merriweather"/>
          <w:color w:val="000000"/>
          <w:sz w:val="20"/>
          <w:szCs w:val="20"/>
        </w:rPr>
      </w:pPr>
      <w:r w:rsidRPr="00F34D66">
        <w:rPr>
          <w:rFonts w:ascii="Sylfaen" w:hAnsi="Sylfaen"/>
          <w:color w:val="000000"/>
          <w:sz w:val="20"/>
          <w:szCs w:val="20"/>
        </w:rPr>
        <w:t>სტუდენტების შეფასება ხორციელდება დადგენილი პროცედურების მიხედვით,   გამჭვირვალეა, სანდო და კანონმდებლობასთან შესაბამისი.</w:t>
      </w:r>
    </w:p>
    <w:p w14:paraId="69F79990" w14:textId="77777777" w:rsidR="000503E1" w:rsidRPr="00F34D66" w:rsidRDefault="000503E1" w:rsidP="000503E1">
      <w:pPr>
        <w:spacing w:after="0" w:line="276" w:lineRule="auto"/>
        <w:jc w:val="both"/>
        <w:rPr>
          <w:rFonts w:ascii="Sylfaen" w:eastAsia="Merriweather" w:hAnsi="Sylfaen" w:cs="Merriweather"/>
          <w:b/>
          <w:bCs/>
        </w:rPr>
      </w:pPr>
      <w:bookmarkStart w:id="39" w:name="_heading=h.uast3rlkljge"/>
      <w:bookmarkEnd w:id="39"/>
      <w:r w:rsidRPr="00F34D66">
        <w:rPr>
          <w:rFonts w:ascii="Sylfaen" w:hAnsi="Sylfaen"/>
          <w:b/>
          <w:bCs/>
        </w:rPr>
        <w:t>სადოქტორო პროგრამის ინდიკატორები</w:t>
      </w:r>
    </w:p>
    <w:p w14:paraId="5ACB0972"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დოქტორანტების შეფასება ხდება უსდ - ში დადგენილი პროცედურების მიხედვით, რომელიც გამჭვირვალეა, სანდოა და შეესაბამება მოქმედ კანონმდებლობას;</w:t>
      </w:r>
    </w:p>
    <w:p w14:paraId="3A3635FA"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საგანმანათლებლო პროგრამის სასწავლო კომპონენტის შეფასება ხდება სასწავლო კომპონენტის შინაარსისა და სადოქტორო საფეხურის მოთხოვნების შესაბამისი მეთოდების გამოყენებით, რომელიც უზრუნველყოფს დოქტორანტის ცოდნისა და უნარების, მათ შორის, ანალიტიკური და კრიტიკული აზროვნების, კვლევის მეთოდოლოგიის შერჩევისა და დამოუკიდებლად გამოყენების, აზრის არგუმენტირებულად გადმოცემისა და სხვა უნარების შეფასებას;</w:t>
      </w:r>
    </w:p>
    <w:p w14:paraId="4CC1904F"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საგანმანათლებლო დისერტაციის/შემოქმედებითი/საშემსრულებლო პროგრამა ნამუშევრის, ითვალისწინებს ან სხვა სამეცნიერო პროექტის/ნაშრომის დაცვაზე დოქტორანტის დაშვების წინაპირობებს,  რომელიც ითვალისწინებს დოქტორანტის პროგრესის პერიოდულ განმავითარებელ შეფასებებს;</w:t>
      </w:r>
    </w:p>
    <w:p w14:paraId="38CA1465"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დოქტორანტის მიერ დისერტაციის/შემოქმედებითი/საშემსრულებლო ნამუშევრის აკადემიური ხარისხის მისანიჭებლად წარდგენამდე დოქტორანტს მოეთხოვება შესაბამის კვლევის სფეროში არანაკლებ ორი სამეცნიერო სტატიის გამოქვეყნება, მათ შორის ერთი სტატია გამოქვეყნებული უნდა იყოს უცხოურ საერთაშორისო ინდექსის მქონე რეფერირებად (peer-reviewed) ჟურნალში; </w:t>
      </w:r>
    </w:p>
    <w:p w14:paraId="3B7D3D89"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სამეცნიერო   ხელმძღვანელის    მიერ    ხდება    დოქტორანტის    სამეცნიერო-კვლევითი კომპონენტის თანმიმდევრულად შესრულების პროგრესის პერიოდული დაკვირვება, განმავითარებელი შეფასება და უკუკავშირის მიცემა; </w:t>
      </w:r>
    </w:p>
    <w:p w14:paraId="4EAE7840"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სადოქტორო ნაშრომის შესრულების აკადემიური სტილის მოთხოვნები, სადოქტორო ნაშრომის შეფასების მეთოდები და კრიტერიუმები, რომელიც ითვალისწინებს დარგის სპეციფიკას, წინასწარ ცნობილია დოქტორანტებისათვის და გათვალისწინებულია დოქტორანტთა ნაშრომების შეფასებისას; </w:t>
      </w:r>
    </w:p>
    <w:p w14:paraId="16481408"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სამეცნიერო-კვლევითი კომპონენტის შეფასებისას უსდ იყენებს აკადემიური და კვლევის ეთიკის, აკადემიური კეთილსინდისიერების, პლაგიატის პრევენციის, აღმოჩენისა და რეაგირების მექანიზმებს;</w:t>
      </w:r>
    </w:p>
    <w:p w14:paraId="66353625"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ნაშრომების დაცვა ხდება უსდ-ში არსებული სადოქტორო ნაშრომის შეფასებისა და დაცვის პროცედურების მიხედვით, რომელიც შესაბამისობაშია მოქმედ კანონმდებლობასთან;</w:t>
      </w:r>
    </w:p>
    <w:p w14:paraId="226B0EF9"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სადოქტორო ნაშრომის შეფასება ხდება კომისიური წესით - კომისიის/კომისიების მიერ; </w:t>
      </w:r>
    </w:p>
    <w:p w14:paraId="002A1EA8"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სადოქტორო ნაშრომის შეფასებისა ან/და დაცვის პროცედურები ითვალისწინებს სადისერტაციო ნაშრომზე შესაბამისი კომპეტენციის მქონე დაწესებულების (ადგილობრივი ან/და უცხოური უნივერსიტეტი, სამეცნიერო-კვლევითი ინსტიტუტი), ადგილობრივი და საერთაშორისო რეცენზენტის დასკვნებს (საერთაშორისო რეცენზენტის დასკვნა სავალდებულო არ არის შემდეგი სწავლის სფეროებისთვის:  ქართული ფილოლოგია, აფხაზური ფილოლოგია, ასევე, იმ შემთხვევაში, თუკი დოქტორანტს ჰყავს საერთაშორისო ხელმძღვანელი), რომელიც აფასებს სადისერტაციო ნაშრომის სამეცნიერო კვლევის/შემოქმედებითი ნაშრომის სიახლეს და მზაობას სადისერტაციო ნაშრომის დაცვისათვის; </w:t>
      </w:r>
    </w:p>
    <w:p w14:paraId="6AE6CF59"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•ადგილობრივი რეცენზენტი არის ადგილობრივი უნივერსიტეტის, სამეცნიერო-კვლევითი ინსტიტუტის/ცენტრის პერსონალი, ან ემერიტუსის სტატუსის მქონე პირი, რომელიც აღჭურვილია დარგის უახლესი ცოდნით, აქტიური მონაწილეობა აქვს მიღებული სამეცნიერო კვლევებში და ბოლო 3 წლის განმავლობაში უცხოურ საერთაშორისო ინდექსის მქონე რეფერირებად (peer-reviewed) ჟურნალში გამოქვეყნებული აქვს არანაკლებ 1 სამეცნიერო ნაშრომი (სახელოვნებო მიმართულებებში - შემოქმედებითი/საშემსრულებლო პროექტი),  რომელიც შეესაბამება დოქტორანტის სადოქტორო ნაშრომის ზოგად თემატიკას/კვლევის სფეროს; </w:t>
      </w:r>
    </w:p>
    <w:p w14:paraId="33AD6BA4"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საერთაშორისო რეცენზენტი არის უცხოური უნივერსიტეტის, სამეცნიერო-კვლევითი ინსტიტუტის/ცენტრის პერსონალი, ან ემერიტუსის სტატუსის მქონე პირი, რომელიც აღჭურვილია დარგის უახლესი ცოდნით, აქტიური მონაწილეობა აქვს მიღებული სამეცნიერო კვლევებში და ბოლო 3 წლის განმავლობაში უცხოურ საერთაშორისო ინდექსის მქონე რეფერირებად (peer-reviewed) ჟურნალში გამოქვეყნებული აქვს არანაკლებ 1 სამეცნიერო ნაშრომი (სახელოვნებო მიმართულებებში - შემოქმედებითი/საშემსრულებლო პროექტი),  რომელიც შეესაბამება დოქტორანტის სადოქტორო ნაშრომის ზოგად თემატიკას/კვლევის სფეროს; </w:t>
      </w:r>
    </w:p>
    <w:p w14:paraId="1F07406E"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უნივერსიტეტის მიერ სადოქტორო ნაშრომის რეცენზენტების შერჩევისა და დანიშვნის მექანიზმები და პროცესები უნდა იყოს გამჭვირვალე, მიუკერძოებელი და ობიექტური.  რეცენზენტების შერჩევისას უზრუნველყოფილი უნდა იყოს მათი ანონიმურობა, რაც ხელს უწყობს მიუკერძოებელი, სამართლიანი და ობიექტური დასკვნის მომზადებას; </w:t>
      </w:r>
    </w:p>
    <w:p w14:paraId="743F8B3B"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დაცვის კომისიის/კომისიების შემადგენლობაში შედიან შესაბამისი სფეროს აკადემიური/სამეცნიერო პერსონალის წარმომადგენლები, რომელთა კვალიფიკაცია და კომპეტენცია იძლევა ნაშრომის სიღრმისეულად და სრულყოფილად შეფასების და კვლევის/საშემსრულებლო კვლევის ორიგინალობისა და მისი შედეგების შეფასების შესაძლებლობას; </w:t>
      </w:r>
    </w:p>
    <w:p w14:paraId="44CD5D61"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დაცვის კომისიის/კომისიების შემადგენლობაში უზრუნველყოფილია გარე შემფასებლების მონაწილეობა. დაცვის კომისიის/კომისიების მუშაობაში არ მონაწილეობს დოქტორანტის ხელმძღვანელი/თანახელმძღვანელი;</w:t>
      </w:r>
    </w:p>
    <w:p w14:paraId="15843153"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სფეროს თავისებურების გათვალისწინებით, დაცვის კომისიის/კომისიების შემადგენლობაში საჭიროების შემთხვევაში შედიან - შესაბამისი კვალიფიკაციისა და კომპეტენციის საერთაშორისო შემფასებელი/შემფასებლები, სამთავრობო/არასამთავრობო სექტორის, შრომის ბაზრის წარმომადგენელ(ებ)ი; </w:t>
      </w:r>
    </w:p>
    <w:p w14:paraId="0B6503E3"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სადოქტორო ნაშრომის დაცვა არის საჯარო და ღია; სადოქტორო ნაშრომის აბსტრაქტი/რეზიუმე ქართულ, ინგლისურ და პროგრამის განხორციელების ენებზე არის საჯარო და ყველასთვის ხელმისაწვდომი; </w:t>
      </w:r>
    </w:p>
    <w:p w14:paraId="3D52E0ED"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სადოქტორო საგანმანათლებლო პროგრამაზე უზრუნველყოფილია კანდიდატთა პროგრამაზე ჩარიცხვისა და დისერტაციის დაცვის პროცედურების გასაჩივრება.  გასაჩივრების პროცედურები საჯაროა და უზრუნველყოფს ობიექტური და სამართლიანი გადაწყვეტილების მიღებას; </w:t>
      </w:r>
    </w:p>
    <w:p w14:paraId="2F8BA630"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უსდ - ს მიერ შემუშავებულია რეცენზენტის მოძიების, დანიშვნისა და მისი საქმიანობის მექანიზმები; </w:t>
      </w:r>
    </w:p>
    <w:p w14:paraId="1B733ADC" w14:textId="77777777" w:rsidR="000503E1" w:rsidRPr="00F34D66" w:rsidRDefault="000503E1" w:rsidP="000503E1">
      <w:pPr>
        <w:numPr>
          <w:ilvl w:val="0"/>
          <w:numId w:val="6"/>
        </w:numPr>
        <w:pBdr>
          <w:top w:val="nil"/>
          <w:left w:val="nil"/>
          <w:bottom w:val="nil"/>
          <w:right w:val="nil"/>
          <w:between w:val="nil"/>
        </w:pBdr>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მიმდინარე სადისერტაციო ნაშრომების თემატიკის შესახებ და დაცული დისერტაციების შესახებ ინფორმაცია უსდ - ს მიერ განთავსებულია ერთიან ელექტრონულ პორტალზე.</w:t>
      </w:r>
    </w:p>
    <w:p w14:paraId="2EA5BEF9" w14:textId="77777777" w:rsidR="000503E1" w:rsidRDefault="000503E1" w:rsidP="000503E1">
      <w:pPr>
        <w:spacing w:after="0" w:line="276" w:lineRule="auto"/>
        <w:jc w:val="both"/>
        <w:rPr>
          <w:rFonts w:ascii="Merriweather" w:eastAsia="Merriweather" w:hAnsi="Merriweather" w:cs="Merriweather"/>
          <w:b/>
          <w:bCs/>
          <w:sz w:val="20"/>
          <w:szCs w:val="20"/>
        </w:rPr>
      </w:pPr>
    </w:p>
    <w:p w14:paraId="279C2103"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2BAB3FAA"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63B632D9"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 xml:space="preserve">კლასტერის შეფასება </w:t>
      </w:r>
    </w:p>
    <w:p w14:paraId="5FC9A3B8"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აღწერა და ანალიზი</w:t>
      </w:r>
    </w:p>
    <w:p w14:paraId="559AB178"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color w:val="808080"/>
          <w:sz w:val="20"/>
          <w:szCs w:val="20"/>
        </w:rPr>
      </w:pPr>
    </w:p>
    <w:p w14:paraId="2A972A74" w14:textId="77777777" w:rsidR="000503E1" w:rsidRPr="00F34D66" w:rsidRDefault="000503E1" w:rsidP="000503E1">
      <w:pPr>
        <w:spacing w:after="240" w:line="276" w:lineRule="auto"/>
        <w:jc w:val="both"/>
        <w:rPr>
          <w:rFonts w:ascii="Sylfaen" w:eastAsia="Merriweather" w:hAnsi="Sylfaen" w:cs="Merriweather"/>
          <w:sz w:val="20"/>
          <w:szCs w:val="20"/>
        </w:rPr>
      </w:pPr>
      <w:r w:rsidRPr="00F34D66">
        <w:rPr>
          <w:rFonts w:ascii="Sylfaen" w:hAnsi="Sylfaen"/>
          <w:sz w:val="20"/>
          <w:szCs w:val="20"/>
        </w:rPr>
        <w:t xml:space="preserve">სოხუმის სახელმწიფო უნივერსიტეტის ინფორმატიკის სამაგისტრო და სადოქტორო პროგრამებში სტუდენტთა შეფასება ხორციელდება დაწესებულების შიდა რეგულაციების შესაბამისად, რაც უზრუნველყოფს სამართლიანობას, გამჭვირვალობას და ეროვნული კანონმდებლობის მოთხოვნებთან შესაბამისობას.  შეფასების კრიტერიუმები, კომპონენტები და მეთოდები განსაზღვრულია კურსების სილაბუსებში და შეესაბამება პროგრამის სწავლის შედეგებს. </w:t>
      </w:r>
    </w:p>
    <w:p w14:paraId="0444602A" w14:textId="77777777" w:rsidR="000503E1" w:rsidRPr="00F34D66" w:rsidRDefault="000503E1" w:rsidP="000503E1">
      <w:pPr>
        <w:spacing w:before="240" w:after="240" w:line="276" w:lineRule="auto"/>
        <w:jc w:val="both"/>
        <w:rPr>
          <w:rFonts w:ascii="Sylfaen" w:eastAsia="Merriweather" w:hAnsi="Sylfaen" w:cs="Merriweather"/>
          <w:sz w:val="20"/>
          <w:szCs w:val="20"/>
        </w:rPr>
      </w:pPr>
      <w:r w:rsidRPr="00F34D66">
        <w:rPr>
          <w:rFonts w:ascii="Sylfaen" w:hAnsi="Sylfaen"/>
          <w:sz w:val="20"/>
          <w:szCs w:val="20"/>
        </w:rPr>
        <w:t xml:space="preserve">სტუდენტები სემესტრის დასაწყისში ეცნობიან შეფასების კრიტერიუმებს, ხოლო გასაუბრებებმა დაადასტურა, რომ მათ რეგულარულად ეძლევათ უკუკავშირი, რაც მათ შესაძლებლობას აძლევს გაანალიზონ საკუთარი პროგრესი და განსაზღვრონ გასაუმჯობესებელი მიმართულებები. აკადემიური კეთილსინდისიერებისა და პლაგიატის პრევენციის მექანიზმები შემუშავებულია და თანმიმდევრულად გამოიყენება. </w:t>
      </w:r>
    </w:p>
    <w:p w14:paraId="4E29CB54" w14:textId="77777777" w:rsidR="000503E1" w:rsidRPr="00F34D66" w:rsidRDefault="000503E1" w:rsidP="000503E1">
      <w:pPr>
        <w:spacing w:before="240" w:after="240" w:line="276" w:lineRule="auto"/>
        <w:jc w:val="both"/>
        <w:rPr>
          <w:rFonts w:ascii="Sylfaen" w:eastAsia="Merriweather" w:hAnsi="Sylfaen" w:cs="Merriweather"/>
          <w:sz w:val="20"/>
          <w:szCs w:val="20"/>
        </w:rPr>
      </w:pPr>
      <w:r w:rsidRPr="00F34D66">
        <w:rPr>
          <w:rFonts w:ascii="Sylfaen" w:hAnsi="Sylfaen"/>
          <w:sz w:val="20"/>
          <w:szCs w:val="20"/>
        </w:rPr>
        <w:t>სამაგისტრო ნაშრომების დაცვა და სადოქტორო დისერტაციების შეფასება ხორციელდება ოფიციალურად დანიშნული კომისიების მიერ, რაც უზრუნველყოფს მიუკერძოებლობასა და აკადემიურ სტანდარტებთან შესაბამისობას.  შეფასებისა და აპელაციის პროცესები მკაფიოდაა განსაზღვრული და საჯოდ ხელმისაწვდომია.</w:t>
      </w:r>
    </w:p>
    <w:p w14:paraId="346A2577" w14:textId="77777777" w:rsidR="000503E1" w:rsidRPr="00F34D66" w:rsidRDefault="000503E1" w:rsidP="000503E1">
      <w:pPr>
        <w:spacing w:before="240" w:after="240" w:line="276" w:lineRule="auto"/>
        <w:jc w:val="both"/>
        <w:rPr>
          <w:rFonts w:ascii="Sylfaen" w:eastAsia="Merriweather" w:hAnsi="Sylfaen" w:cs="Merriweather"/>
          <w:sz w:val="20"/>
          <w:szCs w:val="20"/>
        </w:rPr>
      </w:pPr>
      <w:r w:rsidRPr="00F34D66">
        <w:rPr>
          <w:rFonts w:ascii="Sylfaen" w:hAnsi="Sylfaen"/>
          <w:sz w:val="20"/>
          <w:szCs w:val="20"/>
        </w:rPr>
        <w:t xml:space="preserve">საერთო ჯამში, სტუდენტთა შეფასების მექანიზმები ყველა საფეხურზე გამჭვირვალეა, სამართლიანი და ეფექტიანად უზრუნველყოფს სწავლის შედეგების მიღწევის მხარდაჭერას. </w:t>
      </w:r>
    </w:p>
    <w:p w14:paraId="672C18CD" w14:textId="77777777" w:rsidR="000503E1" w:rsidRPr="00F34D66" w:rsidRDefault="000503E1" w:rsidP="000503E1">
      <w:pPr>
        <w:spacing w:before="240" w:after="240" w:line="276" w:lineRule="auto"/>
        <w:jc w:val="both"/>
        <w:rPr>
          <w:rFonts w:ascii="Sylfaen" w:eastAsia="Merriweather" w:hAnsi="Sylfaen" w:cs="Merriweather"/>
          <w:color w:val="808080"/>
          <w:sz w:val="20"/>
          <w:szCs w:val="20"/>
        </w:rPr>
      </w:pPr>
      <w:r w:rsidRPr="00F34D66">
        <w:rPr>
          <w:rFonts w:ascii="Sylfaen" w:hAnsi="Sylfaen"/>
          <w:sz w:val="20"/>
          <w:szCs w:val="20"/>
        </w:rPr>
        <w:t>კლასტერი სრულად შეესაბამება ამ კომპონენტის მოთხოვნებს.</w:t>
      </w:r>
    </w:p>
    <w:p w14:paraId="21C050C2"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69E6E59C" w14:textId="77777777" w:rsidR="000503E1" w:rsidRPr="00F34D66" w:rsidRDefault="000503E1" w:rsidP="000503E1">
      <w:pPr>
        <w:spacing w:after="0" w:line="276" w:lineRule="auto"/>
        <w:jc w:val="both"/>
        <w:rPr>
          <w:rFonts w:ascii="Sylfaen" w:eastAsia="Merriweather" w:hAnsi="Sylfaen" w:cs="Merriweather"/>
          <w:color w:val="000000"/>
          <w:sz w:val="20"/>
          <w:szCs w:val="20"/>
        </w:rPr>
      </w:pPr>
      <w:r w:rsidRPr="00F34D66">
        <w:rPr>
          <w:rFonts w:ascii="Sylfaen" w:hAnsi="Sylfaen"/>
          <w:b/>
          <w:bCs/>
          <w:color w:val="0070C0"/>
          <w:sz w:val="20"/>
          <w:szCs w:val="20"/>
        </w:rPr>
        <w:t>ინდივიდუალური შეფასება</w:t>
      </w:r>
    </w:p>
    <w:p w14:paraId="5A038848"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5490209A"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აღწერა და ანალიზი - პროგრამა 1 (ინფორმატიკის სამაგისტრო</w:t>
      </w:r>
      <w:r>
        <w:rPr>
          <w:rFonts w:ascii="Sylfaen" w:hAnsi="Sylfaen"/>
          <w:sz w:val="20"/>
          <w:szCs w:val="20"/>
        </w:rPr>
        <w:t xml:space="preserve"> საგანმანათლებლო</w:t>
      </w:r>
      <w:r w:rsidRPr="00F34D66">
        <w:rPr>
          <w:rFonts w:ascii="Sylfaen" w:hAnsi="Sylfaen"/>
          <w:sz w:val="20"/>
          <w:szCs w:val="20"/>
        </w:rPr>
        <w:t xml:space="preserve"> პროგრამა):</w:t>
      </w:r>
    </w:p>
    <w:p w14:paraId="383F83BF"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p>
    <w:p w14:paraId="77ADFB05" w14:textId="77777777" w:rsidR="000503E1" w:rsidRPr="00F34D66" w:rsidRDefault="000503E1" w:rsidP="000503E1">
      <w:pPr>
        <w:spacing w:after="240" w:line="276" w:lineRule="auto"/>
        <w:jc w:val="both"/>
        <w:rPr>
          <w:rFonts w:ascii="Sylfaen" w:eastAsia="Merriweather" w:hAnsi="Sylfaen" w:cs="Merriweather"/>
          <w:sz w:val="20"/>
          <w:szCs w:val="20"/>
        </w:rPr>
      </w:pPr>
      <w:r w:rsidRPr="00F34D66">
        <w:rPr>
          <w:rFonts w:ascii="Sylfaen" w:hAnsi="Sylfaen"/>
          <w:sz w:val="20"/>
          <w:szCs w:val="20"/>
        </w:rPr>
        <w:t>ინფორმატიკის სამაგისტრო პროგრამის შეფასების სისტემა გამჭვირვალეა და ხორციელდება უნივერსიტეტში დადგენილი ინსტიტუციური პროცედურების შესაბამისად.  თითოეული სასწავლო კურსი მოიცავს შეფასების მკაფიოდ განსაზღვრულ კომპონენტებს - შუალედურ შეფასებებს, პრაქტიკულ დავალებებსა და საბოლოო გამოცდებს - რაც შეესაბამება სწავლის შედეგებს და აბალანსებს დისციპლინის თეორიულ და პრაქტიკულ ასპექტებს.</w:t>
      </w:r>
    </w:p>
    <w:p w14:paraId="6883D757" w14:textId="77777777" w:rsidR="000503E1" w:rsidRPr="00F34D66" w:rsidRDefault="000503E1" w:rsidP="000503E1">
      <w:pPr>
        <w:spacing w:before="240" w:after="240" w:line="276" w:lineRule="auto"/>
        <w:jc w:val="both"/>
        <w:rPr>
          <w:rFonts w:ascii="Sylfaen" w:eastAsia="Merriweather" w:hAnsi="Sylfaen" w:cs="Merriweather"/>
          <w:sz w:val="20"/>
          <w:szCs w:val="20"/>
        </w:rPr>
      </w:pPr>
      <w:r w:rsidRPr="00F34D66">
        <w:rPr>
          <w:rFonts w:ascii="Sylfaen" w:hAnsi="Sylfaen"/>
          <w:sz w:val="20"/>
          <w:szCs w:val="20"/>
        </w:rPr>
        <w:t>სტუდენტებმა დაადასტურეს, რომ ქულების მინიჭების სისტემა მათთვის გასაგებია და სემესტრის განმავლობაში იღებენ უწყვეტ უკუკავშირს.  სამაგისტრო ნაშრომის დაცვის პროცედურა ორგანიზებულია უნივერსიტეტის რეგულაციების შესაბამისად და მოიცავს შეფასების კომისიას, რომელიც ობიექტურ კრიტერიუმებს იყენებს კვლევის ხარისხის, მეთოდოლოგიური გამართულობისა და პრეზენტაციის შესაფასებლად.</w:t>
      </w:r>
    </w:p>
    <w:p w14:paraId="24E90D6F" w14:textId="77777777" w:rsidR="000503E1" w:rsidRPr="00F34D66" w:rsidRDefault="000503E1" w:rsidP="000503E1">
      <w:pPr>
        <w:spacing w:before="240" w:after="240" w:line="276" w:lineRule="auto"/>
        <w:jc w:val="both"/>
        <w:rPr>
          <w:rFonts w:ascii="Sylfaen" w:eastAsia="Merriweather" w:hAnsi="Sylfaen" w:cs="Merriweather"/>
          <w:sz w:val="20"/>
          <w:szCs w:val="20"/>
        </w:rPr>
      </w:pPr>
      <w:r w:rsidRPr="00F34D66">
        <w:rPr>
          <w:rFonts w:ascii="Sylfaen" w:hAnsi="Sylfaen"/>
          <w:sz w:val="20"/>
          <w:szCs w:val="20"/>
        </w:rPr>
        <w:t>აკადემიური კეთილსინდისიერების, პლაგიატის გამოვლენისა და კვლევის ეთიკის მექანიზმები ეფექტურად არის ინტეგრირებული შეფასების პროცესში. აპელაციის პროცედურა ასევე გამჭვირვალეა და უზრუნველყოფს სადავო შედეგების მიუკერძოებელ გადახედვას.</w:t>
      </w:r>
    </w:p>
    <w:p w14:paraId="1BB51339" w14:textId="77777777" w:rsidR="000503E1" w:rsidRPr="00F34D66" w:rsidRDefault="000503E1" w:rsidP="000503E1">
      <w:pPr>
        <w:spacing w:before="240" w:after="240" w:line="276" w:lineRule="auto"/>
        <w:jc w:val="both"/>
        <w:rPr>
          <w:rFonts w:ascii="Sylfaen" w:eastAsia="Merriweather" w:hAnsi="Sylfaen" w:cs="Merriweather"/>
          <w:sz w:val="20"/>
          <w:szCs w:val="20"/>
        </w:rPr>
      </w:pPr>
      <w:r w:rsidRPr="00F34D66">
        <w:rPr>
          <w:rFonts w:ascii="Sylfaen" w:hAnsi="Sylfaen"/>
          <w:sz w:val="20"/>
          <w:szCs w:val="20"/>
        </w:rPr>
        <w:t xml:space="preserve">შეფასების სტრუქტურა წარმატებით უზრუნველყოფს სამართლიანობას, გამჭვირვალობასა და შედეგებთან შესაბამისობას, რაც ხელს უწყობს პროგრამის საერთო ხარისხსა და სანდოობას. </w:t>
      </w:r>
    </w:p>
    <w:p w14:paraId="0CAF3885"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r w:rsidRPr="00F34D66">
        <w:rPr>
          <w:rFonts w:ascii="Sylfaen" w:hAnsi="Sylfaen"/>
          <w:sz w:val="20"/>
          <w:szCs w:val="20"/>
        </w:rPr>
        <w:t>პროგრამა სრულად შეესაბამება ამ კომპონენტის მოთხოვნებს.</w:t>
      </w:r>
    </w:p>
    <w:p w14:paraId="3917EC61" w14:textId="77777777" w:rsidR="000503E1" w:rsidRPr="00F34D66" w:rsidRDefault="000503E1" w:rsidP="000503E1">
      <w:pPr>
        <w:pBdr>
          <w:top w:val="nil"/>
          <w:left w:val="nil"/>
          <w:bottom w:val="nil"/>
          <w:right w:val="nil"/>
          <w:between w:val="nil"/>
        </w:pBdr>
        <w:spacing w:after="0" w:line="276" w:lineRule="auto"/>
        <w:jc w:val="both"/>
        <w:rPr>
          <w:rFonts w:ascii="Sylfaen" w:eastAsia="Merriweather" w:hAnsi="Sylfaen" w:cs="Merriweather"/>
          <w:sz w:val="20"/>
          <w:szCs w:val="20"/>
        </w:rPr>
      </w:pPr>
    </w:p>
    <w:p w14:paraId="65D42991" w14:textId="77777777" w:rsidR="000503E1" w:rsidRPr="00F34D66" w:rsidRDefault="000503E1" w:rsidP="000503E1">
      <w:pPr>
        <w:spacing w:after="0" w:line="276" w:lineRule="auto"/>
        <w:jc w:val="both"/>
        <w:rPr>
          <w:rFonts w:ascii="Sylfaen" w:eastAsia="Merriweather" w:hAnsi="Sylfaen" w:cs="Merriweather"/>
          <w:color w:val="808080"/>
          <w:sz w:val="20"/>
          <w:szCs w:val="20"/>
        </w:rPr>
      </w:pPr>
    </w:p>
    <w:p w14:paraId="174B81D6"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აღწერა და ანალიზი - პროგრამა 2 (ინფორმატიკის სადოქტორო</w:t>
      </w:r>
      <w:r>
        <w:rPr>
          <w:rFonts w:ascii="Sylfaen" w:hAnsi="Sylfaen"/>
          <w:sz w:val="20"/>
          <w:szCs w:val="20"/>
        </w:rPr>
        <w:t xml:space="preserve"> საგანმანათლებლო</w:t>
      </w:r>
      <w:r w:rsidRPr="00F34D66">
        <w:rPr>
          <w:rFonts w:ascii="Sylfaen" w:hAnsi="Sylfaen"/>
          <w:sz w:val="20"/>
          <w:szCs w:val="20"/>
        </w:rPr>
        <w:t xml:space="preserve"> პროგრამა):</w:t>
      </w:r>
    </w:p>
    <w:p w14:paraId="46C0A045" w14:textId="77777777" w:rsidR="000503E1" w:rsidRPr="00F34D66" w:rsidRDefault="000503E1" w:rsidP="000503E1">
      <w:pPr>
        <w:pBdr>
          <w:top w:val="nil"/>
          <w:left w:val="nil"/>
          <w:bottom w:val="nil"/>
          <w:right w:val="nil"/>
          <w:between w:val="nil"/>
        </w:pBdr>
        <w:spacing w:before="240" w:after="240" w:line="276" w:lineRule="auto"/>
        <w:jc w:val="both"/>
        <w:rPr>
          <w:rFonts w:ascii="Sylfaen" w:eastAsia="Merriweather" w:hAnsi="Sylfaen" w:cs="Merriweather"/>
          <w:sz w:val="20"/>
          <w:szCs w:val="20"/>
        </w:rPr>
      </w:pPr>
      <w:r w:rsidRPr="00F34D66">
        <w:rPr>
          <w:rFonts w:ascii="Sylfaen" w:hAnsi="Sylfaen"/>
          <w:sz w:val="20"/>
          <w:szCs w:val="20"/>
        </w:rPr>
        <w:t>ინფორმატიკის სადოქტორო პროგრამაში სტუდენტთა შეფასება ხორციელდება მკაცრი, გამჭვირვალე და სტრუქტურირებული პროცედურებით, რომლებიც თანხვედრაშია როგორც ეროვნულ რეგულაციებთან, ისე უნივერსიტეტის შიდა ჩარჩოსთან.  დოქტორანტები ფასდებიან როგორც განმავითარებელი, ისე განმსაზღვრელი შეფასებების მეშვეობით, რაც უზრუნველყოფს კვლევის პროგრესის უწყვეტ მონიტორინგს და აკადემიური სტანდარტების დაცვას.</w:t>
      </w:r>
    </w:p>
    <w:p w14:paraId="66D15360" w14:textId="77777777" w:rsidR="000503E1" w:rsidRPr="00F34D66" w:rsidRDefault="000503E1" w:rsidP="000503E1">
      <w:pPr>
        <w:pBdr>
          <w:top w:val="nil"/>
          <w:left w:val="nil"/>
          <w:bottom w:val="nil"/>
          <w:right w:val="nil"/>
          <w:between w:val="nil"/>
        </w:pBdr>
        <w:spacing w:before="240" w:after="240" w:line="276" w:lineRule="auto"/>
        <w:jc w:val="both"/>
        <w:rPr>
          <w:rFonts w:ascii="Sylfaen" w:eastAsia="Merriweather" w:hAnsi="Sylfaen" w:cs="Merriweather"/>
          <w:sz w:val="20"/>
          <w:szCs w:val="20"/>
        </w:rPr>
      </w:pPr>
      <w:r w:rsidRPr="00F34D66">
        <w:rPr>
          <w:rFonts w:ascii="Sylfaen" w:hAnsi="Sylfaen"/>
          <w:sz w:val="20"/>
          <w:szCs w:val="20"/>
        </w:rPr>
        <w:t>სადოქტორო პროგრამის სასწავლო კომპონენტის შეფასება ხდება დოქტორის საფეხურისთვის შესაფერისი მეთოდებით, როგორიცაა კვლევითი პრეზენტაციები, ანალიტიკური დავალებები და ზეპირი გამოცდები, რომლებიც აფასებს მაღალი დონის ცოდნას, კრიტიკულ აზროვნებას, მეთოდოლოგიურ უნარებსა და პრობლემის დამოუკიდებლად გადაჭრის შესაძლებლობას.  ხელმძღვანელები პერიოდულად აფასებენ დოქტორანტების პროგრესს და აწვდიან სტრუქტურირებულ უკუკავშირს კვლევის თითოეულ ეტაპზე.</w:t>
      </w:r>
    </w:p>
    <w:p w14:paraId="077881B0" w14:textId="77777777" w:rsidR="000503E1" w:rsidRPr="00F34D66" w:rsidRDefault="000503E1" w:rsidP="000503E1">
      <w:pPr>
        <w:pBdr>
          <w:top w:val="nil"/>
          <w:left w:val="nil"/>
          <w:bottom w:val="nil"/>
          <w:right w:val="nil"/>
          <w:between w:val="nil"/>
        </w:pBdr>
        <w:spacing w:before="240" w:after="240" w:line="276" w:lineRule="auto"/>
        <w:jc w:val="both"/>
        <w:rPr>
          <w:rFonts w:ascii="Sylfaen" w:eastAsia="Merriweather" w:hAnsi="Sylfaen" w:cs="Merriweather"/>
          <w:sz w:val="20"/>
          <w:szCs w:val="20"/>
        </w:rPr>
      </w:pPr>
      <w:r w:rsidRPr="00F34D66">
        <w:rPr>
          <w:rFonts w:ascii="Sylfaen" w:hAnsi="Sylfaen"/>
          <w:sz w:val="20"/>
          <w:szCs w:val="20"/>
        </w:rPr>
        <w:t>დი</w:t>
      </w:r>
      <w:r>
        <w:rPr>
          <w:rFonts w:ascii="Sylfaen" w:hAnsi="Sylfaen"/>
          <w:sz w:val="20"/>
          <w:szCs w:val="20"/>
        </w:rPr>
        <w:t>ს</w:t>
      </w:r>
      <w:r w:rsidRPr="00F34D66">
        <w:rPr>
          <w:rFonts w:ascii="Sylfaen" w:hAnsi="Sylfaen"/>
          <w:sz w:val="20"/>
          <w:szCs w:val="20"/>
        </w:rPr>
        <w:t>ერტაციის დაცვაზე დაშვების წინაპირობაა სასწავლო გეგმის ყველა მოთხოვნის შესრულება, პროგრესის პერიოდული შეფასების გავლა და პუბლიკაციის მოთხოვნის დაკმაყოფილება - დოქტორანტმა დარგის მიხედვით უნდა გამოაქვეყნოს მინიმუმ ორი სამეცნიერო სტატია, რომელთაგან ერთი აუცილებლად უნდა გამოქვეყნდეს საერთაშორისო დონეზე ინდექსირებულ, რეფერირებად ჟურნალში.  ეს უზრუნველყოფს როგორც აკადემიურ ხარისხს, ისე კვლევის შედეგების საერთაშორისო ხილვადობას.</w:t>
      </w:r>
    </w:p>
    <w:p w14:paraId="3514016C" w14:textId="77777777" w:rsidR="000503E1" w:rsidRPr="00F34D66" w:rsidRDefault="000503E1" w:rsidP="000503E1">
      <w:pPr>
        <w:pBdr>
          <w:top w:val="nil"/>
          <w:left w:val="nil"/>
          <w:bottom w:val="nil"/>
          <w:right w:val="nil"/>
          <w:between w:val="nil"/>
        </w:pBdr>
        <w:spacing w:before="240" w:after="240" w:line="276" w:lineRule="auto"/>
        <w:jc w:val="both"/>
        <w:rPr>
          <w:rFonts w:ascii="Sylfaen" w:eastAsia="Merriweather" w:hAnsi="Sylfaen" w:cs="Merriweather"/>
          <w:sz w:val="20"/>
          <w:szCs w:val="20"/>
        </w:rPr>
      </w:pPr>
      <w:r w:rsidRPr="00F34D66">
        <w:rPr>
          <w:rFonts w:ascii="Sylfaen" w:hAnsi="Sylfaen"/>
          <w:sz w:val="20"/>
          <w:szCs w:val="20"/>
        </w:rPr>
        <w:t>დი</w:t>
      </w:r>
      <w:r>
        <w:rPr>
          <w:rFonts w:ascii="Sylfaen" w:hAnsi="Sylfaen"/>
          <w:sz w:val="20"/>
          <w:szCs w:val="20"/>
        </w:rPr>
        <w:t>ს</w:t>
      </w:r>
      <w:r w:rsidRPr="00F34D66">
        <w:rPr>
          <w:rFonts w:ascii="Sylfaen" w:hAnsi="Sylfaen"/>
          <w:sz w:val="20"/>
          <w:szCs w:val="20"/>
        </w:rPr>
        <w:t xml:space="preserve">ერტაციის შეფასება და დაცვა ხორციელდება ოფიციალურად დამტკიცებული პროცედურების შესაბამისად.  დაცვის კომისიები შედგება შესაბამისი სფეროს კვალიფიციური აკადემიური და სამეცნიერო პერსონალისგან, რაც უზრუნველყოფს დისერტაციის ორიგინალობის, სამეცნიერო წვლილისა და მეთოდოლოგიური ხარისხის სიღრმისეულ შეფასებას.  თითოეულ დაცვაში მონაწილეობენ გარე შეფასებლებიც, ხოლო ხელმძღვანელები არ შედიან კომისიის შემადგენლობაში, რათა უზრუნველყოფილი იყოს მიუკერძოებლობა. </w:t>
      </w:r>
    </w:p>
    <w:p w14:paraId="5B8766D2" w14:textId="77777777" w:rsidR="000503E1" w:rsidRPr="00F34D66" w:rsidRDefault="000503E1" w:rsidP="000503E1">
      <w:pPr>
        <w:pBdr>
          <w:top w:val="nil"/>
          <w:left w:val="nil"/>
          <w:bottom w:val="nil"/>
          <w:right w:val="nil"/>
          <w:between w:val="nil"/>
        </w:pBdr>
        <w:spacing w:before="240" w:after="240" w:line="276" w:lineRule="auto"/>
        <w:jc w:val="both"/>
        <w:rPr>
          <w:rFonts w:ascii="Sylfaen" w:eastAsia="Merriweather" w:hAnsi="Sylfaen" w:cs="Merriweather"/>
          <w:sz w:val="20"/>
          <w:szCs w:val="20"/>
        </w:rPr>
      </w:pPr>
      <w:r w:rsidRPr="00F34D66">
        <w:rPr>
          <w:rFonts w:ascii="Sylfaen" w:hAnsi="Sylfaen"/>
          <w:sz w:val="20"/>
          <w:szCs w:val="20"/>
        </w:rPr>
        <w:t>ყოველი დისერტაცია გადის როგორც შიდა, ისე საჭიროების შემთხვევაში საერთაშორისო რეცენზირებას, რისათვისაც შეირჩევიან ისეთი რეცენზენტები, რომლებიც აკმაყოფილებენ დადგენილ საკვალიფიკაციო მოთხოვნებს, მათ შორის ბოლო წლებში გამოქვეყნებული აქვთ ნაშრომები ინდექსირებულ ჟურნალებში, დისერტაციის თემის შესაბამის სფეროში.  რეცენზენტების შერჩევა ხდება გამჭვირვალე, მიუკერძოებელი და ანონიმური პროცედურებით, რაც უზრუნველყოფს ობიექტურ შეფასებას.</w:t>
      </w:r>
    </w:p>
    <w:p w14:paraId="74807747" w14:textId="77777777" w:rsidR="000503E1" w:rsidRPr="00F34D66" w:rsidRDefault="000503E1" w:rsidP="000503E1">
      <w:pPr>
        <w:pBdr>
          <w:top w:val="nil"/>
          <w:left w:val="nil"/>
          <w:bottom w:val="nil"/>
          <w:right w:val="nil"/>
          <w:between w:val="nil"/>
        </w:pBdr>
        <w:spacing w:before="240" w:after="240" w:line="276" w:lineRule="auto"/>
        <w:jc w:val="both"/>
        <w:rPr>
          <w:rFonts w:ascii="Sylfaen" w:eastAsia="Merriweather" w:hAnsi="Sylfaen" w:cs="Merriweather"/>
          <w:sz w:val="20"/>
          <w:szCs w:val="20"/>
        </w:rPr>
      </w:pPr>
      <w:r w:rsidRPr="00F34D66">
        <w:rPr>
          <w:rFonts w:ascii="Sylfaen" w:hAnsi="Sylfaen"/>
          <w:sz w:val="20"/>
          <w:szCs w:val="20"/>
        </w:rPr>
        <w:t>დაცვის სესიები საჯაროა, ხოლო დისერტაციების აბსტრაქტები/რეზიუმეები ქვეყნდება ქართულ, ინგლისურ და პროგრამის განხორციელების ენაზე, რაც უზრუნველყოფს აკადემიურ ღიაობას.  აპელაციის პროცედურები, როგორც დოქტორანტურაზე დაშვებასთან, ისე დაცვის გადაწყვეტილებებთან</w:t>
      </w:r>
      <w:r>
        <w:rPr>
          <w:rFonts w:ascii="Merriweather" w:hAnsi="Merriweather"/>
          <w:sz w:val="20"/>
          <w:szCs w:val="20"/>
        </w:rPr>
        <w:t xml:space="preserve"> </w:t>
      </w:r>
      <w:r w:rsidRPr="00F34D66">
        <w:rPr>
          <w:rFonts w:ascii="Sylfaen" w:hAnsi="Sylfaen"/>
          <w:sz w:val="20"/>
          <w:szCs w:val="20"/>
        </w:rPr>
        <w:t xml:space="preserve">დაკავშირებით ნათლადაა განსაზღვრული და უზრუნველყოფს სამართლიანობასა და ობიექტურობას. </w:t>
      </w:r>
    </w:p>
    <w:p w14:paraId="7F6CDBB2" w14:textId="77777777" w:rsidR="000503E1" w:rsidRPr="00F34D66" w:rsidRDefault="000503E1" w:rsidP="000503E1">
      <w:pPr>
        <w:pBdr>
          <w:top w:val="nil"/>
          <w:left w:val="nil"/>
          <w:bottom w:val="nil"/>
          <w:right w:val="nil"/>
          <w:between w:val="nil"/>
        </w:pBdr>
        <w:spacing w:before="240" w:after="240" w:line="276" w:lineRule="auto"/>
        <w:jc w:val="both"/>
        <w:rPr>
          <w:rFonts w:ascii="Sylfaen" w:eastAsia="Merriweather" w:hAnsi="Sylfaen" w:cs="Merriweather"/>
          <w:sz w:val="20"/>
          <w:szCs w:val="20"/>
        </w:rPr>
      </w:pPr>
      <w:r w:rsidRPr="00F34D66">
        <w:rPr>
          <w:rFonts w:ascii="Sylfaen" w:hAnsi="Sylfaen"/>
          <w:sz w:val="20"/>
          <w:szCs w:val="20"/>
        </w:rPr>
        <w:t>ასევე მოქმედებს აკადემიური და კვლევითი ეთიკის მექანიზმები, მათ შორის პლაგიატის პრევენციის, გამოვლენისა და მასზე რეაგირების მექანიზმი;  ხელმძღვანელები მუდმივ მონიტორინგს უწევენ დოქტორანტების პროგრესს, კვლევითი კომპონენტი ეთიკურად და სისტემატურად განხორციელების ხელშესაწყობად.</w:t>
      </w:r>
    </w:p>
    <w:p w14:paraId="0E353414" w14:textId="77777777" w:rsidR="000503E1" w:rsidRPr="00F34D66" w:rsidRDefault="000503E1" w:rsidP="000503E1">
      <w:pPr>
        <w:pBdr>
          <w:top w:val="nil"/>
          <w:left w:val="nil"/>
          <w:bottom w:val="nil"/>
          <w:right w:val="nil"/>
          <w:between w:val="nil"/>
        </w:pBdr>
        <w:spacing w:before="240" w:after="240" w:line="276" w:lineRule="auto"/>
        <w:jc w:val="both"/>
        <w:rPr>
          <w:rFonts w:ascii="Sylfaen" w:eastAsia="Merriweather" w:hAnsi="Sylfaen" w:cs="Merriweather"/>
          <w:sz w:val="20"/>
          <w:szCs w:val="20"/>
        </w:rPr>
      </w:pPr>
      <w:r w:rsidRPr="00F34D66">
        <w:rPr>
          <w:rFonts w:ascii="Sylfaen" w:hAnsi="Sylfaen"/>
          <w:sz w:val="20"/>
          <w:szCs w:val="20"/>
        </w:rPr>
        <w:t xml:space="preserve">საერთო ჯამში, სოხუმის სახელმწიფო უნივერსიტეტის სადოქტორო პროგრამის სტუდენტთა შეფასების სისტემა ასახავს მაღალ აკადემიურ სტანდარტებს, პროცედურულ გამჭვირვალობას და სამართლებრივ-ეთიკურ მოთხოვნებთან შესაბამისობას.  საერთაშორისო შეფასების კომპონენტებისა და პუბლიკაციის ვალდებულებების ინტეგრირება უზრუნველყოფს ხარისხსა და სადოქტორო განათლების საერთაშორისო პრაქტიკებთან შესაბამისობას. </w:t>
      </w:r>
    </w:p>
    <w:p w14:paraId="2A1B92D9" w14:textId="77777777" w:rsidR="000503E1" w:rsidRPr="00F34D66" w:rsidRDefault="000503E1" w:rsidP="000503E1">
      <w:pPr>
        <w:spacing w:before="280" w:after="0" w:line="276" w:lineRule="auto"/>
        <w:jc w:val="both"/>
        <w:rPr>
          <w:rFonts w:ascii="Sylfaen" w:eastAsia="Merriweather" w:hAnsi="Sylfaen" w:cs="Merriweather"/>
          <w:sz w:val="20"/>
          <w:szCs w:val="20"/>
        </w:rPr>
      </w:pPr>
      <w:r w:rsidRPr="00F34D66">
        <w:rPr>
          <w:rFonts w:ascii="Sylfaen" w:hAnsi="Sylfaen"/>
          <w:sz w:val="20"/>
          <w:szCs w:val="20"/>
        </w:rPr>
        <w:t>პროგრამა სრულად შეესაბამება ამ კომპონენტის მოთხოვნებს.</w:t>
      </w:r>
    </w:p>
    <w:p w14:paraId="7EDD4F6B" w14:textId="77777777" w:rsidR="000503E1" w:rsidRPr="00F34D66" w:rsidRDefault="000503E1" w:rsidP="000503E1">
      <w:pPr>
        <w:spacing w:after="0" w:line="276" w:lineRule="auto"/>
        <w:jc w:val="both"/>
        <w:rPr>
          <w:rFonts w:ascii="Sylfaen" w:eastAsia="Merriweather" w:hAnsi="Sylfaen" w:cs="Merriweather"/>
          <w:sz w:val="2"/>
          <w:szCs w:val="2"/>
        </w:rPr>
      </w:pPr>
    </w:p>
    <w:p w14:paraId="0B3CABBE"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b/>
          <w:bCs/>
          <w:sz w:val="20"/>
          <w:szCs w:val="20"/>
        </w:rPr>
        <w:t>მტკიცებულებები/ინდიკატორები:</w:t>
      </w:r>
    </w:p>
    <w:p w14:paraId="319552D8"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შეფასების სისტემის მარეგულირებელი დოკუმენტები და ინსტიტუციური სახელმძღვანელოები.</w:t>
      </w:r>
    </w:p>
    <w:p w14:paraId="4897F27F"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სასწავლო კურსების სილაბუსები, განსაზღვრული შეფასების მეთოდებითა და კრიტერიუმებით.</w:t>
      </w:r>
    </w:p>
    <w:p w14:paraId="083EDDAA"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სტუდენტების შეფასების ელექტრონული სისტემა/პორტალი;</w:t>
      </w:r>
    </w:p>
    <w:p w14:paraId="6ECA68F8"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სამაგისტრო და სადოქტორო ნაშრომების/დისერტაციების შეფასებისა და დაცვის წესები.</w:t>
      </w:r>
    </w:p>
    <w:p w14:paraId="6629E45B"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დაცვის კომისიების შემადგენლობისა და პროცედურების დოკუმენტაცია.</w:t>
      </w:r>
    </w:p>
    <w:p w14:paraId="702A7768"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დისერტაციის მიღების, გამოქვეყნებისა და რეცენზირების პროცესების მოთხოვნები.</w:t>
      </w:r>
    </w:p>
    <w:p w14:paraId="2833D6C1"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რეცენზენტების (ადგილობრივი და საერთაშორისო) შერჩევისა და ანონიმურობის რეგულაციები.</w:t>
      </w:r>
    </w:p>
    <w:p w14:paraId="67C27B42"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პლაგიატის პრევენციისა და აკადემიური კეთილსინდისიერების მექანიზმები.</w:t>
      </w:r>
    </w:p>
    <w:p w14:paraId="2AFF8851"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დისერტაციებისა და ნაშრომების აკადემიური სტილისა და ფორმატის მეთოდოლოგიური სახელმძღვანელო</w:t>
      </w:r>
    </w:p>
    <w:p w14:paraId="281D5023"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ხელმძღვანელების მიერ მიწოდებული უკუკავშირისა და განმავითარებელი შეფასებების ჩანაწერები.</w:t>
      </w:r>
    </w:p>
    <w:p w14:paraId="079817D9"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დისერტაციების საჯარო დაცვებისა და გამოქვეყნებული აბსტრაქტების დოკუმენტაცია.</w:t>
      </w:r>
    </w:p>
    <w:p w14:paraId="70D79E18" w14:textId="77777777" w:rsidR="000503E1" w:rsidRPr="00F34D66" w:rsidRDefault="000503E1" w:rsidP="000503E1">
      <w:pPr>
        <w:numPr>
          <w:ilvl w:val="0"/>
          <w:numId w:val="2"/>
        </w:numP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სტუდენტებთან, ხელმძღვანელებთან, რეცენზენტებთან და კომისიის წევრებთან ჩატარებული გასაუბრების შედეგები.</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503E1" w:rsidRPr="00F34D66" w14:paraId="0CFE541D" w14:textId="77777777" w:rsidTr="004D13D9">
        <w:tc>
          <w:tcPr>
            <w:tcW w:w="2552" w:type="dxa"/>
            <w:shd w:val="clear" w:color="auto" w:fill="D9E2F3"/>
          </w:tcPr>
          <w:p w14:paraId="1AD8FCC0" w14:textId="77777777" w:rsidR="000503E1" w:rsidRPr="00F34D66" w:rsidRDefault="000503E1" w:rsidP="004D13D9">
            <w:pPr>
              <w:spacing w:after="0" w:line="240" w:lineRule="auto"/>
              <w:rPr>
                <w:rFonts w:ascii="Sylfaen" w:eastAsia="Merriweather" w:hAnsi="Sylfaen" w:cs="Merriweather"/>
                <w:sz w:val="20"/>
                <w:szCs w:val="20"/>
              </w:rPr>
            </w:pPr>
            <w:r w:rsidRPr="00F34D66">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1165194F" w14:textId="77777777" w:rsidR="000503E1" w:rsidRPr="00F34D66" w:rsidRDefault="000503E1" w:rsidP="004D13D9">
            <w:pPr>
              <w:spacing w:after="0" w:line="240" w:lineRule="auto"/>
              <w:jc w:val="both"/>
              <w:rPr>
                <w:rFonts w:ascii="Sylfaen" w:eastAsia="Merriweather" w:hAnsi="Sylfaen" w:cs="Merriweather"/>
                <w:b/>
                <w:bCs/>
                <w:sz w:val="20"/>
                <w:szCs w:val="20"/>
              </w:rPr>
            </w:pPr>
            <w:r w:rsidRPr="00F34D66">
              <w:rPr>
                <w:rFonts w:ascii="Sylfaen" w:hAnsi="Sylfaen"/>
              </w:rPr>
              <w:t>რეკომენდაცები:</w:t>
            </w:r>
            <w:r w:rsidRPr="00F34D66">
              <w:rPr>
                <w:rFonts w:ascii="Sylfaen" w:hAnsi="Sylfaen"/>
                <w:b/>
                <w:bCs/>
                <w:sz w:val="20"/>
                <w:szCs w:val="20"/>
              </w:rPr>
              <w:t xml:space="preserve"> </w:t>
            </w:r>
            <w:r w:rsidRPr="00F34D66">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6E88B115"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rPr>
              <w:t>რჩევები:</w:t>
            </w:r>
            <w:r w:rsidRPr="00F34D66">
              <w:rPr>
                <w:rFonts w:ascii="Sylfaen" w:hAnsi="Sylfaen"/>
                <w:b/>
                <w:bCs/>
                <w:sz w:val="20"/>
                <w:szCs w:val="20"/>
              </w:rPr>
              <w:t xml:space="preserve"> </w:t>
            </w:r>
            <w:r w:rsidRPr="00F34D66">
              <w:rPr>
                <w:rFonts w:ascii="Sylfaen" w:hAnsi="Sylfaen"/>
                <w:color w:val="808080"/>
                <w:sz w:val="20"/>
                <w:szCs w:val="2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მიუთითოთ, ინდივიდუალური პროგრამების მიხედვით (არსებობის შემთხვევაში) </w:t>
            </w:r>
          </w:p>
        </w:tc>
      </w:tr>
      <w:tr w:rsidR="000503E1" w:rsidRPr="00F34D66" w14:paraId="3F172482" w14:textId="77777777" w:rsidTr="004D13D9">
        <w:tc>
          <w:tcPr>
            <w:tcW w:w="2552" w:type="dxa"/>
          </w:tcPr>
          <w:p w14:paraId="13ED9C27"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color w:val="0070C0"/>
              </w:rPr>
              <w:t>კლასტერის ზოგადი რეკომენდაციები/რჩევები:</w:t>
            </w:r>
          </w:p>
        </w:tc>
        <w:tc>
          <w:tcPr>
            <w:tcW w:w="3828" w:type="dxa"/>
          </w:tcPr>
          <w:p w14:paraId="1D8C3FD0" w14:textId="77777777" w:rsidR="000503E1" w:rsidRPr="00F34D66" w:rsidRDefault="000503E1" w:rsidP="004D13D9">
            <w:pPr>
              <w:spacing w:after="0" w:line="240" w:lineRule="auto"/>
              <w:rPr>
                <w:rFonts w:ascii="Sylfaen" w:eastAsia="Merriweather" w:hAnsi="Sylfaen" w:cs="Merriweather"/>
                <w:b/>
                <w:bCs/>
                <w:sz w:val="20"/>
                <w:szCs w:val="20"/>
              </w:rPr>
            </w:pPr>
          </w:p>
        </w:tc>
        <w:tc>
          <w:tcPr>
            <w:tcW w:w="3969" w:type="dxa"/>
          </w:tcPr>
          <w:p w14:paraId="2878D885" w14:textId="77777777" w:rsidR="000503E1" w:rsidRPr="00F34D66" w:rsidRDefault="000503E1" w:rsidP="004D13D9">
            <w:pPr>
              <w:spacing w:after="0" w:line="240" w:lineRule="auto"/>
              <w:rPr>
                <w:rFonts w:ascii="Sylfaen" w:eastAsia="Merriweather" w:hAnsi="Sylfaen" w:cs="Merriweather"/>
                <w:b/>
                <w:bCs/>
                <w:sz w:val="20"/>
                <w:szCs w:val="20"/>
              </w:rPr>
            </w:pPr>
          </w:p>
        </w:tc>
      </w:tr>
      <w:tr w:rsidR="000503E1" w:rsidRPr="00F34D66" w14:paraId="48495832" w14:textId="77777777" w:rsidTr="004D13D9">
        <w:tc>
          <w:tcPr>
            <w:tcW w:w="2552" w:type="dxa"/>
          </w:tcPr>
          <w:p w14:paraId="75E05FEC"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პროგრამა):</w:t>
            </w:r>
          </w:p>
        </w:tc>
        <w:tc>
          <w:tcPr>
            <w:tcW w:w="3828" w:type="dxa"/>
          </w:tcPr>
          <w:p w14:paraId="3BCCD2A0" w14:textId="77777777" w:rsidR="000503E1" w:rsidRPr="00F34D66" w:rsidRDefault="000503E1" w:rsidP="004D13D9">
            <w:pPr>
              <w:spacing w:after="0" w:line="240" w:lineRule="auto"/>
              <w:rPr>
                <w:rFonts w:ascii="Sylfaen" w:eastAsia="Merriweather" w:hAnsi="Sylfaen" w:cs="Merriweather"/>
                <w:sz w:val="20"/>
                <w:szCs w:val="20"/>
              </w:rPr>
            </w:pPr>
          </w:p>
        </w:tc>
        <w:tc>
          <w:tcPr>
            <w:tcW w:w="3969" w:type="dxa"/>
          </w:tcPr>
          <w:p w14:paraId="3BB92190" w14:textId="77777777" w:rsidR="000503E1" w:rsidRPr="00F34D66" w:rsidRDefault="000503E1" w:rsidP="004D13D9">
            <w:pPr>
              <w:spacing w:after="0" w:line="240" w:lineRule="auto"/>
              <w:rPr>
                <w:rFonts w:ascii="Sylfaen" w:eastAsia="Merriweather" w:hAnsi="Sylfaen" w:cs="Merriweather"/>
                <w:sz w:val="20"/>
                <w:szCs w:val="20"/>
              </w:rPr>
            </w:pPr>
          </w:p>
        </w:tc>
      </w:tr>
      <w:tr w:rsidR="000503E1" w:rsidRPr="00F34D66" w14:paraId="41CCA22F" w14:textId="77777777" w:rsidTr="004D13D9">
        <w:tc>
          <w:tcPr>
            <w:tcW w:w="2552" w:type="dxa"/>
          </w:tcPr>
          <w:p w14:paraId="40C9498F"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პროგრამა):</w:t>
            </w:r>
          </w:p>
        </w:tc>
        <w:tc>
          <w:tcPr>
            <w:tcW w:w="3828" w:type="dxa"/>
          </w:tcPr>
          <w:p w14:paraId="0517D329" w14:textId="77777777" w:rsidR="000503E1" w:rsidRPr="00F34D66" w:rsidRDefault="000503E1" w:rsidP="004D13D9">
            <w:pPr>
              <w:spacing w:after="0" w:line="240" w:lineRule="auto"/>
              <w:rPr>
                <w:rFonts w:ascii="Sylfaen" w:eastAsia="Merriweather" w:hAnsi="Sylfaen" w:cs="Merriweather"/>
                <w:sz w:val="20"/>
                <w:szCs w:val="20"/>
              </w:rPr>
            </w:pPr>
          </w:p>
        </w:tc>
        <w:tc>
          <w:tcPr>
            <w:tcW w:w="3969" w:type="dxa"/>
          </w:tcPr>
          <w:p w14:paraId="7E0C880F" w14:textId="77777777" w:rsidR="000503E1" w:rsidRPr="00F34D66" w:rsidRDefault="000503E1" w:rsidP="004D13D9">
            <w:pPr>
              <w:spacing w:after="0" w:line="240" w:lineRule="auto"/>
              <w:rPr>
                <w:rFonts w:ascii="Sylfaen" w:eastAsia="Merriweather" w:hAnsi="Sylfaen" w:cs="Merriweather"/>
                <w:sz w:val="20"/>
                <w:szCs w:val="20"/>
              </w:rPr>
            </w:pPr>
          </w:p>
        </w:tc>
      </w:tr>
    </w:tbl>
    <w:p w14:paraId="6276ACEE" w14:textId="77777777" w:rsidR="000503E1" w:rsidRPr="00F34D66" w:rsidRDefault="000503E1" w:rsidP="000503E1">
      <w:pPr>
        <w:spacing w:before="280" w:after="28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 xml:space="preserve">შეფასება </w:t>
      </w:r>
    </w:p>
    <w:p w14:paraId="7DD507B7" w14:textId="77777777" w:rsidR="000503E1" w:rsidRPr="00F34D66" w:rsidRDefault="000503E1" w:rsidP="000503E1">
      <w:pPr>
        <w:pBdr>
          <w:top w:val="nil"/>
          <w:left w:val="nil"/>
          <w:bottom w:val="nil"/>
          <w:right w:val="nil"/>
          <w:between w:val="nil"/>
        </w:pBdr>
        <w:spacing w:line="240" w:lineRule="auto"/>
        <w:rPr>
          <w:rFonts w:ascii="Sylfaen" w:eastAsia="Merriweather" w:hAnsi="Sylfaen" w:cs="Merriweather"/>
          <w:color w:val="000000"/>
          <w:sz w:val="20"/>
          <w:szCs w:val="20"/>
        </w:rPr>
      </w:pPr>
      <w:r w:rsidRPr="00F34D66">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25"/>
        <w:gridCol w:w="5160"/>
      </w:tblGrid>
      <w:tr w:rsidR="000503E1" w:rsidRPr="00F34D66" w14:paraId="74F51BDA" w14:textId="77777777" w:rsidTr="004D13D9">
        <w:trPr>
          <w:trHeight w:val="464"/>
        </w:trPr>
        <w:tc>
          <w:tcPr>
            <w:tcW w:w="4125" w:type="dxa"/>
            <w:shd w:val="clear" w:color="auto" w:fill="8EAADB"/>
            <w:vAlign w:val="center"/>
          </w:tcPr>
          <w:p w14:paraId="7095EED7"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b/>
                <w:bCs/>
                <w:color w:val="000000"/>
                <w:sz w:val="18"/>
                <w:szCs w:val="18"/>
              </w:rPr>
              <w:t xml:space="preserve">კომპონენტი </w:t>
            </w:r>
          </w:p>
          <w:bookmarkStart w:id="40" w:name="bookmark=id.s64wj5hf6qu" w:colFirst="0" w:colLast="0"/>
          <w:bookmarkEnd w:id="40"/>
          <w:p w14:paraId="42F89595"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rPr>
              <w:fldChar w:fldCharType="begin"/>
            </w:r>
            <w:r w:rsidRPr="00F34D66">
              <w:rPr>
                <w:rFonts w:ascii="Sylfaen" w:hAnsi="Sylfaen"/>
              </w:rPr>
              <w:instrText xml:space="preserve"> HYPERLINK \l "bookmark=id.d5yw9fh6wi7g" \h </w:instrText>
            </w:r>
            <w:r w:rsidRPr="00F34D66">
              <w:rPr>
                <w:rFonts w:ascii="Sylfaen" w:hAnsi="Sylfaen"/>
              </w:rPr>
            </w:r>
            <w:r w:rsidRPr="00F34D66">
              <w:rPr>
                <w:rFonts w:ascii="Sylfaen" w:hAnsi="Sylfaen"/>
              </w:rPr>
              <w:fldChar w:fldCharType="separate"/>
            </w:r>
            <w:r w:rsidRPr="00F34D66">
              <w:rPr>
                <w:rFonts w:ascii="Sylfaen" w:hAnsi="Sylfaen"/>
                <w:b/>
                <w:bCs/>
                <w:color w:val="0563C1"/>
                <w:sz w:val="20"/>
                <w:szCs w:val="20"/>
                <w:u w:val="single"/>
              </w:rPr>
              <w:t>2.4. სტუდენტის შეფასება</w:t>
            </w:r>
            <w:r w:rsidRPr="00F34D66">
              <w:rPr>
                <w:rFonts w:ascii="Sylfaen" w:eastAsia="Merriweather" w:hAnsi="Sylfaen" w:cs="Merriweather"/>
                <w:b/>
                <w:bCs/>
                <w:color w:val="0563C1"/>
                <w:sz w:val="20"/>
                <w:szCs w:val="20"/>
                <w:u w:val="single"/>
              </w:rPr>
              <w:fldChar w:fldCharType="end"/>
            </w:r>
          </w:p>
        </w:tc>
        <w:tc>
          <w:tcPr>
            <w:tcW w:w="5160" w:type="dxa"/>
            <w:shd w:val="clear" w:color="auto" w:fill="8EAADB"/>
            <w:vAlign w:val="center"/>
          </w:tcPr>
          <w:p w14:paraId="558F491F" w14:textId="77777777" w:rsidR="000503E1" w:rsidRPr="00F34D66" w:rsidRDefault="000503E1"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შეფასება</w:t>
            </w:r>
          </w:p>
        </w:tc>
      </w:tr>
      <w:tr w:rsidR="000503E1" w:rsidRPr="00F34D66" w14:paraId="391AD055" w14:textId="77777777" w:rsidTr="004D13D9">
        <w:trPr>
          <w:trHeight w:val="460"/>
        </w:trPr>
        <w:tc>
          <w:tcPr>
            <w:tcW w:w="4125" w:type="dxa"/>
          </w:tcPr>
          <w:p w14:paraId="7A3A621E" w14:textId="77777777" w:rsidR="000503E1" w:rsidRPr="00F34D66" w:rsidRDefault="000503E1" w:rsidP="004D13D9">
            <w:pPr>
              <w:spacing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პროგრამა):</w:t>
            </w:r>
          </w:p>
        </w:tc>
        <w:tc>
          <w:tcPr>
            <w:tcW w:w="5160" w:type="dxa"/>
            <w:vAlign w:val="center"/>
          </w:tcPr>
          <w:p w14:paraId="2CD316B4" w14:textId="77777777" w:rsidR="000503E1" w:rsidRPr="00F34D66" w:rsidRDefault="000503E1" w:rsidP="004D13D9">
            <w:pPr>
              <w:pBdr>
                <w:top w:val="nil"/>
                <w:left w:val="nil"/>
                <w:bottom w:val="nil"/>
                <w:right w:val="nil"/>
                <w:between w:val="nil"/>
              </w:pBdr>
              <w:spacing w:line="240" w:lineRule="auto"/>
              <w:rPr>
                <w:rFonts w:ascii="Sylfaen" w:eastAsia="Merriweather" w:hAnsi="Sylfaen" w:cs="Merriweather"/>
                <w:color w:val="000000"/>
                <w:sz w:val="20"/>
                <w:szCs w:val="20"/>
              </w:rPr>
            </w:pPr>
            <w:r w:rsidRPr="00F34D66">
              <w:rPr>
                <w:rFonts w:ascii="Sylfaen" w:hAnsi="Sylfaen"/>
                <w:sz w:val="20"/>
                <w:szCs w:val="20"/>
              </w:rPr>
              <w:t>შესაბამისობაშია მოთხოვნებთან</w:t>
            </w:r>
          </w:p>
        </w:tc>
      </w:tr>
      <w:tr w:rsidR="000503E1" w:rsidRPr="00F34D66" w14:paraId="7736A751" w14:textId="77777777" w:rsidTr="004D13D9">
        <w:trPr>
          <w:trHeight w:val="353"/>
        </w:trPr>
        <w:tc>
          <w:tcPr>
            <w:tcW w:w="4125" w:type="dxa"/>
          </w:tcPr>
          <w:p w14:paraId="54B717A8" w14:textId="77777777" w:rsidR="000503E1" w:rsidRPr="00F34D66" w:rsidRDefault="000503E1" w:rsidP="004D13D9">
            <w:pPr>
              <w:spacing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პროგრამა):</w:t>
            </w:r>
          </w:p>
        </w:tc>
        <w:tc>
          <w:tcPr>
            <w:tcW w:w="5160" w:type="dxa"/>
            <w:vAlign w:val="center"/>
          </w:tcPr>
          <w:p w14:paraId="0F136C83" w14:textId="77777777" w:rsidR="000503E1" w:rsidRPr="00F34D66" w:rsidRDefault="000503E1" w:rsidP="004D13D9">
            <w:pPr>
              <w:rPr>
                <w:rFonts w:ascii="Sylfaen" w:eastAsia="Merriweather" w:hAnsi="Sylfaen" w:cs="Merriweather"/>
                <w:sz w:val="20"/>
                <w:szCs w:val="20"/>
              </w:rPr>
            </w:pPr>
            <w:r w:rsidRPr="00F34D66">
              <w:rPr>
                <w:rFonts w:ascii="Sylfaen" w:hAnsi="Sylfaen"/>
                <w:sz w:val="20"/>
                <w:szCs w:val="20"/>
              </w:rPr>
              <w:t>შესაბამისობაშია მოთხოვნებთან</w:t>
            </w:r>
          </w:p>
        </w:tc>
      </w:tr>
    </w:tbl>
    <w:p w14:paraId="06BDC471" w14:textId="77777777" w:rsidR="000503E1" w:rsidRPr="00F34D66" w:rsidRDefault="000503E1" w:rsidP="000503E1">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3925D9D3" w14:textId="77777777" w:rsidR="000503E1" w:rsidRPr="00F34D66" w:rsidRDefault="000503E1" w:rsidP="000503E1">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7C224505" w14:textId="77777777" w:rsidR="000503E1" w:rsidRPr="00F34D66" w:rsidRDefault="000503E1" w:rsidP="000503E1">
      <w:pPr>
        <w:pStyle w:val="Heading3"/>
        <w:pBdr>
          <w:top w:val="single" w:sz="4" w:space="1" w:color="000000"/>
        </w:pBdr>
        <w:shd w:val="clear" w:color="auto" w:fill="DEEAF6"/>
        <w:jc w:val="both"/>
        <w:rPr>
          <w:rFonts w:ascii="Sylfaen" w:eastAsia="Merriweather" w:hAnsi="Sylfaen" w:cs="Merriweather"/>
          <w:b/>
          <w:bCs/>
        </w:rPr>
      </w:pPr>
      <w:bookmarkStart w:id="41" w:name="_heading=h.cg7bu8s1lams"/>
      <w:bookmarkEnd w:id="41"/>
      <w:r>
        <w:rPr>
          <w:rFonts w:ascii="Sylfaen" w:hAnsi="Sylfaen"/>
          <w:b/>
          <w:bCs/>
        </w:rPr>
        <w:t>3</w:t>
      </w:r>
      <w:r w:rsidRPr="00F34D66">
        <w:rPr>
          <w:rFonts w:ascii="Sylfaen" w:hAnsi="Sylfaen"/>
          <w:b/>
          <w:bCs/>
        </w:rPr>
        <w:t>.სტუდენტთა მიღწევები, მათთან ინდივიდუალური მუშაობა</w:t>
      </w:r>
    </w:p>
    <w:p w14:paraId="49BEDB0F" w14:textId="77777777" w:rsidR="000503E1" w:rsidRPr="00F34D66" w:rsidRDefault="000503E1" w:rsidP="000503E1">
      <w:pPr>
        <w:widowControl w:val="0"/>
        <w:pBdr>
          <w:top w:val="nil"/>
          <w:left w:val="nil"/>
          <w:bottom w:val="nil"/>
          <w:right w:val="nil"/>
          <w:between w:val="nil"/>
        </w:pBdr>
        <w:spacing w:after="0" w:line="240" w:lineRule="auto"/>
        <w:jc w:val="both"/>
        <w:rPr>
          <w:rFonts w:ascii="Sylfaen" w:eastAsia="Merriweather" w:hAnsi="Sylfaen" w:cs="Merriweather"/>
          <w:b/>
          <w:bCs/>
          <w:color w:val="000000"/>
        </w:rPr>
      </w:pPr>
      <w:bookmarkStart w:id="42" w:name="_heading=h.74sljzi4edbm"/>
      <w:bookmarkEnd w:id="42"/>
      <w:r w:rsidRPr="00F34D66">
        <w:rPr>
          <w:rFonts w:ascii="Sylfaen" w:hAnsi="Sylfaen"/>
          <w:color w:val="000000"/>
          <w:sz w:val="20"/>
          <w:szCs w:val="20"/>
        </w:rPr>
        <w:t>პროგრამა უზრუნველყოფს სტუდენტზე ორიენტირებული გარემოს შექმნას, შესაბამისი სერვისების შეთავაზებით; ხელს უწყობს სტუდენტების მაქსიმალურ ინფორმირებას, ახორციელებს მრავალფეროვან ღონისძიებებს და ხელს უწყობს სტუდენტების ჩართულობას ადგილობრივ და/ან საერთაშორისო პროექტებში; მაგისტრანტებისა და დოქტორანტებისთვის უზრუნველყოფილია სამეცნიერო ხელმძღვანელობის გაწევა სათანადო ხარისხით.</w:t>
      </w:r>
      <w:r w:rsidRPr="00F34D66">
        <w:rPr>
          <w:rFonts w:ascii="Sylfaen" w:hAnsi="Sylfaen"/>
          <w:b/>
          <w:bCs/>
          <w:color w:val="000000"/>
        </w:rPr>
        <w:t xml:space="preserve"> </w:t>
      </w:r>
    </w:p>
    <w:p w14:paraId="39E6AD3C" w14:textId="77777777" w:rsidR="000503E1" w:rsidRPr="00F34D66" w:rsidRDefault="000503E1" w:rsidP="000503E1">
      <w:pPr>
        <w:widowControl w:val="0"/>
        <w:pBdr>
          <w:top w:val="nil"/>
          <w:left w:val="nil"/>
          <w:bottom w:val="nil"/>
          <w:right w:val="nil"/>
          <w:between w:val="nil"/>
        </w:pBdr>
        <w:spacing w:after="0" w:line="240" w:lineRule="auto"/>
        <w:jc w:val="both"/>
        <w:rPr>
          <w:rFonts w:ascii="Sylfaen" w:eastAsia="Merriweather" w:hAnsi="Sylfaen" w:cs="Merriweather"/>
          <w:color w:val="000000"/>
        </w:rPr>
      </w:pPr>
    </w:p>
    <w:p w14:paraId="6190A804" w14:textId="77777777" w:rsidR="000503E1" w:rsidRPr="00F34D66" w:rsidRDefault="000503E1" w:rsidP="000503E1">
      <w:pPr>
        <w:shd w:val="clear" w:color="auto" w:fill="DEEAF6"/>
        <w:spacing w:after="24" w:line="248" w:lineRule="auto"/>
        <w:jc w:val="both"/>
        <w:rPr>
          <w:rFonts w:ascii="Sylfaen" w:eastAsia="Merriweather" w:hAnsi="Sylfaen" w:cs="Merriweather"/>
          <w:b/>
          <w:bCs/>
          <w:color w:val="0070C0"/>
        </w:rPr>
      </w:pPr>
      <w:r w:rsidRPr="00F34D66">
        <w:rPr>
          <w:rFonts w:ascii="Sylfaen" w:hAnsi="Sylfaen"/>
          <w:b/>
          <w:bCs/>
          <w:color w:val="0070C0"/>
        </w:rPr>
        <w:t>3.1 სტუდენტთა საკონსულტაციო და  მხარდამჭერი სერვისები</w:t>
      </w:r>
    </w:p>
    <w:p w14:paraId="058A9DC3" w14:textId="77777777" w:rsidR="000503E1" w:rsidRPr="00F34D66" w:rsidRDefault="000503E1" w:rsidP="000503E1">
      <w:pPr>
        <w:pBdr>
          <w:bottom w:val="single" w:sz="4" w:space="1" w:color="000000"/>
        </w:pBdr>
        <w:spacing w:after="0"/>
        <w:jc w:val="both"/>
        <w:rPr>
          <w:rFonts w:ascii="Sylfaen" w:eastAsia="Merriweather" w:hAnsi="Sylfaen" w:cs="Merriweather"/>
          <w:b/>
          <w:bCs/>
          <w:sz w:val="20"/>
          <w:szCs w:val="20"/>
        </w:rPr>
      </w:pPr>
      <w:r w:rsidRPr="00F34D66">
        <w:rPr>
          <w:rFonts w:ascii="Sylfaen" w:hAnsi="Sylfaen"/>
          <w:b/>
          <w:bCs/>
          <w:sz w:val="20"/>
          <w:szCs w:val="20"/>
        </w:rPr>
        <w:t>აკრედიტაციის სტანდარტების ინდიკატორები</w:t>
      </w:r>
    </w:p>
    <w:p w14:paraId="31D3026E" w14:textId="77777777" w:rsidR="000503E1" w:rsidRPr="00F34D66" w:rsidRDefault="000503E1" w:rsidP="000503E1">
      <w:pPr>
        <w:widowControl w:val="0"/>
        <w:pBdr>
          <w:top w:val="nil"/>
          <w:left w:val="nil"/>
          <w:bottom w:val="single" w:sz="4" w:space="1" w:color="000000"/>
          <w:right w:val="nil"/>
          <w:between w:val="nil"/>
        </w:pBdr>
        <w:tabs>
          <w:tab w:val="left" w:pos="101"/>
        </w:tabs>
        <w:spacing w:after="0" w:line="240" w:lineRule="auto"/>
        <w:jc w:val="both"/>
        <w:rPr>
          <w:rFonts w:ascii="Sylfaen" w:eastAsia="Merriweather" w:hAnsi="Sylfaen" w:cs="Merriweather"/>
          <w:color w:val="000000"/>
          <w:sz w:val="20"/>
          <w:szCs w:val="20"/>
        </w:rPr>
      </w:pPr>
      <w:r w:rsidRPr="00F34D66">
        <w:rPr>
          <w:rFonts w:ascii="Sylfaen" w:hAnsi="Sylfaen"/>
          <w:color w:val="000000"/>
        </w:rPr>
        <w:t>სტუდენტი იღებს სასწავლო პროცესის დაგეგმვაზე, აკადემიური მიღწევების გაუმჯობესებასა და კარიერულ განვითარებაზე კონსულტაციასა და მხარდაჭერას პროგრამაში ჩართული პირების ან/და დაწესებულების სტრუქტურული ერთეულების მიერ.</w:t>
      </w:r>
      <w:r w:rsidRPr="00F34D66">
        <w:rPr>
          <w:rFonts w:ascii="Sylfaen" w:hAnsi="Sylfaen"/>
          <w:color w:val="000000"/>
          <w:sz w:val="20"/>
          <w:szCs w:val="20"/>
        </w:rPr>
        <w:t xml:space="preserve">  ასევე, სტუდენტს აქვს შესაძლებლობა მისი სწავლების პროცესი იყოს მრავალფეროვანი და ამის შესახებ იღებს შესაბამის ინფორმაციასა და რეკომენდაციას პროგრამაში ჩართული პირების მიერ.</w:t>
      </w:r>
    </w:p>
    <w:p w14:paraId="0710FF78" w14:textId="77777777" w:rsidR="000503E1" w:rsidRPr="00F34D66" w:rsidRDefault="000503E1" w:rsidP="000503E1">
      <w:pPr>
        <w:spacing w:after="0" w:line="276" w:lineRule="auto"/>
        <w:jc w:val="both"/>
        <w:rPr>
          <w:rFonts w:ascii="Sylfaen" w:eastAsia="Merriweather" w:hAnsi="Sylfaen" w:cs="Merriweather"/>
          <w:b/>
          <w:bCs/>
        </w:rPr>
      </w:pPr>
      <w:bookmarkStart w:id="43" w:name="_heading=h.jwv1xgv0opag"/>
      <w:bookmarkEnd w:id="43"/>
      <w:r w:rsidRPr="00F34D66">
        <w:rPr>
          <w:rFonts w:ascii="Sylfaen" w:hAnsi="Sylfaen"/>
          <w:b/>
          <w:bCs/>
        </w:rPr>
        <w:t>სადოქტორო პროგრამის ინდიკატორები</w:t>
      </w:r>
    </w:p>
    <w:p w14:paraId="32255957" w14:textId="77777777" w:rsidR="000503E1" w:rsidRPr="00F34D66" w:rsidRDefault="000503E1" w:rsidP="000503E1">
      <w:pPr>
        <w:pBdr>
          <w:top w:val="nil"/>
          <w:left w:val="nil"/>
          <w:bottom w:val="nil"/>
          <w:right w:val="nil"/>
          <w:between w:val="nil"/>
        </w:pBdr>
        <w:spacing w:after="0"/>
        <w:ind w:left="720"/>
        <w:jc w:val="both"/>
        <w:rPr>
          <w:rFonts w:ascii="Sylfaen" w:eastAsia="Merriweather" w:hAnsi="Sylfaen" w:cs="Merriweather"/>
          <w:color w:val="000000"/>
          <w:sz w:val="20"/>
          <w:szCs w:val="20"/>
        </w:rPr>
      </w:pPr>
    </w:p>
    <w:p w14:paraId="5DE121AA"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უსდ სადოქტორო პროგრამის ფარგლებში, სფეროს სპეციფიკის გათვალისწინებით თანამშრომლობს ადგილობრივ და უცხოურ სამეცნიერო-კვლევით ინსტიტუტებთან/ცენტრებთან/უსდ - ებთან, სადოქტორო სკოლებთან, ასევე, საჯარო და კერძო სექტორთან/ინდუსტრიასთან და სხვა პოტენციურ დამსაქმებელთან სამეცნიერო- კვლევითი კომპონენტის განხორციელებისა და კურსდამთავრებულთა სამუშაო ბაზარზე ინტეგრირებისა და კარიერული წინსვლის მიზნით;</w:t>
      </w:r>
    </w:p>
    <w:p w14:paraId="20D56667"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უსდ სადოქტორო საგანმანათლებლო პროგრამაზე ქმნის სათანადო პირობებს და გარემოს საერთაშორისო მობილობის წახალისებისათვის და/ან საერთაშორისო კონფერენციებში, სემინარებში და სხვა სამეცნიერო/შემოქმედებით აქტივობებში მონაწილეობისათვის, რაც მიზნად ისახავს ძლიერი და ინკლუზიური კვლევითი გარემოს განვითარებას და ხელს უწყობს კვლევის საუკეთესო პრაქტიკის ჩამოყალიბებას, კვლევის ინტერნაციონალიზაციას და ერთობლივი კვლევითი პროექტების განხორციელებას.</w:t>
      </w:r>
    </w:p>
    <w:p w14:paraId="35C6499F"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უსდ დოქტორანტებს საჭიროების შემთხვევაში სთავაზობს მხარდაჭერის დამატებით მექანიზმებს კურიკულუმის მიღმა ღონისძიებებისა და აქტივობის სახით, რომელიც მიმართულია დოქტორანტის პიროვნული, პროფესიული და კარიერული განვითარებისკენ; </w:t>
      </w:r>
    </w:p>
    <w:p w14:paraId="13032830"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უსდ-ს სადოქტორო საგანმანათლებლო პროგრამის ფარგლებში შემუშავებული აქვს დოქტორანტების მხარდამჭერი ღონისძიებები, რომელიც საშუალებას აძლევს დოქტორანტს დაასრულოს სადოქტორო ნაშრომი კანონმდებლობით დადგენილ ვადაში; </w:t>
      </w:r>
    </w:p>
    <w:p w14:paraId="7B298197"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უსდ დოქტორანტს საორიენტაციოდ აწვდის ინფორმაციას საერთაშორისო სამეცნიერო პუბლიკაციის გამოქვეყნებისათვის სფეროს სპეციფიკის შესაბამის საერთაშორისო ინდექსის მქონე სამეცნიერო გამოცემების/ბაზების შესახებ. სახელოვნებო სფეროში ასევე, სახელოვნებოშემოქმედებით ღონისძიებების (კონცერტი, ფესტივალი, კონკურსი, მასტერ- კლასი, გამოფენა, ბიენალე და სხვა) თაობაზე; </w:t>
      </w:r>
    </w:p>
    <w:p w14:paraId="025D7AFD" w14:textId="77777777" w:rsidR="000503E1" w:rsidRPr="00F34D66" w:rsidRDefault="000503E1" w:rsidP="000503E1">
      <w:pPr>
        <w:numPr>
          <w:ilvl w:val="0"/>
          <w:numId w:val="6"/>
        </w:numPr>
        <w:pBdr>
          <w:top w:val="nil"/>
          <w:left w:val="nil"/>
          <w:bottom w:val="nil"/>
          <w:right w:val="nil"/>
          <w:between w:val="nil"/>
        </w:pBdr>
        <w:spacing w:after="0"/>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 xml:space="preserve">უსდ პერიოდულობით ახდენს სადოქტორო საგანმანათლებლო პროგრამის კურსდამთავრებულთა კარიერული განვითარების მაჩვენებლების ანალიზს, რომლის შედეგებიც მიმართულია პროგრამის, რესურსებისა და დოქტორანტთა მხარდამჭერი მექანიზმების განვითარებისაკენ; </w:t>
      </w:r>
    </w:p>
    <w:p w14:paraId="5743FC92" w14:textId="77777777" w:rsidR="000503E1" w:rsidRPr="00F34D66" w:rsidRDefault="000503E1" w:rsidP="000503E1">
      <w:pPr>
        <w:numPr>
          <w:ilvl w:val="0"/>
          <w:numId w:val="6"/>
        </w:numPr>
        <w:pBdr>
          <w:top w:val="nil"/>
          <w:left w:val="nil"/>
          <w:bottom w:val="nil"/>
          <w:right w:val="nil"/>
          <w:between w:val="nil"/>
        </w:pBdr>
        <w:ind w:left="284" w:hanging="284"/>
        <w:jc w:val="both"/>
        <w:rPr>
          <w:rFonts w:ascii="Sylfaen" w:eastAsia="Merriweather" w:hAnsi="Sylfaen" w:cs="Merriweather"/>
          <w:color w:val="000000"/>
          <w:sz w:val="20"/>
          <w:szCs w:val="20"/>
        </w:rPr>
      </w:pPr>
      <w:r w:rsidRPr="00F34D66">
        <w:rPr>
          <w:rFonts w:ascii="Sylfaen" w:hAnsi="Sylfaen"/>
          <w:color w:val="000000"/>
          <w:sz w:val="20"/>
          <w:szCs w:val="20"/>
        </w:rPr>
        <w:t>უსდ უზრუნველყოფს დოქტორანტების ინფორმირებას მხარდამჭერი სერვისების შესახებ.</w:t>
      </w:r>
    </w:p>
    <w:p w14:paraId="663D63E0"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5C2D7C5D"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5808DC84"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6700A0E6"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 xml:space="preserve">კლასტერის შეფასება </w:t>
      </w:r>
    </w:p>
    <w:p w14:paraId="1E297571"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აღწერა და ანალიზი</w:t>
      </w:r>
    </w:p>
    <w:p w14:paraId="378B3A61" w14:textId="77777777" w:rsidR="000503E1" w:rsidRPr="00F34D66" w:rsidRDefault="000503E1" w:rsidP="000503E1">
      <w:pPr>
        <w:spacing w:before="240" w:after="240" w:line="360" w:lineRule="auto"/>
        <w:ind w:left="360"/>
        <w:jc w:val="both"/>
        <w:rPr>
          <w:rFonts w:ascii="Sylfaen" w:eastAsia="Merriweather" w:hAnsi="Sylfaen" w:cs="Merriweather"/>
          <w:sz w:val="20"/>
          <w:szCs w:val="20"/>
        </w:rPr>
      </w:pPr>
      <w:r w:rsidRPr="00F34D66">
        <w:rPr>
          <w:rFonts w:ascii="Sylfaen" w:hAnsi="Sylfaen"/>
          <w:sz w:val="20"/>
          <w:szCs w:val="20"/>
        </w:rPr>
        <w:t>სოხუმის სახელმწიფო უნივერსიტეტი ინფორმატიკის სამაგისტრო და სადოქტორო პროგრამებზე ჩარიცხულ სტუდენტებს სთავაზობს საკონსულტაციო და მხარდაჭერის სერვისების ფართო სპექტრს.  პროგრამების განხორციელებაში ჩართული პირები უზრუნველყოფენ, რომ სტუდენტებმა მიიღონ სათანადო ინფორმაცია უნივერსიტეტში არსებული მომსახურებებისა და მიმდინარე პროცესების შესახებ.</w:t>
      </w:r>
    </w:p>
    <w:p w14:paraId="734B7C45" w14:textId="77777777" w:rsidR="000503E1" w:rsidRPr="00F34D66" w:rsidRDefault="000503E1" w:rsidP="000503E1">
      <w:pPr>
        <w:spacing w:before="240" w:after="240" w:line="360" w:lineRule="auto"/>
        <w:ind w:left="360"/>
        <w:jc w:val="both"/>
        <w:rPr>
          <w:rFonts w:ascii="Sylfaen" w:eastAsia="Merriweather" w:hAnsi="Sylfaen" w:cs="Merriweather"/>
          <w:sz w:val="20"/>
          <w:szCs w:val="20"/>
        </w:rPr>
      </w:pPr>
      <w:r w:rsidRPr="00F34D66">
        <w:rPr>
          <w:rFonts w:ascii="Sylfaen" w:hAnsi="Sylfaen"/>
          <w:sz w:val="20"/>
          <w:szCs w:val="20"/>
        </w:rPr>
        <w:t>ინტერვიუების დროს სტუდენტებმა აღნიშნეს, რომ ისინი რეგულარულად იღებენ ინფორმაციას აკადემიური სემესტრის დაგეგმვის შესახებ, როგორც</w:t>
      </w:r>
      <w:r>
        <w:rPr>
          <w:rFonts w:ascii="Merriweather" w:hAnsi="Merriweather"/>
          <w:sz w:val="20"/>
          <w:szCs w:val="20"/>
        </w:rPr>
        <w:t xml:space="preserve"> </w:t>
      </w:r>
      <w:r w:rsidRPr="00F34D66">
        <w:rPr>
          <w:rFonts w:ascii="Sylfaen" w:hAnsi="Sylfaen"/>
          <w:sz w:val="20"/>
          <w:szCs w:val="20"/>
        </w:rPr>
        <w:t>პირისპირ კომუნიკაციის, ისე ელექტრონული პლატფორმების საშუალებით.  უნივერსიტეტს გააჩნია სასწავლო პროცესის მართვის ეფექტური სისტემა (LMS) -Stud-lab, რომელიც სტუდენტებს უწყვეტად აძლევს განახლებული ინფორმაციის მიღების შესაძლებლობას.  ამ სისტემის საშუალებით მათთვის ხელმისაწვდომია კურსების სილაბუსები, სასწავლო მასალები, ფინანსური ინფორმაცია და ყველა სხვა აუცილებელი აკადემიური რესურსი.</w:t>
      </w:r>
    </w:p>
    <w:p w14:paraId="31EB4586" w14:textId="77777777" w:rsidR="000503E1" w:rsidRPr="00F34D66" w:rsidRDefault="000503E1" w:rsidP="000503E1">
      <w:pPr>
        <w:spacing w:before="240" w:after="240" w:line="360" w:lineRule="auto"/>
        <w:ind w:left="360"/>
        <w:jc w:val="both"/>
        <w:rPr>
          <w:rFonts w:ascii="Sylfaen" w:eastAsia="Merriweather" w:hAnsi="Sylfaen" w:cs="Merriweather"/>
          <w:sz w:val="20"/>
          <w:szCs w:val="20"/>
        </w:rPr>
      </w:pPr>
      <w:r w:rsidRPr="00F34D66">
        <w:rPr>
          <w:rFonts w:ascii="Sylfaen" w:hAnsi="Sylfaen"/>
          <w:sz w:val="20"/>
          <w:szCs w:val="20"/>
        </w:rPr>
        <w:t>უნივერსიტეტში ფუნქციონირებს პრაქტიკისა და კარიერის მართვის სამსახური, რომელიც მუდმივად აწვდის სტუდენტებს ახალ ვაკანსიებთან დაკავშირებულ ინფორმაციას.  ინტერვიუების დროს როგორც სტუდენტებმა, ისე კურსდამთავრებულებმა აღნიშნეს, რომ უნივერსიტეტის რეკომენდაციების საფუძველზე დასაქმდნენ სხვადასხვა დაწესებულებაში და წარმატებით აგრძელებენ საქმიანობას. გარდა ამისა, უნივერსიტეტი რეგულარულად უწევს ორგანიზებას დასაქმების ფორუმებს, სადაც სტუდენტებს შესაძლებლობა აქვთ დაესწრონ პროფესიულ ინტერესებზე მორგებულ ღონისძიებებს და მიიღონ შესაბამისი ინფორმაცია.  აღსანიშნავია, რომ უნივერსიტეტი ცდილობს საკუთარი წარმატებული სტუდენტების დასაქმებასაც.  ამის მაგალითად დასახელდა ირაკლი ქარდავა, რომელიც ამჟამად ჩართულია როგორც სასწავლო პროცესის, ისე სამეცნიერო ხელმძღვანელობის პროცესებში.</w:t>
      </w:r>
    </w:p>
    <w:p w14:paraId="29D6F33B" w14:textId="77777777" w:rsidR="000503E1" w:rsidRPr="00F34D66" w:rsidRDefault="000503E1" w:rsidP="000503E1">
      <w:pPr>
        <w:spacing w:before="240" w:after="240" w:line="360" w:lineRule="auto"/>
        <w:ind w:left="360"/>
        <w:jc w:val="both"/>
        <w:rPr>
          <w:rFonts w:ascii="Sylfaen" w:eastAsia="Merriweather" w:hAnsi="Sylfaen" w:cs="Merriweather"/>
          <w:sz w:val="20"/>
          <w:szCs w:val="20"/>
        </w:rPr>
      </w:pPr>
      <w:r w:rsidRPr="00F34D66">
        <w:rPr>
          <w:rFonts w:ascii="Sylfaen" w:hAnsi="Sylfaen"/>
          <w:sz w:val="20"/>
          <w:szCs w:val="20"/>
        </w:rPr>
        <w:t>უნივერსიტეტი აქტიურად უწყობს ხელს სტუდენტების აკადემიურ გარემოსთან ინტეგრაციას სპორტის, კულტურისა და ახალგაზრდობის საქმეთა დეპარტამენტისა და სტუდენტური თვითმმართველობის მიერ ორგანიზებული მრავალფეროვანი აქტივობების საშუალებით.  ეს ერთეულები გეგმავენ და კოორდინაციას უწევენ სპორტულ, კულტურულ და საგანმანათლებლო ღონისძიებებს.  სპორტული სექციები წარმოდგენილია ფეხბურთში, კალათბურთში, ჭადრაკში, მაგიდის ჩოგბურთში, ფრენბურთსა და ჭიდაობაში, სტუდენტთა ინტერესების მიხედვით.  კულტურული აქტივობებიც კარგად არის განვითარებული, რაც სტუდენტებს ჩართულობის მრავალფეროვან შესაძლებლობას აძლევს.</w:t>
      </w:r>
    </w:p>
    <w:p w14:paraId="363DF833" w14:textId="77777777" w:rsidR="000503E1" w:rsidRPr="00F34D66" w:rsidRDefault="000503E1" w:rsidP="000503E1">
      <w:pPr>
        <w:spacing w:before="240" w:after="240" w:line="360" w:lineRule="auto"/>
        <w:ind w:left="360"/>
        <w:jc w:val="both"/>
        <w:rPr>
          <w:rFonts w:ascii="Sylfaen" w:eastAsia="Merriweather" w:hAnsi="Sylfaen" w:cs="Merriweather"/>
          <w:sz w:val="20"/>
          <w:szCs w:val="20"/>
        </w:rPr>
      </w:pPr>
      <w:r w:rsidRPr="00F34D66">
        <w:rPr>
          <w:rFonts w:ascii="Sylfaen" w:hAnsi="Sylfaen"/>
          <w:sz w:val="20"/>
          <w:szCs w:val="20"/>
        </w:rPr>
        <w:t>სპორტულ და კულტურულ პროგრამებთან ერთად, უნივერსიტეტი სტუდენტებს სხვადასხვა ტიპის ფინანსურ მხარდაჭერასაც სთავაზობს.  უნივერსიტეტი უზრუნველყოფს დაფინანსებას სტუდენტთა სხვადასხვა ქვეჯგუფისათვის, მათს შორის:</w:t>
      </w:r>
    </w:p>
    <w:p w14:paraId="0267873C" w14:textId="77777777" w:rsidR="000503E1" w:rsidRPr="00F34D66" w:rsidRDefault="000503E1" w:rsidP="000503E1">
      <w:pPr>
        <w:numPr>
          <w:ilvl w:val="0"/>
          <w:numId w:val="17"/>
        </w:numPr>
        <w:spacing w:after="0" w:line="360" w:lineRule="auto"/>
        <w:jc w:val="both"/>
        <w:rPr>
          <w:rFonts w:ascii="Sylfaen" w:eastAsia="Merriweather" w:hAnsi="Sylfaen" w:cs="Merriweather"/>
          <w:sz w:val="20"/>
          <w:szCs w:val="20"/>
        </w:rPr>
      </w:pPr>
      <w:r w:rsidRPr="00F34D66">
        <w:rPr>
          <w:rFonts w:ascii="Sylfaen" w:hAnsi="Sylfaen"/>
          <w:sz w:val="20"/>
          <w:szCs w:val="20"/>
        </w:rPr>
        <w:t>მაღალი აკადემიური მოსწრების მქონე სტუდენტებისათვის;</w:t>
      </w:r>
    </w:p>
    <w:p w14:paraId="58BBBFF1" w14:textId="77777777" w:rsidR="000503E1" w:rsidRPr="00F34D66" w:rsidRDefault="000503E1" w:rsidP="000503E1">
      <w:pPr>
        <w:numPr>
          <w:ilvl w:val="0"/>
          <w:numId w:val="17"/>
        </w:numPr>
        <w:spacing w:after="0" w:line="360" w:lineRule="auto"/>
        <w:jc w:val="both"/>
        <w:rPr>
          <w:rFonts w:ascii="Sylfaen" w:eastAsia="Merriweather" w:hAnsi="Sylfaen" w:cs="Merriweather"/>
          <w:sz w:val="20"/>
          <w:szCs w:val="20"/>
        </w:rPr>
      </w:pPr>
      <w:r w:rsidRPr="00F34D66">
        <w:rPr>
          <w:rFonts w:ascii="Sylfaen" w:hAnsi="Sylfaen"/>
          <w:sz w:val="20"/>
          <w:szCs w:val="20"/>
        </w:rPr>
        <w:t>დევნილებისათვის;</w:t>
      </w:r>
    </w:p>
    <w:p w14:paraId="35BF74C5" w14:textId="77777777" w:rsidR="000503E1" w:rsidRPr="00F34D66" w:rsidRDefault="000503E1" w:rsidP="000503E1">
      <w:pPr>
        <w:numPr>
          <w:ilvl w:val="0"/>
          <w:numId w:val="17"/>
        </w:numPr>
        <w:spacing w:after="0" w:line="360" w:lineRule="auto"/>
        <w:jc w:val="both"/>
        <w:rPr>
          <w:rFonts w:ascii="Sylfaen" w:eastAsia="Merriweather" w:hAnsi="Sylfaen" w:cs="Merriweather"/>
          <w:sz w:val="20"/>
          <w:szCs w:val="20"/>
        </w:rPr>
      </w:pPr>
      <w:r w:rsidRPr="00F34D66">
        <w:rPr>
          <w:rFonts w:ascii="Sylfaen" w:hAnsi="Sylfaen"/>
          <w:sz w:val="20"/>
          <w:szCs w:val="20"/>
        </w:rPr>
        <w:t>სტუდენტურ ცხოვრებაში აქტიურად ჩართული სტუდენტებისათვის;</w:t>
      </w:r>
    </w:p>
    <w:p w14:paraId="0CEF697C" w14:textId="77777777" w:rsidR="000503E1" w:rsidRPr="00F34D66" w:rsidRDefault="000503E1" w:rsidP="000503E1">
      <w:pPr>
        <w:numPr>
          <w:ilvl w:val="0"/>
          <w:numId w:val="17"/>
        </w:numPr>
        <w:spacing w:after="0" w:line="360" w:lineRule="auto"/>
        <w:jc w:val="both"/>
        <w:rPr>
          <w:rFonts w:ascii="Sylfaen" w:eastAsia="Merriweather" w:hAnsi="Sylfaen" w:cs="Merriweather"/>
          <w:sz w:val="20"/>
          <w:szCs w:val="20"/>
        </w:rPr>
      </w:pPr>
      <w:r w:rsidRPr="00F34D66">
        <w:rPr>
          <w:rFonts w:ascii="Sylfaen" w:hAnsi="Sylfaen"/>
          <w:sz w:val="20"/>
          <w:szCs w:val="20"/>
        </w:rPr>
        <w:t>სოციალურად დაუცველთათვის;</w:t>
      </w:r>
    </w:p>
    <w:p w14:paraId="57AE6B33" w14:textId="77777777" w:rsidR="000503E1" w:rsidRPr="00F34D66" w:rsidRDefault="000503E1" w:rsidP="000503E1">
      <w:pPr>
        <w:numPr>
          <w:ilvl w:val="0"/>
          <w:numId w:val="17"/>
        </w:numPr>
        <w:spacing w:after="0" w:line="360" w:lineRule="auto"/>
        <w:jc w:val="both"/>
        <w:rPr>
          <w:rFonts w:ascii="Sylfaen" w:eastAsia="Merriweather" w:hAnsi="Sylfaen" w:cs="Merriweather"/>
          <w:sz w:val="20"/>
          <w:szCs w:val="20"/>
        </w:rPr>
      </w:pPr>
      <w:r w:rsidRPr="00F34D66">
        <w:rPr>
          <w:rFonts w:ascii="Sylfaen" w:hAnsi="Sylfaen"/>
          <w:sz w:val="20"/>
          <w:szCs w:val="20"/>
        </w:rPr>
        <w:t>ობლების ან მარჩენალ-დაკარგულთათვის;</w:t>
      </w:r>
    </w:p>
    <w:p w14:paraId="5953635C" w14:textId="77777777" w:rsidR="000503E1" w:rsidRPr="00F34D66" w:rsidRDefault="000503E1" w:rsidP="000503E1">
      <w:pPr>
        <w:numPr>
          <w:ilvl w:val="0"/>
          <w:numId w:val="17"/>
        </w:numPr>
        <w:spacing w:after="0" w:line="360" w:lineRule="auto"/>
        <w:jc w:val="both"/>
        <w:rPr>
          <w:rFonts w:ascii="Sylfaen" w:eastAsia="Merriweather" w:hAnsi="Sylfaen" w:cs="Merriweather"/>
          <w:sz w:val="20"/>
          <w:szCs w:val="20"/>
        </w:rPr>
      </w:pPr>
      <w:r w:rsidRPr="00F34D66">
        <w:rPr>
          <w:rFonts w:ascii="Sylfaen" w:hAnsi="Sylfaen"/>
          <w:sz w:val="20"/>
          <w:szCs w:val="20"/>
        </w:rPr>
        <w:t>მარავალშვილიანი (ოთხი და მეტი შვილი) ოჯახების წარმომადგენელთათვის;</w:t>
      </w:r>
    </w:p>
    <w:p w14:paraId="6F17A679" w14:textId="77777777" w:rsidR="000503E1" w:rsidRPr="00F34D66" w:rsidRDefault="000503E1" w:rsidP="000503E1">
      <w:pPr>
        <w:numPr>
          <w:ilvl w:val="0"/>
          <w:numId w:val="17"/>
        </w:numPr>
        <w:spacing w:after="240" w:line="360" w:lineRule="auto"/>
        <w:jc w:val="both"/>
        <w:rPr>
          <w:rFonts w:ascii="Sylfaen" w:eastAsia="Merriweather" w:hAnsi="Sylfaen" w:cs="Merriweather"/>
          <w:sz w:val="20"/>
          <w:szCs w:val="20"/>
        </w:rPr>
      </w:pPr>
      <w:r w:rsidRPr="00F34D66">
        <w:rPr>
          <w:rFonts w:ascii="Sylfaen" w:hAnsi="Sylfaen"/>
          <w:sz w:val="20"/>
          <w:szCs w:val="20"/>
        </w:rPr>
        <w:t>მაღალმთიანი რეგიონების წარმომადგენელთათვის;</w:t>
      </w:r>
    </w:p>
    <w:p w14:paraId="795A58EE" w14:textId="77777777" w:rsidR="000503E1" w:rsidRPr="00F34D66" w:rsidRDefault="000503E1" w:rsidP="000503E1">
      <w:pPr>
        <w:spacing w:before="240" w:after="240" w:line="360" w:lineRule="auto"/>
        <w:ind w:left="360"/>
        <w:jc w:val="both"/>
        <w:rPr>
          <w:rFonts w:ascii="Sylfaen" w:eastAsia="Merriweather" w:hAnsi="Sylfaen" w:cs="Merriweather"/>
          <w:sz w:val="20"/>
          <w:szCs w:val="20"/>
        </w:rPr>
      </w:pPr>
      <w:r w:rsidRPr="00F34D66">
        <w:rPr>
          <w:rFonts w:ascii="Sylfaen" w:hAnsi="Sylfaen"/>
          <w:sz w:val="20"/>
          <w:szCs w:val="20"/>
        </w:rPr>
        <w:t>უნივერსიტეტი სტუდენტებს ასევე აძლევს საშუალებას დაფინანსება მიიღონ კვლევით აქტივობებში ჩართულობისათვის.  ფინანსური მხარდაჭერა მოიცავს:</w:t>
      </w:r>
    </w:p>
    <w:p w14:paraId="1A128EBC" w14:textId="77777777" w:rsidR="000503E1" w:rsidRPr="00F34D66" w:rsidRDefault="000503E1" w:rsidP="000503E1">
      <w:pPr>
        <w:numPr>
          <w:ilvl w:val="0"/>
          <w:numId w:val="16"/>
        </w:numPr>
        <w:spacing w:after="0" w:line="360" w:lineRule="auto"/>
        <w:jc w:val="both"/>
        <w:rPr>
          <w:rFonts w:ascii="Sylfaen" w:eastAsia="Merriweather" w:hAnsi="Sylfaen" w:cs="Merriweather"/>
          <w:sz w:val="20"/>
          <w:szCs w:val="20"/>
        </w:rPr>
      </w:pPr>
      <w:r w:rsidRPr="00F34D66">
        <w:rPr>
          <w:rFonts w:ascii="Sylfaen" w:hAnsi="Sylfaen"/>
          <w:sz w:val="20"/>
          <w:szCs w:val="20"/>
        </w:rPr>
        <w:t>ყველა საფეხურის სტუდენტების ჩართულობას გაცვლით პროგრამებში;</w:t>
      </w:r>
    </w:p>
    <w:p w14:paraId="54FA87E8" w14:textId="77777777" w:rsidR="000503E1" w:rsidRPr="00F34D66" w:rsidRDefault="000503E1" w:rsidP="000503E1">
      <w:pPr>
        <w:numPr>
          <w:ilvl w:val="0"/>
          <w:numId w:val="16"/>
        </w:numPr>
        <w:spacing w:after="0" w:line="360" w:lineRule="auto"/>
        <w:jc w:val="both"/>
        <w:rPr>
          <w:rFonts w:ascii="Sylfaen" w:eastAsia="Merriweather" w:hAnsi="Sylfaen" w:cs="Merriweather"/>
          <w:sz w:val="20"/>
          <w:szCs w:val="20"/>
        </w:rPr>
      </w:pPr>
      <w:r w:rsidRPr="00F34D66">
        <w:rPr>
          <w:rFonts w:ascii="Sylfaen" w:hAnsi="Sylfaen"/>
          <w:sz w:val="20"/>
          <w:szCs w:val="20"/>
        </w:rPr>
        <w:t>კვლევით პროექტებში ჩართულობას;</w:t>
      </w:r>
    </w:p>
    <w:p w14:paraId="2A3C9F4E" w14:textId="77777777" w:rsidR="000503E1" w:rsidRPr="00F34D66" w:rsidRDefault="000503E1" w:rsidP="000503E1">
      <w:pPr>
        <w:numPr>
          <w:ilvl w:val="0"/>
          <w:numId w:val="16"/>
        </w:numPr>
        <w:spacing w:after="0" w:line="360" w:lineRule="auto"/>
        <w:jc w:val="both"/>
        <w:rPr>
          <w:rFonts w:ascii="Sylfaen" w:eastAsia="Merriweather" w:hAnsi="Sylfaen" w:cs="Merriweather"/>
          <w:sz w:val="20"/>
          <w:szCs w:val="20"/>
        </w:rPr>
      </w:pPr>
      <w:r w:rsidRPr="00F34D66">
        <w:rPr>
          <w:rFonts w:ascii="Sylfaen" w:hAnsi="Sylfaen"/>
          <w:sz w:val="20"/>
          <w:szCs w:val="20"/>
        </w:rPr>
        <w:t>საგანმანათლებლო და სამეცნიერო პროექტებში, მათს შორის საერთაშორისო კონფერენციებში მონაწილეობას;</w:t>
      </w:r>
    </w:p>
    <w:p w14:paraId="72B84CDF" w14:textId="77777777" w:rsidR="000503E1" w:rsidRPr="00F34D66" w:rsidRDefault="000503E1" w:rsidP="000503E1">
      <w:pPr>
        <w:numPr>
          <w:ilvl w:val="0"/>
          <w:numId w:val="16"/>
        </w:numPr>
        <w:spacing w:after="240" w:line="360" w:lineRule="auto"/>
        <w:jc w:val="both"/>
        <w:rPr>
          <w:rFonts w:ascii="Sylfaen" w:eastAsia="Merriweather" w:hAnsi="Sylfaen" w:cs="Merriweather"/>
          <w:sz w:val="20"/>
          <w:szCs w:val="20"/>
        </w:rPr>
      </w:pPr>
      <w:r w:rsidRPr="00F34D66">
        <w:rPr>
          <w:rFonts w:ascii="Sylfaen" w:hAnsi="Sylfaen"/>
          <w:sz w:val="20"/>
          <w:szCs w:val="20"/>
        </w:rPr>
        <w:t>სეზონურ სკოლებში მონაწილეობას;</w:t>
      </w:r>
    </w:p>
    <w:p w14:paraId="236A098A" w14:textId="77777777" w:rsidR="000503E1" w:rsidRPr="00F34D66" w:rsidRDefault="000503E1" w:rsidP="000503E1">
      <w:pPr>
        <w:spacing w:before="240" w:after="240" w:line="360" w:lineRule="auto"/>
        <w:ind w:left="360"/>
        <w:jc w:val="both"/>
        <w:rPr>
          <w:rFonts w:ascii="Sylfaen" w:eastAsia="Merriweather" w:hAnsi="Sylfaen" w:cs="Merriweather"/>
          <w:sz w:val="20"/>
          <w:szCs w:val="20"/>
        </w:rPr>
      </w:pPr>
      <w:r w:rsidRPr="00F34D66">
        <w:rPr>
          <w:rFonts w:ascii="Sylfaen" w:hAnsi="Sylfaen"/>
          <w:sz w:val="20"/>
          <w:szCs w:val="20"/>
        </w:rPr>
        <w:t>მიუხედავად აღნიშნული მექანიზმების არსებობისა, სტუდენტებთან და კურსდამთავრებულებთან ჩატარებულმა ინტერვიუებმა აჩვენა, რომ ბევრ მათგან  უნივერსიტეტის ფინანსური მხარდაჭერის მიღების გამოცდილება ან არ ჰქონია ანდა მხოლოდ მწირი გამოცდილება გააჩნია.  შესაბამისად, სასურველია, რომ უნივერსიტეტმა ორგანიზება გაუწიოს შეხვედრებსა და საინფორმაციო სესიებს, რათა სტუდენტებში ცნობიერება აამაღლოს მათთვის ხელმისაწვდომი მხარდაჭერის მექანიზმების შესახებ.  განსაკუთრებით მნიშვნელოვანია კვლევითი აქტივობების მხარდაჭერის გაძლიერება, რაც მეტად ფასეული იქნება დოქტორანტებისათვის.</w:t>
      </w:r>
    </w:p>
    <w:p w14:paraId="35FCB6CB" w14:textId="77777777" w:rsidR="000503E1" w:rsidRPr="00F34D66" w:rsidRDefault="000503E1" w:rsidP="000503E1">
      <w:pPr>
        <w:spacing w:before="240" w:after="240" w:line="360" w:lineRule="auto"/>
        <w:ind w:left="360"/>
        <w:jc w:val="both"/>
        <w:rPr>
          <w:rFonts w:ascii="Sylfaen" w:eastAsia="Merriweather" w:hAnsi="Sylfaen" w:cs="Merriweather"/>
          <w:sz w:val="20"/>
          <w:szCs w:val="20"/>
        </w:rPr>
      </w:pPr>
      <w:r w:rsidRPr="00F34D66">
        <w:rPr>
          <w:rFonts w:ascii="Sylfaen" w:hAnsi="Sylfaen"/>
          <w:sz w:val="20"/>
          <w:szCs w:val="20"/>
        </w:rPr>
        <w:t>უნივერსიტეტი ინარჩუნებს საერთაშორისო პარტნიორობების ქსელს, რაც სტუდენტებს შესაძლებლობას აძლევს, მონაწილეობა მიიღონ სხვადასხვა გაცვლით პროგრამებსა და კვლევით აქტივობებში. გასაუბრებებმა აჩვენა, რომ სტუდენტები რეგულარულად იღებენ ინფორმაციას მიმდინარე პროექტებისა და გაცვლითი პროგრამების შესახებ; თუმცა, მათი მონაწილეობა მსგავს აქტივობებში ნაკლებად აქტიურია.</w:t>
      </w:r>
    </w:p>
    <w:p w14:paraId="3AFD6469" w14:textId="77777777" w:rsidR="000503E1" w:rsidRPr="00F34D66" w:rsidRDefault="000503E1" w:rsidP="000503E1">
      <w:pPr>
        <w:spacing w:before="240" w:after="240" w:line="360" w:lineRule="auto"/>
        <w:ind w:left="360"/>
        <w:jc w:val="both"/>
        <w:rPr>
          <w:rFonts w:ascii="Sylfaen" w:eastAsia="Merriweather" w:hAnsi="Sylfaen" w:cs="Merriweather"/>
          <w:sz w:val="20"/>
          <w:szCs w:val="20"/>
        </w:rPr>
      </w:pPr>
      <w:r w:rsidRPr="00F34D66">
        <w:rPr>
          <w:rFonts w:ascii="Sylfaen" w:hAnsi="Sylfaen"/>
          <w:sz w:val="20"/>
          <w:szCs w:val="20"/>
        </w:rPr>
        <w:t>რეკომენდებულია, რომ დაწესებულებამ გააძლიეროს საქმიანობა ამ მიმართულებით და სტუდენტებს ცნობიერება აუმაღლოს გაცვლით პროგრამებში მონაწილეობის მნიშვნელობის შესახებ.  აღნიშნული ზომები წაახალისებს სტუდენტთა მეტ ჩართულობას და ხელს შეუწყობს მათ აკადემიურ და პროფესიულ განვითარებას.</w:t>
      </w:r>
    </w:p>
    <w:p w14:paraId="2601E1BE" w14:textId="77777777" w:rsidR="000503E1" w:rsidRPr="00F34D66" w:rsidRDefault="000503E1" w:rsidP="000503E1">
      <w:pPr>
        <w:spacing w:after="0" w:line="276" w:lineRule="auto"/>
        <w:jc w:val="both"/>
        <w:rPr>
          <w:rFonts w:ascii="Sylfaen" w:eastAsia="Merriweather" w:hAnsi="Sylfaen" w:cs="Merriweather"/>
          <w:sz w:val="20"/>
          <w:szCs w:val="20"/>
        </w:rPr>
      </w:pPr>
    </w:p>
    <w:p w14:paraId="313E0872"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33D6CFC3"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52ED3738" w14:textId="77777777" w:rsidR="000503E1" w:rsidRPr="00F34D66" w:rsidRDefault="000503E1" w:rsidP="000503E1">
      <w:pPr>
        <w:spacing w:after="0" w:line="276" w:lineRule="auto"/>
        <w:jc w:val="both"/>
        <w:rPr>
          <w:rFonts w:ascii="Sylfaen" w:eastAsia="Merriweather" w:hAnsi="Sylfaen" w:cs="Merriweather"/>
          <w:color w:val="000000"/>
          <w:sz w:val="20"/>
          <w:szCs w:val="20"/>
        </w:rPr>
      </w:pPr>
      <w:r w:rsidRPr="00F34D66">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ან/და რჩევა. </w:t>
      </w:r>
    </w:p>
    <w:p w14:paraId="716C2ED7"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5E4DE397"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ღწერა და ანალიზი - პროგრამა 1 (ინფორმატიკის სამაგისტრო საგანმანათლებლო პროგრამა)</w:t>
      </w:r>
    </w:p>
    <w:p w14:paraId="6D2110DD"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სადოქტორო საფეხურის საგანმანათლებლო პროგრამის ან იმ საგანმანათლებლო პროგრამის, რომელზეც გაიცემა რეკომენდაცია ან/და რჩევა, მოცემული სტანდარტის კომპონენტის მოთხოვნებთან შესაბამისობა.</w:t>
      </w:r>
    </w:p>
    <w:p w14:paraId="2890D58A"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ღწერა და ანალიზი - პროგრამა 2 (ინფორმატიკის სადოქტორო საგანმანათლებლო პროგრამა)</w:t>
      </w:r>
    </w:p>
    <w:p w14:paraId="575CCE4C"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სადოქტორო საფეხურის საგანმანათლებლო პროგრამის ან იმ საგანმანათლებლო პროგრამის, რომელზეც გაიცემა რეკომენდაცია ან/და რჩევა, მოცემული სტანდარტის კომპონენტის მოთხოვნებთან შესაბამისობა.</w:t>
      </w:r>
    </w:p>
    <w:p w14:paraId="1E63182C"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b/>
          <w:bCs/>
          <w:sz w:val="20"/>
          <w:szCs w:val="20"/>
        </w:rPr>
        <w:t>მტკიცებულებები/ინდიკატორები:</w:t>
      </w:r>
    </w:p>
    <w:p w14:paraId="5AA30C4D" w14:textId="77777777" w:rsidR="000503E1" w:rsidRPr="00F34D66" w:rsidRDefault="000503E1" w:rsidP="000503E1">
      <w:pPr>
        <w:numPr>
          <w:ilvl w:val="0"/>
          <w:numId w:val="20"/>
        </w:numPr>
        <w:spacing w:after="0" w:line="360" w:lineRule="auto"/>
        <w:jc w:val="both"/>
        <w:rPr>
          <w:rFonts w:ascii="Sylfaen" w:eastAsia="Merriweather" w:hAnsi="Sylfaen" w:cs="Merriweather"/>
          <w:sz w:val="20"/>
          <w:szCs w:val="20"/>
        </w:rPr>
      </w:pPr>
      <w:r w:rsidRPr="00F34D66">
        <w:rPr>
          <w:rFonts w:ascii="Sylfaen" w:hAnsi="Sylfaen"/>
          <w:sz w:val="20"/>
          <w:szCs w:val="20"/>
        </w:rPr>
        <w:t>სამეცნიერო კვლევისა და განვითარების დეპარტამენტის დებულება;</w:t>
      </w:r>
    </w:p>
    <w:p w14:paraId="3C1BC847" w14:textId="77777777" w:rsidR="000503E1" w:rsidRPr="00F34D66" w:rsidRDefault="000503E1" w:rsidP="000503E1">
      <w:pPr>
        <w:numPr>
          <w:ilvl w:val="0"/>
          <w:numId w:val="20"/>
        </w:numPr>
        <w:spacing w:after="0" w:line="360" w:lineRule="auto"/>
        <w:jc w:val="both"/>
        <w:rPr>
          <w:rFonts w:ascii="Sylfaen" w:eastAsia="Merriweather" w:hAnsi="Sylfaen" w:cs="Merriweather"/>
          <w:sz w:val="20"/>
          <w:szCs w:val="20"/>
        </w:rPr>
      </w:pPr>
      <w:r w:rsidRPr="00F34D66">
        <w:rPr>
          <w:rFonts w:ascii="Sylfaen" w:hAnsi="Sylfaen"/>
          <w:sz w:val="20"/>
          <w:szCs w:val="20"/>
        </w:rPr>
        <w:t>სპორტის, კულტურისა და ახალგაზრდობის საქმეთა სამსახურის დებულება;</w:t>
      </w:r>
    </w:p>
    <w:p w14:paraId="10DF31A0" w14:textId="77777777" w:rsidR="000503E1" w:rsidRPr="00F34D66" w:rsidRDefault="000503E1" w:rsidP="000503E1">
      <w:pPr>
        <w:numPr>
          <w:ilvl w:val="0"/>
          <w:numId w:val="20"/>
        </w:numPr>
        <w:spacing w:after="0" w:line="360" w:lineRule="auto"/>
        <w:jc w:val="both"/>
        <w:rPr>
          <w:rFonts w:ascii="Sylfaen" w:eastAsia="Merriweather" w:hAnsi="Sylfaen" w:cs="Merriweather"/>
          <w:sz w:val="20"/>
          <w:szCs w:val="20"/>
        </w:rPr>
      </w:pPr>
      <w:r w:rsidRPr="00F34D66">
        <w:rPr>
          <w:rFonts w:ascii="Sylfaen" w:hAnsi="Sylfaen"/>
          <w:sz w:val="20"/>
          <w:szCs w:val="20"/>
        </w:rPr>
        <w:t>სტუდენტური თვითმმართველობის წესდება;</w:t>
      </w:r>
    </w:p>
    <w:p w14:paraId="5D7F74D4" w14:textId="77777777" w:rsidR="000503E1" w:rsidRPr="00F34D66" w:rsidRDefault="000503E1" w:rsidP="000503E1">
      <w:pPr>
        <w:numPr>
          <w:ilvl w:val="0"/>
          <w:numId w:val="20"/>
        </w:numPr>
        <w:spacing w:after="0" w:line="360" w:lineRule="auto"/>
        <w:jc w:val="both"/>
        <w:rPr>
          <w:rFonts w:ascii="Sylfaen" w:eastAsia="Merriweather" w:hAnsi="Sylfaen" w:cs="Merriweather"/>
          <w:sz w:val="20"/>
          <w:szCs w:val="20"/>
        </w:rPr>
      </w:pPr>
      <w:r w:rsidRPr="00F34D66">
        <w:rPr>
          <w:rFonts w:ascii="Sylfaen" w:hAnsi="Sylfaen"/>
          <w:sz w:val="20"/>
          <w:szCs w:val="20"/>
        </w:rPr>
        <w:t>სტუდენტთა პრაქტიკისა და კარიერული მართვის სამსახური დებულება;</w:t>
      </w:r>
    </w:p>
    <w:p w14:paraId="7DB1E192" w14:textId="77777777" w:rsidR="000503E1" w:rsidRPr="00F34D66" w:rsidRDefault="000503E1" w:rsidP="000503E1">
      <w:pPr>
        <w:numPr>
          <w:ilvl w:val="0"/>
          <w:numId w:val="20"/>
        </w:numPr>
        <w:spacing w:after="0" w:line="360" w:lineRule="auto"/>
        <w:jc w:val="both"/>
        <w:rPr>
          <w:rFonts w:ascii="Sylfaen" w:eastAsia="Merriweather" w:hAnsi="Sylfaen" w:cs="Merriweather"/>
          <w:sz w:val="20"/>
          <w:szCs w:val="20"/>
        </w:rPr>
      </w:pPr>
      <w:r w:rsidRPr="00F34D66">
        <w:rPr>
          <w:rFonts w:ascii="Sylfaen" w:hAnsi="Sylfaen"/>
          <w:sz w:val="20"/>
          <w:szCs w:val="20"/>
        </w:rPr>
        <w:t>საერთაშორისო ურთიერთობებისა და კულტურათაშორისო კავშირების დეპარტამენტის დებულება;</w:t>
      </w:r>
    </w:p>
    <w:p w14:paraId="2C27A835" w14:textId="77777777" w:rsidR="000503E1" w:rsidRPr="00F34D66" w:rsidRDefault="000503E1" w:rsidP="000503E1">
      <w:pPr>
        <w:numPr>
          <w:ilvl w:val="0"/>
          <w:numId w:val="20"/>
        </w:numPr>
        <w:spacing w:after="0" w:line="360" w:lineRule="auto"/>
        <w:jc w:val="both"/>
        <w:rPr>
          <w:rFonts w:ascii="Sylfaen" w:eastAsia="Merriweather" w:hAnsi="Sylfaen" w:cs="Merriweather"/>
          <w:sz w:val="20"/>
          <w:szCs w:val="20"/>
        </w:rPr>
      </w:pPr>
      <w:r w:rsidRPr="00F34D66">
        <w:rPr>
          <w:rFonts w:ascii="Sylfaen" w:hAnsi="Sylfaen"/>
          <w:sz w:val="20"/>
          <w:szCs w:val="20"/>
        </w:rPr>
        <w:t>გაცვლით პროგრამებში სტუდენტთა მონაწილეობის მაჩვენებლები.</w:t>
      </w:r>
    </w:p>
    <w:p w14:paraId="086CD100" w14:textId="77777777" w:rsidR="000503E1" w:rsidRPr="00F34D66" w:rsidRDefault="000503E1" w:rsidP="000503E1">
      <w:pPr>
        <w:numPr>
          <w:ilvl w:val="0"/>
          <w:numId w:val="20"/>
        </w:numPr>
        <w:spacing w:after="0" w:line="360" w:lineRule="auto"/>
        <w:jc w:val="both"/>
        <w:rPr>
          <w:rFonts w:ascii="Sylfaen" w:eastAsia="Merriweather" w:hAnsi="Sylfaen" w:cs="Merriweather"/>
          <w:sz w:val="20"/>
          <w:szCs w:val="20"/>
        </w:rPr>
      </w:pPr>
      <w:r w:rsidRPr="00F34D66">
        <w:rPr>
          <w:rFonts w:ascii="Sylfaen" w:hAnsi="Sylfaen"/>
          <w:sz w:val="20"/>
          <w:szCs w:val="20"/>
        </w:rPr>
        <w:t>სამეცნიერო აქტივობებში სტუდენტთა ჩართულობის მაჩვენებელი;</w:t>
      </w:r>
    </w:p>
    <w:p w14:paraId="519A9503" w14:textId="77777777" w:rsidR="000503E1" w:rsidRPr="00F34D66" w:rsidRDefault="000503E1" w:rsidP="000503E1">
      <w:pPr>
        <w:numPr>
          <w:ilvl w:val="0"/>
          <w:numId w:val="20"/>
        </w:numPr>
        <w:spacing w:after="240" w:line="360" w:lineRule="auto"/>
        <w:jc w:val="both"/>
        <w:rPr>
          <w:rFonts w:ascii="Sylfaen" w:eastAsia="Merriweather" w:hAnsi="Sylfaen" w:cs="Merriweather"/>
          <w:sz w:val="20"/>
          <w:szCs w:val="20"/>
        </w:rPr>
      </w:pPr>
      <w:r>
        <w:rPr>
          <w:rFonts w:ascii="Sylfaen" w:hAnsi="Sylfaen"/>
          <w:sz w:val="20"/>
          <w:szCs w:val="20"/>
        </w:rPr>
        <w:t>ინტერვიუები</w:t>
      </w:r>
      <w:r w:rsidRPr="00F34D66">
        <w:rPr>
          <w:rFonts w:ascii="Sylfaen" w:hAnsi="Sylfaen"/>
          <w:sz w:val="20"/>
          <w:szCs w:val="20"/>
        </w:rPr>
        <w:t xml:space="preserve"> შედეგები</w:t>
      </w:r>
    </w:p>
    <w:p w14:paraId="32536DC8" w14:textId="77777777" w:rsidR="000503E1" w:rsidRPr="00F34D66" w:rsidRDefault="000503E1" w:rsidP="000503E1">
      <w:pPr>
        <w:spacing w:before="280" w:after="280" w:line="276" w:lineRule="auto"/>
        <w:ind w:left="720"/>
        <w:jc w:val="both"/>
        <w:rPr>
          <w:rFonts w:ascii="Sylfaen" w:eastAsia="Merriweather" w:hAnsi="Sylfaen" w:cs="Merriweather"/>
          <w:color w:val="808080"/>
          <w:sz w:val="20"/>
          <w:szCs w:val="20"/>
        </w:rPr>
      </w:pPr>
    </w:p>
    <w:p w14:paraId="45A75564" w14:textId="77777777" w:rsidR="000503E1" w:rsidRDefault="000503E1" w:rsidP="000503E1">
      <w:pPr>
        <w:spacing w:before="280" w:after="280" w:line="276" w:lineRule="auto"/>
        <w:jc w:val="both"/>
        <w:rPr>
          <w:rFonts w:ascii="Merriweather" w:eastAsia="Merriweather" w:hAnsi="Merriweather" w:cs="Merriweather"/>
          <w:sz w:val="20"/>
          <w:szCs w:val="2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503E1" w:rsidRPr="00F34D66" w14:paraId="4E4AFC87" w14:textId="77777777" w:rsidTr="004D13D9">
        <w:tc>
          <w:tcPr>
            <w:tcW w:w="2552" w:type="dxa"/>
            <w:shd w:val="clear" w:color="auto" w:fill="D9E2F3"/>
          </w:tcPr>
          <w:p w14:paraId="3F83BEF6" w14:textId="77777777" w:rsidR="000503E1" w:rsidRPr="00F34D66" w:rsidRDefault="000503E1" w:rsidP="004D13D9">
            <w:pPr>
              <w:spacing w:after="0" w:line="240" w:lineRule="auto"/>
              <w:rPr>
                <w:rFonts w:ascii="Sylfaen" w:eastAsia="Merriweather" w:hAnsi="Sylfaen" w:cs="Merriweather"/>
                <w:sz w:val="20"/>
                <w:szCs w:val="20"/>
              </w:rPr>
            </w:pPr>
            <w:r w:rsidRPr="00F34D66">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3C41B0D8" w14:textId="77777777" w:rsidR="000503E1" w:rsidRPr="00F34D66" w:rsidRDefault="000503E1" w:rsidP="004D13D9">
            <w:pPr>
              <w:spacing w:after="0" w:line="240" w:lineRule="auto"/>
              <w:jc w:val="both"/>
              <w:rPr>
                <w:rFonts w:ascii="Sylfaen" w:eastAsia="Merriweather" w:hAnsi="Sylfaen" w:cs="Merriweather"/>
                <w:b/>
                <w:bCs/>
                <w:sz w:val="20"/>
                <w:szCs w:val="20"/>
              </w:rPr>
            </w:pPr>
            <w:r w:rsidRPr="00F34D66">
              <w:rPr>
                <w:rFonts w:ascii="Sylfaen" w:hAnsi="Sylfaen"/>
              </w:rPr>
              <w:t>რეკომენდაცები:</w:t>
            </w:r>
            <w:r w:rsidRPr="00F34D66">
              <w:rPr>
                <w:rFonts w:ascii="Sylfaen" w:hAnsi="Sylfaen"/>
                <w:b/>
                <w:bCs/>
                <w:sz w:val="20"/>
                <w:szCs w:val="20"/>
              </w:rPr>
              <w:t xml:space="preserve"> </w:t>
            </w:r>
            <w:r w:rsidRPr="00F34D66">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3F2A2144"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rPr>
              <w:t>რჩევები:</w:t>
            </w:r>
            <w:r w:rsidRPr="00F34D66">
              <w:rPr>
                <w:rFonts w:ascii="Sylfaen" w:hAnsi="Sylfaen"/>
                <w:b/>
                <w:bCs/>
                <w:sz w:val="20"/>
                <w:szCs w:val="20"/>
              </w:rPr>
              <w:t xml:space="preserve"> </w:t>
            </w:r>
            <w:r w:rsidRPr="00F34D66">
              <w:rPr>
                <w:rFonts w:ascii="Sylfaen" w:hAnsi="Sylfaen"/>
                <w:color w:val="808080"/>
                <w:sz w:val="20"/>
                <w:szCs w:val="2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მიუთითოთ, ინდივიდუალური პროგრამების მიხედვით (არსებობის შემთხვევაში) </w:t>
            </w:r>
          </w:p>
        </w:tc>
      </w:tr>
      <w:tr w:rsidR="000503E1" w:rsidRPr="00F34D66" w14:paraId="49945E1D" w14:textId="77777777" w:rsidTr="004D13D9">
        <w:tc>
          <w:tcPr>
            <w:tcW w:w="2552" w:type="dxa"/>
          </w:tcPr>
          <w:p w14:paraId="2DC6A42E"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color w:val="0070C0"/>
              </w:rPr>
              <w:t>კლასტერის ზოგადი რეკომენდაციები/რჩევები:</w:t>
            </w:r>
          </w:p>
        </w:tc>
        <w:tc>
          <w:tcPr>
            <w:tcW w:w="3828" w:type="dxa"/>
          </w:tcPr>
          <w:p w14:paraId="38954A15" w14:textId="77777777" w:rsidR="000503E1" w:rsidRPr="00F34D66" w:rsidRDefault="000503E1" w:rsidP="004D13D9">
            <w:pPr>
              <w:spacing w:before="240" w:after="240" w:line="360" w:lineRule="auto"/>
              <w:jc w:val="both"/>
              <w:rPr>
                <w:rFonts w:ascii="Sylfaen" w:eastAsia="Merriweather" w:hAnsi="Sylfaen" w:cs="Merriweather"/>
                <w:sz w:val="20"/>
                <w:szCs w:val="20"/>
              </w:rPr>
            </w:pPr>
            <w:r w:rsidRPr="00F34D66">
              <w:rPr>
                <w:rFonts w:ascii="Sylfaen" w:hAnsi="Sylfaen"/>
                <w:sz w:val="20"/>
                <w:szCs w:val="20"/>
              </w:rPr>
              <w:t>რეკომენდებულია გაიზარდოს სტუდენტთა ჩართულობა მიმდინარე პროექტებსა და გაცვლით პროგრამებში მიზ</w:t>
            </w:r>
            <w:r>
              <w:rPr>
                <w:rFonts w:ascii="Sylfaen" w:hAnsi="Sylfaen"/>
                <w:sz w:val="20"/>
                <w:szCs w:val="20"/>
              </w:rPr>
              <w:t>ა</w:t>
            </w:r>
            <w:r w:rsidRPr="00F34D66">
              <w:rPr>
                <w:rFonts w:ascii="Sylfaen" w:hAnsi="Sylfaen"/>
                <w:sz w:val="20"/>
                <w:szCs w:val="20"/>
              </w:rPr>
              <w:t>ნ</w:t>
            </w:r>
            <w:r>
              <w:rPr>
                <w:rFonts w:ascii="Sylfaen" w:hAnsi="Sylfaen"/>
                <w:sz w:val="20"/>
                <w:szCs w:val="20"/>
              </w:rPr>
              <w:t>მიმართული</w:t>
            </w:r>
            <w:r w:rsidRPr="00F34D66">
              <w:rPr>
                <w:rFonts w:ascii="Sylfaen" w:hAnsi="Sylfaen"/>
                <w:sz w:val="20"/>
                <w:szCs w:val="20"/>
              </w:rPr>
              <w:t xml:space="preserve"> საინფორმაციო და საგანმანათლებლო აქტივობების საშუალებით;</w:t>
            </w:r>
          </w:p>
          <w:p w14:paraId="5247EB82" w14:textId="77777777" w:rsidR="000503E1" w:rsidRPr="00F34D66" w:rsidRDefault="000503E1" w:rsidP="004D13D9">
            <w:pPr>
              <w:spacing w:after="0" w:line="240" w:lineRule="auto"/>
              <w:rPr>
                <w:rFonts w:ascii="Sylfaen" w:eastAsia="Merriweather" w:hAnsi="Sylfaen" w:cs="Merriweather"/>
                <w:sz w:val="20"/>
                <w:szCs w:val="20"/>
              </w:rPr>
            </w:pPr>
          </w:p>
        </w:tc>
        <w:tc>
          <w:tcPr>
            <w:tcW w:w="3969" w:type="dxa"/>
          </w:tcPr>
          <w:p w14:paraId="2C22B8F0" w14:textId="77777777" w:rsidR="000503E1" w:rsidRPr="00BD2E41" w:rsidRDefault="000503E1" w:rsidP="004D13D9">
            <w:pPr>
              <w:spacing w:before="280" w:after="280" w:line="276" w:lineRule="auto"/>
              <w:ind w:left="33"/>
              <w:rPr>
                <w:rFonts w:ascii="Sylfaen" w:eastAsia="Merriweather" w:hAnsi="Sylfaen" w:cs="Merriweather"/>
                <w:bCs/>
                <w:sz w:val="20"/>
                <w:szCs w:val="20"/>
              </w:rPr>
            </w:pPr>
            <w:r w:rsidRPr="00BD2E41">
              <w:rPr>
                <w:rFonts w:ascii="Sylfaen" w:hAnsi="Sylfaen"/>
                <w:bCs/>
                <w:sz w:val="20"/>
                <w:szCs w:val="20"/>
              </w:rPr>
              <w:t>სასურველია, უნივერსიტეტმა ჩაატაროს რეგულარული საინფორმაციო შეხვედრები სტუდენტების ცნობიერების ასამაღლებლად ხელმისაწვდომი ფინანსური მხარდამჭერი სერვისების და კვლევის დაფინანსების შესაძლებლობების შესახებ, განსაკუთრებული ყურადღება უნდა გამახვილდეს დოქტორანტების საჭიროებებზე.</w:t>
            </w:r>
          </w:p>
          <w:p w14:paraId="4B1D9971" w14:textId="77777777" w:rsidR="000503E1" w:rsidRPr="00F34D66" w:rsidRDefault="000503E1" w:rsidP="004D13D9">
            <w:pPr>
              <w:spacing w:after="0" w:line="240" w:lineRule="auto"/>
              <w:rPr>
                <w:rFonts w:ascii="Sylfaen" w:eastAsia="Merriweather" w:hAnsi="Sylfaen" w:cs="Merriweather"/>
                <w:sz w:val="20"/>
                <w:szCs w:val="20"/>
              </w:rPr>
            </w:pPr>
          </w:p>
        </w:tc>
      </w:tr>
      <w:tr w:rsidR="000503E1" w:rsidRPr="00F34D66" w14:paraId="069E3806" w14:textId="77777777" w:rsidTr="004D13D9">
        <w:tc>
          <w:tcPr>
            <w:tcW w:w="2552" w:type="dxa"/>
          </w:tcPr>
          <w:p w14:paraId="5BEB651C"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3828" w:type="dxa"/>
          </w:tcPr>
          <w:p w14:paraId="7092D68F"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3969" w:type="dxa"/>
          </w:tcPr>
          <w:p w14:paraId="4C3E21A9" w14:textId="77777777" w:rsidR="000503E1" w:rsidRPr="00F34D66" w:rsidRDefault="000503E1" w:rsidP="004D13D9">
            <w:pPr>
              <w:spacing w:after="0" w:line="240" w:lineRule="auto"/>
              <w:jc w:val="center"/>
              <w:rPr>
                <w:rFonts w:ascii="Sylfaen" w:eastAsia="Merriweather" w:hAnsi="Sylfaen" w:cs="Merriweather"/>
                <w:sz w:val="20"/>
                <w:szCs w:val="20"/>
              </w:rPr>
            </w:pPr>
          </w:p>
        </w:tc>
      </w:tr>
      <w:tr w:rsidR="000503E1" w:rsidRPr="00F34D66" w14:paraId="73909972" w14:textId="77777777" w:rsidTr="004D13D9">
        <w:tc>
          <w:tcPr>
            <w:tcW w:w="2552" w:type="dxa"/>
          </w:tcPr>
          <w:p w14:paraId="7ED7F9AB"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3828" w:type="dxa"/>
          </w:tcPr>
          <w:p w14:paraId="3E921DDE"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3969" w:type="dxa"/>
          </w:tcPr>
          <w:p w14:paraId="06909429" w14:textId="77777777" w:rsidR="000503E1" w:rsidRPr="00F34D66" w:rsidRDefault="000503E1" w:rsidP="004D13D9">
            <w:pPr>
              <w:spacing w:after="0" w:line="240" w:lineRule="auto"/>
              <w:jc w:val="center"/>
              <w:rPr>
                <w:rFonts w:ascii="Sylfaen" w:eastAsia="Merriweather" w:hAnsi="Sylfaen" w:cs="Merriweather"/>
                <w:sz w:val="20"/>
                <w:szCs w:val="20"/>
              </w:rPr>
            </w:pPr>
          </w:p>
        </w:tc>
      </w:tr>
    </w:tbl>
    <w:p w14:paraId="0D5B9F3B" w14:textId="77777777" w:rsidR="000503E1" w:rsidRPr="00F34D66" w:rsidRDefault="000503E1" w:rsidP="000503E1">
      <w:pPr>
        <w:spacing w:before="280" w:after="28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 xml:space="preserve">შეფასება </w:t>
      </w:r>
    </w:p>
    <w:p w14:paraId="0EF854CE" w14:textId="77777777" w:rsidR="000503E1" w:rsidRPr="00F34D66" w:rsidRDefault="000503E1" w:rsidP="000503E1">
      <w:pPr>
        <w:pBdr>
          <w:top w:val="nil"/>
          <w:left w:val="nil"/>
          <w:bottom w:val="nil"/>
          <w:right w:val="nil"/>
          <w:between w:val="nil"/>
        </w:pBdr>
        <w:spacing w:line="240" w:lineRule="auto"/>
        <w:rPr>
          <w:rFonts w:ascii="Sylfaen" w:eastAsia="Merriweather" w:hAnsi="Sylfaen" w:cs="Merriweather"/>
          <w:color w:val="000000"/>
          <w:sz w:val="20"/>
          <w:szCs w:val="20"/>
        </w:rPr>
      </w:pPr>
      <w:r w:rsidRPr="00F34D66">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5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50"/>
        <w:gridCol w:w="2385"/>
      </w:tblGrid>
      <w:tr w:rsidR="000503E1" w:rsidRPr="00F34D66" w14:paraId="705C9BCE" w14:textId="77777777" w:rsidTr="004D13D9">
        <w:trPr>
          <w:trHeight w:val="464"/>
        </w:trPr>
        <w:tc>
          <w:tcPr>
            <w:tcW w:w="3450" w:type="dxa"/>
            <w:shd w:val="clear" w:color="auto" w:fill="8EAADB"/>
            <w:vAlign w:val="center"/>
          </w:tcPr>
          <w:p w14:paraId="67DA296B"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b/>
                <w:bCs/>
                <w:color w:val="000000"/>
                <w:sz w:val="18"/>
                <w:szCs w:val="18"/>
              </w:rPr>
              <w:t xml:space="preserve">კომპონენტი </w:t>
            </w:r>
            <w:bookmarkStart w:id="44" w:name="bookmark=id.jzttpt112gcf"/>
            <w:bookmarkEnd w:id="44"/>
            <w:r w:rsidRPr="00F34D66">
              <w:rPr>
                <w:rFonts w:ascii="Sylfaen" w:hAnsi="Sylfaen"/>
              </w:rPr>
              <w:fldChar w:fldCharType="begin"/>
            </w:r>
            <w:r w:rsidRPr="00F34D66">
              <w:rPr>
                <w:rFonts w:ascii="Sylfaen" w:hAnsi="Sylfaen"/>
              </w:rPr>
              <w:instrText xml:space="preserve"> HYPERLINK \l "bookmark=id.d5yw9fh6wi7g" \h </w:instrText>
            </w:r>
            <w:r w:rsidRPr="00F34D66">
              <w:rPr>
                <w:rFonts w:ascii="Sylfaen" w:hAnsi="Sylfaen"/>
              </w:rPr>
            </w:r>
            <w:r w:rsidRPr="00F34D66">
              <w:rPr>
                <w:rFonts w:ascii="Sylfaen" w:hAnsi="Sylfaen"/>
              </w:rPr>
              <w:fldChar w:fldCharType="separate"/>
            </w:r>
            <w:r w:rsidRPr="00F34D66">
              <w:rPr>
                <w:rFonts w:ascii="Sylfaen" w:hAnsi="Sylfaen"/>
                <w:b/>
                <w:bCs/>
                <w:color w:val="0563C1"/>
                <w:sz w:val="20"/>
                <w:szCs w:val="20"/>
                <w:u w:val="single"/>
              </w:rPr>
              <w:t>3.1 სტუდენტთა საკონსულტაციო და  მხარდაჭერის სერვისები</w:t>
            </w:r>
            <w:r w:rsidRPr="00F34D66">
              <w:rPr>
                <w:rFonts w:ascii="Sylfaen" w:eastAsia="Merriweather" w:hAnsi="Sylfaen" w:cs="Merriweather"/>
                <w:b/>
                <w:bCs/>
                <w:color w:val="0563C1"/>
                <w:sz w:val="20"/>
                <w:szCs w:val="20"/>
                <w:u w:val="single"/>
              </w:rPr>
              <w:fldChar w:fldCharType="end"/>
            </w:r>
          </w:p>
        </w:tc>
        <w:tc>
          <w:tcPr>
            <w:tcW w:w="2385" w:type="dxa"/>
            <w:shd w:val="clear" w:color="auto" w:fill="8EAADB"/>
            <w:vAlign w:val="center"/>
          </w:tcPr>
          <w:p w14:paraId="3773CBC2" w14:textId="77777777" w:rsidR="000503E1" w:rsidRPr="00F34D66" w:rsidRDefault="000503E1"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შეფასება</w:t>
            </w:r>
          </w:p>
        </w:tc>
      </w:tr>
      <w:tr w:rsidR="000503E1" w:rsidRPr="00F34D66" w14:paraId="42E4E215" w14:textId="77777777" w:rsidTr="004D13D9">
        <w:trPr>
          <w:trHeight w:val="460"/>
        </w:trPr>
        <w:tc>
          <w:tcPr>
            <w:tcW w:w="3450" w:type="dxa"/>
          </w:tcPr>
          <w:p w14:paraId="2BD20EDF" w14:textId="77777777" w:rsidR="000503E1" w:rsidRPr="00F34D66" w:rsidRDefault="000503E1" w:rsidP="004D13D9">
            <w:pPr>
              <w:spacing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2385" w:type="dxa"/>
            <w:vAlign w:val="center"/>
          </w:tcPr>
          <w:p w14:paraId="34913D2E" w14:textId="77777777" w:rsidR="000503E1" w:rsidRPr="00F34D66" w:rsidRDefault="000503E1" w:rsidP="004D13D9">
            <w:pPr>
              <w:rPr>
                <w:rFonts w:ascii="Sylfaen" w:eastAsia="Merriweather" w:hAnsi="Sylfaen" w:cs="Merriweather"/>
                <w:sz w:val="20"/>
                <w:szCs w:val="20"/>
              </w:rPr>
            </w:pPr>
            <w:r w:rsidRPr="00F34D66">
              <w:rPr>
                <w:rFonts w:ascii="Sylfaen" w:hAnsi="Sylfaen"/>
                <w:sz w:val="20"/>
                <w:szCs w:val="20"/>
              </w:rPr>
              <w:t>მეტწილად შესაბამისობაშია მოთხოვნებთან</w:t>
            </w:r>
          </w:p>
        </w:tc>
      </w:tr>
      <w:tr w:rsidR="000503E1" w:rsidRPr="00F34D66" w14:paraId="7E000A8C" w14:textId="77777777" w:rsidTr="004D13D9">
        <w:trPr>
          <w:trHeight w:val="353"/>
        </w:trPr>
        <w:tc>
          <w:tcPr>
            <w:tcW w:w="3450" w:type="dxa"/>
          </w:tcPr>
          <w:p w14:paraId="61C20755" w14:textId="77777777" w:rsidR="000503E1" w:rsidRPr="00F34D66" w:rsidRDefault="000503E1" w:rsidP="004D13D9">
            <w:pPr>
              <w:spacing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2385" w:type="dxa"/>
            <w:vAlign w:val="center"/>
          </w:tcPr>
          <w:p w14:paraId="6BA0418F" w14:textId="77777777" w:rsidR="000503E1" w:rsidRPr="00F34D66" w:rsidRDefault="000503E1" w:rsidP="004D13D9">
            <w:pPr>
              <w:rPr>
                <w:rFonts w:ascii="Sylfaen" w:eastAsia="Merriweather" w:hAnsi="Sylfaen" w:cs="Merriweather"/>
                <w:sz w:val="20"/>
                <w:szCs w:val="20"/>
              </w:rPr>
            </w:pPr>
            <w:r w:rsidRPr="00F34D66">
              <w:rPr>
                <w:rFonts w:ascii="Sylfaen" w:hAnsi="Sylfaen"/>
                <w:sz w:val="20"/>
                <w:szCs w:val="20"/>
              </w:rPr>
              <w:t>მეტწილად შესაბამისობაშია მოთხოვნებთან</w:t>
            </w:r>
          </w:p>
        </w:tc>
      </w:tr>
    </w:tbl>
    <w:p w14:paraId="62A1A9F3" w14:textId="77777777" w:rsidR="000503E1" w:rsidRPr="00F34D66" w:rsidRDefault="000503E1" w:rsidP="000503E1">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6F01AA50" w14:textId="77777777" w:rsidR="000503E1" w:rsidRPr="00F34D66" w:rsidRDefault="000503E1" w:rsidP="000503E1">
      <w:pPr>
        <w:shd w:val="clear" w:color="auto" w:fill="DEEAF6"/>
        <w:spacing w:after="24" w:line="248" w:lineRule="auto"/>
        <w:jc w:val="both"/>
        <w:rPr>
          <w:rFonts w:ascii="Sylfaen" w:eastAsia="Merriweather" w:hAnsi="Sylfaen" w:cs="Merriweather"/>
          <w:b/>
          <w:bCs/>
          <w:color w:val="0070C0"/>
        </w:rPr>
      </w:pPr>
      <w:r w:rsidRPr="00F34D66">
        <w:rPr>
          <w:rFonts w:ascii="Sylfaen" w:hAnsi="Sylfaen"/>
          <w:b/>
          <w:bCs/>
          <w:color w:val="0070C0"/>
          <w:sz w:val="20"/>
          <w:szCs w:val="20"/>
        </w:rPr>
        <w:t xml:space="preserve">3.2. </w:t>
      </w:r>
      <w:r w:rsidRPr="00F34D66">
        <w:rPr>
          <w:rFonts w:ascii="Sylfaen" w:hAnsi="Sylfaen"/>
          <w:b/>
          <w:bCs/>
          <w:color w:val="0070C0"/>
        </w:rPr>
        <w:t xml:space="preserve">მაგისტრანტთა და დოქტორანტთა ხელმძღვანელობა </w:t>
      </w:r>
    </w:p>
    <w:p w14:paraId="2DEFB381" w14:textId="77777777" w:rsidR="000503E1" w:rsidRPr="00F34D66" w:rsidRDefault="000503E1" w:rsidP="000503E1">
      <w:pPr>
        <w:pBdr>
          <w:bottom w:val="single" w:sz="4" w:space="1" w:color="000000"/>
        </w:pBdr>
        <w:spacing w:after="0"/>
        <w:jc w:val="both"/>
        <w:rPr>
          <w:rFonts w:ascii="Sylfaen" w:eastAsia="Merriweather" w:hAnsi="Sylfaen" w:cs="Merriweather"/>
          <w:b/>
          <w:bCs/>
          <w:sz w:val="20"/>
          <w:szCs w:val="20"/>
        </w:rPr>
      </w:pPr>
      <w:r w:rsidRPr="00F34D66">
        <w:rPr>
          <w:rFonts w:ascii="Sylfaen" w:hAnsi="Sylfaen"/>
          <w:b/>
          <w:bCs/>
          <w:sz w:val="20"/>
          <w:szCs w:val="20"/>
        </w:rPr>
        <w:t>აკრედიტაციის სტანდარტების ინდიკატორები</w:t>
      </w:r>
    </w:p>
    <w:p w14:paraId="5FC619D4" w14:textId="77777777" w:rsidR="000503E1" w:rsidRPr="00F34D66" w:rsidRDefault="000503E1" w:rsidP="000503E1">
      <w:pPr>
        <w:widowControl w:val="0"/>
        <w:numPr>
          <w:ilvl w:val="0"/>
          <w:numId w:val="3"/>
        </w:numPr>
        <w:pBdr>
          <w:top w:val="nil"/>
          <w:left w:val="nil"/>
          <w:bottom w:val="nil"/>
          <w:right w:val="nil"/>
          <w:between w:val="nil"/>
        </w:pBdr>
        <w:tabs>
          <w:tab w:val="left" w:pos="461"/>
        </w:tabs>
        <w:spacing w:after="0" w:line="240" w:lineRule="auto"/>
        <w:ind w:left="360"/>
        <w:jc w:val="both"/>
        <w:rPr>
          <w:rFonts w:ascii="Sylfaen" w:eastAsia="Merriweather" w:hAnsi="Sylfaen" w:cs="Merriweather"/>
          <w:color w:val="000000"/>
          <w:sz w:val="20"/>
          <w:szCs w:val="20"/>
        </w:rPr>
      </w:pPr>
      <w:r w:rsidRPr="00F34D66">
        <w:rPr>
          <w:rFonts w:ascii="Sylfaen" w:hAnsi="Sylfaen"/>
          <w:color w:val="000000"/>
          <w:sz w:val="20"/>
          <w:szCs w:val="20"/>
        </w:rPr>
        <w:t xml:space="preserve">სამეცნიერო ხელმძღვანელი, სამეცნიერო-კვლევითი კომპონენტის წარმატებით განხორციელებისთვის, სათანადოდ უჭერს მხარს მაგისტრანტებსა და დოქტორანტებს.  </w:t>
      </w:r>
    </w:p>
    <w:p w14:paraId="4DD9BC2C" w14:textId="77777777" w:rsidR="000503E1" w:rsidRPr="00F34D66" w:rsidRDefault="000503E1" w:rsidP="000503E1">
      <w:pPr>
        <w:widowControl w:val="0"/>
        <w:numPr>
          <w:ilvl w:val="0"/>
          <w:numId w:val="3"/>
        </w:numPr>
        <w:pBdr>
          <w:top w:val="nil"/>
          <w:left w:val="nil"/>
          <w:bottom w:val="single" w:sz="4" w:space="1" w:color="000000"/>
          <w:right w:val="nil"/>
          <w:between w:val="nil"/>
        </w:pBdr>
        <w:tabs>
          <w:tab w:val="left" w:pos="461"/>
        </w:tabs>
        <w:spacing w:after="0" w:line="240" w:lineRule="auto"/>
        <w:ind w:left="360"/>
        <w:jc w:val="both"/>
        <w:rPr>
          <w:rFonts w:ascii="Sylfaen" w:eastAsia="Merriweather" w:hAnsi="Sylfaen" w:cs="Merriweather"/>
          <w:color w:val="000000"/>
          <w:sz w:val="20"/>
          <w:szCs w:val="20"/>
        </w:rPr>
      </w:pPr>
      <w:r w:rsidRPr="00F34D66">
        <w:rPr>
          <w:rFonts w:ascii="Sylfaen" w:hAnsi="Sylfaen"/>
          <w:color w:val="000000"/>
          <w:sz w:val="20"/>
          <w:szCs w:val="20"/>
        </w:rPr>
        <w:t xml:space="preserve">სამაგისტრო და სადოქტორო პროგრამაზე სტუდენტებისა და ხელმძღვანელების თანაფარდობა უზრუნველყოფს სამეცნიერო ხელმძღვანელობის სათანადოდ განხორციელებას.  </w:t>
      </w:r>
    </w:p>
    <w:p w14:paraId="3514BBE0" w14:textId="77777777" w:rsidR="000503E1" w:rsidRPr="00F34D66" w:rsidRDefault="000503E1" w:rsidP="000503E1">
      <w:pPr>
        <w:spacing w:after="0" w:line="276" w:lineRule="auto"/>
        <w:jc w:val="both"/>
        <w:rPr>
          <w:rFonts w:ascii="Sylfaen" w:eastAsia="Merriweather" w:hAnsi="Sylfaen" w:cs="Merriweather"/>
          <w:b/>
          <w:bCs/>
        </w:rPr>
      </w:pPr>
      <w:r w:rsidRPr="00F34D66">
        <w:rPr>
          <w:rFonts w:ascii="Sylfaen" w:hAnsi="Sylfaen"/>
          <w:b/>
          <w:bCs/>
        </w:rPr>
        <w:t>სადოქტორო პროგრამის ინდიკატორები</w:t>
      </w:r>
    </w:p>
    <w:p w14:paraId="77785CAF" w14:textId="77777777" w:rsidR="000503E1" w:rsidRPr="00F34D66" w:rsidRDefault="000503E1" w:rsidP="000503E1">
      <w:pPr>
        <w:numPr>
          <w:ilvl w:val="0"/>
          <w:numId w:val="6"/>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ხელმძღვანელი კოორდინაციას უწევს დოქტორანტის სამეცნიერო-კვლევითი კომპონენტის შესრულებას;</w:t>
      </w:r>
    </w:p>
    <w:p w14:paraId="5F889D62" w14:textId="77777777" w:rsidR="000503E1" w:rsidRPr="00F34D66" w:rsidRDefault="000503E1" w:rsidP="000503E1">
      <w:pPr>
        <w:numPr>
          <w:ilvl w:val="0"/>
          <w:numId w:val="6"/>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 xml:space="preserve">უსდ-ს შემუშავებული აქვს დოქტორანტის ხელმძღვანელის /თანახელმძღვანელის დანიშვნის, შეცვლის, ხელმძღვანელობის /თანახელმძღვანელობის განხორციელების მარეგულირებელი დოკუმენტები; </w:t>
      </w:r>
    </w:p>
    <w:p w14:paraId="170AA387" w14:textId="77777777" w:rsidR="000503E1" w:rsidRPr="00F34D66" w:rsidRDefault="000503E1" w:rsidP="000503E1">
      <w:pPr>
        <w:numPr>
          <w:ilvl w:val="0"/>
          <w:numId w:val="6"/>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 xml:space="preserve">უსდ - ს შემუშავებული აქვს დოქტორანტს, მის ხელმძღვანელს/თანახელმძღვანელს და უსდ-ს შორის გასაფორმებელი ხელშეკრულების/შეთანხმების ფორმა, რომელშიც განსაზღვრულია ყველა მხარის უფლება-მოვალეობები; დოქტორანტის ხელმძღვანელობა გათვალისწინებულია შესაბამისი აკადემიური/სამეცნიერო პერსონალის საერთო საუნივერსიტეტო დატვირთვის სქემაში; </w:t>
      </w:r>
    </w:p>
    <w:p w14:paraId="0E302D3D" w14:textId="77777777" w:rsidR="000503E1" w:rsidRPr="00F34D66" w:rsidRDefault="000503E1" w:rsidP="000503E1">
      <w:pPr>
        <w:numPr>
          <w:ilvl w:val="0"/>
          <w:numId w:val="6"/>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 xml:space="preserve">ხელშეკრულების/შეთანხმების პირობები ხელს უწყობს ხელმძღვანელის/თანახელმძღვანელის მიერ საქმიანობის ეფექტურ განხორციელებას და დოქტორანტის მიერ ნაშრომის დადგენილ ვადაში დასრულებას; </w:t>
      </w:r>
    </w:p>
    <w:p w14:paraId="694443AA" w14:textId="77777777" w:rsidR="000503E1" w:rsidRPr="00F34D66" w:rsidRDefault="000503E1" w:rsidP="000503E1">
      <w:pPr>
        <w:numPr>
          <w:ilvl w:val="0"/>
          <w:numId w:val="6"/>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 xml:space="preserve">კვლევით პროცესში ხელმძღვანელს რეგულარული კონსულტაციები აქვს დოქტორანტებთან კვლევის/შემოქმედებითი კვლევის მეთოდოლოგიურ, სტრუქტურულ, კონცეპტუალურ და სხვა საკითხებზე.  კონსულტაციების სიხშირე შეესაბამება საკვლევი თემის სპეციფიკას და დოქტორანტის ინდივიდუალურ საჭიროებებს.  ხელმძღვანელი კონსულტირებას უწევს დოქტორანტს კვლევით პროცესში შემდეგ საკითხებთან დაკავშირებით: კვლევის დიზაინი და პროექტის მენეჯმენტი, კვლევის მეთოდოლოგია, პროფესიული განვითარება, თეზისის/სამეცნიერო-კვლევითი ნაშრომის/დისერტაციის წერის პროცესი, ადგილობრივ და საერთაშორისო სამეცნიერო/შემოქმედებით ქსელში ინტეგრირების პროცესი, ადგილობრივ და საერთაშორისო სამეცნიერო/შემოქმედებით ღონისძიებებში მონაწილეობისა და შედეგების წარდგენის პროცესი, სამეცნიერო სტატიების საერთაშორისო ინდექსის მქონე რეფერირებად (peer-reviewed) ჟურნალში გამოქვეყნება და სხვა; </w:t>
      </w:r>
    </w:p>
    <w:p w14:paraId="7AE4CE09" w14:textId="77777777" w:rsidR="000503E1" w:rsidRPr="00F34D66" w:rsidRDefault="000503E1" w:rsidP="000503E1">
      <w:pPr>
        <w:numPr>
          <w:ilvl w:val="0"/>
          <w:numId w:val="6"/>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 xml:space="preserve">თანახელმძღვანელი (ასეთის არსებობის შემთხვევაში) მხარდაჭერას უწევს დოქტორანტს სამეცნიერო-კვლევითი კომპონენტის განხორციელების პროცესში ხელმძღვანელთან და დოქტორანტთან ურთიერთშეთანხმების საფუძველზე; </w:t>
      </w:r>
    </w:p>
    <w:p w14:paraId="36C12415" w14:textId="77777777" w:rsidR="000503E1" w:rsidRPr="00F34D66" w:rsidRDefault="000503E1" w:rsidP="000503E1">
      <w:pPr>
        <w:numPr>
          <w:ilvl w:val="0"/>
          <w:numId w:val="6"/>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 xml:space="preserve">კვლევის სპეციფიკის და საჭიროების გათვალისწინებით, უსდ ხელს უწყობს დოქტორანტის კვლევის/შემოქმედებითი კვლევის პროცესში უცხოური უნივერსიტეტის, სამეცნიერო- კვლევითი დაწესებულების/ცენტრის პერსონალის, ან ემერიტუსის სტატუსის მქონე პირის, მათ შორის უცხოეთში მცხოვრები თანამემამულის ხელმძღვანელის/თანახელმძღვანელის სტატუსით; ჩართულობას </w:t>
      </w:r>
    </w:p>
    <w:p w14:paraId="2A921A5D" w14:textId="77777777" w:rsidR="000503E1" w:rsidRPr="00F34D66" w:rsidRDefault="000503E1" w:rsidP="000503E1">
      <w:pPr>
        <w:numPr>
          <w:ilvl w:val="0"/>
          <w:numId w:val="6"/>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 xml:space="preserve">სადოქტორო საგანმანათლებლო პროგრამის მდგრადობის უზრუნველსაყოფად, სადოქტორო ნაშრომების ხელმძღვანელების რაოდენობის დაგეგმვისას, უსდ ითვალისწინებს ხელმძღვანელების დატვირთვას, დოქტორანტთა არსებულ და მისაღებ კონტინგენტს, პროგრამის სპეციფიკასა და საუკეთესო საერთაშორისო პრაქტიკას; </w:t>
      </w:r>
    </w:p>
    <w:p w14:paraId="420A285E" w14:textId="77777777" w:rsidR="000503E1" w:rsidRPr="00F34D66" w:rsidRDefault="000503E1" w:rsidP="000503E1">
      <w:pPr>
        <w:numPr>
          <w:ilvl w:val="0"/>
          <w:numId w:val="6"/>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 xml:space="preserve">უსდ შემუშავებული აქვს სადოქტორო საგანმანათლებლო პროგრამაზე სადოქტორო ნაშრომის ხელმძღვანელისა და დოქტორანტთა რაოდენობის თანაფარდობის მეთოდოლოგია, რომელიც უზრუნველყოფს ხელმძღვანელობის ეფექტურად განხორციელებას; </w:t>
      </w:r>
    </w:p>
    <w:p w14:paraId="1ABB7C09" w14:textId="77777777" w:rsidR="000503E1" w:rsidRPr="00F34D66" w:rsidRDefault="000503E1" w:rsidP="000503E1">
      <w:pPr>
        <w:numPr>
          <w:ilvl w:val="0"/>
          <w:numId w:val="6"/>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 xml:space="preserve">უსდ - ს მიერ განსაზღვრული თანაფარდობა ხელმძღვანელსა და მისი აქტიური სტატუსის მქონე დოქტორანტებს შორის არ აღემატება - 1:3-ს, ერთი უმაღლესი საგანმანათლებლო დაწესებულების ფარგლებში. ხელმძღვანელსა და მისი აქტიური სტატუსის მქონე დოქტორანტებს შორის 1:5 თანაფარდობა დასაშვებია მხოლოდ იმ შემთხვევაში, როდესაც სტატუსშეჩერებული დოქტორანტი მოითხოვს სტატუსის აღდგენას აკადემიური ხარისხის მისანიჭებლად წარსადგენი დისერტაციის/შემოქმედებითი/საშემსრულებლო ნაშრომის წარდგენის მიზნით.  აღნიშნული თანაფარდობა შესაძლებელია განსხვავებულად დადგინდეს სამეცნიერო გრანტის/პროექტის პირობებიდან გამომდინარე; </w:t>
      </w:r>
    </w:p>
    <w:p w14:paraId="25922F9A" w14:textId="77777777" w:rsidR="000503E1" w:rsidRPr="00F34D66" w:rsidRDefault="000503E1" w:rsidP="000503E1">
      <w:pPr>
        <w:numPr>
          <w:ilvl w:val="0"/>
          <w:numId w:val="6"/>
        </w:numPr>
        <w:pBdr>
          <w:top w:val="nil"/>
          <w:left w:val="nil"/>
          <w:bottom w:val="nil"/>
          <w:right w:val="nil"/>
          <w:between w:val="nil"/>
        </w:pBdr>
        <w:ind w:left="426"/>
        <w:jc w:val="both"/>
        <w:rPr>
          <w:rFonts w:ascii="Sylfaen" w:eastAsia="Merriweather" w:hAnsi="Sylfaen" w:cs="Merriweather"/>
          <w:color w:val="000000"/>
          <w:sz w:val="20"/>
          <w:szCs w:val="20"/>
        </w:rPr>
      </w:pPr>
      <w:r w:rsidRPr="00F34D66">
        <w:rPr>
          <w:rFonts w:ascii="Sylfaen" w:hAnsi="Sylfaen"/>
          <w:color w:val="000000"/>
          <w:sz w:val="20"/>
          <w:szCs w:val="20"/>
        </w:rPr>
        <w:t>უსდ-ს შემუშავებული აქვს სადოქტორო ნაშრომის ხელმძღვანელის/თანახელმძღვანელის საქმიანობის შეფასების მექანიზმები, რომელიც უზრუნველყოფს ხელმძღვანელობის/თანახელმძღვანელობის პროცესის ეფექტურ განხორციელებას;</w:t>
      </w:r>
    </w:p>
    <w:p w14:paraId="7438E19C" w14:textId="77777777" w:rsidR="000503E1" w:rsidRPr="00F34D66" w:rsidRDefault="000503E1" w:rsidP="000503E1">
      <w:pPr>
        <w:widowControl w:val="0"/>
        <w:tabs>
          <w:tab w:val="left" w:pos="461"/>
        </w:tabs>
        <w:spacing w:after="0" w:line="240" w:lineRule="auto"/>
        <w:jc w:val="both"/>
        <w:rPr>
          <w:rFonts w:ascii="Sylfaen" w:eastAsia="Merriweather" w:hAnsi="Sylfaen" w:cs="Merriweather"/>
          <w:sz w:val="20"/>
          <w:szCs w:val="20"/>
        </w:rPr>
      </w:pPr>
    </w:p>
    <w:p w14:paraId="4534267E"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7CB57D52"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5995B2EA"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 xml:space="preserve">კლასტერის შეფასება </w:t>
      </w:r>
    </w:p>
    <w:p w14:paraId="5EFDAC39"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აღწერა და ანალიზი</w:t>
      </w:r>
    </w:p>
    <w:p w14:paraId="44C4F227"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528AAE24" w14:textId="77777777" w:rsidR="000503E1" w:rsidRPr="00F34D66" w:rsidRDefault="000503E1" w:rsidP="000503E1">
      <w:pPr>
        <w:spacing w:after="0" w:line="276" w:lineRule="auto"/>
        <w:jc w:val="both"/>
        <w:rPr>
          <w:rFonts w:ascii="Sylfaen" w:eastAsia="Merriweather" w:hAnsi="Sylfaen" w:cs="Merriweather"/>
          <w:color w:val="000000"/>
          <w:sz w:val="20"/>
          <w:szCs w:val="20"/>
        </w:rPr>
      </w:pPr>
      <w:r w:rsidRPr="00F34D66">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ან/და რჩევა. </w:t>
      </w:r>
    </w:p>
    <w:p w14:paraId="2D476B1A"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27E49DFD"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აღწერა და ანალიზი - პროგრამა 1 (ინფორმატიკის სამაგისტრო საგანმანათლებლო პროგრამა)</w:t>
      </w:r>
    </w:p>
    <w:p w14:paraId="088DA8B6"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სოხუმის სახელმწიფო უნივერსიტეტს სამაგისტრო და სადოქტორო პროგრამებზე შემუშავებული აქვს, სამეცნიერო ხელმძღვანელების შერჩევისა და საქმიანობის მარგულირებელი ამომწურავი დოკუმენტაცია.</w:t>
      </w:r>
    </w:p>
    <w:p w14:paraId="3D8E11A1"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ინფორმატიკის სამაგისტრო პროგრამაში სტუდენტებს შესაძლებლობა აქვთ სამეცნიერო ხელმძღვანელი აირჩიონ უნივერსიტეტის შესაბამისი დეპარტამენტის/სფეროს აკადემიური პერსონალიდან (პროფესორი, ასოცირებული პროფესორი, ასისტენტ-პროფესორი) ან შესაბამისი კვალიფიკაციისა და დოქტორის ხარისხის მქონე მეცნიერი. საბოლოო სემესტრის დაწყებამდე შესაბამისი სფეროს აკადემიური პერსონალი ამზადებს სამაგისტრო ნაშრომის თემებისა და კვლევითი პრობლემების ჩამონათვალს, რომელიც მტკიცდება ფაკულტეტის საბჭოს მიერ.</w:t>
      </w:r>
    </w:p>
    <w:p w14:paraId="0E471A38"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საბოლოო სემესტრის დაწყებიდან არაუგვიანეს ორი კვირისა, ფაკულტეტის დეკანის რეკომენდაციის საფუძველზე მტკიცდება სტუდენტის სამაგისტრო ნაშრომის თემა და სამეცნიერო ხელმძღვანელი.  დანიშვნა ფორმდება უნივერსიტეტის რექტორის ბრძანებით. სტუდენტს ასევე შეუძლია ჰყავდეს თანახელმძღვანელი, რომელიც დამატებით მხარდაჭერას გაუწევს ნაშრომის შესრულების პროცესში.</w:t>
      </w:r>
    </w:p>
    <w:p w14:paraId="58C589D1"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სამეცნიერო ხელმძღვანელი ვალდებულია  სტუდენტს შესაბამისი კონსულტაცია გაუწიოს ნაშრომის მომზადების თითოეულ ეტაპზე. გასაუბრების დროს კურსდამთავრებულებმა აღნიშნეს, რომ ხელმძღვანელებისგან მათ მაქსიმალური მხარდაჭერა მიიღეს ინდივიდუალური საჭიროებების მიხედვით.  კონსულტაციების რაოდენობა შეესაბამებოდა საკვლევი თემის ბუნებასა და სპეციფიკას.  ხელმძღვანელები სტუდენტებს ინსტრუქციებს აძლევდნენ კვლევის დიზაინის, მეთოდოლოგიის, ლიტერატურის მიმოხილვისა და კვლევით აქტივობებში ჩართულობის შესახებ. კურსდამთავრებულებმა ასევე აღნიშნეს, რომ აქტიურად თანამშრომლობდნენ თანახელმძღვანელებთანაც, რაც ინტერვიუების დროსაც დამტკიცდა.</w:t>
      </w:r>
    </w:p>
    <w:p w14:paraId="2D450EF6"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ნაშრომის ხელმძღვანლეობის პროცესის ეფექტურობის უზრუნველსაყოფად, უნივერსიტეტმა შემოიღო სამეცნიერო ხელმძღვანელებისა და სტუდენტების რაოდენობრივი თანაფარდობის განსაზღვრის მეთოდოლოგია.  „აკადემიური და მოწვეული პერსონალის სამუშაო დატვირთვისა და ინდივიდუალური სამუშაო სქემის წესის“ თანახმად</w:t>
      </w:r>
      <w:r>
        <w:rPr>
          <w:rFonts w:ascii="Sylfaen" w:hAnsi="Sylfaen"/>
          <w:sz w:val="20"/>
          <w:szCs w:val="20"/>
        </w:rPr>
        <w:t xml:space="preserve"> </w:t>
      </w:r>
      <w:r w:rsidRPr="00F34D66">
        <w:rPr>
          <w:rFonts w:ascii="Sylfaen" w:hAnsi="Sylfaen"/>
          <w:sz w:val="20"/>
          <w:szCs w:val="20"/>
        </w:rPr>
        <w:t xml:space="preserve"> ერთ სამეცნიერო ხელმძღვანელს შეუძლია მაქსიმუმ სამი მაგისტრანტის ხელმძღვანელობა.</w:t>
      </w:r>
    </w:p>
    <w:p w14:paraId="4D5BCCC2"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 xml:space="preserve">დაწესებულებას ასევე შემუშავებული აქვს სამაგისტრო და სადოქტორო ნაშრომების სამეცნიერო ხელმძღვანელებისა და თანახელმძღვანელების საქმიანობის შეფასების მექანიზმები.  შეფასების პროცესში შედის კურსდამთავრებულთა ანონიმური გამოკითხვა. </w:t>
      </w:r>
      <w:r>
        <w:rPr>
          <w:rFonts w:ascii="Sylfaen" w:hAnsi="Sylfaen"/>
          <w:sz w:val="20"/>
          <w:szCs w:val="20"/>
        </w:rPr>
        <w:t>ინტერვიუების</w:t>
      </w:r>
      <w:r w:rsidRPr="00F34D66">
        <w:rPr>
          <w:rFonts w:ascii="Sylfaen" w:hAnsi="Sylfaen"/>
          <w:sz w:val="20"/>
          <w:szCs w:val="20"/>
        </w:rPr>
        <w:t xml:space="preserve"> დროს კურსდამთავრებულებმა აღნიშნეს, რომ სამაგისტრო პროგრამის დასრულების შემდეგ მონაწილეობდნენ თავიანთი ხელმძღვანელების შეფასებაში.  უნივერსიტეტმა წარმოადგინა ხელმძღვანელის შეფასების ოფიციალური კითხვარი (შედეგებთან ერთად), რომელიც მოიცავს სამაგისტრო ნაშრომზე მუშაობის პროცესის ყველა მნიშვნელოვან ასპექტს.</w:t>
      </w:r>
    </w:p>
    <w:p w14:paraId="55CAFCB3" w14:textId="77777777" w:rsidR="000503E1" w:rsidRPr="00F34D66" w:rsidRDefault="000503E1" w:rsidP="000503E1">
      <w:pPr>
        <w:spacing w:before="280" w:after="280" w:line="276" w:lineRule="auto"/>
        <w:jc w:val="both"/>
        <w:rPr>
          <w:rFonts w:ascii="Sylfaen" w:eastAsia="Merriweather" w:hAnsi="Sylfaen" w:cs="Merriweather"/>
          <w:color w:val="808080"/>
          <w:sz w:val="20"/>
          <w:szCs w:val="20"/>
        </w:rPr>
      </w:pPr>
    </w:p>
    <w:p w14:paraId="674D5124"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აღწერა და ანალიზი - პროგრამა 2 (ინფორმატიკის სადოქტორო</w:t>
      </w:r>
      <w:r>
        <w:rPr>
          <w:rFonts w:ascii="Sylfaen" w:hAnsi="Sylfaen"/>
          <w:sz w:val="20"/>
          <w:szCs w:val="20"/>
        </w:rPr>
        <w:t xml:space="preserve"> საგანმანათლებლო</w:t>
      </w:r>
      <w:r w:rsidRPr="00F34D66">
        <w:rPr>
          <w:rFonts w:ascii="Sylfaen" w:hAnsi="Sylfaen"/>
          <w:sz w:val="20"/>
          <w:szCs w:val="20"/>
        </w:rPr>
        <w:t xml:space="preserve"> პროგრამა)</w:t>
      </w:r>
    </w:p>
    <w:p w14:paraId="1C2EC46C"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სოხუმის სახელმწიფო უნივერსიტეტში განსაკუთრებული ყურადღება ექცევა დოქტორანტების სამეცნიერო ხელმძღვანელების შერჩევასა და მათ საქმიანობას.  დაწესებულებამ შეიმუშავა დოქტორანტურის მინიმალური სტანდარტი, რომელიც მკაფიოდ განსაზღვრავს სამეცნიერო ხელმძღვანელებისა და თანახელმძღვანელების შერჩევის, დამტკიცებისა და პასუხისმგებლობის პროცედურებს.</w:t>
      </w:r>
    </w:p>
    <w:p w14:paraId="49321DC1"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სამეცნიერო ხელმძღვანელი უნდა იყოს სოხუმის სახელმწიფო უნივერსიტეტის აკადემიური პერსონალი და უნდა ფლობდეს კვლევით გამოცდილებასა და პუბლიკაციებს იმ სამეცნიერო სფეროში, რომელიც დაკავშირებულია დოქტორანტის დისერტაციის თემასთან.  დოქტორანტს შეუძლია ჰყავდეს ერთზე მეტი სამეცნიერო ხელმძღვანელი. ერთზე მეტი ხელმძღვანელის დანიშვნის გადაწყვეტილებას იღებს შესაბამისი სადისერტაციო საბჭო.</w:t>
      </w:r>
    </w:p>
    <w:p w14:paraId="22AC49A2"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 xml:space="preserve">გასაუბრებისას სტუდენტებმა აღნიშნეს, რომ სამეცნიერო ხელმძღვანელის შერჩევის პროცესში მათ ფაკულტეტისგან ძლიერი მხარდაჭერა მიიღეს. </w:t>
      </w:r>
    </w:p>
    <w:p w14:paraId="4691A17F"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არსებული საუნივერსიტეტო რეგულაციების თანახმად, ხელმძღვანელი ვალდებულია რეგულარულად ჩაატაროს კონსულტაციები დოქტორანტთან და ხელმძღვანელობა გაუწიოს ყველა საჭირო მიმართულებით. კვლევის პროცესის განმავლობაში ხელმძღვანელები რეგულარულად ხვდებიან დოქტორანტებს, რათა რჩევები მისცენ მეთოდოლოგიურ, სტრუქტურულ, კონცეპტუალურ და სხვა შესაბამის საკითხებზე.  კონსულტაციების სიხშირე შეესაბამება საკვლევი თემის სპეციფიკასა და დოქტორანტის ინდივიდუალურ საჭიროებებს.</w:t>
      </w:r>
    </w:p>
    <w:p w14:paraId="5BED5037"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ხელმძღვანელები დოქტორანტებს კონსულტაციებს უწევენ შემდეგ სფეროებში:</w:t>
      </w:r>
    </w:p>
    <w:p w14:paraId="3A2B27F8" w14:textId="77777777" w:rsidR="000503E1" w:rsidRPr="00F34D66" w:rsidRDefault="000503E1" w:rsidP="000503E1">
      <w:pPr>
        <w:numPr>
          <w:ilvl w:val="0"/>
          <w:numId w:val="12"/>
        </w:numPr>
        <w:spacing w:after="0" w:line="360" w:lineRule="auto"/>
        <w:jc w:val="both"/>
        <w:rPr>
          <w:rFonts w:ascii="Sylfaen" w:eastAsia="Merriweather" w:hAnsi="Sylfaen" w:cs="Merriweather"/>
          <w:sz w:val="20"/>
          <w:szCs w:val="20"/>
        </w:rPr>
      </w:pPr>
      <w:r w:rsidRPr="00F34D66">
        <w:rPr>
          <w:rFonts w:ascii="Sylfaen" w:hAnsi="Sylfaen"/>
          <w:sz w:val="20"/>
          <w:szCs w:val="20"/>
        </w:rPr>
        <w:t>კვლევის დიზაინი და პროექტის მართვა</w:t>
      </w:r>
    </w:p>
    <w:p w14:paraId="24A934B4" w14:textId="77777777" w:rsidR="000503E1" w:rsidRPr="00F34D66" w:rsidRDefault="000503E1" w:rsidP="000503E1">
      <w:pPr>
        <w:numPr>
          <w:ilvl w:val="0"/>
          <w:numId w:val="12"/>
        </w:numPr>
        <w:spacing w:after="0" w:line="360" w:lineRule="auto"/>
        <w:jc w:val="both"/>
        <w:rPr>
          <w:rFonts w:ascii="Sylfaen" w:eastAsia="Merriweather" w:hAnsi="Sylfaen" w:cs="Merriweather"/>
          <w:sz w:val="20"/>
          <w:szCs w:val="20"/>
        </w:rPr>
      </w:pPr>
      <w:r w:rsidRPr="00F34D66">
        <w:rPr>
          <w:rFonts w:ascii="Sylfaen" w:hAnsi="Sylfaen"/>
          <w:sz w:val="20"/>
          <w:szCs w:val="20"/>
        </w:rPr>
        <w:t>კვლევის მეთოდოლოგია</w:t>
      </w:r>
    </w:p>
    <w:p w14:paraId="0A57AE8B" w14:textId="77777777" w:rsidR="000503E1" w:rsidRPr="00F34D66" w:rsidRDefault="000503E1" w:rsidP="000503E1">
      <w:pPr>
        <w:numPr>
          <w:ilvl w:val="0"/>
          <w:numId w:val="12"/>
        </w:numPr>
        <w:spacing w:after="0" w:line="360" w:lineRule="auto"/>
        <w:jc w:val="both"/>
        <w:rPr>
          <w:rFonts w:ascii="Sylfaen" w:eastAsia="Merriweather" w:hAnsi="Sylfaen" w:cs="Merriweather"/>
          <w:sz w:val="20"/>
          <w:szCs w:val="20"/>
        </w:rPr>
      </w:pPr>
      <w:r w:rsidRPr="00F34D66">
        <w:rPr>
          <w:rFonts w:ascii="Sylfaen" w:hAnsi="Sylfaen" w:cs="Sylfaen"/>
          <w:sz w:val="20"/>
          <w:szCs w:val="20"/>
        </w:rPr>
        <w:t>Პ</w:t>
      </w:r>
      <w:r w:rsidRPr="00F34D66">
        <w:rPr>
          <w:rFonts w:ascii="Sylfaen" w:hAnsi="Sylfaen"/>
          <w:sz w:val="20"/>
          <w:szCs w:val="20"/>
        </w:rPr>
        <w:t>როფესიული განვითარება :</w:t>
      </w:r>
    </w:p>
    <w:p w14:paraId="60CFB31B" w14:textId="77777777" w:rsidR="000503E1" w:rsidRPr="00F34D66" w:rsidRDefault="000503E1" w:rsidP="000503E1">
      <w:pPr>
        <w:numPr>
          <w:ilvl w:val="0"/>
          <w:numId w:val="12"/>
        </w:numPr>
        <w:spacing w:after="0" w:line="360" w:lineRule="auto"/>
        <w:jc w:val="both"/>
        <w:rPr>
          <w:rFonts w:ascii="Sylfaen" w:eastAsia="Merriweather" w:hAnsi="Sylfaen" w:cs="Merriweather"/>
          <w:sz w:val="20"/>
          <w:szCs w:val="20"/>
        </w:rPr>
      </w:pPr>
      <w:r w:rsidRPr="00F34D66">
        <w:rPr>
          <w:rFonts w:ascii="Sylfaen" w:hAnsi="Sylfaen"/>
          <w:sz w:val="20"/>
          <w:szCs w:val="20"/>
        </w:rPr>
        <w:t>დისერტაციის/სამეცნიერო კვლევითი ნაშრომის/თეზისის წერა;</w:t>
      </w:r>
    </w:p>
    <w:p w14:paraId="1B16FDE2" w14:textId="77777777" w:rsidR="000503E1" w:rsidRPr="00F34D66" w:rsidRDefault="000503E1" w:rsidP="000503E1">
      <w:pPr>
        <w:numPr>
          <w:ilvl w:val="0"/>
          <w:numId w:val="12"/>
        </w:numPr>
        <w:spacing w:after="0" w:line="360" w:lineRule="auto"/>
        <w:jc w:val="both"/>
        <w:rPr>
          <w:rFonts w:ascii="Sylfaen" w:eastAsia="Merriweather" w:hAnsi="Sylfaen" w:cs="Merriweather"/>
          <w:sz w:val="20"/>
          <w:szCs w:val="20"/>
        </w:rPr>
      </w:pPr>
      <w:r w:rsidRPr="00F34D66">
        <w:rPr>
          <w:rFonts w:ascii="Sylfaen" w:hAnsi="Sylfaen"/>
          <w:sz w:val="20"/>
          <w:szCs w:val="20"/>
        </w:rPr>
        <w:t>ადგილობრივ და საერთაშორისო სამეცნიერო ან შემოქმედებით ქსელებში ინტეგრაცია;</w:t>
      </w:r>
    </w:p>
    <w:p w14:paraId="5C16903B" w14:textId="77777777" w:rsidR="000503E1" w:rsidRPr="00F34D66" w:rsidRDefault="000503E1" w:rsidP="000503E1">
      <w:pPr>
        <w:numPr>
          <w:ilvl w:val="0"/>
          <w:numId w:val="12"/>
        </w:numPr>
        <w:spacing w:after="0" w:line="360" w:lineRule="auto"/>
        <w:jc w:val="both"/>
        <w:rPr>
          <w:rFonts w:ascii="Sylfaen" w:eastAsia="Merriweather" w:hAnsi="Sylfaen" w:cs="Merriweather"/>
          <w:sz w:val="20"/>
          <w:szCs w:val="20"/>
        </w:rPr>
      </w:pPr>
      <w:r w:rsidRPr="00F34D66">
        <w:rPr>
          <w:rFonts w:ascii="Sylfaen" w:hAnsi="Sylfaen"/>
          <w:sz w:val="20"/>
          <w:szCs w:val="20"/>
        </w:rPr>
        <w:t>ადგილობრივ და საერთაშორისო სამეცნიერო ან შემოქმედებით ღონისძიებებში მონაწილეობა და შედეგების წარდგენა;</w:t>
      </w:r>
    </w:p>
    <w:p w14:paraId="68A80C0F" w14:textId="77777777" w:rsidR="000503E1" w:rsidRPr="00F34D66" w:rsidRDefault="000503E1" w:rsidP="000503E1">
      <w:pPr>
        <w:numPr>
          <w:ilvl w:val="0"/>
          <w:numId w:val="12"/>
        </w:numPr>
        <w:spacing w:after="240" w:line="360" w:lineRule="auto"/>
        <w:jc w:val="both"/>
        <w:rPr>
          <w:rFonts w:ascii="Sylfaen" w:eastAsia="Merriweather" w:hAnsi="Sylfaen" w:cs="Merriweather"/>
          <w:sz w:val="20"/>
          <w:szCs w:val="20"/>
        </w:rPr>
      </w:pPr>
      <w:r w:rsidRPr="00F34D66">
        <w:rPr>
          <w:rFonts w:ascii="Sylfaen" w:hAnsi="Sylfaen"/>
          <w:sz w:val="20"/>
          <w:szCs w:val="20"/>
        </w:rPr>
        <w:t>კვლევითი სტატიების გამოქვეყნება საერთაშორისო მონაცემთა ბაზებში ინდექსირებულ რეფერირებად ჟურნალებში.</w:t>
      </w:r>
    </w:p>
    <w:p w14:paraId="11E3997B"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სტუდენტებმა აღნიშნეს, რომ სამეცნიერო ხელმძღვანელებთან კომუნიკაცია ყოველთვის ხელმისაწვდომი იყო და ისინი იღებდნენ მხარდაჭერას არამარტო კვლევის თითოეულ ეტაპზე, არამედ პროფესიული განვითარების პროცესშიც.  ხელმძღვანელების მხარდაჭერით დოქტორანტებმა საგრანტო კონკურსებისათვის მოამზადეს კვლევითი პროექტების წინადადებები, გამოაქვეყნეს აკადემიური ნაშრომები და მონაწილეობა მიიღეს სხვადასხვა სამეცნიერო კონფერენციებში.</w:t>
      </w:r>
    </w:p>
    <w:p w14:paraId="6383CB17"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ხელმძღვანელობის პროცესის ეფექტური მართვისთვის უნივერსიტეტმა ასევე შეიმუშავა, ხელმძღვანელისა და დოქტორანტების თანაფარდობის განსაზღვრის მეთოდოლოგია.  სოხუმის სახელმწიფო უნივერსიტეტის მიერ დადგენილი სტანდარტების თანახმად, დოქტორანტების აქტიური ხელმძღვანელისა და მისი სტუდენტების თანაფარდობა ერთ უმაღლეს საგანმანათლებლო დაწესებულებაში არ უნდა აღემატებოდეს 1:3-ს</w:t>
      </w:r>
      <w:r>
        <w:rPr>
          <w:rFonts w:ascii="Sylfaen" w:hAnsi="Sylfaen"/>
          <w:sz w:val="20"/>
          <w:szCs w:val="20"/>
        </w:rPr>
        <w:t>.</w:t>
      </w:r>
      <w:r w:rsidRPr="00F34D66">
        <w:rPr>
          <w:rFonts w:ascii="Sylfaen" w:hAnsi="Sylfaen"/>
          <w:sz w:val="20"/>
          <w:szCs w:val="20"/>
        </w:rPr>
        <w:t xml:space="preserve"> 1:5 თანაფარდობა დასაშვებია მხოლოდ იმ შემთხვევაში, როდესაც სტატუსშეჩერებული დოქტორანტი ითხოვს სტატუსის აღდგენას, რათა წარადგინოს დისერტაცია და მიიღოს აკადემიური ხარისხი.</w:t>
      </w:r>
    </w:p>
    <w:p w14:paraId="52130F2A"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ხელმძღვანელობის პროცესის კიდევ უფრო გაუმჯობესებისათვის ხარისხის უზრუნველყოფის სამსახური მუდმივად აფასებს სამეცნიერო ხელმძღვანელების საქმიანობას.  შეფასების კითხვარი მოიცავს დისერტაციის ხელმძღვანელობის პროცესთან დაკავშირებულ ყველა ძირითად ასპექტს.  სტუდენტები აფასებენ ხელმძღვანელის საქმიანობას მრავალ განზომილებაში და უკუკავშირს იძლევიან როგორც დადებითი, ისე უარყოფითი მხარეების შესახებ, რომლებიც მათ მუშაობის პროცესში შეხვდათ.</w:t>
      </w:r>
    </w:p>
    <w:p w14:paraId="4039A7FB" w14:textId="77777777" w:rsidR="000503E1" w:rsidRPr="00F34D66" w:rsidRDefault="000503E1" w:rsidP="000503E1">
      <w:pPr>
        <w:spacing w:before="280" w:after="280" w:line="276" w:lineRule="auto"/>
        <w:jc w:val="both"/>
        <w:rPr>
          <w:rFonts w:ascii="Sylfaen" w:eastAsia="Merriweather" w:hAnsi="Sylfaen" w:cs="Merriweather"/>
          <w:color w:val="808080"/>
          <w:sz w:val="20"/>
          <w:szCs w:val="20"/>
        </w:rPr>
      </w:pPr>
    </w:p>
    <w:tbl>
      <w:tblPr>
        <w:tblW w:w="575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685"/>
        <w:gridCol w:w="2072"/>
      </w:tblGrid>
      <w:tr w:rsidR="000503E1" w:rsidRPr="00F34D66" w14:paraId="59EE2726" w14:textId="77777777" w:rsidTr="004D13D9">
        <w:trPr>
          <w:trHeight w:val="544"/>
        </w:trPr>
        <w:tc>
          <w:tcPr>
            <w:tcW w:w="5757" w:type="dxa"/>
            <w:gridSpan w:val="2"/>
          </w:tcPr>
          <w:p w14:paraId="7EEE2D55" w14:textId="77777777" w:rsidR="000503E1" w:rsidRPr="00F34D66" w:rsidRDefault="000503E1" w:rsidP="004D13D9">
            <w:pPr>
              <w:spacing w:after="0" w:line="240" w:lineRule="auto"/>
              <w:rPr>
                <w:rFonts w:ascii="Sylfaen" w:eastAsia="Merriweather" w:hAnsi="Sylfaen" w:cs="Merriweather"/>
                <w:b/>
                <w:bCs/>
                <w:sz w:val="18"/>
                <w:szCs w:val="18"/>
              </w:rPr>
            </w:pPr>
            <w:r w:rsidRPr="00F34D66">
              <w:rPr>
                <w:rFonts w:ascii="Sylfaen" w:hAnsi="Sylfaen"/>
                <w:b/>
                <w:bCs/>
                <w:sz w:val="18"/>
                <w:szCs w:val="18"/>
              </w:rPr>
              <w:t xml:space="preserve">მაგისტრანტების/დოქტორანტების ხელმძღვანელობასთან დაკავშირებული მაჩვენებლები  </w:t>
            </w:r>
          </w:p>
          <w:p w14:paraId="124E1E54" w14:textId="77777777" w:rsidR="000503E1" w:rsidRPr="00F34D66" w:rsidRDefault="000503E1" w:rsidP="004D13D9">
            <w:pPr>
              <w:spacing w:after="0" w:line="240" w:lineRule="auto"/>
              <w:rPr>
                <w:rFonts w:ascii="Sylfaen" w:eastAsia="Merriweather" w:hAnsi="Sylfaen" w:cs="Merriweather"/>
                <w:b/>
                <w:bCs/>
                <w:color w:val="000000"/>
                <w:sz w:val="18"/>
                <w:szCs w:val="18"/>
              </w:rPr>
            </w:pPr>
            <w:r w:rsidRPr="00F34D66">
              <w:rPr>
                <w:rFonts w:ascii="Sylfaen" w:hAnsi="Sylfaen"/>
                <w:b/>
                <w:bCs/>
                <w:color w:val="0070C0"/>
                <w:sz w:val="18"/>
                <w:szCs w:val="18"/>
              </w:rPr>
              <w:t>პროგრამა 1 (დასახელება, საფეხური)</w:t>
            </w:r>
            <w:r w:rsidRPr="00F34D66">
              <w:rPr>
                <w:rFonts w:ascii="Sylfaen" w:eastAsia="Merriweather" w:hAnsi="Sylfaen" w:cs="Merriweather"/>
                <w:b/>
                <w:bCs/>
                <w:color w:val="0070C0"/>
                <w:sz w:val="18"/>
                <w:szCs w:val="18"/>
                <w:vertAlign w:val="superscript"/>
              </w:rPr>
              <w:footnoteReference w:id="7"/>
            </w:r>
          </w:p>
        </w:tc>
      </w:tr>
      <w:tr w:rsidR="000503E1" w:rsidRPr="00F34D66" w14:paraId="1E7FA3A3" w14:textId="77777777" w:rsidTr="004D13D9">
        <w:trPr>
          <w:trHeight w:val="544"/>
        </w:trPr>
        <w:tc>
          <w:tcPr>
            <w:tcW w:w="3685" w:type="dxa"/>
            <w:shd w:val="clear" w:color="auto" w:fill="F2F2F2"/>
          </w:tcPr>
          <w:p w14:paraId="2060C435" w14:textId="77777777" w:rsidR="000503E1" w:rsidRPr="00F34D66" w:rsidRDefault="000503E1" w:rsidP="004D13D9">
            <w:pPr>
              <w:spacing w:after="0" w:line="240" w:lineRule="auto"/>
              <w:rPr>
                <w:rFonts w:ascii="Sylfaen" w:eastAsia="Merriweather" w:hAnsi="Sylfaen" w:cs="Merriweather"/>
                <w:b/>
                <w:bCs/>
                <w:color w:val="000000"/>
                <w:sz w:val="18"/>
                <w:szCs w:val="18"/>
              </w:rPr>
            </w:pPr>
            <w:r w:rsidRPr="00F34D66">
              <w:rPr>
                <w:rFonts w:ascii="Sylfaen" w:hAnsi="Sylfaen"/>
                <w:sz w:val="18"/>
                <w:szCs w:val="18"/>
              </w:rPr>
              <w:t>სამაგისტრო ნაშრომების ხელმძღვანელთა რაოდენობა</w:t>
            </w:r>
          </w:p>
        </w:tc>
        <w:tc>
          <w:tcPr>
            <w:tcW w:w="2072" w:type="dxa"/>
            <w:shd w:val="clear" w:color="auto" w:fill="F2F2F2"/>
          </w:tcPr>
          <w:p w14:paraId="3B53F235" w14:textId="77777777" w:rsidR="000503E1" w:rsidRPr="00F34D66" w:rsidRDefault="000503E1" w:rsidP="004D13D9">
            <w:pPr>
              <w:spacing w:after="0" w:line="240" w:lineRule="auto"/>
              <w:jc w:val="center"/>
              <w:rPr>
                <w:rFonts w:ascii="Sylfaen" w:eastAsia="Merriweather" w:hAnsi="Sylfaen" w:cs="Merriweather"/>
                <w:b/>
                <w:bCs/>
                <w:color w:val="000000"/>
                <w:sz w:val="20"/>
                <w:szCs w:val="20"/>
              </w:rPr>
            </w:pPr>
            <w:r w:rsidRPr="00F34D66">
              <w:rPr>
                <w:rFonts w:ascii="Sylfaen" w:hAnsi="Sylfaen"/>
                <w:b/>
                <w:bCs/>
                <w:sz w:val="20"/>
                <w:szCs w:val="20"/>
              </w:rPr>
              <w:t>7</w:t>
            </w:r>
          </w:p>
        </w:tc>
      </w:tr>
      <w:tr w:rsidR="000503E1" w:rsidRPr="00F34D66" w14:paraId="167985D4" w14:textId="77777777" w:rsidTr="004D13D9">
        <w:trPr>
          <w:trHeight w:val="544"/>
        </w:trPr>
        <w:tc>
          <w:tcPr>
            <w:tcW w:w="3685" w:type="dxa"/>
          </w:tcPr>
          <w:p w14:paraId="21B56987" w14:textId="77777777" w:rsidR="000503E1" w:rsidRPr="00F34D66" w:rsidRDefault="000503E1" w:rsidP="004D13D9">
            <w:pPr>
              <w:spacing w:after="0" w:line="240" w:lineRule="auto"/>
              <w:rPr>
                <w:rFonts w:ascii="Sylfaen" w:eastAsia="Merriweather" w:hAnsi="Sylfaen" w:cs="Merriweather"/>
                <w:b/>
                <w:bCs/>
                <w:sz w:val="18"/>
                <w:szCs w:val="18"/>
              </w:rPr>
            </w:pPr>
            <w:r w:rsidRPr="00F34D66">
              <w:rPr>
                <w:rFonts w:ascii="Sylfaen" w:hAnsi="Sylfaen"/>
                <w:sz w:val="18"/>
                <w:szCs w:val="18"/>
              </w:rPr>
              <w:t>//სადოქტორო ნაშრომის ხელმძღვანელთა რაოდენობა</w:t>
            </w:r>
          </w:p>
        </w:tc>
        <w:tc>
          <w:tcPr>
            <w:tcW w:w="2072" w:type="dxa"/>
          </w:tcPr>
          <w:p w14:paraId="479E1431" w14:textId="77777777" w:rsidR="000503E1" w:rsidRPr="00F34D66" w:rsidRDefault="000503E1" w:rsidP="004D13D9">
            <w:pPr>
              <w:spacing w:after="0" w:line="240" w:lineRule="auto"/>
              <w:jc w:val="center"/>
              <w:rPr>
                <w:rFonts w:ascii="Sylfaen" w:eastAsia="Merriweather" w:hAnsi="Sylfaen" w:cs="Merriweather"/>
                <w:b/>
                <w:bCs/>
                <w:color w:val="000000"/>
                <w:sz w:val="20"/>
                <w:szCs w:val="20"/>
              </w:rPr>
            </w:pPr>
            <w:r w:rsidRPr="00F34D66">
              <w:rPr>
                <w:rFonts w:ascii="Sylfaen" w:hAnsi="Sylfaen"/>
                <w:b/>
                <w:bCs/>
                <w:sz w:val="20"/>
                <w:szCs w:val="20"/>
              </w:rPr>
              <w:t>5</w:t>
            </w:r>
          </w:p>
        </w:tc>
      </w:tr>
      <w:tr w:rsidR="000503E1" w:rsidRPr="00F34D66" w14:paraId="1904539A" w14:textId="77777777" w:rsidTr="004D13D9">
        <w:trPr>
          <w:trHeight w:val="544"/>
        </w:trPr>
        <w:tc>
          <w:tcPr>
            <w:tcW w:w="3685" w:type="dxa"/>
            <w:shd w:val="clear" w:color="auto" w:fill="F2F2F2"/>
          </w:tcPr>
          <w:p w14:paraId="4F0FCA51" w14:textId="77777777" w:rsidR="000503E1" w:rsidRPr="00F34D66" w:rsidRDefault="000503E1" w:rsidP="004D13D9">
            <w:pPr>
              <w:spacing w:after="0" w:line="240" w:lineRule="auto"/>
              <w:rPr>
                <w:rFonts w:ascii="Sylfaen" w:eastAsia="Merriweather" w:hAnsi="Sylfaen" w:cs="Merriweather"/>
                <w:b/>
                <w:bCs/>
                <w:color w:val="000000"/>
                <w:sz w:val="18"/>
                <w:szCs w:val="18"/>
              </w:rPr>
            </w:pPr>
            <w:r w:rsidRPr="00F34D66">
              <w:rPr>
                <w:rFonts w:ascii="Sylfaen" w:hAnsi="Sylfaen"/>
                <w:sz w:val="18"/>
                <w:szCs w:val="18"/>
              </w:rPr>
              <w:t>მაგისტრანტების რაოდენობა</w:t>
            </w:r>
          </w:p>
        </w:tc>
        <w:tc>
          <w:tcPr>
            <w:tcW w:w="2072" w:type="dxa"/>
            <w:shd w:val="clear" w:color="auto" w:fill="F2F2F2"/>
          </w:tcPr>
          <w:p w14:paraId="2BD15706" w14:textId="77777777" w:rsidR="000503E1" w:rsidRPr="00F34D66" w:rsidRDefault="000503E1" w:rsidP="004D13D9">
            <w:pPr>
              <w:spacing w:after="0" w:line="240" w:lineRule="auto"/>
              <w:jc w:val="center"/>
              <w:rPr>
                <w:rFonts w:ascii="Sylfaen" w:eastAsia="Merriweather" w:hAnsi="Sylfaen" w:cs="Merriweather"/>
                <w:b/>
                <w:bCs/>
                <w:color w:val="000000"/>
                <w:sz w:val="20"/>
                <w:szCs w:val="20"/>
              </w:rPr>
            </w:pPr>
            <w:r w:rsidRPr="00F34D66">
              <w:rPr>
                <w:rFonts w:ascii="Sylfaen" w:hAnsi="Sylfaen"/>
                <w:b/>
                <w:bCs/>
                <w:sz w:val="20"/>
                <w:szCs w:val="20"/>
              </w:rPr>
              <w:t>9</w:t>
            </w:r>
          </w:p>
        </w:tc>
      </w:tr>
      <w:tr w:rsidR="000503E1" w:rsidRPr="00F34D66" w14:paraId="34FAE6A0" w14:textId="77777777" w:rsidTr="004D13D9">
        <w:trPr>
          <w:trHeight w:val="544"/>
        </w:trPr>
        <w:tc>
          <w:tcPr>
            <w:tcW w:w="3685" w:type="dxa"/>
          </w:tcPr>
          <w:p w14:paraId="56080D4A" w14:textId="77777777" w:rsidR="000503E1" w:rsidRPr="00F34D66" w:rsidRDefault="000503E1" w:rsidP="004D13D9">
            <w:pPr>
              <w:spacing w:after="0" w:line="240" w:lineRule="auto"/>
              <w:rPr>
                <w:rFonts w:ascii="Sylfaen" w:eastAsia="Merriweather" w:hAnsi="Sylfaen" w:cs="Merriweather"/>
                <w:b/>
                <w:bCs/>
                <w:sz w:val="18"/>
                <w:szCs w:val="18"/>
              </w:rPr>
            </w:pPr>
            <w:r w:rsidRPr="00F34D66">
              <w:rPr>
                <w:rFonts w:ascii="Sylfaen" w:hAnsi="Sylfaen"/>
                <w:sz w:val="18"/>
                <w:szCs w:val="18"/>
              </w:rPr>
              <w:t>//დოქტორანტების რაოდენობა</w:t>
            </w:r>
          </w:p>
        </w:tc>
        <w:tc>
          <w:tcPr>
            <w:tcW w:w="2072" w:type="dxa"/>
          </w:tcPr>
          <w:p w14:paraId="0DF2C1A1" w14:textId="77777777" w:rsidR="000503E1" w:rsidRPr="00F34D66" w:rsidRDefault="000503E1" w:rsidP="004D13D9">
            <w:pPr>
              <w:spacing w:after="0" w:line="240" w:lineRule="auto"/>
              <w:jc w:val="center"/>
              <w:rPr>
                <w:rFonts w:ascii="Sylfaen" w:eastAsia="Merriweather" w:hAnsi="Sylfaen" w:cs="Merriweather"/>
                <w:b/>
                <w:bCs/>
                <w:color w:val="000000"/>
                <w:sz w:val="20"/>
                <w:szCs w:val="20"/>
              </w:rPr>
            </w:pPr>
            <w:r w:rsidRPr="00F34D66">
              <w:rPr>
                <w:rFonts w:ascii="Sylfaen" w:hAnsi="Sylfaen"/>
                <w:b/>
                <w:bCs/>
                <w:sz w:val="20"/>
                <w:szCs w:val="20"/>
              </w:rPr>
              <w:t>12</w:t>
            </w:r>
          </w:p>
        </w:tc>
      </w:tr>
      <w:tr w:rsidR="000503E1" w:rsidRPr="00F34D66" w14:paraId="53C6AC71" w14:textId="77777777" w:rsidTr="004D13D9">
        <w:trPr>
          <w:trHeight w:val="544"/>
        </w:trPr>
        <w:tc>
          <w:tcPr>
            <w:tcW w:w="3685" w:type="dxa"/>
            <w:shd w:val="clear" w:color="auto" w:fill="F2F2F2"/>
          </w:tcPr>
          <w:p w14:paraId="186E5741" w14:textId="77777777" w:rsidR="000503E1" w:rsidRPr="00F34D66" w:rsidRDefault="000503E1" w:rsidP="004D13D9">
            <w:pPr>
              <w:spacing w:after="0" w:line="240" w:lineRule="auto"/>
              <w:rPr>
                <w:rFonts w:ascii="Sylfaen" w:eastAsia="Merriweather" w:hAnsi="Sylfaen" w:cs="Merriweather"/>
                <w:b/>
                <w:bCs/>
                <w:color w:val="000000"/>
                <w:sz w:val="18"/>
                <w:szCs w:val="18"/>
              </w:rPr>
            </w:pPr>
            <w:r w:rsidRPr="00F34D66">
              <w:rPr>
                <w:rFonts w:ascii="Sylfaen" w:hAnsi="Sylfaen"/>
                <w:color w:val="000000"/>
                <w:sz w:val="18"/>
                <w:szCs w:val="18"/>
              </w:rPr>
              <w:t>თანაფარდობა - სამაგისტრო ნაშრომების ხელმძღვანელები/მაგისტრანტები</w:t>
            </w:r>
          </w:p>
        </w:tc>
        <w:tc>
          <w:tcPr>
            <w:tcW w:w="2072" w:type="dxa"/>
            <w:shd w:val="clear" w:color="auto" w:fill="F2F2F2"/>
          </w:tcPr>
          <w:p w14:paraId="5C1604E5" w14:textId="77777777" w:rsidR="000503E1" w:rsidRPr="00F34D66" w:rsidRDefault="000503E1" w:rsidP="004D13D9">
            <w:pPr>
              <w:spacing w:after="0" w:line="240" w:lineRule="auto"/>
              <w:jc w:val="center"/>
              <w:rPr>
                <w:rFonts w:ascii="Sylfaen" w:eastAsia="Merriweather" w:hAnsi="Sylfaen" w:cs="Merriweather"/>
                <w:b/>
                <w:bCs/>
                <w:color w:val="000000"/>
                <w:sz w:val="20"/>
                <w:szCs w:val="20"/>
              </w:rPr>
            </w:pPr>
            <w:r w:rsidRPr="00F34D66">
              <w:rPr>
                <w:rFonts w:ascii="Sylfaen" w:hAnsi="Sylfaen"/>
                <w:b/>
                <w:bCs/>
                <w:sz w:val="20"/>
                <w:szCs w:val="20"/>
              </w:rPr>
              <w:t>0,78</w:t>
            </w:r>
          </w:p>
        </w:tc>
      </w:tr>
      <w:tr w:rsidR="000503E1" w:rsidRPr="00F34D66" w14:paraId="6740AB0D" w14:textId="77777777" w:rsidTr="004D13D9">
        <w:trPr>
          <w:trHeight w:val="544"/>
        </w:trPr>
        <w:tc>
          <w:tcPr>
            <w:tcW w:w="3685" w:type="dxa"/>
          </w:tcPr>
          <w:p w14:paraId="07D2506F" w14:textId="77777777" w:rsidR="000503E1" w:rsidRPr="00F34D66" w:rsidRDefault="000503E1" w:rsidP="004D13D9">
            <w:pPr>
              <w:spacing w:after="0" w:line="240" w:lineRule="auto"/>
              <w:rPr>
                <w:rFonts w:ascii="Sylfaen" w:eastAsia="Merriweather" w:hAnsi="Sylfaen" w:cs="Merriweather"/>
                <w:b/>
                <w:bCs/>
                <w:color w:val="000000"/>
                <w:sz w:val="18"/>
                <w:szCs w:val="18"/>
              </w:rPr>
            </w:pPr>
            <w:r w:rsidRPr="00F34D66">
              <w:rPr>
                <w:rFonts w:ascii="Sylfaen" w:hAnsi="Sylfaen"/>
                <w:color w:val="000000"/>
                <w:sz w:val="18"/>
                <w:szCs w:val="18"/>
              </w:rPr>
              <w:t>თანაფარდობა - სადოქტორო ნაშრომების ხელმძღვანელები/დოქტორანტები</w:t>
            </w:r>
          </w:p>
        </w:tc>
        <w:tc>
          <w:tcPr>
            <w:tcW w:w="2072" w:type="dxa"/>
          </w:tcPr>
          <w:p w14:paraId="2A645C96" w14:textId="77777777" w:rsidR="000503E1" w:rsidRPr="00F34D66" w:rsidRDefault="000503E1" w:rsidP="004D13D9">
            <w:pPr>
              <w:spacing w:after="0" w:line="240" w:lineRule="auto"/>
              <w:jc w:val="center"/>
              <w:rPr>
                <w:rFonts w:ascii="Sylfaen" w:eastAsia="Merriweather" w:hAnsi="Sylfaen" w:cs="Merriweather"/>
                <w:b/>
                <w:bCs/>
                <w:color w:val="000000"/>
                <w:sz w:val="20"/>
                <w:szCs w:val="20"/>
              </w:rPr>
            </w:pPr>
            <w:r w:rsidRPr="00F34D66">
              <w:rPr>
                <w:rFonts w:ascii="Sylfaen" w:hAnsi="Sylfaen"/>
                <w:b/>
                <w:bCs/>
                <w:sz w:val="20"/>
                <w:szCs w:val="20"/>
              </w:rPr>
              <w:t>0,42</w:t>
            </w:r>
          </w:p>
        </w:tc>
      </w:tr>
    </w:tbl>
    <w:p w14:paraId="36EEF348"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b/>
          <w:bCs/>
          <w:sz w:val="20"/>
          <w:szCs w:val="20"/>
        </w:rPr>
        <w:t>მტკიცებულებები/ინდიკატორები:</w:t>
      </w:r>
    </w:p>
    <w:p w14:paraId="07F7D7AB" w14:textId="77777777" w:rsidR="000503E1" w:rsidRPr="00F34D66" w:rsidRDefault="000503E1" w:rsidP="000503E1">
      <w:pPr>
        <w:numPr>
          <w:ilvl w:val="0"/>
          <w:numId w:val="25"/>
        </w:numPr>
        <w:spacing w:after="0" w:line="360" w:lineRule="auto"/>
        <w:jc w:val="both"/>
        <w:rPr>
          <w:rFonts w:ascii="Sylfaen" w:eastAsia="Merriweather" w:hAnsi="Sylfaen" w:cs="Merriweather"/>
          <w:sz w:val="20"/>
          <w:szCs w:val="20"/>
        </w:rPr>
      </w:pPr>
      <w:r w:rsidRPr="00F34D66">
        <w:rPr>
          <w:rFonts w:ascii="Sylfaen" w:hAnsi="Sylfaen"/>
          <w:sz w:val="20"/>
          <w:szCs w:val="20"/>
        </w:rPr>
        <w:t>ფაკულტეტის დებულება</w:t>
      </w:r>
    </w:p>
    <w:p w14:paraId="4A196BAD" w14:textId="77777777" w:rsidR="000503E1" w:rsidRPr="00F34D66" w:rsidRDefault="000503E1" w:rsidP="000503E1">
      <w:pPr>
        <w:numPr>
          <w:ilvl w:val="0"/>
          <w:numId w:val="25"/>
        </w:numPr>
        <w:spacing w:after="0" w:line="360" w:lineRule="auto"/>
        <w:jc w:val="both"/>
        <w:rPr>
          <w:rFonts w:ascii="Sylfaen" w:eastAsia="Merriweather" w:hAnsi="Sylfaen" w:cs="Merriweather"/>
          <w:sz w:val="20"/>
          <w:szCs w:val="20"/>
        </w:rPr>
      </w:pPr>
      <w:r w:rsidRPr="00F34D66">
        <w:rPr>
          <w:rFonts w:ascii="Sylfaen" w:hAnsi="Sylfaen"/>
          <w:sz w:val="20"/>
          <w:szCs w:val="20"/>
        </w:rPr>
        <w:t>სამაგისტრო პროგრამების დაგეგმვის, შემუშავების, დამტკიცებისა და გაუმჯობესების მეთოდოლოგია</w:t>
      </w:r>
    </w:p>
    <w:p w14:paraId="4C449A4C" w14:textId="77777777" w:rsidR="000503E1" w:rsidRPr="00F34D66" w:rsidRDefault="000503E1" w:rsidP="000503E1">
      <w:pPr>
        <w:numPr>
          <w:ilvl w:val="0"/>
          <w:numId w:val="25"/>
        </w:numPr>
        <w:spacing w:after="0" w:line="360" w:lineRule="auto"/>
        <w:jc w:val="both"/>
        <w:rPr>
          <w:rFonts w:ascii="Sylfaen" w:eastAsia="Merriweather" w:hAnsi="Sylfaen" w:cs="Merriweather"/>
          <w:sz w:val="20"/>
          <w:szCs w:val="20"/>
        </w:rPr>
      </w:pPr>
      <w:r w:rsidRPr="00F34D66">
        <w:rPr>
          <w:rFonts w:ascii="Sylfaen" w:hAnsi="Sylfaen"/>
          <w:sz w:val="20"/>
          <w:szCs w:val="20"/>
        </w:rPr>
        <w:t>ინფორმატიკის სადისერტაციო საბჭოს დებულება</w:t>
      </w:r>
    </w:p>
    <w:p w14:paraId="7EE03643" w14:textId="77777777" w:rsidR="000503E1" w:rsidRPr="00F34D66" w:rsidRDefault="000503E1" w:rsidP="000503E1">
      <w:pPr>
        <w:numPr>
          <w:ilvl w:val="0"/>
          <w:numId w:val="25"/>
        </w:numPr>
        <w:spacing w:after="0" w:line="360" w:lineRule="auto"/>
        <w:jc w:val="both"/>
        <w:rPr>
          <w:rFonts w:ascii="Sylfaen" w:eastAsia="Merriweather" w:hAnsi="Sylfaen" w:cs="Merriweather"/>
          <w:sz w:val="20"/>
          <w:szCs w:val="20"/>
        </w:rPr>
      </w:pPr>
      <w:r w:rsidRPr="00F34D66">
        <w:rPr>
          <w:rFonts w:ascii="Sylfaen" w:hAnsi="Sylfaen"/>
          <w:sz w:val="20"/>
          <w:szCs w:val="20"/>
        </w:rPr>
        <w:t>სოხუმის სახელმწიფო უნივერსიტეტის დოქტორანტურის მინიმალური სტანდარტი</w:t>
      </w:r>
    </w:p>
    <w:p w14:paraId="7A8EB4AD" w14:textId="77777777" w:rsidR="000503E1" w:rsidRPr="00F34D66" w:rsidRDefault="000503E1" w:rsidP="000503E1">
      <w:pPr>
        <w:numPr>
          <w:ilvl w:val="0"/>
          <w:numId w:val="25"/>
        </w:numPr>
        <w:spacing w:after="0" w:line="360" w:lineRule="auto"/>
        <w:jc w:val="both"/>
        <w:rPr>
          <w:rFonts w:ascii="Sylfaen" w:eastAsia="Merriweather" w:hAnsi="Sylfaen" w:cs="Merriweather"/>
          <w:sz w:val="20"/>
          <w:szCs w:val="20"/>
        </w:rPr>
      </w:pPr>
      <w:r w:rsidRPr="00F34D66">
        <w:rPr>
          <w:rFonts w:ascii="Sylfaen" w:hAnsi="Sylfaen"/>
          <w:sz w:val="20"/>
          <w:szCs w:val="20"/>
        </w:rPr>
        <w:t>სამეცნიერო ხელმძღვანელის შეფასების შედეგები</w:t>
      </w:r>
    </w:p>
    <w:p w14:paraId="4FB6594B" w14:textId="77777777" w:rsidR="000503E1" w:rsidRPr="00F34D66" w:rsidRDefault="000503E1" w:rsidP="000503E1">
      <w:pPr>
        <w:numPr>
          <w:ilvl w:val="0"/>
          <w:numId w:val="25"/>
        </w:numPr>
        <w:spacing w:after="0" w:line="360" w:lineRule="auto"/>
        <w:jc w:val="both"/>
        <w:rPr>
          <w:rFonts w:ascii="Sylfaen" w:eastAsia="Merriweather" w:hAnsi="Sylfaen" w:cs="Merriweather"/>
          <w:sz w:val="20"/>
          <w:szCs w:val="20"/>
        </w:rPr>
      </w:pPr>
      <w:r w:rsidRPr="00F34D66">
        <w:rPr>
          <w:rFonts w:ascii="Sylfaen" w:hAnsi="Sylfaen"/>
          <w:sz w:val="20"/>
          <w:szCs w:val="20"/>
        </w:rPr>
        <w:t>სტუდენტთა სამეცნიერო აქტივობები</w:t>
      </w:r>
    </w:p>
    <w:p w14:paraId="218C633F" w14:textId="77777777" w:rsidR="000503E1" w:rsidRPr="00F34D66" w:rsidRDefault="000503E1" w:rsidP="000503E1">
      <w:pPr>
        <w:numPr>
          <w:ilvl w:val="0"/>
          <w:numId w:val="25"/>
        </w:numPr>
        <w:spacing w:after="240" w:line="360" w:lineRule="auto"/>
        <w:jc w:val="both"/>
        <w:rPr>
          <w:rFonts w:ascii="Sylfaen" w:eastAsia="Merriweather" w:hAnsi="Sylfaen" w:cs="Merriweather"/>
          <w:sz w:val="20"/>
          <w:szCs w:val="20"/>
        </w:rPr>
      </w:pPr>
      <w:r>
        <w:rPr>
          <w:rFonts w:ascii="Sylfaen" w:hAnsi="Sylfaen"/>
          <w:sz w:val="20"/>
          <w:szCs w:val="20"/>
        </w:rPr>
        <w:t>ინტერვიუს</w:t>
      </w:r>
      <w:r w:rsidRPr="00F34D66">
        <w:rPr>
          <w:rFonts w:ascii="Sylfaen" w:hAnsi="Sylfaen"/>
          <w:sz w:val="20"/>
          <w:szCs w:val="20"/>
        </w:rPr>
        <w:t xml:space="preserve"> შედეგები.</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503E1" w:rsidRPr="00F34D66" w14:paraId="1312211F" w14:textId="77777777" w:rsidTr="004D13D9">
        <w:tc>
          <w:tcPr>
            <w:tcW w:w="2552" w:type="dxa"/>
            <w:shd w:val="clear" w:color="auto" w:fill="D9E2F3"/>
          </w:tcPr>
          <w:p w14:paraId="21C828ED" w14:textId="77777777" w:rsidR="000503E1" w:rsidRPr="00F34D66" w:rsidRDefault="000503E1" w:rsidP="004D13D9">
            <w:pPr>
              <w:spacing w:after="0" w:line="240" w:lineRule="auto"/>
              <w:rPr>
                <w:rFonts w:ascii="Sylfaen" w:eastAsia="Merriweather" w:hAnsi="Sylfaen" w:cs="Merriweather"/>
                <w:sz w:val="20"/>
                <w:szCs w:val="20"/>
              </w:rPr>
            </w:pPr>
            <w:r w:rsidRPr="00F34D66">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16D6D90D" w14:textId="77777777" w:rsidR="000503E1" w:rsidRPr="00F34D66" w:rsidRDefault="000503E1" w:rsidP="004D13D9">
            <w:pPr>
              <w:spacing w:after="0" w:line="240" w:lineRule="auto"/>
              <w:jc w:val="both"/>
              <w:rPr>
                <w:rFonts w:ascii="Sylfaen" w:eastAsia="Merriweather" w:hAnsi="Sylfaen" w:cs="Merriweather"/>
                <w:b/>
                <w:bCs/>
                <w:sz w:val="20"/>
                <w:szCs w:val="20"/>
              </w:rPr>
            </w:pPr>
            <w:r w:rsidRPr="00F34D66">
              <w:rPr>
                <w:rFonts w:ascii="Sylfaen" w:hAnsi="Sylfaen"/>
              </w:rPr>
              <w:t>რეკომენდაცები:</w:t>
            </w:r>
            <w:r w:rsidRPr="00F34D66">
              <w:rPr>
                <w:rFonts w:ascii="Sylfaen" w:hAnsi="Sylfaen"/>
                <w:b/>
                <w:bCs/>
                <w:sz w:val="20"/>
                <w:szCs w:val="20"/>
              </w:rPr>
              <w:t xml:space="preserve"> </w:t>
            </w:r>
            <w:r w:rsidRPr="00F34D66">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4B51901A"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rPr>
              <w:t>რჩევები:</w:t>
            </w:r>
            <w:r w:rsidRPr="00F34D66">
              <w:rPr>
                <w:rFonts w:ascii="Sylfaen" w:hAnsi="Sylfaen"/>
                <w:b/>
                <w:bCs/>
                <w:sz w:val="20"/>
                <w:szCs w:val="20"/>
              </w:rPr>
              <w:t xml:space="preserve"> </w:t>
            </w:r>
            <w:r w:rsidRPr="00F34D66">
              <w:rPr>
                <w:rFonts w:ascii="Sylfaen" w:hAnsi="Sylfaen"/>
                <w:color w:val="808080"/>
                <w:sz w:val="20"/>
                <w:szCs w:val="2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მიუთითოთ, ინდივიდუალური პროგრამების მიხედვით (არსებობის შემთხვევაში) </w:t>
            </w:r>
          </w:p>
        </w:tc>
      </w:tr>
      <w:tr w:rsidR="000503E1" w:rsidRPr="00F34D66" w14:paraId="05616245" w14:textId="77777777" w:rsidTr="004D13D9">
        <w:tc>
          <w:tcPr>
            <w:tcW w:w="2552" w:type="dxa"/>
          </w:tcPr>
          <w:p w14:paraId="398D566A"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color w:val="0070C0"/>
              </w:rPr>
              <w:t>კლასტერის ზოგადი რეკომენდაციები/რჩევები:</w:t>
            </w:r>
          </w:p>
        </w:tc>
        <w:tc>
          <w:tcPr>
            <w:tcW w:w="3828" w:type="dxa"/>
          </w:tcPr>
          <w:p w14:paraId="7E38E42A" w14:textId="77777777" w:rsidR="000503E1" w:rsidRPr="00F34D66" w:rsidRDefault="000503E1" w:rsidP="004D13D9">
            <w:pPr>
              <w:spacing w:after="0" w:line="240" w:lineRule="auto"/>
              <w:jc w:val="center"/>
              <w:rPr>
                <w:rFonts w:ascii="Sylfaen" w:eastAsia="Merriweather" w:hAnsi="Sylfaen" w:cs="Merriweather"/>
                <w:b/>
                <w:bCs/>
                <w:sz w:val="20"/>
                <w:szCs w:val="20"/>
              </w:rPr>
            </w:pPr>
          </w:p>
        </w:tc>
        <w:tc>
          <w:tcPr>
            <w:tcW w:w="3969" w:type="dxa"/>
          </w:tcPr>
          <w:p w14:paraId="67962048" w14:textId="77777777" w:rsidR="000503E1" w:rsidRPr="00F34D66" w:rsidRDefault="000503E1" w:rsidP="004D13D9">
            <w:pPr>
              <w:spacing w:after="0" w:line="240" w:lineRule="auto"/>
              <w:jc w:val="center"/>
              <w:rPr>
                <w:rFonts w:ascii="Sylfaen" w:eastAsia="Merriweather" w:hAnsi="Sylfaen" w:cs="Merriweather"/>
                <w:b/>
                <w:bCs/>
                <w:sz w:val="20"/>
                <w:szCs w:val="20"/>
              </w:rPr>
            </w:pPr>
          </w:p>
        </w:tc>
      </w:tr>
      <w:tr w:rsidR="000503E1" w:rsidRPr="00F34D66" w14:paraId="044C4BF6" w14:textId="77777777" w:rsidTr="004D13D9">
        <w:tc>
          <w:tcPr>
            <w:tcW w:w="2552" w:type="dxa"/>
          </w:tcPr>
          <w:p w14:paraId="0403AB11"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3828" w:type="dxa"/>
          </w:tcPr>
          <w:p w14:paraId="1BC64EEB"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3969" w:type="dxa"/>
          </w:tcPr>
          <w:p w14:paraId="21CE5980" w14:textId="77777777" w:rsidR="000503E1" w:rsidRPr="00F34D66" w:rsidRDefault="000503E1" w:rsidP="004D13D9">
            <w:pPr>
              <w:spacing w:after="0" w:line="240" w:lineRule="auto"/>
              <w:jc w:val="center"/>
              <w:rPr>
                <w:rFonts w:ascii="Sylfaen" w:eastAsia="Merriweather" w:hAnsi="Sylfaen" w:cs="Merriweather"/>
                <w:sz w:val="20"/>
                <w:szCs w:val="20"/>
              </w:rPr>
            </w:pPr>
          </w:p>
        </w:tc>
      </w:tr>
      <w:tr w:rsidR="000503E1" w:rsidRPr="00F34D66" w14:paraId="58DA3610" w14:textId="77777777" w:rsidTr="004D13D9">
        <w:tc>
          <w:tcPr>
            <w:tcW w:w="2552" w:type="dxa"/>
          </w:tcPr>
          <w:p w14:paraId="7E0AC247"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3828" w:type="dxa"/>
          </w:tcPr>
          <w:p w14:paraId="7DCC1A8C"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3969" w:type="dxa"/>
          </w:tcPr>
          <w:p w14:paraId="1A235756" w14:textId="77777777" w:rsidR="000503E1" w:rsidRPr="00F34D66" w:rsidRDefault="000503E1" w:rsidP="004D13D9">
            <w:pPr>
              <w:spacing w:after="0" w:line="240" w:lineRule="auto"/>
              <w:jc w:val="center"/>
              <w:rPr>
                <w:rFonts w:ascii="Sylfaen" w:eastAsia="Merriweather" w:hAnsi="Sylfaen" w:cs="Merriweather"/>
                <w:sz w:val="20"/>
                <w:szCs w:val="20"/>
              </w:rPr>
            </w:pPr>
          </w:p>
        </w:tc>
      </w:tr>
    </w:tbl>
    <w:p w14:paraId="4658EA04" w14:textId="77777777" w:rsidR="000503E1" w:rsidRPr="00F34D66" w:rsidRDefault="000503E1" w:rsidP="000503E1">
      <w:pPr>
        <w:spacing w:before="280" w:after="28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 xml:space="preserve">შეფასება </w:t>
      </w:r>
    </w:p>
    <w:p w14:paraId="5C166C00" w14:textId="77777777" w:rsidR="000503E1" w:rsidRPr="00F34D66" w:rsidRDefault="000503E1" w:rsidP="000503E1">
      <w:pPr>
        <w:pBdr>
          <w:top w:val="nil"/>
          <w:left w:val="nil"/>
          <w:bottom w:val="nil"/>
          <w:right w:val="nil"/>
          <w:between w:val="nil"/>
        </w:pBdr>
        <w:spacing w:line="240" w:lineRule="auto"/>
        <w:rPr>
          <w:rFonts w:ascii="Sylfaen" w:eastAsia="Merriweather" w:hAnsi="Sylfaen" w:cs="Merriweather"/>
          <w:color w:val="000000"/>
          <w:sz w:val="20"/>
          <w:szCs w:val="20"/>
        </w:rPr>
      </w:pPr>
      <w:r w:rsidRPr="00F34D66">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0503E1" w:rsidRPr="00F34D66" w14:paraId="78D2EC2B" w14:textId="77777777" w:rsidTr="004D13D9">
        <w:trPr>
          <w:trHeight w:val="464"/>
        </w:trPr>
        <w:tc>
          <w:tcPr>
            <w:tcW w:w="3444" w:type="dxa"/>
            <w:shd w:val="clear" w:color="auto" w:fill="8EAADB"/>
            <w:vAlign w:val="center"/>
          </w:tcPr>
          <w:p w14:paraId="633A1FF4"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b/>
                <w:bCs/>
                <w:color w:val="000000"/>
                <w:sz w:val="18"/>
                <w:szCs w:val="18"/>
              </w:rPr>
              <w:t xml:space="preserve">კომპონენტი </w:t>
            </w:r>
          </w:p>
          <w:bookmarkStart w:id="45" w:name="bookmark=id.qtbbulpvvu07" w:colFirst="0" w:colLast="0"/>
          <w:bookmarkEnd w:id="45"/>
          <w:p w14:paraId="47E8B951" w14:textId="77777777" w:rsidR="000503E1" w:rsidRPr="00F34D66" w:rsidRDefault="000503E1"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F34D66">
              <w:rPr>
                <w:rFonts w:ascii="Sylfaen" w:hAnsi="Sylfaen"/>
              </w:rPr>
              <w:fldChar w:fldCharType="begin"/>
            </w:r>
            <w:r w:rsidRPr="00F34D66">
              <w:rPr>
                <w:rFonts w:ascii="Sylfaen" w:hAnsi="Sylfaen"/>
              </w:rPr>
              <w:instrText xml:space="preserve"> HYPERLINK \l "bookmark=id.d5yw9fh6wi7g" \h </w:instrText>
            </w:r>
            <w:r w:rsidRPr="00F34D66">
              <w:rPr>
                <w:rFonts w:ascii="Sylfaen" w:hAnsi="Sylfaen"/>
              </w:rPr>
            </w:r>
            <w:r w:rsidRPr="00F34D66">
              <w:rPr>
                <w:rFonts w:ascii="Sylfaen" w:hAnsi="Sylfaen"/>
              </w:rPr>
              <w:fldChar w:fldCharType="separate"/>
            </w:r>
            <w:r w:rsidRPr="00F34D66">
              <w:rPr>
                <w:rFonts w:ascii="Sylfaen" w:hAnsi="Sylfaen"/>
                <w:b/>
                <w:bCs/>
                <w:color w:val="0563C1"/>
                <w:sz w:val="20"/>
                <w:szCs w:val="20"/>
                <w:u w:val="single"/>
              </w:rPr>
              <w:t>3.2. მაგისტრანტთა და დოქტორანტთა ხელმძღვანელობა</w:t>
            </w:r>
            <w:r w:rsidRPr="00F34D66">
              <w:rPr>
                <w:rFonts w:ascii="Sylfaen" w:eastAsia="Merriweather" w:hAnsi="Sylfaen" w:cs="Merriweather"/>
                <w:b/>
                <w:bCs/>
                <w:color w:val="0563C1"/>
                <w:sz w:val="20"/>
                <w:szCs w:val="20"/>
                <w:u w:val="single"/>
              </w:rPr>
              <w:fldChar w:fldCharType="end"/>
            </w:r>
            <w:r w:rsidRPr="00F34D66">
              <w:rPr>
                <w:rFonts w:ascii="Sylfaen" w:hAnsi="Sylfaen"/>
                <w:b/>
                <w:bCs/>
                <w:color w:val="000000"/>
                <w:sz w:val="20"/>
                <w:szCs w:val="20"/>
              </w:rPr>
              <w:t xml:space="preserve"> </w:t>
            </w:r>
          </w:p>
        </w:tc>
        <w:tc>
          <w:tcPr>
            <w:tcW w:w="2226" w:type="dxa"/>
            <w:shd w:val="clear" w:color="auto" w:fill="8EAADB"/>
            <w:vAlign w:val="center"/>
          </w:tcPr>
          <w:p w14:paraId="461A44EC" w14:textId="77777777" w:rsidR="000503E1" w:rsidRPr="00F34D66" w:rsidRDefault="000503E1"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შეფასება</w:t>
            </w:r>
          </w:p>
        </w:tc>
      </w:tr>
      <w:tr w:rsidR="000503E1" w:rsidRPr="00F34D66" w14:paraId="22E7EED6" w14:textId="77777777" w:rsidTr="004D13D9">
        <w:trPr>
          <w:trHeight w:val="460"/>
        </w:trPr>
        <w:tc>
          <w:tcPr>
            <w:tcW w:w="3444" w:type="dxa"/>
          </w:tcPr>
          <w:p w14:paraId="4EBB370A" w14:textId="77777777" w:rsidR="000503E1" w:rsidRPr="00F34D66" w:rsidRDefault="000503E1" w:rsidP="004D13D9">
            <w:pPr>
              <w:spacing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2226" w:type="dxa"/>
            <w:vAlign w:val="center"/>
          </w:tcPr>
          <w:p w14:paraId="7F3B5990" w14:textId="77777777" w:rsidR="000503E1" w:rsidRPr="00F34D66" w:rsidRDefault="000503E1" w:rsidP="004D13D9">
            <w:pPr>
              <w:spacing w:line="240" w:lineRule="auto"/>
              <w:rPr>
                <w:rFonts w:ascii="Sylfaen" w:eastAsia="Merriweather" w:hAnsi="Sylfaen" w:cs="Merriweather"/>
                <w:sz w:val="20"/>
                <w:szCs w:val="20"/>
              </w:rPr>
            </w:pPr>
            <w:r>
              <w:rPr>
                <w:rFonts w:ascii="Sylfaen" w:hAnsi="Sylfaen"/>
                <w:sz w:val="20"/>
                <w:szCs w:val="20"/>
              </w:rPr>
              <w:t>შესაბამისობაშია მოთხოვნებთან</w:t>
            </w:r>
          </w:p>
        </w:tc>
      </w:tr>
      <w:tr w:rsidR="000503E1" w:rsidRPr="00F34D66" w14:paraId="21A6FD5C" w14:textId="77777777" w:rsidTr="004D13D9">
        <w:trPr>
          <w:trHeight w:val="353"/>
        </w:trPr>
        <w:tc>
          <w:tcPr>
            <w:tcW w:w="3444" w:type="dxa"/>
          </w:tcPr>
          <w:p w14:paraId="36C25598" w14:textId="77777777" w:rsidR="000503E1" w:rsidRPr="00F34D66" w:rsidRDefault="000503E1" w:rsidP="004D13D9">
            <w:pPr>
              <w:spacing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2226" w:type="dxa"/>
            <w:vAlign w:val="center"/>
          </w:tcPr>
          <w:p w14:paraId="585A777E" w14:textId="77777777" w:rsidR="000503E1" w:rsidRPr="00F34D66" w:rsidRDefault="000503E1" w:rsidP="004D13D9">
            <w:pPr>
              <w:spacing w:line="240" w:lineRule="auto"/>
              <w:rPr>
                <w:rFonts w:ascii="Sylfaen" w:eastAsia="Merriweather" w:hAnsi="Sylfaen" w:cs="Merriweather"/>
                <w:sz w:val="20"/>
                <w:szCs w:val="20"/>
              </w:rPr>
            </w:pPr>
            <w:r>
              <w:rPr>
                <w:rFonts w:ascii="Sylfaen" w:hAnsi="Sylfaen"/>
                <w:sz w:val="20"/>
                <w:szCs w:val="20"/>
              </w:rPr>
              <w:t>შესაბამისობაშია მოთხოვნებთან</w:t>
            </w:r>
          </w:p>
        </w:tc>
      </w:tr>
    </w:tbl>
    <w:p w14:paraId="1E526B12" w14:textId="77777777" w:rsidR="000503E1" w:rsidRPr="00F34D66" w:rsidRDefault="000503E1" w:rsidP="000503E1">
      <w:pPr>
        <w:spacing w:after="0"/>
        <w:rPr>
          <w:rFonts w:ascii="Sylfaen" w:eastAsia="Merriweather" w:hAnsi="Sylfaen" w:cs="Merriweather"/>
          <w:b/>
          <w:bCs/>
          <w:sz w:val="20"/>
          <w:szCs w:val="20"/>
        </w:rPr>
      </w:pPr>
    </w:p>
    <w:p w14:paraId="5AE2514D" w14:textId="77777777" w:rsidR="000503E1" w:rsidRPr="00F34D66" w:rsidRDefault="000503E1" w:rsidP="000503E1">
      <w:pPr>
        <w:spacing w:after="0"/>
        <w:rPr>
          <w:rFonts w:ascii="Sylfaen" w:eastAsia="Merriweather" w:hAnsi="Sylfaen" w:cs="Merriweather"/>
          <w:b/>
          <w:bCs/>
          <w:sz w:val="20"/>
          <w:szCs w:val="20"/>
        </w:rPr>
      </w:pPr>
    </w:p>
    <w:p w14:paraId="3755E6EB" w14:textId="77777777" w:rsidR="000503E1" w:rsidRPr="00F34D66" w:rsidRDefault="000503E1" w:rsidP="000503E1">
      <w:pPr>
        <w:pStyle w:val="Heading3"/>
        <w:pBdr>
          <w:top w:val="single" w:sz="4" w:space="1" w:color="000000"/>
        </w:pBdr>
        <w:shd w:val="clear" w:color="auto" w:fill="DEEAF6"/>
        <w:jc w:val="both"/>
        <w:rPr>
          <w:rFonts w:ascii="Sylfaen" w:eastAsia="Merriweather" w:hAnsi="Sylfaen" w:cs="Merriweather"/>
          <w:b/>
          <w:bCs/>
        </w:rPr>
      </w:pPr>
      <w:bookmarkStart w:id="46" w:name="_heading=h.jtgmf8rfplwm"/>
      <w:bookmarkEnd w:id="46"/>
      <w:r>
        <w:rPr>
          <w:rFonts w:ascii="Sylfaen" w:hAnsi="Sylfaen"/>
          <w:b/>
          <w:bCs/>
        </w:rPr>
        <w:t>4.</w:t>
      </w:r>
      <w:r w:rsidRPr="00F34D66">
        <w:rPr>
          <w:rFonts w:ascii="Sylfaen" w:hAnsi="Sylfaen"/>
          <w:b/>
          <w:bCs/>
        </w:rPr>
        <w:t xml:space="preserve"> სწავლების რესურსებით უზრუნველყოფა</w:t>
      </w:r>
    </w:p>
    <w:p w14:paraId="75888715" w14:textId="77777777" w:rsidR="000503E1" w:rsidRPr="00F34D66" w:rsidRDefault="000503E1" w:rsidP="000503E1">
      <w:pPr>
        <w:pBdr>
          <w:bottom w:val="single" w:sz="4" w:space="1" w:color="000000"/>
        </w:pBdr>
        <w:spacing w:after="0"/>
        <w:jc w:val="both"/>
        <w:rPr>
          <w:rFonts w:ascii="Sylfaen" w:eastAsia="Merriweather" w:hAnsi="Sylfaen" w:cs="Merriweather"/>
          <w:b/>
          <w:bCs/>
          <w:sz w:val="20"/>
          <w:szCs w:val="20"/>
        </w:rPr>
      </w:pPr>
      <w:r w:rsidRPr="00F34D66">
        <w:rPr>
          <w:rFonts w:ascii="Sylfaen" w:hAnsi="Sylfaen"/>
          <w:b/>
          <w:bCs/>
          <w:sz w:val="20"/>
          <w:szCs w:val="20"/>
        </w:rPr>
        <w:t>აკრედიტაციის სტანდარტების ინდიკატორები</w:t>
      </w:r>
    </w:p>
    <w:p w14:paraId="11B315EF" w14:textId="77777777" w:rsidR="000503E1" w:rsidRPr="00F34D66" w:rsidRDefault="000503E1" w:rsidP="000503E1">
      <w:pPr>
        <w:widowControl w:val="0"/>
        <w:pBdr>
          <w:top w:val="nil"/>
          <w:left w:val="nil"/>
          <w:bottom w:val="single" w:sz="4" w:space="1" w:color="000000"/>
          <w:right w:val="nil"/>
          <w:between w:val="nil"/>
        </w:pBdr>
        <w:tabs>
          <w:tab w:val="left" w:pos="90"/>
        </w:tabs>
        <w:spacing w:after="0" w:line="240" w:lineRule="auto"/>
        <w:jc w:val="both"/>
        <w:rPr>
          <w:rFonts w:ascii="Sylfaen" w:eastAsia="Merriweather" w:hAnsi="Sylfaen" w:cs="Merriweather"/>
          <w:color w:val="000000"/>
        </w:rPr>
      </w:pPr>
      <w:r w:rsidRPr="00F34D66">
        <w:rPr>
          <w:rFonts w:ascii="Sylfaen" w:hAnsi="Sylfaen"/>
          <w:color w:val="000000"/>
        </w:rPr>
        <w:t xml:space="preserve">საგანმანათლებლო პროგრამის/კლასტერში დაჯგუფებული საგანმანათლებლო პროგრამების  ადამიანური, მატერიალური, საინფორმაციო და ფინანსური რესურსები უზრუნველყოფს პროგრამის მდგრად, სტაბილურ, ეფექტიან და ეფექტურ ფუნქციონირებას და განსაზღვრული მიზნების მიღწევას. </w:t>
      </w:r>
    </w:p>
    <w:p w14:paraId="1E5D3B7B" w14:textId="77777777" w:rsidR="000503E1" w:rsidRPr="00F34D66" w:rsidRDefault="000503E1" w:rsidP="000503E1">
      <w:pPr>
        <w:widowControl w:val="0"/>
        <w:spacing w:after="0" w:line="240" w:lineRule="auto"/>
        <w:jc w:val="both"/>
        <w:rPr>
          <w:rFonts w:ascii="Sylfaen" w:eastAsia="Merriweather" w:hAnsi="Sylfaen" w:cs="Merriweather"/>
          <w:sz w:val="20"/>
          <w:szCs w:val="20"/>
        </w:rPr>
      </w:pPr>
    </w:p>
    <w:p w14:paraId="79BFA65C" w14:textId="77777777" w:rsidR="000503E1" w:rsidRPr="00F34D66" w:rsidRDefault="000503E1" w:rsidP="000503E1">
      <w:pPr>
        <w:shd w:val="clear" w:color="auto" w:fill="DEEAF6"/>
        <w:spacing w:after="24" w:line="248"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4.1. ადამიანური რესურსი</w:t>
      </w:r>
    </w:p>
    <w:p w14:paraId="485E1EF8" w14:textId="77777777" w:rsidR="000503E1" w:rsidRPr="00F34D66" w:rsidRDefault="000503E1" w:rsidP="000503E1">
      <w:pPr>
        <w:widowControl w:val="0"/>
        <w:pBdr>
          <w:top w:val="nil"/>
          <w:left w:val="nil"/>
          <w:bottom w:val="nil"/>
          <w:right w:val="nil"/>
          <w:between w:val="nil"/>
        </w:pBdr>
        <w:spacing w:after="0" w:line="240" w:lineRule="auto"/>
        <w:jc w:val="both"/>
        <w:rPr>
          <w:rFonts w:ascii="Sylfaen" w:eastAsia="Merriweather" w:hAnsi="Sylfaen" w:cs="Merriweather"/>
          <w:color w:val="000000"/>
          <w:sz w:val="20"/>
          <w:szCs w:val="20"/>
        </w:rPr>
      </w:pPr>
      <w:r w:rsidRPr="00F34D66">
        <w:rPr>
          <w:rFonts w:ascii="Sylfaen" w:hAnsi="Sylfaen"/>
        </w:rPr>
        <w:t xml:space="preserve">პროგრამას ახორციელებენ შესაბამისი კვალიფიკაციის მქონე პირები, რომლებსაც აქვთ პროგრამით გათვალისწინებული სწავლის შედეგების გამომუშავებისათვის აუცილებელი კომპეტენცია. </w:t>
      </w:r>
      <w:r w:rsidRPr="00F34D66">
        <w:rPr>
          <w:rFonts w:ascii="Sylfaen" w:hAnsi="Sylfaen"/>
          <w:color w:val="000000"/>
          <w:sz w:val="20"/>
          <w:szCs w:val="20"/>
        </w:rPr>
        <w:t xml:space="preserve"> </w:t>
      </w:r>
    </w:p>
    <w:p w14:paraId="5DD6DA32" w14:textId="77777777" w:rsidR="000503E1" w:rsidRPr="00F34D66" w:rsidRDefault="000503E1" w:rsidP="000503E1">
      <w:pPr>
        <w:widowControl w:val="0"/>
        <w:pBdr>
          <w:top w:val="nil"/>
          <w:left w:val="nil"/>
          <w:bottom w:val="nil"/>
          <w:right w:val="nil"/>
          <w:between w:val="nil"/>
        </w:pBdr>
        <w:spacing w:after="0" w:line="240" w:lineRule="auto"/>
        <w:jc w:val="both"/>
        <w:rPr>
          <w:rFonts w:ascii="Sylfaen" w:eastAsia="Merriweather" w:hAnsi="Sylfaen" w:cs="Merriweather"/>
          <w:color w:val="000000"/>
          <w:sz w:val="20"/>
          <w:szCs w:val="20"/>
        </w:rPr>
      </w:pPr>
      <w:r w:rsidRPr="00F34D66">
        <w:rPr>
          <w:rFonts w:ascii="Sylfaen" w:hAnsi="Sylfaen"/>
        </w:rPr>
        <w:t>პროგრამის განმახორციელებელი აკადემიური/სამეცნიერო და მოწვეული პერსონალის რაოდენობა და დატვირთვა უზრუნველყოფს საგანმანათლებლო პროგრამით განსაზღვრული სასწავლო პროცესის სათანადოდ წარმართვას და ასევე, სამეცნიერო- კვლევითი/შემოქმედებითი/ საშემსრულებლო საქმიანობისა და სხვა მათზე დაკისრებული ფუნქციების ჯეროვან შესრულებას.</w:t>
      </w:r>
      <w:r w:rsidRPr="00F34D66">
        <w:rPr>
          <w:rFonts w:ascii="Sylfaen" w:hAnsi="Sylfaen"/>
          <w:color w:val="000000"/>
          <w:sz w:val="20"/>
          <w:szCs w:val="20"/>
        </w:rPr>
        <w:t xml:space="preserve">  აკადემიურ/სამეცნიერო/მოწვეულ პერსონალთან დაკავშირებული რაოდენობრივი მაჩვენებლები უზრუნველყოფს პროგრამის მდგრადობას.  </w:t>
      </w:r>
    </w:p>
    <w:p w14:paraId="167DA2A8" w14:textId="77777777" w:rsidR="000503E1" w:rsidRPr="00F34D66" w:rsidRDefault="000503E1" w:rsidP="000503E1">
      <w:pPr>
        <w:widowControl w:val="0"/>
        <w:pBdr>
          <w:top w:val="nil"/>
          <w:left w:val="nil"/>
          <w:bottom w:val="nil"/>
          <w:right w:val="nil"/>
          <w:between w:val="nil"/>
        </w:pBdr>
        <w:spacing w:after="0" w:line="240" w:lineRule="auto"/>
        <w:jc w:val="both"/>
        <w:rPr>
          <w:rFonts w:ascii="Sylfaen" w:eastAsia="Merriweather" w:hAnsi="Sylfaen" w:cs="Merriweather"/>
          <w:color w:val="000000"/>
          <w:sz w:val="20"/>
          <w:szCs w:val="20"/>
        </w:rPr>
      </w:pPr>
      <w:r w:rsidRPr="00F34D66">
        <w:rPr>
          <w:rFonts w:ascii="Sylfaen" w:hAnsi="Sylfaen"/>
        </w:rPr>
        <w:t xml:space="preserve">პროგრამის ხელმძღვანელს გააჩნია პროგრამის შემუშავებისათვის აუცილებელი ცოდნა და გამოცდილება, ასევე სათანადო  კომპეტენცია პროგრამის სწავლის სფეროში </w:t>
      </w:r>
      <w:r w:rsidRPr="00F34D66">
        <w:rPr>
          <w:rFonts w:ascii="Sylfaen" w:hAnsi="Sylfaen"/>
          <w:color w:val="000000"/>
          <w:sz w:val="20"/>
          <w:szCs w:val="20"/>
        </w:rPr>
        <w:t xml:space="preserve"> და  უშუალოდაა ჩართული პროგრამის განხორციელებაში.  </w:t>
      </w:r>
    </w:p>
    <w:p w14:paraId="6CD5CF7C" w14:textId="77777777" w:rsidR="000503E1" w:rsidRPr="00F34D66" w:rsidRDefault="000503E1" w:rsidP="000503E1">
      <w:pPr>
        <w:widowControl w:val="0"/>
        <w:pBdr>
          <w:top w:val="nil"/>
          <w:left w:val="nil"/>
          <w:bottom w:val="single" w:sz="4" w:space="1" w:color="000000"/>
          <w:right w:val="nil"/>
          <w:between w:val="nil"/>
        </w:pBdr>
        <w:spacing w:after="0" w:line="240" w:lineRule="auto"/>
        <w:jc w:val="both"/>
        <w:rPr>
          <w:rFonts w:ascii="Sylfaen" w:eastAsia="Merriweather" w:hAnsi="Sylfaen" w:cs="Merriweather"/>
          <w:b/>
          <w:bCs/>
          <w:color w:val="000000"/>
          <w:sz w:val="20"/>
          <w:szCs w:val="20"/>
        </w:rPr>
      </w:pPr>
      <w:r w:rsidRPr="00F34D66">
        <w:rPr>
          <w:rFonts w:ascii="Sylfaen" w:hAnsi="Sylfaen"/>
        </w:rPr>
        <w:t>პროგრამის სტუდენტები, უსდ-ის მიერ უზრუნველყოფილები არიან სათანადო რაოდენობისა და შესაბამისი კომპეტენციის მქონე ადმინისტრაციული და დამხმარე პერსონალით.</w:t>
      </w:r>
    </w:p>
    <w:p w14:paraId="6185BAAF" w14:textId="77777777" w:rsidR="000503E1" w:rsidRPr="00F34D66" w:rsidRDefault="000503E1" w:rsidP="000503E1">
      <w:pPr>
        <w:spacing w:after="0" w:line="276" w:lineRule="auto"/>
        <w:jc w:val="both"/>
        <w:rPr>
          <w:rFonts w:ascii="Sylfaen" w:eastAsia="Merriweather" w:hAnsi="Sylfaen" w:cs="Merriweather"/>
          <w:b/>
          <w:bCs/>
        </w:rPr>
      </w:pPr>
      <w:r w:rsidRPr="00F34D66">
        <w:rPr>
          <w:rFonts w:ascii="Sylfaen" w:hAnsi="Sylfaen"/>
          <w:b/>
          <w:bCs/>
        </w:rPr>
        <w:t>სადოქტორო პროგრამის ინდიკატორები</w:t>
      </w:r>
    </w:p>
    <w:p w14:paraId="6257C87A" w14:textId="77777777" w:rsidR="000503E1" w:rsidRPr="00F34D66" w:rsidRDefault="000503E1" w:rsidP="000503E1">
      <w:pPr>
        <w:widowControl w:val="0"/>
        <w:pBdr>
          <w:top w:val="nil"/>
          <w:left w:val="nil"/>
          <w:bottom w:val="single" w:sz="4" w:space="1" w:color="000000"/>
          <w:right w:val="nil"/>
          <w:between w:val="nil"/>
        </w:pBdr>
        <w:tabs>
          <w:tab w:val="left" w:pos="90"/>
        </w:tabs>
        <w:spacing w:after="0" w:line="240" w:lineRule="auto"/>
        <w:jc w:val="both"/>
        <w:rPr>
          <w:rFonts w:ascii="Sylfaen" w:eastAsia="Merriweather" w:hAnsi="Sylfaen" w:cs="Merriweather"/>
          <w:color w:val="000000"/>
          <w:sz w:val="20"/>
          <w:szCs w:val="20"/>
        </w:rPr>
      </w:pPr>
      <w:r w:rsidRPr="00F34D66">
        <w:rPr>
          <w:rFonts w:ascii="Sylfaen" w:hAnsi="Sylfaen"/>
          <w:sz w:val="20"/>
          <w:szCs w:val="20"/>
        </w:rPr>
        <w:t xml:space="preserve">სადოქტორო საგანმანათლებლო პროგრამის განხორციელებაში ჩართულია მინიმუმ 5 შესაბამისი სფეროს აფილირებული აკადემიური პერსონალი, მათ შორის - მინიმუმ 3 პროფესორი ან/და ასოცირებული პროფესორი. </w:t>
      </w:r>
      <w:r w:rsidRPr="00F34D66">
        <w:rPr>
          <w:rFonts w:ascii="Sylfaen" w:hAnsi="Sylfaen"/>
          <w:color w:val="000000"/>
          <w:sz w:val="20"/>
          <w:szCs w:val="20"/>
        </w:rPr>
        <w:t xml:space="preserve"> დაწესებულებამ პროგრამის განხორცილებაში, არსებობის შემთხვევაში, ასევე უნდა უზრუნველყოს სამეცნიერო პერსონალის ჩართულობა; </w:t>
      </w:r>
    </w:p>
    <w:p w14:paraId="5CB2E8A7" w14:textId="77777777" w:rsidR="000503E1" w:rsidRPr="00F34D66" w:rsidRDefault="000503E1" w:rsidP="000503E1">
      <w:pPr>
        <w:numPr>
          <w:ilvl w:val="0"/>
          <w:numId w:val="7"/>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საგანმანათლებლო პროგრამის განხორციელებაში ჩართული აკადემიური/სამეცნიერო პერსონალის კვალიფიკაცია დასტურდება ბოლო 3 წლის განმავლობაში საერთაშორისო ინდექსის მქონე რეფერირებად (peer-reviewed) ჟურნალში გამოქვეყნებული სამეცნიერო ნაშრომით და/ან პრაქტიკული/შემოქმედებითი/საშემსრულებლო პროექტით, რომელიც ადასტურებს შესაბამის სფეროში მის კომპეტენტურობას;</w:t>
      </w:r>
    </w:p>
    <w:p w14:paraId="569443EE" w14:textId="77777777" w:rsidR="000503E1" w:rsidRPr="00F34D66" w:rsidRDefault="000503E1" w:rsidP="000503E1">
      <w:pPr>
        <w:numPr>
          <w:ilvl w:val="0"/>
          <w:numId w:val="7"/>
        </w:numPr>
        <w:pBdr>
          <w:top w:val="nil"/>
          <w:left w:val="nil"/>
          <w:bottom w:val="nil"/>
          <w:right w:val="nil"/>
          <w:between w:val="nil"/>
        </w:pBdr>
        <w:spacing w:after="0"/>
        <w:ind w:left="426"/>
        <w:jc w:val="both"/>
        <w:rPr>
          <w:rFonts w:ascii="Sylfaen" w:eastAsia="Merriweather" w:hAnsi="Sylfaen" w:cs="Merriweather"/>
          <w:color w:val="000000"/>
          <w:sz w:val="20"/>
          <w:szCs w:val="20"/>
        </w:rPr>
      </w:pPr>
      <w:r w:rsidRPr="00F34D66">
        <w:rPr>
          <w:rFonts w:ascii="Sylfaen" w:hAnsi="Sylfaen"/>
          <w:color w:val="000000"/>
          <w:sz w:val="20"/>
          <w:szCs w:val="20"/>
        </w:rPr>
        <w:t xml:space="preserve">უსდ ხელს უწყობს სადოქტორო საგანმანათლებლო პროგრამის განხორციელების პროცესში უცხოური უნივერსიტეტის, სამეცნიერო-კვლევითი ინსტიტუტის/ცენტრის პერსონალის, ან ემერიტუსის სტატუსის მქონე პირის მონაწილეობას; </w:t>
      </w:r>
    </w:p>
    <w:p w14:paraId="10FEE591" w14:textId="77777777" w:rsidR="000503E1" w:rsidRPr="00F34D66" w:rsidRDefault="000503E1" w:rsidP="000503E1">
      <w:pPr>
        <w:numPr>
          <w:ilvl w:val="0"/>
          <w:numId w:val="7"/>
        </w:numPr>
        <w:pBdr>
          <w:top w:val="nil"/>
          <w:left w:val="nil"/>
          <w:bottom w:val="nil"/>
          <w:right w:val="nil"/>
          <w:between w:val="nil"/>
        </w:pBdr>
        <w:ind w:left="426"/>
        <w:jc w:val="both"/>
        <w:rPr>
          <w:rFonts w:ascii="Sylfaen" w:eastAsia="Merriweather" w:hAnsi="Sylfaen" w:cs="Merriweather"/>
          <w:color w:val="000000"/>
          <w:sz w:val="20"/>
          <w:szCs w:val="20"/>
        </w:rPr>
      </w:pPr>
      <w:r w:rsidRPr="00F34D66">
        <w:rPr>
          <w:rFonts w:ascii="Sylfaen" w:hAnsi="Sylfaen"/>
          <w:color w:val="000000"/>
          <w:sz w:val="20"/>
          <w:szCs w:val="20"/>
        </w:rPr>
        <w:t>სადოქტორო პროგრამის ხელმძღვანელს გააჩნია პროგრამის შემუშავებისა და განვითარებისთვის აუცილებელი ცოდნა და გამოცდილება, ასევე აქვს სათანადო კომპეტენცია პროგრამის სწავლის სფეროში.  იგი უშუალოდაა ჩართული პროგრამის განხორციელებაში და არის დაწესებულების აფილირებული აკადემიური ან სამეცნიერო პერსონალი.</w:t>
      </w:r>
    </w:p>
    <w:p w14:paraId="1DB9B8EE" w14:textId="77777777" w:rsidR="000503E1" w:rsidRPr="00F34D66" w:rsidRDefault="000503E1" w:rsidP="000503E1">
      <w:pPr>
        <w:spacing w:after="0" w:line="276" w:lineRule="auto"/>
        <w:jc w:val="both"/>
        <w:rPr>
          <w:rFonts w:ascii="Sylfaen" w:eastAsia="Merriweather" w:hAnsi="Sylfaen" w:cs="Merriweather"/>
          <w:b/>
          <w:bCs/>
          <w:color w:val="767171"/>
          <w:sz w:val="20"/>
          <w:szCs w:val="20"/>
        </w:rPr>
      </w:pPr>
    </w:p>
    <w:p w14:paraId="78F84059"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66C997E2"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5ED49530"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r w:rsidRPr="00F34D66">
        <w:rPr>
          <w:rFonts w:ascii="Sylfaen" w:hAnsi="Sylfaen"/>
          <w:b/>
          <w:bCs/>
          <w:color w:val="0070C0"/>
          <w:sz w:val="20"/>
          <w:szCs w:val="20"/>
        </w:rPr>
        <w:t xml:space="preserve">კლასტერის შეფასება </w:t>
      </w:r>
    </w:p>
    <w:p w14:paraId="1C6C3558"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აღწერა და ანალიზი</w:t>
      </w:r>
    </w:p>
    <w:p w14:paraId="7E4741D0"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0EB4C865" w14:textId="77777777" w:rsidR="000503E1" w:rsidRPr="00F34D66" w:rsidRDefault="000503E1" w:rsidP="000503E1">
      <w:pPr>
        <w:pBdr>
          <w:top w:val="nil"/>
          <w:left w:val="nil"/>
          <w:bottom w:val="nil"/>
          <w:right w:val="nil"/>
          <w:between w:val="nil"/>
        </w:pBdr>
        <w:spacing w:line="360" w:lineRule="auto"/>
        <w:jc w:val="both"/>
        <w:rPr>
          <w:rFonts w:ascii="Sylfaen" w:eastAsia="Merriweather" w:hAnsi="Sylfaen" w:cs="Merriweather"/>
          <w:sz w:val="20"/>
          <w:szCs w:val="20"/>
        </w:rPr>
      </w:pPr>
      <w:r w:rsidRPr="00F34D66">
        <w:rPr>
          <w:rFonts w:ascii="Sylfaen" w:hAnsi="Sylfaen"/>
          <w:sz w:val="20"/>
          <w:szCs w:val="20"/>
        </w:rPr>
        <w:t>სოხუმის სახელმწიფო უნივერსიტეტის ინფორმატიკის სამაგისტრო და სადოქტორო პროგრამები ხორციელდება კვალიფიციური აკადემიური, სამეცნიერო და მოწვეული პერსონალის მიერ, რომელთა კომპეტენციები შეესაბამება პროგრამის სწავლის შედეგებს.  პერსონალი ჩართულია სასწავლო პროცესში ინსტიტუციური რეგულაციების და საქართველოს უმაღლესი განათლების მარეგულირებელი კანონმდებლობის შესაბამისად.</w:t>
      </w:r>
    </w:p>
    <w:p w14:paraId="487879AC" w14:textId="77777777" w:rsidR="000503E1" w:rsidRPr="00F34D66" w:rsidRDefault="000503E1" w:rsidP="000503E1">
      <w:pPr>
        <w:spacing w:before="240" w:after="240" w:line="360" w:lineRule="auto"/>
        <w:jc w:val="both"/>
        <w:rPr>
          <w:rFonts w:ascii="Sylfaen" w:eastAsia="Merriweather" w:hAnsi="Sylfaen" w:cs="Merriweather"/>
          <w:color w:val="808080"/>
          <w:sz w:val="20"/>
          <w:szCs w:val="20"/>
        </w:rPr>
      </w:pPr>
      <w:r w:rsidRPr="00F34D66">
        <w:rPr>
          <w:rFonts w:ascii="Sylfaen" w:hAnsi="Sylfaen"/>
          <w:sz w:val="20"/>
          <w:szCs w:val="20"/>
        </w:rPr>
        <w:t>აკადემიური და სამეცნიერო პერსონალის კვალიფიკაცია დადასტურებულია მათი განათლებით, წინა პედაგოგიური გამოცდილებითა და პროფესიული საქმიანობით ინფორმატიკის სფეროში.  მათი უმრავლესობა არის უნივერსიტეტთან აფილირებული აკადემიური პერსონალი, რაც უზრუნველყოფს პროგრამის სტაბილურობასა და უწყვეტობას.  მოწვეული ლექტორები, რომელთაგანაც ყველა დოქტორის ხარისხის მქონეა, პროგრამებს ამდიდრებენ სპეციალიზებული ექსპერტული ცოდნით, რაც აძლიერებს როგორც გამოყენებით, ისე კვლევით კომპონენტებს.</w:t>
      </w:r>
    </w:p>
    <w:p w14:paraId="50E0910D"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სამუშაო დატვირთვის სქემები განისაზღვრება და ახლდება ყოველ სემესტრში, მოიცავს სასწავლო, კვლევით და საკონსულტაციო საათებს.  პერსონალისა და სტუდენტთა რაოდენობას შორის არსებული თანაფარდობა უზრუნველყოფს ოპტიმალურ სასწავლო გარემოსა და ხელმძღვანელობისა და აკადემიური ინტერაქციის სათანადო ხარისხს. ადმინისტრაციული და დამხმარე პერსონალი წარმოდგენილია შესაბამისი რაოდენობით და ფლობს მათ მოვალეობების შესაბამის კვალიფიკაციას, რაც უზრუნველყოფს პროგრამების შეუფერხებელ განხორციელებას.</w:t>
      </w:r>
    </w:p>
    <w:p w14:paraId="52298A32" w14:textId="77777777" w:rsidR="000503E1" w:rsidRPr="00F34D66" w:rsidRDefault="000503E1" w:rsidP="000503E1">
      <w:pPr>
        <w:spacing w:before="240" w:after="240" w:line="360" w:lineRule="auto"/>
        <w:jc w:val="both"/>
        <w:rPr>
          <w:rFonts w:ascii="Sylfaen" w:eastAsia="Merriweather" w:hAnsi="Sylfaen" w:cs="Merriweather"/>
          <w:color w:val="808080"/>
          <w:sz w:val="20"/>
          <w:szCs w:val="20"/>
        </w:rPr>
      </w:pPr>
      <w:r w:rsidRPr="00F34D66">
        <w:rPr>
          <w:rFonts w:ascii="Sylfaen" w:hAnsi="Sylfaen"/>
          <w:sz w:val="20"/>
          <w:szCs w:val="20"/>
        </w:rPr>
        <w:t>სამაგისტრო და სადოქტორო პროგრამების ხელმძღვანელი ფლობს მნიშვნელოვან აკადემიურ და მენეჯერულ გამოცდილებას და აქტიურად არის ჩართული პროგრამის დიზაინში, განხორციელებასა და უწყვეტ გაუმჯობესებაში.  იგი ინარჩუნებს მჭიდრო კონტაქტს სტუდენტებთან და სასწავლო პერსონალთან და უნივერსიტეტის მასშტაბით მონაწილეობს ხარისხის უზრუნველყოფისა და სასწავლო პროგრამების გაუმჯობესების პროცესებში.</w:t>
      </w:r>
    </w:p>
    <w:p w14:paraId="1EA77E47" w14:textId="77777777" w:rsidR="000503E1" w:rsidRPr="00F34D66" w:rsidRDefault="000503E1" w:rsidP="000503E1">
      <w:pPr>
        <w:spacing w:before="240" w:after="240" w:line="360" w:lineRule="auto"/>
        <w:jc w:val="both"/>
        <w:rPr>
          <w:rFonts w:ascii="Sylfaen" w:eastAsia="Merriweather" w:hAnsi="Sylfaen" w:cs="Merriweather"/>
          <w:color w:val="808080"/>
          <w:sz w:val="20"/>
          <w:szCs w:val="20"/>
        </w:rPr>
      </w:pPr>
      <w:r w:rsidRPr="00F34D66">
        <w:rPr>
          <w:rFonts w:ascii="Sylfaen" w:hAnsi="Sylfaen"/>
          <w:sz w:val="20"/>
          <w:szCs w:val="20"/>
        </w:rPr>
        <w:t>საერთო ჯამში, აკადემიური და მოწვეული პერსონალის შემადგენლობა, სტრუქტურა და სამუშაო დატვირთვა უზრუნველყოფს ორივე პროგრამის მდგრად განხორციელებას. კლასტერი სრულად შეესაბამება ამ კომპონენტის მოთხოვნებს.</w:t>
      </w:r>
    </w:p>
    <w:p w14:paraId="1AA422AB" w14:textId="77777777" w:rsidR="000503E1" w:rsidRPr="00F34D66" w:rsidRDefault="000503E1" w:rsidP="000503E1">
      <w:pPr>
        <w:spacing w:after="0" w:line="360" w:lineRule="auto"/>
        <w:jc w:val="both"/>
        <w:rPr>
          <w:rFonts w:ascii="Sylfaen" w:eastAsia="Merriweather" w:hAnsi="Sylfaen" w:cs="Merriweather"/>
          <w:color w:val="808080"/>
          <w:sz w:val="20"/>
          <w:szCs w:val="20"/>
        </w:rPr>
      </w:pPr>
    </w:p>
    <w:p w14:paraId="25D2A86E" w14:textId="77777777" w:rsidR="000503E1" w:rsidRPr="00F34D66" w:rsidRDefault="000503E1" w:rsidP="000503E1">
      <w:pPr>
        <w:spacing w:after="0" w:line="276" w:lineRule="auto"/>
        <w:jc w:val="both"/>
        <w:rPr>
          <w:rFonts w:ascii="Sylfaen" w:eastAsia="Merriweather" w:hAnsi="Sylfaen" w:cs="Merriweather"/>
          <w:color w:val="000000"/>
          <w:sz w:val="20"/>
          <w:szCs w:val="20"/>
        </w:rPr>
      </w:pPr>
      <w:r w:rsidRPr="00F34D66">
        <w:rPr>
          <w:rFonts w:ascii="Sylfaen" w:hAnsi="Sylfaen"/>
          <w:sz w:val="20"/>
          <w:szCs w:val="20"/>
        </w:rPr>
        <w:t xml:space="preserve">ინდივიდუალური შეფასება - 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ან/და რჩევა. </w:t>
      </w:r>
    </w:p>
    <w:p w14:paraId="1D94412E" w14:textId="77777777" w:rsidR="000503E1" w:rsidRPr="00F34D66" w:rsidRDefault="000503E1" w:rsidP="000503E1">
      <w:pPr>
        <w:spacing w:after="0" w:line="276" w:lineRule="auto"/>
        <w:jc w:val="both"/>
        <w:rPr>
          <w:rFonts w:ascii="Sylfaen" w:eastAsia="Merriweather" w:hAnsi="Sylfaen" w:cs="Merriweather"/>
          <w:b/>
          <w:bCs/>
          <w:color w:val="0070C0"/>
          <w:sz w:val="20"/>
          <w:szCs w:val="20"/>
        </w:rPr>
      </w:pPr>
    </w:p>
    <w:p w14:paraId="5B95448C" w14:textId="77777777" w:rsidR="000503E1" w:rsidRPr="00F34D66" w:rsidRDefault="000503E1" w:rsidP="000503E1">
      <w:pPr>
        <w:spacing w:after="0" w:line="276" w:lineRule="auto"/>
        <w:jc w:val="both"/>
        <w:rPr>
          <w:rFonts w:ascii="Sylfaen" w:eastAsia="Merriweather" w:hAnsi="Sylfaen" w:cs="Merriweather"/>
          <w:b/>
          <w:bCs/>
          <w:color w:val="000000"/>
          <w:sz w:val="20"/>
          <w:szCs w:val="20"/>
        </w:rPr>
      </w:pPr>
      <w:r w:rsidRPr="00F34D66">
        <w:rPr>
          <w:rFonts w:ascii="Sylfaen" w:hAnsi="Sylfaen"/>
          <w:sz w:val="20"/>
          <w:szCs w:val="20"/>
        </w:rPr>
        <w:t>აღწერა და ანალიზი - პროგრამა 1 (ინფორმატიკის სამაგისტრო საგანმანათლებლო პროგრამა):</w:t>
      </w:r>
    </w:p>
    <w:p w14:paraId="0873899A"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ინფორმატიკის სამაგისტრო პროგრამა ხორციელდება 13 პერსონალის ჩართლობით, მათ შორის 10 აფილირებული აკადემიური პერსონალისა (1 პროფესორი, 6 ასოცირებული პროფესორი, 2 ასისტენტ-პროფესორი და 1 ასისტენტი) და 3 მოწვეული ლექტორის, რომლებიც დოქტორის ხარისხს ფლობენ.  აკადემიური პერსონალი ფლობს შესაბამის კვალიფიკაციას, ხარისხს ინფორმატიკასა და მომიჯნავე დისციპლინებში, ასევე მნიშვნელოვან პედაგოგიურ და პროფესიულ გამოცდილებას, რომელიც შეესაბამება პროგრამის სწავლის შედეგებს.</w:t>
      </w:r>
    </w:p>
    <w:p w14:paraId="53728B25"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აკადემიური პერსონალი საკმარისად არის ჩართული სასწავლო და ხელმძღვანელობის აქტივობებში, თუმცა მათი კვლევითი პროდუქტიულობა შეიძლება კიდევ უფრო გაძლიერდეს.  რამდენიმე პერსონალის მონაწილეობდა საუნივერსიტეტო და გამოყენებით პროექტებში, თუმცა გამოქვეყნებების ნაწილშ აქტივობა ვარირებს გუნდის წევრებს შორის.</w:t>
      </w:r>
    </w:p>
    <w:p w14:paraId="6C50FF1A"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სამუშაო დატვირთვის სქემა ახლდება ყოველ სემესტრში და განსაზღვრავს სასწავლო, სამეცნიერო და საკონსულტაციო საათებს.  ეს სისტემა უზრუნველყოფს პასუხისმგებლობების სამართლიან განაწილებასა და საკმარის დროს სტუდენტთა ხელმძღვანელობისა და კვლევითი საქმიანობისათვის.  პერსონალისა და სტუდენტების რაოდენობის თანაფარდობა ადეკვატურია პერსონალიზებული ხელმძღვანელობისა და ეფექტური სწავლებისათვის.</w:t>
      </w:r>
    </w:p>
    <w:p w14:paraId="7A578187"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პროგრამის ხელმძღვანელი აკმაყოფილებს საკვალიფიკაციო მოთხოვნებს, ფლობს დოქტორის ხარისხს შესაბამის სფეროში და გამოირჩევა პროგრამის მართვის, სასწავლო გეგმის შემუშავებისა და სტუდენტთა კონსულტაციის გამოცდილებით.  ადმინისტრაციული და დამხმარე პერსონალი კომპეტენტურია და უზრუნველყოფსსასწავლო პროცესის ეფექტიან ორგანიზებას.</w:t>
      </w:r>
    </w:p>
    <w:p w14:paraId="0A110644"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საერთო ჯამში, პროგრამის პერსონალის შემადგენლობა და კვალიფიკაცია შესაბამისობაშია სამაგისტრო პროგრამის საფეხურთან და მიზნებთან.  პროგრამის საერთაშორისო განზომილების კიდევ უფრო გასაძლიერებლად სასურველია უცხოეთიდან მოწვეული პროფესორების ჩართულობის გაზრდა, განსაკუთრებით იმ ყოფილი კურსდამთავრებულების ჩართვის გზით, რომლებიც ამჟამად მუშაობენ უცხოურ აკადემიურ ინსტიტუციებში.</w:t>
      </w:r>
    </w:p>
    <w:p w14:paraId="4A2A19AC" w14:textId="77777777" w:rsidR="000503E1" w:rsidRPr="00F34D66" w:rsidRDefault="000503E1" w:rsidP="000503E1">
      <w:pPr>
        <w:spacing w:before="240" w:after="240" w:line="360" w:lineRule="auto"/>
        <w:jc w:val="both"/>
        <w:rPr>
          <w:rFonts w:ascii="Sylfaen" w:eastAsia="Merriweather" w:hAnsi="Sylfaen" w:cs="Merriweather"/>
          <w:sz w:val="20"/>
          <w:szCs w:val="20"/>
        </w:rPr>
      </w:pPr>
      <w:r w:rsidRPr="00F34D66">
        <w:rPr>
          <w:rFonts w:ascii="Sylfaen" w:hAnsi="Sylfaen"/>
          <w:sz w:val="20"/>
          <w:szCs w:val="20"/>
        </w:rPr>
        <w:t>პროგრამა სრულად შეესაბამება ამ კომპონენტის მოთხოვნებს.</w:t>
      </w:r>
    </w:p>
    <w:p w14:paraId="4C27B373"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p>
    <w:p w14:paraId="2A1C260F" w14:textId="77777777" w:rsidR="000503E1" w:rsidRPr="00F34D66" w:rsidRDefault="000503E1" w:rsidP="000503E1">
      <w:pPr>
        <w:spacing w:before="280" w:after="280" w:line="276" w:lineRule="auto"/>
        <w:jc w:val="both"/>
        <w:rPr>
          <w:rFonts w:ascii="Sylfaen" w:eastAsia="Merriweather" w:hAnsi="Sylfaen" w:cs="Merriweather"/>
          <w:color w:val="808080"/>
          <w:sz w:val="20"/>
          <w:szCs w:val="20"/>
        </w:rPr>
      </w:pPr>
    </w:p>
    <w:tbl>
      <w:tblPr>
        <w:tblW w:w="92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30"/>
        <w:gridCol w:w="1517"/>
        <w:gridCol w:w="1729"/>
        <w:gridCol w:w="1810"/>
        <w:gridCol w:w="1680"/>
      </w:tblGrid>
      <w:tr w:rsidR="000503E1" w:rsidRPr="00F34D66" w14:paraId="5D91C927" w14:textId="77777777" w:rsidTr="004D13D9">
        <w:trPr>
          <w:trHeight w:val="530"/>
        </w:trPr>
        <w:tc>
          <w:tcPr>
            <w:tcW w:w="9266" w:type="dxa"/>
            <w:gridSpan w:val="5"/>
          </w:tcPr>
          <w:p w14:paraId="14ECDAC7" w14:textId="77777777" w:rsidR="000503E1" w:rsidRPr="00F34D66" w:rsidRDefault="000503E1" w:rsidP="004D13D9">
            <w:pPr>
              <w:spacing w:after="0" w:line="240" w:lineRule="auto"/>
              <w:rPr>
                <w:rFonts w:ascii="Sylfaen" w:eastAsia="Merriweather" w:hAnsi="Sylfaen" w:cs="Merriweather"/>
                <w:b/>
                <w:bCs/>
                <w:color w:val="000000"/>
                <w:sz w:val="20"/>
                <w:szCs w:val="20"/>
              </w:rPr>
            </w:pPr>
            <w:r w:rsidRPr="00F34D66">
              <w:rPr>
                <w:rFonts w:ascii="Sylfaen" w:hAnsi="Sylfaen"/>
                <w:b/>
                <w:bCs/>
                <w:color w:val="0070C0"/>
              </w:rPr>
              <w:t>პროგრამა 1 (ინფორმატიკის სამაგისტრო საგანმანათლებლო პროგრამა):</w:t>
            </w:r>
          </w:p>
        </w:tc>
      </w:tr>
      <w:tr w:rsidR="000503E1" w:rsidRPr="00F34D66" w14:paraId="34852E78" w14:textId="77777777" w:rsidTr="004D13D9">
        <w:trPr>
          <w:trHeight w:val="857"/>
        </w:trPr>
        <w:tc>
          <w:tcPr>
            <w:tcW w:w="2530" w:type="dxa"/>
            <w:shd w:val="clear" w:color="auto" w:fill="F2F2F2"/>
          </w:tcPr>
          <w:p w14:paraId="3CDEB43C" w14:textId="77777777" w:rsidR="000503E1" w:rsidRPr="00F34D66" w:rsidRDefault="000503E1" w:rsidP="004D13D9">
            <w:pPr>
              <w:spacing w:after="0"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პროგრამაში ჩართული პერსონალის რაოდენობა (მათ შორის აკადემიური, სამეცნიერო და მოწვეული პერსონალი)</w:t>
            </w:r>
          </w:p>
        </w:tc>
        <w:tc>
          <w:tcPr>
            <w:tcW w:w="1517" w:type="dxa"/>
            <w:shd w:val="clear" w:color="auto" w:fill="F2F2F2"/>
          </w:tcPr>
          <w:p w14:paraId="46B53E2F" w14:textId="77777777" w:rsidR="000503E1" w:rsidRPr="00F34D66" w:rsidRDefault="000503E1" w:rsidP="004D13D9">
            <w:pPr>
              <w:spacing w:after="0"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პროგრამაში ჩართული პერსონალის რაოდენობა</w:t>
            </w:r>
          </w:p>
        </w:tc>
        <w:tc>
          <w:tcPr>
            <w:tcW w:w="1729" w:type="dxa"/>
            <w:shd w:val="clear" w:color="auto" w:fill="F2F2F2"/>
          </w:tcPr>
          <w:p w14:paraId="321F697E" w14:textId="77777777" w:rsidR="000503E1" w:rsidRPr="00F34D66" w:rsidRDefault="000503E1" w:rsidP="004D13D9">
            <w:pPr>
              <w:spacing w:after="0"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მათ შორის დარგობრივი მიმართულებით პერსონალი</w:t>
            </w:r>
          </w:p>
        </w:tc>
        <w:tc>
          <w:tcPr>
            <w:tcW w:w="1810" w:type="dxa"/>
            <w:shd w:val="clear" w:color="auto" w:fill="F2F2F2"/>
          </w:tcPr>
          <w:p w14:paraId="7A1EC722" w14:textId="77777777" w:rsidR="000503E1" w:rsidRPr="00F34D66" w:rsidRDefault="000503E1" w:rsidP="004D13D9">
            <w:pPr>
              <w:spacing w:after="0"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 xml:space="preserve">მოიცავს დარგის მიმართულებით დოქტორის ხარისხის მქონე პერსონალს </w:t>
            </w:r>
            <w:r w:rsidRPr="00F34D66">
              <w:rPr>
                <w:rFonts w:ascii="Sylfaen" w:eastAsia="Merriweather" w:hAnsi="Sylfaen" w:cs="Merriweather"/>
                <w:b/>
                <w:bCs/>
                <w:sz w:val="20"/>
                <w:szCs w:val="20"/>
                <w:vertAlign w:val="superscript"/>
              </w:rPr>
              <w:footnoteReference w:id="8"/>
            </w:r>
          </w:p>
        </w:tc>
        <w:tc>
          <w:tcPr>
            <w:tcW w:w="1680" w:type="dxa"/>
            <w:shd w:val="clear" w:color="auto" w:fill="F2F2F2"/>
          </w:tcPr>
          <w:p w14:paraId="09CA64AE" w14:textId="77777777" w:rsidR="000503E1" w:rsidRPr="00F34D66" w:rsidRDefault="000503E1" w:rsidP="004D13D9">
            <w:pPr>
              <w:spacing w:after="0"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მათ შორის, აფილირებული აკადემიური პერსონალი</w:t>
            </w:r>
          </w:p>
        </w:tc>
      </w:tr>
      <w:tr w:rsidR="000503E1" w:rsidRPr="00F34D66" w14:paraId="00A41C6B" w14:textId="77777777" w:rsidTr="004D13D9">
        <w:trPr>
          <w:trHeight w:val="517"/>
        </w:trPr>
        <w:tc>
          <w:tcPr>
            <w:tcW w:w="2530" w:type="dxa"/>
          </w:tcPr>
          <w:p w14:paraId="74548177" w14:textId="77777777" w:rsidR="000503E1" w:rsidRPr="00F34D66" w:rsidRDefault="000503E1" w:rsidP="004D13D9">
            <w:pPr>
              <w:spacing w:after="0"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სულ აკადემიური პერსონალი</w:t>
            </w:r>
          </w:p>
        </w:tc>
        <w:tc>
          <w:tcPr>
            <w:tcW w:w="1517" w:type="dxa"/>
            <w:vAlign w:val="center"/>
          </w:tcPr>
          <w:p w14:paraId="68F7A432" w14:textId="77777777" w:rsidR="000503E1" w:rsidRPr="00F34D66" w:rsidRDefault="000503E1" w:rsidP="004D13D9">
            <w:pPr>
              <w:spacing w:after="0" w:line="240" w:lineRule="auto"/>
              <w:jc w:val="center"/>
              <w:rPr>
                <w:rFonts w:ascii="Sylfaen" w:eastAsia="Merriweather" w:hAnsi="Sylfaen" w:cs="Merriweather"/>
                <w:b/>
                <w:bCs/>
                <w:color w:val="000000"/>
                <w:sz w:val="20"/>
                <w:szCs w:val="20"/>
              </w:rPr>
            </w:pPr>
            <w:r w:rsidRPr="00F34D66">
              <w:rPr>
                <w:rFonts w:ascii="Sylfaen" w:hAnsi="Sylfaen"/>
                <w:b/>
                <w:bCs/>
                <w:sz w:val="20"/>
                <w:szCs w:val="20"/>
              </w:rPr>
              <w:t>13</w:t>
            </w:r>
          </w:p>
        </w:tc>
        <w:tc>
          <w:tcPr>
            <w:tcW w:w="1729" w:type="dxa"/>
            <w:vAlign w:val="center"/>
          </w:tcPr>
          <w:p w14:paraId="7F62F6A4" w14:textId="77777777" w:rsidR="000503E1" w:rsidRPr="00F34D66" w:rsidRDefault="000503E1" w:rsidP="004D13D9">
            <w:pPr>
              <w:spacing w:after="0" w:line="240" w:lineRule="auto"/>
              <w:jc w:val="center"/>
              <w:rPr>
                <w:rFonts w:ascii="Sylfaen" w:eastAsia="Merriweather" w:hAnsi="Sylfaen" w:cs="Merriweather"/>
                <w:b/>
                <w:bCs/>
                <w:color w:val="000000"/>
                <w:sz w:val="20"/>
                <w:szCs w:val="20"/>
              </w:rPr>
            </w:pPr>
            <w:r w:rsidRPr="00F34D66">
              <w:rPr>
                <w:rFonts w:ascii="Sylfaen" w:hAnsi="Sylfaen"/>
                <w:b/>
                <w:bCs/>
                <w:sz w:val="20"/>
                <w:szCs w:val="20"/>
              </w:rPr>
              <w:t>1</w:t>
            </w:r>
          </w:p>
        </w:tc>
        <w:tc>
          <w:tcPr>
            <w:tcW w:w="1810" w:type="dxa"/>
            <w:vAlign w:val="center"/>
          </w:tcPr>
          <w:p w14:paraId="129CE1AD" w14:textId="77777777" w:rsidR="000503E1" w:rsidRPr="00F34D66" w:rsidRDefault="000503E1" w:rsidP="004D13D9">
            <w:pPr>
              <w:spacing w:after="0" w:line="240" w:lineRule="auto"/>
              <w:jc w:val="center"/>
              <w:rPr>
                <w:rFonts w:ascii="Sylfaen" w:eastAsia="Merriweather" w:hAnsi="Sylfaen" w:cs="Merriweather"/>
                <w:b/>
                <w:bCs/>
                <w:color w:val="000000"/>
                <w:sz w:val="20"/>
                <w:szCs w:val="20"/>
              </w:rPr>
            </w:pPr>
            <w:r w:rsidRPr="00F34D66">
              <w:rPr>
                <w:rFonts w:ascii="Sylfaen" w:hAnsi="Sylfaen"/>
                <w:b/>
                <w:bCs/>
                <w:sz w:val="20"/>
                <w:szCs w:val="20"/>
              </w:rPr>
              <w:t>12</w:t>
            </w:r>
          </w:p>
        </w:tc>
        <w:tc>
          <w:tcPr>
            <w:tcW w:w="1680" w:type="dxa"/>
            <w:vAlign w:val="center"/>
          </w:tcPr>
          <w:p w14:paraId="278A5323" w14:textId="77777777" w:rsidR="000503E1" w:rsidRPr="00F34D66" w:rsidRDefault="000503E1" w:rsidP="004D13D9">
            <w:pPr>
              <w:spacing w:after="0" w:line="240" w:lineRule="auto"/>
              <w:jc w:val="center"/>
              <w:rPr>
                <w:rFonts w:ascii="Sylfaen" w:eastAsia="Merriweather" w:hAnsi="Sylfaen" w:cs="Merriweather"/>
                <w:b/>
                <w:bCs/>
                <w:color w:val="000000"/>
                <w:sz w:val="20"/>
                <w:szCs w:val="20"/>
              </w:rPr>
            </w:pPr>
            <w:r w:rsidRPr="00F34D66">
              <w:rPr>
                <w:rFonts w:ascii="Sylfaen" w:hAnsi="Sylfaen"/>
                <w:b/>
                <w:bCs/>
                <w:sz w:val="20"/>
                <w:szCs w:val="20"/>
              </w:rPr>
              <w:t>10</w:t>
            </w:r>
          </w:p>
        </w:tc>
      </w:tr>
      <w:tr w:rsidR="000503E1" w:rsidRPr="00F34D66" w14:paraId="50A7E0BE" w14:textId="77777777" w:rsidTr="004D13D9">
        <w:trPr>
          <w:trHeight w:val="421"/>
        </w:trPr>
        <w:tc>
          <w:tcPr>
            <w:tcW w:w="2530" w:type="dxa"/>
            <w:shd w:val="clear" w:color="auto" w:fill="F2F2F2"/>
          </w:tcPr>
          <w:p w14:paraId="32E2D8EA" w14:textId="77777777" w:rsidR="000503E1" w:rsidRPr="00F34D66" w:rsidRDefault="000503E1" w:rsidP="004D13D9">
            <w:pPr>
              <w:tabs>
                <w:tab w:val="left" w:pos="155"/>
              </w:tabs>
              <w:spacing w:after="0" w:line="240" w:lineRule="auto"/>
              <w:ind w:firstLine="60"/>
              <w:rPr>
                <w:rFonts w:ascii="Sylfaen" w:eastAsia="Merriweather" w:hAnsi="Sylfaen" w:cs="Merriweather"/>
                <w:b/>
                <w:bCs/>
                <w:color w:val="000000"/>
                <w:sz w:val="20"/>
                <w:szCs w:val="20"/>
              </w:rPr>
            </w:pPr>
            <w:r w:rsidRPr="00F34D66">
              <w:rPr>
                <w:rFonts w:ascii="Sylfaen" w:hAnsi="Sylfaen"/>
                <w:b/>
                <w:bCs/>
                <w:color w:val="000000"/>
                <w:sz w:val="20"/>
                <w:szCs w:val="20"/>
              </w:rPr>
              <w:t>- პროფესორი</w:t>
            </w:r>
          </w:p>
        </w:tc>
        <w:tc>
          <w:tcPr>
            <w:tcW w:w="1517" w:type="dxa"/>
            <w:shd w:val="clear" w:color="auto" w:fill="F2F2F2"/>
            <w:vAlign w:val="center"/>
          </w:tcPr>
          <w:p w14:paraId="43A84AA5"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1</w:t>
            </w:r>
          </w:p>
        </w:tc>
        <w:tc>
          <w:tcPr>
            <w:tcW w:w="1729" w:type="dxa"/>
            <w:shd w:val="clear" w:color="auto" w:fill="F2F2F2"/>
            <w:vAlign w:val="center"/>
          </w:tcPr>
          <w:p w14:paraId="2A4485C7"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810" w:type="dxa"/>
            <w:shd w:val="clear" w:color="auto" w:fill="F2F2F2"/>
            <w:vAlign w:val="center"/>
          </w:tcPr>
          <w:p w14:paraId="21CCFFC2"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1</w:t>
            </w:r>
          </w:p>
        </w:tc>
        <w:tc>
          <w:tcPr>
            <w:tcW w:w="1680" w:type="dxa"/>
            <w:shd w:val="clear" w:color="auto" w:fill="F2F2F2"/>
            <w:vAlign w:val="center"/>
          </w:tcPr>
          <w:p w14:paraId="507C6E7F"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1</w:t>
            </w:r>
          </w:p>
        </w:tc>
      </w:tr>
      <w:tr w:rsidR="000503E1" w:rsidRPr="00F34D66" w14:paraId="07567BA0" w14:textId="77777777" w:rsidTr="004D13D9">
        <w:trPr>
          <w:trHeight w:val="379"/>
        </w:trPr>
        <w:tc>
          <w:tcPr>
            <w:tcW w:w="2530" w:type="dxa"/>
          </w:tcPr>
          <w:p w14:paraId="5365B45C" w14:textId="77777777" w:rsidR="000503E1" w:rsidRPr="00F34D66" w:rsidRDefault="000503E1" w:rsidP="004D13D9">
            <w:pPr>
              <w:spacing w:after="0" w:line="240" w:lineRule="auto"/>
              <w:ind w:firstLine="60"/>
              <w:rPr>
                <w:rFonts w:ascii="Sylfaen" w:eastAsia="Merriweather" w:hAnsi="Sylfaen" w:cs="Merriweather"/>
                <w:b/>
                <w:bCs/>
                <w:color w:val="000000"/>
                <w:sz w:val="20"/>
                <w:szCs w:val="20"/>
              </w:rPr>
            </w:pPr>
            <w:r w:rsidRPr="00F34D66">
              <w:rPr>
                <w:rFonts w:ascii="Sylfaen" w:hAnsi="Sylfaen"/>
                <w:b/>
                <w:bCs/>
                <w:color w:val="000000"/>
                <w:sz w:val="20"/>
                <w:szCs w:val="20"/>
              </w:rPr>
              <w:t>- ასოცირებული პროფესორი</w:t>
            </w:r>
          </w:p>
        </w:tc>
        <w:tc>
          <w:tcPr>
            <w:tcW w:w="1517" w:type="dxa"/>
            <w:vAlign w:val="center"/>
          </w:tcPr>
          <w:p w14:paraId="7FC5175E"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6</w:t>
            </w:r>
          </w:p>
        </w:tc>
        <w:tc>
          <w:tcPr>
            <w:tcW w:w="1729" w:type="dxa"/>
            <w:vAlign w:val="center"/>
          </w:tcPr>
          <w:p w14:paraId="471E6B35"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810" w:type="dxa"/>
            <w:vAlign w:val="center"/>
          </w:tcPr>
          <w:p w14:paraId="7503A60B"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6</w:t>
            </w:r>
          </w:p>
        </w:tc>
        <w:tc>
          <w:tcPr>
            <w:tcW w:w="1680" w:type="dxa"/>
            <w:vAlign w:val="center"/>
          </w:tcPr>
          <w:p w14:paraId="2805F360"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6</w:t>
            </w:r>
          </w:p>
        </w:tc>
      </w:tr>
      <w:tr w:rsidR="000503E1" w:rsidRPr="00F34D66" w14:paraId="039C8470" w14:textId="77777777" w:rsidTr="004D13D9">
        <w:trPr>
          <w:trHeight w:val="449"/>
        </w:trPr>
        <w:tc>
          <w:tcPr>
            <w:tcW w:w="2530" w:type="dxa"/>
            <w:shd w:val="clear" w:color="auto" w:fill="F2F2F2"/>
          </w:tcPr>
          <w:p w14:paraId="1BD1631F" w14:textId="77777777" w:rsidR="000503E1" w:rsidRPr="00F34D66" w:rsidRDefault="000503E1" w:rsidP="004D13D9">
            <w:pPr>
              <w:spacing w:after="0" w:line="240" w:lineRule="auto"/>
              <w:ind w:firstLine="60"/>
              <w:rPr>
                <w:rFonts w:ascii="Sylfaen" w:eastAsia="Merriweather" w:hAnsi="Sylfaen" w:cs="Merriweather"/>
                <w:b/>
                <w:bCs/>
                <w:color w:val="000000"/>
                <w:sz w:val="20"/>
                <w:szCs w:val="20"/>
              </w:rPr>
            </w:pPr>
            <w:r w:rsidRPr="00F34D66">
              <w:rPr>
                <w:rFonts w:ascii="Sylfaen" w:hAnsi="Sylfaen"/>
                <w:b/>
                <w:bCs/>
                <w:color w:val="000000"/>
                <w:sz w:val="20"/>
                <w:szCs w:val="20"/>
              </w:rPr>
              <w:t>- ასისტენტ–პროფესორი</w:t>
            </w:r>
          </w:p>
        </w:tc>
        <w:tc>
          <w:tcPr>
            <w:tcW w:w="1517" w:type="dxa"/>
            <w:shd w:val="clear" w:color="auto" w:fill="F2F2F2"/>
            <w:vAlign w:val="center"/>
          </w:tcPr>
          <w:p w14:paraId="4AD4665E"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2</w:t>
            </w:r>
          </w:p>
        </w:tc>
        <w:tc>
          <w:tcPr>
            <w:tcW w:w="1729" w:type="dxa"/>
            <w:shd w:val="clear" w:color="auto" w:fill="F2F2F2"/>
            <w:vAlign w:val="center"/>
          </w:tcPr>
          <w:p w14:paraId="5167F046"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810" w:type="dxa"/>
            <w:shd w:val="clear" w:color="auto" w:fill="F2F2F2"/>
            <w:vAlign w:val="center"/>
          </w:tcPr>
          <w:p w14:paraId="1B799C40"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2</w:t>
            </w:r>
          </w:p>
        </w:tc>
        <w:tc>
          <w:tcPr>
            <w:tcW w:w="1680" w:type="dxa"/>
            <w:shd w:val="clear" w:color="auto" w:fill="F2F2F2"/>
            <w:vAlign w:val="center"/>
          </w:tcPr>
          <w:p w14:paraId="236C0F87"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2</w:t>
            </w:r>
          </w:p>
        </w:tc>
      </w:tr>
      <w:tr w:rsidR="000503E1" w:rsidRPr="00F34D66" w14:paraId="47336636" w14:textId="77777777" w:rsidTr="004D13D9">
        <w:trPr>
          <w:trHeight w:val="421"/>
        </w:trPr>
        <w:tc>
          <w:tcPr>
            <w:tcW w:w="2530" w:type="dxa"/>
          </w:tcPr>
          <w:p w14:paraId="269180B9" w14:textId="77777777" w:rsidR="000503E1" w:rsidRPr="00F34D66" w:rsidRDefault="000503E1" w:rsidP="004D13D9">
            <w:pPr>
              <w:spacing w:after="0" w:line="240" w:lineRule="auto"/>
              <w:ind w:firstLine="60"/>
              <w:rPr>
                <w:rFonts w:ascii="Sylfaen" w:eastAsia="Merriweather" w:hAnsi="Sylfaen" w:cs="Merriweather"/>
                <w:b/>
                <w:bCs/>
                <w:color w:val="000000"/>
                <w:sz w:val="20"/>
                <w:szCs w:val="20"/>
              </w:rPr>
            </w:pPr>
            <w:r w:rsidRPr="00F34D66">
              <w:rPr>
                <w:rFonts w:ascii="Sylfaen" w:hAnsi="Sylfaen"/>
                <w:b/>
                <w:bCs/>
                <w:color w:val="000000"/>
                <w:sz w:val="20"/>
                <w:szCs w:val="20"/>
              </w:rPr>
              <w:t>- ასისტენტი</w:t>
            </w:r>
          </w:p>
        </w:tc>
        <w:tc>
          <w:tcPr>
            <w:tcW w:w="1517" w:type="dxa"/>
            <w:vAlign w:val="center"/>
          </w:tcPr>
          <w:p w14:paraId="37041059"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1</w:t>
            </w:r>
          </w:p>
        </w:tc>
        <w:tc>
          <w:tcPr>
            <w:tcW w:w="1729" w:type="dxa"/>
            <w:vAlign w:val="center"/>
          </w:tcPr>
          <w:p w14:paraId="31F409B0"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1</w:t>
            </w:r>
          </w:p>
        </w:tc>
        <w:tc>
          <w:tcPr>
            <w:tcW w:w="1810" w:type="dxa"/>
            <w:vAlign w:val="center"/>
          </w:tcPr>
          <w:p w14:paraId="7A24793B"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680" w:type="dxa"/>
            <w:vAlign w:val="center"/>
          </w:tcPr>
          <w:p w14:paraId="644BB388"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1</w:t>
            </w:r>
          </w:p>
        </w:tc>
      </w:tr>
      <w:tr w:rsidR="000503E1" w:rsidRPr="00F34D66" w14:paraId="2D041FAF" w14:textId="77777777" w:rsidTr="004D13D9">
        <w:trPr>
          <w:trHeight w:val="421"/>
        </w:trPr>
        <w:tc>
          <w:tcPr>
            <w:tcW w:w="2530" w:type="dxa"/>
            <w:shd w:val="clear" w:color="auto" w:fill="F2F2F2"/>
          </w:tcPr>
          <w:p w14:paraId="19E4FE7C" w14:textId="77777777" w:rsidR="000503E1" w:rsidRPr="00F34D66" w:rsidRDefault="000503E1" w:rsidP="004D13D9">
            <w:pPr>
              <w:spacing w:after="0"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მოწვეული პერსონალი</w:t>
            </w:r>
          </w:p>
        </w:tc>
        <w:tc>
          <w:tcPr>
            <w:tcW w:w="1517" w:type="dxa"/>
            <w:shd w:val="clear" w:color="auto" w:fill="F2F2F2"/>
            <w:vAlign w:val="center"/>
          </w:tcPr>
          <w:p w14:paraId="01039EDC"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3</w:t>
            </w:r>
          </w:p>
        </w:tc>
        <w:tc>
          <w:tcPr>
            <w:tcW w:w="1729" w:type="dxa"/>
            <w:shd w:val="clear" w:color="auto" w:fill="F2F2F2"/>
            <w:vAlign w:val="center"/>
          </w:tcPr>
          <w:p w14:paraId="02F2202A"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810" w:type="dxa"/>
            <w:shd w:val="clear" w:color="auto" w:fill="F2F2F2"/>
            <w:vAlign w:val="center"/>
          </w:tcPr>
          <w:p w14:paraId="1DC88E41"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sz w:val="20"/>
                <w:szCs w:val="20"/>
              </w:rPr>
              <w:t>3</w:t>
            </w:r>
          </w:p>
        </w:tc>
        <w:tc>
          <w:tcPr>
            <w:tcW w:w="1680" w:type="dxa"/>
            <w:shd w:val="clear" w:color="auto" w:fill="F2F2F2"/>
            <w:vAlign w:val="center"/>
          </w:tcPr>
          <w:p w14:paraId="32060BEC"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color w:val="000000"/>
                <w:sz w:val="20"/>
                <w:szCs w:val="20"/>
              </w:rPr>
              <w:t>_</w:t>
            </w:r>
          </w:p>
        </w:tc>
      </w:tr>
      <w:tr w:rsidR="000503E1" w:rsidRPr="00F34D66" w14:paraId="51D2B25C" w14:textId="77777777" w:rsidTr="004D13D9">
        <w:trPr>
          <w:trHeight w:val="421"/>
        </w:trPr>
        <w:tc>
          <w:tcPr>
            <w:tcW w:w="2530" w:type="dxa"/>
          </w:tcPr>
          <w:p w14:paraId="12404E96" w14:textId="77777777" w:rsidR="000503E1" w:rsidRPr="00F34D66" w:rsidRDefault="000503E1" w:rsidP="004D13D9">
            <w:pPr>
              <w:spacing w:after="0"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სამეცნიერო პერსონალი</w:t>
            </w:r>
          </w:p>
        </w:tc>
        <w:tc>
          <w:tcPr>
            <w:tcW w:w="1517" w:type="dxa"/>
            <w:vAlign w:val="center"/>
          </w:tcPr>
          <w:p w14:paraId="48138FB2"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729" w:type="dxa"/>
            <w:vAlign w:val="center"/>
          </w:tcPr>
          <w:p w14:paraId="317C6E87"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810" w:type="dxa"/>
            <w:vAlign w:val="center"/>
          </w:tcPr>
          <w:p w14:paraId="0DA8FE86"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680" w:type="dxa"/>
            <w:vAlign w:val="center"/>
          </w:tcPr>
          <w:p w14:paraId="2739071D"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r w:rsidRPr="00F34D66">
              <w:rPr>
                <w:rFonts w:ascii="Sylfaen" w:hAnsi="Sylfaen"/>
                <w:color w:val="000000"/>
                <w:sz w:val="20"/>
                <w:szCs w:val="20"/>
              </w:rPr>
              <w:t>_</w:t>
            </w:r>
          </w:p>
        </w:tc>
      </w:tr>
      <w:tr w:rsidR="000503E1" w:rsidRPr="00F34D66" w14:paraId="1CADA837" w14:textId="77777777" w:rsidTr="004D13D9">
        <w:trPr>
          <w:trHeight w:val="421"/>
        </w:trPr>
        <w:tc>
          <w:tcPr>
            <w:tcW w:w="2530" w:type="dxa"/>
          </w:tcPr>
          <w:p w14:paraId="1B11508F" w14:textId="77777777" w:rsidR="000503E1" w:rsidRPr="00F34D66" w:rsidRDefault="000503E1" w:rsidP="004D13D9">
            <w:pPr>
              <w:spacing w:after="0"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მათ შორის საერთაშრისო პერსონალი</w:t>
            </w:r>
          </w:p>
        </w:tc>
        <w:tc>
          <w:tcPr>
            <w:tcW w:w="1517" w:type="dxa"/>
            <w:vAlign w:val="center"/>
          </w:tcPr>
          <w:p w14:paraId="024C4F53"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729" w:type="dxa"/>
            <w:vAlign w:val="center"/>
          </w:tcPr>
          <w:p w14:paraId="448BE0AB"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810" w:type="dxa"/>
            <w:vAlign w:val="center"/>
          </w:tcPr>
          <w:p w14:paraId="4536DED5"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c>
          <w:tcPr>
            <w:tcW w:w="1680" w:type="dxa"/>
            <w:vAlign w:val="center"/>
          </w:tcPr>
          <w:p w14:paraId="650F72A2" w14:textId="77777777" w:rsidR="000503E1" w:rsidRPr="00F34D66" w:rsidRDefault="000503E1" w:rsidP="004D13D9">
            <w:pPr>
              <w:spacing w:after="0" w:line="240" w:lineRule="auto"/>
              <w:jc w:val="center"/>
              <w:rPr>
                <w:rFonts w:ascii="Sylfaen" w:eastAsia="Merriweather" w:hAnsi="Sylfaen" w:cs="Merriweather"/>
                <w:color w:val="000000"/>
                <w:sz w:val="20"/>
                <w:szCs w:val="20"/>
              </w:rPr>
            </w:pPr>
          </w:p>
        </w:tc>
      </w:tr>
    </w:tbl>
    <w:p w14:paraId="4D1B0705"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20E917C5"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2941A8F3" w14:textId="77777777" w:rsidR="000503E1" w:rsidRPr="00F34D66" w:rsidRDefault="000503E1" w:rsidP="000503E1">
      <w:pPr>
        <w:spacing w:after="0" w:line="276" w:lineRule="auto"/>
        <w:jc w:val="both"/>
        <w:rPr>
          <w:rFonts w:ascii="Sylfaen" w:eastAsia="Merriweather" w:hAnsi="Sylfaen" w:cs="Merriweather"/>
          <w:b/>
          <w:bCs/>
          <w:sz w:val="20"/>
          <w:szCs w:val="20"/>
        </w:rPr>
      </w:pPr>
      <w:r w:rsidRPr="00F34D66">
        <w:rPr>
          <w:rFonts w:ascii="Sylfaen" w:hAnsi="Sylfaen"/>
          <w:sz w:val="20"/>
          <w:szCs w:val="20"/>
        </w:rPr>
        <w:t>აღწერა და ანალიზი - პროგრამა 2 (ინფორმატიკის სადოქტორო პროგრამა)</w:t>
      </w:r>
    </w:p>
    <w:p w14:paraId="56FB3796" w14:textId="77777777" w:rsidR="000503E1" w:rsidRPr="00F34D66" w:rsidRDefault="000503E1" w:rsidP="000503E1">
      <w:pPr>
        <w:spacing w:after="0" w:line="276" w:lineRule="auto"/>
        <w:jc w:val="both"/>
        <w:rPr>
          <w:rFonts w:ascii="Sylfaen" w:eastAsia="Merriweather" w:hAnsi="Sylfaen" w:cs="Merriweather"/>
          <w:b/>
          <w:bCs/>
          <w:sz w:val="20"/>
          <w:szCs w:val="20"/>
        </w:rPr>
      </w:pPr>
    </w:p>
    <w:p w14:paraId="7E905001"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ინფორმატიკის სადოქტორო პროგრამა ხორციელდება 9 პერსონალის მიერ, რომელთაგანაც 7 არის აფილირებული აკადემიური პერსონალი (1 პროფესორი, 4 ასოცირებული პროფესორი და 2 ასისტენტ-პროფესორი) და 2 მოწვეული დოქტორი.  აკადემიური პერსონალი ფლობს სადოქტორო სწავლებისა და ხელმძღვანელობისათვის საჭირო კვალიფიკაციასა და გამოცდილებას.  მათი აკადემიური ხარისხები და პროფესიული გამოცდილება შეესაბამება პროგრამის მიზნებს, რაც უზრუნველყოფს მეთოდოლოგიურ და სამეცნიერო ადეკვატურობას.</w:t>
      </w:r>
    </w:p>
    <w:p w14:paraId="015A2064"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პერსონალი გამოირჩევა სათანადო გამოცდილებით როგორც კვლევის, ისე სამაგისტრო და სადოქტორო ნაშრომების ხელმძღვანელობის მიმართულებით.  თუმცა, სამაგისტრო პროგრამის მსგავსად, მაღალი გავლენის მქონე პუბლიკაციებში ჩართულობა შეიძლება კიდევ უფრო გაძლიერდეს.  პერსონალი აქტიურად მონაწილეობს უნივერსიტეტის კვლევით ინიციატივებსა და სამეცნიერო ღონისძიებებში, რაც შესაბამისობაშია პროგრამის შინაარსთან.</w:t>
      </w:r>
    </w:p>
    <w:p w14:paraId="799950B3"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 xml:space="preserve">სამუშაო დატვირთვის სქემა ნათლად განსაზღვრავს სწავლების, ხელმძღვანელობისა და საკონსულტაციო საათებს, რაც აბალანსებს აკადემიურ და კვლევით საქმიანობას.  ხელმძღვანელებისა და დოქტორანტების რაოდენობის თანაფარდობა ადეკვატურია, რაც შესაძლებელს ხდის ეფექტურ ინდივიდუალურ ხელმძღვანელობას. ადმინისტრაციული და ტექნიკური პერსონალი სთავაზობს სათანადო მხარდაჭერასმხარდაჭერას როგორც კვლევითი, ისე საგანმანათლებლო პროცესებისათვის. </w:t>
      </w:r>
    </w:p>
    <w:p w14:paraId="09B9E1F6"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 xml:space="preserve">პროგრამის ხელმძღვანელი ფლობს მნიშვნელოვან აკადემიურ და მენეჯერულ გამოცდილებას ინფორმატიკის სფეროში და აქტიურად მონაწილეობს პროგრამის კოორდინირებაში, სასწავლო გეგმის გაუმჯობესებასა და სტუდენტთა ხელმძღვანელობაში. </w:t>
      </w:r>
    </w:p>
    <w:p w14:paraId="3B1E4DD8"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პერსონალის ამჟამინდელი შემადგენლობა უზრუნველყოფს პროგრამის მდგრადობას და აკადემიურ ხარისხს.  პროგრამის საერთაშორისო ხილვადობის გასაძლიერებლად და ხელმძღვანელობის პრაქტიკის გასაუმჯობესებლად სასურველია მეტი საერთაშორისო მოწვეული მეცნიერისა და გარე ექსპერტის ჩართვა, მათ შორის სოხუმის სახელმწიფო უნივერსიტეტის ყოფილი კურსდამთავრებულების, რომლებიც ამჟამად უცხოურ უნივერსიტეტებში მუშაობენ, რაც ხელს შეუწყობს სადოქტორო კვლევის ხელმძღვანელობასა და სემინარებს.</w:t>
      </w:r>
    </w:p>
    <w:p w14:paraId="149D2925" w14:textId="77777777" w:rsidR="000503E1" w:rsidRPr="00F34D66" w:rsidRDefault="000503E1" w:rsidP="000503E1">
      <w:pPr>
        <w:pBdr>
          <w:top w:val="nil"/>
          <w:left w:val="nil"/>
          <w:bottom w:val="nil"/>
          <w:right w:val="nil"/>
          <w:between w:val="nil"/>
        </w:pBdr>
        <w:spacing w:before="240" w:after="240" w:line="360" w:lineRule="auto"/>
        <w:jc w:val="both"/>
        <w:rPr>
          <w:rFonts w:ascii="Sylfaen" w:eastAsia="Merriweather" w:hAnsi="Sylfaen" w:cs="Merriweather"/>
          <w:sz w:val="20"/>
          <w:szCs w:val="20"/>
        </w:rPr>
      </w:pPr>
      <w:r w:rsidRPr="00F34D66">
        <w:rPr>
          <w:rFonts w:ascii="Sylfaen" w:hAnsi="Sylfaen"/>
          <w:sz w:val="20"/>
          <w:szCs w:val="20"/>
        </w:rPr>
        <w:t>პროგრამა სრულად შეესაბამება ამ კომპონენტის მოთხოვნებს.</w:t>
      </w:r>
    </w:p>
    <w:p w14:paraId="6C402377" w14:textId="77777777" w:rsidR="000503E1" w:rsidRPr="00F34D66" w:rsidRDefault="000503E1" w:rsidP="000503E1">
      <w:pPr>
        <w:spacing w:after="0" w:line="276" w:lineRule="auto"/>
        <w:jc w:val="both"/>
        <w:rPr>
          <w:rFonts w:ascii="Sylfaen" w:eastAsia="Merriweather" w:hAnsi="Sylfaen" w:cs="Merriweather"/>
          <w:b/>
          <w:bCs/>
          <w:sz w:val="20"/>
          <w:szCs w:val="20"/>
        </w:rPr>
      </w:pPr>
    </w:p>
    <w:tbl>
      <w:tblPr>
        <w:tblW w:w="92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30"/>
        <w:gridCol w:w="1517"/>
        <w:gridCol w:w="1729"/>
        <w:gridCol w:w="1810"/>
        <w:gridCol w:w="1680"/>
      </w:tblGrid>
      <w:tr w:rsidR="000503E1" w:rsidRPr="00F34D66" w14:paraId="7C63C40A" w14:textId="77777777" w:rsidTr="004D13D9">
        <w:trPr>
          <w:trHeight w:val="530"/>
        </w:trPr>
        <w:tc>
          <w:tcPr>
            <w:tcW w:w="9266" w:type="dxa"/>
            <w:gridSpan w:val="5"/>
          </w:tcPr>
          <w:p w14:paraId="739D80D1" w14:textId="77777777" w:rsidR="000503E1" w:rsidRPr="00F34D66" w:rsidRDefault="000503E1" w:rsidP="004D13D9">
            <w:pPr>
              <w:spacing w:after="0" w:line="240" w:lineRule="auto"/>
              <w:rPr>
                <w:rFonts w:ascii="Sylfaen" w:eastAsia="Merriweather" w:hAnsi="Sylfaen" w:cs="Merriweather"/>
                <w:b/>
                <w:bCs/>
                <w:sz w:val="20"/>
                <w:szCs w:val="20"/>
              </w:rPr>
            </w:pPr>
            <w:r w:rsidRPr="00F34D66">
              <w:rPr>
                <w:rFonts w:ascii="Sylfaen" w:hAnsi="Sylfaen"/>
                <w:b/>
                <w:bCs/>
                <w:color w:val="0070C0"/>
              </w:rPr>
              <w:t>პროგრამა 1 (ინფორმატიკის სადოქტორო საგანმანათლებლო პროგრამა):</w:t>
            </w:r>
          </w:p>
        </w:tc>
      </w:tr>
      <w:tr w:rsidR="000503E1" w:rsidRPr="00F34D66" w14:paraId="4F3F3A93" w14:textId="77777777" w:rsidTr="004D13D9">
        <w:trPr>
          <w:trHeight w:val="857"/>
        </w:trPr>
        <w:tc>
          <w:tcPr>
            <w:tcW w:w="2530" w:type="dxa"/>
            <w:shd w:val="clear" w:color="auto" w:fill="F2F2F2"/>
          </w:tcPr>
          <w:p w14:paraId="1A64A60D" w14:textId="77777777" w:rsidR="000503E1" w:rsidRPr="00F34D66" w:rsidRDefault="000503E1" w:rsidP="004D13D9">
            <w:pPr>
              <w:spacing w:after="0" w:line="240" w:lineRule="auto"/>
              <w:rPr>
                <w:rFonts w:ascii="Sylfaen" w:eastAsia="Merriweather" w:hAnsi="Sylfaen" w:cs="Merriweather"/>
                <w:b/>
                <w:bCs/>
                <w:sz w:val="20"/>
                <w:szCs w:val="20"/>
              </w:rPr>
            </w:pPr>
            <w:bookmarkStart w:id="47" w:name="_heading=h.cxp7a3lxra04"/>
            <w:bookmarkEnd w:id="47"/>
            <w:r w:rsidRPr="00F34D66">
              <w:rPr>
                <w:rFonts w:ascii="Sylfaen" w:hAnsi="Sylfaen"/>
                <w:b/>
                <w:bCs/>
                <w:sz w:val="20"/>
                <w:szCs w:val="20"/>
              </w:rPr>
              <w:t>პროგრამაში ჩართული პერსონალის რაოდენობა (მათ შორის აკადემიური, სამეცნიერო და მოწვეული პერსონალი)</w:t>
            </w:r>
          </w:p>
        </w:tc>
        <w:tc>
          <w:tcPr>
            <w:tcW w:w="1517" w:type="dxa"/>
            <w:shd w:val="clear" w:color="auto" w:fill="F2F2F2"/>
          </w:tcPr>
          <w:p w14:paraId="22430249" w14:textId="77777777" w:rsidR="000503E1" w:rsidRPr="00F34D66" w:rsidRDefault="000503E1" w:rsidP="004D13D9">
            <w:pPr>
              <w:spacing w:after="0" w:line="240" w:lineRule="auto"/>
              <w:rPr>
                <w:rFonts w:ascii="Sylfaen" w:eastAsia="Merriweather" w:hAnsi="Sylfaen" w:cs="Merriweather"/>
                <w:b/>
                <w:bCs/>
                <w:sz w:val="20"/>
                <w:szCs w:val="20"/>
              </w:rPr>
            </w:pPr>
            <w:r w:rsidRPr="00F34D66">
              <w:rPr>
                <w:rFonts w:ascii="Sylfaen" w:hAnsi="Sylfaen"/>
                <w:b/>
                <w:bCs/>
                <w:sz w:val="20"/>
                <w:szCs w:val="20"/>
              </w:rPr>
              <w:t>პროგრამაში ჩართული პერსონალის რაოდენობა</w:t>
            </w:r>
          </w:p>
        </w:tc>
        <w:tc>
          <w:tcPr>
            <w:tcW w:w="1729" w:type="dxa"/>
            <w:shd w:val="clear" w:color="auto" w:fill="F2F2F2"/>
          </w:tcPr>
          <w:p w14:paraId="7FBB81E2" w14:textId="77777777" w:rsidR="000503E1" w:rsidRPr="00F34D66" w:rsidRDefault="000503E1" w:rsidP="004D13D9">
            <w:pPr>
              <w:spacing w:after="0" w:line="240" w:lineRule="auto"/>
              <w:rPr>
                <w:rFonts w:ascii="Sylfaen" w:eastAsia="Merriweather" w:hAnsi="Sylfaen" w:cs="Merriweather"/>
                <w:b/>
                <w:bCs/>
                <w:sz w:val="20"/>
                <w:szCs w:val="20"/>
              </w:rPr>
            </w:pPr>
            <w:r w:rsidRPr="00F34D66">
              <w:rPr>
                <w:rFonts w:ascii="Sylfaen" w:hAnsi="Sylfaen"/>
                <w:b/>
                <w:bCs/>
                <w:sz w:val="20"/>
                <w:szCs w:val="20"/>
              </w:rPr>
              <w:t>მათ შორის დარგობრივი მიმართულებით პერსონალი</w:t>
            </w:r>
          </w:p>
        </w:tc>
        <w:tc>
          <w:tcPr>
            <w:tcW w:w="1810" w:type="dxa"/>
            <w:shd w:val="clear" w:color="auto" w:fill="F2F2F2"/>
          </w:tcPr>
          <w:p w14:paraId="5772B35C" w14:textId="77777777" w:rsidR="000503E1" w:rsidRPr="00F34D66" w:rsidRDefault="000503E1" w:rsidP="004D13D9">
            <w:pPr>
              <w:spacing w:after="0" w:line="240" w:lineRule="auto"/>
              <w:rPr>
                <w:rFonts w:ascii="Sylfaen" w:eastAsia="Merriweather" w:hAnsi="Sylfaen" w:cs="Merriweather"/>
                <w:b/>
                <w:bCs/>
                <w:sz w:val="20"/>
                <w:szCs w:val="20"/>
              </w:rPr>
            </w:pPr>
            <w:bookmarkStart w:id="48" w:name="_heading=h.7wb4svuqn5s0"/>
            <w:bookmarkEnd w:id="48"/>
            <w:r w:rsidRPr="00F34D66">
              <w:rPr>
                <w:rFonts w:ascii="Sylfaen" w:hAnsi="Sylfaen"/>
                <w:b/>
                <w:bCs/>
                <w:sz w:val="20"/>
                <w:szCs w:val="20"/>
              </w:rPr>
              <w:t xml:space="preserve">მათ შორის, დარგობრივი მიმართულებით დოქტორის ხარისხის მქონე პერსონალი </w:t>
            </w:r>
          </w:p>
        </w:tc>
        <w:tc>
          <w:tcPr>
            <w:tcW w:w="1680" w:type="dxa"/>
            <w:shd w:val="clear" w:color="auto" w:fill="F2F2F2"/>
          </w:tcPr>
          <w:p w14:paraId="6657BECA" w14:textId="77777777" w:rsidR="000503E1" w:rsidRPr="00F34D66" w:rsidRDefault="000503E1" w:rsidP="004D13D9">
            <w:pPr>
              <w:spacing w:after="0" w:line="240" w:lineRule="auto"/>
              <w:rPr>
                <w:rFonts w:ascii="Sylfaen" w:eastAsia="Merriweather" w:hAnsi="Sylfaen" w:cs="Merriweather"/>
                <w:b/>
                <w:bCs/>
                <w:sz w:val="20"/>
                <w:szCs w:val="20"/>
              </w:rPr>
            </w:pPr>
            <w:r w:rsidRPr="00F34D66">
              <w:rPr>
                <w:rFonts w:ascii="Sylfaen" w:hAnsi="Sylfaen"/>
                <w:b/>
                <w:bCs/>
                <w:sz w:val="20"/>
                <w:szCs w:val="20"/>
              </w:rPr>
              <w:t>მათ შორის, აფილირებული აკადემიური პერსონალი</w:t>
            </w:r>
          </w:p>
        </w:tc>
      </w:tr>
      <w:tr w:rsidR="000503E1" w:rsidRPr="00F34D66" w14:paraId="7FF2E6D4" w14:textId="77777777" w:rsidTr="004D13D9">
        <w:trPr>
          <w:trHeight w:val="517"/>
        </w:trPr>
        <w:tc>
          <w:tcPr>
            <w:tcW w:w="2530" w:type="dxa"/>
          </w:tcPr>
          <w:p w14:paraId="47B70885" w14:textId="77777777" w:rsidR="000503E1" w:rsidRPr="00F34D66" w:rsidRDefault="000503E1" w:rsidP="004D13D9">
            <w:pPr>
              <w:spacing w:after="0" w:line="240" w:lineRule="auto"/>
              <w:rPr>
                <w:rFonts w:ascii="Sylfaen" w:eastAsia="Merriweather" w:hAnsi="Sylfaen" w:cs="Merriweather"/>
                <w:b/>
                <w:bCs/>
                <w:sz w:val="20"/>
                <w:szCs w:val="20"/>
              </w:rPr>
            </w:pPr>
            <w:r w:rsidRPr="00F34D66">
              <w:rPr>
                <w:rFonts w:ascii="Sylfaen" w:hAnsi="Sylfaen"/>
                <w:b/>
                <w:bCs/>
                <w:sz w:val="20"/>
                <w:szCs w:val="20"/>
              </w:rPr>
              <w:t>სულ აკადემიური პერსონალი</w:t>
            </w:r>
          </w:p>
        </w:tc>
        <w:tc>
          <w:tcPr>
            <w:tcW w:w="1517" w:type="dxa"/>
            <w:vAlign w:val="center"/>
          </w:tcPr>
          <w:p w14:paraId="53CEBE77" w14:textId="77777777" w:rsidR="000503E1" w:rsidRPr="00F34D66" w:rsidRDefault="000503E1" w:rsidP="004D13D9">
            <w:pPr>
              <w:spacing w:after="0" w:line="240" w:lineRule="auto"/>
              <w:jc w:val="center"/>
              <w:rPr>
                <w:rFonts w:ascii="Sylfaen" w:eastAsia="Merriweather" w:hAnsi="Sylfaen" w:cs="Merriweather"/>
                <w:b/>
                <w:bCs/>
                <w:sz w:val="20"/>
                <w:szCs w:val="20"/>
              </w:rPr>
            </w:pPr>
            <w:r w:rsidRPr="00F34D66">
              <w:rPr>
                <w:rFonts w:ascii="Sylfaen" w:hAnsi="Sylfaen"/>
                <w:b/>
                <w:bCs/>
                <w:sz w:val="20"/>
                <w:szCs w:val="20"/>
              </w:rPr>
              <w:t>9</w:t>
            </w:r>
          </w:p>
        </w:tc>
        <w:tc>
          <w:tcPr>
            <w:tcW w:w="1729" w:type="dxa"/>
            <w:vAlign w:val="center"/>
          </w:tcPr>
          <w:p w14:paraId="3D6DC781" w14:textId="77777777" w:rsidR="000503E1" w:rsidRPr="00F34D66" w:rsidRDefault="000503E1" w:rsidP="004D13D9">
            <w:pPr>
              <w:spacing w:after="0" w:line="240" w:lineRule="auto"/>
              <w:jc w:val="center"/>
              <w:rPr>
                <w:rFonts w:ascii="Sylfaen" w:eastAsia="Merriweather" w:hAnsi="Sylfaen" w:cs="Merriweather"/>
                <w:b/>
                <w:bCs/>
                <w:sz w:val="20"/>
                <w:szCs w:val="20"/>
              </w:rPr>
            </w:pPr>
          </w:p>
        </w:tc>
        <w:tc>
          <w:tcPr>
            <w:tcW w:w="1810" w:type="dxa"/>
            <w:vAlign w:val="center"/>
          </w:tcPr>
          <w:p w14:paraId="378B6566" w14:textId="77777777" w:rsidR="000503E1" w:rsidRPr="00F34D66" w:rsidRDefault="000503E1" w:rsidP="004D13D9">
            <w:pPr>
              <w:spacing w:after="0" w:line="240" w:lineRule="auto"/>
              <w:jc w:val="center"/>
              <w:rPr>
                <w:rFonts w:ascii="Sylfaen" w:eastAsia="Merriweather" w:hAnsi="Sylfaen" w:cs="Merriweather"/>
                <w:b/>
                <w:bCs/>
                <w:sz w:val="20"/>
                <w:szCs w:val="20"/>
              </w:rPr>
            </w:pPr>
            <w:r w:rsidRPr="00F34D66">
              <w:rPr>
                <w:rFonts w:ascii="Sylfaen" w:hAnsi="Sylfaen"/>
                <w:b/>
                <w:bCs/>
                <w:sz w:val="20"/>
                <w:szCs w:val="20"/>
              </w:rPr>
              <w:t>2</w:t>
            </w:r>
          </w:p>
        </w:tc>
        <w:tc>
          <w:tcPr>
            <w:tcW w:w="1680" w:type="dxa"/>
            <w:vAlign w:val="center"/>
          </w:tcPr>
          <w:p w14:paraId="79BDC31B" w14:textId="77777777" w:rsidR="000503E1" w:rsidRPr="00F34D66" w:rsidRDefault="000503E1" w:rsidP="004D13D9">
            <w:pPr>
              <w:spacing w:after="0" w:line="240" w:lineRule="auto"/>
              <w:jc w:val="center"/>
              <w:rPr>
                <w:rFonts w:ascii="Sylfaen" w:eastAsia="Merriweather" w:hAnsi="Sylfaen" w:cs="Merriweather"/>
                <w:b/>
                <w:bCs/>
                <w:sz w:val="20"/>
                <w:szCs w:val="20"/>
              </w:rPr>
            </w:pPr>
            <w:r w:rsidRPr="00F34D66">
              <w:rPr>
                <w:rFonts w:ascii="Sylfaen" w:hAnsi="Sylfaen"/>
                <w:b/>
                <w:bCs/>
                <w:sz w:val="20"/>
                <w:szCs w:val="20"/>
              </w:rPr>
              <w:t>7</w:t>
            </w:r>
          </w:p>
        </w:tc>
      </w:tr>
      <w:tr w:rsidR="000503E1" w:rsidRPr="00F34D66" w14:paraId="741C4898" w14:textId="77777777" w:rsidTr="004D13D9">
        <w:trPr>
          <w:trHeight w:val="421"/>
        </w:trPr>
        <w:tc>
          <w:tcPr>
            <w:tcW w:w="2530" w:type="dxa"/>
            <w:shd w:val="clear" w:color="auto" w:fill="F2F2F2"/>
          </w:tcPr>
          <w:p w14:paraId="248E5551" w14:textId="77777777" w:rsidR="000503E1" w:rsidRPr="00F34D66" w:rsidRDefault="000503E1" w:rsidP="004D13D9">
            <w:pPr>
              <w:tabs>
                <w:tab w:val="left" w:pos="155"/>
              </w:tabs>
              <w:spacing w:after="0" w:line="240" w:lineRule="auto"/>
              <w:ind w:firstLine="60"/>
              <w:rPr>
                <w:rFonts w:ascii="Sylfaen" w:eastAsia="Merriweather" w:hAnsi="Sylfaen" w:cs="Merriweather"/>
                <w:b/>
                <w:bCs/>
                <w:sz w:val="20"/>
                <w:szCs w:val="20"/>
              </w:rPr>
            </w:pPr>
            <w:r w:rsidRPr="00F34D66">
              <w:rPr>
                <w:rFonts w:ascii="Sylfaen" w:hAnsi="Sylfaen"/>
                <w:b/>
                <w:bCs/>
                <w:sz w:val="20"/>
                <w:szCs w:val="20"/>
              </w:rPr>
              <w:t>- პროფესორი</w:t>
            </w:r>
          </w:p>
        </w:tc>
        <w:tc>
          <w:tcPr>
            <w:tcW w:w="1517" w:type="dxa"/>
            <w:shd w:val="clear" w:color="auto" w:fill="F2F2F2"/>
            <w:vAlign w:val="center"/>
          </w:tcPr>
          <w:p w14:paraId="036BD979"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1</w:t>
            </w:r>
          </w:p>
        </w:tc>
        <w:tc>
          <w:tcPr>
            <w:tcW w:w="1729" w:type="dxa"/>
            <w:shd w:val="clear" w:color="auto" w:fill="F2F2F2"/>
            <w:vAlign w:val="center"/>
          </w:tcPr>
          <w:p w14:paraId="5B82B0A7"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810" w:type="dxa"/>
            <w:shd w:val="clear" w:color="auto" w:fill="F2F2F2"/>
            <w:vAlign w:val="center"/>
          </w:tcPr>
          <w:p w14:paraId="3FBFCB43"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1</w:t>
            </w:r>
          </w:p>
        </w:tc>
        <w:tc>
          <w:tcPr>
            <w:tcW w:w="1680" w:type="dxa"/>
            <w:shd w:val="clear" w:color="auto" w:fill="F2F2F2"/>
            <w:vAlign w:val="center"/>
          </w:tcPr>
          <w:p w14:paraId="3BE5A5F4"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1</w:t>
            </w:r>
          </w:p>
        </w:tc>
      </w:tr>
      <w:tr w:rsidR="000503E1" w:rsidRPr="00F34D66" w14:paraId="7FF3BF45" w14:textId="77777777" w:rsidTr="004D13D9">
        <w:trPr>
          <w:trHeight w:val="379"/>
        </w:trPr>
        <w:tc>
          <w:tcPr>
            <w:tcW w:w="2530" w:type="dxa"/>
          </w:tcPr>
          <w:p w14:paraId="7C19EFF1" w14:textId="77777777" w:rsidR="000503E1" w:rsidRPr="00F34D66" w:rsidRDefault="000503E1" w:rsidP="004D13D9">
            <w:pPr>
              <w:spacing w:after="0" w:line="240" w:lineRule="auto"/>
              <w:ind w:firstLine="60"/>
              <w:rPr>
                <w:rFonts w:ascii="Sylfaen" w:eastAsia="Merriweather" w:hAnsi="Sylfaen" w:cs="Merriweather"/>
                <w:b/>
                <w:bCs/>
                <w:sz w:val="20"/>
                <w:szCs w:val="20"/>
              </w:rPr>
            </w:pPr>
            <w:r w:rsidRPr="00F34D66">
              <w:rPr>
                <w:rFonts w:ascii="Sylfaen" w:hAnsi="Sylfaen"/>
                <w:b/>
                <w:bCs/>
                <w:sz w:val="20"/>
                <w:szCs w:val="20"/>
              </w:rPr>
              <w:t>- ასოცირებული პროფესორი</w:t>
            </w:r>
          </w:p>
        </w:tc>
        <w:tc>
          <w:tcPr>
            <w:tcW w:w="1517" w:type="dxa"/>
            <w:vAlign w:val="center"/>
          </w:tcPr>
          <w:p w14:paraId="0A16F328"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4</w:t>
            </w:r>
          </w:p>
        </w:tc>
        <w:tc>
          <w:tcPr>
            <w:tcW w:w="1729" w:type="dxa"/>
            <w:vAlign w:val="center"/>
          </w:tcPr>
          <w:p w14:paraId="2D7AE9B9"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810" w:type="dxa"/>
            <w:vAlign w:val="center"/>
          </w:tcPr>
          <w:p w14:paraId="5F652DC7"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4</w:t>
            </w:r>
          </w:p>
        </w:tc>
        <w:tc>
          <w:tcPr>
            <w:tcW w:w="1680" w:type="dxa"/>
            <w:vAlign w:val="center"/>
          </w:tcPr>
          <w:p w14:paraId="479A27C0"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4</w:t>
            </w:r>
          </w:p>
        </w:tc>
      </w:tr>
      <w:tr w:rsidR="000503E1" w:rsidRPr="00F34D66" w14:paraId="4113010A" w14:textId="77777777" w:rsidTr="004D13D9">
        <w:trPr>
          <w:trHeight w:val="449"/>
        </w:trPr>
        <w:tc>
          <w:tcPr>
            <w:tcW w:w="2530" w:type="dxa"/>
            <w:shd w:val="clear" w:color="auto" w:fill="F2F2F2"/>
          </w:tcPr>
          <w:p w14:paraId="44FDC80E" w14:textId="77777777" w:rsidR="000503E1" w:rsidRPr="00F34D66" w:rsidRDefault="000503E1" w:rsidP="004D13D9">
            <w:pPr>
              <w:spacing w:after="0" w:line="240" w:lineRule="auto"/>
              <w:ind w:firstLine="60"/>
              <w:rPr>
                <w:rFonts w:ascii="Sylfaen" w:eastAsia="Merriweather" w:hAnsi="Sylfaen" w:cs="Merriweather"/>
                <w:b/>
                <w:bCs/>
                <w:sz w:val="20"/>
                <w:szCs w:val="20"/>
              </w:rPr>
            </w:pPr>
            <w:r w:rsidRPr="00F34D66">
              <w:rPr>
                <w:rFonts w:ascii="Sylfaen" w:hAnsi="Sylfaen"/>
                <w:b/>
                <w:bCs/>
                <w:sz w:val="20"/>
                <w:szCs w:val="20"/>
              </w:rPr>
              <w:t>- ასისტენტ–პროფესორი</w:t>
            </w:r>
          </w:p>
        </w:tc>
        <w:tc>
          <w:tcPr>
            <w:tcW w:w="1517" w:type="dxa"/>
            <w:shd w:val="clear" w:color="auto" w:fill="F2F2F2"/>
            <w:vAlign w:val="center"/>
          </w:tcPr>
          <w:p w14:paraId="56F0A304"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2</w:t>
            </w:r>
          </w:p>
        </w:tc>
        <w:tc>
          <w:tcPr>
            <w:tcW w:w="1729" w:type="dxa"/>
            <w:shd w:val="clear" w:color="auto" w:fill="F2F2F2"/>
            <w:vAlign w:val="center"/>
          </w:tcPr>
          <w:p w14:paraId="68AAB9CD"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810" w:type="dxa"/>
            <w:shd w:val="clear" w:color="auto" w:fill="F2F2F2"/>
            <w:vAlign w:val="center"/>
          </w:tcPr>
          <w:p w14:paraId="78A6D625"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2</w:t>
            </w:r>
          </w:p>
        </w:tc>
        <w:tc>
          <w:tcPr>
            <w:tcW w:w="1680" w:type="dxa"/>
            <w:shd w:val="clear" w:color="auto" w:fill="F2F2F2"/>
            <w:vAlign w:val="center"/>
          </w:tcPr>
          <w:p w14:paraId="33724021"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2</w:t>
            </w:r>
          </w:p>
        </w:tc>
      </w:tr>
      <w:tr w:rsidR="000503E1" w:rsidRPr="00F34D66" w14:paraId="59C359DB" w14:textId="77777777" w:rsidTr="004D13D9">
        <w:trPr>
          <w:trHeight w:val="421"/>
        </w:trPr>
        <w:tc>
          <w:tcPr>
            <w:tcW w:w="2530" w:type="dxa"/>
          </w:tcPr>
          <w:p w14:paraId="111BA850" w14:textId="77777777" w:rsidR="000503E1" w:rsidRPr="00F34D66" w:rsidRDefault="000503E1" w:rsidP="004D13D9">
            <w:pPr>
              <w:spacing w:after="0" w:line="240" w:lineRule="auto"/>
              <w:ind w:firstLine="60"/>
              <w:rPr>
                <w:rFonts w:ascii="Sylfaen" w:eastAsia="Merriweather" w:hAnsi="Sylfaen" w:cs="Merriweather"/>
                <w:b/>
                <w:bCs/>
                <w:sz w:val="20"/>
                <w:szCs w:val="20"/>
              </w:rPr>
            </w:pPr>
            <w:r w:rsidRPr="00F34D66">
              <w:rPr>
                <w:rFonts w:ascii="Sylfaen" w:hAnsi="Sylfaen"/>
                <w:b/>
                <w:bCs/>
                <w:sz w:val="20"/>
                <w:szCs w:val="20"/>
              </w:rPr>
              <w:t>- ასისტენტი</w:t>
            </w:r>
          </w:p>
        </w:tc>
        <w:tc>
          <w:tcPr>
            <w:tcW w:w="1517" w:type="dxa"/>
            <w:vAlign w:val="center"/>
          </w:tcPr>
          <w:p w14:paraId="6D14CA12"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729" w:type="dxa"/>
            <w:vAlign w:val="center"/>
          </w:tcPr>
          <w:p w14:paraId="5198F98B"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810" w:type="dxa"/>
            <w:vAlign w:val="center"/>
          </w:tcPr>
          <w:p w14:paraId="74AA1DA3"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680" w:type="dxa"/>
            <w:vAlign w:val="center"/>
          </w:tcPr>
          <w:p w14:paraId="3D3FF5BE" w14:textId="77777777" w:rsidR="000503E1" w:rsidRPr="00F34D66" w:rsidRDefault="000503E1" w:rsidP="004D13D9">
            <w:pPr>
              <w:spacing w:after="0" w:line="240" w:lineRule="auto"/>
              <w:jc w:val="center"/>
              <w:rPr>
                <w:rFonts w:ascii="Sylfaen" w:eastAsia="Merriweather" w:hAnsi="Sylfaen" w:cs="Merriweather"/>
                <w:sz w:val="20"/>
                <w:szCs w:val="20"/>
              </w:rPr>
            </w:pPr>
          </w:p>
        </w:tc>
      </w:tr>
      <w:tr w:rsidR="000503E1" w:rsidRPr="00F34D66" w14:paraId="4856D52F" w14:textId="77777777" w:rsidTr="004D13D9">
        <w:trPr>
          <w:trHeight w:val="421"/>
        </w:trPr>
        <w:tc>
          <w:tcPr>
            <w:tcW w:w="2530" w:type="dxa"/>
            <w:shd w:val="clear" w:color="auto" w:fill="F2F2F2"/>
          </w:tcPr>
          <w:p w14:paraId="365B0C9D" w14:textId="77777777" w:rsidR="000503E1" w:rsidRPr="00F34D66" w:rsidRDefault="000503E1" w:rsidP="004D13D9">
            <w:pPr>
              <w:spacing w:after="0" w:line="240" w:lineRule="auto"/>
              <w:rPr>
                <w:rFonts w:ascii="Sylfaen" w:eastAsia="Merriweather" w:hAnsi="Sylfaen" w:cs="Merriweather"/>
                <w:b/>
                <w:bCs/>
                <w:sz w:val="20"/>
                <w:szCs w:val="20"/>
              </w:rPr>
            </w:pPr>
            <w:r w:rsidRPr="00F34D66">
              <w:rPr>
                <w:rFonts w:ascii="Sylfaen" w:hAnsi="Sylfaen"/>
                <w:b/>
                <w:bCs/>
                <w:sz w:val="20"/>
                <w:szCs w:val="20"/>
              </w:rPr>
              <w:t>მოწვეული პერსონალი</w:t>
            </w:r>
          </w:p>
        </w:tc>
        <w:tc>
          <w:tcPr>
            <w:tcW w:w="1517" w:type="dxa"/>
            <w:shd w:val="clear" w:color="auto" w:fill="F2F2F2"/>
            <w:vAlign w:val="center"/>
          </w:tcPr>
          <w:p w14:paraId="5DFFA5A5"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2</w:t>
            </w:r>
          </w:p>
        </w:tc>
        <w:tc>
          <w:tcPr>
            <w:tcW w:w="1729" w:type="dxa"/>
            <w:shd w:val="clear" w:color="auto" w:fill="F2F2F2"/>
            <w:vAlign w:val="center"/>
          </w:tcPr>
          <w:p w14:paraId="33829724"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810" w:type="dxa"/>
            <w:shd w:val="clear" w:color="auto" w:fill="F2F2F2"/>
            <w:vAlign w:val="center"/>
          </w:tcPr>
          <w:p w14:paraId="33ECFEA5"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2</w:t>
            </w:r>
          </w:p>
        </w:tc>
        <w:tc>
          <w:tcPr>
            <w:tcW w:w="1680" w:type="dxa"/>
            <w:shd w:val="clear" w:color="auto" w:fill="F2F2F2"/>
            <w:vAlign w:val="center"/>
          </w:tcPr>
          <w:p w14:paraId="25F1CD1F"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_</w:t>
            </w:r>
          </w:p>
        </w:tc>
      </w:tr>
      <w:tr w:rsidR="000503E1" w:rsidRPr="00F34D66" w14:paraId="77A29ACE" w14:textId="77777777" w:rsidTr="004D13D9">
        <w:trPr>
          <w:trHeight w:val="421"/>
        </w:trPr>
        <w:tc>
          <w:tcPr>
            <w:tcW w:w="2530" w:type="dxa"/>
          </w:tcPr>
          <w:p w14:paraId="463D4B62" w14:textId="77777777" w:rsidR="000503E1" w:rsidRPr="00F34D66" w:rsidRDefault="000503E1" w:rsidP="004D13D9">
            <w:pPr>
              <w:spacing w:after="0" w:line="240" w:lineRule="auto"/>
              <w:rPr>
                <w:rFonts w:ascii="Sylfaen" w:eastAsia="Merriweather" w:hAnsi="Sylfaen" w:cs="Merriweather"/>
                <w:b/>
                <w:bCs/>
                <w:sz w:val="20"/>
                <w:szCs w:val="20"/>
              </w:rPr>
            </w:pPr>
            <w:r w:rsidRPr="00F34D66">
              <w:rPr>
                <w:rFonts w:ascii="Sylfaen" w:hAnsi="Sylfaen"/>
                <w:b/>
                <w:bCs/>
                <w:sz w:val="20"/>
                <w:szCs w:val="20"/>
              </w:rPr>
              <w:t>სამეცნიერო პერსონალი</w:t>
            </w:r>
          </w:p>
        </w:tc>
        <w:tc>
          <w:tcPr>
            <w:tcW w:w="1517" w:type="dxa"/>
            <w:vAlign w:val="center"/>
          </w:tcPr>
          <w:p w14:paraId="3881CA3D"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729" w:type="dxa"/>
            <w:vAlign w:val="center"/>
          </w:tcPr>
          <w:p w14:paraId="6638659E"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810" w:type="dxa"/>
            <w:vAlign w:val="center"/>
          </w:tcPr>
          <w:p w14:paraId="1C9F47FA"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680" w:type="dxa"/>
            <w:vAlign w:val="center"/>
          </w:tcPr>
          <w:p w14:paraId="2598F2AD" w14:textId="77777777" w:rsidR="000503E1" w:rsidRPr="00F34D66" w:rsidRDefault="000503E1" w:rsidP="004D13D9">
            <w:pPr>
              <w:spacing w:after="0" w:line="240" w:lineRule="auto"/>
              <w:jc w:val="center"/>
              <w:rPr>
                <w:rFonts w:ascii="Sylfaen" w:eastAsia="Merriweather" w:hAnsi="Sylfaen" w:cs="Merriweather"/>
                <w:sz w:val="20"/>
                <w:szCs w:val="20"/>
              </w:rPr>
            </w:pPr>
            <w:r w:rsidRPr="00F34D66">
              <w:rPr>
                <w:rFonts w:ascii="Sylfaen" w:hAnsi="Sylfaen"/>
                <w:sz w:val="20"/>
                <w:szCs w:val="20"/>
              </w:rPr>
              <w:t>_</w:t>
            </w:r>
          </w:p>
        </w:tc>
      </w:tr>
      <w:tr w:rsidR="000503E1" w:rsidRPr="00F34D66" w14:paraId="3F4BCB12" w14:textId="77777777" w:rsidTr="004D13D9">
        <w:trPr>
          <w:trHeight w:val="421"/>
        </w:trPr>
        <w:tc>
          <w:tcPr>
            <w:tcW w:w="2530" w:type="dxa"/>
          </w:tcPr>
          <w:p w14:paraId="3419C760" w14:textId="77777777" w:rsidR="000503E1" w:rsidRPr="00F34D66" w:rsidRDefault="000503E1" w:rsidP="004D13D9">
            <w:pPr>
              <w:spacing w:after="0" w:line="240" w:lineRule="auto"/>
              <w:rPr>
                <w:rFonts w:ascii="Sylfaen" w:eastAsia="Merriweather" w:hAnsi="Sylfaen" w:cs="Merriweather"/>
                <w:b/>
                <w:bCs/>
                <w:sz w:val="20"/>
                <w:szCs w:val="20"/>
              </w:rPr>
            </w:pPr>
            <w:r w:rsidRPr="00F34D66">
              <w:rPr>
                <w:rFonts w:ascii="Sylfaen" w:hAnsi="Sylfaen"/>
                <w:b/>
                <w:bCs/>
                <w:sz w:val="20"/>
                <w:szCs w:val="20"/>
              </w:rPr>
              <w:t>მათ შორის საერთაშორისო პერსონალი</w:t>
            </w:r>
          </w:p>
        </w:tc>
        <w:tc>
          <w:tcPr>
            <w:tcW w:w="1517" w:type="dxa"/>
            <w:vAlign w:val="center"/>
          </w:tcPr>
          <w:p w14:paraId="5C026F23"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729" w:type="dxa"/>
            <w:vAlign w:val="center"/>
          </w:tcPr>
          <w:p w14:paraId="646E7392"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810" w:type="dxa"/>
            <w:vAlign w:val="center"/>
          </w:tcPr>
          <w:p w14:paraId="7C548A6B" w14:textId="77777777" w:rsidR="000503E1" w:rsidRPr="00F34D66" w:rsidRDefault="000503E1" w:rsidP="004D13D9">
            <w:pPr>
              <w:spacing w:after="0" w:line="240" w:lineRule="auto"/>
              <w:jc w:val="center"/>
              <w:rPr>
                <w:rFonts w:ascii="Sylfaen" w:eastAsia="Merriweather" w:hAnsi="Sylfaen" w:cs="Merriweather"/>
                <w:sz w:val="20"/>
                <w:szCs w:val="20"/>
              </w:rPr>
            </w:pPr>
          </w:p>
        </w:tc>
        <w:tc>
          <w:tcPr>
            <w:tcW w:w="1680" w:type="dxa"/>
            <w:vAlign w:val="center"/>
          </w:tcPr>
          <w:p w14:paraId="524F17AB" w14:textId="77777777" w:rsidR="000503E1" w:rsidRPr="00F34D66" w:rsidRDefault="000503E1" w:rsidP="004D13D9">
            <w:pPr>
              <w:spacing w:after="0" w:line="240" w:lineRule="auto"/>
              <w:jc w:val="center"/>
              <w:rPr>
                <w:rFonts w:ascii="Sylfaen" w:eastAsia="Merriweather" w:hAnsi="Sylfaen" w:cs="Merriweather"/>
                <w:sz w:val="20"/>
                <w:szCs w:val="20"/>
              </w:rPr>
            </w:pPr>
          </w:p>
        </w:tc>
      </w:tr>
    </w:tbl>
    <w:p w14:paraId="59BA441C"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p>
    <w:p w14:paraId="59D3C674" w14:textId="77777777" w:rsidR="000503E1" w:rsidRPr="00F34D66" w:rsidRDefault="000503E1" w:rsidP="000503E1">
      <w:pPr>
        <w:spacing w:before="280" w:after="280" w:line="276" w:lineRule="auto"/>
        <w:jc w:val="both"/>
        <w:rPr>
          <w:rFonts w:ascii="Sylfaen" w:eastAsia="Merriweather" w:hAnsi="Sylfaen" w:cs="Merriweather"/>
          <w:b/>
          <w:bCs/>
          <w:sz w:val="20"/>
          <w:szCs w:val="20"/>
        </w:rPr>
      </w:pPr>
      <w:r w:rsidRPr="00F34D66">
        <w:rPr>
          <w:rFonts w:ascii="Sylfaen" w:hAnsi="Sylfaen"/>
          <w:b/>
          <w:bCs/>
          <w:sz w:val="20"/>
          <w:szCs w:val="20"/>
        </w:rPr>
        <w:t>მტკიცებულებები/ინდიკატორები:</w:t>
      </w:r>
    </w:p>
    <w:p w14:paraId="2C7139A4" w14:textId="77777777" w:rsidR="000503E1" w:rsidRPr="00F34D66" w:rsidRDefault="000503E1" w:rsidP="000503E1">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პერსონალის საკვალიფიკაციო მოთხოვნები და ინსტიტუციური რეგულაციები.</w:t>
      </w:r>
    </w:p>
    <w:p w14:paraId="0EBD18D4" w14:textId="77777777" w:rsidR="000503E1" w:rsidRPr="00F34D66" w:rsidRDefault="000503E1" w:rsidP="000503E1">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პერსონალის პირადი საქმეები, კონკურსის მასალები და დანიშვნის დოკუმენტაცია.</w:t>
      </w:r>
    </w:p>
    <w:p w14:paraId="076E451A" w14:textId="77777777" w:rsidR="000503E1" w:rsidRPr="00F34D66" w:rsidRDefault="000503E1" w:rsidP="000503E1">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აკადემიური ხარისხის, პროფესიული გამოცდილებისა და პედაგოგიური საქმიანობის ჩანაწერები.</w:t>
      </w:r>
    </w:p>
    <w:p w14:paraId="2C5D9FE2" w14:textId="77777777" w:rsidR="000503E1" w:rsidRPr="00F34D66" w:rsidRDefault="000503E1" w:rsidP="000503E1">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პუბლიკაციების, კვლევაში ჩართულობისა და პროექტებში მონაწილეობის დამადასტურებელი მასალები.</w:t>
      </w:r>
    </w:p>
    <w:p w14:paraId="1ECB65BD" w14:textId="77777777" w:rsidR="000503E1" w:rsidRPr="00F34D66" w:rsidRDefault="000503E1" w:rsidP="000503E1">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აკადემიური/სამეცნიერო/მოწვეული პერსონალის სამუშაო დატვირთვის სქემები (სასწავლო, კვლევითი და საკონსულტაციო საათების ჩათვლით).</w:t>
      </w:r>
    </w:p>
    <w:p w14:paraId="7C0AC5D2" w14:textId="77777777" w:rsidR="000503E1" w:rsidRPr="00F34D66" w:rsidRDefault="000503E1" w:rsidP="000503E1">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პერსონალის რაოდენობისა და სტუდენტებისა და პერსონალის თანაფარდობის განსაზღვრის მეთოდოლოგია.</w:t>
      </w:r>
    </w:p>
    <w:p w14:paraId="4453F20A" w14:textId="77777777" w:rsidR="000503E1" w:rsidRPr="00F34D66" w:rsidRDefault="000503E1" w:rsidP="000503E1">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პერსონალის გადინების მონაცემები და მდგრადობის ანალიზი.</w:t>
      </w:r>
    </w:p>
    <w:p w14:paraId="63794113" w14:textId="77777777" w:rsidR="000503E1" w:rsidRPr="00F34D66" w:rsidRDefault="000503E1" w:rsidP="000503E1">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პროგრამების ხელმძღვანელთა კვალიფიკაცია და ფუნქციები.</w:t>
      </w:r>
    </w:p>
    <w:p w14:paraId="3DC24EC5" w14:textId="77777777" w:rsidR="000503E1" w:rsidRPr="00F34D66" w:rsidRDefault="000503E1" w:rsidP="000503E1">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ინფორმაცია ადმინისტრაციული და დამხმარე პერსონალის შესახებ.</w:t>
      </w:r>
    </w:p>
    <w:p w14:paraId="62549F60" w14:textId="77777777" w:rsidR="000503E1" w:rsidRPr="00F34D66" w:rsidRDefault="000503E1" w:rsidP="000503E1">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F34D66">
        <w:rPr>
          <w:rFonts w:ascii="Sylfaen" w:hAnsi="Sylfaen"/>
          <w:sz w:val="20"/>
          <w:szCs w:val="20"/>
        </w:rPr>
        <w:t>გასაუბრების შედეგები აკადემიურ პერსონალთან, პროგრამების ხელმძღვანელებთან და სტუდენტებთან.</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503E1" w:rsidRPr="00F34D66" w14:paraId="00C1EA20" w14:textId="77777777" w:rsidTr="004D13D9">
        <w:tc>
          <w:tcPr>
            <w:tcW w:w="2552" w:type="dxa"/>
            <w:shd w:val="clear" w:color="auto" w:fill="D9E2F3"/>
          </w:tcPr>
          <w:p w14:paraId="63730E79" w14:textId="77777777" w:rsidR="000503E1" w:rsidRPr="00F34D66" w:rsidRDefault="000503E1" w:rsidP="004D13D9">
            <w:pPr>
              <w:spacing w:after="0" w:line="240" w:lineRule="auto"/>
              <w:rPr>
                <w:rFonts w:ascii="Sylfaen" w:eastAsia="Merriweather" w:hAnsi="Sylfaen" w:cs="Merriweather"/>
                <w:sz w:val="20"/>
                <w:szCs w:val="20"/>
              </w:rPr>
            </w:pPr>
            <w:r w:rsidRPr="00F34D66">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4FFF27AD" w14:textId="77777777" w:rsidR="000503E1" w:rsidRPr="00F34D66" w:rsidRDefault="000503E1" w:rsidP="004D13D9">
            <w:pPr>
              <w:spacing w:after="0" w:line="240" w:lineRule="auto"/>
              <w:jc w:val="both"/>
              <w:rPr>
                <w:rFonts w:ascii="Sylfaen" w:eastAsia="Merriweather" w:hAnsi="Sylfaen" w:cs="Merriweather"/>
                <w:b/>
                <w:bCs/>
                <w:sz w:val="20"/>
                <w:szCs w:val="20"/>
              </w:rPr>
            </w:pPr>
            <w:r w:rsidRPr="00F34D66">
              <w:rPr>
                <w:rFonts w:ascii="Sylfaen" w:hAnsi="Sylfaen"/>
              </w:rPr>
              <w:t>რეკომენდაცები:</w:t>
            </w:r>
            <w:r w:rsidRPr="00F34D66">
              <w:rPr>
                <w:rFonts w:ascii="Sylfaen" w:hAnsi="Sylfaen"/>
                <w:b/>
                <w:bCs/>
                <w:sz w:val="20"/>
                <w:szCs w:val="20"/>
              </w:rPr>
              <w:t xml:space="preserve"> </w:t>
            </w:r>
            <w:r w:rsidRPr="00F34D66">
              <w:rPr>
                <w:rFonts w:ascii="Sylfaen" w:hAnsi="Sylfaen"/>
                <w:color w:val="808080"/>
                <w:sz w:val="20"/>
                <w:szCs w:val="2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0AA1EB06"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rPr>
              <w:t>რჩევები:</w:t>
            </w:r>
            <w:r w:rsidRPr="00F34D66">
              <w:rPr>
                <w:rFonts w:ascii="Sylfaen" w:hAnsi="Sylfaen"/>
                <w:b/>
                <w:bCs/>
                <w:sz w:val="20"/>
                <w:szCs w:val="20"/>
              </w:rPr>
              <w:t xml:space="preserve"> </w:t>
            </w:r>
            <w:r w:rsidRPr="00F34D66">
              <w:rPr>
                <w:rFonts w:ascii="Sylfaen" w:hAnsi="Sylfaen"/>
                <w:color w:val="808080"/>
                <w:sz w:val="20"/>
                <w:szCs w:val="2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მიუთითოთ, ინდივიდუალური პროგრამების მიხედვით (არსებობის შემთხვევაში) </w:t>
            </w:r>
          </w:p>
        </w:tc>
      </w:tr>
      <w:tr w:rsidR="000503E1" w:rsidRPr="00F34D66" w14:paraId="6F72E2F7" w14:textId="77777777" w:rsidTr="004D13D9">
        <w:trPr>
          <w:trHeight w:val="2200"/>
        </w:trPr>
        <w:tc>
          <w:tcPr>
            <w:tcW w:w="2552" w:type="dxa"/>
          </w:tcPr>
          <w:p w14:paraId="2A3F6FCB"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color w:val="0070C0"/>
              </w:rPr>
              <w:t>კლასტერის ზოგადი რეკომენდაციები/რჩევები:</w:t>
            </w:r>
          </w:p>
        </w:tc>
        <w:tc>
          <w:tcPr>
            <w:tcW w:w="3828" w:type="dxa"/>
          </w:tcPr>
          <w:p w14:paraId="5EB091FE" w14:textId="77777777" w:rsidR="000503E1" w:rsidRPr="00F34D66" w:rsidRDefault="000503E1" w:rsidP="004D13D9">
            <w:pPr>
              <w:spacing w:after="0" w:line="240" w:lineRule="auto"/>
              <w:rPr>
                <w:rFonts w:ascii="Sylfaen" w:eastAsia="Merriweather" w:hAnsi="Sylfaen" w:cs="Merriweather"/>
                <w:b/>
                <w:bCs/>
                <w:sz w:val="20"/>
                <w:szCs w:val="20"/>
              </w:rPr>
            </w:pPr>
          </w:p>
        </w:tc>
        <w:tc>
          <w:tcPr>
            <w:tcW w:w="3969" w:type="dxa"/>
          </w:tcPr>
          <w:p w14:paraId="36DD9B0C" w14:textId="77777777" w:rsidR="000503E1" w:rsidRPr="0069416A" w:rsidRDefault="000F4ACE" w:rsidP="004D13D9">
            <w:pPr>
              <w:spacing w:before="280" w:after="280" w:line="276" w:lineRule="auto"/>
              <w:ind w:left="33" w:right="-108"/>
              <w:rPr>
                <w:rFonts w:ascii="Sylfaen" w:eastAsia="Merriweather" w:hAnsi="Sylfaen" w:cs="Merriweather"/>
                <w:bCs/>
                <w:sz w:val="20"/>
                <w:szCs w:val="20"/>
              </w:rPr>
            </w:pPr>
            <w:sdt>
              <w:sdtPr>
                <w:rPr>
                  <w:rFonts w:ascii="Sylfaen" w:hAnsi="Sylfaen"/>
                </w:rPr>
                <w:tag w:val="goog_rdk_37"/>
                <w:id w:val="2126927538"/>
                <w:showingPlcHdr/>
              </w:sdtPr>
              <w:sdtEndPr/>
              <w:sdtContent>
                <w:r w:rsidR="000503E1" w:rsidRPr="0069416A">
                  <w:rPr>
                    <w:rFonts w:ascii="Sylfaen" w:hAnsi="Sylfaen"/>
                  </w:rPr>
                  <w:t xml:space="preserve">     </w:t>
                </w:r>
              </w:sdtContent>
            </w:sdt>
            <w:r w:rsidR="000503E1" w:rsidRPr="0069416A">
              <w:rPr>
                <w:rFonts w:ascii="Sylfaen" w:hAnsi="Sylfaen"/>
                <w:bCs/>
                <w:sz w:val="20"/>
                <w:szCs w:val="20"/>
              </w:rPr>
              <w:t>სასურველია, გაიზარდოს საზღვარგარეთიდან მოწვეული პროფესორების ჩართულობა, განსაკუთრებით უნივერსიტეტის ყოფილი კურსდამთავრებულების მონაწილეობა, რომლებიც ამჟამად მუშაობენ უცხოურ საგანმანათლებლო დაწესებულებებში.</w:t>
            </w:r>
          </w:p>
          <w:p w14:paraId="6E91EE61" w14:textId="77777777" w:rsidR="000503E1" w:rsidRPr="00F34D66" w:rsidRDefault="000503E1" w:rsidP="004D13D9">
            <w:pPr>
              <w:spacing w:before="240" w:after="240" w:line="360" w:lineRule="auto"/>
              <w:jc w:val="both"/>
              <w:rPr>
                <w:rFonts w:ascii="Sylfaen" w:eastAsia="Merriweather" w:hAnsi="Sylfaen" w:cs="Merriweather"/>
                <w:b/>
                <w:bCs/>
                <w:sz w:val="20"/>
                <w:szCs w:val="20"/>
              </w:rPr>
            </w:pPr>
          </w:p>
        </w:tc>
      </w:tr>
      <w:tr w:rsidR="000503E1" w:rsidRPr="00F34D66" w14:paraId="3B705AD4" w14:textId="77777777" w:rsidTr="004D13D9">
        <w:tc>
          <w:tcPr>
            <w:tcW w:w="2552" w:type="dxa"/>
          </w:tcPr>
          <w:p w14:paraId="257A14F1" w14:textId="77777777" w:rsidR="000503E1" w:rsidRPr="00F34D66" w:rsidRDefault="000503E1" w:rsidP="004D13D9">
            <w:pPr>
              <w:spacing w:after="0"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3828" w:type="dxa"/>
          </w:tcPr>
          <w:p w14:paraId="57823B17" w14:textId="77777777" w:rsidR="000503E1" w:rsidRPr="00F34D66" w:rsidRDefault="000503E1" w:rsidP="004D13D9">
            <w:pPr>
              <w:spacing w:after="0" w:line="240" w:lineRule="auto"/>
              <w:rPr>
                <w:rFonts w:ascii="Sylfaen" w:eastAsia="Merriweather" w:hAnsi="Sylfaen" w:cs="Merriweather"/>
                <w:sz w:val="20"/>
                <w:szCs w:val="20"/>
              </w:rPr>
            </w:pPr>
          </w:p>
        </w:tc>
        <w:tc>
          <w:tcPr>
            <w:tcW w:w="3969" w:type="dxa"/>
          </w:tcPr>
          <w:p w14:paraId="3A21BD85" w14:textId="77777777" w:rsidR="000503E1" w:rsidRPr="00F34D66" w:rsidRDefault="000503E1" w:rsidP="004D13D9">
            <w:pPr>
              <w:spacing w:after="0" w:line="240" w:lineRule="auto"/>
              <w:rPr>
                <w:rFonts w:ascii="Sylfaen" w:eastAsia="Merriweather" w:hAnsi="Sylfaen" w:cs="Merriweather"/>
                <w:sz w:val="20"/>
                <w:szCs w:val="20"/>
              </w:rPr>
            </w:pPr>
          </w:p>
        </w:tc>
      </w:tr>
      <w:tr w:rsidR="000503E1" w:rsidRPr="00F34D66" w14:paraId="266D1465" w14:textId="77777777" w:rsidTr="004D13D9">
        <w:tc>
          <w:tcPr>
            <w:tcW w:w="2552" w:type="dxa"/>
          </w:tcPr>
          <w:p w14:paraId="605943BE" w14:textId="77777777" w:rsidR="000503E1" w:rsidRPr="00F34D66" w:rsidRDefault="000503E1" w:rsidP="004D13D9">
            <w:pPr>
              <w:spacing w:after="0" w:line="276" w:lineRule="auto"/>
              <w:jc w:val="both"/>
              <w:rPr>
                <w:rFonts w:ascii="Sylfaen" w:eastAsia="Merriweather" w:hAnsi="Sylfaen" w:cs="Merriweather"/>
                <w:sz w:val="20"/>
                <w:szCs w:val="20"/>
              </w:rPr>
            </w:pPr>
            <w:r w:rsidRPr="00F34D66">
              <w:rPr>
                <w:rFonts w:ascii="Sylfaen" w:hAnsi="Sylfaen"/>
              </w:rPr>
              <w:t>პროგრამა 2 (ინფორმატიკის სადოქტორო საგანმანათლებლო პროგრამა)</w:t>
            </w:r>
          </w:p>
        </w:tc>
        <w:tc>
          <w:tcPr>
            <w:tcW w:w="3828" w:type="dxa"/>
          </w:tcPr>
          <w:p w14:paraId="5B88A9DC" w14:textId="77777777" w:rsidR="000503E1" w:rsidRPr="00F34D66" w:rsidRDefault="000503E1" w:rsidP="004D13D9">
            <w:pPr>
              <w:spacing w:after="0" w:line="240" w:lineRule="auto"/>
              <w:rPr>
                <w:rFonts w:ascii="Sylfaen" w:eastAsia="Merriweather" w:hAnsi="Sylfaen" w:cs="Merriweather"/>
                <w:sz w:val="20"/>
                <w:szCs w:val="20"/>
              </w:rPr>
            </w:pPr>
          </w:p>
        </w:tc>
        <w:tc>
          <w:tcPr>
            <w:tcW w:w="3969" w:type="dxa"/>
          </w:tcPr>
          <w:p w14:paraId="24E954F5" w14:textId="77777777" w:rsidR="000503E1" w:rsidRPr="00F34D66" w:rsidRDefault="000503E1" w:rsidP="004D13D9">
            <w:pPr>
              <w:spacing w:after="0" w:line="240" w:lineRule="auto"/>
              <w:rPr>
                <w:rFonts w:ascii="Sylfaen" w:eastAsia="Merriweather" w:hAnsi="Sylfaen" w:cs="Merriweather"/>
                <w:sz w:val="20"/>
                <w:szCs w:val="20"/>
              </w:rPr>
            </w:pPr>
          </w:p>
        </w:tc>
      </w:tr>
    </w:tbl>
    <w:p w14:paraId="41B434EB" w14:textId="77777777" w:rsidR="000503E1" w:rsidRPr="00F34D66" w:rsidRDefault="000503E1" w:rsidP="000503E1">
      <w:pPr>
        <w:spacing w:before="280" w:after="280" w:line="276" w:lineRule="auto"/>
        <w:jc w:val="both"/>
        <w:rPr>
          <w:rFonts w:ascii="Sylfaen" w:eastAsia="Merriweather" w:hAnsi="Sylfaen" w:cs="Merriweather"/>
          <w:b/>
          <w:bCs/>
          <w:color w:val="000000"/>
          <w:sz w:val="20"/>
          <w:szCs w:val="20"/>
        </w:rPr>
      </w:pPr>
      <w:r w:rsidRPr="00F34D66">
        <w:rPr>
          <w:rFonts w:ascii="Sylfaen" w:hAnsi="Sylfaen"/>
          <w:b/>
          <w:bCs/>
          <w:color w:val="000000"/>
          <w:sz w:val="20"/>
          <w:szCs w:val="20"/>
        </w:rPr>
        <w:t xml:space="preserve">შეფასება </w:t>
      </w:r>
    </w:p>
    <w:p w14:paraId="395EE720" w14:textId="77777777" w:rsidR="000503E1" w:rsidRPr="00F34D66" w:rsidRDefault="000503E1" w:rsidP="000503E1">
      <w:pPr>
        <w:pBdr>
          <w:top w:val="nil"/>
          <w:left w:val="nil"/>
          <w:bottom w:val="nil"/>
          <w:right w:val="nil"/>
          <w:between w:val="nil"/>
        </w:pBdr>
        <w:spacing w:line="240" w:lineRule="auto"/>
        <w:rPr>
          <w:rFonts w:ascii="Sylfaen" w:eastAsia="Merriweather" w:hAnsi="Sylfaen" w:cs="Merriweather"/>
          <w:color w:val="000000"/>
          <w:sz w:val="20"/>
          <w:szCs w:val="20"/>
        </w:rPr>
      </w:pPr>
      <w:r w:rsidRPr="00F34D66">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70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0"/>
        <w:gridCol w:w="2895"/>
      </w:tblGrid>
      <w:tr w:rsidR="000503E1" w:rsidRPr="00F34D66" w14:paraId="5C114F89" w14:textId="77777777" w:rsidTr="004D13D9">
        <w:trPr>
          <w:trHeight w:val="464"/>
        </w:trPr>
        <w:tc>
          <w:tcPr>
            <w:tcW w:w="4110" w:type="dxa"/>
            <w:shd w:val="clear" w:color="auto" w:fill="8EAADB"/>
            <w:vAlign w:val="center"/>
          </w:tcPr>
          <w:p w14:paraId="08D5829B" w14:textId="77777777" w:rsidR="000503E1" w:rsidRPr="00F34D66" w:rsidRDefault="000503E1"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F34D66">
              <w:rPr>
                <w:rFonts w:ascii="Sylfaen" w:hAnsi="Sylfaen"/>
              </w:rPr>
              <w:t>კომპონენტი 4.1 ადამიანური რესურსები</w:t>
            </w:r>
          </w:p>
        </w:tc>
        <w:tc>
          <w:tcPr>
            <w:tcW w:w="2895" w:type="dxa"/>
            <w:shd w:val="clear" w:color="auto" w:fill="8EAADB"/>
            <w:vAlign w:val="center"/>
          </w:tcPr>
          <w:p w14:paraId="02002ED5" w14:textId="77777777" w:rsidR="000503E1" w:rsidRPr="00F34D66" w:rsidRDefault="000503E1"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F34D66">
              <w:rPr>
                <w:rFonts w:ascii="Sylfaen" w:hAnsi="Sylfaen"/>
                <w:b/>
                <w:bCs/>
                <w:color w:val="000000"/>
                <w:sz w:val="20"/>
                <w:szCs w:val="20"/>
              </w:rPr>
              <w:t>შეფასება</w:t>
            </w:r>
          </w:p>
        </w:tc>
      </w:tr>
      <w:tr w:rsidR="000503E1" w:rsidRPr="00F34D66" w14:paraId="7A9835C6" w14:textId="77777777" w:rsidTr="004D13D9">
        <w:trPr>
          <w:trHeight w:val="460"/>
        </w:trPr>
        <w:tc>
          <w:tcPr>
            <w:tcW w:w="4110" w:type="dxa"/>
          </w:tcPr>
          <w:p w14:paraId="1F25106B" w14:textId="77777777" w:rsidR="000503E1" w:rsidRPr="00F34D66" w:rsidRDefault="000503E1" w:rsidP="004D13D9">
            <w:pPr>
              <w:spacing w:line="276" w:lineRule="auto"/>
              <w:jc w:val="both"/>
              <w:rPr>
                <w:rFonts w:ascii="Sylfaen" w:eastAsia="Merriweather" w:hAnsi="Sylfaen" w:cs="Merriweather"/>
                <w:b/>
                <w:bCs/>
                <w:sz w:val="20"/>
                <w:szCs w:val="20"/>
              </w:rPr>
            </w:pPr>
            <w:r w:rsidRPr="00F34D66">
              <w:rPr>
                <w:rFonts w:ascii="Sylfaen" w:hAnsi="Sylfaen"/>
                <w:sz w:val="20"/>
                <w:szCs w:val="20"/>
              </w:rPr>
              <w:t>პროგრამა 1 (ინფორმატიკის სამაგისტრო საგანმანათლებლო პროგრამა)</w:t>
            </w:r>
          </w:p>
        </w:tc>
        <w:tc>
          <w:tcPr>
            <w:tcW w:w="2895" w:type="dxa"/>
            <w:vAlign w:val="center"/>
          </w:tcPr>
          <w:p w14:paraId="6BF39496" w14:textId="77777777" w:rsidR="000503E1" w:rsidRPr="00F34D66" w:rsidRDefault="000503E1" w:rsidP="004D13D9">
            <w:pPr>
              <w:spacing w:line="240" w:lineRule="auto"/>
              <w:rPr>
                <w:rFonts w:ascii="Sylfaen" w:eastAsia="Merriweather" w:hAnsi="Sylfaen" w:cs="Merriweather"/>
                <w:color w:val="000000"/>
                <w:sz w:val="20"/>
                <w:szCs w:val="20"/>
              </w:rPr>
            </w:pPr>
            <w:r w:rsidRPr="00F34D66">
              <w:rPr>
                <w:rFonts w:ascii="Sylfaen" w:hAnsi="Sylfaen"/>
                <w:sz w:val="20"/>
                <w:szCs w:val="20"/>
              </w:rPr>
              <w:t>შე</w:t>
            </w:r>
            <w:r>
              <w:rPr>
                <w:rFonts w:ascii="Sylfaen" w:hAnsi="Sylfaen"/>
                <w:sz w:val="20"/>
                <w:szCs w:val="20"/>
              </w:rPr>
              <w:t>საბამისობაშია მოთხოვნებთან</w:t>
            </w:r>
          </w:p>
        </w:tc>
      </w:tr>
      <w:tr w:rsidR="000503E1" w:rsidRPr="00F34D66" w14:paraId="28611CD2" w14:textId="77777777" w:rsidTr="004D13D9">
        <w:trPr>
          <w:trHeight w:val="353"/>
        </w:trPr>
        <w:tc>
          <w:tcPr>
            <w:tcW w:w="4110" w:type="dxa"/>
          </w:tcPr>
          <w:p w14:paraId="3C53F3BA" w14:textId="77777777" w:rsidR="000503E1" w:rsidRPr="00F34D66" w:rsidRDefault="000503E1" w:rsidP="004D13D9">
            <w:pPr>
              <w:spacing w:line="276" w:lineRule="auto"/>
              <w:jc w:val="both"/>
              <w:rPr>
                <w:rFonts w:ascii="Sylfaen" w:eastAsia="Merriweather" w:hAnsi="Sylfaen" w:cs="Merriweather"/>
                <w:sz w:val="20"/>
                <w:szCs w:val="20"/>
              </w:rPr>
            </w:pPr>
            <w:r w:rsidRPr="00F34D66">
              <w:rPr>
                <w:rFonts w:ascii="Sylfaen" w:hAnsi="Sylfaen"/>
                <w:sz w:val="20"/>
                <w:szCs w:val="20"/>
              </w:rPr>
              <w:t>პროგრამა 2 (ინფორმატიკის სადოქტორო საგანმანათლებლო პროგრამა)</w:t>
            </w:r>
          </w:p>
        </w:tc>
        <w:tc>
          <w:tcPr>
            <w:tcW w:w="2895" w:type="dxa"/>
            <w:vAlign w:val="center"/>
          </w:tcPr>
          <w:p w14:paraId="7BB9F7B7" w14:textId="77777777" w:rsidR="000503E1" w:rsidRPr="00F34D66" w:rsidRDefault="000503E1" w:rsidP="004D13D9">
            <w:pPr>
              <w:spacing w:line="240" w:lineRule="auto"/>
              <w:rPr>
                <w:rFonts w:ascii="Sylfaen" w:eastAsia="Merriweather" w:hAnsi="Sylfaen" w:cs="Merriweather"/>
                <w:sz w:val="20"/>
                <w:szCs w:val="20"/>
              </w:rPr>
            </w:pPr>
            <w:r w:rsidRPr="00F34D66">
              <w:rPr>
                <w:rFonts w:ascii="Sylfaen" w:hAnsi="Sylfaen"/>
                <w:sz w:val="20"/>
                <w:szCs w:val="20"/>
              </w:rPr>
              <w:t>შე</w:t>
            </w:r>
            <w:r>
              <w:rPr>
                <w:rFonts w:ascii="Sylfaen" w:hAnsi="Sylfaen"/>
                <w:sz w:val="20"/>
                <w:szCs w:val="20"/>
              </w:rPr>
              <w:t>საბამისობაშია მოთხოვნებთან</w:t>
            </w:r>
          </w:p>
        </w:tc>
      </w:tr>
    </w:tbl>
    <w:p w14:paraId="309B6926" w14:textId="77777777" w:rsidR="000503E1" w:rsidRPr="00F34D66" w:rsidRDefault="000503E1" w:rsidP="000503E1">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551DADDF" w14:textId="77777777" w:rsidR="000503E1" w:rsidRPr="00F34D66" w:rsidRDefault="000503E1" w:rsidP="000503E1">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6EA42065" w14:textId="77777777" w:rsidR="000503E1" w:rsidRPr="00F34D66" w:rsidRDefault="000503E1" w:rsidP="000503E1">
      <w:pPr>
        <w:rPr>
          <w:rFonts w:ascii="Sylfaen" w:hAnsi="Sylfaen"/>
        </w:rPr>
      </w:pPr>
    </w:p>
    <w:p w14:paraId="44E5CB2E" w14:textId="77777777" w:rsidR="00197E13" w:rsidRPr="004805C4" w:rsidRDefault="00197E13" w:rsidP="00197E13">
      <w:pPr>
        <w:shd w:val="clear" w:color="auto" w:fill="DEEAF6"/>
        <w:spacing w:after="24" w:line="248"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 xml:space="preserve">4.2 მაგისტრანტთა და დოქტორანტთა ხელმძღვანელების კვალიფიკაცია </w:t>
      </w:r>
    </w:p>
    <w:p w14:paraId="3EB082A5" w14:textId="77777777" w:rsidR="00197E13" w:rsidRPr="004B3002" w:rsidRDefault="00197E13" w:rsidP="00197E13">
      <w:pPr>
        <w:pBdr>
          <w:bottom w:val="single" w:sz="4" w:space="1" w:color="auto"/>
        </w:pBdr>
        <w:jc w:val="both"/>
        <w:rPr>
          <w:rFonts w:ascii="Sylfaen" w:hAnsi="Sylfaen" w:cstheme="minorHAnsi"/>
          <w:b/>
          <w:bCs/>
          <w:sz w:val="20"/>
          <w:szCs w:val="20"/>
        </w:rPr>
      </w:pPr>
      <w:r w:rsidRPr="004B3002">
        <w:rPr>
          <w:rFonts w:ascii="Sylfaen" w:hAnsi="Sylfaen" w:cstheme="minorHAnsi"/>
          <w:b/>
          <w:bCs/>
          <w:sz w:val="20"/>
          <w:szCs w:val="20"/>
        </w:rPr>
        <w:t>აკრედიტაციის სტანდარტების ინდიკატორები</w:t>
      </w:r>
    </w:p>
    <w:p w14:paraId="1490D31A" w14:textId="77777777" w:rsidR="00197E13" w:rsidRPr="004B3002" w:rsidRDefault="00197E13" w:rsidP="00197E13">
      <w:pPr>
        <w:widowControl w:val="0"/>
        <w:pBdr>
          <w:bottom w:val="single" w:sz="4" w:space="1" w:color="auto"/>
        </w:pBdr>
        <w:spacing w:after="0" w:line="240" w:lineRule="auto"/>
        <w:jc w:val="both"/>
        <w:rPr>
          <w:rFonts w:ascii="Sylfaen" w:eastAsia="Arial Unicode MS" w:hAnsi="Sylfaen" w:cs="Segoe UI Symbol"/>
          <w:sz w:val="20"/>
          <w:szCs w:val="20"/>
        </w:rPr>
      </w:pPr>
      <w:r w:rsidRPr="004B3002">
        <w:rPr>
          <w:rFonts w:ascii="Sylfaen" w:eastAsia="Arial Unicode MS" w:hAnsi="Sylfaen" w:cs="Sylfaen"/>
          <w:sz w:val="20"/>
          <w:szCs w:val="20"/>
        </w:rPr>
        <w:t>მაგისტრანტსა</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და</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დოქტორანტს</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ჰყავს</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კვალიფიციური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ხელმძღვანელი</w:t>
      </w:r>
      <w:r w:rsidRPr="004B3002">
        <w:rPr>
          <w:rFonts w:ascii="Sylfaen" w:eastAsia="Arial Unicode MS" w:hAnsi="Sylfaen" w:cs="Segoe UI Symbol"/>
          <w:sz w:val="20"/>
          <w:szCs w:val="20"/>
        </w:rPr>
        <w:t>/</w:t>
      </w:r>
      <w:r w:rsidRPr="004B3002">
        <w:rPr>
          <w:rFonts w:ascii="Sylfaen" w:eastAsia="Arial Unicode MS" w:hAnsi="Sylfaen" w:cs="Sylfaen"/>
          <w:sz w:val="20"/>
          <w:szCs w:val="20"/>
        </w:rPr>
        <w:t>ხელმძღვანელები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და</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საჭიროების</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შემთხვევაში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თანახელმძღვანელი</w:t>
      </w:r>
      <w:r w:rsidRPr="004B3002">
        <w:rPr>
          <w:rFonts w:ascii="Sylfaen" w:eastAsia="Arial Unicode MS" w:hAnsi="Sylfaen" w:cs="Segoe UI Symbol"/>
          <w:sz w:val="20"/>
          <w:szCs w:val="20"/>
        </w:rPr>
        <w:t>/</w:t>
      </w:r>
      <w:r w:rsidRPr="004B3002">
        <w:rPr>
          <w:rFonts w:ascii="Sylfaen" w:eastAsia="Arial Unicode MS" w:hAnsi="Sylfaen" w:cs="Sylfaen"/>
          <w:sz w:val="20"/>
          <w:szCs w:val="20"/>
        </w:rPr>
        <w:t>თანახელმძღვანელები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რომლებსაც</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აქვთ</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კვლევის</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სფეროში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შესაბამისი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სამეცნიერო</w:t>
      </w:r>
      <w:r w:rsidRPr="004B3002">
        <w:rPr>
          <w:rFonts w:ascii="Sylfaen" w:eastAsia="Arial Unicode MS" w:hAnsi="Sylfaen" w:cs="Segoe UI Symbol"/>
          <w:sz w:val="20"/>
          <w:szCs w:val="20"/>
        </w:rPr>
        <w:t>-</w:t>
      </w:r>
      <w:r w:rsidRPr="004B3002">
        <w:rPr>
          <w:rFonts w:ascii="Sylfaen" w:eastAsia="Arial Unicode MS" w:hAnsi="Sylfaen" w:cs="Sylfaen"/>
          <w:sz w:val="20"/>
          <w:szCs w:val="20"/>
        </w:rPr>
        <w:t>კვლევითი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გამოცდილება</w:t>
      </w:r>
      <w:r w:rsidRPr="004B3002">
        <w:rPr>
          <w:rFonts w:ascii="Sylfaen" w:eastAsia="Arial Unicode MS" w:hAnsi="Sylfaen" w:cs="Segoe UI Symbol"/>
          <w:sz w:val="20"/>
          <w:szCs w:val="20"/>
        </w:rPr>
        <w:t>.</w:t>
      </w:r>
    </w:p>
    <w:p w14:paraId="12FF5A26" w14:textId="77777777" w:rsidR="00197E13" w:rsidRPr="004B3002" w:rsidRDefault="00197E13" w:rsidP="00197E13">
      <w:pPr>
        <w:spacing w:after="0" w:line="276" w:lineRule="auto"/>
        <w:ind w:left="360"/>
        <w:jc w:val="both"/>
        <w:rPr>
          <w:rFonts w:ascii="Sylfaen" w:hAnsi="Sylfaen"/>
          <w:b/>
          <w:bCs/>
          <w:sz w:val="20"/>
          <w:szCs w:val="20"/>
        </w:rPr>
      </w:pPr>
    </w:p>
    <w:p w14:paraId="69322524" w14:textId="77777777" w:rsidR="00197E13" w:rsidRPr="004B3002" w:rsidRDefault="00197E13" w:rsidP="00197E13">
      <w:pPr>
        <w:spacing w:after="0" w:line="276" w:lineRule="auto"/>
        <w:jc w:val="both"/>
        <w:textAlignment w:val="baseline"/>
        <w:rPr>
          <w:rFonts w:ascii="Sylfaen" w:hAnsi="Sylfaen"/>
          <w:b/>
          <w:bCs/>
          <w:color w:val="000000" w:themeColor="text1"/>
          <w:sz w:val="20"/>
          <w:szCs w:val="20"/>
        </w:rPr>
      </w:pPr>
      <w:r w:rsidRPr="004B3002">
        <w:rPr>
          <w:rFonts w:ascii="Sylfaen" w:hAnsi="Sylfaen"/>
          <w:b/>
          <w:bCs/>
          <w:color w:val="000000" w:themeColor="text1"/>
          <w:sz w:val="20"/>
          <w:szCs w:val="20"/>
        </w:rPr>
        <w:t>სადოქტორო პროგრამის ინდიკატორები</w:t>
      </w:r>
    </w:p>
    <w:p w14:paraId="43C7BEE7" w14:textId="77777777" w:rsidR="00197E13" w:rsidRPr="004B3002" w:rsidRDefault="00197E13" w:rsidP="00197E13">
      <w:pPr>
        <w:pStyle w:val="ListParagraph"/>
        <w:numPr>
          <w:ilvl w:val="0"/>
          <w:numId w:val="33"/>
        </w:numPr>
        <w:jc w:val="both"/>
        <w:rPr>
          <w:rFonts w:ascii="Sylfaen" w:hAnsi="Sylfaen"/>
          <w:sz w:val="20"/>
          <w:szCs w:val="20"/>
          <w:lang w:val="en-US"/>
        </w:rPr>
      </w:pPr>
      <w:r w:rsidRPr="004B3002">
        <w:rPr>
          <w:rFonts w:ascii="Sylfaen" w:hAnsi="Sylfaen"/>
          <w:sz w:val="20"/>
          <w:szCs w:val="20"/>
          <w:lang w:val="en-US"/>
        </w:rPr>
        <w:t xml:space="preserve">უსდ - ს შემუშავებული აქვს სამეცნიერო ხელმძღვანელის/თანახელმძღვანელის საკვალიფიკაციო მოთხოვნები, რომელიც შეესაბამება პროგრამის სპეციფიკასა და საუკეთესო საერთაშორისო პრაქტიკას; </w:t>
      </w:r>
    </w:p>
    <w:p w14:paraId="60F3822D" w14:textId="77777777" w:rsidR="00197E13" w:rsidRPr="004B3002" w:rsidRDefault="00197E13" w:rsidP="00197E13">
      <w:pPr>
        <w:pStyle w:val="ListParagraph"/>
        <w:numPr>
          <w:ilvl w:val="0"/>
          <w:numId w:val="33"/>
        </w:numPr>
        <w:jc w:val="both"/>
        <w:rPr>
          <w:rFonts w:ascii="Sylfaen" w:hAnsi="Sylfaen"/>
          <w:sz w:val="20"/>
          <w:szCs w:val="20"/>
          <w:lang w:val="en-US"/>
        </w:rPr>
      </w:pPr>
      <w:r w:rsidRPr="004B3002">
        <w:rPr>
          <w:rFonts w:ascii="Sylfaen" w:hAnsi="Sylfaen"/>
          <w:sz w:val="20"/>
          <w:szCs w:val="20"/>
          <w:lang w:val="en-US"/>
        </w:rPr>
        <w:t xml:space="preserve">სფეროს სპეციფიკიდან და განვითარებიდან გამომდინარე, თითოეული დოქტორანტის სამეცნიერო ხელმძღვანელი არის უახლესი ცოდნით აღჭურვილი, აქვს შესაბამის სფეროში აკადემიური ხარისხი, აქვს ხელმძღვანელობის/თანახელმძღვანელობის გამოცდილება, ან გავლილი აქვს შესაბამისი აქტივობა (ტრენინგი, სემინარი, პროფესიული განვითარების კურსი და სხვა), ასევე აქტიური მონაწილეობა აქვს მიღებული სამეცნიერო კვლევებში ან/და გამოქვეყნებული აქვს სამეცნიერო ნაშრომი (სახელოვნებო მიმართულებებში - შემოქმედებითი/საშემსრულებლო პროექტი), რომელიც შეესაბამება დოქტორანტის სადოქტორო ნაშრომის ზოგად თემატიკას/კვლევის სფეროს; </w:t>
      </w:r>
    </w:p>
    <w:p w14:paraId="78D5E584" w14:textId="77777777" w:rsidR="00197E13" w:rsidRPr="004B3002" w:rsidRDefault="00197E13" w:rsidP="00197E13">
      <w:pPr>
        <w:pStyle w:val="ListParagraph"/>
        <w:numPr>
          <w:ilvl w:val="0"/>
          <w:numId w:val="33"/>
        </w:numPr>
        <w:jc w:val="both"/>
        <w:rPr>
          <w:rFonts w:ascii="Sylfaen" w:hAnsi="Sylfaen"/>
          <w:sz w:val="20"/>
          <w:szCs w:val="20"/>
          <w:lang w:val="en-US"/>
        </w:rPr>
      </w:pPr>
      <w:r w:rsidRPr="004B3002">
        <w:rPr>
          <w:rFonts w:ascii="Sylfaen" w:hAnsi="Sylfaen"/>
          <w:sz w:val="20"/>
          <w:szCs w:val="20"/>
          <w:lang w:val="en-US"/>
        </w:rPr>
        <w:t xml:space="preserve">სფეროს სპეციფიკიდან და განვითარებიდან გამომდინარე, დოქტორანტის ხელმძღვანელს ბოლო 3 წლის განმავლობაში უსდ-ს მიერ განსაზღვრულ უცხოურ საერთაშორისო ინდექსის მქონე რეფერირებად (peer-reviewed) ჟურნალში გამოქვეყნებული აქვს არანაკლებ 1 სამეცნიერო ნაშრომი (სახელოვნებო მიმართულებებში - შემოქმედებითი/საშემსრულებლო პროექტი), რომელიც შეესაბამება დოქტორანტის სადოქტორო ნაშრომის ზოგად თემატიკას/კვლევის სფეროს; </w:t>
      </w:r>
    </w:p>
    <w:p w14:paraId="40D2EBBE" w14:textId="77777777" w:rsidR="00197E13" w:rsidRPr="004B3002" w:rsidRDefault="00197E13" w:rsidP="00197E13">
      <w:pPr>
        <w:pStyle w:val="ListParagraph"/>
        <w:numPr>
          <w:ilvl w:val="0"/>
          <w:numId w:val="33"/>
        </w:numPr>
        <w:jc w:val="both"/>
        <w:rPr>
          <w:rFonts w:ascii="Sylfaen" w:hAnsi="Sylfaen"/>
          <w:sz w:val="20"/>
          <w:szCs w:val="20"/>
          <w:lang w:val="en-US"/>
        </w:rPr>
      </w:pPr>
      <w:r w:rsidRPr="004B3002">
        <w:rPr>
          <w:rFonts w:ascii="Sylfaen" w:hAnsi="Sylfaen"/>
          <w:sz w:val="20"/>
          <w:szCs w:val="20"/>
          <w:lang w:val="en-US"/>
        </w:rPr>
        <w:t>დოქტორანტის ხელმძღვანელი, ასევე რამდენიმე ხელმძღვანელის არსებობის შემთხვევაში, ერთ-ერთი ხელმძღვანელი, წარმოადგენს დოქტორის/დოქტორთან გათანაბრებული ხარისხის მქონე უსდ-ს აკადემიურ (პროფესორი, ასოცირებული პროფესორი) ან/და სამეცნიერო პერსონალს. აკადემიური თანამდებობის დაკავების ნაწილში არსებული მოთხოვნა არ ვრცელდება საერთაშორისო ხელმძღვანელზე/თანახელმძღვანელზე;</w:t>
      </w:r>
    </w:p>
    <w:p w14:paraId="76AABC59" w14:textId="77777777" w:rsidR="00197E13" w:rsidRPr="004B3002" w:rsidRDefault="00197E13" w:rsidP="00197E13">
      <w:pPr>
        <w:pStyle w:val="ListParagraph"/>
        <w:numPr>
          <w:ilvl w:val="0"/>
          <w:numId w:val="33"/>
        </w:numPr>
        <w:jc w:val="both"/>
        <w:rPr>
          <w:rFonts w:ascii="Sylfaen" w:hAnsi="Sylfaen"/>
          <w:sz w:val="20"/>
          <w:szCs w:val="20"/>
          <w:lang w:val="en-US"/>
        </w:rPr>
      </w:pPr>
      <w:r w:rsidRPr="004B3002">
        <w:rPr>
          <w:rFonts w:ascii="Sylfaen" w:hAnsi="Sylfaen"/>
          <w:sz w:val="20"/>
          <w:szCs w:val="20"/>
          <w:lang w:val="en-US"/>
        </w:rPr>
        <w:t xml:space="preserve">დოქტორანტის ხელმძღვანელს აქვს ადგილობრივ და საერთაშორისო სამეცნიერო/სახელოვნებო საზოგადოებასთან პროფესიული კავშირი (ერთობლივი კვლევები/გრანტები/პროექტები, სამეცნიერო ასოციაციები/კავშირები/ საგანმანათლებლო/სამეცნიერო დაწესებულებები); </w:t>
      </w:r>
    </w:p>
    <w:p w14:paraId="0F08AADB" w14:textId="77777777" w:rsidR="00197E13" w:rsidRPr="004B3002" w:rsidRDefault="00197E13" w:rsidP="00197E13">
      <w:pPr>
        <w:pStyle w:val="ListParagraph"/>
        <w:numPr>
          <w:ilvl w:val="0"/>
          <w:numId w:val="33"/>
        </w:numPr>
        <w:jc w:val="both"/>
        <w:rPr>
          <w:rFonts w:ascii="Sylfaen" w:hAnsi="Sylfaen"/>
          <w:sz w:val="20"/>
          <w:szCs w:val="20"/>
          <w:lang w:val="en-US"/>
        </w:rPr>
      </w:pPr>
      <w:r w:rsidRPr="004B3002">
        <w:rPr>
          <w:rFonts w:ascii="Sylfaen" w:hAnsi="Sylfaen"/>
          <w:sz w:val="20"/>
          <w:szCs w:val="20"/>
          <w:lang w:val="en-US"/>
        </w:rPr>
        <w:t xml:space="preserve">თანახელმძღვანელის საკვალიფიკაციო მოთხოვნები შეესაბამება დოქტორანტის სადოქტორო ნაშრომის თემატიკას/კვლევის სფეროს; </w:t>
      </w:r>
    </w:p>
    <w:p w14:paraId="5A8F453C" w14:textId="77777777" w:rsidR="00197E13" w:rsidRPr="004B3002" w:rsidRDefault="00197E13" w:rsidP="00197E13">
      <w:pPr>
        <w:pStyle w:val="ListParagraph"/>
        <w:numPr>
          <w:ilvl w:val="0"/>
          <w:numId w:val="33"/>
        </w:numPr>
        <w:jc w:val="both"/>
        <w:rPr>
          <w:rFonts w:ascii="Sylfaen" w:hAnsi="Sylfaen"/>
          <w:sz w:val="20"/>
          <w:szCs w:val="20"/>
          <w:lang w:val="en-US"/>
        </w:rPr>
      </w:pPr>
      <w:r w:rsidRPr="004B3002">
        <w:rPr>
          <w:rFonts w:ascii="Sylfaen" w:hAnsi="Sylfaen"/>
          <w:sz w:val="20"/>
          <w:szCs w:val="20"/>
          <w:lang w:val="en-US"/>
        </w:rPr>
        <w:t xml:space="preserve">უსდ სადოქტორო ნაშრომის ხელმძღვანელისთვის პერიოდულად უზრუნველყოფს იმგვარი ღონისძიებების (ტრენინგი, სემინარი, სამუშაო შეხვედრა და სხვა) განხორციელებას, რომელიც ხელს უწყობს ხელმძღვანელობის ეფექტურ განხორციელებას; </w:t>
      </w:r>
    </w:p>
    <w:p w14:paraId="455FF90C" w14:textId="77777777" w:rsidR="00197E13" w:rsidRPr="004B3002" w:rsidRDefault="00197E13" w:rsidP="00197E13">
      <w:pPr>
        <w:pStyle w:val="ListParagraph"/>
        <w:numPr>
          <w:ilvl w:val="0"/>
          <w:numId w:val="33"/>
        </w:numPr>
        <w:jc w:val="both"/>
        <w:rPr>
          <w:rFonts w:ascii="Sylfaen" w:hAnsi="Sylfaen"/>
          <w:sz w:val="20"/>
          <w:szCs w:val="20"/>
          <w:lang w:val="en-US"/>
        </w:rPr>
      </w:pPr>
      <w:r w:rsidRPr="004B3002">
        <w:rPr>
          <w:rFonts w:ascii="Sylfaen" w:hAnsi="Sylfaen"/>
          <w:sz w:val="20"/>
          <w:szCs w:val="20"/>
          <w:lang w:val="en-US"/>
        </w:rPr>
        <w:t>უსდ-ს შემუშავებული აქვს სადოქტორო საგანმანათლებლო პროგრამაზე დოქტორანტების ხელმძღვანელების წახალისების მექანიზმები</w:t>
      </w:r>
      <w:r w:rsidRPr="004B3002">
        <w:rPr>
          <w:rFonts w:ascii="Sylfaen" w:hAnsi="Sylfaen"/>
          <w:sz w:val="20"/>
          <w:szCs w:val="20"/>
        </w:rPr>
        <w:t>.</w:t>
      </w:r>
    </w:p>
    <w:p w14:paraId="0DE20A91" w14:textId="77777777" w:rsidR="00197E13" w:rsidRPr="004B3002" w:rsidRDefault="00197E13" w:rsidP="00197E13">
      <w:pPr>
        <w:spacing w:after="0" w:line="276" w:lineRule="auto"/>
        <w:jc w:val="both"/>
        <w:textAlignment w:val="baseline"/>
        <w:rPr>
          <w:rFonts w:ascii="Sylfaen" w:hAnsi="Sylfaen"/>
          <w:b/>
          <w:bCs/>
          <w:sz w:val="20"/>
          <w:szCs w:val="20"/>
        </w:rPr>
      </w:pPr>
    </w:p>
    <w:p w14:paraId="33BC21E9" w14:textId="77777777" w:rsidR="00197E13" w:rsidRPr="004B3002" w:rsidRDefault="00197E13" w:rsidP="00197E13">
      <w:pPr>
        <w:spacing w:after="0" w:line="276" w:lineRule="auto"/>
        <w:jc w:val="both"/>
        <w:rPr>
          <w:rFonts w:ascii="Sylfaen" w:hAnsi="Sylfaen"/>
          <w:b/>
          <w:bCs/>
          <w:sz w:val="20"/>
          <w:szCs w:val="20"/>
        </w:rPr>
      </w:pPr>
      <w:r w:rsidRPr="004B3002">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536DBB30" w14:textId="77777777" w:rsidR="00197E13" w:rsidRPr="004B3002" w:rsidRDefault="00197E13" w:rsidP="00197E13">
      <w:pPr>
        <w:spacing w:after="0" w:line="276" w:lineRule="auto"/>
        <w:jc w:val="both"/>
        <w:rPr>
          <w:rFonts w:ascii="Sylfaen" w:hAnsi="Sylfaen"/>
          <w:b/>
          <w:bCs/>
          <w:sz w:val="20"/>
          <w:szCs w:val="20"/>
        </w:rPr>
      </w:pPr>
    </w:p>
    <w:p w14:paraId="33B30E95" w14:textId="77777777" w:rsidR="00197E13" w:rsidRPr="004B3002" w:rsidRDefault="00197E13" w:rsidP="00197E13">
      <w:pPr>
        <w:spacing w:after="0" w:line="276" w:lineRule="auto"/>
        <w:jc w:val="both"/>
        <w:textAlignment w:val="baseline"/>
        <w:rPr>
          <w:rFonts w:ascii="Sylfaen" w:hAnsi="Sylfaen"/>
          <w:b/>
          <w:bCs/>
          <w:color w:val="0070C0"/>
          <w:sz w:val="20"/>
          <w:szCs w:val="20"/>
        </w:rPr>
      </w:pPr>
      <w:r w:rsidRPr="004B3002">
        <w:rPr>
          <w:rFonts w:ascii="Sylfaen" w:hAnsi="Sylfaen"/>
          <w:b/>
          <w:bCs/>
          <w:color w:val="0070C0"/>
          <w:sz w:val="20"/>
          <w:szCs w:val="20"/>
        </w:rPr>
        <w:t>კლასტერული შეფასება</w:t>
      </w:r>
    </w:p>
    <w:p w14:paraId="7743446A" w14:textId="77777777" w:rsidR="00197E13" w:rsidRPr="004B3002" w:rsidRDefault="00197E13" w:rsidP="00197E13">
      <w:pPr>
        <w:spacing w:after="0" w:line="276" w:lineRule="auto"/>
        <w:jc w:val="both"/>
        <w:textAlignment w:val="baseline"/>
        <w:rPr>
          <w:rFonts w:ascii="Sylfaen" w:hAnsi="Sylfaen"/>
          <w:b/>
          <w:bCs/>
          <w:color w:val="000000"/>
          <w:sz w:val="20"/>
          <w:szCs w:val="20"/>
        </w:rPr>
      </w:pPr>
      <w:r w:rsidRPr="004B3002">
        <w:rPr>
          <w:rFonts w:ascii="Sylfaen" w:hAnsi="Sylfaen"/>
          <w:b/>
          <w:bCs/>
          <w:color w:val="000000"/>
          <w:sz w:val="20"/>
          <w:szCs w:val="20"/>
        </w:rPr>
        <w:t>აღწერა და ანალიზი</w:t>
      </w:r>
    </w:p>
    <w:p w14:paraId="6AA491FD"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46817DF0"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r w:rsidRPr="004805C4">
        <w:rPr>
          <w:rFonts w:ascii="Sylfaen" w:hAnsi="Sylfaen"/>
          <w:sz w:val="20"/>
          <w:szCs w:val="20"/>
        </w:rPr>
        <w:t>სოხუმის სახელმწიფო უნივერსიტეტის ინფორმატიკის სამაგისტრო და სადოქტორო პროგრამებზე შემუშავებულია სამეცნიერო ხელმძღვანელებისა და თანახელმძღვანელების გამჭვირვალე საკვალიფიკაციო მოთხოვნები</w:t>
      </w:r>
      <w:r>
        <w:rPr>
          <w:rFonts w:ascii="Sylfaen" w:hAnsi="Sylfaen"/>
          <w:sz w:val="20"/>
          <w:szCs w:val="20"/>
        </w:rPr>
        <w:t>.</w:t>
      </w:r>
      <w:r w:rsidRPr="004805C4">
        <w:rPr>
          <w:rFonts w:ascii="Sylfaen" w:hAnsi="Sylfaen"/>
          <w:sz w:val="20"/>
          <w:szCs w:val="20"/>
        </w:rPr>
        <w:t xml:space="preserve"> აღნიშნული წინაპირობები შეესაბამება ეროვნულ კანონმდებლობასა და ასახავს საერთაშორისო საუკეთესო პრაქტიკას სამაგისტრო და სადოქტორო დონის ხელმძღვანელობაში</w:t>
      </w:r>
      <w:r>
        <w:rPr>
          <w:rFonts w:ascii="Sylfaen" w:hAnsi="Sylfaen"/>
          <w:sz w:val="20"/>
          <w:szCs w:val="20"/>
        </w:rPr>
        <w:t>.</w:t>
      </w:r>
    </w:p>
    <w:p w14:paraId="70C930A8"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p>
    <w:p w14:paraId="715CA061"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r w:rsidRPr="004805C4">
        <w:rPr>
          <w:rFonts w:ascii="Sylfaen" w:hAnsi="Sylfaen"/>
          <w:sz w:val="20"/>
          <w:szCs w:val="20"/>
        </w:rPr>
        <w:t>ხელმძღვანელებ</w:t>
      </w:r>
      <w:r>
        <w:rPr>
          <w:rFonts w:ascii="Sylfaen" w:hAnsi="Sylfaen"/>
          <w:sz w:val="20"/>
          <w:szCs w:val="20"/>
        </w:rPr>
        <w:t>ი ფლობენ</w:t>
      </w:r>
      <w:r w:rsidRPr="004805C4">
        <w:rPr>
          <w:rFonts w:ascii="Sylfaen" w:hAnsi="Sylfaen"/>
          <w:sz w:val="20"/>
          <w:szCs w:val="20"/>
        </w:rPr>
        <w:t xml:space="preserve"> დოქტორის ხარისხ</w:t>
      </w:r>
      <w:r>
        <w:rPr>
          <w:rFonts w:ascii="Sylfaen" w:hAnsi="Sylfaen"/>
          <w:sz w:val="20"/>
          <w:szCs w:val="20"/>
        </w:rPr>
        <w:t>ს</w:t>
      </w:r>
      <w:r w:rsidRPr="004805C4">
        <w:rPr>
          <w:rFonts w:ascii="Sylfaen" w:hAnsi="Sylfaen"/>
          <w:sz w:val="20"/>
          <w:szCs w:val="20"/>
        </w:rPr>
        <w:t xml:space="preserve"> ინფორმატიკაში ან მჭიდროდ დაკავშირებულ სფეროებში და მათი აკადემიური და კვლევითი გამოცდილება შეესაბამება სტუდენტთა თეზისების თემატურ არეალებს</w:t>
      </w:r>
      <w:r>
        <w:rPr>
          <w:rFonts w:ascii="Sylfaen" w:hAnsi="Sylfaen"/>
          <w:sz w:val="20"/>
          <w:szCs w:val="20"/>
        </w:rPr>
        <w:t>.</w:t>
      </w:r>
      <w:r w:rsidRPr="004805C4">
        <w:rPr>
          <w:rFonts w:ascii="Sylfaen" w:hAnsi="Sylfaen"/>
          <w:sz w:val="20"/>
          <w:szCs w:val="20"/>
        </w:rPr>
        <w:t xml:space="preserve"> ხელმძღვანელების დანიშვნა ეფუძნება სფეროების თავსებადობას, კვლევით ინტერესებსა და თითოეული თემისთვის საჭირო მეთოდოლოგიურ ადეკვატურობას</w:t>
      </w:r>
      <w:r>
        <w:rPr>
          <w:rFonts w:ascii="Sylfaen" w:hAnsi="Sylfaen"/>
          <w:sz w:val="20"/>
          <w:szCs w:val="20"/>
        </w:rPr>
        <w:t>.</w:t>
      </w:r>
      <w:r w:rsidRPr="004805C4">
        <w:rPr>
          <w:rFonts w:ascii="Sylfaen" w:hAnsi="Sylfaen"/>
          <w:sz w:val="20"/>
          <w:szCs w:val="20"/>
        </w:rPr>
        <w:t xml:space="preserve"> უნივერსიტეტი იცავს ხელმძღვანელების შერჩევისა და დანიშვნის ფორმალურ პროცედურებს, რაც უზრუნველყოფს გამჭვირვალობასა და აკადემიურ რელევანტურობას</w:t>
      </w:r>
      <w:r>
        <w:rPr>
          <w:rFonts w:ascii="Sylfaen" w:hAnsi="Sylfaen"/>
          <w:sz w:val="20"/>
          <w:szCs w:val="20"/>
        </w:rPr>
        <w:t>.</w:t>
      </w:r>
    </w:p>
    <w:p w14:paraId="0981931E"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r w:rsidRPr="004805C4">
        <w:rPr>
          <w:rFonts w:ascii="Sylfaen" w:hAnsi="Sylfaen"/>
          <w:sz w:val="20"/>
          <w:szCs w:val="20"/>
        </w:rPr>
        <w:t>მიუხედავად იმისა, რომ ხელმძღვანელები პროგრამის მართვის, სწავლებისა და სტუდენტების ხელმძღვანელობის კუთხით</w:t>
      </w:r>
      <w:r>
        <w:rPr>
          <w:rFonts w:ascii="Sylfaen" w:hAnsi="Sylfaen"/>
          <w:sz w:val="20"/>
          <w:szCs w:val="20"/>
        </w:rPr>
        <w:t xml:space="preserve"> </w:t>
      </w:r>
      <w:r w:rsidRPr="004805C4">
        <w:rPr>
          <w:rFonts w:ascii="Sylfaen" w:hAnsi="Sylfaen"/>
          <w:sz w:val="20"/>
          <w:szCs w:val="20"/>
        </w:rPr>
        <w:t>კვალიფიციურები და გამოცდილები</w:t>
      </w:r>
      <w:r>
        <w:rPr>
          <w:rFonts w:ascii="Sylfaen" w:hAnsi="Sylfaen"/>
          <w:sz w:val="20"/>
          <w:szCs w:val="20"/>
        </w:rPr>
        <w:t xml:space="preserve"> </w:t>
      </w:r>
      <w:r w:rsidRPr="004805C4">
        <w:rPr>
          <w:rFonts w:ascii="Sylfaen" w:hAnsi="Sylfaen"/>
          <w:sz w:val="20"/>
          <w:szCs w:val="20"/>
        </w:rPr>
        <w:t>არიან, მათი საგამომცემლო აქტივობა შეზღუდული რჩება</w:t>
      </w:r>
      <w:r>
        <w:rPr>
          <w:rFonts w:ascii="Sylfaen" w:hAnsi="Sylfaen"/>
          <w:sz w:val="20"/>
          <w:szCs w:val="20"/>
        </w:rPr>
        <w:t>.</w:t>
      </w:r>
      <w:r w:rsidRPr="004805C4">
        <w:rPr>
          <w:rFonts w:ascii="Sylfaen" w:hAnsi="Sylfaen"/>
          <w:sz w:val="20"/>
          <w:szCs w:val="20"/>
        </w:rPr>
        <w:t xml:space="preserve"> ბევრი მათგანი უფრო მეტად არის ჩართული პროგრამის განვითარებასა და სწავლებასთან დაკავშირებულ მოვალეობებში, ვიდრე მიმდინარე კვლევაში ან/და საერთაშორისო პუბლიკაციის გამოქვეყნებაში</w:t>
      </w:r>
      <w:r>
        <w:rPr>
          <w:rFonts w:ascii="Sylfaen" w:hAnsi="Sylfaen"/>
          <w:sz w:val="20"/>
          <w:szCs w:val="20"/>
        </w:rPr>
        <w:t>.</w:t>
      </w:r>
      <w:r w:rsidRPr="004805C4">
        <w:rPr>
          <w:rFonts w:ascii="Sylfaen" w:hAnsi="Sylfaen"/>
          <w:sz w:val="20"/>
          <w:szCs w:val="20"/>
        </w:rPr>
        <w:t xml:space="preserve"> </w:t>
      </w:r>
      <w:r w:rsidRPr="00AF6EB9">
        <w:rPr>
          <w:rFonts w:ascii="Sylfaen" w:hAnsi="Sylfaen"/>
          <w:sz w:val="20"/>
          <w:szCs w:val="20"/>
        </w:rPr>
        <w:t>ფაკულტეტი</w:t>
      </w:r>
      <w:r w:rsidRPr="00AF6EB9">
        <w:rPr>
          <w:rFonts w:ascii="Sylfaen" w:hAnsi="Sylfaen"/>
          <w:color w:val="FF0000"/>
          <w:sz w:val="20"/>
          <w:szCs w:val="20"/>
        </w:rPr>
        <w:t xml:space="preserve"> </w:t>
      </w:r>
      <w:r w:rsidRPr="004805C4">
        <w:rPr>
          <w:rFonts w:ascii="Sylfaen" w:hAnsi="Sylfaen"/>
          <w:sz w:val="20"/>
          <w:szCs w:val="20"/>
        </w:rPr>
        <w:t>ა</w:t>
      </w:r>
      <w:r>
        <w:rPr>
          <w:rFonts w:ascii="Sylfaen" w:hAnsi="Sylfaen"/>
          <w:sz w:val="20"/>
          <w:szCs w:val="20"/>
        </w:rPr>
        <w:t>ცნობიერებს</w:t>
      </w:r>
      <w:r w:rsidRPr="004805C4">
        <w:rPr>
          <w:rFonts w:ascii="Sylfaen" w:hAnsi="Sylfaen"/>
          <w:sz w:val="20"/>
          <w:szCs w:val="20"/>
        </w:rPr>
        <w:t xml:space="preserve"> ამ საკითხს და უკვე გადადგა ნაბიჯები გაუმჯობესებისკენ სხვა უნივერსიტეტების პროფესორებთან თანამშრომლობის დაწყებით და აკადემიური პროდუქტიულობის გასაძლიერებლად ახალი კვლევითი პარტნიორობების დამყარებით</w:t>
      </w:r>
      <w:r>
        <w:rPr>
          <w:rFonts w:ascii="Sylfaen" w:hAnsi="Sylfaen"/>
          <w:sz w:val="20"/>
          <w:szCs w:val="20"/>
        </w:rPr>
        <w:t>.</w:t>
      </w:r>
    </w:p>
    <w:p w14:paraId="4AF58C56"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p>
    <w:p w14:paraId="4915A00D"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r w:rsidRPr="004805C4">
        <w:rPr>
          <w:rFonts w:ascii="Sylfaen" w:hAnsi="Sylfaen"/>
          <w:sz w:val="20"/>
          <w:szCs w:val="20"/>
        </w:rPr>
        <w:t>თვით ხელმძღვანელობის პროცესი კარგად არის სტრუქტურირებული, რეგულარული კონსულტაციებით, უკუკავშირის მექანიზმებით და ხელმძღვანელების აქტიური ჩართულობით დისერტაციის შემუშავებაში, შეფასებასა და დაცვაში ეს პრაქტიკები უზრუნველყოფს აკადემიურ კეთილსინდისიერებასა და მეთოდოლოგიურ სტანდარტებთან შესაბამისობას</w:t>
      </w:r>
      <w:r>
        <w:rPr>
          <w:rFonts w:ascii="Sylfaen" w:hAnsi="Sylfaen"/>
          <w:sz w:val="20"/>
          <w:szCs w:val="20"/>
        </w:rPr>
        <w:t>.</w:t>
      </w:r>
    </w:p>
    <w:p w14:paraId="5DA9E046"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p>
    <w:p w14:paraId="590DB731"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r w:rsidRPr="004805C4">
        <w:rPr>
          <w:rFonts w:ascii="Sylfaen" w:hAnsi="Sylfaen"/>
          <w:sz w:val="20"/>
          <w:szCs w:val="20"/>
        </w:rPr>
        <w:t>ორივე პროგრამა ხორციელდება კვალიფიციური ხელმძღვანელების მონაწილეობით, რომლებიც უზრუნველყოფენ სტუდენტების სათანადო აკადემიურ და კვლევით ხელმძღვანელობას</w:t>
      </w:r>
      <w:r>
        <w:rPr>
          <w:rFonts w:ascii="Sylfaen" w:hAnsi="Sylfaen"/>
          <w:sz w:val="20"/>
          <w:szCs w:val="20"/>
        </w:rPr>
        <w:t>.</w:t>
      </w:r>
      <w:r w:rsidRPr="004805C4">
        <w:rPr>
          <w:rFonts w:ascii="Sylfaen" w:hAnsi="Sylfaen"/>
          <w:sz w:val="20"/>
          <w:szCs w:val="20"/>
        </w:rPr>
        <w:t xml:space="preserve"> კლასტერი მეტწილად შეესაბამება </w:t>
      </w:r>
      <w:r>
        <w:rPr>
          <w:rFonts w:ascii="Sylfaen" w:hAnsi="Sylfaen"/>
          <w:sz w:val="20"/>
          <w:szCs w:val="20"/>
        </w:rPr>
        <w:t>კომპონენტის</w:t>
      </w:r>
      <w:r w:rsidRPr="004805C4">
        <w:rPr>
          <w:rFonts w:ascii="Sylfaen" w:hAnsi="Sylfaen"/>
          <w:sz w:val="20"/>
          <w:szCs w:val="20"/>
        </w:rPr>
        <w:t xml:space="preserve"> მოთხოვნებს </w:t>
      </w:r>
    </w:p>
    <w:p w14:paraId="7E39C3DD" w14:textId="77777777" w:rsidR="00197E13" w:rsidRPr="004805C4" w:rsidRDefault="00197E13" w:rsidP="00197E13">
      <w:pPr>
        <w:spacing w:after="0" w:line="360" w:lineRule="auto"/>
        <w:jc w:val="both"/>
        <w:rPr>
          <w:rFonts w:ascii="Sylfaen" w:eastAsia="Merriweather" w:hAnsi="Sylfaen" w:cs="Merriweather"/>
          <w:color w:val="808080"/>
          <w:sz w:val="20"/>
          <w:szCs w:val="20"/>
        </w:rPr>
      </w:pPr>
    </w:p>
    <w:p w14:paraId="091BF92A" w14:textId="77777777" w:rsidR="00197E13" w:rsidRPr="004805C4" w:rsidRDefault="00197E13" w:rsidP="00197E13">
      <w:pPr>
        <w:spacing w:after="0" w:line="360" w:lineRule="auto"/>
        <w:jc w:val="both"/>
        <w:rPr>
          <w:rFonts w:ascii="Sylfaen" w:eastAsia="Merriweather" w:hAnsi="Sylfaen" w:cs="Merriweather"/>
          <w:color w:val="808080"/>
          <w:sz w:val="20"/>
          <w:szCs w:val="20"/>
        </w:rPr>
      </w:pPr>
    </w:p>
    <w:p w14:paraId="113267C0" w14:textId="77777777" w:rsidR="00197E13" w:rsidRDefault="00197E13" w:rsidP="00197E13">
      <w:pPr>
        <w:spacing w:after="0" w:line="276" w:lineRule="auto"/>
        <w:jc w:val="both"/>
        <w:textAlignment w:val="baseline"/>
        <w:rPr>
          <w:rFonts w:ascii="Sylfaen" w:hAnsi="Sylfaen"/>
          <w:color w:val="000000"/>
          <w:sz w:val="20"/>
          <w:szCs w:val="20"/>
        </w:rPr>
      </w:pPr>
      <w:r w:rsidRPr="004B3002">
        <w:rPr>
          <w:rFonts w:ascii="Sylfaen" w:hAnsi="Sylfaen"/>
          <w:b/>
          <w:bCs/>
          <w:color w:val="0070C0"/>
          <w:sz w:val="20"/>
          <w:szCs w:val="20"/>
        </w:rPr>
        <w:t>ინდივიდუალური შეფასება</w:t>
      </w:r>
      <w:r>
        <w:rPr>
          <w:rFonts w:ascii="Sylfaen" w:hAnsi="Sylfaen"/>
          <w:b/>
          <w:bCs/>
          <w:color w:val="0070C0"/>
          <w:sz w:val="20"/>
          <w:szCs w:val="20"/>
        </w:rPr>
        <w:t xml:space="preserve"> - </w:t>
      </w:r>
      <w:r w:rsidRPr="00887636">
        <w:rPr>
          <w:rFonts w:ascii="Sylfaen" w:hAnsi="Sylfaen"/>
          <w:color w:val="000000"/>
          <w:sz w:val="20"/>
          <w:szCs w:val="20"/>
        </w:rPr>
        <w:t>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ან/და რჩევა</w:t>
      </w:r>
      <w:r>
        <w:rPr>
          <w:rFonts w:ascii="Sylfaen" w:hAnsi="Sylfaen"/>
          <w:color w:val="000000"/>
          <w:sz w:val="20"/>
          <w:szCs w:val="20"/>
        </w:rPr>
        <w:t>.</w:t>
      </w:r>
    </w:p>
    <w:p w14:paraId="55C2D9A9"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2F2508FA" w14:textId="77777777" w:rsidR="00197E13" w:rsidRPr="004805C4" w:rsidRDefault="00197E13" w:rsidP="00197E13">
      <w:pPr>
        <w:spacing w:after="0" w:line="276" w:lineRule="auto"/>
        <w:jc w:val="both"/>
        <w:rPr>
          <w:rFonts w:ascii="Sylfaen" w:eastAsia="Merriweather" w:hAnsi="Sylfaen" w:cs="Merriweather"/>
          <w:sz w:val="20"/>
          <w:szCs w:val="20"/>
        </w:rPr>
      </w:pPr>
      <w:r w:rsidRPr="004805C4">
        <w:rPr>
          <w:rFonts w:ascii="Sylfaen" w:hAnsi="Sylfaen"/>
          <w:sz w:val="20"/>
          <w:szCs w:val="20"/>
        </w:rPr>
        <w:t>აღწერა და ანალიზი - პროგრამა 1 (ინფორმატიკ</w:t>
      </w:r>
      <w:r>
        <w:rPr>
          <w:rFonts w:ascii="Sylfaen" w:hAnsi="Sylfaen"/>
          <w:sz w:val="20"/>
          <w:szCs w:val="20"/>
        </w:rPr>
        <w:t>ის</w:t>
      </w:r>
      <w:r w:rsidRPr="004805C4">
        <w:rPr>
          <w:rFonts w:ascii="Sylfaen" w:hAnsi="Sylfaen"/>
          <w:sz w:val="20"/>
          <w:szCs w:val="20"/>
        </w:rPr>
        <w:t xml:space="preserve"> </w:t>
      </w:r>
      <w:r>
        <w:rPr>
          <w:rFonts w:ascii="Sylfaen" w:hAnsi="Sylfaen"/>
          <w:sz w:val="20"/>
          <w:szCs w:val="20"/>
        </w:rPr>
        <w:t>სა</w:t>
      </w:r>
      <w:r w:rsidRPr="004805C4">
        <w:rPr>
          <w:rFonts w:ascii="Sylfaen" w:hAnsi="Sylfaen"/>
          <w:sz w:val="20"/>
          <w:szCs w:val="20"/>
        </w:rPr>
        <w:t>მაგისტრ</w:t>
      </w:r>
      <w:r>
        <w:rPr>
          <w:rFonts w:ascii="Sylfaen" w:hAnsi="Sylfaen"/>
          <w:sz w:val="20"/>
          <w:szCs w:val="20"/>
        </w:rPr>
        <w:t>ო  საგანმანათლებლო პროგრამა</w:t>
      </w:r>
      <w:r w:rsidRPr="004805C4">
        <w:rPr>
          <w:rFonts w:ascii="Sylfaen" w:hAnsi="Sylfaen"/>
          <w:sz w:val="20"/>
          <w:szCs w:val="20"/>
        </w:rPr>
        <w:t>)</w:t>
      </w:r>
    </w:p>
    <w:p w14:paraId="3AD63DD4" w14:textId="77777777" w:rsidR="00197E13" w:rsidRPr="004805C4" w:rsidRDefault="00197E13" w:rsidP="00197E13">
      <w:pPr>
        <w:spacing w:after="0" w:line="276" w:lineRule="auto"/>
        <w:jc w:val="both"/>
        <w:rPr>
          <w:rFonts w:ascii="Sylfaen" w:eastAsia="Merriweather" w:hAnsi="Sylfaen" w:cs="Merriweather"/>
          <w:sz w:val="20"/>
          <w:szCs w:val="20"/>
        </w:rPr>
      </w:pPr>
    </w:p>
    <w:p w14:paraId="480ED425" w14:textId="77777777" w:rsidR="00197E13" w:rsidRPr="004805C4" w:rsidRDefault="00197E13" w:rsidP="00197E13">
      <w:pPr>
        <w:spacing w:after="240" w:line="360" w:lineRule="auto"/>
        <w:jc w:val="both"/>
        <w:rPr>
          <w:rFonts w:ascii="Sylfaen" w:eastAsia="Merriweather" w:hAnsi="Sylfaen" w:cs="Merriweather"/>
          <w:sz w:val="20"/>
          <w:szCs w:val="20"/>
        </w:rPr>
      </w:pPr>
      <w:r w:rsidRPr="004805C4">
        <w:rPr>
          <w:rFonts w:ascii="Sylfaen" w:hAnsi="Sylfaen"/>
          <w:sz w:val="20"/>
          <w:szCs w:val="20"/>
        </w:rPr>
        <w:t xml:space="preserve">ინფორმატიკის სამაგისტრო პროგრამაში ამჟამად ჩართულია 10 აკადემიური პერსონალი, </w:t>
      </w:r>
      <w:r>
        <w:rPr>
          <w:rFonts w:ascii="Sylfaen" w:hAnsi="Sylfaen"/>
          <w:sz w:val="20"/>
          <w:szCs w:val="20"/>
        </w:rPr>
        <w:t>ისინი</w:t>
      </w:r>
      <w:r w:rsidRPr="004805C4">
        <w:rPr>
          <w:rFonts w:ascii="Sylfaen" w:hAnsi="Sylfaen"/>
          <w:sz w:val="20"/>
          <w:szCs w:val="20"/>
        </w:rPr>
        <w:t xml:space="preserve">  </w:t>
      </w:r>
      <w:r>
        <w:rPr>
          <w:rFonts w:ascii="Sylfaen" w:hAnsi="Sylfaen"/>
          <w:sz w:val="20"/>
          <w:szCs w:val="20"/>
        </w:rPr>
        <w:t xml:space="preserve">ხელმძღვანელობენ </w:t>
      </w:r>
      <w:r w:rsidRPr="004805C4">
        <w:rPr>
          <w:rFonts w:ascii="Sylfaen" w:hAnsi="Sylfaen"/>
          <w:sz w:val="20"/>
          <w:szCs w:val="20"/>
        </w:rPr>
        <w:t>მაგისტრატურის სტუდენტებს</w:t>
      </w:r>
      <w:r>
        <w:rPr>
          <w:rFonts w:ascii="Sylfaen" w:hAnsi="Sylfaen"/>
          <w:sz w:val="20"/>
          <w:szCs w:val="20"/>
        </w:rPr>
        <w:t>.</w:t>
      </w:r>
      <w:r w:rsidRPr="004805C4">
        <w:rPr>
          <w:rFonts w:ascii="Sylfaen" w:hAnsi="Sylfaen"/>
          <w:sz w:val="20"/>
          <w:szCs w:val="20"/>
        </w:rPr>
        <w:t xml:space="preserve">  ყველა მათგანი ფლობს დოქტორის აკადემიურ ხარისხს და შესაბამის გამოცდილებას ინფორმატიკის ან/და მასთან მჭიდროდ დაკავშირებულ სფეროებში.  ხელმძღვანელთა დანიშვნა ხორციელდება ინსტიტუციურად გამჭირვალე პროცედურის შესაბამისად, რაც უზრუნველყოფს სტუდენტის კვლევის თემისა და ხელმძღვანელის პროფესიული სპეციალიზაციის თავსებადობას</w:t>
      </w:r>
      <w:r>
        <w:rPr>
          <w:rFonts w:ascii="Sylfaen" w:hAnsi="Sylfaen"/>
          <w:sz w:val="20"/>
          <w:szCs w:val="20"/>
        </w:rPr>
        <w:t>.</w:t>
      </w:r>
      <w:r w:rsidRPr="004805C4">
        <w:rPr>
          <w:rFonts w:ascii="Sylfaen" w:hAnsi="Sylfaen"/>
          <w:sz w:val="20"/>
          <w:szCs w:val="20"/>
        </w:rPr>
        <w:t xml:space="preserve"> </w:t>
      </w:r>
    </w:p>
    <w:p w14:paraId="7BED5905" w14:textId="77777777" w:rsidR="00197E13" w:rsidRPr="004805C4" w:rsidRDefault="00197E13" w:rsidP="00197E13">
      <w:pPr>
        <w:spacing w:before="240" w:after="240" w:line="360" w:lineRule="auto"/>
        <w:jc w:val="both"/>
        <w:rPr>
          <w:rFonts w:ascii="Sylfaen" w:eastAsia="Merriweather" w:hAnsi="Sylfaen" w:cs="Merriweather"/>
          <w:sz w:val="20"/>
          <w:szCs w:val="20"/>
        </w:rPr>
      </w:pPr>
      <w:r>
        <w:rPr>
          <w:rFonts w:ascii="Sylfaen" w:hAnsi="Sylfaen"/>
          <w:sz w:val="20"/>
          <w:szCs w:val="20"/>
        </w:rPr>
        <w:t>ხელმძღვანელები</w:t>
      </w:r>
      <w:r w:rsidRPr="004805C4">
        <w:rPr>
          <w:rFonts w:ascii="Sylfaen" w:hAnsi="Sylfaen"/>
          <w:sz w:val="20"/>
          <w:szCs w:val="20"/>
        </w:rPr>
        <w:t xml:space="preserve"> აქტიურად უძღვებიან სტუდენტებს კვლევის დიზაინის, მეთოდოლოგიისა და თეზისის შემუშავების პროცესებში</w:t>
      </w:r>
      <w:r>
        <w:rPr>
          <w:rFonts w:ascii="Sylfaen" w:hAnsi="Sylfaen"/>
          <w:sz w:val="20"/>
          <w:szCs w:val="20"/>
        </w:rPr>
        <w:t>;</w:t>
      </w:r>
      <w:r w:rsidRPr="004805C4">
        <w:rPr>
          <w:rFonts w:ascii="Sylfaen" w:hAnsi="Sylfaen"/>
          <w:sz w:val="20"/>
          <w:szCs w:val="20"/>
        </w:rPr>
        <w:t xml:space="preserve"> უზრუნველყოფენ უწყვეტ უკუკავშირს და მართვაბენ რეგულარულ კონსულტაციებს</w:t>
      </w:r>
      <w:r>
        <w:rPr>
          <w:rFonts w:ascii="Sylfaen" w:hAnsi="Sylfaen"/>
          <w:sz w:val="20"/>
          <w:szCs w:val="20"/>
        </w:rPr>
        <w:t>.</w:t>
      </w:r>
      <w:r w:rsidRPr="004805C4">
        <w:rPr>
          <w:rFonts w:ascii="Sylfaen" w:hAnsi="Sylfaen"/>
          <w:sz w:val="20"/>
          <w:szCs w:val="20"/>
        </w:rPr>
        <w:t xml:space="preserve">  ხელმძღვანელთა რაოდენობა სტუდენტთა რაოდენობასთან</w:t>
      </w:r>
      <w:r>
        <w:rPr>
          <w:rFonts w:ascii="Sylfaen" w:hAnsi="Sylfaen"/>
          <w:sz w:val="20"/>
          <w:szCs w:val="20"/>
        </w:rPr>
        <w:t xml:space="preserve"> მიმართებით</w:t>
      </w:r>
      <w:r w:rsidRPr="004805C4">
        <w:rPr>
          <w:rFonts w:ascii="Sylfaen" w:hAnsi="Sylfaen"/>
          <w:sz w:val="20"/>
          <w:szCs w:val="20"/>
        </w:rPr>
        <w:t xml:space="preserve"> დაბალანსებულია, რაც  ადეკვატური მენტორობის შესაძლებლობას</w:t>
      </w:r>
      <w:r>
        <w:rPr>
          <w:rFonts w:ascii="Sylfaen" w:hAnsi="Sylfaen"/>
          <w:sz w:val="20"/>
          <w:szCs w:val="20"/>
        </w:rPr>
        <w:t xml:space="preserve"> </w:t>
      </w:r>
      <w:r w:rsidRPr="004805C4">
        <w:rPr>
          <w:rFonts w:ascii="Sylfaen" w:hAnsi="Sylfaen"/>
          <w:sz w:val="20"/>
          <w:szCs w:val="20"/>
        </w:rPr>
        <w:t xml:space="preserve">იძლევა.  მიუხედავად იმისა, რომ ხელმძღვანელთა კვალიფიკაცია სრულად შეესაბამება პროგრამის მოთხოვნებს, </w:t>
      </w:r>
      <w:r>
        <w:rPr>
          <w:rFonts w:ascii="Sylfaen" w:hAnsi="Sylfaen"/>
          <w:sz w:val="20"/>
          <w:szCs w:val="20"/>
        </w:rPr>
        <w:t>აღმოჩნდა</w:t>
      </w:r>
      <w:r w:rsidRPr="004805C4">
        <w:rPr>
          <w:rFonts w:ascii="Sylfaen" w:hAnsi="Sylfaen"/>
          <w:sz w:val="20"/>
          <w:szCs w:val="20"/>
        </w:rPr>
        <w:t xml:space="preserve">, რომ მათი </w:t>
      </w:r>
      <w:r>
        <w:rPr>
          <w:rFonts w:ascii="Sylfaen" w:hAnsi="Sylfaen"/>
          <w:sz w:val="20"/>
          <w:szCs w:val="20"/>
        </w:rPr>
        <w:t>გამოქვეყნბეის</w:t>
      </w:r>
      <w:r w:rsidRPr="004805C4">
        <w:rPr>
          <w:rFonts w:ascii="Sylfaen" w:hAnsi="Sylfaen"/>
          <w:sz w:val="20"/>
          <w:szCs w:val="20"/>
        </w:rPr>
        <w:t xml:space="preserve"> აქტივობა  მწირი</w:t>
      </w:r>
      <w:r>
        <w:rPr>
          <w:rFonts w:ascii="Sylfaen" w:hAnsi="Sylfaen"/>
          <w:sz w:val="20"/>
          <w:szCs w:val="20"/>
        </w:rPr>
        <w:t>ა</w:t>
      </w:r>
      <w:r w:rsidRPr="004805C4">
        <w:rPr>
          <w:rFonts w:ascii="Sylfaen" w:hAnsi="Sylfaen"/>
          <w:sz w:val="20"/>
          <w:szCs w:val="20"/>
        </w:rPr>
        <w:t>.  ხელმძღვანელთა ნაწილი უფრო ჩართულია პროგრამის კოორდინაციასა და შიდა პროცესების განვითარებაში, ვიდრე საერთაშორისო კვლევის გავრცელებაში</w:t>
      </w:r>
      <w:r>
        <w:rPr>
          <w:rFonts w:ascii="Sylfaen" w:hAnsi="Sylfaen"/>
          <w:sz w:val="20"/>
          <w:szCs w:val="20"/>
        </w:rPr>
        <w:t>.</w:t>
      </w:r>
      <w:r w:rsidRPr="004805C4">
        <w:rPr>
          <w:rFonts w:ascii="Sylfaen" w:hAnsi="Sylfaen"/>
          <w:sz w:val="20"/>
          <w:szCs w:val="20"/>
        </w:rPr>
        <w:t xml:space="preserve"> </w:t>
      </w:r>
    </w:p>
    <w:p w14:paraId="5B7CFCE4"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აკადემიური მდგომარეობისა და საერთაშორისო ხილვადობის გასაძლიერებლად, უნივერსიტეტმა უკვე დაიწყო ზომების მიღება ერთობლივ პროექტებში უფრო მეტი მონაწილეობისა და რეფერირებულ ჟურნალებში პუბლიკაციის წახალისებისთვის</w:t>
      </w:r>
      <w:r>
        <w:rPr>
          <w:rFonts w:ascii="Sylfaen" w:hAnsi="Sylfaen"/>
          <w:sz w:val="20"/>
          <w:szCs w:val="20"/>
        </w:rPr>
        <w:t>.</w:t>
      </w:r>
      <w:r w:rsidRPr="004805C4">
        <w:rPr>
          <w:rFonts w:ascii="Sylfaen" w:hAnsi="Sylfaen"/>
          <w:sz w:val="20"/>
          <w:szCs w:val="20"/>
        </w:rPr>
        <w:t xml:space="preserve"> ხელმძღვანელების სამეცნიერო პუბლიკაციებსა და ერთობლივ კვლევებში ჩართულობის გაგრძელებით, პროგრამა კიდევ უფრო განამტკიცებს  კვლევით შესაძლებლობებს და შესაბამისობას გლობალურ აკადემიურ პრაქტიკასთან</w:t>
      </w:r>
      <w:r>
        <w:rPr>
          <w:rFonts w:ascii="Sylfaen" w:hAnsi="Sylfaen"/>
          <w:sz w:val="20"/>
          <w:szCs w:val="20"/>
        </w:rPr>
        <w:t>.</w:t>
      </w:r>
      <w:r w:rsidRPr="004805C4">
        <w:rPr>
          <w:rFonts w:ascii="Sylfaen" w:hAnsi="Sylfaen"/>
          <w:sz w:val="20"/>
          <w:szCs w:val="20"/>
        </w:rPr>
        <w:t xml:space="preserve"> </w:t>
      </w:r>
    </w:p>
    <w:p w14:paraId="64FE9C34"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პროგრამა მეტწილად შესაბამ</w:t>
      </w:r>
      <w:r>
        <w:rPr>
          <w:rFonts w:ascii="Sylfaen" w:hAnsi="Sylfaen"/>
          <w:sz w:val="20"/>
          <w:szCs w:val="20"/>
        </w:rPr>
        <w:t>ისობაშია</w:t>
      </w:r>
      <w:r w:rsidRPr="004805C4">
        <w:rPr>
          <w:rFonts w:ascii="Sylfaen" w:hAnsi="Sylfaen"/>
          <w:sz w:val="20"/>
          <w:szCs w:val="20"/>
        </w:rPr>
        <w:t xml:space="preserve"> </w:t>
      </w:r>
      <w:r>
        <w:rPr>
          <w:rFonts w:ascii="Sylfaen" w:hAnsi="Sylfaen"/>
          <w:sz w:val="20"/>
          <w:szCs w:val="20"/>
        </w:rPr>
        <w:t>კომპონენტის</w:t>
      </w:r>
      <w:r w:rsidRPr="004805C4">
        <w:rPr>
          <w:rFonts w:ascii="Sylfaen" w:hAnsi="Sylfaen"/>
          <w:sz w:val="20"/>
          <w:szCs w:val="20"/>
        </w:rPr>
        <w:t xml:space="preserve"> მოთხოვნებ</w:t>
      </w:r>
      <w:r>
        <w:rPr>
          <w:rFonts w:ascii="Sylfaen" w:hAnsi="Sylfaen"/>
          <w:sz w:val="20"/>
          <w:szCs w:val="20"/>
        </w:rPr>
        <w:t>თან</w:t>
      </w:r>
      <w:r w:rsidRPr="004805C4">
        <w:rPr>
          <w:rFonts w:ascii="Sylfaen" w:hAnsi="Sylfaen"/>
          <w:sz w:val="20"/>
          <w:szCs w:val="20"/>
        </w:rPr>
        <w:t xml:space="preserve">. </w:t>
      </w:r>
    </w:p>
    <w:tbl>
      <w:tblPr>
        <w:tblW w:w="872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965"/>
        <w:gridCol w:w="1740"/>
        <w:gridCol w:w="2400"/>
        <w:gridCol w:w="1620"/>
      </w:tblGrid>
      <w:tr w:rsidR="00197E13" w:rsidRPr="004805C4" w14:paraId="2F73154D" w14:textId="77777777" w:rsidTr="004D13D9">
        <w:trPr>
          <w:trHeight w:val="404"/>
        </w:trPr>
        <w:tc>
          <w:tcPr>
            <w:tcW w:w="8725" w:type="dxa"/>
            <w:gridSpan w:val="4"/>
          </w:tcPr>
          <w:p w14:paraId="16BB6DE1" w14:textId="77777777" w:rsidR="00197E13" w:rsidRPr="004805C4" w:rsidRDefault="00197E13" w:rsidP="004D13D9">
            <w:pPr>
              <w:spacing w:after="0" w:line="240" w:lineRule="auto"/>
              <w:rPr>
                <w:rFonts w:ascii="Sylfaen" w:eastAsia="Merriweather" w:hAnsi="Sylfaen" w:cs="Merriweather"/>
                <w:b/>
                <w:bCs/>
                <w:color w:val="000000"/>
                <w:sz w:val="18"/>
                <w:szCs w:val="18"/>
              </w:rPr>
            </w:pPr>
            <w:r w:rsidRPr="004805C4">
              <w:rPr>
                <w:rFonts w:ascii="Sylfaen" w:hAnsi="Sylfaen"/>
                <w:b/>
                <w:bCs/>
                <w:color w:val="0070C0"/>
                <w:sz w:val="18"/>
                <w:szCs w:val="18"/>
              </w:rPr>
              <w:t xml:space="preserve">პროგრამა 1 (ინფორმატიკა, მაგისტრატურა) </w:t>
            </w:r>
          </w:p>
        </w:tc>
      </w:tr>
      <w:tr w:rsidR="00197E13" w:rsidRPr="004805C4" w14:paraId="7FAE2059" w14:textId="77777777" w:rsidTr="004D13D9">
        <w:trPr>
          <w:trHeight w:val="857"/>
        </w:trPr>
        <w:tc>
          <w:tcPr>
            <w:tcW w:w="2965" w:type="dxa"/>
            <w:shd w:val="clear" w:color="auto" w:fill="F2F2F2"/>
          </w:tcPr>
          <w:p w14:paraId="6D04E62A" w14:textId="77777777" w:rsidR="00197E13" w:rsidRPr="004805C4" w:rsidRDefault="00197E13" w:rsidP="004D13D9">
            <w:pPr>
              <w:spacing w:after="0"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სამაგისტრო/სადოქტორო ნაშრომების ხელმძღვანელთა რაოდენობა</w:t>
            </w:r>
          </w:p>
        </w:tc>
        <w:tc>
          <w:tcPr>
            <w:tcW w:w="1740" w:type="dxa"/>
            <w:shd w:val="clear" w:color="auto" w:fill="F2F2F2"/>
          </w:tcPr>
          <w:p w14:paraId="6FFEC620" w14:textId="77777777" w:rsidR="00197E13" w:rsidRPr="004805C4" w:rsidRDefault="00197E13" w:rsidP="004D13D9">
            <w:pPr>
              <w:spacing w:after="0"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ნაშრომის ხელმძღვანელები</w:t>
            </w:r>
          </w:p>
        </w:tc>
        <w:tc>
          <w:tcPr>
            <w:tcW w:w="2400" w:type="dxa"/>
            <w:shd w:val="clear" w:color="auto" w:fill="F2F2F2"/>
          </w:tcPr>
          <w:p w14:paraId="1C03B6FC" w14:textId="77777777" w:rsidR="00197E13" w:rsidRPr="004805C4" w:rsidRDefault="00197E13" w:rsidP="004D13D9">
            <w:pPr>
              <w:spacing w:after="0" w:line="240" w:lineRule="auto"/>
              <w:rPr>
                <w:rFonts w:ascii="Sylfaen" w:eastAsia="Merriweather" w:hAnsi="Sylfaen" w:cs="Merriweather"/>
                <w:b/>
                <w:bCs/>
                <w:color w:val="000000"/>
                <w:sz w:val="20"/>
                <w:szCs w:val="20"/>
              </w:rPr>
            </w:pPr>
            <w:r w:rsidRPr="004805C4">
              <w:rPr>
                <w:rFonts w:ascii="Sylfaen" w:hAnsi="Sylfaen"/>
                <w:b/>
                <w:bCs/>
                <w:sz w:val="20"/>
                <w:szCs w:val="20"/>
              </w:rPr>
              <w:t>მათ შორის</w:t>
            </w:r>
            <w:r w:rsidRPr="004805C4">
              <w:rPr>
                <w:rFonts w:ascii="Sylfaen" w:hAnsi="Sylfaen"/>
                <w:b/>
                <w:bCs/>
                <w:color w:val="000000"/>
                <w:sz w:val="20"/>
                <w:szCs w:val="20"/>
              </w:rPr>
              <w:t xml:space="preserve"> დარგის მიმართულებით დოქტორის ხარისხის მქონე პერსონალი </w:t>
            </w:r>
            <w:r w:rsidRPr="004805C4">
              <w:rPr>
                <w:rFonts w:ascii="Sylfaen" w:eastAsia="Merriweather" w:hAnsi="Sylfaen" w:cs="Merriweather"/>
                <w:b/>
                <w:bCs/>
                <w:color w:val="000000"/>
                <w:sz w:val="20"/>
                <w:szCs w:val="20"/>
                <w:vertAlign w:val="superscript"/>
              </w:rPr>
              <w:footnoteReference w:id="9"/>
            </w:r>
          </w:p>
        </w:tc>
        <w:tc>
          <w:tcPr>
            <w:tcW w:w="1620" w:type="dxa"/>
            <w:shd w:val="clear" w:color="auto" w:fill="F2F2F2"/>
          </w:tcPr>
          <w:p w14:paraId="558F90AD" w14:textId="77777777" w:rsidR="00197E13" w:rsidRPr="004805C4" w:rsidRDefault="00197E13" w:rsidP="004D13D9">
            <w:pPr>
              <w:spacing w:after="0"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მათ შორის, აფილირებული აკადემიური პერსონალი</w:t>
            </w:r>
          </w:p>
        </w:tc>
      </w:tr>
      <w:tr w:rsidR="00197E13" w14:paraId="04A43D28" w14:textId="77777777" w:rsidTr="004D13D9">
        <w:trPr>
          <w:trHeight w:val="517"/>
        </w:trPr>
        <w:tc>
          <w:tcPr>
            <w:tcW w:w="2965" w:type="dxa"/>
          </w:tcPr>
          <w:p w14:paraId="561BFEED" w14:textId="77777777" w:rsidR="00197E13" w:rsidRDefault="00197E13" w:rsidP="004D13D9">
            <w:pPr>
              <w:spacing w:after="0" w:line="240" w:lineRule="auto"/>
              <w:rPr>
                <w:rFonts w:ascii="Merriweather" w:eastAsia="Merriweather" w:hAnsi="Merriweather" w:cs="Merriweather"/>
                <w:b/>
                <w:bCs/>
                <w:color w:val="000000"/>
                <w:sz w:val="20"/>
                <w:szCs w:val="20"/>
              </w:rPr>
            </w:pPr>
            <w:r>
              <w:rPr>
                <w:rFonts w:ascii="Sylfaen" w:hAnsi="Sylfaen"/>
                <w:b/>
                <w:bCs/>
                <w:color w:val="000000"/>
                <w:sz w:val="20"/>
                <w:szCs w:val="20"/>
              </w:rPr>
              <w:t xml:space="preserve">სულ </w:t>
            </w:r>
            <w:r>
              <w:rPr>
                <w:rFonts w:ascii="Merriweather" w:hAnsi="Merriweather"/>
                <w:b/>
                <w:bCs/>
                <w:color w:val="000000"/>
                <w:sz w:val="20"/>
                <w:szCs w:val="20"/>
              </w:rPr>
              <w:t>სამაგისტრო/სადოქტორო ნაშრომების ხელმძღვანელთა რაოდენობა</w:t>
            </w:r>
          </w:p>
        </w:tc>
        <w:tc>
          <w:tcPr>
            <w:tcW w:w="1740" w:type="dxa"/>
            <w:vAlign w:val="center"/>
          </w:tcPr>
          <w:p w14:paraId="0B0FA909" w14:textId="77777777" w:rsidR="00197E13" w:rsidRDefault="00197E13" w:rsidP="004D13D9">
            <w:pPr>
              <w:spacing w:after="0" w:line="240" w:lineRule="auto"/>
              <w:jc w:val="center"/>
              <w:rPr>
                <w:rFonts w:ascii="Merriweather" w:eastAsia="Merriweather" w:hAnsi="Merriweather" w:cs="Merriweather"/>
                <w:b/>
                <w:bCs/>
                <w:color w:val="000000"/>
                <w:sz w:val="20"/>
                <w:szCs w:val="20"/>
              </w:rPr>
            </w:pPr>
            <w:r>
              <w:rPr>
                <w:rFonts w:ascii="Merriweather" w:hAnsi="Merriweather"/>
                <w:b/>
                <w:bCs/>
                <w:sz w:val="20"/>
                <w:szCs w:val="20"/>
              </w:rPr>
              <w:t>10</w:t>
            </w:r>
          </w:p>
        </w:tc>
        <w:tc>
          <w:tcPr>
            <w:tcW w:w="2400" w:type="dxa"/>
            <w:vAlign w:val="center"/>
          </w:tcPr>
          <w:p w14:paraId="72D47710" w14:textId="77777777" w:rsidR="00197E13" w:rsidRDefault="00197E13" w:rsidP="004D13D9">
            <w:pPr>
              <w:spacing w:after="0" w:line="240" w:lineRule="auto"/>
              <w:jc w:val="center"/>
              <w:rPr>
                <w:rFonts w:ascii="Merriweather" w:eastAsia="Merriweather" w:hAnsi="Merriweather" w:cs="Merriweather"/>
                <w:b/>
                <w:bCs/>
                <w:color w:val="000000"/>
                <w:sz w:val="20"/>
                <w:szCs w:val="20"/>
              </w:rPr>
            </w:pPr>
            <w:r>
              <w:rPr>
                <w:rFonts w:ascii="Merriweather" w:hAnsi="Merriweather"/>
                <w:b/>
                <w:bCs/>
                <w:sz w:val="20"/>
                <w:szCs w:val="20"/>
              </w:rPr>
              <w:t>10</w:t>
            </w:r>
          </w:p>
        </w:tc>
        <w:tc>
          <w:tcPr>
            <w:tcW w:w="1620" w:type="dxa"/>
            <w:vAlign w:val="center"/>
          </w:tcPr>
          <w:p w14:paraId="5BE894E0" w14:textId="77777777" w:rsidR="00197E13" w:rsidRDefault="00197E13" w:rsidP="004D13D9">
            <w:pPr>
              <w:spacing w:after="0" w:line="240" w:lineRule="auto"/>
              <w:jc w:val="center"/>
              <w:rPr>
                <w:rFonts w:ascii="Merriweather" w:eastAsia="Merriweather" w:hAnsi="Merriweather" w:cs="Merriweather"/>
                <w:b/>
                <w:bCs/>
                <w:color w:val="000000"/>
                <w:sz w:val="20"/>
                <w:szCs w:val="20"/>
              </w:rPr>
            </w:pPr>
            <w:r>
              <w:rPr>
                <w:rFonts w:ascii="Merriweather" w:hAnsi="Merriweather"/>
                <w:b/>
                <w:bCs/>
                <w:sz w:val="20"/>
                <w:szCs w:val="20"/>
              </w:rPr>
              <w:t>8</w:t>
            </w:r>
          </w:p>
        </w:tc>
      </w:tr>
      <w:tr w:rsidR="00197E13" w14:paraId="64B6AB85" w14:textId="77777777" w:rsidTr="004D13D9">
        <w:trPr>
          <w:trHeight w:val="421"/>
        </w:trPr>
        <w:tc>
          <w:tcPr>
            <w:tcW w:w="2965" w:type="dxa"/>
            <w:shd w:val="clear" w:color="auto" w:fill="F2F2F2"/>
          </w:tcPr>
          <w:p w14:paraId="2BCACA99" w14:textId="77777777" w:rsidR="00197E13" w:rsidRDefault="00197E13" w:rsidP="004D13D9">
            <w:pPr>
              <w:tabs>
                <w:tab w:val="left" w:pos="155"/>
              </w:tabs>
              <w:spacing w:after="0" w:line="240" w:lineRule="auto"/>
              <w:ind w:firstLine="60"/>
              <w:rPr>
                <w:rFonts w:ascii="Merriweather" w:eastAsia="Merriweather" w:hAnsi="Merriweather" w:cs="Merriweather"/>
                <w:b/>
                <w:bCs/>
                <w:color w:val="000000"/>
                <w:sz w:val="20"/>
                <w:szCs w:val="20"/>
              </w:rPr>
            </w:pPr>
            <w:r>
              <w:rPr>
                <w:rFonts w:ascii="Merriweather" w:hAnsi="Merriweather"/>
                <w:b/>
                <w:bCs/>
                <w:color w:val="000000"/>
                <w:sz w:val="20"/>
                <w:szCs w:val="20"/>
              </w:rPr>
              <w:t>- პროფესორი</w:t>
            </w:r>
          </w:p>
        </w:tc>
        <w:tc>
          <w:tcPr>
            <w:tcW w:w="1740" w:type="dxa"/>
            <w:shd w:val="clear" w:color="auto" w:fill="F2F2F2"/>
            <w:vAlign w:val="center"/>
          </w:tcPr>
          <w:p w14:paraId="1DCB29B9"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1</w:t>
            </w:r>
          </w:p>
        </w:tc>
        <w:tc>
          <w:tcPr>
            <w:tcW w:w="2400" w:type="dxa"/>
            <w:shd w:val="clear" w:color="auto" w:fill="F2F2F2"/>
            <w:vAlign w:val="center"/>
          </w:tcPr>
          <w:p w14:paraId="160C6564"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1</w:t>
            </w:r>
          </w:p>
        </w:tc>
        <w:tc>
          <w:tcPr>
            <w:tcW w:w="1620" w:type="dxa"/>
            <w:shd w:val="clear" w:color="auto" w:fill="F2F2F2"/>
            <w:vAlign w:val="center"/>
          </w:tcPr>
          <w:p w14:paraId="749A763B"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1</w:t>
            </w:r>
          </w:p>
        </w:tc>
      </w:tr>
      <w:tr w:rsidR="00197E13" w14:paraId="71C28889" w14:textId="77777777" w:rsidTr="004D13D9">
        <w:trPr>
          <w:trHeight w:val="379"/>
        </w:trPr>
        <w:tc>
          <w:tcPr>
            <w:tcW w:w="2965" w:type="dxa"/>
          </w:tcPr>
          <w:p w14:paraId="4EDEF158" w14:textId="77777777" w:rsidR="00197E13" w:rsidRDefault="00197E13" w:rsidP="004D13D9">
            <w:pPr>
              <w:spacing w:after="0" w:line="240" w:lineRule="auto"/>
              <w:ind w:firstLine="60"/>
              <w:rPr>
                <w:rFonts w:ascii="Merriweather" w:eastAsia="Merriweather" w:hAnsi="Merriweather" w:cs="Merriweather"/>
                <w:b/>
                <w:bCs/>
                <w:color w:val="000000"/>
                <w:sz w:val="20"/>
                <w:szCs w:val="20"/>
              </w:rPr>
            </w:pPr>
            <w:r>
              <w:rPr>
                <w:rFonts w:ascii="Merriweather" w:hAnsi="Merriweather"/>
                <w:b/>
                <w:bCs/>
                <w:color w:val="000000"/>
                <w:sz w:val="20"/>
                <w:szCs w:val="20"/>
              </w:rPr>
              <w:t>- ასოცირებული პროფესორი</w:t>
            </w:r>
          </w:p>
        </w:tc>
        <w:tc>
          <w:tcPr>
            <w:tcW w:w="1740" w:type="dxa"/>
            <w:vAlign w:val="center"/>
          </w:tcPr>
          <w:p w14:paraId="59DDA99D"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6</w:t>
            </w:r>
          </w:p>
        </w:tc>
        <w:tc>
          <w:tcPr>
            <w:tcW w:w="2400" w:type="dxa"/>
            <w:vAlign w:val="center"/>
          </w:tcPr>
          <w:p w14:paraId="27C0D469"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6</w:t>
            </w:r>
          </w:p>
        </w:tc>
        <w:tc>
          <w:tcPr>
            <w:tcW w:w="1620" w:type="dxa"/>
            <w:vAlign w:val="center"/>
          </w:tcPr>
          <w:p w14:paraId="2BA19AF6"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6</w:t>
            </w:r>
          </w:p>
        </w:tc>
      </w:tr>
      <w:tr w:rsidR="00197E13" w14:paraId="524A3458" w14:textId="77777777" w:rsidTr="004D13D9">
        <w:trPr>
          <w:trHeight w:val="449"/>
        </w:trPr>
        <w:tc>
          <w:tcPr>
            <w:tcW w:w="2965" w:type="dxa"/>
            <w:shd w:val="clear" w:color="auto" w:fill="F2F2F2"/>
          </w:tcPr>
          <w:p w14:paraId="4EFCE050" w14:textId="77777777" w:rsidR="00197E13" w:rsidRDefault="00197E13" w:rsidP="004D13D9">
            <w:pPr>
              <w:spacing w:after="0" w:line="240" w:lineRule="auto"/>
              <w:ind w:firstLine="60"/>
              <w:rPr>
                <w:rFonts w:ascii="Merriweather" w:eastAsia="Merriweather" w:hAnsi="Merriweather" w:cs="Merriweather"/>
                <w:b/>
                <w:bCs/>
                <w:color w:val="000000"/>
                <w:sz w:val="20"/>
                <w:szCs w:val="20"/>
              </w:rPr>
            </w:pPr>
            <w:r>
              <w:rPr>
                <w:rFonts w:ascii="Merriweather" w:hAnsi="Merriweather"/>
                <w:b/>
                <w:bCs/>
                <w:color w:val="000000"/>
                <w:sz w:val="20"/>
                <w:szCs w:val="20"/>
              </w:rPr>
              <w:t>- ასისტენტ–პროფესორი</w:t>
            </w:r>
          </w:p>
        </w:tc>
        <w:tc>
          <w:tcPr>
            <w:tcW w:w="1740" w:type="dxa"/>
            <w:shd w:val="clear" w:color="auto" w:fill="F2F2F2"/>
            <w:vAlign w:val="center"/>
          </w:tcPr>
          <w:p w14:paraId="5636304F"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1</w:t>
            </w:r>
          </w:p>
        </w:tc>
        <w:tc>
          <w:tcPr>
            <w:tcW w:w="2400" w:type="dxa"/>
            <w:shd w:val="clear" w:color="auto" w:fill="F2F2F2"/>
            <w:vAlign w:val="center"/>
          </w:tcPr>
          <w:p w14:paraId="77E818F8"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1</w:t>
            </w:r>
          </w:p>
        </w:tc>
        <w:tc>
          <w:tcPr>
            <w:tcW w:w="1620" w:type="dxa"/>
            <w:shd w:val="clear" w:color="auto" w:fill="F2F2F2"/>
            <w:vAlign w:val="center"/>
          </w:tcPr>
          <w:p w14:paraId="1E12CCDE"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1</w:t>
            </w:r>
          </w:p>
        </w:tc>
      </w:tr>
      <w:tr w:rsidR="00197E13" w14:paraId="5C3C8403" w14:textId="77777777" w:rsidTr="004D13D9">
        <w:trPr>
          <w:trHeight w:val="421"/>
        </w:trPr>
        <w:tc>
          <w:tcPr>
            <w:tcW w:w="2965" w:type="dxa"/>
          </w:tcPr>
          <w:p w14:paraId="03C6E9B1" w14:textId="77777777" w:rsidR="00197E13" w:rsidRDefault="00197E13" w:rsidP="004D13D9">
            <w:pPr>
              <w:spacing w:after="0" w:line="240" w:lineRule="auto"/>
              <w:rPr>
                <w:rFonts w:ascii="Merriweather" w:eastAsia="Merriweather" w:hAnsi="Merriweather" w:cs="Merriweather"/>
                <w:b/>
                <w:bCs/>
                <w:color w:val="000000"/>
                <w:sz w:val="20"/>
                <w:szCs w:val="20"/>
              </w:rPr>
            </w:pPr>
            <w:r>
              <w:rPr>
                <w:rFonts w:ascii="Merriweather" w:hAnsi="Merriweather"/>
                <w:b/>
                <w:bCs/>
                <w:color w:val="000000"/>
                <w:sz w:val="20"/>
                <w:szCs w:val="20"/>
              </w:rPr>
              <w:t>მოწვეული პერსონალი</w:t>
            </w:r>
          </w:p>
        </w:tc>
        <w:tc>
          <w:tcPr>
            <w:tcW w:w="1740" w:type="dxa"/>
            <w:vAlign w:val="center"/>
          </w:tcPr>
          <w:p w14:paraId="00FFD6FD"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2</w:t>
            </w:r>
          </w:p>
        </w:tc>
        <w:tc>
          <w:tcPr>
            <w:tcW w:w="2400" w:type="dxa"/>
            <w:vAlign w:val="center"/>
          </w:tcPr>
          <w:p w14:paraId="71E75769"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sz w:val="20"/>
                <w:szCs w:val="20"/>
              </w:rPr>
              <w:t>2</w:t>
            </w:r>
          </w:p>
        </w:tc>
        <w:tc>
          <w:tcPr>
            <w:tcW w:w="1620" w:type="dxa"/>
            <w:vAlign w:val="center"/>
          </w:tcPr>
          <w:p w14:paraId="53115D7E" w14:textId="77777777" w:rsidR="00197E13" w:rsidRDefault="00197E13" w:rsidP="004D13D9">
            <w:pPr>
              <w:spacing w:after="0" w:line="240" w:lineRule="auto"/>
              <w:jc w:val="center"/>
              <w:rPr>
                <w:rFonts w:ascii="Merriweather" w:eastAsia="Merriweather" w:hAnsi="Merriweather" w:cs="Merriweather"/>
                <w:color w:val="000000"/>
                <w:sz w:val="20"/>
                <w:szCs w:val="20"/>
              </w:rPr>
            </w:pPr>
            <w:r>
              <w:rPr>
                <w:rFonts w:ascii="Merriweather" w:hAnsi="Merriweather"/>
                <w:color w:val="000000"/>
                <w:sz w:val="20"/>
                <w:szCs w:val="20"/>
              </w:rPr>
              <w:t>_</w:t>
            </w:r>
          </w:p>
        </w:tc>
      </w:tr>
      <w:tr w:rsidR="00197E13" w:rsidRPr="004805C4" w14:paraId="6F49EF2C" w14:textId="77777777" w:rsidTr="004D13D9">
        <w:trPr>
          <w:trHeight w:val="421"/>
        </w:trPr>
        <w:tc>
          <w:tcPr>
            <w:tcW w:w="2965" w:type="dxa"/>
            <w:shd w:val="clear" w:color="auto" w:fill="F2F2F2"/>
          </w:tcPr>
          <w:p w14:paraId="18A14DBF" w14:textId="77777777" w:rsidR="00197E13" w:rsidRPr="004805C4" w:rsidRDefault="00197E13" w:rsidP="004D13D9">
            <w:pPr>
              <w:spacing w:after="0"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სამეცნიერო პერსონალი</w:t>
            </w:r>
          </w:p>
        </w:tc>
        <w:tc>
          <w:tcPr>
            <w:tcW w:w="1740" w:type="dxa"/>
            <w:shd w:val="clear" w:color="auto" w:fill="F2F2F2"/>
            <w:vAlign w:val="center"/>
          </w:tcPr>
          <w:p w14:paraId="7F304604" w14:textId="77777777" w:rsidR="00197E13" w:rsidRPr="004805C4" w:rsidRDefault="00197E13" w:rsidP="004D13D9">
            <w:pPr>
              <w:spacing w:after="0" w:line="240" w:lineRule="auto"/>
              <w:jc w:val="center"/>
              <w:rPr>
                <w:rFonts w:ascii="Sylfaen" w:eastAsia="Merriweather" w:hAnsi="Sylfaen" w:cs="Merriweather"/>
                <w:color w:val="000000"/>
                <w:sz w:val="20"/>
                <w:szCs w:val="20"/>
              </w:rPr>
            </w:pPr>
          </w:p>
        </w:tc>
        <w:tc>
          <w:tcPr>
            <w:tcW w:w="2400" w:type="dxa"/>
            <w:shd w:val="clear" w:color="auto" w:fill="F2F2F2"/>
            <w:vAlign w:val="center"/>
          </w:tcPr>
          <w:p w14:paraId="79FAF90B" w14:textId="77777777" w:rsidR="00197E13" w:rsidRPr="004805C4" w:rsidRDefault="00197E13" w:rsidP="004D13D9">
            <w:pPr>
              <w:spacing w:after="0" w:line="240" w:lineRule="auto"/>
              <w:jc w:val="center"/>
              <w:rPr>
                <w:rFonts w:ascii="Sylfaen" w:eastAsia="Merriweather" w:hAnsi="Sylfaen" w:cs="Merriweather"/>
                <w:color w:val="000000"/>
                <w:sz w:val="20"/>
                <w:szCs w:val="20"/>
              </w:rPr>
            </w:pPr>
          </w:p>
        </w:tc>
        <w:tc>
          <w:tcPr>
            <w:tcW w:w="1620" w:type="dxa"/>
            <w:shd w:val="clear" w:color="auto" w:fill="F2F2F2"/>
            <w:vAlign w:val="center"/>
          </w:tcPr>
          <w:p w14:paraId="2C3102EC" w14:textId="77777777" w:rsidR="00197E13" w:rsidRPr="004805C4" w:rsidRDefault="00197E13" w:rsidP="004D13D9">
            <w:pPr>
              <w:spacing w:after="0" w:line="240" w:lineRule="auto"/>
              <w:jc w:val="center"/>
              <w:rPr>
                <w:rFonts w:ascii="Sylfaen" w:eastAsia="Merriweather" w:hAnsi="Sylfaen" w:cs="Merriweather"/>
                <w:color w:val="000000"/>
                <w:sz w:val="20"/>
                <w:szCs w:val="20"/>
              </w:rPr>
            </w:pPr>
            <w:r w:rsidRPr="004805C4">
              <w:rPr>
                <w:rFonts w:ascii="Sylfaen" w:hAnsi="Sylfaen"/>
                <w:color w:val="000000"/>
                <w:sz w:val="20"/>
                <w:szCs w:val="20"/>
              </w:rPr>
              <w:t>_</w:t>
            </w:r>
          </w:p>
        </w:tc>
      </w:tr>
      <w:tr w:rsidR="00197E13" w:rsidRPr="004805C4" w14:paraId="346549CB" w14:textId="77777777" w:rsidTr="004D13D9">
        <w:trPr>
          <w:trHeight w:val="421"/>
        </w:trPr>
        <w:tc>
          <w:tcPr>
            <w:tcW w:w="2965" w:type="dxa"/>
            <w:shd w:val="clear" w:color="auto" w:fill="F2F2F2"/>
          </w:tcPr>
          <w:p w14:paraId="02696A37" w14:textId="77777777" w:rsidR="00197E13" w:rsidRPr="004805C4" w:rsidRDefault="00197E13" w:rsidP="004D13D9">
            <w:pPr>
              <w:spacing w:after="0" w:line="240" w:lineRule="auto"/>
              <w:rPr>
                <w:rFonts w:ascii="Sylfaen" w:eastAsia="Merriweather" w:hAnsi="Sylfaen" w:cs="Merriweather"/>
                <w:b/>
                <w:bCs/>
                <w:color w:val="000000"/>
                <w:sz w:val="20"/>
                <w:szCs w:val="20"/>
              </w:rPr>
            </w:pPr>
            <w:r>
              <w:rPr>
                <w:rFonts w:ascii="Sylfaen" w:hAnsi="Sylfaen"/>
                <w:b/>
                <w:bCs/>
                <w:color w:val="000000"/>
                <w:sz w:val="20"/>
                <w:szCs w:val="20"/>
              </w:rPr>
              <w:t xml:space="preserve">მათ შორის </w:t>
            </w:r>
            <w:r w:rsidRPr="004805C4">
              <w:rPr>
                <w:rFonts w:ascii="Sylfaen" w:hAnsi="Sylfaen"/>
                <w:b/>
                <w:bCs/>
                <w:color w:val="000000"/>
                <w:sz w:val="20"/>
                <w:szCs w:val="20"/>
              </w:rPr>
              <w:t xml:space="preserve">საერთაშორისო </w:t>
            </w:r>
            <w:r>
              <w:rPr>
                <w:rFonts w:ascii="Sylfaen" w:hAnsi="Sylfaen"/>
                <w:b/>
                <w:bCs/>
                <w:color w:val="000000"/>
                <w:sz w:val="20"/>
                <w:szCs w:val="20"/>
              </w:rPr>
              <w:t xml:space="preserve"> პერსონალი</w:t>
            </w:r>
          </w:p>
        </w:tc>
        <w:tc>
          <w:tcPr>
            <w:tcW w:w="1740" w:type="dxa"/>
            <w:shd w:val="clear" w:color="auto" w:fill="F2F2F2"/>
            <w:vAlign w:val="center"/>
          </w:tcPr>
          <w:p w14:paraId="211C83F1" w14:textId="77777777" w:rsidR="00197E13" w:rsidRPr="004805C4" w:rsidRDefault="00197E13" w:rsidP="004D13D9">
            <w:pPr>
              <w:spacing w:after="0" w:line="240" w:lineRule="auto"/>
              <w:jc w:val="center"/>
              <w:rPr>
                <w:rFonts w:ascii="Sylfaen" w:eastAsia="Merriweather" w:hAnsi="Sylfaen" w:cs="Merriweather"/>
                <w:color w:val="000000"/>
                <w:sz w:val="20"/>
                <w:szCs w:val="20"/>
              </w:rPr>
            </w:pPr>
          </w:p>
        </w:tc>
        <w:tc>
          <w:tcPr>
            <w:tcW w:w="2400" w:type="dxa"/>
            <w:shd w:val="clear" w:color="auto" w:fill="F2F2F2"/>
            <w:vAlign w:val="center"/>
          </w:tcPr>
          <w:p w14:paraId="5DFE84BA" w14:textId="77777777" w:rsidR="00197E13" w:rsidRPr="004805C4" w:rsidRDefault="00197E13" w:rsidP="004D13D9">
            <w:pPr>
              <w:spacing w:after="0" w:line="240" w:lineRule="auto"/>
              <w:jc w:val="center"/>
              <w:rPr>
                <w:rFonts w:ascii="Sylfaen" w:eastAsia="Merriweather" w:hAnsi="Sylfaen" w:cs="Merriweather"/>
                <w:color w:val="000000"/>
                <w:sz w:val="20"/>
                <w:szCs w:val="20"/>
              </w:rPr>
            </w:pPr>
          </w:p>
        </w:tc>
        <w:tc>
          <w:tcPr>
            <w:tcW w:w="1620" w:type="dxa"/>
            <w:shd w:val="clear" w:color="auto" w:fill="F2F2F2"/>
            <w:vAlign w:val="center"/>
          </w:tcPr>
          <w:p w14:paraId="0836ABB1" w14:textId="77777777" w:rsidR="00197E13" w:rsidRPr="004805C4" w:rsidRDefault="00197E13" w:rsidP="004D13D9">
            <w:pPr>
              <w:spacing w:after="0" w:line="240" w:lineRule="auto"/>
              <w:jc w:val="center"/>
              <w:rPr>
                <w:rFonts w:ascii="Sylfaen" w:eastAsia="Merriweather" w:hAnsi="Sylfaen" w:cs="Merriweather"/>
                <w:color w:val="000000"/>
                <w:sz w:val="20"/>
                <w:szCs w:val="20"/>
              </w:rPr>
            </w:pPr>
          </w:p>
        </w:tc>
      </w:tr>
    </w:tbl>
    <w:p w14:paraId="2CCCB5D5" w14:textId="77777777" w:rsidR="00197E13" w:rsidRPr="004805C4" w:rsidRDefault="00197E13" w:rsidP="00197E13">
      <w:pPr>
        <w:spacing w:after="0" w:line="360" w:lineRule="auto"/>
        <w:jc w:val="both"/>
        <w:rPr>
          <w:rFonts w:ascii="Sylfaen" w:eastAsia="Merriweather" w:hAnsi="Sylfaen" w:cs="Merriweather"/>
          <w:sz w:val="20"/>
          <w:szCs w:val="20"/>
        </w:rPr>
      </w:pPr>
    </w:p>
    <w:p w14:paraId="446871FD" w14:textId="77777777" w:rsidR="00197E13" w:rsidRPr="004805C4" w:rsidRDefault="00197E13" w:rsidP="00197E13">
      <w:pPr>
        <w:spacing w:after="0" w:line="360" w:lineRule="auto"/>
        <w:jc w:val="both"/>
        <w:rPr>
          <w:rFonts w:ascii="Sylfaen" w:eastAsia="Merriweather" w:hAnsi="Sylfaen" w:cs="Merriweather"/>
          <w:sz w:val="20"/>
          <w:szCs w:val="20"/>
        </w:rPr>
      </w:pPr>
    </w:p>
    <w:p w14:paraId="75E9C6EE" w14:textId="77777777" w:rsidR="00197E13" w:rsidRPr="004805C4" w:rsidRDefault="00197E13" w:rsidP="00197E13">
      <w:pPr>
        <w:spacing w:after="0" w:line="276" w:lineRule="auto"/>
        <w:jc w:val="both"/>
        <w:rPr>
          <w:rFonts w:ascii="Sylfaen" w:eastAsia="Merriweather" w:hAnsi="Sylfaen" w:cs="Merriweather"/>
          <w:sz w:val="20"/>
          <w:szCs w:val="20"/>
        </w:rPr>
      </w:pPr>
      <w:r w:rsidRPr="004805C4">
        <w:rPr>
          <w:rFonts w:ascii="Sylfaen" w:hAnsi="Sylfaen"/>
          <w:sz w:val="20"/>
          <w:szCs w:val="20"/>
        </w:rPr>
        <w:t>აღწერა და ანალიზი - პროგრამა 2 (ინფორმატიკა, სადოქტორო</w:t>
      </w:r>
      <w:r>
        <w:rPr>
          <w:rFonts w:ascii="Sylfaen" w:hAnsi="Sylfaen"/>
          <w:sz w:val="20"/>
          <w:szCs w:val="20"/>
        </w:rPr>
        <w:t xml:space="preserve"> საგანმანათლებლო პროგრამა</w:t>
      </w:r>
      <w:r w:rsidRPr="004805C4">
        <w:rPr>
          <w:rFonts w:ascii="Sylfaen" w:hAnsi="Sylfaen"/>
          <w:sz w:val="20"/>
          <w:szCs w:val="20"/>
        </w:rPr>
        <w:t>)</w:t>
      </w:r>
    </w:p>
    <w:p w14:paraId="2481985E" w14:textId="77777777" w:rsidR="00197E13" w:rsidRPr="004805C4" w:rsidRDefault="00197E13" w:rsidP="00197E13">
      <w:pPr>
        <w:spacing w:after="0" w:line="276" w:lineRule="auto"/>
        <w:jc w:val="both"/>
        <w:rPr>
          <w:rFonts w:ascii="Sylfaen" w:eastAsia="Merriweather" w:hAnsi="Sylfaen" w:cs="Merriweather"/>
          <w:sz w:val="20"/>
          <w:szCs w:val="20"/>
        </w:rPr>
      </w:pPr>
    </w:p>
    <w:p w14:paraId="1ABF0406" w14:textId="77777777" w:rsidR="00197E13" w:rsidRPr="004805C4" w:rsidRDefault="00197E13" w:rsidP="00197E13">
      <w:pPr>
        <w:spacing w:after="240" w:line="360" w:lineRule="auto"/>
        <w:jc w:val="both"/>
        <w:rPr>
          <w:rFonts w:ascii="Sylfaen" w:eastAsia="Merriweather" w:hAnsi="Sylfaen" w:cs="Merriweather"/>
          <w:sz w:val="20"/>
          <w:szCs w:val="20"/>
        </w:rPr>
      </w:pPr>
      <w:r>
        <w:t>ინფორმატიკის დოქტორანტურის პროგრამაზე ათი აკადემიური პერსონალი მუშაობს, რომლებიც დოქტორანტების სამეცნიერო პროექტებს ხელმძღვანელობენ.</w:t>
      </w:r>
      <w:r w:rsidRPr="004805C4">
        <w:rPr>
          <w:rFonts w:ascii="Sylfaen" w:hAnsi="Sylfaen"/>
          <w:sz w:val="20"/>
          <w:szCs w:val="20"/>
        </w:rPr>
        <w:t xml:space="preserve">  ყ</w:t>
      </w:r>
      <w:r>
        <w:rPr>
          <w:rFonts w:ascii="Sylfaen" w:hAnsi="Sylfaen"/>
          <w:sz w:val="20"/>
          <w:szCs w:val="20"/>
        </w:rPr>
        <w:t>ო</w:t>
      </w:r>
      <w:r w:rsidRPr="004805C4">
        <w:rPr>
          <w:rFonts w:ascii="Sylfaen" w:hAnsi="Sylfaen"/>
          <w:sz w:val="20"/>
          <w:szCs w:val="20"/>
        </w:rPr>
        <w:t>ველ</w:t>
      </w:r>
      <w:r>
        <w:rPr>
          <w:rFonts w:ascii="Sylfaen" w:hAnsi="Sylfaen"/>
          <w:sz w:val="20"/>
          <w:szCs w:val="20"/>
        </w:rPr>
        <w:t xml:space="preserve"> მათგანი ფლობს</w:t>
      </w:r>
      <w:r w:rsidRPr="004805C4">
        <w:rPr>
          <w:rFonts w:ascii="Sylfaen" w:hAnsi="Sylfaen"/>
          <w:sz w:val="20"/>
          <w:szCs w:val="20"/>
        </w:rPr>
        <w:t xml:space="preserve"> დოქტორის აკადემიური ხარისხ</w:t>
      </w:r>
      <w:r>
        <w:rPr>
          <w:rFonts w:ascii="Sylfaen" w:hAnsi="Sylfaen"/>
          <w:sz w:val="20"/>
          <w:szCs w:val="20"/>
        </w:rPr>
        <w:t>ს</w:t>
      </w:r>
      <w:r w:rsidRPr="004805C4">
        <w:rPr>
          <w:rFonts w:ascii="Sylfaen" w:hAnsi="Sylfaen"/>
          <w:sz w:val="20"/>
          <w:szCs w:val="20"/>
        </w:rPr>
        <w:t xml:space="preserve"> და აქვს პროფესიული და აკადემიური გამოცდილება, რომელიც პასუხობს დისერტაციის ყველა ძირითად კვლევით არეალს. მათი კვალიფიკაცია და გამოცდილება ადეკვატურია დოქტორანტების კომპლექსურ, დამოუკიდებელ კვლევაში ხელმძღვანელობისთვის. </w:t>
      </w:r>
    </w:p>
    <w:p w14:paraId="2D0A24A9"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ხელმძღვანელობა ორგანიზებულია ინსტიტუციური წესების შესაბამისად, რაც უზრუნველყოფს სამეთვალყურეო დატვირთვებისა და მოვალეობების მკაფიო განსაზღვრას.  ხელმძღვანელები უზრუნველყოფენ თანმიმდევრულ აკადემიურ და მეთოდოლოგიურ მხარდაჭერას, ახორციელებენ კვლევის პროგრესის მჭიდრო მონიტორინგს და იცავენ აკადემიურ კეთილსინდისიერებას. ხელმძღვანელთა და სტუდენტთა თანაფარდობა  შესაბამისი</w:t>
      </w:r>
      <w:r>
        <w:rPr>
          <w:rFonts w:ascii="Sylfaen" w:hAnsi="Sylfaen"/>
          <w:sz w:val="20"/>
          <w:szCs w:val="20"/>
        </w:rPr>
        <w:t>ა</w:t>
      </w:r>
      <w:r w:rsidRPr="004805C4">
        <w:rPr>
          <w:rFonts w:ascii="Sylfaen" w:hAnsi="Sylfaen"/>
          <w:sz w:val="20"/>
          <w:szCs w:val="20"/>
        </w:rPr>
        <w:t xml:space="preserve"> ეფექტური ხელმძღვანელობისა და პერსონალური უკუკავშირისათვის, </w:t>
      </w:r>
    </w:p>
    <w:p w14:paraId="792D2FFF"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მიუხედავად იმისა, რომ ხელმძღვანელების კვალიფიკაცია სრულად ადეკვატურია, საერთაშორისო გამოქვეყნების აქტივობის დონე  შედარებით შეზღუდული</w:t>
      </w:r>
      <w:r>
        <w:rPr>
          <w:rFonts w:ascii="Sylfaen" w:hAnsi="Sylfaen"/>
          <w:sz w:val="20"/>
          <w:szCs w:val="20"/>
        </w:rPr>
        <w:t xml:space="preserve"> </w:t>
      </w:r>
      <w:r w:rsidRPr="004805C4">
        <w:rPr>
          <w:rFonts w:ascii="Sylfaen" w:hAnsi="Sylfaen"/>
          <w:sz w:val="20"/>
          <w:szCs w:val="20"/>
        </w:rPr>
        <w:t xml:space="preserve">რჩება.  ფაკულტეტის წევრები აცნობიერებენ ამ გამოწვევას და უკვე გადადგეს ნაბიჯები მოწვეულ პროფესორებთან თანამშრომლობის გასაძლიერებლად და ინსტიტუციათაშორისო კვლევით პროექტებში ჩასართავად.  </w:t>
      </w:r>
      <w:r>
        <w:rPr>
          <w:rFonts w:ascii="Sylfaen" w:hAnsi="Sylfaen"/>
          <w:sz w:val="20"/>
          <w:szCs w:val="20"/>
        </w:rPr>
        <w:t>ამ</w:t>
      </w:r>
      <w:r w:rsidRPr="004805C4">
        <w:rPr>
          <w:rFonts w:ascii="Sylfaen" w:hAnsi="Sylfaen"/>
          <w:sz w:val="20"/>
          <w:szCs w:val="20"/>
        </w:rPr>
        <w:t xml:space="preserve"> ძალისხმევა</w:t>
      </w:r>
      <w:r>
        <w:rPr>
          <w:rFonts w:ascii="Sylfaen" w:hAnsi="Sylfaen"/>
          <w:sz w:val="20"/>
          <w:szCs w:val="20"/>
        </w:rPr>
        <w:t>მ უნდა</w:t>
      </w:r>
      <w:r w:rsidRPr="004805C4">
        <w:rPr>
          <w:rFonts w:ascii="Sylfaen" w:hAnsi="Sylfaen"/>
          <w:sz w:val="20"/>
          <w:szCs w:val="20"/>
        </w:rPr>
        <w:t xml:space="preserve"> გააძლიერ</w:t>
      </w:r>
      <w:r>
        <w:rPr>
          <w:rFonts w:ascii="Sylfaen" w:hAnsi="Sylfaen"/>
          <w:sz w:val="20"/>
          <w:szCs w:val="20"/>
        </w:rPr>
        <w:t>ოს</w:t>
      </w:r>
      <w:r w:rsidRPr="004805C4">
        <w:rPr>
          <w:rFonts w:ascii="Sylfaen" w:hAnsi="Sylfaen"/>
          <w:sz w:val="20"/>
          <w:szCs w:val="20"/>
        </w:rPr>
        <w:t xml:space="preserve"> პროგრამის აკადემიურ ხილვადობა და ინტეგრაცია ფართო კვლევით საზოგადოებაში. </w:t>
      </w:r>
    </w:p>
    <w:p w14:paraId="55974A36"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 xml:space="preserve">ხელმძღვანელების საერთაშორისო პუბლიკაციებსა და კვლევით თანამშრომლობებში ჩართულობის გააქტიურებით, სადოქტორო პროგრამა მნიშვნელოვნად გააუმჯობესებს თავის სამეცნიერო პროფილს და შესაბამისობას საერთაშორისო სტანდარტებთან. </w:t>
      </w:r>
    </w:p>
    <w:p w14:paraId="2806EE22"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პროგრამა მეტწილად შესაბამ</w:t>
      </w:r>
      <w:r>
        <w:rPr>
          <w:rFonts w:ascii="Sylfaen" w:hAnsi="Sylfaen"/>
          <w:sz w:val="20"/>
          <w:szCs w:val="20"/>
        </w:rPr>
        <w:t>ისობაშია</w:t>
      </w:r>
      <w:r w:rsidRPr="004805C4">
        <w:rPr>
          <w:rFonts w:ascii="Sylfaen" w:hAnsi="Sylfaen"/>
          <w:sz w:val="20"/>
          <w:szCs w:val="20"/>
        </w:rPr>
        <w:t xml:space="preserve"> </w:t>
      </w:r>
      <w:r>
        <w:rPr>
          <w:rFonts w:ascii="Sylfaen" w:hAnsi="Sylfaen"/>
          <w:sz w:val="20"/>
          <w:szCs w:val="20"/>
        </w:rPr>
        <w:t>კომპონენტის</w:t>
      </w:r>
      <w:r w:rsidRPr="004805C4">
        <w:rPr>
          <w:rFonts w:ascii="Sylfaen" w:hAnsi="Sylfaen"/>
          <w:sz w:val="20"/>
          <w:szCs w:val="20"/>
        </w:rPr>
        <w:t xml:space="preserve"> მოთხოვნებ</w:t>
      </w:r>
      <w:r>
        <w:rPr>
          <w:rFonts w:ascii="Sylfaen" w:hAnsi="Sylfaen"/>
          <w:sz w:val="20"/>
          <w:szCs w:val="20"/>
        </w:rPr>
        <w:t>თან</w:t>
      </w:r>
      <w:r w:rsidRPr="004805C4">
        <w:rPr>
          <w:rFonts w:ascii="Sylfaen" w:hAnsi="Sylfaen"/>
          <w:sz w:val="20"/>
          <w:szCs w:val="20"/>
        </w:rPr>
        <w:t xml:space="preserve">. </w:t>
      </w:r>
    </w:p>
    <w:tbl>
      <w:tblPr>
        <w:tblW w:w="872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965"/>
        <w:gridCol w:w="1740"/>
        <w:gridCol w:w="2400"/>
        <w:gridCol w:w="1620"/>
      </w:tblGrid>
      <w:tr w:rsidR="00197E13" w:rsidRPr="004805C4" w14:paraId="348435D0" w14:textId="77777777" w:rsidTr="004D13D9">
        <w:trPr>
          <w:trHeight w:val="404"/>
        </w:trPr>
        <w:tc>
          <w:tcPr>
            <w:tcW w:w="8725" w:type="dxa"/>
            <w:gridSpan w:val="4"/>
          </w:tcPr>
          <w:p w14:paraId="2CEA5323" w14:textId="77777777" w:rsidR="00197E13" w:rsidRPr="004805C4" w:rsidRDefault="00197E13" w:rsidP="004D13D9">
            <w:pPr>
              <w:spacing w:after="0" w:line="240" w:lineRule="auto"/>
              <w:rPr>
                <w:rFonts w:ascii="Sylfaen" w:eastAsia="Merriweather" w:hAnsi="Sylfaen" w:cs="Merriweather"/>
                <w:b/>
                <w:bCs/>
                <w:sz w:val="18"/>
                <w:szCs w:val="18"/>
              </w:rPr>
            </w:pPr>
            <w:r w:rsidRPr="004805C4">
              <w:rPr>
                <w:rFonts w:ascii="Sylfaen" w:hAnsi="Sylfaen"/>
                <w:b/>
                <w:bCs/>
                <w:color w:val="0070C0"/>
                <w:sz w:val="18"/>
                <w:szCs w:val="18"/>
              </w:rPr>
              <w:t xml:space="preserve">პროგრამა 2 (ინფორმატიკა, სადოქტორო) </w:t>
            </w:r>
          </w:p>
        </w:tc>
      </w:tr>
      <w:tr w:rsidR="00197E13" w:rsidRPr="004805C4" w14:paraId="170D19A2" w14:textId="77777777" w:rsidTr="004D13D9">
        <w:trPr>
          <w:trHeight w:val="857"/>
        </w:trPr>
        <w:tc>
          <w:tcPr>
            <w:tcW w:w="2965" w:type="dxa"/>
            <w:shd w:val="clear" w:color="auto" w:fill="F2F2F2"/>
          </w:tcPr>
          <w:p w14:paraId="4F114D12" w14:textId="77777777" w:rsidR="00197E13" w:rsidRPr="004805C4" w:rsidRDefault="00197E13" w:rsidP="004D13D9">
            <w:pPr>
              <w:spacing w:after="0" w:line="240" w:lineRule="auto"/>
              <w:rPr>
                <w:rFonts w:ascii="Sylfaen" w:eastAsia="Merriweather" w:hAnsi="Sylfaen" w:cs="Merriweather"/>
                <w:b/>
                <w:bCs/>
                <w:sz w:val="20"/>
                <w:szCs w:val="20"/>
              </w:rPr>
            </w:pPr>
            <w:r w:rsidRPr="004805C4">
              <w:rPr>
                <w:rFonts w:ascii="Sylfaen" w:hAnsi="Sylfaen"/>
                <w:b/>
                <w:bCs/>
                <w:sz w:val="20"/>
                <w:szCs w:val="20"/>
              </w:rPr>
              <w:t>სამაგისტრო/სადოქტორო ნაშრომების ხელმძღვანელთა რაოდენობა</w:t>
            </w:r>
          </w:p>
        </w:tc>
        <w:tc>
          <w:tcPr>
            <w:tcW w:w="1740" w:type="dxa"/>
            <w:shd w:val="clear" w:color="auto" w:fill="F2F2F2"/>
          </w:tcPr>
          <w:p w14:paraId="65C68394" w14:textId="77777777" w:rsidR="00197E13" w:rsidRPr="004805C4" w:rsidRDefault="00197E13" w:rsidP="004D13D9">
            <w:pPr>
              <w:spacing w:after="0" w:line="240" w:lineRule="auto"/>
              <w:rPr>
                <w:rFonts w:ascii="Sylfaen" w:eastAsia="Merriweather" w:hAnsi="Sylfaen" w:cs="Merriweather"/>
                <w:b/>
                <w:bCs/>
                <w:sz w:val="20"/>
                <w:szCs w:val="20"/>
              </w:rPr>
            </w:pPr>
            <w:r w:rsidRPr="004805C4">
              <w:rPr>
                <w:rFonts w:ascii="Sylfaen" w:hAnsi="Sylfaen"/>
                <w:b/>
                <w:bCs/>
                <w:sz w:val="20"/>
                <w:szCs w:val="20"/>
              </w:rPr>
              <w:t>ნაშრომის ხელმძღვანელები</w:t>
            </w:r>
          </w:p>
        </w:tc>
        <w:tc>
          <w:tcPr>
            <w:tcW w:w="2400" w:type="dxa"/>
            <w:shd w:val="clear" w:color="auto" w:fill="F2F2F2"/>
          </w:tcPr>
          <w:p w14:paraId="0BB2AF04" w14:textId="77777777" w:rsidR="00197E13" w:rsidRPr="004805C4" w:rsidRDefault="00197E13" w:rsidP="004D13D9">
            <w:pPr>
              <w:spacing w:after="0" w:line="240" w:lineRule="auto"/>
              <w:rPr>
                <w:rFonts w:ascii="Sylfaen" w:eastAsia="Merriweather" w:hAnsi="Sylfaen" w:cs="Merriweather"/>
                <w:b/>
                <w:bCs/>
                <w:sz w:val="20"/>
                <w:szCs w:val="20"/>
              </w:rPr>
            </w:pPr>
            <w:r w:rsidRPr="004805C4">
              <w:rPr>
                <w:rFonts w:ascii="Sylfaen" w:hAnsi="Sylfaen"/>
                <w:b/>
                <w:bCs/>
                <w:sz w:val="20"/>
                <w:szCs w:val="20"/>
              </w:rPr>
              <w:t xml:space="preserve">მათ შორის დარგის მიმართულებით დოქტორის ხარისხის მქონე პერსონალი </w:t>
            </w:r>
            <w:r w:rsidRPr="004805C4">
              <w:rPr>
                <w:rFonts w:ascii="Sylfaen" w:eastAsia="Merriweather" w:hAnsi="Sylfaen" w:cs="Merriweather"/>
                <w:b/>
                <w:bCs/>
                <w:sz w:val="20"/>
                <w:szCs w:val="20"/>
                <w:vertAlign w:val="superscript"/>
              </w:rPr>
              <w:footnoteReference w:id="10"/>
            </w:r>
          </w:p>
        </w:tc>
        <w:tc>
          <w:tcPr>
            <w:tcW w:w="1620" w:type="dxa"/>
            <w:shd w:val="clear" w:color="auto" w:fill="F2F2F2"/>
          </w:tcPr>
          <w:p w14:paraId="60F0F5A8" w14:textId="77777777" w:rsidR="00197E13" w:rsidRPr="004805C4" w:rsidRDefault="00197E13" w:rsidP="004D13D9">
            <w:pPr>
              <w:spacing w:after="0" w:line="240" w:lineRule="auto"/>
              <w:rPr>
                <w:rFonts w:ascii="Sylfaen" w:eastAsia="Merriweather" w:hAnsi="Sylfaen" w:cs="Merriweather"/>
                <w:b/>
                <w:bCs/>
                <w:sz w:val="20"/>
                <w:szCs w:val="20"/>
              </w:rPr>
            </w:pPr>
            <w:r w:rsidRPr="004805C4">
              <w:rPr>
                <w:rFonts w:ascii="Sylfaen" w:hAnsi="Sylfaen"/>
                <w:b/>
                <w:bCs/>
                <w:sz w:val="20"/>
                <w:szCs w:val="20"/>
              </w:rPr>
              <w:t>მათ შორის, აფილირებული აკადემიური პერსონალი</w:t>
            </w:r>
          </w:p>
        </w:tc>
      </w:tr>
      <w:tr w:rsidR="00197E13" w:rsidRPr="004805C4" w14:paraId="21FEC737" w14:textId="77777777" w:rsidTr="004D13D9">
        <w:trPr>
          <w:trHeight w:val="517"/>
        </w:trPr>
        <w:tc>
          <w:tcPr>
            <w:tcW w:w="2965" w:type="dxa"/>
          </w:tcPr>
          <w:p w14:paraId="6C9D0908" w14:textId="77777777" w:rsidR="00197E13" w:rsidRPr="004805C4" w:rsidRDefault="00197E13" w:rsidP="004D13D9">
            <w:pPr>
              <w:spacing w:after="0" w:line="240" w:lineRule="auto"/>
              <w:rPr>
                <w:rFonts w:ascii="Sylfaen" w:eastAsia="Merriweather" w:hAnsi="Sylfaen" w:cs="Merriweather"/>
                <w:b/>
                <w:bCs/>
                <w:sz w:val="20"/>
                <w:szCs w:val="20"/>
              </w:rPr>
            </w:pPr>
            <w:r w:rsidRPr="004805C4">
              <w:rPr>
                <w:rFonts w:ascii="Sylfaen" w:hAnsi="Sylfaen"/>
                <w:b/>
                <w:bCs/>
                <w:sz w:val="20"/>
                <w:szCs w:val="20"/>
              </w:rPr>
              <w:t>სამაგისტრო/სადოქტორო ნაშრომების ხელმძღვანელთა რაოდენობა</w:t>
            </w:r>
          </w:p>
        </w:tc>
        <w:tc>
          <w:tcPr>
            <w:tcW w:w="1740" w:type="dxa"/>
            <w:vAlign w:val="center"/>
          </w:tcPr>
          <w:p w14:paraId="5F70660D" w14:textId="77777777" w:rsidR="00197E13" w:rsidRPr="004805C4" w:rsidRDefault="00197E13" w:rsidP="004D13D9">
            <w:pPr>
              <w:spacing w:after="0" w:line="240" w:lineRule="auto"/>
              <w:jc w:val="center"/>
              <w:rPr>
                <w:rFonts w:ascii="Sylfaen" w:eastAsia="Merriweather" w:hAnsi="Sylfaen" w:cs="Merriweather"/>
                <w:b/>
                <w:bCs/>
                <w:sz w:val="20"/>
                <w:szCs w:val="20"/>
              </w:rPr>
            </w:pPr>
            <w:r w:rsidRPr="004805C4">
              <w:rPr>
                <w:rFonts w:ascii="Sylfaen" w:hAnsi="Sylfaen"/>
                <w:b/>
                <w:bCs/>
                <w:sz w:val="20"/>
                <w:szCs w:val="20"/>
              </w:rPr>
              <w:t>10</w:t>
            </w:r>
          </w:p>
        </w:tc>
        <w:tc>
          <w:tcPr>
            <w:tcW w:w="2400" w:type="dxa"/>
            <w:vAlign w:val="center"/>
          </w:tcPr>
          <w:p w14:paraId="7607DB28" w14:textId="77777777" w:rsidR="00197E13" w:rsidRPr="004805C4" w:rsidRDefault="00197E13" w:rsidP="004D13D9">
            <w:pPr>
              <w:spacing w:after="0" w:line="240" w:lineRule="auto"/>
              <w:jc w:val="center"/>
              <w:rPr>
                <w:rFonts w:ascii="Sylfaen" w:eastAsia="Merriweather" w:hAnsi="Sylfaen" w:cs="Merriweather"/>
                <w:b/>
                <w:bCs/>
                <w:sz w:val="20"/>
                <w:szCs w:val="20"/>
              </w:rPr>
            </w:pPr>
            <w:r w:rsidRPr="004805C4">
              <w:rPr>
                <w:rFonts w:ascii="Sylfaen" w:hAnsi="Sylfaen"/>
                <w:b/>
                <w:bCs/>
                <w:sz w:val="20"/>
                <w:szCs w:val="20"/>
              </w:rPr>
              <w:t>10</w:t>
            </w:r>
          </w:p>
        </w:tc>
        <w:tc>
          <w:tcPr>
            <w:tcW w:w="1620" w:type="dxa"/>
            <w:vAlign w:val="center"/>
          </w:tcPr>
          <w:p w14:paraId="266F96F4" w14:textId="77777777" w:rsidR="00197E13" w:rsidRPr="004805C4" w:rsidRDefault="00197E13" w:rsidP="004D13D9">
            <w:pPr>
              <w:spacing w:after="0" w:line="240" w:lineRule="auto"/>
              <w:jc w:val="center"/>
              <w:rPr>
                <w:rFonts w:ascii="Sylfaen" w:eastAsia="Merriweather" w:hAnsi="Sylfaen" w:cs="Merriweather"/>
                <w:b/>
                <w:bCs/>
                <w:sz w:val="20"/>
                <w:szCs w:val="20"/>
              </w:rPr>
            </w:pPr>
            <w:r w:rsidRPr="004805C4">
              <w:rPr>
                <w:rFonts w:ascii="Sylfaen" w:hAnsi="Sylfaen"/>
                <w:b/>
                <w:bCs/>
                <w:sz w:val="20"/>
                <w:szCs w:val="20"/>
              </w:rPr>
              <w:t>8</w:t>
            </w:r>
          </w:p>
        </w:tc>
      </w:tr>
      <w:tr w:rsidR="00197E13" w:rsidRPr="004805C4" w14:paraId="3651786B" w14:textId="77777777" w:rsidTr="004D13D9">
        <w:trPr>
          <w:trHeight w:val="421"/>
        </w:trPr>
        <w:tc>
          <w:tcPr>
            <w:tcW w:w="2965" w:type="dxa"/>
            <w:shd w:val="clear" w:color="auto" w:fill="F2F2F2"/>
          </w:tcPr>
          <w:p w14:paraId="462D41C7" w14:textId="77777777" w:rsidR="00197E13" w:rsidRPr="004805C4" w:rsidRDefault="00197E13" w:rsidP="004D13D9">
            <w:pPr>
              <w:tabs>
                <w:tab w:val="left" w:pos="155"/>
              </w:tabs>
              <w:spacing w:after="0" w:line="240" w:lineRule="auto"/>
              <w:ind w:firstLine="60"/>
              <w:rPr>
                <w:rFonts w:ascii="Sylfaen" w:eastAsia="Merriweather" w:hAnsi="Sylfaen" w:cs="Merriweather"/>
                <w:b/>
                <w:bCs/>
                <w:sz w:val="20"/>
                <w:szCs w:val="20"/>
              </w:rPr>
            </w:pPr>
            <w:r w:rsidRPr="004805C4">
              <w:rPr>
                <w:rFonts w:ascii="Sylfaen" w:hAnsi="Sylfaen"/>
                <w:b/>
                <w:bCs/>
                <w:sz w:val="20"/>
                <w:szCs w:val="20"/>
              </w:rPr>
              <w:t>- პროფესორი</w:t>
            </w:r>
          </w:p>
        </w:tc>
        <w:tc>
          <w:tcPr>
            <w:tcW w:w="1740" w:type="dxa"/>
            <w:shd w:val="clear" w:color="auto" w:fill="F2F2F2"/>
            <w:vAlign w:val="center"/>
          </w:tcPr>
          <w:p w14:paraId="51413CFE"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1</w:t>
            </w:r>
          </w:p>
        </w:tc>
        <w:tc>
          <w:tcPr>
            <w:tcW w:w="2400" w:type="dxa"/>
            <w:shd w:val="clear" w:color="auto" w:fill="F2F2F2"/>
            <w:vAlign w:val="center"/>
          </w:tcPr>
          <w:p w14:paraId="4ECDC3F9"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1</w:t>
            </w:r>
          </w:p>
        </w:tc>
        <w:tc>
          <w:tcPr>
            <w:tcW w:w="1620" w:type="dxa"/>
            <w:shd w:val="clear" w:color="auto" w:fill="F2F2F2"/>
            <w:vAlign w:val="center"/>
          </w:tcPr>
          <w:p w14:paraId="46E41048"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1</w:t>
            </w:r>
          </w:p>
        </w:tc>
      </w:tr>
      <w:tr w:rsidR="00197E13" w:rsidRPr="004805C4" w14:paraId="3DD7078F" w14:textId="77777777" w:rsidTr="004D13D9">
        <w:trPr>
          <w:trHeight w:val="379"/>
        </w:trPr>
        <w:tc>
          <w:tcPr>
            <w:tcW w:w="2965" w:type="dxa"/>
          </w:tcPr>
          <w:p w14:paraId="6E8567AD" w14:textId="77777777" w:rsidR="00197E13" w:rsidRPr="004805C4" w:rsidRDefault="00197E13" w:rsidP="004D13D9">
            <w:pPr>
              <w:spacing w:after="0" w:line="240" w:lineRule="auto"/>
              <w:ind w:firstLine="60"/>
              <w:rPr>
                <w:rFonts w:ascii="Sylfaen" w:eastAsia="Merriweather" w:hAnsi="Sylfaen" w:cs="Merriweather"/>
                <w:b/>
                <w:bCs/>
                <w:sz w:val="20"/>
                <w:szCs w:val="20"/>
              </w:rPr>
            </w:pPr>
            <w:r w:rsidRPr="004805C4">
              <w:rPr>
                <w:rFonts w:ascii="Sylfaen" w:hAnsi="Sylfaen"/>
                <w:b/>
                <w:bCs/>
                <w:sz w:val="20"/>
                <w:szCs w:val="20"/>
              </w:rPr>
              <w:t>- ასოცირებული პროფესორი</w:t>
            </w:r>
          </w:p>
        </w:tc>
        <w:tc>
          <w:tcPr>
            <w:tcW w:w="1740" w:type="dxa"/>
            <w:vAlign w:val="center"/>
          </w:tcPr>
          <w:p w14:paraId="0EE74AA4"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6</w:t>
            </w:r>
          </w:p>
        </w:tc>
        <w:tc>
          <w:tcPr>
            <w:tcW w:w="2400" w:type="dxa"/>
            <w:vAlign w:val="center"/>
          </w:tcPr>
          <w:p w14:paraId="5A27338B"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6</w:t>
            </w:r>
          </w:p>
        </w:tc>
        <w:tc>
          <w:tcPr>
            <w:tcW w:w="1620" w:type="dxa"/>
            <w:vAlign w:val="center"/>
          </w:tcPr>
          <w:p w14:paraId="2CF13DA7"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6</w:t>
            </w:r>
          </w:p>
        </w:tc>
      </w:tr>
      <w:tr w:rsidR="00197E13" w:rsidRPr="004805C4" w14:paraId="14AAD8AF" w14:textId="77777777" w:rsidTr="004D13D9">
        <w:trPr>
          <w:trHeight w:val="449"/>
        </w:trPr>
        <w:tc>
          <w:tcPr>
            <w:tcW w:w="2965" w:type="dxa"/>
            <w:shd w:val="clear" w:color="auto" w:fill="F2F2F2"/>
          </w:tcPr>
          <w:p w14:paraId="7D49D542" w14:textId="77777777" w:rsidR="00197E13" w:rsidRPr="004805C4" w:rsidRDefault="00197E13" w:rsidP="004D13D9">
            <w:pPr>
              <w:spacing w:after="0" w:line="240" w:lineRule="auto"/>
              <w:ind w:firstLine="60"/>
              <w:rPr>
                <w:rFonts w:ascii="Sylfaen" w:eastAsia="Merriweather" w:hAnsi="Sylfaen" w:cs="Merriweather"/>
                <w:b/>
                <w:bCs/>
                <w:sz w:val="20"/>
                <w:szCs w:val="20"/>
              </w:rPr>
            </w:pPr>
            <w:r w:rsidRPr="004805C4">
              <w:rPr>
                <w:rFonts w:ascii="Sylfaen" w:hAnsi="Sylfaen"/>
                <w:b/>
                <w:bCs/>
                <w:sz w:val="20"/>
                <w:szCs w:val="20"/>
              </w:rPr>
              <w:t>- ასისტენტ–პროფესორი</w:t>
            </w:r>
          </w:p>
        </w:tc>
        <w:tc>
          <w:tcPr>
            <w:tcW w:w="1740" w:type="dxa"/>
            <w:shd w:val="clear" w:color="auto" w:fill="F2F2F2"/>
            <w:vAlign w:val="center"/>
          </w:tcPr>
          <w:p w14:paraId="14873CCA"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1</w:t>
            </w:r>
          </w:p>
        </w:tc>
        <w:tc>
          <w:tcPr>
            <w:tcW w:w="2400" w:type="dxa"/>
            <w:shd w:val="clear" w:color="auto" w:fill="F2F2F2"/>
            <w:vAlign w:val="center"/>
          </w:tcPr>
          <w:p w14:paraId="2333D5F2"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1</w:t>
            </w:r>
          </w:p>
        </w:tc>
        <w:tc>
          <w:tcPr>
            <w:tcW w:w="1620" w:type="dxa"/>
            <w:shd w:val="clear" w:color="auto" w:fill="F2F2F2"/>
            <w:vAlign w:val="center"/>
          </w:tcPr>
          <w:p w14:paraId="16A3601C"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1</w:t>
            </w:r>
          </w:p>
        </w:tc>
      </w:tr>
      <w:tr w:rsidR="00197E13" w:rsidRPr="004805C4" w14:paraId="292BA3D0" w14:textId="77777777" w:rsidTr="004D13D9">
        <w:trPr>
          <w:trHeight w:val="421"/>
        </w:trPr>
        <w:tc>
          <w:tcPr>
            <w:tcW w:w="2965" w:type="dxa"/>
          </w:tcPr>
          <w:p w14:paraId="79476220" w14:textId="77777777" w:rsidR="00197E13" w:rsidRPr="004805C4" w:rsidRDefault="00197E13" w:rsidP="004D13D9">
            <w:pPr>
              <w:spacing w:after="0" w:line="240" w:lineRule="auto"/>
              <w:rPr>
                <w:rFonts w:ascii="Sylfaen" w:eastAsia="Merriweather" w:hAnsi="Sylfaen" w:cs="Merriweather"/>
                <w:b/>
                <w:bCs/>
                <w:sz w:val="20"/>
                <w:szCs w:val="20"/>
              </w:rPr>
            </w:pPr>
            <w:r w:rsidRPr="004805C4">
              <w:rPr>
                <w:rFonts w:ascii="Sylfaen" w:hAnsi="Sylfaen"/>
                <w:b/>
                <w:bCs/>
                <w:sz w:val="20"/>
                <w:szCs w:val="20"/>
              </w:rPr>
              <w:t>მოწვეული პერსონალი</w:t>
            </w:r>
          </w:p>
        </w:tc>
        <w:tc>
          <w:tcPr>
            <w:tcW w:w="1740" w:type="dxa"/>
            <w:vAlign w:val="center"/>
          </w:tcPr>
          <w:p w14:paraId="428C5A70"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2</w:t>
            </w:r>
          </w:p>
        </w:tc>
        <w:tc>
          <w:tcPr>
            <w:tcW w:w="2400" w:type="dxa"/>
            <w:vAlign w:val="center"/>
          </w:tcPr>
          <w:p w14:paraId="1D765B6C"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2</w:t>
            </w:r>
          </w:p>
        </w:tc>
        <w:tc>
          <w:tcPr>
            <w:tcW w:w="1620" w:type="dxa"/>
            <w:vAlign w:val="center"/>
          </w:tcPr>
          <w:p w14:paraId="609E04D1"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_</w:t>
            </w:r>
          </w:p>
        </w:tc>
      </w:tr>
      <w:tr w:rsidR="00197E13" w:rsidRPr="004805C4" w14:paraId="24DCEA68" w14:textId="77777777" w:rsidTr="004D13D9">
        <w:trPr>
          <w:trHeight w:val="421"/>
        </w:trPr>
        <w:tc>
          <w:tcPr>
            <w:tcW w:w="2965" w:type="dxa"/>
            <w:shd w:val="clear" w:color="auto" w:fill="F2F2F2"/>
          </w:tcPr>
          <w:p w14:paraId="0A382CE5" w14:textId="77777777" w:rsidR="00197E13" w:rsidRPr="004805C4" w:rsidRDefault="00197E13" w:rsidP="004D13D9">
            <w:pPr>
              <w:spacing w:after="0" w:line="240" w:lineRule="auto"/>
              <w:rPr>
                <w:rFonts w:ascii="Sylfaen" w:eastAsia="Merriweather" w:hAnsi="Sylfaen" w:cs="Merriweather"/>
                <w:b/>
                <w:bCs/>
                <w:sz w:val="20"/>
                <w:szCs w:val="20"/>
              </w:rPr>
            </w:pPr>
            <w:r w:rsidRPr="004805C4">
              <w:rPr>
                <w:rFonts w:ascii="Sylfaen" w:hAnsi="Sylfaen"/>
                <w:b/>
                <w:bCs/>
                <w:sz w:val="20"/>
                <w:szCs w:val="20"/>
              </w:rPr>
              <w:t>სამეცნიერო პერსონალი</w:t>
            </w:r>
          </w:p>
        </w:tc>
        <w:tc>
          <w:tcPr>
            <w:tcW w:w="1740" w:type="dxa"/>
            <w:shd w:val="clear" w:color="auto" w:fill="F2F2F2"/>
            <w:vAlign w:val="center"/>
          </w:tcPr>
          <w:p w14:paraId="281F07DD" w14:textId="77777777" w:rsidR="00197E13" w:rsidRPr="004805C4" w:rsidRDefault="00197E13" w:rsidP="004D13D9">
            <w:pPr>
              <w:spacing w:after="0" w:line="240" w:lineRule="auto"/>
              <w:jc w:val="center"/>
              <w:rPr>
                <w:rFonts w:ascii="Sylfaen" w:eastAsia="Merriweather" w:hAnsi="Sylfaen" w:cs="Merriweather"/>
                <w:sz w:val="20"/>
                <w:szCs w:val="20"/>
              </w:rPr>
            </w:pPr>
          </w:p>
        </w:tc>
        <w:tc>
          <w:tcPr>
            <w:tcW w:w="2400" w:type="dxa"/>
            <w:shd w:val="clear" w:color="auto" w:fill="F2F2F2"/>
            <w:vAlign w:val="center"/>
          </w:tcPr>
          <w:p w14:paraId="497D6561" w14:textId="77777777" w:rsidR="00197E13" w:rsidRPr="004805C4" w:rsidRDefault="00197E13" w:rsidP="004D13D9">
            <w:pPr>
              <w:spacing w:after="0" w:line="240" w:lineRule="auto"/>
              <w:jc w:val="center"/>
              <w:rPr>
                <w:rFonts w:ascii="Sylfaen" w:eastAsia="Merriweather" w:hAnsi="Sylfaen" w:cs="Merriweather"/>
                <w:sz w:val="20"/>
                <w:szCs w:val="20"/>
              </w:rPr>
            </w:pPr>
          </w:p>
        </w:tc>
        <w:tc>
          <w:tcPr>
            <w:tcW w:w="1620" w:type="dxa"/>
            <w:shd w:val="clear" w:color="auto" w:fill="F2F2F2"/>
            <w:vAlign w:val="center"/>
          </w:tcPr>
          <w:p w14:paraId="6AA707A3" w14:textId="77777777" w:rsidR="00197E13" w:rsidRPr="004805C4" w:rsidRDefault="00197E13" w:rsidP="004D13D9">
            <w:pPr>
              <w:spacing w:after="0" w:line="240" w:lineRule="auto"/>
              <w:jc w:val="center"/>
              <w:rPr>
                <w:rFonts w:ascii="Sylfaen" w:eastAsia="Merriweather" w:hAnsi="Sylfaen" w:cs="Merriweather"/>
                <w:sz w:val="20"/>
                <w:szCs w:val="20"/>
              </w:rPr>
            </w:pPr>
            <w:r w:rsidRPr="004805C4">
              <w:rPr>
                <w:rFonts w:ascii="Sylfaen" w:hAnsi="Sylfaen"/>
                <w:sz w:val="20"/>
                <w:szCs w:val="20"/>
              </w:rPr>
              <w:t>_</w:t>
            </w:r>
          </w:p>
        </w:tc>
      </w:tr>
      <w:tr w:rsidR="00197E13" w:rsidRPr="004805C4" w14:paraId="6563A48F" w14:textId="77777777" w:rsidTr="004D13D9">
        <w:trPr>
          <w:trHeight w:val="421"/>
        </w:trPr>
        <w:tc>
          <w:tcPr>
            <w:tcW w:w="2965" w:type="dxa"/>
            <w:shd w:val="clear" w:color="auto" w:fill="F2F2F2"/>
          </w:tcPr>
          <w:p w14:paraId="4A196ABA" w14:textId="77777777" w:rsidR="00197E13" w:rsidRPr="004805C4" w:rsidRDefault="00197E13" w:rsidP="004D13D9">
            <w:pPr>
              <w:spacing w:after="0" w:line="240" w:lineRule="auto"/>
              <w:rPr>
                <w:rFonts w:ascii="Sylfaen" w:eastAsia="Merriweather" w:hAnsi="Sylfaen" w:cs="Merriweather"/>
                <w:b/>
                <w:bCs/>
                <w:sz w:val="20"/>
                <w:szCs w:val="20"/>
              </w:rPr>
            </w:pPr>
            <w:r w:rsidRPr="004805C4">
              <w:rPr>
                <w:rFonts w:ascii="Sylfaen" w:hAnsi="Sylfaen"/>
                <w:b/>
                <w:bCs/>
                <w:sz w:val="20"/>
                <w:szCs w:val="20"/>
              </w:rPr>
              <w:t xml:space="preserve">საერთაშორისო სტაფის ჩათვლით </w:t>
            </w:r>
          </w:p>
        </w:tc>
        <w:tc>
          <w:tcPr>
            <w:tcW w:w="1740" w:type="dxa"/>
            <w:shd w:val="clear" w:color="auto" w:fill="F2F2F2"/>
            <w:vAlign w:val="center"/>
          </w:tcPr>
          <w:p w14:paraId="4C203E55" w14:textId="77777777" w:rsidR="00197E13" w:rsidRPr="004805C4" w:rsidRDefault="00197E13" w:rsidP="004D13D9">
            <w:pPr>
              <w:spacing w:after="0" w:line="240" w:lineRule="auto"/>
              <w:jc w:val="center"/>
              <w:rPr>
                <w:rFonts w:ascii="Sylfaen" w:eastAsia="Merriweather" w:hAnsi="Sylfaen" w:cs="Merriweather"/>
                <w:sz w:val="20"/>
                <w:szCs w:val="20"/>
              </w:rPr>
            </w:pPr>
          </w:p>
        </w:tc>
        <w:tc>
          <w:tcPr>
            <w:tcW w:w="2400" w:type="dxa"/>
            <w:shd w:val="clear" w:color="auto" w:fill="F2F2F2"/>
            <w:vAlign w:val="center"/>
          </w:tcPr>
          <w:p w14:paraId="0C0417C7" w14:textId="77777777" w:rsidR="00197E13" w:rsidRPr="004805C4" w:rsidRDefault="00197E13" w:rsidP="004D13D9">
            <w:pPr>
              <w:spacing w:after="0" w:line="240" w:lineRule="auto"/>
              <w:jc w:val="center"/>
              <w:rPr>
                <w:rFonts w:ascii="Sylfaen" w:eastAsia="Merriweather" w:hAnsi="Sylfaen" w:cs="Merriweather"/>
                <w:sz w:val="20"/>
                <w:szCs w:val="20"/>
              </w:rPr>
            </w:pPr>
          </w:p>
        </w:tc>
        <w:tc>
          <w:tcPr>
            <w:tcW w:w="1620" w:type="dxa"/>
            <w:shd w:val="clear" w:color="auto" w:fill="F2F2F2"/>
            <w:vAlign w:val="center"/>
          </w:tcPr>
          <w:p w14:paraId="1410D90E" w14:textId="77777777" w:rsidR="00197E13" w:rsidRPr="004805C4" w:rsidRDefault="00197E13" w:rsidP="004D13D9">
            <w:pPr>
              <w:spacing w:after="0" w:line="240" w:lineRule="auto"/>
              <w:jc w:val="center"/>
              <w:rPr>
                <w:rFonts w:ascii="Sylfaen" w:eastAsia="Merriweather" w:hAnsi="Sylfaen" w:cs="Merriweather"/>
                <w:sz w:val="20"/>
                <w:szCs w:val="20"/>
              </w:rPr>
            </w:pPr>
          </w:p>
        </w:tc>
      </w:tr>
    </w:tbl>
    <w:p w14:paraId="3AACDDD0" w14:textId="77777777" w:rsidR="00197E13" w:rsidRPr="004805C4" w:rsidRDefault="00197E13" w:rsidP="00197E13">
      <w:pPr>
        <w:spacing w:after="0" w:line="360" w:lineRule="auto"/>
        <w:jc w:val="both"/>
        <w:rPr>
          <w:rFonts w:ascii="Sylfaen" w:eastAsia="Merriweather" w:hAnsi="Sylfaen" w:cs="Merriweather"/>
          <w:sz w:val="20"/>
          <w:szCs w:val="20"/>
        </w:rPr>
      </w:pPr>
    </w:p>
    <w:p w14:paraId="14C64291" w14:textId="77777777" w:rsidR="00197E13" w:rsidRPr="004805C4" w:rsidRDefault="00197E13" w:rsidP="00197E13">
      <w:pPr>
        <w:spacing w:after="0" w:line="360" w:lineRule="auto"/>
        <w:jc w:val="both"/>
        <w:rPr>
          <w:rFonts w:ascii="Sylfaen" w:eastAsia="Merriweather" w:hAnsi="Sylfaen" w:cs="Merriweather"/>
          <w:sz w:val="20"/>
          <w:szCs w:val="20"/>
        </w:rPr>
      </w:pPr>
    </w:p>
    <w:p w14:paraId="14F46B87" w14:textId="77777777" w:rsidR="00197E13" w:rsidRPr="004805C4" w:rsidRDefault="00197E13" w:rsidP="00197E13">
      <w:pPr>
        <w:spacing w:before="280" w:after="280" w:line="276" w:lineRule="auto"/>
        <w:jc w:val="both"/>
        <w:rPr>
          <w:rFonts w:ascii="Sylfaen" w:eastAsia="Merriweather" w:hAnsi="Sylfaen" w:cs="Merriweather"/>
          <w:b/>
          <w:bCs/>
          <w:sz w:val="20"/>
          <w:szCs w:val="20"/>
        </w:rPr>
      </w:pPr>
      <w:r w:rsidRPr="004805C4">
        <w:rPr>
          <w:rFonts w:ascii="Sylfaen" w:hAnsi="Sylfaen"/>
          <w:b/>
          <w:bCs/>
          <w:sz w:val="20"/>
          <w:szCs w:val="20"/>
        </w:rPr>
        <w:t>მტკიცებულებები/ინდიკატორები:</w:t>
      </w:r>
    </w:p>
    <w:p w14:paraId="7FCDCC04"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კვალიფიკაციის მოთხოვნები მაგისტრატურისა და დოქტორანტურის ხელმძღვანელის/თანახელმძღვანელის. </w:t>
      </w:r>
    </w:p>
    <w:p w14:paraId="1518BB94"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ხელმძღვანელებისა და თანახელმძღვანელების პირადი საქმეები ხელმძღვანელობის ჩანაწერებით</w:t>
      </w:r>
    </w:p>
    <w:p w14:paraId="70E0D5A2"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მტკიცებულება ხელმძღვანელის კვლევითი გამოქვეყნებისა და პროექტების მონაწილეობის შესახებ </w:t>
      </w:r>
    </w:p>
    <w:p w14:paraId="7C70A2E1"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Pr>
          <w:rFonts w:ascii="Sylfaen" w:hAnsi="Sylfaen"/>
          <w:sz w:val="20"/>
          <w:szCs w:val="20"/>
        </w:rPr>
        <w:t xml:space="preserve">ინსტიტუციური </w:t>
      </w:r>
      <w:r w:rsidRPr="004805C4">
        <w:rPr>
          <w:rFonts w:ascii="Sylfaen" w:hAnsi="Sylfaen"/>
          <w:sz w:val="20"/>
          <w:szCs w:val="20"/>
        </w:rPr>
        <w:t xml:space="preserve">პროცედურები, რომელიც არეგულირებს ხელმძღვანელის არჩევას, დანიშვნასა და მოვალეობებს. </w:t>
      </w:r>
    </w:p>
    <w:p w14:paraId="08259BD6"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ორივე პროგრამის ჩანაწერები ხელმძღვალებისა და სტუდენტების თანაფარდობის</w:t>
      </w:r>
      <w:r>
        <w:rPr>
          <w:rFonts w:ascii="Sylfaen" w:hAnsi="Sylfaen"/>
          <w:sz w:val="20"/>
          <w:szCs w:val="20"/>
        </w:rPr>
        <w:t xml:space="preserve"> თაობაზე</w:t>
      </w:r>
      <w:r w:rsidRPr="004805C4">
        <w:rPr>
          <w:rFonts w:ascii="Sylfaen" w:hAnsi="Sylfaen"/>
          <w:sz w:val="20"/>
          <w:szCs w:val="20"/>
        </w:rPr>
        <w:t xml:space="preserve">. </w:t>
      </w:r>
    </w:p>
    <w:p w14:paraId="25D80B3A"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დოკუმენტაცია მოწვეული პროფესორებთან კოოპერაციისა და სამეცნიერო პარტნიორონის შესახებ. </w:t>
      </w:r>
    </w:p>
    <w:p w14:paraId="6C338988"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ინტერვიუს შედეგები ხელმძღვანელებთან, თანახელმღვანელებთან, სტუდენტებთან და პროგრამის მენეჯმენტთან. </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197E13" w:rsidRPr="004805C4" w14:paraId="09A6D9F8" w14:textId="77777777" w:rsidTr="004D13D9">
        <w:tc>
          <w:tcPr>
            <w:tcW w:w="2552" w:type="dxa"/>
            <w:shd w:val="clear" w:color="auto" w:fill="D9E2F3"/>
          </w:tcPr>
          <w:p w14:paraId="103021F7" w14:textId="77777777" w:rsidR="00197E13" w:rsidRPr="004805C4" w:rsidRDefault="00197E13" w:rsidP="004D13D9">
            <w:pPr>
              <w:spacing w:after="0" w:line="240" w:lineRule="auto"/>
              <w:rPr>
                <w:rFonts w:ascii="Sylfaen" w:eastAsia="Merriweather" w:hAnsi="Sylfaen" w:cs="Merriweather"/>
                <w:sz w:val="20"/>
                <w:szCs w:val="20"/>
              </w:rPr>
            </w:pPr>
            <w:r w:rsidRPr="004805C4">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2193C870" w14:textId="77777777" w:rsidR="00197E13" w:rsidRPr="004805C4" w:rsidRDefault="00197E13" w:rsidP="004D13D9">
            <w:pPr>
              <w:spacing w:after="0" w:line="240" w:lineRule="auto"/>
              <w:jc w:val="both"/>
              <w:rPr>
                <w:rFonts w:ascii="Sylfaen" w:eastAsia="Merriweather" w:hAnsi="Sylfaen" w:cs="Merriweather"/>
                <w:b/>
                <w:bCs/>
                <w:sz w:val="20"/>
                <w:szCs w:val="20"/>
              </w:rPr>
            </w:pPr>
            <w:r w:rsidRPr="004805C4">
              <w:rPr>
                <w:rFonts w:ascii="Sylfaen" w:hAnsi="Sylfaen"/>
              </w:rPr>
              <w:t>რეკომენდაცები:</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3D7D4402"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rPr>
              <w:t>რჩევ(ები)ა:</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197E13" w:rsidRPr="004805C4" w14:paraId="71B2B1FD" w14:textId="77777777" w:rsidTr="004D13D9">
        <w:tc>
          <w:tcPr>
            <w:tcW w:w="2552" w:type="dxa"/>
          </w:tcPr>
          <w:p w14:paraId="6104BF61"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color w:val="0070C0"/>
              </w:rPr>
              <w:t>კლასტერის ზოგადი რეკომენდაციები/რჩევები</w:t>
            </w:r>
          </w:p>
        </w:tc>
        <w:tc>
          <w:tcPr>
            <w:tcW w:w="3828" w:type="dxa"/>
          </w:tcPr>
          <w:p w14:paraId="0E2EE699" w14:textId="77777777" w:rsidR="00197E13" w:rsidRPr="00AF6EB9" w:rsidRDefault="00197E13" w:rsidP="004D13D9">
            <w:pPr>
              <w:spacing w:before="280" w:after="280" w:line="276" w:lineRule="auto"/>
              <w:ind w:left="61"/>
              <w:rPr>
                <w:rFonts w:ascii="Sylfaen" w:eastAsia="Merriweather" w:hAnsi="Sylfaen" w:cs="Merriweather"/>
                <w:bCs/>
                <w:sz w:val="20"/>
                <w:szCs w:val="20"/>
              </w:rPr>
            </w:pPr>
            <w:r w:rsidRPr="00AF6EB9">
              <w:rPr>
                <w:rFonts w:ascii="Sylfaen" w:hAnsi="Sylfaen"/>
                <w:bCs/>
                <w:sz w:val="20"/>
                <w:szCs w:val="20"/>
              </w:rPr>
              <w:t>რეკომენდებულია, გაძლიერდეს ხელმძღვანელების ჩართულობა სამეცნიერო პუბლიკაციებში და კოლაბორაციულ კვლევებში, ასევე გაიზარდოს მონაწილეობა საერთაშორისო რეცენზირებად ჟურნალებში, კონფერენციებში და ერთობლივ პროექტებში.</w:t>
            </w:r>
          </w:p>
          <w:p w14:paraId="385146D0" w14:textId="77777777" w:rsidR="00197E13" w:rsidRPr="004805C4" w:rsidRDefault="00197E13" w:rsidP="004D13D9">
            <w:pPr>
              <w:spacing w:after="0" w:line="240" w:lineRule="auto"/>
              <w:jc w:val="both"/>
              <w:rPr>
                <w:rFonts w:ascii="Sylfaen" w:eastAsia="Merriweather" w:hAnsi="Sylfaen" w:cs="Merriweather"/>
                <w:sz w:val="20"/>
                <w:szCs w:val="20"/>
              </w:rPr>
            </w:pPr>
          </w:p>
        </w:tc>
        <w:tc>
          <w:tcPr>
            <w:tcW w:w="3969" w:type="dxa"/>
          </w:tcPr>
          <w:p w14:paraId="21165B21" w14:textId="77777777" w:rsidR="00197E13" w:rsidRPr="004805C4" w:rsidRDefault="00197E13" w:rsidP="004D13D9">
            <w:pPr>
              <w:spacing w:after="0" w:line="240" w:lineRule="auto"/>
              <w:rPr>
                <w:rFonts w:ascii="Sylfaen" w:eastAsia="Merriweather" w:hAnsi="Sylfaen" w:cs="Merriweather"/>
                <w:b/>
                <w:bCs/>
                <w:sz w:val="20"/>
                <w:szCs w:val="20"/>
              </w:rPr>
            </w:pPr>
          </w:p>
        </w:tc>
      </w:tr>
      <w:tr w:rsidR="00197E13" w:rsidRPr="004805C4" w14:paraId="5FC30B6F" w14:textId="77777777" w:rsidTr="004D13D9">
        <w:tc>
          <w:tcPr>
            <w:tcW w:w="2552" w:type="dxa"/>
          </w:tcPr>
          <w:p w14:paraId="6F632F2B"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3828" w:type="dxa"/>
          </w:tcPr>
          <w:p w14:paraId="4B1572FD"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10E9432F" w14:textId="77777777" w:rsidR="00197E13" w:rsidRPr="004805C4" w:rsidRDefault="00197E13" w:rsidP="004D13D9">
            <w:pPr>
              <w:spacing w:after="0" w:line="240" w:lineRule="auto"/>
              <w:rPr>
                <w:rFonts w:ascii="Sylfaen" w:eastAsia="Merriweather" w:hAnsi="Sylfaen" w:cs="Merriweather"/>
                <w:sz w:val="20"/>
                <w:szCs w:val="20"/>
              </w:rPr>
            </w:pPr>
          </w:p>
        </w:tc>
      </w:tr>
      <w:tr w:rsidR="00197E13" w:rsidRPr="004805C4" w14:paraId="7D930EFE" w14:textId="77777777" w:rsidTr="004D13D9">
        <w:tc>
          <w:tcPr>
            <w:tcW w:w="2552" w:type="dxa"/>
          </w:tcPr>
          <w:p w14:paraId="589A855A"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3828" w:type="dxa"/>
          </w:tcPr>
          <w:p w14:paraId="3AFABA58"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3FCB83FB" w14:textId="77777777" w:rsidR="00197E13" w:rsidRPr="004805C4" w:rsidRDefault="00197E13" w:rsidP="004D13D9">
            <w:pPr>
              <w:spacing w:after="0" w:line="240" w:lineRule="auto"/>
              <w:rPr>
                <w:rFonts w:ascii="Sylfaen" w:eastAsia="Merriweather" w:hAnsi="Sylfaen" w:cs="Merriweather"/>
                <w:sz w:val="20"/>
                <w:szCs w:val="20"/>
              </w:rPr>
            </w:pPr>
          </w:p>
        </w:tc>
      </w:tr>
    </w:tbl>
    <w:p w14:paraId="0DB32C2C" w14:textId="77777777" w:rsidR="00197E13" w:rsidRPr="004805C4" w:rsidRDefault="00197E13" w:rsidP="00197E13">
      <w:pPr>
        <w:spacing w:before="280" w:after="28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შეფასება </w:t>
      </w:r>
    </w:p>
    <w:p w14:paraId="2DB25E3D" w14:textId="77777777" w:rsidR="00197E13" w:rsidRPr="004805C4" w:rsidRDefault="00197E13" w:rsidP="00197E13">
      <w:pPr>
        <w:pBdr>
          <w:top w:val="nil"/>
          <w:left w:val="nil"/>
          <w:bottom w:val="nil"/>
          <w:right w:val="nil"/>
          <w:between w:val="nil"/>
        </w:pBdr>
        <w:spacing w:line="240" w:lineRule="auto"/>
        <w:rPr>
          <w:rFonts w:ascii="Sylfaen" w:eastAsia="Merriweather" w:hAnsi="Sylfaen" w:cs="Merriweather"/>
          <w:color w:val="000000"/>
          <w:sz w:val="20"/>
          <w:szCs w:val="20"/>
        </w:rPr>
      </w:pPr>
      <w:r w:rsidRPr="004805C4">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7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10"/>
        <w:gridCol w:w="2940"/>
      </w:tblGrid>
      <w:tr w:rsidR="00197E13" w:rsidRPr="004805C4" w14:paraId="5B5E0E8B" w14:textId="77777777" w:rsidTr="004D13D9">
        <w:trPr>
          <w:trHeight w:val="464"/>
        </w:trPr>
        <w:tc>
          <w:tcPr>
            <w:tcW w:w="4710" w:type="dxa"/>
            <w:shd w:val="clear" w:color="auto" w:fill="8EAADB"/>
            <w:vAlign w:val="center"/>
          </w:tcPr>
          <w:p w14:paraId="2ED6243A" w14:textId="77777777" w:rsidR="00197E13" w:rsidRPr="004805C4" w:rsidRDefault="00197E13"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4805C4">
              <w:rPr>
                <w:rFonts w:ascii="Sylfaen" w:hAnsi="Sylfaen"/>
                <w:b/>
                <w:bCs/>
                <w:color w:val="000000"/>
                <w:sz w:val="18"/>
                <w:szCs w:val="18"/>
              </w:rPr>
              <w:t xml:space="preserve">კომპონენტი  </w:t>
            </w:r>
            <w:bookmarkStart w:id="49" w:name="bookmark=id.akp2lwfu2eoa"/>
            <w:bookmarkEnd w:id="49"/>
            <w:r w:rsidRPr="004805C4">
              <w:rPr>
                <w:rFonts w:ascii="Sylfaen" w:hAnsi="Sylfaen"/>
              </w:rPr>
              <w:fldChar w:fldCharType="begin"/>
            </w:r>
            <w:r w:rsidRPr="004805C4">
              <w:rPr>
                <w:rFonts w:ascii="Sylfaen" w:hAnsi="Sylfaen"/>
              </w:rPr>
              <w:instrText xml:space="preserve"> HYPERLINK \l "bookmark=id.d5yw9fh6wi7g" \h </w:instrText>
            </w:r>
            <w:r w:rsidRPr="004805C4">
              <w:rPr>
                <w:rFonts w:ascii="Sylfaen" w:hAnsi="Sylfaen"/>
              </w:rPr>
            </w:r>
            <w:r w:rsidRPr="004805C4">
              <w:rPr>
                <w:rFonts w:ascii="Sylfaen" w:hAnsi="Sylfaen"/>
              </w:rPr>
              <w:fldChar w:fldCharType="separate"/>
            </w:r>
            <w:r w:rsidRPr="004805C4">
              <w:rPr>
                <w:rFonts w:ascii="Sylfaen" w:hAnsi="Sylfaen"/>
                <w:b/>
                <w:bCs/>
                <w:color w:val="0563C1"/>
                <w:sz w:val="20"/>
                <w:szCs w:val="20"/>
                <w:u w:val="single"/>
              </w:rPr>
              <w:t>4.2 მაგისტრანტთა და დოქტორანტთა ხელმძღვანელების კვალიფიკაცია</w:t>
            </w:r>
            <w:r w:rsidRPr="004805C4">
              <w:rPr>
                <w:rFonts w:ascii="Sylfaen" w:eastAsia="Merriweather" w:hAnsi="Sylfaen" w:cs="Merriweather"/>
                <w:b/>
                <w:bCs/>
                <w:color w:val="0563C1"/>
                <w:sz w:val="20"/>
                <w:szCs w:val="20"/>
                <w:u w:val="single"/>
              </w:rPr>
              <w:fldChar w:fldCharType="end"/>
            </w:r>
            <w:r w:rsidRPr="004805C4">
              <w:rPr>
                <w:rFonts w:ascii="Sylfaen" w:hAnsi="Sylfaen"/>
                <w:b/>
                <w:bCs/>
                <w:color w:val="000000"/>
                <w:sz w:val="20"/>
                <w:szCs w:val="20"/>
              </w:rPr>
              <w:t xml:space="preserve"> </w:t>
            </w:r>
          </w:p>
        </w:tc>
        <w:tc>
          <w:tcPr>
            <w:tcW w:w="2940" w:type="dxa"/>
            <w:shd w:val="clear" w:color="auto" w:fill="8EAADB"/>
            <w:vAlign w:val="center"/>
          </w:tcPr>
          <w:p w14:paraId="68388548"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შეფასება</w:t>
            </w:r>
          </w:p>
        </w:tc>
      </w:tr>
      <w:tr w:rsidR="00197E13" w:rsidRPr="004805C4" w14:paraId="4D3E11B9" w14:textId="77777777" w:rsidTr="004D13D9">
        <w:trPr>
          <w:trHeight w:val="460"/>
        </w:trPr>
        <w:tc>
          <w:tcPr>
            <w:tcW w:w="4710" w:type="dxa"/>
          </w:tcPr>
          <w:p w14:paraId="4260E035" w14:textId="77777777" w:rsidR="00197E13" w:rsidRPr="004805C4" w:rsidRDefault="00197E13" w:rsidP="004D13D9">
            <w:pPr>
              <w:spacing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2940" w:type="dxa"/>
            <w:vAlign w:val="center"/>
          </w:tcPr>
          <w:p w14:paraId="198638CF"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color w:val="000000"/>
                <w:sz w:val="20"/>
                <w:szCs w:val="20"/>
              </w:rPr>
            </w:pPr>
            <w:r w:rsidRPr="004805C4">
              <w:rPr>
                <w:rFonts w:ascii="Sylfaen" w:hAnsi="Sylfaen"/>
                <w:sz w:val="20"/>
                <w:szCs w:val="20"/>
              </w:rPr>
              <w:t>მეტწილად შესაბამისობაშია მოთხოვნებთან</w:t>
            </w:r>
          </w:p>
        </w:tc>
      </w:tr>
      <w:tr w:rsidR="00197E13" w:rsidRPr="004805C4" w14:paraId="5E2E19D1" w14:textId="77777777" w:rsidTr="004D13D9">
        <w:trPr>
          <w:trHeight w:val="353"/>
        </w:trPr>
        <w:tc>
          <w:tcPr>
            <w:tcW w:w="4710" w:type="dxa"/>
          </w:tcPr>
          <w:p w14:paraId="613ACCB5" w14:textId="77777777" w:rsidR="00197E13" w:rsidRPr="004805C4" w:rsidRDefault="00197E13" w:rsidP="004D13D9">
            <w:pPr>
              <w:spacing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2940" w:type="dxa"/>
            <w:vAlign w:val="center"/>
          </w:tcPr>
          <w:p w14:paraId="27CC282D" w14:textId="77777777" w:rsidR="00197E13" w:rsidRPr="004805C4" w:rsidRDefault="00197E13" w:rsidP="004D13D9">
            <w:pPr>
              <w:rPr>
                <w:rFonts w:ascii="Sylfaen" w:eastAsia="Merriweather" w:hAnsi="Sylfaen" w:cs="Merriweather"/>
                <w:sz w:val="20"/>
                <w:szCs w:val="20"/>
              </w:rPr>
            </w:pPr>
            <w:r w:rsidRPr="004805C4">
              <w:rPr>
                <w:rFonts w:ascii="Sylfaen" w:hAnsi="Sylfaen"/>
                <w:sz w:val="20"/>
                <w:szCs w:val="20"/>
              </w:rPr>
              <w:t>მეტწილად შესაბამისობაშია მოთხოვნებთან</w:t>
            </w:r>
          </w:p>
        </w:tc>
      </w:tr>
    </w:tbl>
    <w:p w14:paraId="29A14E1B" w14:textId="77777777" w:rsidR="00197E13" w:rsidRPr="004805C4" w:rsidRDefault="00197E13" w:rsidP="00197E13">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2C3E19DB" w14:textId="77777777" w:rsidR="00197E13" w:rsidRPr="004805C4" w:rsidRDefault="00197E13" w:rsidP="00197E13">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6572BB4D" w14:textId="77777777" w:rsidR="00197E13" w:rsidRPr="004805C4" w:rsidRDefault="00197E13" w:rsidP="00197E13">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7D886384" w14:textId="77777777" w:rsidR="00197E13" w:rsidRPr="004805C4" w:rsidRDefault="00197E13" w:rsidP="00197E13">
      <w:pPr>
        <w:shd w:val="clear" w:color="auto" w:fill="DEEAF6"/>
        <w:spacing w:after="24" w:line="248"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4.3 აკადემიური, სამეცნიერო და მოწვეული პერსონალის პროფესიული განვითარება</w:t>
      </w:r>
      <w:r w:rsidRPr="004805C4">
        <w:rPr>
          <w:rFonts w:ascii="Sylfaen" w:hAnsi="Sylfaen"/>
          <w:color w:val="0070C0"/>
        </w:rPr>
        <w:t xml:space="preserve"> </w:t>
      </w:r>
    </w:p>
    <w:p w14:paraId="745ECA64" w14:textId="77777777" w:rsidR="00197E13" w:rsidRDefault="00197E13" w:rsidP="00197E13">
      <w:pPr>
        <w:pBdr>
          <w:bottom w:val="single" w:sz="4" w:space="1" w:color="000000"/>
        </w:pBdr>
        <w:spacing w:after="0"/>
        <w:jc w:val="both"/>
        <w:rPr>
          <w:rFonts w:ascii="Merriweather" w:eastAsia="Merriweather" w:hAnsi="Merriweather" w:cs="Merriweather"/>
          <w:b/>
          <w:bCs/>
        </w:rPr>
      </w:pPr>
      <w:r w:rsidRPr="004805C4">
        <w:rPr>
          <w:rFonts w:ascii="Sylfaen" w:hAnsi="Sylfaen"/>
          <w:b/>
          <w:bCs/>
          <w:sz w:val="20"/>
          <w:szCs w:val="20"/>
        </w:rPr>
        <w:t>აკრედიტაციის სტანდარების ინდიკატორები</w:t>
      </w:r>
    </w:p>
    <w:p w14:paraId="73875FE0" w14:textId="77777777" w:rsidR="00197E13" w:rsidRPr="004805C4" w:rsidRDefault="00197E13" w:rsidP="00197E13">
      <w:pPr>
        <w:widowControl w:val="0"/>
        <w:pBdr>
          <w:top w:val="nil"/>
          <w:left w:val="nil"/>
          <w:bottom w:val="nil"/>
          <w:right w:val="nil"/>
          <w:between w:val="nil"/>
        </w:pBdr>
        <w:tabs>
          <w:tab w:val="left" w:pos="270"/>
          <w:tab w:val="left" w:pos="360"/>
        </w:tabs>
        <w:spacing w:before="165" w:after="0" w:line="240" w:lineRule="auto"/>
        <w:jc w:val="both"/>
        <w:rPr>
          <w:rFonts w:ascii="Sylfaen" w:eastAsia="Merriweather" w:hAnsi="Sylfaen" w:cs="Merriweather"/>
          <w:color w:val="000000"/>
          <w:sz w:val="20"/>
          <w:szCs w:val="20"/>
        </w:rPr>
      </w:pPr>
      <w:r w:rsidRPr="004805C4">
        <w:rPr>
          <w:rFonts w:ascii="Sylfaen" w:hAnsi="Sylfaen"/>
        </w:rPr>
        <w:t>დაწესებულება რეგულარულად აწარმოებს პროგრამაში ჩართული პერსონალის შეფასებასა და შედეგების ანალიზს.</w:t>
      </w:r>
    </w:p>
    <w:p w14:paraId="2B7616D4" w14:textId="77777777" w:rsidR="00197E13" w:rsidRPr="004805C4" w:rsidRDefault="00197E13" w:rsidP="00197E13">
      <w:pPr>
        <w:widowControl w:val="0"/>
        <w:pBdr>
          <w:top w:val="nil"/>
          <w:left w:val="nil"/>
          <w:bottom w:val="single" w:sz="4" w:space="1" w:color="000000"/>
          <w:right w:val="nil"/>
          <w:between w:val="nil"/>
        </w:pBdr>
        <w:tabs>
          <w:tab w:val="left" w:pos="270"/>
          <w:tab w:val="left" w:pos="360"/>
        </w:tabs>
        <w:spacing w:after="0" w:line="240" w:lineRule="auto"/>
        <w:jc w:val="both"/>
        <w:rPr>
          <w:rFonts w:ascii="Sylfaen" w:eastAsia="Merriweather" w:hAnsi="Sylfaen" w:cs="Merriweather"/>
          <w:color w:val="000000"/>
          <w:sz w:val="20"/>
          <w:szCs w:val="20"/>
        </w:rPr>
      </w:pPr>
      <w:r w:rsidRPr="004805C4">
        <w:rPr>
          <w:rFonts w:ascii="Sylfaen" w:hAnsi="Sylfaen"/>
        </w:rPr>
        <w:t xml:space="preserve">უსდ ზრუნავს აკადემიური, სამეცნიერო და მოწვეული პერსონალის პროფესიულ განვითარებაზე, ასევე ხელს უწყობს მათ </w:t>
      </w:r>
      <w:r w:rsidRPr="004805C4">
        <w:rPr>
          <w:rFonts w:ascii="Sylfaen" w:hAnsi="Sylfaen"/>
          <w:color w:val="000000"/>
          <w:sz w:val="20"/>
          <w:szCs w:val="20"/>
        </w:rPr>
        <w:t xml:space="preserve"> მიერ სამეცნიერო / კვლევითი საქმიანობის განხორციელებას.</w:t>
      </w:r>
    </w:p>
    <w:p w14:paraId="6C567FA1" w14:textId="77777777" w:rsidR="00197E13" w:rsidRPr="004805C4" w:rsidRDefault="00197E13" w:rsidP="00197E13">
      <w:pPr>
        <w:widowControl w:val="0"/>
        <w:pBdr>
          <w:top w:val="nil"/>
          <w:left w:val="nil"/>
          <w:bottom w:val="nil"/>
          <w:right w:val="nil"/>
          <w:between w:val="nil"/>
        </w:pBdr>
        <w:spacing w:after="0" w:line="240" w:lineRule="auto"/>
        <w:ind w:left="821"/>
        <w:jc w:val="both"/>
        <w:rPr>
          <w:rFonts w:ascii="Sylfaen" w:eastAsia="Merriweather" w:hAnsi="Sylfaen" w:cs="Merriweather"/>
          <w:color w:val="000000"/>
        </w:rPr>
      </w:pPr>
    </w:p>
    <w:p w14:paraId="4D6B41AB"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26C31277"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24A834CD"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 xml:space="preserve">კლასტერის შეფასება </w:t>
      </w:r>
    </w:p>
    <w:p w14:paraId="63FE6095" w14:textId="77777777" w:rsidR="00197E13" w:rsidRPr="004805C4" w:rsidRDefault="00197E13" w:rsidP="00197E13">
      <w:pPr>
        <w:spacing w:after="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კლასტერის აღწერა და ანალიზი </w:t>
      </w:r>
    </w:p>
    <w:p w14:paraId="30CC123D"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1FE48D65" w14:textId="77777777" w:rsidR="00197E13" w:rsidRPr="004805C4" w:rsidRDefault="00197E13" w:rsidP="00197E13">
      <w:pPr>
        <w:spacing w:after="240" w:line="360" w:lineRule="auto"/>
        <w:jc w:val="both"/>
        <w:rPr>
          <w:rFonts w:ascii="Sylfaen" w:eastAsia="Merriweather" w:hAnsi="Sylfaen" w:cs="Merriweather"/>
          <w:sz w:val="20"/>
          <w:szCs w:val="20"/>
        </w:rPr>
      </w:pPr>
      <w:r w:rsidRPr="004805C4">
        <w:rPr>
          <w:rFonts w:ascii="Sylfaen" w:hAnsi="Sylfaen"/>
          <w:sz w:val="20"/>
          <w:szCs w:val="20"/>
        </w:rPr>
        <w:t xml:space="preserve">სოხუმის სახელმწიფო უნივერსიტეტი ატარებს აკადემიური, სამეცნიერო და მოწვეული პერსონალის პერიოდულ შეფასებებს, რაც მოიცავს სწავლების ეფექტიანობის, კვლევითი აქტივობისა და საერთო პროფესიული ჩართულობის შეფასებას.  </w:t>
      </w:r>
      <w:r>
        <w:rPr>
          <w:rFonts w:ascii="Sylfaen" w:hAnsi="Sylfaen"/>
          <w:sz w:val="20"/>
          <w:szCs w:val="20"/>
        </w:rPr>
        <w:t xml:space="preserve">ხდება </w:t>
      </w:r>
      <w:r w:rsidRPr="004805C4">
        <w:rPr>
          <w:rFonts w:ascii="Sylfaen" w:hAnsi="Sylfaen"/>
          <w:sz w:val="20"/>
          <w:szCs w:val="20"/>
        </w:rPr>
        <w:t>შეფასების შედეგები</w:t>
      </w:r>
      <w:r>
        <w:rPr>
          <w:rFonts w:ascii="Sylfaen" w:hAnsi="Sylfaen"/>
          <w:sz w:val="20"/>
          <w:szCs w:val="20"/>
        </w:rPr>
        <w:t>ს ანალიზი</w:t>
      </w:r>
      <w:r w:rsidRPr="004805C4">
        <w:rPr>
          <w:rFonts w:ascii="Sylfaen" w:hAnsi="Sylfaen"/>
          <w:sz w:val="20"/>
          <w:szCs w:val="20"/>
        </w:rPr>
        <w:t xml:space="preserve"> და გაზიარება პროგრამის ხელმძღვანელებთან. თუმცა, მათი სისტემატური გამოყენება პროფესიული განვითარების დაგეგმვისა და დაწინაურების გადაწყვეტილებებისთვის საჭიროებს გაუმჯობესებას. </w:t>
      </w:r>
    </w:p>
    <w:p w14:paraId="1E11305D"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 xml:space="preserve">უნივერსიტეტი უზრუნველყოფს, რომ აკადემიურ და სამეცნიერო პერსონალს, მათ შორის სამაგისტრო და სადოქტორო სტუდენტების ხელმძღვანელებს, ჰქონდეთ წვდომა ტრენინგებსა და განვითარების ღონისძიებებზე, როგორიცაა: სემინარები, კონფერენციები და შიდა აკადემიური ღონისძიებები. მიუხედავად ამისა, მონაწილეობა რჩება არარეგულარული და დიდწილად დამოკიდებულია პირად ინიციატივაზე, ვიდრე სტრუქტურირებულ ინსტიტუციურ დაგეგმვაზე. </w:t>
      </w:r>
    </w:p>
    <w:p w14:paraId="14791D01"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 xml:space="preserve">ამჟამად, უნივერსიტეტი უზრუნველყოფს ხელსაყრელ გარემოს აკადემიური ზრდისთვის, მაგრამ არ გვთავაზობს საკმარის მატერიალურ ან მოტივაციურ წახალისებას კვლევისა და პუბლიკაციისთვის. პროფესიული განვითარება თანმიმდევრულად არ არის წახალისებული </w:t>
      </w:r>
      <w:r>
        <w:rPr>
          <w:rFonts w:ascii="Sylfaen" w:hAnsi="Sylfaen"/>
          <w:sz w:val="20"/>
          <w:szCs w:val="20"/>
        </w:rPr>
        <w:t xml:space="preserve">იმგვარი </w:t>
      </w:r>
      <w:r w:rsidRPr="004805C4">
        <w:rPr>
          <w:rFonts w:ascii="Sylfaen" w:hAnsi="Sylfaen"/>
          <w:sz w:val="20"/>
          <w:szCs w:val="20"/>
        </w:rPr>
        <w:t xml:space="preserve">მიზანმიმართული მექანიზმებით, როგორიცაა ჯილდოები, გრანტები ან აღიარების სქემები.  </w:t>
      </w:r>
      <w:r>
        <w:rPr>
          <w:rFonts w:ascii="Sylfaen" w:hAnsi="Sylfaen"/>
          <w:sz w:val="20"/>
          <w:szCs w:val="20"/>
        </w:rPr>
        <w:t>აღნიშნული</w:t>
      </w:r>
      <w:r w:rsidRPr="004805C4">
        <w:rPr>
          <w:rFonts w:ascii="Sylfaen" w:hAnsi="Sylfaen"/>
          <w:sz w:val="20"/>
          <w:szCs w:val="20"/>
        </w:rPr>
        <w:t xml:space="preserve"> ზღუდავს პერსონალის მოტივაციას ჩაერთოს საერთაშორისო კვლევით პროექტებში, აკადემიურ პუბლიკაციებსა და სამეცნიერო კონფერენციებში. </w:t>
      </w:r>
    </w:p>
    <w:p w14:paraId="055A7234"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ინსტიტუციური წახალისების</w:t>
      </w:r>
      <w:r>
        <w:rPr>
          <w:rFonts w:ascii="Sylfaen" w:hAnsi="Sylfaen"/>
          <w:sz w:val="20"/>
          <w:szCs w:val="20"/>
        </w:rPr>
        <w:t xml:space="preserve"> მექანიზმების დანერგვა</w:t>
      </w:r>
      <w:r w:rsidRPr="004805C4">
        <w:rPr>
          <w:rFonts w:ascii="Sylfaen" w:hAnsi="Sylfaen"/>
          <w:sz w:val="20"/>
          <w:szCs w:val="20"/>
        </w:rPr>
        <w:t xml:space="preserve"> მნიშვნელოვნად გააძლიერებს კვლევით კულტურას, </w:t>
      </w:r>
      <w:r>
        <w:rPr>
          <w:rFonts w:ascii="Sylfaen" w:hAnsi="Sylfaen"/>
          <w:sz w:val="20"/>
          <w:szCs w:val="20"/>
        </w:rPr>
        <w:t>გაააქტიურებს</w:t>
      </w:r>
      <w:r w:rsidRPr="004805C4">
        <w:rPr>
          <w:rFonts w:ascii="Sylfaen" w:hAnsi="Sylfaen"/>
          <w:sz w:val="20"/>
          <w:szCs w:val="20"/>
        </w:rPr>
        <w:t xml:space="preserve"> </w:t>
      </w:r>
      <w:r>
        <w:rPr>
          <w:rFonts w:ascii="Sylfaen" w:hAnsi="Sylfaen"/>
          <w:sz w:val="20"/>
          <w:szCs w:val="20"/>
        </w:rPr>
        <w:t>პროფესურის</w:t>
      </w:r>
      <w:r w:rsidRPr="004805C4">
        <w:rPr>
          <w:rFonts w:ascii="Sylfaen" w:hAnsi="Sylfaen"/>
          <w:sz w:val="20"/>
          <w:szCs w:val="20"/>
        </w:rPr>
        <w:t xml:space="preserve"> ჩართულობას სამეცნიერო საქმიანობაში და ხელს შეუწყობს პროგრამის გრძელვადიან მდგრადობას</w:t>
      </w:r>
      <w:r>
        <w:rPr>
          <w:rFonts w:ascii="Sylfaen" w:hAnsi="Sylfaen"/>
          <w:sz w:val="20"/>
          <w:szCs w:val="20"/>
        </w:rPr>
        <w:t>.</w:t>
      </w:r>
      <w:r w:rsidRPr="004805C4">
        <w:rPr>
          <w:rFonts w:ascii="Sylfaen" w:hAnsi="Sylfaen"/>
          <w:sz w:val="20"/>
          <w:szCs w:val="20"/>
        </w:rPr>
        <w:t xml:space="preserve"> </w:t>
      </w:r>
    </w:p>
    <w:p w14:paraId="79DBE943"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პროგრამა მეტწილად შესაბამ</w:t>
      </w:r>
      <w:r>
        <w:rPr>
          <w:rFonts w:ascii="Sylfaen" w:hAnsi="Sylfaen"/>
          <w:sz w:val="20"/>
          <w:szCs w:val="20"/>
        </w:rPr>
        <w:t>ისობაშია</w:t>
      </w:r>
      <w:r w:rsidRPr="004805C4">
        <w:rPr>
          <w:rFonts w:ascii="Sylfaen" w:hAnsi="Sylfaen"/>
          <w:sz w:val="20"/>
          <w:szCs w:val="20"/>
        </w:rPr>
        <w:t xml:space="preserve"> </w:t>
      </w:r>
      <w:r>
        <w:rPr>
          <w:rFonts w:ascii="Sylfaen" w:hAnsi="Sylfaen"/>
          <w:sz w:val="20"/>
          <w:szCs w:val="20"/>
        </w:rPr>
        <w:t>კომპონენტის</w:t>
      </w:r>
      <w:r w:rsidRPr="004805C4">
        <w:rPr>
          <w:rFonts w:ascii="Sylfaen" w:hAnsi="Sylfaen"/>
          <w:sz w:val="20"/>
          <w:szCs w:val="20"/>
        </w:rPr>
        <w:t xml:space="preserve"> მოთხოვნებ</w:t>
      </w:r>
      <w:r>
        <w:rPr>
          <w:rFonts w:ascii="Sylfaen" w:hAnsi="Sylfaen"/>
          <w:sz w:val="20"/>
          <w:szCs w:val="20"/>
        </w:rPr>
        <w:t>თან</w:t>
      </w:r>
      <w:r w:rsidRPr="004805C4">
        <w:rPr>
          <w:rFonts w:ascii="Sylfaen" w:hAnsi="Sylfaen"/>
          <w:sz w:val="20"/>
          <w:szCs w:val="20"/>
        </w:rPr>
        <w:t xml:space="preserve">. </w:t>
      </w:r>
    </w:p>
    <w:p w14:paraId="0490AE46"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3D7A5B84" w14:textId="77777777" w:rsidR="00197E13" w:rsidRPr="004805C4" w:rsidRDefault="00197E13" w:rsidP="00197E13">
      <w:pPr>
        <w:spacing w:after="0" w:line="276" w:lineRule="auto"/>
        <w:jc w:val="both"/>
        <w:rPr>
          <w:rFonts w:ascii="Sylfaen" w:eastAsia="Merriweather" w:hAnsi="Sylfaen" w:cs="Merriweather"/>
          <w:color w:val="000000"/>
          <w:sz w:val="20"/>
          <w:szCs w:val="20"/>
        </w:rPr>
      </w:pPr>
      <w:r w:rsidRPr="004805C4">
        <w:rPr>
          <w:rFonts w:ascii="Sylfaen" w:hAnsi="Sylfaen"/>
          <w:sz w:val="20"/>
          <w:szCs w:val="20"/>
        </w:rPr>
        <w:t xml:space="preserve">ინდივიდუალური შეფასება - სადოქტორო </w:t>
      </w:r>
      <w:r>
        <w:rPr>
          <w:rFonts w:ascii="Sylfaen" w:hAnsi="Sylfaen"/>
          <w:sz w:val="20"/>
          <w:szCs w:val="20"/>
        </w:rPr>
        <w:t xml:space="preserve">საფეხურის </w:t>
      </w:r>
      <w:r w:rsidRPr="004805C4">
        <w:rPr>
          <w:rFonts w:ascii="Sylfaen" w:hAnsi="Sylfaen"/>
          <w:sz w:val="20"/>
          <w:szCs w:val="20"/>
        </w:rPr>
        <w:t>საგანმანათლებლო პროგრამის ან იმ საგანმანათლებლო პროგრამის ინდივიდუალური შეფასება, რომლისთვისაც გაიცემა რეკომენდაცია ან/და რჩევა</w:t>
      </w:r>
    </w:p>
    <w:p w14:paraId="1A15B79D"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4E31C1A6" w14:textId="77777777" w:rsidR="00197E13" w:rsidRPr="004805C4" w:rsidRDefault="00197E13" w:rsidP="00197E13">
      <w:p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აღწერა და ანალიზი - პროგრამა 1 (ინფორმატიკ</w:t>
      </w:r>
      <w:r>
        <w:rPr>
          <w:rFonts w:ascii="Sylfaen" w:hAnsi="Sylfaen"/>
          <w:sz w:val="20"/>
          <w:szCs w:val="20"/>
        </w:rPr>
        <w:t>ის</w:t>
      </w:r>
      <w:r w:rsidRPr="004805C4">
        <w:rPr>
          <w:rFonts w:ascii="Sylfaen" w:hAnsi="Sylfaen"/>
          <w:sz w:val="20"/>
          <w:szCs w:val="20"/>
        </w:rPr>
        <w:t xml:space="preserve"> </w:t>
      </w:r>
      <w:r>
        <w:rPr>
          <w:rFonts w:ascii="Sylfaen" w:hAnsi="Sylfaen"/>
          <w:sz w:val="20"/>
          <w:szCs w:val="20"/>
        </w:rPr>
        <w:t>სა</w:t>
      </w:r>
      <w:r w:rsidRPr="004805C4">
        <w:rPr>
          <w:rFonts w:ascii="Sylfaen" w:hAnsi="Sylfaen"/>
          <w:sz w:val="20"/>
          <w:szCs w:val="20"/>
        </w:rPr>
        <w:t>მაგისტრ</w:t>
      </w:r>
      <w:r>
        <w:rPr>
          <w:rFonts w:ascii="Sylfaen" w:hAnsi="Sylfaen"/>
          <w:sz w:val="20"/>
          <w:szCs w:val="20"/>
        </w:rPr>
        <w:t>ო საგანმანათლებლო პროგრამა</w:t>
      </w:r>
      <w:r w:rsidRPr="004805C4">
        <w:rPr>
          <w:rFonts w:ascii="Sylfaen" w:hAnsi="Sylfaen"/>
          <w:sz w:val="20"/>
          <w:szCs w:val="20"/>
        </w:rPr>
        <w:t>)</w:t>
      </w:r>
    </w:p>
    <w:p w14:paraId="65DEDF4F" w14:textId="77777777" w:rsidR="00197E13" w:rsidRPr="004805C4" w:rsidRDefault="00197E13" w:rsidP="00197E13">
      <w:pPr>
        <w:spacing w:after="0" w:line="276" w:lineRule="auto"/>
        <w:jc w:val="both"/>
        <w:rPr>
          <w:rFonts w:ascii="Sylfaen" w:eastAsia="Merriweather" w:hAnsi="Sylfaen" w:cs="Merriweather"/>
          <w:sz w:val="20"/>
          <w:szCs w:val="20"/>
        </w:rPr>
      </w:pPr>
    </w:p>
    <w:p w14:paraId="3229CA05" w14:textId="77777777" w:rsidR="00197E13" w:rsidRPr="004805C4" w:rsidRDefault="00197E13" w:rsidP="00197E13">
      <w:pPr>
        <w:spacing w:after="240" w:line="276" w:lineRule="auto"/>
        <w:jc w:val="both"/>
        <w:rPr>
          <w:rFonts w:ascii="Sylfaen" w:eastAsia="Merriweather" w:hAnsi="Sylfaen" w:cs="Merriweather"/>
          <w:sz w:val="20"/>
          <w:szCs w:val="20"/>
        </w:rPr>
      </w:pPr>
      <w:r w:rsidRPr="004805C4">
        <w:rPr>
          <w:rFonts w:ascii="Sylfaen" w:hAnsi="Sylfaen"/>
          <w:sz w:val="20"/>
          <w:szCs w:val="20"/>
        </w:rPr>
        <w:t>სამაგისტრო პროგრამა</w:t>
      </w:r>
      <w:r>
        <w:rPr>
          <w:rFonts w:ascii="Sylfaen" w:hAnsi="Sylfaen"/>
          <w:sz w:val="20"/>
          <w:szCs w:val="20"/>
        </w:rPr>
        <w:t xml:space="preserve">ს ჰყავს </w:t>
      </w:r>
      <w:r w:rsidRPr="004805C4">
        <w:rPr>
          <w:rFonts w:ascii="Sylfaen" w:hAnsi="Sylfaen"/>
          <w:sz w:val="20"/>
          <w:szCs w:val="20"/>
        </w:rPr>
        <w:t xml:space="preserve"> კვალიფიციური აკადემიური პერსონალი, რომელიც</w:t>
      </w:r>
      <w:r>
        <w:rPr>
          <w:rFonts w:ascii="Sylfaen" w:hAnsi="Sylfaen"/>
          <w:sz w:val="20"/>
          <w:szCs w:val="20"/>
        </w:rPr>
        <w:t>მუდმივად ზრუნავს სწავლების ხარისხის გაუმჯობესებზე</w:t>
      </w:r>
      <w:r w:rsidRPr="004805C4">
        <w:rPr>
          <w:rFonts w:ascii="Sylfaen" w:hAnsi="Sylfaen"/>
          <w:sz w:val="20"/>
          <w:szCs w:val="20"/>
        </w:rPr>
        <w:t xml:space="preserve">. პერსონალი მონაწილეობს უნივერსიტეტის მიერ ორგანიზებულ ცალკეულ ვორქშოფებსა და აკადემიურ ღონისძიებებში, თუმცა არ არსებობს სტრუქტურირებული პროფესიული განვითარების გეგმა, რომელიც უშუალოდ უკავშირდება კვლევის გაძლიერებას ან საერთაშორისო ჩართულობას. </w:t>
      </w:r>
    </w:p>
    <w:p w14:paraId="0837E003" w14:textId="77777777" w:rsidR="00197E13" w:rsidRPr="004805C4" w:rsidRDefault="00197E13" w:rsidP="00197E13">
      <w:pPr>
        <w:spacing w:before="240" w:after="240" w:line="276" w:lineRule="auto"/>
        <w:jc w:val="both"/>
        <w:rPr>
          <w:rFonts w:ascii="Sylfaen" w:eastAsia="Merriweather" w:hAnsi="Sylfaen" w:cs="Merriweather"/>
          <w:sz w:val="20"/>
          <w:szCs w:val="20"/>
        </w:rPr>
      </w:pPr>
      <w:r w:rsidRPr="004805C4">
        <w:rPr>
          <w:rFonts w:ascii="Sylfaen" w:hAnsi="Sylfaen"/>
          <w:sz w:val="20"/>
          <w:szCs w:val="20"/>
        </w:rPr>
        <w:t xml:space="preserve">უნივერსიტეტი ატარებს პერსონალის შეფასებებს, </w:t>
      </w:r>
      <w:r>
        <w:rPr>
          <w:rFonts w:ascii="Sylfaen" w:hAnsi="Sylfaen"/>
          <w:sz w:val="20"/>
          <w:szCs w:val="20"/>
        </w:rPr>
        <w:t>თუმცა</w:t>
      </w:r>
      <w:r w:rsidRPr="004805C4">
        <w:rPr>
          <w:rFonts w:ascii="Sylfaen" w:hAnsi="Sylfaen"/>
          <w:sz w:val="20"/>
          <w:szCs w:val="20"/>
        </w:rPr>
        <w:t xml:space="preserve"> მათი შედეგები მხოლოდ ნაწილობრივ გამოიყენება ტრენინგის მიმართულების მისაცემად ან კონკრეტული საჭიროებების </w:t>
      </w:r>
      <w:r>
        <w:rPr>
          <w:rFonts w:ascii="Sylfaen" w:hAnsi="Sylfaen"/>
          <w:sz w:val="20"/>
          <w:szCs w:val="20"/>
        </w:rPr>
        <w:t>გამოსავლენად</w:t>
      </w:r>
      <w:r w:rsidRPr="004805C4">
        <w:rPr>
          <w:rFonts w:ascii="Sylfaen" w:hAnsi="Sylfaen"/>
          <w:sz w:val="20"/>
          <w:szCs w:val="20"/>
        </w:rPr>
        <w:t>.  აკადემიური პერსონალი აღნიშნავ</w:t>
      </w:r>
      <w:r>
        <w:rPr>
          <w:rFonts w:ascii="Sylfaen" w:hAnsi="Sylfaen"/>
          <w:sz w:val="20"/>
          <w:szCs w:val="20"/>
        </w:rPr>
        <w:t>ს</w:t>
      </w:r>
      <w:r w:rsidRPr="004805C4">
        <w:rPr>
          <w:rFonts w:ascii="Sylfaen" w:hAnsi="Sylfaen"/>
          <w:sz w:val="20"/>
          <w:szCs w:val="20"/>
        </w:rPr>
        <w:t xml:space="preserve">, რომ პროფესიული ზრდის შესაძლებლობები, განსაკუთრებით საერთაშორისო მობილობისა და კვლევით პროექტებთან დაკავშირებით, შეზღუდულია და ხშირად დამოკიდებულია ინდივიდუალურ ძალისხმევაზე. </w:t>
      </w:r>
    </w:p>
    <w:p w14:paraId="62997D6C" w14:textId="77777777" w:rsidR="00197E13" w:rsidRPr="004805C4" w:rsidRDefault="00197E13" w:rsidP="00197E13">
      <w:pPr>
        <w:pBdr>
          <w:top w:val="nil"/>
          <w:left w:val="nil"/>
          <w:bottom w:val="nil"/>
          <w:right w:val="nil"/>
          <w:between w:val="nil"/>
        </w:pBdr>
        <w:spacing w:after="240" w:line="276" w:lineRule="auto"/>
        <w:jc w:val="both"/>
        <w:rPr>
          <w:rFonts w:ascii="Sylfaen" w:eastAsia="Merriweather" w:hAnsi="Sylfaen" w:cs="Merriweather"/>
          <w:sz w:val="20"/>
          <w:szCs w:val="20"/>
        </w:rPr>
      </w:pPr>
      <w:r w:rsidRPr="004805C4">
        <w:rPr>
          <w:rFonts w:ascii="Sylfaen" w:hAnsi="Sylfaen"/>
          <w:sz w:val="20"/>
          <w:szCs w:val="20"/>
        </w:rPr>
        <w:t xml:space="preserve">მდგრადი და მოტივირებული აკადემიური საზოგადოების უზრუნველსაყოფად რეკომენდირებულია შეიქმნას და </w:t>
      </w:r>
      <w:r>
        <w:rPr>
          <w:rFonts w:ascii="Sylfaen" w:hAnsi="Sylfaen"/>
          <w:sz w:val="20"/>
          <w:szCs w:val="20"/>
        </w:rPr>
        <w:t>ოფიციალურად დაინერგოს</w:t>
      </w:r>
      <w:r w:rsidRPr="004805C4">
        <w:rPr>
          <w:rFonts w:ascii="Sylfaen" w:hAnsi="Sylfaen"/>
          <w:sz w:val="20"/>
          <w:szCs w:val="20"/>
        </w:rPr>
        <w:t xml:space="preserve"> წახალისების მექანიზმები, რომლებიც დააჯილდოებს მაღალი ხარისხის პუბლიკაციებს, კონფერენციებში მონაწილეობას და ერთობლივ საერთაშორისო კვლევებში ჩართულობას.  </w:t>
      </w:r>
      <w:r>
        <w:rPr>
          <w:rFonts w:ascii="Sylfaen" w:hAnsi="Sylfaen"/>
          <w:sz w:val="20"/>
          <w:szCs w:val="20"/>
        </w:rPr>
        <w:t>ამგვარი</w:t>
      </w:r>
      <w:r w:rsidRPr="004805C4">
        <w:rPr>
          <w:rFonts w:ascii="Sylfaen" w:hAnsi="Sylfaen"/>
          <w:sz w:val="20"/>
          <w:szCs w:val="20"/>
        </w:rPr>
        <w:t xml:space="preserve"> მიდგომა ხელს შეუწყობს პერსონალის უფრო მეტ ჩართულობას პროფესიულ განვითარებაში და მათ საქმიანობას ინსტიტუციურ სტრატეგიულ მიზნებთან შესაბამისობაში მოიყვანს. </w:t>
      </w:r>
    </w:p>
    <w:p w14:paraId="356D8A20"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პროგრამა მეტწილად შესაბამ</w:t>
      </w:r>
      <w:r>
        <w:rPr>
          <w:rFonts w:ascii="Sylfaen" w:hAnsi="Sylfaen"/>
          <w:sz w:val="20"/>
          <w:szCs w:val="20"/>
        </w:rPr>
        <w:t>ისობაშია</w:t>
      </w:r>
      <w:r w:rsidRPr="004805C4">
        <w:rPr>
          <w:rFonts w:ascii="Sylfaen" w:hAnsi="Sylfaen"/>
          <w:sz w:val="20"/>
          <w:szCs w:val="20"/>
        </w:rPr>
        <w:t xml:space="preserve"> </w:t>
      </w:r>
      <w:r>
        <w:rPr>
          <w:rFonts w:ascii="Sylfaen" w:hAnsi="Sylfaen"/>
          <w:sz w:val="20"/>
          <w:szCs w:val="20"/>
        </w:rPr>
        <w:t>კომპონენტის</w:t>
      </w:r>
      <w:r w:rsidRPr="004805C4">
        <w:rPr>
          <w:rFonts w:ascii="Sylfaen" w:hAnsi="Sylfaen"/>
          <w:sz w:val="20"/>
          <w:szCs w:val="20"/>
        </w:rPr>
        <w:t xml:space="preserve"> მოთხოვნებ</w:t>
      </w:r>
      <w:r>
        <w:rPr>
          <w:rFonts w:ascii="Sylfaen" w:hAnsi="Sylfaen"/>
          <w:sz w:val="20"/>
          <w:szCs w:val="20"/>
        </w:rPr>
        <w:t>თან</w:t>
      </w:r>
      <w:r w:rsidRPr="004805C4">
        <w:rPr>
          <w:rFonts w:ascii="Sylfaen" w:hAnsi="Sylfaen"/>
          <w:sz w:val="20"/>
          <w:szCs w:val="20"/>
        </w:rPr>
        <w:t xml:space="preserve">. </w:t>
      </w:r>
    </w:p>
    <w:p w14:paraId="4658CB0F" w14:textId="77777777" w:rsidR="00197E13" w:rsidRPr="004805C4" w:rsidRDefault="00197E13" w:rsidP="00197E13">
      <w:pPr>
        <w:spacing w:after="0" w:line="276" w:lineRule="auto"/>
        <w:jc w:val="both"/>
        <w:rPr>
          <w:rFonts w:ascii="Sylfaen" w:eastAsia="Merriweather" w:hAnsi="Sylfaen" w:cs="Merriweather"/>
          <w:color w:val="808080"/>
          <w:sz w:val="20"/>
          <w:szCs w:val="20"/>
        </w:rPr>
      </w:pPr>
    </w:p>
    <w:p w14:paraId="5772EBB2" w14:textId="77777777" w:rsidR="00197E13" w:rsidRPr="004805C4" w:rsidRDefault="00197E13" w:rsidP="00197E13">
      <w:pPr>
        <w:spacing w:after="0" w:line="276" w:lineRule="auto"/>
        <w:jc w:val="both"/>
        <w:rPr>
          <w:rFonts w:ascii="Sylfaen" w:eastAsia="Merriweather" w:hAnsi="Sylfaen" w:cs="Merriweather"/>
          <w:color w:val="808080"/>
          <w:sz w:val="20"/>
          <w:szCs w:val="20"/>
        </w:rPr>
      </w:pPr>
    </w:p>
    <w:p w14:paraId="6EC8DF0F" w14:textId="77777777" w:rsidR="00197E13" w:rsidRPr="004805C4" w:rsidRDefault="00197E13" w:rsidP="00197E13">
      <w:pPr>
        <w:spacing w:after="0" w:line="276" w:lineRule="auto"/>
        <w:jc w:val="both"/>
        <w:rPr>
          <w:rFonts w:ascii="Sylfaen" w:eastAsia="Merriweather" w:hAnsi="Sylfaen" w:cs="Merriweather"/>
          <w:sz w:val="20"/>
          <w:szCs w:val="20"/>
        </w:rPr>
      </w:pPr>
      <w:r w:rsidRPr="004805C4">
        <w:rPr>
          <w:rFonts w:ascii="Sylfaen" w:hAnsi="Sylfaen"/>
          <w:sz w:val="20"/>
          <w:szCs w:val="20"/>
        </w:rPr>
        <w:t>ინდივიდუალური შეფასება - სადოქტორო</w:t>
      </w:r>
      <w:r>
        <w:rPr>
          <w:rFonts w:ascii="Sylfaen" w:hAnsi="Sylfaen"/>
          <w:sz w:val="20"/>
          <w:szCs w:val="20"/>
        </w:rPr>
        <w:t xml:space="preserve"> საფეხურის</w:t>
      </w:r>
      <w:r w:rsidRPr="004805C4">
        <w:rPr>
          <w:rFonts w:ascii="Sylfaen" w:hAnsi="Sylfaen"/>
          <w:sz w:val="20"/>
          <w:szCs w:val="20"/>
        </w:rPr>
        <w:t xml:space="preserve"> საგანმანათლებლო პროგრამის ან იმ საგანმანათლებლო პროგრამის ინდივიდუალური შეფასება, რომლისთვისაც გაიცემა რეკომენდაცია და/ან რჩევა</w:t>
      </w:r>
    </w:p>
    <w:p w14:paraId="2B2222A9"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57986990"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0D168DAF"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აღწერა და ანალიზი - პროგრამა 2 (ინფორმატიკ</w:t>
      </w:r>
      <w:r>
        <w:rPr>
          <w:rFonts w:ascii="Sylfaen" w:hAnsi="Sylfaen"/>
          <w:sz w:val="20"/>
          <w:szCs w:val="20"/>
        </w:rPr>
        <w:t>ის</w:t>
      </w:r>
      <w:r w:rsidRPr="004805C4">
        <w:rPr>
          <w:rFonts w:ascii="Sylfaen" w:hAnsi="Sylfaen"/>
          <w:sz w:val="20"/>
          <w:szCs w:val="20"/>
        </w:rPr>
        <w:t>, სადოქტორო</w:t>
      </w:r>
      <w:r>
        <w:rPr>
          <w:rFonts w:ascii="Sylfaen" w:hAnsi="Sylfaen"/>
          <w:sz w:val="20"/>
          <w:szCs w:val="20"/>
        </w:rPr>
        <w:t xml:space="preserve"> საგანმანათლებლო პროგრამა</w:t>
      </w:r>
      <w:r w:rsidRPr="004805C4">
        <w:rPr>
          <w:rFonts w:ascii="Sylfaen" w:hAnsi="Sylfaen"/>
          <w:sz w:val="20"/>
          <w:szCs w:val="20"/>
        </w:rPr>
        <w:t>)</w:t>
      </w:r>
    </w:p>
    <w:p w14:paraId="35463A48"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6236AF7A" w14:textId="77777777" w:rsidR="00197E13" w:rsidRPr="004805C4" w:rsidRDefault="00197E13" w:rsidP="00197E13">
      <w:pPr>
        <w:spacing w:after="240" w:line="360" w:lineRule="auto"/>
        <w:jc w:val="both"/>
        <w:rPr>
          <w:rFonts w:ascii="Sylfaen" w:eastAsia="Merriweather" w:hAnsi="Sylfaen" w:cs="Merriweather"/>
          <w:sz w:val="20"/>
          <w:szCs w:val="20"/>
        </w:rPr>
      </w:pPr>
      <w:r w:rsidRPr="004805C4">
        <w:rPr>
          <w:rFonts w:ascii="Sylfaen" w:hAnsi="Sylfaen"/>
          <w:sz w:val="20"/>
          <w:szCs w:val="20"/>
        </w:rPr>
        <w:t xml:space="preserve">სადოქტორო პროგრამაში ჩართული არიან გამოცდილი აკადემიური პერსონალი და ხელმძღვანელები, </w:t>
      </w:r>
      <w:r>
        <w:rPr>
          <w:rFonts w:ascii="Sylfaen" w:hAnsi="Sylfaen"/>
          <w:sz w:val="20"/>
          <w:szCs w:val="20"/>
        </w:rPr>
        <w:t>მათ აქვთ</w:t>
      </w:r>
      <w:r w:rsidRPr="004805C4">
        <w:rPr>
          <w:rFonts w:ascii="Sylfaen" w:hAnsi="Sylfaen"/>
          <w:sz w:val="20"/>
          <w:szCs w:val="20"/>
        </w:rPr>
        <w:t xml:space="preserve"> საჭირო კვალიფიკაცია და მენტორობის უნარი.  ფაკულტეტის წევრებს აქვთ წვდომა გარკვეულ შიდა და გარე პროფესიული განვითარების შესაძლებლობებზე, მაგრამ მონაწილეობა ძირითადად ნებაყოფლობითია და დამოკიდებულია პირად ინიციატივაზე. </w:t>
      </w:r>
    </w:p>
    <w:p w14:paraId="66F6B48F"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 xml:space="preserve">მიუხედავად იმისა, რომ უნივერსიტეტი </w:t>
      </w:r>
      <w:r>
        <w:rPr>
          <w:rFonts w:ascii="Sylfaen" w:hAnsi="Sylfaen"/>
          <w:sz w:val="20"/>
          <w:szCs w:val="20"/>
        </w:rPr>
        <w:t>ქმნის</w:t>
      </w:r>
      <w:r w:rsidRPr="004805C4">
        <w:rPr>
          <w:rFonts w:ascii="Sylfaen" w:hAnsi="Sylfaen"/>
          <w:sz w:val="20"/>
          <w:szCs w:val="20"/>
        </w:rPr>
        <w:t xml:space="preserve"> კოლეგიალურ აკადემიურ გარემოს, სტრუქტურირებული წამახალისებელი </w:t>
      </w:r>
      <w:r>
        <w:rPr>
          <w:rFonts w:ascii="Sylfaen" w:hAnsi="Sylfaen"/>
          <w:sz w:val="20"/>
          <w:szCs w:val="20"/>
        </w:rPr>
        <w:t xml:space="preserve">სისტემის </w:t>
      </w:r>
      <w:r w:rsidRPr="004805C4">
        <w:rPr>
          <w:rFonts w:ascii="Sylfaen" w:hAnsi="Sylfaen"/>
          <w:sz w:val="20"/>
          <w:szCs w:val="20"/>
        </w:rPr>
        <w:t>არარსებობა ზღუდავს კვლევი</w:t>
      </w:r>
      <w:r>
        <w:rPr>
          <w:rFonts w:ascii="Sylfaen" w:hAnsi="Sylfaen"/>
          <w:sz w:val="20"/>
          <w:szCs w:val="20"/>
        </w:rPr>
        <w:t>თ</w:t>
      </w:r>
      <w:r w:rsidRPr="004805C4">
        <w:rPr>
          <w:rFonts w:ascii="Sylfaen" w:hAnsi="Sylfaen"/>
          <w:sz w:val="20"/>
          <w:szCs w:val="20"/>
        </w:rPr>
        <w:t xml:space="preserve"> პროდუქტიულობას და საერთაშორისო ქსელებში </w:t>
      </w:r>
      <w:r>
        <w:rPr>
          <w:rFonts w:ascii="Sylfaen" w:hAnsi="Sylfaen"/>
          <w:sz w:val="20"/>
          <w:szCs w:val="20"/>
        </w:rPr>
        <w:t>ჩართულობას</w:t>
      </w:r>
      <w:r w:rsidRPr="004805C4">
        <w:rPr>
          <w:rFonts w:ascii="Sylfaen" w:hAnsi="Sylfaen"/>
          <w:sz w:val="20"/>
          <w:szCs w:val="20"/>
        </w:rPr>
        <w:t xml:space="preserve">.  პერსონალის წევრები აცნობიერებენ გამოქვეყნებების აქტივობის გაძლიერების მნიშვნელობას და გამოხატეს ინსტიტუციური წახალისების საჭიროება, როგორიცაა: ჯილდოები ან/და დაფინანსება პუბლიკაციის საფასურისა და კონფერენციებზე დასწრებისთვის. </w:t>
      </w:r>
    </w:p>
    <w:p w14:paraId="2179B89A"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 xml:space="preserve">რეკომენდებულია, უნივერსიტეტმა შემოიღოს კონკრეტული წახალისების და აღიარების მექანიზმები, მაგალითად, წლიური ჯილდოები სამეცნიერო პუბლიკაციებისთვის, სამგზავრო გრანტები კონფერენციებისთვის, ან ბონუსები საერთაშორისო პროექტებში მონაწილეობისთვის, მოტივაციის გასაძლიერებლად და უწყვეტი აკადემიური ზრდის ხელშესაწყობად. </w:t>
      </w:r>
    </w:p>
    <w:p w14:paraId="55ABBFF0"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პროგრამა მეტწილად შესაბამ</w:t>
      </w:r>
      <w:r>
        <w:rPr>
          <w:rFonts w:ascii="Sylfaen" w:hAnsi="Sylfaen"/>
          <w:sz w:val="20"/>
          <w:szCs w:val="20"/>
        </w:rPr>
        <w:t>ისობაშია</w:t>
      </w:r>
      <w:r w:rsidRPr="004805C4">
        <w:rPr>
          <w:rFonts w:ascii="Sylfaen" w:hAnsi="Sylfaen"/>
          <w:sz w:val="20"/>
          <w:szCs w:val="20"/>
        </w:rPr>
        <w:t xml:space="preserve"> </w:t>
      </w:r>
      <w:r>
        <w:rPr>
          <w:rFonts w:ascii="Sylfaen" w:hAnsi="Sylfaen"/>
          <w:sz w:val="20"/>
          <w:szCs w:val="20"/>
        </w:rPr>
        <w:t>კომპონენტის</w:t>
      </w:r>
      <w:r w:rsidRPr="004805C4">
        <w:rPr>
          <w:rFonts w:ascii="Sylfaen" w:hAnsi="Sylfaen"/>
          <w:sz w:val="20"/>
          <w:szCs w:val="20"/>
        </w:rPr>
        <w:t xml:space="preserve"> მოთხოვნებ</w:t>
      </w:r>
      <w:r>
        <w:rPr>
          <w:rFonts w:ascii="Sylfaen" w:hAnsi="Sylfaen"/>
          <w:sz w:val="20"/>
          <w:szCs w:val="20"/>
        </w:rPr>
        <w:t>თან</w:t>
      </w:r>
      <w:r w:rsidRPr="004805C4">
        <w:rPr>
          <w:rFonts w:ascii="Sylfaen" w:hAnsi="Sylfaen"/>
          <w:sz w:val="20"/>
          <w:szCs w:val="20"/>
        </w:rPr>
        <w:t xml:space="preserve">. </w:t>
      </w:r>
    </w:p>
    <w:p w14:paraId="38EF4BC8" w14:textId="77777777" w:rsidR="00197E13" w:rsidRPr="004805C4" w:rsidRDefault="00197E13" w:rsidP="00197E13">
      <w:pPr>
        <w:spacing w:before="280" w:after="280" w:line="276" w:lineRule="auto"/>
        <w:jc w:val="both"/>
        <w:rPr>
          <w:rFonts w:ascii="Sylfaen" w:eastAsia="Merriweather" w:hAnsi="Sylfaen" w:cs="Merriweather"/>
          <w:color w:val="808080"/>
          <w:sz w:val="20"/>
          <w:szCs w:val="20"/>
        </w:rPr>
      </w:pPr>
    </w:p>
    <w:p w14:paraId="4F3AF938" w14:textId="77777777" w:rsidR="00197E13" w:rsidRPr="004805C4" w:rsidRDefault="00197E13" w:rsidP="00197E13">
      <w:pPr>
        <w:spacing w:before="280" w:after="280" w:line="276" w:lineRule="auto"/>
        <w:jc w:val="both"/>
        <w:rPr>
          <w:rFonts w:ascii="Sylfaen" w:eastAsia="Merriweather" w:hAnsi="Sylfaen" w:cs="Merriweather"/>
          <w:b/>
          <w:bCs/>
          <w:sz w:val="20"/>
          <w:szCs w:val="20"/>
        </w:rPr>
      </w:pPr>
      <w:r w:rsidRPr="004805C4">
        <w:rPr>
          <w:rFonts w:ascii="Sylfaen" w:hAnsi="Sylfaen"/>
          <w:b/>
          <w:bCs/>
          <w:sz w:val="20"/>
          <w:szCs w:val="20"/>
        </w:rPr>
        <w:t>მტკიცებულებები/ინდიკატორები:</w:t>
      </w:r>
    </w:p>
    <w:p w14:paraId="2477B0B6"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პერსონალის შეფასებისა და კმაყოფილების კვლევების შედეგები, ანალიზისა და გამოყენების ჩათვლით. </w:t>
      </w:r>
    </w:p>
    <w:p w14:paraId="1EC30804"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მონაცემები პერსონალის მონაწილეობის შესახებ ტრენინგებში, კონფერენციებში, გაცვლით პროგრამებსა და კვლევით პროექტებში. </w:t>
      </w:r>
    </w:p>
    <w:p w14:paraId="3B174963"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შიდა და გარე პროფესიული განვითარების ღონისძიებების ჩანაწერები. </w:t>
      </w:r>
    </w:p>
    <w:p w14:paraId="07671CD5"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კვლევისა და აკადემიური მობილობის წახალისების უნივერსიტეტის პოლიტიკა და მხარდამჭერი მექანიზმები. </w:t>
      </w:r>
    </w:p>
    <w:p w14:paraId="19C9BDE5"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პუბლიკაციების, კონფერენციებში მონაწილეობის ან დაფინანსებული კვლევითი პროექტების მაგალითები. </w:t>
      </w:r>
    </w:p>
    <w:p w14:paraId="6B86BB9A"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ინტერვიუს შედეგები აკადემიურ პერსონალთან და პროგრამის ადმინისტრაციასთან. </w:t>
      </w:r>
    </w:p>
    <w:p w14:paraId="2AD7F2BD" w14:textId="77777777" w:rsidR="00197E13" w:rsidRPr="004805C4" w:rsidRDefault="00197E13" w:rsidP="00197E13">
      <w:pPr>
        <w:spacing w:before="280" w:after="280" w:line="276" w:lineRule="auto"/>
        <w:jc w:val="both"/>
        <w:rPr>
          <w:rFonts w:ascii="Sylfaen" w:eastAsia="Merriweather" w:hAnsi="Sylfaen" w:cs="Merriweather"/>
          <w:sz w:val="20"/>
          <w:szCs w:val="2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197E13" w:rsidRPr="004805C4" w14:paraId="601AECE9" w14:textId="77777777" w:rsidTr="004D13D9">
        <w:tc>
          <w:tcPr>
            <w:tcW w:w="2552" w:type="dxa"/>
            <w:shd w:val="clear" w:color="auto" w:fill="D9E2F3"/>
          </w:tcPr>
          <w:p w14:paraId="398816CD" w14:textId="77777777" w:rsidR="00197E13" w:rsidRPr="004805C4" w:rsidRDefault="00197E13" w:rsidP="004D13D9">
            <w:pPr>
              <w:spacing w:after="0" w:line="240" w:lineRule="auto"/>
              <w:rPr>
                <w:rFonts w:ascii="Sylfaen" w:eastAsia="Merriweather" w:hAnsi="Sylfaen" w:cs="Merriweather"/>
                <w:sz w:val="20"/>
                <w:szCs w:val="20"/>
              </w:rPr>
            </w:pPr>
            <w:r w:rsidRPr="004805C4">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34DF7DA8" w14:textId="77777777" w:rsidR="00197E13" w:rsidRPr="004805C4" w:rsidRDefault="00197E13" w:rsidP="004D13D9">
            <w:pPr>
              <w:spacing w:after="0" w:line="240" w:lineRule="auto"/>
              <w:jc w:val="both"/>
              <w:rPr>
                <w:rFonts w:ascii="Sylfaen" w:eastAsia="Merriweather" w:hAnsi="Sylfaen" w:cs="Merriweather"/>
                <w:b/>
                <w:bCs/>
                <w:sz w:val="20"/>
                <w:szCs w:val="20"/>
              </w:rPr>
            </w:pPr>
            <w:r w:rsidRPr="004805C4">
              <w:rPr>
                <w:rFonts w:ascii="Sylfaen" w:hAnsi="Sylfaen"/>
              </w:rPr>
              <w:t>რეკომენდაცები:</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7CE45EEF"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rPr>
              <w:t>რჩევ(ები)ა:</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197E13" w:rsidRPr="004805C4" w14:paraId="23936210" w14:textId="77777777" w:rsidTr="004D13D9">
        <w:tc>
          <w:tcPr>
            <w:tcW w:w="2552" w:type="dxa"/>
          </w:tcPr>
          <w:p w14:paraId="03FF8AAE"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color w:val="0070C0"/>
              </w:rPr>
              <w:t>კლასტერის ზოგადი რეკომენდაციები/რჩევები</w:t>
            </w:r>
          </w:p>
        </w:tc>
        <w:tc>
          <w:tcPr>
            <w:tcW w:w="3828" w:type="dxa"/>
          </w:tcPr>
          <w:p w14:paraId="7D77D521" w14:textId="77777777" w:rsidR="00197E13" w:rsidRPr="00AF6EB9" w:rsidRDefault="00197E13" w:rsidP="004D13D9">
            <w:pPr>
              <w:spacing w:before="280" w:after="280" w:line="276" w:lineRule="auto"/>
              <w:rPr>
                <w:rFonts w:ascii="Sylfaen" w:eastAsia="Merriweather" w:hAnsi="Sylfaen" w:cs="Merriweather"/>
                <w:bCs/>
                <w:sz w:val="20"/>
                <w:szCs w:val="20"/>
              </w:rPr>
            </w:pPr>
            <w:r w:rsidRPr="00AF6EB9">
              <w:rPr>
                <w:rFonts w:ascii="Sylfaen" w:hAnsi="Sylfaen"/>
                <w:bCs/>
                <w:sz w:val="20"/>
                <w:szCs w:val="20"/>
              </w:rPr>
              <w:t>რეკომენდებულია, დაინერგოს აკადემიური და სამეცნიერო პერსონალის წახალისების, ფულადი დაჯილდოვების ან აღიარების მკაფიო მექანიზმები კვლევებში მონაწილეობისთვის და საერთაშორისო რეცენზირებად ჟურნალებში სტატიების გამოქვეყნებისთვის.</w:t>
            </w:r>
          </w:p>
          <w:p w14:paraId="79383B5C" w14:textId="77777777" w:rsidR="00197E13" w:rsidRPr="004805C4" w:rsidRDefault="00197E13" w:rsidP="004D13D9">
            <w:pPr>
              <w:spacing w:before="240" w:after="240" w:line="360" w:lineRule="auto"/>
              <w:jc w:val="both"/>
              <w:rPr>
                <w:rFonts w:ascii="Sylfaen" w:eastAsia="Merriweather" w:hAnsi="Sylfaen" w:cs="Merriweather"/>
                <w:b/>
                <w:bCs/>
                <w:sz w:val="20"/>
                <w:szCs w:val="20"/>
              </w:rPr>
            </w:pPr>
          </w:p>
        </w:tc>
        <w:tc>
          <w:tcPr>
            <w:tcW w:w="3969" w:type="dxa"/>
          </w:tcPr>
          <w:p w14:paraId="7D4A39AB" w14:textId="77777777" w:rsidR="00197E13" w:rsidRPr="004805C4" w:rsidRDefault="00197E13" w:rsidP="004D13D9">
            <w:pPr>
              <w:spacing w:after="0" w:line="240" w:lineRule="auto"/>
              <w:rPr>
                <w:rFonts w:ascii="Sylfaen" w:eastAsia="Merriweather" w:hAnsi="Sylfaen" w:cs="Merriweather"/>
                <w:b/>
                <w:bCs/>
                <w:sz w:val="20"/>
                <w:szCs w:val="20"/>
              </w:rPr>
            </w:pPr>
          </w:p>
        </w:tc>
      </w:tr>
      <w:tr w:rsidR="00197E13" w:rsidRPr="004805C4" w14:paraId="78ECB163" w14:textId="77777777" w:rsidTr="004D13D9">
        <w:tc>
          <w:tcPr>
            <w:tcW w:w="2552" w:type="dxa"/>
          </w:tcPr>
          <w:p w14:paraId="6825CCE9"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3828" w:type="dxa"/>
          </w:tcPr>
          <w:p w14:paraId="0D330354"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79136A94" w14:textId="77777777" w:rsidR="00197E13" w:rsidRPr="004805C4" w:rsidRDefault="00197E13" w:rsidP="004D13D9">
            <w:pPr>
              <w:spacing w:after="0" w:line="240" w:lineRule="auto"/>
              <w:rPr>
                <w:rFonts w:ascii="Sylfaen" w:eastAsia="Merriweather" w:hAnsi="Sylfaen" w:cs="Merriweather"/>
                <w:sz w:val="20"/>
                <w:szCs w:val="20"/>
              </w:rPr>
            </w:pPr>
          </w:p>
        </w:tc>
      </w:tr>
      <w:tr w:rsidR="00197E13" w:rsidRPr="004805C4" w14:paraId="422BC679" w14:textId="77777777" w:rsidTr="004D13D9">
        <w:tc>
          <w:tcPr>
            <w:tcW w:w="2552" w:type="dxa"/>
          </w:tcPr>
          <w:p w14:paraId="2B5E2C76"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3828" w:type="dxa"/>
          </w:tcPr>
          <w:p w14:paraId="56DC6A55"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60E812F2" w14:textId="77777777" w:rsidR="00197E13" w:rsidRPr="004805C4" w:rsidRDefault="00197E13" w:rsidP="004D13D9">
            <w:pPr>
              <w:spacing w:after="0" w:line="240" w:lineRule="auto"/>
              <w:rPr>
                <w:rFonts w:ascii="Sylfaen" w:eastAsia="Merriweather" w:hAnsi="Sylfaen" w:cs="Merriweather"/>
                <w:sz w:val="20"/>
                <w:szCs w:val="20"/>
              </w:rPr>
            </w:pPr>
          </w:p>
        </w:tc>
      </w:tr>
    </w:tbl>
    <w:p w14:paraId="2469F3C3" w14:textId="77777777" w:rsidR="00197E13" w:rsidRPr="004805C4" w:rsidRDefault="00197E13" w:rsidP="00197E13">
      <w:pPr>
        <w:spacing w:before="280" w:after="28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შეფასება </w:t>
      </w:r>
    </w:p>
    <w:p w14:paraId="0FB95796" w14:textId="77777777" w:rsidR="00197E13" w:rsidRPr="004805C4" w:rsidRDefault="00197E13" w:rsidP="00197E13">
      <w:pPr>
        <w:pBdr>
          <w:top w:val="nil"/>
          <w:left w:val="nil"/>
          <w:bottom w:val="nil"/>
          <w:right w:val="nil"/>
          <w:between w:val="nil"/>
        </w:pBdr>
        <w:spacing w:line="240" w:lineRule="auto"/>
        <w:rPr>
          <w:rFonts w:ascii="Sylfaen" w:eastAsia="Merriweather" w:hAnsi="Sylfaen" w:cs="Merriweather"/>
          <w:color w:val="000000"/>
          <w:sz w:val="20"/>
          <w:szCs w:val="20"/>
        </w:rPr>
      </w:pPr>
      <w:r w:rsidRPr="004805C4">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9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35"/>
        <w:gridCol w:w="4155"/>
      </w:tblGrid>
      <w:tr w:rsidR="00197E13" w:rsidRPr="004805C4" w14:paraId="28ED2653" w14:textId="77777777" w:rsidTr="004D13D9">
        <w:trPr>
          <w:trHeight w:val="464"/>
        </w:trPr>
        <w:tc>
          <w:tcPr>
            <w:tcW w:w="4935" w:type="dxa"/>
            <w:shd w:val="clear" w:color="auto" w:fill="8EAADB"/>
            <w:vAlign w:val="center"/>
          </w:tcPr>
          <w:p w14:paraId="5461BD81"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18"/>
                <w:szCs w:val="18"/>
              </w:rPr>
              <w:t xml:space="preserve">კომპონენტი </w:t>
            </w:r>
            <w:bookmarkStart w:id="50" w:name="bookmark=id.uguj85svso0z"/>
            <w:bookmarkEnd w:id="50"/>
            <w:r w:rsidRPr="004805C4">
              <w:rPr>
                <w:rFonts w:ascii="Sylfaen" w:hAnsi="Sylfaen"/>
              </w:rPr>
              <w:fldChar w:fldCharType="begin"/>
            </w:r>
            <w:r w:rsidRPr="004805C4">
              <w:rPr>
                <w:rFonts w:ascii="Sylfaen" w:hAnsi="Sylfaen"/>
              </w:rPr>
              <w:instrText xml:space="preserve"> HYPERLINK \l "bookmark=id.d5yw9fh6wi7g" \h </w:instrText>
            </w:r>
            <w:r w:rsidRPr="004805C4">
              <w:rPr>
                <w:rFonts w:ascii="Sylfaen" w:hAnsi="Sylfaen"/>
              </w:rPr>
            </w:r>
            <w:r w:rsidRPr="004805C4">
              <w:rPr>
                <w:rFonts w:ascii="Sylfaen" w:hAnsi="Sylfaen"/>
              </w:rPr>
              <w:fldChar w:fldCharType="separate"/>
            </w:r>
            <w:r w:rsidRPr="004805C4">
              <w:rPr>
                <w:rFonts w:ascii="Sylfaen" w:hAnsi="Sylfaen"/>
                <w:b/>
                <w:bCs/>
                <w:color w:val="0563C1"/>
                <w:sz w:val="20"/>
                <w:szCs w:val="20"/>
                <w:u w:val="single"/>
              </w:rPr>
              <w:t>4.3 აკადემიური, სამეცნიერო და მოწვეული პერსონალის პროფესიული განვითარება</w:t>
            </w:r>
            <w:r w:rsidRPr="004805C4">
              <w:rPr>
                <w:rFonts w:ascii="Sylfaen" w:eastAsia="Merriweather" w:hAnsi="Sylfaen" w:cs="Merriweather"/>
                <w:b/>
                <w:bCs/>
                <w:color w:val="0563C1"/>
                <w:sz w:val="20"/>
                <w:szCs w:val="20"/>
                <w:u w:val="single"/>
              </w:rPr>
              <w:fldChar w:fldCharType="end"/>
            </w:r>
            <w:r w:rsidRPr="004805C4">
              <w:rPr>
                <w:rFonts w:ascii="Sylfaen" w:hAnsi="Sylfaen"/>
                <w:b/>
                <w:bCs/>
                <w:color w:val="000000"/>
                <w:sz w:val="20"/>
                <w:szCs w:val="20"/>
              </w:rPr>
              <w:t xml:space="preserve"> </w:t>
            </w:r>
          </w:p>
        </w:tc>
        <w:tc>
          <w:tcPr>
            <w:tcW w:w="4155" w:type="dxa"/>
            <w:shd w:val="clear" w:color="auto" w:fill="8EAADB"/>
            <w:vAlign w:val="center"/>
          </w:tcPr>
          <w:p w14:paraId="44AFD78D"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შეფასება</w:t>
            </w:r>
          </w:p>
        </w:tc>
      </w:tr>
      <w:tr w:rsidR="00197E13" w:rsidRPr="004805C4" w14:paraId="16EB25EA" w14:textId="77777777" w:rsidTr="004D13D9">
        <w:trPr>
          <w:trHeight w:val="460"/>
        </w:trPr>
        <w:tc>
          <w:tcPr>
            <w:tcW w:w="4935" w:type="dxa"/>
          </w:tcPr>
          <w:p w14:paraId="2CE3F96C" w14:textId="77777777" w:rsidR="00197E13" w:rsidRPr="004805C4" w:rsidRDefault="00197E13" w:rsidP="004D13D9">
            <w:pPr>
              <w:spacing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4155" w:type="dxa"/>
            <w:vAlign w:val="center"/>
          </w:tcPr>
          <w:p w14:paraId="40E471B6"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color w:val="000000"/>
                <w:sz w:val="20"/>
                <w:szCs w:val="20"/>
              </w:rPr>
            </w:pPr>
            <w:r w:rsidRPr="004805C4">
              <w:rPr>
                <w:rFonts w:ascii="Sylfaen" w:hAnsi="Sylfaen"/>
                <w:sz w:val="20"/>
                <w:szCs w:val="20"/>
              </w:rPr>
              <w:t>მეტწილად შესაბამის</w:t>
            </w:r>
            <w:r>
              <w:rPr>
                <w:rFonts w:ascii="Sylfaen" w:hAnsi="Sylfaen"/>
                <w:sz w:val="20"/>
                <w:szCs w:val="20"/>
              </w:rPr>
              <w:t>ობაშია</w:t>
            </w:r>
            <w:r w:rsidRPr="004805C4">
              <w:rPr>
                <w:rFonts w:ascii="Sylfaen" w:hAnsi="Sylfaen"/>
                <w:sz w:val="20"/>
                <w:szCs w:val="20"/>
              </w:rPr>
              <w:t xml:space="preserve"> მოთხოვნებთან. </w:t>
            </w:r>
          </w:p>
        </w:tc>
      </w:tr>
      <w:tr w:rsidR="00197E13" w:rsidRPr="004805C4" w14:paraId="57CE1153" w14:textId="77777777" w:rsidTr="004D13D9">
        <w:trPr>
          <w:trHeight w:val="353"/>
        </w:trPr>
        <w:tc>
          <w:tcPr>
            <w:tcW w:w="4935" w:type="dxa"/>
          </w:tcPr>
          <w:p w14:paraId="561A50D5" w14:textId="77777777" w:rsidR="00197E13" w:rsidRPr="004805C4" w:rsidRDefault="00197E13" w:rsidP="004D13D9">
            <w:pPr>
              <w:spacing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4155" w:type="dxa"/>
            <w:vAlign w:val="center"/>
          </w:tcPr>
          <w:p w14:paraId="4A9BD884" w14:textId="77777777" w:rsidR="00197E13" w:rsidRPr="004805C4" w:rsidRDefault="00197E13" w:rsidP="004D13D9">
            <w:pPr>
              <w:rPr>
                <w:rFonts w:ascii="Sylfaen" w:eastAsia="Merriweather" w:hAnsi="Sylfaen" w:cs="Merriweather"/>
                <w:sz w:val="20"/>
                <w:szCs w:val="20"/>
              </w:rPr>
            </w:pPr>
            <w:r w:rsidRPr="004805C4">
              <w:rPr>
                <w:rFonts w:ascii="Sylfaen" w:hAnsi="Sylfaen"/>
                <w:sz w:val="20"/>
                <w:szCs w:val="20"/>
              </w:rPr>
              <w:t>მეტწილად შესაბამისობაშია მოთხოვნებთან</w:t>
            </w:r>
          </w:p>
        </w:tc>
      </w:tr>
    </w:tbl>
    <w:p w14:paraId="177B8109" w14:textId="77777777" w:rsidR="00197E13" w:rsidRPr="004805C4" w:rsidRDefault="00197E13" w:rsidP="00197E13">
      <w:pPr>
        <w:spacing w:after="0" w:line="240" w:lineRule="auto"/>
        <w:ind w:right="120"/>
        <w:jc w:val="both"/>
        <w:rPr>
          <w:rFonts w:ascii="Sylfaen" w:eastAsia="Merriweather" w:hAnsi="Sylfaen" w:cs="Merriweather"/>
          <w:b/>
          <w:bCs/>
          <w:color w:val="0070C0"/>
          <w:sz w:val="20"/>
          <w:szCs w:val="20"/>
        </w:rPr>
      </w:pPr>
    </w:p>
    <w:p w14:paraId="7811EE9D" w14:textId="77777777" w:rsidR="00197E13" w:rsidRPr="004805C4" w:rsidRDefault="00197E13" w:rsidP="00197E13">
      <w:pPr>
        <w:spacing w:after="0" w:line="240" w:lineRule="auto"/>
        <w:ind w:right="120"/>
        <w:jc w:val="both"/>
        <w:rPr>
          <w:rFonts w:ascii="Sylfaen" w:eastAsia="Merriweather" w:hAnsi="Sylfaen" w:cs="Merriweather"/>
          <w:b/>
          <w:bCs/>
          <w:color w:val="0070C0"/>
          <w:sz w:val="20"/>
          <w:szCs w:val="20"/>
        </w:rPr>
      </w:pPr>
    </w:p>
    <w:p w14:paraId="62FBEDA7" w14:textId="77777777" w:rsidR="00197E13" w:rsidRPr="004805C4" w:rsidRDefault="00197E13" w:rsidP="00197E13">
      <w:pPr>
        <w:shd w:val="clear" w:color="auto" w:fill="DEEAF6"/>
        <w:spacing w:after="24" w:line="248" w:lineRule="auto"/>
        <w:jc w:val="both"/>
        <w:rPr>
          <w:rFonts w:ascii="Sylfaen" w:eastAsia="Merriweather" w:hAnsi="Sylfaen" w:cs="Merriweather"/>
          <w:b/>
          <w:bCs/>
          <w:color w:val="0070C0"/>
          <w:sz w:val="20"/>
          <w:szCs w:val="20"/>
        </w:rPr>
      </w:pPr>
      <w:r>
        <w:rPr>
          <w:rFonts w:ascii="Merriweather" w:hAnsi="Merriweather"/>
          <w:b/>
          <w:bCs/>
          <w:color w:val="0070C0"/>
          <w:sz w:val="20"/>
          <w:szCs w:val="20"/>
        </w:rPr>
        <w:t>4</w:t>
      </w:r>
      <w:r w:rsidRPr="004805C4">
        <w:rPr>
          <w:rFonts w:ascii="Sylfaen" w:hAnsi="Sylfaen"/>
          <w:b/>
          <w:bCs/>
          <w:color w:val="0070C0"/>
          <w:sz w:val="20"/>
          <w:szCs w:val="20"/>
        </w:rPr>
        <w:t>.4. მატერიალური რესურსი</w:t>
      </w:r>
    </w:p>
    <w:p w14:paraId="75D8F9CE" w14:textId="77777777" w:rsidR="00197E13" w:rsidRPr="004805C4" w:rsidRDefault="00197E13" w:rsidP="00197E13">
      <w:pPr>
        <w:pBdr>
          <w:bottom w:val="single" w:sz="4" w:space="1" w:color="000000"/>
        </w:pBdr>
        <w:spacing w:after="0"/>
        <w:jc w:val="both"/>
        <w:rPr>
          <w:rFonts w:ascii="Sylfaen" w:eastAsia="Merriweather" w:hAnsi="Sylfaen" w:cs="Merriweather"/>
          <w:b/>
          <w:bCs/>
          <w:sz w:val="20"/>
          <w:szCs w:val="20"/>
        </w:rPr>
      </w:pPr>
      <w:r w:rsidRPr="004805C4">
        <w:rPr>
          <w:rFonts w:ascii="Sylfaen" w:hAnsi="Sylfaen"/>
          <w:b/>
          <w:bCs/>
          <w:sz w:val="20"/>
          <w:szCs w:val="20"/>
        </w:rPr>
        <w:t>აკრედიტაციის სტანდარების ინდიკატორები</w:t>
      </w:r>
    </w:p>
    <w:p w14:paraId="1FF44162" w14:textId="77777777" w:rsidR="00197E13" w:rsidRPr="004B3002" w:rsidRDefault="00197E13" w:rsidP="00197E13">
      <w:pPr>
        <w:widowControl w:val="0"/>
        <w:pBdr>
          <w:bottom w:val="single" w:sz="4" w:space="1" w:color="auto"/>
        </w:pBdr>
        <w:spacing w:before="167" w:after="0" w:line="240" w:lineRule="auto"/>
        <w:ind w:right="109"/>
        <w:jc w:val="both"/>
        <w:rPr>
          <w:rFonts w:ascii="Sylfaen" w:hAnsi="Sylfaen"/>
          <w:sz w:val="20"/>
          <w:szCs w:val="20"/>
        </w:rPr>
      </w:pPr>
      <w:r w:rsidRPr="004B3002">
        <w:rPr>
          <w:rFonts w:ascii="Sylfaen" w:hAnsi="Sylfaen"/>
          <w:bCs/>
          <w:sz w:val="20"/>
          <w:szCs w:val="20"/>
        </w:rPr>
        <w:t>პროგრამა უზრუნველყოფილია აუცილებელი ინფრასტრუქტურით, სწავლის სფეროს შესაბამისი საინფორმაციო რესურსებით და ტექნიკური აღჭურვილობით, რომელიც საჭიროა საგანმანათლებლო პროგრამით გათვალისწინებული სწავლის შედეგების მისაღწევად.</w:t>
      </w:r>
    </w:p>
    <w:p w14:paraId="787D15A7" w14:textId="77777777" w:rsidR="00197E13" w:rsidRPr="004B3002" w:rsidRDefault="00197E13" w:rsidP="00197E13">
      <w:pPr>
        <w:spacing w:after="0" w:line="276" w:lineRule="auto"/>
        <w:jc w:val="both"/>
        <w:rPr>
          <w:rFonts w:ascii="Sylfaen" w:hAnsi="Sylfaen"/>
          <w:b/>
          <w:bCs/>
          <w:sz w:val="20"/>
          <w:szCs w:val="20"/>
        </w:rPr>
      </w:pPr>
    </w:p>
    <w:p w14:paraId="71B4ABB0" w14:textId="77777777" w:rsidR="00197E13" w:rsidRPr="004B3002" w:rsidRDefault="00197E13" w:rsidP="00197E13">
      <w:pPr>
        <w:spacing w:after="0" w:line="276" w:lineRule="auto"/>
        <w:jc w:val="both"/>
        <w:textAlignment w:val="baseline"/>
        <w:rPr>
          <w:rFonts w:ascii="Sylfaen" w:hAnsi="Sylfaen"/>
          <w:b/>
          <w:bCs/>
          <w:color w:val="000000" w:themeColor="text1"/>
          <w:sz w:val="20"/>
          <w:szCs w:val="20"/>
        </w:rPr>
      </w:pPr>
      <w:r w:rsidRPr="004B3002">
        <w:rPr>
          <w:rFonts w:ascii="Sylfaen" w:hAnsi="Sylfaen"/>
          <w:b/>
          <w:bCs/>
          <w:color w:val="000000" w:themeColor="text1"/>
          <w:sz w:val="20"/>
          <w:szCs w:val="20"/>
        </w:rPr>
        <w:t>სადოქტორო პროგრამის ინდიკატორები</w:t>
      </w:r>
    </w:p>
    <w:p w14:paraId="3B2B813D" w14:textId="77777777" w:rsidR="00197E13" w:rsidRPr="004B3002" w:rsidRDefault="00197E13" w:rsidP="00197E13">
      <w:pPr>
        <w:pStyle w:val="ListParagraph"/>
        <w:numPr>
          <w:ilvl w:val="0"/>
          <w:numId w:val="33"/>
        </w:numPr>
        <w:ind w:left="284" w:hanging="284"/>
        <w:jc w:val="both"/>
        <w:rPr>
          <w:rFonts w:ascii="Sylfaen" w:hAnsi="Sylfaen"/>
          <w:sz w:val="20"/>
          <w:szCs w:val="20"/>
          <w:lang w:val="en-US"/>
        </w:rPr>
      </w:pPr>
      <w:r w:rsidRPr="004B3002">
        <w:rPr>
          <w:rFonts w:ascii="Sylfaen" w:hAnsi="Sylfaen"/>
          <w:sz w:val="20"/>
          <w:szCs w:val="20"/>
          <w:lang w:val="en-US"/>
        </w:rPr>
        <w:t xml:space="preserve">უსდ-ს/ფაკულტეტის/სკოლის/პროგრამის ბიუჯეტი ითვალისწინებს სადოქტორო საგანმანათლებლო პროგრამის სასწავლო და სამეცნიერო-კვლევითი კომპონენტების განხორციელებისათვის დოქტორანტის მხარდამჭერ და დაფინანსების მექანიზმებს; </w:t>
      </w:r>
    </w:p>
    <w:p w14:paraId="0F09D635" w14:textId="77777777" w:rsidR="00197E13" w:rsidRPr="004B3002" w:rsidRDefault="00197E13" w:rsidP="00197E13">
      <w:pPr>
        <w:pStyle w:val="ListParagraph"/>
        <w:numPr>
          <w:ilvl w:val="0"/>
          <w:numId w:val="33"/>
        </w:numPr>
        <w:ind w:left="284" w:hanging="284"/>
        <w:jc w:val="both"/>
        <w:rPr>
          <w:rFonts w:ascii="Sylfaen" w:hAnsi="Sylfaen"/>
          <w:sz w:val="20"/>
          <w:szCs w:val="20"/>
          <w:lang w:val="en-US"/>
        </w:rPr>
      </w:pPr>
      <w:r w:rsidRPr="004B3002">
        <w:rPr>
          <w:rFonts w:ascii="Sylfaen" w:hAnsi="Sylfaen"/>
          <w:sz w:val="20"/>
          <w:szCs w:val="20"/>
          <w:lang w:val="en-US"/>
        </w:rPr>
        <w:t xml:space="preserve">უსდ-ს/ფაკულტეტის/სკოლის/პროგრამის ბიუჯეტი ითვალისწინებს აკადემიური და/ან სამეცნიერო პერსონალის მიერ კვლევების განხორციელებისათვის ხელისშემწყობ ფინანსური მხარდაჭერის წყაროებს/მექანიზმებს, მათ შორის სამეცნიერო სტატიების საერთაშორისო ინდექსის მქონე რეფერირებად (peer-reviewed) ჟურნალში გამოქვეყნების, სამეცნიერო კონფერენციებში, სამეცნიერო მივლინებებში, კვლევით/შემოქმედებით პროექტებში მონაწილეობის, მონოგრაფიების გამოცემისთვის და სხვა სამეცნიერო-კვლევითი, შემოქმედებითი/საშემსრულებლო აქტივობებისთვის საჭირო ფინანსური ხარჯების დაფინასებას; </w:t>
      </w:r>
    </w:p>
    <w:p w14:paraId="076B68F4" w14:textId="77777777" w:rsidR="00197E13" w:rsidRPr="004B3002" w:rsidRDefault="00197E13" w:rsidP="00197E13">
      <w:pPr>
        <w:pStyle w:val="ListParagraph"/>
        <w:numPr>
          <w:ilvl w:val="0"/>
          <w:numId w:val="33"/>
        </w:numPr>
        <w:ind w:left="284" w:hanging="284"/>
        <w:jc w:val="both"/>
        <w:rPr>
          <w:rFonts w:ascii="Sylfaen" w:hAnsi="Sylfaen"/>
          <w:sz w:val="20"/>
          <w:szCs w:val="20"/>
          <w:lang w:val="en-US"/>
        </w:rPr>
      </w:pPr>
      <w:r w:rsidRPr="004B3002">
        <w:rPr>
          <w:rFonts w:ascii="Sylfaen" w:hAnsi="Sylfaen"/>
          <w:sz w:val="20"/>
          <w:szCs w:val="20"/>
          <w:lang w:val="en-US"/>
        </w:rPr>
        <w:t xml:space="preserve">უსდ-ს/ფაკულტეტის/სკოლის/პროგრამის ბიუჯეტი სადოქტორო საგანმანათლებლო პროგრამის ეფექტური განხორციელების მიზნით, ითვალისწინებს სამეცნიერო- კვლევითი/სახელოვნებო ინფრასტრუქტურის განვითარებას; </w:t>
      </w:r>
    </w:p>
    <w:p w14:paraId="3EA606DF" w14:textId="77777777" w:rsidR="00197E13" w:rsidRPr="004B3002" w:rsidRDefault="00197E13" w:rsidP="00197E13">
      <w:pPr>
        <w:pStyle w:val="ListParagraph"/>
        <w:numPr>
          <w:ilvl w:val="0"/>
          <w:numId w:val="33"/>
        </w:numPr>
        <w:ind w:left="284" w:hanging="284"/>
        <w:jc w:val="both"/>
        <w:rPr>
          <w:rFonts w:ascii="Sylfaen" w:hAnsi="Sylfaen"/>
          <w:sz w:val="20"/>
          <w:szCs w:val="20"/>
          <w:lang w:val="en-US"/>
        </w:rPr>
      </w:pPr>
      <w:r w:rsidRPr="004B3002">
        <w:rPr>
          <w:rFonts w:ascii="Sylfaen" w:hAnsi="Sylfaen"/>
          <w:sz w:val="20"/>
          <w:szCs w:val="20"/>
          <w:lang w:val="en-US"/>
        </w:rPr>
        <w:t>უსდ ხელს უწყობს გარე დაფინანსების წყაროების მოძიებას სადოქტორო საგანმანათლებლო პროგრამაზე მიზნობრივი კვლევების განხორციელებისათვის.</w:t>
      </w:r>
    </w:p>
    <w:p w14:paraId="026275A1" w14:textId="77777777" w:rsidR="00197E13" w:rsidRPr="004805C4" w:rsidRDefault="00197E13" w:rsidP="00197E13">
      <w:pPr>
        <w:pBdr>
          <w:top w:val="nil"/>
          <w:left w:val="nil"/>
          <w:bottom w:val="nil"/>
          <w:right w:val="nil"/>
          <w:between w:val="nil"/>
        </w:pBdr>
        <w:ind w:left="284"/>
        <w:jc w:val="both"/>
        <w:rPr>
          <w:rFonts w:ascii="Sylfaen" w:eastAsia="Merriweather" w:hAnsi="Sylfaen" w:cs="Merriweather"/>
          <w:color w:val="000000"/>
          <w:sz w:val="20"/>
          <w:szCs w:val="20"/>
        </w:rPr>
      </w:pPr>
      <w:bookmarkStart w:id="51" w:name="_heading=h.fr6i0dwnh6bh"/>
      <w:bookmarkEnd w:id="51"/>
    </w:p>
    <w:p w14:paraId="16474216"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46BEF9FF"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2789785D"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 xml:space="preserve">კლასტერის შეფასება </w:t>
      </w:r>
    </w:p>
    <w:p w14:paraId="5FDB619F" w14:textId="77777777" w:rsidR="00197E13" w:rsidRPr="004805C4" w:rsidRDefault="00197E13" w:rsidP="00197E13">
      <w:pPr>
        <w:spacing w:after="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კლასტერის აღწერა და ანალიზი </w:t>
      </w:r>
    </w:p>
    <w:p w14:paraId="7E3D08CB"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06875381"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r w:rsidRPr="004805C4">
        <w:rPr>
          <w:rFonts w:ascii="Sylfaen" w:hAnsi="Sylfaen"/>
          <w:sz w:val="20"/>
          <w:szCs w:val="20"/>
        </w:rPr>
        <w:t xml:space="preserve">სოხუმის სახელმწიფო უნივერსიტეტის ინფორმატიკის სამაგისტრო და სადოქტორო </w:t>
      </w:r>
      <w:r>
        <w:rPr>
          <w:rFonts w:ascii="Sylfaen" w:hAnsi="Sylfaen"/>
          <w:sz w:val="20"/>
          <w:szCs w:val="20"/>
        </w:rPr>
        <w:t xml:space="preserve">საგანმანათლებლო </w:t>
      </w:r>
      <w:r w:rsidRPr="004805C4">
        <w:rPr>
          <w:rFonts w:ascii="Sylfaen" w:hAnsi="Sylfaen"/>
          <w:sz w:val="20"/>
          <w:szCs w:val="20"/>
        </w:rPr>
        <w:t>პროგრამები მხარდაჭერილია ადეკვატური მატერიალური, ტექნიკური და ინფორმაციული რესურსებით, რ</w:t>
      </w:r>
      <w:r>
        <w:rPr>
          <w:rFonts w:ascii="Sylfaen" w:hAnsi="Sylfaen"/>
          <w:sz w:val="20"/>
          <w:szCs w:val="20"/>
        </w:rPr>
        <w:t>აც</w:t>
      </w:r>
      <w:r w:rsidRPr="004805C4">
        <w:rPr>
          <w:rFonts w:ascii="Sylfaen" w:hAnsi="Sylfaen"/>
          <w:sz w:val="20"/>
          <w:szCs w:val="20"/>
        </w:rPr>
        <w:t xml:space="preserve"> უზრუნველყოფს პროგრამის სწავლის შედეგების ეფექტიან მიღწევას.  უნივერსიტეტ</w:t>
      </w:r>
      <w:r>
        <w:rPr>
          <w:rFonts w:ascii="Sylfaen" w:hAnsi="Sylfaen"/>
          <w:sz w:val="20"/>
          <w:szCs w:val="20"/>
        </w:rPr>
        <w:t>ს აქვს</w:t>
      </w:r>
      <w:r w:rsidRPr="004805C4">
        <w:rPr>
          <w:rFonts w:ascii="Sylfaen" w:hAnsi="Sylfaen"/>
          <w:sz w:val="20"/>
          <w:szCs w:val="20"/>
        </w:rPr>
        <w:t xml:space="preserve">  ოთხ</w:t>
      </w:r>
      <w:r>
        <w:rPr>
          <w:rFonts w:ascii="Sylfaen" w:hAnsi="Sylfaen"/>
          <w:sz w:val="20"/>
          <w:szCs w:val="20"/>
        </w:rPr>
        <w:t>ი</w:t>
      </w:r>
      <w:r w:rsidRPr="004805C4">
        <w:rPr>
          <w:rFonts w:ascii="Sylfaen" w:hAnsi="Sylfaen"/>
          <w:sz w:val="20"/>
          <w:szCs w:val="20"/>
        </w:rPr>
        <w:t xml:space="preserve"> სრულად აღჭურვილ კომპიუტერულ</w:t>
      </w:r>
      <w:r>
        <w:rPr>
          <w:rFonts w:ascii="Sylfaen" w:hAnsi="Sylfaen"/>
          <w:sz w:val="20"/>
          <w:szCs w:val="20"/>
        </w:rPr>
        <w:t>ი</w:t>
      </w:r>
      <w:r w:rsidRPr="004805C4">
        <w:rPr>
          <w:rFonts w:ascii="Sylfaen" w:hAnsi="Sylfaen"/>
          <w:sz w:val="20"/>
          <w:szCs w:val="20"/>
        </w:rPr>
        <w:t xml:space="preserve"> ლაბორატორია, რომელთაგან თითოეულ</w:t>
      </w:r>
      <w:r>
        <w:rPr>
          <w:rFonts w:ascii="Sylfaen" w:hAnsi="Sylfaen"/>
          <w:sz w:val="20"/>
          <w:szCs w:val="20"/>
        </w:rPr>
        <w:t>შ</w:t>
      </w:r>
      <w:r w:rsidRPr="004805C4">
        <w:rPr>
          <w:rFonts w:ascii="Sylfaen" w:hAnsi="Sylfaen"/>
          <w:sz w:val="20"/>
          <w:szCs w:val="20"/>
        </w:rPr>
        <w:t>ი  15 სამუშაო სადგურ</w:t>
      </w:r>
      <w:r>
        <w:rPr>
          <w:rFonts w:ascii="Sylfaen" w:hAnsi="Sylfaen"/>
          <w:sz w:val="20"/>
          <w:szCs w:val="20"/>
        </w:rPr>
        <w:t>ია</w:t>
      </w:r>
      <w:r w:rsidRPr="004805C4">
        <w:rPr>
          <w:rFonts w:ascii="Sylfaen" w:hAnsi="Sylfaen"/>
          <w:sz w:val="20"/>
          <w:szCs w:val="20"/>
        </w:rPr>
        <w:t>, ხოლო ორი დამატებითი ლაბორატორია ამჟამად დამუშავების პროცესშია.  ეს საშუალებები ადეკვატურ</w:t>
      </w:r>
      <w:r>
        <w:rPr>
          <w:rFonts w:ascii="Sylfaen" w:hAnsi="Sylfaen"/>
          <w:sz w:val="20"/>
          <w:szCs w:val="20"/>
        </w:rPr>
        <w:t>ია</w:t>
      </w:r>
      <w:r w:rsidRPr="004805C4">
        <w:rPr>
          <w:rFonts w:ascii="Sylfaen" w:hAnsi="Sylfaen"/>
          <w:sz w:val="20"/>
          <w:szCs w:val="20"/>
        </w:rPr>
        <w:t xml:space="preserve"> როგორც სწავლების, ისე კვლევის კომპონენტებს</w:t>
      </w:r>
      <w:r>
        <w:rPr>
          <w:rFonts w:ascii="Sylfaen" w:hAnsi="Sylfaen"/>
          <w:sz w:val="20"/>
          <w:szCs w:val="20"/>
        </w:rPr>
        <w:t xml:space="preserve"> გასახორციელებლად</w:t>
      </w:r>
      <w:r w:rsidRPr="004805C4">
        <w:rPr>
          <w:rFonts w:ascii="Sylfaen" w:hAnsi="Sylfaen"/>
          <w:sz w:val="20"/>
          <w:szCs w:val="20"/>
        </w:rPr>
        <w:t xml:space="preserve">, </w:t>
      </w:r>
      <w:r>
        <w:rPr>
          <w:rFonts w:ascii="Sylfaen" w:hAnsi="Sylfaen"/>
          <w:sz w:val="20"/>
          <w:szCs w:val="20"/>
        </w:rPr>
        <w:t>ამგვარად,</w:t>
      </w:r>
      <w:r w:rsidRPr="004805C4">
        <w:rPr>
          <w:rFonts w:ascii="Sylfaen" w:hAnsi="Sylfaen"/>
          <w:sz w:val="20"/>
          <w:szCs w:val="20"/>
        </w:rPr>
        <w:t xml:space="preserve"> სტუდენტებს საშუალებას </w:t>
      </w:r>
      <w:r>
        <w:rPr>
          <w:rFonts w:ascii="Sylfaen" w:hAnsi="Sylfaen"/>
          <w:sz w:val="20"/>
          <w:szCs w:val="20"/>
        </w:rPr>
        <w:t>ე</w:t>
      </w:r>
      <w:r w:rsidRPr="004805C4">
        <w:rPr>
          <w:rFonts w:ascii="Sylfaen" w:hAnsi="Sylfaen"/>
          <w:sz w:val="20"/>
          <w:szCs w:val="20"/>
        </w:rPr>
        <w:t>ძლევ</w:t>
      </w:r>
      <w:r>
        <w:rPr>
          <w:rFonts w:ascii="Sylfaen" w:hAnsi="Sylfaen"/>
          <w:sz w:val="20"/>
          <w:szCs w:val="20"/>
        </w:rPr>
        <w:t>ათ</w:t>
      </w:r>
      <w:r w:rsidRPr="004805C4">
        <w:rPr>
          <w:rFonts w:ascii="Sylfaen" w:hAnsi="Sylfaen"/>
          <w:sz w:val="20"/>
          <w:szCs w:val="20"/>
        </w:rPr>
        <w:t>, პროგრამის მოთხოვნების შესაბამისად</w:t>
      </w:r>
      <w:r>
        <w:rPr>
          <w:rFonts w:ascii="Sylfaen" w:hAnsi="Sylfaen"/>
          <w:sz w:val="20"/>
          <w:szCs w:val="20"/>
        </w:rPr>
        <w:t xml:space="preserve"> </w:t>
      </w:r>
      <w:r w:rsidRPr="004805C4">
        <w:rPr>
          <w:rFonts w:ascii="Sylfaen" w:hAnsi="Sylfaen"/>
          <w:sz w:val="20"/>
          <w:szCs w:val="20"/>
        </w:rPr>
        <w:t xml:space="preserve">ჩაერთონ პრაქტიკულ და ექსპერიმენტულ საქმიანობაში. </w:t>
      </w:r>
    </w:p>
    <w:p w14:paraId="109B23CE"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p>
    <w:p w14:paraId="2AB94232"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r w:rsidRPr="004805C4">
        <w:rPr>
          <w:rFonts w:ascii="Sylfaen" w:hAnsi="Sylfaen"/>
          <w:sz w:val="20"/>
          <w:szCs w:val="20"/>
        </w:rPr>
        <w:t xml:space="preserve">უნივერსიტეტმა ასევე </w:t>
      </w:r>
      <w:r>
        <w:rPr>
          <w:rFonts w:ascii="Sylfaen" w:hAnsi="Sylfaen"/>
          <w:sz w:val="20"/>
          <w:szCs w:val="20"/>
        </w:rPr>
        <w:t xml:space="preserve">ახლახან </w:t>
      </w:r>
      <w:r w:rsidRPr="004805C4">
        <w:rPr>
          <w:rFonts w:ascii="Sylfaen" w:hAnsi="Sylfaen"/>
          <w:sz w:val="20"/>
          <w:szCs w:val="20"/>
        </w:rPr>
        <w:t xml:space="preserve">მიიღო საქართველოს განათლების, მეცნიერებისა და ახალგაზრდობის სამინისტროს </w:t>
      </w:r>
      <w:r>
        <w:rPr>
          <w:rFonts w:ascii="Sylfaen" w:hAnsi="Sylfaen"/>
          <w:sz w:val="20"/>
          <w:szCs w:val="20"/>
        </w:rPr>
        <w:t xml:space="preserve">მიერ გაცემული </w:t>
      </w:r>
      <w:r w:rsidRPr="004805C4">
        <w:rPr>
          <w:rFonts w:ascii="Sylfaen" w:hAnsi="Sylfaen"/>
          <w:sz w:val="20"/>
          <w:szCs w:val="20"/>
        </w:rPr>
        <w:t>გრანტი კომპიუტერული აღჭურვილობისთვის, რომელიც სპეციალურად გამოიყო ინფორმატიკის პროგრამების გასაძლიერებლად.  ბიბლიოთეკა უზრუნველყოფს წვდომას აუცილებელ საერთაშორისო მონაცემთა ბაზებზე, როგორიცაა: Scopus, ScienceDirect, ACM Digital Library და zbMath Open, რაც სტუდენტებსა და პერსონალს  შესაძლებლობას</w:t>
      </w:r>
      <w:r>
        <w:rPr>
          <w:rFonts w:ascii="Sylfaen" w:hAnsi="Sylfaen"/>
          <w:sz w:val="20"/>
          <w:szCs w:val="20"/>
        </w:rPr>
        <w:t xml:space="preserve"> </w:t>
      </w:r>
      <w:r w:rsidRPr="004805C4">
        <w:rPr>
          <w:rFonts w:ascii="Sylfaen" w:hAnsi="Sylfaen"/>
          <w:sz w:val="20"/>
          <w:szCs w:val="20"/>
        </w:rPr>
        <w:t xml:space="preserve">აძლევს, გაეცნონ მიმდინარე სამეცნიერო პუბლიკაციებისა და კვლევითი მასალების ფართო სპექტრს. </w:t>
      </w:r>
    </w:p>
    <w:p w14:paraId="202D4006"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p>
    <w:p w14:paraId="02FDE114"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r w:rsidRPr="004805C4">
        <w:rPr>
          <w:rFonts w:ascii="Sylfaen" w:hAnsi="Sylfaen"/>
          <w:sz w:val="20"/>
          <w:szCs w:val="20"/>
        </w:rPr>
        <w:t xml:space="preserve">ინსტიტუტი რეგულარულად ინარჩუნებს და ანახლებს მის ტექნიკურ ინფრასტრუქტურასა და ციფრულ რესურსებს, და როგორც სტუდენტებმა, ისე პერსონალმა დაადასტურეს შეუზღუდავი წვდომა </w:t>
      </w:r>
      <w:r>
        <w:rPr>
          <w:rFonts w:ascii="Sylfaen" w:hAnsi="Sylfaen"/>
          <w:sz w:val="20"/>
          <w:szCs w:val="20"/>
        </w:rPr>
        <w:t>კომპიუტერულ ინფრასტრუქტურაზე</w:t>
      </w:r>
      <w:r w:rsidRPr="004805C4">
        <w:rPr>
          <w:rFonts w:ascii="Sylfaen" w:hAnsi="Sylfaen"/>
          <w:sz w:val="20"/>
          <w:szCs w:val="20"/>
        </w:rPr>
        <w:t xml:space="preserve">, ონლაინ რესურსებსა და ციფრულ პლატფორმებზე, რომლებიც გამოიყენება სწავლებისა და შეფასებისთვის.  ბიბლიოთეკისა და </w:t>
      </w:r>
      <w:r>
        <w:rPr>
          <w:rFonts w:ascii="Sylfaen" w:hAnsi="Sylfaen"/>
          <w:sz w:val="20"/>
          <w:szCs w:val="20"/>
        </w:rPr>
        <w:t>ინფორმაციული ტექნოლოგიების</w:t>
      </w:r>
      <w:r w:rsidRPr="004805C4">
        <w:rPr>
          <w:rFonts w:ascii="Sylfaen" w:hAnsi="Sylfaen"/>
          <w:sz w:val="20"/>
          <w:szCs w:val="20"/>
        </w:rPr>
        <w:t xml:space="preserve"> პერსონალი ეხმარება მომხმარებლებს ელექტრონულ მონაცემთა ბაზებსა და ელექტრონული სწავლების სისტემები</w:t>
      </w:r>
      <w:r>
        <w:rPr>
          <w:rFonts w:ascii="Sylfaen" w:hAnsi="Sylfaen"/>
          <w:sz w:val="20"/>
          <w:szCs w:val="20"/>
        </w:rPr>
        <w:t>თ სარგებლობაში</w:t>
      </w:r>
      <w:r w:rsidRPr="004805C4">
        <w:rPr>
          <w:rFonts w:ascii="Sylfaen" w:hAnsi="Sylfaen"/>
          <w:sz w:val="20"/>
          <w:szCs w:val="20"/>
        </w:rPr>
        <w:t xml:space="preserve">, რითაც ხელს უწყობს რესურსების ეფექტურ გამოყენებას. </w:t>
      </w:r>
    </w:p>
    <w:p w14:paraId="60B066E6"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p>
    <w:p w14:paraId="6A686CF5"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r w:rsidRPr="004805C4">
        <w:rPr>
          <w:rFonts w:ascii="Sylfaen" w:hAnsi="Sylfaen"/>
          <w:sz w:val="20"/>
          <w:szCs w:val="20"/>
        </w:rPr>
        <w:t xml:space="preserve">მთლიანობაში, მატერიალური და ციფრული ინფრასტრუქტურა ეეფექტურად უჭერს მხარეს სწავლების, სწავლისა და კვლევით საქმიანობას.  თუმცა, სასურველია გაგრძელდეს ბიბლიოთეკის ბეჭდური და ელექტრონული კოლექციების განახლება, განსაკუთრებით სამაგისტრო და სადოქტორო პროგრამების მიმდინარე კურსებისთვის რელევანტური უახლესი სახელმძღვანელოებისა და სპეციალიზებული საცნობარო ლიტერატურის შეძენით, რათა უზრუნველყოფილ იქნას უწყვეტი შესაბამისობა თანამედროვე სამეცნიერო განვითარებასთან. </w:t>
      </w:r>
    </w:p>
    <w:p w14:paraId="4328D6F5"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sz w:val="20"/>
          <w:szCs w:val="20"/>
        </w:rPr>
      </w:pPr>
    </w:p>
    <w:p w14:paraId="10CB5AAF" w14:textId="77777777" w:rsidR="00197E13" w:rsidRPr="004805C4" w:rsidRDefault="00197E13" w:rsidP="00197E13">
      <w:pPr>
        <w:pBdr>
          <w:top w:val="nil"/>
          <w:left w:val="nil"/>
          <w:bottom w:val="nil"/>
          <w:right w:val="nil"/>
          <w:between w:val="nil"/>
        </w:pBdr>
        <w:spacing w:after="0" w:line="360" w:lineRule="auto"/>
        <w:jc w:val="both"/>
        <w:rPr>
          <w:rFonts w:ascii="Sylfaen" w:eastAsia="Merriweather" w:hAnsi="Sylfaen" w:cs="Merriweather"/>
          <w:color w:val="808080"/>
          <w:sz w:val="20"/>
          <w:szCs w:val="20"/>
        </w:rPr>
      </w:pPr>
      <w:r w:rsidRPr="004805C4">
        <w:rPr>
          <w:rFonts w:ascii="Sylfaen" w:hAnsi="Sylfaen"/>
          <w:sz w:val="20"/>
          <w:szCs w:val="20"/>
        </w:rPr>
        <w:t xml:space="preserve">პროგრამა სრულ შესაბამისობააშია </w:t>
      </w:r>
      <w:r>
        <w:rPr>
          <w:rFonts w:ascii="Sylfaen" w:hAnsi="Sylfaen"/>
          <w:sz w:val="20"/>
          <w:szCs w:val="20"/>
        </w:rPr>
        <w:t>კომპონენტის</w:t>
      </w:r>
      <w:r w:rsidRPr="004805C4">
        <w:rPr>
          <w:rFonts w:ascii="Sylfaen" w:hAnsi="Sylfaen"/>
          <w:sz w:val="20"/>
          <w:szCs w:val="20"/>
        </w:rPr>
        <w:t xml:space="preserve">  მოთხოვნებთან. </w:t>
      </w:r>
    </w:p>
    <w:p w14:paraId="6462B1B5"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39484731" w14:textId="77777777" w:rsidR="00197E13" w:rsidRPr="004805C4" w:rsidRDefault="00197E13" w:rsidP="00197E13">
      <w:p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ინდივიდუალური შეფასება - სადოქტორო</w:t>
      </w:r>
      <w:r>
        <w:rPr>
          <w:rFonts w:ascii="Sylfaen" w:hAnsi="Sylfaen"/>
          <w:sz w:val="20"/>
          <w:szCs w:val="20"/>
        </w:rPr>
        <w:t xml:space="preserve"> საფეხურის</w:t>
      </w:r>
      <w:r w:rsidRPr="004805C4">
        <w:rPr>
          <w:rFonts w:ascii="Sylfaen" w:hAnsi="Sylfaen"/>
          <w:sz w:val="20"/>
          <w:szCs w:val="20"/>
        </w:rPr>
        <w:t xml:space="preserve"> საგანმანათლებლო პროგრამის ან იმ საგანმანათლებლო პროგრამის ინდივიდუალური შეფასება, რომლისთვისაც გაიცემა რეკომენდაცია ან/და რჩევა</w:t>
      </w:r>
    </w:p>
    <w:p w14:paraId="24E005DC"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414D8158"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აღწერა და ანალიზი - პროგრამა 1 (ინფორმატიკ</w:t>
      </w:r>
      <w:r>
        <w:rPr>
          <w:rFonts w:ascii="Sylfaen" w:hAnsi="Sylfaen"/>
          <w:sz w:val="20"/>
          <w:szCs w:val="20"/>
        </w:rPr>
        <w:t>ის</w:t>
      </w:r>
      <w:r w:rsidRPr="004805C4">
        <w:rPr>
          <w:rFonts w:ascii="Sylfaen" w:hAnsi="Sylfaen"/>
          <w:sz w:val="20"/>
          <w:szCs w:val="20"/>
        </w:rPr>
        <w:t xml:space="preserve"> </w:t>
      </w:r>
      <w:r>
        <w:rPr>
          <w:rFonts w:ascii="Sylfaen" w:hAnsi="Sylfaen"/>
          <w:sz w:val="20"/>
          <w:szCs w:val="20"/>
        </w:rPr>
        <w:t>სა</w:t>
      </w:r>
      <w:r w:rsidRPr="004805C4">
        <w:rPr>
          <w:rFonts w:ascii="Sylfaen" w:hAnsi="Sylfaen"/>
          <w:sz w:val="20"/>
          <w:szCs w:val="20"/>
        </w:rPr>
        <w:t>მაგისტრ</w:t>
      </w:r>
      <w:r>
        <w:rPr>
          <w:rFonts w:ascii="Sylfaen" w:hAnsi="Sylfaen"/>
          <w:sz w:val="20"/>
          <w:szCs w:val="20"/>
        </w:rPr>
        <w:t>ო საგანმანათლებლო პროგრამა</w:t>
      </w:r>
      <w:r w:rsidRPr="004805C4">
        <w:rPr>
          <w:rFonts w:ascii="Sylfaen" w:hAnsi="Sylfaen"/>
          <w:sz w:val="20"/>
          <w:szCs w:val="20"/>
        </w:rPr>
        <w:t>)</w:t>
      </w:r>
    </w:p>
    <w:p w14:paraId="5567DE31"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0CC3D3BF" w14:textId="77777777" w:rsidR="00197E13" w:rsidRPr="004805C4" w:rsidRDefault="00197E13" w:rsidP="00197E13">
      <w:pPr>
        <w:spacing w:after="240" w:line="360" w:lineRule="auto"/>
        <w:jc w:val="both"/>
        <w:rPr>
          <w:rFonts w:ascii="Sylfaen" w:eastAsia="Merriweather" w:hAnsi="Sylfaen" w:cs="Merriweather"/>
          <w:sz w:val="20"/>
          <w:szCs w:val="20"/>
        </w:rPr>
      </w:pPr>
      <w:r w:rsidRPr="004805C4">
        <w:rPr>
          <w:rFonts w:ascii="Sylfaen" w:hAnsi="Sylfaen"/>
          <w:sz w:val="20"/>
          <w:szCs w:val="20"/>
        </w:rPr>
        <w:t>სამაგისტრო პროგრამა უზრუნველყოფილია ყველა საჭირო სასწავლო რესურსით, მათ შორის თანამედროვე ლაბორატორიებით, ლიცენზირებული პროგრამული უზრუნველყოფით და საერთაშორისო ციფრულ მონაცემთა ბაზებზე წვდომით.  უნივერსიტეტი უზრუნველყოფს სტუდენტებ</w:t>
      </w:r>
      <w:r>
        <w:rPr>
          <w:rFonts w:ascii="Sylfaen" w:hAnsi="Sylfaen"/>
          <w:sz w:val="20"/>
          <w:szCs w:val="20"/>
        </w:rPr>
        <w:t xml:space="preserve">ის მიერ </w:t>
      </w:r>
      <w:r w:rsidRPr="004805C4">
        <w:rPr>
          <w:rFonts w:ascii="Sylfaen" w:hAnsi="Sylfaen"/>
          <w:sz w:val="20"/>
          <w:szCs w:val="20"/>
        </w:rPr>
        <w:t xml:space="preserve"> კომპიუტერულ ლაბორატორიებში პრაქტიკული მუშაობის გზით</w:t>
      </w:r>
      <w:r>
        <w:rPr>
          <w:rFonts w:ascii="Sylfaen" w:hAnsi="Sylfaen"/>
          <w:sz w:val="20"/>
          <w:szCs w:val="20"/>
        </w:rPr>
        <w:t xml:space="preserve"> </w:t>
      </w:r>
      <w:r w:rsidRPr="004805C4">
        <w:rPr>
          <w:rFonts w:ascii="Sylfaen" w:hAnsi="Sylfaen"/>
          <w:sz w:val="20"/>
          <w:szCs w:val="20"/>
        </w:rPr>
        <w:t>თეორიული ცოდნის ეფექტიანად გამოყენებ</w:t>
      </w:r>
      <w:r>
        <w:rPr>
          <w:rFonts w:ascii="Sylfaen" w:hAnsi="Sylfaen"/>
          <w:sz w:val="20"/>
          <w:szCs w:val="20"/>
        </w:rPr>
        <w:t>ის შესაძლებლობას</w:t>
      </w:r>
      <w:r w:rsidRPr="004805C4">
        <w:rPr>
          <w:rFonts w:ascii="Sylfaen" w:hAnsi="Sylfaen"/>
          <w:sz w:val="20"/>
          <w:szCs w:val="20"/>
        </w:rPr>
        <w:t>.  ინტერნეტის კავშირი და ელექტრონული სწავლების ინსტრუმენტები ხელმისაწვდომია და  საიმედოდ</w:t>
      </w:r>
      <w:r>
        <w:rPr>
          <w:rFonts w:ascii="Sylfaen" w:hAnsi="Sylfaen"/>
          <w:sz w:val="20"/>
          <w:szCs w:val="20"/>
        </w:rPr>
        <w:t xml:space="preserve"> </w:t>
      </w:r>
      <w:r w:rsidRPr="004805C4">
        <w:rPr>
          <w:rFonts w:ascii="Sylfaen" w:hAnsi="Sylfaen"/>
          <w:sz w:val="20"/>
          <w:szCs w:val="20"/>
        </w:rPr>
        <w:t xml:space="preserve">ფუნქციონირებს. </w:t>
      </w:r>
    </w:p>
    <w:p w14:paraId="4F9F06F9"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სტუდენტებს აქვთ წვდომა საერთაშორისო ბაზებზე, როგორიცაა: სკოპუსი, ScienceDirect, ACM და zbmath open, რომელიც  რელევანტური</w:t>
      </w:r>
      <w:r>
        <w:rPr>
          <w:rFonts w:ascii="Sylfaen" w:hAnsi="Sylfaen"/>
          <w:sz w:val="20"/>
          <w:szCs w:val="20"/>
        </w:rPr>
        <w:t>ა</w:t>
      </w:r>
      <w:r w:rsidRPr="004805C4">
        <w:rPr>
          <w:rFonts w:ascii="Sylfaen" w:hAnsi="Sylfaen"/>
          <w:sz w:val="20"/>
          <w:szCs w:val="20"/>
        </w:rPr>
        <w:t xml:space="preserve"> ინფორმატიკისა და კომპიუტერული მეცნიერებისათვის.  ეს ბაზები </w:t>
      </w:r>
      <w:r>
        <w:rPr>
          <w:rFonts w:ascii="Sylfaen" w:hAnsi="Sylfaen"/>
          <w:sz w:val="20"/>
          <w:szCs w:val="20"/>
        </w:rPr>
        <w:t xml:space="preserve">ეხმარება </w:t>
      </w:r>
      <w:r w:rsidRPr="004805C4">
        <w:rPr>
          <w:rFonts w:ascii="Sylfaen" w:hAnsi="Sylfaen"/>
          <w:sz w:val="20"/>
          <w:szCs w:val="20"/>
        </w:rPr>
        <w:t xml:space="preserve"> ბოლოდროინდელი პუბლიკაციები</w:t>
      </w:r>
      <w:r>
        <w:rPr>
          <w:rFonts w:ascii="Sylfaen" w:hAnsi="Sylfaen"/>
          <w:sz w:val="20"/>
          <w:szCs w:val="20"/>
        </w:rPr>
        <w:t xml:space="preserve">ს აღმოჩენასა </w:t>
      </w:r>
      <w:r w:rsidRPr="004805C4">
        <w:rPr>
          <w:rFonts w:ascii="Sylfaen" w:hAnsi="Sylfaen"/>
          <w:sz w:val="20"/>
          <w:szCs w:val="20"/>
        </w:rPr>
        <w:t xml:space="preserve"> და  საკლევი თემის განვითარებაში.  ბიბლიოთეკის პერსონალი სთავაზობს დახმარებას ა</w:t>
      </w:r>
      <w:r>
        <w:rPr>
          <w:rFonts w:ascii="Sylfaen" w:hAnsi="Sylfaen"/>
          <w:sz w:val="20"/>
          <w:szCs w:val="20"/>
        </w:rPr>
        <w:t>ღნიშნული</w:t>
      </w:r>
      <w:r w:rsidRPr="004805C4">
        <w:rPr>
          <w:rFonts w:ascii="Sylfaen" w:hAnsi="Sylfaen"/>
          <w:sz w:val="20"/>
          <w:szCs w:val="20"/>
        </w:rPr>
        <w:t xml:space="preserve"> რესურსებზე წვდომაში, და კურსის სილაბუსებში ჩამოთვლილია განახლებული ძირითადი ლიტერატურა. </w:t>
      </w:r>
    </w:p>
    <w:p w14:paraId="22DB6E54"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მიუხედავად იმისა, რომ ინფრასტრუქტურა და ბიბლიოთეკის რესურსები ზოგადად საკმარისია, სასურველია ბიბლიოთეკის ბეჭდური და ციფრული მასალის შემდგომი გამდიდრება ინფორმატიკის უახლესი სახელმძღვანელოებითა და საცნობარო ლიტერატურით, რათა უზრუნველყოფილ იქნ</w:t>
      </w:r>
      <w:r>
        <w:rPr>
          <w:rFonts w:ascii="Sylfaen" w:hAnsi="Sylfaen"/>
          <w:sz w:val="20"/>
          <w:szCs w:val="20"/>
        </w:rPr>
        <w:t>ე</w:t>
      </w:r>
      <w:r w:rsidRPr="004805C4">
        <w:rPr>
          <w:rFonts w:ascii="Sylfaen" w:hAnsi="Sylfaen"/>
          <w:sz w:val="20"/>
          <w:szCs w:val="20"/>
        </w:rPr>
        <w:t xml:space="preserve">ს უახლესი ინფორმაციის ფლობა სტუდენტებისა და პერსონალის მიერ მიმდინარე აკადემიური და ტექნოლოგიური ტენდენციების შესახებ. </w:t>
      </w:r>
    </w:p>
    <w:p w14:paraId="57244742" w14:textId="77777777" w:rsidR="00197E13" w:rsidRPr="004805C4" w:rsidRDefault="00197E13" w:rsidP="00197E13">
      <w:pPr>
        <w:spacing w:before="240" w:after="240" w:line="360" w:lineRule="auto"/>
        <w:jc w:val="both"/>
        <w:rPr>
          <w:rFonts w:ascii="Sylfaen" w:eastAsia="Merriweather" w:hAnsi="Sylfaen" w:cs="Merriweather"/>
          <w:sz w:val="20"/>
          <w:szCs w:val="20"/>
        </w:rPr>
      </w:pPr>
      <w:r w:rsidRPr="004805C4">
        <w:rPr>
          <w:rFonts w:ascii="Sylfaen" w:hAnsi="Sylfaen"/>
          <w:sz w:val="20"/>
          <w:szCs w:val="20"/>
        </w:rPr>
        <w:t>პროგრამა სრულ შესაბამის</w:t>
      </w:r>
      <w:r>
        <w:rPr>
          <w:rFonts w:ascii="Sylfaen" w:hAnsi="Sylfaen"/>
          <w:sz w:val="20"/>
          <w:szCs w:val="20"/>
        </w:rPr>
        <w:t>ობაშია კომპონენტის</w:t>
      </w:r>
      <w:r w:rsidRPr="004805C4">
        <w:rPr>
          <w:rFonts w:ascii="Sylfaen" w:hAnsi="Sylfaen"/>
          <w:sz w:val="20"/>
          <w:szCs w:val="20"/>
        </w:rPr>
        <w:t xml:space="preserve"> მოთხოვნებთან. </w:t>
      </w:r>
    </w:p>
    <w:p w14:paraId="25CE9867"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01B970B4" w14:textId="77777777" w:rsidR="00197E13" w:rsidRPr="004805C4" w:rsidRDefault="00197E13" w:rsidP="00197E13">
      <w:pPr>
        <w:spacing w:after="0" w:line="276" w:lineRule="auto"/>
        <w:jc w:val="both"/>
        <w:rPr>
          <w:rFonts w:ascii="Sylfaen" w:eastAsia="Merriweather" w:hAnsi="Sylfaen" w:cs="Merriweather"/>
          <w:sz w:val="20"/>
          <w:szCs w:val="20"/>
        </w:rPr>
      </w:pPr>
      <w:r w:rsidRPr="004805C4">
        <w:rPr>
          <w:rFonts w:ascii="Sylfaen" w:hAnsi="Sylfaen"/>
          <w:sz w:val="20"/>
          <w:szCs w:val="20"/>
        </w:rPr>
        <w:t>ინდივიდუალური შეფასება - სადოქტორო</w:t>
      </w:r>
      <w:r>
        <w:rPr>
          <w:rFonts w:ascii="Sylfaen" w:hAnsi="Sylfaen"/>
          <w:sz w:val="20"/>
          <w:szCs w:val="20"/>
        </w:rPr>
        <w:t xml:space="preserve"> საფეხურის</w:t>
      </w:r>
      <w:r w:rsidRPr="004805C4">
        <w:rPr>
          <w:rFonts w:ascii="Sylfaen" w:hAnsi="Sylfaen"/>
          <w:sz w:val="20"/>
          <w:szCs w:val="20"/>
        </w:rPr>
        <w:t xml:space="preserve"> საგანმანათლებლო პროგრამის ან იმ საგანმანათლებლო პროგრამის ინდივიდუალური შეფასება, რომლისთვისაც გაიცემა რეკომენდაცია და/ან რჩევა</w:t>
      </w:r>
    </w:p>
    <w:p w14:paraId="42254F3B"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2C5D59DD"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აღწერა და ანალიზი - პროგრამა 2 (ინფორმატიკ</w:t>
      </w:r>
      <w:r>
        <w:rPr>
          <w:rFonts w:ascii="Sylfaen" w:hAnsi="Sylfaen"/>
          <w:sz w:val="20"/>
          <w:szCs w:val="20"/>
        </w:rPr>
        <w:t>ის</w:t>
      </w:r>
      <w:r w:rsidRPr="004805C4">
        <w:rPr>
          <w:rFonts w:ascii="Sylfaen" w:hAnsi="Sylfaen"/>
          <w:sz w:val="20"/>
          <w:szCs w:val="20"/>
        </w:rPr>
        <w:t>, სადოქტორო</w:t>
      </w:r>
      <w:r>
        <w:rPr>
          <w:rFonts w:ascii="Sylfaen" w:hAnsi="Sylfaen"/>
          <w:sz w:val="20"/>
          <w:szCs w:val="20"/>
        </w:rPr>
        <w:t xml:space="preserve"> საგანმანათლებლო პროგრამა</w:t>
      </w:r>
      <w:r w:rsidRPr="004805C4">
        <w:rPr>
          <w:rFonts w:ascii="Sylfaen" w:hAnsi="Sylfaen"/>
          <w:sz w:val="20"/>
          <w:szCs w:val="20"/>
        </w:rPr>
        <w:t>)</w:t>
      </w:r>
    </w:p>
    <w:p w14:paraId="144D2C15"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6FA0EF54" w14:textId="77777777" w:rsidR="00197E13" w:rsidRPr="004805C4" w:rsidRDefault="00197E13" w:rsidP="00197E13">
      <w:pPr>
        <w:pBdr>
          <w:top w:val="nil"/>
          <w:left w:val="nil"/>
          <w:bottom w:val="nil"/>
          <w:right w:val="nil"/>
          <w:between w:val="nil"/>
        </w:pBdr>
        <w:spacing w:after="240" w:line="360" w:lineRule="auto"/>
        <w:jc w:val="both"/>
        <w:rPr>
          <w:rFonts w:ascii="Sylfaen" w:eastAsia="Merriweather" w:hAnsi="Sylfaen" w:cs="Merriweather"/>
          <w:sz w:val="20"/>
          <w:szCs w:val="20"/>
        </w:rPr>
      </w:pPr>
      <w:r w:rsidRPr="004805C4">
        <w:rPr>
          <w:rFonts w:ascii="Sylfaen" w:hAnsi="Sylfaen"/>
          <w:sz w:val="20"/>
          <w:szCs w:val="20"/>
        </w:rPr>
        <w:t xml:space="preserve">სადოქტორო პროგრამა უზრუნველყოფილა იმავე ბაზებით, როგორც სამაგისტრო პროგრამა.  ლაბორატორიები, კომპიუტერული აღჭურვილობა და პროგრამული უზრუნველყოფა შესაბამისია მოწინავე კვლევითი საქმიანობისთვის, რაც ხელს უწყობს დოქტორანტებს ექსპერიმენტების ჩატარებასა და სამეცნიერო პროექტების შემუშავებაში.  საერთაშორისო მონაცემთა ბაზებზე, როგორიცაა: Scopus, ScienceDirect, ACM და zbMath Open, წვდომა დოქტორანტებს საშუალებას აძლევს ჩაერთონ მოწინავე კვლევაში და გამოიყენონ მიმდინარე მეთოდოლოგიები თავიანთ სადისერტაციო ნაშრომებში. </w:t>
      </w:r>
    </w:p>
    <w:p w14:paraId="0C0A5138" w14:textId="77777777" w:rsidR="00197E13" w:rsidRPr="004805C4" w:rsidRDefault="00197E13" w:rsidP="00197E13">
      <w:pPr>
        <w:pBdr>
          <w:top w:val="nil"/>
          <w:left w:val="nil"/>
          <w:bottom w:val="nil"/>
          <w:right w:val="nil"/>
          <w:between w:val="nil"/>
        </w:pBdr>
        <w:spacing w:after="240" w:line="360" w:lineRule="auto"/>
        <w:jc w:val="both"/>
        <w:rPr>
          <w:rFonts w:ascii="Sylfaen" w:eastAsia="Merriweather" w:hAnsi="Sylfaen" w:cs="Merriweather"/>
          <w:sz w:val="20"/>
          <w:szCs w:val="20"/>
        </w:rPr>
      </w:pPr>
      <w:r w:rsidRPr="004805C4">
        <w:rPr>
          <w:rFonts w:ascii="Sylfaen" w:hAnsi="Sylfaen"/>
          <w:sz w:val="20"/>
          <w:szCs w:val="20"/>
        </w:rPr>
        <w:t xml:space="preserve">უნივერსიტეტის მიერ განხორციელებული ტექნიკურ ინფრასტრუქტურაში მიმდინარე ინვესტიცია, ახალი ლაბორატორიების გაფართოებასთან ერთად, უზრუნველყოფს მატერიალური რესურსების მდგრადობას.  პერსონალსა და სტუდენტებს აქვთ სრული წვდომა ციფრულ რესურსებზე, როგორც ადგილზე, ისე დისტანციურად. ელექტრონული სწავლების პლატფორმები ხელს უწყობს დისტანციურ სწავლებასა და კომუნიკაციას. </w:t>
      </w:r>
    </w:p>
    <w:p w14:paraId="02DA93CF" w14:textId="77777777" w:rsidR="00197E13" w:rsidRPr="004805C4" w:rsidRDefault="00197E13" w:rsidP="00197E13">
      <w:pPr>
        <w:pBdr>
          <w:top w:val="nil"/>
          <w:left w:val="nil"/>
          <w:bottom w:val="nil"/>
          <w:right w:val="nil"/>
          <w:between w:val="nil"/>
        </w:pBdr>
        <w:spacing w:after="240" w:line="360" w:lineRule="auto"/>
        <w:jc w:val="both"/>
        <w:rPr>
          <w:rFonts w:ascii="Sylfaen" w:eastAsia="Merriweather" w:hAnsi="Sylfaen" w:cs="Merriweather"/>
          <w:sz w:val="20"/>
          <w:szCs w:val="20"/>
        </w:rPr>
      </w:pPr>
      <w:r w:rsidRPr="004805C4">
        <w:rPr>
          <w:rFonts w:ascii="Sylfaen" w:hAnsi="Sylfaen"/>
          <w:sz w:val="20"/>
          <w:szCs w:val="20"/>
        </w:rPr>
        <w:t>მიუხედავად იმისა, რომ ბიბლიოთეკის ამჟამინდელი ფონდები აკმაყოფილებს პროგრამის საჭიროებებს, უნდა გაგრძელდეს ბეჭდური და ელექტრონული ლიტერატურის განახლება, რათა კიდევ უფრო გაძლიერდეს კვლევითი ბაზა და უზრუნველყოფილ იქნ</w:t>
      </w:r>
      <w:r>
        <w:rPr>
          <w:rFonts w:ascii="Sylfaen" w:hAnsi="Sylfaen"/>
          <w:sz w:val="20"/>
          <w:szCs w:val="20"/>
        </w:rPr>
        <w:t>ე</w:t>
      </w:r>
      <w:r w:rsidRPr="004805C4">
        <w:rPr>
          <w:rFonts w:ascii="Sylfaen" w:hAnsi="Sylfaen"/>
          <w:sz w:val="20"/>
          <w:szCs w:val="20"/>
        </w:rPr>
        <w:t xml:space="preserve">ს უწყვეტი შესაბამისობა გლობალურ სამეცნიერო განვითარებასთან. </w:t>
      </w:r>
    </w:p>
    <w:p w14:paraId="16652419" w14:textId="77777777" w:rsidR="00197E13" w:rsidRPr="004805C4" w:rsidRDefault="00197E13" w:rsidP="00197E13">
      <w:pPr>
        <w:pBdr>
          <w:top w:val="nil"/>
          <w:left w:val="nil"/>
          <w:bottom w:val="nil"/>
          <w:right w:val="nil"/>
          <w:between w:val="nil"/>
        </w:pBdr>
        <w:spacing w:after="240" w:line="360" w:lineRule="auto"/>
        <w:jc w:val="both"/>
        <w:rPr>
          <w:rFonts w:ascii="Sylfaen" w:eastAsia="Merriweather" w:hAnsi="Sylfaen" w:cs="Merriweather"/>
          <w:b/>
          <w:bCs/>
          <w:sz w:val="20"/>
          <w:szCs w:val="20"/>
        </w:rPr>
      </w:pPr>
      <w:r w:rsidRPr="004805C4">
        <w:rPr>
          <w:rFonts w:ascii="Sylfaen" w:hAnsi="Sylfaen"/>
          <w:sz w:val="20"/>
          <w:szCs w:val="20"/>
        </w:rPr>
        <w:t>პროგრამა სრულ შესაბამის</w:t>
      </w:r>
      <w:r>
        <w:rPr>
          <w:rFonts w:ascii="Sylfaen" w:hAnsi="Sylfaen"/>
          <w:sz w:val="20"/>
          <w:szCs w:val="20"/>
        </w:rPr>
        <w:t>ობაშიაკომპონენტის</w:t>
      </w:r>
      <w:r w:rsidRPr="004805C4">
        <w:rPr>
          <w:rFonts w:ascii="Sylfaen" w:hAnsi="Sylfaen"/>
          <w:sz w:val="20"/>
          <w:szCs w:val="20"/>
        </w:rPr>
        <w:t xml:space="preserve"> მოთხოვნებთან. </w:t>
      </w:r>
    </w:p>
    <w:p w14:paraId="412699E4" w14:textId="77777777" w:rsidR="00197E13" w:rsidRDefault="00197E13" w:rsidP="00197E13">
      <w:pPr>
        <w:spacing w:after="0" w:line="276" w:lineRule="auto"/>
        <w:jc w:val="both"/>
        <w:rPr>
          <w:rFonts w:ascii="Merriweather" w:eastAsia="Merriweather" w:hAnsi="Merriweather" w:cs="Merriweather"/>
          <w:b/>
          <w:bCs/>
          <w:sz w:val="20"/>
          <w:szCs w:val="20"/>
        </w:rPr>
      </w:pPr>
    </w:p>
    <w:p w14:paraId="00EAA343" w14:textId="77777777" w:rsidR="00197E13" w:rsidRDefault="00197E13" w:rsidP="00197E13">
      <w:pPr>
        <w:spacing w:after="0" w:line="276" w:lineRule="auto"/>
        <w:jc w:val="both"/>
        <w:rPr>
          <w:rFonts w:ascii="Merriweather" w:eastAsia="Merriweather" w:hAnsi="Merriweather" w:cs="Merriweather"/>
          <w:b/>
          <w:bCs/>
          <w:sz w:val="20"/>
          <w:szCs w:val="20"/>
        </w:rPr>
      </w:pPr>
    </w:p>
    <w:p w14:paraId="4485F63D" w14:textId="77777777" w:rsidR="00197E13" w:rsidRDefault="00197E13" w:rsidP="00197E13">
      <w:pPr>
        <w:spacing w:after="0" w:line="276" w:lineRule="auto"/>
        <w:jc w:val="both"/>
        <w:rPr>
          <w:rFonts w:ascii="Merriweather" w:eastAsia="Merriweather" w:hAnsi="Merriweather" w:cs="Merriweather"/>
          <w:b/>
          <w:bCs/>
          <w:sz w:val="20"/>
          <w:szCs w:val="20"/>
        </w:rPr>
      </w:pPr>
    </w:p>
    <w:p w14:paraId="62446524"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b/>
          <w:bCs/>
          <w:sz w:val="20"/>
          <w:szCs w:val="20"/>
        </w:rPr>
        <w:t>მტკიცებულებები/ინდიკატორები:</w:t>
      </w:r>
    </w:p>
    <w:p w14:paraId="74E8F95B"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კომპიუტერული ლაბორატორიების, ტექნიკური მოწყობილობების და ციფრული ინფრასტრუქტურის</w:t>
      </w:r>
      <w:r>
        <w:rPr>
          <w:rFonts w:ascii="Sylfaen" w:hAnsi="Sylfaen"/>
          <w:sz w:val="20"/>
          <w:szCs w:val="20"/>
        </w:rPr>
        <w:t xml:space="preserve"> </w:t>
      </w:r>
      <w:r w:rsidRPr="004805C4">
        <w:rPr>
          <w:rFonts w:ascii="Sylfaen" w:hAnsi="Sylfaen"/>
          <w:sz w:val="20"/>
          <w:szCs w:val="20"/>
        </w:rPr>
        <w:t xml:space="preserve">ინვენტარი და დოკუმენტაცია. </w:t>
      </w:r>
    </w:p>
    <w:p w14:paraId="28B30BC0"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ჩანაწერები, რომელიც ადასტურებს განათლების სამინისტროს ბოლო დროინდელ განხორციელებულ ICT აღჭურვილობის შესახებ. </w:t>
      </w:r>
    </w:p>
    <w:p w14:paraId="77D6899B"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 ბიბლიოთეკის კატალოგები, ლიცენზიები და წვდომის სერთიფიკატები Scopus, ScienceDirect, ACM, and zbMath Open ბაზებში. </w:t>
      </w:r>
    </w:p>
    <w:p w14:paraId="7C69FCBC"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ბიბლიოთეკის ფონდების შესაბამისობის შემოწმება სილაბუსებში ჩამოთვლილ ძირითად ლიტერატურასთან. </w:t>
      </w:r>
    </w:p>
    <w:p w14:paraId="0911BB33"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ციფრული და ონლაინ რესურსების გამოყენების სტატისტიკა. </w:t>
      </w:r>
    </w:p>
    <w:p w14:paraId="08475398" w14:textId="77777777" w:rsidR="00197E13" w:rsidRPr="004805C4" w:rsidRDefault="00197E13" w:rsidP="00197E13">
      <w:pPr>
        <w:numPr>
          <w:ilvl w:val="0"/>
          <w:numId w:val="2"/>
        </w:numPr>
        <w:pBdr>
          <w:top w:val="nil"/>
          <w:left w:val="nil"/>
          <w:bottom w:val="nil"/>
          <w:right w:val="nil"/>
          <w:between w:val="nil"/>
        </w:pBdr>
        <w:spacing w:before="280" w:after="280" w:line="276" w:lineRule="auto"/>
        <w:jc w:val="both"/>
        <w:rPr>
          <w:rFonts w:ascii="Sylfaen" w:eastAsia="Merriweather" w:hAnsi="Sylfaen" w:cs="Merriweather"/>
          <w:b/>
          <w:bCs/>
          <w:color w:val="000000"/>
          <w:sz w:val="18"/>
          <w:szCs w:val="18"/>
        </w:rPr>
      </w:pPr>
      <w:r w:rsidRPr="004805C4">
        <w:rPr>
          <w:rFonts w:ascii="Sylfaen" w:hAnsi="Sylfaen"/>
          <w:sz w:val="20"/>
          <w:szCs w:val="20"/>
        </w:rPr>
        <w:t xml:space="preserve">ინტერვიუ სტუდენტებთან, ფაკულტეტთან და ბიბლიოთეკის პერსონალთან, რომელიც ადასტურებს ხელმისაწვდომობასა და აღჭურვილობის ადეკვატურობას. </w:t>
      </w:r>
    </w:p>
    <w:p w14:paraId="335EAD4F" w14:textId="77777777" w:rsidR="00197E13" w:rsidRPr="004805C4" w:rsidRDefault="00197E13" w:rsidP="00197E13">
      <w:pPr>
        <w:pBdr>
          <w:top w:val="nil"/>
          <w:left w:val="nil"/>
          <w:bottom w:val="nil"/>
          <w:right w:val="nil"/>
          <w:between w:val="nil"/>
        </w:pBdr>
        <w:spacing w:before="280" w:after="280" w:line="276" w:lineRule="auto"/>
        <w:ind w:left="720"/>
        <w:jc w:val="both"/>
        <w:rPr>
          <w:rFonts w:ascii="Sylfaen" w:eastAsia="Merriweather" w:hAnsi="Sylfaen" w:cs="Merriweather"/>
          <w:color w:val="808080"/>
          <w:sz w:val="20"/>
          <w:szCs w:val="2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197E13" w:rsidRPr="004805C4" w14:paraId="66475549" w14:textId="77777777" w:rsidTr="004D13D9">
        <w:tc>
          <w:tcPr>
            <w:tcW w:w="2552" w:type="dxa"/>
            <w:shd w:val="clear" w:color="auto" w:fill="D9E2F3"/>
          </w:tcPr>
          <w:p w14:paraId="522B874A" w14:textId="77777777" w:rsidR="00197E13" w:rsidRPr="004805C4" w:rsidRDefault="00197E13" w:rsidP="004D13D9">
            <w:pPr>
              <w:spacing w:after="0" w:line="240" w:lineRule="auto"/>
              <w:rPr>
                <w:rFonts w:ascii="Sylfaen" w:eastAsia="Merriweather" w:hAnsi="Sylfaen" w:cs="Merriweather"/>
                <w:sz w:val="20"/>
                <w:szCs w:val="20"/>
              </w:rPr>
            </w:pPr>
            <w:r w:rsidRPr="004805C4">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6AF208AF" w14:textId="77777777" w:rsidR="00197E13" w:rsidRPr="004805C4" w:rsidRDefault="00197E13" w:rsidP="004D13D9">
            <w:pPr>
              <w:spacing w:after="0" w:line="240" w:lineRule="auto"/>
              <w:jc w:val="both"/>
              <w:rPr>
                <w:rFonts w:ascii="Sylfaen" w:eastAsia="Merriweather" w:hAnsi="Sylfaen" w:cs="Merriweather"/>
                <w:b/>
                <w:bCs/>
                <w:sz w:val="20"/>
                <w:szCs w:val="20"/>
              </w:rPr>
            </w:pPr>
            <w:r w:rsidRPr="004805C4">
              <w:rPr>
                <w:rFonts w:ascii="Sylfaen" w:hAnsi="Sylfaen"/>
              </w:rPr>
              <w:t>რეკომენდაცები:</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62440381"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rPr>
              <w:t>რჩევ(ები)ა:</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197E13" w:rsidRPr="004805C4" w14:paraId="4BF6092F" w14:textId="77777777" w:rsidTr="004D13D9">
        <w:tc>
          <w:tcPr>
            <w:tcW w:w="2552" w:type="dxa"/>
          </w:tcPr>
          <w:p w14:paraId="599FC129"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color w:val="0070C0"/>
              </w:rPr>
              <w:t>კლასტერის ზოგადი რეკომენდაციები/რჩევები</w:t>
            </w:r>
          </w:p>
        </w:tc>
        <w:tc>
          <w:tcPr>
            <w:tcW w:w="3828" w:type="dxa"/>
          </w:tcPr>
          <w:p w14:paraId="60C23475" w14:textId="77777777" w:rsidR="00197E13" w:rsidRPr="004805C4" w:rsidRDefault="00197E13" w:rsidP="004D13D9">
            <w:pPr>
              <w:spacing w:after="0" w:line="240" w:lineRule="auto"/>
              <w:jc w:val="both"/>
              <w:rPr>
                <w:rFonts w:ascii="Sylfaen" w:eastAsia="Merriweather" w:hAnsi="Sylfaen" w:cs="Merriweather"/>
                <w:sz w:val="20"/>
                <w:szCs w:val="20"/>
              </w:rPr>
            </w:pPr>
          </w:p>
        </w:tc>
        <w:tc>
          <w:tcPr>
            <w:tcW w:w="3969" w:type="dxa"/>
          </w:tcPr>
          <w:p w14:paraId="1563624B" w14:textId="77777777" w:rsidR="00197E13" w:rsidRPr="00AF6EB9" w:rsidRDefault="00197E13" w:rsidP="004D13D9">
            <w:pPr>
              <w:spacing w:before="280" w:after="280" w:line="276" w:lineRule="auto"/>
              <w:ind w:left="91"/>
              <w:rPr>
                <w:rFonts w:ascii="Sylfaen" w:eastAsia="Merriweather" w:hAnsi="Sylfaen" w:cs="Merriweather"/>
                <w:bCs/>
                <w:sz w:val="20"/>
                <w:szCs w:val="20"/>
              </w:rPr>
            </w:pPr>
            <w:r w:rsidRPr="00AF6EB9">
              <w:rPr>
                <w:rFonts w:ascii="Sylfaen" w:hAnsi="Sylfaen"/>
                <w:bCs/>
                <w:sz w:val="20"/>
                <w:szCs w:val="20"/>
              </w:rPr>
              <w:t>სასურველია, უნივერსიტეტმა გააგრძელოს ბიბლიოთეკის ბეჭდური და ელექტრონული კოლექციების განახლება და გაფართოება ინფორმატიკის თანამედროვე სახელმძღვანელოებით და სამეცნიერო ლიტერატურით, იმისათვის, რომ შენარჩუნდეს საერთაშორისო აკადემიურ სტანდარტებთან შესაბამისობა და გაძლიერდეს ორივე პროგრამის კვლევითი ბაზა.</w:t>
            </w:r>
          </w:p>
          <w:p w14:paraId="20BE9F67" w14:textId="77777777" w:rsidR="00197E13" w:rsidRPr="004805C4" w:rsidRDefault="00197E13" w:rsidP="004D13D9">
            <w:pPr>
              <w:spacing w:after="0" w:line="240" w:lineRule="auto"/>
              <w:jc w:val="both"/>
              <w:rPr>
                <w:rFonts w:ascii="Sylfaen" w:eastAsia="Merriweather" w:hAnsi="Sylfaen" w:cs="Merriweather"/>
                <w:b/>
                <w:bCs/>
                <w:sz w:val="20"/>
                <w:szCs w:val="20"/>
              </w:rPr>
            </w:pPr>
          </w:p>
        </w:tc>
      </w:tr>
      <w:tr w:rsidR="00197E13" w:rsidRPr="004805C4" w14:paraId="6CA06073" w14:textId="77777777" w:rsidTr="004D13D9">
        <w:tc>
          <w:tcPr>
            <w:tcW w:w="2552" w:type="dxa"/>
          </w:tcPr>
          <w:p w14:paraId="38CB36F4"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3828" w:type="dxa"/>
          </w:tcPr>
          <w:p w14:paraId="6707F12D"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36BC3094" w14:textId="77777777" w:rsidR="00197E13" w:rsidRPr="004805C4" w:rsidRDefault="00197E13" w:rsidP="004D13D9">
            <w:pPr>
              <w:spacing w:after="0" w:line="240" w:lineRule="auto"/>
              <w:rPr>
                <w:rFonts w:ascii="Sylfaen" w:eastAsia="Merriweather" w:hAnsi="Sylfaen" w:cs="Merriweather"/>
                <w:sz w:val="20"/>
                <w:szCs w:val="20"/>
              </w:rPr>
            </w:pPr>
          </w:p>
        </w:tc>
      </w:tr>
      <w:tr w:rsidR="00197E13" w:rsidRPr="004805C4" w14:paraId="1677C61D" w14:textId="77777777" w:rsidTr="004D13D9">
        <w:tc>
          <w:tcPr>
            <w:tcW w:w="2552" w:type="dxa"/>
          </w:tcPr>
          <w:p w14:paraId="5FA10EF1"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3828" w:type="dxa"/>
          </w:tcPr>
          <w:p w14:paraId="40C7146F"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3067BAD8" w14:textId="77777777" w:rsidR="00197E13" w:rsidRPr="004805C4" w:rsidRDefault="00197E13" w:rsidP="004D13D9">
            <w:pPr>
              <w:spacing w:after="0" w:line="240" w:lineRule="auto"/>
              <w:rPr>
                <w:rFonts w:ascii="Sylfaen" w:eastAsia="Merriweather" w:hAnsi="Sylfaen" w:cs="Merriweather"/>
                <w:sz w:val="20"/>
                <w:szCs w:val="20"/>
              </w:rPr>
            </w:pPr>
          </w:p>
        </w:tc>
      </w:tr>
    </w:tbl>
    <w:p w14:paraId="0BF8119E" w14:textId="77777777" w:rsidR="00197E13" w:rsidRPr="004805C4" w:rsidRDefault="00197E13" w:rsidP="00197E13">
      <w:pPr>
        <w:spacing w:before="280" w:after="28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შეფასება </w:t>
      </w:r>
    </w:p>
    <w:p w14:paraId="46C88E06" w14:textId="77777777" w:rsidR="00197E13" w:rsidRPr="004805C4" w:rsidRDefault="00197E13" w:rsidP="00197E13">
      <w:pPr>
        <w:pBdr>
          <w:top w:val="nil"/>
          <w:left w:val="nil"/>
          <w:bottom w:val="nil"/>
          <w:right w:val="nil"/>
          <w:between w:val="nil"/>
        </w:pBdr>
        <w:spacing w:line="240" w:lineRule="auto"/>
        <w:rPr>
          <w:rFonts w:ascii="Sylfaen" w:eastAsia="Merriweather" w:hAnsi="Sylfaen" w:cs="Merriweather"/>
          <w:color w:val="000000"/>
          <w:sz w:val="20"/>
          <w:szCs w:val="20"/>
        </w:rPr>
      </w:pPr>
      <w:r w:rsidRPr="004805C4">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8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65"/>
        <w:gridCol w:w="4125"/>
      </w:tblGrid>
      <w:tr w:rsidR="00197E13" w:rsidRPr="004805C4" w14:paraId="5D27A161" w14:textId="77777777" w:rsidTr="004D13D9">
        <w:trPr>
          <w:trHeight w:val="464"/>
        </w:trPr>
        <w:tc>
          <w:tcPr>
            <w:tcW w:w="4365" w:type="dxa"/>
            <w:shd w:val="clear" w:color="auto" w:fill="8EAADB"/>
            <w:vAlign w:val="center"/>
          </w:tcPr>
          <w:p w14:paraId="16FD5BCB"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18"/>
                <w:szCs w:val="18"/>
              </w:rPr>
              <w:t xml:space="preserve">კომპონენტი </w:t>
            </w:r>
            <w:bookmarkStart w:id="52" w:name="bookmark=id.7u1zswbsd6yr"/>
            <w:bookmarkEnd w:id="52"/>
            <w:r w:rsidRPr="004805C4">
              <w:rPr>
                <w:rFonts w:ascii="Sylfaen" w:hAnsi="Sylfaen"/>
              </w:rPr>
              <w:fldChar w:fldCharType="begin"/>
            </w:r>
            <w:r w:rsidRPr="004805C4">
              <w:rPr>
                <w:rFonts w:ascii="Sylfaen" w:hAnsi="Sylfaen"/>
              </w:rPr>
              <w:instrText xml:space="preserve"> HYPERLINK \l "bookmark=id.d5yw9fh6wi7g" \h </w:instrText>
            </w:r>
            <w:r w:rsidRPr="004805C4">
              <w:rPr>
                <w:rFonts w:ascii="Sylfaen" w:hAnsi="Sylfaen"/>
              </w:rPr>
            </w:r>
            <w:r w:rsidRPr="004805C4">
              <w:rPr>
                <w:rFonts w:ascii="Sylfaen" w:hAnsi="Sylfaen"/>
              </w:rPr>
              <w:fldChar w:fldCharType="separate"/>
            </w:r>
            <w:r w:rsidRPr="004805C4">
              <w:rPr>
                <w:rFonts w:ascii="Sylfaen" w:hAnsi="Sylfaen"/>
                <w:b/>
                <w:bCs/>
                <w:color w:val="0563C1"/>
                <w:sz w:val="20"/>
                <w:szCs w:val="20"/>
                <w:u w:val="single"/>
              </w:rPr>
              <w:t>4.4. მატერიალური რესურსი</w:t>
            </w:r>
            <w:r w:rsidRPr="004805C4">
              <w:rPr>
                <w:rFonts w:ascii="Sylfaen" w:eastAsia="Merriweather" w:hAnsi="Sylfaen" w:cs="Merriweather"/>
                <w:b/>
                <w:bCs/>
                <w:color w:val="0563C1"/>
                <w:sz w:val="20"/>
                <w:szCs w:val="20"/>
                <w:u w:val="single"/>
              </w:rPr>
              <w:fldChar w:fldCharType="end"/>
            </w:r>
          </w:p>
        </w:tc>
        <w:tc>
          <w:tcPr>
            <w:tcW w:w="4125" w:type="dxa"/>
            <w:shd w:val="clear" w:color="auto" w:fill="8EAADB"/>
            <w:vAlign w:val="center"/>
          </w:tcPr>
          <w:p w14:paraId="10B72589"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შეფასება</w:t>
            </w:r>
          </w:p>
        </w:tc>
      </w:tr>
      <w:tr w:rsidR="00197E13" w:rsidRPr="004805C4" w14:paraId="3438636E" w14:textId="77777777" w:rsidTr="004D13D9">
        <w:trPr>
          <w:trHeight w:val="460"/>
        </w:trPr>
        <w:tc>
          <w:tcPr>
            <w:tcW w:w="4365" w:type="dxa"/>
          </w:tcPr>
          <w:p w14:paraId="5466F14F" w14:textId="77777777" w:rsidR="00197E13" w:rsidRPr="004805C4" w:rsidRDefault="00197E13" w:rsidP="004D13D9">
            <w:pPr>
              <w:spacing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4125" w:type="dxa"/>
            <w:vAlign w:val="center"/>
          </w:tcPr>
          <w:p w14:paraId="0C445332" w14:textId="77777777" w:rsidR="00197E13" w:rsidRPr="004805C4" w:rsidRDefault="00197E13" w:rsidP="004D13D9">
            <w:pPr>
              <w:spacing w:line="240" w:lineRule="auto"/>
              <w:rPr>
                <w:rFonts w:ascii="Sylfaen" w:eastAsia="Merriweather" w:hAnsi="Sylfaen" w:cs="Merriweather"/>
                <w:color w:val="000000"/>
                <w:sz w:val="20"/>
                <w:szCs w:val="20"/>
              </w:rPr>
            </w:pPr>
            <w:r w:rsidRPr="004805C4">
              <w:rPr>
                <w:rFonts w:ascii="Sylfaen" w:hAnsi="Sylfaen"/>
                <w:sz w:val="20"/>
                <w:szCs w:val="20"/>
              </w:rPr>
              <w:t>შესაბამ</w:t>
            </w:r>
            <w:r>
              <w:rPr>
                <w:rFonts w:ascii="Sylfaen" w:hAnsi="Sylfaen"/>
                <w:sz w:val="20"/>
                <w:szCs w:val="20"/>
              </w:rPr>
              <w:t>ისობაშია მოთხოვნებთან</w:t>
            </w:r>
          </w:p>
        </w:tc>
      </w:tr>
      <w:tr w:rsidR="00197E13" w:rsidRPr="004805C4" w14:paraId="7AA03413" w14:textId="77777777" w:rsidTr="004D13D9">
        <w:trPr>
          <w:trHeight w:val="353"/>
        </w:trPr>
        <w:tc>
          <w:tcPr>
            <w:tcW w:w="4365" w:type="dxa"/>
          </w:tcPr>
          <w:p w14:paraId="724B4AA0" w14:textId="77777777" w:rsidR="00197E13" w:rsidRPr="004805C4" w:rsidRDefault="00197E13" w:rsidP="004D13D9">
            <w:pPr>
              <w:spacing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4125" w:type="dxa"/>
            <w:vAlign w:val="center"/>
          </w:tcPr>
          <w:p w14:paraId="4D7AC9E5" w14:textId="77777777" w:rsidR="00197E13" w:rsidRPr="004805C4" w:rsidRDefault="00197E13" w:rsidP="004D13D9">
            <w:pPr>
              <w:spacing w:line="240" w:lineRule="auto"/>
              <w:rPr>
                <w:rFonts w:ascii="Sylfaen" w:eastAsia="Merriweather" w:hAnsi="Sylfaen" w:cs="Merriweather"/>
                <w:sz w:val="20"/>
                <w:szCs w:val="20"/>
              </w:rPr>
            </w:pPr>
            <w:r w:rsidRPr="004805C4">
              <w:rPr>
                <w:rFonts w:ascii="Sylfaen" w:hAnsi="Sylfaen"/>
                <w:sz w:val="20"/>
                <w:szCs w:val="20"/>
              </w:rPr>
              <w:t>შესაბამ</w:t>
            </w:r>
            <w:r>
              <w:rPr>
                <w:rFonts w:ascii="Sylfaen" w:hAnsi="Sylfaen"/>
                <w:sz w:val="20"/>
                <w:szCs w:val="20"/>
              </w:rPr>
              <w:t>ისობაშია მოთხოვნებთან</w:t>
            </w:r>
          </w:p>
        </w:tc>
      </w:tr>
    </w:tbl>
    <w:p w14:paraId="6EFAAD98" w14:textId="77777777" w:rsidR="00197E13" w:rsidRPr="004805C4" w:rsidRDefault="00197E13" w:rsidP="00197E13">
      <w:pPr>
        <w:widowControl w:val="0"/>
        <w:spacing w:before="167" w:after="0" w:line="240" w:lineRule="auto"/>
        <w:ind w:right="109"/>
        <w:jc w:val="both"/>
        <w:rPr>
          <w:rFonts w:ascii="Sylfaen" w:eastAsia="Merriweather" w:hAnsi="Sylfaen" w:cs="Merriweather"/>
          <w:b/>
          <w:bCs/>
          <w:color w:val="0070C0"/>
          <w:sz w:val="20"/>
          <w:szCs w:val="20"/>
        </w:rPr>
      </w:pPr>
    </w:p>
    <w:p w14:paraId="21E28141" w14:textId="77777777" w:rsidR="00197E13" w:rsidRPr="004805C4" w:rsidRDefault="00197E13" w:rsidP="00197E13">
      <w:pPr>
        <w:widowControl w:val="0"/>
        <w:spacing w:before="167" w:after="0" w:line="240" w:lineRule="auto"/>
        <w:ind w:right="109"/>
        <w:jc w:val="both"/>
        <w:rPr>
          <w:rFonts w:ascii="Sylfaen" w:eastAsia="Merriweather" w:hAnsi="Sylfaen" w:cs="Merriweather"/>
          <w:b/>
          <w:bCs/>
          <w:color w:val="0070C0"/>
          <w:sz w:val="20"/>
          <w:szCs w:val="20"/>
        </w:rPr>
      </w:pPr>
    </w:p>
    <w:p w14:paraId="098556C9" w14:textId="77777777" w:rsidR="00197E13" w:rsidRPr="004805C4" w:rsidRDefault="00197E13" w:rsidP="00197E13">
      <w:pPr>
        <w:widowControl w:val="0"/>
        <w:spacing w:before="167" w:after="0" w:line="240" w:lineRule="auto"/>
        <w:ind w:right="109"/>
        <w:jc w:val="both"/>
        <w:rPr>
          <w:rFonts w:ascii="Sylfaen" w:eastAsia="Merriweather" w:hAnsi="Sylfaen" w:cs="Merriweather"/>
          <w:b/>
          <w:bCs/>
          <w:color w:val="0070C0"/>
          <w:sz w:val="20"/>
          <w:szCs w:val="20"/>
        </w:rPr>
      </w:pPr>
    </w:p>
    <w:p w14:paraId="5B5F0B06" w14:textId="77777777" w:rsidR="00197E13" w:rsidRPr="004805C4" w:rsidRDefault="00197E13" w:rsidP="00197E13">
      <w:pPr>
        <w:widowControl w:val="0"/>
        <w:spacing w:before="167" w:after="0" w:line="240" w:lineRule="auto"/>
        <w:ind w:right="109"/>
        <w:jc w:val="both"/>
        <w:rPr>
          <w:rFonts w:ascii="Sylfaen" w:eastAsia="Merriweather" w:hAnsi="Sylfaen" w:cs="Merriweather"/>
          <w:b/>
          <w:bCs/>
          <w:color w:val="0070C0"/>
          <w:sz w:val="20"/>
          <w:szCs w:val="20"/>
        </w:rPr>
      </w:pPr>
    </w:p>
    <w:p w14:paraId="6836D33F" w14:textId="77777777" w:rsidR="00197E13" w:rsidRPr="004805C4" w:rsidRDefault="00197E13" w:rsidP="00197E13">
      <w:pPr>
        <w:shd w:val="clear" w:color="auto" w:fill="DEEAF6"/>
        <w:spacing w:after="24" w:line="248"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4.5. პროგრამის/ფაკულტეტის/სკოლის ბიუჯეტი და პროგრამის ფინანსური მდგრადობა</w:t>
      </w:r>
    </w:p>
    <w:p w14:paraId="1A531193" w14:textId="77777777" w:rsidR="00197E13" w:rsidRPr="004805C4" w:rsidRDefault="00197E13" w:rsidP="00197E13">
      <w:pPr>
        <w:pBdr>
          <w:bottom w:val="single" w:sz="4" w:space="1" w:color="000000"/>
        </w:pBdr>
        <w:spacing w:after="0"/>
        <w:jc w:val="both"/>
        <w:rPr>
          <w:rFonts w:ascii="Sylfaen" w:eastAsia="Merriweather" w:hAnsi="Sylfaen" w:cs="Merriweather"/>
          <w:b/>
          <w:bCs/>
        </w:rPr>
      </w:pPr>
      <w:r w:rsidRPr="004805C4">
        <w:rPr>
          <w:rFonts w:ascii="Sylfaen" w:hAnsi="Sylfaen"/>
          <w:b/>
          <w:bCs/>
          <w:sz w:val="20"/>
          <w:szCs w:val="20"/>
        </w:rPr>
        <w:t>აკრედიტაციის სტანდარების ინდიკატორები</w:t>
      </w:r>
    </w:p>
    <w:p w14:paraId="7FD5E746" w14:textId="77777777" w:rsidR="00197E13" w:rsidRPr="004805C4" w:rsidRDefault="00197E13" w:rsidP="00197E13">
      <w:pPr>
        <w:widowControl w:val="0"/>
        <w:pBdr>
          <w:top w:val="nil"/>
          <w:left w:val="nil"/>
          <w:bottom w:val="single" w:sz="4" w:space="1" w:color="000000"/>
          <w:right w:val="nil"/>
          <w:between w:val="nil"/>
        </w:pBdr>
        <w:spacing w:before="169" w:after="0" w:line="240" w:lineRule="auto"/>
        <w:jc w:val="both"/>
        <w:rPr>
          <w:rFonts w:ascii="Sylfaen" w:eastAsia="Merriweather" w:hAnsi="Sylfaen" w:cs="Merriweather"/>
          <w:color w:val="000000"/>
          <w:sz w:val="20"/>
          <w:szCs w:val="20"/>
        </w:rPr>
      </w:pPr>
      <w:r w:rsidRPr="004805C4">
        <w:rPr>
          <w:rFonts w:ascii="Sylfaen" w:hAnsi="Sylfaen"/>
          <w:color w:val="000000"/>
          <w:sz w:val="20"/>
          <w:szCs w:val="20"/>
        </w:rPr>
        <w:t>პროგრამის/ფაკულტეტის/სკოლის ბიუჯეტით გათვალისწინებული ფინანსური რესურსების გამოყოფა ეკონომიკურად შესაძლებელია და შეესაბამება პროგრამის საჭიროებებს.</w:t>
      </w:r>
    </w:p>
    <w:p w14:paraId="4C167572" w14:textId="77777777" w:rsidR="00197E13" w:rsidRPr="004805C4" w:rsidRDefault="00197E13" w:rsidP="00197E13">
      <w:pPr>
        <w:spacing w:after="0" w:line="276" w:lineRule="auto"/>
        <w:jc w:val="both"/>
        <w:rPr>
          <w:rFonts w:ascii="Sylfaen" w:eastAsia="Merriweather" w:hAnsi="Sylfaen" w:cs="Merriweather"/>
          <w:b/>
          <w:bCs/>
        </w:rPr>
      </w:pPr>
      <w:bookmarkStart w:id="53" w:name="_heading=h.4ea7wzpi1v17"/>
      <w:bookmarkEnd w:id="53"/>
    </w:p>
    <w:p w14:paraId="14A46A90" w14:textId="77777777" w:rsidR="00197E13" w:rsidRPr="004805C4" w:rsidRDefault="00197E13" w:rsidP="00197E13">
      <w:pPr>
        <w:spacing w:after="0" w:line="276" w:lineRule="auto"/>
        <w:jc w:val="both"/>
        <w:rPr>
          <w:rFonts w:ascii="Sylfaen" w:eastAsia="Merriweather" w:hAnsi="Sylfaen" w:cs="Merriweather"/>
          <w:b/>
          <w:bCs/>
        </w:rPr>
      </w:pPr>
      <w:r w:rsidRPr="004805C4">
        <w:rPr>
          <w:rFonts w:ascii="Sylfaen" w:hAnsi="Sylfaen"/>
          <w:b/>
          <w:bCs/>
        </w:rPr>
        <w:t>სადოქტორო პროგრამის ინდიკატორები</w:t>
      </w:r>
    </w:p>
    <w:p w14:paraId="0298C91E" w14:textId="77777777" w:rsidR="00197E13" w:rsidRPr="004B3002" w:rsidRDefault="00197E13" w:rsidP="00197E13">
      <w:pPr>
        <w:pStyle w:val="ListParagraph"/>
        <w:numPr>
          <w:ilvl w:val="0"/>
          <w:numId w:val="33"/>
        </w:numPr>
        <w:ind w:left="426" w:hanging="284"/>
        <w:jc w:val="both"/>
        <w:rPr>
          <w:rFonts w:ascii="Sylfaen" w:hAnsi="Sylfaen"/>
          <w:sz w:val="20"/>
          <w:szCs w:val="20"/>
          <w:lang w:val="en-US"/>
        </w:rPr>
      </w:pPr>
      <w:r w:rsidRPr="004B3002">
        <w:rPr>
          <w:rFonts w:ascii="Sylfaen" w:hAnsi="Sylfaen"/>
          <w:sz w:val="20"/>
          <w:szCs w:val="20"/>
          <w:lang w:val="en-US"/>
        </w:rPr>
        <w:t xml:space="preserve">სადოქტორო საგანმანათლებლო პროგრამა უზრუნველყოფილია იმ აუცილებელი კვლევითი და სახელოვნებო-შემოქმედებითი ინფრასტრუქტურითა და ტექნიკური აღჭურვილობით (სამეცნიერო ლაბორატორია, კომპიუტერული რესურსი, საინფორმაციო რესურსი, ციფრული რესურსი, დოქტორანტთა ინდივიდუალური სამუშაო სივრცეები და სხვა), რაც საჭიროა საგანმანათლებლო პროგრამის სასწავლო და სამეცნიერო-კვლევითი კომპონენტების განხორციელებისა და სწავლის შედეგების მიღწევისათვის; </w:t>
      </w:r>
    </w:p>
    <w:p w14:paraId="3A683D38" w14:textId="77777777" w:rsidR="00197E13" w:rsidRPr="004B3002" w:rsidRDefault="00197E13" w:rsidP="00197E13">
      <w:pPr>
        <w:pStyle w:val="ListParagraph"/>
        <w:numPr>
          <w:ilvl w:val="0"/>
          <w:numId w:val="33"/>
        </w:numPr>
        <w:ind w:left="426" w:hanging="284"/>
        <w:jc w:val="both"/>
        <w:rPr>
          <w:rFonts w:ascii="Sylfaen" w:hAnsi="Sylfaen"/>
          <w:sz w:val="20"/>
          <w:szCs w:val="20"/>
          <w:lang w:val="en-US"/>
        </w:rPr>
      </w:pPr>
      <w:r w:rsidRPr="004B3002">
        <w:rPr>
          <w:rFonts w:ascii="Sylfaen" w:hAnsi="Sylfaen"/>
          <w:sz w:val="20"/>
          <w:szCs w:val="20"/>
          <w:lang w:val="en-US"/>
        </w:rPr>
        <w:t xml:space="preserve">დოქტორანტებისთვის ხელმისაწვდომია საბიბლიოთეკო წიგნადი ფონდი, უახლესი სამეცნიერო პერიოდული გამოცემები, საერთაშორისო ელექტრონული საბიბლიოთეკო ბაზები, რომლებიც აძლევს მათ საშუალებას, როგორც უნივერსიტეტის ტერიტორიიდან, ასევე სხვა ნებისმიერი ლოკაციიდან, ჰქონდეთ წვდომა და გაეცნონ კვლევის სფეროს შესაბამის სამეცნიერო რესურსებს პროგრამის სწავლის შედეგების მისაღწევად; </w:t>
      </w:r>
    </w:p>
    <w:p w14:paraId="4C016576" w14:textId="77777777" w:rsidR="00197E13" w:rsidRPr="004B3002" w:rsidRDefault="00197E13" w:rsidP="00197E13">
      <w:pPr>
        <w:pStyle w:val="ListParagraph"/>
        <w:numPr>
          <w:ilvl w:val="0"/>
          <w:numId w:val="33"/>
        </w:numPr>
        <w:ind w:left="426" w:hanging="284"/>
        <w:jc w:val="both"/>
        <w:rPr>
          <w:rFonts w:ascii="Sylfaen" w:hAnsi="Sylfaen"/>
          <w:sz w:val="20"/>
          <w:szCs w:val="20"/>
          <w:lang w:val="en-US"/>
        </w:rPr>
      </w:pPr>
      <w:r w:rsidRPr="004B3002">
        <w:rPr>
          <w:rFonts w:ascii="Sylfaen" w:hAnsi="Sylfaen"/>
          <w:sz w:val="20"/>
          <w:szCs w:val="20"/>
          <w:lang w:val="en-US"/>
        </w:rPr>
        <w:t xml:space="preserve">უსდ სამეცნიერო-კვლევითი კომპონენტის განხორციელების მიზნით, ხელს უწყობს სამეცნიერო-კვლევითი ინფრასტრუქტურის გაზიარებას, როგორც დაწესებულებაში, ასევე მის გარეთ, სხვა უმაღლეს საგანმანათლებლო და სამეცნიერო დაწესებულებებს შორის; </w:t>
      </w:r>
    </w:p>
    <w:p w14:paraId="6C9E41B9" w14:textId="77777777" w:rsidR="00197E13" w:rsidRPr="004B3002" w:rsidRDefault="00197E13" w:rsidP="00197E13">
      <w:pPr>
        <w:pStyle w:val="ListParagraph"/>
        <w:numPr>
          <w:ilvl w:val="0"/>
          <w:numId w:val="33"/>
        </w:numPr>
        <w:ind w:left="426" w:hanging="284"/>
        <w:jc w:val="both"/>
        <w:rPr>
          <w:rFonts w:ascii="Sylfaen" w:hAnsi="Sylfaen"/>
          <w:sz w:val="20"/>
          <w:szCs w:val="20"/>
          <w:lang w:val="en-US"/>
        </w:rPr>
      </w:pPr>
      <w:r w:rsidRPr="004B3002">
        <w:rPr>
          <w:rFonts w:ascii="Sylfaen" w:hAnsi="Sylfaen"/>
          <w:sz w:val="20"/>
          <w:szCs w:val="20"/>
          <w:lang w:val="en-US"/>
        </w:rPr>
        <w:t>უსდ მუდმივად ზრუნავს სამეცნიერო-კვლევითი/შემოქმედებითი ინფრასტრუქტურის განახლებასა და განვითარებაზე.</w:t>
      </w:r>
    </w:p>
    <w:p w14:paraId="0E4C3897"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1D23BF5E"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7F7129B3"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3359ACD7"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 xml:space="preserve">კლასტერის შეფასება </w:t>
      </w:r>
    </w:p>
    <w:p w14:paraId="124894D7" w14:textId="77777777" w:rsidR="00197E13" w:rsidRPr="004805C4" w:rsidRDefault="00197E13" w:rsidP="00197E13">
      <w:pPr>
        <w:spacing w:after="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კლასტერის აღწერა და ანალიზი </w:t>
      </w:r>
    </w:p>
    <w:p w14:paraId="0582C2B1" w14:textId="77777777" w:rsidR="00197E13" w:rsidRDefault="00197E13" w:rsidP="00197E13">
      <w:pPr>
        <w:spacing w:after="0" w:line="276" w:lineRule="auto"/>
        <w:jc w:val="both"/>
        <w:rPr>
          <w:rFonts w:ascii="Merriweather" w:eastAsia="Merriweather" w:hAnsi="Merriweather" w:cs="Merriweather"/>
          <w:b/>
          <w:bCs/>
          <w:sz w:val="20"/>
          <w:szCs w:val="20"/>
        </w:rPr>
      </w:pPr>
    </w:p>
    <w:p w14:paraId="0473B7D4"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ინფორმატიკის სამაგისტრო და სადოქტორო </w:t>
      </w:r>
      <w:r>
        <w:rPr>
          <w:rFonts w:ascii="Sylfaen" w:hAnsi="Sylfaen"/>
          <w:sz w:val="20"/>
          <w:szCs w:val="20"/>
        </w:rPr>
        <w:t xml:space="preserve">საგანმანათლებლო </w:t>
      </w:r>
      <w:r w:rsidRPr="004805C4">
        <w:rPr>
          <w:rFonts w:ascii="Sylfaen" w:hAnsi="Sylfaen"/>
          <w:sz w:val="20"/>
          <w:szCs w:val="20"/>
        </w:rPr>
        <w:t>პროგრამები სრულად ფინანსდება უნივერსიტეტის მიერ წყაროების კომბინაციის საშუალებით, როგორიცაა: სწავლის საფასური, ეროვნული და საერთაშორისო საგანმანათლებლო და სამეცნიერო გრანტები, ინვესტიციები და კანონით ნებადართული სხვა შემოსავლები.  უნივერსიტეტის ფინანსური რესურსები სისტემატურად ნაწილდება სასწავლო, კვლევითი, საბიბლიოთეკო განვითარების, ინფრასტრუქტურისა და არჩევითი აქტივობების მხარდასაჭერად, როგორც მიმდინარე პერიოდში, ისე  მომავალი</w:t>
      </w:r>
      <w:r>
        <w:rPr>
          <w:rFonts w:ascii="Sylfaen" w:hAnsi="Sylfaen"/>
          <w:sz w:val="20"/>
          <w:szCs w:val="20"/>
        </w:rPr>
        <w:t xml:space="preserve"> </w:t>
      </w:r>
      <w:r w:rsidRPr="004805C4">
        <w:rPr>
          <w:rFonts w:ascii="Sylfaen" w:hAnsi="Sylfaen"/>
          <w:sz w:val="20"/>
          <w:szCs w:val="20"/>
        </w:rPr>
        <w:t>მდგრადი განვითარებისთვის.  ინფორმატიკის სამაგისტრო და სადოქტორო პროგრამების ბიუჯეტები დამტკიცებულია ფაკულტეტის საბჭოს მიერ და ინტეგრირებულია უნივერსიტეტის საერთო ბიუჯეტში.  პროგრამების ფინანსური ავტონომიის გასაძლიერებლად, რეკომენდებულია გაიზარდოს საბიუჯეტო განაწილება ლაბორატორიული აღჭურვილობისთვის, სტუდენტთა სტაჟირებისა და იმპაქტ-ფაქტორის მქონე ჟურნალებში პუბლიკაციის ხარჯებისთვის</w:t>
      </w:r>
      <w:r>
        <w:rPr>
          <w:rFonts w:ascii="Sylfaen" w:hAnsi="Sylfaen"/>
          <w:sz w:val="20"/>
          <w:szCs w:val="20"/>
        </w:rPr>
        <w:t>;</w:t>
      </w:r>
      <w:r w:rsidRPr="004805C4">
        <w:rPr>
          <w:rFonts w:ascii="Sylfaen" w:hAnsi="Sylfaen"/>
          <w:sz w:val="20"/>
          <w:szCs w:val="20"/>
        </w:rPr>
        <w:t xml:space="preserve"> მოხდეს პერსონალის წახალისება, აქტიურად მოიძიონ დამატებითი დაფინანსება საერთაშორისო პარტნიორებისა და ადგილობრივი ბიზნესებისგან. ეს მიდგომა არა მხოლოდ გააუმჯობესებს პროგრამების ფინანსურ მდგრადობას, არამედ ხელს შეუწყობს პერსონალის პროფესიულ განვითარებასა და მათ კვლევითი საქმიანობის უფრო სრულ ინტეგრაციას საერთაშორისო სამეცნიერო ქსელებში. </w:t>
      </w:r>
    </w:p>
    <w:p w14:paraId="665FE3FB" w14:textId="77777777" w:rsidR="00197E13" w:rsidRPr="004805C4" w:rsidRDefault="00197E13" w:rsidP="00197E13">
      <w:pPr>
        <w:spacing w:after="0" w:line="360" w:lineRule="auto"/>
        <w:jc w:val="both"/>
        <w:rPr>
          <w:rFonts w:ascii="Sylfaen" w:eastAsia="Merriweather" w:hAnsi="Sylfaen" w:cs="Merriweather"/>
          <w:color w:val="808080"/>
          <w:sz w:val="20"/>
          <w:szCs w:val="20"/>
        </w:rPr>
      </w:pPr>
    </w:p>
    <w:p w14:paraId="07B9F538"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04012171" w14:textId="77777777" w:rsidR="00197E13" w:rsidRPr="004805C4" w:rsidRDefault="00197E13" w:rsidP="00197E13">
      <w:pPr>
        <w:spacing w:after="0" w:line="276" w:lineRule="auto"/>
        <w:jc w:val="both"/>
        <w:rPr>
          <w:rFonts w:ascii="Sylfaen" w:eastAsia="Merriweather" w:hAnsi="Sylfaen" w:cs="Merriweather"/>
          <w:color w:val="000000"/>
          <w:sz w:val="20"/>
          <w:szCs w:val="20"/>
        </w:rPr>
      </w:pPr>
      <w:r w:rsidRPr="004805C4">
        <w:rPr>
          <w:rFonts w:ascii="Sylfaen" w:hAnsi="Sylfaen"/>
          <w:sz w:val="20"/>
          <w:szCs w:val="20"/>
        </w:rPr>
        <w:t xml:space="preserve">ინდივიდუალური შეფასება - სადოქტორო </w:t>
      </w:r>
      <w:r>
        <w:rPr>
          <w:rFonts w:ascii="Sylfaen" w:hAnsi="Sylfaen"/>
          <w:sz w:val="20"/>
          <w:szCs w:val="20"/>
        </w:rPr>
        <w:t xml:space="preserve">საფეხურის </w:t>
      </w:r>
      <w:r w:rsidRPr="004805C4">
        <w:rPr>
          <w:rFonts w:ascii="Sylfaen" w:hAnsi="Sylfaen"/>
          <w:sz w:val="20"/>
          <w:szCs w:val="20"/>
        </w:rPr>
        <w:t>საგანმანათლებლო პროგრამის ან იმ საგანმანათლებლო პროგრამის ინდივიდუალური შეფასება, რომლისთვისაც გაიცემა რეკომენდაცია ან/და რჩევა</w:t>
      </w:r>
    </w:p>
    <w:p w14:paraId="3A6C9317"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7253A52E"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 xml:space="preserve">აღწერა და ანალიზი - პროგრამა 1 (ინფორმატიკის სამაგისტრო </w:t>
      </w:r>
      <w:r>
        <w:rPr>
          <w:rFonts w:ascii="Sylfaen" w:hAnsi="Sylfaen"/>
          <w:sz w:val="20"/>
          <w:szCs w:val="20"/>
        </w:rPr>
        <w:t xml:space="preserve">საგანმანათლებლო </w:t>
      </w:r>
      <w:r w:rsidRPr="004805C4">
        <w:rPr>
          <w:rFonts w:ascii="Sylfaen" w:hAnsi="Sylfaen"/>
          <w:sz w:val="20"/>
          <w:szCs w:val="20"/>
        </w:rPr>
        <w:t>პროგრამა, VII)</w:t>
      </w:r>
    </w:p>
    <w:p w14:paraId="0DF4CF06"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ინფორმატიკის სამაგისტრო პროგრამაზე ირიცხება 9 სტუდენტი.  პროგრამა</w:t>
      </w:r>
      <w:r>
        <w:rPr>
          <w:rFonts w:ascii="Sylfaen" w:hAnsi="Sylfaen"/>
          <w:sz w:val="20"/>
          <w:szCs w:val="20"/>
        </w:rPr>
        <w:t>ს</w:t>
      </w:r>
      <w:r w:rsidRPr="004805C4">
        <w:rPr>
          <w:rFonts w:ascii="Sylfaen" w:hAnsi="Sylfaen"/>
          <w:sz w:val="20"/>
          <w:szCs w:val="20"/>
        </w:rPr>
        <w:t xml:space="preserve"> გააჩნია 20,250 ლარის მთლიანი შემოსავალი და 20,200 ლარის ხარჯი, რის შედეგადაც მიიღება მცირე 50 ლარის ნამეტი, რაც </w:t>
      </w:r>
      <w:r>
        <w:rPr>
          <w:rFonts w:ascii="Sylfaen" w:hAnsi="Sylfaen"/>
          <w:sz w:val="20"/>
          <w:szCs w:val="20"/>
        </w:rPr>
        <w:t xml:space="preserve">ფინანსების ფრთხილ(გააზრებულ) მართვაზე მეტყველებს. </w:t>
      </w:r>
      <w:r w:rsidRPr="004805C4">
        <w:rPr>
          <w:rFonts w:ascii="Sylfaen" w:hAnsi="Sylfaen"/>
          <w:sz w:val="20"/>
          <w:szCs w:val="20"/>
        </w:rPr>
        <w:t xml:space="preserve"> </w:t>
      </w:r>
    </w:p>
    <w:p w14:paraId="03B6CFA8"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ხარჯები</w:t>
      </w:r>
      <w:r>
        <w:rPr>
          <w:rFonts w:ascii="Sylfaen" w:hAnsi="Sylfaen"/>
          <w:sz w:val="20"/>
          <w:szCs w:val="20"/>
        </w:rPr>
        <w:t>,</w:t>
      </w:r>
      <w:r w:rsidRPr="004805C4">
        <w:rPr>
          <w:rFonts w:ascii="Sylfaen" w:hAnsi="Sylfaen"/>
          <w:sz w:val="20"/>
          <w:szCs w:val="20"/>
        </w:rPr>
        <w:t xml:space="preserve"> ძირითადად</w:t>
      </w:r>
      <w:r>
        <w:rPr>
          <w:rFonts w:ascii="Sylfaen" w:hAnsi="Sylfaen"/>
          <w:sz w:val="20"/>
          <w:szCs w:val="20"/>
        </w:rPr>
        <w:t>,</w:t>
      </w:r>
      <w:r w:rsidRPr="004805C4">
        <w:rPr>
          <w:rFonts w:ascii="Sylfaen" w:hAnsi="Sylfaen"/>
          <w:sz w:val="20"/>
          <w:szCs w:val="20"/>
        </w:rPr>
        <w:t xml:space="preserve"> მიმართულია კვლევისა და აკადემიური განვითარებისკენ, მათ შორის</w:t>
      </w:r>
      <w:r>
        <w:rPr>
          <w:rFonts w:ascii="Sylfaen" w:hAnsi="Sylfaen"/>
          <w:sz w:val="20"/>
          <w:szCs w:val="20"/>
        </w:rPr>
        <w:t xml:space="preserve"> არის</w:t>
      </w:r>
      <w:r w:rsidRPr="004805C4">
        <w:rPr>
          <w:rFonts w:ascii="Sylfaen" w:hAnsi="Sylfaen"/>
          <w:sz w:val="20"/>
          <w:szCs w:val="20"/>
        </w:rPr>
        <w:t xml:space="preserve"> საერთაშორისო და შიდა მივლინებები, პერსონალის ტრენინგი, კონფერენციები და ვორქშოფები, სამეცნიერო ნაშრომების გამოქვეყნება და სასწავლო და სამეცნიერო მასალების შეძენა.  პირდაპირი ხარჯები (20, 200 ლარი) მოიცავს მივლინებებს (შიდა-1,000 ლარი; საერთაშორისო-3,000 ლარი), საოფისე ხარჯებს, კვლევით აქტივობებსა და აკადემიურ ღონისძიებებს. საოფისე და ადმინისტრაციული ხარჯები მინიმალურია (600 ლარი, ძირითადად ლიტერატურისა და საკანცელარიო ნივთებისთვის)</w:t>
      </w:r>
      <w:r>
        <w:rPr>
          <w:rFonts w:ascii="Sylfaen" w:hAnsi="Sylfaen"/>
          <w:sz w:val="20"/>
          <w:szCs w:val="20"/>
        </w:rPr>
        <w:t>,</w:t>
      </w:r>
      <w:r w:rsidRPr="004805C4">
        <w:rPr>
          <w:rFonts w:ascii="Sylfaen" w:hAnsi="Sylfaen"/>
          <w:sz w:val="20"/>
          <w:szCs w:val="20"/>
        </w:rPr>
        <w:t xml:space="preserve">  არ არის გამოყოფილი თანხა ლაბორატორიული აღჭურვილობისთვის, სტუდენტთა სტაჟირებისთვის ან არაპირდაპირი ოპერაციული ხარჯებისთვის. სხვა საქონელი და მომსახურება (სულ 15,600 ლარი) მოიცავს პერსონალის ტრენინგს (2,000 ლარი), კონფერენციებსა და ვორქშოფებს (3,000 ლარი), სამეცნიერო ნაშრომების გამოქვეყნებას (4,000 ლარი), სამეცნიერო ნაშრომებისა და სასწავლო მასალების შეძენას (3,000 ლარი), ლაბორატორიულ სახარჯ მასალებს (500 ლარი) და კულტურულ</w:t>
      </w:r>
      <w:r>
        <w:rPr>
          <w:rFonts w:ascii="Sylfaen" w:hAnsi="Sylfaen"/>
          <w:sz w:val="20"/>
          <w:szCs w:val="20"/>
        </w:rPr>
        <w:t>-</w:t>
      </w:r>
      <w:r w:rsidRPr="004805C4">
        <w:rPr>
          <w:rFonts w:ascii="Sylfaen" w:hAnsi="Sylfaen"/>
          <w:sz w:val="20"/>
          <w:szCs w:val="20"/>
        </w:rPr>
        <w:t>საგანმანათლებლო ღონისძიებებს (1,000 ლარი).</w:t>
      </w:r>
    </w:p>
    <w:p w14:paraId="17491588" w14:textId="77777777" w:rsidR="00197E13" w:rsidRPr="004805C4" w:rsidRDefault="00197E13" w:rsidP="00197E13">
      <w:pPr>
        <w:spacing w:before="240" w:after="0" w:line="276" w:lineRule="auto"/>
        <w:jc w:val="both"/>
        <w:rPr>
          <w:rFonts w:ascii="Sylfaen" w:eastAsia="Times New Roman" w:hAnsi="Sylfaen" w:cs="Times New Roman"/>
          <w:sz w:val="20"/>
          <w:szCs w:val="20"/>
        </w:rPr>
      </w:pPr>
    </w:p>
    <w:p w14:paraId="69CBD068"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აღწერა და ანალიზი - პროგრამა 1 (ინფორმატიკის სადოქტორო</w:t>
      </w:r>
      <w:r>
        <w:rPr>
          <w:rFonts w:ascii="Sylfaen" w:hAnsi="Sylfaen"/>
          <w:sz w:val="20"/>
          <w:szCs w:val="20"/>
        </w:rPr>
        <w:t xml:space="preserve"> საგანმანათლებლო პროგრამა</w:t>
      </w:r>
      <w:r w:rsidRPr="004805C4">
        <w:rPr>
          <w:rFonts w:ascii="Sylfaen" w:hAnsi="Sylfaen"/>
          <w:sz w:val="20"/>
          <w:szCs w:val="20"/>
        </w:rPr>
        <w:t>, VIII)</w:t>
      </w:r>
    </w:p>
    <w:p w14:paraId="4B0702FE"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ინფორმატიკის სადოქტორო პროგრამა აკრედიტებულია და ამჟამად ირიცხება 12 სტუდენტი 60 ECTS კრედიტიან სასწავლო გეგმაზე. პროგრამას აქვს 27,000 ლარის მთლიანი შემოსავალი და 27,200 ლარის ხარჯი, რის შედეგადაც მიიღება მცირე 200 ლარის დეფიციტი.  მთლიანობაში, ბიუჯეტი დაგეგმილია ფრთხილად და ორიენტირებულია სადოქტორო </w:t>
      </w:r>
      <w:r>
        <w:rPr>
          <w:rFonts w:ascii="Sylfaen" w:hAnsi="Sylfaen"/>
          <w:sz w:val="20"/>
          <w:szCs w:val="20"/>
        </w:rPr>
        <w:t xml:space="preserve"> პროგრამის </w:t>
      </w:r>
      <w:r w:rsidRPr="004805C4">
        <w:rPr>
          <w:rFonts w:ascii="Sylfaen" w:hAnsi="Sylfaen"/>
          <w:sz w:val="20"/>
          <w:szCs w:val="20"/>
        </w:rPr>
        <w:t xml:space="preserve">პრიორიტეტებზე. </w:t>
      </w:r>
    </w:p>
    <w:p w14:paraId="670AA29D"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ხარჯები</w:t>
      </w:r>
      <w:r>
        <w:rPr>
          <w:rFonts w:ascii="Sylfaen" w:hAnsi="Sylfaen"/>
          <w:sz w:val="20"/>
          <w:szCs w:val="20"/>
        </w:rPr>
        <w:t>,</w:t>
      </w:r>
      <w:r w:rsidRPr="004805C4">
        <w:rPr>
          <w:rFonts w:ascii="Sylfaen" w:hAnsi="Sylfaen"/>
          <w:sz w:val="20"/>
          <w:szCs w:val="20"/>
        </w:rPr>
        <w:t xml:space="preserve"> ძირითადად</w:t>
      </w:r>
      <w:r>
        <w:rPr>
          <w:rFonts w:ascii="Sylfaen" w:hAnsi="Sylfaen"/>
          <w:sz w:val="20"/>
          <w:szCs w:val="20"/>
        </w:rPr>
        <w:t>,</w:t>
      </w:r>
      <w:r w:rsidRPr="004805C4">
        <w:rPr>
          <w:rFonts w:ascii="Sylfaen" w:hAnsi="Sylfaen"/>
          <w:sz w:val="20"/>
          <w:szCs w:val="20"/>
        </w:rPr>
        <w:t xml:space="preserve"> მიმართულია კვლევისა და აკადემიური განვითარებისკენ, მათ შორის კონფერენციების, ვორქშოფების, იმპაქტ-ფაქტორის მქონე ჟურნალებში ნაშრომების გამოქვეყნებისა და პერსონალის ტრენინგის მხარდაჭერისკენ (სულ 18,600 ლარი).  საერთაშორისო და შიდა მივლინებები წარმოადგენს ბიუჯეტის მნიშვნელოვან ნაწილს (8,000 ლარი (შიდა-3,000 ლარი; საერთაშორისო-5,000 ლარი), რაც ასახავს პროგრამის მზაობას სამეცნიერო მუშაობასა და თანამშრომლობაზე. მინიმალური თანხაა გამოყოფილი საოფისე მასალებისთვის, სამეცნიერო მასალებისა და ილუსტრაციული ან სასწავლო რესურსებისთვის.</w:t>
      </w:r>
    </w:p>
    <w:p w14:paraId="1E0D40CC"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აღსანიშნავია, რომ პროგრამების ბიუჯეტი არ მოიცავს განაწილებას ლაბორატორიული აღჭურვილობისთვის ან/და სტუდენტთა სტაჟირებისთვის.  მიუხედავად იმისა, რომ ეს ხარჯების განაწილება შეესაბამება სამაგისტრო და სადოქტორო პროგრამების კვლევაზე ორიენტირებულ ხასიათს, ამან შესაძლოა შეზღუდოს მოქნილობა პრაქტიკული ტრენინგის ან მოულოდნელი ოპერაციული საჭიროებების მხარდასაჭერად.  გარდა ამისა, იმპაქტ-ფაქტორის მქონე ჟურნალებში სამეცნიერო ნაშრომების გამოქვეყნებისთვის გამოყოფილი ხარჯები ორივე პროგრამისთვის ძალიან შეზღუდულია და </w:t>
      </w:r>
      <w:r>
        <w:rPr>
          <w:rFonts w:ascii="Sylfaen" w:hAnsi="Sylfaen"/>
          <w:sz w:val="20"/>
          <w:szCs w:val="20"/>
        </w:rPr>
        <w:t>სასურველია</w:t>
      </w:r>
      <w:r w:rsidRPr="004805C4">
        <w:rPr>
          <w:rFonts w:ascii="Sylfaen" w:hAnsi="Sylfaen"/>
          <w:sz w:val="20"/>
          <w:szCs w:val="20"/>
        </w:rPr>
        <w:t xml:space="preserve"> გაიზარდოს, რათა უკეთ იყოს მხარდაჭერილი კვლევის გავრცელება და აკადემიური ხილვადობა. </w:t>
      </w:r>
    </w:p>
    <w:p w14:paraId="7D7B8AD4"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ინტერვიუების პროცესში გამოიკვეთას, რომ პროგრამებისა და მასთან დაკავშირებული კვლევითი საქმიანობის დაფინანსების ძირითადი წყარო გრანტებია, სადაც პერსონალი უპირატესად ფოკუსირებულია შოთა რუსთაველის ეროვნული სამეცნიერო ფონდიდან გრანტების მოპოვებაზე. </w:t>
      </w:r>
    </w:p>
    <w:p w14:paraId="0789D41D" w14:textId="77777777" w:rsidR="00197E13" w:rsidRPr="004805C4" w:rsidRDefault="00197E13" w:rsidP="00197E13">
      <w:pPr>
        <w:spacing w:before="280" w:after="280" w:line="276" w:lineRule="auto"/>
        <w:jc w:val="both"/>
        <w:rPr>
          <w:rFonts w:ascii="Sylfaen" w:eastAsia="Merriweather" w:hAnsi="Sylfaen" w:cs="Merriweather"/>
          <w:b/>
          <w:bCs/>
          <w:sz w:val="20"/>
          <w:szCs w:val="20"/>
        </w:rPr>
      </w:pPr>
      <w:r w:rsidRPr="004805C4">
        <w:rPr>
          <w:rFonts w:ascii="Sylfaen" w:hAnsi="Sylfaen"/>
          <w:b/>
          <w:bCs/>
          <w:sz w:val="20"/>
          <w:szCs w:val="20"/>
        </w:rPr>
        <w:t>მტკიცებულებები/ინდიკატორები:</w:t>
      </w:r>
    </w:p>
    <w:p w14:paraId="4D9B21FE"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თვითშეფასების ანგარიში.</w:t>
      </w:r>
    </w:p>
    <w:p w14:paraId="5373F5B9"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ფაკულტეტის ბიუჯეტი</w:t>
      </w:r>
    </w:p>
    <w:p w14:paraId="22A69BFE"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პროგრამის ბიუჯეტი</w:t>
      </w:r>
    </w:p>
    <w:p w14:paraId="6CBB1452"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ინტერვიუების შედეგები</w:t>
      </w:r>
    </w:p>
    <w:p w14:paraId="60077EB4" w14:textId="77777777" w:rsidR="00197E13" w:rsidRDefault="00197E13" w:rsidP="00197E13">
      <w:pPr>
        <w:spacing w:before="280" w:after="280" w:line="276" w:lineRule="auto"/>
        <w:jc w:val="both"/>
        <w:rPr>
          <w:rFonts w:ascii="Merriweather" w:eastAsia="Merriweather" w:hAnsi="Merriweather" w:cs="Merriweather"/>
          <w:sz w:val="20"/>
          <w:szCs w:val="2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197E13" w:rsidRPr="004805C4" w14:paraId="5A811DFE" w14:textId="77777777" w:rsidTr="004D13D9">
        <w:tc>
          <w:tcPr>
            <w:tcW w:w="2552" w:type="dxa"/>
            <w:shd w:val="clear" w:color="auto" w:fill="D9E2F3"/>
          </w:tcPr>
          <w:p w14:paraId="1A94B568" w14:textId="77777777" w:rsidR="00197E13" w:rsidRPr="004805C4" w:rsidRDefault="00197E13" w:rsidP="004D13D9">
            <w:pPr>
              <w:spacing w:after="0" w:line="240" w:lineRule="auto"/>
              <w:rPr>
                <w:rFonts w:ascii="Sylfaen" w:eastAsia="Merriweather" w:hAnsi="Sylfaen" w:cs="Merriweather"/>
                <w:sz w:val="20"/>
                <w:szCs w:val="20"/>
              </w:rPr>
            </w:pPr>
            <w:r w:rsidRPr="004805C4">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56000D7A" w14:textId="77777777" w:rsidR="00197E13" w:rsidRPr="004805C4" w:rsidRDefault="00197E13" w:rsidP="004D13D9">
            <w:pPr>
              <w:spacing w:after="0" w:line="240" w:lineRule="auto"/>
              <w:jc w:val="both"/>
              <w:rPr>
                <w:rFonts w:ascii="Sylfaen" w:eastAsia="Merriweather" w:hAnsi="Sylfaen" w:cs="Merriweather"/>
                <w:b/>
                <w:bCs/>
                <w:sz w:val="20"/>
                <w:szCs w:val="20"/>
              </w:rPr>
            </w:pPr>
            <w:r w:rsidRPr="004805C4">
              <w:rPr>
                <w:rFonts w:ascii="Sylfaen" w:hAnsi="Sylfaen"/>
              </w:rPr>
              <w:t>რეკომენდაცები:</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5B11F216"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rPr>
              <w:t>რჩევ(ები)ა:</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197E13" w:rsidRPr="004805C4" w14:paraId="39BD6E84" w14:textId="77777777" w:rsidTr="004D13D9">
        <w:tc>
          <w:tcPr>
            <w:tcW w:w="2552" w:type="dxa"/>
          </w:tcPr>
          <w:p w14:paraId="2668779C"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color w:val="0070C0"/>
              </w:rPr>
              <w:t>კლასტერის ზოგადი რეკომენდაციები/რჩევები</w:t>
            </w:r>
          </w:p>
        </w:tc>
        <w:tc>
          <w:tcPr>
            <w:tcW w:w="3828" w:type="dxa"/>
          </w:tcPr>
          <w:p w14:paraId="10C16973" w14:textId="77777777" w:rsidR="00197E13" w:rsidRPr="00AF6EB9" w:rsidRDefault="00197E13" w:rsidP="004D13D9">
            <w:pPr>
              <w:spacing w:before="280" w:after="280" w:line="276" w:lineRule="auto"/>
              <w:rPr>
                <w:rFonts w:ascii="Sylfaen" w:eastAsia="Merriweather" w:hAnsi="Sylfaen" w:cs="Merriweather"/>
                <w:bCs/>
                <w:sz w:val="20"/>
                <w:szCs w:val="20"/>
              </w:rPr>
            </w:pPr>
            <w:r w:rsidRPr="00AF6EB9">
              <w:rPr>
                <w:rFonts w:ascii="Sylfaen" w:hAnsi="Sylfaen"/>
                <w:bCs/>
                <w:sz w:val="20"/>
                <w:szCs w:val="20"/>
              </w:rPr>
              <w:t>რეკომენდებულია, უნივერსიტეტმა ბიუჯეტში გაზარდოს ლაბორატორიული აღჭურვილობის, სტუდენტების პრაქტიკის და იმპაქტ ფაქტორის მქონე ჟურნალებში სტატიების გამოქვეყნების ხარჯები.  აღნიშნული გააძლიერებს პრაქტიკული მომზადების შესაძლებლობებს,  ოპერაციულ მოქნილობას და განამტკიცებს როგორც სამაგისტრო, ისე სადოქტორო პროგრამების სამეცნიერო შედეგებს და საერთაშორისო ხილვადობას.  რეკომენდებულია,  პერსონალმა აქტიურად მოიძიოს დამატებითი დაფინანსების წყაროები საერთაშორისო პარტნიორებისგან და ადგილობრივი ბიზნესებისგან.</w:t>
            </w:r>
          </w:p>
          <w:p w14:paraId="66F72915" w14:textId="77777777" w:rsidR="00197E13" w:rsidRPr="004805C4" w:rsidRDefault="00197E13" w:rsidP="004D13D9">
            <w:pPr>
              <w:spacing w:before="240" w:after="0" w:line="240" w:lineRule="auto"/>
              <w:jc w:val="both"/>
              <w:rPr>
                <w:rFonts w:ascii="Sylfaen" w:eastAsia="Merriweather" w:hAnsi="Sylfaen" w:cs="Merriweather"/>
                <w:sz w:val="20"/>
                <w:szCs w:val="20"/>
              </w:rPr>
            </w:pPr>
          </w:p>
        </w:tc>
        <w:tc>
          <w:tcPr>
            <w:tcW w:w="3969" w:type="dxa"/>
          </w:tcPr>
          <w:p w14:paraId="32EFEF55" w14:textId="77777777" w:rsidR="00197E13" w:rsidRPr="004805C4" w:rsidRDefault="00197E13" w:rsidP="004D13D9">
            <w:pPr>
              <w:spacing w:before="240" w:after="0" w:line="276" w:lineRule="auto"/>
              <w:jc w:val="both"/>
              <w:rPr>
                <w:rFonts w:ascii="Sylfaen" w:eastAsia="Merriweather" w:hAnsi="Sylfaen" w:cs="Merriweather"/>
                <w:sz w:val="20"/>
                <w:szCs w:val="20"/>
              </w:rPr>
            </w:pPr>
            <w:r w:rsidRPr="004805C4">
              <w:rPr>
                <w:rFonts w:ascii="Sylfaen" w:hAnsi="Sylfaen"/>
              </w:rPr>
              <w:t xml:space="preserve">     </w:t>
            </w:r>
          </w:p>
        </w:tc>
      </w:tr>
      <w:tr w:rsidR="00197E13" w:rsidRPr="004805C4" w14:paraId="74B67D88" w14:textId="77777777" w:rsidTr="004D13D9">
        <w:tc>
          <w:tcPr>
            <w:tcW w:w="2552" w:type="dxa"/>
          </w:tcPr>
          <w:p w14:paraId="3345813D"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3828" w:type="dxa"/>
          </w:tcPr>
          <w:p w14:paraId="0C7BDF59" w14:textId="77777777" w:rsidR="00197E13" w:rsidRPr="004805C4" w:rsidRDefault="00197E13" w:rsidP="004D13D9">
            <w:pPr>
              <w:spacing w:after="0" w:line="240" w:lineRule="auto"/>
              <w:rPr>
                <w:rFonts w:ascii="Sylfaen" w:eastAsia="Merriweather" w:hAnsi="Sylfaen" w:cs="Merriweather"/>
                <w:b/>
                <w:bCs/>
                <w:sz w:val="20"/>
                <w:szCs w:val="20"/>
              </w:rPr>
            </w:pPr>
          </w:p>
        </w:tc>
        <w:tc>
          <w:tcPr>
            <w:tcW w:w="3969" w:type="dxa"/>
          </w:tcPr>
          <w:p w14:paraId="0734192D" w14:textId="77777777" w:rsidR="00197E13" w:rsidRPr="004805C4" w:rsidRDefault="00197E13" w:rsidP="004D13D9">
            <w:pPr>
              <w:spacing w:before="240" w:after="0" w:line="276" w:lineRule="auto"/>
              <w:jc w:val="both"/>
              <w:rPr>
                <w:rFonts w:ascii="Sylfaen" w:eastAsia="Merriweather" w:hAnsi="Sylfaen" w:cs="Merriweather"/>
                <w:sz w:val="20"/>
                <w:szCs w:val="20"/>
              </w:rPr>
            </w:pPr>
          </w:p>
        </w:tc>
      </w:tr>
      <w:tr w:rsidR="00197E13" w:rsidRPr="004805C4" w14:paraId="0C1BC7FD" w14:textId="77777777" w:rsidTr="004D13D9">
        <w:tc>
          <w:tcPr>
            <w:tcW w:w="2552" w:type="dxa"/>
          </w:tcPr>
          <w:p w14:paraId="17FAAE5D"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3828" w:type="dxa"/>
          </w:tcPr>
          <w:p w14:paraId="06FFE541"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220A9C52" w14:textId="77777777" w:rsidR="00197E13" w:rsidRPr="004805C4" w:rsidRDefault="00197E13" w:rsidP="004D13D9">
            <w:pPr>
              <w:spacing w:after="0" w:line="240" w:lineRule="auto"/>
              <w:rPr>
                <w:rFonts w:ascii="Sylfaen" w:eastAsia="Merriweather" w:hAnsi="Sylfaen" w:cs="Merriweather"/>
                <w:sz w:val="20"/>
                <w:szCs w:val="20"/>
              </w:rPr>
            </w:pPr>
          </w:p>
        </w:tc>
      </w:tr>
    </w:tbl>
    <w:p w14:paraId="20D3F25B" w14:textId="77777777" w:rsidR="00197E13" w:rsidRPr="004805C4" w:rsidRDefault="00197E13" w:rsidP="00197E13">
      <w:pPr>
        <w:spacing w:before="280" w:after="28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შეფასება </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197E13" w:rsidRPr="004805C4" w14:paraId="274A8057" w14:textId="77777777" w:rsidTr="004D13D9">
        <w:trPr>
          <w:trHeight w:val="464"/>
        </w:trPr>
        <w:tc>
          <w:tcPr>
            <w:tcW w:w="3444" w:type="dxa"/>
            <w:shd w:val="clear" w:color="auto" w:fill="8EAADB"/>
            <w:vAlign w:val="center"/>
          </w:tcPr>
          <w:p w14:paraId="7E053E6F" w14:textId="77777777" w:rsidR="00197E13" w:rsidRPr="004805C4" w:rsidRDefault="00197E13"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4805C4">
              <w:rPr>
                <w:rFonts w:ascii="Sylfaen" w:hAnsi="Sylfaen"/>
                <w:b/>
                <w:bCs/>
                <w:color w:val="000000"/>
                <w:sz w:val="18"/>
                <w:szCs w:val="18"/>
              </w:rPr>
              <w:t xml:space="preserve">კომპონენტი </w:t>
            </w:r>
          </w:p>
          <w:bookmarkStart w:id="54" w:name="bookmark=id.4kwvdfotehu" w:colFirst="0" w:colLast="0"/>
          <w:bookmarkEnd w:id="54"/>
          <w:p w14:paraId="2A391D10" w14:textId="77777777" w:rsidR="00197E13" w:rsidRPr="004805C4" w:rsidRDefault="00197E13" w:rsidP="004D13D9">
            <w:pPr>
              <w:pBdr>
                <w:top w:val="nil"/>
                <w:left w:val="nil"/>
                <w:bottom w:val="nil"/>
                <w:right w:val="nil"/>
                <w:between w:val="nil"/>
              </w:pBdr>
              <w:spacing w:after="0" w:line="240" w:lineRule="auto"/>
              <w:rPr>
                <w:rFonts w:ascii="Sylfaen" w:eastAsia="Merriweather" w:hAnsi="Sylfaen" w:cs="Merriweather"/>
                <w:b/>
                <w:bCs/>
                <w:color w:val="000000"/>
                <w:sz w:val="18"/>
                <w:szCs w:val="18"/>
              </w:rPr>
            </w:pPr>
            <w:r w:rsidRPr="004805C4">
              <w:rPr>
                <w:rFonts w:ascii="Sylfaen" w:hAnsi="Sylfaen"/>
              </w:rPr>
              <w:fldChar w:fldCharType="begin"/>
            </w:r>
            <w:r w:rsidRPr="004805C4">
              <w:rPr>
                <w:rFonts w:ascii="Sylfaen" w:hAnsi="Sylfaen"/>
              </w:rPr>
              <w:instrText xml:space="preserve"> HYPERLINK \l "bookmark=id.d5yw9fh6wi7g" \h </w:instrText>
            </w:r>
            <w:r w:rsidRPr="004805C4">
              <w:rPr>
                <w:rFonts w:ascii="Sylfaen" w:hAnsi="Sylfaen"/>
              </w:rPr>
            </w:r>
            <w:r w:rsidRPr="004805C4">
              <w:rPr>
                <w:rFonts w:ascii="Sylfaen" w:hAnsi="Sylfaen"/>
              </w:rPr>
              <w:fldChar w:fldCharType="separate"/>
            </w:r>
            <w:r w:rsidRPr="004805C4">
              <w:rPr>
                <w:rFonts w:ascii="Sylfaen" w:hAnsi="Sylfaen"/>
                <w:b/>
                <w:bCs/>
                <w:color w:val="0563C1"/>
                <w:sz w:val="20"/>
                <w:szCs w:val="20"/>
                <w:u w:val="single"/>
              </w:rPr>
              <w:t>4.5. პროგრამის/ფაკულტეტის/სკოლის ბიუჯეტი და პროგრამის ფინანსური მდგრადობა</w:t>
            </w:r>
            <w:r w:rsidRPr="004805C4">
              <w:rPr>
                <w:rFonts w:ascii="Sylfaen" w:eastAsia="Merriweather" w:hAnsi="Sylfaen" w:cs="Merriweather"/>
                <w:b/>
                <w:bCs/>
                <w:color w:val="0563C1"/>
                <w:sz w:val="20"/>
                <w:szCs w:val="20"/>
                <w:u w:val="single"/>
              </w:rPr>
              <w:fldChar w:fldCharType="end"/>
            </w:r>
          </w:p>
        </w:tc>
        <w:tc>
          <w:tcPr>
            <w:tcW w:w="2226" w:type="dxa"/>
            <w:shd w:val="clear" w:color="auto" w:fill="8EAADB"/>
            <w:vAlign w:val="center"/>
          </w:tcPr>
          <w:p w14:paraId="6C1CC8A6"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შეფასება</w:t>
            </w:r>
          </w:p>
        </w:tc>
      </w:tr>
      <w:tr w:rsidR="00197E13" w:rsidRPr="004805C4" w14:paraId="657C23F8" w14:textId="77777777" w:rsidTr="004D13D9">
        <w:trPr>
          <w:trHeight w:val="460"/>
        </w:trPr>
        <w:tc>
          <w:tcPr>
            <w:tcW w:w="3444" w:type="dxa"/>
          </w:tcPr>
          <w:p w14:paraId="702A6324" w14:textId="77777777" w:rsidR="00197E13" w:rsidRPr="004805C4" w:rsidRDefault="00197E13" w:rsidP="004D13D9">
            <w:pPr>
              <w:spacing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2226" w:type="dxa"/>
            <w:vAlign w:val="center"/>
          </w:tcPr>
          <w:p w14:paraId="252A5E9B" w14:textId="77777777" w:rsidR="00197E13" w:rsidRPr="004805C4" w:rsidRDefault="00197E13" w:rsidP="004D13D9">
            <w:pPr>
              <w:spacing w:line="240" w:lineRule="auto"/>
              <w:rPr>
                <w:rFonts w:ascii="Sylfaen" w:eastAsia="Merriweather" w:hAnsi="Sylfaen" w:cs="Merriweather"/>
                <w:color w:val="000000"/>
                <w:sz w:val="20"/>
                <w:szCs w:val="20"/>
              </w:rPr>
            </w:pPr>
            <w:r w:rsidRPr="004805C4">
              <w:rPr>
                <w:rFonts w:ascii="Sylfaen" w:hAnsi="Sylfaen"/>
                <w:sz w:val="20"/>
                <w:szCs w:val="20"/>
              </w:rPr>
              <w:t>მეტწილად შესაბამისობაშია მოთხოვნებთან</w:t>
            </w:r>
          </w:p>
        </w:tc>
      </w:tr>
      <w:tr w:rsidR="00197E13" w:rsidRPr="004805C4" w14:paraId="441D5253" w14:textId="77777777" w:rsidTr="004D13D9">
        <w:trPr>
          <w:trHeight w:val="353"/>
        </w:trPr>
        <w:tc>
          <w:tcPr>
            <w:tcW w:w="3444" w:type="dxa"/>
          </w:tcPr>
          <w:p w14:paraId="667CBBC1" w14:textId="77777777" w:rsidR="00197E13" w:rsidRPr="004805C4" w:rsidRDefault="00197E13" w:rsidP="004D13D9">
            <w:pPr>
              <w:spacing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2226" w:type="dxa"/>
            <w:vAlign w:val="center"/>
          </w:tcPr>
          <w:p w14:paraId="5A3BD312" w14:textId="77777777" w:rsidR="00197E13" w:rsidRPr="004805C4" w:rsidRDefault="00197E13" w:rsidP="004D13D9">
            <w:pPr>
              <w:spacing w:line="240" w:lineRule="auto"/>
              <w:rPr>
                <w:rFonts w:ascii="Sylfaen" w:eastAsia="Merriweather" w:hAnsi="Sylfaen" w:cs="Merriweather"/>
                <w:sz w:val="20"/>
                <w:szCs w:val="20"/>
              </w:rPr>
            </w:pPr>
            <w:r w:rsidRPr="004805C4">
              <w:rPr>
                <w:rFonts w:ascii="Sylfaen" w:hAnsi="Sylfaen"/>
                <w:sz w:val="20"/>
                <w:szCs w:val="20"/>
              </w:rPr>
              <w:t>მეტწილად შესაბამისობაშია მოთხოვნებთან</w:t>
            </w:r>
          </w:p>
        </w:tc>
      </w:tr>
    </w:tbl>
    <w:p w14:paraId="33EC0C80" w14:textId="77777777" w:rsidR="00197E13" w:rsidRPr="004805C4" w:rsidRDefault="00197E13" w:rsidP="00197E13">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01A855E2" w14:textId="77777777" w:rsidR="00197E13" w:rsidRPr="004805C4" w:rsidRDefault="00197E13" w:rsidP="00197E13">
      <w:pPr>
        <w:pStyle w:val="Heading3"/>
        <w:pBdr>
          <w:top w:val="single" w:sz="4" w:space="1" w:color="000000"/>
        </w:pBdr>
        <w:shd w:val="clear" w:color="auto" w:fill="DEEAF6"/>
        <w:jc w:val="both"/>
        <w:rPr>
          <w:rFonts w:ascii="Sylfaen" w:eastAsia="Merriweather" w:hAnsi="Sylfaen" w:cs="Merriweather"/>
          <w:b/>
          <w:bCs/>
        </w:rPr>
      </w:pPr>
      <w:bookmarkStart w:id="55" w:name="_heading=h.gb27pcrv6ef"/>
      <w:bookmarkEnd w:id="55"/>
      <w:r>
        <w:rPr>
          <w:rFonts w:ascii="Sylfaen" w:hAnsi="Sylfaen"/>
          <w:b/>
          <w:bCs/>
        </w:rPr>
        <w:t xml:space="preserve">5. </w:t>
      </w:r>
      <w:r w:rsidRPr="004805C4">
        <w:rPr>
          <w:rFonts w:ascii="Sylfaen" w:hAnsi="Sylfaen"/>
          <w:b/>
          <w:bCs/>
        </w:rPr>
        <w:t>სწავლების ხარისხის განვითარების შესაძლებლობები</w:t>
      </w:r>
    </w:p>
    <w:p w14:paraId="31F3683D" w14:textId="77777777" w:rsidR="00197E13" w:rsidRPr="004B3002" w:rsidRDefault="00197E13" w:rsidP="00197E13">
      <w:pPr>
        <w:pStyle w:val="BodyText"/>
        <w:pBdr>
          <w:bottom w:val="single" w:sz="4" w:space="1" w:color="auto"/>
        </w:pBdr>
        <w:spacing w:before="182"/>
        <w:ind w:left="0" w:right="105"/>
        <w:jc w:val="both"/>
        <w:rPr>
          <w:rFonts w:ascii="Sylfaen" w:hAnsi="Sylfaen" w:cstheme="minorHAnsi"/>
        </w:rPr>
      </w:pPr>
      <w:r w:rsidRPr="004B3002">
        <w:rPr>
          <w:rFonts w:ascii="Sylfaen" w:hAnsi="Sylfaen" w:cstheme="minorHAnsi"/>
          <w:spacing w:val="-1"/>
        </w:rPr>
        <w:t>სწავლების</w:t>
      </w:r>
      <w:r w:rsidRPr="004B3002">
        <w:rPr>
          <w:rFonts w:ascii="Sylfaen" w:hAnsi="Sylfaen" w:cstheme="minorHAnsi"/>
          <w:spacing w:val="25"/>
        </w:rPr>
        <w:t xml:space="preserve"> </w:t>
      </w:r>
      <w:r w:rsidRPr="004B3002">
        <w:rPr>
          <w:rFonts w:ascii="Sylfaen" w:hAnsi="Sylfaen" w:cstheme="minorHAnsi"/>
        </w:rPr>
        <w:t>ხარისხის</w:t>
      </w:r>
      <w:r w:rsidRPr="004B3002">
        <w:rPr>
          <w:rFonts w:ascii="Sylfaen" w:hAnsi="Sylfaen" w:cstheme="minorHAnsi"/>
          <w:spacing w:val="27"/>
        </w:rPr>
        <w:t xml:space="preserve"> </w:t>
      </w:r>
      <w:r w:rsidRPr="004B3002">
        <w:rPr>
          <w:rFonts w:ascii="Sylfaen" w:hAnsi="Sylfaen" w:cstheme="minorHAnsi"/>
        </w:rPr>
        <w:t>განვითარების</w:t>
      </w:r>
      <w:r w:rsidRPr="004B3002">
        <w:rPr>
          <w:rFonts w:ascii="Sylfaen" w:hAnsi="Sylfaen" w:cstheme="minorHAnsi"/>
          <w:spacing w:val="26"/>
        </w:rPr>
        <w:t xml:space="preserve"> </w:t>
      </w:r>
      <w:r w:rsidRPr="004B3002">
        <w:rPr>
          <w:rFonts w:ascii="Sylfaen" w:hAnsi="Sylfaen" w:cstheme="minorHAnsi"/>
        </w:rPr>
        <w:t>მიზნით,</w:t>
      </w:r>
      <w:r w:rsidRPr="004B3002">
        <w:rPr>
          <w:rFonts w:ascii="Sylfaen" w:hAnsi="Sylfaen" w:cstheme="minorHAnsi"/>
          <w:spacing w:val="27"/>
        </w:rPr>
        <w:t xml:space="preserve"> </w:t>
      </w:r>
      <w:r w:rsidRPr="004B3002">
        <w:rPr>
          <w:rFonts w:ascii="Sylfaen" w:hAnsi="Sylfaen" w:cstheme="minorHAnsi"/>
        </w:rPr>
        <w:t>პროგრამა</w:t>
      </w:r>
      <w:r w:rsidRPr="004B3002">
        <w:rPr>
          <w:rFonts w:ascii="Sylfaen" w:hAnsi="Sylfaen" w:cstheme="minorHAnsi"/>
          <w:spacing w:val="28"/>
        </w:rPr>
        <w:t xml:space="preserve"> </w:t>
      </w:r>
      <w:r w:rsidRPr="004B3002">
        <w:rPr>
          <w:rFonts w:ascii="Sylfaen" w:hAnsi="Sylfaen" w:cstheme="minorHAnsi"/>
          <w:spacing w:val="-1"/>
        </w:rPr>
        <w:t>იყენებს</w:t>
      </w:r>
      <w:r w:rsidRPr="004B3002">
        <w:rPr>
          <w:rFonts w:ascii="Sylfaen" w:hAnsi="Sylfaen" w:cstheme="minorHAnsi"/>
          <w:spacing w:val="26"/>
        </w:rPr>
        <w:t xml:space="preserve"> </w:t>
      </w:r>
      <w:r w:rsidRPr="004B3002">
        <w:rPr>
          <w:rFonts w:ascii="Sylfaen" w:hAnsi="Sylfaen" w:cstheme="minorHAnsi"/>
        </w:rPr>
        <w:t>შიდა</w:t>
      </w:r>
      <w:r w:rsidRPr="004B3002">
        <w:rPr>
          <w:rFonts w:ascii="Sylfaen" w:hAnsi="Sylfaen" w:cstheme="minorHAnsi"/>
          <w:spacing w:val="28"/>
        </w:rPr>
        <w:t xml:space="preserve"> </w:t>
      </w:r>
      <w:r w:rsidRPr="004B3002">
        <w:rPr>
          <w:rFonts w:ascii="Sylfaen" w:hAnsi="Sylfaen" w:cstheme="minorHAnsi"/>
        </w:rPr>
        <w:t>და</w:t>
      </w:r>
      <w:r w:rsidRPr="004B3002">
        <w:rPr>
          <w:rFonts w:ascii="Sylfaen" w:hAnsi="Sylfaen" w:cstheme="minorHAnsi"/>
          <w:spacing w:val="25"/>
        </w:rPr>
        <w:t xml:space="preserve"> </w:t>
      </w:r>
      <w:r w:rsidRPr="004B3002">
        <w:rPr>
          <w:rFonts w:ascii="Sylfaen" w:hAnsi="Sylfaen" w:cstheme="minorHAnsi"/>
        </w:rPr>
        <w:t>გარე</w:t>
      </w:r>
      <w:r w:rsidRPr="004B3002">
        <w:rPr>
          <w:rFonts w:ascii="Sylfaen" w:hAnsi="Sylfaen" w:cstheme="minorHAnsi"/>
          <w:spacing w:val="25"/>
        </w:rPr>
        <w:t xml:space="preserve"> </w:t>
      </w:r>
      <w:r w:rsidRPr="004B3002">
        <w:rPr>
          <w:rFonts w:ascii="Sylfaen" w:hAnsi="Sylfaen" w:cstheme="minorHAnsi"/>
        </w:rPr>
        <w:t>ხარისხის</w:t>
      </w:r>
      <w:r w:rsidRPr="004B3002">
        <w:rPr>
          <w:rFonts w:ascii="Sylfaen" w:hAnsi="Sylfaen" w:cstheme="minorHAnsi"/>
          <w:spacing w:val="26"/>
        </w:rPr>
        <w:t xml:space="preserve"> </w:t>
      </w:r>
      <w:r w:rsidRPr="004B3002">
        <w:rPr>
          <w:rFonts w:ascii="Sylfaen" w:hAnsi="Sylfaen" w:cstheme="minorHAnsi"/>
        </w:rPr>
        <w:t>შეფასებებს,</w:t>
      </w:r>
      <w:r w:rsidRPr="004B3002">
        <w:rPr>
          <w:rFonts w:ascii="Sylfaen" w:hAnsi="Sylfaen" w:cstheme="minorHAnsi"/>
          <w:spacing w:val="48"/>
          <w:w w:val="99"/>
        </w:rPr>
        <w:t xml:space="preserve"> </w:t>
      </w:r>
      <w:r w:rsidRPr="004B3002">
        <w:rPr>
          <w:rFonts w:ascii="Sylfaen" w:hAnsi="Sylfaen" w:cstheme="minorHAnsi"/>
        </w:rPr>
        <w:t>პერიოდულ</w:t>
      </w:r>
      <w:r w:rsidRPr="004B3002">
        <w:rPr>
          <w:rFonts w:ascii="Sylfaen" w:hAnsi="Sylfaen" w:cstheme="minorHAnsi"/>
          <w:spacing w:val="40"/>
        </w:rPr>
        <w:t xml:space="preserve"> </w:t>
      </w:r>
      <w:r w:rsidRPr="004B3002">
        <w:rPr>
          <w:rFonts w:ascii="Sylfaen" w:hAnsi="Sylfaen" w:cstheme="minorHAnsi"/>
        </w:rPr>
        <w:t>მონიტორინგსა და</w:t>
      </w:r>
      <w:r w:rsidRPr="004B3002">
        <w:rPr>
          <w:rFonts w:ascii="Sylfaen" w:hAnsi="Sylfaen" w:cstheme="minorHAnsi"/>
          <w:spacing w:val="40"/>
        </w:rPr>
        <w:t xml:space="preserve"> </w:t>
      </w:r>
      <w:r w:rsidRPr="004B3002">
        <w:rPr>
          <w:rFonts w:ascii="Sylfaen" w:hAnsi="Sylfaen" w:cstheme="minorHAnsi"/>
        </w:rPr>
        <w:t>შეფასებას</w:t>
      </w:r>
      <w:r w:rsidRPr="004B3002">
        <w:rPr>
          <w:rFonts w:ascii="Sylfaen" w:hAnsi="Sylfaen" w:cstheme="minorHAnsi"/>
          <w:spacing w:val="42"/>
        </w:rPr>
        <w:t xml:space="preserve"> </w:t>
      </w:r>
      <w:r w:rsidRPr="004B3002">
        <w:rPr>
          <w:rFonts w:ascii="Sylfaen" w:hAnsi="Sylfaen" w:cstheme="minorHAnsi"/>
          <w:spacing w:val="-1"/>
        </w:rPr>
        <w:t>უწევს</w:t>
      </w:r>
      <w:r w:rsidRPr="004B3002">
        <w:rPr>
          <w:rFonts w:ascii="Sylfaen" w:hAnsi="Sylfaen" w:cstheme="minorHAnsi"/>
          <w:spacing w:val="42"/>
        </w:rPr>
        <w:t xml:space="preserve"> </w:t>
      </w:r>
      <w:r w:rsidRPr="004B3002">
        <w:rPr>
          <w:rFonts w:ascii="Sylfaen" w:hAnsi="Sylfaen" w:cstheme="minorHAnsi"/>
        </w:rPr>
        <w:t>პროგრამას.</w:t>
      </w:r>
      <w:r w:rsidRPr="004B3002">
        <w:rPr>
          <w:rFonts w:ascii="Sylfaen" w:hAnsi="Sylfaen" w:cstheme="minorHAnsi"/>
          <w:spacing w:val="42"/>
        </w:rPr>
        <w:t xml:space="preserve"> </w:t>
      </w:r>
      <w:r w:rsidRPr="004B3002">
        <w:rPr>
          <w:rFonts w:ascii="Sylfaen" w:hAnsi="Sylfaen" w:cstheme="minorHAnsi"/>
        </w:rPr>
        <w:t>აგროვებს</w:t>
      </w:r>
      <w:r w:rsidRPr="004B3002">
        <w:rPr>
          <w:rFonts w:ascii="Sylfaen" w:hAnsi="Sylfaen" w:cstheme="minorHAnsi"/>
          <w:spacing w:val="41"/>
        </w:rPr>
        <w:t xml:space="preserve"> </w:t>
      </w:r>
      <w:r w:rsidRPr="004B3002">
        <w:rPr>
          <w:rFonts w:ascii="Sylfaen" w:hAnsi="Sylfaen" w:cstheme="minorHAnsi"/>
        </w:rPr>
        <w:t>და</w:t>
      </w:r>
      <w:r w:rsidRPr="004B3002">
        <w:rPr>
          <w:rFonts w:ascii="Sylfaen" w:hAnsi="Sylfaen" w:cstheme="minorHAnsi"/>
          <w:spacing w:val="41"/>
        </w:rPr>
        <w:t xml:space="preserve"> </w:t>
      </w:r>
      <w:r w:rsidRPr="004B3002">
        <w:rPr>
          <w:rFonts w:ascii="Sylfaen" w:hAnsi="Sylfaen" w:cstheme="minorHAnsi"/>
          <w:spacing w:val="-1"/>
        </w:rPr>
        <w:t>აანალიზებს</w:t>
      </w:r>
      <w:r w:rsidRPr="004B3002">
        <w:rPr>
          <w:rFonts w:ascii="Sylfaen" w:hAnsi="Sylfaen" w:cstheme="minorHAnsi"/>
          <w:spacing w:val="42"/>
        </w:rPr>
        <w:t xml:space="preserve"> </w:t>
      </w:r>
      <w:r w:rsidRPr="004B3002">
        <w:rPr>
          <w:rFonts w:ascii="Sylfaen" w:hAnsi="Sylfaen" w:cstheme="minorHAnsi"/>
        </w:rPr>
        <w:t>რელევანტურ</w:t>
      </w:r>
      <w:r w:rsidRPr="004B3002">
        <w:rPr>
          <w:rFonts w:ascii="Sylfaen" w:hAnsi="Sylfaen" w:cstheme="minorHAnsi"/>
          <w:spacing w:val="50"/>
          <w:w w:val="99"/>
        </w:rPr>
        <w:t xml:space="preserve"> </w:t>
      </w:r>
      <w:r w:rsidRPr="004B3002">
        <w:rPr>
          <w:rFonts w:ascii="Sylfaen" w:hAnsi="Sylfaen" w:cstheme="minorHAnsi"/>
        </w:rPr>
        <w:t>ინფორმაციას</w:t>
      </w:r>
      <w:r w:rsidRPr="004B3002">
        <w:rPr>
          <w:rFonts w:ascii="Sylfaen" w:hAnsi="Sylfaen" w:cstheme="minorHAnsi"/>
          <w:spacing w:val="-12"/>
        </w:rPr>
        <w:t xml:space="preserve"> </w:t>
      </w:r>
      <w:r w:rsidRPr="004B3002">
        <w:rPr>
          <w:rFonts w:ascii="Sylfaen" w:hAnsi="Sylfaen" w:cstheme="minorHAnsi"/>
        </w:rPr>
        <w:t>შესაბამისი</w:t>
      </w:r>
      <w:r w:rsidRPr="004B3002">
        <w:rPr>
          <w:rFonts w:ascii="Sylfaen" w:hAnsi="Sylfaen" w:cstheme="minorHAnsi"/>
          <w:spacing w:val="-9"/>
        </w:rPr>
        <w:t xml:space="preserve"> </w:t>
      </w:r>
      <w:r w:rsidRPr="004B3002">
        <w:rPr>
          <w:rFonts w:ascii="Sylfaen" w:hAnsi="Sylfaen" w:cstheme="minorHAnsi"/>
        </w:rPr>
        <w:t>გადაწყვეტილების</w:t>
      </w:r>
      <w:r w:rsidRPr="004B3002">
        <w:rPr>
          <w:rFonts w:ascii="Sylfaen" w:hAnsi="Sylfaen" w:cstheme="minorHAnsi"/>
          <w:spacing w:val="-11"/>
        </w:rPr>
        <w:t xml:space="preserve"> </w:t>
      </w:r>
      <w:r w:rsidRPr="004B3002">
        <w:rPr>
          <w:rFonts w:ascii="Sylfaen" w:hAnsi="Sylfaen" w:cstheme="minorHAnsi"/>
        </w:rPr>
        <w:t>მისაღებად</w:t>
      </w:r>
      <w:r w:rsidRPr="004B3002">
        <w:rPr>
          <w:rFonts w:ascii="Sylfaen" w:hAnsi="Sylfaen" w:cstheme="minorHAnsi"/>
          <w:spacing w:val="-9"/>
        </w:rPr>
        <w:t xml:space="preserve"> </w:t>
      </w:r>
      <w:r w:rsidRPr="004B3002">
        <w:rPr>
          <w:rFonts w:ascii="Sylfaen" w:hAnsi="Sylfaen" w:cstheme="minorHAnsi"/>
        </w:rPr>
        <w:t>და</w:t>
      </w:r>
      <w:r w:rsidRPr="004B3002">
        <w:rPr>
          <w:rFonts w:ascii="Sylfaen" w:hAnsi="Sylfaen" w:cstheme="minorHAnsi"/>
          <w:spacing w:val="23"/>
        </w:rPr>
        <w:t xml:space="preserve"> </w:t>
      </w:r>
      <w:r w:rsidRPr="004B3002">
        <w:rPr>
          <w:rFonts w:ascii="Sylfaen" w:hAnsi="Sylfaen" w:cstheme="minorHAnsi"/>
        </w:rPr>
        <w:t>განსავითარებლად.</w:t>
      </w:r>
    </w:p>
    <w:p w14:paraId="61F2BB49" w14:textId="77777777" w:rsidR="00197E13" w:rsidRPr="004B3002" w:rsidRDefault="00197E13" w:rsidP="00197E13">
      <w:pPr>
        <w:pStyle w:val="BodyText"/>
        <w:spacing w:before="182"/>
        <w:ind w:left="102" w:right="105"/>
        <w:jc w:val="both"/>
        <w:rPr>
          <w:rFonts w:ascii="Sylfaen" w:hAnsi="Sylfaen" w:cstheme="minorHAnsi"/>
        </w:rPr>
      </w:pPr>
    </w:p>
    <w:p w14:paraId="3807BDAB" w14:textId="77777777" w:rsidR="00197E13" w:rsidRPr="004B3002" w:rsidRDefault="00197E13" w:rsidP="00197E13">
      <w:pPr>
        <w:shd w:val="clear" w:color="auto" w:fill="D9E2F3" w:themeFill="accent1" w:themeFillTint="33"/>
        <w:spacing w:after="24" w:line="248" w:lineRule="auto"/>
        <w:jc w:val="both"/>
        <w:rPr>
          <w:rFonts w:ascii="Sylfaen" w:eastAsia="Times New Roman" w:hAnsi="Sylfaen"/>
          <w:b/>
          <w:bCs/>
          <w:color w:val="0070C0"/>
          <w:sz w:val="20"/>
          <w:szCs w:val="20"/>
          <w:lang w:eastAsia="ru-RU"/>
        </w:rPr>
      </w:pPr>
      <w:r w:rsidRPr="004B3002">
        <w:rPr>
          <w:rFonts w:ascii="Sylfaen" w:eastAsia="Times New Roman" w:hAnsi="Sylfaen"/>
          <w:b/>
          <w:bCs/>
          <w:color w:val="0070C0"/>
          <w:sz w:val="20"/>
          <w:szCs w:val="20"/>
          <w:lang w:eastAsia="ru-RU"/>
        </w:rPr>
        <w:t>5.1. შიდა ხარისხის შეფასება</w:t>
      </w:r>
    </w:p>
    <w:p w14:paraId="1C0418B3" w14:textId="77777777" w:rsidR="00197E13" w:rsidRPr="004B3002" w:rsidRDefault="00197E13" w:rsidP="00197E13">
      <w:pPr>
        <w:pStyle w:val="BodyText"/>
        <w:pBdr>
          <w:bottom w:val="single" w:sz="4" w:space="1" w:color="auto"/>
        </w:pBdr>
        <w:spacing w:before="169"/>
        <w:ind w:left="0" w:right="105"/>
        <w:jc w:val="both"/>
        <w:rPr>
          <w:rFonts w:ascii="Sylfaen" w:hAnsi="Sylfaen" w:cstheme="minorHAnsi"/>
        </w:rPr>
      </w:pPr>
      <w:r w:rsidRPr="004B3002">
        <w:rPr>
          <w:rFonts w:ascii="Sylfaen" w:hAnsi="Sylfaen" w:cstheme="minorHAnsi"/>
        </w:rPr>
        <w:t>პროგრამაში</w:t>
      </w:r>
      <w:r w:rsidRPr="004B3002">
        <w:rPr>
          <w:rFonts w:ascii="Sylfaen" w:hAnsi="Sylfaen" w:cstheme="minorHAnsi"/>
          <w:spacing w:val="27"/>
        </w:rPr>
        <w:t xml:space="preserve"> </w:t>
      </w:r>
      <w:r w:rsidRPr="004B3002">
        <w:rPr>
          <w:rFonts w:ascii="Sylfaen" w:hAnsi="Sylfaen" w:cstheme="minorHAnsi"/>
        </w:rPr>
        <w:t>ჩართული</w:t>
      </w:r>
      <w:r w:rsidRPr="004B3002">
        <w:rPr>
          <w:rFonts w:ascii="Sylfaen" w:hAnsi="Sylfaen" w:cstheme="minorHAnsi"/>
          <w:spacing w:val="29"/>
        </w:rPr>
        <w:t xml:space="preserve"> </w:t>
      </w:r>
      <w:r w:rsidRPr="004B3002">
        <w:rPr>
          <w:rFonts w:ascii="Sylfaen" w:hAnsi="Sylfaen" w:cstheme="minorHAnsi"/>
        </w:rPr>
        <w:t>პერსონალი</w:t>
      </w:r>
      <w:r w:rsidRPr="004B3002">
        <w:rPr>
          <w:rFonts w:ascii="Sylfaen" w:hAnsi="Sylfaen" w:cstheme="minorHAnsi"/>
          <w:spacing w:val="29"/>
        </w:rPr>
        <w:t xml:space="preserve"> </w:t>
      </w:r>
      <w:r w:rsidRPr="004B3002">
        <w:rPr>
          <w:rFonts w:ascii="Sylfaen" w:hAnsi="Sylfaen" w:cstheme="minorHAnsi"/>
          <w:spacing w:val="-1"/>
        </w:rPr>
        <w:t>თანამშრომლობს</w:t>
      </w:r>
      <w:r w:rsidRPr="004B3002">
        <w:rPr>
          <w:rFonts w:ascii="Sylfaen" w:hAnsi="Sylfaen" w:cstheme="minorHAnsi"/>
          <w:spacing w:val="29"/>
        </w:rPr>
        <w:t xml:space="preserve"> </w:t>
      </w:r>
      <w:r w:rsidRPr="004B3002">
        <w:rPr>
          <w:rFonts w:ascii="Sylfaen" w:hAnsi="Sylfaen" w:cstheme="minorHAnsi"/>
        </w:rPr>
        <w:t>შიდა</w:t>
      </w:r>
      <w:r w:rsidRPr="004B3002">
        <w:rPr>
          <w:rFonts w:ascii="Sylfaen" w:hAnsi="Sylfaen" w:cstheme="minorHAnsi"/>
          <w:spacing w:val="30"/>
        </w:rPr>
        <w:t xml:space="preserve"> </w:t>
      </w:r>
      <w:r w:rsidRPr="004B3002">
        <w:rPr>
          <w:rFonts w:ascii="Sylfaen" w:hAnsi="Sylfaen" w:cstheme="minorHAnsi"/>
        </w:rPr>
        <w:t>ხარისხის</w:t>
      </w:r>
      <w:r w:rsidRPr="004B3002">
        <w:rPr>
          <w:rFonts w:ascii="Sylfaen" w:hAnsi="Sylfaen" w:cstheme="minorHAnsi"/>
          <w:spacing w:val="26"/>
        </w:rPr>
        <w:t xml:space="preserve"> </w:t>
      </w:r>
      <w:r w:rsidRPr="004B3002">
        <w:rPr>
          <w:rFonts w:ascii="Sylfaen" w:hAnsi="Sylfaen" w:cstheme="minorHAnsi"/>
        </w:rPr>
        <w:t>უზრუნველყოფის</w:t>
      </w:r>
      <w:r w:rsidRPr="004B3002">
        <w:rPr>
          <w:rFonts w:ascii="Sylfaen" w:hAnsi="Sylfaen" w:cstheme="minorHAnsi"/>
          <w:spacing w:val="36"/>
          <w:w w:val="99"/>
        </w:rPr>
        <w:t xml:space="preserve"> </w:t>
      </w:r>
      <w:r w:rsidRPr="004B3002">
        <w:rPr>
          <w:rFonts w:ascii="Sylfaen" w:hAnsi="Sylfaen" w:cstheme="minorHAnsi"/>
        </w:rPr>
        <w:t>სამსახურთან/პერსონალთან</w:t>
      </w:r>
      <w:r w:rsidRPr="004B3002">
        <w:rPr>
          <w:rFonts w:ascii="Sylfaen" w:hAnsi="Sylfaen" w:cstheme="minorHAnsi"/>
          <w:spacing w:val="26"/>
        </w:rPr>
        <w:t xml:space="preserve"> </w:t>
      </w:r>
      <w:r w:rsidRPr="004B3002">
        <w:rPr>
          <w:rFonts w:ascii="Sylfaen" w:hAnsi="Sylfaen" w:cstheme="minorHAnsi"/>
        </w:rPr>
        <w:t>პროგრამის</w:t>
      </w:r>
      <w:r w:rsidRPr="004B3002">
        <w:rPr>
          <w:rFonts w:ascii="Sylfaen" w:hAnsi="Sylfaen" w:cstheme="minorHAnsi"/>
          <w:spacing w:val="25"/>
        </w:rPr>
        <w:t xml:space="preserve"> </w:t>
      </w:r>
      <w:r w:rsidRPr="004B3002">
        <w:rPr>
          <w:rFonts w:ascii="Sylfaen" w:hAnsi="Sylfaen" w:cstheme="minorHAnsi"/>
        </w:rPr>
        <w:t>ხარისხის</w:t>
      </w:r>
      <w:r w:rsidRPr="004B3002">
        <w:rPr>
          <w:rFonts w:ascii="Sylfaen" w:hAnsi="Sylfaen" w:cstheme="minorHAnsi"/>
          <w:spacing w:val="24"/>
        </w:rPr>
        <w:t xml:space="preserve"> </w:t>
      </w:r>
      <w:r w:rsidRPr="004B3002">
        <w:rPr>
          <w:rFonts w:ascii="Sylfaen" w:hAnsi="Sylfaen" w:cstheme="minorHAnsi"/>
        </w:rPr>
        <w:t>შეფასების</w:t>
      </w:r>
      <w:r w:rsidRPr="004B3002">
        <w:rPr>
          <w:rFonts w:ascii="Sylfaen" w:hAnsi="Sylfaen" w:cstheme="minorHAnsi"/>
          <w:spacing w:val="25"/>
        </w:rPr>
        <w:t xml:space="preserve"> </w:t>
      </w:r>
      <w:r w:rsidRPr="004B3002">
        <w:rPr>
          <w:rFonts w:ascii="Sylfaen" w:hAnsi="Sylfaen" w:cstheme="minorHAnsi"/>
        </w:rPr>
        <w:t>პროცესის</w:t>
      </w:r>
      <w:r w:rsidRPr="004B3002">
        <w:rPr>
          <w:rFonts w:ascii="Sylfaen" w:hAnsi="Sylfaen" w:cstheme="minorHAnsi"/>
          <w:spacing w:val="25"/>
        </w:rPr>
        <w:t xml:space="preserve"> </w:t>
      </w:r>
      <w:r w:rsidRPr="004B3002">
        <w:rPr>
          <w:rFonts w:ascii="Sylfaen" w:hAnsi="Sylfaen" w:cstheme="minorHAnsi"/>
        </w:rPr>
        <w:t>დაგეგმვის,</w:t>
      </w:r>
      <w:r w:rsidRPr="004B3002">
        <w:rPr>
          <w:rFonts w:ascii="Sylfaen" w:hAnsi="Sylfaen" w:cstheme="minorHAnsi"/>
          <w:spacing w:val="24"/>
        </w:rPr>
        <w:t xml:space="preserve"> </w:t>
      </w:r>
      <w:r w:rsidRPr="004B3002">
        <w:rPr>
          <w:rFonts w:ascii="Sylfaen" w:hAnsi="Sylfaen" w:cstheme="minorHAnsi"/>
        </w:rPr>
        <w:t>შეფასების</w:t>
      </w:r>
      <w:r w:rsidRPr="004B3002">
        <w:rPr>
          <w:rFonts w:ascii="Sylfaen" w:hAnsi="Sylfaen" w:cstheme="minorHAnsi"/>
          <w:spacing w:val="30"/>
          <w:w w:val="99"/>
        </w:rPr>
        <w:t xml:space="preserve"> </w:t>
      </w:r>
      <w:r w:rsidRPr="004B3002">
        <w:rPr>
          <w:rFonts w:ascii="Sylfaen" w:hAnsi="Sylfaen" w:cstheme="minorHAnsi"/>
        </w:rPr>
        <w:t>ინსტრუმენტების</w:t>
      </w:r>
      <w:r w:rsidRPr="004B3002">
        <w:rPr>
          <w:rFonts w:ascii="Sylfaen" w:hAnsi="Sylfaen" w:cstheme="minorHAnsi"/>
          <w:spacing w:val="9"/>
        </w:rPr>
        <w:t xml:space="preserve"> </w:t>
      </w:r>
      <w:r w:rsidRPr="004B3002">
        <w:rPr>
          <w:rFonts w:ascii="Sylfaen" w:hAnsi="Sylfaen" w:cstheme="minorHAnsi"/>
        </w:rPr>
        <w:t>შემუშავებისა</w:t>
      </w:r>
      <w:r w:rsidRPr="004B3002">
        <w:rPr>
          <w:rFonts w:ascii="Sylfaen" w:hAnsi="Sylfaen" w:cstheme="minorHAnsi"/>
          <w:spacing w:val="10"/>
        </w:rPr>
        <w:t xml:space="preserve"> </w:t>
      </w:r>
      <w:r w:rsidRPr="004B3002">
        <w:rPr>
          <w:rFonts w:ascii="Sylfaen" w:hAnsi="Sylfaen" w:cstheme="minorHAnsi"/>
        </w:rPr>
        <w:t>და</w:t>
      </w:r>
      <w:r w:rsidRPr="004B3002">
        <w:rPr>
          <w:rFonts w:ascii="Sylfaen" w:hAnsi="Sylfaen" w:cstheme="minorHAnsi"/>
          <w:spacing w:val="10"/>
        </w:rPr>
        <w:t xml:space="preserve"> </w:t>
      </w:r>
      <w:r w:rsidRPr="004B3002">
        <w:rPr>
          <w:rFonts w:ascii="Sylfaen" w:hAnsi="Sylfaen" w:cstheme="minorHAnsi"/>
        </w:rPr>
        <w:t>შეფასების</w:t>
      </w:r>
      <w:r w:rsidRPr="004B3002">
        <w:rPr>
          <w:rFonts w:ascii="Sylfaen" w:hAnsi="Sylfaen" w:cstheme="minorHAnsi"/>
          <w:spacing w:val="8"/>
        </w:rPr>
        <w:t xml:space="preserve"> </w:t>
      </w:r>
      <w:r w:rsidRPr="004B3002">
        <w:rPr>
          <w:rFonts w:ascii="Sylfaen" w:hAnsi="Sylfaen" w:cstheme="minorHAnsi"/>
          <w:spacing w:val="-1"/>
        </w:rPr>
        <w:t>განხორციელების</w:t>
      </w:r>
      <w:r w:rsidRPr="004B3002">
        <w:rPr>
          <w:rFonts w:ascii="Sylfaen" w:hAnsi="Sylfaen" w:cstheme="minorHAnsi"/>
          <w:spacing w:val="9"/>
        </w:rPr>
        <w:t xml:space="preserve"> </w:t>
      </w:r>
      <w:r w:rsidRPr="004B3002">
        <w:rPr>
          <w:rFonts w:ascii="Sylfaen" w:hAnsi="Sylfaen" w:cstheme="minorHAnsi"/>
        </w:rPr>
        <w:t>პროცესში</w:t>
      </w:r>
      <w:r w:rsidRPr="004B3002">
        <w:rPr>
          <w:rFonts w:ascii="Sylfaen" w:hAnsi="Sylfaen" w:cstheme="minorHAnsi"/>
          <w:spacing w:val="9"/>
        </w:rPr>
        <w:t xml:space="preserve"> </w:t>
      </w:r>
      <w:r w:rsidRPr="004B3002">
        <w:rPr>
          <w:rFonts w:ascii="Sylfaen" w:hAnsi="Sylfaen" w:cstheme="minorHAnsi"/>
        </w:rPr>
        <w:t>და</w:t>
      </w:r>
      <w:r w:rsidRPr="004B3002">
        <w:rPr>
          <w:rFonts w:ascii="Sylfaen" w:hAnsi="Sylfaen" w:cstheme="minorHAnsi"/>
          <w:spacing w:val="10"/>
        </w:rPr>
        <w:t xml:space="preserve"> </w:t>
      </w:r>
      <w:r w:rsidRPr="004B3002">
        <w:rPr>
          <w:rFonts w:ascii="Sylfaen" w:hAnsi="Sylfaen" w:cstheme="minorHAnsi"/>
        </w:rPr>
        <w:t>იყენებს</w:t>
      </w:r>
      <w:r w:rsidRPr="004B3002">
        <w:rPr>
          <w:rFonts w:ascii="Sylfaen" w:hAnsi="Sylfaen" w:cstheme="minorHAnsi"/>
          <w:spacing w:val="8"/>
        </w:rPr>
        <w:t xml:space="preserve"> </w:t>
      </w:r>
      <w:r w:rsidRPr="004B3002">
        <w:rPr>
          <w:rFonts w:ascii="Sylfaen" w:hAnsi="Sylfaen" w:cstheme="minorHAnsi"/>
        </w:rPr>
        <w:t>ხარისხის</w:t>
      </w:r>
      <w:r w:rsidRPr="004B3002">
        <w:rPr>
          <w:rFonts w:ascii="Sylfaen" w:hAnsi="Sylfaen" w:cstheme="minorHAnsi"/>
          <w:spacing w:val="50"/>
          <w:w w:val="99"/>
        </w:rPr>
        <w:t xml:space="preserve"> </w:t>
      </w:r>
      <w:r w:rsidRPr="004B3002">
        <w:rPr>
          <w:rFonts w:ascii="Sylfaen" w:hAnsi="Sylfaen" w:cstheme="minorHAnsi"/>
        </w:rPr>
        <w:t>შეფასების</w:t>
      </w:r>
      <w:r w:rsidRPr="004B3002">
        <w:rPr>
          <w:rFonts w:ascii="Sylfaen" w:hAnsi="Sylfaen" w:cstheme="minorHAnsi"/>
          <w:spacing w:val="-16"/>
        </w:rPr>
        <w:t xml:space="preserve"> </w:t>
      </w:r>
      <w:r w:rsidRPr="004B3002">
        <w:rPr>
          <w:rFonts w:ascii="Sylfaen" w:hAnsi="Sylfaen" w:cstheme="minorHAnsi"/>
        </w:rPr>
        <w:t>შედეგებს</w:t>
      </w:r>
      <w:r w:rsidRPr="004B3002">
        <w:rPr>
          <w:rFonts w:ascii="Sylfaen" w:hAnsi="Sylfaen" w:cstheme="minorHAnsi"/>
          <w:spacing w:val="-14"/>
        </w:rPr>
        <w:t xml:space="preserve"> </w:t>
      </w:r>
      <w:r w:rsidRPr="004B3002">
        <w:rPr>
          <w:rFonts w:ascii="Sylfaen" w:hAnsi="Sylfaen" w:cstheme="minorHAnsi"/>
        </w:rPr>
        <w:t>პროგრამის</w:t>
      </w:r>
      <w:r w:rsidRPr="004B3002">
        <w:rPr>
          <w:rFonts w:ascii="Sylfaen" w:hAnsi="Sylfaen" w:cstheme="minorHAnsi"/>
          <w:spacing w:val="-16"/>
        </w:rPr>
        <w:t xml:space="preserve"> </w:t>
      </w:r>
      <w:r w:rsidRPr="004B3002">
        <w:rPr>
          <w:rFonts w:ascii="Sylfaen" w:hAnsi="Sylfaen" w:cstheme="minorHAnsi"/>
        </w:rPr>
        <w:t>გასაუმჯობესებლად.</w:t>
      </w:r>
    </w:p>
    <w:p w14:paraId="64343AC1" w14:textId="77777777" w:rsidR="00197E13" w:rsidRPr="004B3002" w:rsidRDefault="00197E13" w:rsidP="00197E13">
      <w:pPr>
        <w:pStyle w:val="ListParagraph"/>
        <w:spacing w:after="24" w:line="248" w:lineRule="auto"/>
        <w:ind w:left="540"/>
        <w:jc w:val="both"/>
        <w:rPr>
          <w:rFonts w:ascii="Sylfaen" w:hAnsi="Sylfaen" w:cs="Merriweather"/>
          <w:b/>
          <w:bCs/>
          <w:color w:val="0070C0"/>
          <w:sz w:val="20"/>
          <w:szCs w:val="20"/>
        </w:rPr>
      </w:pPr>
    </w:p>
    <w:p w14:paraId="42BEF300" w14:textId="77777777" w:rsidR="00197E13" w:rsidRPr="004B3002" w:rsidRDefault="00197E13" w:rsidP="00197E13">
      <w:pPr>
        <w:spacing w:after="0" w:line="276" w:lineRule="auto"/>
        <w:jc w:val="both"/>
        <w:textAlignment w:val="baseline"/>
        <w:rPr>
          <w:rFonts w:ascii="Sylfaen" w:hAnsi="Sylfaen"/>
          <w:b/>
          <w:bCs/>
          <w:color w:val="767171" w:themeColor="background2" w:themeShade="80"/>
          <w:sz w:val="20"/>
          <w:szCs w:val="20"/>
        </w:rPr>
      </w:pPr>
      <w:r w:rsidRPr="004B3002">
        <w:rPr>
          <w:rFonts w:ascii="Sylfaen" w:hAnsi="Sylfaen"/>
          <w:b/>
          <w:bCs/>
          <w:color w:val="000000" w:themeColor="text1"/>
          <w:sz w:val="20"/>
          <w:szCs w:val="20"/>
        </w:rPr>
        <w:t>სადოქტორო პროგრამის ინდიკატორები</w:t>
      </w:r>
    </w:p>
    <w:p w14:paraId="327D2EA1" w14:textId="77777777" w:rsidR="00197E13" w:rsidRPr="004B3002" w:rsidRDefault="00197E13" w:rsidP="00197E13">
      <w:pPr>
        <w:pStyle w:val="ListParagraph"/>
        <w:numPr>
          <w:ilvl w:val="0"/>
          <w:numId w:val="33"/>
        </w:numPr>
        <w:ind w:left="426" w:hanging="284"/>
        <w:jc w:val="both"/>
        <w:rPr>
          <w:rFonts w:ascii="Sylfaen" w:hAnsi="Sylfaen"/>
          <w:sz w:val="20"/>
          <w:szCs w:val="20"/>
          <w:lang w:val="en-US"/>
        </w:rPr>
      </w:pPr>
      <w:r w:rsidRPr="004B3002">
        <w:rPr>
          <w:rFonts w:ascii="Sylfaen" w:hAnsi="Sylfaen"/>
          <w:sz w:val="20"/>
          <w:szCs w:val="20"/>
          <w:lang w:val="en-US"/>
        </w:rPr>
        <w:t xml:space="preserve">სადოქტორო საგანმანათლებლო პროგრამის ხარისხის უზრუნველყოფის შიდა მექანიზმები ითვალისწინებს სამეცნიერო-კვლევითი კომპონენტის, რესურსების, დოქტორანტის მხარდამჭერი მექანიზმების შეფასებას. შეფასების შედეგები გამოიყენება სადოქტორო პროგრამის, უსდ-ს საქმიანობის გასაუმჯობესებლად; </w:t>
      </w:r>
    </w:p>
    <w:p w14:paraId="077291FC" w14:textId="77777777" w:rsidR="00197E13" w:rsidRPr="004B3002" w:rsidRDefault="00197E13" w:rsidP="00197E13">
      <w:pPr>
        <w:pStyle w:val="ListParagraph"/>
        <w:numPr>
          <w:ilvl w:val="0"/>
          <w:numId w:val="33"/>
        </w:numPr>
        <w:ind w:left="426" w:hanging="284"/>
        <w:jc w:val="both"/>
        <w:rPr>
          <w:rFonts w:ascii="Sylfaen" w:hAnsi="Sylfaen"/>
          <w:sz w:val="20"/>
          <w:szCs w:val="20"/>
          <w:lang w:val="en-US"/>
        </w:rPr>
      </w:pPr>
      <w:r w:rsidRPr="004B3002">
        <w:rPr>
          <w:rFonts w:ascii="Sylfaen" w:hAnsi="Sylfaen"/>
          <w:sz w:val="20"/>
          <w:szCs w:val="20"/>
          <w:lang w:val="en-US"/>
        </w:rPr>
        <w:t xml:space="preserve">სადოქტორო საგანმანათლებლო პროგრამის მონიტორინგის ფარგლებში ფასდება პროგრამის სასწავლო და სამეცნიერო კომპონენტების განმახორციელებელი პერსონალის, მათ შორის სადოქტორო ნაშრომის ხელმძღვანელის/თანახელმძღვანელის საქმიანობა და შეფასების შედეგები გამოიყენება პერსონალის საქმიანობის გასაუმჯობესებლად; </w:t>
      </w:r>
    </w:p>
    <w:p w14:paraId="51572C90" w14:textId="77777777" w:rsidR="00197E13" w:rsidRPr="004B3002" w:rsidRDefault="00197E13" w:rsidP="00197E13">
      <w:pPr>
        <w:pStyle w:val="ListParagraph"/>
        <w:numPr>
          <w:ilvl w:val="0"/>
          <w:numId w:val="33"/>
        </w:numPr>
        <w:ind w:left="426" w:hanging="284"/>
        <w:jc w:val="both"/>
        <w:rPr>
          <w:rFonts w:ascii="Sylfaen" w:hAnsi="Sylfaen"/>
          <w:sz w:val="20"/>
          <w:szCs w:val="20"/>
          <w:lang w:val="en-US"/>
        </w:rPr>
      </w:pPr>
      <w:r w:rsidRPr="004B3002">
        <w:rPr>
          <w:rFonts w:ascii="Sylfaen" w:hAnsi="Sylfaen"/>
          <w:sz w:val="20"/>
          <w:szCs w:val="20"/>
          <w:lang w:val="en-US"/>
        </w:rPr>
        <w:t xml:space="preserve">სადოქტორო საგანმანათლებლო პროგრამა რეგულარულად იყენებს განმავითარებელ კოლეგიალურ შეფასებას სადოქტორო პროგრამისა და კვლევითი გარემოს გაუმჯობესების მიზნებისთვის; </w:t>
      </w:r>
    </w:p>
    <w:p w14:paraId="18557D1C" w14:textId="77777777" w:rsidR="00197E13" w:rsidRPr="004B3002" w:rsidRDefault="00197E13" w:rsidP="00197E13">
      <w:pPr>
        <w:pStyle w:val="ListParagraph"/>
        <w:numPr>
          <w:ilvl w:val="0"/>
          <w:numId w:val="33"/>
        </w:numPr>
        <w:ind w:left="426" w:hanging="284"/>
        <w:jc w:val="both"/>
        <w:rPr>
          <w:rFonts w:ascii="Sylfaen" w:hAnsi="Sylfaen"/>
          <w:sz w:val="20"/>
          <w:szCs w:val="20"/>
          <w:lang w:val="en-US"/>
        </w:rPr>
      </w:pPr>
      <w:r w:rsidRPr="004B3002">
        <w:rPr>
          <w:rFonts w:ascii="Sylfaen" w:hAnsi="Sylfaen"/>
          <w:sz w:val="20"/>
          <w:szCs w:val="20"/>
          <w:lang w:val="en-US"/>
        </w:rPr>
        <w:t>სადოქტორო პროგრამის განვითარების მიზნით, სადოქტორო პროგრამის განხორციელების შეფასებაში ჩართულია ყველა დაინტერესებული კურსდამთავრებული, პერსონალი, დოქტორანტის მხარე (დოქტორანტი, ხელმძღვანელი/თანახელმძღვანელი, დამსაქმებელი და სხვა)..</w:t>
      </w:r>
    </w:p>
    <w:p w14:paraId="22AD6B1F" w14:textId="77777777" w:rsidR="00197E13" w:rsidRPr="004805C4" w:rsidRDefault="00197E13" w:rsidP="00197E13">
      <w:pPr>
        <w:spacing w:after="0" w:line="276" w:lineRule="auto"/>
        <w:jc w:val="both"/>
        <w:rPr>
          <w:rFonts w:ascii="Sylfaen" w:eastAsia="Merriweather" w:hAnsi="Sylfaen" w:cs="Merriweather"/>
          <w:b/>
          <w:bCs/>
          <w:sz w:val="20"/>
          <w:szCs w:val="20"/>
        </w:rPr>
      </w:pPr>
      <w:bookmarkStart w:id="56" w:name="_heading=h.k5demanszufm"/>
      <w:bookmarkEnd w:id="56"/>
      <w:r w:rsidRPr="004805C4">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71F356D4"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1F5709AA"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 xml:space="preserve">კლასტერის შეფასება </w:t>
      </w:r>
    </w:p>
    <w:p w14:paraId="691A81F7" w14:textId="77777777" w:rsidR="00197E13" w:rsidRPr="004805C4" w:rsidRDefault="00197E13" w:rsidP="00197E13">
      <w:pPr>
        <w:spacing w:after="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კლასტერის აღწერა და ანალიზი </w:t>
      </w:r>
    </w:p>
    <w:p w14:paraId="38F8DE50"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სოხუმის სახელმწიფო უნივერსიტეტისა და ბუნებისმეტყველების, მათემატიკის, ტექნოლოგიებისა და ფარმაციის ფაკულტეტის ხარისხის უზრუნველყოფის სისტემა აჩვენებს სტრუქტურირებულ, სისტემატურ და კანონმდებლობით გამყარებულ მიდგომას, რომელიც კარგად შეესაბამება ეროვნულ და ევროპულ ხარისხის სტანდარტებს.  ინსტიტუტი ეფექტიანად იყენებს "დაგეგმე-შეასრულე-შეამოწმე-იმოქმედე" (PDCA) ციკლის პრინციპებს და უწყვეტად მუშაობს მისი შიდა ხარისხის უზრუნველყოფის მექანიზმების გასაძლიერებლად. </w:t>
      </w:r>
    </w:p>
    <w:p w14:paraId="3E756706"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აკადემიურმა საბჭომ დაამტკიცა "განათლების ხარისხის გაუმჯობესების პოტენციალის შეფასების მექანიზმები", რომელიც ასახავს საგანმანათლებლო პროგრამების, სასწავლო პროცესის, კვლევითი საქმიანობისა და პერსონალის მუშაობის შეფასების პროცედურებს.  ეს ფორმალური ჩარჩო უზრუნველყოფს თანმიმდევრულობასა და ანგარიშვალდებულებას ხარისხის უზრუნველყოფის განხორციელებაში.</w:t>
      </w:r>
    </w:p>
    <w:p w14:paraId="38FE215B"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საგანმანათლებლო პროგრამების დაგეგმვასა და განხორციელებას და მათ</w:t>
      </w:r>
      <w:r>
        <w:rPr>
          <w:rFonts w:ascii="Sylfaen" w:hAnsi="Sylfaen"/>
          <w:sz w:val="20"/>
          <w:szCs w:val="20"/>
        </w:rPr>
        <w:t>ი</w:t>
      </w:r>
      <w:r w:rsidRPr="004805C4">
        <w:rPr>
          <w:rFonts w:ascii="Sylfaen" w:hAnsi="Sylfaen"/>
          <w:sz w:val="20"/>
          <w:szCs w:val="20"/>
        </w:rPr>
        <w:t xml:space="preserve"> ხარისხის უზრუნველყოფის პროცესებს ხელმძღვანელობენ, როგორც ცენტრალური, ისე ფაკულტეტის ხარისხის უზრუნველყოფის სამსახურების წარმომადგენლები.  ამავდროულად, დაინტერესებულ მხარეთა ფართო ჩართულობა უზრუნველყოფილია ისეთი მექანიზმებით, როგორიცაა კვლევები, სამუშაო ჯგუფები, სისტემატური და საჭიროებებზე დაფუძნებული კვლევა.  ეს ინკლუზიური სტრუქტურა ხელს უწყობს მონაწილეობითი ხარისხის კულტურას ინსტიტუ</w:t>
      </w:r>
      <w:r>
        <w:rPr>
          <w:rFonts w:ascii="Sylfaen" w:hAnsi="Sylfaen"/>
          <w:sz w:val="20"/>
          <w:szCs w:val="20"/>
        </w:rPr>
        <w:t>ციის</w:t>
      </w:r>
      <w:r w:rsidRPr="004805C4">
        <w:rPr>
          <w:rFonts w:ascii="Sylfaen" w:hAnsi="Sylfaen"/>
          <w:sz w:val="20"/>
          <w:szCs w:val="20"/>
        </w:rPr>
        <w:t xml:space="preserve"> ყველა დონეზე. </w:t>
      </w:r>
    </w:p>
    <w:p w14:paraId="0852612D"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აღსანიშნავია, რომ კლასტერის ფარგლებში პროგრამებში ჩამოყალიბებული სწავლის შედეგების ნაწილი სრულად არ შეესაბამება სამაგისტრო და სადოქტორო საფეხურებისთვის მოსალოდნელ აკადემიურ დონეს.  პროგრამის ხელმძღვანელის თქმით, ამ შედეგების შემუშავება განხორციელდა დარგობრივი დოკუმენტით  და რამდენიმე შედეგი უშუალოდ იქნა გადმოტანილი პროგრამებში.  </w:t>
      </w:r>
      <w:r>
        <w:rPr>
          <w:rFonts w:ascii="Sylfaen" w:hAnsi="Sylfaen"/>
          <w:sz w:val="20"/>
          <w:szCs w:val="20"/>
        </w:rPr>
        <w:t xml:space="preserve">აღნიშნული დასტურდება </w:t>
      </w:r>
      <w:r w:rsidRPr="004805C4">
        <w:rPr>
          <w:rFonts w:ascii="Sylfaen" w:hAnsi="Sylfaen"/>
          <w:sz w:val="20"/>
          <w:szCs w:val="20"/>
        </w:rPr>
        <w:t>სამაგისტრო პროგრამის სწავლის შედეგებისა და დარგობრივი დოკუმენტის შედარება</w:t>
      </w:r>
      <w:r>
        <w:rPr>
          <w:rFonts w:ascii="Sylfaen" w:hAnsi="Sylfaen"/>
          <w:sz w:val="20"/>
          <w:szCs w:val="20"/>
        </w:rPr>
        <w:t>.</w:t>
      </w:r>
      <w:r w:rsidRPr="004805C4">
        <w:rPr>
          <w:rFonts w:ascii="Sylfaen" w:hAnsi="Sylfaen"/>
          <w:sz w:val="20"/>
          <w:szCs w:val="20"/>
        </w:rPr>
        <w:t xml:space="preserve"> თუმცა, სადოქტორო პროგრამას არ გააჩნია დარგობრივი ჩარჩო, რომელიც განსაზღვრავს</w:t>
      </w:r>
      <w:r>
        <w:rPr>
          <w:rFonts w:ascii="Sylfaen" w:hAnsi="Sylfaen"/>
          <w:sz w:val="20"/>
          <w:szCs w:val="20"/>
        </w:rPr>
        <w:t xml:space="preserve"> </w:t>
      </w:r>
      <w:r w:rsidRPr="004805C4">
        <w:rPr>
          <w:rFonts w:ascii="Sylfaen" w:hAnsi="Sylfaen"/>
          <w:sz w:val="20"/>
          <w:szCs w:val="20"/>
        </w:rPr>
        <w:t xml:space="preserve">სწავლის მოსალოდნელ  შედეგებს. </w:t>
      </w:r>
    </w:p>
    <w:p w14:paraId="5B66A8E7"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აუცილებელია, რომ ორივე პროგრამაში მოხდეს სწავლის შედეგების გადახედვა და ჩამოყალიბება ეროვნულ კვალიფიკაციათა ჩარჩოსთან შესაბამისობით, რაც უზრუნველყოფს თანმიმდევრულობას მოსალოდნელ დონის აღმწერებთან.  ამ პროცესში გადამწყვეტი მნიშვნელობა </w:t>
      </w:r>
      <w:r>
        <w:rPr>
          <w:rFonts w:ascii="Sylfaen" w:hAnsi="Sylfaen"/>
          <w:sz w:val="20"/>
          <w:szCs w:val="20"/>
        </w:rPr>
        <w:t>ენიჭება</w:t>
      </w:r>
      <w:r w:rsidRPr="004805C4">
        <w:rPr>
          <w:rFonts w:ascii="Sylfaen" w:hAnsi="Sylfaen"/>
          <w:sz w:val="20"/>
          <w:szCs w:val="20"/>
        </w:rPr>
        <w:t xml:space="preserve"> ხარისხის უზრუნველყოფის სამსახურის აქტიურ ჩართულობას, ისევე როგორც პროგრამის შემუშავებაზე პასუხისმგებელი აკადემიური პერსონალისთვის შესაბამისი კონსულტაციების </w:t>
      </w:r>
      <w:r>
        <w:rPr>
          <w:rFonts w:ascii="Sylfaen" w:hAnsi="Sylfaen"/>
          <w:sz w:val="20"/>
          <w:szCs w:val="20"/>
        </w:rPr>
        <w:t>გაწევას</w:t>
      </w:r>
      <w:r w:rsidRPr="004805C4">
        <w:rPr>
          <w:rFonts w:ascii="Sylfaen" w:hAnsi="Sylfaen"/>
          <w:sz w:val="20"/>
          <w:szCs w:val="20"/>
        </w:rPr>
        <w:t xml:space="preserve">. </w:t>
      </w:r>
    </w:p>
    <w:p w14:paraId="0C6A908B"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კლასტერში დაჯგუფებული საგანმანათლებლო პროგრამების შემუშავებასა და განახლებაში, ისევე როგორც ინფორმატიკის სამაგისტრო და სადოქტორო პროგრამების თვითშეფასების ანგარიშის მომზადებაში, მონაწილეობდა  ფართო სპექტრი, მათ შორის უნივერსიტეტის ადმინისტრაცია, აკადემიური და მოწვეული პერსონალი, აქტიური სტუდენტები და კურსდამთავრებულები. ასეთი თანამშრომლობა ასახავს გამჭვირვალობას, საერთო პასუხისმგებლობას და მზაობას პროგრამების გაუმჯობესების მიმართ. </w:t>
      </w:r>
    </w:p>
    <w:p w14:paraId="6F37EA2D"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4F1FBDB4" w14:textId="77777777" w:rsidR="00197E13" w:rsidRPr="004805C4" w:rsidRDefault="00197E13" w:rsidP="00197E13">
      <w:pPr>
        <w:spacing w:after="0" w:line="276" w:lineRule="auto"/>
        <w:jc w:val="both"/>
        <w:rPr>
          <w:rFonts w:ascii="Sylfaen" w:eastAsia="Merriweather" w:hAnsi="Sylfaen" w:cs="Merriweather"/>
          <w:color w:val="000000"/>
          <w:sz w:val="20"/>
          <w:szCs w:val="20"/>
        </w:rPr>
      </w:pPr>
      <w:r w:rsidRPr="004805C4">
        <w:rPr>
          <w:rFonts w:ascii="Sylfaen" w:hAnsi="Sylfaen"/>
          <w:sz w:val="20"/>
          <w:szCs w:val="20"/>
        </w:rPr>
        <w:t xml:space="preserve">ინდივიდუალური შეფასება - სადოქტორო </w:t>
      </w:r>
      <w:r>
        <w:rPr>
          <w:rFonts w:ascii="Sylfaen" w:hAnsi="Sylfaen"/>
          <w:sz w:val="20"/>
          <w:szCs w:val="20"/>
        </w:rPr>
        <w:t xml:space="preserve">საფეხური </w:t>
      </w:r>
      <w:r w:rsidRPr="004805C4">
        <w:rPr>
          <w:rFonts w:ascii="Sylfaen" w:hAnsi="Sylfaen"/>
          <w:sz w:val="20"/>
          <w:szCs w:val="20"/>
        </w:rPr>
        <w:t>საგანმანათლებლო</w:t>
      </w:r>
      <w:r>
        <w:rPr>
          <w:rFonts w:ascii="Merriweather" w:hAnsi="Merriweather"/>
          <w:sz w:val="20"/>
          <w:szCs w:val="20"/>
        </w:rPr>
        <w:t xml:space="preserve"> </w:t>
      </w:r>
      <w:r w:rsidRPr="004805C4">
        <w:rPr>
          <w:rFonts w:ascii="Sylfaen" w:hAnsi="Sylfaen"/>
          <w:sz w:val="20"/>
          <w:szCs w:val="20"/>
        </w:rPr>
        <w:t>პროგრამის ან იმ საგანმანათლებლო პროგრამის ინდივიდუალური შეფასება, რომლისთვისაც გაიცემა რეკომენდაცია ან/და რჩევა</w:t>
      </w:r>
    </w:p>
    <w:p w14:paraId="0FBD77E3"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72ACFC9B"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 xml:space="preserve">აღწერა და ანალიზი - პროგრამა 1 (ინფორმატიკის სამაგისტრო </w:t>
      </w:r>
      <w:r>
        <w:rPr>
          <w:rFonts w:ascii="Sylfaen" w:hAnsi="Sylfaen"/>
          <w:sz w:val="20"/>
          <w:szCs w:val="20"/>
        </w:rPr>
        <w:t xml:space="preserve">საგანმანათლებლო </w:t>
      </w:r>
      <w:r w:rsidRPr="004805C4">
        <w:rPr>
          <w:rFonts w:ascii="Sylfaen" w:hAnsi="Sylfaen"/>
          <w:sz w:val="20"/>
          <w:szCs w:val="20"/>
        </w:rPr>
        <w:t>პროგრამა, VII)</w:t>
      </w:r>
    </w:p>
    <w:p w14:paraId="7163A889" w14:textId="77777777" w:rsidR="00197E13" w:rsidRPr="004B3002" w:rsidRDefault="00197E13" w:rsidP="00197E13">
      <w:pPr>
        <w:spacing w:beforeAutospacing="1" w:after="0" w:afterAutospacing="1" w:line="276" w:lineRule="auto"/>
        <w:jc w:val="both"/>
        <w:textAlignment w:val="baseline"/>
        <w:rPr>
          <w:rFonts w:ascii="Sylfaen" w:hAnsi="Sylfaen"/>
          <w:b/>
          <w:bCs/>
          <w:color w:val="000000"/>
          <w:sz w:val="20"/>
          <w:szCs w:val="20"/>
        </w:rPr>
      </w:pPr>
      <w:r w:rsidRPr="004B3002">
        <w:rPr>
          <w:rFonts w:ascii="Sylfaen" w:hAnsi="Sylfaen"/>
          <w:bCs/>
          <w:color w:val="808080"/>
          <w:sz w:val="20"/>
          <w:szCs w:val="20"/>
        </w:rPr>
        <w:t xml:space="preserve">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w:t>
      </w:r>
      <w:r>
        <w:rPr>
          <w:rFonts w:ascii="Sylfaen" w:hAnsi="Sylfaen"/>
          <w:bCs/>
          <w:color w:val="808080"/>
          <w:sz w:val="20"/>
          <w:szCs w:val="20"/>
        </w:rPr>
        <w:t xml:space="preserve">სადოქტორო საფეხურის </w:t>
      </w:r>
      <w:r w:rsidRPr="004B3002">
        <w:rPr>
          <w:rFonts w:ascii="Sylfaen" w:hAnsi="Sylfaen"/>
          <w:bCs/>
          <w:color w:val="808080"/>
          <w:sz w:val="20"/>
          <w:szCs w:val="20"/>
        </w:rPr>
        <w:t xml:space="preserve">საგანმანათლებლო პროგრამის </w:t>
      </w:r>
      <w:r>
        <w:rPr>
          <w:rFonts w:ascii="Sylfaen" w:hAnsi="Sylfaen"/>
          <w:bCs/>
          <w:color w:val="808080"/>
          <w:sz w:val="20"/>
          <w:szCs w:val="20"/>
        </w:rPr>
        <w:t xml:space="preserve">ან იმ საგანმანათლებლო პროგრამის, რომელზეც გაიცემა რეკომენდაცია ან/და რჩევა, </w:t>
      </w:r>
      <w:r w:rsidRPr="004B3002">
        <w:rPr>
          <w:rFonts w:ascii="Sylfaen" w:hAnsi="Sylfaen"/>
          <w:bCs/>
          <w:color w:val="808080"/>
          <w:sz w:val="20"/>
          <w:szCs w:val="20"/>
        </w:rPr>
        <w:t>მოცემული სტანდარტის კომპონენტის მოთხოვნებთან შესაბამისობა</w:t>
      </w:r>
      <w:r>
        <w:rPr>
          <w:rFonts w:ascii="Sylfaen" w:hAnsi="Sylfaen"/>
          <w:bCs/>
          <w:color w:val="808080"/>
          <w:sz w:val="20"/>
          <w:szCs w:val="20"/>
        </w:rPr>
        <w:t>.</w:t>
      </w:r>
    </w:p>
    <w:p w14:paraId="17459512"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 xml:space="preserve">აღწერა და ანალიზი - პროგრამა 1 (ინფორმატიკის სადოქტორო </w:t>
      </w:r>
      <w:r>
        <w:rPr>
          <w:rFonts w:ascii="Sylfaen" w:hAnsi="Sylfaen"/>
          <w:sz w:val="20"/>
          <w:szCs w:val="20"/>
        </w:rPr>
        <w:t xml:space="preserve">საგანმანათლებლო </w:t>
      </w:r>
      <w:r w:rsidRPr="004805C4">
        <w:rPr>
          <w:rFonts w:ascii="Sylfaen" w:hAnsi="Sylfaen"/>
          <w:sz w:val="20"/>
          <w:szCs w:val="20"/>
        </w:rPr>
        <w:t>პროგრამა, VIII )</w:t>
      </w:r>
    </w:p>
    <w:p w14:paraId="63748C68" w14:textId="77777777" w:rsidR="00197E13" w:rsidRPr="004B3002" w:rsidRDefault="00197E13" w:rsidP="00197E13">
      <w:pPr>
        <w:spacing w:beforeAutospacing="1" w:after="0" w:afterAutospacing="1" w:line="276" w:lineRule="auto"/>
        <w:jc w:val="both"/>
        <w:textAlignment w:val="baseline"/>
        <w:rPr>
          <w:rFonts w:ascii="Sylfaen" w:hAnsi="Sylfaen"/>
          <w:b/>
          <w:bCs/>
          <w:color w:val="000000"/>
          <w:sz w:val="20"/>
          <w:szCs w:val="20"/>
        </w:rPr>
      </w:pPr>
      <w:r w:rsidRPr="004B3002">
        <w:rPr>
          <w:rFonts w:ascii="Sylfaen" w:hAnsi="Sylfaen"/>
          <w:bCs/>
          <w:color w:val="808080"/>
          <w:sz w:val="20"/>
          <w:szCs w:val="20"/>
        </w:rPr>
        <w:t xml:space="preserve">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w:t>
      </w:r>
      <w:r>
        <w:rPr>
          <w:rFonts w:ascii="Sylfaen" w:hAnsi="Sylfaen"/>
          <w:bCs/>
          <w:color w:val="808080"/>
          <w:sz w:val="20"/>
          <w:szCs w:val="20"/>
        </w:rPr>
        <w:t xml:space="preserve">სადოქტორო საფეხურის </w:t>
      </w:r>
      <w:r w:rsidRPr="004B3002">
        <w:rPr>
          <w:rFonts w:ascii="Sylfaen" w:hAnsi="Sylfaen"/>
          <w:bCs/>
          <w:color w:val="808080"/>
          <w:sz w:val="20"/>
          <w:szCs w:val="20"/>
        </w:rPr>
        <w:t xml:space="preserve">საგანმანათლებლო პროგრამის </w:t>
      </w:r>
      <w:r>
        <w:rPr>
          <w:rFonts w:ascii="Sylfaen" w:hAnsi="Sylfaen"/>
          <w:bCs/>
          <w:color w:val="808080"/>
          <w:sz w:val="20"/>
          <w:szCs w:val="20"/>
        </w:rPr>
        <w:t xml:space="preserve">ან იმ საგანმანათლებლო პროგრამის, რომელზეც გაიცემა რეკომენდაცია ან/და რჩევა, </w:t>
      </w:r>
      <w:r w:rsidRPr="004B3002">
        <w:rPr>
          <w:rFonts w:ascii="Sylfaen" w:hAnsi="Sylfaen"/>
          <w:bCs/>
          <w:color w:val="808080"/>
          <w:sz w:val="20"/>
          <w:szCs w:val="20"/>
        </w:rPr>
        <w:t>მოცემული სტანდარტის კომპონენტის მოთხოვნებთან შესაბამისობა</w:t>
      </w:r>
      <w:r>
        <w:rPr>
          <w:rFonts w:ascii="Sylfaen" w:hAnsi="Sylfaen"/>
          <w:bCs/>
          <w:color w:val="808080"/>
          <w:sz w:val="20"/>
          <w:szCs w:val="20"/>
        </w:rPr>
        <w:t>.</w:t>
      </w:r>
    </w:p>
    <w:p w14:paraId="093B6CD1" w14:textId="77777777" w:rsidR="00197E13" w:rsidRPr="004805C4" w:rsidRDefault="00197E13" w:rsidP="00197E13">
      <w:pPr>
        <w:spacing w:before="280" w:after="280" w:line="276" w:lineRule="auto"/>
        <w:jc w:val="both"/>
        <w:rPr>
          <w:rFonts w:ascii="Sylfaen" w:eastAsia="Merriweather" w:hAnsi="Sylfaen" w:cs="Merriweather"/>
          <w:b/>
          <w:bCs/>
          <w:sz w:val="20"/>
          <w:szCs w:val="20"/>
        </w:rPr>
      </w:pPr>
      <w:r w:rsidRPr="004805C4">
        <w:rPr>
          <w:rFonts w:ascii="Sylfaen" w:hAnsi="Sylfaen"/>
          <w:b/>
          <w:bCs/>
          <w:sz w:val="20"/>
          <w:szCs w:val="20"/>
        </w:rPr>
        <w:t>მტკიცებულებები/ინდიკატორები:</w:t>
      </w:r>
    </w:p>
    <w:p w14:paraId="47CA4B24" w14:textId="77777777" w:rsidR="00197E13" w:rsidRPr="004805C4" w:rsidRDefault="00197E13" w:rsidP="00197E13">
      <w:pPr>
        <w:numPr>
          <w:ilvl w:val="0"/>
          <w:numId w:val="2"/>
        </w:numPr>
        <w:spacing w:before="280" w:after="280" w:line="240" w:lineRule="auto"/>
        <w:jc w:val="both"/>
        <w:rPr>
          <w:rFonts w:ascii="Sylfaen" w:eastAsia="Merriweather" w:hAnsi="Sylfaen" w:cs="Merriweather"/>
          <w:b/>
          <w:bCs/>
          <w:color w:val="000000"/>
          <w:sz w:val="18"/>
          <w:szCs w:val="18"/>
        </w:rPr>
      </w:pPr>
      <w:r w:rsidRPr="004805C4">
        <w:rPr>
          <w:rFonts w:ascii="Sylfaen" w:hAnsi="Sylfaen"/>
          <w:sz w:val="20"/>
          <w:szCs w:val="20"/>
        </w:rPr>
        <w:t xml:space="preserve">თვითშეფასების ანგარიში. </w:t>
      </w:r>
    </w:p>
    <w:p w14:paraId="36B18D47" w14:textId="77777777" w:rsidR="00197E13" w:rsidRPr="004805C4" w:rsidRDefault="00197E13" w:rsidP="00197E13">
      <w:pPr>
        <w:numPr>
          <w:ilvl w:val="0"/>
          <w:numId w:val="2"/>
        </w:numPr>
        <w:spacing w:before="280" w:after="280" w:line="240" w:lineRule="auto"/>
        <w:jc w:val="both"/>
        <w:rPr>
          <w:rFonts w:ascii="Sylfaen" w:eastAsia="Merriweather" w:hAnsi="Sylfaen" w:cs="Merriweather"/>
          <w:b/>
          <w:bCs/>
          <w:color w:val="000000"/>
          <w:sz w:val="18"/>
          <w:szCs w:val="18"/>
        </w:rPr>
      </w:pPr>
      <w:r w:rsidRPr="004805C4">
        <w:rPr>
          <w:rFonts w:ascii="Sylfaen" w:hAnsi="Sylfaen"/>
          <w:sz w:val="20"/>
          <w:szCs w:val="20"/>
        </w:rPr>
        <w:t xml:space="preserve">საგანმანათლებლო პროგრამა </w:t>
      </w:r>
    </w:p>
    <w:p w14:paraId="5485B788" w14:textId="77777777" w:rsidR="00197E13" w:rsidRPr="004805C4" w:rsidRDefault="00197E13" w:rsidP="00197E13">
      <w:pPr>
        <w:numPr>
          <w:ilvl w:val="0"/>
          <w:numId w:val="2"/>
        </w:numPr>
        <w:spacing w:before="280" w:after="280" w:line="240" w:lineRule="auto"/>
        <w:jc w:val="both"/>
        <w:rPr>
          <w:rFonts w:ascii="Sylfaen" w:eastAsia="Merriweather" w:hAnsi="Sylfaen" w:cs="Merriweather"/>
          <w:b/>
          <w:bCs/>
          <w:color w:val="000000"/>
          <w:sz w:val="18"/>
          <w:szCs w:val="18"/>
        </w:rPr>
      </w:pPr>
      <w:r w:rsidRPr="004805C4">
        <w:rPr>
          <w:rFonts w:ascii="Sylfaen" w:hAnsi="Sylfaen"/>
          <w:sz w:val="20"/>
          <w:szCs w:val="20"/>
        </w:rPr>
        <w:t xml:space="preserve">ხარისხის უზრუნველყოფის სამსახურის დებულება; </w:t>
      </w:r>
    </w:p>
    <w:p w14:paraId="28DEB4F9" w14:textId="77777777" w:rsidR="00197E13" w:rsidRPr="004805C4" w:rsidRDefault="00197E13" w:rsidP="00197E13">
      <w:pPr>
        <w:numPr>
          <w:ilvl w:val="0"/>
          <w:numId w:val="2"/>
        </w:numPr>
        <w:spacing w:before="240" w:after="0" w:line="240" w:lineRule="auto"/>
        <w:jc w:val="both"/>
        <w:rPr>
          <w:rFonts w:ascii="Sylfaen" w:eastAsia="Merriweather" w:hAnsi="Sylfaen" w:cs="Merriweather"/>
          <w:b/>
          <w:bCs/>
          <w:color w:val="000000"/>
          <w:sz w:val="18"/>
          <w:szCs w:val="18"/>
        </w:rPr>
      </w:pPr>
      <w:r w:rsidRPr="004805C4">
        <w:rPr>
          <w:rFonts w:ascii="Sylfaen" w:hAnsi="Sylfaen"/>
          <w:sz w:val="20"/>
          <w:szCs w:val="20"/>
        </w:rPr>
        <w:t>განათლების ხარისხის გაუმჯობესების პოტენციალის შეფასების მექანიზმები</w:t>
      </w:r>
    </w:p>
    <w:p w14:paraId="02D182C3" w14:textId="77777777" w:rsidR="00197E13" w:rsidRPr="004805C4" w:rsidRDefault="00197E13" w:rsidP="00197E13">
      <w:pPr>
        <w:numPr>
          <w:ilvl w:val="0"/>
          <w:numId w:val="2"/>
        </w:numPr>
        <w:spacing w:before="280" w:after="280" w:line="240" w:lineRule="auto"/>
        <w:jc w:val="both"/>
        <w:rPr>
          <w:rFonts w:ascii="Sylfaen" w:eastAsia="Merriweather" w:hAnsi="Sylfaen" w:cs="Merriweather"/>
          <w:b/>
          <w:bCs/>
          <w:color w:val="000000"/>
          <w:sz w:val="18"/>
          <w:szCs w:val="18"/>
        </w:rPr>
      </w:pPr>
      <w:r w:rsidRPr="004805C4">
        <w:rPr>
          <w:rFonts w:ascii="Sylfaen" w:hAnsi="Sylfaen"/>
          <w:sz w:val="20"/>
          <w:szCs w:val="20"/>
        </w:rPr>
        <w:t xml:space="preserve">სწავლის შედეგების შეფასების ანგარიში; </w:t>
      </w:r>
    </w:p>
    <w:p w14:paraId="3A921F33" w14:textId="77777777" w:rsidR="00197E13" w:rsidRPr="004805C4" w:rsidRDefault="00197E13" w:rsidP="00197E13">
      <w:pPr>
        <w:numPr>
          <w:ilvl w:val="0"/>
          <w:numId w:val="2"/>
        </w:numPr>
        <w:spacing w:before="280" w:after="280" w:line="240" w:lineRule="auto"/>
        <w:jc w:val="both"/>
        <w:rPr>
          <w:rFonts w:ascii="Sylfaen" w:eastAsia="Merriweather" w:hAnsi="Sylfaen" w:cs="Merriweather"/>
          <w:b/>
          <w:bCs/>
          <w:color w:val="000000"/>
          <w:sz w:val="18"/>
          <w:szCs w:val="18"/>
        </w:rPr>
      </w:pPr>
      <w:r w:rsidRPr="004805C4">
        <w:rPr>
          <w:rFonts w:ascii="Sylfaen" w:hAnsi="Sylfaen"/>
          <w:sz w:val="20"/>
          <w:szCs w:val="20"/>
        </w:rPr>
        <w:t>კითხვარების ფორმები</w:t>
      </w:r>
    </w:p>
    <w:p w14:paraId="12C3AF64" w14:textId="77777777" w:rsidR="00197E13" w:rsidRPr="004805C4" w:rsidRDefault="00197E13" w:rsidP="00197E13">
      <w:pPr>
        <w:numPr>
          <w:ilvl w:val="0"/>
          <w:numId w:val="2"/>
        </w:numPr>
        <w:spacing w:before="280" w:after="280" w:line="240" w:lineRule="auto"/>
        <w:jc w:val="both"/>
        <w:rPr>
          <w:rFonts w:ascii="Sylfaen" w:eastAsia="Merriweather" w:hAnsi="Sylfaen" w:cs="Merriweather"/>
          <w:b/>
          <w:bCs/>
          <w:color w:val="000000"/>
          <w:sz w:val="18"/>
          <w:szCs w:val="18"/>
        </w:rPr>
      </w:pPr>
      <w:r w:rsidRPr="004805C4">
        <w:rPr>
          <w:rFonts w:ascii="Sylfaen" w:hAnsi="Sylfaen"/>
          <w:sz w:val="20"/>
          <w:szCs w:val="20"/>
        </w:rPr>
        <w:t xml:space="preserve">ინტერვიუების შედეგები </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197E13" w:rsidRPr="004805C4" w14:paraId="1D6C4422" w14:textId="77777777" w:rsidTr="004D13D9">
        <w:tc>
          <w:tcPr>
            <w:tcW w:w="2552" w:type="dxa"/>
            <w:shd w:val="clear" w:color="auto" w:fill="D9E2F3"/>
          </w:tcPr>
          <w:p w14:paraId="782C3ADC" w14:textId="77777777" w:rsidR="00197E13" w:rsidRPr="004805C4" w:rsidRDefault="00197E13" w:rsidP="004D13D9">
            <w:pPr>
              <w:spacing w:after="0" w:line="240" w:lineRule="auto"/>
              <w:rPr>
                <w:rFonts w:ascii="Sylfaen" w:eastAsia="Merriweather" w:hAnsi="Sylfaen" w:cs="Merriweather"/>
                <w:sz w:val="20"/>
                <w:szCs w:val="20"/>
              </w:rPr>
            </w:pPr>
            <w:r w:rsidRPr="004805C4">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53DAF837" w14:textId="77777777" w:rsidR="00197E13" w:rsidRPr="004805C4" w:rsidRDefault="00197E13" w:rsidP="004D13D9">
            <w:pPr>
              <w:spacing w:after="0" w:line="240" w:lineRule="auto"/>
              <w:jc w:val="both"/>
              <w:rPr>
                <w:rFonts w:ascii="Sylfaen" w:eastAsia="Merriweather" w:hAnsi="Sylfaen" w:cs="Merriweather"/>
                <w:b/>
                <w:bCs/>
                <w:sz w:val="20"/>
                <w:szCs w:val="20"/>
              </w:rPr>
            </w:pPr>
            <w:r w:rsidRPr="004805C4">
              <w:rPr>
                <w:rFonts w:ascii="Sylfaen" w:hAnsi="Sylfaen"/>
              </w:rPr>
              <w:t>რეკომენდაცები:</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12713E35"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rPr>
              <w:t>რჩევ(ები)ა:</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197E13" w:rsidRPr="004805C4" w14:paraId="6F657168" w14:textId="77777777" w:rsidTr="004D13D9">
        <w:tc>
          <w:tcPr>
            <w:tcW w:w="2552" w:type="dxa"/>
          </w:tcPr>
          <w:p w14:paraId="5D7E8DC3"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color w:val="0070C0"/>
              </w:rPr>
              <w:t>კლასტერის ზოგადი რეკომენდაციები/რჩევები</w:t>
            </w:r>
          </w:p>
        </w:tc>
        <w:tc>
          <w:tcPr>
            <w:tcW w:w="3828" w:type="dxa"/>
          </w:tcPr>
          <w:p w14:paraId="5B1161A2" w14:textId="77777777" w:rsidR="00197E13" w:rsidRDefault="00197E13" w:rsidP="004D13D9">
            <w:pPr>
              <w:spacing w:before="280" w:after="280" w:line="276" w:lineRule="auto"/>
              <w:rPr>
                <w:rFonts w:ascii="Sylfaen" w:eastAsia="Merriweather" w:hAnsi="Sylfaen" w:cs="Merriweather"/>
                <w:b/>
                <w:bCs/>
                <w:sz w:val="20"/>
                <w:szCs w:val="20"/>
                <w:u w:val="single"/>
              </w:rPr>
            </w:pPr>
            <w:r>
              <w:rPr>
                <w:rFonts w:ascii="Sylfaen" w:hAnsi="Sylfaen"/>
                <w:b/>
                <w:bCs/>
                <w:sz w:val="20"/>
                <w:szCs w:val="20"/>
              </w:rPr>
              <w:t>რეკომენდებულია,  გადაიხედოს ორივე პროგრამის სწავლის შედეგები და შესაბამისობაში მოვიდეს ეროვნული კვალიფიკაციების ჩარჩოს მოთხოვნებთან და სამაგისტრო და სადოქტორო განათლების დონეებთან.  ხარისხის უზრუნველყოფის სამსახურმა, კონსულტაციების და აკადემიური პერსონალისთვის მეთოდოლოგიური სახელმძღანელოების მეშვეობით აქტიურად უნდა დაუჭიროს მხარი აღნიშნულ პროცესს.</w:t>
            </w:r>
          </w:p>
          <w:p w14:paraId="44DB5DFE" w14:textId="77777777" w:rsidR="00197E13" w:rsidRPr="004805C4" w:rsidRDefault="00197E13" w:rsidP="004D13D9">
            <w:pPr>
              <w:spacing w:before="240" w:after="0" w:line="276" w:lineRule="auto"/>
              <w:jc w:val="both"/>
              <w:rPr>
                <w:rFonts w:ascii="Sylfaen" w:eastAsia="Merriweather" w:hAnsi="Sylfaen" w:cs="Merriweather"/>
                <w:sz w:val="20"/>
                <w:szCs w:val="20"/>
              </w:rPr>
            </w:pPr>
          </w:p>
        </w:tc>
        <w:tc>
          <w:tcPr>
            <w:tcW w:w="3969" w:type="dxa"/>
          </w:tcPr>
          <w:p w14:paraId="2EB1A075" w14:textId="77777777" w:rsidR="00197E13" w:rsidRPr="004805C4" w:rsidRDefault="00197E13" w:rsidP="004D13D9">
            <w:pPr>
              <w:spacing w:after="0" w:line="240" w:lineRule="auto"/>
              <w:rPr>
                <w:rFonts w:ascii="Sylfaen" w:eastAsia="Merriweather" w:hAnsi="Sylfaen" w:cs="Merriweather"/>
                <w:b/>
                <w:bCs/>
                <w:sz w:val="20"/>
                <w:szCs w:val="20"/>
              </w:rPr>
            </w:pPr>
          </w:p>
        </w:tc>
      </w:tr>
      <w:tr w:rsidR="00197E13" w:rsidRPr="004805C4" w14:paraId="46A6FF26" w14:textId="77777777" w:rsidTr="004D13D9">
        <w:tc>
          <w:tcPr>
            <w:tcW w:w="2552" w:type="dxa"/>
          </w:tcPr>
          <w:p w14:paraId="21BC98DF"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3828" w:type="dxa"/>
          </w:tcPr>
          <w:p w14:paraId="5B4160AD"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7626B97E" w14:textId="77777777" w:rsidR="00197E13" w:rsidRPr="004805C4" w:rsidRDefault="00197E13" w:rsidP="004D13D9">
            <w:pPr>
              <w:spacing w:after="0" w:line="240" w:lineRule="auto"/>
              <w:rPr>
                <w:rFonts w:ascii="Sylfaen" w:eastAsia="Merriweather" w:hAnsi="Sylfaen" w:cs="Merriweather"/>
                <w:sz w:val="20"/>
                <w:szCs w:val="20"/>
              </w:rPr>
            </w:pPr>
          </w:p>
        </w:tc>
      </w:tr>
      <w:tr w:rsidR="00197E13" w:rsidRPr="004805C4" w14:paraId="1CBD6FAA" w14:textId="77777777" w:rsidTr="004D13D9">
        <w:tc>
          <w:tcPr>
            <w:tcW w:w="2552" w:type="dxa"/>
          </w:tcPr>
          <w:p w14:paraId="0F972FB2"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3828" w:type="dxa"/>
          </w:tcPr>
          <w:p w14:paraId="360D7FCE"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3EECC7E5" w14:textId="77777777" w:rsidR="00197E13" w:rsidRPr="004805C4" w:rsidRDefault="00197E13" w:rsidP="004D13D9">
            <w:pPr>
              <w:spacing w:after="0" w:line="240" w:lineRule="auto"/>
              <w:rPr>
                <w:rFonts w:ascii="Sylfaen" w:eastAsia="Merriweather" w:hAnsi="Sylfaen" w:cs="Merriweather"/>
                <w:sz w:val="20"/>
                <w:szCs w:val="20"/>
              </w:rPr>
            </w:pPr>
          </w:p>
        </w:tc>
      </w:tr>
    </w:tbl>
    <w:p w14:paraId="2A718D93" w14:textId="77777777" w:rsidR="00197E13" w:rsidRPr="004805C4" w:rsidRDefault="00197E13" w:rsidP="00197E13">
      <w:pPr>
        <w:spacing w:before="280" w:after="28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შეფასება </w:t>
      </w:r>
    </w:p>
    <w:p w14:paraId="6150F872" w14:textId="77777777" w:rsidR="00197E13" w:rsidRPr="004805C4" w:rsidRDefault="00197E13" w:rsidP="00197E13">
      <w:pPr>
        <w:pBdr>
          <w:top w:val="nil"/>
          <w:left w:val="nil"/>
          <w:bottom w:val="nil"/>
          <w:right w:val="nil"/>
          <w:between w:val="nil"/>
        </w:pBdr>
        <w:spacing w:line="240" w:lineRule="auto"/>
        <w:rPr>
          <w:rFonts w:ascii="Sylfaen" w:eastAsia="Merriweather" w:hAnsi="Sylfaen" w:cs="Merriweather"/>
          <w:color w:val="000000"/>
          <w:sz w:val="20"/>
          <w:szCs w:val="20"/>
        </w:rPr>
      </w:pPr>
      <w:r w:rsidRPr="004805C4">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197E13" w:rsidRPr="004805C4" w14:paraId="52EBE383" w14:textId="77777777" w:rsidTr="004D13D9">
        <w:trPr>
          <w:trHeight w:val="464"/>
        </w:trPr>
        <w:tc>
          <w:tcPr>
            <w:tcW w:w="3444" w:type="dxa"/>
            <w:shd w:val="clear" w:color="auto" w:fill="8EAADB"/>
            <w:vAlign w:val="center"/>
          </w:tcPr>
          <w:p w14:paraId="7A582885"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18"/>
                <w:szCs w:val="18"/>
              </w:rPr>
              <w:t xml:space="preserve">კომპონენტი </w:t>
            </w:r>
            <w:bookmarkStart w:id="57" w:name="bookmark=id.p5vbgmhq3o7w"/>
            <w:bookmarkEnd w:id="57"/>
            <w:r w:rsidRPr="004805C4">
              <w:rPr>
                <w:rFonts w:ascii="Sylfaen" w:hAnsi="Sylfaen"/>
              </w:rPr>
              <w:fldChar w:fldCharType="begin"/>
            </w:r>
            <w:r w:rsidRPr="004805C4">
              <w:rPr>
                <w:rFonts w:ascii="Sylfaen" w:hAnsi="Sylfaen"/>
              </w:rPr>
              <w:instrText xml:space="preserve"> HYPERLINK \l "bookmark=id.d5yw9fh6wi7g" \h </w:instrText>
            </w:r>
            <w:r w:rsidRPr="004805C4">
              <w:rPr>
                <w:rFonts w:ascii="Sylfaen" w:hAnsi="Sylfaen"/>
              </w:rPr>
            </w:r>
            <w:r w:rsidRPr="004805C4">
              <w:rPr>
                <w:rFonts w:ascii="Sylfaen" w:hAnsi="Sylfaen"/>
              </w:rPr>
              <w:fldChar w:fldCharType="separate"/>
            </w:r>
            <w:r w:rsidRPr="004805C4">
              <w:rPr>
                <w:rFonts w:ascii="Sylfaen" w:hAnsi="Sylfaen"/>
                <w:b/>
                <w:bCs/>
                <w:color w:val="0563C1"/>
                <w:sz w:val="20"/>
                <w:szCs w:val="20"/>
                <w:u w:val="single"/>
              </w:rPr>
              <w:t>5.1. შიდა ხარისხის შეფასება</w:t>
            </w:r>
            <w:r w:rsidRPr="004805C4">
              <w:rPr>
                <w:rFonts w:ascii="Sylfaen" w:eastAsia="Merriweather" w:hAnsi="Sylfaen" w:cs="Merriweather"/>
                <w:b/>
                <w:bCs/>
                <w:color w:val="0563C1"/>
                <w:sz w:val="20"/>
                <w:szCs w:val="20"/>
                <w:u w:val="single"/>
              </w:rPr>
              <w:fldChar w:fldCharType="end"/>
            </w:r>
          </w:p>
        </w:tc>
        <w:tc>
          <w:tcPr>
            <w:tcW w:w="2226" w:type="dxa"/>
            <w:shd w:val="clear" w:color="auto" w:fill="8EAADB"/>
            <w:vAlign w:val="center"/>
          </w:tcPr>
          <w:p w14:paraId="231760DE"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შეფასება</w:t>
            </w:r>
          </w:p>
        </w:tc>
      </w:tr>
      <w:tr w:rsidR="00197E13" w:rsidRPr="004805C4" w14:paraId="4D51130C" w14:textId="77777777" w:rsidTr="004D13D9">
        <w:trPr>
          <w:trHeight w:val="460"/>
        </w:trPr>
        <w:tc>
          <w:tcPr>
            <w:tcW w:w="3444" w:type="dxa"/>
          </w:tcPr>
          <w:p w14:paraId="3E8401A4" w14:textId="77777777" w:rsidR="00197E13" w:rsidRPr="004805C4" w:rsidRDefault="00197E13" w:rsidP="004D13D9">
            <w:pPr>
              <w:spacing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2226" w:type="dxa"/>
            <w:vAlign w:val="center"/>
          </w:tcPr>
          <w:p w14:paraId="693FBD61"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color w:val="000000"/>
                <w:sz w:val="20"/>
                <w:szCs w:val="20"/>
              </w:rPr>
            </w:pPr>
            <w:r w:rsidRPr="004805C4">
              <w:rPr>
                <w:rFonts w:ascii="Sylfaen" w:hAnsi="Sylfaen"/>
                <w:sz w:val="20"/>
                <w:szCs w:val="20"/>
              </w:rPr>
              <w:t>მეტწილად შესაბამისობაშია მოთხოვნებთან</w:t>
            </w:r>
          </w:p>
        </w:tc>
      </w:tr>
      <w:tr w:rsidR="00197E13" w:rsidRPr="004805C4" w14:paraId="41673AD9" w14:textId="77777777" w:rsidTr="004D13D9">
        <w:trPr>
          <w:trHeight w:val="353"/>
        </w:trPr>
        <w:tc>
          <w:tcPr>
            <w:tcW w:w="3444" w:type="dxa"/>
          </w:tcPr>
          <w:p w14:paraId="3A5480E9" w14:textId="77777777" w:rsidR="00197E13" w:rsidRPr="004805C4" w:rsidRDefault="00197E13" w:rsidP="004D13D9">
            <w:pPr>
              <w:spacing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2226" w:type="dxa"/>
            <w:vAlign w:val="center"/>
          </w:tcPr>
          <w:p w14:paraId="56E24468" w14:textId="77777777" w:rsidR="00197E13" w:rsidRPr="004805C4" w:rsidRDefault="00197E13" w:rsidP="004D13D9">
            <w:pPr>
              <w:rPr>
                <w:rFonts w:ascii="Sylfaen" w:eastAsia="Merriweather" w:hAnsi="Sylfaen" w:cs="Merriweather"/>
                <w:sz w:val="20"/>
                <w:szCs w:val="20"/>
              </w:rPr>
            </w:pPr>
            <w:r w:rsidRPr="004805C4">
              <w:rPr>
                <w:rFonts w:ascii="Sylfaen" w:hAnsi="Sylfaen"/>
                <w:sz w:val="20"/>
                <w:szCs w:val="20"/>
              </w:rPr>
              <w:t>მეტწილად შესაბამისობაშია მოთხოვნებთან</w:t>
            </w:r>
          </w:p>
        </w:tc>
      </w:tr>
    </w:tbl>
    <w:p w14:paraId="30497458" w14:textId="77777777" w:rsidR="00197E13" w:rsidRPr="004805C4" w:rsidRDefault="00197E13" w:rsidP="00197E13">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0D0121D3" w14:textId="77777777" w:rsidR="00197E13" w:rsidRPr="004805C4" w:rsidRDefault="00197E13" w:rsidP="00197E13">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7F7B448F" w14:textId="77777777" w:rsidR="00197E13" w:rsidRPr="004805C4" w:rsidRDefault="00197E13" w:rsidP="00197E13">
      <w:pPr>
        <w:shd w:val="clear" w:color="auto" w:fill="DEEAF6"/>
        <w:spacing w:after="24" w:line="248"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5.2. გარე ხარისხის შეფასება</w:t>
      </w:r>
    </w:p>
    <w:p w14:paraId="370228E5" w14:textId="77777777" w:rsidR="00197E13" w:rsidRPr="004805C4" w:rsidRDefault="00197E13" w:rsidP="00197E13">
      <w:pPr>
        <w:pBdr>
          <w:bottom w:val="single" w:sz="4" w:space="1" w:color="000000"/>
        </w:pBdr>
        <w:spacing w:after="0"/>
        <w:jc w:val="both"/>
        <w:rPr>
          <w:rFonts w:ascii="Sylfaen" w:eastAsia="Merriweather" w:hAnsi="Sylfaen" w:cs="Merriweather"/>
          <w:b/>
          <w:bCs/>
          <w:sz w:val="20"/>
          <w:szCs w:val="20"/>
        </w:rPr>
      </w:pPr>
      <w:r w:rsidRPr="004805C4">
        <w:rPr>
          <w:rFonts w:ascii="Sylfaen" w:hAnsi="Sylfaen"/>
          <w:b/>
          <w:bCs/>
          <w:sz w:val="20"/>
          <w:szCs w:val="20"/>
        </w:rPr>
        <w:t>აკრედიტაციის სტანდარების ინდიკატორები</w:t>
      </w:r>
    </w:p>
    <w:p w14:paraId="68E7B846" w14:textId="77777777" w:rsidR="00197E13" w:rsidRPr="004805C4" w:rsidRDefault="00197E13" w:rsidP="00197E13">
      <w:pPr>
        <w:widowControl w:val="0"/>
        <w:pBdr>
          <w:top w:val="nil"/>
          <w:left w:val="nil"/>
          <w:bottom w:val="single" w:sz="4" w:space="1" w:color="000000"/>
          <w:right w:val="nil"/>
          <w:between w:val="nil"/>
        </w:pBdr>
        <w:tabs>
          <w:tab w:val="left" w:pos="461"/>
        </w:tabs>
        <w:spacing w:after="0" w:line="240" w:lineRule="auto"/>
        <w:jc w:val="both"/>
        <w:rPr>
          <w:rFonts w:ascii="Sylfaen" w:eastAsia="Merriweather" w:hAnsi="Sylfaen" w:cs="Merriweather"/>
          <w:color w:val="000000"/>
          <w:sz w:val="20"/>
          <w:szCs w:val="20"/>
        </w:rPr>
      </w:pPr>
      <w:r w:rsidRPr="004805C4">
        <w:rPr>
          <w:rFonts w:ascii="Sylfaen" w:hAnsi="Sylfaen"/>
          <w:color w:val="000000"/>
          <w:sz w:val="20"/>
          <w:szCs w:val="20"/>
        </w:rPr>
        <w:t xml:space="preserve">პროგრამა რეგულარულად იყენებს გარე ხარისხის შეფასების შედეგებს. </w:t>
      </w:r>
    </w:p>
    <w:p w14:paraId="1C954287"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2525FA81"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3D07E8F3"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7380940E"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 xml:space="preserve">კლასტერის შეფასება </w:t>
      </w:r>
    </w:p>
    <w:p w14:paraId="26BCDEDD" w14:textId="77777777" w:rsidR="00197E13" w:rsidRPr="004805C4" w:rsidRDefault="00197E13" w:rsidP="00197E13">
      <w:pPr>
        <w:spacing w:after="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კლასტერის აღწერა და ანალიზი </w:t>
      </w:r>
    </w:p>
    <w:p w14:paraId="36BE8ED7"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კლასტერის თვითშეფასების დოკუმენტის მიხედვით, სოხუმის სახელმწიფო უნივერსიტეტში საგანმანათლებლო პროგრამების გარე შეფასება ხორციელდება ავტორიზაციისა და აკრედიტაციის პროცედურების მეშვეობით.  ამ პროცესების დროს ხდება თვითშეფასების ანგარიშებიდან და ავტორიზაცია/აკრედიტაციის ვიზიტებიდან მიღებული მონაცემების ანალიზი და რეკომენდაციების შემუშავება, რომლებიც შემდგომში გამოიყენება პროგრამების განვითარებისთვის.  გარდა ამისა, უნივერსიტეტში დანერგილია კურსდამთავრებულების, დამსაქმებლებისა და პოტენციური დამსაქმებლებისგან უკუკავშირის შეგროვებისა და გაზიარების პრაქტიკა, აგრეთვე საგანმანათლებლო პროგრამების </w:t>
      </w:r>
      <w:r>
        <w:rPr>
          <w:rFonts w:ascii="Sylfaen" w:hAnsi="Sylfaen"/>
          <w:sz w:val="20"/>
          <w:szCs w:val="20"/>
        </w:rPr>
        <w:t>კოლეგიალური</w:t>
      </w:r>
      <w:r w:rsidRPr="004805C4">
        <w:rPr>
          <w:rFonts w:ascii="Sylfaen" w:hAnsi="Sylfaen"/>
          <w:sz w:val="20"/>
          <w:szCs w:val="20"/>
        </w:rPr>
        <w:t xml:space="preserve"> შეფასების განხორციელება პარტნიორ უნივერსიტეტებთან და მსგავს სფეროებში მოქმედ ორგანიზაციებთან ერთად. </w:t>
      </w:r>
    </w:p>
    <w:p w14:paraId="477A9DAE"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უნივერსიტეტი სისტემატურად წარუდგენს თვითშეფასების ანგარიშებს თითოეულ საგანმანათლებლო პროგრამაზე განათლების ხარისხის განვითარების ეროვნულ ცენტრს, დადგენილი ვადებისა და ფორმატების დაცვით.  კლასტერში დაჯგუფებული სამაგისტრო და სადოქტორო პროგრამები რეგულარულად ერთვება გარე ხარისხის შეფასების პროცესებში, გულდასმით განიხილავს აკრედიტაციისა და ავტორიზაციის პროცედურების დროს მოწოდებულ რეკომენდაციებს და ითვალისწინებს მათ პროგრამების მოდიფიცირებისა და გაუმჯობესებისას. </w:t>
      </w:r>
    </w:p>
    <w:p w14:paraId="45FFF24E"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გარდა ამისა, კლასტერში დაჯგუფებული პროგრამების შემუშავებასა და განახლებაში გამოყენებულ იქნა </w:t>
      </w:r>
      <w:r>
        <w:rPr>
          <w:rFonts w:ascii="Sylfaen" w:hAnsi="Sylfaen"/>
          <w:sz w:val="20"/>
          <w:szCs w:val="20"/>
        </w:rPr>
        <w:t>კოლეგიალური</w:t>
      </w:r>
      <w:r w:rsidRPr="004805C4">
        <w:rPr>
          <w:rFonts w:ascii="Sylfaen" w:hAnsi="Sylfaen"/>
          <w:sz w:val="20"/>
          <w:szCs w:val="20"/>
        </w:rPr>
        <w:t xml:space="preserve"> შეფასების ფორმატი, როგორც გარე შეფასების მექანიზმი. პროგრამები განიხილეს დარგის ექსპერტებმა, მათ შორის საქართველოს ტექნიკური უნივერსიტეტის დარგის წარმომადგენელმა.  </w:t>
      </w:r>
      <w:r>
        <w:rPr>
          <w:rFonts w:ascii="Sylfaen" w:hAnsi="Sylfaen"/>
          <w:sz w:val="20"/>
          <w:szCs w:val="20"/>
        </w:rPr>
        <w:t>კოლეგა</w:t>
      </w:r>
      <w:r w:rsidRPr="004805C4">
        <w:rPr>
          <w:rFonts w:ascii="Sylfaen" w:hAnsi="Sylfaen"/>
          <w:sz w:val="20"/>
          <w:szCs w:val="20"/>
        </w:rPr>
        <w:t xml:space="preserve"> ექსპერტმა შეაფასა პროგრამების შინაარსი, სასწავლო გეგმები, სილაბუსები, მიზნები და სწავლის შედეგები.  </w:t>
      </w:r>
      <w:r>
        <w:rPr>
          <w:rFonts w:ascii="Sylfaen" w:hAnsi="Sylfaen"/>
          <w:sz w:val="20"/>
          <w:szCs w:val="20"/>
        </w:rPr>
        <w:t>კოლეგა</w:t>
      </w:r>
      <w:r w:rsidRPr="004805C4">
        <w:rPr>
          <w:rFonts w:ascii="Sylfaen" w:hAnsi="Sylfaen"/>
          <w:sz w:val="20"/>
          <w:szCs w:val="20"/>
        </w:rPr>
        <w:t xml:space="preserve"> შემფასებლის რეკომენდაციები ფოკუსირებული იყო საერთაშორისო ასპექტის გაზრდაზე, ერთობლივი კვლევითი პროექტების ხელშეწყობაზე, ლაბორატორიული ინფრასტრუქტურის გაუმჯობესებაზე, პროგრამული უზრუნველყოფის პერიოდულ განახლებასა და სასწავლო გეგმაში ახალი კურსების დამატებაზე (მაგ., მონაცემთა მეცნიერება და ანალიტიკა, ბლოკჩეინი და ა.შ.). თვითშეფასების ჯგუფებმა აქტიურად გამოიყენეს ამ გარე კოლეგების უკუკავშირი, როგორც სამაგისტრო, ისე სადოქტორო პროგრამების შინაარსის, სტრუქტურისა და ხარისხის გასაუმჯობესებლად. </w:t>
      </w:r>
    </w:p>
    <w:p w14:paraId="06FF68DD" w14:textId="77777777" w:rsidR="00197E13" w:rsidRPr="004805C4" w:rsidRDefault="00197E13" w:rsidP="00197E13">
      <w:pPr>
        <w:spacing w:after="0" w:line="360" w:lineRule="auto"/>
        <w:jc w:val="both"/>
        <w:rPr>
          <w:rFonts w:ascii="Sylfaen" w:eastAsia="Merriweather" w:hAnsi="Sylfaen" w:cs="Merriweather"/>
          <w:color w:val="808080"/>
          <w:sz w:val="20"/>
          <w:szCs w:val="20"/>
        </w:rPr>
      </w:pPr>
    </w:p>
    <w:p w14:paraId="0F66A78D" w14:textId="77777777" w:rsidR="00197E13" w:rsidRPr="004805C4" w:rsidRDefault="00197E13" w:rsidP="00197E13">
      <w:pPr>
        <w:spacing w:after="0" w:line="276" w:lineRule="auto"/>
        <w:jc w:val="both"/>
        <w:rPr>
          <w:rFonts w:ascii="Sylfaen" w:eastAsia="Merriweather" w:hAnsi="Sylfaen" w:cs="Merriweather"/>
          <w:color w:val="000000"/>
          <w:sz w:val="20"/>
          <w:szCs w:val="20"/>
        </w:rPr>
      </w:pPr>
      <w:r w:rsidRPr="004805C4">
        <w:rPr>
          <w:rFonts w:ascii="Sylfaen" w:hAnsi="Sylfaen"/>
          <w:sz w:val="20"/>
          <w:szCs w:val="20"/>
        </w:rPr>
        <w:t xml:space="preserve">ინდივიდუალური შეფასება - სადოქტორო </w:t>
      </w:r>
      <w:r>
        <w:rPr>
          <w:rFonts w:ascii="Sylfaen" w:hAnsi="Sylfaen"/>
          <w:sz w:val="20"/>
          <w:szCs w:val="20"/>
        </w:rPr>
        <w:t xml:space="preserve">საფეხურის </w:t>
      </w:r>
      <w:r w:rsidRPr="004805C4">
        <w:rPr>
          <w:rFonts w:ascii="Sylfaen" w:hAnsi="Sylfaen"/>
          <w:sz w:val="20"/>
          <w:szCs w:val="20"/>
        </w:rPr>
        <w:t>საგანმანათლებლო პროგრამის ან იმ საგანმანათლებლო პროგრამის ინდივიდუალური შეფასება, რომლისთვისაც გაიცემა რეკომენდაცია ან/და რჩევა</w:t>
      </w:r>
    </w:p>
    <w:p w14:paraId="703687B7"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770159DC"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 xml:space="preserve">აღწერა და ანალიზი - პროგრამა 1 (ინფორმატიკის სამაგისტრო </w:t>
      </w:r>
      <w:r>
        <w:rPr>
          <w:rFonts w:ascii="Sylfaen" w:hAnsi="Sylfaen"/>
          <w:sz w:val="20"/>
          <w:szCs w:val="20"/>
        </w:rPr>
        <w:t xml:space="preserve">საგანმანათლებლო </w:t>
      </w:r>
      <w:r w:rsidRPr="004805C4">
        <w:rPr>
          <w:rFonts w:ascii="Sylfaen" w:hAnsi="Sylfaen"/>
          <w:sz w:val="20"/>
          <w:szCs w:val="20"/>
        </w:rPr>
        <w:t xml:space="preserve">პროგრამა, VII) </w:t>
      </w:r>
    </w:p>
    <w:p w14:paraId="09E139CC" w14:textId="77777777" w:rsidR="00197E13" w:rsidRPr="004B3002" w:rsidRDefault="00197E13" w:rsidP="00197E13">
      <w:pPr>
        <w:spacing w:beforeAutospacing="1" w:after="0" w:afterAutospacing="1" w:line="276" w:lineRule="auto"/>
        <w:jc w:val="both"/>
        <w:textAlignment w:val="baseline"/>
        <w:rPr>
          <w:rFonts w:ascii="Sylfaen" w:hAnsi="Sylfaen"/>
          <w:b/>
          <w:bCs/>
          <w:color w:val="000000"/>
          <w:sz w:val="20"/>
          <w:szCs w:val="20"/>
        </w:rPr>
      </w:pPr>
      <w:r w:rsidRPr="004B3002">
        <w:rPr>
          <w:rFonts w:ascii="Sylfaen" w:hAnsi="Sylfaen"/>
          <w:bCs/>
          <w:color w:val="808080"/>
          <w:sz w:val="20"/>
          <w:szCs w:val="20"/>
        </w:rPr>
        <w:t xml:space="preserve">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w:t>
      </w:r>
      <w:r>
        <w:rPr>
          <w:rFonts w:ascii="Sylfaen" w:hAnsi="Sylfaen"/>
          <w:bCs/>
          <w:color w:val="808080"/>
          <w:sz w:val="20"/>
          <w:szCs w:val="20"/>
        </w:rPr>
        <w:t xml:space="preserve">სადოქტორო საფეხურის </w:t>
      </w:r>
      <w:r w:rsidRPr="004B3002">
        <w:rPr>
          <w:rFonts w:ascii="Sylfaen" w:hAnsi="Sylfaen"/>
          <w:bCs/>
          <w:color w:val="808080"/>
          <w:sz w:val="20"/>
          <w:szCs w:val="20"/>
        </w:rPr>
        <w:t xml:space="preserve">საგანმანათლებლო პროგრამის </w:t>
      </w:r>
      <w:r>
        <w:rPr>
          <w:rFonts w:ascii="Sylfaen" w:hAnsi="Sylfaen"/>
          <w:bCs/>
          <w:color w:val="808080"/>
          <w:sz w:val="20"/>
          <w:szCs w:val="20"/>
        </w:rPr>
        <w:t xml:space="preserve">ან იმ საგანმანათლებლო პროგრამის, რომელზეც გაიცემა რეკომენდაცია ან/და რჩევა, </w:t>
      </w:r>
      <w:r w:rsidRPr="004B3002">
        <w:rPr>
          <w:rFonts w:ascii="Sylfaen" w:hAnsi="Sylfaen"/>
          <w:bCs/>
          <w:color w:val="808080"/>
          <w:sz w:val="20"/>
          <w:szCs w:val="20"/>
        </w:rPr>
        <w:t>მოცემული სტანდარტის კომპონენტის მოთხოვნებთან შესაბამისობა</w:t>
      </w:r>
      <w:r>
        <w:rPr>
          <w:rFonts w:ascii="Sylfaen" w:hAnsi="Sylfaen"/>
          <w:bCs/>
          <w:color w:val="808080"/>
          <w:sz w:val="20"/>
          <w:szCs w:val="20"/>
        </w:rPr>
        <w:t>.</w:t>
      </w:r>
    </w:p>
    <w:p w14:paraId="2072F7BD"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აღწერა და ანალიზი - პროგრამა 1 (ინფორმატიკის სა</w:t>
      </w:r>
      <w:r>
        <w:rPr>
          <w:rFonts w:ascii="Sylfaen" w:hAnsi="Sylfaen"/>
          <w:sz w:val="20"/>
          <w:szCs w:val="20"/>
        </w:rPr>
        <w:t>დ</w:t>
      </w:r>
      <w:r w:rsidRPr="004805C4">
        <w:rPr>
          <w:rFonts w:ascii="Sylfaen" w:hAnsi="Sylfaen"/>
          <w:sz w:val="20"/>
          <w:szCs w:val="20"/>
        </w:rPr>
        <w:t xml:space="preserve">ოქტორო </w:t>
      </w:r>
      <w:r>
        <w:rPr>
          <w:rFonts w:ascii="Sylfaen" w:hAnsi="Sylfaen"/>
          <w:sz w:val="20"/>
          <w:szCs w:val="20"/>
        </w:rPr>
        <w:t xml:space="preserve"> საგანმანათლებლო </w:t>
      </w:r>
      <w:r w:rsidRPr="004805C4">
        <w:rPr>
          <w:rFonts w:ascii="Sylfaen" w:hAnsi="Sylfaen"/>
          <w:sz w:val="20"/>
          <w:szCs w:val="20"/>
        </w:rPr>
        <w:t>პროგრამა, VIII)</w:t>
      </w:r>
    </w:p>
    <w:p w14:paraId="7596E313" w14:textId="77777777" w:rsidR="00197E13" w:rsidRPr="004B3002" w:rsidRDefault="00197E13" w:rsidP="00197E13">
      <w:pPr>
        <w:spacing w:beforeAutospacing="1" w:after="0" w:afterAutospacing="1" w:line="276" w:lineRule="auto"/>
        <w:jc w:val="both"/>
        <w:textAlignment w:val="baseline"/>
        <w:rPr>
          <w:rFonts w:ascii="Sylfaen" w:hAnsi="Sylfaen"/>
          <w:b/>
          <w:bCs/>
          <w:color w:val="000000"/>
          <w:sz w:val="20"/>
          <w:szCs w:val="20"/>
        </w:rPr>
      </w:pPr>
      <w:r w:rsidRPr="004B3002">
        <w:rPr>
          <w:rFonts w:ascii="Sylfaen" w:hAnsi="Sylfaen"/>
          <w:bCs/>
          <w:color w:val="808080"/>
          <w:sz w:val="20"/>
          <w:szCs w:val="20"/>
        </w:rPr>
        <w:t xml:space="preserve">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w:t>
      </w:r>
      <w:r>
        <w:rPr>
          <w:rFonts w:ascii="Sylfaen" w:hAnsi="Sylfaen"/>
          <w:bCs/>
          <w:color w:val="808080"/>
          <w:sz w:val="20"/>
          <w:szCs w:val="20"/>
        </w:rPr>
        <w:t xml:space="preserve">სადოქტორო საფეხურის </w:t>
      </w:r>
      <w:r w:rsidRPr="004B3002">
        <w:rPr>
          <w:rFonts w:ascii="Sylfaen" w:hAnsi="Sylfaen"/>
          <w:bCs/>
          <w:color w:val="808080"/>
          <w:sz w:val="20"/>
          <w:szCs w:val="20"/>
        </w:rPr>
        <w:t xml:space="preserve">საგანმანათლებლო პროგრამის </w:t>
      </w:r>
      <w:r>
        <w:rPr>
          <w:rFonts w:ascii="Sylfaen" w:hAnsi="Sylfaen"/>
          <w:bCs/>
          <w:color w:val="808080"/>
          <w:sz w:val="20"/>
          <w:szCs w:val="20"/>
        </w:rPr>
        <w:t xml:space="preserve">ან იმ საგანმანათლებლო პროგრამის, რომელზეც გაიცემა რეკომენდაცია ან/და რჩევა, </w:t>
      </w:r>
      <w:r w:rsidRPr="004B3002">
        <w:rPr>
          <w:rFonts w:ascii="Sylfaen" w:hAnsi="Sylfaen"/>
          <w:bCs/>
          <w:color w:val="808080"/>
          <w:sz w:val="20"/>
          <w:szCs w:val="20"/>
        </w:rPr>
        <w:t>მოცემული სტანდარტის კომპონენტის მოთხოვნებთან შესაბამისობა</w:t>
      </w:r>
      <w:r>
        <w:rPr>
          <w:rFonts w:ascii="Sylfaen" w:hAnsi="Sylfaen"/>
          <w:bCs/>
          <w:color w:val="808080"/>
          <w:sz w:val="20"/>
          <w:szCs w:val="20"/>
        </w:rPr>
        <w:t>.</w:t>
      </w:r>
    </w:p>
    <w:p w14:paraId="389252CE" w14:textId="77777777" w:rsidR="00197E13" w:rsidRPr="004805C4" w:rsidRDefault="00197E13" w:rsidP="00197E13">
      <w:pPr>
        <w:spacing w:before="280" w:after="280" w:line="276" w:lineRule="auto"/>
        <w:jc w:val="both"/>
        <w:rPr>
          <w:rFonts w:ascii="Sylfaen" w:eastAsia="Merriweather" w:hAnsi="Sylfaen" w:cs="Merriweather"/>
          <w:b/>
          <w:bCs/>
          <w:sz w:val="20"/>
          <w:szCs w:val="20"/>
        </w:rPr>
      </w:pPr>
      <w:r w:rsidRPr="004805C4">
        <w:rPr>
          <w:rFonts w:ascii="Sylfaen" w:hAnsi="Sylfaen"/>
          <w:b/>
          <w:bCs/>
          <w:sz w:val="20"/>
          <w:szCs w:val="20"/>
        </w:rPr>
        <w:t>მტკიცებულებები/ინდიკატორები:</w:t>
      </w:r>
    </w:p>
    <w:p w14:paraId="607F68E6" w14:textId="77777777" w:rsidR="00197E13" w:rsidRPr="004805C4" w:rsidRDefault="00197E13" w:rsidP="00197E13">
      <w:pPr>
        <w:numPr>
          <w:ilvl w:val="0"/>
          <w:numId w:val="2"/>
        </w:numPr>
        <w:spacing w:after="0" w:line="276" w:lineRule="auto"/>
        <w:rPr>
          <w:rFonts w:ascii="Sylfaen" w:eastAsia="Merriweather" w:hAnsi="Sylfaen" w:cs="Merriweather"/>
          <w:color w:val="000000"/>
          <w:sz w:val="20"/>
          <w:szCs w:val="20"/>
        </w:rPr>
      </w:pPr>
      <w:r w:rsidRPr="004805C4">
        <w:rPr>
          <w:rFonts w:ascii="Sylfaen" w:hAnsi="Sylfaen"/>
          <w:sz w:val="20"/>
          <w:szCs w:val="20"/>
        </w:rPr>
        <w:t xml:space="preserve">თვითშეფასების ანგარიში. </w:t>
      </w:r>
    </w:p>
    <w:p w14:paraId="12E82503" w14:textId="77777777" w:rsidR="00197E13" w:rsidRPr="004805C4" w:rsidRDefault="00197E13" w:rsidP="00197E13">
      <w:pPr>
        <w:numPr>
          <w:ilvl w:val="0"/>
          <w:numId w:val="2"/>
        </w:numPr>
        <w:spacing w:after="0" w:line="276" w:lineRule="auto"/>
        <w:rPr>
          <w:rFonts w:ascii="Sylfaen" w:eastAsia="Merriweather" w:hAnsi="Sylfaen" w:cs="Merriweather"/>
          <w:color w:val="000000"/>
          <w:sz w:val="20"/>
          <w:szCs w:val="20"/>
        </w:rPr>
      </w:pPr>
      <w:r w:rsidRPr="004805C4">
        <w:rPr>
          <w:rFonts w:ascii="Sylfaen" w:hAnsi="Sylfaen"/>
          <w:sz w:val="20"/>
          <w:szCs w:val="20"/>
        </w:rPr>
        <w:t xml:space="preserve">საგანმანათლებლო პროგრამები </w:t>
      </w:r>
    </w:p>
    <w:p w14:paraId="6EE09551" w14:textId="77777777" w:rsidR="00197E13" w:rsidRPr="004805C4" w:rsidRDefault="00197E13" w:rsidP="00197E13">
      <w:pPr>
        <w:numPr>
          <w:ilvl w:val="0"/>
          <w:numId w:val="2"/>
        </w:numPr>
        <w:spacing w:after="0" w:line="276" w:lineRule="auto"/>
        <w:rPr>
          <w:rFonts w:ascii="Sylfaen" w:eastAsia="Merriweather" w:hAnsi="Sylfaen" w:cs="Merriweather"/>
          <w:color w:val="000000"/>
          <w:sz w:val="20"/>
          <w:szCs w:val="20"/>
        </w:rPr>
      </w:pPr>
      <w:r w:rsidRPr="004805C4">
        <w:rPr>
          <w:rFonts w:ascii="Sylfaen" w:hAnsi="Sylfaen"/>
          <w:sz w:val="20"/>
          <w:szCs w:val="20"/>
        </w:rPr>
        <w:t xml:space="preserve">ექსპერტთა მიერ შეფასების ანგარიში: </w:t>
      </w:r>
    </w:p>
    <w:p w14:paraId="38CD2B3A" w14:textId="77777777" w:rsidR="00197E13" w:rsidRPr="004805C4" w:rsidRDefault="00197E13" w:rsidP="00197E13">
      <w:pPr>
        <w:numPr>
          <w:ilvl w:val="0"/>
          <w:numId w:val="2"/>
        </w:numPr>
        <w:spacing w:after="0" w:line="276" w:lineRule="auto"/>
        <w:rPr>
          <w:rFonts w:ascii="Sylfaen" w:eastAsia="Merriweather" w:hAnsi="Sylfaen" w:cs="Merriweather"/>
          <w:color w:val="000000"/>
          <w:sz w:val="20"/>
          <w:szCs w:val="20"/>
        </w:rPr>
      </w:pPr>
      <w:r w:rsidRPr="004805C4">
        <w:rPr>
          <w:rFonts w:ascii="Sylfaen" w:hAnsi="Sylfaen"/>
          <w:sz w:val="20"/>
          <w:szCs w:val="20"/>
        </w:rPr>
        <w:t xml:space="preserve">ინტერვიუების შედეგები </w:t>
      </w:r>
    </w:p>
    <w:p w14:paraId="32003201" w14:textId="77777777" w:rsidR="00197E13" w:rsidRPr="004805C4" w:rsidRDefault="00197E13" w:rsidP="00197E13">
      <w:pPr>
        <w:spacing w:after="0" w:line="276" w:lineRule="auto"/>
        <w:ind w:left="720"/>
        <w:rPr>
          <w:rFonts w:ascii="Sylfaen" w:eastAsia="Merriweather" w:hAnsi="Sylfaen" w:cs="Merriweather"/>
          <w:b/>
          <w:bCs/>
          <w:color w:val="0070C0"/>
          <w:sz w:val="18"/>
          <w:szCs w:val="18"/>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197E13" w:rsidRPr="004805C4" w14:paraId="58CE20C5" w14:textId="77777777" w:rsidTr="004D13D9">
        <w:tc>
          <w:tcPr>
            <w:tcW w:w="2552" w:type="dxa"/>
            <w:shd w:val="clear" w:color="auto" w:fill="D9E2F3"/>
          </w:tcPr>
          <w:p w14:paraId="4C8B1359" w14:textId="77777777" w:rsidR="00197E13" w:rsidRPr="004805C4" w:rsidRDefault="00197E13" w:rsidP="004D13D9">
            <w:pPr>
              <w:spacing w:after="0" w:line="240" w:lineRule="auto"/>
              <w:rPr>
                <w:rFonts w:ascii="Sylfaen" w:eastAsia="Merriweather" w:hAnsi="Sylfaen" w:cs="Merriweather"/>
                <w:sz w:val="20"/>
                <w:szCs w:val="20"/>
              </w:rPr>
            </w:pPr>
            <w:r w:rsidRPr="004805C4">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0E722603" w14:textId="77777777" w:rsidR="00197E13" w:rsidRPr="004805C4" w:rsidRDefault="00197E13" w:rsidP="004D13D9">
            <w:pPr>
              <w:spacing w:after="0" w:line="240" w:lineRule="auto"/>
              <w:jc w:val="both"/>
              <w:rPr>
                <w:rFonts w:ascii="Sylfaen" w:eastAsia="Merriweather" w:hAnsi="Sylfaen" w:cs="Merriweather"/>
                <w:b/>
                <w:bCs/>
                <w:sz w:val="20"/>
                <w:szCs w:val="20"/>
              </w:rPr>
            </w:pPr>
            <w:r w:rsidRPr="004805C4">
              <w:rPr>
                <w:rFonts w:ascii="Sylfaen" w:hAnsi="Sylfaen"/>
              </w:rPr>
              <w:t>რეკომენდაცები:</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4C28EB0D"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rPr>
              <w:t>რჩევ(ები)ა:</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197E13" w:rsidRPr="004805C4" w14:paraId="13B68A00" w14:textId="77777777" w:rsidTr="004D13D9">
        <w:tc>
          <w:tcPr>
            <w:tcW w:w="2552" w:type="dxa"/>
          </w:tcPr>
          <w:p w14:paraId="76CC179B"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color w:val="0070C0"/>
              </w:rPr>
              <w:t>კლასტერის ზოგადი რეკომენდაციები/რჩევები</w:t>
            </w:r>
          </w:p>
        </w:tc>
        <w:tc>
          <w:tcPr>
            <w:tcW w:w="3828" w:type="dxa"/>
          </w:tcPr>
          <w:p w14:paraId="0EB280AF" w14:textId="77777777" w:rsidR="00197E13" w:rsidRPr="004805C4" w:rsidRDefault="00197E13" w:rsidP="004D13D9">
            <w:pPr>
              <w:spacing w:after="0" w:line="240" w:lineRule="auto"/>
              <w:rPr>
                <w:rFonts w:ascii="Sylfaen" w:eastAsia="Merriweather" w:hAnsi="Sylfaen" w:cs="Merriweather"/>
                <w:b/>
                <w:bCs/>
                <w:sz w:val="20"/>
                <w:szCs w:val="20"/>
              </w:rPr>
            </w:pPr>
          </w:p>
        </w:tc>
        <w:tc>
          <w:tcPr>
            <w:tcW w:w="3969" w:type="dxa"/>
          </w:tcPr>
          <w:p w14:paraId="70FF7849" w14:textId="77777777" w:rsidR="00197E13" w:rsidRPr="004805C4" w:rsidRDefault="00197E13" w:rsidP="004D13D9">
            <w:pPr>
              <w:spacing w:after="0" w:line="240" w:lineRule="auto"/>
              <w:rPr>
                <w:rFonts w:ascii="Sylfaen" w:eastAsia="Merriweather" w:hAnsi="Sylfaen" w:cs="Merriweather"/>
                <w:b/>
                <w:bCs/>
                <w:sz w:val="20"/>
                <w:szCs w:val="20"/>
              </w:rPr>
            </w:pPr>
          </w:p>
        </w:tc>
      </w:tr>
      <w:tr w:rsidR="00197E13" w:rsidRPr="004805C4" w14:paraId="65AAAA01" w14:textId="77777777" w:rsidTr="004D13D9">
        <w:tc>
          <w:tcPr>
            <w:tcW w:w="2552" w:type="dxa"/>
          </w:tcPr>
          <w:p w14:paraId="5CD8D0AE"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3828" w:type="dxa"/>
          </w:tcPr>
          <w:p w14:paraId="04CA8346"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681AC2A9" w14:textId="77777777" w:rsidR="00197E13" w:rsidRPr="004805C4" w:rsidRDefault="00197E13" w:rsidP="004D13D9">
            <w:pPr>
              <w:spacing w:after="0" w:line="240" w:lineRule="auto"/>
              <w:rPr>
                <w:rFonts w:ascii="Sylfaen" w:eastAsia="Merriweather" w:hAnsi="Sylfaen" w:cs="Merriweather"/>
                <w:sz w:val="20"/>
                <w:szCs w:val="20"/>
              </w:rPr>
            </w:pPr>
          </w:p>
        </w:tc>
      </w:tr>
      <w:tr w:rsidR="00197E13" w:rsidRPr="004805C4" w14:paraId="64AF1B55" w14:textId="77777777" w:rsidTr="004D13D9">
        <w:tc>
          <w:tcPr>
            <w:tcW w:w="2552" w:type="dxa"/>
          </w:tcPr>
          <w:p w14:paraId="5F48D5AF"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3828" w:type="dxa"/>
          </w:tcPr>
          <w:p w14:paraId="083A74F1"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45A4F746" w14:textId="77777777" w:rsidR="00197E13" w:rsidRPr="004805C4" w:rsidRDefault="00197E13" w:rsidP="004D13D9">
            <w:pPr>
              <w:spacing w:after="0" w:line="240" w:lineRule="auto"/>
              <w:rPr>
                <w:rFonts w:ascii="Sylfaen" w:eastAsia="Merriweather" w:hAnsi="Sylfaen" w:cs="Merriweather"/>
                <w:sz w:val="20"/>
                <w:szCs w:val="20"/>
              </w:rPr>
            </w:pPr>
          </w:p>
        </w:tc>
      </w:tr>
    </w:tbl>
    <w:p w14:paraId="2CB88317" w14:textId="77777777" w:rsidR="00197E13" w:rsidRPr="004805C4" w:rsidRDefault="00197E13" w:rsidP="00197E13">
      <w:pPr>
        <w:spacing w:before="280" w:after="28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შეფასება </w:t>
      </w:r>
    </w:p>
    <w:p w14:paraId="3D89E2D2" w14:textId="77777777" w:rsidR="00197E13" w:rsidRPr="004805C4" w:rsidRDefault="00197E13" w:rsidP="00197E13">
      <w:pPr>
        <w:pBdr>
          <w:top w:val="nil"/>
          <w:left w:val="nil"/>
          <w:bottom w:val="nil"/>
          <w:right w:val="nil"/>
          <w:between w:val="nil"/>
        </w:pBdr>
        <w:spacing w:line="240" w:lineRule="auto"/>
        <w:rPr>
          <w:rFonts w:ascii="Sylfaen" w:eastAsia="Merriweather" w:hAnsi="Sylfaen" w:cs="Merriweather"/>
          <w:color w:val="000000"/>
          <w:sz w:val="20"/>
          <w:szCs w:val="20"/>
        </w:rPr>
      </w:pPr>
      <w:r w:rsidRPr="004805C4">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197E13" w:rsidRPr="004805C4" w14:paraId="4D162A90" w14:textId="77777777" w:rsidTr="004D13D9">
        <w:trPr>
          <w:trHeight w:val="464"/>
        </w:trPr>
        <w:tc>
          <w:tcPr>
            <w:tcW w:w="3444" w:type="dxa"/>
            <w:shd w:val="clear" w:color="auto" w:fill="8EAADB"/>
            <w:vAlign w:val="center"/>
          </w:tcPr>
          <w:p w14:paraId="6DCF677B"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18"/>
                <w:szCs w:val="18"/>
              </w:rPr>
              <w:t xml:space="preserve">კომპონენტი </w:t>
            </w:r>
            <w:bookmarkStart w:id="58" w:name="bookmark=id.21hrr4ca7ntm"/>
            <w:bookmarkEnd w:id="58"/>
            <w:r w:rsidRPr="004805C4">
              <w:rPr>
                <w:rFonts w:ascii="Sylfaen" w:hAnsi="Sylfaen"/>
              </w:rPr>
              <w:fldChar w:fldCharType="begin"/>
            </w:r>
            <w:r w:rsidRPr="004805C4">
              <w:rPr>
                <w:rFonts w:ascii="Sylfaen" w:hAnsi="Sylfaen"/>
              </w:rPr>
              <w:instrText xml:space="preserve"> HYPERLINK \l "bookmark=id.d5yw9fh6wi7g" \h </w:instrText>
            </w:r>
            <w:r w:rsidRPr="004805C4">
              <w:rPr>
                <w:rFonts w:ascii="Sylfaen" w:hAnsi="Sylfaen"/>
              </w:rPr>
            </w:r>
            <w:r w:rsidRPr="004805C4">
              <w:rPr>
                <w:rFonts w:ascii="Sylfaen" w:hAnsi="Sylfaen"/>
              </w:rPr>
              <w:fldChar w:fldCharType="separate"/>
            </w:r>
            <w:r w:rsidRPr="004805C4">
              <w:rPr>
                <w:rFonts w:ascii="Sylfaen" w:hAnsi="Sylfaen"/>
                <w:b/>
                <w:bCs/>
                <w:color w:val="0563C1"/>
                <w:sz w:val="20"/>
                <w:szCs w:val="20"/>
                <w:u w:val="single"/>
              </w:rPr>
              <w:t>5.2. გარე ხარისხის შეფასება</w:t>
            </w:r>
            <w:r w:rsidRPr="004805C4">
              <w:rPr>
                <w:rFonts w:ascii="Sylfaen" w:eastAsia="Merriweather" w:hAnsi="Sylfaen" w:cs="Merriweather"/>
                <w:b/>
                <w:bCs/>
                <w:color w:val="0563C1"/>
                <w:sz w:val="20"/>
                <w:szCs w:val="20"/>
                <w:u w:val="single"/>
              </w:rPr>
              <w:fldChar w:fldCharType="end"/>
            </w:r>
          </w:p>
        </w:tc>
        <w:tc>
          <w:tcPr>
            <w:tcW w:w="2226" w:type="dxa"/>
            <w:shd w:val="clear" w:color="auto" w:fill="8EAADB"/>
            <w:vAlign w:val="center"/>
          </w:tcPr>
          <w:p w14:paraId="48C1C7AE"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შეფასება</w:t>
            </w:r>
          </w:p>
        </w:tc>
      </w:tr>
      <w:tr w:rsidR="00197E13" w:rsidRPr="004805C4" w14:paraId="3075175B" w14:textId="77777777" w:rsidTr="004D13D9">
        <w:trPr>
          <w:trHeight w:val="460"/>
        </w:trPr>
        <w:tc>
          <w:tcPr>
            <w:tcW w:w="3444" w:type="dxa"/>
          </w:tcPr>
          <w:p w14:paraId="666BB3AC" w14:textId="77777777" w:rsidR="00197E13" w:rsidRPr="004805C4" w:rsidRDefault="00197E13" w:rsidP="004D13D9">
            <w:pPr>
              <w:spacing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2226" w:type="dxa"/>
            <w:vAlign w:val="center"/>
          </w:tcPr>
          <w:p w14:paraId="4CD8B3C3" w14:textId="77777777" w:rsidR="00197E13" w:rsidRPr="004805C4" w:rsidRDefault="00197E13" w:rsidP="004D13D9">
            <w:pPr>
              <w:spacing w:line="240" w:lineRule="auto"/>
              <w:rPr>
                <w:rFonts w:ascii="Sylfaen" w:eastAsia="Merriweather" w:hAnsi="Sylfaen" w:cs="Merriweather"/>
                <w:color w:val="000000"/>
                <w:sz w:val="20"/>
                <w:szCs w:val="20"/>
              </w:rPr>
            </w:pPr>
            <w:r w:rsidRPr="004805C4">
              <w:rPr>
                <w:rFonts w:ascii="Sylfaen" w:hAnsi="Sylfaen"/>
                <w:sz w:val="20"/>
                <w:szCs w:val="20"/>
              </w:rPr>
              <w:t>შესაბამ</w:t>
            </w:r>
            <w:r>
              <w:rPr>
                <w:rFonts w:ascii="Sylfaen" w:hAnsi="Sylfaen"/>
                <w:sz w:val="20"/>
                <w:szCs w:val="20"/>
              </w:rPr>
              <w:t>ისობაშია მოთხოვნებთან</w:t>
            </w:r>
          </w:p>
        </w:tc>
      </w:tr>
      <w:tr w:rsidR="00197E13" w:rsidRPr="004805C4" w14:paraId="5C893350" w14:textId="77777777" w:rsidTr="004D13D9">
        <w:trPr>
          <w:trHeight w:val="353"/>
        </w:trPr>
        <w:tc>
          <w:tcPr>
            <w:tcW w:w="3444" w:type="dxa"/>
          </w:tcPr>
          <w:p w14:paraId="170DDDE5" w14:textId="77777777" w:rsidR="00197E13" w:rsidRPr="004805C4" w:rsidRDefault="00197E13" w:rsidP="004D13D9">
            <w:pPr>
              <w:spacing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2226" w:type="dxa"/>
            <w:vAlign w:val="center"/>
          </w:tcPr>
          <w:p w14:paraId="0A0659E2" w14:textId="77777777" w:rsidR="00197E13" w:rsidRDefault="00197E13" w:rsidP="004D13D9">
            <w:pPr>
              <w:spacing w:line="240" w:lineRule="auto"/>
              <w:rPr>
                <w:rFonts w:ascii="Sylfaen" w:hAnsi="Sylfaen"/>
                <w:sz w:val="20"/>
                <w:szCs w:val="20"/>
              </w:rPr>
            </w:pPr>
            <w:r w:rsidRPr="004805C4">
              <w:rPr>
                <w:rFonts w:ascii="Sylfaen" w:hAnsi="Sylfaen"/>
                <w:sz w:val="20"/>
                <w:szCs w:val="20"/>
              </w:rPr>
              <w:t>შესაბამ</w:t>
            </w:r>
            <w:r>
              <w:rPr>
                <w:rFonts w:ascii="Sylfaen" w:hAnsi="Sylfaen"/>
                <w:sz w:val="20"/>
                <w:szCs w:val="20"/>
              </w:rPr>
              <w:t>ისობაშია</w:t>
            </w:r>
          </w:p>
          <w:p w14:paraId="30B2F5B7" w14:textId="77777777" w:rsidR="00197E13" w:rsidRPr="004805C4" w:rsidRDefault="00197E13" w:rsidP="004D13D9">
            <w:pPr>
              <w:spacing w:line="240" w:lineRule="auto"/>
              <w:rPr>
                <w:rFonts w:ascii="Sylfaen" w:eastAsia="Merriweather" w:hAnsi="Sylfaen" w:cs="Merriweather"/>
                <w:sz w:val="20"/>
                <w:szCs w:val="20"/>
              </w:rPr>
            </w:pPr>
            <w:r>
              <w:rPr>
                <w:rFonts w:ascii="Sylfaen" w:eastAsia="Merriweather" w:hAnsi="Sylfaen" w:cs="Merriweather"/>
                <w:sz w:val="20"/>
                <w:szCs w:val="20"/>
              </w:rPr>
              <w:t>მოთხოვნებთან</w:t>
            </w:r>
          </w:p>
        </w:tc>
      </w:tr>
    </w:tbl>
    <w:p w14:paraId="168268FE" w14:textId="77777777" w:rsidR="00197E13" w:rsidRPr="004805C4" w:rsidRDefault="00197E13" w:rsidP="00197E13">
      <w:pPr>
        <w:pBdr>
          <w:top w:val="nil"/>
          <w:left w:val="nil"/>
          <w:bottom w:val="nil"/>
          <w:right w:val="nil"/>
          <w:between w:val="nil"/>
        </w:pBdr>
        <w:spacing w:after="0" w:line="240" w:lineRule="auto"/>
        <w:jc w:val="both"/>
        <w:rPr>
          <w:rFonts w:ascii="Sylfaen" w:eastAsia="Merriweather" w:hAnsi="Sylfaen" w:cs="Merriweather"/>
          <w:b/>
          <w:bCs/>
          <w:color w:val="0070C0"/>
          <w:sz w:val="20"/>
          <w:szCs w:val="20"/>
        </w:rPr>
      </w:pPr>
    </w:p>
    <w:p w14:paraId="2402A574" w14:textId="77777777" w:rsidR="00197E13" w:rsidRDefault="00197E13" w:rsidP="00197E13">
      <w:pPr>
        <w:pBdr>
          <w:top w:val="nil"/>
          <w:left w:val="nil"/>
          <w:bottom w:val="nil"/>
          <w:right w:val="nil"/>
          <w:between w:val="nil"/>
        </w:pBdr>
        <w:spacing w:after="0" w:line="240" w:lineRule="auto"/>
        <w:jc w:val="both"/>
        <w:rPr>
          <w:rFonts w:ascii="Merriweather" w:eastAsia="Merriweather" w:hAnsi="Merriweather" w:cs="Merriweather"/>
          <w:b/>
          <w:bCs/>
          <w:color w:val="0070C0"/>
          <w:sz w:val="20"/>
          <w:szCs w:val="20"/>
        </w:rPr>
      </w:pPr>
    </w:p>
    <w:p w14:paraId="14920A11" w14:textId="77777777" w:rsidR="00197E13" w:rsidRPr="004805C4" w:rsidRDefault="00197E13" w:rsidP="00197E13">
      <w:pPr>
        <w:shd w:val="clear" w:color="auto" w:fill="DEEAF6"/>
        <w:spacing w:after="24" w:line="248"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 xml:space="preserve">5.3. პროგრამის მონიტორინგი და პერიოდული შეფასება </w:t>
      </w:r>
    </w:p>
    <w:p w14:paraId="4198E71F" w14:textId="77777777" w:rsidR="00197E13" w:rsidRPr="004805C4" w:rsidRDefault="00197E13" w:rsidP="00197E13">
      <w:pPr>
        <w:pBdr>
          <w:bottom w:val="single" w:sz="4" w:space="1" w:color="000000"/>
        </w:pBdr>
        <w:spacing w:after="0"/>
        <w:jc w:val="both"/>
        <w:rPr>
          <w:rFonts w:ascii="Sylfaen" w:eastAsia="Merriweather" w:hAnsi="Sylfaen" w:cs="Merriweather"/>
          <w:b/>
          <w:bCs/>
          <w:sz w:val="20"/>
          <w:szCs w:val="20"/>
        </w:rPr>
      </w:pPr>
      <w:r w:rsidRPr="004805C4">
        <w:rPr>
          <w:rFonts w:ascii="Sylfaen" w:hAnsi="Sylfaen"/>
          <w:b/>
          <w:bCs/>
          <w:sz w:val="20"/>
          <w:szCs w:val="20"/>
        </w:rPr>
        <w:t>აკრედიტაციის სტანდარების ინდიკატორები</w:t>
      </w:r>
    </w:p>
    <w:p w14:paraId="21E76BE7" w14:textId="77777777" w:rsidR="00197E13" w:rsidRPr="004805C4" w:rsidRDefault="00197E13" w:rsidP="00197E13">
      <w:pPr>
        <w:widowControl w:val="0"/>
        <w:pBdr>
          <w:top w:val="nil"/>
          <w:left w:val="nil"/>
          <w:bottom w:val="single" w:sz="4" w:space="1" w:color="000000"/>
          <w:right w:val="nil"/>
          <w:between w:val="nil"/>
        </w:pBdr>
        <w:spacing w:after="0" w:line="240" w:lineRule="auto"/>
        <w:jc w:val="both"/>
        <w:rPr>
          <w:rFonts w:ascii="Sylfaen" w:eastAsia="Merriweather" w:hAnsi="Sylfaen" w:cs="Merriweather"/>
          <w:color w:val="000000"/>
          <w:sz w:val="20"/>
          <w:szCs w:val="20"/>
        </w:rPr>
      </w:pPr>
      <w:r w:rsidRPr="004805C4">
        <w:rPr>
          <w:rFonts w:ascii="Sylfaen" w:hAnsi="Sylfaen"/>
          <w:color w:val="000000"/>
          <w:sz w:val="20"/>
          <w:szCs w:val="20"/>
        </w:rPr>
        <w:t>პროგრამის მონიტორინგი და პერიოდული შეფასება ხორციელდება აკადემიური, სამეცნიერო,</w:t>
      </w:r>
      <w:r w:rsidRPr="004805C4">
        <w:rPr>
          <w:rFonts w:ascii="Sylfaen" w:hAnsi="Sylfaen"/>
          <w:color w:val="000000"/>
          <w:sz w:val="20"/>
          <w:szCs w:val="20"/>
        </w:rPr>
        <w:br/>
        <w:t>მოწვეული ადმინისტრაციული, დამხმარე პერსონალის, სტუდენტების, კურსდამთავრებულების, დამსაქმებლების და სხვა დაინტერესებული მხარეების ჩართულობით ინფორმაციის სისტემური შეგროვების, დამუშავებისა და ანალიზის მეშვეობით. შეფასების შედეგები გამოიყენება პროგრამის გასაუმჯობესებლად.</w:t>
      </w:r>
    </w:p>
    <w:p w14:paraId="46233603"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4FDBFAAA"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b/>
          <w:bCs/>
          <w:sz w:val="20"/>
          <w:szCs w:val="20"/>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452C22F9" w14:textId="77777777" w:rsidR="00197E13" w:rsidRPr="004805C4" w:rsidRDefault="00197E13" w:rsidP="00197E13">
      <w:pPr>
        <w:spacing w:after="0" w:line="276" w:lineRule="auto"/>
        <w:jc w:val="both"/>
        <w:rPr>
          <w:rFonts w:ascii="Sylfaen" w:eastAsia="Merriweather" w:hAnsi="Sylfaen" w:cs="Merriweather"/>
          <w:b/>
          <w:bCs/>
          <w:sz w:val="20"/>
          <w:szCs w:val="20"/>
        </w:rPr>
      </w:pPr>
    </w:p>
    <w:p w14:paraId="494694C8"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r w:rsidRPr="004805C4">
        <w:rPr>
          <w:rFonts w:ascii="Sylfaen" w:hAnsi="Sylfaen"/>
          <w:b/>
          <w:bCs/>
          <w:color w:val="0070C0"/>
          <w:sz w:val="20"/>
          <w:szCs w:val="20"/>
        </w:rPr>
        <w:t xml:space="preserve">კლასტერის შეფასება </w:t>
      </w:r>
    </w:p>
    <w:p w14:paraId="33C68CD5" w14:textId="77777777" w:rsidR="00197E13" w:rsidRPr="004805C4" w:rsidRDefault="00197E13" w:rsidP="00197E13">
      <w:pPr>
        <w:spacing w:after="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კლასტერის აღწერა და ანალიზი </w:t>
      </w:r>
    </w:p>
    <w:p w14:paraId="6315887D"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ინფორმატიკის სამაგისტრო და სადოქტორო პროგრამების მონიტორინგი და პერიოდული შეფასება აჩვენებს ხარისხის უზრუნველყოფის სისტემატურ, ინკლუზიურ და უწყვეტ მიდგომას.   შეფასების პროცესი აქტიურად მოიცავს ყველა შესაბამის დაინტერესებულ მხარეს, მათ შორის აკადემიურ და მოწვეულ პერსონალს, ადმინისტრაციულ პერსონალს, სტუდენტებს, კურსდამთავრებულებსა და დამსაქმებლებს.  მონაცემთა შეგროვება და ანალიზი ტარდება კვლევების, სისტემატური კვლევისა და სტრუქტურირებული ინფორმაციის დამუშავების მეშვეობით.  სტუდენტები მონაწილეობენ კურსებისა და ლექტორების სემესტრულ შეფასებებში, აწვდიან უკუკავშირს, რომელსაც ამუშავებს ხარისხის უზრუნველყოფის სამსახური და უზიარებს, როგორც პერსონალს, ისე სტუდენტებს.  შემდეგ ეს შეფასების შედეგები აქტიურად გამოიყენება პროგრამების მოდიფიცირების, ადაპტაციისა და გაუმჯობესებისთვის, რაც უზრუნველყოფს მოსწავლეების საჭიროებებსა და განვითარებად აკადემიურ სტანდარტებზე რეაგირებას. </w:t>
      </w:r>
    </w:p>
    <w:p w14:paraId="4C221DB1"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ა</w:t>
      </w:r>
      <w:r>
        <w:rPr>
          <w:rFonts w:ascii="Sylfaen" w:hAnsi="Sylfaen"/>
          <w:sz w:val="20"/>
          <w:szCs w:val="20"/>
        </w:rPr>
        <w:t>ღნიშნული</w:t>
      </w:r>
      <w:r w:rsidRPr="004805C4">
        <w:rPr>
          <w:rFonts w:ascii="Sylfaen" w:hAnsi="Sylfaen"/>
          <w:sz w:val="20"/>
          <w:szCs w:val="20"/>
        </w:rPr>
        <w:t xml:space="preserve"> პროგრამების სწავლის შედეგების შესაფასებლად შემუშავებულია ფორმალური "პროგრამის სწავლის შედეგების შეფასების მექანიზმი".   ეს მექანიზმი იძლევა მკაფიო მითითებებს პროგრამის განხორციელებისთვის, აზუსტებს შედეგების შეფასების პირდაპირ და არაპირდაპირ მეთოდებს, მონიტორინგის სიხშირეს, თითოეული სწავლის შედეგის გასაზომ ინსტრუმენტებს და შედეგების გადახედვისა და მათზე რეაგირების პროცედურებს. </w:t>
      </w:r>
    </w:p>
    <w:p w14:paraId="53D9F9EC"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სოხუმის სახელმწიფო უნივერსიტეტში დადგენილი პრაქტიკის შესაბამისად, კლასტერის ფარგლებში ინფორმატიკის სამაგისტრო და სადოქტორო პროგრამების მონიტორინგის პროცესი განხორციელდა დაინტერესებული მხარეების ჩართულობითა და სხვადასხვა მექანიზმების გამოყენებით.  კერძოდ, საგანმანათლებლო პროგრამის გასაუმჯობესებლად: </w:t>
      </w:r>
    </w:p>
    <w:p w14:paraId="6C55BEC7" w14:textId="77777777" w:rsidR="00197E13" w:rsidRPr="004805C4" w:rsidRDefault="00197E13" w:rsidP="00197E13">
      <w:pPr>
        <w:numPr>
          <w:ilvl w:val="0"/>
          <w:numId w:val="28"/>
        </w:num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ყოველ სემესტრში ტარდება უწყვეტი კვლევები კურსებისა და ინსტრუქტორების შესაფასებლად: </w:t>
      </w:r>
      <w:r>
        <w:rPr>
          <w:rFonts w:ascii="Sylfaen" w:hAnsi="Sylfaen"/>
          <w:sz w:val="20"/>
          <w:szCs w:val="20"/>
        </w:rPr>
        <w:t xml:space="preserve">ხდება </w:t>
      </w:r>
      <w:r w:rsidRPr="004805C4">
        <w:rPr>
          <w:rFonts w:ascii="Sylfaen" w:hAnsi="Sylfaen"/>
          <w:sz w:val="20"/>
          <w:szCs w:val="20"/>
        </w:rPr>
        <w:t>შედეგები</w:t>
      </w:r>
      <w:r>
        <w:rPr>
          <w:rFonts w:ascii="Sylfaen" w:hAnsi="Sylfaen"/>
          <w:sz w:val="20"/>
          <w:szCs w:val="20"/>
        </w:rPr>
        <w:t>ს</w:t>
      </w:r>
      <w:r w:rsidRPr="004805C4">
        <w:rPr>
          <w:rFonts w:ascii="Sylfaen" w:hAnsi="Sylfaen"/>
          <w:sz w:val="20"/>
          <w:szCs w:val="20"/>
        </w:rPr>
        <w:t xml:space="preserve"> </w:t>
      </w:r>
      <w:r>
        <w:rPr>
          <w:rFonts w:ascii="Sylfaen" w:hAnsi="Sylfaen"/>
          <w:sz w:val="20"/>
          <w:szCs w:val="20"/>
        </w:rPr>
        <w:t>გა</w:t>
      </w:r>
      <w:r w:rsidRPr="004805C4">
        <w:rPr>
          <w:rFonts w:ascii="Sylfaen" w:hAnsi="Sylfaen"/>
          <w:sz w:val="20"/>
          <w:szCs w:val="20"/>
        </w:rPr>
        <w:t xml:space="preserve">ანალიზება და გამოიყენება პროგრამის მოდიფიცირებისათვის. </w:t>
      </w:r>
    </w:p>
    <w:p w14:paraId="3084D5A6" w14:textId="77777777" w:rsidR="00197E13" w:rsidRPr="004805C4" w:rsidRDefault="00197E13" w:rsidP="00197E13">
      <w:pPr>
        <w:numPr>
          <w:ilvl w:val="0"/>
          <w:numId w:val="28"/>
        </w:num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პერიოდული კვლევები ტარდება პროგრამის კურსდამთავრებულებსა და დამსაქმებლებს შორის, </w:t>
      </w:r>
      <w:r>
        <w:rPr>
          <w:rFonts w:ascii="Sylfaen" w:hAnsi="Sylfaen"/>
          <w:sz w:val="20"/>
          <w:szCs w:val="20"/>
        </w:rPr>
        <w:t xml:space="preserve">რომლის ანაზიც კეთდება </w:t>
      </w:r>
      <w:r w:rsidRPr="004805C4">
        <w:rPr>
          <w:rFonts w:ascii="Sylfaen" w:hAnsi="Sylfaen"/>
          <w:sz w:val="20"/>
          <w:szCs w:val="20"/>
        </w:rPr>
        <w:t xml:space="preserve">და გამოიყენება პროგრამის განვითარებისათვის. </w:t>
      </w:r>
    </w:p>
    <w:p w14:paraId="730516CC" w14:textId="77777777" w:rsidR="00197E13" w:rsidRPr="004805C4" w:rsidRDefault="00197E13" w:rsidP="00197E13">
      <w:pPr>
        <w:numPr>
          <w:ilvl w:val="0"/>
          <w:numId w:val="28"/>
        </w:num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პროგრამის მიზნები, სწავლის შედეგები და კურიკულიმი შეფასდა დამსაქმებლების მიერ. ასევე, შიდა და გარე ექსპერტების საშუალებით. </w:t>
      </w:r>
    </w:p>
    <w:p w14:paraId="2548739E" w14:textId="77777777" w:rsidR="00197E13" w:rsidRPr="004805C4" w:rsidRDefault="00197E13" w:rsidP="00197E13">
      <w:pPr>
        <w:numPr>
          <w:ilvl w:val="0"/>
          <w:numId w:val="28"/>
        </w:num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ჩატარდა შრომის ბაზრის კვლევა, რათა უზრუნველყოფილიყო პროგრამის რელევანტურობა მიმდინარე და განვითარებად დარგობრივ საჭიროებებთან. </w:t>
      </w:r>
    </w:p>
    <w:p w14:paraId="67883044" w14:textId="77777777" w:rsidR="00197E13" w:rsidRPr="004805C4" w:rsidRDefault="00197E13" w:rsidP="00197E13">
      <w:pPr>
        <w:numPr>
          <w:ilvl w:val="0"/>
          <w:numId w:val="28"/>
        </w:num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გაანალიზდა სტუდენტების აკადემიური მიღწევის შედეგები. </w:t>
      </w:r>
    </w:p>
    <w:p w14:paraId="6EB07F8F" w14:textId="77777777" w:rsidR="00197E13" w:rsidRPr="004805C4" w:rsidRDefault="00197E13" w:rsidP="00197E13">
      <w:pPr>
        <w:numPr>
          <w:ilvl w:val="0"/>
          <w:numId w:val="28"/>
        </w:numPr>
        <w:spacing w:after="240"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პროგრამები საორიენტაციოდ შედარებულ იქნა მსგავსს ქართულ და საერთაშორისო უმაღლესი განათლების პროგრამებთან იმავე დარგში. </w:t>
      </w:r>
    </w:p>
    <w:p w14:paraId="041A8F82" w14:textId="77777777" w:rsidR="00197E13" w:rsidRPr="004805C4" w:rsidRDefault="00197E13" w:rsidP="00197E13">
      <w:pPr>
        <w:spacing w:before="240" w:after="0" w:line="276" w:lineRule="auto"/>
        <w:jc w:val="both"/>
        <w:rPr>
          <w:rFonts w:ascii="Sylfaen" w:eastAsia="Merriweather" w:hAnsi="Sylfaen" w:cs="Merriweather"/>
          <w:sz w:val="20"/>
          <w:szCs w:val="20"/>
        </w:rPr>
      </w:pPr>
      <w:r w:rsidRPr="004805C4">
        <w:rPr>
          <w:rFonts w:ascii="Sylfaen" w:hAnsi="Sylfaen"/>
          <w:sz w:val="20"/>
          <w:szCs w:val="20"/>
        </w:rPr>
        <w:t xml:space="preserve">ამ მონიტორინგისა და შეფასების პროცესის შედეგებმა გამოიწვია კლასტერული პროგრამების გაუმჯობესების მთელი რიგი, მათ შორის, ახალი კურსების დამატება, პროგრამებისა და კურსების სათაურების დაზუსტება, სწავლების მრავალფეროვანი მეთოდების ინკორპორირება, კურსის დამატებითი თემების ჩართვა და სხვა განახლებები, რათა უკეთ დაკმაყოფილდეს სწავლის შედეგები და დაინტერესებული მხარეების მოლოდინები. </w:t>
      </w:r>
    </w:p>
    <w:p w14:paraId="0A0019C3"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40E915C5" w14:textId="77777777" w:rsidR="00197E13" w:rsidRPr="004805C4" w:rsidRDefault="00197E13" w:rsidP="00197E13">
      <w:p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ინდივიდუალური შეფასება - სადოქტორო</w:t>
      </w:r>
      <w:r>
        <w:rPr>
          <w:rFonts w:ascii="Sylfaen" w:hAnsi="Sylfaen"/>
          <w:sz w:val="20"/>
          <w:szCs w:val="20"/>
        </w:rPr>
        <w:t xml:space="preserve"> საფეხურის</w:t>
      </w:r>
      <w:r w:rsidRPr="004805C4">
        <w:rPr>
          <w:rFonts w:ascii="Sylfaen" w:hAnsi="Sylfaen"/>
          <w:sz w:val="20"/>
          <w:szCs w:val="20"/>
        </w:rPr>
        <w:t xml:space="preserve"> საგანმანათლებლო პროგრამის ან იმ საგანმანათლებლო პროგრამის ინდივიდუალური შეფასება, რომლისთვისაც გაიცემა რეკომენდაცია ან/და რჩევა</w:t>
      </w:r>
    </w:p>
    <w:p w14:paraId="48F50ECB" w14:textId="77777777" w:rsidR="00197E13" w:rsidRPr="004805C4" w:rsidRDefault="00197E13" w:rsidP="00197E13">
      <w:pPr>
        <w:spacing w:after="0" w:line="276" w:lineRule="auto"/>
        <w:jc w:val="both"/>
        <w:rPr>
          <w:rFonts w:ascii="Sylfaen" w:eastAsia="Merriweather" w:hAnsi="Sylfaen" w:cs="Merriweather"/>
          <w:b/>
          <w:bCs/>
          <w:color w:val="0070C0"/>
          <w:sz w:val="20"/>
          <w:szCs w:val="20"/>
        </w:rPr>
      </w:pPr>
    </w:p>
    <w:p w14:paraId="7C454E9F"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აღწერა და ანალიზი - პროგრამა 1 (ინფორმატიკის სამაგისტრო</w:t>
      </w:r>
      <w:r>
        <w:rPr>
          <w:rFonts w:ascii="Sylfaen" w:hAnsi="Sylfaen"/>
          <w:sz w:val="20"/>
          <w:szCs w:val="20"/>
        </w:rPr>
        <w:t xml:space="preserve"> საგანმანათლებლო</w:t>
      </w:r>
      <w:r w:rsidRPr="004805C4">
        <w:rPr>
          <w:rFonts w:ascii="Sylfaen" w:hAnsi="Sylfaen"/>
          <w:sz w:val="20"/>
          <w:szCs w:val="20"/>
        </w:rPr>
        <w:t xml:space="preserve"> პროგრამა, VII)</w:t>
      </w:r>
    </w:p>
    <w:p w14:paraId="09E6118B" w14:textId="77777777" w:rsidR="00197E13" w:rsidRPr="004B3002" w:rsidRDefault="00197E13" w:rsidP="00197E13">
      <w:pPr>
        <w:spacing w:beforeAutospacing="1" w:after="0" w:afterAutospacing="1" w:line="276" w:lineRule="auto"/>
        <w:jc w:val="both"/>
        <w:textAlignment w:val="baseline"/>
        <w:rPr>
          <w:rFonts w:ascii="Sylfaen" w:hAnsi="Sylfaen"/>
          <w:b/>
          <w:bCs/>
          <w:color w:val="000000"/>
          <w:sz w:val="20"/>
          <w:szCs w:val="20"/>
        </w:rPr>
      </w:pPr>
      <w:r w:rsidRPr="004B3002">
        <w:rPr>
          <w:rFonts w:ascii="Sylfaen" w:hAnsi="Sylfaen"/>
          <w:bCs/>
          <w:color w:val="808080"/>
          <w:sz w:val="20"/>
          <w:szCs w:val="20"/>
        </w:rPr>
        <w:t xml:space="preserve">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w:t>
      </w:r>
      <w:r>
        <w:rPr>
          <w:rFonts w:ascii="Sylfaen" w:hAnsi="Sylfaen"/>
          <w:bCs/>
          <w:color w:val="808080"/>
          <w:sz w:val="20"/>
          <w:szCs w:val="20"/>
        </w:rPr>
        <w:t xml:space="preserve">სადოქტორო საფეხურის </w:t>
      </w:r>
      <w:r w:rsidRPr="004B3002">
        <w:rPr>
          <w:rFonts w:ascii="Sylfaen" w:hAnsi="Sylfaen"/>
          <w:bCs/>
          <w:color w:val="808080"/>
          <w:sz w:val="20"/>
          <w:szCs w:val="20"/>
        </w:rPr>
        <w:t xml:space="preserve">საგანმანათლებლო პროგრამის </w:t>
      </w:r>
      <w:r>
        <w:rPr>
          <w:rFonts w:ascii="Sylfaen" w:hAnsi="Sylfaen"/>
          <w:bCs/>
          <w:color w:val="808080"/>
          <w:sz w:val="20"/>
          <w:szCs w:val="20"/>
        </w:rPr>
        <w:t xml:space="preserve">ან იმ საგანმანათლებლო პროგრამის, რომელზეც გაიცემა რეკომენდაცია ან/და რჩევა, </w:t>
      </w:r>
      <w:r w:rsidRPr="004B3002">
        <w:rPr>
          <w:rFonts w:ascii="Sylfaen" w:hAnsi="Sylfaen"/>
          <w:bCs/>
          <w:color w:val="808080"/>
          <w:sz w:val="20"/>
          <w:szCs w:val="20"/>
        </w:rPr>
        <w:t>მოცემული სტანდარტის კომპონენტის მოთხოვნებთან შესაბამისობა</w:t>
      </w:r>
      <w:r>
        <w:rPr>
          <w:rFonts w:ascii="Sylfaen" w:hAnsi="Sylfaen"/>
          <w:bCs/>
          <w:color w:val="808080"/>
          <w:sz w:val="20"/>
          <w:szCs w:val="20"/>
        </w:rPr>
        <w:t>.</w:t>
      </w:r>
    </w:p>
    <w:p w14:paraId="5A3BA4A3" w14:textId="77777777" w:rsidR="00197E13" w:rsidRPr="004805C4" w:rsidRDefault="00197E13" w:rsidP="00197E13">
      <w:pPr>
        <w:spacing w:after="0" w:line="276" w:lineRule="auto"/>
        <w:jc w:val="both"/>
        <w:rPr>
          <w:rFonts w:ascii="Sylfaen" w:eastAsia="Merriweather" w:hAnsi="Sylfaen" w:cs="Merriweather"/>
          <w:b/>
          <w:bCs/>
          <w:sz w:val="20"/>
          <w:szCs w:val="20"/>
        </w:rPr>
      </w:pPr>
      <w:r w:rsidRPr="004805C4">
        <w:rPr>
          <w:rFonts w:ascii="Sylfaen" w:hAnsi="Sylfaen"/>
          <w:sz w:val="20"/>
          <w:szCs w:val="20"/>
        </w:rPr>
        <w:t>აღწერა და ანალიზი - პროგრამა 1 (ინფორმატიკის საფოქტორო პროგრამა, VIII)</w:t>
      </w:r>
    </w:p>
    <w:p w14:paraId="3D27E253" w14:textId="77777777" w:rsidR="00197E13" w:rsidRPr="004B3002" w:rsidRDefault="00197E13" w:rsidP="00197E13">
      <w:pPr>
        <w:spacing w:beforeAutospacing="1" w:after="0" w:afterAutospacing="1" w:line="276" w:lineRule="auto"/>
        <w:jc w:val="both"/>
        <w:textAlignment w:val="baseline"/>
        <w:rPr>
          <w:rFonts w:ascii="Sylfaen" w:hAnsi="Sylfaen"/>
          <w:b/>
          <w:bCs/>
          <w:color w:val="000000"/>
          <w:sz w:val="20"/>
          <w:szCs w:val="20"/>
        </w:rPr>
      </w:pPr>
      <w:r w:rsidRPr="004B3002">
        <w:rPr>
          <w:rFonts w:ascii="Sylfaen" w:hAnsi="Sylfaen"/>
          <w:bCs/>
          <w:color w:val="808080"/>
          <w:sz w:val="20"/>
          <w:szCs w:val="20"/>
        </w:rPr>
        <w:t xml:space="preserve">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w:t>
      </w:r>
      <w:r>
        <w:rPr>
          <w:rFonts w:ascii="Sylfaen" w:hAnsi="Sylfaen"/>
          <w:bCs/>
          <w:color w:val="808080"/>
          <w:sz w:val="20"/>
          <w:szCs w:val="20"/>
        </w:rPr>
        <w:t xml:space="preserve">სადოქტორო საფეხურის </w:t>
      </w:r>
      <w:r w:rsidRPr="004B3002">
        <w:rPr>
          <w:rFonts w:ascii="Sylfaen" w:hAnsi="Sylfaen"/>
          <w:bCs/>
          <w:color w:val="808080"/>
          <w:sz w:val="20"/>
          <w:szCs w:val="20"/>
        </w:rPr>
        <w:t xml:space="preserve">საგანმანათლებლო პროგრამის </w:t>
      </w:r>
      <w:r>
        <w:rPr>
          <w:rFonts w:ascii="Sylfaen" w:hAnsi="Sylfaen"/>
          <w:bCs/>
          <w:color w:val="808080"/>
          <w:sz w:val="20"/>
          <w:szCs w:val="20"/>
        </w:rPr>
        <w:t xml:space="preserve">ან იმ საგანმანათლებლო პროგრამის, რომელზეც გაიცემა რეკომენდაცია ან/და რჩევა, </w:t>
      </w:r>
      <w:r w:rsidRPr="004B3002">
        <w:rPr>
          <w:rFonts w:ascii="Sylfaen" w:hAnsi="Sylfaen"/>
          <w:bCs/>
          <w:color w:val="808080"/>
          <w:sz w:val="20"/>
          <w:szCs w:val="20"/>
        </w:rPr>
        <w:t>მოცემული სტანდარტის კომპონენტის მოთხოვნებთან შესაბამისობა</w:t>
      </w:r>
      <w:r>
        <w:rPr>
          <w:rFonts w:ascii="Sylfaen" w:hAnsi="Sylfaen"/>
          <w:bCs/>
          <w:color w:val="808080"/>
          <w:sz w:val="20"/>
          <w:szCs w:val="20"/>
        </w:rPr>
        <w:t>.</w:t>
      </w:r>
    </w:p>
    <w:p w14:paraId="3E224D37" w14:textId="77777777" w:rsidR="00197E13" w:rsidRPr="004805C4" w:rsidRDefault="00197E13" w:rsidP="00197E13">
      <w:pPr>
        <w:spacing w:before="280" w:after="280" w:line="276" w:lineRule="auto"/>
        <w:jc w:val="both"/>
        <w:rPr>
          <w:rFonts w:ascii="Sylfaen" w:eastAsia="Merriweather" w:hAnsi="Sylfaen" w:cs="Merriweather"/>
          <w:b/>
          <w:bCs/>
          <w:sz w:val="20"/>
          <w:szCs w:val="20"/>
        </w:rPr>
      </w:pPr>
      <w:r w:rsidRPr="004805C4">
        <w:rPr>
          <w:rFonts w:ascii="Sylfaen" w:hAnsi="Sylfaen"/>
          <w:b/>
          <w:bCs/>
          <w:sz w:val="20"/>
          <w:szCs w:val="20"/>
        </w:rPr>
        <w:t>მტკიცებულებები/ინდიკატორები:</w:t>
      </w:r>
    </w:p>
    <w:p w14:paraId="44F90043" w14:textId="77777777" w:rsidR="00197E13" w:rsidRPr="004805C4" w:rsidRDefault="00197E13" w:rsidP="00197E13">
      <w:pPr>
        <w:numPr>
          <w:ilvl w:val="0"/>
          <w:numId w:val="2"/>
        </w:numPr>
        <w:spacing w:after="0" w:line="276" w:lineRule="auto"/>
        <w:jc w:val="both"/>
        <w:rPr>
          <w:rFonts w:ascii="Sylfaen" w:eastAsia="Merriweather" w:hAnsi="Sylfaen" w:cs="Merriweather"/>
          <w:b/>
          <w:bCs/>
          <w:color w:val="000000"/>
          <w:sz w:val="18"/>
          <w:szCs w:val="18"/>
        </w:rPr>
      </w:pPr>
      <w:r w:rsidRPr="004805C4">
        <w:rPr>
          <w:rFonts w:ascii="Sylfaen" w:hAnsi="Sylfaen"/>
          <w:sz w:val="20"/>
          <w:szCs w:val="20"/>
        </w:rPr>
        <w:t>კომპონენტის მტკიცებულებები/ინდიკატორები შესაბამისი დოკუმენტებისა და ინტერვიუს შედეგების ჩათვლით</w:t>
      </w:r>
    </w:p>
    <w:p w14:paraId="1F8BD68B"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თვითშეფასების ანგარიში.</w:t>
      </w:r>
    </w:p>
    <w:p w14:paraId="52B261EB"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საგანმანათლებლო პროგრამები</w:t>
      </w:r>
    </w:p>
    <w:p w14:paraId="206362E4"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შრომის ბაზრისა და დამსაქმენლების წინაპირობების ანალიზის დოკუმენტი</w:t>
      </w:r>
    </w:p>
    <w:p w14:paraId="1FD59B99"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კურსდამთავრებულთა გამოკითვის შედეგების ანალიზი</w:t>
      </w:r>
    </w:p>
    <w:p w14:paraId="60BEFD18"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კურსდამთავრებულთა დასაქმების გამოკითხვა</w:t>
      </w:r>
    </w:p>
    <w:p w14:paraId="1A006A9F"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სტატისტიკის ანალიზი სტუდენტების გამოკითხვის შედეგების</w:t>
      </w:r>
    </w:p>
    <w:p w14:paraId="1D0714A1"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უნივერსიტეტის ხარისხის უზრუნველყოფის სამსახურის დებულება;</w:t>
      </w:r>
    </w:p>
    <w:p w14:paraId="33AF272D" w14:textId="77777777" w:rsidR="00197E13" w:rsidRPr="004805C4" w:rsidRDefault="00197E13" w:rsidP="00197E13">
      <w:pPr>
        <w:numPr>
          <w:ilvl w:val="0"/>
          <w:numId w:val="2"/>
        </w:numPr>
        <w:spacing w:after="0" w:line="276" w:lineRule="auto"/>
        <w:jc w:val="both"/>
        <w:rPr>
          <w:rFonts w:ascii="Sylfaen" w:eastAsia="Merriweather" w:hAnsi="Sylfaen" w:cs="Merriweather"/>
          <w:color w:val="000000"/>
          <w:sz w:val="20"/>
          <w:szCs w:val="20"/>
        </w:rPr>
      </w:pPr>
      <w:r w:rsidRPr="004805C4">
        <w:rPr>
          <w:rFonts w:ascii="Sylfaen" w:hAnsi="Sylfaen"/>
          <w:sz w:val="20"/>
          <w:szCs w:val="20"/>
        </w:rPr>
        <w:t>ინტერვიუების შედეგები</w:t>
      </w:r>
    </w:p>
    <w:p w14:paraId="617EB626" w14:textId="77777777" w:rsidR="00197E13" w:rsidRPr="004805C4" w:rsidRDefault="00197E13" w:rsidP="00197E13">
      <w:pPr>
        <w:spacing w:after="0" w:line="276" w:lineRule="auto"/>
        <w:ind w:left="720"/>
        <w:jc w:val="both"/>
        <w:rPr>
          <w:rFonts w:ascii="Sylfaen" w:eastAsia="Times New Roman" w:hAnsi="Sylfaen" w:cs="Times New Roman"/>
          <w:sz w:val="20"/>
          <w:szCs w:val="2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197E13" w:rsidRPr="004805C4" w14:paraId="360796AE" w14:textId="77777777" w:rsidTr="004D13D9">
        <w:tc>
          <w:tcPr>
            <w:tcW w:w="2552" w:type="dxa"/>
            <w:shd w:val="clear" w:color="auto" w:fill="D9E2F3"/>
          </w:tcPr>
          <w:p w14:paraId="551EB09C" w14:textId="77777777" w:rsidR="00197E13" w:rsidRPr="004805C4" w:rsidRDefault="00197E13" w:rsidP="004D13D9">
            <w:pPr>
              <w:spacing w:after="0" w:line="240" w:lineRule="auto"/>
              <w:rPr>
                <w:rFonts w:ascii="Sylfaen" w:eastAsia="Merriweather" w:hAnsi="Sylfaen" w:cs="Merriweather"/>
                <w:sz w:val="20"/>
                <w:szCs w:val="20"/>
              </w:rPr>
            </w:pPr>
            <w:r w:rsidRPr="004805C4">
              <w:rPr>
                <w:rFonts w:ascii="Sylfaen" w:hAnsi="Sylfaen"/>
                <w:b/>
                <w:bCs/>
                <w:color w:val="0070C0"/>
              </w:rPr>
              <w:t xml:space="preserve">რეკომენდაციები და რჩევები პროგრამების მიხედვით: </w:t>
            </w:r>
          </w:p>
        </w:tc>
        <w:tc>
          <w:tcPr>
            <w:tcW w:w="3828" w:type="dxa"/>
          </w:tcPr>
          <w:p w14:paraId="156A4497" w14:textId="77777777" w:rsidR="00197E13" w:rsidRPr="004805C4" w:rsidRDefault="00197E13" w:rsidP="004D13D9">
            <w:pPr>
              <w:spacing w:after="0" w:line="240" w:lineRule="auto"/>
              <w:jc w:val="both"/>
              <w:rPr>
                <w:rFonts w:ascii="Sylfaen" w:eastAsia="Merriweather" w:hAnsi="Sylfaen" w:cs="Merriweather"/>
                <w:b/>
                <w:bCs/>
                <w:sz w:val="20"/>
                <w:szCs w:val="20"/>
              </w:rPr>
            </w:pPr>
            <w:r w:rsidRPr="004805C4">
              <w:rPr>
                <w:rFonts w:ascii="Sylfaen" w:hAnsi="Sylfaen"/>
              </w:rPr>
              <w:t>რეკომენდაცები:</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14:paraId="28D60842"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rPr>
              <w:t>რჩევ(ები)ა:</w:t>
            </w:r>
            <w:r w:rsidRPr="004805C4">
              <w:rPr>
                <w:rFonts w:ascii="Sylfaen" w:hAnsi="Sylfaen"/>
                <w:b/>
                <w:bCs/>
                <w:sz w:val="20"/>
                <w:szCs w:val="20"/>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197E13" w:rsidRPr="004805C4" w14:paraId="4FFFD4CA" w14:textId="77777777" w:rsidTr="004D13D9">
        <w:tc>
          <w:tcPr>
            <w:tcW w:w="2552" w:type="dxa"/>
          </w:tcPr>
          <w:p w14:paraId="5C2C6EB8"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color w:val="0070C0"/>
              </w:rPr>
              <w:t>კლასტერის ზოგადი რეკომენდაციები/რჩევები</w:t>
            </w:r>
          </w:p>
        </w:tc>
        <w:tc>
          <w:tcPr>
            <w:tcW w:w="3828" w:type="dxa"/>
          </w:tcPr>
          <w:p w14:paraId="2FA07D0F" w14:textId="77777777" w:rsidR="00197E13" w:rsidRPr="004805C4" w:rsidRDefault="00197E13" w:rsidP="004D13D9">
            <w:pPr>
              <w:spacing w:after="0" w:line="240" w:lineRule="auto"/>
              <w:rPr>
                <w:rFonts w:ascii="Sylfaen" w:eastAsia="Merriweather" w:hAnsi="Sylfaen" w:cs="Merriweather"/>
                <w:b/>
                <w:bCs/>
                <w:sz w:val="20"/>
                <w:szCs w:val="20"/>
              </w:rPr>
            </w:pPr>
          </w:p>
        </w:tc>
        <w:tc>
          <w:tcPr>
            <w:tcW w:w="3969" w:type="dxa"/>
          </w:tcPr>
          <w:p w14:paraId="3AEA77B9" w14:textId="77777777" w:rsidR="00197E13" w:rsidRPr="004805C4" w:rsidRDefault="00197E13" w:rsidP="004D13D9">
            <w:pPr>
              <w:spacing w:after="0" w:line="240" w:lineRule="auto"/>
              <w:rPr>
                <w:rFonts w:ascii="Sylfaen" w:eastAsia="Merriweather" w:hAnsi="Sylfaen" w:cs="Merriweather"/>
                <w:b/>
                <w:bCs/>
                <w:sz w:val="20"/>
                <w:szCs w:val="20"/>
              </w:rPr>
            </w:pPr>
          </w:p>
        </w:tc>
      </w:tr>
      <w:tr w:rsidR="00197E13" w:rsidRPr="004805C4" w14:paraId="181E11B5" w14:textId="77777777" w:rsidTr="004D13D9">
        <w:tc>
          <w:tcPr>
            <w:tcW w:w="2552" w:type="dxa"/>
          </w:tcPr>
          <w:p w14:paraId="24932865" w14:textId="77777777" w:rsidR="00197E13" w:rsidRPr="004805C4" w:rsidRDefault="00197E13" w:rsidP="004D13D9">
            <w:pPr>
              <w:spacing w:after="0"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3828" w:type="dxa"/>
          </w:tcPr>
          <w:p w14:paraId="3C816A75"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4BDDD415" w14:textId="77777777" w:rsidR="00197E13" w:rsidRPr="004805C4" w:rsidRDefault="00197E13" w:rsidP="004D13D9">
            <w:pPr>
              <w:spacing w:after="0" w:line="240" w:lineRule="auto"/>
              <w:rPr>
                <w:rFonts w:ascii="Sylfaen" w:eastAsia="Merriweather" w:hAnsi="Sylfaen" w:cs="Merriweather"/>
                <w:sz w:val="20"/>
                <w:szCs w:val="20"/>
              </w:rPr>
            </w:pPr>
          </w:p>
        </w:tc>
      </w:tr>
      <w:tr w:rsidR="00197E13" w:rsidRPr="004805C4" w14:paraId="3A9A43C7" w14:textId="77777777" w:rsidTr="004D13D9">
        <w:tc>
          <w:tcPr>
            <w:tcW w:w="2552" w:type="dxa"/>
          </w:tcPr>
          <w:p w14:paraId="549A0BB1" w14:textId="77777777" w:rsidR="00197E13" w:rsidRPr="004805C4" w:rsidRDefault="00197E13" w:rsidP="004D13D9">
            <w:pPr>
              <w:spacing w:after="0"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3828" w:type="dxa"/>
          </w:tcPr>
          <w:p w14:paraId="34BF7552" w14:textId="77777777" w:rsidR="00197E13" w:rsidRPr="004805C4" w:rsidRDefault="00197E13" w:rsidP="004D13D9">
            <w:pPr>
              <w:spacing w:after="0" w:line="240" w:lineRule="auto"/>
              <w:rPr>
                <w:rFonts w:ascii="Sylfaen" w:eastAsia="Merriweather" w:hAnsi="Sylfaen" w:cs="Merriweather"/>
                <w:sz w:val="20"/>
                <w:szCs w:val="20"/>
              </w:rPr>
            </w:pPr>
          </w:p>
        </w:tc>
        <w:tc>
          <w:tcPr>
            <w:tcW w:w="3969" w:type="dxa"/>
          </w:tcPr>
          <w:p w14:paraId="30049379" w14:textId="77777777" w:rsidR="00197E13" w:rsidRPr="004805C4" w:rsidRDefault="00197E13" w:rsidP="004D13D9">
            <w:pPr>
              <w:spacing w:after="0" w:line="240" w:lineRule="auto"/>
              <w:rPr>
                <w:rFonts w:ascii="Sylfaen" w:eastAsia="Merriweather" w:hAnsi="Sylfaen" w:cs="Merriweather"/>
                <w:sz w:val="20"/>
                <w:szCs w:val="20"/>
              </w:rPr>
            </w:pPr>
          </w:p>
        </w:tc>
      </w:tr>
    </w:tbl>
    <w:p w14:paraId="4B26F352" w14:textId="77777777" w:rsidR="00197E13" w:rsidRPr="004805C4" w:rsidRDefault="00197E13" w:rsidP="00197E13">
      <w:pPr>
        <w:spacing w:before="280" w:after="280" w:line="276" w:lineRule="auto"/>
        <w:jc w:val="both"/>
        <w:rPr>
          <w:rFonts w:ascii="Sylfaen" w:eastAsia="Merriweather" w:hAnsi="Sylfaen" w:cs="Merriweather"/>
          <w:b/>
          <w:bCs/>
          <w:color w:val="000000"/>
          <w:sz w:val="20"/>
          <w:szCs w:val="20"/>
        </w:rPr>
      </w:pPr>
      <w:r w:rsidRPr="004805C4">
        <w:rPr>
          <w:rFonts w:ascii="Sylfaen" w:hAnsi="Sylfaen"/>
          <w:b/>
          <w:bCs/>
          <w:color w:val="000000"/>
          <w:sz w:val="20"/>
          <w:szCs w:val="20"/>
        </w:rPr>
        <w:t xml:space="preserve">შეფასება </w:t>
      </w:r>
    </w:p>
    <w:p w14:paraId="30517C50" w14:textId="77777777" w:rsidR="00197E13" w:rsidRPr="004805C4" w:rsidRDefault="00197E13" w:rsidP="00197E13">
      <w:pPr>
        <w:pBdr>
          <w:top w:val="nil"/>
          <w:left w:val="nil"/>
          <w:bottom w:val="nil"/>
          <w:right w:val="nil"/>
          <w:between w:val="nil"/>
        </w:pBdr>
        <w:spacing w:line="240" w:lineRule="auto"/>
        <w:rPr>
          <w:rFonts w:ascii="Sylfaen" w:eastAsia="Merriweather" w:hAnsi="Sylfaen" w:cs="Merriweather"/>
          <w:color w:val="000000"/>
          <w:sz w:val="20"/>
          <w:szCs w:val="20"/>
        </w:rPr>
      </w:pPr>
      <w:r w:rsidRPr="004805C4">
        <w:rPr>
          <w:rFonts w:ascii="Sylfaen" w:hAnsi="Sylfaen"/>
          <w:b/>
          <w:bCs/>
          <w:color w:val="808080"/>
          <w:sz w:val="18"/>
          <w:szCs w:val="18"/>
        </w:rPr>
        <w:t>გთხოვთ შეაფასოთ პროგრამების შესაბამისობა სტანდარტის აღნიშნულ კომპონენტთან</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197E13" w:rsidRPr="004805C4" w14:paraId="5C1F0899" w14:textId="77777777" w:rsidTr="004D13D9">
        <w:trPr>
          <w:trHeight w:val="464"/>
        </w:trPr>
        <w:tc>
          <w:tcPr>
            <w:tcW w:w="3444" w:type="dxa"/>
            <w:shd w:val="clear" w:color="auto" w:fill="8EAADB"/>
            <w:vAlign w:val="center"/>
          </w:tcPr>
          <w:p w14:paraId="411AD5A4"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18"/>
                <w:szCs w:val="18"/>
              </w:rPr>
              <w:t xml:space="preserve">კომპონენტი </w:t>
            </w:r>
            <w:bookmarkStart w:id="59" w:name="bookmark=id.dt2k7ay06e2n"/>
            <w:bookmarkEnd w:id="59"/>
            <w:r w:rsidRPr="004805C4">
              <w:rPr>
                <w:rFonts w:ascii="Sylfaen" w:hAnsi="Sylfaen"/>
              </w:rPr>
              <w:fldChar w:fldCharType="begin"/>
            </w:r>
            <w:r w:rsidRPr="004805C4">
              <w:rPr>
                <w:rFonts w:ascii="Sylfaen" w:hAnsi="Sylfaen"/>
              </w:rPr>
              <w:instrText xml:space="preserve"> HYPERLINK \l "bookmark=id.d5yw9fh6wi7g" \h </w:instrText>
            </w:r>
            <w:r w:rsidRPr="004805C4">
              <w:rPr>
                <w:rFonts w:ascii="Sylfaen" w:hAnsi="Sylfaen"/>
              </w:rPr>
            </w:r>
            <w:r w:rsidRPr="004805C4">
              <w:rPr>
                <w:rFonts w:ascii="Sylfaen" w:hAnsi="Sylfaen"/>
              </w:rPr>
              <w:fldChar w:fldCharType="separate"/>
            </w:r>
            <w:r w:rsidRPr="004805C4">
              <w:rPr>
                <w:rFonts w:ascii="Sylfaen" w:hAnsi="Sylfaen"/>
                <w:b/>
                <w:bCs/>
                <w:color w:val="0563C1"/>
                <w:sz w:val="20"/>
                <w:szCs w:val="20"/>
                <w:u w:val="single"/>
              </w:rPr>
              <w:t>5.3. პროგრამის მონიტორინგი და პერიოდული შეფასება</w:t>
            </w:r>
            <w:r w:rsidRPr="004805C4">
              <w:rPr>
                <w:rFonts w:ascii="Sylfaen" w:eastAsia="Merriweather" w:hAnsi="Sylfaen" w:cs="Merriweather"/>
                <w:b/>
                <w:bCs/>
                <w:color w:val="0563C1"/>
                <w:sz w:val="20"/>
                <w:szCs w:val="20"/>
                <w:u w:val="single"/>
              </w:rPr>
              <w:fldChar w:fldCharType="end"/>
            </w:r>
            <w:r w:rsidRPr="004805C4">
              <w:rPr>
                <w:rFonts w:ascii="Sylfaen" w:hAnsi="Sylfaen"/>
                <w:b/>
                <w:bCs/>
                <w:color w:val="000000"/>
                <w:sz w:val="20"/>
                <w:szCs w:val="20"/>
              </w:rPr>
              <w:t xml:space="preserve"> </w:t>
            </w:r>
          </w:p>
        </w:tc>
        <w:tc>
          <w:tcPr>
            <w:tcW w:w="2226" w:type="dxa"/>
            <w:shd w:val="clear" w:color="auto" w:fill="8EAADB"/>
            <w:vAlign w:val="center"/>
          </w:tcPr>
          <w:p w14:paraId="3D82C07B" w14:textId="77777777" w:rsidR="00197E13" w:rsidRPr="004805C4" w:rsidRDefault="00197E13" w:rsidP="004D13D9">
            <w:pPr>
              <w:pBdr>
                <w:top w:val="nil"/>
                <w:left w:val="nil"/>
                <w:bottom w:val="nil"/>
                <w:right w:val="nil"/>
                <w:between w:val="nil"/>
              </w:pBdr>
              <w:spacing w:line="240" w:lineRule="auto"/>
              <w:rPr>
                <w:rFonts w:ascii="Sylfaen" w:eastAsia="Merriweather" w:hAnsi="Sylfaen" w:cs="Merriweather"/>
                <w:b/>
                <w:bCs/>
                <w:color w:val="000000"/>
                <w:sz w:val="20"/>
                <w:szCs w:val="20"/>
              </w:rPr>
            </w:pPr>
            <w:r w:rsidRPr="004805C4">
              <w:rPr>
                <w:rFonts w:ascii="Sylfaen" w:hAnsi="Sylfaen"/>
                <w:b/>
                <w:bCs/>
                <w:color w:val="000000"/>
                <w:sz w:val="20"/>
                <w:szCs w:val="20"/>
              </w:rPr>
              <w:t>შეფასება</w:t>
            </w:r>
          </w:p>
        </w:tc>
      </w:tr>
      <w:tr w:rsidR="00197E13" w:rsidRPr="004805C4" w14:paraId="332F666C" w14:textId="77777777" w:rsidTr="004D13D9">
        <w:trPr>
          <w:trHeight w:val="460"/>
        </w:trPr>
        <w:tc>
          <w:tcPr>
            <w:tcW w:w="3444" w:type="dxa"/>
          </w:tcPr>
          <w:p w14:paraId="2D99AE39" w14:textId="77777777" w:rsidR="00197E13" w:rsidRPr="004805C4" w:rsidRDefault="00197E13" w:rsidP="004D13D9">
            <w:pPr>
              <w:spacing w:line="276" w:lineRule="auto"/>
              <w:jc w:val="both"/>
              <w:rPr>
                <w:rFonts w:ascii="Sylfaen" w:eastAsia="Merriweather" w:hAnsi="Sylfaen" w:cs="Merriweather"/>
                <w:b/>
                <w:bCs/>
                <w:sz w:val="20"/>
                <w:szCs w:val="20"/>
              </w:rPr>
            </w:pPr>
            <w:r w:rsidRPr="004805C4">
              <w:rPr>
                <w:rFonts w:ascii="Sylfaen" w:hAnsi="Sylfaen"/>
                <w:sz w:val="20"/>
                <w:szCs w:val="20"/>
              </w:rPr>
              <w:t>პროგრამა 1 (მაგისტრატურა ინფორმატიკა, VII)</w:t>
            </w:r>
          </w:p>
        </w:tc>
        <w:tc>
          <w:tcPr>
            <w:tcW w:w="2226" w:type="dxa"/>
            <w:vAlign w:val="center"/>
          </w:tcPr>
          <w:p w14:paraId="7BBD95F9" w14:textId="77777777" w:rsidR="00197E13" w:rsidRPr="004805C4" w:rsidRDefault="00197E13" w:rsidP="004D13D9">
            <w:pPr>
              <w:spacing w:line="240" w:lineRule="auto"/>
              <w:rPr>
                <w:rFonts w:ascii="Sylfaen" w:eastAsia="Merriweather" w:hAnsi="Sylfaen" w:cs="Merriweather"/>
                <w:color w:val="000000"/>
                <w:sz w:val="20"/>
                <w:szCs w:val="20"/>
              </w:rPr>
            </w:pPr>
            <w:r w:rsidRPr="004805C4">
              <w:rPr>
                <w:rFonts w:ascii="Sylfaen" w:hAnsi="Sylfaen"/>
                <w:sz w:val="20"/>
                <w:szCs w:val="20"/>
              </w:rPr>
              <w:t>შე</w:t>
            </w:r>
            <w:r>
              <w:rPr>
                <w:rFonts w:ascii="Sylfaen" w:hAnsi="Sylfaen"/>
                <w:sz w:val="20"/>
                <w:szCs w:val="20"/>
              </w:rPr>
              <w:t>საბამისობაშია მოთხოვნებთან</w:t>
            </w:r>
          </w:p>
        </w:tc>
      </w:tr>
      <w:tr w:rsidR="00197E13" w:rsidRPr="004805C4" w14:paraId="00C0E761" w14:textId="77777777" w:rsidTr="004D13D9">
        <w:trPr>
          <w:trHeight w:val="353"/>
        </w:trPr>
        <w:tc>
          <w:tcPr>
            <w:tcW w:w="3444" w:type="dxa"/>
          </w:tcPr>
          <w:p w14:paraId="3C79058A" w14:textId="77777777" w:rsidR="00197E13" w:rsidRPr="004805C4" w:rsidRDefault="00197E13" w:rsidP="004D13D9">
            <w:pPr>
              <w:spacing w:line="276" w:lineRule="auto"/>
              <w:jc w:val="both"/>
              <w:rPr>
                <w:rFonts w:ascii="Sylfaen" w:eastAsia="Merriweather" w:hAnsi="Sylfaen" w:cs="Merriweather"/>
                <w:sz w:val="20"/>
                <w:szCs w:val="20"/>
              </w:rPr>
            </w:pPr>
            <w:r w:rsidRPr="004805C4">
              <w:rPr>
                <w:rFonts w:ascii="Sylfaen" w:hAnsi="Sylfaen"/>
                <w:sz w:val="20"/>
                <w:szCs w:val="20"/>
              </w:rPr>
              <w:t xml:space="preserve">პროგრამა 2 (სადოქტორო, ინფორმატიკა VIII) </w:t>
            </w:r>
          </w:p>
        </w:tc>
        <w:tc>
          <w:tcPr>
            <w:tcW w:w="2226" w:type="dxa"/>
            <w:vAlign w:val="center"/>
          </w:tcPr>
          <w:p w14:paraId="09D663D7" w14:textId="77777777" w:rsidR="00197E13" w:rsidRPr="004805C4" w:rsidRDefault="00197E13" w:rsidP="004D13D9">
            <w:pPr>
              <w:spacing w:line="240" w:lineRule="auto"/>
              <w:rPr>
                <w:rFonts w:ascii="Sylfaen" w:eastAsia="Merriweather" w:hAnsi="Sylfaen" w:cs="Merriweather"/>
                <w:sz w:val="20"/>
                <w:szCs w:val="20"/>
              </w:rPr>
            </w:pPr>
            <w:r w:rsidRPr="004805C4">
              <w:rPr>
                <w:rFonts w:ascii="Sylfaen" w:hAnsi="Sylfaen"/>
                <w:sz w:val="20"/>
                <w:szCs w:val="20"/>
              </w:rPr>
              <w:t>შესაბამ</w:t>
            </w:r>
            <w:r>
              <w:rPr>
                <w:rFonts w:ascii="Sylfaen" w:hAnsi="Sylfaen"/>
                <w:sz w:val="20"/>
                <w:szCs w:val="20"/>
              </w:rPr>
              <w:t>ისობაშია მოთხოვნებთან</w:t>
            </w:r>
          </w:p>
        </w:tc>
      </w:tr>
    </w:tbl>
    <w:p w14:paraId="03793787" w14:textId="77777777" w:rsidR="00197E13" w:rsidRPr="004805C4" w:rsidRDefault="00197E13" w:rsidP="00197E13">
      <w:pPr>
        <w:pBdr>
          <w:top w:val="nil"/>
          <w:left w:val="nil"/>
          <w:bottom w:val="nil"/>
          <w:right w:val="nil"/>
          <w:between w:val="nil"/>
        </w:pBdr>
        <w:spacing w:after="0" w:line="240" w:lineRule="auto"/>
        <w:ind w:left="720"/>
        <w:jc w:val="both"/>
        <w:rPr>
          <w:rFonts w:ascii="Sylfaen" w:eastAsia="Merriweather" w:hAnsi="Sylfaen" w:cs="Merriweather"/>
          <w:b/>
          <w:bCs/>
          <w:color w:val="1F4E79"/>
          <w:sz w:val="20"/>
          <w:szCs w:val="20"/>
        </w:rPr>
      </w:pPr>
    </w:p>
    <w:p w14:paraId="5C53EDDD" w14:textId="77777777" w:rsidR="00197E13" w:rsidRPr="004805C4" w:rsidRDefault="00197E13" w:rsidP="00197E13">
      <w:pPr>
        <w:pBdr>
          <w:top w:val="nil"/>
          <w:left w:val="nil"/>
          <w:bottom w:val="nil"/>
          <w:right w:val="nil"/>
          <w:between w:val="nil"/>
        </w:pBdr>
        <w:spacing w:after="0" w:line="240" w:lineRule="auto"/>
        <w:ind w:left="720"/>
        <w:jc w:val="both"/>
        <w:rPr>
          <w:rFonts w:ascii="Sylfaen" w:hAnsi="Sylfaen"/>
          <w:color w:val="000000"/>
        </w:rPr>
      </w:pPr>
    </w:p>
    <w:p w14:paraId="1AD928FD" w14:textId="77777777" w:rsidR="00197E13" w:rsidRPr="004805C4" w:rsidRDefault="00197E13" w:rsidP="00197E13">
      <w:pPr>
        <w:rPr>
          <w:rFonts w:ascii="Sylfaen" w:hAnsi="Sylfaen"/>
        </w:rPr>
      </w:pPr>
    </w:p>
    <w:p w14:paraId="0455E0E8" w14:textId="77777777" w:rsidR="00F655F4" w:rsidRDefault="00F655F4"/>
    <w:sectPr w:rsidR="00F655F4">
      <w:pgSz w:w="12240" w:h="15840"/>
      <w:pgMar w:top="1134" w:right="850"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4C28F" w14:textId="77777777" w:rsidR="000F4ACE" w:rsidRDefault="000F4ACE" w:rsidP="00D20B04">
      <w:pPr>
        <w:spacing w:after="0" w:line="240" w:lineRule="auto"/>
      </w:pPr>
      <w:r>
        <w:separator/>
      </w:r>
    </w:p>
  </w:endnote>
  <w:endnote w:type="continuationSeparator" w:id="0">
    <w:p w14:paraId="4EC12BB9" w14:textId="77777777" w:rsidR="000F4ACE" w:rsidRDefault="000F4ACE" w:rsidP="00D20B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ylfaen">
    <w:panose1 w:val="010A0502050306030303"/>
    <w:charset w:val="00"/>
    <w:family w:val="roman"/>
    <w:pitch w:val="variable"/>
    <w:sig w:usb0="04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erriweather">
    <w:panose1 w:val="00000500000000000000"/>
    <w:charset w:val="00"/>
    <w:family w:val="auto"/>
    <w:pitch w:val="variable"/>
    <w:sig w:usb0="20000207" w:usb1="00000002" w:usb2="00000000" w:usb3="00000000" w:csb0="00000197" w:csb1="00000000"/>
  </w:font>
  <w:font w:name="Nova Mono">
    <w:altName w:val="Calibri"/>
    <w:charset w:val="00"/>
    <w:family w:val="auto"/>
    <w:pitch w:val="default"/>
  </w:font>
  <w:font w:name="Yu Mincho">
    <w:altName w:val="游明朝"/>
    <w:panose1 w:val="02020400000000000000"/>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C4C70" w14:textId="77777777" w:rsidR="004D13D9" w:rsidRDefault="004D13D9">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p w14:paraId="6E3D49FD" w14:textId="77777777" w:rsidR="004D13D9" w:rsidRDefault="004D13D9">
    <w:pPr>
      <w:pBdr>
        <w:top w:val="nil"/>
        <w:left w:val="nil"/>
        <w:bottom w:val="nil"/>
        <w:right w:val="nil"/>
        <w:between w:val="nil"/>
      </w:pBdr>
      <w:tabs>
        <w:tab w:val="center" w:pos="4680"/>
        <w:tab w:val="right" w:pos="9360"/>
      </w:tabs>
      <w:spacing w:after="0" w:line="240" w:lineRule="auto"/>
      <w:jc w:val="center"/>
      <w:rPr>
        <w:rFonts w:ascii="Merriweather" w:eastAsia="Merriweather" w:hAnsi="Merriweather" w:cs="Merriweathe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29937" w14:textId="77777777" w:rsidR="004D13D9" w:rsidRDefault="004D13D9">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4</w:t>
    </w:r>
    <w:r>
      <w:rPr>
        <w:color w:val="000000"/>
      </w:rPr>
      <w:fldChar w:fldCharType="end"/>
    </w:r>
  </w:p>
  <w:p w14:paraId="2C1CBB22" w14:textId="77777777" w:rsidR="004D13D9" w:rsidRDefault="004D13D9">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648DF" w14:textId="77777777" w:rsidR="004D13D9" w:rsidRDefault="004D13D9">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73</w:t>
    </w:r>
    <w:r>
      <w:rPr>
        <w:color w:val="000000"/>
      </w:rPr>
      <w:fldChar w:fldCharType="end"/>
    </w:r>
  </w:p>
  <w:p w14:paraId="58C6826E" w14:textId="77777777" w:rsidR="004D13D9" w:rsidRDefault="004D13D9">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FEA8E" w14:textId="77777777" w:rsidR="000F4ACE" w:rsidRDefault="000F4ACE" w:rsidP="00D20B04">
      <w:pPr>
        <w:spacing w:after="0" w:line="240" w:lineRule="auto"/>
      </w:pPr>
      <w:r>
        <w:separator/>
      </w:r>
    </w:p>
  </w:footnote>
  <w:footnote w:type="continuationSeparator" w:id="0">
    <w:p w14:paraId="23D93AC9" w14:textId="77777777" w:rsidR="000F4ACE" w:rsidRDefault="000F4ACE" w:rsidP="00D20B04">
      <w:pPr>
        <w:spacing w:after="0" w:line="240" w:lineRule="auto"/>
      </w:pPr>
      <w:r>
        <w:continuationSeparator/>
      </w:r>
    </w:p>
  </w:footnote>
  <w:footnote w:id="1">
    <w:p w14:paraId="2AE65026" w14:textId="77777777" w:rsidR="004D13D9" w:rsidRPr="00A32343" w:rsidRDefault="004D13D9" w:rsidP="00A32343">
      <w:pPr>
        <w:pBdr>
          <w:top w:val="nil"/>
          <w:left w:val="nil"/>
          <w:bottom w:val="nil"/>
          <w:right w:val="nil"/>
          <w:between w:val="nil"/>
        </w:pBdr>
        <w:rPr>
          <w:rFonts w:ascii="Sylfaen" w:hAnsi="Sylfaen"/>
          <w:color w:val="000000"/>
          <w:sz w:val="18"/>
          <w:szCs w:val="18"/>
        </w:rPr>
      </w:pPr>
      <w:r w:rsidRPr="00A32343">
        <w:rPr>
          <w:rFonts w:ascii="Sylfaen" w:hAnsi="Sylfaen"/>
          <w:sz w:val="18"/>
          <w:szCs w:val="18"/>
        </w:rPr>
        <w:t>პრაქტიკა, რომელიც არის გამორჩეულად</w:t>
      </w:r>
      <w:r>
        <w:rPr>
          <w:rFonts w:ascii="Sylfaen" w:hAnsi="Sylfaen"/>
          <w:sz w:val="18"/>
          <w:szCs w:val="18"/>
          <w:lang w:val="en-US"/>
        </w:rPr>
        <w:t xml:space="preserve"> </w:t>
      </w:r>
      <w:r w:rsidRPr="00A32343">
        <w:rPr>
          <w:rFonts w:ascii="Sylfaen" w:hAnsi="Sylfaen"/>
          <w:sz w:val="18"/>
          <w:szCs w:val="18"/>
        </w:rPr>
        <w:t>ეფექტური და რომელიც შეიძლება გახდეს სამიზნე ნიშნული, ან მაგალითი სხვა საგანმანათლებლო პროგრამისათვის / პროგრამებისთვის.</w:t>
      </w:r>
    </w:p>
  </w:footnote>
  <w:footnote w:id="2">
    <w:p w14:paraId="609D7D25" w14:textId="77777777" w:rsidR="004D13D9" w:rsidRPr="00613D8E" w:rsidRDefault="004D13D9" w:rsidP="00D20B04">
      <w:pPr>
        <w:pBdr>
          <w:top w:val="nil"/>
          <w:left w:val="nil"/>
          <w:bottom w:val="nil"/>
          <w:right w:val="nil"/>
          <w:between w:val="nil"/>
        </w:pBdr>
        <w:jc w:val="both"/>
        <w:rPr>
          <w:rFonts w:ascii="Sylfaen" w:eastAsia="Merriweather" w:hAnsi="Sylfaen" w:cs="Merriweather"/>
          <w:color w:val="000000"/>
          <w:sz w:val="18"/>
          <w:szCs w:val="18"/>
        </w:rPr>
      </w:pPr>
      <w:r w:rsidRPr="00613D8E">
        <w:rPr>
          <w:rFonts w:ascii="Sylfaen" w:hAnsi="Sylfaen"/>
          <w:sz w:val="18"/>
          <w:szCs w:val="18"/>
        </w:rPr>
        <w:t>შეფასება ხდება თითოეულ პროგრამასთან მიმართებით ცალ-ცალკე.</w:t>
      </w:r>
    </w:p>
  </w:footnote>
  <w:footnote w:id="3">
    <w:p w14:paraId="2CA2E337" w14:textId="77777777" w:rsidR="004D13D9" w:rsidRPr="00613D8E" w:rsidRDefault="004D13D9" w:rsidP="00B45CBA">
      <w:pPr>
        <w:pBdr>
          <w:top w:val="nil"/>
          <w:left w:val="nil"/>
          <w:bottom w:val="nil"/>
          <w:right w:val="nil"/>
          <w:between w:val="nil"/>
        </w:pBdr>
        <w:jc w:val="both"/>
        <w:rPr>
          <w:rFonts w:ascii="Sylfaen" w:eastAsia="Merriweather" w:hAnsi="Sylfaen" w:cs="Merriweather"/>
          <w:color w:val="000000"/>
          <w:sz w:val="18"/>
          <w:szCs w:val="18"/>
        </w:rPr>
      </w:pPr>
      <w:r w:rsidRPr="00613D8E">
        <w:rPr>
          <w:rFonts w:ascii="Sylfaen" w:hAnsi="Sylfaen"/>
          <w:sz w:val="18"/>
          <w:szCs w:val="18"/>
        </w:rPr>
        <w:t>შეფასება ხდება თითოეულ პროგრამასთან მიმართებით ცალ-ცალკე.</w:t>
      </w:r>
    </w:p>
  </w:footnote>
  <w:footnote w:id="4">
    <w:p w14:paraId="7B878529" w14:textId="77777777" w:rsidR="004D13D9" w:rsidRPr="00613D8E" w:rsidRDefault="004D13D9" w:rsidP="00F37796">
      <w:pPr>
        <w:pBdr>
          <w:top w:val="nil"/>
          <w:left w:val="nil"/>
          <w:bottom w:val="nil"/>
          <w:right w:val="nil"/>
          <w:between w:val="nil"/>
        </w:pBdr>
        <w:jc w:val="both"/>
        <w:rPr>
          <w:rFonts w:ascii="Sylfaen" w:eastAsia="Merriweather" w:hAnsi="Sylfaen" w:cs="Merriweather"/>
          <w:color w:val="000000"/>
          <w:sz w:val="18"/>
          <w:szCs w:val="18"/>
        </w:rPr>
      </w:pPr>
      <w:r w:rsidRPr="00613D8E">
        <w:rPr>
          <w:rFonts w:ascii="Sylfaen" w:hAnsi="Sylfaen"/>
          <w:sz w:val="18"/>
          <w:szCs w:val="18"/>
        </w:rPr>
        <w:t>შეფასება ხდება თითოეულ პროგრამასთან მიმართებით ცალ-ცალკე.</w:t>
      </w:r>
    </w:p>
  </w:footnote>
  <w:footnote w:id="5">
    <w:p w14:paraId="5C91E404" w14:textId="77777777" w:rsidR="004D13D9" w:rsidRPr="00613D8E" w:rsidRDefault="004D13D9" w:rsidP="009740D7">
      <w:pPr>
        <w:pBdr>
          <w:top w:val="nil"/>
          <w:left w:val="nil"/>
          <w:bottom w:val="nil"/>
          <w:right w:val="nil"/>
          <w:between w:val="nil"/>
        </w:pBdr>
        <w:jc w:val="both"/>
        <w:rPr>
          <w:rFonts w:ascii="Sylfaen" w:eastAsia="Merriweather" w:hAnsi="Sylfaen" w:cs="Merriweather"/>
          <w:color w:val="000000"/>
          <w:sz w:val="18"/>
          <w:szCs w:val="18"/>
        </w:rPr>
      </w:pPr>
      <w:r w:rsidRPr="00613D8E">
        <w:rPr>
          <w:rFonts w:ascii="Sylfaen" w:hAnsi="Sylfaen"/>
          <w:sz w:val="18"/>
          <w:szCs w:val="18"/>
        </w:rPr>
        <w:t>შეფასება ხდება თითოეულ პროგრამასთან მიმართებით ცალ-ცალკე.</w:t>
      </w:r>
    </w:p>
  </w:footnote>
  <w:footnote w:id="6">
    <w:p w14:paraId="2185AB4D" w14:textId="77777777" w:rsidR="004D13D9" w:rsidRPr="00495761" w:rsidRDefault="004D13D9" w:rsidP="00D20B04">
      <w:pPr>
        <w:jc w:val="both"/>
        <w:rPr>
          <w:rFonts w:ascii="Sylfaen" w:eastAsia="Merriweather" w:hAnsi="Sylfaen" w:cs="Merriweather"/>
          <w:sz w:val="20"/>
          <w:szCs w:val="20"/>
        </w:rPr>
      </w:pPr>
      <w:r w:rsidRPr="00495761">
        <w:rPr>
          <w:rFonts w:ascii="Sylfaen" w:hAnsi="Sylfaen"/>
        </w:rPr>
        <w:t>შეფასება ხდება თითოეულ პროგრამასთან მიმართებით ცალ-ცალკე.</w:t>
      </w:r>
    </w:p>
  </w:footnote>
  <w:footnote w:id="7">
    <w:p w14:paraId="297BC179" w14:textId="77777777" w:rsidR="004D13D9" w:rsidRPr="00C47091" w:rsidRDefault="004D13D9" w:rsidP="000503E1">
      <w:pPr>
        <w:pBdr>
          <w:top w:val="nil"/>
          <w:left w:val="nil"/>
          <w:bottom w:val="nil"/>
          <w:right w:val="nil"/>
          <w:between w:val="nil"/>
        </w:pBdr>
        <w:jc w:val="both"/>
        <w:rPr>
          <w:rFonts w:ascii="Sylfaen" w:hAnsi="Sylfaen"/>
          <w:color w:val="000000"/>
          <w:sz w:val="20"/>
          <w:szCs w:val="20"/>
        </w:rPr>
      </w:pPr>
      <w:r>
        <w:rPr>
          <w:rStyle w:val="FootnoteReference"/>
        </w:rPr>
        <w:footnoteRef/>
      </w:r>
      <w:r>
        <w:rPr>
          <w:sz w:val="20"/>
          <w:szCs w:val="20"/>
        </w:rPr>
        <w:t xml:space="preserve"> </w:t>
      </w:r>
      <w:r w:rsidRPr="00C47091">
        <w:rPr>
          <w:rFonts w:ascii="Sylfaen" w:hAnsi="Sylfaen"/>
          <w:sz w:val="18"/>
          <w:szCs w:val="18"/>
        </w:rPr>
        <w:t>აუცილებლობის შემთხვევაში კლასტერში დაჯგუფებული საგანმანათლებლო პროგრამებისთვის დაამატეთ ცხრილების შესაბამისი რაოდენობა .</w:t>
      </w:r>
    </w:p>
  </w:footnote>
  <w:footnote w:id="8">
    <w:p w14:paraId="0BB9FF53" w14:textId="77777777" w:rsidR="004D13D9" w:rsidRPr="0069416A" w:rsidRDefault="004D13D9" w:rsidP="000503E1">
      <w:pPr>
        <w:pBdr>
          <w:top w:val="nil"/>
          <w:left w:val="nil"/>
          <w:bottom w:val="nil"/>
          <w:right w:val="nil"/>
          <w:between w:val="nil"/>
        </w:pBdr>
        <w:spacing w:after="0"/>
        <w:rPr>
          <w:rFonts w:ascii="Sylfaen" w:hAnsi="Sylfaen"/>
          <w:color w:val="000000"/>
          <w:sz w:val="18"/>
          <w:szCs w:val="18"/>
        </w:rPr>
      </w:pPr>
      <w:r w:rsidRPr="0069416A">
        <w:rPr>
          <w:rFonts w:ascii="Sylfaen" w:hAnsi="Sylfaen"/>
          <w:sz w:val="18"/>
          <w:szCs w:val="18"/>
        </w:rPr>
        <w:t xml:space="preserve">საგანმანათლებლო პროგრამის მისანიჭებელი კვალიფიკაციის შესაბამისი დოქტორის ხარისხის მქონე პერსონალი </w:t>
      </w:r>
    </w:p>
  </w:footnote>
  <w:footnote w:id="9">
    <w:p w14:paraId="18062324" w14:textId="77777777" w:rsidR="004D13D9" w:rsidRDefault="004D13D9" w:rsidP="00197E13">
      <w:pPr>
        <w:pBdr>
          <w:top w:val="nil"/>
          <w:left w:val="nil"/>
          <w:bottom w:val="nil"/>
          <w:right w:val="nil"/>
          <w:between w:val="nil"/>
        </w:pBdr>
        <w:spacing w:after="0"/>
        <w:rPr>
          <w:color w:val="000000"/>
          <w:sz w:val="20"/>
          <w:szCs w:val="20"/>
        </w:rPr>
      </w:pPr>
      <w:r>
        <w:t>სადისერტაციო ნაშრომის ხელმძღვანელებს აქვთ დოქტორის აკადემიური ხარისხი, რომელიც შესაბამისობაშია საგანმანათლებლო პროგრამის მიერ მინიჭებულ კვალიფიკაციასთან</w:t>
      </w:r>
    </w:p>
  </w:footnote>
  <w:footnote w:id="10">
    <w:p w14:paraId="3E7EDC84" w14:textId="77777777" w:rsidR="004D13D9" w:rsidRDefault="004D13D9" w:rsidP="00197E13">
      <w:pPr>
        <w:spacing w:after="0"/>
        <w:rPr>
          <w:sz w:val="20"/>
          <w:szCs w:val="20"/>
        </w:rPr>
      </w:pPr>
      <w:r>
        <w:rPr>
          <w:rStyle w:val="FootnoteReference"/>
        </w:rPr>
        <w:footnoteRef/>
      </w:r>
      <w:r>
        <w:t>სადისერტაციო ნაშრომის ხელმძღვანელებს აქვთ დოქტორის აკადემიური ხარისხი, რომელიც შესაბამისობაშია საგანმანათლებლო პროგრამის მიერ მინიჭებულ კვალიფიკაციასთან</w:t>
      </w:r>
      <w:r>
        <w:rPr>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C551D"/>
    <w:multiLevelType w:val="multilevel"/>
    <w:tmpl w:val="EFA08EA0"/>
    <w:lvl w:ilvl="0">
      <w:start w:val="1"/>
      <w:numFmt w:val="bullet"/>
      <w:lvlText w:val="o"/>
      <w:lvlJc w:val="left"/>
      <w:pPr>
        <w:ind w:left="720" w:hanging="360"/>
      </w:pPr>
      <w:rPr>
        <w:rFonts w:ascii="Courier New" w:eastAsia="Courier New" w:hAnsi="Courier New" w:cs="Courier New"/>
        <w:color w:val="80808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C566555"/>
    <w:multiLevelType w:val="multilevel"/>
    <w:tmpl w:val="883A81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C652FA9"/>
    <w:multiLevelType w:val="multilevel"/>
    <w:tmpl w:val="2DB61F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0DB4F7C"/>
    <w:multiLevelType w:val="multilevel"/>
    <w:tmpl w:val="1E4456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7833BE2"/>
    <w:multiLevelType w:val="multilevel"/>
    <w:tmpl w:val="34F27F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C145786"/>
    <w:multiLevelType w:val="multilevel"/>
    <w:tmpl w:val="D2ACA4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5642970"/>
    <w:multiLevelType w:val="multilevel"/>
    <w:tmpl w:val="EDA0CA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667736F"/>
    <w:multiLevelType w:val="multilevel"/>
    <w:tmpl w:val="615222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9BA7967"/>
    <w:multiLevelType w:val="multilevel"/>
    <w:tmpl w:val="5D9816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BDB3E70"/>
    <w:multiLevelType w:val="multilevel"/>
    <w:tmpl w:val="24E6FB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C84013F"/>
    <w:multiLevelType w:val="multilevel"/>
    <w:tmpl w:val="0FA6C4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B375CE0"/>
    <w:multiLevelType w:val="multilevel"/>
    <w:tmpl w:val="918C36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CF94DC0"/>
    <w:multiLevelType w:val="multilevel"/>
    <w:tmpl w:val="1A14B0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2C41494"/>
    <w:multiLevelType w:val="multilevel"/>
    <w:tmpl w:val="544E8B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7A3729D"/>
    <w:multiLevelType w:val="multilevel"/>
    <w:tmpl w:val="A4560B1E"/>
    <w:lvl w:ilvl="0">
      <w:start w:val="1"/>
      <w:numFmt w:val="decimal"/>
      <w:lvlText w:val="%1."/>
      <w:lvlJc w:val="left"/>
      <w:pPr>
        <w:ind w:left="6210" w:hanging="360"/>
      </w:pPr>
      <w:rPr>
        <w:b/>
        <w:bCs/>
        <w:color w:val="1F4E79"/>
        <w:sz w:val="24"/>
        <w:szCs w:val="24"/>
      </w:rPr>
    </w:lvl>
    <w:lvl w:ilvl="1">
      <w:start w:val="2"/>
      <w:numFmt w:val="decimal"/>
      <w:lvlText w:val="%1.%2."/>
      <w:lvlJc w:val="left"/>
      <w:pPr>
        <w:ind w:left="6220" w:hanging="370"/>
      </w:pPr>
      <w:rPr>
        <w:sz w:val="20"/>
        <w:szCs w:val="20"/>
      </w:rPr>
    </w:lvl>
    <w:lvl w:ilvl="2">
      <w:start w:val="1"/>
      <w:numFmt w:val="decimal"/>
      <w:lvlText w:val="%1.%2.%3."/>
      <w:lvlJc w:val="left"/>
      <w:pPr>
        <w:ind w:left="6570" w:hanging="720"/>
      </w:pPr>
      <w:rPr>
        <w:sz w:val="20"/>
        <w:szCs w:val="20"/>
      </w:rPr>
    </w:lvl>
    <w:lvl w:ilvl="3">
      <w:start w:val="1"/>
      <w:numFmt w:val="decimal"/>
      <w:lvlText w:val="%1.%2.%3.%4."/>
      <w:lvlJc w:val="left"/>
      <w:pPr>
        <w:ind w:left="6570" w:hanging="720"/>
      </w:pPr>
      <w:rPr>
        <w:sz w:val="20"/>
        <w:szCs w:val="20"/>
      </w:rPr>
    </w:lvl>
    <w:lvl w:ilvl="4">
      <w:start w:val="1"/>
      <w:numFmt w:val="decimal"/>
      <w:lvlText w:val="%1.%2.%3.%4.%5."/>
      <w:lvlJc w:val="left"/>
      <w:pPr>
        <w:ind w:left="6930" w:hanging="1080"/>
      </w:pPr>
      <w:rPr>
        <w:sz w:val="20"/>
        <w:szCs w:val="20"/>
      </w:rPr>
    </w:lvl>
    <w:lvl w:ilvl="5">
      <w:start w:val="1"/>
      <w:numFmt w:val="decimal"/>
      <w:lvlText w:val="%1.%2.%3.%4.%5.%6."/>
      <w:lvlJc w:val="left"/>
      <w:pPr>
        <w:ind w:left="6930" w:hanging="1080"/>
      </w:pPr>
      <w:rPr>
        <w:sz w:val="20"/>
        <w:szCs w:val="20"/>
      </w:rPr>
    </w:lvl>
    <w:lvl w:ilvl="6">
      <w:start w:val="1"/>
      <w:numFmt w:val="decimal"/>
      <w:lvlText w:val="%1.%2.%3.%4.%5.%6.%7."/>
      <w:lvlJc w:val="left"/>
      <w:pPr>
        <w:ind w:left="6930" w:hanging="1080"/>
      </w:pPr>
      <w:rPr>
        <w:sz w:val="20"/>
        <w:szCs w:val="20"/>
      </w:rPr>
    </w:lvl>
    <w:lvl w:ilvl="7">
      <w:start w:val="1"/>
      <w:numFmt w:val="decimal"/>
      <w:lvlText w:val="%1.%2.%3.%4.%5.%6.%7.%8."/>
      <w:lvlJc w:val="left"/>
      <w:pPr>
        <w:ind w:left="7290" w:hanging="1440"/>
      </w:pPr>
      <w:rPr>
        <w:sz w:val="20"/>
        <w:szCs w:val="20"/>
      </w:rPr>
    </w:lvl>
    <w:lvl w:ilvl="8">
      <w:start w:val="1"/>
      <w:numFmt w:val="decimal"/>
      <w:lvlText w:val="%1.%2.%3.%4.%5.%6.%7.%8.%9."/>
      <w:lvlJc w:val="left"/>
      <w:pPr>
        <w:ind w:left="7290" w:hanging="1440"/>
      </w:pPr>
      <w:rPr>
        <w:sz w:val="20"/>
        <w:szCs w:val="20"/>
      </w:rPr>
    </w:lvl>
  </w:abstractNum>
  <w:abstractNum w:abstractNumId="15" w15:restartNumberingAfterBreak="0">
    <w:nsid w:val="4981262A"/>
    <w:multiLevelType w:val="multilevel"/>
    <w:tmpl w:val="92F40F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D615753"/>
    <w:multiLevelType w:val="multilevel"/>
    <w:tmpl w:val="C2DE34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F2E6E1B"/>
    <w:multiLevelType w:val="hybridMultilevel"/>
    <w:tmpl w:val="11B842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7F7049"/>
    <w:multiLevelType w:val="multilevel"/>
    <w:tmpl w:val="018E0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552947B1"/>
    <w:multiLevelType w:val="hybridMultilevel"/>
    <w:tmpl w:val="22381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6510CE"/>
    <w:multiLevelType w:val="multilevel"/>
    <w:tmpl w:val="A9FE1F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58E3377F"/>
    <w:multiLevelType w:val="multilevel"/>
    <w:tmpl w:val="7B8887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B0514A4"/>
    <w:multiLevelType w:val="multilevel"/>
    <w:tmpl w:val="FD6E08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E466B61"/>
    <w:multiLevelType w:val="multilevel"/>
    <w:tmpl w:val="52DE65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03342F8"/>
    <w:multiLevelType w:val="multilevel"/>
    <w:tmpl w:val="BADE79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16778B8"/>
    <w:multiLevelType w:val="multilevel"/>
    <w:tmpl w:val="0DB64F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28D16BF"/>
    <w:multiLevelType w:val="multilevel"/>
    <w:tmpl w:val="A90EF1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3D82F80"/>
    <w:multiLevelType w:val="multilevel"/>
    <w:tmpl w:val="071E7A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59961D0"/>
    <w:multiLevelType w:val="multilevel"/>
    <w:tmpl w:val="7DAA8A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6D82D49"/>
    <w:multiLevelType w:val="multilevel"/>
    <w:tmpl w:val="2ABE3D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A2C657F"/>
    <w:multiLevelType w:val="multilevel"/>
    <w:tmpl w:val="F03E27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76EE6322"/>
    <w:multiLevelType w:val="multilevel"/>
    <w:tmpl w:val="DBA4E250"/>
    <w:lvl w:ilvl="0">
      <w:start w:val="1"/>
      <w:numFmt w:val="bullet"/>
      <w:lvlText w:val="●"/>
      <w:lvlJc w:val="left"/>
      <w:pPr>
        <w:ind w:left="1004" w:hanging="360"/>
      </w:pPr>
      <w:rPr>
        <w:rFonts w:ascii="Noto Sans Symbols" w:eastAsia="Noto Sans Symbols" w:hAnsi="Noto Sans Symbols" w:cs="Noto Sans Symbols"/>
        <w:sz w:val="20"/>
        <w:szCs w:val="20"/>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32" w15:restartNumberingAfterBreak="0">
    <w:nsid w:val="7B3B4D8B"/>
    <w:multiLevelType w:val="multilevel"/>
    <w:tmpl w:val="013E22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91079079">
    <w:abstractNumId w:val="9"/>
  </w:num>
  <w:num w:numId="2" w16cid:durableId="1334529888">
    <w:abstractNumId w:val="0"/>
  </w:num>
  <w:num w:numId="3" w16cid:durableId="2026054299">
    <w:abstractNumId w:val="2"/>
  </w:num>
  <w:num w:numId="4" w16cid:durableId="1923828131">
    <w:abstractNumId w:val="21"/>
  </w:num>
  <w:num w:numId="5" w16cid:durableId="377707644">
    <w:abstractNumId w:val="14"/>
  </w:num>
  <w:num w:numId="6" w16cid:durableId="1412048732">
    <w:abstractNumId w:val="30"/>
  </w:num>
  <w:num w:numId="7" w16cid:durableId="73163273">
    <w:abstractNumId w:val="27"/>
  </w:num>
  <w:num w:numId="8" w16cid:durableId="1864782929">
    <w:abstractNumId w:val="10"/>
  </w:num>
  <w:num w:numId="9" w16cid:durableId="1120539277">
    <w:abstractNumId w:val="11"/>
  </w:num>
  <w:num w:numId="10" w16cid:durableId="2017808550">
    <w:abstractNumId w:val="23"/>
  </w:num>
  <w:num w:numId="11" w16cid:durableId="802187611">
    <w:abstractNumId w:val="29"/>
  </w:num>
  <w:num w:numId="12" w16cid:durableId="2006470323">
    <w:abstractNumId w:val="16"/>
  </w:num>
  <w:num w:numId="13" w16cid:durableId="656153325">
    <w:abstractNumId w:val="31"/>
  </w:num>
  <w:num w:numId="14" w16cid:durableId="669452037">
    <w:abstractNumId w:val="26"/>
  </w:num>
  <w:num w:numId="15" w16cid:durableId="1405763650">
    <w:abstractNumId w:val="18"/>
  </w:num>
  <w:num w:numId="16" w16cid:durableId="1015881056">
    <w:abstractNumId w:val="20"/>
  </w:num>
  <w:num w:numId="17" w16cid:durableId="508494670">
    <w:abstractNumId w:val="3"/>
  </w:num>
  <w:num w:numId="18" w16cid:durableId="1298486070">
    <w:abstractNumId w:val="25"/>
  </w:num>
  <w:num w:numId="19" w16cid:durableId="1399745068">
    <w:abstractNumId w:val="7"/>
  </w:num>
  <w:num w:numId="20" w16cid:durableId="2044665831">
    <w:abstractNumId w:val="13"/>
  </w:num>
  <w:num w:numId="21" w16cid:durableId="993291876">
    <w:abstractNumId w:val="6"/>
  </w:num>
  <w:num w:numId="22" w16cid:durableId="1885945853">
    <w:abstractNumId w:val="28"/>
  </w:num>
  <w:num w:numId="23" w16cid:durableId="843663224">
    <w:abstractNumId w:val="12"/>
  </w:num>
  <w:num w:numId="24" w16cid:durableId="520170852">
    <w:abstractNumId w:val="8"/>
  </w:num>
  <w:num w:numId="25" w16cid:durableId="454255172">
    <w:abstractNumId w:val="15"/>
  </w:num>
  <w:num w:numId="26" w16cid:durableId="16591710">
    <w:abstractNumId w:val="22"/>
  </w:num>
  <w:num w:numId="27" w16cid:durableId="930355261">
    <w:abstractNumId w:val="4"/>
  </w:num>
  <w:num w:numId="28" w16cid:durableId="828207256">
    <w:abstractNumId w:val="1"/>
  </w:num>
  <w:num w:numId="29" w16cid:durableId="1086615267">
    <w:abstractNumId w:val="32"/>
  </w:num>
  <w:num w:numId="30" w16cid:durableId="1088430076">
    <w:abstractNumId w:val="24"/>
  </w:num>
  <w:num w:numId="31" w16cid:durableId="1533961637">
    <w:abstractNumId w:val="5"/>
  </w:num>
  <w:num w:numId="32" w16cid:durableId="706761645">
    <w:abstractNumId w:val="17"/>
  </w:num>
  <w:num w:numId="33" w16cid:durableId="89994241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B04"/>
    <w:rsid w:val="000226F7"/>
    <w:rsid w:val="000503E1"/>
    <w:rsid w:val="000F4ACE"/>
    <w:rsid w:val="00197E13"/>
    <w:rsid w:val="00247570"/>
    <w:rsid w:val="002E4F22"/>
    <w:rsid w:val="00324499"/>
    <w:rsid w:val="003A16BE"/>
    <w:rsid w:val="00404BE1"/>
    <w:rsid w:val="004556CB"/>
    <w:rsid w:val="00495761"/>
    <w:rsid w:val="004D13D9"/>
    <w:rsid w:val="006015DA"/>
    <w:rsid w:val="00613D8E"/>
    <w:rsid w:val="00627861"/>
    <w:rsid w:val="007657F4"/>
    <w:rsid w:val="007B76D3"/>
    <w:rsid w:val="00811017"/>
    <w:rsid w:val="009740D7"/>
    <w:rsid w:val="00A32343"/>
    <w:rsid w:val="00AF1D45"/>
    <w:rsid w:val="00B17CD8"/>
    <w:rsid w:val="00B45CBA"/>
    <w:rsid w:val="00D20B04"/>
    <w:rsid w:val="00E86F83"/>
    <w:rsid w:val="00F37796"/>
    <w:rsid w:val="00F403E0"/>
    <w:rsid w:val="00F655F4"/>
    <w:rsid w:val="00FA7123"/>
    <w:rsid w:val="7AA9468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5D122"/>
  <w15:chartTrackingRefBased/>
  <w15:docId w15:val="{66540CA1-0C70-48BE-BB99-410219895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0B04"/>
    <w:rPr>
      <w:rFonts w:ascii="Calibri" w:eastAsia="Calibri" w:hAnsi="Calibri" w:cs="Calibri"/>
    </w:rPr>
  </w:style>
  <w:style w:type="paragraph" w:styleId="Heading1">
    <w:name w:val="heading 1"/>
    <w:basedOn w:val="Normal"/>
    <w:next w:val="Normal"/>
    <w:link w:val="Heading1Char"/>
    <w:uiPriority w:val="9"/>
    <w:qFormat/>
    <w:rsid w:val="00D20B04"/>
    <w:pPr>
      <w:keepNext/>
      <w:keepLines/>
      <w:spacing w:before="240" w:after="0"/>
      <w:outlineLvl w:val="0"/>
    </w:pPr>
    <w:rPr>
      <w:color w:val="2E74B5"/>
      <w:sz w:val="32"/>
      <w:szCs w:val="32"/>
    </w:rPr>
  </w:style>
  <w:style w:type="paragraph" w:styleId="Heading2">
    <w:name w:val="heading 2"/>
    <w:basedOn w:val="Normal"/>
    <w:next w:val="Normal"/>
    <w:link w:val="Heading2Char"/>
    <w:uiPriority w:val="9"/>
    <w:unhideWhenUsed/>
    <w:qFormat/>
    <w:rsid w:val="00D20B04"/>
    <w:pPr>
      <w:keepNext/>
      <w:spacing w:before="240" w:after="60" w:line="360" w:lineRule="auto"/>
      <w:jc w:val="both"/>
      <w:outlineLvl w:val="1"/>
    </w:pPr>
    <w:rPr>
      <w:rFonts w:ascii="Arial" w:eastAsia="Arial" w:hAnsi="Arial" w:cs="Arial"/>
      <w:b/>
      <w:bCs/>
      <w:i/>
      <w:iCs/>
      <w:sz w:val="28"/>
      <w:szCs w:val="28"/>
    </w:rPr>
  </w:style>
  <w:style w:type="paragraph" w:styleId="Heading3">
    <w:name w:val="heading 3"/>
    <w:basedOn w:val="Normal"/>
    <w:next w:val="Normal"/>
    <w:link w:val="Heading3Char"/>
    <w:uiPriority w:val="9"/>
    <w:unhideWhenUsed/>
    <w:qFormat/>
    <w:rsid w:val="00D20B04"/>
    <w:pPr>
      <w:keepNext/>
      <w:keepLines/>
      <w:spacing w:before="40" w:after="0"/>
      <w:outlineLvl w:val="2"/>
    </w:pPr>
    <w:rPr>
      <w:color w:val="1F4D78"/>
      <w:sz w:val="24"/>
      <w:szCs w:val="24"/>
    </w:rPr>
  </w:style>
  <w:style w:type="paragraph" w:styleId="Heading4">
    <w:name w:val="heading 4"/>
    <w:basedOn w:val="Normal"/>
    <w:next w:val="Normal"/>
    <w:link w:val="Heading4Char"/>
    <w:uiPriority w:val="9"/>
    <w:semiHidden/>
    <w:unhideWhenUsed/>
    <w:qFormat/>
    <w:rsid w:val="00D20B04"/>
    <w:pPr>
      <w:keepNext/>
      <w:keepLines/>
      <w:spacing w:before="240" w:after="40"/>
      <w:outlineLvl w:val="3"/>
    </w:pPr>
    <w:rPr>
      <w:b/>
      <w:bCs/>
      <w:sz w:val="24"/>
      <w:szCs w:val="24"/>
    </w:rPr>
  </w:style>
  <w:style w:type="paragraph" w:styleId="Heading5">
    <w:name w:val="heading 5"/>
    <w:basedOn w:val="Normal"/>
    <w:next w:val="Normal"/>
    <w:link w:val="Heading5Char"/>
    <w:uiPriority w:val="9"/>
    <w:semiHidden/>
    <w:unhideWhenUsed/>
    <w:qFormat/>
    <w:rsid w:val="00D20B04"/>
    <w:pPr>
      <w:keepNext/>
      <w:keepLines/>
      <w:spacing w:before="220" w:after="40"/>
      <w:outlineLvl w:val="4"/>
    </w:pPr>
    <w:rPr>
      <w:b/>
      <w:bCs/>
    </w:rPr>
  </w:style>
  <w:style w:type="paragraph" w:styleId="Heading6">
    <w:name w:val="heading 6"/>
    <w:basedOn w:val="Normal"/>
    <w:next w:val="Normal"/>
    <w:link w:val="Heading6Char"/>
    <w:uiPriority w:val="9"/>
    <w:semiHidden/>
    <w:unhideWhenUsed/>
    <w:qFormat/>
    <w:rsid w:val="00D20B04"/>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0B04"/>
    <w:rPr>
      <w:rFonts w:ascii="Calibri" w:eastAsia="Calibri" w:hAnsi="Calibri" w:cs="Calibri"/>
      <w:color w:val="2E74B5"/>
      <w:sz w:val="32"/>
      <w:szCs w:val="32"/>
      <w:lang w:val="ka-GE"/>
    </w:rPr>
  </w:style>
  <w:style w:type="character" w:customStyle="1" w:styleId="Heading2Char">
    <w:name w:val="Heading 2 Char"/>
    <w:basedOn w:val="DefaultParagraphFont"/>
    <w:link w:val="Heading2"/>
    <w:uiPriority w:val="9"/>
    <w:rsid w:val="00D20B04"/>
    <w:rPr>
      <w:rFonts w:ascii="Arial" w:eastAsia="Arial" w:hAnsi="Arial" w:cs="Arial"/>
      <w:b/>
      <w:bCs/>
      <w:i/>
      <w:iCs/>
      <w:sz w:val="28"/>
      <w:szCs w:val="28"/>
      <w:lang w:val="ka-GE"/>
    </w:rPr>
  </w:style>
  <w:style w:type="character" w:customStyle="1" w:styleId="Heading3Char">
    <w:name w:val="Heading 3 Char"/>
    <w:basedOn w:val="DefaultParagraphFont"/>
    <w:link w:val="Heading3"/>
    <w:uiPriority w:val="9"/>
    <w:rsid w:val="00D20B04"/>
    <w:rPr>
      <w:rFonts w:ascii="Calibri" w:eastAsia="Calibri" w:hAnsi="Calibri" w:cs="Calibri"/>
      <w:color w:val="1F4D78"/>
      <w:sz w:val="24"/>
      <w:szCs w:val="24"/>
      <w:lang w:val="ka-GE"/>
    </w:rPr>
  </w:style>
  <w:style w:type="character" w:customStyle="1" w:styleId="Heading4Char">
    <w:name w:val="Heading 4 Char"/>
    <w:basedOn w:val="DefaultParagraphFont"/>
    <w:link w:val="Heading4"/>
    <w:uiPriority w:val="9"/>
    <w:semiHidden/>
    <w:rsid w:val="00D20B04"/>
    <w:rPr>
      <w:rFonts w:ascii="Calibri" w:eastAsia="Calibri" w:hAnsi="Calibri" w:cs="Calibri"/>
      <w:b/>
      <w:bCs/>
      <w:sz w:val="24"/>
      <w:szCs w:val="24"/>
      <w:lang w:val="ka-GE"/>
    </w:rPr>
  </w:style>
  <w:style w:type="character" w:customStyle="1" w:styleId="Heading5Char">
    <w:name w:val="Heading 5 Char"/>
    <w:basedOn w:val="DefaultParagraphFont"/>
    <w:link w:val="Heading5"/>
    <w:uiPriority w:val="9"/>
    <w:semiHidden/>
    <w:rsid w:val="00D20B04"/>
    <w:rPr>
      <w:rFonts w:ascii="Calibri" w:eastAsia="Calibri" w:hAnsi="Calibri" w:cs="Calibri"/>
      <w:b/>
      <w:bCs/>
      <w:lang w:val="ka-GE"/>
    </w:rPr>
  </w:style>
  <w:style w:type="character" w:customStyle="1" w:styleId="Heading6Char">
    <w:name w:val="Heading 6 Char"/>
    <w:basedOn w:val="DefaultParagraphFont"/>
    <w:link w:val="Heading6"/>
    <w:uiPriority w:val="9"/>
    <w:semiHidden/>
    <w:rsid w:val="00D20B04"/>
    <w:rPr>
      <w:rFonts w:ascii="Calibri" w:eastAsia="Calibri" w:hAnsi="Calibri" w:cs="Calibri"/>
      <w:b/>
      <w:bCs/>
      <w:sz w:val="20"/>
      <w:szCs w:val="20"/>
      <w:lang w:val="ka-GE"/>
    </w:rPr>
  </w:style>
  <w:style w:type="table" w:customStyle="1" w:styleId="TableNormal0">
    <w:name w:val="TableNormal"/>
    <w:rsid w:val="00D20B04"/>
    <w:rPr>
      <w:rFonts w:ascii="Calibri" w:eastAsia="Calibri" w:hAnsi="Calibri" w:cs="Calibri"/>
    </w:rPr>
    <w:tblPr>
      <w:tblCellMar>
        <w:top w:w="100" w:type="dxa"/>
        <w:left w:w="100" w:type="dxa"/>
        <w:bottom w:w="100" w:type="dxa"/>
        <w:right w:w="100" w:type="dxa"/>
      </w:tblCellMar>
    </w:tblPr>
  </w:style>
  <w:style w:type="paragraph" w:styleId="Title">
    <w:name w:val="Title"/>
    <w:basedOn w:val="Normal"/>
    <w:next w:val="Normal"/>
    <w:link w:val="TitleChar"/>
    <w:uiPriority w:val="10"/>
    <w:qFormat/>
    <w:rsid w:val="00D20B04"/>
    <w:pPr>
      <w:keepNext/>
      <w:keepLines/>
      <w:spacing w:before="480" w:after="120"/>
    </w:pPr>
    <w:rPr>
      <w:b/>
      <w:bCs/>
      <w:sz w:val="72"/>
      <w:szCs w:val="72"/>
    </w:rPr>
  </w:style>
  <w:style w:type="character" w:customStyle="1" w:styleId="TitleChar">
    <w:name w:val="Title Char"/>
    <w:basedOn w:val="DefaultParagraphFont"/>
    <w:link w:val="Title"/>
    <w:uiPriority w:val="10"/>
    <w:rsid w:val="00D20B04"/>
    <w:rPr>
      <w:rFonts w:ascii="Calibri" w:eastAsia="Calibri" w:hAnsi="Calibri" w:cs="Calibri"/>
      <w:b/>
      <w:bCs/>
      <w:sz w:val="72"/>
      <w:szCs w:val="72"/>
      <w:lang w:val="ka-GE"/>
    </w:rPr>
  </w:style>
  <w:style w:type="paragraph" w:styleId="Header">
    <w:name w:val="header"/>
    <w:basedOn w:val="Normal"/>
    <w:link w:val="HeaderChar"/>
    <w:uiPriority w:val="99"/>
    <w:unhideWhenUsed/>
    <w:rsid w:val="00D20B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0B04"/>
    <w:rPr>
      <w:rFonts w:ascii="Calibri" w:eastAsia="Calibri" w:hAnsi="Calibri" w:cs="Calibri"/>
      <w:lang w:val="ka-GE"/>
    </w:rPr>
  </w:style>
  <w:style w:type="paragraph" w:styleId="Footer">
    <w:name w:val="footer"/>
    <w:basedOn w:val="Normal"/>
    <w:link w:val="FooterChar"/>
    <w:uiPriority w:val="99"/>
    <w:unhideWhenUsed/>
    <w:rsid w:val="00D20B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0B04"/>
    <w:rPr>
      <w:rFonts w:ascii="Calibri" w:eastAsia="Calibri" w:hAnsi="Calibri" w:cs="Calibri"/>
      <w:lang w:val="ka-GE"/>
    </w:rPr>
  </w:style>
  <w:style w:type="paragraph" w:customStyle="1" w:styleId="paragraph">
    <w:name w:val="paragraph"/>
    <w:basedOn w:val="Normal"/>
    <w:rsid w:val="00D20B0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rmaltextrun">
    <w:name w:val="normaltextrun"/>
    <w:basedOn w:val="DefaultParagraphFont"/>
    <w:rsid w:val="00D20B04"/>
  </w:style>
  <w:style w:type="character" w:customStyle="1" w:styleId="apple-converted-space">
    <w:name w:val="apple-converted-space"/>
    <w:basedOn w:val="DefaultParagraphFont"/>
    <w:rsid w:val="00D20B04"/>
  </w:style>
  <w:style w:type="character" w:customStyle="1" w:styleId="eop">
    <w:name w:val="eop"/>
    <w:basedOn w:val="DefaultParagraphFont"/>
    <w:rsid w:val="00D20B04"/>
  </w:style>
  <w:style w:type="character" w:customStyle="1" w:styleId="spellingerror">
    <w:name w:val="spellingerror"/>
    <w:basedOn w:val="DefaultParagraphFont"/>
    <w:rsid w:val="00D20B04"/>
  </w:style>
  <w:style w:type="paragraph" w:styleId="ListParagraph">
    <w:name w:val="List Paragraph"/>
    <w:basedOn w:val="Normal"/>
    <w:link w:val="ListParagraphChar"/>
    <w:uiPriority w:val="1"/>
    <w:qFormat/>
    <w:rsid w:val="00D20B04"/>
    <w:pPr>
      <w:ind w:left="720"/>
      <w:contextualSpacing/>
    </w:pPr>
  </w:style>
  <w:style w:type="character" w:customStyle="1" w:styleId="ListParagraphChar">
    <w:name w:val="List Paragraph Char"/>
    <w:link w:val="ListParagraph"/>
    <w:rsid w:val="00D20B04"/>
    <w:rPr>
      <w:rFonts w:ascii="Calibri" w:eastAsia="Calibri" w:hAnsi="Calibri" w:cs="Calibri"/>
      <w:lang w:val="ka-GE"/>
    </w:rPr>
  </w:style>
  <w:style w:type="table" w:styleId="TableGrid">
    <w:name w:val="Table Grid"/>
    <w:basedOn w:val="TableNormal"/>
    <w:uiPriority w:val="39"/>
    <w:rsid w:val="00D20B04"/>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TextChar">
    <w:name w:val="Endnote Text Char"/>
    <w:link w:val="EndnoteText"/>
    <w:uiPriority w:val="99"/>
    <w:semiHidden/>
    <w:rsid w:val="00D20B04"/>
    <w:rPr>
      <w:rFonts w:ascii="Calibri" w:eastAsia="Calibri" w:hAnsi="Calibri" w:cs="Times New Roman"/>
      <w:sz w:val="20"/>
      <w:szCs w:val="20"/>
      <w:lang w:val="ka-GE"/>
    </w:rPr>
  </w:style>
  <w:style w:type="paragraph" w:styleId="EndnoteText">
    <w:name w:val="endnote text"/>
    <w:basedOn w:val="Normal"/>
    <w:link w:val="EndnoteTextChar"/>
    <w:uiPriority w:val="99"/>
    <w:semiHidden/>
    <w:unhideWhenUsed/>
    <w:rsid w:val="00D20B04"/>
    <w:pPr>
      <w:spacing w:after="0" w:line="240" w:lineRule="auto"/>
    </w:pPr>
    <w:rPr>
      <w:rFonts w:cs="Times New Roman"/>
      <w:sz w:val="20"/>
      <w:szCs w:val="20"/>
    </w:rPr>
  </w:style>
  <w:style w:type="character" w:customStyle="1" w:styleId="EndnoteTextChar1">
    <w:name w:val="Endnote Text Char1"/>
    <w:basedOn w:val="DefaultParagraphFont"/>
    <w:uiPriority w:val="99"/>
    <w:semiHidden/>
    <w:rsid w:val="00D20B04"/>
    <w:rPr>
      <w:rFonts w:ascii="Calibri" w:eastAsia="Calibri" w:hAnsi="Calibri" w:cs="Calibri"/>
      <w:sz w:val="20"/>
      <w:szCs w:val="20"/>
      <w:lang w:val="ka-GE"/>
    </w:rPr>
  </w:style>
  <w:style w:type="paragraph" w:styleId="BalloonText">
    <w:name w:val="Balloon Text"/>
    <w:basedOn w:val="Normal"/>
    <w:link w:val="BalloonTextChar"/>
    <w:uiPriority w:val="99"/>
    <w:semiHidden/>
    <w:unhideWhenUsed/>
    <w:rsid w:val="00D20B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0B04"/>
    <w:rPr>
      <w:rFonts w:ascii="Tahoma" w:eastAsia="Calibri" w:hAnsi="Tahoma" w:cs="Tahoma"/>
      <w:sz w:val="16"/>
      <w:szCs w:val="16"/>
      <w:lang w:val="ka-GE"/>
    </w:rPr>
  </w:style>
  <w:style w:type="paragraph" w:styleId="NormalWeb">
    <w:name w:val="Normal (Web)"/>
    <w:basedOn w:val="Normal"/>
    <w:uiPriority w:val="99"/>
    <w:unhideWhenUsed/>
    <w:rsid w:val="00D20B04"/>
    <w:pPr>
      <w:spacing w:before="100" w:beforeAutospacing="1" w:after="100" w:afterAutospacing="1" w:line="240" w:lineRule="auto"/>
    </w:pPr>
    <w:rPr>
      <w:rFonts w:ascii="Times New Roman" w:eastAsia="Times New Roman" w:hAnsi="Times New Roman"/>
      <w:sz w:val="24"/>
      <w:szCs w:val="24"/>
    </w:rPr>
  </w:style>
  <w:style w:type="paragraph" w:customStyle="1" w:styleId="Absatz">
    <w:name w:val="Absatz"/>
    <w:basedOn w:val="Normal"/>
    <w:uiPriority w:val="1"/>
    <w:qFormat/>
    <w:rsid w:val="00D20B04"/>
    <w:pPr>
      <w:spacing w:before="250" w:after="0" w:line="250" w:lineRule="atLeast"/>
    </w:pPr>
    <w:rPr>
      <w:rFonts w:ascii="Verdana" w:hAnsi="Verdana"/>
      <w:sz w:val="19"/>
    </w:rPr>
  </w:style>
  <w:style w:type="paragraph" w:customStyle="1" w:styleId="Default">
    <w:name w:val="Default"/>
    <w:rsid w:val="00D20B04"/>
    <w:pPr>
      <w:autoSpaceDE w:val="0"/>
      <w:autoSpaceDN w:val="0"/>
      <w:adjustRightInd w:val="0"/>
    </w:pPr>
    <w:rPr>
      <w:rFonts w:ascii="Calibri" w:eastAsia="Times New Roman" w:hAnsi="Calibri" w:cs="Calibri"/>
      <w:color w:val="000000"/>
      <w:sz w:val="24"/>
      <w:szCs w:val="24"/>
      <w:lang w:eastAsia="en-MY"/>
    </w:rPr>
  </w:style>
  <w:style w:type="character" w:styleId="CommentReference">
    <w:name w:val="annotation reference"/>
    <w:uiPriority w:val="99"/>
    <w:semiHidden/>
    <w:unhideWhenUsed/>
    <w:rsid w:val="00D20B04"/>
    <w:rPr>
      <w:sz w:val="16"/>
      <w:szCs w:val="16"/>
    </w:rPr>
  </w:style>
  <w:style w:type="paragraph" w:styleId="CommentText">
    <w:name w:val="annotation text"/>
    <w:basedOn w:val="Normal"/>
    <w:link w:val="CommentTextChar"/>
    <w:uiPriority w:val="99"/>
    <w:unhideWhenUsed/>
    <w:rsid w:val="00D20B04"/>
    <w:rPr>
      <w:sz w:val="20"/>
      <w:szCs w:val="20"/>
    </w:rPr>
  </w:style>
  <w:style w:type="character" w:customStyle="1" w:styleId="CommentTextChar">
    <w:name w:val="Comment Text Char"/>
    <w:basedOn w:val="DefaultParagraphFont"/>
    <w:link w:val="CommentText"/>
    <w:uiPriority w:val="99"/>
    <w:rsid w:val="00D20B04"/>
    <w:rPr>
      <w:rFonts w:ascii="Calibri" w:eastAsia="Calibri" w:hAnsi="Calibri" w:cs="Calibri"/>
      <w:sz w:val="20"/>
      <w:szCs w:val="20"/>
      <w:lang w:val="ka-GE"/>
    </w:rPr>
  </w:style>
  <w:style w:type="paragraph" w:styleId="CommentSubject">
    <w:name w:val="annotation subject"/>
    <w:basedOn w:val="CommentText"/>
    <w:next w:val="CommentText"/>
    <w:link w:val="CommentSubjectChar"/>
    <w:uiPriority w:val="99"/>
    <w:semiHidden/>
    <w:unhideWhenUsed/>
    <w:rsid w:val="00D20B04"/>
    <w:rPr>
      <w:b/>
      <w:bCs/>
    </w:rPr>
  </w:style>
  <w:style w:type="character" w:customStyle="1" w:styleId="CommentSubjectChar">
    <w:name w:val="Comment Subject Char"/>
    <w:basedOn w:val="CommentTextChar"/>
    <w:link w:val="CommentSubject"/>
    <w:uiPriority w:val="99"/>
    <w:semiHidden/>
    <w:rsid w:val="00D20B04"/>
    <w:rPr>
      <w:rFonts w:ascii="Calibri" w:eastAsia="Calibri" w:hAnsi="Calibri" w:cs="Calibri"/>
      <w:b/>
      <w:bCs/>
      <w:sz w:val="20"/>
      <w:szCs w:val="20"/>
      <w:lang w:val="ka-GE"/>
    </w:rPr>
  </w:style>
  <w:style w:type="paragraph" w:styleId="FootnoteText">
    <w:name w:val="footnote text"/>
    <w:basedOn w:val="Normal"/>
    <w:link w:val="FootnoteTextChar"/>
    <w:uiPriority w:val="99"/>
    <w:unhideWhenUsed/>
    <w:rsid w:val="00D20B04"/>
    <w:rPr>
      <w:sz w:val="20"/>
      <w:szCs w:val="20"/>
    </w:rPr>
  </w:style>
  <w:style w:type="character" w:customStyle="1" w:styleId="FootnoteTextChar">
    <w:name w:val="Footnote Text Char"/>
    <w:basedOn w:val="DefaultParagraphFont"/>
    <w:link w:val="FootnoteText"/>
    <w:uiPriority w:val="99"/>
    <w:rsid w:val="00D20B04"/>
    <w:rPr>
      <w:rFonts w:ascii="Calibri" w:eastAsia="Calibri" w:hAnsi="Calibri" w:cs="Calibri"/>
      <w:sz w:val="20"/>
      <w:szCs w:val="20"/>
      <w:lang w:val="ka-GE"/>
    </w:rPr>
  </w:style>
  <w:style w:type="character" w:styleId="FootnoteReference">
    <w:name w:val="footnote reference"/>
    <w:uiPriority w:val="99"/>
    <w:semiHidden/>
    <w:unhideWhenUsed/>
    <w:rsid w:val="00D20B04"/>
    <w:rPr>
      <w:vertAlign w:val="superscript"/>
    </w:rPr>
  </w:style>
  <w:style w:type="table" w:styleId="ListTable2-Accent3">
    <w:name w:val="List Table 2 Accent 3"/>
    <w:basedOn w:val="TableNormal"/>
    <w:uiPriority w:val="47"/>
    <w:rsid w:val="00D20B04"/>
    <w:rPr>
      <w:rFonts w:ascii="Calibri" w:eastAsia="Calibri" w:hAnsi="Calibri" w:cs="Calibri"/>
    </w:rPr>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BodyText">
    <w:name w:val="Body Text"/>
    <w:basedOn w:val="Normal"/>
    <w:link w:val="BodyTextChar"/>
    <w:uiPriority w:val="1"/>
    <w:qFormat/>
    <w:rsid w:val="00D20B04"/>
    <w:pPr>
      <w:widowControl w:val="0"/>
      <w:spacing w:after="0" w:line="240" w:lineRule="auto"/>
      <w:ind w:left="821"/>
    </w:pPr>
    <w:rPr>
      <w:sz w:val="20"/>
      <w:szCs w:val="20"/>
    </w:rPr>
  </w:style>
  <w:style w:type="character" w:customStyle="1" w:styleId="BodyTextChar">
    <w:name w:val="Body Text Char"/>
    <w:basedOn w:val="DefaultParagraphFont"/>
    <w:link w:val="BodyText"/>
    <w:uiPriority w:val="1"/>
    <w:rsid w:val="00D20B04"/>
    <w:rPr>
      <w:rFonts w:ascii="Calibri" w:eastAsia="Calibri" w:hAnsi="Calibri" w:cs="Calibri"/>
      <w:sz w:val="20"/>
      <w:szCs w:val="20"/>
      <w:lang w:val="ka-GE"/>
    </w:rPr>
  </w:style>
  <w:style w:type="table" w:styleId="PlainTable1">
    <w:name w:val="Plain Table 1"/>
    <w:basedOn w:val="TableNormal"/>
    <w:uiPriority w:val="41"/>
    <w:rsid w:val="00D20B04"/>
    <w:rPr>
      <w:rFonts w:ascii="Calibri" w:eastAsia="Calibri" w:hAnsi="Calibri" w:cs="Calibri"/>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TOCHeading">
    <w:name w:val="TOC Heading"/>
    <w:basedOn w:val="Heading1"/>
    <w:next w:val="Normal"/>
    <w:uiPriority w:val="39"/>
    <w:unhideWhenUsed/>
    <w:qFormat/>
    <w:rsid w:val="00D20B04"/>
    <w:pPr>
      <w:outlineLvl w:val="9"/>
    </w:pPr>
  </w:style>
  <w:style w:type="character" w:customStyle="1" w:styleId="Style1">
    <w:name w:val="Style1"/>
    <w:uiPriority w:val="1"/>
    <w:rsid w:val="00D20B04"/>
    <w:rPr>
      <w:rFonts w:ascii="Sylfaen" w:hAnsi="Sylfaen"/>
      <w:color w:val="2E74B5"/>
      <w:sz w:val="18"/>
    </w:rPr>
  </w:style>
  <w:style w:type="character" w:customStyle="1" w:styleId="Style2">
    <w:name w:val="Style2"/>
    <w:uiPriority w:val="1"/>
    <w:rsid w:val="00D20B04"/>
    <w:rPr>
      <w:color w:val="auto"/>
      <w:sz w:val="18"/>
    </w:rPr>
  </w:style>
  <w:style w:type="character" w:customStyle="1" w:styleId="Style3">
    <w:name w:val="Style3"/>
    <w:uiPriority w:val="1"/>
    <w:rsid w:val="00D20B04"/>
    <w:rPr>
      <w:rFonts w:ascii="Sylfaen" w:hAnsi="Sylfaen"/>
      <w:sz w:val="18"/>
    </w:rPr>
  </w:style>
  <w:style w:type="paragraph" w:styleId="TOC1">
    <w:name w:val="toc 1"/>
    <w:basedOn w:val="Normal"/>
    <w:next w:val="Normal"/>
    <w:autoRedefine/>
    <w:uiPriority w:val="39"/>
    <w:unhideWhenUsed/>
    <w:rsid w:val="00D20B04"/>
    <w:pPr>
      <w:spacing w:after="100"/>
    </w:pPr>
    <w:rPr>
      <w:rFonts w:ascii="Sylfaen" w:hAnsi="Sylfaen"/>
      <w:b/>
      <w:color w:val="0070C0"/>
    </w:rPr>
  </w:style>
  <w:style w:type="paragraph" w:styleId="TOC3">
    <w:name w:val="toc 3"/>
    <w:basedOn w:val="Normal"/>
    <w:next w:val="Normal"/>
    <w:autoRedefine/>
    <w:uiPriority w:val="39"/>
    <w:unhideWhenUsed/>
    <w:rsid w:val="00D20B04"/>
    <w:pPr>
      <w:spacing w:after="100"/>
      <w:ind w:left="440"/>
    </w:pPr>
  </w:style>
  <w:style w:type="paragraph" w:styleId="TOC2">
    <w:name w:val="toc 2"/>
    <w:basedOn w:val="Normal"/>
    <w:next w:val="Normal"/>
    <w:autoRedefine/>
    <w:uiPriority w:val="39"/>
    <w:unhideWhenUsed/>
    <w:rsid w:val="00D20B04"/>
    <w:pPr>
      <w:spacing w:after="100"/>
      <w:ind w:left="220"/>
    </w:pPr>
    <w:rPr>
      <w:rFonts w:ascii="Sylfaen" w:hAnsi="Sylfaen"/>
      <w:sz w:val="20"/>
    </w:rPr>
  </w:style>
  <w:style w:type="character" w:styleId="Hyperlink">
    <w:name w:val="Hyperlink"/>
    <w:uiPriority w:val="99"/>
    <w:unhideWhenUsed/>
    <w:rsid w:val="00D20B04"/>
    <w:rPr>
      <w:color w:val="0563C1"/>
      <w:u w:val="single"/>
    </w:rPr>
  </w:style>
  <w:style w:type="character" w:customStyle="1" w:styleId="UnresolvedMention1">
    <w:name w:val="Unresolved Mention1"/>
    <w:uiPriority w:val="99"/>
    <w:semiHidden/>
    <w:unhideWhenUsed/>
    <w:rsid w:val="00D20B04"/>
    <w:rPr>
      <w:color w:val="605E5C"/>
      <w:shd w:val="clear" w:color="auto" w:fill="E1DFDD"/>
    </w:rPr>
  </w:style>
  <w:style w:type="character" w:styleId="PlaceholderText">
    <w:name w:val="Placeholder Text"/>
    <w:basedOn w:val="DefaultParagraphFont"/>
    <w:uiPriority w:val="99"/>
    <w:semiHidden/>
    <w:rsid w:val="00D20B04"/>
    <w:rPr>
      <w:color w:val="808080"/>
    </w:rPr>
  </w:style>
  <w:style w:type="character" w:styleId="FollowedHyperlink">
    <w:name w:val="FollowedHyperlink"/>
    <w:basedOn w:val="DefaultParagraphFont"/>
    <w:uiPriority w:val="99"/>
    <w:semiHidden/>
    <w:unhideWhenUsed/>
    <w:rsid w:val="00D20B04"/>
    <w:rPr>
      <w:color w:val="954F72" w:themeColor="followedHyperlink"/>
      <w:u w:val="single"/>
    </w:rPr>
  </w:style>
  <w:style w:type="paragraph" w:styleId="Subtitle">
    <w:name w:val="Subtitle"/>
    <w:basedOn w:val="Normal"/>
    <w:next w:val="Normal"/>
    <w:link w:val="SubtitleChar"/>
    <w:uiPriority w:val="11"/>
    <w:qFormat/>
    <w:rsid w:val="00D20B04"/>
    <w:pPr>
      <w:keepNext/>
      <w:keepLines/>
      <w:spacing w:before="360" w:after="80"/>
    </w:pPr>
    <w:rPr>
      <w:rFonts w:ascii="Georgia" w:eastAsia="Georgia" w:hAnsi="Georgia" w:cs="Georgia"/>
      <w:i/>
      <w:iCs/>
      <w:color w:val="666666"/>
      <w:sz w:val="48"/>
      <w:szCs w:val="48"/>
    </w:rPr>
  </w:style>
  <w:style w:type="character" w:customStyle="1" w:styleId="SubtitleChar">
    <w:name w:val="Subtitle Char"/>
    <w:basedOn w:val="DefaultParagraphFont"/>
    <w:link w:val="Subtitle"/>
    <w:uiPriority w:val="11"/>
    <w:rsid w:val="00D20B04"/>
    <w:rPr>
      <w:rFonts w:ascii="Georgia" w:eastAsia="Georgia" w:hAnsi="Georgia" w:cs="Georgia"/>
      <w:i/>
      <w:iCs/>
      <w:color w:val="666666"/>
      <w:sz w:val="48"/>
      <w:szCs w:val="48"/>
      <w:lang w:val="ka-G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29077</Words>
  <Characters>165741</Characters>
  <Application>Microsoft Office Word</Application>
  <DocSecurity>0</DocSecurity>
  <Lines>1381</Lines>
  <Paragraphs>388</Paragraphs>
  <ScaleCrop>false</ScaleCrop>
  <Company/>
  <LinksUpToDate>false</LinksUpToDate>
  <CharactersWithSpaces>194430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 Gadua</dc:creator>
  <cp:keywords/>
  <dc:description/>
  <cp:lastModifiedBy>Ketevan Pavliashvili</cp:lastModifiedBy>
  <cp:revision>17</cp:revision>
  <dcterms:created xsi:type="dcterms:W3CDTF">2026-01-09T09:57:00Z</dcterms:created>
  <dcterms:modified xsi:type="dcterms:W3CDTF">2026-01-09T09:57:00Z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2026-01-09T09:57:04Z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f0345f2b-90d9-470a-b190-ae56ac61d0cf</vt:lpwstr>
  </property>
  <property fmtid="{D5CDD505-2E9C-101B-9397-08002B2CF9AE}" pid="8" name="MSIP_Label_cdd2b3a5-926f-4111-8eea-9c5318b8762f_ContentBits">
    <vt:lpwstr>0</vt:lpwstr>
  </property>
  <property fmtid="{D5CDD505-2E9C-101B-9397-08002B2CF9AE}" pid="9" name="MSIP_Label_cdd2b3a5-926f-4111-8eea-9c5318b8762f_Tag">
    <vt:lpwstr>10, 3, 0, 2</vt:lpwstr>
  </property>
</Properties>
</file>