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B65FEC" w14:textId="77777777" w:rsidR="009B41B3" w:rsidRPr="009B41B3" w:rsidRDefault="009B41B3" w:rsidP="009B41B3">
      <w:pPr>
        <w:spacing w:line="360" w:lineRule="auto"/>
        <w:jc w:val="right"/>
        <w:rPr>
          <w:rFonts w:ascii="Sylfaen" w:eastAsia="Merriweather" w:hAnsi="Sylfaen" w:cs="Merriweather"/>
          <w:b/>
          <w:color w:val="000000" w:themeColor="text1"/>
          <w:sz w:val="24"/>
          <w:szCs w:val="24"/>
        </w:rPr>
      </w:pPr>
      <w:r w:rsidRPr="009B41B3">
        <w:rPr>
          <w:rFonts w:ascii="Sylfaen" w:eastAsia="Arial Unicode MS" w:hAnsi="Sylfaen" w:cs="Arial Unicode MS"/>
          <w:b/>
          <w:color w:val="000000" w:themeColor="text1"/>
          <w:sz w:val="24"/>
          <w:szCs w:val="24"/>
        </w:rPr>
        <w:t>დანართი</w:t>
      </w:r>
    </w:p>
    <w:p w14:paraId="308AC43E" w14:textId="77777777" w:rsidR="009B41B3" w:rsidRPr="009B41B3" w:rsidRDefault="009B41B3" w:rsidP="009B41B3">
      <w:pPr>
        <w:spacing w:line="360" w:lineRule="auto"/>
        <w:jc w:val="center"/>
        <w:rPr>
          <w:rFonts w:ascii="Sylfaen" w:eastAsia="Merriweather" w:hAnsi="Sylfaen" w:cs="Merriweather"/>
          <w:color w:val="000000" w:themeColor="text1"/>
          <w:sz w:val="24"/>
          <w:szCs w:val="24"/>
        </w:rPr>
      </w:pPr>
    </w:p>
    <w:p w14:paraId="56973A64" w14:textId="77777777" w:rsidR="009B41B3" w:rsidRPr="009B41B3" w:rsidRDefault="009B41B3" w:rsidP="009B41B3">
      <w:pPr>
        <w:spacing w:line="360" w:lineRule="auto"/>
        <w:jc w:val="center"/>
        <w:rPr>
          <w:rFonts w:ascii="Sylfaen" w:eastAsia="Merriweather" w:hAnsi="Sylfaen" w:cs="Merriweather"/>
          <w:color w:val="000000" w:themeColor="text1"/>
          <w:sz w:val="24"/>
          <w:szCs w:val="24"/>
        </w:rPr>
      </w:pPr>
    </w:p>
    <w:p w14:paraId="02A7ED31" w14:textId="77777777" w:rsidR="009B41B3" w:rsidRPr="009B41B3" w:rsidRDefault="009B41B3" w:rsidP="009B41B3">
      <w:pPr>
        <w:spacing w:line="360" w:lineRule="auto"/>
        <w:jc w:val="center"/>
        <w:rPr>
          <w:rFonts w:ascii="Sylfaen" w:eastAsia="Merriweather" w:hAnsi="Sylfaen" w:cs="Merriweather"/>
          <w:color w:val="000000" w:themeColor="text1"/>
          <w:sz w:val="24"/>
          <w:szCs w:val="24"/>
        </w:rPr>
      </w:pPr>
    </w:p>
    <w:p w14:paraId="6B716D3E" w14:textId="77777777" w:rsidR="009B41B3" w:rsidRPr="009B41B3" w:rsidRDefault="009B41B3" w:rsidP="009B41B3">
      <w:pPr>
        <w:spacing w:line="360" w:lineRule="auto"/>
        <w:rPr>
          <w:rFonts w:ascii="Sylfaen" w:eastAsia="Merriweather" w:hAnsi="Sylfaen" w:cs="Merriweather"/>
          <w:color w:val="000000" w:themeColor="text1"/>
          <w:sz w:val="24"/>
          <w:szCs w:val="24"/>
        </w:rPr>
      </w:pPr>
    </w:p>
    <w:p w14:paraId="7978DD6E" w14:textId="77777777" w:rsidR="009B41B3" w:rsidRPr="009B41B3" w:rsidRDefault="009B41B3" w:rsidP="009B41B3">
      <w:pPr>
        <w:spacing w:line="360" w:lineRule="auto"/>
        <w:jc w:val="center"/>
        <w:rPr>
          <w:rFonts w:ascii="Sylfaen" w:eastAsia="Merriweather" w:hAnsi="Sylfaen" w:cs="Merriweather"/>
          <w:color w:val="000000" w:themeColor="text1"/>
          <w:sz w:val="28"/>
          <w:szCs w:val="28"/>
        </w:rPr>
      </w:pPr>
    </w:p>
    <w:p w14:paraId="2CD3B32F" w14:textId="77777777" w:rsidR="009B41B3" w:rsidRPr="009B41B3" w:rsidRDefault="009B41B3" w:rsidP="009B41B3">
      <w:pPr>
        <w:spacing w:line="360" w:lineRule="auto"/>
        <w:jc w:val="center"/>
        <w:rPr>
          <w:rFonts w:ascii="Sylfaen" w:eastAsia="Merriweather" w:hAnsi="Sylfaen" w:cs="Merriweather"/>
          <w:b/>
          <w:color w:val="000000" w:themeColor="text1"/>
          <w:sz w:val="28"/>
          <w:szCs w:val="28"/>
        </w:rPr>
      </w:pPr>
      <w:r w:rsidRPr="009B41B3">
        <w:rPr>
          <w:rFonts w:ascii="Sylfaen" w:eastAsia="Arial Unicode MS" w:hAnsi="Sylfaen" w:cs="Arial Unicode MS"/>
          <w:b/>
          <w:color w:val="000000" w:themeColor="text1"/>
          <w:sz w:val="28"/>
          <w:szCs w:val="28"/>
        </w:rPr>
        <w:t>ბავშვის უფლებების უმაღლესი განათლების დარგობრივი მახასიათებელი</w:t>
      </w:r>
    </w:p>
    <w:p w14:paraId="508DCD0B" w14:textId="77777777" w:rsidR="009B41B3" w:rsidRPr="009B41B3" w:rsidRDefault="009B41B3" w:rsidP="009B41B3">
      <w:pPr>
        <w:spacing w:line="360" w:lineRule="auto"/>
        <w:jc w:val="center"/>
        <w:rPr>
          <w:rFonts w:ascii="Sylfaen" w:eastAsia="Merriweather" w:hAnsi="Sylfaen" w:cs="Merriweather"/>
          <w:b/>
          <w:color w:val="000000" w:themeColor="text1"/>
          <w:sz w:val="28"/>
          <w:szCs w:val="28"/>
        </w:rPr>
      </w:pPr>
      <w:r w:rsidRPr="009B41B3">
        <w:rPr>
          <w:rFonts w:ascii="Sylfaen" w:eastAsia="Arial Unicode MS" w:hAnsi="Sylfaen" w:cs="Arial Unicode MS"/>
          <w:b/>
          <w:color w:val="000000" w:themeColor="text1"/>
          <w:sz w:val="28"/>
          <w:szCs w:val="28"/>
        </w:rPr>
        <w:t>უმაღლესი განათლების მეორე საფეხური</w:t>
      </w:r>
    </w:p>
    <w:p w14:paraId="6AFFF6F6" w14:textId="77777777" w:rsidR="009B41B3" w:rsidRPr="009B41B3" w:rsidRDefault="009B41B3" w:rsidP="009B41B3">
      <w:pPr>
        <w:spacing w:line="360" w:lineRule="auto"/>
        <w:jc w:val="center"/>
        <w:rPr>
          <w:rFonts w:ascii="Sylfaen" w:eastAsia="Merriweather" w:hAnsi="Sylfaen" w:cs="Merriweather"/>
          <w:b/>
          <w:color w:val="000000" w:themeColor="text1"/>
          <w:sz w:val="28"/>
          <w:szCs w:val="28"/>
        </w:rPr>
      </w:pPr>
      <w:r w:rsidRPr="009B41B3">
        <w:rPr>
          <w:rFonts w:ascii="Sylfaen" w:eastAsia="Arial Unicode MS" w:hAnsi="Sylfaen" w:cs="Arial Unicode MS"/>
          <w:b/>
          <w:color w:val="000000" w:themeColor="text1"/>
          <w:sz w:val="28"/>
          <w:szCs w:val="28"/>
        </w:rPr>
        <w:t>ეროვნული კვალიფიკაციის ჩარჩოს VII დონე</w:t>
      </w:r>
    </w:p>
    <w:p w14:paraId="78B21EA5" w14:textId="77777777" w:rsidR="009B41B3" w:rsidRPr="009B41B3" w:rsidRDefault="009B41B3" w:rsidP="009B41B3">
      <w:pPr>
        <w:spacing w:line="360" w:lineRule="auto"/>
        <w:jc w:val="center"/>
        <w:rPr>
          <w:rFonts w:ascii="Sylfaen" w:eastAsia="Merriweather" w:hAnsi="Sylfaen" w:cs="Merriweather"/>
          <w:color w:val="000000" w:themeColor="text1"/>
          <w:sz w:val="24"/>
          <w:szCs w:val="24"/>
        </w:rPr>
      </w:pPr>
    </w:p>
    <w:p w14:paraId="56C0D0F2" w14:textId="6DEB90DE" w:rsidR="009B41B3" w:rsidRDefault="009B41B3" w:rsidP="009B41B3">
      <w:pPr>
        <w:spacing w:line="360" w:lineRule="auto"/>
        <w:rPr>
          <w:rFonts w:ascii="Sylfaen" w:eastAsia="Merriweather" w:hAnsi="Sylfaen" w:cs="Merriweather"/>
          <w:color w:val="000000" w:themeColor="text1"/>
          <w:sz w:val="24"/>
          <w:szCs w:val="24"/>
        </w:rPr>
      </w:pPr>
    </w:p>
    <w:p w14:paraId="01218652" w14:textId="7E2A9A07" w:rsidR="009B41B3" w:rsidRDefault="009B41B3" w:rsidP="009B41B3">
      <w:pPr>
        <w:spacing w:line="360" w:lineRule="auto"/>
        <w:rPr>
          <w:rFonts w:ascii="Sylfaen" w:eastAsia="Merriweather" w:hAnsi="Sylfaen" w:cs="Merriweather"/>
          <w:color w:val="000000" w:themeColor="text1"/>
          <w:sz w:val="24"/>
          <w:szCs w:val="24"/>
        </w:rPr>
      </w:pPr>
    </w:p>
    <w:p w14:paraId="4363FF1F" w14:textId="6E3F21F3" w:rsidR="009B41B3" w:rsidRDefault="009B41B3" w:rsidP="009B41B3">
      <w:pPr>
        <w:spacing w:line="360" w:lineRule="auto"/>
        <w:rPr>
          <w:rFonts w:ascii="Sylfaen" w:eastAsia="Merriweather" w:hAnsi="Sylfaen" w:cs="Merriweather"/>
          <w:color w:val="000000" w:themeColor="text1"/>
          <w:sz w:val="24"/>
          <w:szCs w:val="24"/>
        </w:rPr>
      </w:pPr>
    </w:p>
    <w:p w14:paraId="07065161" w14:textId="186CB182" w:rsidR="009B41B3" w:rsidRDefault="009B41B3" w:rsidP="009B41B3">
      <w:pPr>
        <w:spacing w:line="360" w:lineRule="auto"/>
        <w:rPr>
          <w:rFonts w:ascii="Sylfaen" w:eastAsia="Merriweather" w:hAnsi="Sylfaen" w:cs="Merriweather"/>
          <w:color w:val="000000" w:themeColor="text1"/>
          <w:sz w:val="24"/>
          <w:szCs w:val="24"/>
        </w:rPr>
      </w:pPr>
    </w:p>
    <w:p w14:paraId="1CE295B4" w14:textId="3B95ED30" w:rsidR="009B41B3" w:rsidRDefault="009B41B3" w:rsidP="009B41B3">
      <w:pPr>
        <w:spacing w:line="360" w:lineRule="auto"/>
        <w:rPr>
          <w:rFonts w:ascii="Sylfaen" w:eastAsia="Merriweather" w:hAnsi="Sylfaen" w:cs="Merriweather"/>
          <w:color w:val="000000" w:themeColor="text1"/>
          <w:sz w:val="24"/>
          <w:szCs w:val="24"/>
        </w:rPr>
      </w:pPr>
    </w:p>
    <w:p w14:paraId="01B91944" w14:textId="77777777" w:rsidR="009B41B3" w:rsidRPr="009B41B3" w:rsidRDefault="009B41B3" w:rsidP="009B41B3">
      <w:pPr>
        <w:spacing w:line="360" w:lineRule="auto"/>
        <w:rPr>
          <w:rFonts w:ascii="Sylfaen" w:eastAsia="Merriweather" w:hAnsi="Sylfaen" w:cs="Merriweather"/>
          <w:color w:val="000000" w:themeColor="text1"/>
          <w:sz w:val="24"/>
          <w:szCs w:val="24"/>
        </w:rPr>
      </w:pPr>
    </w:p>
    <w:p w14:paraId="4A38D828" w14:textId="052564F0" w:rsidR="009B41B3" w:rsidRPr="00B93A55" w:rsidRDefault="009B41B3" w:rsidP="009B41B3">
      <w:pPr>
        <w:spacing w:line="360" w:lineRule="auto"/>
        <w:jc w:val="center"/>
        <w:rPr>
          <w:rFonts w:ascii="Sylfaen" w:eastAsia="Merriweather" w:hAnsi="Sylfaen" w:cs="Merriweather"/>
          <w:b/>
          <w:bCs/>
          <w:color w:val="000000" w:themeColor="text1"/>
          <w:sz w:val="24"/>
          <w:szCs w:val="24"/>
          <w:lang w:val="en-US"/>
        </w:rPr>
      </w:pPr>
      <w:r w:rsidRPr="009B41B3">
        <w:rPr>
          <w:rFonts w:ascii="Sylfaen" w:eastAsia="Merriweather" w:hAnsi="Sylfaen" w:cs="Merriweather"/>
          <w:b/>
          <w:bCs/>
          <w:color w:val="000000" w:themeColor="text1"/>
          <w:sz w:val="24"/>
          <w:szCs w:val="24"/>
        </w:rPr>
        <w:t>202</w:t>
      </w:r>
      <w:r w:rsidR="00B93A55">
        <w:rPr>
          <w:rFonts w:ascii="Sylfaen" w:eastAsia="Merriweather" w:hAnsi="Sylfaen" w:cs="Merriweather"/>
          <w:b/>
          <w:bCs/>
          <w:color w:val="000000" w:themeColor="text1"/>
          <w:sz w:val="24"/>
          <w:szCs w:val="24"/>
          <w:lang w:val="en-US"/>
        </w:rPr>
        <w:t>6</w:t>
      </w:r>
    </w:p>
    <w:p w14:paraId="01C96534" w14:textId="650D252A" w:rsidR="009B41B3" w:rsidRDefault="009B41B3" w:rsidP="009B41B3">
      <w:pPr>
        <w:spacing w:line="360" w:lineRule="auto"/>
        <w:jc w:val="center"/>
        <w:rPr>
          <w:rFonts w:ascii="Sylfaen" w:eastAsia="Merriweather" w:hAnsi="Sylfaen" w:cs="Merriweather"/>
          <w:b/>
          <w:bCs/>
          <w:color w:val="000000" w:themeColor="text1"/>
          <w:sz w:val="24"/>
          <w:szCs w:val="24"/>
        </w:rPr>
      </w:pPr>
    </w:p>
    <w:p w14:paraId="44579666" w14:textId="6F318E3C" w:rsidR="00444175" w:rsidRDefault="00444175" w:rsidP="009B41B3">
      <w:pPr>
        <w:spacing w:line="360" w:lineRule="auto"/>
        <w:jc w:val="center"/>
        <w:rPr>
          <w:rFonts w:ascii="Sylfaen" w:eastAsia="Merriweather" w:hAnsi="Sylfaen" w:cs="Merriweather"/>
          <w:b/>
          <w:bCs/>
          <w:color w:val="000000" w:themeColor="text1"/>
          <w:sz w:val="24"/>
          <w:szCs w:val="24"/>
        </w:rPr>
      </w:pPr>
    </w:p>
    <w:sdt>
      <w:sdtPr>
        <w:id w:val="1149863007"/>
        <w:docPartObj>
          <w:docPartGallery w:val="Table of Contents"/>
          <w:docPartUnique/>
        </w:docPartObj>
      </w:sdtPr>
      <w:sdtEndPr>
        <w:rPr>
          <w:rFonts w:ascii="Calibri" w:eastAsia="Calibri" w:hAnsi="Calibri" w:cs="Calibri"/>
          <w:b/>
          <w:bCs/>
          <w:noProof/>
          <w:color w:val="auto"/>
          <w:sz w:val="22"/>
          <w:szCs w:val="22"/>
          <w:lang w:val="ka-GE" w:eastAsia="ka-GE"/>
        </w:rPr>
      </w:sdtEndPr>
      <w:sdtContent>
        <w:p w14:paraId="20BD4220" w14:textId="1C107635" w:rsidR="00444175" w:rsidRDefault="00444175" w:rsidP="00641BA1">
          <w:pPr>
            <w:pStyle w:val="TOCHeading"/>
            <w:spacing w:line="276" w:lineRule="auto"/>
            <w:rPr>
              <w:rFonts w:ascii="Sylfaen" w:hAnsi="Sylfaen"/>
              <w:lang w:val="ka-GE"/>
            </w:rPr>
          </w:pPr>
          <w:r>
            <w:rPr>
              <w:rFonts w:ascii="Sylfaen" w:hAnsi="Sylfaen"/>
              <w:lang w:val="ka-GE"/>
            </w:rPr>
            <w:t>სარჩევი</w:t>
          </w:r>
        </w:p>
        <w:p w14:paraId="3E938042" w14:textId="77777777" w:rsidR="00641BA1" w:rsidRPr="00641BA1" w:rsidRDefault="00641BA1" w:rsidP="00641BA1">
          <w:pPr>
            <w:spacing w:line="276" w:lineRule="auto"/>
            <w:rPr>
              <w:rFonts w:ascii="Sylfaen" w:hAnsi="Sylfaen"/>
              <w:sz w:val="24"/>
              <w:szCs w:val="24"/>
              <w:lang w:eastAsia="en-US"/>
            </w:rPr>
          </w:pPr>
        </w:p>
        <w:p w14:paraId="3F36FB67" w14:textId="3583EAC7" w:rsidR="00444175" w:rsidRPr="00641BA1" w:rsidRDefault="00444175" w:rsidP="00641BA1">
          <w:pPr>
            <w:pStyle w:val="TOC1"/>
            <w:spacing w:line="276" w:lineRule="auto"/>
            <w:rPr>
              <w:rFonts w:ascii="Sylfaen" w:eastAsiaTheme="minorEastAsia" w:hAnsi="Sylfaen" w:cstheme="minorBidi"/>
              <w:noProof/>
              <w:sz w:val="24"/>
              <w:szCs w:val="24"/>
              <w:lang w:val="en-US" w:eastAsia="en-US"/>
            </w:rPr>
          </w:pPr>
          <w:r w:rsidRPr="00641BA1">
            <w:rPr>
              <w:rFonts w:ascii="Sylfaen" w:hAnsi="Sylfaen"/>
              <w:sz w:val="24"/>
              <w:szCs w:val="24"/>
            </w:rPr>
            <w:fldChar w:fldCharType="begin"/>
          </w:r>
          <w:r w:rsidRPr="00641BA1">
            <w:rPr>
              <w:rFonts w:ascii="Sylfaen" w:hAnsi="Sylfaen"/>
              <w:sz w:val="24"/>
              <w:szCs w:val="24"/>
            </w:rPr>
            <w:instrText xml:space="preserve"> TOC \o "1-3" \h \z \u </w:instrText>
          </w:r>
          <w:r w:rsidRPr="00641BA1">
            <w:rPr>
              <w:rFonts w:ascii="Sylfaen" w:hAnsi="Sylfaen"/>
              <w:sz w:val="24"/>
              <w:szCs w:val="24"/>
            </w:rPr>
            <w:fldChar w:fldCharType="separate"/>
          </w:r>
          <w:hyperlink w:anchor="_Toc219465399" w:history="1">
            <w:r w:rsidRPr="00641BA1">
              <w:rPr>
                <w:rStyle w:val="Hyperlink"/>
                <w:rFonts w:ascii="Sylfaen" w:hAnsi="Sylfaen"/>
                <w:noProof/>
                <w:sz w:val="24"/>
                <w:szCs w:val="24"/>
              </w:rPr>
              <w:t>I.</w:t>
            </w:r>
            <w:r w:rsidRPr="00641BA1">
              <w:rPr>
                <w:rFonts w:ascii="Sylfaen" w:eastAsiaTheme="minorEastAsia" w:hAnsi="Sylfaen" w:cstheme="minorBidi"/>
                <w:noProof/>
                <w:sz w:val="24"/>
                <w:szCs w:val="24"/>
                <w:lang w:val="en-US" w:eastAsia="en-US"/>
              </w:rPr>
              <w:tab/>
            </w:r>
            <w:r w:rsidRPr="00641BA1">
              <w:rPr>
                <w:rStyle w:val="Hyperlink"/>
                <w:rFonts w:ascii="Sylfaen" w:hAnsi="Sylfaen"/>
                <w:noProof/>
                <w:sz w:val="24"/>
                <w:szCs w:val="24"/>
              </w:rPr>
              <w:t>შესავალი</w:t>
            </w:r>
            <w:r w:rsidRPr="00641BA1">
              <w:rPr>
                <w:rFonts w:ascii="Sylfaen" w:hAnsi="Sylfaen"/>
                <w:noProof/>
                <w:webHidden/>
                <w:sz w:val="24"/>
                <w:szCs w:val="24"/>
              </w:rPr>
              <w:tab/>
            </w:r>
            <w:r w:rsidRPr="00641BA1">
              <w:rPr>
                <w:rFonts w:ascii="Sylfaen" w:hAnsi="Sylfaen"/>
                <w:noProof/>
                <w:webHidden/>
                <w:sz w:val="24"/>
                <w:szCs w:val="24"/>
              </w:rPr>
              <w:fldChar w:fldCharType="begin"/>
            </w:r>
            <w:r w:rsidRPr="00641BA1">
              <w:rPr>
                <w:rFonts w:ascii="Sylfaen" w:hAnsi="Sylfaen"/>
                <w:noProof/>
                <w:webHidden/>
                <w:sz w:val="24"/>
                <w:szCs w:val="24"/>
              </w:rPr>
              <w:instrText xml:space="preserve"> PAGEREF _Toc219465399 \h </w:instrText>
            </w:r>
            <w:r w:rsidRPr="00641BA1">
              <w:rPr>
                <w:rFonts w:ascii="Sylfaen" w:hAnsi="Sylfaen"/>
                <w:noProof/>
                <w:webHidden/>
                <w:sz w:val="24"/>
                <w:szCs w:val="24"/>
              </w:rPr>
            </w:r>
            <w:r w:rsidRPr="00641BA1">
              <w:rPr>
                <w:rFonts w:ascii="Sylfaen" w:hAnsi="Sylfaen"/>
                <w:noProof/>
                <w:webHidden/>
                <w:sz w:val="24"/>
                <w:szCs w:val="24"/>
              </w:rPr>
              <w:fldChar w:fldCharType="separate"/>
            </w:r>
            <w:r w:rsidRPr="00641BA1">
              <w:rPr>
                <w:rFonts w:ascii="Sylfaen" w:hAnsi="Sylfaen"/>
                <w:noProof/>
                <w:webHidden/>
                <w:sz w:val="24"/>
                <w:szCs w:val="24"/>
              </w:rPr>
              <w:t>2</w:t>
            </w:r>
            <w:r w:rsidRPr="00641BA1">
              <w:rPr>
                <w:rFonts w:ascii="Sylfaen" w:hAnsi="Sylfaen"/>
                <w:noProof/>
                <w:webHidden/>
                <w:sz w:val="24"/>
                <w:szCs w:val="24"/>
              </w:rPr>
              <w:fldChar w:fldCharType="end"/>
            </w:r>
          </w:hyperlink>
        </w:p>
        <w:p w14:paraId="3B578226" w14:textId="3D2694A1" w:rsidR="00444175" w:rsidRPr="00641BA1" w:rsidRDefault="00444175" w:rsidP="00641BA1">
          <w:pPr>
            <w:pStyle w:val="TOC1"/>
            <w:spacing w:line="276" w:lineRule="auto"/>
            <w:rPr>
              <w:rFonts w:ascii="Sylfaen" w:eastAsiaTheme="minorEastAsia" w:hAnsi="Sylfaen" w:cstheme="minorBidi"/>
              <w:noProof/>
              <w:sz w:val="24"/>
              <w:szCs w:val="24"/>
              <w:lang w:val="en-US" w:eastAsia="en-US"/>
            </w:rPr>
          </w:pPr>
          <w:hyperlink w:anchor="_Toc219465400" w:history="1">
            <w:r w:rsidRPr="00641BA1">
              <w:rPr>
                <w:rStyle w:val="Hyperlink"/>
                <w:rFonts w:ascii="Sylfaen" w:hAnsi="Sylfaen"/>
                <w:noProof/>
                <w:sz w:val="24"/>
                <w:szCs w:val="24"/>
              </w:rPr>
              <w:t>II.</w:t>
            </w:r>
            <w:r w:rsidRPr="00641BA1">
              <w:rPr>
                <w:rFonts w:ascii="Sylfaen" w:eastAsiaTheme="minorEastAsia" w:hAnsi="Sylfaen" w:cstheme="minorBidi"/>
                <w:noProof/>
                <w:sz w:val="24"/>
                <w:szCs w:val="24"/>
                <w:lang w:val="en-US" w:eastAsia="en-US"/>
              </w:rPr>
              <w:tab/>
            </w:r>
            <w:r w:rsidRPr="00641BA1">
              <w:rPr>
                <w:rStyle w:val="Hyperlink"/>
                <w:rFonts w:ascii="Sylfaen" w:hAnsi="Sylfaen"/>
                <w:noProof/>
                <w:sz w:val="24"/>
                <w:szCs w:val="24"/>
              </w:rPr>
              <w:t>სწავლის სფეროს აღწერა</w:t>
            </w:r>
            <w:r w:rsidRPr="00641BA1">
              <w:rPr>
                <w:rFonts w:ascii="Sylfaen" w:hAnsi="Sylfaen"/>
                <w:noProof/>
                <w:webHidden/>
                <w:sz w:val="24"/>
                <w:szCs w:val="24"/>
              </w:rPr>
              <w:tab/>
            </w:r>
            <w:r w:rsidRPr="00641BA1">
              <w:rPr>
                <w:rFonts w:ascii="Sylfaen" w:hAnsi="Sylfaen"/>
                <w:noProof/>
                <w:webHidden/>
                <w:sz w:val="24"/>
                <w:szCs w:val="24"/>
              </w:rPr>
              <w:fldChar w:fldCharType="begin"/>
            </w:r>
            <w:r w:rsidRPr="00641BA1">
              <w:rPr>
                <w:rFonts w:ascii="Sylfaen" w:hAnsi="Sylfaen"/>
                <w:noProof/>
                <w:webHidden/>
                <w:sz w:val="24"/>
                <w:szCs w:val="24"/>
              </w:rPr>
              <w:instrText xml:space="preserve"> PAGEREF _Toc219465400 \h </w:instrText>
            </w:r>
            <w:r w:rsidRPr="00641BA1">
              <w:rPr>
                <w:rFonts w:ascii="Sylfaen" w:hAnsi="Sylfaen"/>
                <w:noProof/>
                <w:webHidden/>
                <w:sz w:val="24"/>
                <w:szCs w:val="24"/>
              </w:rPr>
            </w:r>
            <w:r w:rsidRPr="00641BA1">
              <w:rPr>
                <w:rFonts w:ascii="Sylfaen" w:hAnsi="Sylfaen"/>
                <w:noProof/>
                <w:webHidden/>
                <w:sz w:val="24"/>
                <w:szCs w:val="24"/>
              </w:rPr>
              <w:fldChar w:fldCharType="separate"/>
            </w:r>
            <w:r w:rsidRPr="00641BA1">
              <w:rPr>
                <w:rFonts w:ascii="Sylfaen" w:hAnsi="Sylfaen"/>
                <w:noProof/>
                <w:webHidden/>
                <w:sz w:val="24"/>
                <w:szCs w:val="24"/>
              </w:rPr>
              <w:t>5</w:t>
            </w:r>
            <w:r w:rsidRPr="00641BA1">
              <w:rPr>
                <w:rFonts w:ascii="Sylfaen" w:hAnsi="Sylfaen"/>
                <w:noProof/>
                <w:webHidden/>
                <w:sz w:val="24"/>
                <w:szCs w:val="24"/>
              </w:rPr>
              <w:fldChar w:fldCharType="end"/>
            </w:r>
          </w:hyperlink>
        </w:p>
        <w:p w14:paraId="2728BC94" w14:textId="56CBFEE6" w:rsidR="00444175" w:rsidRPr="00641BA1" w:rsidRDefault="00444175" w:rsidP="00641BA1">
          <w:pPr>
            <w:pStyle w:val="TOC1"/>
            <w:spacing w:line="276" w:lineRule="auto"/>
            <w:rPr>
              <w:rFonts w:ascii="Sylfaen" w:eastAsiaTheme="minorEastAsia" w:hAnsi="Sylfaen" w:cstheme="minorBidi"/>
              <w:noProof/>
              <w:sz w:val="24"/>
              <w:szCs w:val="24"/>
              <w:lang w:val="en-US" w:eastAsia="en-US"/>
            </w:rPr>
          </w:pPr>
          <w:hyperlink w:anchor="_Toc219465401" w:history="1">
            <w:r w:rsidRPr="00641BA1">
              <w:rPr>
                <w:rStyle w:val="Hyperlink"/>
                <w:rFonts w:ascii="Sylfaen" w:eastAsia="Merriweather" w:hAnsi="Sylfaen"/>
                <w:noProof/>
                <w:sz w:val="24"/>
                <w:szCs w:val="24"/>
              </w:rPr>
              <w:t>III.</w:t>
            </w:r>
            <w:r w:rsidRPr="00641BA1">
              <w:rPr>
                <w:rFonts w:ascii="Sylfaen" w:eastAsiaTheme="minorEastAsia" w:hAnsi="Sylfaen" w:cstheme="minorBidi"/>
                <w:noProof/>
                <w:sz w:val="24"/>
                <w:szCs w:val="24"/>
                <w:lang w:val="en-US" w:eastAsia="en-US"/>
              </w:rPr>
              <w:tab/>
            </w:r>
            <w:r w:rsidRPr="00641BA1">
              <w:rPr>
                <w:rStyle w:val="Hyperlink"/>
                <w:rFonts w:ascii="Sylfaen" w:eastAsia="Merriweather" w:hAnsi="Sylfaen"/>
                <w:noProof/>
                <w:sz w:val="24"/>
                <w:szCs w:val="24"/>
              </w:rPr>
              <w:t>სწავლის შედეგები</w:t>
            </w:r>
            <w:r w:rsidRPr="00641BA1">
              <w:rPr>
                <w:rFonts w:ascii="Sylfaen" w:hAnsi="Sylfaen"/>
                <w:noProof/>
                <w:webHidden/>
                <w:sz w:val="24"/>
                <w:szCs w:val="24"/>
              </w:rPr>
              <w:tab/>
            </w:r>
            <w:r w:rsidRPr="00641BA1">
              <w:rPr>
                <w:rFonts w:ascii="Sylfaen" w:hAnsi="Sylfaen"/>
                <w:noProof/>
                <w:webHidden/>
                <w:sz w:val="24"/>
                <w:szCs w:val="24"/>
              </w:rPr>
              <w:fldChar w:fldCharType="begin"/>
            </w:r>
            <w:r w:rsidRPr="00641BA1">
              <w:rPr>
                <w:rFonts w:ascii="Sylfaen" w:hAnsi="Sylfaen"/>
                <w:noProof/>
                <w:webHidden/>
                <w:sz w:val="24"/>
                <w:szCs w:val="24"/>
              </w:rPr>
              <w:instrText xml:space="preserve"> PAGEREF _Toc219465401 \h </w:instrText>
            </w:r>
            <w:r w:rsidRPr="00641BA1">
              <w:rPr>
                <w:rFonts w:ascii="Sylfaen" w:hAnsi="Sylfaen"/>
                <w:noProof/>
                <w:webHidden/>
                <w:sz w:val="24"/>
                <w:szCs w:val="24"/>
              </w:rPr>
            </w:r>
            <w:r w:rsidRPr="00641BA1">
              <w:rPr>
                <w:rFonts w:ascii="Sylfaen" w:hAnsi="Sylfaen"/>
                <w:noProof/>
                <w:webHidden/>
                <w:sz w:val="24"/>
                <w:szCs w:val="24"/>
              </w:rPr>
              <w:fldChar w:fldCharType="separate"/>
            </w:r>
            <w:r w:rsidRPr="00641BA1">
              <w:rPr>
                <w:rFonts w:ascii="Sylfaen" w:hAnsi="Sylfaen"/>
                <w:noProof/>
                <w:webHidden/>
                <w:sz w:val="24"/>
                <w:szCs w:val="24"/>
              </w:rPr>
              <w:t>18</w:t>
            </w:r>
            <w:r w:rsidRPr="00641BA1">
              <w:rPr>
                <w:rFonts w:ascii="Sylfaen" w:hAnsi="Sylfaen"/>
                <w:noProof/>
                <w:webHidden/>
                <w:sz w:val="24"/>
                <w:szCs w:val="24"/>
              </w:rPr>
              <w:fldChar w:fldCharType="end"/>
            </w:r>
          </w:hyperlink>
        </w:p>
        <w:p w14:paraId="60D74C43" w14:textId="08B47C25" w:rsidR="00444175" w:rsidRPr="00641BA1" w:rsidRDefault="00444175" w:rsidP="00641BA1">
          <w:pPr>
            <w:pStyle w:val="TOC2"/>
            <w:tabs>
              <w:tab w:val="right" w:leader="dot" w:pos="9962"/>
            </w:tabs>
            <w:spacing w:line="276" w:lineRule="auto"/>
            <w:rPr>
              <w:rFonts w:ascii="Sylfaen" w:eastAsiaTheme="minorEastAsia" w:hAnsi="Sylfaen" w:cstheme="minorBidi"/>
              <w:noProof/>
              <w:sz w:val="24"/>
              <w:szCs w:val="24"/>
              <w:lang w:val="en-US" w:eastAsia="en-US"/>
            </w:rPr>
          </w:pPr>
          <w:hyperlink w:anchor="_Toc219465402" w:history="1">
            <w:r w:rsidRPr="00641BA1">
              <w:rPr>
                <w:rStyle w:val="Hyperlink"/>
                <w:rFonts w:ascii="Sylfaen" w:eastAsia="Arial Unicode MS" w:hAnsi="Sylfaen"/>
                <w:b/>
                <w:bCs/>
                <w:noProof/>
                <w:sz w:val="24"/>
                <w:szCs w:val="24"/>
                <w:lang w:val="en-US"/>
              </w:rPr>
              <w:t xml:space="preserve">3.1 </w:t>
            </w:r>
            <w:r w:rsidRPr="00641BA1">
              <w:rPr>
                <w:rStyle w:val="Hyperlink"/>
                <w:rFonts w:ascii="Sylfaen" w:eastAsia="Arial Unicode MS" w:hAnsi="Sylfaen"/>
                <w:b/>
                <w:bCs/>
                <w:noProof/>
                <w:sz w:val="24"/>
                <w:szCs w:val="24"/>
              </w:rPr>
              <w:t>ბავშვის უფლებების მაგისტრის აკადემიური ხარისხის მოსაპოვებლად აუცილებელი სწავლის შედეგები</w:t>
            </w:r>
            <w:r w:rsidRPr="00641BA1">
              <w:rPr>
                <w:rFonts w:ascii="Sylfaen" w:hAnsi="Sylfaen"/>
                <w:noProof/>
                <w:webHidden/>
                <w:sz w:val="24"/>
                <w:szCs w:val="24"/>
              </w:rPr>
              <w:tab/>
            </w:r>
            <w:r w:rsidRPr="00641BA1">
              <w:rPr>
                <w:rFonts w:ascii="Sylfaen" w:hAnsi="Sylfaen"/>
                <w:noProof/>
                <w:webHidden/>
                <w:sz w:val="24"/>
                <w:szCs w:val="24"/>
              </w:rPr>
              <w:fldChar w:fldCharType="begin"/>
            </w:r>
            <w:r w:rsidRPr="00641BA1">
              <w:rPr>
                <w:rFonts w:ascii="Sylfaen" w:hAnsi="Sylfaen"/>
                <w:noProof/>
                <w:webHidden/>
                <w:sz w:val="24"/>
                <w:szCs w:val="24"/>
              </w:rPr>
              <w:instrText xml:space="preserve"> PAGEREF _Toc219465402 \h </w:instrText>
            </w:r>
            <w:r w:rsidRPr="00641BA1">
              <w:rPr>
                <w:rFonts w:ascii="Sylfaen" w:hAnsi="Sylfaen"/>
                <w:noProof/>
                <w:webHidden/>
                <w:sz w:val="24"/>
                <w:szCs w:val="24"/>
              </w:rPr>
            </w:r>
            <w:r w:rsidRPr="00641BA1">
              <w:rPr>
                <w:rFonts w:ascii="Sylfaen" w:hAnsi="Sylfaen"/>
                <w:noProof/>
                <w:webHidden/>
                <w:sz w:val="24"/>
                <w:szCs w:val="24"/>
              </w:rPr>
              <w:fldChar w:fldCharType="separate"/>
            </w:r>
            <w:r w:rsidRPr="00641BA1">
              <w:rPr>
                <w:rFonts w:ascii="Sylfaen" w:hAnsi="Sylfaen"/>
                <w:noProof/>
                <w:webHidden/>
                <w:sz w:val="24"/>
                <w:szCs w:val="24"/>
              </w:rPr>
              <w:t>18</w:t>
            </w:r>
            <w:r w:rsidRPr="00641BA1">
              <w:rPr>
                <w:rFonts w:ascii="Sylfaen" w:hAnsi="Sylfaen"/>
                <w:noProof/>
                <w:webHidden/>
                <w:sz w:val="24"/>
                <w:szCs w:val="24"/>
              </w:rPr>
              <w:fldChar w:fldCharType="end"/>
            </w:r>
          </w:hyperlink>
        </w:p>
        <w:p w14:paraId="3E957FA8" w14:textId="23699326" w:rsidR="00444175" w:rsidRPr="00641BA1" w:rsidRDefault="00444175" w:rsidP="00641BA1">
          <w:pPr>
            <w:pStyle w:val="TOC1"/>
            <w:spacing w:line="276" w:lineRule="auto"/>
            <w:rPr>
              <w:rFonts w:ascii="Sylfaen" w:eastAsiaTheme="minorEastAsia" w:hAnsi="Sylfaen" w:cstheme="minorBidi"/>
              <w:noProof/>
              <w:sz w:val="24"/>
              <w:szCs w:val="24"/>
              <w:lang w:val="en-US" w:eastAsia="en-US"/>
            </w:rPr>
          </w:pPr>
          <w:hyperlink w:anchor="_Toc219465403" w:history="1">
            <w:r w:rsidRPr="00641BA1">
              <w:rPr>
                <w:rStyle w:val="Hyperlink"/>
                <w:rFonts w:ascii="Sylfaen" w:hAnsi="Sylfaen"/>
                <w:noProof/>
                <w:sz w:val="24"/>
                <w:szCs w:val="24"/>
              </w:rPr>
              <w:t>IV.</w:t>
            </w:r>
            <w:r w:rsidRPr="00641BA1">
              <w:rPr>
                <w:rFonts w:ascii="Sylfaen" w:eastAsiaTheme="minorEastAsia" w:hAnsi="Sylfaen" w:cstheme="minorBidi"/>
                <w:noProof/>
                <w:sz w:val="24"/>
                <w:szCs w:val="24"/>
                <w:lang w:val="en-US" w:eastAsia="en-US"/>
              </w:rPr>
              <w:tab/>
            </w:r>
            <w:r w:rsidRPr="00641BA1">
              <w:rPr>
                <w:rStyle w:val="Hyperlink"/>
                <w:rFonts w:ascii="Sylfaen" w:hAnsi="Sylfaen"/>
                <w:noProof/>
                <w:sz w:val="24"/>
                <w:szCs w:val="24"/>
              </w:rPr>
              <w:t>მისანიჭებელი კვალიფიკაცია</w:t>
            </w:r>
            <w:r w:rsidRPr="00641BA1">
              <w:rPr>
                <w:rFonts w:ascii="Sylfaen" w:hAnsi="Sylfaen"/>
                <w:noProof/>
                <w:webHidden/>
                <w:sz w:val="24"/>
                <w:szCs w:val="24"/>
              </w:rPr>
              <w:tab/>
            </w:r>
            <w:r w:rsidRPr="00641BA1">
              <w:rPr>
                <w:rFonts w:ascii="Sylfaen" w:hAnsi="Sylfaen"/>
                <w:noProof/>
                <w:webHidden/>
                <w:sz w:val="24"/>
                <w:szCs w:val="24"/>
              </w:rPr>
              <w:fldChar w:fldCharType="begin"/>
            </w:r>
            <w:r w:rsidRPr="00641BA1">
              <w:rPr>
                <w:rFonts w:ascii="Sylfaen" w:hAnsi="Sylfaen"/>
                <w:noProof/>
                <w:webHidden/>
                <w:sz w:val="24"/>
                <w:szCs w:val="24"/>
              </w:rPr>
              <w:instrText xml:space="preserve"> PAGEREF _Toc219465403 \h </w:instrText>
            </w:r>
            <w:r w:rsidRPr="00641BA1">
              <w:rPr>
                <w:rFonts w:ascii="Sylfaen" w:hAnsi="Sylfaen"/>
                <w:noProof/>
                <w:webHidden/>
                <w:sz w:val="24"/>
                <w:szCs w:val="24"/>
              </w:rPr>
            </w:r>
            <w:r w:rsidRPr="00641BA1">
              <w:rPr>
                <w:rFonts w:ascii="Sylfaen" w:hAnsi="Sylfaen"/>
                <w:noProof/>
                <w:webHidden/>
                <w:sz w:val="24"/>
                <w:szCs w:val="24"/>
              </w:rPr>
              <w:fldChar w:fldCharType="separate"/>
            </w:r>
            <w:r w:rsidRPr="00641BA1">
              <w:rPr>
                <w:rFonts w:ascii="Sylfaen" w:hAnsi="Sylfaen"/>
                <w:noProof/>
                <w:webHidden/>
                <w:sz w:val="24"/>
                <w:szCs w:val="24"/>
              </w:rPr>
              <w:t>20</w:t>
            </w:r>
            <w:r w:rsidRPr="00641BA1">
              <w:rPr>
                <w:rFonts w:ascii="Sylfaen" w:hAnsi="Sylfaen"/>
                <w:noProof/>
                <w:webHidden/>
                <w:sz w:val="24"/>
                <w:szCs w:val="24"/>
              </w:rPr>
              <w:fldChar w:fldCharType="end"/>
            </w:r>
          </w:hyperlink>
        </w:p>
        <w:p w14:paraId="084F174B" w14:textId="693AD907" w:rsidR="00444175" w:rsidRPr="00641BA1" w:rsidRDefault="00444175" w:rsidP="00641BA1">
          <w:pPr>
            <w:pStyle w:val="TOC1"/>
            <w:spacing w:line="276" w:lineRule="auto"/>
            <w:rPr>
              <w:rFonts w:ascii="Sylfaen" w:eastAsiaTheme="minorEastAsia" w:hAnsi="Sylfaen" w:cstheme="minorBidi"/>
              <w:noProof/>
              <w:sz w:val="24"/>
              <w:szCs w:val="24"/>
              <w:lang w:val="en-US" w:eastAsia="en-US"/>
            </w:rPr>
          </w:pPr>
          <w:hyperlink w:anchor="_Toc219465404" w:history="1">
            <w:r w:rsidRPr="00641BA1">
              <w:rPr>
                <w:rStyle w:val="Hyperlink"/>
                <w:rFonts w:ascii="Sylfaen" w:hAnsi="Sylfaen"/>
                <w:noProof/>
                <w:sz w:val="24"/>
                <w:szCs w:val="24"/>
              </w:rPr>
              <w:t>V.</w:t>
            </w:r>
            <w:r w:rsidRPr="00641BA1">
              <w:rPr>
                <w:rFonts w:ascii="Sylfaen" w:eastAsiaTheme="minorEastAsia" w:hAnsi="Sylfaen" w:cstheme="minorBidi"/>
                <w:noProof/>
                <w:sz w:val="24"/>
                <w:szCs w:val="24"/>
                <w:lang w:val="en-US" w:eastAsia="en-US"/>
              </w:rPr>
              <w:tab/>
            </w:r>
            <w:r w:rsidRPr="00641BA1">
              <w:rPr>
                <w:rStyle w:val="Hyperlink"/>
                <w:rFonts w:ascii="Sylfaen" w:hAnsi="Sylfaen"/>
                <w:noProof/>
                <w:sz w:val="24"/>
                <w:szCs w:val="24"/>
              </w:rPr>
              <w:t>სწავლება, სწავლა და შეფასება</w:t>
            </w:r>
            <w:r w:rsidRPr="00641BA1">
              <w:rPr>
                <w:rFonts w:ascii="Sylfaen" w:hAnsi="Sylfaen"/>
                <w:noProof/>
                <w:webHidden/>
                <w:sz w:val="24"/>
                <w:szCs w:val="24"/>
              </w:rPr>
              <w:tab/>
            </w:r>
            <w:r w:rsidRPr="00641BA1">
              <w:rPr>
                <w:rFonts w:ascii="Sylfaen" w:hAnsi="Sylfaen"/>
                <w:noProof/>
                <w:webHidden/>
                <w:sz w:val="24"/>
                <w:szCs w:val="24"/>
              </w:rPr>
              <w:fldChar w:fldCharType="begin"/>
            </w:r>
            <w:r w:rsidRPr="00641BA1">
              <w:rPr>
                <w:rFonts w:ascii="Sylfaen" w:hAnsi="Sylfaen"/>
                <w:noProof/>
                <w:webHidden/>
                <w:sz w:val="24"/>
                <w:szCs w:val="24"/>
              </w:rPr>
              <w:instrText xml:space="preserve"> PAGEREF _Toc219465404 \h </w:instrText>
            </w:r>
            <w:r w:rsidRPr="00641BA1">
              <w:rPr>
                <w:rFonts w:ascii="Sylfaen" w:hAnsi="Sylfaen"/>
                <w:noProof/>
                <w:webHidden/>
                <w:sz w:val="24"/>
                <w:szCs w:val="24"/>
              </w:rPr>
            </w:r>
            <w:r w:rsidRPr="00641BA1">
              <w:rPr>
                <w:rFonts w:ascii="Sylfaen" w:hAnsi="Sylfaen"/>
                <w:noProof/>
                <w:webHidden/>
                <w:sz w:val="24"/>
                <w:szCs w:val="24"/>
              </w:rPr>
              <w:fldChar w:fldCharType="separate"/>
            </w:r>
            <w:r w:rsidRPr="00641BA1">
              <w:rPr>
                <w:rFonts w:ascii="Sylfaen" w:hAnsi="Sylfaen"/>
                <w:noProof/>
                <w:webHidden/>
                <w:sz w:val="24"/>
                <w:szCs w:val="24"/>
              </w:rPr>
              <w:t>21</w:t>
            </w:r>
            <w:r w:rsidRPr="00641BA1">
              <w:rPr>
                <w:rFonts w:ascii="Sylfaen" w:hAnsi="Sylfaen"/>
                <w:noProof/>
                <w:webHidden/>
                <w:sz w:val="24"/>
                <w:szCs w:val="24"/>
              </w:rPr>
              <w:fldChar w:fldCharType="end"/>
            </w:r>
          </w:hyperlink>
        </w:p>
        <w:p w14:paraId="5D3D41C1" w14:textId="5FC3AD38" w:rsidR="00444175" w:rsidRPr="00641BA1" w:rsidRDefault="00444175" w:rsidP="00641BA1">
          <w:pPr>
            <w:pStyle w:val="TOC2"/>
            <w:tabs>
              <w:tab w:val="right" w:leader="dot" w:pos="9962"/>
            </w:tabs>
            <w:spacing w:line="276" w:lineRule="auto"/>
            <w:rPr>
              <w:rFonts w:ascii="Sylfaen" w:eastAsiaTheme="minorEastAsia" w:hAnsi="Sylfaen" w:cstheme="minorBidi"/>
              <w:noProof/>
              <w:sz w:val="24"/>
              <w:szCs w:val="24"/>
              <w:lang w:val="en-US" w:eastAsia="en-US"/>
            </w:rPr>
          </w:pPr>
          <w:hyperlink w:anchor="_Toc219465405" w:history="1">
            <w:r w:rsidRPr="00641BA1">
              <w:rPr>
                <w:rStyle w:val="Hyperlink"/>
                <w:rFonts w:ascii="Sylfaen" w:eastAsia="Arial Unicode MS" w:hAnsi="Sylfaen"/>
                <w:b/>
                <w:noProof/>
                <w:sz w:val="24"/>
                <w:szCs w:val="24"/>
              </w:rPr>
              <w:t>5.2 სტუდენტის შეფასება, მათი კომპონენტები და მეთოდები</w:t>
            </w:r>
            <w:r w:rsidRPr="00641BA1">
              <w:rPr>
                <w:rFonts w:ascii="Sylfaen" w:hAnsi="Sylfaen"/>
                <w:noProof/>
                <w:webHidden/>
                <w:sz w:val="24"/>
                <w:szCs w:val="24"/>
              </w:rPr>
              <w:tab/>
            </w:r>
            <w:r w:rsidRPr="00641BA1">
              <w:rPr>
                <w:rFonts w:ascii="Sylfaen" w:hAnsi="Sylfaen"/>
                <w:noProof/>
                <w:webHidden/>
                <w:sz w:val="24"/>
                <w:szCs w:val="24"/>
              </w:rPr>
              <w:fldChar w:fldCharType="begin"/>
            </w:r>
            <w:r w:rsidRPr="00641BA1">
              <w:rPr>
                <w:rFonts w:ascii="Sylfaen" w:hAnsi="Sylfaen"/>
                <w:noProof/>
                <w:webHidden/>
                <w:sz w:val="24"/>
                <w:szCs w:val="24"/>
              </w:rPr>
              <w:instrText xml:space="preserve"> PAGEREF _Toc219465405 \h </w:instrText>
            </w:r>
            <w:r w:rsidRPr="00641BA1">
              <w:rPr>
                <w:rFonts w:ascii="Sylfaen" w:hAnsi="Sylfaen"/>
                <w:noProof/>
                <w:webHidden/>
                <w:sz w:val="24"/>
                <w:szCs w:val="24"/>
              </w:rPr>
            </w:r>
            <w:r w:rsidRPr="00641BA1">
              <w:rPr>
                <w:rFonts w:ascii="Sylfaen" w:hAnsi="Sylfaen"/>
                <w:noProof/>
                <w:webHidden/>
                <w:sz w:val="24"/>
                <w:szCs w:val="24"/>
              </w:rPr>
              <w:fldChar w:fldCharType="separate"/>
            </w:r>
            <w:r w:rsidRPr="00641BA1">
              <w:rPr>
                <w:rFonts w:ascii="Sylfaen" w:hAnsi="Sylfaen"/>
                <w:noProof/>
                <w:webHidden/>
                <w:sz w:val="24"/>
                <w:szCs w:val="24"/>
              </w:rPr>
              <w:t>24</w:t>
            </w:r>
            <w:r w:rsidRPr="00641BA1">
              <w:rPr>
                <w:rFonts w:ascii="Sylfaen" w:hAnsi="Sylfaen"/>
                <w:noProof/>
                <w:webHidden/>
                <w:sz w:val="24"/>
                <w:szCs w:val="24"/>
              </w:rPr>
              <w:fldChar w:fldCharType="end"/>
            </w:r>
          </w:hyperlink>
        </w:p>
        <w:p w14:paraId="12107B15" w14:textId="72027654" w:rsidR="00444175" w:rsidRPr="00641BA1" w:rsidRDefault="00444175" w:rsidP="00641BA1">
          <w:pPr>
            <w:pStyle w:val="TOC1"/>
            <w:spacing w:line="276" w:lineRule="auto"/>
            <w:rPr>
              <w:rFonts w:ascii="Sylfaen" w:eastAsiaTheme="minorEastAsia" w:hAnsi="Sylfaen" w:cstheme="minorBidi"/>
              <w:noProof/>
              <w:sz w:val="24"/>
              <w:szCs w:val="24"/>
              <w:lang w:val="en-US" w:eastAsia="en-US"/>
            </w:rPr>
          </w:pPr>
          <w:hyperlink w:anchor="_Toc219465406" w:history="1">
            <w:r w:rsidRPr="00641BA1">
              <w:rPr>
                <w:rStyle w:val="Hyperlink"/>
                <w:rFonts w:ascii="Sylfaen" w:hAnsi="Sylfaen"/>
                <w:noProof/>
                <w:sz w:val="24"/>
                <w:szCs w:val="24"/>
              </w:rPr>
              <w:t>VI.</w:t>
            </w:r>
            <w:r w:rsidRPr="00641BA1">
              <w:rPr>
                <w:rFonts w:ascii="Sylfaen" w:eastAsiaTheme="minorEastAsia" w:hAnsi="Sylfaen" w:cstheme="minorBidi"/>
                <w:noProof/>
                <w:sz w:val="24"/>
                <w:szCs w:val="24"/>
                <w:lang w:val="en-US" w:eastAsia="en-US"/>
              </w:rPr>
              <w:tab/>
            </w:r>
            <w:r w:rsidRPr="00641BA1">
              <w:rPr>
                <w:rStyle w:val="Hyperlink"/>
                <w:rFonts w:ascii="Sylfaen" w:hAnsi="Sylfaen"/>
                <w:noProof/>
                <w:sz w:val="24"/>
                <w:szCs w:val="24"/>
              </w:rPr>
              <w:t>დამატებითი ინფორმაცია</w:t>
            </w:r>
            <w:r w:rsidRPr="00641BA1">
              <w:rPr>
                <w:rFonts w:ascii="Sylfaen" w:hAnsi="Sylfaen"/>
                <w:noProof/>
                <w:webHidden/>
                <w:sz w:val="24"/>
                <w:szCs w:val="24"/>
              </w:rPr>
              <w:tab/>
            </w:r>
            <w:r w:rsidRPr="00641BA1">
              <w:rPr>
                <w:rFonts w:ascii="Sylfaen" w:hAnsi="Sylfaen"/>
                <w:noProof/>
                <w:webHidden/>
                <w:sz w:val="24"/>
                <w:szCs w:val="24"/>
              </w:rPr>
              <w:fldChar w:fldCharType="begin"/>
            </w:r>
            <w:r w:rsidRPr="00641BA1">
              <w:rPr>
                <w:rFonts w:ascii="Sylfaen" w:hAnsi="Sylfaen"/>
                <w:noProof/>
                <w:webHidden/>
                <w:sz w:val="24"/>
                <w:szCs w:val="24"/>
              </w:rPr>
              <w:instrText xml:space="preserve"> PAGEREF _Toc219465406 \h </w:instrText>
            </w:r>
            <w:r w:rsidRPr="00641BA1">
              <w:rPr>
                <w:rFonts w:ascii="Sylfaen" w:hAnsi="Sylfaen"/>
                <w:noProof/>
                <w:webHidden/>
                <w:sz w:val="24"/>
                <w:szCs w:val="24"/>
              </w:rPr>
            </w:r>
            <w:r w:rsidRPr="00641BA1">
              <w:rPr>
                <w:rFonts w:ascii="Sylfaen" w:hAnsi="Sylfaen"/>
                <w:noProof/>
                <w:webHidden/>
                <w:sz w:val="24"/>
                <w:szCs w:val="24"/>
              </w:rPr>
              <w:fldChar w:fldCharType="separate"/>
            </w:r>
            <w:r w:rsidRPr="00641BA1">
              <w:rPr>
                <w:rFonts w:ascii="Sylfaen" w:hAnsi="Sylfaen"/>
                <w:noProof/>
                <w:webHidden/>
                <w:sz w:val="24"/>
                <w:szCs w:val="24"/>
              </w:rPr>
              <w:t>27</w:t>
            </w:r>
            <w:r w:rsidRPr="00641BA1">
              <w:rPr>
                <w:rFonts w:ascii="Sylfaen" w:hAnsi="Sylfaen"/>
                <w:noProof/>
                <w:webHidden/>
                <w:sz w:val="24"/>
                <w:szCs w:val="24"/>
              </w:rPr>
              <w:fldChar w:fldCharType="end"/>
            </w:r>
          </w:hyperlink>
        </w:p>
        <w:p w14:paraId="1D4E92AC" w14:textId="495D1D3F" w:rsidR="00444175" w:rsidRPr="00641BA1" w:rsidRDefault="00444175" w:rsidP="00641BA1">
          <w:pPr>
            <w:pStyle w:val="TOC1"/>
            <w:spacing w:line="276" w:lineRule="auto"/>
            <w:rPr>
              <w:rFonts w:ascii="Sylfaen" w:eastAsiaTheme="minorEastAsia" w:hAnsi="Sylfaen" w:cstheme="minorBidi"/>
              <w:noProof/>
              <w:sz w:val="24"/>
              <w:szCs w:val="24"/>
              <w:lang w:val="en-US" w:eastAsia="en-US"/>
            </w:rPr>
          </w:pPr>
          <w:hyperlink w:anchor="_Toc219465407" w:history="1">
            <w:r w:rsidRPr="00641BA1">
              <w:rPr>
                <w:rStyle w:val="Hyperlink"/>
                <w:rFonts w:ascii="Sylfaen" w:hAnsi="Sylfaen"/>
                <w:noProof/>
                <w:sz w:val="24"/>
                <w:szCs w:val="24"/>
              </w:rPr>
              <w:t>VII.</w:t>
            </w:r>
            <w:r w:rsidRPr="00641BA1">
              <w:rPr>
                <w:rFonts w:ascii="Sylfaen" w:eastAsiaTheme="minorEastAsia" w:hAnsi="Sylfaen" w:cstheme="minorBidi"/>
                <w:noProof/>
                <w:sz w:val="24"/>
                <w:szCs w:val="24"/>
                <w:lang w:val="en-US" w:eastAsia="en-US"/>
              </w:rPr>
              <w:tab/>
            </w:r>
            <w:r w:rsidRPr="00641BA1">
              <w:rPr>
                <w:rStyle w:val="Hyperlink"/>
                <w:rFonts w:ascii="Sylfaen" w:hAnsi="Sylfaen"/>
                <w:noProof/>
                <w:sz w:val="24"/>
                <w:szCs w:val="24"/>
              </w:rPr>
              <w:t>დარგობრივი მახასიათებლის შემმუშავებელი ჯგუფის წევრები</w:t>
            </w:r>
            <w:r w:rsidRPr="00641BA1">
              <w:rPr>
                <w:rFonts w:ascii="Sylfaen" w:hAnsi="Sylfaen"/>
                <w:noProof/>
                <w:webHidden/>
                <w:sz w:val="24"/>
                <w:szCs w:val="24"/>
              </w:rPr>
              <w:tab/>
            </w:r>
            <w:r w:rsidRPr="00641BA1">
              <w:rPr>
                <w:rFonts w:ascii="Sylfaen" w:hAnsi="Sylfaen"/>
                <w:noProof/>
                <w:webHidden/>
                <w:sz w:val="24"/>
                <w:szCs w:val="24"/>
              </w:rPr>
              <w:fldChar w:fldCharType="begin"/>
            </w:r>
            <w:r w:rsidRPr="00641BA1">
              <w:rPr>
                <w:rFonts w:ascii="Sylfaen" w:hAnsi="Sylfaen"/>
                <w:noProof/>
                <w:webHidden/>
                <w:sz w:val="24"/>
                <w:szCs w:val="24"/>
              </w:rPr>
              <w:instrText xml:space="preserve"> PAGEREF _Toc219465407 \h </w:instrText>
            </w:r>
            <w:r w:rsidRPr="00641BA1">
              <w:rPr>
                <w:rFonts w:ascii="Sylfaen" w:hAnsi="Sylfaen"/>
                <w:noProof/>
                <w:webHidden/>
                <w:sz w:val="24"/>
                <w:szCs w:val="24"/>
              </w:rPr>
            </w:r>
            <w:r w:rsidRPr="00641BA1">
              <w:rPr>
                <w:rFonts w:ascii="Sylfaen" w:hAnsi="Sylfaen"/>
                <w:noProof/>
                <w:webHidden/>
                <w:sz w:val="24"/>
                <w:szCs w:val="24"/>
              </w:rPr>
              <w:fldChar w:fldCharType="separate"/>
            </w:r>
            <w:r w:rsidRPr="00641BA1">
              <w:rPr>
                <w:rFonts w:ascii="Sylfaen" w:hAnsi="Sylfaen"/>
                <w:noProof/>
                <w:webHidden/>
                <w:sz w:val="24"/>
                <w:szCs w:val="24"/>
              </w:rPr>
              <w:t>29</w:t>
            </w:r>
            <w:r w:rsidRPr="00641BA1">
              <w:rPr>
                <w:rFonts w:ascii="Sylfaen" w:hAnsi="Sylfaen"/>
                <w:noProof/>
                <w:webHidden/>
                <w:sz w:val="24"/>
                <w:szCs w:val="24"/>
              </w:rPr>
              <w:fldChar w:fldCharType="end"/>
            </w:r>
          </w:hyperlink>
        </w:p>
        <w:p w14:paraId="6A5D933E" w14:textId="6508DAE8" w:rsidR="00444175" w:rsidRPr="00641BA1" w:rsidRDefault="00444175" w:rsidP="00641BA1">
          <w:pPr>
            <w:pStyle w:val="TOC2"/>
            <w:tabs>
              <w:tab w:val="left" w:pos="880"/>
              <w:tab w:val="right" w:leader="dot" w:pos="9962"/>
            </w:tabs>
            <w:spacing w:line="276" w:lineRule="auto"/>
            <w:rPr>
              <w:rFonts w:ascii="Sylfaen" w:eastAsiaTheme="minorEastAsia" w:hAnsi="Sylfaen" w:cstheme="minorBidi"/>
              <w:noProof/>
              <w:sz w:val="24"/>
              <w:szCs w:val="24"/>
              <w:lang w:val="en-US" w:eastAsia="en-US"/>
            </w:rPr>
          </w:pPr>
          <w:hyperlink w:anchor="_Toc219465408" w:history="1">
            <w:r w:rsidRPr="00641BA1">
              <w:rPr>
                <w:rStyle w:val="Hyperlink"/>
                <w:rFonts w:ascii="Sylfaen" w:hAnsi="Sylfaen"/>
                <w:b/>
                <w:noProof/>
                <w:sz w:val="24"/>
                <w:szCs w:val="24"/>
              </w:rPr>
              <w:t>7.2.</w:t>
            </w:r>
            <w:r w:rsidRPr="00641BA1">
              <w:rPr>
                <w:rFonts w:ascii="Sylfaen" w:eastAsiaTheme="minorEastAsia" w:hAnsi="Sylfaen" w:cstheme="minorBidi"/>
                <w:noProof/>
                <w:sz w:val="24"/>
                <w:szCs w:val="24"/>
                <w:lang w:val="en-US" w:eastAsia="en-US"/>
              </w:rPr>
              <w:tab/>
            </w:r>
            <w:r w:rsidRPr="00641BA1">
              <w:rPr>
                <w:rStyle w:val="Hyperlink"/>
                <w:rFonts w:ascii="Sylfaen" w:hAnsi="Sylfaen"/>
                <w:b/>
                <w:noProof/>
                <w:sz w:val="24"/>
                <w:szCs w:val="24"/>
              </w:rPr>
              <w:t>უმაღლესი განათლების დარგობრივი საბჭოს წევრები</w:t>
            </w:r>
            <w:r w:rsidRPr="00641BA1">
              <w:rPr>
                <w:rFonts w:ascii="Sylfaen" w:hAnsi="Sylfaen"/>
                <w:noProof/>
                <w:webHidden/>
                <w:sz w:val="24"/>
                <w:szCs w:val="24"/>
              </w:rPr>
              <w:tab/>
            </w:r>
            <w:r w:rsidRPr="00641BA1">
              <w:rPr>
                <w:rFonts w:ascii="Sylfaen" w:hAnsi="Sylfaen"/>
                <w:noProof/>
                <w:webHidden/>
                <w:sz w:val="24"/>
                <w:szCs w:val="24"/>
              </w:rPr>
              <w:fldChar w:fldCharType="begin"/>
            </w:r>
            <w:r w:rsidRPr="00641BA1">
              <w:rPr>
                <w:rFonts w:ascii="Sylfaen" w:hAnsi="Sylfaen"/>
                <w:noProof/>
                <w:webHidden/>
                <w:sz w:val="24"/>
                <w:szCs w:val="24"/>
              </w:rPr>
              <w:instrText xml:space="preserve"> PAGEREF _Toc219465408 \h </w:instrText>
            </w:r>
            <w:r w:rsidRPr="00641BA1">
              <w:rPr>
                <w:rFonts w:ascii="Sylfaen" w:hAnsi="Sylfaen"/>
                <w:noProof/>
                <w:webHidden/>
                <w:sz w:val="24"/>
                <w:szCs w:val="24"/>
              </w:rPr>
            </w:r>
            <w:r w:rsidRPr="00641BA1">
              <w:rPr>
                <w:rFonts w:ascii="Sylfaen" w:hAnsi="Sylfaen"/>
                <w:noProof/>
                <w:webHidden/>
                <w:sz w:val="24"/>
                <w:szCs w:val="24"/>
              </w:rPr>
              <w:fldChar w:fldCharType="separate"/>
            </w:r>
            <w:r w:rsidRPr="00641BA1">
              <w:rPr>
                <w:rFonts w:ascii="Sylfaen" w:hAnsi="Sylfaen"/>
                <w:noProof/>
                <w:webHidden/>
                <w:sz w:val="24"/>
                <w:szCs w:val="24"/>
              </w:rPr>
              <w:t>29</w:t>
            </w:r>
            <w:r w:rsidRPr="00641BA1">
              <w:rPr>
                <w:rFonts w:ascii="Sylfaen" w:hAnsi="Sylfaen"/>
                <w:noProof/>
                <w:webHidden/>
                <w:sz w:val="24"/>
                <w:szCs w:val="24"/>
              </w:rPr>
              <w:fldChar w:fldCharType="end"/>
            </w:r>
          </w:hyperlink>
        </w:p>
        <w:p w14:paraId="22E6ABA9" w14:textId="7C20C5EF" w:rsidR="00444175" w:rsidRPr="00641BA1" w:rsidRDefault="00444175" w:rsidP="00641BA1">
          <w:pPr>
            <w:pStyle w:val="TOC2"/>
            <w:tabs>
              <w:tab w:val="right" w:leader="dot" w:pos="9962"/>
            </w:tabs>
            <w:spacing w:line="276" w:lineRule="auto"/>
            <w:rPr>
              <w:rFonts w:ascii="Sylfaen" w:eastAsiaTheme="minorEastAsia" w:hAnsi="Sylfaen" w:cstheme="minorBidi"/>
              <w:noProof/>
              <w:sz w:val="24"/>
              <w:szCs w:val="24"/>
              <w:lang w:val="en-US" w:eastAsia="en-US"/>
            </w:rPr>
          </w:pPr>
          <w:hyperlink w:anchor="_Toc219465409" w:history="1">
            <w:r w:rsidRPr="00641BA1">
              <w:rPr>
                <w:rStyle w:val="Hyperlink"/>
                <w:rFonts w:ascii="Sylfaen" w:hAnsi="Sylfaen"/>
                <w:b/>
                <w:noProof/>
                <w:sz w:val="24"/>
                <w:szCs w:val="24"/>
              </w:rPr>
              <w:t>7.2. გარე ინიცირების ფარგლებში დოკუმენტის შემმუშავებელი ჯგუფის/დარგობრივი სამუშაო ჯგუფის წევრები</w:t>
            </w:r>
            <w:r w:rsidRPr="00641BA1">
              <w:rPr>
                <w:rFonts w:ascii="Sylfaen" w:hAnsi="Sylfaen"/>
                <w:noProof/>
                <w:webHidden/>
                <w:sz w:val="24"/>
                <w:szCs w:val="24"/>
              </w:rPr>
              <w:tab/>
            </w:r>
            <w:r w:rsidRPr="00641BA1">
              <w:rPr>
                <w:rFonts w:ascii="Sylfaen" w:hAnsi="Sylfaen"/>
                <w:noProof/>
                <w:webHidden/>
                <w:sz w:val="24"/>
                <w:szCs w:val="24"/>
              </w:rPr>
              <w:fldChar w:fldCharType="begin"/>
            </w:r>
            <w:r w:rsidRPr="00641BA1">
              <w:rPr>
                <w:rFonts w:ascii="Sylfaen" w:hAnsi="Sylfaen"/>
                <w:noProof/>
                <w:webHidden/>
                <w:sz w:val="24"/>
                <w:szCs w:val="24"/>
              </w:rPr>
              <w:instrText xml:space="preserve"> PAGEREF _Toc219465409 \h </w:instrText>
            </w:r>
            <w:r w:rsidRPr="00641BA1">
              <w:rPr>
                <w:rFonts w:ascii="Sylfaen" w:hAnsi="Sylfaen"/>
                <w:noProof/>
                <w:webHidden/>
                <w:sz w:val="24"/>
                <w:szCs w:val="24"/>
              </w:rPr>
            </w:r>
            <w:r w:rsidRPr="00641BA1">
              <w:rPr>
                <w:rFonts w:ascii="Sylfaen" w:hAnsi="Sylfaen"/>
                <w:noProof/>
                <w:webHidden/>
                <w:sz w:val="24"/>
                <w:szCs w:val="24"/>
              </w:rPr>
              <w:fldChar w:fldCharType="separate"/>
            </w:r>
            <w:r w:rsidRPr="00641BA1">
              <w:rPr>
                <w:rFonts w:ascii="Sylfaen" w:hAnsi="Sylfaen"/>
                <w:noProof/>
                <w:webHidden/>
                <w:sz w:val="24"/>
                <w:szCs w:val="24"/>
              </w:rPr>
              <w:t>33</w:t>
            </w:r>
            <w:r w:rsidRPr="00641BA1">
              <w:rPr>
                <w:rFonts w:ascii="Sylfaen" w:hAnsi="Sylfaen"/>
                <w:noProof/>
                <w:webHidden/>
                <w:sz w:val="24"/>
                <w:szCs w:val="24"/>
              </w:rPr>
              <w:fldChar w:fldCharType="end"/>
            </w:r>
          </w:hyperlink>
        </w:p>
        <w:p w14:paraId="179E9A4C" w14:textId="10566E05" w:rsidR="00444175" w:rsidRDefault="00444175" w:rsidP="00641BA1">
          <w:pPr>
            <w:spacing w:line="276" w:lineRule="auto"/>
          </w:pPr>
          <w:r w:rsidRPr="00641BA1">
            <w:rPr>
              <w:rFonts w:ascii="Sylfaen" w:hAnsi="Sylfaen"/>
              <w:b/>
              <w:bCs/>
              <w:noProof/>
              <w:sz w:val="24"/>
              <w:szCs w:val="24"/>
            </w:rPr>
            <w:fldChar w:fldCharType="end"/>
          </w:r>
        </w:p>
      </w:sdtContent>
    </w:sdt>
    <w:p w14:paraId="439CDC1D" w14:textId="77777777" w:rsidR="00444175" w:rsidRDefault="00444175" w:rsidP="00444175">
      <w:pPr>
        <w:spacing w:line="360" w:lineRule="auto"/>
        <w:rPr>
          <w:rFonts w:ascii="Sylfaen" w:eastAsia="Merriweather" w:hAnsi="Sylfaen" w:cs="Merriweather"/>
          <w:b/>
          <w:bCs/>
          <w:color w:val="000000" w:themeColor="text1"/>
          <w:sz w:val="24"/>
          <w:szCs w:val="24"/>
        </w:rPr>
      </w:pPr>
    </w:p>
    <w:p w14:paraId="0E813DF1" w14:textId="0F31F83B" w:rsidR="00444175" w:rsidRDefault="00444175" w:rsidP="009B41B3">
      <w:pPr>
        <w:spacing w:line="360" w:lineRule="auto"/>
        <w:jc w:val="center"/>
        <w:rPr>
          <w:rFonts w:ascii="Sylfaen" w:eastAsia="Merriweather" w:hAnsi="Sylfaen" w:cs="Merriweather"/>
          <w:b/>
          <w:bCs/>
          <w:color w:val="000000" w:themeColor="text1"/>
          <w:sz w:val="24"/>
          <w:szCs w:val="24"/>
        </w:rPr>
      </w:pPr>
    </w:p>
    <w:p w14:paraId="0B0CB352" w14:textId="01481A00" w:rsidR="00444175" w:rsidRDefault="00444175" w:rsidP="009B41B3">
      <w:pPr>
        <w:spacing w:line="360" w:lineRule="auto"/>
        <w:jc w:val="center"/>
        <w:rPr>
          <w:rFonts w:ascii="Sylfaen" w:eastAsia="Merriweather" w:hAnsi="Sylfaen" w:cs="Merriweather"/>
          <w:b/>
          <w:bCs/>
          <w:color w:val="000000" w:themeColor="text1"/>
          <w:sz w:val="24"/>
          <w:szCs w:val="24"/>
        </w:rPr>
      </w:pPr>
    </w:p>
    <w:p w14:paraId="461A10DF" w14:textId="71060E8E" w:rsidR="00444175" w:rsidRDefault="00444175" w:rsidP="009B41B3">
      <w:pPr>
        <w:spacing w:line="360" w:lineRule="auto"/>
        <w:jc w:val="center"/>
        <w:rPr>
          <w:rFonts w:ascii="Sylfaen" w:eastAsia="Merriweather" w:hAnsi="Sylfaen" w:cs="Merriweather"/>
          <w:b/>
          <w:bCs/>
          <w:color w:val="000000" w:themeColor="text1"/>
          <w:sz w:val="24"/>
          <w:szCs w:val="24"/>
        </w:rPr>
      </w:pPr>
    </w:p>
    <w:p w14:paraId="10695733" w14:textId="3442EB83" w:rsidR="00444175" w:rsidRDefault="00444175" w:rsidP="009B41B3">
      <w:pPr>
        <w:spacing w:line="360" w:lineRule="auto"/>
        <w:jc w:val="center"/>
        <w:rPr>
          <w:rFonts w:ascii="Sylfaen" w:eastAsia="Merriweather" w:hAnsi="Sylfaen" w:cs="Merriweather"/>
          <w:b/>
          <w:bCs/>
          <w:color w:val="000000" w:themeColor="text1"/>
          <w:sz w:val="24"/>
          <w:szCs w:val="24"/>
        </w:rPr>
      </w:pPr>
    </w:p>
    <w:p w14:paraId="15F9A017" w14:textId="247F4D67" w:rsidR="00444175" w:rsidRDefault="00444175" w:rsidP="00641BA1">
      <w:pPr>
        <w:spacing w:line="360" w:lineRule="auto"/>
        <w:rPr>
          <w:rFonts w:ascii="Sylfaen" w:eastAsia="Merriweather" w:hAnsi="Sylfaen" w:cs="Merriweather"/>
          <w:b/>
          <w:bCs/>
          <w:color w:val="000000" w:themeColor="text1"/>
          <w:sz w:val="24"/>
          <w:szCs w:val="24"/>
        </w:rPr>
      </w:pPr>
    </w:p>
    <w:p w14:paraId="3A966CBF" w14:textId="77777777" w:rsidR="00444175" w:rsidRPr="009B41B3" w:rsidRDefault="00444175" w:rsidP="009B41B3">
      <w:pPr>
        <w:spacing w:line="360" w:lineRule="auto"/>
        <w:jc w:val="center"/>
        <w:rPr>
          <w:rFonts w:ascii="Sylfaen" w:eastAsia="Merriweather" w:hAnsi="Sylfaen" w:cs="Merriweather"/>
          <w:b/>
          <w:bCs/>
          <w:color w:val="000000" w:themeColor="text1"/>
          <w:sz w:val="24"/>
          <w:szCs w:val="24"/>
        </w:rPr>
      </w:pPr>
    </w:p>
    <w:p w14:paraId="263C3A3C" w14:textId="47614B63" w:rsidR="009B41B3" w:rsidRPr="009B41B3" w:rsidRDefault="009B41B3" w:rsidP="009B41B3">
      <w:pPr>
        <w:pStyle w:val="Heading1"/>
        <w:numPr>
          <w:ilvl w:val="0"/>
          <w:numId w:val="15"/>
        </w:numPr>
      </w:pPr>
      <w:bookmarkStart w:id="0" w:name="_heading=h.glnf7nrqlo56" w:colFirst="0" w:colLast="0"/>
      <w:bookmarkStart w:id="1" w:name="_Toc219465399"/>
      <w:bookmarkEnd w:id="0"/>
      <w:r w:rsidRPr="009B41B3">
        <w:lastRenderedPageBreak/>
        <w:t>შესავალი</w:t>
      </w:r>
      <w:bookmarkEnd w:id="1"/>
    </w:p>
    <w:p w14:paraId="6F92C811" w14:textId="77777777" w:rsidR="009B41B3" w:rsidRPr="009B41B3" w:rsidRDefault="009B41B3" w:rsidP="009B41B3">
      <w:pPr>
        <w:pBdr>
          <w:top w:val="nil"/>
          <w:left w:val="nil"/>
          <w:bottom w:val="nil"/>
          <w:right w:val="nil"/>
          <w:between w:val="nil"/>
        </w:pBdr>
        <w:spacing w:after="0" w:line="240" w:lineRule="auto"/>
        <w:ind w:left="765"/>
        <w:rPr>
          <w:rFonts w:ascii="Sylfaen" w:eastAsia="Merriweather" w:hAnsi="Sylfaen" w:cs="Merriweather"/>
          <w:color w:val="000000" w:themeColor="text1"/>
          <w:sz w:val="24"/>
          <w:szCs w:val="24"/>
        </w:rPr>
      </w:pPr>
    </w:p>
    <w:p w14:paraId="6D1234D3" w14:textId="77777777" w:rsidR="009B41B3" w:rsidRPr="009B41B3" w:rsidRDefault="009B41B3" w:rsidP="009B41B3">
      <w:pPr>
        <w:pBdr>
          <w:top w:val="nil"/>
          <w:left w:val="nil"/>
          <w:bottom w:val="nil"/>
          <w:right w:val="nil"/>
          <w:between w:val="nil"/>
        </w:pBdr>
        <w:spacing w:after="0" w:line="360" w:lineRule="auto"/>
        <w:ind w:left="284"/>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ბავშვის უფლებების</w:t>
      </w:r>
      <w:r w:rsidRPr="009B41B3">
        <w:rPr>
          <w:rFonts w:ascii="Sylfaen" w:eastAsia="Merriweather" w:hAnsi="Sylfaen" w:cs="Merriweather"/>
          <w:b/>
          <w:bCs/>
          <w:color w:val="000000" w:themeColor="text1"/>
          <w:sz w:val="24"/>
          <w:szCs w:val="24"/>
        </w:rPr>
        <w:t xml:space="preserve"> </w:t>
      </w:r>
      <w:r w:rsidRPr="009B41B3">
        <w:rPr>
          <w:rFonts w:ascii="Sylfaen" w:eastAsia="Merriweather" w:hAnsi="Sylfaen" w:cs="Merriweather"/>
          <w:color w:val="000000" w:themeColor="text1"/>
          <w:sz w:val="24"/>
          <w:szCs w:val="24"/>
        </w:rPr>
        <w:t xml:space="preserve">უმაღლესი განათლების </w:t>
      </w:r>
      <w:r w:rsidRPr="009B41B3">
        <w:rPr>
          <w:rFonts w:ascii="Sylfaen" w:eastAsia="Arial Unicode MS" w:hAnsi="Sylfaen" w:cs="Arial Unicode MS"/>
          <w:color w:val="000000" w:themeColor="text1"/>
          <w:sz w:val="24"/>
          <w:szCs w:val="24"/>
        </w:rPr>
        <w:t>დარგობრივი მახასიათებელი, აკადემიური განათლების სტანდარტია, რომელიც ბავშვის უფლებების</w:t>
      </w:r>
      <w:r w:rsidRPr="009B41B3">
        <w:rPr>
          <w:rFonts w:ascii="Sylfaen" w:eastAsia="Merriweather" w:hAnsi="Sylfaen" w:cs="Merriweather"/>
          <w:b/>
          <w:bCs/>
          <w:color w:val="000000" w:themeColor="text1"/>
          <w:sz w:val="24"/>
          <w:szCs w:val="24"/>
        </w:rPr>
        <w:t xml:space="preserve"> </w:t>
      </w:r>
      <w:r w:rsidRPr="009B41B3">
        <w:rPr>
          <w:rFonts w:ascii="Sylfaen" w:eastAsia="Arial Unicode MS" w:hAnsi="Sylfaen" w:cs="Arial Unicode MS"/>
          <w:color w:val="000000" w:themeColor="text1"/>
          <w:sz w:val="24"/>
          <w:szCs w:val="24"/>
        </w:rPr>
        <w:t>სამაგისტრო საგანმანათლებლო პროგრამებისთვის განსაზღვრავს კვალიფიკაციის მისანიჭებლად აუცილებელ სწავლის შედეგების მინიმალურ მოთხოვნებს და ამ შედეგების მიღწევისათვის საჭირო სწავლა-სწავლების, შეფასებების მიდგომებს და სხვა არსებით მახასიათებლებს.</w:t>
      </w:r>
    </w:p>
    <w:p w14:paraId="6E817E35" w14:textId="77777777" w:rsidR="009B41B3" w:rsidRPr="009B41B3" w:rsidRDefault="009B41B3" w:rsidP="009B41B3">
      <w:pPr>
        <w:pBdr>
          <w:top w:val="nil"/>
          <w:left w:val="nil"/>
          <w:bottom w:val="nil"/>
          <w:right w:val="nil"/>
          <w:between w:val="nil"/>
        </w:pBdr>
        <w:spacing w:before="240" w:after="0" w:line="360" w:lineRule="auto"/>
        <w:ind w:left="284"/>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ბავშვის უფლებების</w:t>
      </w:r>
      <w:r w:rsidRPr="009B41B3">
        <w:rPr>
          <w:rFonts w:ascii="Sylfaen" w:eastAsia="Merriweather" w:hAnsi="Sylfaen" w:cs="Merriweather"/>
          <w:b/>
          <w:bCs/>
          <w:color w:val="000000" w:themeColor="text1"/>
          <w:sz w:val="24"/>
          <w:szCs w:val="24"/>
        </w:rPr>
        <w:t xml:space="preserve"> </w:t>
      </w:r>
      <w:r w:rsidRPr="009B41B3">
        <w:rPr>
          <w:rFonts w:ascii="Sylfaen" w:eastAsia="Arial Unicode MS" w:hAnsi="Sylfaen" w:cs="Arial Unicode MS"/>
          <w:color w:val="000000" w:themeColor="text1"/>
          <w:sz w:val="24"/>
          <w:szCs w:val="24"/>
        </w:rPr>
        <w:t>უმაღლესი განათლების</w:t>
      </w:r>
      <w:r w:rsidRPr="009B41B3">
        <w:rPr>
          <w:rFonts w:ascii="Sylfaen" w:eastAsia="Merriweather" w:hAnsi="Sylfaen" w:cs="Merriweather"/>
          <w:b/>
          <w:bCs/>
          <w:color w:val="000000" w:themeColor="text1"/>
          <w:sz w:val="24"/>
          <w:szCs w:val="24"/>
        </w:rPr>
        <w:t xml:space="preserve"> </w:t>
      </w:r>
      <w:r w:rsidRPr="009B41B3">
        <w:rPr>
          <w:rFonts w:ascii="Sylfaen" w:eastAsia="Arial Unicode MS" w:hAnsi="Sylfaen" w:cs="Arial Unicode MS"/>
          <w:color w:val="000000" w:themeColor="text1"/>
          <w:sz w:val="24"/>
          <w:szCs w:val="24"/>
        </w:rPr>
        <w:t>დარგობრივი მახასიათებლის მიზანია, ხელი შეუწყოს უმაღლესი განათლების მეორე საფეხურის</w:t>
      </w:r>
      <w:r w:rsidRPr="009B41B3">
        <w:rPr>
          <w:rFonts w:ascii="Sylfaen" w:eastAsia="Merriweather" w:hAnsi="Sylfaen" w:cs="Merriweather"/>
          <w:b/>
          <w:bCs/>
          <w:color w:val="000000" w:themeColor="text1"/>
          <w:sz w:val="24"/>
          <w:szCs w:val="24"/>
        </w:rPr>
        <w:t xml:space="preserve"> </w:t>
      </w:r>
      <w:r w:rsidRPr="009B41B3">
        <w:rPr>
          <w:rFonts w:ascii="Sylfaen" w:eastAsia="Arial Unicode MS" w:hAnsi="Sylfaen" w:cs="Arial Unicode MS"/>
          <w:color w:val="000000" w:themeColor="text1"/>
          <w:sz w:val="24"/>
          <w:szCs w:val="24"/>
        </w:rPr>
        <w:t>საგანმანათლებლო პროგრამის შემუშავებას, სტუდენტთა მობილობას, მისანიჭებელი კვალიფიკაციის საერთაშორისო დონეზე აღიარებას, საერთაშორისო სტანდარტების დანერგვას, კურსდამთავრებულთა</w:t>
      </w:r>
      <w:r w:rsidRPr="009B41B3">
        <w:rPr>
          <w:rFonts w:ascii="Sylfaen" w:hAnsi="Sylfaen"/>
          <w:color w:val="000000" w:themeColor="text1"/>
          <w:sz w:val="24"/>
          <w:szCs w:val="24"/>
        </w:rPr>
        <w:t xml:space="preserve"> </w:t>
      </w:r>
      <w:r w:rsidRPr="009B41B3">
        <w:rPr>
          <w:rFonts w:ascii="Sylfaen" w:eastAsia="Arial Unicode MS" w:hAnsi="Sylfaen" w:cs="Arial Unicode MS"/>
          <w:color w:val="000000" w:themeColor="text1"/>
          <w:sz w:val="24"/>
          <w:szCs w:val="24"/>
        </w:rPr>
        <w:t xml:space="preserve"> დასაქმებას,  ბავშვის უფლებების სფეროში კვლევების განვითარებას.</w:t>
      </w:r>
    </w:p>
    <w:p w14:paraId="78D3A552" w14:textId="77777777" w:rsidR="009B41B3" w:rsidRPr="009B41B3" w:rsidRDefault="009B41B3" w:rsidP="009B41B3">
      <w:pPr>
        <w:pBdr>
          <w:top w:val="nil"/>
          <w:left w:val="nil"/>
          <w:bottom w:val="nil"/>
          <w:right w:val="nil"/>
          <w:between w:val="nil"/>
        </w:pBdr>
        <w:spacing w:before="240" w:after="0" w:line="360" w:lineRule="auto"/>
        <w:ind w:left="284"/>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ბავშვის უფლებების</w:t>
      </w:r>
      <w:r w:rsidRPr="009B41B3">
        <w:rPr>
          <w:rFonts w:ascii="Sylfaen" w:eastAsia="Merriweather" w:hAnsi="Sylfaen" w:cs="Merriweather"/>
          <w:b/>
          <w:bCs/>
          <w:color w:val="000000" w:themeColor="text1"/>
          <w:sz w:val="24"/>
          <w:szCs w:val="24"/>
        </w:rPr>
        <w:t xml:space="preserve"> </w:t>
      </w:r>
      <w:r w:rsidRPr="009B41B3">
        <w:rPr>
          <w:rFonts w:ascii="Sylfaen" w:eastAsia="Arial Unicode MS" w:hAnsi="Sylfaen" w:cs="Arial Unicode MS"/>
          <w:color w:val="000000" w:themeColor="text1"/>
          <w:sz w:val="24"/>
          <w:szCs w:val="24"/>
        </w:rPr>
        <w:t>დარგობრივი მახასიათებელი აღწერს იმ ცოდნას, უნარებს, და მათი პასუხისმგებლობისა და ავტონომიურობის შესაბამისი ხარისხით გამოყენების შესაძლებლობას, რომელსაც სტუდენტი შეიძენს ბავშვის უფლებების</w:t>
      </w:r>
      <w:r w:rsidRPr="009B41B3">
        <w:rPr>
          <w:rFonts w:ascii="Sylfaen" w:eastAsia="Merriweather" w:hAnsi="Sylfaen" w:cs="Merriweather"/>
          <w:b/>
          <w:bCs/>
          <w:color w:val="000000" w:themeColor="text1"/>
          <w:sz w:val="24"/>
          <w:szCs w:val="24"/>
        </w:rPr>
        <w:t xml:space="preserve"> </w:t>
      </w:r>
      <w:r w:rsidRPr="009B41B3">
        <w:rPr>
          <w:rFonts w:ascii="Sylfaen" w:eastAsia="Arial Unicode MS" w:hAnsi="Sylfaen" w:cs="Arial Unicode MS"/>
          <w:color w:val="000000" w:themeColor="text1"/>
          <w:sz w:val="24"/>
          <w:szCs w:val="24"/>
        </w:rPr>
        <w:t>მაგისტრატურის</w:t>
      </w:r>
      <w:r w:rsidRPr="009B41B3">
        <w:rPr>
          <w:rFonts w:ascii="Sylfaen" w:eastAsia="Merriweather" w:hAnsi="Sylfaen" w:cs="Merriweather"/>
          <w:b/>
          <w:bCs/>
          <w:color w:val="000000" w:themeColor="text1"/>
          <w:sz w:val="24"/>
          <w:szCs w:val="24"/>
        </w:rPr>
        <w:t xml:space="preserve"> </w:t>
      </w:r>
      <w:r w:rsidRPr="009B41B3">
        <w:rPr>
          <w:rFonts w:ascii="Sylfaen" w:eastAsia="Arial Unicode MS" w:hAnsi="Sylfaen" w:cs="Arial Unicode MS"/>
          <w:color w:val="000000" w:themeColor="text1"/>
          <w:sz w:val="24"/>
          <w:szCs w:val="24"/>
        </w:rPr>
        <w:t>საგანმანათლებლო პროგრამის ფარგლებში.</w:t>
      </w:r>
    </w:p>
    <w:p w14:paraId="6A7A348C" w14:textId="77777777" w:rsidR="009B41B3" w:rsidRPr="009B41B3" w:rsidRDefault="009B41B3" w:rsidP="009B41B3">
      <w:pPr>
        <w:pBdr>
          <w:top w:val="nil"/>
          <w:left w:val="nil"/>
          <w:bottom w:val="nil"/>
          <w:right w:val="nil"/>
          <w:between w:val="nil"/>
        </w:pBdr>
        <w:spacing w:before="240" w:after="0" w:line="360" w:lineRule="auto"/>
        <w:ind w:left="284"/>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წინამდებარე დარგობრივი მახასიათებელი გაზიარებული და დაცული უნდა იქნეს ყველა უმაღლესი საგანმანათლებლო დაწესებულების მიერ, რომლის ფარგლებშიც ხორციელდება ბავშვის უფლებების</w:t>
      </w:r>
      <w:r w:rsidRPr="009B41B3">
        <w:rPr>
          <w:rFonts w:ascii="Sylfaen" w:eastAsia="Merriweather" w:hAnsi="Sylfaen" w:cs="Merriweather"/>
          <w:b/>
          <w:bCs/>
          <w:color w:val="000000" w:themeColor="text1"/>
          <w:sz w:val="24"/>
          <w:szCs w:val="24"/>
        </w:rPr>
        <w:t xml:space="preserve"> </w:t>
      </w:r>
      <w:r w:rsidRPr="009B41B3">
        <w:rPr>
          <w:rFonts w:ascii="Sylfaen" w:eastAsia="Arial Unicode MS" w:hAnsi="Sylfaen" w:cs="Arial Unicode MS"/>
          <w:color w:val="000000" w:themeColor="text1"/>
          <w:sz w:val="24"/>
          <w:szCs w:val="24"/>
        </w:rPr>
        <w:t>საგანმანათლებლო პროგრამები. ბავშვის უფლებების მაგისტრატურის საგანმანათლებლო პროგრამის დეტალური შინაარსი, სწავლა-სწავლების და შეფასების მეთოდები განისაზღვრება თითოეული უმაღლესი საგანმანათლებლო დაწესებულების მიერ დამოუკიდებლად, საქართველოში მოქმედი კანონმდებლობის შესაბამისად.</w:t>
      </w:r>
    </w:p>
    <w:p w14:paraId="6D3EBF24" w14:textId="77777777" w:rsidR="009B41B3" w:rsidRPr="009B41B3" w:rsidRDefault="009B41B3" w:rsidP="009B41B3">
      <w:pPr>
        <w:pBdr>
          <w:top w:val="nil"/>
          <w:left w:val="nil"/>
          <w:bottom w:val="nil"/>
          <w:right w:val="nil"/>
          <w:between w:val="nil"/>
        </w:pBdr>
        <w:spacing w:before="240" w:after="0" w:line="360" w:lineRule="auto"/>
        <w:ind w:left="284"/>
        <w:jc w:val="both"/>
        <w:rPr>
          <w:rFonts w:ascii="Sylfaen" w:eastAsia="Arial Unicode MS" w:hAnsi="Sylfaen" w:cs="Arial Unicode MS"/>
          <w:color w:val="000000" w:themeColor="text1"/>
          <w:sz w:val="24"/>
          <w:szCs w:val="24"/>
        </w:rPr>
      </w:pPr>
    </w:p>
    <w:p w14:paraId="1B37B194" w14:textId="77777777" w:rsidR="009B41B3" w:rsidRPr="009B41B3" w:rsidRDefault="009B41B3" w:rsidP="009B41B3">
      <w:pPr>
        <w:pBdr>
          <w:top w:val="nil"/>
          <w:left w:val="nil"/>
          <w:bottom w:val="nil"/>
          <w:right w:val="nil"/>
          <w:between w:val="nil"/>
        </w:pBdr>
        <w:spacing w:after="0" w:line="360" w:lineRule="auto"/>
        <w:ind w:left="284"/>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დარგობრივი მახასიათებლის მოქმედების ვადაა 7 წელი. </w:t>
      </w:r>
    </w:p>
    <w:p w14:paraId="42A44B04" w14:textId="77777777" w:rsidR="009B41B3" w:rsidRPr="009B41B3" w:rsidRDefault="009B41B3" w:rsidP="009B41B3">
      <w:pPr>
        <w:pBdr>
          <w:top w:val="nil"/>
          <w:left w:val="nil"/>
          <w:bottom w:val="nil"/>
          <w:right w:val="nil"/>
          <w:between w:val="nil"/>
        </w:pBdr>
        <w:spacing w:after="0" w:line="360" w:lineRule="auto"/>
        <w:ind w:left="284"/>
        <w:jc w:val="both"/>
        <w:rPr>
          <w:rFonts w:ascii="Sylfaen" w:eastAsia="Arial Unicode MS" w:hAnsi="Sylfaen" w:cs="Arial Unicode MS"/>
          <w:color w:val="000000" w:themeColor="text1"/>
          <w:sz w:val="24"/>
          <w:szCs w:val="24"/>
        </w:rPr>
      </w:pPr>
    </w:p>
    <w:p w14:paraId="33DEA089" w14:textId="77777777" w:rsidR="009B41B3" w:rsidRPr="009B41B3" w:rsidRDefault="009B41B3" w:rsidP="009B41B3">
      <w:pPr>
        <w:pBdr>
          <w:top w:val="nil"/>
          <w:left w:val="nil"/>
          <w:bottom w:val="nil"/>
          <w:right w:val="nil"/>
          <w:between w:val="nil"/>
        </w:pBdr>
        <w:spacing w:after="0" w:line="360" w:lineRule="auto"/>
        <w:ind w:left="284"/>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ინგლისურ ენაზე დარგობრივი მახასიათებლის დასახელებაა </w:t>
      </w:r>
      <w:proofErr w:type="spellStart"/>
      <w:r w:rsidRPr="009B41B3">
        <w:rPr>
          <w:rFonts w:ascii="Sylfaen" w:eastAsia="Arial Unicode MS" w:hAnsi="Sylfaen" w:cs="Arial Unicode MS"/>
          <w:color w:val="000000" w:themeColor="text1"/>
          <w:sz w:val="24"/>
          <w:szCs w:val="24"/>
        </w:rPr>
        <w:t>Subject</w:t>
      </w:r>
      <w:proofErr w:type="spellEnd"/>
      <w:r w:rsidRPr="009B41B3">
        <w:rPr>
          <w:rFonts w:ascii="Sylfaen" w:eastAsia="Arial Unicode MS" w:hAnsi="Sylfaen" w:cs="Arial Unicode MS"/>
          <w:color w:val="000000" w:themeColor="text1"/>
          <w:sz w:val="24"/>
          <w:szCs w:val="24"/>
        </w:rPr>
        <w:t xml:space="preserve"> </w:t>
      </w:r>
      <w:proofErr w:type="spellStart"/>
      <w:r w:rsidRPr="009B41B3">
        <w:rPr>
          <w:rFonts w:ascii="Sylfaen" w:eastAsia="Arial Unicode MS" w:hAnsi="Sylfaen" w:cs="Arial Unicode MS"/>
          <w:color w:val="000000" w:themeColor="text1"/>
          <w:sz w:val="24"/>
          <w:szCs w:val="24"/>
        </w:rPr>
        <w:t>benchmark</w:t>
      </w:r>
      <w:proofErr w:type="spellEnd"/>
      <w:r w:rsidRPr="009B41B3">
        <w:rPr>
          <w:rFonts w:ascii="Sylfaen" w:eastAsia="Arial Unicode MS" w:hAnsi="Sylfaen" w:cs="Arial Unicode MS"/>
          <w:color w:val="000000" w:themeColor="text1"/>
          <w:sz w:val="24"/>
          <w:szCs w:val="24"/>
        </w:rPr>
        <w:t xml:space="preserve"> </w:t>
      </w:r>
      <w:proofErr w:type="spellStart"/>
      <w:r w:rsidRPr="009B41B3">
        <w:rPr>
          <w:rFonts w:ascii="Sylfaen" w:eastAsia="Arial Unicode MS" w:hAnsi="Sylfaen" w:cs="Arial Unicode MS"/>
          <w:color w:val="000000" w:themeColor="text1"/>
          <w:sz w:val="24"/>
          <w:szCs w:val="24"/>
        </w:rPr>
        <w:t>Statement</w:t>
      </w:r>
      <w:proofErr w:type="spellEnd"/>
      <w:r w:rsidRPr="009B41B3">
        <w:rPr>
          <w:rFonts w:ascii="Sylfaen" w:eastAsia="Arial Unicode MS" w:hAnsi="Sylfaen" w:cs="Arial Unicode MS"/>
          <w:color w:val="000000" w:themeColor="text1"/>
          <w:sz w:val="24"/>
          <w:szCs w:val="24"/>
        </w:rPr>
        <w:t xml:space="preserve"> </w:t>
      </w:r>
      <w:proofErr w:type="spellStart"/>
      <w:r w:rsidRPr="009B41B3">
        <w:rPr>
          <w:rFonts w:ascii="Sylfaen" w:eastAsia="Arial Unicode MS" w:hAnsi="Sylfaen" w:cs="Arial Unicode MS"/>
          <w:color w:val="000000" w:themeColor="text1"/>
          <w:sz w:val="24"/>
          <w:szCs w:val="24"/>
        </w:rPr>
        <w:t>of</w:t>
      </w:r>
      <w:proofErr w:type="spellEnd"/>
      <w:r w:rsidRPr="009B41B3">
        <w:rPr>
          <w:rFonts w:ascii="Sylfaen" w:eastAsia="Arial Unicode MS" w:hAnsi="Sylfaen" w:cs="Arial Unicode MS"/>
          <w:color w:val="000000" w:themeColor="text1"/>
          <w:sz w:val="24"/>
          <w:szCs w:val="24"/>
        </w:rPr>
        <w:t xml:space="preserve"> </w:t>
      </w:r>
      <w:proofErr w:type="spellStart"/>
      <w:r w:rsidRPr="009B41B3">
        <w:rPr>
          <w:rFonts w:ascii="Sylfaen" w:eastAsia="Merriweather" w:hAnsi="Sylfaen" w:cs="Merriweather"/>
          <w:color w:val="000000" w:themeColor="text1"/>
          <w:sz w:val="24"/>
          <w:szCs w:val="24"/>
        </w:rPr>
        <w:t>Child</w:t>
      </w:r>
      <w:proofErr w:type="spellEnd"/>
      <w:r w:rsidRPr="009B41B3">
        <w:rPr>
          <w:rFonts w:ascii="Sylfaen" w:eastAsia="Merriweather" w:hAnsi="Sylfaen" w:cs="Merriweather"/>
          <w:color w:val="000000" w:themeColor="text1"/>
          <w:sz w:val="24"/>
          <w:szCs w:val="24"/>
        </w:rPr>
        <w:t xml:space="preserve"> </w:t>
      </w:r>
      <w:proofErr w:type="spellStart"/>
      <w:r w:rsidRPr="009B41B3">
        <w:rPr>
          <w:rFonts w:ascii="Sylfaen" w:eastAsia="Merriweather" w:hAnsi="Sylfaen" w:cs="Merriweather"/>
          <w:color w:val="000000" w:themeColor="text1"/>
          <w:sz w:val="24"/>
          <w:szCs w:val="24"/>
        </w:rPr>
        <w:t>Rights</w:t>
      </w:r>
      <w:proofErr w:type="spellEnd"/>
      <w:r w:rsidRPr="009B41B3">
        <w:rPr>
          <w:rFonts w:ascii="Sylfaen" w:eastAsia="Merriweather" w:hAnsi="Sylfaen" w:cs="Merriweather"/>
          <w:color w:val="000000" w:themeColor="text1"/>
          <w:sz w:val="24"/>
          <w:szCs w:val="24"/>
        </w:rPr>
        <w:t>.</w:t>
      </w:r>
    </w:p>
    <w:p w14:paraId="7EC17791" w14:textId="77777777" w:rsidR="009B41B3" w:rsidRPr="009B41B3" w:rsidRDefault="009B41B3" w:rsidP="009B41B3">
      <w:pPr>
        <w:pBdr>
          <w:top w:val="nil"/>
          <w:left w:val="nil"/>
          <w:bottom w:val="nil"/>
          <w:right w:val="nil"/>
          <w:between w:val="nil"/>
        </w:pBdr>
        <w:spacing w:after="0" w:line="360" w:lineRule="auto"/>
        <w:ind w:left="284"/>
        <w:jc w:val="both"/>
        <w:rPr>
          <w:rFonts w:ascii="Sylfaen" w:eastAsia="Merriweather" w:hAnsi="Sylfaen" w:cs="Merriweather"/>
          <w:color w:val="000000" w:themeColor="text1"/>
          <w:sz w:val="24"/>
          <w:szCs w:val="24"/>
        </w:rPr>
      </w:pPr>
    </w:p>
    <w:p w14:paraId="5F14E0AC" w14:textId="77777777" w:rsidR="009B41B3" w:rsidRPr="009B41B3" w:rsidRDefault="009B41B3" w:rsidP="009B41B3">
      <w:pPr>
        <w:pBdr>
          <w:top w:val="nil"/>
          <w:left w:val="nil"/>
          <w:bottom w:val="nil"/>
          <w:right w:val="nil"/>
          <w:between w:val="nil"/>
        </w:pBdr>
        <w:spacing w:after="0" w:line="360" w:lineRule="auto"/>
        <w:ind w:left="284"/>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ბავშვის უფლებების</w:t>
      </w:r>
      <w:r w:rsidRPr="009B41B3">
        <w:rPr>
          <w:rStyle w:val="FootnoteReference"/>
          <w:rFonts w:ascii="Sylfaen" w:eastAsia="Arial Unicode MS" w:hAnsi="Sylfaen" w:cs="Arial Unicode MS"/>
          <w:color w:val="000000" w:themeColor="text1"/>
          <w:sz w:val="24"/>
          <w:szCs w:val="24"/>
        </w:rPr>
        <w:footnoteReference w:id="1"/>
      </w:r>
      <w:r w:rsidRPr="009B41B3">
        <w:rPr>
          <w:rFonts w:ascii="Sylfaen" w:eastAsia="Merriweather" w:hAnsi="Sylfaen" w:cs="Merriweather"/>
          <w:b/>
          <w:bCs/>
          <w:color w:val="000000" w:themeColor="text1"/>
          <w:sz w:val="24"/>
          <w:szCs w:val="24"/>
        </w:rPr>
        <w:t xml:space="preserve"> </w:t>
      </w:r>
      <w:r w:rsidRPr="009B41B3">
        <w:rPr>
          <w:rFonts w:ascii="Sylfaen" w:eastAsia="Merriweather" w:hAnsi="Sylfaen" w:cs="Merriweather"/>
          <w:color w:val="000000" w:themeColor="text1"/>
          <w:sz w:val="24"/>
          <w:szCs w:val="24"/>
        </w:rPr>
        <w:t xml:space="preserve"> უმაღლესი განათლების   </w:t>
      </w:r>
      <w:r w:rsidRPr="009B41B3">
        <w:rPr>
          <w:rFonts w:ascii="Sylfaen" w:eastAsia="Arial Unicode MS" w:hAnsi="Sylfaen" w:cs="Arial Unicode MS"/>
          <w:color w:val="000000" w:themeColor="text1"/>
          <w:sz w:val="24"/>
          <w:szCs w:val="24"/>
        </w:rPr>
        <w:t>დარგობრივი მახასიათებლის გაცნობა რეკომენდებულია:</w:t>
      </w:r>
      <w:r w:rsidRPr="009B41B3">
        <w:rPr>
          <w:rFonts w:ascii="Sylfaen" w:eastAsia="Merriweather" w:hAnsi="Sylfaen" w:cs="Merriweather"/>
          <w:color w:val="000000" w:themeColor="text1"/>
          <w:sz w:val="24"/>
          <w:szCs w:val="24"/>
        </w:rPr>
        <w:t xml:space="preserve"> </w:t>
      </w:r>
    </w:p>
    <w:p w14:paraId="3EFC0F02" w14:textId="77777777" w:rsidR="009B41B3" w:rsidRPr="009B41B3" w:rsidRDefault="009B41B3" w:rsidP="009B41B3">
      <w:pPr>
        <w:pBdr>
          <w:top w:val="nil"/>
          <w:left w:val="nil"/>
          <w:bottom w:val="nil"/>
          <w:right w:val="nil"/>
          <w:between w:val="nil"/>
        </w:pBdr>
        <w:spacing w:after="0" w:line="360" w:lineRule="auto"/>
        <w:ind w:left="284"/>
        <w:jc w:val="both"/>
        <w:rPr>
          <w:rFonts w:ascii="Sylfaen" w:eastAsia="Merriweather" w:hAnsi="Sylfaen" w:cs="Merriweather"/>
          <w:color w:val="000000" w:themeColor="text1"/>
          <w:sz w:val="24"/>
          <w:szCs w:val="24"/>
        </w:rPr>
      </w:pPr>
    </w:p>
    <w:p w14:paraId="66D8A879" w14:textId="77777777" w:rsidR="009B41B3" w:rsidRPr="009B41B3" w:rsidRDefault="009B41B3" w:rsidP="009B41B3">
      <w:pPr>
        <w:pStyle w:val="ListParagraph"/>
        <w:numPr>
          <w:ilvl w:val="0"/>
          <w:numId w:val="2"/>
        </w:numPr>
        <w:pBdr>
          <w:top w:val="nil"/>
          <w:left w:val="nil"/>
          <w:bottom w:val="nil"/>
          <w:right w:val="nil"/>
          <w:between w:val="nil"/>
        </w:pBdr>
        <w:spacing w:after="0" w:line="360" w:lineRule="auto"/>
        <w:ind w:left="63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საგანმანათლებლო პროგრამის შემუშავება-განვითარებასა და განხორციელებაში ჩართული უმაღლესი საგანმანათლებლო დაწესებულების აკადემიური, მოწვეული და ადმინისტრაციული პერსონალისთვის;</w:t>
      </w:r>
    </w:p>
    <w:p w14:paraId="20C4279D" w14:textId="77777777" w:rsidR="009B41B3" w:rsidRPr="009B41B3" w:rsidRDefault="009B41B3" w:rsidP="009B41B3">
      <w:pPr>
        <w:pStyle w:val="ListParagraph"/>
        <w:numPr>
          <w:ilvl w:val="0"/>
          <w:numId w:val="2"/>
        </w:numPr>
        <w:pBdr>
          <w:top w:val="nil"/>
          <w:left w:val="nil"/>
          <w:bottom w:val="nil"/>
          <w:right w:val="nil"/>
          <w:between w:val="nil"/>
        </w:pBdr>
        <w:spacing w:after="0" w:line="360" w:lineRule="auto"/>
        <w:ind w:left="63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პირთათვის, რომლებიც დაინტერესებულნი არიან შეისწავლონ ბავშვის უფლებების დარღვევის და რეალიზების ხელშემშლელი და ხელშემწყობი ფაქტორები ოჯახში, ბავშვზე ზრუნვის, დაცვისა და კეთილდღეობის, განათლების, ჯანმრთელობის დაცვის, მართლმსაჯულების სფეროებში; </w:t>
      </w:r>
    </w:p>
    <w:p w14:paraId="20307CF7" w14:textId="0EBD33DD" w:rsidR="009B41B3" w:rsidRPr="009B41B3" w:rsidRDefault="009B41B3" w:rsidP="009B41B3">
      <w:pPr>
        <w:pStyle w:val="ListParagraph"/>
        <w:numPr>
          <w:ilvl w:val="0"/>
          <w:numId w:val="2"/>
        </w:numPr>
        <w:pBdr>
          <w:top w:val="nil"/>
          <w:left w:val="nil"/>
          <w:bottom w:val="nil"/>
          <w:right w:val="nil"/>
          <w:between w:val="nil"/>
        </w:pBdr>
        <w:spacing w:after="0" w:line="360" w:lineRule="auto"/>
        <w:ind w:left="630"/>
        <w:jc w:val="both"/>
        <w:rPr>
          <w:rFonts w:ascii="Sylfaen" w:eastAsia="Merriweather" w:hAnsi="Sylfaen" w:cs="Merriweather"/>
          <w:color w:val="000000" w:themeColor="text1"/>
          <w:sz w:val="24"/>
          <w:szCs w:val="24"/>
        </w:rPr>
      </w:pPr>
      <w:r>
        <w:rPr>
          <w:rFonts w:ascii="Sylfaen" w:eastAsia="Arial Unicode MS" w:hAnsi="Sylfaen" w:cs="Sylfaen"/>
          <w:color w:val="000000" w:themeColor="text1"/>
          <w:sz w:val="24"/>
          <w:szCs w:val="24"/>
        </w:rPr>
        <w:t>პ</w:t>
      </w:r>
      <w:r w:rsidRPr="009B41B3">
        <w:rPr>
          <w:rFonts w:ascii="Sylfaen" w:eastAsia="Arial Unicode MS" w:hAnsi="Sylfaen" w:cs="Arial Unicode MS"/>
          <w:color w:val="000000" w:themeColor="text1"/>
          <w:sz w:val="24"/>
          <w:szCs w:val="24"/>
        </w:rPr>
        <w:t>ირთათვის, რომელთაც სურთ</w:t>
      </w:r>
      <w:r>
        <w:rPr>
          <w:rFonts w:ascii="Sylfaen" w:eastAsia="Arial Unicode MS" w:hAnsi="Sylfaen" w:cs="Arial Unicode MS"/>
          <w:color w:val="000000" w:themeColor="text1"/>
          <w:sz w:val="24"/>
          <w:szCs w:val="24"/>
        </w:rPr>
        <w:t xml:space="preserve"> </w:t>
      </w:r>
      <w:r w:rsidRPr="009B41B3">
        <w:rPr>
          <w:rFonts w:ascii="Sylfaen" w:eastAsia="Arial Unicode MS" w:hAnsi="Sylfaen" w:cs="Arial Unicode MS"/>
          <w:color w:val="000000" w:themeColor="text1"/>
          <w:sz w:val="24"/>
          <w:szCs w:val="24"/>
        </w:rPr>
        <w:t xml:space="preserve">შეიძინონ და განავითარონ ბავშვობის გამოცდილების კრიტიკული ხედვა ისტორიულ და მიმდინარე მოვლენების ფონზე, გამოავლინონ და შეაფასონ ბავშვზე ზრუნვაზე, დაცვასა და კეთილდღეობაზე ორიენტირებული პოლიტიკური კურსი და/ან ქმედებები ადგილობრივ, რეგიონულ და/ან გლობალურ დონეზე და მაგისტრატურის საგანმანათლებლო პროგრამის დასრულების შედეგად შეიძინონ შესაბამისი კომპეტენცია;  </w:t>
      </w:r>
    </w:p>
    <w:p w14:paraId="7F36DBC7" w14:textId="507EE265" w:rsidR="009B41B3" w:rsidRPr="009B41B3" w:rsidRDefault="009B41B3" w:rsidP="009B41B3">
      <w:pPr>
        <w:pStyle w:val="ListParagraph"/>
        <w:numPr>
          <w:ilvl w:val="0"/>
          <w:numId w:val="3"/>
        </w:numPr>
        <w:pBdr>
          <w:top w:val="nil"/>
          <w:left w:val="nil"/>
          <w:bottom w:val="nil"/>
          <w:right w:val="nil"/>
          <w:between w:val="nil"/>
        </w:pBdr>
        <w:spacing w:after="0" w:line="360" w:lineRule="auto"/>
        <w:jc w:val="both"/>
        <w:rPr>
          <w:rFonts w:ascii="Sylfaen" w:hAnsi="Sylfaen"/>
          <w:color w:val="000000" w:themeColor="text1"/>
          <w:sz w:val="24"/>
          <w:szCs w:val="24"/>
        </w:rPr>
      </w:pPr>
      <w:r w:rsidRPr="009B41B3">
        <w:rPr>
          <w:rFonts w:ascii="Sylfaen" w:eastAsia="Segoe UI" w:hAnsi="Sylfaen" w:cs="Segoe UI"/>
          <w:color w:val="000000" w:themeColor="text1"/>
          <w:sz w:val="24"/>
          <w:szCs w:val="24"/>
        </w:rPr>
        <w:lastRenderedPageBreak/>
        <w:t>ადგილობრივი და საერთაშორისო სტუდენტებისთვის, რომლებიც დაინტერესებულნი არიან ბავშვის უფლებების სამაგისტრო საგანმანათლებლო პროგრამით</w:t>
      </w:r>
      <w:r>
        <w:rPr>
          <w:rFonts w:ascii="Sylfaen" w:eastAsia="Segoe UI" w:hAnsi="Sylfaen" w:cs="Segoe UI"/>
          <w:color w:val="000000" w:themeColor="text1"/>
          <w:sz w:val="24"/>
          <w:szCs w:val="24"/>
        </w:rPr>
        <w:t>;</w:t>
      </w:r>
    </w:p>
    <w:p w14:paraId="769A6F81" w14:textId="1CF851CC" w:rsidR="009B41B3" w:rsidRPr="009B41B3" w:rsidRDefault="009B41B3" w:rsidP="009B41B3">
      <w:pPr>
        <w:pStyle w:val="ListParagraph"/>
        <w:numPr>
          <w:ilvl w:val="0"/>
          <w:numId w:val="3"/>
        </w:numPr>
        <w:pBdr>
          <w:top w:val="nil"/>
          <w:left w:val="nil"/>
          <w:bottom w:val="nil"/>
          <w:right w:val="nil"/>
          <w:between w:val="nil"/>
        </w:pBdr>
        <w:spacing w:after="0" w:line="360" w:lineRule="auto"/>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დამსაქმებლებისთვის, რომლებსაც სურთ ქონდეთ ინფორმაცი</w:t>
      </w:r>
      <w:r>
        <w:rPr>
          <w:rFonts w:ascii="Sylfaen" w:eastAsia="Arial Unicode MS" w:hAnsi="Sylfaen" w:cs="Arial Unicode MS"/>
          <w:color w:val="000000" w:themeColor="text1"/>
          <w:sz w:val="24"/>
          <w:szCs w:val="24"/>
        </w:rPr>
        <w:t>ა</w:t>
      </w:r>
      <w:r w:rsidRPr="009B41B3">
        <w:rPr>
          <w:rFonts w:ascii="Sylfaen" w:eastAsia="Arial Unicode MS" w:hAnsi="Sylfaen" w:cs="Arial Unicode MS"/>
          <w:color w:val="000000" w:themeColor="text1"/>
          <w:sz w:val="24"/>
          <w:szCs w:val="24"/>
        </w:rPr>
        <w:t xml:space="preserve"> ბავშვის უფლებების</w:t>
      </w:r>
      <w:r w:rsidRPr="009B41B3">
        <w:rPr>
          <w:rFonts w:ascii="Sylfaen" w:eastAsia="Merriweather" w:hAnsi="Sylfaen" w:cs="Merriweather"/>
          <w:b/>
          <w:bCs/>
          <w:color w:val="000000" w:themeColor="text1"/>
          <w:sz w:val="24"/>
          <w:szCs w:val="24"/>
        </w:rPr>
        <w:t xml:space="preserve"> </w:t>
      </w:r>
      <w:r w:rsidRPr="009B41B3">
        <w:rPr>
          <w:rFonts w:ascii="Sylfaen" w:eastAsia="Arial Unicode MS" w:hAnsi="Sylfaen" w:cs="Arial Unicode MS"/>
          <w:color w:val="000000" w:themeColor="text1"/>
          <w:sz w:val="24"/>
          <w:szCs w:val="24"/>
        </w:rPr>
        <w:t>მაგისტრატურის საგანმანათლებლო პროგრამის კურსდამთავრებულთა კომპეტენციების შესახებ;</w:t>
      </w:r>
    </w:p>
    <w:p w14:paraId="1DB49EC7" w14:textId="77777777" w:rsidR="009B41B3" w:rsidRPr="009B41B3" w:rsidRDefault="009B41B3" w:rsidP="009B41B3">
      <w:pPr>
        <w:pStyle w:val="ListParagraph"/>
        <w:numPr>
          <w:ilvl w:val="0"/>
          <w:numId w:val="3"/>
        </w:numPr>
        <w:pBdr>
          <w:top w:val="nil"/>
          <w:left w:val="nil"/>
          <w:bottom w:val="nil"/>
          <w:right w:val="nil"/>
          <w:between w:val="nil"/>
        </w:pBdr>
        <w:spacing w:after="0" w:line="360" w:lineRule="auto"/>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განათლების სფეროს ექსპერტთათვის, რომლებსაც პერიოდულად ევალებათ ბავშვის უფლებების</w:t>
      </w:r>
      <w:r w:rsidRPr="009B41B3">
        <w:rPr>
          <w:rFonts w:ascii="Sylfaen" w:eastAsia="Merriweather" w:hAnsi="Sylfaen" w:cs="Merriweather"/>
          <w:b/>
          <w:bCs/>
          <w:color w:val="000000" w:themeColor="text1"/>
          <w:sz w:val="24"/>
          <w:szCs w:val="24"/>
        </w:rPr>
        <w:t xml:space="preserve"> </w:t>
      </w:r>
      <w:r w:rsidRPr="009B41B3">
        <w:rPr>
          <w:rFonts w:ascii="Sylfaen" w:eastAsia="Arial Unicode MS" w:hAnsi="Sylfaen" w:cs="Arial Unicode MS"/>
          <w:color w:val="000000" w:themeColor="text1"/>
          <w:sz w:val="24"/>
          <w:szCs w:val="24"/>
        </w:rPr>
        <w:t xml:space="preserve">საგანმანათლებლო პროგრამების აკრედიტაციის სტანდარტებთან შესაბამისობის შეფასება, ან  აკრედიტაციის მოქმედ სტანდარტებთან შესაბამისობის დადგენა.  </w:t>
      </w:r>
    </w:p>
    <w:p w14:paraId="353BF5F6" w14:textId="77777777" w:rsidR="009B41B3" w:rsidRPr="009B41B3" w:rsidRDefault="009B41B3" w:rsidP="009B41B3">
      <w:pPr>
        <w:spacing w:before="240" w:after="0" w:line="360" w:lineRule="auto"/>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დარგობრივი მახასიათებლებიდან გამომდინარე, ბავშვის უფლებების</w:t>
      </w:r>
      <w:r w:rsidRPr="009B41B3">
        <w:rPr>
          <w:rFonts w:ascii="Sylfaen" w:eastAsia="Merriweather" w:hAnsi="Sylfaen" w:cs="Merriweather"/>
          <w:b/>
          <w:bCs/>
          <w:color w:val="000000" w:themeColor="text1"/>
          <w:sz w:val="24"/>
          <w:szCs w:val="24"/>
        </w:rPr>
        <w:t xml:space="preserve"> </w:t>
      </w:r>
      <w:r w:rsidRPr="009B41B3">
        <w:rPr>
          <w:rFonts w:ascii="Sylfaen" w:eastAsia="Arial Unicode MS" w:hAnsi="Sylfaen" w:cs="Arial Unicode MS"/>
          <w:color w:val="000000" w:themeColor="text1"/>
          <w:sz w:val="24"/>
          <w:szCs w:val="24"/>
        </w:rPr>
        <w:t>მაგისტრატურის</w:t>
      </w:r>
      <w:r w:rsidRPr="009B41B3">
        <w:rPr>
          <w:rFonts w:ascii="Sylfaen" w:eastAsia="Merriweather" w:hAnsi="Sylfaen" w:cs="Merriweather"/>
          <w:b/>
          <w:bCs/>
          <w:color w:val="000000" w:themeColor="text1"/>
          <w:sz w:val="24"/>
          <w:szCs w:val="24"/>
        </w:rPr>
        <w:t xml:space="preserve"> </w:t>
      </w:r>
      <w:r w:rsidRPr="009B41B3">
        <w:rPr>
          <w:rFonts w:ascii="Sylfaen" w:eastAsia="Arial Unicode MS" w:hAnsi="Sylfaen" w:cs="Arial Unicode MS"/>
          <w:color w:val="000000" w:themeColor="text1"/>
          <w:sz w:val="24"/>
          <w:szCs w:val="24"/>
        </w:rPr>
        <w:t xml:space="preserve">საგანმანათლებლო პროგრამის შესაბამისობის მონიტორინგი შესაძლებელია განხორციელდეს პერიოდულად, მოქმედი აკრედიტაციის სტანდარტების და შეფასების პროცედურების საფუძველზე. </w:t>
      </w:r>
    </w:p>
    <w:p w14:paraId="5857A4A6" w14:textId="77777777" w:rsidR="009B41B3" w:rsidRPr="009B41B3" w:rsidRDefault="009B41B3" w:rsidP="009B41B3">
      <w:pPr>
        <w:spacing w:before="240"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 xml:space="preserve">ბავშვის უფლებების უმაღლესი განათლების დარგობრივი მახასიათებელი შემუშავდა საქართველოს განათლების, მეცნიერების, კულტურისა და სპორტის მინისტრის 2019 წლის 10 აპრილის №69/ნ ბრძანებით დამტკიცებულ სწავლის სფეროების კლასიფიკატორში, დეტალურ სფეროში   „სოციალური კეთილდღეობა – </w:t>
      </w:r>
      <w:proofErr w:type="spellStart"/>
      <w:r w:rsidRPr="009B41B3">
        <w:rPr>
          <w:rFonts w:ascii="Sylfaen" w:eastAsia="Arial Unicode MS" w:hAnsi="Sylfaen" w:cs="Arial Unicode MS"/>
          <w:color w:val="000000" w:themeColor="text1"/>
          <w:sz w:val="24"/>
          <w:szCs w:val="24"/>
        </w:rPr>
        <w:t>არაკლასიფიცირებული</w:t>
      </w:r>
      <w:proofErr w:type="spellEnd"/>
      <w:r w:rsidRPr="009B41B3">
        <w:rPr>
          <w:rFonts w:ascii="Sylfaen" w:eastAsia="Arial Unicode MS" w:hAnsi="Sylfaen" w:cs="Arial Unicode MS"/>
          <w:color w:val="000000" w:themeColor="text1"/>
          <w:sz w:val="24"/>
          <w:szCs w:val="24"/>
        </w:rPr>
        <w:t xml:space="preserve">” კოდი 0929, მე-2 სვეტში დეტალური სწავლის სფეროს „ბავშვთა უფლებები </w:t>
      </w:r>
      <w:proofErr w:type="spellStart"/>
      <w:r w:rsidRPr="009B41B3">
        <w:rPr>
          <w:rFonts w:ascii="Sylfaen" w:eastAsia="Arial Unicode MS" w:hAnsi="Sylfaen" w:cs="Arial Unicode MS"/>
          <w:color w:val="000000" w:themeColor="text1"/>
          <w:sz w:val="24"/>
          <w:szCs w:val="24"/>
        </w:rPr>
        <w:t>Child</w:t>
      </w:r>
      <w:proofErr w:type="spellEnd"/>
      <w:r w:rsidRPr="009B41B3">
        <w:rPr>
          <w:rFonts w:ascii="Sylfaen" w:eastAsia="Arial Unicode MS" w:hAnsi="Sylfaen" w:cs="Arial Unicode MS"/>
          <w:color w:val="000000" w:themeColor="text1"/>
          <w:sz w:val="24"/>
          <w:szCs w:val="24"/>
        </w:rPr>
        <w:t xml:space="preserve"> </w:t>
      </w:r>
      <w:proofErr w:type="spellStart"/>
      <w:r w:rsidRPr="009B41B3">
        <w:rPr>
          <w:rFonts w:ascii="Sylfaen" w:eastAsia="Arial Unicode MS" w:hAnsi="Sylfaen" w:cs="Arial Unicode MS"/>
          <w:color w:val="000000" w:themeColor="text1"/>
          <w:sz w:val="24"/>
          <w:szCs w:val="24"/>
        </w:rPr>
        <w:t>Rights</w:t>
      </w:r>
      <w:proofErr w:type="spellEnd"/>
      <w:r w:rsidRPr="009B41B3">
        <w:rPr>
          <w:rFonts w:ascii="Sylfaen" w:eastAsia="Arial Unicode MS" w:hAnsi="Sylfaen" w:cs="Arial Unicode MS"/>
          <w:color w:val="000000" w:themeColor="text1"/>
          <w:sz w:val="24"/>
          <w:szCs w:val="24"/>
        </w:rPr>
        <w:t>” დამატების მიზნით.</w:t>
      </w:r>
    </w:p>
    <w:p w14:paraId="35545CAE" w14:textId="77777777" w:rsidR="009B41B3" w:rsidRPr="009B41B3" w:rsidRDefault="009B41B3" w:rsidP="009B41B3">
      <w:pPr>
        <w:spacing w:before="240" w:after="0" w:line="360" w:lineRule="auto"/>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ბავშვის უფლებების</w:t>
      </w:r>
      <w:r w:rsidRPr="009B41B3">
        <w:rPr>
          <w:rFonts w:ascii="Sylfaen" w:eastAsia="Merriweather" w:hAnsi="Sylfaen" w:cs="Merriweather"/>
          <w:b/>
          <w:bCs/>
          <w:color w:val="000000" w:themeColor="text1"/>
          <w:sz w:val="24"/>
          <w:szCs w:val="24"/>
        </w:rPr>
        <w:t xml:space="preserve"> </w:t>
      </w:r>
      <w:r w:rsidRPr="009B41B3">
        <w:rPr>
          <w:rFonts w:ascii="Sylfaen" w:eastAsia="Arial Unicode MS" w:hAnsi="Sylfaen" w:cs="Arial Unicode MS"/>
          <w:color w:val="000000" w:themeColor="text1"/>
          <w:sz w:val="24"/>
          <w:szCs w:val="24"/>
        </w:rPr>
        <w:t xml:space="preserve">დარგობრივი მახასიათებლის განახლების საფუძველია, აღნიშნული დოკუმენტის ეროვნული კვალიფიკაციის ჩარჩოსთან და დასაქმების ბაზრის მოთხოვნებთან და სფეროს მარეგულირებელ ადგილობრივ და საერთაშორისო სამართლებრივ აქტებთან და სტანდარტებთან შესაბამისობაში მოყვანა.  </w:t>
      </w:r>
    </w:p>
    <w:p w14:paraId="0AAE77B8" w14:textId="77777777" w:rsidR="009B41B3" w:rsidRPr="009B41B3" w:rsidRDefault="009B41B3" w:rsidP="009B41B3">
      <w:pPr>
        <w:spacing w:after="0" w:line="240" w:lineRule="auto"/>
        <w:jc w:val="both"/>
        <w:rPr>
          <w:rFonts w:ascii="Sylfaen" w:eastAsia="Merriweather" w:hAnsi="Sylfaen" w:cs="Merriweather"/>
          <w:color w:val="000000" w:themeColor="text1"/>
          <w:sz w:val="24"/>
          <w:szCs w:val="24"/>
        </w:rPr>
      </w:pPr>
    </w:p>
    <w:p w14:paraId="623371A9" w14:textId="1D01F73C" w:rsidR="009B41B3" w:rsidRPr="009B41B3" w:rsidRDefault="009B41B3" w:rsidP="009B41B3">
      <w:pPr>
        <w:pStyle w:val="Heading1"/>
        <w:numPr>
          <w:ilvl w:val="0"/>
          <w:numId w:val="15"/>
        </w:numPr>
      </w:pPr>
      <w:bookmarkStart w:id="2" w:name="_heading=h.8izkub1pvht0" w:colFirst="0" w:colLast="0"/>
      <w:bookmarkStart w:id="3" w:name="_Toc219465400"/>
      <w:bookmarkEnd w:id="2"/>
      <w:r w:rsidRPr="009B41B3">
        <w:lastRenderedPageBreak/>
        <w:t>სწავლის სფეროს აღწერა</w:t>
      </w:r>
      <w:bookmarkEnd w:id="3"/>
      <w:r w:rsidRPr="009B41B3">
        <w:t xml:space="preserve"> </w:t>
      </w:r>
    </w:p>
    <w:p w14:paraId="6A9C3EFD" w14:textId="77777777" w:rsidR="009B41B3" w:rsidRPr="009B41B3" w:rsidRDefault="009B41B3" w:rsidP="009B41B3">
      <w:pPr>
        <w:spacing w:after="0" w:line="240" w:lineRule="auto"/>
        <w:rPr>
          <w:rFonts w:ascii="Sylfaen" w:eastAsia="Merriweather" w:hAnsi="Sylfaen" w:cs="Merriweather"/>
          <w:color w:val="000000" w:themeColor="text1"/>
          <w:sz w:val="24"/>
          <w:szCs w:val="24"/>
        </w:rPr>
      </w:pPr>
    </w:p>
    <w:p w14:paraId="0729694C" w14:textId="5F41427E" w:rsidR="009B41B3" w:rsidRDefault="009B41B3" w:rsidP="009B41B3">
      <w:pPr>
        <w:spacing w:after="0" w:line="360" w:lineRule="auto"/>
        <w:jc w:val="both"/>
        <w:rPr>
          <w:rFonts w:ascii="Sylfaen" w:hAnsi="Sylfaen" w:cs="Sylfaen"/>
          <w:color w:val="000000" w:themeColor="text1"/>
          <w:sz w:val="24"/>
          <w:szCs w:val="24"/>
        </w:rPr>
      </w:pPr>
      <w:r w:rsidRPr="009B41B3">
        <w:rPr>
          <w:rFonts w:ascii="Sylfaen" w:eastAsia="Arial Unicode MS" w:hAnsi="Sylfaen" w:cs="Arial Unicode MS"/>
          <w:color w:val="000000" w:themeColor="text1"/>
          <w:sz w:val="24"/>
          <w:szCs w:val="24"/>
        </w:rPr>
        <w:t>ბავშვის უფლებების</w:t>
      </w:r>
      <w:r w:rsidRPr="009B41B3">
        <w:rPr>
          <w:rFonts w:ascii="Sylfaen" w:eastAsia="Merriweather" w:hAnsi="Sylfaen" w:cs="Merriweather"/>
          <w:b/>
          <w:bCs/>
          <w:color w:val="000000" w:themeColor="text1"/>
          <w:sz w:val="24"/>
          <w:szCs w:val="24"/>
        </w:rPr>
        <w:t xml:space="preserve"> </w:t>
      </w:r>
      <w:r w:rsidRPr="009B41B3">
        <w:rPr>
          <w:rFonts w:ascii="Sylfaen" w:eastAsia="Arial Unicode MS" w:hAnsi="Sylfaen" w:cs="Arial Unicode MS"/>
          <w:color w:val="000000" w:themeColor="text1"/>
          <w:sz w:val="24"/>
          <w:szCs w:val="24"/>
        </w:rPr>
        <w:t>სამაგისტრო პროგრამა ეფუძნება ბავშვობის, როგორც გამოცდილების სოციალური კონსტრუქციის გააზრებას</w:t>
      </w:r>
      <w:r w:rsidRPr="009B41B3">
        <w:rPr>
          <w:rFonts w:ascii="Sylfaen" w:eastAsia="Arial Unicode MS" w:hAnsi="Sylfaen" w:cs="Arial Unicode MS"/>
          <w:color w:val="000000" w:themeColor="text1"/>
          <w:sz w:val="24"/>
          <w:szCs w:val="24"/>
          <w:lang w:val="en-US"/>
        </w:rPr>
        <w:t xml:space="preserve"> </w:t>
      </w:r>
      <w:r w:rsidRPr="009B41B3">
        <w:rPr>
          <w:rFonts w:ascii="Sylfaen" w:eastAsia="Arial Unicode MS" w:hAnsi="Sylfaen" w:cs="Arial Unicode MS"/>
          <w:color w:val="000000" w:themeColor="text1"/>
          <w:sz w:val="24"/>
          <w:szCs w:val="24"/>
        </w:rPr>
        <w:t>და  იკვლევს რა ზეგავლენას ახდენს საზოგადოება ბავშვის უფლებების რეალიზებაზე, როგორ იცვლება საზოგადოება ბავშვის უფლებების აღიარებითა და რეალიზებით. ის არ შემოიფარგლება ბავშვთა დაცვის სამართლებრივი და საზოგადოების ეთიკური ვალდებულებების მოცვით, რადგან ეს არ არის საკმარისი ბავშვის უფლებების რეალიზებისათვის ფორმალურ (როგორიცაა მაგ</w:t>
      </w:r>
      <w:r w:rsidR="00E413DA">
        <w:rPr>
          <w:rFonts w:ascii="Sylfaen" w:eastAsia="Arial Unicode MS" w:hAnsi="Sylfaen" w:cs="Arial Unicode MS"/>
          <w:color w:val="000000" w:themeColor="text1"/>
          <w:sz w:val="24"/>
          <w:szCs w:val="24"/>
        </w:rPr>
        <w:t>:</w:t>
      </w:r>
      <w:r w:rsidRPr="009B41B3">
        <w:rPr>
          <w:rFonts w:ascii="Sylfaen" w:eastAsia="Arial Unicode MS" w:hAnsi="Sylfaen" w:cs="Arial Unicode MS"/>
          <w:color w:val="000000" w:themeColor="text1"/>
          <w:sz w:val="24"/>
          <w:szCs w:val="24"/>
        </w:rPr>
        <w:t xml:space="preserve"> სააღმზრდელო დაწესებულება, </w:t>
      </w:r>
      <w:r w:rsidRPr="009B41B3">
        <w:rPr>
          <w:rFonts w:ascii="Sylfaen" w:eastAsia="Segoe UI" w:hAnsi="Sylfaen" w:cs="Segoe UI"/>
          <w:color w:val="000000" w:themeColor="text1"/>
          <w:sz w:val="24"/>
          <w:szCs w:val="24"/>
        </w:rPr>
        <w:t>ადრეული და სკოლამდელი აღზრდისა და განათლების, ზოგადი განათლების მომსახურების მიწოდების</w:t>
      </w:r>
      <w:r w:rsidRPr="009B41B3">
        <w:rPr>
          <w:rFonts w:ascii="Sylfaen" w:eastAsia="Sylfaen" w:hAnsi="Sylfaen" w:cs="Sylfaen"/>
          <w:color w:val="000000" w:themeColor="text1"/>
          <w:sz w:val="24"/>
          <w:szCs w:val="24"/>
        </w:rPr>
        <w:t xml:space="preserve"> </w:t>
      </w:r>
      <w:r w:rsidRPr="009B41B3">
        <w:rPr>
          <w:rFonts w:ascii="Sylfaen" w:eastAsia="Arial Unicode MS" w:hAnsi="Sylfaen" w:cs="Arial Unicode MS"/>
          <w:color w:val="000000" w:themeColor="text1"/>
          <w:sz w:val="24"/>
          <w:szCs w:val="24"/>
        </w:rPr>
        <w:t xml:space="preserve">მომსახურების მიწოდების და სხვა) თუ არაფორმალურ გარემოში (ოჯახი, თემი). სამართლებრივი თვალსაზრისით საკმაოდ მოწესრიგებულ გარემოში, ქვეყანაში მიმდინარე რეფორმების ფონზე ნათლად იკვეთება ბავშვის უფლებების აღსრულების შემაფერხებელი ფაქტორები ყველა სფეროში (საგანმანათლებლო, ჯანმრთელობის დაცვის, სპორტული და სხვა), ყველა დონეზე (ოჯახი, თემი, პოლიტიკა) </w:t>
      </w:r>
      <w:r w:rsidRPr="00E413DA">
        <w:rPr>
          <w:rFonts w:ascii="Sylfaen" w:eastAsia="Arial Unicode MS" w:hAnsi="Sylfaen" w:cs="Arial Unicode MS"/>
          <w:color w:val="000000" w:themeColor="text1"/>
          <w:sz w:val="24"/>
          <w:szCs w:val="24"/>
        </w:rPr>
        <w:t xml:space="preserve">და ბავშვების ყველა ასაკობრივ ჯგუფთან. </w:t>
      </w:r>
      <w:r w:rsidRPr="00E413DA">
        <w:rPr>
          <w:rFonts w:ascii="Sylfaen" w:eastAsia="Segoe UI" w:hAnsi="Sylfaen" w:cs="Segoe UI"/>
          <w:color w:val="000000" w:themeColor="text1"/>
          <w:sz w:val="24"/>
          <w:szCs w:val="24"/>
        </w:rPr>
        <w:t xml:space="preserve"> სწორედ ამ გამოწვევების საპასუხოდ იქმნება ბავშვის უფლებების მაგისტრატურის საგანმანათლებლო პროგრამა, რომლის ანალოგი საქართველოში არსებულ საგანმანათლებლო სივრცეში ამჟამად არ იძებნება.</w:t>
      </w:r>
      <w:r w:rsidRPr="00E413DA">
        <w:rPr>
          <w:rFonts w:ascii="Sylfaen" w:hAnsi="Sylfaen" w:cs="Sylfaen"/>
          <w:color w:val="000000" w:themeColor="text1"/>
          <w:sz w:val="24"/>
          <w:szCs w:val="24"/>
        </w:rPr>
        <w:t xml:space="preserve">  </w:t>
      </w:r>
    </w:p>
    <w:p w14:paraId="65A0B9F5" w14:textId="77777777" w:rsidR="00E413DA" w:rsidRPr="00E413DA" w:rsidRDefault="00E413DA" w:rsidP="009B41B3">
      <w:pPr>
        <w:spacing w:after="0" w:line="360" w:lineRule="auto"/>
        <w:jc w:val="both"/>
        <w:rPr>
          <w:rFonts w:ascii="Sylfaen" w:eastAsia="Arial Unicode MS" w:hAnsi="Sylfaen" w:cs="Arial Unicode MS"/>
          <w:color w:val="000000" w:themeColor="text1"/>
          <w:sz w:val="24"/>
          <w:szCs w:val="24"/>
        </w:rPr>
      </w:pPr>
    </w:p>
    <w:p w14:paraId="5AB945F9" w14:textId="7132D671" w:rsidR="009B41B3" w:rsidRPr="009B41B3" w:rsidRDefault="00E413DA" w:rsidP="009B41B3">
      <w:pPr>
        <w:spacing w:after="0" w:line="360" w:lineRule="auto"/>
        <w:jc w:val="both"/>
        <w:rPr>
          <w:rFonts w:ascii="Sylfaen" w:eastAsia="Arial Unicode MS" w:hAnsi="Sylfaen" w:cs="Arial Unicode MS"/>
          <w:color w:val="000000" w:themeColor="text1"/>
          <w:sz w:val="24"/>
          <w:szCs w:val="24"/>
        </w:rPr>
      </w:pPr>
      <w:r>
        <w:rPr>
          <w:rFonts w:ascii="Sylfaen" w:hAnsi="Sylfaen" w:cs="Sylfaen"/>
          <w:color w:val="000000" w:themeColor="text1"/>
          <w:sz w:val="24"/>
          <w:szCs w:val="24"/>
        </w:rPr>
        <w:t>ბ</w:t>
      </w:r>
      <w:r w:rsidR="009B41B3" w:rsidRPr="009B41B3">
        <w:rPr>
          <w:rFonts w:ascii="Sylfaen" w:hAnsi="Sylfaen" w:cs="Sylfaen"/>
          <w:color w:val="000000" w:themeColor="text1"/>
          <w:sz w:val="24"/>
          <w:szCs w:val="24"/>
        </w:rPr>
        <w:t xml:space="preserve">ავშვის უფლებების </w:t>
      </w:r>
      <w:r>
        <w:rPr>
          <w:rFonts w:ascii="Sylfaen" w:eastAsia="Segoe UI" w:hAnsi="Sylfaen" w:cs="Segoe UI"/>
          <w:color w:val="000000" w:themeColor="text1"/>
          <w:sz w:val="24"/>
          <w:szCs w:val="24"/>
        </w:rPr>
        <w:t>სამაგისტრო</w:t>
      </w:r>
      <w:r w:rsidR="009B41B3" w:rsidRPr="009B41B3">
        <w:rPr>
          <w:rFonts w:ascii="Sylfaen" w:eastAsia="Segoe UI" w:hAnsi="Sylfaen" w:cs="Segoe UI"/>
          <w:color w:val="000000" w:themeColor="text1"/>
          <w:sz w:val="24"/>
          <w:szCs w:val="24"/>
        </w:rPr>
        <w:t xml:space="preserve"> საგანმანათლებლო პროგრამა აერთიანებს სხვადასხვა დისციპლინას: </w:t>
      </w:r>
      <w:r w:rsidR="009B41B3" w:rsidRPr="009B41B3">
        <w:rPr>
          <w:rFonts w:ascii="Sylfaen" w:hAnsi="Sylfaen" w:cs="Sylfaen"/>
          <w:color w:val="000000" w:themeColor="text1"/>
          <w:sz w:val="24"/>
          <w:szCs w:val="24"/>
        </w:rPr>
        <w:t xml:space="preserve">: სოციალური მუშაობის, მედიცინის, ფსიქოლოგიის, განათლების, სამართალის, ჟურნალისტიკის, პოლიტიკის მეცნიერებებისა და ეკონომიკის  მიმართულებებიდან. იგი ორიენტირებულია ბავშვის უფლებების სფეროს ისეთი სპეციალისტის მომზადებაზე, რომელსაც ექნება ცოდნა და კომპეტენცია ბავშვის უფლებების საკითხებში არსებული გამოწვევების იდენტიფიცირების, ბავშვთა უფლებების </w:t>
      </w:r>
      <w:r w:rsidR="009B41B3" w:rsidRPr="009B41B3">
        <w:rPr>
          <w:rFonts w:ascii="Sylfaen" w:hAnsi="Sylfaen" w:cs="Sylfaen"/>
          <w:color w:val="000000" w:themeColor="text1"/>
          <w:sz w:val="24"/>
          <w:szCs w:val="24"/>
        </w:rPr>
        <w:lastRenderedPageBreak/>
        <w:t xml:space="preserve">რეალიზების, არსებული გამოწვევების დაძლევის გზების შემუშავების ხელშეწყობისა და სათანადო პროგრამებისა და პოლიტიკის ფორმირების პროცესში მონაწილეობისთვის. </w:t>
      </w:r>
    </w:p>
    <w:p w14:paraId="10BE5899" w14:textId="77777777" w:rsidR="009B41B3" w:rsidRPr="009B41B3" w:rsidRDefault="009B41B3" w:rsidP="009B41B3">
      <w:pPr>
        <w:spacing w:after="0" w:line="360" w:lineRule="auto"/>
        <w:jc w:val="both"/>
        <w:rPr>
          <w:rFonts w:ascii="Sylfaen" w:hAnsi="Sylfaen" w:cs="Sylfaen"/>
          <w:color w:val="000000" w:themeColor="text1"/>
          <w:sz w:val="24"/>
          <w:szCs w:val="24"/>
        </w:rPr>
      </w:pPr>
    </w:p>
    <w:p w14:paraId="1437F2CC" w14:textId="76E5C48D" w:rsidR="009B41B3" w:rsidRPr="009B41B3" w:rsidRDefault="009B41B3" w:rsidP="009B41B3">
      <w:pPr>
        <w:spacing w:after="0" w:line="360" w:lineRule="auto"/>
        <w:jc w:val="both"/>
        <w:rPr>
          <w:rFonts w:ascii="Sylfaen" w:eastAsia="Arial Unicode MS" w:hAnsi="Sylfaen" w:cs="Arial Unicode MS"/>
          <w:color w:val="000000" w:themeColor="text1"/>
          <w:sz w:val="24"/>
          <w:szCs w:val="24"/>
        </w:rPr>
      </w:pPr>
      <w:r w:rsidRPr="009B41B3">
        <w:rPr>
          <w:rFonts w:ascii="Sylfaen" w:hAnsi="Sylfaen" w:cs="Sylfaen"/>
          <w:color w:val="000000" w:themeColor="text1"/>
          <w:sz w:val="24"/>
          <w:szCs w:val="24"/>
        </w:rPr>
        <w:t xml:space="preserve"> </w:t>
      </w:r>
      <w:r w:rsidRPr="009B41B3">
        <w:rPr>
          <w:rFonts w:ascii="Sylfaen" w:hAnsi="Sylfaen"/>
          <w:color w:val="000000" w:themeColor="text1"/>
          <w:sz w:val="24"/>
          <w:szCs w:val="24"/>
        </w:rPr>
        <w:t xml:space="preserve">პროგრამის ყველა სავალდებულო კურსი უფლებრივ ჭრილშია წარმოდგენილი (ინდივიდუალური, სათემო, სოციალური, კულტურული, გარემოს დაცვითი, სამართლებრივი) და პირდაპირ ან ირიბად უფლებრივი მიდგომების დანერგვაზეა ორიენტირებული. სავალდებულო კურსები განვითარების თეორიებსა და მეთოდები/მოდელების, ფიზიკური, </w:t>
      </w:r>
      <w:proofErr w:type="spellStart"/>
      <w:r w:rsidRPr="009B41B3">
        <w:rPr>
          <w:rFonts w:ascii="Sylfaen" w:hAnsi="Sylfaen"/>
          <w:color w:val="000000" w:themeColor="text1"/>
          <w:sz w:val="24"/>
          <w:szCs w:val="24"/>
        </w:rPr>
        <w:t>კოგნიტური</w:t>
      </w:r>
      <w:proofErr w:type="spellEnd"/>
      <w:r w:rsidRPr="009B41B3">
        <w:rPr>
          <w:rFonts w:ascii="Sylfaen" w:hAnsi="Sylfaen"/>
          <w:color w:val="000000" w:themeColor="text1"/>
          <w:sz w:val="24"/>
          <w:szCs w:val="24"/>
        </w:rPr>
        <w:t xml:space="preserve">, პიროვნული და </w:t>
      </w:r>
      <w:proofErr w:type="spellStart"/>
      <w:r w:rsidRPr="009B41B3">
        <w:rPr>
          <w:rFonts w:ascii="Sylfaen" w:hAnsi="Sylfaen"/>
          <w:color w:val="000000" w:themeColor="text1"/>
          <w:sz w:val="24"/>
          <w:szCs w:val="24"/>
        </w:rPr>
        <w:t>სოციო</w:t>
      </w:r>
      <w:proofErr w:type="spellEnd"/>
      <w:r w:rsidR="00E413DA">
        <w:rPr>
          <w:rFonts w:ascii="Sylfaen" w:hAnsi="Sylfaen"/>
          <w:color w:val="000000" w:themeColor="text1"/>
          <w:sz w:val="24"/>
          <w:szCs w:val="24"/>
        </w:rPr>
        <w:t>-</w:t>
      </w:r>
      <w:r w:rsidRPr="009B41B3">
        <w:rPr>
          <w:rFonts w:ascii="Sylfaen" w:hAnsi="Sylfaen"/>
          <w:color w:val="000000" w:themeColor="text1"/>
          <w:sz w:val="24"/>
          <w:szCs w:val="24"/>
        </w:rPr>
        <w:t xml:space="preserve">კულტურული განვითარების კანონზომიერებების მახასიათებლებს, ბავშვთა უფლებების კვლევებს  სწორედ კეთილდღეობის უზრუნველყოფის ხელშეწყობის რაკურსით განიხილავს, რაც ასე აკლია დღევანდელ საგანმანათლებლო სივრცეს და დასაქმების ბაზარს, რადგან ქვეყანაში არ არიან ბავშვის უფლებების სპეციალისტები ამგვარი </w:t>
      </w:r>
      <w:proofErr w:type="spellStart"/>
      <w:r w:rsidRPr="009B41B3">
        <w:rPr>
          <w:rFonts w:ascii="Sylfaen" w:hAnsi="Sylfaen"/>
          <w:color w:val="000000" w:themeColor="text1"/>
          <w:sz w:val="24"/>
          <w:szCs w:val="24"/>
        </w:rPr>
        <w:t>აგრეგირებული</w:t>
      </w:r>
      <w:proofErr w:type="spellEnd"/>
      <w:r w:rsidRPr="009B41B3">
        <w:rPr>
          <w:rFonts w:ascii="Sylfaen" w:hAnsi="Sylfaen"/>
          <w:color w:val="000000" w:themeColor="text1"/>
          <w:sz w:val="24"/>
          <w:szCs w:val="24"/>
        </w:rPr>
        <w:t xml:space="preserve"> ცოდნის ბაზით. ამის გარეშე კი ბავშვებთან ან ბავშვებთან დაკავშირებულ საკითხებზე მუშაობა არაეფექტიანია. ქვეყანაში საკმაოდ გამართულ სამართლებრივ ჩარჩოში წარმოდგენილ ეფექტიანი სამართლებრივ მექანიზმებს აღსრულების პრობლემას სწორედ ეს დეფიციტი უქმნის. გასაძლიერებელია ბავშვის განვითარების ხელშემწყობი რესურსი სოციალური, ეკონომიკური, კულტურული, გარემოსადმი მეგობრული, უფლებების რეალიზებით ბავშვებთან და მათ საკითხებზე მომუშავე ორგანიზაციებში/გარემოში (იქნება ეს ფორმალური თუ არაფორმალური გარემო). ამ ფუნდამენტური უფლებების რეალიზებით კი ხელშეწყობილია ბავშვების ცხოვრების ხარისხის, კარგად ყოფნის</w:t>
      </w:r>
      <w:r w:rsidRPr="009B41B3">
        <w:rPr>
          <w:rStyle w:val="FootnoteReference"/>
          <w:rFonts w:ascii="Sylfaen" w:hAnsi="Sylfaen"/>
          <w:color w:val="000000" w:themeColor="text1"/>
          <w:sz w:val="24"/>
          <w:szCs w:val="24"/>
        </w:rPr>
        <w:footnoteReference w:id="2"/>
      </w:r>
      <w:r w:rsidRPr="009B41B3">
        <w:rPr>
          <w:rFonts w:ascii="Sylfaen" w:hAnsi="Sylfaen"/>
          <w:color w:val="000000" w:themeColor="text1"/>
          <w:sz w:val="24"/>
          <w:szCs w:val="24"/>
        </w:rPr>
        <w:t xml:space="preserve"> და კეთილდღეობის</w:t>
      </w:r>
      <w:r w:rsidRPr="009B41B3">
        <w:rPr>
          <w:rStyle w:val="FootnoteReference"/>
          <w:rFonts w:ascii="Sylfaen" w:hAnsi="Sylfaen"/>
          <w:color w:val="000000" w:themeColor="text1"/>
          <w:sz w:val="24"/>
          <w:szCs w:val="24"/>
        </w:rPr>
        <w:footnoteReference w:id="3"/>
      </w:r>
      <w:r w:rsidRPr="009B41B3">
        <w:rPr>
          <w:rFonts w:ascii="Sylfaen" w:hAnsi="Sylfaen"/>
          <w:color w:val="000000" w:themeColor="text1"/>
          <w:sz w:val="24"/>
          <w:szCs w:val="24"/>
        </w:rPr>
        <w:t xml:space="preserve"> უზრუნველყოფა.</w:t>
      </w:r>
    </w:p>
    <w:p w14:paraId="416A435E" w14:textId="77777777" w:rsidR="009B41B3" w:rsidRPr="009B41B3" w:rsidRDefault="009B41B3" w:rsidP="009B41B3">
      <w:pPr>
        <w:spacing w:after="0" w:line="360" w:lineRule="auto"/>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lastRenderedPageBreak/>
        <w:t xml:space="preserve">ბავშვის უფლებების სამაგისტრო პროგრამის სტუდენტები იკვლევენ ბავშვის უფლებების რეალიზების ხელშემშლელ და ხელშემწყობ ფაქტორებს, მათზე რეაგირების მექანიზმებს ბავშვის, ოჯახის, მომსახურების, სისტემებისა და პოლიტიკის დონეზე, ისტორიულ და თანამედროვეობის ჭრილში, ინოვაციური მიდგომებითა და მეთოდებით. ბავშვის უფლებების სპეციალისტების საქმიანობა მიზნად ისახავს ბავშვთა კეთილდღეობის მხარდაჭერას ყველა დონეზე მათი უფლებების რეალიზების ხელშეწყობითა და საუკეთესო ინტერესების დაცვით. </w:t>
      </w:r>
    </w:p>
    <w:p w14:paraId="24A73D06" w14:textId="77777777" w:rsidR="009B41B3" w:rsidRPr="009B41B3" w:rsidRDefault="009B41B3" w:rsidP="009B41B3">
      <w:pPr>
        <w:spacing w:before="240" w:after="0" w:line="360" w:lineRule="auto"/>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ამ მიმართულების საერთაშორისო სამაგისტრო საგანმანათლებლო პროგრამები, როგორც წესი,  მოიცავს ბავშვებისა და მოზარდების მონაწილეობით კვლევებს, საველე ვიზიტებს, </w:t>
      </w:r>
      <w:proofErr w:type="spellStart"/>
      <w:r w:rsidRPr="009B41B3">
        <w:rPr>
          <w:rFonts w:ascii="Sylfaen" w:eastAsia="Arial Unicode MS" w:hAnsi="Sylfaen" w:cs="Arial Unicode MS"/>
          <w:color w:val="000000" w:themeColor="text1"/>
          <w:sz w:val="24"/>
          <w:szCs w:val="24"/>
        </w:rPr>
        <w:t>შემოქმედებითსა</w:t>
      </w:r>
      <w:proofErr w:type="spellEnd"/>
      <w:r w:rsidRPr="009B41B3">
        <w:rPr>
          <w:rFonts w:ascii="Sylfaen" w:eastAsia="Arial Unicode MS" w:hAnsi="Sylfaen" w:cs="Arial Unicode MS"/>
          <w:color w:val="000000" w:themeColor="text1"/>
          <w:sz w:val="24"/>
          <w:szCs w:val="24"/>
        </w:rPr>
        <w:t xml:space="preserve"> და პროექტზე დაფუძნებულ სწავლებას. სტუდენტები: იაზრებენ და სწავლობენ ბავშვის მოსმენას, მის ჩართვას ირგვლივ მიმდინარე მოვლენებში; ეცნობიან, ხელს უწყობენ,  ნერგავენ ბავშვის უფლებების რეალიზებისაკენ მიმართული ზრუნვის, მომსახურებისა და პოლიტიკის ფორმირებისა და განხორციელების პროცესს</w:t>
      </w:r>
      <w:r w:rsidRPr="009B41B3">
        <w:rPr>
          <w:rFonts w:ascii="Sylfaen" w:eastAsia="Merriweather" w:hAnsi="Sylfaen" w:cs="Merriweather"/>
          <w:color w:val="000000" w:themeColor="text1"/>
          <w:sz w:val="24"/>
          <w:szCs w:val="24"/>
        </w:rPr>
        <w:t xml:space="preserve">. </w:t>
      </w:r>
    </w:p>
    <w:p w14:paraId="3EDCDAC8" w14:textId="77777777" w:rsidR="009B41B3" w:rsidRPr="009B41B3" w:rsidRDefault="009B41B3" w:rsidP="009B41B3">
      <w:pPr>
        <w:spacing w:before="240" w:after="240" w:line="360" w:lineRule="auto"/>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ბავშვის უფლებების</w:t>
      </w:r>
      <w:r w:rsidRPr="009B41B3">
        <w:rPr>
          <w:rFonts w:ascii="Sylfaen" w:eastAsia="Merriweather" w:hAnsi="Sylfaen" w:cs="Merriweather"/>
          <w:b/>
          <w:color w:val="000000" w:themeColor="text1"/>
          <w:sz w:val="24"/>
          <w:szCs w:val="24"/>
        </w:rPr>
        <w:t xml:space="preserve"> </w:t>
      </w:r>
      <w:r w:rsidRPr="009B41B3">
        <w:rPr>
          <w:rFonts w:ascii="Sylfaen" w:eastAsia="Arial Unicode MS" w:hAnsi="Sylfaen" w:cs="Arial Unicode MS"/>
          <w:color w:val="000000" w:themeColor="text1"/>
          <w:sz w:val="24"/>
          <w:szCs w:val="24"/>
        </w:rPr>
        <w:t>მაგისტრატურის საგანმანათლებლო პროგრამა უზრუნველყოფს მყარ თეორიულ საფუძველს</w:t>
      </w:r>
      <w:r w:rsidRPr="009B41B3">
        <w:rPr>
          <w:rFonts w:ascii="Sylfaen" w:eastAsia="Arial" w:hAnsi="Sylfaen" w:cs="Arial"/>
          <w:color w:val="000000" w:themeColor="text1"/>
          <w:sz w:val="24"/>
          <w:szCs w:val="24"/>
        </w:rPr>
        <w:t xml:space="preserve"> </w:t>
      </w:r>
      <w:r w:rsidRPr="009B41B3">
        <w:rPr>
          <w:rFonts w:ascii="Sylfaen" w:eastAsia="Arial Unicode MS" w:hAnsi="Sylfaen" w:cs="Arial Unicode MS"/>
          <w:color w:val="000000" w:themeColor="text1"/>
          <w:sz w:val="24"/>
          <w:szCs w:val="24"/>
        </w:rPr>
        <w:t>ბავშვის უფლებებსა</w:t>
      </w:r>
      <w:r w:rsidRPr="009B41B3">
        <w:rPr>
          <w:rFonts w:ascii="Sylfaen" w:eastAsia="Arial" w:hAnsi="Sylfaen" w:cs="Arial"/>
          <w:color w:val="000000" w:themeColor="text1"/>
          <w:sz w:val="24"/>
          <w:szCs w:val="24"/>
        </w:rPr>
        <w:t xml:space="preserve"> </w:t>
      </w:r>
      <w:r w:rsidRPr="009B41B3">
        <w:rPr>
          <w:rFonts w:ascii="Sylfaen" w:eastAsia="Arial Unicode MS" w:hAnsi="Sylfaen" w:cs="Arial Unicode MS"/>
          <w:color w:val="000000" w:themeColor="text1"/>
          <w:sz w:val="24"/>
          <w:szCs w:val="24"/>
        </w:rPr>
        <w:t>და, ზოგადად, ბავშვობის გამოცდილებაში</w:t>
      </w:r>
      <w:r w:rsidRPr="009B41B3">
        <w:rPr>
          <w:rFonts w:ascii="Sylfaen" w:eastAsia="Merriweather" w:hAnsi="Sylfaen" w:cs="Merriweather"/>
          <w:b/>
          <w:color w:val="000000" w:themeColor="text1"/>
          <w:sz w:val="24"/>
          <w:szCs w:val="24"/>
        </w:rPr>
        <w:t xml:space="preserve"> </w:t>
      </w:r>
      <w:r w:rsidRPr="009B41B3">
        <w:rPr>
          <w:rFonts w:ascii="Sylfaen" w:eastAsia="Arial Unicode MS" w:hAnsi="Sylfaen" w:cs="Arial Unicode MS"/>
          <w:color w:val="000000" w:themeColor="text1"/>
          <w:sz w:val="24"/>
          <w:szCs w:val="24"/>
        </w:rPr>
        <w:t xml:space="preserve"> და თეორიული ცოდნის</w:t>
      </w:r>
      <w:r w:rsidRPr="009B41B3">
        <w:rPr>
          <w:rFonts w:ascii="Sylfaen" w:eastAsia="Arial" w:hAnsi="Sylfaen" w:cs="Arial"/>
          <w:color w:val="000000" w:themeColor="text1"/>
          <w:sz w:val="24"/>
          <w:szCs w:val="24"/>
        </w:rPr>
        <w:t xml:space="preserve"> </w:t>
      </w:r>
      <w:r w:rsidRPr="009B41B3">
        <w:rPr>
          <w:rFonts w:ascii="Sylfaen" w:eastAsia="Arial Unicode MS" w:hAnsi="Sylfaen" w:cs="Arial Unicode MS"/>
          <w:color w:val="000000" w:themeColor="text1"/>
          <w:sz w:val="24"/>
          <w:szCs w:val="24"/>
        </w:rPr>
        <w:t>პრაქტიკაში გამოყენებას</w:t>
      </w:r>
      <w:r w:rsidRPr="009B41B3">
        <w:rPr>
          <w:rFonts w:ascii="Sylfaen" w:eastAsia="Merriweather" w:hAnsi="Sylfaen" w:cs="Merriweather"/>
          <w:color w:val="000000" w:themeColor="text1"/>
          <w:sz w:val="24"/>
          <w:szCs w:val="24"/>
        </w:rPr>
        <w:t xml:space="preserve">; </w:t>
      </w:r>
      <w:r w:rsidRPr="009B41B3">
        <w:rPr>
          <w:rFonts w:ascii="Sylfaen" w:eastAsia="Arial Unicode MS" w:hAnsi="Sylfaen" w:cs="Arial Unicode MS"/>
          <w:color w:val="000000" w:themeColor="text1"/>
          <w:sz w:val="24"/>
          <w:szCs w:val="24"/>
        </w:rPr>
        <w:t>ხელს უწყობს გარემოს ცვლილებას და გარდაქმნას ბავშვის საუკეთესო ინტერესების გათვალისწინებით</w:t>
      </w:r>
      <w:r w:rsidRPr="009B41B3">
        <w:rPr>
          <w:rFonts w:ascii="Sylfaen" w:eastAsia="Arial" w:hAnsi="Sylfaen" w:cs="Arial"/>
          <w:color w:val="000000" w:themeColor="text1"/>
          <w:sz w:val="24"/>
          <w:szCs w:val="24"/>
        </w:rPr>
        <w:t>.</w:t>
      </w:r>
    </w:p>
    <w:p w14:paraId="39C20F10" w14:textId="67B2459D" w:rsidR="009B41B3" w:rsidRPr="009B41B3" w:rsidRDefault="009B41B3" w:rsidP="009B41B3">
      <w:pPr>
        <w:spacing w:after="0" w:line="360" w:lineRule="auto"/>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 „ბავშვის უფლებების“ მაგისტრატურის საგანმანათლებლო პროგრამის  სტუდენტებს საშუალება ეძლევათ, გაეცნონ მტკიცებულებით ინფორმირებულ და კვლევებზე დაფუძნებულ პრაქტიკას საქართველოში, შეისწავლონ  ბავშვის უფლებრივი მდგომარეობის სპეციფიკა ქვეყნის მასშტაბით, ჯერ კიდევ სწავლის პროცესში შექმნან საერთო ფასეულობებზე აღმოცენებული პროფესიული ერთობა, რაც თავის მხრივ, ხელს შეუწყობს ქვეყანაში ბავშვის განვითარების, გამოცდილების, უფლებების რეალიზებისა და საბოლოო ჯამში მათი კეთილდღეობის შესახებ ცოდნის ფორმირებას. </w:t>
      </w:r>
    </w:p>
    <w:p w14:paraId="64C89B92" w14:textId="1635E94A" w:rsidR="009B41B3" w:rsidRPr="001549D8" w:rsidRDefault="009B41B3" w:rsidP="009B41B3">
      <w:pPr>
        <w:spacing w:before="240"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lastRenderedPageBreak/>
        <w:t>მსოფლიოს</w:t>
      </w:r>
      <w:r w:rsidRPr="009B41B3">
        <w:rPr>
          <w:rFonts w:ascii="Sylfaen" w:eastAsia="Times New Roman" w:hAnsi="Sylfaen" w:cs="Times New Roman"/>
          <w:color w:val="000000" w:themeColor="text1"/>
          <w:sz w:val="24"/>
          <w:szCs w:val="24"/>
        </w:rPr>
        <w:t xml:space="preserve"> 13 </w:t>
      </w:r>
      <w:r w:rsidRPr="009B41B3">
        <w:rPr>
          <w:rFonts w:ascii="Sylfaen" w:eastAsia="Arial Unicode MS" w:hAnsi="Sylfaen" w:cs="Arial Unicode MS"/>
          <w:color w:val="000000" w:themeColor="text1"/>
          <w:sz w:val="24"/>
          <w:szCs w:val="24"/>
        </w:rPr>
        <w:t>ქვეყნის მაგალითზე ბავშვთა უფლებების 20 საგანმანათლებლო პროგრამის ანალიზის საფუძველზე შეიძლება ითქვას, რომ პროგრამების</w:t>
      </w:r>
      <w:r w:rsidRPr="009B41B3">
        <w:rPr>
          <w:rFonts w:ascii="Sylfaen" w:eastAsia="Times New Roman" w:hAnsi="Sylfaen" w:cs="Times New Roman"/>
          <w:color w:val="000000" w:themeColor="text1"/>
          <w:sz w:val="24"/>
          <w:szCs w:val="24"/>
        </w:rPr>
        <w:t xml:space="preserve"> </w:t>
      </w:r>
      <w:r w:rsidRPr="009B41B3">
        <w:rPr>
          <w:rFonts w:ascii="Sylfaen" w:eastAsia="Arial Unicode MS" w:hAnsi="Sylfaen" w:cs="Arial Unicode MS"/>
          <w:color w:val="000000" w:themeColor="text1"/>
          <w:sz w:val="24"/>
          <w:szCs w:val="24"/>
        </w:rPr>
        <w:t>უმრავლესობა</w:t>
      </w:r>
      <w:r w:rsidRPr="009B41B3">
        <w:rPr>
          <w:rFonts w:ascii="Sylfaen" w:eastAsia="Times New Roman" w:hAnsi="Sylfaen" w:cs="Times New Roman"/>
          <w:color w:val="000000" w:themeColor="text1"/>
          <w:sz w:val="24"/>
          <w:szCs w:val="24"/>
        </w:rPr>
        <w:t xml:space="preserve"> </w:t>
      </w:r>
      <w:r w:rsidRPr="009B41B3">
        <w:rPr>
          <w:rFonts w:ascii="Sylfaen" w:eastAsia="Arial Unicode MS" w:hAnsi="Sylfaen" w:cs="Arial Unicode MS"/>
          <w:color w:val="000000" w:themeColor="text1"/>
          <w:sz w:val="24"/>
          <w:szCs w:val="24"/>
        </w:rPr>
        <w:t xml:space="preserve">ტრანს, </w:t>
      </w:r>
      <w:proofErr w:type="spellStart"/>
      <w:r w:rsidRPr="009B41B3">
        <w:rPr>
          <w:rFonts w:ascii="Sylfaen" w:eastAsia="Arial Unicode MS" w:hAnsi="Sylfaen" w:cs="Arial Unicode MS"/>
          <w:color w:val="000000" w:themeColor="text1"/>
          <w:sz w:val="24"/>
          <w:szCs w:val="24"/>
        </w:rPr>
        <w:t>პლური</w:t>
      </w:r>
      <w:proofErr w:type="spellEnd"/>
      <w:r w:rsidRPr="009B41B3">
        <w:rPr>
          <w:rFonts w:ascii="Sylfaen" w:eastAsia="Arial Unicode MS" w:hAnsi="Sylfaen" w:cs="Arial Unicode MS"/>
          <w:color w:val="000000" w:themeColor="text1"/>
          <w:sz w:val="24"/>
          <w:szCs w:val="24"/>
        </w:rPr>
        <w:t xml:space="preserve"> და/ან </w:t>
      </w:r>
      <w:proofErr w:type="spellStart"/>
      <w:r w:rsidRPr="009B41B3">
        <w:rPr>
          <w:rFonts w:ascii="Sylfaen" w:eastAsia="Arial Unicode MS" w:hAnsi="Sylfaen" w:cs="Arial Unicode MS"/>
          <w:color w:val="000000" w:themeColor="text1"/>
          <w:sz w:val="24"/>
          <w:szCs w:val="24"/>
        </w:rPr>
        <w:t>ინტერდისციპლინური</w:t>
      </w:r>
      <w:proofErr w:type="spellEnd"/>
      <w:r w:rsidRPr="009B41B3">
        <w:rPr>
          <w:rFonts w:ascii="Sylfaen" w:eastAsia="Times New Roman" w:hAnsi="Sylfaen" w:cs="Times New Roman"/>
          <w:color w:val="000000" w:themeColor="text1"/>
          <w:sz w:val="24"/>
          <w:szCs w:val="24"/>
        </w:rPr>
        <w:t xml:space="preserve"> </w:t>
      </w:r>
      <w:r w:rsidRPr="009B41B3">
        <w:rPr>
          <w:rFonts w:ascii="Sylfaen" w:eastAsia="Arial Unicode MS" w:hAnsi="Sylfaen" w:cs="Arial Unicode MS"/>
          <w:color w:val="000000" w:themeColor="text1"/>
          <w:sz w:val="24"/>
          <w:szCs w:val="24"/>
        </w:rPr>
        <w:t>ხასიათისაა</w:t>
      </w:r>
      <w:r w:rsidRPr="009B41B3">
        <w:rPr>
          <w:rFonts w:ascii="Sylfaen" w:eastAsia="Times New Roman" w:hAnsi="Sylfaen" w:cs="Times New Roman"/>
          <w:color w:val="000000" w:themeColor="text1"/>
          <w:sz w:val="24"/>
          <w:szCs w:val="24"/>
        </w:rPr>
        <w:t xml:space="preserve"> </w:t>
      </w:r>
      <w:r w:rsidRPr="009B41B3">
        <w:rPr>
          <w:rFonts w:ascii="Sylfaen" w:eastAsia="Arial Unicode MS" w:hAnsi="Sylfaen" w:cs="Arial Unicode MS"/>
          <w:color w:val="000000" w:themeColor="text1"/>
          <w:sz w:val="24"/>
          <w:szCs w:val="24"/>
        </w:rPr>
        <w:t>და</w:t>
      </w:r>
      <w:r w:rsidRPr="009B41B3">
        <w:rPr>
          <w:rFonts w:ascii="Sylfaen" w:eastAsia="Times New Roman" w:hAnsi="Sylfaen" w:cs="Times New Roman"/>
          <w:color w:val="000000" w:themeColor="text1"/>
          <w:sz w:val="24"/>
          <w:szCs w:val="24"/>
        </w:rPr>
        <w:t xml:space="preserve"> </w:t>
      </w:r>
      <w:r w:rsidRPr="009B41B3">
        <w:rPr>
          <w:rFonts w:ascii="Sylfaen" w:eastAsia="Arial Unicode MS" w:hAnsi="Sylfaen" w:cs="Arial Unicode MS"/>
          <w:color w:val="000000" w:themeColor="text1"/>
          <w:sz w:val="24"/>
          <w:szCs w:val="24"/>
        </w:rPr>
        <w:t>კურსდამთავრებულებს</w:t>
      </w:r>
      <w:r w:rsidRPr="009B41B3">
        <w:rPr>
          <w:rFonts w:ascii="Sylfaen" w:eastAsia="Times New Roman" w:hAnsi="Sylfaen" w:cs="Times New Roman"/>
          <w:color w:val="000000" w:themeColor="text1"/>
          <w:sz w:val="24"/>
          <w:szCs w:val="24"/>
        </w:rPr>
        <w:t xml:space="preserve"> </w:t>
      </w:r>
      <w:r w:rsidRPr="009B41B3">
        <w:rPr>
          <w:rFonts w:ascii="Sylfaen" w:eastAsia="Arial Unicode MS" w:hAnsi="Sylfaen" w:cs="Arial Unicode MS"/>
          <w:color w:val="000000" w:themeColor="text1"/>
          <w:sz w:val="24"/>
          <w:szCs w:val="24"/>
        </w:rPr>
        <w:t>ბავშვის</w:t>
      </w:r>
      <w:r w:rsidRPr="009B41B3">
        <w:rPr>
          <w:rFonts w:ascii="Sylfaen" w:eastAsia="Times New Roman" w:hAnsi="Sylfaen" w:cs="Times New Roman"/>
          <w:color w:val="000000" w:themeColor="text1"/>
          <w:sz w:val="24"/>
          <w:szCs w:val="24"/>
        </w:rPr>
        <w:t xml:space="preserve"> </w:t>
      </w:r>
      <w:r w:rsidRPr="009B41B3">
        <w:rPr>
          <w:rFonts w:ascii="Sylfaen" w:eastAsia="Arial Unicode MS" w:hAnsi="Sylfaen" w:cs="Arial Unicode MS"/>
          <w:color w:val="000000" w:themeColor="text1"/>
          <w:sz w:val="24"/>
          <w:szCs w:val="24"/>
        </w:rPr>
        <w:t>უფლებების სფეროში</w:t>
      </w:r>
      <w:r w:rsidRPr="009B41B3">
        <w:rPr>
          <w:rFonts w:ascii="Sylfaen" w:eastAsia="Times New Roman" w:hAnsi="Sylfaen" w:cs="Times New Roman"/>
          <w:color w:val="000000" w:themeColor="text1"/>
          <w:sz w:val="24"/>
          <w:szCs w:val="24"/>
        </w:rPr>
        <w:t xml:space="preserve"> </w:t>
      </w:r>
      <w:r w:rsidRPr="009B41B3">
        <w:rPr>
          <w:rFonts w:ascii="Sylfaen" w:eastAsia="Arial Unicode MS" w:hAnsi="Sylfaen" w:cs="Arial Unicode MS"/>
          <w:color w:val="000000" w:themeColor="text1"/>
          <w:sz w:val="24"/>
          <w:szCs w:val="24"/>
        </w:rPr>
        <w:t>მაგისტრის აკადემიურ ხარისხს</w:t>
      </w:r>
      <w:r w:rsidRPr="009B41B3">
        <w:rPr>
          <w:rFonts w:ascii="Sylfaen" w:eastAsia="Times New Roman" w:hAnsi="Sylfaen" w:cs="Times New Roman"/>
          <w:color w:val="000000" w:themeColor="text1"/>
          <w:sz w:val="24"/>
          <w:szCs w:val="24"/>
        </w:rPr>
        <w:t xml:space="preserve"> </w:t>
      </w:r>
      <w:r w:rsidRPr="009B41B3">
        <w:rPr>
          <w:rFonts w:ascii="Sylfaen" w:eastAsia="Arial Unicode MS" w:hAnsi="Sylfaen" w:cs="Arial Unicode MS"/>
          <w:color w:val="000000" w:themeColor="text1"/>
          <w:sz w:val="24"/>
          <w:szCs w:val="24"/>
        </w:rPr>
        <w:t>ანიჭებს</w:t>
      </w:r>
      <w:r w:rsidRPr="009B41B3">
        <w:rPr>
          <w:rFonts w:ascii="Sylfaen" w:eastAsia="Times New Roman" w:hAnsi="Sylfaen" w:cs="Times New Roman"/>
          <w:color w:val="000000" w:themeColor="text1"/>
          <w:sz w:val="24"/>
          <w:szCs w:val="24"/>
        </w:rPr>
        <w:t xml:space="preserve">, </w:t>
      </w:r>
      <w:r w:rsidRPr="009B41B3">
        <w:rPr>
          <w:rFonts w:ascii="Sylfaen" w:eastAsia="Arial Unicode MS" w:hAnsi="Sylfaen" w:cs="Arial Unicode MS"/>
          <w:color w:val="000000" w:themeColor="text1"/>
          <w:sz w:val="24"/>
          <w:szCs w:val="24"/>
        </w:rPr>
        <w:t>რაც</w:t>
      </w:r>
      <w:r w:rsidRPr="009B41B3">
        <w:rPr>
          <w:rFonts w:ascii="Sylfaen" w:eastAsia="Times New Roman" w:hAnsi="Sylfaen" w:cs="Times New Roman"/>
          <w:color w:val="000000" w:themeColor="text1"/>
          <w:sz w:val="24"/>
          <w:szCs w:val="24"/>
        </w:rPr>
        <w:t xml:space="preserve"> </w:t>
      </w:r>
      <w:r w:rsidRPr="009B41B3">
        <w:rPr>
          <w:rFonts w:ascii="Sylfaen" w:eastAsia="Arial Unicode MS" w:hAnsi="Sylfaen" w:cs="Arial Unicode MS"/>
          <w:color w:val="000000" w:themeColor="text1"/>
          <w:sz w:val="24"/>
          <w:szCs w:val="24"/>
        </w:rPr>
        <w:t>ასახავს</w:t>
      </w:r>
      <w:r w:rsidRPr="009B41B3">
        <w:rPr>
          <w:rFonts w:ascii="Sylfaen" w:eastAsia="Times New Roman" w:hAnsi="Sylfaen" w:cs="Times New Roman"/>
          <w:color w:val="000000" w:themeColor="text1"/>
          <w:sz w:val="24"/>
          <w:szCs w:val="24"/>
        </w:rPr>
        <w:t xml:space="preserve"> </w:t>
      </w:r>
      <w:r w:rsidRPr="009B41B3">
        <w:rPr>
          <w:rFonts w:ascii="Sylfaen" w:eastAsia="Arial Unicode MS" w:hAnsi="Sylfaen" w:cs="Arial Unicode MS"/>
          <w:color w:val="000000" w:themeColor="text1"/>
          <w:sz w:val="24"/>
          <w:szCs w:val="24"/>
        </w:rPr>
        <w:t>ამ</w:t>
      </w:r>
      <w:r w:rsidRPr="009B41B3">
        <w:rPr>
          <w:rFonts w:ascii="Sylfaen" w:eastAsia="Times New Roman" w:hAnsi="Sylfaen" w:cs="Times New Roman"/>
          <w:color w:val="000000" w:themeColor="text1"/>
          <w:sz w:val="24"/>
          <w:szCs w:val="24"/>
        </w:rPr>
        <w:t xml:space="preserve"> </w:t>
      </w:r>
      <w:r w:rsidRPr="009B41B3">
        <w:rPr>
          <w:rFonts w:ascii="Sylfaen" w:eastAsia="Arial Unicode MS" w:hAnsi="Sylfaen" w:cs="Arial Unicode MS"/>
          <w:color w:val="000000" w:themeColor="text1"/>
          <w:sz w:val="24"/>
          <w:szCs w:val="24"/>
        </w:rPr>
        <w:t>სფეროს</w:t>
      </w:r>
      <w:r w:rsidRPr="009B41B3">
        <w:rPr>
          <w:rFonts w:ascii="Sylfaen" w:eastAsia="Times New Roman" w:hAnsi="Sylfaen" w:cs="Times New Roman"/>
          <w:color w:val="000000" w:themeColor="text1"/>
          <w:sz w:val="24"/>
          <w:szCs w:val="24"/>
        </w:rPr>
        <w:t xml:space="preserve"> </w:t>
      </w:r>
      <w:r w:rsidRPr="009B41B3">
        <w:rPr>
          <w:rFonts w:ascii="Sylfaen" w:eastAsia="Arial Unicode MS" w:hAnsi="Sylfaen" w:cs="Arial Unicode MS"/>
          <w:color w:val="000000" w:themeColor="text1"/>
          <w:sz w:val="24"/>
          <w:szCs w:val="24"/>
        </w:rPr>
        <w:t>სპეციფიკურობასა და კომპლექსურობას, ასევე მოცემული სფეროსადმი დაინტერესების ზრდას.</w:t>
      </w:r>
      <w:r w:rsidRPr="009B41B3">
        <w:rPr>
          <w:rFonts w:ascii="Sylfaen" w:eastAsia="Times New Roman" w:hAnsi="Sylfaen" w:cs="Times New Roman"/>
          <w:color w:val="000000" w:themeColor="text1"/>
          <w:sz w:val="24"/>
          <w:szCs w:val="24"/>
        </w:rPr>
        <w:t xml:space="preserve"> </w:t>
      </w:r>
      <w:r w:rsidRPr="009B41B3">
        <w:rPr>
          <w:rFonts w:ascii="Sylfaen" w:hAnsi="Sylfaen"/>
          <w:color w:val="000000" w:themeColor="text1"/>
          <w:sz w:val="24"/>
          <w:szCs w:val="24"/>
        </w:rPr>
        <w:t xml:space="preserve"> </w:t>
      </w:r>
      <w:r w:rsidRPr="009B41B3">
        <w:rPr>
          <w:rFonts w:ascii="Sylfaen" w:eastAsia="Arial Unicode MS" w:hAnsi="Sylfaen" w:cs="Arial Unicode MS"/>
          <w:color w:val="000000" w:themeColor="text1"/>
          <w:sz w:val="24"/>
          <w:szCs w:val="24"/>
        </w:rPr>
        <w:t xml:space="preserve">უკანასკნელ წლებში, ლოკალური თუ გლობალური არეულობებისა და პრობლემების ფონზე, ბავშვთა უფლებების დაცვისა და რეალიზებისადმი ყურადღება გაიზარდა. ამის მიზეზი ისიც არის, რომ ქვეყნებში პერიოდულ ანგარიშებსა და მათზე კომენტარებში, ბავშვების უფლებების დაცვის ნაწილში რჩება მოუგვარებელი საკითხები, კონკრეტული სამიზნე ჯგუფების მოწყვლადობის ხარისხი არ მცირდება. უფრო მეტიც, ჩნდება ახალი ჯგუფები, რომელთა პრობლემების მოგვარება სამართლებრივი მექანიზმის მიღმა ჩარევებსა და რეაგირებას საჭიროებს, რასაც  ექსკლუზიური ცოდნა და გამოცდილება სჭირდება, განსაკუთრებით ისეთ ქვეყნებში, როგორიც საქართველოა, სადაც </w:t>
      </w:r>
      <w:proofErr w:type="spellStart"/>
      <w:r w:rsidRPr="009B41B3">
        <w:rPr>
          <w:rFonts w:ascii="Sylfaen" w:eastAsia="Arial Unicode MS" w:hAnsi="Sylfaen" w:cs="Arial Unicode MS"/>
          <w:color w:val="000000" w:themeColor="text1"/>
          <w:sz w:val="24"/>
          <w:szCs w:val="24"/>
        </w:rPr>
        <w:t>სოციო</w:t>
      </w:r>
      <w:proofErr w:type="spellEnd"/>
      <w:r w:rsidRPr="009B41B3">
        <w:rPr>
          <w:rFonts w:ascii="Sylfaen" w:eastAsia="Arial Unicode MS" w:hAnsi="Sylfaen" w:cs="Arial Unicode MS"/>
          <w:color w:val="000000" w:themeColor="text1"/>
          <w:sz w:val="24"/>
          <w:szCs w:val="24"/>
        </w:rPr>
        <w:t xml:space="preserve">-ეკონომიკური პრობლემების გარდა, გეოგრაფიული და ეთნიკური, რელიგიური მრავალფეროვნებაა, ტერიტორიების ნაწილი ოკუპირებულია, რესურსების ხელმისაწვდომობა და მისადაგება უთანასწოროა ტიპური და ატიპური განვითარების მქონე ბავშვებისათვის, ოჯახების ცოდნა მწირია ბავშვის განვითარებისა და უფლებების მხრივ. ამგვარი პრობლემების მოგვარების აუცილებლობაზე მიუთითებს გაერთიანებული ერების ორგანიზაციის </w:t>
      </w:r>
      <w:r w:rsidRPr="009B41B3">
        <w:rPr>
          <w:rFonts w:ascii="Sylfaen" w:eastAsia="Segoe UI" w:hAnsi="Sylfaen" w:cs="Segoe UI"/>
          <w:b/>
          <w:bCs/>
          <w:color w:val="000000" w:themeColor="text1"/>
          <w:sz w:val="24"/>
          <w:szCs w:val="24"/>
        </w:rPr>
        <w:t xml:space="preserve"> </w:t>
      </w:r>
      <w:r w:rsidRPr="001549D8">
        <w:rPr>
          <w:rFonts w:ascii="Sylfaen" w:eastAsia="Segoe UI" w:hAnsi="Sylfaen" w:cs="Segoe UI"/>
          <w:bCs/>
          <w:color w:val="000000" w:themeColor="text1"/>
          <w:sz w:val="24"/>
          <w:szCs w:val="24"/>
        </w:rPr>
        <w:t xml:space="preserve">ბავშვის უფლებათა კომიტეტის </w:t>
      </w:r>
      <w:r w:rsidR="001549D8">
        <w:rPr>
          <w:rFonts w:ascii="Sylfaen" w:eastAsia="Segoe UI" w:hAnsi="Sylfaen" w:cs="Segoe UI"/>
          <w:bCs/>
          <w:color w:val="000000" w:themeColor="text1"/>
          <w:sz w:val="24"/>
          <w:szCs w:val="24"/>
        </w:rPr>
        <w:t xml:space="preserve">2024 წლის ივნისის </w:t>
      </w:r>
      <w:r w:rsidRPr="001549D8">
        <w:rPr>
          <w:rFonts w:ascii="Sylfaen" w:eastAsia="Segoe UI" w:hAnsi="Sylfaen" w:cs="Segoe UI"/>
          <w:bCs/>
          <w:color w:val="000000" w:themeColor="text1"/>
          <w:sz w:val="24"/>
          <w:szCs w:val="24"/>
        </w:rPr>
        <w:t>დასკვნითი მოსაზრებები საქართველოს მიერ წარდგენილ მეხუთე და მეექვსე გაერთიანებულ ანგარიშებზე</w:t>
      </w:r>
      <w:r w:rsidR="001549D8">
        <w:rPr>
          <w:rFonts w:ascii="Sylfaen" w:eastAsia="Segoe UI" w:hAnsi="Sylfaen" w:cs="Segoe UI"/>
          <w:color w:val="000000" w:themeColor="text1"/>
          <w:sz w:val="24"/>
          <w:szCs w:val="24"/>
        </w:rPr>
        <w:t>.</w:t>
      </w:r>
    </w:p>
    <w:p w14:paraId="7F052A2B" w14:textId="76DFB7B8" w:rsidR="009B41B3" w:rsidRPr="009B41B3" w:rsidRDefault="009B41B3" w:rsidP="009B41B3">
      <w:pPr>
        <w:spacing w:before="240" w:after="0" w:line="360" w:lineRule="auto"/>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აღსანიშნავია მსოფლიოს სხვადასხვა უნივერსიტეტში მოქმედი რამდენიმე მაგისტრატურის საგანმანათლებლო პროგრამა, რომლებიც თავისი სტრუქტურითა და თემატური ორიენტაციით მეტად საინტერესოა ქართული რეალობისათვის. საქართველოში მივიღეთ სიტუაცია, როდესაც ბავშვთა კეთილდღეობის რეფორმის მესამე ტალღა გამართული კანონმდებლობით დასრულდა, თუმცა</w:t>
      </w:r>
      <w:r w:rsidR="005E6100">
        <w:rPr>
          <w:rFonts w:ascii="Sylfaen" w:eastAsia="Arial Unicode MS" w:hAnsi="Sylfaen" w:cs="Arial Unicode MS"/>
          <w:color w:val="000000" w:themeColor="text1"/>
          <w:sz w:val="24"/>
          <w:szCs w:val="24"/>
        </w:rPr>
        <w:t>,</w:t>
      </w:r>
      <w:r w:rsidRPr="009B41B3">
        <w:rPr>
          <w:rFonts w:ascii="Sylfaen" w:eastAsia="Arial Unicode MS" w:hAnsi="Sylfaen" w:cs="Arial Unicode MS"/>
          <w:color w:val="000000" w:themeColor="text1"/>
          <w:sz w:val="24"/>
          <w:szCs w:val="24"/>
        </w:rPr>
        <w:t xml:space="preserve"> აღსრულებას უფლებების რეალიზებისთვის სჭირდება ქმედითი ბერკეტების ამოქმედება მომსახურების მიწოდების, სისტემურ და </w:t>
      </w:r>
      <w:r w:rsidRPr="009B41B3">
        <w:rPr>
          <w:rFonts w:ascii="Sylfaen" w:eastAsia="Arial Unicode MS" w:hAnsi="Sylfaen" w:cs="Arial Unicode MS"/>
          <w:color w:val="000000" w:themeColor="text1"/>
          <w:sz w:val="24"/>
          <w:szCs w:val="24"/>
        </w:rPr>
        <w:lastRenderedPageBreak/>
        <w:t xml:space="preserve">პოლიტიკის ფორმირების დონეზე. ამიტომ, ლოკალური კონტექსტისა და არსებული გამოწვევების გათვალისწინებით, განსაკუთრებით საინტერესოა და რელევანტურია ის საგანმანათლებლო პროგრამები, რომლებიც სცდება ერთი კონკრეტული დარგის ფარგლებს და მოიცავს ყველა სფეროს, რომელთა ურთიერთქმედება განსაზღვრავს ბავშვის საუკეთესო ინტერესის დაცვას. ამ ტიპის პროგრამებში ბავშვის უფლებების რეალიზების საკითხი განიხილება პოლიტიკურ, ეკონომიკურ, სოციალურ და კულტურულ კონტექსტში, გააზრებული და გათვალისწინებულია ბავშვის მონაწილეობის ხელშემშლელი და ხელშემწყობი ფაქტორები. </w:t>
      </w:r>
    </w:p>
    <w:p w14:paraId="042FB6AD" w14:textId="2E45A40D" w:rsidR="009B41B3" w:rsidRPr="009B734D" w:rsidRDefault="009B41B3" w:rsidP="009B41B3">
      <w:pPr>
        <w:spacing w:before="240" w:after="0" w:line="360" w:lineRule="auto"/>
        <w:jc w:val="both"/>
        <w:rPr>
          <w:rFonts w:ascii="Sylfaen" w:eastAsia="Arial Unicode MS" w:hAnsi="Sylfaen" w:cs="Arial Unicode MS"/>
          <w:color w:val="000000" w:themeColor="text1"/>
          <w:sz w:val="24"/>
          <w:szCs w:val="24"/>
        </w:rPr>
      </w:pPr>
      <w:r w:rsidRPr="009B734D">
        <w:rPr>
          <w:rFonts w:ascii="Sylfaen" w:eastAsia="Arial Unicode MS" w:hAnsi="Sylfaen" w:cs="Arial Unicode MS"/>
          <w:color w:val="000000" w:themeColor="text1"/>
          <w:sz w:val="24"/>
          <w:szCs w:val="24"/>
        </w:rPr>
        <w:t xml:space="preserve">ამასთან, სასურველია  სწავლა-სწავლების პროცესი განახორციელონ უნივერსიტეტებმა  კვლევითი ლაბორატორიებით, რომლებშიც,  ინტენსიური თანამშრომლობა მიმდინარეობს აკადემიური პერსონალისა და სტუდენტების ჩართულობით. ეს კი საქართველოში საუნივერსიტეტო დონეზე ახლად ამოქმედებული ბავშვის უფლებების ცენტრების დაარსების იდეის ანალოგია. ასევე საშურია, რომ ბავშვის უფლებების საგანმანათლებლო პროგრამების განმახორციელებელ  უნივერსიტეტთა მხარდამჭერი კვლევითი ლაბორატორიები და ცენტრები, რომლებიც აერთიანებს უმაღლეს სასწავლებლებს და კვლევაზე დაფუძნებული სწავლების მოდელებს ქმნიდეს და განსაკუთრებულ ყურადღებას უთმობს ბავშვებისა და მოზარდების მონაწილეობას სწავლა-სწავლებისა და კვლევის პროცესში, რაც მოითხოვს ექსკლუზიურ ტრანს, </w:t>
      </w:r>
      <w:proofErr w:type="spellStart"/>
      <w:r w:rsidRPr="009B734D">
        <w:rPr>
          <w:rFonts w:ascii="Sylfaen" w:eastAsia="Arial Unicode MS" w:hAnsi="Sylfaen" w:cs="Arial Unicode MS"/>
          <w:color w:val="000000" w:themeColor="text1"/>
          <w:sz w:val="24"/>
          <w:szCs w:val="24"/>
        </w:rPr>
        <w:t>პლური</w:t>
      </w:r>
      <w:proofErr w:type="spellEnd"/>
      <w:r w:rsidRPr="009B734D">
        <w:rPr>
          <w:rFonts w:ascii="Sylfaen" w:eastAsia="Arial Unicode MS" w:hAnsi="Sylfaen" w:cs="Arial Unicode MS"/>
          <w:color w:val="000000" w:themeColor="text1"/>
          <w:sz w:val="24"/>
          <w:szCs w:val="24"/>
        </w:rPr>
        <w:t xml:space="preserve">- და </w:t>
      </w:r>
      <w:proofErr w:type="spellStart"/>
      <w:r w:rsidRPr="009B734D">
        <w:rPr>
          <w:rFonts w:ascii="Sylfaen" w:eastAsia="Arial Unicode MS" w:hAnsi="Sylfaen" w:cs="Arial Unicode MS"/>
          <w:color w:val="000000" w:themeColor="text1"/>
          <w:sz w:val="24"/>
          <w:szCs w:val="24"/>
        </w:rPr>
        <w:t>ინტერდისციპლინურ</w:t>
      </w:r>
      <w:proofErr w:type="spellEnd"/>
      <w:r w:rsidR="009B734D">
        <w:rPr>
          <w:rFonts w:ascii="Sylfaen" w:eastAsia="Arial Unicode MS" w:hAnsi="Sylfaen" w:cs="Arial Unicode MS"/>
          <w:color w:val="000000" w:themeColor="text1"/>
          <w:sz w:val="24"/>
          <w:szCs w:val="24"/>
        </w:rPr>
        <w:t xml:space="preserve"> </w:t>
      </w:r>
      <w:r w:rsidRPr="009B734D">
        <w:rPr>
          <w:rFonts w:ascii="Sylfaen" w:eastAsia="Arial Unicode MS" w:hAnsi="Sylfaen" w:cs="Arial Unicode MS"/>
          <w:color w:val="000000" w:themeColor="text1"/>
          <w:sz w:val="24"/>
          <w:szCs w:val="24"/>
        </w:rPr>
        <w:t xml:space="preserve">ცოდნასა და უნარებს. </w:t>
      </w:r>
    </w:p>
    <w:p w14:paraId="357FB27C" w14:textId="40B35A45" w:rsidR="009B41B3" w:rsidRPr="009B41B3" w:rsidRDefault="009B41B3" w:rsidP="009B41B3">
      <w:pPr>
        <w:spacing w:before="240" w:after="0" w:line="360" w:lineRule="auto"/>
        <w:jc w:val="both"/>
        <w:rPr>
          <w:rFonts w:ascii="Sylfaen" w:eastAsia="Arial Unicode MS" w:hAnsi="Sylfaen" w:cs="Arial Unicode MS"/>
          <w:color w:val="000000" w:themeColor="text1"/>
          <w:sz w:val="24"/>
          <w:szCs w:val="24"/>
        </w:rPr>
      </w:pPr>
      <w:r w:rsidRPr="009B41B3">
        <w:rPr>
          <w:rFonts w:ascii="Sylfaen" w:eastAsia="Times New Roman" w:hAnsi="Sylfaen" w:cs="Times New Roman"/>
          <w:color w:val="000000" w:themeColor="text1"/>
          <w:sz w:val="24"/>
          <w:szCs w:val="24"/>
        </w:rPr>
        <w:t>ევროპის, ამერიკისა და აფრიკის 22 პროგრამის</w:t>
      </w:r>
      <w:r w:rsidRPr="009B41B3">
        <w:rPr>
          <w:rStyle w:val="FootnoteReference"/>
          <w:rFonts w:ascii="Sylfaen" w:eastAsia="Times New Roman" w:hAnsi="Sylfaen" w:cs="Times New Roman"/>
          <w:color w:val="000000" w:themeColor="text1"/>
          <w:sz w:val="24"/>
          <w:szCs w:val="24"/>
        </w:rPr>
        <w:footnoteReference w:id="4"/>
      </w:r>
      <w:r w:rsidRPr="009B41B3">
        <w:rPr>
          <w:rFonts w:ascii="Sylfaen" w:eastAsia="Times New Roman" w:hAnsi="Sylfaen" w:cs="Times New Roman"/>
          <w:color w:val="000000" w:themeColor="text1"/>
          <w:sz w:val="24"/>
          <w:szCs w:val="24"/>
        </w:rPr>
        <w:t xml:space="preserve"> შესწავლის შედეგად, გამოვლინდა, რომ ბავშვის უფლებების სამაგისტრო პროგრამების უმრავლესობას აქვს ინტერ-, მულტი- და </w:t>
      </w:r>
      <w:proofErr w:type="spellStart"/>
      <w:r w:rsidRPr="009B41B3">
        <w:rPr>
          <w:rFonts w:ascii="Sylfaen" w:eastAsia="Times New Roman" w:hAnsi="Sylfaen" w:cs="Times New Roman"/>
          <w:color w:val="000000" w:themeColor="text1"/>
          <w:sz w:val="24"/>
          <w:szCs w:val="24"/>
        </w:rPr>
        <w:lastRenderedPageBreak/>
        <w:t>ტრანსდისციპლინური</w:t>
      </w:r>
      <w:proofErr w:type="spellEnd"/>
      <w:r w:rsidRPr="009B41B3">
        <w:rPr>
          <w:rFonts w:ascii="Sylfaen" w:eastAsia="Times New Roman" w:hAnsi="Sylfaen" w:cs="Times New Roman"/>
          <w:color w:val="000000" w:themeColor="text1"/>
          <w:sz w:val="24"/>
          <w:szCs w:val="24"/>
        </w:rPr>
        <w:t xml:space="preserve"> ხასიათი. ამ პროგრამებიდან მხოლოდ ერთ დისციპლინაში სავალდებულო ან არჩევითი კურსები არცერთ მათგანს აქვს. </w:t>
      </w:r>
      <w:r w:rsidRPr="009B41B3">
        <w:rPr>
          <w:rFonts w:ascii="Sylfaen" w:hAnsi="Sylfaen"/>
          <w:color w:val="000000" w:themeColor="text1"/>
          <w:sz w:val="24"/>
          <w:szCs w:val="24"/>
        </w:rPr>
        <w:t xml:space="preserve">მიუხედავად იმისა, რომ ბავშვის უფლებები დაკავშირებულია მრავალ სამართლებრივ საკითხთან (აღიარება, გარანტია, დაცვა, და </w:t>
      </w:r>
      <w:proofErr w:type="spellStart"/>
      <w:r w:rsidRPr="009B41B3">
        <w:rPr>
          <w:rFonts w:ascii="Sylfaen" w:hAnsi="Sylfaen"/>
          <w:color w:val="000000" w:themeColor="text1"/>
          <w:sz w:val="24"/>
          <w:szCs w:val="24"/>
        </w:rPr>
        <w:t>ა.შ</w:t>
      </w:r>
      <w:proofErr w:type="spellEnd"/>
      <w:r w:rsidRPr="009B41B3">
        <w:rPr>
          <w:rFonts w:ascii="Sylfaen" w:hAnsi="Sylfaen"/>
          <w:color w:val="000000" w:themeColor="text1"/>
          <w:sz w:val="24"/>
          <w:szCs w:val="24"/>
        </w:rPr>
        <w:t>.), ამ უფლებებისადმი მიდგომის გააზრება საჭიროა ჰუმანიტარულ და სოციალურ მეცნიერებებში დაგროვებულ ცოდნაზე დაყრდნობით,</w:t>
      </w:r>
      <w:r w:rsidR="009B734D">
        <w:rPr>
          <w:rFonts w:ascii="Sylfaen" w:hAnsi="Sylfaen"/>
          <w:color w:val="000000" w:themeColor="text1"/>
          <w:sz w:val="24"/>
          <w:szCs w:val="24"/>
        </w:rPr>
        <w:t xml:space="preserve"> </w:t>
      </w:r>
      <w:r w:rsidRPr="009B41B3">
        <w:rPr>
          <w:rFonts w:ascii="Sylfaen" w:hAnsi="Sylfaen"/>
          <w:color w:val="000000" w:themeColor="text1"/>
          <w:sz w:val="24"/>
          <w:szCs w:val="24"/>
        </w:rPr>
        <w:t xml:space="preserve">ამ ცოდნის გამოყენებითა და </w:t>
      </w:r>
      <w:r w:rsidRPr="009B41B3">
        <w:rPr>
          <w:rFonts w:ascii="Sylfaen" w:hAnsi="Sylfaen" w:cs="Segoe UI"/>
          <w:color w:val="000000" w:themeColor="text1"/>
          <w:sz w:val="24"/>
          <w:szCs w:val="24"/>
        </w:rPr>
        <w:t xml:space="preserve">ბავშვებში სოციალური ინვესტიციის მნიშვნელობის გააზრებითა და გათვალისწინებით. </w:t>
      </w:r>
    </w:p>
    <w:p w14:paraId="7EEF1C41" w14:textId="77777777" w:rsidR="009B41B3" w:rsidRPr="009B41B3" w:rsidRDefault="009B41B3" w:rsidP="009B41B3">
      <w:pPr>
        <w:shd w:val="clear" w:color="auto" w:fill="FFFFFF"/>
        <w:spacing w:after="0" w:line="360" w:lineRule="auto"/>
        <w:jc w:val="both"/>
        <w:rPr>
          <w:rFonts w:ascii="Sylfaen" w:eastAsia="Times New Roman" w:hAnsi="Sylfaen" w:cs="Times New Roman"/>
          <w:color w:val="000000" w:themeColor="text1"/>
          <w:sz w:val="24"/>
          <w:szCs w:val="24"/>
        </w:rPr>
      </w:pPr>
    </w:p>
    <w:p w14:paraId="361BE851" w14:textId="77777777" w:rsidR="009B41B3" w:rsidRPr="009B41B3" w:rsidRDefault="009B41B3" w:rsidP="009B41B3">
      <w:pPr>
        <w:shd w:val="clear" w:color="auto" w:fill="FFFFFF" w:themeFill="background1"/>
        <w:spacing w:after="0" w:line="360" w:lineRule="auto"/>
        <w:jc w:val="both"/>
        <w:rPr>
          <w:rFonts w:ascii="Sylfaen" w:eastAsia="Times New Roman" w:hAnsi="Sylfaen" w:cs="Times New Roman"/>
          <w:color w:val="000000" w:themeColor="text1"/>
          <w:sz w:val="24"/>
          <w:szCs w:val="24"/>
        </w:rPr>
      </w:pPr>
      <w:r w:rsidRPr="009B41B3">
        <w:rPr>
          <w:rFonts w:ascii="Sylfaen" w:eastAsia="Arial Unicode MS" w:hAnsi="Sylfaen" w:cs="Arial Unicode MS"/>
          <w:color w:val="000000" w:themeColor="text1"/>
          <w:sz w:val="24"/>
          <w:szCs w:val="24"/>
        </w:rPr>
        <w:t xml:space="preserve">ზემოაღნიშნული ფაქტორების გათვალისწინებით, </w:t>
      </w:r>
      <w:r w:rsidRPr="009B41B3">
        <w:rPr>
          <w:rFonts w:ascii="Sylfaen" w:eastAsia="Times New Roman" w:hAnsi="Sylfaen" w:cs="Times New Roman"/>
          <w:color w:val="000000" w:themeColor="text1"/>
          <w:sz w:val="24"/>
          <w:szCs w:val="24"/>
        </w:rPr>
        <w:t>საქართველოს რეალობისა და საჭიროებისათვის ბავშვის უფლებების სწავლა-სწავლებისათვის გამოიკვეთა 6 ანალოგი სამაგისტრო პროგრამა</w:t>
      </w:r>
      <w:r w:rsidRPr="009B41B3">
        <w:rPr>
          <w:rStyle w:val="FootnoteReference"/>
          <w:rFonts w:ascii="Sylfaen" w:eastAsia="Times New Roman" w:hAnsi="Sylfaen" w:cs="Times New Roman"/>
          <w:color w:val="000000" w:themeColor="text1"/>
          <w:sz w:val="24"/>
          <w:szCs w:val="24"/>
        </w:rPr>
        <w:footnoteReference w:id="5"/>
      </w:r>
      <w:r w:rsidRPr="009B41B3">
        <w:rPr>
          <w:rFonts w:ascii="Sylfaen" w:eastAsia="Times New Roman" w:hAnsi="Sylfaen" w:cs="Times New Roman"/>
          <w:color w:val="000000" w:themeColor="text1"/>
          <w:sz w:val="24"/>
          <w:szCs w:val="24"/>
        </w:rPr>
        <w:t xml:space="preserve">(3), რომელთა სტრუქტურა და შიგთავსი არ შემოიფარგლება ერთი რომელიმე სფეროს სწავლებით და </w:t>
      </w:r>
      <w:r w:rsidRPr="009B41B3">
        <w:rPr>
          <w:rFonts w:ascii="Sylfaen" w:eastAsia="Times New Roman" w:hAnsi="Sylfaen" w:cs="Arial"/>
          <w:color w:val="000000" w:themeColor="text1"/>
          <w:sz w:val="24"/>
          <w:szCs w:val="24"/>
        </w:rPr>
        <w:t xml:space="preserve">ემსახურება სტუდენტებისათვის იმგვარი ცოდნის შეძენის შეთავაზებას, რომელიც მათ დაეხმარება ბავშვების წინაშე არსებული პრობლემებისა  და გამოწვევების  დაძლევაში, გადალახვასა და </w:t>
      </w:r>
      <w:r w:rsidRPr="009B41B3">
        <w:rPr>
          <w:rFonts w:ascii="Sylfaen" w:hAnsi="Sylfaen" w:cs="Arial"/>
          <w:color w:val="000000" w:themeColor="text1"/>
          <w:sz w:val="24"/>
          <w:szCs w:val="24"/>
        </w:rPr>
        <w:t>სოციალური სამართლიანობის მიღწევაში; ასევე</w:t>
      </w:r>
      <w:r w:rsidRPr="009B41B3">
        <w:rPr>
          <w:rFonts w:ascii="Sylfaen" w:eastAsia="Times New Roman" w:hAnsi="Sylfaen" w:cs="Arial"/>
          <w:color w:val="000000" w:themeColor="text1"/>
          <w:sz w:val="24"/>
          <w:szCs w:val="24"/>
        </w:rPr>
        <w:t xml:space="preserve"> პროფესიული კომპეტენციების შეძენას ბავშვის უფლებებთან დაკავშირებულ შესაბამის სფეროებში მუშაობისათვისაც (მაგ., სოციალური მუშაობა, სოციალური პედაგოგიკა, სამართალი, პოლიტიკა, მედია, ხელოვნება). ისინი </w:t>
      </w:r>
      <w:r w:rsidRPr="009B41B3">
        <w:rPr>
          <w:rFonts w:ascii="Sylfaen" w:hAnsi="Sylfaen" w:cs="Arial"/>
          <w:color w:val="000000" w:themeColor="text1"/>
          <w:sz w:val="24"/>
          <w:szCs w:val="24"/>
        </w:rPr>
        <w:t>ისტორიულ ჭრილში განიხილავენ ბავშვების და ბავშვობის ცვალებად სოციალურ სტატუსს, უთანასწორობის ახალ ფორმებს, ბავშვებთან დაკავშირებული მიდგომების, სოციალური, კულტურული და ეკონომიკური ცვლილებებისა  და პოლიტიკური იდეოლოგიების ზეგავლენას ამ ცვლილებებზე; ეხმარება სტუდენტებს გააანალიზონ საკუთარი წვლილი ბავშვთა უფლებების რეალიზების ხელშეწყობაში დინამიკური გლობალური ცვლილებების ფონზე.</w:t>
      </w:r>
    </w:p>
    <w:p w14:paraId="67AC4B42" w14:textId="77777777" w:rsidR="009B41B3" w:rsidRPr="009B41B3" w:rsidRDefault="009B41B3" w:rsidP="009B41B3">
      <w:pPr>
        <w:shd w:val="clear" w:color="auto" w:fill="FFFFFF"/>
        <w:spacing w:after="0" w:line="360" w:lineRule="auto"/>
        <w:jc w:val="both"/>
        <w:rPr>
          <w:rFonts w:ascii="Sylfaen" w:hAnsi="Sylfaen"/>
          <w:color w:val="000000" w:themeColor="text1"/>
          <w:sz w:val="24"/>
          <w:szCs w:val="24"/>
        </w:rPr>
      </w:pPr>
    </w:p>
    <w:p w14:paraId="62F73A84" w14:textId="70F82E2D" w:rsidR="009B41B3" w:rsidRDefault="009B41B3" w:rsidP="009B734D">
      <w:pPr>
        <w:shd w:val="clear" w:color="auto" w:fill="FFFFFF"/>
        <w:spacing w:after="0" w:line="360" w:lineRule="auto"/>
        <w:jc w:val="both"/>
        <w:rPr>
          <w:rFonts w:ascii="Sylfaen" w:hAnsi="Sylfaen"/>
          <w:color w:val="000000" w:themeColor="text1"/>
          <w:sz w:val="24"/>
          <w:szCs w:val="24"/>
        </w:rPr>
      </w:pPr>
      <w:r w:rsidRPr="009B41B3">
        <w:rPr>
          <w:rFonts w:ascii="Sylfaen" w:hAnsi="Sylfaen"/>
          <w:color w:val="000000" w:themeColor="text1"/>
          <w:sz w:val="24"/>
          <w:szCs w:val="24"/>
        </w:rPr>
        <w:t xml:space="preserve">ეს პროგრამები ხასიათდება უპირატესად გამოყენებითი პროფილით, რაც მოიაზრებს თეორიული ცოდნის გარდა პრაქტიკული და </w:t>
      </w:r>
      <w:proofErr w:type="spellStart"/>
      <w:r w:rsidRPr="009B41B3">
        <w:rPr>
          <w:rFonts w:ascii="Sylfaen" w:hAnsi="Sylfaen"/>
          <w:color w:val="000000" w:themeColor="text1"/>
          <w:sz w:val="24"/>
          <w:szCs w:val="24"/>
        </w:rPr>
        <w:t>გადაცემადი</w:t>
      </w:r>
      <w:proofErr w:type="spellEnd"/>
      <w:r w:rsidRPr="009B41B3">
        <w:rPr>
          <w:rFonts w:ascii="Sylfaen" w:hAnsi="Sylfaen"/>
          <w:color w:val="000000" w:themeColor="text1"/>
          <w:sz w:val="24"/>
          <w:szCs w:val="24"/>
        </w:rPr>
        <w:t xml:space="preserve"> უნარების განვითარებას, რომლებსაც სტუდენტები გამოიმუშავებენ და შეიძენენ სხვადასხვა ხანგრძლივობის პრაქტიკის კომპონენტის ფარგლებში. ყველა სამაგისტრო პროგრამა შეესაბამება  ეროვნულ, რეგიონულ და საერთაშორისო დონეზე უახლეს განვითარებებს პოლიტიკისა და პრაქტიკის სფეროში, რაც გულისხმობს პროგრამებში ადგილობრივი და გლობალური ელემენტების გაერთიანებას. </w:t>
      </w:r>
    </w:p>
    <w:p w14:paraId="7C106509" w14:textId="77777777" w:rsidR="009B734D" w:rsidRPr="009B41B3" w:rsidRDefault="009B734D" w:rsidP="009B734D">
      <w:pPr>
        <w:shd w:val="clear" w:color="auto" w:fill="FFFFFF"/>
        <w:spacing w:after="0" w:line="360" w:lineRule="auto"/>
        <w:jc w:val="both"/>
        <w:rPr>
          <w:rFonts w:ascii="Sylfaen" w:hAnsi="Sylfaen"/>
          <w:color w:val="000000" w:themeColor="text1"/>
          <w:sz w:val="24"/>
          <w:szCs w:val="24"/>
        </w:rPr>
      </w:pPr>
    </w:p>
    <w:p w14:paraId="418CC626" w14:textId="3D4AEF1F" w:rsidR="009B41B3" w:rsidRPr="009B41B3" w:rsidRDefault="009B41B3" w:rsidP="009B734D">
      <w:pPr>
        <w:shd w:val="clear" w:color="auto" w:fill="FFFFFF"/>
        <w:spacing w:after="0" w:line="360" w:lineRule="auto"/>
        <w:jc w:val="both"/>
        <w:rPr>
          <w:rFonts w:ascii="Sylfaen" w:eastAsia="Times New Roman" w:hAnsi="Sylfaen" w:cs="Times New Roman"/>
          <w:color w:val="000000" w:themeColor="text1"/>
          <w:sz w:val="24"/>
          <w:szCs w:val="24"/>
        </w:rPr>
      </w:pPr>
      <w:r w:rsidRPr="009B41B3">
        <w:rPr>
          <w:rFonts w:ascii="Sylfaen" w:hAnsi="Sylfaen"/>
          <w:color w:val="000000" w:themeColor="text1"/>
          <w:sz w:val="24"/>
          <w:szCs w:val="24"/>
        </w:rPr>
        <w:t>ისინი</w:t>
      </w:r>
      <w:r w:rsidR="009B734D">
        <w:rPr>
          <w:rFonts w:ascii="Sylfaen" w:hAnsi="Sylfaen"/>
          <w:color w:val="000000" w:themeColor="text1"/>
          <w:sz w:val="24"/>
          <w:szCs w:val="24"/>
        </w:rPr>
        <w:t xml:space="preserve"> </w:t>
      </w:r>
      <w:r w:rsidRPr="009B41B3">
        <w:rPr>
          <w:rFonts w:ascii="Sylfaen" w:hAnsi="Sylfaen"/>
          <w:color w:val="000000" w:themeColor="text1"/>
          <w:sz w:val="24"/>
          <w:szCs w:val="24"/>
        </w:rPr>
        <w:t>ხორციელდება სხვადასხვა პროფილის მქონე ფაკულტეტების/სკოლების/დეპარტამენტების მიერ (მაგ., განათლებისა და საზოგადოების სკოლა, საზოგადოებრივ მეცნიერებათა სკოლა, განათლება და სოციალური სამუშაო, განათლებისა და სოციალური სერვისების დეპარტამენტი, სოციოლოგიისა და სოციალური სამუშაოს დეპარტამენტი, სოციალური კვლევების ინსტიტუტი, სამართლის ფაკულტეტი/სკოლა, ბავშვის უფლებათა კვლევების ცენტრი, და ა. შ.).</w:t>
      </w:r>
    </w:p>
    <w:p w14:paraId="509A84BB" w14:textId="77777777" w:rsidR="009B41B3" w:rsidRPr="009B41B3" w:rsidRDefault="009B41B3" w:rsidP="009B41B3">
      <w:pPr>
        <w:spacing w:after="0" w:line="360" w:lineRule="auto"/>
        <w:jc w:val="both"/>
        <w:rPr>
          <w:rFonts w:ascii="Sylfaen" w:hAnsi="Sylfaen"/>
          <w:color w:val="000000" w:themeColor="text1"/>
          <w:sz w:val="24"/>
          <w:szCs w:val="24"/>
        </w:rPr>
      </w:pPr>
    </w:p>
    <w:p w14:paraId="52E2ED79" w14:textId="6EC84531" w:rsidR="009B41B3" w:rsidRPr="009B41B3" w:rsidRDefault="009B41B3" w:rsidP="009B41B3">
      <w:pPr>
        <w:spacing w:after="0" w:line="360" w:lineRule="auto"/>
        <w:jc w:val="both"/>
        <w:rPr>
          <w:rFonts w:ascii="Sylfaen" w:eastAsia="Times New Roman" w:hAnsi="Sylfaen" w:cs="Arial"/>
          <w:color w:val="000000" w:themeColor="text1"/>
          <w:sz w:val="24"/>
          <w:szCs w:val="24"/>
        </w:rPr>
      </w:pPr>
      <w:r w:rsidRPr="009B41B3">
        <w:rPr>
          <w:rFonts w:ascii="Sylfaen" w:hAnsi="Sylfaen"/>
          <w:color w:val="000000" w:themeColor="text1"/>
          <w:sz w:val="24"/>
          <w:szCs w:val="24"/>
        </w:rPr>
        <w:t>საგანმანათლებლო  პროგრამის დასრულების შედეგად შესაძლებელია სხვადასხვა აკადემიური ხარისხების მიღება, რაც დამოკიდებულია პროგრამის პროფილზე/შინაარსზე (მაგ., ბავშვის უფლებების მაგისტრი/მეცნიერებათა მაგისტრი, იურისპრუდენციის მაგისტრი, ან სამართლის მაგისტრი (MA/</w:t>
      </w:r>
      <w:proofErr w:type="spellStart"/>
      <w:r w:rsidRPr="009B41B3">
        <w:rPr>
          <w:rFonts w:ascii="Sylfaen" w:hAnsi="Sylfaen"/>
          <w:color w:val="000000" w:themeColor="text1"/>
          <w:sz w:val="24"/>
          <w:szCs w:val="24"/>
        </w:rPr>
        <w:t>MSc</w:t>
      </w:r>
      <w:proofErr w:type="spellEnd"/>
      <w:r w:rsidRPr="009B41B3">
        <w:rPr>
          <w:rFonts w:ascii="Sylfaen" w:hAnsi="Sylfaen"/>
          <w:color w:val="000000" w:themeColor="text1"/>
          <w:sz w:val="24"/>
          <w:szCs w:val="24"/>
        </w:rPr>
        <w:t xml:space="preserve">) ბავშვის უფლებებში, და ა. შ.). ჩვენ მიერ შერჩეული პროგრამების მულტი, ინტერ და </w:t>
      </w:r>
      <w:proofErr w:type="spellStart"/>
      <w:r w:rsidRPr="009B41B3">
        <w:rPr>
          <w:rFonts w:ascii="Sylfaen" w:hAnsi="Sylfaen"/>
          <w:color w:val="000000" w:themeColor="text1"/>
          <w:sz w:val="24"/>
          <w:szCs w:val="24"/>
        </w:rPr>
        <w:t>პლურიდისციპლინური</w:t>
      </w:r>
      <w:proofErr w:type="spellEnd"/>
      <w:r w:rsidRPr="009B41B3">
        <w:rPr>
          <w:rFonts w:ascii="Sylfaen" w:hAnsi="Sylfaen"/>
          <w:color w:val="000000" w:themeColor="text1"/>
          <w:sz w:val="24"/>
          <w:szCs w:val="24"/>
        </w:rPr>
        <w:t xml:space="preserve"> ბუნებიდან გამომდინარე მისანიჭებელი კვალიფიკაციაა მაგისტრი ბავშვის უფლებებში, </w:t>
      </w:r>
      <w:r w:rsidRPr="009B41B3">
        <w:rPr>
          <w:rFonts w:ascii="Sylfaen" w:eastAsia="Segoe UI" w:hAnsi="Sylfaen" w:cs="Segoe UI"/>
          <w:color w:val="000000" w:themeColor="text1"/>
          <w:sz w:val="24"/>
          <w:szCs w:val="24"/>
        </w:rPr>
        <w:t>მეცნიერების მაგისტრი ბავშვის უფლებებში,</w:t>
      </w:r>
      <w:r w:rsidR="009B734D">
        <w:rPr>
          <w:rFonts w:ascii="Sylfaen" w:eastAsia="Times New Roman" w:hAnsi="Sylfaen" w:cs="Arial"/>
          <w:color w:val="000000" w:themeColor="text1"/>
          <w:sz w:val="24"/>
          <w:szCs w:val="24"/>
        </w:rPr>
        <w:t xml:space="preserve"> </w:t>
      </w:r>
      <w:r w:rsidRPr="009B41B3">
        <w:rPr>
          <w:rFonts w:ascii="Sylfaen" w:eastAsia="Segoe UI" w:hAnsi="Sylfaen" w:cs="Segoe UI"/>
          <w:color w:val="000000" w:themeColor="text1"/>
          <w:sz w:val="24"/>
          <w:szCs w:val="24"/>
        </w:rPr>
        <w:t>ჰუმანიტარული მეცნიერებების მაგისტრი ბავშვის უფლებებში</w:t>
      </w:r>
    </w:p>
    <w:p w14:paraId="66BD183E" w14:textId="77777777" w:rsidR="009B41B3" w:rsidRPr="009B41B3" w:rsidRDefault="009B41B3" w:rsidP="009B41B3">
      <w:pPr>
        <w:shd w:val="clear" w:color="auto" w:fill="FFFFFF"/>
        <w:spacing w:after="0" w:line="360" w:lineRule="auto"/>
        <w:jc w:val="both"/>
        <w:rPr>
          <w:rFonts w:ascii="Sylfaen" w:eastAsia="Times New Roman" w:hAnsi="Sylfaen" w:cs="Arial"/>
          <w:color w:val="000000" w:themeColor="text1"/>
          <w:sz w:val="24"/>
          <w:szCs w:val="24"/>
        </w:rPr>
      </w:pPr>
    </w:p>
    <w:p w14:paraId="7F57E1D4" w14:textId="77777777" w:rsidR="009B41B3" w:rsidRPr="009B41B3" w:rsidRDefault="009B41B3" w:rsidP="009B41B3">
      <w:pPr>
        <w:shd w:val="clear" w:color="auto" w:fill="FFFFFF"/>
        <w:spacing w:after="0" w:line="360" w:lineRule="auto"/>
        <w:jc w:val="both"/>
        <w:rPr>
          <w:rFonts w:ascii="Sylfaen" w:eastAsia="Times New Roman" w:hAnsi="Sylfaen" w:cs="Times New Roman"/>
          <w:color w:val="000000" w:themeColor="text1"/>
          <w:sz w:val="24"/>
          <w:szCs w:val="24"/>
        </w:rPr>
      </w:pPr>
      <w:r w:rsidRPr="009B41B3">
        <w:rPr>
          <w:rFonts w:ascii="Sylfaen" w:eastAsia="Times New Roman" w:hAnsi="Sylfaen" w:cs="Arial"/>
          <w:color w:val="000000" w:themeColor="text1"/>
          <w:sz w:val="24"/>
          <w:szCs w:val="24"/>
        </w:rPr>
        <w:lastRenderedPageBreak/>
        <w:t xml:space="preserve">ბავშვის უფლებების სამაგისტრო </w:t>
      </w:r>
      <w:r w:rsidRPr="009B41B3">
        <w:rPr>
          <w:rFonts w:ascii="Sylfaen" w:eastAsia="Times New Roman" w:hAnsi="Sylfaen" w:cs="Arial"/>
          <w:bCs/>
          <w:color w:val="000000" w:themeColor="text1"/>
          <w:sz w:val="24"/>
          <w:szCs w:val="24"/>
        </w:rPr>
        <w:t>პროგრამების ხანგრძლივობა/მინიჭებული</w:t>
      </w:r>
      <w:r w:rsidRPr="009B41B3">
        <w:rPr>
          <w:rFonts w:ascii="Sylfaen" w:eastAsia="Times New Roman" w:hAnsi="Sylfaen" w:cs="Arial"/>
          <w:color w:val="000000" w:themeColor="text1"/>
          <w:sz w:val="24"/>
          <w:szCs w:val="24"/>
        </w:rPr>
        <w:t xml:space="preserve"> კრედიტები სხვადასხვაგვარია. არსებობს ორწლიანი, წელიწადნახევრიანი, ერთწლიანი პროგრამები, რომლებიც ითვალისწინებს 120/90/60 კრედიტს (ECTS). </w:t>
      </w:r>
    </w:p>
    <w:p w14:paraId="697F8404" w14:textId="77777777" w:rsidR="009B41B3" w:rsidRPr="009B41B3" w:rsidRDefault="009B41B3" w:rsidP="009B41B3">
      <w:pPr>
        <w:spacing w:after="0" w:line="360" w:lineRule="auto"/>
        <w:jc w:val="both"/>
        <w:rPr>
          <w:rFonts w:ascii="Sylfaen" w:eastAsia="Times New Roman" w:hAnsi="Sylfaen" w:cs="Arial"/>
          <w:color w:val="000000" w:themeColor="text1"/>
          <w:sz w:val="24"/>
          <w:szCs w:val="24"/>
        </w:rPr>
      </w:pPr>
    </w:p>
    <w:p w14:paraId="5BF86CFC" w14:textId="77777777" w:rsidR="009B41B3" w:rsidRPr="009B41B3" w:rsidRDefault="009B41B3" w:rsidP="009B41B3">
      <w:pPr>
        <w:spacing w:after="0" w:line="360" w:lineRule="auto"/>
        <w:jc w:val="both"/>
        <w:rPr>
          <w:rFonts w:ascii="Sylfaen" w:eastAsia="Times New Roman" w:hAnsi="Sylfaen" w:cs="Arial"/>
          <w:color w:val="000000" w:themeColor="text1"/>
          <w:sz w:val="24"/>
          <w:szCs w:val="24"/>
        </w:rPr>
      </w:pPr>
      <w:r w:rsidRPr="009B41B3">
        <w:rPr>
          <w:rFonts w:ascii="Sylfaen" w:eastAsia="Times New Roman" w:hAnsi="Sylfaen" w:cs="Arial"/>
          <w:color w:val="000000" w:themeColor="text1"/>
          <w:sz w:val="24"/>
          <w:szCs w:val="24"/>
        </w:rPr>
        <w:t>ბავშვთა ცხოვრების უკეთ გასააზრებლად და მათი ცხოვრების სტანდარტის გასაუმჯობესებლად, პროგრამების შინაარსი ძირითადად ორი მიმართულებითაა დატვირთული:</w:t>
      </w:r>
    </w:p>
    <w:p w14:paraId="6479F016" w14:textId="77777777" w:rsidR="009B41B3" w:rsidRPr="009B41B3" w:rsidRDefault="009B41B3" w:rsidP="009B41B3">
      <w:pPr>
        <w:spacing w:after="0" w:line="360" w:lineRule="auto"/>
        <w:jc w:val="both"/>
        <w:rPr>
          <w:rFonts w:ascii="Sylfaen" w:eastAsia="Times New Roman" w:hAnsi="Sylfaen" w:cs="Arial"/>
          <w:color w:val="000000" w:themeColor="text1"/>
          <w:sz w:val="24"/>
          <w:szCs w:val="24"/>
        </w:rPr>
      </w:pPr>
    </w:p>
    <w:p w14:paraId="34FC7574" w14:textId="77777777" w:rsidR="009B41B3" w:rsidRPr="009B41B3" w:rsidRDefault="009B41B3" w:rsidP="009B41B3">
      <w:pPr>
        <w:pStyle w:val="ListParagraph"/>
        <w:numPr>
          <w:ilvl w:val="0"/>
          <w:numId w:val="14"/>
        </w:numPr>
        <w:spacing w:after="0" w:line="360" w:lineRule="auto"/>
        <w:ind w:left="426"/>
        <w:jc w:val="both"/>
        <w:rPr>
          <w:rFonts w:ascii="Sylfaen" w:hAnsi="Sylfaen"/>
          <w:color w:val="000000" w:themeColor="text1"/>
          <w:sz w:val="24"/>
          <w:szCs w:val="24"/>
        </w:rPr>
      </w:pPr>
      <w:r w:rsidRPr="009B41B3">
        <w:rPr>
          <w:rFonts w:ascii="Sylfaen" w:eastAsia="Times New Roman" w:hAnsi="Sylfaen" w:cs="Arial"/>
          <w:color w:val="000000" w:themeColor="text1"/>
          <w:sz w:val="24"/>
          <w:szCs w:val="24"/>
        </w:rPr>
        <w:t xml:space="preserve">ბავშვის უფლებები - ბავშვის უფლებათა გაეროს კონვენციის და სხვა შესაბამისი საერთაშორისო, რეგიონული და ადგილობრივი სტანდარტების მიხედვით, ბავშვებთან დაკავშირებული და მათზე ზეგავლენის მქონე კანონმდებლობის, პოლიტიკისა და პრაქტიკის ანალიზი. </w:t>
      </w:r>
      <w:r w:rsidRPr="009B41B3">
        <w:rPr>
          <w:rFonts w:ascii="Sylfaen" w:hAnsi="Sylfaen"/>
          <w:color w:val="000000" w:themeColor="text1"/>
          <w:sz w:val="24"/>
          <w:szCs w:val="24"/>
        </w:rPr>
        <w:t>ინოვაციური კურსები მიზნად ისახავს სტუდენტებისათვის მონაწილეობის, სამართლებრივი დაცვის, სოციალურ რესურსებზე წვდომის (მაგ., ჯანდაცვა, განათლება) საკითხების, ბავშვების წინაშე არსებული სხვადასხვა სოციალური პრობლემების (ბავშვთა სიღარიბე, მიგრაცია, შრომა, კონფლიქტები, ომები და სხვა), გამოწვევების (</w:t>
      </w:r>
      <w:r w:rsidRPr="009B41B3">
        <w:rPr>
          <w:rFonts w:ascii="Sylfaen" w:hAnsi="Sylfaen" w:cs="Arial"/>
          <w:color w:val="000000" w:themeColor="text1"/>
          <w:sz w:val="24"/>
          <w:szCs w:val="24"/>
        </w:rPr>
        <w:t>სოციალური მედიის გამოყენება, გლობალური დათბობა და სხვა)</w:t>
      </w:r>
      <w:r w:rsidRPr="009B41B3">
        <w:rPr>
          <w:rFonts w:ascii="Sylfaen" w:hAnsi="Sylfaen"/>
          <w:color w:val="000000" w:themeColor="text1"/>
          <w:sz w:val="24"/>
          <w:szCs w:val="24"/>
        </w:rPr>
        <w:t xml:space="preserve"> და მათი დაძლევისაკენ მიმართული ეფექტიანი პოლიტიკის, ასევე სხვადასხვა მეთოდებისა და მიდგომების (პრევენციული, </w:t>
      </w:r>
      <w:proofErr w:type="spellStart"/>
      <w:r w:rsidRPr="009B41B3">
        <w:rPr>
          <w:rFonts w:ascii="Sylfaen" w:hAnsi="Sylfaen"/>
          <w:color w:val="000000" w:themeColor="text1"/>
          <w:sz w:val="24"/>
          <w:szCs w:val="24"/>
        </w:rPr>
        <w:t>პროაქტიული</w:t>
      </w:r>
      <w:proofErr w:type="spellEnd"/>
      <w:r w:rsidRPr="009B41B3">
        <w:rPr>
          <w:rFonts w:ascii="Sylfaen" w:hAnsi="Sylfaen"/>
          <w:color w:val="000000" w:themeColor="text1"/>
          <w:sz w:val="24"/>
          <w:szCs w:val="24"/>
        </w:rPr>
        <w:t xml:space="preserve">, </w:t>
      </w:r>
      <w:proofErr w:type="spellStart"/>
      <w:r w:rsidRPr="009B41B3">
        <w:rPr>
          <w:rFonts w:ascii="Sylfaen" w:hAnsi="Sylfaen"/>
          <w:color w:val="000000" w:themeColor="text1"/>
          <w:sz w:val="24"/>
          <w:szCs w:val="24"/>
        </w:rPr>
        <w:t>რეაგირებითი</w:t>
      </w:r>
      <w:proofErr w:type="spellEnd"/>
      <w:r w:rsidRPr="009B41B3">
        <w:rPr>
          <w:rFonts w:ascii="Sylfaen" w:hAnsi="Sylfaen"/>
          <w:color w:val="000000" w:themeColor="text1"/>
          <w:sz w:val="24"/>
          <w:szCs w:val="24"/>
        </w:rPr>
        <w:t>) გაცნობას, ბავშვთა საკითხებზე ორიენტირებული პროექტებისა და ცვლილების მართვას.</w:t>
      </w:r>
    </w:p>
    <w:p w14:paraId="5432A779" w14:textId="77777777" w:rsidR="009B41B3" w:rsidRPr="009B41B3" w:rsidRDefault="009B41B3" w:rsidP="009B41B3">
      <w:pPr>
        <w:pStyle w:val="ListParagraph"/>
        <w:spacing w:after="0" w:line="360" w:lineRule="auto"/>
        <w:ind w:left="426"/>
        <w:jc w:val="both"/>
        <w:rPr>
          <w:rFonts w:ascii="Sylfaen" w:hAnsi="Sylfaen"/>
          <w:color w:val="000000" w:themeColor="text1"/>
          <w:sz w:val="24"/>
          <w:szCs w:val="24"/>
        </w:rPr>
      </w:pPr>
    </w:p>
    <w:p w14:paraId="364FBFF9" w14:textId="77777777" w:rsidR="009B41B3" w:rsidRPr="009B41B3" w:rsidRDefault="009B41B3" w:rsidP="009B41B3">
      <w:pPr>
        <w:pStyle w:val="ListParagraph"/>
        <w:numPr>
          <w:ilvl w:val="0"/>
          <w:numId w:val="14"/>
        </w:numPr>
        <w:spacing w:after="0" w:line="360" w:lineRule="auto"/>
        <w:ind w:left="426"/>
        <w:jc w:val="both"/>
        <w:rPr>
          <w:rFonts w:ascii="Sylfaen" w:eastAsiaTheme="minorHAnsi" w:hAnsi="Sylfaen" w:cstheme="minorBidi"/>
          <w:color w:val="000000" w:themeColor="text1"/>
          <w:sz w:val="24"/>
          <w:szCs w:val="24"/>
        </w:rPr>
      </w:pPr>
      <w:r w:rsidRPr="009B41B3">
        <w:rPr>
          <w:rFonts w:ascii="Sylfaen" w:eastAsia="Times New Roman" w:hAnsi="Sylfaen" w:cs="Arial"/>
          <w:color w:val="000000" w:themeColor="text1"/>
          <w:sz w:val="24"/>
          <w:szCs w:val="24"/>
        </w:rPr>
        <w:t xml:space="preserve">ბავშვებთან დაკავშირებული კვლევები - ბავშვთა საკითხების და ცხოვრების კვლევის საუკეთესო მეთოდების შეფასება, განსაკუთრებული აქცენტით ისეთ მიდგომებზე, რომელიც კვლევის პროცესში ბავშვების აქტიურად ჩართვას ითვალისწინებს. კვლევითი კომპონენტის გასაძლიერებლად პროგრამების უმეტესობა ხორციელდება </w:t>
      </w:r>
      <w:r w:rsidRPr="009B41B3">
        <w:rPr>
          <w:rFonts w:ascii="Sylfaen" w:eastAsia="Times New Roman" w:hAnsi="Sylfaen" w:cs="Arial"/>
          <w:color w:val="000000" w:themeColor="text1"/>
          <w:sz w:val="24"/>
          <w:szCs w:val="24"/>
        </w:rPr>
        <w:lastRenderedPageBreak/>
        <w:t>ბავშვის უფლებათა ცენტრებთან</w:t>
      </w:r>
      <w:r w:rsidRPr="009B41B3">
        <w:rPr>
          <w:rStyle w:val="FootnoteReference"/>
          <w:rFonts w:ascii="Sylfaen" w:eastAsia="Times New Roman" w:hAnsi="Sylfaen" w:cs="Arial"/>
          <w:color w:val="000000" w:themeColor="text1"/>
          <w:sz w:val="24"/>
          <w:szCs w:val="24"/>
        </w:rPr>
        <w:footnoteReference w:id="6"/>
      </w:r>
      <w:r w:rsidRPr="009B41B3">
        <w:rPr>
          <w:rFonts w:ascii="Sylfaen" w:eastAsia="Times New Roman" w:hAnsi="Sylfaen" w:cs="Arial"/>
          <w:color w:val="000000" w:themeColor="text1"/>
          <w:sz w:val="24"/>
          <w:szCs w:val="24"/>
        </w:rPr>
        <w:t>, შესაბამის ეროვნულ და საერთაშორისო არასამთავრობო ორგანიზაციებთან და ბავშვის უფლებებზე მომუშავე არასამთავრობო ორგანიზაციებთან/სოციალურ პარტნიორებთან მჭიდრო თანამშრომლობით.</w:t>
      </w:r>
      <w:r w:rsidRPr="009B41B3">
        <w:rPr>
          <w:rFonts w:ascii="Sylfaen" w:hAnsi="Sylfaen"/>
          <w:color w:val="000000" w:themeColor="text1"/>
          <w:sz w:val="24"/>
          <w:szCs w:val="24"/>
        </w:rPr>
        <w:t xml:space="preserve"> </w:t>
      </w:r>
    </w:p>
    <w:p w14:paraId="2C848654" w14:textId="77777777" w:rsidR="009B41B3" w:rsidRPr="009B41B3" w:rsidRDefault="009B41B3" w:rsidP="009B41B3">
      <w:pPr>
        <w:spacing w:after="0" w:line="360" w:lineRule="auto"/>
        <w:jc w:val="both"/>
        <w:rPr>
          <w:rFonts w:ascii="Sylfaen" w:hAnsi="Sylfaen"/>
          <w:color w:val="000000" w:themeColor="text1"/>
          <w:sz w:val="24"/>
          <w:szCs w:val="24"/>
        </w:rPr>
      </w:pPr>
    </w:p>
    <w:p w14:paraId="73221A4E" w14:textId="77777777" w:rsidR="009B41B3" w:rsidRPr="009B41B3" w:rsidRDefault="009B41B3" w:rsidP="009B41B3">
      <w:pPr>
        <w:spacing w:after="0" w:line="360" w:lineRule="auto"/>
        <w:jc w:val="both"/>
        <w:rPr>
          <w:rFonts w:ascii="Sylfaen" w:hAnsi="Sylfaen"/>
          <w:color w:val="000000" w:themeColor="text1"/>
          <w:sz w:val="24"/>
          <w:szCs w:val="24"/>
        </w:rPr>
      </w:pPr>
      <w:r w:rsidRPr="009B41B3">
        <w:rPr>
          <w:rFonts w:ascii="Sylfaen" w:hAnsi="Sylfaen"/>
          <w:color w:val="000000" w:themeColor="text1"/>
          <w:sz w:val="24"/>
          <w:szCs w:val="24"/>
        </w:rPr>
        <w:t xml:space="preserve">კურსდამთავრებულები საქმდებიან ბავშვების </w:t>
      </w:r>
      <w:proofErr w:type="spellStart"/>
      <w:r w:rsidRPr="009B41B3">
        <w:rPr>
          <w:rFonts w:ascii="Sylfaen" w:hAnsi="Sylfaen"/>
          <w:color w:val="000000" w:themeColor="text1"/>
          <w:sz w:val="24"/>
          <w:szCs w:val="24"/>
        </w:rPr>
        <w:t>უფლებადამცველებად</w:t>
      </w:r>
      <w:proofErr w:type="spellEnd"/>
      <w:r w:rsidRPr="009B41B3">
        <w:rPr>
          <w:rFonts w:ascii="Sylfaen" w:hAnsi="Sylfaen"/>
          <w:color w:val="000000" w:themeColor="text1"/>
          <w:sz w:val="24"/>
          <w:szCs w:val="24"/>
        </w:rPr>
        <w:t xml:space="preserve">,  ბავშვთა საკითხებთან დაკავშირებულ სხვადასხვა სფეროში, მათ შორის,  ფსიქო-სოციალური, განათლების, ჯანდაცვის, მართლმსაჯულების, კულტურისა და სპორტის და </w:t>
      </w:r>
      <w:proofErr w:type="spellStart"/>
      <w:r w:rsidRPr="009B41B3">
        <w:rPr>
          <w:rFonts w:ascii="Sylfaen" w:hAnsi="Sylfaen"/>
          <w:color w:val="000000" w:themeColor="text1"/>
          <w:sz w:val="24"/>
          <w:szCs w:val="24"/>
        </w:rPr>
        <w:t>ა.შ</w:t>
      </w:r>
      <w:proofErr w:type="spellEnd"/>
      <w:r w:rsidRPr="009B41B3">
        <w:rPr>
          <w:rFonts w:ascii="Sylfaen" w:hAnsi="Sylfaen"/>
          <w:color w:val="000000" w:themeColor="text1"/>
          <w:sz w:val="24"/>
          <w:szCs w:val="24"/>
        </w:rPr>
        <w:t>. მაგალითად, შემდეგ პოზიციებზე:</w:t>
      </w:r>
    </w:p>
    <w:p w14:paraId="3B2DA3BB" w14:textId="77777777" w:rsidR="001B767A" w:rsidRPr="001B767A" w:rsidRDefault="009B41B3" w:rsidP="001B767A">
      <w:pPr>
        <w:pStyle w:val="ListParagraph"/>
        <w:numPr>
          <w:ilvl w:val="0"/>
          <w:numId w:val="16"/>
        </w:numPr>
        <w:spacing w:after="0" w:line="360" w:lineRule="auto"/>
        <w:jc w:val="both"/>
        <w:rPr>
          <w:rFonts w:ascii="Sylfaen" w:hAnsi="Sylfaen"/>
          <w:color w:val="000000" w:themeColor="text1"/>
          <w:sz w:val="24"/>
          <w:szCs w:val="24"/>
        </w:rPr>
      </w:pPr>
      <w:r w:rsidRPr="001B767A">
        <w:rPr>
          <w:rFonts w:ascii="Sylfaen" w:hAnsi="Sylfaen" w:cs="Segoe UI"/>
          <w:color w:val="000000" w:themeColor="text1"/>
          <w:sz w:val="24"/>
          <w:szCs w:val="24"/>
        </w:rPr>
        <w:t xml:space="preserve">სოციალური დახმარების კონსულტანტებად ბავშვებისა და ოჯახების, ჯგუფების, თემებისა და ორგანიზაციებისათვის, ბავშვების პიროვნულ და სოციალურ სირთულეებზე რეაგირებისათვის; </w:t>
      </w:r>
    </w:p>
    <w:p w14:paraId="4D7210CF" w14:textId="77777777" w:rsidR="001B767A" w:rsidRPr="001B767A" w:rsidRDefault="009B41B3" w:rsidP="001B767A">
      <w:pPr>
        <w:pStyle w:val="ListParagraph"/>
        <w:numPr>
          <w:ilvl w:val="0"/>
          <w:numId w:val="16"/>
        </w:numPr>
        <w:spacing w:after="0" w:line="360" w:lineRule="auto"/>
        <w:jc w:val="both"/>
        <w:rPr>
          <w:rFonts w:ascii="Sylfaen" w:hAnsi="Sylfaen"/>
          <w:color w:val="000000" w:themeColor="text1"/>
          <w:sz w:val="24"/>
          <w:szCs w:val="24"/>
        </w:rPr>
      </w:pPr>
      <w:r w:rsidRPr="001B767A">
        <w:rPr>
          <w:rFonts w:ascii="Sylfaen" w:hAnsi="Sylfaen" w:cs="Segoe UI"/>
          <w:color w:val="000000" w:themeColor="text1"/>
          <w:sz w:val="24"/>
          <w:szCs w:val="24"/>
        </w:rPr>
        <w:t>შეზღუდული შესაძლებლობის მქონე (</w:t>
      </w:r>
      <w:proofErr w:type="spellStart"/>
      <w:r w:rsidRPr="001B767A">
        <w:rPr>
          <w:rFonts w:ascii="Sylfaen" w:hAnsi="Sylfaen" w:cs="Segoe UI"/>
          <w:color w:val="000000" w:themeColor="text1"/>
          <w:sz w:val="24"/>
          <w:szCs w:val="24"/>
        </w:rPr>
        <w:t>შშმ</w:t>
      </w:r>
      <w:proofErr w:type="spellEnd"/>
      <w:r w:rsidRPr="001B767A">
        <w:rPr>
          <w:rFonts w:ascii="Sylfaen" w:hAnsi="Sylfaen" w:cs="Segoe UI"/>
          <w:color w:val="000000" w:themeColor="text1"/>
          <w:sz w:val="24"/>
          <w:szCs w:val="24"/>
        </w:rPr>
        <w:t>) ბავშვებისა და ახალგაზრდების უფლებრივი მდგომარეობის შეფასების სპეციალისტებად;</w:t>
      </w:r>
    </w:p>
    <w:p w14:paraId="74F1FC36" w14:textId="77777777" w:rsidR="001B767A" w:rsidRPr="001B767A" w:rsidRDefault="009B41B3" w:rsidP="001B767A">
      <w:pPr>
        <w:pStyle w:val="ListParagraph"/>
        <w:numPr>
          <w:ilvl w:val="0"/>
          <w:numId w:val="16"/>
        </w:numPr>
        <w:spacing w:after="0" w:line="360" w:lineRule="auto"/>
        <w:jc w:val="both"/>
        <w:rPr>
          <w:rFonts w:ascii="Sylfaen" w:hAnsi="Sylfaen"/>
          <w:color w:val="000000" w:themeColor="text1"/>
          <w:sz w:val="24"/>
          <w:szCs w:val="24"/>
        </w:rPr>
      </w:pPr>
      <w:r w:rsidRPr="001B767A">
        <w:rPr>
          <w:rFonts w:ascii="Sylfaen" w:hAnsi="Sylfaen" w:cs="Segoe UI"/>
          <w:color w:val="000000" w:themeColor="text1"/>
          <w:sz w:val="24"/>
          <w:szCs w:val="24"/>
        </w:rPr>
        <w:t xml:space="preserve"> ინსტრუქტორ-განმანათლებლებად რესოციალიზაციის აქტივობებში; </w:t>
      </w:r>
    </w:p>
    <w:p w14:paraId="0E7E95BB" w14:textId="77777777" w:rsidR="001B767A" w:rsidRPr="001B767A" w:rsidRDefault="009B41B3" w:rsidP="001B767A">
      <w:pPr>
        <w:pStyle w:val="ListParagraph"/>
        <w:numPr>
          <w:ilvl w:val="0"/>
          <w:numId w:val="16"/>
        </w:numPr>
        <w:spacing w:after="0" w:line="360" w:lineRule="auto"/>
        <w:jc w:val="both"/>
        <w:rPr>
          <w:rFonts w:ascii="Sylfaen" w:hAnsi="Sylfaen"/>
          <w:color w:val="000000" w:themeColor="text1"/>
          <w:sz w:val="24"/>
          <w:szCs w:val="24"/>
        </w:rPr>
      </w:pPr>
      <w:proofErr w:type="spellStart"/>
      <w:r w:rsidRPr="001B767A">
        <w:rPr>
          <w:rFonts w:ascii="Sylfaen" w:hAnsi="Sylfaen" w:cs="Segoe UI"/>
          <w:color w:val="000000" w:themeColor="text1"/>
          <w:sz w:val="24"/>
          <w:szCs w:val="24"/>
        </w:rPr>
        <w:t>უფლებადამცველებად</w:t>
      </w:r>
      <w:proofErr w:type="spellEnd"/>
      <w:r w:rsidRPr="001B767A">
        <w:rPr>
          <w:rFonts w:ascii="Sylfaen" w:hAnsi="Sylfaen" w:cs="Segoe UI"/>
          <w:color w:val="000000" w:themeColor="text1"/>
          <w:sz w:val="24"/>
          <w:szCs w:val="24"/>
        </w:rPr>
        <w:t xml:space="preserve"> სოციალური დახმარების სამსახურში, </w:t>
      </w:r>
      <w:r w:rsidRPr="001B767A">
        <w:rPr>
          <w:rFonts w:ascii="Sylfaen" w:eastAsia="Segoe UI" w:hAnsi="Sylfaen" w:cs="Segoe UI"/>
          <w:color w:val="000000" w:themeColor="text1"/>
          <w:sz w:val="24"/>
          <w:szCs w:val="24"/>
        </w:rPr>
        <w:t>ფსიქო-სოციალური მხარდაჭერის მომსახურებებში;</w:t>
      </w:r>
      <w:r w:rsidRPr="001B767A">
        <w:rPr>
          <w:rFonts w:ascii="Sylfaen" w:hAnsi="Sylfaen" w:cs="Segoe UI"/>
          <w:color w:val="000000" w:themeColor="text1"/>
          <w:sz w:val="24"/>
          <w:szCs w:val="24"/>
        </w:rPr>
        <w:t xml:space="preserve"> </w:t>
      </w:r>
    </w:p>
    <w:p w14:paraId="69A6D930" w14:textId="77777777" w:rsidR="001B767A" w:rsidRPr="001B767A" w:rsidRDefault="009B41B3" w:rsidP="001B767A">
      <w:pPr>
        <w:pStyle w:val="ListParagraph"/>
        <w:numPr>
          <w:ilvl w:val="0"/>
          <w:numId w:val="16"/>
        </w:numPr>
        <w:spacing w:after="0" w:line="360" w:lineRule="auto"/>
        <w:jc w:val="both"/>
        <w:rPr>
          <w:rFonts w:ascii="Sylfaen" w:hAnsi="Sylfaen"/>
          <w:color w:val="000000" w:themeColor="text1"/>
          <w:sz w:val="24"/>
          <w:szCs w:val="24"/>
        </w:rPr>
      </w:pPr>
      <w:r w:rsidRPr="001B767A">
        <w:rPr>
          <w:rFonts w:ascii="Sylfaen" w:hAnsi="Sylfaen" w:cs="Segoe UI"/>
          <w:color w:val="000000" w:themeColor="text1"/>
          <w:sz w:val="24"/>
          <w:szCs w:val="24"/>
        </w:rPr>
        <w:t xml:space="preserve">სოციალური </w:t>
      </w:r>
      <w:proofErr w:type="spellStart"/>
      <w:r w:rsidRPr="001B767A">
        <w:rPr>
          <w:rFonts w:ascii="Sylfaen" w:hAnsi="Sylfaen" w:cs="Segoe UI"/>
          <w:color w:val="000000" w:themeColor="text1"/>
          <w:sz w:val="24"/>
          <w:szCs w:val="24"/>
        </w:rPr>
        <w:t>რეინტეგრაციის</w:t>
      </w:r>
      <w:proofErr w:type="spellEnd"/>
      <w:r w:rsidRPr="001B767A">
        <w:rPr>
          <w:rFonts w:ascii="Sylfaen" w:hAnsi="Sylfaen" w:cs="Segoe UI"/>
          <w:color w:val="000000" w:themeColor="text1"/>
          <w:sz w:val="24"/>
          <w:szCs w:val="24"/>
        </w:rPr>
        <w:t xml:space="preserve"> და ბაღის/სკოლის მრჩევლებად</w:t>
      </w:r>
      <w:r w:rsidR="001B767A">
        <w:rPr>
          <w:rFonts w:ascii="Sylfaen" w:hAnsi="Sylfaen" w:cs="Segoe UI"/>
          <w:color w:val="000000" w:themeColor="text1"/>
          <w:sz w:val="24"/>
          <w:szCs w:val="24"/>
        </w:rPr>
        <w:t>;</w:t>
      </w:r>
    </w:p>
    <w:p w14:paraId="2C022BD9" w14:textId="77777777" w:rsidR="001B767A" w:rsidRPr="001B767A" w:rsidRDefault="009B41B3" w:rsidP="001B767A">
      <w:pPr>
        <w:pStyle w:val="ListParagraph"/>
        <w:numPr>
          <w:ilvl w:val="0"/>
          <w:numId w:val="16"/>
        </w:numPr>
        <w:spacing w:after="0" w:line="360" w:lineRule="auto"/>
        <w:jc w:val="both"/>
        <w:rPr>
          <w:rFonts w:ascii="Sylfaen" w:hAnsi="Sylfaen"/>
          <w:color w:val="000000" w:themeColor="text1"/>
          <w:sz w:val="24"/>
          <w:szCs w:val="24"/>
        </w:rPr>
      </w:pPr>
      <w:r w:rsidRPr="001B767A">
        <w:rPr>
          <w:rFonts w:ascii="Sylfaen" w:hAnsi="Sylfaen" w:cs="Segoe UI"/>
          <w:color w:val="000000" w:themeColor="text1"/>
          <w:sz w:val="24"/>
          <w:szCs w:val="24"/>
        </w:rPr>
        <w:t xml:space="preserve"> სკოლის </w:t>
      </w:r>
      <w:proofErr w:type="spellStart"/>
      <w:r w:rsidRPr="001B767A">
        <w:rPr>
          <w:rFonts w:ascii="Sylfaen" w:hAnsi="Sylfaen" w:cs="Segoe UI"/>
          <w:color w:val="000000" w:themeColor="text1"/>
          <w:sz w:val="24"/>
          <w:szCs w:val="24"/>
        </w:rPr>
        <w:t>მედიატორებად</w:t>
      </w:r>
      <w:proofErr w:type="spellEnd"/>
      <w:r w:rsidR="001B767A">
        <w:rPr>
          <w:rFonts w:ascii="Sylfaen" w:hAnsi="Sylfaen" w:cs="Segoe UI"/>
          <w:color w:val="000000" w:themeColor="text1"/>
          <w:sz w:val="24"/>
          <w:szCs w:val="24"/>
        </w:rPr>
        <w:t>;</w:t>
      </w:r>
    </w:p>
    <w:p w14:paraId="736C6ED6" w14:textId="77777777" w:rsidR="001B767A" w:rsidRPr="001B767A" w:rsidRDefault="009B41B3" w:rsidP="001B767A">
      <w:pPr>
        <w:pStyle w:val="ListParagraph"/>
        <w:numPr>
          <w:ilvl w:val="0"/>
          <w:numId w:val="16"/>
        </w:numPr>
        <w:spacing w:after="0" w:line="360" w:lineRule="auto"/>
        <w:jc w:val="both"/>
        <w:rPr>
          <w:rFonts w:ascii="Sylfaen" w:hAnsi="Sylfaen"/>
          <w:color w:val="000000" w:themeColor="text1"/>
          <w:sz w:val="24"/>
          <w:szCs w:val="24"/>
        </w:rPr>
      </w:pPr>
      <w:r w:rsidRPr="001B767A">
        <w:rPr>
          <w:rFonts w:ascii="Sylfaen" w:hAnsi="Sylfaen" w:cs="Segoe UI"/>
          <w:color w:val="000000" w:themeColor="text1"/>
          <w:sz w:val="24"/>
          <w:szCs w:val="24"/>
        </w:rPr>
        <w:t xml:space="preserve"> </w:t>
      </w:r>
      <w:r w:rsidRPr="001B767A">
        <w:rPr>
          <w:rFonts w:ascii="Sylfaen" w:eastAsia="Segoe UI" w:hAnsi="Sylfaen" w:cs="Segoe UI"/>
          <w:color w:val="000000" w:themeColor="text1"/>
          <w:sz w:val="24"/>
          <w:szCs w:val="24"/>
        </w:rPr>
        <w:t>ბავშვის დაცვისა და მხარდაჭერის მუნიციპალური სამსახურის წარმომადგენლად</w:t>
      </w:r>
      <w:r w:rsidR="001B767A">
        <w:rPr>
          <w:rFonts w:ascii="Sylfaen" w:eastAsia="Segoe UI" w:hAnsi="Sylfaen" w:cs="Segoe UI"/>
          <w:color w:val="000000" w:themeColor="text1"/>
          <w:sz w:val="24"/>
          <w:szCs w:val="24"/>
        </w:rPr>
        <w:t>;</w:t>
      </w:r>
    </w:p>
    <w:p w14:paraId="666F4EB3" w14:textId="77777777" w:rsidR="001B767A" w:rsidRPr="001B767A" w:rsidRDefault="009B41B3" w:rsidP="001B767A">
      <w:pPr>
        <w:pStyle w:val="ListParagraph"/>
        <w:numPr>
          <w:ilvl w:val="0"/>
          <w:numId w:val="16"/>
        </w:numPr>
        <w:spacing w:after="0" w:line="360" w:lineRule="auto"/>
        <w:jc w:val="both"/>
        <w:rPr>
          <w:rFonts w:ascii="Sylfaen" w:hAnsi="Sylfaen"/>
          <w:color w:val="000000" w:themeColor="text1"/>
          <w:sz w:val="24"/>
          <w:szCs w:val="24"/>
        </w:rPr>
      </w:pPr>
      <w:r w:rsidRPr="001B767A">
        <w:rPr>
          <w:rFonts w:ascii="Sylfaen" w:eastAsia="Segoe UI" w:hAnsi="Sylfaen" w:cs="Segoe UI"/>
          <w:color w:val="000000" w:themeColor="text1"/>
          <w:sz w:val="24"/>
          <w:szCs w:val="24"/>
        </w:rPr>
        <w:t xml:space="preserve"> კონსულტანტებად პირველადი ჯანდაცვის ცენტრებში,</w:t>
      </w:r>
    </w:p>
    <w:p w14:paraId="2A785509" w14:textId="77777777" w:rsidR="001B767A" w:rsidRPr="001B767A" w:rsidRDefault="009B41B3" w:rsidP="001B767A">
      <w:pPr>
        <w:pStyle w:val="ListParagraph"/>
        <w:numPr>
          <w:ilvl w:val="0"/>
          <w:numId w:val="16"/>
        </w:numPr>
        <w:spacing w:after="0" w:line="360" w:lineRule="auto"/>
        <w:jc w:val="both"/>
        <w:rPr>
          <w:rFonts w:ascii="Sylfaen" w:hAnsi="Sylfaen"/>
          <w:color w:val="000000" w:themeColor="text1"/>
          <w:sz w:val="24"/>
          <w:szCs w:val="24"/>
        </w:rPr>
      </w:pPr>
      <w:r w:rsidRPr="001B767A">
        <w:rPr>
          <w:rFonts w:ascii="Sylfaen" w:eastAsia="Segoe UI" w:hAnsi="Sylfaen" w:cs="Segoe UI"/>
          <w:color w:val="000000" w:themeColor="text1"/>
          <w:sz w:val="24"/>
          <w:szCs w:val="24"/>
        </w:rPr>
        <w:t xml:space="preserve"> </w:t>
      </w:r>
      <w:r w:rsidRPr="001B767A">
        <w:rPr>
          <w:rFonts w:ascii="Sylfaen" w:hAnsi="Sylfaen" w:cs="Segoe UI"/>
          <w:color w:val="000000" w:themeColor="text1"/>
          <w:sz w:val="24"/>
          <w:szCs w:val="24"/>
        </w:rPr>
        <w:t>მკვლევრებად</w:t>
      </w:r>
    </w:p>
    <w:p w14:paraId="16123B3B" w14:textId="21457265" w:rsidR="009B41B3" w:rsidRPr="001B767A" w:rsidRDefault="009B41B3" w:rsidP="001B767A">
      <w:pPr>
        <w:pStyle w:val="ListParagraph"/>
        <w:numPr>
          <w:ilvl w:val="0"/>
          <w:numId w:val="16"/>
        </w:numPr>
        <w:spacing w:after="0" w:line="360" w:lineRule="auto"/>
        <w:jc w:val="both"/>
        <w:rPr>
          <w:rFonts w:ascii="Sylfaen" w:hAnsi="Sylfaen"/>
          <w:color w:val="000000" w:themeColor="text1"/>
          <w:sz w:val="24"/>
          <w:szCs w:val="24"/>
        </w:rPr>
      </w:pPr>
      <w:r w:rsidRPr="001B767A">
        <w:rPr>
          <w:rFonts w:ascii="Sylfaen" w:hAnsi="Sylfaen" w:cs="Segoe UI"/>
          <w:color w:val="000000" w:themeColor="text1"/>
          <w:sz w:val="24"/>
          <w:szCs w:val="24"/>
        </w:rPr>
        <w:lastRenderedPageBreak/>
        <w:t xml:space="preserve">  და </w:t>
      </w:r>
      <w:r w:rsidR="001B767A">
        <w:rPr>
          <w:rFonts w:ascii="Sylfaen" w:hAnsi="Sylfaen" w:cs="Segoe UI"/>
          <w:color w:val="000000" w:themeColor="text1"/>
          <w:sz w:val="24"/>
          <w:szCs w:val="24"/>
        </w:rPr>
        <w:t>სხვა.</w:t>
      </w:r>
    </w:p>
    <w:p w14:paraId="54770081" w14:textId="77777777" w:rsidR="009B41B3" w:rsidRPr="009B41B3" w:rsidRDefault="009B41B3" w:rsidP="009B41B3">
      <w:pPr>
        <w:spacing w:after="0" w:line="360" w:lineRule="auto"/>
        <w:jc w:val="both"/>
        <w:rPr>
          <w:rFonts w:ascii="Sylfaen" w:hAnsi="Sylfaen"/>
          <w:color w:val="000000" w:themeColor="text1"/>
          <w:sz w:val="24"/>
          <w:szCs w:val="24"/>
        </w:rPr>
      </w:pPr>
    </w:p>
    <w:p w14:paraId="745B25EF" w14:textId="04D0E2D7" w:rsidR="009B41B3" w:rsidRPr="009B41B3" w:rsidRDefault="009B41B3" w:rsidP="009B41B3">
      <w:pPr>
        <w:pStyle w:val="CommentText"/>
        <w:spacing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 xml:space="preserve">ბავშვის უფლებების მაგისტრატურის საგანმანათლებლო პროგრამა, ხელს უწყობს ამ სფეროს შესახებ არა მარტო თეორიული ცოდნის, არამედ პრაქტიკული უნარების შეძენას, რაც მნიშვნელოვანია პროფესიის დაუფლებისა და დასაქმების კუთხით. პროგრამაში ინტეგრირებულია პრაქტიკის კომპონენტი, თუმცა,  ცალკეული სასწავლო კურსებიც ითვალისწინებს პრაქტიკულ დავალებებს. აღსანიშნავია, რომ საქართველოში, ბავშვის უფლებების სპეციალისტებზე დიდია მოთხოვნა სკოლებში, </w:t>
      </w:r>
      <w:proofErr w:type="spellStart"/>
      <w:r w:rsidRPr="009B41B3">
        <w:rPr>
          <w:rFonts w:ascii="Sylfaen" w:eastAsia="Arial Unicode MS" w:hAnsi="Sylfaen" w:cs="Arial Unicode MS"/>
          <w:color w:val="000000" w:themeColor="text1"/>
          <w:sz w:val="24"/>
          <w:szCs w:val="24"/>
        </w:rPr>
        <w:t>ფსიქოსოციალურ</w:t>
      </w:r>
      <w:proofErr w:type="spellEnd"/>
      <w:r w:rsidRPr="009B41B3">
        <w:rPr>
          <w:rFonts w:ascii="Sylfaen" w:eastAsia="Arial Unicode MS" w:hAnsi="Sylfaen" w:cs="Arial Unicode MS"/>
          <w:color w:val="000000" w:themeColor="text1"/>
          <w:sz w:val="24"/>
          <w:szCs w:val="24"/>
        </w:rPr>
        <w:t>, სარეაბილიტაციო ჯანმრთელობის დაცვისა და მენტალური ჯანმრთელობის მომსახურებებში</w:t>
      </w:r>
      <w:r w:rsidRPr="009B41B3">
        <w:rPr>
          <w:rFonts w:ascii="Sylfaen" w:eastAsia="Merriweather" w:hAnsi="Sylfaen" w:cs="Merriweather"/>
          <w:color w:val="000000" w:themeColor="text1"/>
          <w:sz w:val="24"/>
          <w:szCs w:val="24"/>
        </w:rPr>
        <w:t xml:space="preserve">, </w:t>
      </w:r>
      <w:r w:rsidRPr="009B41B3">
        <w:rPr>
          <w:rFonts w:ascii="Sylfaen" w:eastAsia="Arial Unicode MS" w:hAnsi="Sylfaen" w:cs="Arial Unicode MS"/>
          <w:color w:val="000000" w:themeColor="text1"/>
          <w:sz w:val="24"/>
          <w:szCs w:val="24"/>
        </w:rPr>
        <w:t xml:space="preserve">სკოლის </w:t>
      </w:r>
      <w:proofErr w:type="spellStart"/>
      <w:r w:rsidRPr="009B41B3">
        <w:rPr>
          <w:rFonts w:ascii="Sylfaen" w:eastAsia="Arial Unicode MS" w:hAnsi="Sylfaen" w:cs="Arial Unicode MS"/>
          <w:color w:val="000000" w:themeColor="text1"/>
          <w:sz w:val="24"/>
          <w:szCs w:val="24"/>
        </w:rPr>
        <w:t>მედიატორებს</w:t>
      </w:r>
      <w:proofErr w:type="spellEnd"/>
      <w:r w:rsidRPr="009B41B3">
        <w:rPr>
          <w:rFonts w:ascii="Sylfaen" w:eastAsia="Arial Unicode MS" w:hAnsi="Sylfaen" w:cs="Arial Unicode MS"/>
          <w:color w:val="000000" w:themeColor="text1"/>
          <w:sz w:val="24"/>
          <w:szCs w:val="24"/>
        </w:rPr>
        <w:t xml:space="preserve"> შორის, სახალხო დამცველის ოფისში, ბავშვის უფლებრივი მდგომარეობის შესახებ ანგარიშების მომზადებაზე მომუშავე ორგანიზაციებში და ამ მიმართულების </w:t>
      </w:r>
      <w:r w:rsidRPr="009B41B3">
        <w:rPr>
          <w:rFonts w:ascii="Sylfaen" w:eastAsia="Segoe UI" w:hAnsi="Sylfaen" w:cs="Segoe UI"/>
          <w:color w:val="000000" w:themeColor="text1"/>
          <w:sz w:val="24"/>
          <w:szCs w:val="24"/>
        </w:rPr>
        <w:t>კვლევით და ანალიტიკურ ორგანიზაციებში (</w:t>
      </w:r>
      <w:proofErr w:type="spellStart"/>
      <w:r w:rsidRPr="009B41B3">
        <w:rPr>
          <w:rFonts w:ascii="Sylfaen" w:eastAsia="Arial Unicode MS" w:hAnsi="Sylfaen" w:cs="Arial Unicode MS"/>
          <w:color w:val="000000" w:themeColor="text1"/>
          <w:sz w:val="24"/>
          <w:szCs w:val="24"/>
        </w:rPr>
        <w:t>Think</w:t>
      </w:r>
      <w:proofErr w:type="spellEnd"/>
      <w:r w:rsidRPr="009B41B3">
        <w:rPr>
          <w:rFonts w:ascii="Sylfaen" w:eastAsia="Arial Unicode MS" w:hAnsi="Sylfaen" w:cs="Arial Unicode MS"/>
          <w:color w:val="000000" w:themeColor="text1"/>
          <w:sz w:val="24"/>
          <w:szCs w:val="24"/>
        </w:rPr>
        <w:t>-</w:t>
      </w:r>
      <w:proofErr w:type="spellStart"/>
      <w:r w:rsidRPr="009B41B3">
        <w:rPr>
          <w:rFonts w:ascii="Sylfaen" w:eastAsia="Arial Unicode MS" w:hAnsi="Sylfaen" w:cs="Arial Unicode MS"/>
          <w:color w:val="000000" w:themeColor="text1"/>
          <w:sz w:val="24"/>
          <w:szCs w:val="24"/>
        </w:rPr>
        <w:t>tank</w:t>
      </w:r>
      <w:proofErr w:type="spellEnd"/>
      <w:r w:rsidRPr="009B41B3">
        <w:rPr>
          <w:rFonts w:ascii="Sylfaen" w:eastAsia="Arial Unicode MS" w:hAnsi="Sylfaen" w:cs="Arial Unicode MS"/>
          <w:color w:val="000000" w:themeColor="text1"/>
          <w:sz w:val="24"/>
          <w:szCs w:val="24"/>
        </w:rPr>
        <w:t>-ებში),</w:t>
      </w:r>
      <w:r w:rsidR="0035105D">
        <w:rPr>
          <w:rFonts w:ascii="Sylfaen" w:eastAsia="Arial Unicode MS" w:hAnsi="Sylfaen" w:cs="Arial Unicode MS"/>
          <w:color w:val="000000" w:themeColor="text1"/>
          <w:sz w:val="24"/>
          <w:szCs w:val="24"/>
        </w:rPr>
        <w:t xml:space="preserve"> </w:t>
      </w:r>
      <w:r w:rsidRPr="009B41B3">
        <w:rPr>
          <w:rFonts w:ascii="Sylfaen" w:eastAsia="Arial Unicode MS" w:hAnsi="Sylfaen" w:cs="Arial Unicode MS"/>
          <w:color w:val="000000" w:themeColor="text1"/>
          <w:sz w:val="24"/>
          <w:szCs w:val="24"/>
        </w:rPr>
        <w:t>ბავშვზე ზრუნვის, ბავშვთა დაცვის, ბავშვთა კეთილდღეობის, საოჯახო კონსულტაციების განმახორციელებელ ორგანიზაციებში და სხვ.. შესაბამისად, პროგრამა ორიენტირებულია უფლ</w:t>
      </w:r>
      <w:r w:rsidRPr="009B41B3">
        <w:rPr>
          <w:rFonts w:ascii="Sylfaen" w:hAnsi="Sylfaen"/>
          <w:color w:val="000000" w:themeColor="text1"/>
          <w:sz w:val="24"/>
          <w:szCs w:val="24"/>
        </w:rPr>
        <w:t xml:space="preserve">ებრივი მიდგომის დანერგვაზე, რადგან განვითარების თეორიებისა და მეთოდები/მოდელების, ფიზიკური, </w:t>
      </w:r>
      <w:proofErr w:type="spellStart"/>
      <w:r w:rsidRPr="009B41B3">
        <w:rPr>
          <w:rFonts w:ascii="Sylfaen" w:hAnsi="Sylfaen"/>
          <w:color w:val="000000" w:themeColor="text1"/>
          <w:sz w:val="24"/>
          <w:szCs w:val="24"/>
        </w:rPr>
        <w:t>კოგნიტური</w:t>
      </w:r>
      <w:proofErr w:type="spellEnd"/>
      <w:r w:rsidRPr="009B41B3">
        <w:rPr>
          <w:rFonts w:ascii="Sylfaen" w:hAnsi="Sylfaen"/>
          <w:color w:val="000000" w:themeColor="text1"/>
          <w:sz w:val="24"/>
          <w:szCs w:val="24"/>
        </w:rPr>
        <w:t>, პიროვნული და სოციოკულტურული განვითარების კანონზომიერებების მახასიათებლების ცოდნის გარეშე შეუძლებელია კეთილდღეობის უზრუნველყოფის ხელშემწყობი ფაქტორების გააზრება.</w:t>
      </w:r>
      <w:r w:rsidRPr="009B41B3">
        <w:rPr>
          <w:rFonts w:ascii="Sylfaen" w:eastAsia="Arial Unicode MS" w:hAnsi="Sylfaen" w:cs="Arial Unicode MS"/>
          <w:color w:val="000000" w:themeColor="text1"/>
          <w:sz w:val="24"/>
          <w:szCs w:val="24"/>
        </w:rPr>
        <w:t xml:space="preserve"> ამასთან მნიშვნელოვანია, </w:t>
      </w:r>
      <w:r w:rsidRPr="009B41B3">
        <w:rPr>
          <w:rFonts w:ascii="Sylfaen" w:hAnsi="Sylfaen"/>
          <w:color w:val="000000" w:themeColor="text1"/>
          <w:sz w:val="24"/>
          <w:szCs w:val="24"/>
        </w:rPr>
        <w:t xml:space="preserve">უფლებრივი საკითხების სწავლა-სწავლება არ შემოიფარგლოს სამართლებრივი სფეროთი. წინამდებარე  პროგრამა უფლებების </w:t>
      </w:r>
      <w:proofErr w:type="spellStart"/>
      <w:r w:rsidRPr="009B41B3">
        <w:rPr>
          <w:rFonts w:ascii="Sylfaen" w:hAnsi="Sylfaen"/>
          <w:color w:val="000000" w:themeColor="text1"/>
          <w:sz w:val="24"/>
          <w:szCs w:val="24"/>
        </w:rPr>
        <w:t>კონცეპტუალიზაციას</w:t>
      </w:r>
      <w:proofErr w:type="spellEnd"/>
      <w:r w:rsidRPr="009B41B3">
        <w:rPr>
          <w:rFonts w:ascii="Sylfaen" w:hAnsi="Sylfaen"/>
          <w:color w:val="000000" w:themeColor="text1"/>
          <w:sz w:val="24"/>
          <w:szCs w:val="24"/>
        </w:rPr>
        <w:t xml:space="preserve"> შემდეგნაირად ახდენს: ფუნდამენტური სოციალური, განათლების, ჯანმრთელობის დაცვის, კულტურული, ეკონომიკური, გარემოს დაცვითი უფლებები, რომელთა რეალიზება უზრუნველყოფს ცხოვრების ხარისხს, კარგად ყოფნასა და კეთილდღეობას. ამასთან, ბავშვის უფლებების რეალიზების საკითხი შუქდება პოლიტიკურ, ეკონომიკურ, სოციალურსა და კულტურულ კონტექსტში. ის გააზრებული და გათვალისწინებულია </w:t>
      </w:r>
      <w:r w:rsidRPr="009B41B3">
        <w:rPr>
          <w:rFonts w:ascii="Sylfaen" w:hAnsi="Sylfaen"/>
          <w:color w:val="000000" w:themeColor="text1"/>
          <w:sz w:val="24"/>
          <w:szCs w:val="24"/>
        </w:rPr>
        <w:lastRenderedPageBreak/>
        <w:t>ყველა დონეზე და გადაწყვეტილების მიღების ყველა ეტაპზე თავად ბავშვის მონაწილეობის ხელშემწყობი ფაქტორების გააზრებით.</w:t>
      </w:r>
    </w:p>
    <w:p w14:paraId="67CB3031" w14:textId="77777777" w:rsidR="009B41B3" w:rsidRPr="009B41B3" w:rsidRDefault="009B41B3" w:rsidP="009B41B3">
      <w:pPr>
        <w:spacing w:after="0" w:line="360" w:lineRule="auto"/>
        <w:jc w:val="both"/>
        <w:rPr>
          <w:rFonts w:ascii="Sylfaen" w:hAnsi="Sylfaen"/>
          <w:color w:val="000000" w:themeColor="text1"/>
          <w:sz w:val="24"/>
          <w:szCs w:val="24"/>
        </w:rPr>
      </w:pPr>
      <w:r w:rsidRPr="009B41B3">
        <w:rPr>
          <w:rFonts w:ascii="Sylfaen" w:hAnsi="Sylfaen"/>
          <w:color w:val="000000" w:themeColor="text1"/>
          <w:sz w:val="24"/>
          <w:szCs w:val="24"/>
        </w:rPr>
        <w:t>ბავშვის უფლებების</w:t>
      </w:r>
      <w:r w:rsidRPr="009B41B3">
        <w:rPr>
          <w:rFonts w:ascii="Sylfaen" w:hAnsi="Sylfaen"/>
          <w:b/>
          <w:bCs/>
          <w:color w:val="000000" w:themeColor="text1"/>
          <w:sz w:val="24"/>
          <w:szCs w:val="24"/>
        </w:rPr>
        <w:t xml:space="preserve"> </w:t>
      </w:r>
      <w:r w:rsidRPr="009B41B3">
        <w:rPr>
          <w:rFonts w:ascii="Sylfaen" w:hAnsi="Sylfaen"/>
          <w:color w:val="000000" w:themeColor="text1"/>
          <w:sz w:val="24"/>
          <w:szCs w:val="24"/>
        </w:rPr>
        <w:t>მაგისტრატურის საგანმანათლებლო პროგრამა ეფუძნება ბავშვობის, როგორც გამოცდილების სოციალური კონსტრუქციის გააზრებას. იკვლევს რა ზეგავლენას ახდენს საზოგადოება ბავშვის უფლებების რეალიზებაზე და ერთი მხრივ როგორ იცვლება ბავშვის უფლებების აღიარების ხარისხი საზოგადოების ზეგავლენით, მეორე მხრივ კი, როგორ იცვლება თავად საზოგადოება ბავშვის უფლებების გააზრებითა და რეალიზებით. ის არ შემოიფარგლება ბავშვთა დაცვის სამართლებრივი და საზოგადოების ეთიკური ვალდებულებებით. სტუდენტები შეისწავლიან ბავშვის უფლებების რეალიზების ხელშემშლელ და ხელშემწყობ ფაქტორებს, მათზე რეაგირების მექანიზმებს ბავშვის, ოჯახის, მომსახურების სისტემების, კანონმდებლობისა პოლიტიკის დონეზე, ისტორიულ და თანამედროვეობის ჭრილში, ინოვაციური მიდგომებითა და მეთოდებით. პროგრამის მიზანია მოამზადოს კადრები, რომლებიც შეძლებენ ბავშვთა კეთილდღეობის მხარდაჭერას მათი უფლებების რეალიზებისა და საუკეთესო ინტერესების დაცვით ყველა დონეზე.</w:t>
      </w:r>
      <w:r w:rsidRPr="009B41B3">
        <w:rPr>
          <w:rFonts w:ascii="Sylfaen" w:eastAsia="Times New Roman" w:hAnsi="Sylfaen" w:cs="Times New Roman"/>
          <w:color w:val="000000" w:themeColor="text1"/>
          <w:sz w:val="24"/>
          <w:szCs w:val="24"/>
        </w:rPr>
        <w:t xml:space="preserve"> ის გასცდება ბავშვთა დაცვის სფეროს და მიდგომებს. ეს კი </w:t>
      </w:r>
      <w:r w:rsidRPr="009B41B3">
        <w:rPr>
          <w:rFonts w:ascii="Sylfaen" w:hAnsi="Sylfaen"/>
          <w:color w:val="000000" w:themeColor="text1"/>
          <w:sz w:val="24"/>
          <w:szCs w:val="24"/>
        </w:rPr>
        <w:t xml:space="preserve">კანონმდებლობით უკვე დადგენილი მოთხოვნების აღსრულებისთვის ქმედითი ბერკეტების ამოქმედებას ითხოვს საოჯახო სისტემიდან დაწყებული პოლიტიკის ფორმირების სისტემამდე. განათლების, ჯანმრთელობის, </w:t>
      </w:r>
      <w:proofErr w:type="spellStart"/>
      <w:r w:rsidRPr="009B41B3">
        <w:rPr>
          <w:rFonts w:ascii="Sylfaen" w:hAnsi="Sylfaen"/>
          <w:color w:val="000000" w:themeColor="text1"/>
          <w:sz w:val="24"/>
          <w:szCs w:val="24"/>
        </w:rPr>
        <w:t>ფსიქოსოციალური</w:t>
      </w:r>
      <w:proofErr w:type="spellEnd"/>
      <w:r w:rsidRPr="009B41B3">
        <w:rPr>
          <w:rFonts w:ascii="Sylfaen" w:hAnsi="Sylfaen"/>
          <w:color w:val="000000" w:themeColor="text1"/>
          <w:sz w:val="24"/>
          <w:szCs w:val="24"/>
        </w:rPr>
        <w:t xml:space="preserve">, </w:t>
      </w:r>
      <w:proofErr w:type="spellStart"/>
      <w:r w:rsidRPr="009B41B3">
        <w:rPr>
          <w:rFonts w:ascii="Sylfaen" w:hAnsi="Sylfaen"/>
          <w:color w:val="000000" w:themeColor="text1"/>
          <w:sz w:val="24"/>
          <w:szCs w:val="24"/>
        </w:rPr>
        <w:t>აბილიტაცია</w:t>
      </w:r>
      <w:proofErr w:type="spellEnd"/>
      <w:r w:rsidRPr="009B41B3">
        <w:rPr>
          <w:rFonts w:ascii="Sylfaen" w:hAnsi="Sylfaen"/>
          <w:color w:val="000000" w:themeColor="text1"/>
          <w:sz w:val="24"/>
          <w:szCs w:val="24"/>
        </w:rPr>
        <w:t xml:space="preserve">, რეაბილიტაციის, საკონსულტაციო და სხვა მომსახურების სისტემების მოცვის გარეშე, შეუძლებელია ბავშვის უფლებების რეალიზება. ამიტომ საჭიროა იმგვარი საგანმანათლებლო პროგრამის მომზადება, რომელიც სცდება სამართლებრივ ჩარჩოებს და მოიცავს ყველა სფეროს, რომელთა ქმედითობა განსაზღვრავს ბავშვის საუკეთესო ინტერესის დაცვასა და რეალიზებას. </w:t>
      </w:r>
    </w:p>
    <w:p w14:paraId="7904B711" w14:textId="77777777" w:rsidR="009B41B3" w:rsidRPr="009B41B3" w:rsidRDefault="009B41B3" w:rsidP="009B41B3">
      <w:pPr>
        <w:spacing w:after="0" w:line="360" w:lineRule="auto"/>
        <w:jc w:val="both"/>
        <w:rPr>
          <w:rFonts w:ascii="Sylfaen" w:hAnsi="Sylfaen"/>
          <w:color w:val="000000" w:themeColor="text1"/>
          <w:sz w:val="24"/>
          <w:szCs w:val="24"/>
        </w:rPr>
      </w:pPr>
    </w:p>
    <w:p w14:paraId="44EFFD43" w14:textId="77777777" w:rsidR="009B41B3" w:rsidRPr="009B41B3" w:rsidRDefault="009B41B3" w:rsidP="009B41B3">
      <w:pPr>
        <w:pStyle w:val="CommentText"/>
        <w:spacing w:line="360" w:lineRule="auto"/>
        <w:jc w:val="both"/>
        <w:rPr>
          <w:rFonts w:ascii="Sylfaen" w:hAnsi="Sylfaen"/>
          <w:color w:val="000000" w:themeColor="text1"/>
          <w:sz w:val="24"/>
          <w:szCs w:val="24"/>
        </w:rPr>
      </w:pPr>
      <w:r w:rsidRPr="009B41B3">
        <w:rPr>
          <w:rFonts w:ascii="Sylfaen" w:hAnsi="Sylfaen"/>
          <w:color w:val="000000" w:themeColor="text1"/>
          <w:sz w:val="24"/>
          <w:szCs w:val="24"/>
        </w:rPr>
        <w:t xml:space="preserve">კურსდამთავრებულები, ბავშვის უფლებების მაგისტრები, ცოდნისა და გამოცდილების შედეგად, მოემსახურებიან ბავშვის კეთილდღეობის უზრუნველყოფის იდეას  ყველა დონეზე: სახელმწიფო, ოჯახი, თემი. ამას კი ექსკლუზიური ტრანს, </w:t>
      </w:r>
      <w:proofErr w:type="spellStart"/>
      <w:r w:rsidRPr="009B41B3">
        <w:rPr>
          <w:rFonts w:ascii="Sylfaen" w:hAnsi="Sylfaen"/>
          <w:color w:val="000000" w:themeColor="text1"/>
          <w:sz w:val="24"/>
          <w:szCs w:val="24"/>
        </w:rPr>
        <w:t>პლური</w:t>
      </w:r>
      <w:proofErr w:type="spellEnd"/>
      <w:r w:rsidRPr="009B41B3">
        <w:rPr>
          <w:rFonts w:ascii="Sylfaen" w:hAnsi="Sylfaen"/>
          <w:color w:val="000000" w:themeColor="text1"/>
          <w:sz w:val="24"/>
          <w:szCs w:val="24"/>
        </w:rPr>
        <w:t xml:space="preserve">- და </w:t>
      </w:r>
      <w:proofErr w:type="spellStart"/>
      <w:r w:rsidRPr="009B41B3">
        <w:rPr>
          <w:rFonts w:ascii="Sylfaen" w:hAnsi="Sylfaen"/>
          <w:color w:val="000000" w:themeColor="text1"/>
          <w:sz w:val="24"/>
          <w:szCs w:val="24"/>
        </w:rPr>
        <w:lastRenderedPageBreak/>
        <w:t>ინტერდისციპლინური</w:t>
      </w:r>
      <w:proofErr w:type="spellEnd"/>
      <w:r w:rsidRPr="009B41B3">
        <w:rPr>
          <w:rFonts w:ascii="Sylfaen" w:hAnsi="Sylfaen"/>
          <w:color w:val="000000" w:themeColor="text1"/>
          <w:sz w:val="24"/>
          <w:szCs w:val="24"/>
        </w:rPr>
        <w:t xml:space="preserve"> ცოდნა და უნარები სჭირდება. ისინი უნარიანნი იქნებიან ბავშვის სხვადასხვა საჭიროებისა და მათ ირგვლივ არსებული სოციალური პრობლემის საპასუხო ქმედებისთვის, ბავშვის კეთილდღეობის უზრუნველყოფის მიზნით. პროგრამის ფოკუსი მოითხოვს კურსების სწავლებას სოციალური კეთილდღეობის ვიწრო სფეროდან. სწორედ ამიტომ მიზანშეწონილია აღნიშნული სწავლის სფერო </w:t>
      </w:r>
      <w:proofErr w:type="spellStart"/>
      <w:r w:rsidRPr="009B41B3">
        <w:rPr>
          <w:rFonts w:ascii="Sylfaen" w:hAnsi="Sylfaen"/>
          <w:color w:val="000000" w:themeColor="text1"/>
          <w:sz w:val="24"/>
          <w:szCs w:val="24"/>
        </w:rPr>
        <w:t>კლასიფიცირდეს</w:t>
      </w:r>
      <w:proofErr w:type="spellEnd"/>
      <w:r w:rsidRPr="009B41B3">
        <w:rPr>
          <w:rFonts w:ascii="Sylfaen" w:hAnsi="Sylfaen"/>
          <w:color w:val="000000" w:themeColor="text1"/>
          <w:sz w:val="24"/>
          <w:szCs w:val="24"/>
        </w:rPr>
        <w:t xml:space="preserve">  „0929 - </w:t>
      </w:r>
      <w:r w:rsidRPr="009B41B3">
        <w:rPr>
          <w:rFonts w:ascii="Sylfaen" w:hAnsi="Sylfaen" w:cs="Sylfaen"/>
          <w:color w:val="000000" w:themeColor="text1"/>
          <w:sz w:val="24"/>
          <w:szCs w:val="24"/>
        </w:rPr>
        <w:t xml:space="preserve">სოციალური კეთილდღეობა“ - </w:t>
      </w:r>
      <w:proofErr w:type="spellStart"/>
      <w:r w:rsidRPr="009B41B3">
        <w:rPr>
          <w:rFonts w:ascii="Sylfaen" w:hAnsi="Sylfaen" w:cs="Sylfaen"/>
          <w:color w:val="000000" w:themeColor="text1"/>
          <w:sz w:val="24"/>
          <w:szCs w:val="24"/>
        </w:rPr>
        <w:t>არაკლასიფიცირებული</w:t>
      </w:r>
      <w:proofErr w:type="spellEnd"/>
      <w:r w:rsidRPr="009B41B3">
        <w:rPr>
          <w:rFonts w:ascii="Sylfaen" w:hAnsi="Sylfaen"/>
          <w:color w:val="000000" w:themeColor="text1"/>
          <w:sz w:val="24"/>
          <w:szCs w:val="24"/>
        </w:rPr>
        <w:t xml:space="preserve">, რადგან კონკრეტული დეტალური სფერო (სოციალური მუშაობა, ISCED, 2635) არ არის მკაფიოდ და ნათლად წარმოჩენილი ამ კუთხით კლასიფიკატორში.  </w:t>
      </w:r>
    </w:p>
    <w:p w14:paraId="45D3D75E" w14:textId="77777777" w:rsidR="009B41B3" w:rsidRPr="009B41B3" w:rsidRDefault="009B41B3" w:rsidP="009B41B3">
      <w:pPr>
        <w:pStyle w:val="CommentText"/>
        <w:spacing w:line="360" w:lineRule="auto"/>
        <w:jc w:val="both"/>
        <w:rPr>
          <w:rFonts w:ascii="Sylfaen" w:eastAsia="Arial Unicode MS" w:hAnsi="Sylfaen" w:cs="Arial Unicode MS"/>
          <w:color w:val="000000" w:themeColor="text1"/>
          <w:sz w:val="24"/>
          <w:szCs w:val="24"/>
        </w:rPr>
      </w:pPr>
      <w:r w:rsidRPr="009B41B3">
        <w:rPr>
          <w:rFonts w:ascii="Sylfaen" w:eastAsia="Times New Roman" w:hAnsi="Sylfaen" w:cs="Sylfaen"/>
          <w:color w:val="000000" w:themeColor="text1"/>
          <w:sz w:val="24"/>
          <w:szCs w:val="24"/>
        </w:rPr>
        <w:t>პროგრამის</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სწავლის</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შედეგები</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მხოლოდ</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ერთ</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კონკრეტულ</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დარგს</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არ</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ეხება და</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მოიცავს</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რამდენიმე</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ურთიერთდაკავშირებულ</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სფეროს</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როგორიცაა</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სოციალური</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მუშაობა</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სოციოლოგია</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ფსიქოლოგია</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განათლება</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სამართალი</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ჯანდაცვა</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ეკონომიკა</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ჟურნალისტიკა</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პოლიტიკის მეცნიერებები</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და</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სხვ</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შესაბამისად</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თავისი</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მიზნებიდან</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სწავლის</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შედეგებიდან</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და</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შინაარსიდან</w:t>
      </w:r>
      <w:r w:rsidRPr="009B41B3">
        <w:rPr>
          <w:rFonts w:ascii="Sylfaen" w:eastAsia="Times New Roman" w:hAnsi="Sylfaen" w:cs="Times New Roman"/>
          <w:color w:val="000000" w:themeColor="text1"/>
          <w:sz w:val="24"/>
          <w:szCs w:val="24"/>
        </w:rPr>
        <w:t xml:space="preserve"> </w:t>
      </w:r>
      <w:r w:rsidRPr="009B41B3">
        <w:rPr>
          <w:rFonts w:ascii="Sylfaen" w:eastAsia="Times New Roman" w:hAnsi="Sylfaen" w:cs="Sylfaen"/>
          <w:color w:val="000000" w:themeColor="text1"/>
          <w:sz w:val="24"/>
          <w:szCs w:val="24"/>
        </w:rPr>
        <w:t>გამომდინარე</w:t>
      </w:r>
      <w:r w:rsidRPr="009B41B3">
        <w:rPr>
          <w:rFonts w:ascii="Sylfaen" w:eastAsia="Times New Roman" w:hAnsi="Sylfaen" w:cs="Times New Roman"/>
          <w:color w:val="000000" w:themeColor="text1"/>
          <w:sz w:val="24"/>
          <w:szCs w:val="24"/>
        </w:rPr>
        <w:t xml:space="preserve">, </w:t>
      </w:r>
      <w:r w:rsidRPr="009B41B3">
        <w:rPr>
          <w:rFonts w:ascii="Sylfaen" w:eastAsia="Arial Unicode MS" w:hAnsi="Sylfaen" w:cs="Arial Unicode MS"/>
          <w:color w:val="000000" w:themeColor="text1"/>
          <w:sz w:val="24"/>
          <w:szCs w:val="24"/>
        </w:rPr>
        <w:t xml:space="preserve">მაგისტრატურის საგანმანათლებლო პროგრამაზე დაიშვებიან ნებისმიერი სფეროს ბაკალავრის ხარისხის მქონე პირები.   </w:t>
      </w:r>
    </w:p>
    <w:p w14:paraId="6AFA1DCB" w14:textId="77777777" w:rsidR="009B41B3" w:rsidRPr="009B41B3" w:rsidRDefault="009B41B3" w:rsidP="009B41B3">
      <w:pPr>
        <w:tabs>
          <w:tab w:val="left" w:pos="270"/>
        </w:tabs>
        <w:spacing w:after="0" w:line="360" w:lineRule="auto"/>
        <w:ind w:right="20"/>
        <w:jc w:val="both"/>
        <w:rPr>
          <w:rFonts w:ascii="Sylfaen" w:hAnsi="Sylfaen" w:cs="Sylfaen"/>
          <w:color w:val="000000" w:themeColor="text1"/>
          <w:sz w:val="24"/>
          <w:szCs w:val="24"/>
        </w:rPr>
      </w:pPr>
      <w:r w:rsidRPr="009B41B3">
        <w:rPr>
          <w:rFonts w:ascii="Sylfaen" w:eastAsia="Arial Unicode MS" w:hAnsi="Sylfaen" w:cs="Arial Unicode MS"/>
          <w:color w:val="000000" w:themeColor="text1"/>
          <w:sz w:val="24"/>
          <w:szCs w:val="24"/>
        </w:rPr>
        <w:t xml:space="preserve">„ბავშვის უფლებების“ მაგისტრატურის საგანმანათლებლო პროგრამები ძირითადად მოიცავს </w:t>
      </w:r>
      <w:r w:rsidRPr="009B41B3">
        <w:rPr>
          <w:rFonts w:ascii="Sylfaen" w:hAnsi="Sylfaen" w:cs="Sylfaen"/>
          <w:color w:val="000000" w:themeColor="text1"/>
          <w:sz w:val="24"/>
          <w:szCs w:val="24"/>
        </w:rPr>
        <w:t xml:space="preserve">ბავშვობის გამოცდილების, ბავშვის განვითარებისა და მისი უფლებების რეალიზების ხელშემწყობ და ხელშემშლელ ფაქტორებს სხვადასხვა სისტემასა (იქნება ეს ოჯახი, განათლების, ჯანმრთელობის, ზრუნვის თუ მართლმსაჯულების სისტემა) და დონეზე (იქნება ეს ინდივიდუალური, სათემო, საორგანიზაციო თუ პოლიტიკის). შესაბამისად, ის ითხოვს ღრმა და სისტემური ცოდნის ფორმირებას სწავლის ისეთ სფეროებში, როგორიცაა: </w:t>
      </w:r>
      <w:r w:rsidRPr="009B41B3">
        <w:rPr>
          <w:rFonts w:ascii="Sylfaen" w:hAnsi="Sylfaen"/>
          <w:color w:val="000000" w:themeColor="text1"/>
          <w:sz w:val="24"/>
          <w:szCs w:val="24"/>
        </w:rPr>
        <w:t>სოციალური მუშაობა,</w:t>
      </w:r>
      <w:r w:rsidRPr="009B41B3">
        <w:rPr>
          <w:rFonts w:ascii="Sylfaen" w:hAnsi="Sylfaen" w:cs="Sylfaen"/>
          <w:color w:val="000000" w:themeColor="text1"/>
          <w:sz w:val="24"/>
          <w:szCs w:val="24"/>
        </w:rPr>
        <w:t xml:space="preserve"> ფსიქოლოგია, ს</w:t>
      </w:r>
      <w:r w:rsidRPr="009B41B3">
        <w:rPr>
          <w:rFonts w:ascii="Sylfaen" w:hAnsi="Sylfaen"/>
          <w:color w:val="000000" w:themeColor="text1"/>
          <w:sz w:val="24"/>
          <w:szCs w:val="24"/>
        </w:rPr>
        <w:t>ამართალი, ჯანმრთელობის დაცვა</w:t>
      </w:r>
      <w:r w:rsidRPr="009B41B3">
        <w:rPr>
          <w:rFonts w:ascii="Sylfaen" w:hAnsi="Sylfaen" w:cs="Sylfaen"/>
          <w:color w:val="000000" w:themeColor="text1"/>
          <w:sz w:val="24"/>
          <w:szCs w:val="24"/>
        </w:rPr>
        <w:t xml:space="preserve">, განათლება, ჟურნალისტიკა, პოლიტიკის მეცნიერებები, ეკონომიკა და ა. შ. </w:t>
      </w:r>
    </w:p>
    <w:p w14:paraId="1855DD20" w14:textId="77777777" w:rsidR="009B41B3" w:rsidRPr="009B41B3" w:rsidRDefault="009B41B3" w:rsidP="009B41B3">
      <w:pPr>
        <w:spacing w:after="0" w:line="360" w:lineRule="auto"/>
        <w:jc w:val="both"/>
        <w:rPr>
          <w:rFonts w:ascii="Sylfaen" w:eastAsia="Arial Unicode MS" w:hAnsi="Sylfaen" w:cs="Arial Unicode MS"/>
          <w:color w:val="000000" w:themeColor="text1"/>
          <w:sz w:val="24"/>
          <w:szCs w:val="24"/>
        </w:rPr>
      </w:pPr>
    </w:p>
    <w:p w14:paraId="3110C927" w14:textId="5C9B062E" w:rsidR="009B41B3" w:rsidRDefault="009B41B3" w:rsidP="009B41B3">
      <w:pPr>
        <w:spacing w:after="0" w:line="360" w:lineRule="auto"/>
        <w:jc w:val="both"/>
        <w:rPr>
          <w:rFonts w:ascii="Sylfaen" w:eastAsia="Times New Roman" w:hAnsi="Sylfaen" w:cs="Arial"/>
          <w:color w:val="000000" w:themeColor="text1"/>
          <w:sz w:val="24"/>
          <w:szCs w:val="24"/>
        </w:rPr>
      </w:pPr>
      <w:r w:rsidRPr="009B41B3">
        <w:rPr>
          <w:rFonts w:ascii="Sylfaen" w:hAnsi="Sylfaen"/>
          <w:color w:val="000000" w:themeColor="text1"/>
          <w:sz w:val="24"/>
          <w:szCs w:val="24"/>
        </w:rPr>
        <w:t xml:space="preserve">პროგრამის მაგისტრანტებს სამაგისტრო ნაშრომის დაცვა, შესაბამისად კვლევების წარმოება შეუძლიათ ბავშვთა კეთილდღეობის, ზრუნვისა და დაცვის  ნებისმიერ სფეროში. ბოლო </w:t>
      </w:r>
      <w:r w:rsidRPr="009B41B3">
        <w:rPr>
          <w:rFonts w:ascii="Sylfaen" w:hAnsi="Sylfaen"/>
          <w:color w:val="000000" w:themeColor="text1"/>
          <w:sz w:val="24"/>
          <w:szCs w:val="24"/>
        </w:rPr>
        <w:lastRenderedPageBreak/>
        <w:t xml:space="preserve">დეკადებია, მომრავლდა ინტერესი ბავშვთა კეთილდღეობის, კარგად ყოფნის, ზრუნვისა და დაცვის თემატიკისადმი, იკვეთება კვლევის არეალის გაფართოებისა და სფეროში ახალი მიდგომებისა და აღმოჩენების საჭიროება, ეს კი კურსდამთავრებულებს მომდევნო საფეხურზე ცოდნის გაღრმავების შესაძლებლობასაც აძლევს. სწორედ ამიტომ, მართებულად მიგვაჩნია, რომ   </w:t>
      </w:r>
      <w:r w:rsidRPr="009B41B3">
        <w:rPr>
          <w:rFonts w:ascii="Sylfaen" w:eastAsia="Verdana" w:hAnsi="Sylfaen" w:cs="Verdana"/>
          <w:color w:val="000000" w:themeColor="text1"/>
          <w:sz w:val="24"/>
          <w:szCs w:val="24"/>
        </w:rPr>
        <w:t xml:space="preserve">საქართველოს განათლების, მეცნიერების, კულტურისა და სპორტის მინისტრის 2019 წლის 10 აპრილის №69/ნ ბრძანებით დამტკიცებულ სწავლის სფეროების კლასიფიკატორში შევიდეს ცვლილება და , დეტალურ სფეროში   „სოციალური კეთილდღეობა – </w:t>
      </w:r>
      <w:proofErr w:type="spellStart"/>
      <w:r w:rsidRPr="009B41B3">
        <w:rPr>
          <w:rFonts w:ascii="Sylfaen" w:eastAsia="Verdana" w:hAnsi="Sylfaen" w:cs="Verdana"/>
          <w:color w:val="000000" w:themeColor="text1"/>
          <w:sz w:val="24"/>
          <w:szCs w:val="24"/>
        </w:rPr>
        <w:t>არაკლასიფიცირებული</w:t>
      </w:r>
      <w:proofErr w:type="spellEnd"/>
      <w:r w:rsidRPr="009B41B3">
        <w:rPr>
          <w:rFonts w:ascii="Sylfaen" w:eastAsia="Verdana" w:hAnsi="Sylfaen" w:cs="Verdana"/>
          <w:color w:val="000000" w:themeColor="text1"/>
          <w:sz w:val="24"/>
          <w:szCs w:val="24"/>
        </w:rPr>
        <w:t xml:space="preserve">” კოდი 0929, მე-2 სვეტში დაემატოს დეტალური სწავლის სფერო „ბავშვთა უფლებები </w:t>
      </w:r>
      <w:proofErr w:type="spellStart"/>
      <w:r w:rsidRPr="009B41B3">
        <w:rPr>
          <w:rFonts w:ascii="Sylfaen" w:eastAsia="Verdana" w:hAnsi="Sylfaen" w:cs="Verdana"/>
          <w:color w:val="000000" w:themeColor="text1"/>
          <w:sz w:val="24"/>
          <w:szCs w:val="24"/>
        </w:rPr>
        <w:t>Child</w:t>
      </w:r>
      <w:proofErr w:type="spellEnd"/>
      <w:r w:rsidRPr="009B41B3">
        <w:rPr>
          <w:rFonts w:ascii="Sylfaen" w:eastAsia="Verdana" w:hAnsi="Sylfaen" w:cs="Verdana"/>
          <w:color w:val="000000" w:themeColor="text1"/>
          <w:sz w:val="24"/>
          <w:szCs w:val="24"/>
        </w:rPr>
        <w:t xml:space="preserve"> </w:t>
      </w:r>
      <w:proofErr w:type="spellStart"/>
      <w:r w:rsidRPr="009B41B3">
        <w:rPr>
          <w:rFonts w:ascii="Sylfaen" w:eastAsia="Verdana" w:hAnsi="Sylfaen" w:cs="Verdana"/>
          <w:color w:val="000000" w:themeColor="text1"/>
          <w:sz w:val="24"/>
          <w:szCs w:val="24"/>
        </w:rPr>
        <w:t>Rights</w:t>
      </w:r>
      <w:proofErr w:type="spellEnd"/>
      <w:r w:rsidRPr="009B41B3">
        <w:rPr>
          <w:rFonts w:ascii="Sylfaen" w:eastAsia="Verdana" w:hAnsi="Sylfaen" w:cs="Verdana"/>
          <w:color w:val="000000" w:themeColor="text1"/>
          <w:sz w:val="24"/>
          <w:szCs w:val="24"/>
        </w:rPr>
        <w:t>”</w:t>
      </w:r>
      <w:r w:rsidRPr="009B41B3">
        <w:rPr>
          <w:rFonts w:ascii="Sylfaen" w:hAnsi="Sylfaen"/>
          <w:color w:val="000000" w:themeColor="text1"/>
          <w:sz w:val="24"/>
          <w:szCs w:val="24"/>
        </w:rPr>
        <w:t xml:space="preserve"> </w:t>
      </w:r>
      <w:r w:rsidRPr="009B41B3">
        <w:rPr>
          <w:rFonts w:ascii="Sylfaen" w:eastAsia="Times New Roman" w:hAnsi="Sylfaen" w:cs="Arial"/>
          <w:color w:val="000000" w:themeColor="text1"/>
          <w:sz w:val="24"/>
          <w:szCs w:val="24"/>
        </w:rPr>
        <w:t xml:space="preserve"> </w:t>
      </w:r>
    </w:p>
    <w:p w14:paraId="4248F5C4" w14:textId="77777777" w:rsidR="0035105D" w:rsidRPr="009B41B3" w:rsidRDefault="0035105D" w:rsidP="009B41B3">
      <w:pPr>
        <w:spacing w:after="0" w:line="360" w:lineRule="auto"/>
        <w:jc w:val="both"/>
        <w:rPr>
          <w:rFonts w:ascii="Sylfaen" w:eastAsia="Arial Unicode MS" w:hAnsi="Sylfaen" w:cs="Arial Unicode MS"/>
          <w:color w:val="000000" w:themeColor="text1"/>
          <w:sz w:val="24"/>
          <w:szCs w:val="24"/>
        </w:rPr>
      </w:pPr>
    </w:p>
    <w:p w14:paraId="6C019D4E" w14:textId="77777777" w:rsidR="009B41B3" w:rsidRPr="0035105D" w:rsidRDefault="009B41B3" w:rsidP="009B41B3">
      <w:pPr>
        <w:shd w:val="clear" w:color="auto" w:fill="FFFFFF" w:themeFill="background1"/>
        <w:tabs>
          <w:tab w:val="left" w:pos="375"/>
        </w:tabs>
        <w:spacing w:after="0" w:line="360" w:lineRule="auto"/>
        <w:rPr>
          <w:rFonts w:ascii="Sylfaen" w:eastAsia="Sylfaen" w:hAnsi="Sylfaen" w:cs="Sylfaen"/>
          <w:bCs/>
          <w:color w:val="000000" w:themeColor="text1"/>
          <w:sz w:val="24"/>
          <w:szCs w:val="24"/>
        </w:rPr>
      </w:pPr>
      <w:r w:rsidRPr="0035105D">
        <w:rPr>
          <w:rFonts w:ascii="Sylfaen" w:eastAsia="Sylfaen" w:hAnsi="Sylfaen" w:cs="Sylfaen"/>
          <w:bCs/>
          <w:color w:val="000000" w:themeColor="text1"/>
          <w:sz w:val="24"/>
          <w:szCs w:val="24"/>
        </w:rPr>
        <w:t>ბავშვის უფლებების სამაგისტრო საგანმანათლებლო პროგრამის ფარგლებში გაცემული კვალიფიკაციის დასახელებების ფორმულირებები:</w:t>
      </w:r>
    </w:p>
    <w:p w14:paraId="14FCA5C3" w14:textId="77777777" w:rsidR="009B41B3" w:rsidRPr="009B41B3" w:rsidRDefault="009B41B3" w:rsidP="009B41B3">
      <w:pPr>
        <w:shd w:val="clear" w:color="auto" w:fill="FFFFFF" w:themeFill="background1"/>
        <w:tabs>
          <w:tab w:val="left" w:pos="375"/>
        </w:tabs>
        <w:spacing w:after="0" w:line="360" w:lineRule="auto"/>
        <w:rPr>
          <w:rFonts w:ascii="Sylfaen" w:eastAsia="Sylfaen" w:hAnsi="Sylfaen" w:cs="Sylfaen"/>
          <w:b/>
          <w:bCs/>
          <w:color w:val="000000" w:themeColor="text1"/>
          <w:sz w:val="24"/>
          <w:szCs w:val="24"/>
        </w:rPr>
      </w:pPr>
    </w:p>
    <w:p w14:paraId="4C98C8F6" w14:textId="04093EFE" w:rsidR="009B41B3" w:rsidRPr="0035105D" w:rsidRDefault="009B41B3" w:rsidP="009B41B3">
      <w:pPr>
        <w:spacing w:after="0" w:line="360" w:lineRule="auto"/>
        <w:rPr>
          <w:rFonts w:ascii="Sylfaen" w:eastAsia="Sylfaen" w:hAnsi="Sylfaen" w:cs="Sylfaen"/>
          <w:color w:val="000000" w:themeColor="text1"/>
          <w:sz w:val="24"/>
          <w:szCs w:val="24"/>
        </w:rPr>
      </w:pPr>
      <w:r w:rsidRPr="009B41B3">
        <w:rPr>
          <w:rFonts w:ascii="Sylfaen" w:eastAsia="Sylfaen" w:hAnsi="Sylfaen" w:cs="Sylfaen"/>
          <w:color w:val="000000" w:themeColor="text1"/>
          <w:sz w:val="24"/>
          <w:szCs w:val="24"/>
        </w:rPr>
        <w:t xml:space="preserve">ა)ბავშვის უფლებების მაგისტრი </w:t>
      </w:r>
      <w:proofErr w:type="spellStart"/>
      <w:r w:rsidRPr="009B41B3">
        <w:rPr>
          <w:rFonts w:ascii="Sylfaen" w:eastAsia="Arial Unicode MS" w:hAnsi="Sylfaen" w:cs="Arial Unicode MS"/>
          <w:color w:val="000000" w:themeColor="text1"/>
          <w:sz w:val="24"/>
          <w:szCs w:val="24"/>
        </w:rPr>
        <w:t>Master</w:t>
      </w:r>
      <w:proofErr w:type="spellEnd"/>
      <w:r w:rsidRPr="009B41B3">
        <w:rPr>
          <w:rFonts w:ascii="Sylfaen" w:eastAsia="Arial Unicode MS" w:hAnsi="Sylfaen" w:cs="Arial Unicode MS"/>
          <w:color w:val="000000" w:themeColor="text1"/>
          <w:sz w:val="24"/>
          <w:szCs w:val="24"/>
        </w:rPr>
        <w:t xml:space="preserve"> </w:t>
      </w:r>
      <w:proofErr w:type="spellStart"/>
      <w:r w:rsidRPr="009B41B3">
        <w:rPr>
          <w:rFonts w:ascii="Sylfaen" w:eastAsia="Arial Unicode MS" w:hAnsi="Sylfaen" w:cs="Arial Unicode MS"/>
          <w:color w:val="000000" w:themeColor="text1"/>
          <w:sz w:val="24"/>
          <w:szCs w:val="24"/>
        </w:rPr>
        <w:t>of</w:t>
      </w:r>
      <w:proofErr w:type="spellEnd"/>
      <w:r w:rsidRPr="009B41B3">
        <w:rPr>
          <w:rFonts w:ascii="Sylfaen" w:eastAsia="Arial Unicode MS" w:hAnsi="Sylfaen" w:cs="Arial Unicode MS"/>
          <w:color w:val="000000" w:themeColor="text1"/>
          <w:sz w:val="24"/>
          <w:szCs w:val="24"/>
        </w:rPr>
        <w:t xml:space="preserve"> </w:t>
      </w:r>
      <w:proofErr w:type="spellStart"/>
      <w:r w:rsidRPr="009B41B3">
        <w:rPr>
          <w:rFonts w:ascii="Sylfaen" w:eastAsia="Arial Unicode MS" w:hAnsi="Sylfaen" w:cs="Arial Unicode MS"/>
          <w:color w:val="000000" w:themeColor="text1"/>
          <w:sz w:val="24"/>
          <w:szCs w:val="24"/>
        </w:rPr>
        <w:t>Child</w:t>
      </w:r>
      <w:proofErr w:type="spellEnd"/>
      <w:r w:rsidRPr="009B41B3">
        <w:rPr>
          <w:rFonts w:ascii="Sylfaen" w:eastAsia="Arial Unicode MS" w:hAnsi="Sylfaen" w:cs="Arial Unicode MS"/>
          <w:color w:val="000000" w:themeColor="text1"/>
          <w:sz w:val="24"/>
          <w:szCs w:val="24"/>
        </w:rPr>
        <w:t xml:space="preserve"> </w:t>
      </w:r>
      <w:proofErr w:type="spellStart"/>
      <w:r w:rsidRPr="009B41B3">
        <w:rPr>
          <w:rFonts w:ascii="Sylfaen" w:eastAsia="Arial Unicode MS" w:hAnsi="Sylfaen" w:cs="Arial Unicode MS"/>
          <w:color w:val="000000" w:themeColor="text1"/>
          <w:sz w:val="24"/>
          <w:szCs w:val="24"/>
        </w:rPr>
        <w:t>rights</w:t>
      </w:r>
      <w:proofErr w:type="spellEnd"/>
    </w:p>
    <w:p w14:paraId="1C625FA9" w14:textId="77777777" w:rsidR="009B41B3" w:rsidRPr="009B41B3" w:rsidRDefault="009B41B3" w:rsidP="009B41B3">
      <w:pPr>
        <w:shd w:val="clear" w:color="auto" w:fill="FFFFFF" w:themeFill="background1"/>
        <w:spacing w:after="0" w:line="360" w:lineRule="auto"/>
        <w:jc w:val="both"/>
        <w:rPr>
          <w:rFonts w:ascii="Sylfaen" w:eastAsia="Sylfaen" w:hAnsi="Sylfaen" w:cs="Sylfaen"/>
          <w:color w:val="000000" w:themeColor="text1"/>
          <w:sz w:val="24"/>
          <w:szCs w:val="24"/>
        </w:rPr>
      </w:pPr>
      <w:r w:rsidRPr="009B41B3">
        <w:rPr>
          <w:rFonts w:ascii="Sylfaen" w:eastAsia="Sylfaen" w:hAnsi="Sylfaen" w:cs="Sylfaen"/>
          <w:color w:val="000000" w:themeColor="text1"/>
          <w:sz w:val="24"/>
          <w:szCs w:val="24"/>
        </w:rPr>
        <w:t>ან</w:t>
      </w:r>
    </w:p>
    <w:p w14:paraId="04FC8527" w14:textId="77777777" w:rsidR="009B41B3" w:rsidRPr="009B41B3" w:rsidRDefault="009B41B3" w:rsidP="009B41B3">
      <w:pPr>
        <w:shd w:val="clear" w:color="auto" w:fill="FFFFFF" w:themeFill="background1"/>
        <w:spacing w:after="0" w:line="360" w:lineRule="auto"/>
        <w:jc w:val="both"/>
        <w:rPr>
          <w:rFonts w:ascii="Sylfaen" w:eastAsia="Sylfaen" w:hAnsi="Sylfaen" w:cs="Sylfaen"/>
          <w:color w:val="000000" w:themeColor="text1"/>
          <w:sz w:val="24"/>
          <w:szCs w:val="24"/>
        </w:rPr>
      </w:pPr>
      <w:r w:rsidRPr="009B41B3">
        <w:rPr>
          <w:rFonts w:ascii="Sylfaen" w:eastAsia="Sylfaen" w:hAnsi="Sylfaen" w:cs="Sylfaen"/>
          <w:color w:val="000000" w:themeColor="text1"/>
          <w:sz w:val="24"/>
          <w:szCs w:val="24"/>
        </w:rPr>
        <w:t xml:space="preserve">ბ) მეცნიერების მაგისტრი ბავშვის უფლებებში </w:t>
      </w:r>
      <w:proofErr w:type="spellStart"/>
      <w:r w:rsidRPr="009B41B3">
        <w:rPr>
          <w:rFonts w:ascii="Sylfaen" w:eastAsia="Sylfaen" w:hAnsi="Sylfaen" w:cs="Sylfaen"/>
          <w:color w:val="000000" w:themeColor="text1"/>
          <w:sz w:val="24"/>
          <w:szCs w:val="24"/>
        </w:rPr>
        <w:t>Master</w:t>
      </w:r>
      <w:proofErr w:type="spellEnd"/>
      <w:r w:rsidRPr="009B41B3">
        <w:rPr>
          <w:rFonts w:ascii="Sylfaen" w:eastAsia="Sylfaen" w:hAnsi="Sylfaen" w:cs="Sylfaen"/>
          <w:color w:val="000000" w:themeColor="text1"/>
          <w:sz w:val="24"/>
          <w:szCs w:val="24"/>
        </w:rPr>
        <w:t xml:space="preserve"> </w:t>
      </w:r>
      <w:proofErr w:type="spellStart"/>
      <w:r w:rsidRPr="009B41B3">
        <w:rPr>
          <w:rFonts w:ascii="Sylfaen" w:eastAsia="Sylfaen" w:hAnsi="Sylfaen" w:cs="Sylfaen"/>
          <w:color w:val="000000" w:themeColor="text1"/>
          <w:sz w:val="24"/>
          <w:szCs w:val="24"/>
        </w:rPr>
        <w:t>of</w:t>
      </w:r>
      <w:proofErr w:type="spellEnd"/>
      <w:r w:rsidRPr="009B41B3">
        <w:rPr>
          <w:rFonts w:ascii="Sylfaen" w:eastAsia="Sylfaen" w:hAnsi="Sylfaen" w:cs="Sylfaen"/>
          <w:color w:val="000000" w:themeColor="text1"/>
          <w:sz w:val="24"/>
          <w:szCs w:val="24"/>
        </w:rPr>
        <w:t xml:space="preserve"> </w:t>
      </w:r>
      <w:proofErr w:type="spellStart"/>
      <w:r w:rsidRPr="009B41B3">
        <w:rPr>
          <w:rFonts w:ascii="Sylfaen" w:eastAsia="Sylfaen" w:hAnsi="Sylfaen" w:cs="Sylfaen"/>
          <w:color w:val="000000" w:themeColor="text1"/>
          <w:sz w:val="24"/>
          <w:szCs w:val="24"/>
        </w:rPr>
        <w:t>Science</w:t>
      </w:r>
      <w:proofErr w:type="spellEnd"/>
      <w:r w:rsidRPr="009B41B3">
        <w:rPr>
          <w:rFonts w:ascii="Sylfaen" w:eastAsia="Sylfaen" w:hAnsi="Sylfaen" w:cs="Sylfaen"/>
          <w:color w:val="000000" w:themeColor="text1"/>
          <w:sz w:val="24"/>
          <w:szCs w:val="24"/>
        </w:rPr>
        <w:t xml:space="preserve"> (</w:t>
      </w:r>
      <w:proofErr w:type="spellStart"/>
      <w:r w:rsidRPr="009B41B3">
        <w:rPr>
          <w:rFonts w:ascii="Sylfaen" w:eastAsia="Sylfaen" w:hAnsi="Sylfaen" w:cs="Sylfaen"/>
          <w:color w:val="000000" w:themeColor="text1"/>
          <w:sz w:val="24"/>
          <w:szCs w:val="24"/>
        </w:rPr>
        <w:t>MSc</w:t>
      </w:r>
      <w:proofErr w:type="spellEnd"/>
      <w:r w:rsidRPr="009B41B3">
        <w:rPr>
          <w:rFonts w:ascii="Sylfaen" w:eastAsia="Sylfaen" w:hAnsi="Sylfaen" w:cs="Sylfaen"/>
          <w:color w:val="000000" w:themeColor="text1"/>
          <w:sz w:val="24"/>
          <w:szCs w:val="24"/>
        </w:rPr>
        <w:t xml:space="preserve">) </w:t>
      </w:r>
      <w:proofErr w:type="spellStart"/>
      <w:r w:rsidRPr="009B41B3">
        <w:rPr>
          <w:rFonts w:ascii="Sylfaen" w:eastAsia="Sylfaen" w:hAnsi="Sylfaen" w:cs="Sylfaen"/>
          <w:color w:val="000000" w:themeColor="text1"/>
          <w:sz w:val="24"/>
          <w:szCs w:val="24"/>
        </w:rPr>
        <w:t>in</w:t>
      </w:r>
      <w:proofErr w:type="spellEnd"/>
      <w:r w:rsidRPr="009B41B3">
        <w:rPr>
          <w:rFonts w:ascii="Sylfaen" w:eastAsia="Sylfaen" w:hAnsi="Sylfaen" w:cs="Sylfaen"/>
          <w:color w:val="000000" w:themeColor="text1"/>
          <w:sz w:val="24"/>
          <w:szCs w:val="24"/>
        </w:rPr>
        <w:t xml:space="preserve"> </w:t>
      </w:r>
      <w:proofErr w:type="spellStart"/>
      <w:r w:rsidRPr="009B41B3">
        <w:rPr>
          <w:rFonts w:ascii="Sylfaen" w:eastAsia="Sylfaen" w:hAnsi="Sylfaen" w:cs="Sylfaen"/>
          <w:color w:val="000000" w:themeColor="text1"/>
          <w:sz w:val="24"/>
          <w:szCs w:val="24"/>
        </w:rPr>
        <w:t>Child</w:t>
      </w:r>
      <w:proofErr w:type="spellEnd"/>
      <w:r w:rsidRPr="009B41B3">
        <w:rPr>
          <w:rFonts w:ascii="Sylfaen" w:eastAsia="Sylfaen" w:hAnsi="Sylfaen" w:cs="Sylfaen"/>
          <w:color w:val="000000" w:themeColor="text1"/>
          <w:sz w:val="24"/>
          <w:szCs w:val="24"/>
        </w:rPr>
        <w:t xml:space="preserve"> </w:t>
      </w:r>
      <w:proofErr w:type="spellStart"/>
      <w:r w:rsidRPr="009B41B3">
        <w:rPr>
          <w:rFonts w:ascii="Sylfaen" w:eastAsia="Sylfaen" w:hAnsi="Sylfaen" w:cs="Sylfaen"/>
          <w:color w:val="000000" w:themeColor="text1"/>
          <w:sz w:val="24"/>
          <w:szCs w:val="24"/>
        </w:rPr>
        <w:t>rights</w:t>
      </w:r>
      <w:proofErr w:type="spellEnd"/>
    </w:p>
    <w:p w14:paraId="668CE9D4" w14:textId="77777777" w:rsidR="009B41B3" w:rsidRPr="009B41B3" w:rsidRDefault="009B41B3" w:rsidP="009B41B3">
      <w:pPr>
        <w:spacing w:after="0" w:line="360" w:lineRule="auto"/>
        <w:jc w:val="both"/>
        <w:rPr>
          <w:rFonts w:ascii="Sylfaen" w:eastAsia="Sylfaen" w:hAnsi="Sylfaen" w:cs="Sylfaen"/>
          <w:color w:val="000000" w:themeColor="text1"/>
          <w:sz w:val="24"/>
          <w:szCs w:val="24"/>
        </w:rPr>
      </w:pPr>
      <w:r w:rsidRPr="009B41B3">
        <w:rPr>
          <w:rFonts w:ascii="Sylfaen" w:eastAsia="Sylfaen" w:hAnsi="Sylfaen" w:cs="Sylfaen"/>
          <w:color w:val="000000" w:themeColor="text1"/>
          <w:sz w:val="24"/>
          <w:szCs w:val="24"/>
        </w:rPr>
        <w:t>ან</w:t>
      </w:r>
    </w:p>
    <w:p w14:paraId="01D7682F" w14:textId="5471A346" w:rsidR="009B41B3" w:rsidRPr="0035105D" w:rsidRDefault="009B41B3" w:rsidP="009B41B3">
      <w:pPr>
        <w:spacing w:after="0" w:line="360" w:lineRule="auto"/>
        <w:jc w:val="both"/>
        <w:rPr>
          <w:rFonts w:ascii="Sylfaen" w:eastAsia="Arial Unicode MS" w:hAnsi="Sylfaen" w:cs="Arial Unicode MS"/>
          <w:color w:val="000000" w:themeColor="text1"/>
          <w:sz w:val="24"/>
          <w:szCs w:val="24"/>
        </w:rPr>
      </w:pPr>
      <w:r w:rsidRPr="009B41B3">
        <w:rPr>
          <w:rFonts w:ascii="Sylfaen" w:eastAsia="Sylfaen" w:hAnsi="Sylfaen" w:cs="Sylfaen"/>
          <w:color w:val="000000" w:themeColor="text1"/>
          <w:sz w:val="24"/>
          <w:szCs w:val="24"/>
        </w:rPr>
        <w:t xml:space="preserve">გ) </w:t>
      </w:r>
      <w:r w:rsidR="0035105D">
        <w:rPr>
          <w:rFonts w:ascii="Sylfaen" w:eastAsia="Arial Unicode MS" w:hAnsi="Sylfaen" w:cs="Arial Unicode MS"/>
          <w:color w:val="000000" w:themeColor="text1"/>
          <w:sz w:val="24"/>
          <w:szCs w:val="24"/>
        </w:rPr>
        <w:t>ჰ</w:t>
      </w:r>
      <w:r w:rsidRPr="009B41B3">
        <w:rPr>
          <w:rFonts w:ascii="Sylfaen" w:eastAsia="Sylfaen" w:hAnsi="Sylfaen" w:cs="Sylfaen"/>
          <w:color w:val="000000" w:themeColor="text1"/>
          <w:sz w:val="24"/>
          <w:szCs w:val="24"/>
        </w:rPr>
        <w:t xml:space="preserve">უმანიტარული მეცნიერებების მაგისტრი ბავშვის უფლებებში </w:t>
      </w:r>
      <w:proofErr w:type="spellStart"/>
      <w:r w:rsidRPr="009B41B3">
        <w:rPr>
          <w:rFonts w:ascii="Sylfaen" w:eastAsia="Sylfaen" w:hAnsi="Sylfaen" w:cs="Sylfaen"/>
          <w:color w:val="000000" w:themeColor="text1"/>
          <w:sz w:val="24"/>
          <w:szCs w:val="24"/>
        </w:rPr>
        <w:t>Master</w:t>
      </w:r>
      <w:proofErr w:type="spellEnd"/>
      <w:r w:rsidRPr="009B41B3">
        <w:rPr>
          <w:rFonts w:ascii="Sylfaen" w:eastAsia="Sylfaen" w:hAnsi="Sylfaen" w:cs="Sylfaen"/>
          <w:color w:val="000000" w:themeColor="text1"/>
          <w:sz w:val="24"/>
          <w:szCs w:val="24"/>
        </w:rPr>
        <w:t xml:space="preserve"> </w:t>
      </w:r>
      <w:proofErr w:type="spellStart"/>
      <w:r w:rsidRPr="009B41B3">
        <w:rPr>
          <w:rFonts w:ascii="Sylfaen" w:eastAsia="Sylfaen" w:hAnsi="Sylfaen" w:cs="Sylfaen"/>
          <w:color w:val="000000" w:themeColor="text1"/>
          <w:sz w:val="24"/>
          <w:szCs w:val="24"/>
        </w:rPr>
        <w:t>of</w:t>
      </w:r>
      <w:proofErr w:type="spellEnd"/>
      <w:r w:rsidRPr="009B41B3">
        <w:rPr>
          <w:rFonts w:ascii="Sylfaen" w:eastAsia="Sylfaen" w:hAnsi="Sylfaen" w:cs="Sylfaen"/>
          <w:color w:val="000000" w:themeColor="text1"/>
          <w:sz w:val="24"/>
          <w:szCs w:val="24"/>
        </w:rPr>
        <w:t xml:space="preserve"> </w:t>
      </w:r>
      <w:proofErr w:type="spellStart"/>
      <w:r w:rsidRPr="009B41B3">
        <w:rPr>
          <w:rFonts w:ascii="Sylfaen" w:eastAsia="Sylfaen" w:hAnsi="Sylfaen" w:cs="Sylfaen"/>
          <w:color w:val="000000" w:themeColor="text1"/>
          <w:sz w:val="24"/>
          <w:szCs w:val="24"/>
        </w:rPr>
        <w:t>Arts</w:t>
      </w:r>
      <w:proofErr w:type="spellEnd"/>
      <w:r w:rsidRPr="009B41B3">
        <w:rPr>
          <w:rFonts w:ascii="Sylfaen" w:eastAsia="Sylfaen" w:hAnsi="Sylfaen" w:cs="Sylfaen"/>
          <w:color w:val="000000" w:themeColor="text1"/>
          <w:sz w:val="24"/>
          <w:szCs w:val="24"/>
        </w:rPr>
        <w:t xml:space="preserve"> (MA) </w:t>
      </w:r>
      <w:proofErr w:type="spellStart"/>
      <w:r w:rsidRPr="009B41B3">
        <w:rPr>
          <w:rFonts w:ascii="Sylfaen" w:eastAsia="Sylfaen" w:hAnsi="Sylfaen" w:cs="Sylfaen"/>
          <w:color w:val="000000" w:themeColor="text1"/>
          <w:sz w:val="24"/>
          <w:szCs w:val="24"/>
        </w:rPr>
        <w:t>in</w:t>
      </w:r>
      <w:proofErr w:type="spellEnd"/>
      <w:r w:rsidRPr="009B41B3">
        <w:rPr>
          <w:rFonts w:ascii="Sylfaen" w:eastAsia="Sylfaen" w:hAnsi="Sylfaen" w:cs="Sylfaen"/>
          <w:color w:val="000000" w:themeColor="text1"/>
          <w:sz w:val="24"/>
          <w:szCs w:val="24"/>
        </w:rPr>
        <w:t xml:space="preserve"> </w:t>
      </w:r>
      <w:proofErr w:type="spellStart"/>
      <w:r w:rsidRPr="009B41B3">
        <w:rPr>
          <w:rFonts w:ascii="Sylfaen" w:eastAsia="Sylfaen" w:hAnsi="Sylfaen" w:cs="Sylfaen"/>
          <w:color w:val="000000" w:themeColor="text1"/>
          <w:sz w:val="24"/>
          <w:szCs w:val="24"/>
        </w:rPr>
        <w:t>Child</w:t>
      </w:r>
      <w:proofErr w:type="spellEnd"/>
      <w:r w:rsidRPr="009B41B3">
        <w:rPr>
          <w:rFonts w:ascii="Sylfaen" w:eastAsia="Sylfaen" w:hAnsi="Sylfaen" w:cs="Sylfaen"/>
          <w:color w:val="000000" w:themeColor="text1"/>
          <w:sz w:val="24"/>
          <w:szCs w:val="24"/>
        </w:rPr>
        <w:t xml:space="preserve"> </w:t>
      </w:r>
      <w:proofErr w:type="spellStart"/>
      <w:r w:rsidRPr="009B41B3">
        <w:rPr>
          <w:rFonts w:ascii="Sylfaen" w:eastAsia="Sylfaen" w:hAnsi="Sylfaen" w:cs="Sylfaen"/>
          <w:color w:val="000000" w:themeColor="text1"/>
          <w:sz w:val="24"/>
          <w:szCs w:val="24"/>
        </w:rPr>
        <w:t>rights</w:t>
      </w:r>
      <w:proofErr w:type="spellEnd"/>
      <w:r w:rsidRPr="009B41B3">
        <w:rPr>
          <w:rFonts w:ascii="Sylfaen" w:eastAsia="Sylfaen" w:hAnsi="Sylfaen" w:cs="Sylfaen"/>
          <w:color w:val="000000" w:themeColor="text1"/>
          <w:sz w:val="24"/>
          <w:szCs w:val="24"/>
        </w:rPr>
        <w:t>.</w:t>
      </w:r>
    </w:p>
    <w:p w14:paraId="3FC49683" w14:textId="77777777" w:rsidR="009B41B3" w:rsidRPr="009B41B3" w:rsidRDefault="009B41B3" w:rsidP="009B41B3">
      <w:pPr>
        <w:spacing w:after="0" w:line="240" w:lineRule="auto"/>
        <w:jc w:val="both"/>
        <w:rPr>
          <w:rFonts w:ascii="Sylfaen" w:eastAsia="Sylfaen" w:hAnsi="Sylfaen" w:cs="Sylfaen"/>
          <w:color w:val="000000" w:themeColor="text1"/>
          <w:sz w:val="24"/>
          <w:szCs w:val="24"/>
        </w:rPr>
      </w:pPr>
    </w:p>
    <w:p w14:paraId="73CEE559" w14:textId="77777777" w:rsidR="009B41B3" w:rsidRPr="009B41B3" w:rsidRDefault="009B41B3" w:rsidP="009B41B3">
      <w:pPr>
        <w:spacing w:after="0" w:line="240" w:lineRule="auto"/>
        <w:jc w:val="both"/>
        <w:rPr>
          <w:rFonts w:ascii="Sylfaen" w:eastAsia="Sylfaen" w:hAnsi="Sylfaen" w:cs="Sylfaen"/>
          <w:color w:val="000000" w:themeColor="text1"/>
          <w:sz w:val="24"/>
          <w:szCs w:val="24"/>
        </w:rPr>
      </w:pPr>
    </w:p>
    <w:p w14:paraId="63417C4B" w14:textId="77777777" w:rsidR="009B41B3" w:rsidRPr="009B41B3" w:rsidRDefault="009B41B3" w:rsidP="009B41B3">
      <w:pPr>
        <w:spacing w:after="0" w:line="240" w:lineRule="auto"/>
        <w:jc w:val="both"/>
        <w:rPr>
          <w:rFonts w:ascii="Sylfaen" w:eastAsia="Sylfaen" w:hAnsi="Sylfaen" w:cs="Sylfaen"/>
          <w:color w:val="000000" w:themeColor="text1"/>
          <w:sz w:val="24"/>
          <w:szCs w:val="24"/>
        </w:rPr>
      </w:pPr>
    </w:p>
    <w:p w14:paraId="624A37EA" w14:textId="77777777" w:rsidR="009B41B3" w:rsidRPr="009B41B3" w:rsidRDefault="009B41B3" w:rsidP="009B41B3">
      <w:pPr>
        <w:spacing w:after="0" w:line="240" w:lineRule="auto"/>
        <w:jc w:val="both"/>
        <w:rPr>
          <w:rFonts w:ascii="Sylfaen" w:eastAsia="Sylfaen" w:hAnsi="Sylfaen" w:cs="Sylfaen"/>
          <w:color w:val="000000" w:themeColor="text1"/>
          <w:sz w:val="24"/>
          <w:szCs w:val="24"/>
        </w:rPr>
      </w:pPr>
    </w:p>
    <w:p w14:paraId="544FF0B6" w14:textId="77777777" w:rsidR="009B41B3" w:rsidRPr="009B41B3" w:rsidRDefault="009B41B3" w:rsidP="009B41B3">
      <w:pPr>
        <w:spacing w:after="0" w:line="240" w:lineRule="auto"/>
        <w:jc w:val="both"/>
        <w:rPr>
          <w:rFonts w:ascii="Sylfaen" w:eastAsia="Sylfaen" w:hAnsi="Sylfaen" w:cs="Sylfaen"/>
          <w:color w:val="000000" w:themeColor="text1"/>
          <w:sz w:val="24"/>
          <w:szCs w:val="24"/>
        </w:rPr>
      </w:pPr>
    </w:p>
    <w:p w14:paraId="19D254C1" w14:textId="77777777" w:rsidR="009B41B3" w:rsidRPr="009B41B3" w:rsidRDefault="009B41B3" w:rsidP="009B41B3">
      <w:pPr>
        <w:spacing w:after="0" w:line="240" w:lineRule="auto"/>
        <w:jc w:val="both"/>
        <w:rPr>
          <w:rFonts w:ascii="Sylfaen" w:eastAsia="Sylfaen" w:hAnsi="Sylfaen" w:cs="Sylfaen"/>
          <w:color w:val="000000" w:themeColor="text1"/>
          <w:sz w:val="24"/>
          <w:szCs w:val="24"/>
        </w:rPr>
      </w:pPr>
    </w:p>
    <w:p w14:paraId="350A3366" w14:textId="5C75224D" w:rsidR="009B41B3" w:rsidRDefault="009B41B3" w:rsidP="009B41B3">
      <w:pPr>
        <w:spacing w:after="0" w:line="240" w:lineRule="auto"/>
        <w:jc w:val="both"/>
        <w:rPr>
          <w:rFonts w:ascii="Sylfaen" w:eastAsia="Sylfaen" w:hAnsi="Sylfaen" w:cs="Sylfaen"/>
          <w:color w:val="000000" w:themeColor="text1"/>
          <w:sz w:val="24"/>
          <w:szCs w:val="24"/>
        </w:rPr>
      </w:pPr>
    </w:p>
    <w:p w14:paraId="14B1CB4D" w14:textId="03D10EF6" w:rsidR="00377D15" w:rsidRDefault="00377D15" w:rsidP="009B41B3">
      <w:pPr>
        <w:spacing w:after="0" w:line="240" w:lineRule="auto"/>
        <w:jc w:val="both"/>
        <w:rPr>
          <w:rFonts w:ascii="Sylfaen" w:eastAsia="Sylfaen" w:hAnsi="Sylfaen" w:cs="Sylfaen"/>
          <w:color w:val="000000" w:themeColor="text1"/>
          <w:sz w:val="24"/>
          <w:szCs w:val="24"/>
        </w:rPr>
      </w:pPr>
    </w:p>
    <w:p w14:paraId="06379982" w14:textId="77777777" w:rsidR="00377D15" w:rsidRPr="009B41B3" w:rsidRDefault="00377D15" w:rsidP="009B41B3">
      <w:pPr>
        <w:spacing w:after="0" w:line="240" w:lineRule="auto"/>
        <w:jc w:val="both"/>
        <w:rPr>
          <w:rFonts w:ascii="Sylfaen" w:eastAsia="Sylfaen" w:hAnsi="Sylfaen" w:cs="Sylfaen"/>
          <w:color w:val="000000" w:themeColor="text1"/>
          <w:sz w:val="24"/>
          <w:szCs w:val="24"/>
        </w:rPr>
      </w:pPr>
    </w:p>
    <w:p w14:paraId="6362AE3D" w14:textId="77777777" w:rsidR="009B41B3" w:rsidRPr="009B41B3" w:rsidRDefault="009B41B3" w:rsidP="009B41B3">
      <w:pPr>
        <w:spacing w:after="0" w:line="240" w:lineRule="auto"/>
        <w:jc w:val="both"/>
        <w:rPr>
          <w:rFonts w:ascii="Sylfaen" w:eastAsia="Merriweather" w:hAnsi="Sylfaen" w:cs="Merriweather"/>
          <w:color w:val="000000" w:themeColor="text1"/>
          <w:sz w:val="24"/>
          <w:szCs w:val="24"/>
        </w:rPr>
      </w:pPr>
    </w:p>
    <w:p w14:paraId="6C890055" w14:textId="285AD024" w:rsidR="009B41B3" w:rsidRDefault="00377D15" w:rsidP="00377D15">
      <w:pPr>
        <w:pStyle w:val="Heading1"/>
        <w:numPr>
          <w:ilvl w:val="0"/>
          <w:numId w:val="15"/>
        </w:numPr>
        <w:rPr>
          <w:rFonts w:eastAsia="Merriweather"/>
        </w:rPr>
      </w:pPr>
      <w:bookmarkStart w:id="4" w:name="_heading=h.kh9h9khb5kky" w:colFirst="0" w:colLast="0"/>
      <w:bookmarkStart w:id="5" w:name="_Toc219465401"/>
      <w:bookmarkEnd w:id="4"/>
      <w:r>
        <w:rPr>
          <w:rFonts w:eastAsia="Merriweather"/>
        </w:rPr>
        <w:lastRenderedPageBreak/>
        <w:t>სწავლის შედეგები</w:t>
      </w:r>
      <w:bookmarkEnd w:id="5"/>
    </w:p>
    <w:p w14:paraId="3EEFB48B" w14:textId="77777777" w:rsidR="00377D15" w:rsidRPr="00377D15" w:rsidRDefault="00377D15" w:rsidP="00377D15"/>
    <w:p w14:paraId="5EDEA0D5" w14:textId="7F711991" w:rsidR="009B41B3" w:rsidRDefault="009B41B3" w:rsidP="001326A8">
      <w:pP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 xml:space="preserve">დარგობრივი მახასიათებლით გათვალისწინებული სწავლის შედეგები მოცემულ სფეროში იმ ცოდნის, უნარების და ღირებულებების შეძენა/განვითარებაზეა მიმართული, რომელიც სტუდენტს მოეთხოვება შესაბამის საფეხურზე სწავლის დასრულებისას. დარგობრივ მახასიათებელში განსაზღვრულია მინიმალური სავალდებულო სწავლის შედეგები. </w:t>
      </w:r>
      <w:proofErr w:type="spellStart"/>
      <w:r w:rsidRPr="009B41B3">
        <w:rPr>
          <w:rFonts w:ascii="Sylfaen" w:eastAsia="Arial Unicode MS" w:hAnsi="Sylfaen" w:cs="Arial Unicode MS"/>
          <w:color w:val="000000" w:themeColor="text1"/>
          <w:sz w:val="24"/>
          <w:szCs w:val="24"/>
        </w:rPr>
        <w:t>უსდ</w:t>
      </w:r>
      <w:proofErr w:type="spellEnd"/>
      <w:r w:rsidRPr="009B41B3">
        <w:rPr>
          <w:rFonts w:ascii="Sylfaen" w:eastAsia="Arial Unicode MS" w:hAnsi="Sylfaen" w:cs="Arial Unicode MS"/>
          <w:color w:val="000000" w:themeColor="text1"/>
          <w:sz w:val="24"/>
          <w:szCs w:val="24"/>
        </w:rPr>
        <w:t xml:space="preserve">-ს შეუძლია, საკუთარი ხედვის, საერთაშორისო პრაქტიკისა და დარგის თანამედროვე მიღწევების გათვალისწინებით, საგანმანათლებლო პროგრამით, დამატებით სხვა შედეგებიც განსაზღვროს. </w:t>
      </w:r>
    </w:p>
    <w:p w14:paraId="30EED6B3" w14:textId="77777777" w:rsidR="00377D15" w:rsidRPr="009B41B3" w:rsidRDefault="00377D15" w:rsidP="009B41B3">
      <w:pPr>
        <w:spacing w:after="0" w:line="240" w:lineRule="auto"/>
        <w:jc w:val="both"/>
        <w:rPr>
          <w:rFonts w:ascii="Sylfaen" w:eastAsia="Merriweather" w:hAnsi="Sylfaen" w:cs="Merriweather"/>
          <w:color w:val="000000" w:themeColor="text1"/>
          <w:sz w:val="24"/>
          <w:szCs w:val="24"/>
        </w:rPr>
      </w:pPr>
    </w:p>
    <w:p w14:paraId="1DCCF135" w14:textId="77777777" w:rsidR="009B41B3" w:rsidRPr="009B41B3" w:rsidRDefault="009B41B3" w:rsidP="00377D15">
      <w:pPr>
        <w:pStyle w:val="Heading2"/>
        <w:rPr>
          <w:rFonts w:eastAsia="Arial Unicode MS"/>
        </w:rPr>
      </w:pPr>
    </w:p>
    <w:p w14:paraId="5A4E5252" w14:textId="191DF917" w:rsidR="009B41B3" w:rsidRPr="00377D15" w:rsidRDefault="00377D15" w:rsidP="00377D15">
      <w:pPr>
        <w:pStyle w:val="Heading2"/>
        <w:jc w:val="both"/>
        <w:rPr>
          <w:rFonts w:eastAsia="Merriweather" w:cs="Merriweather"/>
          <w:b/>
          <w:bCs/>
        </w:rPr>
      </w:pPr>
      <w:bookmarkStart w:id="6" w:name="_Toc219465402"/>
      <w:r>
        <w:rPr>
          <w:rFonts w:eastAsia="Arial Unicode MS"/>
          <w:b/>
          <w:bCs/>
          <w:lang w:val="en-US"/>
        </w:rPr>
        <w:t xml:space="preserve">3.1 </w:t>
      </w:r>
      <w:r w:rsidR="009B41B3" w:rsidRPr="009B41B3">
        <w:rPr>
          <w:rFonts w:eastAsia="Arial Unicode MS"/>
          <w:b/>
          <w:bCs/>
        </w:rPr>
        <w:t>ბავშვის უფლებების მაგისტრის აკადემიური ხარისხის მოსაპოვებლად აუცილებელი სწავლის შედეგები</w:t>
      </w:r>
      <w:bookmarkEnd w:id="6"/>
    </w:p>
    <w:p w14:paraId="3C14A7AB" w14:textId="77777777" w:rsidR="00377D15" w:rsidRPr="009B41B3" w:rsidRDefault="00377D15" w:rsidP="00377D15">
      <w:pPr>
        <w:pBdr>
          <w:top w:val="nil"/>
          <w:left w:val="nil"/>
          <w:bottom w:val="nil"/>
          <w:right w:val="nil"/>
          <w:between w:val="nil"/>
        </w:pBdr>
        <w:spacing w:after="0" w:line="240" w:lineRule="auto"/>
        <w:ind w:left="360"/>
        <w:jc w:val="both"/>
        <w:rPr>
          <w:rFonts w:ascii="Sylfaen" w:eastAsia="Merriweather" w:hAnsi="Sylfaen" w:cs="Merriweather"/>
          <w:b/>
          <w:bCs/>
          <w:color w:val="000000" w:themeColor="text1"/>
          <w:sz w:val="24"/>
          <w:szCs w:val="24"/>
        </w:rPr>
      </w:pPr>
    </w:p>
    <w:p w14:paraId="09B90C5A" w14:textId="77777777" w:rsidR="009B41B3" w:rsidRPr="009B41B3" w:rsidRDefault="009B41B3" w:rsidP="00377D15">
      <w:pPr>
        <w:pBdr>
          <w:top w:val="nil"/>
          <w:left w:val="nil"/>
          <w:bottom w:val="nil"/>
          <w:right w:val="nil"/>
          <w:between w:val="nil"/>
        </w:pBdr>
        <w:spacing w:after="0" w:line="240" w:lineRule="auto"/>
        <w:jc w:val="both"/>
        <w:rPr>
          <w:rFonts w:ascii="Sylfaen" w:eastAsia="Merriweather" w:hAnsi="Sylfaen" w:cs="Merriweather"/>
          <w:b/>
          <w:bCs/>
          <w:color w:val="000000" w:themeColor="text1"/>
          <w:sz w:val="24"/>
          <w:szCs w:val="24"/>
        </w:rPr>
      </w:pPr>
    </w:p>
    <w:p w14:paraId="1B1B9624" w14:textId="6DA17A77" w:rsidR="009B41B3" w:rsidRPr="009B41B3" w:rsidRDefault="009B41B3" w:rsidP="009B41B3">
      <w:pPr>
        <w:spacing w:after="0" w:line="240" w:lineRule="auto"/>
        <w:ind w:left="51"/>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მაგისტრატურის საგანმანათლებლო პროგრამის დასრულების შედეგად კურსდამთავრებული:</w:t>
      </w:r>
    </w:p>
    <w:p w14:paraId="0C5B9476" w14:textId="77777777" w:rsidR="009B41B3" w:rsidRPr="009B41B3" w:rsidRDefault="009B41B3" w:rsidP="009B41B3">
      <w:pPr>
        <w:spacing w:after="0" w:line="240" w:lineRule="auto"/>
        <w:ind w:left="51"/>
        <w:jc w:val="both"/>
        <w:rPr>
          <w:rFonts w:ascii="Sylfaen" w:eastAsia="Arial Unicode MS" w:hAnsi="Sylfaen" w:cs="Arial Unicode MS"/>
          <w:color w:val="000000" w:themeColor="text1"/>
          <w:sz w:val="24"/>
          <w:szCs w:val="24"/>
        </w:rPr>
      </w:pPr>
    </w:p>
    <w:p w14:paraId="305B1AE1" w14:textId="77777777" w:rsidR="009B41B3" w:rsidRPr="009B41B3" w:rsidRDefault="009B41B3" w:rsidP="009B41B3">
      <w:pPr>
        <w:pBdr>
          <w:top w:val="nil"/>
          <w:left w:val="nil"/>
          <w:bottom w:val="nil"/>
          <w:right w:val="nil"/>
          <w:between w:val="nil"/>
        </w:pBdr>
        <w:spacing w:after="0" w:line="240" w:lineRule="auto"/>
        <w:jc w:val="both"/>
        <w:rPr>
          <w:rFonts w:ascii="Sylfaen" w:eastAsia="Arial Unicode MS" w:hAnsi="Sylfaen" w:cs="Arial Unicode MS"/>
          <w:b/>
          <w:bCs/>
          <w:color w:val="000000" w:themeColor="text1"/>
          <w:sz w:val="24"/>
          <w:szCs w:val="24"/>
        </w:rPr>
      </w:pPr>
      <w:r w:rsidRPr="009B41B3">
        <w:rPr>
          <w:rFonts w:ascii="Sylfaen" w:eastAsia="Arial Unicode MS" w:hAnsi="Sylfaen" w:cs="Arial Unicode MS"/>
          <w:b/>
          <w:bCs/>
          <w:color w:val="000000" w:themeColor="text1"/>
          <w:sz w:val="24"/>
          <w:szCs w:val="24"/>
        </w:rPr>
        <w:t>ცოდნა და გაცნობიერება</w:t>
      </w:r>
    </w:p>
    <w:p w14:paraId="3223036E" w14:textId="77777777" w:rsidR="009B41B3" w:rsidRPr="009B41B3" w:rsidRDefault="009B41B3" w:rsidP="009B41B3">
      <w:pPr>
        <w:pBdr>
          <w:top w:val="nil"/>
          <w:left w:val="nil"/>
          <w:bottom w:val="nil"/>
          <w:right w:val="nil"/>
          <w:between w:val="nil"/>
        </w:pBdr>
        <w:spacing w:after="0" w:line="240" w:lineRule="auto"/>
        <w:jc w:val="both"/>
        <w:rPr>
          <w:rFonts w:ascii="Sylfaen" w:eastAsia="Arial Unicode MS" w:hAnsi="Sylfaen" w:cs="Arial Unicode MS"/>
          <w:color w:val="000000" w:themeColor="text1"/>
          <w:sz w:val="24"/>
          <w:szCs w:val="24"/>
        </w:rPr>
      </w:pPr>
    </w:p>
    <w:p w14:paraId="044756B3" w14:textId="77777777" w:rsidR="009B41B3" w:rsidRPr="009B41B3" w:rsidRDefault="009B41B3" w:rsidP="00377D15">
      <w:pPr>
        <w:pStyle w:val="ListParagraph"/>
        <w:numPr>
          <w:ilvl w:val="0"/>
          <w:numId w:val="13"/>
        </w:numPr>
        <w:pBdr>
          <w:top w:val="nil"/>
          <w:left w:val="nil"/>
          <w:bottom w:val="nil"/>
          <w:right w:val="nil"/>
          <w:between w:val="nil"/>
        </w:pBd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 xml:space="preserve">სიღრმისეულად  აყალიბებს ბავშვობის გამოცდილებას ისტორიული, თანამედროვე და კულტურათაშორისი პერსპექტივით; </w:t>
      </w:r>
    </w:p>
    <w:p w14:paraId="3FD5CC4C" w14:textId="77777777" w:rsidR="009B41B3" w:rsidRPr="009B41B3" w:rsidRDefault="009B41B3" w:rsidP="00377D15">
      <w:pPr>
        <w:pStyle w:val="ListParagraph"/>
        <w:numPr>
          <w:ilvl w:val="0"/>
          <w:numId w:val="13"/>
        </w:numPr>
        <w:pBdr>
          <w:top w:val="nil"/>
          <w:left w:val="nil"/>
          <w:bottom w:val="nil"/>
          <w:right w:val="nil"/>
          <w:between w:val="nil"/>
        </w:pBd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 xml:space="preserve">დეტალურად განმარტავს გარემო ფაქტორების ზეგავლენას ბავშვების კარგად ყოფნაზე ( </w:t>
      </w:r>
      <w:proofErr w:type="spellStart"/>
      <w:r w:rsidRPr="009B41B3">
        <w:rPr>
          <w:rFonts w:ascii="Sylfaen" w:eastAsia="Arial Unicode MS" w:hAnsi="Sylfaen" w:cs="Arial Unicode MS"/>
          <w:color w:val="000000" w:themeColor="text1"/>
          <w:sz w:val="24"/>
          <w:szCs w:val="24"/>
        </w:rPr>
        <w:t>well-being</w:t>
      </w:r>
      <w:proofErr w:type="spellEnd"/>
      <w:r w:rsidRPr="009B41B3">
        <w:rPr>
          <w:rFonts w:ascii="Sylfaen" w:eastAsia="Arial Unicode MS" w:hAnsi="Sylfaen" w:cs="Arial Unicode MS"/>
          <w:color w:val="000000" w:themeColor="text1"/>
          <w:sz w:val="24"/>
          <w:szCs w:val="24"/>
        </w:rPr>
        <w:t xml:space="preserve">); </w:t>
      </w:r>
    </w:p>
    <w:p w14:paraId="080B4D17" w14:textId="77777777" w:rsidR="009B41B3" w:rsidRPr="009B41B3" w:rsidRDefault="009B41B3" w:rsidP="00377D15">
      <w:pPr>
        <w:pStyle w:val="ListParagraph"/>
        <w:numPr>
          <w:ilvl w:val="0"/>
          <w:numId w:val="13"/>
        </w:numPr>
        <w:pBdr>
          <w:top w:val="nil"/>
          <w:left w:val="nil"/>
          <w:bottom w:val="nil"/>
          <w:right w:val="nil"/>
          <w:between w:val="nil"/>
        </w:pBd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 xml:space="preserve">ასახელებს და დეტალურად განმარტავს ადრეული და ეფექტიანი ჩარევის მნიშვნელობას, ბავშვზე ზრუნვის მოვალეობის განხორციელების ხელშემწყობ და ხელშემშლელ ფაქტორებს როგორც ოჯახის, ისე თემის, ადრეული და სკოლამდელი აღზრდისა და განათლების დაწესებულებისა თუ სკოლის, </w:t>
      </w:r>
      <w:proofErr w:type="spellStart"/>
      <w:r w:rsidRPr="009B41B3">
        <w:rPr>
          <w:rFonts w:ascii="Sylfaen" w:eastAsia="Arial Unicode MS" w:hAnsi="Sylfaen" w:cs="Arial Unicode MS"/>
          <w:color w:val="000000" w:themeColor="text1"/>
          <w:sz w:val="24"/>
          <w:szCs w:val="24"/>
        </w:rPr>
        <w:t>ფსიქოსოციალური</w:t>
      </w:r>
      <w:proofErr w:type="spellEnd"/>
      <w:r w:rsidRPr="009B41B3">
        <w:rPr>
          <w:rFonts w:ascii="Sylfaen" w:eastAsia="Arial Unicode MS" w:hAnsi="Sylfaen" w:cs="Arial Unicode MS"/>
          <w:color w:val="000000" w:themeColor="text1"/>
          <w:sz w:val="24"/>
          <w:szCs w:val="24"/>
        </w:rPr>
        <w:t>, სარეაბილიტაციო და ჯანმრთელობის დაცვის სისტემებისა და მომსახურებების დონეზე;</w:t>
      </w:r>
    </w:p>
    <w:p w14:paraId="70326F34" w14:textId="28F63DDD" w:rsidR="009B41B3" w:rsidRDefault="009B41B3" w:rsidP="00377D15">
      <w:pPr>
        <w:pStyle w:val="ListParagraph"/>
        <w:numPr>
          <w:ilvl w:val="0"/>
          <w:numId w:val="13"/>
        </w:numPr>
        <w:pBdr>
          <w:top w:val="nil"/>
          <w:left w:val="nil"/>
          <w:bottom w:val="nil"/>
          <w:right w:val="nil"/>
          <w:between w:val="nil"/>
        </w:pBd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lastRenderedPageBreak/>
        <w:t>სისტემურად   აღწერს საჯარო და ბავშვზე ზრუნვის პოლიტიკის ზეგავლენას ბავშვთა კეთილდღეობის ასპექტებზე.</w:t>
      </w:r>
    </w:p>
    <w:p w14:paraId="09B01789" w14:textId="4383AADA" w:rsidR="001326A8" w:rsidRDefault="001326A8" w:rsidP="001326A8">
      <w:pPr>
        <w:pStyle w:val="ListParagraph"/>
        <w:pBdr>
          <w:top w:val="nil"/>
          <w:left w:val="nil"/>
          <w:bottom w:val="nil"/>
          <w:right w:val="nil"/>
          <w:between w:val="nil"/>
        </w:pBdr>
        <w:spacing w:after="0" w:line="360" w:lineRule="auto"/>
        <w:jc w:val="both"/>
        <w:rPr>
          <w:rFonts w:ascii="Sylfaen" w:eastAsia="Arial Unicode MS" w:hAnsi="Sylfaen" w:cs="Arial Unicode MS"/>
          <w:color w:val="000000" w:themeColor="text1"/>
          <w:sz w:val="24"/>
          <w:szCs w:val="24"/>
        </w:rPr>
      </w:pPr>
    </w:p>
    <w:p w14:paraId="2D3E3CFF" w14:textId="77777777" w:rsidR="001326A8" w:rsidRPr="00377D15" w:rsidRDefault="001326A8" w:rsidP="001326A8">
      <w:pPr>
        <w:pStyle w:val="ListParagraph"/>
        <w:pBdr>
          <w:top w:val="nil"/>
          <w:left w:val="nil"/>
          <w:bottom w:val="nil"/>
          <w:right w:val="nil"/>
          <w:between w:val="nil"/>
        </w:pBdr>
        <w:spacing w:after="0" w:line="360" w:lineRule="auto"/>
        <w:jc w:val="both"/>
        <w:rPr>
          <w:rFonts w:ascii="Sylfaen" w:eastAsia="Arial Unicode MS" w:hAnsi="Sylfaen" w:cs="Arial Unicode MS"/>
          <w:color w:val="000000" w:themeColor="text1"/>
          <w:sz w:val="24"/>
          <w:szCs w:val="24"/>
        </w:rPr>
      </w:pPr>
    </w:p>
    <w:p w14:paraId="59E12163" w14:textId="77777777" w:rsidR="009B41B3" w:rsidRPr="009B41B3" w:rsidRDefault="009B41B3" w:rsidP="00377D15">
      <w:pPr>
        <w:pBdr>
          <w:top w:val="nil"/>
          <w:left w:val="nil"/>
          <w:bottom w:val="nil"/>
          <w:right w:val="nil"/>
          <w:between w:val="nil"/>
        </w:pBdr>
        <w:spacing w:after="0" w:line="360" w:lineRule="auto"/>
        <w:jc w:val="both"/>
        <w:rPr>
          <w:rFonts w:ascii="Sylfaen" w:eastAsia="Merriweather" w:hAnsi="Sylfaen" w:cs="Merriweather"/>
          <w:b/>
          <w:bCs/>
          <w:color w:val="000000" w:themeColor="text1"/>
          <w:sz w:val="24"/>
          <w:szCs w:val="24"/>
        </w:rPr>
      </w:pPr>
      <w:r w:rsidRPr="009B41B3">
        <w:rPr>
          <w:rFonts w:ascii="Sylfaen" w:eastAsia="Arial Unicode MS" w:hAnsi="Sylfaen" w:cs="Arial Unicode MS"/>
          <w:b/>
          <w:bCs/>
          <w:color w:val="000000" w:themeColor="text1"/>
          <w:sz w:val="24"/>
          <w:szCs w:val="24"/>
        </w:rPr>
        <w:t>უნარები</w:t>
      </w:r>
    </w:p>
    <w:p w14:paraId="2CCACAC7" w14:textId="77777777" w:rsidR="009B41B3" w:rsidRPr="009B41B3" w:rsidRDefault="009B41B3" w:rsidP="00377D15">
      <w:pPr>
        <w:pBdr>
          <w:top w:val="nil"/>
          <w:left w:val="nil"/>
          <w:bottom w:val="nil"/>
          <w:right w:val="nil"/>
          <w:between w:val="nil"/>
        </w:pBdr>
        <w:spacing w:after="0" w:line="360" w:lineRule="auto"/>
        <w:jc w:val="both"/>
        <w:rPr>
          <w:rFonts w:ascii="Sylfaen" w:eastAsia="Arial Unicode MS" w:hAnsi="Sylfaen" w:cs="Arial Unicode MS"/>
          <w:color w:val="000000" w:themeColor="text1"/>
          <w:sz w:val="24"/>
          <w:szCs w:val="24"/>
        </w:rPr>
      </w:pPr>
    </w:p>
    <w:p w14:paraId="7AD1F8C6" w14:textId="77777777" w:rsidR="009B41B3" w:rsidRPr="009B41B3" w:rsidRDefault="009B41B3" w:rsidP="00377D15">
      <w:pPr>
        <w:pStyle w:val="ListParagraph"/>
        <w:numPr>
          <w:ilvl w:val="0"/>
          <w:numId w:val="13"/>
        </w:numPr>
        <w:pBdr>
          <w:top w:val="nil"/>
          <w:left w:val="nil"/>
          <w:bottom w:val="nil"/>
          <w:right w:val="nil"/>
          <w:between w:val="nil"/>
        </w:pBd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 xml:space="preserve">კრიტიკულად აანალიზებს ბავშვის უფლებების სფეროში უახლეს მიღწევებს, გამოწვევებს, სამეცნიერო მასალას და ახორციელებს ბავშვის უფლებრივი მდგომარეობის შემფასებელ ინოვაციურ კვლევებს ეთიკის ნორმებზე დაყრდნობითა და პიროვნული მრავალფეროვნებების გათვალისწინებით, როგორც </w:t>
      </w:r>
      <w:proofErr w:type="spellStart"/>
      <w:r w:rsidRPr="009B41B3">
        <w:rPr>
          <w:rFonts w:ascii="Sylfaen" w:eastAsia="Arial Unicode MS" w:hAnsi="Sylfaen" w:cs="Arial Unicode MS"/>
          <w:color w:val="000000" w:themeColor="text1"/>
          <w:sz w:val="24"/>
          <w:szCs w:val="24"/>
        </w:rPr>
        <w:t>მონოდისციპლინურ</w:t>
      </w:r>
      <w:proofErr w:type="spellEnd"/>
      <w:r w:rsidRPr="009B41B3">
        <w:rPr>
          <w:rFonts w:ascii="Sylfaen" w:eastAsia="Arial Unicode MS" w:hAnsi="Sylfaen" w:cs="Arial Unicode MS"/>
          <w:color w:val="000000" w:themeColor="text1"/>
          <w:sz w:val="24"/>
          <w:szCs w:val="24"/>
        </w:rPr>
        <w:t>, ასევე ტრანს</w:t>
      </w:r>
      <w:r w:rsidRPr="009B41B3">
        <w:rPr>
          <w:rFonts w:ascii="Sylfaen" w:eastAsia="Arial Unicode MS" w:hAnsi="Sylfaen" w:cs="Arial Unicode MS"/>
          <w:color w:val="000000" w:themeColor="text1"/>
          <w:sz w:val="24"/>
          <w:szCs w:val="24"/>
          <w:lang w:val="en-US"/>
        </w:rPr>
        <w:t>-</w:t>
      </w:r>
      <w:r w:rsidRPr="009B41B3">
        <w:rPr>
          <w:rFonts w:ascii="Sylfaen" w:eastAsia="Arial Unicode MS" w:hAnsi="Sylfaen" w:cs="Arial Unicode MS"/>
          <w:color w:val="000000" w:themeColor="text1"/>
          <w:sz w:val="24"/>
          <w:szCs w:val="24"/>
        </w:rPr>
        <w:t xml:space="preserve">, </w:t>
      </w:r>
      <w:proofErr w:type="spellStart"/>
      <w:r w:rsidRPr="009B41B3">
        <w:rPr>
          <w:rFonts w:ascii="Sylfaen" w:eastAsia="Arial Unicode MS" w:hAnsi="Sylfaen" w:cs="Arial Unicode MS"/>
          <w:color w:val="000000" w:themeColor="text1"/>
          <w:sz w:val="24"/>
          <w:szCs w:val="24"/>
        </w:rPr>
        <w:t>პლური</w:t>
      </w:r>
      <w:proofErr w:type="spellEnd"/>
      <w:r w:rsidRPr="009B41B3">
        <w:rPr>
          <w:rFonts w:ascii="Sylfaen" w:eastAsia="Arial Unicode MS" w:hAnsi="Sylfaen" w:cs="Arial Unicode MS"/>
          <w:color w:val="000000" w:themeColor="text1"/>
          <w:sz w:val="24"/>
          <w:szCs w:val="24"/>
          <w:lang w:val="en-US"/>
        </w:rPr>
        <w:t>-</w:t>
      </w:r>
      <w:r w:rsidRPr="009B41B3">
        <w:rPr>
          <w:rFonts w:ascii="Sylfaen" w:eastAsia="Arial Unicode MS" w:hAnsi="Sylfaen" w:cs="Arial Unicode MS"/>
          <w:color w:val="000000" w:themeColor="text1"/>
          <w:sz w:val="24"/>
          <w:szCs w:val="24"/>
        </w:rPr>
        <w:t xml:space="preserve"> და </w:t>
      </w:r>
      <w:proofErr w:type="spellStart"/>
      <w:r w:rsidRPr="009B41B3">
        <w:rPr>
          <w:rFonts w:ascii="Sylfaen" w:eastAsia="Arial Unicode MS" w:hAnsi="Sylfaen" w:cs="Arial Unicode MS"/>
          <w:color w:val="000000" w:themeColor="text1"/>
          <w:sz w:val="24"/>
          <w:szCs w:val="24"/>
        </w:rPr>
        <w:t>ინტერდისციპლინურ</w:t>
      </w:r>
      <w:proofErr w:type="spellEnd"/>
      <w:r w:rsidRPr="009B41B3">
        <w:rPr>
          <w:rFonts w:ascii="Sylfaen" w:eastAsia="Arial Unicode MS" w:hAnsi="Sylfaen" w:cs="Arial Unicode MS"/>
          <w:color w:val="000000" w:themeColor="text1"/>
          <w:sz w:val="24"/>
          <w:szCs w:val="24"/>
        </w:rPr>
        <w:t xml:space="preserve"> ფორმატში.</w:t>
      </w:r>
    </w:p>
    <w:p w14:paraId="6441C4E1" w14:textId="77777777" w:rsidR="009B41B3" w:rsidRPr="009B41B3" w:rsidRDefault="009B41B3" w:rsidP="00377D15">
      <w:pPr>
        <w:pStyle w:val="ListParagraph"/>
        <w:numPr>
          <w:ilvl w:val="0"/>
          <w:numId w:val="13"/>
        </w:numPr>
        <w:pBdr>
          <w:top w:val="nil"/>
          <w:left w:val="nil"/>
          <w:bottom w:val="nil"/>
          <w:right w:val="nil"/>
          <w:between w:val="nil"/>
        </w:pBd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 xml:space="preserve">ახდენს ბავშვის უფლებების შესახებ ცოდნის ინტეგრირებას  მომსახურებების სფეროში, პოლიტიკის შემუშავებისა და განხორციელების ასპარეზზე, ბავშვის უფლებების რეალიზების გამოწვევების საპასუხოდ სამართლებრივი, სოციალური, კულტურული, საგანმანათლებლო, ეკონომიკური,  გარემოს დაცვითი, ჯანმრთელობის დაცვის, ფსიქოლოგიური, მედია და სხვა. პერსპექტივის გათვალისწინებით; </w:t>
      </w:r>
    </w:p>
    <w:p w14:paraId="4A2ADCCE" w14:textId="77777777" w:rsidR="009B41B3" w:rsidRPr="009B41B3" w:rsidRDefault="009B41B3" w:rsidP="00377D15">
      <w:pPr>
        <w:pStyle w:val="ListParagraph"/>
        <w:numPr>
          <w:ilvl w:val="0"/>
          <w:numId w:val="13"/>
        </w:numPr>
        <w:pBdr>
          <w:top w:val="nil"/>
          <w:left w:val="nil"/>
          <w:bottom w:val="nil"/>
          <w:right w:val="nil"/>
          <w:between w:val="nil"/>
        </w:pBd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 xml:space="preserve">ბავშვის სამართლებრივი, </w:t>
      </w:r>
      <w:proofErr w:type="spellStart"/>
      <w:r w:rsidRPr="009B41B3">
        <w:rPr>
          <w:rFonts w:ascii="Sylfaen" w:eastAsia="Arial Unicode MS" w:hAnsi="Sylfaen" w:cs="Arial Unicode MS"/>
          <w:color w:val="000000" w:themeColor="text1"/>
          <w:sz w:val="24"/>
          <w:szCs w:val="24"/>
        </w:rPr>
        <w:t>სოციო</w:t>
      </w:r>
      <w:proofErr w:type="spellEnd"/>
      <w:r w:rsidRPr="009B41B3">
        <w:rPr>
          <w:rFonts w:ascii="Sylfaen" w:eastAsia="Arial Unicode MS" w:hAnsi="Sylfaen" w:cs="Arial Unicode MS"/>
          <w:color w:val="000000" w:themeColor="text1"/>
          <w:sz w:val="24"/>
          <w:szCs w:val="24"/>
        </w:rPr>
        <w:t xml:space="preserve">-ეკონომიკური, პოლიტიკური, კულტურული,  სულიერი, კონტექსტის კრიტიკულად გააზრების, ბავშვის უფლებების რეალიზების ხელშემწყობი და ხელშემშლელი ფაქტორების შედარებითი ანალიზის საფუძველზე, ახორციელებს საჭირო ცვლილებებს ბავშვის უფლებების დაცვის სფეროში და ეწევა შესაბამისი პოლიტიკისა და პრაქტიკის ადვოკატობას, </w:t>
      </w:r>
      <w:proofErr w:type="spellStart"/>
      <w:r w:rsidRPr="009B41B3">
        <w:rPr>
          <w:rFonts w:ascii="Sylfaen" w:eastAsia="Arial Unicode MS" w:hAnsi="Sylfaen" w:cs="Arial Unicode MS"/>
          <w:color w:val="000000" w:themeColor="text1"/>
          <w:sz w:val="24"/>
          <w:szCs w:val="24"/>
        </w:rPr>
        <w:t>უფლებადაცვითი</w:t>
      </w:r>
      <w:proofErr w:type="spellEnd"/>
      <w:r w:rsidRPr="009B41B3">
        <w:rPr>
          <w:rFonts w:ascii="Sylfaen" w:eastAsia="Arial Unicode MS" w:hAnsi="Sylfaen" w:cs="Arial Unicode MS"/>
          <w:color w:val="000000" w:themeColor="text1"/>
          <w:sz w:val="24"/>
          <w:szCs w:val="24"/>
        </w:rPr>
        <w:t xml:space="preserve"> საქმიანობის მონიტორინგს;</w:t>
      </w:r>
    </w:p>
    <w:p w14:paraId="6965A858" w14:textId="77777777" w:rsidR="009B41B3" w:rsidRPr="009B41B3" w:rsidRDefault="009B41B3" w:rsidP="00377D15">
      <w:pPr>
        <w:pStyle w:val="ListParagraph"/>
        <w:numPr>
          <w:ilvl w:val="0"/>
          <w:numId w:val="13"/>
        </w:numPr>
        <w:pBdr>
          <w:top w:val="nil"/>
          <w:left w:val="nil"/>
          <w:bottom w:val="nil"/>
          <w:right w:val="nil"/>
          <w:between w:val="nil"/>
        </w:pBd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მყარი თეორიული საფუძვლით სასწავლო პროგრამის პრაქტიკულ კომპონენტში განვითარებული უნარების გამოყენებით, მონაწილეობს პროფესიულ და სამეცნიერო დებატებში;</w:t>
      </w:r>
    </w:p>
    <w:p w14:paraId="7AC3D658" w14:textId="4A078A97" w:rsidR="009B41B3" w:rsidRDefault="009B41B3" w:rsidP="00377D15">
      <w:pPr>
        <w:pStyle w:val="ListParagraph"/>
        <w:numPr>
          <w:ilvl w:val="0"/>
          <w:numId w:val="13"/>
        </w:numPr>
        <w:pBdr>
          <w:top w:val="nil"/>
          <w:left w:val="nil"/>
          <w:bottom w:val="nil"/>
          <w:right w:val="nil"/>
          <w:between w:val="nil"/>
        </w:pBd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lastRenderedPageBreak/>
        <w:t>დამოუკიდებლად იკვლევს (ბავშვის მონაწილეობის პრიორიტეტის მინიჭებით, მისი საუკეთესო ინტერესებისა და პროფესიული სტანდარტების გათვალისწინებით)</w:t>
      </w:r>
      <w:r w:rsidR="00377D15">
        <w:rPr>
          <w:rFonts w:ascii="Sylfaen" w:eastAsia="Arial Unicode MS" w:hAnsi="Sylfaen" w:cs="Arial Unicode MS"/>
          <w:color w:val="000000" w:themeColor="text1"/>
          <w:sz w:val="24"/>
          <w:szCs w:val="24"/>
          <w:lang w:val="en-US"/>
        </w:rPr>
        <w:t>,</w:t>
      </w:r>
      <w:r w:rsidRPr="009B41B3">
        <w:rPr>
          <w:rFonts w:ascii="Sylfaen" w:eastAsia="Arial Unicode MS" w:hAnsi="Sylfaen" w:cs="Arial Unicode MS"/>
          <w:color w:val="000000" w:themeColor="text1"/>
          <w:sz w:val="24"/>
          <w:szCs w:val="24"/>
        </w:rPr>
        <w:t xml:space="preserve"> კრიტიკულად აანალიზებს და განსაზღვრავს ბავშვზე ზრუნვის, ბავშვის კეთილდღეობისა და დაცვის კონკრეტულ </w:t>
      </w:r>
      <w:r w:rsidRPr="00377D15">
        <w:rPr>
          <w:rFonts w:ascii="Sylfaen" w:eastAsia="Arial Unicode MS" w:hAnsi="Sylfaen" w:cs="Arial Unicode MS"/>
          <w:color w:val="000000" w:themeColor="text1"/>
          <w:sz w:val="24"/>
          <w:szCs w:val="24"/>
        </w:rPr>
        <w:t xml:space="preserve">საკითხებს. </w:t>
      </w:r>
    </w:p>
    <w:p w14:paraId="1E5CAB9C" w14:textId="77777777" w:rsidR="001326A8" w:rsidRPr="00306F45" w:rsidRDefault="001326A8" w:rsidP="001326A8">
      <w:pPr>
        <w:pStyle w:val="ListParagraph"/>
        <w:pBdr>
          <w:top w:val="nil"/>
          <w:left w:val="nil"/>
          <w:bottom w:val="nil"/>
          <w:right w:val="nil"/>
          <w:between w:val="nil"/>
        </w:pBdr>
        <w:spacing w:after="0" w:line="360" w:lineRule="auto"/>
        <w:jc w:val="both"/>
        <w:rPr>
          <w:rFonts w:ascii="Sylfaen" w:eastAsia="Arial Unicode MS" w:hAnsi="Sylfaen" w:cs="Arial Unicode MS"/>
          <w:color w:val="000000" w:themeColor="text1"/>
          <w:sz w:val="24"/>
          <w:szCs w:val="24"/>
        </w:rPr>
      </w:pPr>
    </w:p>
    <w:p w14:paraId="4602F510" w14:textId="77777777" w:rsidR="009B41B3" w:rsidRPr="00377D15" w:rsidRDefault="009B41B3" w:rsidP="00377D15">
      <w:pPr>
        <w:pBdr>
          <w:top w:val="nil"/>
          <w:left w:val="nil"/>
          <w:bottom w:val="nil"/>
          <w:right w:val="nil"/>
          <w:between w:val="nil"/>
        </w:pBdr>
        <w:spacing w:after="0" w:line="360" w:lineRule="auto"/>
        <w:jc w:val="both"/>
        <w:rPr>
          <w:rFonts w:ascii="Sylfaen" w:eastAsia="Merriweather" w:hAnsi="Sylfaen" w:cs="Merriweather"/>
          <w:b/>
          <w:bCs/>
          <w:color w:val="000000" w:themeColor="text1"/>
          <w:sz w:val="24"/>
          <w:szCs w:val="24"/>
        </w:rPr>
      </w:pPr>
      <w:r w:rsidRPr="00377D15">
        <w:rPr>
          <w:rFonts w:ascii="Sylfaen" w:eastAsia="Merriweather" w:hAnsi="Sylfaen" w:cs="Merriweather"/>
          <w:b/>
          <w:bCs/>
          <w:color w:val="000000" w:themeColor="text1"/>
          <w:sz w:val="24"/>
          <w:szCs w:val="24"/>
        </w:rPr>
        <w:t>პასუხისმგებლობა და ავტონომიურობა</w:t>
      </w:r>
    </w:p>
    <w:p w14:paraId="7A8053D4" w14:textId="77777777" w:rsidR="009B41B3" w:rsidRPr="00377D15" w:rsidRDefault="009B41B3" w:rsidP="00377D15">
      <w:pPr>
        <w:pBdr>
          <w:top w:val="nil"/>
          <w:left w:val="nil"/>
          <w:bottom w:val="nil"/>
          <w:right w:val="nil"/>
          <w:between w:val="nil"/>
        </w:pBdr>
        <w:spacing w:after="0" w:line="360" w:lineRule="auto"/>
        <w:jc w:val="both"/>
        <w:rPr>
          <w:rFonts w:ascii="Sylfaen" w:eastAsia="Merriweather" w:hAnsi="Sylfaen" w:cs="Merriweather"/>
          <w:b/>
          <w:bCs/>
          <w:color w:val="000000" w:themeColor="text1"/>
          <w:sz w:val="24"/>
          <w:szCs w:val="24"/>
        </w:rPr>
      </w:pPr>
    </w:p>
    <w:p w14:paraId="281CF73C" w14:textId="77777777" w:rsidR="009B41B3" w:rsidRPr="00377D15" w:rsidRDefault="009B41B3" w:rsidP="00377D15">
      <w:pPr>
        <w:pStyle w:val="ListParagraph"/>
        <w:numPr>
          <w:ilvl w:val="0"/>
          <w:numId w:val="13"/>
        </w:numPr>
        <w:pBdr>
          <w:top w:val="nil"/>
          <w:left w:val="nil"/>
          <w:bottom w:val="nil"/>
          <w:right w:val="nil"/>
          <w:between w:val="nil"/>
        </w:pBdr>
        <w:spacing w:after="0" w:line="360" w:lineRule="auto"/>
        <w:jc w:val="both"/>
        <w:rPr>
          <w:rFonts w:ascii="Sylfaen" w:hAnsi="Sylfaen"/>
          <w:color w:val="000000" w:themeColor="text1"/>
          <w:sz w:val="24"/>
          <w:szCs w:val="24"/>
        </w:rPr>
      </w:pPr>
      <w:r w:rsidRPr="00377D15">
        <w:rPr>
          <w:rFonts w:ascii="Sylfaen" w:eastAsia="Segoe UI" w:hAnsi="Sylfaen" w:cs="Segoe UI"/>
          <w:color w:val="000000" w:themeColor="text1"/>
          <w:sz w:val="24"/>
          <w:szCs w:val="24"/>
        </w:rPr>
        <w:t>პროფესიული ეთიკის კოდექსების, ბავშვთან მუშაობის ეთიკური სტანდარტებისა და მონაცემთა დაცვის წესების გათვალისწინებით,  მართავს პრაქტიკულ და კვლევით პროცესებს, განსაკუთრებით ბავშვების მონაწილეობის პირობებში;</w:t>
      </w:r>
    </w:p>
    <w:p w14:paraId="3AF5BBCE" w14:textId="50B1306F" w:rsidR="009B41B3" w:rsidRPr="001326A8" w:rsidRDefault="009B41B3" w:rsidP="001326A8">
      <w:pPr>
        <w:pStyle w:val="ListParagraph"/>
        <w:numPr>
          <w:ilvl w:val="0"/>
          <w:numId w:val="13"/>
        </w:numPr>
        <w:pBdr>
          <w:top w:val="nil"/>
          <w:left w:val="nil"/>
          <w:bottom w:val="nil"/>
          <w:right w:val="nil"/>
          <w:between w:val="nil"/>
        </w:pBdr>
        <w:spacing w:after="0" w:line="360" w:lineRule="auto"/>
        <w:jc w:val="both"/>
        <w:rPr>
          <w:rFonts w:ascii="Sylfaen" w:eastAsia="Arial Unicode MS" w:hAnsi="Sylfaen" w:cs="Arial Unicode MS"/>
          <w:color w:val="000000" w:themeColor="text1"/>
          <w:sz w:val="24"/>
          <w:szCs w:val="24"/>
        </w:rPr>
      </w:pPr>
      <w:r w:rsidRPr="00377D15">
        <w:rPr>
          <w:rFonts w:ascii="Sylfaen" w:eastAsia="Arial Unicode MS" w:hAnsi="Sylfaen" w:cs="Arial Unicode MS"/>
          <w:color w:val="000000" w:themeColor="text1"/>
          <w:sz w:val="24"/>
          <w:szCs w:val="24"/>
        </w:rPr>
        <w:t>დამოუკიდებლად წარადგენს და მსჯელობს განხორციელებული სამეცნიერო და კვლევითი მიღწევების შესახებ პროფესიული ეთიკის სტანდარტებისა და აკადემიური კეთილსინდისიერების პრინციპების დაცვით.</w:t>
      </w:r>
    </w:p>
    <w:p w14:paraId="0032B29E" w14:textId="77777777" w:rsidR="009B41B3" w:rsidRPr="009B41B3" w:rsidRDefault="009B41B3" w:rsidP="009B41B3">
      <w:pPr>
        <w:pBdr>
          <w:top w:val="nil"/>
          <w:left w:val="nil"/>
          <w:bottom w:val="nil"/>
          <w:right w:val="nil"/>
          <w:between w:val="nil"/>
        </w:pBdr>
        <w:spacing w:after="0" w:line="240" w:lineRule="auto"/>
        <w:ind w:left="720"/>
        <w:jc w:val="both"/>
        <w:rPr>
          <w:rFonts w:ascii="Sylfaen" w:eastAsia="Arial Unicode MS" w:hAnsi="Sylfaen" w:cs="Arial Unicode MS"/>
          <w:color w:val="000000" w:themeColor="text1"/>
          <w:sz w:val="24"/>
          <w:szCs w:val="24"/>
        </w:rPr>
      </w:pPr>
    </w:p>
    <w:p w14:paraId="33FB16A4" w14:textId="77777777" w:rsidR="009B41B3" w:rsidRPr="009B41B3" w:rsidRDefault="009B41B3" w:rsidP="001326A8">
      <w:pPr>
        <w:pBdr>
          <w:top w:val="nil"/>
          <w:left w:val="nil"/>
          <w:bottom w:val="nil"/>
          <w:right w:val="nil"/>
          <w:between w:val="nil"/>
        </w:pBdr>
        <w:spacing w:after="0" w:line="240" w:lineRule="auto"/>
        <w:jc w:val="both"/>
        <w:rPr>
          <w:rFonts w:ascii="Sylfaen" w:eastAsia="Merriweather" w:hAnsi="Sylfaen" w:cs="Merriweather"/>
          <w:color w:val="000000" w:themeColor="text1"/>
          <w:sz w:val="24"/>
          <w:szCs w:val="24"/>
        </w:rPr>
      </w:pPr>
    </w:p>
    <w:p w14:paraId="42A050BF" w14:textId="3CD210FB" w:rsidR="009B41B3" w:rsidRPr="00306F45" w:rsidRDefault="009B41B3" w:rsidP="00306F45">
      <w:pPr>
        <w:pStyle w:val="Heading1"/>
        <w:numPr>
          <w:ilvl w:val="0"/>
          <w:numId w:val="15"/>
        </w:numPr>
      </w:pPr>
      <w:bookmarkStart w:id="7" w:name="_heading=h.5rvbci2d1nxc" w:colFirst="0" w:colLast="0"/>
      <w:bookmarkStart w:id="8" w:name="_Toc219465403"/>
      <w:bookmarkEnd w:id="7"/>
      <w:r w:rsidRPr="00306F45">
        <w:t>მისანიჭებელი კვალიფიკაცია</w:t>
      </w:r>
      <w:bookmarkEnd w:id="8"/>
    </w:p>
    <w:p w14:paraId="1B4675F9" w14:textId="77777777" w:rsidR="009B41B3" w:rsidRPr="009B41B3" w:rsidRDefault="009B41B3" w:rsidP="009B41B3">
      <w:pPr>
        <w:spacing w:after="0" w:line="240" w:lineRule="auto"/>
        <w:jc w:val="both"/>
        <w:rPr>
          <w:rFonts w:ascii="Sylfaen" w:eastAsia="Arial Unicode MS" w:hAnsi="Sylfaen" w:cs="Arial Unicode MS"/>
          <w:color w:val="000000" w:themeColor="text1"/>
          <w:sz w:val="24"/>
          <w:szCs w:val="24"/>
        </w:rPr>
      </w:pPr>
    </w:p>
    <w:p w14:paraId="792888FA" w14:textId="77777777" w:rsidR="009B41B3" w:rsidRPr="009B41B3" w:rsidRDefault="009B41B3" w:rsidP="009B41B3">
      <w:pPr>
        <w:spacing w:after="0" w:line="240" w:lineRule="auto"/>
        <w:jc w:val="both"/>
        <w:rPr>
          <w:rFonts w:ascii="Sylfaen" w:eastAsia="Merriweather" w:hAnsi="Sylfaen" w:cs="Merriweather"/>
          <w:color w:val="000000" w:themeColor="text1"/>
          <w:sz w:val="24"/>
          <w:szCs w:val="24"/>
        </w:rPr>
      </w:pPr>
    </w:p>
    <w:p w14:paraId="231BCF84" w14:textId="77777777" w:rsidR="009B41B3" w:rsidRPr="009B41B3" w:rsidRDefault="009B41B3" w:rsidP="009B41B3">
      <w:pPr>
        <w:spacing w:after="0" w:line="240" w:lineRule="auto"/>
        <w:jc w:val="both"/>
        <w:rPr>
          <w:rFonts w:ascii="Sylfaen" w:eastAsia="Merriweather" w:hAnsi="Sylfaen" w:cs="Merriweather"/>
          <w:color w:val="000000" w:themeColor="text1"/>
          <w:sz w:val="24"/>
          <w:szCs w:val="24"/>
        </w:rPr>
      </w:pPr>
    </w:p>
    <w:p w14:paraId="52E87737" w14:textId="3E0D3AD2" w:rsidR="009B41B3" w:rsidRDefault="009B41B3" w:rsidP="001326A8">
      <w:pPr>
        <w:spacing w:after="0" w:line="360" w:lineRule="auto"/>
        <w:jc w:val="both"/>
        <w:rPr>
          <w:rFonts w:ascii="Sylfaen" w:eastAsia="Sylfaen" w:hAnsi="Sylfaen" w:cs="Sylfaen"/>
          <w:color w:val="000000" w:themeColor="text1"/>
          <w:sz w:val="24"/>
          <w:szCs w:val="24"/>
        </w:rPr>
      </w:pPr>
      <w:r w:rsidRPr="009B41B3">
        <w:rPr>
          <w:rFonts w:ascii="Sylfaen" w:eastAsia="Sylfaen" w:hAnsi="Sylfaen" w:cs="Sylfaen"/>
          <w:color w:val="000000" w:themeColor="text1"/>
          <w:sz w:val="24"/>
          <w:szCs w:val="24"/>
        </w:rPr>
        <w:t xml:space="preserve">საქართველოს განათლების, მეცნიერების, კულტურისა და სპორტის მინისტრის 2019 წლის 10 აპრილის №69/ნ ბრძანებით დამტკიცებული სწავლის სფეროების კლასიფიკატორის თანახმად, ბავშვის უფლებების სწავლის სფეროში შესაძლებელია მოცემულ თავში აღნიშნული კვალიფიკაციების მინიჭება. </w:t>
      </w:r>
    </w:p>
    <w:p w14:paraId="1C9651B3" w14:textId="77777777" w:rsidR="001326A8" w:rsidRPr="009B41B3" w:rsidRDefault="001326A8" w:rsidP="001326A8">
      <w:pPr>
        <w:spacing w:after="0" w:line="360" w:lineRule="auto"/>
        <w:jc w:val="both"/>
        <w:rPr>
          <w:rFonts w:ascii="Sylfaen" w:eastAsia="Sylfaen" w:hAnsi="Sylfaen" w:cs="Sylfaen"/>
          <w:color w:val="000000" w:themeColor="text1"/>
          <w:sz w:val="24"/>
          <w:szCs w:val="24"/>
        </w:rPr>
      </w:pPr>
    </w:p>
    <w:p w14:paraId="3B326CE5" w14:textId="77777777" w:rsidR="009B41B3" w:rsidRPr="009B41B3" w:rsidRDefault="009B41B3" w:rsidP="001326A8">
      <w:pPr>
        <w:spacing w:after="0" w:line="360" w:lineRule="auto"/>
        <w:jc w:val="both"/>
        <w:rPr>
          <w:rFonts w:ascii="Sylfaen" w:eastAsia="Sylfaen" w:hAnsi="Sylfaen" w:cs="Sylfaen"/>
          <w:color w:val="000000" w:themeColor="text1"/>
          <w:sz w:val="24"/>
          <w:szCs w:val="24"/>
        </w:rPr>
      </w:pPr>
      <w:r w:rsidRPr="009B41B3">
        <w:rPr>
          <w:rFonts w:ascii="Sylfaen" w:eastAsia="Sylfaen" w:hAnsi="Sylfaen" w:cs="Sylfaen"/>
          <w:color w:val="000000" w:themeColor="text1"/>
          <w:sz w:val="24"/>
          <w:szCs w:val="24"/>
        </w:rPr>
        <w:t>კვალიფიკაციის ფორმულირება განისაზღვრება საგანმანათლებლო პროგრამის შინაარსიდან, სტრუქტურიდან და მიზნებიდან გამომდინარე.</w:t>
      </w:r>
    </w:p>
    <w:p w14:paraId="2783CCDD" w14:textId="77777777" w:rsidR="009B41B3" w:rsidRPr="009B41B3" w:rsidRDefault="009B41B3" w:rsidP="009B41B3">
      <w:pPr>
        <w:spacing w:after="0" w:line="240" w:lineRule="auto"/>
        <w:jc w:val="both"/>
        <w:rPr>
          <w:rFonts w:ascii="Sylfaen" w:eastAsia="Arial Unicode MS" w:hAnsi="Sylfaen" w:cs="Arial Unicode MS"/>
          <w:color w:val="000000" w:themeColor="text1"/>
          <w:sz w:val="24"/>
          <w:szCs w:val="24"/>
        </w:rPr>
      </w:pPr>
    </w:p>
    <w:p w14:paraId="50EED7DF" w14:textId="5BB36665" w:rsidR="009B41B3" w:rsidRPr="009B41B3" w:rsidRDefault="009B41B3" w:rsidP="001326A8">
      <w:pPr>
        <w:pStyle w:val="NormalWeb"/>
        <w:spacing w:line="360" w:lineRule="auto"/>
        <w:jc w:val="both"/>
        <w:rPr>
          <w:rFonts w:ascii="Sylfaen" w:eastAsia="Arial Unicode MS" w:hAnsi="Sylfaen" w:cs="Arial Unicode MS"/>
          <w:color w:val="000000" w:themeColor="text1"/>
          <w:lang w:val="ka-GE"/>
        </w:rPr>
      </w:pPr>
      <w:r w:rsidRPr="009B41B3">
        <w:rPr>
          <w:rFonts w:ascii="Sylfaen" w:eastAsia="Arial Unicode MS" w:hAnsi="Sylfaen" w:cs="Arial Unicode MS"/>
          <w:color w:val="000000" w:themeColor="text1"/>
          <w:lang w:val="ka-GE"/>
        </w:rPr>
        <w:lastRenderedPageBreak/>
        <w:t>დეტალური სწავლის სფეროს მითითებით მაგისტრის კვალიფიკაცია ენიჭება იმგვარ პროგრამებში, სადაც აქცენტი პრაქტიკაზე და პროფესიაში პრაქტიკული უნარების გამომუშავებაზე კეთდება და კვალიფიკაციის ფორმულირება შესაძლებელია იყოს:</w:t>
      </w:r>
    </w:p>
    <w:p w14:paraId="242D6AA9" w14:textId="07F278E5" w:rsidR="009B41B3" w:rsidRPr="001326A8" w:rsidRDefault="009B41B3" w:rsidP="001326A8">
      <w:pPr>
        <w:pStyle w:val="NormalWeb"/>
        <w:spacing w:line="360" w:lineRule="auto"/>
        <w:jc w:val="both"/>
        <w:rPr>
          <w:rFonts w:ascii="Sylfaen" w:eastAsia="Arial Unicode MS" w:hAnsi="Sylfaen" w:cs="Arial Unicode MS"/>
          <w:b/>
          <w:color w:val="000000" w:themeColor="text1"/>
          <w:lang w:val="ka-GE"/>
        </w:rPr>
      </w:pPr>
      <w:r w:rsidRPr="00306F45">
        <w:rPr>
          <w:rFonts w:ascii="Sylfaen" w:eastAsia="Arial Unicode MS" w:hAnsi="Sylfaen" w:cs="Arial Unicode MS"/>
          <w:b/>
          <w:color w:val="000000" w:themeColor="text1"/>
          <w:lang w:val="ka-GE"/>
        </w:rPr>
        <w:t xml:space="preserve">ბავშვის უფლებების მაგისტრი / </w:t>
      </w:r>
      <w:proofErr w:type="spellStart"/>
      <w:r w:rsidRPr="00306F45">
        <w:rPr>
          <w:rFonts w:ascii="Sylfaen" w:eastAsia="Merriweather" w:hAnsi="Sylfaen" w:cs="Merriweather"/>
          <w:b/>
          <w:color w:val="000000" w:themeColor="text1"/>
          <w:lang w:val="ka-GE"/>
        </w:rPr>
        <w:t>Master</w:t>
      </w:r>
      <w:proofErr w:type="spellEnd"/>
      <w:r w:rsidRPr="00306F45">
        <w:rPr>
          <w:rFonts w:ascii="Sylfaen" w:eastAsia="Merriweather" w:hAnsi="Sylfaen" w:cs="Merriweather"/>
          <w:b/>
          <w:color w:val="000000" w:themeColor="text1"/>
          <w:lang w:val="ka-GE"/>
        </w:rPr>
        <w:t xml:space="preserve"> </w:t>
      </w:r>
      <w:proofErr w:type="spellStart"/>
      <w:r w:rsidRPr="00306F45">
        <w:rPr>
          <w:rFonts w:ascii="Sylfaen" w:eastAsia="Merriweather" w:hAnsi="Sylfaen" w:cs="Merriweather"/>
          <w:b/>
          <w:color w:val="000000" w:themeColor="text1"/>
          <w:lang w:val="ka-GE"/>
        </w:rPr>
        <w:t>of</w:t>
      </w:r>
      <w:proofErr w:type="spellEnd"/>
      <w:r w:rsidRPr="00306F45">
        <w:rPr>
          <w:rFonts w:ascii="Sylfaen" w:eastAsia="Merriweather" w:hAnsi="Sylfaen" w:cs="Merriweather"/>
          <w:b/>
          <w:color w:val="000000" w:themeColor="text1"/>
          <w:lang w:val="ka-GE"/>
        </w:rPr>
        <w:t xml:space="preserve"> </w:t>
      </w:r>
      <w:proofErr w:type="spellStart"/>
      <w:r w:rsidRPr="00306F45">
        <w:rPr>
          <w:rFonts w:ascii="Sylfaen" w:eastAsia="Merriweather" w:hAnsi="Sylfaen" w:cs="Merriweather"/>
          <w:b/>
          <w:color w:val="000000" w:themeColor="text1"/>
          <w:lang w:val="ka-GE"/>
        </w:rPr>
        <w:t>Child</w:t>
      </w:r>
      <w:proofErr w:type="spellEnd"/>
      <w:r w:rsidRPr="00306F45">
        <w:rPr>
          <w:rFonts w:ascii="Sylfaen" w:eastAsia="Merriweather" w:hAnsi="Sylfaen" w:cs="Merriweather"/>
          <w:b/>
          <w:color w:val="000000" w:themeColor="text1"/>
          <w:lang w:val="ka-GE"/>
        </w:rPr>
        <w:t xml:space="preserve"> </w:t>
      </w:r>
      <w:proofErr w:type="spellStart"/>
      <w:r w:rsidRPr="00306F45">
        <w:rPr>
          <w:rFonts w:ascii="Sylfaen" w:eastAsia="Merriweather" w:hAnsi="Sylfaen" w:cs="Merriweather"/>
          <w:b/>
          <w:color w:val="000000" w:themeColor="text1"/>
          <w:lang w:val="ka-GE"/>
        </w:rPr>
        <w:t>Rights</w:t>
      </w:r>
      <w:proofErr w:type="spellEnd"/>
      <w:r w:rsidRPr="00306F45">
        <w:rPr>
          <w:rFonts w:ascii="Sylfaen" w:eastAsia="Merriweather" w:hAnsi="Sylfaen" w:cs="Merriweather"/>
          <w:b/>
          <w:color w:val="000000" w:themeColor="text1"/>
          <w:lang w:val="ka-GE"/>
        </w:rPr>
        <w:t>.</w:t>
      </w:r>
    </w:p>
    <w:p w14:paraId="23F48BDB" w14:textId="78A13677" w:rsidR="009B41B3" w:rsidRPr="009B41B3" w:rsidRDefault="009B41B3" w:rsidP="001326A8">
      <w:pPr>
        <w:pStyle w:val="NormalWeb"/>
        <w:spacing w:line="360" w:lineRule="auto"/>
        <w:jc w:val="both"/>
        <w:rPr>
          <w:rFonts w:ascii="Sylfaen" w:hAnsi="Sylfaen"/>
          <w:color w:val="000000" w:themeColor="text1"/>
          <w:lang w:val="ka-GE"/>
        </w:rPr>
      </w:pPr>
      <w:r w:rsidRPr="009B41B3">
        <w:rPr>
          <w:rFonts w:ascii="Sylfaen" w:hAnsi="Sylfaen"/>
          <w:color w:val="000000" w:themeColor="text1"/>
          <w:lang w:val="ka-GE"/>
        </w:rPr>
        <w:t xml:space="preserve">თუ პროგრამა უპირატესად თეორიას, სოციალურ </w:t>
      </w:r>
      <w:proofErr w:type="spellStart"/>
      <w:r w:rsidRPr="009B41B3">
        <w:rPr>
          <w:rFonts w:ascii="Sylfaen" w:hAnsi="Sylfaen"/>
          <w:color w:val="000000" w:themeColor="text1"/>
          <w:lang w:val="ka-GE"/>
        </w:rPr>
        <w:t>ადვოკატობასა</w:t>
      </w:r>
      <w:proofErr w:type="spellEnd"/>
      <w:r w:rsidRPr="009B41B3">
        <w:rPr>
          <w:rFonts w:ascii="Sylfaen" w:hAnsi="Sylfaen"/>
          <w:color w:val="000000" w:themeColor="text1"/>
          <w:lang w:val="ka-GE"/>
        </w:rPr>
        <w:t xml:space="preserve"> და თვისებრივ ანალიზზეა ორიენტირებული პროგრამის კურსდამთავრებულს ენიჭება შემდეგი კვალიფიკაცია: </w:t>
      </w:r>
    </w:p>
    <w:p w14:paraId="391206A1" w14:textId="0C6C1194" w:rsidR="009B41B3" w:rsidRPr="00306F45" w:rsidRDefault="009B41B3" w:rsidP="001326A8">
      <w:pPr>
        <w:spacing w:after="0" w:line="360" w:lineRule="auto"/>
        <w:jc w:val="both"/>
        <w:rPr>
          <w:rFonts w:ascii="Sylfaen" w:eastAsia="Merriweather" w:hAnsi="Sylfaen" w:cs="Merriweather"/>
          <w:b/>
          <w:bCs/>
          <w:color w:val="000000" w:themeColor="text1"/>
          <w:sz w:val="24"/>
          <w:szCs w:val="24"/>
        </w:rPr>
      </w:pPr>
      <w:r w:rsidRPr="009B41B3">
        <w:rPr>
          <w:rFonts w:ascii="Sylfaen" w:eastAsia="Arial Unicode MS" w:hAnsi="Sylfaen" w:cs="Arial Unicode MS"/>
          <w:b/>
          <w:bCs/>
          <w:color w:val="000000" w:themeColor="text1"/>
          <w:sz w:val="24"/>
          <w:szCs w:val="24"/>
        </w:rPr>
        <w:t xml:space="preserve">ჰუმანიტარული მეცნიერებების მაგისტრი ბავშვის უფლებებში / </w:t>
      </w:r>
      <w:proofErr w:type="spellStart"/>
      <w:r w:rsidRPr="009B41B3">
        <w:rPr>
          <w:rFonts w:ascii="Sylfaen" w:eastAsia="Arial Unicode MS" w:hAnsi="Sylfaen" w:cs="Arial Unicode MS"/>
          <w:b/>
          <w:bCs/>
          <w:color w:val="000000" w:themeColor="text1"/>
          <w:sz w:val="24"/>
          <w:szCs w:val="24"/>
        </w:rPr>
        <w:t>Master</w:t>
      </w:r>
      <w:proofErr w:type="spellEnd"/>
      <w:r w:rsidRPr="009B41B3">
        <w:rPr>
          <w:rFonts w:ascii="Sylfaen" w:eastAsia="Arial Unicode MS" w:hAnsi="Sylfaen" w:cs="Arial Unicode MS"/>
          <w:b/>
          <w:bCs/>
          <w:color w:val="000000" w:themeColor="text1"/>
          <w:sz w:val="24"/>
          <w:szCs w:val="24"/>
        </w:rPr>
        <w:t xml:space="preserve"> </w:t>
      </w:r>
      <w:proofErr w:type="spellStart"/>
      <w:r w:rsidRPr="009B41B3">
        <w:rPr>
          <w:rFonts w:ascii="Sylfaen" w:eastAsia="Arial Unicode MS" w:hAnsi="Sylfaen" w:cs="Arial Unicode MS"/>
          <w:b/>
          <w:bCs/>
          <w:color w:val="000000" w:themeColor="text1"/>
          <w:sz w:val="24"/>
          <w:szCs w:val="24"/>
        </w:rPr>
        <w:t>of</w:t>
      </w:r>
      <w:proofErr w:type="spellEnd"/>
      <w:r w:rsidRPr="009B41B3">
        <w:rPr>
          <w:rFonts w:ascii="Sylfaen" w:eastAsia="Arial Unicode MS" w:hAnsi="Sylfaen" w:cs="Arial Unicode MS"/>
          <w:b/>
          <w:bCs/>
          <w:color w:val="000000" w:themeColor="text1"/>
          <w:sz w:val="24"/>
          <w:szCs w:val="24"/>
        </w:rPr>
        <w:t xml:space="preserve"> </w:t>
      </w:r>
      <w:proofErr w:type="spellStart"/>
      <w:r w:rsidRPr="009B41B3">
        <w:rPr>
          <w:rFonts w:ascii="Sylfaen" w:eastAsia="Arial Unicode MS" w:hAnsi="Sylfaen" w:cs="Arial Unicode MS"/>
          <w:b/>
          <w:bCs/>
          <w:color w:val="000000" w:themeColor="text1"/>
          <w:sz w:val="24"/>
          <w:szCs w:val="24"/>
        </w:rPr>
        <w:t>Arts</w:t>
      </w:r>
      <w:proofErr w:type="spellEnd"/>
      <w:r w:rsidRPr="009B41B3">
        <w:rPr>
          <w:rFonts w:ascii="Sylfaen" w:eastAsia="Arial Unicode MS" w:hAnsi="Sylfaen" w:cs="Arial Unicode MS"/>
          <w:b/>
          <w:bCs/>
          <w:color w:val="000000" w:themeColor="text1"/>
          <w:sz w:val="24"/>
          <w:szCs w:val="24"/>
        </w:rPr>
        <w:t xml:space="preserve"> </w:t>
      </w:r>
      <w:proofErr w:type="spellStart"/>
      <w:r w:rsidRPr="009B41B3">
        <w:rPr>
          <w:rFonts w:ascii="Sylfaen" w:eastAsia="Arial Unicode MS" w:hAnsi="Sylfaen" w:cs="Arial Unicode MS"/>
          <w:b/>
          <w:bCs/>
          <w:color w:val="000000" w:themeColor="text1"/>
          <w:sz w:val="24"/>
          <w:szCs w:val="24"/>
        </w:rPr>
        <w:t>in</w:t>
      </w:r>
      <w:proofErr w:type="spellEnd"/>
      <w:r w:rsidRPr="009B41B3">
        <w:rPr>
          <w:rFonts w:ascii="Sylfaen" w:eastAsia="Arial Unicode MS" w:hAnsi="Sylfaen" w:cs="Arial Unicode MS"/>
          <w:b/>
          <w:bCs/>
          <w:color w:val="000000" w:themeColor="text1"/>
          <w:sz w:val="24"/>
          <w:szCs w:val="24"/>
        </w:rPr>
        <w:t xml:space="preserve"> </w:t>
      </w:r>
      <w:proofErr w:type="spellStart"/>
      <w:r w:rsidRPr="009B41B3">
        <w:rPr>
          <w:rFonts w:ascii="Sylfaen" w:eastAsia="Arial Unicode MS" w:hAnsi="Sylfaen" w:cs="Arial Unicode MS"/>
          <w:b/>
          <w:bCs/>
          <w:color w:val="000000" w:themeColor="text1"/>
          <w:sz w:val="24"/>
          <w:szCs w:val="24"/>
        </w:rPr>
        <w:t>Child</w:t>
      </w:r>
      <w:proofErr w:type="spellEnd"/>
      <w:r w:rsidRPr="009B41B3">
        <w:rPr>
          <w:rFonts w:ascii="Sylfaen" w:eastAsia="Arial Unicode MS" w:hAnsi="Sylfaen" w:cs="Arial Unicode MS"/>
          <w:b/>
          <w:bCs/>
          <w:color w:val="000000" w:themeColor="text1"/>
          <w:sz w:val="24"/>
          <w:szCs w:val="24"/>
        </w:rPr>
        <w:t xml:space="preserve"> </w:t>
      </w:r>
      <w:proofErr w:type="spellStart"/>
      <w:r w:rsidRPr="009B41B3">
        <w:rPr>
          <w:rFonts w:ascii="Sylfaen" w:eastAsia="Arial Unicode MS" w:hAnsi="Sylfaen" w:cs="Arial Unicode MS"/>
          <w:b/>
          <w:bCs/>
          <w:color w:val="000000" w:themeColor="text1"/>
          <w:sz w:val="24"/>
          <w:szCs w:val="24"/>
        </w:rPr>
        <w:t>Rights</w:t>
      </w:r>
      <w:proofErr w:type="spellEnd"/>
      <w:r w:rsidRPr="009B41B3">
        <w:rPr>
          <w:rFonts w:ascii="Sylfaen" w:eastAsia="Arial Unicode MS" w:hAnsi="Sylfaen" w:cs="Arial Unicode MS"/>
          <w:b/>
          <w:bCs/>
          <w:color w:val="000000" w:themeColor="text1"/>
          <w:sz w:val="24"/>
          <w:szCs w:val="24"/>
        </w:rPr>
        <w:t>);</w:t>
      </w:r>
    </w:p>
    <w:p w14:paraId="0B0DFDA4" w14:textId="28EB08EC" w:rsidR="009B41B3" w:rsidRPr="009B41B3" w:rsidRDefault="009B41B3" w:rsidP="001326A8">
      <w:pPr>
        <w:spacing w:before="240" w:after="0" w:line="360" w:lineRule="auto"/>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ხოლო. თუ ბავშვის უფლებების სწავლის სფეროს შესაბამისი მაგისტრატურის საგანმანათლებლო პროგრამა ორიენტირებულია კეთილდღეობისა და სოციალურ მეცნიერებებზე (ფსიქოლოგია, ჟურნალისტიკა, ეკონომიკა და სხვ.), სამართლის სფეროების თეორიულ შესწავლაზე, ამავე დროს პროგრამა მიზნად ისახავს კურსდამთავრებულებს გამოუმუშავოს სამეცნიერო, კვლევითი უნარები, მისანიჭებელი კვალიფიკაციის ფორმულირება შესაძლებელია იყოს: </w:t>
      </w:r>
    </w:p>
    <w:p w14:paraId="32C83633" w14:textId="77777777" w:rsidR="009B41B3" w:rsidRPr="009B41B3" w:rsidRDefault="009B41B3" w:rsidP="001326A8">
      <w:pPr>
        <w:spacing w:before="240" w:after="0" w:line="360" w:lineRule="auto"/>
        <w:jc w:val="both"/>
        <w:rPr>
          <w:rFonts w:ascii="Sylfaen" w:eastAsia="Merriweather" w:hAnsi="Sylfaen" w:cs="Merriweather"/>
          <w:b/>
          <w:bCs/>
          <w:color w:val="000000" w:themeColor="text1"/>
          <w:sz w:val="24"/>
          <w:szCs w:val="24"/>
        </w:rPr>
      </w:pPr>
      <w:r w:rsidRPr="009B41B3">
        <w:rPr>
          <w:rFonts w:ascii="Sylfaen" w:eastAsia="Arial Unicode MS" w:hAnsi="Sylfaen" w:cs="Arial Unicode MS"/>
          <w:b/>
          <w:bCs/>
          <w:color w:val="000000" w:themeColor="text1"/>
          <w:sz w:val="24"/>
          <w:szCs w:val="24"/>
        </w:rPr>
        <w:t xml:space="preserve">მეცნიერების მაგისტრი ბავშვის უფლებებში / </w:t>
      </w:r>
      <w:proofErr w:type="spellStart"/>
      <w:r w:rsidRPr="009B41B3">
        <w:rPr>
          <w:rFonts w:ascii="Sylfaen" w:eastAsia="Arial Unicode MS" w:hAnsi="Sylfaen" w:cs="Arial Unicode MS"/>
          <w:b/>
          <w:bCs/>
          <w:color w:val="000000" w:themeColor="text1"/>
          <w:sz w:val="24"/>
          <w:szCs w:val="24"/>
        </w:rPr>
        <w:t>Master</w:t>
      </w:r>
      <w:proofErr w:type="spellEnd"/>
      <w:r w:rsidRPr="009B41B3">
        <w:rPr>
          <w:rFonts w:ascii="Sylfaen" w:eastAsia="Arial Unicode MS" w:hAnsi="Sylfaen" w:cs="Arial Unicode MS"/>
          <w:b/>
          <w:bCs/>
          <w:color w:val="000000" w:themeColor="text1"/>
          <w:sz w:val="24"/>
          <w:szCs w:val="24"/>
        </w:rPr>
        <w:t xml:space="preserve"> </w:t>
      </w:r>
      <w:proofErr w:type="spellStart"/>
      <w:r w:rsidRPr="009B41B3">
        <w:rPr>
          <w:rFonts w:ascii="Sylfaen" w:eastAsia="Arial Unicode MS" w:hAnsi="Sylfaen" w:cs="Arial Unicode MS"/>
          <w:b/>
          <w:bCs/>
          <w:color w:val="000000" w:themeColor="text1"/>
          <w:sz w:val="24"/>
          <w:szCs w:val="24"/>
        </w:rPr>
        <w:t>of</w:t>
      </w:r>
      <w:proofErr w:type="spellEnd"/>
      <w:r w:rsidRPr="009B41B3">
        <w:rPr>
          <w:rFonts w:ascii="Sylfaen" w:eastAsia="Arial Unicode MS" w:hAnsi="Sylfaen" w:cs="Arial Unicode MS"/>
          <w:b/>
          <w:bCs/>
          <w:color w:val="000000" w:themeColor="text1"/>
          <w:sz w:val="24"/>
          <w:szCs w:val="24"/>
        </w:rPr>
        <w:t xml:space="preserve"> </w:t>
      </w:r>
      <w:proofErr w:type="spellStart"/>
      <w:r w:rsidRPr="009B41B3">
        <w:rPr>
          <w:rFonts w:ascii="Sylfaen" w:eastAsia="Arial Unicode MS" w:hAnsi="Sylfaen" w:cs="Arial Unicode MS"/>
          <w:b/>
          <w:bCs/>
          <w:color w:val="000000" w:themeColor="text1"/>
          <w:sz w:val="24"/>
          <w:szCs w:val="24"/>
        </w:rPr>
        <w:t>Science</w:t>
      </w:r>
      <w:proofErr w:type="spellEnd"/>
      <w:r w:rsidRPr="009B41B3">
        <w:rPr>
          <w:rFonts w:ascii="Sylfaen" w:eastAsia="Arial Unicode MS" w:hAnsi="Sylfaen" w:cs="Arial Unicode MS"/>
          <w:b/>
          <w:bCs/>
          <w:color w:val="000000" w:themeColor="text1"/>
          <w:sz w:val="24"/>
          <w:szCs w:val="24"/>
        </w:rPr>
        <w:t xml:space="preserve"> </w:t>
      </w:r>
      <w:proofErr w:type="spellStart"/>
      <w:r w:rsidRPr="009B41B3">
        <w:rPr>
          <w:rFonts w:ascii="Sylfaen" w:eastAsia="Arial Unicode MS" w:hAnsi="Sylfaen" w:cs="Arial Unicode MS"/>
          <w:b/>
          <w:bCs/>
          <w:color w:val="000000" w:themeColor="text1"/>
          <w:sz w:val="24"/>
          <w:szCs w:val="24"/>
        </w:rPr>
        <w:t>in</w:t>
      </w:r>
      <w:proofErr w:type="spellEnd"/>
      <w:r w:rsidRPr="009B41B3">
        <w:rPr>
          <w:rFonts w:ascii="Sylfaen" w:eastAsia="Arial Unicode MS" w:hAnsi="Sylfaen" w:cs="Arial Unicode MS"/>
          <w:b/>
          <w:bCs/>
          <w:color w:val="000000" w:themeColor="text1"/>
          <w:sz w:val="24"/>
          <w:szCs w:val="24"/>
        </w:rPr>
        <w:t xml:space="preserve"> </w:t>
      </w:r>
      <w:proofErr w:type="spellStart"/>
      <w:r w:rsidRPr="009B41B3">
        <w:rPr>
          <w:rFonts w:ascii="Sylfaen" w:eastAsia="Arial Unicode MS" w:hAnsi="Sylfaen" w:cs="Arial Unicode MS"/>
          <w:b/>
          <w:bCs/>
          <w:color w:val="000000" w:themeColor="text1"/>
          <w:sz w:val="24"/>
          <w:szCs w:val="24"/>
        </w:rPr>
        <w:t>Child</w:t>
      </w:r>
      <w:proofErr w:type="spellEnd"/>
      <w:r w:rsidRPr="009B41B3">
        <w:rPr>
          <w:rFonts w:ascii="Sylfaen" w:eastAsia="Arial Unicode MS" w:hAnsi="Sylfaen" w:cs="Arial Unicode MS"/>
          <w:b/>
          <w:bCs/>
          <w:color w:val="000000" w:themeColor="text1"/>
          <w:sz w:val="24"/>
          <w:szCs w:val="24"/>
        </w:rPr>
        <w:t xml:space="preserve"> </w:t>
      </w:r>
      <w:proofErr w:type="spellStart"/>
      <w:r w:rsidRPr="009B41B3">
        <w:rPr>
          <w:rFonts w:ascii="Sylfaen" w:eastAsia="Arial Unicode MS" w:hAnsi="Sylfaen" w:cs="Arial Unicode MS"/>
          <w:b/>
          <w:bCs/>
          <w:color w:val="000000" w:themeColor="text1"/>
          <w:sz w:val="24"/>
          <w:szCs w:val="24"/>
        </w:rPr>
        <w:t>Rights</w:t>
      </w:r>
      <w:proofErr w:type="spellEnd"/>
      <w:r w:rsidRPr="009B41B3">
        <w:rPr>
          <w:rFonts w:ascii="Sylfaen" w:eastAsia="Arial Unicode MS" w:hAnsi="Sylfaen" w:cs="Arial Unicode MS"/>
          <w:b/>
          <w:bCs/>
          <w:color w:val="000000" w:themeColor="text1"/>
          <w:sz w:val="24"/>
          <w:szCs w:val="24"/>
        </w:rPr>
        <w:t>;</w:t>
      </w:r>
    </w:p>
    <w:p w14:paraId="21CE74A8" w14:textId="77777777" w:rsidR="009B41B3" w:rsidRPr="009B41B3" w:rsidRDefault="009B41B3" w:rsidP="009B41B3">
      <w:pPr>
        <w:spacing w:after="0" w:line="240" w:lineRule="auto"/>
        <w:jc w:val="both"/>
        <w:rPr>
          <w:rFonts w:ascii="Sylfaen" w:eastAsia="Merriweather" w:hAnsi="Sylfaen" w:cs="Merriweather"/>
          <w:bCs/>
          <w:color w:val="000000" w:themeColor="text1"/>
          <w:sz w:val="24"/>
          <w:szCs w:val="24"/>
        </w:rPr>
      </w:pPr>
    </w:p>
    <w:p w14:paraId="085E1765" w14:textId="51CE8CF2" w:rsidR="009B41B3" w:rsidRPr="00306F45" w:rsidRDefault="009B41B3" w:rsidP="00306F45">
      <w:pPr>
        <w:pStyle w:val="Heading1"/>
        <w:numPr>
          <w:ilvl w:val="0"/>
          <w:numId w:val="15"/>
        </w:numPr>
      </w:pPr>
      <w:bookmarkStart w:id="9" w:name="_heading=h.9meqwu2bmd6e" w:colFirst="0" w:colLast="0"/>
      <w:bookmarkStart w:id="10" w:name="_Toc219465404"/>
      <w:bookmarkEnd w:id="9"/>
      <w:r w:rsidRPr="00306F45">
        <w:t>სწავლება, სწავლა და შეფასება</w:t>
      </w:r>
      <w:bookmarkEnd w:id="10"/>
      <w:r w:rsidRPr="00306F45">
        <w:t xml:space="preserve"> </w:t>
      </w:r>
    </w:p>
    <w:p w14:paraId="1CB42050" w14:textId="77777777" w:rsidR="009B41B3" w:rsidRPr="009B41B3" w:rsidRDefault="009B41B3" w:rsidP="009B41B3">
      <w:pPr>
        <w:spacing w:after="0" w:line="240" w:lineRule="auto"/>
        <w:rPr>
          <w:rFonts w:ascii="Sylfaen" w:eastAsia="Merriweather" w:hAnsi="Sylfaen" w:cs="Merriweather"/>
          <w:bCs/>
          <w:color w:val="000000" w:themeColor="text1"/>
          <w:sz w:val="24"/>
          <w:szCs w:val="24"/>
        </w:rPr>
      </w:pPr>
    </w:p>
    <w:p w14:paraId="45484D64" w14:textId="77777777" w:rsidR="009B41B3" w:rsidRPr="009B41B3" w:rsidRDefault="009B41B3" w:rsidP="00306F45">
      <w:pPr>
        <w:spacing w:before="240" w:after="0" w:line="360" w:lineRule="auto"/>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ბავშვის უფლებების მაგისტრატურის საგანმანათლებლო პროგრამის მიზნებისა და სწავლის შედეგების მისაღწევად მნიშვნელოვანია შერჩეული იყოს სწავლების და სწავლის შედეგების შეფასების ადეკვატური მეთოდები, რომლებიც ძირითადად სტუდენტზე ორიენტირებული სწავლების პრინციპებზეა დაფუძნებული. იგი უზრუნველყოფს სპეციფიკური მასალის ათვისებას და როგორც დარგობრივი, ისე ზოგადი, </w:t>
      </w:r>
      <w:proofErr w:type="spellStart"/>
      <w:r w:rsidRPr="009B41B3">
        <w:rPr>
          <w:rFonts w:ascii="Sylfaen" w:eastAsia="Arial Unicode MS" w:hAnsi="Sylfaen" w:cs="Arial Unicode MS"/>
          <w:color w:val="000000" w:themeColor="text1"/>
          <w:sz w:val="24"/>
          <w:szCs w:val="24"/>
        </w:rPr>
        <w:t>ტრანსფერული</w:t>
      </w:r>
      <w:proofErr w:type="spellEnd"/>
      <w:r w:rsidRPr="009B41B3">
        <w:rPr>
          <w:rFonts w:ascii="Sylfaen" w:eastAsia="Arial Unicode MS" w:hAnsi="Sylfaen" w:cs="Arial Unicode MS"/>
          <w:color w:val="000000" w:themeColor="text1"/>
          <w:sz w:val="24"/>
          <w:szCs w:val="24"/>
        </w:rPr>
        <w:t xml:space="preserve"> უნარების განვითარებას. </w:t>
      </w:r>
      <w:r w:rsidRPr="009B41B3">
        <w:rPr>
          <w:rFonts w:ascii="Sylfaen" w:eastAsia="Arial Unicode MS" w:hAnsi="Sylfaen" w:cs="Arial Unicode MS"/>
          <w:color w:val="000000" w:themeColor="text1"/>
          <w:sz w:val="24"/>
          <w:szCs w:val="24"/>
        </w:rPr>
        <w:lastRenderedPageBreak/>
        <w:t xml:space="preserve">პროგრამა სტუდენტებს თეორიული მასალის პრაქტიკაში დანერგვის შესაძლებლობას აძლევს. </w:t>
      </w:r>
    </w:p>
    <w:p w14:paraId="01CDD53E" w14:textId="77777777" w:rsidR="009B41B3" w:rsidRPr="009B41B3" w:rsidRDefault="009B41B3" w:rsidP="00306F45">
      <w:pPr>
        <w:spacing w:after="0" w:line="360" w:lineRule="auto"/>
        <w:jc w:val="both"/>
        <w:rPr>
          <w:rFonts w:ascii="Sylfaen" w:eastAsia="Merriweather" w:hAnsi="Sylfaen" w:cs="Merriweather"/>
          <w:bCs/>
          <w:color w:val="000000" w:themeColor="text1"/>
          <w:sz w:val="24"/>
          <w:szCs w:val="24"/>
        </w:rPr>
      </w:pPr>
    </w:p>
    <w:p w14:paraId="24E80881" w14:textId="1E001697" w:rsidR="00C56E3B" w:rsidRDefault="009B41B3" w:rsidP="00306F45">
      <w:pP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 xml:space="preserve">სტუდენტებს შეეძლებათ ახალი ინფორმაციის მოძიება, ანალიტიკური გადამუშავება, დასკვნების დამოუკიდებლად გამოტანა, მოპოვებული ინფორმაციის კრიტიკულად გააზრება, შეფასება და ცოდნის გაღრმავება </w:t>
      </w:r>
      <w:proofErr w:type="spellStart"/>
      <w:r w:rsidRPr="009B41B3">
        <w:rPr>
          <w:rFonts w:ascii="Sylfaen" w:eastAsia="Arial Unicode MS" w:hAnsi="Sylfaen" w:cs="Arial Unicode MS"/>
          <w:color w:val="000000" w:themeColor="text1"/>
          <w:sz w:val="24"/>
          <w:szCs w:val="24"/>
        </w:rPr>
        <w:t>მონოდისციპლინურ</w:t>
      </w:r>
      <w:proofErr w:type="spellEnd"/>
      <w:r w:rsidRPr="009B41B3">
        <w:rPr>
          <w:rFonts w:ascii="Sylfaen" w:eastAsia="Arial Unicode MS" w:hAnsi="Sylfaen" w:cs="Arial Unicode MS"/>
          <w:color w:val="000000" w:themeColor="text1"/>
          <w:sz w:val="24"/>
          <w:szCs w:val="24"/>
        </w:rPr>
        <w:t xml:space="preserve"> მიდგომის მიღმა. სწავლა-სწავლების მეთოდების შერჩევისას გათვალისწინებულ უნდა იქნას სწავლების შესაბამისი საფეხურის მოთხოვნები. სწორედ ამიტომ, მნიშვნელოვანია, ყურადღება გამახვილდეს პრობლემაზე და კვლევაზე დაფუძნებული სწავლის მეთოდების გამოყენებაზე, რაც სტუდენტს საშუალებას მისცემს დამოუკიდებლად განივითაროს კვლევის დაგეგმვისა და განხორციელების უნარები. პროგრამა ორიენტირებული</w:t>
      </w:r>
      <w:r w:rsidR="00C56E3B">
        <w:rPr>
          <w:rFonts w:ascii="Sylfaen" w:eastAsia="Arial Unicode MS" w:hAnsi="Sylfaen" w:cs="Arial Unicode MS"/>
          <w:color w:val="000000" w:themeColor="text1"/>
          <w:sz w:val="24"/>
          <w:szCs w:val="24"/>
          <w:lang w:val="en-US"/>
        </w:rPr>
        <w:t xml:space="preserve"> </w:t>
      </w:r>
      <w:r w:rsidR="00C56E3B">
        <w:rPr>
          <w:rFonts w:ascii="Sylfaen" w:eastAsia="Arial Unicode MS" w:hAnsi="Sylfaen" w:cs="Arial Unicode MS"/>
          <w:color w:val="000000" w:themeColor="text1"/>
          <w:sz w:val="24"/>
          <w:szCs w:val="24"/>
        </w:rPr>
        <w:t>უნდა იყოს</w:t>
      </w:r>
      <w:r w:rsidRPr="009B41B3">
        <w:rPr>
          <w:rFonts w:ascii="Sylfaen" w:eastAsia="Arial Unicode MS" w:hAnsi="Sylfaen" w:cs="Arial Unicode MS"/>
          <w:color w:val="000000" w:themeColor="text1"/>
          <w:sz w:val="24"/>
          <w:szCs w:val="24"/>
        </w:rPr>
        <w:t xml:space="preserve"> პრობლემათა და შემთხვევათა ინტერ-, </w:t>
      </w:r>
      <w:proofErr w:type="spellStart"/>
      <w:r w:rsidRPr="009B41B3">
        <w:rPr>
          <w:rFonts w:ascii="Sylfaen" w:eastAsia="Arial Unicode MS" w:hAnsi="Sylfaen" w:cs="Arial Unicode MS"/>
          <w:color w:val="000000" w:themeColor="text1"/>
          <w:sz w:val="24"/>
          <w:szCs w:val="24"/>
        </w:rPr>
        <w:t>პლური</w:t>
      </w:r>
      <w:proofErr w:type="spellEnd"/>
      <w:r w:rsidRPr="009B41B3">
        <w:rPr>
          <w:rFonts w:ascii="Sylfaen" w:eastAsia="Arial Unicode MS" w:hAnsi="Sylfaen" w:cs="Arial Unicode MS"/>
          <w:color w:val="000000" w:themeColor="text1"/>
          <w:sz w:val="24"/>
          <w:szCs w:val="24"/>
        </w:rPr>
        <w:t xml:space="preserve">- და </w:t>
      </w:r>
      <w:proofErr w:type="spellStart"/>
      <w:r w:rsidRPr="009B41B3">
        <w:rPr>
          <w:rFonts w:ascii="Sylfaen" w:eastAsia="Arial Unicode MS" w:hAnsi="Sylfaen" w:cs="Arial Unicode MS"/>
          <w:color w:val="000000" w:themeColor="text1"/>
          <w:sz w:val="24"/>
          <w:szCs w:val="24"/>
        </w:rPr>
        <w:t>ტრანსდისციპლინურ</w:t>
      </w:r>
      <w:proofErr w:type="spellEnd"/>
      <w:r w:rsidRPr="009B41B3">
        <w:rPr>
          <w:rFonts w:ascii="Sylfaen" w:eastAsia="Arial Unicode MS" w:hAnsi="Sylfaen" w:cs="Arial Unicode MS"/>
          <w:color w:val="000000" w:themeColor="text1"/>
          <w:sz w:val="24"/>
          <w:szCs w:val="24"/>
        </w:rPr>
        <w:t xml:space="preserve"> და მულტისექტორულ გააზრებაზე, ზეპირი თუ წერითი დავალებების, როლური თამაშების თუ სიმულაციების ინდივიდუალური თუ ჯგუფური მუშაობის და სხვ. ფორმატის გამოყენებით.</w:t>
      </w:r>
    </w:p>
    <w:p w14:paraId="7986EE4E" w14:textId="77777777" w:rsidR="00C56E3B" w:rsidRDefault="00C56E3B" w:rsidP="00306F45">
      <w:pPr>
        <w:spacing w:after="0" w:line="360" w:lineRule="auto"/>
        <w:jc w:val="both"/>
        <w:rPr>
          <w:rFonts w:ascii="Sylfaen" w:eastAsia="Arial Unicode MS" w:hAnsi="Sylfaen" w:cs="Arial Unicode MS"/>
          <w:bCs/>
          <w:color w:val="000000" w:themeColor="text1"/>
          <w:sz w:val="24"/>
          <w:szCs w:val="24"/>
        </w:rPr>
      </w:pPr>
    </w:p>
    <w:p w14:paraId="7EBB75C7" w14:textId="18B0A385" w:rsidR="009B41B3" w:rsidRPr="009B41B3" w:rsidRDefault="009B41B3" w:rsidP="00306F45">
      <w:pP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bCs/>
          <w:color w:val="000000" w:themeColor="text1"/>
          <w:sz w:val="24"/>
          <w:szCs w:val="24"/>
        </w:rPr>
        <w:t xml:space="preserve">საგანმანათლებლო პროგრამაზე სწავლებისას დიდი ყურადღება </w:t>
      </w:r>
      <w:r w:rsidR="006732FB">
        <w:rPr>
          <w:rFonts w:ascii="Sylfaen" w:eastAsia="Arial Unicode MS" w:hAnsi="Sylfaen" w:cs="Arial Unicode MS"/>
          <w:bCs/>
          <w:color w:val="000000" w:themeColor="text1"/>
          <w:sz w:val="24"/>
          <w:szCs w:val="24"/>
        </w:rPr>
        <w:t>უნდა დაეთმოს</w:t>
      </w:r>
      <w:r w:rsidRPr="009B41B3">
        <w:rPr>
          <w:rFonts w:ascii="Sylfaen" w:eastAsia="Arial Unicode MS" w:hAnsi="Sylfaen" w:cs="Arial Unicode MS"/>
          <w:bCs/>
          <w:color w:val="000000" w:themeColor="text1"/>
          <w:sz w:val="24"/>
          <w:szCs w:val="24"/>
        </w:rPr>
        <w:t xml:space="preserve"> ლექტორსა და სტუდენტს შორის ორმხრივ კომუნიკაციას, რაც ლექტორის მხრიდან უკუკავშირის ვალდებულებას გულისხმობს და მომავალში სტუდენტს აძლევს იმის საშუალებას, რომ თავად განსაზღვროს საკუთარი ცოდნა, უნარები და ღირებულებები. სტუდენტის შეფასება კი ადგენს სტუდენტის მიერ სწავლის</w:t>
      </w:r>
      <w:r w:rsidRPr="009B41B3">
        <w:rPr>
          <w:rFonts w:ascii="Sylfaen" w:eastAsia="Arial Unicode MS" w:hAnsi="Sylfaen" w:cs="Arial Unicode MS"/>
          <w:color w:val="000000" w:themeColor="text1"/>
          <w:sz w:val="24"/>
          <w:szCs w:val="24"/>
        </w:rPr>
        <w:t xml:space="preserve"> შედეგების მიღწევის დონეს, რაც უზრუნველყოფილია პროგრამის სასწავლო გეგმით, სასწავლო, პრაქტიკული და კვლევითი კომპონენტის ერთობლიობით</w:t>
      </w:r>
      <w:r w:rsidRPr="009B41B3">
        <w:rPr>
          <w:rFonts w:ascii="Sylfaen" w:eastAsia="Merriweather" w:hAnsi="Sylfaen" w:cs="Merriweather"/>
          <w:color w:val="000000" w:themeColor="text1"/>
          <w:sz w:val="24"/>
          <w:szCs w:val="24"/>
        </w:rPr>
        <w:t xml:space="preserve">.  </w:t>
      </w:r>
    </w:p>
    <w:p w14:paraId="78A256DD" w14:textId="77777777" w:rsidR="009B41B3" w:rsidRPr="009B41B3" w:rsidRDefault="009B41B3" w:rsidP="00306F45">
      <w:pPr>
        <w:spacing w:before="240" w:after="0" w:line="360" w:lineRule="auto"/>
        <w:ind w:right="-14"/>
        <w:jc w:val="both"/>
        <w:rPr>
          <w:rFonts w:ascii="Sylfaen" w:eastAsiaTheme="minorEastAsia" w:hAnsi="Sylfaen" w:cstheme="minorBidi"/>
          <w:color w:val="000000" w:themeColor="text1"/>
          <w:sz w:val="24"/>
          <w:szCs w:val="24"/>
        </w:rPr>
      </w:pPr>
      <w:r w:rsidRPr="009B41B3">
        <w:rPr>
          <w:rFonts w:ascii="Sylfaen" w:eastAsiaTheme="minorEastAsia" w:hAnsi="Sylfaen" w:cstheme="minorBidi"/>
          <w:color w:val="000000" w:themeColor="text1"/>
          <w:sz w:val="24"/>
          <w:szCs w:val="24"/>
        </w:rPr>
        <w:t xml:space="preserve">სტუდენტების შესაფასებლად გამოიყენება </w:t>
      </w:r>
      <w:proofErr w:type="spellStart"/>
      <w:r w:rsidRPr="009B41B3">
        <w:rPr>
          <w:rFonts w:ascii="Sylfaen" w:eastAsiaTheme="minorEastAsia" w:hAnsi="Sylfaen" w:cstheme="minorBidi"/>
          <w:color w:val="000000" w:themeColor="text1"/>
          <w:sz w:val="24"/>
          <w:szCs w:val="24"/>
        </w:rPr>
        <w:t>მრავალკომპონენტიანი</w:t>
      </w:r>
      <w:proofErr w:type="spellEnd"/>
      <w:r w:rsidRPr="009B41B3">
        <w:rPr>
          <w:rFonts w:ascii="Sylfaen" w:eastAsiaTheme="minorEastAsia" w:hAnsi="Sylfaen" w:cstheme="minorBidi"/>
          <w:color w:val="000000" w:themeColor="text1"/>
          <w:sz w:val="24"/>
          <w:szCs w:val="24"/>
        </w:rPr>
        <w:t xml:space="preserve"> შეფასება, რომელსაც </w:t>
      </w:r>
      <w:proofErr w:type="spellStart"/>
      <w:r w:rsidRPr="009B41B3">
        <w:rPr>
          <w:rFonts w:ascii="Sylfaen" w:eastAsiaTheme="minorEastAsia" w:hAnsi="Sylfaen" w:cstheme="minorBidi"/>
          <w:color w:val="000000" w:themeColor="text1"/>
          <w:sz w:val="24"/>
          <w:szCs w:val="24"/>
        </w:rPr>
        <w:t>გაზომვადი</w:t>
      </w:r>
      <w:proofErr w:type="spellEnd"/>
      <w:r w:rsidRPr="009B41B3">
        <w:rPr>
          <w:rFonts w:ascii="Sylfaen" w:eastAsiaTheme="minorEastAsia" w:hAnsi="Sylfaen" w:cstheme="minorBidi"/>
          <w:color w:val="000000" w:themeColor="text1"/>
          <w:sz w:val="24"/>
          <w:szCs w:val="24"/>
        </w:rPr>
        <w:t xml:space="preserve"> კრიტერიუმები განსაზღვრავს. სტუდენტთა შეფასება ეფუძნება ოთხ ძირითად პრინციპს: ობიექტურობას, სანდოობას, </w:t>
      </w:r>
      <w:proofErr w:type="spellStart"/>
      <w:r w:rsidRPr="009B41B3">
        <w:rPr>
          <w:rFonts w:ascii="Sylfaen" w:eastAsiaTheme="minorEastAsia" w:hAnsi="Sylfaen" w:cstheme="minorBidi"/>
          <w:color w:val="000000" w:themeColor="text1"/>
          <w:sz w:val="24"/>
          <w:szCs w:val="24"/>
        </w:rPr>
        <w:t>ვალიდურობას</w:t>
      </w:r>
      <w:proofErr w:type="spellEnd"/>
      <w:r w:rsidRPr="009B41B3">
        <w:rPr>
          <w:rFonts w:ascii="Sylfaen" w:eastAsiaTheme="minorEastAsia" w:hAnsi="Sylfaen" w:cstheme="minorBidi"/>
          <w:color w:val="000000" w:themeColor="text1"/>
          <w:sz w:val="24"/>
          <w:szCs w:val="24"/>
        </w:rPr>
        <w:t xml:space="preserve"> და გამჭვირვალობას.  </w:t>
      </w:r>
    </w:p>
    <w:p w14:paraId="06EB5AFE" w14:textId="77777777" w:rsidR="009B41B3" w:rsidRPr="009B41B3" w:rsidRDefault="009B41B3" w:rsidP="00306F45">
      <w:pPr>
        <w:spacing w:before="240" w:after="0" w:line="360" w:lineRule="auto"/>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lastRenderedPageBreak/>
        <w:t xml:space="preserve">ქვემოთ ჩამოთვლილია სწავლა-სწავლების და შეფასების მეთოდები, რომლებიც  ყველაზე გავრცელებული ფორმებია, თუმცა, </w:t>
      </w:r>
      <w:proofErr w:type="spellStart"/>
      <w:r w:rsidRPr="009B41B3">
        <w:rPr>
          <w:rFonts w:ascii="Sylfaen" w:eastAsia="Arial Unicode MS" w:hAnsi="Sylfaen" w:cs="Arial Unicode MS"/>
          <w:color w:val="000000" w:themeColor="text1"/>
          <w:sz w:val="24"/>
          <w:szCs w:val="24"/>
        </w:rPr>
        <w:t>უსდ</w:t>
      </w:r>
      <w:proofErr w:type="spellEnd"/>
      <w:r w:rsidRPr="009B41B3">
        <w:rPr>
          <w:rFonts w:ascii="Sylfaen" w:eastAsia="Arial Unicode MS" w:hAnsi="Sylfaen" w:cs="Arial Unicode MS"/>
          <w:color w:val="000000" w:themeColor="text1"/>
          <w:sz w:val="24"/>
          <w:szCs w:val="24"/>
        </w:rPr>
        <w:t xml:space="preserve">-თვის ისინი სარეკომენდაციო (არასავალდებულო) ხასიათისაა. ბავშვის უფლებების მაგისტრატურის საგანმანათლებლო პროგრამის ფარგლებში შესაძლებელია გამოყენებულ იქნას მხოლოდ ზოგიერთი მათგანი ან/და სხვა მეთოდები, </w:t>
      </w:r>
      <w:r w:rsidRPr="009B41B3">
        <w:rPr>
          <w:rFonts w:ascii="Sylfaen" w:hAnsi="Sylfaen"/>
          <w:color w:val="000000" w:themeColor="text1"/>
          <w:sz w:val="24"/>
          <w:szCs w:val="24"/>
        </w:rPr>
        <w:t xml:space="preserve"> კურსის სპეციფიკიდან და პედაგოგის მიდგომიდან გამომდინარე</w:t>
      </w:r>
      <w:r w:rsidRPr="009B41B3">
        <w:rPr>
          <w:rFonts w:ascii="Sylfaen" w:eastAsia="Arial Unicode MS" w:hAnsi="Sylfaen" w:cs="Arial Unicode MS"/>
          <w:color w:val="000000" w:themeColor="text1"/>
          <w:sz w:val="24"/>
          <w:szCs w:val="24"/>
        </w:rPr>
        <w:t xml:space="preserve">. </w:t>
      </w:r>
    </w:p>
    <w:p w14:paraId="0E0E7BBF" w14:textId="77777777" w:rsidR="009B41B3" w:rsidRPr="009B41B3" w:rsidRDefault="009B41B3" w:rsidP="00306F45">
      <w:pPr>
        <w:spacing w:before="240" w:after="0" w:line="360" w:lineRule="auto"/>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სწავლა-სწავლების და სტუდენტთა შეფასების მეთოდების შერჩევისას მნიშვნელოვანია მიღწეულ იქნეს წინამდებარე დარგობრივი მახასიათებლით განსაზღვრული სწავლის შედეგები. სწავლა-სწავლების მეთოდები შესაბამისობაში უნდა იყოს სწავლის საფეხურთან, კონკრეტული საგანმანათლებლო კომპონენტის მიზნებთან და შინაარსთან.  </w:t>
      </w:r>
    </w:p>
    <w:p w14:paraId="5CAE0E13" w14:textId="77777777" w:rsidR="009B41B3" w:rsidRPr="009B41B3" w:rsidRDefault="009B41B3" w:rsidP="00306F45">
      <w:pPr>
        <w:spacing w:before="240" w:after="0" w:line="360" w:lineRule="auto"/>
        <w:ind w:right="-11"/>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სწავლა-სწავლების </w:t>
      </w:r>
      <w:r w:rsidRPr="009B41B3">
        <w:rPr>
          <w:rFonts w:ascii="Sylfaen" w:eastAsia="Arial Unicode MS" w:hAnsi="Sylfaen" w:cs="Arial Unicode MS"/>
          <w:color w:val="000000" w:themeColor="text1"/>
          <w:sz w:val="24"/>
          <w:szCs w:val="24"/>
        </w:rPr>
        <w:tab/>
        <w:t xml:space="preserve">მეთოდები, </w:t>
      </w:r>
      <w:r w:rsidRPr="009B41B3">
        <w:rPr>
          <w:rFonts w:ascii="Sylfaen" w:eastAsia="Arial Unicode MS" w:hAnsi="Sylfaen" w:cs="Arial Unicode MS"/>
          <w:color w:val="000000" w:themeColor="text1"/>
          <w:sz w:val="24"/>
          <w:szCs w:val="24"/>
        </w:rPr>
        <w:tab/>
        <w:t xml:space="preserve">სასწავლო </w:t>
      </w:r>
      <w:r w:rsidRPr="009B41B3">
        <w:rPr>
          <w:rFonts w:ascii="Sylfaen" w:eastAsia="Arial Unicode MS" w:hAnsi="Sylfaen" w:cs="Arial Unicode MS"/>
          <w:color w:val="000000" w:themeColor="text1"/>
          <w:sz w:val="24"/>
          <w:szCs w:val="24"/>
        </w:rPr>
        <w:tab/>
        <w:t xml:space="preserve">კურსის </w:t>
      </w:r>
      <w:r w:rsidRPr="009B41B3">
        <w:rPr>
          <w:rFonts w:ascii="Sylfaen" w:eastAsia="Arial Unicode MS" w:hAnsi="Sylfaen" w:cs="Arial Unicode MS"/>
          <w:color w:val="000000" w:themeColor="text1"/>
          <w:sz w:val="24"/>
          <w:szCs w:val="24"/>
        </w:rPr>
        <w:tab/>
        <w:t xml:space="preserve">სპეციფიკის გათვალისწინებით, უნდა </w:t>
      </w:r>
      <w:proofErr w:type="spellStart"/>
      <w:r w:rsidRPr="009B41B3">
        <w:rPr>
          <w:rFonts w:ascii="Sylfaen" w:eastAsia="Arial Unicode MS" w:hAnsi="Sylfaen" w:cs="Arial Unicode MS"/>
          <w:color w:val="000000" w:themeColor="text1"/>
          <w:sz w:val="24"/>
          <w:szCs w:val="24"/>
        </w:rPr>
        <w:t>უზრუნველყოფდეს</w:t>
      </w:r>
      <w:proofErr w:type="spellEnd"/>
      <w:r w:rsidRPr="009B41B3">
        <w:rPr>
          <w:rFonts w:ascii="Sylfaen" w:eastAsia="Arial Unicode MS" w:hAnsi="Sylfaen" w:cs="Arial Unicode MS"/>
          <w:color w:val="000000" w:themeColor="text1"/>
          <w:sz w:val="24"/>
          <w:szCs w:val="24"/>
        </w:rPr>
        <w:t xml:space="preserve"> </w:t>
      </w:r>
      <w:r w:rsidRPr="009B41B3">
        <w:rPr>
          <w:rFonts w:ascii="Sylfaen" w:eastAsia="Arial Unicode MS" w:hAnsi="Sylfaen" w:cs="Arial Unicode MS"/>
          <w:color w:val="000000" w:themeColor="text1"/>
          <w:sz w:val="24"/>
          <w:szCs w:val="24"/>
        </w:rPr>
        <w:tab/>
        <w:t xml:space="preserve">სასწავლო </w:t>
      </w:r>
      <w:r w:rsidRPr="009B41B3">
        <w:rPr>
          <w:rFonts w:ascii="Sylfaen" w:eastAsia="Arial Unicode MS" w:hAnsi="Sylfaen" w:cs="Arial Unicode MS"/>
          <w:color w:val="000000" w:themeColor="text1"/>
          <w:sz w:val="24"/>
          <w:szCs w:val="24"/>
        </w:rPr>
        <w:tab/>
        <w:t>კურსის/მოდულის გეგმით/</w:t>
      </w:r>
      <w:proofErr w:type="spellStart"/>
      <w:r w:rsidRPr="009B41B3">
        <w:rPr>
          <w:rFonts w:ascii="Sylfaen" w:eastAsia="Arial Unicode MS" w:hAnsi="Sylfaen" w:cs="Arial Unicode MS"/>
          <w:color w:val="000000" w:themeColor="text1"/>
          <w:sz w:val="24"/>
          <w:szCs w:val="24"/>
        </w:rPr>
        <w:t>სილაბუსით</w:t>
      </w:r>
      <w:proofErr w:type="spellEnd"/>
      <w:r w:rsidRPr="009B41B3">
        <w:rPr>
          <w:rFonts w:ascii="Sylfaen" w:eastAsia="Arial Unicode MS" w:hAnsi="Sylfaen" w:cs="Arial Unicode MS"/>
          <w:color w:val="000000" w:themeColor="text1"/>
          <w:sz w:val="24"/>
          <w:szCs w:val="24"/>
        </w:rPr>
        <w:t xml:space="preserve"> გათვალისწინებული სწავლის შედეგების მიღწევას, ხოლო არსებული სწავლის მეთოდების ერთობლიობა კი პროგრამით გათვალისწინებული სწავლის შედეგების მიღწევას. სწავლა-სწავლების მეთოდები ხელს უნდა უწყობდეს არა მხოლოდ კონკრეტული მასალის ათვისებას და თეორიული ცოდნის გადაცემას, არამედ დარგობრივი და ზოგადი/</w:t>
      </w:r>
      <w:proofErr w:type="spellStart"/>
      <w:r w:rsidRPr="009B41B3">
        <w:rPr>
          <w:rFonts w:ascii="Sylfaen" w:eastAsia="Arial Unicode MS" w:hAnsi="Sylfaen" w:cs="Arial Unicode MS"/>
          <w:color w:val="000000" w:themeColor="text1"/>
          <w:sz w:val="24"/>
          <w:szCs w:val="24"/>
        </w:rPr>
        <w:t>ტრანსფერული</w:t>
      </w:r>
      <w:proofErr w:type="spellEnd"/>
      <w:r w:rsidRPr="009B41B3">
        <w:rPr>
          <w:rFonts w:ascii="Sylfaen" w:eastAsia="Arial Unicode MS" w:hAnsi="Sylfaen" w:cs="Arial Unicode MS"/>
          <w:color w:val="000000" w:themeColor="text1"/>
          <w:sz w:val="24"/>
          <w:szCs w:val="24"/>
        </w:rPr>
        <w:t xml:space="preserve"> უნარების განვითარებასაც</w:t>
      </w:r>
      <w:r w:rsidRPr="009B41B3">
        <w:rPr>
          <w:rFonts w:ascii="Sylfaen" w:eastAsia="Merriweather" w:hAnsi="Sylfaen" w:cs="Merriweather"/>
          <w:color w:val="000000" w:themeColor="text1"/>
          <w:sz w:val="24"/>
          <w:szCs w:val="24"/>
        </w:rPr>
        <w:t xml:space="preserve">.  </w:t>
      </w:r>
    </w:p>
    <w:p w14:paraId="1C5ED7E1" w14:textId="77777777" w:rsidR="009B41B3" w:rsidRPr="009B41B3" w:rsidRDefault="009B41B3" w:rsidP="00306F45">
      <w:pPr>
        <w:spacing w:after="0" w:line="360" w:lineRule="auto"/>
        <w:ind w:right="-14"/>
        <w:jc w:val="both"/>
        <w:rPr>
          <w:rFonts w:ascii="Sylfaen" w:eastAsia="Merriweather" w:hAnsi="Sylfaen" w:cs="Merriweather"/>
          <w:color w:val="000000" w:themeColor="text1"/>
          <w:sz w:val="24"/>
          <w:szCs w:val="24"/>
        </w:rPr>
      </w:pPr>
    </w:p>
    <w:p w14:paraId="7D8C9891" w14:textId="77777777" w:rsidR="009B41B3" w:rsidRPr="009B41B3" w:rsidRDefault="009B41B3" w:rsidP="00306F45">
      <w:pPr>
        <w:spacing w:after="0" w:line="360" w:lineRule="auto"/>
        <w:ind w:right="-14"/>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 xml:space="preserve">სწავლა-სწავლების </w:t>
      </w:r>
      <w:r w:rsidRPr="009B41B3">
        <w:rPr>
          <w:rFonts w:ascii="Sylfaen" w:hAnsi="Sylfaen"/>
          <w:color w:val="000000" w:themeColor="text1"/>
          <w:sz w:val="24"/>
          <w:szCs w:val="24"/>
        </w:rPr>
        <w:tab/>
      </w:r>
      <w:r w:rsidRPr="009B41B3">
        <w:rPr>
          <w:rFonts w:ascii="Sylfaen" w:eastAsia="Arial Unicode MS" w:hAnsi="Sylfaen" w:cs="Arial Unicode MS"/>
          <w:color w:val="000000" w:themeColor="text1"/>
          <w:sz w:val="24"/>
          <w:szCs w:val="24"/>
        </w:rPr>
        <w:t xml:space="preserve">პროცესში </w:t>
      </w:r>
      <w:r w:rsidRPr="009B41B3">
        <w:rPr>
          <w:rFonts w:ascii="Sylfaen" w:hAnsi="Sylfaen"/>
          <w:color w:val="000000" w:themeColor="text1"/>
          <w:sz w:val="24"/>
          <w:szCs w:val="24"/>
        </w:rPr>
        <w:tab/>
      </w:r>
      <w:r w:rsidRPr="009B41B3">
        <w:rPr>
          <w:rFonts w:ascii="Sylfaen" w:eastAsia="Arial Unicode MS" w:hAnsi="Sylfaen" w:cs="Arial Unicode MS"/>
          <w:color w:val="000000" w:themeColor="text1"/>
          <w:sz w:val="24"/>
          <w:szCs w:val="24"/>
        </w:rPr>
        <w:t xml:space="preserve">გამოყენებული აქტივობები </w:t>
      </w:r>
      <w:r w:rsidRPr="009B41B3">
        <w:rPr>
          <w:rFonts w:ascii="Sylfaen" w:hAnsi="Sylfaen"/>
          <w:color w:val="000000" w:themeColor="text1"/>
          <w:sz w:val="24"/>
          <w:szCs w:val="24"/>
        </w:rPr>
        <w:tab/>
      </w:r>
      <w:proofErr w:type="spellStart"/>
      <w:r w:rsidRPr="009B41B3">
        <w:rPr>
          <w:rFonts w:ascii="Sylfaen" w:eastAsia="Arial Unicode MS" w:hAnsi="Sylfaen" w:cs="Arial Unicode MS"/>
          <w:color w:val="000000" w:themeColor="text1"/>
          <w:sz w:val="24"/>
          <w:szCs w:val="24"/>
        </w:rPr>
        <w:t>ურთიერთშემავსებელია</w:t>
      </w:r>
      <w:proofErr w:type="spellEnd"/>
      <w:r w:rsidRPr="009B41B3">
        <w:rPr>
          <w:rFonts w:ascii="Sylfaen" w:eastAsia="Arial Unicode MS" w:hAnsi="Sylfaen" w:cs="Arial Unicode MS"/>
          <w:color w:val="000000" w:themeColor="text1"/>
          <w:sz w:val="24"/>
          <w:szCs w:val="24"/>
        </w:rPr>
        <w:t xml:space="preserve">. პროგრამის განმახორციელებელი აკადემიური და მოწვეული პერსონალი მნიშვნელოვანია იყენებდეს სწავლა-სწავლების მრავალფეროვან მეთოდებს, ჩამოთვლილთაგან შერჩეულ ან/და ნებისმიერ სხვა აქტივობას კონკრეტული სასწავლო ამოცანიდან გამომდინარე, სწავლა-სწავლების მეთოდები შეიძლება მოიცავდეს შემდეგს: </w:t>
      </w:r>
    </w:p>
    <w:p w14:paraId="15C5FDF8" w14:textId="77777777" w:rsidR="009B41B3" w:rsidRPr="009B41B3" w:rsidRDefault="009B41B3" w:rsidP="00306F45">
      <w:pPr>
        <w:numPr>
          <w:ilvl w:val="0"/>
          <w:numId w:val="8"/>
        </w:numPr>
        <w:spacing w:after="0" w:line="360" w:lineRule="auto"/>
        <w:ind w:left="714" w:hanging="357"/>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ლექცია;</w:t>
      </w:r>
    </w:p>
    <w:p w14:paraId="67ACE058" w14:textId="77777777" w:rsidR="009B41B3" w:rsidRPr="009B41B3" w:rsidRDefault="009B41B3" w:rsidP="00306F45">
      <w:pPr>
        <w:numPr>
          <w:ilvl w:val="0"/>
          <w:numId w:val="8"/>
        </w:numPr>
        <w:spacing w:after="0" w:line="360" w:lineRule="auto"/>
        <w:ind w:left="714" w:hanging="357"/>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სემინარი;</w:t>
      </w:r>
    </w:p>
    <w:p w14:paraId="6E277438" w14:textId="77777777" w:rsidR="009B41B3" w:rsidRPr="009B41B3" w:rsidRDefault="009B41B3" w:rsidP="00306F45">
      <w:pPr>
        <w:numPr>
          <w:ilvl w:val="0"/>
          <w:numId w:val="8"/>
        </w:numPr>
        <w:spacing w:after="0" w:line="360" w:lineRule="auto"/>
        <w:ind w:left="714" w:hanging="357"/>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მასალაზე მუშაობა;</w:t>
      </w:r>
    </w:p>
    <w:p w14:paraId="7AA289E4" w14:textId="77777777" w:rsidR="009B41B3" w:rsidRPr="009B41B3" w:rsidRDefault="009B41B3" w:rsidP="00306F45">
      <w:pPr>
        <w:numPr>
          <w:ilvl w:val="0"/>
          <w:numId w:val="8"/>
        </w:numPr>
        <w:spacing w:after="0" w:line="360" w:lineRule="auto"/>
        <w:ind w:left="714" w:hanging="357"/>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lastRenderedPageBreak/>
        <w:t>მომზადებული მასალის ვიზუალიზაცია;</w:t>
      </w:r>
    </w:p>
    <w:p w14:paraId="4890F247" w14:textId="77777777" w:rsidR="009B41B3" w:rsidRPr="009B41B3" w:rsidRDefault="009B41B3" w:rsidP="00306F45">
      <w:pPr>
        <w:numPr>
          <w:ilvl w:val="0"/>
          <w:numId w:val="8"/>
        </w:numPr>
        <w:spacing w:after="0" w:line="360" w:lineRule="auto"/>
        <w:ind w:left="714" w:hanging="357"/>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წერითი დავალებები;</w:t>
      </w:r>
    </w:p>
    <w:p w14:paraId="7BAB70C5" w14:textId="77777777" w:rsidR="009B41B3" w:rsidRPr="009B41B3" w:rsidRDefault="009B41B3" w:rsidP="00306F45">
      <w:pPr>
        <w:numPr>
          <w:ilvl w:val="0"/>
          <w:numId w:val="8"/>
        </w:numPr>
        <w:spacing w:after="0" w:line="360" w:lineRule="auto"/>
        <w:ind w:left="714" w:hanging="357"/>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როლური თამაშები და სიმულაციები;</w:t>
      </w:r>
    </w:p>
    <w:p w14:paraId="7B1233BE" w14:textId="77777777" w:rsidR="009B41B3" w:rsidRPr="009B41B3" w:rsidRDefault="009B41B3" w:rsidP="00306F45">
      <w:pPr>
        <w:numPr>
          <w:ilvl w:val="0"/>
          <w:numId w:val="8"/>
        </w:numPr>
        <w:spacing w:after="0" w:line="360" w:lineRule="auto"/>
        <w:ind w:left="714" w:hanging="357"/>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შემთხვევის ანალიზი</w:t>
      </w:r>
      <w:r w:rsidRPr="009B41B3">
        <w:rPr>
          <w:rFonts w:ascii="Sylfaen" w:eastAsia="Merriweather" w:hAnsi="Sylfaen" w:cs="Merriweather"/>
          <w:color w:val="000000" w:themeColor="text1"/>
          <w:sz w:val="24"/>
          <w:szCs w:val="24"/>
        </w:rPr>
        <w:t>;</w:t>
      </w:r>
    </w:p>
    <w:p w14:paraId="0457FBBC" w14:textId="77777777" w:rsidR="009B41B3" w:rsidRPr="009B41B3" w:rsidRDefault="009B41B3" w:rsidP="00306F45">
      <w:pPr>
        <w:numPr>
          <w:ilvl w:val="0"/>
          <w:numId w:val="8"/>
        </w:numPr>
        <w:spacing w:after="0" w:line="360" w:lineRule="auto"/>
        <w:ind w:left="714" w:hanging="357"/>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სტატიის კრიტიკული ანალიზი;</w:t>
      </w:r>
    </w:p>
    <w:p w14:paraId="3E610A94" w14:textId="77777777" w:rsidR="009B41B3" w:rsidRPr="009B41B3" w:rsidRDefault="009B41B3" w:rsidP="00306F45">
      <w:pPr>
        <w:numPr>
          <w:ilvl w:val="0"/>
          <w:numId w:val="8"/>
        </w:numPr>
        <w:spacing w:after="0" w:line="360" w:lineRule="auto"/>
        <w:ind w:left="714" w:hanging="357"/>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ჯგუფური მუშაობა;</w:t>
      </w:r>
    </w:p>
    <w:p w14:paraId="2BDF9AD8" w14:textId="77777777" w:rsidR="009B41B3" w:rsidRPr="009B41B3" w:rsidRDefault="009B41B3" w:rsidP="00306F45">
      <w:pPr>
        <w:numPr>
          <w:ilvl w:val="0"/>
          <w:numId w:val="8"/>
        </w:numPr>
        <w:spacing w:after="0" w:line="360" w:lineRule="auto"/>
        <w:ind w:left="714" w:hanging="357"/>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დისკუსია/დებატები;</w:t>
      </w:r>
    </w:p>
    <w:p w14:paraId="3C442A75" w14:textId="77777777" w:rsidR="009B41B3" w:rsidRPr="009B41B3" w:rsidRDefault="009B41B3" w:rsidP="00306F45">
      <w:pPr>
        <w:numPr>
          <w:ilvl w:val="0"/>
          <w:numId w:val="8"/>
        </w:numPr>
        <w:spacing w:after="0" w:line="360" w:lineRule="auto"/>
        <w:ind w:left="714" w:hanging="357"/>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პრობლემათა </w:t>
      </w:r>
      <w:proofErr w:type="spellStart"/>
      <w:r w:rsidRPr="009B41B3">
        <w:rPr>
          <w:rFonts w:ascii="Sylfaen" w:eastAsia="Arial Unicode MS" w:hAnsi="Sylfaen" w:cs="Arial Unicode MS"/>
          <w:color w:val="000000" w:themeColor="text1"/>
          <w:sz w:val="24"/>
          <w:szCs w:val="24"/>
        </w:rPr>
        <w:t>პლური</w:t>
      </w:r>
      <w:proofErr w:type="spellEnd"/>
      <w:r w:rsidRPr="009B41B3">
        <w:rPr>
          <w:rFonts w:ascii="Sylfaen" w:eastAsia="Arial Unicode MS" w:hAnsi="Sylfaen" w:cs="Arial Unicode MS"/>
          <w:color w:val="000000" w:themeColor="text1"/>
          <w:sz w:val="24"/>
          <w:szCs w:val="24"/>
        </w:rPr>
        <w:t xml:space="preserve">-, ტრანს-, </w:t>
      </w:r>
      <w:proofErr w:type="spellStart"/>
      <w:r w:rsidRPr="009B41B3">
        <w:rPr>
          <w:rFonts w:ascii="Sylfaen" w:eastAsia="Arial Unicode MS" w:hAnsi="Sylfaen" w:cs="Arial Unicode MS"/>
          <w:color w:val="000000" w:themeColor="text1"/>
          <w:sz w:val="24"/>
          <w:szCs w:val="24"/>
        </w:rPr>
        <w:t>ინტერდისციპლინურ</w:t>
      </w:r>
      <w:proofErr w:type="spellEnd"/>
      <w:r w:rsidRPr="009B41B3">
        <w:rPr>
          <w:rFonts w:ascii="Sylfaen" w:eastAsia="Arial Unicode MS" w:hAnsi="Sylfaen" w:cs="Arial Unicode MS"/>
          <w:color w:val="000000" w:themeColor="text1"/>
          <w:sz w:val="24"/>
          <w:szCs w:val="24"/>
        </w:rPr>
        <w:t xml:space="preserve"> და მულტისექტორულ ჭრილში გაშუქება;</w:t>
      </w:r>
    </w:p>
    <w:p w14:paraId="1E1DAA1D" w14:textId="77777777" w:rsidR="009B41B3" w:rsidRPr="009B41B3" w:rsidRDefault="009B41B3" w:rsidP="00306F45">
      <w:pPr>
        <w:numPr>
          <w:ilvl w:val="0"/>
          <w:numId w:val="8"/>
        </w:numPr>
        <w:spacing w:after="0" w:line="360" w:lineRule="auto"/>
        <w:ind w:left="714" w:hanging="357"/>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პრობლემაზე დაფუძნებული კვლევის წარმოება;</w:t>
      </w:r>
    </w:p>
    <w:p w14:paraId="7313EBAE" w14:textId="77777777" w:rsidR="009B41B3" w:rsidRPr="009B41B3" w:rsidRDefault="009B41B3" w:rsidP="00306F45">
      <w:pPr>
        <w:numPr>
          <w:ilvl w:val="0"/>
          <w:numId w:val="8"/>
        </w:numPr>
        <w:spacing w:after="0" w:line="360" w:lineRule="auto"/>
        <w:ind w:left="714" w:hanging="357"/>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თეორიული მასალის პრაქტიკაში დანერგვა;</w:t>
      </w:r>
    </w:p>
    <w:p w14:paraId="5E45678C" w14:textId="77777777" w:rsidR="009B41B3" w:rsidRPr="009B41B3" w:rsidRDefault="009B41B3" w:rsidP="00306F45">
      <w:pPr>
        <w:numPr>
          <w:ilvl w:val="0"/>
          <w:numId w:val="8"/>
        </w:numPr>
        <w:spacing w:after="0" w:line="360" w:lineRule="auto"/>
        <w:ind w:left="714" w:hanging="357"/>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და სხვ.</w:t>
      </w:r>
    </w:p>
    <w:p w14:paraId="27A25115" w14:textId="77777777" w:rsidR="009B41B3" w:rsidRPr="009B41B3" w:rsidRDefault="009B41B3" w:rsidP="00306F45">
      <w:pPr>
        <w:spacing w:after="0" w:line="360" w:lineRule="auto"/>
        <w:jc w:val="both"/>
        <w:rPr>
          <w:rFonts w:ascii="Sylfaen" w:eastAsia="Merriweather" w:hAnsi="Sylfaen" w:cs="Merriweather"/>
          <w:color w:val="000000" w:themeColor="text1"/>
          <w:sz w:val="24"/>
          <w:szCs w:val="24"/>
        </w:rPr>
      </w:pPr>
    </w:p>
    <w:p w14:paraId="190D69B3" w14:textId="77777777" w:rsidR="009B41B3" w:rsidRPr="009B41B3" w:rsidRDefault="009B41B3" w:rsidP="009B41B3">
      <w:pPr>
        <w:spacing w:after="0" w:line="240" w:lineRule="auto"/>
        <w:jc w:val="both"/>
        <w:rPr>
          <w:rFonts w:ascii="Sylfaen" w:eastAsia="Merriweather" w:hAnsi="Sylfaen" w:cs="Merriweather"/>
          <w:color w:val="000000" w:themeColor="text1"/>
          <w:sz w:val="24"/>
          <w:szCs w:val="24"/>
        </w:rPr>
      </w:pPr>
    </w:p>
    <w:p w14:paraId="329CAE0D" w14:textId="5FEC6F3B" w:rsidR="009B41B3" w:rsidRPr="006732FB" w:rsidRDefault="006732FB" w:rsidP="006732FB">
      <w:pPr>
        <w:pStyle w:val="Heading2"/>
        <w:rPr>
          <w:rFonts w:eastAsia="Merriweather" w:cs="Merriweather"/>
          <w:b/>
        </w:rPr>
      </w:pPr>
      <w:bookmarkStart w:id="11" w:name="_Toc219465405"/>
      <w:r>
        <w:rPr>
          <w:rFonts w:eastAsia="Arial Unicode MS"/>
          <w:b/>
        </w:rPr>
        <w:t xml:space="preserve">5.2 </w:t>
      </w:r>
      <w:r w:rsidR="009B41B3" w:rsidRPr="006732FB">
        <w:rPr>
          <w:rFonts w:eastAsia="Arial Unicode MS"/>
          <w:b/>
        </w:rPr>
        <w:t>სტუდენტის შეფასება, მათი კომპონენტები და მეთოდები</w:t>
      </w:r>
      <w:bookmarkEnd w:id="11"/>
      <w:r w:rsidR="009B41B3" w:rsidRPr="006732FB">
        <w:rPr>
          <w:rFonts w:eastAsia="Arial Unicode MS"/>
          <w:b/>
        </w:rPr>
        <w:t xml:space="preserve">  </w:t>
      </w:r>
    </w:p>
    <w:p w14:paraId="3FCE0123" w14:textId="77777777" w:rsidR="009B41B3" w:rsidRPr="009B41B3" w:rsidRDefault="009B41B3" w:rsidP="009B41B3">
      <w:pPr>
        <w:spacing w:after="0" w:line="240" w:lineRule="auto"/>
        <w:ind w:left="108"/>
        <w:jc w:val="both"/>
        <w:rPr>
          <w:rFonts w:ascii="Sylfaen" w:eastAsia="Merriweather" w:hAnsi="Sylfaen" w:cs="Merriweather"/>
          <w:b/>
          <w:color w:val="000000" w:themeColor="text1"/>
          <w:sz w:val="24"/>
          <w:szCs w:val="24"/>
        </w:rPr>
      </w:pPr>
    </w:p>
    <w:p w14:paraId="5D0E8271" w14:textId="77777777" w:rsidR="009B41B3" w:rsidRPr="009B41B3" w:rsidRDefault="009B41B3" w:rsidP="006732FB">
      <w:pPr>
        <w:spacing w:after="0" w:line="360" w:lineRule="auto"/>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ბავშვის უფლებების მაგისტრატურის საგანმანათლებლო პროგრამის განხორციელებისას, სტუდენტის შეფასება უნდა მოხდეს „უმაღლესი საგანმანათლებლო პროგრამების კრედიტებით გაანგარიშების წესის შესახებ“ საქართველოს განათლებისა და მეცნიერების მინისტრის 2007 წლის 5 იანვრის №3 ბრძანებით დამტკიცებული შეფასების სისტემის შესაბამისად. საგანმანათლებლო პროგრამების თითოეული სასწავლო კურსის გეგმით/</w:t>
      </w:r>
      <w:proofErr w:type="spellStart"/>
      <w:r w:rsidRPr="009B41B3">
        <w:rPr>
          <w:rFonts w:ascii="Sylfaen" w:eastAsia="Arial Unicode MS" w:hAnsi="Sylfaen" w:cs="Arial Unicode MS"/>
          <w:color w:val="000000" w:themeColor="text1"/>
          <w:sz w:val="24"/>
          <w:szCs w:val="24"/>
        </w:rPr>
        <w:t>სილაბუსით</w:t>
      </w:r>
      <w:proofErr w:type="spellEnd"/>
      <w:r w:rsidRPr="009B41B3">
        <w:rPr>
          <w:rFonts w:ascii="Sylfaen" w:eastAsia="Arial Unicode MS" w:hAnsi="Sylfaen" w:cs="Arial Unicode MS"/>
          <w:color w:val="000000" w:themeColor="text1"/>
          <w:sz w:val="24"/>
          <w:szCs w:val="24"/>
        </w:rPr>
        <w:t xml:space="preserve">/მოდულით გათვალისწინებული შეფასების ფორმები (დამოუკიდებელი, შუალედური და დასკვნითი შეფასება) შესაძლოა მოიცავდეს შეფასების კომპონენტებს, რომელიც განსაზღვრავს სტუდენტის ცოდნის/უნარის/კომპეტენციის შეფასების ხარისხს:  </w:t>
      </w:r>
    </w:p>
    <w:p w14:paraId="10AF0404" w14:textId="77777777" w:rsidR="009B41B3" w:rsidRPr="009B41B3" w:rsidRDefault="009B41B3" w:rsidP="006732FB">
      <w:pPr>
        <w:spacing w:after="0" w:line="360" w:lineRule="auto"/>
        <w:jc w:val="both"/>
        <w:rPr>
          <w:rFonts w:ascii="Sylfaen" w:eastAsia="Arial Unicode MS" w:hAnsi="Sylfaen" w:cs="Arial Unicode MS"/>
          <w:color w:val="000000" w:themeColor="text1"/>
          <w:sz w:val="24"/>
          <w:szCs w:val="24"/>
        </w:rPr>
      </w:pPr>
    </w:p>
    <w:p w14:paraId="2539D490" w14:textId="77777777" w:rsidR="009B41B3" w:rsidRPr="009B41B3" w:rsidRDefault="009B41B3" w:rsidP="006732FB">
      <w:pPr>
        <w:numPr>
          <w:ilvl w:val="0"/>
          <w:numId w:val="10"/>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სამაგისტრო ნაშრომის დაცვა;</w:t>
      </w:r>
    </w:p>
    <w:p w14:paraId="369C5A40" w14:textId="77777777" w:rsidR="009B41B3" w:rsidRPr="009B41B3" w:rsidRDefault="009B41B3" w:rsidP="006732FB">
      <w:pPr>
        <w:numPr>
          <w:ilvl w:val="0"/>
          <w:numId w:val="10"/>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lastRenderedPageBreak/>
        <w:t xml:space="preserve">წერითი გამოცდა;  </w:t>
      </w:r>
    </w:p>
    <w:p w14:paraId="273F1D19" w14:textId="77777777" w:rsidR="009B41B3" w:rsidRPr="009B41B3" w:rsidRDefault="009B41B3" w:rsidP="006732FB">
      <w:pPr>
        <w:numPr>
          <w:ilvl w:val="0"/>
          <w:numId w:val="10"/>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ზეპირი გამოკითხვა;  </w:t>
      </w:r>
    </w:p>
    <w:p w14:paraId="3B4C0560" w14:textId="77777777" w:rsidR="009B41B3" w:rsidRPr="009B41B3" w:rsidRDefault="009B41B3" w:rsidP="006732FB">
      <w:pPr>
        <w:numPr>
          <w:ilvl w:val="0"/>
          <w:numId w:val="10"/>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წერითი გამოკითხვა;  </w:t>
      </w:r>
    </w:p>
    <w:p w14:paraId="6E76FDAD" w14:textId="77777777" w:rsidR="009B41B3" w:rsidRPr="009B41B3" w:rsidRDefault="009B41B3" w:rsidP="006732FB">
      <w:pPr>
        <w:numPr>
          <w:ilvl w:val="0"/>
          <w:numId w:val="10"/>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საშინაო დავალება;  </w:t>
      </w:r>
    </w:p>
    <w:p w14:paraId="65EED2D3" w14:textId="77777777" w:rsidR="009B41B3" w:rsidRPr="009B41B3" w:rsidRDefault="009B41B3" w:rsidP="006732FB">
      <w:pPr>
        <w:numPr>
          <w:ilvl w:val="0"/>
          <w:numId w:val="10"/>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თეორიული სამუშაო;  </w:t>
      </w:r>
    </w:p>
    <w:p w14:paraId="161AE7F5" w14:textId="77777777" w:rsidR="009B41B3" w:rsidRPr="009B41B3" w:rsidRDefault="009B41B3" w:rsidP="006732FB">
      <w:pPr>
        <w:numPr>
          <w:ilvl w:val="0"/>
          <w:numId w:val="10"/>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პრაქტიკული სამუშაო;  </w:t>
      </w:r>
    </w:p>
    <w:p w14:paraId="21416CC9" w14:textId="2FD172B2" w:rsidR="009B41B3" w:rsidRPr="009B41B3" w:rsidRDefault="000A6BB9" w:rsidP="006732FB">
      <w:pPr>
        <w:numPr>
          <w:ilvl w:val="0"/>
          <w:numId w:val="10"/>
        </w:numPr>
        <w:spacing w:after="0" w:line="360" w:lineRule="auto"/>
        <w:ind w:hanging="360"/>
        <w:jc w:val="both"/>
        <w:rPr>
          <w:rFonts w:ascii="Sylfaen" w:eastAsia="Merriweather" w:hAnsi="Sylfaen" w:cs="Merriweather"/>
          <w:color w:val="000000" w:themeColor="text1"/>
          <w:sz w:val="24"/>
          <w:szCs w:val="24"/>
        </w:rPr>
      </w:pPr>
      <w:r>
        <w:rPr>
          <w:rFonts w:ascii="Sylfaen" w:eastAsia="Arial Unicode MS" w:hAnsi="Sylfaen" w:cs="Arial Unicode MS"/>
          <w:color w:val="000000" w:themeColor="text1"/>
          <w:sz w:val="24"/>
          <w:szCs w:val="24"/>
        </w:rPr>
        <w:t>და სხვა.</w:t>
      </w:r>
    </w:p>
    <w:p w14:paraId="65F71922" w14:textId="77777777" w:rsidR="009B41B3" w:rsidRPr="009B41B3" w:rsidRDefault="009B41B3" w:rsidP="006732FB">
      <w:pPr>
        <w:spacing w:after="0" w:line="360" w:lineRule="auto"/>
        <w:ind w:left="108"/>
        <w:jc w:val="both"/>
        <w:rPr>
          <w:rFonts w:ascii="Sylfaen" w:eastAsia="Arial Unicode MS" w:hAnsi="Sylfaen" w:cs="Arial Unicode MS"/>
          <w:color w:val="000000" w:themeColor="text1"/>
          <w:sz w:val="24"/>
          <w:szCs w:val="24"/>
        </w:rPr>
      </w:pPr>
    </w:p>
    <w:p w14:paraId="538C1D72" w14:textId="77777777" w:rsidR="009B41B3" w:rsidRPr="009B41B3" w:rsidRDefault="009B41B3" w:rsidP="006732FB">
      <w:pPr>
        <w:spacing w:after="0" w:line="360" w:lineRule="auto"/>
        <w:ind w:left="108"/>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ასევე შესაძლებელია შეფასების კომპონენტებში გაერთიანდეს შეფასების ერთგვაროვანი მეთოდები, როგორიცაა:  </w:t>
      </w:r>
    </w:p>
    <w:p w14:paraId="41526E10"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ტესტი;  </w:t>
      </w:r>
    </w:p>
    <w:p w14:paraId="125538E0"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proofErr w:type="spellStart"/>
      <w:r w:rsidRPr="009B41B3">
        <w:rPr>
          <w:rFonts w:ascii="Sylfaen" w:eastAsia="Arial Unicode MS" w:hAnsi="Sylfaen" w:cs="Arial Unicode MS"/>
          <w:color w:val="000000" w:themeColor="text1"/>
          <w:sz w:val="24"/>
          <w:szCs w:val="24"/>
        </w:rPr>
        <w:t>ქვიზი</w:t>
      </w:r>
      <w:proofErr w:type="spellEnd"/>
      <w:r w:rsidRPr="009B41B3">
        <w:rPr>
          <w:rFonts w:ascii="Sylfaen" w:eastAsia="Arial Unicode MS" w:hAnsi="Sylfaen" w:cs="Arial Unicode MS"/>
          <w:color w:val="000000" w:themeColor="text1"/>
          <w:sz w:val="24"/>
          <w:szCs w:val="24"/>
        </w:rPr>
        <w:t xml:space="preserve">;  </w:t>
      </w:r>
    </w:p>
    <w:p w14:paraId="6A73B3C7"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ღია კითხვა;  </w:t>
      </w:r>
    </w:p>
    <w:p w14:paraId="73C4C14A"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ესე;  </w:t>
      </w:r>
    </w:p>
    <w:p w14:paraId="5E383894"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დემონსტრირება;  </w:t>
      </w:r>
    </w:p>
    <w:p w14:paraId="2DDF79FB"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პრეზენტაცია;</w:t>
      </w:r>
    </w:p>
    <w:p w14:paraId="71576174"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მოხსენება;   </w:t>
      </w:r>
    </w:p>
    <w:p w14:paraId="4042A616"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რეფერატი (წერითი ნაშრომი);  </w:t>
      </w:r>
    </w:p>
    <w:p w14:paraId="57EA7913"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კითხვა-პასუხი;  </w:t>
      </w:r>
    </w:p>
    <w:p w14:paraId="5933BAFF"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პრაქტიკული დავალების შესრულება;  </w:t>
      </w:r>
    </w:p>
    <w:p w14:paraId="3099B476"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თეორიული დავალების შესრულება;  </w:t>
      </w:r>
    </w:p>
    <w:p w14:paraId="13ACD4F5"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ჯგუფური დავალების შესრულება;  </w:t>
      </w:r>
    </w:p>
    <w:p w14:paraId="6872766B"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დისკუსია-დებატებში მონაწილეობა;  </w:t>
      </w:r>
    </w:p>
    <w:p w14:paraId="0A35E8A7"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შემთხვევის ანალიზი;  </w:t>
      </w:r>
    </w:p>
    <w:p w14:paraId="512AF2DC"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როლური თამაში;  </w:t>
      </w:r>
    </w:p>
    <w:p w14:paraId="77B3B17E"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სიმულაცია;  </w:t>
      </w:r>
    </w:p>
    <w:p w14:paraId="43AD2B3B"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lastRenderedPageBreak/>
        <w:t xml:space="preserve">აქტიურობა პრაქტიკული სამუშაოს შესრულებისას;  </w:t>
      </w:r>
    </w:p>
    <w:p w14:paraId="65604508" w14:textId="77777777" w:rsidR="009B41B3" w:rsidRPr="009B41B3" w:rsidRDefault="009B41B3"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შესრულებული პრაქტიკული სამუშაოების დემონსტრირება;  </w:t>
      </w:r>
    </w:p>
    <w:p w14:paraId="39453280" w14:textId="3BA43214" w:rsidR="009B41B3" w:rsidRPr="009B41B3" w:rsidRDefault="000A6BB9" w:rsidP="006732FB">
      <w:pPr>
        <w:numPr>
          <w:ilvl w:val="0"/>
          <w:numId w:val="11"/>
        </w:numPr>
        <w:spacing w:after="0" w:line="360" w:lineRule="auto"/>
        <w:ind w:hanging="360"/>
        <w:jc w:val="both"/>
        <w:rPr>
          <w:rFonts w:ascii="Sylfaen" w:eastAsia="Merriweather" w:hAnsi="Sylfaen" w:cs="Merriweather"/>
          <w:color w:val="000000" w:themeColor="text1"/>
          <w:sz w:val="24"/>
          <w:szCs w:val="24"/>
        </w:rPr>
      </w:pPr>
      <w:r>
        <w:rPr>
          <w:rFonts w:ascii="Sylfaen" w:eastAsia="Arial Unicode MS" w:hAnsi="Sylfaen" w:cs="Arial Unicode MS"/>
          <w:color w:val="000000" w:themeColor="text1"/>
          <w:sz w:val="24"/>
          <w:szCs w:val="24"/>
        </w:rPr>
        <w:t>და სხვა.</w:t>
      </w:r>
      <w:r w:rsidR="009B41B3" w:rsidRPr="009B41B3">
        <w:rPr>
          <w:rFonts w:ascii="Sylfaen" w:eastAsia="Arial Unicode MS" w:hAnsi="Sylfaen" w:cs="Arial Unicode MS"/>
          <w:color w:val="000000" w:themeColor="text1"/>
          <w:sz w:val="24"/>
          <w:szCs w:val="24"/>
        </w:rPr>
        <w:t xml:space="preserve"> </w:t>
      </w:r>
    </w:p>
    <w:p w14:paraId="2EAF363D" w14:textId="77777777" w:rsidR="009B41B3" w:rsidRPr="009B41B3" w:rsidRDefault="009B41B3" w:rsidP="006732FB">
      <w:pPr>
        <w:spacing w:after="0" w:line="360" w:lineRule="auto"/>
        <w:jc w:val="both"/>
        <w:rPr>
          <w:rFonts w:ascii="Sylfaen" w:eastAsia="Merriweather" w:hAnsi="Sylfaen" w:cs="Merriweather"/>
          <w:color w:val="000000" w:themeColor="text1"/>
          <w:sz w:val="24"/>
          <w:szCs w:val="24"/>
        </w:rPr>
      </w:pPr>
    </w:p>
    <w:p w14:paraId="12C07E8E" w14:textId="77777777" w:rsidR="009B41B3" w:rsidRPr="009B41B3" w:rsidRDefault="009B41B3" w:rsidP="006732FB">
      <w:pPr>
        <w:spacing w:after="0" w:line="360" w:lineRule="auto"/>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შეფასების კრიტერიუმები საზომი ერთეულებითაა განსაზღვრული, რომლითაც დგინდება სწავლის შედეგების მიღწევის დონე. ბავშვის უფლებების მაგისტრატურის საგანმანათლებლო პროგრამის აუცილებელი კომპონენტია პრაქტიკული უნარების განვითარება, </w:t>
      </w:r>
      <w:r w:rsidRPr="009B41B3">
        <w:rPr>
          <w:rFonts w:ascii="Sylfaen" w:hAnsi="Sylfaen"/>
          <w:color w:val="000000" w:themeColor="text1"/>
          <w:sz w:val="24"/>
          <w:szCs w:val="24"/>
        </w:rPr>
        <w:t>რაც შეიძლება მიღწეულ იქნას როგორც პროგრამაში არსებული პრაქტიკის დამოუკიდებელი კომპონენტით, ისე სხვადასხვა სასწავლო კურსში პრაქტიკის ელემენტების ინტეგრაციით</w:t>
      </w:r>
      <w:r w:rsidRPr="009B41B3">
        <w:rPr>
          <w:rFonts w:ascii="Sylfaen" w:eastAsia="Merriweather" w:hAnsi="Sylfaen" w:cs="Merriweather"/>
          <w:color w:val="000000" w:themeColor="text1"/>
          <w:sz w:val="24"/>
          <w:szCs w:val="24"/>
        </w:rPr>
        <w:t xml:space="preserve">. </w:t>
      </w:r>
      <w:r w:rsidRPr="009B41B3">
        <w:rPr>
          <w:rFonts w:ascii="Sylfaen" w:eastAsia="Arial Unicode MS" w:hAnsi="Sylfaen" w:cs="Arial Unicode MS"/>
          <w:color w:val="000000" w:themeColor="text1"/>
          <w:sz w:val="24"/>
          <w:szCs w:val="24"/>
        </w:rPr>
        <w:t xml:space="preserve">პრაქტიკული კომპონენტის კონკრეტულ მოდელს, მის შინაარსსა და ფორმას განსაზღვრავს </w:t>
      </w:r>
      <w:proofErr w:type="spellStart"/>
      <w:r w:rsidRPr="009B41B3">
        <w:rPr>
          <w:rFonts w:ascii="Sylfaen" w:eastAsia="Arial Unicode MS" w:hAnsi="Sylfaen" w:cs="Arial Unicode MS"/>
          <w:color w:val="000000" w:themeColor="text1"/>
          <w:sz w:val="24"/>
          <w:szCs w:val="24"/>
        </w:rPr>
        <w:t>უსდ</w:t>
      </w:r>
      <w:proofErr w:type="spellEnd"/>
      <w:r w:rsidRPr="009B41B3">
        <w:rPr>
          <w:rFonts w:ascii="Sylfaen" w:eastAsia="Arial Unicode MS" w:hAnsi="Sylfaen" w:cs="Arial Unicode MS"/>
          <w:color w:val="000000" w:themeColor="text1"/>
          <w:sz w:val="24"/>
          <w:szCs w:val="24"/>
        </w:rPr>
        <w:t xml:space="preserve">, მისი რესურსების, ინფრასტრუქტურის, საგანმანათლებლო პროგრამის შინაარსის, სხვადასხვა ხედვის და კონცეფციის საფუძველზე.  </w:t>
      </w:r>
    </w:p>
    <w:p w14:paraId="7DC3D07E" w14:textId="77777777" w:rsidR="009B41B3" w:rsidRPr="009B41B3" w:rsidRDefault="009B41B3" w:rsidP="006732FB">
      <w:pPr>
        <w:spacing w:before="240" w:after="0" w:line="360" w:lineRule="auto"/>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ბავშვის უფლებების მაგისტრატურის საგანმანათლებლო პროგრამები უნდა მოიცავდეს პრაქტიკულ კომპონენტს. პრაქტიკული კომპონენტის შესაძლო მოდელებია:  </w:t>
      </w:r>
    </w:p>
    <w:p w14:paraId="5C2279D8" w14:textId="77777777" w:rsidR="009B41B3" w:rsidRPr="009B41B3" w:rsidRDefault="009B41B3" w:rsidP="006732FB">
      <w:pPr>
        <w:spacing w:before="240" w:after="0" w:line="360" w:lineRule="auto"/>
        <w:jc w:val="both"/>
        <w:rPr>
          <w:rFonts w:ascii="Sylfaen" w:eastAsia="Arial Unicode MS" w:hAnsi="Sylfaen" w:cs="Arial Unicode MS"/>
          <w:color w:val="000000" w:themeColor="text1"/>
          <w:sz w:val="24"/>
          <w:szCs w:val="24"/>
        </w:rPr>
      </w:pPr>
    </w:p>
    <w:p w14:paraId="31A927EA" w14:textId="77777777" w:rsidR="009B41B3" w:rsidRPr="009B41B3" w:rsidRDefault="009B41B3" w:rsidP="006732FB">
      <w:pPr>
        <w:numPr>
          <w:ilvl w:val="0"/>
          <w:numId w:val="12"/>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თეორიულ კურსში ინტეგრირებული პრაქტიკული კომპონენტი;  </w:t>
      </w:r>
    </w:p>
    <w:p w14:paraId="416D0AAF" w14:textId="77777777" w:rsidR="009B41B3" w:rsidRPr="009B41B3" w:rsidRDefault="009B41B3" w:rsidP="006732FB">
      <w:pPr>
        <w:numPr>
          <w:ilvl w:val="0"/>
          <w:numId w:val="12"/>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დამოუკიდებელი პრაქტიკული კურსები;  </w:t>
      </w:r>
    </w:p>
    <w:p w14:paraId="0F3FAAC7" w14:textId="77777777" w:rsidR="009B41B3" w:rsidRPr="009B41B3" w:rsidRDefault="009B41B3" w:rsidP="006732FB">
      <w:pPr>
        <w:numPr>
          <w:ilvl w:val="0"/>
          <w:numId w:val="12"/>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აქტიური პრაქტიკა სხვადასხვა დაწესებულებებში (ადგილობრივი და საერთაშორისო ორგანიზაციები, საჯარო და კერძო დაწესებულებები და სხვა);  </w:t>
      </w:r>
    </w:p>
    <w:p w14:paraId="1887478C" w14:textId="77777777" w:rsidR="009B41B3" w:rsidRPr="009B41B3" w:rsidRDefault="009B41B3" w:rsidP="006732FB">
      <w:pPr>
        <w:numPr>
          <w:ilvl w:val="0"/>
          <w:numId w:val="12"/>
        </w:numPr>
        <w:spacing w:after="0" w:line="360" w:lineRule="auto"/>
        <w:ind w:hanging="360"/>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და სხვ.  </w:t>
      </w:r>
    </w:p>
    <w:p w14:paraId="18D082A1" w14:textId="77777777" w:rsidR="009B41B3" w:rsidRPr="009B41B3" w:rsidRDefault="009B41B3" w:rsidP="006732FB">
      <w:pPr>
        <w:spacing w:after="0" w:line="360" w:lineRule="auto"/>
        <w:jc w:val="both"/>
        <w:rPr>
          <w:rFonts w:ascii="Sylfaen" w:eastAsia="Merriweather" w:hAnsi="Sylfaen" w:cs="Merriweather"/>
          <w:color w:val="000000" w:themeColor="text1"/>
          <w:sz w:val="24"/>
          <w:szCs w:val="24"/>
        </w:rPr>
      </w:pPr>
    </w:p>
    <w:p w14:paraId="123019E1" w14:textId="77777777" w:rsidR="009B41B3" w:rsidRPr="009B41B3" w:rsidRDefault="009B41B3" w:rsidP="006732FB">
      <w:pPr>
        <w:spacing w:after="0" w:line="360" w:lineRule="auto"/>
        <w:jc w:val="both"/>
        <w:rPr>
          <w:rFonts w:ascii="Sylfaen" w:eastAsia="Merriweather" w:hAnsi="Sylfaen" w:cs="Merriweather"/>
          <w:color w:val="000000" w:themeColor="text1"/>
          <w:sz w:val="24"/>
          <w:szCs w:val="24"/>
        </w:rPr>
      </w:pPr>
    </w:p>
    <w:p w14:paraId="5A5D99D7" w14:textId="77777777" w:rsidR="009B41B3" w:rsidRPr="009B41B3" w:rsidRDefault="009B41B3" w:rsidP="006732FB">
      <w:pP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 xml:space="preserve">ბავშვის უფლებების მაგისტრატურის საგანმანათლებლო პროგრამის პრაქტიკული კომპონენტი, ძირითადად, თეორიულ კურსში ინტეგრირებულ პრაქტიკულ ელემენტს </w:t>
      </w:r>
      <w:r w:rsidRPr="009B41B3">
        <w:rPr>
          <w:rFonts w:ascii="Sylfaen" w:eastAsia="Arial Unicode MS" w:hAnsi="Sylfaen" w:cs="Arial Unicode MS"/>
          <w:color w:val="000000" w:themeColor="text1"/>
          <w:sz w:val="24"/>
          <w:szCs w:val="24"/>
        </w:rPr>
        <w:lastRenderedPageBreak/>
        <w:t>ეხება. ეს არ გამორიცხავს სხვა მოდელების გამოყენებას. ამგვარად, პროგრამის თეორიულ კურსში ინტეგრირებული პრაქტიკული კომპონენტი ფოკუსირებული უნდა იყოს იმ თემატიკაზე, რომელსაც სასწავლო კურსი ეხება. ამ ფორმით სტუდენტი პროგრამაზე სწავლების დაწყებისთანავე ერთვება პრაქტიკულ აქტივობაში და ეს პასიური პრაქტიკიდან აქტიურ პრაქტიკაზე გადასვლის საფუძველს წარმოადგენს. პროგრამაში ინტეგრირებული უნდა იყოს</w:t>
      </w:r>
      <w:r w:rsidRPr="009B41B3">
        <w:rPr>
          <w:rFonts w:ascii="Sylfaen" w:eastAsia="Merriweather" w:hAnsi="Sylfaen" w:cs="Merriweather"/>
          <w:color w:val="000000" w:themeColor="text1"/>
          <w:sz w:val="24"/>
          <w:szCs w:val="24"/>
        </w:rPr>
        <w:t xml:space="preserve"> </w:t>
      </w:r>
      <w:r w:rsidRPr="009B41B3">
        <w:rPr>
          <w:rFonts w:ascii="Sylfaen" w:eastAsia="Arial Unicode MS" w:hAnsi="Sylfaen" w:cs="Arial Unicode MS"/>
          <w:color w:val="000000" w:themeColor="text1"/>
          <w:sz w:val="24"/>
          <w:szCs w:val="24"/>
        </w:rPr>
        <w:t>აქტიური პრაქტიკის კომპონენტიც,  რომელიც არანაკლებ 60 საკონტაქტო საათს მოიცავს.</w:t>
      </w:r>
    </w:p>
    <w:p w14:paraId="53E3A36C" w14:textId="77777777" w:rsidR="009B41B3" w:rsidRPr="009B41B3" w:rsidRDefault="009B41B3" w:rsidP="006732FB">
      <w:pPr>
        <w:spacing w:before="240" w:after="0" w:line="360" w:lineRule="auto"/>
        <w:ind w:right="-14"/>
        <w:jc w:val="both"/>
        <w:rPr>
          <w:rFonts w:ascii="Sylfaen" w:eastAsia="Merriweather" w:hAnsi="Sylfaen" w:cs="Merriweather"/>
          <w:color w:val="000000" w:themeColor="text1"/>
          <w:sz w:val="24"/>
          <w:szCs w:val="24"/>
        </w:rPr>
      </w:pPr>
      <w:r w:rsidRPr="009B41B3">
        <w:rPr>
          <w:rFonts w:ascii="Sylfaen" w:eastAsia="Arial Unicode MS" w:hAnsi="Sylfaen" w:cs="Arial Unicode MS"/>
          <w:color w:val="000000" w:themeColor="text1"/>
          <w:sz w:val="24"/>
          <w:szCs w:val="24"/>
        </w:rPr>
        <w:t xml:space="preserve">ბავშვის უფლებების მაგისტრატურის საგანმანათლებლო პროგრამამ ასევე უნდა უზრუნველყოს სტუდენტებში სამეცნიერო/კვლევითი უნარების განვითარება. ამ მიზნით პროგრამაში შემოტანილი უნდა იქნეს კვლევითი უნარების განმავითარებელი კურსები. უნდა ისწავლებოდეს კვლევის რაოდენობრივი და თვისებრივი მეთოდები, ბავშვებთან და მოზარდებთან </w:t>
      </w:r>
      <w:proofErr w:type="spellStart"/>
      <w:r w:rsidRPr="009B41B3">
        <w:rPr>
          <w:rFonts w:ascii="Sylfaen" w:eastAsia="Arial Unicode MS" w:hAnsi="Sylfaen" w:cs="Arial Unicode MS"/>
          <w:color w:val="000000" w:themeColor="text1"/>
          <w:sz w:val="24"/>
          <w:szCs w:val="24"/>
        </w:rPr>
        <w:t>მონაწილეობითი</w:t>
      </w:r>
      <w:proofErr w:type="spellEnd"/>
      <w:r w:rsidRPr="009B41B3">
        <w:rPr>
          <w:rFonts w:ascii="Sylfaen" w:eastAsia="Arial Unicode MS" w:hAnsi="Sylfaen" w:cs="Arial Unicode MS"/>
          <w:color w:val="000000" w:themeColor="text1"/>
          <w:sz w:val="24"/>
          <w:szCs w:val="24"/>
        </w:rPr>
        <w:t xml:space="preserve"> კვლევის მეთოდები და სხვ.  </w:t>
      </w:r>
    </w:p>
    <w:p w14:paraId="5F0149AA" w14:textId="1129E08C" w:rsidR="009B41B3" w:rsidRDefault="009B41B3" w:rsidP="006732FB">
      <w:pPr>
        <w:spacing w:before="240"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 xml:space="preserve">კვლევითი შესაბამისი მეთოდების და მიდგომების გამოყენებით უნდა მოხდეს სამაგისტრო ნაშრომის შესრულება. სამაგისტრო ნაშრომის დაცვა უნდა იყოს საჯარო და ნებისმიერ დამსწრეს უნდა შეეძლოს დისკუსიაში ჩართვა. </w:t>
      </w:r>
    </w:p>
    <w:p w14:paraId="0E981216" w14:textId="77777777" w:rsidR="000A6BB9" w:rsidRPr="009B41B3" w:rsidRDefault="000A6BB9" w:rsidP="006732FB">
      <w:pPr>
        <w:spacing w:before="240" w:after="0" w:line="360" w:lineRule="auto"/>
        <w:jc w:val="both"/>
        <w:rPr>
          <w:rFonts w:ascii="Sylfaen" w:eastAsia="Arial Unicode MS" w:hAnsi="Sylfaen" w:cs="Arial Unicode MS"/>
          <w:color w:val="000000" w:themeColor="text1"/>
          <w:sz w:val="24"/>
          <w:szCs w:val="24"/>
        </w:rPr>
      </w:pPr>
    </w:p>
    <w:p w14:paraId="4F73DA05" w14:textId="77777777" w:rsidR="009B41B3" w:rsidRPr="009B41B3" w:rsidRDefault="009B41B3" w:rsidP="009B41B3">
      <w:pPr>
        <w:spacing w:after="0" w:line="240" w:lineRule="auto"/>
        <w:jc w:val="both"/>
        <w:rPr>
          <w:rFonts w:ascii="Sylfaen" w:eastAsia="Merriweather" w:hAnsi="Sylfaen" w:cs="Merriweather"/>
          <w:color w:val="000000" w:themeColor="text1"/>
          <w:sz w:val="24"/>
          <w:szCs w:val="24"/>
        </w:rPr>
      </w:pPr>
    </w:p>
    <w:p w14:paraId="2A7FD4CC" w14:textId="4A78F47C" w:rsidR="009B41B3" w:rsidRPr="000A6BB9" w:rsidRDefault="009B41B3" w:rsidP="000A6BB9">
      <w:pPr>
        <w:pStyle w:val="Heading1"/>
        <w:numPr>
          <w:ilvl w:val="0"/>
          <w:numId w:val="15"/>
        </w:numPr>
      </w:pPr>
      <w:bookmarkStart w:id="12" w:name="_heading=h.cslibcu2okgl" w:colFirst="0" w:colLast="0"/>
      <w:bookmarkStart w:id="13" w:name="_Toc219465406"/>
      <w:bookmarkEnd w:id="12"/>
      <w:r w:rsidRPr="000A6BB9">
        <w:t>დამატებითი ინფორმაცია</w:t>
      </w:r>
      <w:bookmarkEnd w:id="13"/>
      <w:r w:rsidRPr="000A6BB9">
        <w:t xml:space="preserve"> </w:t>
      </w:r>
    </w:p>
    <w:p w14:paraId="05136DEE" w14:textId="57D9103E" w:rsidR="009B41B3" w:rsidRDefault="009B41B3" w:rsidP="009B41B3">
      <w:pPr>
        <w:spacing w:after="0" w:line="240" w:lineRule="auto"/>
        <w:rPr>
          <w:rFonts w:ascii="Sylfaen" w:eastAsia="Merriweather" w:hAnsi="Sylfaen" w:cs="Merriweather"/>
          <w:color w:val="000000" w:themeColor="text1"/>
          <w:sz w:val="24"/>
          <w:szCs w:val="24"/>
        </w:rPr>
      </w:pPr>
    </w:p>
    <w:p w14:paraId="3D51048C" w14:textId="77777777" w:rsidR="000A6BB9" w:rsidRPr="009B41B3" w:rsidRDefault="000A6BB9" w:rsidP="009B41B3">
      <w:pPr>
        <w:spacing w:after="0" w:line="240" w:lineRule="auto"/>
        <w:rPr>
          <w:rFonts w:ascii="Sylfaen" w:eastAsia="Merriweather" w:hAnsi="Sylfaen" w:cs="Merriweather"/>
          <w:color w:val="000000" w:themeColor="text1"/>
          <w:sz w:val="24"/>
          <w:szCs w:val="24"/>
        </w:rPr>
      </w:pPr>
    </w:p>
    <w:p w14:paraId="556CF271" w14:textId="68284985" w:rsidR="009B41B3" w:rsidRDefault="009B41B3" w:rsidP="000A6BB9">
      <w:pP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 xml:space="preserve">ბავშვის უფლებების მაგისტრატურის საგანმანათლებლო პროგრამის განხორციელებას უზრუნველყოფს ამ და მომიჯნავე დარგების კვალიფიციური პერსონალი. პროგრამების განმახორციელებლები შეიძლება იყვნენ </w:t>
      </w:r>
      <w:proofErr w:type="spellStart"/>
      <w:r w:rsidRPr="009B41B3">
        <w:rPr>
          <w:rFonts w:ascii="Sylfaen" w:eastAsia="Arial Unicode MS" w:hAnsi="Sylfaen" w:cs="Arial Unicode MS"/>
          <w:color w:val="000000" w:themeColor="text1"/>
          <w:sz w:val="24"/>
          <w:szCs w:val="24"/>
        </w:rPr>
        <w:t>უსდ</w:t>
      </w:r>
      <w:proofErr w:type="spellEnd"/>
      <w:r w:rsidRPr="009B41B3">
        <w:rPr>
          <w:rFonts w:ascii="Sylfaen" w:eastAsia="Arial Unicode MS" w:hAnsi="Sylfaen" w:cs="Arial Unicode MS"/>
          <w:color w:val="000000" w:themeColor="text1"/>
          <w:sz w:val="24"/>
          <w:szCs w:val="24"/>
        </w:rPr>
        <w:t xml:space="preserve">-ის აკადემიური პერსონალი და ასევე სათანადო გამოცდილებისა და კომპეტენციების მქონე მოწვეული პერსონალი. მათ უნდა უზრუნველყონ პროგრამების მდგრადი, სტაბილური, ეფექტიანი ფუნქციონირების და </w:t>
      </w:r>
      <w:r w:rsidRPr="009B41B3">
        <w:rPr>
          <w:rFonts w:ascii="Sylfaen" w:eastAsia="Arial Unicode MS" w:hAnsi="Sylfaen" w:cs="Arial Unicode MS"/>
          <w:color w:val="000000" w:themeColor="text1"/>
          <w:sz w:val="24"/>
          <w:szCs w:val="24"/>
        </w:rPr>
        <w:lastRenderedPageBreak/>
        <w:t>შედეგებზე ორიენტირებული ცოდნის გადაცემა სფეროს მარეგულირებელ საერთაშორისო და ეროვნულ დოკუმენტებზე დაყრდნობით.</w:t>
      </w:r>
    </w:p>
    <w:p w14:paraId="4B92F154" w14:textId="77777777" w:rsidR="000A6BB9" w:rsidRPr="009B41B3" w:rsidRDefault="000A6BB9" w:rsidP="000A6BB9">
      <w:pPr>
        <w:spacing w:after="0" w:line="360" w:lineRule="auto"/>
        <w:jc w:val="both"/>
        <w:rPr>
          <w:rFonts w:ascii="Sylfaen" w:eastAsia="Arial Unicode MS" w:hAnsi="Sylfaen" w:cs="Arial Unicode MS"/>
          <w:color w:val="000000" w:themeColor="text1"/>
          <w:sz w:val="24"/>
          <w:szCs w:val="24"/>
        </w:rPr>
      </w:pPr>
    </w:p>
    <w:p w14:paraId="4F9DAE9E" w14:textId="77777777" w:rsidR="009B41B3" w:rsidRPr="009B41B3" w:rsidRDefault="009B41B3" w:rsidP="000A6BB9">
      <w:pPr>
        <w:spacing w:after="0" w:line="360" w:lineRule="auto"/>
        <w:jc w:val="both"/>
        <w:rPr>
          <w:rFonts w:ascii="Sylfaen" w:eastAsia="Arial Unicode MS" w:hAnsi="Sylfaen" w:cs="Arial Unicode MS"/>
          <w:color w:val="000000" w:themeColor="text1"/>
          <w:sz w:val="24"/>
          <w:szCs w:val="24"/>
        </w:rPr>
      </w:pPr>
    </w:p>
    <w:p w14:paraId="2426C220" w14:textId="54E1F6DB" w:rsidR="009B41B3" w:rsidRPr="009B41B3" w:rsidRDefault="009B41B3" w:rsidP="000A6BB9">
      <w:pP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მაგალითად:</w:t>
      </w:r>
    </w:p>
    <w:p w14:paraId="7DF1FE7E" w14:textId="7BC80F04" w:rsidR="009B41B3" w:rsidRPr="009B41B3" w:rsidRDefault="009B41B3" w:rsidP="000A6BB9">
      <w:pPr>
        <w:pStyle w:val="ListParagraph"/>
        <w:numPr>
          <w:ilvl w:val="0"/>
          <w:numId w:val="1"/>
        </w:numP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საქართველოს კონსტიტუცია</w:t>
      </w:r>
      <w:r w:rsidR="005A3E00">
        <w:rPr>
          <w:rFonts w:ascii="Sylfaen" w:eastAsia="Arial Unicode MS" w:hAnsi="Sylfaen" w:cs="Arial Unicode MS"/>
          <w:color w:val="000000" w:themeColor="text1"/>
          <w:sz w:val="24"/>
          <w:szCs w:val="24"/>
          <w:lang w:val="en-US"/>
        </w:rPr>
        <w:t>;</w:t>
      </w:r>
    </w:p>
    <w:p w14:paraId="47BD22CE" w14:textId="44F4F607" w:rsidR="009B41B3" w:rsidRPr="009B41B3" w:rsidRDefault="009B41B3" w:rsidP="000A6BB9">
      <w:pPr>
        <w:pStyle w:val="ListParagraph"/>
        <w:numPr>
          <w:ilvl w:val="0"/>
          <w:numId w:val="1"/>
        </w:numPr>
        <w:spacing w:after="0" w:line="360" w:lineRule="auto"/>
        <w:jc w:val="both"/>
        <w:rPr>
          <w:rFonts w:ascii="Sylfaen" w:hAnsi="Sylfaen"/>
          <w:color w:val="000000" w:themeColor="text1"/>
          <w:sz w:val="24"/>
          <w:szCs w:val="24"/>
        </w:rPr>
      </w:pPr>
      <w:r w:rsidRPr="009B41B3">
        <w:rPr>
          <w:rFonts w:ascii="Sylfaen" w:hAnsi="Sylfaen" w:cs="Arial"/>
          <w:color w:val="000000" w:themeColor="text1"/>
          <w:sz w:val="24"/>
          <w:szCs w:val="24"/>
        </w:rPr>
        <w:t xml:space="preserve">გაერთიანებული ერების ბავშვის უფლებების კონვენცია / </w:t>
      </w:r>
      <w:r w:rsidRPr="009B41B3">
        <w:rPr>
          <w:rFonts w:ascii="Sylfaen" w:hAnsi="Sylfaen" w:cs="Arial"/>
          <w:color w:val="000000" w:themeColor="text1"/>
          <w:sz w:val="24"/>
          <w:szCs w:val="24"/>
          <w:lang w:val="en-US"/>
        </w:rPr>
        <w:t>U</w:t>
      </w:r>
      <w:proofErr w:type="spellStart"/>
      <w:r w:rsidRPr="009B41B3">
        <w:rPr>
          <w:rFonts w:ascii="Sylfaen" w:hAnsi="Sylfaen" w:cs="Arial"/>
          <w:color w:val="000000" w:themeColor="text1"/>
          <w:sz w:val="24"/>
          <w:szCs w:val="24"/>
        </w:rPr>
        <w:t>nited</w:t>
      </w:r>
      <w:proofErr w:type="spellEnd"/>
      <w:r w:rsidRPr="009B41B3">
        <w:rPr>
          <w:rFonts w:ascii="Sylfaen" w:hAnsi="Sylfaen" w:cs="Arial"/>
          <w:color w:val="000000" w:themeColor="text1"/>
          <w:sz w:val="24"/>
          <w:szCs w:val="24"/>
        </w:rPr>
        <w:t xml:space="preserve"> </w:t>
      </w:r>
      <w:proofErr w:type="spellStart"/>
      <w:r w:rsidRPr="009B41B3">
        <w:rPr>
          <w:rFonts w:ascii="Sylfaen" w:hAnsi="Sylfaen" w:cs="Arial"/>
          <w:color w:val="000000" w:themeColor="text1"/>
          <w:sz w:val="24"/>
          <w:szCs w:val="24"/>
        </w:rPr>
        <w:t>Nations</w:t>
      </w:r>
      <w:proofErr w:type="spellEnd"/>
      <w:r w:rsidRPr="009B41B3">
        <w:rPr>
          <w:rFonts w:ascii="Sylfaen" w:hAnsi="Sylfaen" w:cs="Arial"/>
          <w:color w:val="000000" w:themeColor="text1"/>
          <w:sz w:val="24"/>
          <w:szCs w:val="24"/>
        </w:rPr>
        <w:t xml:space="preserve"> </w:t>
      </w:r>
      <w:proofErr w:type="spellStart"/>
      <w:r w:rsidRPr="009B41B3">
        <w:rPr>
          <w:rFonts w:ascii="Sylfaen" w:hAnsi="Sylfaen" w:cs="Arial"/>
          <w:color w:val="000000" w:themeColor="text1"/>
          <w:sz w:val="24"/>
          <w:szCs w:val="24"/>
        </w:rPr>
        <w:t>Convention</w:t>
      </w:r>
      <w:proofErr w:type="spellEnd"/>
      <w:r w:rsidRPr="009B41B3">
        <w:rPr>
          <w:rFonts w:ascii="Sylfaen" w:hAnsi="Sylfaen" w:cs="Arial"/>
          <w:color w:val="000000" w:themeColor="text1"/>
          <w:sz w:val="24"/>
          <w:szCs w:val="24"/>
        </w:rPr>
        <w:t xml:space="preserve"> </w:t>
      </w:r>
      <w:proofErr w:type="spellStart"/>
      <w:r w:rsidRPr="009B41B3">
        <w:rPr>
          <w:rFonts w:ascii="Sylfaen" w:hAnsi="Sylfaen" w:cs="Arial"/>
          <w:color w:val="000000" w:themeColor="text1"/>
          <w:sz w:val="24"/>
          <w:szCs w:val="24"/>
        </w:rPr>
        <w:t>on</w:t>
      </w:r>
      <w:proofErr w:type="spellEnd"/>
      <w:r w:rsidRPr="009B41B3">
        <w:rPr>
          <w:rFonts w:ascii="Sylfaen" w:hAnsi="Sylfaen" w:cs="Arial"/>
          <w:color w:val="000000" w:themeColor="text1"/>
          <w:sz w:val="24"/>
          <w:szCs w:val="24"/>
        </w:rPr>
        <w:t xml:space="preserve"> </w:t>
      </w:r>
      <w:proofErr w:type="spellStart"/>
      <w:r w:rsidRPr="009B41B3">
        <w:rPr>
          <w:rFonts w:ascii="Sylfaen" w:hAnsi="Sylfaen" w:cs="Arial"/>
          <w:color w:val="000000" w:themeColor="text1"/>
          <w:sz w:val="24"/>
          <w:szCs w:val="24"/>
        </w:rPr>
        <w:t>the</w:t>
      </w:r>
      <w:proofErr w:type="spellEnd"/>
      <w:r w:rsidRPr="009B41B3">
        <w:rPr>
          <w:rFonts w:ascii="Sylfaen" w:hAnsi="Sylfaen" w:cs="Arial"/>
          <w:color w:val="000000" w:themeColor="text1"/>
          <w:sz w:val="24"/>
          <w:szCs w:val="24"/>
        </w:rPr>
        <w:t xml:space="preserve"> </w:t>
      </w:r>
      <w:proofErr w:type="spellStart"/>
      <w:r w:rsidRPr="009B41B3">
        <w:rPr>
          <w:rFonts w:ascii="Sylfaen" w:hAnsi="Sylfaen" w:cs="Arial"/>
          <w:color w:val="000000" w:themeColor="text1"/>
          <w:sz w:val="24"/>
          <w:szCs w:val="24"/>
        </w:rPr>
        <w:t>Rights</w:t>
      </w:r>
      <w:proofErr w:type="spellEnd"/>
      <w:r w:rsidRPr="009B41B3">
        <w:rPr>
          <w:rFonts w:ascii="Sylfaen" w:hAnsi="Sylfaen" w:cs="Arial"/>
          <w:color w:val="000000" w:themeColor="text1"/>
          <w:sz w:val="24"/>
          <w:szCs w:val="24"/>
        </w:rPr>
        <w:t xml:space="preserve"> </w:t>
      </w:r>
      <w:proofErr w:type="spellStart"/>
      <w:r w:rsidRPr="009B41B3">
        <w:rPr>
          <w:rFonts w:ascii="Sylfaen" w:hAnsi="Sylfaen" w:cs="Arial"/>
          <w:color w:val="000000" w:themeColor="text1"/>
          <w:sz w:val="24"/>
          <w:szCs w:val="24"/>
        </w:rPr>
        <w:t>of</w:t>
      </w:r>
      <w:proofErr w:type="spellEnd"/>
      <w:r w:rsidRPr="009B41B3">
        <w:rPr>
          <w:rFonts w:ascii="Sylfaen" w:hAnsi="Sylfaen" w:cs="Arial"/>
          <w:color w:val="000000" w:themeColor="text1"/>
          <w:sz w:val="24"/>
          <w:szCs w:val="24"/>
        </w:rPr>
        <w:t xml:space="preserve"> </w:t>
      </w:r>
      <w:proofErr w:type="spellStart"/>
      <w:r w:rsidRPr="009B41B3">
        <w:rPr>
          <w:rFonts w:ascii="Sylfaen" w:hAnsi="Sylfaen" w:cs="Arial"/>
          <w:color w:val="000000" w:themeColor="text1"/>
          <w:sz w:val="24"/>
          <w:szCs w:val="24"/>
        </w:rPr>
        <w:t>the</w:t>
      </w:r>
      <w:proofErr w:type="spellEnd"/>
      <w:r w:rsidRPr="009B41B3">
        <w:rPr>
          <w:rFonts w:ascii="Sylfaen" w:hAnsi="Sylfaen" w:cs="Arial"/>
          <w:color w:val="000000" w:themeColor="text1"/>
          <w:sz w:val="24"/>
          <w:szCs w:val="24"/>
        </w:rPr>
        <w:t xml:space="preserve"> </w:t>
      </w:r>
      <w:proofErr w:type="spellStart"/>
      <w:r w:rsidRPr="009B41B3">
        <w:rPr>
          <w:rFonts w:ascii="Sylfaen" w:hAnsi="Sylfaen" w:cs="Arial"/>
          <w:color w:val="000000" w:themeColor="text1"/>
          <w:sz w:val="24"/>
          <w:szCs w:val="24"/>
        </w:rPr>
        <w:t>Child</w:t>
      </w:r>
      <w:proofErr w:type="spellEnd"/>
      <w:r w:rsidRPr="009B41B3">
        <w:rPr>
          <w:rFonts w:ascii="Sylfaen" w:hAnsi="Sylfaen" w:cs="Arial"/>
          <w:color w:val="000000" w:themeColor="text1"/>
          <w:sz w:val="24"/>
          <w:szCs w:val="24"/>
        </w:rPr>
        <w:t xml:space="preserve"> (UNCRC) და დამატებითი ოქმები</w:t>
      </w:r>
      <w:r w:rsidR="005A3E00">
        <w:rPr>
          <w:rFonts w:ascii="Sylfaen" w:hAnsi="Sylfaen" w:cs="Arial"/>
          <w:color w:val="000000" w:themeColor="text1"/>
          <w:sz w:val="24"/>
          <w:szCs w:val="24"/>
          <w:lang w:val="en-US"/>
        </w:rPr>
        <w:t>;</w:t>
      </w:r>
    </w:p>
    <w:p w14:paraId="3DED1C91" w14:textId="048F41D7" w:rsidR="009B41B3" w:rsidRPr="009B41B3" w:rsidRDefault="009B41B3" w:rsidP="000A6BB9">
      <w:pPr>
        <w:pStyle w:val="ListParagraph"/>
        <w:numPr>
          <w:ilvl w:val="0"/>
          <w:numId w:val="1"/>
        </w:numP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ბავშვის უფლებათა კოდექსი</w:t>
      </w:r>
      <w:r w:rsidR="005A3E00">
        <w:rPr>
          <w:rFonts w:ascii="Sylfaen" w:eastAsia="Arial Unicode MS" w:hAnsi="Sylfaen" w:cs="Arial Unicode MS"/>
          <w:color w:val="000000" w:themeColor="text1"/>
          <w:sz w:val="24"/>
          <w:szCs w:val="24"/>
          <w:lang w:val="en-US"/>
        </w:rPr>
        <w:t>;</w:t>
      </w:r>
    </w:p>
    <w:p w14:paraId="4C6DB773" w14:textId="614EB077" w:rsidR="009B41B3" w:rsidRPr="009B41B3" w:rsidRDefault="009B41B3" w:rsidP="000A6BB9">
      <w:pPr>
        <w:pStyle w:val="ListParagraph"/>
        <w:numPr>
          <w:ilvl w:val="0"/>
          <w:numId w:val="1"/>
        </w:numPr>
        <w:spacing w:after="0" w:line="360" w:lineRule="auto"/>
        <w:jc w:val="both"/>
        <w:rPr>
          <w:rFonts w:ascii="Sylfaen" w:hAnsi="Sylfaen"/>
          <w:color w:val="000000" w:themeColor="text1"/>
          <w:sz w:val="24"/>
          <w:szCs w:val="24"/>
        </w:rPr>
      </w:pPr>
      <w:r w:rsidRPr="009B41B3">
        <w:rPr>
          <w:rFonts w:ascii="Sylfaen" w:hAnsi="Sylfaen"/>
          <w:color w:val="000000" w:themeColor="text1"/>
          <w:sz w:val="24"/>
          <w:szCs w:val="24"/>
        </w:rPr>
        <w:t xml:space="preserve">ბავშვთა დაცვის მინიმალური სტანდარტი / </w:t>
      </w:r>
      <w:proofErr w:type="spellStart"/>
      <w:r w:rsidRPr="009B41B3">
        <w:rPr>
          <w:rFonts w:ascii="Sylfaen" w:hAnsi="Sylfaen"/>
          <w:color w:val="000000" w:themeColor="text1"/>
          <w:sz w:val="24"/>
          <w:szCs w:val="24"/>
        </w:rPr>
        <w:t>The</w:t>
      </w:r>
      <w:proofErr w:type="spellEnd"/>
      <w:r w:rsidRPr="009B41B3">
        <w:rPr>
          <w:rFonts w:ascii="Sylfaen" w:hAnsi="Sylfaen"/>
          <w:color w:val="000000" w:themeColor="text1"/>
          <w:sz w:val="24"/>
          <w:szCs w:val="24"/>
        </w:rPr>
        <w:t xml:space="preserve"> </w:t>
      </w:r>
      <w:proofErr w:type="spellStart"/>
      <w:r w:rsidRPr="009B41B3">
        <w:rPr>
          <w:rFonts w:ascii="Sylfaen" w:hAnsi="Sylfaen"/>
          <w:color w:val="000000" w:themeColor="text1"/>
          <w:sz w:val="24"/>
          <w:szCs w:val="24"/>
        </w:rPr>
        <w:t>Child</w:t>
      </w:r>
      <w:proofErr w:type="spellEnd"/>
      <w:r w:rsidRPr="009B41B3">
        <w:rPr>
          <w:rFonts w:ascii="Sylfaen" w:hAnsi="Sylfaen"/>
          <w:color w:val="000000" w:themeColor="text1"/>
          <w:sz w:val="24"/>
          <w:szCs w:val="24"/>
        </w:rPr>
        <w:t xml:space="preserve"> </w:t>
      </w:r>
      <w:proofErr w:type="spellStart"/>
      <w:r w:rsidRPr="009B41B3">
        <w:rPr>
          <w:rFonts w:ascii="Sylfaen" w:hAnsi="Sylfaen"/>
          <w:color w:val="000000" w:themeColor="text1"/>
          <w:sz w:val="24"/>
          <w:szCs w:val="24"/>
        </w:rPr>
        <w:t>Protection</w:t>
      </w:r>
      <w:proofErr w:type="spellEnd"/>
      <w:r w:rsidRPr="009B41B3">
        <w:rPr>
          <w:rFonts w:ascii="Sylfaen" w:hAnsi="Sylfaen"/>
          <w:color w:val="000000" w:themeColor="text1"/>
          <w:sz w:val="24"/>
          <w:szCs w:val="24"/>
        </w:rPr>
        <w:t xml:space="preserve"> </w:t>
      </w:r>
      <w:proofErr w:type="spellStart"/>
      <w:r w:rsidRPr="009B41B3">
        <w:rPr>
          <w:rFonts w:ascii="Sylfaen" w:hAnsi="Sylfaen"/>
          <w:color w:val="000000" w:themeColor="text1"/>
          <w:sz w:val="24"/>
          <w:szCs w:val="24"/>
        </w:rPr>
        <w:t>Minimum</w:t>
      </w:r>
      <w:proofErr w:type="spellEnd"/>
      <w:r w:rsidRPr="009B41B3">
        <w:rPr>
          <w:rFonts w:ascii="Sylfaen" w:hAnsi="Sylfaen"/>
          <w:color w:val="000000" w:themeColor="text1"/>
          <w:sz w:val="24"/>
          <w:szCs w:val="24"/>
        </w:rPr>
        <w:t xml:space="preserve"> </w:t>
      </w:r>
      <w:proofErr w:type="spellStart"/>
      <w:r w:rsidRPr="009B41B3">
        <w:rPr>
          <w:rFonts w:ascii="Sylfaen" w:hAnsi="Sylfaen"/>
          <w:color w:val="000000" w:themeColor="text1"/>
          <w:sz w:val="24"/>
          <w:szCs w:val="24"/>
        </w:rPr>
        <w:t>Standards</w:t>
      </w:r>
      <w:proofErr w:type="spellEnd"/>
      <w:r w:rsidR="008A6D8E">
        <w:rPr>
          <w:rFonts w:ascii="Sylfaen" w:hAnsi="Sylfaen"/>
          <w:color w:val="000000" w:themeColor="text1"/>
          <w:sz w:val="24"/>
          <w:szCs w:val="24"/>
        </w:rPr>
        <w:t xml:space="preserve"> (2019)</w:t>
      </w:r>
      <w:r w:rsidR="005A3E00">
        <w:rPr>
          <w:rFonts w:ascii="Sylfaen" w:hAnsi="Sylfaen"/>
          <w:color w:val="000000" w:themeColor="text1"/>
          <w:sz w:val="24"/>
          <w:szCs w:val="24"/>
          <w:lang w:val="en-US"/>
        </w:rPr>
        <w:t>;</w:t>
      </w:r>
      <w:r w:rsidR="00113A3B">
        <w:rPr>
          <w:rStyle w:val="FootnoteReference"/>
          <w:rFonts w:ascii="Sylfaen" w:hAnsi="Sylfaen"/>
          <w:color w:val="000000" w:themeColor="text1"/>
          <w:sz w:val="24"/>
          <w:szCs w:val="24"/>
        </w:rPr>
        <w:footnoteReference w:id="7"/>
      </w:r>
    </w:p>
    <w:p w14:paraId="3D2EF14A" w14:textId="51FE462D" w:rsidR="008B1890" w:rsidRPr="009B41B3" w:rsidRDefault="009B41B3" w:rsidP="00113A3B">
      <w:pPr>
        <w:pStyle w:val="ListParagraph"/>
        <w:numPr>
          <w:ilvl w:val="0"/>
          <w:numId w:val="1"/>
        </w:numPr>
        <w:spacing w:line="360" w:lineRule="auto"/>
        <w:jc w:val="both"/>
        <w:rPr>
          <w:rFonts w:ascii="Sylfaen" w:hAnsi="Sylfaen"/>
          <w:color w:val="000000" w:themeColor="text1"/>
          <w:sz w:val="24"/>
          <w:szCs w:val="24"/>
        </w:rPr>
      </w:pPr>
      <w:r w:rsidRPr="009B41B3">
        <w:rPr>
          <w:rFonts w:ascii="Sylfaen" w:hAnsi="Sylfaen" w:cs="Arial"/>
          <w:color w:val="000000" w:themeColor="text1"/>
          <w:sz w:val="24"/>
          <w:szCs w:val="24"/>
        </w:rPr>
        <w:t xml:space="preserve">კვლევის ეთიკა ბავშვთა ჩართულობისთვის / </w:t>
      </w:r>
      <w:proofErr w:type="spellStart"/>
      <w:r w:rsidRPr="009B41B3">
        <w:rPr>
          <w:rFonts w:ascii="Sylfaen" w:hAnsi="Sylfaen" w:cs="Arial"/>
          <w:color w:val="000000" w:themeColor="text1"/>
          <w:sz w:val="24"/>
          <w:szCs w:val="24"/>
        </w:rPr>
        <w:t>Ethical</w:t>
      </w:r>
      <w:proofErr w:type="spellEnd"/>
      <w:r w:rsidRPr="009B41B3">
        <w:rPr>
          <w:rFonts w:ascii="Sylfaen" w:hAnsi="Sylfaen" w:cs="Arial"/>
          <w:color w:val="000000" w:themeColor="text1"/>
          <w:sz w:val="24"/>
          <w:szCs w:val="24"/>
        </w:rPr>
        <w:t xml:space="preserve"> </w:t>
      </w:r>
      <w:proofErr w:type="spellStart"/>
      <w:r w:rsidRPr="009B41B3">
        <w:rPr>
          <w:rFonts w:ascii="Sylfaen" w:hAnsi="Sylfaen" w:cs="Arial"/>
          <w:color w:val="000000" w:themeColor="text1"/>
          <w:sz w:val="24"/>
          <w:szCs w:val="24"/>
        </w:rPr>
        <w:t>Research</w:t>
      </w:r>
      <w:proofErr w:type="spellEnd"/>
      <w:r w:rsidRPr="009B41B3">
        <w:rPr>
          <w:rFonts w:ascii="Sylfaen" w:hAnsi="Sylfaen" w:cs="Arial"/>
          <w:color w:val="000000" w:themeColor="text1"/>
          <w:sz w:val="24"/>
          <w:szCs w:val="24"/>
        </w:rPr>
        <w:t xml:space="preserve"> </w:t>
      </w:r>
      <w:proofErr w:type="spellStart"/>
      <w:r w:rsidRPr="009B41B3">
        <w:rPr>
          <w:rFonts w:ascii="Sylfaen" w:hAnsi="Sylfaen" w:cs="Arial"/>
          <w:color w:val="000000" w:themeColor="text1"/>
          <w:sz w:val="24"/>
          <w:szCs w:val="24"/>
        </w:rPr>
        <w:t>Involving</w:t>
      </w:r>
      <w:proofErr w:type="spellEnd"/>
      <w:r w:rsidRPr="009B41B3">
        <w:rPr>
          <w:rFonts w:ascii="Sylfaen" w:hAnsi="Sylfaen" w:cs="Arial"/>
          <w:color w:val="000000" w:themeColor="text1"/>
          <w:sz w:val="24"/>
          <w:szCs w:val="24"/>
        </w:rPr>
        <w:t xml:space="preserve"> </w:t>
      </w:r>
      <w:proofErr w:type="spellStart"/>
      <w:r w:rsidRPr="009B41B3">
        <w:rPr>
          <w:rFonts w:ascii="Sylfaen" w:hAnsi="Sylfaen" w:cs="Arial"/>
          <w:color w:val="000000" w:themeColor="text1"/>
          <w:sz w:val="24"/>
          <w:szCs w:val="24"/>
        </w:rPr>
        <w:t>Children</w:t>
      </w:r>
      <w:proofErr w:type="spellEnd"/>
      <w:r w:rsidRPr="009B41B3">
        <w:rPr>
          <w:rFonts w:ascii="Sylfaen" w:hAnsi="Sylfaen" w:cs="Arial"/>
          <w:color w:val="000000" w:themeColor="text1"/>
          <w:sz w:val="24"/>
          <w:szCs w:val="24"/>
        </w:rPr>
        <w:t xml:space="preserve"> </w:t>
      </w:r>
      <w:r w:rsidR="008B1890">
        <w:rPr>
          <w:rFonts w:ascii="Sylfaen" w:hAnsi="Sylfaen" w:cs="Arial"/>
          <w:color w:val="000000" w:themeColor="text1"/>
          <w:sz w:val="24"/>
          <w:szCs w:val="24"/>
          <w:lang w:val="en-US"/>
        </w:rPr>
        <w:t>2013</w:t>
      </w:r>
      <w:r w:rsidR="005A3E00">
        <w:rPr>
          <w:rFonts w:ascii="Sylfaen" w:hAnsi="Sylfaen" w:cs="Arial"/>
          <w:color w:val="000000" w:themeColor="text1"/>
          <w:sz w:val="24"/>
          <w:szCs w:val="24"/>
          <w:lang w:val="en-US"/>
        </w:rPr>
        <w:t>;</w:t>
      </w:r>
      <w:r w:rsidR="008B1890">
        <w:rPr>
          <w:rFonts w:ascii="Sylfaen" w:hAnsi="Sylfaen" w:cs="Arial"/>
          <w:color w:val="000000" w:themeColor="text1"/>
          <w:sz w:val="24"/>
          <w:szCs w:val="24"/>
          <w:lang w:val="en-US"/>
        </w:rPr>
        <w:t xml:space="preserve"> </w:t>
      </w:r>
      <w:r w:rsidR="00113A3B">
        <w:rPr>
          <w:rStyle w:val="FootnoteReference"/>
          <w:rFonts w:ascii="Sylfaen" w:hAnsi="Sylfaen"/>
          <w:color w:val="000000" w:themeColor="text1"/>
          <w:sz w:val="24"/>
          <w:szCs w:val="24"/>
        </w:rPr>
        <w:footnoteReference w:id="8"/>
      </w:r>
    </w:p>
    <w:p w14:paraId="76561BBE" w14:textId="22D70B22" w:rsidR="009B41B3" w:rsidRPr="009B41B3" w:rsidRDefault="009B41B3" w:rsidP="000A6BB9">
      <w:pPr>
        <w:pStyle w:val="ListParagraph"/>
        <w:numPr>
          <w:ilvl w:val="0"/>
          <w:numId w:val="1"/>
        </w:numPr>
        <w:spacing w:line="360" w:lineRule="auto"/>
        <w:jc w:val="both"/>
        <w:rPr>
          <w:rFonts w:ascii="Sylfaen" w:hAnsi="Sylfaen"/>
          <w:color w:val="000000" w:themeColor="text1"/>
          <w:sz w:val="24"/>
          <w:szCs w:val="24"/>
        </w:rPr>
      </w:pPr>
      <w:r w:rsidRPr="009B41B3">
        <w:rPr>
          <w:rFonts w:ascii="Sylfaen" w:hAnsi="Sylfaen" w:cs="Arial"/>
          <w:color w:val="000000" w:themeColor="text1"/>
          <w:sz w:val="24"/>
          <w:szCs w:val="24"/>
        </w:rPr>
        <w:t xml:space="preserve">გაერთიანებული ერების მდგრადი განვითარების მიზნები / </w:t>
      </w:r>
      <w:proofErr w:type="spellStart"/>
      <w:r w:rsidRPr="009B41B3">
        <w:rPr>
          <w:rFonts w:ascii="Sylfaen" w:hAnsi="Sylfaen" w:cs="Arial"/>
          <w:color w:val="000000" w:themeColor="text1"/>
          <w:sz w:val="24"/>
          <w:szCs w:val="24"/>
        </w:rPr>
        <w:t>United</w:t>
      </w:r>
      <w:proofErr w:type="spellEnd"/>
      <w:r w:rsidRPr="009B41B3">
        <w:rPr>
          <w:rFonts w:ascii="Sylfaen" w:hAnsi="Sylfaen" w:cs="Arial"/>
          <w:color w:val="000000" w:themeColor="text1"/>
          <w:sz w:val="24"/>
          <w:szCs w:val="24"/>
        </w:rPr>
        <w:t xml:space="preserve"> </w:t>
      </w:r>
      <w:proofErr w:type="spellStart"/>
      <w:r w:rsidRPr="009B41B3">
        <w:rPr>
          <w:rFonts w:ascii="Sylfaen" w:hAnsi="Sylfaen" w:cs="Arial"/>
          <w:color w:val="000000" w:themeColor="text1"/>
          <w:sz w:val="24"/>
          <w:szCs w:val="24"/>
        </w:rPr>
        <w:t>Nations</w:t>
      </w:r>
      <w:proofErr w:type="spellEnd"/>
      <w:r w:rsidRPr="009B41B3">
        <w:rPr>
          <w:rFonts w:ascii="Sylfaen" w:hAnsi="Sylfaen" w:cs="Arial"/>
          <w:color w:val="000000" w:themeColor="text1"/>
          <w:sz w:val="24"/>
          <w:szCs w:val="24"/>
        </w:rPr>
        <w:t xml:space="preserve"> </w:t>
      </w:r>
      <w:proofErr w:type="spellStart"/>
      <w:r w:rsidRPr="009B41B3">
        <w:rPr>
          <w:rFonts w:ascii="Sylfaen" w:hAnsi="Sylfaen" w:cs="Arial"/>
          <w:color w:val="000000" w:themeColor="text1"/>
          <w:sz w:val="24"/>
          <w:szCs w:val="24"/>
        </w:rPr>
        <w:t>Sustainable</w:t>
      </w:r>
      <w:proofErr w:type="spellEnd"/>
      <w:r w:rsidRPr="009B41B3">
        <w:rPr>
          <w:rFonts w:ascii="Sylfaen" w:hAnsi="Sylfaen" w:cs="Arial"/>
          <w:color w:val="000000" w:themeColor="text1"/>
          <w:sz w:val="24"/>
          <w:szCs w:val="24"/>
        </w:rPr>
        <w:t xml:space="preserve"> </w:t>
      </w:r>
      <w:proofErr w:type="spellStart"/>
      <w:r w:rsidRPr="009B41B3">
        <w:rPr>
          <w:rFonts w:ascii="Sylfaen" w:hAnsi="Sylfaen" w:cs="Arial"/>
          <w:color w:val="000000" w:themeColor="text1"/>
          <w:sz w:val="24"/>
          <w:szCs w:val="24"/>
        </w:rPr>
        <w:t>Development</w:t>
      </w:r>
      <w:proofErr w:type="spellEnd"/>
      <w:r w:rsidRPr="009B41B3">
        <w:rPr>
          <w:rFonts w:ascii="Sylfaen" w:hAnsi="Sylfaen" w:cs="Arial"/>
          <w:color w:val="000000" w:themeColor="text1"/>
          <w:sz w:val="24"/>
          <w:szCs w:val="24"/>
        </w:rPr>
        <w:t xml:space="preserve"> </w:t>
      </w:r>
      <w:proofErr w:type="spellStart"/>
      <w:r w:rsidRPr="009B41B3">
        <w:rPr>
          <w:rFonts w:ascii="Sylfaen" w:hAnsi="Sylfaen" w:cs="Arial"/>
          <w:color w:val="000000" w:themeColor="text1"/>
          <w:sz w:val="24"/>
          <w:szCs w:val="24"/>
        </w:rPr>
        <w:t>Goals</w:t>
      </w:r>
      <w:proofErr w:type="spellEnd"/>
      <w:r w:rsidRPr="009B41B3">
        <w:rPr>
          <w:rFonts w:ascii="Sylfaen" w:hAnsi="Sylfaen" w:cs="Arial"/>
          <w:color w:val="000000" w:themeColor="text1"/>
          <w:sz w:val="24"/>
          <w:szCs w:val="24"/>
        </w:rPr>
        <w:t xml:space="preserve"> (</w:t>
      </w:r>
      <w:proofErr w:type="spellStart"/>
      <w:r w:rsidRPr="009B41B3">
        <w:rPr>
          <w:rFonts w:ascii="Sylfaen" w:hAnsi="Sylfaen" w:cs="Arial"/>
          <w:color w:val="000000" w:themeColor="text1"/>
          <w:sz w:val="24"/>
          <w:szCs w:val="24"/>
        </w:rPr>
        <w:t>UNSDGs</w:t>
      </w:r>
      <w:proofErr w:type="spellEnd"/>
      <w:r w:rsidRPr="009B41B3">
        <w:rPr>
          <w:rFonts w:ascii="Sylfaen" w:hAnsi="Sylfaen" w:cs="Arial"/>
          <w:color w:val="000000" w:themeColor="text1"/>
          <w:sz w:val="24"/>
          <w:szCs w:val="24"/>
        </w:rPr>
        <w:t>)</w:t>
      </w:r>
      <w:r w:rsidR="005A3E00">
        <w:rPr>
          <w:rFonts w:ascii="Sylfaen" w:hAnsi="Sylfaen" w:cs="Arial"/>
          <w:color w:val="000000" w:themeColor="text1"/>
          <w:sz w:val="24"/>
          <w:szCs w:val="24"/>
          <w:lang w:val="en-US"/>
        </w:rPr>
        <w:t>;</w:t>
      </w:r>
    </w:p>
    <w:p w14:paraId="607335A4" w14:textId="558F1BF3" w:rsidR="009B41B3" w:rsidRPr="009B41B3" w:rsidRDefault="009B41B3" w:rsidP="000A6BB9">
      <w:pPr>
        <w:pStyle w:val="ListParagraph"/>
        <w:numPr>
          <w:ilvl w:val="0"/>
          <w:numId w:val="1"/>
        </w:numPr>
        <w:spacing w:after="0" w:line="360" w:lineRule="auto"/>
        <w:jc w:val="both"/>
        <w:rPr>
          <w:rFonts w:ascii="Sylfaen" w:eastAsia="Arial Unicode MS" w:hAnsi="Sylfaen" w:cs="Arial Unicode MS"/>
          <w:color w:val="000000" w:themeColor="text1"/>
          <w:sz w:val="24"/>
          <w:szCs w:val="24"/>
        </w:rPr>
      </w:pPr>
      <w:r w:rsidRPr="009B41B3">
        <w:rPr>
          <w:rFonts w:ascii="Sylfaen" w:eastAsia="Arial Unicode MS" w:hAnsi="Sylfaen" w:cs="Arial Unicode MS"/>
          <w:color w:val="000000" w:themeColor="text1"/>
          <w:sz w:val="24"/>
          <w:szCs w:val="24"/>
        </w:rPr>
        <w:t>და სხვა</w:t>
      </w:r>
      <w:r w:rsidR="000A6BB9">
        <w:rPr>
          <w:rFonts w:ascii="Sylfaen" w:eastAsia="Arial Unicode MS" w:hAnsi="Sylfaen" w:cs="Arial Unicode MS"/>
          <w:color w:val="000000" w:themeColor="text1"/>
          <w:sz w:val="24"/>
          <w:szCs w:val="24"/>
          <w:lang w:val="en-US"/>
        </w:rPr>
        <w:t>.</w:t>
      </w:r>
    </w:p>
    <w:p w14:paraId="3EDDCAE4" w14:textId="77777777" w:rsidR="009B41B3" w:rsidRPr="009B41B3" w:rsidRDefault="009B41B3" w:rsidP="000A6BB9">
      <w:pPr>
        <w:spacing w:after="0" w:line="360" w:lineRule="auto"/>
        <w:jc w:val="both"/>
        <w:rPr>
          <w:rFonts w:ascii="Sylfaen" w:eastAsia="Arial Unicode MS" w:hAnsi="Sylfaen" w:cs="Arial Unicode MS"/>
          <w:color w:val="000000" w:themeColor="text1"/>
          <w:sz w:val="24"/>
          <w:szCs w:val="24"/>
        </w:rPr>
      </w:pPr>
    </w:p>
    <w:p w14:paraId="5DBD5F66" w14:textId="77777777" w:rsidR="009B41B3" w:rsidRPr="009B41B3" w:rsidRDefault="009B41B3" w:rsidP="009B41B3">
      <w:pPr>
        <w:spacing w:after="0" w:line="240" w:lineRule="auto"/>
        <w:jc w:val="both"/>
        <w:rPr>
          <w:rFonts w:ascii="Sylfaen" w:eastAsia="Arial Unicode MS" w:hAnsi="Sylfaen" w:cs="Arial Unicode MS"/>
          <w:color w:val="000000" w:themeColor="text1"/>
          <w:sz w:val="24"/>
          <w:szCs w:val="24"/>
        </w:rPr>
      </w:pPr>
    </w:p>
    <w:p w14:paraId="4501AC56" w14:textId="77777777" w:rsidR="009B41B3" w:rsidRPr="009B41B3" w:rsidRDefault="009B41B3" w:rsidP="009B41B3">
      <w:pPr>
        <w:spacing w:after="0" w:line="240" w:lineRule="auto"/>
        <w:jc w:val="both"/>
        <w:rPr>
          <w:rFonts w:ascii="Sylfaen" w:eastAsia="Arial Unicode MS" w:hAnsi="Sylfaen" w:cs="Arial Unicode MS"/>
          <w:color w:val="000000" w:themeColor="text1"/>
          <w:sz w:val="24"/>
          <w:szCs w:val="24"/>
        </w:rPr>
      </w:pPr>
    </w:p>
    <w:p w14:paraId="6C3D48BD" w14:textId="49C12F37" w:rsidR="009B41B3" w:rsidRDefault="009B41B3" w:rsidP="009B41B3">
      <w:pPr>
        <w:spacing w:after="0" w:line="240" w:lineRule="auto"/>
        <w:jc w:val="both"/>
        <w:rPr>
          <w:rFonts w:ascii="Sylfaen" w:eastAsia="Arial Unicode MS" w:hAnsi="Sylfaen" w:cs="Arial Unicode MS"/>
          <w:color w:val="000000" w:themeColor="text1"/>
          <w:sz w:val="24"/>
          <w:szCs w:val="24"/>
        </w:rPr>
      </w:pPr>
    </w:p>
    <w:p w14:paraId="133D389C" w14:textId="2EB1742B" w:rsidR="00113A3B" w:rsidRDefault="00113A3B" w:rsidP="009B41B3">
      <w:pPr>
        <w:spacing w:after="0" w:line="240" w:lineRule="auto"/>
        <w:jc w:val="both"/>
        <w:rPr>
          <w:rFonts w:ascii="Sylfaen" w:eastAsia="Arial Unicode MS" w:hAnsi="Sylfaen" w:cs="Arial Unicode MS"/>
          <w:color w:val="000000" w:themeColor="text1"/>
          <w:sz w:val="24"/>
          <w:szCs w:val="24"/>
        </w:rPr>
      </w:pPr>
    </w:p>
    <w:p w14:paraId="68C251A3" w14:textId="01C2C704" w:rsidR="00113A3B" w:rsidRDefault="00113A3B" w:rsidP="009B41B3">
      <w:pPr>
        <w:spacing w:after="0" w:line="240" w:lineRule="auto"/>
        <w:jc w:val="both"/>
        <w:rPr>
          <w:rFonts w:ascii="Sylfaen" w:eastAsia="Arial Unicode MS" w:hAnsi="Sylfaen" w:cs="Arial Unicode MS"/>
          <w:color w:val="000000" w:themeColor="text1"/>
          <w:sz w:val="24"/>
          <w:szCs w:val="24"/>
        </w:rPr>
      </w:pPr>
    </w:p>
    <w:p w14:paraId="28598E0A" w14:textId="0EAAE836" w:rsidR="00113A3B" w:rsidRDefault="00113A3B" w:rsidP="009B41B3">
      <w:pPr>
        <w:spacing w:after="0" w:line="240" w:lineRule="auto"/>
        <w:jc w:val="both"/>
        <w:rPr>
          <w:rFonts w:ascii="Sylfaen" w:eastAsia="Arial Unicode MS" w:hAnsi="Sylfaen" w:cs="Arial Unicode MS"/>
          <w:color w:val="000000" w:themeColor="text1"/>
          <w:sz w:val="24"/>
          <w:szCs w:val="24"/>
        </w:rPr>
      </w:pPr>
    </w:p>
    <w:p w14:paraId="4D9B0A2D" w14:textId="4FE240C8" w:rsidR="00113A3B" w:rsidRDefault="00113A3B" w:rsidP="009B41B3">
      <w:pPr>
        <w:spacing w:after="0" w:line="240" w:lineRule="auto"/>
        <w:jc w:val="both"/>
        <w:rPr>
          <w:rFonts w:ascii="Sylfaen" w:eastAsia="Arial Unicode MS" w:hAnsi="Sylfaen" w:cs="Arial Unicode MS"/>
          <w:color w:val="000000" w:themeColor="text1"/>
          <w:sz w:val="24"/>
          <w:szCs w:val="24"/>
        </w:rPr>
      </w:pPr>
    </w:p>
    <w:p w14:paraId="35DC09BB" w14:textId="556E12F0" w:rsidR="00113A3B" w:rsidRDefault="00113A3B" w:rsidP="009B41B3">
      <w:pPr>
        <w:spacing w:after="0" w:line="240" w:lineRule="auto"/>
        <w:jc w:val="both"/>
        <w:rPr>
          <w:rFonts w:ascii="Sylfaen" w:eastAsia="Arial Unicode MS" w:hAnsi="Sylfaen" w:cs="Arial Unicode MS"/>
          <w:color w:val="000000" w:themeColor="text1"/>
          <w:sz w:val="24"/>
          <w:szCs w:val="24"/>
        </w:rPr>
      </w:pPr>
    </w:p>
    <w:p w14:paraId="0C325297" w14:textId="77777777" w:rsidR="009B41B3" w:rsidRPr="009B41B3" w:rsidRDefault="009B41B3" w:rsidP="009B41B3">
      <w:pPr>
        <w:rPr>
          <w:rFonts w:ascii="Sylfaen" w:hAnsi="Sylfaen"/>
          <w:color w:val="000000" w:themeColor="text1"/>
          <w:sz w:val="24"/>
          <w:szCs w:val="24"/>
        </w:rPr>
      </w:pPr>
    </w:p>
    <w:p w14:paraId="01971B43" w14:textId="77777777" w:rsidR="009B41B3" w:rsidRPr="009B41B3" w:rsidRDefault="009B41B3" w:rsidP="009B41B3">
      <w:pPr>
        <w:rPr>
          <w:rFonts w:ascii="Sylfaen" w:hAnsi="Sylfaen"/>
          <w:color w:val="000000" w:themeColor="text1"/>
          <w:sz w:val="24"/>
          <w:szCs w:val="24"/>
        </w:rPr>
      </w:pPr>
    </w:p>
    <w:p w14:paraId="1CFD99DB" w14:textId="56479833" w:rsidR="009B41B3" w:rsidRPr="00CD782B" w:rsidRDefault="009B41B3" w:rsidP="00CD782B">
      <w:pPr>
        <w:pStyle w:val="Heading1"/>
        <w:numPr>
          <w:ilvl w:val="0"/>
          <w:numId w:val="15"/>
        </w:numPr>
      </w:pPr>
      <w:bookmarkStart w:id="14" w:name="_heading=h.u81u57kul0c" w:colFirst="0" w:colLast="0"/>
      <w:bookmarkStart w:id="15" w:name="_Toc219465407"/>
      <w:bookmarkEnd w:id="14"/>
      <w:r w:rsidRPr="00CD782B">
        <w:t>დარგობრივი მახასიათებლის შემმუშავებელი ჯგუფის წევრები</w:t>
      </w:r>
      <w:bookmarkEnd w:id="15"/>
      <w:r w:rsidRPr="00CD782B">
        <w:t xml:space="preserve">  </w:t>
      </w:r>
    </w:p>
    <w:p w14:paraId="48042919" w14:textId="77777777" w:rsidR="009B41B3" w:rsidRPr="009B41B3" w:rsidRDefault="009B41B3" w:rsidP="009B41B3">
      <w:pPr>
        <w:spacing w:after="0" w:line="240" w:lineRule="auto"/>
        <w:rPr>
          <w:rFonts w:ascii="Sylfaen" w:eastAsia="Merriweather" w:hAnsi="Sylfaen" w:cs="Merriweather"/>
          <w:color w:val="000000" w:themeColor="text1"/>
          <w:sz w:val="24"/>
          <w:szCs w:val="24"/>
        </w:rPr>
      </w:pPr>
    </w:p>
    <w:p w14:paraId="62A96E72" w14:textId="26523DA9" w:rsidR="009B41B3" w:rsidRPr="00D62F5D" w:rsidRDefault="00B16F62" w:rsidP="001326A8">
      <w:pPr>
        <w:pStyle w:val="Heading2"/>
        <w:numPr>
          <w:ilvl w:val="1"/>
          <w:numId w:val="18"/>
        </w:numPr>
        <w:rPr>
          <w:b/>
        </w:rPr>
      </w:pPr>
      <w:bookmarkStart w:id="16" w:name="_heading=h.r9mcij87nens" w:colFirst="0" w:colLast="0"/>
      <w:bookmarkStart w:id="17" w:name="_Toc219465408"/>
      <w:bookmarkStart w:id="18" w:name="_GoBack"/>
      <w:bookmarkEnd w:id="16"/>
      <w:bookmarkEnd w:id="18"/>
      <w:r w:rsidRPr="00D62F5D">
        <w:rPr>
          <w:b/>
        </w:rPr>
        <w:t>უმაღლესი განათლების დარგობრივი საბჭოს წევრები</w:t>
      </w:r>
      <w:bookmarkEnd w:id="17"/>
    </w:p>
    <w:p w14:paraId="3899F925" w14:textId="77777777" w:rsidR="00B16F62" w:rsidRPr="00B16F62" w:rsidRDefault="00B16F62" w:rsidP="00B16F62"/>
    <w:tbl>
      <w:tblPr>
        <w:tblStyle w:val="TableGrid"/>
        <w:tblW w:w="0" w:type="auto"/>
        <w:tblLook w:val="04A0" w:firstRow="1" w:lastRow="0" w:firstColumn="1" w:lastColumn="0" w:noHBand="0" w:noVBand="1"/>
      </w:tblPr>
      <w:tblGrid>
        <w:gridCol w:w="457"/>
        <w:gridCol w:w="1890"/>
        <w:gridCol w:w="3777"/>
        <w:gridCol w:w="3838"/>
      </w:tblGrid>
      <w:tr w:rsidR="00B16F62" w14:paraId="6D67C55D" w14:textId="77777777" w:rsidTr="00B16F62">
        <w:trPr>
          <w:trHeight w:val="494"/>
        </w:trPr>
        <w:tc>
          <w:tcPr>
            <w:tcW w:w="445" w:type="dxa"/>
            <w:tcBorders>
              <w:bottom w:val="single" w:sz="4" w:space="0" w:color="auto"/>
            </w:tcBorders>
            <w:vAlign w:val="center"/>
          </w:tcPr>
          <w:p w14:paraId="44A6E93D" w14:textId="5992C813" w:rsidR="00B16F62" w:rsidRDefault="00B16F62" w:rsidP="00B16F62">
            <w:r w:rsidRPr="009B41B3">
              <w:rPr>
                <w:rFonts w:ascii="Sylfaen" w:eastAsia="Nova Mono" w:hAnsi="Sylfaen" w:cs="Nova Mono"/>
                <w:b/>
                <w:color w:val="000000" w:themeColor="text1"/>
                <w:sz w:val="24"/>
                <w:szCs w:val="24"/>
              </w:rPr>
              <w:t>№</w:t>
            </w:r>
          </w:p>
        </w:tc>
        <w:tc>
          <w:tcPr>
            <w:tcW w:w="1890" w:type="dxa"/>
            <w:tcBorders>
              <w:bottom w:val="single" w:sz="4" w:space="0" w:color="auto"/>
            </w:tcBorders>
            <w:vAlign w:val="center"/>
          </w:tcPr>
          <w:p w14:paraId="524EACE4" w14:textId="39B88B16" w:rsidR="00B16F62" w:rsidRDefault="00B16F62" w:rsidP="00B16F62">
            <w:r w:rsidRPr="009B41B3">
              <w:rPr>
                <w:rFonts w:ascii="Sylfaen" w:eastAsia="Arial Unicode MS" w:hAnsi="Sylfaen" w:cs="Arial Unicode MS"/>
                <w:b/>
                <w:color w:val="000000" w:themeColor="text1"/>
                <w:sz w:val="24"/>
                <w:szCs w:val="24"/>
              </w:rPr>
              <w:t>სახელი, გვარი</w:t>
            </w:r>
          </w:p>
        </w:tc>
        <w:tc>
          <w:tcPr>
            <w:tcW w:w="3780" w:type="dxa"/>
            <w:tcBorders>
              <w:bottom w:val="single" w:sz="4" w:space="0" w:color="auto"/>
            </w:tcBorders>
            <w:vAlign w:val="center"/>
          </w:tcPr>
          <w:p w14:paraId="2F4B779A" w14:textId="316337D7" w:rsidR="00B16F62" w:rsidRDefault="00B16F62" w:rsidP="00B16F62">
            <w:r w:rsidRPr="009B41B3">
              <w:rPr>
                <w:rFonts w:ascii="Sylfaen" w:eastAsia="Arial Unicode MS" w:hAnsi="Sylfaen" w:cs="Arial Unicode MS"/>
                <w:b/>
                <w:color w:val="000000" w:themeColor="text1"/>
                <w:sz w:val="24"/>
                <w:szCs w:val="24"/>
              </w:rPr>
              <w:t>ორგანიზაცია/დაწესებულება</w:t>
            </w:r>
          </w:p>
        </w:tc>
        <w:tc>
          <w:tcPr>
            <w:tcW w:w="3847" w:type="dxa"/>
            <w:tcBorders>
              <w:bottom w:val="single" w:sz="4" w:space="0" w:color="auto"/>
            </w:tcBorders>
            <w:vAlign w:val="center"/>
          </w:tcPr>
          <w:p w14:paraId="7D382170" w14:textId="4661F4F8" w:rsidR="00B16F62" w:rsidRDefault="00B16F62" w:rsidP="00B16F62">
            <w:r w:rsidRPr="009B41B3">
              <w:rPr>
                <w:rFonts w:ascii="Sylfaen" w:eastAsia="Arial Unicode MS" w:hAnsi="Sylfaen" w:cs="Arial Unicode MS"/>
                <w:b/>
                <w:color w:val="000000" w:themeColor="text1"/>
                <w:sz w:val="24"/>
                <w:szCs w:val="24"/>
              </w:rPr>
              <w:t>თანამდებობა</w:t>
            </w:r>
          </w:p>
        </w:tc>
      </w:tr>
      <w:tr w:rsidR="00B16F62" w14:paraId="493FD4AE" w14:textId="77777777" w:rsidTr="00D62F5D">
        <w:trPr>
          <w:trHeight w:val="4031"/>
        </w:trPr>
        <w:tc>
          <w:tcPr>
            <w:tcW w:w="445" w:type="dxa"/>
            <w:tcBorders>
              <w:top w:val="single" w:sz="4" w:space="0" w:color="auto"/>
              <w:bottom w:val="single" w:sz="4" w:space="0" w:color="auto"/>
              <w:right w:val="single" w:sz="4" w:space="0" w:color="auto"/>
            </w:tcBorders>
          </w:tcPr>
          <w:p w14:paraId="410B6E68" w14:textId="183B4505"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1</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14:paraId="6E975BBA" w14:textId="55C79689" w:rsidR="00B16F62" w:rsidRPr="00B16F62" w:rsidRDefault="00B16F62" w:rsidP="00B16F62">
            <w:pPr>
              <w:rPr>
                <w:rFonts w:ascii="Sylfaen" w:hAnsi="Sylfaen"/>
                <w:b/>
                <w:sz w:val="24"/>
                <w:szCs w:val="24"/>
              </w:rPr>
            </w:pPr>
            <w:r w:rsidRPr="00B16F62">
              <w:rPr>
                <w:rFonts w:ascii="Sylfaen" w:hAnsi="Sylfaen" w:cs="Sylfaen"/>
                <w:b/>
                <w:bCs/>
                <w:color w:val="000000"/>
                <w:sz w:val="24"/>
                <w:szCs w:val="24"/>
              </w:rPr>
              <w:t>ნინო</w:t>
            </w:r>
            <w:r w:rsidRPr="00B16F62">
              <w:rPr>
                <w:rFonts w:ascii="Sylfaen" w:hAnsi="Sylfaen" w:cs="Arial"/>
                <w:b/>
                <w:bCs/>
                <w:color w:val="000000"/>
                <w:sz w:val="24"/>
                <w:szCs w:val="24"/>
              </w:rPr>
              <w:t xml:space="preserve"> </w:t>
            </w:r>
            <w:r w:rsidRPr="00B16F62">
              <w:rPr>
                <w:rFonts w:ascii="Sylfaen" w:hAnsi="Sylfaen" w:cs="Sylfaen"/>
                <w:b/>
                <w:bCs/>
                <w:color w:val="000000"/>
                <w:sz w:val="24"/>
                <w:szCs w:val="24"/>
              </w:rPr>
              <w:t>ქიმერიძე</w:t>
            </w:r>
          </w:p>
        </w:tc>
        <w:tc>
          <w:tcPr>
            <w:tcW w:w="3780" w:type="dxa"/>
            <w:tcBorders>
              <w:top w:val="single" w:sz="4" w:space="0" w:color="auto"/>
              <w:left w:val="single" w:sz="4" w:space="0" w:color="auto"/>
              <w:bottom w:val="single" w:sz="4" w:space="0" w:color="auto"/>
              <w:right w:val="single" w:sz="4" w:space="0" w:color="auto"/>
            </w:tcBorders>
            <w:vAlign w:val="center"/>
          </w:tcPr>
          <w:p w14:paraId="3FA6E781" w14:textId="21E28AEC" w:rsidR="00B16F62" w:rsidRPr="00B16F62" w:rsidRDefault="00B16F62" w:rsidP="00FF7B2C">
            <w:pPr>
              <w:jc w:val="both"/>
              <w:rPr>
                <w:rFonts w:ascii="Sylfaen" w:hAnsi="Sylfaen"/>
                <w:sz w:val="24"/>
                <w:szCs w:val="24"/>
              </w:rPr>
            </w:pPr>
            <w:r w:rsidRPr="00B16F62">
              <w:rPr>
                <w:rFonts w:ascii="Sylfaen" w:hAnsi="Sylfaen" w:cs="Sylfaen"/>
                <w:color w:val="000000"/>
                <w:sz w:val="24"/>
                <w:szCs w:val="24"/>
              </w:rPr>
              <w:t>სსიპ</w:t>
            </w:r>
            <w:r w:rsidR="00D62F5D">
              <w:rPr>
                <w:rFonts w:ascii="Sylfaen" w:hAnsi="Sylfaen" w:cs="Sylfaen"/>
                <w:color w:val="000000"/>
                <w:sz w:val="24"/>
                <w:szCs w:val="24"/>
                <w:lang w:val="en-US"/>
              </w:rPr>
              <w:t xml:space="preserve"> </w:t>
            </w:r>
            <w:r w:rsidRPr="00B16F62">
              <w:rPr>
                <w:rFonts w:ascii="Sylfaen" w:hAnsi="Sylfaen" w:cs="Arial"/>
                <w:color w:val="000000"/>
                <w:sz w:val="24"/>
                <w:szCs w:val="24"/>
              </w:rPr>
              <w:t>-</w:t>
            </w:r>
            <w:r w:rsidR="00D62F5D">
              <w:rPr>
                <w:rFonts w:ascii="Sylfaen" w:hAnsi="Sylfaen" w:cs="Arial"/>
                <w:color w:val="000000"/>
                <w:sz w:val="24"/>
                <w:szCs w:val="24"/>
                <w:lang w:val="en-US"/>
              </w:rPr>
              <w:t xml:space="preserve"> </w:t>
            </w:r>
            <w:r w:rsidRPr="00B16F62">
              <w:rPr>
                <w:rFonts w:ascii="Sylfaen" w:hAnsi="Sylfaen" w:cs="Sylfaen"/>
                <w:color w:val="000000"/>
                <w:sz w:val="24"/>
                <w:szCs w:val="24"/>
              </w:rPr>
              <w:t>ივანე</w:t>
            </w:r>
            <w:r w:rsidRPr="00B16F62">
              <w:rPr>
                <w:rFonts w:ascii="Sylfaen" w:hAnsi="Sylfaen" w:cs="Arial"/>
                <w:color w:val="000000"/>
                <w:sz w:val="24"/>
                <w:szCs w:val="24"/>
              </w:rPr>
              <w:t xml:space="preserve"> </w:t>
            </w:r>
            <w:r w:rsidRPr="00B16F62">
              <w:rPr>
                <w:rFonts w:ascii="Sylfaen" w:hAnsi="Sylfaen" w:cs="Sylfaen"/>
                <w:color w:val="000000"/>
                <w:sz w:val="24"/>
                <w:szCs w:val="24"/>
              </w:rPr>
              <w:t>ჯავახიშვილის</w:t>
            </w:r>
            <w:r w:rsidRPr="00B16F62">
              <w:rPr>
                <w:rFonts w:ascii="Sylfaen" w:hAnsi="Sylfaen" w:cs="Arial"/>
                <w:color w:val="000000"/>
                <w:sz w:val="24"/>
                <w:szCs w:val="24"/>
              </w:rPr>
              <w:t xml:space="preserve"> </w:t>
            </w:r>
            <w:r w:rsidRPr="00B16F62">
              <w:rPr>
                <w:rFonts w:ascii="Sylfaen" w:hAnsi="Sylfaen" w:cs="Sylfaen"/>
                <w:color w:val="000000"/>
                <w:sz w:val="24"/>
                <w:szCs w:val="24"/>
              </w:rPr>
              <w:t>სახელობის</w:t>
            </w:r>
            <w:r w:rsidRPr="00B16F62">
              <w:rPr>
                <w:rFonts w:ascii="Sylfaen" w:hAnsi="Sylfaen" w:cs="Arial"/>
                <w:color w:val="000000"/>
                <w:sz w:val="24"/>
                <w:szCs w:val="24"/>
              </w:rPr>
              <w:t xml:space="preserve"> </w:t>
            </w:r>
            <w:r w:rsidRPr="00B16F62">
              <w:rPr>
                <w:rFonts w:ascii="Sylfaen" w:hAnsi="Sylfaen" w:cs="Sylfaen"/>
                <w:color w:val="000000"/>
                <w:sz w:val="24"/>
                <w:szCs w:val="24"/>
              </w:rPr>
              <w:t>თბილისის</w:t>
            </w:r>
            <w:r w:rsidRPr="00B16F62">
              <w:rPr>
                <w:rFonts w:ascii="Sylfaen" w:hAnsi="Sylfaen" w:cs="Arial"/>
                <w:color w:val="000000"/>
                <w:sz w:val="24"/>
                <w:szCs w:val="24"/>
              </w:rPr>
              <w:t xml:space="preserve"> </w:t>
            </w:r>
            <w:r w:rsidRPr="00B16F62">
              <w:rPr>
                <w:rFonts w:ascii="Sylfaen" w:hAnsi="Sylfaen" w:cs="Sylfaen"/>
                <w:color w:val="000000"/>
                <w:sz w:val="24"/>
                <w:szCs w:val="24"/>
              </w:rPr>
              <w:t>სახელმწიფო</w:t>
            </w:r>
            <w:r w:rsidRPr="00B16F62">
              <w:rPr>
                <w:rFonts w:ascii="Sylfaen" w:hAnsi="Sylfaen" w:cs="Arial"/>
                <w:color w:val="000000"/>
                <w:sz w:val="24"/>
                <w:szCs w:val="24"/>
              </w:rPr>
              <w:t xml:space="preserve"> </w:t>
            </w:r>
            <w:r w:rsidRPr="00B16F62">
              <w:rPr>
                <w:rFonts w:ascii="Sylfaen" w:hAnsi="Sylfaen" w:cs="Sylfaen"/>
                <w:color w:val="000000"/>
                <w:sz w:val="24"/>
                <w:szCs w:val="24"/>
              </w:rPr>
              <w:t>უნივერსიტეტი</w:t>
            </w:r>
          </w:p>
        </w:tc>
        <w:tc>
          <w:tcPr>
            <w:tcW w:w="3847" w:type="dxa"/>
            <w:tcBorders>
              <w:top w:val="single" w:sz="4" w:space="0" w:color="auto"/>
              <w:left w:val="single" w:sz="4" w:space="0" w:color="auto"/>
              <w:bottom w:val="single" w:sz="4" w:space="0" w:color="auto"/>
              <w:right w:val="single" w:sz="4" w:space="0" w:color="auto"/>
            </w:tcBorders>
          </w:tcPr>
          <w:p w14:paraId="010C204D" w14:textId="05DFBD6A" w:rsidR="00B16F62" w:rsidRPr="00B16F62" w:rsidRDefault="00B16F62" w:rsidP="00FF7B2C">
            <w:pPr>
              <w:jc w:val="both"/>
              <w:rPr>
                <w:rFonts w:ascii="Sylfaen" w:hAnsi="Sylfaen"/>
                <w:sz w:val="24"/>
                <w:szCs w:val="24"/>
              </w:rPr>
            </w:pPr>
            <w:r w:rsidRPr="00B16F62">
              <w:rPr>
                <w:rStyle w:val="font91"/>
                <w:rFonts w:ascii="Sylfaen" w:hAnsi="Sylfaen" w:cs="Sylfaen"/>
                <w:sz w:val="24"/>
                <w:szCs w:val="24"/>
              </w:rPr>
              <w:t>ფილოლოგიის</w:t>
            </w:r>
            <w:r w:rsidRPr="00B16F62">
              <w:rPr>
                <w:rStyle w:val="font91"/>
                <w:rFonts w:ascii="Sylfaen" w:hAnsi="Sylfaen"/>
                <w:sz w:val="24"/>
                <w:szCs w:val="24"/>
              </w:rPr>
              <w:t xml:space="preserve"> </w:t>
            </w:r>
            <w:r w:rsidRPr="00B16F62">
              <w:rPr>
                <w:rStyle w:val="font91"/>
                <w:rFonts w:ascii="Sylfaen" w:hAnsi="Sylfaen" w:cs="Sylfaen"/>
                <w:sz w:val="24"/>
                <w:szCs w:val="24"/>
              </w:rPr>
              <w:t>მეცნიერებათა</w:t>
            </w:r>
            <w:r w:rsidRPr="00B16F62">
              <w:rPr>
                <w:rStyle w:val="font91"/>
                <w:rFonts w:ascii="Sylfaen" w:hAnsi="Sylfaen"/>
                <w:sz w:val="24"/>
                <w:szCs w:val="24"/>
              </w:rPr>
              <w:t xml:space="preserve"> </w:t>
            </w:r>
            <w:r w:rsidRPr="00B16F62">
              <w:rPr>
                <w:rStyle w:val="font91"/>
                <w:rFonts w:ascii="Sylfaen" w:hAnsi="Sylfaen" w:cs="Sylfaen"/>
                <w:sz w:val="24"/>
                <w:szCs w:val="24"/>
              </w:rPr>
              <w:t>დოქტორი</w:t>
            </w:r>
            <w:r w:rsidRPr="00B16F62">
              <w:rPr>
                <w:rStyle w:val="font91"/>
                <w:rFonts w:ascii="Sylfaen" w:hAnsi="Sylfaen"/>
                <w:sz w:val="24"/>
                <w:szCs w:val="24"/>
              </w:rPr>
              <w:t xml:space="preserve">, </w:t>
            </w:r>
            <w:r w:rsidRPr="00B16F62">
              <w:rPr>
                <w:rStyle w:val="font91"/>
                <w:rFonts w:ascii="Sylfaen" w:hAnsi="Sylfaen" w:cs="Sylfaen"/>
                <w:sz w:val="24"/>
                <w:szCs w:val="24"/>
              </w:rPr>
              <w:t>სსიპ</w:t>
            </w:r>
            <w:r w:rsidRPr="00B16F62">
              <w:rPr>
                <w:rStyle w:val="font91"/>
                <w:rFonts w:ascii="Sylfaen" w:hAnsi="Sylfaen"/>
                <w:sz w:val="24"/>
                <w:szCs w:val="24"/>
              </w:rPr>
              <w:t>-</w:t>
            </w:r>
            <w:r w:rsidRPr="00B16F62">
              <w:rPr>
                <w:rStyle w:val="font91"/>
                <w:rFonts w:ascii="Sylfaen" w:hAnsi="Sylfaen" w:cs="Sylfaen"/>
                <w:sz w:val="24"/>
                <w:szCs w:val="24"/>
              </w:rPr>
              <w:t>ივანე</w:t>
            </w:r>
            <w:r w:rsidRPr="00B16F62">
              <w:rPr>
                <w:rStyle w:val="font91"/>
                <w:rFonts w:ascii="Sylfaen" w:hAnsi="Sylfaen"/>
                <w:sz w:val="24"/>
                <w:szCs w:val="24"/>
              </w:rPr>
              <w:t xml:space="preserve"> </w:t>
            </w:r>
            <w:r w:rsidRPr="00B16F62">
              <w:rPr>
                <w:rStyle w:val="font91"/>
                <w:rFonts w:ascii="Sylfaen" w:hAnsi="Sylfaen" w:cs="Sylfaen"/>
                <w:sz w:val="24"/>
                <w:szCs w:val="24"/>
              </w:rPr>
              <w:t>ჯავახიშვილის</w:t>
            </w:r>
            <w:r w:rsidRPr="00B16F62">
              <w:rPr>
                <w:rStyle w:val="font91"/>
                <w:rFonts w:ascii="Sylfaen" w:hAnsi="Sylfaen"/>
                <w:sz w:val="24"/>
                <w:szCs w:val="24"/>
              </w:rPr>
              <w:t xml:space="preserve"> </w:t>
            </w:r>
            <w:r w:rsidRPr="00B16F62">
              <w:rPr>
                <w:rStyle w:val="font91"/>
                <w:rFonts w:ascii="Sylfaen" w:hAnsi="Sylfaen" w:cs="Sylfaen"/>
                <w:sz w:val="24"/>
                <w:szCs w:val="24"/>
              </w:rPr>
              <w:t>სახელობის</w:t>
            </w:r>
            <w:r w:rsidRPr="00B16F62">
              <w:rPr>
                <w:rStyle w:val="font91"/>
                <w:rFonts w:ascii="Sylfaen" w:hAnsi="Sylfaen"/>
                <w:sz w:val="24"/>
                <w:szCs w:val="24"/>
              </w:rPr>
              <w:t xml:space="preserve"> </w:t>
            </w:r>
            <w:r w:rsidRPr="00B16F62">
              <w:rPr>
                <w:rStyle w:val="font91"/>
                <w:rFonts w:ascii="Sylfaen" w:hAnsi="Sylfaen" w:cs="Sylfaen"/>
                <w:sz w:val="24"/>
                <w:szCs w:val="24"/>
              </w:rPr>
              <w:t>თბილისის</w:t>
            </w:r>
            <w:r w:rsidRPr="00B16F62">
              <w:rPr>
                <w:rStyle w:val="font91"/>
                <w:rFonts w:ascii="Sylfaen" w:hAnsi="Sylfaen"/>
                <w:sz w:val="24"/>
                <w:szCs w:val="24"/>
              </w:rPr>
              <w:t xml:space="preserve"> </w:t>
            </w:r>
            <w:r w:rsidRPr="00B16F62">
              <w:rPr>
                <w:rStyle w:val="font91"/>
                <w:rFonts w:ascii="Sylfaen" w:hAnsi="Sylfaen" w:cs="Sylfaen"/>
                <w:sz w:val="24"/>
                <w:szCs w:val="24"/>
              </w:rPr>
              <w:t>სახელმწიფო</w:t>
            </w:r>
            <w:r w:rsidRPr="00B16F62">
              <w:rPr>
                <w:rStyle w:val="font91"/>
                <w:rFonts w:ascii="Sylfaen" w:hAnsi="Sylfaen"/>
                <w:sz w:val="24"/>
                <w:szCs w:val="24"/>
              </w:rPr>
              <w:t xml:space="preserve"> </w:t>
            </w:r>
            <w:r w:rsidRPr="00B16F62">
              <w:rPr>
                <w:rStyle w:val="font91"/>
                <w:rFonts w:ascii="Sylfaen" w:hAnsi="Sylfaen" w:cs="Sylfaen"/>
                <w:sz w:val="24"/>
                <w:szCs w:val="24"/>
              </w:rPr>
              <w:t>უნივერსიტეტის</w:t>
            </w:r>
            <w:r w:rsidRPr="00B16F62">
              <w:rPr>
                <w:rStyle w:val="font91"/>
                <w:rFonts w:ascii="Sylfaen" w:hAnsi="Sylfaen"/>
                <w:sz w:val="24"/>
                <w:szCs w:val="24"/>
              </w:rPr>
              <w:t xml:space="preserve"> </w:t>
            </w:r>
            <w:r w:rsidRPr="00B16F62">
              <w:rPr>
                <w:rStyle w:val="font91"/>
                <w:rFonts w:ascii="Sylfaen" w:hAnsi="Sylfaen" w:cs="Sylfaen"/>
                <w:sz w:val="24"/>
                <w:szCs w:val="24"/>
              </w:rPr>
              <w:t>ჰუმანიტარულ</w:t>
            </w:r>
            <w:r w:rsidRPr="00B16F62">
              <w:rPr>
                <w:rStyle w:val="font91"/>
                <w:rFonts w:ascii="Sylfaen" w:hAnsi="Sylfaen"/>
                <w:sz w:val="24"/>
                <w:szCs w:val="24"/>
              </w:rPr>
              <w:t xml:space="preserve"> </w:t>
            </w:r>
            <w:r w:rsidRPr="00B16F62">
              <w:rPr>
                <w:rStyle w:val="font91"/>
                <w:rFonts w:ascii="Sylfaen" w:hAnsi="Sylfaen" w:cs="Sylfaen"/>
                <w:sz w:val="24"/>
                <w:szCs w:val="24"/>
              </w:rPr>
              <w:t>მეცნიერებათა</w:t>
            </w:r>
            <w:r w:rsidRPr="00B16F62">
              <w:rPr>
                <w:rStyle w:val="font91"/>
                <w:rFonts w:ascii="Sylfaen" w:hAnsi="Sylfaen"/>
                <w:sz w:val="24"/>
                <w:szCs w:val="24"/>
              </w:rPr>
              <w:t xml:space="preserve"> </w:t>
            </w:r>
            <w:r w:rsidRPr="00B16F62">
              <w:rPr>
                <w:rStyle w:val="font91"/>
                <w:rFonts w:ascii="Sylfaen" w:hAnsi="Sylfaen" w:cs="Sylfaen"/>
                <w:sz w:val="24"/>
                <w:szCs w:val="24"/>
              </w:rPr>
              <w:t>ფაკულტეტის</w:t>
            </w:r>
            <w:r w:rsidRPr="00B16F62">
              <w:rPr>
                <w:rStyle w:val="font91"/>
                <w:rFonts w:ascii="Sylfaen" w:hAnsi="Sylfaen"/>
                <w:sz w:val="24"/>
                <w:szCs w:val="24"/>
              </w:rPr>
              <w:t xml:space="preserve"> </w:t>
            </w:r>
            <w:r w:rsidRPr="00B16F62">
              <w:rPr>
                <w:rStyle w:val="font91"/>
                <w:rFonts w:ascii="Sylfaen" w:hAnsi="Sylfaen" w:cs="Sylfaen"/>
                <w:sz w:val="24"/>
                <w:szCs w:val="24"/>
              </w:rPr>
              <w:t>ასოცირებული</w:t>
            </w:r>
            <w:r w:rsidRPr="00B16F62">
              <w:rPr>
                <w:rStyle w:val="font91"/>
                <w:rFonts w:ascii="Sylfaen" w:hAnsi="Sylfaen"/>
                <w:sz w:val="24"/>
                <w:szCs w:val="24"/>
              </w:rPr>
              <w:t xml:space="preserve"> </w:t>
            </w:r>
            <w:r w:rsidRPr="00B16F62">
              <w:rPr>
                <w:rStyle w:val="font91"/>
                <w:rFonts w:ascii="Sylfaen" w:hAnsi="Sylfaen" w:cs="Sylfaen"/>
                <w:sz w:val="24"/>
                <w:szCs w:val="24"/>
              </w:rPr>
              <w:t>პროფესორი</w:t>
            </w:r>
            <w:r w:rsidRPr="00B16F62">
              <w:rPr>
                <w:rStyle w:val="font91"/>
                <w:rFonts w:ascii="Sylfaen" w:hAnsi="Sylfaen"/>
                <w:sz w:val="24"/>
                <w:szCs w:val="24"/>
              </w:rPr>
              <w:t xml:space="preserve">, </w:t>
            </w:r>
            <w:r w:rsidRPr="00B16F62">
              <w:rPr>
                <w:rStyle w:val="font91"/>
                <w:rFonts w:ascii="Sylfaen" w:hAnsi="Sylfaen" w:cs="Sylfaen"/>
                <w:sz w:val="24"/>
                <w:szCs w:val="24"/>
              </w:rPr>
              <w:t>თსუ</w:t>
            </w:r>
            <w:r w:rsidRPr="00B16F62">
              <w:rPr>
                <w:rStyle w:val="font91"/>
                <w:rFonts w:ascii="Sylfaen" w:hAnsi="Sylfaen"/>
                <w:sz w:val="24"/>
                <w:szCs w:val="24"/>
              </w:rPr>
              <w:t xml:space="preserve"> </w:t>
            </w:r>
            <w:r w:rsidRPr="00B16F62">
              <w:rPr>
                <w:rStyle w:val="font91"/>
                <w:rFonts w:ascii="Sylfaen" w:hAnsi="Sylfaen" w:cs="Sylfaen"/>
                <w:sz w:val="24"/>
                <w:szCs w:val="24"/>
              </w:rPr>
              <w:t>ხარისხის</w:t>
            </w:r>
            <w:r w:rsidRPr="00B16F62">
              <w:rPr>
                <w:rStyle w:val="font91"/>
                <w:rFonts w:ascii="Sylfaen" w:hAnsi="Sylfaen"/>
                <w:sz w:val="24"/>
                <w:szCs w:val="24"/>
              </w:rPr>
              <w:t xml:space="preserve"> </w:t>
            </w:r>
            <w:r w:rsidRPr="00B16F62">
              <w:rPr>
                <w:rStyle w:val="font91"/>
                <w:rFonts w:ascii="Sylfaen" w:hAnsi="Sylfaen" w:cs="Sylfaen"/>
                <w:sz w:val="24"/>
                <w:szCs w:val="24"/>
              </w:rPr>
              <w:t>უზრუნველყოფის</w:t>
            </w:r>
            <w:r w:rsidRPr="00B16F62">
              <w:rPr>
                <w:rStyle w:val="font91"/>
                <w:rFonts w:ascii="Sylfaen" w:hAnsi="Sylfaen"/>
                <w:sz w:val="24"/>
                <w:szCs w:val="24"/>
              </w:rPr>
              <w:t xml:space="preserve"> </w:t>
            </w:r>
            <w:r w:rsidRPr="00B16F62">
              <w:rPr>
                <w:rStyle w:val="font91"/>
                <w:rFonts w:ascii="Sylfaen" w:hAnsi="Sylfaen" w:cs="Sylfaen"/>
                <w:sz w:val="24"/>
                <w:szCs w:val="24"/>
              </w:rPr>
              <w:t>სამსახურის</w:t>
            </w:r>
            <w:r w:rsidRPr="00B16F62">
              <w:rPr>
                <w:rStyle w:val="font91"/>
                <w:rFonts w:ascii="Sylfaen" w:hAnsi="Sylfaen"/>
                <w:sz w:val="24"/>
                <w:szCs w:val="24"/>
              </w:rPr>
              <w:t xml:space="preserve"> </w:t>
            </w:r>
            <w:r w:rsidRPr="00B16F62">
              <w:rPr>
                <w:rStyle w:val="font91"/>
                <w:rFonts w:ascii="Sylfaen" w:hAnsi="Sylfaen" w:cs="Sylfaen"/>
                <w:sz w:val="24"/>
                <w:szCs w:val="24"/>
              </w:rPr>
              <w:t>აკრედიტაციის</w:t>
            </w:r>
            <w:r w:rsidRPr="00B16F62">
              <w:rPr>
                <w:rStyle w:val="font91"/>
                <w:rFonts w:ascii="Sylfaen" w:hAnsi="Sylfaen"/>
                <w:sz w:val="24"/>
                <w:szCs w:val="24"/>
              </w:rPr>
              <w:t xml:space="preserve"> </w:t>
            </w:r>
            <w:r w:rsidRPr="00B16F62">
              <w:rPr>
                <w:rStyle w:val="font91"/>
                <w:rFonts w:ascii="Sylfaen" w:hAnsi="Sylfaen" w:cs="Sylfaen"/>
                <w:sz w:val="24"/>
                <w:szCs w:val="24"/>
              </w:rPr>
              <w:t>განყოფილების</w:t>
            </w:r>
            <w:r w:rsidRPr="00B16F62">
              <w:rPr>
                <w:rStyle w:val="font91"/>
                <w:rFonts w:ascii="Sylfaen" w:hAnsi="Sylfaen"/>
                <w:sz w:val="24"/>
                <w:szCs w:val="24"/>
              </w:rPr>
              <w:t xml:space="preserve"> </w:t>
            </w:r>
            <w:r w:rsidRPr="00B16F62">
              <w:rPr>
                <w:rStyle w:val="font91"/>
                <w:rFonts w:ascii="Sylfaen" w:hAnsi="Sylfaen" w:cs="Sylfaen"/>
                <w:sz w:val="24"/>
                <w:szCs w:val="24"/>
              </w:rPr>
              <w:t>უფროსი</w:t>
            </w:r>
            <w:r w:rsidRPr="00B16F62">
              <w:rPr>
                <w:rStyle w:val="font91"/>
                <w:rFonts w:ascii="Sylfaen" w:hAnsi="Sylfaen"/>
                <w:sz w:val="24"/>
                <w:szCs w:val="24"/>
              </w:rPr>
              <w:t xml:space="preserve">, </w:t>
            </w:r>
            <w:r w:rsidRPr="00B16F62">
              <w:rPr>
                <w:rStyle w:val="font91"/>
                <w:rFonts w:ascii="Sylfaen" w:hAnsi="Sylfaen" w:cs="Sylfaen"/>
                <w:sz w:val="24"/>
                <w:szCs w:val="24"/>
              </w:rPr>
              <w:t>უმაღლესი</w:t>
            </w:r>
            <w:r w:rsidRPr="00B16F62">
              <w:rPr>
                <w:rStyle w:val="font91"/>
                <w:rFonts w:ascii="Sylfaen" w:hAnsi="Sylfaen"/>
                <w:sz w:val="24"/>
                <w:szCs w:val="24"/>
              </w:rPr>
              <w:t xml:space="preserve"> </w:t>
            </w:r>
            <w:r w:rsidRPr="00B16F62">
              <w:rPr>
                <w:rStyle w:val="font91"/>
                <w:rFonts w:ascii="Sylfaen" w:hAnsi="Sylfaen" w:cs="Sylfaen"/>
                <w:sz w:val="24"/>
                <w:szCs w:val="24"/>
              </w:rPr>
              <w:t>განათლების</w:t>
            </w:r>
            <w:r w:rsidRPr="00B16F62">
              <w:rPr>
                <w:rStyle w:val="font91"/>
                <w:rFonts w:ascii="Sylfaen" w:hAnsi="Sylfaen"/>
                <w:sz w:val="24"/>
                <w:szCs w:val="24"/>
              </w:rPr>
              <w:t xml:space="preserve"> </w:t>
            </w:r>
            <w:r w:rsidRPr="00B16F62">
              <w:rPr>
                <w:rStyle w:val="font91"/>
                <w:rFonts w:ascii="Sylfaen" w:hAnsi="Sylfaen" w:cs="Sylfaen"/>
                <w:sz w:val="24"/>
                <w:szCs w:val="24"/>
              </w:rPr>
              <w:t>ექსპერტი</w:t>
            </w:r>
            <w:r w:rsidRPr="00B16F62">
              <w:rPr>
                <w:rStyle w:val="font91"/>
                <w:rFonts w:ascii="Sylfaen" w:hAnsi="Sylfaen"/>
                <w:sz w:val="24"/>
                <w:szCs w:val="24"/>
              </w:rPr>
              <w:t xml:space="preserve">, </w:t>
            </w:r>
            <w:r w:rsidRPr="00D62F5D">
              <w:rPr>
                <w:rStyle w:val="font101"/>
                <w:rFonts w:ascii="Sylfaen" w:hAnsi="Sylfaen" w:cs="Sylfaen"/>
                <w:b w:val="0"/>
                <w:sz w:val="24"/>
                <w:szCs w:val="24"/>
              </w:rPr>
              <w:t>საბჭოს</w:t>
            </w:r>
            <w:r w:rsidRPr="00D62F5D">
              <w:rPr>
                <w:rStyle w:val="font101"/>
                <w:rFonts w:ascii="Sylfaen" w:hAnsi="Sylfaen"/>
                <w:b w:val="0"/>
                <w:sz w:val="24"/>
                <w:szCs w:val="24"/>
              </w:rPr>
              <w:t xml:space="preserve"> </w:t>
            </w:r>
            <w:r w:rsidRPr="00D62F5D">
              <w:rPr>
                <w:rStyle w:val="font101"/>
                <w:rFonts w:ascii="Sylfaen" w:hAnsi="Sylfaen" w:cs="Sylfaen"/>
                <w:b w:val="0"/>
                <w:sz w:val="24"/>
                <w:szCs w:val="24"/>
              </w:rPr>
              <w:t>თავმჯდომარე</w:t>
            </w:r>
          </w:p>
        </w:tc>
      </w:tr>
      <w:tr w:rsidR="00B16F62" w14:paraId="2D25C771" w14:textId="77777777" w:rsidTr="00D62F5D">
        <w:tc>
          <w:tcPr>
            <w:tcW w:w="445" w:type="dxa"/>
            <w:tcBorders>
              <w:top w:val="single" w:sz="4" w:space="0" w:color="auto"/>
            </w:tcBorders>
            <w:shd w:val="clear" w:color="auto" w:fill="auto"/>
          </w:tcPr>
          <w:p w14:paraId="30CF0595" w14:textId="6E6A20E4"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2</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1115F96D" w14:textId="64E6FBDB"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 xml:space="preserve">სოფიო </w:t>
            </w:r>
            <w:proofErr w:type="spellStart"/>
            <w:r w:rsidRPr="00D62F5D">
              <w:rPr>
                <w:rFonts w:ascii="Sylfaen" w:hAnsi="Sylfaen" w:cs="Sylfaen"/>
                <w:b/>
                <w:bCs/>
                <w:color w:val="000000"/>
                <w:sz w:val="24"/>
                <w:szCs w:val="24"/>
              </w:rPr>
              <w:t>მორალიშვილი</w:t>
            </w:r>
            <w:proofErr w:type="spellEnd"/>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130E8B57" w14:textId="60EC9CA4"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სსიპ - აკაკი წერეთლის სახელმწიფო უნივერსიტეტი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300439AF" w14:textId="7372504A"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ფილოლოგიის დოქტორი, სსიპ - აკაკი წერეთლის სახელმწიფო უნივერსიტეტის ასოცირებული პროფესორი, საბჭოს მდივანი</w:t>
            </w:r>
          </w:p>
        </w:tc>
      </w:tr>
      <w:tr w:rsidR="00B16F62" w14:paraId="5D5EF15A" w14:textId="77777777" w:rsidTr="00D62F5D">
        <w:tc>
          <w:tcPr>
            <w:tcW w:w="445" w:type="dxa"/>
            <w:shd w:val="clear" w:color="auto" w:fill="auto"/>
          </w:tcPr>
          <w:p w14:paraId="1D60FDDD" w14:textId="787CCBDA"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3</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2CF7C986" w14:textId="0C58E497"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ნინო შატბერაშვილი</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38FAE309" w14:textId="70ABBAF3"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სსიპ</w:t>
            </w:r>
            <w:r w:rsidR="00D62F5D">
              <w:rPr>
                <w:rFonts w:ascii="Sylfaen" w:hAnsi="Sylfaen" w:cs="Sylfaen"/>
                <w:bCs/>
                <w:color w:val="000000"/>
                <w:sz w:val="24"/>
                <w:szCs w:val="24"/>
                <w:lang w:val="en-US"/>
              </w:rPr>
              <w:t xml:space="preserve"> </w:t>
            </w:r>
            <w:r w:rsidRPr="00B16F62">
              <w:rPr>
                <w:rFonts w:ascii="Sylfaen" w:hAnsi="Sylfaen" w:cs="Sylfaen"/>
                <w:bCs/>
                <w:color w:val="000000"/>
                <w:sz w:val="24"/>
                <w:szCs w:val="24"/>
              </w:rPr>
              <w:t>-</w:t>
            </w:r>
            <w:r w:rsidR="00D62F5D">
              <w:rPr>
                <w:rFonts w:ascii="Sylfaen" w:hAnsi="Sylfaen" w:cs="Sylfaen"/>
                <w:bCs/>
                <w:color w:val="000000"/>
                <w:sz w:val="24"/>
                <w:szCs w:val="24"/>
                <w:lang w:val="en-US"/>
              </w:rPr>
              <w:t xml:space="preserve"> </w:t>
            </w:r>
            <w:r w:rsidRPr="00B16F62">
              <w:rPr>
                <w:rFonts w:ascii="Sylfaen" w:hAnsi="Sylfaen" w:cs="Sylfaen"/>
                <w:bCs/>
                <w:color w:val="000000"/>
                <w:sz w:val="24"/>
                <w:szCs w:val="24"/>
              </w:rPr>
              <w:t>ივანე ჯავახიშვილის სახელობის თბილისის სახელმწიფო უნივერსიტეტი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0BE4A372" w14:textId="037F1D59"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 xml:space="preserve">მეცნიერებათა დოქტორი სოციალურ მუშაობაში, სსიპ-ივანე ჯავახიშვილის სახელობის თბილისის სახელმწიფო უნივერსიტეტის სოციალურ და პოლიტიკურ მეცნიერებათა ფაკულტეტის ასოცირებული პროფესორი </w:t>
            </w:r>
          </w:p>
        </w:tc>
      </w:tr>
      <w:tr w:rsidR="00B16F62" w14:paraId="05B39750" w14:textId="77777777" w:rsidTr="00D62F5D">
        <w:tc>
          <w:tcPr>
            <w:tcW w:w="445" w:type="dxa"/>
            <w:shd w:val="clear" w:color="auto" w:fill="auto"/>
          </w:tcPr>
          <w:p w14:paraId="1E5DF897" w14:textId="66A5624E"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4</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16168C1B" w14:textId="49463B23"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ირინე დარჩია</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7A0993B7" w14:textId="52BA1D43"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სსიპ</w:t>
            </w:r>
            <w:r w:rsidR="00D62F5D">
              <w:rPr>
                <w:rFonts w:ascii="Sylfaen" w:hAnsi="Sylfaen" w:cs="Sylfaen"/>
                <w:bCs/>
                <w:color w:val="000000"/>
                <w:sz w:val="24"/>
                <w:szCs w:val="24"/>
                <w:lang w:val="en-US"/>
              </w:rPr>
              <w:t xml:space="preserve"> </w:t>
            </w:r>
            <w:r w:rsidRPr="00B16F62">
              <w:rPr>
                <w:rFonts w:ascii="Sylfaen" w:hAnsi="Sylfaen" w:cs="Sylfaen"/>
                <w:bCs/>
                <w:color w:val="000000"/>
                <w:sz w:val="24"/>
                <w:szCs w:val="24"/>
              </w:rPr>
              <w:t>-</w:t>
            </w:r>
            <w:r w:rsidR="00D62F5D">
              <w:rPr>
                <w:rFonts w:ascii="Sylfaen" w:hAnsi="Sylfaen" w:cs="Sylfaen"/>
                <w:bCs/>
                <w:color w:val="000000"/>
                <w:sz w:val="24"/>
                <w:szCs w:val="24"/>
                <w:lang w:val="en-US"/>
              </w:rPr>
              <w:t xml:space="preserve"> </w:t>
            </w:r>
            <w:r w:rsidRPr="00B16F62">
              <w:rPr>
                <w:rFonts w:ascii="Sylfaen" w:hAnsi="Sylfaen" w:cs="Sylfaen"/>
                <w:bCs/>
                <w:color w:val="000000"/>
                <w:sz w:val="24"/>
                <w:szCs w:val="24"/>
              </w:rPr>
              <w:t>ივანე ჯავახიშვილის სახელობის თბილისის სახელმწიფო უნივერსიტეტი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5C74BE40" w14:textId="3E95998D"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 xml:space="preserve">ფილოლოგიის მეცნიერებათა დოქტორი, სსიპ-ივანე ჯავახიშვილის სახელობის თბილისის სახელმწიფო უნივერსიტეტის, ჰუმანიტარულ მეცნიერებათა ფაკულტეტი, </w:t>
            </w:r>
            <w:r w:rsidRPr="00B16F62">
              <w:rPr>
                <w:rFonts w:ascii="Sylfaen" w:hAnsi="Sylfaen" w:cs="Sylfaen"/>
                <w:bCs/>
                <w:color w:val="000000"/>
                <w:sz w:val="24"/>
                <w:szCs w:val="24"/>
              </w:rPr>
              <w:lastRenderedPageBreak/>
              <w:t>ასოცირებული პროფესორი, უმაღლესი განათლების ექსპერტი</w:t>
            </w:r>
          </w:p>
        </w:tc>
      </w:tr>
      <w:tr w:rsidR="00B16F62" w14:paraId="545C7B24" w14:textId="77777777" w:rsidTr="00D62F5D">
        <w:tc>
          <w:tcPr>
            <w:tcW w:w="445" w:type="dxa"/>
            <w:shd w:val="clear" w:color="auto" w:fill="auto"/>
          </w:tcPr>
          <w:p w14:paraId="55C0876B" w14:textId="71B92AC4"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lastRenderedPageBreak/>
              <w:t>5</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5617E5EB" w14:textId="26579618"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ნატა ყაზახაშვილი</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6DDC3E3D" w14:textId="55E8F957"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სსიპ</w:t>
            </w:r>
            <w:r w:rsidR="00D62F5D">
              <w:rPr>
                <w:rFonts w:ascii="Sylfaen" w:hAnsi="Sylfaen" w:cs="Sylfaen"/>
                <w:bCs/>
                <w:color w:val="000000"/>
                <w:sz w:val="24"/>
                <w:szCs w:val="24"/>
                <w:lang w:val="en-US"/>
              </w:rPr>
              <w:t xml:space="preserve"> </w:t>
            </w:r>
            <w:r w:rsidRPr="00B16F62">
              <w:rPr>
                <w:rFonts w:ascii="Sylfaen" w:hAnsi="Sylfaen" w:cs="Sylfaen"/>
                <w:bCs/>
                <w:color w:val="000000"/>
                <w:sz w:val="24"/>
                <w:szCs w:val="24"/>
              </w:rPr>
              <w:t>-</w:t>
            </w:r>
            <w:r w:rsidR="00D62F5D">
              <w:rPr>
                <w:rFonts w:ascii="Sylfaen" w:hAnsi="Sylfaen" w:cs="Sylfaen"/>
                <w:bCs/>
                <w:color w:val="000000"/>
                <w:sz w:val="24"/>
                <w:szCs w:val="24"/>
                <w:lang w:val="en-US"/>
              </w:rPr>
              <w:t xml:space="preserve"> </w:t>
            </w:r>
            <w:r w:rsidRPr="00B16F62">
              <w:rPr>
                <w:rFonts w:ascii="Sylfaen" w:hAnsi="Sylfaen" w:cs="Sylfaen"/>
                <w:bCs/>
                <w:color w:val="000000"/>
                <w:sz w:val="24"/>
                <w:szCs w:val="24"/>
              </w:rPr>
              <w:t>ივანე ჯავახიშვილის სახელობის თბილისის სახელმწიფო უნივერსიტეტი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354C8A25" w14:textId="0C30953C"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მედიცინის მეცნიერებათა დოქტორი, სსიპ-ივანე ჯავახიშვილის სახელობის თბილისის სახელმწიფო უნივერსიტეტის მედიცინის</w:t>
            </w:r>
            <w:r w:rsidRPr="00B16F62">
              <w:rPr>
                <w:rFonts w:ascii="Sylfaen" w:hAnsi="Sylfaen" w:cs="Sylfaen"/>
                <w:bCs/>
                <w:color w:val="000000"/>
                <w:sz w:val="24"/>
                <w:szCs w:val="24"/>
              </w:rPr>
              <w:br/>
              <w:t>ფაკულტეტის პროფესორი</w:t>
            </w:r>
          </w:p>
        </w:tc>
      </w:tr>
      <w:tr w:rsidR="00B16F62" w14:paraId="42E10594" w14:textId="77777777" w:rsidTr="00D62F5D">
        <w:tc>
          <w:tcPr>
            <w:tcW w:w="445" w:type="dxa"/>
            <w:shd w:val="clear" w:color="auto" w:fill="auto"/>
          </w:tcPr>
          <w:p w14:paraId="7AECFBC7" w14:textId="67AA98A3"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6</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7083EA1D" w14:textId="0925CB2C"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ლელა თურმანიძე</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0FB95F3D" w14:textId="3058AB48"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სსიპ - ბათუმის შოთა რუსთაველის სახელმწიფო უნივერსიტეტი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55874EA5" w14:textId="3ED9DE90"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ფიზიკა-მათემატიკის მეცნიერებათა დოქტორი,  სსიპ - ბათუმის შოთა რუსთაველის სახელმწიფო უნივერსიტეტის ზუსტ მეცნიერებათა და განათლების ფაკულტეტის დეკანი, პროფესორი</w:t>
            </w:r>
          </w:p>
        </w:tc>
      </w:tr>
      <w:tr w:rsidR="00B16F62" w14:paraId="0D663974" w14:textId="77777777" w:rsidTr="00D62F5D">
        <w:tc>
          <w:tcPr>
            <w:tcW w:w="445" w:type="dxa"/>
            <w:shd w:val="clear" w:color="auto" w:fill="auto"/>
          </w:tcPr>
          <w:p w14:paraId="4D9FDF59" w14:textId="16AE93BD"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7</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09483858" w14:textId="09F01029"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ლევან ალაფიშვილი</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32A647BC" w14:textId="54AFB2CF"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შპს - აღმოსავლეთ ევროპის უნივერსიტეტი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301AC0E1" w14:textId="473C03E4"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შპს - აღმოსავლეთ ევროპის უნივერსიტეტის ასოცირებული პროფესორი</w:t>
            </w:r>
          </w:p>
        </w:tc>
      </w:tr>
      <w:tr w:rsidR="00B16F62" w14:paraId="5EFBC2E3" w14:textId="77777777" w:rsidTr="00D62F5D">
        <w:tc>
          <w:tcPr>
            <w:tcW w:w="445" w:type="dxa"/>
            <w:shd w:val="clear" w:color="auto" w:fill="auto"/>
          </w:tcPr>
          <w:p w14:paraId="25B6D615" w14:textId="42666A10"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8</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723FAD48" w14:textId="59A898B6"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არჩილ ლორია</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0FE79234" w14:textId="736B9E3D"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შპს - აღმოსავლეთ ევროპის უნივერსიტეტი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41E08FDC" w14:textId="646E29E7"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სამართლის დოქტორი, შპს - აღმოსავლეთ ევროპის უნივერსიტეტის პროფესორი</w:t>
            </w:r>
          </w:p>
        </w:tc>
      </w:tr>
      <w:tr w:rsidR="00B16F62" w14:paraId="5E7DC8DF" w14:textId="77777777" w:rsidTr="00D62F5D">
        <w:tc>
          <w:tcPr>
            <w:tcW w:w="445" w:type="dxa"/>
            <w:shd w:val="clear" w:color="auto" w:fill="auto"/>
          </w:tcPr>
          <w:p w14:paraId="7B7061BE" w14:textId="6DFFCEB0"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9</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2162A9B7" w14:textId="33F75137"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შორენა ძამუკაშვილი</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61159656" w14:textId="02A291B6"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სსიპ − იაკობ გოგებაშვილის სახელობის თელავის სახელმწიფო უნივერსიტეტი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14355EAD" w14:textId="714A6838"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 xml:space="preserve">განათლების მეცნიერებების დოქტორი, სსიპ − იაკობ გოგებაშვილის სახელობის თელავის სახელმწიფო უნივერსიტეტის ასოცირებული პროფესორი, განათლების და ჰუმანიტარულ მეცნიერებათა დეპარტამენტის ხელმძღვანელი </w:t>
            </w:r>
          </w:p>
        </w:tc>
      </w:tr>
      <w:tr w:rsidR="00B16F62" w14:paraId="327066AA" w14:textId="77777777" w:rsidTr="00D62F5D">
        <w:tc>
          <w:tcPr>
            <w:tcW w:w="445" w:type="dxa"/>
            <w:shd w:val="clear" w:color="auto" w:fill="auto"/>
          </w:tcPr>
          <w:p w14:paraId="1A8FEB6E" w14:textId="3810DCF9"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10</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1E479B54" w14:textId="31F36F51"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 xml:space="preserve">ნინო კიკნაძე </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3C1E9A1E" w14:textId="31BC96DC"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სსიპ - თბილისის სახელმწიფო სამედიცინო უნივერსიტეტი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7D0B3801" w14:textId="4E8D1C5C"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 xml:space="preserve"> სსიპ - თბილისის სახელმწიფო სამედიცინო უნივერსიტეტის საოჯახო მედიცინის დეპარტამენტის ასოცირებული პროფესორი</w:t>
            </w:r>
          </w:p>
        </w:tc>
      </w:tr>
      <w:tr w:rsidR="00B16F62" w14:paraId="4C943E16" w14:textId="77777777" w:rsidTr="00D62F5D">
        <w:tc>
          <w:tcPr>
            <w:tcW w:w="445" w:type="dxa"/>
            <w:shd w:val="clear" w:color="auto" w:fill="auto"/>
          </w:tcPr>
          <w:p w14:paraId="1D1F5B9B" w14:textId="06BDFB3F"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11</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570A0699" w14:textId="63024313"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მაია ხერხეულიძე</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36AC0BC0" w14:textId="2AF4420E"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სსიპ - თბილისის სახელმწიფო სამედიცინო უნივერსიტეტი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014B9B5F" w14:textId="1685E48B"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სსიპ - თბილისის სახელმწიფო სამედიცინო უნივერსიტეტის პედიატრიის N1 დეპარტამენტის პროფესორი</w:t>
            </w:r>
          </w:p>
        </w:tc>
      </w:tr>
      <w:tr w:rsidR="00B16F62" w14:paraId="1E2FB128" w14:textId="77777777" w:rsidTr="00D62F5D">
        <w:tc>
          <w:tcPr>
            <w:tcW w:w="445" w:type="dxa"/>
            <w:shd w:val="clear" w:color="auto" w:fill="auto"/>
          </w:tcPr>
          <w:p w14:paraId="6E1EC322" w14:textId="0F051C4E"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lastRenderedPageBreak/>
              <w:t>12</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2D30DF4C" w14:textId="68D42922"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ლევან დარბაიძე</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46F32879" w14:textId="7796CC2E"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შპს - კავკასიის უნივერსიტეტი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796476D5" w14:textId="299D6A49"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 xml:space="preserve">სამართლის დოქტორი, შპს - კავკასიის უნივერსიტეტის </w:t>
            </w:r>
            <w:proofErr w:type="spellStart"/>
            <w:r w:rsidRPr="00B16F62">
              <w:rPr>
                <w:rFonts w:ascii="Sylfaen" w:hAnsi="Sylfaen" w:cs="Sylfaen"/>
                <w:bCs/>
                <w:color w:val="000000"/>
                <w:sz w:val="24"/>
                <w:szCs w:val="24"/>
              </w:rPr>
              <w:t>აფილირებული</w:t>
            </w:r>
            <w:proofErr w:type="spellEnd"/>
            <w:r w:rsidRPr="00B16F62">
              <w:rPr>
                <w:rFonts w:ascii="Sylfaen" w:hAnsi="Sylfaen" w:cs="Sylfaen"/>
                <w:bCs/>
                <w:color w:val="000000"/>
                <w:sz w:val="24"/>
                <w:szCs w:val="24"/>
              </w:rPr>
              <w:t xml:space="preserve"> პროფესორი</w:t>
            </w:r>
          </w:p>
        </w:tc>
      </w:tr>
      <w:tr w:rsidR="00B16F62" w14:paraId="1450A3D1" w14:textId="77777777" w:rsidTr="00D62F5D">
        <w:tc>
          <w:tcPr>
            <w:tcW w:w="445" w:type="dxa"/>
            <w:shd w:val="clear" w:color="auto" w:fill="auto"/>
          </w:tcPr>
          <w:p w14:paraId="26AC150A" w14:textId="05C7F77B"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13</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32AFDB61" w14:textId="2E3AF982"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შორენა საძაგლიშვილი</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1F7FDB4D" w14:textId="6F23EA48"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სსიპ - ილიას სახელმწიფო უნივერსიტეტი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070CE242" w14:textId="1703386E"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ფსიქოლოგიის მეცნიერებათა დოქტორი, სსიპ - ილიას სახელმწიფო უნივერსიტეტის სოციალური მომსახურებისა და ინტერვენციების მეცნიერული განვითარების კვლევითი ცენტრის დირექტორი, პროფესორი</w:t>
            </w:r>
          </w:p>
        </w:tc>
      </w:tr>
      <w:tr w:rsidR="00B16F62" w14:paraId="74CC4650" w14:textId="77777777" w:rsidTr="00D62F5D">
        <w:tc>
          <w:tcPr>
            <w:tcW w:w="445" w:type="dxa"/>
            <w:shd w:val="clear" w:color="auto" w:fill="auto"/>
          </w:tcPr>
          <w:p w14:paraId="74A95859" w14:textId="08CFFF50"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14</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1FAF3CDB" w14:textId="2782C93E"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თამარ გურჩიანი</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20BE4E0A" w14:textId="4FDFC9CF"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სსიპ - ილიას სახელმწიფო უნივერსიტეტი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3FC49D1D" w14:textId="7198997E"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სსიპ - ილიას სახელმწიფო უნივერსიტეტის ასოცირებული პროფესორი</w:t>
            </w:r>
          </w:p>
        </w:tc>
      </w:tr>
      <w:tr w:rsidR="00B16F62" w14:paraId="7F9B954B" w14:textId="77777777" w:rsidTr="00D62F5D">
        <w:tc>
          <w:tcPr>
            <w:tcW w:w="445" w:type="dxa"/>
            <w:shd w:val="clear" w:color="auto" w:fill="auto"/>
          </w:tcPr>
          <w:p w14:paraId="5BB250AA" w14:textId="577E35CE"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15</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62CD6F49" w14:textId="5F6F2145"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ეკატერინე ლეჟავა</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7E332213" w14:textId="574DFB91"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საქართველოს განათლების, მეცნიერებისა და ახალგაზრდობის სამინისტრო</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0AAF3BF3" w14:textId="06456632"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საქართველოს განათლების, მეცნიერებისა და ახალგაზრდობის სამინისტროს სკოლამდელი და ზოგადი განათლების დეპარტამენტის უფროსის მოადგილე</w:t>
            </w:r>
          </w:p>
        </w:tc>
      </w:tr>
      <w:tr w:rsidR="00B16F62" w14:paraId="2572CB04" w14:textId="77777777" w:rsidTr="00D62F5D">
        <w:tc>
          <w:tcPr>
            <w:tcW w:w="445" w:type="dxa"/>
            <w:shd w:val="clear" w:color="auto" w:fill="auto"/>
          </w:tcPr>
          <w:p w14:paraId="0EBB4B0C" w14:textId="642655C6"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16</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423AB4F2" w14:textId="455C346D"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სალომე ქაჯაია</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613C7A7C" w14:textId="65B8BCB2"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საქართველოს ოკუპირებული ტერიტორიებიდან დევნილთა, შრომის, ჯანმრთელობისა და სოციალური დაცვის სამინისტრო</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6833C754" w14:textId="2F6E438A"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საქართველოს ოკუპირებული ტერიტორიებიდან დევნილთა, შრომის, ჯანმრთელობისა და სოციალური დაცვის სამინისტროს შრომისა და დასაქმების პოლიტიკისა და კოლექტიური შრომითი დავების სამმართველოს უფროსი</w:t>
            </w:r>
          </w:p>
        </w:tc>
      </w:tr>
      <w:tr w:rsidR="00B16F62" w14:paraId="5880DBB2" w14:textId="77777777" w:rsidTr="00D62F5D">
        <w:tc>
          <w:tcPr>
            <w:tcW w:w="445" w:type="dxa"/>
            <w:shd w:val="clear" w:color="auto" w:fill="auto"/>
          </w:tcPr>
          <w:p w14:paraId="3FE328B4" w14:textId="24D2529E"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17</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089D497A" w14:textId="7D5403B3"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 xml:space="preserve">ანა </w:t>
            </w:r>
            <w:proofErr w:type="spellStart"/>
            <w:r w:rsidRPr="00D62F5D">
              <w:rPr>
                <w:rFonts w:ascii="Sylfaen" w:hAnsi="Sylfaen" w:cs="Sylfaen"/>
                <w:b/>
                <w:bCs/>
                <w:color w:val="000000"/>
                <w:sz w:val="24"/>
                <w:szCs w:val="24"/>
              </w:rPr>
              <w:t>ურმიშვილი</w:t>
            </w:r>
            <w:proofErr w:type="spellEnd"/>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151876C2" w14:textId="7B2BDC64"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საქართველოს ოკუპირებული ტერიტორიებიდან დევნილთა, შრომის, ჯანმრთელობისა და სოციალური დაცვის სამინისტრო</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6690B51C" w14:textId="3421C187"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 xml:space="preserve">საქართველოს ოკუპირებული ტერიტორიებიდან დევნილთა, შრომის, ჯანმრთელობისა და სოციალური დაცვის სამინისტროს სოციალური დაცვის, დევნილთა და შრომის პოლიტიკის დეპარტამენტის სოციალური დაცვის პოლიტიკის სამმართველოს მთავარი სპეციალისტი, მეორე </w:t>
            </w:r>
            <w:r w:rsidRPr="00B16F62">
              <w:rPr>
                <w:rFonts w:ascii="Sylfaen" w:hAnsi="Sylfaen" w:cs="Sylfaen"/>
                <w:bCs/>
                <w:color w:val="000000"/>
                <w:sz w:val="24"/>
                <w:szCs w:val="24"/>
              </w:rPr>
              <w:lastRenderedPageBreak/>
              <w:t>კატეგორიის უფროსი სპეციალისტი</w:t>
            </w:r>
          </w:p>
        </w:tc>
      </w:tr>
      <w:tr w:rsidR="00B16F62" w14:paraId="6C7D2E71" w14:textId="77777777" w:rsidTr="00D62F5D">
        <w:tc>
          <w:tcPr>
            <w:tcW w:w="445" w:type="dxa"/>
            <w:shd w:val="clear" w:color="auto" w:fill="auto"/>
          </w:tcPr>
          <w:p w14:paraId="62792469" w14:textId="3E4E42A6"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lastRenderedPageBreak/>
              <w:t>18</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5C76CDCC" w14:textId="1B1EDC85"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გიორგი ჩიფჩიური</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54C1FC66" w14:textId="5CB2DF76"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 xml:space="preserve">საქართველოს იუსტიციის სამინისტრო </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30FCC779" w14:textId="0E0A1AF5"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საქართველოს იუსტიციის სამინისტროს ცენტრალური აპარატის</w:t>
            </w:r>
            <w:r w:rsidRPr="00B16F62">
              <w:rPr>
                <w:rFonts w:ascii="Sylfaen" w:hAnsi="Sylfaen" w:cs="Sylfaen"/>
                <w:bCs/>
                <w:color w:val="000000"/>
                <w:sz w:val="24"/>
                <w:szCs w:val="24"/>
              </w:rPr>
              <w:br/>
              <w:t>სამართალშემოქმედების დეპარტამენტის უფროსის მოადგილე</w:t>
            </w:r>
          </w:p>
        </w:tc>
      </w:tr>
      <w:tr w:rsidR="00B16F62" w14:paraId="5175AF79" w14:textId="77777777" w:rsidTr="00D62F5D">
        <w:tc>
          <w:tcPr>
            <w:tcW w:w="445" w:type="dxa"/>
            <w:shd w:val="clear" w:color="auto" w:fill="auto"/>
          </w:tcPr>
          <w:p w14:paraId="196B9BD1" w14:textId="7E3067E8"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19</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504550A8" w14:textId="09FEA2C7"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ნინო ჩოჩია</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0E340B8F" w14:textId="5533AAE0"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საქართველოს პარლამენტი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7DAC2E35" w14:textId="34B8E459"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საქართველოს პარლამენტი ადამიანის უფლებათა დაცვისა და სამოქალაქო ინტეგრაციის კომიტეტის აპარატის მთავარი სპეციალისტი</w:t>
            </w:r>
          </w:p>
        </w:tc>
      </w:tr>
      <w:tr w:rsidR="00B16F62" w14:paraId="04CA6DEC" w14:textId="77777777" w:rsidTr="00D62F5D">
        <w:tc>
          <w:tcPr>
            <w:tcW w:w="445" w:type="dxa"/>
            <w:shd w:val="clear" w:color="auto" w:fill="auto"/>
          </w:tcPr>
          <w:p w14:paraId="2AD9977D" w14:textId="3CD9AB91"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20</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78956AC7" w14:textId="08B75236"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ირინე ჩიხლაძე</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172E425E" w14:textId="3A2F3AA0"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საქართველოს სახალხო დამცველის აპარატი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64B4BD2E" w14:textId="341CFEC7"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საქართველოს სახალხო დამცველის მოადგილე</w:t>
            </w:r>
          </w:p>
        </w:tc>
      </w:tr>
      <w:tr w:rsidR="00B16F62" w14:paraId="29939597" w14:textId="77777777" w:rsidTr="00D62F5D">
        <w:tc>
          <w:tcPr>
            <w:tcW w:w="445" w:type="dxa"/>
            <w:shd w:val="clear" w:color="auto" w:fill="auto"/>
          </w:tcPr>
          <w:p w14:paraId="64E7B2E6" w14:textId="29D6E938"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21</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27C71C4A" w14:textId="7BD991A5"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ქეთევან სოხაძე</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1C950A97" w14:textId="40E8F181"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საქართველოს სახალხო დამცველის აპარატი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1CC4162E" w14:textId="5766E6F7"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საქართველოს სახალხო დამცველის აპარატის ბავშვის უფლებათა დეპარტამენტის უფროსი</w:t>
            </w:r>
          </w:p>
        </w:tc>
      </w:tr>
      <w:tr w:rsidR="00B16F62" w14:paraId="3EB72831" w14:textId="77777777" w:rsidTr="00D62F5D">
        <w:tc>
          <w:tcPr>
            <w:tcW w:w="445" w:type="dxa"/>
            <w:shd w:val="clear" w:color="auto" w:fill="auto"/>
          </w:tcPr>
          <w:p w14:paraId="1DDE8225" w14:textId="712391E0"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22</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7C33996F" w14:textId="64B55156"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 xml:space="preserve">ნინო </w:t>
            </w:r>
            <w:proofErr w:type="spellStart"/>
            <w:r w:rsidRPr="00D62F5D">
              <w:rPr>
                <w:rFonts w:ascii="Sylfaen" w:hAnsi="Sylfaen" w:cs="Sylfaen"/>
                <w:b/>
                <w:bCs/>
                <w:color w:val="000000"/>
                <w:sz w:val="24"/>
                <w:szCs w:val="24"/>
              </w:rPr>
              <w:t>მიხანაშვილი</w:t>
            </w:r>
            <w:proofErr w:type="spellEnd"/>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629228EA" w14:textId="4385B27C"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სსიპ - ახალგაზრდობის სააგენტო</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1C3880F0" w14:textId="21B7874C"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სსიპ - ახალგაზრდობის სააგენტოს ახალგაზრდულ საკითხთა კვლევისა და ანალიზის დეპარტამენტის უფროსი</w:t>
            </w:r>
          </w:p>
        </w:tc>
      </w:tr>
      <w:tr w:rsidR="00B16F62" w14:paraId="44A0AC7A" w14:textId="77777777" w:rsidTr="00D62F5D">
        <w:tc>
          <w:tcPr>
            <w:tcW w:w="445" w:type="dxa"/>
            <w:shd w:val="clear" w:color="auto" w:fill="auto"/>
          </w:tcPr>
          <w:p w14:paraId="138DB1B3" w14:textId="2AA76446"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23</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3DE6E7F5" w14:textId="1AFE4DC0"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სალომე ნამიჭეიშვილი</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5E5D8A3A" w14:textId="7B1D29F7"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საქართველოს სოციალურ მუშაკთა ასოციაცია</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458CC64F" w14:textId="18CE21DD"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სოციალური მუშაობის დოქტორი, საქართველოს სოციალურ მუშაკთა ასოციაციის დამფუძნებელი, გამგეობის წევრი</w:t>
            </w:r>
          </w:p>
        </w:tc>
      </w:tr>
      <w:tr w:rsidR="00B16F62" w14:paraId="4094AF5C" w14:textId="77777777" w:rsidTr="00D62F5D">
        <w:tc>
          <w:tcPr>
            <w:tcW w:w="445" w:type="dxa"/>
            <w:shd w:val="clear" w:color="auto" w:fill="auto"/>
          </w:tcPr>
          <w:p w14:paraId="63058DC0" w14:textId="17DFC630"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24</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671BD8E3" w14:textId="28F97BBE"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ნათია ჯოხაძე</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325C6A03" w14:textId="28DFF0A7"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გაეროს ბავშვთა ფონდი UNICEF</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1E5BBDFF" w14:textId="36F5D80E"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გაეროს ბავშვთა ფონდის საქართველოს ოფისის განათლების სექციის უფროსი</w:t>
            </w:r>
          </w:p>
        </w:tc>
      </w:tr>
      <w:tr w:rsidR="00B16F62" w14:paraId="3C42DA74" w14:textId="77777777" w:rsidTr="00D62F5D">
        <w:tc>
          <w:tcPr>
            <w:tcW w:w="445" w:type="dxa"/>
            <w:shd w:val="clear" w:color="auto" w:fill="auto"/>
          </w:tcPr>
          <w:p w14:paraId="23184074" w14:textId="172CFE20"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25</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746D686C" w14:textId="060CFC52"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თეონა კუჭავა</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244BDF9D" w14:textId="321FFD54"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გაეროს ბავშვთა ფონდი UNICEF</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0DCE3E90" w14:textId="106E507A"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გაეროს ბავშვთა ფონდის საქართველოს ოფისის ბავშვთა დაცვის სექციის უფროსი</w:t>
            </w:r>
          </w:p>
        </w:tc>
      </w:tr>
      <w:tr w:rsidR="00B16F62" w14:paraId="07AFD023" w14:textId="77777777" w:rsidTr="00D62F5D">
        <w:tc>
          <w:tcPr>
            <w:tcW w:w="445" w:type="dxa"/>
            <w:shd w:val="clear" w:color="auto" w:fill="auto"/>
          </w:tcPr>
          <w:p w14:paraId="6BC35A32" w14:textId="76F6B2E8"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26</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406829FF" w14:textId="3B389687"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ანნა გაზაშვილი</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772002F6" w14:textId="10463E02"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"საქართველოს</w:t>
            </w:r>
            <w:r w:rsidRPr="00B16F62">
              <w:rPr>
                <w:rFonts w:ascii="Sylfaen" w:hAnsi="Sylfaen" w:cs="Sylfaen"/>
                <w:bCs/>
                <w:color w:val="000000"/>
                <w:sz w:val="24"/>
                <w:szCs w:val="24"/>
              </w:rPr>
              <w:br/>
              <w:t>ბავშვები"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221E83B7" w14:textId="7312256B"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 xml:space="preserve">ორგანიზაცია "საქართველოს ბავშვები" დირექტორი, </w:t>
            </w:r>
            <w:proofErr w:type="spellStart"/>
            <w:r w:rsidRPr="00B16F62">
              <w:rPr>
                <w:rFonts w:ascii="Sylfaen" w:hAnsi="Sylfaen" w:cs="Sylfaen"/>
                <w:bCs/>
                <w:color w:val="000000"/>
                <w:sz w:val="24"/>
                <w:szCs w:val="24"/>
              </w:rPr>
              <w:t>ბავშთა</w:t>
            </w:r>
            <w:proofErr w:type="spellEnd"/>
            <w:r w:rsidRPr="00B16F62">
              <w:rPr>
                <w:rFonts w:ascii="Sylfaen" w:hAnsi="Sylfaen" w:cs="Sylfaen"/>
                <w:bCs/>
                <w:color w:val="000000"/>
                <w:sz w:val="24"/>
                <w:szCs w:val="24"/>
              </w:rPr>
              <w:t xml:space="preserve"> </w:t>
            </w:r>
            <w:r w:rsidRPr="00B16F62">
              <w:rPr>
                <w:rFonts w:ascii="Sylfaen" w:hAnsi="Sylfaen" w:cs="Sylfaen"/>
                <w:bCs/>
                <w:color w:val="000000"/>
                <w:sz w:val="24"/>
                <w:szCs w:val="24"/>
              </w:rPr>
              <w:lastRenderedPageBreak/>
              <w:t>ფსიქოლოგი სასამართლო ფსიქოლოგიაში</w:t>
            </w:r>
          </w:p>
        </w:tc>
      </w:tr>
      <w:tr w:rsidR="00B16F62" w14:paraId="09687C48" w14:textId="77777777" w:rsidTr="00D62F5D">
        <w:tc>
          <w:tcPr>
            <w:tcW w:w="445" w:type="dxa"/>
            <w:shd w:val="clear" w:color="auto" w:fill="auto"/>
          </w:tcPr>
          <w:p w14:paraId="7ED07B38" w14:textId="660FC66F"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lastRenderedPageBreak/>
              <w:t>27</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1F140F81" w14:textId="04F3907D"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 xml:space="preserve">მარიამ </w:t>
            </w:r>
            <w:proofErr w:type="spellStart"/>
            <w:r w:rsidRPr="00D62F5D">
              <w:rPr>
                <w:rFonts w:ascii="Sylfaen" w:hAnsi="Sylfaen" w:cs="Sylfaen"/>
                <w:b/>
                <w:bCs/>
                <w:color w:val="000000"/>
                <w:sz w:val="24"/>
                <w:szCs w:val="24"/>
              </w:rPr>
              <w:t>წირღვავა</w:t>
            </w:r>
            <w:proofErr w:type="spellEnd"/>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5FA37A97" w14:textId="71C598EF"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"საქართველოს</w:t>
            </w:r>
            <w:r w:rsidRPr="00B16F62">
              <w:rPr>
                <w:rFonts w:ascii="Sylfaen" w:hAnsi="Sylfaen" w:cs="Sylfaen"/>
                <w:bCs/>
                <w:color w:val="000000"/>
                <w:sz w:val="24"/>
                <w:szCs w:val="24"/>
              </w:rPr>
              <w:br/>
              <w:t>ბავშვები"</w:t>
            </w:r>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1DA2CB93" w14:textId="1A32768E" w:rsidR="00B16F62" w:rsidRPr="00B16F62" w:rsidRDefault="00B16F62" w:rsidP="00FF7B2C">
            <w:pPr>
              <w:jc w:val="both"/>
              <w:rPr>
                <w:rFonts w:ascii="Sylfaen" w:hAnsi="Sylfaen" w:cs="Sylfaen"/>
                <w:bCs/>
                <w:color w:val="000000"/>
                <w:sz w:val="24"/>
                <w:szCs w:val="24"/>
              </w:rPr>
            </w:pPr>
            <w:r w:rsidRPr="00B16F62">
              <w:rPr>
                <w:rFonts w:ascii="Sylfaen" w:hAnsi="Sylfaen" w:cs="Sylfaen"/>
                <w:bCs/>
                <w:color w:val="000000"/>
                <w:sz w:val="24"/>
                <w:szCs w:val="24"/>
              </w:rPr>
              <w:t xml:space="preserve">ორგანიზაცია "საქართველოს ბავშვები" კლინიკური </w:t>
            </w:r>
            <w:proofErr w:type="spellStart"/>
            <w:r w:rsidRPr="00B16F62">
              <w:rPr>
                <w:rFonts w:ascii="Sylfaen" w:hAnsi="Sylfaen" w:cs="Sylfaen"/>
                <w:bCs/>
                <w:color w:val="000000"/>
                <w:sz w:val="24"/>
                <w:szCs w:val="24"/>
              </w:rPr>
              <w:t>სუპერვიზორი</w:t>
            </w:r>
            <w:proofErr w:type="spellEnd"/>
          </w:p>
        </w:tc>
      </w:tr>
      <w:tr w:rsidR="00B16F62" w14:paraId="514C6350" w14:textId="77777777" w:rsidTr="00D62F5D">
        <w:tc>
          <w:tcPr>
            <w:tcW w:w="445" w:type="dxa"/>
            <w:shd w:val="clear" w:color="auto" w:fill="auto"/>
          </w:tcPr>
          <w:p w14:paraId="08747A47" w14:textId="272C4D80" w:rsidR="00B16F62" w:rsidRPr="00D62F5D" w:rsidRDefault="00B16F62" w:rsidP="00B16F62">
            <w:pPr>
              <w:jc w:val="center"/>
              <w:rPr>
                <w:rFonts w:ascii="Sylfaen" w:hAnsi="Sylfaen"/>
                <w:b/>
                <w:sz w:val="24"/>
                <w:szCs w:val="24"/>
                <w:lang w:val="en-US"/>
              </w:rPr>
            </w:pPr>
            <w:r w:rsidRPr="00D62F5D">
              <w:rPr>
                <w:rFonts w:ascii="Sylfaen" w:hAnsi="Sylfaen"/>
                <w:b/>
                <w:sz w:val="24"/>
                <w:szCs w:val="24"/>
                <w:lang w:val="en-US"/>
              </w:rPr>
              <w:t>28</w:t>
            </w:r>
          </w:p>
        </w:tc>
        <w:tc>
          <w:tcPr>
            <w:tcW w:w="1890" w:type="dxa"/>
            <w:tcBorders>
              <w:top w:val="single" w:sz="4" w:space="0" w:color="auto"/>
              <w:left w:val="single" w:sz="4" w:space="0" w:color="000000"/>
              <w:bottom w:val="single" w:sz="4" w:space="0" w:color="auto"/>
              <w:right w:val="single" w:sz="4" w:space="0" w:color="auto"/>
            </w:tcBorders>
            <w:shd w:val="clear" w:color="auto" w:fill="auto"/>
            <w:vAlign w:val="center"/>
          </w:tcPr>
          <w:p w14:paraId="77839808" w14:textId="0EFABDEA" w:rsidR="00B16F62" w:rsidRPr="00D62F5D" w:rsidRDefault="00B16F62" w:rsidP="00B16F62">
            <w:pPr>
              <w:rPr>
                <w:rFonts w:ascii="Sylfaen" w:hAnsi="Sylfaen" w:cs="Sylfaen"/>
                <w:b/>
                <w:bCs/>
                <w:color w:val="000000"/>
                <w:sz w:val="24"/>
                <w:szCs w:val="24"/>
              </w:rPr>
            </w:pPr>
            <w:r w:rsidRPr="00D62F5D">
              <w:rPr>
                <w:rFonts w:ascii="Sylfaen" w:hAnsi="Sylfaen" w:cs="Sylfaen"/>
                <w:b/>
                <w:bCs/>
                <w:color w:val="000000"/>
                <w:sz w:val="24"/>
                <w:szCs w:val="24"/>
              </w:rPr>
              <w:t>ნინო ჭითანავა</w:t>
            </w:r>
          </w:p>
        </w:tc>
        <w:tc>
          <w:tcPr>
            <w:tcW w:w="3780" w:type="dxa"/>
            <w:tcBorders>
              <w:top w:val="single" w:sz="4" w:space="0" w:color="auto"/>
              <w:left w:val="single" w:sz="4" w:space="0" w:color="auto"/>
              <w:bottom w:val="single" w:sz="4" w:space="0" w:color="auto"/>
              <w:right w:val="single" w:sz="4" w:space="0" w:color="auto"/>
            </w:tcBorders>
            <w:shd w:val="clear" w:color="auto" w:fill="auto"/>
            <w:vAlign w:val="center"/>
          </w:tcPr>
          <w:p w14:paraId="0E6C6B7D" w14:textId="4488EA3B" w:rsidR="00B16F62" w:rsidRPr="00B16F62" w:rsidRDefault="00B16F62" w:rsidP="00FF7B2C">
            <w:pPr>
              <w:jc w:val="both"/>
              <w:rPr>
                <w:rFonts w:ascii="Sylfaen" w:hAnsi="Sylfaen" w:cs="Sylfaen"/>
                <w:bCs/>
                <w:color w:val="000000"/>
                <w:sz w:val="24"/>
                <w:szCs w:val="24"/>
              </w:rPr>
            </w:pPr>
            <w:proofErr w:type="spellStart"/>
            <w:r w:rsidRPr="00B16F62">
              <w:rPr>
                <w:rFonts w:ascii="Sylfaen" w:hAnsi="Sylfaen" w:cs="Sylfaen"/>
                <w:bCs/>
                <w:color w:val="000000"/>
                <w:sz w:val="24"/>
                <w:szCs w:val="24"/>
              </w:rPr>
              <w:t>World</w:t>
            </w:r>
            <w:proofErr w:type="spellEnd"/>
            <w:r w:rsidRPr="00B16F62">
              <w:rPr>
                <w:rFonts w:ascii="Sylfaen" w:hAnsi="Sylfaen" w:cs="Sylfaen"/>
                <w:bCs/>
                <w:color w:val="000000"/>
                <w:sz w:val="24"/>
                <w:szCs w:val="24"/>
              </w:rPr>
              <w:t xml:space="preserve"> </w:t>
            </w:r>
            <w:proofErr w:type="spellStart"/>
            <w:r w:rsidRPr="00B16F62">
              <w:rPr>
                <w:rFonts w:ascii="Sylfaen" w:hAnsi="Sylfaen" w:cs="Sylfaen"/>
                <w:bCs/>
                <w:color w:val="000000"/>
                <w:sz w:val="24"/>
                <w:szCs w:val="24"/>
              </w:rPr>
              <w:t>Vision</w:t>
            </w:r>
            <w:proofErr w:type="spellEnd"/>
            <w:r w:rsidRPr="00B16F62">
              <w:rPr>
                <w:rFonts w:ascii="Sylfaen" w:hAnsi="Sylfaen" w:cs="Sylfaen"/>
                <w:bCs/>
                <w:color w:val="000000"/>
                <w:sz w:val="24"/>
                <w:szCs w:val="24"/>
              </w:rPr>
              <w:t xml:space="preserve"> </w:t>
            </w:r>
            <w:proofErr w:type="spellStart"/>
            <w:r w:rsidRPr="00B16F62">
              <w:rPr>
                <w:rFonts w:ascii="Sylfaen" w:hAnsi="Sylfaen" w:cs="Sylfaen"/>
                <w:bCs/>
                <w:color w:val="000000"/>
                <w:sz w:val="24"/>
                <w:szCs w:val="24"/>
              </w:rPr>
              <w:t>Georgia</w:t>
            </w:r>
            <w:proofErr w:type="spellEnd"/>
          </w:p>
        </w:tc>
        <w:tc>
          <w:tcPr>
            <w:tcW w:w="3847" w:type="dxa"/>
            <w:tcBorders>
              <w:top w:val="single" w:sz="4" w:space="0" w:color="auto"/>
              <w:left w:val="single" w:sz="4" w:space="0" w:color="auto"/>
              <w:bottom w:val="single" w:sz="4" w:space="0" w:color="auto"/>
              <w:right w:val="single" w:sz="4" w:space="0" w:color="auto"/>
            </w:tcBorders>
            <w:shd w:val="clear" w:color="auto" w:fill="auto"/>
          </w:tcPr>
          <w:p w14:paraId="70644232" w14:textId="1CFAE2A8" w:rsidR="00B16F62" w:rsidRPr="00B16F62" w:rsidRDefault="00B16F62" w:rsidP="00FF7B2C">
            <w:pPr>
              <w:jc w:val="both"/>
              <w:rPr>
                <w:rFonts w:ascii="Sylfaen" w:hAnsi="Sylfaen" w:cs="Sylfaen"/>
                <w:bCs/>
                <w:color w:val="000000"/>
                <w:sz w:val="24"/>
                <w:szCs w:val="24"/>
              </w:rPr>
            </w:pPr>
            <w:proofErr w:type="spellStart"/>
            <w:r w:rsidRPr="00B16F62">
              <w:rPr>
                <w:rFonts w:ascii="Sylfaen" w:hAnsi="Sylfaen" w:cs="Sylfaen"/>
                <w:bCs/>
                <w:color w:val="000000"/>
                <w:sz w:val="24"/>
                <w:szCs w:val="24"/>
              </w:rPr>
              <w:t>World</w:t>
            </w:r>
            <w:proofErr w:type="spellEnd"/>
            <w:r w:rsidRPr="00B16F62">
              <w:rPr>
                <w:rFonts w:ascii="Sylfaen" w:hAnsi="Sylfaen" w:cs="Sylfaen"/>
                <w:bCs/>
                <w:color w:val="000000"/>
                <w:sz w:val="24"/>
                <w:szCs w:val="24"/>
              </w:rPr>
              <w:t xml:space="preserve"> </w:t>
            </w:r>
            <w:proofErr w:type="spellStart"/>
            <w:r w:rsidRPr="00B16F62">
              <w:rPr>
                <w:rFonts w:ascii="Sylfaen" w:hAnsi="Sylfaen" w:cs="Sylfaen"/>
                <w:bCs/>
                <w:color w:val="000000"/>
                <w:sz w:val="24"/>
                <w:szCs w:val="24"/>
              </w:rPr>
              <w:t>Vision</w:t>
            </w:r>
            <w:proofErr w:type="spellEnd"/>
            <w:r w:rsidRPr="00B16F62">
              <w:rPr>
                <w:rFonts w:ascii="Sylfaen" w:hAnsi="Sylfaen" w:cs="Sylfaen"/>
                <w:bCs/>
                <w:color w:val="000000"/>
                <w:sz w:val="24"/>
                <w:szCs w:val="24"/>
              </w:rPr>
              <w:t xml:space="preserve"> </w:t>
            </w:r>
            <w:proofErr w:type="spellStart"/>
            <w:r w:rsidRPr="00B16F62">
              <w:rPr>
                <w:rFonts w:ascii="Sylfaen" w:hAnsi="Sylfaen" w:cs="Sylfaen"/>
                <w:bCs/>
                <w:color w:val="000000"/>
                <w:sz w:val="24"/>
                <w:szCs w:val="24"/>
              </w:rPr>
              <w:t>Georgia</w:t>
            </w:r>
            <w:proofErr w:type="spellEnd"/>
            <w:r w:rsidRPr="00B16F62">
              <w:rPr>
                <w:rFonts w:ascii="Sylfaen" w:hAnsi="Sylfaen" w:cs="Sylfaen"/>
                <w:bCs/>
                <w:color w:val="000000"/>
                <w:sz w:val="24"/>
                <w:szCs w:val="24"/>
              </w:rPr>
              <w:t xml:space="preserve">-ს მონიტორინგის, შეფასების, ანგარიშგების და სწავლების მენეჯერი </w:t>
            </w:r>
          </w:p>
        </w:tc>
      </w:tr>
    </w:tbl>
    <w:p w14:paraId="23A6924D" w14:textId="77777777" w:rsidR="00B16F62" w:rsidRPr="00B16F62" w:rsidRDefault="00B16F62" w:rsidP="00B16F62"/>
    <w:p w14:paraId="23B4087B" w14:textId="4CB620DD" w:rsidR="00B16F62" w:rsidRDefault="00B16F62" w:rsidP="00B16F62"/>
    <w:p w14:paraId="02179162" w14:textId="6E705E6B" w:rsidR="00B16F62" w:rsidRPr="00D62F5D" w:rsidRDefault="00D62F5D" w:rsidP="00D62F5D">
      <w:pPr>
        <w:pStyle w:val="Heading2"/>
        <w:rPr>
          <w:b/>
        </w:rPr>
      </w:pPr>
      <w:bookmarkStart w:id="19" w:name="_Toc219465409"/>
      <w:r w:rsidRPr="00D62F5D">
        <w:rPr>
          <w:b/>
        </w:rPr>
        <w:t>7.2. გარე ინიცირების ფარგლებში დოკუმენტის შემმუშავებელი ჯგუფის/დარგობრივი სამუშაო ჯგუფის წევრები</w:t>
      </w:r>
      <w:bookmarkEnd w:id="19"/>
    </w:p>
    <w:p w14:paraId="40C963D7" w14:textId="77777777" w:rsidR="00B16F62" w:rsidRPr="00B16F62" w:rsidRDefault="00B16F62" w:rsidP="00B16F62"/>
    <w:tbl>
      <w:tblPr>
        <w:tblW w:w="1011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40"/>
        <w:gridCol w:w="2250"/>
        <w:gridCol w:w="3447"/>
        <w:gridCol w:w="3878"/>
      </w:tblGrid>
      <w:tr w:rsidR="009B41B3" w:rsidRPr="009B41B3" w14:paraId="4BFA4BFE" w14:textId="77777777" w:rsidTr="002F2767">
        <w:trPr>
          <w:trHeight w:val="347"/>
        </w:trPr>
        <w:tc>
          <w:tcPr>
            <w:tcW w:w="540" w:type="dxa"/>
            <w:vAlign w:val="center"/>
          </w:tcPr>
          <w:p w14:paraId="18FF0327" w14:textId="77777777" w:rsidR="009B41B3" w:rsidRPr="009B41B3" w:rsidRDefault="009B41B3" w:rsidP="00B16F62">
            <w:pPr>
              <w:spacing w:after="0" w:line="240" w:lineRule="auto"/>
              <w:jc w:val="center"/>
              <w:rPr>
                <w:rFonts w:ascii="Sylfaen" w:eastAsia="Merriweather" w:hAnsi="Sylfaen" w:cs="Merriweather"/>
                <w:b/>
                <w:color w:val="000000" w:themeColor="text1"/>
                <w:sz w:val="24"/>
                <w:szCs w:val="24"/>
              </w:rPr>
            </w:pPr>
            <w:r w:rsidRPr="009B41B3">
              <w:rPr>
                <w:rFonts w:ascii="Sylfaen" w:eastAsia="Nova Mono" w:hAnsi="Sylfaen" w:cs="Nova Mono"/>
                <w:b/>
                <w:color w:val="000000" w:themeColor="text1"/>
                <w:sz w:val="24"/>
                <w:szCs w:val="24"/>
              </w:rPr>
              <w:t>№</w:t>
            </w:r>
          </w:p>
        </w:tc>
        <w:tc>
          <w:tcPr>
            <w:tcW w:w="2250" w:type="dxa"/>
            <w:vAlign w:val="center"/>
          </w:tcPr>
          <w:p w14:paraId="0A28ACB0" w14:textId="77777777" w:rsidR="009B41B3" w:rsidRPr="009B41B3" w:rsidRDefault="009B41B3" w:rsidP="00D62F5D">
            <w:pPr>
              <w:spacing w:after="0" w:line="240" w:lineRule="auto"/>
              <w:jc w:val="both"/>
              <w:rPr>
                <w:rFonts w:ascii="Sylfaen" w:eastAsia="Merriweather" w:hAnsi="Sylfaen" w:cs="Merriweather"/>
                <w:b/>
                <w:color w:val="000000" w:themeColor="text1"/>
                <w:sz w:val="24"/>
                <w:szCs w:val="24"/>
              </w:rPr>
            </w:pPr>
            <w:r w:rsidRPr="009B41B3">
              <w:rPr>
                <w:rFonts w:ascii="Sylfaen" w:eastAsia="Arial Unicode MS" w:hAnsi="Sylfaen" w:cs="Arial Unicode MS"/>
                <w:b/>
                <w:color w:val="000000" w:themeColor="text1"/>
                <w:sz w:val="24"/>
                <w:szCs w:val="24"/>
              </w:rPr>
              <w:t>სახელი, გვარი</w:t>
            </w:r>
          </w:p>
        </w:tc>
        <w:tc>
          <w:tcPr>
            <w:tcW w:w="3447" w:type="dxa"/>
            <w:vAlign w:val="center"/>
          </w:tcPr>
          <w:p w14:paraId="55759448" w14:textId="77777777" w:rsidR="009B41B3" w:rsidRPr="009B41B3" w:rsidRDefault="009B41B3" w:rsidP="00B16F62">
            <w:pPr>
              <w:spacing w:after="0" w:line="240" w:lineRule="auto"/>
              <w:jc w:val="center"/>
              <w:rPr>
                <w:rFonts w:ascii="Sylfaen" w:eastAsia="Merriweather" w:hAnsi="Sylfaen" w:cs="Merriweather"/>
                <w:b/>
                <w:color w:val="000000" w:themeColor="text1"/>
                <w:sz w:val="24"/>
                <w:szCs w:val="24"/>
              </w:rPr>
            </w:pPr>
            <w:r w:rsidRPr="009B41B3">
              <w:rPr>
                <w:rFonts w:ascii="Sylfaen" w:eastAsia="Arial Unicode MS" w:hAnsi="Sylfaen" w:cs="Arial Unicode MS"/>
                <w:b/>
                <w:color w:val="000000" w:themeColor="text1"/>
                <w:sz w:val="24"/>
                <w:szCs w:val="24"/>
              </w:rPr>
              <w:t>ორგანიზაცია/დაწესებულება</w:t>
            </w:r>
          </w:p>
        </w:tc>
        <w:tc>
          <w:tcPr>
            <w:tcW w:w="3878" w:type="dxa"/>
            <w:vAlign w:val="center"/>
          </w:tcPr>
          <w:p w14:paraId="1AC67EC7" w14:textId="77777777" w:rsidR="009B41B3" w:rsidRPr="009B41B3" w:rsidRDefault="009B41B3" w:rsidP="00B16F62">
            <w:pPr>
              <w:spacing w:after="0" w:line="240" w:lineRule="auto"/>
              <w:jc w:val="center"/>
              <w:rPr>
                <w:rFonts w:ascii="Sylfaen" w:eastAsia="Merriweather" w:hAnsi="Sylfaen" w:cs="Merriweather"/>
                <w:b/>
                <w:color w:val="000000" w:themeColor="text1"/>
                <w:sz w:val="24"/>
                <w:szCs w:val="24"/>
              </w:rPr>
            </w:pPr>
            <w:r w:rsidRPr="009B41B3">
              <w:rPr>
                <w:rFonts w:ascii="Sylfaen" w:eastAsia="Arial Unicode MS" w:hAnsi="Sylfaen" w:cs="Arial Unicode MS"/>
                <w:b/>
                <w:color w:val="000000" w:themeColor="text1"/>
                <w:sz w:val="24"/>
                <w:szCs w:val="24"/>
              </w:rPr>
              <w:t>თანამდებობა</w:t>
            </w:r>
          </w:p>
        </w:tc>
      </w:tr>
      <w:tr w:rsidR="009B41B3" w:rsidRPr="009B41B3" w14:paraId="68972C14" w14:textId="77777777" w:rsidTr="002F2767">
        <w:trPr>
          <w:trHeight w:val="317"/>
        </w:trPr>
        <w:tc>
          <w:tcPr>
            <w:tcW w:w="540" w:type="dxa"/>
            <w:vAlign w:val="center"/>
          </w:tcPr>
          <w:p w14:paraId="5C4235D9" w14:textId="77777777" w:rsidR="009B41B3" w:rsidRPr="00D62F5D" w:rsidRDefault="009B41B3" w:rsidP="00B16F62">
            <w:pPr>
              <w:spacing w:after="0" w:line="240" w:lineRule="auto"/>
              <w:jc w:val="center"/>
              <w:rPr>
                <w:rFonts w:ascii="Sylfaen" w:hAnsi="Sylfaen"/>
                <w:b/>
                <w:sz w:val="24"/>
                <w:szCs w:val="24"/>
                <w:lang w:val="en-US"/>
              </w:rPr>
            </w:pPr>
            <w:r w:rsidRPr="00D62F5D">
              <w:rPr>
                <w:rFonts w:ascii="Sylfaen" w:hAnsi="Sylfaen"/>
                <w:b/>
                <w:sz w:val="24"/>
                <w:szCs w:val="24"/>
                <w:lang w:val="en-US"/>
              </w:rPr>
              <w:t>1</w:t>
            </w:r>
          </w:p>
        </w:tc>
        <w:tc>
          <w:tcPr>
            <w:tcW w:w="2250" w:type="dxa"/>
            <w:vAlign w:val="center"/>
          </w:tcPr>
          <w:p w14:paraId="7318B938" w14:textId="7258E9B2" w:rsidR="009B41B3" w:rsidRPr="00D62F5D" w:rsidRDefault="00D62F5D" w:rsidP="002F2767">
            <w:pPr>
              <w:spacing w:after="0" w:line="240" w:lineRule="auto"/>
              <w:ind w:left="174"/>
              <w:jc w:val="both"/>
              <w:rPr>
                <w:rFonts w:ascii="Sylfaen" w:hAnsi="Sylfaen"/>
                <w:b/>
                <w:sz w:val="24"/>
                <w:szCs w:val="24"/>
              </w:rPr>
            </w:pPr>
            <w:r>
              <w:rPr>
                <w:rFonts w:ascii="Sylfaen" w:hAnsi="Sylfaen"/>
                <w:b/>
                <w:sz w:val="24"/>
                <w:szCs w:val="24"/>
              </w:rPr>
              <w:t>ნინო შატბერაშვილი</w:t>
            </w:r>
          </w:p>
        </w:tc>
        <w:tc>
          <w:tcPr>
            <w:tcW w:w="3447" w:type="dxa"/>
            <w:vAlign w:val="center"/>
          </w:tcPr>
          <w:p w14:paraId="16868F0F" w14:textId="77777777" w:rsidR="009B41B3" w:rsidRPr="00D62F5D" w:rsidRDefault="009B41B3" w:rsidP="002F2767">
            <w:pPr>
              <w:pBdr>
                <w:top w:val="nil"/>
                <w:left w:val="nil"/>
                <w:bottom w:val="nil"/>
                <w:right w:val="nil"/>
                <w:between w:val="nil"/>
              </w:pBdr>
              <w:tabs>
                <w:tab w:val="left" w:pos="411"/>
                <w:tab w:val="left" w:pos="1590"/>
              </w:tabs>
              <w:spacing w:after="0" w:line="240" w:lineRule="auto"/>
              <w:jc w:val="both"/>
              <w:rPr>
                <w:rFonts w:ascii="Sylfaen" w:hAnsi="Sylfaen"/>
                <w:sz w:val="24"/>
                <w:szCs w:val="24"/>
                <w:lang w:val="en-US"/>
              </w:rPr>
            </w:pPr>
            <w:proofErr w:type="spellStart"/>
            <w:r w:rsidRPr="00D62F5D">
              <w:rPr>
                <w:rFonts w:ascii="Sylfaen" w:hAnsi="Sylfaen"/>
                <w:sz w:val="24"/>
                <w:szCs w:val="24"/>
                <w:lang w:val="en-US"/>
              </w:rPr>
              <w:t>სსიპ</w:t>
            </w:r>
            <w:proofErr w:type="spellEnd"/>
            <w:r w:rsidRPr="00D62F5D">
              <w:rPr>
                <w:rFonts w:ascii="Sylfaen" w:hAnsi="Sylfaen"/>
                <w:sz w:val="24"/>
                <w:szCs w:val="24"/>
                <w:lang w:val="en-US"/>
              </w:rPr>
              <w:t xml:space="preserve"> - </w:t>
            </w:r>
            <w:proofErr w:type="spellStart"/>
            <w:r w:rsidRPr="00D62F5D">
              <w:rPr>
                <w:rFonts w:ascii="Sylfaen" w:hAnsi="Sylfaen"/>
                <w:sz w:val="24"/>
                <w:szCs w:val="24"/>
                <w:lang w:val="en-US"/>
              </w:rPr>
              <w:t>ივანე</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ჯავახიშვილის</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სახელობის</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თბილისის</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სახელმწიფო</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უნივერსიტეტი</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სოციალურ</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და</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პოლიტიკურ</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მეცნიერებათა</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ფაკულტეტი</w:t>
            </w:r>
            <w:proofErr w:type="spellEnd"/>
          </w:p>
        </w:tc>
        <w:tc>
          <w:tcPr>
            <w:tcW w:w="3878" w:type="dxa"/>
            <w:vAlign w:val="center"/>
          </w:tcPr>
          <w:p w14:paraId="2DB228D7" w14:textId="2AFB5386" w:rsidR="009B41B3" w:rsidRPr="00D62F5D" w:rsidRDefault="009B41B3" w:rsidP="002F2767">
            <w:pPr>
              <w:pBdr>
                <w:top w:val="nil"/>
                <w:left w:val="nil"/>
                <w:bottom w:val="nil"/>
                <w:right w:val="nil"/>
                <w:between w:val="nil"/>
              </w:pBdr>
              <w:tabs>
                <w:tab w:val="left" w:pos="205"/>
                <w:tab w:val="left" w:pos="1590"/>
              </w:tabs>
              <w:spacing w:after="0" w:line="240" w:lineRule="auto"/>
              <w:ind w:left="64"/>
              <w:jc w:val="both"/>
              <w:rPr>
                <w:rFonts w:ascii="Sylfaen" w:hAnsi="Sylfaen"/>
                <w:sz w:val="24"/>
                <w:szCs w:val="24"/>
                <w:lang w:val="en-US"/>
              </w:rPr>
            </w:pPr>
            <w:proofErr w:type="spellStart"/>
            <w:r w:rsidRPr="00D62F5D">
              <w:rPr>
                <w:rFonts w:ascii="Sylfaen" w:hAnsi="Sylfaen"/>
                <w:sz w:val="24"/>
                <w:szCs w:val="24"/>
                <w:lang w:val="en-US"/>
              </w:rPr>
              <w:t>ასოცირებული</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პროფესორი</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სოციალური</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მუშაობის</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დოქტორი</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სოციალური</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მუშაობის</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სამაგისტრო</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პროგრამის</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ხელმძღვანელი</w:t>
            </w:r>
            <w:proofErr w:type="spellEnd"/>
            <w:r w:rsidR="00D62F5D">
              <w:rPr>
                <w:rFonts w:ascii="Sylfaen" w:hAnsi="Sylfaen"/>
                <w:sz w:val="24"/>
                <w:szCs w:val="24"/>
              </w:rPr>
              <w:t xml:space="preserve">, </w:t>
            </w:r>
            <w:proofErr w:type="spellStart"/>
            <w:r w:rsidRPr="00D62F5D">
              <w:rPr>
                <w:rFonts w:ascii="Sylfaen" w:hAnsi="Sylfaen"/>
                <w:sz w:val="24"/>
                <w:szCs w:val="24"/>
                <w:lang w:val="en-US"/>
              </w:rPr>
              <w:t>გაეროს</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ბავშვთა</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ფონდსა</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და</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თბილისის</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სახელმწიფო</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უნივერსიტეტს</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შორის</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მიმდინარე</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პროექტის</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ბავშვთა</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უფლებების</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სამაგისტრო</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პროგრამის</w:t>
            </w:r>
            <w:proofErr w:type="spellEnd"/>
            <w:r w:rsidRPr="00D62F5D">
              <w:rPr>
                <w:rFonts w:ascii="Sylfaen" w:hAnsi="Sylfaen"/>
                <w:sz w:val="24"/>
                <w:szCs w:val="24"/>
                <w:lang w:val="en-US"/>
              </w:rPr>
              <w:t xml:space="preserve"> </w:t>
            </w:r>
            <w:proofErr w:type="spellStart"/>
            <w:proofErr w:type="gramStart"/>
            <w:r w:rsidRPr="00D62F5D">
              <w:rPr>
                <w:rFonts w:ascii="Sylfaen" w:hAnsi="Sylfaen"/>
                <w:sz w:val="24"/>
                <w:szCs w:val="24"/>
                <w:lang w:val="en-US"/>
              </w:rPr>
              <w:t>შემუშავება</w:t>
            </w:r>
            <w:proofErr w:type="spellEnd"/>
            <w:r w:rsidRPr="00D62F5D">
              <w:rPr>
                <w:rFonts w:ascii="Sylfaen" w:hAnsi="Sylfaen"/>
                <w:sz w:val="24"/>
                <w:szCs w:val="24"/>
                <w:lang w:val="en-US"/>
              </w:rPr>
              <w:t xml:space="preserve">“ </w:t>
            </w:r>
            <w:proofErr w:type="spellStart"/>
            <w:r w:rsidRPr="00D62F5D">
              <w:rPr>
                <w:rFonts w:ascii="Sylfaen" w:hAnsi="Sylfaen"/>
                <w:sz w:val="24"/>
                <w:szCs w:val="24"/>
                <w:lang w:val="en-US"/>
              </w:rPr>
              <w:t>ხელმძღვანელი</w:t>
            </w:r>
            <w:proofErr w:type="spellEnd"/>
            <w:proofErr w:type="gramEnd"/>
            <w:r w:rsidRPr="00D62F5D">
              <w:rPr>
                <w:rFonts w:ascii="Sylfaen" w:hAnsi="Sylfaen"/>
                <w:sz w:val="24"/>
                <w:szCs w:val="24"/>
                <w:lang w:val="en-US"/>
              </w:rPr>
              <w:t>.</w:t>
            </w:r>
          </w:p>
          <w:p w14:paraId="26D5868A" w14:textId="06C01154" w:rsidR="009B41B3" w:rsidRPr="00D62F5D" w:rsidRDefault="009B41B3" w:rsidP="002F2767">
            <w:pPr>
              <w:pBdr>
                <w:top w:val="nil"/>
                <w:left w:val="nil"/>
                <w:bottom w:val="nil"/>
                <w:right w:val="nil"/>
                <w:between w:val="nil"/>
              </w:pBdr>
              <w:tabs>
                <w:tab w:val="left" w:pos="411"/>
                <w:tab w:val="left" w:pos="1590"/>
              </w:tabs>
              <w:spacing w:after="0" w:line="240" w:lineRule="auto"/>
              <w:jc w:val="both"/>
              <w:rPr>
                <w:rFonts w:ascii="Sylfaen" w:hAnsi="Sylfaen"/>
                <w:sz w:val="24"/>
                <w:szCs w:val="24"/>
                <w:lang w:val="en-US"/>
              </w:rPr>
            </w:pPr>
          </w:p>
        </w:tc>
      </w:tr>
      <w:tr w:rsidR="009B41B3" w:rsidRPr="009B41B3" w14:paraId="0D2EEC4F" w14:textId="77777777" w:rsidTr="002F2767">
        <w:trPr>
          <w:trHeight w:val="317"/>
        </w:trPr>
        <w:tc>
          <w:tcPr>
            <w:tcW w:w="540" w:type="dxa"/>
            <w:vAlign w:val="center"/>
          </w:tcPr>
          <w:p w14:paraId="0A82F434" w14:textId="77777777" w:rsidR="009B41B3" w:rsidRPr="00D62F5D" w:rsidRDefault="009B41B3" w:rsidP="00B16F62">
            <w:pPr>
              <w:spacing w:after="0" w:line="240" w:lineRule="auto"/>
              <w:jc w:val="center"/>
              <w:rPr>
                <w:rFonts w:ascii="Sylfaen" w:hAnsi="Sylfaen"/>
                <w:b/>
                <w:sz w:val="24"/>
                <w:szCs w:val="24"/>
                <w:lang w:val="en-US"/>
              </w:rPr>
            </w:pPr>
            <w:r w:rsidRPr="00D62F5D">
              <w:rPr>
                <w:rFonts w:ascii="Sylfaen" w:hAnsi="Sylfaen"/>
                <w:b/>
                <w:sz w:val="24"/>
                <w:szCs w:val="24"/>
                <w:lang w:val="en-US"/>
              </w:rPr>
              <w:t>2</w:t>
            </w:r>
          </w:p>
        </w:tc>
        <w:tc>
          <w:tcPr>
            <w:tcW w:w="2250" w:type="dxa"/>
            <w:vAlign w:val="center"/>
          </w:tcPr>
          <w:p w14:paraId="5CDF28CF"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ნინო</w:t>
            </w:r>
            <w:proofErr w:type="spellEnd"/>
            <w:r w:rsidRPr="002F2767">
              <w:rPr>
                <w:rFonts w:ascii="Sylfaen" w:hAnsi="Sylfaen"/>
                <w:b/>
                <w:sz w:val="24"/>
                <w:szCs w:val="24"/>
              </w:rPr>
              <w:t xml:space="preserve"> </w:t>
            </w:r>
          </w:p>
          <w:p w14:paraId="782D76B2"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ქიმერიძე</w:t>
            </w:r>
            <w:proofErr w:type="spellEnd"/>
          </w:p>
        </w:tc>
        <w:tc>
          <w:tcPr>
            <w:tcW w:w="3447" w:type="dxa"/>
            <w:vAlign w:val="center"/>
          </w:tcPr>
          <w:p w14:paraId="032F8148"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სსიპ</w:t>
            </w:r>
            <w:proofErr w:type="spellEnd"/>
            <w:r w:rsidRPr="002F2767">
              <w:rPr>
                <w:rFonts w:ascii="Sylfaen" w:hAnsi="Sylfaen"/>
                <w:sz w:val="24"/>
                <w:szCs w:val="24"/>
              </w:rPr>
              <w:t xml:space="preserve"> - </w:t>
            </w:r>
            <w:proofErr w:type="spellStart"/>
            <w:r w:rsidRPr="002F2767">
              <w:rPr>
                <w:rFonts w:ascii="Sylfaen" w:hAnsi="Sylfaen"/>
                <w:sz w:val="24"/>
                <w:szCs w:val="24"/>
              </w:rPr>
              <w:t>ივანე</w:t>
            </w:r>
            <w:proofErr w:type="spellEnd"/>
            <w:r w:rsidRPr="002F2767">
              <w:rPr>
                <w:rFonts w:ascii="Sylfaen" w:hAnsi="Sylfaen"/>
                <w:sz w:val="24"/>
                <w:szCs w:val="24"/>
              </w:rPr>
              <w:t xml:space="preserve"> </w:t>
            </w:r>
            <w:proofErr w:type="spellStart"/>
            <w:r w:rsidRPr="002F2767">
              <w:rPr>
                <w:rFonts w:ascii="Sylfaen" w:hAnsi="Sylfaen"/>
                <w:sz w:val="24"/>
                <w:szCs w:val="24"/>
              </w:rPr>
              <w:t>ჯავახიშვილის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სახელობის</w:t>
            </w:r>
            <w:proofErr w:type="spellEnd"/>
            <w:r w:rsidRPr="002F2767">
              <w:rPr>
                <w:rFonts w:ascii="Sylfaen" w:hAnsi="Sylfaen"/>
                <w:sz w:val="24"/>
                <w:szCs w:val="24"/>
              </w:rPr>
              <w:t xml:space="preserve"> </w:t>
            </w:r>
            <w:proofErr w:type="spellStart"/>
            <w:r w:rsidRPr="002F2767">
              <w:rPr>
                <w:rFonts w:ascii="Sylfaen" w:hAnsi="Sylfaen"/>
                <w:sz w:val="24"/>
                <w:szCs w:val="24"/>
              </w:rPr>
              <w:t>თბილისის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სახელმწიფო</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უნივერსიტეტი</w:t>
            </w:r>
            <w:proofErr w:type="spellEnd"/>
            <w:r w:rsidRPr="002F2767">
              <w:rPr>
                <w:rFonts w:ascii="Sylfaen" w:hAnsi="Sylfaen"/>
                <w:sz w:val="24"/>
                <w:szCs w:val="24"/>
              </w:rPr>
              <w:t xml:space="preserve">, </w:t>
            </w:r>
            <w:proofErr w:type="spellStart"/>
            <w:r w:rsidRPr="002F2767">
              <w:rPr>
                <w:rFonts w:ascii="Sylfaen" w:hAnsi="Sylfaen"/>
                <w:sz w:val="24"/>
                <w:szCs w:val="24"/>
              </w:rPr>
              <w:t>თსუ</w:t>
            </w:r>
            <w:proofErr w:type="spellEnd"/>
            <w:r w:rsidRPr="002F2767">
              <w:rPr>
                <w:rFonts w:ascii="Sylfaen" w:hAnsi="Sylfaen"/>
                <w:sz w:val="24"/>
                <w:szCs w:val="24"/>
              </w:rPr>
              <w:t xml:space="preserve"> </w:t>
            </w:r>
            <w:proofErr w:type="spellStart"/>
            <w:r w:rsidRPr="002F2767">
              <w:rPr>
                <w:rFonts w:ascii="Sylfaen" w:hAnsi="Sylfaen"/>
                <w:sz w:val="24"/>
                <w:szCs w:val="24"/>
              </w:rPr>
              <w:t>ჰუმანიტარულ</w:t>
            </w:r>
            <w:proofErr w:type="spellEnd"/>
            <w:r w:rsidRPr="002F2767">
              <w:rPr>
                <w:rFonts w:ascii="Sylfaen" w:hAnsi="Sylfaen"/>
                <w:sz w:val="24"/>
                <w:szCs w:val="24"/>
              </w:rPr>
              <w:t xml:space="preserve"> </w:t>
            </w:r>
            <w:proofErr w:type="spellStart"/>
            <w:r w:rsidRPr="002F2767">
              <w:rPr>
                <w:rFonts w:ascii="Sylfaen" w:hAnsi="Sylfaen"/>
                <w:sz w:val="24"/>
                <w:szCs w:val="24"/>
              </w:rPr>
              <w:t>მეცნიერებათა</w:t>
            </w:r>
            <w:proofErr w:type="spellEnd"/>
            <w:r w:rsidRPr="002F2767">
              <w:rPr>
                <w:rFonts w:ascii="Sylfaen" w:hAnsi="Sylfaen"/>
                <w:sz w:val="24"/>
                <w:szCs w:val="24"/>
              </w:rPr>
              <w:t xml:space="preserve"> </w:t>
            </w:r>
            <w:proofErr w:type="spellStart"/>
            <w:r w:rsidRPr="002F2767">
              <w:rPr>
                <w:rFonts w:ascii="Sylfaen" w:hAnsi="Sylfaen"/>
                <w:sz w:val="24"/>
                <w:szCs w:val="24"/>
              </w:rPr>
              <w:t>ფაკულტეტი</w:t>
            </w:r>
            <w:proofErr w:type="spellEnd"/>
          </w:p>
          <w:p w14:paraId="507F48F3"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p w14:paraId="3E1E690C"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გაეროს</w:t>
            </w:r>
            <w:proofErr w:type="spellEnd"/>
            <w:r w:rsidRPr="002F2767">
              <w:rPr>
                <w:rFonts w:ascii="Sylfaen" w:hAnsi="Sylfaen"/>
                <w:sz w:val="24"/>
                <w:szCs w:val="24"/>
              </w:rPr>
              <w:t xml:space="preserve"> </w:t>
            </w:r>
            <w:proofErr w:type="spellStart"/>
            <w:r w:rsidRPr="002F2767">
              <w:rPr>
                <w:rFonts w:ascii="Sylfaen" w:hAnsi="Sylfaen"/>
                <w:sz w:val="24"/>
                <w:szCs w:val="24"/>
              </w:rPr>
              <w:t>ბავშვთა</w:t>
            </w:r>
            <w:proofErr w:type="spellEnd"/>
            <w:r w:rsidRPr="002F2767">
              <w:rPr>
                <w:rFonts w:ascii="Sylfaen" w:hAnsi="Sylfaen"/>
                <w:sz w:val="24"/>
                <w:szCs w:val="24"/>
              </w:rPr>
              <w:t xml:space="preserve"> </w:t>
            </w:r>
            <w:proofErr w:type="spellStart"/>
            <w:r w:rsidRPr="002F2767">
              <w:rPr>
                <w:rFonts w:ascii="Sylfaen" w:hAnsi="Sylfaen"/>
                <w:sz w:val="24"/>
                <w:szCs w:val="24"/>
              </w:rPr>
              <w:t>ფონდსა</w:t>
            </w:r>
            <w:proofErr w:type="spellEnd"/>
            <w:r w:rsidRPr="002F2767">
              <w:rPr>
                <w:rFonts w:ascii="Sylfaen" w:hAnsi="Sylfaen"/>
                <w:sz w:val="24"/>
                <w:szCs w:val="24"/>
              </w:rPr>
              <w:t xml:space="preserve"> </w:t>
            </w:r>
            <w:proofErr w:type="spellStart"/>
            <w:r w:rsidRPr="002F2767">
              <w:rPr>
                <w:rFonts w:ascii="Sylfaen" w:hAnsi="Sylfaen"/>
                <w:sz w:val="24"/>
                <w:szCs w:val="24"/>
              </w:rPr>
              <w:t>და</w:t>
            </w:r>
            <w:proofErr w:type="spellEnd"/>
            <w:r w:rsidRPr="002F2767">
              <w:rPr>
                <w:rFonts w:ascii="Sylfaen" w:hAnsi="Sylfaen"/>
                <w:sz w:val="24"/>
                <w:szCs w:val="24"/>
              </w:rPr>
              <w:t xml:space="preserve"> </w:t>
            </w:r>
            <w:proofErr w:type="spellStart"/>
            <w:r w:rsidRPr="002F2767">
              <w:rPr>
                <w:rFonts w:ascii="Sylfaen" w:hAnsi="Sylfaen"/>
                <w:sz w:val="24"/>
                <w:szCs w:val="24"/>
              </w:rPr>
              <w:t>თბილისის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სახელმწიფო</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უნივერსიტეტს</w:t>
            </w:r>
            <w:proofErr w:type="spellEnd"/>
            <w:r w:rsidRPr="002F2767">
              <w:rPr>
                <w:rFonts w:ascii="Sylfaen" w:hAnsi="Sylfaen"/>
                <w:sz w:val="24"/>
                <w:szCs w:val="24"/>
              </w:rPr>
              <w:t xml:space="preserve"> </w:t>
            </w:r>
            <w:proofErr w:type="spellStart"/>
            <w:r w:rsidRPr="002F2767">
              <w:rPr>
                <w:rFonts w:ascii="Sylfaen" w:hAnsi="Sylfaen"/>
                <w:sz w:val="24"/>
                <w:szCs w:val="24"/>
              </w:rPr>
              <w:t>შორის</w:t>
            </w:r>
            <w:proofErr w:type="spellEnd"/>
            <w:r w:rsidRPr="002F2767">
              <w:rPr>
                <w:rFonts w:ascii="Sylfaen" w:hAnsi="Sylfaen"/>
                <w:sz w:val="24"/>
                <w:szCs w:val="24"/>
              </w:rPr>
              <w:t xml:space="preserve"> </w:t>
            </w:r>
            <w:proofErr w:type="spellStart"/>
            <w:r w:rsidRPr="002F2767">
              <w:rPr>
                <w:rFonts w:ascii="Sylfaen" w:hAnsi="Sylfaen"/>
                <w:sz w:val="24"/>
                <w:szCs w:val="24"/>
              </w:rPr>
              <w:lastRenderedPageBreak/>
              <w:t>მიმდინარე</w:t>
            </w:r>
            <w:proofErr w:type="spellEnd"/>
            <w:r w:rsidRPr="002F2767">
              <w:rPr>
                <w:rFonts w:ascii="Sylfaen" w:hAnsi="Sylfaen"/>
                <w:sz w:val="24"/>
                <w:szCs w:val="24"/>
              </w:rPr>
              <w:t xml:space="preserve"> </w:t>
            </w:r>
            <w:proofErr w:type="spellStart"/>
            <w:r w:rsidRPr="002F2767">
              <w:rPr>
                <w:rFonts w:ascii="Sylfaen" w:hAnsi="Sylfaen"/>
                <w:sz w:val="24"/>
                <w:szCs w:val="24"/>
              </w:rPr>
              <w:t>პროექტის</w:t>
            </w:r>
            <w:proofErr w:type="spellEnd"/>
            <w:r w:rsidRPr="002F2767">
              <w:rPr>
                <w:rFonts w:ascii="Sylfaen" w:hAnsi="Sylfaen"/>
                <w:sz w:val="24"/>
                <w:szCs w:val="24"/>
              </w:rPr>
              <w:t xml:space="preserve"> „</w:t>
            </w:r>
            <w:proofErr w:type="spellStart"/>
            <w:r w:rsidRPr="002F2767">
              <w:rPr>
                <w:rFonts w:ascii="Sylfaen" w:hAnsi="Sylfaen"/>
                <w:sz w:val="24"/>
                <w:szCs w:val="24"/>
              </w:rPr>
              <w:t>ბავშვთა</w:t>
            </w:r>
            <w:proofErr w:type="spellEnd"/>
            <w:r w:rsidRPr="002F2767">
              <w:rPr>
                <w:rFonts w:ascii="Sylfaen" w:hAnsi="Sylfaen"/>
                <w:sz w:val="24"/>
                <w:szCs w:val="24"/>
              </w:rPr>
              <w:t xml:space="preserve"> </w:t>
            </w:r>
            <w:proofErr w:type="spellStart"/>
            <w:r w:rsidRPr="002F2767">
              <w:rPr>
                <w:rFonts w:ascii="Sylfaen" w:hAnsi="Sylfaen"/>
                <w:sz w:val="24"/>
                <w:szCs w:val="24"/>
              </w:rPr>
              <w:t>უფლებების</w:t>
            </w:r>
            <w:proofErr w:type="spellEnd"/>
            <w:r w:rsidRPr="002F2767">
              <w:rPr>
                <w:rFonts w:ascii="Sylfaen" w:hAnsi="Sylfaen"/>
                <w:sz w:val="24"/>
                <w:szCs w:val="24"/>
              </w:rPr>
              <w:t xml:space="preserve"> </w:t>
            </w:r>
            <w:proofErr w:type="spellStart"/>
            <w:r w:rsidRPr="002F2767">
              <w:rPr>
                <w:rFonts w:ascii="Sylfaen" w:hAnsi="Sylfaen"/>
                <w:sz w:val="24"/>
                <w:szCs w:val="24"/>
              </w:rPr>
              <w:t>სამაგისტრო</w:t>
            </w:r>
            <w:proofErr w:type="spellEnd"/>
            <w:r w:rsidRPr="002F2767">
              <w:rPr>
                <w:rFonts w:ascii="Sylfaen" w:hAnsi="Sylfaen"/>
                <w:sz w:val="24"/>
                <w:szCs w:val="24"/>
              </w:rPr>
              <w:t xml:space="preserve"> </w:t>
            </w:r>
            <w:proofErr w:type="spellStart"/>
            <w:r w:rsidRPr="002F2767">
              <w:rPr>
                <w:rFonts w:ascii="Sylfaen" w:hAnsi="Sylfaen"/>
                <w:sz w:val="24"/>
                <w:szCs w:val="24"/>
              </w:rPr>
              <w:t>პროგრამის</w:t>
            </w:r>
            <w:proofErr w:type="spellEnd"/>
            <w:r w:rsidRPr="002F2767">
              <w:rPr>
                <w:rFonts w:ascii="Sylfaen" w:hAnsi="Sylfaen"/>
                <w:sz w:val="24"/>
                <w:szCs w:val="24"/>
              </w:rPr>
              <w:t xml:space="preserve"> </w:t>
            </w:r>
            <w:proofErr w:type="spellStart"/>
            <w:r w:rsidRPr="002F2767">
              <w:rPr>
                <w:rFonts w:ascii="Sylfaen" w:hAnsi="Sylfaen"/>
                <w:sz w:val="24"/>
                <w:szCs w:val="24"/>
              </w:rPr>
              <w:t>შემუშავება</w:t>
            </w:r>
            <w:proofErr w:type="spellEnd"/>
            <w:r w:rsidRPr="002F2767">
              <w:rPr>
                <w:rFonts w:ascii="Sylfaen" w:hAnsi="Sylfaen"/>
                <w:sz w:val="24"/>
                <w:szCs w:val="24"/>
              </w:rPr>
              <w:t xml:space="preserve">“ </w:t>
            </w:r>
            <w:proofErr w:type="spellStart"/>
            <w:r w:rsidRPr="002F2767">
              <w:rPr>
                <w:rFonts w:ascii="Sylfaen" w:hAnsi="Sylfaen"/>
                <w:sz w:val="24"/>
                <w:szCs w:val="24"/>
              </w:rPr>
              <w:t>კონსულტანტი</w:t>
            </w:r>
            <w:proofErr w:type="spellEnd"/>
            <w:r w:rsidRPr="002F2767">
              <w:rPr>
                <w:rFonts w:ascii="Sylfaen" w:hAnsi="Sylfaen"/>
                <w:sz w:val="24"/>
                <w:szCs w:val="24"/>
              </w:rPr>
              <w:t>.</w:t>
            </w:r>
          </w:p>
        </w:tc>
        <w:tc>
          <w:tcPr>
            <w:tcW w:w="3878" w:type="dxa"/>
          </w:tcPr>
          <w:p w14:paraId="2FB0C8E0" w14:textId="77777777" w:rsidR="009B41B3" w:rsidRPr="002F2767" w:rsidRDefault="009B41B3" w:rsidP="002F2767">
            <w:pPr>
              <w:pBdr>
                <w:top w:val="nil"/>
                <w:left w:val="nil"/>
                <w:bottom w:val="nil"/>
                <w:right w:val="nil"/>
                <w:between w:val="nil"/>
              </w:pBdr>
              <w:tabs>
                <w:tab w:val="left" w:pos="205"/>
                <w:tab w:val="left" w:pos="1590"/>
              </w:tabs>
              <w:spacing w:after="0" w:line="240" w:lineRule="auto"/>
              <w:ind w:left="64"/>
              <w:jc w:val="both"/>
              <w:rPr>
                <w:rFonts w:ascii="Sylfaen" w:hAnsi="Sylfaen"/>
                <w:sz w:val="24"/>
                <w:szCs w:val="24"/>
              </w:rPr>
            </w:pPr>
            <w:proofErr w:type="spellStart"/>
            <w:r w:rsidRPr="002F2767">
              <w:rPr>
                <w:rFonts w:ascii="Sylfaen" w:hAnsi="Sylfaen"/>
                <w:sz w:val="24"/>
                <w:szCs w:val="24"/>
              </w:rPr>
              <w:lastRenderedPageBreak/>
              <w:t>ასოცირებული</w:t>
            </w:r>
            <w:proofErr w:type="spellEnd"/>
            <w:r w:rsidRPr="002F2767">
              <w:rPr>
                <w:rFonts w:ascii="Sylfaen" w:hAnsi="Sylfaen"/>
                <w:sz w:val="24"/>
                <w:szCs w:val="24"/>
              </w:rPr>
              <w:t xml:space="preserve"> </w:t>
            </w:r>
            <w:proofErr w:type="spellStart"/>
            <w:r w:rsidRPr="002F2767">
              <w:rPr>
                <w:rFonts w:ascii="Sylfaen" w:hAnsi="Sylfaen"/>
                <w:sz w:val="24"/>
                <w:szCs w:val="24"/>
              </w:rPr>
              <w:t>პროფესორი</w:t>
            </w:r>
            <w:proofErr w:type="spellEnd"/>
            <w:r w:rsidRPr="002F2767">
              <w:rPr>
                <w:rFonts w:ascii="Sylfaen" w:hAnsi="Sylfaen"/>
                <w:sz w:val="24"/>
                <w:szCs w:val="24"/>
              </w:rPr>
              <w:t xml:space="preserve">, </w:t>
            </w:r>
            <w:proofErr w:type="spellStart"/>
            <w:r w:rsidRPr="002F2767">
              <w:rPr>
                <w:rFonts w:ascii="Sylfaen" w:hAnsi="Sylfaen"/>
                <w:sz w:val="24"/>
                <w:szCs w:val="24"/>
              </w:rPr>
              <w:t>ფილოლოგიის</w:t>
            </w:r>
            <w:proofErr w:type="spellEnd"/>
            <w:r w:rsidRPr="002F2767">
              <w:rPr>
                <w:rFonts w:ascii="Sylfaen" w:hAnsi="Sylfaen"/>
                <w:sz w:val="24"/>
                <w:szCs w:val="24"/>
              </w:rPr>
              <w:t xml:space="preserve"> </w:t>
            </w:r>
            <w:proofErr w:type="spellStart"/>
            <w:r w:rsidRPr="002F2767">
              <w:rPr>
                <w:rFonts w:ascii="Sylfaen" w:hAnsi="Sylfaen"/>
                <w:sz w:val="24"/>
                <w:szCs w:val="24"/>
              </w:rPr>
              <w:t>დოქტორი</w:t>
            </w:r>
            <w:proofErr w:type="spellEnd"/>
            <w:r w:rsidRPr="002F2767">
              <w:rPr>
                <w:rFonts w:ascii="Sylfaen" w:hAnsi="Sylfaen"/>
                <w:sz w:val="24"/>
                <w:szCs w:val="24"/>
              </w:rPr>
              <w:t xml:space="preserve">, </w:t>
            </w:r>
            <w:proofErr w:type="spellStart"/>
            <w:r w:rsidRPr="002F2767">
              <w:rPr>
                <w:rFonts w:ascii="Sylfaen" w:hAnsi="Sylfaen"/>
                <w:sz w:val="24"/>
                <w:szCs w:val="24"/>
              </w:rPr>
              <w:t>თსუ</w:t>
            </w:r>
            <w:proofErr w:type="spellEnd"/>
            <w:r w:rsidRPr="002F2767">
              <w:rPr>
                <w:rFonts w:ascii="Sylfaen" w:hAnsi="Sylfaen"/>
                <w:sz w:val="24"/>
                <w:szCs w:val="24"/>
              </w:rPr>
              <w:t xml:space="preserve"> </w:t>
            </w:r>
            <w:proofErr w:type="spellStart"/>
            <w:r w:rsidRPr="002F2767">
              <w:rPr>
                <w:rFonts w:ascii="Sylfaen" w:hAnsi="Sylfaen"/>
                <w:sz w:val="24"/>
                <w:szCs w:val="24"/>
              </w:rPr>
              <w:t>ცენტრალური</w:t>
            </w:r>
            <w:proofErr w:type="spellEnd"/>
            <w:r w:rsidRPr="002F2767">
              <w:rPr>
                <w:rFonts w:ascii="Sylfaen" w:hAnsi="Sylfaen"/>
                <w:sz w:val="24"/>
                <w:szCs w:val="24"/>
              </w:rPr>
              <w:t xml:space="preserve"> </w:t>
            </w:r>
            <w:proofErr w:type="spellStart"/>
            <w:r w:rsidRPr="002F2767">
              <w:rPr>
                <w:rFonts w:ascii="Sylfaen" w:hAnsi="Sylfaen"/>
                <w:sz w:val="24"/>
                <w:szCs w:val="24"/>
              </w:rPr>
              <w:t>ხარისხის</w:t>
            </w:r>
            <w:proofErr w:type="spellEnd"/>
            <w:r w:rsidRPr="002F2767">
              <w:rPr>
                <w:rFonts w:ascii="Sylfaen" w:hAnsi="Sylfaen"/>
                <w:sz w:val="24"/>
                <w:szCs w:val="24"/>
              </w:rPr>
              <w:t xml:space="preserve"> </w:t>
            </w:r>
            <w:proofErr w:type="spellStart"/>
            <w:r w:rsidRPr="002F2767">
              <w:rPr>
                <w:rFonts w:ascii="Sylfaen" w:hAnsi="Sylfaen"/>
                <w:sz w:val="24"/>
                <w:szCs w:val="24"/>
              </w:rPr>
              <w:t>უზრუნველყოფის</w:t>
            </w:r>
            <w:proofErr w:type="spellEnd"/>
            <w:r w:rsidRPr="002F2767">
              <w:rPr>
                <w:rFonts w:ascii="Sylfaen" w:hAnsi="Sylfaen"/>
                <w:sz w:val="24"/>
                <w:szCs w:val="24"/>
              </w:rPr>
              <w:t xml:space="preserve"> </w:t>
            </w:r>
            <w:proofErr w:type="spellStart"/>
            <w:r w:rsidRPr="002F2767">
              <w:rPr>
                <w:rFonts w:ascii="Sylfaen" w:hAnsi="Sylfaen"/>
                <w:sz w:val="24"/>
                <w:szCs w:val="24"/>
              </w:rPr>
              <w:t>სამსახურის</w:t>
            </w:r>
            <w:proofErr w:type="spellEnd"/>
            <w:r w:rsidRPr="002F2767">
              <w:rPr>
                <w:rFonts w:ascii="Sylfaen" w:hAnsi="Sylfaen"/>
                <w:sz w:val="24"/>
                <w:szCs w:val="24"/>
              </w:rPr>
              <w:t xml:space="preserve">  </w:t>
            </w:r>
            <w:proofErr w:type="spellStart"/>
            <w:r w:rsidRPr="002F2767">
              <w:rPr>
                <w:rFonts w:ascii="Sylfaen" w:hAnsi="Sylfaen"/>
                <w:sz w:val="24"/>
                <w:szCs w:val="24"/>
              </w:rPr>
              <w:t>აკრედიტაციის</w:t>
            </w:r>
            <w:proofErr w:type="spellEnd"/>
            <w:r w:rsidRPr="002F2767">
              <w:rPr>
                <w:rFonts w:ascii="Sylfaen" w:hAnsi="Sylfaen"/>
                <w:sz w:val="24"/>
                <w:szCs w:val="24"/>
              </w:rPr>
              <w:t xml:space="preserve"> </w:t>
            </w:r>
            <w:proofErr w:type="spellStart"/>
            <w:r w:rsidRPr="002F2767">
              <w:rPr>
                <w:rFonts w:ascii="Sylfaen" w:hAnsi="Sylfaen"/>
                <w:sz w:val="24"/>
                <w:szCs w:val="24"/>
              </w:rPr>
              <w:t>განყოფილების</w:t>
            </w:r>
            <w:proofErr w:type="spellEnd"/>
            <w:r w:rsidRPr="002F2767">
              <w:rPr>
                <w:rFonts w:ascii="Sylfaen" w:hAnsi="Sylfaen"/>
                <w:sz w:val="24"/>
                <w:szCs w:val="24"/>
              </w:rPr>
              <w:t xml:space="preserve"> </w:t>
            </w:r>
            <w:proofErr w:type="spellStart"/>
            <w:r w:rsidRPr="002F2767">
              <w:rPr>
                <w:rFonts w:ascii="Sylfaen" w:hAnsi="Sylfaen"/>
                <w:sz w:val="24"/>
                <w:szCs w:val="24"/>
              </w:rPr>
              <w:t>უფროსი</w:t>
            </w:r>
            <w:proofErr w:type="spellEnd"/>
          </w:p>
          <w:p w14:paraId="2C171936" w14:textId="1165683C"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tc>
      </w:tr>
      <w:tr w:rsidR="009B41B3" w:rsidRPr="009B41B3" w14:paraId="78F155BC" w14:textId="77777777" w:rsidTr="002F2767">
        <w:trPr>
          <w:trHeight w:val="317"/>
        </w:trPr>
        <w:tc>
          <w:tcPr>
            <w:tcW w:w="540" w:type="dxa"/>
            <w:vAlign w:val="center"/>
          </w:tcPr>
          <w:p w14:paraId="5C2C554F" w14:textId="77777777" w:rsidR="009B41B3" w:rsidRPr="00D62F5D" w:rsidRDefault="009B41B3" w:rsidP="00B16F62">
            <w:pPr>
              <w:spacing w:after="0" w:line="240" w:lineRule="auto"/>
              <w:jc w:val="center"/>
              <w:rPr>
                <w:rFonts w:ascii="Sylfaen" w:hAnsi="Sylfaen"/>
                <w:b/>
                <w:sz w:val="24"/>
                <w:szCs w:val="24"/>
                <w:lang w:val="en-US"/>
              </w:rPr>
            </w:pPr>
            <w:r w:rsidRPr="00D62F5D">
              <w:rPr>
                <w:rFonts w:ascii="Sylfaen" w:hAnsi="Sylfaen"/>
                <w:b/>
                <w:sz w:val="24"/>
                <w:szCs w:val="24"/>
                <w:lang w:val="en-US"/>
              </w:rPr>
              <w:lastRenderedPageBreak/>
              <w:t>3</w:t>
            </w:r>
          </w:p>
        </w:tc>
        <w:tc>
          <w:tcPr>
            <w:tcW w:w="2250" w:type="dxa"/>
            <w:vAlign w:val="center"/>
          </w:tcPr>
          <w:p w14:paraId="2BD1A3E6"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მარეხ</w:t>
            </w:r>
            <w:proofErr w:type="spellEnd"/>
            <w:r w:rsidRPr="002F2767">
              <w:rPr>
                <w:rFonts w:ascii="Sylfaen" w:hAnsi="Sylfaen"/>
                <w:b/>
                <w:sz w:val="24"/>
                <w:szCs w:val="24"/>
              </w:rPr>
              <w:t xml:space="preserve"> </w:t>
            </w:r>
          </w:p>
          <w:p w14:paraId="24896D1F"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დევიძე</w:t>
            </w:r>
            <w:proofErr w:type="spellEnd"/>
          </w:p>
        </w:tc>
        <w:tc>
          <w:tcPr>
            <w:tcW w:w="3447" w:type="dxa"/>
            <w:vAlign w:val="center"/>
          </w:tcPr>
          <w:p w14:paraId="472C0B70" w14:textId="3EE6DD30" w:rsidR="009B41B3" w:rsidRPr="002F2767" w:rsidRDefault="009B41B3" w:rsidP="002F2767">
            <w:pPr>
              <w:pBdr>
                <w:top w:val="nil"/>
                <w:left w:val="nil"/>
                <w:bottom w:val="nil"/>
                <w:right w:val="nil"/>
                <w:between w:val="nil"/>
              </w:pBdr>
              <w:tabs>
                <w:tab w:val="left" w:pos="16"/>
              </w:tabs>
              <w:spacing w:after="0" w:line="240" w:lineRule="auto"/>
              <w:ind w:left="16"/>
              <w:jc w:val="both"/>
              <w:rPr>
                <w:rFonts w:ascii="Sylfaen" w:hAnsi="Sylfaen"/>
                <w:sz w:val="24"/>
                <w:szCs w:val="24"/>
              </w:rPr>
            </w:pPr>
            <w:r w:rsidRPr="002F2767">
              <w:rPr>
                <w:rFonts w:ascii="Sylfaen" w:hAnsi="Sylfaen"/>
                <w:sz w:val="24"/>
                <w:szCs w:val="24"/>
              </w:rPr>
              <w:t xml:space="preserve">სსიპ </w:t>
            </w:r>
            <w:r w:rsidR="002F2767">
              <w:rPr>
                <w:rFonts w:ascii="Sylfaen" w:hAnsi="Sylfaen"/>
                <w:sz w:val="24"/>
                <w:szCs w:val="24"/>
              </w:rPr>
              <w:t xml:space="preserve">- </w:t>
            </w:r>
            <w:r w:rsidRPr="002F2767">
              <w:rPr>
                <w:rFonts w:ascii="Sylfaen" w:hAnsi="Sylfaen"/>
                <w:sz w:val="24"/>
                <w:szCs w:val="24"/>
              </w:rPr>
              <w:t xml:space="preserve">ივანე ჯავახიშვილის სახელობის თბილისის </w:t>
            </w:r>
            <w:proofErr w:type="spellStart"/>
            <w:r w:rsidRPr="002F2767">
              <w:rPr>
                <w:rFonts w:ascii="Sylfaen" w:hAnsi="Sylfaen"/>
                <w:sz w:val="24"/>
                <w:szCs w:val="24"/>
              </w:rPr>
              <w:t>სახელმწიფო</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უნივერსიტეტი</w:t>
            </w:r>
            <w:proofErr w:type="spellEnd"/>
            <w:r w:rsidRPr="002F2767">
              <w:rPr>
                <w:rFonts w:ascii="Sylfaen" w:hAnsi="Sylfaen"/>
                <w:sz w:val="24"/>
                <w:szCs w:val="24"/>
              </w:rPr>
              <w:t>.</w:t>
            </w:r>
          </w:p>
          <w:p w14:paraId="7FBFA4F8"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სოციალურ</w:t>
            </w:r>
            <w:proofErr w:type="spellEnd"/>
            <w:r w:rsidRPr="002F2767">
              <w:rPr>
                <w:rFonts w:ascii="Sylfaen" w:hAnsi="Sylfaen"/>
                <w:sz w:val="24"/>
                <w:szCs w:val="24"/>
              </w:rPr>
              <w:t xml:space="preserve"> </w:t>
            </w:r>
            <w:proofErr w:type="spellStart"/>
            <w:r w:rsidRPr="002F2767">
              <w:rPr>
                <w:rFonts w:ascii="Sylfaen" w:hAnsi="Sylfaen"/>
                <w:sz w:val="24"/>
                <w:szCs w:val="24"/>
              </w:rPr>
              <w:t>და</w:t>
            </w:r>
            <w:proofErr w:type="spellEnd"/>
            <w:r w:rsidRPr="002F2767">
              <w:rPr>
                <w:rFonts w:ascii="Sylfaen" w:hAnsi="Sylfaen"/>
                <w:sz w:val="24"/>
                <w:szCs w:val="24"/>
              </w:rPr>
              <w:t xml:space="preserve"> </w:t>
            </w:r>
            <w:proofErr w:type="spellStart"/>
            <w:r w:rsidRPr="002F2767">
              <w:rPr>
                <w:rFonts w:ascii="Sylfaen" w:hAnsi="Sylfaen"/>
                <w:sz w:val="24"/>
                <w:szCs w:val="24"/>
              </w:rPr>
              <w:t>პოლიტიკურ</w:t>
            </w:r>
            <w:proofErr w:type="spellEnd"/>
            <w:r w:rsidRPr="002F2767">
              <w:rPr>
                <w:rFonts w:ascii="Sylfaen" w:hAnsi="Sylfaen"/>
                <w:sz w:val="24"/>
                <w:szCs w:val="24"/>
              </w:rPr>
              <w:t xml:space="preserve"> </w:t>
            </w:r>
            <w:proofErr w:type="spellStart"/>
            <w:r w:rsidRPr="002F2767">
              <w:rPr>
                <w:rFonts w:ascii="Sylfaen" w:hAnsi="Sylfaen"/>
                <w:sz w:val="24"/>
                <w:szCs w:val="24"/>
              </w:rPr>
              <w:t>მეცნიერებათა</w:t>
            </w:r>
            <w:proofErr w:type="spellEnd"/>
            <w:r w:rsidRPr="002F2767">
              <w:rPr>
                <w:rFonts w:ascii="Sylfaen" w:hAnsi="Sylfaen"/>
                <w:sz w:val="24"/>
                <w:szCs w:val="24"/>
              </w:rPr>
              <w:t xml:space="preserve"> </w:t>
            </w:r>
            <w:proofErr w:type="spellStart"/>
            <w:r w:rsidRPr="002F2767">
              <w:rPr>
                <w:rFonts w:ascii="Sylfaen" w:hAnsi="Sylfaen"/>
                <w:sz w:val="24"/>
                <w:szCs w:val="24"/>
              </w:rPr>
              <w:t>ფაკულტეტი</w:t>
            </w:r>
            <w:proofErr w:type="spellEnd"/>
          </w:p>
          <w:p w14:paraId="7628C3C3"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p w14:paraId="14EB11D8"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გაეროს</w:t>
            </w:r>
            <w:proofErr w:type="spellEnd"/>
            <w:r w:rsidRPr="002F2767">
              <w:rPr>
                <w:rFonts w:ascii="Sylfaen" w:hAnsi="Sylfaen"/>
                <w:sz w:val="24"/>
                <w:szCs w:val="24"/>
              </w:rPr>
              <w:t xml:space="preserve"> </w:t>
            </w:r>
            <w:proofErr w:type="spellStart"/>
            <w:r w:rsidRPr="002F2767">
              <w:rPr>
                <w:rFonts w:ascii="Sylfaen" w:hAnsi="Sylfaen"/>
                <w:sz w:val="24"/>
                <w:szCs w:val="24"/>
              </w:rPr>
              <w:t>ბავშვთა</w:t>
            </w:r>
            <w:proofErr w:type="spellEnd"/>
            <w:r w:rsidRPr="002F2767">
              <w:rPr>
                <w:rFonts w:ascii="Sylfaen" w:hAnsi="Sylfaen"/>
                <w:sz w:val="24"/>
                <w:szCs w:val="24"/>
              </w:rPr>
              <w:t xml:space="preserve"> </w:t>
            </w:r>
            <w:proofErr w:type="spellStart"/>
            <w:r w:rsidRPr="002F2767">
              <w:rPr>
                <w:rFonts w:ascii="Sylfaen" w:hAnsi="Sylfaen"/>
                <w:sz w:val="24"/>
                <w:szCs w:val="24"/>
              </w:rPr>
              <w:t>ფონდსა</w:t>
            </w:r>
            <w:proofErr w:type="spellEnd"/>
            <w:r w:rsidRPr="002F2767">
              <w:rPr>
                <w:rFonts w:ascii="Sylfaen" w:hAnsi="Sylfaen"/>
                <w:sz w:val="24"/>
                <w:szCs w:val="24"/>
              </w:rPr>
              <w:t xml:space="preserve"> </w:t>
            </w:r>
            <w:proofErr w:type="spellStart"/>
            <w:r w:rsidRPr="002F2767">
              <w:rPr>
                <w:rFonts w:ascii="Sylfaen" w:hAnsi="Sylfaen"/>
                <w:sz w:val="24"/>
                <w:szCs w:val="24"/>
              </w:rPr>
              <w:t>და</w:t>
            </w:r>
            <w:proofErr w:type="spellEnd"/>
            <w:r w:rsidRPr="002F2767">
              <w:rPr>
                <w:rFonts w:ascii="Sylfaen" w:hAnsi="Sylfaen"/>
                <w:sz w:val="24"/>
                <w:szCs w:val="24"/>
              </w:rPr>
              <w:t xml:space="preserve"> </w:t>
            </w:r>
            <w:proofErr w:type="spellStart"/>
            <w:r w:rsidRPr="002F2767">
              <w:rPr>
                <w:rFonts w:ascii="Sylfaen" w:hAnsi="Sylfaen"/>
                <w:sz w:val="24"/>
                <w:szCs w:val="24"/>
              </w:rPr>
              <w:t>თბილისის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სახელმწიფო</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უნივერსიტეტს</w:t>
            </w:r>
            <w:proofErr w:type="spellEnd"/>
            <w:r w:rsidRPr="002F2767">
              <w:rPr>
                <w:rFonts w:ascii="Sylfaen" w:hAnsi="Sylfaen"/>
                <w:sz w:val="24"/>
                <w:szCs w:val="24"/>
              </w:rPr>
              <w:t xml:space="preserve"> </w:t>
            </w:r>
            <w:proofErr w:type="spellStart"/>
            <w:r w:rsidRPr="002F2767">
              <w:rPr>
                <w:rFonts w:ascii="Sylfaen" w:hAnsi="Sylfaen"/>
                <w:sz w:val="24"/>
                <w:szCs w:val="24"/>
              </w:rPr>
              <w:t>შორის</w:t>
            </w:r>
            <w:proofErr w:type="spellEnd"/>
            <w:r w:rsidRPr="002F2767">
              <w:rPr>
                <w:rFonts w:ascii="Sylfaen" w:hAnsi="Sylfaen"/>
                <w:sz w:val="24"/>
                <w:szCs w:val="24"/>
              </w:rPr>
              <w:t xml:space="preserve"> </w:t>
            </w:r>
            <w:proofErr w:type="spellStart"/>
            <w:r w:rsidRPr="002F2767">
              <w:rPr>
                <w:rFonts w:ascii="Sylfaen" w:hAnsi="Sylfaen"/>
                <w:sz w:val="24"/>
                <w:szCs w:val="24"/>
              </w:rPr>
              <w:t>მიმდინარე</w:t>
            </w:r>
            <w:proofErr w:type="spellEnd"/>
            <w:r w:rsidRPr="002F2767">
              <w:rPr>
                <w:rFonts w:ascii="Sylfaen" w:hAnsi="Sylfaen"/>
                <w:sz w:val="24"/>
                <w:szCs w:val="24"/>
              </w:rPr>
              <w:t xml:space="preserve"> </w:t>
            </w:r>
            <w:proofErr w:type="spellStart"/>
            <w:r w:rsidRPr="002F2767">
              <w:rPr>
                <w:rFonts w:ascii="Sylfaen" w:hAnsi="Sylfaen"/>
                <w:sz w:val="24"/>
                <w:szCs w:val="24"/>
              </w:rPr>
              <w:t>პროექტის</w:t>
            </w:r>
            <w:proofErr w:type="spellEnd"/>
            <w:r w:rsidRPr="002F2767">
              <w:rPr>
                <w:rFonts w:ascii="Sylfaen" w:hAnsi="Sylfaen"/>
                <w:sz w:val="24"/>
                <w:szCs w:val="24"/>
              </w:rPr>
              <w:t xml:space="preserve"> „</w:t>
            </w:r>
            <w:proofErr w:type="spellStart"/>
            <w:r w:rsidRPr="002F2767">
              <w:rPr>
                <w:rFonts w:ascii="Sylfaen" w:hAnsi="Sylfaen"/>
                <w:sz w:val="24"/>
                <w:szCs w:val="24"/>
              </w:rPr>
              <w:t>ბავშვთა</w:t>
            </w:r>
            <w:proofErr w:type="spellEnd"/>
            <w:r w:rsidRPr="002F2767">
              <w:rPr>
                <w:rFonts w:ascii="Sylfaen" w:hAnsi="Sylfaen"/>
                <w:sz w:val="24"/>
                <w:szCs w:val="24"/>
              </w:rPr>
              <w:t xml:space="preserve"> </w:t>
            </w:r>
            <w:proofErr w:type="spellStart"/>
            <w:r w:rsidRPr="002F2767">
              <w:rPr>
                <w:rFonts w:ascii="Sylfaen" w:hAnsi="Sylfaen"/>
                <w:sz w:val="24"/>
                <w:szCs w:val="24"/>
              </w:rPr>
              <w:t>უფლებების</w:t>
            </w:r>
            <w:proofErr w:type="spellEnd"/>
            <w:r w:rsidRPr="002F2767">
              <w:rPr>
                <w:rFonts w:ascii="Sylfaen" w:hAnsi="Sylfaen"/>
                <w:sz w:val="24"/>
                <w:szCs w:val="24"/>
              </w:rPr>
              <w:t xml:space="preserve"> </w:t>
            </w:r>
            <w:proofErr w:type="spellStart"/>
            <w:r w:rsidRPr="002F2767">
              <w:rPr>
                <w:rFonts w:ascii="Sylfaen" w:hAnsi="Sylfaen"/>
                <w:sz w:val="24"/>
                <w:szCs w:val="24"/>
              </w:rPr>
              <w:t>სამაგისტრო</w:t>
            </w:r>
            <w:proofErr w:type="spellEnd"/>
            <w:r w:rsidRPr="002F2767">
              <w:rPr>
                <w:rFonts w:ascii="Sylfaen" w:hAnsi="Sylfaen"/>
                <w:sz w:val="24"/>
                <w:szCs w:val="24"/>
              </w:rPr>
              <w:t xml:space="preserve"> </w:t>
            </w:r>
            <w:proofErr w:type="spellStart"/>
            <w:r w:rsidRPr="002F2767">
              <w:rPr>
                <w:rFonts w:ascii="Sylfaen" w:hAnsi="Sylfaen"/>
                <w:sz w:val="24"/>
                <w:szCs w:val="24"/>
              </w:rPr>
              <w:t>პროგრამის</w:t>
            </w:r>
            <w:proofErr w:type="spellEnd"/>
            <w:r w:rsidRPr="002F2767">
              <w:rPr>
                <w:rFonts w:ascii="Sylfaen" w:hAnsi="Sylfaen"/>
                <w:sz w:val="24"/>
                <w:szCs w:val="24"/>
              </w:rPr>
              <w:t xml:space="preserve"> </w:t>
            </w:r>
            <w:proofErr w:type="spellStart"/>
            <w:r w:rsidRPr="002F2767">
              <w:rPr>
                <w:rFonts w:ascii="Sylfaen" w:hAnsi="Sylfaen"/>
                <w:sz w:val="24"/>
                <w:szCs w:val="24"/>
              </w:rPr>
              <w:t>შემუშავება</w:t>
            </w:r>
            <w:proofErr w:type="spellEnd"/>
            <w:r w:rsidRPr="002F2767">
              <w:rPr>
                <w:rFonts w:ascii="Sylfaen" w:hAnsi="Sylfaen"/>
                <w:sz w:val="24"/>
                <w:szCs w:val="24"/>
              </w:rPr>
              <w:t xml:space="preserve">“ </w:t>
            </w:r>
            <w:proofErr w:type="spellStart"/>
            <w:r w:rsidRPr="002F2767">
              <w:rPr>
                <w:rFonts w:ascii="Sylfaen" w:hAnsi="Sylfaen"/>
                <w:sz w:val="24"/>
                <w:szCs w:val="24"/>
              </w:rPr>
              <w:t>კონსულტანტი</w:t>
            </w:r>
            <w:proofErr w:type="spellEnd"/>
            <w:r w:rsidRPr="002F2767">
              <w:rPr>
                <w:rFonts w:ascii="Sylfaen" w:hAnsi="Sylfaen"/>
                <w:sz w:val="24"/>
                <w:szCs w:val="24"/>
              </w:rPr>
              <w:t>.</w:t>
            </w:r>
          </w:p>
        </w:tc>
        <w:tc>
          <w:tcPr>
            <w:tcW w:w="3878" w:type="dxa"/>
            <w:vAlign w:val="center"/>
          </w:tcPr>
          <w:p w14:paraId="191844A4" w14:textId="77777777" w:rsidR="009B41B3" w:rsidRPr="002F2767" w:rsidRDefault="009B41B3" w:rsidP="002F2767">
            <w:pPr>
              <w:pBdr>
                <w:top w:val="nil"/>
                <w:left w:val="nil"/>
                <w:bottom w:val="nil"/>
                <w:right w:val="nil"/>
                <w:between w:val="nil"/>
              </w:pBdr>
              <w:spacing w:after="0" w:line="240" w:lineRule="auto"/>
              <w:ind w:left="64"/>
              <w:jc w:val="both"/>
              <w:rPr>
                <w:rFonts w:ascii="Sylfaen" w:hAnsi="Sylfaen"/>
                <w:sz w:val="24"/>
                <w:szCs w:val="24"/>
              </w:rPr>
            </w:pPr>
            <w:proofErr w:type="spellStart"/>
            <w:r w:rsidRPr="002F2767">
              <w:rPr>
                <w:rFonts w:ascii="Sylfaen" w:hAnsi="Sylfaen"/>
                <w:sz w:val="24"/>
                <w:szCs w:val="24"/>
              </w:rPr>
              <w:t>კონფლიქტოლოგიის</w:t>
            </w:r>
            <w:proofErr w:type="spellEnd"/>
            <w:r w:rsidRPr="002F2767">
              <w:rPr>
                <w:rFonts w:ascii="Sylfaen" w:hAnsi="Sylfaen"/>
                <w:sz w:val="24"/>
                <w:szCs w:val="24"/>
              </w:rPr>
              <w:t xml:space="preserve"> </w:t>
            </w:r>
            <w:proofErr w:type="spellStart"/>
            <w:r w:rsidRPr="002F2767">
              <w:rPr>
                <w:rFonts w:ascii="Sylfaen" w:hAnsi="Sylfaen"/>
                <w:sz w:val="24"/>
                <w:szCs w:val="24"/>
              </w:rPr>
              <w:t>დოქტორი</w:t>
            </w:r>
            <w:proofErr w:type="spellEnd"/>
            <w:r w:rsidRPr="002F2767">
              <w:rPr>
                <w:rFonts w:ascii="Sylfaen" w:hAnsi="Sylfaen"/>
                <w:sz w:val="24"/>
                <w:szCs w:val="24"/>
              </w:rPr>
              <w:t>.</w:t>
            </w:r>
          </w:p>
          <w:p w14:paraId="530E11C2" w14:textId="77777777" w:rsidR="009B41B3" w:rsidRPr="002F2767" w:rsidRDefault="009B41B3" w:rsidP="002F2767">
            <w:pPr>
              <w:pBdr>
                <w:top w:val="nil"/>
                <w:left w:val="nil"/>
                <w:bottom w:val="nil"/>
                <w:right w:val="nil"/>
                <w:between w:val="nil"/>
              </w:pBdr>
              <w:spacing w:after="0" w:line="240" w:lineRule="auto"/>
              <w:ind w:left="64"/>
              <w:jc w:val="both"/>
              <w:rPr>
                <w:rFonts w:ascii="Sylfaen" w:hAnsi="Sylfaen"/>
                <w:sz w:val="24"/>
                <w:szCs w:val="24"/>
              </w:rPr>
            </w:pPr>
            <w:proofErr w:type="spellStart"/>
            <w:r w:rsidRPr="002F2767">
              <w:rPr>
                <w:rFonts w:ascii="Sylfaen" w:hAnsi="Sylfaen"/>
                <w:sz w:val="24"/>
                <w:szCs w:val="24"/>
              </w:rPr>
              <w:t>ფაკულტეტის</w:t>
            </w:r>
            <w:proofErr w:type="spellEnd"/>
            <w:r w:rsidRPr="002F2767">
              <w:rPr>
                <w:rFonts w:ascii="Sylfaen" w:hAnsi="Sylfaen"/>
                <w:sz w:val="24"/>
                <w:szCs w:val="24"/>
              </w:rPr>
              <w:t xml:space="preserve"> </w:t>
            </w:r>
            <w:proofErr w:type="spellStart"/>
            <w:r w:rsidRPr="002F2767">
              <w:rPr>
                <w:rFonts w:ascii="Sylfaen" w:hAnsi="Sylfaen"/>
                <w:sz w:val="24"/>
                <w:szCs w:val="24"/>
              </w:rPr>
              <w:t>ხარისხის</w:t>
            </w:r>
            <w:proofErr w:type="spellEnd"/>
            <w:r w:rsidRPr="002F2767">
              <w:rPr>
                <w:rFonts w:ascii="Sylfaen" w:hAnsi="Sylfaen"/>
                <w:sz w:val="24"/>
                <w:szCs w:val="24"/>
              </w:rPr>
              <w:t xml:space="preserve"> </w:t>
            </w:r>
            <w:proofErr w:type="spellStart"/>
            <w:r w:rsidRPr="002F2767">
              <w:rPr>
                <w:rFonts w:ascii="Sylfaen" w:hAnsi="Sylfaen"/>
                <w:sz w:val="24"/>
                <w:szCs w:val="24"/>
              </w:rPr>
              <w:t>უზრუნველყოფის</w:t>
            </w:r>
            <w:proofErr w:type="spellEnd"/>
            <w:r w:rsidRPr="002F2767">
              <w:rPr>
                <w:rFonts w:ascii="Sylfaen" w:hAnsi="Sylfaen"/>
                <w:sz w:val="24"/>
                <w:szCs w:val="24"/>
              </w:rPr>
              <w:t xml:space="preserve"> </w:t>
            </w:r>
            <w:proofErr w:type="spellStart"/>
            <w:r w:rsidRPr="002F2767">
              <w:rPr>
                <w:rFonts w:ascii="Sylfaen" w:hAnsi="Sylfaen"/>
                <w:sz w:val="24"/>
                <w:szCs w:val="24"/>
              </w:rPr>
              <w:t>სამსახურის</w:t>
            </w:r>
            <w:proofErr w:type="spellEnd"/>
            <w:r w:rsidRPr="002F2767">
              <w:rPr>
                <w:rFonts w:ascii="Sylfaen" w:hAnsi="Sylfaen"/>
                <w:sz w:val="24"/>
                <w:szCs w:val="24"/>
              </w:rPr>
              <w:t xml:space="preserve"> </w:t>
            </w:r>
            <w:proofErr w:type="spellStart"/>
            <w:r w:rsidRPr="002F2767">
              <w:rPr>
                <w:rFonts w:ascii="Sylfaen" w:hAnsi="Sylfaen"/>
                <w:sz w:val="24"/>
                <w:szCs w:val="24"/>
              </w:rPr>
              <w:t>უფროსის</w:t>
            </w:r>
            <w:proofErr w:type="spellEnd"/>
            <w:r w:rsidRPr="002F2767">
              <w:rPr>
                <w:rFonts w:ascii="Sylfaen" w:hAnsi="Sylfaen"/>
                <w:sz w:val="24"/>
                <w:szCs w:val="24"/>
              </w:rPr>
              <w:t xml:space="preserve"> </w:t>
            </w:r>
            <w:proofErr w:type="spellStart"/>
            <w:r w:rsidRPr="002F2767">
              <w:rPr>
                <w:rFonts w:ascii="Sylfaen" w:hAnsi="Sylfaen"/>
                <w:sz w:val="24"/>
                <w:szCs w:val="24"/>
              </w:rPr>
              <w:t>მოადგილე</w:t>
            </w:r>
            <w:proofErr w:type="spellEnd"/>
            <w:r w:rsidRPr="002F2767">
              <w:rPr>
                <w:rFonts w:ascii="Sylfaen" w:hAnsi="Sylfaen"/>
                <w:sz w:val="24"/>
                <w:szCs w:val="24"/>
              </w:rPr>
              <w:t>.</w:t>
            </w:r>
          </w:p>
          <w:p w14:paraId="5DCC1292" w14:textId="7A5C796B"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tc>
      </w:tr>
      <w:tr w:rsidR="009B41B3" w:rsidRPr="009B41B3" w14:paraId="74A98177" w14:textId="77777777" w:rsidTr="002F2767">
        <w:trPr>
          <w:trHeight w:val="302"/>
        </w:trPr>
        <w:tc>
          <w:tcPr>
            <w:tcW w:w="540" w:type="dxa"/>
            <w:vAlign w:val="center"/>
          </w:tcPr>
          <w:p w14:paraId="5D73004F" w14:textId="77777777" w:rsidR="009B41B3" w:rsidRPr="00D62F5D" w:rsidRDefault="009B41B3" w:rsidP="00B16F62">
            <w:pPr>
              <w:spacing w:after="0" w:line="240" w:lineRule="auto"/>
              <w:jc w:val="center"/>
              <w:rPr>
                <w:rFonts w:ascii="Sylfaen" w:hAnsi="Sylfaen"/>
                <w:b/>
                <w:sz w:val="24"/>
                <w:szCs w:val="24"/>
                <w:lang w:val="en-US"/>
              </w:rPr>
            </w:pPr>
            <w:r w:rsidRPr="00D62F5D">
              <w:rPr>
                <w:rFonts w:ascii="Sylfaen" w:hAnsi="Sylfaen"/>
                <w:b/>
                <w:sz w:val="24"/>
                <w:szCs w:val="24"/>
                <w:lang w:val="en-US"/>
              </w:rPr>
              <w:t>4</w:t>
            </w:r>
          </w:p>
        </w:tc>
        <w:tc>
          <w:tcPr>
            <w:tcW w:w="2250" w:type="dxa"/>
            <w:vAlign w:val="center"/>
          </w:tcPr>
          <w:p w14:paraId="1FDFD003"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სალომე</w:t>
            </w:r>
            <w:proofErr w:type="spellEnd"/>
            <w:r w:rsidRPr="002F2767">
              <w:rPr>
                <w:rFonts w:ascii="Sylfaen" w:hAnsi="Sylfaen"/>
                <w:b/>
                <w:sz w:val="24"/>
                <w:szCs w:val="24"/>
              </w:rPr>
              <w:t xml:space="preserve"> </w:t>
            </w:r>
            <w:proofErr w:type="spellStart"/>
            <w:r w:rsidRPr="002F2767">
              <w:rPr>
                <w:rFonts w:ascii="Sylfaen" w:hAnsi="Sylfaen"/>
                <w:b/>
                <w:sz w:val="24"/>
                <w:szCs w:val="24"/>
              </w:rPr>
              <w:t>დუნდუა</w:t>
            </w:r>
            <w:proofErr w:type="spellEnd"/>
          </w:p>
        </w:tc>
        <w:tc>
          <w:tcPr>
            <w:tcW w:w="3447" w:type="dxa"/>
            <w:vAlign w:val="center"/>
          </w:tcPr>
          <w:p w14:paraId="683BB97C"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სსიპ</w:t>
            </w:r>
            <w:proofErr w:type="spellEnd"/>
            <w:r w:rsidRPr="002F2767">
              <w:rPr>
                <w:rFonts w:ascii="Sylfaen" w:hAnsi="Sylfaen"/>
                <w:sz w:val="24"/>
                <w:szCs w:val="24"/>
              </w:rPr>
              <w:t xml:space="preserve"> - </w:t>
            </w:r>
            <w:proofErr w:type="spellStart"/>
            <w:r w:rsidRPr="002F2767">
              <w:rPr>
                <w:rFonts w:ascii="Sylfaen" w:hAnsi="Sylfaen"/>
                <w:sz w:val="24"/>
                <w:szCs w:val="24"/>
              </w:rPr>
              <w:t>ივანე</w:t>
            </w:r>
            <w:proofErr w:type="spellEnd"/>
            <w:r w:rsidRPr="002F2767">
              <w:rPr>
                <w:rFonts w:ascii="Sylfaen" w:hAnsi="Sylfaen"/>
                <w:sz w:val="24"/>
                <w:szCs w:val="24"/>
              </w:rPr>
              <w:t xml:space="preserve"> </w:t>
            </w:r>
            <w:proofErr w:type="spellStart"/>
            <w:r w:rsidRPr="002F2767">
              <w:rPr>
                <w:rFonts w:ascii="Sylfaen" w:hAnsi="Sylfaen"/>
                <w:sz w:val="24"/>
                <w:szCs w:val="24"/>
              </w:rPr>
              <w:t>ჯავახიშვილის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სახელობის</w:t>
            </w:r>
            <w:proofErr w:type="spellEnd"/>
            <w:r w:rsidRPr="002F2767">
              <w:rPr>
                <w:rFonts w:ascii="Sylfaen" w:hAnsi="Sylfaen"/>
                <w:sz w:val="24"/>
                <w:szCs w:val="24"/>
              </w:rPr>
              <w:t xml:space="preserve"> </w:t>
            </w:r>
            <w:proofErr w:type="spellStart"/>
            <w:r w:rsidRPr="002F2767">
              <w:rPr>
                <w:rFonts w:ascii="Sylfaen" w:hAnsi="Sylfaen"/>
                <w:sz w:val="24"/>
                <w:szCs w:val="24"/>
              </w:rPr>
              <w:t>თბილისის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სახელმწიფო</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უნივერსიტეტი</w:t>
            </w:r>
            <w:proofErr w:type="spellEnd"/>
            <w:r w:rsidRPr="002F2767">
              <w:rPr>
                <w:rFonts w:ascii="Sylfaen" w:hAnsi="Sylfaen"/>
                <w:sz w:val="24"/>
                <w:szCs w:val="24"/>
              </w:rPr>
              <w:t xml:space="preserve">, </w:t>
            </w:r>
            <w:proofErr w:type="spellStart"/>
            <w:r w:rsidRPr="002F2767">
              <w:rPr>
                <w:rFonts w:ascii="Sylfaen" w:hAnsi="Sylfaen"/>
                <w:sz w:val="24"/>
                <w:szCs w:val="24"/>
              </w:rPr>
              <w:t>სოციალურ</w:t>
            </w:r>
            <w:proofErr w:type="spellEnd"/>
            <w:r w:rsidRPr="002F2767">
              <w:rPr>
                <w:rFonts w:ascii="Sylfaen" w:hAnsi="Sylfaen"/>
                <w:sz w:val="24"/>
                <w:szCs w:val="24"/>
              </w:rPr>
              <w:t xml:space="preserve"> </w:t>
            </w:r>
            <w:proofErr w:type="spellStart"/>
            <w:r w:rsidRPr="002F2767">
              <w:rPr>
                <w:rFonts w:ascii="Sylfaen" w:hAnsi="Sylfaen"/>
                <w:sz w:val="24"/>
                <w:szCs w:val="24"/>
              </w:rPr>
              <w:t>და</w:t>
            </w:r>
            <w:proofErr w:type="spellEnd"/>
            <w:r w:rsidRPr="002F2767">
              <w:rPr>
                <w:rFonts w:ascii="Sylfaen" w:hAnsi="Sylfaen"/>
                <w:sz w:val="24"/>
                <w:szCs w:val="24"/>
              </w:rPr>
              <w:t xml:space="preserve"> </w:t>
            </w:r>
            <w:proofErr w:type="spellStart"/>
            <w:r w:rsidRPr="002F2767">
              <w:rPr>
                <w:rFonts w:ascii="Sylfaen" w:hAnsi="Sylfaen"/>
                <w:sz w:val="24"/>
                <w:szCs w:val="24"/>
              </w:rPr>
              <w:t>პოლიტიკურ</w:t>
            </w:r>
            <w:proofErr w:type="spellEnd"/>
            <w:r w:rsidRPr="002F2767">
              <w:rPr>
                <w:rFonts w:ascii="Sylfaen" w:hAnsi="Sylfaen"/>
                <w:sz w:val="24"/>
                <w:szCs w:val="24"/>
              </w:rPr>
              <w:t xml:space="preserve"> </w:t>
            </w:r>
            <w:proofErr w:type="spellStart"/>
            <w:r w:rsidRPr="002F2767">
              <w:rPr>
                <w:rFonts w:ascii="Sylfaen" w:hAnsi="Sylfaen"/>
                <w:sz w:val="24"/>
                <w:szCs w:val="24"/>
              </w:rPr>
              <w:t>მეცნიერებათა</w:t>
            </w:r>
            <w:proofErr w:type="spellEnd"/>
            <w:r w:rsidRPr="002F2767">
              <w:rPr>
                <w:rFonts w:ascii="Sylfaen" w:hAnsi="Sylfaen"/>
                <w:sz w:val="24"/>
                <w:szCs w:val="24"/>
              </w:rPr>
              <w:t xml:space="preserve"> </w:t>
            </w:r>
            <w:proofErr w:type="spellStart"/>
            <w:r w:rsidRPr="002F2767">
              <w:rPr>
                <w:rFonts w:ascii="Sylfaen" w:hAnsi="Sylfaen"/>
                <w:sz w:val="24"/>
                <w:szCs w:val="24"/>
              </w:rPr>
              <w:t>ფაკულტეტი</w:t>
            </w:r>
            <w:proofErr w:type="spellEnd"/>
          </w:p>
        </w:tc>
        <w:tc>
          <w:tcPr>
            <w:tcW w:w="3878" w:type="dxa"/>
          </w:tcPr>
          <w:p w14:paraId="5647C54E"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ასოცირებული</w:t>
            </w:r>
            <w:proofErr w:type="spellEnd"/>
            <w:r w:rsidRPr="002F2767">
              <w:rPr>
                <w:rFonts w:ascii="Sylfaen" w:hAnsi="Sylfaen"/>
                <w:sz w:val="24"/>
                <w:szCs w:val="24"/>
              </w:rPr>
              <w:t xml:space="preserve"> </w:t>
            </w:r>
            <w:proofErr w:type="spellStart"/>
            <w:r w:rsidRPr="002F2767">
              <w:rPr>
                <w:rFonts w:ascii="Sylfaen" w:hAnsi="Sylfaen"/>
                <w:sz w:val="24"/>
                <w:szCs w:val="24"/>
              </w:rPr>
              <w:t>პროფესორი</w:t>
            </w:r>
            <w:proofErr w:type="spellEnd"/>
            <w:r w:rsidRPr="002F2767">
              <w:rPr>
                <w:rFonts w:ascii="Sylfaen" w:hAnsi="Sylfaen"/>
                <w:sz w:val="24"/>
                <w:szCs w:val="24"/>
              </w:rPr>
              <w:t xml:space="preserve">, </w:t>
            </w:r>
            <w:proofErr w:type="spellStart"/>
            <w:r w:rsidRPr="002F2767">
              <w:rPr>
                <w:rFonts w:ascii="Sylfaen" w:hAnsi="Sylfaen"/>
                <w:sz w:val="24"/>
                <w:szCs w:val="24"/>
              </w:rPr>
              <w:t>პოლიტიკის</w:t>
            </w:r>
            <w:proofErr w:type="spellEnd"/>
            <w:r w:rsidRPr="002F2767">
              <w:rPr>
                <w:rFonts w:ascii="Sylfaen" w:hAnsi="Sylfaen"/>
                <w:sz w:val="24"/>
                <w:szCs w:val="24"/>
              </w:rPr>
              <w:t xml:space="preserve"> </w:t>
            </w:r>
            <w:proofErr w:type="spellStart"/>
            <w:r w:rsidRPr="002F2767">
              <w:rPr>
                <w:rFonts w:ascii="Sylfaen" w:hAnsi="Sylfaen"/>
                <w:sz w:val="24"/>
                <w:szCs w:val="24"/>
              </w:rPr>
              <w:t>მეცნიერების</w:t>
            </w:r>
            <w:proofErr w:type="spellEnd"/>
            <w:r w:rsidRPr="002F2767">
              <w:rPr>
                <w:rFonts w:ascii="Sylfaen" w:hAnsi="Sylfaen"/>
                <w:sz w:val="24"/>
                <w:szCs w:val="24"/>
              </w:rPr>
              <w:t xml:space="preserve"> </w:t>
            </w:r>
            <w:proofErr w:type="spellStart"/>
            <w:r w:rsidRPr="002F2767">
              <w:rPr>
                <w:rFonts w:ascii="Sylfaen" w:hAnsi="Sylfaen"/>
                <w:sz w:val="24"/>
                <w:szCs w:val="24"/>
              </w:rPr>
              <w:t>დოქტორი</w:t>
            </w:r>
            <w:proofErr w:type="spellEnd"/>
            <w:r w:rsidRPr="002F2767">
              <w:rPr>
                <w:rFonts w:ascii="Sylfaen" w:hAnsi="Sylfaen"/>
                <w:sz w:val="24"/>
                <w:szCs w:val="24"/>
              </w:rPr>
              <w:t xml:space="preserve">, </w:t>
            </w:r>
            <w:proofErr w:type="spellStart"/>
            <w:r w:rsidRPr="002F2767">
              <w:rPr>
                <w:rFonts w:ascii="Sylfaen" w:hAnsi="Sylfaen"/>
                <w:sz w:val="24"/>
                <w:szCs w:val="24"/>
              </w:rPr>
              <w:t>დეკანი</w:t>
            </w:r>
            <w:proofErr w:type="spellEnd"/>
            <w:r w:rsidRPr="002F2767">
              <w:rPr>
                <w:rFonts w:ascii="Sylfaen" w:hAnsi="Sylfaen"/>
                <w:sz w:val="24"/>
                <w:szCs w:val="24"/>
              </w:rPr>
              <w:t>.</w:t>
            </w:r>
          </w:p>
          <w:p w14:paraId="1A691376"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p w14:paraId="4C1C4C57" w14:textId="5C0A5220"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tc>
      </w:tr>
      <w:tr w:rsidR="009B41B3" w:rsidRPr="009B41B3" w14:paraId="68394F96" w14:textId="77777777" w:rsidTr="002F2767">
        <w:trPr>
          <w:trHeight w:val="302"/>
        </w:trPr>
        <w:tc>
          <w:tcPr>
            <w:tcW w:w="540" w:type="dxa"/>
            <w:vAlign w:val="center"/>
          </w:tcPr>
          <w:p w14:paraId="25D8A699" w14:textId="77777777" w:rsidR="009B41B3" w:rsidRPr="00D62F5D" w:rsidRDefault="009B41B3" w:rsidP="00B16F62">
            <w:pPr>
              <w:spacing w:after="0" w:line="240" w:lineRule="auto"/>
              <w:jc w:val="center"/>
              <w:rPr>
                <w:rFonts w:ascii="Sylfaen" w:hAnsi="Sylfaen"/>
                <w:b/>
                <w:sz w:val="24"/>
                <w:szCs w:val="24"/>
                <w:lang w:val="en-US"/>
              </w:rPr>
            </w:pPr>
            <w:r w:rsidRPr="00D62F5D">
              <w:rPr>
                <w:rFonts w:ascii="Sylfaen" w:hAnsi="Sylfaen"/>
                <w:b/>
                <w:sz w:val="24"/>
                <w:szCs w:val="24"/>
                <w:lang w:val="en-US"/>
              </w:rPr>
              <w:t>5</w:t>
            </w:r>
          </w:p>
        </w:tc>
        <w:tc>
          <w:tcPr>
            <w:tcW w:w="2250" w:type="dxa"/>
            <w:vAlign w:val="center"/>
          </w:tcPr>
          <w:p w14:paraId="037BF282"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ლელა</w:t>
            </w:r>
            <w:proofErr w:type="spellEnd"/>
            <w:r w:rsidRPr="002F2767">
              <w:rPr>
                <w:rFonts w:ascii="Sylfaen" w:hAnsi="Sylfaen"/>
                <w:b/>
                <w:sz w:val="24"/>
                <w:szCs w:val="24"/>
              </w:rPr>
              <w:t xml:space="preserve"> </w:t>
            </w:r>
            <w:proofErr w:type="spellStart"/>
            <w:r w:rsidRPr="002F2767">
              <w:rPr>
                <w:rFonts w:ascii="Sylfaen" w:hAnsi="Sylfaen"/>
                <w:b/>
                <w:sz w:val="24"/>
                <w:szCs w:val="24"/>
              </w:rPr>
              <w:t>თურმანიძე</w:t>
            </w:r>
            <w:proofErr w:type="spellEnd"/>
          </w:p>
        </w:tc>
        <w:tc>
          <w:tcPr>
            <w:tcW w:w="3447" w:type="dxa"/>
            <w:vAlign w:val="center"/>
          </w:tcPr>
          <w:p w14:paraId="45131E2C"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სსიპ</w:t>
            </w:r>
            <w:proofErr w:type="spellEnd"/>
            <w:r w:rsidRPr="002F2767">
              <w:rPr>
                <w:rFonts w:ascii="Sylfaen" w:hAnsi="Sylfaen"/>
                <w:sz w:val="24"/>
                <w:szCs w:val="24"/>
              </w:rPr>
              <w:t xml:space="preserve"> </w:t>
            </w:r>
            <w:proofErr w:type="spellStart"/>
            <w:r w:rsidRPr="002F2767">
              <w:rPr>
                <w:rFonts w:ascii="Sylfaen" w:hAnsi="Sylfaen"/>
                <w:sz w:val="24"/>
                <w:szCs w:val="24"/>
              </w:rPr>
              <w:t>შოთა</w:t>
            </w:r>
            <w:proofErr w:type="spellEnd"/>
            <w:r w:rsidRPr="002F2767">
              <w:rPr>
                <w:rFonts w:ascii="Sylfaen" w:hAnsi="Sylfaen"/>
                <w:sz w:val="24"/>
                <w:szCs w:val="24"/>
              </w:rPr>
              <w:t xml:space="preserve"> </w:t>
            </w:r>
            <w:proofErr w:type="spellStart"/>
            <w:r w:rsidRPr="002F2767">
              <w:rPr>
                <w:rFonts w:ascii="Sylfaen" w:hAnsi="Sylfaen"/>
                <w:sz w:val="24"/>
                <w:szCs w:val="24"/>
              </w:rPr>
              <w:t>რუსთაველის</w:t>
            </w:r>
            <w:proofErr w:type="spellEnd"/>
            <w:r w:rsidRPr="002F2767">
              <w:rPr>
                <w:rFonts w:ascii="Sylfaen" w:hAnsi="Sylfaen"/>
                <w:sz w:val="24"/>
                <w:szCs w:val="24"/>
              </w:rPr>
              <w:t xml:space="preserve"> </w:t>
            </w:r>
            <w:proofErr w:type="spellStart"/>
            <w:r w:rsidRPr="002F2767">
              <w:rPr>
                <w:rFonts w:ascii="Sylfaen" w:hAnsi="Sylfaen"/>
                <w:sz w:val="24"/>
                <w:szCs w:val="24"/>
              </w:rPr>
              <w:t>ბათუმის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სახელმწიფო</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უნივერსიტეტი</w:t>
            </w:r>
            <w:proofErr w:type="spellEnd"/>
            <w:r w:rsidRPr="002F2767">
              <w:rPr>
                <w:rFonts w:ascii="Sylfaen" w:hAnsi="Sylfaen"/>
                <w:sz w:val="24"/>
                <w:szCs w:val="24"/>
              </w:rPr>
              <w:t xml:space="preserve">, </w:t>
            </w:r>
            <w:proofErr w:type="spellStart"/>
            <w:r w:rsidRPr="002F2767">
              <w:rPr>
                <w:rFonts w:ascii="Sylfaen" w:hAnsi="Sylfaen"/>
                <w:sz w:val="24"/>
                <w:szCs w:val="24"/>
              </w:rPr>
              <w:t>განათლებისა</w:t>
            </w:r>
            <w:proofErr w:type="spellEnd"/>
            <w:r w:rsidRPr="002F2767">
              <w:rPr>
                <w:rFonts w:ascii="Sylfaen" w:hAnsi="Sylfaen"/>
                <w:sz w:val="24"/>
                <w:szCs w:val="24"/>
              </w:rPr>
              <w:t xml:space="preserve"> </w:t>
            </w:r>
            <w:proofErr w:type="spellStart"/>
            <w:r w:rsidRPr="002F2767">
              <w:rPr>
                <w:rFonts w:ascii="Sylfaen" w:hAnsi="Sylfaen"/>
                <w:sz w:val="24"/>
                <w:szCs w:val="24"/>
              </w:rPr>
              <w:t>და</w:t>
            </w:r>
            <w:proofErr w:type="spellEnd"/>
            <w:r w:rsidRPr="002F2767">
              <w:rPr>
                <w:rFonts w:ascii="Sylfaen" w:hAnsi="Sylfaen"/>
                <w:sz w:val="24"/>
                <w:szCs w:val="24"/>
              </w:rPr>
              <w:t xml:space="preserve"> </w:t>
            </w:r>
            <w:proofErr w:type="spellStart"/>
            <w:r w:rsidRPr="002F2767">
              <w:rPr>
                <w:rFonts w:ascii="Sylfaen" w:hAnsi="Sylfaen"/>
                <w:sz w:val="24"/>
                <w:szCs w:val="24"/>
              </w:rPr>
              <w:t>მეცნიერების</w:t>
            </w:r>
            <w:proofErr w:type="spellEnd"/>
            <w:r w:rsidRPr="002F2767">
              <w:rPr>
                <w:rFonts w:ascii="Sylfaen" w:hAnsi="Sylfaen"/>
                <w:sz w:val="24"/>
                <w:szCs w:val="24"/>
              </w:rPr>
              <w:t xml:space="preserve"> </w:t>
            </w:r>
            <w:proofErr w:type="spellStart"/>
            <w:r w:rsidRPr="002F2767">
              <w:rPr>
                <w:rFonts w:ascii="Sylfaen" w:hAnsi="Sylfaen"/>
                <w:sz w:val="24"/>
                <w:szCs w:val="24"/>
              </w:rPr>
              <w:t>ფაკულტეტი</w:t>
            </w:r>
            <w:proofErr w:type="spellEnd"/>
          </w:p>
        </w:tc>
        <w:tc>
          <w:tcPr>
            <w:tcW w:w="3878" w:type="dxa"/>
          </w:tcPr>
          <w:p w14:paraId="097959A0"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პროფესორი</w:t>
            </w:r>
            <w:proofErr w:type="spellEnd"/>
            <w:r w:rsidRPr="002F2767">
              <w:rPr>
                <w:rFonts w:ascii="Sylfaen" w:hAnsi="Sylfaen"/>
                <w:sz w:val="24"/>
                <w:szCs w:val="24"/>
              </w:rPr>
              <w:t xml:space="preserve">, </w:t>
            </w:r>
            <w:proofErr w:type="spellStart"/>
            <w:r w:rsidRPr="002F2767">
              <w:rPr>
                <w:rFonts w:ascii="Sylfaen" w:hAnsi="Sylfaen"/>
                <w:sz w:val="24"/>
                <w:szCs w:val="24"/>
              </w:rPr>
              <w:t>მათემატიკის</w:t>
            </w:r>
            <w:proofErr w:type="spellEnd"/>
            <w:r w:rsidRPr="002F2767">
              <w:rPr>
                <w:rFonts w:ascii="Sylfaen" w:hAnsi="Sylfaen"/>
                <w:sz w:val="24"/>
                <w:szCs w:val="24"/>
              </w:rPr>
              <w:t xml:space="preserve"> </w:t>
            </w:r>
            <w:proofErr w:type="spellStart"/>
            <w:r w:rsidRPr="002F2767">
              <w:rPr>
                <w:rFonts w:ascii="Sylfaen" w:hAnsi="Sylfaen"/>
                <w:sz w:val="24"/>
                <w:szCs w:val="24"/>
              </w:rPr>
              <w:t>დოქტორი</w:t>
            </w:r>
            <w:proofErr w:type="spellEnd"/>
            <w:r w:rsidRPr="002F2767">
              <w:rPr>
                <w:rFonts w:ascii="Sylfaen" w:hAnsi="Sylfaen"/>
                <w:sz w:val="24"/>
                <w:szCs w:val="24"/>
              </w:rPr>
              <w:t xml:space="preserve">,  </w:t>
            </w:r>
            <w:proofErr w:type="spellStart"/>
            <w:r w:rsidRPr="002F2767">
              <w:rPr>
                <w:rFonts w:ascii="Sylfaen" w:hAnsi="Sylfaen"/>
                <w:sz w:val="24"/>
                <w:szCs w:val="24"/>
              </w:rPr>
              <w:t>განათლებისა</w:t>
            </w:r>
            <w:proofErr w:type="spellEnd"/>
            <w:r w:rsidRPr="002F2767">
              <w:rPr>
                <w:rFonts w:ascii="Sylfaen" w:hAnsi="Sylfaen"/>
                <w:sz w:val="24"/>
                <w:szCs w:val="24"/>
              </w:rPr>
              <w:t xml:space="preserve"> </w:t>
            </w:r>
            <w:proofErr w:type="spellStart"/>
            <w:r w:rsidRPr="002F2767">
              <w:rPr>
                <w:rFonts w:ascii="Sylfaen" w:hAnsi="Sylfaen"/>
                <w:sz w:val="24"/>
                <w:szCs w:val="24"/>
              </w:rPr>
              <w:t>და</w:t>
            </w:r>
            <w:proofErr w:type="spellEnd"/>
            <w:r w:rsidRPr="002F2767">
              <w:rPr>
                <w:rFonts w:ascii="Sylfaen" w:hAnsi="Sylfaen"/>
                <w:sz w:val="24"/>
                <w:szCs w:val="24"/>
              </w:rPr>
              <w:t xml:space="preserve"> </w:t>
            </w:r>
            <w:proofErr w:type="spellStart"/>
            <w:r w:rsidRPr="002F2767">
              <w:rPr>
                <w:rFonts w:ascii="Sylfaen" w:hAnsi="Sylfaen"/>
                <w:sz w:val="24"/>
                <w:szCs w:val="24"/>
              </w:rPr>
              <w:t>მეცნიერების</w:t>
            </w:r>
            <w:proofErr w:type="spellEnd"/>
            <w:r w:rsidRPr="002F2767">
              <w:rPr>
                <w:rFonts w:ascii="Sylfaen" w:hAnsi="Sylfaen"/>
                <w:sz w:val="24"/>
                <w:szCs w:val="24"/>
              </w:rPr>
              <w:t xml:space="preserve"> </w:t>
            </w:r>
            <w:proofErr w:type="spellStart"/>
            <w:r w:rsidRPr="002F2767">
              <w:rPr>
                <w:rFonts w:ascii="Sylfaen" w:hAnsi="Sylfaen"/>
                <w:sz w:val="24"/>
                <w:szCs w:val="24"/>
              </w:rPr>
              <w:t>ფაკულტეტი</w:t>
            </w:r>
            <w:proofErr w:type="spellEnd"/>
            <w:r w:rsidRPr="002F2767">
              <w:rPr>
                <w:rFonts w:ascii="Sylfaen" w:hAnsi="Sylfaen"/>
                <w:sz w:val="24"/>
                <w:szCs w:val="24"/>
              </w:rPr>
              <w:t xml:space="preserve"> </w:t>
            </w:r>
            <w:proofErr w:type="spellStart"/>
            <w:r w:rsidRPr="002F2767">
              <w:rPr>
                <w:rFonts w:ascii="Sylfaen" w:hAnsi="Sylfaen"/>
                <w:sz w:val="24"/>
                <w:szCs w:val="24"/>
              </w:rPr>
              <w:t>დეკანი</w:t>
            </w:r>
            <w:proofErr w:type="spellEnd"/>
            <w:r w:rsidRPr="002F2767">
              <w:rPr>
                <w:rFonts w:ascii="Sylfaen" w:hAnsi="Sylfaen"/>
                <w:sz w:val="24"/>
                <w:szCs w:val="24"/>
              </w:rPr>
              <w:t>.</w:t>
            </w:r>
          </w:p>
          <w:p w14:paraId="0F700839"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p w14:paraId="57F835EB" w14:textId="12FD796F"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tc>
      </w:tr>
      <w:tr w:rsidR="009B41B3" w:rsidRPr="009B41B3" w14:paraId="7EAC740B" w14:textId="77777777" w:rsidTr="002F2767">
        <w:trPr>
          <w:trHeight w:val="302"/>
        </w:trPr>
        <w:tc>
          <w:tcPr>
            <w:tcW w:w="540" w:type="dxa"/>
            <w:vAlign w:val="center"/>
          </w:tcPr>
          <w:p w14:paraId="79AF17D0" w14:textId="77777777" w:rsidR="009B41B3" w:rsidRPr="00D62F5D" w:rsidRDefault="009B41B3" w:rsidP="00B16F62">
            <w:pPr>
              <w:spacing w:after="0" w:line="240" w:lineRule="auto"/>
              <w:jc w:val="center"/>
              <w:rPr>
                <w:rFonts w:ascii="Sylfaen" w:hAnsi="Sylfaen"/>
                <w:b/>
                <w:sz w:val="24"/>
                <w:szCs w:val="24"/>
                <w:lang w:val="en-US"/>
              </w:rPr>
            </w:pPr>
            <w:r w:rsidRPr="00D62F5D">
              <w:rPr>
                <w:rFonts w:ascii="Sylfaen" w:hAnsi="Sylfaen"/>
                <w:b/>
                <w:sz w:val="24"/>
                <w:szCs w:val="24"/>
                <w:lang w:val="en-US"/>
              </w:rPr>
              <w:t>6</w:t>
            </w:r>
          </w:p>
        </w:tc>
        <w:tc>
          <w:tcPr>
            <w:tcW w:w="2250" w:type="dxa"/>
            <w:vAlign w:val="center"/>
          </w:tcPr>
          <w:p w14:paraId="4D317D19"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ნინო</w:t>
            </w:r>
            <w:proofErr w:type="spellEnd"/>
            <w:r w:rsidRPr="002F2767">
              <w:rPr>
                <w:rFonts w:ascii="Sylfaen" w:hAnsi="Sylfaen"/>
                <w:b/>
                <w:sz w:val="24"/>
                <w:szCs w:val="24"/>
              </w:rPr>
              <w:t xml:space="preserve"> </w:t>
            </w:r>
          </w:p>
          <w:p w14:paraId="7E990FB4"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მოდებაძე</w:t>
            </w:r>
            <w:proofErr w:type="spellEnd"/>
          </w:p>
        </w:tc>
        <w:tc>
          <w:tcPr>
            <w:tcW w:w="3447" w:type="dxa"/>
            <w:vAlign w:val="center"/>
          </w:tcPr>
          <w:p w14:paraId="50FC749C"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სსიპ</w:t>
            </w:r>
            <w:proofErr w:type="spellEnd"/>
            <w:r w:rsidRPr="002F2767">
              <w:rPr>
                <w:rFonts w:ascii="Sylfaen" w:hAnsi="Sylfaen"/>
                <w:sz w:val="24"/>
                <w:szCs w:val="24"/>
              </w:rPr>
              <w:t xml:space="preserve"> </w:t>
            </w:r>
            <w:proofErr w:type="spellStart"/>
            <w:r w:rsidRPr="002F2767">
              <w:rPr>
                <w:rFonts w:ascii="Sylfaen" w:hAnsi="Sylfaen"/>
                <w:sz w:val="24"/>
                <w:szCs w:val="24"/>
              </w:rPr>
              <w:t>იაკობ</w:t>
            </w:r>
            <w:proofErr w:type="spellEnd"/>
            <w:r w:rsidRPr="002F2767">
              <w:rPr>
                <w:rFonts w:ascii="Sylfaen" w:hAnsi="Sylfaen"/>
                <w:sz w:val="24"/>
                <w:szCs w:val="24"/>
              </w:rPr>
              <w:t xml:space="preserve"> </w:t>
            </w:r>
            <w:proofErr w:type="spellStart"/>
            <w:r w:rsidRPr="002F2767">
              <w:rPr>
                <w:rFonts w:ascii="Sylfaen" w:hAnsi="Sylfaen"/>
                <w:sz w:val="24"/>
                <w:szCs w:val="24"/>
              </w:rPr>
              <w:t>გოგებაშვილის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სახელობის</w:t>
            </w:r>
            <w:proofErr w:type="spellEnd"/>
            <w:r w:rsidRPr="002F2767">
              <w:rPr>
                <w:rFonts w:ascii="Sylfaen" w:hAnsi="Sylfaen"/>
                <w:sz w:val="24"/>
                <w:szCs w:val="24"/>
              </w:rPr>
              <w:t xml:space="preserve"> </w:t>
            </w:r>
            <w:proofErr w:type="spellStart"/>
            <w:r w:rsidRPr="002F2767">
              <w:rPr>
                <w:rFonts w:ascii="Sylfaen" w:hAnsi="Sylfaen"/>
                <w:sz w:val="24"/>
                <w:szCs w:val="24"/>
              </w:rPr>
              <w:t>თელავის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სახელწიფო</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უნივერსიტეტი</w:t>
            </w:r>
            <w:proofErr w:type="spellEnd"/>
            <w:r w:rsidRPr="002F2767">
              <w:rPr>
                <w:rFonts w:ascii="Sylfaen" w:hAnsi="Sylfaen"/>
                <w:sz w:val="24"/>
                <w:szCs w:val="24"/>
              </w:rPr>
              <w:t xml:space="preserve">, </w:t>
            </w:r>
            <w:proofErr w:type="spellStart"/>
            <w:r w:rsidRPr="002F2767">
              <w:rPr>
                <w:rFonts w:ascii="Sylfaen" w:hAnsi="Sylfaen"/>
                <w:sz w:val="24"/>
                <w:szCs w:val="24"/>
              </w:rPr>
              <w:t>განათლების</w:t>
            </w:r>
            <w:proofErr w:type="spellEnd"/>
            <w:r w:rsidRPr="002F2767">
              <w:rPr>
                <w:rFonts w:ascii="Sylfaen" w:hAnsi="Sylfaen"/>
                <w:sz w:val="24"/>
                <w:szCs w:val="24"/>
              </w:rPr>
              <w:t xml:space="preserve"> </w:t>
            </w:r>
            <w:proofErr w:type="spellStart"/>
            <w:r w:rsidRPr="002F2767">
              <w:rPr>
                <w:rFonts w:ascii="Sylfaen" w:hAnsi="Sylfaen"/>
                <w:sz w:val="24"/>
                <w:szCs w:val="24"/>
              </w:rPr>
              <w:t>მეცნიერებათა</w:t>
            </w:r>
            <w:proofErr w:type="spellEnd"/>
            <w:r w:rsidRPr="002F2767">
              <w:rPr>
                <w:rFonts w:ascii="Sylfaen" w:hAnsi="Sylfaen"/>
                <w:sz w:val="24"/>
                <w:szCs w:val="24"/>
              </w:rPr>
              <w:t xml:space="preserve"> </w:t>
            </w:r>
            <w:proofErr w:type="spellStart"/>
            <w:r w:rsidRPr="002F2767">
              <w:rPr>
                <w:rFonts w:ascii="Sylfaen" w:hAnsi="Sylfaen"/>
                <w:sz w:val="24"/>
                <w:szCs w:val="24"/>
              </w:rPr>
              <w:t>ფაკულტეტი</w:t>
            </w:r>
            <w:proofErr w:type="spellEnd"/>
          </w:p>
        </w:tc>
        <w:tc>
          <w:tcPr>
            <w:tcW w:w="3878" w:type="dxa"/>
          </w:tcPr>
          <w:p w14:paraId="00126735"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პროფესორი</w:t>
            </w:r>
            <w:proofErr w:type="spellEnd"/>
            <w:r w:rsidRPr="002F2767">
              <w:rPr>
                <w:rFonts w:ascii="Sylfaen" w:hAnsi="Sylfaen"/>
                <w:sz w:val="24"/>
                <w:szCs w:val="24"/>
              </w:rPr>
              <w:t xml:space="preserve">, </w:t>
            </w:r>
            <w:proofErr w:type="spellStart"/>
            <w:r w:rsidRPr="002F2767">
              <w:rPr>
                <w:rFonts w:ascii="Sylfaen" w:hAnsi="Sylfaen"/>
                <w:sz w:val="24"/>
                <w:szCs w:val="24"/>
              </w:rPr>
              <w:t>განათლების</w:t>
            </w:r>
            <w:proofErr w:type="spellEnd"/>
            <w:r w:rsidRPr="002F2767">
              <w:rPr>
                <w:rFonts w:ascii="Sylfaen" w:hAnsi="Sylfaen"/>
                <w:sz w:val="24"/>
                <w:szCs w:val="24"/>
              </w:rPr>
              <w:t xml:space="preserve"> </w:t>
            </w:r>
            <w:proofErr w:type="spellStart"/>
            <w:r w:rsidRPr="002F2767">
              <w:rPr>
                <w:rFonts w:ascii="Sylfaen" w:hAnsi="Sylfaen"/>
                <w:sz w:val="24"/>
                <w:szCs w:val="24"/>
              </w:rPr>
              <w:t>დოქტორი</w:t>
            </w:r>
            <w:proofErr w:type="spellEnd"/>
            <w:r w:rsidRPr="002F2767">
              <w:rPr>
                <w:rFonts w:ascii="Sylfaen" w:hAnsi="Sylfaen"/>
                <w:sz w:val="24"/>
                <w:szCs w:val="24"/>
              </w:rPr>
              <w:t xml:space="preserve">, </w:t>
            </w:r>
            <w:proofErr w:type="spellStart"/>
            <w:r w:rsidRPr="002F2767">
              <w:rPr>
                <w:rFonts w:ascii="Sylfaen" w:hAnsi="Sylfaen"/>
                <w:sz w:val="24"/>
                <w:szCs w:val="24"/>
              </w:rPr>
              <w:t>განათლების</w:t>
            </w:r>
            <w:proofErr w:type="spellEnd"/>
            <w:r w:rsidRPr="002F2767">
              <w:rPr>
                <w:rFonts w:ascii="Sylfaen" w:hAnsi="Sylfaen"/>
                <w:sz w:val="24"/>
                <w:szCs w:val="24"/>
              </w:rPr>
              <w:t xml:space="preserve"> </w:t>
            </w:r>
            <w:proofErr w:type="spellStart"/>
            <w:r w:rsidRPr="002F2767">
              <w:rPr>
                <w:rFonts w:ascii="Sylfaen" w:hAnsi="Sylfaen"/>
                <w:sz w:val="24"/>
                <w:szCs w:val="24"/>
              </w:rPr>
              <w:t>მეცნიერებათა</w:t>
            </w:r>
            <w:proofErr w:type="spellEnd"/>
            <w:r w:rsidRPr="002F2767">
              <w:rPr>
                <w:rFonts w:ascii="Sylfaen" w:hAnsi="Sylfaen"/>
                <w:sz w:val="24"/>
                <w:szCs w:val="24"/>
              </w:rPr>
              <w:t xml:space="preserve"> </w:t>
            </w:r>
            <w:proofErr w:type="spellStart"/>
            <w:r w:rsidRPr="002F2767">
              <w:rPr>
                <w:rFonts w:ascii="Sylfaen" w:hAnsi="Sylfaen"/>
                <w:sz w:val="24"/>
                <w:szCs w:val="24"/>
              </w:rPr>
              <w:t>ფაკულტეტის</w:t>
            </w:r>
            <w:proofErr w:type="spellEnd"/>
            <w:r w:rsidRPr="002F2767">
              <w:rPr>
                <w:rFonts w:ascii="Sylfaen" w:hAnsi="Sylfaen"/>
                <w:sz w:val="24"/>
                <w:szCs w:val="24"/>
              </w:rPr>
              <w:t xml:space="preserve"> </w:t>
            </w:r>
            <w:proofErr w:type="spellStart"/>
            <w:r w:rsidRPr="002F2767">
              <w:rPr>
                <w:rFonts w:ascii="Sylfaen" w:hAnsi="Sylfaen"/>
                <w:sz w:val="24"/>
                <w:szCs w:val="24"/>
              </w:rPr>
              <w:t>დეკანი</w:t>
            </w:r>
            <w:proofErr w:type="spellEnd"/>
            <w:r w:rsidRPr="002F2767">
              <w:rPr>
                <w:rFonts w:ascii="Sylfaen" w:hAnsi="Sylfaen"/>
                <w:sz w:val="24"/>
                <w:szCs w:val="24"/>
              </w:rPr>
              <w:t>.</w:t>
            </w:r>
          </w:p>
          <w:p w14:paraId="5D0E0A42" w14:textId="48AB03D8"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tc>
      </w:tr>
      <w:tr w:rsidR="009B41B3" w:rsidRPr="009B41B3" w14:paraId="7443CFE4" w14:textId="77777777" w:rsidTr="002F2767">
        <w:trPr>
          <w:trHeight w:val="302"/>
        </w:trPr>
        <w:tc>
          <w:tcPr>
            <w:tcW w:w="540" w:type="dxa"/>
            <w:vAlign w:val="center"/>
          </w:tcPr>
          <w:p w14:paraId="38ECD151" w14:textId="77777777" w:rsidR="009B41B3" w:rsidRPr="00D62F5D" w:rsidRDefault="009B41B3" w:rsidP="00B16F62">
            <w:pPr>
              <w:spacing w:after="0" w:line="240" w:lineRule="auto"/>
              <w:jc w:val="center"/>
              <w:rPr>
                <w:rFonts w:ascii="Sylfaen" w:hAnsi="Sylfaen"/>
                <w:b/>
                <w:sz w:val="24"/>
                <w:szCs w:val="24"/>
                <w:lang w:val="en-US"/>
              </w:rPr>
            </w:pPr>
            <w:r w:rsidRPr="00D62F5D">
              <w:rPr>
                <w:rFonts w:ascii="Sylfaen" w:hAnsi="Sylfaen"/>
                <w:b/>
                <w:sz w:val="24"/>
                <w:szCs w:val="24"/>
                <w:lang w:val="en-US"/>
              </w:rPr>
              <w:t>7</w:t>
            </w:r>
          </w:p>
        </w:tc>
        <w:tc>
          <w:tcPr>
            <w:tcW w:w="2250" w:type="dxa"/>
            <w:vAlign w:val="center"/>
          </w:tcPr>
          <w:p w14:paraId="7026EC0F"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ირინე</w:t>
            </w:r>
            <w:proofErr w:type="spellEnd"/>
            <w:r w:rsidRPr="002F2767">
              <w:rPr>
                <w:rFonts w:ascii="Sylfaen" w:hAnsi="Sylfaen"/>
                <w:b/>
                <w:sz w:val="24"/>
                <w:szCs w:val="24"/>
              </w:rPr>
              <w:t xml:space="preserve"> </w:t>
            </w:r>
          </w:p>
          <w:p w14:paraId="203B0146"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დარჩია</w:t>
            </w:r>
            <w:proofErr w:type="spellEnd"/>
          </w:p>
        </w:tc>
        <w:tc>
          <w:tcPr>
            <w:tcW w:w="3447" w:type="dxa"/>
            <w:vAlign w:val="center"/>
          </w:tcPr>
          <w:p w14:paraId="12AC9DCB" w14:textId="77777777" w:rsidR="009B41B3" w:rsidRPr="002F2767" w:rsidRDefault="009B41B3" w:rsidP="002F2767">
            <w:pPr>
              <w:pBdr>
                <w:top w:val="nil"/>
                <w:left w:val="nil"/>
                <w:bottom w:val="nil"/>
                <w:right w:val="nil"/>
                <w:between w:val="nil"/>
              </w:pBdr>
              <w:tabs>
                <w:tab w:val="left" w:pos="16"/>
                <w:tab w:val="left" w:pos="1590"/>
              </w:tabs>
              <w:spacing w:after="0" w:line="240" w:lineRule="auto"/>
              <w:ind w:left="16"/>
              <w:jc w:val="both"/>
              <w:rPr>
                <w:rFonts w:ascii="Sylfaen" w:hAnsi="Sylfaen"/>
                <w:sz w:val="24"/>
                <w:szCs w:val="24"/>
              </w:rPr>
            </w:pPr>
            <w:proofErr w:type="spellStart"/>
            <w:r w:rsidRPr="002F2767">
              <w:rPr>
                <w:rFonts w:ascii="Sylfaen" w:hAnsi="Sylfaen"/>
                <w:sz w:val="24"/>
                <w:szCs w:val="24"/>
              </w:rPr>
              <w:t>სსიპ</w:t>
            </w:r>
            <w:proofErr w:type="spellEnd"/>
            <w:r w:rsidRPr="002F2767">
              <w:rPr>
                <w:rFonts w:ascii="Sylfaen" w:hAnsi="Sylfaen"/>
                <w:sz w:val="24"/>
                <w:szCs w:val="24"/>
              </w:rPr>
              <w:t xml:space="preserve"> - </w:t>
            </w:r>
            <w:proofErr w:type="spellStart"/>
            <w:r w:rsidRPr="002F2767">
              <w:rPr>
                <w:rFonts w:ascii="Sylfaen" w:hAnsi="Sylfaen"/>
                <w:sz w:val="24"/>
                <w:szCs w:val="24"/>
              </w:rPr>
              <w:t>ივანე</w:t>
            </w:r>
            <w:proofErr w:type="spellEnd"/>
            <w:r w:rsidRPr="002F2767">
              <w:rPr>
                <w:rFonts w:ascii="Sylfaen" w:hAnsi="Sylfaen"/>
                <w:sz w:val="24"/>
                <w:szCs w:val="24"/>
              </w:rPr>
              <w:t xml:space="preserve"> </w:t>
            </w:r>
            <w:proofErr w:type="spellStart"/>
            <w:r w:rsidRPr="002F2767">
              <w:rPr>
                <w:rFonts w:ascii="Sylfaen" w:hAnsi="Sylfaen"/>
                <w:sz w:val="24"/>
                <w:szCs w:val="24"/>
              </w:rPr>
              <w:t>ჯავახიშვილის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სახელობის</w:t>
            </w:r>
            <w:proofErr w:type="spellEnd"/>
            <w:r w:rsidRPr="002F2767">
              <w:rPr>
                <w:rFonts w:ascii="Sylfaen" w:hAnsi="Sylfaen"/>
                <w:sz w:val="24"/>
                <w:szCs w:val="24"/>
              </w:rPr>
              <w:t xml:space="preserve"> </w:t>
            </w:r>
            <w:proofErr w:type="spellStart"/>
            <w:r w:rsidRPr="002F2767">
              <w:rPr>
                <w:rFonts w:ascii="Sylfaen" w:hAnsi="Sylfaen"/>
                <w:sz w:val="24"/>
                <w:szCs w:val="24"/>
              </w:rPr>
              <w:t>თბილისის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სახელმწიფო</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უნივერსიტეტი</w:t>
            </w:r>
            <w:proofErr w:type="spellEnd"/>
            <w:r w:rsidRPr="002F2767">
              <w:rPr>
                <w:rFonts w:ascii="Sylfaen" w:hAnsi="Sylfaen"/>
                <w:sz w:val="24"/>
                <w:szCs w:val="24"/>
              </w:rPr>
              <w:t xml:space="preserve">, </w:t>
            </w:r>
            <w:proofErr w:type="spellStart"/>
            <w:r w:rsidRPr="002F2767">
              <w:rPr>
                <w:rFonts w:ascii="Sylfaen" w:hAnsi="Sylfaen"/>
                <w:sz w:val="24"/>
                <w:szCs w:val="24"/>
              </w:rPr>
              <w:t>ჰუმანიტარულ</w:t>
            </w:r>
            <w:proofErr w:type="spellEnd"/>
            <w:r w:rsidRPr="002F2767">
              <w:rPr>
                <w:rFonts w:ascii="Sylfaen" w:hAnsi="Sylfaen"/>
                <w:sz w:val="24"/>
                <w:szCs w:val="24"/>
              </w:rPr>
              <w:t xml:space="preserve"> </w:t>
            </w:r>
            <w:proofErr w:type="spellStart"/>
            <w:r w:rsidRPr="002F2767">
              <w:rPr>
                <w:rFonts w:ascii="Sylfaen" w:hAnsi="Sylfaen"/>
                <w:sz w:val="24"/>
                <w:szCs w:val="24"/>
              </w:rPr>
              <w:t>მეცნიერებათა</w:t>
            </w:r>
            <w:proofErr w:type="spellEnd"/>
            <w:r w:rsidRPr="002F2767">
              <w:rPr>
                <w:rFonts w:ascii="Sylfaen" w:hAnsi="Sylfaen"/>
                <w:sz w:val="24"/>
                <w:szCs w:val="24"/>
              </w:rPr>
              <w:t xml:space="preserve"> </w:t>
            </w:r>
            <w:proofErr w:type="spellStart"/>
            <w:r w:rsidRPr="002F2767">
              <w:rPr>
                <w:rFonts w:ascii="Sylfaen" w:hAnsi="Sylfaen"/>
                <w:sz w:val="24"/>
                <w:szCs w:val="24"/>
              </w:rPr>
              <w:t>ფაკულტეტი</w:t>
            </w:r>
            <w:proofErr w:type="spellEnd"/>
            <w:r w:rsidRPr="002F2767">
              <w:rPr>
                <w:rFonts w:ascii="Sylfaen" w:hAnsi="Sylfaen"/>
                <w:sz w:val="24"/>
                <w:szCs w:val="24"/>
              </w:rPr>
              <w:t>.</w:t>
            </w:r>
          </w:p>
          <w:p w14:paraId="032E338A" w14:textId="77777777" w:rsidR="009B41B3" w:rsidRPr="002F2767" w:rsidRDefault="009B41B3" w:rsidP="002F2767">
            <w:pPr>
              <w:pBdr>
                <w:top w:val="nil"/>
                <w:left w:val="nil"/>
                <w:bottom w:val="nil"/>
                <w:right w:val="nil"/>
                <w:between w:val="nil"/>
              </w:pBdr>
              <w:tabs>
                <w:tab w:val="left" w:pos="16"/>
                <w:tab w:val="left" w:pos="1590"/>
              </w:tabs>
              <w:spacing w:after="0" w:line="240" w:lineRule="auto"/>
              <w:ind w:left="16"/>
              <w:jc w:val="both"/>
              <w:rPr>
                <w:rFonts w:ascii="Sylfaen" w:hAnsi="Sylfaen"/>
                <w:sz w:val="24"/>
                <w:szCs w:val="24"/>
              </w:rPr>
            </w:pPr>
          </w:p>
          <w:p w14:paraId="1E7BF0DA"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lastRenderedPageBreak/>
              <w:t>გაეროს</w:t>
            </w:r>
            <w:proofErr w:type="spellEnd"/>
            <w:r w:rsidRPr="002F2767">
              <w:rPr>
                <w:rFonts w:ascii="Sylfaen" w:hAnsi="Sylfaen"/>
                <w:sz w:val="24"/>
                <w:szCs w:val="24"/>
              </w:rPr>
              <w:t xml:space="preserve"> </w:t>
            </w:r>
            <w:proofErr w:type="spellStart"/>
            <w:r w:rsidRPr="002F2767">
              <w:rPr>
                <w:rFonts w:ascii="Sylfaen" w:hAnsi="Sylfaen"/>
                <w:sz w:val="24"/>
                <w:szCs w:val="24"/>
              </w:rPr>
              <w:t>ბავშვთა</w:t>
            </w:r>
            <w:proofErr w:type="spellEnd"/>
            <w:r w:rsidRPr="002F2767">
              <w:rPr>
                <w:rFonts w:ascii="Sylfaen" w:hAnsi="Sylfaen"/>
                <w:sz w:val="24"/>
                <w:szCs w:val="24"/>
              </w:rPr>
              <w:t xml:space="preserve"> </w:t>
            </w:r>
            <w:proofErr w:type="spellStart"/>
            <w:r w:rsidRPr="002F2767">
              <w:rPr>
                <w:rFonts w:ascii="Sylfaen" w:hAnsi="Sylfaen"/>
                <w:sz w:val="24"/>
                <w:szCs w:val="24"/>
              </w:rPr>
              <w:t>ფონდსა</w:t>
            </w:r>
            <w:proofErr w:type="spellEnd"/>
            <w:r w:rsidRPr="002F2767">
              <w:rPr>
                <w:rFonts w:ascii="Sylfaen" w:hAnsi="Sylfaen"/>
                <w:sz w:val="24"/>
                <w:szCs w:val="24"/>
              </w:rPr>
              <w:t xml:space="preserve"> </w:t>
            </w:r>
            <w:proofErr w:type="spellStart"/>
            <w:r w:rsidRPr="002F2767">
              <w:rPr>
                <w:rFonts w:ascii="Sylfaen" w:hAnsi="Sylfaen"/>
                <w:sz w:val="24"/>
                <w:szCs w:val="24"/>
              </w:rPr>
              <w:t>და</w:t>
            </w:r>
            <w:proofErr w:type="spellEnd"/>
            <w:r w:rsidRPr="002F2767">
              <w:rPr>
                <w:rFonts w:ascii="Sylfaen" w:hAnsi="Sylfaen"/>
                <w:sz w:val="24"/>
                <w:szCs w:val="24"/>
              </w:rPr>
              <w:t xml:space="preserve"> </w:t>
            </w:r>
            <w:proofErr w:type="spellStart"/>
            <w:r w:rsidRPr="002F2767">
              <w:rPr>
                <w:rFonts w:ascii="Sylfaen" w:hAnsi="Sylfaen"/>
                <w:sz w:val="24"/>
                <w:szCs w:val="24"/>
              </w:rPr>
              <w:t>თბილისის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სახელმწიფო</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უნივერსიტეტს</w:t>
            </w:r>
            <w:proofErr w:type="spellEnd"/>
            <w:r w:rsidRPr="002F2767">
              <w:rPr>
                <w:rFonts w:ascii="Sylfaen" w:hAnsi="Sylfaen"/>
                <w:sz w:val="24"/>
                <w:szCs w:val="24"/>
              </w:rPr>
              <w:t xml:space="preserve"> </w:t>
            </w:r>
            <w:proofErr w:type="spellStart"/>
            <w:r w:rsidRPr="002F2767">
              <w:rPr>
                <w:rFonts w:ascii="Sylfaen" w:hAnsi="Sylfaen"/>
                <w:sz w:val="24"/>
                <w:szCs w:val="24"/>
              </w:rPr>
              <w:t>შორის</w:t>
            </w:r>
            <w:proofErr w:type="spellEnd"/>
            <w:r w:rsidRPr="002F2767">
              <w:rPr>
                <w:rFonts w:ascii="Sylfaen" w:hAnsi="Sylfaen"/>
                <w:sz w:val="24"/>
                <w:szCs w:val="24"/>
              </w:rPr>
              <w:t xml:space="preserve"> </w:t>
            </w:r>
            <w:proofErr w:type="spellStart"/>
            <w:r w:rsidRPr="002F2767">
              <w:rPr>
                <w:rFonts w:ascii="Sylfaen" w:hAnsi="Sylfaen"/>
                <w:sz w:val="24"/>
                <w:szCs w:val="24"/>
              </w:rPr>
              <w:t>მიმდინარე</w:t>
            </w:r>
            <w:proofErr w:type="spellEnd"/>
            <w:r w:rsidRPr="002F2767">
              <w:rPr>
                <w:rFonts w:ascii="Sylfaen" w:hAnsi="Sylfaen"/>
                <w:sz w:val="24"/>
                <w:szCs w:val="24"/>
              </w:rPr>
              <w:t xml:space="preserve"> </w:t>
            </w:r>
            <w:proofErr w:type="spellStart"/>
            <w:r w:rsidRPr="002F2767">
              <w:rPr>
                <w:rFonts w:ascii="Sylfaen" w:hAnsi="Sylfaen"/>
                <w:sz w:val="24"/>
                <w:szCs w:val="24"/>
              </w:rPr>
              <w:t>პროექტის</w:t>
            </w:r>
            <w:proofErr w:type="spellEnd"/>
            <w:r w:rsidRPr="002F2767">
              <w:rPr>
                <w:rFonts w:ascii="Sylfaen" w:hAnsi="Sylfaen"/>
                <w:sz w:val="24"/>
                <w:szCs w:val="24"/>
              </w:rPr>
              <w:t xml:space="preserve"> „</w:t>
            </w:r>
            <w:proofErr w:type="spellStart"/>
            <w:r w:rsidRPr="002F2767">
              <w:rPr>
                <w:rFonts w:ascii="Sylfaen" w:hAnsi="Sylfaen"/>
                <w:sz w:val="24"/>
                <w:szCs w:val="24"/>
              </w:rPr>
              <w:t>ბავშვთა</w:t>
            </w:r>
            <w:proofErr w:type="spellEnd"/>
            <w:r w:rsidRPr="002F2767">
              <w:rPr>
                <w:rFonts w:ascii="Sylfaen" w:hAnsi="Sylfaen"/>
                <w:sz w:val="24"/>
                <w:szCs w:val="24"/>
              </w:rPr>
              <w:t xml:space="preserve"> </w:t>
            </w:r>
            <w:proofErr w:type="spellStart"/>
            <w:r w:rsidRPr="002F2767">
              <w:rPr>
                <w:rFonts w:ascii="Sylfaen" w:hAnsi="Sylfaen"/>
                <w:sz w:val="24"/>
                <w:szCs w:val="24"/>
              </w:rPr>
              <w:t>უფლებების</w:t>
            </w:r>
            <w:proofErr w:type="spellEnd"/>
            <w:r w:rsidRPr="002F2767">
              <w:rPr>
                <w:rFonts w:ascii="Sylfaen" w:hAnsi="Sylfaen"/>
                <w:sz w:val="24"/>
                <w:szCs w:val="24"/>
              </w:rPr>
              <w:t xml:space="preserve"> </w:t>
            </w:r>
            <w:proofErr w:type="spellStart"/>
            <w:r w:rsidRPr="002F2767">
              <w:rPr>
                <w:rFonts w:ascii="Sylfaen" w:hAnsi="Sylfaen"/>
                <w:sz w:val="24"/>
                <w:szCs w:val="24"/>
              </w:rPr>
              <w:t>სამაგისტრო</w:t>
            </w:r>
            <w:proofErr w:type="spellEnd"/>
            <w:r w:rsidRPr="002F2767">
              <w:rPr>
                <w:rFonts w:ascii="Sylfaen" w:hAnsi="Sylfaen"/>
                <w:sz w:val="24"/>
                <w:szCs w:val="24"/>
              </w:rPr>
              <w:t xml:space="preserve"> </w:t>
            </w:r>
            <w:proofErr w:type="spellStart"/>
            <w:r w:rsidRPr="002F2767">
              <w:rPr>
                <w:rFonts w:ascii="Sylfaen" w:hAnsi="Sylfaen"/>
                <w:sz w:val="24"/>
                <w:szCs w:val="24"/>
              </w:rPr>
              <w:t>პროგრამის</w:t>
            </w:r>
            <w:proofErr w:type="spellEnd"/>
            <w:r w:rsidRPr="002F2767">
              <w:rPr>
                <w:rFonts w:ascii="Sylfaen" w:hAnsi="Sylfaen"/>
                <w:sz w:val="24"/>
                <w:szCs w:val="24"/>
              </w:rPr>
              <w:t xml:space="preserve"> </w:t>
            </w:r>
            <w:proofErr w:type="spellStart"/>
            <w:r w:rsidRPr="002F2767">
              <w:rPr>
                <w:rFonts w:ascii="Sylfaen" w:hAnsi="Sylfaen"/>
                <w:sz w:val="24"/>
                <w:szCs w:val="24"/>
              </w:rPr>
              <w:t>შემუშავება</w:t>
            </w:r>
            <w:proofErr w:type="spellEnd"/>
            <w:r w:rsidRPr="002F2767">
              <w:rPr>
                <w:rFonts w:ascii="Sylfaen" w:hAnsi="Sylfaen"/>
                <w:sz w:val="24"/>
                <w:szCs w:val="24"/>
              </w:rPr>
              <w:t xml:space="preserve">“ </w:t>
            </w:r>
            <w:proofErr w:type="spellStart"/>
            <w:r w:rsidRPr="002F2767">
              <w:rPr>
                <w:rFonts w:ascii="Sylfaen" w:hAnsi="Sylfaen"/>
                <w:sz w:val="24"/>
                <w:szCs w:val="24"/>
              </w:rPr>
              <w:t>კონსულტანტი</w:t>
            </w:r>
            <w:proofErr w:type="spellEnd"/>
            <w:r w:rsidRPr="002F2767">
              <w:rPr>
                <w:rFonts w:ascii="Sylfaen" w:hAnsi="Sylfaen"/>
                <w:sz w:val="24"/>
                <w:szCs w:val="24"/>
              </w:rPr>
              <w:t>.</w:t>
            </w:r>
          </w:p>
        </w:tc>
        <w:tc>
          <w:tcPr>
            <w:tcW w:w="3878" w:type="dxa"/>
          </w:tcPr>
          <w:p w14:paraId="13D3AC20"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lastRenderedPageBreak/>
              <w:t>ასოცირებული</w:t>
            </w:r>
            <w:proofErr w:type="spellEnd"/>
            <w:r w:rsidRPr="002F2767">
              <w:rPr>
                <w:rFonts w:ascii="Sylfaen" w:hAnsi="Sylfaen"/>
                <w:sz w:val="24"/>
                <w:szCs w:val="24"/>
              </w:rPr>
              <w:t xml:space="preserve"> </w:t>
            </w:r>
            <w:proofErr w:type="spellStart"/>
            <w:r w:rsidRPr="002F2767">
              <w:rPr>
                <w:rFonts w:ascii="Sylfaen" w:hAnsi="Sylfaen"/>
                <w:sz w:val="24"/>
                <w:szCs w:val="24"/>
              </w:rPr>
              <w:t>პროფესორი</w:t>
            </w:r>
            <w:proofErr w:type="spellEnd"/>
            <w:r w:rsidRPr="002F2767">
              <w:rPr>
                <w:rFonts w:ascii="Sylfaen" w:hAnsi="Sylfaen"/>
                <w:sz w:val="24"/>
                <w:szCs w:val="24"/>
              </w:rPr>
              <w:t xml:space="preserve">, </w:t>
            </w:r>
            <w:proofErr w:type="spellStart"/>
            <w:r w:rsidRPr="002F2767">
              <w:rPr>
                <w:rFonts w:ascii="Sylfaen" w:hAnsi="Sylfaen"/>
                <w:sz w:val="24"/>
                <w:szCs w:val="24"/>
              </w:rPr>
              <w:t>განათლების</w:t>
            </w:r>
            <w:proofErr w:type="spellEnd"/>
            <w:r w:rsidRPr="002F2767">
              <w:rPr>
                <w:rFonts w:ascii="Sylfaen" w:hAnsi="Sylfaen"/>
                <w:sz w:val="24"/>
                <w:szCs w:val="24"/>
              </w:rPr>
              <w:t xml:space="preserve"> </w:t>
            </w:r>
            <w:proofErr w:type="spellStart"/>
            <w:r w:rsidRPr="002F2767">
              <w:rPr>
                <w:rFonts w:ascii="Sylfaen" w:hAnsi="Sylfaen"/>
                <w:sz w:val="24"/>
                <w:szCs w:val="24"/>
              </w:rPr>
              <w:t>დოქტორი</w:t>
            </w:r>
            <w:proofErr w:type="spellEnd"/>
            <w:r w:rsidRPr="002F2767">
              <w:rPr>
                <w:rFonts w:ascii="Sylfaen" w:hAnsi="Sylfaen"/>
                <w:sz w:val="24"/>
                <w:szCs w:val="24"/>
              </w:rPr>
              <w:t>.</w:t>
            </w:r>
          </w:p>
          <w:p w14:paraId="3A7EF256"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p w14:paraId="33239540"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p w14:paraId="77218114"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p w14:paraId="5B61CB62"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p w14:paraId="51C456D3" w14:textId="63BF469D"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tc>
      </w:tr>
      <w:tr w:rsidR="009B41B3" w:rsidRPr="009B41B3" w14:paraId="4D46E897" w14:textId="77777777" w:rsidTr="002F2767">
        <w:trPr>
          <w:trHeight w:val="302"/>
        </w:trPr>
        <w:tc>
          <w:tcPr>
            <w:tcW w:w="540" w:type="dxa"/>
            <w:vAlign w:val="center"/>
          </w:tcPr>
          <w:p w14:paraId="688B459A" w14:textId="77777777" w:rsidR="009B41B3" w:rsidRPr="00D62F5D" w:rsidRDefault="009B41B3" w:rsidP="00B16F62">
            <w:pPr>
              <w:spacing w:after="0" w:line="240" w:lineRule="auto"/>
              <w:jc w:val="center"/>
              <w:rPr>
                <w:rFonts w:ascii="Sylfaen" w:hAnsi="Sylfaen"/>
                <w:b/>
                <w:sz w:val="24"/>
                <w:szCs w:val="24"/>
                <w:lang w:val="en-US"/>
              </w:rPr>
            </w:pPr>
            <w:r w:rsidRPr="00D62F5D">
              <w:rPr>
                <w:rFonts w:ascii="Sylfaen" w:hAnsi="Sylfaen"/>
                <w:b/>
                <w:sz w:val="24"/>
                <w:szCs w:val="24"/>
                <w:lang w:val="en-US"/>
              </w:rPr>
              <w:lastRenderedPageBreak/>
              <w:t>8</w:t>
            </w:r>
          </w:p>
        </w:tc>
        <w:tc>
          <w:tcPr>
            <w:tcW w:w="2250" w:type="dxa"/>
            <w:vAlign w:val="center"/>
          </w:tcPr>
          <w:p w14:paraId="41FA14D0"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ანა</w:t>
            </w:r>
            <w:proofErr w:type="spellEnd"/>
            <w:r w:rsidRPr="002F2767">
              <w:rPr>
                <w:rFonts w:ascii="Sylfaen" w:hAnsi="Sylfaen"/>
                <w:b/>
                <w:sz w:val="24"/>
                <w:szCs w:val="24"/>
              </w:rPr>
              <w:t xml:space="preserve"> </w:t>
            </w:r>
          </w:p>
          <w:p w14:paraId="31FD50AC"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რურკა</w:t>
            </w:r>
            <w:proofErr w:type="spellEnd"/>
          </w:p>
        </w:tc>
        <w:tc>
          <w:tcPr>
            <w:tcW w:w="3447" w:type="dxa"/>
            <w:vAlign w:val="center"/>
          </w:tcPr>
          <w:p w14:paraId="5E0C998B" w14:textId="77777777" w:rsidR="009B41B3" w:rsidRPr="002F2767" w:rsidRDefault="009B41B3" w:rsidP="002F2767">
            <w:pPr>
              <w:pBdr>
                <w:top w:val="nil"/>
                <w:left w:val="nil"/>
                <w:bottom w:val="nil"/>
                <w:right w:val="nil"/>
                <w:between w:val="nil"/>
              </w:pBdr>
              <w:tabs>
                <w:tab w:val="left" w:pos="16"/>
              </w:tabs>
              <w:spacing w:after="0" w:line="240" w:lineRule="auto"/>
              <w:ind w:left="16"/>
              <w:jc w:val="both"/>
              <w:rPr>
                <w:rFonts w:ascii="Sylfaen" w:hAnsi="Sylfaen"/>
                <w:sz w:val="24"/>
                <w:szCs w:val="24"/>
              </w:rPr>
            </w:pPr>
            <w:proofErr w:type="spellStart"/>
            <w:r w:rsidRPr="002F2767">
              <w:rPr>
                <w:rFonts w:ascii="Sylfaen" w:hAnsi="Sylfaen"/>
                <w:sz w:val="24"/>
                <w:szCs w:val="24"/>
              </w:rPr>
              <w:t>პარიზ</w:t>
            </w:r>
            <w:proofErr w:type="spellEnd"/>
            <w:r w:rsidRPr="002F2767">
              <w:rPr>
                <w:rFonts w:ascii="Sylfaen" w:hAnsi="Sylfaen"/>
                <w:sz w:val="24"/>
                <w:szCs w:val="24"/>
              </w:rPr>
              <w:t xml:space="preserve"> </w:t>
            </w:r>
            <w:proofErr w:type="spellStart"/>
            <w:r w:rsidRPr="002F2767">
              <w:rPr>
                <w:rFonts w:ascii="Sylfaen" w:hAnsi="Sylfaen"/>
                <w:sz w:val="24"/>
                <w:szCs w:val="24"/>
              </w:rPr>
              <w:t>ნანტერეს</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უნივერსიტეტი</w:t>
            </w:r>
            <w:proofErr w:type="spellEnd"/>
            <w:r w:rsidRPr="002F2767">
              <w:rPr>
                <w:rFonts w:ascii="Sylfaen" w:hAnsi="Sylfaen"/>
                <w:sz w:val="24"/>
                <w:szCs w:val="24"/>
              </w:rPr>
              <w:t xml:space="preserve">, </w:t>
            </w:r>
            <w:proofErr w:type="spellStart"/>
            <w:r w:rsidRPr="002F2767">
              <w:rPr>
                <w:rFonts w:ascii="Sylfaen" w:hAnsi="Sylfaen"/>
                <w:sz w:val="24"/>
                <w:szCs w:val="24"/>
              </w:rPr>
              <w:t>განათლების</w:t>
            </w:r>
            <w:proofErr w:type="spellEnd"/>
            <w:r w:rsidRPr="002F2767">
              <w:rPr>
                <w:rFonts w:ascii="Sylfaen" w:hAnsi="Sylfaen"/>
                <w:sz w:val="24"/>
                <w:szCs w:val="24"/>
              </w:rPr>
              <w:t xml:space="preserve"> </w:t>
            </w:r>
            <w:proofErr w:type="spellStart"/>
            <w:r w:rsidRPr="002F2767">
              <w:rPr>
                <w:rFonts w:ascii="Sylfaen" w:hAnsi="Sylfaen"/>
                <w:sz w:val="24"/>
                <w:szCs w:val="24"/>
              </w:rPr>
              <w:t>ფაკულტეტი</w:t>
            </w:r>
            <w:proofErr w:type="spellEnd"/>
            <w:r w:rsidRPr="002F2767">
              <w:rPr>
                <w:rFonts w:ascii="Sylfaen" w:hAnsi="Sylfaen"/>
                <w:sz w:val="24"/>
                <w:szCs w:val="24"/>
              </w:rPr>
              <w:t>.</w:t>
            </w:r>
          </w:p>
          <w:p w14:paraId="246B5924" w14:textId="77777777" w:rsidR="009B41B3" w:rsidRPr="002F2767" w:rsidRDefault="009B41B3" w:rsidP="002F2767">
            <w:pPr>
              <w:pBdr>
                <w:top w:val="nil"/>
                <w:left w:val="nil"/>
                <w:bottom w:val="nil"/>
                <w:right w:val="nil"/>
                <w:between w:val="nil"/>
              </w:pBdr>
              <w:tabs>
                <w:tab w:val="left" w:pos="16"/>
              </w:tabs>
              <w:spacing w:after="0" w:line="240" w:lineRule="auto"/>
              <w:ind w:left="16"/>
              <w:jc w:val="both"/>
              <w:rPr>
                <w:rFonts w:ascii="Sylfaen" w:hAnsi="Sylfaen"/>
                <w:sz w:val="24"/>
                <w:szCs w:val="24"/>
              </w:rPr>
            </w:pPr>
          </w:p>
          <w:p w14:paraId="45478648"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გაეროს</w:t>
            </w:r>
            <w:proofErr w:type="spellEnd"/>
            <w:r w:rsidRPr="002F2767">
              <w:rPr>
                <w:rFonts w:ascii="Sylfaen" w:hAnsi="Sylfaen"/>
                <w:sz w:val="24"/>
                <w:szCs w:val="24"/>
              </w:rPr>
              <w:t xml:space="preserve"> </w:t>
            </w:r>
            <w:proofErr w:type="spellStart"/>
            <w:r w:rsidRPr="002F2767">
              <w:rPr>
                <w:rFonts w:ascii="Sylfaen" w:hAnsi="Sylfaen"/>
                <w:sz w:val="24"/>
                <w:szCs w:val="24"/>
              </w:rPr>
              <w:t>ბავშვთა</w:t>
            </w:r>
            <w:proofErr w:type="spellEnd"/>
            <w:r w:rsidRPr="002F2767">
              <w:rPr>
                <w:rFonts w:ascii="Sylfaen" w:hAnsi="Sylfaen"/>
                <w:sz w:val="24"/>
                <w:szCs w:val="24"/>
              </w:rPr>
              <w:t xml:space="preserve"> </w:t>
            </w:r>
            <w:proofErr w:type="spellStart"/>
            <w:r w:rsidRPr="002F2767">
              <w:rPr>
                <w:rFonts w:ascii="Sylfaen" w:hAnsi="Sylfaen"/>
                <w:sz w:val="24"/>
                <w:szCs w:val="24"/>
              </w:rPr>
              <w:t>ფონდის</w:t>
            </w:r>
            <w:proofErr w:type="spellEnd"/>
            <w:r w:rsidRPr="002F2767">
              <w:rPr>
                <w:rFonts w:ascii="Sylfaen" w:hAnsi="Sylfaen"/>
                <w:sz w:val="24"/>
                <w:szCs w:val="24"/>
              </w:rPr>
              <w:t xml:space="preserve"> </w:t>
            </w:r>
            <w:proofErr w:type="spellStart"/>
            <w:r w:rsidRPr="002F2767">
              <w:rPr>
                <w:rFonts w:ascii="Sylfaen" w:hAnsi="Sylfaen"/>
                <w:sz w:val="24"/>
                <w:szCs w:val="24"/>
              </w:rPr>
              <w:t>პროექტის</w:t>
            </w:r>
            <w:proofErr w:type="spellEnd"/>
            <w:r w:rsidRPr="002F2767">
              <w:rPr>
                <w:rFonts w:ascii="Sylfaen" w:hAnsi="Sylfaen"/>
                <w:sz w:val="24"/>
                <w:szCs w:val="24"/>
              </w:rPr>
              <w:t xml:space="preserve"> „</w:t>
            </w:r>
            <w:proofErr w:type="spellStart"/>
            <w:r w:rsidRPr="002F2767">
              <w:rPr>
                <w:rFonts w:ascii="Sylfaen" w:hAnsi="Sylfaen"/>
                <w:sz w:val="24"/>
                <w:szCs w:val="24"/>
              </w:rPr>
              <w:t>ბავშვთა</w:t>
            </w:r>
            <w:proofErr w:type="spellEnd"/>
            <w:r w:rsidRPr="002F2767">
              <w:rPr>
                <w:rFonts w:ascii="Sylfaen" w:hAnsi="Sylfaen"/>
                <w:sz w:val="24"/>
                <w:szCs w:val="24"/>
              </w:rPr>
              <w:t xml:space="preserve"> </w:t>
            </w:r>
            <w:proofErr w:type="spellStart"/>
            <w:r w:rsidRPr="002F2767">
              <w:rPr>
                <w:rFonts w:ascii="Sylfaen" w:hAnsi="Sylfaen"/>
                <w:sz w:val="24"/>
                <w:szCs w:val="24"/>
              </w:rPr>
              <w:t>უფლებების</w:t>
            </w:r>
            <w:proofErr w:type="spellEnd"/>
            <w:r w:rsidRPr="002F2767">
              <w:rPr>
                <w:rFonts w:ascii="Sylfaen" w:hAnsi="Sylfaen"/>
                <w:sz w:val="24"/>
                <w:szCs w:val="24"/>
              </w:rPr>
              <w:t xml:space="preserve"> </w:t>
            </w:r>
            <w:proofErr w:type="spellStart"/>
            <w:r w:rsidRPr="002F2767">
              <w:rPr>
                <w:rFonts w:ascii="Sylfaen" w:hAnsi="Sylfaen"/>
                <w:sz w:val="24"/>
                <w:szCs w:val="24"/>
              </w:rPr>
              <w:t>სამაგისტრო</w:t>
            </w:r>
            <w:proofErr w:type="spellEnd"/>
            <w:r w:rsidRPr="002F2767">
              <w:rPr>
                <w:rFonts w:ascii="Sylfaen" w:hAnsi="Sylfaen"/>
                <w:sz w:val="24"/>
                <w:szCs w:val="24"/>
              </w:rPr>
              <w:t xml:space="preserve"> </w:t>
            </w:r>
            <w:proofErr w:type="spellStart"/>
            <w:r w:rsidRPr="002F2767">
              <w:rPr>
                <w:rFonts w:ascii="Sylfaen" w:hAnsi="Sylfaen"/>
                <w:sz w:val="24"/>
                <w:szCs w:val="24"/>
              </w:rPr>
              <w:t>პროგრამის</w:t>
            </w:r>
            <w:proofErr w:type="spellEnd"/>
            <w:r w:rsidRPr="002F2767">
              <w:rPr>
                <w:rFonts w:ascii="Sylfaen" w:hAnsi="Sylfaen"/>
                <w:sz w:val="24"/>
                <w:szCs w:val="24"/>
              </w:rPr>
              <w:t xml:space="preserve"> </w:t>
            </w:r>
            <w:proofErr w:type="spellStart"/>
            <w:r w:rsidRPr="002F2767">
              <w:rPr>
                <w:rFonts w:ascii="Sylfaen" w:hAnsi="Sylfaen"/>
                <w:sz w:val="24"/>
                <w:szCs w:val="24"/>
              </w:rPr>
              <w:t>შემუშავება</w:t>
            </w:r>
            <w:proofErr w:type="spellEnd"/>
            <w:r w:rsidRPr="002F2767">
              <w:rPr>
                <w:rFonts w:ascii="Sylfaen" w:hAnsi="Sylfaen"/>
                <w:sz w:val="24"/>
                <w:szCs w:val="24"/>
              </w:rPr>
              <w:t xml:space="preserve">“ </w:t>
            </w:r>
            <w:proofErr w:type="spellStart"/>
            <w:r w:rsidRPr="002F2767">
              <w:rPr>
                <w:rFonts w:ascii="Sylfaen" w:hAnsi="Sylfaen"/>
                <w:sz w:val="24"/>
                <w:szCs w:val="24"/>
              </w:rPr>
              <w:t>კონსულტანტი</w:t>
            </w:r>
            <w:proofErr w:type="spellEnd"/>
          </w:p>
        </w:tc>
        <w:tc>
          <w:tcPr>
            <w:tcW w:w="3878" w:type="dxa"/>
          </w:tcPr>
          <w:p w14:paraId="63F74794"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პროფესორი</w:t>
            </w:r>
            <w:proofErr w:type="spellEnd"/>
            <w:r w:rsidRPr="002F2767">
              <w:rPr>
                <w:rFonts w:ascii="Sylfaen" w:hAnsi="Sylfaen"/>
                <w:sz w:val="24"/>
                <w:szCs w:val="24"/>
              </w:rPr>
              <w:t xml:space="preserve">, </w:t>
            </w:r>
            <w:proofErr w:type="spellStart"/>
            <w:r w:rsidRPr="002F2767">
              <w:rPr>
                <w:rFonts w:ascii="Sylfaen" w:hAnsi="Sylfaen"/>
                <w:sz w:val="24"/>
                <w:szCs w:val="24"/>
              </w:rPr>
              <w:t>სოციალური</w:t>
            </w:r>
            <w:proofErr w:type="spellEnd"/>
            <w:r w:rsidRPr="002F2767">
              <w:rPr>
                <w:rFonts w:ascii="Sylfaen" w:hAnsi="Sylfaen"/>
                <w:sz w:val="24"/>
                <w:szCs w:val="24"/>
              </w:rPr>
              <w:t xml:space="preserve"> </w:t>
            </w:r>
            <w:proofErr w:type="spellStart"/>
            <w:r w:rsidRPr="002F2767">
              <w:rPr>
                <w:rFonts w:ascii="Sylfaen" w:hAnsi="Sylfaen"/>
                <w:sz w:val="24"/>
                <w:szCs w:val="24"/>
              </w:rPr>
              <w:t>მუშაობის</w:t>
            </w:r>
            <w:proofErr w:type="spellEnd"/>
            <w:r w:rsidRPr="002F2767">
              <w:rPr>
                <w:rFonts w:ascii="Sylfaen" w:hAnsi="Sylfaen"/>
                <w:sz w:val="24"/>
                <w:szCs w:val="24"/>
              </w:rPr>
              <w:t xml:space="preserve"> </w:t>
            </w:r>
            <w:proofErr w:type="spellStart"/>
            <w:r w:rsidRPr="002F2767">
              <w:rPr>
                <w:rFonts w:ascii="Sylfaen" w:hAnsi="Sylfaen"/>
                <w:sz w:val="24"/>
                <w:szCs w:val="24"/>
              </w:rPr>
              <w:t>დოქტორი</w:t>
            </w:r>
            <w:proofErr w:type="spellEnd"/>
            <w:r w:rsidRPr="002F2767">
              <w:rPr>
                <w:rFonts w:ascii="Sylfaen" w:hAnsi="Sylfaen"/>
                <w:sz w:val="24"/>
                <w:szCs w:val="24"/>
              </w:rPr>
              <w:t>.</w:t>
            </w:r>
          </w:p>
          <w:p w14:paraId="2081E749"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p w14:paraId="3292B24A"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პროფესორი</w:t>
            </w:r>
            <w:proofErr w:type="spellEnd"/>
            <w:r w:rsidRPr="002F2767">
              <w:rPr>
                <w:rFonts w:ascii="Sylfaen" w:hAnsi="Sylfaen"/>
                <w:sz w:val="24"/>
                <w:szCs w:val="24"/>
              </w:rPr>
              <w:t xml:space="preserve">, </w:t>
            </w:r>
            <w:proofErr w:type="spellStart"/>
            <w:r w:rsidRPr="002F2767">
              <w:rPr>
                <w:rFonts w:ascii="Sylfaen" w:hAnsi="Sylfaen"/>
                <w:sz w:val="24"/>
                <w:szCs w:val="24"/>
              </w:rPr>
              <w:t>ჰუმანიტარულ</w:t>
            </w:r>
            <w:proofErr w:type="spellEnd"/>
            <w:r w:rsidRPr="002F2767">
              <w:rPr>
                <w:rFonts w:ascii="Sylfaen" w:hAnsi="Sylfaen"/>
                <w:sz w:val="24"/>
                <w:szCs w:val="24"/>
              </w:rPr>
              <w:t xml:space="preserve"> </w:t>
            </w:r>
            <w:proofErr w:type="spellStart"/>
            <w:r w:rsidRPr="002F2767">
              <w:rPr>
                <w:rFonts w:ascii="Sylfaen" w:hAnsi="Sylfaen"/>
                <w:sz w:val="24"/>
                <w:szCs w:val="24"/>
              </w:rPr>
              <w:t>და</w:t>
            </w:r>
            <w:proofErr w:type="spellEnd"/>
            <w:r w:rsidRPr="002F2767">
              <w:rPr>
                <w:rFonts w:ascii="Sylfaen" w:hAnsi="Sylfaen"/>
                <w:sz w:val="24"/>
                <w:szCs w:val="24"/>
              </w:rPr>
              <w:t xml:space="preserve"> </w:t>
            </w:r>
            <w:proofErr w:type="spellStart"/>
            <w:r w:rsidRPr="002F2767">
              <w:rPr>
                <w:rFonts w:ascii="Sylfaen" w:hAnsi="Sylfaen"/>
                <w:sz w:val="24"/>
                <w:szCs w:val="24"/>
              </w:rPr>
              <w:t>სოციალურ</w:t>
            </w:r>
            <w:proofErr w:type="spellEnd"/>
            <w:r w:rsidRPr="002F2767">
              <w:rPr>
                <w:rFonts w:ascii="Sylfaen" w:hAnsi="Sylfaen"/>
                <w:sz w:val="24"/>
                <w:szCs w:val="24"/>
              </w:rPr>
              <w:t xml:space="preserve"> </w:t>
            </w:r>
            <w:proofErr w:type="spellStart"/>
            <w:r w:rsidRPr="002F2767">
              <w:rPr>
                <w:rFonts w:ascii="Sylfaen" w:hAnsi="Sylfaen"/>
                <w:sz w:val="24"/>
                <w:szCs w:val="24"/>
              </w:rPr>
              <w:t>მეცნიერებათა</w:t>
            </w:r>
            <w:proofErr w:type="spellEnd"/>
          </w:p>
          <w:p w14:paraId="40CE8165" w14:textId="6A1A7B05"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tc>
      </w:tr>
      <w:tr w:rsidR="009B41B3" w:rsidRPr="009B41B3" w14:paraId="007A5562" w14:textId="77777777" w:rsidTr="002F2767">
        <w:trPr>
          <w:trHeight w:val="302"/>
        </w:trPr>
        <w:tc>
          <w:tcPr>
            <w:tcW w:w="540" w:type="dxa"/>
            <w:vAlign w:val="center"/>
          </w:tcPr>
          <w:p w14:paraId="3455CE16" w14:textId="77777777" w:rsidR="009B41B3" w:rsidRPr="00D62F5D" w:rsidRDefault="009B41B3" w:rsidP="00B16F62">
            <w:pPr>
              <w:spacing w:after="0" w:line="240" w:lineRule="auto"/>
              <w:jc w:val="center"/>
              <w:rPr>
                <w:rFonts w:ascii="Sylfaen" w:hAnsi="Sylfaen"/>
                <w:b/>
                <w:sz w:val="24"/>
                <w:szCs w:val="24"/>
                <w:lang w:val="en-US"/>
              </w:rPr>
            </w:pPr>
            <w:r w:rsidRPr="00D62F5D">
              <w:rPr>
                <w:rFonts w:ascii="Sylfaen" w:hAnsi="Sylfaen"/>
                <w:b/>
                <w:sz w:val="24"/>
                <w:szCs w:val="24"/>
                <w:lang w:val="en-US"/>
              </w:rPr>
              <w:t>9</w:t>
            </w:r>
          </w:p>
        </w:tc>
        <w:tc>
          <w:tcPr>
            <w:tcW w:w="2250" w:type="dxa"/>
            <w:vAlign w:val="center"/>
          </w:tcPr>
          <w:p w14:paraId="5ACFE4AD"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ჟილ</w:t>
            </w:r>
            <w:proofErr w:type="spellEnd"/>
            <w:r w:rsidRPr="002F2767">
              <w:rPr>
                <w:rFonts w:ascii="Sylfaen" w:hAnsi="Sylfaen"/>
                <w:b/>
                <w:sz w:val="24"/>
                <w:szCs w:val="24"/>
              </w:rPr>
              <w:t xml:space="preserve"> </w:t>
            </w:r>
          </w:p>
          <w:p w14:paraId="7484B402"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სერაპინი</w:t>
            </w:r>
            <w:proofErr w:type="spellEnd"/>
          </w:p>
        </w:tc>
        <w:tc>
          <w:tcPr>
            <w:tcW w:w="3447" w:type="dxa"/>
            <w:vAlign w:val="center"/>
          </w:tcPr>
          <w:p w14:paraId="21FAB7E6" w14:textId="77777777" w:rsidR="009B41B3" w:rsidRPr="002F2767" w:rsidRDefault="009B41B3" w:rsidP="002F2767">
            <w:pPr>
              <w:tabs>
                <w:tab w:val="left" w:pos="16"/>
              </w:tabs>
              <w:spacing w:after="0" w:line="240" w:lineRule="auto"/>
              <w:jc w:val="both"/>
              <w:rPr>
                <w:rFonts w:ascii="Sylfaen" w:hAnsi="Sylfaen"/>
                <w:sz w:val="24"/>
                <w:szCs w:val="24"/>
              </w:rPr>
            </w:pPr>
            <w:proofErr w:type="spellStart"/>
            <w:r w:rsidRPr="002F2767">
              <w:rPr>
                <w:rFonts w:ascii="Sylfaen" w:hAnsi="Sylfaen"/>
                <w:sz w:val="24"/>
                <w:szCs w:val="24"/>
              </w:rPr>
              <w:t>პარიზ</w:t>
            </w:r>
            <w:proofErr w:type="spellEnd"/>
            <w:r w:rsidRPr="002F2767">
              <w:rPr>
                <w:rFonts w:ascii="Sylfaen" w:hAnsi="Sylfaen"/>
                <w:sz w:val="24"/>
                <w:szCs w:val="24"/>
              </w:rPr>
              <w:t xml:space="preserve"> </w:t>
            </w:r>
            <w:proofErr w:type="spellStart"/>
            <w:r w:rsidRPr="002F2767">
              <w:rPr>
                <w:rFonts w:ascii="Sylfaen" w:hAnsi="Sylfaen"/>
                <w:sz w:val="24"/>
                <w:szCs w:val="24"/>
              </w:rPr>
              <w:t>ნანტერეს</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უნივერსიტეტი</w:t>
            </w:r>
            <w:proofErr w:type="spellEnd"/>
            <w:r w:rsidRPr="002F2767">
              <w:rPr>
                <w:rFonts w:ascii="Sylfaen" w:hAnsi="Sylfaen"/>
                <w:sz w:val="24"/>
                <w:szCs w:val="24"/>
              </w:rPr>
              <w:t xml:space="preserve">, </w:t>
            </w:r>
            <w:proofErr w:type="spellStart"/>
            <w:r w:rsidRPr="002F2767">
              <w:rPr>
                <w:rFonts w:ascii="Sylfaen" w:hAnsi="Sylfaen"/>
                <w:sz w:val="24"/>
                <w:szCs w:val="24"/>
              </w:rPr>
              <w:t>განათლების</w:t>
            </w:r>
            <w:proofErr w:type="spellEnd"/>
            <w:r w:rsidRPr="002F2767">
              <w:rPr>
                <w:rFonts w:ascii="Sylfaen" w:hAnsi="Sylfaen"/>
                <w:sz w:val="24"/>
                <w:szCs w:val="24"/>
              </w:rPr>
              <w:t xml:space="preserve"> </w:t>
            </w:r>
            <w:proofErr w:type="spellStart"/>
            <w:r w:rsidRPr="002F2767">
              <w:rPr>
                <w:rFonts w:ascii="Sylfaen" w:hAnsi="Sylfaen"/>
                <w:sz w:val="24"/>
                <w:szCs w:val="24"/>
              </w:rPr>
              <w:t>ფაკულტეტი</w:t>
            </w:r>
            <w:proofErr w:type="spellEnd"/>
            <w:r w:rsidRPr="002F2767">
              <w:rPr>
                <w:rFonts w:ascii="Sylfaen" w:hAnsi="Sylfaen"/>
                <w:sz w:val="24"/>
                <w:szCs w:val="24"/>
              </w:rPr>
              <w:t>.</w:t>
            </w:r>
          </w:p>
          <w:p w14:paraId="2A6DC01B" w14:textId="77777777" w:rsidR="009B41B3" w:rsidRPr="002F2767" w:rsidRDefault="009B41B3" w:rsidP="002F2767">
            <w:pPr>
              <w:pBdr>
                <w:top w:val="nil"/>
                <w:left w:val="nil"/>
                <w:bottom w:val="nil"/>
                <w:right w:val="nil"/>
                <w:between w:val="nil"/>
              </w:pBdr>
              <w:tabs>
                <w:tab w:val="left" w:pos="16"/>
              </w:tabs>
              <w:spacing w:after="0" w:line="240" w:lineRule="auto"/>
              <w:ind w:left="16"/>
              <w:jc w:val="both"/>
              <w:rPr>
                <w:rFonts w:ascii="Sylfaen" w:hAnsi="Sylfaen"/>
                <w:sz w:val="24"/>
                <w:szCs w:val="24"/>
              </w:rPr>
            </w:pPr>
          </w:p>
          <w:p w14:paraId="4F6FA592"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გაეროს</w:t>
            </w:r>
            <w:proofErr w:type="spellEnd"/>
            <w:r w:rsidRPr="002F2767">
              <w:rPr>
                <w:rFonts w:ascii="Sylfaen" w:hAnsi="Sylfaen"/>
                <w:sz w:val="24"/>
                <w:szCs w:val="24"/>
              </w:rPr>
              <w:t xml:space="preserve"> </w:t>
            </w:r>
            <w:proofErr w:type="spellStart"/>
            <w:r w:rsidRPr="002F2767">
              <w:rPr>
                <w:rFonts w:ascii="Sylfaen" w:hAnsi="Sylfaen"/>
                <w:sz w:val="24"/>
                <w:szCs w:val="24"/>
              </w:rPr>
              <w:t>ბავშვთა</w:t>
            </w:r>
            <w:proofErr w:type="spellEnd"/>
            <w:r w:rsidRPr="002F2767">
              <w:rPr>
                <w:rFonts w:ascii="Sylfaen" w:hAnsi="Sylfaen"/>
                <w:sz w:val="24"/>
                <w:szCs w:val="24"/>
              </w:rPr>
              <w:t xml:space="preserve"> </w:t>
            </w:r>
            <w:proofErr w:type="spellStart"/>
            <w:r w:rsidRPr="002F2767">
              <w:rPr>
                <w:rFonts w:ascii="Sylfaen" w:hAnsi="Sylfaen"/>
                <w:sz w:val="24"/>
                <w:szCs w:val="24"/>
              </w:rPr>
              <w:t>ფონდის</w:t>
            </w:r>
            <w:proofErr w:type="spellEnd"/>
            <w:r w:rsidRPr="002F2767">
              <w:rPr>
                <w:rFonts w:ascii="Sylfaen" w:hAnsi="Sylfaen"/>
                <w:sz w:val="24"/>
                <w:szCs w:val="24"/>
              </w:rPr>
              <w:t xml:space="preserve"> </w:t>
            </w:r>
            <w:proofErr w:type="spellStart"/>
            <w:r w:rsidRPr="002F2767">
              <w:rPr>
                <w:rFonts w:ascii="Sylfaen" w:hAnsi="Sylfaen"/>
                <w:sz w:val="24"/>
                <w:szCs w:val="24"/>
              </w:rPr>
              <w:t>პროექტის</w:t>
            </w:r>
            <w:proofErr w:type="spellEnd"/>
            <w:r w:rsidRPr="002F2767">
              <w:rPr>
                <w:rFonts w:ascii="Sylfaen" w:hAnsi="Sylfaen"/>
                <w:sz w:val="24"/>
                <w:szCs w:val="24"/>
              </w:rPr>
              <w:t xml:space="preserve"> „</w:t>
            </w:r>
            <w:proofErr w:type="spellStart"/>
            <w:r w:rsidRPr="002F2767">
              <w:rPr>
                <w:rFonts w:ascii="Sylfaen" w:hAnsi="Sylfaen"/>
                <w:sz w:val="24"/>
                <w:szCs w:val="24"/>
              </w:rPr>
              <w:t>ბავშვთა</w:t>
            </w:r>
            <w:proofErr w:type="spellEnd"/>
            <w:r w:rsidRPr="002F2767">
              <w:rPr>
                <w:rFonts w:ascii="Sylfaen" w:hAnsi="Sylfaen"/>
                <w:sz w:val="24"/>
                <w:szCs w:val="24"/>
              </w:rPr>
              <w:t xml:space="preserve"> </w:t>
            </w:r>
            <w:proofErr w:type="spellStart"/>
            <w:r w:rsidRPr="002F2767">
              <w:rPr>
                <w:rFonts w:ascii="Sylfaen" w:hAnsi="Sylfaen"/>
                <w:sz w:val="24"/>
                <w:szCs w:val="24"/>
              </w:rPr>
              <w:t>უფლებების</w:t>
            </w:r>
            <w:proofErr w:type="spellEnd"/>
            <w:r w:rsidRPr="002F2767">
              <w:rPr>
                <w:rFonts w:ascii="Sylfaen" w:hAnsi="Sylfaen"/>
                <w:sz w:val="24"/>
                <w:szCs w:val="24"/>
              </w:rPr>
              <w:t xml:space="preserve"> </w:t>
            </w:r>
            <w:proofErr w:type="spellStart"/>
            <w:r w:rsidRPr="002F2767">
              <w:rPr>
                <w:rFonts w:ascii="Sylfaen" w:hAnsi="Sylfaen"/>
                <w:sz w:val="24"/>
                <w:szCs w:val="24"/>
              </w:rPr>
              <w:t>სამაგისტრო</w:t>
            </w:r>
            <w:proofErr w:type="spellEnd"/>
            <w:r w:rsidRPr="002F2767">
              <w:rPr>
                <w:rFonts w:ascii="Sylfaen" w:hAnsi="Sylfaen"/>
                <w:sz w:val="24"/>
                <w:szCs w:val="24"/>
              </w:rPr>
              <w:t xml:space="preserve"> </w:t>
            </w:r>
            <w:proofErr w:type="spellStart"/>
            <w:r w:rsidRPr="002F2767">
              <w:rPr>
                <w:rFonts w:ascii="Sylfaen" w:hAnsi="Sylfaen"/>
                <w:sz w:val="24"/>
                <w:szCs w:val="24"/>
              </w:rPr>
              <w:t>პროგრამის</w:t>
            </w:r>
            <w:proofErr w:type="spellEnd"/>
            <w:r w:rsidRPr="002F2767">
              <w:rPr>
                <w:rFonts w:ascii="Sylfaen" w:hAnsi="Sylfaen"/>
                <w:sz w:val="24"/>
                <w:szCs w:val="24"/>
              </w:rPr>
              <w:t xml:space="preserve"> </w:t>
            </w:r>
            <w:proofErr w:type="spellStart"/>
            <w:r w:rsidRPr="002F2767">
              <w:rPr>
                <w:rFonts w:ascii="Sylfaen" w:hAnsi="Sylfaen"/>
                <w:sz w:val="24"/>
                <w:szCs w:val="24"/>
              </w:rPr>
              <w:t>შემუშავება</w:t>
            </w:r>
            <w:proofErr w:type="spellEnd"/>
            <w:r w:rsidRPr="002F2767">
              <w:rPr>
                <w:rFonts w:ascii="Sylfaen" w:hAnsi="Sylfaen"/>
                <w:sz w:val="24"/>
                <w:szCs w:val="24"/>
              </w:rPr>
              <w:t xml:space="preserve">“ </w:t>
            </w:r>
            <w:proofErr w:type="spellStart"/>
            <w:r w:rsidRPr="002F2767">
              <w:rPr>
                <w:rFonts w:ascii="Sylfaen" w:hAnsi="Sylfaen"/>
                <w:sz w:val="24"/>
                <w:szCs w:val="24"/>
              </w:rPr>
              <w:t>კონსულტანტი</w:t>
            </w:r>
            <w:proofErr w:type="spellEnd"/>
          </w:p>
        </w:tc>
        <w:tc>
          <w:tcPr>
            <w:tcW w:w="3878" w:type="dxa"/>
          </w:tcPr>
          <w:p w14:paraId="092FC31C"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პროფესორი</w:t>
            </w:r>
            <w:proofErr w:type="spellEnd"/>
            <w:r w:rsidRPr="002F2767">
              <w:rPr>
                <w:rFonts w:ascii="Sylfaen" w:hAnsi="Sylfaen"/>
                <w:sz w:val="24"/>
                <w:szCs w:val="24"/>
              </w:rPr>
              <w:t xml:space="preserve">, </w:t>
            </w:r>
            <w:proofErr w:type="spellStart"/>
            <w:r w:rsidRPr="002F2767">
              <w:rPr>
                <w:rFonts w:ascii="Sylfaen" w:hAnsi="Sylfaen"/>
                <w:sz w:val="24"/>
                <w:szCs w:val="24"/>
              </w:rPr>
              <w:t>დოქტორი</w:t>
            </w:r>
            <w:proofErr w:type="spellEnd"/>
            <w:r w:rsidRPr="002F2767">
              <w:rPr>
                <w:rFonts w:ascii="Sylfaen" w:hAnsi="Sylfaen"/>
                <w:sz w:val="24"/>
                <w:szCs w:val="24"/>
              </w:rPr>
              <w:t>.</w:t>
            </w:r>
          </w:p>
          <w:p w14:paraId="085CC053"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p w14:paraId="694AD7A3"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p w14:paraId="59CBF4C7" w14:textId="76EFD710"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tc>
      </w:tr>
      <w:tr w:rsidR="009B41B3" w:rsidRPr="009B41B3" w14:paraId="2F5EED02" w14:textId="77777777" w:rsidTr="002F2767">
        <w:trPr>
          <w:trHeight w:val="302"/>
        </w:trPr>
        <w:tc>
          <w:tcPr>
            <w:tcW w:w="540" w:type="dxa"/>
            <w:vAlign w:val="center"/>
          </w:tcPr>
          <w:p w14:paraId="702A30F8" w14:textId="77777777" w:rsidR="009B41B3" w:rsidRPr="00D62F5D" w:rsidRDefault="009B41B3" w:rsidP="00B16F62">
            <w:pPr>
              <w:spacing w:after="0" w:line="240" w:lineRule="auto"/>
              <w:jc w:val="center"/>
              <w:rPr>
                <w:rFonts w:ascii="Sylfaen" w:hAnsi="Sylfaen"/>
                <w:b/>
                <w:sz w:val="24"/>
                <w:szCs w:val="24"/>
                <w:lang w:val="en-US"/>
              </w:rPr>
            </w:pPr>
            <w:r w:rsidRPr="00D62F5D">
              <w:rPr>
                <w:rFonts w:ascii="Sylfaen" w:hAnsi="Sylfaen"/>
                <w:b/>
                <w:sz w:val="24"/>
                <w:szCs w:val="24"/>
                <w:lang w:val="en-US"/>
              </w:rPr>
              <w:t>10</w:t>
            </w:r>
          </w:p>
        </w:tc>
        <w:tc>
          <w:tcPr>
            <w:tcW w:w="2250" w:type="dxa"/>
            <w:vAlign w:val="center"/>
          </w:tcPr>
          <w:p w14:paraId="1DA585EB"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სალომე</w:t>
            </w:r>
            <w:proofErr w:type="spellEnd"/>
            <w:r w:rsidRPr="002F2767">
              <w:rPr>
                <w:rFonts w:ascii="Sylfaen" w:hAnsi="Sylfaen"/>
                <w:b/>
                <w:sz w:val="24"/>
                <w:szCs w:val="24"/>
              </w:rPr>
              <w:t xml:space="preserve"> </w:t>
            </w:r>
            <w:proofErr w:type="spellStart"/>
            <w:r w:rsidRPr="002F2767">
              <w:rPr>
                <w:rFonts w:ascii="Sylfaen" w:hAnsi="Sylfaen"/>
                <w:b/>
                <w:sz w:val="24"/>
                <w:szCs w:val="24"/>
              </w:rPr>
              <w:t>ნამიჭეიშვილი</w:t>
            </w:r>
            <w:proofErr w:type="spellEnd"/>
          </w:p>
        </w:tc>
        <w:tc>
          <w:tcPr>
            <w:tcW w:w="3447" w:type="dxa"/>
            <w:vAlign w:val="center"/>
          </w:tcPr>
          <w:p w14:paraId="720F5612"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სსიპ</w:t>
            </w:r>
            <w:proofErr w:type="spellEnd"/>
            <w:r w:rsidRPr="002F2767">
              <w:rPr>
                <w:rFonts w:ascii="Sylfaen" w:hAnsi="Sylfaen"/>
                <w:sz w:val="24"/>
                <w:szCs w:val="24"/>
              </w:rPr>
              <w:t xml:space="preserve"> - </w:t>
            </w:r>
            <w:proofErr w:type="spellStart"/>
            <w:r w:rsidRPr="002F2767">
              <w:rPr>
                <w:rFonts w:ascii="Sylfaen" w:hAnsi="Sylfaen"/>
                <w:sz w:val="24"/>
                <w:szCs w:val="24"/>
              </w:rPr>
              <w:t>ივანე</w:t>
            </w:r>
            <w:proofErr w:type="spellEnd"/>
            <w:r w:rsidRPr="002F2767">
              <w:rPr>
                <w:rFonts w:ascii="Sylfaen" w:hAnsi="Sylfaen"/>
                <w:sz w:val="24"/>
                <w:szCs w:val="24"/>
              </w:rPr>
              <w:t xml:space="preserve"> </w:t>
            </w:r>
            <w:proofErr w:type="spellStart"/>
            <w:r w:rsidRPr="002F2767">
              <w:rPr>
                <w:rFonts w:ascii="Sylfaen" w:hAnsi="Sylfaen"/>
                <w:sz w:val="24"/>
                <w:szCs w:val="24"/>
              </w:rPr>
              <w:t>ჯავახიშვილის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სახელობის</w:t>
            </w:r>
            <w:proofErr w:type="spellEnd"/>
            <w:r w:rsidRPr="002F2767">
              <w:rPr>
                <w:rFonts w:ascii="Sylfaen" w:hAnsi="Sylfaen"/>
                <w:sz w:val="24"/>
                <w:szCs w:val="24"/>
              </w:rPr>
              <w:t xml:space="preserve"> </w:t>
            </w:r>
            <w:proofErr w:type="spellStart"/>
            <w:r w:rsidRPr="002F2767">
              <w:rPr>
                <w:rFonts w:ascii="Sylfaen" w:hAnsi="Sylfaen"/>
                <w:sz w:val="24"/>
                <w:szCs w:val="24"/>
              </w:rPr>
              <w:t>თბილისის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სახელმწიფო</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უნივერსიტეტი</w:t>
            </w:r>
            <w:proofErr w:type="spellEnd"/>
            <w:r w:rsidRPr="002F2767">
              <w:rPr>
                <w:rFonts w:ascii="Sylfaen" w:hAnsi="Sylfaen"/>
                <w:sz w:val="24"/>
                <w:szCs w:val="24"/>
              </w:rPr>
              <w:t xml:space="preserve">, </w:t>
            </w:r>
            <w:proofErr w:type="spellStart"/>
            <w:r w:rsidRPr="002F2767">
              <w:rPr>
                <w:rFonts w:ascii="Sylfaen" w:hAnsi="Sylfaen"/>
                <w:sz w:val="24"/>
                <w:szCs w:val="24"/>
              </w:rPr>
              <w:t>სოციალურ</w:t>
            </w:r>
            <w:proofErr w:type="spellEnd"/>
            <w:r w:rsidRPr="002F2767">
              <w:rPr>
                <w:rFonts w:ascii="Sylfaen" w:hAnsi="Sylfaen"/>
                <w:sz w:val="24"/>
                <w:szCs w:val="24"/>
              </w:rPr>
              <w:t xml:space="preserve"> </w:t>
            </w:r>
            <w:proofErr w:type="spellStart"/>
            <w:r w:rsidRPr="002F2767">
              <w:rPr>
                <w:rFonts w:ascii="Sylfaen" w:hAnsi="Sylfaen"/>
                <w:sz w:val="24"/>
                <w:szCs w:val="24"/>
              </w:rPr>
              <w:t>და</w:t>
            </w:r>
            <w:proofErr w:type="spellEnd"/>
            <w:r w:rsidRPr="002F2767">
              <w:rPr>
                <w:rFonts w:ascii="Sylfaen" w:hAnsi="Sylfaen"/>
                <w:sz w:val="24"/>
                <w:szCs w:val="24"/>
              </w:rPr>
              <w:t xml:space="preserve"> </w:t>
            </w:r>
            <w:proofErr w:type="spellStart"/>
            <w:r w:rsidRPr="002F2767">
              <w:rPr>
                <w:rFonts w:ascii="Sylfaen" w:hAnsi="Sylfaen"/>
                <w:sz w:val="24"/>
                <w:szCs w:val="24"/>
              </w:rPr>
              <w:t>პოლიტიკურ</w:t>
            </w:r>
            <w:proofErr w:type="spellEnd"/>
            <w:r w:rsidRPr="002F2767">
              <w:rPr>
                <w:rFonts w:ascii="Sylfaen" w:hAnsi="Sylfaen"/>
                <w:sz w:val="24"/>
                <w:szCs w:val="24"/>
              </w:rPr>
              <w:t xml:space="preserve"> </w:t>
            </w:r>
            <w:proofErr w:type="spellStart"/>
            <w:r w:rsidRPr="002F2767">
              <w:rPr>
                <w:rFonts w:ascii="Sylfaen" w:hAnsi="Sylfaen"/>
                <w:sz w:val="24"/>
                <w:szCs w:val="24"/>
              </w:rPr>
              <w:t>მეცნიერებათა</w:t>
            </w:r>
            <w:proofErr w:type="spellEnd"/>
            <w:r w:rsidRPr="002F2767">
              <w:rPr>
                <w:rFonts w:ascii="Sylfaen" w:hAnsi="Sylfaen"/>
                <w:sz w:val="24"/>
                <w:szCs w:val="24"/>
              </w:rPr>
              <w:t xml:space="preserve"> </w:t>
            </w:r>
            <w:proofErr w:type="spellStart"/>
            <w:r w:rsidRPr="002F2767">
              <w:rPr>
                <w:rFonts w:ascii="Sylfaen" w:hAnsi="Sylfaen"/>
                <w:sz w:val="24"/>
                <w:szCs w:val="24"/>
              </w:rPr>
              <w:t>ფაკულტეტი</w:t>
            </w:r>
            <w:proofErr w:type="spellEnd"/>
          </w:p>
        </w:tc>
        <w:tc>
          <w:tcPr>
            <w:tcW w:w="3878" w:type="dxa"/>
            <w:vAlign w:val="center"/>
          </w:tcPr>
          <w:p w14:paraId="5165D83D"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ასოცირებული</w:t>
            </w:r>
            <w:proofErr w:type="spellEnd"/>
            <w:r w:rsidRPr="002F2767">
              <w:rPr>
                <w:rFonts w:ascii="Sylfaen" w:hAnsi="Sylfaen"/>
                <w:sz w:val="24"/>
                <w:szCs w:val="24"/>
              </w:rPr>
              <w:t xml:space="preserve"> </w:t>
            </w:r>
            <w:proofErr w:type="spellStart"/>
            <w:r w:rsidRPr="002F2767">
              <w:rPr>
                <w:rFonts w:ascii="Sylfaen" w:hAnsi="Sylfaen"/>
                <w:sz w:val="24"/>
                <w:szCs w:val="24"/>
              </w:rPr>
              <w:t>პროფესორი</w:t>
            </w:r>
            <w:proofErr w:type="spellEnd"/>
            <w:r w:rsidRPr="002F2767">
              <w:rPr>
                <w:rFonts w:ascii="Sylfaen" w:hAnsi="Sylfaen"/>
                <w:sz w:val="24"/>
                <w:szCs w:val="24"/>
              </w:rPr>
              <w:t xml:space="preserve">, </w:t>
            </w:r>
            <w:proofErr w:type="spellStart"/>
            <w:r w:rsidRPr="002F2767">
              <w:rPr>
                <w:rFonts w:ascii="Sylfaen" w:hAnsi="Sylfaen"/>
                <w:sz w:val="24"/>
                <w:szCs w:val="24"/>
              </w:rPr>
              <w:t>სოციალური</w:t>
            </w:r>
            <w:proofErr w:type="spellEnd"/>
            <w:r w:rsidRPr="002F2767">
              <w:rPr>
                <w:rFonts w:ascii="Sylfaen" w:hAnsi="Sylfaen"/>
                <w:sz w:val="24"/>
                <w:szCs w:val="24"/>
              </w:rPr>
              <w:t xml:space="preserve"> </w:t>
            </w:r>
            <w:proofErr w:type="spellStart"/>
            <w:r w:rsidRPr="002F2767">
              <w:rPr>
                <w:rFonts w:ascii="Sylfaen" w:hAnsi="Sylfaen"/>
                <w:sz w:val="24"/>
                <w:szCs w:val="24"/>
              </w:rPr>
              <w:t>მუშაობის</w:t>
            </w:r>
            <w:proofErr w:type="spellEnd"/>
            <w:r w:rsidRPr="002F2767">
              <w:rPr>
                <w:rFonts w:ascii="Sylfaen" w:hAnsi="Sylfaen"/>
                <w:sz w:val="24"/>
                <w:szCs w:val="24"/>
              </w:rPr>
              <w:t xml:space="preserve"> </w:t>
            </w:r>
            <w:proofErr w:type="spellStart"/>
            <w:r w:rsidRPr="002F2767">
              <w:rPr>
                <w:rFonts w:ascii="Sylfaen" w:hAnsi="Sylfaen"/>
                <w:sz w:val="24"/>
                <w:szCs w:val="24"/>
              </w:rPr>
              <w:t>დოქტორი</w:t>
            </w:r>
            <w:proofErr w:type="spellEnd"/>
            <w:r w:rsidRPr="002F2767">
              <w:rPr>
                <w:rFonts w:ascii="Sylfaen" w:hAnsi="Sylfaen"/>
                <w:sz w:val="24"/>
                <w:szCs w:val="24"/>
              </w:rPr>
              <w:t>.</w:t>
            </w:r>
          </w:p>
          <w:p w14:paraId="4B2584FC"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p w14:paraId="796B95CE" w14:textId="783DD3B6"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tc>
      </w:tr>
      <w:tr w:rsidR="009B41B3" w:rsidRPr="009B41B3" w14:paraId="319781DC" w14:textId="77777777" w:rsidTr="002F2767">
        <w:trPr>
          <w:trHeight w:val="302"/>
        </w:trPr>
        <w:tc>
          <w:tcPr>
            <w:tcW w:w="540" w:type="dxa"/>
            <w:vAlign w:val="center"/>
          </w:tcPr>
          <w:p w14:paraId="67B7323A" w14:textId="77777777" w:rsidR="009B41B3" w:rsidRPr="00D62F5D" w:rsidRDefault="009B41B3" w:rsidP="00B16F62">
            <w:pPr>
              <w:spacing w:after="0" w:line="240" w:lineRule="auto"/>
              <w:jc w:val="center"/>
              <w:rPr>
                <w:rFonts w:ascii="Sylfaen" w:hAnsi="Sylfaen"/>
                <w:b/>
                <w:sz w:val="24"/>
                <w:szCs w:val="24"/>
                <w:lang w:val="en-US"/>
              </w:rPr>
            </w:pPr>
            <w:r w:rsidRPr="00D62F5D">
              <w:rPr>
                <w:rFonts w:ascii="Sylfaen" w:hAnsi="Sylfaen"/>
                <w:b/>
                <w:sz w:val="24"/>
                <w:szCs w:val="24"/>
                <w:lang w:val="en-US"/>
              </w:rPr>
              <w:t>11</w:t>
            </w:r>
          </w:p>
        </w:tc>
        <w:tc>
          <w:tcPr>
            <w:tcW w:w="2250" w:type="dxa"/>
          </w:tcPr>
          <w:p w14:paraId="7A0EC65D"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ირინე</w:t>
            </w:r>
            <w:proofErr w:type="spellEnd"/>
            <w:r w:rsidRPr="002F2767">
              <w:rPr>
                <w:rFonts w:ascii="Sylfaen" w:hAnsi="Sylfaen"/>
                <w:b/>
                <w:sz w:val="24"/>
                <w:szCs w:val="24"/>
              </w:rPr>
              <w:t xml:space="preserve"> </w:t>
            </w:r>
            <w:proofErr w:type="spellStart"/>
            <w:r w:rsidRPr="002F2767">
              <w:rPr>
                <w:rFonts w:ascii="Sylfaen" w:hAnsi="Sylfaen"/>
                <w:b/>
                <w:sz w:val="24"/>
                <w:szCs w:val="24"/>
              </w:rPr>
              <w:t>ქურდაძე</w:t>
            </w:r>
            <w:proofErr w:type="spellEnd"/>
          </w:p>
        </w:tc>
        <w:tc>
          <w:tcPr>
            <w:tcW w:w="3447" w:type="dxa"/>
          </w:tcPr>
          <w:p w14:paraId="23DCE22F"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სსიპ</w:t>
            </w:r>
            <w:proofErr w:type="spellEnd"/>
            <w:r w:rsidRPr="002F2767">
              <w:rPr>
                <w:rFonts w:ascii="Sylfaen" w:hAnsi="Sylfaen"/>
                <w:sz w:val="24"/>
                <w:szCs w:val="24"/>
              </w:rPr>
              <w:t xml:space="preserve"> - </w:t>
            </w:r>
            <w:proofErr w:type="spellStart"/>
            <w:r w:rsidRPr="002F2767">
              <w:rPr>
                <w:rFonts w:ascii="Sylfaen" w:hAnsi="Sylfaen"/>
                <w:sz w:val="24"/>
                <w:szCs w:val="24"/>
              </w:rPr>
              <w:t>ივანე</w:t>
            </w:r>
            <w:proofErr w:type="spellEnd"/>
            <w:r w:rsidRPr="002F2767">
              <w:rPr>
                <w:rFonts w:ascii="Sylfaen" w:hAnsi="Sylfaen"/>
                <w:sz w:val="24"/>
                <w:szCs w:val="24"/>
              </w:rPr>
              <w:t xml:space="preserve"> </w:t>
            </w:r>
            <w:proofErr w:type="spellStart"/>
            <w:r w:rsidRPr="002F2767">
              <w:rPr>
                <w:rFonts w:ascii="Sylfaen" w:hAnsi="Sylfaen"/>
                <w:sz w:val="24"/>
                <w:szCs w:val="24"/>
              </w:rPr>
              <w:t>ჯავახიშვილის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სახელობის</w:t>
            </w:r>
            <w:proofErr w:type="spellEnd"/>
            <w:r w:rsidRPr="002F2767">
              <w:rPr>
                <w:rFonts w:ascii="Sylfaen" w:hAnsi="Sylfaen"/>
                <w:sz w:val="24"/>
                <w:szCs w:val="24"/>
              </w:rPr>
              <w:t xml:space="preserve"> </w:t>
            </w:r>
            <w:proofErr w:type="spellStart"/>
            <w:r w:rsidRPr="002F2767">
              <w:rPr>
                <w:rFonts w:ascii="Sylfaen" w:hAnsi="Sylfaen"/>
                <w:sz w:val="24"/>
                <w:szCs w:val="24"/>
              </w:rPr>
              <w:t>თბილისის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სახელმწიფო</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უნივერსიტეტი</w:t>
            </w:r>
            <w:proofErr w:type="spellEnd"/>
            <w:r w:rsidRPr="002F2767">
              <w:rPr>
                <w:rFonts w:ascii="Sylfaen" w:hAnsi="Sylfaen"/>
                <w:sz w:val="24"/>
                <w:szCs w:val="24"/>
              </w:rPr>
              <w:t xml:space="preserve">, </w:t>
            </w:r>
            <w:proofErr w:type="spellStart"/>
            <w:r w:rsidRPr="002F2767">
              <w:rPr>
                <w:rFonts w:ascii="Sylfaen" w:hAnsi="Sylfaen"/>
                <w:sz w:val="24"/>
                <w:szCs w:val="24"/>
              </w:rPr>
              <w:t>იურიდიული</w:t>
            </w:r>
            <w:proofErr w:type="spellEnd"/>
            <w:r w:rsidRPr="002F2767">
              <w:rPr>
                <w:rFonts w:ascii="Sylfaen" w:hAnsi="Sylfaen"/>
                <w:sz w:val="24"/>
                <w:szCs w:val="24"/>
              </w:rPr>
              <w:t xml:space="preserve"> </w:t>
            </w:r>
            <w:proofErr w:type="spellStart"/>
            <w:r w:rsidRPr="002F2767">
              <w:rPr>
                <w:rFonts w:ascii="Sylfaen" w:hAnsi="Sylfaen"/>
                <w:sz w:val="24"/>
                <w:szCs w:val="24"/>
              </w:rPr>
              <w:t>ფაკულტეტი</w:t>
            </w:r>
            <w:proofErr w:type="spellEnd"/>
          </w:p>
        </w:tc>
        <w:tc>
          <w:tcPr>
            <w:tcW w:w="3878" w:type="dxa"/>
            <w:vAlign w:val="center"/>
          </w:tcPr>
          <w:p w14:paraId="6BDDFD6A"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პროფესორი</w:t>
            </w:r>
            <w:proofErr w:type="spellEnd"/>
            <w:r w:rsidRPr="002F2767">
              <w:rPr>
                <w:rFonts w:ascii="Sylfaen" w:hAnsi="Sylfaen"/>
                <w:sz w:val="24"/>
                <w:szCs w:val="24"/>
              </w:rPr>
              <w:t xml:space="preserve">, </w:t>
            </w:r>
            <w:proofErr w:type="spellStart"/>
            <w:r w:rsidRPr="002F2767">
              <w:rPr>
                <w:rFonts w:ascii="Sylfaen" w:hAnsi="Sylfaen"/>
                <w:sz w:val="24"/>
                <w:szCs w:val="24"/>
              </w:rPr>
              <w:t>სამართლის</w:t>
            </w:r>
            <w:proofErr w:type="spellEnd"/>
            <w:r w:rsidRPr="002F2767">
              <w:rPr>
                <w:rFonts w:ascii="Sylfaen" w:hAnsi="Sylfaen"/>
                <w:sz w:val="24"/>
                <w:szCs w:val="24"/>
              </w:rPr>
              <w:t xml:space="preserve"> </w:t>
            </w:r>
            <w:proofErr w:type="spellStart"/>
            <w:r w:rsidRPr="002F2767">
              <w:rPr>
                <w:rFonts w:ascii="Sylfaen" w:hAnsi="Sylfaen"/>
                <w:sz w:val="24"/>
                <w:szCs w:val="24"/>
              </w:rPr>
              <w:t>დოქტორი</w:t>
            </w:r>
            <w:proofErr w:type="spellEnd"/>
            <w:r w:rsidRPr="002F2767">
              <w:rPr>
                <w:rFonts w:ascii="Sylfaen" w:hAnsi="Sylfaen"/>
                <w:sz w:val="24"/>
                <w:szCs w:val="24"/>
              </w:rPr>
              <w:t xml:space="preserve"> .</w:t>
            </w:r>
          </w:p>
          <w:p w14:paraId="3E4FAB44"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p w14:paraId="116A2EF1" w14:textId="62A893E0"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tc>
      </w:tr>
      <w:tr w:rsidR="009B41B3" w:rsidRPr="009B41B3" w14:paraId="71DCA211" w14:textId="77777777" w:rsidTr="002F2767">
        <w:trPr>
          <w:trHeight w:val="302"/>
        </w:trPr>
        <w:tc>
          <w:tcPr>
            <w:tcW w:w="540" w:type="dxa"/>
            <w:vAlign w:val="center"/>
          </w:tcPr>
          <w:p w14:paraId="1C5D9224" w14:textId="77777777" w:rsidR="009B41B3" w:rsidRPr="00D62F5D" w:rsidRDefault="009B41B3" w:rsidP="00B16F62">
            <w:pPr>
              <w:spacing w:after="0" w:line="240" w:lineRule="auto"/>
              <w:jc w:val="center"/>
              <w:rPr>
                <w:rFonts w:ascii="Sylfaen" w:hAnsi="Sylfaen"/>
                <w:b/>
                <w:sz w:val="24"/>
                <w:szCs w:val="24"/>
                <w:lang w:val="en-US"/>
              </w:rPr>
            </w:pPr>
            <w:r w:rsidRPr="00D62F5D">
              <w:rPr>
                <w:rFonts w:ascii="Sylfaen" w:hAnsi="Sylfaen"/>
                <w:b/>
                <w:sz w:val="24"/>
                <w:szCs w:val="24"/>
                <w:lang w:val="en-US"/>
              </w:rPr>
              <w:t>12</w:t>
            </w:r>
          </w:p>
        </w:tc>
        <w:tc>
          <w:tcPr>
            <w:tcW w:w="2250" w:type="dxa"/>
          </w:tcPr>
          <w:p w14:paraId="4CBC31EA"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მანანა</w:t>
            </w:r>
            <w:proofErr w:type="spellEnd"/>
            <w:r w:rsidRPr="002F2767">
              <w:rPr>
                <w:rFonts w:ascii="Sylfaen" w:hAnsi="Sylfaen"/>
                <w:b/>
                <w:sz w:val="24"/>
                <w:szCs w:val="24"/>
              </w:rPr>
              <w:t xml:space="preserve"> </w:t>
            </w:r>
            <w:proofErr w:type="spellStart"/>
            <w:r w:rsidRPr="002F2767">
              <w:rPr>
                <w:rFonts w:ascii="Sylfaen" w:hAnsi="Sylfaen"/>
                <w:b/>
                <w:sz w:val="24"/>
                <w:szCs w:val="24"/>
              </w:rPr>
              <w:t>მელიქიშვილი</w:t>
            </w:r>
            <w:proofErr w:type="spellEnd"/>
          </w:p>
        </w:tc>
        <w:tc>
          <w:tcPr>
            <w:tcW w:w="3447" w:type="dxa"/>
          </w:tcPr>
          <w:p w14:paraId="6AD3B8BE"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სსიპ</w:t>
            </w:r>
            <w:proofErr w:type="spellEnd"/>
            <w:r w:rsidRPr="002F2767">
              <w:rPr>
                <w:rFonts w:ascii="Sylfaen" w:hAnsi="Sylfaen"/>
                <w:sz w:val="24"/>
                <w:szCs w:val="24"/>
              </w:rPr>
              <w:t xml:space="preserve"> - </w:t>
            </w:r>
            <w:proofErr w:type="spellStart"/>
            <w:r w:rsidRPr="002F2767">
              <w:rPr>
                <w:rFonts w:ascii="Sylfaen" w:hAnsi="Sylfaen"/>
                <w:sz w:val="24"/>
                <w:szCs w:val="24"/>
              </w:rPr>
              <w:t>ივანე</w:t>
            </w:r>
            <w:proofErr w:type="spellEnd"/>
            <w:r w:rsidRPr="002F2767">
              <w:rPr>
                <w:rFonts w:ascii="Sylfaen" w:hAnsi="Sylfaen"/>
                <w:sz w:val="24"/>
                <w:szCs w:val="24"/>
              </w:rPr>
              <w:t xml:space="preserve"> </w:t>
            </w:r>
            <w:proofErr w:type="spellStart"/>
            <w:r w:rsidRPr="002F2767">
              <w:rPr>
                <w:rFonts w:ascii="Sylfaen" w:hAnsi="Sylfaen"/>
                <w:sz w:val="24"/>
                <w:szCs w:val="24"/>
              </w:rPr>
              <w:t>ჯავახიშვილის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სახელობის</w:t>
            </w:r>
            <w:proofErr w:type="spellEnd"/>
            <w:r w:rsidRPr="002F2767">
              <w:rPr>
                <w:rFonts w:ascii="Sylfaen" w:hAnsi="Sylfaen"/>
                <w:sz w:val="24"/>
                <w:szCs w:val="24"/>
              </w:rPr>
              <w:t xml:space="preserve"> </w:t>
            </w:r>
            <w:proofErr w:type="spellStart"/>
            <w:r w:rsidRPr="002F2767">
              <w:rPr>
                <w:rFonts w:ascii="Sylfaen" w:hAnsi="Sylfaen"/>
                <w:sz w:val="24"/>
                <w:szCs w:val="24"/>
              </w:rPr>
              <w:t>თბილისის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სახელმწიფო</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უნივერსიტეტი</w:t>
            </w:r>
            <w:proofErr w:type="spellEnd"/>
            <w:r w:rsidRPr="002F2767">
              <w:rPr>
                <w:rFonts w:ascii="Sylfaen" w:hAnsi="Sylfaen"/>
                <w:sz w:val="24"/>
                <w:szCs w:val="24"/>
              </w:rPr>
              <w:t xml:space="preserve">, </w:t>
            </w:r>
            <w:proofErr w:type="spellStart"/>
            <w:r w:rsidRPr="002F2767">
              <w:rPr>
                <w:rFonts w:ascii="Sylfaen" w:hAnsi="Sylfaen"/>
                <w:sz w:val="24"/>
                <w:szCs w:val="24"/>
              </w:rPr>
              <w:t>ფსიქოლოგიისა</w:t>
            </w:r>
            <w:proofErr w:type="spellEnd"/>
            <w:r w:rsidRPr="002F2767">
              <w:rPr>
                <w:rFonts w:ascii="Sylfaen" w:hAnsi="Sylfaen"/>
                <w:sz w:val="24"/>
                <w:szCs w:val="24"/>
              </w:rPr>
              <w:t xml:space="preserve"> </w:t>
            </w:r>
            <w:proofErr w:type="spellStart"/>
            <w:r w:rsidRPr="002F2767">
              <w:rPr>
                <w:rFonts w:ascii="Sylfaen" w:hAnsi="Sylfaen"/>
                <w:sz w:val="24"/>
                <w:szCs w:val="24"/>
              </w:rPr>
              <w:t>და</w:t>
            </w:r>
            <w:proofErr w:type="spellEnd"/>
            <w:r w:rsidRPr="002F2767">
              <w:rPr>
                <w:rFonts w:ascii="Sylfaen" w:hAnsi="Sylfaen"/>
                <w:sz w:val="24"/>
                <w:szCs w:val="24"/>
              </w:rPr>
              <w:t xml:space="preserve"> </w:t>
            </w:r>
            <w:proofErr w:type="spellStart"/>
            <w:r w:rsidRPr="002F2767">
              <w:rPr>
                <w:rFonts w:ascii="Sylfaen" w:hAnsi="Sylfaen"/>
                <w:sz w:val="24"/>
                <w:szCs w:val="24"/>
              </w:rPr>
              <w:lastRenderedPageBreak/>
              <w:t>განათლების</w:t>
            </w:r>
            <w:proofErr w:type="spellEnd"/>
            <w:r w:rsidRPr="002F2767">
              <w:rPr>
                <w:rFonts w:ascii="Sylfaen" w:hAnsi="Sylfaen"/>
                <w:sz w:val="24"/>
                <w:szCs w:val="24"/>
              </w:rPr>
              <w:t xml:space="preserve"> </w:t>
            </w:r>
            <w:proofErr w:type="spellStart"/>
            <w:r w:rsidRPr="002F2767">
              <w:rPr>
                <w:rFonts w:ascii="Sylfaen" w:hAnsi="Sylfaen"/>
                <w:sz w:val="24"/>
                <w:szCs w:val="24"/>
              </w:rPr>
              <w:t>მეცნიერებათა</w:t>
            </w:r>
            <w:proofErr w:type="spellEnd"/>
            <w:r w:rsidRPr="002F2767">
              <w:rPr>
                <w:rFonts w:ascii="Sylfaen" w:hAnsi="Sylfaen"/>
                <w:sz w:val="24"/>
                <w:szCs w:val="24"/>
              </w:rPr>
              <w:t xml:space="preserve"> </w:t>
            </w:r>
            <w:proofErr w:type="spellStart"/>
            <w:r w:rsidRPr="002F2767">
              <w:rPr>
                <w:rFonts w:ascii="Sylfaen" w:hAnsi="Sylfaen"/>
                <w:sz w:val="24"/>
                <w:szCs w:val="24"/>
              </w:rPr>
              <w:t>ფაკულტეტი</w:t>
            </w:r>
            <w:proofErr w:type="spellEnd"/>
          </w:p>
        </w:tc>
        <w:tc>
          <w:tcPr>
            <w:tcW w:w="3878" w:type="dxa"/>
            <w:vAlign w:val="center"/>
          </w:tcPr>
          <w:p w14:paraId="57634FF3"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lastRenderedPageBreak/>
              <w:t>ასოცირებული</w:t>
            </w:r>
            <w:proofErr w:type="spellEnd"/>
            <w:r w:rsidRPr="002F2767">
              <w:rPr>
                <w:rFonts w:ascii="Sylfaen" w:hAnsi="Sylfaen"/>
                <w:sz w:val="24"/>
                <w:szCs w:val="24"/>
              </w:rPr>
              <w:t xml:space="preserve"> </w:t>
            </w:r>
            <w:proofErr w:type="spellStart"/>
            <w:r w:rsidRPr="002F2767">
              <w:rPr>
                <w:rFonts w:ascii="Sylfaen" w:hAnsi="Sylfaen"/>
                <w:sz w:val="24"/>
                <w:szCs w:val="24"/>
              </w:rPr>
              <w:t>პროფესორი</w:t>
            </w:r>
            <w:proofErr w:type="spellEnd"/>
            <w:r w:rsidRPr="002F2767">
              <w:rPr>
                <w:rFonts w:ascii="Sylfaen" w:hAnsi="Sylfaen"/>
                <w:sz w:val="24"/>
                <w:szCs w:val="24"/>
              </w:rPr>
              <w:t xml:space="preserve">, </w:t>
            </w:r>
            <w:proofErr w:type="spellStart"/>
            <w:r w:rsidRPr="002F2767">
              <w:rPr>
                <w:rFonts w:ascii="Sylfaen" w:hAnsi="Sylfaen"/>
                <w:sz w:val="24"/>
                <w:szCs w:val="24"/>
              </w:rPr>
              <w:t>ფსიქოლოგიის</w:t>
            </w:r>
            <w:proofErr w:type="spellEnd"/>
            <w:r w:rsidRPr="002F2767">
              <w:rPr>
                <w:rFonts w:ascii="Sylfaen" w:hAnsi="Sylfaen"/>
                <w:sz w:val="24"/>
                <w:szCs w:val="24"/>
              </w:rPr>
              <w:t xml:space="preserve"> </w:t>
            </w:r>
            <w:proofErr w:type="spellStart"/>
            <w:r w:rsidRPr="002F2767">
              <w:rPr>
                <w:rFonts w:ascii="Sylfaen" w:hAnsi="Sylfaen"/>
                <w:sz w:val="24"/>
                <w:szCs w:val="24"/>
              </w:rPr>
              <w:t>დოქტორი</w:t>
            </w:r>
            <w:proofErr w:type="spellEnd"/>
            <w:r w:rsidRPr="002F2767">
              <w:rPr>
                <w:rFonts w:ascii="Sylfaen" w:hAnsi="Sylfaen"/>
                <w:sz w:val="24"/>
                <w:szCs w:val="24"/>
              </w:rPr>
              <w:t>.</w:t>
            </w:r>
          </w:p>
          <w:p w14:paraId="17FF1218"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p w14:paraId="2F65DD04" w14:textId="79844719"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tc>
      </w:tr>
      <w:tr w:rsidR="009B41B3" w:rsidRPr="009B41B3" w14:paraId="6B27E12F" w14:textId="77777777" w:rsidTr="002F2767">
        <w:trPr>
          <w:trHeight w:val="302"/>
        </w:trPr>
        <w:tc>
          <w:tcPr>
            <w:tcW w:w="540" w:type="dxa"/>
            <w:vAlign w:val="center"/>
          </w:tcPr>
          <w:p w14:paraId="3842482F" w14:textId="77777777" w:rsidR="009B41B3" w:rsidRPr="00D62F5D" w:rsidRDefault="009B41B3" w:rsidP="00B16F62">
            <w:pPr>
              <w:spacing w:after="0" w:line="240" w:lineRule="auto"/>
              <w:jc w:val="center"/>
              <w:rPr>
                <w:rFonts w:ascii="Sylfaen" w:hAnsi="Sylfaen"/>
                <w:b/>
                <w:sz w:val="24"/>
                <w:szCs w:val="24"/>
                <w:lang w:val="en-US"/>
              </w:rPr>
            </w:pPr>
            <w:r w:rsidRPr="00D62F5D">
              <w:rPr>
                <w:rFonts w:ascii="Sylfaen" w:hAnsi="Sylfaen"/>
                <w:b/>
                <w:sz w:val="24"/>
                <w:szCs w:val="24"/>
                <w:lang w:val="en-US"/>
              </w:rPr>
              <w:t>13</w:t>
            </w:r>
          </w:p>
        </w:tc>
        <w:tc>
          <w:tcPr>
            <w:tcW w:w="2250" w:type="dxa"/>
          </w:tcPr>
          <w:p w14:paraId="61D7FD07" w14:textId="77777777" w:rsidR="009B41B3" w:rsidRPr="002F2767" w:rsidRDefault="009B41B3" w:rsidP="002F2767">
            <w:pPr>
              <w:spacing w:after="0" w:line="240" w:lineRule="auto"/>
              <w:ind w:left="174"/>
              <w:jc w:val="both"/>
              <w:rPr>
                <w:rFonts w:ascii="Sylfaen" w:hAnsi="Sylfaen"/>
                <w:b/>
                <w:sz w:val="24"/>
                <w:szCs w:val="24"/>
              </w:rPr>
            </w:pPr>
            <w:proofErr w:type="spellStart"/>
            <w:r w:rsidRPr="002F2767">
              <w:rPr>
                <w:rFonts w:ascii="Sylfaen" w:hAnsi="Sylfaen"/>
                <w:b/>
                <w:sz w:val="24"/>
                <w:szCs w:val="24"/>
              </w:rPr>
              <w:t>ნატო</w:t>
            </w:r>
            <w:proofErr w:type="spellEnd"/>
            <w:r w:rsidRPr="002F2767">
              <w:rPr>
                <w:rFonts w:ascii="Sylfaen" w:hAnsi="Sylfaen"/>
                <w:b/>
                <w:sz w:val="24"/>
                <w:szCs w:val="24"/>
              </w:rPr>
              <w:t xml:space="preserve"> </w:t>
            </w:r>
            <w:proofErr w:type="spellStart"/>
            <w:r w:rsidRPr="002F2767">
              <w:rPr>
                <w:rFonts w:ascii="Sylfaen" w:hAnsi="Sylfaen"/>
                <w:b/>
                <w:sz w:val="24"/>
                <w:szCs w:val="24"/>
              </w:rPr>
              <w:t>ფიცხელაური</w:t>
            </w:r>
            <w:proofErr w:type="spellEnd"/>
          </w:p>
        </w:tc>
        <w:tc>
          <w:tcPr>
            <w:tcW w:w="3447" w:type="dxa"/>
          </w:tcPr>
          <w:p w14:paraId="3612DA19"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სსიპ</w:t>
            </w:r>
            <w:proofErr w:type="spellEnd"/>
            <w:r w:rsidRPr="002F2767">
              <w:rPr>
                <w:rFonts w:ascii="Sylfaen" w:hAnsi="Sylfaen"/>
                <w:sz w:val="24"/>
                <w:szCs w:val="24"/>
              </w:rPr>
              <w:t xml:space="preserve"> - </w:t>
            </w:r>
            <w:proofErr w:type="spellStart"/>
            <w:r w:rsidRPr="002F2767">
              <w:rPr>
                <w:rFonts w:ascii="Sylfaen" w:hAnsi="Sylfaen"/>
                <w:sz w:val="24"/>
                <w:szCs w:val="24"/>
              </w:rPr>
              <w:t>ივანე</w:t>
            </w:r>
            <w:proofErr w:type="spellEnd"/>
            <w:r w:rsidRPr="002F2767">
              <w:rPr>
                <w:rFonts w:ascii="Sylfaen" w:hAnsi="Sylfaen"/>
                <w:sz w:val="24"/>
                <w:szCs w:val="24"/>
              </w:rPr>
              <w:t xml:space="preserve"> </w:t>
            </w:r>
            <w:proofErr w:type="spellStart"/>
            <w:r w:rsidRPr="002F2767">
              <w:rPr>
                <w:rFonts w:ascii="Sylfaen" w:hAnsi="Sylfaen"/>
                <w:sz w:val="24"/>
                <w:szCs w:val="24"/>
              </w:rPr>
              <w:t>ჯავახიშვილის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სახელობის</w:t>
            </w:r>
            <w:proofErr w:type="spellEnd"/>
            <w:r w:rsidRPr="002F2767">
              <w:rPr>
                <w:rFonts w:ascii="Sylfaen" w:hAnsi="Sylfaen"/>
                <w:sz w:val="24"/>
                <w:szCs w:val="24"/>
              </w:rPr>
              <w:t xml:space="preserve"> </w:t>
            </w:r>
            <w:proofErr w:type="spellStart"/>
            <w:r w:rsidRPr="002F2767">
              <w:rPr>
                <w:rFonts w:ascii="Sylfaen" w:hAnsi="Sylfaen"/>
                <w:sz w:val="24"/>
                <w:szCs w:val="24"/>
              </w:rPr>
              <w:t>თბილისის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სახელმწიფო</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უნივერსიტეტი</w:t>
            </w:r>
            <w:proofErr w:type="spellEnd"/>
            <w:r w:rsidRPr="002F2767">
              <w:rPr>
                <w:rFonts w:ascii="Sylfaen" w:hAnsi="Sylfaen"/>
                <w:sz w:val="24"/>
                <w:szCs w:val="24"/>
              </w:rPr>
              <w:t xml:space="preserve">, </w:t>
            </w:r>
            <w:proofErr w:type="spellStart"/>
            <w:r w:rsidRPr="002F2767">
              <w:rPr>
                <w:rFonts w:ascii="Sylfaen" w:hAnsi="Sylfaen"/>
                <w:sz w:val="24"/>
                <w:szCs w:val="24"/>
              </w:rPr>
              <w:t>სამედიცინო</w:t>
            </w:r>
            <w:proofErr w:type="spellEnd"/>
            <w:r w:rsidRPr="002F2767">
              <w:rPr>
                <w:rFonts w:ascii="Sylfaen" w:hAnsi="Sylfaen"/>
                <w:sz w:val="24"/>
                <w:szCs w:val="24"/>
              </w:rPr>
              <w:t xml:space="preserve"> </w:t>
            </w:r>
            <w:proofErr w:type="spellStart"/>
            <w:r w:rsidRPr="002F2767">
              <w:rPr>
                <w:rFonts w:ascii="Sylfaen" w:hAnsi="Sylfaen"/>
                <w:sz w:val="24"/>
                <w:szCs w:val="24"/>
              </w:rPr>
              <w:t>ფაკულტეტი</w:t>
            </w:r>
            <w:proofErr w:type="spellEnd"/>
          </w:p>
        </w:tc>
        <w:tc>
          <w:tcPr>
            <w:tcW w:w="3878" w:type="dxa"/>
            <w:vAlign w:val="center"/>
          </w:tcPr>
          <w:p w14:paraId="0C45C1C9" w14:textId="5055755D"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ასოცირებული</w:t>
            </w:r>
            <w:proofErr w:type="spellEnd"/>
            <w:r w:rsidRPr="002F2767">
              <w:rPr>
                <w:rFonts w:ascii="Sylfaen" w:hAnsi="Sylfaen"/>
                <w:sz w:val="24"/>
                <w:szCs w:val="24"/>
              </w:rPr>
              <w:t xml:space="preserve"> </w:t>
            </w:r>
            <w:proofErr w:type="spellStart"/>
            <w:r w:rsidRPr="002F2767">
              <w:rPr>
                <w:rFonts w:ascii="Sylfaen" w:hAnsi="Sylfaen"/>
                <w:sz w:val="24"/>
                <w:szCs w:val="24"/>
              </w:rPr>
              <w:t>პროფესორი</w:t>
            </w:r>
            <w:proofErr w:type="spellEnd"/>
            <w:r w:rsidRPr="002F2767">
              <w:rPr>
                <w:rFonts w:ascii="Sylfaen" w:hAnsi="Sylfaen"/>
                <w:sz w:val="24"/>
                <w:szCs w:val="24"/>
              </w:rPr>
              <w:t xml:space="preserve">, </w:t>
            </w:r>
            <w:proofErr w:type="spellStart"/>
            <w:r w:rsidRPr="002F2767">
              <w:rPr>
                <w:rFonts w:ascii="Sylfaen" w:hAnsi="Sylfaen"/>
                <w:sz w:val="24"/>
                <w:szCs w:val="24"/>
              </w:rPr>
              <w:t>მედიცინის</w:t>
            </w:r>
            <w:proofErr w:type="spellEnd"/>
            <w:r w:rsidRPr="002F2767">
              <w:rPr>
                <w:rFonts w:ascii="Sylfaen" w:hAnsi="Sylfaen"/>
                <w:sz w:val="24"/>
                <w:szCs w:val="24"/>
              </w:rPr>
              <w:t xml:space="preserve"> </w:t>
            </w:r>
            <w:proofErr w:type="spellStart"/>
            <w:r w:rsidRPr="002F2767">
              <w:rPr>
                <w:rFonts w:ascii="Sylfaen" w:hAnsi="Sylfaen"/>
                <w:sz w:val="24"/>
                <w:szCs w:val="24"/>
              </w:rPr>
              <w:t>დოქტორი</w:t>
            </w:r>
            <w:proofErr w:type="spellEnd"/>
            <w:r w:rsidRPr="002F2767">
              <w:rPr>
                <w:rFonts w:ascii="Sylfaen" w:hAnsi="Sylfaen"/>
                <w:sz w:val="24"/>
                <w:szCs w:val="24"/>
              </w:rPr>
              <w:t xml:space="preserve"> </w:t>
            </w:r>
          </w:p>
        </w:tc>
      </w:tr>
      <w:tr w:rsidR="009B41B3" w:rsidRPr="009B41B3" w14:paraId="59CEC08A" w14:textId="77777777" w:rsidTr="002F2767">
        <w:trPr>
          <w:trHeight w:val="302"/>
        </w:trPr>
        <w:tc>
          <w:tcPr>
            <w:tcW w:w="540" w:type="dxa"/>
            <w:vAlign w:val="center"/>
          </w:tcPr>
          <w:p w14:paraId="73F6A582" w14:textId="2179EFC5" w:rsidR="009B41B3" w:rsidRPr="002F2767" w:rsidRDefault="002F2767" w:rsidP="00B16F62">
            <w:pPr>
              <w:spacing w:after="0" w:line="240" w:lineRule="auto"/>
              <w:jc w:val="center"/>
              <w:rPr>
                <w:rFonts w:ascii="Sylfaen" w:hAnsi="Sylfaen"/>
                <w:b/>
                <w:sz w:val="24"/>
                <w:szCs w:val="24"/>
              </w:rPr>
            </w:pPr>
            <w:r>
              <w:rPr>
                <w:rFonts w:ascii="Sylfaen" w:hAnsi="Sylfaen"/>
                <w:b/>
                <w:sz w:val="24"/>
                <w:szCs w:val="24"/>
              </w:rPr>
              <w:t>14</w:t>
            </w:r>
          </w:p>
        </w:tc>
        <w:tc>
          <w:tcPr>
            <w:tcW w:w="2250" w:type="dxa"/>
          </w:tcPr>
          <w:p w14:paraId="5838598C" w14:textId="77777777" w:rsidR="009B41B3" w:rsidRPr="002F2767" w:rsidRDefault="009B41B3" w:rsidP="002F2767">
            <w:pPr>
              <w:spacing w:after="0" w:line="240" w:lineRule="auto"/>
              <w:ind w:left="174"/>
              <w:jc w:val="both"/>
              <w:rPr>
                <w:rFonts w:ascii="Sylfaen" w:hAnsi="Sylfaen"/>
                <w:b/>
                <w:sz w:val="24"/>
                <w:szCs w:val="24"/>
              </w:rPr>
            </w:pPr>
            <w:r w:rsidRPr="002F2767">
              <w:rPr>
                <w:rFonts w:ascii="Sylfaen" w:hAnsi="Sylfaen"/>
                <w:b/>
                <w:sz w:val="24"/>
                <w:szCs w:val="24"/>
              </w:rPr>
              <w:t>მარინე გურგენიძე</w:t>
            </w:r>
          </w:p>
        </w:tc>
        <w:tc>
          <w:tcPr>
            <w:tcW w:w="3447" w:type="dxa"/>
          </w:tcPr>
          <w:p w14:paraId="04D02A4D"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სსიპ</w:t>
            </w:r>
            <w:proofErr w:type="spellEnd"/>
            <w:r w:rsidRPr="002F2767">
              <w:rPr>
                <w:rFonts w:ascii="Sylfaen" w:hAnsi="Sylfaen"/>
                <w:sz w:val="24"/>
                <w:szCs w:val="24"/>
              </w:rPr>
              <w:t xml:space="preserve"> </w:t>
            </w:r>
            <w:proofErr w:type="spellStart"/>
            <w:r w:rsidRPr="002F2767">
              <w:rPr>
                <w:rFonts w:ascii="Sylfaen" w:hAnsi="Sylfaen"/>
                <w:sz w:val="24"/>
                <w:szCs w:val="24"/>
              </w:rPr>
              <w:t>შოთა</w:t>
            </w:r>
            <w:proofErr w:type="spellEnd"/>
            <w:r w:rsidRPr="002F2767">
              <w:rPr>
                <w:rFonts w:ascii="Sylfaen" w:hAnsi="Sylfaen"/>
                <w:sz w:val="24"/>
                <w:szCs w:val="24"/>
              </w:rPr>
              <w:t xml:space="preserve"> </w:t>
            </w:r>
            <w:proofErr w:type="spellStart"/>
            <w:r w:rsidRPr="002F2767">
              <w:rPr>
                <w:rFonts w:ascii="Sylfaen" w:hAnsi="Sylfaen"/>
                <w:sz w:val="24"/>
                <w:szCs w:val="24"/>
              </w:rPr>
              <w:t>რუსთაველის</w:t>
            </w:r>
            <w:proofErr w:type="spellEnd"/>
            <w:r w:rsidRPr="002F2767">
              <w:rPr>
                <w:rFonts w:ascii="Sylfaen" w:hAnsi="Sylfaen"/>
                <w:sz w:val="24"/>
                <w:szCs w:val="24"/>
              </w:rPr>
              <w:t xml:space="preserve"> </w:t>
            </w:r>
            <w:proofErr w:type="spellStart"/>
            <w:r w:rsidRPr="002F2767">
              <w:rPr>
                <w:rFonts w:ascii="Sylfaen" w:hAnsi="Sylfaen"/>
                <w:sz w:val="24"/>
                <w:szCs w:val="24"/>
              </w:rPr>
              <w:t>ბათუმის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სახელმწიფო</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უნივერსიტეტი</w:t>
            </w:r>
            <w:proofErr w:type="spellEnd"/>
            <w:r w:rsidRPr="002F2767">
              <w:rPr>
                <w:rFonts w:ascii="Sylfaen" w:hAnsi="Sylfaen"/>
                <w:sz w:val="24"/>
                <w:szCs w:val="24"/>
              </w:rPr>
              <w:t xml:space="preserve">,  </w:t>
            </w:r>
            <w:proofErr w:type="spellStart"/>
            <w:r w:rsidRPr="002F2767">
              <w:rPr>
                <w:rFonts w:ascii="Sylfaen" w:hAnsi="Sylfaen"/>
                <w:sz w:val="24"/>
                <w:szCs w:val="24"/>
              </w:rPr>
              <w:t>ზუსტ</w:t>
            </w:r>
            <w:proofErr w:type="spellEnd"/>
            <w:r w:rsidRPr="002F2767">
              <w:rPr>
                <w:rFonts w:ascii="Sylfaen" w:hAnsi="Sylfaen"/>
                <w:sz w:val="24"/>
                <w:szCs w:val="24"/>
              </w:rPr>
              <w:t xml:space="preserve"> </w:t>
            </w:r>
            <w:proofErr w:type="spellStart"/>
            <w:r w:rsidRPr="002F2767">
              <w:rPr>
                <w:rFonts w:ascii="Sylfaen" w:hAnsi="Sylfaen"/>
                <w:sz w:val="24"/>
                <w:szCs w:val="24"/>
              </w:rPr>
              <w:t>მეცნიერებათა</w:t>
            </w:r>
            <w:proofErr w:type="spellEnd"/>
            <w:r w:rsidRPr="002F2767">
              <w:rPr>
                <w:rFonts w:ascii="Sylfaen" w:hAnsi="Sylfaen"/>
                <w:sz w:val="24"/>
                <w:szCs w:val="24"/>
              </w:rPr>
              <w:t xml:space="preserve"> </w:t>
            </w:r>
            <w:proofErr w:type="spellStart"/>
            <w:r w:rsidRPr="002F2767">
              <w:rPr>
                <w:rFonts w:ascii="Sylfaen" w:hAnsi="Sylfaen"/>
                <w:sz w:val="24"/>
                <w:szCs w:val="24"/>
              </w:rPr>
              <w:t>და</w:t>
            </w:r>
            <w:proofErr w:type="spellEnd"/>
            <w:r w:rsidRPr="002F2767">
              <w:rPr>
                <w:rFonts w:ascii="Sylfaen" w:hAnsi="Sylfaen"/>
                <w:sz w:val="24"/>
                <w:szCs w:val="24"/>
              </w:rPr>
              <w:t xml:space="preserve"> </w:t>
            </w:r>
            <w:proofErr w:type="spellStart"/>
            <w:r w:rsidRPr="002F2767">
              <w:rPr>
                <w:rFonts w:ascii="Sylfaen" w:hAnsi="Sylfaen"/>
                <w:sz w:val="24"/>
                <w:szCs w:val="24"/>
              </w:rPr>
              <w:t>განათლების</w:t>
            </w:r>
            <w:proofErr w:type="spellEnd"/>
            <w:r w:rsidRPr="002F2767">
              <w:rPr>
                <w:rFonts w:ascii="Sylfaen" w:hAnsi="Sylfaen"/>
                <w:sz w:val="24"/>
                <w:szCs w:val="24"/>
              </w:rPr>
              <w:t xml:space="preserve"> </w:t>
            </w:r>
            <w:proofErr w:type="spellStart"/>
            <w:r w:rsidRPr="002F2767">
              <w:rPr>
                <w:rFonts w:ascii="Sylfaen" w:hAnsi="Sylfaen"/>
                <w:sz w:val="24"/>
                <w:szCs w:val="24"/>
              </w:rPr>
              <w:t>ფაკულტეტი</w:t>
            </w:r>
            <w:proofErr w:type="spellEnd"/>
          </w:p>
        </w:tc>
        <w:tc>
          <w:tcPr>
            <w:tcW w:w="3878" w:type="dxa"/>
            <w:vAlign w:val="center"/>
          </w:tcPr>
          <w:p w14:paraId="40F388AA" w14:textId="53ADDF1E"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ასოცირებული</w:t>
            </w:r>
            <w:proofErr w:type="spellEnd"/>
            <w:r w:rsidRPr="002F2767">
              <w:rPr>
                <w:rFonts w:ascii="Sylfaen" w:hAnsi="Sylfaen"/>
                <w:sz w:val="24"/>
                <w:szCs w:val="24"/>
              </w:rPr>
              <w:t xml:space="preserve"> </w:t>
            </w:r>
            <w:proofErr w:type="spellStart"/>
            <w:r w:rsidRPr="002F2767">
              <w:rPr>
                <w:rFonts w:ascii="Sylfaen" w:hAnsi="Sylfaen"/>
                <w:sz w:val="24"/>
                <w:szCs w:val="24"/>
              </w:rPr>
              <w:t>პროფესორი</w:t>
            </w:r>
            <w:proofErr w:type="spellEnd"/>
            <w:r w:rsidRPr="002F2767">
              <w:rPr>
                <w:rFonts w:ascii="Sylfaen" w:hAnsi="Sylfaen"/>
                <w:sz w:val="24"/>
                <w:szCs w:val="24"/>
              </w:rPr>
              <w:t xml:space="preserve">, </w:t>
            </w:r>
            <w:proofErr w:type="spellStart"/>
            <w:r w:rsidRPr="002F2767">
              <w:rPr>
                <w:rFonts w:ascii="Sylfaen" w:hAnsi="Sylfaen"/>
                <w:sz w:val="24"/>
                <w:szCs w:val="24"/>
              </w:rPr>
              <w:t>სოციალური</w:t>
            </w:r>
            <w:proofErr w:type="spellEnd"/>
            <w:r w:rsidRPr="002F2767">
              <w:rPr>
                <w:rFonts w:ascii="Sylfaen" w:hAnsi="Sylfaen"/>
                <w:sz w:val="24"/>
                <w:szCs w:val="24"/>
              </w:rPr>
              <w:t xml:space="preserve"> </w:t>
            </w:r>
            <w:proofErr w:type="spellStart"/>
            <w:r w:rsidRPr="002F2767">
              <w:rPr>
                <w:rFonts w:ascii="Sylfaen" w:hAnsi="Sylfaen"/>
                <w:sz w:val="24"/>
                <w:szCs w:val="24"/>
              </w:rPr>
              <w:t>პედაგოგიკის</w:t>
            </w:r>
            <w:proofErr w:type="spellEnd"/>
            <w:r w:rsidRPr="002F2767">
              <w:rPr>
                <w:rFonts w:ascii="Sylfaen" w:hAnsi="Sylfaen"/>
                <w:sz w:val="24"/>
                <w:szCs w:val="24"/>
              </w:rPr>
              <w:t xml:space="preserve"> </w:t>
            </w:r>
            <w:proofErr w:type="spellStart"/>
            <w:r w:rsidRPr="002F2767">
              <w:rPr>
                <w:rFonts w:ascii="Sylfaen" w:hAnsi="Sylfaen"/>
                <w:sz w:val="24"/>
                <w:szCs w:val="24"/>
              </w:rPr>
              <w:t>დოქტორი</w:t>
            </w:r>
            <w:proofErr w:type="spellEnd"/>
            <w:r w:rsidRPr="002F2767">
              <w:rPr>
                <w:rFonts w:ascii="Sylfaen" w:hAnsi="Sylfaen"/>
                <w:sz w:val="24"/>
                <w:szCs w:val="24"/>
              </w:rPr>
              <w:t xml:space="preserve"> </w:t>
            </w:r>
          </w:p>
        </w:tc>
      </w:tr>
      <w:tr w:rsidR="009B41B3" w:rsidRPr="009B41B3" w14:paraId="0A9284AA" w14:textId="77777777" w:rsidTr="002F2767">
        <w:trPr>
          <w:trHeight w:val="302"/>
        </w:trPr>
        <w:tc>
          <w:tcPr>
            <w:tcW w:w="540" w:type="dxa"/>
            <w:vAlign w:val="center"/>
          </w:tcPr>
          <w:p w14:paraId="6BBD65B7" w14:textId="1FBE6F69" w:rsidR="009B41B3" w:rsidRPr="002F2767" w:rsidRDefault="002F2767" w:rsidP="00B16F62">
            <w:pPr>
              <w:spacing w:after="0" w:line="240" w:lineRule="auto"/>
              <w:jc w:val="center"/>
              <w:rPr>
                <w:rFonts w:ascii="Sylfaen" w:hAnsi="Sylfaen"/>
                <w:b/>
                <w:sz w:val="24"/>
                <w:szCs w:val="24"/>
              </w:rPr>
            </w:pPr>
            <w:r>
              <w:rPr>
                <w:rFonts w:ascii="Sylfaen" w:hAnsi="Sylfaen"/>
                <w:b/>
                <w:sz w:val="24"/>
                <w:szCs w:val="24"/>
              </w:rPr>
              <w:t>15</w:t>
            </w:r>
          </w:p>
        </w:tc>
        <w:tc>
          <w:tcPr>
            <w:tcW w:w="2250" w:type="dxa"/>
          </w:tcPr>
          <w:p w14:paraId="5BF419C9" w14:textId="77777777" w:rsidR="009B41B3" w:rsidRPr="002F2767" w:rsidRDefault="009B41B3" w:rsidP="002F2767">
            <w:pPr>
              <w:spacing w:after="0" w:line="240" w:lineRule="auto"/>
              <w:ind w:left="174"/>
              <w:jc w:val="both"/>
              <w:rPr>
                <w:rFonts w:ascii="Sylfaen" w:hAnsi="Sylfaen"/>
                <w:b/>
                <w:sz w:val="24"/>
                <w:szCs w:val="24"/>
              </w:rPr>
            </w:pPr>
            <w:r w:rsidRPr="002F2767">
              <w:rPr>
                <w:rFonts w:ascii="Sylfaen" w:hAnsi="Sylfaen"/>
                <w:b/>
                <w:sz w:val="24"/>
                <w:szCs w:val="24"/>
              </w:rPr>
              <w:t>ლევან ჯაყელი</w:t>
            </w:r>
          </w:p>
        </w:tc>
        <w:tc>
          <w:tcPr>
            <w:tcW w:w="3447" w:type="dxa"/>
          </w:tcPr>
          <w:p w14:paraId="3E8E1B0C"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სსიპ</w:t>
            </w:r>
            <w:proofErr w:type="spellEnd"/>
            <w:r w:rsidRPr="002F2767">
              <w:rPr>
                <w:rFonts w:ascii="Sylfaen" w:hAnsi="Sylfaen"/>
                <w:sz w:val="24"/>
                <w:szCs w:val="24"/>
              </w:rPr>
              <w:t xml:space="preserve"> </w:t>
            </w:r>
            <w:proofErr w:type="spellStart"/>
            <w:r w:rsidRPr="002F2767">
              <w:rPr>
                <w:rFonts w:ascii="Sylfaen" w:hAnsi="Sylfaen"/>
                <w:sz w:val="24"/>
                <w:szCs w:val="24"/>
              </w:rPr>
              <w:t>შოთა</w:t>
            </w:r>
            <w:proofErr w:type="spellEnd"/>
            <w:r w:rsidRPr="002F2767">
              <w:rPr>
                <w:rFonts w:ascii="Sylfaen" w:hAnsi="Sylfaen"/>
                <w:sz w:val="24"/>
                <w:szCs w:val="24"/>
              </w:rPr>
              <w:t xml:space="preserve"> </w:t>
            </w:r>
            <w:proofErr w:type="spellStart"/>
            <w:r w:rsidRPr="002F2767">
              <w:rPr>
                <w:rFonts w:ascii="Sylfaen" w:hAnsi="Sylfaen"/>
                <w:sz w:val="24"/>
                <w:szCs w:val="24"/>
              </w:rPr>
              <w:t>რუსთაველის</w:t>
            </w:r>
            <w:proofErr w:type="spellEnd"/>
            <w:r w:rsidRPr="002F2767">
              <w:rPr>
                <w:rFonts w:ascii="Sylfaen" w:hAnsi="Sylfaen"/>
                <w:sz w:val="24"/>
                <w:szCs w:val="24"/>
              </w:rPr>
              <w:t xml:space="preserve"> </w:t>
            </w:r>
            <w:proofErr w:type="spellStart"/>
            <w:r w:rsidRPr="002F2767">
              <w:rPr>
                <w:rFonts w:ascii="Sylfaen" w:hAnsi="Sylfaen"/>
                <w:sz w:val="24"/>
                <w:szCs w:val="24"/>
              </w:rPr>
              <w:t>ბათუმის</w:t>
            </w:r>
            <w:proofErr w:type="spellEnd"/>
            <w:r w:rsidRPr="002F2767">
              <w:rPr>
                <w:rFonts w:ascii="Sylfaen" w:hAnsi="Sylfaen"/>
                <w:sz w:val="24"/>
                <w:szCs w:val="24"/>
              </w:rPr>
              <w:t xml:space="preserve"> </w:t>
            </w:r>
            <w:proofErr w:type="spellStart"/>
            <w:r w:rsidRPr="002F2767">
              <w:rPr>
                <w:rFonts w:ascii="Sylfaen" w:hAnsi="Sylfaen"/>
                <w:sz w:val="24"/>
                <w:szCs w:val="24"/>
              </w:rPr>
              <w:t>სახელმწიფო</w:t>
            </w:r>
            <w:proofErr w:type="spellEnd"/>
            <w:r w:rsidRPr="002F2767">
              <w:rPr>
                <w:rFonts w:ascii="Sylfaen" w:hAnsi="Sylfaen"/>
                <w:sz w:val="24"/>
                <w:szCs w:val="24"/>
              </w:rPr>
              <w:t xml:space="preserve"> </w:t>
            </w:r>
            <w:proofErr w:type="spellStart"/>
            <w:r w:rsidRPr="002F2767">
              <w:rPr>
                <w:rFonts w:ascii="Sylfaen" w:hAnsi="Sylfaen"/>
                <w:sz w:val="24"/>
                <w:szCs w:val="24"/>
              </w:rPr>
              <w:t>უნივერსიტეტი</w:t>
            </w:r>
            <w:proofErr w:type="spellEnd"/>
            <w:r w:rsidRPr="002F2767">
              <w:rPr>
                <w:rFonts w:ascii="Sylfaen" w:hAnsi="Sylfaen"/>
                <w:sz w:val="24"/>
                <w:szCs w:val="24"/>
              </w:rPr>
              <w:t xml:space="preserve">, </w:t>
            </w:r>
            <w:proofErr w:type="spellStart"/>
            <w:r w:rsidRPr="002F2767">
              <w:rPr>
                <w:rFonts w:ascii="Sylfaen" w:hAnsi="Sylfaen"/>
                <w:sz w:val="24"/>
                <w:szCs w:val="24"/>
              </w:rPr>
              <w:t>იურიდიულ</w:t>
            </w:r>
            <w:proofErr w:type="spellEnd"/>
            <w:r w:rsidRPr="002F2767">
              <w:rPr>
                <w:rFonts w:ascii="Sylfaen" w:hAnsi="Sylfaen"/>
                <w:sz w:val="24"/>
                <w:szCs w:val="24"/>
              </w:rPr>
              <w:t xml:space="preserve"> </w:t>
            </w:r>
            <w:proofErr w:type="spellStart"/>
            <w:r w:rsidRPr="002F2767">
              <w:rPr>
                <w:rFonts w:ascii="Sylfaen" w:hAnsi="Sylfaen"/>
                <w:sz w:val="24"/>
                <w:szCs w:val="24"/>
              </w:rPr>
              <w:t>და</w:t>
            </w:r>
            <w:proofErr w:type="spellEnd"/>
            <w:r w:rsidRPr="002F2767">
              <w:rPr>
                <w:rFonts w:ascii="Sylfaen" w:hAnsi="Sylfaen"/>
                <w:sz w:val="24"/>
                <w:szCs w:val="24"/>
              </w:rPr>
              <w:t xml:space="preserve"> </w:t>
            </w:r>
            <w:proofErr w:type="spellStart"/>
            <w:r w:rsidRPr="002F2767">
              <w:rPr>
                <w:rFonts w:ascii="Sylfaen" w:hAnsi="Sylfaen"/>
                <w:sz w:val="24"/>
                <w:szCs w:val="24"/>
              </w:rPr>
              <w:t>სოციალურ</w:t>
            </w:r>
            <w:proofErr w:type="spellEnd"/>
            <w:r w:rsidRPr="002F2767">
              <w:rPr>
                <w:rFonts w:ascii="Sylfaen" w:hAnsi="Sylfaen"/>
                <w:sz w:val="24"/>
                <w:szCs w:val="24"/>
              </w:rPr>
              <w:t xml:space="preserve"> </w:t>
            </w:r>
            <w:proofErr w:type="spellStart"/>
            <w:r w:rsidRPr="002F2767">
              <w:rPr>
                <w:rFonts w:ascii="Sylfaen" w:hAnsi="Sylfaen"/>
                <w:sz w:val="24"/>
                <w:szCs w:val="24"/>
              </w:rPr>
              <w:t>მეცნიერების</w:t>
            </w:r>
            <w:proofErr w:type="spellEnd"/>
            <w:r w:rsidRPr="002F2767">
              <w:rPr>
                <w:rFonts w:ascii="Sylfaen" w:hAnsi="Sylfaen"/>
                <w:sz w:val="24"/>
                <w:szCs w:val="24"/>
              </w:rPr>
              <w:t xml:space="preserve"> </w:t>
            </w:r>
            <w:proofErr w:type="spellStart"/>
            <w:r w:rsidRPr="002F2767">
              <w:rPr>
                <w:rFonts w:ascii="Sylfaen" w:hAnsi="Sylfaen"/>
                <w:sz w:val="24"/>
                <w:szCs w:val="24"/>
              </w:rPr>
              <w:t>ფაკულტეტი</w:t>
            </w:r>
            <w:proofErr w:type="spellEnd"/>
          </w:p>
        </w:tc>
        <w:tc>
          <w:tcPr>
            <w:tcW w:w="3878" w:type="dxa"/>
            <w:vAlign w:val="center"/>
          </w:tcPr>
          <w:p w14:paraId="6CB06BD4"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roofErr w:type="spellStart"/>
            <w:r w:rsidRPr="002F2767">
              <w:rPr>
                <w:rFonts w:ascii="Sylfaen" w:hAnsi="Sylfaen"/>
                <w:sz w:val="24"/>
                <w:szCs w:val="24"/>
              </w:rPr>
              <w:t>პროფესორი</w:t>
            </w:r>
            <w:proofErr w:type="spellEnd"/>
            <w:r w:rsidRPr="002F2767">
              <w:rPr>
                <w:rFonts w:ascii="Sylfaen" w:hAnsi="Sylfaen"/>
                <w:sz w:val="24"/>
                <w:szCs w:val="24"/>
              </w:rPr>
              <w:t xml:space="preserve">, </w:t>
            </w:r>
            <w:proofErr w:type="spellStart"/>
            <w:r w:rsidRPr="002F2767">
              <w:rPr>
                <w:rFonts w:ascii="Sylfaen" w:hAnsi="Sylfaen"/>
                <w:sz w:val="24"/>
                <w:szCs w:val="24"/>
              </w:rPr>
              <w:t>სამართლის</w:t>
            </w:r>
            <w:proofErr w:type="spellEnd"/>
            <w:r w:rsidRPr="002F2767">
              <w:rPr>
                <w:rFonts w:ascii="Sylfaen" w:hAnsi="Sylfaen"/>
                <w:sz w:val="24"/>
                <w:szCs w:val="24"/>
              </w:rPr>
              <w:t xml:space="preserve"> </w:t>
            </w:r>
            <w:proofErr w:type="spellStart"/>
            <w:r w:rsidRPr="002F2767">
              <w:rPr>
                <w:rFonts w:ascii="Sylfaen" w:hAnsi="Sylfaen"/>
                <w:sz w:val="24"/>
                <w:szCs w:val="24"/>
              </w:rPr>
              <w:t>დოქტორი</w:t>
            </w:r>
            <w:proofErr w:type="spellEnd"/>
            <w:r w:rsidRPr="002F2767">
              <w:rPr>
                <w:rFonts w:ascii="Sylfaen" w:hAnsi="Sylfaen"/>
                <w:sz w:val="24"/>
                <w:szCs w:val="24"/>
              </w:rPr>
              <w:t>.</w:t>
            </w:r>
          </w:p>
          <w:p w14:paraId="4725A75D" w14:textId="4EF2CCF6"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tc>
      </w:tr>
      <w:tr w:rsidR="009B41B3" w:rsidRPr="009B41B3" w14:paraId="2D5B0CED" w14:textId="77777777" w:rsidTr="002F2767">
        <w:trPr>
          <w:trHeight w:val="302"/>
        </w:trPr>
        <w:tc>
          <w:tcPr>
            <w:tcW w:w="540" w:type="dxa"/>
            <w:vAlign w:val="center"/>
          </w:tcPr>
          <w:p w14:paraId="31F8141F" w14:textId="071CA961" w:rsidR="009B41B3" w:rsidRPr="002F2767" w:rsidRDefault="009B41B3" w:rsidP="00B16F62">
            <w:pPr>
              <w:spacing w:after="0" w:line="240" w:lineRule="auto"/>
              <w:jc w:val="center"/>
              <w:rPr>
                <w:rFonts w:ascii="Sylfaen" w:hAnsi="Sylfaen"/>
                <w:b/>
                <w:sz w:val="24"/>
                <w:szCs w:val="24"/>
              </w:rPr>
            </w:pPr>
            <w:r w:rsidRPr="00D62F5D">
              <w:rPr>
                <w:rFonts w:ascii="Sylfaen" w:hAnsi="Sylfaen"/>
                <w:b/>
                <w:sz w:val="24"/>
                <w:szCs w:val="24"/>
                <w:lang w:val="en-US"/>
              </w:rPr>
              <w:t>1</w:t>
            </w:r>
            <w:r w:rsidR="002F2767">
              <w:rPr>
                <w:rFonts w:ascii="Sylfaen" w:hAnsi="Sylfaen"/>
                <w:b/>
                <w:sz w:val="24"/>
                <w:szCs w:val="24"/>
              </w:rPr>
              <w:t>6</w:t>
            </w:r>
          </w:p>
        </w:tc>
        <w:tc>
          <w:tcPr>
            <w:tcW w:w="2250" w:type="dxa"/>
          </w:tcPr>
          <w:p w14:paraId="1528C31B" w14:textId="77777777" w:rsidR="009B41B3" w:rsidRPr="002F2767" w:rsidRDefault="009B41B3" w:rsidP="002F2767">
            <w:pPr>
              <w:spacing w:after="0" w:line="240" w:lineRule="auto"/>
              <w:ind w:left="174"/>
              <w:jc w:val="both"/>
              <w:rPr>
                <w:rFonts w:ascii="Sylfaen" w:hAnsi="Sylfaen"/>
                <w:b/>
                <w:sz w:val="24"/>
                <w:szCs w:val="24"/>
              </w:rPr>
            </w:pPr>
            <w:r w:rsidRPr="002F2767">
              <w:rPr>
                <w:rFonts w:ascii="Sylfaen" w:hAnsi="Sylfaen"/>
                <w:b/>
                <w:sz w:val="24"/>
                <w:szCs w:val="24"/>
              </w:rPr>
              <w:t xml:space="preserve">ნათია </w:t>
            </w:r>
            <w:proofErr w:type="spellStart"/>
            <w:r w:rsidRPr="002F2767">
              <w:rPr>
                <w:rFonts w:ascii="Sylfaen" w:hAnsi="Sylfaen"/>
                <w:b/>
                <w:sz w:val="24"/>
                <w:szCs w:val="24"/>
              </w:rPr>
              <w:t>წიკლაშვილი</w:t>
            </w:r>
            <w:proofErr w:type="spellEnd"/>
          </w:p>
        </w:tc>
        <w:tc>
          <w:tcPr>
            <w:tcW w:w="3447" w:type="dxa"/>
          </w:tcPr>
          <w:p w14:paraId="57D18E1E"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r w:rsidRPr="002F2767">
              <w:rPr>
                <w:rFonts w:ascii="Sylfaen" w:hAnsi="Sylfaen"/>
                <w:sz w:val="24"/>
                <w:szCs w:val="24"/>
              </w:rPr>
              <w:t>სსიპ შოთა რუსთაველის ბათუმის სახელმწიფო უნივერსიტეტი, ეკონომიკისა და ბიზნესის  ფაკულტეტი</w:t>
            </w:r>
          </w:p>
        </w:tc>
        <w:tc>
          <w:tcPr>
            <w:tcW w:w="3878" w:type="dxa"/>
            <w:vAlign w:val="center"/>
          </w:tcPr>
          <w:p w14:paraId="1D45EE4A"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r w:rsidRPr="002F2767">
              <w:rPr>
                <w:rFonts w:ascii="Sylfaen" w:hAnsi="Sylfaen"/>
                <w:sz w:val="24"/>
                <w:szCs w:val="24"/>
              </w:rPr>
              <w:t>პროფესორი, ეკონომიკის დოქტორი.</w:t>
            </w:r>
          </w:p>
          <w:p w14:paraId="1ED35B1C" w14:textId="391AA9D9"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tc>
      </w:tr>
      <w:tr w:rsidR="009B41B3" w:rsidRPr="009B41B3" w14:paraId="28FCFE81" w14:textId="77777777" w:rsidTr="002F2767">
        <w:trPr>
          <w:trHeight w:val="302"/>
        </w:trPr>
        <w:tc>
          <w:tcPr>
            <w:tcW w:w="540" w:type="dxa"/>
            <w:vAlign w:val="center"/>
          </w:tcPr>
          <w:p w14:paraId="190BAC14" w14:textId="54B93576" w:rsidR="009B41B3" w:rsidRPr="002F2767" w:rsidRDefault="009B41B3" w:rsidP="00B16F62">
            <w:pPr>
              <w:spacing w:after="0" w:line="240" w:lineRule="auto"/>
              <w:jc w:val="center"/>
              <w:rPr>
                <w:rFonts w:ascii="Sylfaen" w:hAnsi="Sylfaen"/>
                <w:b/>
                <w:sz w:val="24"/>
                <w:szCs w:val="24"/>
              </w:rPr>
            </w:pPr>
            <w:r w:rsidRPr="00D62F5D">
              <w:rPr>
                <w:rFonts w:ascii="Sylfaen" w:hAnsi="Sylfaen"/>
                <w:b/>
                <w:sz w:val="24"/>
                <w:szCs w:val="24"/>
                <w:lang w:val="en-US"/>
              </w:rPr>
              <w:t>1</w:t>
            </w:r>
            <w:r w:rsidR="002F2767">
              <w:rPr>
                <w:rFonts w:ascii="Sylfaen" w:hAnsi="Sylfaen"/>
                <w:b/>
                <w:sz w:val="24"/>
                <w:szCs w:val="24"/>
              </w:rPr>
              <w:t>7</w:t>
            </w:r>
          </w:p>
        </w:tc>
        <w:tc>
          <w:tcPr>
            <w:tcW w:w="2250" w:type="dxa"/>
          </w:tcPr>
          <w:p w14:paraId="6FD535C8" w14:textId="77777777" w:rsidR="009B41B3" w:rsidRPr="002F2767" w:rsidRDefault="009B41B3" w:rsidP="002F2767">
            <w:pPr>
              <w:spacing w:after="0" w:line="240" w:lineRule="auto"/>
              <w:ind w:left="174"/>
              <w:jc w:val="both"/>
              <w:rPr>
                <w:rFonts w:ascii="Sylfaen" w:hAnsi="Sylfaen"/>
                <w:b/>
                <w:sz w:val="24"/>
                <w:szCs w:val="24"/>
              </w:rPr>
            </w:pPr>
            <w:r w:rsidRPr="002F2767">
              <w:rPr>
                <w:rFonts w:ascii="Sylfaen" w:hAnsi="Sylfaen"/>
                <w:b/>
                <w:sz w:val="24"/>
                <w:szCs w:val="24"/>
              </w:rPr>
              <w:t xml:space="preserve">ნატო </w:t>
            </w:r>
          </w:p>
          <w:p w14:paraId="617D3489" w14:textId="77777777" w:rsidR="009B41B3" w:rsidRPr="002F2767" w:rsidRDefault="009B41B3" w:rsidP="002F2767">
            <w:pPr>
              <w:spacing w:after="0" w:line="240" w:lineRule="auto"/>
              <w:ind w:left="174"/>
              <w:jc w:val="both"/>
              <w:rPr>
                <w:rFonts w:ascii="Sylfaen" w:hAnsi="Sylfaen"/>
                <w:b/>
                <w:sz w:val="24"/>
                <w:szCs w:val="24"/>
              </w:rPr>
            </w:pPr>
            <w:r w:rsidRPr="002F2767">
              <w:rPr>
                <w:rFonts w:ascii="Sylfaen" w:hAnsi="Sylfaen"/>
                <w:b/>
                <w:sz w:val="24"/>
                <w:szCs w:val="24"/>
              </w:rPr>
              <w:t>შეროზია</w:t>
            </w:r>
          </w:p>
        </w:tc>
        <w:tc>
          <w:tcPr>
            <w:tcW w:w="3447" w:type="dxa"/>
          </w:tcPr>
          <w:p w14:paraId="1B5567C7"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r w:rsidRPr="002F2767">
              <w:rPr>
                <w:rFonts w:ascii="Sylfaen" w:hAnsi="Sylfaen"/>
                <w:sz w:val="24"/>
                <w:szCs w:val="24"/>
              </w:rPr>
              <w:t>სსიპ შოთა რუსთაველის ბათუმის სახელმწიფო უნივერსიტეტი,   ზუსტ მეცნიერებათა და განათლების ფაკულტეტი</w:t>
            </w:r>
          </w:p>
        </w:tc>
        <w:tc>
          <w:tcPr>
            <w:tcW w:w="3878" w:type="dxa"/>
          </w:tcPr>
          <w:p w14:paraId="367B085F" w14:textId="1CC09860"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r w:rsidRPr="002F2767">
              <w:rPr>
                <w:rFonts w:ascii="Sylfaen" w:hAnsi="Sylfaen"/>
                <w:sz w:val="24"/>
                <w:szCs w:val="24"/>
              </w:rPr>
              <w:t xml:space="preserve">ასოცირებული პროფესორი, პედაგოგიკის მეცნიერებათა დოქტორი. </w:t>
            </w:r>
          </w:p>
        </w:tc>
      </w:tr>
      <w:tr w:rsidR="009B41B3" w:rsidRPr="009B41B3" w14:paraId="0E1C7F59" w14:textId="77777777" w:rsidTr="002F2767">
        <w:trPr>
          <w:trHeight w:val="302"/>
        </w:trPr>
        <w:tc>
          <w:tcPr>
            <w:tcW w:w="540" w:type="dxa"/>
            <w:vAlign w:val="center"/>
          </w:tcPr>
          <w:p w14:paraId="0CBC541D" w14:textId="4B81E4D6" w:rsidR="009B41B3" w:rsidRPr="002F2767" w:rsidRDefault="009B41B3" w:rsidP="00B16F62">
            <w:pPr>
              <w:spacing w:after="0" w:line="240" w:lineRule="auto"/>
              <w:jc w:val="center"/>
              <w:rPr>
                <w:rFonts w:ascii="Sylfaen" w:hAnsi="Sylfaen"/>
                <w:b/>
                <w:sz w:val="24"/>
                <w:szCs w:val="24"/>
              </w:rPr>
            </w:pPr>
            <w:r w:rsidRPr="00D62F5D">
              <w:rPr>
                <w:rFonts w:ascii="Sylfaen" w:hAnsi="Sylfaen"/>
                <w:b/>
                <w:sz w:val="24"/>
                <w:szCs w:val="24"/>
                <w:lang w:val="en-US"/>
              </w:rPr>
              <w:t>1</w:t>
            </w:r>
            <w:r w:rsidR="002F2767">
              <w:rPr>
                <w:rFonts w:ascii="Sylfaen" w:hAnsi="Sylfaen"/>
                <w:b/>
                <w:sz w:val="24"/>
                <w:szCs w:val="24"/>
              </w:rPr>
              <w:t>8</w:t>
            </w:r>
          </w:p>
        </w:tc>
        <w:tc>
          <w:tcPr>
            <w:tcW w:w="2250" w:type="dxa"/>
          </w:tcPr>
          <w:p w14:paraId="2FF38752" w14:textId="77777777" w:rsidR="009B41B3" w:rsidRPr="002F2767" w:rsidRDefault="009B41B3" w:rsidP="002F2767">
            <w:pPr>
              <w:spacing w:after="0" w:line="240" w:lineRule="auto"/>
              <w:ind w:left="174"/>
              <w:jc w:val="both"/>
              <w:rPr>
                <w:rFonts w:ascii="Sylfaen" w:hAnsi="Sylfaen"/>
                <w:b/>
                <w:sz w:val="24"/>
                <w:szCs w:val="24"/>
              </w:rPr>
            </w:pPr>
            <w:r w:rsidRPr="002F2767">
              <w:rPr>
                <w:rFonts w:ascii="Sylfaen" w:hAnsi="Sylfaen"/>
                <w:b/>
                <w:sz w:val="24"/>
                <w:szCs w:val="24"/>
              </w:rPr>
              <w:t>ლელა თავდგირიძე</w:t>
            </w:r>
          </w:p>
        </w:tc>
        <w:tc>
          <w:tcPr>
            <w:tcW w:w="3447" w:type="dxa"/>
          </w:tcPr>
          <w:p w14:paraId="2C9B23C4"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r w:rsidRPr="002F2767">
              <w:rPr>
                <w:rFonts w:ascii="Sylfaen" w:hAnsi="Sylfaen"/>
                <w:sz w:val="24"/>
                <w:szCs w:val="24"/>
              </w:rPr>
              <w:t>სსიპ შოთა რუსთაველის ბათუმის სახელმწიფო უნივერსიტეტი, ზუსტ მეცნიერებათა და განათლების ფაკულტეტის</w:t>
            </w:r>
          </w:p>
        </w:tc>
        <w:tc>
          <w:tcPr>
            <w:tcW w:w="3878" w:type="dxa"/>
          </w:tcPr>
          <w:p w14:paraId="56B7DAE9"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r w:rsidRPr="002F2767">
              <w:rPr>
                <w:rFonts w:ascii="Sylfaen" w:hAnsi="Sylfaen"/>
                <w:sz w:val="24"/>
                <w:szCs w:val="24"/>
              </w:rPr>
              <w:t>პროფესორი, პედაგოგიკის დოქტორი.</w:t>
            </w:r>
          </w:p>
          <w:p w14:paraId="66560C23" w14:textId="2F5CF8C6"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tc>
      </w:tr>
      <w:tr w:rsidR="009B41B3" w:rsidRPr="009B41B3" w14:paraId="200C30A2" w14:textId="77777777" w:rsidTr="002F2767">
        <w:trPr>
          <w:trHeight w:val="302"/>
        </w:trPr>
        <w:tc>
          <w:tcPr>
            <w:tcW w:w="540" w:type="dxa"/>
            <w:vAlign w:val="center"/>
          </w:tcPr>
          <w:p w14:paraId="764E2AA2" w14:textId="71D42FB5" w:rsidR="009B41B3" w:rsidRPr="002F2767" w:rsidRDefault="009B41B3" w:rsidP="00B16F62">
            <w:pPr>
              <w:spacing w:after="0" w:line="240" w:lineRule="auto"/>
              <w:jc w:val="center"/>
              <w:rPr>
                <w:rFonts w:ascii="Sylfaen" w:hAnsi="Sylfaen"/>
                <w:b/>
                <w:sz w:val="24"/>
                <w:szCs w:val="24"/>
              </w:rPr>
            </w:pPr>
            <w:r w:rsidRPr="00D62F5D">
              <w:rPr>
                <w:rFonts w:ascii="Sylfaen" w:hAnsi="Sylfaen"/>
                <w:b/>
                <w:sz w:val="24"/>
                <w:szCs w:val="24"/>
                <w:lang w:val="en-US"/>
              </w:rPr>
              <w:t>1</w:t>
            </w:r>
            <w:r w:rsidR="002F2767">
              <w:rPr>
                <w:rFonts w:ascii="Sylfaen" w:hAnsi="Sylfaen"/>
                <w:b/>
                <w:sz w:val="24"/>
                <w:szCs w:val="24"/>
              </w:rPr>
              <w:t>9</w:t>
            </w:r>
          </w:p>
        </w:tc>
        <w:tc>
          <w:tcPr>
            <w:tcW w:w="2250" w:type="dxa"/>
          </w:tcPr>
          <w:p w14:paraId="2FC6769F" w14:textId="77777777" w:rsidR="009B41B3" w:rsidRPr="002F2767" w:rsidRDefault="009B41B3" w:rsidP="002F2767">
            <w:pPr>
              <w:spacing w:after="0" w:line="240" w:lineRule="auto"/>
              <w:ind w:left="174"/>
              <w:jc w:val="both"/>
              <w:rPr>
                <w:rFonts w:ascii="Sylfaen" w:hAnsi="Sylfaen"/>
                <w:b/>
                <w:sz w:val="24"/>
                <w:szCs w:val="24"/>
              </w:rPr>
            </w:pPr>
            <w:r w:rsidRPr="002F2767">
              <w:rPr>
                <w:rFonts w:ascii="Sylfaen" w:hAnsi="Sylfaen"/>
                <w:b/>
                <w:sz w:val="24"/>
                <w:szCs w:val="24"/>
              </w:rPr>
              <w:t xml:space="preserve">ნანი </w:t>
            </w:r>
          </w:p>
          <w:p w14:paraId="6BC18FA5" w14:textId="77777777" w:rsidR="009B41B3" w:rsidRPr="002F2767" w:rsidRDefault="009B41B3" w:rsidP="002F2767">
            <w:pPr>
              <w:spacing w:after="0" w:line="240" w:lineRule="auto"/>
              <w:ind w:left="174"/>
              <w:jc w:val="both"/>
              <w:rPr>
                <w:rFonts w:ascii="Sylfaen" w:hAnsi="Sylfaen"/>
                <w:b/>
                <w:sz w:val="24"/>
                <w:szCs w:val="24"/>
              </w:rPr>
            </w:pPr>
            <w:r w:rsidRPr="002F2767">
              <w:rPr>
                <w:rFonts w:ascii="Sylfaen" w:hAnsi="Sylfaen"/>
                <w:b/>
                <w:sz w:val="24"/>
                <w:szCs w:val="24"/>
              </w:rPr>
              <w:t>მუმლაძე</w:t>
            </w:r>
          </w:p>
        </w:tc>
        <w:tc>
          <w:tcPr>
            <w:tcW w:w="3447" w:type="dxa"/>
          </w:tcPr>
          <w:p w14:paraId="7BB09DA1"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r w:rsidRPr="002F2767">
              <w:rPr>
                <w:rFonts w:ascii="Sylfaen" w:hAnsi="Sylfaen"/>
                <w:sz w:val="24"/>
                <w:szCs w:val="24"/>
              </w:rPr>
              <w:t>სსიპ შოთა რუსთაველის ბათუმის სახელმწიფო უნივერსიტეტი, განათლებისა და მეცნიერების ფაკულტეტი</w:t>
            </w:r>
          </w:p>
        </w:tc>
        <w:tc>
          <w:tcPr>
            <w:tcW w:w="3878" w:type="dxa"/>
            <w:vAlign w:val="center"/>
          </w:tcPr>
          <w:p w14:paraId="419C30E2" w14:textId="5D80C045"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r w:rsidRPr="002F2767">
              <w:rPr>
                <w:rFonts w:ascii="Sylfaen" w:hAnsi="Sylfaen"/>
                <w:sz w:val="24"/>
                <w:szCs w:val="24"/>
              </w:rPr>
              <w:t xml:space="preserve">ასოცირებული პროფესორი, განათლების დოქტორი </w:t>
            </w:r>
          </w:p>
        </w:tc>
      </w:tr>
      <w:tr w:rsidR="009B41B3" w:rsidRPr="009B41B3" w14:paraId="1B163C45" w14:textId="77777777" w:rsidTr="002F2767">
        <w:trPr>
          <w:trHeight w:val="302"/>
        </w:trPr>
        <w:tc>
          <w:tcPr>
            <w:tcW w:w="540" w:type="dxa"/>
            <w:vAlign w:val="center"/>
          </w:tcPr>
          <w:p w14:paraId="0EB28B39" w14:textId="1FF0BB8F" w:rsidR="009B41B3" w:rsidRPr="002F2767" w:rsidRDefault="002F2767" w:rsidP="00B16F62">
            <w:pPr>
              <w:spacing w:after="0" w:line="240" w:lineRule="auto"/>
              <w:jc w:val="center"/>
              <w:rPr>
                <w:rFonts w:ascii="Sylfaen" w:hAnsi="Sylfaen"/>
                <w:b/>
                <w:sz w:val="24"/>
                <w:szCs w:val="24"/>
              </w:rPr>
            </w:pPr>
            <w:r>
              <w:rPr>
                <w:rFonts w:ascii="Sylfaen" w:hAnsi="Sylfaen"/>
                <w:b/>
                <w:sz w:val="24"/>
                <w:szCs w:val="24"/>
              </w:rPr>
              <w:t>20</w:t>
            </w:r>
          </w:p>
        </w:tc>
        <w:tc>
          <w:tcPr>
            <w:tcW w:w="2250" w:type="dxa"/>
          </w:tcPr>
          <w:p w14:paraId="7293D169" w14:textId="77777777" w:rsidR="009B41B3" w:rsidRPr="002F2767" w:rsidRDefault="009B41B3" w:rsidP="002F2767">
            <w:pPr>
              <w:spacing w:after="0" w:line="240" w:lineRule="auto"/>
              <w:ind w:left="174"/>
              <w:jc w:val="both"/>
              <w:rPr>
                <w:rFonts w:ascii="Sylfaen" w:hAnsi="Sylfaen"/>
                <w:b/>
                <w:sz w:val="24"/>
                <w:szCs w:val="24"/>
              </w:rPr>
            </w:pPr>
            <w:r w:rsidRPr="002F2767">
              <w:rPr>
                <w:rFonts w:ascii="Sylfaen" w:hAnsi="Sylfaen"/>
                <w:b/>
                <w:sz w:val="24"/>
                <w:szCs w:val="24"/>
              </w:rPr>
              <w:t>შორენა ძამუკაშვილი</w:t>
            </w:r>
          </w:p>
        </w:tc>
        <w:tc>
          <w:tcPr>
            <w:tcW w:w="3447" w:type="dxa"/>
          </w:tcPr>
          <w:p w14:paraId="2BD5A2D4"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r w:rsidRPr="002F2767">
              <w:rPr>
                <w:rFonts w:ascii="Sylfaen" w:hAnsi="Sylfaen"/>
                <w:sz w:val="24"/>
                <w:szCs w:val="24"/>
              </w:rPr>
              <w:t xml:space="preserve">სსიპ იაკობ გოგებაშვილის სახელობის თელავის სახელწიფო უნივერსიტეტი, </w:t>
            </w:r>
            <w:r w:rsidRPr="002F2767">
              <w:rPr>
                <w:rFonts w:ascii="Sylfaen" w:hAnsi="Sylfaen"/>
                <w:sz w:val="24"/>
                <w:szCs w:val="24"/>
              </w:rPr>
              <w:lastRenderedPageBreak/>
              <w:t>განათლების მეცნიერებათა ფაკულტეტი</w:t>
            </w:r>
          </w:p>
        </w:tc>
        <w:tc>
          <w:tcPr>
            <w:tcW w:w="3878" w:type="dxa"/>
          </w:tcPr>
          <w:p w14:paraId="3DD47841" w14:textId="3C95E50C"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r w:rsidRPr="002F2767">
              <w:rPr>
                <w:rFonts w:ascii="Sylfaen" w:hAnsi="Sylfaen"/>
                <w:sz w:val="24"/>
                <w:szCs w:val="24"/>
              </w:rPr>
              <w:lastRenderedPageBreak/>
              <w:t xml:space="preserve">ასოცირებული პროფესორი, განათლების მეცნიერებათა დოქტორი </w:t>
            </w:r>
          </w:p>
        </w:tc>
      </w:tr>
      <w:tr w:rsidR="009B41B3" w:rsidRPr="009B41B3" w14:paraId="4CE5C48C" w14:textId="77777777" w:rsidTr="002F2767">
        <w:trPr>
          <w:trHeight w:val="302"/>
        </w:trPr>
        <w:tc>
          <w:tcPr>
            <w:tcW w:w="540" w:type="dxa"/>
            <w:vAlign w:val="center"/>
          </w:tcPr>
          <w:p w14:paraId="3F12D0B3" w14:textId="5DB11248" w:rsidR="009B41B3" w:rsidRPr="002F2767" w:rsidRDefault="009B41B3" w:rsidP="00B16F62">
            <w:pPr>
              <w:spacing w:after="0" w:line="240" w:lineRule="auto"/>
              <w:jc w:val="center"/>
              <w:rPr>
                <w:rFonts w:ascii="Sylfaen" w:hAnsi="Sylfaen"/>
                <w:b/>
                <w:sz w:val="24"/>
                <w:szCs w:val="24"/>
              </w:rPr>
            </w:pPr>
            <w:r w:rsidRPr="00D62F5D">
              <w:rPr>
                <w:rFonts w:ascii="Sylfaen" w:hAnsi="Sylfaen"/>
                <w:b/>
                <w:sz w:val="24"/>
                <w:szCs w:val="24"/>
                <w:lang w:val="en-US"/>
              </w:rPr>
              <w:t>2</w:t>
            </w:r>
            <w:r w:rsidR="002F2767">
              <w:rPr>
                <w:rFonts w:ascii="Sylfaen" w:hAnsi="Sylfaen"/>
                <w:b/>
                <w:sz w:val="24"/>
                <w:szCs w:val="24"/>
              </w:rPr>
              <w:t>1</w:t>
            </w:r>
          </w:p>
        </w:tc>
        <w:tc>
          <w:tcPr>
            <w:tcW w:w="2250" w:type="dxa"/>
          </w:tcPr>
          <w:p w14:paraId="4FDD2E41" w14:textId="77777777" w:rsidR="009B41B3" w:rsidRPr="002F2767" w:rsidRDefault="009B41B3" w:rsidP="002F2767">
            <w:pPr>
              <w:spacing w:after="0" w:line="240" w:lineRule="auto"/>
              <w:ind w:left="174"/>
              <w:jc w:val="both"/>
              <w:rPr>
                <w:rFonts w:ascii="Sylfaen" w:hAnsi="Sylfaen"/>
                <w:b/>
                <w:sz w:val="24"/>
                <w:szCs w:val="24"/>
              </w:rPr>
            </w:pPr>
            <w:r w:rsidRPr="002F2767">
              <w:rPr>
                <w:rFonts w:ascii="Sylfaen" w:hAnsi="Sylfaen"/>
                <w:b/>
                <w:sz w:val="24"/>
                <w:szCs w:val="24"/>
              </w:rPr>
              <w:t>სოფიო არსენიშვილი</w:t>
            </w:r>
          </w:p>
        </w:tc>
        <w:tc>
          <w:tcPr>
            <w:tcW w:w="3447" w:type="dxa"/>
          </w:tcPr>
          <w:p w14:paraId="73445B89"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r w:rsidRPr="002F2767">
              <w:rPr>
                <w:rFonts w:ascii="Sylfaen" w:hAnsi="Sylfaen"/>
                <w:sz w:val="24"/>
                <w:szCs w:val="24"/>
              </w:rPr>
              <w:t>სსიპ იაკობ გოგებაშვილის  სახელობის თელავის სახელწიფო უნივერსიტეტი, განათლების მეცნიერებათა ფაკულტეტი</w:t>
            </w:r>
          </w:p>
        </w:tc>
        <w:tc>
          <w:tcPr>
            <w:tcW w:w="3878" w:type="dxa"/>
          </w:tcPr>
          <w:p w14:paraId="20789480" w14:textId="00EB4065"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r w:rsidRPr="002F2767">
              <w:rPr>
                <w:rFonts w:ascii="Sylfaen" w:hAnsi="Sylfaen"/>
                <w:sz w:val="24"/>
                <w:szCs w:val="24"/>
              </w:rPr>
              <w:t xml:space="preserve">მოწვეული ლექტორი, ფილოლოგიურ მეცნიერებათა დოქტორი </w:t>
            </w:r>
          </w:p>
        </w:tc>
      </w:tr>
      <w:tr w:rsidR="009B41B3" w:rsidRPr="009B41B3" w14:paraId="2EFA898B" w14:textId="77777777" w:rsidTr="002F2767">
        <w:trPr>
          <w:trHeight w:val="302"/>
        </w:trPr>
        <w:tc>
          <w:tcPr>
            <w:tcW w:w="540" w:type="dxa"/>
            <w:vAlign w:val="center"/>
          </w:tcPr>
          <w:p w14:paraId="25B204BB" w14:textId="2ED34FB9" w:rsidR="009B41B3" w:rsidRPr="002F2767" w:rsidRDefault="009B41B3" w:rsidP="00B16F62">
            <w:pPr>
              <w:spacing w:after="0" w:line="240" w:lineRule="auto"/>
              <w:jc w:val="center"/>
              <w:rPr>
                <w:rFonts w:ascii="Sylfaen" w:hAnsi="Sylfaen"/>
                <w:b/>
                <w:sz w:val="24"/>
                <w:szCs w:val="24"/>
              </w:rPr>
            </w:pPr>
            <w:r w:rsidRPr="00D62F5D">
              <w:rPr>
                <w:rFonts w:ascii="Sylfaen" w:hAnsi="Sylfaen"/>
                <w:b/>
                <w:sz w:val="24"/>
                <w:szCs w:val="24"/>
                <w:lang w:val="en-US"/>
              </w:rPr>
              <w:t>2</w:t>
            </w:r>
            <w:r w:rsidR="002F2767">
              <w:rPr>
                <w:rFonts w:ascii="Sylfaen" w:hAnsi="Sylfaen"/>
                <w:b/>
                <w:sz w:val="24"/>
                <w:szCs w:val="24"/>
              </w:rPr>
              <w:t>2</w:t>
            </w:r>
          </w:p>
        </w:tc>
        <w:tc>
          <w:tcPr>
            <w:tcW w:w="2250" w:type="dxa"/>
          </w:tcPr>
          <w:p w14:paraId="396C338E" w14:textId="77777777" w:rsidR="009B41B3" w:rsidRPr="002F2767" w:rsidRDefault="009B41B3" w:rsidP="002F2767">
            <w:pPr>
              <w:spacing w:after="0" w:line="240" w:lineRule="auto"/>
              <w:ind w:left="174"/>
              <w:jc w:val="both"/>
              <w:rPr>
                <w:rFonts w:ascii="Sylfaen" w:hAnsi="Sylfaen"/>
                <w:b/>
                <w:sz w:val="24"/>
                <w:szCs w:val="24"/>
              </w:rPr>
            </w:pPr>
            <w:r w:rsidRPr="002F2767">
              <w:rPr>
                <w:rFonts w:ascii="Sylfaen" w:hAnsi="Sylfaen"/>
                <w:b/>
                <w:sz w:val="24"/>
                <w:szCs w:val="24"/>
              </w:rPr>
              <w:t xml:space="preserve">სალომე </w:t>
            </w:r>
            <w:proofErr w:type="spellStart"/>
            <w:r w:rsidRPr="002F2767">
              <w:rPr>
                <w:rFonts w:ascii="Sylfaen" w:hAnsi="Sylfaen"/>
                <w:b/>
                <w:sz w:val="24"/>
                <w:szCs w:val="24"/>
              </w:rPr>
              <w:t>თათულიშვილი</w:t>
            </w:r>
            <w:proofErr w:type="spellEnd"/>
          </w:p>
        </w:tc>
        <w:tc>
          <w:tcPr>
            <w:tcW w:w="3447" w:type="dxa"/>
          </w:tcPr>
          <w:p w14:paraId="07029C37"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r w:rsidRPr="002F2767">
              <w:rPr>
                <w:rFonts w:ascii="Sylfaen" w:hAnsi="Sylfaen"/>
                <w:sz w:val="24"/>
                <w:szCs w:val="24"/>
              </w:rPr>
              <w:t>სსიპ იაკობ გოგებაშვილის სახელობის თელავის სახელწიფო უნივერსიტეტი,</w:t>
            </w:r>
          </w:p>
          <w:p w14:paraId="0A2FA45A"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p>
          <w:p w14:paraId="60C0D747" w14:textId="77777777"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r w:rsidRPr="002F2767">
              <w:rPr>
                <w:rFonts w:ascii="Sylfaen" w:hAnsi="Sylfaen"/>
                <w:sz w:val="24"/>
                <w:szCs w:val="24"/>
              </w:rPr>
              <w:t>განათლების მეცნიერებათა ფაკულტეტი</w:t>
            </w:r>
          </w:p>
        </w:tc>
        <w:tc>
          <w:tcPr>
            <w:tcW w:w="3878" w:type="dxa"/>
          </w:tcPr>
          <w:p w14:paraId="610F9CAD" w14:textId="5C1213FE" w:rsidR="009B41B3" w:rsidRPr="002F2767" w:rsidRDefault="009B41B3" w:rsidP="002F2767">
            <w:pPr>
              <w:pBdr>
                <w:top w:val="nil"/>
                <w:left w:val="nil"/>
                <w:bottom w:val="nil"/>
                <w:right w:val="nil"/>
                <w:between w:val="nil"/>
              </w:pBdr>
              <w:spacing w:after="0" w:line="240" w:lineRule="auto"/>
              <w:jc w:val="both"/>
              <w:rPr>
                <w:rFonts w:ascii="Sylfaen" w:hAnsi="Sylfaen"/>
                <w:sz w:val="24"/>
                <w:szCs w:val="24"/>
              </w:rPr>
            </w:pPr>
            <w:r w:rsidRPr="002F2767">
              <w:rPr>
                <w:rFonts w:ascii="Sylfaen" w:hAnsi="Sylfaen"/>
                <w:sz w:val="24"/>
                <w:szCs w:val="24"/>
              </w:rPr>
              <w:t xml:space="preserve">ასოცირებული პროფესორი, განათლების დოქტორი  </w:t>
            </w:r>
          </w:p>
        </w:tc>
      </w:tr>
    </w:tbl>
    <w:p w14:paraId="5C7B542A" w14:textId="77777777" w:rsidR="009B41B3" w:rsidRPr="009B41B3" w:rsidRDefault="009B41B3" w:rsidP="009B41B3">
      <w:pPr>
        <w:pStyle w:val="Heading2"/>
        <w:spacing w:before="0" w:line="240" w:lineRule="auto"/>
        <w:rPr>
          <w:rFonts w:ascii="Sylfaen" w:eastAsia="Merriweather" w:hAnsi="Sylfaen" w:cs="Merriweather"/>
          <w:color w:val="000000" w:themeColor="text1"/>
          <w:sz w:val="24"/>
          <w:szCs w:val="24"/>
        </w:rPr>
      </w:pPr>
    </w:p>
    <w:p w14:paraId="434D83E7" w14:textId="77777777" w:rsidR="00710F8E" w:rsidRPr="009B41B3" w:rsidRDefault="00710F8E">
      <w:pPr>
        <w:rPr>
          <w:rFonts w:ascii="Sylfaen" w:hAnsi="Sylfaen"/>
          <w:color w:val="000000" w:themeColor="text1"/>
          <w:sz w:val="24"/>
          <w:szCs w:val="24"/>
        </w:rPr>
      </w:pPr>
    </w:p>
    <w:sectPr w:rsidR="00710F8E" w:rsidRPr="009B41B3" w:rsidSect="009B41B3">
      <w:headerReference w:type="default" r:id="rId8"/>
      <w:footerReference w:type="default" r:id="rId9"/>
      <w:headerReference w:type="first" r:id="rId10"/>
      <w:footerReference w:type="first" r:id="rId11"/>
      <w:pgSz w:w="12240" w:h="15840"/>
      <w:pgMar w:top="1134" w:right="1134" w:bottom="1134" w:left="1134" w:header="0" w:footer="0"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E9ABCF" w14:textId="77777777" w:rsidR="00EB68E6" w:rsidRDefault="00EB68E6" w:rsidP="009B41B3">
      <w:pPr>
        <w:spacing w:after="0" w:line="240" w:lineRule="auto"/>
      </w:pPr>
      <w:r>
        <w:separator/>
      </w:r>
    </w:p>
  </w:endnote>
  <w:endnote w:type="continuationSeparator" w:id="0">
    <w:p w14:paraId="6722CD1A" w14:textId="77777777" w:rsidR="00EB68E6" w:rsidRDefault="00EB68E6" w:rsidP="009B41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Merriweather">
    <w:altName w:val="Times New Roman"/>
    <w:charset w:val="00"/>
    <w:family w:val="auto"/>
    <w:pitch w:val="variable"/>
    <w:sig w:usb0="20000207" w:usb1="00000002" w:usb2="00000000" w:usb3="00000000" w:csb0="00000197"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Quattrocento Sans">
    <w:charset w:val="00"/>
    <w:family w:val="swiss"/>
    <w:pitch w:val="variable"/>
    <w:sig w:usb0="800000BF" w:usb1="4000005B" w:usb2="00000000" w:usb3="00000000" w:csb0="00000001" w:csb1="00000000"/>
  </w:font>
  <w:font w:name="Arial">
    <w:panose1 w:val="020B0604020202020204"/>
    <w:charset w:val="00"/>
    <w:family w:val="swiss"/>
    <w:pitch w:val="variable"/>
    <w:sig w:usb0="E0002AFF" w:usb1="C0007843" w:usb2="00000009" w:usb3="00000000" w:csb0="000001FF"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Aptos Narrow">
    <w:altName w:val="Cambria"/>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Nova Mono">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8CC159" w14:textId="77777777" w:rsidR="00B16F62" w:rsidRDefault="00B16F62">
    <w:pPr>
      <w:pBdr>
        <w:top w:val="nil"/>
        <w:left w:val="nil"/>
        <w:bottom w:val="nil"/>
        <w:right w:val="nil"/>
        <w:between w:val="nil"/>
      </w:pBdr>
      <w:tabs>
        <w:tab w:val="center" w:pos="4844"/>
        <w:tab w:val="right" w:pos="9689"/>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16</w:t>
    </w:r>
    <w:r>
      <w:rPr>
        <w:color w:val="000000"/>
      </w:rPr>
      <w:fldChar w:fldCharType="end"/>
    </w:r>
  </w:p>
  <w:p w14:paraId="46E22A41" w14:textId="77777777" w:rsidR="00B16F62" w:rsidRDefault="00B16F62">
    <w:pPr>
      <w:pBdr>
        <w:top w:val="nil"/>
        <w:left w:val="nil"/>
        <w:bottom w:val="nil"/>
        <w:right w:val="nil"/>
        <w:between w:val="nil"/>
      </w:pBdr>
      <w:tabs>
        <w:tab w:val="center" w:pos="4844"/>
        <w:tab w:val="right" w:pos="9689"/>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92563A" w14:textId="77777777" w:rsidR="00B16F62" w:rsidRDefault="00B16F62">
    <w:pPr>
      <w:widowControl w:val="0"/>
      <w:pBdr>
        <w:top w:val="nil"/>
        <w:left w:val="nil"/>
        <w:bottom w:val="nil"/>
        <w:right w:val="nil"/>
        <w:between w:val="nil"/>
      </w:pBdr>
      <w:spacing w:after="0" w:line="276" w:lineRule="auto"/>
      <w:rPr>
        <w:color w:val="000000"/>
      </w:rPr>
    </w:pPr>
  </w:p>
  <w:p w14:paraId="1602D9C5" w14:textId="77777777" w:rsidR="00B16F62" w:rsidRDefault="00B16F62">
    <w:pPr>
      <w:pBdr>
        <w:top w:val="nil"/>
        <w:left w:val="nil"/>
        <w:bottom w:val="nil"/>
        <w:right w:val="nil"/>
        <w:between w:val="nil"/>
      </w:pBdr>
      <w:tabs>
        <w:tab w:val="center" w:pos="4844"/>
        <w:tab w:val="right" w:pos="9689"/>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071E74" w14:textId="77777777" w:rsidR="00EB68E6" w:rsidRDefault="00EB68E6" w:rsidP="009B41B3">
      <w:pPr>
        <w:spacing w:after="0" w:line="240" w:lineRule="auto"/>
      </w:pPr>
      <w:r>
        <w:separator/>
      </w:r>
    </w:p>
  </w:footnote>
  <w:footnote w:type="continuationSeparator" w:id="0">
    <w:p w14:paraId="237F9E7F" w14:textId="77777777" w:rsidR="00EB68E6" w:rsidRDefault="00EB68E6" w:rsidP="009B41B3">
      <w:pPr>
        <w:spacing w:after="0" w:line="240" w:lineRule="auto"/>
      </w:pPr>
      <w:r>
        <w:continuationSeparator/>
      </w:r>
    </w:p>
  </w:footnote>
  <w:footnote w:id="1">
    <w:p w14:paraId="0258B1B8" w14:textId="77777777" w:rsidR="00B16F62" w:rsidRPr="001326A8" w:rsidRDefault="00B16F62" w:rsidP="009B41B3">
      <w:pPr>
        <w:pStyle w:val="FootnoteText"/>
        <w:jc w:val="both"/>
        <w:rPr>
          <w:rFonts w:ascii="Sylfaen" w:hAnsi="Sylfaen"/>
        </w:rPr>
      </w:pPr>
      <w:r w:rsidRPr="001326A8">
        <w:rPr>
          <w:rStyle w:val="FootnoteReference"/>
          <w:rFonts w:ascii="Sylfaen" w:hAnsi="Sylfaen"/>
        </w:rPr>
        <w:footnoteRef/>
      </w:r>
      <w:r w:rsidRPr="001326A8">
        <w:rPr>
          <w:rFonts w:ascii="Sylfaen" w:hAnsi="Sylfaen"/>
        </w:rPr>
        <w:t xml:space="preserve"> </w:t>
      </w:r>
      <w:r w:rsidRPr="001326A8">
        <w:rPr>
          <w:rFonts w:ascii="Sylfaen" w:hAnsi="Sylfaen"/>
          <w:color w:val="000000" w:themeColor="text1"/>
        </w:rPr>
        <w:t xml:space="preserve">ამ დოკუმენტის მიზნებისათვის „უფლებები“ განიმარტება, როგორც - ფუნდამენტური სოციალური, უფლებები, რომელთა რეალიზება უზრუნველყოფს ცხოვრების ხარისხს, კარგად ყოფნასა და კეთილდღეობას. </w:t>
      </w:r>
    </w:p>
  </w:footnote>
  <w:footnote w:id="2">
    <w:p w14:paraId="1FA686E2" w14:textId="77777777" w:rsidR="00B16F62" w:rsidRPr="001326A8" w:rsidRDefault="00B16F62" w:rsidP="009B41B3">
      <w:pPr>
        <w:pStyle w:val="FootnoteText"/>
        <w:jc w:val="both"/>
        <w:rPr>
          <w:rFonts w:ascii="Sylfaen" w:hAnsi="Sylfaen"/>
          <w:color w:val="000000" w:themeColor="text1"/>
        </w:rPr>
      </w:pPr>
      <w:r w:rsidRPr="001326A8">
        <w:rPr>
          <w:rStyle w:val="FootnoteReference"/>
          <w:rFonts w:ascii="Sylfaen" w:hAnsi="Sylfaen"/>
          <w:color w:val="000000" w:themeColor="text1"/>
        </w:rPr>
        <w:footnoteRef/>
      </w:r>
      <w:r w:rsidRPr="001326A8">
        <w:rPr>
          <w:rFonts w:ascii="Sylfaen" w:hAnsi="Sylfaen"/>
          <w:color w:val="FF00FF"/>
        </w:rPr>
        <w:t xml:space="preserve"> </w:t>
      </w:r>
      <w:r w:rsidRPr="001326A8">
        <w:rPr>
          <w:rFonts w:ascii="Sylfaen" w:hAnsi="Sylfaen"/>
          <w:color w:val="000000" w:themeColor="text1"/>
        </w:rPr>
        <w:t xml:space="preserve">ამ დოკუმენტის მიზნებისათვის „კარგად ყოფნა“ განიმარტება, როგორც - სუბიექტური კარგად ყოფნის განცდა ფიზიკურ, მატერიალურ, ფსიქოემოციურ, </w:t>
      </w:r>
      <w:proofErr w:type="spellStart"/>
      <w:r w:rsidRPr="001326A8">
        <w:rPr>
          <w:rFonts w:ascii="Sylfaen" w:hAnsi="Sylfaen"/>
          <w:color w:val="000000" w:themeColor="text1"/>
        </w:rPr>
        <w:t>ინტერპერსონალური</w:t>
      </w:r>
      <w:proofErr w:type="spellEnd"/>
      <w:r w:rsidRPr="001326A8">
        <w:rPr>
          <w:rFonts w:ascii="Sylfaen" w:hAnsi="Sylfaen"/>
          <w:color w:val="000000" w:themeColor="text1"/>
        </w:rPr>
        <w:t xml:space="preserve"> ურთიერთობების დონეზე. ის გულისხმობს კმაყოფილების სფეროების არსებობას ბავშვის ცხოვრებაში. </w:t>
      </w:r>
    </w:p>
  </w:footnote>
  <w:footnote w:id="3">
    <w:p w14:paraId="529157EE" w14:textId="77777777" w:rsidR="00B16F62" w:rsidRPr="001326A8" w:rsidRDefault="00B16F62" w:rsidP="009B41B3">
      <w:pPr>
        <w:pStyle w:val="FootnoteText"/>
        <w:jc w:val="both"/>
        <w:rPr>
          <w:rFonts w:ascii="Sylfaen" w:hAnsi="Sylfaen"/>
          <w:color w:val="000000" w:themeColor="text1"/>
        </w:rPr>
      </w:pPr>
      <w:r w:rsidRPr="001326A8">
        <w:rPr>
          <w:rStyle w:val="FootnoteReference"/>
          <w:rFonts w:ascii="Sylfaen" w:hAnsi="Sylfaen"/>
          <w:color w:val="000000" w:themeColor="text1"/>
        </w:rPr>
        <w:footnoteRef/>
      </w:r>
      <w:r w:rsidRPr="001326A8">
        <w:rPr>
          <w:rFonts w:ascii="Sylfaen" w:hAnsi="Sylfaen"/>
          <w:color w:val="000000" w:themeColor="text1"/>
        </w:rPr>
        <w:t xml:space="preserve"> </w:t>
      </w:r>
      <w:r w:rsidRPr="001326A8">
        <w:rPr>
          <w:rFonts w:ascii="Sylfaen" w:hAnsi="Sylfaen"/>
          <w:color w:val="000000" w:themeColor="text1"/>
        </w:rPr>
        <w:t xml:space="preserve">ამ დოკუმენტის მიზნებისათვის „კეთილდღეობა“ განიმარტება, როგორც - განვითარების ხელშემწყობი რესურსი სოციალური, ეკონომიკური, კულტურული, გარემოს დამზოგავი უფლებების უზრუნველყოფით; ადამიანის/საზოგადოების უნარი წვლილი შეიტანოს საკუთარ და გარემოს განვითარებაში, საკუთარი არსებობის მნიშვნელობის განცდით.  </w:t>
      </w:r>
    </w:p>
    <w:p w14:paraId="2CE72F69" w14:textId="77777777" w:rsidR="00B16F62" w:rsidRDefault="00B16F62" w:rsidP="009B41B3">
      <w:pPr>
        <w:pStyle w:val="FootnoteText"/>
      </w:pPr>
    </w:p>
  </w:footnote>
  <w:footnote w:id="4">
    <w:p w14:paraId="3C12A2D7" w14:textId="77777777" w:rsidR="00B16F62" w:rsidRPr="007A19CF" w:rsidRDefault="00B16F62" w:rsidP="009B41B3">
      <w:pPr>
        <w:pStyle w:val="FootnoteText"/>
        <w:jc w:val="both"/>
        <w:rPr>
          <w:rFonts w:ascii="Sylfaen" w:hAnsi="Sylfaen"/>
          <w:sz w:val="16"/>
          <w:szCs w:val="16"/>
        </w:rPr>
      </w:pPr>
      <w:r w:rsidRPr="007A19CF">
        <w:rPr>
          <w:rStyle w:val="FootnoteReference"/>
          <w:rFonts w:ascii="Sylfaen" w:hAnsi="Sylfaen"/>
          <w:sz w:val="16"/>
          <w:szCs w:val="16"/>
        </w:rPr>
        <w:footnoteRef/>
      </w:r>
      <w:r w:rsidRPr="007A19CF">
        <w:rPr>
          <w:rFonts w:ascii="Sylfaen" w:hAnsi="Sylfaen"/>
          <w:sz w:val="16"/>
          <w:szCs w:val="16"/>
        </w:rPr>
        <w:t xml:space="preserve"> </w:t>
      </w:r>
      <w:r w:rsidRPr="007A19CF">
        <w:rPr>
          <w:rFonts w:ascii="Sylfaen" w:eastAsia="Arial Unicode MS" w:hAnsi="Sylfaen" w:cs="Arial Unicode MS"/>
          <w:sz w:val="16"/>
          <w:szCs w:val="16"/>
        </w:rPr>
        <w:t xml:space="preserve">ანჟეს უნივერსიტეტი, ბელფასტის დედოფლის უნივერსიტეტი, კორკის საუნივერსიტეტო კოლეჯი, პოტსდამის გამოყენებით მეცნიერებათა უნივერსიტეტი, მადრიდის ავტონომიური უნივერსიტეტი, </w:t>
      </w:r>
      <w:r w:rsidRPr="007A19CF">
        <w:rPr>
          <w:rFonts w:ascii="Sylfaen" w:eastAsia="Merriweather" w:hAnsi="Sylfaen" w:cs="Merriweather"/>
          <w:sz w:val="16"/>
          <w:szCs w:val="16"/>
        </w:rPr>
        <w:t xml:space="preserve">გრანადას უნივერსიტეტი, </w:t>
      </w:r>
      <w:r w:rsidRPr="007A19CF">
        <w:rPr>
          <w:rFonts w:ascii="Sylfaen" w:eastAsia="Arial Unicode MS" w:hAnsi="Sylfaen" w:cs="Arial Unicode MS"/>
          <w:sz w:val="16"/>
          <w:szCs w:val="16"/>
        </w:rPr>
        <w:t xml:space="preserve">ბრიუსელის თავისუფალი უნივერსიტეტი (ლიეჟის, </w:t>
      </w:r>
      <w:proofErr w:type="spellStart"/>
      <w:r w:rsidRPr="007A19CF">
        <w:rPr>
          <w:rFonts w:ascii="Sylfaen" w:eastAsia="Arial Unicode MS" w:hAnsi="Sylfaen" w:cs="Arial Unicode MS"/>
          <w:sz w:val="16"/>
          <w:szCs w:val="16"/>
        </w:rPr>
        <w:t>ნამურის</w:t>
      </w:r>
      <w:proofErr w:type="spellEnd"/>
      <w:r w:rsidRPr="007A19CF">
        <w:rPr>
          <w:rFonts w:ascii="Sylfaen" w:eastAsia="Arial Unicode MS" w:hAnsi="Sylfaen" w:cs="Arial Unicode MS"/>
          <w:sz w:val="16"/>
          <w:szCs w:val="16"/>
        </w:rPr>
        <w:t>, ლუვენის უნივერსიტეტებთან თანამშრომლობით), ლუვენის უნივერსიტეტი, ლონდონის საუნივერსიტეტო კოლეჯი, მაგდებურგის გამოყენებით მეცნიერებათა უნივერსიტეტი,</w:t>
      </w:r>
      <w:r w:rsidRPr="007A19CF">
        <w:rPr>
          <w:rFonts w:ascii="Sylfaen" w:hAnsi="Sylfaen"/>
          <w:sz w:val="16"/>
          <w:szCs w:val="16"/>
        </w:rPr>
        <w:t xml:space="preserve"> </w:t>
      </w:r>
      <w:proofErr w:type="spellStart"/>
      <w:r w:rsidRPr="007A19CF">
        <w:rPr>
          <w:rFonts w:ascii="Sylfaen" w:eastAsia="Arial Unicode MS" w:hAnsi="Sylfaen" w:cs="Arial Unicode MS"/>
          <w:sz w:val="16"/>
          <w:szCs w:val="16"/>
        </w:rPr>
        <w:t>ბაბეშ-ბიოიაის</w:t>
      </w:r>
      <w:proofErr w:type="spellEnd"/>
      <w:r w:rsidRPr="007A19CF">
        <w:rPr>
          <w:rFonts w:ascii="Sylfaen" w:eastAsia="Arial Unicode MS" w:hAnsi="Sylfaen" w:cs="Arial Unicode MS"/>
          <w:sz w:val="16"/>
          <w:szCs w:val="16"/>
        </w:rPr>
        <w:t xml:space="preserve"> კლუჟ-ნაპოკას უნივერსიტეტი, </w:t>
      </w:r>
      <w:r w:rsidRPr="007A19CF">
        <w:rPr>
          <w:rFonts w:ascii="Sylfaen" w:eastAsia="Merriweather" w:hAnsi="Sylfaen" w:cs="Merriweather"/>
          <w:sz w:val="16"/>
          <w:szCs w:val="16"/>
        </w:rPr>
        <w:t xml:space="preserve"> ლონდონის სამეფო კოლეჯი, აფრიკის უნივერსიტეტი, მილანის </w:t>
      </w:r>
      <w:proofErr w:type="spellStart"/>
      <w:r w:rsidRPr="007A19CF">
        <w:rPr>
          <w:rFonts w:ascii="Sylfaen" w:eastAsia="Merriweather" w:hAnsi="Sylfaen" w:cs="Merriweather"/>
          <w:sz w:val="16"/>
          <w:szCs w:val="16"/>
        </w:rPr>
        <w:t>ბიკოკას</w:t>
      </w:r>
      <w:proofErr w:type="spellEnd"/>
      <w:r w:rsidRPr="007A19CF">
        <w:rPr>
          <w:rFonts w:ascii="Sylfaen" w:eastAsia="Merriweather" w:hAnsi="Sylfaen" w:cs="Merriweather"/>
          <w:sz w:val="16"/>
          <w:szCs w:val="16"/>
        </w:rPr>
        <w:t xml:space="preserve"> უნივერსიტეტი, </w:t>
      </w:r>
      <w:r w:rsidRPr="007A19CF">
        <w:rPr>
          <w:rFonts w:ascii="Sylfaen" w:eastAsia="Times New Roman" w:hAnsi="Sylfaen" w:cs="Times New Roman"/>
          <w:color w:val="3A3A38"/>
          <w:sz w:val="16"/>
          <w:szCs w:val="16"/>
        </w:rPr>
        <w:t xml:space="preserve">სტოკჰოლმის უნივერსიტეტი, ჟენევის უნივერსიტეტი, </w:t>
      </w:r>
      <w:proofErr w:type="spellStart"/>
      <w:r w:rsidRPr="007A19CF">
        <w:rPr>
          <w:rFonts w:ascii="Sylfaen" w:eastAsia="Times New Roman" w:hAnsi="Sylfaen" w:cs="Times New Roman"/>
          <w:color w:val="3A3A38"/>
          <w:sz w:val="16"/>
          <w:szCs w:val="16"/>
        </w:rPr>
        <w:t>Aix-Marseille</w:t>
      </w:r>
      <w:proofErr w:type="spellEnd"/>
      <w:r w:rsidRPr="007A19CF">
        <w:rPr>
          <w:rFonts w:ascii="Sylfaen" w:eastAsia="Times New Roman" w:hAnsi="Sylfaen" w:cs="Times New Roman"/>
          <w:color w:val="3A3A38"/>
          <w:sz w:val="16"/>
          <w:szCs w:val="16"/>
        </w:rPr>
        <w:t xml:space="preserve"> უნივერსიტეტი, ჩიკაგოს ლოიოლას უნივერსიტეტი, ლეიდენის </w:t>
      </w:r>
      <w:r>
        <w:rPr>
          <w:rFonts w:ascii="Sylfaen" w:eastAsia="Times New Roman" w:hAnsi="Sylfaen" w:cs="Times New Roman"/>
          <w:color w:val="3A3A38"/>
          <w:sz w:val="16"/>
          <w:szCs w:val="16"/>
        </w:rPr>
        <w:t>უ</w:t>
      </w:r>
      <w:r w:rsidRPr="007A19CF">
        <w:rPr>
          <w:rFonts w:ascii="Sylfaen" w:eastAsia="Times New Roman" w:hAnsi="Sylfaen" w:cs="Times New Roman"/>
          <w:color w:val="3A3A38"/>
          <w:sz w:val="16"/>
          <w:szCs w:val="16"/>
        </w:rPr>
        <w:t xml:space="preserve">ნივერსიტეტი, პარიზის </w:t>
      </w:r>
      <w:proofErr w:type="spellStart"/>
      <w:r w:rsidRPr="007A19CF">
        <w:rPr>
          <w:rFonts w:ascii="Sylfaen" w:eastAsia="Times New Roman" w:hAnsi="Sylfaen" w:cs="Times New Roman"/>
          <w:color w:val="3A3A38"/>
          <w:sz w:val="16"/>
          <w:szCs w:val="16"/>
        </w:rPr>
        <w:t>Paris-Pantheon-Assas</w:t>
      </w:r>
      <w:proofErr w:type="spellEnd"/>
      <w:r w:rsidRPr="007A19CF">
        <w:rPr>
          <w:rFonts w:ascii="Sylfaen" w:eastAsia="Times New Roman" w:hAnsi="Sylfaen" w:cs="Times New Roman"/>
          <w:color w:val="3A3A38"/>
          <w:sz w:val="16"/>
          <w:szCs w:val="16"/>
        </w:rPr>
        <w:t xml:space="preserve"> უნივერსიტეტი.</w:t>
      </w:r>
    </w:p>
  </w:footnote>
  <w:footnote w:id="5">
    <w:p w14:paraId="31FDE7D3" w14:textId="77777777" w:rsidR="00B16F62" w:rsidRPr="007A19CF" w:rsidRDefault="00B16F62" w:rsidP="009B41B3">
      <w:pPr>
        <w:spacing w:after="0" w:line="240" w:lineRule="auto"/>
        <w:jc w:val="both"/>
        <w:rPr>
          <w:rFonts w:ascii="Sylfaen" w:eastAsia="Merriweather" w:hAnsi="Sylfaen" w:cs="Merriweather"/>
          <w:sz w:val="16"/>
          <w:szCs w:val="16"/>
        </w:rPr>
      </w:pPr>
      <w:r w:rsidRPr="007A19CF">
        <w:rPr>
          <w:rStyle w:val="FootnoteReference"/>
          <w:rFonts w:ascii="Sylfaen" w:hAnsi="Sylfaen"/>
          <w:sz w:val="16"/>
          <w:szCs w:val="16"/>
        </w:rPr>
        <w:footnoteRef/>
      </w:r>
      <w:r w:rsidRPr="007A19CF">
        <w:rPr>
          <w:rFonts w:ascii="Sylfaen" w:hAnsi="Sylfaen"/>
          <w:sz w:val="16"/>
          <w:szCs w:val="16"/>
        </w:rPr>
        <w:t xml:space="preserve"> </w:t>
      </w:r>
      <w:r w:rsidRPr="007A19CF">
        <w:rPr>
          <w:rFonts w:ascii="Sylfaen" w:eastAsia="Arial Unicode MS" w:hAnsi="Sylfaen" w:cs="Arial Unicode MS"/>
          <w:sz w:val="16"/>
          <w:szCs w:val="16"/>
        </w:rPr>
        <w:t xml:space="preserve">ანჟეს უნივერსიტეტი, ბელფასტის დედოფლის უნივერსიტეტი, პოტსდამის გამოყენებით მეცნიერებათა უნივერსიტეტი, ბრიუსელის თავისუფალი უნივერსიტეტი (ლიეჟის, </w:t>
      </w:r>
      <w:proofErr w:type="spellStart"/>
      <w:r w:rsidRPr="007A19CF">
        <w:rPr>
          <w:rFonts w:ascii="Sylfaen" w:eastAsia="Arial Unicode MS" w:hAnsi="Sylfaen" w:cs="Arial Unicode MS"/>
          <w:sz w:val="16"/>
          <w:szCs w:val="16"/>
        </w:rPr>
        <w:t>ნამურის</w:t>
      </w:r>
      <w:proofErr w:type="spellEnd"/>
      <w:r w:rsidRPr="007A19CF">
        <w:rPr>
          <w:rFonts w:ascii="Sylfaen" w:eastAsia="Arial Unicode MS" w:hAnsi="Sylfaen" w:cs="Arial Unicode MS"/>
          <w:sz w:val="16"/>
          <w:szCs w:val="16"/>
        </w:rPr>
        <w:t>, ლუვენის უნივერსიტეტებთან თანამშრომლობით), ლონდონის საუნივერსიტეტო კოლეჯი, მაგდებურგის გამოყენებით მეცნიერებათა უნივერსიტეტი,</w:t>
      </w:r>
      <w:r w:rsidRPr="007A19CF">
        <w:rPr>
          <w:rFonts w:ascii="Sylfaen" w:hAnsi="Sylfaen"/>
          <w:sz w:val="16"/>
          <w:szCs w:val="16"/>
        </w:rPr>
        <w:t xml:space="preserve"> </w:t>
      </w:r>
      <w:proofErr w:type="spellStart"/>
      <w:r w:rsidRPr="007A19CF">
        <w:rPr>
          <w:rFonts w:ascii="Sylfaen" w:eastAsia="Arial Unicode MS" w:hAnsi="Sylfaen" w:cs="Arial Unicode MS"/>
          <w:sz w:val="16"/>
          <w:szCs w:val="16"/>
        </w:rPr>
        <w:t>ბაბეშ-ბიოიაის</w:t>
      </w:r>
      <w:proofErr w:type="spellEnd"/>
      <w:r w:rsidRPr="007A19CF">
        <w:rPr>
          <w:rFonts w:ascii="Sylfaen" w:eastAsia="Arial Unicode MS" w:hAnsi="Sylfaen" w:cs="Arial Unicode MS"/>
          <w:sz w:val="16"/>
          <w:szCs w:val="16"/>
        </w:rPr>
        <w:t xml:space="preserve"> კლუჟ-ნაპოკას უნივერსიტეტი.</w:t>
      </w:r>
    </w:p>
    <w:p w14:paraId="74B35BB2" w14:textId="77777777" w:rsidR="00B16F62" w:rsidRPr="007A19CF" w:rsidRDefault="00B16F62" w:rsidP="009B41B3">
      <w:pPr>
        <w:pBdr>
          <w:top w:val="nil"/>
          <w:left w:val="nil"/>
          <w:bottom w:val="nil"/>
          <w:right w:val="nil"/>
          <w:between w:val="nil"/>
        </w:pBdr>
        <w:spacing w:after="0" w:line="240" w:lineRule="auto"/>
        <w:ind w:left="720"/>
        <w:jc w:val="both"/>
        <w:rPr>
          <w:rFonts w:ascii="Sylfaen" w:eastAsia="Merriweather" w:hAnsi="Sylfaen" w:cs="Merriweather"/>
          <w:sz w:val="16"/>
          <w:szCs w:val="16"/>
        </w:rPr>
      </w:pPr>
    </w:p>
    <w:p w14:paraId="1FD1B7E6" w14:textId="77777777" w:rsidR="00B16F62" w:rsidRPr="007A19CF" w:rsidRDefault="00B16F62" w:rsidP="009B41B3">
      <w:pPr>
        <w:pStyle w:val="FootnoteText"/>
        <w:rPr>
          <w:rFonts w:ascii="Sylfaen" w:hAnsi="Sylfaen"/>
          <w:sz w:val="16"/>
          <w:szCs w:val="16"/>
        </w:rPr>
      </w:pPr>
    </w:p>
  </w:footnote>
  <w:footnote w:id="6">
    <w:p w14:paraId="4B88AC53" w14:textId="77777777" w:rsidR="00B16F62" w:rsidRPr="007A19CF" w:rsidRDefault="00B16F62" w:rsidP="009B41B3">
      <w:pPr>
        <w:spacing w:after="0" w:line="240" w:lineRule="auto"/>
        <w:jc w:val="both"/>
        <w:rPr>
          <w:rFonts w:ascii="Sylfaen" w:eastAsia="Merriweather" w:hAnsi="Sylfaen" w:cs="Merriweather"/>
          <w:sz w:val="16"/>
          <w:szCs w:val="16"/>
        </w:rPr>
      </w:pPr>
      <w:r w:rsidRPr="007A19CF">
        <w:rPr>
          <w:rStyle w:val="FootnoteReference"/>
          <w:rFonts w:ascii="Sylfaen" w:hAnsi="Sylfaen"/>
          <w:sz w:val="16"/>
          <w:szCs w:val="16"/>
        </w:rPr>
        <w:footnoteRef/>
      </w:r>
      <w:r w:rsidRPr="007A19CF">
        <w:rPr>
          <w:rFonts w:ascii="Sylfaen" w:hAnsi="Sylfaen"/>
          <w:sz w:val="16"/>
          <w:szCs w:val="16"/>
        </w:rPr>
        <w:t xml:space="preserve"> </w:t>
      </w:r>
      <w:r w:rsidRPr="007A19CF">
        <w:rPr>
          <w:rFonts w:ascii="Sylfaen" w:hAnsi="Sylfaen"/>
          <w:sz w:val="16"/>
          <w:szCs w:val="16"/>
        </w:rPr>
        <w:t>აკადემიურ საფეხურზე ბავშვის უფლებებთან დაკავშირებული საკითხების შესწავლის აქტუალურობაზე მეტყველებს  ევროპის ბავშვის უფლებათა აკადემიური ქსელი</w:t>
      </w:r>
      <w:r w:rsidRPr="007A19CF">
        <w:rPr>
          <w:rFonts w:ascii="Sylfaen" w:eastAsia="Merriweather" w:hAnsi="Sylfaen" w:cs="Merriweather"/>
          <w:sz w:val="16"/>
          <w:szCs w:val="16"/>
        </w:rPr>
        <w:t xml:space="preserve">: </w:t>
      </w:r>
    </w:p>
    <w:p w14:paraId="5547C7B7" w14:textId="77777777" w:rsidR="00B16F62" w:rsidRPr="007A19CF" w:rsidRDefault="00B16F62" w:rsidP="009B41B3">
      <w:pPr>
        <w:numPr>
          <w:ilvl w:val="0"/>
          <w:numId w:val="9"/>
        </w:numPr>
        <w:pBdr>
          <w:top w:val="nil"/>
          <w:left w:val="nil"/>
          <w:bottom w:val="nil"/>
          <w:right w:val="nil"/>
          <w:between w:val="nil"/>
        </w:pBdr>
        <w:spacing w:after="0" w:line="240" w:lineRule="auto"/>
        <w:jc w:val="both"/>
        <w:rPr>
          <w:rFonts w:ascii="Sylfaen" w:eastAsia="Merriweather" w:hAnsi="Sylfaen" w:cs="Merriweather"/>
          <w:sz w:val="16"/>
          <w:szCs w:val="16"/>
        </w:rPr>
      </w:pPr>
      <w:r w:rsidRPr="007A19CF">
        <w:rPr>
          <w:rFonts w:ascii="Sylfaen" w:eastAsia="Arial Unicode MS" w:hAnsi="Sylfaen" w:cs="Arial Unicode MS"/>
          <w:sz w:val="16"/>
          <w:szCs w:val="16"/>
        </w:rPr>
        <w:t xml:space="preserve">ევროპის ბავშვის უფლებათა აკადემიური ქსელი / CREAN – აერთიანებს ევროპის 30-ზე მეტ უმაღლეს საგანმანათლებლო დაწესებულებას, რომლებიც ერთობლივი ძალისხმევით ხელს უწყობენ საგანმანათლებლო, კვლევითი საქმიანობისა და ჩართულ მხარეებთან მუშაობის გაძლიერებას. </w:t>
      </w:r>
    </w:p>
    <w:p w14:paraId="3DC58FF9" w14:textId="77777777" w:rsidR="00B16F62" w:rsidRPr="007A19CF" w:rsidRDefault="00B16F62" w:rsidP="009B41B3">
      <w:pPr>
        <w:numPr>
          <w:ilvl w:val="0"/>
          <w:numId w:val="9"/>
        </w:numPr>
        <w:pBdr>
          <w:top w:val="nil"/>
          <w:left w:val="nil"/>
          <w:bottom w:val="nil"/>
          <w:right w:val="nil"/>
          <w:between w:val="nil"/>
        </w:pBdr>
        <w:spacing w:line="240" w:lineRule="auto"/>
        <w:jc w:val="both"/>
        <w:rPr>
          <w:rFonts w:ascii="Sylfaen" w:eastAsia="Merriweather" w:hAnsi="Sylfaen" w:cs="Merriweather"/>
          <w:sz w:val="16"/>
          <w:szCs w:val="16"/>
        </w:rPr>
      </w:pPr>
      <w:r w:rsidRPr="007A19CF">
        <w:rPr>
          <w:rFonts w:ascii="Sylfaen" w:eastAsia="Arial Unicode MS" w:hAnsi="Sylfaen" w:cs="Arial Unicode MS"/>
          <w:sz w:val="16"/>
          <w:szCs w:val="16"/>
        </w:rPr>
        <w:t xml:space="preserve">აკადემიური ქსელი </w:t>
      </w:r>
      <w:proofErr w:type="spellStart"/>
      <w:r w:rsidRPr="007A19CF">
        <w:rPr>
          <w:rFonts w:ascii="Sylfaen" w:eastAsia="Arial Unicode MS" w:hAnsi="Sylfaen" w:cs="Arial Unicode MS"/>
          <w:sz w:val="16"/>
          <w:szCs w:val="16"/>
        </w:rPr>
        <w:t>EnJeux</w:t>
      </w:r>
      <w:proofErr w:type="spellEnd"/>
      <w:r w:rsidRPr="007A19CF">
        <w:rPr>
          <w:rFonts w:ascii="Sylfaen" w:eastAsia="Arial Unicode MS" w:hAnsi="Sylfaen" w:cs="Arial Unicode MS"/>
          <w:sz w:val="16"/>
          <w:szCs w:val="16"/>
        </w:rPr>
        <w:t xml:space="preserve"> - აერთიანებს  80-ზე მეტ უმაღლეს საგანმანათლებლო დაწესებულებას, მკვლევრებს, რომლებიც ერთობლივი ძალისხმევით ხელს უწყობენ საგანმანათლებლო, კვლევითი საქმიანობის გაძლიერებას. </w:t>
      </w:r>
    </w:p>
    <w:p w14:paraId="5F310ACA" w14:textId="77777777" w:rsidR="00B16F62" w:rsidRPr="007A19CF" w:rsidRDefault="00B16F62" w:rsidP="009B41B3">
      <w:pPr>
        <w:pStyle w:val="FootnoteText"/>
        <w:rPr>
          <w:rFonts w:ascii="Sylfaen" w:hAnsi="Sylfaen"/>
          <w:sz w:val="16"/>
          <w:szCs w:val="16"/>
        </w:rPr>
      </w:pPr>
    </w:p>
  </w:footnote>
  <w:footnote w:id="7">
    <w:p w14:paraId="6ED15BC0" w14:textId="0C316F8E" w:rsidR="00B16F62" w:rsidRPr="005A3E00" w:rsidRDefault="00B16F62">
      <w:pPr>
        <w:pStyle w:val="FootnoteText"/>
      </w:pPr>
      <w:r w:rsidRPr="005A3E00">
        <w:rPr>
          <w:rStyle w:val="FootnoteReference"/>
        </w:rPr>
        <w:footnoteRef/>
      </w:r>
      <w:r w:rsidRPr="005A3E00">
        <w:t xml:space="preserve"> </w:t>
      </w:r>
      <w:r w:rsidRPr="005A3E00">
        <w:rPr>
          <w:rFonts w:ascii="Sylfaen" w:hAnsi="Sylfaen"/>
          <w:color w:val="000000" w:themeColor="text1"/>
          <w:lang w:val="en-US"/>
        </w:rPr>
        <w:t>A</w:t>
      </w:r>
      <w:proofErr w:type="spellStart"/>
      <w:r w:rsidRPr="005A3E00">
        <w:rPr>
          <w:rFonts w:ascii="Sylfaen" w:hAnsi="Sylfaen"/>
          <w:color w:val="000000" w:themeColor="text1"/>
        </w:rPr>
        <w:t>dopted</w:t>
      </w:r>
      <w:proofErr w:type="spellEnd"/>
      <w:r w:rsidRPr="005A3E00">
        <w:rPr>
          <w:rFonts w:ascii="Sylfaen" w:hAnsi="Sylfaen"/>
          <w:color w:val="000000" w:themeColor="text1"/>
        </w:rPr>
        <w:t xml:space="preserve"> </w:t>
      </w:r>
      <w:proofErr w:type="spellStart"/>
      <w:r w:rsidRPr="005A3E00">
        <w:rPr>
          <w:rFonts w:ascii="Sylfaen" w:hAnsi="Sylfaen"/>
          <w:color w:val="000000" w:themeColor="text1"/>
        </w:rPr>
        <w:t>by</w:t>
      </w:r>
      <w:proofErr w:type="spellEnd"/>
      <w:r w:rsidRPr="005A3E00">
        <w:rPr>
          <w:rFonts w:ascii="Sylfaen" w:hAnsi="Sylfaen"/>
          <w:color w:val="000000" w:themeColor="text1"/>
        </w:rPr>
        <w:t xml:space="preserve"> </w:t>
      </w:r>
      <w:proofErr w:type="spellStart"/>
      <w:r w:rsidRPr="005A3E00">
        <w:rPr>
          <w:rFonts w:ascii="Sylfaen" w:hAnsi="Sylfaen"/>
          <w:color w:val="000000" w:themeColor="text1"/>
        </w:rPr>
        <w:t>Alliance</w:t>
      </w:r>
      <w:proofErr w:type="spellEnd"/>
      <w:r w:rsidRPr="005A3E00">
        <w:rPr>
          <w:rFonts w:ascii="Sylfaen" w:hAnsi="Sylfaen"/>
          <w:color w:val="000000" w:themeColor="text1"/>
        </w:rPr>
        <w:t xml:space="preserve"> </w:t>
      </w:r>
      <w:proofErr w:type="spellStart"/>
      <w:r w:rsidRPr="005A3E00">
        <w:rPr>
          <w:rFonts w:ascii="Sylfaen" w:hAnsi="Sylfaen"/>
          <w:color w:val="000000" w:themeColor="text1"/>
        </w:rPr>
        <w:t>for</w:t>
      </w:r>
      <w:proofErr w:type="spellEnd"/>
      <w:r w:rsidRPr="005A3E00">
        <w:rPr>
          <w:rFonts w:ascii="Sylfaen" w:hAnsi="Sylfaen"/>
          <w:color w:val="000000" w:themeColor="text1"/>
        </w:rPr>
        <w:t xml:space="preserve"> </w:t>
      </w:r>
      <w:proofErr w:type="spellStart"/>
      <w:r w:rsidRPr="005A3E00">
        <w:rPr>
          <w:rFonts w:ascii="Sylfaen" w:hAnsi="Sylfaen"/>
          <w:color w:val="000000" w:themeColor="text1"/>
        </w:rPr>
        <w:t>Child</w:t>
      </w:r>
      <w:proofErr w:type="spellEnd"/>
      <w:r w:rsidRPr="005A3E00">
        <w:rPr>
          <w:rFonts w:ascii="Sylfaen" w:hAnsi="Sylfaen"/>
          <w:color w:val="000000" w:themeColor="text1"/>
        </w:rPr>
        <w:t xml:space="preserve"> </w:t>
      </w:r>
      <w:proofErr w:type="spellStart"/>
      <w:r w:rsidRPr="005A3E00">
        <w:rPr>
          <w:rFonts w:ascii="Sylfaen" w:hAnsi="Sylfaen"/>
          <w:color w:val="000000" w:themeColor="text1"/>
        </w:rPr>
        <w:t>Protection</w:t>
      </w:r>
      <w:proofErr w:type="spellEnd"/>
      <w:r w:rsidRPr="005A3E00">
        <w:rPr>
          <w:rFonts w:ascii="Sylfaen" w:hAnsi="Sylfaen"/>
          <w:color w:val="000000" w:themeColor="text1"/>
        </w:rPr>
        <w:t xml:space="preserve"> </w:t>
      </w:r>
      <w:proofErr w:type="spellStart"/>
      <w:r w:rsidRPr="005A3E00">
        <w:rPr>
          <w:rFonts w:ascii="Sylfaen" w:hAnsi="Sylfaen"/>
          <w:color w:val="000000" w:themeColor="text1"/>
        </w:rPr>
        <w:t>in</w:t>
      </w:r>
      <w:proofErr w:type="spellEnd"/>
      <w:r w:rsidRPr="005A3E00">
        <w:rPr>
          <w:rFonts w:ascii="Sylfaen" w:hAnsi="Sylfaen"/>
          <w:color w:val="000000" w:themeColor="text1"/>
        </w:rPr>
        <w:t xml:space="preserve"> </w:t>
      </w:r>
      <w:proofErr w:type="spellStart"/>
      <w:r w:rsidRPr="005A3E00">
        <w:rPr>
          <w:rFonts w:ascii="Sylfaen" w:hAnsi="Sylfaen"/>
          <w:color w:val="000000" w:themeColor="text1"/>
        </w:rPr>
        <w:t>Humanitarian</w:t>
      </w:r>
      <w:proofErr w:type="spellEnd"/>
      <w:r w:rsidRPr="005A3E00">
        <w:rPr>
          <w:rFonts w:ascii="Sylfaen" w:hAnsi="Sylfaen"/>
          <w:color w:val="000000" w:themeColor="text1"/>
        </w:rPr>
        <w:t xml:space="preserve"> </w:t>
      </w:r>
      <w:proofErr w:type="spellStart"/>
      <w:r w:rsidRPr="005A3E00">
        <w:rPr>
          <w:rFonts w:ascii="Sylfaen" w:hAnsi="Sylfaen"/>
          <w:color w:val="000000" w:themeColor="text1"/>
        </w:rPr>
        <w:t>Action</w:t>
      </w:r>
      <w:proofErr w:type="spellEnd"/>
      <w:r w:rsidRPr="005A3E00">
        <w:rPr>
          <w:rFonts w:ascii="Sylfaen" w:hAnsi="Sylfaen"/>
          <w:color w:val="000000" w:themeColor="text1"/>
          <w:lang w:val="en-US"/>
        </w:rPr>
        <w:t>, https://shorturl.at/CQLic</w:t>
      </w:r>
    </w:p>
  </w:footnote>
  <w:footnote w:id="8">
    <w:p w14:paraId="008B5C0F" w14:textId="4B09BFD7" w:rsidR="00B16F62" w:rsidRPr="00113A3B" w:rsidRDefault="00B16F62">
      <w:pPr>
        <w:pStyle w:val="FootnoteText"/>
        <w:rPr>
          <w:lang w:val="en-US"/>
        </w:rPr>
      </w:pPr>
      <w:r w:rsidRPr="005A3E00">
        <w:rPr>
          <w:rStyle w:val="FootnoteReference"/>
        </w:rPr>
        <w:footnoteRef/>
      </w:r>
      <w:r w:rsidRPr="005A3E00">
        <w:t xml:space="preserve"> </w:t>
      </w:r>
      <w:r w:rsidRPr="005A3E00">
        <w:rPr>
          <w:rFonts w:ascii="Sylfaen" w:hAnsi="Sylfaen"/>
          <w:lang w:val="en-US"/>
        </w:rPr>
        <w:t>A</w:t>
      </w:r>
      <w:proofErr w:type="spellStart"/>
      <w:r w:rsidRPr="005A3E00">
        <w:rPr>
          <w:rFonts w:ascii="Sylfaen" w:hAnsi="Sylfaen"/>
        </w:rPr>
        <w:t>dopted</w:t>
      </w:r>
      <w:proofErr w:type="spellEnd"/>
      <w:r w:rsidRPr="005A3E00">
        <w:rPr>
          <w:rFonts w:ascii="Sylfaen" w:hAnsi="Sylfaen"/>
        </w:rPr>
        <w:t xml:space="preserve"> </w:t>
      </w:r>
      <w:proofErr w:type="spellStart"/>
      <w:r w:rsidRPr="005A3E00">
        <w:rPr>
          <w:rFonts w:ascii="Sylfaen" w:hAnsi="Sylfaen"/>
        </w:rPr>
        <w:t>by</w:t>
      </w:r>
      <w:proofErr w:type="spellEnd"/>
      <w:r w:rsidRPr="005A3E00">
        <w:rPr>
          <w:rFonts w:ascii="Sylfaen" w:hAnsi="Sylfaen"/>
        </w:rPr>
        <w:t xml:space="preserve"> </w:t>
      </w:r>
      <w:proofErr w:type="spellStart"/>
      <w:r w:rsidRPr="005A3E00">
        <w:rPr>
          <w:rFonts w:ascii="Sylfaen" w:hAnsi="Sylfaen"/>
        </w:rPr>
        <w:t>more</w:t>
      </w:r>
      <w:proofErr w:type="spellEnd"/>
      <w:r w:rsidRPr="005A3E00">
        <w:rPr>
          <w:rFonts w:ascii="Sylfaen" w:hAnsi="Sylfaen"/>
        </w:rPr>
        <w:t xml:space="preserve"> </w:t>
      </w:r>
      <w:proofErr w:type="spellStart"/>
      <w:r w:rsidRPr="005A3E00">
        <w:rPr>
          <w:rFonts w:ascii="Sylfaen" w:hAnsi="Sylfaen"/>
        </w:rPr>
        <w:t>than</w:t>
      </w:r>
      <w:proofErr w:type="spellEnd"/>
      <w:r w:rsidRPr="005A3E00">
        <w:rPr>
          <w:rFonts w:ascii="Sylfaen" w:hAnsi="Sylfaen"/>
        </w:rPr>
        <w:t xml:space="preserve"> 400 </w:t>
      </w:r>
      <w:proofErr w:type="spellStart"/>
      <w:r w:rsidRPr="005A3E00">
        <w:rPr>
          <w:rFonts w:ascii="Sylfaen" w:hAnsi="Sylfaen"/>
        </w:rPr>
        <w:t>researchers</w:t>
      </w:r>
      <w:proofErr w:type="spellEnd"/>
      <w:r w:rsidRPr="005A3E00">
        <w:rPr>
          <w:rFonts w:ascii="Sylfaen" w:hAnsi="Sylfaen"/>
        </w:rPr>
        <w:t xml:space="preserve"> </w:t>
      </w:r>
      <w:proofErr w:type="spellStart"/>
      <w:r w:rsidRPr="005A3E00">
        <w:rPr>
          <w:rFonts w:ascii="Sylfaen" w:hAnsi="Sylfaen"/>
        </w:rPr>
        <w:t>across</w:t>
      </w:r>
      <w:proofErr w:type="spellEnd"/>
      <w:r w:rsidRPr="005A3E00">
        <w:rPr>
          <w:rFonts w:ascii="Sylfaen" w:hAnsi="Sylfaen"/>
        </w:rPr>
        <w:t xml:space="preserve"> </w:t>
      </w:r>
      <w:proofErr w:type="spellStart"/>
      <w:r w:rsidRPr="005A3E00">
        <w:rPr>
          <w:rFonts w:ascii="Sylfaen" w:hAnsi="Sylfaen"/>
        </w:rPr>
        <w:t>the</w:t>
      </w:r>
      <w:proofErr w:type="spellEnd"/>
      <w:r w:rsidRPr="005A3E00">
        <w:rPr>
          <w:rFonts w:ascii="Sylfaen" w:hAnsi="Sylfaen"/>
        </w:rPr>
        <w:t xml:space="preserve"> </w:t>
      </w:r>
      <w:proofErr w:type="spellStart"/>
      <w:r w:rsidRPr="005A3E00">
        <w:rPr>
          <w:rFonts w:ascii="Sylfaen" w:hAnsi="Sylfaen"/>
        </w:rPr>
        <w:t>lobal</w:t>
      </w:r>
      <w:proofErr w:type="spellEnd"/>
      <w:r w:rsidRPr="005A3E00">
        <w:rPr>
          <w:rFonts w:ascii="Sylfaen" w:hAnsi="Sylfaen"/>
        </w:rPr>
        <w:t xml:space="preserve"> </w:t>
      </w:r>
      <w:proofErr w:type="spellStart"/>
      <w:r w:rsidRPr="005A3E00">
        <w:rPr>
          <w:rFonts w:ascii="Sylfaen" w:hAnsi="Sylfaen"/>
        </w:rPr>
        <w:t>North</w:t>
      </w:r>
      <w:proofErr w:type="spellEnd"/>
      <w:r w:rsidRPr="005A3E00">
        <w:rPr>
          <w:rFonts w:ascii="Sylfaen" w:hAnsi="Sylfaen"/>
        </w:rPr>
        <w:t xml:space="preserve"> </w:t>
      </w:r>
      <w:proofErr w:type="spellStart"/>
      <w:r w:rsidRPr="005A3E00">
        <w:rPr>
          <w:rFonts w:ascii="Sylfaen" w:hAnsi="Sylfaen"/>
        </w:rPr>
        <w:t>and</w:t>
      </w:r>
      <w:proofErr w:type="spellEnd"/>
      <w:r w:rsidRPr="005A3E00">
        <w:rPr>
          <w:rFonts w:ascii="Sylfaen" w:hAnsi="Sylfaen"/>
        </w:rPr>
        <w:t xml:space="preserve"> </w:t>
      </w:r>
      <w:proofErr w:type="spellStart"/>
      <w:r w:rsidRPr="005A3E00">
        <w:rPr>
          <w:rFonts w:ascii="Sylfaen" w:hAnsi="Sylfaen"/>
        </w:rPr>
        <w:t>South</w:t>
      </w:r>
      <w:proofErr w:type="spellEnd"/>
      <w:r w:rsidRPr="005A3E00">
        <w:rPr>
          <w:rFonts w:ascii="Sylfaen" w:hAnsi="Sylfaen"/>
        </w:rPr>
        <w:t xml:space="preserve">, </w:t>
      </w:r>
      <w:proofErr w:type="spellStart"/>
      <w:r w:rsidRPr="005A3E00">
        <w:rPr>
          <w:rFonts w:ascii="Sylfaen" w:hAnsi="Sylfaen"/>
        </w:rPr>
        <w:t>supported</w:t>
      </w:r>
      <w:proofErr w:type="spellEnd"/>
      <w:r w:rsidRPr="005A3E00">
        <w:rPr>
          <w:rFonts w:ascii="Sylfaen" w:hAnsi="Sylfaen"/>
        </w:rPr>
        <w:t xml:space="preserve"> </w:t>
      </w:r>
      <w:proofErr w:type="spellStart"/>
      <w:r w:rsidRPr="005A3E00">
        <w:rPr>
          <w:rFonts w:ascii="Sylfaen" w:hAnsi="Sylfaen"/>
        </w:rPr>
        <w:t>by</w:t>
      </w:r>
      <w:proofErr w:type="spellEnd"/>
      <w:r w:rsidRPr="005A3E00">
        <w:rPr>
          <w:rFonts w:ascii="Sylfaen" w:hAnsi="Sylfaen"/>
        </w:rPr>
        <w:t xml:space="preserve"> </w:t>
      </w:r>
      <w:proofErr w:type="spellStart"/>
      <w:r w:rsidRPr="005A3E00">
        <w:rPr>
          <w:rFonts w:ascii="Sylfaen" w:hAnsi="Sylfaen"/>
        </w:rPr>
        <w:t>UNICE's</w:t>
      </w:r>
      <w:proofErr w:type="spellEnd"/>
      <w:r w:rsidRPr="005A3E00">
        <w:rPr>
          <w:rFonts w:ascii="Sylfaen" w:hAnsi="Sylfaen"/>
        </w:rPr>
        <w:t xml:space="preserve"> Office </w:t>
      </w:r>
      <w:proofErr w:type="spellStart"/>
      <w:r w:rsidRPr="005A3E00">
        <w:rPr>
          <w:rFonts w:ascii="Sylfaen" w:hAnsi="Sylfaen"/>
        </w:rPr>
        <w:t>of</w:t>
      </w:r>
      <w:proofErr w:type="spellEnd"/>
      <w:r w:rsidRPr="005A3E00">
        <w:rPr>
          <w:rFonts w:ascii="Sylfaen" w:hAnsi="Sylfaen"/>
        </w:rPr>
        <w:t xml:space="preserve"> </w:t>
      </w:r>
      <w:proofErr w:type="spellStart"/>
      <w:r w:rsidRPr="005A3E00">
        <w:rPr>
          <w:rFonts w:ascii="Sylfaen" w:hAnsi="Sylfaen"/>
        </w:rPr>
        <w:t>Research</w:t>
      </w:r>
      <w:proofErr w:type="spellEnd"/>
      <w:r w:rsidRPr="005A3E00">
        <w:rPr>
          <w:rFonts w:ascii="Sylfaen" w:hAnsi="Sylfaen"/>
        </w:rPr>
        <w:t xml:space="preserve">, </w:t>
      </w:r>
      <w:proofErr w:type="spellStart"/>
      <w:r w:rsidRPr="005A3E00">
        <w:rPr>
          <w:rFonts w:ascii="Sylfaen" w:hAnsi="Sylfaen"/>
        </w:rPr>
        <w:t>Innocenti</w:t>
      </w:r>
      <w:proofErr w:type="spellEnd"/>
      <w:r w:rsidRPr="005A3E00">
        <w:rPr>
          <w:rFonts w:ascii="Sylfaen" w:hAnsi="Sylfaen"/>
        </w:rPr>
        <w:t xml:space="preserve">, </w:t>
      </w:r>
      <w:proofErr w:type="spellStart"/>
      <w:r w:rsidRPr="005A3E00">
        <w:rPr>
          <w:rFonts w:ascii="Sylfaen" w:hAnsi="Sylfaen"/>
        </w:rPr>
        <w:t>the</w:t>
      </w:r>
      <w:proofErr w:type="spellEnd"/>
      <w:r w:rsidRPr="005A3E00">
        <w:rPr>
          <w:rFonts w:ascii="Sylfaen" w:hAnsi="Sylfaen"/>
        </w:rPr>
        <w:t xml:space="preserve"> </w:t>
      </w:r>
      <w:proofErr w:type="spellStart"/>
      <w:r w:rsidRPr="005A3E00">
        <w:rPr>
          <w:rFonts w:ascii="Sylfaen" w:hAnsi="Sylfaen"/>
        </w:rPr>
        <w:t>Childwatch</w:t>
      </w:r>
      <w:proofErr w:type="spellEnd"/>
      <w:r w:rsidRPr="005A3E00">
        <w:rPr>
          <w:rFonts w:ascii="Sylfaen" w:hAnsi="Sylfaen"/>
        </w:rPr>
        <w:t xml:space="preserve"> </w:t>
      </w:r>
      <w:proofErr w:type="spellStart"/>
      <w:r w:rsidRPr="005A3E00">
        <w:rPr>
          <w:rFonts w:ascii="Sylfaen" w:hAnsi="Sylfaen"/>
        </w:rPr>
        <w:t>International</w:t>
      </w:r>
      <w:proofErr w:type="spellEnd"/>
      <w:r w:rsidRPr="005A3E00">
        <w:rPr>
          <w:rFonts w:ascii="Sylfaen" w:hAnsi="Sylfaen"/>
        </w:rPr>
        <w:t xml:space="preserve"> </w:t>
      </w:r>
      <w:proofErr w:type="spellStart"/>
      <w:r w:rsidRPr="005A3E00">
        <w:rPr>
          <w:rFonts w:ascii="Sylfaen" w:hAnsi="Sylfaen"/>
        </w:rPr>
        <w:t>Research</w:t>
      </w:r>
      <w:proofErr w:type="spellEnd"/>
      <w:r w:rsidRPr="005A3E00">
        <w:rPr>
          <w:rFonts w:ascii="Sylfaen" w:hAnsi="Sylfaen"/>
        </w:rPr>
        <w:t xml:space="preserve"> </w:t>
      </w:r>
      <w:proofErr w:type="spellStart"/>
      <w:r w:rsidRPr="005A3E00">
        <w:rPr>
          <w:rFonts w:ascii="Sylfaen" w:hAnsi="Sylfaen"/>
        </w:rPr>
        <w:t>Network</w:t>
      </w:r>
      <w:proofErr w:type="spellEnd"/>
      <w:r w:rsidRPr="005A3E00">
        <w:rPr>
          <w:rFonts w:ascii="Sylfaen" w:hAnsi="Sylfaen"/>
        </w:rPr>
        <w:t xml:space="preserve"> </w:t>
      </w:r>
      <w:proofErr w:type="spellStart"/>
      <w:r w:rsidRPr="005A3E00">
        <w:rPr>
          <w:rFonts w:ascii="Sylfaen" w:hAnsi="Sylfaen"/>
        </w:rPr>
        <w:t>and</w:t>
      </w:r>
      <w:proofErr w:type="spellEnd"/>
      <w:r w:rsidRPr="005A3E00">
        <w:rPr>
          <w:rFonts w:ascii="Sylfaen" w:hAnsi="Sylfaen"/>
        </w:rPr>
        <w:t xml:space="preserve"> </w:t>
      </w:r>
      <w:proofErr w:type="spellStart"/>
      <w:r w:rsidRPr="005A3E00">
        <w:rPr>
          <w:rFonts w:ascii="Sylfaen" w:hAnsi="Sylfaen"/>
        </w:rPr>
        <w:t>the</w:t>
      </w:r>
      <w:proofErr w:type="spellEnd"/>
      <w:r w:rsidRPr="005A3E00">
        <w:rPr>
          <w:rFonts w:ascii="Sylfaen" w:hAnsi="Sylfaen"/>
        </w:rPr>
        <w:t xml:space="preserve"> </w:t>
      </w:r>
      <w:proofErr w:type="spellStart"/>
      <w:r w:rsidRPr="005A3E00">
        <w:rPr>
          <w:rFonts w:ascii="Sylfaen" w:hAnsi="Sylfaen"/>
        </w:rPr>
        <w:t>University</w:t>
      </w:r>
      <w:proofErr w:type="spellEnd"/>
      <w:r w:rsidRPr="005A3E00">
        <w:rPr>
          <w:rFonts w:ascii="Sylfaen" w:hAnsi="Sylfaen"/>
        </w:rPr>
        <w:t xml:space="preserve"> </w:t>
      </w:r>
      <w:proofErr w:type="spellStart"/>
      <w:r w:rsidRPr="005A3E00">
        <w:rPr>
          <w:rFonts w:ascii="Sylfaen" w:hAnsi="Sylfaen"/>
        </w:rPr>
        <w:t>of</w:t>
      </w:r>
      <w:proofErr w:type="spellEnd"/>
      <w:r w:rsidRPr="005A3E00">
        <w:rPr>
          <w:rFonts w:ascii="Sylfaen" w:hAnsi="Sylfaen"/>
        </w:rPr>
        <w:t xml:space="preserve"> </w:t>
      </w:r>
      <w:proofErr w:type="spellStart"/>
      <w:r w:rsidRPr="005A3E00">
        <w:rPr>
          <w:rFonts w:ascii="Sylfaen" w:hAnsi="Sylfaen"/>
        </w:rPr>
        <w:t>Otago</w:t>
      </w:r>
      <w:proofErr w:type="spellEnd"/>
      <w:r w:rsidRPr="005A3E00">
        <w:rPr>
          <w:rFonts w:ascii="Sylfaen" w:hAnsi="Sylfaen"/>
        </w:rPr>
        <w:t xml:space="preserve"> https://childethics.com</w:t>
      </w:r>
      <w:r w:rsidRPr="00113A3B">
        <w:rPr>
          <w:rFonts w:ascii="Sylfaen" w:hAnsi="Sylfaen"/>
          <w:sz w:val="24"/>
          <w:szCs w:val="2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77BE39" w14:textId="77777777" w:rsidR="00B16F62" w:rsidRDefault="00B16F62">
    <w:pPr>
      <w:widowControl w:val="0"/>
      <w:pBdr>
        <w:top w:val="nil"/>
        <w:left w:val="nil"/>
        <w:bottom w:val="nil"/>
        <w:right w:val="nil"/>
        <w:between w:val="nil"/>
      </w:pBdr>
      <w:spacing w:after="0" w:line="276" w:lineRule="auto"/>
      <w:rPr>
        <w:rFonts w:ascii="Merriweather" w:eastAsia="Merriweather" w:hAnsi="Merriweather" w:cs="Merriweather"/>
      </w:rPr>
    </w:pPr>
  </w:p>
  <w:p w14:paraId="47C97E8D" w14:textId="7B2405FD" w:rsidR="00B16F62" w:rsidRDefault="00B16F62">
    <w:pPr>
      <w:pBdr>
        <w:top w:val="nil"/>
        <w:left w:val="nil"/>
        <w:bottom w:val="nil"/>
        <w:right w:val="nil"/>
        <w:between w:val="nil"/>
      </w:pBdr>
      <w:tabs>
        <w:tab w:val="center" w:pos="4844"/>
        <w:tab w:val="right" w:pos="9689"/>
      </w:tabs>
      <w:spacing w:after="0" w:line="240" w:lineRule="auto"/>
      <w:rPr>
        <w:color w:val="000000"/>
      </w:rPr>
    </w:pPr>
    <w:r>
      <w:rPr>
        <w:noProof/>
        <w:color w:val="000000"/>
      </w:rPr>
      <w:drawing>
        <wp:inline distT="0" distB="0" distL="0" distR="0" wp14:anchorId="7B7355FC" wp14:editId="3EBDAAC6">
          <wp:extent cx="2400300" cy="126160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28819" cy="1276593"/>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23DF5F" w14:textId="5AEDAB15" w:rsidR="00B16F62" w:rsidRDefault="00B16F62">
    <w:pPr>
      <w:widowControl w:val="0"/>
      <w:pBdr>
        <w:top w:val="nil"/>
        <w:left w:val="nil"/>
        <w:bottom w:val="nil"/>
        <w:right w:val="nil"/>
        <w:between w:val="nil"/>
      </w:pBdr>
      <w:spacing w:after="0" w:line="276" w:lineRule="auto"/>
      <w:rPr>
        <w:color w:val="000000"/>
      </w:rPr>
    </w:pPr>
    <w:r>
      <w:rPr>
        <w:color w:val="000000"/>
      </w:rPr>
      <w:ptab w:relativeTo="margin" w:alignment="left" w:leader="none"/>
    </w:r>
    <w:r>
      <w:rPr>
        <w:noProof/>
        <w:color w:val="000000"/>
      </w:rPr>
      <w:drawing>
        <wp:inline distT="0" distB="0" distL="0" distR="0" wp14:anchorId="5E85B9D1" wp14:editId="6E3DFBB1">
          <wp:extent cx="3242409" cy="180848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67196" cy="1822305"/>
                  </a:xfrm>
                  <a:prstGeom prst="rect">
                    <a:avLst/>
                  </a:prstGeom>
                  <a:noFill/>
                  <a:ln>
                    <a:noFill/>
                  </a:ln>
                </pic:spPr>
              </pic:pic>
            </a:graphicData>
          </a:graphic>
        </wp:inline>
      </w:drawing>
    </w:r>
  </w:p>
  <w:p w14:paraId="2F3D1F0C" w14:textId="77777777" w:rsidR="00B16F62" w:rsidRDefault="00B16F62">
    <w:pPr>
      <w:pBdr>
        <w:top w:val="nil"/>
        <w:left w:val="nil"/>
        <w:bottom w:val="nil"/>
        <w:right w:val="nil"/>
        <w:between w:val="nil"/>
      </w:pBdr>
      <w:tabs>
        <w:tab w:val="center" w:pos="4844"/>
        <w:tab w:val="right" w:pos="9689"/>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66BE7"/>
    <w:multiLevelType w:val="multilevel"/>
    <w:tmpl w:val="70C00D9C"/>
    <w:lvl w:ilvl="0">
      <w:start w:val="3"/>
      <w:numFmt w:val="decimal"/>
      <w:lvlText w:val="%1."/>
      <w:lvlJc w:val="left"/>
      <w:pPr>
        <w:ind w:left="360" w:hanging="360"/>
      </w:pPr>
    </w:lvl>
    <w:lvl w:ilvl="1">
      <w:start w:val="1"/>
      <w:numFmt w:val="decimal"/>
      <w:lvlText w:val="%1.%2."/>
      <w:lvlJc w:val="left"/>
      <w:pPr>
        <w:ind w:left="1069" w:hanging="36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1" w15:restartNumberingAfterBreak="0">
    <w:nsid w:val="0B6B333A"/>
    <w:multiLevelType w:val="hybridMultilevel"/>
    <w:tmpl w:val="A6F486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546110"/>
    <w:multiLevelType w:val="multilevel"/>
    <w:tmpl w:val="D780FA7C"/>
    <w:lvl w:ilvl="0">
      <w:start w:val="5"/>
      <w:numFmt w:val="decimal"/>
      <w:lvlText w:val="%1."/>
      <w:lvlJc w:val="left"/>
      <w:pPr>
        <w:ind w:left="380" w:hanging="380"/>
      </w:pPr>
    </w:lvl>
    <w:lvl w:ilvl="1">
      <w:start w:val="1"/>
      <w:numFmt w:val="decimal"/>
      <w:lvlText w:val="%1.%2."/>
      <w:lvlJc w:val="left"/>
      <w:pPr>
        <w:ind w:left="785" w:hanging="380"/>
      </w:pPr>
    </w:lvl>
    <w:lvl w:ilvl="2">
      <w:start w:val="1"/>
      <w:numFmt w:val="decimal"/>
      <w:lvlText w:val="%1.%2.%3."/>
      <w:lvlJc w:val="left"/>
      <w:pPr>
        <w:ind w:left="1530" w:hanging="720"/>
      </w:pPr>
    </w:lvl>
    <w:lvl w:ilvl="3">
      <w:start w:val="1"/>
      <w:numFmt w:val="decimal"/>
      <w:lvlText w:val="%1.%2.%3.%4."/>
      <w:lvlJc w:val="left"/>
      <w:pPr>
        <w:ind w:left="1935" w:hanging="720"/>
      </w:pPr>
    </w:lvl>
    <w:lvl w:ilvl="4">
      <w:start w:val="1"/>
      <w:numFmt w:val="decimal"/>
      <w:lvlText w:val="%1.%2.%3.%4.%5."/>
      <w:lvlJc w:val="left"/>
      <w:pPr>
        <w:ind w:left="2700" w:hanging="1080"/>
      </w:pPr>
    </w:lvl>
    <w:lvl w:ilvl="5">
      <w:start w:val="1"/>
      <w:numFmt w:val="decimal"/>
      <w:lvlText w:val="%1.%2.%3.%4.%5.%6."/>
      <w:lvlJc w:val="left"/>
      <w:pPr>
        <w:ind w:left="3105" w:hanging="1080"/>
      </w:pPr>
    </w:lvl>
    <w:lvl w:ilvl="6">
      <w:start w:val="1"/>
      <w:numFmt w:val="decimal"/>
      <w:lvlText w:val="%1.%2.%3.%4.%5.%6.%7."/>
      <w:lvlJc w:val="left"/>
      <w:pPr>
        <w:ind w:left="3870" w:hanging="1440"/>
      </w:pPr>
    </w:lvl>
    <w:lvl w:ilvl="7">
      <w:start w:val="1"/>
      <w:numFmt w:val="decimal"/>
      <w:lvlText w:val="%1.%2.%3.%4.%5.%6.%7.%8."/>
      <w:lvlJc w:val="left"/>
      <w:pPr>
        <w:ind w:left="4275" w:hanging="1440"/>
      </w:pPr>
    </w:lvl>
    <w:lvl w:ilvl="8">
      <w:start w:val="1"/>
      <w:numFmt w:val="decimal"/>
      <w:lvlText w:val="%1.%2.%3.%4.%5.%6.%7.%8.%9."/>
      <w:lvlJc w:val="left"/>
      <w:pPr>
        <w:ind w:left="5040" w:hanging="1800"/>
      </w:pPr>
    </w:lvl>
  </w:abstractNum>
  <w:abstractNum w:abstractNumId="3" w15:restartNumberingAfterBreak="0">
    <w:nsid w:val="0FAF65FF"/>
    <w:multiLevelType w:val="multilevel"/>
    <w:tmpl w:val="563CB942"/>
    <w:lvl w:ilvl="0">
      <w:numFmt w:val="bullet"/>
      <w:lvlText w:val="-"/>
      <w:lvlJc w:val="left"/>
      <w:pPr>
        <w:ind w:left="720" w:hanging="360"/>
      </w:pPr>
      <w:rPr>
        <w:rFonts w:ascii="Merriweather" w:eastAsia="Merriweather" w:hAnsi="Merriweather" w:cs="Merriweather"/>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8930AB"/>
    <w:multiLevelType w:val="hybridMultilevel"/>
    <w:tmpl w:val="6FDEF7D0"/>
    <w:lvl w:ilvl="0" w:tplc="8744D7E8">
      <w:start w:val="1"/>
      <w:numFmt w:val="bullet"/>
      <w:lvlText w:val=""/>
      <w:lvlJc w:val="left"/>
      <w:pPr>
        <w:ind w:left="1080" w:hanging="360"/>
      </w:pPr>
      <w:rPr>
        <w:rFonts w:ascii="Symbol" w:hAnsi="Symbol" w:hint="default"/>
      </w:rPr>
    </w:lvl>
    <w:lvl w:ilvl="1" w:tplc="6A8C0C46">
      <w:start w:val="1"/>
      <w:numFmt w:val="bullet"/>
      <w:lvlText w:val="o"/>
      <w:lvlJc w:val="left"/>
      <w:pPr>
        <w:ind w:left="1800" w:hanging="360"/>
      </w:pPr>
      <w:rPr>
        <w:rFonts w:ascii="Courier New" w:hAnsi="Courier New" w:hint="default"/>
      </w:rPr>
    </w:lvl>
    <w:lvl w:ilvl="2" w:tplc="41BAF81C">
      <w:start w:val="1"/>
      <w:numFmt w:val="bullet"/>
      <w:lvlText w:val=""/>
      <w:lvlJc w:val="left"/>
      <w:pPr>
        <w:ind w:left="2520" w:hanging="360"/>
      </w:pPr>
      <w:rPr>
        <w:rFonts w:ascii="Wingdings" w:hAnsi="Wingdings" w:hint="default"/>
      </w:rPr>
    </w:lvl>
    <w:lvl w:ilvl="3" w:tplc="D8F02962">
      <w:start w:val="1"/>
      <w:numFmt w:val="bullet"/>
      <w:lvlText w:val=""/>
      <w:lvlJc w:val="left"/>
      <w:pPr>
        <w:ind w:left="3240" w:hanging="360"/>
      </w:pPr>
      <w:rPr>
        <w:rFonts w:ascii="Symbol" w:hAnsi="Symbol" w:hint="default"/>
      </w:rPr>
    </w:lvl>
    <w:lvl w:ilvl="4" w:tplc="000E8B56">
      <w:start w:val="1"/>
      <w:numFmt w:val="bullet"/>
      <w:lvlText w:val="o"/>
      <w:lvlJc w:val="left"/>
      <w:pPr>
        <w:ind w:left="3960" w:hanging="360"/>
      </w:pPr>
      <w:rPr>
        <w:rFonts w:ascii="Courier New" w:hAnsi="Courier New" w:hint="default"/>
      </w:rPr>
    </w:lvl>
    <w:lvl w:ilvl="5" w:tplc="06A41022">
      <w:start w:val="1"/>
      <w:numFmt w:val="bullet"/>
      <w:lvlText w:val=""/>
      <w:lvlJc w:val="left"/>
      <w:pPr>
        <w:ind w:left="4680" w:hanging="360"/>
      </w:pPr>
      <w:rPr>
        <w:rFonts w:ascii="Wingdings" w:hAnsi="Wingdings" w:hint="default"/>
      </w:rPr>
    </w:lvl>
    <w:lvl w:ilvl="6" w:tplc="32B812E8">
      <w:start w:val="1"/>
      <w:numFmt w:val="bullet"/>
      <w:lvlText w:val=""/>
      <w:lvlJc w:val="left"/>
      <w:pPr>
        <w:ind w:left="5400" w:hanging="360"/>
      </w:pPr>
      <w:rPr>
        <w:rFonts w:ascii="Symbol" w:hAnsi="Symbol" w:hint="default"/>
      </w:rPr>
    </w:lvl>
    <w:lvl w:ilvl="7" w:tplc="AAE0F052">
      <w:start w:val="1"/>
      <w:numFmt w:val="bullet"/>
      <w:lvlText w:val="o"/>
      <w:lvlJc w:val="left"/>
      <w:pPr>
        <w:ind w:left="6120" w:hanging="360"/>
      </w:pPr>
      <w:rPr>
        <w:rFonts w:ascii="Courier New" w:hAnsi="Courier New" w:hint="default"/>
      </w:rPr>
    </w:lvl>
    <w:lvl w:ilvl="8" w:tplc="4056703E">
      <w:start w:val="1"/>
      <w:numFmt w:val="bullet"/>
      <w:lvlText w:val=""/>
      <w:lvlJc w:val="left"/>
      <w:pPr>
        <w:ind w:left="6840" w:hanging="360"/>
      </w:pPr>
      <w:rPr>
        <w:rFonts w:ascii="Wingdings" w:hAnsi="Wingdings" w:hint="default"/>
      </w:rPr>
    </w:lvl>
  </w:abstractNum>
  <w:abstractNum w:abstractNumId="5" w15:restartNumberingAfterBreak="0">
    <w:nsid w:val="19FE6F35"/>
    <w:multiLevelType w:val="hybridMultilevel"/>
    <w:tmpl w:val="5A74AC66"/>
    <w:lvl w:ilvl="0" w:tplc="7220A7AC">
      <w:start w:val="1"/>
      <w:numFmt w:val="bullet"/>
      <w:lvlText w:val=""/>
      <w:lvlJc w:val="left"/>
      <w:pPr>
        <w:ind w:left="720" w:hanging="360"/>
      </w:pPr>
      <w:rPr>
        <w:rFonts w:ascii="Symbol" w:hAnsi="Symbol" w:hint="default"/>
      </w:rPr>
    </w:lvl>
    <w:lvl w:ilvl="1" w:tplc="DBF498B0">
      <w:start w:val="1"/>
      <w:numFmt w:val="bullet"/>
      <w:lvlText w:val="o"/>
      <w:lvlJc w:val="left"/>
      <w:pPr>
        <w:ind w:left="1440" w:hanging="360"/>
      </w:pPr>
      <w:rPr>
        <w:rFonts w:ascii="Courier New" w:hAnsi="Courier New" w:hint="default"/>
      </w:rPr>
    </w:lvl>
    <w:lvl w:ilvl="2" w:tplc="384E84EA">
      <w:start w:val="1"/>
      <w:numFmt w:val="bullet"/>
      <w:lvlText w:val=""/>
      <w:lvlJc w:val="left"/>
      <w:pPr>
        <w:ind w:left="2160" w:hanging="360"/>
      </w:pPr>
      <w:rPr>
        <w:rFonts w:ascii="Wingdings" w:hAnsi="Wingdings" w:hint="default"/>
      </w:rPr>
    </w:lvl>
    <w:lvl w:ilvl="3" w:tplc="9E00ED60">
      <w:start w:val="1"/>
      <w:numFmt w:val="bullet"/>
      <w:lvlText w:val=""/>
      <w:lvlJc w:val="left"/>
      <w:pPr>
        <w:ind w:left="2880" w:hanging="360"/>
      </w:pPr>
      <w:rPr>
        <w:rFonts w:ascii="Symbol" w:hAnsi="Symbol" w:hint="default"/>
      </w:rPr>
    </w:lvl>
    <w:lvl w:ilvl="4" w:tplc="091CE6B0">
      <w:start w:val="1"/>
      <w:numFmt w:val="bullet"/>
      <w:lvlText w:val="o"/>
      <w:lvlJc w:val="left"/>
      <w:pPr>
        <w:ind w:left="3600" w:hanging="360"/>
      </w:pPr>
      <w:rPr>
        <w:rFonts w:ascii="Courier New" w:hAnsi="Courier New" w:hint="default"/>
      </w:rPr>
    </w:lvl>
    <w:lvl w:ilvl="5" w:tplc="7444C1EC">
      <w:start w:val="1"/>
      <w:numFmt w:val="bullet"/>
      <w:lvlText w:val=""/>
      <w:lvlJc w:val="left"/>
      <w:pPr>
        <w:ind w:left="4320" w:hanging="360"/>
      </w:pPr>
      <w:rPr>
        <w:rFonts w:ascii="Wingdings" w:hAnsi="Wingdings" w:hint="default"/>
      </w:rPr>
    </w:lvl>
    <w:lvl w:ilvl="6" w:tplc="FDB26430">
      <w:start w:val="1"/>
      <w:numFmt w:val="bullet"/>
      <w:lvlText w:val=""/>
      <w:lvlJc w:val="left"/>
      <w:pPr>
        <w:ind w:left="5040" w:hanging="360"/>
      </w:pPr>
      <w:rPr>
        <w:rFonts w:ascii="Symbol" w:hAnsi="Symbol" w:hint="default"/>
      </w:rPr>
    </w:lvl>
    <w:lvl w:ilvl="7" w:tplc="DF5EB9C4">
      <w:start w:val="1"/>
      <w:numFmt w:val="bullet"/>
      <w:lvlText w:val="o"/>
      <w:lvlJc w:val="left"/>
      <w:pPr>
        <w:ind w:left="5760" w:hanging="360"/>
      </w:pPr>
      <w:rPr>
        <w:rFonts w:ascii="Courier New" w:hAnsi="Courier New" w:hint="default"/>
      </w:rPr>
    </w:lvl>
    <w:lvl w:ilvl="8" w:tplc="1B060DF2">
      <w:start w:val="1"/>
      <w:numFmt w:val="bullet"/>
      <w:lvlText w:val=""/>
      <w:lvlJc w:val="left"/>
      <w:pPr>
        <w:ind w:left="6480" w:hanging="360"/>
      </w:pPr>
      <w:rPr>
        <w:rFonts w:ascii="Wingdings" w:hAnsi="Wingdings" w:hint="default"/>
      </w:rPr>
    </w:lvl>
  </w:abstractNum>
  <w:abstractNum w:abstractNumId="6" w15:restartNumberingAfterBreak="0">
    <w:nsid w:val="1EAC58B8"/>
    <w:multiLevelType w:val="multilevel"/>
    <w:tmpl w:val="8DFA438C"/>
    <w:lvl w:ilvl="0">
      <w:start w:val="1"/>
      <w:numFmt w:val="bullet"/>
      <w:lvlText w:val="▪"/>
      <w:lvlJc w:val="left"/>
      <w:pPr>
        <w:ind w:left="804" w:hanging="804"/>
      </w:pPr>
      <w:rPr>
        <w:rFonts w:ascii="Noto Sans Symbols" w:eastAsia="Noto Sans Symbols" w:hAnsi="Noto Sans Symbols" w:cs="Noto Sans Symbols"/>
        <w:b w:val="0"/>
        <w:i w:val="0"/>
        <w:strike w:val="0"/>
        <w:color w:val="000000"/>
        <w:sz w:val="22"/>
        <w:szCs w:val="22"/>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7" w15:restartNumberingAfterBreak="0">
    <w:nsid w:val="1FEE23A2"/>
    <w:multiLevelType w:val="multilevel"/>
    <w:tmpl w:val="8E54BE5C"/>
    <w:lvl w:ilvl="0">
      <w:start w:val="1"/>
      <w:numFmt w:val="upperRoman"/>
      <w:lvlText w:val="%1."/>
      <w:lvlJc w:val="right"/>
      <w:pPr>
        <w:ind w:left="405" w:hanging="405"/>
      </w:pPr>
    </w:lvl>
    <w:lvl w:ilvl="1">
      <w:start w:val="1"/>
      <w:numFmt w:val="decimal"/>
      <w:lvlText w:val="%1.%2."/>
      <w:lvlJc w:val="left"/>
      <w:pPr>
        <w:ind w:left="405" w:hanging="40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15:restartNumberingAfterBreak="0">
    <w:nsid w:val="30946C4E"/>
    <w:multiLevelType w:val="multilevel"/>
    <w:tmpl w:val="61C2B794"/>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311539B"/>
    <w:multiLevelType w:val="multilevel"/>
    <w:tmpl w:val="649E71E8"/>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0" w15:restartNumberingAfterBreak="0">
    <w:nsid w:val="3A9C40C0"/>
    <w:multiLevelType w:val="hybridMultilevel"/>
    <w:tmpl w:val="C9A0802A"/>
    <w:lvl w:ilvl="0" w:tplc="2D489C96">
      <w:start w:val="1"/>
      <w:numFmt w:val="bullet"/>
      <w:lvlText w:val=""/>
      <w:lvlJc w:val="left"/>
      <w:pPr>
        <w:ind w:left="720" w:hanging="360"/>
      </w:pPr>
      <w:rPr>
        <w:rFonts w:ascii="Symbol" w:hAnsi="Symbol" w:hint="default"/>
      </w:rPr>
    </w:lvl>
    <w:lvl w:ilvl="1" w:tplc="B6EC347E">
      <w:start w:val="1"/>
      <w:numFmt w:val="bullet"/>
      <w:lvlText w:val="o"/>
      <w:lvlJc w:val="left"/>
      <w:pPr>
        <w:ind w:left="1440" w:hanging="360"/>
      </w:pPr>
      <w:rPr>
        <w:rFonts w:ascii="Courier New" w:hAnsi="Courier New" w:hint="default"/>
      </w:rPr>
    </w:lvl>
    <w:lvl w:ilvl="2" w:tplc="4F8E6538">
      <w:start w:val="1"/>
      <w:numFmt w:val="bullet"/>
      <w:lvlText w:val=""/>
      <w:lvlJc w:val="left"/>
      <w:pPr>
        <w:ind w:left="2160" w:hanging="360"/>
      </w:pPr>
      <w:rPr>
        <w:rFonts w:ascii="Wingdings" w:hAnsi="Wingdings" w:hint="default"/>
      </w:rPr>
    </w:lvl>
    <w:lvl w:ilvl="3" w:tplc="6BB09ED8">
      <w:start w:val="1"/>
      <w:numFmt w:val="bullet"/>
      <w:lvlText w:val=""/>
      <w:lvlJc w:val="left"/>
      <w:pPr>
        <w:ind w:left="2880" w:hanging="360"/>
      </w:pPr>
      <w:rPr>
        <w:rFonts w:ascii="Symbol" w:hAnsi="Symbol" w:hint="default"/>
      </w:rPr>
    </w:lvl>
    <w:lvl w:ilvl="4" w:tplc="634480D6">
      <w:start w:val="1"/>
      <w:numFmt w:val="bullet"/>
      <w:lvlText w:val="o"/>
      <w:lvlJc w:val="left"/>
      <w:pPr>
        <w:ind w:left="3600" w:hanging="360"/>
      </w:pPr>
      <w:rPr>
        <w:rFonts w:ascii="Courier New" w:hAnsi="Courier New" w:hint="default"/>
      </w:rPr>
    </w:lvl>
    <w:lvl w:ilvl="5" w:tplc="3236A648">
      <w:start w:val="1"/>
      <w:numFmt w:val="bullet"/>
      <w:lvlText w:val=""/>
      <w:lvlJc w:val="left"/>
      <w:pPr>
        <w:ind w:left="4320" w:hanging="360"/>
      </w:pPr>
      <w:rPr>
        <w:rFonts w:ascii="Wingdings" w:hAnsi="Wingdings" w:hint="default"/>
      </w:rPr>
    </w:lvl>
    <w:lvl w:ilvl="6" w:tplc="C268BE28">
      <w:start w:val="1"/>
      <w:numFmt w:val="bullet"/>
      <w:lvlText w:val=""/>
      <w:lvlJc w:val="left"/>
      <w:pPr>
        <w:ind w:left="5040" w:hanging="360"/>
      </w:pPr>
      <w:rPr>
        <w:rFonts w:ascii="Symbol" w:hAnsi="Symbol" w:hint="default"/>
      </w:rPr>
    </w:lvl>
    <w:lvl w:ilvl="7" w:tplc="B9F6AC3E">
      <w:start w:val="1"/>
      <w:numFmt w:val="bullet"/>
      <w:lvlText w:val="o"/>
      <w:lvlJc w:val="left"/>
      <w:pPr>
        <w:ind w:left="5760" w:hanging="360"/>
      </w:pPr>
      <w:rPr>
        <w:rFonts w:ascii="Courier New" w:hAnsi="Courier New" w:hint="default"/>
      </w:rPr>
    </w:lvl>
    <w:lvl w:ilvl="8" w:tplc="472AAC3C">
      <w:start w:val="1"/>
      <w:numFmt w:val="bullet"/>
      <w:lvlText w:val=""/>
      <w:lvlJc w:val="left"/>
      <w:pPr>
        <w:ind w:left="6480" w:hanging="360"/>
      </w:pPr>
      <w:rPr>
        <w:rFonts w:ascii="Wingdings" w:hAnsi="Wingdings" w:hint="default"/>
      </w:rPr>
    </w:lvl>
  </w:abstractNum>
  <w:abstractNum w:abstractNumId="11" w15:restartNumberingAfterBreak="0">
    <w:nsid w:val="3C1370E0"/>
    <w:multiLevelType w:val="multilevel"/>
    <w:tmpl w:val="24EE2996"/>
    <w:lvl w:ilvl="0">
      <w:start w:val="7"/>
      <w:numFmt w:val="decimal"/>
      <w:lvlText w:val="%1."/>
      <w:lvlJc w:val="left"/>
      <w:pPr>
        <w:ind w:left="435" w:hanging="43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3EC00B42"/>
    <w:multiLevelType w:val="multilevel"/>
    <w:tmpl w:val="13445780"/>
    <w:lvl w:ilvl="0">
      <w:start w:val="7"/>
      <w:numFmt w:val="decimal"/>
      <w:lvlText w:val="%1."/>
      <w:lvlJc w:val="left"/>
      <w:pPr>
        <w:ind w:left="405" w:hanging="405"/>
      </w:pPr>
    </w:lvl>
    <w:lvl w:ilvl="1">
      <w:start w:val="1"/>
      <w:numFmt w:val="decimal"/>
      <w:lvlText w:val="%1.%2."/>
      <w:lvlJc w:val="left"/>
      <w:pPr>
        <w:ind w:left="502" w:hanging="40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3" w15:restartNumberingAfterBreak="0">
    <w:nsid w:val="47FD6C3A"/>
    <w:multiLevelType w:val="hybridMultilevel"/>
    <w:tmpl w:val="DCAC3D06"/>
    <w:lvl w:ilvl="0" w:tplc="7DA0F454">
      <w:start w:val="1"/>
      <w:numFmt w:val="bullet"/>
      <w:lvlText w:val="-"/>
      <w:lvlJc w:val="left"/>
      <w:pPr>
        <w:ind w:left="1080" w:hanging="360"/>
      </w:pPr>
      <w:rPr>
        <w:rFonts w:ascii="Sylfaen" w:eastAsia="Times New Roman" w:hAnsi="Sylfaen"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A972A4F"/>
    <w:multiLevelType w:val="multilevel"/>
    <w:tmpl w:val="B3402838"/>
    <w:lvl w:ilvl="0">
      <w:start w:val="1"/>
      <w:numFmt w:val="bullet"/>
      <w:lvlText w:val="▪"/>
      <w:lvlJc w:val="left"/>
      <w:pPr>
        <w:ind w:left="804" w:hanging="804"/>
      </w:pPr>
      <w:rPr>
        <w:rFonts w:ascii="Noto Sans Symbols" w:eastAsia="Noto Sans Symbols" w:hAnsi="Noto Sans Symbols" w:cs="Noto Sans Symbols"/>
        <w:b w:val="0"/>
        <w:i w:val="0"/>
        <w:strike w:val="0"/>
        <w:color w:val="000000"/>
        <w:sz w:val="22"/>
        <w:szCs w:val="22"/>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15" w15:restartNumberingAfterBreak="0">
    <w:nsid w:val="659C69E1"/>
    <w:multiLevelType w:val="hybridMultilevel"/>
    <w:tmpl w:val="65829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3E61817"/>
    <w:multiLevelType w:val="multilevel"/>
    <w:tmpl w:val="E26AC22A"/>
    <w:lvl w:ilvl="0">
      <w:start w:val="1"/>
      <w:numFmt w:val="bullet"/>
      <w:lvlText w:val="▪"/>
      <w:lvlJc w:val="left"/>
      <w:pPr>
        <w:ind w:left="804" w:hanging="804"/>
      </w:pPr>
      <w:rPr>
        <w:rFonts w:ascii="Noto Sans Symbols" w:eastAsia="Noto Sans Symbols" w:hAnsi="Noto Sans Symbols" w:cs="Noto Sans Symbols"/>
        <w:b w:val="0"/>
        <w:i w:val="0"/>
        <w:strike w:val="0"/>
        <w:color w:val="000000"/>
        <w:sz w:val="22"/>
        <w:szCs w:val="22"/>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17" w15:restartNumberingAfterBreak="0">
    <w:nsid w:val="7A9463C8"/>
    <w:multiLevelType w:val="multilevel"/>
    <w:tmpl w:val="CA2457F8"/>
    <w:lvl w:ilvl="0">
      <w:start w:val="1"/>
      <w:numFmt w:val="upperRoman"/>
      <w:lvlText w:val="%1."/>
      <w:lvlJc w:val="left"/>
      <w:pPr>
        <w:ind w:left="1080" w:hanging="72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4"/>
  </w:num>
  <w:num w:numId="3">
    <w:abstractNumId w:val="5"/>
  </w:num>
  <w:num w:numId="4">
    <w:abstractNumId w:val="12"/>
  </w:num>
  <w:num w:numId="5">
    <w:abstractNumId w:val="7"/>
  </w:num>
  <w:num w:numId="6">
    <w:abstractNumId w:val="2"/>
  </w:num>
  <w:num w:numId="7">
    <w:abstractNumId w:val="0"/>
  </w:num>
  <w:num w:numId="8">
    <w:abstractNumId w:val="8"/>
  </w:num>
  <w:num w:numId="9">
    <w:abstractNumId w:val="3"/>
  </w:num>
  <w:num w:numId="10">
    <w:abstractNumId w:val="14"/>
  </w:num>
  <w:num w:numId="11">
    <w:abstractNumId w:val="6"/>
  </w:num>
  <w:num w:numId="12">
    <w:abstractNumId w:val="16"/>
  </w:num>
  <w:num w:numId="13">
    <w:abstractNumId w:val="1"/>
  </w:num>
  <w:num w:numId="14">
    <w:abstractNumId w:val="13"/>
  </w:num>
  <w:num w:numId="15">
    <w:abstractNumId w:val="17"/>
  </w:num>
  <w:num w:numId="16">
    <w:abstractNumId w:val="15"/>
  </w:num>
  <w:num w:numId="17">
    <w:abstractNumId w:val="9"/>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4FD"/>
    <w:rsid w:val="000A6BB9"/>
    <w:rsid w:val="00113A3B"/>
    <w:rsid w:val="001326A8"/>
    <w:rsid w:val="001549D8"/>
    <w:rsid w:val="001B767A"/>
    <w:rsid w:val="002F2767"/>
    <w:rsid w:val="00306F45"/>
    <w:rsid w:val="0035105D"/>
    <w:rsid w:val="00377D15"/>
    <w:rsid w:val="00444175"/>
    <w:rsid w:val="005A3E00"/>
    <w:rsid w:val="005C47FA"/>
    <w:rsid w:val="005E6100"/>
    <w:rsid w:val="00641BA1"/>
    <w:rsid w:val="006732FB"/>
    <w:rsid w:val="00710F8E"/>
    <w:rsid w:val="008A6D8E"/>
    <w:rsid w:val="008B1890"/>
    <w:rsid w:val="009933CF"/>
    <w:rsid w:val="009B41B3"/>
    <w:rsid w:val="009B734D"/>
    <w:rsid w:val="00B16F62"/>
    <w:rsid w:val="00B93A55"/>
    <w:rsid w:val="00C56E3B"/>
    <w:rsid w:val="00C918A1"/>
    <w:rsid w:val="00C954FD"/>
    <w:rsid w:val="00CD782B"/>
    <w:rsid w:val="00D62F5D"/>
    <w:rsid w:val="00E413DA"/>
    <w:rsid w:val="00EB68E6"/>
    <w:rsid w:val="00FF7B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C7254B"/>
  <w15:chartTrackingRefBased/>
  <w15:docId w15:val="{3C9D706E-AA66-473A-B440-1776C1ACC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41B3"/>
    <w:rPr>
      <w:rFonts w:ascii="Calibri" w:eastAsia="Calibri" w:hAnsi="Calibri" w:cs="Calibri"/>
      <w:lang w:val="ka-GE" w:eastAsia="ka-GE"/>
    </w:rPr>
  </w:style>
  <w:style w:type="paragraph" w:styleId="Heading1">
    <w:name w:val="heading 1"/>
    <w:basedOn w:val="Normal"/>
    <w:next w:val="Normal"/>
    <w:link w:val="Heading1Char"/>
    <w:uiPriority w:val="9"/>
    <w:qFormat/>
    <w:rsid w:val="009B41B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B41B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41B3"/>
    <w:rPr>
      <w:rFonts w:asciiTheme="majorHAnsi" w:eastAsiaTheme="majorEastAsia" w:hAnsiTheme="majorHAnsi" w:cstheme="majorBidi"/>
      <w:color w:val="2F5496" w:themeColor="accent1" w:themeShade="BF"/>
      <w:sz w:val="32"/>
      <w:szCs w:val="32"/>
      <w:lang w:val="ka-GE" w:eastAsia="ka-GE"/>
    </w:rPr>
  </w:style>
  <w:style w:type="character" w:customStyle="1" w:styleId="Heading2Char">
    <w:name w:val="Heading 2 Char"/>
    <w:basedOn w:val="DefaultParagraphFont"/>
    <w:link w:val="Heading2"/>
    <w:uiPriority w:val="9"/>
    <w:rsid w:val="009B41B3"/>
    <w:rPr>
      <w:rFonts w:asciiTheme="majorHAnsi" w:eastAsiaTheme="majorEastAsia" w:hAnsiTheme="majorHAnsi" w:cstheme="majorBidi"/>
      <w:color w:val="2F5496" w:themeColor="accent1" w:themeShade="BF"/>
      <w:sz w:val="26"/>
      <w:szCs w:val="26"/>
      <w:lang w:val="ka-GE" w:eastAsia="ka-GE"/>
    </w:rPr>
  </w:style>
  <w:style w:type="paragraph" w:styleId="ListParagraph">
    <w:name w:val="List Paragraph"/>
    <w:aliases w:val="List Paragraph H"/>
    <w:basedOn w:val="Normal"/>
    <w:link w:val="ListParagraphChar"/>
    <w:uiPriority w:val="34"/>
    <w:qFormat/>
    <w:rsid w:val="009B41B3"/>
    <w:pPr>
      <w:ind w:left="720"/>
      <w:contextualSpacing/>
    </w:pPr>
  </w:style>
  <w:style w:type="paragraph" w:styleId="FootnoteText">
    <w:name w:val="footnote text"/>
    <w:basedOn w:val="Normal"/>
    <w:link w:val="FootnoteTextChar"/>
    <w:uiPriority w:val="99"/>
    <w:semiHidden/>
    <w:unhideWhenUsed/>
    <w:rsid w:val="009B41B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B41B3"/>
    <w:rPr>
      <w:rFonts w:ascii="Calibri" w:eastAsia="Calibri" w:hAnsi="Calibri" w:cs="Calibri"/>
      <w:sz w:val="20"/>
      <w:szCs w:val="20"/>
      <w:lang w:val="ka-GE" w:eastAsia="ka-GE"/>
    </w:rPr>
  </w:style>
  <w:style w:type="character" w:styleId="FootnoteReference">
    <w:name w:val="footnote reference"/>
    <w:basedOn w:val="DefaultParagraphFont"/>
    <w:uiPriority w:val="99"/>
    <w:semiHidden/>
    <w:unhideWhenUsed/>
    <w:rsid w:val="009B41B3"/>
    <w:rPr>
      <w:vertAlign w:val="superscript"/>
    </w:rPr>
  </w:style>
  <w:style w:type="character" w:customStyle="1" w:styleId="ListParagraphChar">
    <w:name w:val="List Paragraph Char"/>
    <w:aliases w:val="List Paragraph H Char"/>
    <w:link w:val="ListParagraph"/>
    <w:uiPriority w:val="34"/>
    <w:qFormat/>
    <w:locked/>
    <w:rsid w:val="009B41B3"/>
    <w:rPr>
      <w:rFonts w:ascii="Calibri" w:eastAsia="Calibri" w:hAnsi="Calibri" w:cs="Calibri"/>
      <w:lang w:val="ka-GE" w:eastAsia="ka-GE"/>
    </w:rPr>
  </w:style>
  <w:style w:type="paragraph" w:styleId="CommentText">
    <w:name w:val="annotation text"/>
    <w:basedOn w:val="Normal"/>
    <w:link w:val="CommentTextChar"/>
    <w:uiPriority w:val="99"/>
    <w:unhideWhenUsed/>
    <w:rsid w:val="009B41B3"/>
    <w:pPr>
      <w:spacing w:line="240" w:lineRule="auto"/>
    </w:pPr>
    <w:rPr>
      <w:sz w:val="20"/>
      <w:szCs w:val="20"/>
    </w:rPr>
  </w:style>
  <w:style w:type="character" w:customStyle="1" w:styleId="CommentTextChar">
    <w:name w:val="Comment Text Char"/>
    <w:basedOn w:val="DefaultParagraphFont"/>
    <w:link w:val="CommentText"/>
    <w:uiPriority w:val="99"/>
    <w:rsid w:val="009B41B3"/>
    <w:rPr>
      <w:rFonts w:ascii="Calibri" w:eastAsia="Calibri" w:hAnsi="Calibri" w:cs="Calibri"/>
      <w:sz w:val="20"/>
      <w:szCs w:val="20"/>
      <w:lang w:val="ka-GE" w:eastAsia="ka-GE"/>
    </w:rPr>
  </w:style>
  <w:style w:type="paragraph" w:styleId="NormalWeb">
    <w:name w:val="Normal (Web)"/>
    <w:basedOn w:val="Normal"/>
    <w:uiPriority w:val="99"/>
    <w:semiHidden/>
    <w:unhideWhenUsed/>
    <w:rsid w:val="009B41B3"/>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styleId="Header">
    <w:name w:val="header"/>
    <w:basedOn w:val="Normal"/>
    <w:link w:val="HeaderChar"/>
    <w:uiPriority w:val="99"/>
    <w:unhideWhenUsed/>
    <w:rsid w:val="009B41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41B3"/>
    <w:rPr>
      <w:rFonts w:ascii="Calibri" w:eastAsia="Calibri" w:hAnsi="Calibri" w:cs="Calibri"/>
      <w:lang w:val="ka-GE" w:eastAsia="ka-GE"/>
    </w:rPr>
  </w:style>
  <w:style w:type="paragraph" w:styleId="Footer">
    <w:name w:val="footer"/>
    <w:basedOn w:val="Normal"/>
    <w:link w:val="FooterChar"/>
    <w:uiPriority w:val="99"/>
    <w:unhideWhenUsed/>
    <w:rsid w:val="009B41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41B3"/>
    <w:rPr>
      <w:rFonts w:ascii="Calibri" w:eastAsia="Calibri" w:hAnsi="Calibri" w:cs="Calibri"/>
      <w:lang w:val="ka-GE" w:eastAsia="ka-GE"/>
    </w:rPr>
  </w:style>
  <w:style w:type="character" w:styleId="Hyperlink">
    <w:name w:val="Hyperlink"/>
    <w:basedOn w:val="DefaultParagraphFont"/>
    <w:uiPriority w:val="99"/>
    <w:unhideWhenUsed/>
    <w:rsid w:val="008B1890"/>
    <w:rPr>
      <w:color w:val="0000FF"/>
      <w:u w:val="single"/>
    </w:rPr>
  </w:style>
  <w:style w:type="character" w:styleId="UnresolvedMention">
    <w:name w:val="Unresolved Mention"/>
    <w:basedOn w:val="DefaultParagraphFont"/>
    <w:uiPriority w:val="99"/>
    <w:semiHidden/>
    <w:unhideWhenUsed/>
    <w:rsid w:val="008B1890"/>
    <w:rPr>
      <w:color w:val="605E5C"/>
      <w:shd w:val="clear" w:color="auto" w:fill="E1DFDD"/>
    </w:rPr>
  </w:style>
  <w:style w:type="table" w:styleId="TableGrid">
    <w:name w:val="Table Grid"/>
    <w:basedOn w:val="TableNormal"/>
    <w:uiPriority w:val="39"/>
    <w:rsid w:val="00B16F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91">
    <w:name w:val="font91"/>
    <w:basedOn w:val="DefaultParagraphFont"/>
    <w:rsid w:val="00B16F62"/>
    <w:rPr>
      <w:rFonts w:ascii="Aptos Narrow" w:hAnsi="Aptos Narrow" w:hint="default"/>
      <w:b w:val="0"/>
      <w:bCs w:val="0"/>
      <w:i w:val="0"/>
      <w:iCs w:val="0"/>
      <w:strike w:val="0"/>
      <w:dstrike w:val="0"/>
      <w:color w:val="000000"/>
      <w:sz w:val="22"/>
      <w:szCs w:val="22"/>
      <w:u w:val="none"/>
      <w:effect w:val="none"/>
    </w:rPr>
  </w:style>
  <w:style w:type="character" w:customStyle="1" w:styleId="font101">
    <w:name w:val="font101"/>
    <w:basedOn w:val="DefaultParagraphFont"/>
    <w:rsid w:val="00B16F62"/>
    <w:rPr>
      <w:rFonts w:ascii="Aptos Narrow" w:hAnsi="Aptos Narrow" w:hint="default"/>
      <w:b/>
      <w:bCs/>
      <w:i w:val="0"/>
      <w:iCs w:val="0"/>
      <w:strike w:val="0"/>
      <w:dstrike w:val="0"/>
      <w:color w:val="000000"/>
      <w:sz w:val="22"/>
      <w:szCs w:val="22"/>
      <w:u w:val="none"/>
      <w:effect w:val="none"/>
    </w:rPr>
  </w:style>
  <w:style w:type="paragraph" w:styleId="TOCHeading">
    <w:name w:val="TOC Heading"/>
    <w:basedOn w:val="Heading1"/>
    <w:next w:val="Normal"/>
    <w:uiPriority w:val="39"/>
    <w:unhideWhenUsed/>
    <w:qFormat/>
    <w:rsid w:val="00444175"/>
    <w:pPr>
      <w:outlineLvl w:val="9"/>
    </w:pPr>
    <w:rPr>
      <w:lang w:val="en-US" w:eastAsia="en-US"/>
    </w:rPr>
  </w:style>
  <w:style w:type="paragraph" w:styleId="TOC1">
    <w:name w:val="toc 1"/>
    <w:basedOn w:val="Normal"/>
    <w:next w:val="Normal"/>
    <w:autoRedefine/>
    <w:uiPriority w:val="39"/>
    <w:unhideWhenUsed/>
    <w:rsid w:val="00641BA1"/>
    <w:pPr>
      <w:tabs>
        <w:tab w:val="left" w:pos="660"/>
        <w:tab w:val="right" w:leader="dot" w:pos="9962"/>
      </w:tabs>
      <w:spacing w:after="100" w:line="360" w:lineRule="auto"/>
    </w:pPr>
  </w:style>
  <w:style w:type="paragraph" w:styleId="TOC2">
    <w:name w:val="toc 2"/>
    <w:basedOn w:val="Normal"/>
    <w:next w:val="Normal"/>
    <w:autoRedefine/>
    <w:uiPriority w:val="39"/>
    <w:unhideWhenUsed/>
    <w:rsid w:val="00444175"/>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91FB27-1982-458A-AEEE-082E575974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38</Pages>
  <Words>7158</Words>
  <Characters>40807</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
    </vt:vector>
  </TitlesOfParts>
  <Company>EMIS</Company>
  <LinksUpToDate>false</LinksUpToDate>
  <CharactersWithSpaces>47870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Sopiko Gaprindashvili</dc:creator>
  <cp:keywords/>
  <dc:description/>
  <cp:lastModifiedBy>Sopiko Gaprindashvili</cp:lastModifiedBy>
  <cp:revision>18</cp:revision>
  <dcterms:created xsi:type="dcterms:W3CDTF">2026-01-16T07:30:00Z</dcterms:created>
  <dcterms:modified xsi:type="dcterms:W3CDTF">2026-01-16T10:25:00Z</dcterms:modified>
</cp:coreProperties>
</file>