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1FF1DE" w14:textId="77777777" w:rsidR="00DC4D12" w:rsidRPr="00C85E12" w:rsidRDefault="00DC4D12" w:rsidP="003249ED">
      <w:pPr>
        <w:spacing w:before="120" w:line="240" w:lineRule="auto"/>
        <w:jc w:val="center"/>
        <w:rPr>
          <w:rFonts w:ascii="Sylfaen" w:hAnsi="Sylfaen" w:cs="Arial"/>
          <w:b/>
          <w:sz w:val="20"/>
          <w:szCs w:val="20"/>
        </w:rPr>
      </w:pPr>
      <w:bookmarkStart w:id="0" w:name="_Hlk103574414"/>
    </w:p>
    <w:p w14:paraId="1FF00B8D" w14:textId="77777777" w:rsidR="00DC4D12" w:rsidRPr="00FA1402" w:rsidRDefault="00DC4D12" w:rsidP="003249ED">
      <w:pPr>
        <w:spacing w:before="120" w:line="240" w:lineRule="auto"/>
        <w:jc w:val="center"/>
        <w:rPr>
          <w:rFonts w:asciiTheme="minorHAnsi" w:hAnsiTheme="minorHAnsi" w:cs="Arial"/>
          <w:b/>
          <w:sz w:val="20"/>
          <w:szCs w:val="20"/>
        </w:rPr>
      </w:pPr>
    </w:p>
    <w:p w14:paraId="4921CFC3" w14:textId="33104231" w:rsidR="00AD0F39" w:rsidRPr="009D1526" w:rsidRDefault="00AD0F39" w:rsidP="00AD0F39">
      <w:pPr>
        <w:pStyle w:val="Header"/>
        <w:jc w:val="right"/>
        <w:rPr>
          <w:rFonts w:asciiTheme="minorHAnsi" w:hAnsiTheme="minorHAnsi"/>
          <w:b/>
          <w:i/>
          <w:iCs/>
          <w:sz w:val="18"/>
          <w:szCs w:val="18"/>
          <w:lang w:val="en-US"/>
        </w:rPr>
      </w:pPr>
      <w:r w:rsidRPr="00FA1402">
        <w:rPr>
          <w:rFonts w:asciiTheme="minorHAnsi" w:hAnsiTheme="minorHAnsi"/>
          <w:b/>
          <w:i/>
          <w:iCs/>
          <w:sz w:val="18"/>
          <w:szCs w:val="18"/>
        </w:rPr>
        <w:t xml:space="preserve">დანართი </w:t>
      </w:r>
      <w:r w:rsidR="00FA1402">
        <w:rPr>
          <w:rFonts w:asciiTheme="minorHAnsi" w:hAnsiTheme="minorHAnsi"/>
          <w:b/>
          <w:i/>
          <w:iCs/>
          <w:sz w:val="18"/>
          <w:szCs w:val="18"/>
          <w:lang w:val="ru-RU"/>
        </w:rPr>
        <w:t>№</w:t>
      </w:r>
      <w:r w:rsidR="009D1526">
        <w:rPr>
          <w:rFonts w:asciiTheme="minorHAnsi" w:hAnsiTheme="minorHAnsi"/>
          <w:b/>
          <w:i/>
          <w:iCs/>
          <w:sz w:val="18"/>
          <w:szCs w:val="18"/>
          <w:lang w:val="en-US"/>
        </w:rPr>
        <w:t>6</w:t>
      </w:r>
      <w:bookmarkStart w:id="1" w:name="_GoBack"/>
      <w:bookmarkEnd w:id="1"/>
    </w:p>
    <w:p w14:paraId="0DCBB756" w14:textId="4A7406C2" w:rsidR="003249ED" w:rsidRPr="00FA1402" w:rsidRDefault="003249ED" w:rsidP="003249ED">
      <w:pPr>
        <w:spacing w:before="120" w:line="240" w:lineRule="auto"/>
        <w:jc w:val="center"/>
        <w:rPr>
          <w:rFonts w:ascii="Sylfaen" w:hAnsi="Sylfaen" w:cs="Arial"/>
          <w:b/>
          <w:sz w:val="20"/>
          <w:szCs w:val="20"/>
        </w:rPr>
      </w:pPr>
      <w:r w:rsidRPr="00C85E12">
        <w:rPr>
          <w:rFonts w:ascii="Sylfaen" w:hAnsi="Sylfaen" w:cs="Arial"/>
          <w:b/>
          <w:sz w:val="20"/>
          <w:szCs w:val="20"/>
        </w:rPr>
        <w:t>მოდული</w:t>
      </w:r>
    </w:p>
    <w:tbl>
      <w:tblPr>
        <w:tblpPr w:leftFromText="180" w:rightFromText="180" w:vertAnchor="page" w:horzAnchor="margin" w:tblpY="2471"/>
        <w:tblW w:w="5000" w:type="pct"/>
        <w:tblLook w:val="04A0" w:firstRow="1" w:lastRow="0" w:firstColumn="1" w:lastColumn="0" w:noHBand="0" w:noVBand="1"/>
      </w:tblPr>
      <w:tblGrid>
        <w:gridCol w:w="5759"/>
        <w:gridCol w:w="8199"/>
      </w:tblGrid>
      <w:tr w:rsidR="003249ED" w:rsidRPr="00C85E12" w14:paraId="787ABE59" w14:textId="77777777" w:rsidTr="0001464E">
        <w:trPr>
          <w:trHeight w:val="453"/>
        </w:trPr>
        <w:tc>
          <w:tcPr>
            <w:tcW w:w="2063" w:type="pct"/>
            <w:shd w:val="clear" w:color="auto" w:fill="auto"/>
          </w:tcPr>
          <w:p w14:paraId="053860D6" w14:textId="12FA49C8" w:rsidR="003249ED" w:rsidRPr="00C85E12" w:rsidRDefault="003249ED" w:rsidP="004663C7">
            <w:pPr>
              <w:pStyle w:val="ListParagraph"/>
              <w:numPr>
                <w:ilvl w:val="0"/>
                <w:numId w:val="1"/>
              </w:numPr>
              <w:ind w:right="906"/>
              <w:contextualSpacing/>
              <w:rPr>
                <w:rFonts w:ascii="Sylfaen" w:hAnsi="Sylfaen" w:cs="Arial"/>
                <w:b/>
                <w:bCs/>
                <w:sz w:val="20"/>
                <w:szCs w:val="20"/>
              </w:rPr>
            </w:pPr>
            <w:r w:rsidRPr="00C85E12">
              <w:rPr>
                <w:rFonts w:ascii="Sylfaen" w:hAnsi="Sylfaen" w:cs="Arial"/>
                <w:b/>
                <w:bCs/>
                <w:sz w:val="20"/>
                <w:szCs w:val="20"/>
              </w:rPr>
              <w:t>ზოგადი ინფორმაცია</w:t>
            </w:r>
          </w:p>
        </w:tc>
        <w:tc>
          <w:tcPr>
            <w:tcW w:w="2937" w:type="pct"/>
            <w:shd w:val="clear" w:color="auto" w:fill="auto"/>
          </w:tcPr>
          <w:p w14:paraId="5EE7AA3D" w14:textId="77777777" w:rsidR="003249ED" w:rsidRPr="00C85E12" w:rsidRDefault="003249ED" w:rsidP="00826CF5">
            <w:pPr>
              <w:jc w:val="both"/>
              <w:rPr>
                <w:rFonts w:ascii="Sylfaen" w:hAnsi="Sylfaen" w:cs="Arial"/>
                <w:b/>
                <w:sz w:val="20"/>
                <w:szCs w:val="20"/>
              </w:rPr>
            </w:pPr>
          </w:p>
        </w:tc>
      </w:tr>
      <w:tr w:rsidR="003249ED" w:rsidRPr="00C85E12" w14:paraId="0E041725" w14:textId="77777777" w:rsidTr="0001464E">
        <w:trPr>
          <w:trHeight w:val="470"/>
        </w:trPr>
        <w:tc>
          <w:tcPr>
            <w:tcW w:w="2063" w:type="pct"/>
            <w:shd w:val="clear" w:color="auto" w:fill="auto"/>
          </w:tcPr>
          <w:p w14:paraId="17E55485" w14:textId="77777777" w:rsidR="003249ED" w:rsidRPr="00C85E12" w:rsidRDefault="003249ED" w:rsidP="00826CF5">
            <w:pPr>
              <w:rPr>
                <w:rFonts w:ascii="Sylfaen" w:hAnsi="Sylfaen" w:cs="Arial"/>
                <w:b/>
                <w:sz w:val="20"/>
                <w:szCs w:val="20"/>
              </w:rPr>
            </w:pPr>
            <w:r w:rsidRPr="00C85E12">
              <w:rPr>
                <w:rFonts w:ascii="Sylfaen" w:hAnsi="Sylfaen" w:cs="Arial"/>
                <w:b/>
                <w:sz w:val="20"/>
                <w:szCs w:val="20"/>
              </w:rPr>
              <w:t xml:space="preserve">სახელწოდება:                                     </w:t>
            </w:r>
          </w:p>
        </w:tc>
        <w:tc>
          <w:tcPr>
            <w:tcW w:w="2937" w:type="pct"/>
            <w:shd w:val="clear" w:color="auto" w:fill="auto"/>
          </w:tcPr>
          <w:p w14:paraId="53E83347" w14:textId="77777777" w:rsidR="003249ED" w:rsidRPr="00C85E12" w:rsidRDefault="003249ED" w:rsidP="00826CF5">
            <w:pPr>
              <w:jc w:val="both"/>
              <w:rPr>
                <w:rFonts w:ascii="Sylfaen" w:hAnsi="Sylfaen" w:cs="Arial"/>
                <w:sz w:val="20"/>
                <w:szCs w:val="20"/>
              </w:rPr>
            </w:pPr>
            <w:r w:rsidRPr="00C85E12">
              <w:rPr>
                <w:rFonts w:ascii="Sylfaen" w:hAnsi="Sylfaen" w:cs="Arial"/>
                <w:sz w:val="20"/>
                <w:szCs w:val="20"/>
              </w:rPr>
              <w:t xml:space="preserve">ესთეტიკა  </w:t>
            </w:r>
          </w:p>
        </w:tc>
      </w:tr>
      <w:tr w:rsidR="003249ED" w:rsidRPr="00C85E12" w14:paraId="580744D9" w14:textId="77777777" w:rsidTr="0001464E">
        <w:trPr>
          <w:trHeight w:val="437"/>
        </w:trPr>
        <w:tc>
          <w:tcPr>
            <w:tcW w:w="2063" w:type="pct"/>
            <w:shd w:val="clear" w:color="auto" w:fill="auto"/>
          </w:tcPr>
          <w:p w14:paraId="4DF88C94" w14:textId="77777777" w:rsidR="003249ED" w:rsidRPr="00C85E12" w:rsidRDefault="003249ED" w:rsidP="00826CF5">
            <w:pPr>
              <w:spacing w:before="120"/>
              <w:rPr>
                <w:rFonts w:ascii="Sylfaen" w:hAnsi="Sylfaen" w:cs="Arial"/>
                <w:b/>
                <w:sz w:val="20"/>
                <w:szCs w:val="20"/>
              </w:rPr>
            </w:pPr>
            <w:r w:rsidRPr="00C85E12">
              <w:rPr>
                <w:rFonts w:ascii="Sylfaen" w:hAnsi="Sylfaen" w:cs="Arial"/>
                <w:b/>
                <w:sz w:val="20"/>
                <w:szCs w:val="20"/>
              </w:rPr>
              <w:t xml:space="preserve">მოდულზე დაშვების წინაპირობა:       </w:t>
            </w:r>
          </w:p>
        </w:tc>
        <w:tc>
          <w:tcPr>
            <w:tcW w:w="2937" w:type="pct"/>
            <w:shd w:val="clear" w:color="auto" w:fill="auto"/>
          </w:tcPr>
          <w:p w14:paraId="5335F510" w14:textId="77777777" w:rsidR="003249ED" w:rsidRPr="00C85E12" w:rsidRDefault="003249ED" w:rsidP="00826CF5">
            <w:pPr>
              <w:spacing w:before="120"/>
              <w:jc w:val="both"/>
              <w:rPr>
                <w:rFonts w:ascii="Sylfaen" w:hAnsi="Sylfaen" w:cs="Arial"/>
                <w:sz w:val="20"/>
                <w:szCs w:val="20"/>
              </w:rPr>
            </w:pPr>
            <w:r w:rsidRPr="00C85E12">
              <w:rPr>
                <w:rFonts w:ascii="Sylfaen" w:hAnsi="Sylfaen" w:cs="Arial"/>
                <w:sz w:val="20"/>
                <w:szCs w:val="20"/>
              </w:rPr>
              <w:t>საბაზო განათლება</w:t>
            </w:r>
          </w:p>
        </w:tc>
      </w:tr>
      <w:tr w:rsidR="003249ED" w:rsidRPr="00C85E12" w14:paraId="1158733C" w14:textId="77777777" w:rsidTr="0001464E">
        <w:trPr>
          <w:trHeight w:val="5839"/>
        </w:trPr>
        <w:tc>
          <w:tcPr>
            <w:tcW w:w="2063" w:type="pct"/>
            <w:shd w:val="clear" w:color="auto" w:fill="auto"/>
          </w:tcPr>
          <w:p w14:paraId="29E91119" w14:textId="77777777" w:rsidR="003249ED" w:rsidRPr="00C85E12" w:rsidRDefault="003249ED" w:rsidP="00826CF5">
            <w:pPr>
              <w:spacing w:after="0"/>
              <w:rPr>
                <w:rFonts w:ascii="Sylfaen" w:hAnsi="Sylfaen" w:cs="Sylfaen"/>
                <w:b/>
                <w:bCs/>
                <w:sz w:val="20"/>
                <w:szCs w:val="20"/>
              </w:rPr>
            </w:pPr>
            <w:r w:rsidRPr="00C85E12">
              <w:rPr>
                <w:rFonts w:ascii="Sylfaen" w:hAnsi="Sylfaen" w:cs="Sylfaen"/>
                <w:b/>
                <w:bCs/>
                <w:sz w:val="20"/>
                <w:szCs w:val="20"/>
              </w:rPr>
              <w:t>მოდულის მიზნები:</w:t>
            </w:r>
          </w:p>
          <w:p w14:paraId="6D41C4DF" w14:textId="77777777" w:rsidR="003249ED" w:rsidRPr="00C85E12" w:rsidRDefault="003249ED" w:rsidP="00826CF5">
            <w:pPr>
              <w:spacing w:after="0"/>
              <w:rPr>
                <w:rFonts w:ascii="Sylfaen" w:hAnsi="Sylfaen" w:cs="Sylfaen"/>
                <w:b/>
                <w:bCs/>
                <w:sz w:val="20"/>
                <w:szCs w:val="20"/>
              </w:rPr>
            </w:pPr>
            <w:bookmarkStart w:id="2" w:name="_Hlk2333588"/>
          </w:p>
          <w:p w14:paraId="0F2A8238" w14:textId="77777777" w:rsidR="003249ED" w:rsidRPr="00C85E12" w:rsidRDefault="003249ED" w:rsidP="00826CF5">
            <w:pPr>
              <w:spacing w:after="0"/>
              <w:rPr>
                <w:rFonts w:ascii="Sylfaen" w:hAnsi="Sylfaen" w:cs="Sylfaen"/>
                <w:b/>
                <w:bCs/>
                <w:sz w:val="20"/>
                <w:szCs w:val="20"/>
              </w:rPr>
            </w:pPr>
          </w:p>
          <w:p w14:paraId="6CD264B3" w14:textId="77777777" w:rsidR="003249ED" w:rsidRPr="00C85E12" w:rsidRDefault="003249ED" w:rsidP="00826CF5">
            <w:pPr>
              <w:spacing w:after="0"/>
              <w:rPr>
                <w:rFonts w:ascii="Sylfaen" w:hAnsi="Sylfaen" w:cs="Sylfaen"/>
                <w:b/>
                <w:bCs/>
                <w:sz w:val="20"/>
                <w:szCs w:val="20"/>
              </w:rPr>
            </w:pPr>
          </w:p>
          <w:p w14:paraId="5E6E165F" w14:textId="77777777" w:rsidR="003249ED" w:rsidRPr="00C85E12" w:rsidRDefault="003249ED" w:rsidP="00826CF5">
            <w:pPr>
              <w:spacing w:after="0"/>
              <w:rPr>
                <w:rFonts w:ascii="Sylfaen" w:hAnsi="Sylfaen" w:cs="Sylfaen"/>
                <w:b/>
                <w:bCs/>
                <w:sz w:val="20"/>
                <w:szCs w:val="20"/>
              </w:rPr>
            </w:pPr>
          </w:p>
          <w:p w14:paraId="405D115B" w14:textId="77777777" w:rsidR="003249ED" w:rsidRPr="00C85E12" w:rsidRDefault="003249ED" w:rsidP="00826CF5">
            <w:pPr>
              <w:spacing w:after="0"/>
              <w:rPr>
                <w:rFonts w:ascii="Sylfaen" w:hAnsi="Sylfaen" w:cs="Sylfaen"/>
                <w:b/>
                <w:bCs/>
                <w:sz w:val="20"/>
                <w:szCs w:val="20"/>
              </w:rPr>
            </w:pPr>
          </w:p>
          <w:p w14:paraId="4D6F978A" w14:textId="77777777" w:rsidR="003249ED" w:rsidRPr="00C85E12" w:rsidRDefault="003249ED" w:rsidP="00826CF5">
            <w:pPr>
              <w:spacing w:after="0"/>
              <w:rPr>
                <w:rFonts w:ascii="Sylfaen" w:hAnsi="Sylfaen" w:cs="Sylfaen"/>
                <w:b/>
                <w:bCs/>
                <w:sz w:val="20"/>
                <w:szCs w:val="20"/>
              </w:rPr>
            </w:pPr>
          </w:p>
          <w:p w14:paraId="4A26693F" w14:textId="77777777" w:rsidR="003249ED" w:rsidRPr="00C85E12" w:rsidRDefault="003249ED" w:rsidP="00826CF5">
            <w:pPr>
              <w:spacing w:after="0"/>
              <w:rPr>
                <w:rFonts w:ascii="Sylfaen" w:hAnsi="Sylfaen" w:cs="Sylfaen"/>
                <w:b/>
                <w:bCs/>
                <w:sz w:val="20"/>
                <w:szCs w:val="20"/>
              </w:rPr>
            </w:pPr>
          </w:p>
          <w:p w14:paraId="3EA07B6A" w14:textId="77777777" w:rsidR="003249ED" w:rsidRPr="00C85E12" w:rsidRDefault="003249ED" w:rsidP="00826CF5">
            <w:pPr>
              <w:spacing w:after="0"/>
              <w:rPr>
                <w:rFonts w:ascii="Sylfaen" w:hAnsi="Sylfaen" w:cs="Sylfaen"/>
                <w:b/>
                <w:bCs/>
                <w:sz w:val="20"/>
                <w:szCs w:val="20"/>
              </w:rPr>
            </w:pPr>
          </w:p>
          <w:p w14:paraId="2A0A105A" w14:textId="0D8A841C" w:rsidR="00EA47B4" w:rsidRPr="00C85E12" w:rsidRDefault="00EA47B4" w:rsidP="00826CF5">
            <w:pPr>
              <w:spacing w:after="0"/>
              <w:rPr>
                <w:rFonts w:ascii="Sylfaen" w:hAnsi="Sylfaen" w:cs="Sylfaen"/>
                <w:b/>
                <w:bCs/>
                <w:sz w:val="20"/>
                <w:szCs w:val="20"/>
              </w:rPr>
            </w:pPr>
          </w:p>
          <w:p w14:paraId="15FAE0C5" w14:textId="548D9AB1" w:rsidR="0095764D" w:rsidRPr="00C85E12" w:rsidRDefault="0095764D" w:rsidP="00826CF5">
            <w:pPr>
              <w:spacing w:after="0"/>
              <w:rPr>
                <w:rFonts w:ascii="Sylfaen" w:hAnsi="Sylfaen" w:cs="Sylfaen"/>
                <w:b/>
                <w:bCs/>
                <w:sz w:val="20"/>
                <w:szCs w:val="20"/>
              </w:rPr>
            </w:pPr>
          </w:p>
          <w:p w14:paraId="72CB821A" w14:textId="77777777" w:rsidR="0095764D" w:rsidRPr="00C85E12" w:rsidRDefault="0095764D" w:rsidP="00826CF5">
            <w:pPr>
              <w:spacing w:after="0"/>
              <w:rPr>
                <w:rFonts w:ascii="Sylfaen" w:hAnsi="Sylfaen" w:cs="Sylfaen"/>
                <w:b/>
                <w:bCs/>
                <w:sz w:val="20"/>
                <w:szCs w:val="20"/>
              </w:rPr>
            </w:pPr>
          </w:p>
          <w:p w14:paraId="325E8FCA" w14:textId="77777777" w:rsidR="003438E0" w:rsidRPr="00C85E12" w:rsidRDefault="003438E0" w:rsidP="00826CF5">
            <w:pPr>
              <w:spacing w:after="0"/>
              <w:rPr>
                <w:rFonts w:ascii="Sylfaen" w:hAnsi="Sylfaen" w:cs="Sylfaen"/>
                <w:b/>
                <w:bCs/>
                <w:sz w:val="20"/>
                <w:szCs w:val="20"/>
              </w:rPr>
            </w:pPr>
          </w:p>
          <w:p w14:paraId="6B30FD23" w14:textId="77777777" w:rsidR="003438E0" w:rsidRPr="00C85E12" w:rsidRDefault="003438E0" w:rsidP="00826CF5">
            <w:pPr>
              <w:spacing w:after="0"/>
              <w:rPr>
                <w:rFonts w:ascii="Sylfaen" w:hAnsi="Sylfaen" w:cs="Sylfaen"/>
                <w:b/>
                <w:bCs/>
                <w:sz w:val="20"/>
                <w:szCs w:val="20"/>
              </w:rPr>
            </w:pPr>
          </w:p>
          <w:p w14:paraId="2DAB7012" w14:textId="70BF0508" w:rsidR="003249ED" w:rsidRPr="00C85E12" w:rsidRDefault="003249ED" w:rsidP="00826CF5">
            <w:pPr>
              <w:spacing w:after="0"/>
              <w:rPr>
                <w:rFonts w:ascii="Sylfaen" w:hAnsi="Sylfaen" w:cs="Sylfaen"/>
                <w:b/>
                <w:bCs/>
                <w:sz w:val="20"/>
                <w:szCs w:val="20"/>
              </w:rPr>
            </w:pPr>
            <w:r w:rsidRPr="00C85E12">
              <w:rPr>
                <w:rFonts w:ascii="Sylfaen" w:hAnsi="Sylfaen" w:cs="Sylfaen"/>
                <w:b/>
                <w:bCs/>
                <w:sz w:val="20"/>
                <w:szCs w:val="20"/>
              </w:rPr>
              <w:t>მოდულის აღწერა:</w:t>
            </w:r>
          </w:p>
          <w:bookmarkEnd w:id="2"/>
          <w:p w14:paraId="72ACC19A" w14:textId="15C3110E" w:rsidR="0061134F" w:rsidRPr="00C85E12" w:rsidRDefault="00EA47B4" w:rsidP="00DC4D12">
            <w:pPr>
              <w:spacing w:after="0" w:line="240" w:lineRule="auto"/>
              <w:jc w:val="both"/>
              <w:rPr>
                <w:rFonts w:ascii="Sylfaen" w:hAnsi="Sylfaen"/>
                <w:sz w:val="18"/>
                <w:szCs w:val="18"/>
              </w:rPr>
            </w:pPr>
            <w:r w:rsidRPr="00C85E12">
              <w:rPr>
                <w:rFonts w:ascii="Sylfaen" w:hAnsi="Sylfaen"/>
                <w:sz w:val="18"/>
                <w:szCs w:val="18"/>
              </w:rPr>
              <w:t>მოდული ეფუძნება ზოგადი განათლების ეროვნულ მიზნებ</w:t>
            </w:r>
            <w:r w:rsidR="00A26B7E" w:rsidRPr="00C85E12">
              <w:rPr>
                <w:rFonts w:ascii="Sylfaen" w:hAnsi="Sylfaen"/>
                <w:sz w:val="18"/>
                <w:szCs w:val="18"/>
              </w:rPr>
              <w:t xml:space="preserve">ს და </w:t>
            </w:r>
            <w:r w:rsidRPr="00C85E12">
              <w:rPr>
                <w:rFonts w:ascii="Sylfaen" w:hAnsi="Sylfaen"/>
                <w:b/>
                <w:bCs/>
                <w:sz w:val="18"/>
                <w:szCs w:val="18"/>
              </w:rPr>
              <w:t>მთელი სიცოცხლის მანძ</w:t>
            </w:r>
            <w:r w:rsidR="00C85E12" w:rsidRPr="00C85E12">
              <w:rPr>
                <w:rFonts w:ascii="Sylfaen" w:hAnsi="Sylfaen"/>
                <w:b/>
                <w:bCs/>
                <w:sz w:val="18"/>
                <w:szCs w:val="18"/>
              </w:rPr>
              <w:t>ი</w:t>
            </w:r>
            <w:r w:rsidRPr="00C85E12">
              <w:rPr>
                <w:rFonts w:ascii="Sylfaen" w:hAnsi="Sylfaen"/>
                <w:b/>
                <w:bCs/>
                <w:sz w:val="18"/>
                <w:szCs w:val="18"/>
              </w:rPr>
              <w:t>ლზე სწავლის კომპეტენციებ</w:t>
            </w:r>
            <w:r w:rsidR="00A26B7E" w:rsidRPr="00C85E12">
              <w:rPr>
                <w:rFonts w:ascii="Sylfaen" w:hAnsi="Sylfaen"/>
                <w:b/>
                <w:bCs/>
                <w:sz w:val="18"/>
                <w:szCs w:val="18"/>
              </w:rPr>
              <w:t>ს</w:t>
            </w:r>
            <w:r w:rsidR="004306C5" w:rsidRPr="00C85E12">
              <w:rPr>
                <w:rFonts w:ascii="Sylfaen" w:hAnsi="Sylfaen"/>
                <w:b/>
                <w:bCs/>
                <w:sz w:val="18"/>
                <w:szCs w:val="18"/>
              </w:rPr>
              <w:t>;</w:t>
            </w:r>
            <w:r w:rsidRPr="00C85E12">
              <w:rPr>
                <w:rFonts w:ascii="Sylfaen" w:hAnsi="Sylfaen"/>
                <w:sz w:val="18"/>
                <w:szCs w:val="18"/>
              </w:rPr>
              <w:t xml:space="preserve"> შეესაბამება </w:t>
            </w:r>
            <w:r w:rsidRPr="00C85E12">
              <w:rPr>
                <w:rFonts w:ascii="Sylfaen" w:hAnsi="Sylfaen"/>
                <w:b/>
                <w:bCs/>
                <w:sz w:val="18"/>
                <w:szCs w:val="18"/>
              </w:rPr>
              <w:t>ეროვნული სასწავლო გეგმის</w:t>
            </w:r>
            <w:r w:rsidRPr="00C85E12">
              <w:rPr>
                <w:rFonts w:ascii="Sylfaen" w:hAnsi="Sylfaen"/>
                <w:sz w:val="18"/>
                <w:szCs w:val="18"/>
              </w:rPr>
              <w:t xml:space="preserve"> ვიზუალური ხელოვნებისა და მუსიკის </w:t>
            </w:r>
            <w:r w:rsidR="0001464E" w:rsidRPr="00C85E12">
              <w:rPr>
                <w:rFonts w:ascii="Sylfaen" w:hAnsi="Sylfaen"/>
                <w:sz w:val="18"/>
                <w:szCs w:val="18"/>
              </w:rPr>
              <w:t xml:space="preserve">საშუალო საფეხურის </w:t>
            </w:r>
            <w:r w:rsidRPr="00C85E12">
              <w:rPr>
                <w:rFonts w:ascii="Sylfaen" w:hAnsi="Sylfaen"/>
                <w:sz w:val="18"/>
                <w:szCs w:val="18"/>
              </w:rPr>
              <w:t xml:space="preserve">სტანდარტებს. </w:t>
            </w:r>
          </w:p>
        </w:tc>
        <w:tc>
          <w:tcPr>
            <w:tcW w:w="2937" w:type="pct"/>
            <w:shd w:val="clear" w:color="auto" w:fill="auto"/>
          </w:tcPr>
          <w:p w14:paraId="688C2981" w14:textId="77777777" w:rsidR="003249ED" w:rsidRPr="00C85E12" w:rsidRDefault="003249ED" w:rsidP="00826CF5">
            <w:pPr>
              <w:pStyle w:val="ListParagraph"/>
              <w:spacing w:after="0"/>
              <w:ind w:left="587" w:right="34"/>
              <w:rPr>
                <w:rFonts w:ascii="Sylfaen" w:hAnsi="Sylfaen"/>
                <w:bCs/>
                <w:sz w:val="20"/>
                <w:szCs w:val="20"/>
              </w:rPr>
            </w:pPr>
          </w:p>
          <w:p w14:paraId="1B5689DC" w14:textId="67C152B3" w:rsidR="00FE46F0" w:rsidRPr="00C85E12" w:rsidRDefault="00EA47B4" w:rsidP="00826CF5">
            <w:pPr>
              <w:spacing w:after="0" w:line="240" w:lineRule="auto"/>
              <w:ind w:left="-109"/>
              <w:rPr>
                <w:rFonts w:ascii="Sylfaen" w:hAnsi="Sylfaen" w:cs="Sylfaen"/>
                <w:b/>
                <w:bCs/>
                <w:sz w:val="20"/>
                <w:szCs w:val="20"/>
              </w:rPr>
            </w:pPr>
            <w:r w:rsidRPr="00C85E12">
              <w:rPr>
                <w:rFonts w:ascii="Sylfaen" w:hAnsi="Sylfaen" w:cs="Sylfaen"/>
                <w:b/>
                <w:bCs/>
                <w:sz w:val="20"/>
                <w:szCs w:val="20"/>
              </w:rPr>
              <w:t>მოდულის</w:t>
            </w:r>
            <w:r w:rsidR="00FE46F0" w:rsidRPr="00C85E12">
              <w:rPr>
                <w:rFonts w:ascii="Sylfaen" w:hAnsi="Sylfaen" w:cs="Sylfaen"/>
                <w:b/>
                <w:bCs/>
                <w:sz w:val="20"/>
                <w:szCs w:val="20"/>
              </w:rPr>
              <w:t xml:space="preserve"> სწავლა-სწავლების მიზანია:</w:t>
            </w:r>
          </w:p>
          <w:p w14:paraId="657EE0BB" w14:textId="77777777" w:rsidR="003249ED" w:rsidRPr="00C85E12" w:rsidRDefault="003249ED" w:rsidP="00826CF5">
            <w:pPr>
              <w:spacing w:after="0" w:line="240" w:lineRule="auto"/>
              <w:ind w:left="-387"/>
              <w:rPr>
                <w:rFonts w:ascii="Sylfaen" w:hAnsi="Sylfaen" w:cs="Sylfaen"/>
                <w:bCs/>
                <w:strike/>
                <w:sz w:val="20"/>
                <w:szCs w:val="20"/>
              </w:rPr>
            </w:pPr>
          </w:p>
          <w:p w14:paraId="7CD1C3CB" w14:textId="77777777" w:rsidR="005A0017" w:rsidRPr="00C85E12" w:rsidRDefault="005A0017" w:rsidP="004663C7">
            <w:pPr>
              <w:pStyle w:val="ListParagraph"/>
              <w:numPr>
                <w:ilvl w:val="0"/>
                <w:numId w:val="4"/>
              </w:numPr>
              <w:spacing w:after="0"/>
              <w:ind w:left="250" w:hanging="250"/>
              <w:contextualSpacing/>
              <w:jc w:val="both"/>
              <w:rPr>
                <w:rFonts w:ascii="Sylfaen" w:hAnsi="Sylfaen"/>
                <w:color w:val="000000" w:themeColor="text1"/>
                <w:sz w:val="18"/>
                <w:szCs w:val="18"/>
              </w:rPr>
            </w:pPr>
            <w:r w:rsidRPr="00C85E12">
              <w:rPr>
                <w:rFonts w:ascii="Sylfaen" w:hAnsi="Sylfaen"/>
                <w:color w:val="000000" w:themeColor="text1"/>
                <w:sz w:val="18"/>
                <w:szCs w:val="18"/>
              </w:rPr>
              <w:t xml:space="preserve">მსოფლიო კულტურის კონტექსტში </w:t>
            </w:r>
            <w:r w:rsidRPr="00C85E12">
              <w:rPr>
                <w:rFonts w:ascii="Sylfaen" w:hAnsi="Sylfaen" w:cs="Sylfaen"/>
                <w:color w:val="000000" w:themeColor="text1"/>
                <w:sz w:val="18"/>
                <w:szCs w:val="18"/>
              </w:rPr>
              <w:t>საკუთარი</w:t>
            </w:r>
            <w:r w:rsidRPr="00C85E12">
              <w:rPr>
                <w:rFonts w:ascii="Sylfaen" w:hAnsi="Sylfaen"/>
                <w:color w:val="000000" w:themeColor="text1"/>
                <w:sz w:val="18"/>
                <w:szCs w:val="18"/>
              </w:rPr>
              <w:t xml:space="preserve"> </w:t>
            </w:r>
            <w:r w:rsidRPr="00C85E12">
              <w:rPr>
                <w:rFonts w:ascii="Sylfaen" w:hAnsi="Sylfaen" w:cs="Sylfaen"/>
                <w:color w:val="000000" w:themeColor="text1"/>
                <w:sz w:val="18"/>
                <w:szCs w:val="18"/>
              </w:rPr>
              <w:t>ქვეყნის</w:t>
            </w:r>
            <w:r w:rsidRPr="00C85E12">
              <w:rPr>
                <w:rFonts w:ascii="Sylfaen" w:hAnsi="Sylfaen"/>
                <w:color w:val="000000" w:themeColor="text1"/>
                <w:sz w:val="18"/>
                <w:szCs w:val="18"/>
              </w:rPr>
              <w:t xml:space="preserve"> კულტურის შესწავლით ზოგადსაკაცობრიო ღირებულებებთან ზიარება, ეროვნული იდენტობის ჩამოყალიბების ხელშეწყობა; </w:t>
            </w:r>
          </w:p>
          <w:p w14:paraId="16515023" w14:textId="77777777" w:rsidR="005A0017" w:rsidRPr="00C85E12" w:rsidRDefault="005A0017" w:rsidP="004663C7">
            <w:pPr>
              <w:pStyle w:val="ListParagraph"/>
              <w:numPr>
                <w:ilvl w:val="0"/>
                <w:numId w:val="4"/>
              </w:numPr>
              <w:spacing w:after="0"/>
              <w:ind w:left="250" w:hanging="250"/>
              <w:contextualSpacing/>
              <w:jc w:val="both"/>
              <w:rPr>
                <w:rFonts w:ascii="Sylfaen" w:hAnsi="Sylfaen"/>
                <w:color w:val="000000" w:themeColor="text1"/>
                <w:sz w:val="18"/>
                <w:szCs w:val="18"/>
              </w:rPr>
            </w:pPr>
            <w:r w:rsidRPr="00C85E12">
              <w:rPr>
                <w:rFonts w:ascii="Sylfaen" w:hAnsi="Sylfaen"/>
                <w:color w:val="000000" w:themeColor="text1"/>
                <w:sz w:val="18"/>
                <w:szCs w:val="18"/>
              </w:rPr>
              <w:t xml:space="preserve">საკუთარი ქვეყნის კულტურული მემკვიდრეობის გაცნობა და მის დაცვაზე პასუხისმგებლობის გაცნობიერება; </w:t>
            </w:r>
          </w:p>
          <w:p w14:paraId="487C1F43" w14:textId="77777777" w:rsidR="005A0017" w:rsidRPr="00C85E12" w:rsidRDefault="005A0017" w:rsidP="004663C7">
            <w:pPr>
              <w:pStyle w:val="ListParagraph"/>
              <w:numPr>
                <w:ilvl w:val="0"/>
                <w:numId w:val="4"/>
              </w:numPr>
              <w:spacing w:after="0"/>
              <w:ind w:left="250" w:hanging="250"/>
              <w:contextualSpacing/>
              <w:jc w:val="both"/>
              <w:rPr>
                <w:rFonts w:ascii="Sylfaen" w:hAnsi="Sylfaen"/>
                <w:color w:val="000000" w:themeColor="text1"/>
                <w:sz w:val="18"/>
                <w:szCs w:val="18"/>
              </w:rPr>
            </w:pPr>
            <w:r w:rsidRPr="00C85E12">
              <w:rPr>
                <w:rFonts w:ascii="Sylfaen" w:hAnsi="Sylfaen" w:cs="Sylfaen"/>
                <w:color w:val="000000" w:themeColor="text1"/>
                <w:sz w:val="18"/>
                <w:szCs w:val="18"/>
              </w:rPr>
              <w:t xml:space="preserve">სხვადასხვა ეპოქის და კულტურის ხელოვნებასთან ზიარებით შემწყნარებლობასა და თანადგომაზე </w:t>
            </w:r>
            <w:r w:rsidRPr="00C85E12">
              <w:rPr>
                <w:rFonts w:ascii="Sylfaen" w:hAnsi="Sylfaen"/>
                <w:color w:val="000000" w:themeColor="text1"/>
                <w:sz w:val="18"/>
                <w:szCs w:val="18"/>
              </w:rPr>
              <w:t xml:space="preserve">დაფუძნებული მოქალაქეობრივი პოზიციის ჩამოყალიბება; </w:t>
            </w:r>
          </w:p>
          <w:p w14:paraId="5CC8314B" w14:textId="77777777" w:rsidR="005A0017" w:rsidRPr="00C85E12" w:rsidRDefault="005A0017" w:rsidP="004663C7">
            <w:pPr>
              <w:pStyle w:val="ListParagraph"/>
              <w:numPr>
                <w:ilvl w:val="0"/>
                <w:numId w:val="4"/>
              </w:numPr>
              <w:spacing w:after="0"/>
              <w:ind w:left="250" w:hanging="250"/>
              <w:contextualSpacing/>
              <w:jc w:val="both"/>
              <w:rPr>
                <w:rFonts w:ascii="Sylfaen" w:hAnsi="Sylfaen"/>
                <w:color w:val="000000" w:themeColor="text1"/>
                <w:sz w:val="18"/>
                <w:szCs w:val="18"/>
              </w:rPr>
            </w:pPr>
            <w:r w:rsidRPr="00C85E12">
              <w:rPr>
                <w:rFonts w:ascii="Sylfaen" w:hAnsi="Sylfaen"/>
                <w:color w:val="000000" w:themeColor="text1"/>
                <w:sz w:val="18"/>
                <w:szCs w:val="18"/>
              </w:rPr>
              <w:t xml:space="preserve">საკუთარი იდეების გამოხატვა ხელოვნების საშუალებით; </w:t>
            </w:r>
          </w:p>
          <w:p w14:paraId="0717EFED" w14:textId="77777777" w:rsidR="005A0017" w:rsidRPr="00C85E12" w:rsidRDefault="005A0017" w:rsidP="004663C7">
            <w:pPr>
              <w:pStyle w:val="ListParagraph"/>
              <w:numPr>
                <w:ilvl w:val="0"/>
                <w:numId w:val="4"/>
              </w:numPr>
              <w:spacing w:after="0"/>
              <w:ind w:left="250" w:hanging="250"/>
              <w:contextualSpacing/>
              <w:jc w:val="both"/>
              <w:rPr>
                <w:rFonts w:ascii="Sylfaen" w:hAnsi="Sylfaen" w:cs="Sylfaen"/>
                <w:color w:val="000000" w:themeColor="text1"/>
                <w:sz w:val="18"/>
                <w:szCs w:val="18"/>
              </w:rPr>
            </w:pPr>
            <w:r w:rsidRPr="00C85E12">
              <w:rPr>
                <w:rFonts w:ascii="Sylfaen" w:hAnsi="Sylfaen" w:cs="Sylfaen"/>
                <w:color w:val="000000" w:themeColor="text1"/>
                <w:sz w:val="18"/>
                <w:szCs w:val="18"/>
              </w:rPr>
              <w:t>სამყაროს</w:t>
            </w:r>
            <w:r w:rsidRPr="00C85E12">
              <w:rPr>
                <w:rFonts w:ascii="Sylfaen" w:hAnsi="Sylfaen"/>
                <w:color w:val="000000" w:themeColor="text1"/>
                <w:sz w:val="18"/>
                <w:szCs w:val="18"/>
              </w:rPr>
              <w:t xml:space="preserve"> </w:t>
            </w:r>
            <w:r w:rsidRPr="00C85E12">
              <w:rPr>
                <w:rFonts w:ascii="Sylfaen" w:hAnsi="Sylfaen" w:cs="Sylfaen"/>
                <w:color w:val="000000" w:themeColor="text1"/>
                <w:sz w:val="18"/>
                <w:szCs w:val="18"/>
              </w:rPr>
              <w:t>მრავალფეროვნებისა და საკუთარი</w:t>
            </w:r>
            <w:r w:rsidRPr="00C85E12">
              <w:rPr>
                <w:rFonts w:ascii="Sylfaen" w:hAnsi="Sylfaen"/>
                <w:color w:val="000000" w:themeColor="text1"/>
                <w:sz w:val="18"/>
                <w:szCs w:val="18"/>
              </w:rPr>
              <w:t xml:space="preserve"> </w:t>
            </w:r>
            <w:r w:rsidRPr="00C85E12">
              <w:rPr>
                <w:rFonts w:ascii="Sylfaen" w:hAnsi="Sylfaen" w:cs="Sylfaen"/>
                <w:color w:val="000000" w:themeColor="text1"/>
                <w:sz w:val="18"/>
                <w:szCs w:val="18"/>
              </w:rPr>
              <w:t>თავის</w:t>
            </w:r>
            <w:r w:rsidRPr="00C85E12">
              <w:rPr>
                <w:rFonts w:ascii="Sylfaen" w:hAnsi="Sylfaen"/>
                <w:color w:val="000000" w:themeColor="text1"/>
                <w:sz w:val="18"/>
                <w:szCs w:val="18"/>
              </w:rPr>
              <w:t xml:space="preserve"> </w:t>
            </w:r>
            <w:r w:rsidRPr="00C85E12">
              <w:rPr>
                <w:rFonts w:ascii="Sylfaen" w:hAnsi="Sylfaen" w:cs="Sylfaen"/>
                <w:color w:val="000000" w:themeColor="text1"/>
                <w:sz w:val="18"/>
                <w:szCs w:val="18"/>
              </w:rPr>
              <w:t>მის განუყოფელ ნაწილად</w:t>
            </w:r>
            <w:r w:rsidRPr="00C85E12">
              <w:rPr>
                <w:rFonts w:ascii="Sylfaen" w:hAnsi="Sylfaen"/>
                <w:color w:val="000000" w:themeColor="text1"/>
                <w:sz w:val="18"/>
                <w:szCs w:val="18"/>
              </w:rPr>
              <w:t xml:space="preserve"> აღქმა, სამყაროსადმი საკუთარი დამოკიდებულების ჩამოყალიბება, თვითგამოხატვა და კომუნიკაცია </w:t>
            </w:r>
            <w:r w:rsidRPr="00C85E12">
              <w:rPr>
                <w:rFonts w:ascii="Sylfaen" w:hAnsi="Sylfaen" w:cs="Sylfaen"/>
                <w:color w:val="000000" w:themeColor="text1"/>
                <w:sz w:val="18"/>
                <w:szCs w:val="18"/>
              </w:rPr>
              <w:t xml:space="preserve">ხელოვნების საშუალებით; </w:t>
            </w:r>
          </w:p>
          <w:p w14:paraId="3C5C1D3B" w14:textId="227C3723" w:rsidR="005A0017" w:rsidRPr="00C85E12" w:rsidRDefault="005A0017" w:rsidP="004663C7">
            <w:pPr>
              <w:pStyle w:val="ListParagraph"/>
              <w:numPr>
                <w:ilvl w:val="0"/>
                <w:numId w:val="4"/>
              </w:numPr>
              <w:spacing w:after="0"/>
              <w:ind w:left="250" w:hanging="241"/>
              <w:contextualSpacing/>
              <w:jc w:val="both"/>
              <w:rPr>
                <w:rFonts w:ascii="Sylfaen" w:hAnsi="Sylfaen"/>
                <w:color w:val="000000" w:themeColor="text1"/>
                <w:sz w:val="18"/>
                <w:szCs w:val="18"/>
              </w:rPr>
            </w:pPr>
            <w:r w:rsidRPr="00C85E12">
              <w:rPr>
                <w:rFonts w:ascii="Sylfaen" w:hAnsi="Sylfaen"/>
                <w:color w:val="000000" w:themeColor="text1"/>
                <w:sz w:val="18"/>
                <w:szCs w:val="18"/>
              </w:rPr>
              <w:t xml:space="preserve">ხელოვნებასა და სხვა სფეროებში მიღებული ცოდნის ერთმანეთთან და საკუთარ გამოცდილებასთან დაკავშირება, განზოგადება და შემოქმედებითად გამოყენება დროის გამოწვევების შესაბამისად; </w:t>
            </w:r>
          </w:p>
          <w:p w14:paraId="34DA3AE0" w14:textId="188FFB90" w:rsidR="005A0017" w:rsidRPr="00C85E12" w:rsidRDefault="005A0017" w:rsidP="004663C7">
            <w:pPr>
              <w:pStyle w:val="ListParagraph"/>
              <w:numPr>
                <w:ilvl w:val="0"/>
                <w:numId w:val="4"/>
              </w:numPr>
              <w:spacing w:after="0"/>
              <w:ind w:left="250" w:hanging="241"/>
              <w:contextualSpacing/>
              <w:jc w:val="both"/>
              <w:rPr>
                <w:rFonts w:ascii="Sylfaen" w:hAnsi="Sylfaen"/>
                <w:color w:val="000000" w:themeColor="text1"/>
                <w:sz w:val="18"/>
                <w:szCs w:val="18"/>
              </w:rPr>
            </w:pPr>
            <w:r w:rsidRPr="00C85E12">
              <w:rPr>
                <w:rFonts w:ascii="Sylfaen" w:hAnsi="Sylfaen"/>
                <w:color w:val="000000" w:themeColor="text1"/>
                <w:sz w:val="18"/>
                <w:szCs w:val="18"/>
              </w:rPr>
              <w:t xml:space="preserve">ხელოვნების შესწავლის გზით ყოველდღიურ ცხოვრებაში პრობლემის შემოქმედებითად გადაჭრის უნარის გამომუშავება, ინოვაციური იდეების ფორმირება; </w:t>
            </w:r>
          </w:p>
          <w:p w14:paraId="3691C5A7" w14:textId="65A7A28F" w:rsidR="003249ED" w:rsidRPr="00C85E12" w:rsidRDefault="005A0017" w:rsidP="00D161A9">
            <w:pPr>
              <w:pStyle w:val="ListParagraph"/>
              <w:numPr>
                <w:ilvl w:val="0"/>
                <w:numId w:val="4"/>
              </w:numPr>
              <w:spacing w:after="0" w:line="240" w:lineRule="auto"/>
              <w:ind w:left="250" w:hanging="241"/>
              <w:jc w:val="both"/>
              <w:rPr>
                <w:rFonts w:ascii="Sylfaen" w:hAnsi="Sylfaen"/>
                <w:bCs/>
                <w:sz w:val="20"/>
                <w:szCs w:val="20"/>
              </w:rPr>
            </w:pPr>
            <w:r w:rsidRPr="00C85E12">
              <w:rPr>
                <w:rFonts w:ascii="Sylfaen" w:hAnsi="Sylfaen"/>
                <w:color w:val="000000" w:themeColor="text1"/>
                <w:sz w:val="18"/>
                <w:szCs w:val="18"/>
              </w:rPr>
              <w:t xml:space="preserve">ხელოვნებისადმი ინტერესის და მასთან მუდმივად ზიარების სურვილის გაღვივება.  </w:t>
            </w:r>
          </w:p>
        </w:tc>
      </w:tr>
    </w:tbl>
    <w:p w14:paraId="18F0FDD1" w14:textId="49BA4A58" w:rsidR="00DC4D12" w:rsidRPr="00C85E12" w:rsidRDefault="00DC4D12" w:rsidP="003249ED">
      <w:pPr>
        <w:spacing w:before="120" w:line="240" w:lineRule="auto"/>
        <w:rPr>
          <w:rFonts w:ascii="Sylfaen" w:hAnsi="Sylfaen" w:cs="Sylfaen"/>
          <w:b/>
          <w:bCs/>
          <w:sz w:val="20"/>
          <w:szCs w:val="20"/>
        </w:rPr>
      </w:pPr>
    </w:p>
    <w:p w14:paraId="0B02EED5" w14:textId="77777777" w:rsidR="00DC4D12" w:rsidRPr="00C85E12" w:rsidRDefault="00DC4D12" w:rsidP="003249ED">
      <w:pPr>
        <w:spacing w:before="120" w:line="240" w:lineRule="auto"/>
        <w:rPr>
          <w:rFonts w:ascii="Sylfaen" w:hAnsi="Sylfaen" w:cs="Sylfaen"/>
          <w:b/>
          <w:bCs/>
          <w:sz w:val="20"/>
          <w:szCs w:val="20"/>
        </w:rPr>
      </w:pPr>
    </w:p>
    <w:p w14:paraId="233CD8DC" w14:textId="4E2B2D9E" w:rsidR="00DC4D12" w:rsidRPr="00C85E12" w:rsidRDefault="003249ED" w:rsidP="00DC4D12">
      <w:pPr>
        <w:pStyle w:val="ListParagraph"/>
        <w:numPr>
          <w:ilvl w:val="0"/>
          <w:numId w:val="1"/>
        </w:numPr>
        <w:spacing w:before="120" w:line="240" w:lineRule="auto"/>
        <w:rPr>
          <w:rFonts w:ascii="Sylfaen" w:hAnsi="Sylfaen"/>
          <w:b/>
          <w:bCs/>
          <w:sz w:val="20"/>
          <w:szCs w:val="20"/>
        </w:rPr>
      </w:pPr>
      <w:r w:rsidRPr="00C85E12">
        <w:rPr>
          <w:rFonts w:ascii="Sylfaen" w:hAnsi="Sylfaen" w:cs="Sylfaen"/>
          <w:b/>
          <w:bCs/>
          <w:sz w:val="20"/>
          <w:szCs w:val="20"/>
        </w:rPr>
        <w:lastRenderedPageBreak/>
        <w:t>სტანდარტული</w:t>
      </w:r>
      <w:r w:rsidRPr="00C85E12">
        <w:rPr>
          <w:rFonts w:ascii="Sylfaen" w:hAnsi="Sylfaen"/>
          <w:b/>
          <w:bCs/>
          <w:sz w:val="20"/>
          <w:szCs w:val="20"/>
        </w:rPr>
        <w:t xml:space="preserve"> ჩანაწერებ</w:t>
      </w:r>
      <w:r w:rsidR="00DC4D12" w:rsidRPr="00C85E12">
        <w:rPr>
          <w:rFonts w:ascii="Sylfaen" w:hAnsi="Sylfaen"/>
          <w:b/>
          <w:bCs/>
          <w:sz w:val="20"/>
          <w:szCs w:val="20"/>
        </w:rPr>
        <w:t>ი</w:t>
      </w:r>
    </w:p>
    <w:p w14:paraId="399232A8" w14:textId="77777777" w:rsidR="00DC4D12" w:rsidRPr="00C85E12" w:rsidRDefault="00DC4D12" w:rsidP="00DC4D12">
      <w:pPr>
        <w:pStyle w:val="ListParagraph"/>
        <w:spacing w:before="120" w:line="240" w:lineRule="auto"/>
        <w:rPr>
          <w:rFonts w:ascii="Sylfaen" w:hAnsi="Sylfaen"/>
          <w:b/>
          <w:bCs/>
          <w:sz w:val="18"/>
          <w:szCs w:val="18"/>
        </w:rPr>
      </w:pPr>
    </w:p>
    <w:tbl>
      <w:tblPr>
        <w:tblW w:w="16443"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1624"/>
        <w:gridCol w:w="1559"/>
        <w:gridCol w:w="1559"/>
      </w:tblGrid>
      <w:tr w:rsidR="003249ED" w:rsidRPr="00C85E12" w14:paraId="17C417AD" w14:textId="77777777" w:rsidTr="00343B0F">
        <w:trPr>
          <w:trHeight w:val="404"/>
        </w:trPr>
        <w:tc>
          <w:tcPr>
            <w:tcW w:w="1701" w:type="dxa"/>
            <w:shd w:val="clear" w:color="auto" w:fill="D9E2F3"/>
          </w:tcPr>
          <w:bookmarkEnd w:id="0"/>
          <w:p w14:paraId="6DA7AEF6" w14:textId="77777777" w:rsidR="003249ED" w:rsidRPr="00C85E12" w:rsidRDefault="003249ED" w:rsidP="00D161A9">
            <w:pPr>
              <w:tabs>
                <w:tab w:val="left" w:pos="9990"/>
              </w:tabs>
              <w:autoSpaceDE w:val="0"/>
              <w:autoSpaceDN w:val="0"/>
              <w:adjustRightInd w:val="0"/>
              <w:spacing w:after="0"/>
              <w:ind w:right="171"/>
              <w:jc w:val="both"/>
              <w:rPr>
                <w:rFonts w:asciiTheme="minorHAnsi" w:eastAsia="Sylfaen" w:hAnsiTheme="minorHAnsi" w:cs="AcadNusx"/>
                <w:b/>
                <w:bCs/>
                <w:sz w:val="18"/>
                <w:szCs w:val="18"/>
              </w:rPr>
            </w:pPr>
            <w:r w:rsidRPr="00C85E12">
              <w:rPr>
                <w:rFonts w:asciiTheme="minorHAnsi" w:eastAsia="Sylfaen" w:hAnsiTheme="minorHAnsi" w:cs="AcadNusx"/>
                <w:b/>
                <w:bCs/>
                <w:sz w:val="18"/>
                <w:szCs w:val="18"/>
              </w:rPr>
              <w:t>სწავლის შედეგი</w:t>
            </w:r>
          </w:p>
          <w:p w14:paraId="5AFA7C88" w14:textId="6A13AEB4" w:rsidR="004816F4" w:rsidRPr="00C85E12" w:rsidRDefault="004816F4" w:rsidP="00D161A9">
            <w:pPr>
              <w:tabs>
                <w:tab w:val="left" w:pos="9990"/>
              </w:tabs>
              <w:autoSpaceDE w:val="0"/>
              <w:autoSpaceDN w:val="0"/>
              <w:adjustRightInd w:val="0"/>
              <w:spacing w:after="0"/>
              <w:ind w:right="171"/>
              <w:jc w:val="both"/>
              <w:rPr>
                <w:rFonts w:asciiTheme="minorHAnsi" w:eastAsia="Sylfaen" w:hAnsiTheme="minorHAnsi" w:cs="AcadNusx"/>
                <w:b/>
                <w:bCs/>
                <w:sz w:val="18"/>
                <w:szCs w:val="18"/>
              </w:rPr>
            </w:pPr>
            <w:r w:rsidRPr="00C85E12">
              <w:rPr>
                <w:rFonts w:asciiTheme="minorHAnsi" w:hAnsiTheme="minorHAnsi" w:cs="Arial"/>
                <w:sz w:val="18"/>
                <w:szCs w:val="18"/>
              </w:rPr>
              <w:t>პროფესიულ სტუდენტს შეუძლია:</w:t>
            </w:r>
          </w:p>
        </w:tc>
        <w:tc>
          <w:tcPr>
            <w:tcW w:w="11624" w:type="dxa"/>
            <w:shd w:val="clear" w:color="auto" w:fill="D9E2F3"/>
          </w:tcPr>
          <w:p w14:paraId="46753E4C" w14:textId="5B63A3AD" w:rsidR="003249ED" w:rsidRPr="00C85E12" w:rsidRDefault="003249ED" w:rsidP="00D161A9">
            <w:pPr>
              <w:spacing w:after="0"/>
              <w:rPr>
                <w:rFonts w:asciiTheme="minorHAnsi" w:eastAsia="Times New Roman" w:hAnsiTheme="minorHAnsi" w:cs="Arial"/>
                <w:b/>
                <w:bCs/>
                <w:sz w:val="18"/>
                <w:szCs w:val="18"/>
              </w:rPr>
            </w:pPr>
            <w:r w:rsidRPr="00C85E12">
              <w:rPr>
                <w:rFonts w:asciiTheme="minorHAnsi" w:eastAsia="Times New Roman" w:hAnsiTheme="minorHAnsi" w:cs="Arial"/>
                <w:b/>
                <w:bCs/>
                <w:sz w:val="18"/>
                <w:szCs w:val="18"/>
              </w:rPr>
              <w:t>შესრულების კრიტერიუმები</w:t>
            </w:r>
          </w:p>
        </w:tc>
        <w:tc>
          <w:tcPr>
            <w:tcW w:w="1559" w:type="dxa"/>
            <w:shd w:val="clear" w:color="auto" w:fill="D9E2F3"/>
          </w:tcPr>
          <w:p w14:paraId="1AE3CF71" w14:textId="62511370" w:rsidR="00A91E06" w:rsidRPr="00C85E12" w:rsidRDefault="003249ED" w:rsidP="00D161A9">
            <w:pPr>
              <w:spacing w:after="0"/>
              <w:rPr>
                <w:rFonts w:asciiTheme="minorHAnsi" w:eastAsia="Times New Roman" w:hAnsiTheme="minorHAnsi" w:cs="Arial"/>
                <w:b/>
                <w:sz w:val="18"/>
                <w:szCs w:val="18"/>
              </w:rPr>
            </w:pPr>
            <w:r w:rsidRPr="00C85E12">
              <w:rPr>
                <w:rFonts w:asciiTheme="minorHAnsi" w:eastAsia="Times New Roman" w:hAnsiTheme="minorHAnsi" w:cs="Arial"/>
                <w:b/>
                <w:sz w:val="18"/>
                <w:szCs w:val="18"/>
              </w:rPr>
              <w:t>კომპეტენციის პარამეტრების ფარგლები</w:t>
            </w:r>
          </w:p>
        </w:tc>
        <w:tc>
          <w:tcPr>
            <w:tcW w:w="1559" w:type="dxa"/>
            <w:shd w:val="clear" w:color="auto" w:fill="D9E2F3"/>
          </w:tcPr>
          <w:p w14:paraId="3099CFC2" w14:textId="00B51AEA" w:rsidR="003249ED" w:rsidRPr="00C85E12" w:rsidRDefault="003249ED" w:rsidP="00EE3882">
            <w:pPr>
              <w:tabs>
                <w:tab w:val="left" w:pos="9990"/>
              </w:tabs>
              <w:autoSpaceDE w:val="0"/>
              <w:autoSpaceDN w:val="0"/>
              <w:adjustRightInd w:val="0"/>
              <w:ind w:right="20"/>
              <w:jc w:val="both"/>
              <w:rPr>
                <w:rFonts w:asciiTheme="minorHAnsi" w:eastAsia="Sylfaen" w:hAnsiTheme="minorHAnsi" w:cs="AcadNusx"/>
                <w:b/>
                <w:bCs/>
                <w:sz w:val="18"/>
                <w:szCs w:val="18"/>
              </w:rPr>
            </w:pPr>
            <w:r w:rsidRPr="00C85E12">
              <w:rPr>
                <w:rFonts w:asciiTheme="minorHAnsi" w:eastAsia="Sylfaen" w:hAnsiTheme="minorHAnsi" w:cs="AcadNusx"/>
                <w:b/>
                <w:bCs/>
                <w:sz w:val="18"/>
                <w:szCs w:val="18"/>
              </w:rPr>
              <w:t>შეფასება</w:t>
            </w:r>
          </w:p>
        </w:tc>
      </w:tr>
      <w:tr w:rsidR="003249ED" w:rsidRPr="00C85E12" w14:paraId="64BEFA0D" w14:textId="77777777" w:rsidTr="00343B0F">
        <w:trPr>
          <w:trHeight w:val="1059"/>
        </w:trPr>
        <w:tc>
          <w:tcPr>
            <w:tcW w:w="1701" w:type="dxa"/>
            <w:vMerge w:val="restart"/>
            <w:shd w:val="clear" w:color="auto" w:fill="auto"/>
          </w:tcPr>
          <w:p w14:paraId="7695A730" w14:textId="29B9D014" w:rsidR="003249ED" w:rsidRPr="00C85E12" w:rsidRDefault="00DC4D12" w:rsidP="00DC4D12">
            <w:pPr>
              <w:spacing w:after="0"/>
              <w:jc w:val="both"/>
              <w:rPr>
                <w:rFonts w:asciiTheme="minorHAnsi" w:hAnsiTheme="minorHAnsi"/>
                <w:sz w:val="18"/>
                <w:szCs w:val="18"/>
              </w:rPr>
            </w:pPr>
            <w:r w:rsidRPr="00C85E12">
              <w:rPr>
                <w:rFonts w:asciiTheme="minorHAnsi" w:hAnsiTheme="minorHAnsi" w:cs="AcadNusx"/>
                <w:bCs/>
                <w:sz w:val="18"/>
                <w:szCs w:val="18"/>
              </w:rPr>
              <w:t>(1)</w:t>
            </w:r>
            <w:r w:rsidR="003249ED" w:rsidRPr="00C85E12">
              <w:rPr>
                <w:rFonts w:asciiTheme="minorHAnsi" w:hAnsiTheme="minorHAnsi" w:cs="AcadNusx"/>
                <w:bCs/>
                <w:sz w:val="18"/>
                <w:szCs w:val="18"/>
              </w:rPr>
              <w:t xml:space="preserve">დასახული ამოცანის შესაბამისად განსაზღვროს იდეა, შეარჩიოს შემოქმედებითი პროდუქტის ფორმა, </w:t>
            </w:r>
            <w:r w:rsidR="003249ED" w:rsidRPr="00C85E12">
              <w:rPr>
                <w:rFonts w:asciiTheme="minorHAnsi" w:hAnsiTheme="minorHAnsi"/>
                <w:sz w:val="18"/>
                <w:szCs w:val="18"/>
              </w:rPr>
              <w:t xml:space="preserve">მიზნობრივად და შემოქმედებითად გამოიყენოს საკუთარი ცოდნა </w:t>
            </w:r>
            <w:r w:rsidR="003249ED" w:rsidRPr="00C85E12">
              <w:rPr>
                <w:rFonts w:asciiTheme="minorHAnsi" w:hAnsiTheme="minorHAnsi"/>
                <w:i/>
                <w:iCs/>
                <w:sz w:val="18"/>
                <w:szCs w:val="18"/>
              </w:rPr>
              <w:t xml:space="preserve">(ხელოვნების ენა, მასალა, ტექნიკა, დარგი, ჟანრი, კონკრეტული </w:t>
            </w:r>
            <w:r w:rsidR="003249ED" w:rsidRPr="00C85E12">
              <w:rPr>
                <w:rFonts w:asciiTheme="minorHAnsi" w:hAnsiTheme="minorHAnsi"/>
                <w:bCs/>
                <w:i/>
                <w:iCs/>
                <w:sz w:val="18"/>
                <w:szCs w:val="18"/>
              </w:rPr>
              <w:t xml:space="preserve">ხელოვნების ნიმუშის, სხვადასხვა ეპოქის, კულტურის, მიმდინარეობის, სტილის ხელოვნების ანალიზი, </w:t>
            </w:r>
            <w:r w:rsidR="00B61D2B" w:rsidRPr="00C85E12">
              <w:rPr>
                <w:rFonts w:asciiTheme="minorHAnsi" w:hAnsiTheme="minorHAnsi"/>
                <w:bCs/>
                <w:i/>
                <w:iCs/>
                <w:sz w:val="18"/>
                <w:szCs w:val="18"/>
              </w:rPr>
              <w:t xml:space="preserve">მუსიკის </w:t>
            </w:r>
            <w:r w:rsidR="004B2E80" w:rsidRPr="00C85E12">
              <w:rPr>
                <w:rFonts w:asciiTheme="minorHAnsi" w:hAnsiTheme="minorHAnsi"/>
                <w:bCs/>
                <w:i/>
                <w:iCs/>
                <w:sz w:val="18"/>
                <w:szCs w:val="18"/>
              </w:rPr>
              <w:t>გამომ</w:t>
            </w:r>
            <w:r w:rsidR="00B61D2B" w:rsidRPr="00C85E12">
              <w:rPr>
                <w:rFonts w:asciiTheme="minorHAnsi" w:hAnsiTheme="minorHAnsi"/>
                <w:bCs/>
                <w:i/>
                <w:iCs/>
                <w:sz w:val="18"/>
                <w:szCs w:val="18"/>
              </w:rPr>
              <w:t>სახველობითი ხერხები და საშუალებები და სხვა)</w:t>
            </w:r>
            <w:r w:rsidR="00B61D2B" w:rsidRPr="00C85E12">
              <w:rPr>
                <w:rFonts w:asciiTheme="minorHAnsi" w:hAnsiTheme="minorHAnsi" w:cs="Sylfaen"/>
                <w:sz w:val="18"/>
                <w:szCs w:val="18"/>
                <w:shd w:val="clear" w:color="auto" w:fill="F0F0F0"/>
              </w:rPr>
              <w:t xml:space="preserve"> </w:t>
            </w:r>
            <w:r w:rsidR="003249ED" w:rsidRPr="00C85E12">
              <w:rPr>
                <w:rFonts w:asciiTheme="minorHAnsi" w:hAnsiTheme="minorHAnsi"/>
                <w:bCs/>
                <w:sz w:val="18"/>
                <w:szCs w:val="18"/>
              </w:rPr>
              <w:lastRenderedPageBreak/>
              <w:t>საზოგადოების თუ პირად ცხოვრებაში ხელოვნების/მუსიკის მნიშვნელობის წარმოსაჩენად</w:t>
            </w:r>
          </w:p>
          <w:p w14:paraId="663BC689" w14:textId="77777777" w:rsidR="003249ED" w:rsidRPr="00C85E12" w:rsidRDefault="003249ED" w:rsidP="00D161A9">
            <w:pPr>
              <w:tabs>
                <w:tab w:val="left" w:pos="9990"/>
              </w:tabs>
              <w:autoSpaceDE w:val="0"/>
              <w:autoSpaceDN w:val="0"/>
              <w:adjustRightInd w:val="0"/>
              <w:spacing w:after="0"/>
              <w:ind w:right="171"/>
              <w:jc w:val="both"/>
              <w:rPr>
                <w:rFonts w:asciiTheme="minorHAnsi" w:eastAsia="Sylfaen" w:hAnsiTheme="minorHAnsi" w:cs="AcadNusx"/>
                <w:b/>
                <w:bCs/>
                <w:sz w:val="18"/>
                <w:szCs w:val="18"/>
              </w:rPr>
            </w:pPr>
          </w:p>
          <w:p w14:paraId="1E3C5767" w14:textId="77777777" w:rsidR="003249ED" w:rsidRPr="00C85E12" w:rsidRDefault="003249ED" w:rsidP="00D161A9">
            <w:pPr>
              <w:tabs>
                <w:tab w:val="left" w:pos="9990"/>
              </w:tabs>
              <w:autoSpaceDE w:val="0"/>
              <w:autoSpaceDN w:val="0"/>
              <w:adjustRightInd w:val="0"/>
              <w:spacing w:after="0"/>
              <w:ind w:right="171"/>
              <w:jc w:val="both"/>
              <w:rPr>
                <w:rFonts w:asciiTheme="minorHAnsi" w:hAnsiTheme="minorHAnsi"/>
                <w:sz w:val="18"/>
                <w:szCs w:val="18"/>
              </w:rPr>
            </w:pPr>
          </w:p>
        </w:tc>
        <w:tc>
          <w:tcPr>
            <w:tcW w:w="11624" w:type="dxa"/>
            <w:shd w:val="clear" w:color="auto" w:fill="auto"/>
          </w:tcPr>
          <w:p w14:paraId="5375F65A" w14:textId="173D483C" w:rsidR="00603054" w:rsidRPr="00C85E12" w:rsidRDefault="005755D9" w:rsidP="004B0492">
            <w:pPr>
              <w:shd w:val="clear" w:color="auto" w:fill="D9E2F3" w:themeFill="accent1" w:themeFillTint="33"/>
              <w:spacing w:after="0" w:line="240" w:lineRule="auto"/>
              <w:jc w:val="both"/>
              <w:rPr>
                <w:rFonts w:asciiTheme="minorHAnsi" w:hAnsiTheme="minorHAnsi"/>
                <w:color w:val="000000" w:themeColor="text1"/>
                <w:sz w:val="18"/>
                <w:szCs w:val="18"/>
              </w:rPr>
            </w:pPr>
            <w:r w:rsidRPr="00C85E12">
              <w:rPr>
                <w:rFonts w:asciiTheme="minorHAnsi" w:hAnsiTheme="minorHAnsi"/>
                <w:b/>
                <w:color w:val="000000" w:themeColor="text1"/>
                <w:sz w:val="18"/>
                <w:szCs w:val="18"/>
                <w:shd w:val="clear" w:color="auto" w:fill="8EAADB" w:themeFill="accent1" w:themeFillTint="99"/>
              </w:rPr>
              <w:lastRenderedPageBreak/>
              <w:t>სამიზნე ცნება "</w:t>
            </w:r>
            <w:r w:rsidR="00627464" w:rsidRPr="00C85E12">
              <w:rPr>
                <w:rFonts w:asciiTheme="minorHAnsi" w:hAnsiTheme="minorHAnsi"/>
                <w:b/>
                <w:color w:val="000000" w:themeColor="text1"/>
                <w:sz w:val="18"/>
                <w:szCs w:val="18"/>
                <w:shd w:val="clear" w:color="auto" w:fill="8EAADB" w:themeFill="accent1" w:themeFillTint="99"/>
              </w:rPr>
              <w:t>იდეა და სახვითი ენა</w:t>
            </w:r>
            <w:r w:rsidRPr="00C85E12">
              <w:rPr>
                <w:rFonts w:asciiTheme="minorHAnsi" w:hAnsiTheme="minorHAnsi"/>
                <w:b/>
                <w:color w:val="000000" w:themeColor="text1"/>
                <w:sz w:val="18"/>
                <w:szCs w:val="18"/>
                <w:shd w:val="clear" w:color="auto" w:fill="8EAADB" w:themeFill="accent1" w:themeFillTint="99"/>
              </w:rPr>
              <w:t>"</w:t>
            </w:r>
            <w:r w:rsidR="00627464" w:rsidRPr="00C85E12">
              <w:rPr>
                <w:rFonts w:asciiTheme="minorHAnsi" w:hAnsiTheme="minorHAnsi"/>
                <w:b/>
                <w:color w:val="000000" w:themeColor="text1"/>
                <w:sz w:val="18"/>
                <w:szCs w:val="18"/>
              </w:rPr>
              <w:t xml:space="preserve"> </w:t>
            </w:r>
            <w:r w:rsidRPr="00C85E12">
              <w:rPr>
                <w:rFonts w:asciiTheme="minorHAnsi" w:hAnsiTheme="minorHAnsi"/>
                <w:b/>
                <w:color w:val="000000" w:themeColor="text1"/>
                <w:sz w:val="18"/>
                <w:szCs w:val="18"/>
              </w:rPr>
              <w:t xml:space="preserve"> - </w:t>
            </w:r>
            <w:r w:rsidRPr="00C85E12">
              <w:rPr>
                <w:rFonts w:asciiTheme="minorHAnsi" w:hAnsiTheme="minorHAnsi"/>
                <w:color w:val="000000" w:themeColor="text1"/>
                <w:sz w:val="18"/>
                <w:szCs w:val="18"/>
              </w:rPr>
              <w:t>სტუდენტმა</w:t>
            </w:r>
            <w:r w:rsidR="00603054" w:rsidRPr="00C85E12">
              <w:rPr>
                <w:rFonts w:asciiTheme="minorHAnsi" w:hAnsiTheme="minorHAnsi"/>
                <w:color w:val="000000" w:themeColor="text1"/>
                <w:sz w:val="18"/>
                <w:szCs w:val="18"/>
              </w:rPr>
              <w:t xml:space="preserve"> უნდა გააცნობიეროს, რომ</w:t>
            </w:r>
            <w:r w:rsidRPr="00C85E12">
              <w:rPr>
                <w:rFonts w:asciiTheme="minorHAnsi" w:hAnsiTheme="minorHAnsi"/>
                <w:color w:val="000000" w:themeColor="text1"/>
                <w:sz w:val="18"/>
                <w:szCs w:val="18"/>
              </w:rPr>
              <w:t xml:space="preserve"> </w:t>
            </w:r>
            <w:r w:rsidR="00603054" w:rsidRPr="00C85E12">
              <w:rPr>
                <w:rFonts w:asciiTheme="minorHAnsi" w:hAnsiTheme="minorHAnsi"/>
                <w:color w:val="000000" w:themeColor="text1"/>
                <w:sz w:val="18"/>
                <w:szCs w:val="18"/>
              </w:rPr>
              <w:t xml:space="preserve">ხელოვნება იდეების, შთაბეჭდილებების, ემოციების, განწყობილების გადმოცემის საშუალებაა. მას საკუთარი უნივერსალური სახვითი  ენა (სახვითი საშუალებები და ხერხები) აქვს, </w:t>
            </w:r>
            <w:r w:rsidR="00603054" w:rsidRPr="00C85E12">
              <w:rPr>
                <w:rFonts w:asciiTheme="minorHAnsi" w:hAnsiTheme="minorHAnsi"/>
                <w:bCs/>
                <w:color w:val="000000" w:themeColor="text1"/>
                <w:sz w:val="18"/>
                <w:szCs w:val="18"/>
              </w:rPr>
              <w:t>რომელსაც ვიყენებთ ნამუშევრის შექმნისას სხვადასხვა მხატვრული ამოცანის გადასაჭრელად, ასევე, ხელოვნების ნიმუშების ანალიზის, ინტერპრეტაციის და შეფასებისას.</w:t>
            </w:r>
          </w:p>
          <w:p w14:paraId="00ADEAC8" w14:textId="03B9EA0D" w:rsidR="00AA48EB" w:rsidRPr="00C85E12" w:rsidRDefault="005755D9" w:rsidP="004B0492">
            <w:pPr>
              <w:spacing w:after="0" w:line="240" w:lineRule="auto"/>
              <w:jc w:val="both"/>
              <w:rPr>
                <w:rFonts w:asciiTheme="minorHAnsi" w:hAnsiTheme="minorHAnsi"/>
                <w:bCs/>
                <w:color w:val="000000" w:themeColor="text1"/>
                <w:sz w:val="18"/>
                <w:szCs w:val="18"/>
                <w:u w:val="single"/>
              </w:rPr>
            </w:pPr>
            <w:r w:rsidRPr="00C85E12">
              <w:rPr>
                <w:rFonts w:asciiTheme="minorHAnsi" w:hAnsiTheme="minorHAnsi"/>
                <w:sz w:val="18"/>
                <w:szCs w:val="18"/>
                <w:u w:val="single"/>
              </w:rPr>
              <w:t>სტუდენტმა</w:t>
            </w:r>
            <w:r w:rsidR="00AA48EB" w:rsidRPr="00C85E12">
              <w:rPr>
                <w:rFonts w:asciiTheme="minorHAnsi" w:hAnsiTheme="minorHAnsi"/>
                <w:sz w:val="18"/>
                <w:szCs w:val="18"/>
                <w:u w:val="single"/>
              </w:rPr>
              <w:t xml:space="preserve"> უნდა შეძლოს:</w:t>
            </w:r>
          </w:p>
          <w:p w14:paraId="5942EF13" w14:textId="0C1ACB7B" w:rsidR="004B0492" w:rsidRPr="00C85E12" w:rsidRDefault="00615DD0" w:rsidP="00343B0F">
            <w:pPr>
              <w:pStyle w:val="ListParagraph"/>
              <w:numPr>
                <w:ilvl w:val="0"/>
                <w:numId w:val="5"/>
              </w:numPr>
              <w:spacing w:after="0" w:line="240" w:lineRule="auto"/>
              <w:ind w:left="250" w:hanging="250"/>
              <w:contextualSpacing/>
              <w:jc w:val="both"/>
              <w:rPr>
                <w:rFonts w:asciiTheme="minorHAnsi" w:hAnsiTheme="minorHAnsi"/>
                <w:bCs/>
                <w:color w:val="000000" w:themeColor="text1"/>
                <w:sz w:val="18"/>
                <w:szCs w:val="18"/>
              </w:rPr>
            </w:pPr>
            <w:r w:rsidRPr="00C85E12">
              <w:rPr>
                <w:rFonts w:asciiTheme="minorHAnsi" w:hAnsiTheme="minorHAnsi"/>
                <w:bCs/>
                <w:color w:val="000000" w:themeColor="text1"/>
                <w:sz w:val="18"/>
                <w:szCs w:val="18"/>
              </w:rPr>
              <w:t xml:space="preserve">შემოქმედებითი ამოცანის გადასაჭრელად </w:t>
            </w:r>
            <w:r w:rsidRPr="00C85E12">
              <w:rPr>
                <w:rFonts w:asciiTheme="minorHAnsi" w:hAnsiTheme="minorHAnsi"/>
                <w:bCs/>
                <w:color w:val="000000" w:themeColor="text1"/>
                <w:sz w:val="18"/>
                <w:szCs w:val="18"/>
                <w:u w:val="single"/>
              </w:rPr>
              <w:t>შეარჩიოს</w:t>
            </w:r>
            <w:r w:rsidRPr="00C85E12">
              <w:rPr>
                <w:rFonts w:asciiTheme="minorHAnsi" w:hAnsiTheme="minorHAnsi"/>
                <w:bCs/>
                <w:color w:val="000000" w:themeColor="text1"/>
                <w:sz w:val="18"/>
                <w:szCs w:val="18"/>
              </w:rPr>
              <w:t xml:space="preserve"> და </w:t>
            </w:r>
            <w:r w:rsidRPr="00C85E12">
              <w:rPr>
                <w:rFonts w:asciiTheme="minorHAnsi" w:hAnsiTheme="minorHAnsi"/>
                <w:bCs/>
                <w:color w:val="000000" w:themeColor="text1"/>
                <w:sz w:val="18"/>
                <w:szCs w:val="18"/>
                <w:u w:val="single"/>
              </w:rPr>
              <w:t>გამოიყენოს</w:t>
            </w:r>
            <w:r w:rsidRPr="00C85E12">
              <w:rPr>
                <w:rFonts w:asciiTheme="minorHAnsi" w:hAnsiTheme="minorHAnsi"/>
                <w:bCs/>
                <w:color w:val="000000" w:themeColor="text1"/>
                <w:sz w:val="18"/>
                <w:szCs w:val="18"/>
              </w:rPr>
              <w:t xml:space="preserve"> შესაბამისი სახვითი საშუალებები და ხერხები. </w:t>
            </w:r>
          </w:p>
          <w:p w14:paraId="75A2C988" w14:textId="31DBD624" w:rsidR="00FE46F0" w:rsidRPr="00C85E12" w:rsidRDefault="005755D9" w:rsidP="004B0492">
            <w:pPr>
              <w:pStyle w:val="TableParagraph"/>
              <w:shd w:val="clear" w:color="auto" w:fill="D9E2F3" w:themeFill="accent1" w:themeFillTint="33"/>
              <w:ind w:left="0"/>
              <w:jc w:val="both"/>
              <w:rPr>
                <w:rFonts w:asciiTheme="minorHAnsi" w:hAnsiTheme="minorHAnsi"/>
                <w:color w:val="000000" w:themeColor="text1"/>
                <w:sz w:val="18"/>
                <w:szCs w:val="18"/>
                <w:lang w:val="ka-GE"/>
              </w:rPr>
            </w:pPr>
            <w:r w:rsidRPr="00C85E12">
              <w:rPr>
                <w:rFonts w:asciiTheme="minorHAnsi" w:hAnsiTheme="minorHAnsi" w:cs="Sylfaen"/>
                <w:b/>
                <w:bCs/>
                <w:color w:val="000000" w:themeColor="text1"/>
                <w:sz w:val="18"/>
                <w:szCs w:val="18"/>
                <w:shd w:val="clear" w:color="auto" w:fill="8EAADB" w:themeFill="accent1" w:themeFillTint="99"/>
                <w:lang w:val="ka-GE"/>
              </w:rPr>
              <w:t>სამიზნე ცნება "</w:t>
            </w:r>
            <w:r w:rsidR="00627464" w:rsidRPr="00C85E12">
              <w:rPr>
                <w:rFonts w:asciiTheme="minorHAnsi" w:hAnsiTheme="minorHAnsi" w:cs="Sylfaen"/>
                <w:b/>
                <w:bCs/>
                <w:color w:val="000000" w:themeColor="text1"/>
                <w:sz w:val="18"/>
                <w:szCs w:val="18"/>
                <w:shd w:val="clear" w:color="auto" w:fill="8EAADB" w:themeFill="accent1" w:themeFillTint="99"/>
                <w:lang w:val="ka-GE"/>
              </w:rPr>
              <w:t>ტექნიკა და ტექნოლოგიები</w:t>
            </w:r>
            <w:r w:rsidRPr="00C85E12">
              <w:rPr>
                <w:rFonts w:asciiTheme="minorHAnsi" w:hAnsiTheme="minorHAnsi" w:cs="Sylfaen"/>
                <w:b/>
                <w:bCs/>
                <w:color w:val="000000" w:themeColor="text1"/>
                <w:sz w:val="18"/>
                <w:szCs w:val="18"/>
                <w:shd w:val="clear" w:color="auto" w:fill="8EAADB" w:themeFill="accent1" w:themeFillTint="99"/>
                <w:lang w:val="ka-GE"/>
              </w:rPr>
              <w:t>"</w:t>
            </w:r>
            <w:r w:rsidRPr="00C85E12">
              <w:rPr>
                <w:rFonts w:asciiTheme="minorHAnsi" w:hAnsiTheme="minorHAnsi" w:cs="Sylfaen"/>
                <w:color w:val="000000" w:themeColor="text1"/>
                <w:sz w:val="18"/>
                <w:szCs w:val="18"/>
                <w:lang w:val="ka-GE"/>
              </w:rPr>
              <w:t xml:space="preserve"> - სტუდენტმა</w:t>
            </w:r>
            <w:r w:rsidR="00FE46F0" w:rsidRPr="00C85E12">
              <w:rPr>
                <w:rFonts w:asciiTheme="minorHAnsi" w:hAnsiTheme="minorHAnsi"/>
                <w:color w:val="000000" w:themeColor="text1"/>
                <w:sz w:val="18"/>
                <w:szCs w:val="18"/>
                <w:lang w:val="ka-GE"/>
              </w:rPr>
              <w:t xml:space="preserve"> უნდა გააცნობიეროს, რომ:</w:t>
            </w:r>
            <w:r w:rsidRPr="00C85E12">
              <w:rPr>
                <w:rFonts w:asciiTheme="minorHAnsi" w:hAnsiTheme="minorHAnsi"/>
                <w:color w:val="000000" w:themeColor="text1"/>
                <w:sz w:val="18"/>
                <w:szCs w:val="18"/>
                <w:lang w:val="ka-GE"/>
              </w:rPr>
              <w:t xml:space="preserve"> </w:t>
            </w:r>
            <w:r w:rsidR="00FE46F0" w:rsidRPr="00C85E12">
              <w:rPr>
                <w:rFonts w:asciiTheme="minorHAnsi" w:hAnsiTheme="minorHAnsi"/>
                <w:bCs/>
                <w:color w:val="000000" w:themeColor="text1"/>
                <w:sz w:val="18"/>
                <w:szCs w:val="18"/>
                <w:lang w:val="ka-GE"/>
              </w:rPr>
              <w:t>ხელოვნების ნიმუშები, როგორც ტრადიციული, ასევე თანამედროვე ტექნიკის, ტექნოლოგიების და მათთან დაკავშირებული მასალების გამოყენებით შეიძლება შეიქმნას. ავტორი მათ  შემოქმედებითი ამოცანის შესაბამისად ირჩევს. ტექნიკა, ტექნოლოგიები, მასალები კაცობრიობის განვითარებასთან ერთად ჩნდებოდა, ვითარდებოდა და იცვლებოდა.</w:t>
            </w:r>
          </w:p>
          <w:p w14:paraId="1DB2709D" w14:textId="505C0D52" w:rsidR="00AA48EB" w:rsidRPr="00C85E12" w:rsidRDefault="005755D9" w:rsidP="004B0492">
            <w:pPr>
              <w:spacing w:after="0" w:line="240" w:lineRule="auto"/>
              <w:jc w:val="both"/>
              <w:rPr>
                <w:rFonts w:asciiTheme="minorHAnsi" w:hAnsiTheme="minorHAnsi"/>
                <w:bCs/>
                <w:color w:val="000000" w:themeColor="text1"/>
                <w:sz w:val="18"/>
                <w:szCs w:val="18"/>
                <w:u w:val="single"/>
              </w:rPr>
            </w:pPr>
            <w:r w:rsidRPr="00C85E12">
              <w:rPr>
                <w:rFonts w:asciiTheme="minorHAnsi" w:hAnsiTheme="minorHAnsi"/>
                <w:sz w:val="18"/>
                <w:szCs w:val="18"/>
                <w:u w:val="single"/>
              </w:rPr>
              <w:t>სტუდენტმა</w:t>
            </w:r>
            <w:r w:rsidR="00AA48EB" w:rsidRPr="00C85E12">
              <w:rPr>
                <w:rFonts w:asciiTheme="minorHAnsi" w:hAnsiTheme="minorHAnsi"/>
                <w:sz w:val="18"/>
                <w:szCs w:val="18"/>
                <w:u w:val="single"/>
              </w:rPr>
              <w:t xml:space="preserve"> უნდა შეძლოს:</w:t>
            </w:r>
          </w:p>
          <w:p w14:paraId="15499BB3" w14:textId="54E5FAA8" w:rsidR="004B0492" w:rsidRPr="00C85E12" w:rsidRDefault="00615DD0" w:rsidP="00343B0F">
            <w:pPr>
              <w:pStyle w:val="ListParagraph"/>
              <w:numPr>
                <w:ilvl w:val="0"/>
                <w:numId w:val="5"/>
              </w:numPr>
              <w:spacing w:after="0" w:line="240" w:lineRule="auto"/>
              <w:ind w:left="250" w:hanging="250"/>
              <w:contextualSpacing/>
              <w:jc w:val="both"/>
              <w:rPr>
                <w:rFonts w:asciiTheme="minorHAnsi" w:hAnsiTheme="minorHAnsi" w:cs="Calibri"/>
                <w:color w:val="000000" w:themeColor="text1"/>
                <w:sz w:val="18"/>
                <w:szCs w:val="18"/>
              </w:rPr>
            </w:pPr>
            <w:r w:rsidRPr="00C85E12">
              <w:rPr>
                <w:rFonts w:asciiTheme="minorHAnsi" w:hAnsiTheme="minorHAnsi" w:cs="Sylfaen"/>
                <w:bCs/>
                <w:color w:val="000000" w:themeColor="text1"/>
                <w:sz w:val="18"/>
                <w:szCs w:val="18"/>
              </w:rPr>
              <w:t xml:space="preserve">შემოქმედებითი ამოცანის გადასაჭრელად </w:t>
            </w:r>
            <w:r w:rsidRPr="00C85E12">
              <w:rPr>
                <w:rFonts w:asciiTheme="minorHAnsi" w:hAnsiTheme="minorHAnsi" w:cs="Calibri"/>
                <w:color w:val="000000" w:themeColor="text1"/>
                <w:sz w:val="18"/>
                <w:szCs w:val="18"/>
                <w:u w:val="single"/>
              </w:rPr>
              <w:t>შეარჩიოს</w:t>
            </w:r>
            <w:r w:rsidRPr="00C85E12">
              <w:rPr>
                <w:rFonts w:asciiTheme="minorHAnsi" w:hAnsiTheme="minorHAnsi" w:cs="Calibri"/>
                <w:color w:val="000000" w:themeColor="text1"/>
                <w:sz w:val="18"/>
                <w:szCs w:val="18"/>
              </w:rPr>
              <w:t xml:space="preserve"> და </w:t>
            </w:r>
            <w:r w:rsidRPr="00C85E12">
              <w:rPr>
                <w:rFonts w:asciiTheme="minorHAnsi" w:hAnsiTheme="minorHAnsi" w:cs="Calibri"/>
                <w:color w:val="000000" w:themeColor="text1"/>
                <w:sz w:val="18"/>
                <w:szCs w:val="18"/>
                <w:u w:val="single"/>
              </w:rPr>
              <w:t>გამოიყენოს</w:t>
            </w:r>
            <w:r w:rsidRPr="00C85E12">
              <w:rPr>
                <w:rFonts w:asciiTheme="minorHAnsi" w:hAnsiTheme="minorHAnsi" w:cs="Calibri"/>
                <w:color w:val="000000" w:themeColor="text1"/>
                <w:sz w:val="18"/>
                <w:szCs w:val="18"/>
              </w:rPr>
              <w:t xml:space="preserve"> შესაბამისი მასალა, ტექნიკა, ტექნოლოგიები. </w:t>
            </w:r>
          </w:p>
          <w:p w14:paraId="1687FB14" w14:textId="2F006F49" w:rsidR="00FE46F0" w:rsidRPr="00C85E12" w:rsidRDefault="005755D9" w:rsidP="004B0492">
            <w:pPr>
              <w:shd w:val="clear" w:color="auto" w:fill="D9E2F3" w:themeFill="accent1" w:themeFillTint="33"/>
              <w:spacing w:after="0" w:line="240" w:lineRule="auto"/>
              <w:jc w:val="both"/>
              <w:rPr>
                <w:rFonts w:asciiTheme="minorHAnsi" w:hAnsiTheme="minorHAnsi"/>
                <w:color w:val="000000" w:themeColor="text1"/>
                <w:sz w:val="18"/>
                <w:szCs w:val="18"/>
              </w:rPr>
            </w:pPr>
            <w:r w:rsidRPr="00C85E12">
              <w:rPr>
                <w:rFonts w:asciiTheme="minorHAnsi" w:hAnsiTheme="minorHAnsi"/>
                <w:b/>
                <w:color w:val="000000" w:themeColor="text1"/>
                <w:sz w:val="18"/>
                <w:szCs w:val="18"/>
                <w:shd w:val="clear" w:color="auto" w:fill="8EAADB" w:themeFill="accent1" w:themeFillTint="99"/>
              </w:rPr>
              <w:t>სამიზნე ცნება "</w:t>
            </w:r>
            <w:r w:rsidR="00627464" w:rsidRPr="00C85E12">
              <w:rPr>
                <w:rFonts w:asciiTheme="minorHAnsi" w:hAnsiTheme="minorHAnsi"/>
                <w:b/>
                <w:color w:val="000000" w:themeColor="text1"/>
                <w:sz w:val="18"/>
                <w:szCs w:val="18"/>
                <w:shd w:val="clear" w:color="auto" w:fill="8EAADB" w:themeFill="accent1" w:themeFillTint="99"/>
              </w:rPr>
              <w:t>შინაარსი,  ფორმა  და დანიშნულება</w:t>
            </w:r>
            <w:r w:rsidRPr="00C85E12">
              <w:rPr>
                <w:rFonts w:asciiTheme="minorHAnsi" w:hAnsiTheme="minorHAnsi"/>
                <w:b/>
                <w:color w:val="000000" w:themeColor="text1"/>
                <w:sz w:val="18"/>
                <w:szCs w:val="18"/>
                <w:shd w:val="clear" w:color="auto" w:fill="8EAADB" w:themeFill="accent1" w:themeFillTint="99"/>
              </w:rPr>
              <w:t>"</w:t>
            </w:r>
            <w:r w:rsidRPr="00C85E12">
              <w:rPr>
                <w:rFonts w:asciiTheme="minorHAnsi" w:hAnsiTheme="minorHAnsi"/>
                <w:bCs/>
                <w:color w:val="000000" w:themeColor="text1"/>
                <w:sz w:val="18"/>
                <w:szCs w:val="18"/>
              </w:rPr>
              <w:t xml:space="preserve"> - </w:t>
            </w:r>
            <w:r w:rsidR="00627464" w:rsidRPr="00C85E12">
              <w:rPr>
                <w:rFonts w:asciiTheme="minorHAnsi" w:hAnsiTheme="minorHAnsi"/>
                <w:bCs/>
                <w:color w:val="000000" w:themeColor="text1"/>
                <w:sz w:val="18"/>
                <w:szCs w:val="18"/>
              </w:rPr>
              <w:t xml:space="preserve"> </w:t>
            </w:r>
            <w:r w:rsidRPr="00C85E12">
              <w:rPr>
                <w:rFonts w:asciiTheme="minorHAnsi" w:hAnsiTheme="minorHAnsi"/>
                <w:bCs/>
                <w:color w:val="000000" w:themeColor="text1"/>
                <w:sz w:val="18"/>
                <w:szCs w:val="18"/>
              </w:rPr>
              <w:t>სტუდენტმა</w:t>
            </w:r>
            <w:r w:rsidR="00FE46F0" w:rsidRPr="00C85E12">
              <w:rPr>
                <w:rFonts w:asciiTheme="minorHAnsi" w:hAnsiTheme="minorHAnsi"/>
                <w:bCs/>
                <w:color w:val="000000" w:themeColor="text1"/>
                <w:sz w:val="18"/>
                <w:szCs w:val="18"/>
              </w:rPr>
              <w:t xml:space="preserve"> </w:t>
            </w:r>
            <w:r w:rsidR="00FE46F0" w:rsidRPr="00C85E12">
              <w:rPr>
                <w:rFonts w:asciiTheme="minorHAnsi" w:hAnsiTheme="minorHAnsi"/>
                <w:color w:val="000000" w:themeColor="text1"/>
                <w:sz w:val="18"/>
                <w:szCs w:val="18"/>
              </w:rPr>
              <w:t>უნდა გააცნობიეროს, რომ</w:t>
            </w:r>
            <w:r w:rsidRPr="00C85E12">
              <w:rPr>
                <w:rFonts w:asciiTheme="minorHAnsi" w:hAnsiTheme="minorHAnsi"/>
                <w:color w:val="000000" w:themeColor="text1"/>
                <w:sz w:val="18"/>
                <w:szCs w:val="18"/>
              </w:rPr>
              <w:t xml:space="preserve"> </w:t>
            </w:r>
            <w:r w:rsidR="00FE46F0" w:rsidRPr="00C85E12">
              <w:rPr>
                <w:rFonts w:asciiTheme="minorHAnsi" w:hAnsiTheme="minorHAnsi"/>
                <w:bCs/>
                <w:color w:val="000000" w:themeColor="text1"/>
                <w:sz w:val="18"/>
                <w:szCs w:val="18"/>
              </w:rPr>
              <w:t>ხელოვნების ნიმუშებს სხვადასხვა დანიშნულება, ფორმა და შინაარსი აქვს. ხელოვნების ნიმუშები დანიშნულების, გამოყენებული მასალის, ტექნიკის და სახვითი საშუალებების მიხედვით რამდენიმე დარგად იყოფა: არქიტექტურა, ფერწერა, გრაფიკა, ქანდაკება, დეკორატიულ-გამოყენებითი ხელოვნება და სხვ. ზოგიერთი დარგის (ფერწერა, გრაფიკა, ქანდაკება) ნამუშევარი მასში  გადმოცემული შინაარსის მიხედვით შეიძლება ჟანრებად დაიყოს (ნატურმორტი, პეიზაჟი, პორტრეტი, ყოფითი და სხვ.).</w:t>
            </w:r>
            <w:r w:rsidRPr="00C85E12">
              <w:rPr>
                <w:rFonts w:asciiTheme="minorHAnsi" w:hAnsiTheme="minorHAnsi"/>
                <w:color w:val="000000" w:themeColor="text1"/>
                <w:sz w:val="18"/>
                <w:szCs w:val="18"/>
              </w:rPr>
              <w:t xml:space="preserve"> </w:t>
            </w:r>
            <w:r w:rsidR="00FE46F0" w:rsidRPr="00C85E12">
              <w:rPr>
                <w:rFonts w:asciiTheme="minorHAnsi" w:hAnsiTheme="minorHAnsi"/>
                <w:bCs/>
                <w:color w:val="000000" w:themeColor="text1"/>
                <w:sz w:val="18"/>
                <w:szCs w:val="18"/>
              </w:rPr>
              <w:t xml:space="preserve">თანამედროვე სამყაროში  მიმდინარე პროცესებს უკავშირდება ხელოვნების ახალი ფორმების გაჩენა (პერფორმანსი, აქცია, ჰეფენინგი, ობიექტი, ინსტალაცია, ციფრული (დიგიტალური) ხელოვნება, ლენდარტი და სხვ.). იდეები და მათი გამოხატვის საშუალებები მრავალფეროვანი, უჩვეულო და უსაზღვროა. </w:t>
            </w:r>
          </w:p>
          <w:p w14:paraId="04CEC3CF" w14:textId="05FCB84B" w:rsidR="00AA48EB" w:rsidRPr="00C85E12" w:rsidRDefault="005755D9" w:rsidP="004B0492">
            <w:pPr>
              <w:spacing w:after="0" w:line="240" w:lineRule="auto"/>
              <w:jc w:val="both"/>
              <w:rPr>
                <w:rFonts w:asciiTheme="minorHAnsi" w:hAnsiTheme="minorHAnsi"/>
                <w:bCs/>
                <w:color w:val="000000" w:themeColor="text1"/>
                <w:sz w:val="18"/>
                <w:szCs w:val="18"/>
                <w:u w:val="single"/>
              </w:rPr>
            </w:pPr>
            <w:r w:rsidRPr="00C85E12">
              <w:rPr>
                <w:rFonts w:asciiTheme="minorHAnsi" w:hAnsiTheme="minorHAnsi"/>
                <w:sz w:val="18"/>
                <w:szCs w:val="18"/>
                <w:u w:val="single"/>
              </w:rPr>
              <w:t>სტუდენტმა</w:t>
            </w:r>
            <w:r w:rsidR="00AA48EB" w:rsidRPr="00C85E12">
              <w:rPr>
                <w:rFonts w:asciiTheme="minorHAnsi" w:hAnsiTheme="minorHAnsi"/>
                <w:sz w:val="18"/>
                <w:szCs w:val="18"/>
                <w:u w:val="single"/>
              </w:rPr>
              <w:t xml:space="preserve"> უნდა შეძლოს:</w:t>
            </w:r>
          </w:p>
          <w:p w14:paraId="698CFADE" w14:textId="5FF793E0" w:rsidR="00343B0F" w:rsidRPr="00C85E12" w:rsidRDefault="00C23770" w:rsidP="00343B0F">
            <w:pPr>
              <w:pStyle w:val="ListParagraph"/>
              <w:numPr>
                <w:ilvl w:val="0"/>
                <w:numId w:val="5"/>
              </w:numPr>
              <w:spacing w:after="0" w:line="240" w:lineRule="auto"/>
              <w:ind w:left="250" w:hanging="250"/>
              <w:jc w:val="both"/>
              <w:rPr>
                <w:rFonts w:asciiTheme="minorHAnsi" w:hAnsiTheme="minorHAnsi"/>
                <w:b/>
                <w:color w:val="000000" w:themeColor="text1"/>
                <w:sz w:val="18"/>
                <w:szCs w:val="18"/>
              </w:rPr>
            </w:pPr>
            <w:r w:rsidRPr="00C85E12">
              <w:rPr>
                <w:rFonts w:asciiTheme="minorHAnsi" w:hAnsiTheme="minorHAnsi" w:cs="Sylfaen"/>
                <w:bCs/>
                <w:color w:val="000000" w:themeColor="text1"/>
                <w:sz w:val="18"/>
                <w:szCs w:val="18"/>
              </w:rPr>
              <w:t xml:space="preserve">შემოქმედებითი პროდუქტის იდეის და მხატვრული ამოცანის შესაბამისად </w:t>
            </w:r>
            <w:r w:rsidRPr="00C85E12">
              <w:rPr>
                <w:rFonts w:asciiTheme="minorHAnsi" w:hAnsiTheme="minorHAnsi" w:cs="Sylfaen"/>
                <w:bCs/>
                <w:color w:val="000000" w:themeColor="text1"/>
                <w:sz w:val="18"/>
                <w:szCs w:val="18"/>
                <w:u w:val="single"/>
              </w:rPr>
              <w:t>შეარჩიოს</w:t>
            </w:r>
            <w:r w:rsidRPr="00C85E12">
              <w:rPr>
                <w:rFonts w:asciiTheme="minorHAnsi" w:hAnsiTheme="minorHAnsi" w:cs="Sylfaen"/>
                <w:bCs/>
                <w:color w:val="000000" w:themeColor="text1"/>
                <w:sz w:val="18"/>
                <w:szCs w:val="18"/>
              </w:rPr>
              <w:t xml:space="preserve"> მისი დანიშნულება, ფორმა და შინაარსი.</w:t>
            </w:r>
          </w:p>
          <w:p w14:paraId="76E6456A" w14:textId="28428846" w:rsidR="00FE46F0" w:rsidRPr="00C85E12" w:rsidRDefault="00D161A9" w:rsidP="004B0492">
            <w:pPr>
              <w:shd w:val="clear" w:color="auto" w:fill="D9E2F3" w:themeFill="accent1" w:themeFillTint="33"/>
              <w:spacing w:after="0" w:line="240" w:lineRule="auto"/>
              <w:jc w:val="both"/>
              <w:rPr>
                <w:rFonts w:asciiTheme="minorHAnsi" w:hAnsiTheme="minorHAnsi"/>
                <w:bCs/>
                <w:color w:val="000000" w:themeColor="text1"/>
                <w:sz w:val="18"/>
                <w:szCs w:val="18"/>
              </w:rPr>
            </w:pPr>
            <w:r w:rsidRPr="00C85E12">
              <w:rPr>
                <w:rFonts w:asciiTheme="minorHAnsi" w:hAnsiTheme="minorHAnsi"/>
                <w:b/>
                <w:color w:val="000000" w:themeColor="text1"/>
                <w:sz w:val="18"/>
                <w:szCs w:val="18"/>
                <w:shd w:val="clear" w:color="auto" w:fill="8EAADB" w:themeFill="accent1" w:themeFillTint="99"/>
              </w:rPr>
              <w:t>სამიზნე ცნება "</w:t>
            </w:r>
            <w:r w:rsidR="00627464" w:rsidRPr="00C85E12">
              <w:rPr>
                <w:rFonts w:asciiTheme="minorHAnsi" w:hAnsiTheme="minorHAnsi"/>
                <w:b/>
                <w:color w:val="000000" w:themeColor="text1"/>
                <w:sz w:val="18"/>
                <w:szCs w:val="18"/>
                <w:shd w:val="clear" w:color="auto" w:fill="8EAADB" w:themeFill="accent1" w:themeFillTint="99"/>
              </w:rPr>
              <w:t>სხვადასხვა  ეპოქის, ქვეყნის, კულტურის, მიმდინარეობის, სტილის ხელოვნება</w:t>
            </w:r>
            <w:r w:rsidRPr="00C85E12">
              <w:rPr>
                <w:rFonts w:asciiTheme="minorHAnsi" w:hAnsiTheme="minorHAnsi"/>
                <w:b/>
                <w:color w:val="000000" w:themeColor="text1"/>
                <w:sz w:val="18"/>
                <w:szCs w:val="18"/>
                <w:shd w:val="clear" w:color="auto" w:fill="8EAADB" w:themeFill="accent1" w:themeFillTint="99"/>
              </w:rPr>
              <w:t>"</w:t>
            </w:r>
            <w:r w:rsidRPr="00C85E12">
              <w:rPr>
                <w:rFonts w:asciiTheme="minorHAnsi" w:hAnsiTheme="minorHAnsi"/>
                <w:b/>
                <w:color w:val="000000" w:themeColor="text1"/>
                <w:sz w:val="18"/>
                <w:szCs w:val="18"/>
              </w:rPr>
              <w:t xml:space="preserve">  - </w:t>
            </w:r>
            <w:r w:rsidR="00627464" w:rsidRPr="00C85E12">
              <w:rPr>
                <w:rFonts w:asciiTheme="minorHAnsi" w:hAnsiTheme="minorHAnsi"/>
                <w:b/>
                <w:color w:val="000000" w:themeColor="text1"/>
                <w:sz w:val="18"/>
                <w:szCs w:val="18"/>
              </w:rPr>
              <w:t xml:space="preserve"> </w:t>
            </w:r>
            <w:r w:rsidRPr="00C85E12">
              <w:rPr>
                <w:rFonts w:asciiTheme="minorHAnsi" w:hAnsiTheme="minorHAnsi"/>
                <w:bCs/>
                <w:color w:val="000000" w:themeColor="text1"/>
                <w:sz w:val="18"/>
                <w:szCs w:val="18"/>
              </w:rPr>
              <w:t>სტუდენტმა</w:t>
            </w:r>
            <w:r w:rsidR="00FE46F0" w:rsidRPr="00C85E12">
              <w:rPr>
                <w:rFonts w:asciiTheme="minorHAnsi" w:hAnsiTheme="minorHAnsi"/>
                <w:bCs/>
                <w:color w:val="000000" w:themeColor="text1"/>
                <w:sz w:val="18"/>
                <w:szCs w:val="18"/>
              </w:rPr>
              <w:t xml:space="preserve"> უნდა გააცნობიეროს, რომ</w:t>
            </w:r>
            <w:r w:rsidRPr="00C85E12">
              <w:rPr>
                <w:rFonts w:asciiTheme="minorHAnsi" w:hAnsiTheme="minorHAnsi"/>
                <w:bCs/>
                <w:color w:val="000000" w:themeColor="text1"/>
                <w:sz w:val="18"/>
                <w:szCs w:val="18"/>
              </w:rPr>
              <w:t xml:space="preserve"> </w:t>
            </w:r>
            <w:r w:rsidR="00FE46F0" w:rsidRPr="00C85E12">
              <w:rPr>
                <w:rFonts w:asciiTheme="minorHAnsi" w:hAnsiTheme="minorHAnsi"/>
                <w:bCs/>
                <w:color w:val="000000" w:themeColor="text1"/>
                <w:sz w:val="18"/>
                <w:szCs w:val="18"/>
              </w:rPr>
              <w:t xml:space="preserve">ქართულ ხელოვნებას, ისევე, როგორც ნებისმიერი სხვა კულტურის, ეპოქის, მიმდინარეობის, სტილის ხელოვნებას აქვს თავისი მახასიათებლები, მხატვრული ნიშნები რომელსაც სხვადასხვა ფაქტორი განაპირობებს. ხელოვნებაში მიმდინარე ცვლილებები (ხელოვნების დანიშნულება, მისდამი დამოკიდებულება, სახვითი საშუალებები, ხერხები, ტექნიკა, მასალა, დარგები, ფორმები და სხვ.) პირდაპირ კავშირშია კაცობრიობის ისტორიაში მიმდინარე ცვლილებებთან (ეპოქალური კონტექსტი, მსოფლმხედველობა, ტექნიკური პროგრესი, გლობალიზაცია და სხვ.). სხვადასხვა ეპოქისა და კულტურის ხელოვნების ფორმირებაში დიდ როლს ასრულებს მათი ურთიერთგავლენა. ხელოვნების საშუალებით სხვადასხვა ეპოქისა და კულტურის შესახებ ბევრი რამის გაგება შეიძლება.  </w:t>
            </w:r>
          </w:p>
          <w:p w14:paraId="262F58C1" w14:textId="7D128858" w:rsidR="00682D60" w:rsidRPr="00C85E12" w:rsidRDefault="00D161A9" w:rsidP="004B0492">
            <w:pPr>
              <w:spacing w:after="0" w:line="240" w:lineRule="auto"/>
              <w:jc w:val="both"/>
              <w:rPr>
                <w:rFonts w:asciiTheme="minorHAnsi" w:hAnsiTheme="minorHAnsi"/>
                <w:bCs/>
                <w:color w:val="000000" w:themeColor="text1"/>
                <w:sz w:val="18"/>
                <w:szCs w:val="18"/>
                <w:u w:val="single"/>
              </w:rPr>
            </w:pPr>
            <w:r w:rsidRPr="00C85E12">
              <w:rPr>
                <w:rFonts w:asciiTheme="minorHAnsi" w:hAnsiTheme="minorHAnsi"/>
                <w:sz w:val="18"/>
                <w:szCs w:val="18"/>
                <w:u w:val="single"/>
              </w:rPr>
              <w:t>სტუდენტმა</w:t>
            </w:r>
            <w:r w:rsidR="00682D60" w:rsidRPr="00C85E12">
              <w:rPr>
                <w:rFonts w:asciiTheme="minorHAnsi" w:hAnsiTheme="minorHAnsi"/>
                <w:sz w:val="18"/>
                <w:szCs w:val="18"/>
                <w:u w:val="single"/>
              </w:rPr>
              <w:t xml:space="preserve"> უნდა შეძლოს:</w:t>
            </w:r>
          </w:p>
          <w:p w14:paraId="7B01FA9A" w14:textId="67865021" w:rsidR="00FE46F0" w:rsidRPr="00C85E12" w:rsidRDefault="00C23770" w:rsidP="004B0492">
            <w:pPr>
              <w:pStyle w:val="ListParagraph"/>
              <w:numPr>
                <w:ilvl w:val="0"/>
                <w:numId w:val="5"/>
              </w:numPr>
              <w:tabs>
                <w:tab w:val="left" w:pos="1860"/>
              </w:tabs>
              <w:spacing w:after="0" w:line="240" w:lineRule="auto"/>
              <w:ind w:left="250" w:hanging="250"/>
              <w:jc w:val="both"/>
              <w:rPr>
                <w:rFonts w:asciiTheme="minorHAnsi" w:hAnsiTheme="minorHAnsi"/>
                <w:bCs/>
                <w:color w:val="000000" w:themeColor="text1"/>
                <w:sz w:val="18"/>
                <w:szCs w:val="18"/>
              </w:rPr>
            </w:pPr>
            <w:r w:rsidRPr="00C85E12">
              <w:rPr>
                <w:rFonts w:asciiTheme="minorHAnsi" w:hAnsiTheme="minorHAnsi" w:cs="Sylfaen"/>
                <w:bCs/>
                <w:color w:val="000000" w:themeColor="text1"/>
                <w:sz w:val="18"/>
                <w:szCs w:val="18"/>
              </w:rPr>
              <w:t xml:space="preserve">შემოქმედებითი ამოცანის გადასაჭრელად </w:t>
            </w:r>
            <w:r w:rsidRPr="00C85E12">
              <w:rPr>
                <w:rFonts w:asciiTheme="minorHAnsi" w:hAnsiTheme="minorHAnsi" w:cs="Calibri"/>
                <w:color w:val="000000" w:themeColor="text1"/>
                <w:sz w:val="18"/>
                <w:szCs w:val="18"/>
                <w:u w:val="single"/>
              </w:rPr>
              <w:t>შეარჩიოს</w:t>
            </w:r>
            <w:r w:rsidRPr="00C85E12">
              <w:rPr>
                <w:rFonts w:asciiTheme="minorHAnsi" w:hAnsiTheme="minorHAnsi" w:cs="Calibri"/>
                <w:color w:val="000000" w:themeColor="text1"/>
                <w:sz w:val="18"/>
                <w:szCs w:val="18"/>
              </w:rPr>
              <w:t xml:space="preserve"> და </w:t>
            </w:r>
            <w:r w:rsidRPr="00C85E12">
              <w:rPr>
                <w:rFonts w:asciiTheme="minorHAnsi" w:hAnsiTheme="minorHAnsi" w:cs="Calibri"/>
                <w:color w:val="000000" w:themeColor="text1"/>
                <w:sz w:val="18"/>
                <w:szCs w:val="18"/>
                <w:u w:val="single"/>
              </w:rPr>
              <w:t>გამოიყენოს</w:t>
            </w:r>
            <w:r w:rsidRPr="00C85E12">
              <w:rPr>
                <w:rFonts w:asciiTheme="minorHAnsi" w:hAnsiTheme="minorHAnsi" w:cs="Calibri"/>
                <w:color w:val="000000" w:themeColor="text1"/>
                <w:sz w:val="18"/>
                <w:szCs w:val="18"/>
              </w:rPr>
              <w:t xml:space="preserve"> კონკრეტული/ </w:t>
            </w:r>
            <w:r w:rsidRPr="00C85E12">
              <w:rPr>
                <w:rFonts w:asciiTheme="minorHAnsi" w:hAnsiTheme="minorHAnsi"/>
                <w:color w:val="000000" w:themeColor="text1"/>
                <w:sz w:val="18"/>
                <w:szCs w:val="18"/>
              </w:rPr>
              <w:t xml:space="preserve">სხვადასხვა  ეპოქის, ქვეყნის, კულტურის, მიმდინარეობის, სტილის </w:t>
            </w:r>
            <w:r w:rsidRPr="00C85E12">
              <w:rPr>
                <w:rFonts w:asciiTheme="minorHAnsi" w:hAnsiTheme="minorHAnsi" w:cs="Calibri"/>
                <w:color w:val="000000" w:themeColor="text1"/>
                <w:sz w:val="18"/>
                <w:szCs w:val="18"/>
              </w:rPr>
              <w:t>შესაბამისი სახვითი ენა</w:t>
            </w:r>
            <w:r w:rsidR="00931E59" w:rsidRPr="00C85E12">
              <w:rPr>
                <w:rFonts w:asciiTheme="minorHAnsi" w:hAnsiTheme="minorHAnsi" w:cs="Calibri"/>
                <w:color w:val="000000" w:themeColor="text1"/>
                <w:sz w:val="18"/>
                <w:szCs w:val="18"/>
              </w:rPr>
              <w:t>;</w:t>
            </w:r>
          </w:p>
          <w:p w14:paraId="473B66B2" w14:textId="5DC1D9C4" w:rsidR="00D161A9" w:rsidRPr="00C85E12" w:rsidRDefault="00C44B30" w:rsidP="004B0492">
            <w:pPr>
              <w:pStyle w:val="ListParagraph"/>
              <w:numPr>
                <w:ilvl w:val="0"/>
                <w:numId w:val="5"/>
              </w:numPr>
              <w:spacing w:after="0" w:line="240" w:lineRule="auto"/>
              <w:ind w:left="250" w:hanging="250"/>
              <w:contextualSpacing/>
              <w:jc w:val="both"/>
              <w:rPr>
                <w:rFonts w:asciiTheme="minorHAnsi" w:hAnsiTheme="minorHAnsi"/>
                <w:bCs/>
                <w:sz w:val="18"/>
                <w:szCs w:val="18"/>
              </w:rPr>
            </w:pPr>
            <w:r w:rsidRPr="00C85E12">
              <w:rPr>
                <w:rFonts w:asciiTheme="minorHAnsi" w:hAnsiTheme="minorHAnsi" w:cs="Calibri"/>
                <w:color w:val="000000" w:themeColor="text1"/>
                <w:sz w:val="18"/>
                <w:szCs w:val="18"/>
              </w:rPr>
              <w:t xml:space="preserve">სხვადასხვა ეპოქის, კულტურის ხელოვნების განსხვავებულ კონტექსტში </w:t>
            </w:r>
            <w:r w:rsidRPr="00C85E12">
              <w:rPr>
                <w:rFonts w:asciiTheme="minorHAnsi" w:hAnsiTheme="minorHAnsi" w:cs="Calibri"/>
                <w:color w:val="000000" w:themeColor="text1"/>
                <w:sz w:val="18"/>
                <w:szCs w:val="18"/>
                <w:u w:val="single"/>
              </w:rPr>
              <w:t>გააზრება</w:t>
            </w:r>
            <w:r w:rsidRPr="00C85E12">
              <w:rPr>
                <w:rFonts w:asciiTheme="minorHAnsi" w:hAnsiTheme="minorHAnsi" w:cs="Calibri"/>
                <w:color w:val="000000" w:themeColor="text1"/>
                <w:sz w:val="18"/>
                <w:szCs w:val="18"/>
              </w:rPr>
              <w:t xml:space="preserve"> და კაცობრიობის განვითარებასა და სამყაროში მიმდინარე პროცესებთან </w:t>
            </w:r>
            <w:r w:rsidRPr="00C85E12">
              <w:rPr>
                <w:rFonts w:asciiTheme="minorHAnsi" w:hAnsiTheme="minorHAnsi" w:cs="Calibri"/>
                <w:color w:val="000000" w:themeColor="text1"/>
                <w:sz w:val="18"/>
                <w:szCs w:val="18"/>
                <w:u w:val="single"/>
              </w:rPr>
              <w:t>დაკავშირება.</w:t>
            </w:r>
          </w:p>
        </w:tc>
        <w:tc>
          <w:tcPr>
            <w:tcW w:w="1559" w:type="dxa"/>
            <w:vMerge w:val="restart"/>
            <w:shd w:val="clear" w:color="auto" w:fill="auto"/>
          </w:tcPr>
          <w:p w14:paraId="36D1FD21"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6A7F39E9"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268444F6"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78149EB5"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4D327C69"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18A5B4F0"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3275B144"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6C8A7E44"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58A80BB1"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335646BD"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512A451C"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62F3E494"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08CD630F" w14:textId="77777777" w:rsidR="00343B0F" w:rsidRPr="00C85E12" w:rsidRDefault="00343B0F" w:rsidP="0058497F">
            <w:pPr>
              <w:spacing w:after="0" w:line="240" w:lineRule="auto"/>
              <w:jc w:val="both"/>
              <w:rPr>
                <w:rFonts w:asciiTheme="minorHAnsi" w:eastAsia="Times New Roman" w:hAnsiTheme="minorHAnsi" w:cs="Arial"/>
                <w:b/>
                <w:sz w:val="18"/>
                <w:szCs w:val="18"/>
              </w:rPr>
            </w:pPr>
          </w:p>
          <w:p w14:paraId="063DC5C8" w14:textId="4194E977" w:rsidR="0058497F" w:rsidRPr="00C85E12" w:rsidRDefault="004816F4" w:rsidP="0058497F">
            <w:pPr>
              <w:spacing w:after="0" w:line="240" w:lineRule="auto"/>
              <w:jc w:val="both"/>
              <w:rPr>
                <w:rFonts w:asciiTheme="minorHAnsi" w:eastAsia="Times New Roman" w:hAnsiTheme="minorHAnsi" w:cs="Arial"/>
                <w:b/>
                <w:sz w:val="18"/>
                <w:szCs w:val="18"/>
              </w:rPr>
            </w:pPr>
            <w:r w:rsidRPr="00C85E12">
              <w:rPr>
                <w:rFonts w:asciiTheme="minorHAnsi" w:eastAsia="Times New Roman" w:hAnsiTheme="minorHAnsi" w:cs="Arial"/>
                <w:b/>
                <w:sz w:val="18"/>
                <w:szCs w:val="18"/>
              </w:rPr>
              <w:t>თემ</w:t>
            </w:r>
            <w:r w:rsidR="00E1135B" w:rsidRPr="00C85E12">
              <w:rPr>
                <w:rFonts w:asciiTheme="minorHAnsi" w:eastAsia="Times New Roman" w:hAnsiTheme="minorHAnsi" w:cs="Arial"/>
                <w:b/>
                <w:sz w:val="18"/>
                <w:szCs w:val="18"/>
              </w:rPr>
              <w:t>ატური ბლოკი</w:t>
            </w:r>
            <w:r w:rsidRPr="00C85E12">
              <w:rPr>
                <w:rFonts w:asciiTheme="minorHAnsi" w:eastAsia="Times New Roman" w:hAnsiTheme="minorHAnsi" w:cs="Arial"/>
                <w:b/>
                <w:sz w:val="18"/>
                <w:szCs w:val="18"/>
              </w:rPr>
              <w:t>:</w:t>
            </w:r>
            <w:r w:rsidR="0058497F" w:rsidRPr="00C85E12">
              <w:rPr>
                <w:rFonts w:asciiTheme="minorHAnsi" w:eastAsia="Times New Roman" w:hAnsiTheme="minorHAnsi" w:cs="Arial"/>
                <w:b/>
                <w:sz w:val="18"/>
                <w:szCs w:val="18"/>
              </w:rPr>
              <w:t xml:space="preserve"> </w:t>
            </w:r>
          </w:p>
          <w:p w14:paraId="7D9E7FE0" w14:textId="03CD735F" w:rsidR="00F7267B" w:rsidRPr="00C85E12" w:rsidRDefault="00F7267B" w:rsidP="00F7267B">
            <w:pPr>
              <w:spacing w:after="0"/>
              <w:jc w:val="both"/>
              <w:rPr>
                <w:rFonts w:asciiTheme="minorHAnsi" w:eastAsia="Times New Roman" w:hAnsiTheme="minorHAnsi" w:cs="Arial"/>
                <w:bCs/>
                <w:color w:val="000000" w:themeColor="text1"/>
                <w:sz w:val="18"/>
                <w:szCs w:val="18"/>
              </w:rPr>
            </w:pPr>
            <w:r w:rsidRPr="00C85E12">
              <w:rPr>
                <w:rFonts w:asciiTheme="minorHAnsi" w:eastAsia="Times New Roman" w:hAnsiTheme="minorHAnsi" w:cs="Arial"/>
                <w:bCs/>
                <w:color w:val="000000" w:themeColor="text1"/>
                <w:sz w:val="18"/>
                <w:szCs w:val="18"/>
              </w:rPr>
              <w:t>ხელოვნება ჩვენ</w:t>
            </w:r>
            <w:r w:rsidR="00692A7C" w:rsidRPr="00C85E12">
              <w:rPr>
                <w:rFonts w:asciiTheme="minorHAnsi" w:eastAsia="Times New Roman" w:hAnsiTheme="minorHAnsi" w:cs="Arial"/>
                <w:bCs/>
                <w:color w:val="000000" w:themeColor="text1"/>
                <w:sz w:val="18"/>
                <w:szCs w:val="18"/>
              </w:rPr>
              <w:t>ს</w:t>
            </w:r>
            <w:r w:rsidRPr="00C85E12">
              <w:rPr>
                <w:rFonts w:asciiTheme="minorHAnsi" w:eastAsia="Times New Roman" w:hAnsiTheme="minorHAnsi" w:cs="Arial"/>
                <w:bCs/>
                <w:color w:val="000000" w:themeColor="text1"/>
                <w:sz w:val="18"/>
                <w:szCs w:val="18"/>
              </w:rPr>
              <w:t xml:space="preserve"> ცხოვრებაში</w:t>
            </w:r>
          </w:p>
          <w:p w14:paraId="4D2E4EF8" w14:textId="0AD93964" w:rsidR="004B0492" w:rsidRPr="00C85E12" w:rsidRDefault="004B0492" w:rsidP="0058497F">
            <w:pPr>
              <w:spacing w:after="0" w:line="240" w:lineRule="auto"/>
              <w:jc w:val="both"/>
              <w:rPr>
                <w:rFonts w:asciiTheme="minorHAnsi" w:eastAsia="Times New Roman" w:hAnsiTheme="minorHAnsi" w:cs="Arial"/>
                <w:b/>
                <w:sz w:val="18"/>
                <w:szCs w:val="18"/>
              </w:rPr>
            </w:pPr>
          </w:p>
          <w:p w14:paraId="06C63D93" w14:textId="5929CA0C" w:rsidR="003438E0" w:rsidRPr="00C85E12" w:rsidRDefault="003438E0" w:rsidP="0058497F">
            <w:pPr>
              <w:pStyle w:val="ListParagraph"/>
              <w:spacing w:after="0" w:line="240" w:lineRule="auto"/>
              <w:ind w:left="0"/>
              <w:jc w:val="both"/>
              <w:rPr>
                <w:rFonts w:asciiTheme="minorHAnsi" w:hAnsiTheme="minorHAnsi"/>
                <w:bCs/>
                <w:sz w:val="18"/>
                <w:szCs w:val="18"/>
              </w:rPr>
            </w:pPr>
          </w:p>
        </w:tc>
        <w:tc>
          <w:tcPr>
            <w:tcW w:w="1559" w:type="dxa"/>
            <w:vMerge w:val="restart"/>
            <w:shd w:val="clear" w:color="auto" w:fill="auto"/>
          </w:tcPr>
          <w:p w14:paraId="7E34DD81" w14:textId="77777777" w:rsidR="003249ED" w:rsidRPr="00C85E12" w:rsidRDefault="003249ED" w:rsidP="00826CF5">
            <w:pPr>
              <w:tabs>
                <w:tab w:val="left" w:pos="9990"/>
              </w:tabs>
              <w:autoSpaceDE w:val="0"/>
              <w:autoSpaceDN w:val="0"/>
              <w:adjustRightInd w:val="0"/>
              <w:ind w:right="-421"/>
              <w:jc w:val="both"/>
              <w:rPr>
                <w:rFonts w:asciiTheme="minorHAnsi" w:eastAsia="Sylfaen" w:hAnsiTheme="minorHAnsi" w:cs="AcadNusx"/>
                <w:b/>
                <w:bCs/>
                <w:sz w:val="18"/>
                <w:szCs w:val="18"/>
              </w:rPr>
            </w:pPr>
          </w:p>
          <w:p w14:paraId="4D22AB67" w14:textId="77777777" w:rsidR="003249ED" w:rsidRPr="00C85E12" w:rsidRDefault="003249ED" w:rsidP="00826CF5">
            <w:pPr>
              <w:tabs>
                <w:tab w:val="left" w:pos="9990"/>
              </w:tabs>
              <w:autoSpaceDE w:val="0"/>
              <w:autoSpaceDN w:val="0"/>
              <w:adjustRightInd w:val="0"/>
              <w:ind w:right="-421"/>
              <w:jc w:val="both"/>
              <w:rPr>
                <w:rFonts w:asciiTheme="minorHAnsi" w:eastAsia="Sylfaen" w:hAnsiTheme="minorHAnsi" w:cs="AcadNusx"/>
                <w:b/>
                <w:bCs/>
                <w:sz w:val="18"/>
                <w:szCs w:val="18"/>
              </w:rPr>
            </w:pPr>
          </w:p>
          <w:p w14:paraId="46166CE7" w14:textId="77777777" w:rsidR="003249ED" w:rsidRPr="00C85E12" w:rsidRDefault="003249ED" w:rsidP="00826CF5">
            <w:pPr>
              <w:tabs>
                <w:tab w:val="left" w:pos="9990"/>
              </w:tabs>
              <w:autoSpaceDE w:val="0"/>
              <w:autoSpaceDN w:val="0"/>
              <w:adjustRightInd w:val="0"/>
              <w:ind w:right="-421"/>
              <w:jc w:val="both"/>
              <w:rPr>
                <w:rFonts w:asciiTheme="minorHAnsi" w:eastAsia="Sylfaen" w:hAnsiTheme="minorHAnsi" w:cs="AcadNusx"/>
                <w:b/>
                <w:bCs/>
                <w:sz w:val="18"/>
                <w:szCs w:val="18"/>
              </w:rPr>
            </w:pPr>
          </w:p>
          <w:p w14:paraId="655CB5A1" w14:textId="77777777" w:rsidR="003249ED" w:rsidRPr="00C85E12" w:rsidRDefault="003249ED" w:rsidP="00826CF5">
            <w:pPr>
              <w:tabs>
                <w:tab w:val="left" w:pos="9990"/>
              </w:tabs>
              <w:autoSpaceDE w:val="0"/>
              <w:autoSpaceDN w:val="0"/>
              <w:adjustRightInd w:val="0"/>
              <w:ind w:right="-421"/>
              <w:jc w:val="both"/>
              <w:rPr>
                <w:rFonts w:asciiTheme="minorHAnsi" w:eastAsia="Sylfaen" w:hAnsiTheme="minorHAnsi" w:cs="AcadNusx"/>
                <w:b/>
                <w:bCs/>
                <w:sz w:val="18"/>
                <w:szCs w:val="18"/>
              </w:rPr>
            </w:pPr>
          </w:p>
          <w:p w14:paraId="30B0C7EB" w14:textId="77777777" w:rsidR="003249ED" w:rsidRPr="00C85E12" w:rsidRDefault="003249ED" w:rsidP="00826CF5">
            <w:pPr>
              <w:tabs>
                <w:tab w:val="left" w:pos="9990"/>
              </w:tabs>
              <w:autoSpaceDE w:val="0"/>
              <w:autoSpaceDN w:val="0"/>
              <w:adjustRightInd w:val="0"/>
              <w:jc w:val="both"/>
              <w:rPr>
                <w:rFonts w:asciiTheme="minorHAnsi" w:eastAsia="Sylfaen" w:hAnsiTheme="minorHAnsi" w:cs="AcadNusx"/>
                <w:b/>
                <w:bCs/>
                <w:sz w:val="18"/>
                <w:szCs w:val="18"/>
              </w:rPr>
            </w:pPr>
          </w:p>
          <w:p w14:paraId="19878372" w14:textId="77777777" w:rsidR="0025150D" w:rsidRPr="00C85E12" w:rsidRDefault="0025150D" w:rsidP="00826CF5">
            <w:pPr>
              <w:tabs>
                <w:tab w:val="left" w:pos="9990"/>
              </w:tabs>
              <w:autoSpaceDE w:val="0"/>
              <w:autoSpaceDN w:val="0"/>
              <w:adjustRightInd w:val="0"/>
              <w:jc w:val="both"/>
              <w:rPr>
                <w:rFonts w:asciiTheme="minorHAnsi" w:eastAsia="Sylfaen" w:hAnsiTheme="minorHAnsi" w:cs="AcadNusx"/>
                <w:b/>
                <w:bCs/>
                <w:sz w:val="18"/>
                <w:szCs w:val="18"/>
              </w:rPr>
            </w:pPr>
          </w:p>
          <w:p w14:paraId="735260B8" w14:textId="77777777" w:rsidR="0025150D" w:rsidRPr="00C85E12" w:rsidRDefault="0025150D" w:rsidP="00826CF5">
            <w:pPr>
              <w:tabs>
                <w:tab w:val="left" w:pos="9990"/>
              </w:tabs>
              <w:autoSpaceDE w:val="0"/>
              <w:autoSpaceDN w:val="0"/>
              <w:adjustRightInd w:val="0"/>
              <w:jc w:val="both"/>
              <w:rPr>
                <w:rFonts w:asciiTheme="minorHAnsi" w:eastAsia="Sylfaen" w:hAnsiTheme="minorHAnsi" w:cs="AcadNusx"/>
                <w:b/>
                <w:bCs/>
                <w:sz w:val="18"/>
                <w:szCs w:val="18"/>
              </w:rPr>
            </w:pPr>
          </w:p>
          <w:p w14:paraId="2A630219" w14:textId="733F26B7" w:rsidR="004816F4" w:rsidRPr="00C85E12" w:rsidRDefault="004816F4" w:rsidP="00826CF5">
            <w:pPr>
              <w:tabs>
                <w:tab w:val="left" w:pos="9990"/>
              </w:tabs>
              <w:autoSpaceDE w:val="0"/>
              <w:autoSpaceDN w:val="0"/>
              <w:adjustRightInd w:val="0"/>
              <w:spacing w:after="0"/>
              <w:jc w:val="both"/>
              <w:rPr>
                <w:rFonts w:asciiTheme="minorHAnsi" w:eastAsia="Sylfaen" w:hAnsiTheme="minorHAnsi" w:cs="AcadNusx"/>
                <w:sz w:val="18"/>
                <w:szCs w:val="18"/>
              </w:rPr>
            </w:pPr>
            <w:r w:rsidRPr="00C85E12">
              <w:rPr>
                <w:rFonts w:asciiTheme="minorHAnsi" w:eastAsia="Sylfaen" w:hAnsiTheme="minorHAnsi" w:cs="AcadNusx"/>
                <w:sz w:val="18"/>
                <w:szCs w:val="18"/>
              </w:rPr>
              <w:t>პრაქტიკულ</w:t>
            </w:r>
            <w:r w:rsidR="00545CB8" w:rsidRPr="00C85E12">
              <w:rPr>
                <w:rFonts w:asciiTheme="minorHAnsi" w:eastAsia="Sylfaen" w:hAnsiTheme="minorHAnsi" w:cs="AcadNusx"/>
                <w:sz w:val="18"/>
                <w:szCs w:val="18"/>
              </w:rPr>
              <w:t>ი</w:t>
            </w:r>
          </w:p>
          <w:p w14:paraId="08A01235" w14:textId="206BDAEC" w:rsidR="003249ED" w:rsidRPr="00C85E12" w:rsidRDefault="003249ED" w:rsidP="00826CF5">
            <w:pPr>
              <w:tabs>
                <w:tab w:val="left" w:pos="9990"/>
              </w:tabs>
              <w:autoSpaceDE w:val="0"/>
              <w:autoSpaceDN w:val="0"/>
              <w:adjustRightInd w:val="0"/>
              <w:jc w:val="both"/>
              <w:rPr>
                <w:rFonts w:asciiTheme="minorHAnsi" w:eastAsia="Sylfaen" w:hAnsiTheme="minorHAnsi" w:cs="AcadNusx"/>
                <w:sz w:val="18"/>
                <w:szCs w:val="18"/>
              </w:rPr>
            </w:pPr>
            <w:r w:rsidRPr="00C85E12">
              <w:rPr>
                <w:rFonts w:asciiTheme="minorHAnsi" w:eastAsia="Sylfaen" w:hAnsiTheme="minorHAnsi" w:cs="AcadNusx"/>
                <w:sz w:val="18"/>
                <w:szCs w:val="18"/>
              </w:rPr>
              <w:t>დავალებ</w:t>
            </w:r>
            <w:r w:rsidR="00D26622" w:rsidRPr="00C85E12">
              <w:rPr>
                <w:rFonts w:asciiTheme="minorHAnsi" w:eastAsia="Sylfaen" w:hAnsiTheme="minorHAnsi" w:cs="AcadNusx"/>
                <w:sz w:val="18"/>
                <w:szCs w:val="18"/>
              </w:rPr>
              <w:t>ა</w:t>
            </w:r>
          </w:p>
          <w:p w14:paraId="4A096044" w14:textId="6086A2D1" w:rsidR="00EE3882" w:rsidRPr="00C85E12" w:rsidRDefault="00EE3882" w:rsidP="00931E59">
            <w:pPr>
              <w:spacing w:after="160"/>
              <w:jc w:val="both"/>
              <w:rPr>
                <w:rFonts w:asciiTheme="minorHAnsi" w:eastAsia="Sylfaen" w:hAnsiTheme="minorHAnsi" w:cs="AcadNusx"/>
                <w:b/>
                <w:bCs/>
                <w:sz w:val="18"/>
                <w:szCs w:val="18"/>
              </w:rPr>
            </w:pPr>
          </w:p>
        </w:tc>
      </w:tr>
      <w:tr w:rsidR="003249ED" w:rsidRPr="00C85E12" w14:paraId="4FCD3B4B" w14:textId="77777777" w:rsidTr="00343B0F">
        <w:trPr>
          <w:trHeight w:val="350"/>
        </w:trPr>
        <w:tc>
          <w:tcPr>
            <w:tcW w:w="1701" w:type="dxa"/>
            <w:vMerge/>
            <w:shd w:val="clear" w:color="auto" w:fill="auto"/>
          </w:tcPr>
          <w:p w14:paraId="0D8BAD67" w14:textId="77777777" w:rsidR="003249ED" w:rsidRPr="00C85E12" w:rsidRDefault="003249ED" w:rsidP="00826CF5">
            <w:pPr>
              <w:tabs>
                <w:tab w:val="left" w:pos="9990"/>
              </w:tabs>
              <w:autoSpaceDE w:val="0"/>
              <w:autoSpaceDN w:val="0"/>
              <w:adjustRightInd w:val="0"/>
              <w:ind w:right="171"/>
              <w:jc w:val="both"/>
              <w:rPr>
                <w:rFonts w:ascii="Sylfaen" w:eastAsia="Sylfaen" w:hAnsi="Sylfaen" w:cs="AcadNusx"/>
                <w:b/>
                <w:bCs/>
                <w:sz w:val="18"/>
                <w:szCs w:val="18"/>
              </w:rPr>
            </w:pPr>
          </w:p>
        </w:tc>
        <w:tc>
          <w:tcPr>
            <w:tcW w:w="11624" w:type="dxa"/>
            <w:shd w:val="clear" w:color="auto" w:fill="auto"/>
          </w:tcPr>
          <w:p w14:paraId="71C4693A" w14:textId="74D8E3DF" w:rsidR="00FA375B" w:rsidRPr="00C85E12" w:rsidRDefault="00C00FA5" w:rsidP="004B0492">
            <w:pPr>
              <w:shd w:val="clear" w:color="auto" w:fill="D9E2F3" w:themeFill="accent1" w:themeFillTint="33"/>
              <w:spacing w:after="0" w:line="240" w:lineRule="auto"/>
              <w:jc w:val="both"/>
              <w:rPr>
                <w:rFonts w:ascii="Sylfaen" w:hAnsi="Sylfaen"/>
                <w:bCs/>
                <w:sz w:val="18"/>
                <w:szCs w:val="18"/>
              </w:rPr>
            </w:pPr>
            <w:r w:rsidRPr="00C85E12">
              <w:rPr>
                <w:rFonts w:ascii="Sylfaen" w:hAnsi="Sylfaen" w:cs="Sylfaen"/>
                <w:b/>
                <w:sz w:val="18"/>
                <w:szCs w:val="18"/>
                <w:shd w:val="clear" w:color="auto" w:fill="8EAADB" w:themeFill="accent1" w:themeFillTint="99"/>
              </w:rPr>
              <w:t>სამიზნე ცნება "</w:t>
            </w:r>
            <w:r w:rsidR="004278D5" w:rsidRPr="00C85E12">
              <w:rPr>
                <w:rFonts w:ascii="Sylfaen" w:hAnsi="Sylfaen" w:cs="Sylfaen"/>
                <w:b/>
                <w:sz w:val="18"/>
                <w:szCs w:val="18"/>
                <w:shd w:val="clear" w:color="auto" w:fill="8EAADB" w:themeFill="accent1" w:themeFillTint="99"/>
              </w:rPr>
              <w:t>მუსიკალური</w:t>
            </w:r>
            <w:r w:rsidR="004278D5" w:rsidRPr="00C85E12">
              <w:rPr>
                <w:rFonts w:ascii="Sylfaen" w:hAnsi="Sylfaen"/>
                <w:b/>
                <w:sz w:val="18"/>
                <w:szCs w:val="18"/>
                <w:shd w:val="clear" w:color="auto" w:fill="8EAADB" w:themeFill="accent1" w:themeFillTint="99"/>
              </w:rPr>
              <w:t xml:space="preserve"> შინაარსი</w:t>
            </w:r>
            <w:r w:rsidRPr="00C85E12">
              <w:rPr>
                <w:rFonts w:ascii="Sylfaen" w:hAnsi="Sylfaen"/>
                <w:b/>
                <w:sz w:val="18"/>
                <w:szCs w:val="18"/>
                <w:shd w:val="clear" w:color="auto" w:fill="8EAADB" w:themeFill="accent1" w:themeFillTint="99"/>
              </w:rPr>
              <w:t>"</w:t>
            </w:r>
            <w:r w:rsidRPr="00C85E12">
              <w:rPr>
                <w:rFonts w:ascii="Sylfaen" w:hAnsi="Sylfaen"/>
                <w:b/>
                <w:sz w:val="18"/>
                <w:szCs w:val="18"/>
              </w:rPr>
              <w:t xml:space="preserve"> - </w:t>
            </w:r>
            <w:r w:rsidRPr="00C85E12">
              <w:rPr>
                <w:rFonts w:ascii="Sylfaen" w:hAnsi="Sylfaen"/>
                <w:bCs/>
                <w:sz w:val="18"/>
                <w:szCs w:val="18"/>
              </w:rPr>
              <w:t>სტუდენტმა</w:t>
            </w:r>
            <w:r w:rsidR="00FA375B" w:rsidRPr="00C85E12">
              <w:rPr>
                <w:rFonts w:ascii="Sylfaen" w:hAnsi="Sylfaen"/>
                <w:bCs/>
                <w:sz w:val="18"/>
                <w:szCs w:val="18"/>
              </w:rPr>
              <w:t xml:space="preserve"> უნდა გააცნობიეროს, რომ</w:t>
            </w:r>
            <w:r w:rsidRPr="00C85E12">
              <w:rPr>
                <w:rFonts w:ascii="Sylfaen" w:hAnsi="Sylfaen"/>
                <w:bCs/>
                <w:sz w:val="18"/>
                <w:szCs w:val="18"/>
              </w:rPr>
              <w:t xml:space="preserve"> </w:t>
            </w:r>
            <w:r w:rsidR="00FA375B" w:rsidRPr="00C85E12">
              <w:rPr>
                <w:rFonts w:ascii="Sylfaen" w:hAnsi="Sylfaen" w:cs="Sylfaen"/>
                <w:sz w:val="18"/>
                <w:szCs w:val="18"/>
              </w:rPr>
              <w:t>მუსიკალურ</w:t>
            </w:r>
            <w:r w:rsidR="00FA375B" w:rsidRPr="00C85E12">
              <w:rPr>
                <w:rFonts w:ascii="Sylfaen" w:hAnsi="Sylfaen"/>
                <w:sz w:val="18"/>
                <w:szCs w:val="18"/>
              </w:rPr>
              <w:t xml:space="preserve"> </w:t>
            </w:r>
            <w:r w:rsidR="00FA375B" w:rsidRPr="00C85E12">
              <w:rPr>
                <w:rFonts w:ascii="Sylfaen" w:hAnsi="Sylfaen" w:cs="Sylfaen"/>
                <w:sz w:val="18"/>
                <w:szCs w:val="18"/>
              </w:rPr>
              <w:t>შინაარსს</w:t>
            </w:r>
            <w:r w:rsidR="00FA375B" w:rsidRPr="00C85E12">
              <w:rPr>
                <w:rFonts w:ascii="Sylfaen" w:hAnsi="Sylfaen"/>
                <w:sz w:val="18"/>
                <w:szCs w:val="18"/>
              </w:rPr>
              <w:t xml:space="preserve">  </w:t>
            </w:r>
            <w:r w:rsidR="00FA375B" w:rsidRPr="00C85E12">
              <w:rPr>
                <w:rFonts w:ascii="Sylfaen" w:hAnsi="Sylfaen" w:cs="Sylfaen"/>
                <w:sz w:val="18"/>
                <w:szCs w:val="18"/>
              </w:rPr>
              <w:t>წარმოადგენს</w:t>
            </w:r>
            <w:r w:rsidR="00FA375B" w:rsidRPr="00C85E12">
              <w:rPr>
                <w:rFonts w:ascii="Sylfaen" w:hAnsi="Sylfaen"/>
                <w:sz w:val="18"/>
                <w:szCs w:val="18"/>
              </w:rPr>
              <w:t xml:space="preserve"> </w:t>
            </w:r>
            <w:r w:rsidR="00FA375B" w:rsidRPr="00C85E12">
              <w:rPr>
                <w:rFonts w:ascii="Sylfaen" w:hAnsi="Sylfaen" w:cs="Sylfaen"/>
                <w:sz w:val="18"/>
                <w:szCs w:val="18"/>
              </w:rPr>
              <w:t>ესთეტიკური</w:t>
            </w:r>
            <w:r w:rsidR="00FA375B" w:rsidRPr="00C85E12">
              <w:rPr>
                <w:rFonts w:ascii="Sylfaen" w:hAnsi="Sylfaen"/>
                <w:sz w:val="18"/>
                <w:szCs w:val="18"/>
              </w:rPr>
              <w:t xml:space="preserve"> </w:t>
            </w:r>
            <w:r w:rsidR="00FA375B" w:rsidRPr="00C85E12">
              <w:rPr>
                <w:rFonts w:ascii="Sylfaen" w:hAnsi="Sylfaen" w:cs="Sylfaen"/>
                <w:sz w:val="18"/>
                <w:szCs w:val="18"/>
              </w:rPr>
              <w:t>გრძნობები</w:t>
            </w:r>
            <w:r w:rsidR="00FA375B" w:rsidRPr="00C85E12">
              <w:rPr>
                <w:rFonts w:ascii="Sylfaen" w:hAnsi="Sylfaen"/>
                <w:sz w:val="18"/>
                <w:szCs w:val="18"/>
              </w:rPr>
              <w:t xml:space="preserve"> </w:t>
            </w:r>
            <w:r w:rsidR="00FA375B" w:rsidRPr="00C85E12">
              <w:rPr>
                <w:rFonts w:ascii="Sylfaen" w:hAnsi="Sylfaen" w:cs="Sylfaen"/>
                <w:sz w:val="18"/>
                <w:szCs w:val="18"/>
              </w:rPr>
              <w:t>და</w:t>
            </w:r>
            <w:r w:rsidR="00FA375B" w:rsidRPr="00C85E12">
              <w:rPr>
                <w:rFonts w:ascii="Sylfaen" w:hAnsi="Sylfaen"/>
                <w:sz w:val="18"/>
                <w:szCs w:val="18"/>
              </w:rPr>
              <w:t xml:space="preserve">  </w:t>
            </w:r>
            <w:r w:rsidR="00FA375B" w:rsidRPr="00C85E12">
              <w:rPr>
                <w:rFonts w:ascii="Sylfaen" w:hAnsi="Sylfaen" w:cs="Sylfaen"/>
                <w:sz w:val="18"/>
                <w:szCs w:val="18"/>
              </w:rPr>
              <w:t>განცდები</w:t>
            </w:r>
            <w:r w:rsidR="00FA375B" w:rsidRPr="00C85E12">
              <w:rPr>
                <w:rFonts w:ascii="Sylfaen" w:hAnsi="Sylfaen"/>
                <w:sz w:val="18"/>
                <w:szCs w:val="18"/>
              </w:rPr>
              <w:t xml:space="preserve">, რომელიც </w:t>
            </w:r>
            <w:r w:rsidR="00FA375B" w:rsidRPr="00C85E12">
              <w:rPr>
                <w:rFonts w:ascii="Sylfaen" w:hAnsi="Sylfaen" w:cs="Sylfaen"/>
                <w:sz w:val="18"/>
                <w:szCs w:val="18"/>
              </w:rPr>
              <w:t>გარესამყაროს</w:t>
            </w:r>
            <w:r w:rsidR="00FA375B" w:rsidRPr="00C85E12">
              <w:rPr>
                <w:rFonts w:ascii="Sylfaen" w:hAnsi="Sylfaen"/>
                <w:sz w:val="18"/>
                <w:szCs w:val="18"/>
              </w:rPr>
              <w:t xml:space="preserve">გან  მიღებული შთაბეჭდილებებით არის ნაკარნახევი.  არსებითია ის, </w:t>
            </w:r>
            <w:r w:rsidR="00FA375B" w:rsidRPr="00C85E12">
              <w:rPr>
                <w:rFonts w:ascii="Sylfaen" w:hAnsi="Sylfaen" w:cs="Sylfaen"/>
                <w:sz w:val="18"/>
                <w:szCs w:val="18"/>
              </w:rPr>
              <w:t>თუ</w:t>
            </w:r>
            <w:r w:rsidR="00FA375B" w:rsidRPr="00C85E12">
              <w:rPr>
                <w:rFonts w:ascii="Sylfaen" w:hAnsi="Sylfaen"/>
                <w:sz w:val="18"/>
                <w:szCs w:val="18"/>
              </w:rPr>
              <w:t xml:space="preserve"> </w:t>
            </w:r>
            <w:r w:rsidR="00FA375B" w:rsidRPr="00C85E12">
              <w:rPr>
                <w:rFonts w:ascii="Sylfaen" w:hAnsi="Sylfaen" w:cs="Sylfaen"/>
                <w:sz w:val="18"/>
                <w:szCs w:val="18"/>
              </w:rPr>
              <w:t>რა</w:t>
            </w:r>
            <w:r w:rsidR="00FA375B" w:rsidRPr="00C85E12">
              <w:rPr>
                <w:rFonts w:ascii="Sylfaen" w:hAnsi="Sylfaen"/>
                <w:sz w:val="18"/>
                <w:szCs w:val="18"/>
              </w:rPr>
              <w:t xml:space="preserve"> მხატვრულ </w:t>
            </w:r>
            <w:r w:rsidR="00FA375B" w:rsidRPr="00C85E12">
              <w:rPr>
                <w:rFonts w:ascii="Sylfaen" w:hAnsi="Sylfaen"/>
                <w:sz w:val="18"/>
                <w:szCs w:val="18"/>
              </w:rPr>
              <w:lastRenderedPageBreak/>
              <w:t>სახეებ</w:t>
            </w:r>
            <w:r w:rsidR="00FA375B" w:rsidRPr="00C85E12">
              <w:rPr>
                <w:rFonts w:ascii="Sylfaen" w:hAnsi="Sylfaen" w:cs="Sylfaen"/>
                <w:sz w:val="18"/>
                <w:szCs w:val="18"/>
              </w:rPr>
              <w:t>ს</w:t>
            </w:r>
            <w:r w:rsidR="00FA375B" w:rsidRPr="00C85E12">
              <w:rPr>
                <w:rFonts w:ascii="Sylfaen" w:hAnsi="Sylfaen"/>
                <w:sz w:val="18"/>
                <w:szCs w:val="18"/>
              </w:rPr>
              <w:t xml:space="preserve"> დაუკავშირებს მათ თავად </w:t>
            </w:r>
            <w:r w:rsidR="00FA375B" w:rsidRPr="00C85E12">
              <w:rPr>
                <w:rFonts w:ascii="Sylfaen" w:hAnsi="Sylfaen" w:cs="Sylfaen"/>
                <w:sz w:val="18"/>
                <w:szCs w:val="18"/>
              </w:rPr>
              <w:t>მსმენელი</w:t>
            </w:r>
            <w:r w:rsidR="00FA375B" w:rsidRPr="00C85E12">
              <w:rPr>
                <w:rFonts w:ascii="Sylfaen" w:hAnsi="Sylfaen"/>
                <w:sz w:val="18"/>
                <w:szCs w:val="18"/>
              </w:rPr>
              <w:t xml:space="preserve">.  </w:t>
            </w:r>
            <w:r w:rsidR="00FA375B" w:rsidRPr="00C85E12">
              <w:rPr>
                <w:rFonts w:ascii="Sylfaen" w:hAnsi="Sylfaen" w:cs="Sylfaen"/>
                <w:sz w:val="18"/>
                <w:szCs w:val="18"/>
              </w:rPr>
              <w:t>მუსიკის</w:t>
            </w:r>
            <w:r w:rsidR="00FA375B" w:rsidRPr="00C85E12">
              <w:rPr>
                <w:rFonts w:ascii="Sylfaen" w:hAnsi="Sylfaen"/>
                <w:sz w:val="18"/>
                <w:szCs w:val="18"/>
              </w:rPr>
              <w:t xml:space="preserve"> </w:t>
            </w:r>
            <w:r w:rsidR="00FA375B" w:rsidRPr="00C85E12">
              <w:rPr>
                <w:rFonts w:ascii="Sylfaen" w:hAnsi="Sylfaen" w:cs="Sylfaen"/>
                <w:sz w:val="18"/>
                <w:szCs w:val="18"/>
              </w:rPr>
              <w:t>შინაარსი</w:t>
            </w:r>
            <w:r w:rsidR="00FA375B" w:rsidRPr="00C85E12">
              <w:rPr>
                <w:rFonts w:ascii="Sylfaen" w:hAnsi="Sylfaen"/>
                <w:sz w:val="18"/>
                <w:szCs w:val="18"/>
              </w:rPr>
              <w:t xml:space="preserve">,  </w:t>
            </w:r>
            <w:r w:rsidR="00FA375B" w:rsidRPr="00C85E12">
              <w:rPr>
                <w:rFonts w:ascii="Sylfaen" w:hAnsi="Sylfaen" w:cs="Sylfaen"/>
                <w:sz w:val="18"/>
                <w:szCs w:val="18"/>
              </w:rPr>
              <w:t>გამომსახველობითი</w:t>
            </w:r>
            <w:r w:rsidR="00FA375B" w:rsidRPr="00C85E12">
              <w:rPr>
                <w:rFonts w:ascii="Sylfaen" w:hAnsi="Sylfaen"/>
                <w:sz w:val="18"/>
                <w:szCs w:val="18"/>
              </w:rPr>
              <w:t xml:space="preserve"> </w:t>
            </w:r>
            <w:r w:rsidR="00FA375B" w:rsidRPr="00C85E12">
              <w:rPr>
                <w:rFonts w:ascii="Sylfaen" w:hAnsi="Sylfaen" w:cs="Sylfaen"/>
                <w:sz w:val="18"/>
                <w:szCs w:val="18"/>
              </w:rPr>
              <w:t>ხერხების</w:t>
            </w:r>
            <w:r w:rsidR="00FA375B" w:rsidRPr="00C85E12">
              <w:rPr>
                <w:rFonts w:ascii="Sylfaen" w:hAnsi="Sylfaen"/>
                <w:sz w:val="18"/>
                <w:szCs w:val="18"/>
              </w:rPr>
              <w:t xml:space="preserve"> </w:t>
            </w:r>
            <w:r w:rsidR="00FA375B" w:rsidRPr="00C85E12">
              <w:rPr>
                <w:rFonts w:ascii="Sylfaen" w:hAnsi="Sylfaen" w:cs="Sylfaen"/>
                <w:sz w:val="18"/>
                <w:szCs w:val="18"/>
              </w:rPr>
              <w:t>და</w:t>
            </w:r>
            <w:r w:rsidR="00FA375B" w:rsidRPr="00C85E12">
              <w:rPr>
                <w:rFonts w:ascii="Sylfaen" w:hAnsi="Sylfaen"/>
                <w:sz w:val="18"/>
                <w:szCs w:val="18"/>
              </w:rPr>
              <w:t xml:space="preserve">  მისგან  გამოწვეული  მსმენელის </w:t>
            </w:r>
            <w:r w:rsidR="00FA375B" w:rsidRPr="00C85E12">
              <w:rPr>
                <w:rFonts w:ascii="Sylfaen" w:hAnsi="Sylfaen" w:cs="Sylfaen"/>
                <w:sz w:val="18"/>
                <w:szCs w:val="18"/>
              </w:rPr>
              <w:t>ემოციების</w:t>
            </w:r>
            <w:r w:rsidR="00FA375B" w:rsidRPr="00C85E12">
              <w:rPr>
                <w:rFonts w:ascii="Sylfaen" w:hAnsi="Sylfaen"/>
                <w:sz w:val="18"/>
                <w:szCs w:val="18"/>
              </w:rPr>
              <w:t xml:space="preserve"> </w:t>
            </w:r>
            <w:r w:rsidR="00FA375B" w:rsidRPr="00C85E12">
              <w:rPr>
                <w:rFonts w:ascii="Sylfaen" w:hAnsi="Sylfaen" w:cs="Sylfaen"/>
                <w:sz w:val="18"/>
                <w:szCs w:val="18"/>
              </w:rPr>
              <w:t>თუ</w:t>
            </w:r>
            <w:r w:rsidR="00FA375B" w:rsidRPr="00C85E12">
              <w:rPr>
                <w:rFonts w:ascii="Sylfaen" w:hAnsi="Sylfaen"/>
                <w:sz w:val="18"/>
                <w:szCs w:val="18"/>
              </w:rPr>
              <w:t xml:space="preserve"> </w:t>
            </w:r>
            <w:r w:rsidR="00FA375B" w:rsidRPr="00C85E12">
              <w:rPr>
                <w:rFonts w:ascii="Sylfaen" w:hAnsi="Sylfaen" w:cs="Sylfaen"/>
                <w:sz w:val="18"/>
                <w:szCs w:val="18"/>
              </w:rPr>
              <w:t>ასოციაციების</w:t>
            </w:r>
            <w:r w:rsidR="00FA375B" w:rsidRPr="00C85E12">
              <w:rPr>
                <w:rFonts w:ascii="Sylfaen" w:hAnsi="Sylfaen"/>
                <w:sz w:val="18"/>
                <w:szCs w:val="18"/>
              </w:rPr>
              <w:t xml:space="preserve">  </w:t>
            </w:r>
            <w:r w:rsidR="00FA375B" w:rsidRPr="00C85E12">
              <w:rPr>
                <w:rFonts w:ascii="Sylfaen" w:hAnsi="Sylfaen" w:cs="Sylfaen"/>
                <w:sz w:val="18"/>
                <w:szCs w:val="18"/>
              </w:rPr>
              <w:t>ერთ</w:t>
            </w:r>
            <w:r w:rsidR="00FA375B" w:rsidRPr="00C85E12">
              <w:rPr>
                <w:rFonts w:ascii="Sylfaen" w:hAnsi="Sylfaen"/>
                <w:sz w:val="18"/>
                <w:szCs w:val="18"/>
              </w:rPr>
              <w:t xml:space="preserve">ობლიობით  </w:t>
            </w:r>
            <w:r w:rsidR="00FA375B" w:rsidRPr="00C85E12">
              <w:rPr>
                <w:rFonts w:ascii="Sylfaen" w:hAnsi="Sylfaen" w:cs="Sylfaen"/>
                <w:sz w:val="18"/>
                <w:szCs w:val="18"/>
              </w:rPr>
              <w:t>ყალიბდება</w:t>
            </w:r>
            <w:r w:rsidR="00FA375B" w:rsidRPr="00C85E12">
              <w:rPr>
                <w:rFonts w:ascii="Sylfaen" w:hAnsi="Sylfaen"/>
                <w:sz w:val="18"/>
                <w:szCs w:val="18"/>
              </w:rPr>
              <w:t xml:space="preserve">.   </w:t>
            </w:r>
            <w:r w:rsidR="00FA375B" w:rsidRPr="00C85E12">
              <w:rPr>
                <w:rFonts w:ascii="Sylfaen" w:hAnsi="Sylfaen" w:cs="Sylfaen"/>
                <w:sz w:val="18"/>
                <w:szCs w:val="18"/>
              </w:rPr>
              <w:t>მუსიკალურ</w:t>
            </w:r>
            <w:r w:rsidR="00FA375B" w:rsidRPr="00C85E12">
              <w:rPr>
                <w:rFonts w:ascii="Sylfaen" w:hAnsi="Sylfaen"/>
                <w:sz w:val="18"/>
                <w:szCs w:val="18"/>
              </w:rPr>
              <w:t xml:space="preserve"> </w:t>
            </w:r>
            <w:r w:rsidR="00FA375B" w:rsidRPr="00C85E12">
              <w:rPr>
                <w:rFonts w:ascii="Sylfaen" w:hAnsi="Sylfaen" w:cs="Sylfaen"/>
                <w:sz w:val="18"/>
                <w:szCs w:val="18"/>
              </w:rPr>
              <w:t>შინაარს</w:t>
            </w:r>
            <w:r w:rsidR="00FA375B" w:rsidRPr="00C85E12">
              <w:rPr>
                <w:rFonts w:ascii="Sylfaen" w:hAnsi="Sylfaen"/>
                <w:sz w:val="18"/>
                <w:szCs w:val="18"/>
              </w:rPr>
              <w:t xml:space="preserve">ს </w:t>
            </w:r>
            <w:r w:rsidR="00FA375B" w:rsidRPr="00C85E12">
              <w:rPr>
                <w:rFonts w:ascii="Sylfaen" w:hAnsi="Sylfaen" w:cs="Sylfaen"/>
                <w:sz w:val="18"/>
                <w:szCs w:val="18"/>
              </w:rPr>
              <w:t>სამი</w:t>
            </w:r>
            <w:r w:rsidR="00FA375B" w:rsidRPr="00C85E12">
              <w:rPr>
                <w:rFonts w:ascii="Sylfaen" w:hAnsi="Sylfaen"/>
                <w:sz w:val="18"/>
                <w:szCs w:val="18"/>
              </w:rPr>
              <w:t xml:space="preserve">  </w:t>
            </w:r>
            <w:r w:rsidR="00FA375B" w:rsidRPr="00C85E12">
              <w:rPr>
                <w:rFonts w:ascii="Sylfaen" w:hAnsi="Sylfaen" w:cs="Sylfaen"/>
                <w:sz w:val="18"/>
                <w:szCs w:val="18"/>
              </w:rPr>
              <w:t>მიმართულებით</w:t>
            </w:r>
            <w:r w:rsidR="00FA375B" w:rsidRPr="00C85E12">
              <w:rPr>
                <w:rFonts w:ascii="Sylfaen" w:hAnsi="Sylfaen"/>
                <w:sz w:val="18"/>
                <w:szCs w:val="18"/>
              </w:rPr>
              <w:t xml:space="preserve"> </w:t>
            </w:r>
            <w:r w:rsidR="00FA375B" w:rsidRPr="00C85E12">
              <w:rPr>
                <w:rFonts w:ascii="Sylfaen" w:hAnsi="Sylfaen" w:cs="Sylfaen"/>
                <w:sz w:val="18"/>
                <w:szCs w:val="18"/>
              </w:rPr>
              <w:t>განიხილავენ</w:t>
            </w:r>
            <w:r w:rsidR="00FA375B" w:rsidRPr="00C85E12">
              <w:rPr>
                <w:rFonts w:ascii="Sylfaen" w:hAnsi="Sylfaen"/>
                <w:sz w:val="18"/>
                <w:szCs w:val="18"/>
              </w:rPr>
              <w:t xml:space="preserve">:   </w:t>
            </w:r>
            <w:r w:rsidR="00FA375B" w:rsidRPr="00C85E12">
              <w:rPr>
                <w:rFonts w:ascii="Sylfaen" w:hAnsi="Sylfaen" w:cs="Sylfaen"/>
                <w:sz w:val="18"/>
                <w:szCs w:val="18"/>
              </w:rPr>
              <w:t>ემოციური</w:t>
            </w:r>
            <w:r w:rsidR="00FA375B" w:rsidRPr="00C85E12">
              <w:rPr>
                <w:rFonts w:ascii="Sylfaen" w:hAnsi="Sylfaen"/>
                <w:sz w:val="18"/>
                <w:szCs w:val="18"/>
              </w:rPr>
              <w:t xml:space="preserve">, </w:t>
            </w:r>
            <w:r w:rsidR="00FA375B" w:rsidRPr="00C85E12">
              <w:rPr>
                <w:rFonts w:ascii="Sylfaen" w:hAnsi="Sylfaen"/>
                <w:bCs/>
                <w:sz w:val="18"/>
                <w:szCs w:val="18"/>
              </w:rPr>
              <w:t>სახოვანი/ხატოვანი, და სიმბოლური. ამოკითხვაში გვეხმარება სტანდარტული (სანოტო დამწერლობა</w:t>
            </w:r>
            <w:r w:rsidR="00FA375B" w:rsidRPr="00C85E12">
              <w:rPr>
                <w:rFonts w:ascii="Sylfaen" w:hAnsi="Sylfaen"/>
                <w:color w:val="000000" w:themeColor="text1"/>
                <w:sz w:val="18"/>
                <w:szCs w:val="18"/>
              </w:rPr>
              <w:t>) და არასტანდარტული (პიქტოგრამა, მუსიკოგრამა) გრაფიკული გამოსახულებები</w:t>
            </w:r>
            <w:r w:rsidR="008A786B" w:rsidRPr="00C85E12">
              <w:rPr>
                <w:rFonts w:ascii="Sylfaen" w:hAnsi="Sylfaen"/>
                <w:color w:val="000000" w:themeColor="text1"/>
                <w:sz w:val="18"/>
                <w:szCs w:val="18"/>
              </w:rPr>
              <w:t>.</w:t>
            </w:r>
          </w:p>
          <w:p w14:paraId="62E00809" w14:textId="6460D715" w:rsidR="00FA375B" w:rsidRPr="00C85E12" w:rsidRDefault="00C00FA5" w:rsidP="004B0492">
            <w:pPr>
              <w:spacing w:after="0" w:line="240" w:lineRule="auto"/>
              <w:jc w:val="both"/>
              <w:rPr>
                <w:rFonts w:ascii="Sylfaen" w:hAnsi="Sylfaen"/>
                <w:bCs/>
                <w:sz w:val="18"/>
                <w:szCs w:val="18"/>
                <w:u w:val="single"/>
              </w:rPr>
            </w:pPr>
            <w:r w:rsidRPr="00C85E12">
              <w:rPr>
                <w:rFonts w:ascii="Sylfaen" w:hAnsi="Sylfaen"/>
                <w:bCs/>
                <w:sz w:val="18"/>
                <w:szCs w:val="18"/>
                <w:u w:val="single"/>
              </w:rPr>
              <w:t>სტუდენტმა</w:t>
            </w:r>
            <w:r w:rsidR="00FA375B" w:rsidRPr="00C85E12">
              <w:rPr>
                <w:rFonts w:ascii="Sylfaen" w:hAnsi="Sylfaen"/>
                <w:bCs/>
                <w:sz w:val="18"/>
                <w:szCs w:val="18"/>
                <w:u w:val="single"/>
              </w:rPr>
              <w:t xml:space="preserve"> უნდა შეძლოს:</w:t>
            </w:r>
          </w:p>
          <w:p w14:paraId="4B16BC84" w14:textId="77777777" w:rsidR="00061EF8" w:rsidRPr="00C85E12" w:rsidRDefault="00061EF8" w:rsidP="006C4BC9">
            <w:pPr>
              <w:pStyle w:val="ListParagraph"/>
              <w:numPr>
                <w:ilvl w:val="0"/>
                <w:numId w:val="16"/>
              </w:numPr>
              <w:spacing w:after="0" w:line="240" w:lineRule="auto"/>
              <w:ind w:left="317" w:hanging="317"/>
              <w:jc w:val="both"/>
              <w:rPr>
                <w:rFonts w:ascii="Sylfaen" w:hAnsi="Sylfaen" w:cs="Sylfaen"/>
                <w:color w:val="000000"/>
                <w:sz w:val="18"/>
                <w:szCs w:val="18"/>
              </w:rPr>
            </w:pPr>
            <w:r w:rsidRPr="00C85E12">
              <w:rPr>
                <w:rFonts w:ascii="Sylfaen" w:hAnsi="Sylfaen" w:cs="Sylfaen"/>
                <w:color w:val="000000"/>
                <w:sz w:val="18"/>
                <w:szCs w:val="18"/>
              </w:rPr>
              <w:t>მუსიკალური ნაწარმოების ანალიზის / კომპოზიციის შექმნის დროს მუსიკალური შინაარსის აქტუალურ  პრობლემებთან დაკავშირება</w:t>
            </w:r>
            <w:bookmarkStart w:id="3" w:name="_Hlk167199202"/>
            <w:r w:rsidRPr="00C85E12">
              <w:rPr>
                <w:rFonts w:ascii="Sylfaen" w:hAnsi="Sylfaen" w:cs="Sylfaen"/>
                <w:color w:val="000000"/>
                <w:sz w:val="18"/>
                <w:szCs w:val="18"/>
              </w:rPr>
              <w:t xml:space="preserve">, მასში ემოციების, სახოვან/ხატოვანი სახეების და სიმბოლიკის წარმოჩენა; </w:t>
            </w:r>
            <w:bookmarkEnd w:id="3"/>
          </w:p>
          <w:p w14:paraId="4681F626" w14:textId="2FD9A188" w:rsidR="00FA375B" w:rsidRPr="00C85E12" w:rsidRDefault="00C00FA5" w:rsidP="004B0492">
            <w:pPr>
              <w:shd w:val="clear" w:color="auto" w:fill="D9E2F3" w:themeFill="accent1" w:themeFillTint="33"/>
              <w:spacing w:after="0" w:line="240" w:lineRule="auto"/>
              <w:jc w:val="both"/>
              <w:rPr>
                <w:rFonts w:ascii="Sylfaen" w:hAnsi="Sylfaen"/>
                <w:b/>
                <w:sz w:val="18"/>
                <w:szCs w:val="18"/>
                <w:u w:val="single"/>
              </w:rPr>
            </w:pPr>
            <w:r w:rsidRPr="00C85E12">
              <w:rPr>
                <w:rFonts w:ascii="Sylfaen" w:hAnsi="Sylfaen" w:cs="Sylfaen"/>
                <w:b/>
                <w:sz w:val="18"/>
                <w:szCs w:val="18"/>
                <w:shd w:val="clear" w:color="auto" w:fill="8EAADB" w:themeFill="accent1" w:themeFillTint="99"/>
              </w:rPr>
              <w:t>სამიზნე ცნება "</w:t>
            </w:r>
            <w:r w:rsidR="004278D5" w:rsidRPr="00C85E12">
              <w:rPr>
                <w:rFonts w:ascii="Sylfaen" w:hAnsi="Sylfaen" w:cs="Sylfaen"/>
                <w:b/>
                <w:sz w:val="18"/>
                <w:szCs w:val="18"/>
                <w:shd w:val="clear" w:color="auto" w:fill="8EAADB" w:themeFill="accent1" w:themeFillTint="99"/>
              </w:rPr>
              <w:t>მუსიკის</w:t>
            </w:r>
            <w:r w:rsidR="004278D5" w:rsidRPr="00C85E12">
              <w:rPr>
                <w:rFonts w:ascii="Sylfaen" w:hAnsi="Sylfaen"/>
                <w:b/>
                <w:sz w:val="18"/>
                <w:szCs w:val="18"/>
                <w:shd w:val="clear" w:color="auto" w:fill="8EAADB" w:themeFill="accent1" w:themeFillTint="99"/>
              </w:rPr>
              <w:t xml:space="preserve"> გამომსახველობითი ხერხები და საშუალებები</w:t>
            </w:r>
            <w:r w:rsidRPr="00C85E12">
              <w:rPr>
                <w:rFonts w:ascii="Sylfaen" w:hAnsi="Sylfaen"/>
                <w:b/>
                <w:sz w:val="18"/>
                <w:szCs w:val="18"/>
                <w:shd w:val="clear" w:color="auto" w:fill="8EAADB" w:themeFill="accent1" w:themeFillTint="99"/>
              </w:rPr>
              <w:t>"</w:t>
            </w:r>
            <w:r w:rsidRPr="00C85E12">
              <w:rPr>
                <w:rFonts w:ascii="Sylfaen" w:hAnsi="Sylfaen"/>
                <w:b/>
                <w:sz w:val="18"/>
                <w:szCs w:val="18"/>
                <w:u w:val="single"/>
              </w:rPr>
              <w:t xml:space="preserve"> </w:t>
            </w:r>
            <w:r w:rsidRPr="00C85E12">
              <w:rPr>
                <w:rFonts w:ascii="Sylfaen" w:hAnsi="Sylfaen"/>
                <w:b/>
                <w:sz w:val="18"/>
                <w:szCs w:val="18"/>
              </w:rPr>
              <w:t xml:space="preserve"> - </w:t>
            </w:r>
            <w:r w:rsidRPr="00C85E12">
              <w:rPr>
                <w:rFonts w:ascii="Sylfaen" w:hAnsi="Sylfaen"/>
                <w:bCs/>
                <w:sz w:val="18"/>
                <w:szCs w:val="18"/>
              </w:rPr>
              <w:t>სტუდენტმა</w:t>
            </w:r>
            <w:r w:rsidR="00FA375B" w:rsidRPr="00C85E12">
              <w:rPr>
                <w:rFonts w:ascii="Sylfaen" w:hAnsi="Sylfaen"/>
                <w:bCs/>
                <w:sz w:val="18"/>
                <w:szCs w:val="18"/>
              </w:rPr>
              <w:t xml:space="preserve"> უნდა გააცნობიეროს</w:t>
            </w:r>
            <w:r w:rsidR="00061EF8" w:rsidRPr="00C85E12">
              <w:rPr>
                <w:rFonts w:ascii="Sylfaen" w:hAnsi="Sylfaen"/>
                <w:bCs/>
                <w:sz w:val="18"/>
                <w:szCs w:val="18"/>
              </w:rPr>
              <w:t xml:space="preserve">, რომ </w:t>
            </w:r>
            <w:r w:rsidRPr="00C85E12">
              <w:rPr>
                <w:rFonts w:ascii="Sylfaen" w:hAnsi="Sylfaen"/>
                <w:bCs/>
                <w:sz w:val="18"/>
                <w:szCs w:val="18"/>
              </w:rPr>
              <w:t xml:space="preserve"> </w:t>
            </w:r>
            <w:r w:rsidR="00FA375B" w:rsidRPr="00C85E12">
              <w:rPr>
                <w:rFonts w:ascii="Sylfaen" w:eastAsia="Carlito" w:hAnsi="Sylfaen" w:cs="Carlito"/>
                <w:bCs/>
                <w:sz w:val="18"/>
                <w:szCs w:val="18"/>
              </w:rPr>
              <w:t>მუსიკალური ნაწარმოების შინაარსი იქმნება   მუსიკალური ენის ელემენტების (ბგერის, რიტმის, მელოდიის, ჰარმონიის),  ფორმის და ჟანრისა ერთობლიობით. თითოეულ მათგანს თავისი გამომსახველი ბუნება აქვს და მონაწილეობს რაიმე მოვლენის, მხატვრული სახის, ადამიანის ემოციური მდგომარეობის გადმოცემაში,  მუსიკით განწყობის შექმნაში.</w:t>
            </w:r>
          </w:p>
          <w:p w14:paraId="4883A5D3" w14:textId="2EB25C42" w:rsidR="00061EF8" w:rsidRPr="00C85E12" w:rsidRDefault="00C00FA5" w:rsidP="00061EF8">
            <w:pPr>
              <w:spacing w:after="0" w:line="240" w:lineRule="auto"/>
              <w:jc w:val="both"/>
              <w:rPr>
                <w:rFonts w:ascii="Sylfaen" w:hAnsi="Sylfaen"/>
                <w:bCs/>
                <w:sz w:val="18"/>
                <w:szCs w:val="18"/>
                <w:u w:val="single"/>
              </w:rPr>
            </w:pPr>
            <w:r w:rsidRPr="00C85E12">
              <w:rPr>
                <w:rFonts w:ascii="Sylfaen" w:hAnsi="Sylfaen"/>
                <w:bCs/>
                <w:sz w:val="18"/>
                <w:szCs w:val="18"/>
                <w:u w:val="single"/>
              </w:rPr>
              <w:t>სტუდენტმა</w:t>
            </w:r>
            <w:r w:rsidR="00FA375B" w:rsidRPr="00C85E12">
              <w:rPr>
                <w:rFonts w:ascii="Sylfaen" w:hAnsi="Sylfaen"/>
                <w:bCs/>
                <w:sz w:val="18"/>
                <w:szCs w:val="18"/>
                <w:u w:val="single"/>
              </w:rPr>
              <w:t xml:space="preserve"> უნდა შეძლოს:</w:t>
            </w:r>
          </w:p>
          <w:p w14:paraId="10DF014B" w14:textId="77777777" w:rsidR="00061EF8" w:rsidRPr="00C85E12" w:rsidRDefault="00061EF8" w:rsidP="006C4BC9">
            <w:pPr>
              <w:pStyle w:val="ListParagraph"/>
              <w:numPr>
                <w:ilvl w:val="0"/>
                <w:numId w:val="16"/>
              </w:numPr>
              <w:spacing w:after="0" w:line="240" w:lineRule="auto"/>
              <w:ind w:left="317"/>
              <w:contextualSpacing/>
              <w:jc w:val="both"/>
              <w:textAlignment w:val="baseline"/>
              <w:rPr>
                <w:rFonts w:ascii="Sylfaen" w:hAnsi="Sylfaen" w:cs="Sylfaen"/>
                <w:color w:val="000000" w:themeColor="text1"/>
                <w:sz w:val="18"/>
                <w:szCs w:val="18"/>
              </w:rPr>
            </w:pPr>
            <w:r w:rsidRPr="00C85E12">
              <w:rPr>
                <w:rFonts w:ascii="Sylfaen" w:hAnsi="Sylfaen" w:cs="Sylfaen"/>
                <w:color w:val="000000" w:themeColor="text1"/>
                <w:sz w:val="18"/>
                <w:szCs w:val="18"/>
              </w:rPr>
              <w:t>მუსიკალურ ნიმუშებში გამოყენებული    გამომსახველობითი ხერხების ( ბგერა, რიტმი, მელოდია, ჰარმონია, ფორმა, ჟანრი)  ანალიზი და მათი როლის წარმოჩენა    მხატვრული ჩანაფიქრის გააზრებისთვის;</w:t>
            </w:r>
          </w:p>
          <w:p w14:paraId="24645FFD" w14:textId="237C44C9" w:rsidR="00987C27" w:rsidRPr="00C85E12" w:rsidRDefault="00C00FA5" w:rsidP="004B0492">
            <w:pPr>
              <w:shd w:val="clear" w:color="auto" w:fill="D9E2F3" w:themeFill="accent1" w:themeFillTint="33"/>
              <w:spacing w:after="0" w:line="240" w:lineRule="auto"/>
              <w:jc w:val="both"/>
              <w:rPr>
                <w:rFonts w:ascii="Sylfaen" w:hAnsi="Sylfaen"/>
                <w:b/>
                <w:sz w:val="18"/>
                <w:szCs w:val="18"/>
              </w:rPr>
            </w:pPr>
            <w:r w:rsidRPr="00C85E12">
              <w:rPr>
                <w:rFonts w:ascii="Sylfaen" w:hAnsi="Sylfaen" w:cs="Sylfaen"/>
                <w:b/>
                <w:sz w:val="18"/>
                <w:szCs w:val="18"/>
                <w:shd w:val="clear" w:color="auto" w:fill="8EAADB" w:themeFill="accent1" w:themeFillTint="99"/>
              </w:rPr>
              <w:t>სამიზნე ცნება "</w:t>
            </w:r>
            <w:r w:rsidR="004278D5" w:rsidRPr="00C85E12">
              <w:rPr>
                <w:rFonts w:ascii="Sylfaen" w:hAnsi="Sylfaen" w:cs="Sylfaen"/>
                <w:b/>
                <w:sz w:val="18"/>
                <w:szCs w:val="18"/>
                <w:shd w:val="clear" w:color="auto" w:fill="8EAADB" w:themeFill="accent1" w:themeFillTint="99"/>
              </w:rPr>
              <w:t>მუსიკალური</w:t>
            </w:r>
            <w:r w:rsidR="004278D5" w:rsidRPr="00C85E12">
              <w:rPr>
                <w:rFonts w:ascii="Sylfaen" w:hAnsi="Sylfaen"/>
                <w:b/>
                <w:sz w:val="18"/>
                <w:szCs w:val="18"/>
                <w:shd w:val="clear" w:color="auto" w:fill="8EAADB" w:themeFill="accent1" w:themeFillTint="99"/>
              </w:rPr>
              <w:t xml:space="preserve"> ეპოქ</w:t>
            </w:r>
            <w:r w:rsidRPr="00C85E12">
              <w:rPr>
                <w:rFonts w:ascii="Sylfaen" w:hAnsi="Sylfaen"/>
                <w:b/>
                <w:sz w:val="18"/>
                <w:szCs w:val="18"/>
                <w:shd w:val="clear" w:color="auto" w:fill="8EAADB" w:themeFill="accent1" w:themeFillTint="99"/>
              </w:rPr>
              <w:t>ა"</w:t>
            </w:r>
            <w:r w:rsidRPr="00C85E12">
              <w:rPr>
                <w:rFonts w:ascii="Sylfaen" w:hAnsi="Sylfaen"/>
                <w:b/>
                <w:sz w:val="18"/>
                <w:szCs w:val="18"/>
              </w:rPr>
              <w:t xml:space="preserve"> - </w:t>
            </w:r>
            <w:r w:rsidRPr="00C85E12">
              <w:rPr>
                <w:rFonts w:ascii="Sylfaen" w:hAnsi="Sylfaen"/>
                <w:bCs/>
                <w:sz w:val="18"/>
                <w:szCs w:val="18"/>
              </w:rPr>
              <w:t>სტუდენტმა</w:t>
            </w:r>
            <w:r w:rsidR="00FA375B" w:rsidRPr="00C85E12">
              <w:rPr>
                <w:rFonts w:ascii="Sylfaen" w:hAnsi="Sylfaen"/>
                <w:bCs/>
                <w:sz w:val="18"/>
                <w:szCs w:val="18"/>
              </w:rPr>
              <w:t xml:space="preserve"> უნდა გააცნობიეროს, რომ</w:t>
            </w:r>
            <w:r w:rsidRPr="00C85E12">
              <w:rPr>
                <w:rFonts w:ascii="Sylfaen" w:hAnsi="Sylfaen"/>
                <w:bCs/>
                <w:sz w:val="18"/>
                <w:szCs w:val="18"/>
              </w:rPr>
              <w:t xml:space="preserve"> </w:t>
            </w:r>
            <w:r w:rsidR="00FA375B" w:rsidRPr="00C85E12">
              <w:rPr>
                <w:rFonts w:ascii="Sylfaen" w:hAnsi="Sylfaen" w:cs="Sylfaen"/>
                <w:sz w:val="18"/>
                <w:szCs w:val="18"/>
              </w:rPr>
              <w:t>მუსიკალური</w:t>
            </w:r>
            <w:r w:rsidR="00FA375B" w:rsidRPr="00C85E12">
              <w:rPr>
                <w:rFonts w:ascii="Sylfaen" w:hAnsi="Sylfaen"/>
                <w:sz w:val="18"/>
                <w:szCs w:val="18"/>
              </w:rPr>
              <w:t xml:space="preserve">  </w:t>
            </w:r>
            <w:r w:rsidR="00FA375B" w:rsidRPr="00C85E12">
              <w:rPr>
                <w:rFonts w:ascii="Sylfaen" w:hAnsi="Sylfaen" w:cs="Sylfaen"/>
                <w:sz w:val="18"/>
                <w:szCs w:val="18"/>
              </w:rPr>
              <w:t>ეპოქები</w:t>
            </w:r>
            <w:r w:rsidR="00FA375B" w:rsidRPr="00C85E12">
              <w:rPr>
                <w:rFonts w:ascii="Sylfaen" w:hAnsi="Sylfaen"/>
                <w:sz w:val="18"/>
                <w:szCs w:val="18"/>
              </w:rPr>
              <w:t xml:space="preserve">  </w:t>
            </w:r>
            <w:r w:rsidR="00FA375B" w:rsidRPr="00C85E12">
              <w:rPr>
                <w:rFonts w:ascii="Sylfaen" w:hAnsi="Sylfaen" w:cs="Sylfaen"/>
                <w:sz w:val="18"/>
                <w:szCs w:val="18"/>
              </w:rPr>
              <w:t>მოიცავენ</w:t>
            </w:r>
            <w:r w:rsidR="00FA375B" w:rsidRPr="00C85E12">
              <w:rPr>
                <w:rFonts w:ascii="Sylfaen" w:hAnsi="Sylfaen"/>
                <w:sz w:val="18"/>
                <w:szCs w:val="18"/>
              </w:rPr>
              <w:t xml:space="preserve">   </w:t>
            </w:r>
            <w:r w:rsidR="00FA375B" w:rsidRPr="00C85E12">
              <w:rPr>
                <w:rFonts w:ascii="Sylfaen" w:hAnsi="Sylfaen" w:cs="Sylfaen"/>
                <w:sz w:val="18"/>
                <w:szCs w:val="18"/>
              </w:rPr>
              <w:t>დროის</w:t>
            </w:r>
            <w:r w:rsidR="00FA375B" w:rsidRPr="00C85E12">
              <w:rPr>
                <w:rFonts w:ascii="Sylfaen" w:hAnsi="Sylfaen"/>
                <w:sz w:val="18"/>
                <w:szCs w:val="18"/>
              </w:rPr>
              <w:t xml:space="preserve"> </w:t>
            </w:r>
            <w:r w:rsidR="00FA375B" w:rsidRPr="00C85E12">
              <w:rPr>
                <w:rFonts w:ascii="Sylfaen" w:hAnsi="Sylfaen" w:cs="Sylfaen"/>
                <w:sz w:val="18"/>
                <w:szCs w:val="18"/>
              </w:rPr>
              <w:t>გარკვეულ</w:t>
            </w:r>
            <w:r w:rsidR="00FA375B" w:rsidRPr="00C85E12">
              <w:rPr>
                <w:rFonts w:ascii="Sylfaen" w:hAnsi="Sylfaen"/>
                <w:sz w:val="18"/>
                <w:szCs w:val="18"/>
              </w:rPr>
              <w:t xml:space="preserve">  </w:t>
            </w:r>
            <w:r w:rsidR="00FA375B" w:rsidRPr="00C85E12">
              <w:rPr>
                <w:rFonts w:ascii="Sylfaen" w:hAnsi="Sylfaen" w:cs="Sylfaen"/>
                <w:sz w:val="18"/>
                <w:szCs w:val="18"/>
              </w:rPr>
              <w:t>პერიოდებს</w:t>
            </w:r>
            <w:r w:rsidR="00FA375B" w:rsidRPr="00C85E12">
              <w:rPr>
                <w:rFonts w:ascii="Sylfaen" w:hAnsi="Sylfaen"/>
                <w:sz w:val="18"/>
                <w:szCs w:val="18"/>
              </w:rPr>
              <w:t xml:space="preserve">,  </w:t>
            </w:r>
            <w:r w:rsidR="00FA375B" w:rsidRPr="00C85E12">
              <w:rPr>
                <w:rFonts w:ascii="Sylfaen" w:hAnsi="Sylfaen" w:cs="Sylfaen"/>
                <w:sz w:val="18"/>
                <w:szCs w:val="18"/>
              </w:rPr>
              <w:t>რომელთა</w:t>
            </w:r>
            <w:r w:rsidR="00FA375B" w:rsidRPr="00C85E12">
              <w:rPr>
                <w:rFonts w:ascii="Sylfaen" w:hAnsi="Sylfaen"/>
                <w:sz w:val="18"/>
                <w:szCs w:val="18"/>
                <w:shd w:val="clear" w:color="auto" w:fill="D9E2F3" w:themeFill="accent1" w:themeFillTint="33"/>
              </w:rPr>
              <w:t xml:space="preserve"> </w:t>
            </w:r>
            <w:r w:rsidR="00FA375B" w:rsidRPr="00C85E12">
              <w:rPr>
                <w:rFonts w:ascii="Sylfaen" w:hAnsi="Sylfaen" w:cs="Sylfaen"/>
                <w:sz w:val="18"/>
                <w:szCs w:val="18"/>
              </w:rPr>
              <w:t>ფარგლებში</w:t>
            </w:r>
            <w:r w:rsidR="00FA375B" w:rsidRPr="00C85E12">
              <w:rPr>
                <w:rFonts w:ascii="Sylfaen" w:hAnsi="Sylfaen"/>
                <w:sz w:val="18"/>
                <w:szCs w:val="18"/>
              </w:rPr>
              <w:t xml:space="preserve">  </w:t>
            </w:r>
            <w:r w:rsidR="00FA375B" w:rsidRPr="00C85E12">
              <w:rPr>
                <w:rFonts w:ascii="Sylfaen" w:hAnsi="Sylfaen" w:cs="Sylfaen"/>
                <w:sz w:val="18"/>
                <w:szCs w:val="18"/>
              </w:rPr>
              <w:t>ყალიბდება</w:t>
            </w:r>
            <w:r w:rsidR="00FA375B" w:rsidRPr="00C85E12">
              <w:rPr>
                <w:rFonts w:ascii="Sylfaen" w:hAnsi="Sylfaen"/>
                <w:sz w:val="18"/>
                <w:szCs w:val="18"/>
              </w:rPr>
              <w:t xml:space="preserve">  </w:t>
            </w:r>
            <w:r w:rsidR="00FA375B" w:rsidRPr="00C85E12">
              <w:rPr>
                <w:rFonts w:ascii="Sylfaen" w:hAnsi="Sylfaen" w:cs="Sylfaen"/>
                <w:sz w:val="18"/>
                <w:szCs w:val="18"/>
              </w:rPr>
              <w:t>მუსიკალური</w:t>
            </w:r>
            <w:r w:rsidR="00FA375B" w:rsidRPr="00C85E12">
              <w:rPr>
                <w:rFonts w:ascii="Sylfaen" w:hAnsi="Sylfaen"/>
                <w:sz w:val="18"/>
                <w:szCs w:val="18"/>
              </w:rPr>
              <w:t xml:space="preserve"> </w:t>
            </w:r>
            <w:r w:rsidR="00FA375B" w:rsidRPr="00C85E12">
              <w:rPr>
                <w:rFonts w:ascii="Sylfaen" w:hAnsi="Sylfaen" w:cs="Sylfaen"/>
                <w:sz w:val="18"/>
                <w:szCs w:val="18"/>
              </w:rPr>
              <w:t>ხელოვნების</w:t>
            </w:r>
            <w:r w:rsidR="00FA375B" w:rsidRPr="00C85E12">
              <w:rPr>
                <w:rFonts w:ascii="Sylfaen" w:hAnsi="Sylfaen"/>
                <w:sz w:val="18"/>
                <w:szCs w:val="18"/>
              </w:rPr>
              <w:t xml:space="preserve"> ახალი, თავისი დროის ამსახველი  </w:t>
            </w:r>
            <w:r w:rsidR="00FA375B" w:rsidRPr="00C85E12">
              <w:rPr>
                <w:rFonts w:ascii="Sylfaen" w:hAnsi="Sylfaen" w:cs="Sylfaen"/>
                <w:sz w:val="18"/>
                <w:szCs w:val="18"/>
              </w:rPr>
              <w:t>მიმართულებები</w:t>
            </w:r>
            <w:r w:rsidR="00FA375B" w:rsidRPr="00C85E12">
              <w:rPr>
                <w:rFonts w:ascii="Sylfaen" w:hAnsi="Sylfaen"/>
                <w:sz w:val="18"/>
                <w:szCs w:val="18"/>
              </w:rPr>
              <w:t xml:space="preserve"> </w:t>
            </w:r>
            <w:r w:rsidR="00FA375B" w:rsidRPr="00C85E12">
              <w:rPr>
                <w:rFonts w:ascii="Sylfaen" w:hAnsi="Sylfaen" w:cs="Sylfaen"/>
                <w:sz w:val="18"/>
                <w:szCs w:val="18"/>
              </w:rPr>
              <w:t>და</w:t>
            </w:r>
            <w:r w:rsidR="00FA375B" w:rsidRPr="00C85E12">
              <w:rPr>
                <w:rFonts w:ascii="Sylfaen" w:hAnsi="Sylfaen"/>
                <w:sz w:val="18"/>
                <w:szCs w:val="18"/>
              </w:rPr>
              <w:t xml:space="preserve"> </w:t>
            </w:r>
            <w:r w:rsidR="00FA375B" w:rsidRPr="00C85E12">
              <w:rPr>
                <w:rFonts w:ascii="Sylfaen" w:hAnsi="Sylfaen" w:cs="Sylfaen"/>
                <w:sz w:val="18"/>
                <w:szCs w:val="18"/>
              </w:rPr>
              <w:t>მიმდინარეობები</w:t>
            </w:r>
            <w:r w:rsidR="00FA375B" w:rsidRPr="00C85E12">
              <w:rPr>
                <w:rFonts w:ascii="Sylfaen" w:hAnsi="Sylfaen"/>
                <w:sz w:val="18"/>
                <w:szCs w:val="18"/>
              </w:rPr>
              <w:t xml:space="preserve">.  </w:t>
            </w:r>
            <w:r w:rsidR="00FA375B" w:rsidRPr="00C85E12">
              <w:rPr>
                <w:rStyle w:val="y2iqfc"/>
                <w:rFonts w:ascii="Sylfaen" w:hAnsi="Sylfaen" w:cs="Sylfaen"/>
                <w:color w:val="202124"/>
                <w:sz w:val="18"/>
                <w:szCs w:val="18"/>
              </w:rPr>
              <w:t>თითოეულ</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ამ</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პერიოდს</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აქვს</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თავისი</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უნიკალური</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თვისებები</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თემატიკა</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 xml:space="preserve">სტილი, </w:t>
            </w:r>
            <w:r w:rsidR="00FA375B" w:rsidRPr="00C85E12">
              <w:rPr>
                <w:rStyle w:val="y2iqfc"/>
                <w:rFonts w:ascii="Sylfaen" w:hAnsi="Sylfaen"/>
                <w:color w:val="202124"/>
                <w:sz w:val="18"/>
                <w:szCs w:val="18"/>
              </w:rPr>
              <w:t>მხატვრული ფორმები და ჟანრები,  გამო</w:t>
            </w:r>
            <w:r w:rsidR="00C85E12">
              <w:rPr>
                <w:rStyle w:val="y2iqfc"/>
                <w:rFonts w:ascii="Sylfaen" w:hAnsi="Sylfaen"/>
                <w:color w:val="202124"/>
                <w:sz w:val="18"/>
                <w:szCs w:val="18"/>
              </w:rPr>
              <w:t>მ</w:t>
            </w:r>
            <w:r w:rsidR="00FA375B" w:rsidRPr="00C85E12">
              <w:rPr>
                <w:rStyle w:val="y2iqfc"/>
                <w:rFonts w:ascii="Sylfaen" w:hAnsi="Sylfaen"/>
                <w:color w:val="202124"/>
                <w:sz w:val="18"/>
                <w:szCs w:val="18"/>
              </w:rPr>
              <w:t xml:space="preserve">სახველობითი  ხერხები </w:t>
            </w:r>
            <w:r w:rsidR="00FA375B" w:rsidRPr="00C85E12">
              <w:rPr>
                <w:rStyle w:val="y2iqfc"/>
                <w:rFonts w:ascii="Sylfaen" w:hAnsi="Sylfaen" w:cs="Sylfaen"/>
                <w:color w:val="202124"/>
                <w:sz w:val="18"/>
                <w:szCs w:val="18"/>
              </w:rPr>
              <w:t>და</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შემოქმედებითი</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მიდგომები</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მათი</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შესწავლა</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საშუალებას</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გვაძლევს გავიაზროთ  მუსიკალურ ხელოვნებაში მიმდინარე ცვლილებები,</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უკეთ</w:t>
            </w:r>
            <w:r w:rsidR="00FA375B" w:rsidRPr="00C85E12">
              <w:rPr>
                <w:rStyle w:val="y2iqfc"/>
                <w:rFonts w:ascii="Sylfaen" w:hAnsi="Sylfaen"/>
                <w:color w:val="202124"/>
                <w:sz w:val="18"/>
                <w:szCs w:val="18"/>
              </w:rPr>
              <w:t xml:space="preserve"> </w:t>
            </w:r>
            <w:r w:rsidR="00FA375B" w:rsidRPr="00C85E12">
              <w:rPr>
                <w:rStyle w:val="y2iqfc"/>
                <w:rFonts w:ascii="Sylfaen" w:hAnsi="Sylfaen" w:cs="Sylfaen"/>
                <w:color w:val="202124"/>
                <w:sz w:val="18"/>
                <w:szCs w:val="18"/>
              </w:rPr>
              <w:t>გავიგოთ</w:t>
            </w:r>
            <w:r w:rsidR="00FA375B" w:rsidRPr="00C85E12">
              <w:rPr>
                <w:rStyle w:val="y2iqfc"/>
                <w:rFonts w:ascii="Sylfaen" w:hAnsi="Sylfaen"/>
                <w:color w:val="202124"/>
                <w:sz w:val="18"/>
                <w:szCs w:val="18"/>
              </w:rPr>
              <w:t xml:space="preserve">  მუსიკალური ნაწარმოებების </w:t>
            </w:r>
            <w:r w:rsidR="00FA375B" w:rsidRPr="00C85E12">
              <w:rPr>
                <w:rStyle w:val="y2iqfc"/>
                <w:rFonts w:ascii="Sylfaen" w:hAnsi="Sylfaen" w:cs="Sylfaen"/>
                <w:color w:val="202124"/>
                <w:sz w:val="18"/>
                <w:szCs w:val="18"/>
              </w:rPr>
              <w:t>მხატვრული იდეა და შინაარსი, გავეცნოთ მუსიკალური გამომსახველობის  უსაზღვრო  მრავალფეროვნებას,  ჩავწვდეთ სხვადასხვა ეპოქისა და კულტურის თავისებურებებს</w:t>
            </w:r>
            <w:r w:rsidR="00FA375B" w:rsidRPr="00C85E12">
              <w:rPr>
                <w:rStyle w:val="y2iqfc"/>
                <w:rFonts w:ascii="Sylfaen" w:hAnsi="Sylfaen"/>
                <w:color w:val="202124"/>
                <w:sz w:val="18"/>
                <w:szCs w:val="18"/>
              </w:rPr>
              <w:t>.</w:t>
            </w:r>
          </w:p>
          <w:p w14:paraId="7D073027" w14:textId="1A50F156" w:rsidR="00FA375B" w:rsidRPr="00C85E12" w:rsidRDefault="00C00FA5" w:rsidP="004B0492">
            <w:pPr>
              <w:spacing w:after="0" w:line="240" w:lineRule="auto"/>
              <w:jc w:val="both"/>
              <w:rPr>
                <w:rFonts w:ascii="Sylfaen" w:hAnsi="Sylfaen"/>
                <w:bCs/>
                <w:sz w:val="18"/>
                <w:szCs w:val="18"/>
                <w:u w:val="single"/>
              </w:rPr>
            </w:pPr>
            <w:r w:rsidRPr="00C85E12">
              <w:rPr>
                <w:rFonts w:ascii="Sylfaen" w:hAnsi="Sylfaen"/>
                <w:bCs/>
                <w:sz w:val="18"/>
                <w:szCs w:val="18"/>
                <w:u w:val="single"/>
              </w:rPr>
              <w:t>სტუდენტმა</w:t>
            </w:r>
            <w:r w:rsidR="00FA375B" w:rsidRPr="00C85E12">
              <w:rPr>
                <w:rFonts w:ascii="Sylfaen" w:hAnsi="Sylfaen"/>
                <w:bCs/>
                <w:sz w:val="18"/>
                <w:szCs w:val="18"/>
                <w:u w:val="single"/>
              </w:rPr>
              <w:t xml:space="preserve"> უნდა შეძლოს:</w:t>
            </w:r>
          </w:p>
          <w:p w14:paraId="790AFE65" w14:textId="38DB8385" w:rsidR="00931E59" w:rsidRPr="00C85E12" w:rsidRDefault="00061EF8" w:rsidP="00931E59">
            <w:pPr>
              <w:pStyle w:val="ListParagraph"/>
              <w:numPr>
                <w:ilvl w:val="0"/>
                <w:numId w:val="10"/>
              </w:numPr>
              <w:spacing w:after="0" w:line="240" w:lineRule="auto"/>
              <w:ind w:left="244" w:hanging="284"/>
              <w:jc w:val="both"/>
              <w:rPr>
                <w:rFonts w:ascii="Sylfaen" w:hAnsi="Sylfaen"/>
                <w:bCs/>
                <w:sz w:val="18"/>
                <w:szCs w:val="18"/>
              </w:rPr>
            </w:pPr>
            <w:r w:rsidRPr="00C85E12">
              <w:rPr>
                <w:rFonts w:ascii="Sylfaen" w:hAnsi="Sylfaen" w:cs="Sylfaen"/>
                <w:color w:val="000000"/>
                <w:sz w:val="18"/>
                <w:szCs w:val="18"/>
              </w:rPr>
              <w:t>მუსიკაში ეპოქისთვის</w:t>
            </w:r>
            <w:r w:rsidRPr="00C85E12">
              <w:rPr>
                <w:rFonts w:ascii="Sylfaen" w:hAnsi="Sylfaen"/>
                <w:color w:val="000000"/>
                <w:sz w:val="18"/>
                <w:szCs w:val="18"/>
              </w:rPr>
              <w:t xml:space="preserve"> </w:t>
            </w:r>
            <w:r w:rsidRPr="00C85E12">
              <w:rPr>
                <w:rFonts w:ascii="Sylfaen" w:hAnsi="Sylfaen" w:cs="Sylfaen"/>
                <w:color w:val="000000"/>
                <w:sz w:val="18"/>
                <w:szCs w:val="18"/>
              </w:rPr>
              <w:t>დამახასია</w:t>
            </w:r>
            <w:r w:rsidRPr="00C85E12">
              <w:rPr>
                <w:rFonts w:ascii="Sylfaen" w:hAnsi="Sylfaen"/>
                <w:color w:val="000000"/>
                <w:sz w:val="18"/>
                <w:szCs w:val="18"/>
              </w:rPr>
              <w:t xml:space="preserve">თებელი ესთეტიური პრიორიტეტების  როლის გაანალიზება  </w:t>
            </w:r>
            <w:r w:rsidRPr="00C85E12">
              <w:rPr>
                <w:rFonts w:ascii="Sylfaen" w:hAnsi="Sylfaen" w:cs="Sylfaen"/>
                <w:color w:val="000000"/>
                <w:sz w:val="18"/>
                <w:szCs w:val="18"/>
              </w:rPr>
              <w:t>თემით განსაზღვრული საკითხების  კონტექსტში</w:t>
            </w:r>
          </w:p>
        </w:tc>
        <w:tc>
          <w:tcPr>
            <w:tcW w:w="1559" w:type="dxa"/>
            <w:vMerge/>
            <w:shd w:val="clear" w:color="auto" w:fill="auto"/>
          </w:tcPr>
          <w:p w14:paraId="35CE67B2" w14:textId="77777777" w:rsidR="003249ED" w:rsidRPr="00C85E12" w:rsidRDefault="003249ED" w:rsidP="00826CF5">
            <w:pPr>
              <w:spacing w:after="0"/>
              <w:rPr>
                <w:rFonts w:ascii="Sylfaen" w:eastAsia="Times New Roman" w:hAnsi="Sylfaen" w:cs="Arial"/>
                <w:b/>
                <w:sz w:val="18"/>
                <w:szCs w:val="18"/>
              </w:rPr>
            </w:pPr>
          </w:p>
        </w:tc>
        <w:tc>
          <w:tcPr>
            <w:tcW w:w="1559" w:type="dxa"/>
            <w:vMerge/>
            <w:shd w:val="clear" w:color="auto" w:fill="auto"/>
          </w:tcPr>
          <w:p w14:paraId="4A6CED02" w14:textId="77777777" w:rsidR="003249ED" w:rsidRPr="00C85E12" w:rsidRDefault="003249ED" w:rsidP="00826CF5">
            <w:pPr>
              <w:tabs>
                <w:tab w:val="left" w:pos="9990"/>
              </w:tabs>
              <w:autoSpaceDE w:val="0"/>
              <w:autoSpaceDN w:val="0"/>
              <w:adjustRightInd w:val="0"/>
              <w:ind w:right="-421"/>
              <w:jc w:val="both"/>
              <w:rPr>
                <w:rFonts w:ascii="Sylfaen" w:eastAsia="Sylfaen" w:hAnsi="Sylfaen" w:cs="AcadNusx"/>
                <w:b/>
                <w:bCs/>
                <w:sz w:val="18"/>
                <w:szCs w:val="18"/>
              </w:rPr>
            </w:pPr>
          </w:p>
        </w:tc>
      </w:tr>
      <w:tr w:rsidR="003249ED" w:rsidRPr="00C85E12" w14:paraId="077BEC25" w14:textId="77777777" w:rsidTr="00343B0F">
        <w:trPr>
          <w:trHeight w:val="4385"/>
        </w:trPr>
        <w:tc>
          <w:tcPr>
            <w:tcW w:w="1701" w:type="dxa"/>
            <w:shd w:val="clear" w:color="auto" w:fill="auto"/>
          </w:tcPr>
          <w:p w14:paraId="0ED29298" w14:textId="77777777" w:rsidR="004B0492" w:rsidRPr="00C85E12" w:rsidRDefault="004B0492" w:rsidP="00826CF5">
            <w:pPr>
              <w:rPr>
                <w:rFonts w:ascii="Sylfaen" w:eastAsia="Times New Roman" w:hAnsi="Sylfaen"/>
                <w:b/>
                <w:sz w:val="18"/>
                <w:szCs w:val="18"/>
              </w:rPr>
            </w:pPr>
          </w:p>
          <w:p w14:paraId="0F6896B9" w14:textId="5C8FAC51" w:rsidR="003249ED" w:rsidRPr="00C85E12" w:rsidRDefault="003249ED" w:rsidP="00826CF5">
            <w:pPr>
              <w:rPr>
                <w:rFonts w:ascii="Sylfaen" w:eastAsia="Times New Roman" w:hAnsi="Sylfaen"/>
                <w:b/>
                <w:sz w:val="18"/>
                <w:szCs w:val="18"/>
              </w:rPr>
            </w:pPr>
            <w:r w:rsidRPr="00C85E12">
              <w:rPr>
                <w:rFonts w:ascii="Sylfaen" w:eastAsia="Times New Roman" w:hAnsi="Sylfaen"/>
                <w:b/>
                <w:sz w:val="18"/>
                <w:szCs w:val="18"/>
              </w:rPr>
              <w:t xml:space="preserve">დაზუსტებები მოდულის განხორციელებასთან დაკავშირებით </w:t>
            </w:r>
          </w:p>
          <w:p w14:paraId="3A6AEEF4" w14:textId="77777777" w:rsidR="003249ED" w:rsidRPr="00C85E12" w:rsidRDefault="003249ED" w:rsidP="00826CF5">
            <w:pPr>
              <w:tabs>
                <w:tab w:val="left" w:pos="9990"/>
              </w:tabs>
              <w:autoSpaceDE w:val="0"/>
              <w:autoSpaceDN w:val="0"/>
              <w:adjustRightInd w:val="0"/>
              <w:ind w:right="-421"/>
              <w:jc w:val="both"/>
              <w:rPr>
                <w:rFonts w:ascii="Sylfaen" w:eastAsia="Times New Roman" w:hAnsi="Sylfaen" w:cs="Calibri"/>
                <w:sz w:val="18"/>
                <w:szCs w:val="18"/>
              </w:rPr>
            </w:pPr>
          </w:p>
        </w:tc>
        <w:tc>
          <w:tcPr>
            <w:tcW w:w="14742" w:type="dxa"/>
            <w:gridSpan w:val="3"/>
            <w:shd w:val="clear" w:color="auto" w:fill="auto"/>
          </w:tcPr>
          <w:p w14:paraId="63138F37" w14:textId="47A224BC" w:rsidR="00931E59" w:rsidRPr="00C85E12" w:rsidRDefault="00E1135B" w:rsidP="00931E59">
            <w:pPr>
              <w:ind w:right="34"/>
              <w:jc w:val="both"/>
              <w:rPr>
                <w:rFonts w:ascii="Sylfaen" w:eastAsia="Times New Roman" w:hAnsi="Sylfaen" w:cs="Arial"/>
                <w:sz w:val="18"/>
                <w:szCs w:val="18"/>
              </w:rPr>
            </w:pPr>
            <w:r w:rsidRPr="00C85E12">
              <w:rPr>
                <w:rFonts w:ascii="Sylfaen" w:eastAsia="Times New Roman" w:hAnsi="Sylfaen" w:cs="Arial"/>
                <w:sz w:val="18"/>
                <w:szCs w:val="18"/>
              </w:rPr>
              <w:t>მოდულის „ესთეტიკა“</w:t>
            </w:r>
            <w:r w:rsidR="009651EC" w:rsidRPr="00C85E12">
              <w:rPr>
                <w:rFonts w:ascii="Sylfaen" w:eastAsia="Times New Roman" w:hAnsi="Sylfaen" w:cs="Arial"/>
                <w:sz w:val="18"/>
                <w:szCs w:val="18"/>
              </w:rPr>
              <w:t xml:space="preserve"> ფარგლებში პროფესიულ</w:t>
            </w:r>
            <w:r w:rsidRPr="00C85E12">
              <w:rPr>
                <w:rFonts w:ascii="Sylfaen" w:eastAsia="Times New Roman" w:hAnsi="Sylfaen" w:cs="Arial"/>
                <w:sz w:val="18"/>
                <w:szCs w:val="18"/>
              </w:rPr>
              <w:t>მა</w:t>
            </w:r>
            <w:r w:rsidR="009651EC" w:rsidRPr="00C85E12">
              <w:rPr>
                <w:rFonts w:ascii="Sylfaen" w:eastAsia="Times New Roman" w:hAnsi="Sylfaen" w:cs="Arial"/>
                <w:sz w:val="18"/>
                <w:szCs w:val="18"/>
              </w:rPr>
              <w:t xml:space="preserve"> სტუდენტმა უნდა განახორციელოს </w:t>
            </w:r>
            <w:r w:rsidR="009651EC" w:rsidRPr="00C85E12">
              <w:rPr>
                <w:rFonts w:ascii="Sylfaen" w:eastAsia="Times New Roman" w:hAnsi="Sylfaen" w:cs="Arial"/>
                <w:b/>
                <w:bCs/>
                <w:sz w:val="18"/>
                <w:szCs w:val="18"/>
              </w:rPr>
              <w:t xml:space="preserve">ორი </w:t>
            </w:r>
            <w:r w:rsidR="009651EC" w:rsidRPr="00C85E12">
              <w:rPr>
                <w:rFonts w:ascii="Sylfaen" w:eastAsia="Times New Roman" w:hAnsi="Sylfaen" w:cs="Arial"/>
                <w:sz w:val="18"/>
                <w:szCs w:val="18"/>
              </w:rPr>
              <w:t>პროექტი</w:t>
            </w:r>
            <w:r w:rsidR="0058497F" w:rsidRPr="00C85E12">
              <w:rPr>
                <w:rFonts w:ascii="Sylfaen" w:eastAsia="Times New Roman" w:hAnsi="Sylfaen" w:cs="Arial"/>
                <w:sz w:val="18"/>
                <w:szCs w:val="18"/>
              </w:rPr>
              <w:t>.</w:t>
            </w:r>
            <w:r w:rsidRPr="00C85E12">
              <w:rPr>
                <w:rFonts w:ascii="Sylfaen" w:eastAsia="Times New Roman" w:hAnsi="Sylfaen" w:cs="Arial"/>
                <w:sz w:val="18"/>
                <w:szCs w:val="18"/>
              </w:rPr>
              <w:t xml:space="preserve"> </w:t>
            </w:r>
            <w:r w:rsidR="009651EC" w:rsidRPr="00C85E12">
              <w:rPr>
                <w:rFonts w:ascii="Sylfaen" w:eastAsia="Times New Roman" w:hAnsi="Sylfaen" w:cs="Arial"/>
                <w:sz w:val="18"/>
                <w:szCs w:val="18"/>
              </w:rPr>
              <w:t>თითოეული პროექტი ხელს უწყობს ,,ესთეტიკის“ მოდულის სწავლის შედეგის მიღწევას.</w:t>
            </w:r>
            <w:r w:rsidR="00931E59" w:rsidRPr="00C85E12">
              <w:rPr>
                <w:rFonts w:ascii="Sylfaen" w:eastAsia="Times New Roman" w:hAnsi="Sylfaen" w:cs="Arial"/>
                <w:sz w:val="18"/>
                <w:szCs w:val="18"/>
              </w:rPr>
              <w:t xml:space="preserve"> </w:t>
            </w:r>
          </w:p>
          <w:p w14:paraId="02034194" w14:textId="77777777" w:rsidR="00692A7C" w:rsidRPr="00C85E12" w:rsidRDefault="00343B0F" w:rsidP="00692A7C">
            <w:pPr>
              <w:spacing w:after="0"/>
              <w:jc w:val="both"/>
              <w:rPr>
                <w:rFonts w:asciiTheme="minorHAnsi" w:eastAsia="Times New Roman" w:hAnsiTheme="minorHAnsi" w:cs="Arial"/>
                <w:bCs/>
                <w:color w:val="000000" w:themeColor="text1"/>
                <w:sz w:val="18"/>
                <w:szCs w:val="18"/>
              </w:rPr>
            </w:pPr>
            <w:r w:rsidRPr="00C85E12">
              <w:rPr>
                <w:rFonts w:asciiTheme="minorHAnsi" w:eastAsia="Times New Roman" w:hAnsiTheme="minorHAnsi" w:cs="Arial"/>
                <w:b/>
                <w:sz w:val="18"/>
                <w:szCs w:val="18"/>
              </w:rPr>
              <w:t xml:space="preserve">თემატური ბლოკი:  </w:t>
            </w:r>
            <w:r w:rsidR="00692A7C" w:rsidRPr="00C85E12">
              <w:rPr>
                <w:rFonts w:asciiTheme="minorHAnsi" w:eastAsia="Times New Roman" w:hAnsiTheme="minorHAnsi" w:cs="Arial"/>
                <w:bCs/>
                <w:color w:val="000000" w:themeColor="text1"/>
                <w:sz w:val="18"/>
                <w:szCs w:val="18"/>
              </w:rPr>
              <w:t>ხელოვნება ჩვენს ცხოვრებაში</w:t>
            </w:r>
          </w:p>
          <w:p w14:paraId="3CA30EC8" w14:textId="77777777" w:rsidR="00343B0F" w:rsidRPr="00C85E12" w:rsidRDefault="00343B0F" w:rsidP="00343B0F">
            <w:pPr>
              <w:spacing w:after="0" w:line="240" w:lineRule="auto"/>
              <w:jc w:val="both"/>
              <w:rPr>
                <w:rFonts w:asciiTheme="minorHAnsi" w:eastAsia="Times New Roman" w:hAnsiTheme="minorHAnsi" w:cs="Arial"/>
                <w:bCs/>
                <w:sz w:val="18"/>
                <w:szCs w:val="18"/>
                <w:u w:val="single"/>
              </w:rPr>
            </w:pPr>
            <w:r w:rsidRPr="00C85E12">
              <w:rPr>
                <w:rFonts w:asciiTheme="minorHAnsi" w:eastAsia="Times New Roman" w:hAnsiTheme="minorHAnsi" w:cs="Arial"/>
                <w:bCs/>
                <w:sz w:val="18"/>
                <w:szCs w:val="18"/>
                <w:u w:val="single"/>
              </w:rPr>
              <w:t>სარეკომენდაციო თემები:</w:t>
            </w:r>
          </w:p>
          <w:p w14:paraId="3D7D98C1" w14:textId="77777777" w:rsidR="00343B0F" w:rsidRPr="00C85E12" w:rsidRDefault="00343B0F" w:rsidP="00343B0F">
            <w:pPr>
              <w:spacing w:after="0" w:line="240" w:lineRule="auto"/>
              <w:jc w:val="both"/>
              <w:rPr>
                <w:rFonts w:asciiTheme="minorHAnsi" w:hAnsiTheme="minorHAnsi"/>
                <w:b/>
                <w:bCs/>
                <w:sz w:val="18"/>
                <w:szCs w:val="18"/>
              </w:rPr>
            </w:pPr>
          </w:p>
          <w:p w14:paraId="2A0BDD93" w14:textId="21651259" w:rsidR="00343B0F" w:rsidRPr="00C85E12" w:rsidRDefault="00343B0F" w:rsidP="00343B0F">
            <w:pPr>
              <w:spacing w:after="0" w:line="240" w:lineRule="auto"/>
              <w:jc w:val="both"/>
              <w:rPr>
                <w:rFonts w:asciiTheme="minorHAnsi" w:hAnsiTheme="minorHAnsi"/>
                <w:b/>
                <w:bCs/>
                <w:sz w:val="18"/>
                <w:szCs w:val="18"/>
              </w:rPr>
            </w:pPr>
            <w:r w:rsidRPr="00C85E12">
              <w:rPr>
                <w:rFonts w:asciiTheme="minorHAnsi" w:hAnsiTheme="minorHAnsi"/>
                <w:b/>
                <w:bCs/>
                <w:sz w:val="18"/>
                <w:szCs w:val="18"/>
              </w:rPr>
              <w:t>1. მრეწველობა და ხელოვნება</w:t>
            </w:r>
          </w:p>
          <w:p w14:paraId="24402A3E" w14:textId="77777777"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Cs/>
                <w:sz w:val="18"/>
                <w:szCs w:val="18"/>
              </w:rPr>
              <w:t>ხელოვნების როლი წარმოებაში და საწარმოო ძალების განვითარებაში. ხელოვნების როლი გაყიდვების ეფექტურობის ზრდის საკითხებში (ხელოვნების ზეგავლენა მომხმარებელზე, მაგალითად, ვიზუალური ხელოვნება და ბრენდინგი, აუდიობრენდინგი და სხვ.) და ა.შ.</w:t>
            </w:r>
          </w:p>
          <w:p w14:paraId="5B2855FB" w14:textId="77777777" w:rsidR="00343B0F" w:rsidRPr="00C85E12" w:rsidRDefault="00343B0F" w:rsidP="00343B0F">
            <w:pPr>
              <w:spacing w:after="0" w:line="240" w:lineRule="auto"/>
              <w:jc w:val="both"/>
              <w:rPr>
                <w:rFonts w:asciiTheme="minorHAnsi" w:hAnsiTheme="minorHAnsi"/>
                <w:b/>
                <w:bCs/>
                <w:sz w:val="18"/>
                <w:szCs w:val="18"/>
              </w:rPr>
            </w:pPr>
          </w:p>
          <w:p w14:paraId="65A77D8D" w14:textId="57686645" w:rsidR="00343B0F" w:rsidRPr="00C85E12" w:rsidRDefault="00343B0F" w:rsidP="00343B0F">
            <w:pPr>
              <w:spacing w:after="0" w:line="240" w:lineRule="auto"/>
              <w:jc w:val="both"/>
              <w:rPr>
                <w:rFonts w:asciiTheme="minorHAnsi" w:hAnsiTheme="minorHAnsi"/>
                <w:b/>
                <w:bCs/>
                <w:color w:val="000000" w:themeColor="text1"/>
                <w:sz w:val="18"/>
                <w:szCs w:val="18"/>
              </w:rPr>
            </w:pPr>
            <w:r w:rsidRPr="00C85E12">
              <w:rPr>
                <w:rFonts w:asciiTheme="minorHAnsi" w:hAnsiTheme="minorHAnsi"/>
                <w:b/>
                <w:bCs/>
                <w:sz w:val="18"/>
                <w:szCs w:val="18"/>
              </w:rPr>
              <w:t>2.</w:t>
            </w:r>
            <w:r w:rsidRPr="00C85E12">
              <w:rPr>
                <w:rFonts w:asciiTheme="minorHAnsi" w:hAnsiTheme="minorHAnsi"/>
                <w:bCs/>
                <w:sz w:val="18"/>
                <w:szCs w:val="18"/>
              </w:rPr>
              <w:t xml:space="preserve"> </w:t>
            </w:r>
            <w:r w:rsidRPr="00C85E12">
              <w:rPr>
                <w:rFonts w:asciiTheme="minorHAnsi" w:hAnsiTheme="minorHAnsi"/>
                <w:b/>
                <w:bCs/>
                <w:color w:val="000000" w:themeColor="text1"/>
                <w:sz w:val="18"/>
                <w:szCs w:val="18"/>
              </w:rPr>
              <w:t>ხელოვნება თავისუფალ დროს</w:t>
            </w:r>
          </w:p>
          <w:p w14:paraId="65887ECF" w14:textId="5C96C745"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Cs/>
                <w:sz w:val="18"/>
                <w:szCs w:val="18"/>
              </w:rPr>
              <w:t>ხელოვნების  როლი შრომისა და დასვენების კულტურაში სხვადასხვა ეპოქის/კულტურის /სტილის/მიმდინარეობის ხელოვნების ნიმუშების ინსპირაციის წყაროდ გამოყენება და მათი დაკავშირება სხვადასხვა პროფესიულ საქმიანობასთან</w:t>
            </w:r>
            <w:r w:rsidR="003C1EF5" w:rsidRPr="00C85E12">
              <w:rPr>
                <w:rFonts w:asciiTheme="minorHAnsi" w:hAnsiTheme="minorHAnsi"/>
                <w:bCs/>
                <w:sz w:val="18"/>
                <w:szCs w:val="18"/>
              </w:rPr>
              <w:t>;</w:t>
            </w:r>
          </w:p>
          <w:p w14:paraId="4075BD51" w14:textId="1F6799BB"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Cs/>
                <w:sz w:val="18"/>
                <w:szCs w:val="18"/>
              </w:rPr>
              <w:t>საწარმოო პროცესში გარემოს, სათანადო ფსიქოლოგიური განწყობის შექმნა ხელოვნების საშუალებით (სამუშაო გარემოს დიზაინი, ფუნქციონალური მუსიკა და მუშაობის ეფექტიანობა) და ა.შ.</w:t>
            </w:r>
            <w:r w:rsidR="003C1EF5" w:rsidRPr="00C85E12">
              <w:rPr>
                <w:rFonts w:asciiTheme="minorHAnsi" w:hAnsiTheme="minorHAnsi"/>
                <w:bCs/>
                <w:sz w:val="18"/>
                <w:szCs w:val="18"/>
              </w:rPr>
              <w:t>;</w:t>
            </w:r>
          </w:p>
          <w:p w14:paraId="42AE9F5B" w14:textId="71679DDF" w:rsidR="00343B0F" w:rsidRPr="00C85E12" w:rsidRDefault="00343B0F" w:rsidP="002F4A53">
            <w:pPr>
              <w:spacing w:after="0" w:line="240" w:lineRule="auto"/>
              <w:jc w:val="both"/>
              <w:rPr>
                <w:rFonts w:asciiTheme="minorHAnsi" w:hAnsiTheme="minorHAnsi"/>
                <w:bCs/>
                <w:sz w:val="18"/>
                <w:szCs w:val="18"/>
              </w:rPr>
            </w:pPr>
            <w:r w:rsidRPr="00C85E12">
              <w:rPr>
                <w:rFonts w:asciiTheme="minorHAnsi" w:hAnsiTheme="minorHAnsi"/>
                <w:bCs/>
                <w:sz w:val="18"/>
                <w:szCs w:val="18"/>
              </w:rPr>
              <w:t>როგორც პირადი ისე ჯგუფური დასვენებისთვის/დღესასწაულისთვის ესთეტიური გარემოს შექმნა (მუსიკა, ინტერიერის გაფორმება და სხვ.) გართობის ფორმების მრავალფეროვნება და შემოქმ</w:t>
            </w:r>
            <w:r w:rsidR="00C85E12">
              <w:rPr>
                <w:rFonts w:asciiTheme="minorHAnsi" w:hAnsiTheme="minorHAnsi"/>
                <w:bCs/>
                <w:sz w:val="18"/>
                <w:szCs w:val="18"/>
              </w:rPr>
              <w:t>ე</w:t>
            </w:r>
            <w:r w:rsidRPr="00C85E12">
              <w:rPr>
                <w:rFonts w:asciiTheme="minorHAnsi" w:hAnsiTheme="minorHAnsi"/>
                <w:bCs/>
                <w:sz w:val="18"/>
                <w:szCs w:val="18"/>
              </w:rPr>
              <w:t>დება.</w:t>
            </w:r>
          </w:p>
          <w:p w14:paraId="48021FC1" w14:textId="77777777" w:rsidR="00343B0F" w:rsidRPr="00C85E12" w:rsidRDefault="00343B0F" w:rsidP="00343B0F">
            <w:pPr>
              <w:spacing w:after="0" w:line="240" w:lineRule="auto"/>
              <w:jc w:val="both"/>
              <w:rPr>
                <w:rFonts w:asciiTheme="minorHAnsi" w:hAnsiTheme="minorHAnsi"/>
                <w:bCs/>
                <w:sz w:val="18"/>
                <w:szCs w:val="18"/>
              </w:rPr>
            </w:pPr>
          </w:p>
          <w:p w14:paraId="2D3CC691" w14:textId="77777777" w:rsidR="00343B0F" w:rsidRPr="00C85E12" w:rsidRDefault="00343B0F" w:rsidP="00343B0F">
            <w:pPr>
              <w:spacing w:after="0" w:line="240" w:lineRule="auto"/>
              <w:jc w:val="both"/>
              <w:rPr>
                <w:rFonts w:asciiTheme="minorHAnsi" w:hAnsiTheme="minorHAnsi"/>
                <w:b/>
                <w:bCs/>
                <w:sz w:val="18"/>
                <w:szCs w:val="18"/>
              </w:rPr>
            </w:pPr>
            <w:r w:rsidRPr="00C85E12">
              <w:rPr>
                <w:rFonts w:asciiTheme="minorHAnsi" w:hAnsiTheme="minorHAnsi"/>
                <w:b/>
                <w:bCs/>
                <w:sz w:val="18"/>
                <w:szCs w:val="18"/>
              </w:rPr>
              <w:t>3. ტურიზმი და ხელოვნება</w:t>
            </w:r>
          </w:p>
          <w:p w14:paraId="0F9A854A" w14:textId="501FBE83" w:rsidR="00343B0F" w:rsidRPr="00C85E12" w:rsidRDefault="00343B0F" w:rsidP="00343B0F">
            <w:pPr>
              <w:spacing w:after="0" w:line="240" w:lineRule="auto"/>
              <w:rPr>
                <w:rFonts w:asciiTheme="minorHAnsi" w:hAnsiTheme="minorHAnsi"/>
                <w:bCs/>
                <w:sz w:val="18"/>
                <w:szCs w:val="18"/>
              </w:rPr>
            </w:pPr>
            <w:r w:rsidRPr="00C85E12">
              <w:rPr>
                <w:rFonts w:asciiTheme="minorHAnsi" w:hAnsiTheme="minorHAnsi"/>
                <w:bCs/>
                <w:sz w:val="18"/>
                <w:szCs w:val="18"/>
              </w:rPr>
              <w:t>ხელოვნება ტურიზმის სამსახურში</w:t>
            </w:r>
            <w:r w:rsidR="003C1EF5" w:rsidRPr="00C85E12">
              <w:rPr>
                <w:rFonts w:asciiTheme="minorHAnsi" w:hAnsiTheme="minorHAnsi"/>
                <w:bCs/>
                <w:sz w:val="18"/>
                <w:szCs w:val="18"/>
              </w:rPr>
              <w:t>;</w:t>
            </w:r>
          </w:p>
          <w:p w14:paraId="35F82ED7" w14:textId="6CDC97D4" w:rsidR="00343B0F" w:rsidRPr="00C85E12" w:rsidRDefault="00343B0F" w:rsidP="00343B0F">
            <w:pPr>
              <w:spacing w:after="0" w:line="240" w:lineRule="auto"/>
              <w:jc w:val="both"/>
              <w:rPr>
                <w:rFonts w:asciiTheme="minorHAnsi" w:hAnsiTheme="minorHAnsi"/>
                <w:sz w:val="18"/>
                <w:szCs w:val="18"/>
              </w:rPr>
            </w:pPr>
            <w:r w:rsidRPr="00C85E12">
              <w:rPr>
                <w:rFonts w:asciiTheme="minorHAnsi" w:hAnsiTheme="minorHAnsi"/>
                <w:sz w:val="18"/>
                <w:szCs w:val="18"/>
              </w:rPr>
              <w:lastRenderedPageBreak/>
              <w:t>რომელიმე შერჩეული კუთხის/რეგიონის კულტურული მემკვიდრეობის ძეგლის/ძეგლების (ხელოვნების ნიმუშების, გავრცელებული დარგების, დარგის ოსტატების და სხვ.)</w:t>
            </w:r>
            <w:r w:rsidR="003C1EF5" w:rsidRPr="00C85E12">
              <w:rPr>
                <w:rFonts w:asciiTheme="minorHAnsi" w:hAnsiTheme="minorHAnsi"/>
                <w:sz w:val="18"/>
                <w:szCs w:val="18"/>
              </w:rPr>
              <w:t>;</w:t>
            </w:r>
            <w:r w:rsidRPr="00C85E12">
              <w:rPr>
                <w:rFonts w:asciiTheme="minorHAnsi" w:hAnsiTheme="minorHAnsi"/>
                <w:sz w:val="18"/>
                <w:szCs w:val="18"/>
              </w:rPr>
              <w:t xml:space="preserve"> კვლევა და პოპულარიზაცია. მუსიკალური ტურიზმი (ეთნოგრაფიული ფესტივალები, წარმოდგენები, ტურისტებისთვის საინტერესო მუსიკალური ტურების ორგანიზება და ა.შ.).</w:t>
            </w:r>
          </w:p>
          <w:p w14:paraId="0D29C879" w14:textId="77777777" w:rsidR="00343B0F" w:rsidRPr="00C85E12" w:rsidRDefault="00343B0F" w:rsidP="00343B0F">
            <w:pPr>
              <w:spacing w:after="0" w:line="240" w:lineRule="auto"/>
              <w:jc w:val="both"/>
              <w:rPr>
                <w:rFonts w:asciiTheme="minorHAnsi" w:hAnsiTheme="minorHAnsi"/>
                <w:sz w:val="18"/>
                <w:szCs w:val="18"/>
              </w:rPr>
            </w:pPr>
          </w:p>
          <w:p w14:paraId="16FC7FAF" w14:textId="40BE2C7A"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
                <w:bCs/>
                <w:sz w:val="18"/>
                <w:szCs w:val="18"/>
              </w:rPr>
              <w:t>4.</w:t>
            </w:r>
            <w:r w:rsidRPr="00C85E12">
              <w:rPr>
                <w:rFonts w:asciiTheme="minorHAnsi" w:hAnsiTheme="minorHAnsi"/>
                <w:sz w:val="18"/>
                <w:szCs w:val="18"/>
              </w:rPr>
              <w:t xml:space="preserve"> </w:t>
            </w:r>
            <w:r w:rsidRPr="00C85E12">
              <w:rPr>
                <w:rFonts w:asciiTheme="minorHAnsi" w:hAnsiTheme="minorHAnsi"/>
                <w:b/>
                <w:bCs/>
                <w:color w:val="000000" w:themeColor="text1"/>
                <w:sz w:val="18"/>
                <w:szCs w:val="18"/>
              </w:rPr>
              <w:t>თანამედროვე ტექნოლოგიები ხელოვნებაში</w:t>
            </w:r>
            <w:r w:rsidRPr="00C85E12">
              <w:rPr>
                <w:rFonts w:asciiTheme="minorHAnsi" w:hAnsiTheme="minorHAnsi"/>
                <w:bCs/>
                <w:color w:val="000000" w:themeColor="text1"/>
                <w:sz w:val="18"/>
                <w:szCs w:val="18"/>
              </w:rPr>
              <w:t xml:space="preserve"> </w:t>
            </w:r>
            <w:r w:rsidRPr="00C85E12">
              <w:rPr>
                <w:rFonts w:asciiTheme="minorHAnsi" w:hAnsiTheme="minorHAnsi"/>
                <w:bCs/>
                <w:sz w:val="18"/>
                <w:szCs w:val="18"/>
              </w:rPr>
              <w:t xml:space="preserve"> </w:t>
            </w:r>
          </w:p>
          <w:p w14:paraId="6FBB191D" w14:textId="4C5D150F" w:rsidR="00343B0F" w:rsidRPr="00C85E12" w:rsidRDefault="00343B0F" w:rsidP="00343B0F">
            <w:pPr>
              <w:spacing w:after="0" w:line="240" w:lineRule="auto"/>
              <w:jc w:val="both"/>
              <w:rPr>
                <w:rFonts w:asciiTheme="minorHAnsi" w:hAnsiTheme="minorHAnsi"/>
                <w:b/>
                <w:sz w:val="18"/>
                <w:szCs w:val="18"/>
              </w:rPr>
            </w:pPr>
            <w:r w:rsidRPr="00C85E12">
              <w:rPr>
                <w:rFonts w:asciiTheme="minorHAnsi" w:hAnsiTheme="minorHAnsi"/>
                <w:b/>
                <w:bCs/>
                <w:i/>
                <w:sz w:val="18"/>
                <w:szCs w:val="18"/>
              </w:rPr>
              <w:t xml:space="preserve"> ნაწილი </w:t>
            </w:r>
            <w:r w:rsidR="005A3CC5" w:rsidRPr="00C85E12">
              <w:rPr>
                <w:rFonts w:asciiTheme="minorHAnsi" w:hAnsiTheme="minorHAnsi"/>
                <w:b/>
                <w:bCs/>
                <w:i/>
                <w:sz w:val="18"/>
                <w:szCs w:val="18"/>
              </w:rPr>
              <w:t xml:space="preserve">1 </w:t>
            </w:r>
            <w:r w:rsidRPr="00C85E12">
              <w:rPr>
                <w:rFonts w:asciiTheme="minorHAnsi" w:hAnsiTheme="minorHAnsi"/>
                <w:b/>
                <w:bCs/>
                <w:i/>
                <w:sz w:val="18"/>
                <w:szCs w:val="18"/>
              </w:rPr>
              <w:t xml:space="preserve">- თანამედროვე ტექნოლოგიები მუსიკაში </w:t>
            </w:r>
          </w:p>
          <w:p w14:paraId="77BF64BE" w14:textId="1DD40FA0" w:rsidR="00343B0F" w:rsidRPr="00C85E12" w:rsidRDefault="00343B0F" w:rsidP="00343B0F">
            <w:pPr>
              <w:pStyle w:val="ListParagraph"/>
              <w:spacing w:after="0" w:line="240" w:lineRule="auto"/>
              <w:ind w:left="48" w:right="34"/>
              <w:jc w:val="both"/>
              <w:rPr>
                <w:rFonts w:asciiTheme="minorHAnsi" w:hAnsiTheme="minorHAnsi"/>
                <w:sz w:val="18"/>
                <w:szCs w:val="18"/>
              </w:rPr>
            </w:pPr>
            <w:r w:rsidRPr="00C85E12">
              <w:rPr>
                <w:rFonts w:asciiTheme="minorHAnsi" w:hAnsiTheme="minorHAnsi"/>
                <w:sz w:val="18"/>
                <w:szCs w:val="18"/>
              </w:rPr>
              <w:t>ხელოვნური ინტელექტი და მუსიკა (კომპიუტერული მუსიკა)</w:t>
            </w:r>
            <w:r w:rsidR="003C1EF5" w:rsidRPr="00C85E12">
              <w:rPr>
                <w:rFonts w:asciiTheme="minorHAnsi" w:hAnsiTheme="minorHAnsi"/>
                <w:sz w:val="18"/>
                <w:szCs w:val="18"/>
              </w:rPr>
              <w:t>;</w:t>
            </w:r>
          </w:p>
          <w:p w14:paraId="0488CCEE" w14:textId="77777777" w:rsidR="00343B0F" w:rsidRPr="00C85E12" w:rsidRDefault="00343B0F" w:rsidP="00343B0F">
            <w:pPr>
              <w:pStyle w:val="ListParagraph"/>
              <w:spacing w:after="0" w:line="240" w:lineRule="auto"/>
              <w:ind w:left="48" w:right="34"/>
              <w:jc w:val="both"/>
              <w:rPr>
                <w:rFonts w:asciiTheme="minorHAnsi" w:hAnsiTheme="minorHAnsi"/>
                <w:sz w:val="18"/>
                <w:szCs w:val="18"/>
              </w:rPr>
            </w:pPr>
            <w:r w:rsidRPr="00C85E12">
              <w:rPr>
                <w:rFonts w:asciiTheme="minorHAnsi" w:hAnsiTheme="minorHAnsi"/>
                <w:sz w:val="18"/>
                <w:szCs w:val="18"/>
              </w:rPr>
              <w:t>ვიდეოინსტალაცია და მუსიკა.</w:t>
            </w:r>
          </w:p>
          <w:p w14:paraId="0F2A7C56" w14:textId="38892C98" w:rsidR="00343B0F" w:rsidRPr="00C85E12" w:rsidRDefault="00343B0F" w:rsidP="00343B0F">
            <w:pPr>
              <w:pStyle w:val="ListParagraph"/>
              <w:spacing w:after="0" w:line="240" w:lineRule="auto"/>
              <w:ind w:left="0"/>
              <w:jc w:val="both"/>
              <w:rPr>
                <w:rFonts w:asciiTheme="minorHAnsi" w:hAnsiTheme="minorHAnsi"/>
                <w:bCs/>
                <w:i/>
                <w:color w:val="000000" w:themeColor="text1"/>
                <w:sz w:val="18"/>
                <w:szCs w:val="18"/>
              </w:rPr>
            </w:pPr>
            <w:r w:rsidRPr="00C85E12">
              <w:rPr>
                <w:rFonts w:asciiTheme="minorHAnsi" w:hAnsiTheme="minorHAnsi"/>
                <w:b/>
                <w:bCs/>
                <w:i/>
                <w:iCs/>
                <w:sz w:val="18"/>
                <w:szCs w:val="18"/>
              </w:rPr>
              <w:t xml:space="preserve">ნაწილი </w:t>
            </w:r>
            <w:r w:rsidR="005A3CC5" w:rsidRPr="00C85E12">
              <w:rPr>
                <w:rFonts w:asciiTheme="minorHAnsi" w:hAnsiTheme="minorHAnsi"/>
                <w:b/>
                <w:bCs/>
                <w:i/>
                <w:iCs/>
                <w:sz w:val="18"/>
                <w:szCs w:val="18"/>
              </w:rPr>
              <w:t>2</w:t>
            </w:r>
            <w:r w:rsidR="005A3CC5" w:rsidRPr="00C85E12">
              <w:rPr>
                <w:rFonts w:asciiTheme="minorHAnsi" w:hAnsiTheme="minorHAnsi"/>
                <w:b/>
                <w:bCs/>
                <w:sz w:val="18"/>
                <w:szCs w:val="18"/>
              </w:rPr>
              <w:t xml:space="preserve"> </w:t>
            </w:r>
            <w:r w:rsidRPr="00C85E12">
              <w:rPr>
                <w:rFonts w:asciiTheme="minorHAnsi" w:hAnsiTheme="minorHAnsi"/>
                <w:b/>
                <w:bCs/>
                <w:sz w:val="18"/>
                <w:szCs w:val="18"/>
              </w:rPr>
              <w:t xml:space="preserve">- თანამედროვე </w:t>
            </w:r>
            <w:r w:rsidRPr="00C85E12">
              <w:rPr>
                <w:rFonts w:asciiTheme="minorHAnsi" w:hAnsiTheme="minorHAnsi"/>
                <w:b/>
                <w:bCs/>
                <w:color w:val="000000" w:themeColor="text1"/>
                <w:sz w:val="18"/>
                <w:szCs w:val="18"/>
              </w:rPr>
              <w:t>ტექნოლოგიები სხვადასხვა პროფესიაში ხელოვნების ჭრილში</w:t>
            </w:r>
          </w:p>
          <w:p w14:paraId="6BF0B9B8" w14:textId="194F30BA"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Cs/>
                <w:sz w:val="18"/>
                <w:szCs w:val="18"/>
              </w:rPr>
              <w:t>თანამედროვე ტექნოლოგიების გავლენა ხელოვნებაზე</w:t>
            </w:r>
            <w:r w:rsidR="003C1EF5" w:rsidRPr="00C85E12">
              <w:rPr>
                <w:rFonts w:asciiTheme="minorHAnsi" w:hAnsiTheme="minorHAnsi"/>
                <w:bCs/>
                <w:sz w:val="18"/>
                <w:szCs w:val="18"/>
              </w:rPr>
              <w:t>;</w:t>
            </w:r>
          </w:p>
          <w:p w14:paraId="0D11B6D1" w14:textId="248B3169"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Cs/>
                <w:sz w:val="18"/>
                <w:szCs w:val="18"/>
              </w:rPr>
              <w:t>როგორ იყენებს ხელოვნება თანამედროვე ტექნოლოგიებს დასახული მიზნის მისაღწევად</w:t>
            </w:r>
            <w:r w:rsidR="003C1EF5" w:rsidRPr="00C85E12">
              <w:rPr>
                <w:rFonts w:asciiTheme="minorHAnsi" w:hAnsiTheme="minorHAnsi"/>
                <w:bCs/>
                <w:sz w:val="18"/>
                <w:szCs w:val="18"/>
              </w:rPr>
              <w:t>;</w:t>
            </w:r>
          </w:p>
          <w:p w14:paraId="7B9F23D9" w14:textId="2F205F76"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Cs/>
                <w:sz w:val="18"/>
                <w:szCs w:val="18"/>
              </w:rPr>
              <w:t>ხელოვნების ენის (ვიზუალური ხელოვნებისა და მუსიკის გამომსახველობითი საშუალ</w:t>
            </w:r>
            <w:r w:rsidR="00C85E12">
              <w:rPr>
                <w:rFonts w:asciiTheme="minorHAnsi" w:hAnsiTheme="minorHAnsi"/>
                <w:bCs/>
                <w:sz w:val="18"/>
                <w:szCs w:val="18"/>
              </w:rPr>
              <w:t>ე</w:t>
            </w:r>
            <w:r w:rsidRPr="00C85E12">
              <w:rPr>
                <w:rFonts w:asciiTheme="minorHAnsi" w:hAnsiTheme="minorHAnsi"/>
                <w:bCs/>
                <w:sz w:val="18"/>
                <w:szCs w:val="18"/>
              </w:rPr>
              <w:t>ბებისა და ხერხების) კავშირი თანამედროვე კომპიუტერულ ტექნოლოგიებთან და პროფესიებთან</w:t>
            </w:r>
            <w:r w:rsidR="003C1EF5" w:rsidRPr="00C85E12">
              <w:rPr>
                <w:rFonts w:asciiTheme="minorHAnsi" w:hAnsiTheme="minorHAnsi"/>
                <w:bCs/>
                <w:sz w:val="18"/>
                <w:szCs w:val="18"/>
              </w:rPr>
              <w:t>;</w:t>
            </w:r>
          </w:p>
          <w:p w14:paraId="232F3751" w14:textId="07FAF7A1" w:rsidR="00343B0F" w:rsidRPr="00C85E12" w:rsidRDefault="00343B0F" w:rsidP="00343B0F">
            <w:pPr>
              <w:spacing w:after="0" w:line="240" w:lineRule="auto"/>
              <w:jc w:val="both"/>
              <w:rPr>
                <w:rFonts w:asciiTheme="minorHAnsi" w:hAnsiTheme="minorHAnsi"/>
                <w:bCs/>
                <w:sz w:val="18"/>
                <w:szCs w:val="18"/>
              </w:rPr>
            </w:pPr>
            <w:r w:rsidRPr="00C85E12">
              <w:rPr>
                <w:rFonts w:asciiTheme="minorHAnsi" w:hAnsiTheme="minorHAnsi"/>
                <w:bCs/>
                <w:sz w:val="18"/>
                <w:szCs w:val="18"/>
              </w:rPr>
              <w:t>ახალი ტექნოლოგიები ხელოვნების პოპულარიზაცი</w:t>
            </w:r>
            <w:r w:rsidR="00C85E12">
              <w:rPr>
                <w:rFonts w:asciiTheme="minorHAnsi" w:hAnsiTheme="minorHAnsi"/>
                <w:bCs/>
                <w:sz w:val="18"/>
                <w:szCs w:val="18"/>
              </w:rPr>
              <w:t>ი</w:t>
            </w:r>
            <w:r w:rsidRPr="00C85E12">
              <w:rPr>
                <w:rFonts w:asciiTheme="minorHAnsi" w:hAnsiTheme="minorHAnsi"/>
                <w:bCs/>
                <w:sz w:val="18"/>
                <w:szCs w:val="18"/>
              </w:rPr>
              <w:t>ს სამსახურში</w:t>
            </w:r>
            <w:r w:rsidR="003C1EF5" w:rsidRPr="00C85E12">
              <w:rPr>
                <w:rFonts w:asciiTheme="minorHAnsi" w:hAnsiTheme="minorHAnsi"/>
                <w:bCs/>
                <w:sz w:val="18"/>
                <w:szCs w:val="18"/>
              </w:rPr>
              <w:t>;</w:t>
            </w:r>
          </w:p>
          <w:p w14:paraId="65D4EBB5" w14:textId="6569DF16" w:rsidR="00343B0F" w:rsidRPr="00C85E12" w:rsidRDefault="00343B0F" w:rsidP="00343B0F">
            <w:pPr>
              <w:ind w:right="34"/>
              <w:jc w:val="both"/>
              <w:rPr>
                <w:rFonts w:asciiTheme="minorHAnsi" w:hAnsiTheme="minorHAnsi"/>
                <w:i/>
                <w:iCs/>
                <w:color w:val="FF0000"/>
                <w:sz w:val="18"/>
                <w:szCs w:val="18"/>
              </w:rPr>
            </w:pPr>
            <w:r w:rsidRPr="00C85E12">
              <w:rPr>
                <w:rFonts w:asciiTheme="minorHAnsi" w:hAnsiTheme="minorHAnsi"/>
                <w:bCs/>
                <w:sz w:val="18"/>
                <w:szCs w:val="18"/>
              </w:rPr>
              <w:t>თანამედროვე ტექნოლოგიების როლი სხვადასხვა პროფესიაში ხელოვნების ჭრილში.</w:t>
            </w:r>
          </w:p>
          <w:p w14:paraId="5129741A" w14:textId="77777777" w:rsidR="00343B0F" w:rsidRPr="00C85E12" w:rsidRDefault="00343B0F" w:rsidP="00343B0F">
            <w:pPr>
              <w:ind w:right="34"/>
              <w:jc w:val="both"/>
              <w:rPr>
                <w:rFonts w:asciiTheme="minorHAnsi" w:hAnsiTheme="minorHAnsi"/>
                <w:i/>
                <w:iCs/>
                <w:sz w:val="18"/>
                <w:szCs w:val="18"/>
              </w:rPr>
            </w:pPr>
            <w:r w:rsidRPr="00C85E12">
              <w:rPr>
                <w:rFonts w:ascii="Sylfaen" w:eastAsia="Times New Roman" w:hAnsi="Sylfaen" w:cs="Arial"/>
                <w:sz w:val="18"/>
                <w:szCs w:val="18"/>
              </w:rPr>
              <w:t xml:space="preserve">პროექტი შეიძლება წარმოდგენილ იქნას სხვადასხვა სახით: </w:t>
            </w:r>
            <w:r w:rsidRPr="00C85E12">
              <w:rPr>
                <w:rFonts w:asciiTheme="minorHAnsi" w:hAnsiTheme="minorHAnsi" w:cs="Sylfaen"/>
                <w:sz w:val="18"/>
                <w:szCs w:val="18"/>
              </w:rPr>
              <w:t>კვლევის</w:t>
            </w:r>
            <w:r w:rsidRPr="00C85E12">
              <w:rPr>
                <w:rFonts w:asciiTheme="minorHAnsi" w:hAnsiTheme="minorHAnsi"/>
                <w:sz w:val="18"/>
                <w:szCs w:val="18"/>
              </w:rPr>
              <w:t xml:space="preserve"> </w:t>
            </w:r>
            <w:r w:rsidRPr="00C85E12">
              <w:rPr>
                <w:rFonts w:asciiTheme="minorHAnsi" w:hAnsiTheme="minorHAnsi" w:cs="Sylfaen"/>
                <w:sz w:val="18"/>
                <w:szCs w:val="18"/>
              </w:rPr>
              <w:t>შედეგების</w:t>
            </w:r>
            <w:r w:rsidRPr="00C85E12">
              <w:rPr>
                <w:rFonts w:asciiTheme="minorHAnsi" w:hAnsiTheme="minorHAnsi"/>
                <w:sz w:val="18"/>
                <w:szCs w:val="18"/>
              </w:rPr>
              <w:t xml:space="preserve"> </w:t>
            </w:r>
            <w:r w:rsidRPr="00C85E12">
              <w:rPr>
                <w:rFonts w:asciiTheme="minorHAnsi" w:hAnsiTheme="minorHAnsi" w:cs="Sylfaen"/>
                <w:sz w:val="18"/>
                <w:szCs w:val="18"/>
              </w:rPr>
              <w:t>პრეზენტაცია</w:t>
            </w:r>
            <w:r w:rsidRPr="00C85E12">
              <w:rPr>
                <w:rFonts w:asciiTheme="minorHAnsi" w:hAnsiTheme="minorHAnsi"/>
                <w:sz w:val="18"/>
                <w:szCs w:val="18"/>
              </w:rPr>
              <w:t xml:space="preserve"> </w:t>
            </w:r>
            <w:r w:rsidRPr="00C85E12">
              <w:rPr>
                <w:rFonts w:asciiTheme="minorHAnsi" w:hAnsiTheme="minorHAnsi" w:cs="Sylfaen"/>
                <w:sz w:val="18"/>
                <w:szCs w:val="18"/>
              </w:rPr>
              <w:t>ან</w:t>
            </w:r>
            <w:r w:rsidRPr="00C85E12">
              <w:rPr>
                <w:rFonts w:asciiTheme="minorHAnsi" w:hAnsiTheme="minorHAnsi"/>
                <w:sz w:val="18"/>
                <w:szCs w:val="18"/>
              </w:rPr>
              <w:t xml:space="preserve"> </w:t>
            </w:r>
            <w:r w:rsidRPr="00C85E12">
              <w:rPr>
                <w:rFonts w:asciiTheme="minorHAnsi" w:hAnsiTheme="minorHAnsi" w:cs="Sylfaen"/>
                <w:sz w:val="18"/>
                <w:szCs w:val="18"/>
              </w:rPr>
              <w:t>მოხსენება</w:t>
            </w:r>
            <w:r w:rsidRPr="00C85E12">
              <w:rPr>
                <w:rFonts w:asciiTheme="minorHAnsi" w:hAnsiTheme="minorHAnsi"/>
                <w:sz w:val="18"/>
                <w:szCs w:val="18"/>
              </w:rPr>
              <w:t xml:space="preserve">; </w:t>
            </w:r>
            <w:r w:rsidRPr="00C85E12">
              <w:rPr>
                <w:rFonts w:asciiTheme="minorHAnsi" w:hAnsiTheme="minorHAnsi" w:cs="Sylfaen"/>
                <w:sz w:val="18"/>
                <w:szCs w:val="18"/>
              </w:rPr>
              <w:t>ბ</w:t>
            </w:r>
            <w:r w:rsidRPr="00C85E12">
              <w:rPr>
                <w:rFonts w:asciiTheme="minorHAnsi" w:hAnsiTheme="minorHAnsi"/>
                <w:sz w:val="18"/>
                <w:szCs w:val="18"/>
              </w:rPr>
              <w:t>უკლეტის, ვებგვერდის, ფლაერების, მაკეტის და სხვ. შექმნა შერჩეული ტექნიკის გამოყენებით; გამოფენა, ვიდეორგოლები, აუდიოპრეზენტაცია.</w:t>
            </w:r>
          </w:p>
          <w:p w14:paraId="3448970C" w14:textId="605E40E8" w:rsidR="003249ED" w:rsidRPr="00C85E12" w:rsidRDefault="003249ED" w:rsidP="00826CF5">
            <w:pPr>
              <w:ind w:right="34"/>
              <w:jc w:val="both"/>
              <w:rPr>
                <w:rFonts w:ascii="Sylfaen" w:eastAsia="Times New Roman" w:hAnsi="Sylfaen"/>
                <w:sz w:val="18"/>
                <w:szCs w:val="18"/>
              </w:rPr>
            </w:pPr>
            <w:r w:rsidRPr="00C85E12">
              <w:rPr>
                <w:rFonts w:ascii="Sylfaen" w:eastAsia="Times New Roman" w:hAnsi="Sylfaen"/>
                <w:b/>
                <w:sz w:val="18"/>
                <w:szCs w:val="18"/>
              </w:rPr>
              <w:t>კავშირი დარგობრივ მოდულებთან:</w:t>
            </w:r>
            <w:r w:rsidRPr="00C85E12">
              <w:rPr>
                <w:rFonts w:ascii="Sylfaen" w:eastAsia="Times New Roman" w:hAnsi="Sylfaen"/>
                <w:sz w:val="18"/>
                <w:szCs w:val="18"/>
              </w:rPr>
              <w:t xml:space="preserve"> მოდულით გათვალისწინებული შედეგების მისაღწევად მიზანშეწონილია შესასწავლ პროფესიასთან დაკავშირებული პროექტების დამუშავება და შესაბამისი თემატიკის კვლევა. </w:t>
            </w:r>
          </w:p>
          <w:p w14:paraId="653A449A" w14:textId="3D41B69B" w:rsidR="003249ED" w:rsidRPr="00C85E12" w:rsidRDefault="003249ED" w:rsidP="002F4A53">
            <w:pPr>
              <w:spacing w:before="120"/>
              <w:ind w:right="34"/>
              <w:jc w:val="both"/>
              <w:rPr>
                <w:rFonts w:ascii="Sylfaen" w:eastAsia="Times New Roman" w:hAnsi="Sylfaen" w:cs="Arial"/>
                <w:b/>
                <w:sz w:val="18"/>
                <w:szCs w:val="18"/>
              </w:rPr>
            </w:pPr>
            <w:r w:rsidRPr="00C85E12">
              <w:rPr>
                <w:rFonts w:ascii="Sylfaen" w:eastAsia="Times New Roman" w:hAnsi="Sylfaen" w:cs="Arial"/>
                <w:b/>
                <w:sz w:val="18"/>
                <w:szCs w:val="18"/>
              </w:rPr>
              <w:t>რეკომენდაციები სპეციალური საგანმანათლებლო საჭიროების (სსსმ) და შეზღუდული შესაძლებლობების მქონე (შშმ) პროფესიული სტუდენტების სწავლებისათვის</w:t>
            </w:r>
            <w:r w:rsidR="00C85E12">
              <w:rPr>
                <w:rFonts w:ascii="Sylfaen" w:eastAsia="Times New Roman" w:hAnsi="Sylfaen" w:cs="Arial"/>
                <w:b/>
                <w:sz w:val="18"/>
                <w:szCs w:val="18"/>
              </w:rPr>
              <w:t xml:space="preserve"> </w:t>
            </w:r>
            <w:r w:rsidR="00C85E12">
              <w:rPr>
                <w:rFonts w:ascii="Sylfaen" w:eastAsia="Times New Roman" w:hAnsi="Sylfaen" w:cs="Arial"/>
                <w:b/>
                <w:sz w:val="18"/>
                <w:szCs w:val="18"/>
              </w:rPr>
              <w:br/>
            </w:r>
            <w:r w:rsidRPr="00C85E12">
              <w:rPr>
                <w:rFonts w:ascii="Sylfaen" w:eastAsia="Times New Roman" w:hAnsi="Sylfaen"/>
                <w:sz w:val="18"/>
                <w:szCs w:val="18"/>
              </w:rPr>
              <w:t xml:space="preserve">საჭიროების შემთხვევაში, სპეციალური საგანმანათლებლო საჭიროების მქონე პროფესიული სტუდენტისთვის საგანმანათლებლო დაწესებულების მიერ მუშავდება ინდივიდუალური სასწავლო გეგმა, რომელიც </w:t>
            </w:r>
            <w:r w:rsidRPr="00C85E12">
              <w:rPr>
                <w:rFonts w:ascii="Sylfaen" w:eastAsia="MS Mincho" w:hAnsi="Sylfaen"/>
                <w:sz w:val="18"/>
                <w:szCs w:val="18"/>
              </w:rPr>
              <w:t xml:space="preserve">ეფუძნება პროფესიულ საგანმანათლებლო პროგრამას/მოდულს და წარმოადგენს მის მოდიფიკაციას (მისაღწევი სწავლის შედეგების თვისებრივ ან რაოდენობრივ ცვლილებას) და/ან აკომოდაციას (სწავლებისა და შეფასების მიდგომებში ცვლილებას მისაღწევი სწავლის შედეგების ცვლილების გარეშე) და, შესაბამისად, აზუსტებს სპეციალური საგანმანათლებლო საჭიროების მქონე პროფესიული სტუდენტისთვის საჭირო </w:t>
            </w:r>
            <w:r w:rsidRPr="00C85E12">
              <w:rPr>
                <w:rFonts w:ascii="Sylfaen" w:eastAsia="Times New Roman" w:hAnsi="Sylfaen" w:cs="Sylfaen"/>
                <w:sz w:val="18"/>
                <w:szCs w:val="18"/>
              </w:rPr>
              <w:t xml:space="preserve"> დამატებით საგანმანათლებლო მომსახურებას. </w:t>
            </w:r>
          </w:p>
          <w:p w14:paraId="0766A2B0" w14:textId="0023B0C9" w:rsidR="003249ED" w:rsidRPr="00C85E12" w:rsidRDefault="003249ED" w:rsidP="00826CF5">
            <w:pPr>
              <w:ind w:right="34"/>
              <w:jc w:val="both"/>
              <w:rPr>
                <w:rFonts w:ascii="Sylfaen" w:eastAsia="Times New Roman" w:hAnsi="Sylfaen"/>
                <w:sz w:val="18"/>
                <w:szCs w:val="18"/>
              </w:rPr>
            </w:pPr>
            <w:r w:rsidRPr="00C85E12">
              <w:rPr>
                <w:rFonts w:ascii="Sylfaen" w:eastAsia="MS Mincho" w:hAnsi="Sylfaen"/>
                <w:sz w:val="18"/>
                <w:szCs w:val="18"/>
              </w:rPr>
              <w:t xml:space="preserve">ინდივიდუალური სასწავლო გეგმა გამოიყენება როგორც სახელმძღვანელო სპეციალური საგანმანათლებლო საჭიროების მქონე პროფესიული სტუდენტის საგანმანათლებლო პროცესის განხორციელებისთვის. </w:t>
            </w:r>
            <w:r w:rsidRPr="00C85E12">
              <w:rPr>
                <w:rFonts w:ascii="Sylfaen" w:eastAsia="Times New Roman" w:hAnsi="Sylfaen"/>
                <w:sz w:val="18"/>
                <w:szCs w:val="18"/>
              </w:rPr>
              <w:t>ინდივიდუალური სასწავლო გეგმის ფარგლებში სპეციალური საგანმანათლებლო საჭიროების მქონე პროფესიული სტუდენტის მიმდინარე შეფასება ხორციელდება ინდივიდუალურად, განსაზღვრულ მისაღწევ სწავლის შედეგებთან, ხოლო საბოლოო შეფასება − საგანმანათლებლო პროგრამის/მოდულის მოთხოვნებთან მიმართებით.</w:t>
            </w:r>
          </w:p>
        </w:tc>
      </w:tr>
    </w:tbl>
    <w:p w14:paraId="5A445675" w14:textId="77777777" w:rsidR="00550819" w:rsidRPr="00C85E12" w:rsidRDefault="00550819" w:rsidP="00550819">
      <w:pPr>
        <w:spacing w:after="0" w:line="240" w:lineRule="auto"/>
        <w:ind w:right="89"/>
        <w:contextualSpacing/>
        <w:rPr>
          <w:rFonts w:ascii="Sylfaen" w:hAnsi="Sylfaen"/>
          <w:b/>
          <w:bCs/>
          <w:iCs/>
          <w:sz w:val="18"/>
          <w:szCs w:val="18"/>
        </w:rPr>
      </w:pPr>
    </w:p>
    <w:p w14:paraId="7458CD4A" w14:textId="6FE9256C" w:rsidR="00550819" w:rsidRPr="00C85E12" w:rsidRDefault="00550819" w:rsidP="00550819">
      <w:pPr>
        <w:pStyle w:val="ListParagraph"/>
        <w:numPr>
          <w:ilvl w:val="0"/>
          <w:numId w:val="3"/>
        </w:numPr>
        <w:spacing w:after="0" w:line="240" w:lineRule="auto"/>
        <w:ind w:right="89"/>
        <w:contextualSpacing/>
        <w:rPr>
          <w:rFonts w:ascii="Sylfaen" w:hAnsi="Sylfaen"/>
          <w:b/>
          <w:bCs/>
          <w:iCs/>
          <w:sz w:val="18"/>
          <w:szCs w:val="18"/>
        </w:rPr>
      </w:pPr>
      <w:r w:rsidRPr="00C85E12">
        <w:rPr>
          <w:rFonts w:ascii="Sylfaen" w:hAnsi="Sylfaen"/>
          <w:b/>
          <w:bCs/>
          <w:iCs/>
          <w:sz w:val="18"/>
          <w:szCs w:val="18"/>
        </w:rPr>
        <w:t>დამხმარე ჩანაწერები</w:t>
      </w:r>
    </w:p>
    <w:p w14:paraId="10B42082" w14:textId="77777777" w:rsidR="00550819" w:rsidRPr="00C85E12" w:rsidRDefault="00550819" w:rsidP="00550819">
      <w:pPr>
        <w:pStyle w:val="ListParagraph"/>
        <w:spacing w:after="0" w:line="240" w:lineRule="auto"/>
        <w:ind w:left="360" w:right="89"/>
        <w:contextualSpacing/>
        <w:rPr>
          <w:rFonts w:ascii="Sylfaen" w:hAnsi="Sylfaen"/>
          <w:b/>
          <w:bCs/>
          <w:iCs/>
          <w:sz w:val="18"/>
          <w:szCs w:val="18"/>
        </w:rPr>
      </w:pPr>
    </w:p>
    <w:p w14:paraId="7D0999F8" w14:textId="48961065" w:rsidR="003249ED" w:rsidRPr="00C85E12" w:rsidRDefault="003249ED" w:rsidP="00550819">
      <w:pPr>
        <w:pStyle w:val="ListParagraph"/>
        <w:numPr>
          <w:ilvl w:val="1"/>
          <w:numId w:val="13"/>
        </w:numPr>
        <w:spacing w:after="0" w:line="240" w:lineRule="auto"/>
        <w:ind w:right="89"/>
        <w:contextualSpacing/>
        <w:rPr>
          <w:rFonts w:ascii="Sylfaen" w:hAnsi="Sylfaen"/>
          <w:b/>
          <w:bCs/>
          <w:iCs/>
          <w:sz w:val="18"/>
          <w:szCs w:val="18"/>
        </w:rPr>
      </w:pPr>
      <w:r w:rsidRPr="00C85E12">
        <w:rPr>
          <w:rFonts w:ascii="Sylfaen" w:hAnsi="Sylfaen" w:cs="Sylfaen"/>
          <w:b/>
          <w:bCs/>
          <w:iCs/>
          <w:sz w:val="18"/>
          <w:szCs w:val="18"/>
        </w:rPr>
        <w:t>მოდულ</w:t>
      </w:r>
      <w:r w:rsidRPr="00C85E12">
        <w:rPr>
          <w:rFonts w:ascii="Sylfaen" w:hAnsi="Sylfaen"/>
          <w:b/>
          <w:bCs/>
          <w:iCs/>
          <w:sz w:val="18"/>
          <w:szCs w:val="18"/>
        </w:rPr>
        <w:t>ის განხორციელებისთვის საჭირო საათობრივი მოცულობა:</w:t>
      </w:r>
    </w:p>
    <w:p w14:paraId="7464AFEF" w14:textId="4D14BB26" w:rsidR="003249ED" w:rsidRPr="00C85E12" w:rsidRDefault="003249ED" w:rsidP="00550819">
      <w:pPr>
        <w:pStyle w:val="ListParagraph"/>
        <w:numPr>
          <w:ilvl w:val="0"/>
          <w:numId w:val="14"/>
        </w:numPr>
        <w:spacing w:after="0" w:line="240" w:lineRule="auto"/>
        <w:ind w:right="89"/>
        <w:contextualSpacing/>
        <w:rPr>
          <w:rFonts w:ascii="Sylfaen" w:hAnsi="Sylfaen"/>
          <w:iCs/>
          <w:sz w:val="18"/>
          <w:szCs w:val="18"/>
        </w:rPr>
      </w:pPr>
      <w:r w:rsidRPr="00C85E12">
        <w:rPr>
          <w:rFonts w:ascii="Sylfaen" w:hAnsi="Sylfaen" w:cs="Sylfaen"/>
          <w:iCs/>
          <w:sz w:val="18"/>
          <w:szCs w:val="18"/>
        </w:rPr>
        <w:t>საკონტაქტო</w:t>
      </w:r>
      <w:r w:rsidRPr="00C85E12">
        <w:rPr>
          <w:rFonts w:ascii="Sylfaen" w:hAnsi="Sylfaen"/>
          <w:iCs/>
          <w:sz w:val="18"/>
          <w:szCs w:val="18"/>
        </w:rPr>
        <w:t xml:space="preserve"> საათი</w:t>
      </w:r>
    </w:p>
    <w:p w14:paraId="6C8BBA71" w14:textId="77777777" w:rsidR="00343B0F" w:rsidRPr="00C85E12" w:rsidRDefault="00343B0F" w:rsidP="00343B0F">
      <w:pPr>
        <w:spacing w:after="0" w:line="240" w:lineRule="auto"/>
        <w:ind w:right="89" w:firstLine="360"/>
        <w:contextualSpacing/>
        <w:rPr>
          <w:rFonts w:ascii="Sylfaen" w:hAnsi="Sylfaen"/>
          <w:iCs/>
          <w:sz w:val="18"/>
          <w:szCs w:val="18"/>
        </w:rPr>
      </w:pPr>
    </w:p>
    <w:p w14:paraId="0180CFC8" w14:textId="1ECC9553" w:rsidR="003249ED" w:rsidRPr="00C85E12" w:rsidRDefault="003249ED" w:rsidP="00550819">
      <w:pPr>
        <w:pStyle w:val="ListParagraph"/>
        <w:numPr>
          <w:ilvl w:val="1"/>
          <w:numId w:val="13"/>
        </w:numPr>
        <w:spacing w:after="0"/>
        <w:rPr>
          <w:rFonts w:ascii="Sylfaen" w:hAnsi="Sylfaen"/>
          <w:b/>
          <w:sz w:val="18"/>
          <w:szCs w:val="18"/>
        </w:rPr>
      </w:pPr>
      <w:r w:rsidRPr="00C85E12">
        <w:rPr>
          <w:rFonts w:ascii="Sylfaen" w:hAnsi="Sylfaen" w:cs="Sylfaen"/>
          <w:b/>
          <w:sz w:val="18"/>
          <w:szCs w:val="18"/>
        </w:rPr>
        <w:t>სასწავლო</w:t>
      </w:r>
      <w:r w:rsidRPr="00C85E12">
        <w:rPr>
          <w:rFonts w:ascii="Sylfaen" w:hAnsi="Sylfaen"/>
          <w:b/>
          <w:sz w:val="18"/>
          <w:szCs w:val="18"/>
        </w:rPr>
        <w:t xml:space="preserve"> რესურსი</w:t>
      </w:r>
      <w:r w:rsidRPr="00C85E12">
        <w:rPr>
          <w:rFonts w:ascii="Sylfaen" w:hAnsi="Sylfaen"/>
          <w:bCs/>
          <w:sz w:val="18"/>
          <w:szCs w:val="18"/>
          <w:vertAlign w:val="superscript"/>
        </w:rPr>
        <w:tab/>
      </w:r>
    </w:p>
    <w:p w14:paraId="45AFD22B" w14:textId="3FF9ED35" w:rsidR="003249ED" w:rsidRPr="00C85E12" w:rsidRDefault="003249ED" w:rsidP="00343B0F">
      <w:pPr>
        <w:pStyle w:val="CommentText"/>
        <w:jc w:val="both"/>
        <w:rPr>
          <w:rFonts w:ascii="Sylfaen" w:eastAsia="Sylfaen" w:hAnsi="Sylfaen" w:cs="Sylfaen"/>
          <w:sz w:val="18"/>
          <w:szCs w:val="18"/>
          <w:lang w:val="ka-GE"/>
        </w:rPr>
      </w:pPr>
      <w:r w:rsidRPr="00C85E12">
        <w:rPr>
          <w:rFonts w:ascii="Sylfaen" w:eastAsia="Sylfaen" w:hAnsi="Sylfaen" w:cs="Sylfaen"/>
          <w:sz w:val="18"/>
          <w:szCs w:val="18"/>
          <w:lang w:val="ka-GE"/>
        </w:rPr>
        <w:t>მოდულის სწავლებისას შესაძლებელია გამოყენებულ იქნ</w:t>
      </w:r>
      <w:r w:rsidR="00FA1402">
        <w:rPr>
          <w:rFonts w:ascii="Sylfaen" w:eastAsia="Sylfaen" w:hAnsi="Sylfaen" w:cs="Sylfaen"/>
          <w:sz w:val="18"/>
          <w:szCs w:val="18"/>
          <w:lang w:val="ka-GE"/>
        </w:rPr>
        <w:t>ე</w:t>
      </w:r>
      <w:r w:rsidRPr="00C85E12">
        <w:rPr>
          <w:rFonts w:ascii="Sylfaen" w:eastAsia="Sylfaen" w:hAnsi="Sylfaen" w:cs="Sylfaen"/>
          <w:sz w:val="18"/>
          <w:szCs w:val="18"/>
          <w:lang w:val="ka-GE"/>
        </w:rPr>
        <w:t xml:space="preserve">ს ა(ა)იპ </w:t>
      </w:r>
      <w:r w:rsidR="00FA1402">
        <w:rPr>
          <w:rFonts w:ascii="Sylfaen" w:eastAsia="Sylfaen" w:hAnsi="Sylfaen" w:cs="Sylfaen"/>
          <w:sz w:val="18"/>
          <w:szCs w:val="18"/>
          <w:lang w:val="ka-GE"/>
        </w:rPr>
        <w:t xml:space="preserve">- </w:t>
      </w:r>
      <w:r w:rsidRPr="00C85E12">
        <w:rPr>
          <w:rFonts w:ascii="Sylfaen" w:eastAsia="Sylfaen" w:hAnsi="Sylfaen" w:cs="Sylfaen"/>
          <w:sz w:val="18"/>
          <w:szCs w:val="18"/>
          <w:lang w:val="ka-GE"/>
        </w:rPr>
        <w:t>პროფესიული უნარების სააგენტოს მიერ ინტეგრირებული ზოგადი მოდულისთვის შექმნილი სასწავლო პროცესისა და თემატიკის შესაბამისი სასწავლო რესურსი ან/და ზოგადსაგანმანათლებლო დაწესებულებების საშუალო საფეხურის გრიფირებული სახელმძღვანელოები.</w:t>
      </w:r>
    </w:p>
    <w:sectPr w:rsidR="003249ED" w:rsidRPr="00C85E12" w:rsidSect="003438E0">
      <w:footerReference w:type="default" r:id="rId8"/>
      <w:pgSz w:w="16838" w:h="11906" w:orient="landscape"/>
      <w:pgMar w:top="0" w:right="1440" w:bottom="99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8CDC4C" w14:textId="77777777" w:rsidR="00D50687" w:rsidRDefault="00D50687" w:rsidP="00C02D3E">
      <w:pPr>
        <w:spacing w:after="0" w:line="240" w:lineRule="auto"/>
      </w:pPr>
      <w:r>
        <w:separator/>
      </w:r>
    </w:p>
  </w:endnote>
  <w:endnote w:type="continuationSeparator" w:id="0">
    <w:p w14:paraId="6FD5DAB5" w14:textId="77777777" w:rsidR="00D50687" w:rsidRDefault="00D50687" w:rsidP="00C02D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cadNusx">
    <w:panose1 w:val="00000000000000000000"/>
    <w:charset w:val="00"/>
    <w:family w:val="auto"/>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rlito">
    <w:altName w:val="Calibri"/>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5074257"/>
      <w:docPartObj>
        <w:docPartGallery w:val="Page Numbers (Bottom of Page)"/>
        <w:docPartUnique/>
      </w:docPartObj>
    </w:sdtPr>
    <w:sdtEndPr>
      <w:rPr>
        <w:noProof/>
      </w:rPr>
    </w:sdtEndPr>
    <w:sdtContent>
      <w:p w14:paraId="3969BEEF" w14:textId="50D9E7D2" w:rsidR="007F312B" w:rsidRDefault="007F312B">
        <w:pPr>
          <w:pStyle w:val="Footer"/>
          <w:jc w:val="right"/>
        </w:pPr>
        <w:r>
          <w:fldChar w:fldCharType="begin"/>
        </w:r>
        <w:r>
          <w:instrText xml:space="preserve"> PAGE   \* MERGEFORMAT </w:instrText>
        </w:r>
        <w:r>
          <w:fldChar w:fldCharType="separate"/>
        </w:r>
        <w:r w:rsidR="009D1526">
          <w:rPr>
            <w:noProof/>
          </w:rPr>
          <w:t>4</w:t>
        </w:r>
        <w:r>
          <w:rPr>
            <w:noProof/>
          </w:rPr>
          <w:fldChar w:fldCharType="end"/>
        </w:r>
      </w:p>
    </w:sdtContent>
  </w:sdt>
  <w:p w14:paraId="0D76E71F" w14:textId="77777777" w:rsidR="007F312B" w:rsidRDefault="007F31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A380F8" w14:textId="77777777" w:rsidR="00D50687" w:rsidRDefault="00D50687" w:rsidP="00C02D3E">
      <w:pPr>
        <w:spacing w:after="0" w:line="240" w:lineRule="auto"/>
      </w:pPr>
      <w:r>
        <w:separator/>
      </w:r>
    </w:p>
  </w:footnote>
  <w:footnote w:type="continuationSeparator" w:id="0">
    <w:p w14:paraId="612EEAB2" w14:textId="77777777" w:rsidR="00D50687" w:rsidRDefault="00D50687" w:rsidP="00C02D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71B19"/>
    <w:multiLevelType w:val="multilevel"/>
    <w:tmpl w:val="C6AAF8D2"/>
    <w:lvl w:ilvl="0">
      <w:start w:val="1"/>
      <w:numFmt w:val="decimal"/>
      <w:lvlText w:val="%1."/>
      <w:lvlJc w:val="left"/>
      <w:pPr>
        <w:ind w:left="720" w:hanging="360"/>
      </w:pPr>
      <w:rPr>
        <w:rFonts w:ascii="Sylfaen" w:hAnsi="Sylfaen" w:hint="default"/>
        <w:b/>
        <w:bCs/>
        <w:sz w:val="22"/>
        <w:szCs w:val="22"/>
      </w:rPr>
    </w:lvl>
    <w:lvl w:ilvl="1">
      <w:start w:val="1"/>
      <w:numFmt w:val="decimal"/>
      <w:isLgl/>
      <w:lvlText w:val="%1.%2"/>
      <w:lvlJc w:val="left"/>
      <w:pPr>
        <w:ind w:left="720" w:hanging="360"/>
      </w:pPr>
      <w:rPr>
        <w:rFonts w:ascii="Sylfaen" w:hAnsi="Sylfaen" w:cs="Sylfaen" w:hint="default"/>
      </w:rPr>
    </w:lvl>
    <w:lvl w:ilvl="2">
      <w:start w:val="1"/>
      <w:numFmt w:val="decimal"/>
      <w:isLgl/>
      <w:lvlText w:val="%1.%2.%3"/>
      <w:lvlJc w:val="left"/>
      <w:pPr>
        <w:ind w:left="1080" w:hanging="720"/>
      </w:pPr>
      <w:rPr>
        <w:rFonts w:ascii="Sylfaen" w:hAnsi="Sylfaen" w:cs="Sylfaen" w:hint="default"/>
      </w:rPr>
    </w:lvl>
    <w:lvl w:ilvl="3">
      <w:start w:val="1"/>
      <w:numFmt w:val="decimal"/>
      <w:isLgl/>
      <w:lvlText w:val="%1.%2.%3.%4"/>
      <w:lvlJc w:val="left"/>
      <w:pPr>
        <w:ind w:left="1080" w:hanging="720"/>
      </w:pPr>
      <w:rPr>
        <w:rFonts w:ascii="Sylfaen" w:hAnsi="Sylfaen" w:cs="Sylfaen" w:hint="default"/>
      </w:rPr>
    </w:lvl>
    <w:lvl w:ilvl="4">
      <w:start w:val="1"/>
      <w:numFmt w:val="decimal"/>
      <w:isLgl/>
      <w:lvlText w:val="%1.%2.%3.%4.%5"/>
      <w:lvlJc w:val="left"/>
      <w:pPr>
        <w:ind w:left="1440" w:hanging="1080"/>
      </w:pPr>
      <w:rPr>
        <w:rFonts w:ascii="Sylfaen" w:hAnsi="Sylfaen" w:cs="Sylfaen" w:hint="default"/>
      </w:rPr>
    </w:lvl>
    <w:lvl w:ilvl="5">
      <w:start w:val="1"/>
      <w:numFmt w:val="decimal"/>
      <w:isLgl/>
      <w:lvlText w:val="%1.%2.%3.%4.%5.%6"/>
      <w:lvlJc w:val="left"/>
      <w:pPr>
        <w:ind w:left="1440" w:hanging="1080"/>
      </w:pPr>
      <w:rPr>
        <w:rFonts w:ascii="Sylfaen" w:hAnsi="Sylfaen" w:cs="Sylfaen" w:hint="default"/>
      </w:rPr>
    </w:lvl>
    <w:lvl w:ilvl="6">
      <w:start w:val="1"/>
      <w:numFmt w:val="decimal"/>
      <w:isLgl/>
      <w:lvlText w:val="%1.%2.%3.%4.%5.%6.%7"/>
      <w:lvlJc w:val="left"/>
      <w:pPr>
        <w:ind w:left="1800" w:hanging="1440"/>
      </w:pPr>
      <w:rPr>
        <w:rFonts w:ascii="Sylfaen" w:hAnsi="Sylfaen" w:cs="Sylfaen" w:hint="default"/>
      </w:rPr>
    </w:lvl>
    <w:lvl w:ilvl="7">
      <w:start w:val="1"/>
      <w:numFmt w:val="decimal"/>
      <w:isLgl/>
      <w:lvlText w:val="%1.%2.%3.%4.%5.%6.%7.%8"/>
      <w:lvlJc w:val="left"/>
      <w:pPr>
        <w:ind w:left="1800" w:hanging="1440"/>
      </w:pPr>
      <w:rPr>
        <w:rFonts w:ascii="Sylfaen" w:hAnsi="Sylfaen" w:cs="Sylfaen" w:hint="default"/>
      </w:rPr>
    </w:lvl>
    <w:lvl w:ilvl="8">
      <w:start w:val="1"/>
      <w:numFmt w:val="decimal"/>
      <w:isLgl/>
      <w:lvlText w:val="%1.%2.%3.%4.%5.%6.%7.%8.%9"/>
      <w:lvlJc w:val="left"/>
      <w:pPr>
        <w:ind w:left="2160" w:hanging="1800"/>
      </w:pPr>
      <w:rPr>
        <w:rFonts w:ascii="Sylfaen" w:hAnsi="Sylfaen" w:cs="Sylfaen" w:hint="default"/>
      </w:rPr>
    </w:lvl>
  </w:abstractNum>
  <w:abstractNum w:abstractNumId="1" w15:restartNumberingAfterBreak="0">
    <w:nsid w:val="17D15ACC"/>
    <w:multiLevelType w:val="hybridMultilevel"/>
    <w:tmpl w:val="DA685E7E"/>
    <w:lvl w:ilvl="0" w:tplc="27E6EE0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F44609"/>
    <w:multiLevelType w:val="hybridMultilevel"/>
    <w:tmpl w:val="075EF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25147"/>
    <w:multiLevelType w:val="hybridMultilevel"/>
    <w:tmpl w:val="F384D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45418F"/>
    <w:multiLevelType w:val="hybridMultilevel"/>
    <w:tmpl w:val="431AC62C"/>
    <w:lvl w:ilvl="0" w:tplc="D44AC12C">
      <w:start w:val="1"/>
      <w:numFmt w:val="decimal"/>
      <w:lvlText w:val="(%1)"/>
      <w:lvlJc w:val="left"/>
      <w:pPr>
        <w:ind w:left="720" w:hanging="360"/>
      </w:pPr>
      <w:rPr>
        <w:rFonts w:cs="AcadNusx"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C09F9"/>
    <w:multiLevelType w:val="hybridMultilevel"/>
    <w:tmpl w:val="DA463830"/>
    <w:lvl w:ilvl="0" w:tplc="D06AFB28">
      <w:start w:val="25"/>
      <w:numFmt w:val="decimal"/>
      <w:lvlText w:val="%1"/>
      <w:lvlJc w:val="left"/>
      <w:pPr>
        <w:ind w:left="720" w:hanging="360"/>
      </w:pPr>
      <w:rPr>
        <w:rFonts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636457"/>
    <w:multiLevelType w:val="hybridMultilevel"/>
    <w:tmpl w:val="66DC8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CE6C0E"/>
    <w:multiLevelType w:val="hybridMultilevel"/>
    <w:tmpl w:val="C4546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540CF1"/>
    <w:multiLevelType w:val="multilevel"/>
    <w:tmpl w:val="433A7FE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FFF5161"/>
    <w:multiLevelType w:val="multilevel"/>
    <w:tmpl w:val="7A90485E"/>
    <w:lvl w:ilvl="0">
      <w:start w:val="3"/>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720" w:hanging="72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10" w15:restartNumberingAfterBreak="0">
    <w:nsid w:val="41702EC4"/>
    <w:multiLevelType w:val="hybridMultilevel"/>
    <w:tmpl w:val="C27CB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0C5A18"/>
    <w:multiLevelType w:val="hybridMultilevel"/>
    <w:tmpl w:val="9542AEA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5ADF6AE9"/>
    <w:multiLevelType w:val="hybridMultilevel"/>
    <w:tmpl w:val="EB48D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B61B59"/>
    <w:multiLevelType w:val="hybridMultilevel"/>
    <w:tmpl w:val="69CE7E50"/>
    <w:lvl w:ilvl="0" w:tplc="9B5209D4">
      <w:start w:val="1"/>
      <w:numFmt w:val="decimal"/>
      <w:lvlText w:val="%1."/>
      <w:lvlJc w:val="left"/>
      <w:pPr>
        <w:ind w:left="720" w:hanging="360"/>
      </w:pPr>
      <w:rPr>
        <w:rFonts w:cs="AcadNusx"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504748E"/>
    <w:multiLevelType w:val="hybridMultilevel"/>
    <w:tmpl w:val="5D24B1C8"/>
    <w:lvl w:ilvl="0" w:tplc="05423180">
      <w:numFmt w:val="bullet"/>
      <w:lvlText w:val="-"/>
      <w:lvlJc w:val="left"/>
      <w:pPr>
        <w:ind w:left="-66" w:hanging="360"/>
      </w:pPr>
      <w:rPr>
        <w:rFonts w:ascii="Sylfaen" w:eastAsia="Times New Roman" w:hAnsi="Sylfaen" w:cs="Times New Roman" w:hint="default"/>
      </w:rPr>
    </w:lvl>
    <w:lvl w:ilvl="1" w:tplc="04090003" w:tentative="1">
      <w:start w:val="1"/>
      <w:numFmt w:val="bullet"/>
      <w:lvlText w:val="o"/>
      <w:lvlJc w:val="left"/>
      <w:pPr>
        <w:ind w:left="654" w:hanging="360"/>
      </w:pPr>
      <w:rPr>
        <w:rFonts w:ascii="Courier New" w:hAnsi="Courier New" w:cs="Courier New" w:hint="default"/>
      </w:rPr>
    </w:lvl>
    <w:lvl w:ilvl="2" w:tplc="04090005" w:tentative="1">
      <w:start w:val="1"/>
      <w:numFmt w:val="bullet"/>
      <w:lvlText w:val=""/>
      <w:lvlJc w:val="left"/>
      <w:pPr>
        <w:ind w:left="1374" w:hanging="360"/>
      </w:pPr>
      <w:rPr>
        <w:rFonts w:ascii="Wingdings" w:hAnsi="Wingdings" w:hint="default"/>
      </w:rPr>
    </w:lvl>
    <w:lvl w:ilvl="3" w:tplc="04090001" w:tentative="1">
      <w:start w:val="1"/>
      <w:numFmt w:val="bullet"/>
      <w:lvlText w:val=""/>
      <w:lvlJc w:val="left"/>
      <w:pPr>
        <w:ind w:left="2094" w:hanging="360"/>
      </w:pPr>
      <w:rPr>
        <w:rFonts w:ascii="Symbol" w:hAnsi="Symbol" w:hint="default"/>
      </w:rPr>
    </w:lvl>
    <w:lvl w:ilvl="4" w:tplc="04090003" w:tentative="1">
      <w:start w:val="1"/>
      <w:numFmt w:val="bullet"/>
      <w:lvlText w:val="o"/>
      <w:lvlJc w:val="left"/>
      <w:pPr>
        <w:ind w:left="2814" w:hanging="360"/>
      </w:pPr>
      <w:rPr>
        <w:rFonts w:ascii="Courier New" w:hAnsi="Courier New" w:cs="Courier New" w:hint="default"/>
      </w:rPr>
    </w:lvl>
    <w:lvl w:ilvl="5" w:tplc="04090005" w:tentative="1">
      <w:start w:val="1"/>
      <w:numFmt w:val="bullet"/>
      <w:lvlText w:val=""/>
      <w:lvlJc w:val="left"/>
      <w:pPr>
        <w:ind w:left="3534" w:hanging="360"/>
      </w:pPr>
      <w:rPr>
        <w:rFonts w:ascii="Wingdings" w:hAnsi="Wingdings" w:hint="default"/>
      </w:rPr>
    </w:lvl>
    <w:lvl w:ilvl="6" w:tplc="04090001" w:tentative="1">
      <w:start w:val="1"/>
      <w:numFmt w:val="bullet"/>
      <w:lvlText w:val=""/>
      <w:lvlJc w:val="left"/>
      <w:pPr>
        <w:ind w:left="4254" w:hanging="360"/>
      </w:pPr>
      <w:rPr>
        <w:rFonts w:ascii="Symbol" w:hAnsi="Symbol" w:hint="default"/>
      </w:rPr>
    </w:lvl>
    <w:lvl w:ilvl="7" w:tplc="04090003" w:tentative="1">
      <w:start w:val="1"/>
      <w:numFmt w:val="bullet"/>
      <w:lvlText w:val="o"/>
      <w:lvlJc w:val="left"/>
      <w:pPr>
        <w:ind w:left="4974" w:hanging="360"/>
      </w:pPr>
      <w:rPr>
        <w:rFonts w:ascii="Courier New" w:hAnsi="Courier New" w:cs="Courier New" w:hint="default"/>
      </w:rPr>
    </w:lvl>
    <w:lvl w:ilvl="8" w:tplc="04090005" w:tentative="1">
      <w:start w:val="1"/>
      <w:numFmt w:val="bullet"/>
      <w:lvlText w:val=""/>
      <w:lvlJc w:val="left"/>
      <w:pPr>
        <w:ind w:left="5694" w:hanging="360"/>
      </w:pPr>
      <w:rPr>
        <w:rFonts w:ascii="Wingdings" w:hAnsi="Wingdings" w:hint="default"/>
      </w:rPr>
    </w:lvl>
  </w:abstractNum>
  <w:abstractNum w:abstractNumId="15" w15:restartNumberingAfterBreak="0">
    <w:nsid w:val="77F94BE1"/>
    <w:multiLevelType w:val="multilevel"/>
    <w:tmpl w:val="8E7236D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8"/>
  </w:num>
  <w:num w:numId="3">
    <w:abstractNumId w:val="15"/>
  </w:num>
  <w:num w:numId="4">
    <w:abstractNumId w:val="11"/>
  </w:num>
  <w:num w:numId="5">
    <w:abstractNumId w:val="3"/>
  </w:num>
  <w:num w:numId="6">
    <w:abstractNumId w:val="6"/>
  </w:num>
  <w:num w:numId="7">
    <w:abstractNumId w:val="1"/>
  </w:num>
  <w:num w:numId="8">
    <w:abstractNumId w:val="12"/>
  </w:num>
  <w:num w:numId="9">
    <w:abstractNumId w:val="2"/>
  </w:num>
  <w:num w:numId="10">
    <w:abstractNumId w:val="7"/>
  </w:num>
  <w:num w:numId="11">
    <w:abstractNumId w:val="13"/>
  </w:num>
  <w:num w:numId="12">
    <w:abstractNumId w:val="4"/>
  </w:num>
  <w:num w:numId="13">
    <w:abstractNumId w:val="9"/>
  </w:num>
  <w:num w:numId="14">
    <w:abstractNumId w:val="5"/>
  </w:num>
  <w:num w:numId="15">
    <w:abstractNumId w:val="14"/>
  </w:num>
  <w:num w:numId="16">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14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484"/>
    <w:rsid w:val="00000654"/>
    <w:rsid w:val="00002B18"/>
    <w:rsid w:val="00003B6E"/>
    <w:rsid w:val="000056C6"/>
    <w:rsid w:val="000117FC"/>
    <w:rsid w:val="00011C58"/>
    <w:rsid w:val="0001464E"/>
    <w:rsid w:val="00014BC8"/>
    <w:rsid w:val="00020F7D"/>
    <w:rsid w:val="00021038"/>
    <w:rsid w:val="00022B1C"/>
    <w:rsid w:val="000230F0"/>
    <w:rsid w:val="000269A3"/>
    <w:rsid w:val="00030B52"/>
    <w:rsid w:val="00034B22"/>
    <w:rsid w:val="00034B5C"/>
    <w:rsid w:val="00035E47"/>
    <w:rsid w:val="00041F81"/>
    <w:rsid w:val="00044C67"/>
    <w:rsid w:val="00045194"/>
    <w:rsid w:val="0004547F"/>
    <w:rsid w:val="00050621"/>
    <w:rsid w:val="00054111"/>
    <w:rsid w:val="00054736"/>
    <w:rsid w:val="000560A8"/>
    <w:rsid w:val="0005653E"/>
    <w:rsid w:val="000565C8"/>
    <w:rsid w:val="00060F5D"/>
    <w:rsid w:val="00061EF8"/>
    <w:rsid w:val="000625A2"/>
    <w:rsid w:val="000676C4"/>
    <w:rsid w:val="00074AD3"/>
    <w:rsid w:val="00075BBF"/>
    <w:rsid w:val="000808B4"/>
    <w:rsid w:val="00084D1F"/>
    <w:rsid w:val="0008688B"/>
    <w:rsid w:val="000878C0"/>
    <w:rsid w:val="00087C81"/>
    <w:rsid w:val="000904B6"/>
    <w:rsid w:val="00091D93"/>
    <w:rsid w:val="000933BB"/>
    <w:rsid w:val="0009644E"/>
    <w:rsid w:val="00096B84"/>
    <w:rsid w:val="000972C7"/>
    <w:rsid w:val="00097D9F"/>
    <w:rsid w:val="000A0C6F"/>
    <w:rsid w:val="000A1E23"/>
    <w:rsid w:val="000B2235"/>
    <w:rsid w:val="000B34FE"/>
    <w:rsid w:val="000B382A"/>
    <w:rsid w:val="000B6228"/>
    <w:rsid w:val="000B7410"/>
    <w:rsid w:val="000D05A7"/>
    <w:rsid w:val="000D2E87"/>
    <w:rsid w:val="000D56DE"/>
    <w:rsid w:val="000E40F5"/>
    <w:rsid w:val="000E7D3D"/>
    <w:rsid w:val="000F3D21"/>
    <w:rsid w:val="00101511"/>
    <w:rsid w:val="001018BC"/>
    <w:rsid w:val="0010390C"/>
    <w:rsid w:val="0010682B"/>
    <w:rsid w:val="00107307"/>
    <w:rsid w:val="001133DA"/>
    <w:rsid w:val="00114245"/>
    <w:rsid w:val="001157B1"/>
    <w:rsid w:val="001173B0"/>
    <w:rsid w:val="00117F13"/>
    <w:rsid w:val="00120AA6"/>
    <w:rsid w:val="001271B7"/>
    <w:rsid w:val="0013020A"/>
    <w:rsid w:val="001348CF"/>
    <w:rsid w:val="00134BBE"/>
    <w:rsid w:val="00144E98"/>
    <w:rsid w:val="001461B6"/>
    <w:rsid w:val="00154B5A"/>
    <w:rsid w:val="00155125"/>
    <w:rsid w:val="00155CEE"/>
    <w:rsid w:val="001603DD"/>
    <w:rsid w:val="00162AA0"/>
    <w:rsid w:val="0017382A"/>
    <w:rsid w:val="001751AE"/>
    <w:rsid w:val="00176311"/>
    <w:rsid w:val="00176D91"/>
    <w:rsid w:val="00177DB2"/>
    <w:rsid w:val="00192EC1"/>
    <w:rsid w:val="00193C73"/>
    <w:rsid w:val="00193E4E"/>
    <w:rsid w:val="00194E87"/>
    <w:rsid w:val="001B0B06"/>
    <w:rsid w:val="001B4441"/>
    <w:rsid w:val="001C0088"/>
    <w:rsid w:val="001C0F8E"/>
    <w:rsid w:val="001C12D0"/>
    <w:rsid w:val="001C1D74"/>
    <w:rsid w:val="001C597F"/>
    <w:rsid w:val="001C75DD"/>
    <w:rsid w:val="001C7ED0"/>
    <w:rsid w:val="001D610C"/>
    <w:rsid w:val="001D6E8F"/>
    <w:rsid w:val="001E1E0D"/>
    <w:rsid w:val="001E2813"/>
    <w:rsid w:val="001E2CE4"/>
    <w:rsid w:val="001E2EFD"/>
    <w:rsid w:val="001E4BD2"/>
    <w:rsid w:val="001E7258"/>
    <w:rsid w:val="001F0869"/>
    <w:rsid w:val="001F0F1F"/>
    <w:rsid w:val="001F2E7D"/>
    <w:rsid w:val="001F3A66"/>
    <w:rsid w:val="001F55CE"/>
    <w:rsid w:val="001F637D"/>
    <w:rsid w:val="00204B6F"/>
    <w:rsid w:val="00204CF2"/>
    <w:rsid w:val="00217A81"/>
    <w:rsid w:val="002208AF"/>
    <w:rsid w:val="002210D4"/>
    <w:rsid w:val="00221C50"/>
    <w:rsid w:val="0023031F"/>
    <w:rsid w:val="0023063B"/>
    <w:rsid w:val="0023164B"/>
    <w:rsid w:val="00232B63"/>
    <w:rsid w:val="00235B07"/>
    <w:rsid w:val="00235BAA"/>
    <w:rsid w:val="00240004"/>
    <w:rsid w:val="002420CC"/>
    <w:rsid w:val="0025150D"/>
    <w:rsid w:val="00253816"/>
    <w:rsid w:val="002566D1"/>
    <w:rsid w:val="00260E7E"/>
    <w:rsid w:val="0026211C"/>
    <w:rsid w:val="0026213B"/>
    <w:rsid w:val="00276A67"/>
    <w:rsid w:val="00281E08"/>
    <w:rsid w:val="002906E5"/>
    <w:rsid w:val="00290754"/>
    <w:rsid w:val="002910AF"/>
    <w:rsid w:val="0029161B"/>
    <w:rsid w:val="00291C87"/>
    <w:rsid w:val="002A0713"/>
    <w:rsid w:val="002A2070"/>
    <w:rsid w:val="002A3CDE"/>
    <w:rsid w:val="002A7968"/>
    <w:rsid w:val="002A7DC9"/>
    <w:rsid w:val="002B007C"/>
    <w:rsid w:val="002B1028"/>
    <w:rsid w:val="002B2C60"/>
    <w:rsid w:val="002B5A17"/>
    <w:rsid w:val="002B5A24"/>
    <w:rsid w:val="002B61AA"/>
    <w:rsid w:val="002C0641"/>
    <w:rsid w:val="002C087A"/>
    <w:rsid w:val="002C41EC"/>
    <w:rsid w:val="002D10BC"/>
    <w:rsid w:val="002D45BF"/>
    <w:rsid w:val="002E0A02"/>
    <w:rsid w:val="002E1F21"/>
    <w:rsid w:val="002E44AC"/>
    <w:rsid w:val="002E7CAB"/>
    <w:rsid w:val="002F013B"/>
    <w:rsid w:val="002F0166"/>
    <w:rsid w:val="002F1D7C"/>
    <w:rsid w:val="002F4A53"/>
    <w:rsid w:val="002F5578"/>
    <w:rsid w:val="002F5B79"/>
    <w:rsid w:val="002F7029"/>
    <w:rsid w:val="003030E0"/>
    <w:rsid w:val="003049CB"/>
    <w:rsid w:val="003069DB"/>
    <w:rsid w:val="00307302"/>
    <w:rsid w:val="00313636"/>
    <w:rsid w:val="003147B2"/>
    <w:rsid w:val="003249C7"/>
    <w:rsid w:val="003249ED"/>
    <w:rsid w:val="00324E95"/>
    <w:rsid w:val="003260B5"/>
    <w:rsid w:val="00330733"/>
    <w:rsid w:val="003316E8"/>
    <w:rsid w:val="00336699"/>
    <w:rsid w:val="003378D0"/>
    <w:rsid w:val="00340A10"/>
    <w:rsid w:val="003424BC"/>
    <w:rsid w:val="003438E0"/>
    <w:rsid w:val="00343B0F"/>
    <w:rsid w:val="003442B7"/>
    <w:rsid w:val="00344CD9"/>
    <w:rsid w:val="003571B7"/>
    <w:rsid w:val="003613F9"/>
    <w:rsid w:val="00361922"/>
    <w:rsid w:val="00361F67"/>
    <w:rsid w:val="00363EF7"/>
    <w:rsid w:val="00365CE3"/>
    <w:rsid w:val="003709E7"/>
    <w:rsid w:val="00371453"/>
    <w:rsid w:val="003721B3"/>
    <w:rsid w:val="0038490A"/>
    <w:rsid w:val="00384EA7"/>
    <w:rsid w:val="003877DB"/>
    <w:rsid w:val="00391B2B"/>
    <w:rsid w:val="003A076F"/>
    <w:rsid w:val="003A554F"/>
    <w:rsid w:val="003B0715"/>
    <w:rsid w:val="003B1A93"/>
    <w:rsid w:val="003B1CBF"/>
    <w:rsid w:val="003B2635"/>
    <w:rsid w:val="003B5457"/>
    <w:rsid w:val="003C0BF6"/>
    <w:rsid w:val="003C1EF5"/>
    <w:rsid w:val="003E17D0"/>
    <w:rsid w:val="003E446F"/>
    <w:rsid w:val="003E59EF"/>
    <w:rsid w:val="003E6C87"/>
    <w:rsid w:val="003E7365"/>
    <w:rsid w:val="003F1922"/>
    <w:rsid w:val="003F2489"/>
    <w:rsid w:val="003F262F"/>
    <w:rsid w:val="003F28DC"/>
    <w:rsid w:val="003F3F33"/>
    <w:rsid w:val="003F69D4"/>
    <w:rsid w:val="003F6B90"/>
    <w:rsid w:val="003F6CFD"/>
    <w:rsid w:val="00406660"/>
    <w:rsid w:val="00415333"/>
    <w:rsid w:val="00416920"/>
    <w:rsid w:val="00426371"/>
    <w:rsid w:val="00426B5B"/>
    <w:rsid w:val="004278D5"/>
    <w:rsid w:val="00427AF6"/>
    <w:rsid w:val="004306C5"/>
    <w:rsid w:val="004327C9"/>
    <w:rsid w:val="00444706"/>
    <w:rsid w:val="00450EE8"/>
    <w:rsid w:val="00463438"/>
    <w:rsid w:val="00465618"/>
    <w:rsid w:val="004663C7"/>
    <w:rsid w:val="00471068"/>
    <w:rsid w:val="004732B9"/>
    <w:rsid w:val="00476246"/>
    <w:rsid w:val="00476C27"/>
    <w:rsid w:val="00481441"/>
    <w:rsid w:val="004816F4"/>
    <w:rsid w:val="00483BF4"/>
    <w:rsid w:val="0049445C"/>
    <w:rsid w:val="004951EE"/>
    <w:rsid w:val="004A04FE"/>
    <w:rsid w:val="004A1AB7"/>
    <w:rsid w:val="004A1E35"/>
    <w:rsid w:val="004A6420"/>
    <w:rsid w:val="004B0492"/>
    <w:rsid w:val="004B1DED"/>
    <w:rsid w:val="004B2E80"/>
    <w:rsid w:val="004B7F2D"/>
    <w:rsid w:val="004C11DA"/>
    <w:rsid w:val="004C3457"/>
    <w:rsid w:val="004C6995"/>
    <w:rsid w:val="004D2DBA"/>
    <w:rsid w:val="004D528C"/>
    <w:rsid w:val="004D6B6E"/>
    <w:rsid w:val="004D6FA5"/>
    <w:rsid w:val="004E1A2E"/>
    <w:rsid w:val="004E1E4A"/>
    <w:rsid w:val="004E216B"/>
    <w:rsid w:val="004E2194"/>
    <w:rsid w:val="004E5110"/>
    <w:rsid w:val="004F5818"/>
    <w:rsid w:val="004F6640"/>
    <w:rsid w:val="005060C4"/>
    <w:rsid w:val="00510761"/>
    <w:rsid w:val="0051590B"/>
    <w:rsid w:val="0052205D"/>
    <w:rsid w:val="00534119"/>
    <w:rsid w:val="0054072A"/>
    <w:rsid w:val="00542F27"/>
    <w:rsid w:val="005453D5"/>
    <w:rsid w:val="00545CB8"/>
    <w:rsid w:val="00550819"/>
    <w:rsid w:val="00550D14"/>
    <w:rsid w:val="005518C4"/>
    <w:rsid w:val="00555E01"/>
    <w:rsid w:val="00563051"/>
    <w:rsid w:val="00565D94"/>
    <w:rsid w:val="00565F7A"/>
    <w:rsid w:val="00566B8F"/>
    <w:rsid w:val="00567251"/>
    <w:rsid w:val="00570BDC"/>
    <w:rsid w:val="00573F01"/>
    <w:rsid w:val="005755D9"/>
    <w:rsid w:val="005760D5"/>
    <w:rsid w:val="00576501"/>
    <w:rsid w:val="005768B5"/>
    <w:rsid w:val="00582C09"/>
    <w:rsid w:val="0058497F"/>
    <w:rsid w:val="0058638B"/>
    <w:rsid w:val="00587026"/>
    <w:rsid w:val="00587FBB"/>
    <w:rsid w:val="005908EF"/>
    <w:rsid w:val="00590C43"/>
    <w:rsid w:val="0059193D"/>
    <w:rsid w:val="00591A62"/>
    <w:rsid w:val="00591C96"/>
    <w:rsid w:val="005A0017"/>
    <w:rsid w:val="005A3C08"/>
    <w:rsid w:val="005A3CC5"/>
    <w:rsid w:val="005A42B1"/>
    <w:rsid w:val="005A5F45"/>
    <w:rsid w:val="005A741D"/>
    <w:rsid w:val="005B2282"/>
    <w:rsid w:val="005B735A"/>
    <w:rsid w:val="005C1103"/>
    <w:rsid w:val="005C347C"/>
    <w:rsid w:val="005C6B0E"/>
    <w:rsid w:val="005D503D"/>
    <w:rsid w:val="005E4439"/>
    <w:rsid w:val="005E7908"/>
    <w:rsid w:val="005F5138"/>
    <w:rsid w:val="005F5573"/>
    <w:rsid w:val="005F5CF6"/>
    <w:rsid w:val="005F7126"/>
    <w:rsid w:val="006008B2"/>
    <w:rsid w:val="006028D6"/>
    <w:rsid w:val="006029E5"/>
    <w:rsid w:val="00603054"/>
    <w:rsid w:val="0061134F"/>
    <w:rsid w:val="006149BB"/>
    <w:rsid w:val="00615DD0"/>
    <w:rsid w:val="00615F0A"/>
    <w:rsid w:val="006160E6"/>
    <w:rsid w:val="006162D4"/>
    <w:rsid w:val="00627464"/>
    <w:rsid w:val="0062787B"/>
    <w:rsid w:val="00630F16"/>
    <w:rsid w:val="006312C0"/>
    <w:rsid w:val="00633C6C"/>
    <w:rsid w:val="00643572"/>
    <w:rsid w:val="00650EA8"/>
    <w:rsid w:val="00656583"/>
    <w:rsid w:val="00656E7B"/>
    <w:rsid w:val="0067016C"/>
    <w:rsid w:val="006740AB"/>
    <w:rsid w:val="006747E5"/>
    <w:rsid w:val="00675C47"/>
    <w:rsid w:val="00677B32"/>
    <w:rsid w:val="00680AB6"/>
    <w:rsid w:val="00681643"/>
    <w:rsid w:val="00682D60"/>
    <w:rsid w:val="00682E84"/>
    <w:rsid w:val="00683EF6"/>
    <w:rsid w:val="00686670"/>
    <w:rsid w:val="006909D9"/>
    <w:rsid w:val="00690E41"/>
    <w:rsid w:val="006918F9"/>
    <w:rsid w:val="00692A7C"/>
    <w:rsid w:val="00693064"/>
    <w:rsid w:val="00694CCB"/>
    <w:rsid w:val="006A0E13"/>
    <w:rsid w:val="006A2DCE"/>
    <w:rsid w:val="006A400B"/>
    <w:rsid w:val="006A42CA"/>
    <w:rsid w:val="006A66F0"/>
    <w:rsid w:val="006A7026"/>
    <w:rsid w:val="006B0E2C"/>
    <w:rsid w:val="006B43C6"/>
    <w:rsid w:val="006C4BC9"/>
    <w:rsid w:val="006C5ECA"/>
    <w:rsid w:val="006C6312"/>
    <w:rsid w:val="006D0D75"/>
    <w:rsid w:val="006D1FA6"/>
    <w:rsid w:val="006D7484"/>
    <w:rsid w:val="006E10CA"/>
    <w:rsid w:val="006E5231"/>
    <w:rsid w:val="006E59E2"/>
    <w:rsid w:val="006F1838"/>
    <w:rsid w:val="006F4967"/>
    <w:rsid w:val="006F5928"/>
    <w:rsid w:val="006F733E"/>
    <w:rsid w:val="00701A59"/>
    <w:rsid w:val="00706109"/>
    <w:rsid w:val="00706D6B"/>
    <w:rsid w:val="00711ED3"/>
    <w:rsid w:val="0071467C"/>
    <w:rsid w:val="007169E6"/>
    <w:rsid w:val="00720139"/>
    <w:rsid w:val="00721172"/>
    <w:rsid w:val="00722C7D"/>
    <w:rsid w:val="00722D47"/>
    <w:rsid w:val="0072334D"/>
    <w:rsid w:val="007249E3"/>
    <w:rsid w:val="00726407"/>
    <w:rsid w:val="00727095"/>
    <w:rsid w:val="00730EED"/>
    <w:rsid w:val="00731AF2"/>
    <w:rsid w:val="00732276"/>
    <w:rsid w:val="00733BD9"/>
    <w:rsid w:val="00736635"/>
    <w:rsid w:val="0074137C"/>
    <w:rsid w:val="00742878"/>
    <w:rsid w:val="0074337C"/>
    <w:rsid w:val="007438C9"/>
    <w:rsid w:val="00750684"/>
    <w:rsid w:val="00754046"/>
    <w:rsid w:val="00755C8F"/>
    <w:rsid w:val="00757DB1"/>
    <w:rsid w:val="0076503F"/>
    <w:rsid w:val="00765F52"/>
    <w:rsid w:val="007664EB"/>
    <w:rsid w:val="00767730"/>
    <w:rsid w:val="00781A51"/>
    <w:rsid w:val="007836DE"/>
    <w:rsid w:val="00783A1A"/>
    <w:rsid w:val="00783F31"/>
    <w:rsid w:val="00791F08"/>
    <w:rsid w:val="00797102"/>
    <w:rsid w:val="007A0AE9"/>
    <w:rsid w:val="007A33FB"/>
    <w:rsid w:val="007B0473"/>
    <w:rsid w:val="007B2D5E"/>
    <w:rsid w:val="007B48E5"/>
    <w:rsid w:val="007C0FFB"/>
    <w:rsid w:val="007D5D4F"/>
    <w:rsid w:val="007D5EA6"/>
    <w:rsid w:val="007D603B"/>
    <w:rsid w:val="007D7053"/>
    <w:rsid w:val="007D7FDD"/>
    <w:rsid w:val="007E0954"/>
    <w:rsid w:val="007E3AD7"/>
    <w:rsid w:val="007E3C31"/>
    <w:rsid w:val="007E5366"/>
    <w:rsid w:val="007E5A91"/>
    <w:rsid w:val="007E746D"/>
    <w:rsid w:val="007E7B58"/>
    <w:rsid w:val="007F30D3"/>
    <w:rsid w:val="007F312B"/>
    <w:rsid w:val="007F330D"/>
    <w:rsid w:val="007F4BAA"/>
    <w:rsid w:val="007F70BB"/>
    <w:rsid w:val="007F7956"/>
    <w:rsid w:val="0080125C"/>
    <w:rsid w:val="00804B17"/>
    <w:rsid w:val="00804D38"/>
    <w:rsid w:val="00806431"/>
    <w:rsid w:val="00811558"/>
    <w:rsid w:val="00811BC4"/>
    <w:rsid w:val="008144F8"/>
    <w:rsid w:val="00814556"/>
    <w:rsid w:val="00814C0E"/>
    <w:rsid w:val="00814ED2"/>
    <w:rsid w:val="0081600D"/>
    <w:rsid w:val="008201D8"/>
    <w:rsid w:val="008205FE"/>
    <w:rsid w:val="00820B30"/>
    <w:rsid w:val="00824E10"/>
    <w:rsid w:val="00827C7E"/>
    <w:rsid w:val="008304A5"/>
    <w:rsid w:val="00831D14"/>
    <w:rsid w:val="00836137"/>
    <w:rsid w:val="00836C8C"/>
    <w:rsid w:val="00840714"/>
    <w:rsid w:val="008515E6"/>
    <w:rsid w:val="00851AB6"/>
    <w:rsid w:val="0085443E"/>
    <w:rsid w:val="00854B1E"/>
    <w:rsid w:val="00854D79"/>
    <w:rsid w:val="00855247"/>
    <w:rsid w:val="00856780"/>
    <w:rsid w:val="00856985"/>
    <w:rsid w:val="00856B2D"/>
    <w:rsid w:val="008608E5"/>
    <w:rsid w:val="008614E1"/>
    <w:rsid w:val="008708E8"/>
    <w:rsid w:val="008721A9"/>
    <w:rsid w:val="008729FE"/>
    <w:rsid w:val="00872EF7"/>
    <w:rsid w:val="00883443"/>
    <w:rsid w:val="00884B01"/>
    <w:rsid w:val="008866CA"/>
    <w:rsid w:val="00886CCD"/>
    <w:rsid w:val="0088757C"/>
    <w:rsid w:val="00895AD4"/>
    <w:rsid w:val="008A48C3"/>
    <w:rsid w:val="008A6B09"/>
    <w:rsid w:val="008A786B"/>
    <w:rsid w:val="008B2F88"/>
    <w:rsid w:val="008B6103"/>
    <w:rsid w:val="008C0F48"/>
    <w:rsid w:val="008C14DD"/>
    <w:rsid w:val="008C1FFB"/>
    <w:rsid w:val="008C4FA5"/>
    <w:rsid w:val="008C679C"/>
    <w:rsid w:val="008D557E"/>
    <w:rsid w:val="008D635B"/>
    <w:rsid w:val="008D6B8A"/>
    <w:rsid w:val="008E2DE3"/>
    <w:rsid w:val="008E4E14"/>
    <w:rsid w:val="008E729F"/>
    <w:rsid w:val="008F29F9"/>
    <w:rsid w:val="008F2EF4"/>
    <w:rsid w:val="008F37DA"/>
    <w:rsid w:val="008F40E9"/>
    <w:rsid w:val="00900A88"/>
    <w:rsid w:val="0090221C"/>
    <w:rsid w:val="009030C3"/>
    <w:rsid w:val="0090333F"/>
    <w:rsid w:val="009059E5"/>
    <w:rsid w:val="00905E6D"/>
    <w:rsid w:val="00910275"/>
    <w:rsid w:val="009106D9"/>
    <w:rsid w:val="0091584B"/>
    <w:rsid w:val="009234EF"/>
    <w:rsid w:val="00923831"/>
    <w:rsid w:val="00926006"/>
    <w:rsid w:val="00926C6C"/>
    <w:rsid w:val="00931E59"/>
    <w:rsid w:val="00933C3D"/>
    <w:rsid w:val="009341A4"/>
    <w:rsid w:val="00935612"/>
    <w:rsid w:val="00937D38"/>
    <w:rsid w:val="00940934"/>
    <w:rsid w:val="00943429"/>
    <w:rsid w:val="00943C00"/>
    <w:rsid w:val="009460AE"/>
    <w:rsid w:val="00946749"/>
    <w:rsid w:val="00947B39"/>
    <w:rsid w:val="00951470"/>
    <w:rsid w:val="0095457D"/>
    <w:rsid w:val="00954C9A"/>
    <w:rsid w:val="0095764D"/>
    <w:rsid w:val="009651EC"/>
    <w:rsid w:val="009653FA"/>
    <w:rsid w:val="00973C88"/>
    <w:rsid w:val="009756A0"/>
    <w:rsid w:val="00984FC3"/>
    <w:rsid w:val="00987A57"/>
    <w:rsid w:val="00987C27"/>
    <w:rsid w:val="0099415E"/>
    <w:rsid w:val="009A22F2"/>
    <w:rsid w:val="009A52D3"/>
    <w:rsid w:val="009A7338"/>
    <w:rsid w:val="009B10F4"/>
    <w:rsid w:val="009B417B"/>
    <w:rsid w:val="009B500E"/>
    <w:rsid w:val="009B6A49"/>
    <w:rsid w:val="009B6DB2"/>
    <w:rsid w:val="009C1B15"/>
    <w:rsid w:val="009C23CE"/>
    <w:rsid w:val="009C3E77"/>
    <w:rsid w:val="009C73C7"/>
    <w:rsid w:val="009D0914"/>
    <w:rsid w:val="009D0EC8"/>
    <w:rsid w:val="009D0F67"/>
    <w:rsid w:val="009D1526"/>
    <w:rsid w:val="009D7848"/>
    <w:rsid w:val="009D7F4D"/>
    <w:rsid w:val="009E061C"/>
    <w:rsid w:val="009F2668"/>
    <w:rsid w:val="009F64D8"/>
    <w:rsid w:val="00A00E77"/>
    <w:rsid w:val="00A04A70"/>
    <w:rsid w:val="00A13633"/>
    <w:rsid w:val="00A1373A"/>
    <w:rsid w:val="00A13BF9"/>
    <w:rsid w:val="00A13DD1"/>
    <w:rsid w:val="00A26B7E"/>
    <w:rsid w:val="00A33D99"/>
    <w:rsid w:val="00A36A9D"/>
    <w:rsid w:val="00A37000"/>
    <w:rsid w:val="00A42328"/>
    <w:rsid w:val="00A430BB"/>
    <w:rsid w:val="00A47012"/>
    <w:rsid w:val="00A509AD"/>
    <w:rsid w:val="00A51A7C"/>
    <w:rsid w:val="00A5481D"/>
    <w:rsid w:val="00A55B02"/>
    <w:rsid w:val="00A60AAD"/>
    <w:rsid w:val="00A6364E"/>
    <w:rsid w:val="00A655C4"/>
    <w:rsid w:val="00A65616"/>
    <w:rsid w:val="00A7163B"/>
    <w:rsid w:val="00A75BA1"/>
    <w:rsid w:val="00A7604A"/>
    <w:rsid w:val="00A873A6"/>
    <w:rsid w:val="00A91E06"/>
    <w:rsid w:val="00A9463C"/>
    <w:rsid w:val="00A97C50"/>
    <w:rsid w:val="00A97FBA"/>
    <w:rsid w:val="00AA0A5E"/>
    <w:rsid w:val="00AA2816"/>
    <w:rsid w:val="00AA48EB"/>
    <w:rsid w:val="00AA6528"/>
    <w:rsid w:val="00AA67C9"/>
    <w:rsid w:val="00AB0243"/>
    <w:rsid w:val="00AB07E3"/>
    <w:rsid w:val="00AB37D9"/>
    <w:rsid w:val="00AB3E19"/>
    <w:rsid w:val="00AC090B"/>
    <w:rsid w:val="00AC0969"/>
    <w:rsid w:val="00AC6A30"/>
    <w:rsid w:val="00AD0F39"/>
    <w:rsid w:val="00AD56A6"/>
    <w:rsid w:val="00AE24E2"/>
    <w:rsid w:val="00AE4215"/>
    <w:rsid w:val="00AF0371"/>
    <w:rsid w:val="00AF115B"/>
    <w:rsid w:val="00AF2394"/>
    <w:rsid w:val="00AF46A6"/>
    <w:rsid w:val="00AF4E69"/>
    <w:rsid w:val="00AF7F78"/>
    <w:rsid w:val="00B00347"/>
    <w:rsid w:val="00B01A49"/>
    <w:rsid w:val="00B01EAB"/>
    <w:rsid w:val="00B03A12"/>
    <w:rsid w:val="00B03BAD"/>
    <w:rsid w:val="00B046A2"/>
    <w:rsid w:val="00B04972"/>
    <w:rsid w:val="00B04CD3"/>
    <w:rsid w:val="00B05069"/>
    <w:rsid w:val="00B10EB2"/>
    <w:rsid w:val="00B12CA3"/>
    <w:rsid w:val="00B13892"/>
    <w:rsid w:val="00B1467D"/>
    <w:rsid w:val="00B15037"/>
    <w:rsid w:val="00B176B3"/>
    <w:rsid w:val="00B17C8F"/>
    <w:rsid w:val="00B2280A"/>
    <w:rsid w:val="00B33D6C"/>
    <w:rsid w:val="00B377C8"/>
    <w:rsid w:val="00B37D7E"/>
    <w:rsid w:val="00B37E75"/>
    <w:rsid w:val="00B421B5"/>
    <w:rsid w:val="00B45A2B"/>
    <w:rsid w:val="00B47246"/>
    <w:rsid w:val="00B47FDA"/>
    <w:rsid w:val="00B52EF1"/>
    <w:rsid w:val="00B54C9B"/>
    <w:rsid w:val="00B61D2B"/>
    <w:rsid w:val="00B66390"/>
    <w:rsid w:val="00B66B81"/>
    <w:rsid w:val="00B6728E"/>
    <w:rsid w:val="00B67376"/>
    <w:rsid w:val="00B67626"/>
    <w:rsid w:val="00B72116"/>
    <w:rsid w:val="00B77A08"/>
    <w:rsid w:val="00B817A5"/>
    <w:rsid w:val="00B851A7"/>
    <w:rsid w:val="00B86FC9"/>
    <w:rsid w:val="00B91663"/>
    <w:rsid w:val="00B9272D"/>
    <w:rsid w:val="00B9408F"/>
    <w:rsid w:val="00B94DFE"/>
    <w:rsid w:val="00B95C28"/>
    <w:rsid w:val="00BA07EE"/>
    <w:rsid w:val="00BA642C"/>
    <w:rsid w:val="00BB1A62"/>
    <w:rsid w:val="00BB6871"/>
    <w:rsid w:val="00BB780E"/>
    <w:rsid w:val="00BC48F4"/>
    <w:rsid w:val="00BC5B57"/>
    <w:rsid w:val="00BC62A2"/>
    <w:rsid w:val="00BC6B6D"/>
    <w:rsid w:val="00BD0808"/>
    <w:rsid w:val="00BD08ED"/>
    <w:rsid w:val="00BD127C"/>
    <w:rsid w:val="00BE7EFE"/>
    <w:rsid w:val="00BF3F41"/>
    <w:rsid w:val="00BF6144"/>
    <w:rsid w:val="00BF6F58"/>
    <w:rsid w:val="00BF770D"/>
    <w:rsid w:val="00BF795E"/>
    <w:rsid w:val="00C00468"/>
    <w:rsid w:val="00C00FA5"/>
    <w:rsid w:val="00C02D3E"/>
    <w:rsid w:val="00C03FB9"/>
    <w:rsid w:val="00C04DC5"/>
    <w:rsid w:val="00C070C9"/>
    <w:rsid w:val="00C10925"/>
    <w:rsid w:val="00C14072"/>
    <w:rsid w:val="00C162C4"/>
    <w:rsid w:val="00C23770"/>
    <w:rsid w:val="00C27F4B"/>
    <w:rsid w:val="00C32DB6"/>
    <w:rsid w:val="00C3396D"/>
    <w:rsid w:val="00C34055"/>
    <w:rsid w:val="00C34BB8"/>
    <w:rsid w:val="00C4314A"/>
    <w:rsid w:val="00C44B30"/>
    <w:rsid w:val="00C44C1E"/>
    <w:rsid w:val="00C512DC"/>
    <w:rsid w:val="00C52029"/>
    <w:rsid w:val="00C52378"/>
    <w:rsid w:val="00C5476D"/>
    <w:rsid w:val="00C6484E"/>
    <w:rsid w:val="00C669D8"/>
    <w:rsid w:val="00C744FF"/>
    <w:rsid w:val="00C75278"/>
    <w:rsid w:val="00C75719"/>
    <w:rsid w:val="00C804BF"/>
    <w:rsid w:val="00C82283"/>
    <w:rsid w:val="00C85E12"/>
    <w:rsid w:val="00C92087"/>
    <w:rsid w:val="00C92F7F"/>
    <w:rsid w:val="00C94FD5"/>
    <w:rsid w:val="00C9514E"/>
    <w:rsid w:val="00C979F2"/>
    <w:rsid w:val="00C97CBF"/>
    <w:rsid w:val="00CA2911"/>
    <w:rsid w:val="00CA357D"/>
    <w:rsid w:val="00CA5EF4"/>
    <w:rsid w:val="00CB0283"/>
    <w:rsid w:val="00CB1FAF"/>
    <w:rsid w:val="00CB2AB4"/>
    <w:rsid w:val="00CB587C"/>
    <w:rsid w:val="00CB78EC"/>
    <w:rsid w:val="00CC0675"/>
    <w:rsid w:val="00CC2553"/>
    <w:rsid w:val="00CC7D91"/>
    <w:rsid w:val="00CD21D5"/>
    <w:rsid w:val="00CD2831"/>
    <w:rsid w:val="00CD52A8"/>
    <w:rsid w:val="00CD5449"/>
    <w:rsid w:val="00CD6DAF"/>
    <w:rsid w:val="00CD7D3A"/>
    <w:rsid w:val="00CE3608"/>
    <w:rsid w:val="00CF3F3D"/>
    <w:rsid w:val="00D017EA"/>
    <w:rsid w:val="00D06821"/>
    <w:rsid w:val="00D0775D"/>
    <w:rsid w:val="00D161A9"/>
    <w:rsid w:val="00D21553"/>
    <w:rsid w:val="00D21A42"/>
    <w:rsid w:val="00D261B3"/>
    <w:rsid w:val="00D26622"/>
    <w:rsid w:val="00D268DF"/>
    <w:rsid w:val="00D35B3F"/>
    <w:rsid w:val="00D35FC7"/>
    <w:rsid w:val="00D36668"/>
    <w:rsid w:val="00D45842"/>
    <w:rsid w:val="00D50687"/>
    <w:rsid w:val="00D50A36"/>
    <w:rsid w:val="00D51577"/>
    <w:rsid w:val="00D630EA"/>
    <w:rsid w:val="00D630F2"/>
    <w:rsid w:val="00D71511"/>
    <w:rsid w:val="00D716EF"/>
    <w:rsid w:val="00D71B40"/>
    <w:rsid w:val="00D806C1"/>
    <w:rsid w:val="00D827B4"/>
    <w:rsid w:val="00D831C8"/>
    <w:rsid w:val="00D85B70"/>
    <w:rsid w:val="00D87D9D"/>
    <w:rsid w:val="00D93C3B"/>
    <w:rsid w:val="00DA0FE2"/>
    <w:rsid w:val="00DA100D"/>
    <w:rsid w:val="00DA2D78"/>
    <w:rsid w:val="00DB1686"/>
    <w:rsid w:val="00DB7EA0"/>
    <w:rsid w:val="00DC0CAF"/>
    <w:rsid w:val="00DC0E2C"/>
    <w:rsid w:val="00DC216A"/>
    <w:rsid w:val="00DC2DA5"/>
    <w:rsid w:val="00DC3DFF"/>
    <w:rsid w:val="00DC4D12"/>
    <w:rsid w:val="00DC5A7F"/>
    <w:rsid w:val="00DC5F0E"/>
    <w:rsid w:val="00DC7F37"/>
    <w:rsid w:val="00DD00D7"/>
    <w:rsid w:val="00DD13E3"/>
    <w:rsid w:val="00DD3E85"/>
    <w:rsid w:val="00DD6701"/>
    <w:rsid w:val="00DD76EF"/>
    <w:rsid w:val="00DE0EB7"/>
    <w:rsid w:val="00DE4E69"/>
    <w:rsid w:val="00DE562D"/>
    <w:rsid w:val="00DF2CA5"/>
    <w:rsid w:val="00DF5653"/>
    <w:rsid w:val="00DF7542"/>
    <w:rsid w:val="00E01413"/>
    <w:rsid w:val="00E04DC0"/>
    <w:rsid w:val="00E07CEA"/>
    <w:rsid w:val="00E07F21"/>
    <w:rsid w:val="00E1135B"/>
    <w:rsid w:val="00E15BEF"/>
    <w:rsid w:val="00E20127"/>
    <w:rsid w:val="00E20A9A"/>
    <w:rsid w:val="00E23C85"/>
    <w:rsid w:val="00E250C3"/>
    <w:rsid w:val="00E30791"/>
    <w:rsid w:val="00E335C7"/>
    <w:rsid w:val="00E351B2"/>
    <w:rsid w:val="00E37DFF"/>
    <w:rsid w:val="00E405D4"/>
    <w:rsid w:val="00E40F9C"/>
    <w:rsid w:val="00E44105"/>
    <w:rsid w:val="00E44713"/>
    <w:rsid w:val="00E44D9E"/>
    <w:rsid w:val="00E46589"/>
    <w:rsid w:val="00E54063"/>
    <w:rsid w:val="00E54C92"/>
    <w:rsid w:val="00E563F1"/>
    <w:rsid w:val="00E56E31"/>
    <w:rsid w:val="00E57DDD"/>
    <w:rsid w:val="00E604BD"/>
    <w:rsid w:val="00E606CA"/>
    <w:rsid w:val="00E6121D"/>
    <w:rsid w:val="00E6337A"/>
    <w:rsid w:val="00E665FA"/>
    <w:rsid w:val="00E739F5"/>
    <w:rsid w:val="00E741FA"/>
    <w:rsid w:val="00E7439C"/>
    <w:rsid w:val="00E80979"/>
    <w:rsid w:val="00E81CF3"/>
    <w:rsid w:val="00E82202"/>
    <w:rsid w:val="00E83F11"/>
    <w:rsid w:val="00E86956"/>
    <w:rsid w:val="00E86DF9"/>
    <w:rsid w:val="00E91D7D"/>
    <w:rsid w:val="00E93CE6"/>
    <w:rsid w:val="00E95FA6"/>
    <w:rsid w:val="00E96477"/>
    <w:rsid w:val="00E979CA"/>
    <w:rsid w:val="00EA09F6"/>
    <w:rsid w:val="00EA30F8"/>
    <w:rsid w:val="00EA3A3F"/>
    <w:rsid w:val="00EA47B4"/>
    <w:rsid w:val="00EB15D2"/>
    <w:rsid w:val="00EB1A83"/>
    <w:rsid w:val="00EB30AF"/>
    <w:rsid w:val="00EB62F6"/>
    <w:rsid w:val="00EB668E"/>
    <w:rsid w:val="00EB6F7C"/>
    <w:rsid w:val="00EB7AD2"/>
    <w:rsid w:val="00EC22DF"/>
    <w:rsid w:val="00EC5369"/>
    <w:rsid w:val="00ED1A09"/>
    <w:rsid w:val="00ED2EE9"/>
    <w:rsid w:val="00ED5C3F"/>
    <w:rsid w:val="00ED5D46"/>
    <w:rsid w:val="00ED62A6"/>
    <w:rsid w:val="00EE0A7B"/>
    <w:rsid w:val="00EE3882"/>
    <w:rsid w:val="00EE393D"/>
    <w:rsid w:val="00EE5BC2"/>
    <w:rsid w:val="00EE7BA1"/>
    <w:rsid w:val="00EF033B"/>
    <w:rsid w:val="00EF6328"/>
    <w:rsid w:val="00F02038"/>
    <w:rsid w:val="00F0652D"/>
    <w:rsid w:val="00F119BE"/>
    <w:rsid w:val="00F12585"/>
    <w:rsid w:val="00F14E12"/>
    <w:rsid w:val="00F1746E"/>
    <w:rsid w:val="00F22388"/>
    <w:rsid w:val="00F25AD8"/>
    <w:rsid w:val="00F265EF"/>
    <w:rsid w:val="00F269F5"/>
    <w:rsid w:val="00F30C1C"/>
    <w:rsid w:val="00F310D8"/>
    <w:rsid w:val="00F322BD"/>
    <w:rsid w:val="00F329C3"/>
    <w:rsid w:val="00F36DF0"/>
    <w:rsid w:val="00F37D43"/>
    <w:rsid w:val="00F4315F"/>
    <w:rsid w:val="00F43F83"/>
    <w:rsid w:val="00F44AAE"/>
    <w:rsid w:val="00F44BFC"/>
    <w:rsid w:val="00F503A5"/>
    <w:rsid w:val="00F5169F"/>
    <w:rsid w:val="00F518E1"/>
    <w:rsid w:val="00F55C6D"/>
    <w:rsid w:val="00F603A7"/>
    <w:rsid w:val="00F6115A"/>
    <w:rsid w:val="00F62DCF"/>
    <w:rsid w:val="00F6356C"/>
    <w:rsid w:val="00F67D09"/>
    <w:rsid w:val="00F7267B"/>
    <w:rsid w:val="00F75306"/>
    <w:rsid w:val="00F75472"/>
    <w:rsid w:val="00F85C3C"/>
    <w:rsid w:val="00F9461B"/>
    <w:rsid w:val="00F96C34"/>
    <w:rsid w:val="00FA1402"/>
    <w:rsid w:val="00FA330D"/>
    <w:rsid w:val="00FA375B"/>
    <w:rsid w:val="00FB39EE"/>
    <w:rsid w:val="00FB42A0"/>
    <w:rsid w:val="00FC1B44"/>
    <w:rsid w:val="00FC1D79"/>
    <w:rsid w:val="00FC7CE3"/>
    <w:rsid w:val="00FD5DB6"/>
    <w:rsid w:val="00FD714C"/>
    <w:rsid w:val="00FE3EA5"/>
    <w:rsid w:val="00FE4161"/>
    <w:rsid w:val="00FE46F0"/>
    <w:rsid w:val="00FF0EE9"/>
    <w:rsid w:val="00FF14C6"/>
    <w:rsid w:val="00FF3EF3"/>
    <w:rsid w:val="00FF53CF"/>
  </w:rsids>
  <m:mathPr>
    <m:mathFont m:val="Cambria Math"/>
    <m:brkBin m:val="before"/>
    <m:brkBinSub m:val="--"/>
    <m:smallFrac m:val="0"/>
    <m:dispDef/>
    <m:lMargin m:val="0"/>
    <m:rMargin m:val="0"/>
    <m:defJc m:val="centerGroup"/>
    <m:wrapIndent m:val="1440"/>
    <m:intLim m:val="subSup"/>
    <m:naryLim m:val="undOvr"/>
  </m:mathPr>
  <w:themeFontLang w:val="ka-G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3541B2"/>
  <w15:chartTrackingRefBased/>
  <w15:docId w15:val="{9B9A4F1D-D516-4CF6-886F-060CE1F73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2038"/>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6740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B6103"/>
    <w:pPr>
      <w:keepNext/>
      <w:keepLines/>
      <w:spacing w:before="40" w:after="0" w:line="259" w:lineRule="auto"/>
      <w:outlineLvl w:val="1"/>
    </w:pPr>
    <w:rPr>
      <w:rFonts w:asciiTheme="majorHAnsi" w:eastAsiaTheme="majorEastAsia" w:hAnsiTheme="majorHAnsi" w:cstheme="majorBidi"/>
      <w:color w:val="2F5496" w:themeColor="accent1" w:themeShade="BF"/>
      <w:sz w:val="26"/>
      <w:szCs w:val="26"/>
      <w:lang w:val="en-US"/>
    </w:rPr>
  </w:style>
  <w:style w:type="paragraph" w:styleId="Heading3">
    <w:name w:val="heading 3"/>
    <w:basedOn w:val="Normal"/>
    <w:next w:val="Normal"/>
    <w:link w:val="Heading3Char"/>
    <w:uiPriority w:val="9"/>
    <w:unhideWhenUsed/>
    <w:qFormat/>
    <w:rsid w:val="008B6103"/>
    <w:pPr>
      <w:keepNext/>
      <w:keepLines/>
      <w:spacing w:before="40" w:after="0" w:line="259"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link w:val="Heading4Char"/>
    <w:uiPriority w:val="9"/>
    <w:qFormat/>
    <w:rsid w:val="00940934"/>
    <w:pPr>
      <w:spacing w:before="100" w:beforeAutospacing="1" w:after="100" w:afterAutospacing="1" w:line="240" w:lineRule="auto"/>
      <w:outlineLvl w:val="3"/>
    </w:pPr>
    <w:rPr>
      <w:rFonts w:ascii="Times New Roman" w:eastAsia="Times New Roman" w:hAnsi="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a,Dot pt,F5 List Paragraph,List Paragraph Char Char Char,Indicator Text,Colorful List - Accent 11,Numbered Para 1,Bullet 1,Bullet Points,List Paragraph2,MAIN CONTENT,Normal numbered,Issue Action POC,3,POCG Table Text,Akapit z listą BS,列出"/>
    <w:basedOn w:val="Normal"/>
    <w:link w:val="ListParagraphChar"/>
    <w:uiPriority w:val="34"/>
    <w:qFormat/>
    <w:rsid w:val="001F3A66"/>
    <w:pPr>
      <w:ind w:left="720"/>
    </w:pPr>
  </w:style>
  <w:style w:type="character" w:customStyle="1" w:styleId="ListParagraphChar">
    <w:name w:val="List Paragraph Char"/>
    <w:aliases w:val="Ha Char,Dot pt Char,F5 List Paragraph Char,List Paragraph Char Char Char Char,Indicator Text Char,Colorful List - Accent 11 Char,Numbered Para 1 Char,Bullet 1 Char,Bullet Points Char,List Paragraph2 Char,MAIN CONTENT Char,3 Char"/>
    <w:link w:val="ListParagraph"/>
    <w:uiPriority w:val="34"/>
    <w:qFormat/>
    <w:locked/>
    <w:rsid w:val="001F3A66"/>
    <w:rPr>
      <w:rFonts w:ascii="Calibri" w:eastAsia="Calibri" w:hAnsi="Calibri" w:cs="Times New Roman"/>
    </w:rPr>
  </w:style>
  <w:style w:type="paragraph" w:styleId="CommentText">
    <w:name w:val="annotation text"/>
    <w:basedOn w:val="Normal"/>
    <w:link w:val="CommentTextChar1"/>
    <w:uiPriority w:val="99"/>
    <w:unhideWhenUsed/>
    <w:rsid w:val="00566B8F"/>
    <w:pPr>
      <w:spacing w:after="0" w:line="240" w:lineRule="auto"/>
    </w:pPr>
    <w:rPr>
      <w:rFonts w:ascii="Times New Roman" w:eastAsia="Times New Roman" w:hAnsi="Times New Roman"/>
      <w:sz w:val="20"/>
      <w:szCs w:val="20"/>
      <w:lang w:val="en-US"/>
    </w:rPr>
  </w:style>
  <w:style w:type="character" w:customStyle="1" w:styleId="CommentTextChar">
    <w:name w:val="Comment Text Char"/>
    <w:basedOn w:val="DefaultParagraphFont"/>
    <w:uiPriority w:val="99"/>
    <w:rsid w:val="00566B8F"/>
    <w:rPr>
      <w:rFonts w:ascii="Calibri" w:eastAsia="Calibri" w:hAnsi="Calibri" w:cs="Times New Roman"/>
      <w:sz w:val="20"/>
      <w:szCs w:val="20"/>
    </w:rPr>
  </w:style>
  <w:style w:type="character" w:customStyle="1" w:styleId="CommentTextChar1">
    <w:name w:val="Comment Text Char1"/>
    <w:link w:val="CommentText"/>
    <w:uiPriority w:val="99"/>
    <w:rsid w:val="00566B8F"/>
    <w:rPr>
      <w:rFonts w:ascii="Times New Roman" w:eastAsia="Times New Roman" w:hAnsi="Times New Roman" w:cs="Times New Roman"/>
      <w:sz w:val="20"/>
      <w:szCs w:val="20"/>
      <w:lang w:val="en-US"/>
    </w:rPr>
  </w:style>
  <w:style w:type="paragraph" w:styleId="Header">
    <w:name w:val="header"/>
    <w:basedOn w:val="Normal"/>
    <w:link w:val="HeaderChar"/>
    <w:uiPriority w:val="99"/>
    <w:unhideWhenUsed/>
    <w:rsid w:val="00C02D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2D3E"/>
    <w:rPr>
      <w:rFonts w:ascii="Calibri" w:eastAsia="Calibri" w:hAnsi="Calibri" w:cs="Times New Roman"/>
    </w:rPr>
  </w:style>
  <w:style w:type="paragraph" w:styleId="Footer">
    <w:name w:val="footer"/>
    <w:basedOn w:val="Normal"/>
    <w:link w:val="FooterChar"/>
    <w:uiPriority w:val="99"/>
    <w:unhideWhenUsed/>
    <w:rsid w:val="00C02D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2D3E"/>
    <w:rPr>
      <w:rFonts w:ascii="Calibri" w:eastAsia="Calibri" w:hAnsi="Calibri" w:cs="Times New Roman"/>
    </w:rPr>
  </w:style>
  <w:style w:type="table" w:styleId="TableGrid">
    <w:name w:val="Table Grid"/>
    <w:basedOn w:val="TableNormal"/>
    <w:uiPriority w:val="39"/>
    <w:rsid w:val="007F33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FA330D"/>
    <w:rPr>
      <w:sz w:val="16"/>
      <w:szCs w:val="16"/>
    </w:rPr>
  </w:style>
  <w:style w:type="paragraph" w:styleId="CommentSubject">
    <w:name w:val="annotation subject"/>
    <w:basedOn w:val="CommentText"/>
    <w:next w:val="CommentText"/>
    <w:link w:val="CommentSubjectChar"/>
    <w:uiPriority w:val="99"/>
    <w:semiHidden/>
    <w:unhideWhenUsed/>
    <w:rsid w:val="00FA330D"/>
    <w:pPr>
      <w:spacing w:after="200"/>
    </w:pPr>
    <w:rPr>
      <w:rFonts w:ascii="Calibri" w:eastAsia="Calibri" w:hAnsi="Calibri"/>
      <w:b/>
      <w:bCs/>
      <w:lang w:val="ka-GE"/>
    </w:rPr>
  </w:style>
  <w:style w:type="character" w:customStyle="1" w:styleId="CommentSubjectChar">
    <w:name w:val="Comment Subject Char"/>
    <w:basedOn w:val="CommentTextChar1"/>
    <w:link w:val="CommentSubject"/>
    <w:uiPriority w:val="99"/>
    <w:semiHidden/>
    <w:rsid w:val="00FA330D"/>
    <w:rPr>
      <w:rFonts w:ascii="Calibri" w:eastAsia="Calibri" w:hAnsi="Calibri" w:cs="Times New Roman"/>
      <w:b/>
      <w:bCs/>
      <w:sz w:val="20"/>
      <w:szCs w:val="20"/>
      <w:lang w:val="en-US"/>
    </w:rPr>
  </w:style>
  <w:style w:type="paragraph" w:styleId="BalloonText">
    <w:name w:val="Balloon Text"/>
    <w:basedOn w:val="Normal"/>
    <w:link w:val="BalloonTextChar"/>
    <w:uiPriority w:val="99"/>
    <w:semiHidden/>
    <w:unhideWhenUsed/>
    <w:rsid w:val="00FF3E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3EF3"/>
    <w:rPr>
      <w:rFonts w:ascii="Segoe UI" w:eastAsia="Calibri" w:hAnsi="Segoe UI" w:cs="Segoe UI"/>
      <w:sz w:val="18"/>
      <w:szCs w:val="18"/>
    </w:rPr>
  </w:style>
  <w:style w:type="paragraph" w:customStyle="1" w:styleId="paragraph">
    <w:name w:val="paragraph"/>
    <w:basedOn w:val="Normal"/>
    <w:rsid w:val="00A9463C"/>
    <w:pPr>
      <w:spacing w:before="100" w:beforeAutospacing="1" w:after="100" w:afterAutospacing="1" w:line="240" w:lineRule="auto"/>
    </w:pPr>
    <w:rPr>
      <w:rFonts w:ascii="Times New Roman" w:eastAsiaTheme="minorEastAsia" w:hAnsi="Times New Roman" w:cstheme="minorBidi"/>
      <w:sz w:val="24"/>
      <w:szCs w:val="24"/>
      <w:lang w:val="en-US"/>
    </w:rPr>
  </w:style>
  <w:style w:type="character" w:customStyle="1" w:styleId="normaltextrun">
    <w:name w:val="normaltextrun"/>
    <w:basedOn w:val="DefaultParagraphFont"/>
    <w:rsid w:val="00A9463C"/>
  </w:style>
  <w:style w:type="character" w:styleId="Hyperlink">
    <w:name w:val="Hyperlink"/>
    <w:basedOn w:val="DefaultParagraphFont"/>
    <w:uiPriority w:val="99"/>
    <w:unhideWhenUsed/>
    <w:rsid w:val="00A9463C"/>
    <w:rPr>
      <w:color w:val="0563C1" w:themeColor="hyperlink"/>
      <w:u w:val="single"/>
    </w:rPr>
  </w:style>
  <w:style w:type="paragraph" w:styleId="NormalWeb">
    <w:name w:val="Normal (Web)"/>
    <w:basedOn w:val="Normal"/>
    <w:uiPriority w:val="99"/>
    <w:unhideWhenUsed/>
    <w:rsid w:val="00A9463C"/>
    <w:pPr>
      <w:spacing w:before="100" w:beforeAutospacing="1" w:after="100" w:afterAutospacing="1" w:line="240" w:lineRule="auto"/>
    </w:pPr>
    <w:rPr>
      <w:rFonts w:ascii="Times New Roman" w:eastAsia="Times New Roman" w:hAnsi="Times New Roman"/>
      <w:sz w:val="24"/>
      <w:szCs w:val="24"/>
      <w:lang w:eastAsia="ka-GE"/>
    </w:rPr>
  </w:style>
  <w:style w:type="character" w:styleId="FollowedHyperlink">
    <w:name w:val="FollowedHyperlink"/>
    <w:basedOn w:val="DefaultParagraphFont"/>
    <w:uiPriority w:val="99"/>
    <w:semiHidden/>
    <w:unhideWhenUsed/>
    <w:rsid w:val="00E606CA"/>
    <w:rPr>
      <w:color w:val="954F72" w:themeColor="followedHyperlink"/>
      <w:u w:val="single"/>
    </w:rPr>
  </w:style>
  <w:style w:type="character" w:customStyle="1" w:styleId="Heading4Char">
    <w:name w:val="Heading 4 Char"/>
    <w:basedOn w:val="DefaultParagraphFont"/>
    <w:link w:val="Heading4"/>
    <w:uiPriority w:val="9"/>
    <w:rsid w:val="00940934"/>
    <w:rPr>
      <w:rFonts w:ascii="Times New Roman" w:eastAsia="Times New Roman" w:hAnsi="Times New Roman" w:cs="Times New Roman"/>
      <w:b/>
      <w:bCs/>
      <w:sz w:val="24"/>
      <w:szCs w:val="24"/>
      <w:lang w:val="en-US"/>
    </w:rPr>
  </w:style>
  <w:style w:type="character" w:customStyle="1" w:styleId="x1lliihq">
    <w:name w:val="x1lliihq"/>
    <w:basedOn w:val="DefaultParagraphFont"/>
    <w:rsid w:val="00940934"/>
  </w:style>
  <w:style w:type="character" w:customStyle="1" w:styleId="xzpqnlu">
    <w:name w:val="xzpqnlu"/>
    <w:basedOn w:val="DefaultParagraphFont"/>
    <w:rsid w:val="00940934"/>
  </w:style>
  <w:style w:type="character" w:customStyle="1" w:styleId="UnresolvedMention1">
    <w:name w:val="Unresolved Mention1"/>
    <w:basedOn w:val="DefaultParagraphFont"/>
    <w:uiPriority w:val="99"/>
    <w:semiHidden/>
    <w:unhideWhenUsed/>
    <w:rsid w:val="000E40F5"/>
    <w:rPr>
      <w:color w:val="605E5C"/>
      <w:shd w:val="clear" w:color="auto" w:fill="E1DFDD"/>
    </w:rPr>
  </w:style>
  <w:style w:type="character" w:customStyle="1" w:styleId="headerfileinfooverlaystoragelabel1zoke">
    <w:name w:val="headerfileinfooverlay__storagelabel___1zoke"/>
    <w:basedOn w:val="DefaultParagraphFont"/>
    <w:rsid w:val="00014BC8"/>
  </w:style>
  <w:style w:type="character" w:customStyle="1" w:styleId="cs4vcb-pgl6qe-ysggef">
    <w:name w:val="cs4vcb-pgl6qe-ysggef"/>
    <w:basedOn w:val="DefaultParagraphFont"/>
    <w:rsid w:val="00014BC8"/>
  </w:style>
  <w:style w:type="character" w:customStyle="1" w:styleId="Heading2Char">
    <w:name w:val="Heading 2 Char"/>
    <w:basedOn w:val="DefaultParagraphFont"/>
    <w:link w:val="Heading2"/>
    <w:uiPriority w:val="9"/>
    <w:semiHidden/>
    <w:rsid w:val="008B6103"/>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8B6103"/>
    <w:rPr>
      <w:rFonts w:asciiTheme="majorHAnsi" w:eastAsiaTheme="majorEastAsia" w:hAnsiTheme="majorHAnsi" w:cstheme="majorBidi"/>
      <w:color w:val="1F3763" w:themeColor="accent1" w:themeShade="7F"/>
      <w:sz w:val="24"/>
      <w:szCs w:val="24"/>
      <w:lang w:val="en-US"/>
    </w:rPr>
  </w:style>
  <w:style w:type="character" w:customStyle="1" w:styleId="Heading1Char">
    <w:name w:val="Heading 1 Char"/>
    <w:basedOn w:val="DefaultParagraphFont"/>
    <w:link w:val="Heading1"/>
    <w:uiPriority w:val="9"/>
    <w:rsid w:val="006740AB"/>
    <w:rPr>
      <w:rFonts w:asciiTheme="majorHAnsi" w:eastAsiaTheme="majorEastAsia" w:hAnsiTheme="majorHAnsi" w:cstheme="majorBidi"/>
      <w:color w:val="2F5496" w:themeColor="accent1" w:themeShade="BF"/>
      <w:sz w:val="32"/>
      <w:szCs w:val="32"/>
    </w:rPr>
  </w:style>
  <w:style w:type="character" w:customStyle="1" w:styleId="xt0psk2">
    <w:name w:val="xt0psk2"/>
    <w:basedOn w:val="DefaultParagraphFont"/>
    <w:rsid w:val="006740AB"/>
  </w:style>
  <w:style w:type="character" w:styleId="Strong">
    <w:name w:val="Strong"/>
    <w:basedOn w:val="DefaultParagraphFont"/>
    <w:uiPriority w:val="22"/>
    <w:qFormat/>
    <w:rsid w:val="006740AB"/>
    <w:rPr>
      <w:b/>
      <w:bCs/>
    </w:rPr>
  </w:style>
  <w:style w:type="character" w:styleId="Emphasis">
    <w:name w:val="Emphasis"/>
    <w:basedOn w:val="DefaultParagraphFont"/>
    <w:uiPriority w:val="20"/>
    <w:qFormat/>
    <w:rsid w:val="004B1DED"/>
    <w:rPr>
      <w:i/>
      <w:iCs/>
    </w:rPr>
  </w:style>
  <w:style w:type="character" w:customStyle="1" w:styleId="nanospell-typo-disabled">
    <w:name w:val="nanospell-typo-disabled"/>
    <w:basedOn w:val="DefaultParagraphFont"/>
    <w:rsid w:val="001E2CE4"/>
  </w:style>
  <w:style w:type="paragraph" w:customStyle="1" w:styleId="TableParagraph">
    <w:name w:val="Table Paragraph"/>
    <w:basedOn w:val="Normal"/>
    <w:uiPriority w:val="1"/>
    <w:qFormat/>
    <w:rsid w:val="00627464"/>
    <w:pPr>
      <w:widowControl w:val="0"/>
      <w:autoSpaceDE w:val="0"/>
      <w:autoSpaceDN w:val="0"/>
      <w:spacing w:after="0" w:line="240" w:lineRule="auto"/>
      <w:ind w:left="47"/>
    </w:pPr>
    <w:rPr>
      <w:rFonts w:ascii="Carlito" w:eastAsia="Carlito" w:hAnsi="Carlito" w:cs="Carlito"/>
      <w:lang w:val="en-US"/>
    </w:rPr>
  </w:style>
  <w:style w:type="character" w:customStyle="1" w:styleId="y2iqfc">
    <w:name w:val="y2iqfc"/>
    <w:basedOn w:val="DefaultParagraphFont"/>
    <w:rsid w:val="00FA37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074061">
      <w:bodyDiv w:val="1"/>
      <w:marLeft w:val="0"/>
      <w:marRight w:val="0"/>
      <w:marTop w:val="0"/>
      <w:marBottom w:val="0"/>
      <w:divBdr>
        <w:top w:val="none" w:sz="0" w:space="0" w:color="auto"/>
        <w:left w:val="none" w:sz="0" w:space="0" w:color="auto"/>
        <w:bottom w:val="none" w:sz="0" w:space="0" w:color="auto"/>
        <w:right w:val="none" w:sz="0" w:space="0" w:color="auto"/>
      </w:divBdr>
    </w:div>
    <w:div w:id="328097100">
      <w:bodyDiv w:val="1"/>
      <w:marLeft w:val="0"/>
      <w:marRight w:val="0"/>
      <w:marTop w:val="0"/>
      <w:marBottom w:val="0"/>
      <w:divBdr>
        <w:top w:val="none" w:sz="0" w:space="0" w:color="auto"/>
        <w:left w:val="none" w:sz="0" w:space="0" w:color="auto"/>
        <w:bottom w:val="none" w:sz="0" w:space="0" w:color="auto"/>
        <w:right w:val="none" w:sz="0" w:space="0" w:color="auto"/>
      </w:divBdr>
      <w:divsChild>
        <w:div w:id="83766807">
          <w:marLeft w:val="0"/>
          <w:marRight w:val="0"/>
          <w:marTop w:val="0"/>
          <w:marBottom w:val="0"/>
          <w:divBdr>
            <w:top w:val="none" w:sz="0" w:space="0" w:color="auto"/>
            <w:left w:val="none" w:sz="0" w:space="0" w:color="auto"/>
            <w:bottom w:val="none" w:sz="0" w:space="0" w:color="auto"/>
            <w:right w:val="none" w:sz="0" w:space="0" w:color="auto"/>
          </w:divBdr>
          <w:divsChild>
            <w:div w:id="254020097">
              <w:marLeft w:val="0"/>
              <w:marRight w:val="0"/>
              <w:marTop w:val="0"/>
              <w:marBottom w:val="0"/>
              <w:divBdr>
                <w:top w:val="none" w:sz="0" w:space="0" w:color="auto"/>
                <w:left w:val="none" w:sz="0" w:space="0" w:color="auto"/>
                <w:bottom w:val="none" w:sz="0" w:space="0" w:color="auto"/>
                <w:right w:val="none" w:sz="0" w:space="0" w:color="auto"/>
              </w:divBdr>
              <w:divsChild>
                <w:div w:id="1832867253">
                  <w:marLeft w:val="0"/>
                  <w:marRight w:val="0"/>
                  <w:marTop w:val="0"/>
                  <w:marBottom w:val="0"/>
                  <w:divBdr>
                    <w:top w:val="none" w:sz="0" w:space="0" w:color="auto"/>
                    <w:left w:val="none" w:sz="0" w:space="0" w:color="auto"/>
                    <w:bottom w:val="none" w:sz="0" w:space="0" w:color="auto"/>
                    <w:right w:val="none" w:sz="0" w:space="0" w:color="auto"/>
                  </w:divBdr>
                  <w:divsChild>
                    <w:div w:id="559481318">
                      <w:marLeft w:val="0"/>
                      <w:marRight w:val="0"/>
                      <w:marTop w:val="0"/>
                      <w:marBottom w:val="0"/>
                      <w:divBdr>
                        <w:top w:val="none" w:sz="0" w:space="0" w:color="auto"/>
                        <w:left w:val="none" w:sz="0" w:space="0" w:color="auto"/>
                        <w:bottom w:val="none" w:sz="0" w:space="0" w:color="auto"/>
                        <w:right w:val="none" w:sz="0" w:space="0" w:color="auto"/>
                      </w:divBdr>
                      <w:divsChild>
                        <w:div w:id="1869565301">
                          <w:marLeft w:val="0"/>
                          <w:marRight w:val="0"/>
                          <w:marTop w:val="0"/>
                          <w:marBottom w:val="0"/>
                          <w:divBdr>
                            <w:top w:val="none" w:sz="0" w:space="0" w:color="auto"/>
                            <w:left w:val="none" w:sz="0" w:space="0" w:color="auto"/>
                            <w:bottom w:val="none" w:sz="0" w:space="0" w:color="auto"/>
                            <w:right w:val="none" w:sz="0" w:space="0" w:color="auto"/>
                          </w:divBdr>
                          <w:divsChild>
                            <w:div w:id="1249196856">
                              <w:marLeft w:val="0"/>
                              <w:marRight w:val="0"/>
                              <w:marTop w:val="0"/>
                              <w:marBottom w:val="0"/>
                              <w:divBdr>
                                <w:top w:val="none" w:sz="0" w:space="0" w:color="auto"/>
                                <w:left w:val="none" w:sz="0" w:space="0" w:color="auto"/>
                                <w:bottom w:val="none" w:sz="0" w:space="0" w:color="auto"/>
                                <w:right w:val="none" w:sz="0" w:space="0" w:color="auto"/>
                              </w:divBdr>
                              <w:divsChild>
                                <w:div w:id="442186494">
                                  <w:marLeft w:val="0"/>
                                  <w:marRight w:val="0"/>
                                  <w:marTop w:val="0"/>
                                  <w:marBottom w:val="0"/>
                                  <w:divBdr>
                                    <w:top w:val="none" w:sz="0" w:space="0" w:color="auto"/>
                                    <w:left w:val="none" w:sz="0" w:space="0" w:color="auto"/>
                                    <w:bottom w:val="none" w:sz="0" w:space="0" w:color="auto"/>
                                    <w:right w:val="none" w:sz="0" w:space="0" w:color="auto"/>
                                  </w:divBdr>
                                  <w:divsChild>
                                    <w:div w:id="1250307776">
                                      <w:marLeft w:val="0"/>
                                      <w:marRight w:val="0"/>
                                      <w:marTop w:val="0"/>
                                      <w:marBottom w:val="0"/>
                                      <w:divBdr>
                                        <w:top w:val="none" w:sz="0" w:space="0" w:color="auto"/>
                                        <w:left w:val="none" w:sz="0" w:space="0" w:color="auto"/>
                                        <w:bottom w:val="none" w:sz="0" w:space="0" w:color="auto"/>
                                        <w:right w:val="none" w:sz="0" w:space="0" w:color="auto"/>
                                      </w:divBdr>
                                      <w:divsChild>
                                        <w:div w:id="444229324">
                                          <w:marLeft w:val="0"/>
                                          <w:marRight w:val="0"/>
                                          <w:marTop w:val="0"/>
                                          <w:marBottom w:val="0"/>
                                          <w:divBdr>
                                            <w:top w:val="none" w:sz="0" w:space="0" w:color="auto"/>
                                            <w:left w:val="none" w:sz="0" w:space="0" w:color="auto"/>
                                            <w:bottom w:val="none" w:sz="0" w:space="0" w:color="auto"/>
                                            <w:right w:val="none" w:sz="0" w:space="0" w:color="auto"/>
                                          </w:divBdr>
                                          <w:divsChild>
                                            <w:div w:id="2131586790">
                                              <w:marLeft w:val="0"/>
                                              <w:marRight w:val="0"/>
                                              <w:marTop w:val="0"/>
                                              <w:marBottom w:val="0"/>
                                              <w:divBdr>
                                                <w:top w:val="none" w:sz="0" w:space="0" w:color="auto"/>
                                                <w:left w:val="none" w:sz="0" w:space="0" w:color="auto"/>
                                                <w:bottom w:val="none" w:sz="0" w:space="0" w:color="auto"/>
                                                <w:right w:val="none" w:sz="0" w:space="0" w:color="auto"/>
                                              </w:divBdr>
                                              <w:divsChild>
                                                <w:div w:id="1266425508">
                                                  <w:marLeft w:val="0"/>
                                                  <w:marRight w:val="0"/>
                                                  <w:marTop w:val="0"/>
                                                  <w:marBottom w:val="0"/>
                                                  <w:divBdr>
                                                    <w:top w:val="none" w:sz="0" w:space="0" w:color="auto"/>
                                                    <w:left w:val="none" w:sz="0" w:space="0" w:color="auto"/>
                                                    <w:bottom w:val="none" w:sz="0" w:space="0" w:color="auto"/>
                                                    <w:right w:val="none" w:sz="0" w:space="0" w:color="auto"/>
                                                  </w:divBdr>
                                                  <w:divsChild>
                                                    <w:div w:id="206675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9372518">
              <w:marLeft w:val="0"/>
              <w:marRight w:val="0"/>
              <w:marTop w:val="0"/>
              <w:marBottom w:val="0"/>
              <w:divBdr>
                <w:top w:val="none" w:sz="0" w:space="0" w:color="auto"/>
                <w:left w:val="none" w:sz="0" w:space="0" w:color="auto"/>
                <w:bottom w:val="none" w:sz="0" w:space="0" w:color="auto"/>
                <w:right w:val="none" w:sz="0" w:space="0" w:color="auto"/>
              </w:divBdr>
              <w:divsChild>
                <w:div w:id="1024601894">
                  <w:marLeft w:val="0"/>
                  <w:marRight w:val="0"/>
                  <w:marTop w:val="0"/>
                  <w:marBottom w:val="0"/>
                  <w:divBdr>
                    <w:top w:val="single" w:sz="2" w:space="9" w:color="auto"/>
                    <w:left w:val="single" w:sz="2" w:space="9" w:color="auto"/>
                    <w:bottom w:val="single" w:sz="2" w:space="9" w:color="auto"/>
                    <w:right w:val="single" w:sz="2" w:space="9" w:color="auto"/>
                  </w:divBdr>
                  <w:divsChild>
                    <w:div w:id="1828937429">
                      <w:marLeft w:val="0"/>
                      <w:marRight w:val="0"/>
                      <w:marTop w:val="0"/>
                      <w:marBottom w:val="0"/>
                      <w:divBdr>
                        <w:top w:val="none" w:sz="0" w:space="0" w:color="auto"/>
                        <w:left w:val="none" w:sz="0" w:space="0" w:color="auto"/>
                        <w:bottom w:val="none" w:sz="0" w:space="0" w:color="auto"/>
                        <w:right w:val="none" w:sz="0" w:space="0" w:color="auto"/>
                      </w:divBdr>
                      <w:divsChild>
                        <w:div w:id="119199233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11680052">
          <w:marLeft w:val="0"/>
          <w:marRight w:val="0"/>
          <w:marTop w:val="0"/>
          <w:marBottom w:val="0"/>
          <w:divBdr>
            <w:top w:val="none" w:sz="0" w:space="0" w:color="auto"/>
            <w:left w:val="none" w:sz="0" w:space="0" w:color="auto"/>
            <w:bottom w:val="none" w:sz="0" w:space="0" w:color="auto"/>
            <w:right w:val="none" w:sz="0" w:space="0" w:color="auto"/>
          </w:divBdr>
          <w:divsChild>
            <w:div w:id="795484104">
              <w:marLeft w:val="0"/>
              <w:marRight w:val="0"/>
              <w:marTop w:val="0"/>
              <w:marBottom w:val="0"/>
              <w:divBdr>
                <w:top w:val="none" w:sz="0" w:space="0" w:color="auto"/>
                <w:left w:val="none" w:sz="0" w:space="0" w:color="auto"/>
                <w:bottom w:val="none" w:sz="0" w:space="0" w:color="auto"/>
                <w:right w:val="none" w:sz="0" w:space="0" w:color="auto"/>
              </w:divBdr>
              <w:divsChild>
                <w:div w:id="639263402">
                  <w:marLeft w:val="0"/>
                  <w:marRight w:val="0"/>
                  <w:marTop w:val="0"/>
                  <w:marBottom w:val="0"/>
                  <w:divBdr>
                    <w:top w:val="none" w:sz="0" w:space="0" w:color="auto"/>
                    <w:left w:val="none" w:sz="0" w:space="0" w:color="auto"/>
                    <w:bottom w:val="none" w:sz="0" w:space="0" w:color="auto"/>
                    <w:right w:val="none" w:sz="0" w:space="0" w:color="auto"/>
                  </w:divBdr>
                  <w:divsChild>
                    <w:div w:id="1056588982">
                      <w:marLeft w:val="0"/>
                      <w:marRight w:val="0"/>
                      <w:marTop w:val="0"/>
                      <w:marBottom w:val="0"/>
                      <w:divBdr>
                        <w:top w:val="none" w:sz="0" w:space="0" w:color="auto"/>
                        <w:left w:val="none" w:sz="0" w:space="0" w:color="auto"/>
                        <w:bottom w:val="none" w:sz="0" w:space="0" w:color="auto"/>
                        <w:right w:val="none" w:sz="0" w:space="0" w:color="auto"/>
                      </w:divBdr>
                      <w:divsChild>
                        <w:div w:id="95490991">
                          <w:marLeft w:val="0"/>
                          <w:marRight w:val="0"/>
                          <w:marTop w:val="0"/>
                          <w:marBottom w:val="0"/>
                          <w:divBdr>
                            <w:top w:val="none" w:sz="0" w:space="0" w:color="auto"/>
                            <w:left w:val="none" w:sz="0" w:space="0" w:color="auto"/>
                            <w:bottom w:val="none" w:sz="0" w:space="0" w:color="auto"/>
                            <w:right w:val="none" w:sz="0" w:space="0" w:color="auto"/>
                          </w:divBdr>
                          <w:divsChild>
                            <w:div w:id="692074275">
                              <w:marLeft w:val="0"/>
                              <w:marRight w:val="0"/>
                              <w:marTop w:val="0"/>
                              <w:marBottom w:val="0"/>
                              <w:divBdr>
                                <w:top w:val="none" w:sz="0" w:space="0" w:color="auto"/>
                                <w:left w:val="none" w:sz="0" w:space="0" w:color="auto"/>
                                <w:bottom w:val="none" w:sz="0" w:space="0" w:color="auto"/>
                                <w:right w:val="none" w:sz="0" w:space="0" w:color="auto"/>
                              </w:divBdr>
                              <w:divsChild>
                                <w:div w:id="1638216608">
                                  <w:marLeft w:val="0"/>
                                  <w:marRight w:val="0"/>
                                  <w:marTop w:val="0"/>
                                  <w:marBottom w:val="0"/>
                                  <w:divBdr>
                                    <w:top w:val="none" w:sz="0" w:space="0" w:color="auto"/>
                                    <w:left w:val="none" w:sz="0" w:space="0" w:color="auto"/>
                                    <w:bottom w:val="none" w:sz="0" w:space="0" w:color="auto"/>
                                    <w:right w:val="none" w:sz="0" w:space="0" w:color="auto"/>
                                  </w:divBdr>
                                </w:div>
                              </w:divsChild>
                            </w:div>
                            <w:div w:id="1737047711">
                              <w:marLeft w:val="0"/>
                              <w:marRight w:val="0"/>
                              <w:marTop w:val="0"/>
                              <w:marBottom w:val="0"/>
                              <w:divBdr>
                                <w:top w:val="none" w:sz="0" w:space="0" w:color="auto"/>
                                <w:left w:val="none" w:sz="0" w:space="0" w:color="auto"/>
                                <w:bottom w:val="none" w:sz="0" w:space="0" w:color="auto"/>
                                <w:right w:val="none" w:sz="0" w:space="0" w:color="auto"/>
                              </w:divBdr>
                              <w:divsChild>
                                <w:div w:id="1252277708">
                                  <w:marLeft w:val="0"/>
                                  <w:marRight w:val="0"/>
                                  <w:marTop w:val="0"/>
                                  <w:marBottom w:val="0"/>
                                  <w:divBdr>
                                    <w:top w:val="none" w:sz="0" w:space="0" w:color="auto"/>
                                    <w:left w:val="none" w:sz="0" w:space="0" w:color="auto"/>
                                    <w:bottom w:val="none" w:sz="0" w:space="0" w:color="auto"/>
                                    <w:right w:val="none" w:sz="0" w:space="0" w:color="auto"/>
                                  </w:divBdr>
                                  <w:divsChild>
                                    <w:div w:id="82727119">
                                      <w:marLeft w:val="0"/>
                                      <w:marRight w:val="0"/>
                                      <w:marTop w:val="0"/>
                                      <w:marBottom w:val="0"/>
                                      <w:divBdr>
                                        <w:top w:val="none" w:sz="0" w:space="0" w:color="auto"/>
                                        <w:left w:val="none" w:sz="0" w:space="0" w:color="auto"/>
                                        <w:bottom w:val="none" w:sz="0" w:space="0" w:color="auto"/>
                                        <w:right w:val="none" w:sz="0" w:space="0" w:color="auto"/>
                                      </w:divBdr>
                                      <w:divsChild>
                                        <w:div w:id="1625038003">
                                          <w:marLeft w:val="0"/>
                                          <w:marRight w:val="0"/>
                                          <w:marTop w:val="0"/>
                                          <w:marBottom w:val="0"/>
                                          <w:divBdr>
                                            <w:top w:val="none" w:sz="0" w:space="0" w:color="auto"/>
                                            <w:left w:val="none" w:sz="0" w:space="0" w:color="auto"/>
                                            <w:bottom w:val="none" w:sz="0" w:space="0" w:color="auto"/>
                                            <w:right w:val="none" w:sz="0" w:space="0" w:color="auto"/>
                                          </w:divBdr>
                                          <w:divsChild>
                                            <w:div w:id="2006467624">
                                              <w:marLeft w:val="0"/>
                                              <w:marRight w:val="0"/>
                                              <w:marTop w:val="0"/>
                                              <w:marBottom w:val="0"/>
                                              <w:divBdr>
                                                <w:top w:val="none" w:sz="0" w:space="0" w:color="auto"/>
                                                <w:left w:val="none" w:sz="0" w:space="0" w:color="auto"/>
                                                <w:bottom w:val="none" w:sz="0" w:space="0" w:color="auto"/>
                                                <w:right w:val="none" w:sz="0" w:space="0" w:color="auto"/>
                                              </w:divBdr>
                                              <w:divsChild>
                                                <w:div w:id="82075985">
                                                  <w:marLeft w:val="0"/>
                                                  <w:marRight w:val="0"/>
                                                  <w:marTop w:val="0"/>
                                                  <w:marBottom w:val="0"/>
                                                  <w:divBdr>
                                                    <w:top w:val="none" w:sz="0" w:space="0" w:color="auto"/>
                                                    <w:left w:val="none" w:sz="0" w:space="0" w:color="auto"/>
                                                    <w:bottom w:val="none" w:sz="0" w:space="0" w:color="auto"/>
                                                    <w:right w:val="none" w:sz="0" w:space="0" w:color="auto"/>
                                                  </w:divBdr>
                                                  <w:divsChild>
                                                    <w:div w:id="143767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764008">
                                      <w:marLeft w:val="0"/>
                                      <w:marRight w:val="0"/>
                                      <w:marTop w:val="0"/>
                                      <w:marBottom w:val="0"/>
                                      <w:divBdr>
                                        <w:top w:val="none" w:sz="0" w:space="0" w:color="auto"/>
                                        <w:left w:val="none" w:sz="0" w:space="0" w:color="auto"/>
                                        <w:bottom w:val="none" w:sz="0" w:space="0" w:color="auto"/>
                                        <w:right w:val="none" w:sz="0" w:space="0" w:color="auto"/>
                                      </w:divBdr>
                                      <w:divsChild>
                                        <w:div w:id="972293045">
                                          <w:marLeft w:val="0"/>
                                          <w:marRight w:val="0"/>
                                          <w:marTop w:val="0"/>
                                          <w:marBottom w:val="0"/>
                                          <w:divBdr>
                                            <w:top w:val="none" w:sz="0" w:space="0" w:color="auto"/>
                                            <w:left w:val="none" w:sz="0" w:space="0" w:color="auto"/>
                                            <w:bottom w:val="none" w:sz="0" w:space="0" w:color="auto"/>
                                            <w:right w:val="none" w:sz="0" w:space="0" w:color="auto"/>
                                          </w:divBdr>
                                          <w:divsChild>
                                            <w:div w:id="1288781897">
                                              <w:marLeft w:val="0"/>
                                              <w:marRight w:val="0"/>
                                              <w:marTop w:val="0"/>
                                              <w:marBottom w:val="0"/>
                                              <w:divBdr>
                                                <w:top w:val="none" w:sz="0" w:space="0" w:color="auto"/>
                                                <w:left w:val="none" w:sz="0" w:space="0" w:color="auto"/>
                                                <w:bottom w:val="none" w:sz="0" w:space="0" w:color="auto"/>
                                                <w:right w:val="none" w:sz="0" w:space="0" w:color="auto"/>
                                              </w:divBdr>
                                              <w:divsChild>
                                                <w:div w:id="643196100">
                                                  <w:marLeft w:val="0"/>
                                                  <w:marRight w:val="0"/>
                                                  <w:marTop w:val="0"/>
                                                  <w:marBottom w:val="0"/>
                                                  <w:divBdr>
                                                    <w:top w:val="single" w:sz="2" w:space="0" w:color="auto"/>
                                                    <w:left w:val="single" w:sz="2" w:space="0" w:color="auto"/>
                                                    <w:bottom w:val="single" w:sz="2" w:space="0" w:color="auto"/>
                                                    <w:right w:val="single" w:sz="2" w:space="0" w:color="auto"/>
                                                  </w:divBdr>
                                                  <w:divsChild>
                                                    <w:div w:id="1142573432">
                                                      <w:marLeft w:val="0"/>
                                                      <w:marRight w:val="0"/>
                                                      <w:marTop w:val="0"/>
                                                      <w:marBottom w:val="0"/>
                                                      <w:divBdr>
                                                        <w:top w:val="none" w:sz="0" w:space="0" w:color="auto"/>
                                                        <w:left w:val="none" w:sz="0" w:space="0" w:color="auto"/>
                                                        <w:bottom w:val="none" w:sz="0" w:space="0" w:color="auto"/>
                                                        <w:right w:val="none" w:sz="0" w:space="0" w:color="auto"/>
                                                      </w:divBdr>
                                                      <w:divsChild>
                                                        <w:div w:id="103685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42266821">
                      <w:marLeft w:val="0"/>
                      <w:marRight w:val="0"/>
                      <w:marTop w:val="0"/>
                      <w:marBottom w:val="0"/>
                      <w:divBdr>
                        <w:top w:val="none" w:sz="0" w:space="0" w:color="auto"/>
                        <w:left w:val="none" w:sz="0" w:space="0" w:color="auto"/>
                        <w:bottom w:val="none" w:sz="0" w:space="0" w:color="auto"/>
                        <w:right w:val="none" w:sz="0" w:space="0" w:color="auto"/>
                      </w:divBdr>
                      <w:divsChild>
                        <w:div w:id="109782545">
                          <w:marLeft w:val="0"/>
                          <w:marRight w:val="0"/>
                          <w:marTop w:val="0"/>
                          <w:marBottom w:val="0"/>
                          <w:divBdr>
                            <w:top w:val="none" w:sz="0" w:space="0" w:color="auto"/>
                            <w:left w:val="none" w:sz="0" w:space="0" w:color="auto"/>
                            <w:bottom w:val="none" w:sz="0" w:space="0" w:color="auto"/>
                            <w:right w:val="none" w:sz="0" w:space="0" w:color="auto"/>
                          </w:divBdr>
                          <w:divsChild>
                            <w:div w:id="118417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83347">
              <w:marLeft w:val="0"/>
              <w:marRight w:val="0"/>
              <w:marTop w:val="0"/>
              <w:marBottom w:val="0"/>
              <w:divBdr>
                <w:top w:val="none" w:sz="0" w:space="0" w:color="auto"/>
                <w:left w:val="none" w:sz="0" w:space="0" w:color="auto"/>
                <w:bottom w:val="none" w:sz="0" w:space="0" w:color="auto"/>
                <w:right w:val="none" w:sz="0" w:space="0" w:color="auto"/>
              </w:divBdr>
              <w:divsChild>
                <w:div w:id="1854027732">
                  <w:marLeft w:val="0"/>
                  <w:marRight w:val="0"/>
                  <w:marTop w:val="0"/>
                  <w:marBottom w:val="0"/>
                  <w:divBdr>
                    <w:top w:val="single" w:sz="2" w:space="9" w:color="auto"/>
                    <w:left w:val="single" w:sz="2" w:space="9" w:color="auto"/>
                    <w:bottom w:val="single" w:sz="2" w:space="9" w:color="auto"/>
                    <w:right w:val="single" w:sz="2" w:space="9" w:color="auto"/>
                  </w:divBdr>
                  <w:divsChild>
                    <w:div w:id="980185432">
                      <w:marLeft w:val="0"/>
                      <w:marRight w:val="0"/>
                      <w:marTop w:val="0"/>
                      <w:marBottom w:val="0"/>
                      <w:divBdr>
                        <w:top w:val="none" w:sz="0" w:space="0" w:color="auto"/>
                        <w:left w:val="none" w:sz="0" w:space="0" w:color="auto"/>
                        <w:bottom w:val="none" w:sz="0" w:space="0" w:color="auto"/>
                        <w:right w:val="none" w:sz="0" w:space="0" w:color="auto"/>
                      </w:divBdr>
                      <w:divsChild>
                        <w:div w:id="122860995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337003064">
          <w:marLeft w:val="0"/>
          <w:marRight w:val="0"/>
          <w:marTop w:val="0"/>
          <w:marBottom w:val="0"/>
          <w:divBdr>
            <w:top w:val="none" w:sz="0" w:space="0" w:color="auto"/>
            <w:left w:val="none" w:sz="0" w:space="0" w:color="auto"/>
            <w:bottom w:val="none" w:sz="0" w:space="0" w:color="auto"/>
            <w:right w:val="none" w:sz="0" w:space="0" w:color="auto"/>
          </w:divBdr>
          <w:divsChild>
            <w:div w:id="1058281348">
              <w:marLeft w:val="0"/>
              <w:marRight w:val="0"/>
              <w:marTop w:val="0"/>
              <w:marBottom w:val="0"/>
              <w:divBdr>
                <w:top w:val="none" w:sz="0" w:space="0" w:color="auto"/>
                <w:left w:val="none" w:sz="0" w:space="0" w:color="auto"/>
                <w:bottom w:val="none" w:sz="0" w:space="0" w:color="auto"/>
                <w:right w:val="none" w:sz="0" w:space="0" w:color="auto"/>
              </w:divBdr>
              <w:divsChild>
                <w:div w:id="585381980">
                  <w:marLeft w:val="0"/>
                  <w:marRight w:val="0"/>
                  <w:marTop w:val="0"/>
                  <w:marBottom w:val="0"/>
                  <w:divBdr>
                    <w:top w:val="none" w:sz="0" w:space="0" w:color="auto"/>
                    <w:left w:val="none" w:sz="0" w:space="0" w:color="auto"/>
                    <w:bottom w:val="none" w:sz="0" w:space="0" w:color="auto"/>
                    <w:right w:val="none" w:sz="0" w:space="0" w:color="auto"/>
                  </w:divBdr>
                  <w:divsChild>
                    <w:div w:id="1758089681">
                      <w:marLeft w:val="0"/>
                      <w:marRight w:val="0"/>
                      <w:marTop w:val="0"/>
                      <w:marBottom w:val="0"/>
                      <w:divBdr>
                        <w:top w:val="none" w:sz="0" w:space="0" w:color="auto"/>
                        <w:left w:val="none" w:sz="0" w:space="0" w:color="auto"/>
                        <w:bottom w:val="none" w:sz="0" w:space="0" w:color="auto"/>
                        <w:right w:val="none" w:sz="0" w:space="0" w:color="auto"/>
                      </w:divBdr>
                      <w:divsChild>
                        <w:div w:id="1484616645">
                          <w:marLeft w:val="0"/>
                          <w:marRight w:val="0"/>
                          <w:marTop w:val="0"/>
                          <w:marBottom w:val="0"/>
                          <w:divBdr>
                            <w:top w:val="none" w:sz="0" w:space="0" w:color="auto"/>
                            <w:left w:val="none" w:sz="0" w:space="0" w:color="auto"/>
                            <w:bottom w:val="none" w:sz="0" w:space="0" w:color="auto"/>
                            <w:right w:val="none" w:sz="0" w:space="0" w:color="auto"/>
                          </w:divBdr>
                          <w:divsChild>
                            <w:div w:id="134585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455399">
                      <w:marLeft w:val="0"/>
                      <w:marRight w:val="0"/>
                      <w:marTop w:val="0"/>
                      <w:marBottom w:val="0"/>
                      <w:divBdr>
                        <w:top w:val="none" w:sz="0" w:space="0" w:color="auto"/>
                        <w:left w:val="none" w:sz="0" w:space="0" w:color="auto"/>
                        <w:bottom w:val="none" w:sz="0" w:space="0" w:color="auto"/>
                        <w:right w:val="none" w:sz="0" w:space="0" w:color="auto"/>
                      </w:divBdr>
                      <w:divsChild>
                        <w:div w:id="32970766">
                          <w:marLeft w:val="0"/>
                          <w:marRight w:val="0"/>
                          <w:marTop w:val="0"/>
                          <w:marBottom w:val="0"/>
                          <w:divBdr>
                            <w:top w:val="none" w:sz="0" w:space="0" w:color="auto"/>
                            <w:left w:val="none" w:sz="0" w:space="0" w:color="auto"/>
                            <w:bottom w:val="none" w:sz="0" w:space="0" w:color="auto"/>
                            <w:right w:val="none" w:sz="0" w:space="0" w:color="auto"/>
                          </w:divBdr>
                          <w:divsChild>
                            <w:div w:id="844516216">
                              <w:marLeft w:val="0"/>
                              <w:marRight w:val="0"/>
                              <w:marTop w:val="0"/>
                              <w:marBottom w:val="0"/>
                              <w:divBdr>
                                <w:top w:val="none" w:sz="0" w:space="0" w:color="auto"/>
                                <w:left w:val="none" w:sz="0" w:space="0" w:color="auto"/>
                                <w:bottom w:val="none" w:sz="0" w:space="0" w:color="auto"/>
                                <w:right w:val="none" w:sz="0" w:space="0" w:color="auto"/>
                              </w:divBdr>
                              <w:divsChild>
                                <w:div w:id="1559706633">
                                  <w:marLeft w:val="0"/>
                                  <w:marRight w:val="0"/>
                                  <w:marTop w:val="0"/>
                                  <w:marBottom w:val="0"/>
                                  <w:divBdr>
                                    <w:top w:val="none" w:sz="0" w:space="0" w:color="auto"/>
                                    <w:left w:val="none" w:sz="0" w:space="0" w:color="auto"/>
                                    <w:bottom w:val="none" w:sz="0" w:space="0" w:color="auto"/>
                                    <w:right w:val="none" w:sz="0" w:space="0" w:color="auto"/>
                                  </w:divBdr>
                                </w:div>
                              </w:divsChild>
                            </w:div>
                            <w:div w:id="913590237">
                              <w:marLeft w:val="0"/>
                              <w:marRight w:val="0"/>
                              <w:marTop w:val="0"/>
                              <w:marBottom w:val="0"/>
                              <w:divBdr>
                                <w:top w:val="none" w:sz="0" w:space="0" w:color="auto"/>
                                <w:left w:val="none" w:sz="0" w:space="0" w:color="auto"/>
                                <w:bottom w:val="none" w:sz="0" w:space="0" w:color="auto"/>
                                <w:right w:val="none" w:sz="0" w:space="0" w:color="auto"/>
                              </w:divBdr>
                              <w:divsChild>
                                <w:div w:id="630549806">
                                  <w:marLeft w:val="0"/>
                                  <w:marRight w:val="0"/>
                                  <w:marTop w:val="0"/>
                                  <w:marBottom w:val="0"/>
                                  <w:divBdr>
                                    <w:top w:val="none" w:sz="0" w:space="0" w:color="auto"/>
                                    <w:left w:val="none" w:sz="0" w:space="0" w:color="auto"/>
                                    <w:bottom w:val="none" w:sz="0" w:space="0" w:color="auto"/>
                                    <w:right w:val="none" w:sz="0" w:space="0" w:color="auto"/>
                                  </w:divBdr>
                                  <w:divsChild>
                                    <w:div w:id="139661731">
                                      <w:marLeft w:val="0"/>
                                      <w:marRight w:val="0"/>
                                      <w:marTop w:val="0"/>
                                      <w:marBottom w:val="0"/>
                                      <w:divBdr>
                                        <w:top w:val="none" w:sz="0" w:space="0" w:color="auto"/>
                                        <w:left w:val="none" w:sz="0" w:space="0" w:color="auto"/>
                                        <w:bottom w:val="none" w:sz="0" w:space="0" w:color="auto"/>
                                        <w:right w:val="none" w:sz="0" w:space="0" w:color="auto"/>
                                      </w:divBdr>
                                      <w:divsChild>
                                        <w:div w:id="958872060">
                                          <w:marLeft w:val="0"/>
                                          <w:marRight w:val="0"/>
                                          <w:marTop w:val="0"/>
                                          <w:marBottom w:val="0"/>
                                          <w:divBdr>
                                            <w:top w:val="none" w:sz="0" w:space="0" w:color="auto"/>
                                            <w:left w:val="none" w:sz="0" w:space="0" w:color="auto"/>
                                            <w:bottom w:val="none" w:sz="0" w:space="0" w:color="auto"/>
                                            <w:right w:val="none" w:sz="0" w:space="0" w:color="auto"/>
                                          </w:divBdr>
                                          <w:divsChild>
                                            <w:div w:id="1077675080">
                                              <w:marLeft w:val="0"/>
                                              <w:marRight w:val="0"/>
                                              <w:marTop w:val="0"/>
                                              <w:marBottom w:val="0"/>
                                              <w:divBdr>
                                                <w:top w:val="none" w:sz="0" w:space="0" w:color="auto"/>
                                                <w:left w:val="none" w:sz="0" w:space="0" w:color="auto"/>
                                                <w:bottom w:val="none" w:sz="0" w:space="0" w:color="auto"/>
                                                <w:right w:val="none" w:sz="0" w:space="0" w:color="auto"/>
                                              </w:divBdr>
                                              <w:divsChild>
                                                <w:div w:id="662439905">
                                                  <w:marLeft w:val="0"/>
                                                  <w:marRight w:val="0"/>
                                                  <w:marTop w:val="0"/>
                                                  <w:marBottom w:val="0"/>
                                                  <w:divBdr>
                                                    <w:top w:val="none" w:sz="0" w:space="0" w:color="auto"/>
                                                    <w:left w:val="none" w:sz="0" w:space="0" w:color="auto"/>
                                                    <w:bottom w:val="none" w:sz="0" w:space="0" w:color="auto"/>
                                                    <w:right w:val="none" w:sz="0" w:space="0" w:color="auto"/>
                                                  </w:divBdr>
                                                  <w:divsChild>
                                                    <w:div w:id="173828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4934852">
              <w:marLeft w:val="0"/>
              <w:marRight w:val="0"/>
              <w:marTop w:val="0"/>
              <w:marBottom w:val="0"/>
              <w:divBdr>
                <w:top w:val="none" w:sz="0" w:space="0" w:color="auto"/>
                <w:left w:val="none" w:sz="0" w:space="0" w:color="auto"/>
                <w:bottom w:val="none" w:sz="0" w:space="0" w:color="auto"/>
                <w:right w:val="none" w:sz="0" w:space="0" w:color="auto"/>
              </w:divBdr>
              <w:divsChild>
                <w:div w:id="2070112599">
                  <w:marLeft w:val="0"/>
                  <w:marRight w:val="0"/>
                  <w:marTop w:val="0"/>
                  <w:marBottom w:val="0"/>
                  <w:divBdr>
                    <w:top w:val="single" w:sz="2" w:space="9" w:color="auto"/>
                    <w:left w:val="single" w:sz="2" w:space="9" w:color="auto"/>
                    <w:bottom w:val="single" w:sz="2" w:space="9" w:color="auto"/>
                    <w:right w:val="single" w:sz="2" w:space="9" w:color="auto"/>
                  </w:divBdr>
                  <w:divsChild>
                    <w:div w:id="20476569">
                      <w:marLeft w:val="0"/>
                      <w:marRight w:val="0"/>
                      <w:marTop w:val="0"/>
                      <w:marBottom w:val="0"/>
                      <w:divBdr>
                        <w:top w:val="none" w:sz="0" w:space="0" w:color="auto"/>
                        <w:left w:val="none" w:sz="0" w:space="0" w:color="auto"/>
                        <w:bottom w:val="none" w:sz="0" w:space="0" w:color="auto"/>
                        <w:right w:val="none" w:sz="0" w:space="0" w:color="auto"/>
                      </w:divBdr>
                      <w:divsChild>
                        <w:div w:id="92453898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634801822">
          <w:marLeft w:val="0"/>
          <w:marRight w:val="0"/>
          <w:marTop w:val="0"/>
          <w:marBottom w:val="0"/>
          <w:divBdr>
            <w:top w:val="none" w:sz="0" w:space="0" w:color="auto"/>
            <w:left w:val="none" w:sz="0" w:space="0" w:color="auto"/>
            <w:bottom w:val="none" w:sz="0" w:space="0" w:color="auto"/>
            <w:right w:val="none" w:sz="0" w:space="0" w:color="auto"/>
          </w:divBdr>
          <w:divsChild>
            <w:div w:id="183524796">
              <w:marLeft w:val="0"/>
              <w:marRight w:val="0"/>
              <w:marTop w:val="0"/>
              <w:marBottom w:val="0"/>
              <w:divBdr>
                <w:top w:val="none" w:sz="0" w:space="0" w:color="auto"/>
                <w:left w:val="none" w:sz="0" w:space="0" w:color="auto"/>
                <w:bottom w:val="none" w:sz="0" w:space="0" w:color="auto"/>
                <w:right w:val="none" w:sz="0" w:space="0" w:color="auto"/>
              </w:divBdr>
              <w:divsChild>
                <w:div w:id="1833449513">
                  <w:marLeft w:val="0"/>
                  <w:marRight w:val="0"/>
                  <w:marTop w:val="0"/>
                  <w:marBottom w:val="0"/>
                  <w:divBdr>
                    <w:top w:val="none" w:sz="0" w:space="0" w:color="auto"/>
                    <w:left w:val="none" w:sz="0" w:space="0" w:color="auto"/>
                    <w:bottom w:val="none" w:sz="0" w:space="0" w:color="auto"/>
                    <w:right w:val="none" w:sz="0" w:space="0" w:color="auto"/>
                  </w:divBdr>
                  <w:divsChild>
                    <w:div w:id="600068242">
                      <w:marLeft w:val="0"/>
                      <w:marRight w:val="0"/>
                      <w:marTop w:val="0"/>
                      <w:marBottom w:val="0"/>
                      <w:divBdr>
                        <w:top w:val="none" w:sz="0" w:space="0" w:color="auto"/>
                        <w:left w:val="none" w:sz="0" w:space="0" w:color="auto"/>
                        <w:bottom w:val="none" w:sz="0" w:space="0" w:color="auto"/>
                        <w:right w:val="none" w:sz="0" w:space="0" w:color="auto"/>
                      </w:divBdr>
                      <w:divsChild>
                        <w:div w:id="1182936141">
                          <w:marLeft w:val="0"/>
                          <w:marRight w:val="0"/>
                          <w:marTop w:val="0"/>
                          <w:marBottom w:val="0"/>
                          <w:divBdr>
                            <w:top w:val="none" w:sz="0" w:space="0" w:color="auto"/>
                            <w:left w:val="none" w:sz="0" w:space="0" w:color="auto"/>
                            <w:bottom w:val="none" w:sz="0" w:space="0" w:color="auto"/>
                            <w:right w:val="none" w:sz="0" w:space="0" w:color="auto"/>
                          </w:divBdr>
                          <w:divsChild>
                            <w:div w:id="64647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235100">
                      <w:marLeft w:val="0"/>
                      <w:marRight w:val="0"/>
                      <w:marTop w:val="0"/>
                      <w:marBottom w:val="0"/>
                      <w:divBdr>
                        <w:top w:val="none" w:sz="0" w:space="0" w:color="auto"/>
                        <w:left w:val="none" w:sz="0" w:space="0" w:color="auto"/>
                        <w:bottom w:val="none" w:sz="0" w:space="0" w:color="auto"/>
                        <w:right w:val="none" w:sz="0" w:space="0" w:color="auto"/>
                      </w:divBdr>
                      <w:divsChild>
                        <w:div w:id="1457599816">
                          <w:marLeft w:val="0"/>
                          <w:marRight w:val="0"/>
                          <w:marTop w:val="0"/>
                          <w:marBottom w:val="0"/>
                          <w:divBdr>
                            <w:top w:val="none" w:sz="0" w:space="0" w:color="auto"/>
                            <w:left w:val="none" w:sz="0" w:space="0" w:color="auto"/>
                            <w:bottom w:val="none" w:sz="0" w:space="0" w:color="auto"/>
                            <w:right w:val="none" w:sz="0" w:space="0" w:color="auto"/>
                          </w:divBdr>
                          <w:divsChild>
                            <w:div w:id="1257130732">
                              <w:marLeft w:val="0"/>
                              <w:marRight w:val="0"/>
                              <w:marTop w:val="0"/>
                              <w:marBottom w:val="0"/>
                              <w:divBdr>
                                <w:top w:val="none" w:sz="0" w:space="0" w:color="auto"/>
                                <w:left w:val="none" w:sz="0" w:space="0" w:color="auto"/>
                                <w:bottom w:val="none" w:sz="0" w:space="0" w:color="auto"/>
                                <w:right w:val="none" w:sz="0" w:space="0" w:color="auto"/>
                              </w:divBdr>
                              <w:divsChild>
                                <w:div w:id="560098577">
                                  <w:marLeft w:val="0"/>
                                  <w:marRight w:val="0"/>
                                  <w:marTop w:val="0"/>
                                  <w:marBottom w:val="0"/>
                                  <w:divBdr>
                                    <w:top w:val="none" w:sz="0" w:space="0" w:color="auto"/>
                                    <w:left w:val="none" w:sz="0" w:space="0" w:color="auto"/>
                                    <w:bottom w:val="none" w:sz="0" w:space="0" w:color="auto"/>
                                    <w:right w:val="none" w:sz="0" w:space="0" w:color="auto"/>
                                  </w:divBdr>
                                </w:div>
                              </w:divsChild>
                            </w:div>
                            <w:div w:id="1318535255">
                              <w:marLeft w:val="0"/>
                              <w:marRight w:val="0"/>
                              <w:marTop w:val="0"/>
                              <w:marBottom w:val="0"/>
                              <w:divBdr>
                                <w:top w:val="none" w:sz="0" w:space="0" w:color="auto"/>
                                <w:left w:val="none" w:sz="0" w:space="0" w:color="auto"/>
                                <w:bottom w:val="none" w:sz="0" w:space="0" w:color="auto"/>
                                <w:right w:val="none" w:sz="0" w:space="0" w:color="auto"/>
                              </w:divBdr>
                              <w:divsChild>
                                <w:div w:id="264387093">
                                  <w:marLeft w:val="0"/>
                                  <w:marRight w:val="0"/>
                                  <w:marTop w:val="0"/>
                                  <w:marBottom w:val="0"/>
                                  <w:divBdr>
                                    <w:top w:val="none" w:sz="0" w:space="0" w:color="auto"/>
                                    <w:left w:val="none" w:sz="0" w:space="0" w:color="auto"/>
                                    <w:bottom w:val="none" w:sz="0" w:space="0" w:color="auto"/>
                                    <w:right w:val="none" w:sz="0" w:space="0" w:color="auto"/>
                                  </w:divBdr>
                                  <w:divsChild>
                                    <w:div w:id="487523332">
                                      <w:marLeft w:val="0"/>
                                      <w:marRight w:val="0"/>
                                      <w:marTop w:val="0"/>
                                      <w:marBottom w:val="0"/>
                                      <w:divBdr>
                                        <w:top w:val="none" w:sz="0" w:space="0" w:color="auto"/>
                                        <w:left w:val="none" w:sz="0" w:space="0" w:color="auto"/>
                                        <w:bottom w:val="none" w:sz="0" w:space="0" w:color="auto"/>
                                        <w:right w:val="none" w:sz="0" w:space="0" w:color="auto"/>
                                      </w:divBdr>
                                      <w:divsChild>
                                        <w:div w:id="2019841978">
                                          <w:marLeft w:val="0"/>
                                          <w:marRight w:val="0"/>
                                          <w:marTop w:val="0"/>
                                          <w:marBottom w:val="0"/>
                                          <w:divBdr>
                                            <w:top w:val="none" w:sz="0" w:space="0" w:color="auto"/>
                                            <w:left w:val="none" w:sz="0" w:space="0" w:color="auto"/>
                                            <w:bottom w:val="none" w:sz="0" w:space="0" w:color="auto"/>
                                            <w:right w:val="none" w:sz="0" w:space="0" w:color="auto"/>
                                          </w:divBdr>
                                          <w:divsChild>
                                            <w:div w:id="1992756348">
                                              <w:marLeft w:val="0"/>
                                              <w:marRight w:val="0"/>
                                              <w:marTop w:val="0"/>
                                              <w:marBottom w:val="0"/>
                                              <w:divBdr>
                                                <w:top w:val="none" w:sz="0" w:space="0" w:color="auto"/>
                                                <w:left w:val="none" w:sz="0" w:space="0" w:color="auto"/>
                                                <w:bottom w:val="none" w:sz="0" w:space="0" w:color="auto"/>
                                                <w:right w:val="none" w:sz="0" w:space="0" w:color="auto"/>
                                              </w:divBdr>
                                              <w:divsChild>
                                                <w:div w:id="700979148">
                                                  <w:marLeft w:val="0"/>
                                                  <w:marRight w:val="0"/>
                                                  <w:marTop w:val="0"/>
                                                  <w:marBottom w:val="0"/>
                                                  <w:divBdr>
                                                    <w:top w:val="none" w:sz="0" w:space="0" w:color="auto"/>
                                                    <w:left w:val="none" w:sz="0" w:space="0" w:color="auto"/>
                                                    <w:bottom w:val="none" w:sz="0" w:space="0" w:color="auto"/>
                                                    <w:right w:val="none" w:sz="0" w:space="0" w:color="auto"/>
                                                  </w:divBdr>
                                                  <w:divsChild>
                                                    <w:div w:id="171156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0281579">
          <w:marLeft w:val="0"/>
          <w:marRight w:val="0"/>
          <w:marTop w:val="0"/>
          <w:marBottom w:val="0"/>
          <w:divBdr>
            <w:top w:val="none" w:sz="0" w:space="0" w:color="auto"/>
            <w:left w:val="none" w:sz="0" w:space="0" w:color="auto"/>
            <w:bottom w:val="none" w:sz="0" w:space="0" w:color="auto"/>
            <w:right w:val="none" w:sz="0" w:space="0" w:color="auto"/>
          </w:divBdr>
          <w:divsChild>
            <w:div w:id="396823896">
              <w:marLeft w:val="0"/>
              <w:marRight w:val="0"/>
              <w:marTop w:val="0"/>
              <w:marBottom w:val="0"/>
              <w:divBdr>
                <w:top w:val="none" w:sz="0" w:space="0" w:color="auto"/>
                <w:left w:val="none" w:sz="0" w:space="0" w:color="auto"/>
                <w:bottom w:val="none" w:sz="0" w:space="0" w:color="auto"/>
                <w:right w:val="none" w:sz="0" w:space="0" w:color="auto"/>
              </w:divBdr>
              <w:divsChild>
                <w:div w:id="26686538">
                  <w:marLeft w:val="0"/>
                  <w:marRight w:val="0"/>
                  <w:marTop w:val="0"/>
                  <w:marBottom w:val="0"/>
                  <w:divBdr>
                    <w:top w:val="none" w:sz="0" w:space="0" w:color="auto"/>
                    <w:left w:val="none" w:sz="0" w:space="0" w:color="auto"/>
                    <w:bottom w:val="none" w:sz="0" w:space="0" w:color="auto"/>
                    <w:right w:val="none" w:sz="0" w:space="0" w:color="auto"/>
                  </w:divBdr>
                  <w:divsChild>
                    <w:div w:id="992099684">
                      <w:marLeft w:val="0"/>
                      <w:marRight w:val="0"/>
                      <w:marTop w:val="0"/>
                      <w:marBottom w:val="0"/>
                      <w:divBdr>
                        <w:top w:val="none" w:sz="0" w:space="0" w:color="auto"/>
                        <w:left w:val="none" w:sz="0" w:space="0" w:color="auto"/>
                        <w:bottom w:val="none" w:sz="0" w:space="0" w:color="auto"/>
                        <w:right w:val="none" w:sz="0" w:space="0" w:color="auto"/>
                      </w:divBdr>
                      <w:divsChild>
                        <w:div w:id="1810053422">
                          <w:marLeft w:val="0"/>
                          <w:marRight w:val="0"/>
                          <w:marTop w:val="0"/>
                          <w:marBottom w:val="0"/>
                          <w:divBdr>
                            <w:top w:val="none" w:sz="0" w:space="0" w:color="auto"/>
                            <w:left w:val="none" w:sz="0" w:space="0" w:color="auto"/>
                            <w:bottom w:val="none" w:sz="0" w:space="0" w:color="auto"/>
                            <w:right w:val="none" w:sz="0" w:space="0" w:color="auto"/>
                          </w:divBdr>
                          <w:divsChild>
                            <w:div w:id="10884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5905">
                      <w:marLeft w:val="0"/>
                      <w:marRight w:val="0"/>
                      <w:marTop w:val="0"/>
                      <w:marBottom w:val="0"/>
                      <w:divBdr>
                        <w:top w:val="none" w:sz="0" w:space="0" w:color="auto"/>
                        <w:left w:val="none" w:sz="0" w:space="0" w:color="auto"/>
                        <w:bottom w:val="none" w:sz="0" w:space="0" w:color="auto"/>
                        <w:right w:val="none" w:sz="0" w:space="0" w:color="auto"/>
                      </w:divBdr>
                      <w:divsChild>
                        <w:div w:id="715352580">
                          <w:marLeft w:val="0"/>
                          <w:marRight w:val="0"/>
                          <w:marTop w:val="0"/>
                          <w:marBottom w:val="0"/>
                          <w:divBdr>
                            <w:top w:val="none" w:sz="0" w:space="0" w:color="auto"/>
                            <w:left w:val="none" w:sz="0" w:space="0" w:color="auto"/>
                            <w:bottom w:val="none" w:sz="0" w:space="0" w:color="auto"/>
                            <w:right w:val="none" w:sz="0" w:space="0" w:color="auto"/>
                          </w:divBdr>
                          <w:divsChild>
                            <w:div w:id="1143884863">
                              <w:marLeft w:val="0"/>
                              <w:marRight w:val="0"/>
                              <w:marTop w:val="0"/>
                              <w:marBottom w:val="0"/>
                              <w:divBdr>
                                <w:top w:val="none" w:sz="0" w:space="0" w:color="auto"/>
                                <w:left w:val="none" w:sz="0" w:space="0" w:color="auto"/>
                                <w:bottom w:val="none" w:sz="0" w:space="0" w:color="auto"/>
                                <w:right w:val="none" w:sz="0" w:space="0" w:color="auto"/>
                              </w:divBdr>
                              <w:divsChild>
                                <w:div w:id="273369795">
                                  <w:marLeft w:val="0"/>
                                  <w:marRight w:val="0"/>
                                  <w:marTop w:val="0"/>
                                  <w:marBottom w:val="0"/>
                                  <w:divBdr>
                                    <w:top w:val="none" w:sz="0" w:space="0" w:color="auto"/>
                                    <w:left w:val="none" w:sz="0" w:space="0" w:color="auto"/>
                                    <w:bottom w:val="none" w:sz="0" w:space="0" w:color="auto"/>
                                    <w:right w:val="none" w:sz="0" w:space="0" w:color="auto"/>
                                  </w:divBdr>
                                  <w:divsChild>
                                    <w:div w:id="1929122104">
                                      <w:marLeft w:val="0"/>
                                      <w:marRight w:val="0"/>
                                      <w:marTop w:val="0"/>
                                      <w:marBottom w:val="0"/>
                                      <w:divBdr>
                                        <w:top w:val="none" w:sz="0" w:space="0" w:color="auto"/>
                                        <w:left w:val="none" w:sz="0" w:space="0" w:color="auto"/>
                                        <w:bottom w:val="none" w:sz="0" w:space="0" w:color="auto"/>
                                        <w:right w:val="none" w:sz="0" w:space="0" w:color="auto"/>
                                      </w:divBdr>
                                      <w:divsChild>
                                        <w:div w:id="1583299915">
                                          <w:marLeft w:val="0"/>
                                          <w:marRight w:val="0"/>
                                          <w:marTop w:val="0"/>
                                          <w:marBottom w:val="0"/>
                                          <w:divBdr>
                                            <w:top w:val="none" w:sz="0" w:space="0" w:color="auto"/>
                                            <w:left w:val="none" w:sz="0" w:space="0" w:color="auto"/>
                                            <w:bottom w:val="none" w:sz="0" w:space="0" w:color="auto"/>
                                            <w:right w:val="none" w:sz="0" w:space="0" w:color="auto"/>
                                          </w:divBdr>
                                          <w:divsChild>
                                            <w:div w:id="1697004821">
                                              <w:marLeft w:val="0"/>
                                              <w:marRight w:val="0"/>
                                              <w:marTop w:val="0"/>
                                              <w:marBottom w:val="0"/>
                                              <w:divBdr>
                                                <w:top w:val="none" w:sz="0" w:space="0" w:color="auto"/>
                                                <w:left w:val="none" w:sz="0" w:space="0" w:color="auto"/>
                                                <w:bottom w:val="none" w:sz="0" w:space="0" w:color="auto"/>
                                                <w:right w:val="none" w:sz="0" w:space="0" w:color="auto"/>
                                              </w:divBdr>
                                              <w:divsChild>
                                                <w:div w:id="1786539869">
                                                  <w:marLeft w:val="0"/>
                                                  <w:marRight w:val="0"/>
                                                  <w:marTop w:val="0"/>
                                                  <w:marBottom w:val="0"/>
                                                  <w:divBdr>
                                                    <w:top w:val="none" w:sz="0" w:space="0" w:color="auto"/>
                                                    <w:left w:val="none" w:sz="0" w:space="0" w:color="auto"/>
                                                    <w:bottom w:val="none" w:sz="0" w:space="0" w:color="auto"/>
                                                    <w:right w:val="none" w:sz="0" w:space="0" w:color="auto"/>
                                                  </w:divBdr>
                                                  <w:divsChild>
                                                    <w:div w:id="75524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7723262">
                              <w:marLeft w:val="0"/>
                              <w:marRight w:val="0"/>
                              <w:marTop w:val="0"/>
                              <w:marBottom w:val="0"/>
                              <w:divBdr>
                                <w:top w:val="none" w:sz="0" w:space="0" w:color="auto"/>
                                <w:left w:val="none" w:sz="0" w:space="0" w:color="auto"/>
                                <w:bottom w:val="none" w:sz="0" w:space="0" w:color="auto"/>
                                <w:right w:val="none" w:sz="0" w:space="0" w:color="auto"/>
                              </w:divBdr>
                              <w:divsChild>
                                <w:div w:id="951520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1676113">
              <w:marLeft w:val="0"/>
              <w:marRight w:val="0"/>
              <w:marTop w:val="0"/>
              <w:marBottom w:val="0"/>
              <w:divBdr>
                <w:top w:val="none" w:sz="0" w:space="0" w:color="auto"/>
                <w:left w:val="none" w:sz="0" w:space="0" w:color="auto"/>
                <w:bottom w:val="none" w:sz="0" w:space="0" w:color="auto"/>
                <w:right w:val="none" w:sz="0" w:space="0" w:color="auto"/>
              </w:divBdr>
              <w:divsChild>
                <w:div w:id="1526360968">
                  <w:marLeft w:val="0"/>
                  <w:marRight w:val="0"/>
                  <w:marTop w:val="0"/>
                  <w:marBottom w:val="0"/>
                  <w:divBdr>
                    <w:top w:val="single" w:sz="2" w:space="9" w:color="auto"/>
                    <w:left w:val="single" w:sz="2" w:space="9" w:color="auto"/>
                    <w:bottom w:val="single" w:sz="2" w:space="9" w:color="auto"/>
                    <w:right w:val="single" w:sz="2" w:space="9" w:color="auto"/>
                  </w:divBdr>
                  <w:divsChild>
                    <w:div w:id="1512602211">
                      <w:marLeft w:val="0"/>
                      <w:marRight w:val="0"/>
                      <w:marTop w:val="0"/>
                      <w:marBottom w:val="0"/>
                      <w:divBdr>
                        <w:top w:val="none" w:sz="0" w:space="0" w:color="auto"/>
                        <w:left w:val="none" w:sz="0" w:space="0" w:color="auto"/>
                        <w:bottom w:val="none" w:sz="0" w:space="0" w:color="auto"/>
                        <w:right w:val="none" w:sz="0" w:space="0" w:color="auto"/>
                      </w:divBdr>
                      <w:divsChild>
                        <w:div w:id="203588346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712390854">
          <w:marLeft w:val="0"/>
          <w:marRight w:val="0"/>
          <w:marTop w:val="0"/>
          <w:marBottom w:val="0"/>
          <w:divBdr>
            <w:top w:val="none" w:sz="0" w:space="0" w:color="auto"/>
            <w:left w:val="none" w:sz="0" w:space="0" w:color="auto"/>
            <w:bottom w:val="none" w:sz="0" w:space="0" w:color="auto"/>
            <w:right w:val="none" w:sz="0" w:space="0" w:color="auto"/>
          </w:divBdr>
          <w:divsChild>
            <w:div w:id="153495657">
              <w:marLeft w:val="0"/>
              <w:marRight w:val="0"/>
              <w:marTop w:val="0"/>
              <w:marBottom w:val="0"/>
              <w:divBdr>
                <w:top w:val="none" w:sz="0" w:space="0" w:color="auto"/>
                <w:left w:val="none" w:sz="0" w:space="0" w:color="auto"/>
                <w:bottom w:val="none" w:sz="0" w:space="0" w:color="auto"/>
                <w:right w:val="none" w:sz="0" w:space="0" w:color="auto"/>
              </w:divBdr>
              <w:divsChild>
                <w:div w:id="493037104">
                  <w:marLeft w:val="0"/>
                  <w:marRight w:val="0"/>
                  <w:marTop w:val="0"/>
                  <w:marBottom w:val="0"/>
                  <w:divBdr>
                    <w:top w:val="none" w:sz="0" w:space="0" w:color="auto"/>
                    <w:left w:val="none" w:sz="0" w:space="0" w:color="auto"/>
                    <w:bottom w:val="none" w:sz="0" w:space="0" w:color="auto"/>
                    <w:right w:val="none" w:sz="0" w:space="0" w:color="auto"/>
                  </w:divBdr>
                  <w:divsChild>
                    <w:div w:id="248273885">
                      <w:marLeft w:val="0"/>
                      <w:marRight w:val="0"/>
                      <w:marTop w:val="0"/>
                      <w:marBottom w:val="0"/>
                      <w:divBdr>
                        <w:top w:val="none" w:sz="0" w:space="0" w:color="auto"/>
                        <w:left w:val="none" w:sz="0" w:space="0" w:color="auto"/>
                        <w:bottom w:val="none" w:sz="0" w:space="0" w:color="auto"/>
                        <w:right w:val="none" w:sz="0" w:space="0" w:color="auto"/>
                      </w:divBdr>
                      <w:divsChild>
                        <w:div w:id="882864189">
                          <w:marLeft w:val="0"/>
                          <w:marRight w:val="0"/>
                          <w:marTop w:val="0"/>
                          <w:marBottom w:val="0"/>
                          <w:divBdr>
                            <w:top w:val="none" w:sz="0" w:space="0" w:color="auto"/>
                            <w:left w:val="none" w:sz="0" w:space="0" w:color="auto"/>
                            <w:bottom w:val="none" w:sz="0" w:space="0" w:color="auto"/>
                            <w:right w:val="none" w:sz="0" w:space="0" w:color="auto"/>
                          </w:divBdr>
                          <w:divsChild>
                            <w:div w:id="109937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84739">
                      <w:marLeft w:val="0"/>
                      <w:marRight w:val="0"/>
                      <w:marTop w:val="0"/>
                      <w:marBottom w:val="0"/>
                      <w:divBdr>
                        <w:top w:val="none" w:sz="0" w:space="0" w:color="auto"/>
                        <w:left w:val="none" w:sz="0" w:space="0" w:color="auto"/>
                        <w:bottom w:val="none" w:sz="0" w:space="0" w:color="auto"/>
                        <w:right w:val="none" w:sz="0" w:space="0" w:color="auto"/>
                      </w:divBdr>
                      <w:divsChild>
                        <w:div w:id="2074769088">
                          <w:marLeft w:val="0"/>
                          <w:marRight w:val="0"/>
                          <w:marTop w:val="0"/>
                          <w:marBottom w:val="0"/>
                          <w:divBdr>
                            <w:top w:val="none" w:sz="0" w:space="0" w:color="auto"/>
                            <w:left w:val="none" w:sz="0" w:space="0" w:color="auto"/>
                            <w:bottom w:val="none" w:sz="0" w:space="0" w:color="auto"/>
                            <w:right w:val="none" w:sz="0" w:space="0" w:color="auto"/>
                          </w:divBdr>
                          <w:divsChild>
                            <w:div w:id="524250106">
                              <w:marLeft w:val="0"/>
                              <w:marRight w:val="0"/>
                              <w:marTop w:val="0"/>
                              <w:marBottom w:val="0"/>
                              <w:divBdr>
                                <w:top w:val="none" w:sz="0" w:space="0" w:color="auto"/>
                                <w:left w:val="none" w:sz="0" w:space="0" w:color="auto"/>
                                <w:bottom w:val="none" w:sz="0" w:space="0" w:color="auto"/>
                                <w:right w:val="none" w:sz="0" w:space="0" w:color="auto"/>
                              </w:divBdr>
                              <w:divsChild>
                                <w:div w:id="535775558">
                                  <w:marLeft w:val="0"/>
                                  <w:marRight w:val="0"/>
                                  <w:marTop w:val="0"/>
                                  <w:marBottom w:val="0"/>
                                  <w:divBdr>
                                    <w:top w:val="none" w:sz="0" w:space="0" w:color="auto"/>
                                    <w:left w:val="none" w:sz="0" w:space="0" w:color="auto"/>
                                    <w:bottom w:val="none" w:sz="0" w:space="0" w:color="auto"/>
                                    <w:right w:val="none" w:sz="0" w:space="0" w:color="auto"/>
                                  </w:divBdr>
                                  <w:divsChild>
                                    <w:div w:id="1780904518">
                                      <w:marLeft w:val="0"/>
                                      <w:marRight w:val="0"/>
                                      <w:marTop w:val="0"/>
                                      <w:marBottom w:val="0"/>
                                      <w:divBdr>
                                        <w:top w:val="none" w:sz="0" w:space="0" w:color="auto"/>
                                        <w:left w:val="none" w:sz="0" w:space="0" w:color="auto"/>
                                        <w:bottom w:val="none" w:sz="0" w:space="0" w:color="auto"/>
                                        <w:right w:val="none" w:sz="0" w:space="0" w:color="auto"/>
                                      </w:divBdr>
                                      <w:divsChild>
                                        <w:div w:id="865487409">
                                          <w:marLeft w:val="0"/>
                                          <w:marRight w:val="0"/>
                                          <w:marTop w:val="0"/>
                                          <w:marBottom w:val="0"/>
                                          <w:divBdr>
                                            <w:top w:val="none" w:sz="0" w:space="0" w:color="auto"/>
                                            <w:left w:val="none" w:sz="0" w:space="0" w:color="auto"/>
                                            <w:bottom w:val="none" w:sz="0" w:space="0" w:color="auto"/>
                                            <w:right w:val="none" w:sz="0" w:space="0" w:color="auto"/>
                                          </w:divBdr>
                                          <w:divsChild>
                                            <w:div w:id="917983239">
                                              <w:marLeft w:val="0"/>
                                              <w:marRight w:val="0"/>
                                              <w:marTop w:val="0"/>
                                              <w:marBottom w:val="0"/>
                                              <w:divBdr>
                                                <w:top w:val="none" w:sz="0" w:space="0" w:color="auto"/>
                                                <w:left w:val="none" w:sz="0" w:space="0" w:color="auto"/>
                                                <w:bottom w:val="none" w:sz="0" w:space="0" w:color="auto"/>
                                                <w:right w:val="none" w:sz="0" w:space="0" w:color="auto"/>
                                              </w:divBdr>
                                              <w:divsChild>
                                                <w:div w:id="1025212263">
                                                  <w:marLeft w:val="0"/>
                                                  <w:marRight w:val="0"/>
                                                  <w:marTop w:val="0"/>
                                                  <w:marBottom w:val="0"/>
                                                  <w:divBdr>
                                                    <w:top w:val="none" w:sz="0" w:space="0" w:color="auto"/>
                                                    <w:left w:val="none" w:sz="0" w:space="0" w:color="auto"/>
                                                    <w:bottom w:val="none" w:sz="0" w:space="0" w:color="auto"/>
                                                    <w:right w:val="none" w:sz="0" w:space="0" w:color="auto"/>
                                                  </w:divBdr>
                                                  <w:divsChild>
                                                    <w:div w:id="118798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1537334">
                              <w:marLeft w:val="0"/>
                              <w:marRight w:val="0"/>
                              <w:marTop w:val="0"/>
                              <w:marBottom w:val="0"/>
                              <w:divBdr>
                                <w:top w:val="none" w:sz="0" w:space="0" w:color="auto"/>
                                <w:left w:val="none" w:sz="0" w:space="0" w:color="auto"/>
                                <w:bottom w:val="none" w:sz="0" w:space="0" w:color="auto"/>
                                <w:right w:val="none" w:sz="0" w:space="0" w:color="auto"/>
                              </w:divBdr>
                              <w:divsChild>
                                <w:div w:id="160198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0774146">
              <w:marLeft w:val="0"/>
              <w:marRight w:val="0"/>
              <w:marTop w:val="0"/>
              <w:marBottom w:val="0"/>
              <w:divBdr>
                <w:top w:val="none" w:sz="0" w:space="0" w:color="auto"/>
                <w:left w:val="none" w:sz="0" w:space="0" w:color="auto"/>
                <w:bottom w:val="none" w:sz="0" w:space="0" w:color="auto"/>
                <w:right w:val="none" w:sz="0" w:space="0" w:color="auto"/>
              </w:divBdr>
              <w:divsChild>
                <w:div w:id="1346395549">
                  <w:marLeft w:val="0"/>
                  <w:marRight w:val="0"/>
                  <w:marTop w:val="0"/>
                  <w:marBottom w:val="0"/>
                  <w:divBdr>
                    <w:top w:val="single" w:sz="2" w:space="9" w:color="auto"/>
                    <w:left w:val="single" w:sz="2" w:space="9" w:color="auto"/>
                    <w:bottom w:val="single" w:sz="2" w:space="9" w:color="auto"/>
                    <w:right w:val="single" w:sz="2" w:space="9" w:color="auto"/>
                  </w:divBdr>
                  <w:divsChild>
                    <w:div w:id="1395085870">
                      <w:marLeft w:val="0"/>
                      <w:marRight w:val="0"/>
                      <w:marTop w:val="0"/>
                      <w:marBottom w:val="0"/>
                      <w:divBdr>
                        <w:top w:val="none" w:sz="0" w:space="0" w:color="auto"/>
                        <w:left w:val="none" w:sz="0" w:space="0" w:color="auto"/>
                        <w:bottom w:val="none" w:sz="0" w:space="0" w:color="auto"/>
                        <w:right w:val="none" w:sz="0" w:space="0" w:color="auto"/>
                      </w:divBdr>
                      <w:divsChild>
                        <w:div w:id="13823606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825239967">
          <w:marLeft w:val="0"/>
          <w:marRight w:val="0"/>
          <w:marTop w:val="0"/>
          <w:marBottom w:val="0"/>
          <w:divBdr>
            <w:top w:val="none" w:sz="0" w:space="0" w:color="auto"/>
            <w:left w:val="none" w:sz="0" w:space="0" w:color="auto"/>
            <w:bottom w:val="none" w:sz="0" w:space="0" w:color="auto"/>
            <w:right w:val="none" w:sz="0" w:space="0" w:color="auto"/>
          </w:divBdr>
          <w:divsChild>
            <w:div w:id="43990875">
              <w:marLeft w:val="0"/>
              <w:marRight w:val="0"/>
              <w:marTop w:val="0"/>
              <w:marBottom w:val="0"/>
              <w:divBdr>
                <w:top w:val="none" w:sz="0" w:space="0" w:color="auto"/>
                <w:left w:val="none" w:sz="0" w:space="0" w:color="auto"/>
                <w:bottom w:val="none" w:sz="0" w:space="0" w:color="auto"/>
                <w:right w:val="none" w:sz="0" w:space="0" w:color="auto"/>
              </w:divBdr>
              <w:divsChild>
                <w:div w:id="432551956">
                  <w:marLeft w:val="0"/>
                  <w:marRight w:val="0"/>
                  <w:marTop w:val="0"/>
                  <w:marBottom w:val="0"/>
                  <w:divBdr>
                    <w:top w:val="single" w:sz="2" w:space="9" w:color="auto"/>
                    <w:left w:val="single" w:sz="2" w:space="9" w:color="auto"/>
                    <w:bottom w:val="single" w:sz="2" w:space="9" w:color="auto"/>
                    <w:right w:val="single" w:sz="2" w:space="9" w:color="auto"/>
                  </w:divBdr>
                  <w:divsChild>
                    <w:div w:id="472450729">
                      <w:marLeft w:val="0"/>
                      <w:marRight w:val="0"/>
                      <w:marTop w:val="0"/>
                      <w:marBottom w:val="0"/>
                      <w:divBdr>
                        <w:top w:val="none" w:sz="0" w:space="0" w:color="auto"/>
                        <w:left w:val="none" w:sz="0" w:space="0" w:color="auto"/>
                        <w:bottom w:val="none" w:sz="0" w:space="0" w:color="auto"/>
                        <w:right w:val="none" w:sz="0" w:space="0" w:color="auto"/>
                      </w:divBdr>
                      <w:divsChild>
                        <w:div w:id="168743814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30041934">
              <w:marLeft w:val="0"/>
              <w:marRight w:val="0"/>
              <w:marTop w:val="0"/>
              <w:marBottom w:val="0"/>
              <w:divBdr>
                <w:top w:val="none" w:sz="0" w:space="0" w:color="auto"/>
                <w:left w:val="none" w:sz="0" w:space="0" w:color="auto"/>
                <w:bottom w:val="none" w:sz="0" w:space="0" w:color="auto"/>
                <w:right w:val="none" w:sz="0" w:space="0" w:color="auto"/>
              </w:divBdr>
              <w:divsChild>
                <w:div w:id="339742242">
                  <w:marLeft w:val="0"/>
                  <w:marRight w:val="0"/>
                  <w:marTop w:val="0"/>
                  <w:marBottom w:val="0"/>
                  <w:divBdr>
                    <w:top w:val="none" w:sz="0" w:space="0" w:color="auto"/>
                    <w:left w:val="none" w:sz="0" w:space="0" w:color="auto"/>
                    <w:bottom w:val="none" w:sz="0" w:space="0" w:color="auto"/>
                    <w:right w:val="none" w:sz="0" w:space="0" w:color="auto"/>
                  </w:divBdr>
                  <w:divsChild>
                    <w:div w:id="37122903">
                      <w:marLeft w:val="0"/>
                      <w:marRight w:val="0"/>
                      <w:marTop w:val="0"/>
                      <w:marBottom w:val="0"/>
                      <w:divBdr>
                        <w:top w:val="none" w:sz="0" w:space="0" w:color="auto"/>
                        <w:left w:val="none" w:sz="0" w:space="0" w:color="auto"/>
                        <w:bottom w:val="none" w:sz="0" w:space="0" w:color="auto"/>
                        <w:right w:val="none" w:sz="0" w:space="0" w:color="auto"/>
                      </w:divBdr>
                      <w:divsChild>
                        <w:div w:id="368183100">
                          <w:marLeft w:val="0"/>
                          <w:marRight w:val="0"/>
                          <w:marTop w:val="0"/>
                          <w:marBottom w:val="0"/>
                          <w:divBdr>
                            <w:top w:val="none" w:sz="0" w:space="0" w:color="auto"/>
                            <w:left w:val="none" w:sz="0" w:space="0" w:color="auto"/>
                            <w:bottom w:val="none" w:sz="0" w:space="0" w:color="auto"/>
                            <w:right w:val="none" w:sz="0" w:space="0" w:color="auto"/>
                          </w:divBdr>
                          <w:divsChild>
                            <w:div w:id="212318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21704">
                      <w:marLeft w:val="0"/>
                      <w:marRight w:val="0"/>
                      <w:marTop w:val="0"/>
                      <w:marBottom w:val="0"/>
                      <w:divBdr>
                        <w:top w:val="none" w:sz="0" w:space="0" w:color="auto"/>
                        <w:left w:val="none" w:sz="0" w:space="0" w:color="auto"/>
                        <w:bottom w:val="none" w:sz="0" w:space="0" w:color="auto"/>
                        <w:right w:val="none" w:sz="0" w:space="0" w:color="auto"/>
                      </w:divBdr>
                      <w:divsChild>
                        <w:div w:id="1451361697">
                          <w:marLeft w:val="0"/>
                          <w:marRight w:val="0"/>
                          <w:marTop w:val="0"/>
                          <w:marBottom w:val="0"/>
                          <w:divBdr>
                            <w:top w:val="none" w:sz="0" w:space="0" w:color="auto"/>
                            <w:left w:val="none" w:sz="0" w:space="0" w:color="auto"/>
                            <w:bottom w:val="none" w:sz="0" w:space="0" w:color="auto"/>
                            <w:right w:val="none" w:sz="0" w:space="0" w:color="auto"/>
                          </w:divBdr>
                          <w:divsChild>
                            <w:div w:id="200450">
                              <w:marLeft w:val="0"/>
                              <w:marRight w:val="0"/>
                              <w:marTop w:val="0"/>
                              <w:marBottom w:val="0"/>
                              <w:divBdr>
                                <w:top w:val="none" w:sz="0" w:space="0" w:color="auto"/>
                                <w:left w:val="none" w:sz="0" w:space="0" w:color="auto"/>
                                <w:bottom w:val="none" w:sz="0" w:space="0" w:color="auto"/>
                                <w:right w:val="none" w:sz="0" w:space="0" w:color="auto"/>
                              </w:divBdr>
                              <w:divsChild>
                                <w:div w:id="1875846440">
                                  <w:marLeft w:val="0"/>
                                  <w:marRight w:val="0"/>
                                  <w:marTop w:val="0"/>
                                  <w:marBottom w:val="0"/>
                                  <w:divBdr>
                                    <w:top w:val="none" w:sz="0" w:space="0" w:color="auto"/>
                                    <w:left w:val="none" w:sz="0" w:space="0" w:color="auto"/>
                                    <w:bottom w:val="none" w:sz="0" w:space="0" w:color="auto"/>
                                    <w:right w:val="none" w:sz="0" w:space="0" w:color="auto"/>
                                  </w:divBdr>
                                </w:div>
                              </w:divsChild>
                            </w:div>
                            <w:div w:id="560989820">
                              <w:marLeft w:val="0"/>
                              <w:marRight w:val="0"/>
                              <w:marTop w:val="0"/>
                              <w:marBottom w:val="0"/>
                              <w:divBdr>
                                <w:top w:val="none" w:sz="0" w:space="0" w:color="auto"/>
                                <w:left w:val="none" w:sz="0" w:space="0" w:color="auto"/>
                                <w:bottom w:val="none" w:sz="0" w:space="0" w:color="auto"/>
                                <w:right w:val="none" w:sz="0" w:space="0" w:color="auto"/>
                              </w:divBdr>
                              <w:divsChild>
                                <w:div w:id="1811557857">
                                  <w:marLeft w:val="0"/>
                                  <w:marRight w:val="0"/>
                                  <w:marTop w:val="0"/>
                                  <w:marBottom w:val="0"/>
                                  <w:divBdr>
                                    <w:top w:val="none" w:sz="0" w:space="0" w:color="auto"/>
                                    <w:left w:val="none" w:sz="0" w:space="0" w:color="auto"/>
                                    <w:bottom w:val="none" w:sz="0" w:space="0" w:color="auto"/>
                                    <w:right w:val="none" w:sz="0" w:space="0" w:color="auto"/>
                                  </w:divBdr>
                                  <w:divsChild>
                                    <w:div w:id="1670937354">
                                      <w:marLeft w:val="0"/>
                                      <w:marRight w:val="0"/>
                                      <w:marTop w:val="0"/>
                                      <w:marBottom w:val="0"/>
                                      <w:divBdr>
                                        <w:top w:val="none" w:sz="0" w:space="0" w:color="auto"/>
                                        <w:left w:val="none" w:sz="0" w:space="0" w:color="auto"/>
                                        <w:bottom w:val="none" w:sz="0" w:space="0" w:color="auto"/>
                                        <w:right w:val="none" w:sz="0" w:space="0" w:color="auto"/>
                                      </w:divBdr>
                                      <w:divsChild>
                                        <w:div w:id="1557931070">
                                          <w:marLeft w:val="0"/>
                                          <w:marRight w:val="0"/>
                                          <w:marTop w:val="0"/>
                                          <w:marBottom w:val="0"/>
                                          <w:divBdr>
                                            <w:top w:val="none" w:sz="0" w:space="0" w:color="auto"/>
                                            <w:left w:val="none" w:sz="0" w:space="0" w:color="auto"/>
                                            <w:bottom w:val="none" w:sz="0" w:space="0" w:color="auto"/>
                                            <w:right w:val="none" w:sz="0" w:space="0" w:color="auto"/>
                                          </w:divBdr>
                                          <w:divsChild>
                                            <w:div w:id="216015790">
                                              <w:marLeft w:val="0"/>
                                              <w:marRight w:val="0"/>
                                              <w:marTop w:val="0"/>
                                              <w:marBottom w:val="0"/>
                                              <w:divBdr>
                                                <w:top w:val="none" w:sz="0" w:space="0" w:color="auto"/>
                                                <w:left w:val="none" w:sz="0" w:space="0" w:color="auto"/>
                                                <w:bottom w:val="none" w:sz="0" w:space="0" w:color="auto"/>
                                                <w:right w:val="none" w:sz="0" w:space="0" w:color="auto"/>
                                              </w:divBdr>
                                              <w:divsChild>
                                                <w:div w:id="813716293">
                                                  <w:marLeft w:val="0"/>
                                                  <w:marRight w:val="0"/>
                                                  <w:marTop w:val="0"/>
                                                  <w:marBottom w:val="0"/>
                                                  <w:divBdr>
                                                    <w:top w:val="none" w:sz="0" w:space="0" w:color="auto"/>
                                                    <w:left w:val="none" w:sz="0" w:space="0" w:color="auto"/>
                                                    <w:bottom w:val="none" w:sz="0" w:space="0" w:color="auto"/>
                                                    <w:right w:val="none" w:sz="0" w:space="0" w:color="auto"/>
                                                  </w:divBdr>
                                                  <w:divsChild>
                                                    <w:div w:id="143748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0200926">
          <w:marLeft w:val="0"/>
          <w:marRight w:val="0"/>
          <w:marTop w:val="0"/>
          <w:marBottom w:val="0"/>
          <w:divBdr>
            <w:top w:val="none" w:sz="0" w:space="0" w:color="auto"/>
            <w:left w:val="none" w:sz="0" w:space="0" w:color="auto"/>
            <w:bottom w:val="none" w:sz="0" w:space="0" w:color="auto"/>
            <w:right w:val="none" w:sz="0" w:space="0" w:color="auto"/>
          </w:divBdr>
          <w:divsChild>
            <w:div w:id="723064017">
              <w:marLeft w:val="0"/>
              <w:marRight w:val="0"/>
              <w:marTop w:val="0"/>
              <w:marBottom w:val="0"/>
              <w:divBdr>
                <w:top w:val="none" w:sz="0" w:space="0" w:color="auto"/>
                <w:left w:val="none" w:sz="0" w:space="0" w:color="auto"/>
                <w:bottom w:val="none" w:sz="0" w:space="0" w:color="auto"/>
                <w:right w:val="none" w:sz="0" w:space="0" w:color="auto"/>
              </w:divBdr>
              <w:divsChild>
                <w:div w:id="1336179812">
                  <w:marLeft w:val="0"/>
                  <w:marRight w:val="0"/>
                  <w:marTop w:val="0"/>
                  <w:marBottom w:val="0"/>
                  <w:divBdr>
                    <w:top w:val="none" w:sz="0" w:space="0" w:color="auto"/>
                    <w:left w:val="none" w:sz="0" w:space="0" w:color="auto"/>
                    <w:bottom w:val="none" w:sz="0" w:space="0" w:color="auto"/>
                    <w:right w:val="none" w:sz="0" w:space="0" w:color="auto"/>
                  </w:divBdr>
                  <w:divsChild>
                    <w:div w:id="755128188">
                      <w:marLeft w:val="0"/>
                      <w:marRight w:val="0"/>
                      <w:marTop w:val="0"/>
                      <w:marBottom w:val="0"/>
                      <w:divBdr>
                        <w:top w:val="none" w:sz="0" w:space="0" w:color="auto"/>
                        <w:left w:val="none" w:sz="0" w:space="0" w:color="auto"/>
                        <w:bottom w:val="none" w:sz="0" w:space="0" w:color="auto"/>
                        <w:right w:val="none" w:sz="0" w:space="0" w:color="auto"/>
                      </w:divBdr>
                      <w:divsChild>
                        <w:div w:id="824473786">
                          <w:marLeft w:val="0"/>
                          <w:marRight w:val="0"/>
                          <w:marTop w:val="0"/>
                          <w:marBottom w:val="0"/>
                          <w:divBdr>
                            <w:top w:val="none" w:sz="0" w:space="0" w:color="auto"/>
                            <w:left w:val="none" w:sz="0" w:space="0" w:color="auto"/>
                            <w:bottom w:val="none" w:sz="0" w:space="0" w:color="auto"/>
                            <w:right w:val="none" w:sz="0" w:space="0" w:color="auto"/>
                          </w:divBdr>
                          <w:divsChild>
                            <w:div w:id="402219556">
                              <w:marLeft w:val="0"/>
                              <w:marRight w:val="0"/>
                              <w:marTop w:val="0"/>
                              <w:marBottom w:val="0"/>
                              <w:divBdr>
                                <w:top w:val="none" w:sz="0" w:space="0" w:color="auto"/>
                                <w:left w:val="none" w:sz="0" w:space="0" w:color="auto"/>
                                <w:bottom w:val="none" w:sz="0" w:space="0" w:color="auto"/>
                                <w:right w:val="none" w:sz="0" w:space="0" w:color="auto"/>
                              </w:divBdr>
                              <w:divsChild>
                                <w:div w:id="691497308">
                                  <w:marLeft w:val="0"/>
                                  <w:marRight w:val="0"/>
                                  <w:marTop w:val="0"/>
                                  <w:marBottom w:val="0"/>
                                  <w:divBdr>
                                    <w:top w:val="none" w:sz="0" w:space="0" w:color="auto"/>
                                    <w:left w:val="none" w:sz="0" w:space="0" w:color="auto"/>
                                    <w:bottom w:val="none" w:sz="0" w:space="0" w:color="auto"/>
                                    <w:right w:val="none" w:sz="0" w:space="0" w:color="auto"/>
                                  </w:divBdr>
                                  <w:divsChild>
                                    <w:div w:id="1161894685">
                                      <w:marLeft w:val="0"/>
                                      <w:marRight w:val="0"/>
                                      <w:marTop w:val="0"/>
                                      <w:marBottom w:val="0"/>
                                      <w:divBdr>
                                        <w:top w:val="none" w:sz="0" w:space="0" w:color="auto"/>
                                        <w:left w:val="none" w:sz="0" w:space="0" w:color="auto"/>
                                        <w:bottom w:val="none" w:sz="0" w:space="0" w:color="auto"/>
                                        <w:right w:val="none" w:sz="0" w:space="0" w:color="auto"/>
                                      </w:divBdr>
                                      <w:divsChild>
                                        <w:div w:id="559560713">
                                          <w:marLeft w:val="0"/>
                                          <w:marRight w:val="0"/>
                                          <w:marTop w:val="0"/>
                                          <w:marBottom w:val="0"/>
                                          <w:divBdr>
                                            <w:top w:val="none" w:sz="0" w:space="0" w:color="auto"/>
                                            <w:left w:val="none" w:sz="0" w:space="0" w:color="auto"/>
                                            <w:bottom w:val="none" w:sz="0" w:space="0" w:color="auto"/>
                                            <w:right w:val="none" w:sz="0" w:space="0" w:color="auto"/>
                                          </w:divBdr>
                                          <w:divsChild>
                                            <w:div w:id="90662496">
                                              <w:marLeft w:val="0"/>
                                              <w:marRight w:val="0"/>
                                              <w:marTop w:val="0"/>
                                              <w:marBottom w:val="0"/>
                                              <w:divBdr>
                                                <w:top w:val="none" w:sz="0" w:space="0" w:color="auto"/>
                                                <w:left w:val="none" w:sz="0" w:space="0" w:color="auto"/>
                                                <w:bottom w:val="none" w:sz="0" w:space="0" w:color="auto"/>
                                                <w:right w:val="none" w:sz="0" w:space="0" w:color="auto"/>
                                              </w:divBdr>
                                              <w:divsChild>
                                                <w:div w:id="1177302710">
                                                  <w:marLeft w:val="0"/>
                                                  <w:marRight w:val="0"/>
                                                  <w:marTop w:val="0"/>
                                                  <w:marBottom w:val="0"/>
                                                  <w:divBdr>
                                                    <w:top w:val="none" w:sz="0" w:space="0" w:color="auto"/>
                                                    <w:left w:val="none" w:sz="0" w:space="0" w:color="auto"/>
                                                    <w:bottom w:val="none" w:sz="0" w:space="0" w:color="auto"/>
                                                    <w:right w:val="none" w:sz="0" w:space="0" w:color="auto"/>
                                                  </w:divBdr>
                                                  <w:divsChild>
                                                    <w:div w:id="135542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8845743">
                              <w:marLeft w:val="0"/>
                              <w:marRight w:val="0"/>
                              <w:marTop w:val="0"/>
                              <w:marBottom w:val="0"/>
                              <w:divBdr>
                                <w:top w:val="none" w:sz="0" w:space="0" w:color="auto"/>
                                <w:left w:val="none" w:sz="0" w:space="0" w:color="auto"/>
                                <w:bottom w:val="none" w:sz="0" w:space="0" w:color="auto"/>
                                <w:right w:val="none" w:sz="0" w:space="0" w:color="auto"/>
                              </w:divBdr>
                              <w:divsChild>
                                <w:div w:id="38411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50240">
                      <w:marLeft w:val="0"/>
                      <w:marRight w:val="0"/>
                      <w:marTop w:val="0"/>
                      <w:marBottom w:val="0"/>
                      <w:divBdr>
                        <w:top w:val="none" w:sz="0" w:space="0" w:color="auto"/>
                        <w:left w:val="none" w:sz="0" w:space="0" w:color="auto"/>
                        <w:bottom w:val="none" w:sz="0" w:space="0" w:color="auto"/>
                        <w:right w:val="none" w:sz="0" w:space="0" w:color="auto"/>
                      </w:divBdr>
                      <w:divsChild>
                        <w:div w:id="437681720">
                          <w:marLeft w:val="0"/>
                          <w:marRight w:val="0"/>
                          <w:marTop w:val="0"/>
                          <w:marBottom w:val="0"/>
                          <w:divBdr>
                            <w:top w:val="none" w:sz="0" w:space="0" w:color="auto"/>
                            <w:left w:val="none" w:sz="0" w:space="0" w:color="auto"/>
                            <w:bottom w:val="none" w:sz="0" w:space="0" w:color="auto"/>
                            <w:right w:val="none" w:sz="0" w:space="0" w:color="auto"/>
                          </w:divBdr>
                          <w:divsChild>
                            <w:div w:id="212311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561970">
              <w:marLeft w:val="0"/>
              <w:marRight w:val="0"/>
              <w:marTop w:val="0"/>
              <w:marBottom w:val="0"/>
              <w:divBdr>
                <w:top w:val="none" w:sz="0" w:space="0" w:color="auto"/>
                <w:left w:val="none" w:sz="0" w:space="0" w:color="auto"/>
                <w:bottom w:val="none" w:sz="0" w:space="0" w:color="auto"/>
                <w:right w:val="none" w:sz="0" w:space="0" w:color="auto"/>
              </w:divBdr>
              <w:divsChild>
                <w:div w:id="1587105720">
                  <w:marLeft w:val="0"/>
                  <w:marRight w:val="0"/>
                  <w:marTop w:val="0"/>
                  <w:marBottom w:val="0"/>
                  <w:divBdr>
                    <w:top w:val="single" w:sz="2" w:space="9" w:color="auto"/>
                    <w:left w:val="single" w:sz="2" w:space="9" w:color="auto"/>
                    <w:bottom w:val="single" w:sz="2" w:space="9" w:color="auto"/>
                    <w:right w:val="single" w:sz="2" w:space="9" w:color="auto"/>
                  </w:divBdr>
                  <w:divsChild>
                    <w:div w:id="857164274">
                      <w:marLeft w:val="0"/>
                      <w:marRight w:val="0"/>
                      <w:marTop w:val="0"/>
                      <w:marBottom w:val="0"/>
                      <w:divBdr>
                        <w:top w:val="none" w:sz="0" w:space="0" w:color="auto"/>
                        <w:left w:val="none" w:sz="0" w:space="0" w:color="auto"/>
                        <w:bottom w:val="none" w:sz="0" w:space="0" w:color="auto"/>
                        <w:right w:val="none" w:sz="0" w:space="0" w:color="auto"/>
                      </w:divBdr>
                      <w:divsChild>
                        <w:div w:id="61290713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771462700">
          <w:marLeft w:val="0"/>
          <w:marRight w:val="0"/>
          <w:marTop w:val="0"/>
          <w:marBottom w:val="0"/>
          <w:divBdr>
            <w:top w:val="none" w:sz="0" w:space="0" w:color="auto"/>
            <w:left w:val="none" w:sz="0" w:space="0" w:color="auto"/>
            <w:bottom w:val="none" w:sz="0" w:space="0" w:color="auto"/>
            <w:right w:val="none" w:sz="0" w:space="0" w:color="auto"/>
          </w:divBdr>
          <w:divsChild>
            <w:div w:id="126507522">
              <w:marLeft w:val="0"/>
              <w:marRight w:val="0"/>
              <w:marTop w:val="0"/>
              <w:marBottom w:val="0"/>
              <w:divBdr>
                <w:top w:val="none" w:sz="0" w:space="0" w:color="auto"/>
                <w:left w:val="none" w:sz="0" w:space="0" w:color="auto"/>
                <w:bottom w:val="none" w:sz="0" w:space="0" w:color="auto"/>
                <w:right w:val="none" w:sz="0" w:space="0" w:color="auto"/>
              </w:divBdr>
              <w:divsChild>
                <w:div w:id="1139224796">
                  <w:marLeft w:val="0"/>
                  <w:marRight w:val="0"/>
                  <w:marTop w:val="0"/>
                  <w:marBottom w:val="0"/>
                  <w:divBdr>
                    <w:top w:val="none" w:sz="0" w:space="0" w:color="auto"/>
                    <w:left w:val="none" w:sz="0" w:space="0" w:color="auto"/>
                    <w:bottom w:val="none" w:sz="0" w:space="0" w:color="auto"/>
                    <w:right w:val="none" w:sz="0" w:space="0" w:color="auto"/>
                  </w:divBdr>
                  <w:divsChild>
                    <w:div w:id="838621490">
                      <w:marLeft w:val="0"/>
                      <w:marRight w:val="0"/>
                      <w:marTop w:val="0"/>
                      <w:marBottom w:val="0"/>
                      <w:divBdr>
                        <w:top w:val="none" w:sz="0" w:space="0" w:color="auto"/>
                        <w:left w:val="none" w:sz="0" w:space="0" w:color="auto"/>
                        <w:bottom w:val="none" w:sz="0" w:space="0" w:color="auto"/>
                        <w:right w:val="none" w:sz="0" w:space="0" w:color="auto"/>
                      </w:divBdr>
                      <w:divsChild>
                        <w:div w:id="990788220">
                          <w:marLeft w:val="0"/>
                          <w:marRight w:val="0"/>
                          <w:marTop w:val="0"/>
                          <w:marBottom w:val="0"/>
                          <w:divBdr>
                            <w:top w:val="none" w:sz="0" w:space="0" w:color="auto"/>
                            <w:left w:val="none" w:sz="0" w:space="0" w:color="auto"/>
                            <w:bottom w:val="none" w:sz="0" w:space="0" w:color="auto"/>
                            <w:right w:val="none" w:sz="0" w:space="0" w:color="auto"/>
                          </w:divBdr>
                          <w:divsChild>
                            <w:div w:id="19564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5625">
                      <w:marLeft w:val="0"/>
                      <w:marRight w:val="0"/>
                      <w:marTop w:val="0"/>
                      <w:marBottom w:val="0"/>
                      <w:divBdr>
                        <w:top w:val="none" w:sz="0" w:space="0" w:color="auto"/>
                        <w:left w:val="none" w:sz="0" w:space="0" w:color="auto"/>
                        <w:bottom w:val="none" w:sz="0" w:space="0" w:color="auto"/>
                        <w:right w:val="none" w:sz="0" w:space="0" w:color="auto"/>
                      </w:divBdr>
                      <w:divsChild>
                        <w:div w:id="895354816">
                          <w:marLeft w:val="0"/>
                          <w:marRight w:val="0"/>
                          <w:marTop w:val="0"/>
                          <w:marBottom w:val="0"/>
                          <w:divBdr>
                            <w:top w:val="none" w:sz="0" w:space="0" w:color="auto"/>
                            <w:left w:val="none" w:sz="0" w:space="0" w:color="auto"/>
                            <w:bottom w:val="none" w:sz="0" w:space="0" w:color="auto"/>
                            <w:right w:val="none" w:sz="0" w:space="0" w:color="auto"/>
                          </w:divBdr>
                          <w:divsChild>
                            <w:div w:id="242223480">
                              <w:marLeft w:val="0"/>
                              <w:marRight w:val="0"/>
                              <w:marTop w:val="0"/>
                              <w:marBottom w:val="0"/>
                              <w:divBdr>
                                <w:top w:val="none" w:sz="0" w:space="0" w:color="auto"/>
                                <w:left w:val="none" w:sz="0" w:space="0" w:color="auto"/>
                                <w:bottom w:val="none" w:sz="0" w:space="0" w:color="auto"/>
                                <w:right w:val="none" w:sz="0" w:space="0" w:color="auto"/>
                              </w:divBdr>
                              <w:divsChild>
                                <w:div w:id="50429728">
                                  <w:marLeft w:val="0"/>
                                  <w:marRight w:val="0"/>
                                  <w:marTop w:val="0"/>
                                  <w:marBottom w:val="0"/>
                                  <w:divBdr>
                                    <w:top w:val="none" w:sz="0" w:space="0" w:color="auto"/>
                                    <w:left w:val="none" w:sz="0" w:space="0" w:color="auto"/>
                                    <w:bottom w:val="none" w:sz="0" w:space="0" w:color="auto"/>
                                    <w:right w:val="none" w:sz="0" w:space="0" w:color="auto"/>
                                  </w:divBdr>
                                </w:div>
                              </w:divsChild>
                            </w:div>
                            <w:div w:id="1500777991">
                              <w:marLeft w:val="0"/>
                              <w:marRight w:val="0"/>
                              <w:marTop w:val="0"/>
                              <w:marBottom w:val="0"/>
                              <w:divBdr>
                                <w:top w:val="none" w:sz="0" w:space="0" w:color="auto"/>
                                <w:left w:val="none" w:sz="0" w:space="0" w:color="auto"/>
                                <w:bottom w:val="none" w:sz="0" w:space="0" w:color="auto"/>
                                <w:right w:val="none" w:sz="0" w:space="0" w:color="auto"/>
                              </w:divBdr>
                              <w:divsChild>
                                <w:div w:id="1843009440">
                                  <w:marLeft w:val="0"/>
                                  <w:marRight w:val="0"/>
                                  <w:marTop w:val="0"/>
                                  <w:marBottom w:val="0"/>
                                  <w:divBdr>
                                    <w:top w:val="none" w:sz="0" w:space="0" w:color="auto"/>
                                    <w:left w:val="none" w:sz="0" w:space="0" w:color="auto"/>
                                    <w:bottom w:val="none" w:sz="0" w:space="0" w:color="auto"/>
                                    <w:right w:val="none" w:sz="0" w:space="0" w:color="auto"/>
                                  </w:divBdr>
                                  <w:divsChild>
                                    <w:div w:id="1035666065">
                                      <w:marLeft w:val="0"/>
                                      <w:marRight w:val="0"/>
                                      <w:marTop w:val="0"/>
                                      <w:marBottom w:val="0"/>
                                      <w:divBdr>
                                        <w:top w:val="none" w:sz="0" w:space="0" w:color="auto"/>
                                        <w:left w:val="none" w:sz="0" w:space="0" w:color="auto"/>
                                        <w:bottom w:val="none" w:sz="0" w:space="0" w:color="auto"/>
                                        <w:right w:val="none" w:sz="0" w:space="0" w:color="auto"/>
                                      </w:divBdr>
                                      <w:divsChild>
                                        <w:div w:id="1994218547">
                                          <w:marLeft w:val="0"/>
                                          <w:marRight w:val="0"/>
                                          <w:marTop w:val="0"/>
                                          <w:marBottom w:val="0"/>
                                          <w:divBdr>
                                            <w:top w:val="none" w:sz="0" w:space="0" w:color="auto"/>
                                            <w:left w:val="none" w:sz="0" w:space="0" w:color="auto"/>
                                            <w:bottom w:val="none" w:sz="0" w:space="0" w:color="auto"/>
                                            <w:right w:val="none" w:sz="0" w:space="0" w:color="auto"/>
                                          </w:divBdr>
                                          <w:divsChild>
                                            <w:div w:id="1881436765">
                                              <w:marLeft w:val="0"/>
                                              <w:marRight w:val="0"/>
                                              <w:marTop w:val="0"/>
                                              <w:marBottom w:val="0"/>
                                              <w:divBdr>
                                                <w:top w:val="none" w:sz="0" w:space="0" w:color="auto"/>
                                                <w:left w:val="none" w:sz="0" w:space="0" w:color="auto"/>
                                                <w:bottom w:val="none" w:sz="0" w:space="0" w:color="auto"/>
                                                <w:right w:val="none" w:sz="0" w:space="0" w:color="auto"/>
                                              </w:divBdr>
                                              <w:divsChild>
                                                <w:div w:id="642344476">
                                                  <w:marLeft w:val="0"/>
                                                  <w:marRight w:val="0"/>
                                                  <w:marTop w:val="0"/>
                                                  <w:marBottom w:val="0"/>
                                                  <w:divBdr>
                                                    <w:top w:val="none" w:sz="0" w:space="0" w:color="auto"/>
                                                    <w:left w:val="none" w:sz="0" w:space="0" w:color="auto"/>
                                                    <w:bottom w:val="none" w:sz="0" w:space="0" w:color="auto"/>
                                                    <w:right w:val="none" w:sz="0" w:space="0" w:color="auto"/>
                                                  </w:divBdr>
                                                  <w:divsChild>
                                                    <w:div w:id="138093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59024869">
              <w:marLeft w:val="0"/>
              <w:marRight w:val="0"/>
              <w:marTop w:val="0"/>
              <w:marBottom w:val="0"/>
              <w:divBdr>
                <w:top w:val="none" w:sz="0" w:space="0" w:color="auto"/>
                <w:left w:val="none" w:sz="0" w:space="0" w:color="auto"/>
                <w:bottom w:val="none" w:sz="0" w:space="0" w:color="auto"/>
                <w:right w:val="none" w:sz="0" w:space="0" w:color="auto"/>
              </w:divBdr>
              <w:divsChild>
                <w:div w:id="393702754">
                  <w:marLeft w:val="0"/>
                  <w:marRight w:val="0"/>
                  <w:marTop w:val="0"/>
                  <w:marBottom w:val="0"/>
                  <w:divBdr>
                    <w:top w:val="single" w:sz="2" w:space="9" w:color="auto"/>
                    <w:left w:val="single" w:sz="2" w:space="9" w:color="auto"/>
                    <w:bottom w:val="single" w:sz="2" w:space="9" w:color="auto"/>
                    <w:right w:val="single" w:sz="2" w:space="9" w:color="auto"/>
                  </w:divBdr>
                  <w:divsChild>
                    <w:div w:id="1619336905">
                      <w:marLeft w:val="0"/>
                      <w:marRight w:val="0"/>
                      <w:marTop w:val="0"/>
                      <w:marBottom w:val="0"/>
                      <w:divBdr>
                        <w:top w:val="none" w:sz="0" w:space="0" w:color="auto"/>
                        <w:left w:val="none" w:sz="0" w:space="0" w:color="auto"/>
                        <w:bottom w:val="none" w:sz="0" w:space="0" w:color="auto"/>
                        <w:right w:val="none" w:sz="0" w:space="0" w:color="auto"/>
                      </w:divBdr>
                      <w:divsChild>
                        <w:div w:id="69777824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823156924">
          <w:marLeft w:val="0"/>
          <w:marRight w:val="0"/>
          <w:marTop w:val="0"/>
          <w:marBottom w:val="0"/>
          <w:divBdr>
            <w:top w:val="none" w:sz="0" w:space="0" w:color="auto"/>
            <w:left w:val="none" w:sz="0" w:space="0" w:color="auto"/>
            <w:bottom w:val="none" w:sz="0" w:space="0" w:color="auto"/>
            <w:right w:val="none" w:sz="0" w:space="0" w:color="auto"/>
          </w:divBdr>
          <w:divsChild>
            <w:div w:id="1416785207">
              <w:marLeft w:val="0"/>
              <w:marRight w:val="0"/>
              <w:marTop w:val="0"/>
              <w:marBottom w:val="0"/>
              <w:divBdr>
                <w:top w:val="none" w:sz="0" w:space="0" w:color="auto"/>
                <w:left w:val="none" w:sz="0" w:space="0" w:color="auto"/>
                <w:bottom w:val="none" w:sz="0" w:space="0" w:color="auto"/>
                <w:right w:val="none" w:sz="0" w:space="0" w:color="auto"/>
              </w:divBdr>
              <w:divsChild>
                <w:div w:id="1231503517">
                  <w:marLeft w:val="0"/>
                  <w:marRight w:val="0"/>
                  <w:marTop w:val="0"/>
                  <w:marBottom w:val="0"/>
                  <w:divBdr>
                    <w:top w:val="single" w:sz="2" w:space="9" w:color="auto"/>
                    <w:left w:val="single" w:sz="2" w:space="9" w:color="auto"/>
                    <w:bottom w:val="single" w:sz="2" w:space="9" w:color="auto"/>
                    <w:right w:val="single" w:sz="2" w:space="9" w:color="auto"/>
                  </w:divBdr>
                  <w:divsChild>
                    <w:div w:id="1534229471">
                      <w:marLeft w:val="0"/>
                      <w:marRight w:val="0"/>
                      <w:marTop w:val="0"/>
                      <w:marBottom w:val="0"/>
                      <w:divBdr>
                        <w:top w:val="none" w:sz="0" w:space="0" w:color="auto"/>
                        <w:left w:val="none" w:sz="0" w:space="0" w:color="auto"/>
                        <w:bottom w:val="none" w:sz="0" w:space="0" w:color="auto"/>
                        <w:right w:val="none" w:sz="0" w:space="0" w:color="auto"/>
                      </w:divBdr>
                      <w:divsChild>
                        <w:div w:id="80524342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970356703">
              <w:marLeft w:val="0"/>
              <w:marRight w:val="0"/>
              <w:marTop w:val="0"/>
              <w:marBottom w:val="0"/>
              <w:divBdr>
                <w:top w:val="none" w:sz="0" w:space="0" w:color="auto"/>
                <w:left w:val="none" w:sz="0" w:space="0" w:color="auto"/>
                <w:bottom w:val="none" w:sz="0" w:space="0" w:color="auto"/>
                <w:right w:val="none" w:sz="0" w:space="0" w:color="auto"/>
              </w:divBdr>
              <w:divsChild>
                <w:div w:id="1892302869">
                  <w:marLeft w:val="0"/>
                  <w:marRight w:val="0"/>
                  <w:marTop w:val="0"/>
                  <w:marBottom w:val="0"/>
                  <w:divBdr>
                    <w:top w:val="none" w:sz="0" w:space="0" w:color="auto"/>
                    <w:left w:val="none" w:sz="0" w:space="0" w:color="auto"/>
                    <w:bottom w:val="none" w:sz="0" w:space="0" w:color="auto"/>
                    <w:right w:val="none" w:sz="0" w:space="0" w:color="auto"/>
                  </w:divBdr>
                  <w:divsChild>
                    <w:div w:id="610161249">
                      <w:marLeft w:val="0"/>
                      <w:marRight w:val="0"/>
                      <w:marTop w:val="0"/>
                      <w:marBottom w:val="0"/>
                      <w:divBdr>
                        <w:top w:val="none" w:sz="0" w:space="0" w:color="auto"/>
                        <w:left w:val="none" w:sz="0" w:space="0" w:color="auto"/>
                        <w:bottom w:val="none" w:sz="0" w:space="0" w:color="auto"/>
                        <w:right w:val="none" w:sz="0" w:space="0" w:color="auto"/>
                      </w:divBdr>
                      <w:divsChild>
                        <w:div w:id="1217819550">
                          <w:marLeft w:val="0"/>
                          <w:marRight w:val="0"/>
                          <w:marTop w:val="0"/>
                          <w:marBottom w:val="0"/>
                          <w:divBdr>
                            <w:top w:val="none" w:sz="0" w:space="0" w:color="auto"/>
                            <w:left w:val="none" w:sz="0" w:space="0" w:color="auto"/>
                            <w:bottom w:val="none" w:sz="0" w:space="0" w:color="auto"/>
                            <w:right w:val="none" w:sz="0" w:space="0" w:color="auto"/>
                          </w:divBdr>
                          <w:divsChild>
                            <w:div w:id="1598294108">
                              <w:marLeft w:val="0"/>
                              <w:marRight w:val="0"/>
                              <w:marTop w:val="0"/>
                              <w:marBottom w:val="0"/>
                              <w:divBdr>
                                <w:top w:val="none" w:sz="0" w:space="0" w:color="auto"/>
                                <w:left w:val="none" w:sz="0" w:space="0" w:color="auto"/>
                                <w:bottom w:val="none" w:sz="0" w:space="0" w:color="auto"/>
                                <w:right w:val="none" w:sz="0" w:space="0" w:color="auto"/>
                              </w:divBdr>
                              <w:divsChild>
                                <w:div w:id="899096961">
                                  <w:marLeft w:val="0"/>
                                  <w:marRight w:val="0"/>
                                  <w:marTop w:val="0"/>
                                  <w:marBottom w:val="0"/>
                                  <w:divBdr>
                                    <w:top w:val="none" w:sz="0" w:space="0" w:color="auto"/>
                                    <w:left w:val="none" w:sz="0" w:space="0" w:color="auto"/>
                                    <w:bottom w:val="none" w:sz="0" w:space="0" w:color="auto"/>
                                    <w:right w:val="none" w:sz="0" w:space="0" w:color="auto"/>
                                  </w:divBdr>
                                  <w:divsChild>
                                    <w:div w:id="1008754472">
                                      <w:marLeft w:val="0"/>
                                      <w:marRight w:val="0"/>
                                      <w:marTop w:val="0"/>
                                      <w:marBottom w:val="0"/>
                                      <w:divBdr>
                                        <w:top w:val="none" w:sz="0" w:space="0" w:color="auto"/>
                                        <w:left w:val="none" w:sz="0" w:space="0" w:color="auto"/>
                                        <w:bottom w:val="none" w:sz="0" w:space="0" w:color="auto"/>
                                        <w:right w:val="none" w:sz="0" w:space="0" w:color="auto"/>
                                      </w:divBdr>
                                      <w:divsChild>
                                        <w:div w:id="295721942">
                                          <w:marLeft w:val="0"/>
                                          <w:marRight w:val="0"/>
                                          <w:marTop w:val="0"/>
                                          <w:marBottom w:val="0"/>
                                          <w:divBdr>
                                            <w:top w:val="none" w:sz="0" w:space="0" w:color="auto"/>
                                            <w:left w:val="none" w:sz="0" w:space="0" w:color="auto"/>
                                            <w:bottom w:val="none" w:sz="0" w:space="0" w:color="auto"/>
                                            <w:right w:val="none" w:sz="0" w:space="0" w:color="auto"/>
                                          </w:divBdr>
                                          <w:divsChild>
                                            <w:div w:id="291251009">
                                              <w:marLeft w:val="0"/>
                                              <w:marRight w:val="0"/>
                                              <w:marTop w:val="0"/>
                                              <w:marBottom w:val="0"/>
                                              <w:divBdr>
                                                <w:top w:val="none" w:sz="0" w:space="0" w:color="auto"/>
                                                <w:left w:val="none" w:sz="0" w:space="0" w:color="auto"/>
                                                <w:bottom w:val="none" w:sz="0" w:space="0" w:color="auto"/>
                                                <w:right w:val="none" w:sz="0" w:space="0" w:color="auto"/>
                                              </w:divBdr>
                                              <w:divsChild>
                                                <w:div w:id="1862354712">
                                                  <w:marLeft w:val="0"/>
                                                  <w:marRight w:val="0"/>
                                                  <w:marTop w:val="0"/>
                                                  <w:marBottom w:val="0"/>
                                                  <w:divBdr>
                                                    <w:top w:val="none" w:sz="0" w:space="0" w:color="auto"/>
                                                    <w:left w:val="none" w:sz="0" w:space="0" w:color="auto"/>
                                                    <w:bottom w:val="none" w:sz="0" w:space="0" w:color="auto"/>
                                                    <w:right w:val="none" w:sz="0" w:space="0" w:color="auto"/>
                                                  </w:divBdr>
                                                  <w:divsChild>
                                                    <w:div w:id="27154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5940112">
                              <w:marLeft w:val="0"/>
                              <w:marRight w:val="0"/>
                              <w:marTop w:val="0"/>
                              <w:marBottom w:val="0"/>
                              <w:divBdr>
                                <w:top w:val="none" w:sz="0" w:space="0" w:color="auto"/>
                                <w:left w:val="none" w:sz="0" w:space="0" w:color="auto"/>
                                <w:bottom w:val="none" w:sz="0" w:space="0" w:color="auto"/>
                                <w:right w:val="none" w:sz="0" w:space="0" w:color="auto"/>
                              </w:divBdr>
                              <w:divsChild>
                                <w:div w:id="21266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404973">
                      <w:marLeft w:val="0"/>
                      <w:marRight w:val="0"/>
                      <w:marTop w:val="0"/>
                      <w:marBottom w:val="0"/>
                      <w:divBdr>
                        <w:top w:val="none" w:sz="0" w:space="0" w:color="auto"/>
                        <w:left w:val="none" w:sz="0" w:space="0" w:color="auto"/>
                        <w:bottom w:val="none" w:sz="0" w:space="0" w:color="auto"/>
                        <w:right w:val="none" w:sz="0" w:space="0" w:color="auto"/>
                      </w:divBdr>
                      <w:divsChild>
                        <w:div w:id="219291850">
                          <w:marLeft w:val="0"/>
                          <w:marRight w:val="0"/>
                          <w:marTop w:val="0"/>
                          <w:marBottom w:val="0"/>
                          <w:divBdr>
                            <w:top w:val="none" w:sz="0" w:space="0" w:color="auto"/>
                            <w:left w:val="none" w:sz="0" w:space="0" w:color="auto"/>
                            <w:bottom w:val="none" w:sz="0" w:space="0" w:color="auto"/>
                            <w:right w:val="none" w:sz="0" w:space="0" w:color="auto"/>
                          </w:divBdr>
                          <w:divsChild>
                            <w:div w:id="165821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295761">
          <w:marLeft w:val="0"/>
          <w:marRight w:val="0"/>
          <w:marTop w:val="0"/>
          <w:marBottom w:val="0"/>
          <w:divBdr>
            <w:top w:val="none" w:sz="0" w:space="0" w:color="auto"/>
            <w:left w:val="none" w:sz="0" w:space="0" w:color="auto"/>
            <w:bottom w:val="none" w:sz="0" w:space="0" w:color="auto"/>
            <w:right w:val="none" w:sz="0" w:space="0" w:color="auto"/>
          </w:divBdr>
          <w:divsChild>
            <w:div w:id="1468745544">
              <w:marLeft w:val="0"/>
              <w:marRight w:val="0"/>
              <w:marTop w:val="0"/>
              <w:marBottom w:val="0"/>
              <w:divBdr>
                <w:top w:val="none" w:sz="0" w:space="0" w:color="auto"/>
                <w:left w:val="none" w:sz="0" w:space="0" w:color="auto"/>
                <w:bottom w:val="none" w:sz="0" w:space="0" w:color="auto"/>
                <w:right w:val="none" w:sz="0" w:space="0" w:color="auto"/>
              </w:divBdr>
              <w:divsChild>
                <w:div w:id="1332023246">
                  <w:marLeft w:val="0"/>
                  <w:marRight w:val="0"/>
                  <w:marTop w:val="0"/>
                  <w:marBottom w:val="0"/>
                  <w:divBdr>
                    <w:top w:val="none" w:sz="0" w:space="0" w:color="auto"/>
                    <w:left w:val="none" w:sz="0" w:space="0" w:color="auto"/>
                    <w:bottom w:val="none" w:sz="0" w:space="0" w:color="auto"/>
                    <w:right w:val="none" w:sz="0" w:space="0" w:color="auto"/>
                  </w:divBdr>
                  <w:divsChild>
                    <w:div w:id="495338834">
                      <w:marLeft w:val="0"/>
                      <w:marRight w:val="0"/>
                      <w:marTop w:val="0"/>
                      <w:marBottom w:val="0"/>
                      <w:divBdr>
                        <w:top w:val="none" w:sz="0" w:space="0" w:color="auto"/>
                        <w:left w:val="none" w:sz="0" w:space="0" w:color="auto"/>
                        <w:bottom w:val="none" w:sz="0" w:space="0" w:color="auto"/>
                        <w:right w:val="none" w:sz="0" w:space="0" w:color="auto"/>
                      </w:divBdr>
                      <w:divsChild>
                        <w:div w:id="112602036">
                          <w:marLeft w:val="0"/>
                          <w:marRight w:val="0"/>
                          <w:marTop w:val="0"/>
                          <w:marBottom w:val="0"/>
                          <w:divBdr>
                            <w:top w:val="none" w:sz="0" w:space="0" w:color="auto"/>
                            <w:left w:val="none" w:sz="0" w:space="0" w:color="auto"/>
                            <w:bottom w:val="none" w:sz="0" w:space="0" w:color="auto"/>
                            <w:right w:val="none" w:sz="0" w:space="0" w:color="auto"/>
                          </w:divBdr>
                          <w:divsChild>
                            <w:div w:id="60110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05287">
                      <w:marLeft w:val="0"/>
                      <w:marRight w:val="0"/>
                      <w:marTop w:val="0"/>
                      <w:marBottom w:val="0"/>
                      <w:divBdr>
                        <w:top w:val="none" w:sz="0" w:space="0" w:color="auto"/>
                        <w:left w:val="none" w:sz="0" w:space="0" w:color="auto"/>
                        <w:bottom w:val="none" w:sz="0" w:space="0" w:color="auto"/>
                        <w:right w:val="none" w:sz="0" w:space="0" w:color="auto"/>
                      </w:divBdr>
                      <w:divsChild>
                        <w:div w:id="410473954">
                          <w:marLeft w:val="0"/>
                          <w:marRight w:val="0"/>
                          <w:marTop w:val="0"/>
                          <w:marBottom w:val="0"/>
                          <w:divBdr>
                            <w:top w:val="none" w:sz="0" w:space="0" w:color="auto"/>
                            <w:left w:val="none" w:sz="0" w:space="0" w:color="auto"/>
                            <w:bottom w:val="none" w:sz="0" w:space="0" w:color="auto"/>
                            <w:right w:val="none" w:sz="0" w:space="0" w:color="auto"/>
                          </w:divBdr>
                          <w:divsChild>
                            <w:div w:id="998462317">
                              <w:marLeft w:val="0"/>
                              <w:marRight w:val="0"/>
                              <w:marTop w:val="0"/>
                              <w:marBottom w:val="0"/>
                              <w:divBdr>
                                <w:top w:val="none" w:sz="0" w:space="0" w:color="auto"/>
                                <w:left w:val="none" w:sz="0" w:space="0" w:color="auto"/>
                                <w:bottom w:val="none" w:sz="0" w:space="0" w:color="auto"/>
                                <w:right w:val="none" w:sz="0" w:space="0" w:color="auto"/>
                              </w:divBdr>
                              <w:divsChild>
                                <w:div w:id="1181508476">
                                  <w:marLeft w:val="0"/>
                                  <w:marRight w:val="0"/>
                                  <w:marTop w:val="0"/>
                                  <w:marBottom w:val="0"/>
                                  <w:divBdr>
                                    <w:top w:val="none" w:sz="0" w:space="0" w:color="auto"/>
                                    <w:left w:val="none" w:sz="0" w:space="0" w:color="auto"/>
                                    <w:bottom w:val="none" w:sz="0" w:space="0" w:color="auto"/>
                                    <w:right w:val="none" w:sz="0" w:space="0" w:color="auto"/>
                                  </w:divBdr>
                                  <w:divsChild>
                                    <w:div w:id="1058817888">
                                      <w:marLeft w:val="0"/>
                                      <w:marRight w:val="0"/>
                                      <w:marTop w:val="0"/>
                                      <w:marBottom w:val="0"/>
                                      <w:divBdr>
                                        <w:top w:val="none" w:sz="0" w:space="0" w:color="auto"/>
                                        <w:left w:val="none" w:sz="0" w:space="0" w:color="auto"/>
                                        <w:bottom w:val="none" w:sz="0" w:space="0" w:color="auto"/>
                                        <w:right w:val="none" w:sz="0" w:space="0" w:color="auto"/>
                                      </w:divBdr>
                                      <w:divsChild>
                                        <w:div w:id="888734645">
                                          <w:marLeft w:val="0"/>
                                          <w:marRight w:val="0"/>
                                          <w:marTop w:val="0"/>
                                          <w:marBottom w:val="0"/>
                                          <w:divBdr>
                                            <w:top w:val="none" w:sz="0" w:space="0" w:color="auto"/>
                                            <w:left w:val="none" w:sz="0" w:space="0" w:color="auto"/>
                                            <w:bottom w:val="none" w:sz="0" w:space="0" w:color="auto"/>
                                            <w:right w:val="none" w:sz="0" w:space="0" w:color="auto"/>
                                          </w:divBdr>
                                          <w:divsChild>
                                            <w:div w:id="1822504928">
                                              <w:marLeft w:val="0"/>
                                              <w:marRight w:val="0"/>
                                              <w:marTop w:val="0"/>
                                              <w:marBottom w:val="0"/>
                                              <w:divBdr>
                                                <w:top w:val="none" w:sz="0" w:space="0" w:color="auto"/>
                                                <w:left w:val="none" w:sz="0" w:space="0" w:color="auto"/>
                                                <w:bottom w:val="none" w:sz="0" w:space="0" w:color="auto"/>
                                                <w:right w:val="none" w:sz="0" w:space="0" w:color="auto"/>
                                              </w:divBdr>
                                              <w:divsChild>
                                                <w:div w:id="381951498">
                                                  <w:marLeft w:val="0"/>
                                                  <w:marRight w:val="0"/>
                                                  <w:marTop w:val="0"/>
                                                  <w:marBottom w:val="0"/>
                                                  <w:divBdr>
                                                    <w:top w:val="none" w:sz="0" w:space="0" w:color="auto"/>
                                                    <w:left w:val="none" w:sz="0" w:space="0" w:color="auto"/>
                                                    <w:bottom w:val="none" w:sz="0" w:space="0" w:color="auto"/>
                                                    <w:right w:val="none" w:sz="0" w:space="0" w:color="auto"/>
                                                  </w:divBdr>
                                                  <w:divsChild>
                                                    <w:div w:id="71427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638089">
                              <w:marLeft w:val="0"/>
                              <w:marRight w:val="0"/>
                              <w:marTop w:val="0"/>
                              <w:marBottom w:val="0"/>
                              <w:divBdr>
                                <w:top w:val="none" w:sz="0" w:space="0" w:color="auto"/>
                                <w:left w:val="none" w:sz="0" w:space="0" w:color="auto"/>
                                <w:bottom w:val="none" w:sz="0" w:space="0" w:color="auto"/>
                                <w:right w:val="none" w:sz="0" w:space="0" w:color="auto"/>
                              </w:divBdr>
                              <w:divsChild>
                                <w:div w:id="188437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0390187">
              <w:marLeft w:val="0"/>
              <w:marRight w:val="0"/>
              <w:marTop w:val="0"/>
              <w:marBottom w:val="0"/>
              <w:divBdr>
                <w:top w:val="none" w:sz="0" w:space="0" w:color="auto"/>
                <w:left w:val="none" w:sz="0" w:space="0" w:color="auto"/>
                <w:bottom w:val="none" w:sz="0" w:space="0" w:color="auto"/>
                <w:right w:val="none" w:sz="0" w:space="0" w:color="auto"/>
              </w:divBdr>
              <w:divsChild>
                <w:div w:id="1272014994">
                  <w:marLeft w:val="0"/>
                  <w:marRight w:val="0"/>
                  <w:marTop w:val="0"/>
                  <w:marBottom w:val="0"/>
                  <w:divBdr>
                    <w:top w:val="single" w:sz="2" w:space="9" w:color="auto"/>
                    <w:left w:val="single" w:sz="2" w:space="9" w:color="auto"/>
                    <w:bottom w:val="single" w:sz="2" w:space="9" w:color="auto"/>
                    <w:right w:val="single" w:sz="2" w:space="9" w:color="auto"/>
                  </w:divBdr>
                  <w:divsChild>
                    <w:div w:id="1688755051">
                      <w:marLeft w:val="0"/>
                      <w:marRight w:val="0"/>
                      <w:marTop w:val="0"/>
                      <w:marBottom w:val="0"/>
                      <w:divBdr>
                        <w:top w:val="none" w:sz="0" w:space="0" w:color="auto"/>
                        <w:left w:val="none" w:sz="0" w:space="0" w:color="auto"/>
                        <w:bottom w:val="none" w:sz="0" w:space="0" w:color="auto"/>
                        <w:right w:val="none" w:sz="0" w:space="0" w:color="auto"/>
                      </w:divBdr>
                      <w:divsChild>
                        <w:div w:id="78866641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304232053">
      <w:bodyDiv w:val="1"/>
      <w:marLeft w:val="0"/>
      <w:marRight w:val="0"/>
      <w:marTop w:val="0"/>
      <w:marBottom w:val="0"/>
      <w:divBdr>
        <w:top w:val="none" w:sz="0" w:space="0" w:color="auto"/>
        <w:left w:val="none" w:sz="0" w:space="0" w:color="auto"/>
        <w:bottom w:val="none" w:sz="0" w:space="0" w:color="auto"/>
        <w:right w:val="none" w:sz="0" w:space="0" w:color="auto"/>
      </w:divBdr>
    </w:div>
    <w:div w:id="1958490505">
      <w:bodyDiv w:val="1"/>
      <w:marLeft w:val="0"/>
      <w:marRight w:val="0"/>
      <w:marTop w:val="0"/>
      <w:marBottom w:val="0"/>
      <w:divBdr>
        <w:top w:val="none" w:sz="0" w:space="0" w:color="auto"/>
        <w:left w:val="none" w:sz="0" w:space="0" w:color="auto"/>
        <w:bottom w:val="none" w:sz="0" w:space="0" w:color="auto"/>
        <w:right w:val="none" w:sz="0" w:space="0" w:color="auto"/>
      </w:divBdr>
      <w:divsChild>
        <w:div w:id="48575355">
          <w:marLeft w:val="0"/>
          <w:marRight w:val="0"/>
          <w:marTop w:val="0"/>
          <w:marBottom w:val="0"/>
          <w:divBdr>
            <w:top w:val="none" w:sz="0" w:space="0" w:color="auto"/>
            <w:left w:val="none" w:sz="0" w:space="0" w:color="auto"/>
            <w:bottom w:val="none" w:sz="0" w:space="0" w:color="auto"/>
            <w:right w:val="none" w:sz="0" w:space="0" w:color="auto"/>
          </w:divBdr>
        </w:div>
        <w:div w:id="300697790">
          <w:marLeft w:val="0"/>
          <w:marRight w:val="0"/>
          <w:marTop w:val="0"/>
          <w:marBottom w:val="0"/>
          <w:divBdr>
            <w:top w:val="none" w:sz="0" w:space="0" w:color="auto"/>
            <w:left w:val="none" w:sz="0" w:space="0" w:color="auto"/>
            <w:bottom w:val="none" w:sz="0" w:space="0" w:color="auto"/>
            <w:right w:val="none" w:sz="0" w:space="0" w:color="auto"/>
          </w:divBdr>
        </w:div>
        <w:div w:id="880676049">
          <w:marLeft w:val="0"/>
          <w:marRight w:val="0"/>
          <w:marTop w:val="0"/>
          <w:marBottom w:val="0"/>
          <w:divBdr>
            <w:top w:val="none" w:sz="0" w:space="0" w:color="auto"/>
            <w:left w:val="none" w:sz="0" w:space="0" w:color="auto"/>
            <w:bottom w:val="none" w:sz="0" w:space="0" w:color="auto"/>
            <w:right w:val="none" w:sz="0" w:space="0" w:color="auto"/>
          </w:divBdr>
        </w:div>
        <w:div w:id="12503880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9BBDC-D4BD-4920-BC29-0D82529585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1725</Words>
  <Characters>9834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Nikoloz Silagadze</dc:creator>
  <cp:keywords/>
  <dc:description/>
  <cp:lastModifiedBy>Kristine Oboladze</cp:lastModifiedBy>
  <cp:revision>3</cp:revision>
  <cp:lastPrinted>2024-06-10T07:31:00Z</cp:lastPrinted>
  <dcterms:created xsi:type="dcterms:W3CDTF">2024-06-10T12:00:00Z</dcterms:created>
  <dcterms:modified xsi:type="dcterms:W3CDTF">2024-06-13T08:03:00Z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2022-06-30T04:14:58Z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c5f578ae-81b7-4086-b845-d7a92a567237</vt:lpwstr>
  </property>
  <property fmtid="{D5CDD505-2E9C-101B-9397-08002B2CF9AE}" pid="8" name="MSIP_Label_cdd2b3a5-926f-4111-8eea-9c5318b8762f_ContentBits">
    <vt:lpwstr>0</vt:lpwstr>
  </property>
</Properties>
</file>