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rawings/drawing1.xml" ContentType="application/vnd.openxmlformats-officedocument.drawingml.chartshapes+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drawings/drawing2.xml" ContentType="application/vnd.openxmlformats-officedocument.drawingml.chartshapes+xml"/>
  <Override PartName="/word/charts/chart20.xml" ContentType="application/vnd.openxmlformats-officedocument.drawingml.chart+xml"/>
  <Override PartName="/word/drawings/drawing3.xml" ContentType="application/vnd.openxmlformats-officedocument.drawingml.chartshapes+xml"/>
  <Override PartName="/word/charts/chart21.xml" ContentType="application/vnd.openxmlformats-officedocument.drawingml.chart+xml"/>
  <Override PartName="/word/drawings/drawing4.xml" ContentType="application/vnd.openxmlformats-officedocument.drawingml.chartshapes+xml"/>
  <Override PartName="/word/charts/chart22.xml" ContentType="application/vnd.openxmlformats-officedocument.drawingml.chart+xml"/>
  <Override PartName="/word/drawings/drawing5.xml" ContentType="application/vnd.openxmlformats-officedocument.drawingml.chartshapes+xml"/>
  <Override PartName="/word/charts/chart23.xml" ContentType="application/vnd.openxmlformats-officedocument.drawingml.chart+xml"/>
  <Override PartName="/word/charts/chart24.xml" ContentType="application/vnd.openxmlformats-officedocument.drawingml.chart+xml"/>
  <Override PartName="/word/drawings/drawing6.xml" ContentType="application/vnd.openxmlformats-officedocument.drawingml.chartshapes+xml"/>
  <Override PartName="/word/charts/chart25.xml" ContentType="application/vnd.openxmlformats-officedocument.drawingml.chart+xml"/>
  <Override PartName="/word/charts/chart26.xml" ContentType="application/vnd.openxmlformats-officedocument.drawingml.chart+xml"/>
  <Override PartName="/word/drawings/drawing7.xml" ContentType="application/vnd.openxmlformats-officedocument.drawingml.chartshapes+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drawings/drawing8.xml" ContentType="application/vnd.openxmlformats-officedocument.drawingml.chartshapes+xml"/>
  <Override PartName="/word/charts/chart31.xml" ContentType="application/vnd.openxmlformats-officedocument.drawingml.chart+xml"/>
  <Override PartName="/word/drawings/drawing9.xml" ContentType="application/vnd.openxmlformats-officedocument.drawingml.chartshapes+xml"/>
  <Override PartName="/word/charts/chart32.xml" ContentType="application/vnd.openxmlformats-officedocument.drawingml.chart+xml"/>
  <Override PartName="/word/drawings/drawing10.xml" ContentType="application/vnd.openxmlformats-officedocument.drawingml.chartshapes+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0548" w:rsidRDefault="00DC0349" w:rsidP="00DC0349">
      <w:pPr>
        <w:pStyle w:val="Heading1"/>
        <w:jc w:val="both"/>
        <w:rPr>
          <w:rFonts w:ascii="Sylfaen" w:hAnsi="Sylfaen"/>
          <w:sz w:val="22"/>
          <w:szCs w:val="22"/>
          <w:u w:val="none"/>
          <w:lang w:val="ka-GE"/>
        </w:rPr>
      </w:pPr>
      <w:bookmarkStart w:id="0" w:name="_GoBack"/>
      <w:bookmarkEnd w:id="0"/>
      <w:r w:rsidRPr="00DC0349">
        <w:rPr>
          <w:rFonts w:ascii="Sylfaen" w:hAnsi="Sylfaen"/>
          <w:noProof/>
          <w:sz w:val="22"/>
          <w:szCs w:val="22"/>
          <w:u w:val="none"/>
        </w:rPr>
        <w:drawing>
          <wp:inline distT="0" distB="0" distL="0" distR="0">
            <wp:extent cx="911371" cy="876300"/>
            <wp:effectExtent l="19050" t="0" r="3029" b="0"/>
            <wp:docPr id="23" name="Picture 1" descr="http://eqe.ge/images/full_header_g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qe.ge/images/full_header_geo.png"/>
                    <pic:cNvPicPr>
                      <a:picLocks noChangeAspect="1" noChangeArrowheads="1"/>
                    </pic:cNvPicPr>
                  </pic:nvPicPr>
                  <pic:blipFill>
                    <a:blip r:embed="rId8" cstate="print"/>
                    <a:srcRect r="89635"/>
                    <a:stretch>
                      <a:fillRect/>
                    </a:stretch>
                  </pic:blipFill>
                  <pic:spPr bwMode="auto">
                    <a:xfrm>
                      <a:off x="0" y="0"/>
                      <a:ext cx="915692" cy="880455"/>
                    </a:xfrm>
                    <a:prstGeom prst="rect">
                      <a:avLst/>
                    </a:prstGeom>
                    <a:noFill/>
                    <a:ln w="9525">
                      <a:noFill/>
                      <a:miter lim="800000"/>
                      <a:headEnd/>
                      <a:tailEnd/>
                    </a:ln>
                  </pic:spPr>
                </pic:pic>
              </a:graphicData>
            </a:graphic>
          </wp:inline>
        </w:drawing>
      </w:r>
      <w:r>
        <w:rPr>
          <w:rFonts w:ascii="Sylfaen" w:hAnsi="Sylfaen"/>
          <w:sz w:val="22"/>
          <w:szCs w:val="22"/>
          <w:u w:val="none"/>
          <w:lang w:val="ka-GE"/>
        </w:rPr>
        <w:t xml:space="preserve">                                                                                           </w:t>
      </w:r>
      <w:r w:rsidRPr="00DC0349">
        <w:rPr>
          <w:rFonts w:ascii="Sylfaen" w:hAnsi="Sylfaen"/>
          <w:noProof/>
          <w:sz w:val="22"/>
          <w:szCs w:val="22"/>
          <w:u w:val="none"/>
        </w:rPr>
        <w:drawing>
          <wp:inline distT="0" distB="0" distL="0" distR="0">
            <wp:extent cx="1713112" cy="764478"/>
            <wp:effectExtent l="19050" t="0" r="1388" b="0"/>
            <wp:docPr id="25" name="Picture 4" descr="C:\Users\Keti\Dropbox\CV\A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eti\Dropbox\CV\ARC.jpg"/>
                    <pic:cNvPicPr>
                      <a:picLocks noChangeAspect="1" noChangeArrowheads="1"/>
                    </pic:cNvPicPr>
                  </pic:nvPicPr>
                  <pic:blipFill>
                    <a:blip r:embed="rId9" cstate="print"/>
                    <a:srcRect/>
                    <a:stretch>
                      <a:fillRect/>
                    </a:stretch>
                  </pic:blipFill>
                  <pic:spPr bwMode="auto">
                    <a:xfrm>
                      <a:off x="0" y="0"/>
                      <a:ext cx="1716975" cy="766202"/>
                    </a:xfrm>
                    <a:prstGeom prst="rect">
                      <a:avLst/>
                    </a:prstGeom>
                    <a:noFill/>
                    <a:ln w="9525">
                      <a:noFill/>
                      <a:miter lim="800000"/>
                      <a:headEnd/>
                      <a:tailEnd/>
                    </a:ln>
                  </pic:spPr>
                </pic:pic>
              </a:graphicData>
            </a:graphic>
          </wp:inline>
        </w:drawing>
      </w:r>
    </w:p>
    <w:p w:rsidR="00DC0349" w:rsidRPr="00DC0349" w:rsidRDefault="00DC0349" w:rsidP="00DC0349">
      <w:pPr>
        <w:rPr>
          <w:rFonts w:ascii="Sylfaen" w:hAnsi="Sylfaen"/>
          <w:lang w:val="ka-GE"/>
        </w:rPr>
      </w:pPr>
    </w:p>
    <w:p w:rsidR="00020548" w:rsidRPr="0082598A" w:rsidRDefault="00020548" w:rsidP="00020548">
      <w:pPr>
        <w:pStyle w:val="Heading1"/>
        <w:jc w:val="center"/>
        <w:rPr>
          <w:rFonts w:ascii="Sylfaen" w:hAnsi="Sylfaen"/>
          <w:sz w:val="22"/>
          <w:szCs w:val="22"/>
          <w:u w:val="none"/>
          <w:lang w:val="ka-GE"/>
        </w:rPr>
      </w:pPr>
    </w:p>
    <w:p w:rsidR="00CB1BEB" w:rsidRPr="0082598A" w:rsidRDefault="00CB1BEB" w:rsidP="00020548">
      <w:pPr>
        <w:pStyle w:val="Heading1"/>
        <w:jc w:val="center"/>
        <w:rPr>
          <w:rFonts w:ascii="Sylfaen" w:hAnsi="Sylfaen"/>
          <w:sz w:val="22"/>
          <w:szCs w:val="22"/>
          <w:u w:val="none"/>
          <w:lang w:val="ka-GE"/>
        </w:rPr>
      </w:pPr>
    </w:p>
    <w:p w:rsidR="00CB1BEB" w:rsidRPr="0082598A" w:rsidRDefault="00CB1BEB" w:rsidP="00020548">
      <w:pPr>
        <w:pStyle w:val="Heading1"/>
        <w:jc w:val="center"/>
        <w:rPr>
          <w:rFonts w:ascii="Sylfaen" w:hAnsi="Sylfaen"/>
          <w:sz w:val="22"/>
          <w:szCs w:val="22"/>
          <w:u w:val="none"/>
          <w:lang w:val="ka-GE"/>
        </w:rPr>
      </w:pPr>
    </w:p>
    <w:p w:rsidR="00CB1BEB" w:rsidRPr="0082598A" w:rsidRDefault="00CB1BEB" w:rsidP="00020548">
      <w:pPr>
        <w:pStyle w:val="Heading1"/>
        <w:jc w:val="center"/>
        <w:rPr>
          <w:rFonts w:ascii="Sylfaen" w:hAnsi="Sylfaen"/>
          <w:sz w:val="22"/>
          <w:szCs w:val="22"/>
          <w:u w:val="none"/>
          <w:lang w:val="ka-GE"/>
        </w:rPr>
      </w:pPr>
    </w:p>
    <w:p w:rsidR="00020548" w:rsidRPr="00CE14FC" w:rsidRDefault="00020548" w:rsidP="00CE14FC">
      <w:pPr>
        <w:pStyle w:val="Title"/>
        <w:jc w:val="center"/>
        <w:rPr>
          <w:sz w:val="44"/>
          <w:szCs w:val="44"/>
        </w:rPr>
      </w:pPr>
      <w:bookmarkStart w:id="1" w:name="_Toc396392139"/>
      <w:bookmarkStart w:id="2" w:name="_Toc401839166"/>
      <w:r w:rsidRPr="00CE14FC">
        <w:rPr>
          <w:rFonts w:ascii="Sylfaen" w:hAnsi="Sylfaen" w:cs="Sylfaen"/>
          <w:sz w:val="44"/>
          <w:szCs w:val="44"/>
        </w:rPr>
        <w:t>განათლების</w:t>
      </w:r>
      <w:r w:rsidRPr="00CE14FC">
        <w:rPr>
          <w:sz w:val="44"/>
          <w:szCs w:val="44"/>
        </w:rPr>
        <w:t xml:space="preserve"> </w:t>
      </w:r>
      <w:r w:rsidRPr="00CE14FC">
        <w:rPr>
          <w:rFonts w:ascii="Sylfaen" w:hAnsi="Sylfaen" w:cs="Sylfaen"/>
          <w:sz w:val="44"/>
          <w:szCs w:val="44"/>
        </w:rPr>
        <w:t>ხარისხის</w:t>
      </w:r>
      <w:r w:rsidRPr="00CE14FC">
        <w:rPr>
          <w:sz w:val="44"/>
          <w:szCs w:val="44"/>
        </w:rPr>
        <w:t xml:space="preserve"> </w:t>
      </w:r>
      <w:r w:rsidRPr="00CE14FC">
        <w:rPr>
          <w:rFonts w:ascii="Sylfaen" w:hAnsi="Sylfaen" w:cs="Sylfaen"/>
          <w:sz w:val="44"/>
          <w:szCs w:val="44"/>
        </w:rPr>
        <w:t>განვითარების</w:t>
      </w:r>
      <w:r w:rsidRPr="00CE14FC">
        <w:rPr>
          <w:sz w:val="44"/>
          <w:szCs w:val="44"/>
        </w:rPr>
        <w:t xml:space="preserve"> </w:t>
      </w:r>
      <w:r w:rsidRPr="00CE14FC">
        <w:rPr>
          <w:rFonts w:ascii="Sylfaen" w:hAnsi="Sylfaen" w:cs="Sylfaen"/>
          <w:sz w:val="44"/>
          <w:szCs w:val="44"/>
        </w:rPr>
        <w:t>ეროვნული</w:t>
      </w:r>
      <w:r w:rsidRPr="00CE14FC">
        <w:rPr>
          <w:sz w:val="44"/>
          <w:szCs w:val="44"/>
        </w:rPr>
        <w:t xml:space="preserve"> </w:t>
      </w:r>
      <w:r w:rsidRPr="00CE14FC">
        <w:rPr>
          <w:rFonts w:ascii="Sylfaen" w:hAnsi="Sylfaen" w:cs="Sylfaen"/>
          <w:sz w:val="44"/>
          <w:szCs w:val="44"/>
        </w:rPr>
        <w:t>ცენტრის</w:t>
      </w:r>
      <w:r w:rsidRPr="00CE14FC">
        <w:rPr>
          <w:sz w:val="44"/>
          <w:szCs w:val="44"/>
        </w:rPr>
        <w:t xml:space="preserve"> </w:t>
      </w:r>
      <w:r w:rsidRPr="00CE14FC">
        <w:rPr>
          <w:rFonts w:ascii="Sylfaen" w:hAnsi="Sylfaen" w:cs="Sylfaen"/>
          <w:sz w:val="44"/>
          <w:szCs w:val="44"/>
        </w:rPr>
        <w:t>სერვისების</w:t>
      </w:r>
      <w:r w:rsidRPr="00CE14FC">
        <w:rPr>
          <w:sz w:val="44"/>
          <w:szCs w:val="44"/>
        </w:rPr>
        <w:t xml:space="preserve"> </w:t>
      </w:r>
      <w:r w:rsidRPr="00CE14FC">
        <w:rPr>
          <w:rFonts w:ascii="Sylfaen" w:hAnsi="Sylfaen" w:cs="Sylfaen"/>
          <w:sz w:val="44"/>
          <w:szCs w:val="44"/>
        </w:rPr>
        <w:t>მომხმარებელთა</w:t>
      </w:r>
      <w:r w:rsidRPr="00CE14FC">
        <w:rPr>
          <w:sz w:val="44"/>
          <w:szCs w:val="44"/>
        </w:rPr>
        <w:t xml:space="preserve"> </w:t>
      </w:r>
      <w:r w:rsidRPr="00CE14FC">
        <w:rPr>
          <w:rFonts w:ascii="Sylfaen" w:hAnsi="Sylfaen" w:cs="Sylfaen"/>
          <w:sz w:val="44"/>
          <w:szCs w:val="44"/>
        </w:rPr>
        <w:t>კმაყოფილების</w:t>
      </w:r>
      <w:r w:rsidRPr="00CE14FC">
        <w:rPr>
          <w:sz w:val="44"/>
          <w:szCs w:val="44"/>
        </w:rPr>
        <w:t xml:space="preserve"> </w:t>
      </w:r>
      <w:r w:rsidRPr="00CE14FC">
        <w:rPr>
          <w:rFonts w:ascii="Sylfaen" w:hAnsi="Sylfaen" w:cs="Sylfaen"/>
          <w:sz w:val="44"/>
          <w:szCs w:val="44"/>
        </w:rPr>
        <w:t>კვლევა</w:t>
      </w:r>
      <w:bookmarkEnd w:id="1"/>
      <w:bookmarkEnd w:id="2"/>
    </w:p>
    <w:p w:rsidR="00020548" w:rsidRPr="0082598A" w:rsidRDefault="00020548" w:rsidP="00020548">
      <w:pPr>
        <w:rPr>
          <w:rFonts w:ascii="Sylfaen" w:hAnsi="Sylfaen"/>
          <w:lang w:val="ka-GE"/>
        </w:rPr>
      </w:pPr>
    </w:p>
    <w:p w:rsidR="00020548" w:rsidRPr="0082598A" w:rsidRDefault="0082598A" w:rsidP="00020548">
      <w:pPr>
        <w:jc w:val="center"/>
        <w:rPr>
          <w:rFonts w:ascii="Sylfaen" w:hAnsi="Sylfaen"/>
          <w:lang w:val="ka-GE"/>
        </w:rPr>
      </w:pPr>
      <w:r w:rsidRPr="0082598A">
        <w:rPr>
          <w:rFonts w:ascii="Sylfaen" w:hAnsi="Sylfaen"/>
          <w:lang w:val="ka-GE"/>
        </w:rPr>
        <w:t xml:space="preserve">საბოლოო </w:t>
      </w:r>
      <w:r w:rsidR="00111BFC" w:rsidRPr="0082598A">
        <w:rPr>
          <w:rFonts w:ascii="Sylfaen" w:hAnsi="Sylfaen"/>
          <w:lang w:val="ka-GE"/>
        </w:rPr>
        <w:t xml:space="preserve"> ანგარიში</w:t>
      </w:r>
    </w:p>
    <w:p w:rsidR="00020548" w:rsidRPr="0082598A" w:rsidRDefault="00020548" w:rsidP="00020548">
      <w:pPr>
        <w:jc w:val="center"/>
        <w:rPr>
          <w:rFonts w:ascii="Sylfaen" w:hAnsi="Sylfaen"/>
          <w:b/>
          <w:lang w:val="ka-GE"/>
        </w:rPr>
      </w:pPr>
    </w:p>
    <w:p w:rsidR="00020548" w:rsidRPr="0082598A" w:rsidRDefault="00841B13" w:rsidP="00841B13">
      <w:pPr>
        <w:rPr>
          <w:lang w:val="ka-GE"/>
        </w:rPr>
      </w:pPr>
      <w:r w:rsidRPr="0082598A">
        <w:rPr>
          <w:rFonts w:ascii="Sylfaen" w:hAnsi="Sylfaen" w:cs="Sylfaen"/>
          <w:b/>
          <w:lang w:val="ka-GE"/>
        </w:rPr>
        <w:t>სერვისის</w:t>
      </w:r>
      <w:r w:rsidRPr="0082598A">
        <w:rPr>
          <w:b/>
          <w:lang w:val="ka-GE"/>
        </w:rPr>
        <w:t xml:space="preserve"> </w:t>
      </w:r>
      <w:r w:rsidRPr="0082598A">
        <w:rPr>
          <w:rFonts w:ascii="Sylfaen" w:hAnsi="Sylfaen" w:cs="Sylfaen"/>
          <w:b/>
          <w:lang w:val="ka-GE"/>
        </w:rPr>
        <w:t>მიმღები</w:t>
      </w:r>
      <w:r w:rsidRPr="0082598A">
        <w:rPr>
          <w:b/>
          <w:lang w:val="ka-GE"/>
        </w:rPr>
        <w:t xml:space="preserve">: </w:t>
      </w:r>
      <w:r w:rsidRPr="0082598A">
        <w:rPr>
          <w:rFonts w:ascii="Sylfaen" w:hAnsi="Sylfaen" w:cs="Sylfaen"/>
        </w:rPr>
        <w:t>გ</w:t>
      </w:r>
      <w:r w:rsidRPr="0082598A">
        <w:rPr>
          <w:rFonts w:ascii="Sylfaen" w:hAnsi="Sylfaen" w:cs="Sylfaen"/>
          <w:spacing w:val="1"/>
        </w:rPr>
        <w:t>ანა</w:t>
      </w:r>
      <w:r w:rsidRPr="0082598A">
        <w:rPr>
          <w:rFonts w:ascii="Sylfaen" w:hAnsi="Sylfaen" w:cs="Sylfaen"/>
        </w:rPr>
        <w:t>თ</w:t>
      </w:r>
      <w:r w:rsidRPr="0082598A">
        <w:rPr>
          <w:rFonts w:ascii="Sylfaen" w:hAnsi="Sylfaen" w:cs="Sylfaen"/>
          <w:spacing w:val="1"/>
        </w:rPr>
        <w:t>ლ</w:t>
      </w:r>
      <w:r w:rsidRPr="0082598A">
        <w:rPr>
          <w:rFonts w:ascii="Sylfaen" w:hAnsi="Sylfaen" w:cs="Sylfaen"/>
        </w:rPr>
        <w:t>ე</w:t>
      </w:r>
      <w:r w:rsidRPr="0082598A">
        <w:rPr>
          <w:rFonts w:ascii="Sylfaen" w:hAnsi="Sylfaen" w:cs="Sylfaen"/>
          <w:spacing w:val="-1"/>
        </w:rPr>
        <w:t>ბ</w:t>
      </w:r>
      <w:r w:rsidRPr="0082598A">
        <w:rPr>
          <w:rFonts w:ascii="Sylfaen" w:hAnsi="Sylfaen" w:cs="Sylfaen"/>
        </w:rPr>
        <w:t>ის</w:t>
      </w:r>
      <w:r w:rsidRPr="0082598A">
        <w:rPr>
          <w:spacing w:val="-9"/>
        </w:rPr>
        <w:t xml:space="preserve"> </w:t>
      </w:r>
      <w:r w:rsidRPr="0082598A">
        <w:rPr>
          <w:rFonts w:ascii="Sylfaen" w:hAnsi="Sylfaen" w:cs="Sylfaen"/>
        </w:rPr>
        <w:t>ხ</w:t>
      </w:r>
      <w:r w:rsidRPr="0082598A">
        <w:rPr>
          <w:rFonts w:ascii="Sylfaen" w:hAnsi="Sylfaen" w:cs="Sylfaen"/>
          <w:spacing w:val="4"/>
        </w:rPr>
        <w:t>ა</w:t>
      </w:r>
      <w:r w:rsidRPr="0082598A">
        <w:rPr>
          <w:rFonts w:ascii="Sylfaen" w:hAnsi="Sylfaen" w:cs="Sylfaen"/>
        </w:rPr>
        <w:t>რი</w:t>
      </w:r>
      <w:r w:rsidRPr="0082598A">
        <w:rPr>
          <w:rFonts w:ascii="Sylfaen" w:hAnsi="Sylfaen" w:cs="Sylfaen"/>
          <w:spacing w:val="-1"/>
        </w:rPr>
        <w:t>ს</w:t>
      </w:r>
      <w:r w:rsidRPr="0082598A">
        <w:rPr>
          <w:rFonts w:ascii="Sylfaen" w:hAnsi="Sylfaen" w:cs="Sylfaen"/>
        </w:rPr>
        <w:t>ხის</w:t>
      </w:r>
      <w:r w:rsidRPr="0082598A">
        <w:rPr>
          <w:spacing w:val="-3"/>
        </w:rPr>
        <w:t xml:space="preserve"> </w:t>
      </w:r>
      <w:r w:rsidRPr="0082598A">
        <w:rPr>
          <w:rFonts w:ascii="Sylfaen" w:hAnsi="Sylfaen" w:cs="Sylfaen"/>
        </w:rPr>
        <w:t>გ</w:t>
      </w:r>
      <w:r w:rsidRPr="0082598A">
        <w:rPr>
          <w:rFonts w:ascii="Sylfaen" w:hAnsi="Sylfaen" w:cs="Sylfaen"/>
          <w:spacing w:val="1"/>
        </w:rPr>
        <w:t>ან</w:t>
      </w:r>
      <w:r w:rsidRPr="0082598A">
        <w:rPr>
          <w:rFonts w:ascii="Sylfaen" w:hAnsi="Sylfaen" w:cs="Sylfaen"/>
        </w:rPr>
        <w:t>ვით</w:t>
      </w:r>
      <w:r w:rsidRPr="0082598A">
        <w:rPr>
          <w:rFonts w:ascii="Sylfaen" w:hAnsi="Sylfaen" w:cs="Sylfaen"/>
          <w:spacing w:val="1"/>
        </w:rPr>
        <w:t>ა</w:t>
      </w:r>
      <w:r w:rsidRPr="0082598A">
        <w:rPr>
          <w:rFonts w:ascii="Sylfaen" w:hAnsi="Sylfaen" w:cs="Sylfaen"/>
        </w:rPr>
        <w:t>რე</w:t>
      </w:r>
      <w:r w:rsidRPr="0082598A">
        <w:rPr>
          <w:rFonts w:ascii="Sylfaen" w:hAnsi="Sylfaen" w:cs="Sylfaen"/>
          <w:spacing w:val="-1"/>
        </w:rPr>
        <w:t>ბ</w:t>
      </w:r>
      <w:r w:rsidRPr="0082598A">
        <w:rPr>
          <w:rFonts w:ascii="Sylfaen" w:hAnsi="Sylfaen" w:cs="Sylfaen"/>
        </w:rPr>
        <w:t>ის</w:t>
      </w:r>
      <w:r w:rsidRPr="0082598A">
        <w:rPr>
          <w:spacing w:val="-8"/>
        </w:rPr>
        <w:t xml:space="preserve"> </w:t>
      </w:r>
      <w:r w:rsidRPr="0082598A">
        <w:rPr>
          <w:rFonts w:ascii="Sylfaen" w:hAnsi="Sylfaen" w:cs="Sylfaen"/>
        </w:rPr>
        <w:t>ერ</w:t>
      </w:r>
      <w:r w:rsidRPr="0082598A">
        <w:rPr>
          <w:rFonts w:ascii="Sylfaen" w:hAnsi="Sylfaen" w:cs="Sylfaen"/>
          <w:spacing w:val="1"/>
        </w:rPr>
        <w:t>ო</w:t>
      </w:r>
      <w:r w:rsidRPr="0082598A">
        <w:rPr>
          <w:rFonts w:ascii="Sylfaen" w:hAnsi="Sylfaen" w:cs="Sylfaen"/>
        </w:rPr>
        <w:t>ვ</w:t>
      </w:r>
      <w:r w:rsidRPr="0082598A">
        <w:rPr>
          <w:rFonts w:ascii="Sylfaen" w:hAnsi="Sylfaen" w:cs="Sylfaen"/>
          <w:spacing w:val="1"/>
        </w:rPr>
        <w:t>ნულ</w:t>
      </w:r>
      <w:r w:rsidRPr="0082598A">
        <w:rPr>
          <w:rFonts w:ascii="Sylfaen" w:hAnsi="Sylfaen" w:cs="Sylfaen"/>
        </w:rPr>
        <w:t>ი</w:t>
      </w:r>
      <w:r w:rsidRPr="0082598A">
        <w:rPr>
          <w:spacing w:val="-6"/>
        </w:rPr>
        <w:t xml:space="preserve"> </w:t>
      </w:r>
      <w:r w:rsidRPr="0082598A">
        <w:rPr>
          <w:rFonts w:ascii="Sylfaen" w:hAnsi="Sylfaen" w:cs="Sylfaen"/>
        </w:rPr>
        <w:t>ცე</w:t>
      </w:r>
      <w:r w:rsidRPr="0082598A">
        <w:rPr>
          <w:rFonts w:ascii="Sylfaen" w:hAnsi="Sylfaen" w:cs="Sylfaen"/>
          <w:spacing w:val="1"/>
        </w:rPr>
        <w:t>ნ</w:t>
      </w:r>
      <w:r w:rsidRPr="0082598A">
        <w:rPr>
          <w:rFonts w:ascii="Sylfaen" w:hAnsi="Sylfaen" w:cs="Sylfaen"/>
        </w:rPr>
        <w:t>ტრი</w:t>
      </w:r>
    </w:p>
    <w:p w:rsidR="00841B13" w:rsidRPr="0082598A" w:rsidRDefault="00841B13" w:rsidP="00841B13">
      <w:r w:rsidRPr="0082598A">
        <w:rPr>
          <w:rFonts w:ascii="Sylfaen" w:hAnsi="Sylfaen" w:cs="Sylfaen"/>
          <w:lang w:val="ka-GE"/>
        </w:rPr>
        <w:t>პროექტის</w:t>
      </w:r>
      <w:r w:rsidRPr="0082598A">
        <w:rPr>
          <w:lang w:val="ka-GE"/>
        </w:rPr>
        <w:t xml:space="preserve"> </w:t>
      </w:r>
      <w:r w:rsidRPr="0082598A">
        <w:rPr>
          <w:rFonts w:ascii="Sylfaen" w:hAnsi="Sylfaen" w:cs="Sylfaen"/>
          <w:lang w:val="ka-GE"/>
        </w:rPr>
        <w:t>განმხორციელებელი</w:t>
      </w:r>
      <w:r w:rsidRPr="0082598A">
        <w:rPr>
          <w:lang w:val="ka-GE"/>
        </w:rPr>
        <w:t xml:space="preserve">: </w:t>
      </w:r>
      <w:r w:rsidRPr="0082598A">
        <w:rPr>
          <w:rFonts w:ascii="Sylfaen" w:hAnsi="Sylfaen" w:cs="Sylfaen"/>
          <w:bCs/>
        </w:rPr>
        <w:t>გ</w:t>
      </w:r>
      <w:r w:rsidRPr="0082598A">
        <w:rPr>
          <w:rFonts w:ascii="Sylfaen" w:hAnsi="Sylfaen" w:cs="Sylfaen"/>
          <w:bCs/>
          <w:spacing w:val="1"/>
        </w:rPr>
        <w:t>ა</w:t>
      </w:r>
      <w:r w:rsidRPr="0082598A">
        <w:rPr>
          <w:rFonts w:ascii="Sylfaen" w:hAnsi="Sylfaen" w:cs="Sylfaen"/>
          <w:bCs/>
          <w:spacing w:val="-1"/>
        </w:rPr>
        <w:t>მ</w:t>
      </w:r>
      <w:r w:rsidRPr="0082598A">
        <w:rPr>
          <w:rFonts w:ascii="Sylfaen" w:hAnsi="Sylfaen" w:cs="Sylfaen"/>
          <w:bCs/>
          <w:spacing w:val="1"/>
        </w:rPr>
        <w:t>ო</w:t>
      </w:r>
      <w:r w:rsidRPr="0082598A">
        <w:rPr>
          <w:rFonts w:ascii="Sylfaen" w:hAnsi="Sylfaen" w:cs="Sylfaen"/>
          <w:bCs/>
          <w:spacing w:val="2"/>
        </w:rPr>
        <w:t>ყ</w:t>
      </w:r>
      <w:r w:rsidRPr="0082598A">
        <w:rPr>
          <w:rFonts w:ascii="Sylfaen" w:hAnsi="Sylfaen" w:cs="Sylfaen"/>
          <w:bCs/>
        </w:rPr>
        <w:t>ე</w:t>
      </w:r>
      <w:r w:rsidRPr="0082598A">
        <w:rPr>
          <w:rFonts w:ascii="Sylfaen" w:hAnsi="Sylfaen" w:cs="Sylfaen"/>
          <w:bCs/>
          <w:spacing w:val="1"/>
        </w:rPr>
        <w:t>ნ</w:t>
      </w:r>
      <w:r w:rsidRPr="0082598A">
        <w:rPr>
          <w:rFonts w:ascii="Sylfaen" w:hAnsi="Sylfaen" w:cs="Sylfaen"/>
          <w:bCs/>
        </w:rPr>
        <w:t>ე</w:t>
      </w:r>
      <w:r w:rsidRPr="0082598A">
        <w:rPr>
          <w:rFonts w:ascii="Sylfaen" w:hAnsi="Sylfaen" w:cs="Sylfaen"/>
          <w:bCs/>
          <w:spacing w:val="-1"/>
        </w:rPr>
        <w:t>ბ</w:t>
      </w:r>
      <w:r w:rsidRPr="0082598A">
        <w:rPr>
          <w:rFonts w:ascii="Sylfaen" w:hAnsi="Sylfaen" w:cs="Sylfaen"/>
          <w:bCs/>
        </w:rPr>
        <w:t>ითი</w:t>
      </w:r>
      <w:r w:rsidRPr="0082598A">
        <w:rPr>
          <w:bCs/>
          <w:spacing w:val="-14"/>
        </w:rPr>
        <w:t xml:space="preserve"> </w:t>
      </w:r>
      <w:r w:rsidRPr="0082598A">
        <w:rPr>
          <w:rFonts w:ascii="Sylfaen" w:hAnsi="Sylfaen" w:cs="Sylfaen"/>
          <w:bCs/>
          <w:spacing w:val="2"/>
        </w:rPr>
        <w:t>კ</w:t>
      </w:r>
      <w:r w:rsidRPr="0082598A">
        <w:rPr>
          <w:rFonts w:ascii="Sylfaen" w:hAnsi="Sylfaen" w:cs="Sylfaen"/>
          <w:bCs/>
        </w:rPr>
        <w:t>ვ</w:t>
      </w:r>
      <w:r w:rsidRPr="0082598A">
        <w:rPr>
          <w:rFonts w:ascii="Sylfaen" w:hAnsi="Sylfaen" w:cs="Sylfaen"/>
          <w:bCs/>
          <w:spacing w:val="1"/>
        </w:rPr>
        <w:t>ლ</w:t>
      </w:r>
      <w:r w:rsidRPr="0082598A">
        <w:rPr>
          <w:rFonts w:ascii="Sylfaen" w:hAnsi="Sylfaen" w:cs="Sylfaen"/>
          <w:bCs/>
        </w:rPr>
        <w:t>ევე</w:t>
      </w:r>
      <w:r w:rsidRPr="0082598A">
        <w:rPr>
          <w:rFonts w:ascii="Sylfaen" w:hAnsi="Sylfaen" w:cs="Sylfaen"/>
          <w:bCs/>
          <w:spacing w:val="-1"/>
        </w:rPr>
        <w:t>ბ</w:t>
      </w:r>
      <w:r w:rsidRPr="0082598A">
        <w:rPr>
          <w:rFonts w:ascii="Sylfaen" w:hAnsi="Sylfaen" w:cs="Sylfaen"/>
          <w:bCs/>
          <w:spacing w:val="3"/>
        </w:rPr>
        <w:t>ი</w:t>
      </w:r>
      <w:r w:rsidRPr="0082598A">
        <w:rPr>
          <w:rFonts w:ascii="Sylfaen" w:hAnsi="Sylfaen" w:cs="Sylfaen"/>
          <w:bCs/>
        </w:rPr>
        <w:t>ს</w:t>
      </w:r>
      <w:r w:rsidRPr="0082598A">
        <w:rPr>
          <w:bCs/>
          <w:spacing w:val="-12"/>
        </w:rPr>
        <w:t xml:space="preserve"> </w:t>
      </w:r>
      <w:r w:rsidRPr="0082598A">
        <w:rPr>
          <w:rFonts w:ascii="Sylfaen" w:hAnsi="Sylfaen" w:cs="Sylfaen"/>
          <w:bCs/>
        </w:rPr>
        <w:t>კ</w:t>
      </w:r>
      <w:r w:rsidRPr="0082598A">
        <w:rPr>
          <w:rFonts w:ascii="Sylfaen" w:hAnsi="Sylfaen" w:cs="Sylfaen"/>
          <w:bCs/>
          <w:spacing w:val="1"/>
        </w:rPr>
        <w:t>ომ</w:t>
      </w:r>
      <w:r w:rsidRPr="0082598A">
        <w:rPr>
          <w:rFonts w:ascii="Sylfaen" w:hAnsi="Sylfaen" w:cs="Sylfaen"/>
          <w:bCs/>
        </w:rPr>
        <w:t>პ</w:t>
      </w:r>
      <w:r w:rsidRPr="0082598A">
        <w:rPr>
          <w:rFonts w:ascii="Sylfaen" w:hAnsi="Sylfaen" w:cs="Sylfaen"/>
          <w:bCs/>
          <w:spacing w:val="1"/>
        </w:rPr>
        <w:t>ან</w:t>
      </w:r>
      <w:r w:rsidRPr="0082598A">
        <w:rPr>
          <w:rFonts w:ascii="Sylfaen" w:hAnsi="Sylfaen" w:cs="Sylfaen"/>
          <w:bCs/>
          <w:spacing w:val="-2"/>
        </w:rPr>
        <w:t>ი</w:t>
      </w:r>
      <w:r w:rsidRPr="0082598A">
        <w:rPr>
          <w:rFonts w:ascii="Sylfaen" w:hAnsi="Sylfaen" w:cs="Sylfaen"/>
          <w:bCs/>
        </w:rPr>
        <w:t>ა</w:t>
      </w:r>
      <w:r w:rsidRPr="0082598A">
        <w:rPr>
          <w:bCs/>
          <w:spacing w:val="-8"/>
        </w:rPr>
        <w:t xml:space="preserve"> </w:t>
      </w:r>
      <w:r w:rsidRPr="0082598A">
        <w:rPr>
          <w:spacing w:val="1"/>
        </w:rPr>
        <w:t>(</w:t>
      </w:r>
      <w:r w:rsidRPr="0082598A">
        <w:t>AR</w:t>
      </w:r>
      <w:r w:rsidRPr="0082598A">
        <w:rPr>
          <w:spacing w:val="2"/>
        </w:rPr>
        <w:t>C</w:t>
      </w:r>
      <w:r w:rsidRPr="0082598A">
        <w:t>)</w:t>
      </w:r>
    </w:p>
    <w:p w:rsidR="00841B13" w:rsidRPr="0082598A" w:rsidRDefault="00841B13" w:rsidP="00841B13">
      <w:pPr>
        <w:rPr>
          <w:rFonts w:ascii="Verdana" w:hAnsi="Verdana" w:cs="Verdana"/>
        </w:rPr>
      </w:pPr>
      <w:r w:rsidRPr="0082598A">
        <w:rPr>
          <w:rFonts w:ascii="Sylfaen" w:hAnsi="Sylfaen" w:cs="Sylfaen"/>
          <w:lang w:val="ka-GE"/>
        </w:rPr>
        <w:t>ტენდერის</w:t>
      </w:r>
      <w:r w:rsidRPr="0082598A">
        <w:rPr>
          <w:lang w:val="ka-GE"/>
        </w:rPr>
        <w:t xml:space="preserve"> </w:t>
      </w:r>
      <w:r w:rsidRPr="0082598A">
        <w:rPr>
          <w:rFonts w:ascii="Sylfaen" w:hAnsi="Sylfaen" w:cs="Sylfaen"/>
          <w:lang w:val="ka-GE"/>
        </w:rPr>
        <w:t>ნომერი</w:t>
      </w:r>
      <w:r w:rsidRPr="0082598A">
        <w:rPr>
          <w:lang w:val="ka-GE"/>
        </w:rPr>
        <w:t>:</w:t>
      </w:r>
      <w:r w:rsidRPr="0082598A">
        <w:rPr>
          <w:rFonts w:cs="Verdana"/>
          <w:bCs/>
          <w:color w:val="212121"/>
          <w:spacing w:val="1"/>
          <w:lang w:val="ka-GE"/>
        </w:rPr>
        <w:t xml:space="preserve">  </w:t>
      </w:r>
      <w:r w:rsidRPr="0082598A">
        <w:rPr>
          <w:rFonts w:ascii="Verdana" w:hAnsi="Verdana" w:cs="Verdana"/>
          <w:bCs/>
          <w:color w:val="212121"/>
          <w:spacing w:val="1"/>
        </w:rPr>
        <w:t>S</w:t>
      </w:r>
      <w:r w:rsidRPr="0082598A">
        <w:rPr>
          <w:rFonts w:ascii="Verdana" w:hAnsi="Verdana" w:cs="Verdana"/>
          <w:bCs/>
          <w:color w:val="212121"/>
          <w:spacing w:val="-1"/>
        </w:rPr>
        <w:t>P</w:t>
      </w:r>
      <w:r w:rsidRPr="0082598A">
        <w:rPr>
          <w:rFonts w:ascii="Verdana" w:hAnsi="Verdana" w:cs="Verdana"/>
          <w:bCs/>
          <w:color w:val="212121"/>
          <w:spacing w:val="-3"/>
        </w:rPr>
        <w:t>A</w:t>
      </w:r>
      <w:r w:rsidRPr="0082598A">
        <w:rPr>
          <w:rFonts w:ascii="Verdana" w:hAnsi="Verdana" w:cs="Verdana"/>
          <w:bCs/>
          <w:color w:val="212121"/>
          <w:spacing w:val="1"/>
        </w:rPr>
        <w:t>1</w:t>
      </w:r>
      <w:r w:rsidRPr="0082598A">
        <w:rPr>
          <w:rFonts w:ascii="Verdana" w:hAnsi="Verdana" w:cs="Verdana"/>
          <w:bCs/>
          <w:color w:val="212121"/>
          <w:spacing w:val="-1"/>
        </w:rPr>
        <w:t>400</w:t>
      </w:r>
      <w:r w:rsidRPr="0082598A">
        <w:rPr>
          <w:rFonts w:ascii="Verdana" w:hAnsi="Verdana" w:cs="Verdana"/>
          <w:bCs/>
          <w:color w:val="212121"/>
          <w:spacing w:val="1"/>
        </w:rPr>
        <w:t>1</w:t>
      </w:r>
      <w:r w:rsidRPr="0082598A">
        <w:rPr>
          <w:rFonts w:ascii="Verdana" w:hAnsi="Verdana" w:cs="Verdana"/>
          <w:bCs/>
          <w:color w:val="212121"/>
          <w:spacing w:val="-1"/>
        </w:rPr>
        <w:t>704</w:t>
      </w:r>
      <w:r w:rsidRPr="0082598A">
        <w:rPr>
          <w:rFonts w:ascii="Verdana" w:hAnsi="Verdana" w:cs="Verdana"/>
          <w:bCs/>
          <w:color w:val="212121"/>
        </w:rPr>
        <w:t>8</w:t>
      </w:r>
    </w:p>
    <w:p w:rsidR="00841B13" w:rsidRPr="0082598A" w:rsidRDefault="00841B13" w:rsidP="00841B13">
      <w:pPr>
        <w:rPr>
          <w:rFonts w:ascii="Sylfaen" w:hAnsi="Sylfaen"/>
          <w:b/>
          <w:lang w:val="ka-GE"/>
        </w:rPr>
      </w:pPr>
    </w:p>
    <w:p w:rsidR="00841B13" w:rsidRPr="0082598A" w:rsidRDefault="0082598A" w:rsidP="00841B13">
      <w:pPr>
        <w:jc w:val="center"/>
        <w:rPr>
          <w:rFonts w:ascii="Sylfaen" w:hAnsi="Sylfaen"/>
          <w:b/>
          <w:lang w:val="ka-GE"/>
        </w:rPr>
      </w:pPr>
      <w:r w:rsidRPr="0082598A">
        <w:rPr>
          <w:rFonts w:ascii="Sylfaen" w:hAnsi="Sylfaen"/>
          <w:b/>
          <w:lang w:val="ka-GE"/>
        </w:rPr>
        <w:t>27</w:t>
      </w:r>
      <w:r w:rsidR="00111BFC" w:rsidRPr="0082598A">
        <w:rPr>
          <w:rFonts w:ascii="Sylfaen" w:hAnsi="Sylfaen"/>
          <w:b/>
          <w:lang w:val="ka-GE"/>
        </w:rPr>
        <w:t>.10</w:t>
      </w:r>
      <w:r w:rsidR="00841B13" w:rsidRPr="0082598A">
        <w:rPr>
          <w:rFonts w:ascii="Sylfaen" w:hAnsi="Sylfaen"/>
          <w:b/>
          <w:lang w:val="ka-GE"/>
        </w:rPr>
        <w:t>.2014</w:t>
      </w:r>
    </w:p>
    <w:p w:rsidR="00020548" w:rsidRPr="0082598A" w:rsidRDefault="00020548" w:rsidP="00020548">
      <w:pPr>
        <w:jc w:val="center"/>
        <w:rPr>
          <w:rFonts w:ascii="Sylfaen" w:hAnsi="Sylfaen"/>
          <w:b/>
          <w:lang w:val="ka-GE"/>
        </w:rPr>
      </w:pPr>
    </w:p>
    <w:p w:rsidR="00020548" w:rsidRPr="0082598A" w:rsidRDefault="00020548" w:rsidP="00020548">
      <w:pPr>
        <w:jc w:val="center"/>
        <w:rPr>
          <w:rFonts w:ascii="Sylfaen" w:hAnsi="Sylfaen"/>
          <w:b/>
          <w:lang w:val="ka-GE"/>
        </w:rPr>
      </w:pPr>
    </w:p>
    <w:p w:rsidR="00020548" w:rsidRPr="0082598A" w:rsidRDefault="00020548" w:rsidP="00020548">
      <w:pPr>
        <w:jc w:val="center"/>
        <w:rPr>
          <w:rFonts w:ascii="Sylfaen" w:hAnsi="Sylfaen"/>
          <w:b/>
          <w:lang w:val="ka-GE"/>
        </w:rPr>
      </w:pPr>
    </w:p>
    <w:p w:rsidR="00020548" w:rsidRPr="0082598A" w:rsidRDefault="00020548" w:rsidP="00020548">
      <w:pPr>
        <w:jc w:val="center"/>
        <w:rPr>
          <w:rFonts w:ascii="Sylfaen" w:hAnsi="Sylfaen"/>
          <w:b/>
          <w:lang w:val="ka-GE"/>
        </w:rPr>
      </w:pPr>
    </w:p>
    <w:p w:rsidR="00020548" w:rsidRPr="0082598A" w:rsidRDefault="00020548" w:rsidP="00020548">
      <w:pPr>
        <w:jc w:val="center"/>
        <w:rPr>
          <w:rFonts w:ascii="Sylfaen" w:hAnsi="Sylfaen"/>
          <w:b/>
          <w:lang w:val="ka-GE"/>
        </w:rPr>
      </w:pPr>
    </w:p>
    <w:p w:rsidR="00020548" w:rsidRDefault="00020548" w:rsidP="00020548">
      <w:pPr>
        <w:jc w:val="center"/>
        <w:rPr>
          <w:rFonts w:ascii="Sylfaen" w:hAnsi="Sylfaen"/>
          <w:b/>
        </w:rPr>
      </w:pPr>
    </w:p>
    <w:p w:rsidR="00233A3D" w:rsidRDefault="00233A3D" w:rsidP="00020548">
      <w:pPr>
        <w:jc w:val="center"/>
        <w:rPr>
          <w:rFonts w:ascii="Sylfaen" w:hAnsi="Sylfaen"/>
          <w:b/>
        </w:rPr>
      </w:pPr>
    </w:p>
    <w:p w:rsidR="00233A3D" w:rsidRPr="00233A3D" w:rsidRDefault="00233A3D" w:rsidP="00020548">
      <w:pPr>
        <w:jc w:val="center"/>
        <w:rPr>
          <w:rFonts w:ascii="Sylfaen" w:hAnsi="Sylfaen"/>
          <w:b/>
        </w:rPr>
      </w:pPr>
    </w:p>
    <w:p w:rsidR="00020548" w:rsidRPr="0082598A" w:rsidRDefault="00020548" w:rsidP="00020548">
      <w:pPr>
        <w:jc w:val="center"/>
        <w:rPr>
          <w:rFonts w:ascii="Sylfaen" w:hAnsi="Sylfaen"/>
          <w:b/>
          <w:lang w:val="ka-GE"/>
        </w:rPr>
      </w:pPr>
    </w:p>
    <w:p w:rsidR="00020548" w:rsidRPr="0082598A" w:rsidRDefault="00841B13" w:rsidP="00841B13">
      <w:pPr>
        <w:rPr>
          <w:rFonts w:ascii="Sylfaen" w:hAnsi="Sylfaen"/>
          <w:b/>
          <w:lang w:val="ka-GE"/>
        </w:rPr>
      </w:pPr>
      <w:r w:rsidRPr="0082598A">
        <w:rPr>
          <w:rFonts w:ascii="Sylfaen" w:hAnsi="Sylfaen"/>
          <w:b/>
          <w:lang w:val="ka-GE"/>
        </w:rPr>
        <w:lastRenderedPageBreak/>
        <w:t>დოკუმენტის შესახებ</w:t>
      </w:r>
    </w:p>
    <w:p w:rsidR="00CB1BEB" w:rsidRPr="0082598A" w:rsidRDefault="00020548" w:rsidP="00841B13">
      <w:pPr>
        <w:jc w:val="both"/>
        <w:rPr>
          <w:rFonts w:ascii="Sylfaen" w:hAnsi="Sylfaen"/>
          <w:lang w:val="ka-GE"/>
        </w:rPr>
      </w:pPr>
      <w:r w:rsidRPr="0082598A">
        <w:rPr>
          <w:rFonts w:ascii="Sylfaen" w:hAnsi="Sylfaen" w:cs="Sylfaen"/>
          <w:lang w:val="ka-GE"/>
        </w:rPr>
        <w:t>დოკუმენტში</w:t>
      </w:r>
      <w:r w:rsidRPr="0082598A">
        <w:rPr>
          <w:lang w:val="ka-GE"/>
        </w:rPr>
        <w:t xml:space="preserve"> </w:t>
      </w:r>
      <w:r w:rsidRPr="0082598A">
        <w:rPr>
          <w:rFonts w:ascii="Sylfaen" w:hAnsi="Sylfaen" w:cs="Sylfaen"/>
          <w:lang w:val="ka-GE"/>
        </w:rPr>
        <w:t>მოცემულია</w:t>
      </w:r>
      <w:r w:rsidRPr="0082598A">
        <w:rPr>
          <w:lang w:val="ka-GE"/>
        </w:rPr>
        <w:t xml:space="preserve"> </w:t>
      </w:r>
      <w:r w:rsidR="00841B13" w:rsidRPr="0082598A">
        <w:rPr>
          <w:rFonts w:ascii="Sylfaen" w:hAnsi="Sylfaen" w:cs="Sylfaen"/>
          <w:lang w:val="ka-GE"/>
        </w:rPr>
        <w:t>განათლების</w:t>
      </w:r>
      <w:r w:rsidR="00841B13" w:rsidRPr="0082598A">
        <w:rPr>
          <w:lang w:val="ka-GE"/>
        </w:rPr>
        <w:t xml:space="preserve"> </w:t>
      </w:r>
      <w:r w:rsidR="00841B13" w:rsidRPr="0082598A">
        <w:rPr>
          <w:rFonts w:ascii="Sylfaen" w:hAnsi="Sylfaen" w:cs="Sylfaen"/>
          <w:lang w:val="ka-GE"/>
        </w:rPr>
        <w:t>ხარისხის</w:t>
      </w:r>
      <w:r w:rsidR="00841B13" w:rsidRPr="0082598A">
        <w:rPr>
          <w:lang w:val="ka-GE"/>
        </w:rPr>
        <w:t xml:space="preserve"> </w:t>
      </w:r>
      <w:r w:rsidR="00841B13" w:rsidRPr="0082598A">
        <w:rPr>
          <w:rFonts w:ascii="Sylfaen" w:hAnsi="Sylfaen" w:cs="Sylfaen"/>
          <w:lang w:val="ka-GE"/>
        </w:rPr>
        <w:t>განვითარების</w:t>
      </w:r>
      <w:r w:rsidR="00841B13" w:rsidRPr="0082598A">
        <w:rPr>
          <w:lang w:val="ka-GE"/>
        </w:rPr>
        <w:t xml:space="preserve"> </w:t>
      </w:r>
      <w:r w:rsidR="00841B13" w:rsidRPr="0082598A">
        <w:rPr>
          <w:rFonts w:ascii="Sylfaen" w:hAnsi="Sylfaen" w:cs="Sylfaen"/>
          <w:lang w:val="ka-GE"/>
        </w:rPr>
        <w:t>ეროვნული</w:t>
      </w:r>
      <w:r w:rsidR="00841B13" w:rsidRPr="0082598A">
        <w:rPr>
          <w:lang w:val="ka-GE"/>
        </w:rPr>
        <w:t xml:space="preserve"> </w:t>
      </w:r>
      <w:r w:rsidRPr="0082598A">
        <w:rPr>
          <w:rFonts w:ascii="Sylfaen" w:hAnsi="Sylfaen" w:cs="Sylfaen"/>
          <w:lang w:val="ka-GE"/>
        </w:rPr>
        <w:t>ცენტრ</w:t>
      </w:r>
      <w:r w:rsidR="00841B13" w:rsidRPr="0082598A">
        <w:rPr>
          <w:rFonts w:ascii="Sylfaen" w:hAnsi="Sylfaen" w:cs="Sylfaen"/>
          <w:lang w:val="ka-GE"/>
        </w:rPr>
        <w:t>ის</w:t>
      </w:r>
      <w:r w:rsidR="0082598A" w:rsidRPr="0082598A">
        <w:rPr>
          <w:rFonts w:ascii="Sylfaen" w:hAnsi="Sylfaen" w:cs="Sylfaen"/>
          <w:lang w:val="ka-GE"/>
        </w:rPr>
        <w:t xml:space="preserve">თვის განხორციელებული </w:t>
      </w:r>
      <w:r w:rsidR="00841B13" w:rsidRPr="0082598A">
        <w:rPr>
          <w:rFonts w:ascii="Sylfaen" w:hAnsi="Sylfaen"/>
          <w:lang w:val="ka-GE"/>
        </w:rPr>
        <w:t>„</w:t>
      </w:r>
      <w:r w:rsidR="00841B13" w:rsidRPr="0082598A">
        <w:rPr>
          <w:rFonts w:ascii="Sylfaen" w:hAnsi="Sylfaen" w:cs="Sylfaen"/>
          <w:lang w:val="ka-GE"/>
        </w:rPr>
        <w:t>განათლების</w:t>
      </w:r>
      <w:r w:rsidR="00841B13" w:rsidRPr="0082598A">
        <w:rPr>
          <w:lang w:val="ka-GE"/>
        </w:rPr>
        <w:t xml:space="preserve"> </w:t>
      </w:r>
      <w:r w:rsidR="00841B13" w:rsidRPr="0082598A">
        <w:rPr>
          <w:rFonts w:ascii="Sylfaen" w:hAnsi="Sylfaen" w:cs="Sylfaen"/>
          <w:lang w:val="ka-GE"/>
        </w:rPr>
        <w:t>ხარისხის</w:t>
      </w:r>
      <w:r w:rsidR="00841B13" w:rsidRPr="0082598A">
        <w:rPr>
          <w:lang w:val="ka-GE"/>
        </w:rPr>
        <w:t xml:space="preserve"> </w:t>
      </w:r>
      <w:r w:rsidR="00841B13" w:rsidRPr="0082598A">
        <w:rPr>
          <w:rFonts w:ascii="Sylfaen" w:hAnsi="Sylfaen" w:cs="Sylfaen"/>
          <w:lang w:val="ka-GE"/>
        </w:rPr>
        <w:t>განვითარების</w:t>
      </w:r>
      <w:r w:rsidR="00841B13" w:rsidRPr="0082598A">
        <w:rPr>
          <w:lang w:val="ka-GE"/>
        </w:rPr>
        <w:t xml:space="preserve"> </w:t>
      </w:r>
      <w:r w:rsidR="00841B13" w:rsidRPr="0082598A">
        <w:rPr>
          <w:rFonts w:ascii="Sylfaen" w:hAnsi="Sylfaen" w:cs="Sylfaen"/>
          <w:lang w:val="ka-GE"/>
        </w:rPr>
        <w:t>ეროვნული</w:t>
      </w:r>
      <w:r w:rsidR="00841B13" w:rsidRPr="0082598A">
        <w:rPr>
          <w:lang w:val="ka-GE"/>
        </w:rPr>
        <w:t xml:space="preserve"> </w:t>
      </w:r>
      <w:r w:rsidR="00841B13" w:rsidRPr="0082598A">
        <w:rPr>
          <w:rFonts w:ascii="Sylfaen" w:hAnsi="Sylfaen" w:cs="Sylfaen"/>
          <w:lang w:val="ka-GE"/>
        </w:rPr>
        <w:t>ცენტრის</w:t>
      </w:r>
      <w:r w:rsidR="00841B13" w:rsidRPr="0082598A">
        <w:rPr>
          <w:lang w:val="ka-GE"/>
        </w:rPr>
        <w:t xml:space="preserve"> </w:t>
      </w:r>
      <w:r w:rsidR="00841B13" w:rsidRPr="0082598A">
        <w:rPr>
          <w:rFonts w:ascii="Sylfaen" w:hAnsi="Sylfaen" w:cs="Sylfaen"/>
          <w:lang w:val="ka-GE"/>
        </w:rPr>
        <w:t>სერვისების</w:t>
      </w:r>
      <w:r w:rsidR="00841B13" w:rsidRPr="0082598A">
        <w:rPr>
          <w:lang w:val="ka-GE"/>
        </w:rPr>
        <w:t xml:space="preserve"> </w:t>
      </w:r>
      <w:r w:rsidR="00841B13" w:rsidRPr="0082598A">
        <w:rPr>
          <w:rFonts w:ascii="Sylfaen" w:hAnsi="Sylfaen" w:cs="Sylfaen"/>
          <w:lang w:val="ka-GE"/>
        </w:rPr>
        <w:t>მომხმარებელთა</w:t>
      </w:r>
      <w:r w:rsidR="00841B13" w:rsidRPr="0082598A">
        <w:rPr>
          <w:lang w:val="ka-GE"/>
        </w:rPr>
        <w:t xml:space="preserve"> </w:t>
      </w:r>
      <w:r w:rsidR="00841B13" w:rsidRPr="0082598A">
        <w:rPr>
          <w:rFonts w:ascii="Sylfaen" w:hAnsi="Sylfaen" w:cs="Sylfaen"/>
          <w:lang w:val="ka-GE"/>
        </w:rPr>
        <w:t>კმაყოფილების</w:t>
      </w:r>
      <w:r w:rsidR="00841B13" w:rsidRPr="0082598A">
        <w:rPr>
          <w:lang w:val="ka-GE"/>
        </w:rPr>
        <w:t xml:space="preserve"> </w:t>
      </w:r>
      <w:r w:rsidR="0082598A" w:rsidRPr="0082598A">
        <w:rPr>
          <w:rFonts w:ascii="Sylfaen" w:hAnsi="Sylfaen" w:cs="Sylfaen"/>
          <w:lang w:val="ka-GE"/>
        </w:rPr>
        <w:t>კვლევის</w:t>
      </w:r>
      <w:r w:rsidR="00841B13" w:rsidRPr="0082598A">
        <w:rPr>
          <w:rFonts w:ascii="Sylfaen" w:hAnsi="Sylfaen" w:cs="Sylfaen"/>
          <w:lang w:val="ka-GE"/>
        </w:rPr>
        <w:t xml:space="preserve">“ </w:t>
      </w:r>
      <w:r w:rsidR="0082598A" w:rsidRPr="0082598A">
        <w:rPr>
          <w:rFonts w:ascii="Sylfaen" w:hAnsi="Sylfaen" w:cs="Sylfaen"/>
          <w:lang w:val="ka-GE"/>
        </w:rPr>
        <w:t xml:space="preserve">ანგარიში. </w:t>
      </w:r>
      <w:r w:rsidR="00841B13" w:rsidRPr="0082598A">
        <w:rPr>
          <w:rFonts w:ascii="Sylfaen" w:hAnsi="Sylfaen" w:cs="Sylfaen"/>
          <w:lang w:val="ka-GE"/>
        </w:rPr>
        <w:t xml:space="preserve">ანგარიშში ასახულია </w:t>
      </w:r>
      <w:r w:rsidR="0082598A" w:rsidRPr="0082598A">
        <w:rPr>
          <w:rFonts w:ascii="Sylfaen" w:hAnsi="Sylfaen" w:cs="Sylfaen"/>
          <w:lang w:val="ka-GE"/>
        </w:rPr>
        <w:t xml:space="preserve">ცენტრის მომხმარებელთა (ფიზიკური და იურიდიული პირების) გამოკითხვის შედეგები, ფოკუს ჯგუფის შედეგები და „მისტიური მომხმარებლის“ მეთოდით მომსახურების შეფასების შედეგები. </w:t>
      </w:r>
      <w:r w:rsidR="005B0AE3">
        <w:rPr>
          <w:rFonts w:ascii="Sylfaen" w:hAnsi="Sylfaen" w:cs="Sylfaen"/>
          <w:lang w:val="ka-GE"/>
        </w:rPr>
        <w:t xml:space="preserve">დოკუმენტს თან ახლავს კვლევის ინსტრუმენტები, გამოკითხვაში მონაწილეთა საგანმანათლებლო დაწესებულებების სია, ფოკუს ჯგუფებში მონაწილე დასაწებულებების სია. </w:t>
      </w:r>
    </w:p>
    <w:p w:rsidR="00FB6FFE" w:rsidRDefault="00FB6FFE">
      <w:pPr>
        <w:rPr>
          <w:rFonts w:ascii="Sylfaen" w:hAnsi="Sylfaen"/>
          <w:lang w:val="ka-GE"/>
        </w:rPr>
      </w:pPr>
      <w:r>
        <w:rPr>
          <w:rFonts w:ascii="Sylfaen" w:hAnsi="Sylfaen"/>
          <w:lang w:val="ka-GE"/>
        </w:rPr>
        <w:br w:type="page"/>
      </w:r>
    </w:p>
    <w:p w:rsidR="00FB6FFE" w:rsidRDefault="00FB6FFE" w:rsidP="00FB6FFE">
      <w:pPr>
        <w:pStyle w:val="Title"/>
        <w:rPr>
          <w:rFonts w:ascii="Sylfaen" w:hAnsi="Sylfaen"/>
          <w:sz w:val="28"/>
          <w:szCs w:val="28"/>
          <w:lang w:val="ka-GE"/>
        </w:rPr>
      </w:pPr>
      <w:r>
        <w:rPr>
          <w:rFonts w:ascii="Sylfaen" w:hAnsi="Sylfaen"/>
          <w:sz w:val="28"/>
          <w:szCs w:val="28"/>
          <w:lang w:val="ka-GE"/>
        </w:rPr>
        <w:lastRenderedPageBreak/>
        <w:t>შინაარსი</w:t>
      </w:r>
    </w:p>
    <w:p w:rsidR="00FB6FFE" w:rsidRDefault="00726C1F">
      <w:pPr>
        <w:pStyle w:val="TOC2"/>
        <w:tabs>
          <w:tab w:val="left" w:pos="660"/>
          <w:tab w:val="right" w:leader="dot" w:pos="9270"/>
        </w:tabs>
        <w:rPr>
          <w:rFonts w:eastAsiaTheme="minorEastAsia"/>
          <w:noProof/>
        </w:rPr>
      </w:pPr>
      <w:r>
        <w:rPr>
          <w:rFonts w:ascii="Sylfaen" w:hAnsi="Sylfaen"/>
          <w:lang w:val="ka-GE"/>
        </w:rPr>
        <w:fldChar w:fldCharType="begin"/>
      </w:r>
      <w:r w:rsidR="00FB6FFE">
        <w:rPr>
          <w:rFonts w:ascii="Sylfaen" w:hAnsi="Sylfaen"/>
          <w:lang w:val="ka-GE"/>
        </w:rPr>
        <w:instrText xml:space="preserve"> TOC \o "1-3" \h \z \u </w:instrText>
      </w:r>
      <w:r>
        <w:rPr>
          <w:rFonts w:ascii="Sylfaen" w:hAnsi="Sylfaen"/>
          <w:lang w:val="ka-GE"/>
        </w:rPr>
        <w:fldChar w:fldCharType="separate"/>
      </w:r>
      <w:hyperlink w:anchor="_Toc402198395" w:history="1">
        <w:r w:rsidR="00FB6FFE" w:rsidRPr="007063E2">
          <w:rPr>
            <w:rStyle w:val="Hyperlink"/>
            <w:rFonts w:ascii="Sylfaen" w:hAnsi="Sylfaen" w:cs="Sylfaen"/>
            <w:noProof/>
            <w:lang w:val="ka-GE"/>
          </w:rPr>
          <w:t>1.</w:t>
        </w:r>
        <w:r w:rsidR="00FB6FFE">
          <w:rPr>
            <w:rFonts w:eastAsiaTheme="minorEastAsia"/>
            <w:noProof/>
          </w:rPr>
          <w:tab/>
        </w:r>
        <w:r w:rsidR="00FB6FFE" w:rsidRPr="007063E2">
          <w:rPr>
            <w:rStyle w:val="Hyperlink"/>
            <w:rFonts w:ascii="Sylfaen" w:hAnsi="Sylfaen" w:cs="Sylfaen"/>
            <w:noProof/>
            <w:lang w:val="ka-GE"/>
          </w:rPr>
          <w:t>კვლევის</w:t>
        </w:r>
        <w:r w:rsidR="00FB6FFE" w:rsidRPr="007063E2">
          <w:rPr>
            <w:rStyle w:val="Hyperlink"/>
            <w:noProof/>
            <w:lang w:val="ka-GE"/>
          </w:rPr>
          <w:t xml:space="preserve"> </w:t>
        </w:r>
        <w:r w:rsidR="00FB6FFE" w:rsidRPr="007063E2">
          <w:rPr>
            <w:rStyle w:val="Hyperlink"/>
            <w:rFonts w:ascii="Sylfaen" w:hAnsi="Sylfaen" w:cs="Sylfaen"/>
            <w:noProof/>
            <w:lang w:val="ka-GE"/>
          </w:rPr>
          <w:t>მეთოდოლოგია</w:t>
        </w:r>
        <w:r w:rsidR="00FB6FFE">
          <w:rPr>
            <w:noProof/>
            <w:webHidden/>
          </w:rPr>
          <w:tab/>
        </w:r>
        <w:r>
          <w:rPr>
            <w:noProof/>
            <w:webHidden/>
          </w:rPr>
          <w:fldChar w:fldCharType="begin"/>
        </w:r>
        <w:r w:rsidR="00FB6FFE">
          <w:rPr>
            <w:noProof/>
            <w:webHidden/>
          </w:rPr>
          <w:instrText xml:space="preserve"> PAGEREF _Toc402198395 \h </w:instrText>
        </w:r>
        <w:r>
          <w:rPr>
            <w:noProof/>
            <w:webHidden/>
          </w:rPr>
        </w:r>
        <w:r>
          <w:rPr>
            <w:noProof/>
            <w:webHidden/>
          </w:rPr>
          <w:fldChar w:fldCharType="separate"/>
        </w:r>
        <w:r w:rsidR="00130668">
          <w:rPr>
            <w:noProof/>
            <w:webHidden/>
          </w:rPr>
          <w:t>4</w:t>
        </w:r>
        <w:r>
          <w:rPr>
            <w:noProof/>
            <w:webHidden/>
          </w:rPr>
          <w:fldChar w:fldCharType="end"/>
        </w:r>
      </w:hyperlink>
    </w:p>
    <w:p w:rsidR="00FB6FFE" w:rsidRDefault="00D8385E" w:rsidP="00FB6FFE">
      <w:pPr>
        <w:pStyle w:val="TOC3"/>
        <w:rPr>
          <w:rFonts w:eastAsiaTheme="minorEastAsia"/>
          <w:noProof/>
        </w:rPr>
      </w:pPr>
      <w:hyperlink w:anchor="_Toc402198396" w:history="1">
        <w:r w:rsidR="00FB6FFE" w:rsidRPr="007063E2">
          <w:rPr>
            <w:rStyle w:val="Hyperlink"/>
            <w:rFonts w:ascii="Sylfaen" w:hAnsi="Sylfaen" w:cs="Sylfaen"/>
            <w:noProof/>
            <w:lang w:val="ka-GE"/>
          </w:rPr>
          <w:t>კვლევის</w:t>
        </w:r>
        <w:r w:rsidR="00FB6FFE" w:rsidRPr="007063E2">
          <w:rPr>
            <w:rStyle w:val="Hyperlink"/>
            <w:noProof/>
            <w:lang w:val="ka-GE"/>
          </w:rPr>
          <w:t xml:space="preserve"> </w:t>
        </w:r>
        <w:r w:rsidR="00FB6FFE" w:rsidRPr="007063E2">
          <w:rPr>
            <w:rStyle w:val="Hyperlink"/>
            <w:rFonts w:ascii="Sylfaen" w:hAnsi="Sylfaen" w:cs="Sylfaen"/>
            <w:noProof/>
            <w:lang w:val="ka-GE"/>
          </w:rPr>
          <w:t>მიზანი</w:t>
        </w:r>
        <w:r w:rsidR="00FB6FFE" w:rsidRPr="007063E2">
          <w:rPr>
            <w:rStyle w:val="Hyperlink"/>
            <w:noProof/>
            <w:lang w:val="ka-GE"/>
          </w:rPr>
          <w:t xml:space="preserve"> </w:t>
        </w:r>
        <w:r w:rsidR="00FB6FFE" w:rsidRPr="007063E2">
          <w:rPr>
            <w:rStyle w:val="Hyperlink"/>
            <w:rFonts w:ascii="Sylfaen" w:hAnsi="Sylfaen" w:cs="Sylfaen"/>
            <w:noProof/>
            <w:lang w:val="ka-GE"/>
          </w:rPr>
          <w:t>და</w:t>
        </w:r>
        <w:r w:rsidR="00FB6FFE" w:rsidRPr="007063E2">
          <w:rPr>
            <w:rStyle w:val="Hyperlink"/>
            <w:noProof/>
            <w:lang w:val="ka-GE"/>
          </w:rPr>
          <w:t xml:space="preserve"> </w:t>
        </w:r>
        <w:r w:rsidR="00FB6FFE" w:rsidRPr="007063E2">
          <w:rPr>
            <w:rStyle w:val="Hyperlink"/>
            <w:rFonts w:ascii="Sylfaen" w:hAnsi="Sylfaen" w:cs="Sylfaen"/>
            <w:noProof/>
            <w:lang w:val="ka-GE"/>
          </w:rPr>
          <w:t>ამოცანები</w:t>
        </w:r>
        <w:r w:rsidR="00FB6FFE">
          <w:rPr>
            <w:noProof/>
            <w:webHidden/>
          </w:rPr>
          <w:tab/>
        </w:r>
        <w:r w:rsidR="00726C1F">
          <w:rPr>
            <w:noProof/>
            <w:webHidden/>
          </w:rPr>
          <w:fldChar w:fldCharType="begin"/>
        </w:r>
        <w:r w:rsidR="00FB6FFE">
          <w:rPr>
            <w:noProof/>
            <w:webHidden/>
          </w:rPr>
          <w:instrText xml:space="preserve"> PAGEREF _Toc402198396 \h </w:instrText>
        </w:r>
        <w:r w:rsidR="00726C1F">
          <w:rPr>
            <w:noProof/>
            <w:webHidden/>
          </w:rPr>
        </w:r>
        <w:r w:rsidR="00726C1F">
          <w:rPr>
            <w:noProof/>
            <w:webHidden/>
          </w:rPr>
          <w:fldChar w:fldCharType="separate"/>
        </w:r>
        <w:r w:rsidR="00130668">
          <w:rPr>
            <w:noProof/>
            <w:webHidden/>
          </w:rPr>
          <w:t>4</w:t>
        </w:r>
        <w:r w:rsidR="00726C1F">
          <w:rPr>
            <w:noProof/>
            <w:webHidden/>
          </w:rPr>
          <w:fldChar w:fldCharType="end"/>
        </w:r>
      </w:hyperlink>
    </w:p>
    <w:p w:rsidR="00FB6FFE" w:rsidRDefault="00D8385E" w:rsidP="00FB6FFE">
      <w:pPr>
        <w:pStyle w:val="TOC3"/>
        <w:rPr>
          <w:rFonts w:eastAsiaTheme="minorEastAsia"/>
          <w:noProof/>
        </w:rPr>
      </w:pPr>
      <w:hyperlink w:anchor="_Toc402198397" w:history="1">
        <w:r w:rsidR="00FB6FFE" w:rsidRPr="007063E2">
          <w:rPr>
            <w:rStyle w:val="Hyperlink"/>
            <w:rFonts w:ascii="Sylfaen" w:hAnsi="Sylfaen" w:cs="Sylfaen"/>
            <w:noProof/>
          </w:rPr>
          <w:t>ს</w:t>
        </w:r>
        <w:r w:rsidR="00FB6FFE" w:rsidRPr="007063E2">
          <w:rPr>
            <w:rStyle w:val="Hyperlink"/>
            <w:rFonts w:ascii="Sylfaen" w:hAnsi="Sylfaen" w:cs="Sylfaen"/>
            <w:noProof/>
            <w:spacing w:val="4"/>
          </w:rPr>
          <w:t>ა</w:t>
        </w:r>
        <w:r w:rsidR="00FB6FFE" w:rsidRPr="007063E2">
          <w:rPr>
            <w:rStyle w:val="Hyperlink"/>
            <w:rFonts w:ascii="Sylfaen" w:hAnsi="Sylfaen" w:cs="Sylfaen"/>
            <w:noProof/>
          </w:rPr>
          <w:t>მი</w:t>
        </w:r>
        <w:r w:rsidR="00FB6FFE" w:rsidRPr="007063E2">
          <w:rPr>
            <w:rStyle w:val="Hyperlink"/>
            <w:rFonts w:ascii="Sylfaen" w:hAnsi="Sylfaen" w:cs="Sylfaen"/>
            <w:noProof/>
            <w:spacing w:val="1"/>
          </w:rPr>
          <w:t>ზნ</w:t>
        </w:r>
        <w:r w:rsidR="00FB6FFE" w:rsidRPr="007063E2">
          <w:rPr>
            <w:rStyle w:val="Hyperlink"/>
            <w:rFonts w:ascii="Sylfaen" w:hAnsi="Sylfaen" w:cs="Sylfaen"/>
            <w:noProof/>
          </w:rPr>
          <w:t>ე</w:t>
        </w:r>
        <w:r w:rsidR="00FB6FFE" w:rsidRPr="007063E2">
          <w:rPr>
            <w:rStyle w:val="Hyperlink"/>
            <w:noProof/>
            <w:spacing w:val="-9"/>
          </w:rPr>
          <w:t xml:space="preserve"> </w:t>
        </w:r>
        <w:r w:rsidR="00FB6FFE" w:rsidRPr="007063E2">
          <w:rPr>
            <w:rStyle w:val="Hyperlink"/>
            <w:rFonts w:ascii="Sylfaen" w:hAnsi="Sylfaen" w:cs="Sylfaen"/>
            <w:noProof/>
          </w:rPr>
          <w:t>ჯგ</w:t>
        </w:r>
        <w:r w:rsidR="00FB6FFE" w:rsidRPr="007063E2">
          <w:rPr>
            <w:rStyle w:val="Hyperlink"/>
            <w:rFonts w:ascii="Sylfaen" w:hAnsi="Sylfaen" w:cs="Sylfaen"/>
            <w:noProof/>
            <w:spacing w:val="1"/>
          </w:rPr>
          <w:t>უ</w:t>
        </w:r>
        <w:r w:rsidR="00FB6FFE" w:rsidRPr="007063E2">
          <w:rPr>
            <w:rStyle w:val="Hyperlink"/>
            <w:rFonts w:ascii="Sylfaen" w:hAnsi="Sylfaen" w:cs="Sylfaen"/>
            <w:noProof/>
          </w:rPr>
          <w:t>ფ</w:t>
        </w:r>
        <w:r w:rsidR="00FB6FFE" w:rsidRPr="007063E2">
          <w:rPr>
            <w:rStyle w:val="Hyperlink"/>
            <w:rFonts w:ascii="Sylfaen" w:hAnsi="Sylfaen" w:cs="Sylfaen"/>
            <w:noProof/>
            <w:spacing w:val="2"/>
          </w:rPr>
          <w:t>ე</w:t>
        </w:r>
        <w:r w:rsidR="00FB6FFE" w:rsidRPr="007063E2">
          <w:rPr>
            <w:rStyle w:val="Hyperlink"/>
            <w:rFonts w:ascii="Sylfaen" w:hAnsi="Sylfaen" w:cs="Sylfaen"/>
            <w:noProof/>
          </w:rPr>
          <w:t>ბ</w:t>
        </w:r>
        <w:r w:rsidR="00FB6FFE" w:rsidRPr="007063E2">
          <w:rPr>
            <w:rStyle w:val="Hyperlink"/>
            <w:rFonts w:ascii="Sylfaen" w:hAnsi="Sylfaen" w:cs="Sylfaen"/>
            <w:noProof/>
            <w:spacing w:val="1"/>
          </w:rPr>
          <w:t>ი</w:t>
        </w:r>
        <w:r w:rsidR="00FB6FFE">
          <w:rPr>
            <w:noProof/>
            <w:webHidden/>
          </w:rPr>
          <w:tab/>
        </w:r>
        <w:r w:rsidR="00726C1F">
          <w:rPr>
            <w:noProof/>
            <w:webHidden/>
          </w:rPr>
          <w:fldChar w:fldCharType="begin"/>
        </w:r>
        <w:r w:rsidR="00FB6FFE">
          <w:rPr>
            <w:noProof/>
            <w:webHidden/>
          </w:rPr>
          <w:instrText xml:space="preserve"> PAGEREF _Toc402198397 \h </w:instrText>
        </w:r>
        <w:r w:rsidR="00726C1F">
          <w:rPr>
            <w:noProof/>
            <w:webHidden/>
          </w:rPr>
        </w:r>
        <w:r w:rsidR="00726C1F">
          <w:rPr>
            <w:noProof/>
            <w:webHidden/>
          </w:rPr>
          <w:fldChar w:fldCharType="separate"/>
        </w:r>
        <w:r w:rsidR="00130668">
          <w:rPr>
            <w:noProof/>
            <w:webHidden/>
          </w:rPr>
          <w:t>4</w:t>
        </w:r>
        <w:r w:rsidR="00726C1F">
          <w:rPr>
            <w:noProof/>
            <w:webHidden/>
          </w:rPr>
          <w:fldChar w:fldCharType="end"/>
        </w:r>
      </w:hyperlink>
    </w:p>
    <w:p w:rsidR="00FB6FFE" w:rsidRDefault="00D8385E" w:rsidP="00FB6FFE">
      <w:pPr>
        <w:pStyle w:val="TOC3"/>
        <w:rPr>
          <w:rFonts w:eastAsiaTheme="minorEastAsia"/>
          <w:noProof/>
        </w:rPr>
      </w:pPr>
      <w:hyperlink w:anchor="_Toc402198398" w:history="1">
        <w:r w:rsidR="00FB6FFE" w:rsidRPr="007063E2">
          <w:rPr>
            <w:rStyle w:val="Hyperlink"/>
            <w:rFonts w:ascii="Sylfaen" w:hAnsi="Sylfaen" w:cs="Sylfaen"/>
            <w:noProof/>
          </w:rPr>
          <w:t>კვლევის გეოგრაფიული არეალი</w:t>
        </w:r>
        <w:r w:rsidR="00FB6FFE">
          <w:rPr>
            <w:noProof/>
            <w:webHidden/>
          </w:rPr>
          <w:tab/>
        </w:r>
        <w:r w:rsidR="00726C1F">
          <w:rPr>
            <w:noProof/>
            <w:webHidden/>
          </w:rPr>
          <w:fldChar w:fldCharType="begin"/>
        </w:r>
        <w:r w:rsidR="00FB6FFE">
          <w:rPr>
            <w:noProof/>
            <w:webHidden/>
          </w:rPr>
          <w:instrText xml:space="preserve"> PAGEREF _Toc402198398 \h </w:instrText>
        </w:r>
        <w:r w:rsidR="00726C1F">
          <w:rPr>
            <w:noProof/>
            <w:webHidden/>
          </w:rPr>
        </w:r>
        <w:r w:rsidR="00726C1F">
          <w:rPr>
            <w:noProof/>
            <w:webHidden/>
          </w:rPr>
          <w:fldChar w:fldCharType="separate"/>
        </w:r>
        <w:r w:rsidR="00130668">
          <w:rPr>
            <w:noProof/>
            <w:webHidden/>
          </w:rPr>
          <w:t>4</w:t>
        </w:r>
        <w:r w:rsidR="00726C1F">
          <w:rPr>
            <w:noProof/>
            <w:webHidden/>
          </w:rPr>
          <w:fldChar w:fldCharType="end"/>
        </w:r>
      </w:hyperlink>
    </w:p>
    <w:p w:rsidR="00FB6FFE" w:rsidRDefault="00D8385E" w:rsidP="00FB6FFE">
      <w:pPr>
        <w:pStyle w:val="TOC3"/>
        <w:rPr>
          <w:rFonts w:eastAsiaTheme="minorEastAsia"/>
          <w:noProof/>
        </w:rPr>
      </w:pPr>
      <w:hyperlink w:anchor="_Toc402198399" w:history="1">
        <w:r w:rsidR="00FB6FFE" w:rsidRPr="007063E2">
          <w:rPr>
            <w:rStyle w:val="Hyperlink"/>
            <w:rFonts w:ascii="Sylfaen" w:hAnsi="Sylfaen" w:cs="Sylfaen"/>
            <w:noProof/>
          </w:rPr>
          <w:t>კვლევის</w:t>
        </w:r>
        <w:r w:rsidR="00FB6FFE" w:rsidRPr="007063E2">
          <w:rPr>
            <w:rStyle w:val="Hyperlink"/>
            <w:rFonts w:ascii="Sylfaen" w:hAnsi="Sylfaen" w:cs="Sylfaen"/>
            <w:noProof/>
            <w:lang w:val="ka-GE"/>
          </w:rPr>
          <w:t xml:space="preserve"> მეთოდები და შერჩევის დიზაინი სამიზნე ჯგუფების მიხედვით</w:t>
        </w:r>
        <w:r w:rsidR="00FB6FFE">
          <w:rPr>
            <w:noProof/>
            <w:webHidden/>
          </w:rPr>
          <w:tab/>
        </w:r>
        <w:r w:rsidR="00726C1F">
          <w:rPr>
            <w:noProof/>
            <w:webHidden/>
          </w:rPr>
          <w:fldChar w:fldCharType="begin"/>
        </w:r>
        <w:r w:rsidR="00FB6FFE">
          <w:rPr>
            <w:noProof/>
            <w:webHidden/>
          </w:rPr>
          <w:instrText xml:space="preserve"> PAGEREF _Toc402198399 \h </w:instrText>
        </w:r>
        <w:r w:rsidR="00726C1F">
          <w:rPr>
            <w:noProof/>
            <w:webHidden/>
          </w:rPr>
        </w:r>
        <w:r w:rsidR="00726C1F">
          <w:rPr>
            <w:noProof/>
            <w:webHidden/>
          </w:rPr>
          <w:fldChar w:fldCharType="separate"/>
        </w:r>
        <w:r w:rsidR="00130668">
          <w:rPr>
            <w:noProof/>
            <w:webHidden/>
          </w:rPr>
          <w:t>5</w:t>
        </w:r>
        <w:r w:rsidR="00726C1F">
          <w:rPr>
            <w:noProof/>
            <w:webHidden/>
          </w:rPr>
          <w:fldChar w:fldCharType="end"/>
        </w:r>
      </w:hyperlink>
    </w:p>
    <w:p w:rsidR="00FB6FFE" w:rsidRDefault="00D8385E">
      <w:pPr>
        <w:pStyle w:val="TOC2"/>
        <w:tabs>
          <w:tab w:val="right" w:leader="dot" w:pos="9270"/>
        </w:tabs>
        <w:rPr>
          <w:rFonts w:eastAsiaTheme="minorEastAsia"/>
          <w:noProof/>
        </w:rPr>
      </w:pPr>
      <w:hyperlink w:anchor="_Toc402198400" w:history="1">
        <w:r w:rsidR="00FB6FFE" w:rsidRPr="007063E2">
          <w:rPr>
            <w:rStyle w:val="Hyperlink"/>
            <w:rFonts w:ascii="Sylfaen" w:hAnsi="Sylfaen"/>
            <w:noProof/>
            <w:lang w:val="ka-GE"/>
          </w:rPr>
          <w:t xml:space="preserve">2. </w:t>
        </w:r>
        <w:r w:rsidR="00FB6FFE" w:rsidRPr="007063E2">
          <w:rPr>
            <w:rStyle w:val="Hyperlink"/>
            <w:rFonts w:ascii="Sylfaen" w:hAnsi="Sylfaen" w:cs="Sylfaen"/>
            <w:noProof/>
          </w:rPr>
          <w:t>ცენტრის</w:t>
        </w:r>
        <w:r w:rsidR="00FB6FFE" w:rsidRPr="007063E2">
          <w:rPr>
            <w:rStyle w:val="Hyperlink"/>
            <w:noProof/>
          </w:rPr>
          <w:t xml:space="preserve"> </w:t>
        </w:r>
        <w:r w:rsidR="00FB6FFE" w:rsidRPr="007063E2">
          <w:rPr>
            <w:rStyle w:val="Hyperlink"/>
            <w:rFonts w:ascii="Sylfaen" w:hAnsi="Sylfaen" w:cs="Sylfaen"/>
            <w:noProof/>
          </w:rPr>
          <w:t>მომხმარებელი</w:t>
        </w:r>
        <w:r w:rsidR="00FB6FFE" w:rsidRPr="007063E2">
          <w:rPr>
            <w:rStyle w:val="Hyperlink"/>
            <w:noProof/>
          </w:rPr>
          <w:t xml:space="preserve"> </w:t>
        </w:r>
        <w:r w:rsidR="00FB6FFE" w:rsidRPr="007063E2">
          <w:rPr>
            <w:rStyle w:val="Hyperlink"/>
            <w:rFonts w:ascii="Sylfaen" w:hAnsi="Sylfaen" w:cs="Sylfaen"/>
            <w:noProof/>
          </w:rPr>
          <w:t>იურიდიული</w:t>
        </w:r>
        <w:r w:rsidR="00FB6FFE" w:rsidRPr="007063E2">
          <w:rPr>
            <w:rStyle w:val="Hyperlink"/>
            <w:noProof/>
          </w:rPr>
          <w:t xml:space="preserve"> </w:t>
        </w:r>
        <w:r w:rsidR="00FB6FFE" w:rsidRPr="007063E2">
          <w:rPr>
            <w:rStyle w:val="Hyperlink"/>
            <w:rFonts w:ascii="Sylfaen" w:hAnsi="Sylfaen" w:cs="Sylfaen"/>
            <w:noProof/>
          </w:rPr>
          <w:t>პირების</w:t>
        </w:r>
        <w:r w:rsidR="00FB6FFE" w:rsidRPr="007063E2">
          <w:rPr>
            <w:rStyle w:val="Hyperlink"/>
            <w:noProof/>
          </w:rPr>
          <w:t xml:space="preserve"> </w:t>
        </w:r>
        <w:r w:rsidR="00FB6FFE" w:rsidRPr="007063E2">
          <w:rPr>
            <w:rStyle w:val="Hyperlink"/>
            <w:rFonts w:ascii="Sylfaen" w:hAnsi="Sylfaen" w:cs="Sylfaen"/>
            <w:noProof/>
          </w:rPr>
          <w:t>გამოკითხვის</w:t>
        </w:r>
        <w:r w:rsidR="00FB6FFE" w:rsidRPr="007063E2">
          <w:rPr>
            <w:rStyle w:val="Hyperlink"/>
            <w:noProof/>
          </w:rPr>
          <w:t xml:space="preserve"> </w:t>
        </w:r>
        <w:r w:rsidR="00FB6FFE" w:rsidRPr="007063E2">
          <w:rPr>
            <w:rStyle w:val="Hyperlink"/>
            <w:rFonts w:ascii="Sylfaen" w:hAnsi="Sylfaen" w:cs="Sylfaen"/>
            <w:noProof/>
          </w:rPr>
          <w:t>შედეგები</w:t>
        </w:r>
        <w:r w:rsidR="00FB6FFE">
          <w:rPr>
            <w:noProof/>
            <w:webHidden/>
          </w:rPr>
          <w:tab/>
        </w:r>
        <w:r w:rsidR="00726C1F">
          <w:rPr>
            <w:noProof/>
            <w:webHidden/>
          </w:rPr>
          <w:fldChar w:fldCharType="begin"/>
        </w:r>
        <w:r w:rsidR="00FB6FFE">
          <w:rPr>
            <w:noProof/>
            <w:webHidden/>
          </w:rPr>
          <w:instrText xml:space="preserve"> PAGEREF _Toc402198400 \h </w:instrText>
        </w:r>
        <w:r w:rsidR="00726C1F">
          <w:rPr>
            <w:noProof/>
            <w:webHidden/>
          </w:rPr>
        </w:r>
        <w:r w:rsidR="00726C1F">
          <w:rPr>
            <w:noProof/>
            <w:webHidden/>
          </w:rPr>
          <w:fldChar w:fldCharType="separate"/>
        </w:r>
        <w:r w:rsidR="00130668">
          <w:rPr>
            <w:noProof/>
            <w:webHidden/>
          </w:rPr>
          <w:t>8</w:t>
        </w:r>
        <w:r w:rsidR="00726C1F">
          <w:rPr>
            <w:noProof/>
            <w:webHidden/>
          </w:rPr>
          <w:fldChar w:fldCharType="end"/>
        </w:r>
      </w:hyperlink>
    </w:p>
    <w:p w:rsidR="00FB6FFE" w:rsidRDefault="00D8385E">
      <w:pPr>
        <w:pStyle w:val="TOC2"/>
        <w:tabs>
          <w:tab w:val="right" w:leader="dot" w:pos="9270"/>
        </w:tabs>
        <w:rPr>
          <w:rFonts w:eastAsiaTheme="minorEastAsia"/>
          <w:noProof/>
        </w:rPr>
      </w:pPr>
      <w:hyperlink w:anchor="_Toc402198404" w:history="1">
        <w:r w:rsidR="00FB6FFE" w:rsidRPr="007063E2">
          <w:rPr>
            <w:rStyle w:val="Hyperlink"/>
            <w:rFonts w:ascii="Sylfaen" w:hAnsi="Sylfaen" w:cs="Sylfaen"/>
            <w:noProof/>
            <w:lang w:val="ka-GE"/>
          </w:rPr>
          <w:t>3. განათლების</w:t>
        </w:r>
        <w:r w:rsidR="00FB6FFE" w:rsidRPr="007063E2">
          <w:rPr>
            <w:rStyle w:val="Hyperlink"/>
            <w:noProof/>
            <w:lang w:val="ka-GE"/>
          </w:rPr>
          <w:t xml:space="preserve"> </w:t>
        </w:r>
        <w:r w:rsidR="00FB6FFE" w:rsidRPr="007063E2">
          <w:rPr>
            <w:rStyle w:val="Hyperlink"/>
            <w:rFonts w:ascii="Sylfaen" w:hAnsi="Sylfaen" w:cs="Sylfaen"/>
            <w:noProof/>
            <w:lang w:val="ka-GE"/>
          </w:rPr>
          <w:t>ხარისხის</w:t>
        </w:r>
        <w:r w:rsidR="00FB6FFE" w:rsidRPr="007063E2">
          <w:rPr>
            <w:rStyle w:val="Hyperlink"/>
            <w:noProof/>
            <w:lang w:val="ka-GE"/>
          </w:rPr>
          <w:t xml:space="preserve"> </w:t>
        </w:r>
        <w:r w:rsidR="00FB6FFE" w:rsidRPr="007063E2">
          <w:rPr>
            <w:rStyle w:val="Hyperlink"/>
            <w:rFonts w:ascii="Sylfaen" w:hAnsi="Sylfaen" w:cs="Sylfaen"/>
            <w:noProof/>
            <w:lang w:val="ka-GE"/>
          </w:rPr>
          <w:t>განვითარების</w:t>
        </w:r>
        <w:r w:rsidR="00FB6FFE" w:rsidRPr="007063E2">
          <w:rPr>
            <w:rStyle w:val="Hyperlink"/>
            <w:noProof/>
            <w:lang w:val="ka-GE"/>
          </w:rPr>
          <w:t xml:space="preserve"> </w:t>
        </w:r>
        <w:r w:rsidR="00FB6FFE" w:rsidRPr="007063E2">
          <w:rPr>
            <w:rStyle w:val="Hyperlink"/>
            <w:rFonts w:ascii="Sylfaen" w:hAnsi="Sylfaen" w:cs="Sylfaen"/>
            <w:noProof/>
            <w:lang w:val="ka-GE"/>
          </w:rPr>
          <w:t>ეროვნული</w:t>
        </w:r>
        <w:r w:rsidR="00FB6FFE" w:rsidRPr="007063E2">
          <w:rPr>
            <w:rStyle w:val="Hyperlink"/>
            <w:noProof/>
            <w:lang w:val="ka-GE"/>
          </w:rPr>
          <w:t xml:space="preserve"> </w:t>
        </w:r>
        <w:r w:rsidR="00FB6FFE" w:rsidRPr="007063E2">
          <w:rPr>
            <w:rStyle w:val="Hyperlink"/>
            <w:rFonts w:ascii="Sylfaen" w:hAnsi="Sylfaen" w:cs="Sylfaen"/>
            <w:noProof/>
            <w:lang w:val="ka-GE"/>
          </w:rPr>
          <w:t>ცენტრის</w:t>
        </w:r>
        <w:r w:rsidR="00FB6FFE" w:rsidRPr="007063E2">
          <w:rPr>
            <w:rStyle w:val="Hyperlink"/>
            <w:noProof/>
            <w:lang w:val="ka-GE"/>
          </w:rPr>
          <w:t xml:space="preserve"> </w:t>
        </w:r>
        <w:r w:rsidR="00FB6FFE" w:rsidRPr="007063E2">
          <w:rPr>
            <w:rStyle w:val="Hyperlink"/>
            <w:rFonts w:ascii="Sylfaen" w:hAnsi="Sylfaen" w:cs="Sylfaen"/>
            <w:noProof/>
            <w:lang w:val="ka-GE"/>
          </w:rPr>
          <w:t>სერვისების</w:t>
        </w:r>
        <w:r w:rsidR="00FB6FFE" w:rsidRPr="007063E2">
          <w:rPr>
            <w:rStyle w:val="Hyperlink"/>
            <w:noProof/>
            <w:lang w:val="ka-GE"/>
          </w:rPr>
          <w:t xml:space="preserve"> </w:t>
        </w:r>
        <w:r w:rsidR="00FB6FFE" w:rsidRPr="007063E2">
          <w:rPr>
            <w:rStyle w:val="Hyperlink"/>
            <w:rFonts w:ascii="Sylfaen" w:hAnsi="Sylfaen"/>
            <w:noProof/>
            <w:lang w:val="ka-GE"/>
          </w:rPr>
          <w:t xml:space="preserve">ფიზიკური პირი </w:t>
        </w:r>
        <w:r w:rsidR="00FB6FFE" w:rsidRPr="007063E2">
          <w:rPr>
            <w:rStyle w:val="Hyperlink"/>
            <w:rFonts w:ascii="Sylfaen" w:hAnsi="Sylfaen" w:cs="Sylfaen"/>
            <w:noProof/>
            <w:lang w:val="ka-GE"/>
          </w:rPr>
          <w:t>მომხმარებლების</w:t>
        </w:r>
        <w:r w:rsidR="00FB6FFE" w:rsidRPr="007063E2">
          <w:rPr>
            <w:rStyle w:val="Hyperlink"/>
            <w:noProof/>
            <w:lang w:val="ka-GE"/>
          </w:rPr>
          <w:t xml:space="preserve"> </w:t>
        </w:r>
        <w:r w:rsidR="00FB6FFE" w:rsidRPr="007063E2">
          <w:rPr>
            <w:rStyle w:val="Hyperlink"/>
            <w:rFonts w:ascii="Sylfaen" w:hAnsi="Sylfaen" w:cs="Sylfaen"/>
            <w:noProof/>
            <w:lang w:val="ka-GE"/>
          </w:rPr>
          <w:t>კმაყოფილების</w:t>
        </w:r>
        <w:r w:rsidR="00FB6FFE" w:rsidRPr="007063E2">
          <w:rPr>
            <w:rStyle w:val="Hyperlink"/>
            <w:noProof/>
            <w:lang w:val="ka-GE"/>
          </w:rPr>
          <w:t xml:space="preserve"> </w:t>
        </w:r>
        <w:r w:rsidR="00FB6FFE" w:rsidRPr="007063E2">
          <w:rPr>
            <w:rStyle w:val="Hyperlink"/>
            <w:rFonts w:ascii="Sylfaen" w:hAnsi="Sylfaen" w:cs="Sylfaen"/>
            <w:noProof/>
            <w:lang w:val="ka-GE"/>
          </w:rPr>
          <w:t>კვლევის შედეგები</w:t>
        </w:r>
        <w:r w:rsidR="00FB6FFE">
          <w:rPr>
            <w:noProof/>
            <w:webHidden/>
          </w:rPr>
          <w:tab/>
        </w:r>
        <w:r w:rsidR="00726C1F">
          <w:rPr>
            <w:noProof/>
            <w:webHidden/>
          </w:rPr>
          <w:fldChar w:fldCharType="begin"/>
        </w:r>
        <w:r w:rsidR="00FB6FFE">
          <w:rPr>
            <w:noProof/>
            <w:webHidden/>
          </w:rPr>
          <w:instrText xml:space="preserve"> PAGEREF _Toc402198404 \h </w:instrText>
        </w:r>
        <w:r w:rsidR="00726C1F">
          <w:rPr>
            <w:noProof/>
            <w:webHidden/>
          </w:rPr>
        </w:r>
        <w:r w:rsidR="00726C1F">
          <w:rPr>
            <w:noProof/>
            <w:webHidden/>
          </w:rPr>
          <w:fldChar w:fldCharType="separate"/>
        </w:r>
        <w:r w:rsidR="00130668">
          <w:rPr>
            <w:noProof/>
            <w:webHidden/>
          </w:rPr>
          <w:t>30</w:t>
        </w:r>
        <w:r w:rsidR="00726C1F">
          <w:rPr>
            <w:noProof/>
            <w:webHidden/>
          </w:rPr>
          <w:fldChar w:fldCharType="end"/>
        </w:r>
      </w:hyperlink>
    </w:p>
    <w:p w:rsidR="00FB6FFE" w:rsidRDefault="00D8385E">
      <w:pPr>
        <w:pStyle w:val="TOC2"/>
        <w:tabs>
          <w:tab w:val="left" w:pos="660"/>
          <w:tab w:val="right" w:leader="dot" w:pos="9270"/>
        </w:tabs>
        <w:rPr>
          <w:rFonts w:eastAsiaTheme="minorEastAsia"/>
          <w:noProof/>
        </w:rPr>
      </w:pPr>
      <w:hyperlink w:anchor="_Toc402198410" w:history="1">
        <w:r w:rsidR="00FB6FFE" w:rsidRPr="007063E2">
          <w:rPr>
            <w:rStyle w:val="Hyperlink"/>
            <w:rFonts w:ascii="Sylfaen" w:hAnsi="Sylfaen" w:cs="Sylfaen"/>
            <w:noProof/>
            <w:lang w:val="ka-GE"/>
          </w:rPr>
          <w:t>4.</w:t>
        </w:r>
        <w:r w:rsidR="00FB6FFE">
          <w:rPr>
            <w:rFonts w:eastAsiaTheme="minorEastAsia"/>
            <w:noProof/>
          </w:rPr>
          <w:tab/>
        </w:r>
        <w:r w:rsidR="00FB6FFE" w:rsidRPr="007063E2">
          <w:rPr>
            <w:rStyle w:val="Hyperlink"/>
            <w:rFonts w:ascii="Sylfaen" w:hAnsi="Sylfaen" w:cs="Sylfaen"/>
            <w:noProof/>
            <w:lang w:val="ka-GE"/>
          </w:rPr>
          <w:t>განათლების ხარისხის განვითარების ეროვნული ცენტრის მომსახურების ხარისხის შეფასება მისტიური მომხმარებლის მეთოდით.</w:t>
        </w:r>
        <w:r w:rsidR="00FB6FFE">
          <w:rPr>
            <w:noProof/>
            <w:webHidden/>
          </w:rPr>
          <w:tab/>
        </w:r>
        <w:r w:rsidR="00726C1F">
          <w:rPr>
            <w:noProof/>
            <w:webHidden/>
          </w:rPr>
          <w:fldChar w:fldCharType="begin"/>
        </w:r>
        <w:r w:rsidR="00FB6FFE">
          <w:rPr>
            <w:noProof/>
            <w:webHidden/>
          </w:rPr>
          <w:instrText xml:space="preserve"> PAGEREF _Toc402198410 \h </w:instrText>
        </w:r>
        <w:r w:rsidR="00726C1F">
          <w:rPr>
            <w:noProof/>
            <w:webHidden/>
          </w:rPr>
        </w:r>
        <w:r w:rsidR="00726C1F">
          <w:rPr>
            <w:noProof/>
            <w:webHidden/>
          </w:rPr>
          <w:fldChar w:fldCharType="separate"/>
        </w:r>
        <w:r w:rsidR="00130668">
          <w:rPr>
            <w:noProof/>
            <w:webHidden/>
          </w:rPr>
          <w:t>45</w:t>
        </w:r>
        <w:r w:rsidR="00726C1F">
          <w:rPr>
            <w:noProof/>
            <w:webHidden/>
          </w:rPr>
          <w:fldChar w:fldCharType="end"/>
        </w:r>
      </w:hyperlink>
    </w:p>
    <w:p w:rsidR="00FB6FFE" w:rsidRDefault="00D8385E">
      <w:pPr>
        <w:pStyle w:val="TOC2"/>
        <w:tabs>
          <w:tab w:val="left" w:pos="660"/>
          <w:tab w:val="right" w:leader="dot" w:pos="9270"/>
        </w:tabs>
        <w:rPr>
          <w:rFonts w:eastAsiaTheme="minorEastAsia"/>
          <w:noProof/>
        </w:rPr>
      </w:pPr>
      <w:hyperlink w:anchor="_Toc402198411" w:history="1">
        <w:r w:rsidR="00FB6FFE" w:rsidRPr="007063E2">
          <w:rPr>
            <w:rStyle w:val="Hyperlink"/>
            <w:rFonts w:ascii="Sylfaen" w:hAnsi="Sylfaen" w:cs="Sylfaen"/>
            <w:noProof/>
            <w:lang w:val="ka-GE"/>
          </w:rPr>
          <w:t>5.</w:t>
        </w:r>
        <w:r w:rsidR="00FB6FFE">
          <w:rPr>
            <w:rFonts w:eastAsiaTheme="minorEastAsia"/>
            <w:noProof/>
          </w:rPr>
          <w:tab/>
        </w:r>
        <w:r w:rsidR="00FB6FFE" w:rsidRPr="007063E2">
          <w:rPr>
            <w:rStyle w:val="Hyperlink"/>
            <w:rFonts w:ascii="Sylfaen" w:hAnsi="Sylfaen" w:cs="Sylfaen"/>
            <w:noProof/>
            <w:lang w:val="ka-GE"/>
          </w:rPr>
          <w:t>უმაღლესი და პროფესიული საგანმანათლებლო დაწესებულებების მონაწილეობით ჩატარებული ფოკუს ჯგუფების შედეგები</w:t>
        </w:r>
        <w:r w:rsidR="00FB6FFE">
          <w:rPr>
            <w:noProof/>
            <w:webHidden/>
          </w:rPr>
          <w:tab/>
        </w:r>
        <w:r w:rsidR="00726C1F">
          <w:rPr>
            <w:noProof/>
            <w:webHidden/>
          </w:rPr>
          <w:fldChar w:fldCharType="begin"/>
        </w:r>
        <w:r w:rsidR="00FB6FFE">
          <w:rPr>
            <w:noProof/>
            <w:webHidden/>
          </w:rPr>
          <w:instrText xml:space="preserve"> PAGEREF _Toc402198411 \h </w:instrText>
        </w:r>
        <w:r w:rsidR="00726C1F">
          <w:rPr>
            <w:noProof/>
            <w:webHidden/>
          </w:rPr>
        </w:r>
        <w:r w:rsidR="00726C1F">
          <w:rPr>
            <w:noProof/>
            <w:webHidden/>
          </w:rPr>
          <w:fldChar w:fldCharType="separate"/>
        </w:r>
        <w:r w:rsidR="00130668">
          <w:rPr>
            <w:noProof/>
            <w:webHidden/>
          </w:rPr>
          <w:t>47</w:t>
        </w:r>
        <w:r w:rsidR="00726C1F">
          <w:rPr>
            <w:noProof/>
            <w:webHidden/>
          </w:rPr>
          <w:fldChar w:fldCharType="end"/>
        </w:r>
      </w:hyperlink>
    </w:p>
    <w:p w:rsidR="00FB6FFE" w:rsidRDefault="00D8385E" w:rsidP="00FB6FFE">
      <w:pPr>
        <w:pStyle w:val="TOC3"/>
        <w:ind w:left="234"/>
        <w:rPr>
          <w:rFonts w:eastAsiaTheme="minorEastAsia"/>
          <w:noProof/>
        </w:rPr>
      </w:pPr>
      <w:hyperlink w:anchor="_Toc402198412" w:history="1">
        <w:r w:rsidR="00FB6FFE" w:rsidRPr="007063E2">
          <w:rPr>
            <w:rStyle w:val="Hyperlink"/>
            <w:rFonts w:ascii="Sylfaen" w:hAnsi="Sylfaen" w:cs="Sylfaen"/>
            <w:noProof/>
            <w:lang w:val="ka-GE"/>
          </w:rPr>
          <w:t>დანართი</w:t>
        </w:r>
        <w:r w:rsidR="00FB6FFE" w:rsidRPr="007063E2">
          <w:rPr>
            <w:rStyle w:val="Hyperlink"/>
            <w:noProof/>
            <w:lang w:val="ka-GE"/>
          </w:rPr>
          <w:t xml:space="preserve"> 1. </w:t>
        </w:r>
        <w:r w:rsidR="00FB6FFE" w:rsidRPr="007063E2">
          <w:rPr>
            <w:rStyle w:val="Hyperlink"/>
            <w:rFonts w:ascii="Sylfaen" w:hAnsi="Sylfaen" w:cs="Sylfaen"/>
            <w:noProof/>
            <w:lang w:val="ka-GE"/>
          </w:rPr>
          <w:t>ცენტრის</w:t>
        </w:r>
        <w:r w:rsidR="00FB6FFE" w:rsidRPr="007063E2">
          <w:rPr>
            <w:rStyle w:val="Hyperlink"/>
            <w:noProof/>
            <w:lang w:val="ka-GE"/>
          </w:rPr>
          <w:t xml:space="preserve"> </w:t>
        </w:r>
        <w:r w:rsidR="00FB6FFE" w:rsidRPr="007063E2">
          <w:rPr>
            <w:rStyle w:val="Hyperlink"/>
            <w:rFonts w:ascii="Sylfaen" w:hAnsi="Sylfaen" w:cs="Sylfaen"/>
            <w:noProof/>
            <w:lang w:val="ka-GE"/>
          </w:rPr>
          <w:t>მომხმარებელი</w:t>
        </w:r>
        <w:r w:rsidR="00FB6FFE" w:rsidRPr="007063E2">
          <w:rPr>
            <w:rStyle w:val="Hyperlink"/>
            <w:noProof/>
            <w:lang w:val="ka-GE"/>
          </w:rPr>
          <w:t xml:space="preserve"> </w:t>
        </w:r>
        <w:r w:rsidR="00FB6FFE" w:rsidRPr="007063E2">
          <w:rPr>
            <w:rStyle w:val="Hyperlink"/>
            <w:rFonts w:ascii="Sylfaen" w:hAnsi="Sylfaen" w:cs="Sylfaen"/>
            <w:noProof/>
            <w:lang w:val="ka-GE"/>
          </w:rPr>
          <w:t>ფიზიკური</w:t>
        </w:r>
        <w:r w:rsidR="00FB6FFE" w:rsidRPr="007063E2">
          <w:rPr>
            <w:rStyle w:val="Hyperlink"/>
            <w:noProof/>
            <w:lang w:val="ka-GE"/>
          </w:rPr>
          <w:t xml:space="preserve"> </w:t>
        </w:r>
        <w:r w:rsidR="00FB6FFE" w:rsidRPr="007063E2">
          <w:rPr>
            <w:rStyle w:val="Hyperlink"/>
            <w:rFonts w:ascii="Sylfaen" w:hAnsi="Sylfaen" w:cs="Sylfaen"/>
            <w:noProof/>
            <w:lang w:val="ka-GE"/>
          </w:rPr>
          <w:t>პირების</w:t>
        </w:r>
        <w:r w:rsidR="00FB6FFE" w:rsidRPr="007063E2">
          <w:rPr>
            <w:rStyle w:val="Hyperlink"/>
            <w:noProof/>
            <w:lang w:val="ka-GE"/>
          </w:rPr>
          <w:t xml:space="preserve"> </w:t>
        </w:r>
        <w:r w:rsidR="00FB6FFE" w:rsidRPr="007063E2">
          <w:rPr>
            <w:rStyle w:val="Hyperlink"/>
            <w:rFonts w:ascii="Sylfaen" w:hAnsi="Sylfaen" w:cs="Sylfaen"/>
            <w:noProof/>
            <w:lang w:val="ka-GE"/>
          </w:rPr>
          <w:t>ანკეტა</w:t>
        </w:r>
        <w:r w:rsidR="00FB6FFE">
          <w:rPr>
            <w:noProof/>
            <w:webHidden/>
          </w:rPr>
          <w:tab/>
        </w:r>
        <w:r w:rsidR="00726C1F">
          <w:rPr>
            <w:noProof/>
            <w:webHidden/>
          </w:rPr>
          <w:fldChar w:fldCharType="begin"/>
        </w:r>
        <w:r w:rsidR="00FB6FFE">
          <w:rPr>
            <w:noProof/>
            <w:webHidden/>
          </w:rPr>
          <w:instrText xml:space="preserve"> PAGEREF _Toc402198412 \h </w:instrText>
        </w:r>
        <w:r w:rsidR="00726C1F">
          <w:rPr>
            <w:noProof/>
            <w:webHidden/>
          </w:rPr>
        </w:r>
        <w:r w:rsidR="00726C1F">
          <w:rPr>
            <w:noProof/>
            <w:webHidden/>
          </w:rPr>
          <w:fldChar w:fldCharType="separate"/>
        </w:r>
        <w:r w:rsidR="00130668">
          <w:rPr>
            <w:noProof/>
            <w:webHidden/>
          </w:rPr>
          <w:t>54</w:t>
        </w:r>
        <w:r w:rsidR="00726C1F">
          <w:rPr>
            <w:noProof/>
            <w:webHidden/>
          </w:rPr>
          <w:fldChar w:fldCharType="end"/>
        </w:r>
      </w:hyperlink>
    </w:p>
    <w:p w:rsidR="00FB6FFE" w:rsidRDefault="00D8385E" w:rsidP="00FB6FFE">
      <w:pPr>
        <w:pStyle w:val="TOC3"/>
        <w:ind w:left="234"/>
        <w:rPr>
          <w:rFonts w:eastAsiaTheme="minorEastAsia"/>
          <w:noProof/>
        </w:rPr>
      </w:pPr>
      <w:hyperlink w:anchor="_Toc402198415" w:history="1">
        <w:r w:rsidR="00FB6FFE" w:rsidRPr="007063E2">
          <w:rPr>
            <w:rStyle w:val="Hyperlink"/>
            <w:rFonts w:ascii="Sylfaen" w:hAnsi="Sylfaen" w:cs="Sylfaen"/>
            <w:noProof/>
            <w:lang w:val="ka-GE"/>
          </w:rPr>
          <w:t>დანართი</w:t>
        </w:r>
        <w:r w:rsidR="00FB6FFE" w:rsidRPr="007063E2">
          <w:rPr>
            <w:rStyle w:val="Hyperlink"/>
            <w:noProof/>
            <w:lang w:val="ka-GE"/>
          </w:rPr>
          <w:t xml:space="preserve"> 2. </w:t>
        </w:r>
        <w:r w:rsidR="00FB6FFE" w:rsidRPr="007063E2">
          <w:rPr>
            <w:rStyle w:val="Hyperlink"/>
            <w:rFonts w:ascii="Sylfaen" w:hAnsi="Sylfaen" w:cs="Sylfaen"/>
            <w:noProof/>
            <w:lang w:val="ka-GE"/>
          </w:rPr>
          <w:t>საგანამანთელბლო</w:t>
        </w:r>
        <w:r w:rsidR="00FB6FFE" w:rsidRPr="007063E2">
          <w:rPr>
            <w:rStyle w:val="Hyperlink"/>
            <w:noProof/>
            <w:lang w:val="ka-GE"/>
          </w:rPr>
          <w:t xml:space="preserve"> </w:t>
        </w:r>
        <w:r w:rsidR="00FB6FFE" w:rsidRPr="007063E2">
          <w:rPr>
            <w:rStyle w:val="Hyperlink"/>
            <w:rFonts w:ascii="Sylfaen" w:hAnsi="Sylfaen" w:cs="Sylfaen"/>
            <w:noProof/>
            <w:lang w:val="ka-GE"/>
          </w:rPr>
          <w:t>დაწესებულებების</w:t>
        </w:r>
        <w:r w:rsidR="00FB6FFE" w:rsidRPr="007063E2">
          <w:rPr>
            <w:rStyle w:val="Hyperlink"/>
            <w:noProof/>
            <w:lang w:val="ka-GE"/>
          </w:rPr>
          <w:t xml:space="preserve"> </w:t>
        </w:r>
        <w:r w:rsidR="00FB6FFE" w:rsidRPr="007063E2">
          <w:rPr>
            <w:rStyle w:val="Hyperlink"/>
            <w:rFonts w:ascii="Sylfaen" w:hAnsi="Sylfaen" w:cs="Sylfaen"/>
            <w:noProof/>
            <w:lang w:val="ka-GE"/>
          </w:rPr>
          <w:t>კითხვარი</w:t>
        </w:r>
        <w:r w:rsidR="00FB6FFE">
          <w:rPr>
            <w:noProof/>
            <w:webHidden/>
          </w:rPr>
          <w:tab/>
        </w:r>
        <w:r w:rsidR="00726C1F">
          <w:rPr>
            <w:noProof/>
            <w:webHidden/>
          </w:rPr>
          <w:fldChar w:fldCharType="begin"/>
        </w:r>
        <w:r w:rsidR="00FB6FFE">
          <w:rPr>
            <w:noProof/>
            <w:webHidden/>
          </w:rPr>
          <w:instrText xml:space="preserve"> PAGEREF _Toc402198415 \h </w:instrText>
        </w:r>
        <w:r w:rsidR="00726C1F">
          <w:rPr>
            <w:noProof/>
            <w:webHidden/>
          </w:rPr>
        </w:r>
        <w:r w:rsidR="00726C1F">
          <w:rPr>
            <w:noProof/>
            <w:webHidden/>
          </w:rPr>
          <w:fldChar w:fldCharType="separate"/>
        </w:r>
        <w:r w:rsidR="00130668">
          <w:rPr>
            <w:noProof/>
            <w:webHidden/>
          </w:rPr>
          <w:t>64</w:t>
        </w:r>
        <w:r w:rsidR="00726C1F">
          <w:rPr>
            <w:noProof/>
            <w:webHidden/>
          </w:rPr>
          <w:fldChar w:fldCharType="end"/>
        </w:r>
      </w:hyperlink>
    </w:p>
    <w:p w:rsidR="00FB6FFE" w:rsidRDefault="00D8385E" w:rsidP="00FB6FFE">
      <w:pPr>
        <w:pStyle w:val="TOC3"/>
        <w:ind w:left="234"/>
        <w:rPr>
          <w:rFonts w:eastAsiaTheme="minorEastAsia"/>
          <w:noProof/>
        </w:rPr>
      </w:pPr>
      <w:hyperlink w:anchor="_Toc402198417" w:history="1">
        <w:r w:rsidR="00FB6FFE" w:rsidRPr="007063E2">
          <w:rPr>
            <w:rStyle w:val="Hyperlink"/>
            <w:rFonts w:ascii="Sylfaen" w:hAnsi="Sylfaen" w:cs="Sylfaen"/>
            <w:noProof/>
            <w:lang w:val="ka-GE"/>
          </w:rPr>
          <w:t>დანართი</w:t>
        </w:r>
        <w:r w:rsidR="00FB6FFE" w:rsidRPr="007063E2">
          <w:rPr>
            <w:rStyle w:val="Hyperlink"/>
            <w:noProof/>
            <w:lang w:val="ka-GE"/>
          </w:rPr>
          <w:t xml:space="preserve"> 3. „</w:t>
        </w:r>
        <w:r w:rsidR="00FB6FFE" w:rsidRPr="007063E2">
          <w:rPr>
            <w:rStyle w:val="Hyperlink"/>
            <w:rFonts w:ascii="Sylfaen" w:hAnsi="Sylfaen" w:cs="Sylfaen"/>
            <w:noProof/>
            <w:lang w:val="ka-GE"/>
          </w:rPr>
          <w:t>მისტიური</w:t>
        </w:r>
        <w:r w:rsidR="00FB6FFE" w:rsidRPr="007063E2">
          <w:rPr>
            <w:rStyle w:val="Hyperlink"/>
            <w:noProof/>
            <w:lang w:val="ka-GE"/>
          </w:rPr>
          <w:t xml:space="preserve"> </w:t>
        </w:r>
        <w:r w:rsidR="00FB6FFE" w:rsidRPr="007063E2">
          <w:rPr>
            <w:rStyle w:val="Hyperlink"/>
            <w:rFonts w:ascii="Sylfaen" w:hAnsi="Sylfaen" w:cs="Sylfaen"/>
            <w:noProof/>
            <w:lang w:val="ka-GE"/>
          </w:rPr>
          <w:t>მყიდველის</w:t>
        </w:r>
        <w:r w:rsidR="00FB6FFE" w:rsidRPr="007063E2">
          <w:rPr>
            <w:rStyle w:val="Hyperlink"/>
            <w:noProof/>
            <w:lang w:val="ka-GE"/>
          </w:rPr>
          <w:t xml:space="preserve">“ </w:t>
        </w:r>
        <w:r w:rsidR="00FB6FFE" w:rsidRPr="007063E2">
          <w:rPr>
            <w:rStyle w:val="Hyperlink"/>
            <w:rFonts w:ascii="Sylfaen" w:hAnsi="Sylfaen" w:cs="Sylfaen"/>
            <w:noProof/>
            <w:lang w:val="ka-GE"/>
          </w:rPr>
          <w:t>მეთოდისთვის</w:t>
        </w:r>
        <w:r w:rsidR="00FB6FFE" w:rsidRPr="007063E2">
          <w:rPr>
            <w:rStyle w:val="Hyperlink"/>
            <w:noProof/>
            <w:lang w:val="ka-GE"/>
          </w:rPr>
          <w:t xml:space="preserve"> </w:t>
        </w:r>
        <w:r w:rsidR="00FB6FFE" w:rsidRPr="007063E2">
          <w:rPr>
            <w:rStyle w:val="Hyperlink"/>
            <w:rFonts w:ascii="Sylfaen" w:hAnsi="Sylfaen" w:cs="Sylfaen"/>
            <w:noProof/>
            <w:lang w:val="ka-GE"/>
          </w:rPr>
          <w:t>კითხვარის</w:t>
        </w:r>
        <w:r w:rsidR="00FB6FFE" w:rsidRPr="007063E2">
          <w:rPr>
            <w:rStyle w:val="Hyperlink"/>
            <w:noProof/>
            <w:lang w:val="ka-GE"/>
          </w:rPr>
          <w:t xml:space="preserve"> </w:t>
        </w:r>
        <w:r w:rsidR="00FB6FFE" w:rsidRPr="007063E2">
          <w:rPr>
            <w:rStyle w:val="Hyperlink"/>
            <w:rFonts w:ascii="Sylfaen" w:hAnsi="Sylfaen" w:cs="Sylfaen"/>
            <w:noProof/>
            <w:lang w:val="ka-GE"/>
          </w:rPr>
          <w:t>სამუშაო</w:t>
        </w:r>
        <w:r w:rsidR="00FB6FFE" w:rsidRPr="007063E2">
          <w:rPr>
            <w:rStyle w:val="Hyperlink"/>
            <w:noProof/>
            <w:lang w:val="ka-GE"/>
          </w:rPr>
          <w:t xml:space="preserve"> </w:t>
        </w:r>
        <w:r w:rsidR="00FB6FFE" w:rsidRPr="007063E2">
          <w:rPr>
            <w:rStyle w:val="Hyperlink"/>
            <w:rFonts w:ascii="Sylfaen" w:hAnsi="Sylfaen" w:cs="Sylfaen"/>
            <w:noProof/>
            <w:lang w:val="ka-GE"/>
          </w:rPr>
          <w:t>ვერსია</w:t>
        </w:r>
        <w:r w:rsidR="00FB6FFE">
          <w:rPr>
            <w:noProof/>
            <w:webHidden/>
          </w:rPr>
          <w:tab/>
        </w:r>
        <w:r w:rsidR="00726C1F">
          <w:rPr>
            <w:noProof/>
            <w:webHidden/>
          </w:rPr>
          <w:fldChar w:fldCharType="begin"/>
        </w:r>
        <w:r w:rsidR="00FB6FFE">
          <w:rPr>
            <w:noProof/>
            <w:webHidden/>
          </w:rPr>
          <w:instrText xml:space="preserve"> PAGEREF _Toc402198417 \h </w:instrText>
        </w:r>
        <w:r w:rsidR="00726C1F">
          <w:rPr>
            <w:noProof/>
            <w:webHidden/>
          </w:rPr>
        </w:r>
        <w:r w:rsidR="00726C1F">
          <w:rPr>
            <w:noProof/>
            <w:webHidden/>
          </w:rPr>
          <w:fldChar w:fldCharType="separate"/>
        </w:r>
        <w:r w:rsidR="00130668">
          <w:rPr>
            <w:noProof/>
            <w:webHidden/>
          </w:rPr>
          <w:t>78</w:t>
        </w:r>
        <w:r w:rsidR="00726C1F">
          <w:rPr>
            <w:noProof/>
            <w:webHidden/>
          </w:rPr>
          <w:fldChar w:fldCharType="end"/>
        </w:r>
      </w:hyperlink>
    </w:p>
    <w:p w:rsidR="00FB6FFE" w:rsidRDefault="00D8385E" w:rsidP="00FB6FFE">
      <w:pPr>
        <w:pStyle w:val="TOC3"/>
        <w:ind w:left="234"/>
        <w:rPr>
          <w:rFonts w:eastAsiaTheme="minorEastAsia"/>
          <w:noProof/>
        </w:rPr>
      </w:pPr>
      <w:hyperlink w:anchor="_Toc402198420" w:history="1">
        <w:r w:rsidR="00FB6FFE" w:rsidRPr="007063E2">
          <w:rPr>
            <w:rStyle w:val="Hyperlink"/>
            <w:rFonts w:ascii="Sylfaen" w:hAnsi="Sylfaen" w:cs="Sylfaen"/>
            <w:noProof/>
            <w:lang w:val="ka-GE"/>
          </w:rPr>
          <w:t>დანართი</w:t>
        </w:r>
        <w:r w:rsidR="00FB6FFE" w:rsidRPr="007063E2">
          <w:rPr>
            <w:rStyle w:val="Hyperlink"/>
            <w:noProof/>
            <w:lang w:val="ka-GE"/>
          </w:rPr>
          <w:t xml:space="preserve"> 4 </w:t>
        </w:r>
        <w:r w:rsidR="00FB6FFE" w:rsidRPr="007063E2">
          <w:rPr>
            <w:rStyle w:val="Hyperlink"/>
            <w:rFonts w:ascii="Sylfaen" w:hAnsi="Sylfaen" w:cs="Sylfaen"/>
            <w:noProof/>
            <w:lang w:val="ka-GE"/>
          </w:rPr>
          <w:t>საგანმანათლებლო</w:t>
        </w:r>
        <w:r w:rsidR="00FB6FFE" w:rsidRPr="007063E2">
          <w:rPr>
            <w:rStyle w:val="Hyperlink"/>
            <w:noProof/>
            <w:lang w:val="ka-GE"/>
          </w:rPr>
          <w:t xml:space="preserve"> </w:t>
        </w:r>
        <w:r w:rsidR="00FB6FFE" w:rsidRPr="007063E2">
          <w:rPr>
            <w:rStyle w:val="Hyperlink"/>
            <w:rFonts w:ascii="Sylfaen" w:hAnsi="Sylfaen" w:cs="Sylfaen"/>
            <w:noProof/>
            <w:lang w:val="ka-GE"/>
          </w:rPr>
          <w:t>დაწესებულებებთან</w:t>
        </w:r>
        <w:r w:rsidR="00FB6FFE" w:rsidRPr="007063E2">
          <w:rPr>
            <w:rStyle w:val="Hyperlink"/>
            <w:noProof/>
            <w:lang w:val="ka-GE"/>
          </w:rPr>
          <w:t xml:space="preserve"> </w:t>
        </w:r>
        <w:r w:rsidR="00FB6FFE" w:rsidRPr="007063E2">
          <w:rPr>
            <w:rStyle w:val="Hyperlink"/>
            <w:rFonts w:ascii="Sylfaen" w:hAnsi="Sylfaen" w:cs="Sylfaen"/>
            <w:noProof/>
            <w:lang w:val="ka-GE"/>
          </w:rPr>
          <w:t>ფოკუს</w:t>
        </w:r>
        <w:r w:rsidR="00FB6FFE" w:rsidRPr="007063E2">
          <w:rPr>
            <w:rStyle w:val="Hyperlink"/>
            <w:noProof/>
            <w:lang w:val="ka-GE"/>
          </w:rPr>
          <w:t xml:space="preserve"> </w:t>
        </w:r>
        <w:r w:rsidR="00FB6FFE" w:rsidRPr="007063E2">
          <w:rPr>
            <w:rStyle w:val="Hyperlink"/>
            <w:rFonts w:ascii="Sylfaen" w:hAnsi="Sylfaen" w:cs="Sylfaen"/>
            <w:noProof/>
            <w:lang w:val="ka-GE"/>
          </w:rPr>
          <w:t>ჯგუფის</w:t>
        </w:r>
        <w:r w:rsidR="00FB6FFE" w:rsidRPr="007063E2">
          <w:rPr>
            <w:rStyle w:val="Hyperlink"/>
            <w:noProof/>
            <w:lang w:val="ka-GE"/>
          </w:rPr>
          <w:t xml:space="preserve"> </w:t>
        </w:r>
        <w:r w:rsidR="00FB6FFE" w:rsidRPr="007063E2">
          <w:rPr>
            <w:rStyle w:val="Hyperlink"/>
            <w:rFonts w:ascii="Sylfaen" w:hAnsi="Sylfaen" w:cs="Sylfaen"/>
            <w:noProof/>
            <w:lang w:val="ka-GE"/>
          </w:rPr>
          <w:t>სახელმძღვანელო</w:t>
        </w:r>
        <w:r w:rsidR="00FB6FFE">
          <w:rPr>
            <w:noProof/>
            <w:webHidden/>
          </w:rPr>
          <w:tab/>
        </w:r>
        <w:r w:rsidR="00726C1F">
          <w:rPr>
            <w:noProof/>
            <w:webHidden/>
          </w:rPr>
          <w:fldChar w:fldCharType="begin"/>
        </w:r>
        <w:r w:rsidR="00FB6FFE">
          <w:rPr>
            <w:noProof/>
            <w:webHidden/>
          </w:rPr>
          <w:instrText xml:space="preserve"> PAGEREF _Toc402198420 \h </w:instrText>
        </w:r>
        <w:r w:rsidR="00726C1F">
          <w:rPr>
            <w:noProof/>
            <w:webHidden/>
          </w:rPr>
        </w:r>
        <w:r w:rsidR="00726C1F">
          <w:rPr>
            <w:noProof/>
            <w:webHidden/>
          </w:rPr>
          <w:fldChar w:fldCharType="separate"/>
        </w:r>
        <w:r w:rsidR="00130668">
          <w:rPr>
            <w:noProof/>
            <w:webHidden/>
          </w:rPr>
          <w:t>83</w:t>
        </w:r>
        <w:r w:rsidR="00726C1F">
          <w:rPr>
            <w:noProof/>
            <w:webHidden/>
          </w:rPr>
          <w:fldChar w:fldCharType="end"/>
        </w:r>
      </w:hyperlink>
    </w:p>
    <w:p w:rsidR="00FB6FFE" w:rsidRDefault="00D8385E">
      <w:pPr>
        <w:pStyle w:val="TOC2"/>
        <w:tabs>
          <w:tab w:val="right" w:leader="dot" w:pos="9270"/>
        </w:tabs>
        <w:rPr>
          <w:rFonts w:eastAsiaTheme="minorEastAsia"/>
          <w:noProof/>
        </w:rPr>
      </w:pPr>
      <w:hyperlink w:anchor="_Toc402198422" w:history="1">
        <w:r w:rsidR="00FB6FFE" w:rsidRPr="007063E2">
          <w:rPr>
            <w:rStyle w:val="Hyperlink"/>
            <w:rFonts w:ascii="Sylfaen" w:hAnsi="Sylfaen" w:cs="Sylfaen"/>
            <w:noProof/>
            <w:lang w:val="ka-GE"/>
          </w:rPr>
          <w:t>დანართი</w:t>
        </w:r>
        <w:r w:rsidR="00FB6FFE" w:rsidRPr="007063E2">
          <w:rPr>
            <w:rStyle w:val="Hyperlink"/>
            <w:noProof/>
            <w:lang w:val="ka-GE"/>
          </w:rPr>
          <w:t xml:space="preserve"> </w:t>
        </w:r>
        <w:r w:rsidR="00FB6FFE" w:rsidRPr="007063E2">
          <w:rPr>
            <w:rStyle w:val="Hyperlink"/>
            <w:rFonts w:ascii="Sylfaen" w:hAnsi="Sylfaen"/>
            <w:noProof/>
            <w:lang w:val="ka-GE"/>
          </w:rPr>
          <w:t>5. ფოკუს ჯგუფის მონაწილეების სიები</w:t>
        </w:r>
        <w:r w:rsidR="00FB6FFE">
          <w:rPr>
            <w:noProof/>
            <w:webHidden/>
          </w:rPr>
          <w:tab/>
        </w:r>
        <w:r w:rsidR="00726C1F">
          <w:rPr>
            <w:noProof/>
            <w:webHidden/>
          </w:rPr>
          <w:fldChar w:fldCharType="begin"/>
        </w:r>
        <w:r w:rsidR="00FB6FFE">
          <w:rPr>
            <w:noProof/>
            <w:webHidden/>
          </w:rPr>
          <w:instrText xml:space="preserve"> PAGEREF _Toc402198422 \h </w:instrText>
        </w:r>
        <w:r w:rsidR="00726C1F">
          <w:rPr>
            <w:noProof/>
            <w:webHidden/>
          </w:rPr>
        </w:r>
        <w:r w:rsidR="00726C1F">
          <w:rPr>
            <w:noProof/>
            <w:webHidden/>
          </w:rPr>
          <w:fldChar w:fldCharType="separate"/>
        </w:r>
        <w:r w:rsidR="00130668">
          <w:rPr>
            <w:noProof/>
            <w:webHidden/>
          </w:rPr>
          <w:t>85</w:t>
        </w:r>
        <w:r w:rsidR="00726C1F">
          <w:rPr>
            <w:noProof/>
            <w:webHidden/>
          </w:rPr>
          <w:fldChar w:fldCharType="end"/>
        </w:r>
      </w:hyperlink>
    </w:p>
    <w:p w:rsidR="00FB6FFE" w:rsidRDefault="00D8385E">
      <w:pPr>
        <w:pStyle w:val="TOC2"/>
        <w:tabs>
          <w:tab w:val="right" w:leader="dot" w:pos="9270"/>
        </w:tabs>
        <w:rPr>
          <w:rFonts w:eastAsiaTheme="minorEastAsia"/>
          <w:noProof/>
        </w:rPr>
      </w:pPr>
      <w:hyperlink w:anchor="_Toc402198423" w:history="1">
        <w:r w:rsidR="00FB6FFE" w:rsidRPr="007063E2">
          <w:rPr>
            <w:rStyle w:val="Hyperlink"/>
            <w:rFonts w:ascii="Sylfaen" w:hAnsi="Sylfaen" w:cs="Sylfaen"/>
            <w:noProof/>
            <w:lang w:val="ka-GE"/>
          </w:rPr>
          <w:t>დანართი 6. გამოკითხული საგანმანათლებლო დაწესებულებების სია</w:t>
        </w:r>
        <w:r w:rsidR="00FB6FFE">
          <w:rPr>
            <w:noProof/>
            <w:webHidden/>
          </w:rPr>
          <w:tab/>
        </w:r>
        <w:r w:rsidR="00726C1F">
          <w:rPr>
            <w:noProof/>
            <w:webHidden/>
          </w:rPr>
          <w:fldChar w:fldCharType="begin"/>
        </w:r>
        <w:r w:rsidR="00FB6FFE">
          <w:rPr>
            <w:noProof/>
            <w:webHidden/>
          </w:rPr>
          <w:instrText xml:space="preserve"> PAGEREF _Toc402198423 \h </w:instrText>
        </w:r>
        <w:r w:rsidR="00726C1F">
          <w:rPr>
            <w:noProof/>
            <w:webHidden/>
          </w:rPr>
        </w:r>
        <w:r w:rsidR="00726C1F">
          <w:rPr>
            <w:noProof/>
            <w:webHidden/>
          </w:rPr>
          <w:fldChar w:fldCharType="separate"/>
        </w:r>
        <w:r w:rsidR="00130668">
          <w:rPr>
            <w:noProof/>
            <w:webHidden/>
          </w:rPr>
          <w:t>86</w:t>
        </w:r>
        <w:r w:rsidR="00726C1F">
          <w:rPr>
            <w:noProof/>
            <w:webHidden/>
          </w:rPr>
          <w:fldChar w:fldCharType="end"/>
        </w:r>
      </w:hyperlink>
    </w:p>
    <w:p w:rsidR="00FB6FFE" w:rsidRDefault="00D8385E">
      <w:pPr>
        <w:pStyle w:val="TOC2"/>
        <w:tabs>
          <w:tab w:val="right" w:leader="dot" w:pos="9270"/>
        </w:tabs>
        <w:rPr>
          <w:rFonts w:eastAsiaTheme="minorEastAsia"/>
          <w:noProof/>
        </w:rPr>
      </w:pPr>
      <w:hyperlink w:anchor="_Toc402198424" w:history="1">
        <w:r w:rsidR="00FB6FFE" w:rsidRPr="007063E2">
          <w:rPr>
            <w:rStyle w:val="Hyperlink"/>
            <w:rFonts w:ascii="Sylfaen" w:hAnsi="Sylfaen" w:cs="Sylfaen"/>
            <w:noProof/>
            <w:lang w:val="ka-GE"/>
          </w:rPr>
          <w:t>დანართი 7 ფოკუს ჯგუფის ტრანსკრიპტი - პროფესიული სასწავლებლები</w:t>
        </w:r>
        <w:r w:rsidR="00FB6FFE">
          <w:rPr>
            <w:noProof/>
            <w:webHidden/>
          </w:rPr>
          <w:tab/>
        </w:r>
        <w:r w:rsidR="00726C1F">
          <w:rPr>
            <w:noProof/>
            <w:webHidden/>
          </w:rPr>
          <w:fldChar w:fldCharType="begin"/>
        </w:r>
        <w:r w:rsidR="00FB6FFE">
          <w:rPr>
            <w:noProof/>
            <w:webHidden/>
          </w:rPr>
          <w:instrText xml:space="preserve"> PAGEREF _Toc402198424 \h </w:instrText>
        </w:r>
        <w:r w:rsidR="00726C1F">
          <w:rPr>
            <w:noProof/>
            <w:webHidden/>
          </w:rPr>
        </w:r>
        <w:r w:rsidR="00726C1F">
          <w:rPr>
            <w:noProof/>
            <w:webHidden/>
          </w:rPr>
          <w:fldChar w:fldCharType="separate"/>
        </w:r>
        <w:r w:rsidR="00130668">
          <w:rPr>
            <w:noProof/>
            <w:webHidden/>
          </w:rPr>
          <w:t>89</w:t>
        </w:r>
        <w:r w:rsidR="00726C1F">
          <w:rPr>
            <w:noProof/>
            <w:webHidden/>
          </w:rPr>
          <w:fldChar w:fldCharType="end"/>
        </w:r>
      </w:hyperlink>
    </w:p>
    <w:p w:rsidR="00FB6FFE" w:rsidRDefault="00D8385E">
      <w:pPr>
        <w:pStyle w:val="TOC2"/>
        <w:tabs>
          <w:tab w:val="right" w:leader="dot" w:pos="9270"/>
        </w:tabs>
        <w:rPr>
          <w:rFonts w:eastAsiaTheme="minorEastAsia"/>
          <w:noProof/>
        </w:rPr>
      </w:pPr>
      <w:hyperlink w:anchor="_Toc402198425" w:history="1">
        <w:r w:rsidR="00FB6FFE" w:rsidRPr="007063E2">
          <w:rPr>
            <w:rStyle w:val="Hyperlink"/>
            <w:rFonts w:ascii="Sylfaen" w:hAnsi="Sylfaen" w:cs="Sylfaen"/>
            <w:noProof/>
            <w:lang w:val="ka-GE"/>
          </w:rPr>
          <w:t>დანართი 7 ფოკუს ჯგუფის ტრანსკრიპტი - უმაღლესი სასწავლებლები</w:t>
        </w:r>
        <w:r w:rsidR="00FB6FFE">
          <w:rPr>
            <w:noProof/>
            <w:webHidden/>
          </w:rPr>
          <w:tab/>
        </w:r>
        <w:r w:rsidR="00726C1F">
          <w:rPr>
            <w:noProof/>
            <w:webHidden/>
          </w:rPr>
          <w:fldChar w:fldCharType="begin"/>
        </w:r>
        <w:r w:rsidR="00FB6FFE">
          <w:rPr>
            <w:noProof/>
            <w:webHidden/>
          </w:rPr>
          <w:instrText xml:space="preserve"> PAGEREF _Toc402198425 \h </w:instrText>
        </w:r>
        <w:r w:rsidR="00726C1F">
          <w:rPr>
            <w:noProof/>
            <w:webHidden/>
          </w:rPr>
        </w:r>
        <w:r w:rsidR="00726C1F">
          <w:rPr>
            <w:noProof/>
            <w:webHidden/>
          </w:rPr>
          <w:fldChar w:fldCharType="separate"/>
        </w:r>
        <w:r w:rsidR="00130668">
          <w:rPr>
            <w:noProof/>
            <w:webHidden/>
          </w:rPr>
          <w:t>100</w:t>
        </w:r>
        <w:r w:rsidR="00726C1F">
          <w:rPr>
            <w:noProof/>
            <w:webHidden/>
          </w:rPr>
          <w:fldChar w:fldCharType="end"/>
        </w:r>
      </w:hyperlink>
    </w:p>
    <w:p w:rsidR="00CB1BEB" w:rsidRPr="0082598A" w:rsidRDefault="00726C1F">
      <w:pPr>
        <w:rPr>
          <w:rFonts w:ascii="Sylfaen" w:hAnsi="Sylfaen"/>
          <w:lang w:val="ka-GE"/>
        </w:rPr>
      </w:pPr>
      <w:r>
        <w:rPr>
          <w:rFonts w:ascii="Sylfaen" w:hAnsi="Sylfaen"/>
          <w:lang w:val="ka-GE"/>
        </w:rPr>
        <w:fldChar w:fldCharType="end"/>
      </w:r>
      <w:r w:rsidR="00CB1BEB" w:rsidRPr="0082598A">
        <w:rPr>
          <w:rFonts w:ascii="Sylfaen" w:hAnsi="Sylfaen"/>
          <w:lang w:val="ka-GE"/>
        </w:rPr>
        <w:br w:type="page"/>
      </w:r>
    </w:p>
    <w:p w:rsidR="00B60B79" w:rsidRPr="00EB1772" w:rsidRDefault="00B60B79" w:rsidP="00AA7495">
      <w:pPr>
        <w:pStyle w:val="Heading2"/>
        <w:numPr>
          <w:ilvl w:val="0"/>
          <w:numId w:val="36"/>
        </w:numPr>
        <w:rPr>
          <w:lang w:val="ka-GE"/>
        </w:rPr>
      </w:pPr>
      <w:bookmarkStart w:id="3" w:name="_Toc396392141"/>
      <w:bookmarkStart w:id="4" w:name="_Toc402198395"/>
      <w:bookmarkStart w:id="5" w:name="_Toc401839167"/>
      <w:r>
        <w:rPr>
          <w:rFonts w:ascii="Sylfaen" w:hAnsi="Sylfaen" w:cs="Sylfaen"/>
          <w:lang w:val="ka-GE"/>
        </w:rPr>
        <w:lastRenderedPageBreak/>
        <w:t>კვლევის</w:t>
      </w:r>
      <w:r>
        <w:rPr>
          <w:lang w:val="ka-GE"/>
        </w:rPr>
        <w:t xml:space="preserve"> </w:t>
      </w:r>
      <w:r>
        <w:rPr>
          <w:rFonts w:ascii="Sylfaen" w:hAnsi="Sylfaen" w:cs="Sylfaen"/>
          <w:lang w:val="ka-GE"/>
        </w:rPr>
        <w:t>მეთოდოლოგია</w:t>
      </w:r>
      <w:bookmarkEnd w:id="3"/>
      <w:bookmarkEnd w:id="4"/>
    </w:p>
    <w:p w:rsidR="00B60B79" w:rsidRDefault="00B60B79" w:rsidP="00B60B79">
      <w:pPr>
        <w:jc w:val="both"/>
        <w:rPr>
          <w:rFonts w:ascii="Sylfaen" w:hAnsi="Sylfaen" w:cs="Sylfaen"/>
          <w:lang w:val="ka-GE"/>
        </w:rPr>
      </w:pPr>
    </w:p>
    <w:p w:rsidR="00B60B79" w:rsidRDefault="00B60B79" w:rsidP="00B60B79">
      <w:pPr>
        <w:jc w:val="both"/>
        <w:rPr>
          <w:rFonts w:ascii="Sylfaen" w:hAnsi="Sylfaen" w:cs="Sylfaen"/>
          <w:lang w:val="ka-GE"/>
        </w:rPr>
      </w:pPr>
      <w:r>
        <w:rPr>
          <w:rFonts w:ascii="Sylfaen" w:hAnsi="Sylfaen" w:cs="Sylfaen"/>
          <w:lang w:val="ka-GE"/>
        </w:rPr>
        <w:t xml:space="preserve">კვლევის მეთოდოლოგია რომელიც გამოყენებული იქნა პროექტის ფარგლებში შეესატყვისება ცენტრის მიერ მომხმარებელთა კმაყოფილების კვლევის დამტკიცებულ კონცეფტს. ამ თავში მოცემულია მეთოდოლოგიის აღწერა. </w:t>
      </w:r>
    </w:p>
    <w:p w:rsidR="00B60B79" w:rsidRDefault="00B60B79" w:rsidP="00B60B79">
      <w:pPr>
        <w:pStyle w:val="Heading3"/>
        <w:rPr>
          <w:lang w:val="ka-GE"/>
        </w:rPr>
      </w:pPr>
      <w:bookmarkStart w:id="6" w:name="_Toc396392142"/>
      <w:bookmarkStart w:id="7" w:name="_Toc402198396"/>
      <w:r w:rsidRPr="00C33D1D">
        <w:rPr>
          <w:rFonts w:ascii="Sylfaen" w:hAnsi="Sylfaen" w:cs="Sylfaen"/>
          <w:lang w:val="ka-GE"/>
        </w:rPr>
        <w:t>კვლევის</w:t>
      </w:r>
      <w:r w:rsidRPr="00C33D1D">
        <w:rPr>
          <w:lang w:val="ka-GE"/>
        </w:rPr>
        <w:t xml:space="preserve"> </w:t>
      </w:r>
      <w:r w:rsidRPr="00C33D1D">
        <w:rPr>
          <w:rFonts w:ascii="Sylfaen" w:hAnsi="Sylfaen" w:cs="Sylfaen"/>
          <w:lang w:val="ka-GE"/>
        </w:rPr>
        <w:t>მიზანი</w:t>
      </w:r>
      <w:r w:rsidRPr="00C33D1D">
        <w:rPr>
          <w:lang w:val="ka-GE"/>
        </w:rPr>
        <w:t xml:space="preserve"> </w:t>
      </w:r>
      <w:r w:rsidRPr="00C33D1D">
        <w:rPr>
          <w:rFonts w:ascii="Sylfaen" w:hAnsi="Sylfaen" w:cs="Sylfaen"/>
          <w:lang w:val="ka-GE"/>
        </w:rPr>
        <w:t>და</w:t>
      </w:r>
      <w:r w:rsidRPr="00C33D1D">
        <w:rPr>
          <w:lang w:val="ka-GE"/>
        </w:rPr>
        <w:t xml:space="preserve"> </w:t>
      </w:r>
      <w:r w:rsidRPr="00C33D1D">
        <w:rPr>
          <w:rFonts w:ascii="Sylfaen" w:hAnsi="Sylfaen" w:cs="Sylfaen"/>
          <w:lang w:val="ka-GE"/>
        </w:rPr>
        <w:t>ამოცანები</w:t>
      </w:r>
      <w:bookmarkEnd w:id="6"/>
      <w:bookmarkEnd w:id="7"/>
    </w:p>
    <w:p w:rsidR="00B60B79" w:rsidRDefault="00B60B79" w:rsidP="00B60B79">
      <w:pPr>
        <w:widowControl w:val="0"/>
        <w:autoSpaceDE w:val="0"/>
        <w:autoSpaceDN w:val="0"/>
        <w:adjustRightInd w:val="0"/>
        <w:spacing w:after="0" w:line="314" w:lineRule="exact"/>
        <w:ind w:right="773"/>
        <w:rPr>
          <w:rFonts w:ascii="Sylfaen" w:hAnsi="Sylfaen" w:cs="Sylfaen"/>
          <w:color w:val="000000"/>
          <w:lang w:val="ka-GE"/>
        </w:rPr>
      </w:pPr>
    </w:p>
    <w:p w:rsidR="00B60B79" w:rsidRPr="00C33D1D" w:rsidRDefault="00B60B79" w:rsidP="00B60B79">
      <w:pPr>
        <w:widowControl w:val="0"/>
        <w:autoSpaceDE w:val="0"/>
        <w:autoSpaceDN w:val="0"/>
        <w:adjustRightInd w:val="0"/>
        <w:spacing w:after="0" w:line="314" w:lineRule="exact"/>
        <w:ind w:right="773"/>
        <w:rPr>
          <w:rFonts w:ascii="Sylfaen" w:hAnsi="Sylfaen" w:cs="Sylfaen"/>
          <w:color w:val="000000"/>
        </w:rPr>
      </w:pPr>
      <w:r w:rsidRPr="00C33D1D">
        <w:rPr>
          <w:rFonts w:ascii="Sylfaen" w:hAnsi="Sylfaen" w:cs="Sylfaen"/>
          <w:color w:val="000000"/>
        </w:rPr>
        <w:t>კვ</w:t>
      </w:r>
      <w:r w:rsidRPr="00C33D1D">
        <w:rPr>
          <w:rFonts w:ascii="Sylfaen" w:hAnsi="Sylfaen" w:cs="Sylfaen"/>
          <w:color w:val="000000"/>
          <w:spacing w:val="1"/>
        </w:rPr>
        <w:t>ლ</w:t>
      </w:r>
      <w:r w:rsidRPr="00C33D1D">
        <w:rPr>
          <w:rFonts w:ascii="Sylfaen" w:hAnsi="Sylfaen" w:cs="Sylfaen"/>
          <w:color w:val="000000"/>
        </w:rPr>
        <w:t>ევის</w:t>
      </w:r>
      <w:r w:rsidRPr="00C33D1D">
        <w:rPr>
          <w:rFonts w:ascii="Sylfaen" w:hAnsi="Sylfaen" w:cs="Sylfaen"/>
          <w:color w:val="000000"/>
          <w:spacing w:val="-9"/>
        </w:rPr>
        <w:t xml:space="preserve"> </w:t>
      </w:r>
      <w:r w:rsidRPr="00C33D1D">
        <w:rPr>
          <w:rFonts w:ascii="Sylfaen" w:hAnsi="Sylfaen" w:cs="Sylfaen"/>
          <w:color w:val="000000"/>
          <w:spacing w:val="-1"/>
        </w:rPr>
        <w:t>მ</w:t>
      </w:r>
      <w:r w:rsidRPr="00C33D1D">
        <w:rPr>
          <w:rFonts w:ascii="Sylfaen" w:hAnsi="Sylfaen" w:cs="Sylfaen"/>
          <w:color w:val="000000"/>
        </w:rPr>
        <w:t>ი</w:t>
      </w:r>
      <w:r w:rsidRPr="00C33D1D">
        <w:rPr>
          <w:rFonts w:ascii="Sylfaen" w:hAnsi="Sylfaen" w:cs="Sylfaen"/>
          <w:color w:val="000000"/>
          <w:spacing w:val="1"/>
        </w:rPr>
        <w:t>ზან</w:t>
      </w:r>
      <w:r w:rsidRPr="00C33D1D">
        <w:rPr>
          <w:rFonts w:ascii="Sylfaen" w:hAnsi="Sylfaen" w:cs="Sylfaen"/>
          <w:color w:val="000000"/>
        </w:rPr>
        <w:t>ი</w:t>
      </w:r>
      <w:r>
        <w:rPr>
          <w:rFonts w:ascii="Sylfaen" w:hAnsi="Sylfaen" w:cs="Sylfaen"/>
          <w:color w:val="000000"/>
          <w:lang w:val="ka-GE"/>
        </w:rPr>
        <w:t xml:space="preserve"> იყო</w:t>
      </w:r>
      <w:r w:rsidRPr="00C33D1D">
        <w:rPr>
          <w:rFonts w:ascii="Sylfaen" w:hAnsi="Sylfaen" w:cs="Sylfaen"/>
          <w:color w:val="000000"/>
          <w:spacing w:val="-6"/>
        </w:rPr>
        <w:t xml:space="preserve"> </w:t>
      </w:r>
      <w:r w:rsidRPr="00C33D1D">
        <w:rPr>
          <w:rFonts w:ascii="Sylfaen" w:hAnsi="Sylfaen" w:cs="Sylfaen"/>
          <w:color w:val="000000"/>
        </w:rPr>
        <w:t>გ</w:t>
      </w:r>
      <w:r w:rsidRPr="00C33D1D">
        <w:rPr>
          <w:rFonts w:ascii="Sylfaen" w:hAnsi="Sylfaen" w:cs="Sylfaen"/>
          <w:color w:val="000000"/>
          <w:spacing w:val="1"/>
        </w:rPr>
        <w:t>ა</w:t>
      </w:r>
      <w:r w:rsidRPr="00C33D1D">
        <w:rPr>
          <w:rFonts w:ascii="Sylfaen" w:hAnsi="Sylfaen" w:cs="Sylfaen"/>
          <w:color w:val="000000"/>
          <w:spacing w:val="-1"/>
        </w:rPr>
        <w:t>ნა</w:t>
      </w:r>
      <w:r w:rsidRPr="00C33D1D">
        <w:rPr>
          <w:rFonts w:ascii="Sylfaen" w:hAnsi="Sylfaen" w:cs="Sylfaen"/>
          <w:color w:val="000000"/>
        </w:rPr>
        <w:t>თ</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7"/>
        </w:rPr>
        <w:t xml:space="preserve"> </w:t>
      </w:r>
      <w:r w:rsidRPr="00C33D1D">
        <w:rPr>
          <w:rFonts w:ascii="Sylfaen" w:hAnsi="Sylfaen" w:cs="Sylfaen"/>
          <w:color w:val="000000"/>
        </w:rPr>
        <w:t>ხ</w:t>
      </w:r>
      <w:r w:rsidRPr="00C33D1D">
        <w:rPr>
          <w:rFonts w:ascii="Sylfaen" w:hAnsi="Sylfaen" w:cs="Sylfaen"/>
          <w:color w:val="000000"/>
          <w:spacing w:val="1"/>
        </w:rPr>
        <w:t>ა</w:t>
      </w:r>
      <w:r w:rsidRPr="00C33D1D">
        <w:rPr>
          <w:rFonts w:ascii="Sylfaen" w:hAnsi="Sylfaen" w:cs="Sylfaen"/>
          <w:color w:val="000000"/>
        </w:rPr>
        <w:t>რი</w:t>
      </w:r>
      <w:r w:rsidRPr="00C33D1D">
        <w:rPr>
          <w:rFonts w:ascii="Sylfaen" w:hAnsi="Sylfaen" w:cs="Sylfaen"/>
          <w:color w:val="000000"/>
          <w:spacing w:val="-1"/>
        </w:rPr>
        <w:t>ს</w:t>
      </w:r>
      <w:r w:rsidRPr="00C33D1D">
        <w:rPr>
          <w:rFonts w:ascii="Sylfaen" w:hAnsi="Sylfaen" w:cs="Sylfaen"/>
          <w:color w:val="000000"/>
        </w:rPr>
        <w:t>ხის</w:t>
      </w:r>
      <w:r w:rsidRPr="00C33D1D">
        <w:rPr>
          <w:rFonts w:ascii="Sylfaen" w:hAnsi="Sylfaen" w:cs="Sylfaen"/>
          <w:color w:val="000000"/>
          <w:spacing w:val="-3"/>
        </w:rPr>
        <w:t xml:space="preserve"> </w:t>
      </w:r>
      <w:r w:rsidRPr="00C33D1D">
        <w:rPr>
          <w:rFonts w:ascii="Sylfaen" w:hAnsi="Sylfaen" w:cs="Sylfaen"/>
          <w:color w:val="000000"/>
        </w:rPr>
        <w:t>გ</w:t>
      </w:r>
      <w:r w:rsidRPr="00C33D1D">
        <w:rPr>
          <w:rFonts w:ascii="Sylfaen" w:hAnsi="Sylfaen" w:cs="Sylfaen"/>
          <w:color w:val="000000"/>
          <w:spacing w:val="1"/>
        </w:rPr>
        <w:t>ან</w:t>
      </w:r>
      <w:r w:rsidRPr="00C33D1D">
        <w:rPr>
          <w:rFonts w:ascii="Sylfaen" w:hAnsi="Sylfaen" w:cs="Sylfaen"/>
          <w:color w:val="000000"/>
        </w:rPr>
        <w:t>ვით</w:t>
      </w:r>
      <w:r w:rsidRPr="00C33D1D">
        <w:rPr>
          <w:rFonts w:ascii="Sylfaen" w:hAnsi="Sylfaen" w:cs="Sylfaen"/>
          <w:color w:val="000000"/>
          <w:spacing w:val="1"/>
        </w:rPr>
        <w:t>ა</w:t>
      </w:r>
      <w:r w:rsidRPr="00C33D1D">
        <w:rPr>
          <w:rFonts w:ascii="Sylfaen" w:hAnsi="Sylfaen" w:cs="Sylfaen"/>
          <w:color w:val="000000"/>
        </w:rPr>
        <w:t>რე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8"/>
        </w:rPr>
        <w:t xml:space="preserve"> </w:t>
      </w:r>
      <w:r w:rsidRPr="00C33D1D">
        <w:rPr>
          <w:rFonts w:ascii="Sylfaen" w:hAnsi="Sylfaen" w:cs="Sylfaen"/>
          <w:color w:val="000000"/>
        </w:rPr>
        <w:t>ერ</w:t>
      </w:r>
      <w:r w:rsidRPr="00C33D1D">
        <w:rPr>
          <w:rFonts w:ascii="Sylfaen" w:hAnsi="Sylfaen" w:cs="Sylfaen"/>
          <w:color w:val="000000"/>
          <w:spacing w:val="1"/>
        </w:rPr>
        <w:t>ო</w:t>
      </w:r>
      <w:r w:rsidRPr="00C33D1D">
        <w:rPr>
          <w:rFonts w:ascii="Sylfaen" w:hAnsi="Sylfaen" w:cs="Sylfaen"/>
          <w:color w:val="000000"/>
        </w:rPr>
        <w:t>ვ</w:t>
      </w:r>
      <w:r w:rsidRPr="00C33D1D">
        <w:rPr>
          <w:rFonts w:ascii="Sylfaen" w:hAnsi="Sylfaen" w:cs="Sylfaen"/>
          <w:color w:val="000000"/>
          <w:spacing w:val="1"/>
        </w:rPr>
        <w:t>ნულ</w:t>
      </w:r>
      <w:r w:rsidRPr="00C33D1D">
        <w:rPr>
          <w:rFonts w:ascii="Sylfaen" w:hAnsi="Sylfaen" w:cs="Sylfaen"/>
          <w:color w:val="000000"/>
        </w:rPr>
        <w:t>ი</w:t>
      </w:r>
      <w:r w:rsidRPr="00C33D1D">
        <w:rPr>
          <w:rFonts w:ascii="Sylfaen" w:hAnsi="Sylfaen" w:cs="Sylfaen"/>
          <w:color w:val="000000"/>
          <w:spacing w:val="-6"/>
        </w:rPr>
        <w:t xml:space="preserve"> </w:t>
      </w:r>
      <w:r w:rsidRPr="00C33D1D">
        <w:rPr>
          <w:rFonts w:ascii="Sylfaen" w:hAnsi="Sylfaen" w:cs="Sylfaen"/>
          <w:color w:val="000000"/>
        </w:rPr>
        <w:t>ცე</w:t>
      </w:r>
      <w:r w:rsidRPr="00C33D1D">
        <w:rPr>
          <w:rFonts w:ascii="Sylfaen" w:hAnsi="Sylfaen" w:cs="Sylfaen"/>
          <w:color w:val="000000"/>
          <w:spacing w:val="1"/>
        </w:rPr>
        <w:t>ნ</w:t>
      </w:r>
      <w:r w:rsidRPr="00C33D1D">
        <w:rPr>
          <w:rFonts w:ascii="Sylfaen" w:hAnsi="Sylfaen" w:cs="Sylfaen"/>
          <w:color w:val="000000"/>
        </w:rPr>
        <w:t>ტრ</w:t>
      </w:r>
      <w:r w:rsidRPr="00C33D1D">
        <w:rPr>
          <w:rFonts w:ascii="Sylfaen" w:hAnsi="Sylfaen" w:cs="Sylfaen"/>
          <w:color w:val="000000"/>
          <w:spacing w:val="1"/>
        </w:rPr>
        <w:t>ი</w:t>
      </w:r>
      <w:r w:rsidRPr="00C33D1D">
        <w:rPr>
          <w:rFonts w:ascii="Sylfaen" w:hAnsi="Sylfaen" w:cs="Sylfaen"/>
          <w:color w:val="000000"/>
        </w:rPr>
        <w:t xml:space="preserve">ს </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spacing w:val="-1"/>
        </w:rPr>
        <w:t>მ</w:t>
      </w:r>
      <w:r w:rsidRPr="00C33D1D">
        <w:rPr>
          <w:rFonts w:ascii="Sylfaen" w:hAnsi="Sylfaen" w:cs="Sylfaen"/>
          <w:color w:val="000000"/>
        </w:rPr>
        <w:t>ხ</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rPr>
        <w:t>რ</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19"/>
        </w:rPr>
        <w:t xml:space="preserve"> </w:t>
      </w:r>
      <w:r w:rsidRPr="00C33D1D">
        <w:rPr>
          <w:rFonts w:ascii="Sylfaen" w:hAnsi="Sylfaen" w:cs="Sylfaen"/>
          <w:color w:val="000000"/>
          <w:spacing w:val="2"/>
        </w:rPr>
        <w:t>კ</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rPr>
        <w:t>ყ</w:t>
      </w:r>
      <w:r w:rsidRPr="00C33D1D">
        <w:rPr>
          <w:rFonts w:ascii="Sylfaen" w:hAnsi="Sylfaen" w:cs="Sylfaen"/>
          <w:color w:val="000000"/>
          <w:spacing w:val="1"/>
        </w:rPr>
        <w:t>ო</w:t>
      </w:r>
      <w:r w:rsidRPr="00C33D1D">
        <w:rPr>
          <w:rFonts w:ascii="Sylfaen" w:hAnsi="Sylfaen" w:cs="Sylfaen"/>
          <w:color w:val="000000"/>
          <w:spacing w:val="-1"/>
        </w:rPr>
        <w:t>ფ</w:t>
      </w:r>
      <w:r w:rsidRPr="00C33D1D">
        <w:rPr>
          <w:rFonts w:ascii="Sylfaen" w:hAnsi="Sylfaen" w:cs="Sylfaen"/>
          <w:color w:val="000000"/>
        </w:rPr>
        <w:t>ი</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15"/>
        </w:rPr>
        <w:t xml:space="preserve"> </w:t>
      </w:r>
      <w:r w:rsidRPr="00C33D1D">
        <w:rPr>
          <w:rFonts w:ascii="Sylfaen" w:hAnsi="Sylfaen" w:cs="Sylfaen"/>
          <w:color w:val="000000"/>
        </w:rPr>
        <w:t>ხ</w:t>
      </w:r>
      <w:r w:rsidRPr="00C33D1D">
        <w:rPr>
          <w:rFonts w:ascii="Sylfaen" w:hAnsi="Sylfaen" w:cs="Sylfaen"/>
          <w:color w:val="000000"/>
          <w:spacing w:val="1"/>
        </w:rPr>
        <w:t>ა</w:t>
      </w:r>
      <w:r w:rsidRPr="00C33D1D">
        <w:rPr>
          <w:rFonts w:ascii="Sylfaen" w:hAnsi="Sylfaen" w:cs="Sylfaen"/>
          <w:color w:val="000000"/>
        </w:rPr>
        <w:t>რი</w:t>
      </w:r>
      <w:r w:rsidRPr="00C33D1D">
        <w:rPr>
          <w:rFonts w:ascii="Sylfaen" w:hAnsi="Sylfaen" w:cs="Sylfaen"/>
          <w:color w:val="000000"/>
          <w:spacing w:val="-1"/>
        </w:rPr>
        <w:t>ს</w:t>
      </w:r>
      <w:r w:rsidRPr="00C33D1D">
        <w:rPr>
          <w:rFonts w:ascii="Sylfaen" w:hAnsi="Sylfaen" w:cs="Sylfaen"/>
          <w:color w:val="000000"/>
        </w:rPr>
        <w:t>ხის</w:t>
      </w:r>
      <w:r w:rsidRPr="00C33D1D">
        <w:rPr>
          <w:rFonts w:ascii="Sylfaen" w:hAnsi="Sylfaen" w:cs="Sylfaen"/>
          <w:color w:val="000000"/>
          <w:spacing w:val="-8"/>
        </w:rPr>
        <w:t xml:space="preserve"> </w:t>
      </w:r>
      <w:r w:rsidRPr="00C33D1D">
        <w:rPr>
          <w:rFonts w:ascii="Sylfaen" w:hAnsi="Sylfaen" w:cs="Sylfaen"/>
          <w:color w:val="000000"/>
        </w:rPr>
        <w:t>შე</w:t>
      </w:r>
      <w:r w:rsidRPr="00C33D1D">
        <w:rPr>
          <w:rFonts w:ascii="Sylfaen" w:hAnsi="Sylfaen" w:cs="Sylfaen"/>
          <w:color w:val="000000"/>
          <w:spacing w:val="-1"/>
        </w:rPr>
        <w:t>ფ</w:t>
      </w:r>
      <w:r w:rsidRPr="00C33D1D">
        <w:rPr>
          <w:rFonts w:ascii="Sylfaen" w:hAnsi="Sylfaen" w:cs="Sylfaen"/>
          <w:color w:val="000000"/>
          <w:spacing w:val="1"/>
        </w:rPr>
        <w:t>ა</w:t>
      </w:r>
      <w:r w:rsidRPr="00C33D1D">
        <w:rPr>
          <w:rFonts w:ascii="Sylfaen" w:hAnsi="Sylfaen" w:cs="Sylfaen"/>
          <w:color w:val="000000"/>
          <w:spacing w:val="-1"/>
        </w:rPr>
        <w:t>ს</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2"/>
        </w:rPr>
        <w:t>ა</w:t>
      </w:r>
      <w:r w:rsidRPr="00C33D1D">
        <w:rPr>
          <w:rFonts w:ascii="Sylfaen" w:hAnsi="Sylfaen" w:cs="Sylfaen"/>
          <w:color w:val="000000"/>
        </w:rPr>
        <w:t>.</w:t>
      </w:r>
    </w:p>
    <w:p w:rsidR="00B60B79" w:rsidRDefault="00B60B79" w:rsidP="00B60B79">
      <w:pPr>
        <w:widowControl w:val="0"/>
        <w:autoSpaceDE w:val="0"/>
        <w:autoSpaceDN w:val="0"/>
        <w:adjustRightInd w:val="0"/>
        <w:spacing w:after="0" w:line="240" w:lineRule="auto"/>
        <w:ind w:right="6956"/>
        <w:jc w:val="both"/>
        <w:rPr>
          <w:rFonts w:ascii="Sylfaen" w:hAnsi="Sylfaen" w:cs="Sylfaen"/>
          <w:color w:val="000000"/>
          <w:lang w:val="ka-GE"/>
        </w:rPr>
      </w:pPr>
    </w:p>
    <w:p w:rsidR="00B60B79" w:rsidRPr="00C33D1D" w:rsidRDefault="00B60B79" w:rsidP="00B60B79">
      <w:pPr>
        <w:widowControl w:val="0"/>
        <w:autoSpaceDE w:val="0"/>
        <w:autoSpaceDN w:val="0"/>
        <w:adjustRightInd w:val="0"/>
        <w:spacing w:after="0" w:line="240" w:lineRule="auto"/>
        <w:ind w:right="6956"/>
        <w:jc w:val="both"/>
        <w:rPr>
          <w:rFonts w:ascii="Sylfaen" w:hAnsi="Sylfaen" w:cs="Sylfaen"/>
          <w:color w:val="000000"/>
        </w:rPr>
      </w:pPr>
      <w:r w:rsidRPr="00C33D1D">
        <w:rPr>
          <w:rFonts w:ascii="Sylfaen" w:hAnsi="Sylfaen" w:cs="Sylfaen"/>
          <w:b/>
          <w:bCs/>
          <w:color w:val="000000"/>
        </w:rPr>
        <w:t>კვ</w:t>
      </w:r>
      <w:r w:rsidRPr="00C33D1D">
        <w:rPr>
          <w:rFonts w:ascii="Sylfaen" w:hAnsi="Sylfaen" w:cs="Sylfaen"/>
          <w:b/>
          <w:bCs/>
          <w:color w:val="000000"/>
          <w:spacing w:val="1"/>
        </w:rPr>
        <w:t>ლ</w:t>
      </w:r>
      <w:r w:rsidRPr="00C33D1D">
        <w:rPr>
          <w:rFonts w:ascii="Sylfaen" w:hAnsi="Sylfaen" w:cs="Sylfaen"/>
          <w:b/>
          <w:bCs/>
          <w:color w:val="000000"/>
          <w:spacing w:val="2"/>
        </w:rPr>
        <w:t>ე</w:t>
      </w:r>
      <w:r w:rsidRPr="00C33D1D">
        <w:rPr>
          <w:rFonts w:ascii="Sylfaen" w:hAnsi="Sylfaen" w:cs="Sylfaen"/>
          <w:b/>
          <w:bCs/>
          <w:color w:val="000000"/>
        </w:rPr>
        <w:t>ვის</w:t>
      </w:r>
      <w:r w:rsidRPr="00C33D1D">
        <w:rPr>
          <w:rFonts w:ascii="Sylfaen" w:hAnsi="Sylfaen" w:cs="Sylfaen"/>
          <w:b/>
          <w:bCs/>
          <w:color w:val="000000"/>
          <w:spacing w:val="-9"/>
        </w:rPr>
        <w:t xml:space="preserve"> </w:t>
      </w:r>
      <w:r w:rsidRPr="00C33D1D">
        <w:rPr>
          <w:rFonts w:ascii="Sylfaen" w:hAnsi="Sylfaen" w:cs="Sylfaen"/>
          <w:b/>
          <w:bCs/>
          <w:color w:val="000000"/>
          <w:spacing w:val="1"/>
        </w:rPr>
        <w:t>ა</w:t>
      </w:r>
      <w:r w:rsidRPr="00C33D1D">
        <w:rPr>
          <w:rFonts w:ascii="Sylfaen" w:hAnsi="Sylfaen" w:cs="Sylfaen"/>
          <w:b/>
          <w:bCs/>
          <w:color w:val="000000"/>
          <w:spacing w:val="-1"/>
        </w:rPr>
        <w:t>მ</w:t>
      </w:r>
      <w:r w:rsidRPr="00C33D1D">
        <w:rPr>
          <w:rFonts w:ascii="Sylfaen" w:hAnsi="Sylfaen" w:cs="Sylfaen"/>
          <w:b/>
          <w:bCs/>
          <w:color w:val="000000"/>
          <w:spacing w:val="1"/>
        </w:rPr>
        <w:t>ო</w:t>
      </w:r>
      <w:r w:rsidRPr="00C33D1D">
        <w:rPr>
          <w:rFonts w:ascii="Sylfaen" w:hAnsi="Sylfaen" w:cs="Sylfaen"/>
          <w:b/>
          <w:bCs/>
          <w:color w:val="000000"/>
        </w:rPr>
        <w:t>ც</w:t>
      </w:r>
      <w:r w:rsidRPr="00C33D1D">
        <w:rPr>
          <w:rFonts w:ascii="Sylfaen" w:hAnsi="Sylfaen" w:cs="Sylfaen"/>
          <w:b/>
          <w:bCs/>
          <w:color w:val="000000"/>
          <w:spacing w:val="1"/>
        </w:rPr>
        <w:t>ან</w:t>
      </w:r>
      <w:r w:rsidRPr="00C33D1D">
        <w:rPr>
          <w:rFonts w:ascii="Sylfaen" w:hAnsi="Sylfaen" w:cs="Sylfaen"/>
          <w:b/>
          <w:bCs/>
          <w:color w:val="000000"/>
        </w:rPr>
        <w:t>ე</w:t>
      </w:r>
      <w:r w:rsidRPr="00C33D1D">
        <w:rPr>
          <w:rFonts w:ascii="Sylfaen" w:hAnsi="Sylfaen" w:cs="Sylfaen"/>
          <w:b/>
          <w:bCs/>
          <w:color w:val="000000"/>
          <w:spacing w:val="-1"/>
        </w:rPr>
        <w:t>ბ</w:t>
      </w:r>
      <w:r w:rsidRPr="00C33D1D">
        <w:rPr>
          <w:rFonts w:ascii="Sylfaen" w:hAnsi="Sylfaen" w:cs="Sylfaen"/>
          <w:b/>
          <w:bCs/>
          <w:color w:val="000000"/>
          <w:spacing w:val="1"/>
        </w:rPr>
        <w:t>ი</w:t>
      </w:r>
      <w:r w:rsidRPr="00C33D1D">
        <w:rPr>
          <w:rFonts w:ascii="Sylfaen" w:hAnsi="Sylfaen" w:cs="Sylfaen"/>
          <w:b/>
          <w:bCs/>
          <w:color w:val="000000"/>
        </w:rPr>
        <w:t>:</w:t>
      </w:r>
    </w:p>
    <w:p w:rsidR="00B60B79" w:rsidRPr="00C33D1D" w:rsidRDefault="00B60B79" w:rsidP="00B60B79">
      <w:pPr>
        <w:widowControl w:val="0"/>
        <w:autoSpaceDE w:val="0"/>
        <w:autoSpaceDN w:val="0"/>
        <w:adjustRightInd w:val="0"/>
        <w:spacing w:before="8" w:after="0" w:line="110" w:lineRule="exact"/>
        <w:rPr>
          <w:rFonts w:ascii="Sylfaen" w:hAnsi="Sylfaen" w:cs="Sylfaen"/>
          <w:color w:val="000000"/>
        </w:rPr>
      </w:pPr>
    </w:p>
    <w:p w:rsidR="00B60B79" w:rsidRPr="00C33D1D" w:rsidRDefault="00B60B79" w:rsidP="00B60B79">
      <w:pPr>
        <w:widowControl w:val="0"/>
        <w:autoSpaceDE w:val="0"/>
        <w:autoSpaceDN w:val="0"/>
        <w:adjustRightInd w:val="0"/>
        <w:spacing w:after="0" w:line="240" w:lineRule="auto"/>
        <w:ind w:left="102" w:right="3299"/>
        <w:jc w:val="both"/>
        <w:rPr>
          <w:rFonts w:ascii="Sylfaen" w:hAnsi="Sylfaen" w:cs="Sylfaen"/>
          <w:color w:val="000000"/>
        </w:rPr>
      </w:pP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spacing w:val="-1"/>
        </w:rPr>
        <w:t>მ</w:t>
      </w:r>
      <w:r w:rsidRPr="00C33D1D">
        <w:rPr>
          <w:rFonts w:ascii="Sylfaen" w:hAnsi="Sylfaen" w:cs="Sylfaen"/>
          <w:color w:val="000000"/>
        </w:rPr>
        <w:t>ხ</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rPr>
        <w:t>რ</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rPr>
        <w:t>ე</w:t>
      </w:r>
      <w:r w:rsidRPr="00C33D1D">
        <w:rPr>
          <w:rFonts w:ascii="Sylfaen" w:hAnsi="Sylfaen" w:cs="Sylfaen"/>
          <w:color w:val="000000"/>
          <w:spacing w:val="1"/>
        </w:rPr>
        <w:t>ლ</w:t>
      </w:r>
      <w:r w:rsidRPr="00C33D1D">
        <w:rPr>
          <w:rFonts w:ascii="Sylfaen" w:hAnsi="Sylfaen" w:cs="Sylfaen"/>
          <w:color w:val="000000"/>
        </w:rPr>
        <w:t>თა</w:t>
      </w:r>
      <w:r w:rsidRPr="00C33D1D">
        <w:rPr>
          <w:rFonts w:ascii="Sylfaen" w:hAnsi="Sylfaen" w:cs="Sylfaen"/>
          <w:color w:val="000000"/>
          <w:spacing w:val="-16"/>
        </w:rPr>
        <w:t xml:space="preserve"> </w:t>
      </w:r>
      <w:r w:rsidRPr="00C33D1D">
        <w:rPr>
          <w:rFonts w:ascii="Sylfaen" w:hAnsi="Sylfaen" w:cs="Sylfaen"/>
          <w:color w:val="000000"/>
        </w:rPr>
        <w:t>კ</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spacing w:val="2"/>
        </w:rPr>
        <w:t>ყ</w:t>
      </w:r>
      <w:r w:rsidRPr="00C33D1D">
        <w:rPr>
          <w:rFonts w:ascii="Sylfaen" w:hAnsi="Sylfaen" w:cs="Sylfaen"/>
          <w:color w:val="000000"/>
          <w:spacing w:val="1"/>
        </w:rPr>
        <w:t>ო</w:t>
      </w:r>
      <w:r w:rsidRPr="00C33D1D">
        <w:rPr>
          <w:rFonts w:ascii="Sylfaen" w:hAnsi="Sylfaen" w:cs="Sylfaen"/>
          <w:color w:val="000000"/>
          <w:spacing w:val="-1"/>
        </w:rPr>
        <w:t>ფ</w:t>
      </w:r>
      <w:r w:rsidRPr="00C33D1D">
        <w:rPr>
          <w:rFonts w:ascii="Sylfaen" w:hAnsi="Sylfaen" w:cs="Sylfaen"/>
          <w:color w:val="000000"/>
        </w:rPr>
        <w:t>ი</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15"/>
        </w:rPr>
        <w:t xml:space="preserve"> </w:t>
      </w:r>
      <w:r w:rsidRPr="00C33D1D">
        <w:rPr>
          <w:rFonts w:ascii="Sylfaen" w:hAnsi="Sylfaen" w:cs="Sylfaen"/>
          <w:color w:val="000000"/>
        </w:rPr>
        <w:t>კვ</w:t>
      </w:r>
      <w:r w:rsidRPr="00C33D1D">
        <w:rPr>
          <w:rFonts w:ascii="Sylfaen" w:hAnsi="Sylfaen" w:cs="Sylfaen"/>
          <w:color w:val="000000"/>
          <w:spacing w:val="1"/>
        </w:rPr>
        <w:t>ლ</w:t>
      </w:r>
      <w:r w:rsidRPr="00C33D1D">
        <w:rPr>
          <w:rFonts w:ascii="Sylfaen" w:hAnsi="Sylfaen" w:cs="Sylfaen"/>
          <w:color w:val="000000"/>
        </w:rPr>
        <w:t>ევის</w:t>
      </w:r>
      <w:r w:rsidRPr="00C33D1D">
        <w:rPr>
          <w:rFonts w:ascii="Sylfaen" w:hAnsi="Sylfaen" w:cs="Sylfaen"/>
          <w:color w:val="000000"/>
          <w:spacing w:val="-9"/>
        </w:rPr>
        <w:t xml:space="preserve"> </w:t>
      </w:r>
      <w:r w:rsidRPr="00C33D1D">
        <w:rPr>
          <w:rFonts w:ascii="Sylfaen" w:hAnsi="Sylfaen" w:cs="Sylfaen"/>
          <w:color w:val="000000"/>
          <w:spacing w:val="4"/>
        </w:rPr>
        <w:t>ა</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rPr>
        <w:t>ც</w:t>
      </w:r>
      <w:r w:rsidRPr="00C33D1D">
        <w:rPr>
          <w:rFonts w:ascii="Sylfaen" w:hAnsi="Sylfaen" w:cs="Sylfaen"/>
          <w:color w:val="000000"/>
          <w:spacing w:val="1"/>
        </w:rPr>
        <w:t>ან</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ი</w:t>
      </w:r>
      <w:r w:rsidRPr="00C33D1D">
        <w:rPr>
          <w:rFonts w:ascii="Sylfaen" w:hAnsi="Sylfaen" w:cs="Sylfaen"/>
          <w:color w:val="000000"/>
          <w:spacing w:val="2"/>
        </w:rPr>
        <w:t>ა</w:t>
      </w:r>
      <w:r w:rsidRPr="00C33D1D">
        <w:rPr>
          <w:rFonts w:ascii="Sylfaen" w:hAnsi="Sylfaen" w:cs="Sylfaen"/>
          <w:color w:val="000000"/>
        </w:rPr>
        <w:t>:</w:t>
      </w:r>
    </w:p>
    <w:p w:rsidR="00B60B79" w:rsidRPr="00C33D1D" w:rsidRDefault="00B60B79" w:rsidP="00B60B79">
      <w:pPr>
        <w:widowControl w:val="0"/>
        <w:autoSpaceDE w:val="0"/>
        <w:autoSpaceDN w:val="0"/>
        <w:adjustRightInd w:val="0"/>
        <w:spacing w:before="60" w:after="0" w:line="240" w:lineRule="auto"/>
        <w:ind w:left="102" w:right="340"/>
        <w:jc w:val="both"/>
        <w:rPr>
          <w:rFonts w:ascii="Sylfaen" w:hAnsi="Sylfaen" w:cs="Sylfaen"/>
          <w:color w:val="000000"/>
        </w:rPr>
      </w:pPr>
      <w:r w:rsidRPr="00C33D1D">
        <w:rPr>
          <w:rFonts w:ascii="Symbol" w:hAnsi="Symbol" w:cs="Symbol"/>
          <w:color w:val="000000"/>
        </w:rPr>
        <w:t></w:t>
      </w:r>
      <w:r w:rsidRPr="00C33D1D">
        <w:rPr>
          <w:rFonts w:ascii="Times New Roman" w:hAnsi="Times New Roman"/>
          <w:color w:val="000000"/>
        </w:rPr>
        <w:t xml:space="preserve">   </w:t>
      </w:r>
      <w:r w:rsidRPr="00C33D1D">
        <w:rPr>
          <w:rFonts w:ascii="Times New Roman" w:hAnsi="Times New Roman"/>
          <w:color w:val="000000"/>
          <w:spacing w:val="7"/>
        </w:rPr>
        <w:t xml:space="preserve"> </w:t>
      </w:r>
      <w:r w:rsidRPr="00C33D1D">
        <w:rPr>
          <w:rFonts w:ascii="Sylfaen" w:hAnsi="Sylfaen" w:cs="Sylfaen"/>
          <w:color w:val="000000"/>
        </w:rPr>
        <w:t>ცე</w:t>
      </w:r>
      <w:r w:rsidRPr="00C33D1D">
        <w:rPr>
          <w:rFonts w:ascii="Sylfaen" w:hAnsi="Sylfaen" w:cs="Sylfaen"/>
          <w:color w:val="000000"/>
          <w:spacing w:val="1"/>
        </w:rPr>
        <w:t>ნ</w:t>
      </w:r>
      <w:r w:rsidRPr="00C33D1D">
        <w:rPr>
          <w:rFonts w:ascii="Sylfaen" w:hAnsi="Sylfaen" w:cs="Sylfaen"/>
          <w:color w:val="000000"/>
        </w:rPr>
        <w:t>ტრის</w:t>
      </w:r>
      <w:r w:rsidRPr="00C33D1D">
        <w:rPr>
          <w:rFonts w:ascii="Sylfaen" w:hAnsi="Sylfaen" w:cs="Sylfaen"/>
          <w:color w:val="000000"/>
          <w:spacing w:val="-8"/>
        </w:rPr>
        <w:t xml:space="preserve"> </w:t>
      </w:r>
      <w:r w:rsidRPr="00C33D1D">
        <w:rPr>
          <w:rFonts w:ascii="Sylfaen" w:hAnsi="Sylfaen" w:cs="Sylfaen"/>
          <w:color w:val="000000"/>
          <w:spacing w:val="-1"/>
        </w:rPr>
        <w:t>მ</w:t>
      </w:r>
      <w:r w:rsidRPr="00C33D1D">
        <w:rPr>
          <w:rFonts w:ascii="Sylfaen" w:hAnsi="Sylfaen" w:cs="Sylfaen"/>
          <w:color w:val="000000"/>
        </w:rPr>
        <w:t>ი</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rPr>
        <w:t>რთ</w:t>
      </w:r>
      <w:r w:rsidRPr="00C33D1D">
        <w:rPr>
          <w:rFonts w:ascii="Sylfaen" w:hAnsi="Sylfaen" w:cs="Sylfaen"/>
          <w:color w:val="000000"/>
          <w:spacing w:val="-8"/>
        </w:rPr>
        <w:t xml:space="preserve"> </w:t>
      </w:r>
      <w:r w:rsidRPr="00C33D1D">
        <w:rPr>
          <w:rFonts w:ascii="Sylfaen" w:hAnsi="Sylfaen" w:cs="Sylfaen"/>
          <w:color w:val="000000"/>
          <w:spacing w:val="-1"/>
        </w:rPr>
        <w:t>მ</w:t>
      </w:r>
      <w:r w:rsidRPr="00C33D1D">
        <w:rPr>
          <w:rFonts w:ascii="Sylfaen" w:hAnsi="Sylfaen" w:cs="Sylfaen"/>
          <w:color w:val="000000"/>
          <w:spacing w:val="1"/>
        </w:rPr>
        <w:t>ომ</w:t>
      </w:r>
      <w:r w:rsidRPr="00C33D1D">
        <w:rPr>
          <w:rFonts w:ascii="Sylfaen" w:hAnsi="Sylfaen" w:cs="Sylfaen"/>
          <w:color w:val="000000"/>
        </w:rPr>
        <w:t>ხ</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rPr>
        <w:t>რე</w:t>
      </w:r>
      <w:r w:rsidRPr="00C33D1D">
        <w:rPr>
          <w:rFonts w:ascii="Sylfaen" w:hAnsi="Sylfaen" w:cs="Sylfaen"/>
          <w:color w:val="000000"/>
          <w:spacing w:val="-1"/>
        </w:rPr>
        <w:t>ბ</w:t>
      </w:r>
      <w:r w:rsidRPr="00C33D1D">
        <w:rPr>
          <w:rFonts w:ascii="Sylfaen" w:hAnsi="Sylfaen" w:cs="Sylfaen"/>
          <w:color w:val="000000"/>
          <w:spacing w:val="1"/>
        </w:rPr>
        <w:t>ლ</w:t>
      </w:r>
      <w:r w:rsidRPr="00C33D1D">
        <w:rPr>
          <w:rFonts w:ascii="Sylfaen" w:hAnsi="Sylfaen" w:cs="Sylfaen"/>
          <w:color w:val="000000"/>
        </w:rPr>
        <w:t>ის</w:t>
      </w:r>
      <w:r w:rsidRPr="00C33D1D">
        <w:rPr>
          <w:rFonts w:ascii="Sylfaen" w:hAnsi="Sylfaen" w:cs="Sylfaen"/>
          <w:color w:val="000000"/>
          <w:spacing w:val="-13"/>
        </w:rPr>
        <w:t xml:space="preserve"> </w:t>
      </w:r>
      <w:r w:rsidRPr="00C33D1D">
        <w:rPr>
          <w:rFonts w:ascii="Sylfaen" w:hAnsi="Sylfaen" w:cs="Sylfaen"/>
          <w:color w:val="000000"/>
          <w:spacing w:val="-1"/>
        </w:rPr>
        <w:t>დ</w:t>
      </w:r>
      <w:r w:rsidRPr="00C33D1D">
        <w:rPr>
          <w:rFonts w:ascii="Sylfaen" w:hAnsi="Sylfaen" w:cs="Sylfaen"/>
          <w:color w:val="000000"/>
          <w:spacing w:val="1"/>
        </w:rPr>
        <w:t>ა</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rPr>
        <w:t>კი</w:t>
      </w:r>
      <w:r w:rsidRPr="00C33D1D">
        <w:rPr>
          <w:rFonts w:ascii="Sylfaen" w:hAnsi="Sylfaen" w:cs="Sylfaen"/>
          <w:color w:val="000000"/>
          <w:spacing w:val="-1"/>
        </w:rPr>
        <w:t>დ</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spacing w:val="1"/>
        </w:rPr>
        <w:t>ულ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21"/>
        </w:rPr>
        <w:t xml:space="preserve"> </w:t>
      </w:r>
      <w:r w:rsidRPr="00C33D1D">
        <w:rPr>
          <w:rFonts w:ascii="Sylfaen" w:hAnsi="Sylfaen" w:cs="Sylfaen"/>
          <w:color w:val="000000"/>
          <w:spacing w:val="-1"/>
        </w:rPr>
        <w:t>დ</w:t>
      </w:r>
      <w:r w:rsidRPr="00C33D1D">
        <w:rPr>
          <w:rFonts w:ascii="Sylfaen" w:hAnsi="Sylfaen" w:cs="Sylfaen"/>
          <w:color w:val="000000"/>
        </w:rPr>
        <w:t>ა</w:t>
      </w:r>
      <w:r w:rsidRPr="00C33D1D">
        <w:rPr>
          <w:rFonts w:ascii="Sylfaen" w:hAnsi="Sylfaen" w:cs="Sylfaen"/>
          <w:color w:val="000000"/>
          <w:spacing w:val="-1"/>
        </w:rPr>
        <w:t xml:space="preserve"> </w:t>
      </w:r>
      <w:r w:rsidRPr="00C33D1D">
        <w:rPr>
          <w:rFonts w:ascii="Sylfaen" w:hAnsi="Sylfaen" w:cs="Sylfaen"/>
          <w:color w:val="000000"/>
        </w:rPr>
        <w:t>გ</w:t>
      </w:r>
      <w:r w:rsidRPr="00C33D1D">
        <w:rPr>
          <w:rFonts w:ascii="Sylfaen" w:hAnsi="Sylfaen" w:cs="Sylfaen"/>
          <w:color w:val="000000"/>
          <w:spacing w:val="1"/>
        </w:rPr>
        <w:t>ან</w:t>
      </w:r>
      <w:r w:rsidRPr="00C33D1D">
        <w:rPr>
          <w:rFonts w:ascii="Sylfaen" w:hAnsi="Sylfaen" w:cs="Sylfaen"/>
          <w:color w:val="000000"/>
          <w:spacing w:val="-1"/>
        </w:rPr>
        <w:t>წ</w:t>
      </w:r>
      <w:r w:rsidRPr="00C33D1D">
        <w:rPr>
          <w:rFonts w:ascii="Sylfaen" w:hAnsi="Sylfaen" w:cs="Sylfaen"/>
          <w:color w:val="000000"/>
        </w:rPr>
        <w:t>ყ</w:t>
      </w:r>
      <w:r w:rsidRPr="00C33D1D">
        <w:rPr>
          <w:rFonts w:ascii="Sylfaen" w:hAnsi="Sylfaen" w:cs="Sylfaen"/>
          <w:color w:val="000000"/>
          <w:spacing w:val="1"/>
        </w:rPr>
        <w:t>ო</w:t>
      </w:r>
      <w:r w:rsidRPr="00C33D1D">
        <w:rPr>
          <w:rFonts w:ascii="Sylfaen" w:hAnsi="Sylfaen" w:cs="Sylfaen"/>
          <w:color w:val="000000"/>
          <w:spacing w:val="-1"/>
        </w:rPr>
        <w:t>ბ</w:t>
      </w:r>
      <w:r w:rsidRPr="00C33D1D">
        <w:rPr>
          <w:rFonts w:ascii="Sylfaen" w:hAnsi="Sylfaen" w:cs="Sylfaen"/>
          <w:color w:val="000000"/>
          <w:spacing w:val="3"/>
        </w:rPr>
        <w:t>ი</w:t>
      </w:r>
      <w:r w:rsidRPr="00C33D1D">
        <w:rPr>
          <w:rFonts w:ascii="Sylfaen" w:hAnsi="Sylfaen" w:cs="Sylfaen"/>
          <w:color w:val="000000"/>
        </w:rPr>
        <w:t>ს</w:t>
      </w:r>
      <w:r w:rsidRPr="00C33D1D">
        <w:rPr>
          <w:rFonts w:ascii="Sylfaen" w:hAnsi="Sylfaen" w:cs="Sylfaen"/>
          <w:color w:val="000000"/>
          <w:spacing w:val="-11"/>
        </w:rPr>
        <w:t xml:space="preserve"> </w:t>
      </w:r>
      <w:r w:rsidRPr="00C33D1D">
        <w:rPr>
          <w:rFonts w:ascii="Sylfaen" w:hAnsi="Sylfaen" w:cs="Sylfaen"/>
          <w:color w:val="000000"/>
        </w:rPr>
        <w:t>შე</w:t>
      </w:r>
      <w:r w:rsidRPr="00C33D1D">
        <w:rPr>
          <w:rFonts w:ascii="Sylfaen" w:hAnsi="Sylfaen" w:cs="Sylfaen"/>
          <w:color w:val="000000"/>
          <w:spacing w:val="1"/>
        </w:rPr>
        <w:t>ს</w:t>
      </w:r>
      <w:r w:rsidRPr="00C33D1D">
        <w:rPr>
          <w:rFonts w:ascii="Sylfaen" w:hAnsi="Sylfaen" w:cs="Sylfaen"/>
          <w:color w:val="000000"/>
          <w:spacing w:val="-1"/>
        </w:rPr>
        <w:t>წ</w:t>
      </w:r>
      <w:r w:rsidRPr="00C33D1D">
        <w:rPr>
          <w:rFonts w:ascii="Sylfaen" w:hAnsi="Sylfaen" w:cs="Sylfaen"/>
          <w:color w:val="000000"/>
          <w:spacing w:val="1"/>
        </w:rPr>
        <w:t>ა</w:t>
      </w:r>
      <w:r w:rsidRPr="00C33D1D">
        <w:rPr>
          <w:rFonts w:ascii="Sylfaen" w:hAnsi="Sylfaen" w:cs="Sylfaen"/>
          <w:color w:val="000000"/>
        </w:rPr>
        <w:t>ვ</w:t>
      </w:r>
      <w:r w:rsidRPr="00C33D1D">
        <w:rPr>
          <w:rFonts w:ascii="Sylfaen" w:hAnsi="Sylfaen" w:cs="Sylfaen"/>
          <w:color w:val="000000"/>
          <w:spacing w:val="1"/>
        </w:rPr>
        <w:t>ლ</w:t>
      </w:r>
      <w:r w:rsidRPr="00C33D1D">
        <w:rPr>
          <w:rFonts w:ascii="Sylfaen" w:hAnsi="Sylfaen" w:cs="Sylfaen"/>
          <w:color w:val="000000"/>
        </w:rPr>
        <w:t>ა</w:t>
      </w:r>
    </w:p>
    <w:p w:rsidR="00B60B79" w:rsidRPr="00C33D1D" w:rsidRDefault="00B60B79" w:rsidP="00B60B79">
      <w:pPr>
        <w:widowControl w:val="0"/>
        <w:autoSpaceDE w:val="0"/>
        <w:autoSpaceDN w:val="0"/>
        <w:adjustRightInd w:val="0"/>
        <w:spacing w:before="60" w:after="0" w:line="240" w:lineRule="auto"/>
        <w:ind w:left="102" w:right="1113"/>
        <w:jc w:val="both"/>
        <w:rPr>
          <w:rFonts w:ascii="Sylfaen" w:hAnsi="Sylfaen" w:cs="Sylfaen"/>
          <w:color w:val="000000"/>
        </w:rPr>
      </w:pPr>
      <w:r w:rsidRPr="00C33D1D">
        <w:rPr>
          <w:rFonts w:ascii="Symbol" w:hAnsi="Symbol" w:cs="Symbol"/>
          <w:color w:val="000000"/>
        </w:rPr>
        <w:t></w:t>
      </w:r>
      <w:r w:rsidRPr="00C33D1D">
        <w:rPr>
          <w:rFonts w:ascii="Times New Roman" w:hAnsi="Times New Roman"/>
          <w:color w:val="000000"/>
        </w:rPr>
        <w:t xml:space="preserve">   </w:t>
      </w:r>
      <w:r w:rsidRPr="00C33D1D">
        <w:rPr>
          <w:rFonts w:ascii="Times New Roman" w:hAnsi="Times New Roman"/>
          <w:color w:val="000000"/>
          <w:spacing w:val="7"/>
        </w:rPr>
        <w:t xml:space="preserve"> </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spacing w:val="-1"/>
        </w:rPr>
        <w:t>მ</w:t>
      </w:r>
      <w:r w:rsidRPr="00C33D1D">
        <w:rPr>
          <w:rFonts w:ascii="Sylfaen" w:hAnsi="Sylfaen" w:cs="Sylfaen"/>
          <w:color w:val="000000"/>
        </w:rPr>
        <w:t>ხ</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rPr>
        <w:t>რ</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spacing w:val="1"/>
        </w:rPr>
        <w:t>ლ</w:t>
      </w:r>
      <w:r w:rsidRPr="00C33D1D">
        <w:rPr>
          <w:rFonts w:ascii="Sylfaen" w:hAnsi="Sylfaen" w:cs="Sylfaen"/>
          <w:color w:val="000000"/>
        </w:rPr>
        <w:t>ი</w:t>
      </w:r>
      <w:r w:rsidRPr="00C33D1D">
        <w:rPr>
          <w:rFonts w:ascii="Sylfaen" w:hAnsi="Sylfaen" w:cs="Sylfaen"/>
          <w:color w:val="000000"/>
          <w:spacing w:val="-1"/>
        </w:rPr>
        <w:t>ს</w:t>
      </w:r>
      <w:r w:rsidRPr="00C33D1D">
        <w:rPr>
          <w:rFonts w:ascii="Sylfaen" w:hAnsi="Sylfaen" w:cs="Sylfaen"/>
          <w:color w:val="000000"/>
          <w:spacing w:val="1"/>
        </w:rPr>
        <w:t>ა</w:t>
      </w:r>
      <w:r w:rsidRPr="00C33D1D">
        <w:rPr>
          <w:rFonts w:ascii="Sylfaen" w:hAnsi="Sylfaen" w:cs="Sylfaen"/>
          <w:color w:val="000000"/>
        </w:rPr>
        <w:t>თვის</w:t>
      </w:r>
      <w:r w:rsidRPr="00C33D1D">
        <w:rPr>
          <w:rFonts w:ascii="Sylfaen" w:hAnsi="Sylfaen" w:cs="Sylfaen"/>
          <w:color w:val="000000"/>
          <w:spacing w:val="-20"/>
        </w:rPr>
        <w:t xml:space="preserve"> </w:t>
      </w:r>
      <w:r w:rsidRPr="00C33D1D">
        <w:rPr>
          <w:rFonts w:ascii="Sylfaen" w:hAnsi="Sylfaen" w:cs="Sylfaen"/>
          <w:color w:val="000000"/>
        </w:rPr>
        <w:t>გ</w:t>
      </w:r>
      <w:r w:rsidRPr="00C33D1D">
        <w:rPr>
          <w:rFonts w:ascii="Sylfaen" w:hAnsi="Sylfaen" w:cs="Sylfaen"/>
          <w:color w:val="000000"/>
          <w:spacing w:val="1"/>
        </w:rPr>
        <w:t>ა</w:t>
      </w:r>
      <w:r w:rsidRPr="00C33D1D">
        <w:rPr>
          <w:rFonts w:ascii="Sylfaen" w:hAnsi="Sylfaen" w:cs="Sylfaen"/>
          <w:color w:val="000000"/>
          <w:spacing w:val="-1"/>
        </w:rPr>
        <w:t>წ</w:t>
      </w:r>
      <w:r w:rsidRPr="00C33D1D">
        <w:rPr>
          <w:rFonts w:ascii="Sylfaen" w:hAnsi="Sylfaen" w:cs="Sylfaen"/>
          <w:color w:val="000000"/>
        </w:rPr>
        <w:t>ე</w:t>
      </w:r>
      <w:r w:rsidRPr="00C33D1D">
        <w:rPr>
          <w:rFonts w:ascii="Sylfaen" w:hAnsi="Sylfaen" w:cs="Sylfaen"/>
          <w:color w:val="000000"/>
          <w:spacing w:val="1"/>
        </w:rPr>
        <w:t>ულ</w:t>
      </w:r>
      <w:r w:rsidRPr="00C33D1D">
        <w:rPr>
          <w:rFonts w:ascii="Sylfaen" w:hAnsi="Sylfaen" w:cs="Sylfaen"/>
          <w:color w:val="000000"/>
        </w:rPr>
        <w:t>ი</w:t>
      </w:r>
      <w:r w:rsidRPr="00C33D1D">
        <w:rPr>
          <w:rFonts w:ascii="Sylfaen" w:hAnsi="Sylfaen" w:cs="Sylfaen"/>
          <w:color w:val="000000"/>
          <w:spacing w:val="-9"/>
        </w:rPr>
        <w:t xml:space="preserve"> </w:t>
      </w:r>
      <w:r w:rsidRPr="00C33D1D">
        <w:rPr>
          <w:rFonts w:ascii="Sylfaen" w:hAnsi="Sylfaen" w:cs="Sylfaen"/>
          <w:color w:val="000000"/>
          <w:spacing w:val="-1"/>
        </w:rPr>
        <w:t>ს</w:t>
      </w:r>
      <w:r w:rsidRPr="00C33D1D">
        <w:rPr>
          <w:rFonts w:ascii="Sylfaen" w:hAnsi="Sylfaen" w:cs="Sylfaen"/>
          <w:color w:val="000000"/>
        </w:rPr>
        <w:t>ერვი</w:t>
      </w:r>
      <w:r w:rsidRPr="00C33D1D">
        <w:rPr>
          <w:rFonts w:ascii="Sylfaen" w:hAnsi="Sylfaen" w:cs="Sylfaen"/>
          <w:color w:val="000000"/>
          <w:spacing w:val="1"/>
        </w:rPr>
        <w:t>ს</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11"/>
        </w:rPr>
        <w:t xml:space="preserve"> </w:t>
      </w:r>
      <w:r w:rsidRPr="00C33D1D">
        <w:rPr>
          <w:rFonts w:ascii="Sylfaen" w:hAnsi="Sylfaen" w:cs="Sylfaen"/>
          <w:color w:val="000000"/>
        </w:rPr>
        <w:t>ხ</w:t>
      </w:r>
      <w:r w:rsidRPr="00C33D1D">
        <w:rPr>
          <w:rFonts w:ascii="Sylfaen" w:hAnsi="Sylfaen" w:cs="Sylfaen"/>
          <w:color w:val="000000"/>
          <w:spacing w:val="1"/>
        </w:rPr>
        <w:t>ა</w:t>
      </w:r>
      <w:r w:rsidRPr="00C33D1D">
        <w:rPr>
          <w:rFonts w:ascii="Sylfaen" w:hAnsi="Sylfaen" w:cs="Sylfaen"/>
          <w:color w:val="000000"/>
        </w:rPr>
        <w:t>რი</w:t>
      </w:r>
      <w:r w:rsidRPr="00C33D1D">
        <w:rPr>
          <w:rFonts w:ascii="Sylfaen" w:hAnsi="Sylfaen" w:cs="Sylfaen"/>
          <w:color w:val="000000"/>
          <w:spacing w:val="-1"/>
        </w:rPr>
        <w:t>ს</w:t>
      </w:r>
      <w:r w:rsidRPr="00C33D1D">
        <w:rPr>
          <w:rFonts w:ascii="Sylfaen" w:hAnsi="Sylfaen" w:cs="Sylfaen"/>
          <w:color w:val="000000"/>
        </w:rPr>
        <w:t>ხის</w:t>
      </w:r>
      <w:r w:rsidRPr="00C33D1D">
        <w:rPr>
          <w:rFonts w:ascii="Sylfaen" w:hAnsi="Sylfaen" w:cs="Sylfaen"/>
          <w:color w:val="000000"/>
          <w:spacing w:val="-10"/>
        </w:rPr>
        <w:t xml:space="preserve"> </w:t>
      </w:r>
      <w:r w:rsidRPr="00C33D1D">
        <w:rPr>
          <w:rFonts w:ascii="Sylfaen" w:hAnsi="Sylfaen" w:cs="Sylfaen"/>
          <w:color w:val="000000"/>
          <w:spacing w:val="-1"/>
        </w:rPr>
        <w:t>დ</w:t>
      </w:r>
      <w:r w:rsidRPr="00C33D1D">
        <w:rPr>
          <w:rFonts w:ascii="Sylfaen" w:hAnsi="Sylfaen" w:cs="Sylfaen"/>
          <w:color w:val="000000"/>
          <w:spacing w:val="1"/>
        </w:rPr>
        <w:t>ონ</w:t>
      </w:r>
      <w:r w:rsidRPr="00C33D1D">
        <w:rPr>
          <w:rFonts w:ascii="Sylfaen" w:hAnsi="Sylfaen" w:cs="Sylfaen"/>
          <w:color w:val="000000"/>
        </w:rPr>
        <w:t>ის</w:t>
      </w:r>
      <w:r w:rsidRPr="00C33D1D">
        <w:rPr>
          <w:rFonts w:ascii="Sylfaen" w:hAnsi="Sylfaen" w:cs="Sylfaen"/>
          <w:color w:val="000000"/>
          <w:spacing w:val="-7"/>
        </w:rPr>
        <w:t xml:space="preserve"> </w:t>
      </w:r>
      <w:r w:rsidRPr="00C33D1D">
        <w:rPr>
          <w:rFonts w:ascii="Sylfaen" w:hAnsi="Sylfaen" w:cs="Sylfaen"/>
          <w:color w:val="000000"/>
        </w:rPr>
        <w:t>შ</w:t>
      </w:r>
      <w:r w:rsidRPr="00C33D1D">
        <w:rPr>
          <w:rFonts w:ascii="Sylfaen" w:hAnsi="Sylfaen" w:cs="Sylfaen"/>
          <w:color w:val="000000"/>
          <w:spacing w:val="2"/>
        </w:rPr>
        <w:t>ე</w:t>
      </w:r>
      <w:r w:rsidRPr="00C33D1D">
        <w:rPr>
          <w:rFonts w:ascii="Sylfaen" w:hAnsi="Sylfaen" w:cs="Sylfaen"/>
          <w:color w:val="000000"/>
          <w:spacing w:val="-1"/>
        </w:rPr>
        <w:t>ფ</w:t>
      </w:r>
      <w:r w:rsidRPr="00C33D1D">
        <w:rPr>
          <w:rFonts w:ascii="Sylfaen" w:hAnsi="Sylfaen" w:cs="Sylfaen"/>
          <w:color w:val="000000"/>
          <w:spacing w:val="1"/>
        </w:rPr>
        <w:t>ა</w:t>
      </w:r>
      <w:r w:rsidRPr="00C33D1D">
        <w:rPr>
          <w:rFonts w:ascii="Sylfaen" w:hAnsi="Sylfaen" w:cs="Sylfaen"/>
          <w:color w:val="000000"/>
          <w:spacing w:val="-1"/>
        </w:rPr>
        <w:t>ს</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2"/>
        </w:rPr>
        <w:t>ა</w:t>
      </w:r>
      <w:r w:rsidRPr="00C33D1D">
        <w:rPr>
          <w:rFonts w:ascii="Sylfaen" w:hAnsi="Sylfaen" w:cs="Sylfaen"/>
          <w:color w:val="000000"/>
        </w:rPr>
        <w:t>;</w:t>
      </w:r>
    </w:p>
    <w:p w:rsidR="00B60B79" w:rsidRPr="00C33D1D" w:rsidRDefault="00B60B79" w:rsidP="00B60B79">
      <w:pPr>
        <w:widowControl w:val="0"/>
        <w:tabs>
          <w:tab w:val="left" w:pos="460"/>
        </w:tabs>
        <w:autoSpaceDE w:val="0"/>
        <w:autoSpaceDN w:val="0"/>
        <w:adjustRightInd w:val="0"/>
        <w:spacing w:before="58" w:after="0" w:line="240" w:lineRule="auto"/>
        <w:ind w:left="462" w:right="220" w:hanging="360"/>
        <w:rPr>
          <w:rFonts w:ascii="Sylfaen" w:hAnsi="Sylfaen" w:cs="Sylfaen"/>
          <w:color w:val="000000"/>
        </w:rPr>
      </w:pPr>
      <w:r w:rsidRPr="00C33D1D">
        <w:rPr>
          <w:rFonts w:ascii="Symbol" w:hAnsi="Symbol" w:cs="Symbol"/>
          <w:color w:val="000000"/>
        </w:rPr>
        <w:t></w:t>
      </w:r>
      <w:r w:rsidRPr="00C33D1D">
        <w:rPr>
          <w:rFonts w:ascii="Times New Roman" w:hAnsi="Times New Roman"/>
          <w:color w:val="000000"/>
          <w:spacing w:val="-59"/>
        </w:rPr>
        <w:t xml:space="preserve"> </w:t>
      </w:r>
      <w:r w:rsidRPr="00C33D1D">
        <w:rPr>
          <w:rFonts w:ascii="Times New Roman" w:hAnsi="Times New Roman"/>
          <w:color w:val="000000"/>
        </w:rPr>
        <w:tab/>
      </w:r>
      <w:r w:rsidRPr="00C33D1D">
        <w:rPr>
          <w:rFonts w:ascii="Sylfaen" w:hAnsi="Sylfaen" w:cs="Sylfaen"/>
          <w:color w:val="000000"/>
        </w:rPr>
        <w:t>ცე</w:t>
      </w:r>
      <w:r w:rsidRPr="00C33D1D">
        <w:rPr>
          <w:rFonts w:ascii="Sylfaen" w:hAnsi="Sylfaen" w:cs="Sylfaen"/>
          <w:color w:val="000000"/>
          <w:spacing w:val="1"/>
        </w:rPr>
        <w:t>ნ</w:t>
      </w:r>
      <w:r w:rsidRPr="00C33D1D">
        <w:rPr>
          <w:rFonts w:ascii="Sylfaen" w:hAnsi="Sylfaen" w:cs="Sylfaen"/>
          <w:color w:val="000000"/>
        </w:rPr>
        <w:t>ტრის</w:t>
      </w:r>
      <w:r w:rsidRPr="00C33D1D">
        <w:rPr>
          <w:rFonts w:ascii="Sylfaen" w:hAnsi="Sylfaen" w:cs="Sylfaen"/>
          <w:color w:val="000000"/>
          <w:spacing w:val="-8"/>
        </w:rPr>
        <w:t xml:space="preserve"> </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spacing w:val="-1"/>
        </w:rPr>
        <w:t>მს</w:t>
      </w:r>
      <w:r w:rsidRPr="00C33D1D">
        <w:rPr>
          <w:rFonts w:ascii="Sylfaen" w:hAnsi="Sylfaen" w:cs="Sylfaen"/>
          <w:color w:val="000000"/>
          <w:spacing w:val="1"/>
        </w:rPr>
        <w:t>ა</w:t>
      </w:r>
      <w:r w:rsidRPr="00C33D1D">
        <w:rPr>
          <w:rFonts w:ascii="Sylfaen" w:hAnsi="Sylfaen" w:cs="Sylfaen"/>
          <w:color w:val="000000"/>
        </w:rPr>
        <w:t>ხ</w:t>
      </w:r>
      <w:r w:rsidRPr="00C33D1D">
        <w:rPr>
          <w:rFonts w:ascii="Sylfaen" w:hAnsi="Sylfaen" w:cs="Sylfaen"/>
          <w:color w:val="000000"/>
          <w:spacing w:val="1"/>
        </w:rPr>
        <w:t>უ</w:t>
      </w:r>
      <w:r w:rsidRPr="00C33D1D">
        <w:rPr>
          <w:rFonts w:ascii="Sylfaen" w:hAnsi="Sylfaen" w:cs="Sylfaen"/>
          <w:color w:val="000000"/>
        </w:rPr>
        <w:t>რ</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16"/>
        </w:rPr>
        <w:t xml:space="preserve"> </w:t>
      </w:r>
      <w:r w:rsidRPr="00C33D1D">
        <w:rPr>
          <w:rFonts w:ascii="Sylfaen" w:hAnsi="Sylfaen" w:cs="Sylfaen"/>
          <w:color w:val="000000"/>
        </w:rPr>
        <w:t>ხ</w:t>
      </w:r>
      <w:r w:rsidRPr="00C33D1D">
        <w:rPr>
          <w:rFonts w:ascii="Sylfaen" w:hAnsi="Sylfaen" w:cs="Sylfaen"/>
          <w:color w:val="000000"/>
          <w:spacing w:val="1"/>
        </w:rPr>
        <w:t>ა</w:t>
      </w:r>
      <w:r w:rsidRPr="00C33D1D">
        <w:rPr>
          <w:rFonts w:ascii="Sylfaen" w:hAnsi="Sylfaen" w:cs="Sylfaen"/>
          <w:color w:val="000000"/>
        </w:rPr>
        <w:t>რი</w:t>
      </w:r>
      <w:r w:rsidRPr="00C33D1D">
        <w:rPr>
          <w:rFonts w:ascii="Sylfaen" w:hAnsi="Sylfaen" w:cs="Sylfaen"/>
          <w:color w:val="000000"/>
          <w:spacing w:val="-1"/>
        </w:rPr>
        <w:t>ს</w:t>
      </w:r>
      <w:r w:rsidRPr="00C33D1D">
        <w:rPr>
          <w:rFonts w:ascii="Sylfaen" w:hAnsi="Sylfaen" w:cs="Sylfaen"/>
          <w:color w:val="000000"/>
        </w:rPr>
        <w:t>ხ</w:t>
      </w:r>
      <w:r w:rsidRPr="00C33D1D">
        <w:rPr>
          <w:rFonts w:ascii="Sylfaen" w:hAnsi="Sylfaen" w:cs="Sylfaen"/>
          <w:color w:val="000000"/>
          <w:spacing w:val="1"/>
        </w:rPr>
        <w:t>ი</w:t>
      </w:r>
      <w:r w:rsidRPr="00C33D1D">
        <w:rPr>
          <w:rFonts w:ascii="Sylfaen" w:hAnsi="Sylfaen" w:cs="Sylfaen"/>
          <w:color w:val="000000"/>
        </w:rPr>
        <w:t>ს</w:t>
      </w:r>
      <w:r w:rsidRPr="00C33D1D">
        <w:rPr>
          <w:rFonts w:ascii="Sylfaen" w:hAnsi="Sylfaen" w:cs="Sylfaen"/>
          <w:color w:val="000000"/>
          <w:spacing w:val="-11"/>
        </w:rPr>
        <w:t xml:space="preserve"> </w:t>
      </w:r>
      <w:r w:rsidRPr="00C33D1D">
        <w:rPr>
          <w:rFonts w:ascii="Sylfaen" w:hAnsi="Sylfaen" w:cs="Sylfaen"/>
          <w:color w:val="000000"/>
        </w:rPr>
        <w:t>შ</w:t>
      </w:r>
      <w:r w:rsidRPr="00C33D1D">
        <w:rPr>
          <w:rFonts w:ascii="Sylfaen" w:hAnsi="Sylfaen" w:cs="Sylfaen"/>
          <w:color w:val="000000"/>
          <w:spacing w:val="2"/>
        </w:rPr>
        <w:t>ე</w:t>
      </w:r>
      <w:r w:rsidRPr="00C33D1D">
        <w:rPr>
          <w:rFonts w:ascii="Sylfaen" w:hAnsi="Sylfaen" w:cs="Sylfaen"/>
          <w:color w:val="000000"/>
          <w:spacing w:val="-1"/>
        </w:rPr>
        <w:t>სწ</w:t>
      </w:r>
      <w:r w:rsidRPr="00C33D1D">
        <w:rPr>
          <w:rFonts w:ascii="Sylfaen" w:hAnsi="Sylfaen" w:cs="Sylfaen"/>
          <w:color w:val="000000"/>
          <w:spacing w:val="1"/>
        </w:rPr>
        <w:t>ა</w:t>
      </w:r>
      <w:r w:rsidRPr="00C33D1D">
        <w:rPr>
          <w:rFonts w:ascii="Sylfaen" w:hAnsi="Sylfaen" w:cs="Sylfaen"/>
          <w:color w:val="000000"/>
        </w:rPr>
        <w:t>ვ</w:t>
      </w:r>
      <w:r w:rsidRPr="00C33D1D">
        <w:rPr>
          <w:rFonts w:ascii="Sylfaen" w:hAnsi="Sylfaen" w:cs="Sylfaen"/>
          <w:color w:val="000000"/>
          <w:spacing w:val="1"/>
        </w:rPr>
        <w:t>ლ</w:t>
      </w:r>
      <w:r w:rsidRPr="00C33D1D">
        <w:rPr>
          <w:rFonts w:ascii="Sylfaen" w:hAnsi="Sylfaen" w:cs="Sylfaen"/>
          <w:color w:val="000000"/>
        </w:rPr>
        <w:t>ა</w:t>
      </w:r>
      <w:r w:rsidRPr="00C33D1D">
        <w:rPr>
          <w:rFonts w:ascii="Sylfaen" w:hAnsi="Sylfaen" w:cs="Sylfaen"/>
          <w:color w:val="000000"/>
          <w:spacing w:val="-8"/>
        </w:rPr>
        <w:t xml:space="preserve"> </w:t>
      </w:r>
      <w:r w:rsidRPr="00C33D1D">
        <w:rPr>
          <w:rFonts w:ascii="Sylfaen" w:hAnsi="Sylfaen" w:cs="Sylfaen"/>
          <w:color w:val="000000"/>
        </w:rPr>
        <w:t>გ</w:t>
      </w:r>
      <w:r w:rsidRPr="00C33D1D">
        <w:rPr>
          <w:rFonts w:ascii="Sylfaen" w:hAnsi="Sylfaen" w:cs="Sylfaen"/>
          <w:color w:val="000000"/>
          <w:spacing w:val="1"/>
        </w:rPr>
        <w:t>ა</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rPr>
        <w:t>კვეთი</w:t>
      </w:r>
      <w:r w:rsidRPr="00C33D1D">
        <w:rPr>
          <w:rFonts w:ascii="Sylfaen" w:hAnsi="Sylfaen" w:cs="Sylfaen"/>
          <w:color w:val="000000"/>
          <w:spacing w:val="1"/>
        </w:rPr>
        <w:t>ლ</w:t>
      </w:r>
      <w:r w:rsidRPr="00C33D1D">
        <w:rPr>
          <w:rFonts w:ascii="Sylfaen" w:hAnsi="Sylfaen" w:cs="Sylfaen"/>
          <w:color w:val="000000"/>
        </w:rPr>
        <w:t>ი</w:t>
      </w:r>
      <w:r w:rsidRPr="00C33D1D">
        <w:rPr>
          <w:rFonts w:ascii="Sylfaen" w:hAnsi="Sylfaen" w:cs="Sylfaen"/>
          <w:color w:val="000000"/>
          <w:spacing w:val="-14"/>
        </w:rPr>
        <w:t xml:space="preserve"> </w:t>
      </w:r>
      <w:r w:rsidRPr="00C33D1D">
        <w:rPr>
          <w:rFonts w:ascii="Sylfaen" w:hAnsi="Sylfaen" w:cs="Sylfaen"/>
          <w:color w:val="000000"/>
          <w:spacing w:val="-1"/>
        </w:rPr>
        <w:t>ს</w:t>
      </w:r>
      <w:r w:rsidRPr="00C33D1D">
        <w:rPr>
          <w:rFonts w:ascii="Sylfaen" w:hAnsi="Sylfaen" w:cs="Sylfaen"/>
          <w:color w:val="000000"/>
          <w:spacing w:val="1"/>
        </w:rPr>
        <w:t>ა</w:t>
      </w:r>
      <w:r w:rsidRPr="00C33D1D">
        <w:rPr>
          <w:rFonts w:ascii="Sylfaen" w:hAnsi="Sylfaen" w:cs="Sylfaen"/>
          <w:color w:val="000000"/>
          <w:spacing w:val="-1"/>
        </w:rPr>
        <w:t>მ</w:t>
      </w:r>
      <w:r w:rsidRPr="00C33D1D">
        <w:rPr>
          <w:rFonts w:ascii="Sylfaen" w:hAnsi="Sylfaen" w:cs="Sylfaen"/>
          <w:color w:val="000000"/>
        </w:rPr>
        <w:t>ი</w:t>
      </w:r>
      <w:r w:rsidRPr="00C33D1D">
        <w:rPr>
          <w:rFonts w:ascii="Sylfaen" w:hAnsi="Sylfaen" w:cs="Sylfaen"/>
          <w:color w:val="000000"/>
          <w:spacing w:val="1"/>
        </w:rPr>
        <w:t>ზნ</w:t>
      </w:r>
      <w:r w:rsidRPr="00C33D1D">
        <w:rPr>
          <w:rFonts w:ascii="Sylfaen" w:hAnsi="Sylfaen" w:cs="Sylfaen"/>
          <w:color w:val="000000"/>
        </w:rPr>
        <w:t>ე</w:t>
      </w:r>
      <w:r w:rsidRPr="00C33D1D">
        <w:rPr>
          <w:rFonts w:ascii="Sylfaen" w:hAnsi="Sylfaen" w:cs="Sylfaen"/>
          <w:color w:val="000000"/>
          <w:spacing w:val="-9"/>
        </w:rPr>
        <w:t xml:space="preserve"> </w:t>
      </w:r>
      <w:r w:rsidRPr="00C33D1D">
        <w:rPr>
          <w:rFonts w:ascii="Sylfaen" w:hAnsi="Sylfaen" w:cs="Sylfaen"/>
          <w:color w:val="000000"/>
        </w:rPr>
        <w:t>ჯგ</w:t>
      </w:r>
      <w:r w:rsidRPr="00C33D1D">
        <w:rPr>
          <w:rFonts w:ascii="Sylfaen" w:hAnsi="Sylfaen" w:cs="Sylfaen"/>
          <w:color w:val="000000"/>
          <w:spacing w:val="1"/>
        </w:rPr>
        <w:t>უ</w:t>
      </w:r>
      <w:r w:rsidRPr="00C33D1D">
        <w:rPr>
          <w:rFonts w:ascii="Sylfaen" w:hAnsi="Sylfaen" w:cs="Sylfaen"/>
          <w:color w:val="000000"/>
          <w:spacing w:val="-1"/>
        </w:rPr>
        <w:t>ფ</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rPr>
        <w:t xml:space="preserve">ის </w:t>
      </w:r>
      <w:r w:rsidRPr="00C33D1D">
        <w:rPr>
          <w:rFonts w:ascii="Sylfaen" w:hAnsi="Sylfaen" w:cs="Sylfaen"/>
          <w:color w:val="000000"/>
          <w:spacing w:val="-1"/>
        </w:rPr>
        <w:t>მ</w:t>
      </w:r>
      <w:r w:rsidRPr="00C33D1D">
        <w:rPr>
          <w:rFonts w:ascii="Sylfaen" w:hAnsi="Sylfaen" w:cs="Sylfaen"/>
          <w:color w:val="000000"/>
        </w:rPr>
        <w:t>იხე</w:t>
      </w:r>
      <w:r w:rsidRPr="00C33D1D">
        <w:rPr>
          <w:rFonts w:ascii="Sylfaen" w:hAnsi="Sylfaen" w:cs="Sylfaen"/>
          <w:color w:val="000000"/>
          <w:spacing w:val="1"/>
        </w:rPr>
        <w:t>დ</w:t>
      </w:r>
      <w:r w:rsidRPr="00C33D1D">
        <w:rPr>
          <w:rFonts w:ascii="Sylfaen" w:hAnsi="Sylfaen" w:cs="Sylfaen"/>
          <w:color w:val="000000"/>
        </w:rPr>
        <w:t>ვით,</w:t>
      </w:r>
      <w:r w:rsidRPr="00C33D1D">
        <w:rPr>
          <w:rFonts w:ascii="Sylfaen" w:hAnsi="Sylfaen" w:cs="Sylfaen"/>
          <w:color w:val="000000"/>
          <w:spacing w:val="-12"/>
        </w:rPr>
        <w:t xml:space="preserve"> </w:t>
      </w:r>
      <w:r w:rsidRPr="00C33D1D">
        <w:rPr>
          <w:rFonts w:ascii="Sylfaen" w:hAnsi="Sylfaen" w:cs="Sylfaen"/>
          <w:color w:val="000000"/>
        </w:rPr>
        <w:t>ხ</w:t>
      </w:r>
      <w:r w:rsidRPr="00C33D1D">
        <w:rPr>
          <w:rFonts w:ascii="Sylfaen" w:hAnsi="Sylfaen" w:cs="Sylfaen"/>
          <w:color w:val="000000"/>
          <w:spacing w:val="1"/>
        </w:rPr>
        <w:t>ა</w:t>
      </w:r>
      <w:r w:rsidRPr="00C33D1D">
        <w:rPr>
          <w:rFonts w:ascii="Sylfaen" w:hAnsi="Sylfaen" w:cs="Sylfaen"/>
          <w:color w:val="000000"/>
        </w:rPr>
        <w:t>რვე</w:t>
      </w:r>
      <w:r w:rsidRPr="00C33D1D">
        <w:rPr>
          <w:rFonts w:ascii="Sylfaen" w:hAnsi="Sylfaen" w:cs="Sylfaen"/>
          <w:color w:val="000000"/>
          <w:spacing w:val="3"/>
        </w:rPr>
        <w:t>ზ</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4"/>
        </w:rPr>
        <w:t>ი</w:t>
      </w:r>
      <w:r w:rsidRPr="00C33D1D">
        <w:rPr>
          <w:rFonts w:ascii="Sylfaen" w:hAnsi="Sylfaen" w:cs="Sylfaen"/>
          <w:color w:val="000000"/>
        </w:rPr>
        <w:t>ს</w:t>
      </w:r>
      <w:r w:rsidRPr="00C33D1D">
        <w:rPr>
          <w:rFonts w:ascii="Sylfaen" w:hAnsi="Sylfaen" w:cs="Sylfaen"/>
          <w:color w:val="000000"/>
          <w:spacing w:val="-14"/>
        </w:rPr>
        <w:t xml:space="preserve"> </w:t>
      </w:r>
      <w:r w:rsidRPr="00C33D1D">
        <w:rPr>
          <w:rFonts w:ascii="Sylfaen" w:hAnsi="Sylfaen" w:cs="Sylfaen"/>
          <w:color w:val="000000"/>
        </w:rPr>
        <w:t>ი</w:t>
      </w:r>
      <w:r w:rsidRPr="00C33D1D">
        <w:rPr>
          <w:rFonts w:ascii="Sylfaen" w:hAnsi="Sylfaen" w:cs="Sylfaen"/>
          <w:color w:val="000000"/>
          <w:spacing w:val="-1"/>
        </w:rPr>
        <w:t>დ</w:t>
      </w:r>
      <w:r w:rsidRPr="00C33D1D">
        <w:rPr>
          <w:rFonts w:ascii="Sylfaen" w:hAnsi="Sylfaen" w:cs="Sylfaen"/>
          <w:color w:val="000000"/>
        </w:rPr>
        <w:t>ე</w:t>
      </w:r>
      <w:r w:rsidRPr="00C33D1D">
        <w:rPr>
          <w:rFonts w:ascii="Sylfaen" w:hAnsi="Sylfaen" w:cs="Sylfaen"/>
          <w:color w:val="000000"/>
          <w:spacing w:val="1"/>
        </w:rPr>
        <w:t>ნ</w:t>
      </w:r>
      <w:r w:rsidRPr="00C33D1D">
        <w:rPr>
          <w:rFonts w:ascii="Sylfaen" w:hAnsi="Sylfaen" w:cs="Sylfaen"/>
          <w:color w:val="000000"/>
        </w:rPr>
        <w:t>ტი</w:t>
      </w:r>
      <w:r w:rsidRPr="00C33D1D">
        <w:rPr>
          <w:rFonts w:ascii="Sylfaen" w:hAnsi="Sylfaen" w:cs="Sylfaen"/>
          <w:color w:val="000000"/>
          <w:spacing w:val="-1"/>
        </w:rPr>
        <w:t>ფ</w:t>
      </w:r>
      <w:r w:rsidRPr="00C33D1D">
        <w:rPr>
          <w:rFonts w:ascii="Sylfaen" w:hAnsi="Sylfaen" w:cs="Sylfaen"/>
          <w:color w:val="000000"/>
        </w:rPr>
        <w:t>იც</w:t>
      </w:r>
      <w:r w:rsidRPr="00C33D1D">
        <w:rPr>
          <w:rFonts w:ascii="Sylfaen" w:hAnsi="Sylfaen" w:cs="Sylfaen"/>
          <w:color w:val="000000"/>
          <w:spacing w:val="3"/>
        </w:rPr>
        <w:t>ი</w:t>
      </w:r>
      <w:r w:rsidRPr="00C33D1D">
        <w:rPr>
          <w:rFonts w:ascii="Sylfaen" w:hAnsi="Sylfaen" w:cs="Sylfaen"/>
          <w:color w:val="000000"/>
        </w:rPr>
        <w:t>რე</w:t>
      </w:r>
      <w:r w:rsidRPr="00C33D1D">
        <w:rPr>
          <w:rFonts w:ascii="Sylfaen" w:hAnsi="Sylfaen" w:cs="Sylfaen"/>
          <w:color w:val="000000"/>
          <w:spacing w:val="-1"/>
        </w:rPr>
        <w:t>ბ</w:t>
      </w:r>
      <w:r w:rsidRPr="00C33D1D">
        <w:rPr>
          <w:rFonts w:ascii="Sylfaen" w:hAnsi="Sylfaen" w:cs="Sylfaen"/>
          <w:color w:val="000000"/>
          <w:spacing w:val="3"/>
        </w:rPr>
        <w:t>ა</w:t>
      </w:r>
      <w:r w:rsidRPr="00C33D1D">
        <w:rPr>
          <w:rFonts w:ascii="Sylfaen" w:hAnsi="Sylfaen" w:cs="Sylfaen"/>
          <w:color w:val="000000"/>
        </w:rPr>
        <w:t>;</w:t>
      </w:r>
    </w:p>
    <w:p w:rsidR="00B60B79" w:rsidRPr="00C33D1D" w:rsidRDefault="00B60B79" w:rsidP="00B60B79">
      <w:pPr>
        <w:widowControl w:val="0"/>
        <w:tabs>
          <w:tab w:val="left" w:pos="460"/>
        </w:tabs>
        <w:autoSpaceDE w:val="0"/>
        <w:autoSpaceDN w:val="0"/>
        <w:adjustRightInd w:val="0"/>
        <w:spacing w:before="60" w:after="0" w:line="240" w:lineRule="auto"/>
        <w:ind w:left="462" w:right="868" w:hanging="360"/>
        <w:rPr>
          <w:rFonts w:ascii="Sylfaen" w:hAnsi="Sylfaen" w:cs="Sylfaen"/>
          <w:color w:val="000000"/>
        </w:rPr>
      </w:pPr>
      <w:r w:rsidRPr="00C33D1D">
        <w:rPr>
          <w:rFonts w:ascii="Symbol" w:hAnsi="Symbol" w:cs="Symbol"/>
          <w:color w:val="000000"/>
        </w:rPr>
        <w:t></w:t>
      </w:r>
      <w:r w:rsidRPr="00C33D1D">
        <w:rPr>
          <w:rFonts w:ascii="Times New Roman" w:hAnsi="Times New Roman"/>
          <w:color w:val="000000"/>
          <w:spacing w:val="-59"/>
        </w:rPr>
        <w:t xml:space="preserve"> </w:t>
      </w:r>
      <w:r w:rsidRPr="00C33D1D">
        <w:rPr>
          <w:rFonts w:ascii="Times New Roman" w:hAnsi="Times New Roman"/>
          <w:color w:val="000000"/>
        </w:rPr>
        <w:tab/>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spacing w:val="-1"/>
        </w:rPr>
        <w:t>მს</w:t>
      </w:r>
      <w:r w:rsidRPr="00C33D1D">
        <w:rPr>
          <w:rFonts w:ascii="Sylfaen" w:hAnsi="Sylfaen" w:cs="Sylfaen"/>
          <w:color w:val="000000"/>
          <w:spacing w:val="1"/>
        </w:rPr>
        <w:t>ა</w:t>
      </w:r>
      <w:r w:rsidRPr="00C33D1D">
        <w:rPr>
          <w:rFonts w:ascii="Sylfaen" w:hAnsi="Sylfaen" w:cs="Sylfaen"/>
          <w:color w:val="000000"/>
        </w:rPr>
        <w:t>ხ</w:t>
      </w:r>
      <w:r w:rsidRPr="00C33D1D">
        <w:rPr>
          <w:rFonts w:ascii="Sylfaen" w:hAnsi="Sylfaen" w:cs="Sylfaen"/>
          <w:color w:val="000000"/>
          <w:spacing w:val="1"/>
        </w:rPr>
        <w:t>უ</w:t>
      </w:r>
      <w:r w:rsidRPr="00C33D1D">
        <w:rPr>
          <w:rFonts w:ascii="Sylfaen" w:hAnsi="Sylfaen" w:cs="Sylfaen"/>
          <w:color w:val="000000"/>
        </w:rPr>
        <w:t>რ</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spacing w:val="1"/>
        </w:rPr>
        <w:t>ა</w:t>
      </w:r>
      <w:r w:rsidRPr="00C33D1D">
        <w:rPr>
          <w:rFonts w:ascii="Sylfaen" w:hAnsi="Sylfaen" w:cs="Sylfaen"/>
          <w:color w:val="000000"/>
        </w:rPr>
        <w:t>ში</w:t>
      </w:r>
      <w:r w:rsidRPr="00C33D1D">
        <w:rPr>
          <w:rFonts w:ascii="Sylfaen" w:hAnsi="Sylfaen" w:cs="Sylfaen"/>
          <w:color w:val="000000"/>
          <w:spacing w:val="-15"/>
        </w:rPr>
        <w:t xml:space="preserve"> </w:t>
      </w:r>
      <w:r w:rsidRPr="00C33D1D">
        <w:rPr>
          <w:rFonts w:ascii="Sylfaen" w:hAnsi="Sylfaen" w:cs="Sylfaen"/>
          <w:color w:val="000000"/>
          <w:spacing w:val="1"/>
        </w:rPr>
        <w:t>ა</w:t>
      </w:r>
      <w:r w:rsidRPr="00C33D1D">
        <w:rPr>
          <w:rFonts w:ascii="Sylfaen" w:hAnsi="Sylfaen" w:cs="Sylfaen"/>
          <w:color w:val="000000"/>
        </w:rPr>
        <w:t>რ</w:t>
      </w:r>
      <w:r w:rsidRPr="00C33D1D">
        <w:rPr>
          <w:rFonts w:ascii="Sylfaen" w:hAnsi="Sylfaen" w:cs="Sylfaen"/>
          <w:color w:val="000000"/>
          <w:spacing w:val="-1"/>
        </w:rPr>
        <w:t>ს</w:t>
      </w:r>
      <w:r w:rsidRPr="00C33D1D">
        <w:rPr>
          <w:rFonts w:ascii="Sylfaen" w:hAnsi="Sylfaen" w:cs="Sylfaen"/>
          <w:color w:val="000000"/>
        </w:rPr>
        <w:t>ე</w:t>
      </w:r>
      <w:r w:rsidRPr="00C33D1D">
        <w:rPr>
          <w:rFonts w:ascii="Sylfaen" w:hAnsi="Sylfaen" w:cs="Sylfaen"/>
          <w:color w:val="000000"/>
          <w:spacing w:val="1"/>
        </w:rPr>
        <w:t>ბულ</w:t>
      </w:r>
      <w:r w:rsidRPr="00C33D1D">
        <w:rPr>
          <w:rFonts w:ascii="Sylfaen" w:hAnsi="Sylfaen" w:cs="Sylfaen"/>
          <w:color w:val="000000"/>
        </w:rPr>
        <w:t>ი</w:t>
      </w:r>
      <w:r w:rsidRPr="00C33D1D">
        <w:rPr>
          <w:rFonts w:ascii="Sylfaen" w:hAnsi="Sylfaen" w:cs="Sylfaen"/>
          <w:color w:val="000000"/>
          <w:spacing w:val="49"/>
        </w:rPr>
        <w:t xml:space="preserve"> </w:t>
      </w:r>
      <w:r w:rsidRPr="00C33D1D">
        <w:rPr>
          <w:rFonts w:ascii="Sylfaen" w:hAnsi="Sylfaen" w:cs="Sylfaen"/>
          <w:color w:val="000000"/>
        </w:rPr>
        <w:t>პრ</w:t>
      </w:r>
      <w:r w:rsidRPr="00C33D1D">
        <w:rPr>
          <w:rFonts w:ascii="Sylfaen" w:hAnsi="Sylfaen" w:cs="Sylfaen"/>
          <w:color w:val="000000"/>
          <w:spacing w:val="1"/>
        </w:rPr>
        <w:t>ო</w:t>
      </w:r>
      <w:r w:rsidRPr="00C33D1D">
        <w:rPr>
          <w:rFonts w:ascii="Sylfaen" w:hAnsi="Sylfaen" w:cs="Sylfaen"/>
          <w:color w:val="000000"/>
          <w:spacing w:val="-1"/>
        </w:rPr>
        <w:t>ბ</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მ</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1"/>
        </w:rPr>
        <w:t>ი</w:t>
      </w:r>
      <w:r w:rsidRPr="00C33D1D">
        <w:rPr>
          <w:rFonts w:ascii="Sylfaen" w:hAnsi="Sylfaen" w:cs="Sylfaen"/>
          <w:color w:val="000000"/>
        </w:rPr>
        <w:t>ს</w:t>
      </w:r>
      <w:r w:rsidRPr="00C33D1D">
        <w:rPr>
          <w:rFonts w:ascii="Sylfaen" w:hAnsi="Sylfaen" w:cs="Sylfaen"/>
          <w:color w:val="000000"/>
          <w:spacing w:val="-13"/>
        </w:rPr>
        <w:t xml:space="preserve"> </w:t>
      </w:r>
      <w:r w:rsidRPr="00C33D1D">
        <w:rPr>
          <w:rFonts w:ascii="Sylfaen" w:hAnsi="Sylfaen" w:cs="Sylfaen"/>
          <w:color w:val="000000"/>
          <w:spacing w:val="2"/>
        </w:rPr>
        <w:t>გ</w:t>
      </w:r>
      <w:r w:rsidRPr="00C33D1D">
        <w:rPr>
          <w:rFonts w:ascii="Sylfaen" w:hAnsi="Sylfaen" w:cs="Sylfaen"/>
          <w:color w:val="000000"/>
          <w:spacing w:val="1"/>
        </w:rPr>
        <w:t>ა</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rPr>
        <w:t>ვ</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ნ</w:t>
      </w:r>
      <w:r w:rsidRPr="00C33D1D">
        <w:rPr>
          <w:rFonts w:ascii="Sylfaen" w:hAnsi="Sylfaen" w:cs="Sylfaen"/>
          <w:color w:val="000000"/>
        </w:rPr>
        <w:t>ა</w:t>
      </w:r>
      <w:r w:rsidRPr="00C33D1D">
        <w:rPr>
          <w:rFonts w:ascii="Sylfaen" w:hAnsi="Sylfaen" w:cs="Sylfaen"/>
          <w:color w:val="000000"/>
          <w:spacing w:val="50"/>
        </w:rPr>
        <w:t xml:space="preserve"> </w:t>
      </w:r>
      <w:r w:rsidRPr="00C33D1D">
        <w:rPr>
          <w:rFonts w:ascii="Sylfaen" w:hAnsi="Sylfaen" w:cs="Sylfaen"/>
          <w:color w:val="000000"/>
          <w:spacing w:val="-1"/>
        </w:rPr>
        <w:t>დ</w:t>
      </w:r>
      <w:r w:rsidRPr="00C33D1D">
        <w:rPr>
          <w:rFonts w:ascii="Sylfaen" w:hAnsi="Sylfaen" w:cs="Sylfaen"/>
          <w:color w:val="000000"/>
        </w:rPr>
        <w:t>ა</w:t>
      </w:r>
      <w:r w:rsidRPr="00C33D1D">
        <w:rPr>
          <w:rFonts w:ascii="Sylfaen" w:hAnsi="Sylfaen" w:cs="Sylfaen"/>
          <w:color w:val="000000"/>
          <w:spacing w:val="-1"/>
        </w:rPr>
        <w:t xml:space="preserve"> მ</w:t>
      </w:r>
      <w:r w:rsidRPr="00C33D1D">
        <w:rPr>
          <w:rFonts w:ascii="Sylfaen" w:hAnsi="Sylfaen" w:cs="Sylfaen"/>
          <w:color w:val="000000"/>
          <w:spacing w:val="1"/>
        </w:rPr>
        <w:t>ო</w:t>
      </w:r>
      <w:r w:rsidRPr="00C33D1D">
        <w:rPr>
          <w:rFonts w:ascii="Sylfaen" w:hAnsi="Sylfaen" w:cs="Sylfaen"/>
          <w:color w:val="000000"/>
          <w:spacing w:val="-1"/>
        </w:rPr>
        <w:t>მს</w:t>
      </w:r>
      <w:r w:rsidRPr="00C33D1D">
        <w:rPr>
          <w:rFonts w:ascii="Sylfaen" w:hAnsi="Sylfaen" w:cs="Sylfaen"/>
          <w:color w:val="000000"/>
          <w:spacing w:val="1"/>
        </w:rPr>
        <w:t>ა</w:t>
      </w:r>
      <w:r w:rsidRPr="00C33D1D">
        <w:rPr>
          <w:rFonts w:ascii="Sylfaen" w:hAnsi="Sylfaen" w:cs="Sylfaen"/>
          <w:color w:val="000000"/>
        </w:rPr>
        <w:t>ხ</w:t>
      </w:r>
      <w:r w:rsidRPr="00C33D1D">
        <w:rPr>
          <w:rFonts w:ascii="Sylfaen" w:hAnsi="Sylfaen" w:cs="Sylfaen"/>
          <w:color w:val="000000"/>
          <w:spacing w:val="1"/>
        </w:rPr>
        <w:t>უ</w:t>
      </w:r>
      <w:r w:rsidRPr="00C33D1D">
        <w:rPr>
          <w:rFonts w:ascii="Sylfaen" w:hAnsi="Sylfaen" w:cs="Sylfaen"/>
          <w:color w:val="000000"/>
        </w:rPr>
        <w:t>რე</w:t>
      </w:r>
      <w:r w:rsidRPr="00C33D1D">
        <w:rPr>
          <w:rFonts w:ascii="Sylfaen" w:hAnsi="Sylfaen" w:cs="Sylfaen"/>
          <w:color w:val="000000"/>
          <w:spacing w:val="-1"/>
        </w:rPr>
        <w:t>ბ</w:t>
      </w:r>
      <w:r w:rsidRPr="00C33D1D">
        <w:rPr>
          <w:rFonts w:ascii="Sylfaen" w:hAnsi="Sylfaen" w:cs="Sylfaen"/>
          <w:color w:val="000000"/>
        </w:rPr>
        <w:t>ის გ</w:t>
      </w:r>
      <w:r w:rsidRPr="00C33D1D">
        <w:rPr>
          <w:rFonts w:ascii="Sylfaen" w:hAnsi="Sylfaen" w:cs="Sylfaen"/>
          <w:color w:val="000000"/>
          <w:spacing w:val="1"/>
        </w:rPr>
        <w:t>აუ</w:t>
      </w:r>
      <w:r w:rsidRPr="00C33D1D">
        <w:rPr>
          <w:rFonts w:ascii="Sylfaen" w:hAnsi="Sylfaen" w:cs="Sylfaen"/>
          <w:color w:val="000000"/>
          <w:spacing w:val="-1"/>
        </w:rPr>
        <w:t>მ</w:t>
      </w:r>
      <w:r w:rsidRPr="00C33D1D">
        <w:rPr>
          <w:rFonts w:ascii="Sylfaen" w:hAnsi="Sylfaen" w:cs="Sylfaen"/>
          <w:color w:val="000000"/>
        </w:rPr>
        <w:t>ჯ</w:t>
      </w:r>
      <w:r w:rsidRPr="00C33D1D">
        <w:rPr>
          <w:rFonts w:ascii="Sylfaen" w:hAnsi="Sylfaen" w:cs="Sylfaen"/>
          <w:color w:val="000000"/>
          <w:spacing w:val="1"/>
        </w:rPr>
        <w:t>ო</w:t>
      </w:r>
      <w:r w:rsidRPr="00C33D1D">
        <w:rPr>
          <w:rFonts w:ascii="Sylfaen" w:hAnsi="Sylfaen" w:cs="Sylfaen"/>
          <w:color w:val="000000"/>
          <w:spacing w:val="-1"/>
        </w:rPr>
        <w:t>ბ</w:t>
      </w:r>
      <w:r w:rsidRPr="00C33D1D">
        <w:rPr>
          <w:rFonts w:ascii="Sylfaen" w:hAnsi="Sylfaen" w:cs="Sylfaen"/>
          <w:color w:val="000000"/>
        </w:rPr>
        <w:t>ე</w:t>
      </w:r>
      <w:r w:rsidRPr="00C33D1D">
        <w:rPr>
          <w:rFonts w:ascii="Sylfaen" w:hAnsi="Sylfaen" w:cs="Sylfaen"/>
          <w:color w:val="000000"/>
          <w:spacing w:val="-1"/>
        </w:rPr>
        <w:t>ს</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17"/>
        </w:rPr>
        <w:t xml:space="preserve"> </w:t>
      </w:r>
      <w:r w:rsidRPr="00C33D1D">
        <w:rPr>
          <w:rFonts w:ascii="Sylfaen" w:hAnsi="Sylfaen" w:cs="Sylfaen"/>
          <w:color w:val="000000"/>
        </w:rPr>
        <w:t>გ</w:t>
      </w:r>
      <w:r w:rsidRPr="00C33D1D">
        <w:rPr>
          <w:rFonts w:ascii="Sylfaen" w:hAnsi="Sylfaen" w:cs="Sylfaen"/>
          <w:color w:val="000000"/>
          <w:spacing w:val="1"/>
        </w:rPr>
        <w:t>ზ</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spacing w:val="4"/>
        </w:rPr>
        <w:t>ი</w:t>
      </w:r>
      <w:r w:rsidRPr="00C33D1D">
        <w:rPr>
          <w:rFonts w:ascii="Sylfaen" w:hAnsi="Sylfaen" w:cs="Sylfaen"/>
          <w:color w:val="000000"/>
        </w:rPr>
        <w:t>ს</w:t>
      </w:r>
      <w:r w:rsidRPr="00C33D1D">
        <w:rPr>
          <w:rFonts w:ascii="Sylfaen" w:hAnsi="Sylfaen" w:cs="Sylfaen"/>
          <w:color w:val="000000"/>
          <w:spacing w:val="-9"/>
        </w:rPr>
        <w:t xml:space="preserve"> </w:t>
      </w:r>
      <w:r w:rsidRPr="00C33D1D">
        <w:rPr>
          <w:rFonts w:ascii="Sylfaen" w:hAnsi="Sylfaen" w:cs="Sylfaen"/>
          <w:color w:val="000000"/>
        </w:rPr>
        <w:t>ი</w:t>
      </w:r>
      <w:r w:rsidRPr="00C33D1D">
        <w:rPr>
          <w:rFonts w:ascii="Sylfaen" w:hAnsi="Sylfaen" w:cs="Sylfaen"/>
          <w:color w:val="000000"/>
          <w:spacing w:val="-1"/>
        </w:rPr>
        <w:t>დ</w:t>
      </w:r>
      <w:r w:rsidRPr="00C33D1D">
        <w:rPr>
          <w:rFonts w:ascii="Sylfaen" w:hAnsi="Sylfaen" w:cs="Sylfaen"/>
          <w:color w:val="000000"/>
        </w:rPr>
        <w:t>ე</w:t>
      </w:r>
      <w:r w:rsidRPr="00C33D1D">
        <w:rPr>
          <w:rFonts w:ascii="Sylfaen" w:hAnsi="Sylfaen" w:cs="Sylfaen"/>
          <w:color w:val="000000"/>
          <w:spacing w:val="1"/>
        </w:rPr>
        <w:t>ნ</w:t>
      </w:r>
      <w:r w:rsidRPr="00C33D1D">
        <w:rPr>
          <w:rFonts w:ascii="Sylfaen" w:hAnsi="Sylfaen" w:cs="Sylfaen"/>
          <w:color w:val="000000"/>
        </w:rPr>
        <w:t>ტი</w:t>
      </w:r>
      <w:r w:rsidRPr="00C33D1D">
        <w:rPr>
          <w:rFonts w:ascii="Sylfaen" w:hAnsi="Sylfaen" w:cs="Sylfaen"/>
          <w:color w:val="000000"/>
          <w:spacing w:val="-1"/>
        </w:rPr>
        <w:t>ფ</w:t>
      </w:r>
      <w:r w:rsidRPr="00C33D1D">
        <w:rPr>
          <w:rFonts w:ascii="Sylfaen" w:hAnsi="Sylfaen" w:cs="Sylfaen"/>
          <w:color w:val="000000"/>
        </w:rPr>
        <w:t>იც</w:t>
      </w:r>
      <w:r w:rsidRPr="00C33D1D">
        <w:rPr>
          <w:rFonts w:ascii="Sylfaen" w:hAnsi="Sylfaen" w:cs="Sylfaen"/>
          <w:color w:val="000000"/>
          <w:spacing w:val="3"/>
        </w:rPr>
        <w:t>ი</w:t>
      </w:r>
      <w:r w:rsidRPr="00C33D1D">
        <w:rPr>
          <w:rFonts w:ascii="Sylfaen" w:hAnsi="Sylfaen" w:cs="Sylfaen"/>
          <w:color w:val="000000"/>
        </w:rPr>
        <w:t>რე</w:t>
      </w:r>
      <w:r w:rsidRPr="00C33D1D">
        <w:rPr>
          <w:rFonts w:ascii="Sylfaen" w:hAnsi="Sylfaen" w:cs="Sylfaen"/>
          <w:color w:val="000000"/>
          <w:spacing w:val="-1"/>
        </w:rPr>
        <w:t>ბ</w:t>
      </w:r>
      <w:r w:rsidRPr="00C33D1D">
        <w:rPr>
          <w:rFonts w:ascii="Sylfaen" w:hAnsi="Sylfaen" w:cs="Sylfaen"/>
          <w:color w:val="000000"/>
          <w:spacing w:val="3"/>
        </w:rPr>
        <w:t>ა</w:t>
      </w:r>
      <w:r w:rsidRPr="00C33D1D">
        <w:rPr>
          <w:rFonts w:ascii="Sylfaen" w:hAnsi="Sylfaen" w:cs="Sylfaen"/>
          <w:color w:val="000000"/>
        </w:rPr>
        <w:t>;</w:t>
      </w:r>
    </w:p>
    <w:p w:rsidR="00B60B79" w:rsidRPr="00C33D1D" w:rsidRDefault="00B60B79" w:rsidP="00B60B79">
      <w:pPr>
        <w:widowControl w:val="0"/>
        <w:tabs>
          <w:tab w:val="left" w:pos="440"/>
        </w:tabs>
        <w:autoSpaceDE w:val="0"/>
        <w:autoSpaceDN w:val="0"/>
        <w:adjustRightInd w:val="0"/>
        <w:spacing w:before="57" w:after="0" w:line="240" w:lineRule="auto"/>
        <w:ind w:left="459" w:right="1628" w:hanging="358"/>
        <w:rPr>
          <w:rFonts w:ascii="Sylfaen" w:hAnsi="Sylfaen" w:cs="Sylfaen"/>
          <w:color w:val="000000"/>
        </w:rPr>
      </w:pPr>
      <w:r w:rsidRPr="00C33D1D">
        <w:rPr>
          <w:rFonts w:ascii="Symbol" w:hAnsi="Symbol" w:cs="Symbol"/>
          <w:color w:val="000000"/>
        </w:rPr>
        <w:t></w:t>
      </w:r>
      <w:r w:rsidRPr="00C33D1D">
        <w:rPr>
          <w:rFonts w:ascii="Times New Roman" w:hAnsi="Times New Roman"/>
          <w:color w:val="000000"/>
          <w:spacing w:val="-59"/>
        </w:rPr>
        <w:t xml:space="preserve"> </w:t>
      </w:r>
      <w:r w:rsidRPr="00C33D1D">
        <w:rPr>
          <w:rFonts w:ascii="Times New Roman" w:hAnsi="Times New Roman"/>
          <w:color w:val="000000"/>
        </w:rPr>
        <w:tab/>
      </w:r>
      <w:r w:rsidRPr="00C33D1D">
        <w:rPr>
          <w:rFonts w:ascii="Sylfaen" w:hAnsi="Sylfaen" w:cs="Sylfaen"/>
          <w:color w:val="000000"/>
          <w:spacing w:val="1"/>
        </w:rPr>
        <w:t>ა</w:t>
      </w:r>
      <w:r w:rsidRPr="00C33D1D">
        <w:rPr>
          <w:rFonts w:ascii="Sylfaen" w:hAnsi="Sylfaen" w:cs="Sylfaen"/>
          <w:color w:val="000000"/>
        </w:rPr>
        <w:t>ხ</w:t>
      </w:r>
      <w:r w:rsidRPr="00C33D1D">
        <w:rPr>
          <w:rFonts w:ascii="Sylfaen" w:hAnsi="Sylfaen" w:cs="Sylfaen"/>
          <w:color w:val="000000"/>
          <w:spacing w:val="1"/>
        </w:rPr>
        <w:t>ალ</w:t>
      </w:r>
      <w:r w:rsidRPr="00C33D1D">
        <w:rPr>
          <w:rFonts w:ascii="Sylfaen" w:hAnsi="Sylfaen" w:cs="Sylfaen"/>
          <w:color w:val="000000"/>
        </w:rPr>
        <w:t>ი</w:t>
      </w:r>
      <w:r w:rsidRPr="00C33D1D">
        <w:rPr>
          <w:rFonts w:ascii="Sylfaen" w:hAnsi="Sylfaen" w:cs="Sylfaen"/>
          <w:color w:val="000000"/>
          <w:spacing w:val="-6"/>
        </w:rPr>
        <w:t xml:space="preserve"> </w:t>
      </w:r>
      <w:r w:rsidRPr="00C33D1D">
        <w:rPr>
          <w:rFonts w:ascii="Sylfaen" w:hAnsi="Sylfaen" w:cs="Sylfaen"/>
          <w:color w:val="000000"/>
          <w:spacing w:val="-1"/>
        </w:rPr>
        <w:t>ს</w:t>
      </w:r>
      <w:r w:rsidRPr="00C33D1D">
        <w:rPr>
          <w:rFonts w:ascii="Sylfaen" w:hAnsi="Sylfaen" w:cs="Sylfaen"/>
          <w:color w:val="000000"/>
        </w:rPr>
        <w:t>ერვი</w:t>
      </w:r>
      <w:r w:rsidRPr="00C33D1D">
        <w:rPr>
          <w:rFonts w:ascii="Sylfaen" w:hAnsi="Sylfaen" w:cs="Sylfaen"/>
          <w:color w:val="000000"/>
          <w:spacing w:val="-1"/>
        </w:rPr>
        <w:t>ს</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1"/>
        </w:rPr>
        <w:t>ი</w:t>
      </w:r>
      <w:r w:rsidRPr="00C33D1D">
        <w:rPr>
          <w:rFonts w:ascii="Sylfaen" w:hAnsi="Sylfaen" w:cs="Sylfaen"/>
          <w:color w:val="000000"/>
        </w:rPr>
        <w:t>ს</w:t>
      </w:r>
      <w:r w:rsidRPr="00C33D1D">
        <w:rPr>
          <w:rFonts w:ascii="Sylfaen" w:hAnsi="Sylfaen" w:cs="Sylfaen"/>
          <w:color w:val="000000"/>
          <w:spacing w:val="-11"/>
        </w:rPr>
        <w:t xml:space="preserve"> </w:t>
      </w:r>
      <w:r w:rsidRPr="00C33D1D">
        <w:rPr>
          <w:rFonts w:ascii="Sylfaen" w:hAnsi="Sylfaen" w:cs="Sylfaen"/>
          <w:color w:val="000000"/>
        </w:rPr>
        <w:t>გ</w:t>
      </w:r>
      <w:r w:rsidRPr="00C33D1D">
        <w:rPr>
          <w:rFonts w:ascii="Sylfaen" w:hAnsi="Sylfaen" w:cs="Sylfaen"/>
          <w:color w:val="000000"/>
          <w:spacing w:val="1"/>
        </w:rPr>
        <w:t>ამო</w:t>
      </w:r>
      <w:r w:rsidRPr="00C33D1D">
        <w:rPr>
          <w:rFonts w:ascii="Sylfaen" w:hAnsi="Sylfaen" w:cs="Sylfaen"/>
          <w:color w:val="000000"/>
        </w:rPr>
        <w:t>ვ</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ნ</w:t>
      </w:r>
      <w:r w:rsidRPr="00C33D1D">
        <w:rPr>
          <w:rFonts w:ascii="Sylfaen" w:hAnsi="Sylfaen" w:cs="Sylfaen"/>
          <w:color w:val="000000"/>
          <w:spacing w:val="2"/>
        </w:rPr>
        <w:t>ა</w:t>
      </w:r>
      <w:r w:rsidRPr="00C33D1D">
        <w:rPr>
          <w:rFonts w:ascii="Sylfaen" w:hAnsi="Sylfaen" w:cs="Sylfaen"/>
          <w:color w:val="000000"/>
        </w:rPr>
        <w:t>,</w:t>
      </w:r>
      <w:r w:rsidRPr="00C33D1D">
        <w:rPr>
          <w:rFonts w:ascii="Sylfaen" w:hAnsi="Sylfaen" w:cs="Sylfaen"/>
          <w:color w:val="000000"/>
          <w:spacing w:val="47"/>
        </w:rPr>
        <w:t xml:space="preserve"> </w:t>
      </w:r>
      <w:r w:rsidRPr="00C33D1D">
        <w:rPr>
          <w:rFonts w:ascii="Sylfaen" w:hAnsi="Sylfaen" w:cs="Sylfaen"/>
          <w:color w:val="000000"/>
        </w:rPr>
        <w:t>რ</w:t>
      </w:r>
      <w:r w:rsidRPr="00C33D1D">
        <w:rPr>
          <w:rFonts w:ascii="Sylfaen" w:hAnsi="Sylfaen" w:cs="Sylfaen"/>
          <w:color w:val="000000"/>
          <w:spacing w:val="1"/>
        </w:rPr>
        <w:t>ო</w:t>
      </w:r>
      <w:r w:rsidRPr="00C33D1D">
        <w:rPr>
          <w:rFonts w:ascii="Sylfaen" w:hAnsi="Sylfaen" w:cs="Sylfaen"/>
          <w:color w:val="000000"/>
          <w:spacing w:val="-1"/>
        </w:rPr>
        <w:t>მ</w:t>
      </w:r>
      <w:r w:rsidRPr="00C33D1D">
        <w:rPr>
          <w:rFonts w:ascii="Sylfaen" w:hAnsi="Sylfaen" w:cs="Sylfaen"/>
          <w:color w:val="000000"/>
        </w:rPr>
        <w:t>ე</w:t>
      </w:r>
      <w:r w:rsidRPr="00C33D1D">
        <w:rPr>
          <w:rFonts w:ascii="Sylfaen" w:hAnsi="Sylfaen" w:cs="Sylfaen"/>
          <w:color w:val="000000"/>
          <w:spacing w:val="1"/>
        </w:rPr>
        <w:t>ლ</w:t>
      </w:r>
      <w:r w:rsidRPr="00C33D1D">
        <w:rPr>
          <w:rFonts w:ascii="Sylfaen" w:hAnsi="Sylfaen" w:cs="Sylfaen"/>
          <w:color w:val="000000"/>
        </w:rPr>
        <w:t>თა</w:t>
      </w:r>
      <w:r w:rsidRPr="00C33D1D">
        <w:rPr>
          <w:rFonts w:ascii="Sylfaen" w:hAnsi="Sylfaen" w:cs="Sylfaen"/>
          <w:color w:val="000000"/>
          <w:spacing w:val="51"/>
        </w:rPr>
        <w:t xml:space="preserve"> </w:t>
      </w:r>
      <w:r w:rsidRPr="00C33D1D">
        <w:rPr>
          <w:rFonts w:ascii="Sylfaen" w:hAnsi="Sylfaen" w:cs="Sylfaen"/>
          <w:color w:val="000000"/>
          <w:spacing w:val="-3"/>
        </w:rPr>
        <w:t>ს</w:t>
      </w:r>
      <w:r w:rsidRPr="00C33D1D">
        <w:rPr>
          <w:rFonts w:ascii="Sylfaen" w:hAnsi="Sylfaen" w:cs="Sylfaen"/>
          <w:color w:val="000000"/>
          <w:spacing w:val="1"/>
        </w:rPr>
        <w:t>ა</w:t>
      </w:r>
      <w:r w:rsidRPr="00C33D1D">
        <w:rPr>
          <w:rFonts w:ascii="Sylfaen" w:hAnsi="Sylfaen" w:cs="Sylfaen"/>
          <w:color w:val="000000"/>
          <w:spacing w:val="-1"/>
        </w:rPr>
        <w:t>ჭ</w:t>
      </w:r>
      <w:r w:rsidRPr="00C33D1D">
        <w:rPr>
          <w:rFonts w:ascii="Sylfaen" w:hAnsi="Sylfaen" w:cs="Sylfaen"/>
          <w:color w:val="000000"/>
        </w:rPr>
        <w:t>ირ</w:t>
      </w:r>
      <w:r w:rsidRPr="00C33D1D">
        <w:rPr>
          <w:rFonts w:ascii="Sylfaen" w:hAnsi="Sylfaen" w:cs="Sylfaen"/>
          <w:color w:val="000000"/>
          <w:spacing w:val="1"/>
        </w:rPr>
        <w:t>ო</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1"/>
        </w:rPr>
        <w:t>ა</w:t>
      </w:r>
      <w:r w:rsidRPr="00C33D1D">
        <w:rPr>
          <w:rFonts w:ascii="Sylfaen" w:hAnsi="Sylfaen" w:cs="Sylfaen"/>
          <w:color w:val="000000"/>
          <w:spacing w:val="-1"/>
        </w:rPr>
        <w:t>ს</w:t>
      </w:r>
      <w:r w:rsidRPr="00C33D1D">
        <w:rPr>
          <w:rFonts w:ascii="Sylfaen" w:hAnsi="Sylfaen" w:cs="Sylfaen"/>
          <w:color w:val="000000"/>
          <w:spacing w:val="1"/>
        </w:rPr>
        <w:t>ა</w:t>
      </w:r>
      <w:r w:rsidRPr="00C33D1D">
        <w:rPr>
          <w:rFonts w:ascii="Sylfaen" w:hAnsi="Sylfaen" w:cs="Sylfaen"/>
          <w:color w:val="000000"/>
        </w:rPr>
        <w:t>ც</w:t>
      </w:r>
      <w:r w:rsidRPr="00C33D1D">
        <w:rPr>
          <w:rFonts w:ascii="Sylfaen" w:hAnsi="Sylfaen" w:cs="Sylfaen"/>
          <w:color w:val="000000"/>
          <w:spacing w:val="-15"/>
        </w:rPr>
        <w:t xml:space="preserve"> </w:t>
      </w:r>
      <w:r w:rsidRPr="00C33D1D">
        <w:rPr>
          <w:rFonts w:ascii="Sylfaen" w:hAnsi="Sylfaen" w:cs="Sylfaen"/>
          <w:color w:val="000000"/>
        </w:rPr>
        <w:t>ხე</w:t>
      </w:r>
      <w:r w:rsidRPr="00C33D1D">
        <w:rPr>
          <w:rFonts w:ascii="Sylfaen" w:hAnsi="Sylfaen" w:cs="Sylfaen"/>
          <w:color w:val="000000"/>
          <w:spacing w:val="-1"/>
        </w:rPr>
        <w:t>დ</w:t>
      </w:r>
      <w:r w:rsidRPr="00C33D1D">
        <w:rPr>
          <w:rFonts w:ascii="Sylfaen" w:hAnsi="Sylfaen" w:cs="Sylfaen"/>
          <w:color w:val="000000"/>
          <w:spacing w:val="1"/>
        </w:rPr>
        <w:t>ა</w:t>
      </w:r>
      <w:r w:rsidRPr="00C33D1D">
        <w:rPr>
          <w:rFonts w:ascii="Sylfaen" w:hAnsi="Sylfaen" w:cs="Sylfaen"/>
          <w:color w:val="000000"/>
          <w:spacing w:val="2"/>
        </w:rPr>
        <w:t>ვ</w:t>
      </w:r>
      <w:r w:rsidRPr="00C33D1D">
        <w:rPr>
          <w:rFonts w:ascii="Sylfaen" w:hAnsi="Sylfaen" w:cs="Sylfaen"/>
          <w:color w:val="000000"/>
        </w:rPr>
        <w:t xml:space="preserve">ენ </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spacing w:val="-1"/>
        </w:rPr>
        <w:t>მ</w:t>
      </w:r>
      <w:r w:rsidRPr="00C33D1D">
        <w:rPr>
          <w:rFonts w:ascii="Sylfaen" w:hAnsi="Sylfaen" w:cs="Sylfaen"/>
          <w:color w:val="000000"/>
        </w:rPr>
        <w:t>ხ</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rPr>
        <w:t>რ</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1"/>
        </w:rPr>
        <w:t>ი</w:t>
      </w:r>
      <w:r w:rsidRPr="00C33D1D">
        <w:rPr>
          <w:rFonts w:ascii="Sylfaen" w:hAnsi="Sylfaen" w:cs="Sylfaen"/>
          <w:color w:val="000000"/>
        </w:rPr>
        <w:t>.</w:t>
      </w:r>
    </w:p>
    <w:p w:rsidR="00B60B79" w:rsidRDefault="00B60B79" w:rsidP="00B60B79">
      <w:pPr>
        <w:rPr>
          <w:rFonts w:ascii="Sylfaen" w:hAnsi="Sylfaen" w:cs="Sylfaen"/>
          <w:b/>
          <w:lang w:val="ka-GE"/>
        </w:rPr>
      </w:pPr>
    </w:p>
    <w:p w:rsidR="00B60B79" w:rsidRPr="00C33D1D" w:rsidRDefault="00B60B79" w:rsidP="00B60B79">
      <w:pPr>
        <w:pStyle w:val="Heading3"/>
        <w:rPr>
          <w:rFonts w:ascii="Sylfaen" w:hAnsi="Sylfaen"/>
          <w:lang w:val="ka-GE"/>
        </w:rPr>
      </w:pPr>
      <w:bookmarkStart w:id="8" w:name="_Toc396392143"/>
      <w:bookmarkStart w:id="9" w:name="_Toc402198397"/>
      <w:r>
        <w:rPr>
          <w:rFonts w:ascii="Sylfaen" w:hAnsi="Sylfaen" w:cs="Sylfaen"/>
        </w:rPr>
        <w:t>ს</w:t>
      </w:r>
      <w:r>
        <w:rPr>
          <w:rFonts w:ascii="Sylfaen" w:hAnsi="Sylfaen" w:cs="Sylfaen"/>
          <w:spacing w:val="4"/>
        </w:rPr>
        <w:t>ა</w:t>
      </w:r>
      <w:r>
        <w:rPr>
          <w:rFonts w:ascii="Sylfaen" w:hAnsi="Sylfaen" w:cs="Sylfaen"/>
        </w:rPr>
        <w:t>მი</w:t>
      </w:r>
      <w:r>
        <w:rPr>
          <w:rFonts w:ascii="Sylfaen" w:hAnsi="Sylfaen" w:cs="Sylfaen"/>
          <w:spacing w:val="1"/>
        </w:rPr>
        <w:t>ზნ</w:t>
      </w:r>
      <w:r>
        <w:rPr>
          <w:rFonts w:ascii="Sylfaen" w:hAnsi="Sylfaen" w:cs="Sylfaen"/>
        </w:rPr>
        <w:t>ე</w:t>
      </w:r>
      <w:r>
        <w:rPr>
          <w:spacing w:val="-9"/>
        </w:rPr>
        <w:t xml:space="preserve"> </w:t>
      </w:r>
      <w:r>
        <w:rPr>
          <w:rFonts w:ascii="Sylfaen" w:hAnsi="Sylfaen" w:cs="Sylfaen"/>
        </w:rPr>
        <w:t>ჯგ</w:t>
      </w:r>
      <w:r>
        <w:rPr>
          <w:rFonts w:ascii="Sylfaen" w:hAnsi="Sylfaen" w:cs="Sylfaen"/>
          <w:spacing w:val="1"/>
        </w:rPr>
        <w:t>უ</w:t>
      </w:r>
      <w:r>
        <w:rPr>
          <w:rFonts w:ascii="Sylfaen" w:hAnsi="Sylfaen" w:cs="Sylfaen"/>
        </w:rPr>
        <w:t>ფ</w:t>
      </w:r>
      <w:r>
        <w:rPr>
          <w:rFonts w:ascii="Sylfaen" w:hAnsi="Sylfaen" w:cs="Sylfaen"/>
          <w:spacing w:val="2"/>
        </w:rPr>
        <w:t>ე</w:t>
      </w:r>
      <w:r>
        <w:rPr>
          <w:rFonts w:ascii="Sylfaen" w:hAnsi="Sylfaen" w:cs="Sylfaen"/>
        </w:rPr>
        <w:t>ბ</w:t>
      </w:r>
      <w:r>
        <w:rPr>
          <w:rFonts w:ascii="Sylfaen" w:hAnsi="Sylfaen" w:cs="Sylfaen"/>
          <w:spacing w:val="1"/>
        </w:rPr>
        <w:t>ი</w:t>
      </w:r>
      <w:bookmarkEnd w:id="8"/>
      <w:bookmarkEnd w:id="9"/>
    </w:p>
    <w:p w:rsidR="00B60B79" w:rsidRDefault="00B60B79" w:rsidP="00B60B79">
      <w:pPr>
        <w:widowControl w:val="0"/>
        <w:autoSpaceDE w:val="0"/>
        <w:autoSpaceDN w:val="0"/>
        <w:adjustRightInd w:val="0"/>
        <w:spacing w:before="15" w:after="0" w:line="220" w:lineRule="exact"/>
        <w:rPr>
          <w:rFonts w:ascii="Sylfaen" w:hAnsi="Sylfaen" w:cs="Sylfaen"/>
          <w:color w:val="000000"/>
        </w:rPr>
      </w:pPr>
    </w:p>
    <w:p w:rsidR="00B60B79" w:rsidRPr="00C33D1D" w:rsidRDefault="00B60B79" w:rsidP="00AA7495">
      <w:pPr>
        <w:pStyle w:val="ListParagraph"/>
        <w:widowControl w:val="0"/>
        <w:numPr>
          <w:ilvl w:val="0"/>
          <w:numId w:val="2"/>
        </w:numPr>
        <w:autoSpaceDE w:val="0"/>
        <w:autoSpaceDN w:val="0"/>
        <w:adjustRightInd w:val="0"/>
        <w:spacing w:after="0" w:line="240" w:lineRule="auto"/>
        <w:ind w:right="4008"/>
        <w:jc w:val="both"/>
        <w:rPr>
          <w:rFonts w:ascii="Sylfaen" w:hAnsi="Sylfaen" w:cs="Sylfaen"/>
          <w:color w:val="000000"/>
        </w:rPr>
      </w:pPr>
      <w:r w:rsidRPr="00C33D1D">
        <w:rPr>
          <w:rFonts w:ascii="Sylfaen" w:hAnsi="Sylfaen" w:cs="Sylfaen"/>
          <w:color w:val="000000"/>
        </w:rPr>
        <w:t>ცე</w:t>
      </w:r>
      <w:r w:rsidRPr="00C33D1D">
        <w:rPr>
          <w:rFonts w:ascii="Sylfaen" w:hAnsi="Sylfaen" w:cs="Sylfaen"/>
          <w:color w:val="000000"/>
          <w:spacing w:val="1"/>
        </w:rPr>
        <w:t>ნ</w:t>
      </w:r>
      <w:r w:rsidRPr="00C33D1D">
        <w:rPr>
          <w:rFonts w:ascii="Sylfaen" w:hAnsi="Sylfaen" w:cs="Sylfaen"/>
          <w:color w:val="000000"/>
        </w:rPr>
        <w:t>ტრის</w:t>
      </w:r>
      <w:r w:rsidRPr="00C33D1D">
        <w:rPr>
          <w:rFonts w:ascii="Sylfaen" w:hAnsi="Sylfaen" w:cs="Sylfaen"/>
          <w:color w:val="000000"/>
          <w:spacing w:val="-8"/>
        </w:rPr>
        <w:t xml:space="preserve"> </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spacing w:val="-1"/>
        </w:rPr>
        <w:t>მ</w:t>
      </w:r>
      <w:r w:rsidRPr="00C33D1D">
        <w:rPr>
          <w:rFonts w:ascii="Sylfaen" w:hAnsi="Sylfaen" w:cs="Sylfaen"/>
          <w:color w:val="000000"/>
        </w:rPr>
        <w:t>ხ</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spacing w:val="2"/>
        </w:rPr>
        <w:t>რ</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2"/>
        </w:rPr>
        <w:t>ე</w:t>
      </w:r>
      <w:r w:rsidRPr="00C33D1D">
        <w:rPr>
          <w:rFonts w:ascii="Sylfaen" w:hAnsi="Sylfaen" w:cs="Sylfaen"/>
          <w:color w:val="000000"/>
          <w:spacing w:val="1"/>
        </w:rPr>
        <w:t>ლ</w:t>
      </w:r>
      <w:r w:rsidRPr="00C33D1D">
        <w:rPr>
          <w:rFonts w:ascii="Sylfaen" w:hAnsi="Sylfaen" w:cs="Sylfaen"/>
          <w:color w:val="000000"/>
        </w:rPr>
        <w:t>ი</w:t>
      </w:r>
      <w:r w:rsidRPr="00C33D1D">
        <w:rPr>
          <w:rFonts w:ascii="Sylfaen" w:hAnsi="Sylfaen" w:cs="Sylfaen"/>
          <w:color w:val="000000"/>
          <w:spacing w:val="-14"/>
        </w:rPr>
        <w:t xml:space="preserve"> </w:t>
      </w:r>
      <w:r w:rsidRPr="00C33D1D">
        <w:rPr>
          <w:rFonts w:ascii="Sylfaen" w:hAnsi="Sylfaen" w:cs="Sylfaen"/>
          <w:color w:val="000000"/>
          <w:spacing w:val="-1"/>
        </w:rPr>
        <w:t>ფ</w:t>
      </w:r>
      <w:r w:rsidRPr="00C33D1D">
        <w:rPr>
          <w:rFonts w:ascii="Sylfaen" w:hAnsi="Sylfaen" w:cs="Sylfaen"/>
          <w:color w:val="000000"/>
        </w:rPr>
        <w:t>ი</w:t>
      </w:r>
      <w:r w:rsidRPr="00C33D1D">
        <w:rPr>
          <w:rFonts w:ascii="Sylfaen" w:hAnsi="Sylfaen" w:cs="Sylfaen"/>
          <w:color w:val="000000"/>
          <w:spacing w:val="1"/>
        </w:rPr>
        <w:t>ზ</w:t>
      </w:r>
      <w:r w:rsidRPr="00C33D1D">
        <w:rPr>
          <w:rFonts w:ascii="Sylfaen" w:hAnsi="Sylfaen" w:cs="Sylfaen"/>
          <w:color w:val="000000"/>
        </w:rPr>
        <w:t>იკ</w:t>
      </w:r>
      <w:r w:rsidRPr="00C33D1D">
        <w:rPr>
          <w:rFonts w:ascii="Sylfaen" w:hAnsi="Sylfaen" w:cs="Sylfaen"/>
          <w:color w:val="000000"/>
          <w:spacing w:val="1"/>
        </w:rPr>
        <w:t>უ</w:t>
      </w:r>
      <w:r w:rsidRPr="00C33D1D">
        <w:rPr>
          <w:rFonts w:ascii="Sylfaen" w:hAnsi="Sylfaen" w:cs="Sylfaen"/>
          <w:color w:val="000000"/>
        </w:rPr>
        <w:t>რი</w:t>
      </w:r>
      <w:r w:rsidRPr="00C33D1D">
        <w:rPr>
          <w:rFonts w:ascii="Sylfaen" w:hAnsi="Sylfaen" w:cs="Sylfaen"/>
          <w:color w:val="000000"/>
          <w:spacing w:val="-10"/>
        </w:rPr>
        <w:t xml:space="preserve"> </w:t>
      </w:r>
      <w:r w:rsidRPr="00C33D1D">
        <w:rPr>
          <w:rFonts w:ascii="Sylfaen" w:hAnsi="Sylfaen" w:cs="Sylfaen"/>
          <w:color w:val="000000"/>
        </w:rPr>
        <w:t>პირე</w:t>
      </w:r>
      <w:r w:rsidRPr="00C33D1D">
        <w:rPr>
          <w:rFonts w:ascii="Sylfaen" w:hAnsi="Sylfaen" w:cs="Sylfaen"/>
          <w:color w:val="000000"/>
          <w:spacing w:val="1"/>
        </w:rPr>
        <w:t>ბ</w:t>
      </w:r>
      <w:r w:rsidRPr="00C33D1D">
        <w:rPr>
          <w:rFonts w:ascii="Sylfaen" w:hAnsi="Sylfaen" w:cs="Sylfaen"/>
          <w:color w:val="000000"/>
        </w:rPr>
        <w:t>ი</w:t>
      </w:r>
    </w:p>
    <w:p w:rsidR="00B60B79" w:rsidRPr="00C33D1D" w:rsidRDefault="00B60B79" w:rsidP="00B60B79">
      <w:pPr>
        <w:widowControl w:val="0"/>
        <w:autoSpaceDE w:val="0"/>
        <w:autoSpaceDN w:val="0"/>
        <w:adjustRightInd w:val="0"/>
        <w:spacing w:before="1" w:after="0" w:line="120" w:lineRule="exact"/>
        <w:rPr>
          <w:rFonts w:ascii="Sylfaen" w:hAnsi="Sylfaen" w:cs="Sylfaen"/>
          <w:color w:val="000000"/>
        </w:rPr>
      </w:pPr>
    </w:p>
    <w:p w:rsidR="00B60B79" w:rsidRPr="00C33D1D" w:rsidRDefault="00B60B79" w:rsidP="00AA7495">
      <w:pPr>
        <w:pStyle w:val="ListParagraph"/>
        <w:widowControl w:val="0"/>
        <w:numPr>
          <w:ilvl w:val="0"/>
          <w:numId w:val="2"/>
        </w:numPr>
        <w:autoSpaceDE w:val="0"/>
        <w:autoSpaceDN w:val="0"/>
        <w:adjustRightInd w:val="0"/>
        <w:spacing w:after="0" w:line="240" w:lineRule="auto"/>
        <w:ind w:right="1720"/>
        <w:jc w:val="both"/>
        <w:rPr>
          <w:rFonts w:ascii="Sylfaen" w:hAnsi="Sylfaen" w:cs="Sylfaen"/>
          <w:color w:val="000000"/>
        </w:rPr>
      </w:pPr>
      <w:r>
        <w:rPr>
          <w:rFonts w:ascii="Sylfaen" w:hAnsi="Sylfaen" w:cs="Sylfaen"/>
          <w:color w:val="000000"/>
          <w:spacing w:val="1"/>
          <w:lang w:val="ka-GE"/>
        </w:rPr>
        <w:t xml:space="preserve">ავტორიზებული </w:t>
      </w:r>
      <w:r w:rsidRPr="00C33D1D">
        <w:rPr>
          <w:rFonts w:ascii="Sylfaen" w:hAnsi="Sylfaen" w:cs="Sylfaen"/>
          <w:color w:val="000000"/>
          <w:spacing w:val="1"/>
        </w:rPr>
        <w:t>უ</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spacing w:val="-1"/>
        </w:rPr>
        <w:t>ღ</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ს</w:t>
      </w:r>
      <w:r w:rsidRPr="00C33D1D">
        <w:rPr>
          <w:rFonts w:ascii="Sylfaen" w:hAnsi="Sylfaen" w:cs="Sylfaen"/>
          <w:color w:val="000000"/>
        </w:rPr>
        <w:t>ი</w:t>
      </w:r>
      <w:r w:rsidRPr="00C33D1D">
        <w:rPr>
          <w:rFonts w:ascii="Sylfaen" w:hAnsi="Sylfaen" w:cs="Sylfaen"/>
          <w:color w:val="000000"/>
          <w:spacing w:val="-11"/>
        </w:rPr>
        <w:t xml:space="preserve"> </w:t>
      </w:r>
      <w:r w:rsidRPr="00C33D1D">
        <w:rPr>
          <w:rFonts w:ascii="Sylfaen" w:hAnsi="Sylfaen" w:cs="Sylfaen"/>
          <w:color w:val="000000"/>
          <w:spacing w:val="-1"/>
        </w:rPr>
        <w:t>ს</w:t>
      </w:r>
      <w:r w:rsidRPr="00C33D1D">
        <w:rPr>
          <w:rFonts w:ascii="Sylfaen" w:hAnsi="Sylfaen" w:cs="Sylfaen"/>
          <w:color w:val="000000"/>
          <w:spacing w:val="1"/>
        </w:rPr>
        <w:t>ა</w:t>
      </w:r>
      <w:r w:rsidRPr="00C33D1D">
        <w:rPr>
          <w:rFonts w:ascii="Sylfaen" w:hAnsi="Sylfaen" w:cs="Sylfaen"/>
          <w:color w:val="000000"/>
        </w:rPr>
        <w:t>გ</w:t>
      </w:r>
      <w:r w:rsidRPr="00C33D1D">
        <w:rPr>
          <w:rFonts w:ascii="Sylfaen" w:hAnsi="Sylfaen" w:cs="Sylfaen"/>
          <w:color w:val="000000"/>
          <w:spacing w:val="1"/>
        </w:rPr>
        <w:t>ან</w:t>
      </w:r>
      <w:r w:rsidRPr="00C33D1D">
        <w:rPr>
          <w:rFonts w:ascii="Sylfaen" w:hAnsi="Sylfaen" w:cs="Sylfaen"/>
          <w:color w:val="000000"/>
          <w:spacing w:val="-1"/>
        </w:rPr>
        <w:t>მ</w:t>
      </w:r>
      <w:r w:rsidRPr="00C33D1D">
        <w:rPr>
          <w:rFonts w:ascii="Sylfaen" w:hAnsi="Sylfaen" w:cs="Sylfaen"/>
          <w:color w:val="000000"/>
          <w:spacing w:val="1"/>
        </w:rPr>
        <w:t>ანა</w:t>
      </w:r>
      <w:r w:rsidRPr="00C33D1D">
        <w:rPr>
          <w:rFonts w:ascii="Sylfaen" w:hAnsi="Sylfaen" w:cs="Sylfaen"/>
          <w:color w:val="000000"/>
          <w:spacing w:val="-3"/>
        </w:rPr>
        <w:t>თ</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1"/>
        </w:rPr>
        <w:t>ლ</w:t>
      </w:r>
      <w:r w:rsidRPr="00C33D1D">
        <w:rPr>
          <w:rFonts w:ascii="Sylfaen" w:hAnsi="Sylfaen" w:cs="Sylfaen"/>
          <w:color w:val="000000"/>
        </w:rPr>
        <w:t>ო</w:t>
      </w:r>
      <w:r w:rsidRPr="00C33D1D">
        <w:rPr>
          <w:rFonts w:ascii="Sylfaen" w:hAnsi="Sylfaen" w:cs="Sylfaen"/>
          <w:color w:val="000000"/>
          <w:spacing w:val="-18"/>
        </w:rPr>
        <w:t xml:space="preserve"> </w:t>
      </w:r>
      <w:r>
        <w:rPr>
          <w:rFonts w:ascii="Sylfaen" w:hAnsi="Sylfaen" w:cs="Sylfaen"/>
          <w:color w:val="000000"/>
          <w:spacing w:val="-18"/>
          <w:lang w:val="ka-GE"/>
        </w:rPr>
        <w:t xml:space="preserve"> </w:t>
      </w:r>
      <w:r w:rsidRPr="00C33D1D">
        <w:rPr>
          <w:rFonts w:ascii="Sylfaen" w:hAnsi="Sylfaen" w:cs="Sylfaen"/>
          <w:color w:val="000000"/>
          <w:spacing w:val="-1"/>
        </w:rPr>
        <w:t>დ</w:t>
      </w:r>
      <w:r w:rsidRPr="00C33D1D">
        <w:rPr>
          <w:rFonts w:ascii="Sylfaen" w:hAnsi="Sylfaen" w:cs="Sylfaen"/>
          <w:color w:val="000000"/>
          <w:spacing w:val="1"/>
        </w:rPr>
        <w:t>ა</w:t>
      </w:r>
      <w:r w:rsidRPr="00C33D1D">
        <w:rPr>
          <w:rFonts w:ascii="Sylfaen" w:hAnsi="Sylfaen" w:cs="Sylfaen"/>
          <w:color w:val="000000"/>
          <w:spacing w:val="-1"/>
        </w:rPr>
        <w:t>წ</w:t>
      </w:r>
      <w:r w:rsidRPr="00C33D1D">
        <w:rPr>
          <w:rFonts w:ascii="Sylfaen" w:hAnsi="Sylfaen" w:cs="Sylfaen"/>
          <w:color w:val="000000"/>
        </w:rPr>
        <w:t>ე</w:t>
      </w:r>
      <w:r w:rsidRPr="00C33D1D">
        <w:rPr>
          <w:rFonts w:ascii="Sylfaen" w:hAnsi="Sylfaen" w:cs="Sylfaen"/>
          <w:color w:val="000000"/>
          <w:spacing w:val="-1"/>
        </w:rPr>
        <w:t>ს</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spacing w:val="1"/>
        </w:rPr>
        <w:t>ულ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ი</w:t>
      </w:r>
    </w:p>
    <w:p w:rsidR="00B60B79" w:rsidRPr="00C33D1D" w:rsidRDefault="00B60B79" w:rsidP="00B60B79">
      <w:pPr>
        <w:widowControl w:val="0"/>
        <w:autoSpaceDE w:val="0"/>
        <w:autoSpaceDN w:val="0"/>
        <w:adjustRightInd w:val="0"/>
        <w:spacing w:before="1" w:after="0" w:line="120" w:lineRule="exact"/>
        <w:rPr>
          <w:rFonts w:ascii="Sylfaen" w:hAnsi="Sylfaen" w:cs="Sylfaen"/>
          <w:color w:val="000000"/>
        </w:rPr>
      </w:pPr>
    </w:p>
    <w:p w:rsidR="00B60B79" w:rsidRPr="00C33D1D" w:rsidRDefault="00B60B79" w:rsidP="00AA7495">
      <w:pPr>
        <w:pStyle w:val="ListParagraph"/>
        <w:widowControl w:val="0"/>
        <w:numPr>
          <w:ilvl w:val="0"/>
          <w:numId w:val="2"/>
        </w:numPr>
        <w:autoSpaceDE w:val="0"/>
        <w:autoSpaceDN w:val="0"/>
        <w:adjustRightInd w:val="0"/>
        <w:spacing w:after="0" w:line="240" w:lineRule="auto"/>
        <w:ind w:right="10"/>
        <w:jc w:val="both"/>
        <w:rPr>
          <w:rFonts w:ascii="Sylfaen" w:hAnsi="Sylfaen" w:cs="Sylfaen"/>
          <w:color w:val="000000"/>
        </w:rPr>
      </w:pPr>
      <w:r>
        <w:rPr>
          <w:rFonts w:ascii="Sylfaen" w:hAnsi="Sylfaen" w:cs="Sylfaen"/>
          <w:color w:val="000000"/>
          <w:lang w:val="ka-GE"/>
        </w:rPr>
        <w:t xml:space="preserve">ავტორიზებული </w:t>
      </w:r>
      <w:r w:rsidRPr="00C33D1D">
        <w:rPr>
          <w:rFonts w:ascii="Sylfaen" w:hAnsi="Sylfaen" w:cs="Sylfaen"/>
          <w:color w:val="000000"/>
        </w:rPr>
        <w:t>პრ</w:t>
      </w:r>
      <w:r w:rsidRPr="00C33D1D">
        <w:rPr>
          <w:rFonts w:ascii="Sylfaen" w:hAnsi="Sylfaen" w:cs="Sylfaen"/>
          <w:color w:val="000000"/>
          <w:spacing w:val="1"/>
        </w:rPr>
        <w:t>ო</w:t>
      </w:r>
      <w:r w:rsidRPr="00C33D1D">
        <w:rPr>
          <w:rFonts w:ascii="Sylfaen" w:hAnsi="Sylfaen" w:cs="Sylfaen"/>
          <w:color w:val="000000"/>
          <w:spacing w:val="-1"/>
        </w:rPr>
        <w:t>ფ</w:t>
      </w:r>
      <w:r w:rsidRPr="00C33D1D">
        <w:rPr>
          <w:rFonts w:ascii="Sylfaen" w:hAnsi="Sylfaen" w:cs="Sylfaen"/>
          <w:color w:val="000000"/>
          <w:spacing w:val="2"/>
        </w:rPr>
        <w:t>ე</w:t>
      </w:r>
      <w:r w:rsidRPr="00C33D1D">
        <w:rPr>
          <w:rFonts w:ascii="Sylfaen" w:hAnsi="Sylfaen" w:cs="Sylfaen"/>
          <w:color w:val="000000"/>
          <w:spacing w:val="-1"/>
        </w:rPr>
        <w:t>ს</w:t>
      </w:r>
      <w:r w:rsidRPr="00C33D1D">
        <w:rPr>
          <w:rFonts w:ascii="Sylfaen" w:hAnsi="Sylfaen" w:cs="Sylfaen"/>
          <w:color w:val="000000"/>
        </w:rPr>
        <w:t>ი</w:t>
      </w:r>
      <w:r w:rsidRPr="00C33D1D">
        <w:rPr>
          <w:rFonts w:ascii="Sylfaen" w:hAnsi="Sylfaen" w:cs="Sylfaen"/>
          <w:color w:val="000000"/>
          <w:spacing w:val="1"/>
        </w:rPr>
        <w:t>ულ</w:t>
      </w:r>
      <w:r w:rsidRPr="00C33D1D">
        <w:rPr>
          <w:rFonts w:ascii="Sylfaen" w:hAnsi="Sylfaen" w:cs="Sylfaen"/>
          <w:color w:val="000000"/>
        </w:rPr>
        <w:t>ი</w:t>
      </w:r>
      <w:r w:rsidRPr="00C33D1D">
        <w:rPr>
          <w:rFonts w:ascii="Sylfaen" w:hAnsi="Sylfaen" w:cs="Sylfaen"/>
          <w:color w:val="000000"/>
          <w:spacing w:val="-13"/>
        </w:rPr>
        <w:t xml:space="preserve"> </w:t>
      </w:r>
      <w:r w:rsidRPr="00C33D1D">
        <w:rPr>
          <w:rFonts w:ascii="Sylfaen" w:hAnsi="Sylfaen" w:cs="Sylfaen"/>
          <w:color w:val="000000"/>
          <w:spacing w:val="-1"/>
        </w:rPr>
        <w:t>ს</w:t>
      </w:r>
      <w:r w:rsidRPr="00C33D1D">
        <w:rPr>
          <w:rFonts w:ascii="Sylfaen" w:hAnsi="Sylfaen" w:cs="Sylfaen"/>
          <w:color w:val="000000"/>
          <w:spacing w:val="1"/>
        </w:rPr>
        <w:t>ა</w:t>
      </w:r>
      <w:r w:rsidRPr="00C33D1D">
        <w:rPr>
          <w:rFonts w:ascii="Sylfaen" w:hAnsi="Sylfaen" w:cs="Sylfaen"/>
          <w:color w:val="000000"/>
        </w:rPr>
        <w:t>გ</w:t>
      </w:r>
      <w:r w:rsidRPr="00C33D1D">
        <w:rPr>
          <w:rFonts w:ascii="Sylfaen" w:hAnsi="Sylfaen" w:cs="Sylfaen"/>
          <w:color w:val="000000"/>
          <w:spacing w:val="1"/>
        </w:rPr>
        <w:t>ან</w:t>
      </w:r>
      <w:r w:rsidRPr="00C33D1D">
        <w:rPr>
          <w:rFonts w:ascii="Sylfaen" w:hAnsi="Sylfaen" w:cs="Sylfaen"/>
          <w:color w:val="000000"/>
          <w:spacing w:val="-1"/>
        </w:rPr>
        <w:t>მა</w:t>
      </w:r>
      <w:r w:rsidRPr="00C33D1D">
        <w:rPr>
          <w:rFonts w:ascii="Sylfaen" w:hAnsi="Sylfaen" w:cs="Sylfaen"/>
          <w:color w:val="000000"/>
          <w:spacing w:val="1"/>
        </w:rPr>
        <w:t>ნა</w:t>
      </w:r>
      <w:r w:rsidRPr="00C33D1D">
        <w:rPr>
          <w:rFonts w:ascii="Sylfaen" w:hAnsi="Sylfaen" w:cs="Sylfaen"/>
          <w:color w:val="000000"/>
        </w:rPr>
        <w:t>თ</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1"/>
        </w:rPr>
        <w:t>ლ</w:t>
      </w:r>
      <w:r w:rsidRPr="00C33D1D">
        <w:rPr>
          <w:rFonts w:ascii="Sylfaen" w:hAnsi="Sylfaen" w:cs="Sylfaen"/>
          <w:color w:val="000000"/>
        </w:rPr>
        <w:t>ო</w:t>
      </w:r>
      <w:r w:rsidRPr="00C33D1D">
        <w:rPr>
          <w:rFonts w:ascii="Sylfaen" w:hAnsi="Sylfaen" w:cs="Sylfaen"/>
          <w:color w:val="000000"/>
          <w:spacing w:val="-19"/>
        </w:rPr>
        <w:t xml:space="preserve"> </w:t>
      </w:r>
      <w:r w:rsidRPr="00C33D1D">
        <w:rPr>
          <w:rFonts w:ascii="Sylfaen" w:hAnsi="Sylfaen" w:cs="Sylfaen"/>
          <w:color w:val="000000"/>
          <w:spacing w:val="-1"/>
        </w:rPr>
        <w:t>დ</w:t>
      </w:r>
      <w:r w:rsidRPr="00C33D1D">
        <w:rPr>
          <w:rFonts w:ascii="Sylfaen" w:hAnsi="Sylfaen" w:cs="Sylfaen"/>
          <w:color w:val="000000"/>
          <w:spacing w:val="1"/>
        </w:rPr>
        <w:t>ა</w:t>
      </w:r>
      <w:r w:rsidRPr="00C33D1D">
        <w:rPr>
          <w:rFonts w:ascii="Sylfaen" w:hAnsi="Sylfaen" w:cs="Sylfaen"/>
          <w:color w:val="000000"/>
          <w:spacing w:val="-1"/>
        </w:rPr>
        <w:t>წ</w:t>
      </w:r>
      <w:r w:rsidRPr="00C33D1D">
        <w:rPr>
          <w:rFonts w:ascii="Sylfaen" w:hAnsi="Sylfaen" w:cs="Sylfaen"/>
          <w:color w:val="000000"/>
        </w:rPr>
        <w:t>ე</w:t>
      </w:r>
      <w:r w:rsidRPr="00C33D1D">
        <w:rPr>
          <w:rFonts w:ascii="Sylfaen" w:hAnsi="Sylfaen" w:cs="Sylfaen"/>
          <w:color w:val="000000"/>
          <w:spacing w:val="-1"/>
        </w:rPr>
        <w:t>ს</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3"/>
        </w:rPr>
        <w:t>უ</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ი</w:t>
      </w:r>
    </w:p>
    <w:p w:rsidR="00B60B79" w:rsidRPr="00C33D1D" w:rsidRDefault="00B60B79" w:rsidP="00B60B79">
      <w:pPr>
        <w:widowControl w:val="0"/>
        <w:autoSpaceDE w:val="0"/>
        <w:autoSpaceDN w:val="0"/>
        <w:adjustRightInd w:val="0"/>
        <w:spacing w:before="8" w:after="0" w:line="110" w:lineRule="exact"/>
        <w:rPr>
          <w:rFonts w:ascii="Sylfaen" w:hAnsi="Sylfaen" w:cs="Sylfaen"/>
          <w:color w:val="000000"/>
        </w:rPr>
      </w:pPr>
    </w:p>
    <w:p w:rsidR="00B60B79" w:rsidRPr="00C33D1D" w:rsidRDefault="00B60B79" w:rsidP="00AA7495">
      <w:pPr>
        <w:pStyle w:val="ListParagraph"/>
        <w:numPr>
          <w:ilvl w:val="0"/>
          <w:numId w:val="2"/>
        </w:numPr>
        <w:rPr>
          <w:rFonts w:ascii="Sylfaen" w:hAnsi="Sylfaen" w:cs="Sylfaen"/>
          <w:b/>
          <w:lang w:val="ka-GE"/>
        </w:rPr>
      </w:pPr>
      <w:r w:rsidRPr="00C33D1D">
        <w:rPr>
          <w:rFonts w:ascii="Sylfaen" w:hAnsi="Sylfaen" w:cs="Sylfaen"/>
          <w:color w:val="000000"/>
        </w:rPr>
        <w:t>ცე</w:t>
      </w:r>
      <w:r w:rsidRPr="00C33D1D">
        <w:rPr>
          <w:rFonts w:ascii="Sylfaen" w:hAnsi="Sylfaen" w:cs="Sylfaen"/>
          <w:color w:val="000000"/>
          <w:spacing w:val="1"/>
        </w:rPr>
        <w:t>ნ</w:t>
      </w:r>
      <w:r w:rsidRPr="00C33D1D">
        <w:rPr>
          <w:rFonts w:ascii="Sylfaen" w:hAnsi="Sylfaen" w:cs="Sylfaen"/>
          <w:color w:val="000000"/>
        </w:rPr>
        <w:t>ტრის</w:t>
      </w:r>
      <w:r w:rsidRPr="00C33D1D">
        <w:rPr>
          <w:rFonts w:ascii="Sylfaen" w:hAnsi="Sylfaen" w:cs="Sylfaen"/>
          <w:color w:val="000000"/>
          <w:spacing w:val="-8"/>
        </w:rPr>
        <w:t xml:space="preserve"> </w:t>
      </w:r>
      <w:r>
        <w:rPr>
          <w:rFonts w:ascii="Sylfaen" w:hAnsi="Sylfaen" w:cs="Sylfaen"/>
          <w:color w:val="000000"/>
          <w:spacing w:val="-8"/>
          <w:lang w:val="ka-GE"/>
        </w:rPr>
        <w:t xml:space="preserve">მისაღებში მომუშავე </w:t>
      </w:r>
      <w:r w:rsidRPr="00C33D1D">
        <w:rPr>
          <w:rFonts w:ascii="Sylfaen" w:hAnsi="Sylfaen" w:cs="Sylfaen"/>
          <w:color w:val="000000"/>
        </w:rPr>
        <w:t>პე</w:t>
      </w:r>
      <w:r w:rsidRPr="00C33D1D">
        <w:rPr>
          <w:rFonts w:ascii="Sylfaen" w:hAnsi="Sylfaen" w:cs="Sylfaen"/>
          <w:color w:val="000000"/>
          <w:spacing w:val="2"/>
        </w:rPr>
        <w:t>რ</w:t>
      </w:r>
      <w:r w:rsidRPr="00C33D1D">
        <w:rPr>
          <w:rFonts w:ascii="Sylfaen" w:hAnsi="Sylfaen" w:cs="Sylfaen"/>
          <w:color w:val="000000"/>
          <w:spacing w:val="-1"/>
        </w:rPr>
        <w:t>ს</w:t>
      </w:r>
      <w:r w:rsidRPr="00C33D1D">
        <w:rPr>
          <w:rFonts w:ascii="Sylfaen" w:hAnsi="Sylfaen" w:cs="Sylfaen"/>
          <w:color w:val="000000"/>
          <w:spacing w:val="1"/>
        </w:rPr>
        <w:t>ონალ</w:t>
      </w:r>
      <w:r w:rsidRPr="00C33D1D">
        <w:rPr>
          <w:rFonts w:ascii="Sylfaen" w:hAnsi="Sylfaen" w:cs="Sylfaen"/>
          <w:color w:val="000000"/>
        </w:rPr>
        <w:t>ი</w:t>
      </w:r>
      <w:r>
        <w:rPr>
          <w:rFonts w:ascii="Sylfaen" w:hAnsi="Sylfaen" w:cs="Sylfaen"/>
          <w:color w:val="000000"/>
          <w:lang w:val="ka-GE"/>
        </w:rPr>
        <w:t xml:space="preserve"> (ოპერატორები)</w:t>
      </w:r>
    </w:p>
    <w:p w:rsidR="00B60B79" w:rsidRPr="00C33D1D" w:rsidRDefault="00B60B79" w:rsidP="00B60B79">
      <w:pPr>
        <w:pStyle w:val="ListParagraph"/>
        <w:rPr>
          <w:rFonts w:ascii="Sylfaen" w:hAnsi="Sylfaen" w:cs="Sylfaen"/>
          <w:b/>
          <w:lang w:val="ka-GE"/>
        </w:rPr>
      </w:pPr>
    </w:p>
    <w:p w:rsidR="00B60B79" w:rsidRPr="00C33D1D" w:rsidRDefault="00B60B79" w:rsidP="00B60B79">
      <w:pPr>
        <w:pStyle w:val="Heading3"/>
        <w:rPr>
          <w:rFonts w:ascii="Sylfaen" w:hAnsi="Sylfaen" w:cs="Sylfaen"/>
        </w:rPr>
      </w:pPr>
      <w:bookmarkStart w:id="10" w:name="_Toc396392144"/>
      <w:bookmarkStart w:id="11" w:name="_Toc402198398"/>
      <w:r w:rsidRPr="00C33D1D">
        <w:rPr>
          <w:rFonts w:ascii="Sylfaen" w:hAnsi="Sylfaen" w:cs="Sylfaen"/>
        </w:rPr>
        <w:t>კვლევის გეოგრაფიული არეალი</w:t>
      </w:r>
      <w:bookmarkEnd w:id="10"/>
      <w:bookmarkEnd w:id="11"/>
    </w:p>
    <w:p w:rsidR="00B60B79" w:rsidRPr="00C16868" w:rsidRDefault="00B60B79" w:rsidP="00B60B79">
      <w:pPr>
        <w:widowControl w:val="0"/>
        <w:autoSpaceDE w:val="0"/>
        <w:autoSpaceDN w:val="0"/>
        <w:adjustRightInd w:val="0"/>
        <w:spacing w:after="0"/>
        <w:ind w:right="61"/>
        <w:jc w:val="both"/>
        <w:rPr>
          <w:rFonts w:ascii="Sylfaen" w:hAnsi="Sylfaen" w:cs="Sylfaen"/>
          <w:color w:val="000000"/>
          <w:lang w:val="ka-GE"/>
        </w:rPr>
      </w:pPr>
      <w:r w:rsidRPr="00C33D1D">
        <w:rPr>
          <w:rFonts w:ascii="Sylfaen" w:hAnsi="Sylfaen" w:cs="Sylfaen"/>
          <w:color w:val="000000"/>
        </w:rPr>
        <w:t>ცე</w:t>
      </w:r>
      <w:r w:rsidRPr="00C33D1D">
        <w:rPr>
          <w:rFonts w:ascii="Sylfaen" w:hAnsi="Sylfaen" w:cs="Sylfaen"/>
          <w:color w:val="000000"/>
          <w:spacing w:val="1"/>
        </w:rPr>
        <w:t>ნ</w:t>
      </w:r>
      <w:r w:rsidRPr="00C33D1D">
        <w:rPr>
          <w:rFonts w:ascii="Sylfaen" w:hAnsi="Sylfaen" w:cs="Sylfaen"/>
          <w:color w:val="000000"/>
        </w:rPr>
        <w:t>ტრის</w:t>
      </w:r>
      <w:r w:rsidRPr="00C33D1D">
        <w:rPr>
          <w:rFonts w:ascii="Sylfaen" w:hAnsi="Sylfaen" w:cs="Sylfaen"/>
          <w:color w:val="000000"/>
          <w:spacing w:val="3"/>
        </w:rPr>
        <w:t xml:space="preserve"> </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spacing w:val="-1"/>
        </w:rPr>
        <w:t>მ</w:t>
      </w:r>
      <w:r w:rsidRPr="00C33D1D">
        <w:rPr>
          <w:rFonts w:ascii="Sylfaen" w:hAnsi="Sylfaen" w:cs="Sylfaen"/>
          <w:color w:val="000000"/>
        </w:rPr>
        <w:t>ხ</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spacing w:val="2"/>
        </w:rPr>
        <w:t>რ</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2"/>
        </w:rPr>
        <w:t>ე</w:t>
      </w:r>
      <w:r w:rsidRPr="00C33D1D">
        <w:rPr>
          <w:rFonts w:ascii="Sylfaen" w:hAnsi="Sylfaen" w:cs="Sylfaen"/>
          <w:color w:val="000000"/>
          <w:spacing w:val="1"/>
        </w:rPr>
        <w:t>ლ</w:t>
      </w:r>
      <w:r w:rsidRPr="00C33D1D">
        <w:rPr>
          <w:rFonts w:ascii="Sylfaen" w:hAnsi="Sylfaen" w:cs="Sylfaen"/>
          <w:color w:val="000000"/>
        </w:rPr>
        <w:t xml:space="preserve">ი </w:t>
      </w:r>
      <w:r w:rsidRPr="00C33D1D">
        <w:rPr>
          <w:rFonts w:ascii="Sylfaen" w:hAnsi="Sylfaen" w:cs="Sylfaen"/>
          <w:color w:val="000000"/>
          <w:spacing w:val="21"/>
        </w:rPr>
        <w:t xml:space="preserve"> </w:t>
      </w:r>
      <w:r w:rsidRPr="00C33D1D">
        <w:rPr>
          <w:rFonts w:ascii="Sylfaen" w:hAnsi="Sylfaen" w:cs="Sylfaen"/>
          <w:color w:val="000000"/>
          <w:spacing w:val="-1"/>
        </w:rPr>
        <w:t>ფ</w:t>
      </w:r>
      <w:r w:rsidRPr="00C33D1D">
        <w:rPr>
          <w:rFonts w:ascii="Sylfaen" w:hAnsi="Sylfaen" w:cs="Sylfaen"/>
          <w:color w:val="000000"/>
        </w:rPr>
        <w:t>ი</w:t>
      </w:r>
      <w:r w:rsidRPr="00C33D1D">
        <w:rPr>
          <w:rFonts w:ascii="Sylfaen" w:hAnsi="Sylfaen" w:cs="Sylfaen"/>
          <w:color w:val="000000"/>
          <w:spacing w:val="1"/>
        </w:rPr>
        <w:t>ზ</w:t>
      </w:r>
      <w:r w:rsidRPr="00C33D1D">
        <w:rPr>
          <w:rFonts w:ascii="Sylfaen" w:hAnsi="Sylfaen" w:cs="Sylfaen"/>
          <w:color w:val="000000"/>
        </w:rPr>
        <w:t>იკ</w:t>
      </w:r>
      <w:r w:rsidRPr="00C33D1D">
        <w:rPr>
          <w:rFonts w:ascii="Sylfaen" w:hAnsi="Sylfaen" w:cs="Sylfaen"/>
          <w:color w:val="000000"/>
          <w:spacing w:val="1"/>
        </w:rPr>
        <w:t>უ</w:t>
      </w:r>
      <w:r w:rsidRPr="00C33D1D">
        <w:rPr>
          <w:rFonts w:ascii="Sylfaen" w:hAnsi="Sylfaen" w:cs="Sylfaen"/>
          <w:color w:val="000000"/>
        </w:rPr>
        <w:t>რი</w:t>
      </w:r>
      <w:r w:rsidRPr="00C33D1D">
        <w:rPr>
          <w:rFonts w:ascii="Sylfaen" w:hAnsi="Sylfaen" w:cs="Sylfaen"/>
          <w:color w:val="000000"/>
          <w:spacing w:val="1"/>
        </w:rPr>
        <w:t xml:space="preserve"> </w:t>
      </w:r>
      <w:r w:rsidRPr="00C33D1D">
        <w:rPr>
          <w:rFonts w:ascii="Sylfaen" w:hAnsi="Sylfaen" w:cs="Sylfaen"/>
          <w:color w:val="000000"/>
        </w:rPr>
        <w:t>პირე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2"/>
        </w:rPr>
        <w:t xml:space="preserve"> </w:t>
      </w:r>
      <w:r w:rsidRPr="00C33D1D">
        <w:rPr>
          <w:rFonts w:ascii="Sylfaen" w:hAnsi="Sylfaen" w:cs="Sylfaen"/>
          <w:color w:val="000000"/>
        </w:rPr>
        <w:t>გ</w:t>
      </w:r>
      <w:r w:rsidRPr="00C33D1D">
        <w:rPr>
          <w:rFonts w:ascii="Sylfaen" w:hAnsi="Sylfaen" w:cs="Sylfaen"/>
          <w:color w:val="000000"/>
          <w:spacing w:val="1"/>
        </w:rPr>
        <w:t>ა</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rPr>
        <w:t xml:space="preserve">კითხვა </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spacing w:val="2"/>
        </w:rPr>
        <w:t>ხ</w:t>
      </w:r>
      <w:r w:rsidRPr="00C33D1D">
        <w:rPr>
          <w:rFonts w:ascii="Sylfaen" w:hAnsi="Sylfaen" w:cs="Sylfaen"/>
          <w:color w:val="000000"/>
          <w:spacing w:val="-1"/>
        </w:rPr>
        <w:t>დ</w:t>
      </w:r>
      <w:r>
        <w:rPr>
          <w:rFonts w:ascii="Sylfaen" w:hAnsi="Sylfaen" w:cs="Sylfaen"/>
          <w:color w:val="000000"/>
          <w:spacing w:val="-1"/>
          <w:lang w:val="ka-GE"/>
        </w:rPr>
        <w:t>ა</w:t>
      </w:r>
      <w:r w:rsidRPr="00C33D1D">
        <w:rPr>
          <w:rFonts w:ascii="Sylfaen" w:hAnsi="Sylfaen" w:cs="Sylfaen"/>
          <w:color w:val="000000"/>
          <w:spacing w:val="3"/>
        </w:rPr>
        <w:t xml:space="preserve"> </w:t>
      </w:r>
      <w:r w:rsidRPr="00C33D1D">
        <w:rPr>
          <w:rFonts w:ascii="Sylfaen" w:hAnsi="Sylfaen" w:cs="Sylfaen"/>
          <w:color w:val="000000"/>
          <w:spacing w:val="1"/>
        </w:rPr>
        <w:t>ქ</w:t>
      </w:r>
      <w:r w:rsidRPr="00C33D1D">
        <w:rPr>
          <w:rFonts w:ascii="Sylfaen" w:hAnsi="Sylfaen" w:cs="Sylfaen"/>
          <w:color w:val="000000"/>
        </w:rPr>
        <w:t>.</w:t>
      </w:r>
      <w:r w:rsidRPr="00C33D1D">
        <w:rPr>
          <w:rFonts w:ascii="Sylfaen" w:hAnsi="Sylfaen" w:cs="Sylfaen"/>
          <w:color w:val="000000"/>
          <w:spacing w:val="9"/>
        </w:rPr>
        <w:t xml:space="preserve"> </w:t>
      </w:r>
      <w:r w:rsidRPr="00C33D1D">
        <w:rPr>
          <w:rFonts w:ascii="Sylfaen" w:hAnsi="Sylfaen" w:cs="Sylfaen"/>
          <w:color w:val="000000"/>
        </w:rPr>
        <w:t>თ</w:t>
      </w:r>
      <w:r w:rsidRPr="00C33D1D">
        <w:rPr>
          <w:rFonts w:ascii="Sylfaen" w:hAnsi="Sylfaen" w:cs="Sylfaen"/>
          <w:color w:val="000000"/>
          <w:spacing w:val="-1"/>
        </w:rPr>
        <w:t>ბ</w:t>
      </w:r>
      <w:r w:rsidRPr="00C33D1D">
        <w:rPr>
          <w:rFonts w:ascii="Sylfaen" w:hAnsi="Sylfaen" w:cs="Sylfaen"/>
          <w:color w:val="000000"/>
        </w:rPr>
        <w:t>ი</w:t>
      </w:r>
      <w:r w:rsidRPr="00C33D1D">
        <w:rPr>
          <w:rFonts w:ascii="Sylfaen" w:hAnsi="Sylfaen" w:cs="Sylfaen"/>
          <w:color w:val="000000"/>
          <w:spacing w:val="1"/>
        </w:rPr>
        <w:t>ლ</w:t>
      </w:r>
      <w:r w:rsidRPr="00C33D1D">
        <w:rPr>
          <w:rFonts w:ascii="Sylfaen" w:hAnsi="Sylfaen" w:cs="Sylfaen"/>
          <w:color w:val="000000"/>
        </w:rPr>
        <w:t>ისშ</w:t>
      </w:r>
      <w:r w:rsidRPr="00C33D1D">
        <w:rPr>
          <w:rFonts w:ascii="Sylfaen" w:hAnsi="Sylfaen" w:cs="Sylfaen"/>
          <w:color w:val="000000"/>
          <w:spacing w:val="1"/>
        </w:rPr>
        <w:t>ი</w:t>
      </w:r>
      <w:r w:rsidRPr="00C33D1D">
        <w:rPr>
          <w:rFonts w:ascii="Sylfaen" w:hAnsi="Sylfaen" w:cs="Sylfaen"/>
          <w:color w:val="000000"/>
        </w:rPr>
        <w:t>.</w:t>
      </w:r>
      <w:r>
        <w:rPr>
          <w:rFonts w:ascii="Sylfaen" w:hAnsi="Sylfaen" w:cs="Sylfaen"/>
          <w:color w:val="000000"/>
          <w:lang w:val="ka-GE"/>
        </w:rPr>
        <w:t xml:space="preserve"> </w:t>
      </w:r>
    </w:p>
    <w:p w:rsidR="00B60B79" w:rsidRPr="00C33D1D" w:rsidRDefault="00B60B79" w:rsidP="00B60B79">
      <w:pPr>
        <w:widowControl w:val="0"/>
        <w:autoSpaceDE w:val="0"/>
        <w:autoSpaceDN w:val="0"/>
        <w:adjustRightInd w:val="0"/>
        <w:spacing w:after="0"/>
        <w:ind w:right="61"/>
        <w:jc w:val="both"/>
        <w:rPr>
          <w:rFonts w:ascii="Sylfaen" w:hAnsi="Sylfaen" w:cs="Sylfaen"/>
          <w:color w:val="000000"/>
        </w:rPr>
      </w:pPr>
      <w:r w:rsidRPr="00C33D1D">
        <w:rPr>
          <w:rFonts w:ascii="Sylfaen" w:hAnsi="Sylfaen" w:cs="Sylfaen"/>
          <w:color w:val="000000"/>
          <w:spacing w:val="1"/>
        </w:rPr>
        <w:t>უ</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spacing w:val="-1"/>
        </w:rPr>
        <w:t>ღ</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ს</w:t>
      </w:r>
      <w:r w:rsidRPr="00C33D1D">
        <w:rPr>
          <w:rFonts w:ascii="Sylfaen" w:hAnsi="Sylfaen" w:cs="Sylfaen"/>
          <w:color w:val="000000"/>
        </w:rPr>
        <w:t>ის</w:t>
      </w:r>
      <w:r w:rsidRPr="00C33D1D">
        <w:rPr>
          <w:rFonts w:ascii="Sylfaen" w:hAnsi="Sylfaen" w:cs="Sylfaen"/>
          <w:color w:val="000000"/>
          <w:spacing w:val="5"/>
        </w:rPr>
        <w:t xml:space="preserve"> </w:t>
      </w:r>
      <w:r w:rsidRPr="00C33D1D">
        <w:rPr>
          <w:rFonts w:ascii="Sylfaen" w:hAnsi="Sylfaen" w:cs="Sylfaen"/>
          <w:color w:val="000000"/>
          <w:spacing w:val="-1"/>
        </w:rPr>
        <w:t>დ</w:t>
      </w:r>
      <w:r w:rsidRPr="00C33D1D">
        <w:rPr>
          <w:rFonts w:ascii="Sylfaen" w:hAnsi="Sylfaen" w:cs="Sylfaen"/>
          <w:color w:val="000000"/>
        </w:rPr>
        <w:t>ა</w:t>
      </w:r>
      <w:r w:rsidRPr="00C33D1D">
        <w:rPr>
          <w:rFonts w:ascii="Sylfaen" w:hAnsi="Sylfaen" w:cs="Sylfaen"/>
          <w:color w:val="000000"/>
          <w:spacing w:val="17"/>
        </w:rPr>
        <w:t xml:space="preserve"> </w:t>
      </w:r>
      <w:r w:rsidRPr="00C33D1D">
        <w:rPr>
          <w:rFonts w:ascii="Sylfaen" w:hAnsi="Sylfaen" w:cs="Sylfaen"/>
          <w:color w:val="000000"/>
        </w:rPr>
        <w:t>პრ</w:t>
      </w:r>
      <w:r w:rsidRPr="00C33D1D">
        <w:rPr>
          <w:rFonts w:ascii="Sylfaen" w:hAnsi="Sylfaen" w:cs="Sylfaen"/>
          <w:color w:val="000000"/>
          <w:spacing w:val="4"/>
        </w:rPr>
        <w:t>ო</w:t>
      </w:r>
      <w:r w:rsidRPr="00C33D1D">
        <w:rPr>
          <w:rFonts w:ascii="Sylfaen" w:hAnsi="Sylfaen" w:cs="Sylfaen"/>
          <w:color w:val="000000"/>
          <w:spacing w:val="-1"/>
        </w:rPr>
        <w:t>ფ</w:t>
      </w:r>
      <w:r w:rsidRPr="00C33D1D">
        <w:rPr>
          <w:rFonts w:ascii="Sylfaen" w:hAnsi="Sylfaen" w:cs="Sylfaen"/>
          <w:color w:val="000000"/>
        </w:rPr>
        <w:t>ე</w:t>
      </w:r>
      <w:r w:rsidRPr="00C33D1D">
        <w:rPr>
          <w:rFonts w:ascii="Sylfaen" w:hAnsi="Sylfaen" w:cs="Sylfaen"/>
          <w:color w:val="000000"/>
          <w:spacing w:val="-1"/>
        </w:rPr>
        <w:t>ს</w:t>
      </w:r>
      <w:r w:rsidRPr="00C33D1D">
        <w:rPr>
          <w:rFonts w:ascii="Sylfaen" w:hAnsi="Sylfaen" w:cs="Sylfaen"/>
          <w:color w:val="000000"/>
        </w:rPr>
        <w:t>ი</w:t>
      </w:r>
      <w:r w:rsidRPr="00C33D1D">
        <w:rPr>
          <w:rFonts w:ascii="Sylfaen" w:hAnsi="Sylfaen" w:cs="Sylfaen"/>
          <w:color w:val="000000"/>
          <w:spacing w:val="1"/>
        </w:rPr>
        <w:t>ულ</w:t>
      </w:r>
      <w:r w:rsidRPr="00C33D1D">
        <w:rPr>
          <w:rFonts w:ascii="Sylfaen" w:hAnsi="Sylfaen" w:cs="Sylfaen"/>
          <w:color w:val="000000"/>
        </w:rPr>
        <w:t>ი</w:t>
      </w:r>
      <w:r w:rsidRPr="00C33D1D">
        <w:rPr>
          <w:rFonts w:ascii="Sylfaen" w:hAnsi="Sylfaen" w:cs="Sylfaen"/>
          <w:color w:val="000000"/>
          <w:spacing w:val="4"/>
        </w:rPr>
        <w:t xml:space="preserve"> </w:t>
      </w:r>
      <w:r w:rsidRPr="00C33D1D">
        <w:rPr>
          <w:rFonts w:ascii="Sylfaen" w:hAnsi="Sylfaen" w:cs="Sylfaen"/>
          <w:color w:val="000000"/>
          <w:spacing w:val="-1"/>
        </w:rPr>
        <w:t>ს</w:t>
      </w:r>
      <w:r w:rsidRPr="00C33D1D">
        <w:rPr>
          <w:rFonts w:ascii="Sylfaen" w:hAnsi="Sylfaen" w:cs="Sylfaen"/>
          <w:color w:val="000000"/>
          <w:spacing w:val="1"/>
        </w:rPr>
        <w:t>ა</w:t>
      </w:r>
      <w:r w:rsidRPr="00C33D1D">
        <w:rPr>
          <w:rFonts w:ascii="Sylfaen" w:hAnsi="Sylfaen" w:cs="Sylfaen"/>
          <w:color w:val="000000"/>
        </w:rPr>
        <w:t>გ</w:t>
      </w:r>
      <w:r w:rsidRPr="00C33D1D">
        <w:rPr>
          <w:rFonts w:ascii="Sylfaen" w:hAnsi="Sylfaen" w:cs="Sylfaen"/>
          <w:color w:val="000000"/>
          <w:spacing w:val="1"/>
        </w:rPr>
        <w:t>ან</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spacing w:val="-1"/>
        </w:rPr>
        <w:t>ნ</w:t>
      </w:r>
      <w:r w:rsidRPr="00C33D1D">
        <w:rPr>
          <w:rFonts w:ascii="Sylfaen" w:hAnsi="Sylfaen" w:cs="Sylfaen"/>
          <w:color w:val="000000"/>
          <w:spacing w:val="1"/>
        </w:rPr>
        <w:t>ა</w:t>
      </w:r>
      <w:r w:rsidRPr="00C33D1D">
        <w:rPr>
          <w:rFonts w:ascii="Sylfaen" w:hAnsi="Sylfaen" w:cs="Sylfaen"/>
          <w:color w:val="000000"/>
        </w:rPr>
        <w:t>თ</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1"/>
        </w:rPr>
        <w:t>ლ</w:t>
      </w:r>
      <w:r w:rsidRPr="00C33D1D">
        <w:rPr>
          <w:rFonts w:ascii="Sylfaen" w:hAnsi="Sylfaen" w:cs="Sylfaen"/>
          <w:color w:val="000000"/>
        </w:rPr>
        <w:t xml:space="preserve">ო </w:t>
      </w:r>
      <w:r w:rsidRPr="00C33D1D">
        <w:rPr>
          <w:rFonts w:ascii="Sylfaen" w:hAnsi="Sylfaen" w:cs="Sylfaen"/>
          <w:color w:val="000000"/>
          <w:spacing w:val="-1"/>
        </w:rPr>
        <w:t>დ</w:t>
      </w:r>
      <w:r w:rsidRPr="00C33D1D">
        <w:rPr>
          <w:rFonts w:ascii="Sylfaen" w:hAnsi="Sylfaen" w:cs="Sylfaen"/>
          <w:color w:val="000000"/>
          <w:spacing w:val="1"/>
        </w:rPr>
        <w:t>ა</w:t>
      </w:r>
      <w:r w:rsidRPr="00C33D1D">
        <w:rPr>
          <w:rFonts w:ascii="Sylfaen" w:hAnsi="Sylfaen" w:cs="Sylfaen"/>
          <w:color w:val="000000"/>
          <w:spacing w:val="-1"/>
        </w:rPr>
        <w:t>წ</w:t>
      </w:r>
      <w:r w:rsidRPr="00C33D1D">
        <w:rPr>
          <w:rFonts w:ascii="Sylfaen" w:hAnsi="Sylfaen" w:cs="Sylfaen"/>
          <w:color w:val="000000"/>
        </w:rPr>
        <w:t>ე</w:t>
      </w:r>
      <w:r w:rsidRPr="00C33D1D">
        <w:rPr>
          <w:rFonts w:ascii="Sylfaen" w:hAnsi="Sylfaen" w:cs="Sylfaen"/>
          <w:color w:val="000000"/>
          <w:spacing w:val="-1"/>
        </w:rPr>
        <w:t>ს</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1"/>
        </w:rPr>
        <w:t>ულ</w:t>
      </w:r>
      <w:r w:rsidRPr="00C33D1D">
        <w:rPr>
          <w:rFonts w:ascii="Sylfaen" w:hAnsi="Sylfaen" w:cs="Sylfaen"/>
          <w:color w:val="000000"/>
          <w:spacing w:val="2"/>
        </w:rPr>
        <w:t>ე</w:t>
      </w:r>
      <w:r w:rsidRPr="00C33D1D">
        <w:rPr>
          <w:rFonts w:ascii="Sylfaen" w:hAnsi="Sylfaen" w:cs="Sylfaen"/>
          <w:color w:val="000000"/>
          <w:spacing w:val="-1"/>
        </w:rPr>
        <w:t>ბ</w:t>
      </w:r>
      <w:r w:rsidRPr="00C33D1D">
        <w:rPr>
          <w:rFonts w:ascii="Sylfaen" w:hAnsi="Sylfaen" w:cs="Sylfaen"/>
          <w:color w:val="000000"/>
        </w:rPr>
        <w:t>ის</w:t>
      </w:r>
      <w:r w:rsidRPr="00C33D1D">
        <w:rPr>
          <w:rFonts w:ascii="Sylfaen" w:hAnsi="Sylfaen" w:cs="Sylfaen"/>
          <w:color w:val="000000"/>
          <w:spacing w:val="1"/>
        </w:rPr>
        <w:t xml:space="preserve"> </w:t>
      </w:r>
      <w:r w:rsidRPr="00C33D1D">
        <w:rPr>
          <w:rFonts w:ascii="Sylfaen" w:hAnsi="Sylfaen" w:cs="Sylfaen"/>
          <w:color w:val="000000"/>
        </w:rPr>
        <w:t>გ</w:t>
      </w:r>
      <w:r w:rsidRPr="00C33D1D">
        <w:rPr>
          <w:rFonts w:ascii="Sylfaen" w:hAnsi="Sylfaen" w:cs="Sylfaen"/>
          <w:color w:val="000000"/>
          <w:spacing w:val="1"/>
        </w:rPr>
        <w:t>ა</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rPr>
        <w:t>კითხვა ჩ</w:t>
      </w:r>
      <w:r w:rsidRPr="00C33D1D">
        <w:rPr>
          <w:rFonts w:ascii="Sylfaen" w:hAnsi="Sylfaen" w:cs="Sylfaen"/>
          <w:color w:val="000000"/>
          <w:spacing w:val="1"/>
        </w:rPr>
        <w:t>ა</w:t>
      </w:r>
      <w:r w:rsidRPr="00C33D1D">
        <w:rPr>
          <w:rFonts w:ascii="Sylfaen" w:hAnsi="Sylfaen" w:cs="Sylfaen"/>
          <w:color w:val="000000"/>
        </w:rPr>
        <w:t>ტ</w:t>
      </w:r>
      <w:r w:rsidRPr="00C33D1D">
        <w:rPr>
          <w:rFonts w:ascii="Sylfaen" w:hAnsi="Sylfaen" w:cs="Sylfaen"/>
          <w:color w:val="000000"/>
          <w:spacing w:val="1"/>
        </w:rPr>
        <w:t>ა</w:t>
      </w:r>
      <w:r w:rsidRPr="00C33D1D">
        <w:rPr>
          <w:rFonts w:ascii="Sylfaen" w:hAnsi="Sylfaen" w:cs="Sylfaen"/>
          <w:color w:val="000000"/>
        </w:rPr>
        <w:t>რ</w:t>
      </w:r>
      <w:r w:rsidRPr="00C33D1D">
        <w:rPr>
          <w:rFonts w:ascii="Sylfaen" w:hAnsi="Sylfaen" w:cs="Sylfaen"/>
          <w:color w:val="000000"/>
          <w:spacing w:val="-1"/>
        </w:rPr>
        <w:t>დ</w:t>
      </w:r>
      <w:r w:rsidR="00C16868">
        <w:rPr>
          <w:rFonts w:ascii="Sylfaen" w:hAnsi="Sylfaen" w:cs="Sylfaen"/>
          <w:color w:val="000000"/>
          <w:spacing w:val="-1"/>
          <w:lang w:val="ka-GE"/>
        </w:rPr>
        <w:t>ა</w:t>
      </w:r>
      <w:r w:rsidRPr="00C33D1D">
        <w:rPr>
          <w:rFonts w:ascii="Sylfaen" w:hAnsi="Sylfaen" w:cs="Sylfaen"/>
          <w:color w:val="000000"/>
          <w:spacing w:val="4"/>
        </w:rPr>
        <w:t xml:space="preserve"> </w:t>
      </w:r>
      <w:r w:rsidRPr="00C33D1D">
        <w:rPr>
          <w:rFonts w:ascii="Sylfaen" w:hAnsi="Sylfaen" w:cs="Sylfaen"/>
          <w:color w:val="000000"/>
        </w:rPr>
        <w:t>ე</w:t>
      </w:r>
      <w:r w:rsidRPr="00C33D1D">
        <w:rPr>
          <w:rFonts w:ascii="Sylfaen" w:hAnsi="Sylfaen" w:cs="Sylfaen"/>
          <w:color w:val="000000"/>
          <w:spacing w:val="1"/>
        </w:rPr>
        <w:t>ლ</w:t>
      </w:r>
      <w:r w:rsidRPr="00C33D1D">
        <w:rPr>
          <w:rFonts w:ascii="Sylfaen" w:hAnsi="Sylfaen" w:cs="Sylfaen"/>
          <w:color w:val="000000"/>
        </w:rPr>
        <w:t>.</w:t>
      </w:r>
      <w:r w:rsidRPr="00C33D1D">
        <w:rPr>
          <w:rFonts w:ascii="Sylfaen" w:hAnsi="Sylfaen" w:cs="Sylfaen"/>
          <w:color w:val="000000"/>
          <w:spacing w:val="-1"/>
        </w:rPr>
        <w:t>ფ</w:t>
      </w:r>
      <w:r w:rsidRPr="00C33D1D">
        <w:rPr>
          <w:rFonts w:ascii="Sylfaen" w:hAnsi="Sylfaen" w:cs="Sylfaen"/>
          <w:color w:val="000000"/>
          <w:spacing w:val="1"/>
        </w:rPr>
        <w:t>ო</w:t>
      </w:r>
      <w:r w:rsidRPr="00C33D1D">
        <w:rPr>
          <w:rFonts w:ascii="Sylfaen" w:hAnsi="Sylfaen" w:cs="Sylfaen"/>
          <w:color w:val="000000"/>
          <w:spacing w:val="-1"/>
        </w:rPr>
        <w:t>ს</w:t>
      </w:r>
      <w:r w:rsidRPr="00C33D1D">
        <w:rPr>
          <w:rFonts w:ascii="Sylfaen" w:hAnsi="Sylfaen" w:cs="Sylfaen"/>
          <w:color w:val="000000"/>
          <w:spacing w:val="2"/>
        </w:rPr>
        <w:t>ტ</w:t>
      </w:r>
      <w:r w:rsidRPr="00C33D1D">
        <w:rPr>
          <w:rFonts w:ascii="Sylfaen" w:hAnsi="Sylfaen" w:cs="Sylfaen"/>
          <w:color w:val="000000"/>
        </w:rPr>
        <w:t xml:space="preserve">ის </w:t>
      </w:r>
      <w:r w:rsidRPr="00C33D1D">
        <w:rPr>
          <w:rFonts w:ascii="Sylfaen" w:hAnsi="Sylfaen" w:cs="Sylfaen"/>
          <w:color w:val="000000"/>
          <w:spacing w:val="-1"/>
        </w:rPr>
        <w:t>მ</w:t>
      </w:r>
      <w:r w:rsidRPr="00C33D1D">
        <w:rPr>
          <w:rFonts w:ascii="Sylfaen" w:hAnsi="Sylfaen" w:cs="Sylfaen"/>
          <w:color w:val="000000"/>
        </w:rPr>
        <w:t>ეშვე</w:t>
      </w:r>
      <w:r w:rsidRPr="00C33D1D">
        <w:rPr>
          <w:rFonts w:ascii="Sylfaen" w:hAnsi="Sylfaen" w:cs="Sylfaen"/>
          <w:color w:val="000000"/>
          <w:spacing w:val="1"/>
        </w:rPr>
        <w:t>ო</w:t>
      </w:r>
      <w:r w:rsidRPr="00C33D1D">
        <w:rPr>
          <w:rFonts w:ascii="Sylfaen" w:hAnsi="Sylfaen" w:cs="Sylfaen"/>
          <w:color w:val="000000"/>
          <w:spacing w:val="-1"/>
        </w:rPr>
        <w:t>ბ</w:t>
      </w:r>
      <w:r w:rsidRPr="00C33D1D">
        <w:rPr>
          <w:rFonts w:ascii="Sylfaen" w:hAnsi="Sylfaen" w:cs="Sylfaen"/>
          <w:color w:val="000000"/>
          <w:spacing w:val="3"/>
        </w:rPr>
        <w:t>ი</w:t>
      </w:r>
      <w:r w:rsidRPr="00C33D1D">
        <w:rPr>
          <w:rFonts w:ascii="Sylfaen" w:hAnsi="Sylfaen" w:cs="Sylfaen"/>
          <w:color w:val="000000"/>
        </w:rPr>
        <w:t>თ,</w:t>
      </w:r>
      <w:r w:rsidRPr="00C33D1D">
        <w:rPr>
          <w:rFonts w:ascii="Sylfaen" w:hAnsi="Sylfaen" w:cs="Sylfaen"/>
          <w:color w:val="000000"/>
          <w:spacing w:val="1"/>
        </w:rPr>
        <w:t xml:space="preserve"> </w:t>
      </w:r>
      <w:r w:rsidRPr="00C33D1D">
        <w:rPr>
          <w:rFonts w:ascii="Sylfaen" w:hAnsi="Sylfaen" w:cs="Sylfaen"/>
          <w:color w:val="000000"/>
        </w:rPr>
        <w:t>შე</w:t>
      </w:r>
      <w:r w:rsidRPr="00C33D1D">
        <w:rPr>
          <w:rFonts w:ascii="Sylfaen" w:hAnsi="Sylfaen" w:cs="Sylfaen"/>
          <w:color w:val="000000"/>
          <w:spacing w:val="-1"/>
        </w:rPr>
        <w:t>ს</w:t>
      </w:r>
      <w:r w:rsidRPr="00C33D1D">
        <w:rPr>
          <w:rFonts w:ascii="Sylfaen" w:hAnsi="Sylfaen" w:cs="Sylfaen"/>
          <w:color w:val="000000"/>
          <w:spacing w:val="1"/>
        </w:rPr>
        <w:t>აბა</w:t>
      </w:r>
      <w:r w:rsidRPr="00C33D1D">
        <w:rPr>
          <w:rFonts w:ascii="Sylfaen" w:hAnsi="Sylfaen" w:cs="Sylfaen"/>
          <w:color w:val="000000"/>
          <w:spacing w:val="-1"/>
        </w:rPr>
        <w:t>მ</w:t>
      </w:r>
      <w:r w:rsidRPr="00C33D1D">
        <w:rPr>
          <w:rFonts w:ascii="Sylfaen" w:hAnsi="Sylfaen" w:cs="Sylfaen"/>
          <w:color w:val="000000"/>
        </w:rPr>
        <w:t>ი</w:t>
      </w:r>
      <w:r w:rsidRPr="00C33D1D">
        <w:rPr>
          <w:rFonts w:ascii="Sylfaen" w:hAnsi="Sylfaen" w:cs="Sylfaen"/>
          <w:color w:val="000000"/>
          <w:spacing w:val="-1"/>
        </w:rPr>
        <w:t>ს</w:t>
      </w:r>
      <w:r w:rsidRPr="00C33D1D">
        <w:rPr>
          <w:rFonts w:ascii="Sylfaen" w:hAnsi="Sylfaen" w:cs="Sylfaen"/>
          <w:color w:val="000000"/>
          <w:spacing w:val="1"/>
        </w:rPr>
        <w:t>ა</w:t>
      </w:r>
      <w:r w:rsidRPr="00C33D1D">
        <w:rPr>
          <w:rFonts w:ascii="Sylfaen" w:hAnsi="Sylfaen" w:cs="Sylfaen"/>
          <w:color w:val="000000"/>
        </w:rPr>
        <w:t>დ გ</w:t>
      </w:r>
      <w:r w:rsidRPr="00C33D1D">
        <w:rPr>
          <w:rFonts w:ascii="Sylfaen" w:hAnsi="Sylfaen" w:cs="Sylfaen"/>
          <w:color w:val="000000"/>
          <w:spacing w:val="1"/>
        </w:rPr>
        <w:t>ა</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rPr>
        <w:t>კითხვა</w:t>
      </w:r>
      <w:r w:rsidR="00C16868">
        <w:rPr>
          <w:rFonts w:ascii="Sylfaen" w:hAnsi="Sylfaen" w:cs="Sylfaen"/>
          <w:color w:val="000000"/>
          <w:lang w:val="ka-GE"/>
        </w:rPr>
        <w:t>მ</w:t>
      </w:r>
      <w:r w:rsidRPr="00C33D1D">
        <w:rPr>
          <w:rFonts w:ascii="Sylfaen" w:hAnsi="Sylfaen" w:cs="Sylfaen"/>
          <w:color w:val="000000"/>
          <w:spacing w:val="2"/>
        </w:rPr>
        <w:t xml:space="preserve"> </w:t>
      </w:r>
      <w:r w:rsidRPr="00C33D1D">
        <w:rPr>
          <w:rFonts w:ascii="Sylfaen" w:hAnsi="Sylfaen" w:cs="Sylfaen"/>
          <w:color w:val="000000"/>
          <w:spacing w:val="-1"/>
        </w:rPr>
        <w:t>მ</w:t>
      </w:r>
      <w:r w:rsidRPr="00C33D1D">
        <w:rPr>
          <w:rFonts w:ascii="Sylfaen" w:hAnsi="Sylfaen" w:cs="Sylfaen"/>
          <w:color w:val="000000"/>
          <w:spacing w:val="1"/>
        </w:rPr>
        <w:t>ო</w:t>
      </w:r>
      <w:r w:rsidRPr="00C33D1D">
        <w:rPr>
          <w:rFonts w:ascii="Sylfaen" w:hAnsi="Sylfaen" w:cs="Sylfaen"/>
          <w:color w:val="000000"/>
        </w:rPr>
        <w:t>იც</w:t>
      </w:r>
      <w:r w:rsidR="00C16868">
        <w:rPr>
          <w:rFonts w:ascii="Sylfaen" w:hAnsi="Sylfaen" w:cs="Sylfaen"/>
          <w:color w:val="000000"/>
          <w:lang w:val="ka-GE"/>
        </w:rPr>
        <w:t>ვა</w:t>
      </w:r>
      <w:r w:rsidRPr="00C33D1D">
        <w:rPr>
          <w:rFonts w:ascii="Sylfaen" w:hAnsi="Sylfaen" w:cs="Sylfaen"/>
          <w:color w:val="000000"/>
          <w:spacing w:val="4"/>
        </w:rPr>
        <w:t xml:space="preserve"> </w:t>
      </w:r>
      <w:r w:rsidRPr="00C33D1D">
        <w:rPr>
          <w:rFonts w:ascii="Sylfaen" w:hAnsi="Sylfaen" w:cs="Sylfaen"/>
          <w:color w:val="000000"/>
          <w:spacing w:val="-1"/>
        </w:rPr>
        <w:t>მ</w:t>
      </w:r>
      <w:r w:rsidRPr="00C33D1D">
        <w:rPr>
          <w:rFonts w:ascii="Sylfaen" w:hAnsi="Sylfaen" w:cs="Sylfaen"/>
          <w:color w:val="000000"/>
        </w:rPr>
        <w:t>თე</w:t>
      </w:r>
      <w:r w:rsidRPr="00C33D1D">
        <w:rPr>
          <w:rFonts w:ascii="Sylfaen" w:hAnsi="Sylfaen" w:cs="Sylfaen"/>
          <w:color w:val="000000"/>
          <w:spacing w:val="1"/>
        </w:rPr>
        <w:t>ლ</w:t>
      </w:r>
      <w:r w:rsidRPr="00C33D1D">
        <w:rPr>
          <w:rFonts w:ascii="Sylfaen" w:hAnsi="Sylfaen" w:cs="Sylfaen"/>
          <w:color w:val="000000"/>
        </w:rPr>
        <w:t xml:space="preserve">ი </w:t>
      </w:r>
      <w:r w:rsidRPr="00C33D1D">
        <w:rPr>
          <w:rFonts w:ascii="Sylfaen" w:hAnsi="Sylfaen" w:cs="Sylfaen"/>
          <w:color w:val="000000"/>
          <w:spacing w:val="-1"/>
        </w:rPr>
        <w:t>ს</w:t>
      </w:r>
      <w:r w:rsidRPr="00C33D1D">
        <w:rPr>
          <w:rFonts w:ascii="Sylfaen" w:hAnsi="Sylfaen" w:cs="Sylfaen"/>
          <w:color w:val="000000"/>
          <w:spacing w:val="1"/>
        </w:rPr>
        <w:t>აქა</w:t>
      </w:r>
      <w:r w:rsidRPr="00C33D1D">
        <w:rPr>
          <w:rFonts w:ascii="Sylfaen" w:hAnsi="Sylfaen" w:cs="Sylfaen"/>
          <w:color w:val="000000"/>
        </w:rPr>
        <w:t>რთვე</w:t>
      </w:r>
      <w:r w:rsidRPr="00C33D1D">
        <w:rPr>
          <w:rFonts w:ascii="Sylfaen" w:hAnsi="Sylfaen" w:cs="Sylfaen"/>
          <w:color w:val="000000"/>
          <w:spacing w:val="1"/>
        </w:rPr>
        <w:t>ლო</w:t>
      </w:r>
      <w:r w:rsidRPr="00C33D1D">
        <w:rPr>
          <w:rFonts w:ascii="Sylfaen" w:hAnsi="Sylfaen" w:cs="Sylfaen"/>
          <w:color w:val="000000"/>
        </w:rPr>
        <w:t>ს</w:t>
      </w:r>
      <w:r w:rsidRPr="00C33D1D">
        <w:rPr>
          <w:rFonts w:ascii="Sylfaen" w:hAnsi="Sylfaen" w:cs="Sylfaen"/>
          <w:color w:val="000000"/>
          <w:spacing w:val="-15"/>
        </w:rPr>
        <w:t xml:space="preserve"> </w:t>
      </w:r>
      <w:r w:rsidRPr="00C33D1D">
        <w:rPr>
          <w:rFonts w:ascii="Sylfaen" w:hAnsi="Sylfaen" w:cs="Sylfaen"/>
          <w:color w:val="000000"/>
          <w:spacing w:val="-1"/>
        </w:rPr>
        <w:t>მ</w:t>
      </w:r>
      <w:r w:rsidRPr="00C33D1D">
        <w:rPr>
          <w:rFonts w:ascii="Sylfaen" w:hAnsi="Sylfaen" w:cs="Sylfaen"/>
          <w:color w:val="000000"/>
          <w:spacing w:val="1"/>
        </w:rPr>
        <w:t>ა</w:t>
      </w:r>
      <w:r w:rsidRPr="00C33D1D">
        <w:rPr>
          <w:rFonts w:ascii="Sylfaen" w:hAnsi="Sylfaen" w:cs="Sylfaen"/>
          <w:color w:val="000000"/>
          <w:spacing w:val="-1"/>
        </w:rPr>
        <w:t>ს</w:t>
      </w:r>
      <w:r w:rsidRPr="00C33D1D">
        <w:rPr>
          <w:rFonts w:ascii="Sylfaen" w:hAnsi="Sylfaen" w:cs="Sylfaen"/>
          <w:color w:val="000000"/>
        </w:rPr>
        <w:t>შტ</w:t>
      </w:r>
      <w:r w:rsidRPr="00C33D1D">
        <w:rPr>
          <w:rFonts w:ascii="Sylfaen" w:hAnsi="Sylfaen" w:cs="Sylfaen"/>
          <w:color w:val="000000"/>
          <w:spacing w:val="1"/>
        </w:rPr>
        <w:t>ა</w:t>
      </w:r>
      <w:r w:rsidRPr="00C33D1D">
        <w:rPr>
          <w:rFonts w:ascii="Sylfaen" w:hAnsi="Sylfaen" w:cs="Sylfaen"/>
          <w:color w:val="000000"/>
          <w:spacing w:val="-1"/>
        </w:rPr>
        <w:t>ბ</w:t>
      </w:r>
      <w:r w:rsidRPr="00C33D1D">
        <w:rPr>
          <w:rFonts w:ascii="Sylfaen" w:hAnsi="Sylfaen" w:cs="Sylfaen"/>
          <w:color w:val="000000"/>
        </w:rPr>
        <w:t>ით</w:t>
      </w:r>
      <w:r w:rsidRPr="00C33D1D">
        <w:rPr>
          <w:rFonts w:ascii="Sylfaen" w:hAnsi="Sylfaen" w:cs="Sylfaen"/>
          <w:color w:val="000000"/>
          <w:spacing w:val="-12"/>
        </w:rPr>
        <w:t xml:space="preserve"> </w:t>
      </w:r>
      <w:r w:rsidRPr="00C33D1D">
        <w:rPr>
          <w:rFonts w:ascii="Sylfaen" w:hAnsi="Sylfaen" w:cs="Sylfaen"/>
          <w:color w:val="000000"/>
          <w:spacing w:val="-1"/>
        </w:rPr>
        <w:t>მ</w:t>
      </w:r>
      <w:r w:rsidRPr="00C33D1D">
        <w:rPr>
          <w:rFonts w:ascii="Sylfaen" w:hAnsi="Sylfaen" w:cs="Sylfaen"/>
          <w:color w:val="000000"/>
          <w:spacing w:val="1"/>
        </w:rPr>
        <w:t>ოქ</w:t>
      </w:r>
      <w:r w:rsidRPr="00C33D1D">
        <w:rPr>
          <w:rFonts w:ascii="Sylfaen" w:hAnsi="Sylfaen" w:cs="Sylfaen"/>
          <w:color w:val="000000"/>
          <w:spacing w:val="-1"/>
        </w:rPr>
        <w:t>მ</w:t>
      </w:r>
      <w:r w:rsidRPr="00C33D1D">
        <w:rPr>
          <w:rFonts w:ascii="Sylfaen" w:hAnsi="Sylfaen" w:cs="Sylfaen"/>
          <w:color w:val="000000"/>
        </w:rPr>
        <w:t>ედ</w:t>
      </w:r>
      <w:r w:rsidRPr="00C33D1D">
        <w:rPr>
          <w:rFonts w:ascii="Sylfaen" w:hAnsi="Sylfaen" w:cs="Sylfaen"/>
          <w:color w:val="000000"/>
          <w:spacing w:val="-6"/>
        </w:rPr>
        <w:t xml:space="preserve"> </w:t>
      </w:r>
      <w:r w:rsidRPr="00C33D1D">
        <w:rPr>
          <w:rFonts w:ascii="Sylfaen" w:hAnsi="Sylfaen" w:cs="Sylfaen"/>
          <w:color w:val="000000"/>
          <w:spacing w:val="-1"/>
        </w:rPr>
        <w:t>ს</w:t>
      </w:r>
      <w:r w:rsidRPr="00C33D1D">
        <w:rPr>
          <w:rFonts w:ascii="Sylfaen" w:hAnsi="Sylfaen" w:cs="Sylfaen"/>
          <w:color w:val="000000"/>
          <w:spacing w:val="1"/>
        </w:rPr>
        <w:t>ა</w:t>
      </w:r>
      <w:r w:rsidRPr="00C33D1D">
        <w:rPr>
          <w:rFonts w:ascii="Sylfaen" w:hAnsi="Sylfaen" w:cs="Sylfaen"/>
          <w:color w:val="000000"/>
        </w:rPr>
        <w:t>გ</w:t>
      </w:r>
      <w:r w:rsidRPr="00C33D1D">
        <w:rPr>
          <w:rFonts w:ascii="Sylfaen" w:hAnsi="Sylfaen" w:cs="Sylfaen"/>
          <w:color w:val="000000"/>
          <w:spacing w:val="1"/>
        </w:rPr>
        <w:t>ან</w:t>
      </w:r>
      <w:r w:rsidRPr="00C33D1D">
        <w:rPr>
          <w:rFonts w:ascii="Sylfaen" w:hAnsi="Sylfaen" w:cs="Sylfaen"/>
          <w:color w:val="000000"/>
          <w:spacing w:val="-1"/>
        </w:rPr>
        <w:t>მ</w:t>
      </w:r>
      <w:r w:rsidRPr="00C33D1D">
        <w:rPr>
          <w:rFonts w:ascii="Sylfaen" w:hAnsi="Sylfaen" w:cs="Sylfaen"/>
          <w:color w:val="000000"/>
          <w:spacing w:val="1"/>
        </w:rPr>
        <w:t>ან</w:t>
      </w:r>
      <w:r w:rsidRPr="00C33D1D">
        <w:rPr>
          <w:rFonts w:ascii="Sylfaen" w:hAnsi="Sylfaen" w:cs="Sylfaen"/>
          <w:color w:val="000000"/>
          <w:spacing w:val="-1"/>
        </w:rPr>
        <w:t>ა</w:t>
      </w:r>
      <w:r w:rsidRPr="00C33D1D">
        <w:rPr>
          <w:rFonts w:ascii="Sylfaen" w:hAnsi="Sylfaen" w:cs="Sylfaen"/>
          <w:color w:val="000000"/>
        </w:rPr>
        <w:t>თ</w:t>
      </w:r>
      <w:r w:rsidRPr="00C33D1D">
        <w:rPr>
          <w:rFonts w:ascii="Sylfaen" w:hAnsi="Sylfaen" w:cs="Sylfaen"/>
          <w:color w:val="000000"/>
          <w:spacing w:val="1"/>
        </w:rPr>
        <w:t>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spacing w:val="1"/>
        </w:rPr>
        <w:t>ლ</w:t>
      </w:r>
      <w:r w:rsidRPr="00C33D1D">
        <w:rPr>
          <w:rFonts w:ascii="Sylfaen" w:hAnsi="Sylfaen" w:cs="Sylfaen"/>
          <w:color w:val="000000"/>
        </w:rPr>
        <w:t>ო</w:t>
      </w:r>
      <w:r w:rsidRPr="00C33D1D">
        <w:rPr>
          <w:rFonts w:ascii="Sylfaen" w:hAnsi="Sylfaen" w:cs="Sylfaen"/>
          <w:color w:val="000000"/>
          <w:spacing w:val="-19"/>
        </w:rPr>
        <w:t xml:space="preserve"> </w:t>
      </w:r>
      <w:r w:rsidRPr="00C33D1D">
        <w:rPr>
          <w:rFonts w:ascii="Sylfaen" w:hAnsi="Sylfaen" w:cs="Sylfaen"/>
          <w:color w:val="000000"/>
          <w:spacing w:val="-1"/>
        </w:rPr>
        <w:t>დ</w:t>
      </w:r>
      <w:r w:rsidRPr="00C33D1D">
        <w:rPr>
          <w:rFonts w:ascii="Sylfaen" w:hAnsi="Sylfaen" w:cs="Sylfaen"/>
          <w:color w:val="000000"/>
          <w:spacing w:val="1"/>
        </w:rPr>
        <w:t>ა</w:t>
      </w:r>
      <w:r w:rsidRPr="00C33D1D">
        <w:rPr>
          <w:rFonts w:ascii="Sylfaen" w:hAnsi="Sylfaen" w:cs="Sylfaen"/>
          <w:color w:val="000000"/>
          <w:spacing w:val="-1"/>
        </w:rPr>
        <w:t>წ</w:t>
      </w:r>
      <w:r w:rsidRPr="00C33D1D">
        <w:rPr>
          <w:rFonts w:ascii="Sylfaen" w:hAnsi="Sylfaen" w:cs="Sylfaen"/>
          <w:color w:val="000000"/>
        </w:rPr>
        <w:t>ე</w:t>
      </w:r>
      <w:r w:rsidRPr="00C33D1D">
        <w:rPr>
          <w:rFonts w:ascii="Sylfaen" w:hAnsi="Sylfaen" w:cs="Sylfaen"/>
          <w:color w:val="000000"/>
          <w:spacing w:val="-1"/>
        </w:rPr>
        <w:t>ს</w:t>
      </w:r>
      <w:r w:rsidRPr="00C33D1D">
        <w:rPr>
          <w:rFonts w:ascii="Sylfaen" w:hAnsi="Sylfaen" w:cs="Sylfaen"/>
          <w:color w:val="000000"/>
          <w:spacing w:val="2"/>
        </w:rPr>
        <w:t>ე</w:t>
      </w:r>
      <w:r w:rsidRPr="00C33D1D">
        <w:rPr>
          <w:rFonts w:ascii="Sylfaen" w:hAnsi="Sylfaen" w:cs="Sylfaen"/>
          <w:color w:val="000000"/>
        </w:rPr>
        <w:t>ბ</w:t>
      </w:r>
      <w:r w:rsidRPr="00C33D1D">
        <w:rPr>
          <w:rFonts w:ascii="Sylfaen" w:hAnsi="Sylfaen" w:cs="Sylfaen"/>
          <w:color w:val="000000"/>
          <w:spacing w:val="1"/>
        </w:rPr>
        <w:t>ულ</w:t>
      </w:r>
      <w:r w:rsidRPr="00C33D1D">
        <w:rPr>
          <w:rFonts w:ascii="Sylfaen" w:hAnsi="Sylfaen" w:cs="Sylfaen"/>
          <w:color w:val="000000"/>
        </w:rPr>
        <w:t>ე</w:t>
      </w:r>
      <w:r w:rsidRPr="00C33D1D">
        <w:rPr>
          <w:rFonts w:ascii="Sylfaen" w:hAnsi="Sylfaen" w:cs="Sylfaen"/>
          <w:color w:val="000000"/>
          <w:spacing w:val="-1"/>
        </w:rPr>
        <w:t>ბ</w:t>
      </w:r>
      <w:r w:rsidRPr="00C33D1D">
        <w:rPr>
          <w:rFonts w:ascii="Sylfaen" w:hAnsi="Sylfaen" w:cs="Sylfaen"/>
          <w:color w:val="000000"/>
        </w:rPr>
        <w:t>ე</w:t>
      </w:r>
      <w:r w:rsidRPr="00C33D1D">
        <w:rPr>
          <w:rFonts w:ascii="Sylfaen" w:hAnsi="Sylfaen" w:cs="Sylfaen"/>
          <w:color w:val="000000"/>
          <w:spacing w:val="1"/>
        </w:rPr>
        <w:t>ბ</w:t>
      </w:r>
      <w:r w:rsidR="00C16868">
        <w:rPr>
          <w:rFonts w:ascii="Sylfaen" w:hAnsi="Sylfaen" w:cs="Sylfaen"/>
          <w:color w:val="000000"/>
          <w:spacing w:val="1"/>
          <w:lang w:val="ka-GE"/>
        </w:rPr>
        <w:t>ი</w:t>
      </w:r>
      <w:r w:rsidRPr="00C33D1D">
        <w:rPr>
          <w:rFonts w:ascii="Sylfaen" w:hAnsi="Sylfaen" w:cs="Sylfaen"/>
          <w:color w:val="000000"/>
        </w:rPr>
        <w:t>.</w:t>
      </w:r>
    </w:p>
    <w:p w:rsidR="00B60B79" w:rsidRPr="00C33D1D" w:rsidRDefault="00B60B79" w:rsidP="00AA7495">
      <w:pPr>
        <w:pStyle w:val="ListParagraph"/>
        <w:widowControl w:val="0"/>
        <w:numPr>
          <w:ilvl w:val="0"/>
          <w:numId w:val="2"/>
        </w:numPr>
        <w:autoSpaceDE w:val="0"/>
        <w:autoSpaceDN w:val="0"/>
        <w:adjustRightInd w:val="0"/>
        <w:spacing w:after="0"/>
        <w:ind w:right="61"/>
        <w:jc w:val="both"/>
        <w:rPr>
          <w:rFonts w:ascii="Sylfaen" w:hAnsi="Sylfaen" w:cs="Sylfaen"/>
          <w:color w:val="000000"/>
        </w:rPr>
        <w:sectPr w:rsidR="00B60B79" w:rsidRPr="00C33D1D" w:rsidSect="005A7C7D">
          <w:headerReference w:type="default" r:id="rId10"/>
          <w:footerReference w:type="default" r:id="rId11"/>
          <w:type w:val="continuous"/>
          <w:pgSz w:w="12240" w:h="15840"/>
          <w:pgMar w:top="1440" w:right="1360" w:bottom="280" w:left="1600" w:header="270" w:footer="0" w:gutter="0"/>
          <w:pgNumType w:start="1"/>
          <w:cols w:space="720"/>
          <w:noEndnote/>
          <w:titlePg/>
          <w:docGrid w:linePitch="299"/>
        </w:sectPr>
      </w:pPr>
    </w:p>
    <w:p w:rsidR="00B60B79" w:rsidRDefault="00B60B79" w:rsidP="00B60B79">
      <w:pPr>
        <w:pStyle w:val="ListParagraph"/>
        <w:rPr>
          <w:rFonts w:ascii="Sylfaen" w:hAnsi="Sylfaen" w:cs="Sylfaen"/>
          <w:b/>
          <w:lang w:val="ka-GE"/>
        </w:rPr>
      </w:pPr>
    </w:p>
    <w:p w:rsidR="00B60B79" w:rsidRDefault="00B60B79" w:rsidP="00B60B79">
      <w:pPr>
        <w:pStyle w:val="ListParagraph"/>
        <w:rPr>
          <w:rFonts w:ascii="Sylfaen" w:hAnsi="Sylfaen" w:cs="Sylfaen"/>
          <w:b/>
          <w:lang w:val="ka-GE"/>
        </w:rPr>
      </w:pPr>
    </w:p>
    <w:p w:rsidR="00B60B79" w:rsidRDefault="00B60B79" w:rsidP="00B60B79">
      <w:pPr>
        <w:pStyle w:val="Heading3"/>
        <w:rPr>
          <w:rFonts w:ascii="Sylfaen" w:hAnsi="Sylfaen" w:cs="Sylfaen"/>
          <w:lang w:val="ka-GE"/>
        </w:rPr>
      </w:pPr>
      <w:bookmarkStart w:id="12" w:name="_Toc396392145"/>
      <w:bookmarkStart w:id="13" w:name="_Toc402198399"/>
      <w:r w:rsidRPr="00AA38A9">
        <w:rPr>
          <w:rFonts w:ascii="Sylfaen" w:hAnsi="Sylfaen" w:cs="Sylfaen"/>
        </w:rPr>
        <w:lastRenderedPageBreak/>
        <w:t>კვლევის</w:t>
      </w:r>
      <w:r>
        <w:rPr>
          <w:rFonts w:ascii="Sylfaen" w:hAnsi="Sylfaen" w:cs="Sylfaen"/>
          <w:lang w:val="ka-GE"/>
        </w:rPr>
        <w:t xml:space="preserve"> მეთოდები და შერჩევის დიზაინი სამიზნე ჯგუფების მიხედვით</w:t>
      </w:r>
      <w:bookmarkEnd w:id="12"/>
      <w:bookmarkEnd w:id="13"/>
    </w:p>
    <w:p w:rsidR="00B60B79" w:rsidRPr="00AA38A9" w:rsidRDefault="00B60B79" w:rsidP="00B60B79">
      <w:pPr>
        <w:rPr>
          <w:rFonts w:ascii="Sylfaen" w:hAnsi="Sylfaen"/>
          <w:lang w:val="ka-GE"/>
        </w:rPr>
      </w:pPr>
    </w:p>
    <w:p w:rsidR="00B60B79" w:rsidRPr="00AA38A9" w:rsidRDefault="00B60B79" w:rsidP="00AA7495">
      <w:pPr>
        <w:pStyle w:val="ListParagraph"/>
        <w:numPr>
          <w:ilvl w:val="0"/>
          <w:numId w:val="1"/>
        </w:numPr>
        <w:rPr>
          <w:kern w:val="28"/>
          <w:sz w:val="28"/>
          <w:szCs w:val="28"/>
          <w:lang w:val="ka-GE"/>
        </w:rPr>
      </w:pPr>
      <w:r>
        <w:rPr>
          <w:rFonts w:ascii="Sylfaen" w:hAnsi="Sylfaen" w:cs="Sylfaen"/>
          <w:b/>
          <w:lang w:val="ka-GE"/>
        </w:rPr>
        <w:t xml:space="preserve">ცენტრის მომხმარებელი </w:t>
      </w:r>
      <w:r w:rsidRPr="00F32078">
        <w:rPr>
          <w:rFonts w:ascii="Sylfaen" w:hAnsi="Sylfaen" w:cs="Sylfaen"/>
          <w:b/>
          <w:lang w:val="ka-GE"/>
        </w:rPr>
        <w:t>ფი</w:t>
      </w:r>
      <w:r w:rsidRPr="00F32078">
        <w:rPr>
          <w:rFonts w:ascii="Sylfaen" w:hAnsi="Sylfaen" w:cs="Sylfaen"/>
          <w:b/>
          <w:kern w:val="28"/>
          <w:lang w:val="ka-GE"/>
        </w:rPr>
        <w:t>ზიკური</w:t>
      </w:r>
      <w:r w:rsidRPr="00F32078">
        <w:rPr>
          <w:b/>
          <w:kern w:val="28"/>
          <w:lang w:val="ka-GE"/>
        </w:rPr>
        <w:t xml:space="preserve"> </w:t>
      </w:r>
      <w:r w:rsidRPr="00F32078">
        <w:rPr>
          <w:rFonts w:ascii="Sylfaen" w:hAnsi="Sylfaen"/>
          <w:b/>
          <w:kern w:val="28"/>
          <w:lang w:val="ka-GE"/>
        </w:rPr>
        <w:t>პირები</w:t>
      </w:r>
      <w:r>
        <w:rPr>
          <w:rFonts w:ascii="Sylfaen" w:hAnsi="Sylfaen"/>
          <w:kern w:val="28"/>
          <w:lang w:val="ka-GE"/>
        </w:rPr>
        <w:t xml:space="preserve"> </w:t>
      </w:r>
    </w:p>
    <w:p w:rsidR="00B60B79" w:rsidRDefault="00B60B79" w:rsidP="00B60B79">
      <w:pPr>
        <w:jc w:val="both"/>
        <w:rPr>
          <w:rFonts w:ascii="Sylfaen" w:hAnsi="Sylfaen"/>
          <w:kern w:val="28"/>
          <w:lang w:val="ka-GE"/>
        </w:rPr>
      </w:pPr>
      <w:r w:rsidRPr="00AA38A9">
        <w:rPr>
          <w:rFonts w:ascii="Sylfaen" w:hAnsi="Sylfaen"/>
          <w:kern w:val="28"/>
          <w:lang w:val="ka-GE"/>
        </w:rPr>
        <w:t>კვლევის მეთოდად გამოყ</w:t>
      </w:r>
      <w:r>
        <w:rPr>
          <w:rFonts w:ascii="Sylfaen" w:hAnsi="Sylfaen"/>
          <w:kern w:val="28"/>
          <w:lang w:val="ka-GE"/>
        </w:rPr>
        <w:t>ენებული იქნება პირისპირ ინტერვიუს მეთოდი სტრუქტურირებული ანკეტით (იხ. დანართი 1). ფიზიკური პირები გამოიკითხ</w:t>
      </w:r>
      <w:r w:rsidR="00C16868">
        <w:rPr>
          <w:rFonts w:ascii="Sylfaen" w:hAnsi="Sylfaen"/>
          <w:kern w:val="28"/>
          <w:lang w:val="ka-GE"/>
        </w:rPr>
        <w:t xml:space="preserve">ნენ </w:t>
      </w:r>
      <w:r>
        <w:rPr>
          <w:rFonts w:ascii="Sylfaen" w:hAnsi="Sylfaen"/>
          <w:kern w:val="28"/>
          <w:lang w:val="ka-GE"/>
        </w:rPr>
        <w:t>უშუალოდ სერვისის მიღების შემდეგ, ცენტრის შენობიდან გამოსვლის</w:t>
      </w:r>
      <w:r w:rsidR="00F32078">
        <w:rPr>
          <w:rFonts w:ascii="Sylfaen" w:hAnsi="Sylfaen"/>
          <w:kern w:val="28"/>
          <w:lang w:val="ka-GE"/>
        </w:rPr>
        <w:t>ას</w:t>
      </w:r>
      <w:r>
        <w:rPr>
          <w:rFonts w:ascii="Sylfaen" w:hAnsi="Sylfaen"/>
          <w:kern w:val="28"/>
          <w:lang w:val="ka-GE"/>
        </w:rPr>
        <w:t xml:space="preserve">. მონაცემების რეპრეზენტატულობის უზრუნველსაყოფად ინტერვიურებს </w:t>
      </w:r>
      <w:r w:rsidR="0031351C">
        <w:rPr>
          <w:rFonts w:ascii="Sylfaen" w:hAnsi="Sylfaen"/>
          <w:kern w:val="28"/>
          <w:lang w:val="ka-GE"/>
        </w:rPr>
        <w:t>მიეც</w:t>
      </w:r>
      <w:r>
        <w:rPr>
          <w:rFonts w:ascii="Sylfaen" w:hAnsi="Sylfaen"/>
          <w:kern w:val="28"/>
          <w:lang w:val="ka-GE"/>
        </w:rPr>
        <w:t xml:space="preserve">ათ ინსტრუქცია რესპონდენტების შემთხვევითი წესით არჩევის თაობაზე. </w:t>
      </w:r>
    </w:p>
    <w:p w:rsidR="00B60B79" w:rsidRDefault="00B60B79" w:rsidP="00B60B79">
      <w:pPr>
        <w:jc w:val="both"/>
        <w:rPr>
          <w:rFonts w:ascii="Sylfaen" w:hAnsi="Sylfaen"/>
          <w:kern w:val="28"/>
          <w:lang w:val="ka-GE"/>
        </w:rPr>
      </w:pPr>
      <w:r>
        <w:rPr>
          <w:rFonts w:ascii="Sylfaen" w:hAnsi="Sylfaen"/>
          <w:kern w:val="28"/>
          <w:lang w:val="ka-GE"/>
        </w:rPr>
        <w:t xml:space="preserve">შერჩევის მოცულობა </w:t>
      </w:r>
      <w:r w:rsidR="00C16868">
        <w:rPr>
          <w:rFonts w:ascii="Sylfaen" w:hAnsi="Sylfaen"/>
          <w:kern w:val="28"/>
          <w:lang w:val="ka-GE"/>
        </w:rPr>
        <w:t>გახლდათ</w:t>
      </w:r>
      <w:r>
        <w:rPr>
          <w:rFonts w:ascii="Sylfaen" w:hAnsi="Sylfaen"/>
          <w:kern w:val="28"/>
          <w:lang w:val="ka-GE"/>
        </w:rPr>
        <w:t xml:space="preserve"> 10</w:t>
      </w:r>
      <w:r w:rsidR="00C16868">
        <w:rPr>
          <w:rFonts w:ascii="Sylfaen" w:hAnsi="Sylfaen"/>
          <w:kern w:val="28"/>
          <w:lang w:val="ka-GE"/>
        </w:rPr>
        <w:t>12</w:t>
      </w:r>
      <w:r>
        <w:rPr>
          <w:rFonts w:ascii="Sylfaen" w:hAnsi="Sylfaen"/>
          <w:kern w:val="28"/>
          <w:lang w:val="ka-GE"/>
        </w:rPr>
        <w:t xml:space="preserve"> რესპონდენტი. </w:t>
      </w:r>
    </w:p>
    <w:p w:rsidR="0031351C" w:rsidRPr="0082598A" w:rsidRDefault="0031351C" w:rsidP="0031351C">
      <w:pPr>
        <w:jc w:val="both"/>
        <w:rPr>
          <w:rFonts w:ascii="Sylfaen" w:hAnsi="Sylfaen"/>
          <w:lang w:val="ka-GE"/>
        </w:rPr>
      </w:pPr>
      <w:r w:rsidRPr="0082598A">
        <w:rPr>
          <w:rFonts w:ascii="Sylfaen" w:hAnsi="Sylfaen"/>
          <w:lang w:val="ka-GE"/>
        </w:rPr>
        <w:t>ცენტრის მომხმარებელი ფიზიკური პირების გამოკითხვა ტარდებოდა 12.09.2014 დან 05.10.2014  პერიოდში. მომხმარებლები ანკეტას ავსებდნენ მას შემდეგ რაც მიიღებდნენ ცენტრის მომსახურებას. ინტერვიუერები მუშაობდნენ ორ ცვლაში, ერთი ცვლა მუშაობდა 10-14 საათამდე, მეორე ცვლა კი 14-დან 18 სთ-მდე. პირისპირ ინტერვიუს მეთოდით გამოკითხული იქნა 8</w:t>
      </w:r>
      <w:r>
        <w:rPr>
          <w:rFonts w:ascii="Sylfaen" w:hAnsi="Sylfaen"/>
          <w:lang w:val="ka-GE"/>
        </w:rPr>
        <w:t>46</w:t>
      </w:r>
      <w:r w:rsidRPr="0082598A">
        <w:rPr>
          <w:rFonts w:ascii="Sylfaen" w:hAnsi="Sylfaen"/>
          <w:lang w:val="ka-GE"/>
        </w:rPr>
        <w:t xml:space="preserve"> რესპონდენტი. მობილობის სერვისით მოსარგებლე რესპონდენტების მოძიებისთვის, კვლევითმა კომპანიამ მიმართა ცენტრს მიმართა თხოვნით, მოეწოდებინათ მობილობის სერვისით მოსარგებლე სტუდენტების ტელეფონების სია. ამისათვის კვლევით კომპანიასა და „ცენტრს“ შორის გაფორმდა ხელშეკრულება, რის საფუძველზეც კომპანიას 15 ოქტომბერს გადმოეცა ტელეფონის ნომრები, კომპანიამ აიღო ვალდებულება 25 ოქტომბრის შემდეგ გაენადგურებინა ეს ინფორმაცია. </w:t>
      </w:r>
    </w:p>
    <w:p w:rsidR="0031351C" w:rsidRPr="0082598A" w:rsidRDefault="0031351C" w:rsidP="0031351C">
      <w:pPr>
        <w:jc w:val="both"/>
        <w:rPr>
          <w:rFonts w:ascii="Sylfaen" w:hAnsi="Sylfaen"/>
          <w:lang w:val="ka-GE"/>
        </w:rPr>
      </w:pPr>
      <w:r>
        <w:rPr>
          <w:rFonts w:ascii="Sylfaen" w:hAnsi="Sylfaen"/>
          <w:lang w:val="ka-GE"/>
        </w:rPr>
        <w:t xml:space="preserve">ფიზიკური პირების </w:t>
      </w:r>
      <w:r w:rsidRPr="0082598A">
        <w:rPr>
          <w:rFonts w:ascii="Sylfaen" w:hAnsi="Sylfaen"/>
          <w:lang w:val="ka-GE"/>
        </w:rPr>
        <w:t>სატელეფონო გამოკითხვის მეთოდით გამოკითხვა ჩატარდა 1</w:t>
      </w:r>
      <w:r>
        <w:rPr>
          <w:rFonts w:ascii="Sylfaen" w:hAnsi="Sylfaen"/>
          <w:lang w:val="ka-GE"/>
        </w:rPr>
        <w:t>66</w:t>
      </w:r>
      <w:r w:rsidRPr="0082598A">
        <w:rPr>
          <w:rFonts w:ascii="Sylfaen" w:hAnsi="Sylfaen"/>
          <w:lang w:val="ka-GE"/>
        </w:rPr>
        <w:t xml:space="preserve"> რესპონდენტთან, 17-დან 22 ოქტომბრამდე პერიოდში.</w:t>
      </w:r>
    </w:p>
    <w:p w:rsidR="0031351C" w:rsidRPr="0082598A" w:rsidRDefault="0031351C" w:rsidP="0031351C">
      <w:pPr>
        <w:jc w:val="both"/>
        <w:rPr>
          <w:rFonts w:ascii="Sylfaen" w:hAnsi="Sylfaen"/>
          <w:lang w:val="ka-GE"/>
        </w:rPr>
      </w:pPr>
      <w:r w:rsidRPr="0082598A">
        <w:rPr>
          <w:rFonts w:ascii="Sylfaen" w:hAnsi="Sylfaen"/>
          <w:lang w:val="ka-GE"/>
        </w:rPr>
        <w:t>აქვე გვინდა ავღნიშნოთ, რომ ტელეფონის ნომრების გადმოცემის პროცედურა (კონტრაქტის სამუშაო ვერსიის მომზადება, კონტრაქტის საბოლოო ვერსიის მომზადება და სხვა შესაბამისი იურიდიული პროცედურები) რამდენადმე გაიწელა. შესაბამისად ფიზიკური პირების გამოკითხვის პროცესი დაგეგმილზე გვიან დასრულდა (2 კვირა).</w:t>
      </w:r>
    </w:p>
    <w:p w:rsidR="0031351C" w:rsidRDefault="0031351C" w:rsidP="00B60B79">
      <w:pPr>
        <w:jc w:val="both"/>
        <w:rPr>
          <w:rFonts w:ascii="Sylfaen" w:hAnsi="Sylfaen"/>
          <w:kern w:val="28"/>
          <w:lang w:val="ka-GE"/>
        </w:rPr>
      </w:pPr>
    </w:p>
    <w:p w:rsidR="00B60B79" w:rsidRDefault="00B60B79" w:rsidP="00AA7495">
      <w:pPr>
        <w:pStyle w:val="ListParagraph"/>
        <w:numPr>
          <w:ilvl w:val="0"/>
          <w:numId w:val="1"/>
        </w:numPr>
        <w:rPr>
          <w:rFonts w:ascii="Sylfaen" w:hAnsi="Sylfaen" w:cs="Sylfaen"/>
          <w:b/>
          <w:lang w:val="ka-GE"/>
        </w:rPr>
      </w:pPr>
      <w:r w:rsidRPr="00E40448">
        <w:rPr>
          <w:rFonts w:ascii="Sylfaen" w:hAnsi="Sylfaen" w:cs="Sylfaen"/>
          <w:b/>
          <w:lang w:val="ka-GE"/>
        </w:rPr>
        <w:t>უმაღ</w:t>
      </w:r>
      <w:r>
        <w:rPr>
          <w:rFonts w:ascii="Sylfaen" w:hAnsi="Sylfaen" w:cs="Sylfaen"/>
          <w:b/>
          <w:lang w:val="ka-GE"/>
        </w:rPr>
        <w:t xml:space="preserve">ლესი და პროფესიული საგანანმანათლებლო დაწესებულებები </w:t>
      </w:r>
    </w:p>
    <w:p w:rsidR="00B60B79" w:rsidRDefault="00B60B79" w:rsidP="00B60B79">
      <w:pPr>
        <w:jc w:val="both"/>
        <w:rPr>
          <w:rFonts w:ascii="Sylfaen" w:hAnsi="Sylfaen" w:cs="Sylfaen"/>
          <w:lang w:val="ka-GE"/>
        </w:rPr>
      </w:pPr>
      <w:r w:rsidRPr="00E40448">
        <w:rPr>
          <w:rFonts w:ascii="Sylfaen" w:hAnsi="Sylfaen" w:cs="Sylfaen"/>
          <w:lang w:val="ka-GE"/>
        </w:rPr>
        <w:t xml:space="preserve">კვლევის </w:t>
      </w:r>
      <w:r>
        <w:rPr>
          <w:rFonts w:ascii="Sylfaen" w:hAnsi="Sylfaen" w:cs="Sylfaen"/>
          <w:lang w:val="ka-GE"/>
        </w:rPr>
        <w:t xml:space="preserve">მეთოდად გამოყენებული იქნა გამოკითხვა ელ.ფოსტის მეშვეობით, სტრუქტურირებული ანკეტით (იხ.დანართი 2). </w:t>
      </w:r>
      <w:r w:rsidR="00AB10C3">
        <w:rPr>
          <w:rFonts w:ascii="Sylfaen" w:hAnsi="Sylfaen" w:cs="Sylfaen"/>
          <w:lang w:val="ka-GE"/>
        </w:rPr>
        <w:t>საწყისი გეგმით ამ</w:t>
      </w:r>
      <w:r>
        <w:rPr>
          <w:rFonts w:ascii="Sylfaen" w:hAnsi="Sylfaen" w:cs="Sylfaen"/>
          <w:lang w:val="ka-GE"/>
        </w:rPr>
        <w:t xml:space="preserve"> მეთოდით</w:t>
      </w:r>
      <w:r w:rsidR="00AB10C3">
        <w:rPr>
          <w:rFonts w:ascii="Sylfaen" w:hAnsi="Sylfaen" w:cs="Sylfaen"/>
          <w:lang w:val="ka-GE"/>
        </w:rPr>
        <w:t xml:space="preserve"> უნდა გამოკითხულიყო სახელმწიფო ავტორიზაციის მქონე უმაღლესი და პროფესიული სასწავლებლები, კვლევის დაგეგვის პერიოდისთვის</w:t>
      </w:r>
      <w:r w:rsidR="00F32078">
        <w:rPr>
          <w:rFonts w:ascii="Sylfaen" w:hAnsi="Sylfaen" w:cs="Sylfaen"/>
          <w:lang w:val="ka-GE"/>
        </w:rPr>
        <w:t xml:space="preserve"> კვლევითი კომპანიისთვის ცნობილი იყო </w:t>
      </w:r>
      <w:r w:rsidR="00F32078">
        <w:rPr>
          <w:rFonts w:ascii="Sylfaen" w:hAnsi="Sylfaen" w:cs="Sylfaen"/>
          <w:lang w:val="ka-GE"/>
        </w:rPr>
        <w:lastRenderedPageBreak/>
        <w:t xml:space="preserve">რომ </w:t>
      </w:r>
      <w:r w:rsidR="00AB10C3">
        <w:rPr>
          <w:rFonts w:ascii="Sylfaen" w:hAnsi="Sylfaen" w:cs="Sylfaen"/>
          <w:lang w:val="ka-GE"/>
        </w:rPr>
        <w:t xml:space="preserve">გენერალური ერთობლიობა </w:t>
      </w:r>
      <w:r w:rsidR="00F32078">
        <w:rPr>
          <w:rFonts w:ascii="Sylfaen" w:hAnsi="Sylfaen" w:cs="Sylfaen"/>
          <w:lang w:val="ka-GE"/>
        </w:rPr>
        <w:t xml:space="preserve">შეადგენდა 160 დაწესებულებას, </w:t>
      </w:r>
      <w:r w:rsidR="00AB10C3">
        <w:rPr>
          <w:rFonts w:ascii="Sylfaen" w:hAnsi="Sylfaen" w:cs="Sylfaen"/>
          <w:lang w:val="ka-GE"/>
        </w:rPr>
        <w:t>კვლევის მიმდინარეობა</w:t>
      </w:r>
      <w:r w:rsidR="00F32078">
        <w:rPr>
          <w:rFonts w:ascii="Sylfaen" w:hAnsi="Sylfaen" w:cs="Sylfaen"/>
          <w:lang w:val="ka-GE"/>
        </w:rPr>
        <w:t xml:space="preserve"> დაემთხვა პროფესიული სასწავლებლების ხელახალი ავტორიზაციის პერიოდს. როგორც აღმოჩნდა  ზოგიერთმა მათგანმა ვეღარ გაირა ავტორიზაცია და ცენტრის მიერ  მოწოდებული სიიდან 7 სასწავლებელი აღარ ფუნქიონირებდა. შესაბამისად გენერალური ერთობლიობა აღმოჩნდა 153 რესპონდენტი. </w:t>
      </w:r>
    </w:p>
    <w:p w:rsidR="0031351C" w:rsidRPr="0082598A" w:rsidRDefault="0031351C" w:rsidP="0031351C">
      <w:pPr>
        <w:jc w:val="both"/>
        <w:rPr>
          <w:rFonts w:ascii="Sylfaen" w:hAnsi="Sylfaen" w:cs="Sylfaen"/>
          <w:lang w:val="ka-GE"/>
        </w:rPr>
      </w:pPr>
      <w:r w:rsidRPr="0082598A">
        <w:rPr>
          <w:rFonts w:ascii="Sylfaen" w:hAnsi="Sylfaen" w:cs="Sylfaen"/>
          <w:lang w:val="ka-GE"/>
        </w:rPr>
        <w:t>იურიდიული პირების ელ.ფოსტის მეშვეობით გამოკითხვისთვის გამოვიყენეთ ინტერნეტით</w:t>
      </w:r>
      <w:r w:rsidRPr="0082598A">
        <w:rPr>
          <w:rFonts w:ascii="Sylfaen" w:hAnsi="Sylfaen" w:cs="Sylfaen"/>
        </w:rPr>
        <w:t xml:space="preserve"> </w:t>
      </w:r>
      <w:r w:rsidRPr="0082598A">
        <w:rPr>
          <w:rFonts w:ascii="Sylfaen" w:hAnsi="Sylfaen" w:cs="Sylfaen"/>
          <w:lang w:val="ka-GE"/>
        </w:rPr>
        <w:t xml:space="preserve">გამოკითხვის პლატფორმა </w:t>
      </w:r>
      <w:r w:rsidRPr="0082598A">
        <w:rPr>
          <w:rFonts w:ascii="Sylfaen" w:hAnsi="Sylfaen" w:cs="Sylfaen"/>
        </w:rPr>
        <w:t>LimeSurvey</w:t>
      </w:r>
      <w:r w:rsidRPr="0082598A">
        <w:rPr>
          <w:rFonts w:ascii="Sylfaen" w:hAnsi="Sylfaen" w:cs="Sylfaen"/>
          <w:lang w:val="ka-GE"/>
        </w:rPr>
        <w:t>. შემუშავდა ელ.გამოკითხვის ფორმა და ავტომატური დაგზავნის მეთოდით დაეგზავნა ყველა უმაღლეს დაწესებულებას და პროფესიულ სასწავლებლებს. ამ მეთოდით გამოკითხვას თან ახლდა სირთულეები, რის გამოც ანკეტის შევსების პროცესი გაჯანჯლდა:</w:t>
      </w:r>
    </w:p>
    <w:p w:rsidR="0031351C" w:rsidRPr="0082598A" w:rsidRDefault="0031351C" w:rsidP="00AA7495">
      <w:pPr>
        <w:pStyle w:val="ListParagraph"/>
        <w:numPr>
          <w:ilvl w:val="0"/>
          <w:numId w:val="16"/>
        </w:numPr>
        <w:jc w:val="both"/>
        <w:rPr>
          <w:rFonts w:ascii="Sylfaen" w:hAnsi="Sylfaen" w:cs="Sylfaen"/>
          <w:lang w:val="ka-GE"/>
        </w:rPr>
      </w:pPr>
      <w:r w:rsidRPr="0082598A">
        <w:rPr>
          <w:rFonts w:ascii="Sylfaen" w:hAnsi="Sylfaen" w:cs="Sylfaen"/>
          <w:lang w:val="ka-GE"/>
        </w:rPr>
        <w:t xml:space="preserve">ხშირ შემთხვევაში ავტომატურად დაგზავნილი მეილები ვარდებოდა </w:t>
      </w:r>
      <w:r w:rsidRPr="0082598A">
        <w:rPr>
          <w:rFonts w:ascii="Sylfaen" w:hAnsi="Sylfaen" w:cs="Sylfaen"/>
        </w:rPr>
        <w:t xml:space="preserve">junk </w:t>
      </w:r>
      <w:r w:rsidRPr="0082598A">
        <w:rPr>
          <w:rFonts w:ascii="Sylfaen" w:hAnsi="Sylfaen" w:cs="Sylfaen"/>
          <w:lang w:val="ka-GE"/>
        </w:rPr>
        <w:t>მეილებში ან უკან ბრუნდებოდა;</w:t>
      </w:r>
    </w:p>
    <w:p w:rsidR="0031351C" w:rsidRPr="0082598A" w:rsidRDefault="0031351C" w:rsidP="00AA7495">
      <w:pPr>
        <w:pStyle w:val="ListParagraph"/>
        <w:numPr>
          <w:ilvl w:val="0"/>
          <w:numId w:val="16"/>
        </w:numPr>
        <w:jc w:val="both"/>
        <w:rPr>
          <w:rFonts w:ascii="Sylfaen" w:hAnsi="Sylfaen" w:cs="Sylfaen"/>
          <w:lang w:val="ka-GE"/>
        </w:rPr>
      </w:pPr>
      <w:r w:rsidRPr="0082598A">
        <w:rPr>
          <w:rFonts w:ascii="Sylfaen" w:hAnsi="Sylfaen" w:cs="Sylfaen"/>
          <w:lang w:val="ka-GE"/>
        </w:rPr>
        <w:t xml:space="preserve">ანკეტის შევსების ლინკი არ იხსნებოდა; </w:t>
      </w:r>
    </w:p>
    <w:p w:rsidR="0031351C" w:rsidRPr="0082598A" w:rsidRDefault="0031351C" w:rsidP="00AA7495">
      <w:pPr>
        <w:pStyle w:val="ListParagraph"/>
        <w:numPr>
          <w:ilvl w:val="0"/>
          <w:numId w:val="16"/>
        </w:numPr>
        <w:jc w:val="both"/>
        <w:rPr>
          <w:rFonts w:ascii="Sylfaen" w:hAnsi="Sylfaen" w:cs="Sylfaen"/>
          <w:lang w:val="ka-GE"/>
        </w:rPr>
      </w:pPr>
      <w:r w:rsidRPr="0082598A">
        <w:rPr>
          <w:rFonts w:ascii="Sylfaen" w:hAnsi="Sylfaen" w:cs="Sylfaen"/>
          <w:lang w:val="ka-GE"/>
        </w:rPr>
        <w:t>პროფსასწავლებლების ბაზაში ხშირ შემთხვევაში ელ ფოსტის მისამართები არ იყო სწორედ მითითებული;</w:t>
      </w:r>
    </w:p>
    <w:p w:rsidR="0031351C" w:rsidRPr="0082598A" w:rsidRDefault="0031351C" w:rsidP="00AA7495">
      <w:pPr>
        <w:pStyle w:val="ListParagraph"/>
        <w:numPr>
          <w:ilvl w:val="0"/>
          <w:numId w:val="16"/>
        </w:numPr>
        <w:jc w:val="both"/>
        <w:rPr>
          <w:rFonts w:ascii="Sylfaen" w:hAnsi="Sylfaen" w:cs="Sylfaen"/>
          <w:lang w:val="ka-GE"/>
        </w:rPr>
      </w:pPr>
      <w:r w:rsidRPr="0082598A">
        <w:rPr>
          <w:rFonts w:ascii="Sylfaen" w:hAnsi="Sylfaen" w:cs="Sylfaen"/>
          <w:lang w:val="ka-GE"/>
        </w:rPr>
        <w:t>პროფსასწავლებლების ბაზაში მითითებული საკონტაქტო პირები აღარ მუშაობდნენ იმ დაწესებულებებში;</w:t>
      </w:r>
    </w:p>
    <w:p w:rsidR="0031351C" w:rsidRPr="0082598A" w:rsidRDefault="0031351C" w:rsidP="00AA7495">
      <w:pPr>
        <w:pStyle w:val="ListParagraph"/>
        <w:numPr>
          <w:ilvl w:val="0"/>
          <w:numId w:val="16"/>
        </w:numPr>
        <w:jc w:val="both"/>
        <w:rPr>
          <w:rFonts w:ascii="Sylfaen" w:hAnsi="Sylfaen" w:cs="Sylfaen"/>
          <w:lang w:val="ka-GE"/>
        </w:rPr>
      </w:pPr>
      <w:r w:rsidRPr="0082598A">
        <w:rPr>
          <w:rFonts w:ascii="Sylfaen" w:hAnsi="Sylfaen" w:cs="Sylfaen"/>
          <w:lang w:val="ka-GE"/>
        </w:rPr>
        <w:t>პროფსასწავლებლების ბაზაში არსებული სასწავლებლების ნაწილმა ვეღარ გაიარა ხელახალი ავტორიზაცია გამოკითხვის პერიოდისთვის;</w:t>
      </w:r>
    </w:p>
    <w:p w:rsidR="0031351C" w:rsidRPr="0082598A" w:rsidRDefault="0031351C" w:rsidP="00AA7495">
      <w:pPr>
        <w:pStyle w:val="ListParagraph"/>
        <w:numPr>
          <w:ilvl w:val="0"/>
          <w:numId w:val="16"/>
        </w:numPr>
        <w:jc w:val="both"/>
        <w:rPr>
          <w:rFonts w:ascii="Sylfaen" w:hAnsi="Sylfaen" w:cs="Sylfaen"/>
          <w:lang w:val="ka-GE"/>
        </w:rPr>
      </w:pPr>
      <w:r w:rsidRPr="0082598A">
        <w:rPr>
          <w:rFonts w:ascii="Sylfaen" w:hAnsi="Sylfaen" w:cs="Sylfaen"/>
          <w:lang w:val="ka-GE"/>
        </w:rPr>
        <w:t xml:space="preserve">რამოდენიმემ უარი განაცხადა შევსებაზე იმ მოტივით რომ ავტორიზაციის პროცესს გადიან და არ აქვთ დრო რომ შეავსონ. </w:t>
      </w:r>
    </w:p>
    <w:p w:rsidR="0031351C" w:rsidRPr="0082598A" w:rsidRDefault="0031351C" w:rsidP="0031351C">
      <w:pPr>
        <w:jc w:val="both"/>
        <w:rPr>
          <w:rFonts w:ascii="Sylfaen" w:hAnsi="Sylfaen" w:cs="Sylfaen"/>
          <w:lang w:val="ka-GE"/>
        </w:rPr>
      </w:pPr>
      <w:r w:rsidRPr="0082598A">
        <w:rPr>
          <w:rFonts w:ascii="Sylfaen" w:hAnsi="Sylfaen" w:cs="Sylfaen"/>
          <w:lang w:val="ka-GE"/>
        </w:rPr>
        <w:t xml:space="preserve">ამ სირთულეების გადალახვის მიზნით გადავწყვიტეთ ყველა რესპონდენტთან ინდივიდუალურად ტელეფონით დაკონტაქტება. ხშირ შემთხვევაში გვიწევდა რამოდენიმეჯერ შეხსენება, რამოდენიმეჯერ მეილის გაგზავნა. მეილში მითითებული ლინკის გახსნასთან დაკავშირებული პრობლემების თავიდან აცილების მიზნით დავაგზავნეთ მეილები მიბმული ანკეტით </w:t>
      </w:r>
      <w:r w:rsidRPr="0082598A">
        <w:rPr>
          <w:rFonts w:ascii="Sylfaen" w:hAnsi="Sylfaen" w:cs="Sylfaen"/>
        </w:rPr>
        <w:t>MS Word-</w:t>
      </w:r>
      <w:r w:rsidRPr="0082598A">
        <w:rPr>
          <w:rFonts w:ascii="Sylfaen" w:hAnsi="Sylfaen" w:cs="Sylfaen"/>
          <w:lang w:val="ka-GE"/>
        </w:rPr>
        <w:t xml:space="preserve">ს ფორმატში. </w:t>
      </w:r>
    </w:p>
    <w:p w:rsidR="0031351C" w:rsidRPr="0082598A" w:rsidRDefault="0031351C" w:rsidP="0031351C">
      <w:pPr>
        <w:jc w:val="both"/>
        <w:rPr>
          <w:rFonts w:ascii="Sylfaen" w:hAnsi="Sylfaen" w:cs="Sylfaen"/>
          <w:lang w:val="ka-GE"/>
        </w:rPr>
      </w:pPr>
      <w:r>
        <w:rPr>
          <w:rFonts w:ascii="Sylfaen" w:hAnsi="Sylfaen" w:cs="Sylfaen"/>
          <w:lang w:val="ka-GE"/>
        </w:rPr>
        <w:t xml:space="preserve">სულ გამოკითხვაში მონაწილეობა მიიღო </w:t>
      </w:r>
      <w:r w:rsidRPr="0082598A">
        <w:rPr>
          <w:rFonts w:ascii="Sylfaen" w:hAnsi="Sylfaen" w:cs="Sylfaen"/>
          <w:lang w:val="ka-GE"/>
        </w:rPr>
        <w:t>57 უმაღლეს</w:t>
      </w:r>
      <w:r>
        <w:rPr>
          <w:rFonts w:ascii="Sylfaen" w:hAnsi="Sylfaen" w:cs="Sylfaen"/>
          <w:lang w:val="ka-GE"/>
        </w:rPr>
        <w:t>მა</w:t>
      </w:r>
      <w:r w:rsidRPr="0082598A">
        <w:rPr>
          <w:rFonts w:ascii="Sylfaen" w:hAnsi="Sylfaen" w:cs="Sylfaen"/>
          <w:lang w:val="ka-GE"/>
        </w:rPr>
        <w:t xml:space="preserve"> სასწავლებელ</w:t>
      </w:r>
      <w:r>
        <w:rPr>
          <w:rFonts w:ascii="Sylfaen" w:hAnsi="Sylfaen" w:cs="Sylfaen"/>
          <w:lang w:val="ka-GE"/>
        </w:rPr>
        <w:t>მა</w:t>
      </w:r>
      <w:r w:rsidRPr="0082598A">
        <w:rPr>
          <w:rFonts w:ascii="Sylfaen" w:hAnsi="Sylfaen" w:cs="Sylfaen"/>
          <w:lang w:val="ka-GE"/>
        </w:rPr>
        <w:t xml:space="preserve"> და  </w:t>
      </w:r>
      <w:r>
        <w:rPr>
          <w:rFonts w:ascii="Sylfaen" w:hAnsi="Sylfaen" w:cs="Sylfaen"/>
          <w:lang w:val="ka-GE"/>
        </w:rPr>
        <w:t>56</w:t>
      </w:r>
      <w:r w:rsidRPr="0082598A">
        <w:rPr>
          <w:rFonts w:ascii="Sylfaen" w:hAnsi="Sylfaen" w:cs="Sylfaen"/>
          <w:lang w:val="ka-GE"/>
        </w:rPr>
        <w:t xml:space="preserve"> პროფესიულ</w:t>
      </w:r>
      <w:r>
        <w:rPr>
          <w:rFonts w:ascii="Sylfaen" w:hAnsi="Sylfaen" w:cs="Sylfaen"/>
          <w:lang w:val="ka-GE"/>
        </w:rPr>
        <w:t>მა</w:t>
      </w:r>
      <w:r w:rsidRPr="0082598A">
        <w:rPr>
          <w:rFonts w:ascii="Sylfaen" w:hAnsi="Sylfaen" w:cs="Sylfaen"/>
          <w:lang w:val="ka-GE"/>
        </w:rPr>
        <w:t xml:space="preserve"> სასწავლებელ</w:t>
      </w:r>
      <w:r>
        <w:rPr>
          <w:rFonts w:ascii="Sylfaen" w:hAnsi="Sylfaen" w:cs="Sylfaen"/>
          <w:lang w:val="ka-GE"/>
        </w:rPr>
        <w:t>მა</w:t>
      </w:r>
      <w:r w:rsidRPr="0082598A">
        <w:rPr>
          <w:rFonts w:ascii="Sylfaen" w:hAnsi="Sylfaen" w:cs="Sylfaen"/>
          <w:lang w:val="ka-GE"/>
        </w:rPr>
        <w:t xml:space="preserve"> (სულ 1</w:t>
      </w:r>
      <w:r>
        <w:rPr>
          <w:rFonts w:ascii="Sylfaen" w:hAnsi="Sylfaen" w:cs="Sylfaen"/>
          <w:lang w:val="ka-GE"/>
        </w:rPr>
        <w:t>13</w:t>
      </w:r>
      <w:r w:rsidRPr="0082598A">
        <w:rPr>
          <w:rFonts w:ascii="Sylfaen" w:hAnsi="Sylfaen" w:cs="Sylfaen"/>
          <w:lang w:val="ka-GE"/>
        </w:rPr>
        <w:t xml:space="preserve">). </w:t>
      </w:r>
    </w:p>
    <w:p w:rsidR="0031351C" w:rsidRDefault="00D61C68" w:rsidP="00B60B79">
      <w:pPr>
        <w:jc w:val="both"/>
        <w:rPr>
          <w:rFonts w:ascii="Sylfaen" w:hAnsi="Sylfaen" w:cs="Sylfaen"/>
          <w:lang w:val="ka-GE"/>
        </w:rPr>
      </w:pPr>
      <w:r>
        <w:rPr>
          <w:rFonts w:ascii="Sylfaen" w:hAnsi="Sylfaen" w:cs="Sylfaen"/>
          <w:lang w:val="ka-GE"/>
        </w:rPr>
        <w:t xml:space="preserve">საგანმანათლებლო დაწესებულებებთან ჩატარდა </w:t>
      </w:r>
      <w:r w:rsidR="00B60B79">
        <w:rPr>
          <w:rFonts w:ascii="Sylfaen" w:hAnsi="Sylfaen" w:cs="Sylfaen"/>
          <w:lang w:val="ka-GE"/>
        </w:rPr>
        <w:t>2 ჯგუფური დისკუსია (ფოკუს ჯგუფი). ერთი ჯგუფი ჩატარდ</w:t>
      </w:r>
      <w:r>
        <w:rPr>
          <w:rFonts w:ascii="Sylfaen" w:hAnsi="Sylfaen" w:cs="Sylfaen"/>
          <w:lang w:val="ka-GE"/>
        </w:rPr>
        <w:t>ა</w:t>
      </w:r>
      <w:r w:rsidR="00B60B79">
        <w:rPr>
          <w:rFonts w:ascii="Sylfaen" w:hAnsi="Sylfaen" w:cs="Sylfaen"/>
          <w:lang w:val="ka-GE"/>
        </w:rPr>
        <w:t xml:space="preserve"> უმაღლესი საგანმანათლებლო დაწესებულებების ხელმძღვანელ პირებთან, ერთი ჯგუფი კი პროფესიული საგანმანათლებლო დაწესებულებების ხელმძღვანელ პირებთან.</w:t>
      </w:r>
      <w:r>
        <w:rPr>
          <w:rFonts w:ascii="Sylfaen" w:hAnsi="Sylfaen" w:cs="Sylfaen"/>
          <w:lang w:val="ka-GE"/>
        </w:rPr>
        <w:t xml:space="preserve"> ფოკუს ჯგუში მოწვეულნი </w:t>
      </w:r>
      <w:r w:rsidR="0031351C">
        <w:rPr>
          <w:rFonts w:ascii="Sylfaen" w:hAnsi="Sylfaen" w:cs="Sylfaen"/>
          <w:lang w:val="ka-GE"/>
        </w:rPr>
        <w:t>იყვნენ</w:t>
      </w:r>
      <w:r>
        <w:rPr>
          <w:rFonts w:ascii="Sylfaen" w:hAnsi="Sylfaen" w:cs="Sylfaen"/>
          <w:lang w:val="ka-GE"/>
        </w:rPr>
        <w:t xml:space="preserve"> დაწესებულებების ის წარმომადგენლები, რომლებსაც უშუალო შეხება აქვს ცენტრის სერვისებთან.</w:t>
      </w:r>
      <w:r w:rsidR="00B60B79">
        <w:rPr>
          <w:rFonts w:ascii="Sylfaen" w:hAnsi="Sylfaen" w:cs="Sylfaen"/>
          <w:lang w:val="ka-GE"/>
        </w:rPr>
        <w:t xml:space="preserve"> </w:t>
      </w:r>
    </w:p>
    <w:p w:rsidR="0031351C" w:rsidRPr="0082598A" w:rsidRDefault="0031351C" w:rsidP="0031351C">
      <w:pPr>
        <w:jc w:val="both"/>
        <w:rPr>
          <w:rFonts w:ascii="Sylfaen" w:hAnsi="Sylfaen" w:cs="Sylfaen"/>
          <w:lang w:val="ka-GE"/>
        </w:rPr>
      </w:pPr>
      <w:r w:rsidRPr="0082598A">
        <w:rPr>
          <w:rFonts w:ascii="Sylfaen" w:hAnsi="Sylfaen" w:cs="Sylfaen"/>
          <w:lang w:val="ka-GE"/>
        </w:rPr>
        <w:lastRenderedPageBreak/>
        <w:t xml:space="preserve">ფოკუს ჯგუფში მონაწილეობაზე მოწვევა დაეგზავნა თბილისის  45 უმაღლეს სასწავლებელს და 35 პროფესიულ სასწავლებელს. პროფესიულ სასწავლებლებთან ფოკუს ჯგუფი ჩატარდა 7 ოქტომბერს, შეხვედრას ესწრებოდა 10 სასწავლებლის წარმომადგენელი. უმაღლეს სასწავლებლებთან ფოკუს ჯგუფი ჩატარდა 16 ოქტომბერს, შეხვედრას ესწრებოდა 14 უმაღლესი სასწავლებლის წარმომადგენელი. შეხვედრა ორივე შემთხვევაში გაგრძელდა 2 სთ-ზე მეტი.  მონაწილეები აქტიურად იყვნენ დისკუსიაში ჩართულები. </w:t>
      </w:r>
    </w:p>
    <w:p w:rsidR="00B60B79" w:rsidRDefault="00B60B79" w:rsidP="00B60B79">
      <w:pPr>
        <w:jc w:val="both"/>
        <w:rPr>
          <w:rFonts w:ascii="Sylfaen" w:hAnsi="Sylfaen" w:cs="Sylfaen"/>
          <w:lang w:val="ka-GE"/>
        </w:rPr>
      </w:pPr>
      <w:r>
        <w:rPr>
          <w:rFonts w:ascii="Sylfaen" w:hAnsi="Sylfaen" w:cs="Sylfaen"/>
          <w:lang w:val="ka-GE"/>
        </w:rPr>
        <w:t xml:space="preserve"> ფოკუს ჯგუფის სახელმძღვანელო იხ. დანართ 4-ში. </w:t>
      </w:r>
    </w:p>
    <w:p w:rsidR="00784612" w:rsidRPr="0082598A" w:rsidRDefault="00784612" w:rsidP="00784612">
      <w:pPr>
        <w:jc w:val="both"/>
        <w:rPr>
          <w:rFonts w:ascii="Sylfaen" w:hAnsi="Sylfaen" w:cs="Sylfaen"/>
          <w:lang w:val="ka-GE"/>
        </w:rPr>
      </w:pPr>
      <w:r w:rsidRPr="0082598A">
        <w:rPr>
          <w:rFonts w:ascii="Sylfaen" w:hAnsi="Sylfaen" w:cs="Sylfaen"/>
          <w:lang w:val="ka-GE"/>
        </w:rPr>
        <w:t>ერთ-ერთი უმაღლესი სასწავლებლის წარმომადგენელმა, რომელსაც ძალიან უნდოდა საკუთარი მოსაზრებების გამოთქმა, ვერ მოახერხა ფოკუს ჯგუფზე მოსვლა, იმის გამო რომ იმ დროს ლექცია ჰქონდა. ჩვენ გამოსავალის სახით შევთავაზეთ ინტერვიუს ჩატარება, მიუხედავად იმისა, რომ კვლევის მეთოდებში არ გვქონდა ინტრვიუს მეთოდით რესპონდენტების გამოკითხვა, დავუშვით გამონაკლისი და ამ უნივერსიტეტის მოსაზრებები ინტერვიუს სახით ჩავიწერეთ.</w:t>
      </w:r>
    </w:p>
    <w:p w:rsidR="00B60B79" w:rsidRDefault="00B60B79" w:rsidP="00AA7495">
      <w:pPr>
        <w:pStyle w:val="ListParagraph"/>
        <w:numPr>
          <w:ilvl w:val="0"/>
          <w:numId w:val="1"/>
        </w:numPr>
        <w:rPr>
          <w:rFonts w:ascii="Sylfaen" w:hAnsi="Sylfaen" w:cs="Sylfaen"/>
          <w:b/>
          <w:lang w:val="ka-GE"/>
        </w:rPr>
      </w:pPr>
      <w:r w:rsidRPr="000B6C27">
        <w:rPr>
          <w:rFonts w:ascii="Sylfaen" w:hAnsi="Sylfaen" w:cs="Sylfaen"/>
          <w:b/>
          <w:lang w:val="ka-GE"/>
        </w:rPr>
        <w:t>ცენტრის</w:t>
      </w:r>
      <w:r>
        <w:rPr>
          <w:rFonts w:ascii="Sylfaen" w:hAnsi="Sylfaen" w:cs="Sylfaen"/>
          <w:b/>
          <w:lang w:val="ka-GE"/>
        </w:rPr>
        <w:t xml:space="preserve"> თანამშრომლები</w:t>
      </w:r>
    </w:p>
    <w:p w:rsidR="00784612" w:rsidRDefault="00B60B79" w:rsidP="00B60B79">
      <w:pPr>
        <w:jc w:val="both"/>
        <w:rPr>
          <w:rFonts w:ascii="Sylfaen" w:hAnsi="Sylfaen" w:cs="Sylfaen"/>
          <w:lang w:val="ka-GE"/>
        </w:rPr>
      </w:pPr>
      <w:r w:rsidRPr="000B6C27">
        <w:rPr>
          <w:rFonts w:ascii="Sylfaen" w:hAnsi="Sylfaen" w:cs="Sylfaen"/>
          <w:lang w:val="ka-GE"/>
        </w:rPr>
        <w:t xml:space="preserve">ცენტრის </w:t>
      </w:r>
      <w:r>
        <w:rPr>
          <w:rFonts w:ascii="Sylfaen" w:hAnsi="Sylfaen" w:cs="Sylfaen"/>
          <w:lang w:val="ka-GE"/>
        </w:rPr>
        <w:t>თანამშრომლების მომსახურების შეფასება მოხდ</w:t>
      </w:r>
      <w:r w:rsidR="0031351C">
        <w:rPr>
          <w:rFonts w:ascii="Sylfaen" w:hAnsi="Sylfaen" w:cs="Sylfaen"/>
          <w:lang w:val="ka-GE"/>
        </w:rPr>
        <w:t>ა</w:t>
      </w:r>
      <w:r>
        <w:rPr>
          <w:rFonts w:ascii="Sylfaen" w:hAnsi="Sylfaen" w:cs="Sylfaen"/>
          <w:lang w:val="ka-GE"/>
        </w:rPr>
        <w:t xml:space="preserve"> ე.წ. „მისტიური მომხმარებლის“ მეთოდის გამოყენებით. წინასწარ მომზადებული ინტერვიუერები (მისტიური მომხმარებელი), რეალური მომხმარებლის სახით </w:t>
      </w:r>
      <w:r w:rsidR="0031351C">
        <w:rPr>
          <w:rFonts w:ascii="Sylfaen" w:hAnsi="Sylfaen" w:cs="Sylfaen"/>
          <w:lang w:val="ka-GE"/>
        </w:rPr>
        <w:t>ეწვივნენ</w:t>
      </w:r>
      <w:r>
        <w:rPr>
          <w:rFonts w:ascii="Sylfaen" w:hAnsi="Sylfaen" w:cs="Sylfaen"/>
          <w:lang w:val="ka-GE"/>
        </w:rPr>
        <w:t xml:space="preserve"> ცენტრს და </w:t>
      </w:r>
      <w:r w:rsidR="0031351C">
        <w:rPr>
          <w:rFonts w:ascii="Sylfaen" w:hAnsi="Sylfaen" w:cs="Sylfaen"/>
          <w:lang w:val="ka-GE"/>
        </w:rPr>
        <w:t>მიიღეს</w:t>
      </w:r>
      <w:r>
        <w:rPr>
          <w:rFonts w:ascii="Sylfaen" w:hAnsi="Sylfaen" w:cs="Sylfaen"/>
          <w:lang w:val="ka-GE"/>
        </w:rPr>
        <w:t xml:space="preserve"> მომსახურებას. ე.წ. „ლეგენდები“, </w:t>
      </w:r>
      <w:r w:rsidR="0031351C">
        <w:rPr>
          <w:rFonts w:ascii="Sylfaen" w:hAnsi="Sylfaen" w:cs="Sylfaen"/>
          <w:lang w:val="ka-GE"/>
        </w:rPr>
        <w:t xml:space="preserve">სახით გამოყენებული იქნა კონსულტაციის მიღების ლეგენდა. </w:t>
      </w:r>
      <w:r>
        <w:rPr>
          <w:rFonts w:ascii="Sylfaen" w:hAnsi="Sylfaen" w:cs="Sylfaen"/>
          <w:lang w:val="ka-GE"/>
        </w:rPr>
        <w:t xml:space="preserve">მომსახურების მიღების შემდეგ </w:t>
      </w:r>
      <w:r w:rsidR="00784612">
        <w:rPr>
          <w:rFonts w:ascii="Sylfaen" w:hAnsi="Sylfaen" w:cs="Sylfaen"/>
          <w:lang w:val="ka-GE"/>
        </w:rPr>
        <w:t>ინტერვიუერებმა</w:t>
      </w:r>
      <w:r>
        <w:rPr>
          <w:rFonts w:ascii="Sylfaen" w:hAnsi="Sylfaen" w:cs="Sylfaen"/>
          <w:lang w:val="ka-GE"/>
        </w:rPr>
        <w:t xml:space="preserve"> </w:t>
      </w:r>
      <w:r w:rsidR="00784612">
        <w:rPr>
          <w:rFonts w:ascii="Sylfaen" w:hAnsi="Sylfaen" w:cs="Sylfaen"/>
          <w:lang w:val="ka-GE"/>
        </w:rPr>
        <w:t xml:space="preserve">შეავსეს </w:t>
      </w:r>
      <w:r>
        <w:rPr>
          <w:rFonts w:ascii="Sylfaen" w:hAnsi="Sylfaen" w:cs="Sylfaen"/>
          <w:lang w:val="ka-GE"/>
        </w:rPr>
        <w:t>სპეციალურ</w:t>
      </w:r>
      <w:r w:rsidR="00784612">
        <w:rPr>
          <w:rFonts w:ascii="Sylfaen" w:hAnsi="Sylfaen" w:cs="Sylfaen"/>
          <w:lang w:val="ka-GE"/>
        </w:rPr>
        <w:t>ი</w:t>
      </w:r>
      <w:r>
        <w:rPr>
          <w:rFonts w:ascii="Sylfaen" w:hAnsi="Sylfaen" w:cs="Sylfaen"/>
          <w:lang w:val="ka-GE"/>
        </w:rPr>
        <w:t xml:space="preserve"> ანკეტა  (იხ. დანართი 3). ამ მეთოდით შეფასდა ცენტრის მისაღებში მომუშავე </w:t>
      </w:r>
      <w:r w:rsidR="0084625D">
        <w:rPr>
          <w:rFonts w:ascii="Sylfaen" w:hAnsi="Sylfaen" w:cs="Sylfaen"/>
          <w:lang w:val="ka-GE"/>
        </w:rPr>
        <w:t>ოპერატორები, რომლებიც მუშაობენ კონსულტაციის საკითხებზე. სულ განხორციელდა 8 ვიზიტი.</w:t>
      </w:r>
    </w:p>
    <w:p w:rsidR="00784612" w:rsidRDefault="00784612">
      <w:pPr>
        <w:rPr>
          <w:rFonts w:ascii="Sylfaen" w:hAnsi="Sylfaen" w:cs="Sylfaen"/>
          <w:lang w:val="ka-GE"/>
        </w:rPr>
      </w:pPr>
      <w:r>
        <w:rPr>
          <w:rFonts w:ascii="Sylfaen" w:hAnsi="Sylfaen" w:cs="Sylfaen"/>
          <w:lang w:val="ka-GE"/>
        </w:rPr>
        <w:br w:type="page"/>
      </w:r>
    </w:p>
    <w:p w:rsidR="00784612" w:rsidRPr="00FB6FFE" w:rsidRDefault="00FB6FFE" w:rsidP="00FB6FFE">
      <w:pPr>
        <w:pStyle w:val="Heading2"/>
      </w:pPr>
      <w:bookmarkStart w:id="14" w:name="_Toc402198400"/>
      <w:r>
        <w:rPr>
          <w:rFonts w:ascii="Sylfaen" w:hAnsi="Sylfaen"/>
          <w:lang w:val="ka-GE"/>
        </w:rPr>
        <w:lastRenderedPageBreak/>
        <w:t xml:space="preserve">2. </w:t>
      </w:r>
      <w:r w:rsidR="00784612" w:rsidRPr="00FB6FFE">
        <w:rPr>
          <w:rFonts w:ascii="Sylfaen" w:hAnsi="Sylfaen" w:cs="Sylfaen"/>
        </w:rPr>
        <w:t>ცენტრის</w:t>
      </w:r>
      <w:r w:rsidR="00784612" w:rsidRPr="00FB6FFE">
        <w:t xml:space="preserve"> </w:t>
      </w:r>
      <w:r w:rsidR="00784612" w:rsidRPr="00FB6FFE">
        <w:rPr>
          <w:rFonts w:ascii="Sylfaen" w:hAnsi="Sylfaen" w:cs="Sylfaen"/>
        </w:rPr>
        <w:t>მომხმარებელი</w:t>
      </w:r>
      <w:r w:rsidR="00784612" w:rsidRPr="00FB6FFE">
        <w:t xml:space="preserve"> </w:t>
      </w:r>
      <w:r w:rsidR="00784612" w:rsidRPr="00FB6FFE">
        <w:rPr>
          <w:rFonts w:ascii="Sylfaen" w:hAnsi="Sylfaen" w:cs="Sylfaen"/>
        </w:rPr>
        <w:t>იურიდიული</w:t>
      </w:r>
      <w:r w:rsidR="00784612" w:rsidRPr="00FB6FFE">
        <w:t xml:space="preserve"> </w:t>
      </w:r>
      <w:r w:rsidR="00784612" w:rsidRPr="00FB6FFE">
        <w:rPr>
          <w:rFonts w:ascii="Sylfaen" w:hAnsi="Sylfaen" w:cs="Sylfaen"/>
        </w:rPr>
        <w:t>პირების</w:t>
      </w:r>
      <w:r w:rsidR="00784612" w:rsidRPr="00FB6FFE">
        <w:t xml:space="preserve"> </w:t>
      </w:r>
      <w:r w:rsidR="00784612" w:rsidRPr="00FB6FFE">
        <w:rPr>
          <w:rFonts w:ascii="Sylfaen" w:hAnsi="Sylfaen" w:cs="Sylfaen"/>
        </w:rPr>
        <w:t>გამოკითხვის</w:t>
      </w:r>
      <w:r w:rsidR="00784612" w:rsidRPr="00FB6FFE">
        <w:t xml:space="preserve"> </w:t>
      </w:r>
      <w:r w:rsidR="00784612" w:rsidRPr="00FB6FFE">
        <w:rPr>
          <w:rFonts w:ascii="Sylfaen" w:hAnsi="Sylfaen" w:cs="Sylfaen"/>
        </w:rPr>
        <w:t>შედეგები</w:t>
      </w:r>
      <w:bookmarkEnd w:id="14"/>
      <w:r w:rsidR="00784612" w:rsidRPr="00FB6FFE">
        <w:tab/>
      </w:r>
    </w:p>
    <w:p w:rsidR="00784612" w:rsidRDefault="00784612" w:rsidP="00784612">
      <w:pPr>
        <w:pStyle w:val="Heading3"/>
        <w:rPr>
          <w:rFonts w:ascii="Sylfaen" w:hAnsi="Sylfaen" w:cs="Sylfaen"/>
          <w:lang w:val="ka-GE"/>
        </w:rPr>
      </w:pPr>
      <w:bookmarkStart w:id="15" w:name="_Toc402198401"/>
      <w:r>
        <w:rPr>
          <w:rFonts w:ascii="Sylfaen" w:hAnsi="Sylfaen" w:cs="Sylfaen"/>
          <w:lang w:val="ka-GE"/>
        </w:rPr>
        <w:t>ცენტრის</w:t>
      </w:r>
      <w:r>
        <w:rPr>
          <w:lang w:val="ka-GE"/>
        </w:rPr>
        <w:t xml:space="preserve"> </w:t>
      </w:r>
      <w:r>
        <w:rPr>
          <w:rFonts w:ascii="Sylfaen" w:hAnsi="Sylfaen" w:cs="Sylfaen"/>
          <w:lang w:val="ka-GE"/>
        </w:rPr>
        <w:t>მომსახურებით</w:t>
      </w:r>
      <w:r>
        <w:rPr>
          <w:lang w:val="ka-GE"/>
        </w:rPr>
        <w:t xml:space="preserve"> </w:t>
      </w:r>
      <w:r>
        <w:rPr>
          <w:rFonts w:ascii="Sylfaen" w:hAnsi="Sylfaen" w:cs="Sylfaen"/>
          <w:lang w:val="ka-GE"/>
        </w:rPr>
        <w:t>კმაყოფილება</w:t>
      </w:r>
      <w:bookmarkEnd w:id="15"/>
    </w:p>
    <w:p w:rsidR="00784612" w:rsidRPr="00CE5043" w:rsidRDefault="00784612" w:rsidP="00784612">
      <w:pPr>
        <w:jc w:val="both"/>
        <w:rPr>
          <w:rFonts w:ascii="Sylfaen" w:hAnsi="Sylfaen"/>
          <w:lang w:val="ka-GE"/>
        </w:rPr>
      </w:pPr>
      <w:r>
        <w:rPr>
          <w:rFonts w:ascii="Sylfaen" w:hAnsi="Sylfaen"/>
          <w:lang w:val="ka-GE"/>
        </w:rPr>
        <w:t>ცენტრის მომსახურებით საგანმანათლებლო დაწესებულებების კმაყოფილების შესწავლის მიზნით</w:t>
      </w:r>
      <w:r>
        <w:rPr>
          <w:rFonts w:ascii="Sylfaen" w:hAnsi="Sylfaen"/>
        </w:rPr>
        <w:t xml:space="preserve">, </w:t>
      </w:r>
      <w:r>
        <w:rPr>
          <w:rFonts w:ascii="Sylfaen" w:hAnsi="Sylfaen"/>
          <w:lang w:val="ka-GE"/>
        </w:rPr>
        <w:t xml:space="preserve">რესპონდენტებს ვთხოვდით 5 ქულიან შკალაზე შეეფასებინათ, ზოგადად რამდენად კმაყოფილები არიან ცენტრის მომსახურებით. გამოკითხულთა უმრავლესობა კმაყოფილი ან ძალიან კმაყოფილია ცენტრის სერვისებით. თუმცა შესამჩნევია რომ სახელმწიფო დაწესებულებები უფრო მაღალ შეფასებას აძლევენ ცენტრის საქმიანობას ვიდრე კერძო სასწავლო დაწესებულებები. უმაღლეს სასაწავლებლებსა და პროფესიულ სასწავლებლებს შორის მნიშვნელოვანი განსხვავება შეფასების კუთხით არ დაფიქსირდა. </w:t>
      </w:r>
    </w:p>
    <w:p w:rsidR="00784612" w:rsidRPr="00CE5043"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w:t>
      </w:r>
      <w:r w:rsidR="00726C1F">
        <w:fldChar w:fldCharType="end"/>
      </w:r>
      <w:r>
        <w:rPr>
          <w:rFonts w:ascii="Sylfaen" w:hAnsi="Sylfaen"/>
          <w:lang w:val="ka-GE"/>
        </w:rPr>
        <w:t xml:space="preserve"> ცენტრის მომსახურებით ზოგადი კმაყოფილება</w:t>
      </w:r>
    </w:p>
    <w:p w:rsidR="00784612" w:rsidRDefault="00784612" w:rsidP="00784612">
      <w:pPr>
        <w:pStyle w:val="Caption"/>
        <w:rPr>
          <w:rFonts w:ascii="Sylfaen" w:hAnsi="Sylfaen" w:cs="Sylfaen"/>
          <w:lang w:val="ka-GE"/>
        </w:rPr>
      </w:pPr>
      <w:r w:rsidRPr="00CE5043">
        <w:rPr>
          <w:rFonts w:ascii="Sylfaen" w:hAnsi="Sylfaen" w:cs="Sylfaen"/>
          <w:noProof/>
        </w:rPr>
        <w:drawing>
          <wp:inline distT="0" distB="0" distL="0" distR="0">
            <wp:extent cx="4381500" cy="2463800"/>
            <wp:effectExtent l="19050" t="0" r="19050" b="0"/>
            <wp:docPr id="19"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84612" w:rsidRDefault="00784612" w:rsidP="00784612">
      <w:pPr>
        <w:pStyle w:val="NoSpacing"/>
        <w:jc w:val="both"/>
        <w:rPr>
          <w:rFonts w:ascii="Sylfaen" w:hAnsi="Sylfaen" w:cs="Sylfaen"/>
          <w:lang w:val="ka-GE"/>
        </w:rPr>
      </w:pPr>
      <w:r>
        <w:rPr>
          <w:rFonts w:ascii="Sylfaen" w:hAnsi="Sylfaen" w:cs="Sylfaen"/>
          <w:lang w:val="ka-GE"/>
        </w:rPr>
        <w:t xml:space="preserve">საგანმანათლებლო დაწესებულებებების ცენტრისადმი ნდობა საკმაოდ მაღალია, დიდი ნაწილი ენდობა ცენტრს, თუმცა აქაც გამოიკვეთა განსხვავებები კერძო და სახელმწიფო საგანმანათლებლო დაწესებულებებს შორის. კერძო საგანმანათლებლო დაწესებულებები უფრო ნაკლებად ენდობიან ცენტრს ვიდრე სახელმწიფო დაწესებულებები.  </w:t>
      </w:r>
    </w:p>
    <w:p w:rsidR="00784612" w:rsidRDefault="00784612" w:rsidP="00784612">
      <w:pPr>
        <w:pStyle w:val="NoSpacing"/>
        <w:rPr>
          <w:rFonts w:ascii="Sylfaen" w:hAnsi="Sylfaen" w:cs="Sylfaen"/>
          <w:lang w:val="ka-GE"/>
        </w:rPr>
      </w:pPr>
    </w:p>
    <w:p w:rsidR="00784612" w:rsidRPr="00B272E1"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w:t>
      </w:r>
      <w:r w:rsidR="00726C1F">
        <w:fldChar w:fldCharType="end"/>
      </w:r>
      <w:r>
        <w:rPr>
          <w:rFonts w:ascii="Sylfaen" w:hAnsi="Sylfaen"/>
          <w:lang w:val="ka-GE"/>
        </w:rPr>
        <w:t xml:space="preserve"> </w:t>
      </w:r>
      <w:r w:rsidRPr="00B272E1">
        <w:rPr>
          <w:rFonts w:ascii="Sylfaen" w:hAnsi="Sylfaen" w:cs="Sylfaen"/>
        </w:rPr>
        <w:t>რამდენად ენდობით განათლების ხარისხის განვთარების ცენტრს?</w:t>
      </w:r>
    </w:p>
    <w:p w:rsidR="00784612" w:rsidRDefault="00784612" w:rsidP="00784612">
      <w:pPr>
        <w:rPr>
          <w:rFonts w:ascii="Sylfaen" w:hAnsi="Sylfaen"/>
          <w:lang w:val="ka-GE"/>
        </w:rPr>
      </w:pPr>
      <w:r w:rsidRPr="00B272E1">
        <w:rPr>
          <w:rFonts w:ascii="Sylfaen" w:hAnsi="Sylfaen"/>
          <w:noProof/>
        </w:rPr>
        <w:lastRenderedPageBreak/>
        <w:drawing>
          <wp:inline distT="0" distB="0" distL="0" distR="0">
            <wp:extent cx="3495675" cy="1905000"/>
            <wp:effectExtent l="19050" t="0" r="9525" b="0"/>
            <wp:docPr id="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84612" w:rsidRPr="00943E1E" w:rsidRDefault="00784612" w:rsidP="00784612">
      <w:pPr>
        <w:pStyle w:val="Caption"/>
        <w:spacing w:line="276" w:lineRule="auto"/>
        <w:jc w:val="both"/>
        <w:rPr>
          <w:rFonts w:ascii="Sylfaen" w:hAnsi="Sylfaen"/>
          <w:b w:val="0"/>
          <w:bCs w:val="0"/>
          <w:color w:val="auto"/>
          <w:sz w:val="22"/>
          <w:szCs w:val="22"/>
          <w:lang w:val="ka-GE"/>
        </w:rPr>
      </w:pPr>
      <w:r w:rsidRPr="00943E1E">
        <w:rPr>
          <w:rFonts w:ascii="Sylfaen" w:hAnsi="Sylfaen"/>
          <w:b w:val="0"/>
          <w:bCs w:val="0"/>
          <w:color w:val="auto"/>
          <w:sz w:val="22"/>
          <w:szCs w:val="22"/>
          <w:lang w:val="ka-GE"/>
        </w:rPr>
        <w:t>ზოგადი</w:t>
      </w:r>
      <w:r>
        <w:rPr>
          <w:rFonts w:ascii="Sylfaen" w:hAnsi="Sylfaen"/>
          <w:b w:val="0"/>
          <w:bCs w:val="0"/>
          <w:color w:val="auto"/>
          <w:sz w:val="22"/>
          <w:szCs w:val="22"/>
          <w:lang w:val="ka-GE"/>
        </w:rPr>
        <w:t xml:space="preserve"> კმაყოფილების გარდა, შევისწავლეთ ცენტრის სხვადასხვა სერვისებით კმაყოფილება. იმისათვის</w:t>
      </w:r>
      <w:r>
        <w:rPr>
          <w:rFonts w:ascii="Sylfaen" w:hAnsi="Sylfaen"/>
          <w:b w:val="0"/>
          <w:bCs w:val="0"/>
          <w:color w:val="auto"/>
          <w:sz w:val="22"/>
          <w:szCs w:val="22"/>
        </w:rPr>
        <w:t>,</w:t>
      </w:r>
      <w:r>
        <w:rPr>
          <w:rFonts w:ascii="Sylfaen" w:hAnsi="Sylfaen"/>
          <w:b w:val="0"/>
          <w:bCs w:val="0"/>
          <w:color w:val="auto"/>
          <w:sz w:val="22"/>
          <w:szCs w:val="22"/>
          <w:lang w:val="ka-GE"/>
        </w:rPr>
        <w:t xml:space="preserve"> რომ სერვისებით კმაყოფილებას შორის არსებული განსხვავება ადვილად აღსაქმელი იყოს, შეფასების მაჩვენებლად გამოვიყენეთ საშუალო ქულა (</w:t>
      </w:r>
      <w:r>
        <w:rPr>
          <w:rFonts w:ascii="Sylfaen" w:hAnsi="Sylfaen"/>
          <w:b w:val="0"/>
          <w:bCs w:val="0"/>
          <w:color w:val="auto"/>
          <w:sz w:val="22"/>
          <w:szCs w:val="22"/>
        </w:rPr>
        <w:t xml:space="preserve">mean). </w:t>
      </w:r>
      <w:r>
        <w:rPr>
          <w:rFonts w:ascii="Sylfaen" w:hAnsi="Sylfaen"/>
          <w:b w:val="0"/>
          <w:bCs w:val="0"/>
          <w:color w:val="auto"/>
          <w:sz w:val="22"/>
          <w:szCs w:val="22"/>
          <w:lang w:val="ka-GE"/>
        </w:rPr>
        <w:t xml:space="preserve">როგორც აღმოჩნდა, ყველაზე ნაკლებად კმაყოფილები არიან იურიდიულ საკითხებთან დაკავშირებული სერვისით, რეესტრთან დაკავშირებული სერვისით  და ეროვნულ საკვალიფიკაციო ჩარჩოში კვალიფიკაციის შეცვლა, ამოღება დამატების სერვისით. </w:t>
      </w:r>
    </w:p>
    <w:p w:rsidR="00784612" w:rsidRPr="00CC4536"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3</w:t>
      </w:r>
      <w:r w:rsidR="00726C1F">
        <w:fldChar w:fldCharType="end"/>
      </w:r>
      <w:r>
        <w:rPr>
          <w:rFonts w:ascii="Sylfaen" w:hAnsi="Sylfaen"/>
          <w:lang w:val="ka-GE"/>
        </w:rPr>
        <w:t xml:space="preserve"> ცენტრის სხვადასხვა სერვისებით კმაყოფილება</w:t>
      </w:r>
    </w:p>
    <w:p w:rsidR="00784612" w:rsidRDefault="00784612" w:rsidP="00784612">
      <w:pPr>
        <w:rPr>
          <w:rFonts w:ascii="Sylfaen" w:hAnsi="Sylfaen"/>
          <w:sz w:val="18"/>
          <w:szCs w:val="18"/>
          <w:lang w:val="ka-GE"/>
        </w:rPr>
      </w:pPr>
      <w:r w:rsidRPr="00CC4536">
        <w:rPr>
          <w:rFonts w:ascii="Sylfaen" w:hAnsi="Sylfaen"/>
          <w:noProof/>
        </w:rPr>
        <w:drawing>
          <wp:inline distT="0" distB="0" distL="0" distR="0">
            <wp:extent cx="6152515" cy="3549015"/>
            <wp:effectExtent l="19050" t="0" r="19685" b="0"/>
            <wp:docPr id="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84612" w:rsidRDefault="00784612" w:rsidP="00784612">
      <w:pPr>
        <w:jc w:val="both"/>
        <w:rPr>
          <w:rFonts w:ascii="Sylfaen" w:hAnsi="Sylfaen" w:cs="Sylfaen"/>
          <w:lang w:val="ka-GE"/>
        </w:rPr>
      </w:pPr>
      <w:r>
        <w:rPr>
          <w:rFonts w:ascii="Sylfaen" w:hAnsi="Sylfaen" w:cs="Sylfaen"/>
          <w:lang w:val="ka-GE"/>
        </w:rPr>
        <w:t xml:space="preserve">რესპონდენტებს ასევე ვაფასებინებდით აკრედიტაციის და ავტორიზაციის პროცესის სხვადასხვა ასპექტებს. 5 ქულიან სკალაზე საგანმანათლებლო დაწესებულებების წარმომადგენლები </w:t>
      </w:r>
      <w:r>
        <w:rPr>
          <w:rFonts w:ascii="Sylfaen" w:hAnsi="Sylfaen" w:cs="Sylfaen"/>
          <w:lang w:val="ka-GE"/>
        </w:rPr>
        <w:lastRenderedPageBreak/>
        <w:t>აფასებდნენ, რამდენად ეთანხმებოდნენ ავტორიზაციისა და აკრედიტაციის შესახებ ფრაზებს. ავტორიზაციისა და აკრედიტაციის სხვადასხვა ასპექტების შეფასებებს შორის განსხვავების დასანახად ასევე გამოვიყენეთ საშუალო ქულა (</w:t>
      </w:r>
      <w:r>
        <w:rPr>
          <w:rFonts w:ascii="Sylfaen" w:hAnsi="Sylfaen" w:cs="Sylfaen"/>
        </w:rPr>
        <w:t xml:space="preserve">mean). </w:t>
      </w:r>
    </w:p>
    <w:p w:rsidR="00784612" w:rsidRDefault="00784612" w:rsidP="00784612">
      <w:pPr>
        <w:jc w:val="both"/>
        <w:rPr>
          <w:rFonts w:ascii="Sylfaen" w:hAnsi="Sylfaen" w:cs="Sylfaen"/>
          <w:lang w:val="ka-GE"/>
        </w:rPr>
      </w:pPr>
      <w:r>
        <w:rPr>
          <w:rFonts w:ascii="Sylfaen" w:hAnsi="Sylfaen" w:cs="Sylfaen"/>
          <w:lang w:val="ka-GE"/>
        </w:rPr>
        <w:t xml:space="preserve">ყველაზე ნაკლებად რესპონდენტები ეთანხმებიან იმას, რომ ავტორიზაციის  /  აკრედიტაციის საფასური გონივრულია. ასევე ნაკლებად ეთანხმებიან რომ ავტორიზაციის / აკრედიტაციის პროცესში ხარვეზის დადების მიზეზი დასაბუთებული იყო, ხარვეზის გამოსწორების პროცესი გასაგები, ხოლო გამოსწორების ვადა გონივრული იყო.  ასევე შედარებით ნაკლები ნაწილი თვლის რომ თვითშეფასების ანკეტები აუცილებელი და საკმარისი პროცედურის გავლისთვის. </w:t>
      </w:r>
    </w:p>
    <w:p w:rsidR="00784612" w:rsidRDefault="00784612" w:rsidP="00784612">
      <w:pPr>
        <w:jc w:val="both"/>
        <w:rPr>
          <w:rFonts w:ascii="Sylfaen" w:hAnsi="Sylfaen" w:cs="Sylfaen"/>
          <w:lang w:val="ka-GE"/>
        </w:rPr>
      </w:pPr>
      <w:r>
        <w:rPr>
          <w:rFonts w:ascii="Sylfaen" w:hAnsi="Sylfaen" w:cs="Sylfaen"/>
          <w:lang w:val="ka-GE"/>
        </w:rPr>
        <w:t xml:space="preserve">კერძო საგანმანათლებლო დაწესებულებები სახელმწიფო საგანმანათლებლო დაწესებულებებთან შედარებით უფრო ნეგატიურ შეფასებას აძლევენ როგორ აკრედიტაციის ისე ავტორიზაციის სხვადასხვა ასპექტებს. თუმცა შეფასებებს შორის არსებული განსხვავება ყოველთვის არ არის სტატისტიკურად მნიშვნელოვანი. ცხრილში მოცემულია იმ შეფასებებს შორის განსხვავება. </w:t>
      </w:r>
    </w:p>
    <w:p w:rsidR="00784612" w:rsidRPr="004E1DE5"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4</w:t>
      </w:r>
      <w:r w:rsidR="00726C1F">
        <w:fldChar w:fldCharType="end"/>
      </w:r>
      <w:r>
        <w:rPr>
          <w:rFonts w:ascii="Sylfaen" w:hAnsi="Sylfaen"/>
          <w:lang w:val="ka-GE"/>
        </w:rPr>
        <w:t xml:space="preserve"> ავტორიზაციის პროცესის შეფასება</w:t>
      </w:r>
    </w:p>
    <w:p w:rsidR="00784612" w:rsidRDefault="00784612" w:rsidP="00784612">
      <w:pPr>
        <w:rPr>
          <w:rFonts w:ascii="Sylfaen" w:hAnsi="Sylfaen"/>
          <w:sz w:val="18"/>
          <w:szCs w:val="18"/>
          <w:lang w:val="ka-GE"/>
        </w:rPr>
      </w:pPr>
      <w:r w:rsidRPr="004E1DE5">
        <w:rPr>
          <w:rFonts w:ascii="Sylfaen" w:hAnsi="Sylfaen"/>
          <w:noProof/>
          <w:sz w:val="18"/>
          <w:szCs w:val="18"/>
        </w:rPr>
        <w:lastRenderedPageBreak/>
        <w:drawing>
          <wp:inline distT="0" distB="0" distL="0" distR="0">
            <wp:extent cx="6354318" cy="4681728"/>
            <wp:effectExtent l="19050" t="0" r="27432" b="4572"/>
            <wp:docPr id="5"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784612" w:rsidRDefault="00784612" w:rsidP="00784612">
      <w:pPr>
        <w:pStyle w:val="Caption"/>
        <w:rPr>
          <w:rFonts w:ascii="Sylfaen" w:hAnsi="Sylfaen" w:cs="Sylfaen"/>
          <w:b w:val="0"/>
          <w:bCs w:val="0"/>
        </w:rPr>
      </w:pPr>
      <w:r>
        <w:rPr>
          <w:rFonts w:ascii="Sylfaen" w:hAnsi="Sylfaen" w:cs="Sylfaen"/>
        </w:rPr>
        <w:lastRenderedPageBreak/>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5</w:t>
      </w:r>
      <w:r w:rsidR="00726C1F">
        <w:fldChar w:fldCharType="end"/>
      </w:r>
      <w:r>
        <w:rPr>
          <w:rFonts w:ascii="Sylfaen" w:hAnsi="Sylfaen"/>
          <w:lang w:val="ka-GE"/>
        </w:rPr>
        <w:t xml:space="preserve"> ავტორიზაციის პროცესის შეფასება კერძო და სახელმწიფო სასწავლო დაწესებულებების ჭრილში </w:t>
      </w:r>
      <w:r w:rsidRPr="00343896">
        <w:rPr>
          <w:rFonts w:ascii="Sylfaen" w:hAnsi="Sylfaen" w:cs="Sylfaen"/>
          <w:noProof/>
        </w:rPr>
        <w:drawing>
          <wp:inline distT="0" distB="0" distL="0" distR="0">
            <wp:extent cx="6280531" cy="3739896"/>
            <wp:effectExtent l="19050" t="0" r="25019"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784612" w:rsidRDefault="00784612" w:rsidP="00784612">
      <w:pPr>
        <w:pStyle w:val="Caption"/>
        <w:rPr>
          <w:rFonts w:ascii="Sylfaen" w:hAnsi="Sylfaen" w:cs="Sylfaen"/>
          <w:lang w:val="ka-GE"/>
        </w:rPr>
      </w:pPr>
    </w:p>
    <w:p w:rsidR="00784612" w:rsidRPr="00FA0501" w:rsidRDefault="00784612" w:rsidP="00784612">
      <w:pPr>
        <w:pStyle w:val="Caption"/>
        <w:rPr>
          <w:rFonts w:ascii="Sylfaen" w:hAnsi="Sylfaen" w:cs="Sylfaen"/>
          <w:b w:val="0"/>
          <w:bCs w:val="0"/>
          <w:lang w:val="ka-GE"/>
        </w:rPr>
      </w:pPr>
      <w:r>
        <w:rPr>
          <w:rFonts w:ascii="Sylfaen" w:hAnsi="Sylfaen" w:cs="Sylfaen"/>
        </w:rPr>
        <w:t>ცხრილი</w:t>
      </w:r>
      <w:r>
        <w:t xml:space="preserve"> </w:t>
      </w:r>
      <w:r w:rsidR="00726C1F">
        <w:fldChar w:fldCharType="begin"/>
      </w:r>
      <w:r>
        <w:instrText xml:space="preserve"> SEQ </w:instrText>
      </w:r>
      <w:r>
        <w:rPr>
          <w:rFonts w:ascii="Sylfaen" w:hAnsi="Sylfaen" w:cs="Sylfaen"/>
        </w:rPr>
        <w:instrText>ცხრილი</w:instrText>
      </w:r>
      <w:r>
        <w:instrText xml:space="preserve"> \* ARABIC </w:instrText>
      </w:r>
      <w:r w:rsidR="00726C1F">
        <w:fldChar w:fldCharType="separate"/>
      </w:r>
      <w:r w:rsidR="00130668">
        <w:rPr>
          <w:noProof/>
        </w:rPr>
        <w:t>1</w:t>
      </w:r>
      <w:r w:rsidR="00726C1F">
        <w:fldChar w:fldCharType="end"/>
      </w:r>
      <w:r>
        <w:t xml:space="preserve"> </w:t>
      </w:r>
      <w:r>
        <w:rPr>
          <w:rFonts w:ascii="Sylfaen" w:hAnsi="Sylfaen"/>
          <w:lang w:val="ka-GE"/>
        </w:rPr>
        <w:t xml:space="preserve">ავტორიზაციის პროცესის შეფასებებს შორის სტატისტიურად მნიშვნელოვანი განსხვავებები  </w:t>
      </w:r>
    </w:p>
    <w:tbl>
      <w:tblPr>
        <w:tblW w:w="8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0"/>
        <w:gridCol w:w="1496"/>
        <w:gridCol w:w="976"/>
        <w:gridCol w:w="976"/>
      </w:tblGrid>
      <w:tr w:rsidR="00784612" w:rsidRPr="00FA0501" w:rsidTr="002A7284">
        <w:trPr>
          <w:trHeight w:val="270"/>
        </w:trPr>
        <w:tc>
          <w:tcPr>
            <w:tcW w:w="5200" w:type="dxa"/>
            <w:shd w:val="clear" w:color="auto" w:fill="B8CCE4" w:themeFill="accent1" w:themeFillTint="66"/>
            <w:noWrap/>
            <w:vAlign w:val="bottom"/>
            <w:hideMark/>
          </w:tcPr>
          <w:p w:rsidR="00784612" w:rsidRPr="00FA0501" w:rsidRDefault="00784612" w:rsidP="005D7F30">
            <w:pPr>
              <w:spacing w:after="0" w:line="240" w:lineRule="auto"/>
              <w:rPr>
                <w:rFonts w:ascii="Arial" w:eastAsia="Times New Roman" w:hAnsi="Arial" w:cs="Arial"/>
                <w:b/>
                <w:sz w:val="20"/>
                <w:szCs w:val="20"/>
              </w:rPr>
            </w:pPr>
          </w:p>
        </w:tc>
        <w:tc>
          <w:tcPr>
            <w:tcW w:w="1496" w:type="dxa"/>
            <w:shd w:val="clear" w:color="auto" w:fill="B8CCE4" w:themeFill="accent1" w:themeFillTint="66"/>
            <w:noWrap/>
            <w:vAlign w:val="bottom"/>
            <w:hideMark/>
          </w:tcPr>
          <w:p w:rsidR="00784612" w:rsidRPr="00FA0501" w:rsidRDefault="00784612" w:rsidP="005D7F30">
            <w:pPr>
              <w:spacing w:after="0" w:line="240" w:lineRule="auto"/>
              <w:rPr>
                <w:rFonts w:ascii="Arial" w:eastAsia="Times New Roman" w:hAnsi="Arial" w:cs="Arial"/>
                <w:b/>
                <w:sz w:val="20"/>
                <w:szCs w:val="20"/>
              </w:rPr>
            </w:pPr>
            <w:r w:rsidRPr="00FA0501">
              <w:rPr>
                <w:rFonts w:ascii="Sylfaen" w:eastAsia="Times New Roman" w:hAnsi="Sylfaen" w:cs="Sylfaen"/>
                <w:b/>
                <w:sz w:val="20"/>
                <w:szCs w:val="20"/>
              </w:rPr>
              <w:t>სახელმწიფო</w:t>
            </w:r>
          </w:p>
        </w:tc>
        <w:tc>
          <w:tcPr>
            <w:tcW w:w="976" w:type="dxa"/>
            <w:shd w:val="clear" w:color="auto" w:fill="B8CCE4" w:themeFill="accent1" w:themeFillTint="66"/>
            <w:noWrap/>
            <w:vAlign w:val="bottom"/>
            <w:hideMark/>
          </w:tcPr>
          <w:p w:rsidR="00784612" w:rsidRPr="00FA0501" w:rsidRDefault="00784612" w:rsidP="005D7F30">
            <w:pPr>
              <w:spacing w:after="0" w:line="240" w:lineRule="auto"/>
              <w:rPr>
                <w:rFonts w:ascii="Arial" w:eastAsia="Times New Roman" w:hAnsi="Arial" w:cs="Arial"/>
                <w:b/>
                <w:sz w:val="20"/>
                <w:szCs w:val="20"/>
              </w:rPr>
            </w:pPr>
            <w:r w:rsidRPr="00FA0501">
              <w:rPr>
                <w:rFonts w:ascii="Sylfaen" w:eastAsia="Times New Roman" w:hAnsi="Sylfaen" w:cs="Sylfaen"/>
                <w:b/>
                <w:sz w:val="20"/>
                <w:szCs w:val="20"/>
              </w:rPr>
              <w:t>კერძო</w:t>
            </w:r>
          </w:p>
        </w:tc>
        <w:tc>
          <w:tcPr>
            <w:tcW w:w="976" w:type="dxa"/>
            <w:shd w:val="clear" w:color="auto" w:fill="B8CCE4" w:themeFill="accent1" w:themeFillTint="66"/>
            <w:noWrap/>
            <w:vAlign w:val="bottom"/>
            <w:hideMark/>
          </w:tcPr>
          <w:p w:rsidR="00784612" w:rsidRPr="00FA0501" w:rsidRDefault="00784612" w:rsidP="005D7F30">
            <w:pPr>
              <w:spacing w:after="0" w:line="240" w:lineRule="auto"/>
              <w:rPr>
                <w:rFonts w:ascii="Arial" w:eastAsia="Times New Roman" w:hAnsi="Arial" w:cs="Arial"/>
                <w:b/>
                <w:sz w:val="20"/>
                <w:szCs w:val="20"/>
              </w:rPr>
            </w:pPr>
            <w:r w:rsidRPr="00EB70F7">
              <w:rPr>
                <w:rFonts w:ascii="Arial" w:eastAsia="Times New Roman" w:hAnsi="Arial" w:cs="Arial"/>
                <w:b/>
                <w:sz w:val="20"/>
                <w:szCs w:val="20"/>
              </w:rPr>
              <w:t>sig.:</w:t>
            </w:r>
          </w:p>
        </w:tc>
      </w:tr>
      <w:tr w:rsidR="00784612" w:rsidRPr="00FA0501" w:rsidTr="005D7F30">
        <w:trPr>
          <w:trHeight w:val="285"/>
        </w:trPr>
        <w:tc>
          <w:tcPr>
            <w:tcW w:w="5200" w:type="dxa"/>
            <w:shd w:val="clear" w:color="auto" w:fill="auto"/>
            <w:vAlign w:val="bottom"/>
            <w:hideMark/>
          </w:tcPr>
          <w:p w:rsidR="00784612" w:rsidRPr="00FA0501" w:rsidRDefault="00784612" w:rsidP="005D7F30">
            <w:pPr>
              <w:spacing w:after="0" w:line="240" w:lineRule="auto"/>
              <w:rPr>
                <w:rFonts w:ascii="Arial" w:eastAsia="Times New Roman" w:hAnsi="Arial" w:cs="Arial"/>
                <w:color w:val="000000"/>
                <w:sz w:val="18"/>
                <w:szCs w:val="18"/>
              </w:rPr>
            </w:pPr>
            <w:r w:rsidRPr="00FA0501">
              <w:rPr>
                <w:rFonts w:ascii="Sylfaen" w:eastAsia="Times New Roman" w:hAnsi="Sylfaen" w:cs="Sylfaen"/>
                <w:color w:val="000000"/>
                <w:sz w:val="18"/>
                <w:szCs w:val="18"/>
              </w:rPr>
              <w:t>ავტორიზაციის</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საფასური</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გონივრულია</w:t>
            </w:r>
          </w:p>
        </w:tc>
        <w:tc>
          <w:tcPr>
            <w:tcW w:w="1496" w:type="dxa"/>
            <w:shd w:val="clear" w:color="auto" w:fill="auto"/>
            <w:noWrap/>
            <w:hideMark/>
          </w:tcPr>
          <w:p w:rsidR="00784612" w:rsidRPr="00FA0501" w:rsidRDefault="00784612" w:rsidP="005D7F30">
            <w:pPr>
              <w:spacing w:after="0" w:line="240" w:lineRule="auto"/>
              <w:jc w:val="right"/>
              <w:rPr>
                <w:rFonts w:ascii="Arial" w:eastAsia="Times New Roman" w:hAnsi="Arial" w:cs="Arial"/>
                <w:color w:val="000000"/>
                <w:sz w:val="18"/>
                <w:szCs w:val="18"/>
              </w:rPr>
            </w:pPr>
            <w:r w:rsidRPr="00FA0501">
              <w:rPr>
                <w:rFonts w:ascii="Arial" w:eastAsia="Times New Roman" w:hAnsi="Arial" w:cs="Arial"/>
                <w:color w:val="000000"/>
                <w:sz w:val="18"/>
                <w:szCs w:val="18"/>
              </w:rPr>
              <w:t>4.21</w:t>
            </w:r>
          </w:p>
        </w:tc>
        <w:tc>
          <w:tcPr>
            <w:tcW w:w="976" w:type="dxa"/>
            <w:shd w:val="clear" w:color="auto" w:fill="auto"/>
            <w:noWrap/>
            <w:hideMark/>
          </w:tcPr>
          <w:p w:rsidR="00784612" w:rsidRPr="00FA0501" w:rsidRDefault="00784612" w:rsidP="005D7F30">
            <w:pPr>
              <w:spacing w:after="0" w:line="240" w:lineRule="auto"/>
              <w:jc w:val="right"/>
              <w:rPr>
                <w:rFonts w:ascii="Arial" w:eastAsia="Times New Roman" w:hAnsi="Arial" w:cs="Arial"/>
                <w:color w:val="000000"/>
                <w:sz w:val="18"/>
                <w:szCs w:val="18"/>
              </w:rPr>
            </w:pPr>
            <w:r w:rsidRPr="00FA0501">
              <w:rPr>
                <w:rFonts w:ascii="Arial" w:eastAsia="Times New Roman" w:hAnsi="Arial" w:cs="Arial"/>
                <w:color w:val="000000"/>
                <w:sz w:val="18"/>
                <w:szCs w:val="18"/>
              </w:rPr>
              <w:t>3.52</w:t>
            </w:r>
          </w:p>
        </w:tc>
        <w:tc>
          <w:tcPr>
            <w:tcW w:w="976" w:type="dxa"/>
            <w:shd w:val="clear" w:color="auto" w:fill="B8CCE4" w:themeFill="accent1" w:themeFillTint="66"/>
            <w:noWrap/>
            <w:vAlign w:val="bottom"/>
            <w:hideMark/>
          </w:tcPr>
          <w:p w:rsidR="00784612" w:rsidRPr="00FA0501" w:rsidRDefault="00784612" w:rsidP="005D7F30">
            <w:pPr>
              <w:spacing w:line="240" w:lineRule="auto"/>
              <w:rPr>
                <w:rFonts w:ascii="Arial" w:eastAsia="Times New Roman" w:hAnsi="Arial" w:cs="Arial"/>
                <w:sz w:val="20"/>
                <w:szCs w:val="20"/>
              </w:rPr>
            </w:pPr>
            <w:r>
              <w:rPr>
                <w:rFonts w:ascii="Arial" w:eastAsia="Times New Roman" w:hAnsi="Arial" w:cs="Arial"/>
                <w:sz w:val="20"/>
                <w:szCs w:val="20"/>
              </w:rPr>
              <w:t>&lt;</w:t>
            </w:r>
            <w:r w:rsidRPr="00FA0501">
              <w:rPr>
                <w:rFonts w:ascii="Arial" w:eastAsia="Times New Roman" w:hAnsi="Arial" w:cs="Arial"/>
                <w:sz w:val="20"/>
                <w:szCs w:val="20"/>
              </w:rPr>
              <w:t>0.0</w:t>
            </w:r>
            <w:r>
              <w:rPr>
                <w:rFonts w:ascii="Arial" w:eastAsia="Times New Roman" w:hAnsi="Arial" w:cs="Arial"/>
                <w:sz w:val="20"/>
                <w:szCs w:val="20"/>
              </w:rPr>
              <w:t>5</w:t>
            </w:r>
          </w:p>
        </w:tc>
      </w:tr>
      <w:tr w:rsidR="00784612" w:rsidRPr="00FA0501" w:rsidTr="005D7F30">
        <w:trPr>
          <w:trHeight w:val="510"/>
        </w:trPr>
        <w:tc>
          <w:tcPr>
            <w:tcW w:w="5200" w:type="dxa"/>
            <w:shd w:val="clear" w:color="auto" w:fill="auto"/>
            <w:vAlign w:val="bottom"/>
            <w:hideMark/>
          </w:tcPr>
          <w:p w:rsidR="00784612" w:rsidRPr="00FA0501" w:rsidRDefault="00784612" w:rsidP="005D7F30">
            <w:pPr>
              <w:spacing w:after="0" w:line="240" w:lineRule="auto"/>
              <w:rPr>
                <w:rFonts w:ascii="Arial" w:eastAsia="Times New Roman" w:hAnsi="Arial" w:cs="Arial"/>
                <w:color w:val="000000"/>
                <w:sz w:val="18"/>
                <w:szCs w:val="18"/>
              </w:rPr>
            </w:pPr>
            <w:r w:rsidRPr="00FA0501">
              <w:rPr>
                <w:rFonts w:ascii="Sylfaen" w:eastAsia="Times New Roman" w:hAnsi="Sylfaen" w:cs="Sylfaen"/>
                <w:color w:val="000000"/>
                <w:sz w:val="18"/>
                <w:szCs w:val="18"/>
              </w:rPr>
              <w:t>ავტორიზაციის</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საბჭო</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კანონის</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შესაბამისად</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მოქმედებს</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ავტორიზაციის</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მინიჭებისას</w:t>
            </w:r>
          </w:p>
        </w:tc>
        <w:tc>
          <w:tcPr>
            <w:tcW w:w="1496" w:type="dxa"/>
            <w:shd w:val="clear" w:color="auto" w:fill="auto"/>
            <w:noWrap/>
            <w:hideMark/>
          </w:tcPr>
          <w:p w:rsidR="00784612" w:rsidRPr="00FA0501" w:rsidRDefault="00784612" w:rsidP="005D7F30">
            <w:pPr>
              <w:spacing w:after="0" w:line="240" w:lineRule="auto"/>
              <w:jc w:val="right"/>
              <w:rPr>
                <w:rFonts w:ascii="Arial" w:eastAsia="Times New Roman" w:hAnsi="Arial" w:cs="Arial"/>
                <w:color w:val="000000"/>
                <w:sz w:val="18"/>
                <w:szCs w:val="18"/>
              </w:rPr>
            </w:pPr>
            <w:r w:rsidRPr="00FA0501">
              <w:rPr>
                <w:rFonts w:ascii="Arial" w:eastAsia="Times New Roman" w:hAnsi="Arial" w:cs="Arial"/>
                <w:color w:val="000000"/>
                <w:sz w:val="18"/>
                <w:szCs w:val="18"/>
              </w:rPr>
              <w:t>4.59</w:t>
            </w:r>
          </w:p>
        </w:tc>
        <w:tc>
          <w:tcPr>
            <w:tcW w:w="976" w:type="dxa"/>
            <w:shd w:val="clear" w:color="auto" w:fill="auto"/>
            <w:noWrap/>
            <w:hideMark/>
          </w:tcPr>
          <w:p w:rsidR="00784612" w:rsidRPr="00FA0501" w:rsidRDefault="00784612" w:rsidP="005D7F30">
            <w:pPr>
              <w:spacing w:after="0" w:line="240" w:lineRule="auto"/>
              <w:jc w:val="right"/>
              <w:rPr>
                <w:rFonts w:ascii="Arial" w:eastAsia="Times New Roman" w:hAnsi="Arial" w:cs="Arial"/>
                <w:color w:val="000000"/>
                <w:sz w:val="18"/>
                <w:szCs w:val="18"/>
              </w:rPr>
            </w:pPr>
            <w:r w:rsidRPr="00FA0501">
              <w:rPr>
                <w:rFonts w:ascii="Arial" w:eastAsia="Times New Roman" w:hAnsi="Arial" w:cs="Arial"/>
                <w:color w:val="000000"/>
                <w:sz w:val="18"/>
                <w:szCs w:val="18"/>
              </w:rPr>
              <w:t>3.81</w:t>
            </w:r>
          </w:p>
        </w:tc>
        <w:tc>
          <w:tcPr>
            <w:tcW w:w="976" w:type="dxa"/>
            <w:shd w:val="clear" w:color="auto" w:fill="B8CCE4" w:themeFill="accent1" w:themeFillTint="66"/>
            <w:noWrap/>
            <w:vAlign w:val="bottom"/>
            <w:hideMark/>
          </w:tcPr>
          <w:p w:rsidR="00784612" w:rsidRPr="00FA0501" w:rsidRDefault="00784612" w:rsidP="005D7F30">
            <w:pPr>
              <w:spacing w:line="240" w:lineRule="auto"/>
              <w:rPr>
                <w:rFonts w:ascii="Arial" w:eastAsia="Times New Roman" w:hAnsi="Arial" w:cs="Arial"/>
                <w:sz w:val="20"/>
                <w:szCs w:val="20"/>
              </w:rPr>
            </w:pPr>
            <w:r>
              <w:rPr>
                <w:rFonts w:ascii="Arial" w:eastAsia="Times New Roman" w:hAnsi="Arial" w:cs="Arial"/>
                <w:sz w:val="20"/>
                <w:szCs w:val="20"/>
              </w:rPr>
              <w:t>&lt;</w:t>
            </w:r>
            <w:r w:rsidRPr="00FA0501">
              <w:rPr>
                <w:rFonts w:ascii="Arial" w:eastAsia="Times New Roman" w:hAnsi="Arial" w:cs="Arial"/>
                <w:sz w:val="20"/>
                <w:szCs w:val="20"/>
              </w:rPr>
              <w:t>0.0</w:t>
            </w:r>
            <w:r>
              <w:rPr>
                <w:rFonts w:ascii="Arial" w:eastAsia="Times New Roman" w:hAnsi="Arial" w:cs="Arial"/>
                <w:sz w:val="20"/>
                <w:szCs w:val="20"/>
              </w:rPr>
              <w:t>5</w:t>
            </w:r>
          </w:p>
        </w:tc>
      </w:tr>
      <w:tr w:rsidR="00784612" w:rsidRPr="00FA0501" w:rsidTr="005D7F30">
        <w:trPr>
          <w:trHeight w:val="510"/>
        </w:trPr>
        <w:tc>
          <w:tcPr>
            <w:tcW w:w="5200" w:type="dxa"/>
            <w:shd w:val="clear" w:color="auto" w:fill="auto"/>
            <w:vAlign w:val="bottom"/>
            <w:hideMark/>
          </w:tcPr>
          <w:p w:rsidR="00784612" w:rsidRPr="00FA0501" w:rsidRDefault="00784612" w:rsidP="005D7F30">
            <w:pPr>
              <w:spacing w:after="0" w:line="240" w:lineRule="auto"/>
              <w:rPr>
                <w:rFonts w:ascii="Arial" w:eastAsia="Times New Roman" w:hAnsi="Arial" w:cs="Arial"/>
                <w:color w:val="000000"/>
                <w:sz w:val="18"/>
                <w:szCs w:val="18"/>
              </w:rPr>
            </w:pPr>
            <w:r w:rsidRPr="00FA0501">
              <w:rPr>
                <w:rFonts w:ascii="Sylfaen" w:eastAsia="Times New Roman" w:hAnsi="Sylfaen" w:cs="Sylfaen"/>
                <w:color w:val="000000"/>
                <w:sz w:val="18"/>
                <w:szCs w:val="18"/>
              </w:rPr>
              <w:t>ექსპერტთა</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ჯგუფი</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კანონის</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შესაბამისად</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მოქმედებს</w:t>
            </w:r>
            <w:r w:rsidRPr="00FA0501">
              <w:rPr>
                <w:rFonts w:ascii="Arial" w:eastAsia="Times New Roman" w:hAnsi="Arial" w:cs="Arial"/>
                <w:color w:val="000000"/>
                <w:sz w:val="18"/>
                <w:szCs w:val="18"/>
              </w:rPr>
              <w:t xml:space="preserve"> </w:t>
            </w:r>
            <w:r w:rsidRPr="00FA0501">
              <w:rPr>
                <w:rFonts w:ascii="Sylfaen" w:eastAsia="Times New Roman" w:hAnsi="Sylfaen" w:cs="Sylfaen"/>
                <w:color w:val="000000"/>
                <w:sz w:val="18"/>
                <w:szCs w:val="18"/>
              </w:rPr>
              <w:t>შეფასებისას</w:t>
            </w:r>
          </w:p>
        </w:tc>
        <w:tc>
          <w:tcPr>
            <w:tcW w:w="1496" w:type="dxa"/>
            <w:shd w:val="clear" w:color="auto" w:fill="auto"/>
            <w:noWrap/>
            <w:hideMark/>
          </w:tcPr>
          <w:p w:rsidR="00784612" w:rsidRPr="00FA0501" w:rsidRDefault="00784612" w:rsidP="005D7F30">
            <w:pPr>
              <w:spacing w:after="0" w:line="240" w:lineRule="auto"/>
              <w:jc w:val="right"/>
              <w:rPr>
                <w:rFonts w:ascii="Arial" w:eastAsia="Times New Roman" w:hAnsi="Arial" w:cs="Arial"/>
                <w:color w:val="000000"/>
                <w:sz w:val="18"/>
                <w:szCs w:val="18"/>
              </w:rPr>
            </w:pPr>
            <w:r w:rsidRPr="00FA0501">
              <w:rPr>
                <w:rFonts w:ascii="Arial" w:eastAsia="Times New Roman" w:hAnsi="Arial" w:cs="Arial"/>
                <w:color w:val="000000"/>
                <w:sz w:val="18"/>
                <w:szCs w:val="18"/>
              </w:rPr>
              <w:t>4.65</w:t>
            </w:r>
          </w:p>
        </w:tc>
        <w:tc>
          <w:tcPr>
            <w:tcW w:w="976" w:type="dxa"/>
            <w:shd w:val="clear" w:color="auto" w:fill="auto"/>
            <w:noWrap/>
            <w:hideMark/>
          </w:tcPr>
          <w:p w:rsidR="00784612" w:rsidRPr="00FA0501" w:rsidRDefault="00784612" w:rsidP="005D7F30">
            <w:pPr>
              <w:spacing w:after="0" w:line="240" w:lineRule="auto"/>
              <w:jc w:val="right"/>
              <w:rPr>
                <w:rFonts w:ascii="Arial" w:eastAsia="Times New Roman" w:hAnsi="Arial" w:cs="Arial"/>
                <w:color w:val="000000"/>
                <w:sz w:val="18"/>
                <w:szCs w:val="18"/>
              </w:rPr>
            </w:pPr>
            <w:r w:rsidRPr="00FA0501">
              <w:rPr>
                <w:rFonts w:ascii="Arial" w:eastAsia="Times New Roman" w:hAnsi="Arial" w:cs="Arial"/>
                <w:color w:val="000000"/>
                <w:sz w:val="18"/>
                <w:szCs w:val="18"/>
              </w:rPr>
              <w:t>3.85</w:t>
            </w:r>
          </w:p>
        </w:tc>
        <w:tc>
          <w:tcPr>
            <w:tcW w:w="976" w:type="dxa"/>
            <w:shd w:val="clear" w:color="auto" w:fill="B8CCE4" w:themeFill="accent1" w:themeFillTint="66"/>
            <w:noWrap/>
            <w:vAlign w:val="bottom"/>
            <w:hideMark/>
          </w:tcPr>
          <w:p w:rsidR="00784612" w:rsidRPr="00FA0501" w:rsidRDefault="00784612" w:rsidP="005D7F30">
            <w:pPr>
              <w:spacing w:line="240" w:lineRule="auto"/>
              <w:rPr>
                <w:rFonts w:ascii="Arial" w:eastAsia="Times New Roman" w:hAnsi="Arial" w:cs="Arial"/>
                <w:sz w:val="20"/>
                <w:szCs w:val="20"/>
              </w:rPr>
            </w:pPr>
            <w:r>
              <w:rPr>
                <w:rFonts w:ascii="Arial" w:eastAsia="Times New Roman" w:hAnsi="Arial" w:cs="Arial"/>
                <w:sz w:val="20"/>
                <w:szCs w:val="20"/>
              </w:rPr>
              <w:t>&lt;</w:t>
            </w:r>
            <w:r w:rsidRPr="00FA0501">
              <w:rPr>
                <w:rFonts w:ascii="Arial" w:eastAsia="Times New Roman" w:hAnsi="Arial" w:cs="Arial"/>
                <w:sz w:val="20"/>
                <w:szCs w:val="20"/>
              </w:rPr>
              <w:t>0.0</w:t>
            </w:r>
            <w:r>
              <w:rPr>
                <w:rFonts w:ascii="Arial" w:eastAsia="Times New Roman" w:hAnsi="Arial" w:cs="Arial"/>
                <w:sz w:val="20"/>
                <w:szCs w:val="20"/>
              </w:rPr>
              <w:t>5</w:t>
            </w:r>
          </w:p>
        </w:tc>
      </w:tr>
    </w:tbl>
    <w:p w:rsidR="00784612" w:rsidRDefault="00784612" w:rsidP="00784612">
      <w:pPr>
        <w:rPr>
          <w:rFonts w:ascii="Sylfaen" w:hAnsi="Sylfaen" w:cs="Sylfaen"/>
          <w:b/>
          <w:bCs/>
          <w:color w:val="4F81BD" w:themeColor="accent1"/>
          <w:sz w:val="18"/>
          <w:szCs w:val="18"/>
          <w:lang w:val="ka-GE"/>
        </w:rPr>
      </w:pPr>
    </w:p>
    <w:p w:rsidR="00784612" w:rsidRDefault="00784612" w:rsidP="00784612">
      <w:pPr>
        <w:rPr>
          <w:rFonts w:ascii="Sylfaen" w:hAnsi="Sylfaen" w:cs="Sylfaen"/>
          <w:b/>
          <w:bCs/>
          <w:color w:val="4F81BD" w:themeColor="accent1"/>
          <w:sz w:val="18"/>
          <w:szCs w:val="18"/>
        </w:rPr>
      </w:pPr>
      <w:r>
        <w:rPr>
          <w:rFonts w:ascii="Sylfaen" w:hAnsi="Sylfaen" w:cs="Sylfaen"/>
        </w:rPr>
        <w:br w:type="page"/>
      </w:r>
    </w:p>
    <w:p w:rsidR="00784612" w:rsidRPr="00361EE9" w:rsidRDefault="00784612" w:rsidP="00784612">
      <w:pPr>
        <w:pStyle w:val="Caption"/>
        <w:rPr>
          <w:rFonts w:ascii="Sylfaen" w:hAnsi="Sylfaen"/>
          <w:lang w:val="ka-GE"/>
        </w:rPr>
      </w:pPr>
      <w:r>
        <w:rPr>
          <w:rFonts w:ascii="Sylfaen" w:hAnsi="Sylfaen" w:cs="Sylfaen"/>
        </w:rPr>
        <w:lastRenderedPageBreak/>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6</w:t>
      </w:r>
      <w:r w:rsidR="00726C1F">
        <w:fldChar w:fldCharType="end"/>
      </w:r>
      <w:r>
        <w:rPr>
          <w:rFonts w:ascii="Sylfaen" w:hAnsi="Sylfaen"/>
          <w:lang w:val="ka-GE"/>
        </w:rPr>
        <w:t xml:space="preserve"> აკრედიტაციის პროცესის შეფასება</w:t>
      </w:r>
    </w:p>
    <w:p w:rsidR="00784612" w:rsidRDefault="00784612" w:rsidP="00784612">
      <w:pPr>
        <w:rPr>
          <w:rFonts w:ascii="Sylfaen" w:hAnsi="Sylfaen"/>
          <w:sz w:val="18"/>
          <w:szCs w:val="18"/>
          <w:lang w:val="ka-GE"/>
        </w:rPr>
      </w:pPr>
      <w:r w:rsidRPr="00361EE9">
        <w:rPr>
          <w:rFonts w:ascii="Sylfaen" w:hAnsi="Sylfaen"/>
          <w:noProof/>
          <w:sz w:val="18"/>
          <w:szCs w:val="18"/>
        </w:rPr>
        <w:drawing>
          <wp:inline distT="0" distB="0" distL="0" distR="0">
            <wp:extent cx="6152515" cy="4573905"/>
            <wp:effectExtent l="19050" t="0" r="19685" b="0"/>
            <wp:docPr id="10"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84612" w:rsidRDefault="00784612" w:rsidP="00784612">
      <w:pPr>
        <w:rPr>
          <w:rFonts w:ascii="Sylfaen" w:hAnsi="Sylfaen" w:cs="Sylfaen"/>
          <w:b/>
          <w:bCs/>
          <w:color w:val="4F81BD" w:themeColor="accent1"/>
          <w:sz w:val="18"/>
          <w:szCs w:val="18"/>
        </w:rPr>
      </w:pPr>
      <w:r>
        <w:rPr>
          <w:rFonts w:ascii="Sylfaen" w:hAnsi="Sylfaen" w:cs="Sylfaen"/>
        </w:rPr>
        <w:br w:type="page"/>
      </w:r>
    </w:p>
    <w:p w:rsidR="00784612" w:rsidRDefault="00784612" w:rsidP="00784612">
      <w:pPr>
        <w:pStyle w:val="Caption"/>
        <w:rPr>
          <w:rFonts w:ascii="Sylfaen" w:hAnsi="Sylfaen"/>
          <w:lang w:val="ka-GE"/>
        </w:rPr>
      </w:pPr>
      <w:r>
        <w:rPr>
          <w:rFonts w:ascii="Sylfaen" w:hAnsi="Sylfaen" w:cs="Sylfaen"/>
        </w:rPr>
        <w:lastRenderedPageBreak/>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7</w:t>
      </w:r>
      <w:r w:rsidR="00726C1F">
        <w:fldChar w:fldCharType="end"/>
      </w:r>
      <w:r>
        <w:rPr>
          <w:rFonts w:ascii="Sylfaen" w:hAnsi="Sylfaen"/>
          <w:lang w:val="ka-GE"/>
        </w:rPr>
        <w:t xml:space="preserve"> აკრედიტაციის პროცესის შეფასება კერძო და სახელმწიფო სასწავლო დაწესებულებების ჭრილში</w:t>
      </w:r>
    </w:p>
    <w:p w:rsidR="00784612" w:rsidRDefault="00784612" w:rsidP="00784612">
      <w:pPr>
        <w:rPr>
          <w:rFonts w:ascii="Sylfaen" w:hAnsi="Sylfaen"/>
          <w:sz w:val="18"/>
          <w:szCs w:val="18"/>
          <w:lang w:val="ka-GE"/>
        </w:rPr>
      </w:pPr>
      <w:r w:rsidRPr="00343896">
        <w:rPr>
          <w:rFonts w:ascii="Sylfaen" w:hAnsi="Sylfaen"/>
          <w:noProof/>
          <w:sz w:val="18"/>
          <w:szCs w:val="18"/>
        </w:rPr>
        <w:drawing>
          <wp:inline distT="0" distB="0" distL="0" distR="0">
            <wp:extent cx="6151753" cy="4526280"/>
            <wp:effectExtent l="19050" t="0" r="20447" b="7620"/>
            <wp:docPr id="11"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784612" w:rsidRPr="00EB70F7" w:rsidRDefault="00784612" w:rsidP="00784612">
      <w:pPr>
        <w:pStyle w:val="Caption"/>
        <w:rPr>
          <w:rFonts w:ascii="Sylfaen" w:hAnsi="Sylfaen"/>
          <w:lang w:val="ka-GE"/>
        </w:rPr>
      </w:pPr>
      <w:r>
        <w:rPr>
          <w:rFonts w:ascii="Sylfaen" w:hAnsi="Sylfaen" w:cs="Sylfaen"/>
        </w:rPr>
        <w:t>ცხრილი</w:t>
      </w:r>
      <w:r>
        <w:t xml:space="preserve"> </w:t>
      </w:r>
      <w:r w:rsidR="00726C1F">
        <w:fldChar w:fldCharType="begin"/>
      </w:r>
      <w:r>
        <w:instrText xml:space="preserve"> SEQ </w:instrText>
      </w:r>
      <w:r>
        <w:rPr>
          <w:rFonts w:ascii="Sylfaen" w:hAnsi="Sylfaen" w:cs="Sylfaen"/>
        </w:rPr>
        <w:instrText>ცხრილი</w:instrText>
      </w:r>
      <w:r>
        <w:instrText xml:space="preserve"> \* ARABIC </w:instrText>
      </w:r>
      <w:r w:rsidR="00726C1F">
        <w:fldChar w:fldCharType="separate"/>
      </w:r>
      <w:r w:rsidR="00130668">
        <w:rPr>
          <w:noProof/>
        </w:rPr>
        <w:t>2</w:t>
      </w:r>
      <w:r w:rsidR="00726C1F">
        <w:fldChar w:fldCharType="end"/>
      </w:r>
      <w:r>
        <w:t xml:space="preserve"> </w:t>
      </w:r>
      <w:r>
        <w:rPr>
          <w:rFonts w:ascii="Sylfaen" w:hAnsi="Sylfaen"/>
          <w:lang w:val="ka-GE"/>
        </w:rPr>
        <w:t xml:space="preserve">აკრედიტაციის პროცესის შეფასებებს შორის სტატისტიურად მნიშვნელოვანი განსხვავებები  </w:t>
      </w:r>
    </w:p>
    <w:tbl>
      <w:tblPr>
        <w:tblW w:w="7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0"/>
        <w:gridCol w:w="1571"/>
        <w:gridCol w:w="1571"/>
        <w:gridCol w:w="976"/>
      </w:tblGrid>
      <w:tr w:rsidR="00784612" w:rsidRPr="00BE2E72" w:rsidTr="002A7284">
        <w:trPr>
          <w:trHeight w:val="270"/>
        </w:trPr>
        <w:tc>
          <w:tcPr>
            <w:tcW w:w="4020" w:type="dxa"/>
            <w:shd w:val="clear" w:color="auto" w:fill="B8CCE4" w:themeFill="accent1" w:themeFillTint="66"/>
            <w:noWrap/>
            <w:vAlign w:val="bottom"/>
            <w:hideMark/>
          </w:tcPr>
          <w:p w:rsidR="00784612" w:rsidRPr="00BE2E72" w:rsidRDefault="00784612" w:rsidP="005D7F30">
            <w:pPr>
              <w:spacing w:after="0" w:line="240" w:lineRule="auto"/>
              <w:rPr>
                <w:rFonts w:ascii="Sylfaen" w:eastAsia="Times New Roman" w:hAnsi="Sylfaen" w:cs="Arial"/>
                <w:b/>
                <w:sz w:val="20"/>
                <w:szCs w:val="20"/>
                <w:lang w:val="ka-GE"/>
              </w:rPr>
            </w:pPr>
            <w:r w:rsidRPr="00BE2E72">
              <w:rPr>
                <w:rFonts w:ascii="Sylfaen" w:eastAsia="Times New Roman" w:hAnsi="Sylfaen" w:cs="Arial"/>
                <w:b/>
                <w:sz w:val="20"/>
                <w:szCs w:val="20"/>
                <w:lang w:val="ka-GE"/>
              </w:rPr>
              <w:t>აკრედიტაციის პროცეისის ასპექტები</w:t>
            </w:r>
          </w:p>
        </w:tc>
        <w:tc>
          <w:tcPr>
            <w:tcW w:w="1384" w:type="dxa"/>
            <w:shd w:val="clear" w:color="auto" w:fill="B8CCE4" w:themeFill="accent1" w:themeFillTint="66"/>
            <w:noWrap/>
            <w:vAlign w:val="bottom"/>
            <w:hideMark/>
          </w:tcPr>
          <w:p w:rsidR="00784612" w:rsidRPr="00BE2E72" w:rsidRDefault="00784612" w:rsidP="005D7F30">
            <w:pPr>
              <w:spacing w:after="0" w:line="240" w:lineRule="auto"/>
              <w:rPr>
                <w:rFonts w:ascii="Sylfaen" w:eastAsia="Times New Roman" w:hAnsi="Sylfaen" w:cs="Sylfaen"/>
                <w:b/>
                <w:sz w:val="20"/>
                <w:szCs w:val="20"/>
                <w:lang w:val="ka-GE"/>
              </w:rPr>
            </w:pPr>
            <w:r w:rsidRPr="00BE2E72">
              <w:rPr>
                <w:rFonts w:ascii="Sylfaen" w:eastAsia="Times New Roman" w:hAnsi="Sylfaen" w:cs="Sylfaen"/>
                <w:b/>
                <w:sz w:val="20"/>
                <w:szCs w:val="20"/>
              </w:rPr>
              <w:t>სახელმწიფო</w:t>
            </w:r>
          </w:p>
          <w:p w:rsidR="00784612" w:rsidRPr="00BE2E72" w:rsidRDefault="00784612" w:rsidP="005D7F30">
            <w:pPr>
              <w:spacing w:after="0" w:line="240" w:lineRule="auto"/>
              <w:rPr>
                <w:rFonts w:ascii="Sylfaen" w:eastAsia="Times New Roman" w:hAnsi="Sylfaen" w:cs="Arial"/>
                <w:b/>
                <w:sz w:val="20"/>
                <w:szCs w:val="20"/>
                <w:lang w:val="ka-GE"/>
              </w:rPr>
            </w:pPr>
            <w:r w:rsidRPr="00BE2E72">
              <w:rPr>
                <w:rFonts w:ascii="Sylfaen" w:eastAsia="Times New Roman" w:hAnsi="Sylfaen" w:cs="Sylfaen"/>
                <w:b/>
                <w:sz w:val="20"/>
                <w:szCs w:val="20"/>
                <w:lang w:val="ka-GE"/>
              </w:rPr>
              <w:t>სასწავლებელი</w:t>
            </w:r>
          </w:p>
        </w:tc>
        <w:tc>
          <w:tcPr>
            <w:tcW w:w="976" w:type="dxa"/>
            <w:shd w:val="clear" w:color="auto" w:fill="B8CCE4" w:themeFill="accent1" w:themeFillTint="66"/>
            <w:noWrap/>
            <w:vAlign w:val="bottom"/>
            <w:hideMark/>
          </w:tcPr>
          <w:p w:rsidR="00784612" w:rsidRPr="00BE2E72" w:rsidRDefault="00784612" w:rsidP="005D7F30">
            <w:pPr>
              <w:spacing w:after="0" w:line="240" w:lineRule="auto"/>
              <w:rPr>
                <w:rFonts w:ascii="Sylfaen" w:eastAsia="Times New Roman" w:hAnsi="Sylfaen" w:cs="Sylfaen"/>
                <w:b/>
                <w:sz w:val="20"/>
                <w:szCs w:val="20"/>
                <w:lang w:val="ka-GE"/>
              </w:rPr>
            </w:pPr>
            <w:r w:rsidRPr="00BE2E72">
              <w:rPr>
                <w:rFonts w:ascii="Sylfaen" w:eastAsia="Times New Roman" w:hAnsi="Sylfaen" w:cs="Sylfaen"/>
                <w:b/>
                <w:sz w:val="20"/>
                <w:szCs w:val="20"/>
              </w:rPr>
              <w:t>კერძო</w:t>
            </w:r>
          </w:p>
          <w:p w:rsidR="00784612" w:rsidRPr="00BE2E72" w:rsidRDefault="00784612" w:rsidP="005D7F30">
            <w:pPr>
              <w:spacing w:after="0" w:line="240" w:lineRule="auto"/>
              <w:rPr>
                <w:rFonts w:ascii="Sylfaen" w:eastAsia="Times New Roman" w:hAnsi="Sylfaen" w:cs="Arial"/>
                <w:b/>
                <w:sz w:val="20"/>
                <w:szCs w:val="20"/>
                <w:lang w:val="ka-GE"/>
              </w:rPr>
            </w:pPr>
            <w:r w:rsidRPr="00BE2E72">
              <w:rPr>
                <w:rFonts w:ascii="Sylfaen" w:eastAsia="Times New Roman" w:hAnsi="Sylfaen" w:cs="Sylfaen"/>
                <w:b/>
                <w:sz w:val="20"/>
                <w:szCs w:val="20"/>
                <w:lang w:val="ka-GE"/>
              </w:rPr>
              <w:t>სასწავლებელი</w:t>
            </w:r>
          </w:p>
        </w:tc>
        <w:tc>
          <w:tcPr>
            <w:tcW w:w="976" w:type="dxa"/>
            <w:shd w:val="clear" w:color="auto" w:fill="B8CCE4" w:themeFill="accent1" w:themeFillTint="66"/>
            <w:noWrap/>
            <w:vAlign w:val="bottom"/>
            <w:hideMark/>
          </w:tcPr>
          <w:p w:rsidR="00784612" w:rsidRPr="00BE2E72" w:rsidRDefault="00784612" w:rsidP="005D7F30">
            <w:pPr>
              <w:spacing w:after="0" w:line="240" w:lineRule="auto"/>
              <w:rPr>
                <w:rFonts w:ascii="Sylfaen" w:eastAsia="Times New Roman" w:hAnsi="Sylfaen" w:cs="Arial"/>
                <w:b/>
                <w:sz w:val="20"/>
                <w:szCs w:val="20"/>
              </w:rPr>
            </w:pPr>
            <w:r w:rsidRPr="00BE2E72">
              <w:rPr>
                <w:rFonts w:ascii="Sylfaen" w:eastAsia="Times New Roman" w:hAnsi="Sylfaen" w:cs="Arial"/>
                <w:b/>
                <w:sz w:val="20"/>
                <w:szCs w:val="20"/>
              </w:rPr>
              <w:t>sig.:</w:t>
            </w:r>
          </w:p>
        </w:tc>
      </w:tr>
      <w:tr w:rsidR="00784612" w:rsidRPr="00BE2E72" w:rsidTr="005D7F30">
        <w:trPr>
          <w:trHeight w:val="510"/>
        </w:trPr>
        <w:tc>
          <w:tcPr>
            <w:tcW w:w="4020" w:type="dxa"/>
            <w:shd w:val="clear" w:color="auto" w:fill="auto"/>
            <w:vAlign w:val="bottom"/>
            <w:hideMark/>
          </w:tcPr>
          <w:p w:rsidR="00784612" w:rsidRPr="00BE2E72" w:rsidRDefault="00784612" w:rsidP="005D7F30">
            <w:pPr>
              <w:spacing w:after="0" w:line="240" w:lineRule="auto"/>
              <w:rPr>
                <w:rFonts w:ascii="Sylfaen" w:eastAsia="Times New Roman" w:hAnsi="Sylfaen" w:cs="Arial"/>
                <w:color w:val="000000"/>
                <w:sz w:val="20"/>
                <w:szCs w:val="20"/>
              </w:rPr>
            </w:pPr>
            <w:r w:rsidRPr="00BE2E72">
              <w:rPr>
                <w:rFonts w:ascii="Sylfaen" w:eastAsia="Times New Roman" w:hAnsi="Sylfaen" w:cs="Sylfaen"/>
                <w:color w:val="000000"/>
                <w:sz w:val="20"/>
                <w:szCs w:val="20"/>
              </w:rPr>
              <w:t>ხარვეზის</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დადების</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მიზეზი</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დასაბუთებული</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იყო</w:t>
            </w:r>
          </w:p>
        </w:tc>
        <w:tc>
          <w:tcPr>
            <w:tcW w:w="1384"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4.20</w:t>
            </w:r>
          </w:p>
        </w:tc>
        <w:tc>
          <w:tcPr>
            <w:tcW w:w="976"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3.28</w:t>
            </w:r>
          </w:p>
        </w:tc>
        <w:tc>
          <w:tcPr>
            <w:tcW w:w="976" w:type="dxa"/>
            <w:shd w:val="clear" w:color="auto" w:fill="B8CCE4" w:themeFill="accent1" w:themeFillTint="66"/>
            <w:noWrap/>
            <w:vAlign w:val="bottom"/>
            <w:hideMark/>
          </w:tcPr>
          <w:p w:rsidR="00784612" w:rsidRPr="00BE2E72" w:rsidRDefault="00784612" w:rsidP="005D7F30">
            <w:pPr>
              <w:spacing w:line="240" w:lineRule="auto"/>
              <w:rPr>
                <w:rFonts w:ascii="Sylfaen" w:eastAsia="Times New Roman" w:hAnsi="Sylfaen" w:cs="Arial"/>
                <w:sz w:val="20"/>
                <w:szCs w:val="20"/>
              </w:rPr>
            </w:pPr>
            <w:r w:rsidRPr="00BE2E72">
              <w:rPr>
                <w:rFonts w:ascii="Sylfaen" w:eastAsia="Times New Roman" w:hAnsi="Sylfaen" w:cs="Arial"/>
                <w:sz w:val="20"/>
                <w:szCs w:val="20"/>
              </w:rPr>
              <w:t>&lt;0.05</w:t>
            </w:r>
          </w:p>
        </w:tc>
      </w:tr>
      <w:tr w:rsidR="00784612" w:rsidRPr="00BE2E72" w:rsidTr="005D7F30">
        <w:trPr>
          <w:trHeight w:val="510"/>
        </w:trPr>
        <w:tc>
          <w:tcPr>
            <w:tcW w:w="4020" w:type="dxa"/>
            <w:shd w:val="clear" w:color="auto" w:fill="auto"/>
            <w:vAlign w:val="bottom"/>
            <w:hideMark/>
          </w:tcPr>
          <w:p w:rsidR="00784612" w:rsidRPr="00BE2E72" w:rsidRDefault="00784612" w:rsidP="005D7F30">
            <w:pPr>
              <w:spacing w:after="0" w:line="240" w:lineRule="auto"/>
              <w:rPr>
                <w:rFonts w:ascii="Sylfaen" w:eastAsia="Times New Roman" w:hAnsi="Sylfaen" w:cs="Arial"/>
                <w:color w:val="000000"/>
                <w:sz w:val="20"/>
                <w:szCs w:val="20"/>
              </w:rPr>
            </w:pPr>
            <w:r w:rsidRPr="00BE2E72">
              <w:rPr>
                <w:rFonts w:ascii="Sylfaen" w:eastAsia="Times New Roman" w:hAnsi="Sylfaen" w:cs="Sylfaen"/>
                <w:color w:val="000000"/>
                <w:sz w:val="20"/>
                <w:szCs w:val="20"/>
              </w:rPr>
              <w:t>ხარვეზის</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გამოსწორების</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პროცესი</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გასაგები</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იყო</w:t>
            </w:r>
          </w:p>
        </w:tc>
        <w:tc>
          <w:tcPr>
            <w:tcW w:w="1384"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4.25</w:t>
            </w:r>
          </w:p>
        </w:tc>
        <w:tc>
          <w:tcPr>
            <w:tcW w:w="976"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3.58</w:t>
            </w:r>
          </w:p>
        </w:tc>
        <w:tc>
          <w:tcPr>
            <w:tcW w:w="976" w:type="dxa"/>
            <w:shd w:val="clear" w:color="auto" w:fill="B8CCE4" w:themeFill="accent1" w:themeFillTint="66"/>
            <w:noWrap/>
            <w:vAlign w:val="bottom"/>
            <w:hideMark/>
          </w:tcPr>
          <w:p w:rsidR="00784612" w:rsidRPr="00BE2E72" w:rsidRDefault="00784612" w:rsidP="005D7F30">
            <w:pPr>
              <w:spacing w:line="240" w:lineRule="auto"/>
              <w:rPr>
                <w:rFonts w:ascii="Sylfaen" w:eastAsia="Times New Roman" w:hAnsi="Sylfaen" w:cs="Arial"/>
                <w:sz w:val="20"/>
                <w:szCs w:val="20"/>
              </w:rPr>
            </w:pPr>
            <w:r w:rsidRPr="00BE2E72">
              <w:rPr>
                <w:rFonts w:ascii="Sylfaen" w:eastAsia="Times New Roman" w:hAnsi="Sylfaen" w:cs="Arial"/>
                <w:sz w:val="20"/>
                <w:szCs w:val="20"/>
              </w:rPr>
              <w:t>&lt;0.05</w:t>
            </w:r>
          </w:p>
        </w:tc>
      </w:tr>
      <w:tr w:rsidR="00784612" w:rsidRPr="00BE2E72" w:rsidTr="005D7F30">
        <w:trPr>
          <w:trHeight w:val="510"/>
        </w:trPr>
        <w:tc>
          <w:tcPr>
            <w:tcW w:w="4020" w:type="dxa"/>
            <w:shd w:val="clear" w:color="auto" w:fill="auto"/>
            <w:vAlign w:val="bottom"/>
            <w:hideMark/>
          </w:tcPr>
          <w:p w:rsidR="00784612" w:rsidRPr="00BE2E72" w:rsidRDefault="00784612" w:rsidP="005D7F30">
            <w:pPr>
              <w:spacing w:after="0" w:line="240" w:lineRule="auto"/>
              <w:rPr>
                <w:rFonts w:ascii="Sylfaen" w:eastAsia="Times New Roman" w:hAnsi="Sylfaen" w:cs="Arial"/>
                <w:color w:val="000000"/>
                <w:sz w:val="20"/>
                <w:szCs w:val="20"/>
              </w:rPr>
            </w:pPr>
            <w:r w:rsidRPr="00BE2E72">
              <w:rPr>
                <w:rFonts w:ascii="Sylfaen" w:eastAsia="Times New Roman" w:hAnsi="Sylfaen" w:cs="Sylfaen"/>
                <w:color w:val="000000"/>
                <w:sz w:val="20"/>
                <w:szCs w:val="20"/>
              </w:rPr>
              <w:t>ბიუროკრატიული</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პროცედურები</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მინიმალურია</w:t>
            </w:r>
          </w:p>
        </w:tc>
        <w:tc>
          <w:tcPr>
            <w:tcW w:w="1384"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4.44</w:t>
            </w:r>
          </w:p>
        </w:tc>
        <w:tc>
          <w:tcPr>
            <w:tcW w:w="976"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3.69</w:t>
            </w:r>
          </w:p>
        </w:tc>
        <w:tc>
          <w:tcPr>
            <w:tcW w:w="976" w:type="dxa"/>
            <w:shd w:val="clear" w:color="auto" w:fill="B8CCE4" w:themeFill="accent1" w:themeFillTint="66"/>
            <w:noWrap/>
            <w:vAlign w:val="bottom"/>
            <w:hideMark/>
          </w:tcPr>
          <w:p w:rsidR="00784612" w:rsidRPr="00BE2E72" w:rsidRDefault="00784612" w:rsidP="005D7F30">
            <w:pPr>
              <w:spacing w:line="240" w:lineRule="auto"/>
              <w:rPr>
                <w:rFonts w:ascii="Sylfaen" w:eastAsia="Times New Roman" w:hAnsi="Sylfaen" w:cs="Arial"/>
                <w:sz w:val="20"/>
                <w:szCs w:val="20"/>
              </w:rPr>
            </w:pPr>
            <w:r w:rsidRPr="00BE2E72">
              <w:rPr>
                <w:rFonts w:ascii="Sylfaen" w:eastAsia="Times New Roman" w:hAnsi="Sylfaen" w:cs="Arial"/>
                <w:sz w:val="20"/>
                <w:szCs w:val="20"/>
              </w:rPr>
              <w:t>&lt;0.05</w:t>
            </w:r>
          </w:p>
        </w:tc>
      </w:tr>
      <w:tr w:rsidR="00784612" w:rsidRPr="00BE2E72" w:rsidTr="005D7F30">
        <w:trPr>
          <w:trHeight w:val="285"/>
        </w:trPr>
        <w:tc>
          <w:tcPr>
            <w:tcW w:w="4020" w:type="dxa"/>
            <w:shd w:val="clear" w:color="auto" w:fill="auto"/>
            <w:vAlign w:val="bottom"/>
            <w:hideMark/>
          </w:tcPr>
          <w:p w:rsidR="00784612" w:rsidRPr="00BE2E72" w:rsidRDefault="00784612" w:rsidP="005D7F30">
            <w:pPr>
              <w:spacing w:after="0" w:line="240" w:lineRule="auto"/>
              <w:rPr>
                <w:rFonts w:ascii="Sylfaen" w:eastAsia="Times New Roman" w:hAnsi="Sylfaen" w:cs="Arial"/>
                <w:color w:val="000000"/>
                <w:sz w:val="20"/>
                <w:szCs w:val="20"/>
              </w:rPr>
            </w:pPr>
            <w:r w:rsidRPr="00BE2E72">
              <w:rPr>
                <w:rFonts w:ascii="Sylfaen" w:eastAsia="Times New Roman" w:hAnsi="Sylfaen" w:cs="Sylfaen"/>
                <w:color w:val="000000"/>
                <w:sz w:val="20"/>
                <w:szCs w:val="20"/>
              </w:rPr>
              <w:t>ექსპერტთა</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დასკვნა</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დასაბუთებული</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იყო</w:t>
            </w:r>
          </w:p>
        </w:tc>
        <w:tc>
          <w:tcPr>
            <w:tcW w:w="1384"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4.46</w:t>
            </w:r>
          </w:p>
        </w:tc>
        <w:tc>
          <w:tcPr>
            <w:tcW w:w="976"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3.85</w:t>
            </w:r>
          </w:p>
        </w:tc>
        <w:tc>
          <w:tcPr>
            <w:tcW w:w="976" w:type="dxa"/>
            <w:shd w:val="clear" w:color="auto" w:fill="B8CCE4" w:themeFill="accent1" w:themeFillTint="66"/>
            <w:noWrap/>
            <w:vAlign w:val="bottom"/>
            <w:hideMark/>
          </w:tcPr>
          <w:p w:rsidR="00784612" w:rsidRPr="00BE2E72" w:rsidRDefault="00784612" w:rsidP="005D7F30">
            <w:pPr>
              <w:spacing w:line="240" w:lineRule="auto"/>
              <w:rPr>
                <w:rFonts w:ascii="Sylfaen" w:eastAsia="Times New Roman" w:hAnsi="Sylfaen" w:cs="Arial"/>
                <w:sz w:val="20"/>
                <w:szCs w:val="20"/>
              </w:rPr>
            </w:pPr>
            <w:r w:rsidRPr="00BE2E72">
              <w:rPr>
                <w:rFonts w:ascii="Sylfaen" w:eastAsia="Times New Roman" w:hAnsi="Sylfaen" w:cs="Arial"/>
                <w:sz w:val="20"/>
                <w:szCs w:val="20"/>
              </w:rPr>
              <w:t>&lt;0.05</w:t>
            </w:r>
          </w:p>
        </w:tc>
      </w:tr>
      <w:tr w:rsidR="00784612" w:rsidRPr="00BE2E72" w:rsidTr="005D7F30">
        <w:trPr>
          <w:trHeight w:val="285"/>
        </w:trPr>
        <w:tc>
          <w:tcPr>
            <w:tcW w:w="4020" w:type="dxa"/>
            <w:shd w:val="clear" w:color="auto" w:fill="auto"/>
            <w:vAlign w:val="bottom"/>
            <w:hideMark/>
          </w:tcPr>
          <w:p w:rsidR="00784612" w:rsidRPr="00BE2E72" w:rsidRDefault="00784612" w:rsidP="005D7F30">
            <w:pPr>
              <w:spacing w:after="0" w:line="240" w:lineRule="auto"/>
              <w:rPr>
                <w:rFonts w:ascii="Sylfaen" w:eastAsia="Times New Roman" w:hAnsi="Sylfaen" w:cs="Arial"/>
                <w:color w:val="000000"/>
                <w:sz w:val="20"/>
                <w:szCs w:val="20"/>
              </w:rPr>
            </w:pPr>
            <w:r w:rsidRPr="00BE2E72">
              <w:rPr>
                <w:rFonts w:ascii="Sylfaen" w:eastAsia="Times New Roman" w:hAnsi="Sylfaen" w:cs="Sylfaen"/>
                <w:color w:val="000000"/>
                <w:sz w:val="20"/>
                <w:szCs w:val="20"/>
              </w:rPr>
              <w:t>აკრედიტაციის</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პროცესი</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გამჭვირვალეა</w:t>
            </w:r>
          </w:p>
        </w:tc>
        <w:tc>
          <w:tcPr>
            <w:tcW w:w="1384"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4.48</w:t>
            </w:r>
          </w:p>
        </w:tc>
        <w:tc>
          <w:tcPr>
            <w:tcW w:w="976"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3.81</w:t>
            </w:r>
          </w:p>
        </w:tc>
        <w:tc>
          <w:tcPr>
            <w:tcW w:w="976" w:type="dxa"/>
            <w:shd w:val="clear" w:color="auto" w:fill="B8CCE4" w:themeFill="accent1" w:themeFillTint="66"/>
            <w:noWrap/>
            <w:vAlign w:val="bottom"/>
            <w:hideMark/>
          </w:tcPr>
          <w:p w:rsidR="00784612" w:rsidRPr="00BE2E72" w:rsidRDefault="00784612" w:rsidP="005D7F30">
            <w:pPr>
              <w:spacing w:line="240" w:lineRule="auto"/>
              <w:rPr>
                <w:rFonts w:ascii="Sylfaen" w:eastAsia="Times New Roman" w:hAnsi="Sylfaen" w:cs="Arial"/>
                <w:sz w:val="20"/>
                <w:szCs w:val="20"/>
              </w:rPr>
            </w:pPr>
            <w:r w:rsidRPr="00BE2E72">
              <w:rPr>
                <w:rFonts w:ascii="Sylfaen" w:eastAsia="Times New Roman" w:hAnsi="Sylfaen" w:cs="Arial"/>
                <w:sz w:val="20"/>
                <w:szCs w:val="20"/>
              </w:rPr>
              <w:t>&lt;0.05</w:t>
            </w:r>
          </w:p>
        </w:tc>
      </w:tr>
      <w:tr w:rsidR="00784612" w:rsidRPr="00BE2E72" w:rsidTr="005D7F30">
        <w:trPr>
          <w:trHeight w:val="510"/>
        </w:trPr>
        <w:tc>
          <w:tcPr>
            <w:tcW w:w="4020" w:type="dxa"/>
            <w:shd w:val="clear" w:color="auto" w:fill="auto"/>
            <w:vAlign w:val="bottom"/>
            <w:hideMark/>
          </w:tcPr>
          <w:p w:rsidR="00784612" w:rsidRPr="00BE2E72" w:rsidRDefault="00784612" w:rsidP="005D7F30">
            <w:pPr>
              <w:spacing w:after="0" w:line="240" w:lineRule="auto"/>
              <w:rPr>
                <w:rFonts w:ascii="Sylfaen" w:eastAsia="Times New Roman" w:hAnsi="Sylfaen" w:cs="Arial"/>
                <w:color w:val="000000"/>
                <w:sz w:val="20"/>
                <w:szCs w:val="20"/>
              </w:rPr>
            </w:pPr>
            <w:r w:rsidRPr="00BE2E72">
              <w:rPr>
                <w:rFonts w:ascii="Sylfaen" w:eastAsia="Times New Roman" w:hAnsi="Sylfaen" w:cs="Sylfaen"/>
                <w:color w:val="000000"/>
                <w:sz w:val="20"/>
                <w:szCs w:val="20"/>
              </w:rPr>
              <w:t>საბჭო</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კანონის</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შესაბამისად</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მოქმედებს</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აკრედიტაციის</w:t>
            </w:r>
            <w:r w:rsidRPr="00BE2E72">
              <w:rPr>
                <w:rFonts w:ascii="Sylfaen" w:eastAsia="Times New Roman" w:hAnsi="Sylfaen" w:cs="Arial"/>
                <w:color w:val="000000"/>
                <w:sz w:val="20"/>
                <w:szCs w:val="20"/>
              </w:rPr>
              <w:t xml:space="preserve"> </w:t>
            </w:r>
            <w:r w:rsidRPr="00BE2E72">
              <w:rPr>
                <w:rFonts w:ascii="Sylfaen" w:eastAsia="Times New Roman" w:hAnsi="Sylfaen" w:cs="Sylfaen"/>
                <w:color w:val="000000"/>
                <w:sz w:val="20"/>
                <w:szCs w:val="20"/>
              </w:rPr>
              <w:t>მინიჭებისას</w:t>
            </w:r>
          </w:p>
        </w:tc>
        <w:tc>
          <w:tcPr>
            <w:tcW w:w="1384"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4.54</w:t>
            </w:r>
          </w:p>
        </w:tc>
        <w:tc>
          <w:tcPr>
            <w:tcW w:w="976" w:type="dxa"/>
            <w:shd w:val="clear" w:color="auto" w:fill="auto"/>
            <w:noWrap/>
            <w:hideMark/>
          </w:tcPr>
          <w:p w:rsidR="00784612" w:rsidRPr="00BE2E72" w:rsidRDefault="00784612" w:rsidP="005D7F30">
            <w:pPr>
              <w:spacing w:after="0" w:line="240" w:lineRule="auto"/>
              <w:jc w:val="right"/>
              <w:rPr>
                <w:rFonts w:ascii="Sylfaen" w:eastAsia="Times New Roman" w:hAnsi="Sylfaen" w:cs="Arial"/>
                <w:color w:val="000000"/>
                <w:sz w:val="20"/>
                <w:szCs w:val="20"/>
              </w:rPr>
            </w:pPr>
            <w:r w:rsidRPr="00BE2E72">
              <w:rPr>
                <w:rFonts w:ascii="Sylfaen" w:eastAsia="Times New Roman" w:hAnsi="Sylfaen" w:cs="Arial"/>
                <w:color w:val="000000"/>
                <w:sz w:val="20"/>
                <w:szCs w:val="20"/>
              </w:rPr>
              <w:t>3.90</w:t>
            </w:r>
          </w:p>
        </w:tc>
        <w:tc>
          <w:tcPr>
            <w:tcW w:w="976" w:type="dxa"/>
            <w:shd w:val="clear" w:color="auto" w:fill="B8CCE4" w:themeFill="accent1" w:themeFillTint="66"/>
            <w:noWrap/>
            <w:vAlign w:val="bottom"/>
            <w:hideMark/>
          </w:tcPr>
          <w:p w:rsidR="00784612" w:rsidRPr="00BE2E72" w:rsidRDefault="00784612" w:rsidP="005D7F30">
            <w:pPr>
              <w:spacing w:line="240" w:lineRule="auto"/>
              <w:rPr>
                <w:rFonts w:ascii="Sylfaen" w:eastAsia="Times New Roman" w:hAnsi="Sylfaen" w:cs="Arial"/>
                <w:sz w:val="20"/>
                <w:szCs w:val="20"/>
              </w:rPr>
            </w:pPr>
            <w:r w:rsidRPr="00BE2E72">
              <w:rPr>
                <w:rFonts w:ascii="Sylfaen" w:eastAsia="Times New Roman" w:hAnsi="Sylfaen" w:cs="Arial"/>
                <w:sz w:val="20"/>
                <w:szCs w:val="20"/>
              </w:rPr>
              <w:t>&lt;0.05</w:t>
            </w:r>
          </w:p>
        </w:tc>
      </w:tr>
    </w:tbl>
    <w:p w:rsidR="00784612" w:rsidRPr="00EB70F7" w:rsidRDefault="00784612" w:rsidP="00784612">
      <w:pPr>
        <w:rPr>
          <w:rFonts w:ascii="Sylfaen" w:hAnsi="Sylfaen"/>
          <w:lang w:val="ka-GE"/>
        </w:rPr>
      </w:pPr>
    </w:p>
    <w:p w:rsidR="00784612" w:rsidRDefault="00784612" w:rsidP="00784612">
      <w:pPr>
        <w:rPr>
          <w:rFonts w:ascii="Sylfaen" w:hAnsi="Sylfaen" w:cs="Sylfaen"/>
          <w:lang w:val="ka-GE"/>
        </w:rPr>
      </w:pPr>
      <w:r>
        <w:rPr>
          <w:rFonts w:ascii="Sylfaen" w:hAnsi="Sylfaen" w:cs="Sylfaen"/>
          <w:lang w:val="ka-GE"/>
        </w:rPr>
        <w:lastRenderedPageBreak/>
        <w:t xml:space="preserve">რესპონდენტებმა „ღია“ კითხვებში აღწერეს ავტორიზაციის და აკრედიტაციის პროცესთან დაკავშირებით  საკუთარი პრობლემური სიტუაციები და გამოთქვეს მოსაზრებები სიტუაციის გამოსწორების კუთხით. </w:t>
      </w:r>
    </w:p>
    <w:p w:rsidR="00784612" w:rsidRDefault="00784612" w:rsidP="00784612">
      <w:pPr>
        <w:tabs>
          <w:tab w:val="left" w:pos="426"/>
        </w:tabs>
        <w:rPr>
          <w:rFonts w:ascii="Sylfaen" w:hAnsi="Sylfaen"/>
          <w:b/>
          <w:lang w:val="ka-GE"/>
        </w:rPr>
      </w:pPr>
      <w:r w:rsidRPr="0083411D">
        <w:rPr>
          <w:rFonts w:ascii="Sylfaen" w:hAnsi="Sylfaen"/>
          <w:b/>
          <w:lang w:val="ka-GE"/>
        </w:rPr>
        <w:t>ნეგატიური გამოცდილება</w:t>
      </w:r>
      <w:r>
        <w:rPr>
          <w:rFonts w:ascii="Sylfaen" w:hAnsi="Sylfaen"/>
          <w:b/>
          <w:lang w:val="ka-GE"/>
        </w:rPr>
        <w:t xml:space="preserve"> ავტორიზაცია/აკრედიტაციის პროცესთან, ექსპერტებთან და საბჭოს წევრებთან დაკავშირებით</w:t>
      </w:r>
    </w:p>
    <w:p w:rsidR="00784612" w:rsidRDefault="00784612" w:rsidP="00AA7495">
      <w:pPr>
        <w:pStyle w:val="ListParagraph"/>
        <w:numPr>
          <w:ilvl w:val="0"/>
          <w:numId w:val="18"/>
        </w:numPr>
        <w:tabs>
          <w:tab w:val="left" w:pos="426"/>
        </w:tabs>
        <w:spacing w:after="160" w:line="259" w:lineRule="auto"/>
        <w:rPr>
          <w:rFonts w:ascii="Sylfaen" w:hAnsi="Sylfaen"/>
          <w:b/>
        </w:rPr>
      </w:pPr>
      <w:r w:rsidRPr="007A3613">
        <w:rPr>
          <w:rFonts w:ascii="Sylfaen" w:hAnsi="Sylfaen"/>
        </w:rPr>
        <w:t>აკრედიტაციის ექსპერტთა ჯგუფის ხელმძღვანელის არასათანადო კვალიფიკაცია და ტენდენციურობა (აკრედიტაციის ექსპერტთა ჯგუფის ხელმძღვანელმა აკრედიტაციის სტანდარტებთან პროგრამების შესაბამისობის ნაცვლად გადაამოწმა ავტორიზაციის სტანდარტები)</w:t>
      </w:r>
    </w:p>
    <w:p w:rsidR="00784612" w:rsidRPr="007A3613" w:rsidRDefault="00784612" w:rsidP="00AA7495">
      <w:pPr>
        <w:pStyle w:val="ListParagraph"/>
        <w:numPr>
          <w:ilvl w:val="0"/>
          <w:numId w:val="18"/>
        </w:numPr>
        <w:spacing w:after="160" w:line="259" w:lineRule="auto"/>
        <w:rPr>
          <w:rFonts w:ascii="Sylfaen" w:hAnsi="Sylfaen"/>
        </w:rPr>
      </w:pPr>
      <w:r>
        <w:rPr>
          <w:rFonts w:ascii="Sylfaen" w:hAnsi="Sylfaen"/>
        </w:rPr>
        <w:t>საერთაშორისო ურთიერთობების პროგრამის აკრედიტაციის დროს ექსპერტის დადებითი დასკვნის მიუხედავად აკრედიტაციის საბჭო წევრების ტენდენციურობის და არაკეთილგანწყობის გამო არ აწერდნენ ხელს.</w:t>
      </w:r>
    </w:p>
    <w:p w:rsidR="00784612" w:rsidRPr="007A3613" w:rsidRDefault="00784612" w:rsidP="00AA7495">
      <w:pPr>
        <w:pStyle w:val="ListParagraph"/>
        <w:numPr>
          <w:ilvl w:val="0"/>
          <w:numId w:val="18"/>
        </w:numPr>
        <w:tabs>
          <w:tab w:val="left" w:pos="426"/>
        </w:tabs>
        <w:spacing w:after="160" w:line="259" w:lineRule="auto"/>
        <w:rPr>
          <w:rFonts w:ascii="Sylfaen" w:hAnsi="Sylfaen"/>
          <w:b/>
        </w:rPr>
      </w:pPr>
      <w:r w:rsidRPr="007A3613">
        <w:rPr>
          <w:rFonts w:ascii="Sylfaen" w:hAnsi="Sylfaen"/>
        </w:rPr>
        <w:t>მოუქნელი სამართლებრივი რეგულაციები (აკრედიტაციის განაცხადის ფიქსირებული ვადა, აკრედიტაციის პროცესის წარმოების ვადა)</w:t>
      </w:r>
    </w:p>
    <w:p w:rsidR="00784612" w:rsidRPr="00A0209C" w:rsidRDefault="00784612" w:rsidP="00AA7495">
      <w:pPr>
        <w:pStyle w:val="ListParagraph"/>
        <w:numPr>
          <w:ilvl w:val="0"/>
          <w:numId w:val="18"/>
        </w:numPr>
        <w:tabs>
          <w:tab w:val="left" w:pos="426"/>
        </w:tabs>
        <w:spacing w:after="160" w:line="259" w:lineRule="auto"/>
        <w:rPr>
          <w:rFonts w:ascii="Sylfaen" w:hAnsi="Sylfaen"/>
          <w:b/>
        </w:rPr>
      </w:pPr>
      <w:r w:rsidRPr="00EC7599">
        <w:rPr>
          <w:rFonts w:ascii="Sylfaen" w:hAnsi="Sylfaen"/>
        </w:rPr>
        <w:t>პირველ</w:t>
      </w:r>
      <w:r>
        <w:rPr>
          <w:rFonts w:ascii="Sylfaen" w:hAnsi="Sylfaen"/>
        </w:rPr>
        <w:t>ადი</w:t>
      </w:r>
      <w:r w:rsidRPr="00EC7599">
        <w:rPr>
          <w:rFonts w:ascii="Sylfaen" w:hAnsi="Sylfaen"/>
        </w:rPr>
        <w:t xml:space="preserve"> ავტორიზაციის დროს ექსპერტის არაკომპეტენტური</w:t>
      </w:r>
      <w:r>
        <w:rPr>
          <w:rFonts w:ascii="Sylfaen" w:hAnsi="Sylfaen"/>
        </w:rPr>
        <w:t>,</w:t>
      </w:r>
      <w:r w:rsidRPr="00EC7599">
        <w:rPr>
          <w:rFonts w:ascii="Sylfaen" w:hAnsi="Sylfaen"/>
        </w:rPr>
        <w:t xml:space="preserve"> ტენდენციური და არაკანონიერი დასკვნ</w:t>
      </w:r>
      <w:r>
        <w:rPr>
          <w:rFonts w:ascii="Sylfaen" w:hAnsi="Sylfaen"/>
        </w:rPr>
        <w:t xml:space="preserve">ა გახდა </w:t>
      </w:r>
      <w:r w:rsidRPr="00EC7599">
        <w:rPr>
          <w:rFonts w:ascii="Sylfaen" w:hAnsi="Sylfaen"/>
        </w:rPr>
        <w:t xml:space="preserve">ავტორიზაციაზე უარი </w:t>
      </w:r>
      <w:r>
        <w:rPr>
          <w:rFonts w:ascii="Sylfaen" w:hAnsi="Sylfaen"/>
        </w:rPr>
        <w:t>თქმის მიზეზი</w:t>
      </w:r>
    </w:p>
    <w:p w:rsidR="00784612" w:rsidRPr="00B93483" w:rsidRDefault="00784612" w:rsidP="00AA7495">
      <w:pPr>
        <w:pStyle w:val="ListParagraph"/>
        <w:numPr>
          <w:ilvl w:val="0"/>
          <w:numId w:val="18"/>
        </w:numPr>
        <w:spacing w:after="160" w:line="259" w:lineRule="auto"/>
        <w:rPr>
          <w:rFonts w:ascii="Sylfaen" w:hAnsi="Sylfaen"/>
        </w:rPr>
      </w:pPr>
      <w:r>
        <w:rPr>
          <w:rFonts w:ascii="Sylfaen" w:hAnsi="Sylfaen"/>
        </w:rPr>
        <w:t>საგანმანათებლო პროგრამების აკრეტიზაციიის სტანდარტები იძლევა არაერთგვაროვნად ინტერპრეტაციის</w:t>
      </w:r>
      <w:r w:rsidRPr="00B93483">
        <w:rPr>
          <w:rFonts w:ascii="Sylfaen" w:hAnsi="Sylfaen"/>
        </w:rPr>
        <w:t xml:space="preserve"> </w:t>
      </w:r>
      <w:r>
        <w:rPr>
          <w:rFonts w:ascii="Sylfaen" w:hAnsi="Sylfaen"/>
        </w:rPr>
        <w:t xml:space="preserve">საშუალებას, რაც </w:t>
      </w:r>
      <w:r w:rsidRPr="00B93483">
        <w:rPr>
          <w:rFonts w:ascii="Sylfaen" w:hAnsi="Sylfaen"/>
        </w:rPr>
        <w:t>ექპსერტებ</w:t>
      </w:r>
      <w:r>
        <w:rPr>
          <w:rFonts w:ascii="Sylfaen" w:hAnsi="Sylfaen"/>
        </w:rPr>
        <w:t>ი</w:t>
      </w:r>
      <w:r w:rsidRPr="00B93483">
        <w:rPr>
          <w:rFonts w:ascii="Sylfaen" w:hAnsi="Sylfaen"/>
        </w:rPr>
        <w:t>ს მიკერძოებული გადაწყვეტილების მიღებ</w:t>
      </w:r>
      <w:r>
        <w:rPr>
          <w:rFonts w:ascii="Sylfaen" w:hAnsi="Sylfaen"/>
        </w:rPr>
        <w:t xml:space="preserve">ას არ გამორიცხავს. </w:t>
      </w:r>
      <w:r w:rsidRPr="00B93483">
        <w:rPr>
          <w:rFonts w:ascii="Sylfaen" w:hAnsi="Sylfaen"/>
        </w:rPr>
        <w:t xml:space="preserve">შეფასების ინდიკატორები </w:t>
      </w:r>
      <w:r>
        <w:rPr>
          <w:rFonts w:ascii="Sylfaen" w:hAnsi="Sylfaen"/>
        </w:rPr>
        <w:t xml:space="preserve">არ არის დაკონკრეტებული, რის გამოც </w:t>
      </w:r>
      <w:r w:rsidRPr="00B93483">
        <w:rPr>
          <w:rFonts w:ascii="Sylfaen" w:hAnsi="Sylfaen"/>
        </w:rPr>
        <w:t xml:space="preserve">ერთიდაიგივე პროგრამაზე სხვადასხვა ექსპერტი ერთმანეთის გამომრიცხავ დასკვნებს და რეკომენდაციებს იძლეოდნენ. </w:t>
      </w:r>
    </w:p>
    <w:p w:rsidR="00784612" w:rsidRPr="00CD7276" w:rsidRDefault="00784612" w:rsidP="00AA7495">
      <w:pPr>
        <w:pStyle w:val="ListParagraph"/>
        <w:numPr>
          <w:ilvl w:val="0"/>
          <w:numId w:val="18"/>
        </w:numPr>
        <w:spacing w:after="160" w:line="259" w:lineRule="auto"/>
        <w:rPr>
          <w:rFonts w:ascii="Sylfaen" w:hAnsi="Sylfaen"/>
        </w:rPr>
      </w:pPr>
      <w:r w:rsidRPr="00CD7276">
        <w:rPr>
          <w:rFonts w:ascii="Sylfaen" w:hAnsi="Sylfaen"/>
        </w:rPr>
        <w:t>ახალ  ექსპერტთა დიდი უმრავლესობა ნაკლებად კომპეტენტური და არაკეთილგანწყობილია. არაკოლეგიალური დამოკიდებულბა აქვთ შეფასების პროცესში დაწესებულების წარმომადგენლების მიმართ. ისინი კარგად არ იცნობენ საქართველოს საგანმანათლებლო სივრცეში არსებული ნორმატიულ საფუძვლებს.</w:t>
      </w:r>
    </w:p>
    <w:p w:rsidR="00784612" w:rsidRPr="00D07BFD" w:rsidRDefault="00784612" w:rsidP="00784612">
      <w:pPr>
        <w:pStyle w:val="ListParagraph"/>
        <w:tabs>
          <w:tab w:val="left" w:pos="426"/>
        </w:tabs>
        <w:jc w:val="both"/>
        <w:rPr>
          <w:rFonts w:ascii="Sylfaen" w:hAnsi="Sylfaen"/>
          <w:b/>
        </w:rPr>
      </w:pPr>
    </w:p>
    <w:p w:rsidR="00784612" w:rsidRPr="00D07BFD" w:rsidRDefault="00784612" w:rsidP="00784612">
      <w:pPr>
        <w:tabs>
          <w:tab w:val="left" w:pos="426"/>
        </w:tabs>
        <w:rPr>
          <w:rFonts w:ascii="Sylfaen" w:hAnsi="Sylfaen"/>
          <w:b/>
          <w:lang w:val="ka-GE"/>
        </w:rPr>
      </w:pPr>
      <w:r>
        <w:rPr>
          <w:rFonts w:ascii="Sylfaen" w:hAnsi="Sylfaen"/>
          <w:b/>
          <w:lang w:val="ka-GE"/>
        </w:rPr>
        <w:t>რა გამოასწორებდა სიტუაციას</w:t>
      </w:r>
    </w:p>
    <w:p w:rsidR="00784612" w:rsidRDefault="00784612" w:rsidP="00AA7495">
      <w:pPr>
        <w:pStyle w:val="ListParagraph"/>
        <w:numPr>
          <w:ilvl w:val="0"/>
          <w:numId w:val="18"/>
        </w:numPr>
        <w:spacing w:after="160" w:line="259" w:lineRule="auto"/>
        <w:rPr>
          <w:rFonts w:ascii="Sylfaen" w:hAnsi="Sylfaen"/>
        </w:rPr>
      </w:pPr>
      <w:r>
        <w:rPr>
          <w:rFonts w:ascii="Sylfaen" w:eastAsia="Times New Roman" w:hAnsi="Sylfaen" w:cs="Sylfaen"/>
        </w:rPr>
        <w:t xml:space="preserve">ტრენინგების ჩატარება </w:t>
      </w:r>
      <w:r w:rsidRPr="00B93483">
        <w:rPr>
          <w:rFonts w:ascii="Sylfaen" w:eastAsia="Times New Roman" w:hAnsi="Sylfaen" w:cs="Sylfaen"/>
        </w:rPr>
        <w:t>ავტორიზაციისა და აკრედიტაციის ექსპერტებისათვის</w:t>
      </w:r>
      <w:r>
        <w:rPr>
          <w:rFonts w:ascii="Sylfaen" w:eastAsia="Times New Roman" w:hAnsi="Sylfaen" w:cs="Sylfaen"/>
        </w:rPr>
        <w:t xml:space="preserve"> </w:t>
      </w:r>
      <w:r w:rsidRPr="00B93483">
        <w:rPr>
          <w:rFonts w:ascii="Sylfaen" w:hAnsi="Sylfaen"/>
        </w:rPr>
        <w:t>ნორმატიულ აქტებთან დაკავშირებით</w:t>
      </w:r>
    </w:p>
    <w:p w:rsidR="00784612" w:rsidRDefault="00784612" w:rsidP="00AA7495">
      <w:pPr>
        <w:pStyle w:val="ListParagraph"/>
        <w:numPr>
          <w:ilvl w:val="0"/>
          <w:numId w:val="18"/>
        </w:numPr>
        <w:spacing w:after="160" w:line="259" w:lineRule="auto"/>
        <w:rPr>
          <w:rFonts w:ascii="Sylfaen" w:hAnsi="Sylfaen"/>
        </w:rPr>
      </w:pPr>
      <w:r w:rsidRPr="00A0209C">
        <w:rPr>
          <w:rFonts w:ascii="Sylfaen" w:hAnsi="Sylfaen"/>
        </w:rPr>
        <w:t>ტრენინგები</w:t>
      </w:r>
      <w:r>
        <w:rPr>
          <w:rFonts w:ascii="Sylfaen" w:hAnsi="Sylfaen"/>
        </w:rPr>
        <w:t xml:space="preserve">ს ჩატარება </w:t>
      </w:r>
      <w:r w:rsidRPr="00A0209C">
        <w:rPr>
          <w:rFonts w:ascii="Sylfaen" w:hAnsi="Sylfaen"/>
        </w:rPr>
        <w:t xml:space="preserve">აკრედიტაციის და ავტორიზაციის საბჭოს წევრებისთვის </w:t>
      </w:r>
    </w:p>
    <w:p w:rsidR="00784612" w:rsidRDefault="00784612" w:rsidP="00AA7495">
      <w:pPr>
        <w:pStyle w:val="ListParagraph"/>
        <w:numPr>
          <w:ilvl w:val="0"/>
          <w:numId w:val="18"/>
        </w:numPr>
        <w:spacing w:after="160" w:line="259" w:lineRule="auto"/>
        <w:rPr>
          <w:rFonts w:ascii="Sylfaen" w:hAnsi="Sylfaen"/>
        </w:rPr>
      </w:pPr>
      <w:r>
        <w:rPr>
          <w:rFonts w:ascii="Sylfaen" w:hAnsi="Sylfaen"/>
        </w:rPr>
        <w:t>ექსპერტების მიერ საკუთარი როლის სწორი გაცნობიერება (კოლეგა და არა მაკონტროლებელი/დამსჯელი)</w:t>
      </w:r>
    </w:p>
    <w:p w:rsidR="00784612" w:rsidRPr="00A0209C" w:rsidRDefault="00784612" w:rsidP="00AA7495">
      <w:pPr>
        <w:pStyle w:val="ListParagraph"/>
        <w:numPr>
          <w:ilvl w:val="0"/>
          <w:numId w:val="18"/>
        </w:numPr>
        <w:tabs>
          <w:tab w:val="left" w:pos="426"/>
        </w:tabs>
        <w:spacing w:after="160" w:line="259" w:lineRule="auto"/>
        <w:rPr>
          <w:rFonts w:ascii="Sylfaen" w:hAnsi="Sylfaen"/>
          <w:b/>
        </w:rPr>
      </w:pPr>
      <w:r>
        <w:rPr>
          <w:rFonts w:ascii="Sylfaen" w:hAnsi="Sylfaen"/>
        </w:rPr>
        <w:t>ცვლილებების შეტანა ნორმატიულ აქტებში  რომელიც არეგულირებს აკრედიტაციის განაცხადის ფიქსირებულ ვადას, აკრედიტაციის პროცესის წარმოების ვადას</w:t>
      </w:r>
    </w:p>
    <w:p w:rsidR="00784612" w:rsidRDefault="00784612" w:rsidP="00AA7495">
      <w:pPr>
        <w:pStyle w:val="ListParagraph"/>
        <w:numPr>
          <w:ilvl w:val="0"/>
          <w:numId w:val="18"/>
        </w:numPr>
        <w:spacing w:after="160" w:line="259" w:lineRule="auto"/>
        <w:rPr>
          <w:rFonts w:ascii="Sylfaen" w:hAnsi="Sylfaen"/>
        </w:rPr>
      </w:pPr>
      <w:r w:rsidRPr="00A0209C">
        <w:rPr>
          <w:rFonts w:ascii="Sylfaen" w:hAnsi="Sylfaen"/>
        </w:rPr>
        <w:t>აკრედიტაციის პროცესის გაუმჯობესებისათვის აუცილებელია დარგობრივი სტანდარტების შექმნა ყველა სფეროში</w:t>
      </w:r>
    </w:p>
    <w:p w:rsidR="00784612" w:rsidRPr="006A2927" w:rsidRDefault="00784612" w:rsidP="00AA7495">
      <w:pPr>
        <w:pStyle w:val="ListParagraph"/>
        <w:numPr>
          <w:ilvl w:val="0"/>
          <w:numId w:val="18"/>
        </w:numPr>
        <w:spacing w:after="160" w:line="259" w:lineRule="auto"/>
        <w:rPr>
          <w:rFonts w:ascii="Sylfaen" w:hAnsi="Sylfaen"/>
        </w:rPr>
      </w:pPr>
      <w:r w:rsidRPr="00B93483">
        <w:rPr>
          <w:rFonts w:ascii="Sylfaen" w:hAnsi="Sylfaen"/>
        </w:rPr>
        <w:lastRenderedPageBreak/>
        <w:t xml:space="preserve">ნორმატიული აქტების დახვეწა, არაორაზროვანი განმარტებები </w:t>
      </w:r>
    </w:p>
    <w:p w:rsidR="00784612" w:rsidRDefault="00784612" w:rsidP="00AA7495">
      <w:pPr>
        <w:pStyle w:val="ListParagraph"/>
        <w:numPr>
          <w:ilvl w:val="0"/>
          <w:numId w:val="18"/>
        </w:numPr>
        <w:spacing w:after="160" w:line="259" w:lineRule="auto"/>
        <w:rPr>
          <w:rFonts w:ascii="Sylfaen" w:hAnsi="Sylfaen"/>
        </w:rPr>
      </w:pPr>
      <w:r w:rsidRPr="00B93483">
        <w:rPr>
          <w:rFonts w:ascii="Sylfaen" w:hAnsi="Sylfaen"/>
        </w:rPr>
        <w:t>ავტორიზაციის საფასურის შემცირება</w:t>
      </w:r>
    </w:p>
    <w:p w:rsidR="00784612" w:rsidRPr="00B93483" w:rsidRDefault="00784612" w:rsidP="00AA7495">
      <w:pPr>
        <w:pStyle w:val="ListParagraph"/>
        <w:numPr>
          <w:ilvl w:val="0"/>
          <w:numId w:val="18"/>
        </w:numPr>
        <w:spacing w:after="160" w:line="259" w:lineRule="auto"/>
        <w:rPr>
          <w:rFonts w:ascii="Sylfaen" w:hAnsi="Sylfaen"/>
        </w:rPr>
      </w:pPr>
      <w:r>
        <w:rPr>
          <w:rFonts w:ascii="Sylfaen" w:hAnsi="Sylfaen"/>
        </w:rPr>
        <w:t xml:space="preserve">პირველადი და ხელახალი </w:t>
      </w:r>
      <w:r w:rsidRPr="00B93483">
        <w:rPr>
          <w:rFonts w:ascii="Sylfaen" w:hAnsi="Sylfaen"/>
        </w:rPr>
        <w:t xml:space="preserve">ავტორიზაციის </w:t>
      </w:r>
      <w:r>
        <w:rPr>
          <w:rFonts w:ascii="Sylfaen" w:hAnsi="Sylfaen"/>
        </w:rPr>
        <w:t xml:space="preserve">საფასურების დიფერნეციაცია </w:t>
      </w:r>
    </w:p>
    <w:p w:rsidR="00784612" w:rsidRDefault="00784612" w:rsidP="00AA7495">
      <w:pPr>
        <w:pStyle w:val="ListParagraph"/>
        <w:numPr>
          <w:ilvl w:val="0"/>
          <w:numId w:val="18"/>
        </w:numPr>
        <w:spacing w:after="160" w:line="259" w:lineRule="auto"/>
        <w:rPr>
          <w:rFonts w:ascii="Sylfaen" w:hAnsi="Sylfaen"/>
        </w:rPr>
      </w:pPr>
      <w:r w:rsidRPr="00CD7276">
        <w:rPr>
          <w:rFonts w:ascii="Sylfaen" w:hAnsi="Sylfaen"/>
        </w:rPr>
        <w:t xml:space="preserve">შეფასების ინდიკატორები დაზუსტდება </w:t>
      </w:r>
    </w:p>
    <w:p w:rsidR="00784612" w:rsidRDefault="00784612" w:rsidP="00AA7495">
      <w:pPr>
        <w:pStyle w:val="ListParagraph"/>
        <w:numPr>
          <w:ilvl w:val="0"/>
          <w:numId w:val="18"/>
        </w:numPr>
        <w:spacing w:after="160" w:line="259" w:lineRule="auto"/>
        <w:rPr>
          <w:rFonts w:ascii="Sylfaen" w:hAnsi="Sylfaen"/>
        </w:rPr>
      </w:pPr>
      <w:r w:rsidRPr="00B93483">
        <w:rPr>
          <w:rFonts w:ascii="Sylfaen" w:hAnsi="Sylfaen"/>
        </w:rPr>
        <w:t>ავტორიზაციის და აკრედიტაციის საბჭო და ექსპერტთა ჯგუფები</w:t>
      </w:r>
      <w:r>
        <w:rPr>
          <w:rFonts w:ascii="Sylfaen" w:hAnsi="Sylfaen"/>
        </w:rPr>
        <w:t xml:space="preserve">ს დარგობრივი </w:t>
      </w:r>
      <w:r w:rsidRPr="00B93483">
        <w:rPr>
          <w:rFonts w:ascii="Sylfaen" w:hAnsi="Sylfaen"/>
        </w:rPr>
        <w:t>პროფესიონალებით დაკომპლექტ</w:t>
      </w:r>
      <w:r>
        <w:rPr>
          <w:rFonts w:ascii="Sylfaen" w:hAnsi="Sylfaen"/>
        </w:rPr>
        <w:t>ება</w:t>
      </w:r>
    </w:p>
    <w:p w:rsidR="00784612" w:rsidRDefault="00784612" w:rsidP="00AA7495">
      <w:pPr>
        <w:pStyle w:val="ListParagraph"/>
        <w:numPr>
          <w:ilvl w:val="0"/>
          <w:numId w:val="18"/>
        </w:numPr>
        <w:spacing w:after="160" w:line="259" w:lineRule="auto"/>
        <w:rPr>
          <w:rFonts w:ascii="Sylfaen" w:hAnsi="Sylfaen"/>
        </w:rPr>
      </w:pPr>
      <w:r w:rsidRPr="00B93483">
        <w:rPr>
          <w:rFonts w:ascii="Sylfaen" w:hAnsi="Sylfaen"/>
        </w:rPr>
        <w:t>ავტორიზაციის პროცედურ</w:t>
      </w:r>
      <w:r>
        <w:rPr>
          <w:rFonts w:ascii="Sylfaen" w:hAnsi="Sylfaen"/>
        </w:rPr>
        <w:t xml:space="preserve">ის </w:t>
      </w:r>
      <w:r w:rsidRPr="00B93483">
        <w:rPr>
          <w:rFonts w:ascii="Sylfaen" w:hAnsi="Sylfaen"/>
        </w:rPr>
        <w:t xml:space="preserve"> და </w:t>
      </w:r>
      <w:r>
        <w:rPr>
          <w:rFonts w:ascii="Sylfaen" w:hAnsi="Sylfaen"/>
        </w:rPr>
        <w:t xml:space="preserve">ახალი </w:t>
      </w:r>
      <w:r w:rsidRPr="00B93483">
        <w:rPr>
          <w:rFonts w:ascii="Sylfaen" w:hAnsi="Sylfaen"/>
        </w:rPr>
        <w:t>პროგრამის დამატების პროდეცურ</w:t>
      </w:r>
      <w:r>
        <w:rPr>
          <w:rFonts w:ascii="Sylfaen" w:hAnsi="Sylfaen"/>
        </w:rPr>
        <w:t xml:space="preserve">ის </w:t>
      </w:r>
      <w:r w:rsidRPr="00B93483">
        <w:rPr>
          <w:rFonts w:ascii="Sylfaen" w:hAnsi="Sylfaen"/>
        </w:rPr>
        <w:t>გამარტივ</w:t>
      </w:r>
      <w:r>
        <w:rPr>
          <w:rFonts w:ascii="Sylfaen" w:hAnsi="Sylfaen"/>
        </w:rPr>
        <w:t>ება</w:t>
      </w:r>
    </w:p>
    <w:p w:rsidR="00784612" w:rsidRPr="006A2927" w:rsidRDefault="00784612" w:rsidP="00AA7495">
      <w:pPr>
        <w:pStyle w:val="ListParagraph"/>
        <w:numPr>
          <w:ilvl w:val="0"/>
          <w:numId w:val="18"/>
        </w:numPr>
        <w:spacing w:after="160" w:line="259" w:lineRule="auto"/>
        <w:rPr>
          <w:rFonts w:ascii="Sylfaen" w:hAnsi="Sylfaen"/>
        </w:rPr>
      </w:pPr>
      <w:r w:rsidRPr="00B93483">
        <w:rPr>
          <w:rFonts w:ascii="Sylfaen" w:hAnsi="Sylfaen"/>
        </w:rPr>
        <w:t xml:space="preserve">რაიმე ცვლილებების შემოღებისას სასრუველია დროულად და სრულყოფილად მოხდეს ინფორმაციის მოწოდება და საკმარისი დრო მიეცეს დაწესებულებას საკითხის შესწავლისა და შესაბამისი ცვლილებების განხორციელებისათვის. </w:t>
      </w:r>
    </w:p>
    <w:p w:rsidR="00784612" w:rsidRPr="00B93483" w:rsidRDefault="00784612" w:rsidP="00AA7495">
      <w:pPr>
        <w:pStyle w:val="ListParagraph"/>
        <w:numPr>
          <w:ilvl w:val="0"/>
          <w:numId w:val="18"/>
        </w:numPr>
        <w:tabs>
          <w:tab w:val="left" w:pos="426"/>
        </w:tabs>
        <w:spacing w:after="160" w:line="259" w:lineRule="auto"/>
        <w:rPr>
          <w:rFonts w:ascii="Sylfaen" w:hAnsi="Sylfaen"/>
        </w:rPr>
      </w:pPr>
      <w:r w:rsidRPr="00B93483">
        <w:rPr>
          <w:rFonts w:ascii="Sylfaen" w:hAnsi="Sylfaen"/>
        </w:rPr>
        <w:t>ექსპერტთა ჯგუფის ვიზიტის მიმდინარეობის პროცესში დაწესებულებას მიეცეს ხარვეზის გამოსწორების შესაძლებლობა</w:t>
      </w:r>
    </w:p>
    <w:p w:rsidR="00784612" w:rsidRPr="00B93483" w:rsidRDefault="00784612" w:rsidP="00AA7495">
      <w:pPr>
        <w:pStyle w:val="ListParagraph"/>
        <w:numPr>
          <w:ilvl w:val="0"/>
          <w:numId w:val="18"/>
        </w:numPr>
        <w:spacing w:after="160" w:line="259" w:lineRule="auto"/>
        <w:rPr>
          <w:rFonts w:ascii="Sylfaen" w:hAnsi="Sylfaen"/>
        </w:rPr>
      </w:pPr>
      <w:r w:rsidRPr="00B93483">
        <w:rPr>
          <w:rFonts w:ascii="Sylfaen" w:hAnsi="Sylfaen"/>
        </w:rPr>
        <w:t xml:space="preserve">ცენტრის სხვადასხვა სამასახურებს შორის მეტი კოორდინაცია და ერთიანი პოზიციის ქონა </w:t>
      </w:r>
    </w:p>
    <w:p w:rsidR="00784612" w:rsidRDefault="00784612" w:rsidP="00784612">
      <w:pPr>
        <w:rPr>
          <w:rFonts w:ascii="Sylfaen" w:eastAsiaTheme="majorEastAsia" w:hAnsi="Sylfaen" w:cs="Sylfaen"/>
          <w:b/>
          <w:bCs/>
          <w:color w:val="4F81BD" w:themeColor="accent1"/>
          <w:lang w:val="ka-GE"/>
        </w:rPr>
      </w:pPr>
      <w:r w:rsidRPr="00157450">
        <w:rPr>
          <w:rFonts w:ascii="Sylfaen" w:eastAsiaTheme="majorEastAsia" w:hAnsi="Sylfaen" w:cs="Sylfaen"/>
          <w:b/>
          <w:bCs/>
          <w:color w:val="4F81BD" w:themeColor="accent1"/>
          <w:lang w:val="ka-GE"/>
        </w:rPr>
        <w:t xml:space="preserve">რეესტრის </w:t>
      </w:r>
      <w:r w:rsidR="00C6728D">
        <w:rPr>
          <w:rFonts w:ascii="Sylfaen" w:eastAsiaTheme="majorEastAsia" w:hAnsi="Sylfaen" w:cs="Sylfaen"/>
          <w:b/>
          <w:bCs/>
          <w:color w:val="4F81BD" w:themeColor="accent1"/>
          <w:lang w:val="ka-GE"/>
        </w:rPr>
        <w:t xml:space="preserve">წარმოების პროგრამის </w:t>
      </w:r>
      <w:r w:rsidRPr="00157450">
        <w:rPr>
          <w:rFonts w:ascii="Sylfaen" w:eastAsiaTheme="majorEastAsia" w:hAnsi="Sylfaen" w:cs="Sylfaen"/>
          <w:b/>
          <w:bCs/>
          <w:color w:val="4F81BD" w:themeColor="accent1"/>
          <w:lang w:val="ka-GE"/>
        </w:rPr>
        <w:t>მოხმარება</w:t>
      </w:r>
    </w:p>
    <w:p w:rsidR="00784612" w:rsidRPr="00EB70F7" w:rsidRDefault="00784612" w:rsidP="00784612">
      <w:pPr>
        <w:jc w:val="both"/>
        <w:rPr>
          <w:rFonts w:ascii="Sylfaen" w:hAnsi="Sylfaen" w:cs="Sylfaen"/>
          <w:lang w:val="ka-GE"/>
        </w:rPr>
      </w:pPr>
      <w:r>
        <w:rPr>
          <w:rFonts w:ascii="Sylfaen" w:hAnsi="Sylfaen" w:cs="Sylfaen"/>
          <w:lang w:val="ka-GE"/>
        </w:rPr>
        <w:t>რეესტრის წარმოების პროგრამის მოხმარების სიმარტივე და მასთან დაკავშირებული საკითხები შევაფასებინეთ უმაღლეს საგანამანათლებლო დაწესებულებებს. როგორც აღმოჩნდა ძირითადად დაწესებულებების წარმომადგენლები თვლიან რომ ძალიან მარტივი ან მარტივია რეესტრის წარმოების პროგრამის მოხმარება. თუმცა აქვე გვინდა ავღვნიშნოთ, რომ ეს არ ნიშნავს რომ რეესტრის პროგრამის გამართულ მუშაობასთან დაკავშირებით რესპონდენტებს არ აქვთ პრეტენზიები. როგორც ღია კითხვებში, ისე ფოკუს ჯგუფების დროს სასწავლებლების წარმომადგენლები გამოთქვავდნენ საკუთარ პრეტენზიებს და სურვილებს რეესტრის წარმოების პროგრამასთან დაკავშირებით</w:t>
      </w:r>
      <w:r w:rsidR="00FB6FFE">
        <w:rPr>
          <w:rFonts w:ascii="Sylfaen" w:hAnsi="Sylfaen" w:cs="Sylfaen"/>
          <w:lang w:val="ka-GE"/>
        </w:rPr>
        <w:t>.</w:t>
      </w:r>
    </w:p>
    <w:p w:rsidR="00784612"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8</w:t>
      </w:r>
      <w:r w:rsidR="00726C1F">
        <w:fldChar w:fldCharType="end"/>
      </w:r>
      <w:r>
        <w:rPr>
          <w:rFonts w:ascii="Sylfaen" w:hAnsi="Sylfaen"/>
          <w:lang w:val="ka-GE"/>
        </w:rPr>
        <w:t xml:space="preserve"> რეესტრის მოხმარების მოდულების შეფასება უმაღლესი სასწავლო დაწესებულებების მიერ</w:t>
      </w:r>
    </w:p>
    <w:p w:rsidR="00784612" w:rsidRDefault="00784612" w:rsidP="00784612">
      <w:pPr>
        <w:rPr>
          <w:rFonts w:ascii="Sylfaen" w:hAnsi="Sylfaen" w:cs="Sylfaen"/>
          <w:lang w:val="ka-GE"/>
        </w:rPr>
      </w:pPr>
      <w:r w:rsidRPr="00D53C15">
        <w:rPr>
          <w:rFonts w:ascii="Sylfaen" w:hAnsi="Sylfaen" w:cs="Sylfaen"/>
          <w:noProof/>
        </w:rPr>
        <w:lastRenderedPageBreak/>
        <w:drawing>
          <wp:inline distT="0" distB="0" distL="0" distR="0">
            <wp:extent cx="6152515" cy="3039110"/>
            <wp:effectExtent l="19050" t="0" r="19685" b="8890"/>
            <wp:docPr id="12"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84612" w:rsidRPr="003C0E84" w:rsidRDefault="00784612" w:rsidP="00784612">
      <w:pPr>
        <w:pStyle w:val="Caption"/>
        <w:jc w:val="both"/>
        <w:rPr>
          <w:rFonts w:ascii="Sylfaen" w:hAnsi="Sylfaen" w:cs="Sylfaen"/>
          <w:b w:val="0"/>
          <w:bCs w:val="0"/>
          <w:color w:val="auto"/>
          <w:sz w:val="22"/>
          <w:szCs w:val="22"/>
          <w:lang w:val="ka-GE"/>
        </w:rPr>
      </w:pPr>
      <w:r>
        <w:rPr>
          <w:rFonts w:ascii="Sylfaen" w:hAnsi="Sylfaen" w:cs="Sylfaen"/>
          <w:b w:val="0"/>
          <w:bCs w:val="0"/>
          <w:color w:val="auto"/>
          <w:sz w:val="22"/>
          <w:szCs w:val="22"/>
          <w:lang w:val="ka-GE"/>
        </w:rPr>
        <w:t xml:space="preserve">საგანმანათლებლო დაწესებულებები ვალდებულები არიან რეესტრში ცვლილებები ასახონ შესაბამისი ბრძანების გამოტანიდან ერთ სამუშაო დღეში. როგორც რესპონდენტების პასუხებიდან ჩანს ნახევარზე მეტს (56%) ყველაზე ოპერატიულად რეესტრში ცვლილებები შეაქვთ სტუდენტის შესახებ ინფორმაციის მართვის მოდულში, სტუდენტის სტატუსის შეჩერება / შეწყვეტა/აღდგენის შემთხვევაში. სხვა მოდულებში ცვლილებები უფრო მეტად შეაქვთ ბრძანების გამოტანიდან 1 კვირის ვადაში. </w:t>
      </w:r>
    </w:p>
    <w:p w:rsidR="00784612" w:rsidRPr="00B07118" w:rsidRDefault="00784612" w:rsidP="00784612">
      <w:pPr>
        <w:pStyle w:val="Caption"/>
        <w:rPr>
          <w:rFonts w:ascii="Sylfaen" w:eastAsiaTheme="majorEastAsia" w:hAnsi="Sylfaen" w:cs="Sylfaen"/>
          <w:b w:val="0"/>
          <w:bCs w:val="0"/>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9</w:t>
      </w:r>
      <w:r w:rsidR="00726C1F">
        <w:fldChar w:fldCharType="end"/>
      </w:r>
      <w:r>
        <w:rPr>
          <w:rFonts w:ascii="Sylfaen" w:hAnsi="Sylfaen"/>
          <w:lang w:val="ka-GE"/>
        </w:rPr>
        <w:t xml:space="preserve"> რამდენ ხანში ერთხელ ანახლებელ ინფორმაციას რეესტრში უსდ-ს წარმომადგენლები</w:t>
      </w:r>
    </w:p>
    <w:p w:rsidR="00784612" w:rsidRPr="00B07118" w:rsidRDefault="00784612" w:rsidP="00784612">
      <w:pPr>
        <w:pStyle w:val="Heading3"/>
        <w:rPr>
          <w:rFonts w:ascii="Sylfaen" w:hAnsi="Sylfaen" w:cs="Sylfaen"/>
          <w:sz w:val="16"/>
          <w:szCs w:val="16"/>
          <w:lang w:val="ka-GE"/>
        </w:rPr>
      </w:pPr>
      <w:r w:rsidRPr="00B07118">
        <w:rPr>
          <w:rFonts w:ascii="Sylfaen" w:hAnsi="Sylfaen" w:cs="Sylfaen"/>
          <w:noProof/>
        </w:rPr>
        <w:lastRenderedPageBreak/>
        <w:drawing>
          <wp:inline distT="0" distB="0" distL="0" distR="0">
            <wp:extent cx="6152515" cy="3970655"/>
            <wp:effectExtent l="19050" t="0" r="19685" b="0"/>
            <wp:docPr id="14"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84612" w:rsidRDefault="00784612" w:rsidP="00784612">
      <w:pPr>
        <w:pStyle w:val="Caption"/>
        <w:rPr>
          <w:rFonts w:ascii="Sylfaen" w:hAnsi="Sylfaen" w:cs="Sylfaen"/>
          <w:lang w:val="ka-GE"/>
        </w:rPr>
      </w:pPr>
    </w:p>
    <w:p w:rsidR="00784612" w:rsidRDefault="00784612" w:rsidP="00784612">
      <w:pPr>
        <w:pStyle w:val="Caption"/>
        <w:jc w:val="both"/>
        <w:rPr>
          <w:rFonts w:ascii="Sylfaen" w:hAnsi="Sylfaen" w:cs="Sylfaen"/>
          <w:b w:val="0"/>
          <w:bCs w:val="0"/>
          <w:color w:val="auto"/>
          <w:sz w:val="22"/>
          <w:szCs w:val="22"/>
          <w:lang w:val="ka-GE"/>
        </w:rPr>
      </w:pPr>
      <w:r w:rsidRPr="00D402D4">
        <w:rPr>
          <w:rFonts w:ascii="Sylfaen" w:hAnsi="Sylfaen" w:cs="Sylfaen"/>
          <w:b w:val="0"/>
          <w:bCs w:val="0"/>
          <w:color w:val="auto"/>
          <w:sz w:val="22"/>
          <w:szCs w:val="22"/>
          <w:lang w:val="ka-GE"/>
        </w:rPr>
        <w:t>სასწ</w:t>
      </w:r>
      <w:r>
        <w:rPr>
          <w:rFonts w:ascii="Sylfaen" w:hAnsi="Sylfaen" w:cs="Sylfaen"/>
          <w:b w:val="0"/>
          <w:bCs w:val="0"/>
          <w:color w:val="auto"/>
          <w:sz w:val="22"/>
          <w:szCs w:val="22"/>
          <w:lang w:val="ka-GE"/>
        </w:rPr>
        <w:t xml:space="preserve">ავლო დაწესებულებების თითქმის ორ მესამედს  (60%) რეესტრის წარმოების პროგრამაში მუშაობისთვის გამოყოფილი ჰყავთ ცალკე პასუხისმგებელი პირი. თითქმის მეოთხედში კი რეესტრის წარმოება დავალებული აქვს ადმინისტრაციის თანამშრომელს. </w:t>
      </w:r>
    </w:p>
    <w:p w:rsidR="00784612" w:rsidRDefault="00784612" w:rsidP="00784612">
      <w:pPr>
        <w:pStyle w:val="Caption"/>
        <w:jc w:val="both"/>
        <w:rPr>
          <w:rFonts w:ascii="Sylfaen" w:hAnsi="Sylfaen" w:cs="Sylfaen"/>
          <w:b w:val="0"/>
          <w:bCs w:val="0"/>
          <w:color w:val="auto"/>
          <w:sz w:val="22"/>
          <w:szCs w:val="22"/>
          <w:lang w:val="ka-GE"/>
        </w:rPr>
      </w:pPr>
      <w:r>
        <w:rPr>
          <w:rFonts w:ascii="Sylfaen" w:hAnsi="Sylfaen" w:cs="Sylfaen"/>
          <w:b w:val="0"/>
          <w:bCs w:val="0"/>
          <w:color w:val="auto"/>
          <w:sz w:val="22"/>
          <w:szCs w:val="22"/>
          <w:lang w:val="ka-GE"/>
        </w:rPr>
        <w:t xml:space="preserve">დაწესებულებების ნახევარი რეესტრის პროგრამასთან მუშაობის თაობაზე დახმარებისთვის ცენტრს ხშირად მიმართავს. ამასთან მიმართვის მიზეზი დიდ უმრაველობა შემთხვევაში (86,9%) არის რეესტრის პროგრამაში პრობლემების წარმოქმნა / გაუმართავი მუშაობა. </w:t>
      </w:r>
    </w:p>
    <w:p w:rsidR="00784612" w:rsidRDefault="00784612" w:rsidP="00784612">
      <w:pPr>
        <w:pStyle w:val="Caption"/>
        <w:jc w:val="both"/>
        <w:rPr>
          <w:rFonts w:ascii="Sylfaen" w:hAnsi="Sylfaen" w:cs="Sylfaen"/>
          <w:b w:val="0"/>
          <w:bCs w:val="0"/>
          <w:color w:val="auto"/>
          <w:sz w:val="22"/>
          <w:szCs w:val="22"/>
          <w:lang w:val="ka-GE"/>
        </w:rPr>
      </w:pPr>
      <w:r>
        <w:rPr>
          <w:rFonts w:ascii="Sylfaen" w:hAnsi="Sylfaen" w:cs="Sylfaen"/>
          <w:b w:val="0"/>
          <w:bCs w:val="0"/>
          <w:color w:val="auto"/>
          <w:sz w:val="22"/>
          <w:szCs w:val="22"/>
          <w:lang w:val="ka-GE"/>
        </w:rPr>
        <w:t xml:space="preserve">ცენტრის შესაბამისი თანამშრომლის მიერ მიწოდებული ინფორმაცია რეესტრის საკთხებზე უმრავლეს შემთხვევაში ამომწურავია ხოლმე (65%). </w:t>
      </w:r>
    </w:p>
    <w:p w:rsidR="00784612" w:rsidRPr="00B07118" w:rsidRDefault="00784612" w:rsidP="00784612">
      <w:pPr>
        <w:pStyle w:val="Caption"/>
        <w:jc w:val="both"/>
        <w:rPr>
          <w:rFonts w:ascii="Sylfaen" w:eastAsiaTheme="majorEastAsia" w:hAnsi="Sylfaen" w:cs="Sylfaen"/>
          <w:b w:val="0"/>
          <w:bCs w:val="0"/>
          <w:lang w:val="ka-GE"/>
        </w:rPr>
      </w:pPr>
      <w:r w:rsidRPr="00D402D4">
        <w:rPr>
          <w:rFonts w:ascii="Sylfaen" w:hAnsi="Sylfaen" w:cs="Sylfaen"/>
          <w:b w:val="0"/>
          <w:bCs w:val="0"/>
          <w:color w:val="auto"/>
          <w:sz w:val="22"/>
          <w:szCs w:val="22"/>
          <w:lang w:val="ka-GE"/>
        </w:rPr>
        <w:br w:type="page"/>
      </w:r>
      <w:r>
        <w:rPr>
          <w:rFonts w:ascii="Sylfaen" w:hAnsi="Sylfaen" w:cs="Sylfaen"/>
        </w:rPr>
        <w:lastRenderedPageBreak/>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10</w:t>
      </w:r>
      <w:r w:rsidR="00726C1F">
        <w:fldChar w:fldCharType="end"/>
      </w:r>
      <w:r>
        <w:rPr>
          <w:rFonts w:ascii="Sylfaen" w:hAnsi="Sylfaen"/>
          <w:lang w:val="ka-GE"/>
        </w:rPr>
        <w:t xml:space="preserve"> ვინ მუშაობს რეესტრის პროგრამასთან</w:t>
      </w:r>
    </w:p>
    <w:p w:rsidR="00784612" w:rsidRDefault="00784612" w:rsidP="00784612">
      <w:pPr>
        <w:pStyle w:val="Heading3"/>
        <w:rPr>
          <w:rFonts w:ascii="Sylfaen" w:hAnsi="Sylfaen" w:cs="Sylfaen"/>
          <w:lang w:val="ka-GE"/>
        </w:rPr>
      </w:pPr>
      <w:r w:rsidRPr="00B07118">
        <w:rPr>
          <w:rFonts w:ascii="Sylfaen" w:hAnsi="Sylfaen" w:cs="Sylfaen"/>
          <w:noProof/>
        </w:rPr>
        <w:drawing>
          <wp:inline distT="0" distB="0" distL="0" distR="0">
            <wp:extent cx="5391150" cy="3714750"/>
            <wp:effectExtent l="19050" t="0" r="19050" b="0"/>
            <wp:docPr id="15"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84612" w:rsidRDefault="00784612" w:rsidP="00784612">
      <w:pPr>
        <w:pStyle w:val="Caption"/>
        <w:rPr>
          <w:rFonts w:ascii="Sylfaen" w:hAnsi="Sylfaen" w:cs="Sylfaen"/>
          <w:lang w:val="ka-GE"/>
        </w:rPr>
      </w:pPr>
    </w:p>
    <w:p w:rsidR="00784612" w:rsidRPr="00515367" w:rsidRDefault="00784612" w:rsidP="00784612">
      <w:pPr>
        <w:pStyle w:val="Caption"/>
        <w:rPr>
          <w:rFonts w:ascii="Sylfaen" w:hAnsi="Sylfaen" w:cs="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11</w:t>
      </w:r>
      <w:r w:rsidR="00726C1F">
        <w:fldChar w:fldCharType="end"/>
      </w:r>
      <w:r>
        <w:rPr>
          <w:rFonts w:ascii="Sylfaen" w:hAnsi="Sylfaen"/>
          <w:lang w:val="ka-GE"/>
        </w:rPr>
        <w:t xml:space="preserve"> რამდენად ხშირად მიმართავენ ცენტრს რეესტრის პროგრამასთან მუშაობის თაობაზე დახმარებითვის</w:t>
      </w:r>
    </w:p>
    <w:p w:rsidR="00784612" w:rsidRDefault="00784612" w:rsidP="00784612">
      <w:pPr>
        <w:pStyle w:val="Heading3"/>
        <w:rPr>
          <w:rFonts w:ascii="Sylfaen" w:hAnsi="Sylfaen" w:cs="Sylfaen"/>
          <w:lang w:val="ka-GE"/>
        </w:rPr>
      </w:pPr>
      <w:r w:rsidRPr="00515367">
        <w:rPr>
          <w:rFonts w:ascii="Sylfaen" w:hAnsi="Sylfaen" w:cs="Sylfaen"/>
          <w:noProof/>
        </w:rPr>
        <w:drawing>
          <wp:inline distT="0" distB="0" distL="0" distR="0">
            <wp:extent cx="4286250" cy="2330450"/>
            <wp:effectExtent l="19050" t="0" r="19050" b="0"/>
            <wp:docPr id="1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784612" w:rsidRDefault="00784612" w:rsidP="00784612">
      <w:pPr>
        <w:pStyle w:val="Caption"/>
        <w:rPr>
          <w:rFonts w:ascii="Sylfaen" w:hAnsi="Sylfaen" w:cs="Sylfaen"/>
          <w:lang w:val="ka-GE"/>
        </w:rPr>
      </w:pPr>
    </w:p>
    <w:p w:rsidR="00784612" w:rsidRDefault="00784612" w:rsidP="00784612">
      <w:pPr>
        <w:pStyle w:val="Caption"/>
        <w:rPr>
          <w:rFonts w:ascii="Sylfaen" w:hAnsi="Sylfaen" w:cs="Sylfaen"/>
          <w:lang w:val="ka-GE"/>
        </w:rPr>
      </w:pPr>
    </w:p>
    <w:p w:rsidR="00784612" w:rsidRDefault="00784612" w:rsidP="00784612">
      <w:pPr>
        <w:pStyle w:val="Caption"/>
        <w:rPr>
          <w:rFonts w:ascii="Sylfaen" w:hAnsi="Sylfaen" w:cs="Sylfaen"/>
          <w:lang w:val="ka-GE"/>
        </w:rPr>
      </w:pPr>
    </w:p>
    <w:p w:rsidR="00784612" w:rsidRDefault="00784612" w:rsidP="00784612">
      <w:pPr>
        <w:pStyle w:val="Caption"/>
        <w:rPr>
          <w:rFonts w:ascii="Sylfaen" w:hAnsi="Sylfaen" w:cs="Sylfaen"/>
          <w:lang w:val="ka-GE"/>
        </w:rPr>
      </w:pPr>
    </w:p>
    <w:p w:rsidR="00784612" w:rsidRDefault="00784612" w:rsidP="00784612">
      <w:pPr>
        <w:pStyle w:val="Caption"/>
        <w:rPr>
          <w:rFonts w:ascii="Sylfaen" w:hAnsi="Sylfaen" w:cs="Sylfaen"/>
          <w:lang w:val="ka-GE"/>
        </w:rPr>
      </w:pPr>
    </w:p>
    <w:p w:rsidR="00784612" w:rsidRPr="00515367"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12</w:t>
      </w:r>
      <w:r w:rsidR="00726C1F">
        <w:fldChar w:fldCharType="end"/>
      </w:r>
      <w:r>
        <w:rPr>
          <w:rFonts w:ascii="Sylfaen" w:hAnsi="Sylfaen"/>
          <w:lang w:val="ka-GE"/>
        </w:rPr>
        <w:t xml:space="preserve"> </w:t>
      </w:r>
      <w:r w:rsidRPr="00E46F32">
        <w:rPr>
          <w:rFonts w:ascii="Sylfaen" w:hAnsi="Sylfaen"/>
        </w:rPr>
        <w:t xml:space="preserve">რა საკითხებზე </w:t>
      </w:r>
      <w:r>
        <w:rPr>
          <w:rFonts w:ascii="Sylfaen" w:hAnsi="Sylfaen"/>
        </w:rPr>
        <w:t>მიმართავ</w:t>
      </w:r>
      <w:r>
        <w:rPr>
          <w:rFonts w:ascii="Sylfaen" w:hAnsi="Sylfaen"/>
          <w:lang w:val="ka-GE"/>
        </w:rPr>
        <w:t xml:space="preserve">ენ </w:t>
      </w:r>
      <w:r w:rsidRPr="00E46F32">
        <w:rPr>
          <w:rFonts w:ascii="Sylfaen" w:hAnsi="Sylfaen"/>
        </w:rPr>
        <w:t xml:space="preserve"> ცენტრს რეესტრის პროგრამასთან მუშაობის თაობაზე?</w:t>
      </w:r>
    </w:p>
    <w:p w:rsidR="00784612" w:rsidRDefault="00784612" w:rsidP="00784612">
      <w:pPr>
        <w:pStyle w:val="Heading3"/>
        <w:rPr>
          <w:rFonts w:ascii="Sylfaen" w:hAnsi="Sylfaen" w:cs="Sylfaen"/>
          <w:lang w:val="ka-GE"/>
        </w:rPr>
      </w:pPr>
      <w:r w:rsidRPr="00515367">
        <w:rPr>
          <w:rFonts w:ascii="Sylfaen" w:hAnsi="Sylfaen" w:cs="Sylfaen"/>
          <w:noProof/>
        </w:rPr>
        <w:drawing>
          <wp:inline distT="0" distB="0" distL="0" distR="0">
            <wp:extent cx="4572000" cy="2933700"/>
            <wp:effectExtent l="19050" t="0" r="19050" b="0"/>
            <wp:docPr id="17"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784612" w:rsidRDefault="00784612" w:rsidP="00784612">
      <w:pPr>
        <w:pStyle w:val="Caption"/>
        <w:rPr>
          <w:rFonts w:ascii="Sylfaen" w:hAnsi="Sylfaen" w:cs="Sylfaen"/>
          <w:lang w:val="ka-GE"/>
        </w:rPr>
      </w:pPr>
    </w:p>
    <w:p w:rsidR="00784612" w:rsidRPr="00D32CBA"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13</w:t>
      </w:r>
      <w:r w:rsidR="00726C1F">
        <w:fldChar w:fldCharType="end"/>
      </w:r>
      <w:r>
        <w:rPr>
          <w:rFonts w:ascii="Sylfaen" w:hAnsi="Sylfaen"/>
          <w:lang w:val="ka-GE"/>
        </w:rPr>
        <w:t xml:space="preserve"> რამდენად  ამომწურავი იყო ცენტრის თანამშრომლის მიერ მიწოდებული ინფორმაცია რეესტრის საკითხებზე</w:t>
      </w:r>
    </w:p>
    <w:p w:rsidR="00784612" w:rsidRDefault="00784612" w:rsidP="00784612">
      <w:pPr>
        <w:pStyle w:val="Heading3"/>
        <w:rPr>
          <w:rFonts w:ascii="Sylfaen" w:hAnsi="Sylfaen" w:cs="Sylfaen"/>
          <w:lang w:val="ka-GE"/>
        </w:rPr>
      </w:pPr>
      <w:r w:rsidRPr="00D32CBA">
        <w:rPr>
          <w:rFonts w:ascii="Sylfaen" w:hAnsi="Sylfaen" w:cs="Sylfaen"/>
          <w:noProof/>
        </w:rPr>
        <w:lastRenderedPageBreak/>
        <w:drawing>
          <wp:inline distT="0" distB="0" distL="0" distR="0">
            <wp:extent cx="4857750" cy="3352800"/>
            <wp:effectExtent l="19050" t="0" r="19050" b="0"/>
            <wp:docPr id="18"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784612" w:rsidRDefault="00784612" w:rsidP="00784612">
      <w:pPr>
        <w:rPr>
          <w:rFonts w:ascii="Sylfaen" w:hAnsi="Sylfaen" w:cs="Sylfaen"/>
          <w:lang w:val="ka-GE"/>
        </w:rPr>
      </w:pPr>
    </w:p>
    <w:p w:rsidR="005D7F30" w:rsidRDefault="00784612" w:rsidP="00784612">
      <w:pPr>
        <w:rPr>
          <w:rFonts w:ascii="Sylfaen" w:hAnsi="Sylfaen" w:cs="Sylfaen"/>
          <w:lang w:val="ka-GE"/>
        </w:rPr>
      </w:pPr>
      <w:r>
        <w:rPr>
          <w:rFonts w:ascii="Sylfaen" w:hAnsi="Sylfaen" w:cs="Sylfaen"/>
          <w:lang w:val="ka-GE"/>
        </w:rPr>
        <w:t xml:space="preserve">რეესტრის პროგრამაში მუშაობისთვის ტრენინგები 39%-ის აზრით საჭიროა წელიწადში ორჯერ, ხოლო 45.9%-ის აზრით წელიწადში ერთხელ. თუმცა ეს მოსაზრება სავარაუდოდ ეყრდნობა მოლოდინს რომ პროგრამის მოდულებში ცვლილებები მომავალშიც შევა და არა იმ ფაქტს რომ პროგრამაში მუშაობის სწავლა რთულია. </w:t>
      </w:r>
    </w:p>
    <w:p w:rsidR="00784612" w:rsidRPr="00794482"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14</w:t>
      </w:r>
      <w:r w:rsidR="00726C1F">
        <w:fldChar w:fldCharType="end"/>
      </w:r>
      <w:r>
        <w:rPr>
          <w:rFonts w:ascii="Sylfaen" w:hAnsi="Sylfaen"/>
          <w:lang w:val="ka-GE"/>
        </w:rPr>
        <w:t xml:space="preserve"> </w:t>
      </w:r>
      <w:r w:rsidRPr="00794482">
        <w:rPr>
          <w:rFonts w:ascii="Sylfaen" w:hAnsi="Sylfaen"/>
          <w:lang w:val="ka-GE"/>
        </w:rPr>
        <w:t xml:space="preserve">რამდენად ხშირად </w:t>
      </w:r>
      <w:r>
        <w:rPr>
          <w:rFonts w:ascii="Sylfaen" w:hAnsi="Sylfaen"/>
          <w:lang w:val="ka-GE"/>
        </w:rPr>
        <w:t>სჭირდებათ</w:t>
      </w:r>
      <w:r w:rsidRPr="00794482">
        <w:rPr>
          <w:rFonts w:ascii="Sylfaen" w:hAnsi="Sylfaen"/>
          <w:lang w:val="ka-GE"/>
        </w:rPr>
        <w:t xml:space="preserve"> რეესტრის პროგრამასთან მუშაობის ტრენინგები?</w:t>
      </w:r>
    </w:p>
    <w:p w:rsidR="00784612" w:rsidRDefault="00784612" w:rsidP="00784612">
      <w:pPr>
        <w:pStyle w:val="Heading3"/>
        <w:rPr>
          <w:rFonts w:ascii="Sylfaen" w:hAnsi="Sylfaen" w:cs="Sylfaen"/>
          <w:lang w:val="ka-GE"/>
        </w:rPr>
      </w:pPr>
      <w:r w:rsidRPr="00794482">
        <w:rPr>
          <w:rFonts w:ascii="Sylfaen" w:hAnsi="Sylfaen" w:cs="Sylfaen"/>
          <w:noProof/>
        </w:rPr>
        <w:lastRenderedPageBreak/>
        <w:drawing>
          <wp:inline distT="0" distB="0" distL="0" distR="0">
            <wp:extent cx="4025579" cy="2952924"/>
            <wp:effectExtent l="19050" t="0" r="13021" b="0"/>
            <wp:docPr id="20"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784612" w:rsidRDefault="00784612" w:rsidP="00784612">
      <w:pPr>
        <w:rPr>
          <w:rFonts w:ascii="Sylfaen" w:hAnsi="Sylfaen" w:cs="Sylfaen"/>
          <w:lang w:val="ka-GE"/>
        </w:rPr>
      </w:pPr>
      <w:r>
        <w:rPr>
          <w:rFonts w:ascii="Sylfaen" w:hAnsi="Sylfaen" w:cs="Sylfaen"/>
          <w:lang w:val="ka-GE"/>
        </w:rPr>
        <w:t>რესპონდენტების ნაწილი  ღია ტიპის კითხვებზე (რა სერვისის მიღება გსურთ ცენტრისგან? რა გააუმჯობესებდა ცენტრის სერვისებს?) პასუხების ნაწილი ეხებოდა რეესტრის პროგრამას. აქვე მოვიყვანთ საგანამანათლებლო დაწესებულებების მოსაზრებებს და რეკომენდაციებს რეესტრის შესახებ:</w:t>
      </w:r>
    </w:p>
    <w:p w:rsidR="00784612" w:rsidRPr="00997EFE" w:rsidRDefault="00784612" w:rsidP="00AA7495">
      <w:pPr>
        <w:pStyle w:val="ListParagraph"/>
        <w:numPr>
          <w:ilvl w:val="0"/>
          <w:numId w:val="19"/>
        </w:numPr>
        <w:spacing w:after="160" w:line="259" w:lineRule="auto"/>
      </w:pPr>
      <w:r>
        <w:rPr>
          <w:rFonts w:ascii="Sylfaen" w:hAnsi="Sylfaen"/>
        </w:rPr>
        <w:t>რეესტრის პროგრამაში ხშირია ცვლილებები, რომელთა შესახებ დროულად არ ეცნობება დაწესებულებებს</w:t>
      </w:r>
    </w:p>
    <w:p w:rsidR="00784612" w:rsidRPr="00997EFE" w:rsidRDefault="00784612" w:rsidP="00AA7495">
      <w:pPr>
        <w:pStyle w:val="ListParagraph"/>
        <w:numPr>
          <w:ilvl w:val="0"/>
          <w:numId w:val="19"/>
        </w:numPr>
        <w:spacing w:after="160" w:line="259" w:lineRule="auto"/>
      </w:pPr>
      <w:r>
        <w:rPr>
          <w:rFonts w:ascii="Sylfaen" w:hAnsi="Sylfaen"/>
        </w:rPr>
        <w:t>სასურველია ცენტრმა უზრუნველყოს რეესტრის პროგრამის გამართული მუშაობა</w:t>
      </w:r>
    </w:p>
    <w:p w:rsidR="00784612" w:rsidRPr="00DF388B" w:rsidRDefault="00784612" w:rsidP="00AA7495">
      <w:pPr>
        <w:pStyle w:val="ListParagraph"/>
        <w:numPr>
          <w:ilvl w:val="0"/>
          <w:numId w:val="19"/>
        </w:numPr>
        <w:spacing w:after="160" w:line="259" w:lineRule="auto"/>
      </w:pPr>
      <w:r>
        <w:rPr>
          <w:rFonts w:ascii="Sylfaen" w:hAnsi="Sylfaen"/>
        </w:rPr>
        <w:t>სასურველია ცენტრმა ჩაატაროს რეესტრის პროგრამაში მუშაობის ტრენინგები დაწესებულებებებისთვის</w:t>
      </w:r>
    </w:p>
    <w:p w:rsidR="00784612" w:rsidRDefault="00784612" w:rsidP="00AA7495">
      <w:pPr>
        <w:pStyle w:val="ListParagraph"/>
        <w:numPr>
          <w:ilvl w:val="0"/>
          <w:numId w:val="19"/>
        </w:numPr>
        <w:spacing w:after="160" w:line="259" w:lineRule="auto"/>
        <w:rPr>
          <w:rFonts w:ascii="Sylfaen" w:hAnsi="Sylfaen"/>
        </w:rPr>
      </w:pPr>
      <w:r w:rsidRPr="00DF388B">
        <w:rPr>
          <w:rFonts w:ascii="Sylfaen" w:hAnsi="Sylfaen"/>
        </w:rPr>
        <w:t>რეესტრის ახალი მომხმარებლის გაჩენის შემთხვევაში (ახლად ავტორიზებული საგანმანათლებლო დაწესებულება) დროულად მოხდეს მისი სტუდენტების და აკადემიური პერსონალის „იუზერის“ შექმნა</w:t>
      </w:r>
      <w:r>
        <w:rPr>
          <w:rStyle w:val="FootnoteReference"/>
          <w:rFonts w:ascii="Sylfaen" w:hAnsi="Sylfaen"/>
        </w:rPr>
        <w:footnoteReference w:id="1"/>
      </w:r>
      <w:r w:rsidRPr="00DF388B">
        <w:rPr>
          <w:rFonts w:ascii="Sylfaen" w:hAnsi="Sylfaen"/>
        </w:rPr>
        <w:t xml:space="preserve"> </w:t>
      </w:r>
    </w:p>
    <w:p w:rsidR="00784612" w:rsidRPr="00B93483" w:rsidRDefault="00784612" w:rsidP="00AA7495">
      <w:pPr>
        <w:pStyle w:val="ListParagraph"/>
        <w:numPr>
          <w:ilvl w:val="0"/>
          <w:numId w:val="19"/>
        </w:numPr>
        <w:spacing w:after="160" w:line="259" w:lineRule="auto"/>
        <w:rPr>
          <w:rFonts w:ascii="Sylfaen" w:hAnsi="Sylfaen"/>
        </w:rPr>
      </w:pPr>
      <w:r w:rsidRPr="00B93483">
        <w:rPr>
          <w:rFonts w:ascii="Sylfaen" w:hAnsi="Sylfaen"/>
        </w:rPr>
        <w:t>რეესტრიდან შესაძელებლი იყოს სტატისტიკური მონაცემების მოძიება, დამუშავება</w:t>
      </w:r>
    </w:p>
    <w:p w:rsidR="00784612" w:rsidRDefault="00784612" w:rsidP="00AA7495">
      <w:pPr>
        <w:pStyle w:val="ListParagraph"/>
        <w:numPr>
          <w:ilvl w:val="0"/>
          <w:numId w:val="19"/>
        </w:numPr>
        <w:spacing w:after="160" w:line="259" w:lineRule="auto"/>
        <w:rPr>
          <w:rFonts w:ascii="Sylfaen" w:hAnsi="Sylfaen"/>
        </w:rPr>
      </w:pPr>
      <w:r w:rsidRPr="00B93483">
        <w:rPr>
          <w:rFonts w:ascii="Sylfaen" w:hAnsi="Sylfaen"/>
        </w:rPr>
        <w:t xml:space="preserve">რეესტრის მართვის </w:t>
      </w:r>
      <w:r>
        <w:rPr>
          <w:rFonts w:ascii="Sylfaen" w:hAnsi="Sylfaen"/>
        </w:rPr>
        <w:t xml:space="preserve">პროგრამას </w:t>
      </w:r>
      <w:r w:rsidRPr="00B93483">
        <w:rPr>
          <w:rFonts w:ascii="Sylfaen" w:hAnsi="Sylfaen"/>
        </w:rPr>
        <w:t xml:space="preserve"> </w:t>
      </w:r>
      <w:r>
        <w:rPr>
          <w:rFonts w:ascii="Sylfaen" w:hAnsi="Sylfaen"/>
        </w:rPr>
        <w:t>დ</w:t>
      </w:r>
      <w:r w:rsidRPr="00B93483">
        <w:rPr>
          <w:rFonts w:ascii="Sylfaen" w:hAnsi="Sylfaen"/>
        </w:rPr>
        <w:t>აემატოს Excel-ში პორტირების სერვისები</w:t>
      </w:r>
    </w:p>
    <w:p w:rsidR="00784612" w:rsidRDefault="00784612" w:rsidP="00AA7495">
      <w:pPr>
        <w:pStyle w:val="ListParagraph"/>
        <w:numPr>
          <w:ilvl w:val="0"/>
          <w:numId w:val="19"/>
        </w:numPr>
        <w:spacing w:after="160" w:line="259" w:lineRule="auto"/>
        <w:rPr>
          <w:rFonts w:ascii="Sylfaen" w:hAnsi="Sylfaen"/>
        </w:rPr>
      </w:pPr>
      <w:r w:rsidRPr="00B93483">
        <w:rPr>
          <w:rFonts w:ascii="Sylfaen" w:hAnsi="Sylfaen"/>
        </w:rPr>
        <w:t>მსგავსი ოპერაციების შესრულება (მაგ. ერთი სპეციალობის სტუდენტებზე კვალიფიკაციის მინიჭება) შესაძლებელი იყოს ერთი ოპერაციით.</w:t>
      </w:r>
    </w:p>
    <w:p w:rsidR="00784612" w:rsidRDefault="00784612" w:rsidP="00AA7495">
      <w:pPr>
        <w:pStyle w:val="ListParagraph"/>
        <w:numPr>
          <w:ilvl w:val="0"/>
          <w:numId w:val="19"/>
        </w:numPr>
        <w:tabs>
          <w:tab w:val="left" w:pos="426"/>
        </w:tabs>
        <w:spacing w:after="160" w:line="259" w:lineRule="auto"/>
        <w:rPr>
          <w:rFonts w:ascii="Sylfaen" w:hAnsi="Sylfaen"/>
        </w:rPr>
      </w:pPr>
      <w:r w:rsidRPr="00B93483">
        <w:rPr>
          <w:rFonts w:ascii="Sylfaen" w:hAnsi="Sylfaen"/>
        </w:rPr>
        <w:t>ხელმისაწვდომი გახდეს ჩარიცხული მაგისტრიანტების შესახებ ინფორმაცია უმაღლესი სასწავლებლების მიხედვით</w:t>
      </w:r>
    </w:p>
    <w:p w:rsidR="00784612" w:rsidRDefault="00784612" w:rsidP="00AA7495">
      <w:pPr>
        <w:pStyle w:val="ListParagraph"/>
        <w:numPr>
          <w:ilvl w:val="0"/>
          <w:numId w:val="19"/>
        </w:numPr>
        <w:tabs>
          <w:tab w:val="left" w:pos="426"/>
        </w:tabs>
        <w:spacing w:after="160" w:line="259" w:lineRule="auto"/>
        <w:rPr>
          <w:rFonts w:ascii="Sylfaen" w:hAnsi="Sylfaen"/>
        </w:rPr>
      </w:pPr>
      <w:r w:rsidRPr="00B93483">
        <w:rPr>
          <w:rFonts w:ascii="Sylfaen" w:hAnsi="Sylfaen"/>
        </w:rPr>
        <w:t xml:space="preserve">პროფესორ მასწავლებელთა რეესტრთაან </w:t>
      </w:r>
      <w:r>
        <w:rPr>
          <w:rFonts w:ascii="Sylfaen" w:hAnsi="Sylfaen"/>
        </w:rPr>
        <w:t>დაკავშირებული პრობლემების აღმოფხვრა</w:t>
      </w:r>
      <w:r w:rsidRPr="00B93483">
        <w:rPr>
          <w:rFonts w:ascii="Sylfaen" w:hAnsi="Sylfaen"/>
        </w:rPr>
        <w:t xml:space="preserve"> </w:t>
      </w:r>
    </w:p>
    <w:p w:rsidR="00784612" w:rsidRPr="00A37BC9" w:rsidRDefault="00784612" w:rsidP="00AA7495">
      <w:pPr>
        <w:pStyle w:val="ListParagraph"/>
        <w:numPr>
          <w:ilvl w:val="0"/>
          <w:numId w:val="19"/>
        </w:numPr>
        <w:spacing w:after="160" w:line="259" w:lineRule="auto"/>
        <w:rPr>
          <w:rFonts w:ascii="Sylfaen" w:hAnsi="Sylfaen"/>
        </w:rPr>
      </w:pPr>
      <w:r w:rsidRPr="00B93483">
        <w:rPr>
          <w:rFonts w:ascii="Sylfaen" w:hAnsi="Sylfaen"/>
        </w:rPr>
        <w:lastRenderedPageBreak/>
        <w:t>ყველას</w:t>
      </w:r>
      <w:r>
        <w:rPr>
          <w:rFonts w:ascii="Sylfaen" w:hAnsi="Sylfaen"/>
        </w:rPr>
        <w:t xml:space="preserve"> ავტორიზებული საგანმანათლებლო დაწესებულებისთვის </w:t>
      </w:r>
      <w:r w:rsidRPr="00B93483">
        <w:rPr>
          <w:rFonts w:ascii="Sylfaen" w:hAnsi="Sylfaen"/>
        </w:rPr>
        <w:t xml:space="preserve">იყოს ხელმისაწვდომი პროფესორ მასწავლებელთა რეესტრი, იმისათვის რომ </w:t>
      </w:r>
      <w:r>
        <w:rPr>
          <w:rFonts w:ascii="Sylfaen" w:hAnsi="Sylfaen"/>
        </w:rPr>
        <w:t xml:space="preserve">მათ </w:t>
      </w:r>
      <w:r w:rsidRPr="00B93483">
        <w:rPr>
          <w:rFonts w:ascii="Sylfaen" w:hAnsi="Sylfaen"/>
        </w:rPr>
        <w:t>ჰქონდეთ რეალური ინფორმაცია ბაზარზე არსებული კადრის შესახებ, დაწესებულება საქმის კურსში იყოს მისი აკადემიური პერსონალის სხვა უმაღლეს სასწავლებელში დასაქმების შესახებ</w:t>
      </w:r>
    </w:p>
    <w:p w:rsidR="00784612" w:rsidRDefault="00784612" w:rsidP="00AA7495">
      <w:pPr>
        <w:pStyle w:val="ListParagraph"/>
        <w:numPr>
          <w:ilvl w:val="0"/>
          <w:numId w:val="19"/>
        </w:numPr>
        <w:spacing w:after="160" w:line="259" w:lineRule="auto"/>
        <w:rPr>
          <w:rFonts w:ascii="Sylfaen" w:hAnsi="Sylfaen"/>
        </w:rPr>
      </w:pPr>
      <w:r w:rsidRPr="00DF388B">
        <w:rPr>
          <w:rFonts w:ascii="Sylfaen" w:hAnsi="Sylfaen"/>
        </w:rPr>
        <w:t>სასურველია ბაზაში სტუდენტის გადაყვანის ფუნქციის გააქტიურება გარე მობილობის შემთხვევაშიც და  რეგისტრანტის წაშლის ფუნქციის გააქტიურება.</w:t>
      </w:r>
    </w:p>
    <w:p w:rsidR="00784612" w:rsidRPr="00B93483" w:rsidRDefault="00784612" w:rsidP="00AA7495">
      <w:pPr>
        <w:pStyle w:val="ListParagraph"/>
        <w:numPr>
          <w:ilvl w:val="0"/>
          <w:numId w:val="19"/>
        </w:numPr>
        <w:spacing w:after="160" w:line="259" w:lineRule="auto"/>
        <w:rPr>
          <w:rFonts w:ascii="Sylfaen" w:hAnsi="Sylfaen"/>
        </w:rPr>
      </w:pPr>
      <w:r w:rsidRPr="00B93483">
        <w:rPr>
          <w:rFonts w:ascii="Sylfaen" w:hAnsi="Sylfaen"/>
        </w:rPr>
        <w:t>ავტორიზებული სასწავლებლის სტუდენტის პირადი ნომრით მოძიება და მის შესახებ შემდეგი ინფორმაციის ნახვა : სტატუსი, უსდ-ში ჩარიცხვის და დამთავრების წლები</w:t>
      </w:r>
    </w:p>
    <w:p w:rsidR="00784612" w:rsidRDefault="00784612" w:rsidP="005D7F30">
      <w:pPr>
        <w:spacing w:after="160" w:line="259" w:lineRule="auto"/>
        <w:ind w:left="360"/>
        <w:rPr>
          <w:rFonts w:ascii="Sylfaen" w:hAnsi="Sylfaen"/>
          <w:lang w:val="ka-GE"/>
        </w:rPr>
      </w:pPr>
    </w:p>
    <w:p w:rsidR="00784612" w:rsidRPr="00732724" w:rsidRDefault="00784612" w:rsidP="00784612">
      <w:pPr>
        <w:pStyle w:val="Heading3"/>
        <w:rPr>
          <w:lang w:val="ka-GE"/>
        </w:rPr>
      </w:pPr>
      <w:bookmarkStart w:id="16" w:name="_Toc402198402"/>
      <w:r>
        <w:rPr>
          <w:rFonts w:ascii="Sylfaen" w:hAnsi="Sylfaen" w:cs="Sylfaen"/>
          <w:lang w:val="ka-GE"/>
        </w:rPr>
        <w:t>კომუნიკაცია</w:t>
      </w:r>
      <w:r>
        <w:rPr>
          <w:lang w:val="ka-GE"/>
        </w:rPr>
        <w:t xml:space="preserve"> </w:t>
      </w:r>
      <w:r>
        <w:rPr>
          <w:rFonts w:ascii="Sylfaen" w:hAnsi="Sylfaen" w:cs="Sylfaen"/>
          <w:lang w:val="ka-GE"/>
        </w:rPr>
        <w:t>ცენტრთან</w:t>
      </w:r>
      <w:bookmarkEnd w:id="16"/>
    </w:p>
    <w:p w:rsidR="00784612" w:rsidRDefault="00784612" w:rsidP="00784612">
      <w:pPr>
        <w:jc w:val="both"/>
        <w:rPr>
          <w:rFonts w:ascii="Sylfaen" w:hAnsi="Sylfaen"/>
          <w:lang w:val="ka-GE"/>
        </w:rPr>
      </w:pPr>
      <w:r>
        <w:rPr>
          <w:rFonts w:ascii="Sylfaen" w:hAnsi="Sylfaen"/>
          <w:lang w:val="ka-GE"/>
        </w:rPr>
        <w:t xml:space="preserve">საგანმანათლებლო დაწესებულებები ცენტრთან კომუნიკაციის ყველა ფორმას აქტიურად იყენებენ. დიდ უმრავლესობას ბოლო 1 წლის განმავლობაში რამოდენიმეჯერ მოუწია მისვლა ცენტრში. პირადი ვიზიტების გარდა საგანმანათლებლო დაწესებულებები აქტიურად იყენებენ ცენტრის ვებ გვერდს ინფორმაციის მისაღებად (84%). ასევე უმრავლესობა კონსულტაციებს იღებს სატელეფონო ზარების და ელ.ფოსტის მეშვეობით. შედარებით ნაკლებად იყენებენ ცენტრის ფეისბუკის გვერდს, თუმცა თითქმის მეოთხედი მაინც სარგებლობს ამ რესურსით. </w:t>
      </w:r>
    </w:p>
    <w:p w:rsidR="00784612" w:rsidRPr="00DF388B" w:rsidRDefault="00784612" w:rsidP="00784612">
      <w:pPr>
        <w:jc w:val="both"/>
        <w:rPr>
          <w:rFonts w:ascii="Sylfaen" w:hAnsi="Sylfaen"/>
          <w:lang w:val="ka-GE"/>
        </w:rPr>
      </w:pPr>
      <w:r>
        <w:rPr>
          <w:rFonts w:ascii="Sylfaen" w:hAnsi="Sylfaen"/>
          <w:lang w:val="ka-GE"/>
        </w:rPr>
        <w:t xml:space="preserve">მიღებული ინფორმაციის სისრულის თვალსაზრისით, ყველაზე ეფექტური რესპონდენტებისთვის ელ. ფოსტით და ტელეფონით კომუნიკაციაა. </w:t>
      </w:r>
    </w:p>
    <w:p w:rsidR="00784612" w:rsidRPr="000E653F"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15</w:t>
      </w:r>
      <w:r w:rsidR="00726C1F">
        <w:fldChar w:fldCharType="end"/>
      </w:r>
      <w:r>
        <w:rPr>
          <w:rFonts w:ascii="Sylfaen" w:hAnsi="Sylfaen"/>
          <w:lang w:val="ka-GE"/>
        </w:rPr>
        <w:t xml:space="preserve"> </w:t>
      </w:r>
      <w:r w:rsidRPr="000E653F">
        <w:rPr>
          <w:rFonts w:ascii="Sylfaen" w:hAnsi="Sylfaen"/>
          <w:lang w:val="ka-GE"/>
        </w:rPr>
        <w:t>ბოლო 12 თვის განმავლობაში რამდენჯერ ყოფილხართ ცენტრში?</w:t>
      </w:r>
    </w:p>
    <w:p w:rsidR="00784612" w:rsidRDefault="00784612" w:rsidP="00784612">
      <w:pPr>
        <w:rPr>
          <w:rFonts w:ascii="Sylfaen" w:hAnsi="Sylfaen"/>
          <w:sz w:val="18"/>
          <w:szCs w:val="18"/>
          <w:lang w:val="ka-GE"/>
        </w:rPr>
      </w:pPr>
      <w:r w:rsidRPr="000E653F">
        <w:rPr>
          <w:rFonts w:ascii="Sylfaen" w:hAnsi="Sylfaen"/>
          <w:noProof/>
          <w:sz w:val="18"/>
          <w:szCs w:val="18"/>
        </w:rPr>
        <w:drawing>
          <wp:inline distT="0" distB="0" distL="0" distR="0">
            <wp:extent cx="3982499" cy="2097247"/>
            <wp:effectExtent l="19050" t="0" r="18001" b="0"/>
            <wp:docPr id="13"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5D7F30" w:rsidRDefault="005D7F30" w:rsidP="00784612">
      <w:pPr>
        <w:pStyle w:val="Caption"/>
        <w:rPr>
          <w:rFonts w:ascii="Sylfaen" w:hAnsi="Sylfaen" w:cs="Sylfaen"/>
          <w:lang w:val="ka-GE"/>
        </w:rPr>
      </w:pPr>
    </w:p>
    <w:p w:rsidR="005D7F30" w:rsidRDefault="005D7F30" w:rsidP="00784612">
      <w:pPr>
        <w:pStyle w:val="Caption"/>
        <w:rPr>
          <w:rFonts w:ascii="Sylfaen" w:hAnsi="Sylfaen" w:cs="Sylfaen"/>
          <w:lang w:val="ka-GE"/>
        </w:rPr>
      </w:pPr>
    </w:p>
    <w:p w:rsidR="005D7F30" w:rsidRDefault="005D7F30" w:rsidP="00784612">
      <w:pPr>
        <w:pStyle w:val="Caption"/>
        <w:rPr>
          <w:rFonts w:ascii="Sylfaen" w:hAnsi="Sylfaen" w:cs="Sylfaen"/>
          <w:lang w:val="ka-GE"/>
        </w:rPr>
      </w:pPr>
    </w:p>
    <w:p w:rsidR="006A054C" w:rsidRDefault="006A054C" w:rsidP="006A054C">
      <w:pPr>
        <w:rPr>
          <w:rFonts w:ascii="Sylfaen" w:hAnsi="Sylfaen"/>
          <w:lang w:val="ka-GE"/>
        </w:rPr>
      </w:pPr>
    </w:p>
    <w:p w:rsidR="006A054C" w:rsidRPr="006A054C" w:rsidRDefault="006A054C" w:rsidP="006A054C">
      <w:pPr>
        <w:rPr>
          <w:rFonts w:ascii="Sylfaen" w:hAnsi="Sylfaen"/>
          <w:lang w:val="ka-GE"/>
        </w:rPr>
      </w:pPr>
    </w:p>
    <w:p w:rsidR="00784612" w:rsidRPr="005B0C65"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16</w:t>
      </w:r>
      <w:r w:rsidR="00726C1F">
        <w:fldChar w:fldCharType="end"/>
      </w:r>
      <w:r>
        <w:rPr>
          <w:rFonts w:ascii="Sylfaen" w:hAnsi="Sylfaen"/>
          <w:lang w:val="ka-GE"/>
        </w:rPr>
        <w:t xml:space="preserve"> </w:t>
      </w:r>
      <w:r w:rsidRPr="00634B78">
        <w:rPr>
          <w:rFonts w:ascii="Sylfaen" w:hAnsi="Sylfaen"/>
        </w:rPr>
        <w:t>პირადი ვიზიტის გარდა მიგიღიათ თუ არა ინფორმაცია ცენტრის სერვისების და პროცედურების შესახებ?</w:t>
      </w:r>
    </w:p>
    <w:p w:rsidR="00784612" w:rsidRDefault="00784612" w:rsidP="00784612">
      <w:pPr>
        <w:rPr>
          <w:rFonts w:ascii="Sylfaen" w:hAnsi="Sylfaen"/>
          <w:sz w:val="18"/>
          <w:szCs w:val="18"/>
          <w:lang w:val="ka-GE"/>
        </w:rPr>
      </w:pPr>
      <w:r w:rsidRPr="005B0C65">
        <w:rPr>
          <w:rFonts w:ascii="Sylfaen" w:hAnsi="Sylfaen"/>
          <w:noProof/>
          <w:sz w:val="18"/>
          <w:szCs w:val="18"/>
        </w:rPr>
        <w:drawing>
          <wp:inline distT="0" distB="0" distL="0" distR="0">
            <wp:extent cx="4829787" cy="2499919"/>
            <wp:effectExtent l="19050" t="0" r="27963" b="0"/>
            <wp:docPr id="21"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784612" w:rsidRDefault="00784612" w:rsidP="00784612">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17</w:t>
      </w:r>
      <w:r w:rsidR="00726C1F">
        <w:fldChar w:fldCharType="end"/>
      </w:r>
      <w:r>
        <w:rPr>
          <w:rFonts w:ascii="Sylfaen" w:hAnsi="Sylfaen"/>
          <w:lang w:val="ka-GE"/>
        </w:rPr>
        <w:t xml:space="preserve">   რამდენად დამაკმაყოფილებელი იყო ცენტრის ვებგვერდის / ტელეფონის/ელ.ფოსტის მეშვეობით მიღებული ინფორმაცია</w:t>
      </w:r>
    </w:p>
    <w:p w:rsidR="00784612" w:rsidRDefault="00784612" w:rsidP="00784612">
      <w:pPr>
        <w:rPr>
          <w:rFonts w:ascii="Sylfaen" w:hAnsi="Sylfaen"/>
          <w:lang w:val="ka-GE"/>
        </w:rPr>
      </w:pPr>
      <w:r w:rsidRPr="000A6447">
        <w:rPr>
          <w:rFonts w:ascii="Sylfaen" w:hAnsi="Sylfaen"/>
          <w:noProof/>
        </w:rPr>
        <w:drawing>
          <wp:inline distT="0" distB="0" distL="0" distR="0">
            <wp:extent cx="5543986" cy="3011146"/>
            <wp:effectExtent l="19050" t="0" r="18614" b="0"/>
            <wp:docPr id="2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784612" w:rsidRDefault="00784612" w:rsidP="00784612">
      <w:pPr>
        <w:jc w:val="both"/>
        <w:rPr>
          <w:rFonts w:ascii="Sylfaen" w:hAnsi="Sylfaen" w:cs="Sylfaen"/>
          <w:lang w:val="ka-GE"/>
        </w:rPr>
      </w:pPr>
      <w:r>
        <w:rPr>
          <w:rFonts w:ascii="Sylfaen" w:hAnsi="Sylfaen" w:cs="Sylfaen"/>
          <w:lang w:val="ka-GE"/>
        </w:rPr>
        <w:t xml:space="preserve">მიუხედავად იმისა, რომ ერთი შეხედვით საგანმანათლებლო დაწესებულებების წარმომადგენლებს აქვთ ცენტრთან კომუნიკაციის ყველა შესაძლებლობა და ამას აქტიურად იყენებენ, ღია კითხვებიდან ნათლად ჩანს, რომ რაღაც ნაწილი განიცდის ღიაობაზე, თანასწორობაზე დაფუძნებულ ურთიერთობის დეფიციტს. რესპონდენტების აზრით, </w:t>
      </w:r>
      <w:r>
        <w:rPr>
          <w:rFonts w:ascii="Sylfaen" w:hAnsi="Sylfaen" w:cs="Sylfaen"/>
          <w:lang w:val="ka-GE"/>
        </w:rPr>
        <w:lastRenderedPageBreak/>
        <w:t>სასურველია ცენტრსა და საგანმანათლებლო დაწესებულებებს შორის კომუნიკაცია უფრო ეფექტიანი იყოს, რისთვისაც საჭიროა:</w:t>
      </w:r>
    </w:p>
    <w:p w:rsidR="00784612" w:rsidRDefault="00784612" w:rsidP="00AA7495">
      <w:pPr>
        <w:pStyle w:val="ListParagraph"/>
        <w:numPr>
          <w:ilvl w:val="0"/>
          <w:numId w:val="20"/>
        </w:numPr>
        <w:tabs>
          <w:tab w:val="left" w:pos="426"/>
        </w:tabs>
        <w:spacing w:after="160" w:line="259" w:lineRule="auto"/>
        <w:rPr>
          <w:rFonts w:ascii="Sylfaen" w:hAnsi="Sylfaen"/>
        </w:rPr>
      </w:pPr>
      <w:r>
        <w:rPr>
          <w:rFonts w:ascii="Sylfaen" w:hAnsi="Sylfaen"/>
        </w:rPr>
        <w:t xml:space="preserve">ცენტრს დაწესებულებებთან ჰქონდეს </w:t>
      </w:r>
      <w:r w:rsidRPr="00B93483">
        <w:rPr>
          <w:rFonts w:ascii="Sylfaen" w:hAnsi="Sylfaen"/>
        </w:rPr>
        <w:t>უფრო აქტიური კომუნიკაცია</w:t>
      </w:r>
      <w:r>
        <w:rPr>
          <w:rFonts w:ascii="Sylfaen" w:hAnsi="Sylfaen"/>
        </w:rPr>
        <w:t xml:space="preserve"> </w:t>
      </w:r>
      <w:r w:rsidRPr="00B93483">
        <w:rPr>
          <w:rFonts w:ascii="Sylfaen" w:hAnsi="Sylfaen"/>
        </w:rPr>
        <w:t xml:space="preserve">მიმდინარე </w:t>
      </w:r>
      <w:r>
        <w:rPr>
          <w:rFonts w:ascii="Sylfaen" w:hAnsi="Sylfaen"/>
        </w:rPr>
        <w:t xml:space="preserve">ან დაგეგმილი </w:t>
      </w:r>
      <w:r w:rsidRPr="00B93483">
        <w:rPr>
          <w:rFonts w:ascii="Sylfaen" w:hAnsi="Sylfaen"/>
        </w:rPr>
        <w:t>ცვლილებების შესახებ</w:t>
      </w:r>
    </w:p>
    <w:p w:rsidR="00784612" w:rsidRDefault="00784612" w:rsidP="00AA7495">
      <w:pPr>
        <w:pStyle w:val="ListParagraph"/>
        <w:numPr>
          <w:ilvl w:val="0"/>
          <w:numId w:val="20"/>
        </w:numPr>
        <w:tabs>
          <w:tab w:val="left" w:pos="426"/>
        </w:tabs>
        <w:spacing w:after="160" w:line="259" w:lineRule="auto"/>
        <w:rPr>
          <w:rFonts w:ascii="Sylfaen" w:hAnsi="Sylfaen"/>
        </w:rPr>
      </w:pPr>
      <w:r>
        <w:rPr>
          <w:rFonts w:ascii="Sylfaen" w:hAnsi="Sylfaen"/>
        </w:rPr>
        <w:t xml:space="preserve">დაწესებულებებისთვის </w:t>
      </w:r>
      <w:r w:rsidRPr="00B93483">
        <w:rPr>
          <w:rFonts w:ascii="Sylfaen" w:hAnsi="Sylfaen"/>
        </w:rPr>
        <w:t>ინფორმაციის პროაქტიული მიწოდება</w:t>
      </w:r>
      <w:r>
        <w:rPr>
          <w:rFonts w:ascii="Sylfaen" w:hAnsi="Sylfaen"/>
        </w:rPr>
        <w:t>;</w:t>
      </w:r>
    </w:p>
    <w:p w:rsidR="00784612" w:rsidRPr="00B93483" w:rsidRDefault="00784612" w:rsidP="00AA7495">
      <w:pPr>
        <w:pStyle w:val="ListParagraph"/>
        <w:numPr>
          <w:ilvl w:val="0"/>
          <w:numId w:val="20"/>
        </w:numPr>
        <w:tabs>
          <w:tab w:val="left" w:pos="426"/>
        </w:tabs>
        <w:spacing w:after="160" w:line="259" w:lineRule="auto"/>
        <w:rPr>
          <w:rFonts w:ascii="Sylfaen" w:hAnsi="Sylfaen"/>
        </w:rPr>
      </w:pPr>
      <w:r>
        <w:rPr>
          <w:rFonts w:ascii="Sylfaen" w:hAnsi="Sylfaen"/>
        </w:rPr>
        <w:t xml:space="preserve">ამოქმედდეს </w:t>
      </w:r>
      <w:r w:rsidRPr="00B93483">
        <w:rPr>
          <w:rFonts w:ascii="Sylfaen" w:hAnsi="Sylfaen"/>
        </w:rPr>
        <w:t>ცხელი ხაზი იურიდიული მომსახურებისთვის / კონსულტაციებისთვის</w:t>
      </w:r>
    </w:p>
    <w:p w:rsidR="00784612" w:rsidRPr="00B93483" w:rsidRDefault="00784612" w:rsidP="00AA7495">
      <w:pPr>
        <w:pStyle w:val="ListParagraph"/>
        <w:numPr>
          <w:ilvl w:val="0"/>
          <w:numId w:val="20"/>
        </w:numPr>
        <w:tabs>
          <w:tab w:val="left" w:pos="426"/>
        </w:tabs>
        <w:spacing w:after="160" w:line="259" w:lineRule="auto"/>
        <w:rPr>
          <w:rFonts w:ascii="Sylfaen" w:hAnsi="Sylfaen"/>
        </w:rPr>
      </w:pPr>
      <w:r w:rsidRPr="00B93483">
        <w:rPr>
          <w:rFonts w:ascii="Sylfaen" w:hAnsi="Sylfaen"/>
        </w:rPr>
        <w:t>იურიდიული კონსულტაციებისთვის საკონტაქტო პირის გამოყოფა</w:t>
      </w:r>
    </w:p>
    <w:p w:rsidR="00784612" w:rsidRPr="00B93483" w:rsidRDefault="00784612" w:rsidP="00AA7495">
      <w:pPr>
        <w:pStyle w:val="ListParagraph"/>
        <w:numPr>
          <w:ilvl w:val="0"/>
          <w:numId w:val="20"/>
        </w:numPr>
        <w:spacing w:after="160" w:line="259" w:lineRule="auto"/>
        <w:rPr>
          <w:rFonts w:ascii="Sylfaen" w:hAnsi="Sylfaen"/>
        </w:rPr>
      </w:pPr>
      <w:r w:rsidRPr="00B93483">
        <w:rPr>
          <w:rFonts w:ascii="Sylfaen" w:hAnsi="Sylfaen"/>
        </w:rPr>
        <w:t>ვებ გვერდზე ნორმატიული აქტების ბოლო კონსოლიდირებული ვერსიების განთავსება</w:t>
      </w:r>
    </w:p>
    <w:p w:rsidR="00784612" w:rsidRPr="00A37BC9" w:rsidRDefault="00784612" w:rsidP="00AA7495">
      <w:pPr>
        <w:pStyle w:val="ListParagraph"/>
        <w:numPr>
          <w:ilvl w:val="0"/>
          <w:numId w:val="20"/>
        </w:numPr>
        <w:spacing w:after="160" w:line="259" w:lineRule="auto"/>
      </w:pPr>
      <w:r>
        <w:rPr>
          <w:rFonts w:ascii="Sylfaen" w:hAnsi="Sylfaen"/>
        </w:rPr>
        <w:t>სხვადასხვა სამსახურის თანამშრომლებს ჰქონდეთ ერთიანი შეთანხმებული პოზიციის ქონა ამათუიმ პრობლების  / საკითხი მიმართ</w:t>
      </w:r>
    </w:p>
    <w:p w:rsidR="00784612" w:rsidRPr="00A37BC9" w:rsidRDefault="00784612" w:rsidP="00AA7495">
      <w:pPr>
        <w:pStyle w:val="ListParagraph"/>
        <w:numPr>
          <w:ilvl w:val="0"/>
          <w:numId w:val="20"/>
        </w:numPr>
        <w:spacing w:after="160" w:line="259" w:lineRule="auto"/>
      </w:pPr>
      <w:r>
        <w:rPr>
          <w:rFonts w:ascii="Sylfaen" w:hAnsi="Sylfaen"/>
        </w:rPr>
        <w:t>სამსახურის თანამშრომლების პასუხები იყოს მაქსიმალურად კონკრეტული, ერთმნიშნველოვანი და ამომწურავი</w:t>
      </w:r>
    </w:p>
    <w:p w:rsidR="00784612" w:rsidRPr="00B93483" w:rsidRDefault="00784612" w:rsidP="00AA7495">
      <w:pPr>
        <w:pStyle w:val="ListParagraph"/>
        <w:numPr>
          <w:ilvl w:val="0"/>
          <w:numId w:val="20"/>
        </w:numPr>
        <w:spacing w:after="160" w:line="259" w:lineRule="auto"/>
        <w:rPr>
          <w:rFonts w:ascii="Sylfaen" w:hAnsi="Sylfaen"/>
        </w:rPr>
      </w:pPr>
      <w:r w:rsidRPr="00B93483">
        <w:rPr>
          <w:rFonts w:ascii="Sylfaen" w:hAnsi="Sylfaen"/>
        </w:rPr>
        <w:t>ცენტრი</w:t>
      </w:r>
      <w:r>
        <w:rPr>
          <w:rFonts w:ascii="Sylfaen" w:hAnsi="Sylfaen"/>
        </w:rPr>
        <w:t xml:space="preserve"> საკუთარ პოზიციონირებას ახდენდეს, </w:t>
      </w:r>
      <w:r w:rsidRPr="00B93483">
        <w:rPr>
          <w:rFonts w:ascii="Sylfaen" w:hAnsi="Sylfaen"/>
        </w:rPr>
        <w:t xml:space="preserve"> </w:t>
      </w:r>
      <w:r>
        <w:rPr>
          <w:rFonts w:ascii="Sylfaen" w:hAnsi="Sylfaen"/>
        </w:rPr>
        <w:t xml:space="preserve">როგორც საგანამანთელბლო </w:t>
      </w:r>
      <w:r w:rsidRPr="00B93483">
        <w:rPr>
          <w:rFonts w:ascii="Sylfaen" w:hAnsi="Sylfaen"/>
        </w:rPr>
        <w:t>დაწესებულებების დამხმარე</w:t>
      </w:r>
      <w:r>
        <w:rPr>
          <w:rFonts w:ascii="Sylfaen" w:hAnsi="Sylfaen"/>
        </w:rPr>
        <w:t>,</w:t>
      </w:r>
      <w:r w:rsidRPr="00B93483">
        <w:rPr>
          <w:rFonts w:ascii="Sylfaen" w:hAnsi="Sylfaen"/>
        </w:rPr>
        <w:t xml:space="preserve"> ხელშემწყობი</w:t>
      </w:r>
      <w:r>
        <w:rPr>
          <w:rFonts w:ascii="Sylfaen" w:hAnsi="Sylfaen"/>
        </w:rPr>
        <w:t xml:space="preserve">, თანამშრომლობით ურთიერთობაზე ორიენტირებული და </w:t>
      </w:r>
      <w:r w:rsidRPr="00B93483">
        <w:rPr>
          <w:rFonts w:ascii="Sylfaen" w:hAnsi="Sylfaen"/>
        </w:rPr>
        <w:t>არა მხოლოდ მაკონტროლებელი</w:t>
      </w:r>
      <w:r>
        <w:rPr>
          <w:rFonts w:ascii="Sylfaen" w:hAnsi="Sylfaen"/>
        </w:rPr>
        <w:t xml:space="preserve">  და დამჯელი ორგანო</w:t>
      </w:r>
      <w:r w:rsidRPr="00B93483">
        <w:rPr>
          <w:rFonts w:ascii="Sylfaen" w:hAnsi="Sylfaen"/>
        </w:rPr>
        <w:t>.</w:t>
      </w:r>
    </w:p>
    <w:p w:rsidR="00784612" w:rsidRPr="00BC34F8" w:rsidRDefault="00784612" w:rsidP="00AA7495">
      <w:pPr>
        <w:pStyle w:val="ListParagraph"/>
        <w:numPr>
          <w:ilvl w:val="0"/>
          <w:numId w:val="20"/>
        </w:numPr>
        <w:spacing w:after="160" w:line="259" w:lineRule="auto"/>
      </w:pPr>
      <w:r>
        <w:rPr>
          <w:rFonts w:ascii="Sylfaen" w:hAnsi="Sylfaen"/>
        </w:rPr>
        <w:t xml:space="preserve">ცენტრის მხრიდან მეტი ღიაობა, </w:t>
      </w:r>
    </w:p>
    <w:p w:rsidR="00784612" w:rsidRPr="00BC34F8" w:rsidRDefault="00784612" w:rsidP="00AA7495">
      <w:pPr>
        <w:pStyle w:val="ListParagraph"/>
        <w:numPr>
          <w:ilvl w:val="0"/>
          <w:numId w:val="20"/>
        </w:numPr>
        <w:spacing w:after="160" w:line="259" w:lineRule="auto"/>
      </w:pPr>
      <w:r>
        <w:rPr>
          <w:rFonts w:ascii="Sylfaen" w:hAnsi="Sylfaen"/>
        </w:rPr>
        <w:t>ინფორმაციის დროული მიწოდება</w:t>
      </w:r>
    </w:p>
    <w:p w:rsidR="00784612" w:rsidRPr="00B93483" w:rsidRDefault="00784612" w:rsidP="00AA7495">
      <w:pPr>
        <w:pStyle w:val="ListParagraph"/>
        <w:numPr>
          <w:ilvl w:val="0"/>
          <w:numId w:val="20"/>
        </w:numPr>
        <w:spacing w:after="160" w:line="259" w:lineRule="auto"/>
        <w:rPr>
          <w:rFonts w:ascii="Sylfaen" w:hAnsi="Sylfaen"/>
        </w:rPr>
      </w:pPr>
      <w:r>
        <w:rPr>
          <w:rFonts w:ascii="Sylfaen" w:hAnsi="Sylfaen"/>
        </w:rPr>
        <w:t xml:space="preserve">საგანმანათლებლო დაწესებულებების მონაწილეობით </w:t>
      </w:r>
      <w:r w:rsidRPr="00B93483">
        <w:rPr>
          <w:rFonts w:ascii="Sylfaen" w:hAnsi="Sylfaen"/>
        </w:rPr>
        <w:t xml:space="preserve">საინფორმაციო შეხვედრების ორგანიზება, პრობლემური საკითხების განხილვის მიზნით </w:t>
      </w:r>
    </w:p>
    <w:p w:rsidR="00784612" w:rsidRPr="00B93483" w:rsidRDefault="00784612" w:rsidP="00AA7495">
      <w:pPr>
        <w:pStyle w:val="ListParagraph"/>
        <w:numPr>
          <w:ilvl w:val="0"/>
          <w:numId w:val="20"/>
        </w:numPr>
        <w:spacing w:after="160" w:line="259" w:lineRule="auto"/>
        <w:rPr>
          <w:rFonts w:ascii="Sylfaen" w:hAnsi="Sylfaen"/>
        </w:rPr>
      </w:pPr>
      <w:r w:rsidRPr="00B93483">
        <w:rPr>
          <w:rFonts w:ascii="Sylfaen" w:hAnsi="Sylfaen"/>
        </w:rPr>
        <w:t>სასწავლო დაწესებულებების ყოველწლიური ანონიმური გამოკითხვის ჩატარება, მათი შენიშვნების გათვალისწინება</w:t>
      </w:r>
    </w:p>
    <w:p w:rsidR="00784612" w:rsidRPr="00B93483" w:rsidRDefault="00784612" w:rsidP="00AA7495">
      <w:pPr>
        <w:pStyle w:val="ListParagraph"/>
        <w:numPr>
          <w:ilvl w:val="0"/>
          <w:numId w:val="20"/>
        </w:numPr>
        <w:spacing w:after="160" w:line="259" w:lineRule="auto"/>
        <w:rPr>
          <w:rFonts w:ascii="Sylfaen" w:hAnsi="Sylfaen"/>
        </w:rPr>
      </w:pPr>
      <w:r w:rsidRPr="00B93483">
        <w:rPr>
          <w:rFonts w:ascii="Sylfaen" w:hAnsi="Sylfaen"/>
        </w:rPr>
        <w:t>დროის მოგების მიზნით უმჯობესი იქნება უცხოელი სტუდენტების რეესტრში დამატება მოხდეს ადგილზე უნივერსიტეტში, განათლებისა და მეცნიერების მინისტრის ბრძანების მიღებისთანავე</w:t>
      </w:r>
    </w:p>
    <w:p w:rsidR="00784612" w:rsidRPr="00B93483" w:rsidRDefault="00784612" w:rsidP="00AA7495">
      <w:pPr>
        <w:pStyle w:val="ListParagraph"/>
        <w:numPr>
          <w:ilvl w:val="0"/>
          <w:numId w:val="20"/>
        </w:numPr>
        <w:spacing w:after="160" w:line="259" w:lineRule="auto"/>
        <w:rPr>
          <w:rFonts w:ascii="Sylfaen" w:hAnsi="Sylfaen"/>
        </w:rPr>
      </w:pPr>
      <w:r w:rsidRPr="00B93483">
        <w:rPr>
          <w:rFonts w:ascii="Sylfaen" w:hAnsi="Sylfaen"/>
        </w:rPr>
        <w:t>ცენტრის სტუდენტური ბაზისა და იუსტიციის სახლის მონაცემთა ბაზის სინქრონიზაციის პრობლემა. სასურველია, ტექნიკურად დაიხვეწოს და გაუმჯობესდეს აღნიშნული პროცესი.</w:t>
      </w:r>
    </w:p>
    <w:p w:rsidR="00784612" w:rsidRDefault="0055161D" w:rsidP="00784612">
      <w:pPr>
        <w:pStyle w:val="Heading3"/>
        <w:rPr>
          <w:rFonts w:ascii="Sylfaen" w:hAnsi="Sylfaen"/>
          <w:lang w:val="ka-GE"/>
        </w:rPr>
      </w:pPr>
      <w:bookmarkStart w:id="17" w:name="_Toc402198403"/>
      <w:r>
        <w:rPr>
          <w:rFonts w:ascii="Sylfaen" w:hAnsi="Sylfaen" w:cs="Sylfaen"/>
          <w:lang w:val="ka-GE"/>
        </w:rPr>
        <w:t xml:space="preserve">რა </w:t>
      </w:r>
      <w:r w:rsidR="00784612" w:rsidRPr="007A3613">
        <w:rPr>
          <w:rFonts w:ascii="Sylfaen" w:hAnsi="Sylfaen" w:cs="Sylfaen"/>
          <w:lang w:val="ka-GE"/>
        </w:rPr>
        <w:t>დამატებითი</w:t>
      </w:r>
      <w:r w:rsidR="00784612" w:rsidRPr="007A3613">
        <w:rPr>
          <w:lang w:val="ka-GE"/>
        </w:rPr>
        <w:t xml:space="preserve"> </w:t>
      </w:r>
      <w:r w:rsidR="00784612" w:rsidRPr="007A3613">
        <w:rPr>
          <w:rFonts w:ascii="Sylfaen" w:hAnsi="Sylfaen" w:cs="Sylfaen"/>
          <w:lang w:val="ka-GE"/>
        </w:rPr>
        <w:t>სერვისების</w:t>
      </w:r>
      <w:r w:rsidR="00784612" w:rsidRPr="007A3613">
        <w:rPr>
          <w:lang w:val="ka-GE"/>
        </w:rPr>
        <w:t xml:space="preserve"> </w:t>
      </w:r>
      <w:r w:rsidR="00E24330">
        <w:rPr>
          <w:rFonts w:ascii="Sylfaen" w:hAnsi="Sylfaen"/>
          <w:lang w:val="ka-GE"/>
        </w:rPr>
        <w:t>მიღება</w:t>
      </w:r>
      <w:r>
        <w:rPr>
          <w:rFonts w:ascii="Sylfaen" w:hAnsi="Sylfaen"/>
          <w:lang w:val="ka-GE"/>
        </w:rPr>
        <w:t xml:space="preserve"> სურთ საგანმანათლებლო დაწესებულებებს</w:t>
      </w:r>
      <w:bookmarkEnd w:id="17"/>
      <w:r>
        <w:rPr>
          <w:rFonts w:ascii="Sylfaen" w:hAnsi="Sylfaen"/>
          <w:lang w:val="ka-GE"/>
        </w:rPr>
        <w:t xml:space="preserve"> </w:t>
      </w:r>
    </w:p>
    <w:p w:rsidR="00784612" w:rsidRDefault="00784612" w:rsidP="00784612">
      <w:pPr>
        <w:rPr>
          <w:rFonts w:ascii="Sylfaen" w:hAnsi="Sylfaen"/>
          <w:lang w:val="ka-GE"/>
        </w:rPr>
      </w:pPr>
      <w:r>
        <w:rPr>
          <w:rFonts w:ascii="Sylfaen" w:hAnsi="Sylfaen"/>
          <w:lang w:val="ka-GE"/>
        </w:rPr>
        <w:t>საგანმანათლებლო დაწესებულებებმა გამოთქვეს სურვილები ცენტრის ახალ სერვისებთან დაკავშ</w:t>
      </w:r>
      <w:r w:rsidR="0055161D">
        <w:rPr>
          <w:rFonts w:ascii="Sylfaen" w:hAnsi="Sylfaen"/>
          <w:lang w:val="ka-GE"/>
        </w:rPr>
        <w:t>ი</w:t>
      </w:r>
      <w:r>
        <w:rPr>
          <w:rFonts w:ascii="Sylfaen" w:hAnsi="Sylfaen"/>
          <w:lang w:val="ka-GE"/>
        </w:rPr>
        <w:t>რებით:</w:t>
      </w:r>
    </w:p>
    <w:p w:rsidR="00784612" w:rsidRPr="007A3613" w:rsidRDefault="00784612" w:rsidP="00784612">
      <w:pPr>
        <w:tabs>
          <w:tab w:val="left" w:pos="426"/>
        </w:tabs>
        <w:spacing w:after="0" w:line="240" w:lineRule="auto"/>
        <w:rPr>
          <w:rFonts w:ascii="Sylfaen" w:eastAsia="Times New Roman" w:hAnsi="Sylfaen" w:cs="Arial"/>
          <w:b/>
          <w:i/>
          <w:lang w:val="ka-GE"/>
        </w:rPr>
      </w:pPr>
      <w:r w:rsidRPr="007A3613">
        <w:rPr>
          <w:rFonts w:ascii="Sylfaen" w:eastAsia="Times New Roman" w:hAnsi="Sylfaen" w:cs="Arial"/>
          <w:b/>
          <w:i/>
          <w:lang w:val="ka-GE"/>
        </w:rPr>
        <w:t>საინფორმაციო უზრუნველყოფა</w:t>
      </w:r>
    </w:p>
    <w:p w:rsidR="00784612" w:rsidRPr="00B93483" w:rsidRDefault="00784612" w:rsidP="00AA7495">
      <w:pPr>
        <w:pStyle w:val="ListParagraph"/>
        <w:numPr>
          <w:ilvl w:val="0"/>
          <w:numId w:val="18"/>
        </w:numPr>
        <w:tabs>
          <w:tab w:val="left" w:pos="426"/>
        </w:tabs>
        <w:spacing w:after="0" w:line="240" w:lineRule="auto"/>
        <w:rPr>
          <w:rFonts w:ascii="Arial" w:eastAsia="Times New Roman" w:hAnsi="Arial" w:cs="Arial"/>
        </w:rPr>
      </w:pPr>
      <w:r w:rsidRPr="00B93483">
        <w:rPr>
          <w:rFonts w:ascii="Sylfaen" w:eastAsia="Times New Roman" w:hAnsi="Sylfaen" w:cs="Sylfaen"/>
        </w:rPr>
        <w:t>განათლების</w:t>
      </w:r>
      <w:r w:rsidRPr="00B93483">
        <w:rPr>
          <w:rFonts w:ascii="Arial" w:eastAsia="Times New Roman" w:hAnsi="Arial" w:cs="Arial"/>
        </w:rPr>
        <w:t xml:space="preserve"> </w:t>
      </w:r>
      <w:r w:rsidRPr="00B93483">
        <w:rPr>
          <w:rFonts w:ascii="Sylfaen" w:eastAsia="Times New Roman" w:hAnsi="Sylfaen" w:cs="Sylfaen"/>
        </w:rPr>
        <w:t>სფეროში</w:t>
      </w:r>
      <w:r w:rsidRPr="00B93483">
        <w:rPr>
          <w:rFonts w:ascii="Arial" w:eastAsia="Times New Roman" w:hAnsi="Arial" w:cs="Arial"/>
        </w:rPr>
        <w:t xml:space="preserve"> </w:t>
      </w:r>
      <w:r w:rsidRPr="00B93483">
        <w:rPr>
          <w:rFonts w:ascii="Sylfaen" w:eastAsia="Times New Roman" w:hAnsi="Sylfaen" w:cs="Sylfaen"/>
        </w:rPr>
        <w:t>მიღებული</w:t>
      </w:r>
      <w:r w:rsidRPr="00B93483">
        <w:rPr>
          <w:rFonts w:ascii="Arial" w:eastAsia="Times New Roman" w:hAnsi="Arial" w:cs="Arial"/>
        </w:rPr>
        <w:t xml:space="preserve"> </w:t>
      </w:r>
      <w:r w:rsidRPr="00B93483">
        <w:rPr>
          <w:rFonts w:ascii="Sylfaen" w:eastAsia="Times New Roman" w:hAnsi="Sylfaen" w:cs="Sylfaen"/>
        </w:rPr>
        <w:t>კანონების</w:t>
      </w:r>
      <w:r w:rsidRPr="00B93483">
        <w:rPr>
          <w:rFonts w:ascii="Arial" w:eastAsia="Times New Roman" w:hAnsi="Arial" w:cs="Arial"/>
        </w:rPr>
        <w:t xml:space="preserve"> </w:t>
      </w:r>
      <w:r w:rsidRPr="00B93483">
        <w:rPr>
          <w:rFonts w:ascii="Sylfaen" w:eastAsia="Times New Roman" w:hAnsi="Sylfaen" w:cs="Sylfaen"/>
        </w:rPr>
        <w:t>და</w:t>
      </w:r>
      <w:r w:rsidRPr="00B93483">
        <w:rPr>
          <w:rFonts w:ascii="Arial" w:eastAsia="Times New Roman" w:hAnsi="Arial" w:cs="Arial"/>
        </w:rPr>
        <w:t xml:space="preserve"> </w:t>
      </w:r>
      <w:r w:rsidRPr="00B93483">
        <w:rPr>
          <w:rFonts w:ascii="Sylfaen" w:eastAsia="Times New Roman" w:hAnsi="Sylfaen" w:cs="Sylfaen"/>
        </w:rPr>
        <w:t>კანონქვემდებარე</w:t>
      </w:r>
      <w:r w:rsidRPr="00B93483">
        <w:rPr>
          <w:rFonts w:ascii="Arial" w:eastAsia="Times New Roman" w:hAnsi="Arial" w:cs="Arial"/>
        </w:rPr>
        <w:t xml:space="preserve"> </w:t>
      </w:r>
      <w:r w:rsidRPr="00B93483">
        <w:rPr>
          <w:rFonts w:ascii="Sylfaen" w:eastAsia="Times New Roman" w:hAnsi="Sylfaen" w:cs="Sylfaen"/>
        </w:rPr>
        <w:t>აქტების</w:t>
      </w:r>
      <w:r w:rsidRPr="00B93483">
        <w:rPr>
          <w:rFonts w:ascii="Arial" w:eastAsia="Times New Roman" w:hAnsi="Arial" w:cs="Arial"/>
        </w:rPr>
        <w:t xml:space="preserve"> </w:t>
      </w:r>
      <w:r w:rsidRPr="00B93483">
        <w:rPr>
          <w:rFonts w:ascii="Sylfaen" w:eastAsia="Times New Roman" w:hAnsi="Sylfaen" w:cs="Sylfaen"/>
        </w:rPr>
        <w:t>სასწავლებლისათვის</w:t>
      </w:r>
      <w:r w:rsidRPr="00B93483">
        <w:rPr>
          <w:rFonts w:ascii="Arial" w:eastAsia="Times New Roman" w:hAnsi="Arial" w:cs="Arial"/>
        </w:rPr>
        <w:t xml:space="preserve"> </w:t>
      </w:r>
      <w:r w:rsidRPr="00B93483">
        <w:rPr>
          <w:rFonts w:ascii="Sylfaen" w:eastAsia="Times New Roman" w:hAnsi="Sylfaen" w:cs="Sylfaen"/>
        </w:rPr>
        <w:t>ელექტრონულ</w:t>
      </w:r>
      <w:r w:rsidRPr="00B93483">
        <w:rPr>
          <w:rFonts w:ascii="Arial" w:eastAsia="Times New Roman" w:hAnsi="Arial" w:cs="Arial"/>
        </w:rPr>
        <w:t xml:space="preserve"> </w:t>
      </w:r>
      <w:r w:rsidRPr="00B93483">
        <w:rPr>
          <w:rFonts w:ascii="Sylfaen" w:eastAsia="Times New Roman" w:hAnsi="Sylfaen" w:cs="Sylfaen"/>
        </w:rPr>
        <w:t>მისამართზე</w:t>
      </w:r>
      <w:r w:rsidRPr="00B93483">
        <w:rPr>
          <w:rFonts w:ascii="Arial" w:eastAsia="Times New Roman" w:hAnsi="Arial" w:cs="Arial"/>
        </w:rPr>
        <w:t xml:space="preserve"> </w:t>
      </w:r>
      <w:r w:rsidRPr="00B93483">
        <w:rPr>
          <w:rFonts w:ascii="Sylfaen" w:eastAsia="Times New Roman" w:hAnsi="Sylfaen" w:cs="Sylfaen"/>
        </w:rPr>
        <w:t>გადმოგზავნა</w:t>
      </w:r>
      <w:r w:rsidRPr="00B93483">
        <w:rPr>
          <w:rFonts w:ascii="Arial" w:eastAsia="Times New Roman" w:hAnsi="Arial" w:cs="Arial"/>
        </w:rPr>
        <w:t>.</w:t>
      </w:r>
    </w:p>
    <w:p w:rsidR="00784612" w:rsidRPr="00B93483" w:rsidRDefault="00784612" w:rsidP="00AA7495">
      <w:pPr>
        <w:pStyle w:val="ListParagraph"/>
        <w:numPr>
          <w:ilvl w:val="0"/>
          <w:numId w:val="18"/>
        </w:numPr>
        <w:tabs>
          <w:tab w:val="left" w:pos="426"/>
        </w:tabs>
        <w:spacing w:after="160" w:line="259" w:lineRule="auto"/>
        <w:rPr>
          <w:rFonts w:ascii="Sylfaen" w:hAnsi="Sylfaen"/>
        </w:rPr>
      </w:pPr>
      <w:r w:rsidRPr="00B93483">
        <w:rPr>
          <w:rFonts w:ascii="Sylfaen" w:hAnsi="Sylfaen"/>
        </w:rPr>
        <w:t>მოდულური პროგრამების შესახებ სრულყოფილი ინფორმაციის მიწოდება სასწავლებლებისთვის</w:t>
      </w:r>
    </w:p>
    <w:p w:rsidR="00784612" w:rsidRPr="00B93483" w:rsidRDefault="00784612" w:rsidP="00AA7495">
      <w:pPr>
        <w:pStyle w:val="ListParagraph"/>
        <w:numPr>
          <w:ilvl w:val="0"/>
          <w:numId w:val="18"/>
        </w:numPr>
        <w:tabs>
          <w:tab w:val="left" w:pos="426"/>
        </w:tabs>
        <w:spacing w:after="0" w:line="240" w:lineRule="auto"/>
        <w:rPr>
          <w:rFonts w:ascii="Arial" w:eastAsia="Times New Roman" w:hAnsi="Arial" w:cs="Arial"/>
        </w:rPr>
      </w:pPr>
      <w:r w:rsidRPr="00B93483">
        <w:rPr>
          <w:rFonts w:ascii="Sylfaen" w:hAnsi="Sylfaen"/>
        </w:rPr>
        <w:t>მეთოდური დახმარება პედაგოგებისთვის</w:t>
      </w:r>
    </w:p>
    <w:p w:rsidR="00784612" w:rsidRPr="00B93483" w:rsidRDefault="00784612" w:rsidP="00AA7495">
      <w:pPr>
        <w:pStyle w:val="ListParagraph"/>
        <w:numPr>
          <w:ilvl w:val="0"/>
          <w:numId w:val="18"/>
        </w:numPr>
        <w:tabs>
          <w:tab w:val="left" w:pos="426"/>
        </w:tabs>
        <w:spacing w:after="160" w:line="259" w:lineRule="auto"/>
        <w:rPr>
          <w:rFonts w:ascii="Sylfaen" w:hAnsi="Sylfaen"/>
        </w:rPr>
      </w:pPr>
      <w:r w:rsidRPr="00B93483">
        <w:rPr>
          <w:rFonts w:ascii="Sylfaen" w:hAnsi="Sylfaen"/>
        </w:rPr>
        <w:lastRenderedPageBreak/>
        <w:t>მეტი ინფორმაცია უცხოური კოლეჯების, მათი პროგრამების, შეფასების სისტემის, სწავლების მეთოდოგოლიაზე და ა.შ</w:t>
      </w:r>
    </w:p>
    <w:p w:rsidR="00784612" w:rsidRPr="00B93483" w:rsidRDefault="00784612" w:rsidP="00AA7495">
      <w:pPr>
        <w:pStyle w:val="ListParagraph"/>
        <w:numPr>
          <w:ilvl w:val="0"/>
          <w:numId w:val="18"/>
        </w:numPr>
        <w:tabs>
          <w:tab w:val="left" w:pos="426"/>
        </w:tabs>
        <w:spacing w:after="160" w:line="259" w:lineRule="auto"/>
        <w:rPr>
          <w:rFonts w:ascii="Sylfaen" w:hAnsi="Sylfaen"/>
        </w:rPr>
      </w:pPr>
      <w:r w:rsidRPr="00B93483">
        <w:rPr>
          <w:rFonts w:ascii="Sylfaen" w:hAnsi="Sylfaen"/>
        </w:rPr>
        <w:t>სწავლების მეთოდოლოგიის და შეფასების შესახებ მეტი ინფორმაციის მოწოდება</w:t>
      </w:r>
    </w:p>
    <w:p w:rsidR="00784612" w:rsidRPr="00B93483" w:rsidRDefault="00784612" w:rsidP="00AA7495">
      <w:pPr>
        <w:pStyle w:val="ListParagraph"/>
        <w:numPr>
          <w:ilvl w:val="0"/>
          <w:numId w:val="18"/>
        </w:numPr>
        <w:tabs>
          <w:tab w:val="left" w:pos="426"/>
        </w:tabs>
        <w:spacing w:after="160" w:line="259" w:lineRule="auto"/>
        <w:rPr>
          <w:rFonts w:ascii="Sylfaen" w:hAnsi="Sylfaen"/>
        </w:rPr>
      </w:pPr>
      <w:r w:rsidRPr="00B93483">
        <w:rPr>
          <w:rFonts w:ascii="Sylfaen" w:hAnsi="Sylfaen"/>
        </w:rPr>
        <w:t xml:space="preserve">მოდულური სწავლებაზე გადასვლისთვის შესაბამისი ლიტერატურით უზრუნველყოფაში დახმარება </w:t>
      </w:r>
    </w:p>
    <w:p w:rsidR="00784612" w:rsidRPr="007A3613" w:rsidRDefault="00784612" w:rsidP="005D7F30">
      <w:pPr>
        <w:pStyle w:val="ListParagraph"/>
        <w:tabs>
          <w:tab w:val="left" w:pos="426"/>
        </w:tabs>
        <w:spacing w:after="160" w:line="259" w:lineRule="auto"/>
        <w:rPr>
          <w:rFonts w:ascii="Sylfaen" w:hAnsi="Sylfaen"/>
        </w:rPr>
      </w:pPr>
    </w:p>
    <w:p w:rsidR="00784612" w:rsidRPr="007A3613" w:rsidRDefault="00784612" w:rsidP="00784612">
      <w:pPr>
        <w:tabs>
          <w:tab w:val="left" w:pos="426"/>
        </w:tabs>
        <w:rPr>
          <w:rFonts w:ascii="Sylfaen" w:hAnsi="Sylfaen"/>
          <w:b/>
          <w:i/>
          <w:lang w:val="ka-GE"/>
        </w:rPr>
      </w:pPr>
      <w:r w:rsidRPr="007A3613">
        <w:rPr>
          <w:rFonts w:ascii="Sylfaen" w:hAnsi="Sylfaen"/>
          <w:b/>
          <w:i/>
          <w:lang w:val="ka-GE"/>
        </w:rPr>
        <w:t>ტრენინგ მომსახურება</w:t>
      </w:r>
    </w:p>
    <w:p w:rsidR="00784612" w:rsidRPr="00B93483" w:rsidRDefault="00784612" w:rsidP="00AA7495">
      <w:pPr>
        <w:pStyle w:val="ListParagraph"/>
        <w:numPr>
          <w:ilvl w:val="0"/>
          <w:numId w:val="18"/>
        </w:numPr>
        <w:tabs>
          <w:tab w:val="left" w:pos="426"/>
        </w:tabs>
        <w:spacing w:after="160" w:line="259" w:lineRule="auto"/>
        <w:rPr>
          <w:rFonts w:ascii="Sylfaen" w:hAnsi="Sylfaen"/>
        </w:rPr>
      </w:pPr>
      <w:r w:rsidRPr="00B93483">
        <w:rPr>
          <w:rFonts w:ascii="Sylfaen" w:eastAsia="Times New Roman" w:hAnsi="Sylfaen" w:cs="Sylfaen"/>
        </w:rPr>
        <w:t>ტრენინგების</w:t>
      </w:r>
      <w:r w:rsidRPr="00B93483">
        <w:rPr>
          <w:rFonts w:ascii="Arial" w:eastAsia="Times New Roman" w:hAnsi="Arial" w:cs="Arial"/>
        </w:rPr>
        <w:t xml:space="preserve"> </w:t>
      </w:r>
      <w:r w:rsidRPr="00B93483">
        <w:rPr>
          <w:rFonts w:ascii="Sylfaen" w:eastAsia="Times New Roman" w:hAnsi="Sylfaen" w:cs="Sylfaen"/>
        </w:rPr>
        <w:t>ჩატარება</w:t>
      </w:r>
      <w:r w:rsidRPr="00B93483">
        <w:rPr>
          <w:rFonts w:ascii="Arial" w:eastAsia="Times New Roman" w:hAnsi="Arial" w:cs="Arial"/>
        </w:rPr>
        <w:t xml:space="preserve"> </w:t>
      </w:r>
      <w:r w:rsidRPr="00B93483">
        <w:rPr>
          <w:rFonts w:ascii="Sylfaen" w:eastAsia="Times New Roman" w:hAnsi="Sylfaen" w:cs="Sylfaen"/>
        </w:rPr>
        <w:t>უნივერსიტეტების</w:t>
      </w:r>
      <w:r w:rsidRPr="00B93483">
        <w:rPr>
          <w:rFonts w:ascii="Arial" w:eastAsia="Times New Roman" w:hAnsi="Arial" w:cs="Arial"/>
        </w:rPr>
        <w:t xml:space="preserve"> </w:t>
      </w:r>
      <w:r w:rsidRPr="00B93483">
        <w:rPr>
          <w:rFonts w:ascii="Sylfaen" w:eastAsia="Times New Roman" w:hAnsi="Sylfaen" w:cs="Sylfaen"/>
        </w:rPr>
        <w:t>ხარისხის</w:t>
      </w:r>
      <w:r w:rsidRPr="00B93483">
        <w:rPr>
          <w:rFonts w:ascii="Arial" w:eastAsia="Times New Roman" w:hAnsi="Arial" w:cs="Arial"/>
        </w:rPr>
        <w:t xml:space="preserve"> </w:t>
      </w:r>
      <w:r w:rsidRPr="00B93483">
        <w:rPr>
          <w:rFonts w:ascii="Sylfaen" w:eastAsia="Times New Roman" w:hAnsi="Sylfaen" w:cs="Sylfaen"/>
        </w:rPr>
        <w:t>უზრუნველყოფის</w:t>
      </w:r>
      <w:r w:rsidRPr="00B93483">
        <w:rPr>
          <w:rFonts w:ascii="Arial" w:eastAsia="Times New Roman" w:hAnsi="Arial" w:cs="Arial"/>
        </w:rPr>
        <w:t xml:space="preserve"> </w:t>
      </w:r>
      <w:r w:rsidRPr="00B93483">
        <w:rPr>
          <w:rFonts w:ascii="Sylfaen" w:eastAsia="Times New Roman" w:hAnsi="Sylfaen" w:cs="Sylfaen"/>
        </w:rPr>
        <w:t>თანამშრომლებისათვის</w:t>
      </w:r>
    </w:p>
    <w:p w:rsidR="00784612" w:rsidRDefault="00784612" w:rsidP="00AA7495">
      <w:pPr>
        <w:pStyle w:val="ListParagraph"/>
        <w:numPr>
          <w:ilvl w:val="0"/>
          <w:numId w:val="18"/>
        </w:numPr>
        <w:spacing w:after="160" w:line="259" w:lineRule="auto"/>
        <w:rPr>
          <w:rFonts w:ascii="Sylfaen" w:hAnsi="Sylfaen"/>
        </w:rPr>
      </w:pPr>
      <w:r>
        <w:rPr>
          <w:rFonts w:ascii="Sylfaen" w:hAnsi="Sylfaen"/>
        </w:rPr>
        <w:t>ტრენინგები რეესტრის წარმოებასთან დაკავშირებით</w:t>
      </w:r>
    </w:p>
    <w:p w:rsidR="00784612" w:rsidRPr="00B93483" w:rsidRDefault="00784612" w:rsidP="00AA7495">
      <w:pPr>
        <w:pStyle w:val="ListParagraph"/>
        <w:numPr>
          <w:ilvl w:val="0"/>
          <w:numId w:val="18"/>
        </w:numPr>
        <w:tabs>
          <w:tab w:val="left" w:pos="426"/>
        </w:tabs>
        <w:spacing w:after="160" w:line="259" w:lineRule="auto"/>
        <w:rPr>
          <w:rFonts w:ascii="Sylfaen" w:hAnsi="Sylfaen"/>
        </w:rPr>
      </w:pPr>
      <w:r>
        <w:rPr>
          <w:rFonts w:ascii="Sylfaen" w:hAnsi="Sylfaen"/>
        </w:rPr>
        <w:t xml:space="preserve">ტრენინგი </w:t>
      </w:r>
      <w:r w:rsidRPr="00B93483">
        <w:rPr>
          <w:rFonts w:ascii="Sylfaen" w:hAnsi="Sylfaen"/>
        </w:rPr>
        <w:t>უცხოელ ექსპერტებთან საერთაშორისო აკრედიტაციის მიღების საკითხებზე.</w:t>
      </w:r>
    </w:p>
    <w:p w:rsidR="00784612" w:rsidRDefault="00784612" w:rsidP="00AA7495">
      <w:pPr>
        <w:pStyle w:val="ListParagraph"/>
        <w:numPr>
          <w:ilvl w:val="0"/>
          <w:numId w:val="18"/>
        </w:numPr>
        <w:spacing w:after="160" w:line="259" w:lineRule="auto"/>
        <w:rPr>
          <w:rFonts w:ascii="Sylfaen" w:hAnsi="Sylfaen"/>
        </w:rPr>
      </w:pPr>
    </w:p>
    <w:p w:rsidR="00784612" w:rsidRPr="007A3613" w:rsidRDefault="00784612" w:rsidP="00784612">
      <w:pPr>
        <w:rPr>
          <w:rFonts w:ascii="Sylfaen" w:hAnsi="Sylfaen" w:cs="Sylfaen"/>
          <w:b/>
          <w:i/>
          <w:lang w:val="ka-GE"/>
        </w:rPr>
      </w:pPr>
      <w:r w:rsidRPr="007A3613">
        <w:rPr>
          <w:rFonts w:ascii="Sylfaen" w:hAnsi="Sylfaen" w:cs="Sylfaen"/>
          <w:b/>
          <w:i/>
          <w:lang w:val="ka-GE"/>
        </w:rPr>
        <w:t>საკონსულტაციო მომსახურება</w:t>
      </w:r>
    </w:p>
    <w:p w:rsidR="00784612" w:rsidRDefault="00784612" w:rsidP="00AA7495">
      <w:pPr>
        <w:pStyle w:val="ListParagraph"/>
        <w:numPr>
          <w:ilvl w:val="0"/>
          <w:numId w:val="21"/>
        </w:numPr>
        <w:spacing w:after="160" w:line="259" w:lineRule="auto"/>
        <w:rPr>
          <w:rFonts w:ascii="Sylfaen" w:hAnsi="Sylfaen"/>
        </w:rPr>
      </w:pPr>
      <w:r>
        <w:rPr>
          <w:rFonts w:ascii="Sylfaen" w:hAnsi="Sylfaen" w:cs="Sylfaen"/>
        </w:rPr>
        <w:t xml:space="preserve">ფასიანი სერვისის შექმნა, </w:t>
      </w:r>
      <w:r w:rsidRPr="007A3613">
        <w:rPr>
          <w:rFonts w:ascii="Sylfaen" w:hAnsi="Sylfaen"/>
        </w:rPr>
        <w:t xml:space="preserve">რომელიც დაეხმარება დაწესებულებას ავტორიზაციის და აკრედიტაციისთვის მომზადებაში, იმისათვის რომ პროგრამულ ნაწილში ხარვეზი აღარ ჰქონდეს დაწესებულებას. შედეგად ექსპერტების მიერ შესამოწმებელი იქნება მხოლოდ მატერიალური და ადამიანური რესურსი. </w:t>
      </w:r>
    </w:p>
    <w:p w:rsidR="00784612" w:rsidRDefault="00784612" w:rsidP="00AA7495">
      <w:pPr>
        <w:pStyle w:val="ListParagraph"/>
        <w:numPr>
          <w:ilvl w:val="0"/>
          <w:numId w:val="21"/>
        </w:numPr>
        <w:spacing w:after="160" w:line="259" w:lineRule="auto"/>
        <w:rPr>
          <w:rFonts w:ascii="Sylfaen" w:hAnsi="Sylfaen"/>
        </w:rPr>
      </w:pPr>
      <w:r w:rsidRPr="00B93483">
        <w:rPr>
          <w:rFonts w:ascii="Sylfaen" w:hAnsi="Sylfaen"/>
        </w:rPr>
        <w:t>საკონსულტაციო მომსახურების გაფართოება უმაღლესი საგანმანათლებლო დაწესებულებების წარმომადგენლებისათვის (ადმინისტრაციის, ხარისხის უზრუნველყოფის სამსახურების თანამშრომლებისათვის და სხვ</w:t>
      </w:r>
      <w:r>
        <w:rPr>
          <w:rFonts w:ascii="Sylfaen" w:hAnsi="Sylfaen"/>
        </w:rPr>
        <w:t>.)</w:t>
      </w:r>
    </w:p>
    <w:p w:rsidR="00784612" w:rsidRDefault="00784612" w:rsidP="00AA7495">
      <w:pPr>
        <w:pStyle w:val="ListParagraph"/>
        <w:numPr>
          <w:ilvl w:val="0"/>
          <w:numId w:val="21"/>
        </w:numPr>
        <w:tabs>
          <w:tab w:val="left" w:pos="426"/>
        </w:tabs>
        <w:spacing w:after="160" w:line="259" w:lineRule="auto"/>
        <w:rPr>
          <w:rFonts w:ascii="Sylfaen" w:hAnsi="Sylfaen"/>
        </w:rPr>
      </w:pPr>
      <w:r w:rsidRPr="00B93483">
        <w:rPr>
          <w:rFonts w:ascii="Sylfaen" w:hAnsi="Sylfaen"/>
        </w:rPr>
        <w:t>საკონსულტაციო სამსახურის შექმნა საგამანათლებლო პროგრამებთან დაკავშირებით, სადაო სასწავლო კურსების შესახებ კონსულტაციების მიღების მიზნით</w:t>
      </w:r>
    </w:p>
    <w:p w:rsidR="00784612" w:rsidRPr="00B93483" w:rsidRDefault="00784612" w:rsidP="00AA7495">
      <w:pPr>
        <w:pStyle w:val="ListParagraph"/>
        <w:numPr>
          <w:ilvl w:val="0"/>
          <w:numId w:val="21"/>
        </w:numPr>
        <w:tabs>
          <w:tab w:val="left" w:pos="426"/>
        </w:tabs>
        <w:spacing w:after="160" w:line="259" w:lineRule="auto"/>
        <w:rPr>
          <w:rFonts w:ascii="Sylfaen" w:hAnsi="Sylfaen"/>
        </w:rPr>
      </w:pPr>
      <w:r>
        <w:rPr>
          <w:rFonts w:ascii="Sylfaen" w:hAnsi="Sylfaen"/>
        </w:rPr>
        <w:t>იურიდიული კონსულტაციებისთვის ცხელი ხაზის ამოქმედება</w:t>
      </w:r>
    </w:p>
    <w:p w:rsidR="00784612" w:rsidRDefault="00784612" w:rsidP="00784612">
      <w:pPr>
        <w:ind w:left="360"/>
        <w:rPr>
          <w:rFonts w:ascii="Sylfaen" w:hAnsi="Sylfaen"/>
          <w:b/>
          <w:i/>
          <w:lang w:val="ka-GE"/>
        </w:rPr>
      </w:pPr>
    </w:p>
    <w:p w:rsidR="00784612" w:rsidRPr="00846C25" w:rsidRDefault="00784612" w:rsidP="00784612">
      <w:pPr>
        <w:ind w:left="360"/>
        <w:rPr>
          <w:rFonts w:ascii="Sylfaen" w:hAnsi="Sylfaen"/>
          <w:b/>
          <w:i/>
          <w:lang w:val="ka-GE"/>
        </w:rPr>
      </w:pPr>
      <w:r>
        <w:rPr>
          <w:rFonts w:ascii="Sylfaen" w:hAnsi="Sylfaen"/>
          <w:b/>
          <w:i/>
          <w:lang w:val="ka-GE"/>
        </w:rPr>
        <w:t xml:space="preserve">ცენტრის პროცესების დახვეწაში </w:t>
      </w:r>
      <w:r w:rsidRPr="00846C25">
        <w:rPr>
          <w:rFonts w:ascii="Sylfaen" w:hAnsi="Sylfaen"/>
          <w:b/>
          <w:i/>
          <w:lang w:val="ka-GE"/>
        </w:rPr>
        <w:t xml:space="preserve"> </w:t>
      </w:r>
      <w:r>
        <w:rPr>
          <w:rFonts w:ascii="Sylfaen" w:hAnsi="Sylfaen"/>
          <w:b/>
          <w:i/>
          <w:lang w:val="ka-GE"/>
        </w:rPr>
        <w:t>საგანმანათლებლო დაწესებულებების მონაწილეობის უზრუნველყოფა</w:t>
      </w:r>
    </w:p>
    <w:p w:rsidR="00784612" w:rsidRPr="00846C25" w:rsidRDefault="00784612" w:rsidP="00AA7495">
      <w:pPr>
        <w:pStyle w:val="ListParagraph"/>
        <w:numPr>
          <w:ilvl w:val="0"/>
          <w:numId w:val="18"/>
        </w:numPr>
        <w:tabs>
          <w:tab w:val="left" w:pos="426"/>
        </w:tabs>
        <w:spacing w:after="160" w:line="259" w:lineRule="auto"/>
        <w:rPr>
          <w:rFonts w:ascii="Sylfaen" w:hAnsi="Sylfaen"/>
        </w:rPr>
      </w:pPr>
      <w:r>
        <w:rPr>
          <w:rFonts w:ascii="Sylfaen" w:eastAsia="Times New Roman" w:hAnsi="Sylfaen" w:cs="Arial"/>
        </w:rPr>
        <w:t xml:space="preserve">საგანმანათლებლო დაწესებულებების </w:t>
      </w:r>
      <w:r w:rsidRPr="00B93483">
        <w:rPr>
          <w:rFonts w:ascii="Sylfaen" w:eastAsia="Times New Roman" w:hAnsi="Sylfaen" w:cs="Arial"/>
        </w:rPr>
        <w:t xml:space="preserve"> წარმომადგენლების ჩართვა რეფორმებზე მომუშავე ჯგუფებში</w:t>
      </w:r>
    </w:p>
    <w:p w:rsidR="00784612" w:rsidRPr="00B93483" w:rsidRDefault="00784612" w:rsidP="00AA7495">
      <w:pPr>
        <w:pStyle w:val="ListParagraph"/>
        <w:numPr>
          <w:ilvl w:val="0"/>
          <w:numId w:val="18"/>
        </w:numPr>
        <w:tabs>
          <w:tab w:val="left" w:pos="426"/>
        </w:tabs>
        <w:spacing w:after="160" w:line="259" w:lineRule="auto"/>
        <w:rPr>
          <w:rFonts w:ascii="Sylfaen" w:hAnsi="Sylfaen"/>
        </w:rPr>
      </w:pPr>
      <w:r w:rsidRPr="00B93483">
        <w:rPr>
          <w:rFonts w:ascii="Sylfaen" w:hAnsi="Sylfaen"/>
        </w:rPr>
        <w:t>უმაღლესი განათლების სფეროში არსებული საკანონმდებლო პრობლემების საკითხებზე შეხვედრების ორგანიზება</w:t>
      </w:r>
      <w:r>
        <w:rPr>
          <w:rFonts w:ascii="Sylfaen" w:hAnsi="Sylfaen"/>
        </w:rPr>
        <w:t xml:space="preserve"> </w:t>
      </w:r>
      <w:r w:rsidRPr="00B93483">
        <w:rPr>
          <w:rFonts w:ascii="Sylfaen" w:hAnsi="Sylfaen"/>
        </w:rPr>
        <w:t>უნივერსიტეტების წარმომადგენლებთან</w:t>
      </w:r>
    </w:p>
    <w:p w:rsidR="00784612" w:rsidRDefault="00784612" w:rsidP="00AA7495">
      <w:pPr>
        <w:pStyle w:val="ListParagraph"/>
        <w:numPr>
          <w:ilvl w:val="0"/>
          <w:numId w:val="18"/>
        </w:numPr>
        <w:tabs>
          <w:tab w:val="left" w:pos="426"/>
        </w:tabs>
        <w:spacing w:after="160" w:line="259" w:lineRule="auto"/>
        <w:rPr>
          <w:rFonts w:ascii="Sylfaen" w:hAnsi="Sylfaen"/>
        </w:rPr>
      </w:pPr>
      <w:r>
        <w:rPr>
          <w:rFonts w:ascii="Sylfaen" w:hAnsi="Sylfaen"/>
        </w:rPr>
        <w:t>სახელმწიფო კოლეჯებთან ერთად კერძო კოლეჯების მონაწილეობის უზრუნველყოფა სამუშაო შეხვედრებში (კერძო კოლეჯების ინტერესების წარმოჩენისთვის)</w:t>
      </w:r>
    </w:p>
    <w:p w:rsidR="00784612" w:rsidRPr="003333BE" w:rsidRDefault="00784612" w:rsidP="00AA7495">
      <w:pPr>
        <w:pStyle w:val="ListParagraph"/>
        <w:numPr>
          <w:ilvl w:val="0"/>
          <w:numId w:val="18"/>
        </w:numPr>
        <w:tabs>
          <w:tab w:val="left" w:pos="426"/>
        </w:tabs>
        <w:spacing w:after="160" w:line="259" w:lineRule="auto"/>
        <w:rPr>
          <w:rFonts w:ascii="Sylfaen" w:hAnsi="Sylfaen"/>
        </w:rPr>
      </w:pPr>
      <w:r w:rsidRPr="00B93483">
        <w:rPr>
          <w:rFonts w:ascii="Sylfaen" w:hAnsi="Sylfaen"/>
        </w:rPr>
        <w:t xml:space="preserve">საგანამანთლებლო დაწესებულების </w:t>
      </w:r>
      <w:r>
        <w:rPr>
          <w:rFonts w:ascii="Sylfaen" w:hAnsi="Sylfaen"/>
        </w:rPr>
        <w:t xml:space="preserve">მონაწილეობით </w:t>
      </w:r>
      <w:r w:rsidRPr="00B93483">
        <w:rPr>
          <w:rFonts w:ascii="Sylfaen" w:eastAsia="Times New Roman" w:hAnsi="Sylfaen" w:cs="Sylfaen"/>
        </w:rPr>
        <w:t>დისკუსიები</w:t>
      </w:r>
      <w:r w:rsidRPr="00B93483">
        <w:rPr>
          <w:rFonts w:ascii="Arial" w:eastAsia="Times New Roman" w:hAnsi="Arial" w:cs="Arial"/>
        </w:rPr>
        <w:t xml:space="preserve"> </w:t>
      </w:r>
      <w:r w:rsidRPr="00B93483">
        <w:rPr>
          <w:rFonts w:ascii="Sylfaen" w:eastAsia="Times New Roman" w:hAnsi="Sylfaen" w:cs="Sylfaen"/>
        </w:rPr>
        <w:t>და</w:t>
      </w:r>
      <w:r w:rsidRPr="00B93483">
        <w:rPr>
          <w:rFonts w:ascii="Arial" w:eastAsia="Times New Roman" w:hAnsi="Arial" w:cs="Arial"/>
        </w:rPr>
        <w:t xml:space="preserve"> </w:t>
      </w:r>
      <w:r w:rsidRPr="00B93483">
        <w:rPr>
          <w:rFonts w:ascii="Sylfaen" w:eastAsia="Times New Roman" w:hAnsi="Sylfaen" w:cs="Sylfaen"/>
        </w:rPr>
        <w:t>სამუშაო</w:t>
      </w:r>
      <w:r w:rsidRPr="00B93483">
        <w:rPr>
          <w:rFonts w:ascii="Arial" w:eastAsia="Times New Roman" w:hAnsi="Arial" w:cs="Arial"/>
        </w:rPr>
        <w:t xml:space="preserve"> </w:t>
      </w:r>
      <w:r w:rsidRPr="00B93483">
        <w:rPr>
          <w:rFonts w:ascii="Sylfaen" w:eastAsia="Times New Roman" w:hAnsi="Sylfaen" w:cs="Sylfaen"/>
        </w:rPr>
        <w:t>შეხვებრები</w:t>
      </w:r>
      <w:r w:rsidRPr="00B93483">
        <w:rPr>
          <w:rFonts w:ascii="Arial" w:eastAsia="Times New Roman" w:hAnsi="Arial" w:cs="Arial"/>
        </w:rPr>
        <w:t xml:space="preserve"> </w:t>
      </w:r>
      <w:r>
        <w:rPr>
          <w:rFonts w:ascii="Sylfaen" w:eastAsia="Times New Roman" w:hAnsi="Sylfaen" w:cs="Arial"/>
        </w:rPr>
        <w:t xml:space="preserve">განათლების </w:t>
      </w:r>
      <w:r w:rsidRPr="00B93483">
        <w:rPr>
          <w:rFonts w:ascii="Sylfaen" w:eastAsia="Times New Roman" w:hAnsi="Sylfaen" w:cs="Sylfaen"/>
        </w:rPr>
        <w:t>ხარისხის</w:t>
      </w:r>
      <w:r w:rsidRPr="00B93483">
        <w:rPr>
          <w:rFonts w:ascii="Arial" w:eastAsia="Times New Roman" w:hAnsi="Arial" w:cs="Arial"/>
        </w:rPr>
        <w:t xml:space="preserve"> </w:t>
      </w:r>
      <w:r w:rsidRPr="00B93483">
        <w:rPr>
          <w:rFonts w:ascii="Sylfaen" w:eastAsia="Times New Roman" w:hAnsi="Sylfaen" w:cs="Sylfaen"/>
        </w:rPr>
        <w:t>უზრუნვეყოფის</w:t>
      </w:r>
      <w:r>
        <w:rPr>
          <w:rFonts w:ascii="Sylfaen" w:eastAsia="Times New Roman" w:hAnsi="Sylfaen" w:cs="Sylfaen"/>
        </w:rPr>
        <w:t xml:space="preserve"> </w:t>
      </w:r>
      <w:r w:rsidRPr="00B93483">
        <w:rPr>
          <w:rFonts w:ascii="Sylfaen" w:eastAsia="Times New Roman" w:hAnsi="Sylfaen" w:cs="Sylfaen"/>
        </w:rPr>
        <w:t>სხვადასხვა</w:t>
      </w:r>
      <w:r w:rsidRPr="00B93483">
        <w:rPr>
          <w:rFonts w:ascii="Arial" w:eastAsia="Times New Roman" w:hAnsi="Arial" w:cs="Arial"/>
        </w:rPr>
        <w:t xml:space="preserve"> </w:t>
      </w:r>
      <w:r w:rsidRPr="00B93483">
        <w:rPr>
          <w:rFonts w:ascii="Sylfaen" w:eastAsia="Times New Roman" w:hAnsi="Sylfaen" w:cs="Sylfaen"/>
        </w:rPr>
        <w:t>თემატიკაზე</w:t>
      </w:r>
      <w:r>
        <w:rPr>
          <w:rFonts w:ascii="Sylfaen" w:eastAsia="Times New Roman" w:hAnsi="Sylfaen" w:cs="Sylfaen"/>
        </w:rPr>
        <w:t>:</w:t>
      </w:r>
    </w:p>
    <w:p w:rsidR="00784612" w:rsidRPr="003333BE" w:rsidRDefault="00784612" w:rsidP="00AA7495">
      <w:pPr>
        <w:pStyle w:val="ListParagraph"/>
        <w:numPr>
          <w:ilvl w:val="1"/>
          <w:numId w:val="18"/>
        </w:numPr>
        <w:tabs>
          <w:tab w:val="left" w:pos="426"/>
        </w:tabs>
        <w:spacing w:after="160" w:line="259" w:lineRule="auto"/>
        <w:rPr>
          <w:rFonts w:ascii="Sylfaen" w:hAnsi="Sylfaen"/>
        </w:rPr>
      </w:pPr>
      <w:r w:rsidRPr="00B93483">
        <w:rPr>
          <w:rFonts w:ascii="Sylfaen" w:eastAsia="Times New Roman" w:hAnsi="Sylfaen" w:cs="Sylfaen"/>
        </w:rPr>
        <w:t>კვალიფიკაციათა</w:t>
      </w:r>
      <w:r w:rsidRPr="00B93483">
        <w:rPr>
          <w:rFonts w:ascii="Arial" w:eastAsia="Times New Roman" w:hAnsi="Arial" w:cs="Arial"/>
        </w:rPr>
        <w:t xml:space="preserve"> </w:t>
      </w:r>
      <w:r w:rsidRPr="00B93483">
        <w:rPr>
          <w:rFonts w:ascii="Sylfaen" w:eastAsia="Times New Roman" w:hAnsi="Sylfaen" w:cs="Sylfaen"/>
        </w:rPr>
        <w:t>ჩარჩო</w:t>
      </w:r>
    </w:p>
    <w:p w:rsidR="00784612" w:rsidRPr="003333BE" w:rsidRDefault="00784612" w:rsidP="00AA7495">
      <w:pPr>
        <w:pStyle w:val="ListParagraph"/>
        <w:numPr>
          <w:ilvl w:val="1"/>
          <w:numId w:val="18"/>
        </w:numPr>
        <w:tabs>
          <w:tab w:val="left" w:pos="426"/>
        </w:tabs>
        <w:spacing w:after="160" w:line="259" w:lineRule="auto"/>
        <w:rPr>
          <w:rFonts w:ascii="Sylfaen" w:hAnsi="Sylfaen"/>
        </w:rPr>
      </w:pPr>
      <w:r w:rsidRPr="00B93483">
        <w:rPr>
          <w:rFonts w:ascii="Sylfaen" w:eastAsia="Times New Roman" w:hAnsi="Sylfaen" w:cs="Sylfaen"/>
        </w:rPr>
        <w:lastRenderedPageBreak/>
        <w:t>ავტორიზაციის სტანდარტები</w:t>
      </w:r>
    </w:p>
    <w:p w:rsidR="00784612" w:rsidRPr="003333BE" w:rsidRDefault="00784612" w:rsidP="00AA7495">
      <w:pPr>
        <w:pStyle w:val="ListParagraph"/>
        <w:numPr>
          <w:ilvl w:val="1"/>
          <w:numId w:val="18"/>
        </w:numPr>
        <w:tabs>
          <w:tab w:val="left" w:pos="426"/>
        </w:tabs>
        <w:spacing w:after="160" w:line="259" w:lineRule="auto"/>
        <w:rPr>
          <w:rFonts w:ascii="Sylfaen" w:hAnsi="Sylfaen"/>
        </w:rPr>
      </w:pPr>
      <w:r w:rsidRPr="00B93483">
        <w:rPr>
          <w:rFonts w:ascii="Sylfaen" w:eastAsia="Times New Roman" w:hAnsi="Sylfaen" w:cs="Sylfaen"/>
        </w:rPr>
        <w:t>აკრედიტაციის</w:t>
      </w:r>
      <w:r w:rsidRPr="00B93483">
        <w:rPr>
          <w:rFonts w:ascii="Arial" w:eastAsia="Times New Roman" w:hAnsi="Arial" w:cs="Arial"/>
        </w:rPr>
        <w:t xml:space="preserve"> </w:t>
      </w:r>
      <w:r w:rsidRPr="00B93483">
        <w:rPr>
          <w:rFonts w:ascii="Sylfaen" w:eastAsia="Times New Roman" w:hAnsi="Sylfaen" w:cs="Sylfaen"/>
        </w:rPr>
        <w:t>სტანდარტები</w:t>
      </w:r>
    </w:p>
    <w:p w:rsidR="00784612" w:rsidRPr="003333BE" w:rsidRDefault="00784612" w:rsidP="00AA7495">
      <w:pPr>
        <w:pStyle w:val="ListParagraph"/>
        <w:numPr>
          <w:ilvl w:val="1"/>
          <w:numId w:val="18"/>
        </w:numPr>
        <w:tabs>
          <w:tab w:val="left" w:pos="426"/>
        </w:tabs>
        <w:spacing w:after="160" w:line="259" w:lineRule="auto"/>
        <w:rPr>
          <w:rFonts w:ascii="Sylfaen" w:hAnsi="Sylfaen"/>
        </w:rPr>
      </w:pPr>
      <w:r w:rsidRPr="00B93483">
        <w:rPr>
          <w:rFonts w:ascii="Sylfaen" w:eastAsia="Times New Roman" w:hAnsi="Sylfaen" w:cs="Sylfaen"/>
        </w:rPr>
        <w:t>ავტორიზაციისა</w:t>
      </w:r>
      <w:r w:rsidRPr="00B93483">
        <w:rPr>
          <w:rFonts w:ascii="Arial" w:eastAsia="Times New Roman" w:hAnsi="Arial" w:cs="Arial"/>
        </w:rPr>
        <w:t xml:space="preserve"> </w:t>
      </w:r>
      <w:r w:rsidRPr="00B93483">
        <w:rPr>
          <w:rFonts w:ascii="Sylfaen" w:eastAsia="Times New Roman" w:hAnsi="Sylfaen" w:cs="Sylfaen"/>
        </w:rPr>
        <w:t>და</w:t>
      </w:r>
      <w:r w:rsidRPr="00B93483">
        <w:rPr>
          <w:rFonts w:ascii="Arial" w:eastAsia="Times New Roman" w:hAnsi="Arial" w:cs="Arial"/>
        </w:rPr>
        <w:t xml:space="preserve"> </w:t>
      </w:r>
      <w:r w:rsidRPr="00B93483">
        <w:rPr>
          <w:rFonts w:ascii="Sylfaen" w:eastAsia="Times New Roman" w:hAnsi="Sylfaen" w:cs="Sylfaen"/>
        </w:rPr>
        <w:t>აკრედიტაციის წარმართვის</w:t>
      </w:r>
      <w:r w:rsidRPr="00B93483">
        <w:rPr>
          <w:rFonts w:ascii="Arial" w:eastAsia="Times New Roman" w:hAnsi="Arial" w:cs="Arial"/>
        </w:rPr>
        <w:t xml:space="preserve"> </w:t>
      </w:r>
      <w:r w:rsidRPr="00B93483">
        <w:rPr>
          <w:rFonts w:ascii="Sylfaen" w:eastAsia="Times New Roman" w:hAnsi="Sylfaen" w:cs="Sylfaen"/>
        </w:rPr>
        <w:t xml:space="preserve">პროცედურა </w:t>
      </w:r>
    </w:p>
    <w:p w:rsidR="00784612" w:rsidRPr="003333BE" w:rsidRDefault="00784612" w:rsidP="00AA7495">
      <w:pPr>
        <w:pStyle w:val="ListParagraph"/>
        <w:numPr>
          <w:ilvl w:val="1"/>
          <w:numId w:val="18"/>
        </w:numPr>
        <w:tabs>
          <w:tab w:val="left" w:pos="426"/>
        </w:tabs>
        <w:spacing w:after="160" w:line="259" w:lineRule="auto"/>
        <w:rPr>
          <w:rFonts w:ascii="Sylfaen" w:hAnsi="Sylfaen"/>
        </w:rPr>
      </w:pPr>
      <w:r>
        <w:rPr>
          <w:rFonts w:ascii="Sylfaen" w:eastAsia="Times New Roman" w:hAnsi="Sylfaen" w:cs="Sylfaen"/>
        </w:rPr>
        <w:t>სტუდენტთან განათლების აღიარების პროცედურის გამარტივება (განსაკუთრებით სახელოვნებო საეშემსრულებლო შემოქმედებითი განათლების შემთხვევაში)</w:t>
      </w:r>
    </w:p>
    <w:p w:rsidR="00784612" w:rsidRPr="00284C1A" w:rsidRDefault="00784612" w:rsidP="00AA7495">
      <w:pPr>
        <w:pStyle w:val="ListParagraph"/>
        <w:numPr>
          <w:ilvl w:val="0"/>
          <w:numId w:val="18"/>
        </w:numPr>
        <w:tabs>
          <w:tab w:val="left" w:pos="426"/>
        </w:tabs>
        <w:spacing w:after="160" w:line="259" w:lineRule="auto"/>
        <w:rPr>
          <w:rFonts w:ascii="Sylfaen" w:hAnsi="Sylfaen"/>
        </w:rPr>
      </w:pPr>
      <w:r w:rsidRPr="003333BE">
        <w:rPr>
          <w:rFonts w:ascii="Sylfaen" w:eastAsia="Times New Roman" w:hAnsi="Sylfaen" w:cs="Sylfaen"/>
        </w:rPr>
        <w:t xml:space="preserve">პროფესიული </w:t>
      </w:r>
      <w:r>
        <w:rPr>
          <w:rFonts w:ascii="Sylfaen" w:eastAsia="Times New Roman" w:hAnsi="Sylfaen" w:cs="Sylfaen"/>
        </w:rPr>
        <w:t>განათლების საკითხებზე დისკუსიების ინიცირება:</w:t>
      </w:r>
    </w:p>
    <w:p w:rsidR="00784612" w:rsidRPr="00284C1A" w:rsidRDefault="00784612" w:rsidP="00AA7495">
      <w:pPr>
        <w:pStyle w:val="ListParagraph"/>
        <w:numPr>
          <w:ilvl w:val="1"/>
          <w:numId w:val="18"/>
        </w:numPr>
        <w:tabs>
          <w:tab w:val="left" w:pos="426"/>
        </w:tabs>
        <w:spacing w:after="160" w:line="259" w:lineRule="auto"/>
        <w:rPr>
          <w:rFonts w:ascii="Sylfaen" w:hAnsi="Sylfaen"/>
        </w:rPr>
      </w:pPr>
      <w:r w:rsidRPr="00284C1A">
        <w:rPr>
          <w:rFonts w:ascii="Sylfaen" w:eastAsia="Times New Roman" w:hAnsi="Sylfaen" w:cs="Sylfaen"/>
        </w:rPr>
        <w:t>კოლეჯების დაფინანსების წესის შეცვლა (კერძო კოლეჯებსაც შეეძლოთ სახელმწიფო ვაურჩერის გამოყენება)</w:t>
      </w:r>
    </w:p>
    <w:p w:rsidR="00784612" w:rsidRPr="00284C1A" w:rsidRDefault="00784612" w:rsidP="00AA7495">
      <w:pPr>
        <w:pStyle w:val="ListParagraph"/>
        <w:numPr>
          <w:ilvl w:val="1"/>
          <w:numId w:val="18"/>
        </w:numPr>
        <w:tabs>
          <w:tab w:val="left" w:pos="426"/>
        </w:tabs>
        <w:spacing w:after="160" w:line="259" w:lineRule="auto"/>
        <w:rPr>
          <w:rFonts w:ascii="Sylfaen" w:hAnsi="Sylfaen"/>
        </w:rPr>
      </w:pPr>
      <w:r w:rsidRPr="00284C1A">
        <w:rPr>
          <w:rFonts w:ascii="Sylfaen" w:hAnsi="Sylfaen"/>
        </w:rPr>
        <w:t>სკოლის საგნების მოდულის შეტანა პროფესიული სასწავლებლებში</w:t>
      </w:r>
    </w:p>
    <w:p w:rsidR="00784612" w:rsidRPr="00284C1A" w:rsidRDefault="00784612" w:rsidP="00AA7495">
      <w:pPr>
        <w:pStyle w:val="ListParagraph"/>
        <w:numPr>
          <w:ilvl w:val="1"/>
          <w:numId w:val="18"/>
        </w:numPr>
        <w:tabs>
          <w:tab w:val="left" w:pos="426"/>
        </w:tabs>
        <w:spacing w:after="160" w:line="259" w:lineRule="auto"/>
        <w:rPr>
          <w:rFonts w:ascii="Sylfaen" w:hAnsi="Sylfaen"/>
        </w:rPr>
      </w:pPr>
      <w:r w:rsidRPr="00284C1A">
        <w:rPr>
          <w:rFonts w:ascii="Sylfaen" w:hAnsi="Sylfaen"/>
        </w:rPr>
        <w:t>ყველა კოლეჯისთვის საგანმანათლებლო პროგრამების ერთიანი სისტემის შექმნა</w:t>
      </w:r>
    </w:p>
    <w:p w:rsidR="00DC0349" w:rsidRDefault="00DC0349">
      <w:pPr>
        <w:rPr>
          <w:rStyle w:val="Heading3Char"/>
          <w:rFonts w:ascii="Sylfaen" w:hAnsi="Sylfaen" w:cs="Sylfaen"/>
          <w:b w:val="0"/>
          <w:bCs w:val="0"/>
          <w:sz w:val="26"/>
          <w:szCs w:val="26"/>
        </w:rPr>
      </w:pPr>
      <w:r>
        <w:rPr>
          <w:rStyle w:val="Heading3Char"/>
          <w:rFonts w:ascii="Sylfaen" w:hAnsi="Sylfaen" w:cs="Sylfaen"/>
        </w:rPr>
        <w:br w:type="page"/>
      </w:r>
    </w:p>
    <w:p w:rsidR="00414DC7" w:rsidRDefault="00E24330" w:rsidP="00FB6FFE">
      <w:pPr>
        <w:pStyle w:val="Heading2"/>
        <w:rPr>
          <w:rStyle w:val="Heading3Char"/>
          <w:rFonts w:ascii="Sylfaen" w:hAnsi="Sylfaen" w:cs="Sylfaen"/>
          <w:lang w:val="ka-GE"/>
        </w:rPr>
      </w:pPr>
      <w:r w:rsidRPr="00414DC7">
        <w:rPr>
          <w:rStyle w:val="Heading3Char"/>
          <w:rFonts w:ascii="Sylfaen" w:hAnsi="Sylfaen" w:cs="Sylfaen"/>
        </w:rPr>
        <w:lastRenderedPageBreak/>
        <w:t>ძირითადი</w:t>
      </w:r>
      <w:r w:rsidRPr="00414DC7">
        <w:rPr>
          <w:rStyle w:val="Heading3Char"/>
        </w:rPr>
        <w:t xml:space="preserve"> </w:t>
      </w:r>
      <w:r w:rsidRPr="00414DC7">
        <w:rPr>
          <w:rStyle w:val="Heading3Char"/>
          <w:rFonts w:ascii="Sylfaen" w:hAnsi="Sylfaen" w:cs="Sylfaen"/>
        </w:rPr>
        <w:t>და</w:t>
      </w:r>
      <w:r w:rsidR="00414DC7" w:rsidRPr="00414DC7">
        <w:rPr>
          <w:rStyle w:val="Heading3Char"/>
          <w:rFonts w:ascii="Sylfaen" w:hAnsi="Sylfaen" w:cs="Sylfaen"/>
        </w:rPr>
        <w:t>სკვნები</w:t>
      </w:r>
      <w:r w:rsidR="00414DC7">
        <w:rPr>
          <w:rStyle w:val="Heading3Char"/>
          <w:rFonts w:ascii="Sylfaen" w:hAnsi="Sylfaen" w:cs="Sylfaen"/>
          <w:lang w:val="ka-GE"/>
        </w:rPr>
        <w:t xml:space="preserve"> </w:t>
      </w:r>
    </w:p>
    <w:p w:rsidR="00414DC7" w:rsidRDefault="00414DC7" w:rsidP="00414DC7">
      <w:pPr>
        <w:rPr>
          <w:rFonts w:ascii="Sylfaen" w:hAnsi="Sylfaen"/>
          <w:lang w:val="ka-GE"/>
        </w:rPr>
      </w:pPr>
    </w:p>
    <w:p w:rsidR="00414DC7" w:rsidRPr="00414DC7" w:rsidRDefault="00414DC7" w:rsidP="00414DC7">
      <w:pPr>
        <w:rPr>
          <w:rFonts w:ascii="Sylfaen" w:hAnsi="Sylfaen"/>
          <w:lang w:val="ka-GE"/>
        </w:rPr>
      </w:pPr>
      <w:r>
        <w:rPr>
          <w:rFonts w:ascii="Sylfaen" w:hAnsi="Sylfaen"/>
          <w:lang w:val="ka-GE"/>
        </w:rPr>
        <w:t xml:space="preserve">განათლების ხარისხის განვითარების ეროვნული ცენტრის მომხმარებელი იურიდიული პირები საშუალოზე მაღალ შეფასებას აძლევენ ცენტრის საქმიანობას. თუმცა მნიშნელოვანია რომ კერძო საგანმანათლებლო დაწესებულებები უფრო კრიტიკულად არიან განწყობილები, ვიდრე სახელმწიფო დაწესებულებები. ცენტრის საქმიანობის ხარვეზების და გამოსწორების შესაძლო გზების შესახებ მოსაზრებებს უფრო მეტად გამოთქვავდნენ ღია კითხვებზე პასუხის გაცემისას. ამდენად პრობლემური საკითხების შესახებ ინფორმაციის წყარო სწორედ კითხვარის ამ ნაწილიდან გამოჩნდა: </w:t>
      </w:r>
    </w:p>
    <w:p w:rsidR="00414DC7" w:rsidRDefault="000A474A" w:rsidP="00414DC7">
      <w:pPr>
        <w:pStyle w:val="ListParagraph"/>
        <w:numPr>
          <w:ilvl w:val="0"/>
          <w:numId w:val="37"/>
        </w:numPr>
        <w:jc w:val="both"/>
        <w:rPr>
          <w:rFonts w:ascii="Sylfaen" w:hAnsi="Sylfaen"/>
          <w:lang w:val="ka-GE"/>
        </w:rPr>
      </w:pPr>
      <w:r>
        <w:rPr>
          <w:rFonts w:ascii="Sylfaen" w:hAnsi="Sylfaen"/>
          <w:lang w:val="ka-GE"/>
        </w:rPr>
        <w:t xml:space="preserve">ზოგიერთ შემთხვევაში </w:t>
      </w:r>
      <w:r w:rsidR="00414DC7" w:rsidRPr="00414DC7">
        <w:rPr>
          <w:rFonts w:ascii="Sylfaen" w:hAnsi="Sylfaen"/>
          <w:lang w:val="ka-GE"/>
        </w:rPr>
        <w:t>სირთულ</w:t>
      </w:r>
      <w:r>
        <w:rPr>
          <w:rFonts w:ascii="Sylfaen" w:hAnsi="Sylfaen"/>
          <w:lang w:val="ka-GE"/>
        </w:rPr>
        <w:t>ე</w:t>
      </w:r>
      <w:r w:rsidR="00414DC7" w:rsidRPr="00414DC7">
        <w:rPr>
          <w:rFonts w:ascii="Sylfaen" w:hAnsi="Sylfaen"/>
          <w:lang w:val="ka-GE"/>
        </w:rPr>
        <w:t>დ სახელდება აკრედიტაციისა და ავტორიზაციის ექსპერტების კვალიფიკაცია, ექსპერტებისა და საბჭოს წევრების ტენდენციურობა და არაკეთილგანწყობა. განსაკუთრებით გაესვა ხაზი ახლად შერჩეული ექსპერტების არაკომპეტენტურობას და არაკოლეგიალურ დამოკიდებულებას საგანმანათლებლო დაწესებულებების წარმომადგენლების მიმართ.</w:t>
      </w:r>
      <w:r>
        <w:rPr>
          <w:rFonts w:ascii="Sylfaen" w:hAnsi="Sylfaen"/>
          <w:lang w:val="ka-GE"/>
        </w:rPr>
        <w:t xml:space="preserve"> </w:t>
      </w:r>
    </w:p>
    <w:p w:rsidR="000A474A" w:rsidRDefault="00414DC7" w:rsidP="00414DC7">
      <w:pPr>
        <w:pStyle w:val="ListParagraph"/>
        <w:numPr>
          <w:ilvl w:val="0"/>
          <w:numId w:val="37"/>
        </w:numPr>
        <w:tabs>
          <w:tab w:val="left" w:pos="426"/>
        </w:tabs>
        <w:jc w:val="both"/>
        <w:rPr>
          <w:rFonts w:ascii="Sylfaen" w:hAnsi="Sylfaen"/>
          <w:lang w:val="ka-GE"/>
        </w:rPr>
      </w:pPr>
      <w:r w:rsidRPr="000A474A">
        <w:rPr>
          <w:rFonts w:ascii="Sylfaen" w:hAnsi="Sylfaen"/>
          <w:lang w:val="ka-GE"/>
        </w:rPr>
        <w:t xml:space="preserve">პრობლემად სახელდება მარეგულირებელი დოკუმენტების ორაზროვანი ხასიათი, რის გამოც მოუკერძოებელი გადაწყვეტილების გამოტანა არ არის გამორიცხული. </w:t>
      </w:r>
      <w:r w:rsidR="000A474A" w:rsidRPr="000A474A">
        <w:rPr>
          <w:rFonts w:ascii="Sylfaen" w:hAnsi="Sylfaen"/>
          <w:lang w:val="ka-GE"/>
        </w:rPr>
        <w:t>არის შემთხვევები როცა</w:t>
      </w:r>
      <w:r w:rsidRPr="000A474A">
        <w:rPr>
          <w:rFonts w:ascii="Sylfaen" w:hAnsi="Sylfaen"/>
          <w:lang w:val="ka-GE"/>
        </w:rPr>
        <w:t xml:space="preserve"> ორი სხვადასხვა ექსპერტის დასკვნა </w:t>
      </w:r>
      <w:r w:rsidR="000A474A" w:rsidRPr="000A474A">
        <w:rPr>
          <w:rFonts w:ascii="Sylfaen" w:hAnsi="Sylfaen"/>
          <w:lang w:val="ka-GE"/>
        </w:rPr>
        <w:t xml:space="preserve">იყო </w:t>
      </w:r>
      <w:r w:rsidRPr="000A474A">
        <w:rPr>
          <w:rFonts w:ascii="Sylfaen" w:hAnsi="Sylfaen"/>
          <w:lang w:val="ka-GE"/>
        </w:rPr>
        <w:t>ურიერთგამომრიცხავი</w:t>
      </w:r>
      <w:r w:rsidR="000A474A">
        <w:rPr>
          <w:rFonts w:ascii="Sylfaen" w:hAnsi="Sylfaen"/>
          <w:lang w:val="ka-GE"/>
        </w:rPr>
        <w:t>.</w:t>
      </w:r>
    </w:p>
    <w:p w:rsidR="00414DC7" w:rsidRPr="000A474A" w:rsidRDefault="00414DC7" w:rsidP="00414DC7">
      <w:pPr>
        <w:pStyle w:val="ListParagraph"/>
        <w:numPr>
          <w:ilvl w:val="0"/>
          <w:numId w:val="37"/>
        </w:numPr>
        <w:tabs>
          <w:tab w:val="left" w:pos="426"/>
        </w:tabs>
        <w:jc w:val="both"/>
        <w:rPr>
          <w:rFonts w:ascii="Sylfaen" w:hAnsi="Sylfaen"/>
          <w:lang w:val="ka-GE"/>
        </w:rPr>
      </w:pPr>
      <w:r w:rsidRPr="000A474A">
        <w:rPr>
          <w:rFonts w:ascii="Sylfaen" w:hAnsi="Sylfaen" w:cs="Sylfaen"/>
          <w:lang w:val="ka-GE"/>
        </w:rPr>
        <w:t>აკრედიტაციისა</w:t>
      </w:r>
      <w:r w:rsidRPr="000A474A">
        <w:rPr>
          <w:rFonts w:ascii="Sylfaen" w:hAnsi="Sylfaen"/>
          <w:lang w:val="ka-GE"/>
        </w:rPr>
        <w:t xml:space="preserve"> და ავტორიზაციის პროცესში არსებული ხარვეზების გამოსწორების გზად მონაწილეების მიერ ძირითადად დასახელდა ექსპერტებისა და საბჭოს წევრების გადამზადების საკითხი, ასევე მათი როლის იდენტიფიაცია და ცვლილება, რათა პროცესი გახდეს უფრო თანამშრომლობაზე და ხარისხის გაუმჯობესებაზე ორიენტირებული, ვიდრე დასჯზე. </w:t>
      </w:r>
    </w:p>
    <w:p w:rsidR="00414DC7" w:rsidRPr="00414DC7" w:rsidRDefault="00414DC7" w:rsidP="00414DC7">
      <w:pPr>
        <w:pStyle w:val="ListParagraph"/>
        <w:numPr>
          <w:ilvl w:val="0"/>
          <w:numId w:val="37"/>
        </w:numPr>
        <w:tabs>
          <w:tab w:val="left" w:pos="426"/>
        </w:tabs>
        <w:jc w:val="both"/>
        <w:rPr>
          <w:rFonts w:ascii="Sylfaen" w:hAnsi="Sylfaen"/>
          <w:lang w:val="ka-GE"/>
        </w:rPr>
      </w:pPr>
      <w:r w:rsidRPr="00414DC7">
        <w:rPr>
          <w:rFonts w:ascii="Sylfaen" w:hAnsi="Sylfaen" w:cs="Sylfaen"/>
          <w:lang w:val="ka-GE"/>
        </w:rPr>
        <w:t>ასევე</w:t>
      </w:r>
      <w:r w:rsidRPr="00414DC7">
        <w:rPr>
          <w:rFonts w:ascii="Sylfaen" w:hAnsi="Sylfaen"/>
          <w:lang w:val="ka-GE"/>
        </w:rPr>
        <w:t xml:space="preserve"> გაკეთდა აქცენტი ნორმატიული აქტების დახვეწაზე და დაკონკრეტებაზე, მათ შორის შეფასების კრიტერიუმებისაც, გადასახადის დიფერენცირებაზე/შემიცრებასა და ცენტრის დეპარტამენტებს შორის კოორდინაციის გაუმჯობესებაზე, რაც ბევრ პროცედურულ საკითხს გაამარტივებდა და აღმოფხვრიდა ურთიერთ შეუსაბამო დასკვნების გამო გამოწვეულ გაუგებრობებს. </w:t>
      </w:r>
    </w:p>
    <w:p w:rsidR="00414DC7" w:rsidRPr="00414DC7" w:rsidRDefault="00414DC7" w:rsidP="00414DC7">
      <w:pPr>
        <w:pStyle w:val="ListParagraph"/>
        <w:numPr>
          <w:ilvl w:val="0"/>
          <w:numId w:val="37"/>
        </w:numPr>
        <w:jc w:val="both"/>
        <w:rPr>
          <w:rFonts w:ascii="Sylfaen" w:hAnsi="Sylfaen"/>
          <w:lang w:val="ka-GE"/>
        </w:rPr>
      </w:pPr>
      <w:r w:rsidRPr="00414DC7">
        <w:rPr>
          <w:rFonts w:ascii="Sylfaen" w:hAnsi="Sylfaen"/>
          <w:lang w:val="ka-GE"/>
        </w:rPr>
        <w:t>რეესტრის მუშაობასთან დაკავშირებულ ძირითად ხარვეზ</w:t>
      </w:r>
      <w:r w:rsidR="000A474A">
        <w:rPr>
          <w:rFonts w:ascii="Sylfaen" w:hAnsi="Sylfaen"/>
          <w:lang w:val="ka-GE"/>
        </w:rPr>
        <w:t>ად</w:t>
      </w:r>
      <w:r w:rsidRPr="00414DC7">
        <w:rPr>
          <w:rFonts w:ascii="Sylfaen" w:hAnsi="Sylfaen"/>
          <w:lang w:val="ka-GE"/>
        </w:rPr>
        <w:t xml:space="preserve"> დასახელდა ტექნიკური გაუმართაობა; </w:t>
      </w:r>
    </w:p>
    <w:p w:rsidR="00414DC7" w:rsidRPr="00414DC7" w:rsidRDefault="00414DC7" w:rsidP="00414DC7">
      <w:pPr>
        <w:pStyle w:val="ListParagraph"/>
        <w:numPr>
          <w:ilvl w:val="0"/>
          <w:numId w:val="37"/>
        </w:numPr>
        <w:jc w:val="both"/>
        <w:rPr>
          <w:rFonts w:ascii="Sylfaen" w:hAnsi="Sylfaen"/>
          <w:lang w:val="ka-GE"/>
        </w:rPr>
      </w:pPr>
      <w:r w:rsidRPr="00414DC7">
        <w:rPr>
          <w:rFonts w:ascii="Sylfaen" w:hAnsi="Sylfaen" w:cs="Sylfaen"/>
          <w:lang w:val="ka-GE"/>
        </w:rPr>
        <w:t>გამოიკვეთა</w:t>
      </w:r>
      <w:r w:rsidRPr="00414DC7">
        <w:rPr>
          <w:rFonts w:ascii="Sylfaen" w:hAnsi="Sylfaen"/>
          <w:lang w:val="ka-GE"/>
        </w:rPr>
        <w:t xml:space="preserve">, რომ რესპოდენტებისთვის მნიშვნელოვანი და სასურველია რეესტრი იყოს მეტად მორგებული მათ საჭიროებებს და გახდეს მათზე, მომხმარებლებზე ორიენტირებული. რისთვისაც აუცილებელია გარკვეული ფუნქციების დამატება და ინფორმაციაზე წვდომის გაზრდა. </w:t>
      </w:r>
    </w:p>
    <w:p w:rsidR="00414DC7" w:rsidRPr="00414DC7" w:rsidRDefault="00414DC7" w:rsidP="00414DC7">
      <w:pPr>
        <w:pStyle w:val="ListParagraph"/>
        <w:numPr>
          <w:ilvl w:val="0"/>
          <w:numId w:val="37"/>
        </w:numPr>
        <w:jc w:val="both"/>
        <w:rPr>
          <w:rFonts w:ascii="Sylfaen" w:hAnsi="Sylfaen"/>
          <w:lang w:val="ka-GE"/>
        </w:rPr>
      </w:pPr>
      <w:r w:rsidRPr="00414DC7">
        <w:rPr>
          <w:rFonts w:ascii="Sylfaen" w:hAnsi="Sylfaen" w:cs="Sylfaen"/>
          <w:lang w:val="ka-GE"/>
        </w:rPr>
        <w:lastRenderedPageBreak/>
        <w:t>რეესტრში</w:t>
      </w:r>
      <w:r w:rsidRPr="00414DC7">
        <w:rPr>
          <w:rFonts w:ascii="Sylfaen" w:hAnsi="Sylfaen"/>
          <w:lang w:val="ka-GE"/>
        </w:rPr>
        <w:t xml:space="preserve"> მუშაობის ეფექტურობის ამაღლების მიზნით მონაწილეებმა ისურვეს ტრენინგები დაწესებულებებისთვის ტექნიკურ/პროცედურულ საკითხებთან დაკავშირებით.</w:t>
      </w:r>
    </w:p>
    <w:p w:rsidR="00414DC7" w:rsidRPr="00414DC7" w:rsidRDefault="00414DC7" w:rsidP="00414DC7">
      <w:pPr>
        <w:pStyle w:val="ListParagraph"/>
        <w:numPr>
          <w:ilvl w:val="0"/>
          <w:numId w:val="37"/>
        </w:numPr>
        <w:rPr>
          <w:rFonts w:ascii="Sylfaen" w:hAnsi="Sylfaen"/>
          <w:lang w:val="ka-GE"/>
        </w:rPr>
      </w:pPr>
      <w:r w:rsidRPr="00414DC7">
        <w:rPr>
          <w:rFonts w:ascii="Sylfaen" w:hAnsi="Sylfaen"/>
          <w:lang w:val="ka-GE"/>
        </w:rPr>
        <w:t xml:space="preserve">კომუნიკაციის პროცესის შეფასებისას რესპოდენტების მიერ კვლავ გაკეთდა აქცენტი ცენტრის მიერ კონსოლიდირებული პოზიციის დაფიქსირების მნიშვნელოვნებაზე. გამოკითხულთა დიდმა ნაწილმა აღნიშნა, რომ აუცილებელია ცენტრი მომხმარებლებთან კომუნიკაციის პროცესში გახდეს მეტად თანამშრომლური და პროაქტიული, რაშიც მოიაზრება ინფორმაციის დროული გაზიარება და დახმარებისთვის მზაობის გამოხატვა. აქვე აღინიშნა, რომ სასურველია ცენტმა მეტი ღიაობა და მზაობა გამოავლინოს სხვადასხვა საკითხებზე მსჯელობისას და მეტიც, გახდეს ამ მიზნის მქონე შეხვედრების/ განხილვების ინიციატორი. </w:t>
      </w:r>
    </w:p>
    <w:p w:rsidR="00414DC7" w:rsidRPr="00414DC7" w:rsidRDefault="00414DC7" w:rsidP="00414DC7">
      <w:pPr>
        <w:pStyle w:val="ListParagraph"/>
        <w:numPr>
          <w:ilvl w:val="0"/>
          <w:numId w:val="37"/>
        </w:numPr>
        <w:rPr>
          <w:rFonts w:ascii="Sylfaen" w:hAnsi="Sylfaen"/>
          <w:lang w:val="ka-GE"/>
        </w:rPr>
      </w:pPr>
      <w:r w:rsidRPr="00414DC7">
        <w:rPr>
          <w:rFonts w:ascii="Sylfaen" w:hAnsi="Sylfaen"/>
          <w:lang w:val="ka-GE"/>
        </w:rPr>
        <w:t xml:space="preserve">სასურველია იურიდიული კონსულტაციის მიმართულებით მომსახურების პროცესში გარკვეული ცვლილებების შეტანა, რაშიც მოიაზრება როგორც ცხელი ხაზის დამატება იურიდიული საკითხების განსახილველად, ისე ცალკე საკონტაქტო პირის გამოყოფა ადგილზე. </w:t>
      </w:r>
    </w:p>
    <w:p w:rsidR="005D7F30" w:rsidRPr="00CF5F6E" w:rsidRDefault="00B60B79" w:rsidP="00414DC7">
      <w:pPr>
        <w:pStyle w:val="Heading2"/>
        <w:rPr>
          <w:lang w:val="ka-GE"/>
        </w:rPr>
      </w:pPr>
      <w:r w:rsidRPr="00414DC7">
        <w:rPr>
          <w:rStyle w:val="Heading3Char"/>
        </w:rPr>
        <w:br w:type="page"/>
      </w:r>
      <w:bookmarkStart w:id="18" w:name="_Toc402198404"/>
      <w:r w:rsidR="00FB6FFE">
        <w:rPr>
          <w:lang w:val="ka-GE"/>
        </w:rPr>
        <w:lastRenderedPageBreak/>
        <w:t xml:space="preserve">3. </w:t>
      </w:r>
      <w:r w:rsidR="005D7F30" w:rsidRPr="00CF5F6E">
        <w:rPr>
          <w:rFonts w:ascii="Sylfaen" w:hAnsi="Sylfaen" w:cs="Sylfaen"/>
          <w:lang w:val="ka-GE"/>
        </w:rPr>
        <w:t>განათლების</w:t>
      </w:r>
      <w:r w:rsidR="005D7F30" w:rsidRPr="00CF5F6E">
        <w:rPr>
          <w:lang w:val="ka-GE"/>
        </w:rPr>
        <w:t xml:space="preserve"> </w:t>
      </w:r>
      <w:r w:rsidR="005D7F30" w:rsidRPr="00CF5F6E">
        <w:rPr>
          <w:rFonts w:ascii="Sylfaen" w:hAnsi="Sylfaen" w:cs="Sylfaen"/>
          <w:lang w:val="ka-GE"/>
        </w:rPr>
        <w:t>ხარისხის</w:t>
      </w:r>
      <w:r w:rsidR="005D7F30" w:rsidRPr="00CF5F6E">
        <w:rPr>
          <w:lang w:val="ka-GE"/>
        </w:rPr>
        <w:t xml:space="preserve"> </w:t>
      </w:r>
      <w:r w:rsidR="005D7F30" w:rsidRPr="00CF5F6E">
        <w:rPr>
          <w:rFonts w:ascii="Sylfaen" w:hAnsi="Sylfaen" w:cs="Sylfaen"/>
          <w:lang w:val="ka-GE"/>
        </w:rPr>
        <w:t>განვითარების</w:t>
      </w:r>
      <w:r w:rsidR="005D7F30" w:rsidRPr="00CF5F6E">
        <w:rPr>
          <w:lang w:val="ka-GE"/>
        </w:rPr>
        <w:t xml:space="preserve"> </w:t>
      </w:r>
      <w:r w:rsidR="005D7F30" w:rsidRPr="00CF5F6E">
        <w:rPr>
          <w:rFonts w:ascii="Sylfaen" w:hAnsi="Sylfaen" w:cs="Sylfaen"/>
          <w:lang w:val="ka-GE"/>
        </w:rPr>
        <w:t>ეროვნული</w:t>
      </w:r>
      <w:r w:rsidR="005D7F30" w:rsidRPr="00CF5F6E">
        <w:rPr>
          <w:lang w:val="ka-GE"/>
        </w:rPr>
        <w:t xml:space="preserve"> </w:t>
      </w:r>
      <w:r w:rsidR="005D7F30" w:rsidRPr="00CF5F6E">
        <w:rPr>
          <w:rFonts w:ascii="Sylfaen" w:hAnsi="Sylfaen" w:cs="Sylfaen"/>
          <w:lang w:val="ka-GE"/>
        </w:rPr>
        <w:t>ცენტრის</w:t>
      </w:r>
      <w:r w:rsidR="005D7F30" w:rsidRPr="00CF5F6E">
        <w:rPr>
          <w:lang w:val="ka-GE"/>
        </w:rPr>
        <w:t xml:space="preserve"> </w:t>
      </w:r>
      <w:r w:rsidR="005D7F30" w:rsidRPr="00CF5F6E">
        <w:rPr>
          <w:rFonts w:ascii="Sylfaen" w:hAnsi="Sylfaen" w:cs="Sylfaen"/>
          <w:lang w:val="ka-GE"/>
        </w:rPr>
        <w:t>სერვისების</w:t>
      </w:r>
      <w:r w:rsidR="005D7F30" w:rsidRPr="00CF5F6E">
        <w:rPr>
          <w:lang w:val="ka-GE"/>
        </w:rPr>
        <w:t xml:space="preserve"> </w:t>
      </w:r>
      <w:r w:rsidR="0055161D">
        <w:rPr>
          <w:rFonts w:ascii="Sylfaen" w:hAnsi="Sylfaen" w:cs="Sylfaen"/>
          <w:lang w:val="ka-GE"/>
        </w:rPr>
        <w:t>ფიზიკური</w:t>
      </w:r>
      <w:r w:rsidR="0055161D">
        <w:rPr>
          <w:lang w:val="ka-GE"/>
        </w:rPr>
        <w:t xml:space="preserve"> </w:t>
      </w:r>
      <w:r w:rsidR="0055161D">
        <w:rPr>
          <w:rFonts w:ascii="Sylfaen" w:hAnsi="Sylfaen" w:cs="Sylfaen"/>
          <w:lang w:val="ka-GE"/>
        </w:rPr>
        <w:t>პირი</w:t>
      </w:r>
      <w:r w:rsidR="0055161D">
        <w:rPr>
          <w:lang w:val="ka-GE"/>
        </w:rPr>
        <w:t xml:space="preserve"> </w:t>
      </w:r>
      <w:r w:rsidR="005D7F30" w:rsidRPr="00CF5F6E">
        <w:rPr>
          <w:rFonts w:ascii="Sylfaen" w:hAnsi="Sylfaen" w:cs="Sylfaen"/>
          <w:lang w:val="ka-GE"/>
        </w:rPr>
        <w:t>მომხმარებ</w:t>
      </w:r>
      <w:r w:rsidR="0055161D">
        <w:rPr>
          <w:rFonts w:ascii="Sylfaen" w:hAnsi="Sylfaen" w:cs="Sylfaen"/>
          <w:lang w:val="ka-GE"/>
        </w:rPr>
        <w:t>ლების</w:t>
      </w:r>
      <w:r w:rsidR="005D7F30" w:rsidRPr="00CF5F6E">
        <w:rPr>
          <w:lang w:val="ka-GE"/>
        </w:rPr>
        <w:t xml:space="preserve"> </w:t>
      </w:r>
      <w:r w:rsidR="005D7F30" w:rsidRPr="00CF5F6E">
        <w:rPr>
          <w:rFonts w:ascii="Sylfaen" w:hAnsi="Sylfaen" w:cs="Sylfaen"/>
          <w:lang w:val="ka-GE"/>
        </w:rPr>
        <w:t>კმაყოფილების</w:t>
      </w:r>
      <w:r w:rsidR="005D7F30" w:rsidRPr="00CF5F6E">
        <w:rPr>
          <w:lang w:val="ka-GE"/>
        </w:rPr>
        <w:t xml:space="preserve"> </w:t>
      </w:r>
      <w:r w:rsidR="005D7F30" w:rsidRPr="00CF5F6E">
        <w:rPr>
          <w:rFonts w:ascii="Sylfaen" w:hAnsi="Sylfaen" w:cs="Sylfaen"/>
          <w:lang w:val="ka-GE"/>
        </w:rPr>
        <w:t>კვლევ</w:t>
      </w:r>
      <w:r w:rsidR="0055161D">
        <w:rPr>
          <w:rFonts w:ascii="Sylfaen" w:hAnsi="Sylfaen" w:cs="Sylfaen"/>
          <w:lang w:val="ka-GE"/>
        </w:rPr>
        <w:t>ის</w:t>
      </w:r>
      <w:r w:rsidR="0055161D">
        <w:rPr>
          <w:lang w:val="ka-GE"/>
        </w:rPr>
        <w:t xml:space="preserve"> </w:t>
      </w:r>
      <w:r w:rsidR="0055161D">
        <w:rPr>
          <w:rFonts w:ascii="Sylfaen" w:hAnsi="Sylfaen" w:cs="Sylfaen"/>
          <w:lang w:val="ka-GE"/>
        </w:rPr>
        <w:t>შედეგები</w:t>
      </w:r>
      <w:bookmarkEnd w:id="18"/>
    </w:p>
    <w:p w:rsidR="005D7F30" w:rsidRDefault="005D7F30" w:rsidP="005D7F30">
      <w:pPr>
        <w:pStyle w:val="Heading3"/>
        <w:rPr>
          <w:lang w:val="ka-GE"/>
        </w:rPr>
      </w:pPr>
      <w:bookmarkStart w:id="19" w:name="_Toc402198405"/>
      <w:r>
        <w:rPr>
          <w:rFonts w:ascii="Sylfaen" w:hAnsi="Sylfaen" w:cs="Sylfaen"/>
          <w:lang w:val="ka-GE"/>
        </w:rPr>
        <w:t>რესპონდენტთა</w:t>
      </w:r>
      <w:r>
        <w:rPr>
          <w:lang w:val="ka-GE"/>
        </w:rPr>
        <w:t xml:space="preserve"> </w:t>
      </w:r>
      <w:r>
        <w:rPr>
          <w:rFonts w:ascii="Sylfaen" w:hAnsi="Sylfaen" w:cs="Sylfaen"/>
          <w:lang w:val="ka-GE"/>
        </w:rPr>
        <w:t>დემოგრაფიული</w:t>
      </w:r>
      <w:r>
        <w:rPr>
          <w:lang w:val="ka-GE"/>
        </w:rPr>
        <w:t xml:space="preserve"> </w:t>
      </w:r>
      <w:r>
        <w:rPr>
          <w:rFonts w:ascii="Sylfaen" w:hAnsi="Sylfaen" w:cs="Sylfaen"/>
          <w:lang w:val="ka-GE"/>
        </w:rPr>
        <w:t>მონაცემები</w:t>
      </w:r>
      <w:bookmarkEnd w:id="19"/>
    </w:p>
    <w:p w:rsidR="005D7F30" w:rsidRDefault="005D7F30" w:rsidP="005D7F30">
      <w:pPr>
        <w:jc w:val="both"/>
        <w:rPr>
          <w:rFonts w:ascii="Sylfaen" w:hAnsi="Sylfaen" w:cs="Sylfaen"/>
          <w:sz w:val="20"/>
          <w:szCs w:val="20"/>
          <w:lang w:val="ka-GE"/>
        </w:rPr>
      </w:pPr>
      <w:r w:rsidRPr="00E77F91">
        <w:rPr>
          <w:rFonts w:ascii="Sylfaen" w:hAnsi="Sylfaen" w:cs="Sylfaen"/>
          <w:sz w:val="20"/>
          <w:szCs w:val="20"/>
          <w:lang w:val="ka-GE"/>
        </w:rPr>
        <w:t>კვლევაში მონაწილეობა მიიღო</w:t>
      </w:r>
      <w:r>
        <w:rPr>
          <w:rFonts w:ascii="Sylfaen" w:hAnsi="Sylfaen" w:cs="Sylfaen"/>
          <w:sz w:val="20"/>
          <w:szCs w:val="20"/>
          <w:lang w:val="ka-GE"/>
        </w:rPr>
        <w:t xml:space="preserve"> 427-მა მამაკაცმა და 585-მა ქალმა. </w:t>
      </w:r>
    </w:p>
    <w:p w:rsidR="005D7F30" w:rsidRPr="00E77F91" w:rsidRDefault="005D7F30" w:rsidP="005D7F30">
      <w:pPr>
        <w:pStyle w:val="Caption"/>
        <w:rPr>
          <w:rFonts w:ascii="Sylfaen" w:hAnsi="Sylfaen" w:cs="Sylfaen"/>
          <w:sz w:val="20"/>
          <w:szCs w:val="20"/>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18</w:t>
      </w:r>
      <w:r w:rsidR="00726C1F">
        <w:fldChar w:fldCharType="end"/>
      </w:r>
      <w:r>
        <w:rPr>
          <w:rFonts w:ascii="Sylfaen" w:hAnsi="Sylfaen"/>
          <w:lang w:val="ka-GE"/>
        </w:rPr>
        <w:t>. რესპონდენტთა განაწილება სქესის მიხედვით</w:t>
      </w:r>
    </w:p>
    <w:p w:rsidR="005D7F30" w:rsidRPr="00E77F91" w:rsidRDefault="005D7F30" w:rsidP="005D7F30">
      <w:pPr>
        <w:jc w:val="both"/>
        <w:rPr>
          <w:rFonts w:ascii="Sylfaen" w:hAnsi="Sylfaen" w:cs="Sylfaen"/>
          <w:sz w:val="20"/>
          <w:szCs w:val="20"/>
          <w:lang w:val="ka-GE"/>
        </w:rPr>
      </w:pPr>
      <w:r w:rsidRPr="00E77F91">
        <w:rPr>
          <w:rFonts w:ascii="Sylfaen" w:hAnsi="Sylfaen" w:cs="Sylfaen"/>
          <w:noProof/>
          <w:sz w:val="20"/>
          <w:szCs w:val="20"/>
        </w:rPr>
        <w:drawing>
          <wp:inline distT="0" distB="0" distL="0" distR="0">
            <wp:extent cx="2913931" cy="2061713"/>
            <wp:effectExtent l="0" t="0" r="0" b="0"/>
            <wp:docPr id="5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5D7F30" w:rsidRDefault="005D7F30" w:rsidP="005D7F30">
      <w:pPr>
        <w:jc w:val="both"/>
        <w:rPr>
          <w:rFonts w:ascii="Sylfaen" w:hAnsi="Sylfaen" w:cs="Sylfaen"/>
          <w:sz w:val="20"/>
          <w:szCs w:val="20"/>
          <w:lang w:val="ka-GE"/>
        </w:rPr>
      </w:pPr>
      <w:r>
        <w:rPr>
          <w:rFonts w:ascii="Sylfaen" w:hAnsi="Sylfaen" w:cs="Sylfaen"/>
          <w:sz w:val="20"/>
          <w:szCs w:val="20"/>
          <w:lang w:val="ka-GE"/>
        </w:rPr>
        <w:t>რესპონდენტთა უმრავლესობის ასაკი 18-25 წლამდეა.</w:t>
      </w:r>
    </w:p>
    <w:p w:rsidR="006A054C" w:rsidRPr="006A054C" w:rsidRDefault="006A054C" w:rsidP="006A054C">
      <w:pPr>
        <w:pStyle w:val="Caption"/>
        <w:rPr>
          <w:rFonts w:ascii="Sylfaen" w:hAnsi="Sylfaen" w:cs="Sylfaen"/>
          <w:sz w:val="20"/>
          <w:szCs w:val="20"/>
          <w:lang w:val="ka-GE"/>
        </w:rPr>
      </w:pPr>
      <w:r>
        <w:rPr>
          <w:rFonts w:ascii="Sylfaen" w:hAnsi="Sylfaen" w:cs="Sylfaen"/>
        </w:rPr>
        <w:t>დიაგრამა</w:t>
      </w:r>
      <w:r>
        <w:t xml:space="preserve"> </w:t>
      </w:r>
      <w:r w:rsidR="00D8385E">
        <w:fldChar w:fldCharType="begin"/>
      </w:r>
      <w:r w:rsidR="00D8385E">
        <w:instrText xml:space="preserve"> SEQ </w:instrText>
      </w:r>
      <w:r w:rsidR="00D8385E">
        <w:instrText>დიაგრამა</w:instrText>
      </w:r>
      <w:r w:rsidR="00D8385E">
        <w:instrText xml:space="preserve"> \* ARABIC </w:instrText>
      </w:r>
      <w:r w:rsidR="00D8385E">
        <w:fldChar w:fldCharType="separate"/>
      </w:r>
      <w:r w:rsidR="00130668">
        <w:rPr>
          <w:noProof/>
        </w:rPr>
        <w:t>19</w:t>
      </w:r>
      <w:r w:rsidR="00D8385E">
        <w:rPr>
          <w:noProof/>
        </w:rPr>
        <w:fldChar w:fldCharType="end"/>
      </w:r>
      <w:r>
        <w:rPr>
          <w:rFonts w:ascii="Sylfaen" w:hAnsi="Sylfaen"/>
          <w:lang w:val="ka-GE"/>
        </w:rPr>
        <w:t xml:space="preserve"> რესპონდენტთა ასაკობრივი განაწილება </w:t>
      </w:r>
    </w:p>
    <w:p w:rsidR="005D7F30" w:rsidRDefault="005D7F30" w:rsidP="005D7F30">
      <w:pPr>
        <w:jc w:val="both"/>
        <w:rPr>
          <w:rFonts w:ascii="Sylfaen" w:hAnsi="Sylfaen" w:cs="Sylfaen"/>
          <w:sz w:val="20"/>
          <w:szCs w:val="20"/>
          <w:lang w:val="ka-GE"/>
        </w:rPr>
      </w:pPr>
      <w:r w:rsidRPr="007D01D4">
        <w:rPr>
          <w:rFonts w:ascii="Sylfaen" w:hAnsi="Sylfaen" w:cs="Sylfaen"/>
          <w:noProof/>
          <w:sz w:val="20"/>
          <w:szCs w:val="20"/>
        </w:rPr>
        <w:drawing>
          <wp:inline distT="0" distB="0" distL="0" distR="0">
            <wp:extent cx="3752490" cy="2820838"/>
            <wp:effectExtent l="0" t="0" r="0" b="0"/>
            <wp:docPr id="5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5D7F30" w:rsidRDefault="005D7F30" w:rsidP="005D7F30">
      <w:pPr>
        <w:jc w:val="both"/>
        <w:rPr>
          <w:rFonts w:ascii="Sylfaen" w:hAnsi="Sylfaen" w:cs="Sylfaen"/>
          <w:sz w:val="20"/>
          <w:szCs w:val="20"/>
          <w:lang w:val="ka-GE"/>
        </w:rPr>
      </w:pPr>
      <w:r>
        <w:rPr>
          <w:rFonts w:ascii="Sylfaen" w:hAnsi="Sylfaen" w:cs="Sylfaen"/>
          <w:sz w:val="20"/>
          <w:szCs w:val="20"/>
          <w:lang w:val="ka-GE"/>
        </w:rPr>
        <w:t xml:space="preserve">გამოკითხულთა უმრავლესობას უმაღლესი, ან არასრული უმაღლესი განათლება აქვს. </w:t>
      </w:r>
    </w:p>
    <w:p w:rsidR="006A054C" w:rsidRDefault="006A054C">
      <w:pPr>
        <w:rPr>
          <w:rFonts w:ascii="Sylfaen" w:hAnsi="Sylfaen" w:cs="Sylfaen"/>
          <w:b/>
          <w:bCs/>
          <w:color w:val="4F81BD" w:themeColor="accent1"/>
          <w:sz w:val="18"/>
          <w:szCs w:val="18"/>
        </w:rPr>
      </w:pPr>
      <w:r>
        <w:rPr>
          <w:rFonts w:ascii="Sylfaen" w:hAnsi="Sylfaen" w:cs="Sylfaen"/>
        </w:rPr>
        <w:br w:type="page"/>
      </w:r>
    </w:p>
    <w:p w:rsidR="005D7F30" w:rsidRDefault="005D7F30" w:rsidP="005D7F30">
      <w:pPr>
        <w:pStyle w:val="Caption"/>
        <w:rPr>
          <w:rFonts w:ascii="Sylfaen" w:hAnsi="Sylfaen"/>
          <w:lang w:val="ka-GE"/>
        </w:rPr>
      </w:pPr>
      <w:r>
        <w:rPr>
          <w:rFonts w:ascii="Sylfaen" w:hAnsi="Sylfaen" w:cs="Sylfaen"/>
        </w:rPr>
        <w:lastRenderedPageBreak/>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20</w:t>
      </w:r>
      <w:r w:rsidR="00726C1F">
        <w:fldChar w:fldCharType="end"/>
      </w:r>
      <w:r>
        <w:rPr>
          <w:rFonts w:ascii="Sylfaen" w:hAnsi="Sylfaen"/>
          <w:lang w:val="ka-GE"/>
        </w:rPr>
        <w:t>.  რესპონდენტთა განაწილება განათლების მიხედვით</w:t>
      </w:r>
    </w:p>
    <w:p w:rsidR="005D7F30" w:rsidRPr="003D6989" w:rsidRDefault="005D7F30" w:rsidP="005D7F30">
      <w:pPr>
        <w:rPr>
          <w:rFonts w:ascii="Sylfaen" w:hAnsi="Sylfaen"/>
          <w:lang w:val="ka-GE"/>
        </w:rPr>
      </w:pPr>
      <w:r w:rsidRPr="003D6989">
        <w:rPr>
          <w:rFonts w:ascii="Sylfaen" w:hAnsi="Sylfaen"/>
          <w:noProof/>
        </w:rPr>
        <w:drawing>
          <wp:inline distT="0" distB="0" distL="0" distR="0">
            <wp:extent cx="4572000" cy="3079631"/>
            <wp:effectExtent l="0" t="0" r="0" b="0"/>
            <wp:docPr id="56"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5D7F30" w:rsidRDefault="002D18B5" w:rsidP="005D7F30">
      <w:pPr>
        <w:jc w:val="both"/>
        <w:rPr>
          <w:rFonts w:ascii="Sylfaen" w:hAnsi="Sylfaen" w:cs="Sylfaen"/>
          <w:sz w:val="20"/>
          <w:szCs w:val="20"/>
          <w:lang w:val="ka-GE"/>
        </w:rPr>
      </w:pPr>
      <w:r>
        <w:rPr>
          <w:rFonts w:ascii="Sylfaen" w:hAnsi="Sylfaen" w:cs="Sylfaen"/>
          <w:sz w:val="20"/>
          <w:szCs w:val="20"/>
          <w:lang w:val="ka-GE"/>
        </w:rPr>
        <w:t>დასაქ</w:t>
      </w:r>
      <w:r w:rsidR="005D7F30">
        <w:rPr>
          <w:rFonts w:ascii="Sylfaen" w:hAnsi="Sylfaen" w:cs="Sylfaen"/>
          <w:sz w:val="20"/>
          <w:szCs w:val="20"/>
          <w:lang w:val="ka-GE"/>
        </w:rPr>
        <w:t>მებულთაგან, კვლევაში ყველაზე მეტმა სახელმწიფო სექტორში დასაქმებულმა რესპონდენტმა მიიღო მონაწილეობა</w:t>
      </w:r>
      <w:r w:rsidR="00FC12B5">
        <w:rPr>
          <w:rFonts w:ascii="Sylfaen" w:hAnsi="Sylfaen" w:cs="Sylfaen"/>
          <w:sz w:val="20"/>
          <w:szCs w:val="20"/>
          <w:lang w:val="ka-GE"/>
        </w:rPr>
        <w:t>.</w:t>
      </w:r>
    </w:p>
    <w:p w:rsidR="005D7F30" w:rsidRDefault="005D7F30" w:rsidP="005D7F30">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21</w:t>
      </w:r>
      <w:r w:rsidR="00726C1F">
        <w:fldChar w:fldCharType="end"/>
      </w:r>
      <w:r>
        <w:rPr>
          <w:rFonts w:ascii="Sylfaen" w:hAnsi="Sylfaen"/>
          <w:lang w:val="ka-GE"/>
        </w:rPr>
        <w:t>. რესპონდენტთა დასაქმების სტატუსი</w:t>
      </w:r>
    </w:p>
    <w:p w:rsidR="005D7F30" w:rsidRPr="003D6989" w:rsidRDefault="005D7F30" w:rsidP="005D7F30">
      <w:pPr>
        <w:rPr>
          <w:rFonts w:ascii="Sylfaen" w:hAnsi="Sylfaen"/>
          <w:lang w:val="ka-GE"/>
        </w:rPr>
      </w:pPr>
      <w:r w:rsidRPr="003D6989">
        <w:rPr>
          <w:rFonts w:ascii="Sylfaen" w:hAnsi="Sylfaen"/>
          <w:noProof/>
        </w:rPr>
        <w:drawing>
          <wp:inline distT="0" distB="0" distL="0" distR="0">
            <wp:extent cx="5305245" cy="3243532"/>
            <wp:effectExtent l="0" t="0" r="0" b="0"/>
            <wp:docPr id="5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5D7F30" w:rsidRDefault="005D7F30" w:rsidP="005D7F30">
      <w:pPr>
        <w:jc w:val="both"/>
        <w:rPr>
          <w:rFonts w:ascii="Sylfaen" w:hAnsi="Sylfaen" w:cs="Sylfaen"/>
          <w:sz w:val="20"/>
          <w:szCs w:val="20"/>
          <w:lang w:val="ka-GE"/>
        </w:rPr>
      </w:pPr>
      <w:r>
        <w:rPr>
          <w:rFonts w:ascii="Sylfaen" w:hAnsi="Sylfaen" w:cs="Sylfaen"/>
          <w:sz w:val="20"/>
          <w:szCs w:val="20"/>
          <w:lang w:val="ka-GE"/>
        </w:rPr>
        <w:lastRenderedPageBreak/>
        <w:t xml:space="preserve">გამოკითხულთა უმეტესობა 73% (734 რესპონდენტი) დედაქალაქში ცხოვრობს, ხოლო </w:t>
      </w:r>
      <w:r>
        <w:rPr>
          <w:rFonts w:ascii="Sylfaen" w:hAnsi="Sylfaen" w:cs="Sylfaen"/>
          <w:sz w:val="20"/>
          <w:szCs w:val="20"/>
          <w:lang w:val="ka-GE"/>
        </w:rPr>
        <w:tab/>
        <w:t>27% საქართველოს სხვადასხვა რეგიონში.</w:t>
      </w:r>
    </w:p>
    <w:p w:rsidR="005D7F30" w:rsidRDefault="005D7F30" w:rsidP="005D7F30">
      <w:pPr>
        <w:jc w:val="both"/>
        <w:rPr>
          <w:rFonts w:ascii="Sylfaen" w:hAnsi="Sylfaen" w:cs="Sylfaen"/>
          <w:sz w:val="20"/>
          <w:szCs w:val="20"/>
          <w:lang w:val="ka-GE"/>
        </w:rPr>
      </w:pPr>
      <w:r>
        <w:rPr>
          <w:rFonts w:ascii="Sylfaen" w:hAnsi="Sylfaen" w:cs="Sylfaen"/>
          <w:sz w:val="20"/>
          <w:szCs w:val="20"/>
          <w:lang w:val="ka-GE"/>
        </w:rPr>
        <w:t>გამოკითხულთა უმეტესობა (83,8%  848 რესპონდენტი) ეთნიკურად ქართველია, მხოლოდ 16,2%-ია სხვა ეთნიკური ჯგუფის წარმომადგენელი (164). სხვა ეთნიკური ჯგუფის წარმომადგენლებს შორის, ყველაზე მეტი (42% 62 რესპონდენტი) ეთნიკური აზერბაიჯანელი და სომეხია (17.9% 26 რესპონდენტი). კვლევაში ასევე მიიღეს მონაწილეობა ეთნიკურად რუსმა თურქმა, ეგვიპტელმა, ირანელმა, ბერძენმა, ინგილო, ქურთმა, ასირიელმა, ქისტმა, ჩეჩენმა, ებრაელმა და შრილანკელმა რესპონდენტებმა. გარდა ამისა, კვლევაში მონაწილეობა მიიღო აზერბაიჯანის მოქალაქე, ინგილო რესპონდენტმაც.</w:t>
      </w:r>
    </w:p>
    <w:p w:rsidR="005D7F30" w:rsidRDefault="005D7F30" w:rsidP="005D7F30">
      <w:pPr>
        <w:jc w:val="both"/>
        <w:rPr>
          <w:rFonts w:ascii="Sylfaen" w:hAnsi="Sylfaen" w:cs="Sylfaen"/>
          <w:sz w:val="20"/>
          <w:szCs w:val="20"/>
          <w:lang w:val="ka-GE"/>
        </w:rPr>
      </w:pPr>
      <w:r>
        <w:rPr>
          <w:rFonts w:ascii="Sylfaen" w:hAnsi="Sylfaen" w:cs="Sylfaen"/>
          <w:sz w:val="20"/>
          <w:szCs w:val="20"/>
          <w:lang w:val="ka-GE"/>
        </w:rPr>
        <w:t xml:space="preserve">მათ შორის, ვინც არ თვლის თავს ეთნიკურად ქართველად (11% 16 რესპონდენტი), მიიჩნევს, რომ მისი მშობლიური ენა ქართულია.  მათ შორის, ვინც აღნიშნა, რომ ქართული ენა მისი მშობლიურია, არიან სომეხი, აზერბაიჯანელი, ბერძენი, რუსი და ჩეჩენი რესპონდენტები. </w:t>
      </w:r>
    </w:p>
    <w:p w:rsidR="005D7F30" w:rsidRDefault="005D7F30" w:rsidP="005D7F30">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22</w:t>
      </w:r>
      <w:r w:rsidR="00726C1F">
        <w:fldChar w:fldCharType="end"/>
      </w:r>
      <w:r>
        <w:rPr>
          <w:rFonts w:ascii="Sylfaen" w:hAnsi="Sylfaen"/>
          <w:lang w:val="ka-GE"/>
        </w:rPr>
        <w:t>.  ქართული ენის ცოდნა: განაწილება მათ შორის, ვინც არ მიაკუთვნებს თავს ეთნიკურად ქართველს (62 რესპონდენტი)</w:t>
      </w:r>
    </w:p>
    <w:p w:rsidR="005D7F30" w:rsidRPr="002A6870" w:rsidRDefault="005D7F30" w:rsidP="005D7F30">
      <w:pPr>
        <w:rPr>
          <w:rFonts w:ascii="Sylfaen" w:hAnsi="Sylfaen"/>
          <w:lang w:val="ka-GE"/>
        </w:rPr>
      </w:pPr>
      <w:r w:rsidRPr="002A6870">
        <w:rPr>
          <w:rFonts w:ascii="Sylfaen" w:hAnsi="Sylfaen"/>
          <w:noProof/>
        </w:rPr>
        <w:drawing>
          <wp:inline distT="0" distB="0" distL="0" distR="0">
            <wp:extent cx="4616929" cy="3200400"/>
            <wp:effectExtent l="0" t="0" r="0" b="0"/>
            <wp:docPr id="58"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5D7F30" w:rsidRDefault="005D7F30" w:rsidP="005D7F30">
      <w:pPr>
        <w:jc w:val="both"/>
        <w:rPr>
          <w:rFonts w:ascii="Sylfaen" w:hAnsi="Sylfaen" w:cs="Sylfaen"/>
          <w:sz w:val="20"/>
          <w:szCs w:val="20"/>
          <w:lang w:val="ka-GE"/>
        </w:rPr>
      </w:pPr>
      <w:r>
        <w:rPr>
          <w:rFonts w:ascii="Sylfaen" w:hAnsi="Sylfaen" w:cs="Sylfaen"/>
          <w:sz w:val="20"/>
          <w:szCs w:val="20"/>
          <w:lang w:val="ka-GE"/>
        </w:rPr>
        <w:t xml:space="preserve">გამოკითხულთა უმეტესობა, 90,6% საქართველოს მოქალაქეა, 9,4% კი სხვა ქვეყნის მოქალაქე.  უცხოელ მოქალაქეებს შორის ყველაზე დიდ ჯგუფს (39 რესპონდენტი) აზერბაიჯანის მოქალაქეები წარმოადგენენ. </w:t>
      </w:r>
    </w:p>
    <w:p w:rsidR="005D7F30" w:rsidRDefault="005D7F30" w:rsidP="005D7F30">
      <w:pPr>
        <w:jc w:val="both"/>
        <w:rPr>
          <w:rFonts w:ascii="Sylfaen" w:hAnsi="Sylfaen" w:cs="Sylfaen"/>
          <w:sz w:val="20"/>
          <w:szCs w:val="20"/>
          <w:lang w:val="ka-GE"/>
        </w:rPr>
      </w:pPr>
      <w:r w:rsidRPr="005F10FA">
        <w:rPr>
          <w:rFonts w:ascii="Sylfaen" w:hAnsi="Sylfaen" w:cs="Sylfaen"/>
          <w:sz w:val="20"/>
          <w:szCs w:val="20"/>
          <w:lang w:val="ka-GE"/>
        </w:rPr>
        <w:t>გამოკითხულთა 92,6%</w:t>
      </w:r>
      <w:r>
        <w:rPr>
          <w:rFonts w:ascii="Sylfaen" w:hAnsi="Sylfaen" w:cs="Sylfaen"/>
          <w:sz w:val="20"/>
          <w:szCs w:val="20"/>
          <w:lang w:val="ka-GE"/>
        </w:rPr>
        <w:t xml:space="preserve"> სპეციალური სოციალური სტატუსი არა აქვს, 6% დევნილი, ხოლო 1% სოციალურად დაუცველია.</w:t>
      </w:r>
    </w:p>
    <w:p w:rsidR="005D7F30" w:rsidRPr="005F10FA" w:rsidRDefault="005D7F30" w:rsidP="005D7F30">
      <w:pPr>
        <w:jc w:val="both"/>
        <w:rPr>
          <w:rFonts w:ascii="Sylfaen" w:hAnsi="Sylfaen" w:cs="Sylfaen"/>
          <w:sz w:val="20"/>
          <w:szCs w:val="20"/>
          <w:lang w:val="ka-GE"/>
        </w:rPr>
      </w:pPr>
      <w:r w:rsidRPr="005F10FA">
        <w:rPr>
          <w:rFonts w:ascii="Sylfaen" w:hAnsi="Sylfaen" w:cs="Sylfaen"/>
          <w:sz w:val="20"/>
          <w:szCs w:val="20"/>
          <w:lang w:val="ka-GE"/>
        </w:rPr>
        <w:t xml:space="preserve"> </w:t>
      </w:r>
    </w:p>
    <w:p w:rsidR="006A054C" w:rsidRDefault="006A054C" w:rsidP="005D7F30">
      <w:pPr>
        <w:pStyle w:val="Caption"/>
        <w:rPr>
          <w:rFonts w:ascii="Sylfaen" w:hAnsi="Sylfaen" w:cs="Sylfaen"/>
          <w:lang w:val="ka-GE"/>
        </w:rPr>
      </w:pPr>
    </w:p>
    <w:p w:rsidR="006A054C" w:rsidRDefault="006A054C" w:rsidP="005D7F30">
      <w:pPr>
        <w:pStyle w:val="Caption"/>
        <w:rPr>
          <w:rFonts w:ascii="Sylfaen" w:hAnsi="Sylfaen" w:cs="Sylfaen"/>
          <w:lang w:val="ka-GE"/>
        </w:rPr>
      </w:pPr>
    </w:p>
    <w:p w:rsidR="006A054C" w:rsidRDefault="006A054C" w:rsidP="005D7F30">
      <w:pPr>
        <w:pStyle w:val="Caption"/>
        <w:rPr>
          <w:rFonts w:ascii="Sylfaen" w:hAnsi="Sylfaen" w:cs="Sylfaen"/>
          <w:lang w:val="ka-GE"/>
        </w:rPr>
      </w:pPr>
    </w:p>
    <w:p w:rsidR="006A054C" w:rsidRDefault="006A054C" w:rsidP="005D7F30">
      <w:pPr>
        <w:pStyle w:val="Caption"/>
        <w:rPr>
          <w:rFonts w:ascii="Sylfaen" w:hAnsi="Sylfaen" w:cs="Sylfaen"/>
          <w:lang w:val="ka-GE"/>
        </w:rPr>
      </w:pPr>
    </w:p>
    <w:p w:rsidR="005D7F30" w:rsidRDefault="005D7F30" w:rsidP="005D7F30">
      <w:pPr>
        <w:pStyle w:val="Caption"/>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23</w:t>
      </w:r>
      <w:r w:rsidR="00726C1F">
        <w:fldChar w:fldCharType="end"/>
      </w:r>
      <w:r>
        <w:rPr>
          <w:rFonts w:ascii="Sylfaen" w:hAnsi="Sylfaen"/>
          <w:lang w:val="ka-GE"/>
        </w:rPr>
        <w:t>. რესპონდენტის სპეციალური სტატუსი</w:t>
      </w:r>
    </w:p>
    <w:p w:rsidR="005D7F30" w:rsidRPr="005F10FA" w:rsidRDefault="005D7F30" w:rsidP="005D7F30">
      <w:pPr>
        <w:rPr>
          <w:rFonts w:ascii="Sylfaen" w:hAnsi="Sylfaen"/>
          <w:lang w:val="ka-GE"/>
        </w:rPr>
      </w:pPr>
      <w:r w:rsidRPr="005F10FA">
        <w:rPr>
          <w:rFonts w:ascii="Sylfaen" w:hAnsi="Sylfaen"/>
          <w:noProof/>
        </w:rPr>
        <w:drawing>
          <wp:inline distT="0" distB="0" distL="0" distR="0">
            <wp:extent cx="3994030" cy="2484408"/>
            <wp:effectExtent l="0" t="0" r="0" b="0"/>
            <wp:docPr id="59"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5D7F30" w:rsidRDefault="005D7F30" w:rsidP="005D7F30">
      <w:pPr>
        <w:jc w:val="both"/>
        <w:rPr>
          <w:rFonts w:ascii="Sylfaen" w:hAnsi="Sylfaen" w:cs="Sylfaen"/>
          <w:sz w:val="20"/>
          <w:szCs w:val="20"/>
          <w:lang w:val="ka-GE"/>
        </w:rPr>
      </w:pPr>
    </w:p>
    <w:p w:rsidR="006A054C" w:rsidRDefault="006A054C" w:rsidP="005D7F30">
      <w:pPr>
        <w:pStyle w:val="Heading3"/>
        <w:rPr>
          <w:rFonts w:ascii="Sylfaen" w:hAnsi="Sylfaen" w:cs="Sylfaen"/>
          <w:lang w:val="ka-GE"/>
        </w:rPr>
      </w:pPr>
    </w:p>
    <w:p w:rsidR="005D7F30" w:rsidRDefault="005D7F30" w:rsidP="005D7F30">
      <w:pPr>
        <w:pStyle w:val="Heading3"/>
        <w:rPr>
          <w:lang w:val="ka-GE"/>
        </w:rPr>
      </w:pPr>
      <w:bookmarkStart w:id="20" w:name="_Toc402198406"/>
      <w:r>
        <w:rPr>
          <w:rFonts w:ascii="Sylfaen" w:hAnsi="Sylfaen" w:cs="Sylfaen"/>
          <w:lang w:val="ka-GE"/>
        </w:rPr>
        <w:t>ცენტრში</w:t>
      </w:r>
      <w:r>
        <w:rPr>
          <w:lang w:val="ka-GE"/>
        </w:rPr>
        <w:t xml:space="preserve"> </w:t>
      </w:r>
      <w:r>
        <w:rPr>
          <w:rFonts w:ascii="Sylfaen" w:hAnsi="Sylfaen" w:cs="Sylfaen"/>
          <w:lang w:val="ka-GE"/>
        </w:rPr>
        <w:t>ვიზიტის</w:t>
      </w:r>
      <w:r>
        <w:rPr>
          <w:lang w:val="ka-GE"/>
        </w:rPr>
        <w:t xml:space="preserve"> </w:t>
      </w:r>
      <w:r>
        <w:rPr>
          <w:rFonts w:ascii="Sylfaen" w:hAnsi="Sylfaen" w:cs="Sylfaen"/>
          <w:lang w:val="ka-GE"/>
        </w:rPr>
        <w:t>მიზანი</w:t>
      </w:r>
      <w:bookmarkEnd w:id="20"/>
    </w:p>
    <w:p w:rsidR="005D7F30" w:rsidRDefault="005D7F30" w:rsidP="005D7F30">
      <w:pPr>
        <w:jc w:val="both"/>
        <w:rPr>
          <w:rFonts w:ascii="Sylfaen" w:hAnsi="Sylfaen" w:cs="Sylfaen"/>
          <w:sz w:val="20"/>
          <w:szCs w:val="20"/>
          <w:lang w:val="ka-GE"/>
        </w:rPr>
      </w:pPr>
    </w:p>
    <w:p w:rsidR="005D7F30" w:rsidRPr="00CA38B3" w:rsidRDefault="005D7F30" w:rsidP="005D7F30">
      <w:pPr>
        <w:jc w:val="both"/>
        <w:rPr>
          <w:rFonts w:ascii="Sylfaen" w:hAnsi="Sylfaen" w:cs="Sylfaen"/>
          <w:sz w:val="20"/>
          <w:szCs w:val="20"/>
          <w:lang w:val="ka-GE"/>
        </w:rPr>
      </w:pPr>
      <w:r>
        <w:rPr>
          <w:rFonts w:ascii="Sylfaen" w:hAnsi="Sylfaen" w:cs="Sylfaen"/>
          <w:sz w:val="20"/>
          <w:szCs w:val="20"/>
          <w:lang w:val="ka-GE"/>
        </w:rPr>
        <w:t xml:space="preserve">რესპონდენტებს შორის, ვინც მიიღო მონაწილეობა კვლევაში, ყველაზე დიდი ჯგუფი აღმოჩნდა ის მომხმარებელი, ვინც ცენტრს განათლების აღიარების ან საგანმანათლებლო დოკუმენტის აპოსტილის და ლეგალიზაციის თხოვნით მიმართა. </w:t>
      </w:r>
    </w:p>
    <w:p w:rsidR="005D7F30" w:rsidRPr="00014F0A" w:rsidRDefault="005D7F30" w:rsidP="005D7F30">
      <w:pPr>
        <w:pStyle w:val="Caption"/>
        <w:jc w:val="both"/>
        <w:rPr>
          <w:rFonts w:ascii="Sylfaen" w:hAnsi="Sylfaen"/>
          <w:b w:val="0"/>
          <w:sz w:val="20"/>
          <w:szCs w:val="20"/>
        </w:rPr>
      </w:pPr>
      <w:r>
        <w:rPr>
          <w:rFonts w:ascii="Sylfaen" w:hAnsi="Sylfaen" w:cs="Sylfaen"/>
        </w:rPr>
        <w:t>ცხრილი</w:t>
      </w:r>
      <w:r>
        <w:t xml:space="preserve"> </w:t>
      </w:r>
      <w:r w:rsidR="00726C1F">
        <w:fldChar w:fldCharType="begin"/>
      </w:r>
      <w:r>
        <w:instrText xml:space="preserve"> SEQ </w:instrText>
      </w:r>
      <w:r>
        <w:rPr>
          <w:rFonts w:ascii="Sylfaen" w:hAnsi="Sylfaen" w:cs="Sylfaen"/>
        </w:rPr>
        <w:instrText>ცხრილი</w:instrText>
      </w:r>
      <w:r>
        <w:instrText xml:space="preserve"> \* ARABIC </w:instrText>
      </w:r>
      <w:r w:rsidR="00726C1F">
        <w:fldChar w:fldCharType="separate"/>
      </w:r>
      <w:r w:rsidR="00130668">
        <w:rPr>
          <w:noProof/>
        </w:rPr>
        <w:t>3</w:t>
      </w:r>
      <w:r w:rsidR="00726C1F">
        <w:fldChar w:fldCharType="end"/>
      </w:r>
      <w:r>
        <w:rPr>
          <w:rFonts w:ascii="Sylfaen" w:hAnsi="Sylfaen"/>
          <w:lang w:val="ka-GE"/>
        </w:rPr>
        <w:t xml:space="preserve">. </w:t>
      </w:r>
      <w:r w:rsidRPr="00014F0A">
        <w:rPr>
          <w:rFonts w:ascii="Sylfaen" w:hAnsi="Sylfaen" w:cs="Sylfaen"/>
          <w:sz w:val="20"/>
          <w:szCs w:val="20"/>
          <w:lang w:val="ka-GE"/>
        </w:rPr>
        <w:t>განათლების</w:t>
      </w:r>
      <w:r w:rsidRPr="00014F0A">
        <w:rPr>
          <w:rFonts w:ascii="Sylfaen" w:hAnsi="Sylfaen"/>
          <w:sz w:val="20"/>
          <w:szCs w:val="20"/>
        </w:rPr>
        <w:t xml:space="preserve"> ხარისხის ეროვნულ ცენტრში ვიზიტის მიზანი: </w:t>
      </w:r>
    </w:p>
    <w:tbl>
      <w:tblPr>
        <w:tblW w:w="94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0"/>
        <w:gridCol w:w="1490"/>
        <w:gridCol w:w="1728"/>
      </w:tblGrid>
      <w:tr w:rsidR="005D7F30" w:rsidRPr="00EC5566" w:rsidTr="002A7284">
        <w:trPr>
          <w:trHeight w:val="300"/>
        </w:trPr>
        <w:tc>
          <w:tcPr>
            <w:tcW w:w="6210" w:type="dxa"/>
            <w:shd w:val="clear" w:color="auto" w:fill="B8CCE4" w:themeFill="accent1" w:themeFillTint="66"/>
            <w:noWrap/>
            <w:hideMark/>
          </w:tcPr>
          <w:p w:rsidR="005D7F30" w:rsidRPr="00EC5566" w:rsidRDefault="005D7F30" w:rsidP="006A054C">
            <w:pPr>
              <w:spacing w:after="0"/>
              <w:jc w:val="both"/>
              <w:rPr>
                <w:rFonts w:ascii="Sylfaen" w:eastAsia="Times New Roman" w:hAnsi="Sylfaen" w:cs="Sylfaen"/>
                <w:color w:val="000000"/>
                <w:sz w:val="20"/>
                <w:szCs w:val="20"/>
                <w:lang w:val="ka-GE"/>
              </w:rPr>
            </w:pPr>
            <w:r w:rsidRPr="00EC5566">
              <w:rPr>
                <w:rFonts w:ascii="Sylfaen" w:eastAsia="Times New Roman" w:hAnsi="Sylfaen" w:cs="Sylfaen"/>
                <w:color w:val="000000"/>
                <w:sz w:val="20"/>
                <w:szCs w:val="20"/>
                <w:lang w:val="ka-GE"/>
              </w:rPr>
              <w:t>მიზანი</w:t>
            </w:r>
          </w:p>
        </w:tc>
        <w:tc>
          <w:tcPr>
            <w:tcW w:w="1490" w:type="dxa"/>
            <w:shd w:val="clear" w:color="auto" w:fill="B8CCE4" w:themeFill="accent1" w:themeFillTint="66"/>
            <w:noWrap/>
            <w:hideMark/>
          </w:tcPr>
          <w:p w:rsidR="005D7F30" w:rsidRPr="00EC5566" w:rsidRDefault="005D7F30" w:rsidP="006A054C">
            <w:pPr>
              <w:spacing w:after="0"/>
              <w:jc w:val="center"/>
              <w:rPr>
                <w:rFonts w:ascii="Sylfaen" w:eastAsia="Times New Roman" w:hAnsi="Sylfaen" w:cs="Times New Roman"/>
                <w:color w:val="17375D"/>
                <w:sz w:val="20"/>
                <w:szCs w:val="20"/>
                <w:lang w:val="ka-GE"/>
              </w:rPr>
            </w:pPr>
            <w:r w:rsidRPr="00EC5566">
              <w:rPr>
                <w:rFonts w:ascii="Sylfaen" w:eastAsia="Times New Roman" w:hAnsi="Sylfaen" w:cs="Times New Roman"/>
                <w:color w:val="17375D"/>
                <w:sz w:val="20"/>
                <w:szCs w:val="20"/>
                <w:lang w:val="ka-GE"/>
              </w:rPr>
              <w:t>რაოდენობა</w:t>
            </w:r>
          </w:p>
        </w:tc>
        <w:tc>
          <w:tcPr>
            <w:tcW w:w="1728" w:type="dxa"/>
            <w:shd w:val="clear" w:color="auto" w:fill="B8CCE4" w:themeFill="accent1" w:themeFillTint="66"/>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საგანმანათლებლო</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დოკუმენტების</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აპოსტილი</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და</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ლეგალიზაცია</w:t>
            </w:r>
            <w:r w:rsidRPr="00EC5566">
              <w:rPr>
                <w:rFonts w:ascii="Calibri" w:eastAsia="Times New Roman" w:hAnsi="Calibri" w:cs="Times New Roman"/>
                <w:color w:val="000000"/>
                <w:sz w:val="20"/>
                <w:szCs w:val="20"/>
              </w:rPr>
              <w:t>;</w:t>
            </w:r>
          </w:p>
        </w:tc>
        <w:tc>
          <w:tcPr>
            <w:tcW w:w="1490" w:type="dxa"/>
            <w:noWrap/>
            <w:hideMark/>
          </w:tcPr>
          <w:p w:rsidR="005D7F30" w:rsidRPr="00EC5566" w:rsidRDefault="005D7F30" w:rsidP="006A054C">
            <w:pPr>
              <w:spacing w:after="0"/>
              <w:jc w:val="center"/>
              <w:rPr>
                <w:rFonts w:ascii="Calibri" w:eastAsia="Times New Roman" w:hAnsi="Calibri" w:cs="Times New Roman"/>
                <w:color w:val="17375D"/>
                <w:sz w:val="20"/>
                <w:szCs w:val="20"/>
              </w:rPr>
            </w:pPr>
            <w:r w:rsidRPr="00EC5566">
              <w:rPr>
                <w:rFonts w:ascii="Calibri" w:eastAsia="Times New Roman" w:hAnsi="Calibri" w:cs="Times New Roman"/>
                <w:color w:val="17375D"/>
                <w:sz w:val="20"/>
                <w:szCs w:val="20"/>
              </w:rPr>
              <w:t>287</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28</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4</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საგანმანათლებლო</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დოკუმენტების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ნამდვილობის</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დადასტურება</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129</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12</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7</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shd w:val="clear" w:color="auto" w:fill="D9D9D9" w:themeFill="background1" w:themeFillShade="D9"/>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განათლების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აღიარება</w:t>
            </w:r>
            <w:r w:rsidRPr="00EC5566">
              <w:rPr>
                <w:rFonts w:ascii="Calibri" w:eastAsia="Times New Roman" w:hAnsi="Calibri" w:cs="Times New Roman"/>
                <w:color w:val="000000"/>
                <w:sz w:val="20"/>
                <w:szCs w:val="20"/>
              </w:rPr>
              <w:t>:</w:t>
            </w:r>
          </w:p>
        </w:tc>
        <w:tc>
          <w:tcPr>
            <w:tcW w:w="1490" w:type="dxa"/>
            <w:shd w:val="clear" w:color="auto" w:fill="D9D9D9" w:themeFill="background1" w:themeFillShade="D9"/>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330</w:t>
            </w:r>
          </w:p>
        </w:tc>
        <w:tc>
          <w:tcPr>
            <w:tcW w:w="1728" w:type="dxa"/>
            <w:shd w:val="clear" w:color="auto" w:fill="D9D9D9" w:themeFill="background1" w:themeFillShade="D9"/>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30</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ind w:left="1134"/>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უცხოეთში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მიღებული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განათლების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აღიარება</w:t>
            </w:r>
          </w:p>
        </w:tc>
        <w:tc>
          <w:tcPr>
            <w:tcW w:w="1490" w:type="dxa"/>
            <w:noWrap/>
            <w:hideMark/>
          </w:tcPr>
          <w:p w:rsidR="005D7F30" w:rsidRPr="00EC5566" w:rsidRDefault="005D7F30" w:rsidP="006A054C">
            <w:pPr>
              <w:spacing w:after="0"/>
              <w:ind w:left="417"/>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262</w:t>
            </w:r>
          </w:p>
        </w:tc>
        <w:tc>
          <w:tcPr>
            <w:tcW w:w="1728" w:type="dxa"/>
            <w:noWrap/>
            <w:hideMark/>
          </w:tcPr>
          <w:p w:rsidR="005D7F30" w:rsidRPr="00EC5566" w:rsidRDefault="005D7F30" w:rsidP="006A054C">
            <w:pPr>
              <w:spacing w:after="0"/>
              <w:ind w:left="472" w:hanging="156"/>
              <w:jc w:val="center"/>
              <w:rPr>
                <w:rFonts w:ascii="Sylfaen" w:eastAsia="Times New Roman" w:hAnsi="Sylfaen" w:cs="Times New Roman"/>
                <w:color w:val="000000"/>
                <w:sz w:val="20"/>
                <w:szCs w:val="20"/>
                <w:lang w:val="ka-GE"/>
              </w:rPr>
            </w:pPr>
            <w:r w:rsidRPr="00EC5566">
              <w:rPr>
                <w:rFonts w:ascii="Sylfaen" w:eastAsia="Times New Roman" w:hAnsi="Sylfaen" w:cs="Times New Roman"/>
                <w:color w:val="000000"/>
                <w:sz w:val="20"/>
                <w:szCs w:val="20"/>
                <w:lang w:val="ka-GE"/>
              </w:rPr>
              <w:t xml:space="preserve">     </w:t>
            </w:r>
            <w:r w:rsidRPr="00EC5566">
              <w:rPr>
                <w:rFonts w:ascii="Calibri" w:eastAsia="Times New Roman" w:hAnsi="Calibri" w:cs="Times New Roman"/>
                <w:color w:val="000000"/>
                <w:sz w:val="20"/>
                <w:szCs w:val="20"/>
              </w:rPr>
              <w:t>25</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9</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ind w:left="1134"/>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ოკუპირებულ</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ტერიტორიაზე</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მიღებული</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განათლების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აღიარება</w:t>
            </w:r>
          </w:p>
        </w:tc>
        <w:tc>
          <w:tcPr>
            <w:tcW w:w="1490" w:type="dxa"/>
            <w:noWrap/>
            <w:hideMark/>
          </w:tcPr>
          <w:p w:rsidR="005D7F30" w:rsidRPr="00EC5566" w:rsidRDefault="005D7F30" w:rsidP="006A054C">
            <w:pPr>
              <w:spacing w:after="0"/>
              <w:ind w:left="417"/>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2</w:t>
            </w:r>
          </w:p>
        </w:tc>
        <w:tc>
          <w:tcPr>
            <w:tcW w:w="1728" w:type="dxa"/>
            <w:noWrap/>
            <w:hideMark/>
          </w:tcPr>
          <w:p w:rsidR="005D7F30" w:rsidRPr="00EC5566" w:rsidRDefault="005D7F30" w:rsidP="006A054C">
            <w:pPr>
              <w:spacing w:after="0"/>
              <w:ind w:left="628"/>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0</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2</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ind w:left="1134"/>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ლიცენზირების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რეჟიმში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მიღებული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განათლების</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აღიარება</w:t>
            </w:r>
          </w:p>
        </w:tc>
        <w:tc>
          <w:tcPr>
            <w:tcW w:w="1490" w:type="dxa"/>
            <w:noWrap/>
            <w:hideMark/>
          </w:tcPr>
          <w:p w:rsidR="005D7F30" w:rsidRPr="00EC5566" w:rsidRDefault="005D7F30" w:rsidP="006A054C">
            <w:pPr>
              <w:spacing w:after="0"/>
              <w:ind w:left="417"/>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20</w:t>
            </w:r>
          </w:p>
        </w:tc>
        <w:tc>
          <w:tcPr>
            <w:tcW w:w="1728" w:type="dxa"/>
            <w:noWrap/>
            <w:hideMark/>
          </w:tcPr>
          <w:p w:rsidR="005D7F30" w:rsidRPr="00EC5566" w:rsidRDefault="005D7F30" w:rsidP="006A054C">
            <w:pPr>
              <w:spacing w:after="0"/>
              <w:ind w:left="628"/>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2</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ind w:left="1134"/>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lastRenderedPageBreak/>
              <w:t>დევნილების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მიერ</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მიღებული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განათლების</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აღიარება</w:t>
            </w:r>
          </w:p>
        </w:tc>
        <w:tc>
          <w:tcPr>
            <w:tcW w:w="1490" w:type="dxa"/>
            <w:noWrap/>
            <w:hideMark/>
          </w:tcPr>
          <w:p w:rsidR="005D7F30" w:rsidRPr="00EC5566" w:rsidRDefault="005D7F30" w:rsidP="006A054C">
            <w:pPr>
              <w:spacing w:after="0"/>
              <w:ind w:left="417"/>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2</w:t>
            </w:r>
          </w:p>
        </w:tc>
        <w:tc>
          <w:tcPr>
            <w:tcW w:w="1728" w:type="dxa"/>
            <w:noWrap/>
            <w:hideMark/>
          </w:tcPr>
          <w:p w:rsidR="005D7F30" w:rsidRPr="00EC5566" w:rsidRDefault="005D7F30" w:rsidP="006A054C">
            <w:pPr>
              <w:spacing w:after="0"/>
              <w:ind w:left="628"/>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0</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2</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ind w:left="1134"/>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ლიკვიდირებულ</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საგანმანათლებლო</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დაწესებულებაში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მიღებული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განათლების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აღიარება</w:t>
            </w:r>
          </w:p>
        </w:tc>
        <w:tc>
          <w:tcPr>
            <w:tcW w:w="1490" w:type="dxa"/>
            <w:noWrap/>
            <w:hideMark/>
          </w:tcPr>
          <w:p w:rsidR="005D7F30" w:rsidRPr="00EC5566" w:rsidRDefault="005D7F30" w:rsidP="006A054C">
            <w:pPr>
              <w:spacing w:after="0"/>
              <w:ind w:left="417"/>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11</w:t>
            </w:r>
          </w:p>
        </w:tc>
        <w:tc>
          <w:tcPr>
            <w:tcW w:w="1728" w:type="dxa"/>
            <w:noWrap/>
            <w:hideMark/>
          </w:tcPr>
          <w:p w:rsidR="005D7F30" w:rsidRPr="00EC5566" w:rsidRDefault="005D7F30" w:rsidP="006A054C">
            <w:pPr>
              <w:spacing w:after="0"/>
              <w:ind w:left="628"/>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1</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1</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განათლების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მიღების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გარეშე</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აღიარება</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3</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0</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3</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სტუდენტთა</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მობილობა</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209</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20</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7</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ლიცენზირებული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დაწესებულებების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შესახებ</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რეესტრიდან</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ინფორმაციის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გაცემა</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2</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0</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2</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საქმიანობაშეწყვეტილი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უმაღლესი</w:t>
            </w:r>
            <w:r w:rsidRPr="00EC5566">
              <w:rPr>
                <w:rFonts w:ascii="Calibri" w:eastAsia="Times New Roman" w:hAnsi="Calibri" w:cs="Times New Roman"/>
                <w:color w:val="000000"/>
                <w:sz w:val="20"/>
                <w:szCs w:val="20"/>
              </w:rPr>
              <w:t xml:space="preserve"> </w:t>
            </w:r>
            <w:r w:rsidRPr="00EC5566">
              <w:rPr>
                <w:rFonts w:ascii="Sylfaen" w:eastAsia="Times New Roman" w:hAnsi="Sylfaen" w:cs="Sylfaen"/>
                <w:color w:val="000000"/>
                <w:sz w:val="20"/>
                <w:szCs w:val="20"/>
              </w:rPr>
              <w:t>საგანმანათლებლო</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დაწესებულებების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სტუდენტებზე</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დიპლომის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გაცემა</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2</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0</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2</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კომისარიატისთვის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ცნობების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მიღება</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12</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1</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2</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ინფორმაციის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მიღება</w:t>
            </w:r>
            <w:r w:rsidRPr="00EC5566">
              <w:rPr>
                <w:rFonts w:ascii="Calibri" w:eastAsia="Times New Roman" w:hAnsi="Calibri" w:cs="Calibri"/>
                <w:color w:val="000000"/>
                <w:sz w:val="20"/>
                <w:szCs w:val="20"/>
              </w:rPr>
              <w:t xml:space="preserve"> / </w:t>
            </w:r>
            <w:r w:rsidRPr="00EC5566">
              <w:rPr>
                <w:rFonts w:ascii="Sylfaen" w:eastAsia="Times New Roman" w:hAnsi="Sylfaen" w:cs="Sylfaen"/>
                <w:color w:val="000000"/>
                <w:sz w:val="20"/>
                <w:szCs w:val="20"/>
              </w:rPr>
              <w:t>კონსულტაცია</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39</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3</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9</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საბუთის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აღდგენა</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13</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1</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3</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სხვა</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40</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4</w:t>
            </w:r>
            <w:r w:rsidRPr="00EC5566">
              <w:rPr>
                <w:rFonts w:ascii="Sylfaen" w:eastAsia="Times New Roman" w:hAnsi="Sylfaen" w:cs="Times New Roman"/>
                <w:color w:val="000000"/>
                <w:sz w:val="20"/>
                <w:szCs w:val="20"/>
                <w:lang w:val="ka-GE"/>
              </w:rPr>
              <w:t>%</w:t>
            </w:r>
          </w:p>
        </w:tc>
      </w:tr>
      <w:tr w:rsidR="005D7F30" w:rsidRPr="00EC5566" w:rsidTr="006A054C">
        <w:trPr>
          <w:trHeight w:val="300"/>
        </w:trPr>
        <w:tc>
          <w:tcPr>
            <w:tcW w:w="6210" w:type="dxa"/>
            <w:noWrap/>
            <w:hideMark/>
          </w:tcPr>
          <w:p w:rsidR="005D7F30" w:rsidRPr="00EC5566" w:rsidRDefault="005D7F30" w:rsidP="006A054C">
            <w:pPr>
              <w:spacing w:after="0"/>
              <w:jc w:val="both"/>
              <w:rPr>
                <w:rFonts w:ascii="Calibri" w:eastAsia="Times New Roman" w:hAnsi="Calibri" w:cs="Times New Roman"/>
                <w:color w:val="000000"/>
                <w:sz w:val="20"/>
                <w:szCs w:val="20"/>
              </w:rPr>
            </w:pPr>
            <w:r w:rsidRPr="00EC5566">
              <w:rPr>
                <w:rFonts w:ascii="Sylfaen" w:eastAsia="Times New Roman" w:hAnsi="Sylfaen" w:cs="Sylfaen"/>
                <w:color w:val="000000"/>
                <w:sz w:val="20"/>
                <w:szCs w:val="20"/>
              </w:rPr>
              <w:t>არ</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დაასახელა</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ცენტრში</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მოსვლის</w:t>
            </w:r>
            <w:r w:rsidRPr="00EC5566">
              <w:rPr>
                <w:rFonts w:ascii="Calibri" w:eastAsia="Times New Roman" w:hAnsi="Calibri" w:cs="Calibri"/>
                <w:color w:val="000000"/>
                <w:sz w:val="20"/>
                <w:szCs w:val="20"/>
              </w:rPr>
              <w:t xml:space="preserve"> </w:t>
            </w:r>
            <w:r w:rsidRPr="00EC5566">
              <w:rPr>
                <w:rFonts w:ascii="Sylfaen" w:eastAsia="Times New Roman" w:hAnsi="Sylfaen" w:cs="Sylfaen"/>
                <w:color w:val="000000"/>
                <w:sz w:val="20"/>
                <w:szCs w:val="20"/>
              </w:rPr>
              <w:t>მიზანი</w:t>
            </w:r>
          </w:p>
        </w:tc>
        <w:tc>
          <w:tcPr>
            <w:tcW w:w="1490" w:type="dxa"/>
            <w:noWrap/>
            <w:hideMark/>
          </w:tcPr>
          <w:p w:rsidR="005D7F30" w:rsidRPr="00EC5566" w:rsidRDefault="005D7F30" w:rsidP="006A054C">
            <w:pPr>
              <w:spacing w:after="0"/>
              <w:jc w:val="center"/>
              <w:rPr>
                <w:rFonts w:ascii="Calibri" w:eastAsia="Times New Roman" w:hAnsi="Calibri" w:cs="Times New Roman"/>
                <w:color w:val="000000"/>
                <w:sz w:val="20"/>
                <w:szCs w:val="20"/>
              </w:rPr>
            </w:pPr>
            <w:r w:rsidRPr="00EC5566">
              <w:rPr>
                <w:rFonts w:ascii="Calibri" w:eastAsia="Times New Roman" w:hAnsi="Calibri" w:cs="Times New Roman"/>
                <w:color w:val="000000"/>
                <w:sz w:val="20"/>
                <w:szCs w:val="20"/>
              </w:rPr>
              <w:t>7</w:t>
            </w:r>
          </w:p>
        </w:tc>
        <w:tc>
          <w:tcPr>
            <w:tcW w:w="1728" w:type="dxa"/>
            <w:noWrap/>
            <w:hideMark/>
          </w:tcPr>
          <w:p w:rsidR="005D7F30" w:rsidRPr="00EC5566" w:rsidRDefault="005D7F30" w:rsidP="006A054C">
            <w:pPr>
              <w:spacing w:after="0"/>
              <w:jc w:val="center"/>
              <w:rPr>
                <w:rFonts w:ascii="Sylfaen" w:eastAsia="Times New Roman" w:hAnsi="Sylfaen" w:cs="Times New Roman"/>
                <w:color w:val="000000"/>
                <w:sz w:val="20"/>
                <w:szCs w:val="20"/>
                <w:lang w:val="ka-GE"/>
              </w:rPr>
            </w:pPr>
            <w:r w:rsidRPr="00EC5566">
              <w:rPr>
                <w:rFonts w:ascii="Calibri" w:eastAsia="Times New Roman" w:hAnsi="Calibri" w:cs="Times New Roman"/>
                <w:color w:val="000000"/>
                <w:sz w:val="20"/>
                <w:szCs w:val="20"/>
              </w:rPr>
              <w:t>0</w:t>
            </w:r>
            <w:r w:rsidRPr="00EC5566">
              <w:rPr>
                <w:rFonts w:ascii="Sylfaen" w:eastAsia="Times New Roman" w:hAnsi="Sylfaen" w:cs="Times New Roman"/>
                <w:color w:val="000000"/>
                <w:sz w:val="20"/>
                <w:szCs w:val="20"/>
                <w:lang w:val="ka-GE"/>
              </w:rPr>
              <w:t>.</w:t>
            </w:r>
            <w:r w:rsidRPr="00EC5566">
              <w:rPr>
                <w:rFonts w:ascii="Calibri" w:eastAsia="Times New Roman" w:hAnsi="Calibri" w:cs="Times New Roman"/>
                <w:color w:val="000000"/>
                <w:sz w:val="20"/>
                <w:szCs w:val="20"/>
              </w:rPr>
              <w:t>7</w:t>
            </w:r>
            <w:r w:rsidRPr="00EC5566">
              <w:rPr>
                <w:rFonts w:ascii="Sylfaen" w:eastAsia="Times New Roman" w:hAnsi="Sylfaen" w:cs="Times New Roman"/>
                <w:color w:val="000000"/>
                <w:sz w:val="20"/>
                <w:szCs w:val="20"/>
                <w:lang w:val="ka-GE"/>
              </w:rPr>
              <w:t>%</w:t>
            </w:r>
          </w:p>
        </w:tc>
      </w:tr>
    </w:tbl>
    <w:p w:rsidR="005D7F30" w:rsidRDefault="005D7F30" w:rsidP="006A054C">
      <w:pPr>
        <w:pStyle w:val="Caption"/>
        <w:spacing w:after="0"/>
        <w:jc w:val="both"/>
        <w:rPr>
          <w:rFonts w:ascii="Sylfaen" w:hAnsi="Sylfaen" w:cs="Sylfaen"/>
          <w:lang w:val="ka-GE"/>
        </w:rPr>
      </w:pPr>
    </w:p>
    <w:p w:rsidR="005D7F30" w:rsidRPr="002A47C8" w:rsidRDefault="005D7F30" w:rsidP="005D7F30">
      <w:pPr>
        <w:pStyle w:val="Caption"/>
        <w:jc w:val="both"/>
        <w:rPr>
          <w:rFonts w:ascii="Sylfaen" w:hAnsi="Sylfaen" w:cs="Sylfaen"/>
        </w:rPr>
      </w:pPr>
      <w:r>
        <w:rPr>
          <w:rFonts w:ascii="Sylfaen" w:hAnsi="Sylfaen" w:cs="Sylfaen"/>
        </w:rPr>
        <w:t>დიაგრამა</w:t>
      </w:r>
      <w:r w:rsidRPr="002A47C8">
        <w:rPr>
          <w:rFonts w:ascii="Sylfaen" w:hAnsi="Sylfaen" w:cs="Sylfaen"/>
        </w:rPr>
        <w:t xml:space="preserve"> </w:t>
      </w:r>
      <w:r w:rsidR="00726C1F" w:rsidRPr="002A47C8">
        <w:rPr>
          <w:rFonts w:ascii="Sylfaen" w:hAnsi="Sylfaen" w:cs="Sylfaen"/>
        </w:rPr>
        <w:fldChar w:fldCharType="begin"/>
      </w:r>
      <w:r w:rsidRPr="002A47C8">
        <w:rPr>
          <w:rFonts w:ascii="Sylfaen" w:hAnsi="Sylfaen" w:cs="Sylfaen"/>
        </w:rPr>
        <w:instrText xml:space="preserve"> SEQ დიაგრამა \* ARABIC </w:instrText>
      </w:r>
      <w:r w:rsidR="00726C1F" w:rsidRPr="002A47C8">
        <w:rPr>
          <w:rFonts w:ascii="Sylfaen" w:hAnsi="Sylfaen" w:cs="Sylfaen"/>
        </w:rPr>
        <w:fldChar w:fldCharType="separate"/>
      </w:r>
      <w:r w:rsidR="00130668">
        <w:rPr>
          <w:rFonts w:ascii="Sylfaen" w:hAnsi="Sylfaen" w:cs="Sylfaen"/>
          <w:noProof/>
        </w:rPr>
        <w:t>24</w:t>
      </w:r>
      <w:r w:rsidR="00726C1F" w:rsidRPr="002A47C8">
        <w:rPr>
          <w:rFonts w:ascii="Sylfaen" w:hAnsi="Sylfaen" w:cs="Sylfaen"/>
        </w:rPr>
        <w:fldChar w:fldCharType="end"/>
      </w:r>
      <w:r w:rsidRPr="002A47C8">
        <w:rPr>
          <w:rFonts w:ascii="Sylfaen" w:hAnsi="Sylfaen" w:cs="Sylfaen"/>
        </w:rPr>
        <w:t xml:space="preserve"> განათლების ხარისხის ეროვნულ ცენტრში ვიზიტის მიზანი</w:t>
      </w:r>
    </w:p>
    <w:p w:rsidR="005D7F30" w:rsidRPr="002A47C8" w:rsidRDefault="005D7F30" w:rsidP="005D7F30">
      <w:pPr>
        <w:pStyle w:val="Caption"/>
        <w:jc w:val="both"/>
        <w:rPr>
          <w:rFonts w:ascii="Sylfaen" w:hAnsi="Sylfaen"/>
          <w:sz w:val="20"/>
          <w:szCs w:val="20"/>
          <w:lang w:val="ka-GE"/>
        </w:rPr>
      </w:pPr>
      <w:r w:rsidRPr="002A47C8">
        <w:rPr>
          <w:rFonts w:ascii="Sylfaen" w:hAnsi="Sylfaen"/>
          <w:noProof/>
          <w:sz w:val="20"/>
          <w:szCs w:val="20"/>
        </w:rPr>
        <w:lastRenderedPageBreak/>
        <w:drawing>
          <wp:inline distT="0" distB="0" distL="0" distR="0">
            <wp:extent cx="6150634" cy="4994695"/>
            <wp:effectExtent l="0" t="0" r="0" b="0"/>
            <wp:docPr id="60"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5D7F30" w:rsidRDefault="005D7F30" w:rsidP="005D7F30">
      <w:pPr>
        <w:pStyle w:val="Heading3"/>
        <w:rPr>
          <w:lang w:val="ka-GE"/>
        </w:rPr>
      </w:pPr>
      <w:bookmarkStart w:id="21" w:name="_Toc402198407"/>
      <w:r>
        <w:rPr>
          <w:rFonts w:ascii="Sylfaen" w:hAnsi="Sylfaen" w:cs="Sylfaen"/>
          <w:lang w:val="ka-GE"/>
        </w:rPr>
        <w:t>ცენტრთან</w:t>
      </w:r>
      <w:r>
        <w:rPr>
          <w:lang w:val="ka-GE"/>
        </w:rPr>
        <w:t xml:space="preserve"> </w:t>
      </w:r>
      <w:r>
        <w:rPr>
          <w:rFonts w:ascii="Sylfaen" w:hAnsi="Sylfaen" w:cs="Sylfaen"/>
          <w:lang w:val="ka-GE"/>
        </w:rPr>
        <w:t>ურთიერთობის</w:t>
      </w:r>
      <w:r>
        <w:rPr>
          <w:lang w:val="ka-GE"/>
        </w:rPr>
        <w:t xml:space="preserve"> </w:t>
      </w:r>
      <w:r>
        <w:rPr>
          <w:rFonts w:ascii="Sylfaen" w:hAnsi="Sylfaen" w:cs="Sylfaen"/>
          <w:lang w:val="ka-GE"/>
        </w:rPr>
        <w:t>გამოცდილება</w:t>
      </w:r>
      <w:bookmarkEnd w:id="21"/>
    </w:p>
    <w:p w:rsidR="005D7F30" w:rsidRDefault="005D7F30" w:rsidP="005D7F30">
      <w:pPr>
        <w:jc w:val="both"/>
        <w:rPr>
          <w:rFonts w:ascii="Sylfaen" w:hAnsi="Sylfaen"/>
          <w:sz w:val="20"/>
          <w:szCs w:val="20"/>
          <w:lang w:val="ka-GE"/>
        </w:rPr>
      </w:pPr>
      <w:r>
        <w:rPr>
          <w:rFonts w:ascii="Sylfaen" w:hAnsi="Sylfaen"/>
          <w:sz w:val="20"/>
          <w:szCs w:val="20"/>
          <w:lang w:val="ka-GE"/>
        </w:rPr>
        <w:t xml:space="preserve">მომხმარებლების უმეტესობას ორჯერ ან მეტჯერ აქვს ურთიერთობის გამოცდილება ცენტრის წარმომადგენლებთან. ბოლო 12 თვის განმავლობაში გამოკითხულთა მეითხედისთვის  (25%) განათლების ხარისხის განვითარების ეროვნულ ცენტრში პირველი ვიზიტი იყო,  მეოთხედზე ოდნავ მეტისთვის (28.1%) მეორე ვიზიტი, ხოლო 29.7% რამოდენიმეჯერ (3-ჯერ და მეტჯერ) ყოფილა ცენტრში. გამოკითხულთა 17.2% ცენტრში საერთოდ არ არის ნამყოფი, ეს ის რესპონდენტები არიან, ვინც ისარგებლეს ცენტრის მომსახურებით ელექტრონულად, ანუ წარმოადგენენ სტუდენტური მობილობის ბენეფიციარებს. </w:t>
      </w:r>
    </w:p>
    <w:p w:rsidR="005D7F30" w:rsidRDefault="005D7F30" w:rsidP="005D7F30">
      <w:pPr>
        <w:pStyle w:val="Caption"/>
        <w:jc w:val="both"/>
        <w:rPr>
          <w:rFonts w:ascii="Sylfaen" w:hAnsi="Sylfaen"/>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25</w:t>
      </w:r>
      <w:r w:rsidR="00726C1F">
        <w:fldChar w:fldCharType="end"/>
      </w:r>
      <w:r>
        <w:rPr>
          <w:rFonts w:ascii="Sylfaen" w:hAnsi="Sylfaen"/>
          <w:lang w:val="ka-GE"/>
        </w:rPr>
        <w:t>. ცენტრში ვიზიტების რაოდენობა</w:t>
      </w:r>
    </w:p>
    <w:p w:rsidR="005D7F30" w:rsidRDefault="005D7F30" w:rsidP="005D7F30">
      <w:pPr>
        <w:pStyle w:val="Caption"/>
        <w:jc w:val="both"/>
        <w:rPr>
          <w:rFonts w:ascii="Sylfaen" w:hAnsi="Sylfaen"/>
          <w:sz w:val="20"/>
          <w:szCs w:val="20"/>
          <w:lang w:val="ka-GE"/>
        </w:rPr>
      </w:pPr>
      <w:r w:rsidRPr="004135B8">
        <w:rPr>
          <w:rFonts w:ascii="Sylfaen" w:hAnsi="Sylfaen"/>
          <w:noProof/>
          <w:sz w:val="20"/>
          <w:szCs w:val="20"/>
        </w:rPr>
        <w:lastRenderedPageBreak/>
        <w:drawing>
          <wp:inline distT="0" distB="0" distL="0" distR="0">
            <wp:extent cx="4622800" cy="2724150"/>
            <wp:effectExtent l="0" t="0" r="0" b="0"/>
            <wp:docPr id="61"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rPr>
          <w:rFonts w:ascii="Sylfaen" w:hAnsi="Sylfaen"/>
          <w:sz w:val="20"/>
          <w:szCs w:val="20"/>
          <w:lang w:val="ka-GE"/>
        </w:rPr>
        <w:t xml:space="preserve">  </w:t>
      </w:r>
    </w:p>
    <w:p w:rsidR="005D7F30" w:rsidRDefault="005D7F30" w:rsidP="005D7F30">
      <w:pPr>
        <w:pStyle w:val="Heading3"/>
        <w:rPr>
          <w:lang w:val="ka-GE"/>
        </w:rPr>
      </w:pPr>
      <w:bookmarkStart w:id="22" w:name="_Toc402198408"/>
      <w:r>
        <w:rPr>
          <w:rFonts w:ascii="Sylfaen" w:hAnsi="Sylfaen" w:cs="Sylfaen"/>
          <w:lang w:val="ka-GE"/>
        </w:rPr>
        <w:t>ინფორმაციის</w:t>
      </w:r>
      <w:r>
        <w:rPr>
          <w:lang w:val="ka-GE"/>
        </w:rPr>
        <w:t xml:space="preserve"> </w:t>
      </w:r>
      <w:r>
        <w:rPr>
          <w:rFonts w:ascii="Sylfaen" w:hAnsi="Sylfaen" w:cs="Sylfaen"/>
          <w:lang w:val="ka-GE"/>
        </w:rPr>
        <w:t>მიღების</w:t>
      </w:r>
      <w:r>
        <w:rPr>
          <w:lang w:val="ka-GE"/>
        </w:rPr>
        <w:t xml:space="preserve"> </w:t>
      </w:r>
      <w:r>
        <w:rPr>
          <w:rFonts w:ascii="Sylfaen" w:hAnsi="Sylfaen" w:cs="Sylfaen"/>
          <w:lang w:val="ka-GE"/>
        </w:rPr>
        <w:t>გზ</w:t>
      </w:r>
      <w:r w:rsidR="006A054C">
        <w:rPr>
          <w:rFonts w:ascii="Sylfaen" w:hAnsi="Sylfaen" w:cs="Sylfaen"/>
          <w:lang w:val="ka-GE"/>
        </w:rPr>
        <w:t>ა</w:t>
      </w:r>
      <w:r>
        <w:rPr>
          <w:lang w:val="ka-GE"/>
        </w:rPr>
        <w:t xml:space="preserve"> </w:t>
      </w:r>
      <w:r>
        <w:rPr>
          <w:rFonts w:ascii="Sylfaen" w:hAnsi="Sylfaen" w:cs="Sylfaen"/>
          <w:lang w:val="ka-GE"/>
        </w:rPr>
        <w:t>ცენტრის</w:t>
      </w:r>
      <w:r>
        <w:rPr>
          <w:lang w:val="ka-GE"/>
        </w:rPr>
        <w:t xml:space="preserve"> </w:t>
      </w:r>
      <w:r>
        <w:rPr>
          <w:rFonts w:ascii="Sylfaen" w:hAnsi="Sylfaen" w:cs="Sylfaen"/>
          <w:lang w:val="ka-GE"/>
        </w:rPr>
        <w:t>საქმიანობის</w:t>
      </w:r>
      <w:r>
        <w:rPr>
          <w:lang w:val="ka-GE"/>
        </w:rPr>
        <w:t xml:space="preserve"> </w:t>
      </w:r>
      <w:r>
        <w:rPr>
          <w:rFonts w:ascii="Sylfaen" w:hAnsi="Sylfaen" w:cs="Sylfaen"/>
          <w:lang w:val="ka-GE"/>
        </w:rPr>
        <w:t>შესახებ</w:t>
      </w:r>
      <w:bookmarkEnd w:id="22"/>
    </w:p>
    <w:p w:rsidR="005D7F30" w:rsidRDefault="005D7F30" w:rsidP="005D7F30">
      <w:pPr>
        <w:jc w:val="both"/>
        <w:rPr>
          <w:rFonts w:ascii="Sylfaen" w:hAnsi="Sylfaen"/>
          <w:sz w:val="20"/>
          <w:szCs w:val="20"/>
          <w:lang w:val="ka-GE"/>
        </w:rPr>
      </w:pPr>
      <w:r>
        <w:rPr>
          <w:rFonts w:ascii="Sylfaen" w:hAnsi="Sylfaen"/>
          <w:sz w:val="20"/>
          <w:szCs w:val="20"/>
          <w:lang w:val="ka-GE"/>
        </w:rPr>
        <w:t>როგორც მონაცემებიდან ჩანს, ცენტრის შესახებ ინფორმაცია, გარდა პირადი ვიზიტისა, მომხმარებლებს ცენტრის ვებ-გვერდის მეშვეობით აქვთ მიღებული. გარდა ვებ-გვერდისა, ცენტრის შესახებ ინფორმაციის წყაროდ დასახელდა ასევე ცხელი ხაზი.</w:t>
      </w:r>
    </w:p>
    <w:p w:rsidR="005D7F30" w:rsidRDefault="005D7F30" w:rsidP="005D7F30">
      <w:pPr>
        <w:pStyle w:val="Caption"/>
        <w:ind w:left="1080" w:hanging="1080"/>
        <w:rPr>
          <w:rFonts w:ascii="Sylfaen" w:hAnsi="Sylfaen"/>
          <w:sz w:val="20"/>
          <w:szCs w:val="20"/>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26</w:t>
      </w:r>
      <w:r w:rsidR="00726C1F">
        <w:fldChar w:fldCharType="end"/>
      </w:r>
      <w:r>
        <w:rPr>
          <w:rFonts w:ascii="Sylfaen" w:hAnsi="Sylfaen"/>
          <w:lang w:val="ka-GE"/>
        </w:rPr>
        <w:t xml:space="preserve">. </w:t>
      </w:r>
      <w:r>
        <w:rPr>
          <w:rFonts w:ascii="Sylfaen" w:hAnsi="Sylfaen"/>
          <w:sz w:val="20"/>
          <w:szCs w:val="20"/>
          <w:lang w:val="ka-GE"/>
        </w:rPr>
        <w:t xml:space="preserve"> </w:t>
      </w:r>
      <w:bookmarkStart w:id="23" w:name="OLE_LINK3"/>
      <w:r w:rsidRPr="00836AD4">
        <w:rPr>
          <w:rFonts w:ascii="Sylfaen" w:hAnsi="Sylfaen" w:cs="Sylfaen"/>
          <w:sz w:val="20"/>
          <w:szCs w:val="20"/>
        </w:rPr>
        <w:t>პირადი</w:t>
      </w:r>
      <w:r w:rsidRPr="00836AD4">
        <w:rPr>
          <w:rFonts w:ascii="Sylfaen" w:hAnsi="Sylfaen"/>
          <w:sz w:val="20"/>
          <w:szCs w:val="20"/>
        </w:rPr>
        <w:t xml:space="preserve"> ვიზიტის გარდა</w:t>
      </w:r>
      <w:r w:rsidRPr="00836AD4">
        <w:rPr>
          <w:rFonts w:ascii="Sylfaen" w:hAnsi="Sylfaen"/>
          <w:sz w:val="20"/>
          <w:szCs w:val="20"/>
          <w:lang w:val="ka-GE"/>
        </w:rPr>
        <w:t>,</w:t>
      </w:r>
      <w:r w:rsidRPr="00836AD4">
        <w:rPr>
          <w:rFonts w:ascii="Sylfaen" w:hAnsi="Sylfaen"/>
          <w:sz w:val="20"/>
          <w:szCs w:val="20"/>
        </w:rPr>
        <w:t xml:space="preserve"> მიგიღიათ თუ არა ინფორმაცია ცენტრის სერვისების და პროცედურების შესახებ</w:t>
      </w:r>
    </w:p>
    <w:p w:rsidR="005D7F30" w:rsidRDefault="005D7F30" w:rsidP="005D7F30">
      <w:pPr>
        <w:rPr>
          <w:rFonts w:ascii="Sylfaen" w:hAnsi="Sylfaen"/>
          <w:lang w:val="ka-GE"/>
        </w:rPr>
      </w:pPr>
      <w:r w:rsidRPr="0007104F">
        <w:rPr>
          <w:rFonts w:ascii="Sylfaen" w:hAnsi="Sylfaen"/>
          <w:noProof/>
        </w:rPr>
        <w:drawing>
          <wp:inline distT="0" distB="0" distL="0" distR="0">
            <wp:extent cx="5080000" cy="2692400"/>
            <wp:effectExtent l="0" t="0" r="0" b="0"/>
            <wp:docPr id="62"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5D7F30" w:rsidRDefault="005D7F30" w:rsidP="005D7F30">
      <w:pPr>
        <w:jc w:val="both"/>
        <w:rPr>
          <w:rFonts w:ascii="Sylfaen" w:hAnsi="Sylfaen"/>
          <w:lang w:val="ka-GE"/>
        </w:rPr>
      </w:pPr>
      <w:r>
        <w:rPr>
          <w:rFonts w:ascii="Sylfaen" w:hAnsi="Sylfaen"/>
          <w:lang w:val="ka-GE"/>
        </w:rPr>
        <w:t xml:space="preserve">რესპონდენტებს ყველაზე სრულად ინფორმაცია ვებ-გვერდის საშუალებით აქვთ მიღებული. მათ შორიც ვინც ისარგებლა ვებ გვერდით განათლების ხარისხის განვითარების ეროვნული </w:t>
      </w:r>
      <w:r>
        <w:rPr>
          <w:rFonts w:ascii="Sylfaen" w:hAnsi="Sylfaen"/>
          <w:lang w:val="ka-GE"/>
        </w:rPr>
        <w:lastRenderedPageBreak/>
        <w:t>ცენტრის შესახებ ინფორმაციის მისაღებად, 67% თვლის, რომ სრული ინფორმაცია მიიღო საინტერესო საკითხის შესახებ.</w:t>
      </w:r>
    </w:p>
    <w:p w:rsidR="005D7F30" w:rsidRDefault="005D7F30" w:rsidP="005D7F30">
      <w:pPr>
        <w:jc w:val="both"/>
        <w:rPr>
          <w:rFonts w:ascii="Sylfaen" w:hAnsi="Sylfaen"/>
          <w:lang w:val="ka-GE"/>
        </w:rPr>
      </w:pPr>
      <w:r>
        <w:rPr>
          <w:rFonts w:ascii="Sylfaen" w:hAnsi="Sylfaen"/>
          <w:lang w:val="ka-GE"/>
        </w:rPr>
        <w:t>გამოკითხულთაგან, მხოლოდ 4.1%-ს (41 რესპონდენტი) მიუმართავს ცენტრის მონიტორინგის ცხელი ხაზისთვის კონკრეტული საჩივრით ან პრობლემით.</w:t>
      </w:r>
    </w:p>
    <w:p w:rsidR="005D7F30" w:rsidRDefault="005D7F30" w:rsidP="005D7F30">
      <w:pPr>
        <w:pStyle w:val="Caption"/>
        <w:rPr>
          <w:rFonts w:ascii="Sylfaen" w:hAnsi="Sylfaen"/>
          <w:sz w:val="20"/>
          <w:szCs w:val="20"/>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27</w:t>
      </w:r>
      <w:r w:rsidR="00726C1F">
        <w:fldChar w:fldCharType="end"/>
      </w:r>
      <w:r>
        <w:rPr>
          <w:rFonts w:ascii="Sylfaen" w:hAnsi="Sylfaen"/>
          <w:lang w:val="ka-GE"/>
        </w:rPr>
        <w:t xml:space="preserve">. </w:t>
      </w:r>
      <w:bookmarkEnd w:id="23"/>
      <w:r w:rsidRPr="00EC4ED1">
        <w:rPr>
          <w:rFonts w:ascii="Sylfaen" w:hAnsi="Sylfaen" w:cs="Sylfaen"/>
          <w:sz w:val="20"/>
          <w:szCs w:val="20"/>
        </w:rPr>
        <w:t>დაგირეკავთ</w:t>
      </w:r>
      <w:r w:rsidRPr="00EC4ED1">
        <w:rPr>
          <w:rFonts w:ascii="Sylfaen" w:hAnsi="Sylfaen"/>
          <w:sz w:val="20"/>
          <w:szCs w:val="20"/>
        </w:rPr>
        <w:t xml:space="preserve"> თუ არა  ცენტრის მონიტორინგის სამსახურის ცხელ ხაზზე კონკრეტული საჩივრით / პრობლემით</w:t>
      </w:r>
    </w:p>
    <w:p w:rsidR="005D7F30" w:rsidRPr="005420CA" w:rsidRDefault="005D7F30" w:rsidP="005D7F30">
      <w:pPr>
        <w:rPr>
          <w:rFonts w:ascii="Sylfaen" w:hAnsi="Sylfaen"/>
          <w:lang w:val="ka-GE"/>
        </w:rPr>
      </w:pPr>
      <w:r w:rsidRPr="005420CA">
        <w:rPr>
          <w:rFonts w:ascii="Sylfaen" w:hAnsi="Sylfaen"/>
          <w:noProof/>
        </w:rPr>
        <w:drawing>
          <wp:inline distT="0" distB="0" distL="0" distR="0">
            <wp:extent cx="4813540" cy="2674189"/>
            <wp:effectExtent l="0" t="0" r="0" b="0"/>
            <wp:docPr id="63"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5D7F30" w:rsidRPr="005420CA" w:rsidRDefault="005D7F30" w:rsidP="005D7F30">
      <w:pPr>
        <w:pStyle w:val="Caption"/>
        <w:rPr>
          <w:rFonts w:ascii="Sylfaen" w:hAnsi="Sylfaen"/>
          <w:sz w:val="20"/>
          <w:szCs w:val="20"/>
        </w:rPr>
      </w:pPr>
      <w:r>
        <w:rPr>
          <w:rFonts w:ascii="Sylfaen" w:hAnsi="Sylfaen" w:cs="Sylfaen"/>
        </w:rPr>
        <w:t>ცხრილი</w:t>
      </w:r>
      <w:r>
        <w:t xml:space="preserve"> </w:t>
      </w:r>
      <w:r w:rsidR="00726C1F">
        <w:fldChar w:fldCharType="begin"/>
      </w:r>
      <w:r>
        <w:instrText xml:space="preserve"> SEQ </w:instrText>
      </w:r>
      <w:r>
        <w:rPr>
          <w:rFonts w:ascii="Sylfaen" w:hAnsi="Sylfaen" w:cs="Sylfaen"/>
        </w:rPr>
        <w:instrText>ცხრილი</w:instrText>
      </w:r>
      <w:r>
        <w:instrText xml:space="preserve"> \* ARABIC </w:instrText>
      </w:r>
      <w:r w:rsidR="00726C1F">
        <w:fldChar w:fldCharType="separate"/>
      </w:r>
      <w:r w:rsidR="00130668">
        <w:rPr>
          <w:noProof/>
        </w:rPr>
        <w:t>4</w:t>
      </w:r>
      <w:r w:rsidR="00726C1F">
        <w:fldChar w:fldCharType="end"/>
      </w:r>
      <w:r>
        <w:rPr>
          <w:rFonts w:ascii="Sylfaen" w:hAnsi="Sylfaen"/>
          <w:lang w:val="ka-GE"/>
        </w:rPr>
        <w:t xml:space="preserve">. </w:t>
      </w:r>
      <w:r w:rsidRPr="005420CA">
        <w:rPr>
          <w:rFonts w:ascii="Sylfaen" w:hAnsi="Sylfaen" w:cs="Sylfaen"/>
          <w:sz w:val="20"/>
          <w:szCs w:val="20"/>
        </w:rPr>
        <w:t>როგორ</w:t>
      </w:r>
      <w:r w:rsidRPr="005420CA">
        <w:rPr>
          <w:rFonts w:ascii="Sylfaen" w:hAnsi="Sylfaen"/>
          <w:sz w:val="20"/>
          <w:szCs w:val="20"/>
          <w:lang w:val="ka-GE"/>
        </w:rPr>
        <w:t>ი რეაგირება ჰქონდა</w:t>
      </w:r>
      <w:r w:rsidRPr="005420CA">
        <w:rPr>
          <w:rFonts w:ascii="Sylfaen" w:hAnsi="Sylfaen"/>
          <w:sz w:val="20"/>
          <w:szCs w:val="20"/>
        </w:rPr>
        <w:t xml:space="preserve"> მონიტორინგის სამსახურის ცხელი ხაზის ოპერატორს?</w:t>
      </w:r>
    </w:p>
    <w:p w:rsidR="005D7F30" w:rsidRPr="00CF5F6E" w:rsidRDefault="005D7F30" w:rsidP="005D7F30">
      <w:pPr>
        <w:pStyle w:val="ListParagraph"/>
        <w:widowControl w:val="0"/>
        <w:spacing w:after="0" w:line="240" w:lineRule="auto"/>
        <w:contextualSpacing w:val="0"/>
        <w:jc w:val="both"/>
        <w:rPr>
          <w:rFonts w:ascii="Sylfaen" w:hAnsi="Sylfaen"/>
          <w:b/>
          <w:sz w:val="20"/>
          <w:szCs w:val="20"/>
        </w:rPr>
      </w:pPr>
    </w:p>
    <w:tbl>
      <w:tblPr>
        <w:tblW w:w="8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18"/>
        <w:gridCol w:w="1525"/>
      </w:tblGrid>
      <w:tr w:rsidR="005D7F30" w:rsidRPr="00CA38B3" w:rsidTr="002A7284">
        <w:trPr>
          <w:trHeight w:val="877"/>
        </w:trPr>
        <w:tc>
          <w:tcPr>
            <w:tcW w:w="7218" w:type="dxa"/>
            <w:shd w:val="clear" w:color="auto" w:fill="B8CCE4" w:themeFill="accent1" w:themeFillTint="66"/>
          </w:tcPr>
          <w:p w:rsidR="005D7F30" w:rsidRPr="00CA38B3" w:rsidRDefault="005D7F30" w:rsidP="005D7F30">
            <w:pPr>
              <w:pStyle w:val="ListParagraph"/>
              <w:widowControl w:val="0"/>
              <w:ind w:left="0"/>
              <w:contextualSpacing w:val="0"/>
              <w:jc w:val="both"/>
              <w:rPr>
                <w:rFonts w:ascii="Sylfaen" w:hAnsi="Sylfaen"/>
                <w:sz w:val="20"/>
                <w:szCs w:val="20"/>
                <w:lang w:val="ka-GE"/>
              </w:rPr>
            </w:pPr>
          </w:p>
        </w:tc>
        <w:tc>
          <w:tcPr>
            <w:tcW w:w="1525" w:type="dxa"/>
            <w:shd w:val="clear" w:color="auto" w:fill="B8CCE4" w:themeFill="accent1" w:themeFillTint="66"/>
          </w:tcPr>
          <w:p w:rsidR="005D7F30" w:rsidRPr="00CA38B3" w:rsidRDefault="005D7F30" w:rsidP="005D7F30">
            <w:pPr>
              <w:pStyle w:val="ListParagraph"/>
              <w:widowControl w:val="0"/>
              <w:ind w:left="0"/>
              <w:contextualSpacing w:val="0"/>
              <w:jc w:val="both"/>
              <w:rPr>
                <w:rFonts w:ascii="Sylfaen" w:hAnsi="Sylfaen"/>
                <w:sz w:val="20"/>
                <w:szCs w:val="20"/>
                <w:lang w:val="ka-GE"/>
              </w:rPr>
            </w:pPr>
            <w:r w:rsidRPr="00CA38B3">
              <w:rPr>
                <w:rFonts w:ascii="Sylfaen" w:hAnsi="Sylfaen"/>
                <w:sz w:val="20"/>
                <w:szCs w:val="20"/>
                <w:lang w:val="ka-GE"/>
              </w:rPr>
              <w:t>რაოდენობა</w:t>
            </w:r>
          </w:p>
        </w:tc>
      </w:tr>
      <w:tr w:rsidR="005D7F30" w:rsidRPr="00886C1B" w:rsidTr="005D7F30">
        <w:trPr>
          <w:trHeight w:val="508"/>
        </w:trPr>
        <w:tc>
          <w:tcPr>
            <w:tcW w:w="7218" w:type="dxa"/>
          </w:tcPr>
          <w:p w:rsidR="005D7F30" w:rsidRPr="006A054C" w:rsidRDefault="005D7F30" w:rsidP="005D7F30">
            <w:pPr>
              <w:pStyle w:val="ListParagraph"/>
              <w:widowControl w:val="0"/>
              <w:ind w:left="0"/>
              <w:contextualSpacing w:val="0"/>
              <w:jc w:val="both"/>
              <w:rPr>
                <w:rFonts w:ascii="Sylfaen" w:hAnsi="Sylfaen"/>
                <w:sz w:val="20"/>
                <w:szCs w:val="20"/>
                <w:lang w:val="ka-GE"/>
              </w:rPr>
            </w:pPr>
            <w:r w:rsidRPr="006A054C">
              <w:rPr>
                <w:rFonts w:ascii="Sylfaen" w:hAnsi="Sylfaen"/>
                <w:sz w:val="20"/>
                <w:szCs w:val="20"/>
                <w:lang w:val="ka-GE"/>
              </w:rPr>
              <w:t>თანამშრომელმა მიპასუხა, რომ განიხილავდნენ ჩემს პრობლემას / საჩივარს და შემატყობინებდნენ პასუხს, თუმცა რეაგირება არ მოყოლია ჩემს ზარს</w:t>
            </w:r>
          </w:p>
        </w:tc>
        <w:tc>
          <w:tcPr>
            <w:tcW w:w="1525" w:type="dxa"/>
          </w:tcPr>
          <w:p w:rsidR="005D7F30" w:rsidRDefault="005D7F30" w:rsidP="005D7F30">
            <w:pPr>
              <w:jc w:val="center"/>
              <w:rPr>
                <w:rFonts w:ascii="Arial" w:hAnsi="Arial" w:cs="Arial"/>
                <w:color w:val="000000"/>
                <w:sz w:val="18"/>
                <w:szCs w:val="18"/>
              </w:rPr>
            </w:pPr>
            <w:r>
              <w:rPr>
                <w:rFonts w:ascii="Arial" w:hAnsi="Arial" w:cs="Arial"/>
                <w:color w:val="000000"/>
                <w:sz w:val="18"/>
                <w:szCs w:val="18"/>
              </w:rPr>
              <w:t>24</w:t>
            </w:r>
          </w:p>
        </w:tc>
      </w:tr>
      <w:tr w:rsidR="005D7F30" w:rsidRPr="00886C1B" w:rsidTr="005D7F30">
        <w:tc>
          <w:tcPr>
            <w:tcW w:w="7218" w:type="dxa"/>
          </w:tcPr>
          <w:p w:rsidR="005D7F30" w:rsidRPr="006A054C" w:rsidRDefault="005D7F30" w:rsidP="005D7F30">
            <w:pPr>
              <w:pStyle w:val="ListParagraph"/>
              <w:widowControl w:val="0"/>
              <w:ind w:left="0"/>
              <w:contextualSpacing w:val="0"/>
              <w:jc w:val="both"/>
              <w:rPr>
                <w:rFonts w:ascii="Sylfaen" w:hAnsi="Sylfaen"/>
                <w:sz w:val="20"/>
                <w:szCs w:val="20"/>
                <w:lang w:val="ka-GE"/>
              </w:rPr>
            </w:pPr>
            <w:r w:rsidRPr="006A054C">
              <w:rPr>
                <w:rFonts w:ascii="Sylfaen" w:hAnsi="Sylfaen"/>
                <w:sz w:val="20"/>
                <w:szCs w:val="20"/>
                <w:lang w:val="ka-GE"/>
              </w:rPr>
              <w:t>ოპერატორმა ჩაინიშნა ჩემი პრობლემა / საჩივარი, მოგვიანებით გადმომირეკა და შემატყობინა რა შედეგი მოჰყვა ჩემს ზარს</w:t>
            </w:r>
          </w:p>
        </w:tc>
        <w:tc>
          <w:tcPr>
            <w:tcW w:w="1525" w:type="dxa"/>
          </w:tcPr>
          <w:p w:rsidR="005D7F30" w:rsidRDefault="005D7F30" w:rsidP="005D7F30">
            <w:pPr>
              <w:jc w:val="center"/>
              <w:rPr>
                <w:rFonts w:ascii="Arial" w:hAnsi="Arial" w:cs="Arial"/>
                <w:color w:val="000000"/>
                <w:sz w:val="18"/>
                <w:szCs w:val="18"/>
              </w:rPr>
            </w:pPr>
            <w:r>
              <w:rPr>
                <w:rFonts w:ascii="Arial" w:hAnsi="Arial" w:cs="Arial"/>
                <w:color w:val="000000"/>
                <w:sz w:val="18"/>
                <w:szCs w:val="18"/>
              </w:rPr>
              <w:t>3</w:t>
            </w:r>
          </w:p>
        </w:tc>
      </w:tr>
      <w:tr w:rsidR="005D7F30" w:rsidRPr="00886C1B" w:rsidTr="005D7F30">
        <w:tc>
          <w:tcPr>
            <w:tcW w:w="7218" w:type="dxa"/>
          </w:tcPr>
          <w:p w:rsidR="005D7F30" w:rsidRPr="006A054C" w:rsidRDefault="005D7F30" w:rsidP="005D7F30">
            <w:pPr>
              <w:pStyle w:val="ListParagraph"/>
              <w:widowControl w:val="0"/>
              <w:ind w:left="0"/>
              <w:contextualSpacing w:val="0"/>
              <w:jc w:val="both"/>
              <w:rPr>
                <w:rFonts w:ascii="Sylfaen" w:hAnsi="Sylfaen"/>
                <w:sz w:val="20"/>
                <w:szCs w:val="20"/>
                <w:lang w:val="ka-GE"/>
              </w:rPr>
            </w:pPr>
            <w:r w:rsidRPr="006A054C">
              <w:rPr>
                <w:rFonts w:ascii="Sylfaen" w:hAnsi="Sylfaen"/>
                <w:sz w:val="20"/>
                <w:szCs w:val="20"/>
                <w:lang w:val="ka-GE"/>
              </w:rPr>
              <w:t>თანამშრომელმა / ოპერატორმა ჩაინიშნა ჩემი პრობლემა/საჩივარი და მაშინვე მოაგვარა ჩემი პრობლემა</w:t>
            </w:r>
          </w:p>
        </w:tc>
        <w:tc>
          <w:tcPr>
            <w:tcW w:w="1525" w:type="dxa"/>
          </w:tcPr>
          <w:p w:rsidR="005D7F30" w:rsidRDefault="005D7F30" w:rsidP="005D7F30">
            <w:pPr>
              <w:jc w:val="center"/>
              <w:rPr>
                <w:rFonts w:ascii="Arial" w:hAnsi="Arial" w:cs="Arial"/>
                <w:color w:val="000000"/>
                <w:sz w:val="18"/>
                <w:szCs w:val="18"/>
              </w:rPr>
            </w:pPr>
            <w:r>
              <w:rPr>
                <w:rFonts w:ascii="Arial" w:hAnsi="Arial" w:cs="Arial"/>
                <w:color w:val="000000"/>
                <w:sz w:val="18"/>
                <w:szCs w:val="18"/>
              </w:rPr>
              <w:t>8</w:t>
            </w:r>
          </w:p>
        </w:tc>
      </w:tr>
      <w:tr w:rsidR="005D7F30" w:rsidRPr="00886C1B" w:rsidTr="005D7F30">
        <w:tc>
          <w:tcPr>
            <w:tcW w:w="7218" w:type="dxa"/>
          </w:tcPr>
          <w:p w:rsidR="005D7F30" w:rsidRPr="006A054C" w:rsidRDefault="005D7F30" w:rsidP="005D7F30">
            <w:pPr>
              <w:pStyle w:val="ListParagraph"/>
              <w:widowControl w:val="0"/>
              <w:ind w:left="0"/>
              <w:contextualSpacing w:val="0"/>
              <w:jc w:val="both"/>
              <w:rPr>
                <w:rFonts w:ascii="Sylfaen" w:hAnsi="Sylfaen"/>
                <w:sz w:val="20"/>
                <w:szCs w:val="20"/>
                <w:lang w:val="ka-GE"/>
              </w:rPr>
            </w:pPr>
            <w:r w:rsidRPr="006A054C">
              <w:rPr>
                <w:rFonts w:ascii="Sylfaen" w:hAnsi="Sylfaen"/>
                <w:sz w:val="20"/>
                <w:szCs w:val="20"/>
                <w:lang w:val="ka-GE"/>
              </w:rPr>
              <w:t>თანამშრომელმა / ოპერატორმა ჩაინიშნა ჩემი პრობლემა/საჩივარი და ნაწილობრივ მოაგვარა ჩემი პრობლემა</w:t>
            </w:r>
          </w:p>
        </w:tc>
        <w:tc>
          <w:tcPr>
            <w:tcW w:w="1525" w:type="dxa"/>
          </w:tcPr>
          <w:p w:rsidR="005D7F30" w:rsidRDefault="005D7F30" w:rsidP="005D7F30">
            <w:pPr>
              <w:jc w:val="center"/>
              <w:rPr>
                <w:rFonts w:ascii="Arial" w:hAnsi="Arial" w:cs="Arial"/>
                <w:color w:val="000000"/>
                <w:sz w:val="18"/>
                <w:szCs w:val="18"/>
              </w:rPr>
            </w:pPr>
            <w:r>
              <w:rPr>
                <w:rFonts w:ascii="Arial" w:hAnsi="Arial" w:cs="Arial"/>
                <w:color w:val="000000"/>
                <w:sz w:val="18"/>
                <w:szCs w:val="18"/>
              </w:rPr>
              <w:t>5</w:t>
            </w:r>
          </w:p>
        </w:tc>
      </w:tr>
    </w:tbl>
    <w:p w:rsidR="005D7F30" w:rsidRDefault="005D7F30" w:rsidP="005D7F30">
      <w:pPr>
        <w:pStyle w:val="ListParagraph"/>
        <w:widowControl w:val="0"/>
        <w:spacing w:after="0" w:line="240" w:lineRule="auto"/>
        <w:contextualSpacing w:val="0"/>
        <w:jc w:val="both"/>
        <w:rPr>
          <w:rFonts w:ascii="Sylfaen" w:hAnsi="Sylfaen"/>
          <w:b/>
          <w:sz w:val="20"/>
          <w:szCs w:val="20"/>
          <w:lang w:val="ka-GE"/>
        </w:rPr>
      </w:pPr>
    </w:p>
    <w:p w:rsidR="005D7F30" w:rsidRDefault="005D7F30" w:rsidP="005D7F30">
      <w:pPr>
        <w:pStyle w:val="ListParagraph"/>
        <w:widowControl w:val="0"/>
        <w:spacing w:after="0" w:line="240" w:lineRule="auto"/>
        <w:ind w:left="0"/>
        <w:contextualSpacing w:val="0"/>
        <w:jc w:val="both"/>
        <w:rPr>
          <w:rFonts w:ascii="Sylfaen" w:hAnsi="Sylfaen"/>
          <w:sz w:val="20"/>
          <w:szCs w:val="20"/>
          <w:lang w:val="ka-GE"/>
        </w:rPr>
      </w:pPr>
      <w:r w:rsidRPr="00A507C0">
        <w:rPr>
          <w:rFonts w:ascii="Sylfaen" w:hAnsi="Sylfaen"/>
          <w:sz w:val="20"/>
          <w:szCs w:val="20"/>
          <w:lang w:val="ka-GE"/>
        </w:rPr>
        <w:t>გამოკითხულთა უმეტესობას (98,7%)</w:t>
      </w:r>
      <w:r>
        <w:rPr>
          <w:rFonts w:ascii="Sylfaen" w:hAnsi="Sylfaen"/>
          <w:sz w:val="20"/>
          <w:szCs w:val="20"/>
          <w:lang w:val="ka-GE"/>
        </w:rPr>
        <w:t xml:space="preserve"> მისაღების თანამშრომელთან/ოპერატორთან ჰქონია ურთიერთობა. </w:t>
      </w:r>
      <w:r>
        <w:rPr>
          <w:rFonts w:ascii="Sylfaen" w:hAnsi="Sylfaen"/>
          <w:sz w:val="20"/>
          <w:szCs w:val="20"/>
          <w:lang w:val="ka-GE"/>
        </w:rPr>
        <w:lastRenderedPageBreak/>
        <w:t>მისაღების თანამშრომლის/ოპერატორის  გარდა მხოლოდ 13% ჰქონია ურთიერთობა შესაბამისი სამსახურის თანამშრომელთანაც.</w:t>
      </w:r>
    </w:p>
    <w:p w:rsidR="005D7F30" w:rsidRDefault="005D7F30" w:rsidP="005D7F30">
      <w:pPr>
        <w:pStyle w:val="ListParagraph"/>
        <w:widowControl w:val="0"/>
        <w:spacing w:after="0" w:line="240" w:lineRule="auto"/>
        <w:contextualSpacing w:val="0"/>
        <w:jc w:val="both"/>
        <w:rPr>
          <w:rFonts w:ascii="Sylfaen" w:hAnsi="Sylfaen"/>
          <w:sz w:val="20"/>
          <w:szCs w:val="20"/>
          <w:lang w:val="ka-GE"/>
        </w:rPr>
      </w:pPr>
    </w:p>
    <w:p w:rsidR="005D7F30" w:rsidRDefault="005D7F30" w:rsidP="005D7F30">
      <w:pPr>
        <w:pStyle w:val="ListParagraph"/>
        <w:widowControl w:val="0"/>
        <w:spacing w:after="0" w:line="240" w:lineRule="auto"/>
        <w:ind w:left="0"/>
        <w:contextualSpacing w:val="0"/>
        <w:jc w:val="both"/>
        <w:rPr>
          <w:rFonts w:ascii="Sylfaen" w:hAnsi="Sylfaen"/>
          <w:sz w:val="20"/>
          <w:szCs w:val="20"/>
          <w:lang w:val="ka-GE"/>
        </w:rPr>
      </w:pPr>
      <w:r>
        <w:rPr>
          <w:rFonts w:ascii="Sylfaen" w:hAnsi="Sylfaen"/>
          <w:sz w:val="20"/>
          <w:szCs w:val="20"/>
          <w:lang w:val="ka-GE"/>
        </w:rPr>
        <w:t>მათგან, ვინც ყოფილა ცენტრში, უმეტესობას (51,4%)-ს 20 წუთზე მეტ ხანს მოუწია რიგში დგომა. მხოლოდ 6,2% აფიქსირებს პასუხს, რომ მას რიგში დგომამ არ მოუწია.</w:t>
      </w:r>
    </w:p>
    <w:p w:rsidR="005D7F30" w:rsidRDefault="005D7F30" w:rsidP="005D7F30">
      <w:pPr>
        <w:pStyle w:val="ListParagraph"/>
        <w:widowControl w:val="0"/>
        <w:spacing w:after="0" w:line="240" w:lineRule="auto"/>
        <w:contextualSpacing w:val="0"/>
        <w:jc w:val="both"/>
        <w:rPr>
          <w:rFonts w:ascii="Sylfaen" w:hAnsi="Sylfaen"/>
          <w:sz w:val="20"/>
          <w:szCs w:val="20"/>
          <w:lang w:val="ka-GE"/>
        </w:rPr>
      </w:pPr>
    </w:p>
    <w:p w:rsidR="005D7F30" w:rsidRPr="00D35CC8" w:rsidRDefault="005D7F30" w:rsidP="005D7F30">
      <w:pPr>
        <w:pStyle w:val="Caption"/>
        <w:rPr>
          <w:rFonts w:ascii="Sylfaen" w:hAnsi="Sylfaen"/>
          <w:sz w:val="20"/>
          <w:szCs w:val="20"/>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28</w:t>
      </w:r>
      <w:r w:rsidR="00726C1F">
        <w:fldChar w:fldCharType="end"/>
      </w:r>
      <w:r>
        <w:rPr>
          <w:rFonts w:ascii="Sylfaen" w:hAnsi="Sylfaen"/>
          <w:lang w:val="ka-GE"/>
        </w:rPr>
        <w:t xml:space="preserve">. </w:t>
      </w:r>
      <w:r>
        <w:rPr>
          <w:rFonts w:ascii="Sylfaen" w:hAnsi="Sylfaen"/>
          <w:sz w:val="20"/>
          <w:szCs w:val="20"/>
          <w:lang w:val="ka-GE"/>
        </w:rPr>
        <w:t xml:space="preserve">  </w:t>
      </w:r>
      <w:r w:rsidRPr="00D35CC8">
        <w:rPr>
          <w:rFonts w:ascii="Sylfaen" w:hAnsi="Sylfaen" w:cs="Sylfaen"/>
          <w:sz w:val="20"/>
          <w:szCs w:val="20"/>
        </w:rPr>
        <w:t>მოგიწიათ</w:t>
      </w:r>
      <w:r w:rsidRPr="00D35CC8">
        <w:rPr>
          <w:rFonts w:ascii="Sylfaen" w:hAnsi="Sylfaen"/>
          <w:sz w:val="20"/>
          <w:szCs w:val="20"/>
        </w:rPr>
        <w:t xml:space="preserve"> თუ არა რიგში დგომა</w:t>
      </w:r>
      <w:r>
        <w:rPr>
          <w:rFonts w:ascii="Sylfaen" w:hAnsi="Sylfaen"/>
          <w:sz w:val="20"/>
          <w:szCs w:val="20"/>
          <w:lang w:val="ka-GE"/>
        </w:rPr>
        <w:t xml:space="preserve"> და</w:t>
      </w:r>
      <w:r w:rsidRPr="00D35CC8">
        <w:rPr>
          <w:rFonts w:ascii="Sylfaen" w:hAnsi="Sylfaen"/>
          <w:sz w:val="20"/>
          <w:szCs w:val="20"/>
        </w:rPr>
        <w:t xml:space="preserve"> რამდენი ხანი</w:t>
      </w:r>
    </w:p>
    <w:p w:rsidR="005D7F30" w:rsidRPr="00D35CC8" w:rsidRDefault="005D7F30" w:rsidP="005D7F30">
      <w:pPr>
        <w:rPr>
          <w:rFonts w:ascii="Sylfaen" w:hAnsi="Sylfaen"/>
          <w:lang w:val="ka-GE"/>
        </w:rPr>
      </w:pPr>
      <w:r w:rsidRPr="00D35CC8">
        <w:rPr>
          <w:rFonts w:ascii="Sylfaen" w:hAnsi="Sylfaen"/>
          <w:noProof/>
        </w:rPr>
        <w:drawing>
          <wp:inline distT="0" distB="0" distL="0" distR="0">
            <wp:extent cx="4044950" cy="2806700"/>
            <wp:effectExtent l="0" t="0" r="0" b="0"/>
            <wp:docPr id="64"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5D7F30" w:rsidRPr="00CF5F6E" w:rsidRDefault="005D7F30" w:rsidP="005D7F30">
      <w:pPr>
        <w:pStyle w:val="ListParagraph"/>
        <w:widowControl w:val="0"/>
        <w:spacing w:before="120" w:after="0" w:line="240" w:lineRule="auto"/>
        <w:contextualSpacing w:val="0"/>
        <w:jc w:val="both"/>
        <w:rPr>
          <w:rFonts w:ascii="Sylfaen" w:hAnsi="Sylfaen"/>
          <w:b/>
          <w:sz w:val="20"/>
          <w:szCs w:val="20"/>
        </w:rPr>
      </w:pPr>
    </w:p>
    <w:p w:rsidR="005D7F30" w:rsidRPr="00D52122"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sidRPr="00D52122">
        <w:rPr>
          <w:rFonts w:ascii="Sylfaen" w:hAnsi="Sylfaen"/>
          <w:sz w:val="20"/>
          <w:szCs w:val="20"/>
          <w:lang w:val="ka-GE"/>
        </w:rPr>
        <w:t>საინტერესოა აღინიშნოს, რომ</w:t>
      </w:r>
      <w:r>
        <w:rPr>
          <w:rFonts w:ascii="Sylfaen" w:hAnsi="Sylfaen"/>
          <w:sz w:val="20"/>
          <w:szCs w:val="20"/>
          <w:lang w:val="ka-GE"/>
        </w:rPr>
        <w:t xml:space="preserve"> მომხმარებლის რიგის მოსვლიდან კონსულტაციის/მომსახურების დასრულება ნახევარ (50%) შემთხვევაში 5წთ-მდე ვადაში სრულდებოდა. მათ შორისაც კი, ვისაც რიგში დგომა 30წუთი და მეტი მოუწია,  33,9%-ს კონსულტაცისთვის 5 წუთზე ნაკლები დასჭირდა.  </w:t>
      </w:r>
    </w:p>
    <w:p w:rsidR="006A054C" w:rsidRDefault="006A054C" w:rsidP="005D7F30">
      <w:pPr>
        <w:pStyle w:val="Caption"/>
        <w:ind w:left="1170" w:hanging="1170"/>
        <w:rPr>
          <w:rFonts w:ascii="Sylfaen" w:hAnsi="Sylfaen" w:cs="Sylfaen"/>
          <w:lang w:val="ka-GE"/>
        </w:rPr>
      </w:pPr>
    </w:p>
    <w:p w:rsidR="005D7F30" w:rsidRPr="00D52122" w:rsidRDefault="005D7F30" w:rsidP="005D7F30">
      <w:pPr>
        <w:pStyle w:val="Caption"/>
        <w:ind w:left="1170" w:hanging="1170"/>
        <w:rPr>
          <w:rFonts w:ascii="Sylfaen" w:hAnsi="Sylfaen"/>
          <w:sz w:val="20"/>
          <w:szCs w:val="20"/>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29</w:t>
      </w:r>
      <w:r w:rsidR="00726C1F">
        <w:fldChar w:fldCharType="end"/>
      </w:r>
      <w:r>
        <w:rPr>
          <w:rFonts w:ascii="Sylfaen" w:hAnsi="Sylfaen"/>
          <w:lang w:val="ka-GE"/>
        </w:rPr>
        <w:t xml:space="preserve">. </w:t>
      </w:r>
      <w:r w:rsidRPr="00D52122">
        <w:rPr>
          <w:rFonts w:ascii="Sylfaen" w:hAnsi="Sylfaen" w:cs="Sylfaen"/>
          <w:sz w:val="20"/>
          <w:szCs w:val="20"/>
        </w:rPr>
        <w:t>დაახლოებით</w:t>
      </w:r>
      <w:r w:rsidRPr="00D52122">
        <w:rPr>
          <w:rFonts w:ascii="Sylfaen" w:hAnsi="Sylfaen"/>
          <w:sz w:val="20"/>
          <w:szCs w:val="20"/>
        </w:rPr>
        <w:t xml:space="preserve"> რამდენი წუთი გრძელდებოდა მისაღების თანამშრომელთან კონსულტაცია/მომსახურება? თქვენი რიგის მოსვლიდან მომსახურების დასრულებამდე</w:t>
      </w:r>
    </w:p>
    <w:p w:rsidR="005D7F30" w:rsidRDefault="005D7F30" w:rsidP="005D7F30">
      <w:pPr>
        <w:pStyle w:val="ListParagraph"/>
        <w:widowControl w:val="0"/>
        <w:spacing w:before="120" w:after="0" w:line="240" w:lineRule="auto"/>
        <w:contextualSpacing w:val="0"/>
        <w:jc w:val="both"/>
        <w:rPr>
          <w:rFonts w:ascii="Sylfaen" w:hAnsi="Sylfaen"/>
          <w:b/>
          <w:sz w:val="20"/>
          <w:szCs w:val="20"/>
        </w:rPr>
      </w:pPr>
      <w:r w:rsidRPr="00D52122">
        <w:rPr>
          <w:rFonts w:ascii="Sylfaen" w:hAnsi="Sylfaen"/>
          <w:b/>
          <w:noProof/>
          <w:sz w:val="20"/>
          <w:szCs w:val="20"/>
        </w:rPr>
        <w:lastRenderedPageBreak/>
        <w:drawing>
          <wp:inline distT="0" distB="0" distL="0" distR="0">
            <wp:extent cx="4157932" cy="2424023"/>
            <wp:effectExtent l="0" t="0" r="0" b="0"/>
            <wp:docPr id="65"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5D7F30" w:rsidRDefault="005D7F30" w:rsidP="005D7F30">
      <w:pPr>
        <w:pStyle w:val="Heading3"/>
        <w:rPr>
          <w:rFonts w:ascii="Sylfaen" w:hAnsi="Sylfaen" w:cs="Sylfaen"/>
          <w:lang w:val="ka-GE"/>
        </w:rPr>
      </w:pPr>
      <w:bookmarkStart w:id="24" w:name="_Toc402198409"/>
      <w:r>
        <w:rPr>
          <w:rFonts w:ascii="Sylfaen" w:hAnsi="Sylfaen" w:cs="Sylfaen"/>
          <w:lang w:val="ka-GE"/>
        </w:rPr>
        <w:t>მომსახურების</w:t>
      </w:r>
      <w:r w:rsidRPr="000A51E6">
        <w:rPr>
          <w:rFonts w:ascii="Sylfaen" w:hAnsi="Sylfaen" w:cs="Sylfaen"/>
          <w:lang w:val="ka-GE"/>
        </w:rPr>
        <w:t xml:space="preserve"> </w:t>
      </w:r>
      <w:r>
        <w:rPr>
          <w:rFonts w:ascii="Sylfaen" w:hAnsi="Sylfaen" w:cs="Sylfaen"/>
          <w:lang w:val="ka-GE"/>
        </w:rPr>
        <w:t>ხარისხის</w:t>
      </w:r>
      <w:r w:rsidRPr="000A51E6">
        <w:rPr>
          <w:rFonts w:ascii="Sylfaen" w:hAnsi="Sylfaen" w:cs="Sylfaen"/>
          <w:lang w:val="ka-GE"/>
        </w:rPr>
        <w:t xml:space="preserve"> </w:t>
      </w:r>
      <w:r>
        <w:rPr>
          <w:rFonts w:ascii="Sylfaen" w:hAnsi="Sylfaen" w:cs="Sylfaen"/>
          <w:lang w:val="ka-GE"/>
        </w:rPr>
        <w:t>შეფასება</w:t>
      </w:r>
      <w:bookmarkEnd w:id="24"/>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sidRPr="0094400F">
        <w:rPr>
          <w:rFonts w:ascii="Sylfaen" w:hAnsi="Sylfaen"/>
          <w:sz w:val="20"/>
          <w:szCs w:val="20"/>
          <w:lang w:val="ka-GE"/>
        </w:rPr>
        <w:t>მთლიანო</w:t>
      </w:r>
      <w:r>
        <w:rPr>
          <w:rFonts w:ascii="Sylfaen" w:hAnsi="Sylfaen"/>
          <w:sz w:val="20"/>
          <w:szCs w:val="20"/>
          <w:lang w:val="ka-GE"/>
        </w:rPr>
        <w:t>ბაში მომსახურების ხარისხი საშუალოზე მაღალი, 4,</w:t>
      </w:r>
      <w:r>
        <w:rPr>
          <w:rFonts w:ascii="Sylfaen" w:hAnsi="Sylfaen"/>
          <w:sz w:val="20"/>
          <w:szCs w:val="20"/>
        </w:rPr>
        <w:t xml:space="preserve">5 </w:t>
      </w:r>
      <w:r>
        <w:rPr>
          <w:rFonts w:ascii="Sylfaen" w:hAnsi="Sylfaen"/>
          <w:sz w:val="20"/>
          <w:szCs w:val="20"/>
          <w:lang w:val="ka-GE"/>
        </w:rPr>
        <w:t xml:space="preserve">ქულით შეფასდა 5 ბალიან სკალაზე. </w:t>
      </w: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Pr>
          <w:rFonts w:ascii="Sylfaen" w:hAnsi="Sylfaen"/>
          <w:sz w:val="20"/>
          <w:szCs w:val="20"/>
          <w:lang w:val="ka-GE"/>
        </w:rPr>
        <w:t xml:space="preserve">ყველაზე მაღალი,  4,8 ქულით შეფასდა </w:t>
      </w:r>
      <w:r w:rsidRPr="0094400F">
        <w:rPr>
          <w:rFonts w:ascii="Sylfaen" w:hAnsi="Sylfaen"/>
          <w:sz w:val="20"/>
          <w:szCs w:val="20"/>
          <w:lang w:val="ka-GE"/>
        </w:rPr>
        <w:t xml:space="preserve">ცენტრის </w:t>
      </w:r>
      <w:r>
        <w:rPr>
          <w:rFonts w:ascii="Sylfaen" w:hAnsi="Sylfaen"/>
          <w:sz w:val="20"/>
          <w:szCs w:val="20"/>
          <w:lang w:val="ka-GE"/>
        </w:rPr>
        <w:t xml:space="preserve">თანამშრომელთა მიერ კლიენტისთვის გამოყოფილი დრო, კლიენტების უმეტესობა თვლის, რომ  ცემტრის თანამშრომელმა მათ </w:t>
      </w:r>
      <w:r w:rsidRPr="0094400F">
        <w:rPr>
          <w:rFonts w:ascii="Sylfaen" w:hAnsi="Sylfaen"/>
          <w:sz w:val="20"/>
          <w:szCs w:val="20"/>
          <w:lang w:val="ka-GE"/>
        </w:rPr>
        <w:t xml:space="preserve"> საკმარისი დრო </w:t>
      </w:r>
      <w:r>
        <w:rPr>
          <w:rFonts w:ascii="Sylfaen" w:hAnsi="Sylfaen"/>
          <w:sz w:val="20"/>
          <w:szCs w:val="20"/>
          <w:lang w:val="ka-GE"/>
        </w:rPr>
        <w:t>დაუთმო. ხოლო ყველაზე დაბალი, 3,</w:t>
      </w:r>
      <w:r>
        <w:rPr>
          <w:rFonts w:ascii="Sylfaen" w:hAnsi="Sylfaen"/>
          <w:sz w:val="20"/>
          <w:szCs w:val="20"/>
        </w:rPr>
        <w:t>6</w:t>
      </w:r>
      <w:r>
        <w:rPr>
          <w:rFonts w:ascii="Sylfaen" w:hAnsi="Sylfaen"/>
          <w:sz w:val="20"/>
          <w:szCs w:val="20"/>
          <w:lang w:val="ka-GE"/>
        </w:rPr>
        <w:t xml:space="preserve"> ქულა მიიღო </w:t>
      </w:r>
      <w:r w:rsidRPr="0094400F">
        <w:rPr>
          <w:rFonts w:ascii="Sylfaen" w:hAnsi="Sylfaen"/>
          <w:sz w:val="20"/>
          <w:szCs w:val="20"/>
          <w:lang w:val="ka-GE"/>
        </w:rPr>
        <w:t>მომსახურების მიღების პროცესი</w:t>
      </w:r>
      <w:r>
        <w:rPr>
          <w:rFonts w:ascii="Sylfaen" w:hAnsi="Sylfaen"/>
          <w:sz w:val="20"/>
          <w:szCs w:val="20"/>
          <w:lang w:val="ka-GE"/>
        </w:rPr>
        <w:t xml:space="preserve">ს ოპერატიულობამ. უმეტესობა თვლის, რომ მომსახურების მიღების პროცესი მთლიანობაში დროში გაწელილია. შედარებით დაბალი შეფასება მიიღო ასევე მისაღებში არსებულმა პირობებმა  - 3,3 ქულა. კლიენტთა  უმეტესობა თვლის, რომ მისაღებში არაკომფორტული პირობებია. </w:t>
      </w:r>
    </w:p>
    <w:p w:rsidR="005D7F30" w:rsidRDefault="005D7F30" w:rsidP="005D7F30">
      <w:pPr>
        <w:pStyle w:val="Caption"/>
        <w:rPr>
          <w:rFonts w:ascii="Sylfaen" w:hAnsi="Sylfaen"/>
          <w:lang w:val="ka-GE"/>
        </w:rPr>
      </w:pPr>
      <w:r>
        <w:rPr>
          <w:rFonts w:ascii="Sylfaen" w:hAnsi="Sylfaen" w:cs="Sylfaen"/>
        </w:rPr>
        <w:t>ცხრილი</w:t>
      </w:r>
      <w:r>
        <w:t xml:space="preserve"> </w:t>
      </w:r>
      <w:r w:rsidR="00726C1F">
        <w:fldChar w:fldCharType="begin"/>
      </w:r>
      <w:r>
        <w:instrText xml:space="preserve"> SEQ </w:instrText>
      </w:r>
      <w:r>
        <w:rPr>
          <w:rFonts w:ascii="Sylfaen" w:hAnsi="Sylfaen" w:cs="Sylfaen"/>
        </w:rPr>
        <w:instrText>ცხრილი</w:instrText>
      </w:r>
      <w:r>
        <w:instrText xml:space="preserve"> \* ARABIC </w:instrText>
      </w:r>
      <w:r w:rsidR="00726C1F">
        <w:fldChar w:fldCharType="separate"/>
      </w:r>
      <w:r w:rsidR="00130668">
        <w:rPr>
          <w:noProof/>
        </w:rPr>
        <w:t>5</w:t>
      </w:r>
      <w:r w:rsidR="00726C1F">
        <w:fldChar w:fldCharType="end"/>
      </w:r>
      <w:r>
        <w:rPr>
          <w:rFonts w:ascii="Sylfaen" w:hAnsi="Sylfaen"/>
          <w:lang w:val="ka-GE"/>
        </w:rPr>
        <w:t>.  მომსახურების სხვადასხვა ქვეკრიტერიუმის მიხედვით მიღებული ქულები 5 ბალიან სკალაზე</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6"/>
        <w:gridCol w:w="1275"/>
      </w:tblGrid>
      <w:tr w:rsidR="005D7F30" w:rsidRPr="006A054C" w:rsidTr="002A7284">
        <w:trPr>
          <w:trHeight w:val="315"/>
        </w:trPr>
        <w:tc>
          <w:tcPr>
            <w:tcW w:w="6096" w:type="dxa"/>
            <w:shd w:val="clear" w:color="auto" w:fill="B8CCE4" w:themeFill="accent1" w:themeFillTint="66"/>
            <w:noWrap/>
            <w:hideMark/>
          </w:tcPr>
          <w:p w:rsidR="005D7F30" w:rsidRPr="006A054C" w:rsidRDefault="005D7F30" w:rsidP="006A054C">
            <w:pPr>
              <w:spacing w:after="0"/>
              <w:rPr>
                <w:rFonts w:ascii="Calibri" w:eastAsia="Times New Roman" w:hAnsi="Calibri" w:cs="Times New Roman"/>
                <w:color w:val="000000"/>
                <w:sz w:val="18"/>
                <w:szCs w:val="18"/>
              </w:rPr>
            </w:pPr>
          </w:p>
        </w:tc>
        <w:tc>
          <w:tcPr>
            <w:tcW w:w="1275" w:type="dxa"/>
            <w:shd w:val="clear" w:color="auto" w:fill="B8CCE4" w:themeFill="accent1" w:themeFillTint="66"/>
            <w:noWrap/>
            <w:hideMark/>
          </w:tcPr>
          <w:p w:rsidR="005D7F30" w:rsidRPr="006A054C" w:rsidRDefault="005D7F30" w:rsidP="006A054C">
            <w:pPr>
              <w:spacing w:after="0"/>
              <w:jc w:val="center"/>
              <w:rPr>
                <w:rFonts w:ascii="Calibri" w:eastAsia="Times New Roman" w:hAnsi="Calibri" w:cs="Times New Roman"/>
                <w:color w:val="000000"/>
                <w:sz w:val="18"/>
                <w:szCs w:val="18"/>
              </w:rPr>
            </w:pPr>
            <w:r w:rsidRPr="006A054C">
              <w:rPr>
                <w:rFonts w:ascii="Calibri" w:eastAsia="Times New Roman" w:hAnsi="Calibri" w:cs="Times New Roman"/>
                <w:color w:val="000000"/>
                <w:sz w:val="18"/>
                <w:szCs w:val="18"/>
              </w:rPr>
              <w:t>Mean</w:t>
            </w:r>
          </w:p>
        </w:tc>
      </w:tr>
      <w:tr w:rsidR="005D7F30" w:rsidRPr="006A054C" w:rsidTr="006A054C">
        <w:trPr>
          <w:trHeight w:val="315"/>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თანამშრომელმა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საკმარისი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დრო</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დამითმო</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4,8</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თანამშრომელი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კორექტულად</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და</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პატივისცემით</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მომექცა</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4,8</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თანამშრომლები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გასაგებ</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ენაზე</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საუბრობენ</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4,8</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ბლანკები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ფორმები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ადვილი</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შესავსებია</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4,8</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თანამშრომელმა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რომელთანაც</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კავშირი</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მქონდა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ყველა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კითხვაზე</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მიპასუხა</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4,7</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რიგის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მართვის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აპარატი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გამართულად</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მუშაობს</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4,7</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მომსახურების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მიღების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ინსტრუქციები</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გასაგებია</w:t>
            </w:r>
            <w:r w:rsidRPr="006A054C">
              <w:rPr>
                <w:rFonts w:ascii="Calibri" w:eastAsia="Times New Roman" w:hAnsi="Calibri" w:cs="Calibri"/>
                <w:color w:val="000000"/>
                <w:sz w:val="18"/>
                <w:szCs w:val="18"/>
              </w:rPr>
              <w:t xml:space="preserve"> / </w:t>
            </w:r>
            <w:r w:rsidRPr="006A054C">
              <w:rPr>
                <w:rFonts w:ascii="Sylfaen" w:eastAsia="Times New Roman" w:hAnsi="Sylfaen" w:cs="Sylfaen"/>
                <w:color w:val="000000"/>
                <w:sz w:val="18"/>
                <w:szCs w:val="18"/>
              </w:rPr>
              <w:t>აღქმა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ადვილია</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4,7</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საჭირო</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საქმიანობას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ახორციელებს</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4,7</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სამუშაო</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საათები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მისაღებია</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4,7</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მომსახურების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მიღების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პროცედურები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მარტივი</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და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გასაგებია</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4,6</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ოპერატორთან</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ადვილი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იყო</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კომუნიკაცია</w:t>
            </w:r>
            <w:r w:rsidRPr="006A054C">
              <w:rPr>
                <w:rFonts w:ascii="Calibri" w:eastAsia="Times New Roman" w:hAnsi="Calibri" w:cs="Times New Roman"/>
                <w:color w:val="000000"/>
                <w:sz w:val="18"/>
                <w:szCs w:val="18"/>
              </w:rPr>
              <w:t xml:space="preserve"> </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4,6</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თანხის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ჩარიცხვის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აპარატი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გამართულად</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მუშაობს</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4,6</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თანამშრომლები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კომპეტენტურები</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არიან</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4,6</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თანამშრომელთა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უმეტესობა</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გულისხმიერია</w:t>
            </w:r>
            <w:r w:rsidRPr="006A054C">
              <w:rPr>
                <w:rFonts w:ascii="Calibri" w:eastAsia="Times New Roman" w:hAnsi="Calibri" w:cs="Times New Roman"/>
                <w:color w:val="000000"/>
                <w:sz w:val="18"/>
                <w:szCs w:val="18"/>
              </w:rPr>
              <w:t xml:space="preserve"> </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4,6</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მომსახურების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მიღების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ინსტრუქციები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და</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საცნობარო</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მასალა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lastRenderedPageBreak/>
              <w:t>ხელმისაწვდომია</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lastRenderedPageBreak/>
              <w:t>4,5</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lastRenderedPageBreak/>
              <w:t>ცენტრში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პროფესიონალები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მუშაობენ</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4,5</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როგორც</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წესი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სხვადასხვა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პერსონალისგან</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მიღებული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ინფორმაცია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ერთმანეთს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ემთხვევა</w:t>
            </w:r>
            <w:r w:rsidRPr="006A054C">
              <w:rPr>
                <w:rFonts w:ascii="Calibri" w:eastAsia="Times New Roman" w:hAnsi="Calibri" w:cs="Times New Roman"/>
                <w:color w:val="000000"/>
                <w:sz w:val="18"/>
                <w:szCs w:val="18"/>
              </w:rPr>
              <w:t xml:space="preserve"> </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4,5</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ცენტრისთვის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მნიშვნელოვანია</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მომხმარებელთა</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აზრი</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4,5</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ცენტრში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რიგის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მართვა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მოწესრიგებულია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ვისი</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ჯერია</w:t>
            </w:r>
            <w:r w:rsidRPr="006A054C">
              <w:rPr>
                <w:rFonts w:ascii="Calibri" w:eastAsia="Times New Roman" w:hAnsi="Calibri" w:cs="Times New Roman"/>
                <w:color w:val="000000"/>
                <w:sz w:val="18"/>
                <w:szCs w:val="18"/>
              </w:rPr>
              <w:t>)</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4,4</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ცენტრთან</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ფეისბუქის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გვერდის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მეშვეობით</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ურთიერთობა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მოსახერხებელია</w:t>
            </w:r>
            <w:r w:rsidRPr="006A054C">
              <w:rPr>
                <w:rFonts w:ascii="Calibri" w:eastAsia="Times New Roman" w:hAnsi="Calibri" w:cs="Times New Roman"/>
                <w:color w:val="000000"/>
                <w:sz w:val="18"/>
                <w:szCs w:val="18"/>
              </w:rPr>
              <w:t xml:space="preserve"> </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4,3</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ცენტრთან</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ელ</w:t>
            </w:r>
            <w:r w:rsidRPr="006A054C">
              <w:rPr>
                <w:rFonts w:ascii="Calibri" w:eastAsia="Times New Roman" w:hAnsi="Calibri" w:cs="Calibri"/>
                <w:color w:val="000000"/>
                <w:sz w:val="18"/>
                <w:szCs w:val="18"/>
              </w:rPr>
              <w:t>-</w:t>
            </w:r>
            <w:r w:rsidRPr="006A054C">
              <w:rPr>
                <w:rFonts w:ascii="Sylfaen" w:eastAsia="Times New Roman" w:hAnsi="Sylfaen" w:cs="Sylfaen"/>
                <w:color w:val="000000"/>
                <w:sz w:val="18"/>
                <w:szCs w:val="18"/>
              </w:rPr>
              <w:t>ფოსტით</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მიმოწერა</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მოსახერხებელია</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4,2</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ცენტრის</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ცხელი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ხაზის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საშუალებით</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მიღებული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მომსახურება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მოსახერხებელია</w:t>
            </w:r>
            <w:r w:rsidRPr="006A054C">
              <w:rPr>
                <w:rFonts w:ascii="Calibri" w:eastAsia="Times New Roman" w:hAnsi="Calibri" w:cs="Times New Roman"/>
                <w:color w:val="000000"/>
                <w:sz w:val="18"/>
                <w:szCs w:val="18"/>
              </w:rPr>
              <w:t xml:space="preserve"> </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4,2</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ცხელ</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ხაზზე</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დაკავშირება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ადვილია</w:t>
            </w:r>
            <w:r w:rsidRPr="006A054C">
              <w:rPr>
                <w:rFonts w:ascii="Calibri" w:eastAsia="Times New Roman" w:hAnsi="Calibri" w:cs="Times New Roman"/>
                <w:color w:val="000000"/>
                <w:sz w:val="18"/>
                <w:szCs w:val="18"/>
              </w:rPr>
              <w:t xml:space="preserve"> </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3,8</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მისაღებში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კომფორტული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გარემოა</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შექმნილი</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3,8</w:t>
            </w:r>
          </w:p>
        </w:tc>
      </w:tr>
      <w:tr w:rsidR="005D7F30" w:rsidRPr="006A054C" w:rsidTr="006A054C">
        <w:trPr>
          <w:trHeight w:val="300"/>
        </w:trPr>
        <w:tc>
          <w:tcPr>
            <w:tcW w:w="6096" w:type="dxa"/>
            <w:noWrap/>
            <w:hideMark/>
          </w:tcPr>
          <w:p w:rsidR="005D7F30" w:rsidRPr="006A054C" w:rsidRDefault="005D7F30" w:rsidP="006A054C">
            <w:pPr>
              <w:spacing w:after="0"/>
              <w:rPr>
                <w:rFonts w:ascii="Calibri" w:eastAsia="Times New Roman" w:hAnsi="Calibri" w:cs="Times New Roman"/>
                <w:color w:val="000000"/>
                <w:sz w:val="18"/>
                <w:szCs w:val="18"/>
              </w:rPr>
            </w:pPr>
            <w:r w:rsidRPr="006A054C">
              <w:rPr>
                <w:rFonts w:ascii="Sylfaen" w:eastAsia="Times New Roman" w:hAnsi="Sylfaen" w:cs="Sylfaen"/>
                <w:color w:val="000000"/>
                <w:sz w:val="18"/>
                <w:szCs w:val="18"/>
              </w:rPr>
              <w:t>მომსახურების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მიღების</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პროცესი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არ</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არის</w:t>
            </w:r>
            <w:r w:rsidRPr="006A054C">
              <w:rPr>
                <w:rFonts w:ascii="Calibri" w:eastAsia="Times New Roman" w:hAnsi="Calibri" w:cs="Times New Roman"/>
                <w:color w:val="000000"/>
                <w:sz w:val="18"/>
                <w:szCs w:val="18"/>
              </w:rPr>
              <w:t xml:space="preserve"> </w:t>
            </w:r>
            <w:r w:rsidRPr="006A054C">
              <w:rPr>
                <w:rFonts w:ascii="Sylfaen" w:eastAsia="Times New Roman" w:hAnsi="Sylfaen" w:cs="Sylfaen"/>
                <w:color w:val="000000"/>
                <w:sz w:val="18"/>
                <w:szCs w:val="18"/>
              </w:rPr>
              <w:t>დროში</w:t>
            </w:r>
            <w:r w:rsidRPr="006A054C">
              <w:rPr>
                <w:rFonts w:ascii="Calibri" w:eastAsia="Times New Roman" w:hAnsi="Calibri" w:cs="Calibri"/>
                <w:color w:val="000000"/>
                <w:sz w:val="18"/>
                <w:szCs w:val="18"/>
              </w:rPr>
              <w:t xml:space="preserve"> </w:t>
            </w:r>
            <w:r w:rsidRPr="006A054C">
              <w:rPr>
                <w:rFonts w:ascii="Sylfaen" w:eastAsia="Times New Roman" w:hAnsi="Sylfaen" w:cs="Sylfaen"/>
                <w:color w:val="000000"/>
                <w:sz w:val="18"/>
                <w:szCs w:val="18"/>
              </w:rPr>
              <w:t>გაწელილი</w:t>
            </w:r>
          </w:p>
        </w:tc>
        <w:tc>
          <w:tcPr>
            <w:tcW w:w="1275" w:type="dxa"/>
            <w:noWrap/>
            <w:hideMark/>
          </w:tcPr>
          <w:p w:rsidR="005D7F30" w:rsidRPr="006A054C" w:rsidRDefault="005D7F30" w:rsidP="006A054C">
            <w:pPr>
              <w:spacing w:after="0"/>
              <w:jc w:val="center"/>
              <w:rPr>
                <w:rFonts w:ascii="Arial" w:hAnsi="Arial" w:cs="Arial"/>
                <w:color w:val="000000"/>
                <w:sz w:val="18"/>
                <w:szCs w:val="18"/>
              </w:rPr>
            </w:pPr>
            <w:r w:rsidRPr="006A054C">
              <w:rPr>
                <w:rFonts w:ascii="Arial" w:hAnsi="Arial" w:cs="Arial"/>
                <w:color w:val="000000"/>
                <w:sz w:val="18"/>
                <w:szCs w:val="18"/>
              </w:rPr>
              <w:t>3,6</w:t>
            </w:r>
          </w:p>
        </w:tc>
      </w:tr>
    </w:tbl>
    <w:p w:rsidR="005D7F30" w:rsidRDefault="005D7F30" w:rsidP="006A054C">
      <w:pPr>
        <w:pStyle w:val="Caption"/>
        <w:spacing w:after="0"/>
        <w:rPr>
          <w:rFonts w:ascii="Sylfaen" w:hAnsi="Sylfaen"/>
          <w:sz w:val="20"/>
          <w:szCs w:val="20"/>
        </w:rPr>
      </w:pPr>
    </w:p>
    <w:p w:rsidR="006A054C" w:rsidRDefault="006A054C" w:rsidP="005D7F30">
      <w:pPr>
        <w:pStyle w:val="ListParagraph"/>
        <w:widowControl w:val="0"/>
        <w:spacing w:before="120" w:after="0" w:line="240" w:lineRule="auto"/>
        <w:ind w:left="0"/>
        <w:contextualSpacing w:val="0"/>
        <w:jc w:val="both"/>
        <w:rPr>
          <w:rFonts w:ascii="Sylfaen" w:hAnsi="Sylfaen"/>
          <w:sz w:val="20"/>
          <w:szCs w:val="20"/>
          <w:lang w:val="ka-GE"/>
        </w:rPr>
      </w:pP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Pr>
          <w:rFonts w:ascii="Sylfaen" w:hAnsi="Sylfaen"/>
          <w:sz w:val="20"/>
          <w:szCs w:val="20"/>
          <w:lang w:val="ka-GE"/>
        </w:rPr>
        <w:t>მიუხედავად იმისა, რომ მომსახურების ხარისხის შეფასების საშუალო ქულები ყველა ქვეკრიტერიუმში საშუალოზე მაღალია, მაინც საინტერესოა განსხვავება კრიტერიუმებს შორის. როგორც მოსალოდნელი იყო, პირობითად ყველაზე დაბალი შეფასება ცენტრმა მიიღო ფიზიკური გარემოს შეფასების მიხედვით, ხოლო ყველაზე მაღალი კომპეტენციისა და კლიენტთა მიმართ დამოკიდებულებების მიხედვით.</w:t>
      </w:r>
    </w:p>
    <w:p w:rsidR="005D7F30" w:rsidRDefault="005D7F30" w:rsidP="005D7F30">
      <w:pPr>
        <w:pStyle w:val="Caption"/>
        <w:rPr>
          <w:rFonts w:ascii="Sylfaen" w:hAnsi="Sylfaen" w:cs="Sylfaen"/>
          <w:lang w:val="ka-GE"/>
        </w:rPr>
      </w:pPr>
    </w:p>
    <w:p w:rsidR="005D7F30" w:rsidRPr="000C4403" w:rsidRDefault="005D7F30" w:rsidP="005D7F30">
      <w:pPr>
        <w:pStyle w:val="Caption"/>
        <w:rPr>
          <w:rFonts w:ascii="Sylfaen" w:hAnsi="Sylfaen"/>
          <w:sz w:val="20"/>
          <w:szCs w:val="20"/>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30</w:t>
      </w:r>
      <w:r w:rsidR="00726C1F">
        <w:fldChar w:fldCharType="end"/>
      </w:r>
      <w:r>
        <w:rPr>
          <w:rFonts w:ascii="Sylfaen" w:hAnsi="Sylfaen"/>
          <w:lang w:val="ka-GE"/>
        </w:rPr>
        <w:t xml:space="preserve">. მომსახურების </w:t>
      </w:r>
      <w:r w:rsidR="008A26D5">
        <w:rPr>
          <w:rFonts w:ascii="Sylfaen" w:hAnsi="Sylfaen"/>
          <w:lang w:val="ka-GE"/>
        </w:rPr>
        <w:t>სა</w:t>
      </w:r>
      <w:r>
        <w:rPr>
          <w:rFonts w:ascii="Sylfaen" w:hAnsi="Sylfaen"/>
          <w:lang w:val="ka-GE"/>
        </w:rPr>
        <w:t>შუალო ქულები კრიტერიუმების მიხედვით</w:t>
      </w:r>
    </w:p>
    <w:p w:rsidR="005D7F30" w:rsidRPr="000C4403"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sidRPr="000C4403">
        <w:rPr>
          <w:rFonts w:ascii="Sylfaen" w:hAnsi="Sylfaen"/>
          <w:noProof/>
          <w:sz w:val="20"/>
          <w:szCs w:val="20"/>
        </w:rPr>
        <w:drawing>
          <wp:inline distT="0" distB="0" distL="0" distR="0">
            <wp:extent cx="4616929" cy="3122762"/>
            <wp:effectExtent l="0" t="0" r="0" b="0"/>
            <wp:docPr id="6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Pr>
          <w:rFonts w:ascii="Sylfaen" w:hAnsi="Sylfaen"/>
          <w:sz w:val="20"/>
          <w:szCs w:val="20"/>
          <w:lang w:val="ka-GE"/>
        </w:rPr>
        <w:t xml:space="preserve">სტატისტიკურად მნიშვნელოვანი განსხვავება ცენტრში მისვლის მიზნის მიხედვით სხვადასხვა </w:t>
      </w:r>
      <w:r>
        <w:rPr>
          <w:rFonts w:ascii="Sylfaen" w:hAnsi="Sylfaen"/>
          <w:sz w:val="20"/>
          <w:szCs w:val="20"/>
          <w:lang w:val="ka-GE"/>
        </w:rPr>
        <w:lastRenderedPageBreak/>
        <w:t>ჯგუფებში  მომსახურების ხარისხის შეფასების კუთხით არ დადასტურებულა. როგორც მოსალოდნელი იყო, რიგში დგომის ხანგრძლივობა გავლენას ახდენს მომსახურების ხარისხის შეფასებაზე. რესპონდენტთა ის ნაწილი, რომელსაც 10 წუთზე მეტხანს მოუწია რიგში დგომა, უფრო დაბალ შეფასებას აძლევს ცენტრის მომსახურებას, ვიდრე ის რესპონდენტები, ვისაც რიგში დგომამ არ მოუწია. აქვე უნდა აღინიშნოს, რომ მომსახურების ქულა ზემოთაღნიშნულ ჯგუფში მაინც მაღალია და შეადგენს 4 ქულას, ნაცვლად 4.5 ქულისა, თუმცა სტატისტიკურად განსხვავება მნიშვნელოვანია.</w:t>
      </w:r>
      <w:r>
        <w:rPr>
          <w:rStyle w:val="FootnoteReference"/>
          <w:rFonts w:ascii="Sylfaen" w:hAnsi="Sylfaen"/>
          <w:lang w:val="ka-GE"/>
        </w:rPr>
        <w:footnoteReference w:id="2"/>
      </w:r>
      <w:r>
        <w:rPr>
          <w:rFonts w:ascii="Sylfaen" w:hAnsi="Sylfaen"/>
          <w:sz w:val="20"/>
          <w:szCs w:val="20"/>
          <w:lang w:val="ka-GE"/>
        </w:rPr>
        <w:t xml:space="preserve">  </w:t>
      </w: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sidRPr="004C5D86">
        <w:rPr>
          <w:rFonts w:ascii="Sylfaen" w:hAnsi="Sylfaen"/>
          <w:sz w:val="20"/>
          <w:szCs w:val="20"/>
          <w:lang w:val="ka-GE"/>
        </w:rPr>
        <w:t xml:space="preserve">გამოკითხულთა უმეტესობის </w:t>
      </w:r>
      <w:r w:rsidRPr="004C5D86">
        <w:rPr>
          <w:rFonts w:ascii="Sylfaen" w:hAnsi="Sylfaen"/>
          <w:sz w:val="20"/>
          <w:szCs w:val="20"/>
        </w:rPr>
        <w:t>62.2</w:t>
      </w:r>
      <w:r w:rsidRPr="004C5D86">
        <w:rPr>
          <w:rFonts w:ascii="Sylfaen" w:hAnsi="Sylfaen"/>
          <w:sz w:val="20"/>
          <w:szCs w:val="20"/>
          <w:lang w:val="ka-GE"/>
        </w:rPr>
        <w:t xml:space="preserve">%-ის საკითხი გადაწყვეტის პროცესშია, </w:t>
      </w:r>
      <w:r w:rsidRPr="004C5D86">
        <w:rPr>
          <w:rFonts w:ascii="Sylfaen" w:hAnsi="Sylfaen"/>
          <w:sz w:val="20"/>
          <w:szCs w:val="20"/>
        </w:rPr>
        <w:t>33.4</w:t>
      </w:r>
      <w:r w:rsidRPr="004C5D86">
        <w:rPr>
          <w:rFonts w:ascii="Sylfaen" w:hAnsi="Sylfaen"/>
          <w:sz w:val="20"/>
          <w:szCs w:val="20"/>
          <w:lang w:val="ka-GE"/>
        </w:rPr>
        <w:t xml:space="preserve">%-ის დადებითად გადაწყდა, მხოლოდ </w:t>
      </w:r>
      <w:r w:rsidRPr="004C5D86">
        <w:rPr>
          <w:rFonts w:ascii="Sylfaen" w:hAnsi="Sylfaen"/>
          <w:sz w:val="20"/>
          <w:szCs w:val="20"/>
        </w:rPr>
        <w:t>4</w:t>
      </w:r>
      <w:r w:rsidRPr="004C5D86">
        <w:rPr>
          <w:rFonts w:ascii="Sylfaen" w:hAnsi="Sylfaen"/>
          <w:sz w:val="20"/>
          <w:szCs w:val="20"/>
          <w:lang w:val="ka-GE"/>
        </w:rPr>
        <w:t>,2%-ის პასუხი გადაწყდა უარყოფითად.</w:t>
      </w:r>
      <w:r>
        <w:rPr>
          <w:rFonts w:ascii="Sylfaen" w:hAnsi="Sylfaen"/>
          <w:sz w:val="20"/>
          <w:szCs w:val="20"/>
          <w:lang w:val="ka-GE"/>
        </w:rPr>
        <w:t xml:space="preserve"> </w:t>
      </w: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sidRPr="00EC04FC">
        <w:rPr>
          <w:rFonts w:ascii="Sylfaen" w:hAnsi="Sylfaen"/>
          <w:sz w:val="20"/>
          <w:szCs w:val="20"/>
          <w:lang w:val="ka-GE"/>
        </w:rPr>
        <w:t xml:space="preserve">მიუხედავად იმისა, თუ რა ეტაპზეა, ან </w:t>
      </w:r>
      <w:r w:rsidRPr="00EC04FC">
        <w:rPr>
          <w:rFonts w:ascii="Sylfaen" w:hAnsi="Sylfaen"/>
          <w:sz w:val="20"/>
          <w:szCs w:val="20"/>
        </w:rPr>
        <w:t>საკითხი გადაწყდა დადებითად</w:t>
      </w:r>
      <w:r>
        <w:rPr>
          <w:rFonts w:ascii="Sylfaen" w:hAnsi="Sylfaen"/>
          <w:sz w:val="20"/>
          <w:szCs w:val="20"/>
          <w:lang w:val="ka-GE"/>
        </w:rPr>
        <w:t xml:space="preserve"> თუ აურყოფითად, რესპონდენტთა უმეტესობა (58.2%)  სრულიად ენდობა განათლების ხარისხის განვითარების ეროვნულ ცენტრს. </w:t>
      </w:r>
    </w:p>
    <w:p w:rsidR="005D7F30" w:rsidRDefault="005D7F30" w:rsidP="005D7F30">
      <w:pPr>
        <w:pStyle w:val="Caption"/>
        <w:rPr>
          <w:rFonts w:ascii="Sylfaen" w:hAnsi="Sylfaen" w:cs="Sylfaen"/>
          <w:lang w:val="ka-GE"/>
        </w:rPr>
      </w:pPr>
    </w:p>
    <w:p w:rsidR="006A054C" w:rsidRDefault="006A054C">
      <w:pPr>
        <w:rPr>
          <w:rFonts w:ascii="Sylfaen" w:hAnsi="Sylfaen" w:cs="Sylfaen"/>
          <w:b/>
          <w:bCs/>
          <w:color w:val="4F81BD" w:themeColor="accent1"/>
          <w:sz w:val="18"/>
          <w:szCs w:val="18"/>
        </w:rPr>
      </w:pPr>
      <w:r>
        <w:rPr>
          <w:rFonts w:ascii="Sylfaen" w:hAnsi="Sylfaen" w:cs="Sylfaen"/>
        </w:rPr>
        <w:br w:type="page"/>
      </w:r>
    </w:p>
    <w:p w:rsidR="005D7F30" w:rsidRPr="00E955BC" w:rsidRDefault="005D7F30" w:rsidP="005D7F30">
      <w:pPr>
        <w:pStyle w:val="Caption"/>
        <w:rPr>
          <w:rFonts w:ascii="Sylfaen" w:hAnsi="Sylfaen"/>
          <w:sz w:val="20"/>
          <w:szCs w:val="20"/>
          <w:lang w:val="ka-GE"/>
        </w:rPr>
      </w:pPr>
      <w:r>
        <w:rPr>
          <w:rFonts w:ascii="Sylfaen" w:hAnsi="Sylfaen" w:cs="Sylfaen"/>
        </w:rPr>
        <w:lastRenderedPageBreak/>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31</w:t>
      </w:r>
      <w:r w:rsidR="00726C1F">
        <w:fldChar w:fldCharType="end"/>
      </w:r>
      <w:r>
        <w:rPr>
          <w:rFonts w:ascii="Sylfaen" w:hAnsi="Sylfaen"/>
          <w:lang w:val="ka-GE"/>
        </w:rPr>
        <w:t xml:space="preserve">. </w:t>
      </w:r>
      <w:r>
        <w:rPr>
          <w:rFonts w:ascii="Sylfaen" w:hAnsi="Sylfaen"/>
          <w:sz w:val="20"/>
          <w:szCs w:val="20"/>
          <w:lang w:val="ka-GE"/>
        </w:rPr>
        <w:tab/>
      </w:r>
      <w:bookmarkStart w:id="25" w:name="OLE_LINK19"/>
      <w:r w:rsidRPr="00E955BC">
        <w:rPr>
          <w:rFonts w:ascii="Sylfaen" w:hAnsi="Sylfaen" w:cs="Sylfaen"/>
          <w:sz w:val="20"/>
          <w:szCs w:val="20"/>
        </w:rPr>
        <w:t>მიუხედავად</w:t>
      </w:r>
      <w:r w:rsidRPr="00E955BC">
        <w:rPr>
          <w:rFonts w:ascii="Sylfaen" w:hAnsi="Sylfaen"/>
          <w:sz w:val="20"/>
          <w:szCs w:val="20"/>
        </w:rPr>
        <w:t xml:space="preserve"> იმისა, თქვენი საკითხი გადაწყდა თუ არა დადებითად, რამდენად ენდობით ცენტრს?</w:t>
      </w:r>
    </w:p>
    <w:bookmarkEnd w:id="25"/>
    <w:p w:rsidR="005D7F30" w:rsidRPr="00CF5F6E" w:rsidRDefault="005D7F30" w:rsidP="005D7F30">
      <w:pPr>
        <w:pStyle w:val="ListParagraph"/>
        <w:jc w:val="both"/>
        <w:rPr>
          <w:rFonts w:ascii="Sylfaen" w:hAnsi="Sylfaen"/>
          <w:sz w:val="20"/>
          <w:szCs w:val="20"/>
        </w:rPr>
      </w:pPr>
      <w:r w:rsidRPr="004C5D86">
        <w:rPr>
          <w:rFonts w:ascii="Sylfaen" w:hAnsi="Sylfaen"/>
          <w:noProof/>
          <w:sz w:val="20"/>
          <w:szCs w:val="20"/>
        </w:rPr>
        <w:drawing>
          <wp:inline distT="0" distB="0" distL="0" distR="0">
            <wp:extent cx="4054415" cy="3407434"/>
            <wp:effectExtent l="0" t="0" r="0" b="0"/>
            <wp:docPr id="6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sidRPr="008C1867">
        <w:rPr>
          <w:rFonts w:ascii="Sylfaen" w:hAnsi="Sylfaen"/>
          <w:sz w:val="20"/>
          <w:szCs w:val="20"/>
          <w:lang w:val="ka-GE"/>
        </w:rPr>
        <w:t xml:space="preserve">მიუხედავად იმისა თუ რა ეტაპზეა, ან </w:t>
      </w:r>
      <w:r w:rsidRPr="008C1867">
        <w:rPr>
          <w:rFonts w:ascii="Sylfaen" w:hAnsi="Sylfaen"/>
          <w:sz w:val="20"/>
          <w:szCs w:val="20"/>
        </w:rPr>
        <w:t>საკითხი გადაწყდა დადებითად</w:t>
      </w:r>
      <w:r w:rsidRPr="008C1867">
        <w:rPr>
          <w:rFonts w:ascii="Sylfaen" w:hAnsi="Sylfaen"/>
          <w:sz w:val="20"/>
          <w:szCs w:val="20"/>
          <w:lang w:val="ka-GE"/>
        </w:rPr>
        <w:t xml:space="preserve"> თუ უ</w:t>
      </w:r>
      <w:r>
        <w:rPr>
          <w:rFonts w:ascii="Sylfaen" w:hAnsi="Sylfaen"/>
          <w:sz w:val="20"/>
          <w:szCs w:val="20"/>
          <w:lang w:val="ka-GE"/>
        </w:rPr>
        <w:t>ა</w:t>
      </w:r>
      <w:r w:rsidRPr="008C1867">
        <w:rPr>
          <w:rFonts w:ascii="Sylfaen" w:hAnsi="Sylfaen"/>
          <w:sz w:val="20"/>
          <w:szCs w:val="20"/>
          <w:lang w:val="ka-GE"/>
        </w:rPr>
        <w:t xml:space="preserve">რყოფითად, რესპონდენტთა  </w:t>
      </w:r>
      <w:r>
        <w:rPr>
          <w:rFonts w:ascii="Sylfaen" w:hAnsi="Sylfaen"/>
          <w:sz w:val="20"/>
          <w:szCs w:val="20"/>
        </w:rPr>
        <w:t>68</w:t>
      </w:r>
      <w:r>
        <w:rPr>
          <w:rFonts w:ascii="Sylfaen" w:hAnsi="Sylfaen"/>
          <w:sz w:val="20"/>
          <w:szCs w:val="20"/>
          <w:lang w:val="ka-GE"/>
        </w:rPr>
        <w:t>,</w:t>
      </w:r>
      <w:r>
        <w:rPr>
          <w:rFonts w:ascii="Sylfaen" w:hAnsi="Sylfaen"/>
          <w:sz w:val="20"/>
          <w:szCs w:val="20"/>
        </w:rPr>
        <w:t>5</w:t>
      </w:r>
      <w:r w:rsidRPr="008C1867">
        <w:rPr>
          <w:rFonts w:ascii="Sylfaen" w:hAnsi="Sylfaen"/>
          <w:sz w:val="20"/>
          <w:szCs w:val="20"/>
          <w:lang w:val="ka-GE"/>
        </w:rPr>
        <w:t xml:space="preserve">% და  </w:t>
      </w:r>
      <w:r>
        <w:rPr>
          <w:rFonts w:ascii="Sylfaen" w:hAnsi="Sylfaen"/>
          <w:sz w:val="20"/>
          <w:szCs w:val="20"/>
          <w:lang w:val="ka-GE"/>
        </w:rPr>
        <w:t xml:space="preserve">იმ რესპონდენტთა </w:t>
      </w:r>
      <w:r>
        <w:rPr>
          <w:rFonts w:ascii="Sylfaen" w:hAnsi="Sylfaen"/>
          <w:sz w:val="20"/>
          <w:szCs w:val="20"/>
        </w:rPr>
        <w:t>69.1</w:t>
      </w:r>
      <w:r w:rsidRPr="008C1867">
        <w:rPr>
          <w:rFonts w:ascii="Sylfaen" w:hAnsi="Sylfaen"/>
          <w:sz w:val="20"/>
          <w:szCs w:val="20"/>
          <w:lang w:val="ka-GE"/>
        </w:rPr>
        <w:t>%</w:t>
      </w:r>
      <w:r>
        <w:rPr>
          <w:rFonts w:ascii="Sylfaen" w:hAnsi="Sylfaen"/>
          <w:sz w:val="20"/>
          <w:szCs w:val="20"/>
          <w:lang w:val="ka-GE"/>
        </w:rPr>
        <w:t xml:space="preserve">, </w:t>
      </w:r>
      <w:r w:rsidRPr="008C1867">
        <w:rPr>
          <w:rFonts w:ascii="Sylfaen" w:hAnsi="Sylfaen"/>
          <w:sz w:val="20"/>
          <w:szCs w:val="20"/>
          <w:lang w:val="ka-GE"/>
        </w:rPr>
        <w:t xml:space="preserve">ვისაც ჰქონია ურთიერთობა  ცენტრის სხვა </w:t>
      </w:r>
      <w:r w:rsidRPr="0042654B">
        <w:rPr>
          <w:rFonts w:ascii="Sylfaen" w:hAnsi="Sylfaen"/>
          <w:sz w:val="20"/>
          <w:szCs w:val="20"/>
          <w:lang w:val="ka-GE"/>
        </w:rPr>
        <w:t>თანამშრომელთან (116 რესპონდენტი),</w:t>
      </w:r>
      <w:r w:rsidRPr="008C1867">
        <w:rPr>
          <w:rFonts w:ascii="Sylfaen" w:hAnsi="Sylfaen"/>
          <w:sz w:val="20"/>
          <w:szCs w:val="20"/>
          <w:lang w:val="ka-GE"/>
        </w:rPr>
        <w:t xml:space="preserve"> კმაყოფილია ცენტრის  </w:t>
      </w:r>
      <w:r w:rsidRPr="008C1867">
        <w:rPr>
          <w:rFonts w:ascii="Sylfaen" w:hAnsi="Sylfaen"/>
          <w:sz w:val="20"/>
          <w:szCs w:val="20"/>
        </w:rPr>
        <w:t xml:space="preserve"> მომსახურებით / კონსულტაციის პროცესით</w:t>
      </w:r>
      <w:r>
        <w:rPr>
          <w:rFonts w:ascii="Sylfaen" w:hAnsi="Sylfaen"/>
          <w:sz w:val="20"/>
          <w:szCs w:val="20"/>
          <w:lang w:val="ka-GE"/>
        </w:rPr>
        <w:t>.</w:t>
      </w:r>
      <w:r w:rsidRPr="008C1867">
        <w:rPr>
          <w:rFonts w:ascii="Sylfaen" w:hAnsi="Sylfaen"/>
          <w:sz w:val="20"/>
          <w:szCs w:val="20"/>
        </w:rPr>
        <w:tab/>
      </w:r>
    </w:p>
    <w:p w:rsidR="005D7F30" w:rsidRPr="004E7BB1"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p>
    <w:p w:rsidR="005D7F30" w:rsidRDefault="005D7F30" w:rsidP="005D7F30">
      <w:pPr>
        <w:pStyle w:val="Caption"/>
        <w:ind w:left="1170" w:hanging="1170"/>
        <w:rPr>
          <w:rFonts w:ascii="Sylfaen" w:hAnsi="Sylfaen"/>
          <w:sz w:val="20"/>
          <w:szCs w:val="20"/>
          <w:lang w:val="ka-GE"/>
        </w:rPr>
      </w:pPr>
      <w:r>
        <w:rPr>
          <w:rFonts w:ascii="Sylfaen" w:hAnsi="Sylfaen" w:cs="Sylfaen"/>
        </w:rPr>
        <w:t>დიაგრამა</w:t>
      </w:r>
      <w:r>
        <w:t xml:space="preserve"> </w:t>
      </w:r>
      <w:r w:rsidR="00726C1F">
        <w:fldChar w:fldCharType="begin"/>
      </w:r>
      <w:r>
        <w:instrText xml:space="preserve"> SEQ </w:instrText>
      </w:r>
      <w:r>
        <w:rPr>
          <w:rFonts w:ascii="Sylfaen" w:hAnsi="Sylfaen" w:cs="Sylfaen"/>
        </w:rPr>
        <w:instrText>დიაგრამა</w:instrText>
      </w:r>
      <w:r>
        <w:instrText xml:space="preserve"> \* ARABIC </w:instrText>
      </w:r>
      <w:r w:rsidR="00726C1F">
        <w:fldChar w:fldCharType="separate"/>
      </w:r>
      <w:r w:rsidR="00130668">
        <w:rPr>
          <w:noProof/>
        </w:rPr>
        <w:t>32</w:t>
      </w:r>
      <w:r w:rsidR="00726C1F">
        <w:fldChar w:fldCharType="end"/>
      </w:r>
      <w:r>
        <w:rPr>
          <w:rFonts w:ascii="Sylfaen" w:hAnsi="Sylfaen"/>
          <w:lang w:val="ka-GE"/>
        </w:rPr>
        <w:t xml:space="preserve">. </w:t>
      </w:r>
      <w:r w:rsidRPr="00E955BC">
        <w:rPr>
          <w:rFonts w:ascii="Sylfaen" w:hAnsi="Sylfaen" w:cs="Sylfaen"/>
          <w:sz w:val="20"/>
          <w:szCs w:val="20"/>
        </w:rPr>
        <w:t>მიუხედავად</w:t>
      </w:r>
      <w:r w:rsidRPr="00E955BC">
        <w:rPr>
          <w:rFonts w:ascii="Sylfaen" w:hAnsi="Sylfaen"/>
          <w:sz w:val="20"/>
          <w:szCs w:val="20"/>
        </w:rPr>
        <w:t xml:space="preserve"> იმისა, თქვენი საკითხი გადაწყდა თუ არა დადებითად, რამდენად </w:t>
      </w:r>
      <w:r>
        <w:rPr>
          <w:rFonts w:ascii="Sylfaen" w:hAnsi="Sylfaen"/>
          <w:sz w:val="20"/>
          <w:szCs w:val="20"/>
          <w:lang w:val="ka-GE"/>
        </w:rPr>
        <w:t xml:space="preserve">კმაყოფილი ხართ </w:t>
      </w:r>
      <w:r w:rsidRPr="00E955BC">
        <w:rPr>
          <w:rFonts w:ascii="Sylfaen" w:hAnsi="Sylfaen"/>
          <w:sz w:val="20"/>
          <w:szCs w:val="20"/>
        </w:rPr>
        <w:t xml:space="preserve"> ცენტრ</w:t>
      </w:r>
      <w:r>
        <w:rPr>
          <w:rFonts w:ascii="Sylfaen" w:hAnsi="Sylfaen"/>
          <w:sz w:val="20"/>
          <w:szCs w:val="20"/>
          <w:lang w:val="ka-GE"/>
        </w:rPr>
        <w:t>ი</w:t>
      </w:r>
      <w:r w:rsidRPr="00E955BC">
        <w:rPr>
          <w:rFonts w:ascii="Sylfaen" w:hAnsi="Sylfaen"/>
          <w:sz w:val="20"/>
          <w:szCs w:val="20"/>
        </w:rPr>
        <w:t>ს</w:t>
      </w:r>
      <w:r>
        <w:rPr>
          <w:rFonts w:ascii="Sylfaen" w:hAnsi="Sylfaen"/>
          <w:sz w:val="20"/>
          <w:szCs w:val="20"/>
          <w:lang w:val="ka-GE"/>
        </w:rPr>
        <w:t xml:space="preserve"> თანამშრომელთა კონსულტაციის პროცესით</w:t>
      </w:r>
    </w:p>
    <w:p w:rsidR="005D7F30" w:rsidRPr="009F1B58" w:rsidRDefault="005D7F30" w:rsidP="005D7F30">
      <w:pPr>
        <w:rPr>
          <w:rFonts w:ascii="Sylfaen" w:hAnsi="Sylfaen"/>
          <w:lang w:val="ka-GE"/>
        </w:rPr>
      </w:pPr>
      <w:r w:rsidRPr="009F1B58">
        <w:rPr>
          <w:rFonts w:ascii="Sylfaen" w:hAnsi="Sylfaen"/>
          <w:noProof/>
        </w:rPr>
        <w:drawing>
          <wp:inline distT="0" distB="0" distL="0" distR="0">
            <wp:extent cx="3911600" cy="2343150"/>
            <wp:effectExtent l="0" t="0" r="0" b="0"/>
            <wp:docPr id="68"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5D7F30" w:rsidRPr="00CA16D6"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Pr>
          <w:rFonts w:ascii="Sylfaen" w:hAnsi="Sylfaen"/>
          <w:sz w:val="20"/>
          <w:szCs w:val="20"/>
          <w:lang w:val="ka-GE"/>
        </w:rPr>
        <w:t xml:space="preserve">მთლიანობაში გამოკითხულთა 51,7% კმაყოფილია ცენტრის მომსახურებით, ხოლო 29,1% უფრო </w:t>
      </w:r>
      <w:r>
        <w:rPr>
          <w:rFonts w:ascii="Sylfaen" w:hAnsi="Sylfaen"/>
          <w:sz w:val="20"/>
          <w:szCs w:val="20"/>
          <w:lang w:val="ka-GE"/>
        </w:rPr>
        <w:lastRenderedPageBreak/>
        <w:t xml:space="preserve">კმაყოფილია ვიდრე უკმაყოფილო. </w:t>
      </w: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Pr>
          <w:rFonts w:ascii="Sylfaen" w:hAnsi="Sylfaen"/>
          <w:sz w:val="20"/>
          <w:szCs w:val="20"/>
          <w:lang w:val="ka-GE"/>
        </w:rPr>
        <w:t xml:space="preserve">გამოკითხულთაგან სულ ჯამში 12-%-მა დაასახელა რაიმე სახის პრობლემა, რომელიც შეექმნა მომსახურების პროცესში. აქედან შემთხვევების ნახევარზე მეტი, ვადების დარღვევასა და მომსახურების ხანგრძლივობას (რიგი) უკავშირდება. </w:t>
      </w: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p>
    <w:p w:rsidR="005D7F30" w:rsidRPr="008C465C" w:rsidRDefault="005D7F30" w:rsidP="005D7F30">
      <w:pPr>
        <w:pStyle w:val="Caption"/>
        <w:rPr>
          <w:rFonts w:ascii="Sylfaen" w:hAnsi="Sylfaen"/>
          <w:sz w:val="20"/>
          <w:szCs w:val="20"/>
          <w:lang w:val="ka-GE"/>
        </w:rPr>
      </w:pPr>
      <w:r>
        <w:rPr>
          <w:rFonts w:ascii="Sylfaen" w:hAnsi="Sylfaen" w:cs="Sylfaen"/>
        </w:rPr>
        <w:t>ცხრილი</w:t>
      </w:r>
      <w:r>
        <w:t xml:space="preserve"> </w:t>
      </w:r>
      <w:r w:rsidR="00726C1F">
        <w:fldChar w:fldCharType="begin"/>
      </w:r>
      <w:r>
        <w:instrText xml:space="preserve"> SEQ </w:instrText>
      </w:r>
      <w:r>
        <w:rPr>
          <w:rFonts w:ascii="Sylfaen" w:hAnsi="Sylfaen" w:cs="Sylfaen"/>
        </w:rPr>
        <w:instrText>ცხრილი</w:instrText>
      </w:r>
      <w:r>
        <w:instrText xml:space="preserve"> \* ARABIC </w:instrText>
      </w:r>
      <w:r w:rsidR="00726C1F">
        <w:fldChar w:fldCharType="separate"/>
      </w:r>
      <w:r w:rsidR="00130668">
        <w:rPr>
          <w:noProof/>
        </w:rPr>
        <w:t>6</w:t>
      </w:r>
      <w:r w:rsidR="00726C1F">
        <w:fldChar w:fldCharType="end"/>
      </w:r>
      <w:r>
        <w:rPr>
          <w:rFonts w:ascii="Sylfaen" w:hAnsi="Sylfaen"/>
          <w:lang w:val="ka-GE"/>
        </w:rPr>
        <w:t>.</w:t>
      </w:r>
      <w:r w:rsidRPr="008C465C">
        <w:t xml:space="preserve"> </w:t>
      </w:r>
      <w:r>
        <w:rPr>
          <w:rFonts w:ascii="Sylfaen" w:hAnsi="Sylfaen"/>
          <w:lang w:val="ka-GE"/>
        </w:rPr>
        <w:t>შე</w:t>
      </w:r>
      <w:r w:rsidRPr="008C465C">
        <w:rPr>
          <w:rFonts w:ascii="Sylfaen" w:hAnsi="Sylfaen"/>
          <w:lang w:val="ka-GE"/>
        </w:rPr>
        <w:t>ქმნიათ თუ არა რაიმე პრობლემა ცენტრის სერვისის მიღების დროს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5"/>
        <w:gridCol w:w="1480"/>
      </w:tblGrid>
      <w:tr w:rsidR="005D7F30" w:rsidRPr="006A054C" w:rsidTr="002A7284">
        <w:tc>
          <w:tcPr>
            <w:tcW w:w="8425" w:type="dxa"/>
            <w:shd w:val="clear" w:color="auto" w:fill="B8CCE4" w:themeFill="accent1" w:themeFillTint="66"/>
          </w:tcPr>
          <w:p w:rsidR="005D7F30" w:rsidRPr="006A054C" w:rsidRDefault="005D7F30" w:rsidP="006A054C">
            <w:pPr>
              <w:spacing w:after="0"/>
              <w:rPr>
                <w:rFonts w:ascii="Sylfaen" w:hAnsi="Sylfaen" w:cs="Sylfaen"/>
                <w:b/>
                <w:sz w:val="20"/>
                <w:szCs w:val="20"/>
                <w:lang w:val="ka-GE"/>
              </w:rPr>
            </w:pPr>
            <w:r w:rsidRPr="006A054C">
              <w:rPr>
                <w:rFonts w:ascii="Sylfaen" w:hAnsi="Sylfaen" w:cs="Sylfaen"/>
                <w:b/>
                <w:sz w:val="20"/>
                <w:szCs w:val="20"/>
                <w:lang w:val="ka-GE"/>
              </w:rPr>
              <w:t>პრობლემა</w:t>
            </w:r>
          </w:p>
        </w:tc>
        <w:tc>
          <w:tcPr>
            <w:tcW w:w="1480" w:type="dxa"/>
            <w:shd w:val="clear" w:color="auto" w:fill="B8CCE4" w:themeFill="accent1" w:themeFillTint="66"/>
          </w:tcPr>
          <w:p w:rsidR="005D7F30" w:rsidRPr="006A054C" w:rsidRDefault="005D7F30" w:rsidP="006A054C">
            <w:pPr>
              <w:spacing w:after="0"/>
              <w:jc w:val="center"/>
              <w:rPr>
                <w:rFonts w:ascii="Arial" w:hAnsi="Arial" w:cs="Arial"/>
                <w:b/>
                <w:sz w:val="20"/>
                <w:szCs w:val="20"/>
              </w:rPr>
            </w:pPr>
            <w:r w:rsidRPr="006A054C">
              <w:rPr>
                <w:rFonts w:ascii="Sylfaen" w:hAnsi="Sylfaen" w:cs="Sylfaen"/>
                <w:b/>
                <w:sz w:val="20"/>
                <w:szCs w:val="20"/>
                <w:lang w:val="ka-GE"/>
              </w:rPr>
              <w:t>რაოდენობა</w:t>
            </w:r>
          </w:p>
        </w:tc>
      </w:tr>
      <w:tr w:rsidR="005D7F30" w:rsidRPr="00F1575F" w:rsidTr="005D7F30">
        <w:tc>
          <w:tcPr>
            <w:tcW w:w="8425" w:type="dxa"/>
          </w:tcPr>
          <w:p w:rsidR="005D7F30" w:rsidRPr="00F1575F" w:rsidRDefault="005D7F30" w:rsidP="006A054C">
            <w:pPr>
              <w:spacing w:after="0"/>
              <w:rPr>
                <w:rFonts w:ascii="Calibri" w:hAnsi="Calibri"/>
                <w:color w:val="000000"/>
                <w:sz w:val="20"/>
                <w:szCs w:val="20"/>
              </w:rPr>
            </w:pPr>
            <w:r w:rsidRPr="00F1575F">
              <w:rPr>
                <w:rFonts w:ascii="Sylfaen" w:hAnsi="Sylfaen" w:cs="Sylfaen"/>
                <w:color w:val="000000"/>
                <w:sz w:val="20"/>
                <w:szCs w:val="20"/>
              </w:rPr>
              <w:t>საბუთის</w:t>
            </w:r>
            <w:r w:rsidRPr="00F1575F">
              <w:rPr>
                <w:rFonts w:ascii="Calibri" w:hAnsi="Calibri" w:cs="Calibri"/>
                <w:color w:val="000000"/>
                <w:sz w:val="20"/>
                <w:szCs w:val="20"/>
              </w:rPr>
              <w:t xml:space="preserve"> /</w:t>
            </w:r>
            <w:r w:rsidRPr="00F1575F">
              <w:rPr>
                <w:rFonts w:ascii="Sylfaen" w:hAnsi="Sylfaen" w:cs="Sylfaen"/>
                <w:color w:val="000000"/>
                <w:sz w:val="20"/>
                <w:szCs w:val="20"/>
              </w:rPr>
              <w:t>პასუხის</w:t>
            </w:r>
            <w:r w:rsidRPr="00F1575F">
              <w:rPr>
                <w:rFonts w:ascii="Calibri" w:hAnsi="Calibri" w:cs="Calibri"/>
                <w:color w:val="000000"/>
                <w:sz w:val="20"/>
                <w:szCs w:val="20"/>
              </w:rPr>
              <w:t xml:space="preserve"> </w:t>
            </w:r>
            <w:r w:rsidRPr="00F1575F">
              <w:rPr>
                <w:rFonts w:ascii="Sylfaen" w:hAnsi="Sylfaen" w:cs="Sylfaen"/>
                <w:color w:val="000000"/>
                <w:sz w:val="20"/>
                <w:szCs w:val="20"/>
              </w:rPr>
              <w:t>მიღების</w:t>
            </w:r>
            <w:r w:rsidRPr="00F1575F">
              <w:rPr>
                <w:rFonts w:ascii="Calibri" w:hAnsi="Calibri" w:cs="Calibri"/>
                <w:color w:val="000000"/>
                <w:sz w:val="20"/>
                <w:szCs w:val="20"/>
              </w:rPr>
              <w:t xml:space="preserve"> </w:t>
            </w:r>
            <w:r w:rsidRPr="00F1575F">
              <w:rPr>
                <w:rFonts w:ascii="Sylfaen" w:hAnsi="Sylfaen" w:cs="Sylfaen"/>
                <w:color w:val="000000"/>
                <w:sz w:val="20"/>
                <w:szCs w:val="20"/>
              </w:rPr>
              <w:t>ვადების</w:t>
            </w:r>
            <w:r w:rsidRPr="00F1575F">
              <w:rPr>
                <w:rFonts w:ascii="Calibri" w:hAnsi="Calibri" w:cs="Calibri"/>
                <w:color w:val="000000"/>
                <w:sz w:val="20"/>
                <w:szCs w:val="20"/>
              </w:rPr>
              <w:t xml:space="preserve"> </w:t>
            </w:r>
            <w:r w:rsidRPr="00F1575F">
              <w:rPr>
                <w:rFonts w:ascii="Sylfaen" w:hAnsi="Sylfaen" w:cs="Sylfaen"/>
                <w:color w:val="000000"/>
                <w:sz w:val="20"/>
                <w:szCs w:val="20"/>
              </w:rPr>
              <w:t>დარღვევა</w:t>
            </w:r>
          </w:p>
        </w:tc>
        <w:tc>
          <w:tcPr>
            <w:tcW w:w="1480" w:type="dxa"/>
          </w:tcPr>
          <w:p w:rsidR="005D7F30" w:rsidRPr="00F1575F" w:rsidRDefault="005D7F30" w:rsidP="006A054C">
            <w:pPr>
              <w:spacing w:after="0"/>
              <w:jc w:val="center"/>
              <w:rPr>
                <w:rFonts w:ascii="Arial" w:hAnsi="Arial" w:cs="Arial"/>
                <w:color w:val="000000"/>
                <w:sz w:val="20"/>
                <w:szCs w:val="20"/>
              </w:rPr>
            </w:pPr>
            <w:r w:rsidRPr="00F1575F">
              <w:rPr>
                <w:rFonts w:ascii="Arial" w:hAnsi="Arial" w:cs="Arial"/>
                <w:color w:val="000000"/>
                <w:sz w:val="20"/>
                <w:szCs w:val="20"/>
              </w:rPr>
              <w:t>42</w:t>
            </w:r>
          </w:p>
        </w:tc>
      </w:tr>
      <w:tr w:rsidR="005D7F30" w:rsidRPr="00F1575F" w:rsidTr="005D7F30">
        <w:tc>
          <w:tcPr>
            <w:tcW w:w="8425" w:type="dxa"/>
          </w:tcPr>
          <w:p w:rsidR="005D7F30" w:rsidRPr="00F1575F" w:rsidRDefault="005D7F30" w:rsidP="006A054C">
            <w:pPr>
              <w:spacing w:after="0"/>
              <w:rPr>
                <w:rFonts w:ascii="Calibri" w:hAnsi="Calibri"/>
                <w:color w:val="000000"/>
                <w:sz w:val="20"/>
                <w:szCs w:val="20"/>
              </w:rPr>
            </w:pPr>
            <w:r w:rsidRPr="00F1575F">
              <w:rPr>
                <w:rFonts w:ascii="Sylfaen" w:hAnsi="Sylfaen" w:cs="Sylfaen"/>
                <w:color w:val="000000"/>
                <w:sz w:val="20"/>
                <w:szCs w:val="20"/>
              </w:rPr>
              <w:t>რიგის</w:t>
            </w:r>
            <w:r w:rsidRPr="00F1575F">
              <w:rPr>
                <w:rFonts w:ascii="Calibri" w:hAnsi="Calibri" w:cs="Calibri"/>
                <w:color w:val="000000"/>
                <w:sz w:val="20"/>
                <w:szCs w:val="20"/>
              </w:rPr>
              <w:t xml:space="preserve"> </w:t>
            </w:r>
            <w:r w:rsidRPr="00F1575F">
              <w:rPr>
                <w:rFonts w:ascii="Sylfaen" w:hAnsi="Sylfaen" w:cs="Sylfaen"/>
                <w:color w:val="000000"/>
                <w:sz w:val="20"/>
                <w:szCs w:val="20"/>
              </w:rPr>
              <w:t>ხანგრძლივობა</w:t>
            </w:r>
            <w:r w:rsidRPr="00F1575F">
              <w:rPr>
                <w:rFonts w:ascii="Calibri" w:hAnsi="Calibri"/>
                <w:color w:val="000000"/>
                <w:sz w:val="20"/>
                <w:szCs w:val="20"/>
              </w:rPr>
              <w:t xml:space="preserve"> </w:t>
            </w:r>
          </w:p>
        </w:tc>
        <w:tc>
          <w:tcPr>
            <w:tcW w:w="1480" w:type="dxa"/>
          </w:tcPr>
          <w:p w:rsidR="005D7F30" w:rsidRPr="00F1575F" w:rsidRDefault="005D7F30" w:rsidP="006A054C">
            <w:pPr>
              <w:spacing w:after="0"/>
              <w:jc w:val="center"/>
              <w:rPr>
                <w:rFonts w:ascii="Arial" w:hAnsi="Arial" w:cs="Arial"/>
                <w:color w:val="000000"/>
                <w:sz w:val="20"/>
                <w:szCs w:val="20"/>
              </w:rPr>
            </w:pPr>
            <w:r w:rsidRPr="00F1575F">
              <w:rPr>
                <w:rFonts w:ascii="Arial" w:hAnsi="Arial" w:cs="Arial"/>
                <w:color w:val="000000"/>
                <w:sz w:val="20"/>
                <w:szCs w:val="20"/>
              </w:rPr>
              <w:t>31</w:t>
            </w:r>
          </w:p>
        </w:tc>
      </w:tr>
      <w:tr w:rsidR="005D7F30" w:rsidRPr="00F1575F" w:rsidTr="005D7F30">
        <w:tc>
          <w:tcPr>
            <w:tcW w:w="8425" w:type="dxa"/>
          </w:tcPr>
          <w:p w:rsidR="005D7F30" w:rsidRPr="00F1575F" w:rsidRDefault="005D7F30" w:rsidP="006A054C">
            <w:pPr>
              <w:spacing w:after="0"/>
              <w:rPr>
                <w:rFonts w:ascii="Calibri" w:hAnsi="Calibri"/>
                <w:color w:val="000000"/>
                <w:sz w:val="20"/>
                <w:szCs w:val="20"/>
              </w:rPr>
            </w:pPr>
            <w:r w:rsidRPr="00F1575F">
              <w:rPr>
                <w:rFonts w:ascii="Sylfaen" w:hAnsi="Sylfaen" w:cs="Sylfaen"/>
                <w:color w:val="000000"/>
                <w:sz w:val="20"/>
                <w:szCs w:val="20"/>
              </w:rPr>
              <w:t>არაკომპეტენტურები</w:t>
            </w:r>
            <w:r w:rsidRPr="00F1575F">
              <w:rPr>
                <w:rFonts w:ascii="Calibri" w:hAnsi="Calibri" w:cs="Calibri"/>
                <w:color w:val="000000"/>
                <w:sz w:val="20"/>
                <w:szCs w:val="20"/>
              </w:rPr>
              <w:t xml:space="preserve"> </w:t>
            </w:r>
            <w:r w:rsidRPr="00F1575F">
              <w:rPr>
                <w:rFonts w:ascii="Sylfaen" w:hAnsi="Sylfaen" w:cs="Sylfaen"/>
                <w:color w:val="000000"/>
                <w:sz w:val="20"/>
                <w:szCs w:val="20"/>
              </w:rPr>
              <w:t>არიან</w:t>
            </w:r>
            <w:r w:rsidRPr="00F1575F">
              <w:rPr>
                <w:rFonts w:ascii="Calibri" w:hAnsi="Calibri" w:cs="Calibri"/>
                <w:color w:val="000000"/>
                <w:sz w:val="20"/>
                <w:szCs w:val="20"/>
              </w:rPr>
              <w:t xml:space="preserve">/ </w:t>
            </w:r>
            <w:r w:rsidRPr="00F1575F">
              <w:rPr>
                <w:rFonts w:ascii="Sylfaen" w:hAnsi="Sylfaen" w:cs="Sylfaen"/>
                <w:color w:val="000000"/>
                <w:sz w:val="20"/>
                <w:szCs w:val="20"/>
              </w:rPr>
              <w:t>ვერ</w:t>
            </w:r>
            <w:r w:rsidRPr="00F1575F">
              <w:rPr>
                <w:rFonts w:ascii="Calibri" w:hAnsi="Calibri" w:cs="Calibri"/>
                <w:color w:val="000000"/>
                <w:sz w:val="20"/>
                <w:szCs w:val="20"/>
              </w:rPr>
              <w:t xml:space="preserve"> </w:t>
            </w:r>
            <w:r w:rsidRPr="00F1575F">
              <w:rPr>
                <w:rFonts w:ascii="Sylfaen" w:hAnsi="Sylfaen" w:cs="Sylfaen"/>
                <w:color w:val="000000"/>
                <w:sz w:val="20"/>
                <w:szCs w:val="20"/>
              </w:rPr>
              <w:t>ერკვევიან</w:t>
            </w:r>
            <w:r w:rsidRPr="00F1575F">
              <w:rPr>
                <w:rFonts w:ascii="Calibri" w:hAnsi="Calibri"/>
                <w:color w:val="000000"/>
                <w:sz w:val="20"/>
                <w:szCs w:val="20"/>
              </w:rPr>
              <w:t xml:space="preserve"> </w:t>
            </w:r>
            <w:r w:rsidRPr="00F1575F">
              <w:rPr>
                <w:rFonts w:ascii="Sylfaen" w:hAnsi="Sylfaen" w:cs="Sylfaen"/>
                <w:color w:val="000000"/>
                <w:sz w:val="20"/>
                <w:szCs w:val="20"/>
              </w:rPr>
              <w:t>დარგობრივ</w:t>
            </w:r>
            <w:r w:rsidRPr="00F1575F">
              <w:rPr>
                <w:rFonts w:ascii="Calibri" w:hAnsi="Calibri" w:cs="Calibri"/>
                <w:color w:val="000000"/>
                <w:sz w:val="20"/>
                <w:szCs w:val="20"/>
              </w:rPr>
              <w:t xml:space="preserve"> </w:t>
            </w:r>
            <w:r w:rsidRPr="00F1575F">
              <w:rPr>
                <w:rFonts w:ascii="Sylfaen" w:hAnsi="Sylfaen" w:cs="Sylfaen"/>
                <w:color w:val="000000"/>
                <w:sz w:val="20"/>
                <w:szCs w:val="20"/>
              </w:rPr>
              <w:t>საკითხებში</w:t>
            </w:r>
          </w:p>
        </w:tc>
        <w:tc>
          <w:tcPr>
            <w:tcW w:w="1480" w:type="dxa"/>
          </w:tcPr>
          <w:p w:rsidR="005D7F30" w:rsidRPr="00F1575F" w:rsidRDefault="005D7F30" w:rsidP="006A054C">
            <w:pPr>
              <w:spacing w:after="0"/>
              <w:jc w:val="center"/>
              <w:rPr>
                <w:rFonts w:ascii="Arial" w:hAnsi="Arial" w:cs="Arial"/>
                <w:color w:val="000000"/>
                <w:sz w:val="20"/>
                <w:szCs w:val="20"/>
              </w:rPr>
            </w:pPr>
            <w:r w:rsidRPr="00F1575F">
              <w:rPr>
                <w:rFonts w:ascii="Arial" w:hAnsi="Arial" w:cs="Arial"/>
                <w:color w:val="000000"/>
                <w:sz w:val="20"/>
                <w:szCs w:val="20"/>
              </w:rPr>
              <w:t>15</w:t>
            </w:r>
          </w:p>
        </w:tc>
      </w:tr>
      <w:tr w:rsidR="005D7F30" w:rsidRPr="00F1575F" w:rsidTr="005D7F30">
        <w:tc>
          <w:tcPr>
            <w:tcW w:w="8425" w:type="dxa"/>
          </w:tcPr>
          <w:p w:rsidR="005D7F30" w:rsidRPr="00F1575F" w:rsidRDefault="005D7F30" w:rsidP="006A054C">
            <w:pPr>
              <w:spacing w:after="0"/>
              <w:rPr>
                <w:rFonts w:ascii="Calibri" w:hAnsi="Calibri"/>
                <w:color w:val="000000"/>
                <w:sz w:val="20"/>
                <w:szCs w:val="20"/>
              </w:rPr>
            </w:pPr>
            <w:r w:rsidRPr="00F1575F">
              <w:rPr>
                <w:rFonts w:ascii="Sylfaen" w:hAnsi="Sylfaen" w:cs="Sylfaen"/>
                <w:color w:val="000000"/>
                <w:sz w:val="20"/>
                <w:szCs w:val="20"/>
              </w:rPr>
              <w:t>ბიუროკრატია</w:t>
            </w:r>
            <w:r w:rsidRPr="00F1575F">
              <w:rPr>
                <w:rFonts w:ascii="Calibri" w:hAnsi="Calibri" w:cs="Calibri"/>
                <w:color w:val="000000"/>
                <w:sz w:val="20"/>
                <w:szCs w:val="20"/>
              </w:rPr>
              <w:t xml:space="preserve">/ </w:t>
            </w:r>
            <w:r w:rsidRPr="00F1575F">
              <w:rPr>
                <w:rFonts w:ascii="Sylfaen" w:hAnsi="Sylfaen" w:cs="Sylfaen"/>
                <w:color w:val="000000"/>
                <w:sz w:val="20"/>
                <w:szCs w:val="20"/>
              </w:rPr>
              <w:t>ბიუროკრატიული</w:t>
            </w:r>
            <w:r w:rsidRPr="00F1575F">
              <w:rPr>
                <w:rFonts w:ascii="Calibri" w:hAnsi="Calibri" w:cs="Calibri"/>
                <w:color w:val="000000"/>
                <w:sz w:val="20"/>
                <w:szCs w:val="20"/>
              </w:rPr>
              <w:t xml:space="preserve"> </w:t>
            </w:r>
            <w:r w:rsidRPr="00F1575F">
              <w:rPr>
                <w:rFonts w:ascii="Sylfaen" w:hAnsi="Sylfaen" w:cs="Sylfaen"/>
                <w:color w:val="000000"/>
                <w:sz w:val="20"/>
                <w:szCs w:val="20"/>
              </w:rPr>
              <w:t>წესები</w:t>
            </w:r>
          </w:p>
        </w:tc>
        <w:tc>
          <w:tcPr>
            <w:tcW w:w="1480" w:type="dxa"/>
          </w:tcPr>
          <w:p w:rsidR="005D7F30" w:rsidRPr="00F1575F" w:rsidRDefault="005D7F30" w:rsidP="006A054C">
            <w:pPr>
              <w:spacing w:after="0"/>
              <w:jc w:val="center"/>
              <w:rPr>
                <w:rFonts w:ascii="Arial" w:hAnsi="Arial" w:cs="Arial"/>
                <w:color w:val="000000"/>
                <w:sz w:val="20"/>
                <w:szCs w:val="20"/>
              </w:rPr>
            </w:pPr>
            <w:r w:rsidRPr="00F1575F">
              <w:rPr>
                <w:rFonts w:ascii="Arial" w:hAnsi="Arial" w:cs="Arial"/>
                <w:color w:val="000000"/>
                <w:sz w:val="20"/>
                <w:szCs w:val="20"/>
              </w:rPr>
              <w:t>11</w:t>
            </w:r>
          </w:p>
        </w:tc>
      </w:tr>
      <w:tr w:rsidR="005D7F30" w:rsidRPr="00F1575F" w:rsidTr="005D7F30">
        <w:tc>
          <w:tcPr>
            <w:tcW w:w="8425" w:type="dxa"/>
          </w:tcPr>
          <w:p w:rsidR="005D7F30" w:rsidRPr="00F1575F" w:rsidRDefault="005D7F30" w:rsidP="006A054C">
            <w:pPr>
              <w:spacing w:after="0"/>
              <w:rPr>
                <w:rFonts w:ascii="Calibri" w:hAnsi="Calibri"/>
                <w:color w:val="000000"/>
                <w:sz w:val="20"/>
                <w:szCs w:val="20"/>
              </w:rPr>
            </w:pPr>
            <w:r w:rsidRPr="00F1575F">
              <w:rPr>
                <w:rFonts w:ascii="Sylfaen" w:hAnsi="Sylfaen" w:cs="Sylfaen"/>
                <w:color w:val="000000"/>
                <w:sz w:val="20"/>
                <w:szCs w:val="20"/>
              </w:rPr>
              <w:t>ადგილზე</w:t>
            </w:r>
            <w:r w:rsidRPr="00F1575F">
              <w:rPr>
                <w:rFonts w:ascii="Calibri" w:hAnsi="Calibri" w:cs="Calibri"/>
                <w:color w:val="000000"/>
                <w:sz w:val="20"/>
                <w:szCs w:val="20"/>
              </w:rPr>
              <w:t xml:space="preserve"> </w:t>
            </w:r>
            <w:r w:rsidRPr="00F1575F">
              <w:rPr>
                <w:rFonts w:ascii="Sylfaen" w:hAnsi="Sylfaen" w:cs="Sylfaen"/>
                <w:color w:val="000000"/>
                <w:sz w:val="20"/>
                <w:szCs w:val="20"/>
              </w:rPr>
              <w:t>ტექნიკური</w:t>
            </w:r>
            <w:r w:rsidRPr="00F1575F">
              <w:rPr>
                <w:rFonts w:ascii="Calibri" w:hAnsi="Calibri" w:cs="Calibri"/>
                <w:color w:val="000000"/>
                <w:sz w:val="20"/>
                <w:szCs w:val="20"/>
              </w:rPr>
              <w:t xml:space="preserve"> </w:t>
            </w:r>
            <w:r w:rsidRPr="00F1575F">
              <w:rPr>
                <w:rFonts w:ascii="Sylfaen" w:hAnsi="Sylfaen" w:cs="Sylfaen"/>
                <w:color w:val="000000"/>
                <w:sz w:val="20"/>
                <w:szCs w:val="20"/>
              </w:rPr>
              <w:t>შესაძლებლობების</w:t>
            </w:r>
            <w:r w:rsidRPr="00F1575F">
              <w:rPr>
                <w:rFonts w:ascii="Calibri" w:hAnsi="Calibri"/>
                <w:color w:val="000000"/>
                <w:sz w:val="20"/>
                <w:szCs w:val="20"/>
              </w:rPr>
              <w:t xml:space="preserve"> </w:t>
            </w:r>
            <w:r w:rsidRPr="00F1575F">
              <w:rPr>
                <w:rFonts w:ascii="Sylfaen" w:hAnsi="Sylfaen" w:cs="Sylfaen"/>
                <w:color w:val="000000"/>
                <w:sz w:val="20"/>
                <w:szCs w:val="20"/>
              </w:rPr>
              <w:t>გაუმართაობა</w:t>
            </w:r>
            <w:r w:rsidRPr="00F1575F">
              <w:rPr>
                <w:rFonts w:ascii="Calibri" w:hAnsi="Calibri" w:cs="Calibri"/>
                <w:color w:val="000000"/>
                <w:sz w:val="20"/>
                <w:szCs w:val="20"/>
              </w:rPr>
              <w:t xml:space="preserve"> (</w:t>
            </w:r>
            <w:r w:rsidRPr="00F1575F">
              <w:rPr>
                <w:rFonts w:ascii="Sylfaen" w:hAnsi="Sylfaen" w:cs="Sylfaen"/>
                <w:color w:val="000000"/>
                <w:sz w:val="20"/>
                <w:szCs w:val="20"/>
              </w:rPr>
              <w:t>რიგის</w:t>
            </w:r>
            <w:r w:rsidRPr="00F1575F">
              <w:rPr>
                <w:rFonts w:ascii="Calibri" w:hAnsi="Calibri" w:cs="Calibri"/>
                <w:color w:val="000000"/>
                <w:sz w:val="20"/>
                <w:szCs w:val="20"/>
              </w:rPr>
              <w:t xml:space="preserve"> </w:t>
            </w:r>
            <w:r w:rsidRPr="00F1575F">
              <w:rPr>
                <w:rFonts w:ascii="Sylfaen" w:hAnsi="Sylfaen" w:cs="Sylfaen"/>
                <w:color w:val="000000"/>
                <w:sz w:val="20"/>
                <w:szCs w:val="20"/>
              </w:rPr>
              <w:t>აპარატი</w:t>
            </w:r>
            <w:r w:rsidRPr="00F1575F">
              <w:rPr>
                <w:rFonts w:ascii="Calibri" w:hAnsi="Calibri" w:cs="Calibri"/>
                <w:color w:val="000000"/>
                <w:sz w:val="20"/>
                <w:szCs w:val="20"/>
              </w:rPr>
              <w:t xml:space="preserve">, </w:t>
            </w:r>
            <w:r w:rsidRPr="00F1575F">
              <w:rPr>
                <w:rFonts w:ascii="Sylfaen" w:hAnsi="Sylfaen" w:cs="Sylfaen"/>
                <w:color w:val="000000"/>
                <w:sz w:val="20"/>
                <w:szCs w:val="20"/>
              </w:rPr>
              <w:t>ასლის</w:t>
            </w:r>
            <w:r w:rsidRPr="00F1575F">
              <w:rPr>
                <w:rFonts w:ascii="Calibri" w:hAnsi="Calibri" w:cs="Calibri"/>
                <w:color w:val="000000"/>
                <w:sz w:val="20"/>
                <w:szCs w:val="20"/>
              </w:rPr>
              <w:t xml:space="preserve"> </w:t>
            </w:r>
            <w:r w:rsidRPr="00F1575F">
              <w:rPr>
                <w:rFonts w:ascii="Sylfaen" w:hAnsi="Sylfaen" w:cs="Sylfaen"/>
                <w:color w:val="000000"/>
                <w:sz w:val="20"/>
                <w:szCs w:val="20"/>
              </w:rPr>
              <w:t>გადაღების</w:t>
            </w:r>
            <w:r w:rsidRPr="00F1575F">
              <w:rPr>
                <w:rFonts w:ascii="Calibri" w:hAnsi="Calibri" w:cs="Calibri"/>
                <w:color w:val="000000"/>
                <w:sz w:val="20"/>
                <w:szCs w:val="20"/>
              </w:rPr>
              <w:t xml:space="preserve"> </w:t>
            </w:r>
            <w:r w:rsidRPr="00F1575F">
              <w:rPr>
                <w:rFonts w:ascii="Sylfaen" w:hAnsi="Sylfaen" w:cs="Sylfaen"/>
                <w:color w:val="000000"/>
                <w:sz w:val="20"/>
                <w:szCs w:val="20"/>
              </w:rPr>
              <w:t>შეუძლებლობა</w:t>
            </w:r>
            <w:r w:rsidRPr="00F1575F">
              <w:rPr>
                <w:rFonts w:ascii="Calibri" w:hAnsi="Calibri" w:cs="Calibri"/>
                <w:color w:val="000000"/>
                <w:sz w:val="20"/>
                <w:szCs w:val="20"/>
              </w:rPr>
              <w:t xml:space="preserve">, </w:t>
            </w:r>
            <w:r w:rsidRPr="00F1575F">
              <w:rPr>
                <w:rFonts w:ascii="Sylfaen" w:hAnsi="Sylfaen" w:cs="Sylfaen"/>
                <w:color w:val="000000"/>
                <w:sz w:val="20"/>
                <w:szCs w:val="20"/>
              </w:rPr>
              <w:t>პროგრამული</w:t>
            </w:r>
            <w:r w:rsidRPr="00F1575F">
              <w:rPr>
                <w:rFonts w:ascii="Calibri" w:hAnsi="Calibri"/>
                <w:color w:val="000000"/>
                <w:sz w:val="20"/>
                <w:szCs w:val="20"/>
              </w:rPr>
              <w:t xml:space="preserve"> </w:t>
            </w:r>
            <w:r w:rsidRPr="00F1575F">
              <w:rPr>
                <w:rFonts w:ascii="Sylfaen" w:hAnsi="Sylfaen" w:cs="Sylfaen"/>
                <w:color w:val="000000"/>
                <w:sz w:val="20"/>
                <w:szCs w:val="20"/>
              </w:rPr>
              <w:t>შეფერხება</w:t>
            </w:r>
            <w:r w:rsidRPr="00F1575F">
              <w:rPr>
                <w:rFonts w:ascii="Calibri" w:hAnsi="Calibri"/>
                <w:color w:val="000000"/>
                <w:sz w:val="20"/>
                <w:szCs w:val="20"/>
              </w:rPr>
              <w:t>)</w:t>
            </w:r>
          </w:p>
        </w:tc>
        <w:tc>
          <w:tcPr>
            <w:tcW w:w="1480" w:type="dxa"/>
          </w:tcPr>
          <w:p w:rsidR="005D7F30" w:rsidRPr="00F1575F" w:rsidRDefault="005D7F30" w:rsidP="006A054C">
            <w:pPr>
              <w:spacing w:after="0"/>
              <w:jc w:val="center"/>
              <w:rPr>
                <w:rFonts w:ascii="Arial" w:hAnsi="Arial" w:cs="Arial"/>
                <w:color w:val="000000"/>
                <w:sz w:val="20"/>
                <w:szCs w:val="20"/>
              </w:rPr>
            </w:pPr>
            <w:r w:rsidRPr="00F1575F">
              <w:rPr>
                <w:rFonts w:ascii="Arial" w:hAnsi="Arial" w:cs="Arial"/>
                <w:color w:val="000000"/>
                <w:sz w:val="20"/>
                <w:szCs w:val="20"/>
              </w:rPr>
              <w:t>9</w:t>
            </w:r>
          </w:p>
        </w:tc>
      </w:tr>
      <w:tr w:rsidR="005D7F30" w:rsidRPr="00F1575F" w:rsidTr="005D7F30">
        <w:tc>
          <w:tcPr>
            <w:tcW w:w="8425" w:type="dxa"/>
          </w:tcPr>
          <w:p w:rsidR="005D7F30" w:rsidRPr="00F1575F" w:rsidRDefault="005D7F30" w:rsidP="006A054C">
            <w:pPr>
              <w:spacing w:after="0"/>
              <w:rPr>
                <w:rFonts w:ascii="Calibri" w:hAnsi="Calibri"/>
                <w:color w:val="000000"/>
                <w:sz w:val="20"/>
                <w:szCs w:val="20"/>
              </w:rPr>
            </w:pPr>
            <w:r w:rsidRPr="00F1575F">
              <w:rPr>
                <w:rFonts w:ascii="Sylfaen" w:hAnsi="Sylfaen" w:cs="Sylfaen"/>
                <w:color w:val="000000"/>
                <w:sz w:val="20"/>
                <w:szCs w:val="20"/>
              </w:rPr>
              <w:t>ცხელ</w:t>
            </w:r>
            <w:r w:rsidRPr="00F1575F">
              <w:rPr>
                <w:rFonts w:ascii="Calibri" w:hAnsi="Calibri" w:cs="Calibri"/>
                <w:color w:val="000000"/>
                <w:sz w:val="20"/>
                <w:szCs w:val="20"/>
              </w:rPr>
              <w:t xml:space="preserve"> </w:t>
            </w:r>
            <w:r w:rsidRPr="00F1575F">
              <w:rPr>
                <w:rFonts w:ascii="Sylfaen" w:hAnsi="Sylfaen" w:cs="Sylfaen"/>
                <w:color w:val="000000"/>
                <w:sz w:val="20"/>
                <w:szCs w:val="20"/>
              </w:rPr>
              <w:t>ხაზზე</w:t>
            </w:r>
            <w:r w:rsidRPr="00F1575F">
              <w:rPr>
                <w:rFonts w:ascii="Calibri" w:hAnsi="Calibri" w:cs="Calibri"/>
                <w:color w:val="000000"/>
                <w:sz w:val="20"/>
                <w:szCs w:val="20"/>
              </w:rPr>
              <w:t xml:space="preserve"> </w:t>
            </w:r>
            <w:r w:rsidRPr="00F1575F">
              <w:rPr>
                <w:rFonts w:ascii="Sylfaen" w:hAnsi="Sylfaen" w:cs="Sylfaen"/>
                <w:color w:val="000000"/>
                <w:sz w:val="20"/>
                <w:szCs w:val="20"/>
              </w:rPr>
              <w:t>არ</w:t>
            </w:r>
            <w:r w:rsidRPr="00F1575F">
              <w:rPr>
                <w:rFonts w:ascii="Calibri" w:hAnsi="Calibri" w:cs="Calibri"/>
                <w:color w:val="000000"/>
                <w:sz w:val="20"/>
                <w:szCs w:val="20"/>
              </w:rPr>
              <w:t xml:space="preserve"> </w:t>
            </w:r>
            <w:r w:rsidRPr="00F1575F">
              <w:rPr>
                <w:rFonts w:ascii="Sylfaen" w:hAnsi="Sylfaen" w:cs="Sylfaen"/>
                <w:color w:val="000000"/>
                <w:sz w:val="20"/>
                <w:szCs w:val="20"/>
              </w:rPr>
              <w:t>პასუხობენ</w:t>
            </w:r>
            <w:r w:rsidRPr="00F1575F">
              <w:rPr>
                <w:rFonts w:ascii="Calibri" w:hAnsi="Calibri" w:cs="Calibri"/>
                <w:color w:val="000000"/>
                <w:sz w:val="20"/>
                <w:szCs w:val="20"/>
              </w:rPr>
              <w:t>/</w:t>
            </w:r>
            <w:r w:rsidRPr="00F1575F">
              <w:rPr>
                <w:rFonts w:ascii="Sylfaen" w:hAnsi="Sylfaen" w:cs="Sylfaen"/>
                <w:color w:val="000000"/>
                <w:sz w:val="20"/>
                <w:szCs w:val="20"/>
              </w:rPr>
              <w:t>არასწორად</w:t>
            </w:r>
            <w:r w:rsidRPr="00F1575F">
              <w:rPr>
                <w:rFonts w:ascii="Calibri" w:hAnsi="Calibri"/>
                <w:color w:val="000000"/>
                <w:sz w:val="20"/>
                <w:szCs w:val="20"/>
              </w:rPr>
              <w:t xml:space="preserve"> </w:t>
            </w:r>
            <w:r w:rsidRPr="00F1575F">
              <w:rPr>
                <w:rFonts w:ascii="Sylfaen" w:hAnsi="Sylfaen" w:cs="Sylfaen"/>
                <w:color w:val="000000"/>
                <w:sz w:val="20"/>
                <w:szCs w:val="20"/>
              </w:rPr>
              <w:t>პასუხობენ</w:t>
            </w:r>
          </w:p>
        </w:tc>
        <w:tc>
          <w:tcPr>
            <w:tcW w:w="1480" w:type="dxa"/>
          </w:tcPr>
          <w:p w:rsidR="005D7F30" w:rsidRPr="00F1575F" w:rsidRDefault="005D7F30" w:rsidP="006A054C">
            <w:pPr>
              <w:spacing w:after="0"/>
              <w:jc w:val="center"/>
              <w:rPr>
                <w:rFonts w:ascii="Arial" w:hAnsi="Arial" w:cs="Arial"/>
                <w:color w:val="000000"/>
                <w:sz w:val="20"/>
                <w:szCs w:val="20"/>
              </w:rPr>
            </w:pPr>
            <w:r w:rsidRPr="00F1575F">
              <w:rPr>
                <w:rFonts w:ascii="Arial" w:hAnsi="Arial" w:cs="Arial"/>
                <w:color w:val="000000"/>
                <w:sz w:val="20"/>
                <w:szCs w:val="20"/>
              </w:rPr>
              <w:t>8</w:t>
            </w:r>
          </w:p>
        </w:tc>
      </w:tr>
      <w:tr w:rsidR="005D7F30" w:rsidRPr="00F1575F" w:rsidTr="005D7F30">
        <w:tc>
          <w:tcPr>
            <w:tcW w:w="8425" w:type="dxa"/>
          </w:tcPr>
          <w:p w:rsidR="005D7F30" w:rsidRPr="00F1575F" w:rsidRDefault="005D7F30" w:rsidP="006A054C">
            <w:pPr>
              <w:spacing w:after="0"/>
              <w:rPr>
                <w:rFonts w:ascii="Calibri" w:hAnsi="Calibri"/>
                <w:color w:val="000000"/>
                <w:sz w:val="20"/>
                <w:szCs w:val="20"/>
              </w:rPr>
            </w:pPr>
            <w:r w:rsidRPr="00F1575F">
              <w:rPr>
                <w:rFonts w:ascii="Sylfaen" w:hAnsi="Sylfaen" w:cs="Sylfaen"/>
                <w:color w:val="000000"/>
                <w:sz w:val="20"/>
                <w:szCs w:val="20"/>
              </w:rPr>
              <w:t>ცენტრის</w:t>
            </w:r>
            <w:r w:rsidRPr="00F1575F">
              <w:rPr>
                <w:rFonts w:ascii="Calibri" w:hAnsi="Calibri"/>
                <w:color w:val="000000"/>
                <w:sz w:val="20"/>
                <w:szCs w:val="20"/>
              </w:rPr>
              <w:t xml:space="preserve"> </w:t>
            </w:r>
            <w:r w:rsidRPr="00F1575F">
              <w:rPr>
                <w:rFonts w:ascii="Sylfaen" w:hAnsi="Sylfaen" w:cs="Sylfaen"/>
                <w:color w:val="000000"/>
                <w:sz w:val="20"/>
                <w:szCs w:val="20"/>
              </w:rPr>
              <w:t>თანამშრომლების</w:t>
            </w:r>
            <w:r w:rsidRPr="00F1575F">
              <w:rPr>
                <w:rFonts w:ascii="Calibri" w:hAnsi="Calibri"/>
                <w:color w:val="000000"/>
                <w:sz w:val="20"/>
                <w:szCs w:val="20"/>
              </w:rPr>
              <w:t xml:space="preserve"> </w:t>
            </w:r>
            <w:r w:rsidRPr="00F1575F">
              <w:rPr>
                <w:rFonts w:ascii="Sylfaen" w:hAnsi="Sylfaen" w:cs="Sylfaen"/>
                <w:color w:val="000000"/>
                <w:sz w:val="20"/>
                <w:szCs w:val="20"/>
              </w:rPr>
              <w:t>დაუდევრობით</w:t>
            </w:r>
            <w:r w:rsidRPr="00F1575F">
              <w:rPr>
                <w:rFonts w:ascii="Calibri" w:hAnsi="Calibri"/>
                <w:color w:val="000000"/>
                <w:sz w:val="20"/>
                <w:szCs w:val="20"/>
              </w:rPr>
              <w:t xml:space="preserve"> </w:t>
            </w:r>
            <w:r w:rsidRPr="00F1575F">
              <w:rPr>
                <w:rFonts w:ascii="Sylfaen" w:hAnsi="Sylfaen" w:cs="Sylfaen"/>
                <w:color w:val="000000"/>
                <w:sz w:val="20"/>
                <w:szCs w:val="20"/>
              </w:rPr>
              <w:t>საბუთები</w:t>
            </w:r>
            <w:r w:rsidRPr="00F1575F">
              <w:rPr>
                <w:rFonts w:ascii="Calibri" w:hAnsi="Calibri"/>
                <w:color w:val="000000"/>
                <w:sz w:val="20"/>
                <w:szCs w:val="20"/>
              </w:rPr>
              <w:t xml:space="preserve"> </w:t>
            </w:r>
            <w:r w:rsidRPr="00F1575F">
              <w:rPr>
                <w:rFonts w:ascii="Sylfaen" w:hAnsi="Sylfaen" w:cs="Sylfaen"/>
                <w:color w:val="000000"/>
                <w:sz w:val="20"/>
                <w:szCs w:val="20"/>
              </w:rPr>
              <w:t>გაკარგეს</w:t>
            </w:r>
          </w:p>
        </w:tc>
        <w:tc>
          <w:tcPr>
            <w:tcW w:w="1480" w:type="dxa"/>
          </w:tcPr>
          <w:p w:rsidR="005D7F30" w:rsidRPr="00F1575F" w:rsidRDefault="005D7F30" w:rsidP="006A054C">
            <w:pPr>
              <w:spacing w:after="0"/>
              <w:jc w:val="center"/>
              <w:rPr>
                <w:rFonts w:ascii="Arial" w:hAnsi="Arial" w:cs="Arial"/>
                <w:color w:val="000000"/>
                <w:sz w:val="20"/>
                <w:szCs w:val="20"/>
              </w:rPr>
            </w:pPr>
            <w:r w:rsidRPr="00F1575F">
              <w:rPr>
                <w:rFonts w:ascii="Arial" w:hAnsi="Arial" w:cs="Arial"/>
                <w:color w:val="000000"/>
                <w:sz w:val="20"/>
                <w:szCs w:val="20"/>
              </w:rPr>
              <w:t>4</w:t>
            </w:r>
          </w:p>
        </w:tc>
      </w:tr>
      <w:tr w:rsidR="005D7F30" w:rsidRPr="00F1575F" w:rsidTr="005D7F30">
        <w:tc>
          <w:tcPr>
            <w:tcW w:w="8425" w:type="dxa"/>
          </w:tcPr>
          <w:p w:rsidR="005D7F30" w:rsidRPr="00F1575F" w:rsidRDefault="005D7F30" w:rsidP="006A054C">
            <w:pPr>
              <w:spacing w:after="0"/>
              <w:rPr>
                <w:rFonts w:ascii="Calibri" w:hAnsi="Calibri"/>
                <w:color w:val="000000"/>
                <w:sz w:val="20"/>
                <w:szCs w:val="20"/>
              </w:rPr>
            </w:pPr>
            <w:r w:rsidRPr="00F1575F">
              <w:rPr>
                <w:rFonts w:ascii="Sylfaen" w:hAnsi="Sylfaen" w:cs="Sylfaen"/>
                <w:color w:val="000000"/>
                <w:sz w:val="20"/>
                <w:szCs w:val="20"/>
              </w:rPr>
              <w:t>ყველა</w:t>
            </w:r>
            <w:r w:rsidRPr="00F1575F">
              <w:rPr>
                <w:rFonts w:ascii="Calibri" w:hAnsi="Calibri" w:cs="Calibri"/>
                <w:color w:val="000000"/>
                <w:sz w:val="20"/>
                <w:szCs w:val="20"/>
              </w:rPr>
              <w:t xml:space="preserve"> </w:t>
            </w:r>
            <w:r w:rsidRPr="00F1575F">
              <w:rPr>
                <w:rFonts w:ascii="Sylfaen" w:hAnsi="Sylfaen" w:cs="Sylfaen"/>
                <w:color w:val="000000"/>
                <w:sz w:val="20"/>
                <w:szCs w:val="20"/>
              </w:rPr>
              <w:t>ოპერატორი</w:t>
            </w:r>
            <w:r w:rsidRPr="00F1575F">
              <w:rPr>
                <w:rFonts w:ascii="Calibri" w:hAnsi="Calibri" w:cs="Calibri"/>
                <w:color w:val="000000"/>
                <w:sz w:val="20"/>
                <w:szCs w:val="20"/>
              </w:rPr>
              <w:t xml:space="preserve"> </w:t>
            </w:r>
            <w:r w:rsidRPr="00F1575F">
              <w:rPr>
                <w:rFonts w:ascii="Sylfaen" w:hAnsi="Sylfaen" w:cs="Sylfaen"/>
                <w:color w:val="000000"/>
                <w:sz w:val="20"/>
                <w:szCs w:val="20"/>
              </w:rPr>
              <w:t>არ</w:t>
            </w:r>
            <w:r w:rsidRPr="00F1575F">
              <w:rPr>
                <w:rFonts w:ascii="Calibri" w:hAnsi="Calibri" w:cs="Calibri"/>
                <w:color w:val="000000"/>
                <w:sz w:val="20"/>
                <w:szCs w:val="20"/>
              </w:rPr>
              <w:t xml:space="preserve"> </w:t>
            </w:r>
            <w:r w:rsidRPr="00F1575F">
              <w:rPr>
                <w:rFonts w:ascii="Sylfaen" w:hAnsi="Sylfaen" w:cs="Sylfaen"/>
                <w:color w:val="000000"/>
                <w:sz w:val="20"/>
                <w:szCs w:val="20"/>
              </w:rPr>
              <w:t>მუშაობს</w:t>
            </w:r>
          </w:p>
        </w:tc>
        <w:tc>
          <w:tcPr>
            <w:tcW w:w="1480" w:type="dxa"/>
          </w:tcPr>
          <w:p w:rsidR="005D7F30" w:rsidRPr="00F1575F" w:rsidRDefault="005D7F30" w:rsidP="006A054C">
            <w:pPr>
              <w:spacing w:after="0"/>
              <w:jc w:val="center"/>
              <w:rPr>
                <w:rFonts w:ascii="Arial" w:hAnsi="Arial" w:cs="Arial"/>
                <w:color w:val="000000"/>
                <w:sz w:val="20"/>
                <w:szCs w:val="20"/>
              </w:rPr>
            </w:pPr>
            <w:r w:rsidRPr="00F1575F">
              <w:rPr>
                <w:rFonts w:ascii="Arial" w:hAnsi="Arial" w:cs="Arial"/>
                <w:color w:val="000000"/>
                <w:sz w:val="20"/>
                <w:szCs w:val="20"/>
              </w:rPr>
              <w:t>3</w:t>
            </w:r>
          </w:p>
        </w:tc>
      </w:tr>
      <w:tr w:rsidR="005D7F30" w:rsidRPr="00F1575F" w:rsidTr="005D7F30">
        <w:tc>
          <w:tcPr>
            <w:tcW w:w="8425" w:type="dxa"/>
          </w:tcPr>
          <w:p w:rsidR="005D7F30" w:rsidRPr="00F1575F" w:rsidRDefault="005D7F30" w:rsidP="006A054C">
            <w:pPr>
              <w:spacing w:after="0"/>
              <w:rPr>
                <w:rFonts w:ascii="Calibri" w:hAnsi="Calibri"/>
                <w:color w:val="000000"/>
                <w:sz w:val="20"/>
                <w:szCs w:val="20"/>
              </w:rPr>
            </w:pPr>
            <w:r w:rsidRPr="00F1575F">
              <w:rPr>
                <w:rFonts w:ascii="Sylfaen" w:hAnsi="Sylfaen" w:cs="Sylfaen"/>
                <w:color w:val="000000"/>
                <w:sz w:val="20"/>
                <w:szCs w:val="20"/>
              </w:rPr>
              <w:t>საბუთები</w:t>
            </w:r>
            <w:r w:rsidRPr="00F1575F">
              <w:rPr>
                <w:rFonts w:ascii="Calibri" w:hAnsi="Calibri" w:cs="Calibri"/>
                <w:color w:val="000000"/>
                <w:sz w:val="20"/>
                <w:szCs w:val="20"/>
              </w:rPr>
              <w:t xml:space="preserve"> </w:t>
            </w:r>
            <w:r w:rsidRPr="00F1575F">
              <w:rPr>
                <w:rFonts w:ascii="Sylfaen" w:hAnsi="Sylfaen" w:cs="Sylfaen"/>
                <w:color w:val="000000"/>
                <w:sz w:val="20"/>
                <w:szCs w:val="20"/>
              </w:rPr>
              <w:t>დაუკარგეს</w:t>
            </w:r>
            <w:r w:rsidRPr="00F1575F">
              <w:rPr>
                <w:rFonts w:ascii="Calibri" w:hAnsi="Calibri" w:cs="Calibri"/>
                <w:color w:val="000000"/>
                <w:sz w:val="20"/>
                <w:szCs w:val="20"/>
              </w:rPr>
              <w:t xml:space="preserve"> </w:t>
            </w:r>
            <w:r w:rsidRPr="00F1575F">
              <w:rPr>
                <w:rFonts w:ascii="Sylfaen" w:hAnsi="Sylfaen" w:cs="Sylfaen"/>
                <w:color w:val="000000"/>
                <w:sz w:val="20"/>
                <w:szCs w:val="20"/>
              </w:rPr>
              <w:t>და</w:t>
            </w:r>
            <w:r w:rsidRPr="00F1575F">
              <w:rPr>
                <w:rFonts w:ascii="Calibri" w:hAnsi="Calibri" w:cs="Calibri"/>
                <w:color w:val="000000"/>
                <w:sz w:val="20"/>
                <w:szCs w:val="20"/>
              </w:rPr>
              <w:t xml:space="preserve"> </w:t>
            </w:r>
            <w:r w:rsidRPr="00F1575F">
              <w:rPr>
                <w:rFonts w:ascii="Sylfaen" w:hAnsi="Sylfaen" w:cs="Sylfaen"/>
                <w:color w:val="000000"/>
                <w:sz w:val="20"/>
                <w:szCs w:val="20"/>
              </w:rPr>
              <w:t>ვერ</w:t>
            </w:r>
            <w:r w:rsidRPr="00F1575F">
              <w:rPr>
                <w:rFonts w:ascii="Calibri" w:hAnsi="Calibri" w:cs="Calibri"/>
                <w:color w:val="000000"/>
                <w:sz w:val="20"/>
                <w:szCs w:val="20"/>
              </w:rPr>
              <w:t xml:space="preserve"> </w:t>
            </w:r>
            <w:r w:rsidRPr="00F1575F">
              <w:rPr>
                <w:rFonts w:ascii="Sylfaen" w:hAnsi="Sylfaen" w:cs="Sylfaen"/>
                <w:color w:val="000000"/>
                <w:sz w:val="20"/>
                <w:szCs w:val="20"/>
              </w:rPr>
              <w:t>პოულობენ</w:t>
            </w:r>
          </w:p>
        </w:tc>
        <w:tc>
          <w:tcPr>
            <w:tcW w:w="1480" w:type="dxa"/>
          </w:tcPr>
          <w:p w:rsidR="005D7F30" w:rsidRPr="00F1575F" w:rsidRDefault="005D7F30" w:rsidP="006A054C">
            <w:pPr>
              <w:spacing w:after="0"/>
              <w:jc w:val="center"/>
              <w:rPr>
                <w:rFonts w:ascii="Arial" w:hAnsi="Arial" w:cs="Arial"/>
                <w:color w:val="000000"/>
                <w:sz w:val="20"/>
                <w:szCs w:val="20"/>
              </w:rPr>
            </w:pPr>
            <w:r w:rsidRPr="00F1575F">
              <w:rPr>
                <w:rFonts w:ascii="Arial" w:hAnsi="Arial" w:cs="Arial"/>
                <w:color w:val="000000"/>
                <w:sz w:val="20"/>
                <w:szCs w:val="20"/>
              </w:rPr>
              <w:t>2</w:t>
            </w:r>
          </w:p>
        </w:tc>
      </w:tr>
      <w:tr w:rsidR="005D7F30" w:rsidRPr="00F1575F" w:rsidTr="005D7F30">
        <w:tc>
          <w:tcPr>
            <w:tcW w:w="8425" w:type="dxa"/>
          </w:tcPr>
          <w:p w:rsidR="005D7F30" w:rsidRPr="00F1575F" w:rsidRDefault="005D7F30" w:rsidP="006A054C">
            <w:pPr>
              <w:spacing w:after="0"/>
              <w:rPr>
                <w:rFonts w:ascii="Sylfaen" w:hAnsi="Sylfaen" w:cs="Sylfaen"/>
                <w:color w:val="000000"/>
                <w:sz w:val="20"/>
                <w:szCs w:val="20"/>
                <w:lang w:val="ka-GE"/>
              </w:rPr>
            </w:pPr>
            <w:r w:rsidRPr="00F1575F">
              <w:rPr>
                <w:rFonts w:ascii="Sylfaen" w:hAnsi="Sylfaen" w:cs="Sylfaen"/>
                <w:color w:val="000000"/>
                <w:sz w:val="20"/>
                <w:szCs w:val="20"/>
                <w:lang w:val="ka-GE"/>
              </w:rPr>
              <w:t>სულ:</w:t>
            </w:r>
          </w:p>
        </w:tc>
        <w:tc>
          <w:tcPr>
            <w:tcW w:w="1480" w:type="dxa"/>
          </w:tcPr>
          <w:p w:rsidR="005D7F30" w:rsidRPr="00F1575F" w:rsidRDefault="005D7F30" w:rsidP="006A054C">
            <w:pPr>
              <w:spacing w:after="0"/>
              <w:jc w:val="center"/>
              <w:rPr>
                <w:rFonts w:ascii="Sylfaen" w:hAnsi="Sylfaen" w:cs="Arial"/>
                <w:b/>
                <w:color w:val="000000"/>
                <w:sz w:val="20"/>
                <w:szCs w:val="20"/>
                <w:lang w:val="ka-GE"/>
              </w:rPr>
            </w:pPr>
            <w:r w:rsidRPr="00F1575F">
              <w:rPr>
                <w:rFonts w:ascii="Sylfaen" w:hAnsi="Sylfaen" w:cs="Arial"/>
                <w:b/>
                <w:color w:val="000000"/>
                <w:sz w:val="20"/>
                <w:szCs w:val="20"/>
                <w:lang w:val="ka-GE"/>
              </w:rPr>
              <w:t>125</w:t>
            </w:r>
          </w:p>
        </w:tc>
      </w:tr>
    </w:tbl>
    <w:p w:rsidR="005D7F30" w:rsidRDefault="005D7F30" w:rsidP="006A054C">
      <w:pPr>
        <w:pStyle w:val="ListParagraph"/>
        <w:widowControl w:val="0"/>
        <w:spacing w:before="120" w:after="0" w:line="240" w:lineRule="auto"/>
        <w:ind w:left="0"/>
        <w:contextualSpacing w:val="0"/>
        <w:jc w:val="both"/>
        <w:rPr>
          <w:rFonts w:ascii="Sylfaen" w:hAnsi="Sylfaen"/>
          <w:sz w:val="20"/>
          <w:szCs w:val="20"/>
          <w:lang w:val="ka-GE"/>
        </w:rPr>
      </w:pP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r>
        <w:rPr>
          <w:rFonts w:ascii="Sylfaen" w:hAnsi="Sylfaen"/>
          <w:sz w:val="20"/>
          <w:szCs w:val="20"/>
          <w:lang w:val="ka-GE"/>
        </w:rPr>
        <w:t xml:space="preserve">სულ 185-მა (18%) რესპონდენტმა გამოთქვა რაიმე მოსაზრება ცენტრის სერვისების დამატებასთან ან გაუმჯობესებასთან დაკავშირებით. მომხმარებელთა აზრით  განათლების ხარისხის განვითარების ცენტრმა უნდა დაამატოს მათთვის სასურველი შემდეგი სერვისები და ასევე უნდა გააუმჯობესოს რიგი საკითხებისა: </w:t>
      </w:r>
    </w:p>
    <w:p w:rsidR="005D7F30" w:rsidRDefault="005D7F30" w:rsidP="005D7F30">
      <w:pPr>
        <w:pStyle w:val="ListParagraph"/>
        <w:widowControl w:val="0"/>
        <w:spacing w:before="120" w:after="0" w:line="240" w:lineRule="auto"/>
        <w:ind w:left="0"/>
        <w:contextualSpacing w:val="0"/>
        <w:jc w:val="both"/>
        <w:rPr>
          <w:rFonts w:ascii="Sylfaen" w:hAnsi="Sylfaen"/>
          <w:sz w:val="20"/>
          <w:szCs w:val="20"/>
          <w:lang w:val="ka-GE"/>
        </w:rP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0"/>
        <w:gridCol w:w="1380"/>
      </w:tblGrid>
      <w:tr w:rsidR="005D7F30" w:rsidRPr="002A7284" w:rsidTr="002A7284">
        <w:trPr>
          <w:trHeight w:val="300"/>
        </w:trPr>
        <w:tc>
          <w:tcPr>
            <w:tcW w:w="8500" w:type="dxa"/>
            <w:shd w:val="clear" w:color="auto" w:fill="B8CCE4" w:themeFill="accent1" w:themeFillTint="66"/>
            <w:noWrap/>
            <w:hideMark/>
          </w:tcPr>
          <w:p w:rsidR="005D7F30" w:rsidRPr="002A7284" w:rsidRDefault="008A26D5" w:rsidP="002A7284">
            <w:pPr>
              <w:spacing w:after="0"/>
              <w:rPr>
                <w:rFonts w:ascii="Sylfaen" w:eastAsia="Times New Roman" w:hAnsi="Sylfaen" w:cs="Sylfaen"/>
                <w:b/>
                <w:sz w:val="20"/>
                <w:szCs w:val="20"/>
                <w:lang w:val="ka-GE"/>
              </w:rPr>
            </w:pPr>
            <w:r>
              <w:rPr>
                <w:rFonts w:ascii="Sylfaen" w:eastAsia="Times New Roman" w:hAnsi="Sylfaen" w:cs="Sylfaen"/>
                <w:b/>
                <w:sz w:val="20"/>
                <w:szCs w:val="20"/>
                <w:lang w:val="ka-GE"/>
              </w:rPr>
              <w:t xml:space="preserve">დამატებითი </w:t>
            </w:r>
            <w:r w:rsidR="005D7F30" w:rsidRPr="002A7284">
              <w:rPr>
                <w:rFonts w:ascii="Sylfaen" w:eastAsia="Times New Roman" w:hAnsi="Sylfaen" w:cs="Sylfaen"/>
                <w:b/>
                <w:sz w:val="20"/>
                <w:szCs w:val="20"/>
                <w:lang w:val="ka-GE"/>
              </w:rPr>
              <w:t>სერვისი სახე</w:t>
            </w:r>
          </w:p>
        </w:tc>
        <w:tc>
          <w:tcPr>
            <w:tcW w:w="1380" w:type="dxa"/>
            <w:shd w:val="clear" w:color="auto" w:fill="B8CCE4" w:themeFill="accent1" w:themeFillTint="66"/>
          </w:tcPr>
          <w:p w:rsidR="005D7F30" w:rsidRPr="002A7284" w:rsidRDefault="005D7F30" w:rsidP="002A7284">
            <w:pPr>
              <w:spacing w:after="0"/>
              <w:rPr>
                <w:rFonts w:ascii="Sylfaen" w:eastAsia="Times New Roman" w:hAnsi="Sylfaen" w:cs="Sylfaen"/>
                <w:b/>
                <w:sz w:val="20"/>
                <w:szCs w:val="20"/>
                <w:lang w:val="ka-GE"/>
              </w:rPr>
            </w:pPr>
            <w:r w:rsidRPr="002A7284">
              <w:rPr>
                <w:rFonts w:ascii="Sylfaen" w:eastAsia="Times New Roman" w:hAnsi="Sylfaen" w:cs="Sylfaen"/>
                <w:b/>
                <w:sz w:val="20"/>
                <w:szCs w:val="20"/>
                <w:lang w:val="ka-GE"/>
              </w:rPr>
              <w:t>რაოდენობა</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lang w:val="ka-GE"/>
              </w:rPr>
            </w:pPr>
            <w:r w:rsidRPr="00C47EBE">
              <w:rPr>
                <w:rFonts w:ascii="Sylfaen" w:eastAsia="Times New Roman" w:hAnsi="Sylfaen" w:cs="Sylfaen"/>
                <w:color w:val="000000"/>
                <w:sz w:val="20"/>
                <w:szCs w:val="20"/>
              </w:rPr>
              <w:t>ბანკის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მომსახურება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lang w:val="ka-GE"/>
              </w:rPr>
              <w:t>დაემატოს შენობაში</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44</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თანამშრომლებ</w:t>
            </w:r>
            <w:r w:rsidRPr="00C47EBE">
              <w:rPr>
                <w:rFonts w:ascii="Sylfaen" w:eastAsia="Times New Roman" w:hAnsi="Sylfaen" w:cs="Sylfaen"/>
                <w:color w:val="000000"/>
                <w:sz w:val="20"/>
                <w:szCs w:val="20"/>
                <w:lang w:val="ka-GE"/>
              </w:rPr>
              <w:t>თა რაოდენობის გაზრდა</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42</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ნოტარიუსი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უნდა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იყოს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ცენტრში</w:t>
            </w:r>
            <w:r w:rsidRPr="00C47EBE">
              <w:rPr>
                <w:rFonts w:ascii="Calibri" w:eastAsia="Times New Roman" w:hAnsi="Calibri" w:cs="Calibri"/>
                <w:color w:val="000000"/>
                <w:sz w:val="20"/>
                <w:szCs w:val="20"/>
              </w:rPr>
              <w:t>/</w:t>
            </w:r>
            <w:r w:rsidRPr="00C47EBE">
              <w:rPr>
                <w:rFonts w:ascii="Sylfaen" w:eastAsia="Times New Roman" w:hAnsi="Sylfaen" w:cs="Sylfaen"/>
                <w:color w:val="000000"/>
                <w:sz w:val="20"/>
                <w:szCs w:val="20"/>
              </w:rPr>
              <w:t>თარჯიმანის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ბიურო</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29</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ელექტრონულად</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იყოს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მომსახურება</w:t>
            </w:r>
            <w:r w:rsidRPr="00C47EBE">
              <w:rPr>
                <w:rFonts w:ascii="Calibri" w:eastAsia="Times New Roman" w:hAnsi="Calibri" w:cs="Calibri"/>
                <w:color w:val="000000"/>
                <w:sz w:val="20"/>
                <w:szCs w:val="20"/>
              </w:rPr>
              <w:t xml:space="preserve"> ( </w:t>
            </w:r>
            <w:r w:rsidRPr="00C47EBE">
              <w:rPr>
                <w:rFonts w:ascii="Sylfaen" w:eastAsia="Times New Roman" w:hAnsi="Sylfaen" w:cs="Sylfaen"/>
                <w:color w:val="000000"/>
                <w:sz w:val="20"/>
                <w:szCs w:val="20"/>
              </w:rPr>
              <w:t>დისტანციურად</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მივიღო</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პასუხი</w:t>
            </w:r>
          </w:p>
        </w:tc>
        <w:tc>
          <w:tcPr>
            <w:tcW w:w="1380" w:type="dxa"/>
          </w:tcPr>
          <w:p w:rsidR="005D7F30" w:rsidRPr="00C47EBE" w:rsidRDefault="005D7F30" w:rsidP="002A7284">
            <w:pPr>
              <w:spacing w:after="0"/>
              <w:jc w:val="center"/>
              <w:rPr>
                <w:rFonts w:ascii="Sylfaen" w:hAnsi="Sylfaen" w:cs="Calibri"/>
                <w:color w:val="000000"/>
                <w:sz w:val="20"/>
                <w:szCs w:val="20"/>
                <w:lang w:val="ka-GE"/>
              </w:rPr>
            </w:pPr>
            <w:r w:rsidRPr="00C47EBE">
              <w:rPr>
                <w:rFonts w:ascii="Calibri" w:hAnsi="Calibri" w:cs="Calibri"/>
                <w:color w:val="000000"/>
                <w:sz w:val="20"/>
                <w:szCs w:val="20"/>
              </w:rPr>
              <w:t>1</w:t>
            </w:r>
            <w:r w:rsidRPr="00C47EBE">
              <w:rPr>
                <w:rFonts w:ascii="Sylfaen" w:hAnsi="Sylfaen" w:cs="Calibri"/>
                <w:color w:val="000000"/>
                <w:sz w:val="20"/>
                <w:szCs w:val="20"/>
                <w:lang w:val="ka-GE"/>
              </w:rPr>
              <w:t>9</w:t>
            </w:r>
          </w:p>
        </w:tc>
      </w:tr>
      <w:tr w:rsidR="005D7F30" w:rsidRPr="00C47EBE" w:rsidTr="002A7284">
        <w:trPr>
          <w:trHeight w:val="300"/>
        </w:trPr>
        <w:tc>
          <w:tcPr>
            <w:tcW w:w="8500" w:type="dxa"/>
            <w:noWrap/>
            <w:hideMark/>
          </w:tcPr>
          <w:p w:rsidR="005D7F30" w:rsidRPr="00C47EBE" w:rsidRDefault="005D7F30" w:rsidP="002A7284">
            <w:pPr>
              <w:spacing w:after="0"/>
              <w:rPr>
                <w:rFonts w:ascii="Sylfaen" w:eastAsia="Times New Roman" w:hAnsi="Sylfaen" w:cs="Sylfaen"/>
                <w:color w:val="000000"/>
                <w:sz w:val="20"/>
                <w:szCs w:val="20"/>
                <w:lang w:val="ka-GE"/>
              </w:rPr>
            </w:pPr>
            <w:r w:rsidRPr="00C47EBE">
              <w:rPr>
                <w:rFonts w:ascii="Sylfaen" w:eastAsia="Times New Roman" w:hAnsi="Sylfaen" w:cs="Sylfaen"/>
                <w:color w:val="000000"/>
                <w:sz w:val="20"/>
                <w:szCs w:val="20"/>
                <w:lang w:val="ka-GE"/>
              </w:rPr>
              <w:t>მისაღებში არსებობდეს საინფორმაციო დაფა, სადაც იქნება პროცედურებსა და პროცესებზე  სრული ინფორმაცია</w:t>
            </w:r>
          </w:p>
        </w:tc>
        <w:tc>
          <w:tcPr>
            <w:tcW w:w="1380" w:type="dxa"/>
          </w:tcPr>
          <w:p w:rsidR="005D7F30" w:rsidRPr="00C47EBE" w:rsidRDefault="005D7F30" w:rsidP="002A7284">
            <w:pPr>
              <w:spacing w:after="0"/>
              <w:jc w:val="center"/>
              <w:rPr>
                <w:rFonts w:ascii="Sylfaen" w:hAnsi="Sylfaen" w:cs="Calibri"/>
                <w:color w:val="000000"/>
                <w:sz w:val="20"/>
                <w:szCs w:val="20"/>
                <w:lang w:val="ka-GE"/>
              </w:rPr>
            </w:pPr>
            <w:r w:rsidRPr="00C47EBE">
              <w:rPr>
                <w:rFonts w:ascii="Sylfaen" w:hAnsi="Sylfaen" w:cs="Calibri"/>
                <w:color w:val="000000"/>
                <w:sz w:val="20"/>
                <w:szCs w:val="20"/>
                <w:lang w:val="ka-GE"/>
              </w:rPr>
              <w:t>12</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მესიჯში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იყოს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მითითებული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ვის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საბუთზეა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საუბარი</w:t>
            </w:r>
            <w:r w:rsidRPr="00C47EBE">
              <w:rPr>
                <w:rFonts w:ascii="Sylfaen" w:eastAsia="Times New Roman" w:hAnsi="Sylfaen" w:cs="Sylfaen"/>
                <w:color w:val="000000"/>
                <w:sz w:val="20"/>
                <w:szCs w:val="20"/>
                <w:lang w:val="ka-GE"/>
              </w:rPr>
              <w:t xml:space="preserve"> </w:t>
            </w:r>
            <w:r w:rsidRPr="00C47EBE">
              <w:rPr>
                <w:rFonts w:ascii="Calibri" w:eastAsia="Times New Roman" w:hAnsi="Calibri" w:cs="Calibri"/>
                <w:color w:val="000000"/>
                <w:sz w:val="20"/>
                <w:szCs w:val="20"/>
              </w:rPr>
              <w:t>(</w:t>
            </w:r>
            <w:r w:rsidRPr="00C47EBE">
              <w:rPr>
                <w:rFonts w:ascii="Sylfaen" w:eastAsia="Times New Roman" w:hAnsi="Sylfaen" w:cs="Sylfaen"/>
                <w:color w:val="000000"/>
                <w:sz w:val="20"/>
                <w:szCs w:val="20"/>
              </w:rPr>
              <w:t>სახელი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გვარი</w:t>
            </w:r>
            <w:r w:rsidRPr="00C47EBE">
              <w:rPr>
                <w:rFonts w:ascii="Calibri" w:eastAsia="Times New Roman" w:hAnsi="Calibri" w:cs="Calibri"/>
                <w:color w:val="000000"/>
                <w:sz w:val="20"/>
                <w:szCs w:val="20"/>
              </w:rPr>
              <w:t>)</w:t>
            </w:r>
            <w:r w:rsidRPr="00C47EBE">
              <w:rPr>
                <w:rFonts w:ascii="Sylfaen" w:eastAsia="Times New Roman" w:hAnsi="Sylfaen" w:cs="Calibri"/>
                <w:color w:val="000000"/>
                <w:sz w:val="20"/>
                <w:szCs w:val="20"/>
                <w:lang w:val="ka-GE"/>
              </w:rPr>
              <w:t xml:space="preserve"> </w:t>
            </w:r>
            <w:r w:rsidRPr="00C47EBE">
              <w:rPr>
                <w:rFonts w:ascii="Sylfaen" w:eastAsia="Times New Roman" w:hAnsi="Sylfaen" w:cs="Sylfaen"/>
                <w:color w:val="000000"/>
                <w:sz w:val="20"/>
                <w:szCs w:val="20"/>
              </w:rPr>
              <w:t>მესიჯს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მიუთითონ</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სახელი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და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w:t>
            </w:r>
            <w:r w:rsidRPr="00C47EBE">
              <w:rPr>
                <w:rFonts w:ascii="Sylfaen" w:eastAsia="Times New Roman" w:hAnsi="Sylfaen" w:cs="Sylfaen"/>
                <w:color w:val="000000"/>
                <w:sz w:val="20"/>
                <w:szCs w:val="20"/>
                <w:lang w:val="ka-GE"/>
              </w:rPr>
              <w:t>ვ</w:t>
            </w:r>
            <w:r w:rsidRPr="00C47EBE">
              <w:rPr>
                <w:rFonts w:ascii="Sylfaen" w:eastAsia="Times New Roman" w:hAnsi="Sylfaen" w:cs="Sylfaen"/>
                <w:color w:val="000000"/>
                <w:sz w:val="20"/>
                <w:szCs w:val="20"/>
              </w:rPr>
              <w:t>არი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რომ</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გაუადვილდეთ</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მოძებნა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საბუთების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გატანისას</w:t>
            </w:r>
          </w:p>
        </w:tc>
        <w:tc>
          <w:tcPr>
            <w:tcW w:w="1380" w:type="dxa"/>
          </w:tcPr>
          <w:p w:rsidR="005D7F30" w:rsidRPr="00C47EBE" w:rsidRDefault="005D7F30" w:rsidP="002A7284">
            <w:pPr>
              <w:spacing w:after="0"/>
              <w:jc w:val="center"/>
              <w:rPr>
                <w:rFonts w:ascii="Sylfaen" w:hAnsi="Sylfaen" w:cs="Calibri"/>
                <w:color w:val="000000"/>
                <w:sz w:val="20"/>
                <w:szCs w:val="20"/>
                <w:lang w:val="ka-GE"/>
              </w:rPr>
            </w:pPr>
            <w:r w:rsidRPr="00C47EBE">
              <w:rPr>
                <w:rFonts w:ascii="Sylfaen" w:hAnsi="Sylfaen" w:cs="Calibri"/>
                <w:color w:val="000000"/>
                <w:sz w:val="20"/>
                <w:szCs w:val="20"/>
                <w:lang w:val="ka-GE"/>
              </w:rPr>
              <w:t>7</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სკამების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რაოდენობა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გაზარდონ</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მისაღებში</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5</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მიკროფონი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იყოს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ოპერატორებთან</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5</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ვიზუალურად</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მობილობის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პროცედურები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გასამარტივებელია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ვებ</w:t>
            </w:r>
            <w:r w:rsidRPr="00C47EBE">
              <w:rPr>
                <w:rFonts w:ascii="Calibri" w:eastAsia="Times New Roman" w:hAnsi="Calibri" w:cs="Calibri"/>
                <w:color w:val="000000"/>
                <w:sz w:val="20"/>
                <w:szCs w:val="20"/>
              </w:rPr>
              <w:t>-</w:t>
            </w:r>
            <w:r w:rsidRPr="00C47EBE">
              <w:rPr>
                <w:rFonts w:ascii="Sylfaen" w:eastAsia="Times New Roman" w:hAnsi="Sylfaen" w:cs="Sylfaen"/>
                <w:color w:val="000000"/>
                <w:sz w:val="20"/>
                <w:szCs w:val="20"/>
              </w:rPr>
              <w:t>გვერდზე</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3</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ცენტრში</w:t>
            </w:r>
            <w:r w:rsidRPr="00C47EBE">
              <w:rPr>
                <w:rFonts w:ascii="Sylfaen" w:eastAsia="Times New Roman" w:hAnsi="Sylfaen" w:cs="Calibri"/>
                <w:color w:val="000000"/>
                <w:sz w:val="20"/>
                <w:szCs w:val="20"/>
                <w:lang w:val="ka-GE"/>
              </w:rPr>
              <w:t xml:space="preserve"> </w:t>
            </w:r>
            <w:r w:rsidRPr="00C47EBE">
              <w:rPr>
                <w:rFonts w:ascii="Sylfaen" w:eastAsia="Times New Roman" w:hAnsi="Sylfaen" w:cs="Sylfaen"/>
                <w:color w:val="000000"/>
                <w:sz w:val="20"/>
                <w:szCs w:val="20"/>
              </w:rPr>
              <w:t>ადგილზევე</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იყოს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პრინტერი</w:t>
            </w:r>
            <w:r>
              <w:rPr>
                <w:rFonts w:ascii="Sylfaen" w:eastAsia="Times New Roman" w:hAnsi="Sylfaen" w:cs="Sylfaen"/>
                <w:color w:val="000000"/>
                <w:sz w:val="20"/>
                <w:szCs w:val="20"/>
                <w:lang w:val="ka-GE"/>
              </w:rPr>
              <w:t>,</w:t>
            </w:r>
            <w:r w:rsidRPr="00C47EBE">
              <w:rPr>
                <w:rFonts w:ascii="Sylfaen" w:eastAsia="Times New Roman" w:hAnsi="Sylfaen" w:cs="Calibri"/>
                <w:color w:val="000000"/>
                <w:sz w:val="20"/>
                <w:szCs w:val="20"/>
                <w:lang w:val="ka-GE"/>
              </w:rPr>
              <w:t xml:space="preserve"> </w:t>
            </w:r>
            <w:r w:rsidRPr="00C47EBE">
              <w:rPr>
                <w:rFonts w:ascii="Sylfaen" w:eastAsia="Times New Roman" w:hAnsi="Sylfaen" w:cs="Sylfaen"/>
                <w:color w:val="000000"/>
                <w:sz w:val="20"/>
                <w:szCs w:val="20"/>
              </w:rPr>
              <w:t>ქსეროქი</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2</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ფილიალი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ჰქონდეთ</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დასავლეთ</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საქართველოში</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2</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lastRenderedPageBreak/>
              <w:t>მობილობაზე</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ინფორმაცია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ყველა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სტუდენტმა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მიიღოს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სმს</w:t>
            </w:r>
            <w:r w:rsidRPr="00C47EBE">
              <w:rPr>
                <w:rFonts w:ascii="Calibri" w:eastAsia="Times New Roman" w:hAnsi="Calibri" w:cs="Calibri"/>
                <w:color w:val="000000"/>
                <w:sz w:val="20"/>
                <w:szCs w:val="20"/>
              </w:rPr>
              <w:t>-</w:t>
            </w:r>
            <w:r w:rsidRPr="00C47EBE">
              <w:rPr>
                <w:rFonts w:ascii="Sylfaen" w:eastAsia="Times New Roman" w:hAnsi="Sylfaen" w:cs="Sylfaen"/>
                <w:color w:val="000000"/>
                <w:sz w:val="20"/>
                <w:szCs w:val="20"/>
              </w:rPr>
              <w:t>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საშუალებით</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2</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ხურდა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დააბრუნოს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აპარატმა</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Sylfaen" w:eastAsia="Times New Roman" w:hAnsi="Sylfaen" w:cs="Calibri"/>
                <w:color w:val="000000"/>
                <w:sz w:val="20"/>
                <w:szCs w:val="20"/>
                <w:lang w:val="ka-GE"/>
              </w:rPr>
            </w:pPr>
            <w:r w:rsidRPr="00C47EBE">
              <w:rPr>
                <w:rFonts w:ascii="Sylfaen" w:eastAsia="Times New Roman" w:hAnsi="Sylfaen" w:cs="Sylfaen"/>
                <w:color w:val="000000"/>
                <w:sz w:val="20"/>
                <w:szCs w:val="20"/>
              </w:rPr>
              <w:t>კავშირი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ჰქონდეთ</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სხვა</w:t>
            </w:r>
            <w:r w:rsidRPr="00C47EBE">
              <w:rPr>
                <w:rFonts w:ascii="Calibri" w:eastAsia="Times New Roman" w:hAnsi="Calibri" w:cs="Calibri"/>
                <w:color w:val="000000"/>
                <w:sz w:val="20"/>
                <w:szCs w:val="20"/>
              </w:rPr>
              <w:t xml:space="preserve"> </w:t>
            </w:r>
            <w:r w:rsidRPr="00C47EBE">
              <w:rPr>
                <w:rFonts w:ascii="Sylfaen" w:eastAsia="Times New Roman" w:hAnsi="Sylfaen" w:cs="Calibri"/>
                <w:color w:val="000000"/>
                <w:sz w:val="20"/>
                <w:szCs w:val="20"/>
                <w:lang w:val="ka-GE"/>
              </w:rPr>
              <w:t>სამინისტროების ბაზებთან</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საკანონმდებლო</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აქტების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განახლება</w:t>
            </w:r>
            <w:r w:rsidRPr="00C47EBE">
              <w:rPr>
                <w:rFonts w:ascii="Sylfaen" w:eastAsia="Times New Roman" w:hAnsi="Sylfaen" w:cs="Sylfaen"/>
                <w:color w:val="000000"/>
                <w:sz w:val="20"/>
                <w:szCs w:val="20"/>
                <w:lang w:val="ka-GE"/>
              </w:rPr>
              <w:t xml:space="preserve"> ხდებოდეს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ვებ</w:t>
            </w:r>
            <w:r w:rsidRPr="00C47EBE">
              <w:rPr>
                <w:rFonts w:ascii="Calibri" w:eastAsia="Times New Roman" w:hAnsi="Calibri" w:cs="Calibri"/>
                <w:color w:val="000000"/>
                <w:sz w:val="20"/>
                <w:szCs w:val="20"/>
              </w:rPr>
              <w:t>-</w:t>
            </w:r>
            <w:r w:rsidRPr="00C47EBE">
              <w:rPr>
                <w:rFonts w:ascii="Sylfaen" w:eastAsia="Times New Roman" w:hAnsi="Sylfaen" w:cs="Sylfaen"/>
                <w:color w:val="000000"/>
                <w:sz w:val="20"/>
                <w:szCs w:val="20"/>
              </w:rPr>
              <w:t>გვერდზე</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Sylfaen" w:eastAsia="Times New Roman" w:hAnsi="Sylfaen" w:cs="Calibri"/>
                <w:color w:val="000000"/>
                <w:sz w:val="20"/>
                <w:szCs w:val="20"/>
                <w:lang w:val="ka-GE"/>
              </w:rPr>
            </w:pPr>
            <w:r w:rsidRPr="00C47EBE">
              <w:rPr>
                <w:rFonts w:ascii="Sylfaen" w:eastAsia="Times New Roman" w:hAnsi="Sylfaen" w:cs="Sylfaen"/>
                <w:color w:val="000000"/>
                <w:sz w:val="20"/>
                <w:szCs w:val="20"/>
              </w:rPr>
              <w:t>ინფორმაცია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იყოს</w:t>
            </w:r>
            <w:r w:rsidRPr="00C47EBE">
              <w:rPr>
                <w:rFonts w:ascii="Sylfaen" w:eastAsia="Times New Roman" w:hAnsi="Sylfaen" w:cs="Sylfaen"/>
                <w:color w:val="000000"/>
                <w:sz w:val="20"/>
                <w:szCs w:val="20"/>
                <w:lang w:val="ka-GE"/>
              </w:rPr>
              <w:t xml:space="preserve"> სხვა ენებზეც</w:t>
            </w:r>
            <w:r w:rsidRPr="00C47EBE">
              <w:rPr>
                <w:rFonts w:ascii="Calibri" w:eastAsia="Times New Roman" w:hAnsi="Calibri" w:cs="Calibri"/>
                <w:color w:val="000000"/>
                <w:sz w:val="20"/>
                <w:szCs w:val="20"/>
              </w:rPr>
              <w:t xml:space="preserve"> </w:t>
            </w:r>
            <w:r w:rsidRPr="00C47EBE">
              <w:rPr>
                <w:rFonts w:ascii="Sylfaen" w:eastAsia="Times New Roman" w:hAnsi="Sylfaen" w:cs="Calibri"/>
                <w:color w:val="000000"/>
                <w:sz w:val="20"/>
                <w:szCs w:val="20"/>
                <w:lang w:val="ka-GE"/>
              </w:rPr>
              <w:t>(</w:t>
            </w:r>
            <w:r w:rsidRPr="00C47EBE">
              <w:rPr>
                <w:rFonts w:ascii="Sylfaen" w:eastAsia="Times New Roman" w:hAnsi="Sylfaen" w:cs="Sylfaen"/>
                <w:color w:val="000000"/>
                <w:sz w:val="20"/>
                <w:szCs w:val="20"/>
              </w:rPr>
              <w:t>რუსულ</w:t>
            </w:r>
            <w:r w:rsidRPr="00C47EBE">
              <w:rPr>
                <w:rFonts w:ascii="Sylfaen" w:eastAsia="Times New Roman" w:hAnsi="Sylfaen" w:cs="Calibri"/>
                <w:color w:val="000000"/>
                <w:sz w:val="20"/>
                <w:szCs w:val="20"/>
                <w:lang w:val="ka-GE"/>
              </w:rPr>
              <w:t>ი, ინგლისური)</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ქვეყნის</w:t>
            </w:r>
            <w:r>
              <w:rPr>
                <w:rFonts w:ascii="Sylfaen" w:eastAsia="Times New Roman" w:hAnsi="Sylfaen" w:cs="Sylfaen"/>
                <w:color w:val="000000"/>
                <w:sz w:val="20"/>
                <w:szCs w:val="20"/>
                <w:lang w:val="ka-GE"/>
              </w:rPr>
              <w:t xml:space="preserve"> </w:t>
            </w:r>
            <w:r w:rsidRPr="00C47EBE">
              <w:rPr>
                <w:rFonts w:ascii="Sylfaen" w:eastAsia="Times New Roman" w:hAnsi="Sylfaen" w:cs="Sylfaen"/>
                <w:color w:val="000000"/>
                <w:sz w:val="20"/>
                <w:szCs w:val="20"/>
                <w:lang w:val="ka-GE"/>
              </w:rPr>
              <w:t xml:space="preserve">უმაღლეს სასწავლებლებთან და </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საქართველოს</w:t>
            </w:r>
            <w:r w:rsidRPr="00C47EBE">
              <w:rPr>
                <w:rFonts w:ascii="Calibri" w:eastAsia="Times New Roman" w:hAnsi="Calibri" w:cs="Calibri"/>
                <w:color w:val="000000"/>
                <w:sz w:val="20"/>
                <w:szCs w:val="20"/>
              </w:rPr>
              <w:t xml:space="preserve"> </w:t>
            </w:r>
            <w:r w:rsidRPr="00C47EBE">
              <w:rPr>
                <w:rFonts w:ascii="Sylfaen" w:eastAsia="Times New Roman" w:hAnsi="Sylfaen" w:cs="Calibri"/>
                <w:color w:val="000000"/>
                <w:sz w:val="20"/>
                <w:szCs w:val="20"/>
                <w:lang w:val="ka-GE"/>
              </w:rPr>
              <w:t xml:space="preserve"> სხვა </w:t>
            </w:r>
            <w:r w:rsidRPr="00C47EBE">
              <w:rPr>
                <w:rFonts w:ascii="Sylfaen" w:eastAsia="Times New Roman" w:hAnsi="Sylfaen" w:cs="Sylfaen"/>
                <w:color w:val="000000"/>
                <w:sz w:val="20"/>
                <w:szCs w:val="20"/>
              </w:rPr>
              <w:t>სამინისტროებთან</w:t>
            </w:r>
            <w:r w:rsidRPr="00C47EBE">
              <w:rPr>
                <w:rFonts w:ascii="Sylfaen" w:eastAsia="Times New Roman" w:hAnsi="Sylfaen" w:cs="Sylfaen"/>
                <w:color w:val="000000"/>
                <w:sz w:val="20"/>
                <w:szCs w:val="20"/>
                <w:lang w:val="ka-GE"/>
              </w:rPr>
              <w:t xml:space="preserve">, </w:t>
            </w:r>
            <w:r w:rsidRPr="00C47EBE">
              <w:rPr>
                <w:rFonts w:ascii="Sylfaen" w:eastAsia="Times New Roman" w:hAnsi="Sylfaen" w:cs="Sylfaen"/>
                <w:color w:val="000000"/>
                <w:sz w:val="20"/>
                <w:szCs w:val="20"/>
              </w:rPr>
              <w:t>არქივთან</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ჰქონდეთკომუნიკაცია</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lang w:val="ka-GE"/>
              </w:rPr>
              <w:t>სამუშაო დღეების/ საათების დამატება</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lang w:val="ka-GE"/>
              </w:rPr>
            </w:pPr>
            <w:r w:rsidRPr="00C47EBE">
              <w:rPr>
                <w:rFonts w:ascii="Sylfaen" w:eastAsia="Times New Roman" w:hAnsi="Sylfaen" w:cs="Sylfaen"/>
                <w:color w:val="000000"/>
                <w:sz w:val="20"/>
                <w:szCs w:val="20"/>
              </w:rPr>
              <w:t>გამზადებული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დოკუმენტის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სახლში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მიტანის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სერვისი</w:t>
            </w:r>
            <w:r w:rsidRPr="00C47EBE">
              <w:rPr>
                <w:rFonts w:ascii="Sylfaen" w:eastAsia="Times New Roman" w:hAnsi="Sylfaen" w:cs="Sylfaen"/>
                <w:color w:val="000000"/>
                <w:sz w:val="20"/>
                <w:szCs w:val="20"/>
                <w:lang w:val="ka-GE"/>
              </w:rPr>
              <w:t xml:space="preserve"> დაემატოს</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უცხოელი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სტუდენტებისთვის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შემცირდეს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ვადები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არა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უგვიანეს</w:t>
            </w:r>
            <w:r w:rsidRPr="00C47EBE">
              <w:rPr>
                <w:rFonts w:ascii="Calibri" w:eastAsia="Times New Roman" w:hAnsi="Calibri" w:cs="Calibri"/>
                <w:color w:val="000000"/>
                <w:sz w:val="20"/>
                <w:szCs w:val="20"/>
              </w:rPr>
              <w:t xml:space="preserve"> 2 </w:t>
            </w:r>
            <w:r w:rsidRPr="00C47EBE">
              <w:rPr>
                <w:rFonts w:ascii="Sylfaen" w:eastAsia="Times New Roman" w:hAnsi="Sylfaen" w:cs="Sylfaen"/>
                <w:color w:val="000000"/>
                <w:sz w:val="20"/>
                <w:szCs w:val="20"/>
              </w:rPr>
              <w:t>დღის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ნაცვლად</w:t>
            </w:r>
            <w:r w:rsidRPr="00C47EBE">
              <w:rPr>
                <w:rFonts w:ascii="Calibri" w:eastAsia="Times New Roman" w:hAnsi="Calibri" w:cs="Calibri"/>
                <w:color w:val="000000"/>
                <w:sz w:val="20"/>
                <w:szCs w:val="20"/>
              </w:rPr>
              <w:t xml:space="preserve"> 10 </w:t>
            </w:r>
            <w:r w:rsidRPr="00C47EBE">
              <w:rPr>
                <w:rFonts w:ascii="Sylfaen" w:eastAsia="Times New Roman" w:hAnsi="Sylfaen" w:cs="Sylfaen"/>
                <w:color w:val="000000"/>
                <w:sz w:val="20"/>
                <w:szCs w:val="20"/>
              </w:rPr>
              <w:t>დღისა</w:t>
            </w:r>
            <w:r w:rsidRPr="00C47EBE">
              <w:rPr>
                <w:rFonts w:ascii="Calibri" w:eastAsia="Times New Roman" w:hAnsi="Calibri" w:cs="Calibri"/>
                <w:color w:val="000000"/>
                <w:sz w:val="20"/>
                <w:szCs w:val="20"/>
              </w:rPr>
              <w:t>)</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ცენტრშივე</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ხდებოდეს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დიპლომის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სერტიფიკატის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გაკეთება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და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არა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რეესტრში</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ფოსტის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მეშვეობით</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ჩამოდიოდეს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საბუთები</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Calibri" w:eastAsia="Times New Roman" w:hAnsi="Calibri" w:cs="Calibri"/>
                <w:color w:val="000000"/>
                <w:sz w:val="20"/>
                <w:szCs w:val="20"/>
              </w:rPr>
              <w:t>naec.ge -</w:t>
            </w:r>
            <w:r w:rsidRPr="00C47EBE">
              <w:rPr>
                <w:rFonts w:ascii="Sylfaen" w:eastAsia="Times New Roman" w:hAnsi="Sylfaen" w:cs="Sylfaen"/>
                <w:color w:val="000000"/>
                <w:sz w:val="20"/>
                <w:szCs w:val="20"/>
              </w:rPr>
              <w:t>ზე</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მოიპოვებოდეს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ინფორმაცია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მობილობის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შესახებ</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ან</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შესაძლებელი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იყოს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გადასვლა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ცენტრის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ვებ</w:t>
            </w:r>
            <w:r w:rsidRPr="00C47EBE">
              <w:rPr>
                <w:rFonts w:ascii="Calibri" w:eastAsia="Times New Roman" w:hAnsi="Calibri" w:cs="Calibri"/>
                <w:color w:val="000000"/>
                <w:sz w:val="20"/>
                <w:szCs w:val="20"/>
              </w:rPr>
              <w:t>-</w:t>
            </w:r>
            <w:r w:rsidRPr="00C47EBE">
              <w:rPr>
                <w:rFonts w:ascii="Sylfaen" w:eastAsia="Times New Roman" w:hAnsi="Sylfaen" w:cs="Sylfaen"/>
                <w:color w:val="000000"/>
                <w:sz w:val="20"/>
                <w:szCs w:val="20"/>
              </w:rPr>
              <w:t>გვერდზე</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მობილობა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ტელევიზიითაც</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გამოცხადდეს</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Calibri" w:eastAsia="Times New Roman" w:hAnsi="Calibri" w:cs="Calibri"/>
                <w:color w:val="000000"/>
                <w:sz w:val="20"/>
                <w:szCs w:val="20"/>
              </w:rPr>
            </w:pPr>
            <w:r w:rsidRPr="00C47EBE">
              <w:rPr>
                <w:rFonts w:ascii="Sylfaen" w:eastAsia="Times New Roman" w:hAnsi="Sylfaen" w:cs="Sylfaen"/>
                <w:color w:val="000000"/>
                <w:sz w:val="20"/>
                <w:szCs w:val="20"/>
              </w:rPr>
              <w:t>მობილობაზე</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რეგისტრაცია</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რომ</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იყოს</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ივნისში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ან</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ივლისში</w:t>
            </w:r>
            <w:r w:rsidRPr="00C47EBE">
              <w:rPr>
                <w:rFonts w:ascii="Calibri" w:eastAsia="Times New Roman" w:hAnsi="Calibri" w:cs="Calibri"/>
                <w:color w:val="000000"/>
                <w:sz w:val="20"/>
                <w:szCs w:val="20"/>
              </w:rPr>
              <w:t xml:space="preserve"> </w:t>
            </w:r>
            <w:r w:rsidRPr="00C47EBE">
              <w:rPr>
                <w:rFonts w:ascii="Sylfaen" w:eastAsia="Times New Roman" w:hAnsi="Sylfaen" w:cs="Sylfaen"/>
                <w:color w:val="000000"/>
                <w:sz w:val="20"/>
                <w:szCs w:val="20"/>
              </w:rPr>
              <w:t>სასურველია</w:t>
            </w:r>
          </w:p>
        </w:tc>
        <w:tc>
          <w:tcPr>
            <w:tcW w:w="1380" w:type="dxa"/>
          </w:tcPr>
          <w:p w:rsidR="005D7F30" w:rsidRPr="00C47EBE" w:rsidRDefault="005D7F30" w:rsidP="002A7284">
            <w:pPr>
              <w:spacing w:after="0"/>
              <w:jc w:val="center"/>
              <w:rPr>
                <w:rFonts w:ascii="Calibri" w:hAnsi="Calibri" w:cs="Calibri"/>
                <w:color w:val="000000"/>
                <w:sz w:val="20"/>
                <w:szCs w:val="20"/>
              </w:rPr>
            </w:pPr>
            <w:r w:rsidRPr="00C47EBE">
              <w:rPr>
                <w:rFonts w:ascii="Calibri" w:hAnsi="Calibri" w:cs="Calibri"/>
                <w:color w:val="000000"/>
                <w:sz w:val="20"/>
                <w:szCs w:val="20"/>
              </w:rPr>
              <w:t>1</w:t>
            </w:r>
          </w:p>
        </w:tc>
      </w:tr>
      <w:tr w:rsidR="005D7F30" w:rsidRPr="00C47EBE" w:rsidTr="002A7284">
        <w:trPr>
          <w:trHeight w:val="300"/>
        </w:trPr>
        <w:tc>
          <w:tcPr>
            <w:tcW w:w="8500" w:type="dxa"/>
            <w:noWrap/>
            <w:hideMark/>
          </w:tcPr>
          <w:p w:rsidR="005D7F30" w:rsidRPr="00C47EBE" w:rsidRDefault="005D7F30" w:rsidP="002A7284">
            <w:pPr>
              <w:spacing w:after="0"/>
              <w:rPr>
                <w:rFonts w:ascii="Sylfaen" w:eastAsia="Times New Roman" w:hAnsi="Sylfaen" w:cs="Sylfaen"/>
                <w:color w:val="000000"/>
                <w:sz w:val="20"/>
                <w:szCs w:val="20"/>
                <w:lang w:val="ka-GE"/>
              </w:rPr>
            </w:pPr>
            <w:r w:rsidRPr="00C47EBE">
              <w:rPr>
                <w:rFonts w:ascii="Sylfaen" w:eastAsia="Times New Roman" w:hAnsi="Sylfaen" w:cs="Sylfaen"/>
                <w:color w:val="000000"/>
                <w:sz w:val="20"/>
                <w:szCs w:val="20"/>
                <w:lang w:val="ka-GE"/>
              </w:rPr>
              <w:t>სულ</w:t>
            </w:r>
          </w:p>
        </w:tc>
        <w:tc>
          <w:tcPr>
            <w:tcW w:w="1380" w:type="dxa"/>
          </w:tcPr>
          <w:p w:rsidR="005D7F30" w:rsidRPr="00C47EBE" w:rsidRDefault="005D7F30" w:rsidP="002A7284">
            <w:pPr>
              <w:spacing w:after="0"/>
              <w:jc w:val="center"/>
              <w:rPr>
                <w:rFonts w:ascii="Sylfaen" w:hAnsi="Sylfaen" w:cs="Calibri"/>
                <w:b/>
                <w:color w:val="000000"/>
                <w:sz w:val="20"/>
                <w:szCs w:val="20"/>
                <w:lang w:val="ka-GE"/>
              </w:rPr>
            </w:pPr>
            <w:r w:rsidRPr="00C47EBE">
              <w:rPr>
                <w:rFonts w:ascii="Sylfaen" w:hAnsi="Sylfaen" w:cs="Calibri"/>
                <w:b/>
                <w:color w:val="000000"/>
                <w:sz w:val="20"/>
                <w:szCs w:val="20"/>
                <w:lang w:val="ka-GE"/>
              </w:rPr>
              <w:t>185</w:t>
            </w:r>
          </w:p>
        </w:tc>
      </w:tr>
    </w:tbl>
    <w:p w:rsidR="005D7F30" w:rsidRPr="00E955BC" w:rsidRDefault="005D7F30" w:rsidP="002A7284">
      <w:pPr>
        <w:pStyle w:val="ListParagraph"/>
        <w:widowControl w:val="0"/>
        <w:spacing w:before="120" w:after="0" w:line="240" w:lineRule="auto"/>
        <w:ind w:left="0"/>
        <w:contextualSpacing w:val="0"/>
        <w:jc w:val="both"/>
        <w:rPr>
          <w:rFonts w:ascii="Sylfaen" w:hAnsi="Sylfaen"/>
          <w:sz w:val="20"/>
          <w:szCs w:val="20"/>
          <w:lang w:val="ka-GE"/>
        </w:rPr>
      </w:pPr>
    </w:p>
    <w:bookmarkEnd w:id="5"/>
    <w:p w:rsidR="002A7284" w:rsidRDefault="002A7284">
      <w:pPr>
        <w:rPr>
          <w:rFonts w:ascii="Sylfaen" w:hAnsi="Sylfaen"/>
          <w:lang w:val="ka-GE"/>
        </w:rPr>
      </w:pPr>
      <w:r>
        <w:rPr>
          <w:rFonts w:ascii="Sylfaen" w:hAnsi="Sylfaen"/>
          <w:lang w:val="ka-GE"/>
        </w:rPr>
        <w:br w:type="page"/>
      </w:r>
    </w:p>
    <w:p w:rsidR="000314D0" w:rsidRPr="000314D0" w:rsidRDefault="000314D0" w:rsidP="00AA7495">
      <w:pPr>
        <w:pStyle w:val="Heading2"/>
        <w:numPr>
          <w:ilvl w:val="0"/>
          <w:numId w:val="1"/>
        </w:numPr>
        <w:ind w:left="450" w:hanging="450"/>
        <w:rPr>
          <w:rFonts w:ascii="Sylfaen" w:hAnsi="Sylfaen" w:cs="Sylfaen"/>
          <w:lang w:val="ka-GE"/>
        </w:rPr>
      </w:pPr>
      <w:bookmarkStart w:id="26" w:name="_Toc402198410"/>
      <w:r w:rsidRPr="000314D0">
        <w:rPr>
          <w:rFonts w:ascii="Sylfaen" w:hAnsi="Sylfaen" w:cs="Sylfaen"/>
          <w:lang w:val="ka-GE"/>
        </w:rPr>
        <w:lastRenderedPageBreak/>
        <w:t>განათლების ხარისხის განვითარების ეროვნული ცენტრის მომსახურების ხარისხის შეფასება მისტიური მომხმარებლის მეთოდით.</w:t>
      </w:r>
      <w:bookmarkEnd w:id="26"/>
    </w:p>
    <w:p w:rsidR="000314D0" w:rsidRPr="004A4A63" w:rsidRDefault="000314D0" w:rsidP="000314D0">
      <w:pPr>
        <w:jc w:val="both"/>
        <w:rPr>
          <w:rFonts w:ascii="Sylfaen" w:hAnsi="Sylfaen"/>
          <w:sz w:val="20"/>
          <w:szCs w:val="20"/>
          <w:lang w:val="ka-GE"/>
        </w:rPr>
      </w:pPr>
    </w:p>
    <w:p w:rsidR="000314D0" w:rsidRPr="000314D0" w:rsidRDefault="000314D0" w:rsidP="000314D0">
      <w:pPr>
        <w:jc w:val="both"/>
        <w:rPr>
          <w:rFonts w:ascii="Sylfaen" w:hAnsi="Sylfaen"/>
          <w:lang w:val="ka-GE"/>
        </w:rPr>
      </w:pPr>
      <w:r w:rsidRPr="000314D0">
        <w:rPr>
          <w:rFonts w:ascii="Sylfaen" w:hAnsi="Sylfaen"/>
          <w:lang w:val="ka-GE"/>
        </w:rPr>
        <w:t xml:space="preserve">ცენტრის მომსახურების ხარისხის შემოწმების მიზნით ცენტრში განხორციელდა მისტიურ მომხმარებელთა 8 ვიზიტი. მისტიური ვიზიტების დროს მომსახურების ხარისხის შეფასებისთვის შემუშავდა ანკეტა შემდეგი კრიტერიუმებით: </w:t>
      </w:r>
    </w:p>
    <w:p w:rsidR="000314D0" w:rsidRPr="000314D0" w:rsidRDefault="000314D0" w:rsidP="000314D0">
      <w:pPr>
        <w:jc w:val="both"/>
        <w:rPr>
          <w:rFonts w:ascii="Sylfaen" w:hAnsi="Sylfaen"/>
          <w:lang w:val="ka-GE"/>
        </w:rPr>
      </w:pPr>
    </w:p>
    <w:p w:rsidR="000314D0" w:rsidRPr="000314D0" w:rsidRDefault="000314D0" w:rsidP="00AA7495">
      <w:pPr>
        <w:pStyle w:val="ListParagraph"/>
        <w:numPr>
          <w:ilvl w:val="0"/>
          <w:numId w:val="35"/>
        </w:numPr>
        <w:spacing w:after="0" w:line="240" w:lineRule="auto"/>
        <w:jc w:val="both"/>
        <w:rPr>
          <w:rFonts w:ascii="Sylfaen" w:hAnsi="Sylfaen"/>
          <w:lang w:val="ka-GE"/>
        </w:rPr>
      </w:pPr>
      <w:r w:rsidRPr="000314D0">
        <w:rPr>
          <w:rFonts w:ascii="Sylfaen" w:hAnsi="Sylfaen"/>
          <w:lang w:val="ka-GE"/>
        </w:rPr>
        <w:t>ფიზიკური გარემოს შეფასება</w:t>
      </w:r>
    </w:p>
    <w:p w:rsidR="000314D0" w:rsidRPr="000314D0" w:rsidRDefault="000314D0" w:rsidP="00AA7495">
      <w:pPr>
        <w:pStyle w:val="ListParagraph"/>
        <w:numPr>
          <w:ilvl w:val="0"/>
          <w:numId w:val="35"/>
        </w:numPr>
        <w:spacing w:after="0" w:line="240" w:lineRule="auto"/>
        <w:jc w:val="both"/>
        <w:rPr>
          <w:rFonts w:ascii="Sylfaen" w:hAnsi="Sylfaen"/>
          <w:lang w:val="ka-GE"/>
        </w:rPr>
      </w:pPr>
      <w:r w:rsidRPr="000314D0">
        <w:rPr>
          <w:rFonts w:ascii="Sylfaen" w:hAnsi="Sylfaen"/>
          <w:lang w:val="ka-GE"/>
        </w:rPr>
        <w:t>გარეგნული მხარის შეფასება</w:t>
      </w:r>
    </w:p>
    <w:p w:rsidR="000314D0" w:rsidRPr="000314D0" w:rsidRDefault="000314D0" w:rsidP="00AA7495">
      <w:pPr>
        <w:pStyle w:val="ListParagraph"/>
        <w:numPr>
          <w:ilvl w:val="0"/>
          <w:numId w:val="35"/>
        </w:numPr>
        <w:spacing w:after="0" w:line="240" w:lineRule="auto"/>
        <w:jc w:val="both"/>
        <w:rPr>
          <w:rFonts w:ascii="Sylfaen" w:hAnsi="Sylfaen"/>
          <w:lang w:val="ka-GE"/>
        </w:rPr>
      </w:pPr>
      <w:r w:rsidRPr="000314D0">
        <w:rPr>
          <w:rFonts w:ascii="Sylfaen" w:hAnsi="Sylfaen"/>
          <w:lang w:val="ka-GE"/>
        </w:rPr>
        <w:t>კეთილგანწყობა</w:t>
      </w:r>
    </w:p>
    <w:p w:rsidR="000314D0" w:rsidRPr="000314D0" w:rsidRDefault="000314D0" w:rsidP="00AA7495">
      <w:pPr>
        <w:pStyle w:val="ListParagraph"/>
        <w:numPr>
          <w:ilvl w:val="0"/>
          <w:numId w:val="35"/>
        </w:numPr>
        <w:spacing w:after="0" w:line="240" w:lineRule="auto"/>
        <w:jc w:val="both"/>
        <w:rPr>
          <w:rFonts w:ascii="Sylfaen" w:hAnsi="Sylfaen"/>
          <w:lang w:val="ka-GE"/>
        </w:rPr>
      </w:pPr>
      <w:r w:rsidRPr="000314D0">
        <w:rPr>
          <w:rFonts w:ascii="Sylfaen" w:hAnsi="Sylfaen"/>
          <w:lang w:val="ka-GE"/>
        </w:rPr>
        <w:t>კონსულტირების პროცესი</w:t>
      </w:r>
    </w:p>
    <w:p w:rsidR="000314D0" w:rsidRPr="000314D0" w:rsidRDefault="000314D0" w:rsidP="00AA7495">
      <w:pPr>
        <w:pStyle w:val="ListParagraph"/>
        <w:numPr>
          <w:ilvl w:val="0"/>
          <w:numId w:val="35"/>
        </w:numPr>
        <w:spacing w:after="0" w:line="240" w:lineRule="auto"/>
        <w:jc w:val="both"/>
        <w:rPr>
          <w:rFonts w:ascii="Sylfaen" w:hAnsi="Sylfaen"/>
          <w:lang w:val="ka-GE"/>
        </w:rPr>
      </w:pPr>
      <w:r w:rsidRPr="000314D0">
        <w:rPr>
          <w:rFonts w:ascii="Sylfaen" w:hAnsi="Sylfaen"/>
          <w:lang w:val="ka-GE"/>
        </w:rPr>
        <w:t>ურთიერთობის სტილი</w:t>
      </w:r>
    </w:p>
    <w:p w:rsidR="000314D0" w:rsidRPr="000314D0" w:rsidRDefault="000314D0" w:rsidP="00AA7495">
      <w:pPr>
        <w:pStyle w:val="ListParagraph"/>
        <w:numPr>
          <w:ilvl w:val="0"/>
          <w:numId w:val="35"/>
        </w:numPr>
        <w:spacing w:after="0" w:line="240" w:lineRule="auto"/>
        <w:jc w:val="both"/>
        <w:rPr>
          <w:rFonts w:ascii="Sylfaen" w:hAnsi="Sylfaen"/>
          <w:lang w:val="ka-GE"/>
        </w:rPr>
      </w:pPr>
      <w:r w:rsidRPr="000314D0">
        <w:rPr>
          <w:rFonts w:ascii="Sylfaen" w:hAnsi="Sylfaen"/>
          <w:lang w:val="ka-GE"/>
        </w:rPr>
        <w:t>შეფერხება/შეფერხების პროცესის აღმოფხვრა</w:t>
      </w:r>
    </w:p>
    <w:p w:rsidR="000314D0" w:rsidRPr="000314D0" w:rsidRDefault="000314D0" w:rsidP="000314D0">
      <w:pPr>
        <w:pStyle w:val="ListParagraph"/>
        <w:jc w:val="both"/>
        <w:rPr>
          <w:rFonts w:ascii="Sylfaen" w:hAnsi="Sylfaen"/>
          <w:lang w:val="ka-GE"/>
        </w:rPr>
      </w:pPr>
    </w:p>
    <w:p w:rsidR="000314D0" w:rsidRPr="000314D0" w:rsidRDefault="000314D0" w:rsidP="000314D0">
      <w:pPr>
        <w:pStyle w:val="ListParagraph"/>
        <w:ind w:hanging="720"/>
        <w:jc w:val="both"/>
        <w:rPr>
          <w:rFonts w:ascii="Sylfaen" w:hAnsi="Sylfaen"/>
          <w:lang w:val="ka-GE"/>
        </w:rPr>
      </w:pPr>
      <w:r w:rsidRPr="000314D0">
        <w:rPr>
          <w:rFonts w:ascii="Sylfaen" w:hAnsi="Sylfaen"/>
          <w:lang w:val="ka-GE"/>
        </w:rPr>
        <w:t>მისტიური მომხმარებლები ცენტრში ვიზიტისას იყენებდნენ ტიპიურ საკითხებს.</w:t>
      </w:r>
    </w:p>
    <w:p w:rsidR="000314D0" w:rsidRPr="000314D0" w:rsidRDefault="000314D0" w:rsidP="000314D0">
      <w:pPr>
        <w:pStyle w:val="ListParagraph"/>
        <w:ind w:hanging="720"/>
        <w:jc w:val="both"/>
        <w:rPr>
          <w:rFonts w:ascii="Sylfaen" w:hAnsi="Sylfaen"/>
          <w:lang w:val="ka-GE"/>
        </w:rPr>
      </w:pPr>
    </w:p>
    <w:p w:rsidR="000314D0" w:rsidRPr="000314D0" w:rsidRDefault="000314D0" w:rsidP="000314D0">
      <w:pPr>
        <w:pStyle w:val="ListParagraph"/>
        <w:ind w:left="0"/>
        <w:jc w:val="both"/>
        <w:rPr>
          <w:rFonts w:ascii="Sylfaen" w:hAnsi="Sylfaen"/>
          <w:lang w:val="ka-GE"/>
        </w:rPr>
      </w:pPr>
      <w:r w:rsidRPr="000314D0">
        <w:rPr>
          <w:rFonts w:ascii="Sylfaen" w:hAnsi="Sylfaen"/>
          <w:lang w:val="ka-GE"/>
        </w:rPr>
        <w:t>მისტიური შეფასების შედეგებმა ძირითადად დაადასტურა მომხმარებელთა რაოდენობრივი კვლევის შედეგები.</w:t>
      </w: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b/>
          <w:lang w:val="ka-GE"/>
        </w:rPr>
      </w:pPr>
      <w:r w:rsidRPr="000314D0">
        <w:rPr>
          <w:rFonts w:ascii="Sylfaen" w:hAnsi="Sylfaen"/>
          <w:b/>
          <w:lang w:val="ka-GE"/>
        </w:rPr>
        <w:t>ფიზიკური გარემოს შეფასება</w:t>
      </w:r>
    </w:p>
    <w:p w:rsidR="000314D0" w:rsidRPr="000314D0" w:rsidRDefault="000314D0" w:rsidP="000314D0">
      <w:pPr>
        <w:pStyle w:val="ListParagraph"/>
        <w:ind w:left="0"/>
        <w:jc w:val="both"/>
        <w:rPr>
          <w:rFonts w:ascii="Sylfaen" w:hAnsi="Sylfaen"/>
          <w:b/>
          <w:lang w:val="ka-GE"/>
        </w:rPr>
      </w:pPr>
    </w:p>
    <w:p w:rsidR="000314D0" w:rsidRPr="000314D0" w:rsidRDefault="000314D0" w:rsidP="000314D0">
      <w:pPr>
        <w:pStyle w:val="ListParagraph"/>
        <w:ind w:left="0"/>
        <w:jc w:val="both"/>
        <w:rPr>
          <w:rFonts w:ascii="Sylfaen" w:hAnsi="Sylfaen"/>
          <w:lang w:val="ka-GE"/>
        </w:rPr>
      </w:pPr>
      <w:r w:rsidRPr="000314D0">
        <w:rPr>
          <w:rFonts w:ascii="Sylfaen" w:hAnsi="Sylfaen"/>
          <w:lang w:val="ka-GE"/>
        </w:rPr>
        <w:t>ფიზიკური გარემო მომხმარებლებისთვის ნაკლებად კომფორტულია. რიგში ხანგრძლივი დგომის დროს რამოდენიმე სკამის გარდა, შენობის შიგნით ჩამოჯდომა ვერ ხერხდება. რაც განსაკუთრებით საგრძნობია უამინდობის დროს, როდესაც გარეთ მოცდა შეუძლებელია. მომსახურების სივრცეში არ არის ხელმისაწვდომი წყალი, (წყლის აპარატი).  ოპერატორების სამუშაო სივრციდან, შუშის ტიხარის მიღმა, ხმა ცუდად ისმის. ზოგიერთი ვიზიტორისთვის საკმაოდ მაღალია ფრონტდესკის ბარიერები.</w:t>
      </w: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lang w:val="ka-GE"/>
        </w:rPr>
      </w:pPr>
      <w:r w:rsidRPr="000314D0">
        <w:rPr>
          <w:rFonts w:ascii="Sylfaen" w:hAnsi="Sylfaen"/>
          <w:lang w:val="ka-GE"/>
        </w:rPr>
        <w:t>ცენტრში პირველი ვიზიტისას რთულია გარკვევა ვის უნდა მიმართო, დაცვის სამსახურის წარმომადგენლები ითავსებენ სივრცის მენეჯერის ფუნქციას და მათი დახმარებით ხდება ვიზიტორების ორიენტირება სასურველი მიმართულებით.</w:t>
      </w: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b/>
          <w:lang w:val="ka-GE"/>
        </w:rPr>
      </w:pPr>
      <w:r w:rsidRPr="000314D0">
        <w:rPr>
          <w:rFonts w:ascii="Sylfaen" w:hAnsi="Sylfaen"/>
          <w:b/>
          <w:lang w:val="ka-GE"/>
        </w:rPr>
        <w:t>ოპერატორების გარეგნული მხარე</w:t>
      </w: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lang w:val="ka-GE"/>
        </w:rPr>
      </w:pPr>
      <w:r w:rsidRPr="000314D0">
        <w:rPr>
          <w:rFonts w:ascii="Sylfaen" w:hAnsi="Sylfaen"/>
          <w:lang w:val="ka-GE"/>
        </w:rPr>
        <w:lastRenderedPageBreak/>
        <w:t>ოპერატორების გარეგნული მხარის დეტალური შეფასება საკმაოდ რთულია ბარიერის სიმაღლის გამო, მაგრამ შეიძლება ითქვას, რომ ოპერატორები მოწესრიგებულად გამოიყურებიან, ყურადღებას არ იქცევენ სამუშაო გარემოსთვის შეუფერებელი სამოსით ან მაკიაჟით.</w:t>
      </w: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b/>
          <w:lang w:val="ka-GE"/>
        </w:rPr>
      </w:pPr>
      <w:r w:rsidRPr="000314D0">
        <w:rPr>
          <w:rFonts w:ascii="Sylfaen" w:hAnsi="Sylfaen"/>
          <w:b/>
          <w:lang w:val="ka-GE"/>
        </w:rPr>
        <w:t>კეთილგანწყობა / ურთიერთობის სტილი</w:t>
      </w: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lang w:val="ka-GE"/>
        </w:rPr>
      </w:pPr>
      <w:r w:rsidRPr="000314D0">
        <w:rPr>
          <w:rFonts w:ascii="Sylfaen" w:hAnsi="Sylfaen"/>
          <w:lang w:val="ka-GE"/>
        </w:rPr>
        <w:t xml:space="preserve">ოპერატორები გამოხატავენ კეთილგანწყობას მომხმარებელთა მიმართ,  იღიმიან, ყურადღებით უსმენენ მათ და ცდილობენ გაარკვიონ რა სახის დახმარება სჭირდებათ მათ. ერთეულ შემთხვევებში მომხმარებელს სჭირდება გარკვეული დრო ოპერატორის ყურადღების მისაქცევად. ასევე ერთეულ შემთხვევებში ოპერატორი იყენებს ნეგატიურ არავერბალურ ჟესტებს, აგრეთვე ფრაზებს, რაც სავარაუდოდ გამოწვეულია რიგში დგომისგან აგრესიულ განწყობაზე მყოფი მომხმარებლების ქცევაზე რეაქციას. </w:t>
      </w:r>
    </w:p>
    <w:p w:rsidR="000314D0" w:rsidRPr="000314D0" w:rsidRDefault="000314D0" w:rsidP="000314D0">
      <w:pPr>
        <w:pStyle w:val="ListParagraph"/>
        <w:ind w:left="0"/>
        <w:jc w:val="both"/>
        <w:rPr>
          <w:rFonts w:ascii="Sylfaen" w:hAnsi="Sylfaen"/>
          <w:lang w:val="ka-GE"/>
        </w:rPr>
      </w:pPr>
      <w:r w:rsidRPr="000314D0">
        <w:rPr>
          <w:rFonts w:ascii="Sylfaen" w:hAnsi="Sylfaen"/>
          <w:lang w:val="ka-GE"/>
        </w:rPr>
        <w:t>ურთიერთობის სტილი ოპერატორებს აქვთ ძირითადად მშვიდი,ზრდილობიანი, საქმიანი აქვთ. ზოგჯერ იქმნება შთაბეჭდილება, რომ არიან პასიურები და მოდუნებულები.</w:t>
      </w: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b/>
          <w:lang w:val="ka-GE"/>
        </w:rPr>
      </w:pPr>
      <w:r w:rsidRPr="000314D0">
        <w:rPr>
          <w:rFonts w:ascii="Sylfaen" w:hAnsi="Sylfaen"/>
          <w:b/>
          <w:lang w:val="ka-GE"/>
        </w:rPr>
        <w:t>კონსულტაციის პროცესი</w:t>
      </w:r>
    </w:p>
    <w:p w:rsidR="000314D0" w:rsidRPr="000314D0" w:rsidRDefault="000314D0" w:rsidP="000314D0">
      <w:pPr>
        <w:pStyle w:val="ListParagraph"/>
        <w:ind w:left="0"/>
        <w:jc w:val="both"/>
        <w:rPr>
          <w:rFonts w:ascii="Sylfaen" w:hAnsi="Sylfaen"/>
          <w:lang w:val="ka-GE"/>
        </w:rPr>
      </w:pPr>
    </w:p>
    <w:p w:rsidR="000314D0" w:rsidRPr="000314D0" w:rsidRDefault="000314D0" w:rsidP="000314D0">
      <w:pPr>
        <w:pStyle w:val="ListParagraph"/>
        <w:ind w:left="0"/>
        <w:jc w:val="both"/>
        <w:rPr>
          <w:rFonts w:ascii="Sylfaen" w:hAnsi="Sylfaen"/>
          <w:lang w:val="ka-GE"/>
        </w:rPr>
      </w:pPr>
      <w:r w:rsidRPr="000314D0">
        <w:rPr>
          <w:rFonts w:ascii="Sylfaen" w:hAnsi="Sylfaen"/>
          <w:lang w:val="ka-GE"/>
        </w:rPr>
        <w:t xml:space="preserve">რიგში დგომისგან განსხვავებით, თავად კონსულტაციის პროცესი არ არის დროში გაწელილი, ოპერატორები საკმაოდ სწრაფად უწევენ კონსულტაციას მომხმარებლებს, ცდილობენ გასაგებად აუხსნან პროცედურები, ისაუბრონ მარტივად და მიაწოდონ მათ საჭირო ინფორმაცია. მომხმარებლების უკმაყოფილებას ძირითადად რიგში დგომა, პასუხის მიღების დრო და ფორმები იწვევს. </w:t>
      </w:r>
    </w:p>
    <w:p w:rsidR="000314D0" w:rsidRPr="000314D0" w:rsidRDefault="000314D0" w:rsidP="000314D0">
      <w:pPr>
        <w:pStyle w:val="ListParagraph"/>
        <w:ind w:left="0"/>
        <w:jc w:val="both"/>
        <w:rPr>
          <w:rFonts w:ascii="Sylfaen" w:hAnsi="Sylfaen"/>
          <w:lang w:val="ka-GE"/>
        </w:rPr>
      </w:pPr>
    </w:p>
    <w:p w:rsidR="000314D0" w:rsidRDefault="000314D0" w:rsidP="000314D0">
      <w:pPr>
        <w:pStyle w:val="ListParagraph"/>
        <w:ind w:left="0"/>
        <w:jc w:val="both"/>
        <w:rPr>
          <w:rFonts w:ascii="Sylfaen" w:hAnsi="Sylfaen"/>
          <w:sz w:val="20"/>
          <w:szCs w:val="20"/>
          <w:lang w:val="ka-GE"/>
        </w:rPr>
      </w:pPr>
    </w:p>
    <w:p w:rsidR="000314D0" w:rsidRDefault="000314D0">
      <w:pPr>
        <w:rPr>
          <w:rFonts w:ascii="Sylfaen" w:eastAsiaTheme="majorEastAsia" w:hAnsi="Sylfaen" w:cs="Sylfaen"/>
          <w:b/>
          <w:bCs/>
          <w:color w:val="4F81BD" w:themeColor="accent1"/>
          <w:sz w:val="26"/>
          <w:szCs w:val="26"/>
          <w:lang w:val="ka-GE"/>
        </w:rPr>
      </w:pPr>
      <w:r>
        <w:rPr>
          <w:rFonts w:ascii="Sylfaen" w:hAnsi="Sylfaen" w:cs="Sylfaen"/>
          <w:lang w:val="ka-GE"/>
        </w:rPr>
        <w:br w:type="page"/>
      </w:r>
    </w:p>
    <w:p w:rsidR="002A7284" w:rsidRPr="002A7284" w:rsidRDefault="002A7284" w:rsidP="00AA7495">
      <w:pPr>
        <w:pStyle w:val="Heading2"/>
        <w:numPr>
          <w:ilvl w:val="0"/>
          <w:numId w:val="1"/>
        </w:numPr>
        <w:ind w:left="450" w:hanging="450"/>
        <w:rPr>
          <w:rFonts w:ascii="Sylfaen" w:hAnsi="Sylfaen" w:cs="Sylfaen"/>
          <w:lang w:val="ka-GE"/>
        </w:rPr>
      </w:pPr>
      <w:bookmarkStart w:id="27" w:name="_Toc402198411"/>
      <w:r>
        <w:rPr>
          <w:rFonts w:ascii="Sylfaen" w:hAnsi="Sylfaen" w:cs="Sylfaen"/>
          <w:lang w:val="ka-GE"/>
        </w:rPr>
        <w:lastRenderedPageBreak/>
        <w:t xml:space="preserve">უმაღლესი და პროფესიული საგანმანათლებლო დაწესებულებების მონაწილეობით ჩატარებული </w:t>
      </w:r>
      <w:r w:rsidRPr="002A7284">
        <w:rPr>
          <w:rFonts w:ascii="Sylfaen" w:hAnsi="Sylfaen" w:cs="Sylfaen"/>
          <w:lang w:val="ka-GE"/>
        </w:rPr>
        <w:t xml:space="preserve">ფოკუს </w:t>
      </w:r>
      <w:r>
        <w:rPr>
          <w:rFonts w:ascii="Sylfaen" w:hAnsi="Sylfaen" w:cs="Sylfaen"/>
          <w:lang w:val="ka-GE"/>
        </w:rPr>
        <w:t>ჯგუფების შედეგები</w:t>
      </w:r>
      <w:bookmarkEnd w:id="27"/>
      <w:r w:rsidRPr="002A7284">
        <w:rPr>
          <w:rFonts w:ascii="Sylfaen" w:hAnsi="Sylfaen" w:cs="Sylfaen"/>
          <w:lang w:val="ka-GE"/>
        </w:rPr>
        <w:t xml:space="preserve"> </w:t>
      </w:r>
    </w:p>
    <w:p w:rsidR="002A7284" w:rsidRPr="000314D0" w:rsidRDefault="002A7284" w:rsidP="002A7284">
      <w:pPr>
        <w:jc w:val="both"/>
        <w:rPr>
          <w:rFonts w:ascii="Sylfaen" w:hAnsi="Sylfaen" w:cs="Sylfaen"/>
          <w:lang w:val="ka-GE"/>
        </w:rPr>
      </w:pPr>
      <w:r w:rsidRPr="000314D0">
        <w:rPr>
          <w:rFonts w:ascii="Sylfaen" w:hAnsi="Sylfaen" w:cs="Sylfaen"/>
          <w:lang w:val="ka-GE"/>
        </w:rPr>
        <w:t xml:space="preserve">ცენტრის სერვისების მიმართ მომხმარებელთა კმაყოფილების შესწავლისა და არსებული პრობლემების და მათი მოგვარების გზების იდენტრიფიცირების მიზნით ჩატარდა 2 ფოკუს ჯგუფი და ერთი ინტერვიუ. ფოკუს ჯგუფში მონაწილეობაზე მოწვევა დაეგზავნა თბილისის  45 უმაღლეს სასწავლებელს და 35 პროფესიულ სასწავლებელს. პროფესიულ სასწავლებლებთან ფოკუს ჯგუფი ჩატარდა 7 ოქტომბერს, შეხვედრას ესწრებოდა 10 სასწავლებლის წარმომადგენელი. უმაღლეს სასწავლებლებთან ფოკუს ჯგუფი ჩატარდა 16 ოქტომბერს, შეხვედრას ესწრებოდა 14 უმაღლესი სასწავლებლის წარმომადგენელი. შეხვედრა ორივე შემთხვევაში გაგრძელდა 2 სთ-ზე მეტი.  მონაწილეები აქტიურად იყვნენ დისკუსიაში ჩართულები. </w:t>
      </w:r>
    </w:p>
    <w:p w:rsidR="002A7284" w:rsidRPr="000314D0" w:rsidRDefault="002A7284" w:rsidP="002A7284">
      <w:pPr>
        <w:jc w:val="both"/>
        <w:rPr>
          <w:rFonts w:ascii="Sylfaen" w:hAnsi="Sylfaen" w:cs="Sylfaen"/>
          <w:lang w:val="ka-GE"/>
        </w:rPr>
      </w:pPr>
      <w:r w:rsidRPr="000314D0">
        <w:rPr>
          <w:rFonts w:ascii="Sylfaen" w:hAnsi="Sylfaen" w:cs="Sylfaen"/>
          <w:lang w:val="ka-GE"/>
        </w:rPr>
        <w:t xml:space="preserve">ამავე თავში ფოკუს ჯგუფის შედეგებთან ინტეგრირებულია და ერთი ინტერვიუს შედეგები. </w:t>
      </w:r>
    </w:p>
    <w:p w:rsidR="002A7284" w:rsidRPr="000314D0" w:rsidRDefault="002A7284" w:rsidP="002A7284">
      <w:pPr>
        <w:widowControl w:val="0"/>
        <w:spacing w:before="120" w:after="0"/>
        <w:jc w:val="both"/>
        <w:rPr>
          <w:rFonts w:ascii="Sylfaen" w:hAnsi="Sylfaen" w:cs="Sylfaen"/>
          <w:lang w:val="ka-GE"/>
        </w:rPr>
      </w:pPr>
      <w:r w:rsidRPr="000314D0">
        <w:rPr>
          <w:rFonts w:ascii="Sylfaen" w:hAnsi="Sylfaen" w:cs="Sylfaen"/>
          <w:lang w:val="ka-GE"/>
        </w:rPr>
        <w:t>განსახილველ საკითხებში შედიოდა:</w:t>
      </w:r>
    </w:p>
    <w:p w:rsidR="002A7284" w:rsidRPr="000314D0" w:rsidRDefault="002A7284" w:rsidP="00AA7495">
      <w:pPr>
        <w:pStyle w:val="ListParagraph"/>
        <w:widowControl w:val="0"/>
        <w:numPr>
          <w:ilvl w:val="0"/>
          <w:numId w:val="22"/>
        </w:numPr>
        <w:spacing w:before="120" w:after="0"/>
        <w:jc w:val="both"/>
        <w:rPr>
          <w:rFonts w:ascii="Sylfaen" w:hAnsi="Sylfaen"/>
        </w:rPr>
      </w:pPr>
      <w:r w:rsidRPr="000314D0">
        <w:rPr>
          <w:rFonts w:ascii="Sylfaen" w:hAnsi="Sylfaen" w:cs="Sylfaen"/>
        </w:rPr>
        <w:t>ავტორიზაცია</w:t>
      </w:r>
      <w:r w:rsidRPr="000314D0">
        <w:rPr>
          <w:rFonts w:ascii="Sylfaen" w:hAnsi="Sylfaen" w:cs="Sylfaen"/>
          <w:lang w:val="ka-GE"/>
        </w:rPr>
        <w:t>;</w:t>
      </w:r>
    </w:p>
    <w:p w:rsidR="002A7284" w:rsidRPr="000314D0" w:rsidRDefault="002A7284" w:rsidP="00AA7495">
      <w:pPr>
        <w:pStyle w:val="ListParagraph"/>
        <w:widowControl w:val="0"/>
        <w:numPr>
          <w:ilvl w:val="0"/>
          <w:numId w:val="22"/>
        </w:numPr>
        <w:spacing w:before="120" w:after="0"/>
        <w:jc w:val="both"/>
        <w:rPr>
          <w:rFonts w:ascii="Sylfaen" w:hAnsi="Sylfaen"/>
          <w:lang w:val="ka-GE"/>
        </w:rPr>
      </w:pPr>
      <w:r w:rsidRPr="000314D0">
        <w:rPr>
          <w:rFonts w:ascii="Sylfaen" w:hAnsi="Sylfaen"/>
          <w:lang w:val="ka-GE"/>
        </w:rPr>
        <w:t>აკრედიტაცია;</w:t>
      </w:r>
    </w:p>
    <w:p w:rsidR="002A7284" w:rsidRPr="000314D0" w:rsidRDefault="002A7284" w:rsidP="00AA7495">
      <w:pPr>
        <w:pStyle w:val="ListParagraph"/>
        <w:widowControl w:val="0"/>
        <w:numPr>
          <w:ilvl w:val="0"/>
          <w:numId w:val="22"/>
        </w:numPr>
        <w:spacing w:before="120" w:after="0"/>
        <w:jc w:val="both"/>
        <w:rPr>
          <w:rFonts w:ascii="Sylfaen" w:hAnsi="Sylfaen"/>
          <w:lang w:val="ka-GE"/>
        </w:rPr>
      </w:pPr>
      <w:r w:rsidRPr="000314D0">
        <w:rPr>
          <w:rFonts w:ascii="Sylfaen" w:hAnsi="Sylfaen"/>
          <w:lang w:val="ka-GE"/>
        </w:rPr>
        <w:t>ეროვნულ საკვალიფიკაციო ჩარჩოში კვალიფიკაციის შეცვლა, ამოღება ან დამატება;</w:t>
      </w:r>
    </w:p>
    <w:p w:rsidR="002A7284" w:rsidRPr="000314D0" w:rsidRDefault="002A7284" w:rsidP="00AA7495">
      <w:pPr>
        <w:pStyle w:val="ListParagraph"/>
        <w:widowControl w:val="0"/>
        <w:numPr>
          <w:ilvl w:val="0"/>
          <w:numId w:val="22"/>
        </w:numPr>
        <w:spacing w:before="120" w:after="0"/>
        <w:jc w:val="both"/>
        <w:rPr>
          <w:rFonts w:ascii="Sylfaen" w:hAnsi="Sylfaen"/>
          <w:lang w:val="ka-GE"/>
        </w:rPr>
      </w:pPr>
      <w:r w:rsidRPr="000314D0">
        <w:rPr>
          <w:rFonts w:ascii="Sylfaen" w:hAnsi="Sylfaen"/>
          <w:lang w:val="ka-GE"/>
        </w:rPr>
        <w:t>ყოველწლიური თვითშეფასების ანგარიშის წარდგენა;</w:t>
      </w:r>
    </w:p>
    <w:p w:rsidR="002A7284" w:rsidRPr="000314D0" w:rsidRDefault="002A7284" w:rsidP="00AA7495">
      <w:pPr>
        <w:pStyle w:val="ListParagraph"/>
        <w:widowControl w:val="0"/>
        <w:numPr>
          <w:ilvl w:val="0"/>
          <w:numId w:val="22"/>
        </w:numPr>
        <w:spacing w:before="120" w:after="0"/>
        <w:jc w:val="both"/>
        <w:rPr>
          <w:rFonts w:ascii="Sylfaen" w:hAnsi="Sylfaen"/>
          <w:lang w:val="ka-GE"/>
        </w:rPr>
      </w:pPr>
      <w:r w:rsidRPr="000314D0">
        <w:rPr>
          <w:rFonts w:ascii="Sylfaen" w:hAnsi="Sylfaen"/>
          <w:lang w:val="ka-GE"/>
        </w:rPr>
        <w:t>რეესტრი;</w:t>
      </w:r>
    </w:p>
    <w:p w:rsidR="002A7284" w:rsidRPr="000314D0" w:rsidRDefault="002A7284" w:rsidP="00AA7495">
      <w:pPr>
        <w:pStyle w:val="ListParagraph"/>
        <w:widowControl w:val="0"/>
        <w:numPr>
          <w:ilvl w:val="0"/>
          <w:numId w:val="22"/>
        </w:numPr>
        <w:spacing w:before="120" w:after="0"/>
        <w:jc w:val="both"/>
        <w:rPr>
          <w:rFonts w:ascii="Sylfaen" w:hAnsi="Sylfaen"/>
          <w:lang w:val="ka-GE"/>
        </w:rPr>
      </w:pPr>
      <w:r w:rsidRPr="000314D0">
        <w:rPr>
          <w:rFonts w:ascii="Sylfaen" w:hAnsi="Sylfaen"/>
          <w:lang w:val="ka-GE"/>
        </w:rPr>
        <w:t>საგანამანთლებლო კონტიგენტის გაზრდა;</w:t>
      </w:r>
    </w:p>
    <w:p w:rsidR="002A7284" w:rsidRPr="000314D0" w:rsidRDefault="002A7284" w:rsidP="00AA7495">
      <w:pPr>
        <w:pStyle w:val="ListParagraph"/>
        <w:numPr>
          <w:ilvl w:val="0"/>
          <w:numId w:val="22"/>
        </w:numPr>
        <w:jc w:val="both"/>
        <w:rPr>
          <w:rFonts w:ascii="Sylfaen" w:hAnsi="Sylfaen"/>
        </w:rPr>
      </w:pPr>
      <w:r w:rsidRPr="000314D0">
        <w:rPr>
          <w:rFonts w:ascii="Sylfaen" w:hAnsi="Sylfaen" w:cs="Sylfaen"/>
        </w:rPr>
        <w:t>დ</w:t>
      </w:r>
      <w:r w:rsidRPr="000314D0">
        <w:rPr>
          <w:rFonts w:ascii="Sylfaen" w:hAnsi="Sylfaen"/>
        </w:rPr>
        <w:t>ამატებით</w:t>
      </w:r>
      <w:r w:rsidRPr="000314D0">
        <w:rPr>
          <w:rFonts w:ascii="Sylfaen" w:hAnsi="Sylfaen"/>
          <w:lang w:val="ka-GE"/>
        </w:rPr>
        <w:t xml:space="preserve"> სასურველი</w:t>
      </w:r>
      <w:r w:rsidRPr="000314D0">
        <w:rPr>
          <w:rFonts w:ascii="Sylfaen" w:hAnsi="Sylfaen"/>
        </w:rPr>
        <w:t xml:space="preserve"> სერვის</w:t>
      </w:r>
      <w:r w:rsidRPr="000314D0">
        <w:rPr>
          <w:rFonts w:ascii="Sylfaen" w:hAnsi="Sylfaen"/>
          <w:lang w:val="ka-GE"/>
        </w:rPr>
        <w:t>ები</w:t>
      </w:r>
      <w:r w:rsidRPr="000314D0">
        <w:rPr>
          <w:rFonts w:ascii="Sylfaen" w:hAnsi="Sylfaen"/>
        </w:rPr>
        <w:t xml:space="preserve"> განათლების ხარისხის განვითარების ეროვნული ცენტრისგან</w:t>
      </w:r>
      <w:r w:rsidRPr="000314D0">
        <w:rPr>
          <w:rFonts w:ascii="Sylfaen" w:hAnsi="Sylfaen"/>
          <w:lang w:val="ka-GE"/>
        </w:rPr>
        <w:t>.</w:t>
      </w:r>
    </w:p>
    <w:p w:rsidR="002A7284" w:rsidRPr="000314D0" w:rsidRDefault="002A7284" w:rsidP="002A7284">
      <w:pPr>
        <w:jc w:val="both"/>
        <w:rPr>
          <w:rFonts w:ascii="Sylfaen" w:hAnsi="Sylfaen"/>
          <w:lang w:val="ka-GE"/>
        </w:rPr>
      </w:pPr>
      <w:r w:rsidRPr="000314D0">
        <w:rPr>
          <w:rFonts w:ascii="Sylfaen" w:hAnsi="Sylfaen"/>
          <w:lang w:val="ka-GE"/>
        </w:rPr>
        <w:t>თითოეულ მონაწილეს მიეცა საშუალება ესაუბრა თავისი გამოცდილების შესახებ ზემოთ მოცემული საკითხების გარშემო, გაეკეთებინათ გარკვეული შეფასებები და დაეფიქსირებინათ საკუთარი მოსაზრებები არსებული ხარვეზებისა და ცენტრის საქმიანობის გაუმჯობესების შესაძლებლობების შესახებ.</w:t>
      </w:r>
    </w:p>
    <w:p w:rsidR="002A7284" w:rsidRPr="000314D0" w:rsidRDefault="002A7284" w:rsidP="002A7284">
      <w:pPr>
        <w:jc w:val="both"/>
        <w:rPr>
          <w:rFonts w:ascii="Sylfaen" w:hAnsi="Sylfaen"/>
          <w:lang w:val="ka-GE"/>
        </w:rPr>
      </w:pPr>
      <w:r w:rsidRPr="000314D0">
        <w:rPr>
          <w:rFonts w:ascii="Sylfaen" w:hAnsi="Sylfaen"/>
          <w:b/>
          <w:lang w:val="ka-GE"/>
        </w:rPr>
        <w:t>ავტორიზაციისა და აკრედიტაციის</w:t>
      </w:r>
      <w:r w:rsidRPr="000314D0">
        <w:rPr>
          <w:rFonts w:ascii="Sylfaen" w:hAnsi="Sylfaen"/>
          <w:lang w:val="ka-GE"/>
        </w:rPr>
        <w:t xml:space="preserve"> პროცესების შეფასებისას ძირითადად გამოიკვეთა რამოდენიმე სახის ხარვეზი: საკანონმდებლო ბაზის გაუმართაობა, სადაც მოიაზრება ბუნდოვნად გაწერილი რეგულაციები, რაც იძლევა სხვადასხვაგვარი ინტერპრეტაციების შესაძლებლობას, ავტორიზაციის ექსპერტების კვალიფიკაციასთან დაკავშირებული სირთულეები (არ იცნობს დარგის სპეციფიკას), საბჭოს მიერ გადაწყვეტილებების მიღების გამჭვირვალობასთან დაკავშირებული საკითხები და ავტორიზაციის/აკრედიტაციის პროცესში არსებული აქცენტების არაადექვატურობა.</w:t>
      </w:r>
    </w:p>
    <w:p w:rsidR="002A7284" w:rsidRPr="000314D0" w:rsidRDefault="002A7284" w:rsidP="002A7284">
      <w:pPr>
        <w:jc w:val="both"/>
        <w:rPr>
          <w:rFonts w:ascii="Sylfaen" w:hAnsi="Sylfaen"/>
          <w:lang w:val="ka-GE"/>
        </w:rPr>
      </w:pPr>
      <w:r w:rsidRPr="000314D0">
        <w:rPr>
          <w:rFonts w:ascii="Sylfaen" w:hAnsi="Sylfaen"/>
          <w:lang w:val="ka-GE"/>
        </w:rPr>
        <w:lastRenderedPageBreak/>
        <w:t xml:space="preserve">მონაწილები გამოთქვამდნენ მოსაზრებას, რომ </w:t>
      </w:r>
      <w:r w:rsidRPr="000314D0">
        <w:rPr>
          <w:rFonts w:ascii="Sylfaen" w:hAnsi="Sylfaen"/>
          <w:b/>
          <w:lang w:val="ka-GE"/>
        </w:rPr>
        <w:t>ავტორიზაციის პროცესი</w:t>
      </w:r>
      <w:r w:rsidRPr="000314D0">
        <w:rPr>
          <w:rFonts w:ascii="Sylfaen" w:hAnsi="Sylfaen"/>
          <w:lang w:val="ka-GE"/>
        </w:rPr>
        <w:t xml:space="preserve"> არის მეტისმეტად მშრალი და მიზნად ისახავს მხოლოდ თვითშეფასების ფორმაში შეტანილი ინფორმაციის მექნიკურ გადამოწმებას, არ ხდება სასწავლებლების სპეფიციკის გათვალისწინება და რაც მთვარია, მონაწილეების თქმით შეფასება უფრო ტექნიკურ ხასიათს ატარებს, ვიდრე შინაარსობრივს, ამიტომ ამჟამად არსებული პროცედურა არ იძლევა იმის თქმის შესაძლებლობას, რომ ავტორიზაცია გავლილი სასწავლებელი ასოცირებულია ხარისხიან სწავლებასთან. </w:t>
      </w:r>
    </w:p>
    <w:p w:rsidR="002A7284" w:rsidRPr="000314D0" w:rsidRDefault="002A7284" w:rsidP="002A7284">
      <w:pPr>
        <w:jc w:val="both"/>
        <w:rPr>
          <w:rFonts w:ascii="Sylfaen" w:hAnsi="Sylfaen"/>
          <w:lang w:val="ka-GE"/>
        </w:rPr>
      </w:pPr>
      <w:r w:rsidRPr="000314D0">
        <w:rPr>
          <w:rFonts w:ascii="Sylfaen" w:hAnsi="Sylfaen"/>
          <w:lang w:val="ka-GE"/>
        </w:rPr>
        <w:t xml:space="preserve">ავტორიზაციის პროცესში შესავსები კითხვარი რამოდენიმე მონაწილის მიერ შეფასდა როგორც ზედმეტად გრძელი და ტექნიკურად გაუმართავი (ექსელის ბაზა, რომელიც იბლოკება და ა.შ). </w:t>
      </w:r>
    </w:p>
    <w:p w:rsidR="002A7284" w:rsidRPr="000314D0" w:rsidRDefault="002A7284" w:rsidP="002A7284">
      <w:pPr>
        <w:jc w:val="both"/>
        <w:rPr>
          <w:rFonts w:ascii="Sylfaen" w:hAnsi="Sylfaen"/>
          <w:lang w:val="ka-GE"/>
        </w:rPr>
      </w:pPr>
      <w:r w:rsidRPr="000314D0">
        <w:rPr>
          <w:rFonts w:ascii="Sylfaen" w:hAnsi="Sylfaen"/>
          <w:lang w:val="ka-GE"/>
        </w:rPr>
        <w:t xml:space="preserve">ამასთან გაჟღერდა, რომ სახელმწიფო სასწავლებლებისთვის აღნიშნული პროცესის გავლა შედარებით მარტივია და დასახელდა რამოდენიმე სასწავლებელი, რომელთაც, მონაწილეთა მოსაზრებით, უსამართლოდ მისცეს ავტორიზაცია. მთლიანობაში აღსანიშნავია, რომ ავტორიზაციის პროცესმა შედარებით ნეგატიური შეფასება მიიღო კერძო დაწესებულებებისაგან, ვიდრე სახელმწიფო სასწავლებლებისგან. </w:t>
      </w:r>
    </w:p>
    <w:p w:rsidR="002A7284" w:rsidRPr="000314D0" w:rsidRDefault="002A7284" w:rsidP="002A7284">
      <w:pPr>
        <w:jc w:val="both"/>
        <w:rPr>
          <w:rFonts w:ascii="Sylfaen" w:hAnsi="Sylfaen"/>
          <w:lang w:val="ka-GE"/>
        </w:rPr>
      </w:pPr>
      <w:r w:rsidRPr="000314D0">
        <w:rPr>
          <w:rFonts w:ascii="Sylfaen" w:hAnsi="Sylfaen"/>
          <w:lang w:val="ka-GE"/>
        </w:rPr>
        <w:t>მონაწილეების მიერ ასევე გაესვა ხაზი ავტორიზაციის პროცესში ჩართული სხვადასხვა პირების მიერ მიწოდებული ინფორმაციის/გაწეული კონსულტაციის შეუსაბამობას და ურთიერთგამომრიცხავ ხასიათს, რაც სასწავლებლისთვის ბუნდოვანს ხდის იმ პროცედურებს/მოთხოვნებს, რომელიც საჭიროა დააკმაყოფილოს ავტორიზაციის მისაღებად:</w:t>
      </w:r>
    </w:p>
    <w:p w:rsidR="002A7284" w:rsidRPr="000314D0" w:rsidRDefault="002A7284" w:rsidP="002A7284">
      <w:pPr>
        <w:jc w:val="both"/>
        <w:rPr>
          <w:rFonts w:ascii="Sylfaen" w:hAnsi="Sylfaen"/>
          <w:i/>
          <w:color w:val="244061" w:themeColor="accent1" w:themeShade="80"/>
          <w:lang w:val="ka-GE"/>
        </w:rPr>
      </w:pPr>
      <w:r w:rsidRPr="000314D0">
        <w:rPr>
          <w:rFonts w:ascii="Sylfaen" w:hAnsi="Sylfaen"/>
          <w:i/>
          <w:color w:val="244061" w:themeColor="accent1" w:themeShade="80"/>
          <w:lang w:val="ka-GE"/>
        </w:rPr>
        <w:t>„ყოფილა შემთხვევა როდესაც ცენტრის სხვადასხვა თანამშრომლები სხვადასხვა განმარტებებს იძლევა. ეს მარტო ცენტრის პრობლემა არ არის. აქ სამი რგოლია ჩართული. ერთია ცენტრის თანამშრომელი,  რომელიც გაძლევს განმარტებას ნორმატიულ აქტთან დაკავშირებით, მეორე რგოლია ექსპერტი, რომელიც ასევე განმარტავს და მესამეა საბჭო. შეიძლება სამივემ ერთი და იგივე განმარტოს სხვადასხვანაირად.“</w:t>
      </w:r>
    </w:p>
    <w:p w:rsidR="002A7284" w:rsidRPr="000314D0" w:rsidRDefault="002A7284" w:rsidP="002A7284">
      <w:pPr>
        <w:jc w:val="both"/>
        <w:rPr>
          <w:rFonts w:ascii="Sylfaen" w:hAnsi="Sylfaen"/>
          <w:lang w:val="ka-GE"/>
        </w:rPr>
      </w:pPr>
      <w:r w:rsidRPr="000314D0">
        <w:rPr>
          <w:rFonts w:ascii="Sylfaen" w:hAnsi="Sylfaen"/>
          <w:lang w:val="ka-GE"/>
        </w:rPr>
        <w:t>მნიშვნელოვანია ისიც, რომ საბჭოს მიერ გადაწყვეტილებების მიღების პროცესში, მონაწილეების თქმით, დროის სიმცირის (ვადების)გამო, ვერ ხდება პრომლემების საფუძვლიანი განხილვა და გადაწყვეტილებების მიღება ხდება მექანიკურად, შინაარსობრივი და სიღრმისეული ანალიზის გარეშე; დაინტერესებული მხარე, როგორც წესი, ვერ იღებს სათანადო არგუმენტაციას. რამოდენიმე მონაწილემ ასევე აღნიშნა, რომ საბჭო რიგ შემთხვევებში არ იჩენს მზაობას ექსპერტის გადაწყვეტილების საპირისპირო არგუმენტები მოისმინოს სასწავლებლისგან.</w:t>
      </w:r>
    </w:p>
    <w:p w:rsidR="002A7284" w:rsidRPr="000314D0" w:rsidRDefault="002A7284" w:rsidP="002A7284">
      <w:pPr>
        <w:jc w:val="both"/>
        <w:rPr>
          <w:rFonts w:ascii="Sylfaen" w:hAnsi="Sylfaen"/>
          <w:i/>
          <w:color w:val="244061" w:themeColor="accent1" w:themeShade="80"/>
          <w:lang w:val="ka-GE"/>
        </w:rPr>
      </w:pPr>
      <w:r w:rsidRPr="000314D0">
        <w:rPr>
          <w:rFonts w:ascii="Sylfaen" w:hAnsi="Sylfaen"/>
          <w:i/>
          <w:color w:val="244061" w:themeColor="accent1" w:themeShade="80"/>
          <w:lang w:val="ka-GE"/>
        </w:rPr>
        <w:t>„ცუდი არის ის, რომ დასაბუთების ნაწილში საბჭო მოიკოჭლებს.... საქმეა ბევრი, და დრო არაა საკმარისი. საბჭოს სხდომაზე პრობლემის განხილვა უნდა იყოს საფუძვლიანი“</w:t>
      </w:r>
    </w:p>
    <w:p w:rsidR="002A7284" w:rsidRPr="000314D0" w:rsidRDefault="002A7284" w:rsidP="002A7284">
      <w:pPr>
        <w:jc w:val="both"/>
        <w:rPr>
          <w:rFonts w:ascii="Sylfaen" w:hAnsi="Sylfaen"/>
          <w:lang w:val="ka-GE"/>
        </w:rPr>
      </w:pPr>
      <w:r w:rsidRPr="000314D0">
        <w:rPr>
          <w:rFonts w:ascii="Sylfaen" w:hAnsi="Sylfaen"/>
          <w:lang w:val="ka-GE"/>
        </w:rPr>
        <w:lastRenderedPageBreak/>
        <w:t>ასევე გამოიკვეთა, რომ მონაწილეთა ნაწილისთვის ბუნდოვანია, თუ რა პრინციპით მოხდა საბჭოს წევრების არჩევა; ასევე პრობლემატურად დასახელდა გადაწყვეტილების მიღების პროცესში გამჭვირვალობისა და ღიაობის საკითხი როგორც საბჭოს, ისე ექსპერტების შემთხვევაში.</w:t>
      </w:r>
    </w:p>
    <w:p w:rsidR="002A7284" w:rsidRPr="000314D0" w:rsidRDefault="002A7284" w:rsidP="002A7284">
      <w:pPr>
        <w:jc w:val="both"/>
        <w:rPr>
          <w:rFonts w:ascii="Sylfaen" w:hAnsi="Sylfaen"/>
          <w:lang w:val="ka-GE"/>
        </w:rPr>
      </w:pPr>
      <w:r w:rsidRPr="000314D0">
        <w:rPr>
          <w:rFonts w:ascii="Sylfaen" w:hAnsi="Sylfaen"/>
          <w:lang w:val="ka-GE"/>
        </w:rPr>
        <w:t xml:space="preserve">მთლიანობაში, შეიძლება ითქვას, რომ მონაწილეებისათვის არ არის ბოლომდე ცხადი ის დებულებები, რასაც ეყრდნობა საბჭო თუ ექსპერტი გადაწყვეტილების მიღებისას, შესაბამისად, ამითი შეიძლება აიხსნას ნდობის დაბალი ხარისხი და შეფასების ის ნაწილი, სადაც ცენტრის სერვისების მომხმარებლები მიიჩნევენ რომ ავტორიზაციისა თუ აკრედიტაციის პროცესს მნიშვნელოვნად ართულებს სუბიექტური მოსაზრებები, რაც თავის მხრივ გამოწვეულია ბუნდოვანი რეგულაციებისა და შესაძლო არსებული პრეფერენციების გამო (მაგ. სახელმწიფო სასწავლო დაწესებულებები თუ სხვა). </w:t>
      </w:r>
    </w:p>
    <w:p w:rsidR="002A7284" w:rsidRPr="000314D0" w:rsidRDefault="002A7284" w:rsidP="002A7284">
      <w:pPr>
        <w:jc w:val="both"/>
        <w:rPr>
          <w:rFonts w:ascii="Sylfaen" w:hAnsi="Sylfaen"/>
          <w:lang w:val="ka-GE"/>
        </w:rPr>
      </w:pPr>
      <w:r w:rsidRPr="000314D0">
        <w:rPr>
          <w:rFonts w:ascii="Sylfaen" w:hAnsi="Sylfaen"/>
          <w:lang w:val="ka-GE"/>
        </w:rPr>
        <w:t>ასევე გამოითქვა მოსაზრება, რომ ექსპერტს მუშაობის პროცესში აქვს წვდომა დაწესებულების ინტელექტუალურ საკუთრებასთან, ხოლო თუკი იგი კონკურენტია (დარგის წარმომადგენელი), შეფასებაში შესაძლოა სუბიექტური ფაქტორები ჩაერთოს. ექსპერტის აცილება კი ხშირად შეუძლებელია დაწესებული ვადების გამო. ამასთან მონაწილეები აღნიშნავენ, რომ აცილების შემთხვევაში იქმნება კონფრონტაციის განცდა ცენტრთან, რასაც ნებისმიერი დაწესებულება არიდებს თავს.</w:t>
      </w:r>
    </w:p>
    <w:p w:rsidR="002A7284" w:rsidRPr="000314D0" w:rsidRDefault="002A7284" w:rsidP="002A7284">
      <w:pPr>
        <w:jc w:val="both"/>
        <w:rPr>
          <w:rFonts w:ascii="Sylfaen" w:hAnsi="Sylfaen"/>
          <w:lang w:val="ka-GE"/>
        </w:rPr>
      </w:pPr>
      <w:r w:rsidRPr="000314D0">
        <w:rPr>
          <w:rFonts w:ascii="Sylfaen" w:hAnsi="Sylfaen"/>
          <w:lang w:val="ka-GE"/>
        </w:rPr>
        <w:t>რეკომენდაციების სახით მონაწილებმა დააფიქსირეს რომ ავტორიზაციის პროცესში აუცილებელია სასწავლებლების რამოდენიმე სახით დიფერენციაცია:</w:t>
      </w:r>
    </w:p>
    <w:p w:rsidR="002A7284" w:rsidRPr="000314D0" w:rsidRDefault="002A7284" w:rsidP="00AA7495">
      <w:pPr>
        <w:pStyle w:val="ListParagraph"/>
        <w:numPr>
          <w:ilvl w:val="0"/>
          <w:numId w:val="23"/>
        </w:numPr>
        <w:jc w:val="both"/>
        <w:rPr>
          <w:rFonts w:ascii="Sylfaen" w:hAnsi="Sylfaen"/>
          <w:lang w:val="ka-GE"/>
        </w:rPr>
      </w:pPr>
      <w:r w:rsidRPr="000314D0">
        <w:rPr>
          <w:rFonts w:ascii="Sylfaen" w:hAnsi="Sylfaen"/>
          <w:lang w:val="ka-GE"/>
        </w:rPr>
        <w:t xml:space="preserve">მოხდეს ახლად დაფუძნებული და უკვე არსებული სასწავლებლების გამიჯვნა ავტორიზაციის დროს, შესაბამისად, განსხვავებული უნდა იყოს პირველადი და მეორად ავტორიზაციის პროცედურები. </w:t>
      </w:r>
    </w:p>
    <w:p w:rsidR="002A7284" w:rsidRPr="000314D0" w:rsidRDefault="002A7284" w:rsidP="00AA7495">
      <w:pPr>
        <w:pStyle w:val="ListParagraph"/>
        <w:numPr>
          <w:ilvl w:val="0"/>
          <w:numId w:val="23"/>
        </w:numPr>
        <w:jc w:val="both"/>
        <w:rPr>
          <w:rFonts w:ascii="Sylfaen" w:hAnsi="Sylfaen"/>
          <w:lang w:val="ka-GE"/>
        </w:rPr>
      </w:pPr>
      <w:r w:rsidRPr="000314D0">
        <w:rPr>
          <w:rFonts w:ascii="Sylfaen" w:hAnsi="Sylfaen"/>
          <w:lang w:val="ka-GE"/>
        </w:rPr>
        <w:t>გადასახადის თვალსაზრისით უნდა მოხდეს დიდი და მცირე ზომის სასწავლებლების დიფერენციაცია;</w:t>
      </w:r>
    </w:p>
    <w:p w:rsidR="002A7284" w:rsidRPr="000314D0" w:rsidRDefault="002A7284" w:rsidP="00AA7495">
      <w:pPr>
        <w:pStyle w:val="ListParagraph"/>
        <w:numPr>
          <w:ilvl w:val="0"/>
          <w:numId w:val="23"/>
        </w:numPr>
        <w:jc w:val="both"/>
        <w:rPr>
          <w:rFonts w:ascii="Sylfaen" w:hAnsi="Sylfaen"/>
          <w:lang w:val="ka-GE"/>
        </w:rPr>
      </w:pPr>
      <w:r w:rsidRPr="000314D0">
        <w:rPr>
          <w:rFonts w:ascii="Sylfaen" w:hAnsi="Sylfaen"/>
          <w:lang w:val="ka-GE"/>
        </w:rPr>
        <w:t xml:space="preserve">ახალი, პირველადი ავტორიზაცია საჭიროა გამკაცრდეს, ხოლო ხელმეორე ავტორიზაციის დროს სასურველია სწავლების ხარისხის შეფასებების წარდგენა მოხდეს სასწავლებლის მხრიდან. </w:t>
      </w:r>
    </w:p>
    <w:p w:rsidR="002A7284" w:rsidRPr="000314D0" w:rsidRDefault="002A7284" w:rsidP="002A7284">
      <w:pPr>
        <w:jc w:val="both"/>
        <w:rPr>
          <w:rFonts w:ascii="Sylfaen" w:hAnsi="Sylfaen"/>
          <w:lang w:val="ka-GE"/>
        </w:rPr>
      </w:pPr>
      <w:r w:rsidRPr="000314D0">
        <w:rPr>
          <w:rFonts w:ascii="Sylfaen" w:hAnsi="Sylfaen" w:cs="Sylfaen"/>
          <w:lang w:val="ka-GE"/>
        </w:rPr>
        <w:t>ასევე</w:t>
      </w:r>
      <w:r w:rsidRPr="000314D0">
        <w:rPr>
          <w:rFonts w:ascii="Sylfaen" w:hAnsi="Sylfaen"/>
          <w:lang w:val="ka-GE"/>
        </w:rPr>
        <w:t xml:space="preserve"> ხაზი გაესვა მონიტორინგის სამსახურის მუშაობასთან დაკავშირებულ საკითხებსაც. დაფიქსირდა მოსაზრება, რომ მონიტორინგის სამსახურის მუშაობის სტილი უფრო „დამსჯელობით“ ხასიათს ატარებს, რაც შეუსაბამობაში მოდის ავტორიზაციის პროცესის მთავარ მიზანთან, ხარისხის უზრუნველყოფასთან. </w:t>
      </w:r>
    </w:p>
    <w:p w:rsidR="002A7284" w:rsidRPr="000314D0" w:rsidRDefault="002A7284" w:rsidP="002A7284">
      <w:pPr>
        <w:jc w:val="both"/>
        <w:rPr>
          <w:rFonts w:ascii="Sylfaen" w:hAnsi="Sylfaen"/>
        </w:rPr>
      </w:pPr>
      <w:r w:rsidRPr="000314D0">
        <w:rPr>
          <w:rFonts w:ascii="Sylfaen" w:hAnsi="Sylfaen"/>
          <w:lang w:val="ka-GE"/>
        </w:rPr>
        <w:lastRenderedPageBreak/>
        <w:t xml:space="preserve">აღსანიშნავია, რომ მონაწილეებს აქვთ გარკვეული ინფორმაცია მოსალოდნელ </w:t>
      </w:r>
      <w:r w:rsidRPr="000314D0">
        <w:rPr>
          <w:rFonts w:ascii="Sylfaen" w:hAnsi="Sylfaen"/>
          <w:b/>
          <w:lang w:val="ka-GE"/>
        </w:rPr>
        <w:t xml:space="preserve">ცვლილებებთან დაკავშირებით </w:t>
      </w:r>
      <w:r w:rsidRPr="000314D0">
        <w:rPr>
          <w:rFonts w:ascii="Sylfaen" w:hAnsi="Sylfaen"/>
          <w:lang w:val="ka-GE"/>
        </w:rPr>
        <w:t xml:space="preserve">ავტორიზაციის/აკრედიტაციის მარეგულირებელ დებულებებში და აღნიშნულის მიმართ დაფიქსირდა პოზიტიური მოლოდინები. </w:t>
      </w:r>
    </w:p>
    <w:p w:rsidR="002A7284" w:rsidRPr="000314D0" w:rsidRDefault="002A7284" w:rsidP="002A7284">
      <w:pPr>
        <w:jc w:val="both"/>
        <w:rPr>
          <w:rFonts w:ascii="Sylfaen" w:hAnsi="Sylfaen"/>
          <w:lang w:val="ka-GE"/>
        </w:rPr>
      </w:pPr>
      <w:r w:rsidRPr="000314D0">
        <w:rPr>
          <w:rFonts w:ascii="Sylfaen" w:hAnsi="Sylfaen"/>
          <w:b/>
          <w:lang w:val="ka-GE"/>
        </w:rPr>
        <w:t>აკრედიტაციაზე</w:t>
      </w:r>
      <w:r w:rsidRPr="000314D0">
        <w:rPr>
          <w:rFonts w:ascii="Sylfaen" w:hAnsi="Sylfaen"/>
          <w:lang w:val="ka-GE"/>
        </w:rPr>
        <w:t xml:space="preserve"> საუბრისას განსაკუთრებით გაესვა ხაზი კვლავ კვალიფიციური და ობიექტური ექსპერტის საკითხს, ვადებსა და ზოგადად, პროცესის მიმდინარეობის სტილსა და შინაარსს. </w:t>
      </w:r>
    </w:p>
    <w:p w:rsidR="002A7284" w:rsidRPr="000314D0" w:rsidRDefault="002A7284" w:rsidP="002A7284">
      <w:pPr>
        <w:jc w:val="both"/>
        <w:rPr>
          <w:rFonts w:ascii="Sylfaen" w:hAnsi="Sylfaen"/>
          <w:lang w:val="ka-GE"/>
        </w:rPr>
      </w:pPr>
      <w:r w:rsidRPr="000314D0">
        <w:rPr>
          <w:rFonts w:ascii="Sylfaen" w:hAnsi="Sylfaen"/>
          <w:lang w:val="ka-GE"/>
        </w:rPr>
        <w:t>მონაწილეთა მიერ სირთულედ დასახელდა აკრედიტაციის ვადების დაწესება, რაც იწვევს იმას, რომ სექტემბრის თვეში ხდება ბევრი პროგრამის ერთდროულად შედინება ცენტრში, შედეგად კი საბჭოს აღარ აქვს ხარისხიანი განხილვის შესაძლებლობა. აღნიშნული შეფასდა როგორც „არასაჭირო ბიუროკრატია“.</w:t>
      </w:r>
    </w:p>
    <w:p w:rsidR="002A7284" w:rsidRPr="000314D0" w:rsidRDefault="002A7284" w:rsidP="002A7284">
      <w:pPr>
        <w:jc w:val="both"/>
        <w:rPr>
          <w:rFonts w:ascii="Sylfaen" w:hAnsi="Sylfaen"/>
          <w:i/>
          <w:color w:val="244061" w:themeColor="accent1" w:themeShade="80"/>
          <w:lang w:val="ka-GE"/>
        </w:rPr>
      </w:pPr>
      <w:r w:rsidRPr="000314D0">
        <w:rPr>
          <w:rFonts w:ascii="Sylfaen" w:hAnsi="Sylfaen"/>
          <w:i/>
          <w:color w:val="244061" w:themeColor="accent1" w:themeShade="80"/>
          <w:lang w:val="ka-GE"/>
        </w:rPr>
        <w:t>„როცა ბევრი პროგრამაა და ცოტა კვალიფიციური ექსპერტი, რა თქმა უნდა ჯობს გახსნილი ვადები იყოს აკრედიტაციისთვის..“</w:t>
      </w:r>
    </w:p>
    <w:p w:rsidR="002A7284" w:rsidRPr="000314D0" w:rsidRDefault="002A7284" w:rsidP="002A7284">
      <w:pPr>
        <w:jc w:val="both"/>
        <w:rPr>
          <w:rFonts w:ascii="Sylfaen" w:hAnsi="Sylfaen"/>
          <w:i/>
          <w:color w:val="244061" w:themeColor="accent1" w:themeShade="80"/>
          <w:lang w:val="ka-GE"/>
        </w:rPr>
      </w:pPr>
      <w:r w:rsidRPr="000314D0">
        <w:rPr>
          <w:rFonts w:ascii="Sylfaen" w:hAnsi="Sylfaen"/>
          <w:i/>
          <w:color w:val="244061" w:themeColor="accent1" w:themeShade="80"/>
          <w:lang w:val="ka-GE"/>
        </w:rPr>
        <w:t xml:space="preserve">„წელიწადში ორჯერ შეიძლება შემოტანა, სექტემბერში და იანვარში. სექტემბერში შეტანილი პროგრამა შეიძლება დეკემბერში დამტკიცდეს და უნივერსიტეტი უკვე ვეღარ ასწრებს </w:t>
      </w:r>
      <w:r w:rsidRPr="000314D0">
        <w:rPr>
          <w:rFonts w:ascii="Sylfaen" w:hAnsi="Sylfaen"/>
          <w:i/>
          <w:color w:val="244061" w:themeColor="accent1" w:themeShade="80"/>
        </w:rPr>
        <w:t>neac-</w:t>
      </w:r>
      <w:r w:rsidRPr="000314D0">
        <w:rPr>
          <w:rFonts w:ascii="Sylfaen" w:hAnsi="Sylfaen"/>
          <w:i/>
          <w:color w:val="244061" w:themeColor="accent1" w:themeShade="80"/>
          <w:lang w:val="ka-GE"/>
        </w:rPr>
        <w:t>ისთვის გადაცემას ინფორმაციის. ეს არასაჭრო ბიუროკრატიაა. .... ამ შემთხვევაში უნივერსიტეტი საკუთარი პასუხისმგებლობით შეიტანს პროგრამას. პრობლემა ექმნება ასევე უნვერსიტეტებსაც და ცენტრსაც. არავინ არ იქნება ამით კმაყოფილი. ეს არის აკრედიტაციის პრობლემა.“</w:t>
      </w:r>
    </w:p>
    <w:p w:rsidR="002A7284" w:rsidRPr="000314D0" w:rsidRDefault="002A7284" w:rsidP="002A7284">
      <w:pPr>
        <w:jc w:val="both"/>
        <w:rPr>
          <w:rFonts w:ascii="Sylfaen" w:hAnsi="Sylfaen"/>
          <w:lang w:val="ka-GE"/>
        </w:rPr>
      </w:pPr>
      <w:r w:rsidRPr="000314D0">
        <w:rPr>
          <w:rFonts w:ascii="Sylfaen" w:hAnsi="Sylfaen"/>
          <w:lang w:val="ka-GE"/>
        </w:rPr>
        <w:t xml:space="preserve">გამოითქვა მოსაზრებები </w:t>
      </w:r>
      <w:r w:rsidRPr="000314D0">
        <w:rPr>
          <w:rFonts w:ascii="Sylfaen" w:hAnsi="Sylfaen"/>
          <w:b/>
          <w:lang w:val="ka-GE"/>
        </w:rPr>
        <w:t>ექსპერტთა</w:t>
      </w:r>
      <w:r w:rsidRPr="000314D0">
        <w:rPr>
          <w:rFonts w:ascii="Sylfaen" w:hAnsi="Sylfaen"/>
          <w:lang w:val="ka-GE"/>
        </w:rPr>
        <w:t xml:space="preserve"> კვალიფიკაციისა და მათი როლის შესახებ. მონაწილეებმა აღნიშნეს, რომ ზოგიერთ დარგში ჭირს კვალიფიციური ექსპერტის პოვნა (მაგ. ბიზნეს ადმინისტრირება). ამასთან სირთულეს წარმოადგენს ის, რომ ექსპერტთა ნაწილს არ აქვს თანამშრომლური დამოკიდებულება სასწავლებლის მიმართ და ხისტად, ავტორიტარულად იძლევა რეკომენდაციებს. უკმაყოფილების მიზეზად დასახელდა ექსპერტის, როგორც „დამსჯელის“ როლი. ასევე გამოითქვა მონაწილეებისაგან სურვილი, რომ ექსპერტებს ჩაუტარდეთ გარკვეული სწავლება, რათა მათი მომსახურება უფრო მისაღები იყოს (თავაზიანი, გაწონასწორებული და ა.შ). გამოითქვა მოსაზრება, რომ ნაცვლად ტერმინისა „ექსპერტი“ უმჯობესი იქნება გამოყენებულ იქნას რაიმე სხვა (მაგ. ხარისხის მკვლევარი). </w:t>
      </w:r>
    </w:p>
    <w:p w:rsidR="002A7284" w:rsidRPr="000314D0" w:rsidRDefault="002A7284" w:rsidP="002A7284">
      <w:pPr>
        <w:jc w:val="both"/>
        <w:rPr>
          <w:rFonts w:ascii="Sylfaen" w:hAnsi="Sylfaen"/>
          <w:lang w:val="ka-GE"/>
        </w:rPr>
      </w:pPr>
      <w:r w:rsidRPr="000314D0">
        <w:rPr>
          <w:rFonts w:ascii="Sylfaen" w:hAnsi="Sylfaen"/>
          <w:lang w:val="ka-GE"/>
        </w:rPr>
        <w:t>ასევე ხაზი გაესვა იმ ფაქტს, რომ ხშირად ექსპერტები სხვადასხვა ეტაპზე განსხვავებულ, ურთიერთგამომრიცხავ დასკვნებს დებენ პროგრამასთან დაკავშირებით, ხოლო ამ საკითხის რეგულაციის რაიმენაირი მექანიზმი (ფორმალური თუ არაფორმალური), მათ შორის არც საბჭოს ფორმატში, არ არსებობს</w:t>
      </w:r>
    </w:p>
    <w:p w:rsidR="002A7284" w:rsidRPr="000314D0" w:rsidRDefault="002A7284" w:rsidP="002A7284">
      <w:pPr>
        <w:jc w:val="both"/>
        <w:rPr>
          <w:rFonts w:ascii="Sylfaen" w:hAnsi="Sylfaen"/>
          <w:lang w:val="ka-GE"/>
        </w:rPr>
      </w:pPr>
      <w:r w:rsidRPr="000314D0">
        <w:rPr>
          <w:rFonts w:ascii="Sylfaen" w:hAnsi="Sylfaen"/>
          <w:lang w:val="ka-GE"/>
        </w:rPr>
        <w:t xml:space="preserve">აღსანიშნავია, რომ გარდა ექპერტების „დამსჯელობითი“ როლისა, რიგ შემთხვევებში ასევე შეფასდა საბჭოს მუშაობაც - გაკეთდა პარალელი „ვერდიქტის გამოტანასთან“. </w:t>
      </w:r>
    </w:p>
    <w:p w:rsidR="002A7284" w:rsidRPr="000314D0" w:rsidRDefault="002A7284" w:rsidP="002A7284">
      <w:pPr>
        <w:jc w:val="both"/>
        <w:rPr>
          <w:rFonts w:ascii="Sylfaen" w:hAnsi="Sylfaen"/>
          <w:lang w:val="ka-GE"/>
        </w:rPr>
      </w:pPr>
      <w:r w:rsidRPr="000314D0">
        <w:rPr>
          <w:rFonts w:ascii="Sylfaen" w:hAnsi="Sylfaen"/>
          <w:lang w:val="ka-GE"/>
        </w:rPr>
        <w:lastRenderedPageBreak/>
        <w:t>შეფასების პროცედურასთან დაკავშირებით მონაწილეებმა განაცხადეს, რომ საკმაოდ ხისტია და არ აქვს მნიშვნელობა რამდენად პრინციპული და მნიშვნელოვანია ხარვეზი.</w:t>
      </w:r>
    </w:p>
    <w:p w:rsidR="002A7284" w:rsidRPr="000314D0" w:rsidRDefault="002A7284" w:rsidP="002A7284">
      <w:pPr>
        <w:jc w:val="both"/>
        <w:rPr>
          <w:rFonts w:ascii="Sylfaen" w:hAnsi="Sylfaen"/>
          <w:lang w:val="ka-GE"/>
        </w:rPr>
      </w:pPr>
      <w:r w:rsidRPr="000314D0">
        <w:rPr>
          <w:rFonts w:ascii="Sylfaen" w:hAnsi="Sylfaen"/>
          <w:lang w:val="ka-GE"/>
        </w:rPr>
        <w:t xml:space="preserve">აღსანიშნავია, რომ სასწავლებლების წარმომადგენლების თქმით, როდესაც აკრედიტაციის პროცედურა ახალი შემოსული იყო, ისინი აქტიურად ეცნობოდნენ საჯაროდ ატვირთულ ოქმებს, როგორც დამხმარე საშუალებას მათი აკრედიტაციისათვის,  თუმცა აქ უკვე არათანმიმდევრულობის საკითხი დადგა. მონაწილეთა დიდი ნაწილისთვის გამოტანილი გადაწყვეტილებები რიგ შემთხვევებში აღიქმებოდა არათანმიმდევრულად და ურთიერთგამომრიცხავად. </w:t>
      </w:r>
    </w:p>
    <w:p w:rsidR="002A7284" w:rsidRPr="000314D0" w:rsidRDefault="002A7284" w:rsidP="002A7284">
      <w:pPr>
        <w:jc w:val="both"/>
        <w:rPr>
          <w:rFonts w:ascii="Sylfaen" w:hAnsi="Sylfaen"/>
          <w:lang w:val="ka-GE"/>
        </w:rPr>
      </w:pPr>
      <w:r w:rsidRPr="000314D0">
        <w:rPr>
          <w:rFonts w:ascii="Sylfaen" w:hAnsi="Sylfaen"/>
          <w:lang w:val="ka-GE"/>
        </w:rPr>
        <w:t xml:space="preserve">ასევე გამოითქვა მოსაზრებები, რომელიც ეხებოდა აკრედიტაციის ზოგიერთ სტანდარტს და აღინიშნა, რომ მეტი მოქნილობის გამოვლენაა საჭირო დარგის გათვალისწინებით (მაგ. ლიტერატურის წინასწარ წარდგენა ბიზნეს ადმინისტრირებაში, როდესაც 4 წელიწადში ბევრი რამ შეიძლება შეიცვალოს). </w:t>
      </w:r>
    </w:p>
    <w:p w:rsidR="002A7284" w:rsidRPr="000314D0" w:rsidRDefault="002A7284" w:rsidP="002A7284">
      <w:pPr>
        <w:jc w:val="both"/>
        <w:rPr>
          <w:rFonts w:ascii="Sylfaen" w:hAnsi="Sylfaen"/>
          <w:lang w:val="ka-GE"/>
        </w:rPr>
      </w:pPr>
      <w:r w:rsidRPr="000314D0">
        <w:rPr>
          <w:rFonts w:ascii="Sylfaen" w:hAnsi="Sylfaen"/>
          <w:lang w:val="ka-GE"/>
        </w:rPr>
        <w:t xml:space="preserve">ხაზი გაესვა იმას, რომ აკრედიტაციის პროცესში დიდ სირთულეს წარმოადგენს ინოვაციური პროგრამების საკითხი, ვინაიდან არ მოიძებნება შესაბამისი ექსპერტები და არ არსებობს ამისთვის აუცილებელი გაწერილი რეგულაციები. </w:t>
      </w:r>
    </w:p>
    <w:p w:rsidR="002A7284" w:rsidRPr="000314D0" w:rsidRDefault="002A7284" w:rsidP="002A7284">
      <w:pPr>
        <w:jc w:val="both"/>
        <w:rPr>
          <w:rFonts w:ascii="Sylfaen" w:hAnsi="Sylfaen"/>
          <w:lang w:val="ka-GE"/>
        </w:rPr>
      </w:pPr>
      <w:r w:rsidRPr="000314D0">
        <w:rPr>
          <w:rFonts w:ascii="Sylfaen" w:hAnsi="Sylfaen"/>
          <w:lang w:val="ka-GE"/>
        </w:rPr>
        <w:t>მონაწილეთა ნაწილი მიიჩნევს, რომ აკრედიტაციის პროცესი ხარისხის ამაღლების მართლაც კარგი საშუალებაა რამოდენიმე ფაქტორის გათვალისწინებით:</w:t>
      </w:r>
    </w:p>
    <w:p w:rsidR="002A7284" w:rsidRPr="000314D0" w:rsidRDefault="002A7284" w:rsidP="00AA7495">
      <w:pPr>
        <w:pStyle w:val="ListParagraph"/>
        <w:numPr>
          <w:ilvl w:val="0"/>
          <w:numId w:val="24"/>
        </w:numPr>
        <w:jc w:val="both"/>
        <w:rPr>
          <w:rFonts w:ascii="Sylfaen" w:hAnsi="Sylfaen"/>
          <w:lang w:val="ka-GE"/>
        </w:rPr>
      </w:pPr>
      <w:r w:rsidRPr="000314D0">
        <w:rPr>
          <w:rFonts w:ascii="Sylfaen" w:hAnsi="Sylfaen"/>
          <w:lang w:val="ka-GE"/>
        </w:rPr>
        <w:t>პროგრამამ აკრედიტაცია უნდა გაიაროს სტუდენტთა მინიმუმ ერთი გამოშვების შემდეგ;</w:t>
      </w:r>
    </w:p>
    <w:p w:rsidR="002A7284" w:rsidRPr="000314D0" w:rsidRDefault="002A7284" w:rsidP="00AA7495">
      <w:pPr>
        <w:pStyle w:val="ListParagraph"/>
        <w:numPr>
          <w:ilvl w:val="0"/>
          <w:numId w:val="24"/>
        </w:numPr>
        <w:jc w:val="both"/>
        <w:rPr>
          <w:rFonts w:ascii="Sylfaen" w:hAnsi="Sylfaen"/>
          <w:lang w:val="ka-GE"/>
        </w:rPr>
      </w:pPr>
      <w:r w:rsidRPr="000314D0">
        <w:rPr>
          <w:rFonts w:ascii="Sylfaen" w:hAnsi="Sylfaen"/>
          <w:lang w:val="ka-GE"/>
        </w:rPr>
        <w:t xml:space="preserve">დაინერგოს ინსტიტუციური აკრედიტაცია, რაც გულისხმობს ინსტიტუტში/ორგანიზაციაში არსებული ხარისხის სამსახურის შემოწმებას, თავისი წინასწარ დადგენილი შეფასების მექანიზმებით. </w:t>
      </w:r>
    </w:p>
    <w:p w:rsidR="002A7284" w:rsidRPr="000314D0" w:rsidRDefault="002A7284" w:rsidP="002A7284">
      <w:pPr>
        <w:jc w:val="both"/>
        <w:rPr>
          <w:rFonts w:ascii="Sylfaen" w:hAnsi="Sylfaen"/>
          <w:lang w:val="ka-GE"/>
        </w:rPr>
      </w:pPr>
      <w:r w:rsidRPr="000314D0">
        <w:rPr>
          <w:rFonts w:ascii="Sylfaen" w:hAnsi="Sylfaen"/>
          <w:lang w:val="ka-GE"/>
        </w:rPr>
        <w:t>აღსანიშნავია, რომ უმაღლეს სასწავლო დაწესებულებებთან შედარებით კოლეჯებში აკრედიტაციის პროცესი მთლიანობაში უფრო პრობლემატურად ფასდება.</w:t>
      </w:r>
    </w:p>
    <w:p w:rsidR="002A7284" w:rsidRPr="000314D0" w:rsidRDefault="002A7284" w:rsidP="002A7284">
      <w:pPr>
        <w:jc w:val="both"/>
        <w:rPr>
          <w:rFonts w:ascii="Sylfaen" w:hAnsi="Sylfaen"/>
          <w:lang w:val="ka-GE"/>
        </w:rPr>
      </w:pPr>
      <w:r w:rsidRPr="000314D0">
        <w:rPr>
          <w:rFonts w:ascii="Sylfaen" w:hAnsi="Sylfaen"/>
          <w:lang w:val="ka-GE"/>
        </w:rPr>
        <w:t xml:space="preserve">მონაწილეების ნაწილის მიერ საკმაოდ პოზიტიურად შეფასდა </w:t>
      </w:r>
      <w:r w:rsidRPr="000314D0">
        <w:rPr>
          <w:rFonts w:ascii="Sylfaen" w:hAnsi="Sylfaen"/>
          <w:b/>
          <w:lang w:val="ka-GE"/>
        </w:rPr>
        <w:t>თვითშეფასების ფორმასთან</w:t>
      </w:r>
      <w:r w:rsidRPr="000314D0">
        <w:rPr>
          <w:rFonts w:ascii="Sylfaen" w:hAnsi="Sylfaen"/>
          <w:lang w:val="ka-GE"/>
        </w:rPr>
        <w:t xml:space="preserve"> დაკავშირებული პროცედურა და აღინიშნა, რომ ეს იძლევა საკმაოდ კარგ შესაძლებლობას მათთვისვე, შეაფასონ საკუთარი შესაძლებლობები. თუმცაღა აქაც ხაზი გაესვა, რომ სასურველი იქნებოდა ყოველი პროგრამის დამატებისას არ იყოს აუცილებელი აღნიშნული ფორმის ახლიდან შევსება, რათა ამას არ ჰქონდეს მექანიკური და შინაარსს მოკლებული საქმიანობის ხასიათი. </w:t>
      </w:r>
    </w:p>
    <w:p w:rsidR="002A7284" w:rsidRPr="000314D0" w:rsidRDefault="002A7284" w:rsidP="002A7284">
      <w:pPr>
        <w:widowControl w:val="0"/>
        <w:spacing w:before="120" w:after="0"/>
        <w:jc w:val="both"/>
        <w:rPr>
          <w:rFonts w:ascii="Sylfaen" w:hAnsi="Sylfaen"/>
          <w:lang w:val="ka-GE"/>
        </w:rPr>
      </w:pPr>
      <w:r w:rsidRPr="000314D0">
        <w:rPr>
          <w:rFonts w:ascii="Sylfaen" w:hAnsi="Sylfaen" w:cs="Sylfaen"/>
          <w:lang w:val="ka-GE"/>
        </w:rPr>
        <w:t>რაც</w:t>
      </w:r>
      <w:r w:rsidRPr="000314D0">
        <w:rPr>
          <w:rFonts w:ascii="Sylfaen" w:hAnsi="Sylfaen"/>
          <w:lang w:val="ka-GE"/>
        </w:rPr>
        <w:t xml:space="preserve"> შეეხება </w:t>
      </w:r>
      <w:r w:rsidRPr="000314D0">
        <w:rPr>
          <w:rFonts w:ascii="Sylfaen" w:hAnsi="Sylfaen"/>
          <w:b/>
          <w:lang w:val="ka-GE"/>
        </w:rPr>
        <w:t>ეროვნულ საკვალიფიკაციო ჩარჩოში</w:t>
      </w:r>
      <w:r w:rsidRPr="000314D0">
        <w:rPr>
          <w:rFonts w:ascii="Sylfaen" w:hAnsi="Sylfaen"/>
          <w:lang w:val="ka-GE"/>
        </w:rPr>
        <w:t xml:space="preserve"> კვალიფიკაციის შეცვლას, ამოღებას ან დამატებას, აქ ძირითადი აქცენტი გაკეთდა ვადებზე. მონაწილეთა თქმით, დადგენილი ვადა არის ხანგრძლივი, რის გამოც ცვლილებისთვის ან დამატებისთვის 2 წელიწადი არის საჭირო. </w:t>
      </w:r>
      <w:r w:rsidRPr="000314D0">
        <w:rPr>
          <w:rFonts w:ascii="Sylfaen" w:hAnsi="Sylfaen"/>
          <w:lang w:val="ka-GE"/>
        </w:rPr>
        <w:lastRenderedPageBreak/>
        <w:t xml:space="preserve">გამომდინარე იქიდან, რომ ამ ტიპის განაცხადების რაოდენობა საკმაოდ მცირეა, ვადის არსებობა საკვალიფიკაციო ჩარჩოში ცვლილებაზე დამატებით დაბრკოლებად შეფასდა. </w:t>
      </w:r>
    </w:p>
    <w:p w:rsidR="002A7284" w:rsidRPr="000314D0" w:rsidRDefault="002A7284" w:rsidP="002A7284">
      <w:pPr>
        <w:widowControl w:val="0"/>
        <w:spacing w:before="120" w:after="0"/>
        <w:jc w:val="both"/>
        <w:rPr>
          <w:rFonts w:ascii="Sylfaen" w:hAnsi="Sylfaen"/>
          <w:lang w:val="ka-GE"/>
        </w:rPr>
      </w:pPr>
    </w:p>
    <w:p w:rsidR="002A7284" w:rsidRPr="000314D0" w:rsidRDefault="002A7284" w:rsidP="002A7284">
      <w:pPr>
        <w:jc w:val="both"/>
        <w:rPr>
          <w:rFonts w:ascii="Sylfaen" w:hAnsi="Sylfaen"/>
          <w:lang w:val="ka-GE"/>
        </w:rPr>
      </w:pPr>
      <w:r w:rsidRPr="000314D0">
        <w:rPr>
          <w:rFonts w:ascii="Sylfaen" w:hAnsi="Sylfaen"/>
          <w:lang w:val="ka-GE"/>
        </w:rPr>
        <w:t xml:space="preserve">ფოკუსირებული დისკუსიის მონაწილეები საკმაოდ პოზიტიურად გამოეხმარენ საგანმანათლებლო კონტინგენტის ზრდასთან დაკავშირებულ პროცედურებს და აღნიშნეს, რომ განსაკუთრებული სირთულეები ამ მიმართულებით არ აქვთ. </w:t>
      </w:r>
    </w:p>
    <w:p w:rsidR="002A7284" w:rsidRPr="000314D0" w:rsidRDefault="002A7284" w:rsidP="002A7284">
      <w:pPr>
        <w:jc w:val="both"/>
        <w:rPr>
          <w:rFonts w:ascii="Sylfaen" w:hAnsi="Sylfaen"/>
          <w:lang w:val="ka-GE"/>
        </w:rPr>
      </w:pPr>
      <w:r w:rsidRPr="000314D0">
        <w:rPr>
          <w:rFonts w:ascii="Sylfaen" w:hAnsi="Sylfaen"/>
          <w:lang w:val="ka-GE"/>
        </w:rPr>
        <w:t xml:space="preserve">თუმცა, პრობლემატურად დასახელდა </w:t>
      </w:r>
      <w:r w:rsidRPr="000314D0">
        <w:rPr>
          <w:rFonts w:ascii="Sylfaen" w:hAnsi="Sylfaen"/>
          <w:b/>
          <w:lang w:val="ka-GE"/>
        </w:rPr>
        <w:t>რეესტრთან, მონაცემთა ბაზებთან</w:t>
      </w:r>
      <w:r w:rsidRPr="000314D0">
        <w:rPr>
          <w:rFonts w:ascii="Sylfaen" w:hAnsi="Sylfaen"/>
          <w:lang w:val="ka-GE"/>
        </w:rPr>
        <w:t xml:space="preserve"> დაკავშირებული საკითხები. სასწავლებლების წარმომადგენლებისათვის, ცენტრის მიერ დაწესებული ვადების გათვალისწინებით, ხშირად ექმნებათ პროცედურული და ტექნიკური ხასიათის სირთულეები მონაცემების ატვირთვისას, რის გამოც სჭირდებათ ცენტრისთვის თხოვნით მიმართვა, რაც მათი თქმით, დამატებით ბიუროკრატიულ ბარიერებს ქმნის. </w:t>
      </w:r>
    </w:p>
    <w:p w:rsidR="002A7284" w:rsidRPr="000314D0" w:rsidRDefault="002A7284" w:rsidP="002A7284">
      <w:pPr>
        <w:jc w:val="both"/>
        <w:rPr>
          <w:rFonts w:ascii="Sylfaen" w:hAnsi="Sylfaen"/>
          <w:lang w:val="ka-GE"/>
        </w:rPr>
      </w:pPr>
      <w:r w:rsidRPr="000314D0">
        <w:rPr>
          <w:rFonts w:ascii="Sylfaen" w:hAnsi="Sylfaen"/>
          <w:lang w:val="ka-GE"/>
        </w:rPr>
        <w:t xml:space="preserve">მონაწილეთა თქმით, ასევე პრობლემატურია როგორც აკადემიური პერსონალის, ისე სტუდენტთა ბაზები. დასახელდა რამოდენიმე კონკრეტული შემთხვევა, დაკავშირებული სტუდენტებისთვის შექმნილ შეფერხებებთან. </w:t>
      </w:r>
    </w:p>
    <w:p w:rsidR="002A7284" w:rsidRPr="000314D0" w:rsidRDefault="002A7284" w:rsidP="002A7284">
      <w:pPr>
        <w:jc w:val="both"/>
        <w:rPr>
          <w:rFonts w:ascii="Sylfaen" w:hAnsi="Sylfaen"/>
          <w:lang w:val="ka-GE"/>
        </w:rPr>
      </w:pPr>
      <w:r w:rsidRPr="000314D0">
        <w:rPr>
          <w:rFonts w:ascii="Sylfaen" w:hAnsi="Sylfaen"/>
          <w:lang w:val="ka-GE"/>
        </w:rPr>
        <w:t xml:space="preserve">აღსანიშნავია, რომ ხშირ შემთხვევაში სწორედ ბაზიდან დოკუმენტის მიღების შეუძლებლობის გამო ვეღარ ხდება ცენტრისვე მიერ მოთხოვნილი სხვა პროცედურის განხორციელება, რაც ფიქსირდება როგორც დარღვევა. </w:t>
      </w:r>
    </w:p>
    <w:p w:rsidR="002A7284" w:rsidRPr="000314D0" w:rsidRDefault="002A7284" w:rsidP="002A7284">
      <w:pPr>
        <w:jc w:val="both"/>
        <w:rPr>
          <w:rFonts w:ascii="Sylfaen" w:hAnsi="Sylfaen"/>
          <w:lang w:val="ka-GE"/>
        </w:rPr>
      </w:pPr>
      <w:r w:rsidRPr="000314D0">
        <w:rPr>
          <w:rFonts w:ascii="Sylfaen" w:hAnsi="Sylfaen"/>
          <w:lang w:val="ka-GE"/>
        </w:rPr>
        <w:t xml:space="preserve">აღსანიშნავია, რომ გარდა ტექნიკური ხარვეზებისა, ცენტრის მომხმარებლები უჩივიან იმ ბიუროკრატიულ პროცედურებს, რომელიც ახლავს თან რეესტრთან მუშაობას (მაგ. გამოთხოვა დოკუმენტაციის ცენტრისგან, რათა ის ატვირთონ ცენტრისვე ბაზაში). მონაწილეების მიერ ასევე გამოთქვა სურვილი, რომ გარკვეული პროცედურები თავად ცენტრმა აიღოს თავის თავზე (მაგ. საჯარო რეესტრიდან ამონაწერის გამოთხოვა თვითშეფასებისას). </w:t>
      </w:r>
    </w:p>
    <w:p w:rsidR="002A7284" w:rsidRPr="000314D0" w:rsidRDefault="002A7284" w:rsidP="002A7284">
      <w:pPr>
        <w:jc w:val="both"/>
        <w:rPr>
          <w:rFonts w:ascii="Sylfaen" w:hAnsi="Sylfaen"/>
          <w:lang w:val="ka-GE"/>
        </w:rPr>
      </w:pPr>
      <w:r w:rsidRPr="000314D0">
        <w:rPr>
          <w:rFonts w:ascii="Sylfaen" w:hAnsi="Sylfaen"/>
          <w:lang w:val="ka-GE"/>
        </w:rPr>
        <w:t xml:space="preserve">მონაწილეებმა ისურვეს, რომ რეესტი გახდეს მნიშვნელოვანი დამხმარე რესურსი არა მხოლოდ ცენტრის, არამედ სასწავლებლებისაც (მაგ. იყოს სტატისტიკის მიღების შესაძლებლობა). </w:t>
      </w:r>
    </w:p>
    <w:p w:rsidR="002A7284" w:rsidRPr="000314D0" w:rsidRDefault="002A7284" w:rsidP="002A7284">
      <w:pPr>
        <w:jc w:val="both"/>
        <w:rPr>
          <w:rFonts w:ascii="Sylfaen" w:hAnsi="Sylfaen"/>
          <w:lang w:val="ka-GE"/>
        </w:rPr>
      </w:pPr>
      <w:r w:rsidRPr="000314D0">
        <w:rPr>
          <w:rFonts w:ascii="Sylfaen" w:hAnsi="Sylfaen"/>
          <w:lang w:val="ka-GE"/>
        </w:rPr>
        <w:t xml:space="preserve">მონაწილეთა უმრავლესობამ პრობლემურ საკითხად დაასახელა </w:t>
      </w:r>
      <w:r w:rsidRPr="000314D0">
        <w:rPr>
          <w:rFonts w:ascii="Sylfaen" w:hAnsi="Sylfaen"/>
          <w:b/>
          <w:lang w:val="ka-GE"/>
        </w:rPr>
        <w:t>იურიდიული სამსახურის საქმიანობის</w:t>
      </w:r>
      <w:r w:rsidRPr="000314D0">
        <w:rPr>
          <w:rFonts w:ascii="Sylfaen" w:hAnsi="Sylfaen"/>
          <w:lang w:val="ka-GE"/>
        </w:rPr>
        <w:t xml:space="preserve"> სტილი. აქ აღინიშნა, რომ ხშირია ურთიერთგამომრიცხავი ინფორმაციის მიწოდება მომხმარებლებისთვის, მიზეზად კი სახელდება შესაბამისი რეგულაციების გარშემო არსებული ბუნდოვანება. აღნიშნული სამსახურის მიდგომა შეფასდა, როგორც „ფორმალური, ბიუროკრატიული და არა მიზანზე ორიენტირებული“. </w:t>
      </w:r>
    </w:p>
    <w:p w:rsidR="002A7284" w:rsidRPr="000314D0" w:rsidRDefault="002A7284" w:rsidP="002A7284">
      <w:pPr>
        <w:jc w:val="both"/>
        <w:rPr>
          <w:rFonts w:ascii="Sylfaen" w:hAnsi="Sylfaen"/>
          <w:lang w:val="ka-GE"/>
        </w:rPr>
      </w:pPr>
      <w:r w:rsidRPr="000314D0">
        <w:rPr>
          <w:rFonts w:ascii="Sylfaen" w:hAnsi="Sylfaen"/>
          <w:lang w:val="ka-GE"/>
        </w:rPr>
        <w:t xml:space="preserve">ზოგადად პრობლემატურად დასახელდა არა მხოლოდ იურიდიული სამსახურის, არამედ ზოგადად ცენტრის სხვადასხვა დანაყოფების არაკოორდინირებული და არათანმიმდევრული </w:t>
      </w:r>
      <w:r w:rsidRPr="000314D0">
        <w:rPr>
          <w:rFonts w:ascii="Sylfaen" w:hAnsi="Sylfaen"/>
          <w:lang w:val="ka-GE"/>
        </w:rPr>
        <w:lastRenderedPageBreak/>
        <w:t xml:space="preserve">მუშაობა, რის მიზეზადაც გარდა მმართველობითი სტრუქტურისა, სახელდება კვლავ ორაზროვანი საკანონდებლო ბაზა. </w:t>
      </w:r>
    </w:p>
    <w:p w:rsidR="002A7284" w:rsidRPr="000314D0" w:rsidRDefault="002A7284" w:rsidP="002A7284">
      <w:pPr>
        <w:jc w:val="both"/>
        <w:rPr>
          <w:rFonts w:ascii="Sylfaen" w:hAnsi="Sylfaen"/>
          <w:i/>
          <w:color w:val="244061" w:themeColor="accent1" w:themeShade="80"/>
          <w:lang w:val="ka-GE"/>
        </w:rPr>
      </w:pPr>
      <w:r w:rsidRPr="000314D0">
        <w:rPr>
          <w:rFonts w:ascii="Sylfaen" w:hAnsi="Sylfaen" w:cs="Sylfaen"/>
          <w:i/>
          <w:color w:val="244061" w:themeColor="accent1" w:themeShade="80"/>
          <w:lang w:val="ka-GE"/>
        </w:rPr>
        <w:t>„დამოკიდებული</w:t>
      </w:r>
      <w:r w:rsidRPr="000314D0">
        <w:rPr>
          <w:rFonts w:ascii="Sylfaen" w:hAnsi="Sylfaen"/>
          <w:i/>
          <w:color w:val="244061" w:themeColor="accent1" w:themeShade="80"/>
          <w:lang w:val="ka-GE"/>
        </w:rPr>
        <w:t xml:space="preserve"> ხარ დეპარტამენტის რომელ თანამშრომლელს დაეწერა წერილი, ვინ წაიკითხა, ვინ გიპასუხებს და ასე. ერთიანი კოორდინირებული პოზიცია არ არის. ბევრი ყოფილა შემთხვევა, როცა სხვადასხვა პასუხი მივიღეთ“.</w:t>
      </w:r>
    </w:p>
    <w:p w:rsidR="002A7284" w:rsidRPr="000314D0" w:rsidRDefault="002A7284" w:rsidP="002A7284">
      <w:pPr>
        <w:jc w:val="both"/>
        <w:rPr>
          <w:rFonts w:ascii="Sylfaen" w:hAnsi="Sylfaen"/>
          <w:lang w:val="ka-GE"/>
        </w:rPr>
      </w:pPr>
      <w:r w:rsidRPr="000314D0">
        <w:rPr>
          <w:rFonts w:ascii="Sylfaen" w:hAnsi="Sylfaen"/>
          <w:lang w:val="ka-GE"/>
        </w:rPr>
        <w:t xml:space="preserve">საგანმანათლებლო დაწესებულებების წარმომადგენლებმა ასევე შეაფასეს </w:t>
      </w:r>
      <w:r w:rsidRPr="000314D0">
        <w:rPr>
          <w:rFonts w:ascii="Sylfaen" w:hAnsi="Sylfaen"/>
          <w:b/>
          <w:lang w:val="ka-GE"/>
        </w:rPr>
        <w:t>ზოგადად ცენტრთან ურთიერთობა.</w:t>
      </w:r>
      <w:r w:rsidRPr="000314D0">
        <w:rPr>
          <w:rFonts w:ascii="Sylfaen" w:hAnsi="Sylfaen"/>
          <w:lang w:val="ka-GE"/>
        </w:rPr>
        <w:t xml:space="preserve"> აღნიშნული შეფასებებისას გამოიკვეთა, რომ ცენტრში ვიზიტი და ამ გზით წერილის ჩაბარება/მიღება, ან კონსულტაციის გავლა სირთულეებთან არის დაკავშირებული. აღინიშნა მისაღებში არსებული დიდი რიგი და თანამშრომელთა არაკოორდინირებული მუშაობა.</w:t>
      </w:r>
    </w:p>
    <w:p w:rsidR="002A7284" w:rsidRPr="000314D0" w:rsidRDefault="002A7284" w:rsidP="002A7284">
      <w:pPr>
        <w:jc w:val="both"/>
        <w:rPr>
          <w:rFonts w:ascii="Sylfaen" w:hAnsi="Sylfaen"/>
          <w:lang w:val="ka-GE"/>
        </w:rPr>
      </w:pPr>
      <w:r w:rsidRPr="000314D0">
        <w:rPr>
          <w:rFonts w:ascii="Sylfaen" w:hAnsi="Sylfaen"/>
          <w:lang w:val="ka-GE"/>
        </w:rPr>
        <w:t>მონაწილეებმა ისურვეს, რომ იურიდიული პირებისათვის იყოს გამოყოფილი ცალკე თანამშრომელი მისაღებში;</w:t>
      </w:r>
    </w:p>
    <w:p w:rsidR="002A7284" w:rsidRPr="000314D0" w:rsidRDefault="002A7284" w:rsidP="002A7284">
      <w:pPr>
        <w:jc w:val="both"/>
        <w:rPr>
          <w:rFonts w:ascii="Sylfaen" w:hAnsi="Sylfaen"/>
          <w:lang w:val="ka-GE"/>
        </w:rPr>
      </w:pPr>
      <w:r w:rsidRPr="000314D0">
        <w:rPr>
          <w:rFonts w:ascii="Sylfaen" w:hAnsi="Sylfaen"/>
          <w:lang w:val="ka-GE"/>
        </w:rPr>
        <w:t xml:space="preserve">ასევე აღინიშნა, რომ კარგი იქნებოდა მცირე ზომის სასწავლო დაწესებულებები ცენტრმა უზრუნველყოს იურისტით, რომელიც გაუწევს მათ კონსულტაციას, რაც გადაჭრიდა ცენტრში ვიზიტისას კონსულტაციის მიღების სირთულეს. </w:t>
      </w:r>
    </w:p>
    <w:p w:rsidR="002A7284" w:rsidRPr="000314D0" w:rsidRDefault="002A7284" w:rsidP="002A7284">
      <w:pPr>
        <w:jc w:val="both"/>
        <w:rPr>
          <w:rFonts w:ascii="Sylfaen" w:hAnsi="Sylfaen"/>
          <w:lang w:val="ka-GE"/>
        </w:rPr>
      </w:pPr>
      <w:r w:rsidRPr="000314D0">
        <w:rPr>
          <w:rFonts w:ascii="Sylfaen" w:hAnsi="Sylfaen"/>
          <w:lang w:val="ka-GE"/>
        </w:rPr>
        <w:t xml:space="preserve">მონაწილეთა თქმით, </w:t>
      </w:r>
      <w:r w:rsidRPr="000314D0">
        <w:rPr>
          <w:rFonts w:ascii="Sylfaen" w:hAnsi="Sylfaen"/>
          <w:b/>
          <w:lang w:val="ka-GE"/>
        </w:rPr>
        <w:t>ინფორმაციის მისაღებად</w:t>
      </w:r>
      <w:r w:rsidRPr="000314D0">
        <w:rPr>
          <w:rFonts w:ascii="Sylfaen" w:hAnsi="Sylfaen"/>
          <w:lang w:val="ka-GE"/>
        </w:rPr>
        <w:t xml:space="preserve"> აქტიურად იყენებენ ვებ-გვერდსა და ფეისბუქის გვერდს, თუმცაღა მათ ისურვეს, რომ ინფორმაცია გარკვეული აქტივობების შესახებ გავრცელდეს წინასწარ, ანონსის სახით, რათა მათ მეტი ჩართულობის შესაძლებლობა ჰქონდეთ.</w:t>
      </w:r>
    </w:p>
    <w:p w:rsidR="002A7284" w:rsidRPr="000314D0" w:rsidRDefault="002A7284" w:rsidP="002A7284">
      <w:pPr>
        <w:jc w:val="both"/>
        <w:rPr>
          <w:rFonts w:ascii="Sylfaen" w:hAnsi="Sylfaen"/>
          <w:lang w:val="ka-GE"/>
        </w:rPr>
      </w:pPr>
      <w:r w:rsidRPr="000314D0">
        <w:rPr>
          <w:rFonts w:ascii="Sylfaen" w:hAnsi="Sylfaen"/>
          <w:lang w:val="ka-GE"/>
        </w:rPr>
        <w:t xml:space="preserve">ზოგადად გამოიკვეთა, რომ სასწავლებლების წარმომადგენლებისათვის მნიშვნელოვანი და სასურველია ცენტრი აღიქმებოდეს როგორც მათი დამხმარე, თანამშრომლური ორგანიზაცია. თუმცაღა ცენტრის ამჟამინდელი აღქმა მეტწილად არის როგორც დასჯაზე ორიენტირებული დაწესებულებისა. ამასთან დისკუსიის დროს გამოჩნდა, რომ მონაწილეები აცნობიერებენ ცენტრის როლის მნიშვნელოვნებას სწავლების ხარისხის ამაღლების თვალსაზრისით. </w:t>
      </w:r>
    </w:p>
    <w:p w:rsidR="002A7284" w:rsidRPr="000314D0" w:rsidRDefault="002A7284" w:rsidP="002A7284">
      <w:pPr>
        <w:jc w:val="both"/>
        <w:rPr>
          <w:rFonts w:ascii="Sylfaen" w:hAnsi="Sylfaen"/>
          <w:lang w:val="ka-GE"/>
        </w:rPr>
      </w:pPr>
    </w:p>
    <w:p w:rsidR="002A7284" w:rsidRPr="000314D0" w:rsidRDefault="002A7284">
      <w:pPr>
        <w:rPr>
          <w:rFonts w:ascii="Sylfaen" w:hAnsi="Sylfaen"/>
          <w:lang w:val="ka-GE"/>
        </w:rPr>
      </w:pPr>
      <w:r w:rsidRPr="000314D0">
        <w:rPr>
          <w:rFonts w:ascii="Sylfaen" w:hAnsi="Sylfaen"/>
          <w:lang w:val="ka-GE"/>
        </w:rPr>
        <w:br w:type="page"/>
      </w:r>
    </w:p>
    <w:p w:rsidR="0082598A" w:rsidRPr="0082598A" w:rsidRDefault="0082598A" w:rsidP="0082598A">
      <w:pPr>
        <w:pStyle w:val="Heading3"/>
        <w:rPr>
          <w:lang w:val="ka-GE"/>
        </w:rPr>
      </w:pPr>
      <w:bookmarkStart w:id="28" w:name="_Toc402198412"/>
      <w:bookmarkStart w:id="29" w:name="_Toc396392147"/>
      <w:r w:rsidRPr="0082598A">
        <w:rPr>
          <w:rFonts w:ascii="Sylfaen" w:hAnsi="Sylfaen" w:cs="Sylfaen"/>
          <w:lang w:val="ka-GE"/>
        </w:rPr>
        <w:lastRenderedPageBreak/>
        <w:t>დანართი</w:t>
      </w:r>
      <w:r w:rsidRPr="0082598A">
        <w:rPr>
          <w:lang w:val="ka-GE"/>
        </w:rPr>
        <w:t xml:space="preserve"> 1. </w:t>
      </w:r>
      <w:r w:rsidRPr="0082598A">
        <w:rPr>
          <w:rFonts w:ascii="Sylfaen" w:hAnsi="Sylfaen" w:cs="Sylfaen"/>
          <w:lang w:val="ka-GE"/>
        </w:rPr>
        <w:t>ცენტრის</w:t>
      </w:r>
      <w:r w:rsidRPr="0082598A">
        <w:rPr>
          <w:lang w:val="ka-GE"/>
        </w:rPr>
        <w:t xml:space="preserve"> </w:t>
      </w:r>
      <w:r w:rsidRPr="0082598A">
        <w:rPr>
          <w:rFonts w:ascii="Sylfaen" w:hAnsi="Sylfaen" w:cs="Sylfaen"/>
          <w:lang w:val="ka-GE"/>
        </w:rPr>
        <w:t>მომხმარებელი</w:t>
      </w:r>
      <w:r w:rsidRPr="0082598A">
        <w:rPr>
          <w:lang w:val="ka-GE"/>
        </w:rPr>
        <w:t xml:space="preserve"> </w:t>
      </w:r>
      <w:r w:rsidRPr="0082598A">
        <w:rPr>
          <w:rFonts w:ascii="Sylfaen" w:hAnsi="Sylfaen" w:cs="Sylfaen"/>
          <w:lang w:val="ka-GE"/>
        </w:rPr>
        <w:t>ფიზიკური</w:t>
      </w:r>
      <w:r w:rsidRPr="0082598A">
        <w:rPr>
          <w:lang w:val="ka-GE"/>
        </w:rPr>
        <w:t xml:space="preserve"> </w:t>
      </w:r>
      <w:r w:rsidRPr="0082598A">
        <w:rPr>
          <w:rFonts w:ascii="Sylfaen" w:hAnsi="Sylfaen" w:cs="Sylfaen"/>
          <w:lang w:val="ka-GE"/>
        </w:rPr>
        <w:t>პირების</w:t>
      </w:r>
      <w:r w:rsidRPr="0082598A">
        <w:rPr>
          <w:lang w:val="ka-GE"/>
        </w:rPr>
        <w:t xml:space="preserve"> </w:t>
      </w:r>
      <w:r w:rsidRPr="0082598A">
        <w:rPr>
          <w:rFonts w:ascii="Sylfaen" w:hAnsi="Sylfaen" w:cs="Sylfaen"/>
          <w:lang w:val="ka-GE"/>
        </w:rPr>
        <w:t>ანკეტა</w:t>
      </w:r>
      <w:bookmarkEnd w:id="28"/>
      <w:r w:rsidRPr="0082598A">
        <w:rPr>
          <w:rFonts w:ascii="Sylfaen" w:hAnsi="Sylfaen" w:cs="Sylfaen"/>
          <w:lang w:val="ka-GE"/>
        </w:rPr>
        <w:t xml:space="preserve"> </w:t>
      </w:r>
      <w:bookmarkEnd w:id="29"/>
    </w:p>
    <w:p w:rsidR="0082598A" w:rsidRPr="0082598A" w:rsidRDefault="0082598A" w:rsidP="0082598A">
      <w:pPr>
        <w:pStyle w:val="Heading1"/>
        <w:jc w:val="center"/>
        <w:rPr>
          <w:rFonts w:ascii="Sylfaen" w:hAnsi="Sylfaen"/>
          <w:sz w:val="22"/>
          <w:szCs w:val="22"/>
          <w:u w:val="none"/>
          <w:lang w:val="ka-GE"/>
        </w:rPr>
      </w:pPr>
    </w:p>
    <w:p w:rsidR="0082598A" w:rsidRPr="0082598A" w:rsidRDefault="0082598A" w:rsidP="0082598A">
      <w:pPr>
        <w:pStyle w:val="Heading1"/>
        <w:jc w:val="center"/>
        <w:rPr>
          <w:rFonts w:ascii="Sylfaen" w:hAnsi="Sylfaen"/>
          <w:sz w:val="22"/>
          <w:szCs w:val="22"/>
          <w:u w:val="none"/>
          <w:lang w:val="ka-GE"/>
        </w:rPr>
      </w:pPr>
      <w:bookmarkStart w:id="30" w:name="_Toc396392148"/>
      <w:bookmarkStart w:id="31" w:name="_Toc402198413"/>
      <w:r w:rsidRPr="0082598A">
        <w:rPr>
          <w:rFonts w:ascii="Sylfaen" w:hAnsi="Sylfaen"/>
          <w:sz w:val="22"/>
          <w:szCs w:val="22"/>
          <w:u w:val="none"/>
          <w:lang w:val="ka-GE"/>
        </w:rPr>
        <w:t>განათლების ხარისხის განვითარების ეროვნული ცენტრის სერვისების მომხმარებელთა კმაყოფილების კვლევა</w:t>
      </w:r>
      <w:bookmarkEnd w:id="30"/>
      <w:bookmarkEnd w:id="31"/>
      <w:r w:rsidRPr="0082598A">
        <w:rPr>
          <w:rFonts w:ascii="Sylfaen" w:hAnsi="Sylfaen"/>
          <w:sz w:val="22"/>
          <w:szCs w:val="22"/>
          <w:u w:val="none"/>
          <w:lang w:val="ka-GE"/>
        </w:rPr>
        <w:t xml:space="preserve"> </w:t>
      </w:r>
    </w:p>
    <w:p w:rsidR="0082598A" w:rsidRPr="0082598A" w:rsidRDefault="0082598A" w:rsidP="0082598A">
      <w:pPr>
        <w:widowControl w:val="0"/>
        <w:spacing w:before="120" w:after="0" w:line="240" w:lineRule="auto"/>
        <w:jc w:val="center"/>
        <w:rPr>
          <w:rFonts w:ascii="Sylfaen" w:hAnsi="Sylfaen" w:cs="Sylfaen"/>
          <w:b/>
          <w:lang w:val="ka-GE"/>
        </w:rPr>
      </w:pPr>
    </w:p>
    <w:p w:rsidR="0082598A" w:rsidRPr="0082598A" w:rsidRDefault="0082598A" w:rsidP="0082598A">
      <w:pPr>
        <w:widowControl w:val="0"/>
        <w:spacing w:before="120" w:after="0" w:line="240" w:lineRule="auto"/>
        <w:jc w:val="center"/>
        <w:rPr>
          <w:rFonts w:ascii="Sylfaen" w:hAnsi="Sylfaen" w:cs="Sylfaen"/>
          <w:b/>
          <w:lang w:val="ka-GE"/>
        </w:rPr>
      </w:pPr>
      <w:r w:rsidRPr="0082598A">
        <w:rPr>
          <w:rFonts w:ascii="Sylfaen" w:hAnsi="Sylfaen" w:cs="Sylfaen"/>
          <w:b/>
          <w:lang w:val="ka-GE"/>
        </w:rPr>
        <w:t xml:space="preserve">კითხვარი ცენტრის მომხმარებლებისთვის </w:t>
      </w:r>
    </w:p>
    <w:p w:rsidR="0082598A" w:rsidRPr="0082598A" w:rsidRDefault="0082598A" w:rsidP="0082598A">
      <w:pPr>
        <w:widowControl w:val="0"/>
        <w:spacing w:before="120" w:after="0" w:line="240" w:lineRule="auto"/>
        <w:jc w:val="center"/>
        <w:rPr>
          <w:rFonts w:ascii="Sylfaen" w:hAnsi="Sylfaen" w:cs="Sylfaen"/>
          <w:b/>
          <w:lang w:val="ka-GE"/>
        </w:rPr>
      </w:pPr>
      <w:r w:rsidRPr="0082598A">
        <w:rPr>
          <w:rFonts w:ascii="Sylfaen" w:hAnsi="Sylfaen" w:cs="Sylfaen"/>
          <w:b/>
          <w:lang w:val="ka-GE"/>
        </w:rPr>
        <w:t>(ფიზიკური პირები)</w:t>
      </w:r>
    </w:p>
    <w:p w:rsidR="0082598A" w:rsidRPr="0082598A" w:rsidRDefault="00D8385E" w:rsidP="0082598A">
      <w:pPr>
        <w:pStyle w:val="Heading1"/>
        <w:spacing w:line="360" w:lineRule="auto"/>
        <w:rPr>
          <w:rFonts w:ascii="Sylfaen" w:hAnsi="Sylfaen"/>
          <w:sz w:val="22"/>
          <w:szCs w:val="22"/>
          <w:u w:val="none"/>
          <w:lang w:val="ka-GE"/>
        </w:rPr>
      </w:pPr>
      <w:r>
        <w:rPr>
          <w:rFonts w:ascii="Sylfaen" w:hAnsi="Sylfaen" w:cs="Sylfaen"/>
          <w:b w:val="0"/>
          <w:noProof/>
          <w:sz w:val="22"/>
          <w:szCs w:val="22"/>
        </w:rPr>
        <mc:AlternateContent>
          <mc:Choice Requires="wps">
            <w:drawing>
              <wp:anchor distT="0" distB="0" distL="114300" distR="114300" simplePos="0" relativeHeight="251651584" behindDoc="0" locked="0" layoutInCell="1" allowOverlap="1">
                <wp:simplePos x="0" y="0"/>
                <wp:positionH relativeFrom="column">
                  <wp:posOffset>1749425</wp:posOffset>
                </wp:positionH>
                <wp:positionV relativeFrom="paragraph">
                  <wp:posOffset>203200</wp:posOffset>
                </wp:positionV>
                <wp:extent cx="503555" cy="266700"/>
                <wp:effectExtent l="10160" t="12065" r="10160" b="6985"/>
                <wp:wrapNone/>
                <wp:docPr id="3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2BFDD2" id="Rectangle 2" o:spid="_x0000_s1026" style="position:absolute;margin-left:137.75pt;margin-top:16pt;width:39.65pt;height:21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"/>
            </w:pict>
          </mc:Fallback>
        </mc:AlternateContent>
      </w:r>
    </w:p>
    <w:p w:rsidR="0082598A" w:rsidRPr="0082598A" w:rsidRDefault="0082598A" w:rsidP="0082598A">
      <w:pPr>
        <w:pStyle w:val="Heading1"/>
        <w:spacing w:line="360" w:lineRule="auto"/>
        <w:rPr>
          <w:rFonts w:ascii="Sylfaen" w:hAnsi="Sylfaen"/>
          <w:sz w:val="22"/>
          <w:szCs w:val="22"/>
          <w:u w:val="none"/>
          <w:lang w:val="ka-GE"/>
        </w:rPr>
      </w:pPr>
      <w:bookmarkStart w:id="32" w:name="_Toc396392149"/>
      <w:bookmarkStart w:id="33" w:name="_Toc402198414"/>
      <w:r w:rsidRPr="0082598A">
        <w:rPr>
          <w:rFonts w:ascii="Sylfaen" w:hAnsi="Sylfaen"/>
          <w:sz w:val="22"/>
          <w:szCs w:val="22"/>
          <w:u w:val="none"/>
          <w:lang w:val="ka-GE"/>
        </w:rPr>
        <w:t>კითხვარის ნომერი</w:t>
      </w:r>
      <w:bookmarkEnd w:id="32"/>
      <w:bookmarkEnd w:id="33"/>
      <w:r w:rsidRPr="0082598A">
        <w:rPr>
          <w:rFonts w:ascii="Sylfaen" w:hAnsi="Sylfaen"/>
          <w:sz w:val="22"/>
          <w:szCs w:val="22"/>
          <w:u w:val="none"/>
          <w:lang w:val="ka-GE"/>
        </w:rPr>
        <w:t xml:space="preserve"> </w:t>
      </w:r>
    </w:p>
    <w:p w:rsidR="0082598A" w:rsidRPr="0082598A" w:rsidRDefault="00D8385E" w:rsidP="0082598A">
      <w:pPr>
        <w:widowControl w:val="0"/>
        <w:spacing w:before="120" w:after="0" w:line="360" w:lineRule="auto"/>
        <w:jc w:val="both"/>
        <w:rPr>
          <w:rFonts w:ascii="Sylfaen" w:hAnsi="Sylfaen" w:cs="Sylfaen"/>
          <w:b/>
          <w:lang w:val="ka-GE"/>
        </w:rPr>
      </w:pPr>
      <w:r>
        <w:rPr>
          <w:rFonts w:ascii="Sylfaen" w:hAnsi="Sylfaen" w:cs="Sylfaen"/>
          <w:b/>
          <w:noProof/>
        </w:rPr>
        <mc:AlternateContent>
          <mc:Choice Requires="wps">
            <w:drawing>
              <wp:anchor distT="0" distB="0" distL="114300" distR="114300" simplePos="0" relativeHeight="251652608" behindDoc="0" locked="0" layoutInCell="1" allowOverlap="1">
                <wp:simplePos x="0" y="0"/>
                <wp:positionH relativeFrom="column">
                  <wp:posOffset>1756410</wp:posOffset>
                </wp:positionH>
                <wp:positionV relativeFrom="paragraph">
                  <wp:posOffset>11430</wp:posOffset>
                </wp:positionV>
                <wp:extent cx="503555" cy="266700"/>
                <wp:effectExtent l="7620" t="10795" r="12700" b="8255"/>
                <wp:wrapNone/>
                <wp:docPr id="3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19FE89" id="Rectangle 3" o:spid="_x0000_s1026" style="position:absolute;margin-left:138.3pt;margin-top:.9pt;width:39.65pt;height:21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"/>
            </w:pict>
          </mc:Fallback>
        </mc:AlternateContent>
      </w:r>
      <w:r w:rsidR="0082598A" w:rsidRPr="0082598A">
        <w:rPr>
          <w:rFonts w:ascii="Sylfaen" w:hAnsi="Sylfaen" w:cs="Sylfaen"/>
          <w:b/>
          <w:noProof/>
          <w:lang w:val="ka-GE"/>
        </w:rPr>
        <w:t>კონტროლი ჩატარებულია</w:t>
      </w:r>
      <w:r w:rsidR="0082598A" w:rsidRPr="0082598A">
        <w:rPr>
          <w:rFonts w:ascii="Sylfaen" w:hAnsi="Sylfaen" w:cs="Sylfaen"/>
          <w:b/>
          <w:noProof/>
          <w:lang w:val="ka-GE"/>
        </w:rPr>
        <w:tab/>
      </w:r>
    </w:p>
    <w:p w:rsidR="0082598A" w:rsidRPr="0082598A" w:rsidRDefault="00D8385E" w:rsidP="0082598A">
      <w:pPr>
        <w:widowControl w:val="0"/>
        <w:spacing w:before="120" w:after="0" w:line="360" w:lineRule="auto"/>
        <w:jc w:val="both"/>
        <w:rPr>
          <w:rFonts w:ascii="Sylfaen" w:hAnsi="Sylfaen" w:cs="Sylfaen"/>
          <w:b/>
          <w:lang w:val="ka-GE"/>
        </w:rPr>
      </w:pPr>
      <w:r>
        <w:rPr>
          <w:rFonts w:ascii="Sylfaen" w:hAnsi="Sylfaen" w:cs="Sylfaen"/>
          <w:b/>
          <w:noProof/>
        </w:rPr>
        <mc:AlternateContent>
          <mc:Choice Requires="wps">
            <w:drawing>
              <wp:anchor distT="0" distB="0" distL="114300" distR="114300" simplePos="0" relativeHeight="251653632" behindDoc="0" locked="0" layoutInCell="1" allowOverlap="1">
                <wp:simplePos x="0" y="0"/>
                <wp:positionH relativeFrom="column">
                  <wp:posOffset>1756410</wp:posOffset>
                </wp:positionH>
                <wp:positionV relativeFrom="paragraph">
                  <wp:posOffset>57150</wp:posOffset>
                </wp:positionV>
                <wp:extent cx="503555" cy="266700"/>
                <wp:effectExtent l="7620" t="8255" r="12700" b="10795"/>
                <wp:wrapNone/>
                <wp:docPr id="3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892868" id="Rectangle 5" o:spid="_x0000_s1026" style="position:absolute;margin-left:138.3pt;margin-top:4.5pt;width:39.65pt;height:21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"/>
            </w:pict>
          </mc:Fallback>
        </mc:AlternateContent>
      </w:r>
      <w:r w:rsidR="0082598A" w:rsidRPr="0082598A">
        <w:rPr>
          <w:rFonts w:ascii="Sylfaen" w:hAnsi="Sylfaen" w:cs="Sylfaen"/>
          <w:b/>
          <w:noProof/>
          <w:lang w:val="ka-GE"/>
        </w:rPr>
        <w:t>კითხვარი კოდირებულია</w:t>
      </w:r>
      <w:r w:rsidR="0082598A" w:rsidRPr="0082598A">
        <w:rPr>
          <w:rFonts w:ascii="Sylfaen" w:hAnsi="Sylfaen" w:cs="Sylfaen"/>
          <w:b/>
          <w:noProof/>
          <w:lang w:val="ka-GE"/>
        </w:rPr>
        <w:tab/>
      </w:r>
    </w:p>
    <w:p w:rsidR="0082598A" w:rsidRPr="0082598A" w:rsidRDefault="00D8385E" w:rsidP="0082598A">
      <w:pPr>
        <w:widowControl w:val="0"/>
        <w:spacing w:before="120" w:after="0" w:line="360" w:lineRule="auto"/>
        <w:jc w:val="both"/>
        <w:rPr>
          <w:rFonts w:ascii="Sylfaen" w:hAnsi="Sylfaen" w:cs="Sylfaen"/>
          <w:b/>
          <w:lang w:val="ka-GE"/>
        </w:rPr>
      </w:pPr>
      <w:r>
        <w:rPr>
          <w:rFonts w:ascii="Sylfaen" w:hAnsi="Sylfaen" w:cs="Sylfaen"/>
          <w:b/>
          <w:noProof/>
        </w:rPr>
        <mc:AlternateContent>
          <mc:Choice Requires="wps">
            <w:drawing>
              <wp:anchor distT="0" distB="0" distL="114300" distR="114300" simplePos="0" relativeHeight="251654656" behindDoc="0" locked="0" layoutInCell="1" allowOverlap="1">
                <wp:simplePos x="0" y="0"/>
                <wp:positionH relativeFrom="column">
                  <wp:posOffset>1749425</wp:posOffset>
                </wp:positionH>
                <wp:positionV relativeFrom="paragraph">
                  <wp:posOffset>105410</wp:posOffset>
                </wp:positionV>
                <wp:extent cx="503555" cy="266700"/>
                <wp:effectExtent l="10160" t="8890" r="10160" b="10160"/>
                <wp:wrapNone/>
                <wp:docPr id="2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2D32E" id="Rectangle 4" o:spid="_x0000_s1026" style="position:absolute;margin-left:137.75pt;margin-top:8.3pt;width:39.65pt;height:21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"/>
            </w:pict>
          </mc:Fallback>
        </mc:AlternateContent>
      </w:r>
      <w:r w:rsidR="0082598A" w:rsidRPr="0082598A">
        <w:rPr>
          <w:rFonts w:ascii="Sylfaen" w:hAnsi="Sylfaen" w:cs="Sylfaen"/>
          <w:b/>
          <w:lang w:val="ka-GE"/>
        </w:rPr>
        <w:t>კითხვარი შეყვანილია</w:t>
      </w:r>
    </w:p>
    <w:p w:rsidR="0082598A" w:rsidRPr="0082598A" w:rsidRDefault="0082598A" w:rsidP="0082598A">
      <w:pPr>
        <w:widowControl w:val="0"/>
        <w:spacing w:before="120" w:after="0" w:line="360" w:lineRule="auto"/>
        <w:jc w:val="both"/>
        <w:rPr>
          <w:rFonts w:ascii="Sylfaen" w:hAnsi="Sylfaen" w:cs="Sylfaen"/>
          <w:b/>
          <w:lang w:val="ka-GE"/>
        </w:rPr>
      </w:pPr>
    </w:p>
    <w:p w:rsidR="0082598A" w:rsidRPr="0082598A" w:rsidRDefault="00D8385E" w:rsidP="0082598A">
      <w:pPr>
        <w:widowControl w:val="0"/>
        <w:spacing w:before="120" w:after="0" w:line="360" w:lineRule="auto"/>
        <w:jc w:val="both"/>
        <w:rPr>
          <w:rFonts w:ascii="Sylfaen" w:hAnsi="Sylfaen" w:cs="Sylfaen"/>
          <w:b/>
          <w:lang w:val="ka-GE"/>
        </w:rPr>
      </w:pPr>
      <w:r>
        <w:rPr>
          <w:rFonts w:ascii="Sylfaen" w:hAnsi="Sylfaen" w:cs="Sylfaen"/>
          <w:b/>
          <w:noProof/>
        </w:rPr>
        <mc:AlternateContent>
          <mc:Choice Requires="wps">
            <w:drawing>
              <wp:anchor distT="0" distB="0" distL="114300" distR="114300" simplePos="0" relativeHeight="251655680" behindDoc="0" locked="0" layoutInCell="1" allowOverlap="1">
                <wp:simplePos x="0" y="0"/>
                <wp:positionH relativeFrom="column">
                  <wp:posOffset>5349240</wp:posOffset>
                </wp:positionH>
                <wp:positionV relativeFrom="paragraph">
                  <wp:posOffset>33655</wp:posOffset>
                </wp:positionV>
                <wp:extent cx="503555" cy="266700"/>
                <wp:effectExtent l="9525" t="12700" r="10795" b="6350"/>
                <wp:wrapNone/>
                <wp:docPr id="2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45AE08" id="Rectangle 6" o:spid="_x0000_s1026" style="position:absolute;margin-left:421.2pt;margin-top:2.65pt;width:39.65pt;height:21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"/>
            </w:pict>
          </mc:Fallback>
        </mc:AlternateContent>
      </w:r>
      <w:r w:rsidR="0082598A" w:rsidRPr="0082598A">
        <w:rPr>
          <w:rFonts w:ascii="Sylfaen" w:hAnsi="Sylfaen" w:cs="Sylfaen"/>
          <w:b/>
          <w:lang w:val="ka-GE"/>
        </w:rPr>
        <w:t>ინტერვიუერის სახელი და გვარი  _________________________________________</w:t>
      </w:r>
    </w:p>
    <w:p w:rsidR="0082598A" w:rsidRPr="0082598A" w:rsidRDefault="0082598A" w:rsidP="0082598A">
      <w:pPr>
        <w:widowControl w:val="0"/>
        <w:spacing w:before="120" w:after="0" w:line="360" w:lineRule="auto"/>
        <w:jc w:val="both"/>
        <w:rPr>
          <w:rFonts w:ascii="Sylfaen" w:hAnsi="Sylfaen" w:cs="Sylfaen"/>
          <w:b/>
          <w:lang w:val="ka-GE"/>
        </w:rPr>
      </w:pPr>
      <w:r w:rsidRPr="0082598A">
        <w:rPr>
          <w:rFonts w:ascii="Sylfaen" w:hAnsi="Sylfaen" w:cs="Sylfaen"/>
          <w:b/>
          <w:lang w:val="ka-GE"/>
        </w:rPr>
        <w:t>ინტერვიუს ჩატარების თარიღი     _________________________________________</w:t>
      </w:r>
    </w:p>
    <w:p w:rsidR="0082598A" w:rsidRPr="0082598A" w:rsidRDefault="0082598A" w:rsidP="0082598A">
      <w:pPr>
        <w:rPr>
          <w:rFonts w:ascii="Sylfaen" w:hAnsi="Sylfaen"/>
          <w:lang w:val="ka-GE"/>
        </w:rPr>
      </w:pPr>
    </w:p>
    <w:p w:rsidR="0082598A" w:rsidRPr="0082598A" w:rsidRDefault="0082598A" w:rsidP="0082598A">
      <w:pPr>
        <w:widowControl w:val="0"/>
        <w:spacing w:before="120" w:after="0" w:line="240" w:lineRule="auto"/>
        <w:jc w:val="center"/>
        <w:rPr>
          <w:rFonts w:ascii="Sylfaen" w:hAnsi="Sylfaen" w:cs="Sylfaen"/>
          <w:lang w:val="ka-GE"/>
        </w:rPr>
      </w:pPr>
    </w:p>
    <w:p w:rsidR="0082598A" w:rsidRPr="0082598A" w:rsidRDefault="0082598A" w:rsidP="0082598A">
      <w:pPr>
        <w:widowControl w:val="0"/>
        <w:spacing w:before="120" w:after="0" w:line="240" w:lineRule="auto"/>
        <w:jc w:val="both"/>
        <w:rPr>
          <w:rFonts w:ascii="Sylfaen" w:hAnsi="Sylfaen" w:cs="Sylfaen"/>
          <w:lang w:val="ka-GE"/>
        </w:rPr>
      </w:pPr>
      <w:r w:rsidRPr="0082598A">
        <w:rPr>
          <w:rFonts w:ascii="Sylfaen" w:hAnsi="Sylfaen" w:cs="Sylfaen"/>
          <w:lang w:val="ka-GE"/>
        </w:rPr>
        <w:t>მოგესალმებით, მე გახლავართ ------------------------- (ინტერვიუერის სახელი და გვარი).</w:t>
      </w:r>
    </w:p>
    <w:p w:rsidR="0082598A" w:rsidRPr="0082598A" w:rsidRDefault="0082598A" w:rsidP="0082598A">
      <w:pPr>
        <w:widowControl w:val="0"/>
        <w:spacing w:before="120" w:after="0" w:line="240" w:lineRule="auto"/>
        <w:jc w:val="both"/>
        <w:rPr>
          <w:rFonts w:ascii="Sylfaen" w:hAnsi="Sylfaen" w:cs="Sylfaen"/>
          <w:lang w:val="ka-GE"/>
        </w:rPr>
      </w:pPr>
      <w:r w:rsidRPr="0082598A">
        <w:rPr>
          <w:rFonts w:ascii="Sylfaen" w:hAnsi="Sylfaen" w:cs="Sylfaen"/>
          <w:lang w:val="ka-GE"/>
        </w:rPr>
        <w:t>გამოყენებითი კვლევების კომპანია (</w:t>
      </w:r>
      <w:r w:rsidRPr="0082598A">
        <w:rPr>
          <w:rFonts w:ascii="Sylfaen" w:hAnsi="Sylfaen" w:cs="Sylfaen"/>
        </w:rPr>
        <w:t>ARC</w:t>
      </w:r>
      <w:r w:rsidRPr="0082598A">
        <w:rPr>
          <w:rFonts w:ascii="Sylfaen" w:hAnsi="Sylfaen" w:cs="Sylfaen"/>
          <w:lang w:val="ka-GE"/>
        </w:rPr>
        <w:t>)</w:t>
      </w:r>
      <w:r w:rsidRPr="0082598A">
        <w:rPr>
          <w:rFonts w:ascii="Sylfaen" w:hAnsi="Sylfaen" w:cs="Sylfaen"/>
        </w:rPr>
        <w:t xml:space="preserve"> </w:t>
      </w:r>
      <w:r w:rsidRPr="0082598A">
        <w:rPr>
          <w:rFonts w:ascii="Sylfaen" w:hAnsi="Sylfaen" w:cs="Sylfaen"/>
          <w:lang w:val="ka-GE"/>
        </w:rPr>
        <w:t xml:space="preserve">განათლების ხარისხის განვითარების ეროვნული ცენტრის დაკვეთით ახორციელებს კვლევას, რომლის მიზანია მომხმარებელთა კმაყოფილების შესწავლა ცენტრის სერვისების მიმართ, არსებული პრობლემების და მათი მოგვარების გზების იდენტრიფიცირება. გამოკითხვა ანონიმურია, გამოკითხვის შედეგების გადმოცემა მოხდება მხოლოდ განზოგადეებული სახით. თქვენი კვლევაში მონაწილეობა მნიშვნელოვან როლს შეასრულებს ცენტრის მომსახურების ხარისხის ამაღლებაში. </w:t>
      </w:r>
    </w:p>
    <w:p w:rsidR="0082598A" w:rsidRPr="0082598A" w:rsidRDefault="0082598A" w:rsidP="0082598A">
      <w:pPr>
        <w:rPr>
          <w:rFonts w:ascii="Sylfaen" w:hAnsi="Sylfaen" w:cs="Sylfaen"/>
          <w:lang w:val="ka-GE"/>
        </w:rPr>
      </w:pPr>
      <w:r w:rsidRPr="0082598A">
        <w:rPr>
          <w:rFonts w:ascii="Sylfaen" w:hAnsi="Sylfaen" w:cs="Sylfaen"/>
          <w:lang w:val="ka-GE"/>
        </w:rPr>
        <w:br w:type="page"/>
      </w:r>
    </w:p>
    <w:p w:rsidR="0082598A" w:rsidRPr="0082598A" w:rsidRDefault="0082598A" w:rsidP="0082598A">
      <w:pPr>
        <w:widowControl w:val="0"/>
        <w:spacing w:before="120" w:after="0" w:line="240" w:lineRule="auto"/>
        <w:jc w:val="both"/>
        <w:rPr>
          <w:rFonts w:ascii="Sylfaen" w:hAnsi="Sylfaen" w:cs="Sylfaen"/>
          <w:lang w:val="ka-GE"/>
        </w:rPr>
      </w:pPr>
    </w:p>
    <w:p w:rsidR="0082598A" w:rsidRPr="0082598A" w:rsidRDefault="0082598A" w:rsidP="00AA7495">
      <w:pPr>
        <w:pStyle w:val="ListParagraph"/>
        <w:widowControl w:val="0"/>
        <w:numPr>
          <w:ilvl w:val="0"/>
          <w:numId w:val="3"/>
        </w:numPr>
        <w:spacing w:before="120" w:after="0" w:line="240" w:lineRule="auto"/>
        <w:contextualSpacing w:val="0"/>
        <w:rPr>
          <w:rFonts w:ascii="Sylfaen" w:hAnsi="Sylfaen"/>
        </w:rPr>
      </w:pPr>
      <w:r w:rsidRPr="0082598A">
        <w:rPr>
          <w:rFonts w:ascii="Sylfaen" w:hAnsi="Sylfaen"/>
          <w:b/>
        </w:rPr>
        <w:t xml:space="preserve">განათლების ხარისხის ეროვნულ ცენტრში ვიზიტის მიზანი: </w:t>
      </w:r>
    </w:p>
    <w:p w:rsidR="0082598A" w:rsidRPr="0082598A" w:rsidRDefault="0082598A" w:rsidP="0082598A">
      <w:pPr>
        <w:pStyle w:val="ListParagraph"/>
        <w:widowControl w:val="0"/>
        <w:spacing w:before="120" w:after="0" w:line="240" w:lineRule="auto"/>
        <w:contextualSpacing w:val="0"/>
        <w:rPr>
          <w:rFonts w:ascii="Sylfaen" w:hAnsi="Sylfaen"/>
        </w:rPr>
      </w:pPr>
    </w:p>
    <w:tbl>
      <w:tblPr>
        <w:tblStyle w:val="TableGrid"/>
        <w:tblW w:w="0" w:type="auto"/>
        <w:tblInd w:w="720" w:type="dxa"/>
        <w:tblLook w:val="04A0" w:firstRow="1" w:lastRow="0" w:firstColumn="1" w:lastColumn="0" w:noHBand="0" w:noVBand="1"/>
      </w:tblPr>
      <w:tblGrid>
        <w:gridCol w:w="7406"/>
        <w:gridCol w:w="1779"/>
      </w:tblGrid>
      <w:tr w:rsidR="0082598A" w:rsidRPr="0082598A" w:rsidTr="0082598A">
        <w:tc>
          <w:tcPr>
            <w:tcW w:w="7406" w:type="dxa"/>
          </w:tcPr>
          <w:p w:rsidR="0082598A" w:rsidRPr="0082598A" w:rsidRDefault="0082598A" w:rsidP="0082598A">
            <w:pPr>
              <w:widowControl w:val="0"/>
              <w:spacing w:before="120"/>
              <w:ind w:left="360"/>
              <w:rPr>
                <w:rFonts w:ascii="Sylfaen" w:hAnsi="Sylfaen" w:cs="Sylfaen"/>
              </w:rPr>
            </w:pPr>
          </w:p>
        </w:tc>
        <w:tc>
          <w:tcPr>
            <w:tcW w:w="1779" w:type="dxa"/>
          </w:tcPr>
          <w:p w:rsidR="0082598A" w:rsidRPr="0082598A" w:rsidRDefault="0082598A" w:rsidP="0082598A">
            <w:pPr>
              <w:widowControl w:val="0"/>
              <w:spacing w:before="120"/>
              <w:ind w:left="77"/>
              <w:rPr>
                <w:rFonts w:ascii="Sylfaen" w:hAnsi="Sylfaen" w:cs="Sylfaen"/>
                <w:lang w:val="ka-GE"/>
              </w:rPr>
            </w:pPr>
            <w:r w:rsidRPr="0082598A">
              <w:rPr>
                <w:rFonts w:ascii="Sylfaen" w:hAnsi="Sylfaen" w:cs="Sylfaen"/>
                <w:lang w:val="ka-GE"/>
              </w:rPr>
              <w:t>შესაძლებელია რამოდენიმე პასუხი</w:t>
            </w:r>
          </w:p>
        </w:tc>
      </w:tr>
      <w:tr w:rsidR="0082598A" w:rsidRPr="0082598A" w:rsidTr="0082598A">
        <w:tc>
          <w:tcPr>
            <w:tcW w:w="7406" w:type="dxa"/>
          </w:tcPr>
          <w:p w:rsidR="0082598A" w:rsidRPr="0082598A" w:rsidRDefault="0082598A" w:rsidP="0082598A">
            <w:pPr>
              <w:widowControl w:val="0"/>
              <w:spacing w:before="120"/>
              <w:ind w:left="360"/>
              <w:rPr>
                <w:rFonts w:ascii="Sylfaen" w:hAnsi="Sylfaen"/>
                <w:lang w:val="ka-GE"/>
              </w:rPr>
            </w:pPr>
            <w:r w:rsidRPr="0082598A">
              <w:rPr>
                <w:rFonts w:ascii="Sylfaen" w:hAnsi="Sylfaen" w:cs="Sylfaen"/>
              </w:rPr>
              <w:t>საგანმანათლებლო დოკუმენტების აპოსტილი</w:t>
            </w:r>
            <w:r w:rsidRPr="0082598A">
              <w:t xml:space="preserve"> </w:t>
            </w:r>
          </w:p>
          <w:p w:rsidR="0082598A" w:rsidRPr="0082598A" w:rsidRDefault="0082598A" w:rsidP="0082598A">
            <w:pPr>
              <w:widowControl w:val="0"/>
              <w:spacing w:before="120"/>
              <w:ind w:left="360"/>
            </w:pPr>
            <w:r w:rsidRPr="0082598A">
              <w:rPr>
                <w:rFonts w:ascii="Sylfaen" w:hAnsi="Sylfaen" w:cs="Sylfaen"/>
              </w:rPr>
              <w:t>და</w:t>
            </w:r>
            <w:r w:rsidRPr="0082598A">
              <w:t xml:space="preserve"> </w:t>
            </w:r>
            <w:r w:rsidRPr="0082598A">
              <w:rPr>
                <w:rFonts w:ascii="Sylfaen" w:hAnsi="Sylfaen" w:cs="Sylfaen"/>
              </w:rPr>
              <w:t>ლეგალიზაცია;</w:t>
            </w:r>
          </w:p>
        </w:tc>
        <w:tc>
          <w:tcPr>
            <w:tcW w:w="1779" w:type="dxa"/>
          </w:tcPr>
          <w:p w:rsidR="0082598A" w:rsidRPr="0082598A" w:rsidRDefault="0082598A" w:rsidP="0082598A">
            <w:pPr>
              <w:widowControl w:val="0"/>
              <w:spacing w:before="120"/>
              <w:ind w:left="360"/>
              <w:rPr>
                <w:rFonts w:ascii="Sylfaen" w:hAnsi="Sylfaen" w:cs="Sylfaen"/>
                <w:lang w:val="ka-GE"/>
              </w:rPr>
            </w:pPr>
            <w:r w:rsidRPr="0082598A">
              <w:rPr>
                <w:rFonts w:ascii="Sylfaen" w:hAnsi="Sylfaen" w:cs="Sylfaen"/>
                <w:lang w:val="ka-GE"/>
              </w:rPr>
              <w:t>1</w:t>
            </w:r>
          </w:p>
        </w:tc>
      </w:tr>
      <w:tr w:rsidR="0082598A" w:rsidRPr="0082598A" w:rsidTr="0082598A">
        <w:tc>
          <w:tcPr>
            <w:tcW w:w="7406" w:type="dxa"/>
          </w:tcPr>
          <w:p w:rsidR="0082598A" w:rsidRPr="0082598A" w:rsidRDefault="0082598A" w:rsidP="0082598A">
            <w:pPr>
              <w:widowControl w:val="0"/>
              <w:spacing w:before="120"/>
              <w:ind w:left="360"/>
            </w:pPr>
            <w:r w:rsidRPr="0082598A">
              <w:rPr>
                <w:rFonts w:ascii="Sylfaen" w:hAnsi="Sylfaen" w:cs="Sylfaen"/>
              </w:rPr>
              <w:t xml:space="preserve">საგანმანათლებლო დოკუმენტების ნამდვილობის დადასტურება </w:t>
            </w:r>
          </w:p>
        </w:tc>
        <w:tc>
          <w:tcPr>
            <w:tcW w:w="1779" w:type="dxa"/>
          </w:tcPr>
          <w:p w:rsidR="0082598A" w:rsidRPr="0082598A" w:rsidRDefault="0082598A" w:rsidP="0082598A">
            <w:pPr>
              <w:widowControl w:val="0"/>
              <w:spacing w:before="120"/>
              <w:ind w:left="360"/>
              <w:rPr>
                <w:rFonts w:ascii="Sylfaen" w:hAnsi="Sylfaen" w:cs="Sylfaen"/>
                <w:lang w:val="ka-GE"/>
              </w:rPr>
            </w:pPr>
            <w:r w:rsidRPr="0082598A">
              <w:rPr>
                <w:rFonts w:ascii="Sylfaen" w:hAnsi="Sylfaen" w:cs="Sylfaen"/>
                <w:lang w:val="ka-GE"/>
              </w:rPr>
              <w:t>2</w:t>
            </w:r>
          </w:p>
        </w:tc>
      </w:tr>
      <w:tr w:rsidR="0082598A" w:rsidRPr="0082598A" w:rsidTr="0082598A">
        <w:tc>
          <w:tcPr>
            <w:tcW w:w="7406" w:type="dxa"/>
          </w:tcPr>
          <w:p w:rsidR="0082598A" w:rsidRPr="0082598A" w:rsidRDefault="0082598A" w:rsidP="0082598A">
            <w:pPr>
              <w:widowControl w:val="0"/>
              <w:spacing w:before="120"/>
              <w:ind w:left="360"/>
              <w:rPr>
                <w:lang w:val="ka-GE"/>
              </w:rPr>
            </w:pPr>
            <w:r w:rsidRPr="0082598A">
              <w:rPr>
                <w:rFonts w:ascii="Sylfaen" w:hAnsi="Sylfaen" w:cs="Sylfaen"/>
              </w:rPr>
              <w:t>განათლების აღიარება</w:t>
            </w:r>
            <w:r w:rsidRPr="0082598A">
              <w:rPr>
                <w:rFonts w:ascii="Sylfaen" w:hAnsi="Sylfaen" w:cs="Sylfaen"/>
                <w:lang w:val="ka-GE"/>
              </w:rPr>
              <w:t>:</w:t>
            </w:r>
          </w:p>
        </w:tc>
        <w:tc>
          <w:tcPr>
            <w:tcW w:w="1779" w:type="dxa"/>
          </w:tcPr>
          <w:p w:rsidR="0082598A" w:rsidRPr="0082598A" w:rsidRDefault="0082598A" w:rsidP="0082598A">
            <w:pPr>
              <w:widowControl w:val="0"/>
              <w:spacing w:before="120"/>
              <w:ind w:left="360"/>
              <w:rPr>
                <w:rFonts w:ascii="Sylfaen" w:hAnsi="Sylfaen" w:cs="Sylfaen"/>
                <w:lang w:val="ka-GE"/>
              </w:rPr>
            </w:pPr>
            <w:r w:rsidRPr="0082598A">
              <w:rPr>
                <w:rFonts w:ascii="Sylfaen" w:hAnsi="Sylfaen" w:cs="Sylfaen"/>
                <w:lang w:val="ka-GE"/>
              </w:rPr>
              <w:t>3</w:t>
            </w:r>
          </w:p>
        </w:tc>
      </w:tr>
      <w:tr w:rsidR="0082598A" w:rsidRPr="0082598A" w:rsidTr="0082598A">
        <w:tc>
          <w:tcPr>
            <w:tcW w:w="7406" w:type="dxa"/>
          </w:tcPr>
          <w:p w:rsidR="0082598A" w:rsidRPr="0082598A" w:rsidRDefault="0082598A" w:rsidP="0082598A">
            <w:pPr>
              <w:widowControl w:val="0"/>
              <w:spacing w:before="120"/>
              <w:ind w:left="1080"/>
            </w:pPr>
            <w:r w:rsidRPr="0082598A">
              <w:rPr>
                <w:rFonts w:ascii="Sylfaen" w:hAnsi="Sylfaen" w:cs="Sylfaen"/>
              </w:rPr>
              <w:t>უცხოეთში მიღებული განათლების აღიარება</w:t>
            </w:r>
          </w:p>
        </w:tc>
        <w:tc>
          <w:tcPr>
            <w:tcW w:w="1779" w:type="dxa"/>
          </w:tcPr>
          <w:p w:rsidR="0082598A" w:rsidRPr="0082598A" w:rsidRDefault="0082598A" w:rsidP="0082598A">
            <w:pPr>
              <w:widowControl w:val="0"/>
              <w:spacing w:before="120"/>
              <w:ind w:left="326"/>
              <w:jc w:val="center"/>
              <w:rPr>
                <w:rFonts w:ascii="Sylfaen" w:hAnsi="Sylfaen" w:cs="Sylfaen"/>
                <w:lang w:val="ka-GE"/>
              </w:rPr>
            </w:pPr>
            <w:r w:rsidRPr="0082598A">
              <w:rPr>
                <w:rFonts w:ascii="Sylfaen" w:hAnsi="Sylfaen" w:cs="Sylfaen"/>
                <w:lang w:val="ka-GE"/>
              </w:rPr>
              <w:t>3.1</w:t>
            </w:r>
          </w:p>
        </w:tc>
      </w:tr>
      <w:tr w:rsidR="0082598A" w:rsidRPr="0082598A" w:rsidTr="0082598A">
        <w:tc>
          <w:tcPr>
            <w:tcW w:w="7406" w:type="dxa"/>
          </w:tcPr>
          <w:p w:rsidR="0082598A" w:rsidRPr="0082598A" w:rsidRDefault="0082598A" w:rsidP="0082598A">
            <w:pPr>
              <w:widowControl w:val="0"/>
              <w:spacing w:before="120"/>
              <w:ind w:left="1080"/>
            </w:pPr>
            <w:r w:rsidRPr="0082598A">
              <w:rPr>
                <w:rFonts w:ascii="Sylfaen" w:hAnsi="Sylfaen" w:cs="Sylfaen"/>
              </w:rPr>
              <w:t xml:space="preserve"> ოკუპირებულ ტერიტორიაზე მიღებული </w:t>
            </w:r>
          </w:p>
        </w:tc>
        <w:tc>
          <w:tcPr>
            <w:tcW w:w="1779" w:type="dxa"/>
          </w:tcPr>
          <w:p w:rsidR="0082598A" w:rsidRPr="0082598A" w:rsidRDefault="0082598A" w:rsidP="0082598A">
            <w:pPr>
              <w:widowControl w:val="0"/>
              <w:spacing w:before="120"/>
              <w:ind w:left="326"/>
              <w:jc w:val="center"/>
              <w:rPr>
                <w:rFonts w:ascii="Sylfaen" w:hAnsi="Sylfaen" w:cs="Sylfaen"/>
                <w:lang w:val="ka-GE"/>
              </w:rPr>
            </w:pPr>
            <w:r w:rsidRPr="0082598A">
              <w:rPr>
                <w:rFonts w:ascii="Sylfaen" w:hAnsi="Sylfaen" w:cs="Sylfaen"/>
                <w:lang w:val="ka-GE"/>
              </w:rPr>
              <w:t>3.2</w:t>
            </w:r>
          </w:p>
        </w:tc>
      </w:tr>
      <w:tr w:rsidR="0082598A" w:rsidRPr="0082598A" w:rsidTr="0082598A">
        <w:tc>
          <w:tcPr>
            <w:tcW w:w="7406" w:type="dxa"/>
          </w:tcPr>
          <w:p w:rsidR="0082598A" w:rsidRPr="0082598A" w:rsidRDefault="0082598A" w:rsidP="0082598A">
            <w:pPr>
              <w:widowControl w:val="0"/>
              <w:spacing w:before="120"/>
              <w:ind w:left="1080"/>
            </w:pPr>
            <w:r w:rsidRPr="0082598A">
              <w:rPr>
                <w:rFonts w:ascii="Sylfaen" w:hAnsi="Sylfaen" w:cs="Sylfaen"/>
              </w:rPr>
              <w:t xml:space="preserve">ლიცენზირების რეჟიმში მიღებული </w:t>
            </w:r>
          </w:p>
        </w:tc>
        <w:tc>
          <w:tcPr>
            <w:tcW w:w="1779" w:type="dxa"/>
          </w:tcPr>
          <w:p w:rsidR="0082598A" w:rsidRPr="0082598A" w:rsidRDefault="0082598A" w:rsidP="0082598A">
            <w:pPr>
              <w:widowControl w:val="0"/>
              <w:spacing w:before="120"/>
              <w:ind w:left="326"/>
              <w:jc w:val="center"/>
              <w:rPr>
                <w:rFonts w:ascii="Sylfaen" w:hAnsi="Sylfaen" w:cs="Sylfaen"/>
                <w:lang w:val="ka-GE"/>
              </w:rPr>
            </w:pPr>
            <w:r w:rsidRPr="0082598A">
              <w:rPr>
                <w:rFonts w:ascii="Sylfaen" w:hAnsi="Sylfaen" w:cs="Sylfaen"/>
                <w:lang w:val="ka-GE"/>
              </w:rPr>
              <w:t>3.3</w:t>
            </w:r>
          </w:p>
        </w:tc>
      </w:tr>
      <w:tr w:rsidR="0082598A" w:rsidRPr="0082598A" w:rsidTr="0082598A">
        <w:tc>
          <w:tcPr>
            <w:tcW w:w="7406" w:type="dxa"/>
          </w:tcPr>
          <w:p w:rsidR="0082598A" w:rsidRPr="0082598A" w:rsidRDefault="0082598A" w:rsidP="0082598A">
            <w:pPr>
              <w:widowControl w:val="0"/>
              <w:spacing w:before="120"/>
              <w:ind w:left="1080"/>
            </w:pPr>
            <w:r w:rsidRPr="0082598A">
              <w:rPr>
                <w:rFonts w:ascii="Sylfaen" w:hAnsi="Sylfaen" w:cs="Sylfaen"/>
              </w:rPr>
              <w:t xml:space="preserve">დევნილების მიერ მიღებული </w:t>
            </w:r>
          </w:p>
        </w:tc>
        <w:tc>
          <w:tcPr>
            <w:tcW w:w="1779" w:type="dxa"/>
          </w:tcPr>
          <w:p w:rsidR="0082598A" w:rsidRPr="0082598A" w:rsidRDefault="0082598A" w:rsidP="0082598A">
            <w:pPr>
              <w:widowControl w:val="0"/>
              <w:spacing w:before="120"/>
              <w:ind w:left="326"/>
              <w:jc w:val="center"/>
              <w:rPr>
                <w:rFonts w:ascii="Sylfaen" w:hAnsi="Sylfaen" w:cs="Sylfaen"/>
                <w:lang w:val="ka-GE"/>
              </w:rPr>
            </w:pPr>
            <w:r w:rsidRPr="0082598A">
              <w:rPr>
                <w:rFonts w:ascii="Sylfaen" w:hAnsi="Sylfaen" w:cs="Sylfaen"/>
                <w:lang w:val="ka-GE"/>
              </w:rPr>
              <w:t>3.4</w:t>
            </w:r>
          </w:p>
        </w:tc>
      </w:tr>
      <w:tr w:rsidR="0082598A" w:rsidRPr="0082598A" w:rsidTr="0082598A">
        <w:tc>
          <w:tcPr>
            <w:tcW w:w="7406" w:type="dxa"/>
          </w:tcPr>
          <w:p w:rsidR="0082598A" w:rsidRPr="0082598A" w:rsidRDefault="0082598A" w:rsidP="0082598A">
            <w:pPr>
              <w:widowControl w:val="0"/>
              <w:spacing w:before="120"/>
              <w:ind w:left="1080"/>
            </w:pPr>
            <w:r w:rsidRPr="0082598A">
              <w:rPr>
                <w:rFonts w:ascii="Sylfaen" w:hAnsi="Sylfaen" w:cs="Sylfaen"/>
              </w:rPr>
              <w:t>ლიკვიდირებულ საგანმანათლებლო დაწესებულებაში</w:t>
            </w:r>
          </w:p>
        </w:tc>
        <w:tc>
          <w:tcPr>
            <w:tcW w:w="1779" w:type="dxa"/>
          </w:tcPr>
          <w:p w:rsidR="0082598A" w:rsidRPr="0082598A" w:rsidRDefault="0082598A" w:rsidP="0082598A">
            <w:pPr>
              <w:widowControl w:val="0"/>
              <w:spacing w:before="120"/>
              <w:ind w:left="326"/>
              <w:jc w:val="center"/>
              <w:rPr>
                <w:rFonts w:ascii="Sylfaen" w:hAnsi="Sylfaen" w:cs="Sylfaen"/>
                <w:lang w:val="ka-GE"/>
              </w:rPr>
            </w:pPr>
            <w:r w:rsidRPr="0082598A">
              <w:rPr>
                <w:rFonts w:ascii="Sylfaen" w:hAnsi="Sylfaen" w:cs="Sylfaen"/>
                <w:lang w:val="ka-GE"/>
              </w:rPr>
              <w:t>3.5</w:t>
            </w:r>
          </w:p>
        </w:tc>
      </w:tr>
      <w:tr w:rsidR="0082598A" w:rsidRPr="0082598A" w:rsidTr="0082598A">
        <w:tc>
          <w:tcPr>
            <w:tcW w:w="7406" w:type="dxa"/>
          </w:tcPr>
          <w:p w:rsidR="0082598A" w:rsidRPr="0082598A" w:rsidRDefault="0082598A" w:rsidP="0082598A">
            <w:pPr>
              <w:widowControl w:val="0"/>
              <w:tabs>
                <w:tab w:val="left" w:pos="4680"/>
              </w:tabs>
              <w:spacing w:before="120"/>
              <w:ind w:left="360"/>
            </w:pPr>
            <w:r w:rsidRPr="0082598A">
              <w:rPr>
                <w:rFonts w:ascii="Sylfaen" w:hAnsi="Sylfaen"/>
              </w:rPr>
              <w:t>განათლების მიღების გარეშე აღიარება</w:t>
            </w:r>
            <w:r w:rsidRPr="0082598A">
              <w:rPr>
                <w:rFonts w:ascii="Sylfaen" w:hAnsi="Sylfaen"/>
              </w:rPr>
              <w:tab/>
            </w:r>
          </w:p>
        </w:tc>
        <w:tc>
          <w:tcPr>
            <w:tcW w:w="1779" w:type="dxa"/>
          </w:tcPr>
          <w:p w:rsidR="0082598A" w:rsidRPr="0082598A" w:rsidRDefault="0082598A" w:rsidP="0082598A">
            <w:pPr>
              <w:widowControl w:val="0"/>
              <w:spacing w:before="120"/>
              <w:ind w:left="360"/>
              <w:rPr>
                <w:rFonts w:ascii="Sylfaen" w:hAnsi="Sylfaen"/>
                <w:lang w:val="ka-GE"/>
              </w:rPr>
            </w:pPr>
            <w:r w:rsidRPr="0082598A">
              <w:rPr>
                <w:rFonts w:ascii="Sylfaen" w:hAnsi="Sylfaen"/>
                <w:lang w:val="ka-GE"/>
              </w:rPr>
              <w:t>4</w:t>
            </w:r>
          </w:p>
        </w:tc>
      </w:tr>
      <w:tr w:rsidR="0082598A" w:rsidRPr="0082598A" w:rsidTr="0082598A">
        <w:tc>
          <w:tcPr>
            <w:tcW w:w="7406" w:type="dxa"/>
          </w:tcPr>
          <w:p w:rsidR="0082598A" w:rsidRPr="0082598A" w:rsidRDefault="0082598A" w:rsidP="0082598A">
            <w:pPr>
              <w:widowControl w:val="0"/>
              <w:spacing w:before="120"/>
              <w:ind w:left="360"/>
              <w:rPr>
                <w:lang w:val="ka-GE"/>
              </w:rPr>
            </w:pPr>
            <w:r w:rsidRPr="0082598A">
              <w:rPr>
                <w:rFonts w:ascii="Sylfaen" w:hAnsi="Sylfaen" w:cs="Sylfaen"/>
              </w:rPr>
              <w:t>სტუდენტთა მობილობა</w:t>
            </w:r>
          </w:p>
        </w:tc>
        <w:tc>
          <w:tcPr>
            <w:tcW w:w="1779" w:type="dxa"/>
          </w:tcPr>
          <w:p w:rsidR="0082598A" w:rsidRPr="0082598A" w:rsidRDefault="0082598A" w:rsidP="0082598A">
            <w:pPr>
              <w:widowControl w:val="0"/>
              <w:spacing w:before="120"/>
              <w:ind w:left="360"/>
              <w:rPr>
                <w:rFonts w:ascii="Sylfaen" w:hAnsi="Sylfaen" w:cs="Sylfaen"/>
                <w:lang w:val="ka-GE"/>
              </w:rPr>
            </w:pPr>
            <w:r w:rsidRPr="0082598A">
              <w:rPr>
                <w:rFonts w:ascii="Sylfaen" w:hAnsi="Sylfaen" w:cs="Sylfaen"/>
                <w:lang w:val="ka-GE"/>
              </w:rPr>
              <w:t>5</w:t>
            </w:r>
          </w:p>
        </w:tc>
      </w:tr>
      <w:tr w:rsidR="0082598A" w:rsidRPr="0082598A" w:rsidTr="0082598A">
        <w:tc>
          <w:tcPr>
            <w:tcW w:w="7406" w:type="dxa"/>
          </w:tcPr>
          <w:p w:rsidR="0082598A" w:rsidRPr="0082598A" w:rsidRDefault="0082598A" w:rsidP="0082598A">
            <w:pPr>
              <w:widowControl w:val="0"/>
              <w:spacing w:before="120"/>
              <w:ind w:left="360"/>
              <w:rPr>
                <w:lang w:val="ka-GE"/>
              </w:rPr>
            </w:pPr>
            <w:r w:rsidRPr="0082598A">
              <w:rPr>
                <w:rFonts w:ascii="Sylfaen" w:hAnsi="Sylfaen" w:cs="Sylfaen"/>
              </w:rPr>
              <w:t>ლიცენზირებული</w:t>
            </w:r>
            <w:r w:rsidRPr="0082598A">
              <w:t xml:space="preserve"> </w:t>
            </w:r>
            <w:r w:rsidRPr="0082598A">
              <w:rPr>
                <w:rFonts w:ascii="Sylfaen" w:hAnsi="Sylfaen" w:cs="Sylfaen"/>
              </w:rPr>
              <w:t>დაწესებულებების</w:t>
            </w:r>
            <w:r w:rsidRPr="0082598A">
              <w:t xml:space="preserve"> </w:t>
            </w:r>
            <w:r w:rsidRPr="0082598A">
              <w:rPr>
                <w:rFonts w:ascii="Sylfaen" w:hAnsi="Sylfaen" w:cs="Sylfaen"/>
              </w:rPr>
              <w:t>შესახებ</w:t>
            </w:r>
            <w:r w:rsidRPr="0082598A">
              <w:t xml:space="preserve"> </w:t>
            </w:r>
            <w:r w:rsidRPr="0082598A">
              <w:rPr>
                <w:rFonts w:ascii="Sylfaen" w:hAnsi="Sylfaen" w:cs="Sylfaen"/>
              </w:rPr>
              <w:t>რეესტრიდან</w:t>
            </w:r>
            <w:r w:rsidRPr="0082598A">
              <w:t xml:space="preserve"> </w:t>
            </w:r>
            <w:r w:rsidRPr="0082598A">
              <w:rPr>
                <w:rFonts w:ascii="Sylfaen" w:hAnsi="Sylfaen" w:cs="Sylfaen"/>
              </w:rPr>
              <w:t>ინფორმაციის</w:t>
            </w:r>
            <w:r w:rsidRPr="0082598A">
              <w:t xml:space="preserve"> </w:t>
            </w:r>
            <w:r w:rsidRPr="0082598A">
              <w:rPr>
                <w:rFonts w:ascii="Sylfaen" w:hAnsi="Sylfaen" w:cs="Sylfaen"/>
              </w:rPr>
              <w:t>გაცემა</w:t>
            </w:r>
          </w:p>
        </w:tc>
        <w:tc>
          <w:tcPr>
            <w:tcW w:w="1779" w:type="dxa"/>
          </w:tcPr>
          <w:p w:rsidR="0082598A" w:rsidRPr="0082598A" w:rsidRDefault="0082598A" w:rsidP="0082598A">
            <w:pPr>
              <w:widowControl w:val="0"/>
              <w:spacing w:before="120"/>
              <w:ind w:left="360"/>
              <w:rPr>
                <w:rFonts w:ascii="Sylfaen" w:hAnsi="Sylfaen" w:cs="Sylfaen"/>
                <w:lang w:val="ka-GE"/>
              </w:rPr>
            </w:pPr>
            <w:r w:rsidRPr="0082598A">
              <w:rPr>
                <w:rFonts w:ascii="Sylfaen" w:hAnsi="Sylfaen" w:cs="Sylfaen"/>
                <w:lang w:val="ka-GE"/>
              </w:rPr>
              <w:t>6</w:t>
            </w:r>
          </w:p>
        </w:tc>
      </w:tr>
      <w:tr w:rsidR="0082598A" w:rsidRPr="0082598A" w:rsidTr="0082598A">
        <w:tc>
          <w:tcPr>
            <w:tcW w:w="7406" w:type="dxa"/>
          </w:tcPr>
          <w:p w:rsidR="0082598A" w:rsidRPr="0082598A" w:rsidRDefault="0082598A" w:rsidP="0082598A">
            <w:pPr>
              <w:widowControl w:val="0"/>
              <w:spacing w:before="120"/>
              <w:ind w:left="360"/>
            </w:pPr>
            <w:r w:rsidRPr="0082598A">
              <w:rPr>
                <w:rFonts w:ascii="Sylfaen" w:hAnsi="Sylfaen" w:cs="Sylfaen"/>
              </w:rPr>
              <w:t>საქმიანობაშეწყვეტილი</w:t>
            </w:r>
            <w:r w:rsidRPr="0082598A">
              <w:t xml:space="preserve"> </w:t>
            </w:r>
            <w:r w:rsidRPr="0082598A">
              <w:rPr>
                <w:rFonts w:ascii="Sylfaen" w:hAnsi="Sylfaen" w:cs="Sylfaen"/>
              </w:rPr>
              <w:t>უმაღლესი</w:t>
            </w:r>
            <w:r w:rsidRPr="0082598A">
              <w:t xml:space="preserve"> </w:t>
            </w:r>
            <w:r w:rsidRPr="0082598A">
              <w:rPr>
                <w:rFonts w:ascii="Sylfaen" w:hAnsi="Sylfaen" w:cs="Sylfaen"/>
              </w:rPr>
              <w:t>საგანმანათლებლო</w:t>
            </w:r>
            <w:r w:rsidRPr="0082598A">
              <w:t xml:space="preserve"> </w:t>
            </w:r>
            <w:r w:rsidRPr="0082598A">
              <w:rPr>
                <w:rFonts w:ascii="Sylfaen" w:hAnsi="Sylfaen" w:cs="Sylfaen"/>
              </w:rPr>
              <w:t>დაწესებულებების</w:t>
            </w:r>
            <w:r w:rsidRPr="0082598A">
              <w:t xml:space="preserve"> </w:t>
            </w:r>
            <w:r w:rsidRPr="0082598A">
              <w:rPr>
                <w:rFonts w:ascii="Sylfaen" w:hAnsi="Sylfaen" w:cs="Sylfaen"/>
              </w:rPr>
              <w:t>სტუდენტებზე</w:t>
            </w:r>
            <w:r w:rsidRPr="0082598A">
              <w:t xml:space="preserve"> </w:t>
            </w:r>
            <w:r w:rsidRPr="0082598A">
              <w:rPr>
                <w:rFonts w:ascii="Sylfaen" w:hAnsi="Sylfaen" w:cs="Sylfaen"/>
              </w:rPr>
              <w:t>დიპლომის</w:t>
            </w:r>
            <w:r w:rsidRPr="0082598A">
              <w:t xml:space="preserve"> </w:t>
            </w:r>
            <w:r w:rsidRPr="0082598A">
              <w:rPr>
                <w:rFonts w:ascii="Sylfaen" w:hAnsi="Sylfaen" w:cs="Sylfaen"/>
              </w:rPr>
              <w:t>გაცემა;</w:t>
            </w:r>
          </w:p>
        </w:tc>
        <w:tc>
          <w:tcPr>
            <w:tcW w:w="1779" w:type="dxa"/>
          </w:tcPr>
          <w:p w:rsidR="0082598A" w:rsidRPr="0082598A" w:rsidRDefault="0082598A" w:rsidP="0082598A">
            <w:pPr>
              <w:widowControl w:val="0"/>
              <w:spacing w:before="120"/>
              <w:ind w:left="360"/>
              <w:rPr>
                <w:rFonts w:ascii="Sylfaen" w:hAnsi="Sylfaen" w:cs="Sylfaen"/>
                <w:lang w:val="ka-GE"/>
              </w:rPr>
            </w:pPr>
            <w:r w:rsidRPr="0082598A">
              <w:rPr>
                <w:rFonts w:ascii="Sylfaen" w:hAnsi="Sylfaen" w:cs="Sylfaen"/>
                <w:lang w:val="ka-GE"/>
              </w:rPr>
              <w:t>7</w:t>
            </w:r>
          </w:p>
        </w:tc>
      </w:tr>
      <w:tr w:rsidR="0082598A" w:rsidRPr="0082598A" w:rsidTr="0082598A">
        <w:tc>
          <w:tcPr>
            <w:tcW w:w="7406" w:type="dxa"/>
          </w:tcPr>
          <w:p w:rsidR="0082598A" w:rsidRPr="0082598A" w:rsidRDefault="0082598A" w:rsidP="0082598A">
            <w:pPr>
              <w:widowControl w:val="0"/>
              <w:spacing w:before="120"/>
              <w:ind w:left="360"/>
              <w:rPr>
                <w:lang w:val="ka-GE"/>
              </w:rPr>
            </w:pPr>
            <w:r w:rsidRPr="0082598A">
              <w:rPr>
                <w:rFonts w:ascii="Sylfaen" w:hAnsi="Sylfaen" w:cs="Sylfaen"/>
              </w:rPr>
              <w:t>კომისარიატისთვის</w:t>
            </w:r>
            <w:r w:rsidRPr="0082598A">
              <w:t xml:space="preserve"> </w:t>
            </w:r>
            <w:r w:rsidRPr="0082598A">
              <w:rPr>
                <w:rFonts w:ascii="Sylfaen" w:hAnsi="Sylfaen" w:cs="Sylfaen"/>
              </w:rPr>
              <w:t>ცნობების</w:t>
            </w:r>
            <w:r w:rsidRPr="0082598A">
              <w:t xml:space="preserve"> </w:t>
            </w:r>
            <w:r w:rsidRPr="0082598A">
              <w:rPr>
                <w:rFonts w:ascii="Sylfaen" w:hAnsi="Sylfaen" w:cs="Sylfaen"/>
                <w:lang w:val="ka-GE"/>
              </w:rPr>
              <w:t>მიღება</w:t>
            </w:r>
          </w:p>
        </w:tc>
        <w:tc>
          <w:tcPr>
            <w:tcW w:w="1779" w:type="dxa"/>
          </w:tcPr>
          <w:p w:rsidR="0082598A" w:rsidRPr="0082598A" w:rsidRDefault="0082598A" w:rsidP="0082598A">
            <w:pPr>
              <w:widowControl w:val="0"/>
              <w:spacing w:before="120"/>
              <w:ind w:left="360"/>
              <w:rPr>
                <w:rFonts w:ascii="Sylfaen" w:hAnsi="Sylfaen" w:cs="Sylfaen"/>
                <w:lang w:val="ka-GE"/>
              </w:rPr>
            </w:pPr>
            <w:r w:rsidRPr="0082598A">
              <w:rPr>
                <w:rFonts w:ascii="Sylfaen" w:hAnsi="Sylfaen" w:cs="Sylfaen"/>
                <w:lang w:val="ka-GE"/>
              </w:rPr>
              <w:t>8</w:t>
            </w:r>
          </w:p>
        </w:tc>
      </w:tr>
      <w:tr w:rsidR="0082598A" w:rsidRPr="0082598A" w:rsidTr="0082598A">
        <w:tc>
          <w:tcPr>
            <w:tcW w:w="7406" w:type="dxa"/>
          </w:tcPr>
          <w:p w:rsidR="0082598A" w:rsidRPr="0082598A" w:rsidRDefault="0082598A" w:rsidP="0082598A">
            <w:pPr>
              <w:widowControl w:val="0"/>
              <w:spacing w:before="120"/>
              <w:ind w:left="360"/>
              <w:rPr>
                <w:lang w:val="ka-GE"/>
              </w:rPr>
            </w:pPr>
            <w:r w:rsidRPr="0082598A">
              <w:rPr>
                <w:rFonts w:ascii="Sylfaen" w:hAnsi="Sylfaen" w:cs="Sylfaen"/>
              </w:rPr>
              <w:t>ინფორმაციის</w:t>
            </w:r>
            <w:r w:rsidRPr="0082598A">
              <w:t xml:space="preserve"> </w:t>
            </w:r>
            <w:r w:rsidRPr="0082598A">
              <w:rPr>
                <w:rFonts w:ascii="Sylfaen" w:hAnsi="Sylfaen" w:cs="Sylfaen"/>
                <w:lang w:val="ka-GE"/>
              </w:rPr>
              <w:t>მიღება / კონსულტაცია</w:t>
            </w:r>
          </w:p>
        </w:tc>
        <w:tc>
          <w:tcPr>
            <w:tcW w:w="1779" w:type="dxa"/>
          </w:tcPr>
          <w:p w:rsidR="0082598A" w:rsidRPr="0082598A" w:rsidRDefault="0082598A" w:rsidP="0082598A">
            <w:pPr>
              <w:widowControl w:val="0"/>
              <w:spacing w:before="120"/>
              <w:ind w:left="360"/>
              <w:rPr>
                <w:rFonts w:ascii="Sylfaen" w:hAnsi="Sylfaen" w:cs="Sylfaen"/>
                <w:lang w:val="ka-GE"/>
              </w:rPr>
            </w:pPr>
            <w:r w:rsidRPr="0082598A">
              <w:rPr>
                <w:rFonts w:ascii="Sylfaen" w:hAnsi="Sylfaen" w:cs="Sylfaen"/>
                <w:lang w:val="ka-GE"/>
              </w:rPr>
              <w:t>9</w:t>
            </w:r>
          </w:p>
        </w:tc>
      </w:tr>
      <w:tr w:rsidR="0082598A" w:rsidRPr="0082598A" w:rsidTr="0082598A">
        <w:tc>
          <w:tcPr>
            <w:tcW w:w="7406" w:type="dxa"/>
          </w:tcPr>
          <w:p w:rsidR="0082598A" w:rsidRPr="0082598A" w:rsidRDefault="0082598A" w:rsidP="0082598A">
            <w:pPr>
              <w:widowControl w:val="0"/>
              <w:spacing w:before="120"/>
              <w:ind w:left="360"/>
              <w:rPr>
                <w:rFonts w:ascii="Sylfaen" w:hAnsi="Sylfaen" w:cs="Sylfaen"/>
                <w:lang w:val="ka-GE"/>
              </w:rPr>
            </w:pPr>
            <w:r w:rsidRPr="0082598A">
              <w:rPr>
                <w:rFonts w:ascii="Sylfaen" w:hAnsi="Sylfaen" w:cs="Sylfaen"/>
                <w:lang w:val="ka-GE"/>
              </w:rPr>
              <w:t>სხვა (ჩაწერეთ)</w:t>
            </w:r>
          </w:p>
        </w:tc>
        <w:tc>
          <w:tcPr>
            <w:tcW w:w="1779" w:type="dxa"/>
          </w:tcPr>
          <w:p w:rsidR="0082598A" w:rsidRPr="0082598A" w:rsidRDefault="0082598A" w:rsidP="0082598A">
            <w:pPr>
              <w:widowControl w:val="0"/>
              <w:spacing w:before="120"/>
              <w:ind w:left="360"/>
              <w:rPr>
                <w:rFonts w:ascii="Sylfaen" w:hAnsi="Sylfaen" w:cs="Sylfaen"/>
                <w:lang w:val="ka-GE"/>
              </w:rPr>
            </w:pPr>
          </w:p>
        </w:tc>
      </w:tr>
    </w:tbl>
    <w:p w:rsidR="0082598A" w:rsidRPr="0082598A" w:rsidRDefault="0082598A" w:rsidP="0082598A">
      <w:pPr>
        <w:rPr>
          <w:rFonts w:ascii="Sylfaen" w:hAnsi="Sylfaen"/>
          <w:lang w:val="ka-GE"/>
        </w:rPr>
      </w:pPr>
    </w:p>
    <w:p w:rsidR="0082598A" w:rsidRPr="0082598A" w:rsidRDefault="0082598A" w:rsidP="00AA7495">
      <w:pPr>
        <w:pStyle w:val="ListParagraph"/>
        <w:widowControl w:val="0"/>
        <w:numPr>
          <w:ilvl w:val="0"/>
          <w:numId w:val="3"/>
        </w:numPr>
        <w:spacing w:before="120" w:after="0" w:line="240" w:lineRule="auto"/>
        <w:contextualSpacing w:val="0"/>
        <w:rPr>
          <w:rFonts w:ascii="Sylfaen" w:hAnsi="Sylfaen"/>
          <w:b/>
        </w:rPr>
      </w:pPr>
      <w:r w:rsidRPr="0082598A">
        <w:rPr>
          <w:rFonts w:ascii="Sylfaen" w:hAnsi="Sylfaen"/>
          <w:b/>
        </w:rPr>
        <w:t>ბოლო 12 თვის განმავლობაში რამდენჯერ ყოფილხართ ცენტრში?</w:t>
      </w:r>
    </w:p>
    <w:tbl>
      <w:tblPr>
        <w:tblStyle w:val="TableGrid"/>
        <w:tblW w:w="0" w:type="auto"/>
        <w:tblInd w:w="720" w:type="dxa"/>
        <w:tblLook w:val="04A0" w:firstRow="1" w:lastRow="0" w:firstColumn="1" w:lastColumn="0" w:noHBand="0" w:noVBand="1"/>
      </w:tblPr>
      <w:tblGrid>
        <w:gridCol w:w="4665"/>
        <w:gridCol w:w="2373"/>
      </w:tblGrid>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p>
        </w:tc>
        <w:tc>
          <w:tcPr>
            <w:tcW w:w="2373"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შემოხაზეთ</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ეს ჩემი პირველი ვიზიტია</w:t>
            </w:r>
          </w:p>
        </w:tc>
        <w:tc>
          <w:tcPr>
            <w:tcW w:w="2373"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ეს ჩემი მეორე ვიზიტია</w:t>
            </w:r>
          </w:p>
        </w:tc>
        <w:tc>
          <w:tcPr>
            <w:tcW w:w="2373"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2</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რამოდენიმეჯერ ვყოფილვარ (ჩაწერეთ რაოდენობა) _________________</w:t>
            </w:r>
          </w:p>
        </w:tc>
        <w:tc>
          <w:tcPr>
            <w:tcW w:w="2373"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3</w:t>
            </w:r>
          </w:p>
        </w:tc>
      </w:tr>
    </w:tbl>
    <w:p w:rsidR="0082598A" w:rsidRDefault="0082598A" w:rsidP="0082598A">
      <w:pPr>
        <w:pStyle w:val="ListParagraph"/>
        <w:widowControl w:val="0"/>
        <w:spacing w:before="120" w:after="0" w:line="240" w:lineRule="auto"/>
        <w:contextualSpacing w:val="0"/>
        <w:rPr>
          <w:rFonts w:ascii="Sylfaen" w:hAnsi="Sylfaen"/>
          <w:b/>
          <w:lang w:val="ka-GE"/>
        </w:rPr>
      </w:pPr>
    </w:p>
    <w:p w:rsidR="0082598A" w:rsidRPr="0082598A" w:rsidRDefault="0082598A" w:rsidP="0082598A">
      <w:pPr>
        <w:pStyle w:val="ListParagraph"/>
        <w:widowControl w:val="0"/>
        <w:spacing w:before="120" w:after="0" w:line="240" w:lineRule="auto"/>
        <w:contextualSpacing w:val="0"/>
        <w:rPr>
          <w:rFonts w:ascii="Sylfaen" w:hAnsi="Sylfaen"/>
          <w:b/>
          <w:lang w:val="ka-GE"/>
        </w:rPr>
      </w:pPr>
    </w:p>
    <w:p w:rsidR="0082598A" w:rsidRPr="0082598A" w:rsidRDefault="0082598A" w:rsidP="00AA7495">
      <w:pPr>
        <w:pStyle w:val="ListParagraph"/>
        <w:widowControl w:val="0"/>
        <w:numPr>
          <w:ilvl w:val="0"/>
          <w:numId w:val="3"/>
        </w:numPr>
        <w:spacing w:before="120" w:after="0" w:line="240" w:lineRule="auto"/>
        <w:contextualSpacing w:val="0"/>
        <w:rPr>
          <w:rFonts w:ascii="Sylfaen" w:hAnsi="Sylfaen"/>
          <w:b/>
        </w:rPr>
      </w:pPr>
      <w:r w:rsidRPr="0082598A">
        <w:rPr>
          <w:rFonts w:ascii="Sylfaen" w:hAnsi="Sylfaen"/>
          <w:b/>
        </w:rPr>
        <w:t>პირადი ვიზიტის გარდა მიგიღიათ თუ არა ინფორმაცია ცენტრის სერვისების და პროცედურების შესახებ?</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0" w:type="auto"/>
        <w:tblInd w:w="720" w:type="dxa"/>
        <w:tblLook w:val="04A0" w:firstRow="1" w:lastRow="0" w:firstColumn="1" w:lastColumn="0" w:noHBand="0" w:noVBand="1"/>
      </w:tblPr>
      <w:tblGrid>
        <w:gridCol w:w="3635"/>
        <w:gridCol w:w="3055"/>
        <w:gridCol w:w="2495"/>
      </w:tblGrid>
      <w:tr w:rsidR="0082598A" w:rsidRPr="0082598A" w:rsidTr="0082598A">
        <w:tc>
          <w:tcPr>
            <w:tcW w:w="3635" w:type="dxa"/>
          </w:tcPr>
          <w:p w:rsidR="0082598A" w:rsidRPr="0082598A" w:rsidRDefault="0082598A" w:rsidP="0082598A">
            <w:pPr>
              <w:pStyle w:val="ListParagraph"/>
              <w:widowControl w:val="0"/>
              <w:spacing w:before="120"/>
              <w:ind w:left="0"/>
              <w:contextualSpacing w:val="0"/>
              <w:rPr>
                <w:rFonts w:ascii="Sylfaen" w:hAnsi="Sylfaen"/>
              </w:rPr>
            </w:pPr>
          </w:p>
        </w:tc>
        <w:tc>
          <w:tcPr>
            <w:tcW w:w="305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შესაძლებელია რამოდენიმე პასუხი</w:t>
            </w:r>
          </w:p>
        </w:tc>
        <w:tc>
          <w:tcPr>
            <w:tcW w:w="2495" w:type="dxa"/>
          </w:tcPr>
          <w:p w:rsidR="0082598A" w:rsidRPr="0082598A" w:rsidRDefault="0082598A" w:rsidP="0082598A">
            <w:pPr>
              <w:pStyle w:val="ListParagraph"/>
              <w:widowControl w:val="0"/>
              <w:spacing w:before="120"/>
              <w:ind w:left="0"/>
              <w:contextualSpacing w:val="0"/>
              <w:rPr>
                <w:rFonts w:ascii="Sylfaen" w:hAnsi="Sylfaen"/>
              </w:rPr>
            </w:pPr>
          </w:p>
        </w:tc>
      </w:tr>
      <w:tr w:rsidR="0082598A" w:rsidRPr="0082598A" w:rsidTr="0082598A">
        <w:tc>
          <w:tcPr>
            <w:tcW w:w="363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ცენტრის ვებ გვერდის მეშვეობით</w:t>
            </w:r>
          </w:p>
        </w:tc>
        <w:tc>
          <w:tcPr>
            <w:tcW w:w="3055"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2495" w:type="dxa"/>
            <w:vMerge w:val="restart"/>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გააგრძელეთ</w:t>
            </w:r>
          </w:p>
        </w:tc>
      </w:tr>
      <w:tr w:rsidR="0082598A" w:rsidRPr="0082598A" w:rsidTr="0082598A">
        <w:tc>
          <w:tcPr>
            <w:tcW w:w="363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სატელეფონო კონსულტაციით/ ცხელი ხაზი</w:t>
            </w:r>
          </w:p>
        </w:tc>
        <w:tc>
          <w:tcPr>
            <w:tcW w:w="3055"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2495" w:type="dxa"/>
            <w:vMerge/>
          </w:tcPr>
          <w:p w:rsidR="0082598A" w:rsidRPr="0082598A" w:rsidRDefault="0082598A" w:rsidP="0082598A">
            <w:pPr>
              <w:pStyle w:val="ListParagraph"/>
              <w:widowControl w:val="0"/>
              <w:spacing w:before="120"/>
              <w:ind w:left="0"/>
              <w:contextualSpacing w:val="0"/>
              <w:jc w:val="center"/>
              <w:rPr>
                <w:rFonts w:ascii="Sylfaen" w:hAnsi="Sylfaen"/>
              </w:rPr>
            </w:pPr>
          </w:p>
        </w:tc>
      </w:tr>
      <w:tr w:rsidR="0082598A" w:rsidRPr="0082598A" w:rsidTr="0082598A">
        <w:tc>
          <w:tcPr>
            <w:tcW w:w="363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ელ-ფოსტით</w:t>
            </w:r>
          </w:p>
        </w:tc>
        <w:tc>
          <w:tcPr>
            <w:tcW w:w="3055"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2495" w:type="dxa"/>
            <w:vMerge/>
          </w:tcPr>
          <w:p w:rsidR="0082598A" w:rsidRPr="0082598A" w:rsidRDefault="0082598A" w:rsidP="0082598A">
            <w:pPr>
              <w:pStyle w:val="ListParagraph"/>
              <w:widowControl w:val="0"/>
              <w:spacing w:before="120"/>
              <w:ind w:left="0"/>
              <w:contextualSpacing w:val="0"/>
              <w:jc w:val="center"/>
              <w:rPr>
                <w:rFonts w:ascii="Sylfaen" w:hAnsi="Sylfaen"/>
              </w:rPr>
            </w:pPr>
          </w:p>
        </w:tc>
      </w:tr>
      <w:tr w:rsidR="0082598A" w:rsidRPr="0082598A" w:rsidTr="0082598A">
        <w:tc>
          <w:tcPr>
            <w:tcW w:w="363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ცენტრის Facebook-ის გვერდის მეშვეობით</w:t>
            </w:r>
          </w:p>
        </w:tc>
        <w:tc>
          <w:tcPr>
            <w:tcW w:w="3055"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2495" w:type="dxa"/>
            <w:vMerge/>
          </w:tcPr>
          <w:p w:rsidR="0082598A" w:rsidRPr="0082598A" w:rsidRDefault="0082598A" w:rsidP="0082598A">
            <w:pPr>
              <w:pStyle w:val="ListParagraph"/>
              <w:widowControl w:val="0"/>
              <w:spacing w:before="120"/>
              <w:ind w:left="0"/>
              <w:contextualSpacing w:val="0"/>
              <w:jc w:val="center"/>
              <w:rPr>
                <w:rFonts w:ascii="Sylfaen" w:hAnsi="Sylfaen"/>
              </w:rPr>
            </w:pPr>
          </w:p>
        </w:tc>
      </w:tr>
      <w:tr w:rsidR="0082598A" w:rsidRPr="0082598A" w:rsidTr="0082598A">
        <w:tc>
          <w:tcPr>
            <w:tcW w:w="363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 xml:space="preserve">არ მიმიღია </w:t>
            </w:r>
          </w:p>
        </w:tc>
        <w:tc>
          <w:tcPr>
            <w:tcW w:w="3055"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99</w:t>
            </w:r>
          </w:p>
        </w:tc>
        <w:tc>
          <w:tcPr>
            <w:tcW w:w="2495"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გადადით</w:t>
            </w:r>
          </w:p>
        </w:tc>
      </w:tr>
    </w:tbl>
    <w:p w:rsidR="0082598A" w:rsidRPr="0082598A" w:rsidRDefault="0082598A" w:rsidP="00AA7495">
      <w:pPr>
        <w:pStyle w:val="ListParagraph"/>
        <w:widowControl w:val="0"/>
        <w:numPr>
          <w:ilvl w:val="0"/>
          <w:numId w:val="3"/>
        </w:numPr>
        <w:spacing w:before="120" w:after="0" w:line="240" w:lineRule="auto"/>
        <w:contextualSpacing w:val="0"/>
        <w:rPr>
          <w:rFonts w:ascii="Sylfaen" w:hAnsi="Sylfaen"/>
          <w:b/>
        </w:rPr>
      </w:pPr>
      <w:r w:rsidRPr="0082598A">
        <w:rPr>
          <w:rFonts w:ascii="Sylfaen" w:hAnsi="Sylfaen"/>
          <w:b/>
        </w:rPr>
        <w:t>რამდენად დამაკმაყოფილებელი იყო ცენტრის ვებ გვერდის /ტელეფონის/ელ ფოსტის/ფეისბუქის მეშვეობით მიღებული ინფორმაცია?</w:t>
      </w:r>
    </w:p>
    <w:tbl>
      <w:tblPr>
        <w:tblStyle w:val="TableGrid"/>
        <w:tblW w:w="7510" w:type="dxa"/>
        <w:tblInd w:w="848" w:type="dxa"/>
        <w:tblLook w:val="04A0" w:firstRow="1" w:lastRow="0" w:firstColumn="1" w:lastColumn="0" w:noHBand="0" w:noVBand="1"/>
      </w:tblPr>
      <w:tblGrid>
        <w:gridCol w:w="2364"/>
        <w:gridCol w:w="1535"/>
        <w:gridCol w:w="1456"/>
        <w:gridCol w:w="1456"/>
        <w:gridCol w:w="699"/>
      </w:tblGrid>
      <w:tr w:rsidR="0082598A" w:rsidRPr="0082598A" w:rsidTr="0082598A">
        <w:trPr>
          <w:trHeight w:val="854"/>
        </w:trPr>
        <w:tc>
          <w:tcPr>
            <w:tcW w:w="2525" w:type="dxa"/>
          </w:tcPr>
          <w:p w:rsidR="0082598A" w:rsidRPr="0082598A" w:rsidRDefault="0082598A" w:rsidP="0082598A">
            <w:pPr>
              <w:rPr>
                <w:rFonts w:ascii="Sylfaen" w:hAnsi="Sylfaen" w:cs="Arial"/>
                <w:b/>
                <w:lang w:val="ka-GE"/>
              </w:rPr>
            </w:pPr>
          </w:p>
        </w:tc>
        <w:tc>
          <w:tcPr>
            <w:tcW w:w="1568" w:type="dxa"/>
          </w:tcPr>
          <w:p w:rsidR="0082598A" w:rsidRPr="0082598A" w:rsidRDefault="0082598A" w:rsidP="0082598A">
            <w:pPr>
              <w:rPr>
                <w:rFonts w:ascii="Sylfaen" w:hAnsi="Sylfaen" w:cs="Arial"/>
                <w:b/>
                <w:lang w:val="ka-GE"/>
              </w:rPr>
            </w:pPr>
            <w:r w:rsidRPr="0082598A">
              <w:rPr>
                <w:rFonts w:ascii="Sylfaen" w:hAnsi="Sylfaen" w:cs="Arial"/>
                <w:lang w:val="ka-GE"/>
              </w:rPr>
              <w:t xml:space="preserve">მივიღე სრული ინფორმაცია </w:t>
            </w:r>
          </w:p>
        </w:tc>
        <w:tc>
          <w:tcPr>
            <w:tcW w:w="1350" w:type="dxa"/>
          </w:tcPr>
          <w:p w:rsidR="0082598A" w:rsidRPr="0082598A" w:rsidRDefault="0082598A" w:rsidP="0082598A">
            <w:pPr>
              <w:rPr>
                <w:rFonts w:ascii="Sylfaen" w:hAnsi="Sylfaen" w:cs="Arial"/>
                <w:b/>
                <w:lang w:val="ka-GE"/>
              </w:rPr>
            </w:pPr>
            <w:r w:rsidRPr="0082598A">
              <w:rPr>
                <w:rFonts w:ascii="Sylfaen" w:hAnsi="Sylfaen" w:cs="Arial"/>
                <w:lang w:val="ka-GE"/>
              </w:rPr>
              <w:t xml:space="preserve">მივიღე არასრული ინფორმაცია </w:t>
            </w:r>
          </w:p>
        </w:tc>
        <w:tc>
          <w:tcPr>
            <w:tcW w:w="1350" w:type="dxa"/>
          </w:tcPr>
          <w:p w:rsidR="0082598A" w:rsidRPr="0082598A" w:rsidRDefault="0082598A" w:rsidP="0082598A">
            <w:pPr>
              <w:rPr>
                <w:rFonts w:ascii="Sylfaen" w:hAnsi="Sylfaen" w:cs="Arial"/>
                <w:lang w:val="ka-GE"/>
              </w:rPr>
            </w:pPr>
            <w:r w:rsidRPr="0082598A">
              <w:rPr>
                <w:rFonts w:ascii="Sylfaen" w:hAnsi="Sylfaen" w:cs="Arial"/>
                <w:lang w:val="ka-GE"/>
              </w:rPr>
              <w:t>ვერ მივიღე ინფორმაცია</w:t>
            </w:r>
          </w:p>
        </w:tc>
        <w:tc>
          <w:tcPr>
            <w:tcW w:w="717" w:type="dxa"/>
          </w:tcPr>
          <w:p w:rsidR="0082598A" w:rsidRPr="0082598A" w:rsidRDefault="0082598A" w:rsidP="0082598A">
            <w:pPr>
              <w:rPr>
                <w:rFonts w:ascii="Sylfaen" w:hAnsi="Sylfaen" w:cs="Arial"/>
                <w:lang w:val="ka-GE"/>
              </w:rPr>
            </w:pPr>
            <w:r w:rsidRPr="0082598A">
              <w:rPr>
                <w:rFonts w:ascii="Sylfaen" w:hAnsi="Sylfaen" w:cs="Arial"/>
                <w:lang w:val="ka-GE"/>
              </w:rPr>
              <w:t>მ.პ.გ</w:t>
            </w:r>
          </w:p>
        </w:tc>
      </w:tr>
      <w:tr w:rsidR="0082598A" w:rsidRPr="0082598A" w:rsidTr="0082598A">
        <w:tc>
          <w:tcPr>
            <w:tcW w:w="2525" w:type="dxa"/>
          </w:tcPr>
          <w:p w:rsidR="0082598A" w:rsidRPr="0082598A" w:rsidRDefault="0082598A" w:rsidP="00AA7495">
            <w:pPr>
              <w:pStyle w:val="ListParagraph"/>
              <w:numPr>
                <w:ilvl w:val="0"/>
                <w:numId w:val="4"/>
              </w:numPr>
              <w:ind w:left="412"/>
              <w:rPr>
                <w:rFonts w:ascii="Sylfaen" w:hAnsi="Sylfaen" w:cs="Arial"/>
              </w:rPr>
            </w:pPr>
            <w:r w:rsidRPr="0082598A">
              <w:rPr>
                <w:rFonts w:ascii="Sylfaen" w:hAnsi="Sylfaen" w:cs="Arial"/>
              </w:rPr>
              <w:t>ვებ-გვერდი</w:t>
            </w:r>
          </w:p>
        </w:tc>
        <w:tc>
          <w:tcPr>
            <w:tcW w:w="1568" w:type="dxa"/>
          </w:tcPr>
          <w:p w:rsidR="0082598A" w:rsidRPr="0082598A" w:rsidRDefault="0082598A" w:rsidP="0082598A">
            <w:pPr>
              <w:jc w:val="center"/>
              <w:rPr>
                <w:rFonts w:ascii="Sylfaen" w:hAnsi="Sylfaen" w:cs="Arial"/>
                <w:lang w:val="ka-GE"/>
              </w:rPr>
            </w:pPr>
            <w:r w:rsidRPr="0082598A">
              <w:rPr>
                <w:rFonts w:ascii="Sylfaen" w:hAnsi="Sylfaen" w:cs="Arial"/>
                <w:lang w:val="ka-GE"/>
              </w:rPr>
              <w:t>3</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2</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1</w:t>
            </w:r>
          </w:p>
        </w:tc>
        <w:tc>
          <w:tcPr>
            <w:tcW w:w="717" w:type="dxa"/>
          </w:tcPr>
          <w:p w:rsidR="0082598A" w:rsidRPr="0082598A" w:rsidRDefault="0082598A" w:rsidP="0082598A">
            <w:pPr>
              <w:jc w:val="center"/>
              <w:rPr>
                <w:rFonts w:ascii="Sylfaen" w:hAnsi="Sylfaen" w:cs="Arial"/>
                <w:lang w:val="ka-GE"/>
              </w:rPr>
            </w:pPr>
            <w:r w:rsidRPr="0082598A">
              <w:rPr>
                <w:rFonts w:ascii="Sylfaen" w:hAnsi="Sylfaen" w:cs="Arial"/>
                <w:lang w:val="ka-GE"/>
              </w:rPr>
              <w:t>99</w:t>
            </w:r>
          </w:p>
        </w:tc>
      </w:tr>
      <w:tr w:rsidR="0082598A" w:rsidRPr="0082598A" w:rsidTr="0082598A">
        <w:tc>
          <w:tcPr>
            <w:tcW w:w="2525" w:type="dxa"/>
          </w:tcPr>
          <w:p w:rsidR="0082598A" w:rsidRPr="0082598A" w:rsidRDefault="0082598A" w:rsidP="00AA7495">
            <w:pPr>
              <w:pStyle w:val="ListParagraph"/>
              <w:numPr>
                <w:ilvl w:val="0"/>
                <w:numId w:val="4"/>
              </w:numPr>
              <w:ind w:left="412"/>
              <w:rPr>
                <w:rFonts w:ascii="Sylfaen" w:hAnsi="Sylfaen" w:cs="Arial"/>
              </w:rPr>
            </w:pPr>
            <w:r w:rsidRPr="0082598A">
              <w:rPr>
                <w:rFonts w:ascii="Sylfaen" w:hAnsi="Sylfaen" w:cs="Arial"/>
              </w:rPr>
              <w:t>ტელეფონით</w:t>
            </w:r>
          </w:p>
        </w:tc>
        <w:tc>
          <w:tcPr>
            <w:tcW w:w="1568" w:type="dxa"/>
          </w:tcPr>
          <w:p w:rsidR="0082598A" w:rsidRPr="0082598A" w:rsidRDefault="0082598A" w:rsidP="0082598A">
            <w:pPr>
              <w:jc w:val="center"/>
              <w:rPr>
                <w:rFonts w:ascii="Sylfaen" w:hAnsi="Sylfaen" w:cs="Arial"/>
                <w:lang w:val="ka-GE"/>
              </w:rPr>
            </w:pPr>
            <w:r w:rsidRPr="0082598A">
              <w:rPr>
                <w:rFonts w:ascii="Sylfaen" w:hAnsi="Sylfaen" w:cs="Arial"/>
                <w:lang w:val="ka-GE"/>
              </w:rPr>
              <w:t>3</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2</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1</w:t>
            </w:r>
          </w:p>
        </w:tc>
        <w:tc>
          <w:tcPr>
            <w:tcW w:w="717" w:type="dxa"/>
          </w:tcPr>
          <w:p w:rsidR="0082598A" w:rsidRPr="0082598A" w:rsidRDefault="0082598A" w:rsidP="0082598A">
            <w:pPr>
              <w:jc w:val="center"/>
              <w:rPr>
                <w:rFonts w:ascii="Sylfaen" w:hAnsi="Sylfaen" w:cs="Arial"/>
                <w:lang w:val="ka-GE"/>
              </w:rPr>
            </w:pPr>
            <w:r w:rsidRPr="0082598A">
              <w:rPr>
                <w:rFonts w:ascii="Sylfaen" w:hAnsi="Sylfaen" w:cs="Arial"/>
                <w:lang w:val="ka-GE"/>
              </w:rPr>
              <w:t>99</w:t>
            </w:r>
          </w:p>
        </w:tc>
      </w:tr>
      <w:tr w:rsidR="0082598A" w:rsidRPr="0082598A" w:rsidTr="0082598A">
        <w:tc>
          <w:tcPr>
            <w:tcW w:w="2525" w:type="dxa"/>
          </w:tcPr>
          <w:p w:rsidR="0082598A" w:rsidRPr="0082598A" w:rsidRDefault="0082598A" w:rsidP="00AA7495">
            <w:pPr>
              <w:pStyle w:val="ListParagraph"/>
              <w:numPr>
                <w:ilvl w:val="0"/>
                <w:numId w:val="4"/>
              </w:numPr>
              <w:ind w:left="412"/>
              <w:rPr>
                <w:rFonts w:ascii="Sylfaen" w:hAnsi="Sylfaen" w:cs="Arial"/>
              </w:rPr>
            </w:pPr>
            <w:r w:rsidRPr="0082598A">
              <w:rPr>
                <w:rFonts w:ascii="Sylfaen" w:hAnsi="Sylfaen" w:cs="Arial"/>
              </w:rPr>
              <w:t>ელ-ფოსტით</w:t>
            </w:r>
          </w:p>
        </w:tc>
        <w:tc>
          <w:tcPr>
            <w:tcW w:w="1568" w:type="dxa"/>
          </w:tcPr>
          <w:p w:rsidR="0082598A" w:rsidRPr="0082598A" w:rsidRDefault="0082598A" w:rsidP="0082598A">
            <w:pPr>
              <w:jc w:val="center"/>
              <w:rPr>
                <w:rFonts w:ascii="Sylfaen" w:hAnsi="Sylfaen" w:cs="Arial"/>
                <w:lang w:val="ka-GE"/>
              </w:rPr>
            </w:pPr>
            <w:r w:rsidRPr="0082598A">
              <w:rPr>
                <w:rFonts w:ascii="Sylfaen" w:hAnsi="Sylfaen" w:cs="Arial"/>
                <w:lang w:val="ka-GE"/>
              </w:rPr>
              <w:t>3</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2</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1</w:t>
            </w:r>
          </w:p>
        </w:tc>
        <w:tc>
          <w:tcPr>
            <w:tcW w:w="717" w:type="dxa"/>
          </w:tcPr>
          <w:p w:rsidR="0082598A" w:rsidRPr="0082598A" w:rsidRDefault="0082598A" w:rsidP="0082598A">
            <w:pPr>
              <w:jc w:val="center"/>
              <w:rPr>
                <w:rFonts w:ascii="Sylfaen" w:hAnsi="Sylfaen" w:cs="Arial"/>
                <w:lang w:val="ka-GE"/>
              </w:rPr>
            </w:pPr>
            <w:r w:rsidRPr="0082598A">
              <w:rPr>
                <w:rFonts w:ascii="Sylfaen" w:hAnsi="Sylfaen" w:cs="Arial"/>
                <w:lang w:val="ka-GE"/>
              </w:rPr>
              <w:t>99</w:t>
            </w:r>
          </w:p>
        </w:tc>
      </w:tr>
      <w:tr w:rsidR="0082598A" w:rsidRPr="0082598A" w:rsidTr="0082598A">
        <w:tc>
          <w:tcPr>
            <w:tcW w:w="2525" w:type="dxa"/>
          </w:tcPr>
          <w:p w:rsidR="0082598A" w:rsidRPr="0082598A" w:rsidRDefault="0082598A" w:rsidP="00AA7495">
            <w:pPr>
              <w:pStyle w:val="ListParagraph"/>
              <w:numPr>
                <w:ilvl w:val="0"/>
                <w:numId w:val="4"/>
              </w:numPr>
              <w:ind w:left="412"/>
              <w:rPr>
                <w:rFonts w:ascii="Sylfaen" w:hAnsi="Sylfaen" w:cs="Arial"/>
              </w:rPr>
            </w:pPr>
            <w:r w:rsidRPr="0082598A">
              <w:rPr>
                <w:rFonts w:ascii="Sylfaen" w:hAnsi="Sylfaen" w:cs="Arial"/>
              </w:rPr>
              <w:t>Facebook</w:t>
            </w:r>
          </w:p>
        </w:tc>
        <w:tc>
          <w:tcPr>
            <w:tcW w:w="1568" w:type="dxa"/>
          </w:tcPr>
          <w:p w:rsidR="0082598A" w:rsidRPr="0082598A" w:rsidRDefault="0082598A" w:rsidP="0082598A">
            <w:pPr>
              <w:spacing w:after="200" w:line="276" w:lineRule="auto"/>
              <w:jc w:val="center"/>
              <w:rPr>
                <w:rFonts w:ascii="Sylfaen" w:hAnsi="Sylfaen" w:cs="Arial"/>
                <w:lang w:val="ka-GE"/>
              </w:rPr>
            </w:pPr>
            <w:r>
              <w:rPr>
                <w:rFonts w:ascii="Sylfaen" w:hAnsi="Sylfaen" w:cs="Arial"/>
                <w:lang w:val="ka-GE"/>
              </w:rPr>
              <w:t>3</w:t>
            </w:r>
          </w:p>
        </w:tc>
        <w:tc>
          <w:tcPr>
            <w:tcW w:w="1350" w:type="dxa"/>
          </w:tcPr>
          <w:p w:rsidR="0082598A" w:rsidRPr="0082598A" w:rsidRDefault="0082598A" w:rsidP="0082598A">
            <w:pPr>
              <w:spacing w:after="200" w:line="276" w:lineRule="auto"/>
              <w:jc w:val="center"/>
              <w:rPr>
                <w:rFonts w:ascii="Sylfaen" w:hAnsi="Sylfaen" w:cs="Arial"/>
                <w:lang w:val="ka-GE"/>
              </w:rPr>
            </w:pPr>
            <w:r>
              <w:rPr>
                <w:rFonts w:ascii="Sylfaen" w:hAnsi="Sylfaen" w:cs="Arial"/>
                <w:lang w:val="ka-GE"/>
              </w:rPr>
              <w:t>2</w:t>
            </w:r>
          </w:p>
        </w:tc>
        <w:tc>
          <w:tcPr>
            <w:tcW w:w="1350" w:type="dxa"/>
          </w:tcPr>
          <w:p w:rsidR="0082598A" w:rsidRPr="0082598A" w:rsidRDefault="0082598A" w:rsidP="0082598A">
            <w:pPr>
              <w:spacing w:after="200" w:line="276" w:lineRule="auto"/>
              <w:jc w:val="center"/>
              <w:rPr>
                <w:rFonts w:ascii="Sylfaen" w:hAnsi="Sylfaen" w:cs="Arial"/>
              </w:rPr>
            </w:pPr>
            <w:r w:rsidRPr="0082598A">
              <w:rPr>
                <w:rFonts w:ascii="Sylfaen" w:hAnsi="Sylfaen" w:cs="Arial"/>
              </w:rPr>
              <w:t>1</w:t>
            </w:r>
          </w:p>
        </w:tc>
        <w:tc>
          <w:tcPr>
            <w:tcW w:w="717" w:type="dxa"/>
          </w:tcPr>
          <w:p w:rsidR="0082598A" w:rsidRPr="0082598A" w:rsidRDefault="0082598A" w:rsidP="0082598A">
            <w:pPr>
              <w:spacing w:after="200" w:line="276" w:lineRule="auto"/>
              <w:jc w:val="center"/>
              <w:rPr>
                <w:rFonts w:ascii="Sylfaen" w:hAnsi="Sylfaen" w:cs="Arial"/>
              </w:rPr>
            </w:pPr>
            <w:r w:rsidRPr="0082598A">
              <w:rPr>
                <w:rFonts w:ascii="Sylfaen" w:hAnsi="Sylfaen" w:cs="Arial"/>
              </w:rPr>
              <w:t>99</w:t>
            </w:r>
          </w:p>
        </w:tc>
      </w:tr>
    </w:tbl>
    <w:p w:rsidR="0082598A" w:rsidRPr="0082598A" w:rsidRDefault="0082598A" w:rsidP="0082598A">
      <w:pPr>
        <w:widowControl w:val="0"/>
        <w:spacing w:before="120" w:after="0" w:line="240" w:lineRule="auto"/>
        <w:rPr>
          <w:rFonts w:ascii="Sylfaen" w:hAnsi="Sylfaen"/>
          <w:b/>
          <w:lang w:val="ka-GE"/>
        </w:rPr>
      </w:pPr>
    </w:p>
    <w:p w:rsidR="0082598A" w:rsidRPr="0082598A" w:rsidRDefault="0082598A" w:rsidP="00AA7495">
      <w:pPr>
        <w:pStyle w:val="ListParagraph"/>
        <w:widowControl w:val="0"/>
        <w:numPr>
          <w:ilvl w:val="0"/>
          <w:numId w:val="3"/>
        </w:numPr>
        <w:spacing w:before="120" w:after="0" w:line="240" w:lineRule="auto"/>
        <w:contextualSpacing w:val="0"/>
        <w:rPr>
          <w:rFonts w:ascii="Sylfaen" w:hAnsi="Sylfaen"/>
          <w:b/>
        </w:rPr>
      </w:pPr>
      <w:r w:rsidRPr="0082598A">
        <w:rPr>
          <w:rFonts w:ascii="Sylfaen" w:hAnsi="Sylfaen"/>
          <w:b/>
        </w:rPr>
        <w:t>დაგირეკავთ თუ არა  ცენტრის მონიტორინგის სამსახურის ცხელ ხაზზე კონკრეტული საჩივრით / პრობლემით?</w:t>
      </w:r>
    </w:p>
    <w:tbl>
      <w:tblPr>
        <w:tblStyle w:val="TableGrid"/>
        <w:tblW w:w="0" w:type="auto"/>
        <w:tblInd w:w="720" w:type="dxa"/>
        <w:tblLook w:val="04A0" w:firstRow="1" w:lastRow="0" w:firstColumn="1" w:lastColumn="0" w:noHBand="0" w:noVBand="1"/>
      </w:tblPr>
      <w:tblGrid>
        <w:gridCol w:w="4539"/>
        <w:gridCol w:w="2341"/>
        <w:gridCol w:w="2305"/>
      </w:tblGrid>
      <w:tr w:rsidR="0082598A" w:rsidRPr="0082598A" w:rsidTr="0082598A">
        <w:tc>
          <w:tcPr>
            <w:tcW w:w="4539" w:type="dxa"/>
          </w:tcPr>
          <w:p w:rsidR="0082598A" w:rsidRPr="0082598A" w:rsidRDefault="0082598A" w:rsidP="0082598A">
            <w:pPr>
              <w:pStyle w:val="ListParagraph"/>
              <w:widowControl w:val="0"/>
              <w:spacing w:before="120"/>
              <w:ind w:left="0"/>
              <w:contextualSpacing w:val="0"/>
              <w:rPr>
                <w:rFonts w:ascii="Sylfaen" w:hAnsi="Sylfaen"/>
              </w:rPr>
            </w:pPr>
          </w:p>
        </w:tc>
        <w:tc>
          <w:tcPr>
            <w:tcW w:w="2341"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შემოხაზეთ</w:t>
            </w:r>
          </w:p>
        </w:tc>
        <w:tc>
          <w:tcPr>
            <w:tcW w:w="2305" w:type="dxa"/>
          </w:tcPr>
          <w:p w:rsidR="0082598A" w:rsidRPr="0082598A" w:rsidRDefault="0082598A" w:rsidP="0082598A">
            <w:pPr>
              <w:pStyle w:val="ListParagraph"/>
              <w:widowControl w:val="0"/>
              <w:spacing w:before="120"/>
              <w:ind w:left="0"/>
              <w:contextualSpacing w:val="0"/>
              <w:rPr>
                <w:rFonts w:ascii="Sylfaen" w:hAnsi="Sylfaen"/>
              </w:rPr>
            </w:pPr>
          </w:p>
        </w:tc>
      </w:tr>
      <w:tr w:rsidR="0082598A" w:rsidRPr="0082598A" w:rsidTr="0082598A">
        <w:tc>
          <w:tcPr>
            <w:tcW w:w="453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დიახ</w:t>
            </w:r>
          </w:p>
        </w:tc>
        <w:tc>
          <w:tcPr>
            <w:tcW w:w="2341"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c>
          <w:tcPr>
            <w:tcW w:w="230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გააგრძელეთ</w:t>
            </w:r>
          </w:p>
        </w:tc>
      </w:tr>
      <w:tr w:rsidR="0082598A" w:rsidRPr="0082598A" w:rsidTr="0082598A">
        <w:tc>
          <w:tcPr>
            <w:tcW w:w="453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არა</w:t>
            </w:r>
          </w:p>
        </w:tc>
        <w:tc>
          <w:tcPr>
            <w:tcW w:w="2341"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2</w:t>
            </w:r>
          </w:p>
        </w:tc>
        <w:tc>
          <w:tcPr>
            <w:tcW w:w="230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გადადით</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3"/>
        </w:numPr>
        <w:spacing w:before="120" w:after="0" w:line="240" w:lineRule="auto"/>
        <w:contextualSpacing w:val="0"/>
        <w:rPr>
          <w:rFonts w:ascii="Sylfaen" w:hAnsi="Sylfaen"/>
          <w:b/>
        </w:rPr>
      </w:pPr>
      <w:r w:rsidRPr="0082598A">
        <w:rPr>
          <w:rFonts w:ascii="Sylfaen" w:hAnsi="Sylfaen"/>
          <w:b/>
        </w:rPr>
        <w:t>როგორ შეაფასებდით  მონიტორინგის სამსახურის ცხელი ხაზის ოპერატორის  რეაგირებას?</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0" w:type="auto"/>
        <w:tblInd w:w="720" w:type="dxa"/>
        <w:tblLook w:val="04A0" w:firstRow="1" w:lastRow="0" w:firstColumn="1" w:lastColumn="0" w:noHBand="0" w:noVBand="1"/>
      </w:tblPr>
      <w:tblGrid>
        <w:gridCol w:w="6916"/>
        <w:gridCol w:w="2269"/>
      </w:tblGrid>
      <w:tr w:rsidR="0082598A" w:rsidRPr="0082598A" w:rsidTr="0082598A">
        <w:tc>
          <w:tcPr>
            <w:tcW w:w="4592" w:type="dxa"/>
          </w:tcPr>
          <w:p w:rsidR="0082598A" w:rsidRPr="0082598A" w:rsidRDefault="0082598A" w:rsidP="0082598A">
            <w:pPr>
              <w:pStyle w:val="ListParagraph"/>
              <w:widowControl w:val="0"/>
              <w:spacing w:before="120"/>
              <w:ind w:left="0"/>
              <w:contextualSpacing w:val="0"/>
              <w:rPr>
                <w:rFonts w:ascii="Sylfaen" w:hAnsi="Sylfaen"/>
                <w:b/>
              </w:rPr>
            </w:pPr>
          </w:p>
        </w:tc>
        <w:tc>
          <w:tcPr>
            <w:tcW w:w="4593" w:type="dxa"/>
          </w:tcPr>
          <w:p w:rsidR="0082598A" w:rsidRPr="0082598A" w:rsidRDefault="0082598A" w:rsidP="0082598A">
            <w:pPr>
              <w:pStyle w:val="ListParagraph"/>
              <w:widowControl w:val="0"/>
              <w:spacing w:before="120"/>
              <w:ind w:left="0"/>
              <w:contextualSpacing w:val="0"/>
              <w:rPr>
                <w:rFonts w:ascii="Sylfaen" w:hAnsi="Sylfaen"/>
                <w:b/>
              </w:rPr>
            </w:pPr>
            <w:r w:rsidRPr="00487C9D">
              <w:rPr>
                <w:rFonts w:ascii="Sylfaen" w:hAnsi="Sylfaen"/>
                <w:b/>
                <w:sz w:val="20"/>
                <w:szCs w:val="20"/>
                <w:lang w:val="ka-GE"/>
              </w:rPr>
              <w:t>ერთი პასუხი</w:t>
            </w:r>
          </w:p>
        </w:tc>
      </w:tr>
      <w:tr w:rsidR="0082598A" w:rsidRPr="0082598A" w:rsidTr="0082598A">
        <w:tc>
          <w:tcPr>
            <w:tcW w:w="4592" w:type="dxa"/>
          </w:tcPr>
          <w:p w:rsidR="0082598A" w:rsidRPr="00886C1B" w:rsidRDefault="0082598A" w:rsidP="0082598A">
            <w:pPr>
              <w:pStyle w:val="ListParagraph"/>
              <w:widowControl w:val="0"/>
              <w:ind w:left="0"/>
              <w:contextualSpacing w:val="0"/>
              <w:rPr>
                <w:rFonts w:ascii="Sylfaen" w:hAnsi="Sylfaen"/>
                <w:sz w:val="20"/>
                <w:szCs w:val="20"/>
                <w:lang w:val="ka-GE"/>
              </w:rPr>
            </w:pPr>
            <w:r w:rsidRPr="00886C1B">
              <w:rPr>
                <w:rFonts w:ascii="Sylfaen" w:hAnsi="Sylfaen"/>
                <w:sz w:val="20"/>
                <w:szCs w:val="20"/>
                <w:lang w:val="ka-GE"/>
              </w:rPr>
              <w:t>თანამშრომელმა მიპასუხა</w:t>
            </w:r>
            <w:r>
              <w:rPr>
                <w:rFonts w:ascii="Sylfaen" w:hAnsi="Sylfaen"/>
                <w:sz w:val="20"/>
                <w:szCs w:val="20"/>
                <w:lang w:val="ka-GE"/>
              </w:rPr>
              <w:t>,</w:t>
            </w:r>
            <w:r w:rsidRPr="00886C1B">
              <w:rPr>
                <w:rFonts w:ascii="Sylfaen" w:hAnsi="Sylfaen"/>
                <w:sz w:val="20"/>
                <w:szCs w:val="20"/>
                <w:lang w:val="ka-GE"/>
              </w:rPr>
              <w:t xml:space="preserve"> რომ განიხილავდნენ ჩემს პრობლემას / საჩივარს და შემატყობინებდნენ პასუხს</w:t>
            </w:r>
            <w:r>
              <w:rPr>
                <w:rFonts w:ascii="Sylfaen" w:hAnsi="Sylfaen"/>
                <w:sz w:val="20"/>
                <w:szCs w:val="20"/>
                <w:lang w:val="ka-GE"/>
              </w:rPr>
              <w:t>,</w:t>
            </w:r>
            <w:r w:rsidRPr="00886C1B">
              <w:rPr>
                <w:rFonts w:ascii="Sylfaen" w:hAnsi="Sylfaen"/>
                <w:sz w:val="20"/>
                <w:szCs w:val="20"/>
                <w:lang w:val="ka-GE"/>
              </w:rPr>
              <w:t xml:space="preserve"> თუმცა რეაგირება არ მოყოლია ჩემ</w:t>
            </w:r>
            <w:r>
              <w:rPr>
                <w:rFonts w:ascii="Sylfaen" w:hAnsi="Sylfaen"/>
                <w:sz w:val="20"/>
                <w:szCs w:val="20"/>
                <w:lang w:val="ka-GE"/>
              </w:rPr>
              <w:t>ს</w:t>
            </w:r>
            <w:r w:rsidRPr="00886C1B">
              <w:rPr>
                <w:rFonts w:ascii="Sylfaen" w:hAnsi="Sylfaen"/>
                <w:sz w:val="20"/>
                <w:szCs w:val="20"/>
                <w:lang w:val="ka-GE"/>
              </w:rPr>
              <w:t xml:space="preserve"> ზარს</w:t>
            </w:r>
          </w:p>
        </w:tc>
        <w:tc>
          <w:tcPr>
            <w:tcW w:w="4593" w:type="dxa"/>
          </w:tcPr>
          <w:p w:rsidR="0082598A" w:rsidRPr="0082598A" w:rsidRDefault="0082598A" w:rsidP="0082598A">
            <w:pPr>
              <w:pStyle w:val="ListParagraph"/>
              <w:widowControl w:val="0"/>
              <w:spacing w:before="120"/>
              <w:ind w:left="0"/>
              <w:contextualSpacing w:val="0"/>
              <w:rPr>
                <w:rFonts w:ascii="Sylfaen" w:hAnsi="Sylfaen"/>
                <w:b/>
                <w:lang w:val="ka-GE"/>
              </w:rPr>
            </w:pPr>
            <w:r>
              <w:rPr>
                <w:rFonts w:ascii="Sylfaen" w:hAnsi="Sylfaen"/>
                <w:b/>
                <w:lang w:val="ka-GE"/>
              </w:rPr>
              <w:t>1</w:t>
            </w:r>
          </w:p>
        </w:tc>
      </w:tr>
      <w:tr w:rsidR="0082598A" w:rsidRPr="0082598A" w:rsidTr="0082598A">
        <w:tc>
          <w:tcPr>
            <w:tcW w:w="4592" w:type="dxa"/>
          </w:tcPr>
          <w:p w:rsidR="0082598A" w:rsidRPr="00886C1B" w:rsidRDefault="0082598A" w:rsidP="0082598A">
            <w:pPr>
              <w:pStyle w:val="ListParagraph"/>
              <w:widowControl w:val="0"/>
              <w:ind w:left="0"/>
              <w:contextualSpacing w:val="0"/>
              <w:rPr>
                <w:rFonts w:ascii="Sylfaen" w:hAnsi="Sylfaen"/>
                <w:sz w:val="20"/>
                <w:szCs w:val="20"/>
                <w:lang w:val="ka-GE"/>
              </w:rPr>
            </w:pPr>
            <w:r w:rsidRPr="00886C1B">
              <w:rPr>
                <w:rFonts w:ascii="Sylfaen" w:hAnsi="Sylfaen"/>
                <w:sz w:val="20"/>
                <w:szCs w:val="20"/>
                <w:lang w:val="ka-GE"/>
              </w:rPr>
              <w:t>ოპერატორმა ჩაინიშნა ჩემი პრობლემა / საჩივარი</w:t>
            </w:r>
            <w:r>
              <w:rPr>
                <w:rFonts w:ascii="Sylfaen" w:hAnsi="Sylfaen"/>
                <w:sz w:val="20"/>
                <w:szCs w:val="20"/>
                <w:lang w:val="ka-GE"/>
              </w:rPr>
              <w:t>,</w:t>
            </w:r>
            <w:r w:rsidRPr="00886C1B">
              <w:rPr>
                <w:rFonts w:ascii="Sylfaen" w:hAnsi="Sylfaen"/>
                <w:sz w:val="20"/>
                <w:szCs w:val="20"/>
                <w:lang w:val="ka-GE"/>
              </w:rPr>
              <w:t xml:space="preserve"> მოგვიანებით გადმომირეკა და შემატყობინა რა შედეგი მო</w:t>
            </w:r>
            <w:r>
              <w:rPr>
                <w:rFonts w:ascii="Sylfaen" w:hAnsi="Sylfaen"/>
                <w:sz w:val="20"/>
                <w:szCs w:val="20"/>
                <w:lang w:val="ka-GE"/>
              </w:rPr>
              <w:t>ჰ</w:t>
            </w:r>
            <w:r w:rsidRPr="00886C1B">
              <w:rPr>
                <w:rFonts w:ascii="Sylfaen" w:hAnsi="Sylfaen"/>
                <w:sz w:val="20"/>
                <w:szCs w:val="20"/>
                <w:lang w:val="ka-GE"/>
              </w:rPr>
              <w:t>ყვა ჩემს ზარს</w:t>
            </w:r>
          </w:p>
        </w:tc>
        <w:tc>
          <w:tcPr>
            <w:tcW w:w="4593" w:type="dxa"/>
          </w:tcPr>
          <w:p w:rsidR="0082598A" w:rsidRPr="0082598A" w:rsidRDefault="0082598A" w:rsidP="0082598A">
            <w:pPr>
              <w:pStyle w:val="ListParagraph"/>
              <w:widowControl w:val="0"/>
              <w:spacing w:before="120"/>
              <w:ind w:left="0"/>
              <w:contextualSpacing w:val="0"/>
              <w:rPr>
                <w:rFonts w:ascii="Sylfaen" w:hAnsi="Sylfaen"/>
                <w:b/>
                <w:lang w:val="ka-GE"/>
              </w:rPr>
            </w:pPr>
            <w:r>
              <w:rPr>
                <w:rFonts w:ascii="Sylfaen" w:hAnsi="Sylfaen"/>
                <w:b/>
                <w:lang w:val="ka-GE"/>
              </w:rPr>
              <w:t>2</w:t>
            </w:r>
          </w:p>
        </w:tc>
      </w:tr>
      <w:tr w:rsidR="0082598A" w:rsidRPr="0082598A" w:rsidTr="0082598A">
        <w:tc>
          <w:tcPr>
            <w:tcW w:w="4592" w:type="dxa"/>
          </w:tcPr>
          <w:p w:rsidR="0082598A" w:rsidRPr="00886C1B" w:rsidRDefault="0082598A" w:rsidP="0082598A">
            <w:pPr>
              <w:pStyle w:val="ListParagraph"/>
              <w:widowControl w:val="0"/>
              <w:ind w:left="0"/>
              <w:contextualSpacing w:val="0"/>
              <w:rPr>
                <w:rFonts w:ascii="Sylfaen" w:hAnsi="Sylfaen"/>
                <w:sz w:val="20"/>
                <w:szCs w:val="20"/>
                <w:lang w:val="ka-GE"/>
              </w:rPr>
            </w:pPr>
            <w:r w:rsidRPr="00886C1B">
              <w:rPr>
                <w:rFonts w:ascii="Sylfaen" w:hAnsi="Sylfaen"/>
                <w:sz w:val="20"/>
                <w:szCs w:val="20"/>
                <w:lang w:val="ka-GE"/>
              </w:rPr>
              <w:t>თანამშრომელმა / ოპერატორმა ჩაინიშნა ჩემი პრობლემა/საჩივარი და მაშინვე მოაგვარა ჩემი პრობლემა</w:t>
            </w:r>
          </w:p>
        </w:tc>
        <w:tc>
          <w:tcPr>
            <w:tcW w:w="4593" w:type="dxa"/>
          </w:tcPr>
          <w:p w:rsidR="0082598A" w:rsidRPr="0082598A" w:rsidRDefault="0082598A" w:rsidP="0082598A">
            <w:pPr>
              <w:pStyle w:val="ListParagraph"/>
              <w:widowControl w:val="0"/>
              <w:spacing w:before="120"/>
              <w:ind w:left="0"/>
              <w:contextualSpacing w:val="0"/>
              <w:rPr>
                <w:rFonts w:ascii="Sylfaen" w:hAnsi="Sylfaen"/>
                <w:b/>
                <w:lang w:val="ka-GE"/>
              </w:rPr>
            </w:pPr>
            <w:r>
              <w:rPr>
                <w:rFonts w:ascii="Sylfaen" w:hAnsi="Sylfaen"/>
                <w:b/>
                <w:lang w:val="ka-GE"/>
              </w:rPr>
              <w:t>3</w:t>
            </w:r>
          </w:p>
        </w:tc>
      </w:tr>
      <w:tr w:rsidR="0082598A" w:rsidRPr="0082598A" w:rsidTr="0082598A">
        <w:tc>
          <w:tcPr>
            <w:tcW w:w="4592" w:type="dxa"/>
          </w:tcPr>
          <w:p w:rsidR="0082598A" w:rsidRPr="00886C1B" w:rsidRDefault="0082598A" w:rsidP="0082598A">
            <w:pPr>
              <w:pStyle w:val="ListParagraph"/>
              <w:widowControl w:val="0"/>
              <w:ind w:left="0"/>
              <w:contextualSpacing w:val="0"/>
              <w:rPr>
                <w:rFonts w:ascii="Sylfaen" w:hAnsi="Sylfaen"/>
                <w:sz w:val="20"/>
                <w:szCs w:val="20"/>
                <w:lang w:val="ka-GE"/>
              </w:rPr>
            </w:pPr>
            <w:r>
              <w:rPr>
                <w:rFonts w:ascii="Sylfaen" w:hAnsi="Sylfaen"/>
                <w:sz w:val="20"/>
                <w:szCs w:val="20"/>
                <w:lang w:val="ka-GE"/>
              </w:rPr>
              <w:t>თანამშრომელმა / ოპერატორმა ჩაინიშნა ჩემი პრობლემა/საჩივარი და ნაწილობრივ მოაგვარა ჩემი პრობლემა</w:t>
            </w:r>
          </w:p>
        </w:tc>
        <w:tc>
          <w:tcPr>
            <w:tcW w:w="4593" w:type="dxa"/>
          </w:tcPr>
          <w:p w:rsidR="0082598A" w:rsidRPr="0082598A" w:rsidRDefault="0082598A" w:rsidP="0082598A">
            <w:pPr>
              <w:pStyle w:val="ListParagraph"/>
              <w:widowControl w:val="0"/>
              <w:spacing w:before="120"/>
              <w:ind w:left="0"/>
              <w:contextualSpacing w:val="0"/>
              <w:rPr>
                <w:rFonts w:ascii="Sylfaen" w:hAnsi="Sylfaen"/>
                <w:b/>
                <w:lang w:val="ka-GE"/>
              </w:rPr>
            </w:pPr>
            <w:r>
              <w:rPr>
                <w:rFonts w:ascii="Sylfaen" w:hAnsi="Sylfaen"/>
                <w:b/>
                <w:lang w:val="ka-GE"/>
              </w:rPr>
              <w:t>4</w:t>
            </w:r>
          </w:p>
        </w:tc>
      </w:tr>
      <w:tr w:rsidR="0082598A" w:rsidRPr="0082598A" w:rsidTr="0082598A">
        <w:tc>
          <w:tcPr>
            <w:tcW w:w="4592" w:type="dxa"/>
          </w:tcPr>
          <w:p w:rsidR="0082598A" w:rsidRDefault="0082598A" w:rsidP="0082598A">
            <w:pPr>
              <w:pStyle w:val="ListParagraph"/>
              <w:widowControl w:val="0"/>
              <w:ind w:left="0"/>
              <w:contextualSpacing w:val="0"/>
              <w:rPr>
                <w:rFonts w:ascii="Sylfaen" w:hAnsi="Sylfaen"/>
                <w:sz w:val="20"/>
                <w:szCs w:val="20"/>
                <w:lang w:val="ka-GE"/>
              </w:rPr>
            </w:pPr>
            <w:r w:rsidRPr="00886C1B">
              <w:rPr>
                <w:rFonts w:ascii="Sylfaen" w:hAnsi="Sylfaen"/>
                <w:sz w:val="20"/>
                <w:szCs w:val="20"/>
                <w:lang w:val="ka-GE"/>
              </w:rPr>
              <w:t>სხვა (აღწერეთ)</w:t>
            </w:r>
          </w:p>
          <w:p w:rsidR="0082598A" w:rsidRPr="00CF5F6E" w:rsidRDefault="0082598A" w:rsidP="0082598A">
            <w:pPr>
              <w:pStyle w:val="ListParagraph"/>
              <w:widowControl w:val="0"/>
              <w:ind w:left="0"/>
              <w:contextualSpacing w:val="0"/>
              <w:rPr>
                <w:rFonts w:ascii="Sylfaen" w:hAnsi="Sylfaen"/>
                <w:sz w:val="20"/>
                <w:szCs w:val="20"/>
                <w:lang w:val="ka-GE"/>
              </w:rPr>
            </w:pPr>
            <w:r>
              <w:rPr>
                <w:rFonts w:ascii="Sylfaen" w:hAnsi="Sylfaen"/>
                <w:sz w:val="20"/>
                <w:szCs w:val="20"/>
                <w:lang w:val="ka-GE"/>
              </w:rPr>
              <w:t>___________________________________________________________________</w:t>
            </w:r>
          </w:p>
        </w:tc>
        <w:tc>
          <w:tcPr>
            <w:tcW w:w="4593" w:type="dxa"/>
          </w:tcPr>
          <w:p w:rsidR="0082598A" w:rsidRPr="0082598A" w:rsidRDefault="0082598A" w:rsidP="0082598A">
            <w:pPr>
              <w:pStyle w:val="ListParagraph"/>
              <w:widowControl w:val="0"/>
              <w:spacing w:before="120"/>
              <w:ind w:left="0"/>
              <w:contextualSpacing w:val="0"/>
              <w:rPr>
                <w:rFonts w:ascii="Sylfaen" w:hAnsi="Sylfaen"/>
                <w:b/>
              </w:rPr>
            </w:pP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3"/>
        </w:numPr>
        <w:spacing w:before="120" w:after="0" w:line="240" w:lineRule="auto"/>
        <w:contextualSpacing w:val="0"/>
        <w:rPr>
          <w:rFonts w:ascii="Sylfaen" w:hAnsi="Sylfaen"/>
          <w:b/>
        </w:rPr>
      </w:pPr>
      <w:r w:rsidRPr="0082598A">
        <w:rPr>
          <w:rFonts w:ascii="Sylfaen" w:hAnsi="Sylfaen"/>
          <w:b/>
        </w:rPr>
        <w:t>ცენტრის რომელ თანამშრომელთან გქონდათ ურთიერთობა ცენტრში ვიზიტის დროს?</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W w:w="9167" w:type="dxa"/>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0"/>
        <w:gridCol w:w="3497"/>
      </w:tblGrid>
      <w:tr w:rsidR="0082598A" w:rsidRPr="0082598A" w:rsidTr="0082598A">
        <w:trPr>
          <w:trHeight w:val="314"/>
        </w:trPr>
        <w:tc>
          <w:tcPr>
            <w:tcW w:w="5670" w:type="dxa"/>
          </w:tcPr>
          <w:p w:rsidR="0082598A" w:rsidRPr="0082598A" w:rsidRDefault="0082598A" w:rsidP="0082598A">
            <w:pPr>
              <w:spacing w:after="0" w:line="240" w:lineRule="auto"/>
              <w:rPr>
                <w:rFonts w:ascii="Sylfaen" w:hAnsi="Sylfaen"/>
                <w:lang w:val="ka-GE"/>
              </w:rPr>
            </w:pPr>
          </w:p>
        </w:tc>
        <w:tc>
          <w:tcPr>
            <w:tcW w:w="3497"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შესაძლებელია რამოდენიმე პასუხი</w:t>
            </w:r>
          </w:p>
        </w:tc>
      </w:tr>
      <w:tr w:rsidR="0082598A" w:rsidRPr="0082598A" w:rsidTr="0082598A">
        <w:trPr>
          <w:trHeight w:val="314"/>
        </w:trPr>
        <w:tc>
          <w:tcPr>
            <w:tcW w:w="5670"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 xml:space="preserve"> მისაღების თანამშრომელი / ოპერატორი</w:t>
            </w:r>
          </w:p>
        </w:tc>
        <w:tc>
          <w:tcPr>
            <w:tcW w:w="3497" w:type="dxa"/>
          </w:tcPr>
          <w:p w:rsidR="0082598A" w:rsidRPr="0082598A" w:rsidRDefault="0082598A" w:rsidP="0082598A">
            <w:pPr>
              <w:spacing w:after="0" w:line="240" w:lineRule="auto"/>
              <w:jc w:val="center"/>
              <w:rPr>
                <w:rFonts w:ascii="Sylfaen" w:hAnsi="Sylfaen"/>
              </w:rPr>
            </w:pPr>
            <w:r w:rsidRPr="0082598A">
              <w:rPr>
                <w:rFonts w:ascii="Sylfaen" w:hAnsi="Sylfaen"/>
              </w:rPr>
              <w:t>1</w:t>
            </w:r>
          </w:p>
        </w:tc>
      </w:tr>
      <w:tr w:rsidR="0082598A" w:rsidRPr="0082598A" w:rsidTr="0082598A">
        <w:trPr>
          <w:trHeight w:val="314"/>
        </w:trPr>
        <w:tc>
          <w:tcPr>
            <w:tcW w:w="5670"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შესაბამისი სამსახურის თანამშრომელი</w:t>
            </w:r>
          </w:p>
        </w:tc>
        <w:tc>
          <w:tcPr>
            <w:tcW w:w="3497" w:type="dxa"/>
          </w:tcPr>
          <w:p w:rsidR="0082598A" w:rsidRPr="0082598A" w:rsidRDefault="0082598A" w:rsidP="0082598A">
            <w:pPr>
              <w:spacing w:after="0" w:line="240" w:lineRule="auto"/>
              <w:jc w:val="center"/>
              <w:rPr>
                <w:rFonts w:ascii="Sylfaen" w:hAnsi="Sylfaen"/>
              </w:rPr>
            </w:pPr>
            <w:r w:rsidRPr="0082598A">
              <w:rPr>
                <w:rFonts w:ascii="Sylfaen" w:hAnsi="Sylfaen"/>
              </w:rPr>
              <w:t>2</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3"/>
        </w:numPr>
        <w:spacing w:before="120" w:after="0" w:line="240" w:lineRule="auto"/>
        <w:contextualSpacing w:val="0"/>
        <w:rPr>
          <w:rFonts w:ascii="Sylfaen" w:hAnsi="Sylfaen"/>
          <w:b/>
        </w:rPr>
      </w:pPr>
      <w:r w:rsidRPr="0082598A">
        <w:rPr>
          <w:rFonts w:ascii="Sylfaen" w:hAnsi="Sylfaen"/>
          <w:b/>
        </w:rPr>
        <w:t>მოგიწიათ თუ არა რიგში დგომა? რამდენი ხანი?</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0" w:type="auto"/>
        <w:tblInd w:w="720" w:type="dxa"/>
        <w:tblLook w:val="04A0" w:firstRow="1" w:lastRow="0" w:firstColumn="1" w:lastColumn="0" w:noHBand="0" w:noVBand="1"/>
      </w:tblPr>
      <w:tblGrid>
        <w:gridCol w:w="2752"/>
        <w:gridCol w:w="436"/>
      </w:tblGrid>
      <w:tr w:rsidR="0082598A" w:rsidRPr="0082598A" w:rsidTr="0082598A">
        <w:tc>
          <w:tcPr>
            <w:tcW w:w="275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არა</w:t>
            </w:r>
          </w:p>
        </w:tc>
        <w:tc>
          <w:tcPr>
            <w:tcW w:w="436"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r>
      <w:tr w:rsidR="0082598A" w:rsidRPr="0082598A" w:rsidTr="0082598A">
        <w:tc>
          <w:tcPr>
            <w:tcW w:w="2752" w:type="dxa"/>
          </w:tcPr>
          <w:p w:rsidR="0082598A" w:rsidRPr="0082598A" w:rsidRDefault="0082598A" w:rsidP="0082598A">
            <w:pPr>
              <w:pStyle w:val="ListParagraph"/>
              <w:widowControl w:val="0"/>
              <w:spacing w:before="120"/>
              <w:ind w:left="0"/>
              <w:contextualSpacing w:val="0"/>
              <w:rPr>
                <w:rFonts w:ascii="Sylfaen" w:hAnsi="Sylfaen"/>
              </w:rPr>
            </w:pPr>
            <w:r w:rsidRPr="00CF5F6E">
              <w:rPr>
                <w:rFonts w:ascii="Sylfaen" w:hAnsi="Sylfaen"/>
                <w:sz w:val="20"/>
                <w:szCs w:val="20"/>
                <w:lang w:val="ka-GE"/>
              </w:rPr>
              <w:t>დიახ, 5 წთ-მდე</w:t>
            </w:r>
          </w:p>
        </w:tc>
        <w:tc>
          <w:tcPr>
            <w:tcW w:w="436"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2</w:t>
            </w:r>
          </w:p>
        </w:tc>
      </w:tr>
      <w:tr w:rsidR="0082598A" w:rsidRPr="0082598A" w:rsidTr="0082598A">
        <w:tc>
          <w:tcPr>
            <w:tcW w:w="275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დიახ, 10 წთ-მდე</w:t>
            </w:r>
          </w:p>
        </w:tc>
        <w:tc>
          <w:tcPr>
            <w:tcW w:w="436"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3</w:t>
            </w:r>
          </w:p>
        </w:tc>
      </w:tr>
      <w:tr w:rsidR="0082598A" w:rsidRPr="0082598A" w:rsidTr="0082598A">
        <w:tc>
          <w:tcPr>
            <w:tcW w:w="275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დიახ, 10-დან 20 წთ-მდე</w:t>
            </w:r>
          </w:p>
        </w:tc>
        <w:tc>
          <w:tcPr>
            <w:tcW w:w="436"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4</w:t>
            </w:r>
          </w:p>
        </w:tc>
      </w:tr>
      <w:tr w:rsidR="0082598A" w:rsidRPr="0082598A" w:rsidTr="0082598A">
        <w:tc>
          <w:tcPr>
            <w:tcW w:w="275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20-30 წთ-მდე</w:t>
            </w:r>
          </w:p>
        </w:tc>
        <w:tc>
          <w:tcPr>
            <w:tcW w:w="436"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5</w:t>
            </w:r>
          </w:p>
        </w:tc>
      </w:tr>
      <w:tr w:rsidR="0082598A" w:rsidRPr="0082598A" w:rsidTr="0082598A">
        <w:tc>
          <w:tcPr>
            <w:tcW w:w="275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30 წთ-ზე მეტი</w:t>
            </w:r>
          </w:p>
        </w:tc>
        <w:tc>
          <w:tcPr>
            <w:tcW w:w="436" w:type="dxa"/>
          </w:tcPr>
          <w:p w:rsidR="0082598A" w:rsidRPr="0082598A" w:rsidRDefault="0082598A" w:rsidP="0082598A">
            <w:pPr>
              <w:pStyle w:val="ListParagraph"/>
              <w:widowControl w:val="0"/>
              <w:spacing w:before="120"/>
              <w:ind w:left="0"/>
              <w:contextualSpacing w:val="0"/>
              <w:rPr>
                <w:rFonts w:ascii="Sylfaen" w:hAnsi="Sylfaen"/>
                <w:lang w:val="ka-GE"/>
              </w:rPr>
            </w:pPr>
            <w:r>
              <w:rPr>
                <w:rFonts w:ascii="Sylfaen" w:hAnsi="Sylfaen"/>
                <w:lang w:val="ka-GE"/>
              </w:rPr>
              <w:t>6</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3"/>
        </w:numPr>
        <w:spacing w:before="120" w:after="0" w:line="240" w:lineRule="auto"/>
        <w:contextualSpacing w:val="0"/>
        <w:rPr>
          <w:rFonts w:ascii="Sylfaen" w:hAnsi="Sylfaen"/>
          <w:b/>
        </w:rPr>
      </w:pPr>
      <w:r w:rsidRPr="0082598A">
        <w:rPr>
          <w:rFonts w:ascii="Sylfaen" w:hAnsi="Sylfaen"/>
          <w:b/>
        </w:rPr>
        <w:t>დაახლოებით რამდენი წუთი გრძელდებოდა მისაღების თანამშრომელთან კონსულტაცია/მომსახურება? თქვენი რიგის მოსვლიდან მომსახურების დასრულებამდე</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0" w:type="auto"/>
        <w:tblInd w:w="720" w:type="dxa"/>
        <w:tblLook w:val="04A0" w:firstRow="1" w:lastRow="0" w:firstColumn="1" w:lastColumn="0" w:noHBand="0" w:noVBand="1"/>
      </w:tblPr>
      <w:tblGrid>
        <w:gridCol w:w="1798"/>
        <w:gridCol w:w="1525"/>
      </w:tblGrid>
      <w:tr w:rsidR="0082598A" w:rsidRPr="00487C9D" w:rsidTr="0082598A">
        <w:tc>
          <w:tcPr>
            <w:tcW w:w="1798" w:type="dxa"/>
          </w:tcPr>
          <w:p w:rsidR="0082598A" w:rsidRPr="00487C9D" w:rsidRDefault="0082598A" w:rsidP="0082598A">
            <w:pPr>
              <w:pStyle w:val="ListParagraph"/>
              <w:widowControl w:val="0"/>
              <w:spacing w:before="120"/>
              <w:ind w:left="0"/>
              <w:contextualSpacing w:val="0"/>
              <w:rPr>
                <w:rFonts w:ascii="Sylfaen" w:hAnsi="Sylfaen"/>
                <w:b/>
                <w:sz w:val="20"/>
                <w:szCs w:val="20"/>
                <w:lang w:val="ka-GE"/>
              </w:rPr>
            </w:pPr>
          </w:p>
        </w:tc>
        <w:tc>
          <w:tcPr>
            <w:tcW w:w="1525" w:type="dxa"/>
          </w:tcPr>
          <w:p w:rsidR="0082598A" w:rsidRPr="00487C9D" w:rsidRDefault="0082598A" w:rsidP="0082598A">
            <w:pPr>
              <w:pStyle w:val="ListParagraph"/>
              <w:widowControl w:val="0"/>
              <w:spacing w:before="120"/>
              <w:ind w:left="0"/>
              <w:contextualSpacing w:val="0"/>
              <w:rPr>
                <w:rFonts w:ascii="Sylfaen" w:hAnsi="Sylfaen"/>
                <w:b/>
                <w:sz w:val="20"/>
                <w:szCs w:val="20"/>
                <w:lang w:val="ka-GE"/>
              </w:rPr>
            </w:pPr>
            <w:r w:rsidRPr="00487C9D">
              <w:rPr>
                <w:rFonts w:ascii="Sylfaen" w:hAnsi="Sylfaen"/>
                <w:b/>
                <w:sz w:val="20"/>
                <w:szCs w:val="20"/>
                <w:lang w:val="ka-GE"/>
              </w:rPr>
              <w:t>ერთი პასუხი</w:t>
            </w:r>
          </w:p>
        </w:tc>
      </w:tr>
      <w:tr w:rsidR="0082598A" w:rsidRPr="00CF5F6E" w:rsidTr="0082598A">
        <w:tc>
          <w:tcPr>
            <w:tcW w:w="1798" w:type="dxa"/>
          </w:tcPr>
          <w:p w:rsidR="0082598A" w:rsidRPr="00CF5F6E" w:rsidRDefault="0082598A" w:rsidP="0082598A">
            <w:pPr>
              <w:pStyle w:val="ListParagraph"/>
              <w:widowControl w:val="0"/>
              <w:spacing w:before="120"/>
              <w:ind w:left="0"/>
              <w:contextualSpacing w:val="0"/>
              <w:rPr>
                <w:rFonts w:ascii="Sylfaen" w:hAnsi="Sylfaen"/>
                <w:sz w:val="20"/>
                <w:szCs w:val="20"/>
                <w:lang w:val="ka-GE"/>
              </w:rPr>
            </w:pPr>
            <w:r w:rsidRPr="00CF5F6E">
              <w:rPr>
                <w:rFonts w:ascii="Sylfaen" w:hAnsi="Sylfaen"/>
                <w:sz w:val="20"/>
                <w:szCs w:val="20"/>
                <w:lang w:val="ka-GE"/>
              </w:rPr>
              <w:t>5 წთ-მდე</w:t>
            </w:r>
          </w:p>
        </w:tc>
        <w:tc>
          <w:tcPr>
            <w:tcW w:w="1525" w:type="dxa"/>
          </w:tcPr>
          <w:p w:rsidR="0082598A" w:rsidRPr="00CF5F6E" w:rsidRDefault="0082598A" w:rsidP="0082598A">
            <w:pPr>
              <w:pStyle w:val="ListParagraph"/>
              <w:widowControl w:val="0"/>
              <w:spacing w:before="120"/>
              <w:ind w:left="0"/>
              <w:contextualSpacing w:val="0"/>
              <w:jc w:val="center"/>
              <w:rPr>
                <w:rFonts w:ascii="Sylfaen" w:hAnsi="Sylfaen"/>
                <w:sz w:val="20"/>
                <w:szCs w:val="20"/>
                <w:lang w:val="ka-GE"/>
              </w:rPr>
            </w:pPr>
            <w:r w:rsidRPr="00CF5F6E">
              <w:rPr>
                <w:rFonts w:ascii="Sylfaen" w:hAnsi="Sylfaen"/>
                <w:sz w:val="20"/>
                <w:szCs w:val="20"/>
                <w:lang w:val="ka-GE"/>
              </w:rPr>
              <w:t>1</w:t>
            </w:r>
          </w:p>
        </w:tc>
      </w:tr>
      <w:tr w:rsidR="0082598A" w:rsidRPr="00CF5F6E" w:rsidTr="0082598A">
        <w:tc>
          <w:tcPr>
            <w:tcW w:w="1798" w:type="dxa"/>
          </w:tcPr>
          <w:p w:rsidR="0082598A" w:rsidRPr="00CF5F6E" w:rsidRDefault="0082598A" w:rsidP="0082598A">
            <w:pPr>
              <w:pStyle w:val="ListParagraph"/>
              <w:widowControl w:val="0"/>
              <w:spacing w:before="120"/>
              <w:ind w:left="0"/>
              <w:contextualSpacing w:val="0"/>
              <w:rPr>
                <w:rFonts w:ascii="Sylfaen" w:hAnsi="Sylfaen"/>
                <w:sz w:val="20"/>
                <w:szCs w:val="20"/>
              </w:rPr>
            </w:pPr>
            <w:r w:rsidRPr="00CF5F6E">
              <w:rPr>
                <w:rFonts w:ascii="Sylfaen" w:hAnsi="Sylfaen"/>
                <w:sz w:val="20"/>
                <w:szCs w:val="20"/>
              </w:rPr>
              <w:t>10 წთ-მდე</w:t>
            </w:r>
          </w:p>
        </w:tc>
        <w:tc>
          <w:tcPr>
            <w:tcW w:w="1525" w:type="dxa"/>
          </w:tcPr>
          <w:p w:rsidR="0082598A" w:rsidRPr="00CF5F6E" w:rsidRDefault="0082598A" w:rsidP="0082598A">
            <w:pPr>
              <w:pStyle w:val="ListParagraph"/>
              <w:widowControl w:val="0"/>
              <w:spacing w:before="120"/>
              <w:ind w:left="0"/>
              <w:contextualSpacing w:val="0"/>
              <w:jc w:val="center"/>
              <w:rPr>
                <w:rFonts w:ascii="Sylfaen" w:hAnsi="Sylfaen"/>
                <w:sz w:val="20"/>
                <w:szCs w:val="20"/>
                <w:lang w:val="ka-GE"/>
              </w:rPr>
            </w:pPr>
            <w:r w:rsidRPr="00CF5F6E">
              <w:rPr>
                <w:rFonts w:ascii="Sylfaen" w:hAnsi="Sylfaen"/>
                <w:sz w:val="20"/>
                <w:szCs w:val="20"/>
                <w:lang w:val="ka-GE"/>
              </w:rPr>
              <w:t>2</w:t>
            </w:r>
          </w:p>
        </w:tc>
      </w:tr>
      <w:tr w:rsidR="0082598A" w:rsidRPr="00CF5F6E" w:rsidTr="0082598A">
        <w:tc>
          <w:tcPr>
            <w:tcW w:w="1798" w:type="dxa"/>
          </w:tcPr>
          <w:p w:rsidR="0082598A" w:rsidRPr="00CF5F6E" w:rsidRDefault="0082598A" w:rsidP="0082598A">
            <w:pPr>
              <w:pStyle w:val="ListParagraph"/>
              <w:widowControl w:val="0"/>
              <w:spacing w:before="120"/>
              <w:ind w:left="0"/>
              <w:contextualSpacing w:val="0"/>
              <w:rPr>
                <w:rFonts w:ascii="Sylfaen" w:hAnsi="Sylfaen"/>
                <w:sz w:val="20"/>
                <w:szCs w:val="20"/>
              </w:rPr>
            </w:pPr>
            <w:r w:rsidRPr="00CF5F6E">
              <w:rPr>
                <w:rFonts w:ascii="Sylfaen" w:hAnsi="Sylfaen"/>
                <w:sz w:val="20"/>
                <w:szCs w:val="20"/>
              </w:rPr>
              <w:lastRenderedPageBreak/>
              <w:t>10-20 წთ-მდე</w:t>
            </w:r>
          </w:p>
        </w:tc>
        <w:tc>
          <w:tcPr>
            <w:tcW w:w="1525" w:type="dxa"/>
          </w:tcPr>
          <w:p w:rsidR="0082598A" w:rsidRPr="00CF5F6E" w:rsidRDefault="0082598A" w:rsidP="0082598A">
            <w:pPr>
              <w:pStyle w:val="ListParagraph"/>
              <w:widowControl w:val="0"/>
              <w:spacing w:before="120"/>
              <w:ind w:left="0"/>
              <w:contextualSpacing w:val="0"/>
              <w:jc w:val="center"/>
              <w:rPr>
                <w:rFonts w:ascii="Sylfaen" w:hAnsi="Sylfaen"/>
                <w:sz w:val="20"/>
                <w:szCs w:val="20"/>
                <w:lang w:val="ka-GE"/>
              </w:rPr>
            </w:pPr>
            <w:r w:rsidRPr="00CF5F6E">
              <w:rPr>
                <w:rFonts w:ascii="Sylfaen" w:hAnsi="Sylfaen"/>
                <w:sz w:val="20"/>
                <w:szCs w:val="20"/>
                <w:lang w:val="ka-GE"/>
              </w:rPr>
              <w:t>3</w:t>
            </w:r>
          </w:p>
        </w:tc>
      </w:tr>
      <w:tr w:rsidR="0082598A" w:rsidRPr="00CF5F6E" w:rsidTr="0082598A">
        <w:tc>
          <w:tcPr>
            <w:tcW w:w="1798" w:type="dxa"/>
          </w:tcPr>
          <w:p w:rsidR="0082598A" w:rsidRPr="00CF5F6E" w:rsidRDefault="0082598A" w:rsidP="0082598A">
            <w:pPr>
              <w:pStyle w:val="ListParagraph"/>
              <w:widowControl w:val="0"/>
              <w:spacing w:before="120"/>
              <w:ind w:left="0"/>
              <w:contextualSpacing w:val="0"/>
              <w:rPr>
                <w:rFonts w:ascii="Sylfaen" w:hAnsi="Sylfaen"/>
                <w:sz w:val="20"/>
                <w:szCs w:val="20"/>
              </w:rPr>
            </w:pPr>
            <w:r w:rsidRPr="00CF5F6E">
              <w:rPr>
                <w:rFonts w:ascii="Sylfaen" w:hAnsi="Sylfaen"/>
                <w:sz w:val="20"/>
                <w:szCs w:val="20"/>
              </w:rPr>
              <w:t>20-30 წთ-მდე</w:t>
            </w:r>
          </w:p>
        </w:tc>
        <w:tc>
          <w:tcPr>
            <w:tcW w:w="1525" w:type="dxa"/>
          </w:tcPr>
          <w:p w:rsidR="0082598A" w:rsidRPr="00CF5F6E" w:rsidRDefault="0082598A" w:rsidP="0082598A">
            <w:pPr>
              <w:pStyle w:val="ListParagraph"/>
              <w:widowControl w:val="0"/>
              <w:spacing w:before="120"/>
              <w:ind w:left="0"/>
              <w:contextualSpacing w:val="0"/>
              <w:jc w:val="center"/>
              <w:rPr>
                <w:rFonts w:ascii="Sylfaen" w:hAnsi="Sylfaen"/>
                <w:sz w:val="20"/>
                <w:szCs w:val="20"/>
                <w:lang w:val="ka-GE"/>
              </w:rPr>
            </w:pPr>
            <w:r w:rsidRPr="00CF5F6E">
              <w:rPr>
                <w:rFonts w:ascii="Sylfaen" w:hAnsi="Sylfaen"/>
                <w:sz w:val="20"/>
                <w:szCs w:val="20"/>
                <w:lang w:val="ka-GE"/>
              </w:rPr>
              <w:t>4</w:t>
            </w:r>
          </w:p>
        </w:tc>
      </w:tr>
      <w:tr w:rsidR="0082598A" w:rsidRPr="00CF5F6E" w:rsidTr="0082598A">
        <w:tc>
          <w:tcPr>
            <w:tcW w:w="1798" w:type="dxa"/>
          </w:tcPr>
          <w:p w:rsidR="0082598A" w:rsidRPr="00CF5F6E" w:rsidRDefault="0082598A" w:rsidP="0082598A">
            <w:pPr>
              <w:pStyle w:val="ListParagraph"/>
              <w:widowControl w:val="0"/>
              <w:spacing w:before="120"/>
              <w:ind w:left="0"/>
              <w:contextualSpacing w:val="0"/>
              <w:rPr>
                <w:rFonts w:ascii="Sylfaen" w:hAnsi="Sylfaen"/>
                <w:sz w:val="20"/>
                <w:szCs w:val="20"/>
              </w:rPr>
            </w:pPr>
            <w:r w:rsidRPr="00CF5F6E">
              <w:rPr>
                <w:rFonts w:ascii="Sylfaen" w:hAnsi="Sylfaen"/>
                <w:sz w:val="20"/>
                <w:szCs w:val="20"/>
              </w:rPr>
              <w:t>30 წთ-ზე მეტი</w:t>
            </w:r>
          </w:p>
        </w:tc>
        <w:tc>
          <w:tcPr>
            <w:tcW w:w="1525" w:type="dxa"/>
          </w:tcPr>
          <w:p w:rsidR="0082598A" w:rsidRPr="00CF5F6E" w:rsidRDefault="0082598A" w:rsidP="0082598A">
            <w:pPr>
              <w:pStyle w:val="ListParagraph"/>
              <w:widowControl w:val="0"/>
              <w:spacing w:before="120"/>
              <w:ind w:left="0"/>
              <w:contextualSpacing w:val="0"/>
              <w:jc w:val="center"/>
              <w:rPr>
                <w:rFonts w:ascii="Sylfaen" w:hAnsi="Sylfaen"/>
                <w:sz w:val="20"/>
                <w:szCs w:val="20"/>
                <w:lang w:val="ka-GE"/>
              </w:rPr>
            </w:pPr>
            <w:r w:rsidRPr="00CF5F6E">
              <w:rPr>
                <w:rFonts w:ascii="Sylfaen" w:hAnsi="Sylfaen"/>
                <w:sz w:val="20"/>
                <w:szCs w:val="20"/>
                <w:lang w:val="ka-GE"/>
              </w:rPr>
              <w:t>5</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numPr>
          <w:ilvl w:val="0"/>
          <w:numId w:val="3"/>
        </w:numPr>
        <w:spacing w:after="160" w:line="259" w:lineRule="auto"/>
        <w:rPr>
          <w:rFonts w:ascii="Sylfaen" w:hAnsi="Sylfaen"/>
          <w:b/>
        </w:rPr>
      </w:pPr>
      <w:r w:rsidRPr="0082598A">
        <w:rPr>
          <w:rFonts w:ascii="Sylfaen" w:hAnsi="Sylfaen"/>
          <w:b/>
        </w:rPr>
        <w:t>რამდენად ეთანხმებით ქვემოთ ჩამოთვლილ ფრაზებს, გთხოვთ შეაფასოთ 5 ქულიან სკალაზე</w:t>
      </w:r>
    </w:p>
    <w:tbl>
      <w:tblPr>
        <w:tblW w:w="97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
        <w:gridCol w:w="4365"/>
        <w:gridCol w:w="850"/>
        <w:gridCol w:w="709"/>
        <w:gridCol w:w="756"/>
        <w:gridCol w:w="756"/>
        <w:gridCol w:w="756"/>
        <w:gridCol w:w="527"/>
      </w:tblGrid>
      <w:tr w:rsidR="0082598A" w:rsidRPr="0082598A" w:rsidTr="0082598A">
        <w:trPr>
          <w:cantSplit/>
          <w:trHeight w:val="1957"/>
          <w:jc w:val="center"/>
        </w:trPr>
        <w:tc>
          <w:tcPr>
            <w:tcW w:w="1011" w:type="dxa"/>
          </w:tcPr>
          <w:p w:rsidR="0082598A" w:rsidRPr="0082598A" w:rsidRDefault="0082598A" w:rsidP="0082598A">
            <w:p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p>
        </w:tc>
        <w:tc>
          <w:tcPr>
            <w:tcW w:w="850" w:type="dxa"/>
            <w:textDirection w:val="btLr"/>
          </w:tcPr>
          <w:p w:rsidR="0082598A" w:rsidRPr="0082598A" w:rsidRDefault="0082598A" w:rsidP="0082598A">
            <w:pPr>
              <w:spacing w:after="0" w:line="240" w:lineRule="auto"/>
              <w:ind w:left="113" w:right="113"/>
              <w:rPr>
                <w:rFonts w:ascii="Sylfaen" w:hAnsi="Sylfaen"/>
                <w:lang w:val="ka-GE"/>
              </w:rPr>
            </w:pPr>
            <w:r w:rsidRPr="0082598A">
              <w:rPr>
                <w:rFonts w:ascii="Sylfaen" w:hAnsi="Sylfaen"/>
                <w:lang w:val="ka-GE"/>
              </w:rPr>
              <w:t>სრულიად ვეთანხმები</w:t>
            </w:r>
          </w:p>
        </w:tc>
        <w:tc>
          <w:tcPr>
            <w:tcW w:w="709" w:type="dxa"/>
            <w:textDirection w:val="btLr"/>
          </w:tcPr>
          <w:p w:rsidR="0082598A" w:rsidRPr="0082598A" w:rsidRDefault="0082598A" w:rsidP="0082598A">
            <w:pPr>
              <w:spacing w:after="0" w:line="240" w:lineRule="auto"/>
              <w:ind w:left="113" w:right="113"/>
              <w:rPr>
                <w:rFonts w:ascii="Sylfaen" w:hAnsi="Sylfaen"/>
                <w:lang w:val="ka-GE"/>
              </w:rPr>
            </w:pPr>
            <w:r w:rsidRPr="0082598A">
              <w:rPr>
                <w:rFonts w:ascii="Sylfaen" w:hAnsi="Sylfaen"/>
                <w:lang w:val="ka-GE"/>
              </w:rPr>
              <w:t>მეტნაკლებად ვეთანხმები</w:t>
            </w:r>
          </w:p>
        </w:tc>
        <w:tc>
          <w:tcPr>
            <w:tcW w:w="756" w:type="dxa"/>
            <w:textDirection w:val="btLr"/>
          </w:tcPr>
          <w:p w:rsidR="0082598A" w:rsidRPr="0082598A" w:rsidRDefault="0082598A" w:rsidP="0082598A">
            <w:pPr>
              <w:spacing w:after="0" w:line="240" w:lineRule="auto"/>
              <w:ind w:left="113" w:right="113"/>
              <w:rPr>
                <w:rFonts w:ascii="Sylfaen" w:hAnsi="Sylfaen"/>
                <w:lang w:val="ka-GE"/>
              </w:rPr>
            </w:pPr>
            <w:r w:rsidRPr="0082598A">
              <w:rPr>
                <w:rFonts w:ascii="Sylfaen" w:hAnsi="Sylfaen"/>
                <w:lang w:val="ka-GE"/>
              </w:rPr>
              <w:t>არც ვეთანხმები არც არ ვეთანხმები</w:t>
            </w:r>
          </w:p>
        </w:tc>
        <w:tc>
          <w:tcPr>
            <w:tcW w:w="756" w:type="dxa"/>
            <w:textDirection w:val="btLr"/>
          </w:tcPr>
          <w:p w:rsidR="0082598A" w:rsidRPr="0082598A" w:rsidRDefault="0082598A" w:rsidP="0082598A">
            <w:pPr>
              <w:spacing w:after="0" w:line="240" w:lineRule="auto"/>
              <w:ind w:left="113" w:right="113"/>
              <w:rPr>
                <w:rFonts w:ascii="Sylfaen" w:hAnsi="Sylfaen"/>
                <w:lang w:val="ka-GE"/>
              </w:rPr>
            </w:pPr>
            <w:r w:rsidRPr="0082598A">
              <w:rPr>
                <w:rFonts w:ascii="Sylfaen" w:hAnsi="Sylfaen"/>
                <w:lang w:val="ka-GE"/>
              </w:rPr>
              <w:t>უფრო არ ვეთანხმები</w:t>
            </w:r>
          </w:p>
        </w:tc>
        <w:tc>
          <w:tcPr>
            <w:tcW w:w="756" w:type="dxa"/>
            <w:textDirection w:val="btLr"/>
          </w:tcPr>
          <w:p w:rsidR="0082598A" w:rsidRPr="0082598A" w:rsidRDefault="0082598A" w:rsidP="0082598A">
            <w:pPr>
              <w:spacing w:after="0" w:line="240" w:lineRule="auto"/>
              <w:ind w:left="113" w:right="113"/>
              <w:rPr>
                <w:rFonts w:ascii="Sylfaen" w:hAnsi="Sylfaen"/>
                <w:lang w:val="ka-GE"/>
              </w:rPr>
            </w:pPr>
            <w:r w:rsidRPr="0082598A">
              <w:rPr>
                <w:rFonts w:ascii="Sylfaen" w:hAnsi="Sylfaen"/>
                <w:lang w:val="ka-GE"/>
              </w:rPr>
              <w:t>სრულიად არ ვეთანხმები</w:t>
            </w:r>
          </w:p>
        </w:tc>
        <w:tc>
          <w:tcPr>
            <w:tcW w:w="527" w:type="dxa"/>
            <w:textDirection w:val="btLr"/>
          </w:tcPr>
          <w:p w:rsidR="0082598A" w:rsidRPr="0082598A" w:rsidRDefault="0082598A" w:rsidP="0082598A">
            <w:pPr>
              <w:spacing w:after="0" w:line="240" w:lineRule="auto"/>
              <w:ind w:left="113" w:right="113"/>
              <w:rPr>
                <w:rFonts w:ascii="Sylfaen" w:hAnsi="Sylfaen"/>
                <w:lang w:val="ka-GE"/>
              </w:rPr>
            </w:pPr>
            <w:r w:rsidRPr="0082598A">
              <w:rPr>
                <w:rFonts w:ascii="Sylfaen" w:hAnsi="Sylfaen"/>
                <w:lang w:val="ka-GE"/>
              </w:rPr>
              <w:t>ვერ შევაფასებ</w:t>
            </w:r>
          </w:p>
        </w:tc>
      </w:tr>
      <w:tr w:rsidR="0082598A" w:rsidRPr="0082598A" w:rsidTr="0082598A">
        <w:trPr>
          <w:cantSplit/>
          <w:trHeight w:val="367"/>
          <w:jc w:val="center"/>
        </w:trPr>
        <w:tc>
          <w:tcPr>
            <w:tcW w:w="9730" w:type="dxa"/>
            <w:gridSpan w:val="8"/>
          </w:tcPr>
          <w:p w:rsidR="0082598A" w:rsidRPr="0082598A" w:rsidRDefault="0082598A" w:rsidP="0082598A">
            <w:pPr>
              <w:rPr>
                <w:rFonts w:ascii="Sylfaen" w:hAnsi="Sylfaen"/>
                <w:b/>
                <w:bCs/>
                <w:lang w:val="ka-GE"/>
              </w:rPr>
            </w:pPr>
            <w:r w:rsidRPr="0082598A">
              <w:rPr>
                <w:rFonts w:ascii="Sylfaen" w:hAnsi="Sylfaen" w:cs="Sylfaen"/>
                <w:b/>
                <w:bCs/>
                <w:lang w:val="ka-GE"/>
              </w:rPr>
              <w:t xml:space="preserve">ფიზიკური გარემო </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მისაღებში კომფორტული გარემოა შექმნილი</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ოპერატორთან ადვილი იყო კომუნიკაცია (კარგად მესმოდა რას მეუბნებოდა)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99</w:t>
            </w:r>
          </w:p>
        </w:tc>
      </w:tr>
      <w:tr w:rsidR="0082598A" w:rsidRPr="0082598A" w:rsidTr="0082598A">
        <w:trPr>
          <w:cantSplit/>
          <w:trHeight w:val="367"/>
          <w:jc w:val="center"/>
        </w:trPr>
        <w:tc>
          <w:tcPr>
            <w:tcW w:w="9730" w:type="dxa"/>
            <w:gridSpan w:val="8"/>
          </w:tcPr>
          <w:p w:rsidR="0082598A" w:rsidRPr="0082598A" w:rsidRDefault="0082598A" w:rsidP="0082598A">
            <w:pPr>
              <w:rPr>
                <w:rFonts w:ascii="Sylfaen" w:hAnsi="Sylfaen"/>
                <w:b/>
                <w:bCs/>
                <w:lang w:val="ka-GE"/>
              </w:rPr>
            </w:pPr>
            <w:r w:rsidRPr="0082598A">
              <w:rPr>
                <w:rFonts w:ascii="Sylfaen" w:hAnsi="Sylfaen" w:cs="Sylfaen"/>
                <w:b/>
                <w:bCs/>
                <w:lang w:val="ka-GE"/>
              </w:rPr>
              <w:t xml:space="preserve">კომუნიკაცია </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cs="Sylfaen"/>
                <w:lang w:val="ka-GE"/>
              </w:rPr>
              <w:t>ცხელ ხაზზე დაკავშირება ადვილია</w:t>
            </w:r>
            <w:r w:rsidRPr="0082598A">
              <w:rPr>
                <w:rFonts w:ascii="Sylfaen" w:hAnsi="Sylfaen"/>
                <w:lang w:val="ka-GE"/>
              </w:rPr>
              <w:t xml:space="preserve"> </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cs="Sylfaen"/>
                <w:lang w:val="ka-GE"/>
              </w:rPr>
            </w:pPr>
            <w:r w:rsidRPr="0082598A">
              <w:rPr>
                <w:rFonts w:ascii="Sylfaen" w:hAnsi="Sylfaen" w:cs="Sylfaen"/>
                <w:lang w:val="ka-GE"/>
              </w:rPr>
              <w:t>ცენტრის  ცხელი ხაზის საშუალებით მიღებული მომსახურება (გაცემული ინფორმაცია, კონსულტაცია გადამისამართება და ა.შ) ეფექტურია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cs="Sylfaen"/>
                <w:lang w:val="ka-GE"/>
              </w:rPr>
            </w:pPr>
            <w:r w:rsidRPr="0082598A">
              <w:rPr>
                <w:rFonts w:ascii="Sylfaen" w:hAnsi="Sylfaen" w:cs="Sylfaen"/>
                <w:lang w:val="ka-GE"/>
              </w:rPr>
              <w:t>ცენტრთან ელ-ფოსტით მიმოწერა ეფექტურია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ცენტრის სამუშაო საათები მისაღებია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ცენტრთან  ფეისბუქის გვერდის მეშვეობით ურთიერთობა მოსახერხებელია (დროულად პასუხობენ კითხვებს...)</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9730" w:type="dxa"/>
            <w:gridSpan w:val="8"/>
          </w:tcPr>
          <w:p w:rsidR="0082598A" w:rsidRPr="0082598A" w:rsidRDefault="0082598A" w:rsidP="0082598A">
            <w:pPr>
              <w:rPr>
                <w:rFonts w:ascii="Sylfaen" w:hAnsi="Sylfaen"/>
                <w:lang w:val="ka-GE"/>
              </w:rPr>
            </w:pPr>
            <w:r w:rsidRPr="0082598A">
              <w:rPr>
                <w:rFonts w:ascii="Sylfaen" w:hAnsi="Sylfaen" w:cs="Sylfaen"/>
                <w:b/>
                <w:bCs/>
                <w:lang w:val="ka-GE"/>
              </w:rPr>
              <w:t>კლიენტისადმი დამოკიდებულება</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ცენტრის თანამშრომლები კარგად ეპყრობიან კლიენტებს</w:t>
            </w:r>
            <w:r w:rsidRPr="0082598A">
              <w:rPr>
                <w:rFonts w:ascii="Sylfaen" w:hAnsi="Sylfaen"/>
              </w:rPr>
              <w:t xml:space="preserve"> </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cs="Sylfaen"/>
                <w:lang w:val="ka-GE"/>
              </w:rPr>
              <w:t xml:space="preserve">ცენტრის თანამშრომელმა </w:t>
            </w:r>
            <w:r w:rsidRPr="0082598A">
              <w:rPr>
                <w:rFonts w:ascii="Sylfaen" w:hAnsi="Sylfaen"/>
                <w:lang w:val="ka-GE"/>
              </w:rPr>
              <w:t>სათანადო დრო დამითმო</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cs="Sylfaen"/>
                <w:lang w:val="ka-GE"/>
              </w:rPr>
              <w:t>ცენტრის თანამშრომელი</w:t>
            </w:r>
            <w:r w:rsidRPr="0082598A">
              <w:rPr>
                <w:rFonts w:ascii="Sylfaen" w:hAnsi="Sylfaen"/>
                <w:lang w:val="ka-GE"/>
              </w:rPr>
              <w:t xml:space="preserve"> კორექტულად და </w:t>
            </w:r>
            <w:r w:rsidRPr="0082598A">
              <w:rPr>
                <w:rFonts w:ascii="Sylfaen" w:hAnsi="Sylfaen" w:cs="Sylfaen"/>
                <w:lang w:val="ka-GE"/>
              </w:rPr>
              <w:t>პატივისცემით მომექცა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9730" w:type="dxa"/>
            <w:gridSpan w:val="8"/>
          </w:tcPr>
          <w:p w:rsidR="0082598A" w:rsidRPr="0082598A" w:rsidRDefault="0082598A" w:rsidP="0082598A">
            <w:pPr>
              <w:rPr>
                <w:rFonts w:ascii="Sylfaen" w:hAnsi="Sylfaen"/>
                <w:lang w:val="ka-GE"/>
              </w:rPr>
            </w:pPr>
            <w:r w:rsidRPr="0082598A">
              <w:rPr>
                <w:rFonts w:ascii="Sylfaen" w:hAnsi="Sylfaen"/>
                <w:b/>
                <w:bCs/>
                <w:lang w:val="ka-GE"/>
              </w:rPr>
              <w:t>კომპეტენცია</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ცენტრის თანამშრომლები კომპეტენტურები არიან</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ცენტრის თანამშრომლები გასაგებ ენაზე საუბრობენ</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pStyle w:val="ListParagraph"/>
              <w:ind w:left="0"/>
              <w:rPr>
                <w:rFonts w:ascii="Sylfaen" w:hAnsi="Sylfaen"/>
              </w:rPr>
            </w:pPr>
            <w:r w:rsidRPr="0082598A">
              <w:rPr>
                <w:rFonts w:ascii="Sylfaen" w:hAnsi="Sylfaen" w:cs="Sylfaen"/>
              </w:rPr>
              <w:t>როგორც წესი, პასუხს/ინფორმაციას რომელსაც ვიღებ სხვადასხვა პერსონალისგან  არ არის ურთიერთგამომრიცხავი</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pStyle w:val="ListParagraph"/>
              <w:ind w:left="0"/>
              <w:rPr>
                <w:rFonts w:ascii="Sylfaen" w:hAnsi="Sylfaen"/>
              </w:rPr>
            </w:pPr>
            <w:r w:rsidRPr="0082598A">
              <w:rPr>
                <w:rFonts w:ascii="Sylfaen" w:hAnsi="Sylfaen"/>
              </w:rPr>
              <w:t>ცენტრის თანამშრომელმა, რომელთანაც კავშირი მქონდა, ყველა კითხვაზე მიპასუხა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9730" w:type="dxa"/>
            <w:gridSpan w:val="8"/>
          </w:tcPr>
          <w:p w:rsidR="0082598A" w:rsidRPr="0082598A" w:rsidRDefault="0082598A" w:rsidP="0082598A">
            <w:pPr>
              <w:rPr>
                <w:rFonts w:ascii="Sylfaen" w:hAnsi="Sylfaen"/>
                <w:lang w:val="ka-GE"/>
              </w:rPr>
            </w:pPr>
            <w:r w:rsidRPr="0082598A">
              <w:rPr>
                <w:rFonts w:ascii="Sylfaen" w:hAnsi="Sylfaen"/>
                <w:b/>
                <w:bCs/>
                <w:lang w:val="ka-GE"/>
              </w:rPr>
              <w:t>იმიჯი</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ცენტრში პროფესიონალები მუშაობენ</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 xml:space="preserve">ცენტრის თანამშრომელთა უმეტესობა გულისხმიერია </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 xml:space="preserve">ცენტრის საქმიანობა ცნობილია საზოგადოების უმეტესობისთვის  </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ცენტრი საჭირო საქმიანობას ახორციელებს</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ცენტრისთვის მნიშვნელოვანია მომხმარებელთა  აზრი</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9730" w:type="dxa"/>
            <w:gridSpan w:val="8"/>
          </w:tcPr>
          <w:p w:rsidR="0082598A" w:rsidRPr="0082598A" w:rsidRDefault="0082598A" w:rsidP="0082598A">
            <w:pPr>
              <w:rPr>
                <w:rFonts w:ascii="Sylfaen" w:hAnsi="Sylfaen"/>
                <w:lang w:val="ka-GE"/>
              </w:rPr>
            </w:pPr>
            <w:r w:rsidRPr="0082598A">
              <w:rPr>
                <w:rFonts w:ascii="Sylfaen" w:hAnsi="Sylfaen"/>
                <w:b/>
                <w:bCs/>
                <w:lang w:val="ka-GE"/>
              </w:rPr>
              <w:t>პროცედურები</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ცენტრში რიგის მართვა მოწესრიგებულია (ვისი ჯერია)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ცენტრის ბლანკები /ფორმები ადვილი შესავსებია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მომსახურების მიღების პროცესი არ არის დროში გაწელილი</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მომსახურების მიღების ინსტრუქციები გასაგებია / აღქმა ადვილია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მომსახურების მიღების ინსტრუქციები და საცნობარო მასალა ხელმისაწვდომია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99</w:t>
            </w:r>
          </w:p>
        </w:tc>
      </w:tr>
      <w:tr w:rsidR="0082598A" w:rsidRPr="0082598A" w:rsidTr="0082598A">
        <w:trPr>
          <w:cantSplit/>
          <w:trHeight w:val="553"/>
          <w:jc w:val="center"/>
        </w:trPr>
        <w:tc>
          <w:tcPr>
            <w:tcW w:w="1011" w:type="dxa"/>
          </w:tcPr>
          <w:p w:rsidR="0082598A" w:rsidRPr="0082598A" w:rsidRDefault="0082598A" w:rsidP="00AA7495">
            <w:pPr>
              <w:numPr>
                <w:ilvl w:val="0"/>
                <w:numId w:val="5"/>
              </w:numPr>
              <w:spacing w:after="0" w:line="240" w:lineRule="auto"/>
              <w:rPr>
                <w:rFonts w:ascii="Sylfaen" w:hAnsi="Sylfaen"/>
                <w:lang w:val="ka-GE"/>
              </w:rPr>
            </w:pPr>
          </w:p>
        </w:tc>
        <w:tc>
          <w:tcPr>
            <w:tcW w:w="4365"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მომსახურების მიღების პროცედურები მარტივი და გასაგებია</w:t>
            </w:r>
          </w:p>
        </w:tc>
        <w:tc>
          <w:tcPr>
            <w:tcW w:w="85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70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56"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527" w:type="dxa"/>
          </w:tcPr>
          <w:p w:rsidR="0082598A" w:rsidRPr="0082598A" w:rsidRDefault="0082598A" w:rsidP="0082598A">
            <w:r w:rsidRPr="0082598A">
              <w:rPr>
                <w:rFonts w:ascii="Sylfaen" w:hAnsi="Sylfaen"/>
                <w:lang w:val="ka-GE"/>
              </w:rPr>
              <w:t>99</w:t>
            </w:r>
          </w:p>
        </w:tc>
      </w:tr>
    </w:tbl>
    <w:p w:rsidR="0082598A" w:rsidRPr="0082598A" w:rsidRDefault="0082598A" w:rsidP="0082598A">
      <w:pPr>
        <w:pStyle w:val="ListParagraph"/>
        <w:rPr>
          <w:rFonts w:ascii="Sylfaen" w:hAnsi="Sylfaen"/>
          <w:b/>
          <w:bCs/>
        </w:rPr>
      </w:pPr>
    </w:p>
    <w:p w:rsidR="0082598A" w:rsidRPr="0082598A" w:rsidRDefault="0082598A" w:rsidP="00AA7495">
      <w:pPr>
        <w:pStyle w:val="ListParagraph"/>
        <w:numPr>
          <w:ilvl w:val="0"/>
          <w:numId w:val="3"/>
        </w:numPr>
        <w:spacing w:after="160" w:line="259" w:lineRule="auto"/>
        <w:rPr>
          <w:rFonts w:ascii="Sylfaen" w:hAnsi="Sylfaen"/>
          <w:b/>
        </w:rPr>
      </w:pPr>
      <w:r w:rsidRPr="0082598A">
        <w:rPr>
          <w:rFonts w:ascii="Sylfaen" w:hAnsi="Sylfaen"/>
          <w:b/>
        </w:rPr>
        <w:t>საკითხი, რომლის გადასაწყვეტად ხართ მოსული ცენტრში</w:t>
      </w:r>
    </w:p>
    <w:tbl>
      <w:tblPr>
        <w:tblStyle w:val="TableGrid"/>
        <w:tblW w:w="0" w:type="auto"/>
        <w:tblInd w:w="720" w:type="dxa"/>
        <w:tblLook w:val="04A0" w:firstRow="1" w:lastRow="0" w:firstColumn="1" w:lastColumn="0" w:noHBand="0" w:noVBand="1"/>
      </w:tblPr>
      <w:tblGrid>
        <w:gridCol w:w="4651"/>
        <w:gridCol w:w="1356"/>
      </w:tblGrid>
      <w:tr w:rsidR="0082598A" w:rsidRPr="0082598A" w:rsidTr="0082598A">
        <w:tc>
          <w:tcPr>
            <w:tcW w:w="4651" w:type="dxa"/>
          </w:tcPr>
          <w:p w:rsidR="0082598A" w:rsidRPr="0082598A" w:rsidRDefault="0082598A" w:rsidP="0082598A">
            <w:pPr>
              <w:pStyle w:val="ListParagraph"/>
              <w:spacing w:after="200" w:line="276" w:lineRule="auto"/>
              <w:ind w:left="0"/>
              <w:rPr>
                <w:rFonts w:ascii="Sylfaen" w:hAnsi="Sylfaen"/>
                <w:b/>
                <w:bCs/>
              </w:rPr>
            </w:pPr>
          </w:p>
        </w:tc>
        <w:tc>
          <w:tcPr>
            <w:tcW w:w="437" w:type="dxa"/>
          </w:tcPr>
          <w:p w:rsidR="0082598A" w:rsidRPr="0082598A" w:rsidRDefault="0082598A" w:rsidP="0082598A">
            <w:pPr>
              <w:pStyle w:val="ListParagraph"/>
              <w:spacing w:after="200" w:line="276" w:lineRule="auto"/>
              <w:ind w:left="0"/>
              <w:jc w:val="center"/>
              <w:rPr>
                <w:rFonts w:ascii="Sylfaen" w:hAnsi="Sylfaen"/>
                <w:b/>
                <w:bCs/>
              </w:rPr>
            </w:pPr>
            <w:r w:rsidRPr="0082598A">
              <w:rPr>
                <w:rFonts w:ascii="Sylfaen" w:hAnsi="Sylfaen"/>
                <w:b/>
                <w:bCs/>
              </w:rPr>
              <w:t>შემოხაზეთ</w:t>
            </w:r>
          </w:p>
        </w:tc>
      </w:tr>
      <w:tr w:rsidR="0082598A" w:rsidRPr="0082598A" w:rsidTr="0082598A">
        <w:tc>
          <w:tcPr>
            <w:tcW w:w="4651" w:type="dxa"/>
          </w:tcPr>
          <w:p w:rsidR="0082598A" w:rsidRPr="0082598A" w:rsidRDefault="0082598A" w:rsidP="0082598A">
            <w:pPr>
              <w:pStyle w:val="ListParagraph"/>
              <w:spacing w:after="200" w:line="276" w:lineRule="auto"/>
              <w:ind w:left="0"/>
              <w:rPr>
                <w:rFonts w:ascii="Sylfaen" w:hAnsi="Sylfaen"/>
                <w:bCs/>
              </w:rPr>
            </w:pPr>
            <w:r w:rsidRPr="0082598A">
              <w:rPr>
                <w:rFonts w:ascii="Sylfaen" w:hAnsi="Sylfaen"/>
                <w:bCs/>
              </w:rPr>
              <w:t>გადაწყდა ჩემთვის დადებითად</w:t>
            </w:r>
          </w:p>
        </w:tc>
        <w:tc>
          <w:tcPr>
            <w:tcW w:w="437" w:type="dxa"/>
          </w:tcPr>
          <w:p w:rsidR="0082598A" w:rsidRPr="0082598A" w:rsidRDefault="0082598A" w:rsidP="0082598A">
            <w:pPr>
              <w:pStyle w:val="ListParagraph"/>
              <w:spacing w:after="200" w:line="276" w:lineRule="auto"/>
              <w:ind w:left="0"/>
              <w:jc w:val="center"/>
              <w:rPr>
                <w:rFonts w:ascii="Sylfaen" w:hAnsi="Sylfaen"/>
                <w:b/>
                <w:bCs/>
              </w:rPr>
            </w:pPr>
            <w:r w:rsidRPr="0082598A">
              <w:rPr>
                <w:rFonts w:ascii="Sylfaen" w:hAnsi="Sylfaen"/>
                <w:b/>
                <w:bCs/>
              </w:rPr>
              <w:t>1</w:t>
            </w:r>
          </w:p>
        </w:tc>
      </w:tr>
      <w:tr w:rsidR="0082598A" w:rsidRPr="0082598A" w:rsidTr="0082598A">
        <w:tc>
          <w:tcPr>
            <w:tcW w:w="4651" w:type="dxa"/>
          </w:tcPr>
          <w:p w:rsidR="0082598A" w:rsidRPr="0082598A" w:rsidRDefault="0082598A" w:rsidP="0082598A">
            <w:pPr>
              <w:pStyle w:val="ListParagraph"/>
              <w:spacing w:after="200" w:line="276" w:lineRule="auto"/>
              <w:ind w:left="0"/>
              <w:rPr>
                <w:rFonts w:ascii="Sylfaen" w:hAnsi="Sylfaen"/>
                <w:bCs/>
              </w:rPr>
            </w:pPr>
            <w:r w:rsidRPr="0082598A">
              <w:rPr>
                <w:rFonts w:ascii="Sylfaen" w:hAnsi="Sylfaen"/>
                <w:bCs/>
              </w:rPr>
              <w:t>გადაწყდა ჩემთვის უარყოფითად</w:t>
            </w:r>
          </w:p>
        </w:tc>
        <w:tc>
          <w:tcPr>
            <w:tcW w:w="437" w:type="dxa"/>
          </w:tcPr>
          <w:p w:rsidR="0082598A" w:rsidRPr="0082598A" w:rsidRDefault="0082598A" w:rsidP="0082598A">
            <w:pPr>
              <w:pStyle w:val="ListParagraph"/>
              <w:spacing w:after="200" w:line="276" w:lineRule="auto"/>
              <w:ind w:left="0"/>
              <w:jc w:val="center"/>
              <w:rPr>
                <w:rFonts w:ascii="Sylfaen" w:hAnsi="Sylfaen"/>
                <w:b/>
                <w:bCs/>
              </w:rPr>
            </w:pPr>
            <w:r w:rsidRPr="0082598A">
              <w:rPr>
                <w:rFonts w:ascii="Sylfaen" w:hAnsi="Sylfaen"/>
                <w:b/>
                <w:bCs/>
              </w:rPr>
              <w:t>2</w:t>
            </w:r>
          </w:p>
        </w:tc>
      </w:tr>
      <w:tr w:rsidR="0082598A" w:rsidRPr="0082598A" w:rsidTr="0082598A">
        <w:tc>
          <w:tcPr>
            <w:tcW w:w="4651" w:type="dxa"/>
          </w:tcPr>
          <w:p w:rsidR="0082598A" w:rsidRPr="0082598A" w:rsidRDefault="0082598A" w:rsidP="0082598A">
            <w:pPr>
              <w:pStyle w:val="ListParagraph"/>
              <w:spacing w:after="200" w:line="276" w:lineRule="auto"/>
              <w:ind w:left="0"/>
              <w:rPr>
                <w:rFonts w:ascii="Sylfaen" w:hAnsi="Sylfaen"/>
                <w:bCs/>
              </w:rPr>
            </w:pPr>
            <w:r w:rsidRPr="0082598A">
              <w:rPr>
                <w:rFonts w:ascii="Sylfaen" w:hAnsi="Sylfaen"/>
                <w:bCs/>
              </w:rPr>
              <w:t>გადაწყვეტის პროცესშია</w:t>
            </w:r>
          </w:p>
        </w:tc>
        <w:tc>
          <w:tcPr>
            <w:tcW w:w="437" w:type="dxa"/>
          </w:tcPr>
          <w:p w:rsidR="0082598A" w:rsidRPr="0082598A" w:rsidRDefault="0082598A" w:rsidP="0082598A">
            <w:pPr>
              <w:pStyle w:val="ListParagraph"/>
              <w:spacing w:after="200" w:line="276" w:lineRule="auto"/>
              <w:ind w:left="0"/>
              <w:jc w:val="center"/>
              <w:rPr>
                <w:rFonts w:ascii="Sylfaen" w:hAnsi="Sylfaen"/>
                <w:b/>
                <w:bCs/>
              </w:rPr>
            </w:pPr>
            <w:r w:rsidRPr="0082598A">
              <w:rPr>
                <w:rFonts w:ascii="Sylfaen" w:hAnsi="Sylfaen"/>
                <w:b/>
                <w:bCs/>
              </w:rPr>
              <w:t>3</w:t>
            </w:r>
          </w:p>
        </w:tc>
      </w:tr>
    </w:tbl>
    <w:p w:rsidR="0082598A" w:rsidRPr="0082598A" w:rsidRDefault="0082598A" w:rsidP="0082598A">
      <w:pPr>
        <w:pStyle w:val="ListParagraph"/>
        <w:rPr>
          <w:rFonts w:ascii="Sylfaen" w:hAnsi="Sylfaen"/>
          <w:b/>
          <w:bCs/>
        </w:rPr>
      </w:pPr>
    </w:p>
    <w:p w:rsidR="0082598A" w:rsidRPr="0082598A" w:rsidRDefault="0082598A" w:rsidP="00AA7495">
      <w:pPr>
        <w:pStyle w:val="ListParagraph"/>
        <w:numPr>
          <w:ilvl w:val="0"/>
          <w:numId w:val="3"/>
        </w:numPr>
        <w:spacing w:after="160" w:line="259" w:lineRule="auto"/>
        <w:rPr>
          <w:rFonts w:ascii="Sylfaen" w:hAnsi="Sylfaen"/>
          <w:b/>
        </w:rPr>
      </w:pPr>
      <w:r w:rsidRPr="0082598A">
        <w:rPr>
          <w:rFonts w:ascii="Sylfaen" w:hAnsi="Sylfaen"/>
          <w:b/>
        </w:rPr>
        <w:t>მიუხედავად იმისა, თქვენი საკითხი გადაწყდა თუ არა დადებითად, რამდენად ენდობით ცენტრს?</w:t>
      </w:r>
    </w:p>
    <w:tbl>
      <w:tblPr>
        <w:tblW w:w="8973" w:type="dxa"/>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0"/>
        <w:gridCol w:w="1170"/>
        <w:gridCol w:w="1571"/>
        <w:gridCol w:w="1849"/>
        <w:gridCol w:w="2403"/>
      </w:tblGrid>
      <w:tr w:rsidR="0082598A" w:rsidRPr="0082598A" w:rsidTr="0082598A">
        <w:tc>
          <w:tcPr>
            <w:tcW w:w="1980"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სრულიად არ ვენდობი</w:t>
            </w:r>
          </w:p>
        </w:tc>
        <w:tc>
          <w:tcPr>
            <w:tcW w:w="4590" w:type="dxa"/>
            <w:gridSpan w:val="3"/>
          </w:tcPr>
          <w:p w:rsidR="0082598A" w:rsidRPr="0082598A" w:rsidRDefault="00D8385E" w:rsidP="0082598A">
            <w:pPr>
              <w:spacing w:after="0" w:line="240" w:lineRule="auto"/>
              <w:jc w:val="center"/>
              <w:rPr>
                <w:rFonts w:ascii="Sylfaen" w:hAnsi="Sylfaen"/>
                <w:lang w:val="ka-GE"/>
              </w:rPr>
            </w:pPr>
            <w:r>
              <w:rPr>
                <w:rFonts w:ascii="Sylfaen" w:hAnsi="Sylfaen"/>
                <w:noProof/>
              </w:rPr>
              <mc:AlternateContent>
                <mc:Choice Requires="wps">
                  <w:drawing>
                    <wp:anchor distT="0" distB="0" distL="114300" distR="114300" simplePos="0" relativeHeight="251656704" behindDoc="0" locked="0" layoutInCell="1" allowOverlap="1">
                      <wp:simplePos x="0" y="0"/>
                      <wp:positionH relativeFrom="column">
                        <wp:posOffset>413385</wp:posOffset>
                      </wp:positionH>
                      <wp:positionV relativeFrom="paragraph">
                        <wp:posOffset>124460</wp:posOffset>
                      </wp:positionV>
                      <wp:extent cx="2035810" cy="90805"/>
                      <wp:effectExtent l="9525" t="12065" r="59690" b="11430"/>
                      <wp:wrapNone/>
                      <wp:docPr id="27"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5810" cy="90805"/>
                              </a:xfrm>
                              <a:prstGeom prst="rightArrow">
                                <a:avLst>
                                  <a:gd name="adj1" fmla="val 50000"/>
                                  <a:gd name="adj2" fmla="val 56049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F1159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7" o:spid="_x0000_s1026" type="#_x0000_t13" style="position:absolute;margin-left:32.55pt;margin-top:9.8pt;width:160.3pt;height:7.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"/>
                  </w:pict>
                </mc:Fallback>
              </mc:AlternateContent>
            </w:r>
          </w:p>
        </w:tc>
        <w:tc>
          <w:tcPr>
            <w:tcW w:w="2403"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სრულიად ვენდობი</w:t>
            </w:r>
          </w:p>
          <w:p w:rsidR="0082598A" w:rsidRPr="0082598A" w:rsidRDefault="0082598A" w:rsidP="0082598A">
            <w:pPr>
              <w:spacing w:after="0" w:line="240" w:lineRule="auto"/>
              <w:jc w:val="center"/>
              <w:rPr>
                <w:rFonts w:ascii="Sylfaen" w:hAnsi="Sylfaen"/>
                <w:lang w:val="ka-GE"/>
              </w:rPr>
            </w:pPr>
          </w:p>
        </w:tc>
      </w:tr>
      <w:tr w:rsidR="0082598A" w:rsidRPr="0082598A" w:rsidTr="0082598A">
        <w:tc>
          <w:tcPr>
            <w:tcW w:w="198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117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157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184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2403"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r>
    </w:tbl>
    <w:p w:rsidR="0082598A" w:rsidRPr="0082598A" w:rsidRDefault="0082598A" w:rsidP="0082598A">
      <w:pPr>
        <w:pStyle w:val="ListParagraph"/>
        <w:rPr>
          <w:rFonts w:ascii="Sylfaen" w:hAnsi="Sylfaen"/>
        </w:rPr>
      </w:pPr>
    </w:p>
    <w:p w:rsidR="0082598A" w:rsidRPr="0082598A" w:rsidRDefault="0082598A" w:rsidP="00AA7495">
      <w:pPr>
        <w:pStyle w:val="ListParagraph"/>
        <w:numPr>
          <w:ilvl w:val="0"/>
          <w:numId w:val="3"/>
        </w:numPr>
        <w:spacing w:after="160" w:line="259" w:lineRule="auto"/>
        <w:rPr>
          <w:rFonts w:ascii="Sylfaen" w:hAnsi="Sylfaen"/>
          <w:b/>
        </w:rPr>
      </w:pPr>
      <w:r w:rsidRPr="0082598A">
        <w:rPr>
          <w:rFonts w:ascii="Sylfaen" w:hAnsi="Sylfaen"/>
          <w:b/>
        </w:rPr>
        <w:t>მიუხედავად იმისა, თქვენი საკითხი გადაწყდა თუ არა დადებითად, მთლიანობაში რამდენად კმაყოფილი ხართ ცენტრის ოპერატორების მომსახურებით / კონსულტაციის პროცესით?</w:t>
      </w:r>
      <w:r w:rsidRPr="0082598A">
        <w:rPr>
          <w:rFonts w:ascii="Sylfaen" w:hAnsi="Sylfaen"/>
          <w:b/>
        </w:rPr>
        <w:tab/>
      </w:r>
    </w:p>
    <w:tbl>
      <w:tblPr>
        <w:tblW w:w="9063"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85"/>
        <w:gridCol w:w="1118"/>
        <w:gridCol w:w="1297"/>
        <w:gridCol w:w="1297"/>
        <w:gridCol w:w="1457"/>
        <w:gridCol w:w="2309"/>
      </w:tblGrid>
      <w:tr w:rsidR="0082598A" w:rsidRPr="0082598A" w:rsidTr="0082598A">
        <w:trPr>
          <w:trHeight w:val="793"/>
        </w:trPr>
        <w:tc>
          <w:tcPr>
            <w:tcW w:w="1460"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სრუალიად უკმაყოფილო</w:t>
            </w:r>
          </w:p>
        </w:tc>
        <w:tc>
          <w:tcPr>
            <w:tcW w:w="3811" w:type="dxa"/>
            <w:gridSpan w:val="3"/>
          </w:tcPr>
          <w:p w:rsidR="0082598A" w:rsidRPr="0082598A" w:rsidRDefault="00D8385E" w:rsidP="0082598A">
            <w:pPr>
              <w:spacing w:after="0" w:line="240" w:lineRule="auto"/>
              <w:jc w:val="center"/>
              <w:rPr>
                <w:rFonts w:ascii="Sylfaen" w:hAnsi="Sylfaen"/>
                <w:lang w:val="ka-GE"/>
              </w:rPr>
            </w:pPr>
            <w:r>
              <w:rPr>
                <w:rFonts w:ascii="Sylfaen" w:hAnsi="Sylfaen"/>
                <w:noProof/>
              </w:rPr>
              <mc:AlternateContent>
                <mc:Choice Requires="wps">
                  <w:drawing>
                    <wp:anchor distT="0" distB="0" distL="114300" distR="114300" simplePos="0" relativeHeight="251657728" behindDoc="0" locked="0" layoutInCell="1" allowOverlap="1">
                      <wp:simplePos x="0" y="0"/>
                      <wp:positionH relativeFrom="column">
                        <wp:posOffset>468630</wp:posOffset>
                      </wp:positionH>
                      <wp:positionV relativeFrom="paragraph">
                        <wp:posOffset>124460</wp:posOffset>
                      </wp:positionV>
                      <wp:extent cx="1607185" cy="179705"/>
                      <wp:effectExtent l="12065" t="15875" r="28575" b="13970"/>
                      <wp:wrapNone/>
                      <wp:docPr id="26"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7185" cy="179705"/>
                              </a:xfrm>
                              <a:prstGeom prst="rightArrow">
                                <a:avLst>
                                  <a:gd name="adj1" fmla="val 50000"/>
                                  <a:gd name="adj2" fmla="val 2235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FB2EAE" id="AutoShape 8" o:spid="_x0000_s1026" type="#_x0000_t13" style="position:absolute;margin-left:36.9pt;margin-top:9.8pt;width:126.55pt;height:14.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"/>
                  </w:pict>
                </mc:Fallback>
              </mc:AlternateContent>
            </w:r>
          </w:p>
        </w:tc>
        <w:tc>
          <w:tcPr>
            <w:tcW w:w="1459" w:type="dxa"/>
            <w:tcBorders>
              <w:right w:val="single" w:sz="4" w:space="0" w:color="auto"/>
            </w:tcBorders>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სრულიად კმაყოფილი</w:t>
            </w:r>
          </w:p>
        </w:tc>
        <w:tc>
          <w:tcPr>
            <w:tcW w:w="2333" w:type="dxa"/>
            <w:tcBorders>
              <w:left w:val="single" w:sz="4" w:space="0" w:color="auto"/>
            </w:tcBorders>
          </w:tcPr>
          <w:p w:rsidR="0082598A" w:rsidRPr="0082598A" w:rsidRDefault="0082598A" w:rsidP="0082598A">
            <w:pPr>
              <w:spacing w:after="0" w:line="240" w:lineRule="auto"/>
              <w:rPr>
                <w:rFonts w:ascii="Sylfaen" w:hAnsi="Sylfaen"/>
                <w:highlight w:val="yellow"/>
                <w:lang w:val="ka-GE"/>
              </w:rPr>
            </w:pPr>
            <w:r w:rsidRPr="0082598A">
              <w:rPr>
                <w:rFonts w:ascii="Sylfaen" w:hAnsi="Sylfaen"/>
                <w:lang w:val="ka-GE"/>
              </w:rPr>
              <w:t>არ მქონია ურთიერთობა მისაღებში მომუშავე პერსონალთან</w:t>
            </w:r>
          </w:p>
        </w:tc>
      </w:tr>
      <w:tr w:rsidR="0082598A" w:rsidRPr="0082598A" w:rsidTr="0082598A">
        <w:tc>
          <w:tcPr>
            <w:tcW w:w="146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1147"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1332"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1332"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1459"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2333" w:type="dxa"/>
            <w:tcBorders>
              <w:lef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99</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pStyle w:val="ListParagraph"/>
        <w:rPr>
          <w:rFonts w:ascii="Sylfaen" w:hAnsi="Sylfaen"/>
          <w:b/>
          <w:bCs/>
        </w:rPr>
      </w:pPr>
    </w:p>
    <w:p w:rsidR="0082598A" w:rsidRPr="0082598A" w:rsidRDefault="0082598A" w:rsidP="00AA7495">
      <w:pPr>
        <w:pStyle w:val="ListParagraph"/>
        <w:numPr>
          <w:ilvl w:val="0"/>
          <w:numId w:val="3"/>
        </w:numPr>
        <w:spacing w:after="160" w:line="259" w:lineRule="auto"/>
        <w:rPr>
          <w:rFonts w:ascii="Sylfaen" w:hAnsi="Sylfaen"/>
          <w:b/>
        </w:rPr>
      </w:pPr>
      <w:r w:rsidRPr="0082598A">
        <w:rPr>
          <w:rFonts w:ascii="Sylfaen" w:hAnsi="Sylfaen"/>
          <w:b/>
        </w:rPr>
        <w:t>მიუხედავად იმისა, თქვენი საკითხი გადაწყდა თუ არა დადებითად, მთლიანობაში რამდენად კმაყოფილი ხართ ცენტრის მომსახურებით / კონსულტაციის პროცესით?</w:t>
      </w:r>
      <w:r w:rsidRPr="0082598A">
        <w:rPr>
          <w:rFonts w:ascii="Sylfaen" w:hAnsi="Sylfaen"/>
          <w:b/>
        </w:rPr>
        <w:tab/>
      </w:r>
    </w:p>
    <w:tbl>
      <w:tblPr>
        <w:tblW w:w="9140"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7"/>
        <w:gridCol w:w="1118"/>
        <w:gridCol w:w="1297"/>
        <w:gridCol w:w="1297"/>
        <w:gridCol w:w="2591"/>
      </w:tblGrid>
      <w:tr w:rsidR="0082598A" w:rsidRPr="0082598A" w:rsidTr="0082598A">
        <w:trPr>
          <w:trHeight w:val="793"/>
        </w:trPr>
        <w:tc>
          <w:tcPr>
            <w:tcW w:w="2837"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სრუალიად უკმაყოფილო</w:t>
            </w:r>
          </w:p>
        </w:tc>
        <w:tc>
          <w:tcPr>
            <w:tcW w:w="3712" w:type="dxa"/>
            <w:gridSpan w:val="3"/>
          </w:tcPr>
          <w:p w:rsidR="0082598A" w:rsidRPr="0082598A" w:rsidRDefault="00D8385E" w:rsidP="0082598A">
            <w:pPr>
              <w:spacing w:after="0" w:line="240" w:lineRule="auto"/>
              <w:jc w:val="center"/>
              <w:rPr>
                <w:rFonts w:ascii="Sylfaen" w:hAnsi="Sylfaen"/>
                <w:lang w:val="ka-GE"/>
              </w:rPr>
            </w:pPr>
            <w:r>
              <w:rPr>
                <w:rFonts w:ascii="Sylfaen" w:hAnsi="Sylfaen"/>
                <w:noProof/>
              </w:rPr>
              <mc:AlternateContent>
                <mc:Choice Requires="wps">
                  <w:drawing>
                    <wp:anchor distT="0" distB="0" distL="114300" distR="114300" simplePos="0" relativeHeight="251658752" behindDoc="0" locked="0" layoutInCell="1" allowOverlap="1">
                      <wp:simplePos x="0" y="0"/>
                      <wp:positionH relativeFrom="column">
                        <wp:posOffset>468630</wp:posOffset>
                      </wp:positionH>
                      <wp:positionV relativeFrom="paragraph">
                        <wp:posOffset>124460</wp:posOffset>
                      </wp:positionV>
                      <wp:extent cx="1607185" cy="179705"/>
                      <wp:effectExtent l="6985" t="19685" r="33655" b="19685"/>
                      <wp:wrapNone/>
                      <wp:docPr id="24"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7185" cy="179705"/>
                              </a:xfrm>
                              <a:prstGeom prst="rightArrow">
                                <a:avLst>
                                  <a:gd name="adj1" fmla="val 50000"/>
                                  <a:gd name="adj2" fmla="val 2235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764BCB" id="AutoShape 9" o:spid="_x0000_s1026" type="#_x0000_t13" style="position:absolute;margin-left:36.9pt;margin-top:9.8pt;width:126.55pt;height:14.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"/>
                  </w:pict>
                </mc:Fallback>
              </mc:AlternateContent>
            </w:r>
          </w:p>
        </w:tc>
        <w:tc>
          <w:tcPr>
            <w:tcW w:w="2591" w:type="dxa"/>
            <w:tcBorders>
              <w:right w:val="single" w:sz="4" w:space="0" w:color="auto"/>
            </w:tcBorders>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სრულიად კმაყოფილი</w:t>
            </w:r>
          </w:p>
        </w:tc>
      </w:tr>
      <w:tr w:rsidR="0082598A" w:rsidRPr="0082598A" w:rsidTr="0082598A">
        <w:tc>
          <w:tcPr>
            <w:tcW w:w="2837"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1118"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1297"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1297"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2591"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r>
    </w:tbl>
    <w:p w:rsidR="0082598A" w:rsidRPr="0082598A" w:rsidRDefault="0082598A" w:rsidP="0082598A">
      <w:pPr>
        <w:pStyle w:val="ListParagraph"/>
        <w:rPr>
          <w:rFonts w:ascii="Sylfaen" w:hAnsi="Sylfaen"/>
          <w:b/>
        </w:rPr>
      </w:pPr>
    </w:p>
    <w:p w:rsidR="0082598A" w:rsidRPr="0082598A" w:rsidRDefault="0082598A" w:rsidP="0082598A">
      <w:pPr>
        <w:pStyle w:val="ListParagraph"/>
        <w:rPr>
          <w:rFonts w:ascii="Sylfaen" w:hAnsi="Sylfaen"/>
          <w:b/>
        </w:rPr>
      </w:pPr>
    </w:p>
    <w:p w:rsidR="0082598A" w:rsidRPr="0082598A" w:rsidRDefault="0082598A" w:rsidP="00AA7495">
      <w:pPr>
        <w:pStyle w:val="ListParagraph"/>
        <w:numPr>
          <w:ilvl w:val="0"/>
          <w:numId w:val="3"/>
        </w:numPr>
        <w:spacing w:after="160" w:line="259" w:lineRule="auto"/>
        <w:rPr>
          <w:rFonts w:ascii="Sylfaen" w:hAnsi="Sylfaen"/>
          <w:b/>
        </w:rPr>
      </w:pPr>
      <w:r w:rsidRPr="0082598A">
        <w:rPr>
          <w:rFonts w:ascii="Sylfaen" w:hAnsi="Sylfaen"/>
          <w:b/>
        </w:rPr>
        <w:t>დამატებით რა სახის სერვისის მიღებას ისურვებდით განათლების ხარისხის განვითარების ეროვნული ცენტრისგან?</w:t>
      </w:r>
    </w:p>
    <w:p w:rsidR="0082598A" w:rsidRPr="0082598A" w:rsidRDefault="0082598A" w:rsidP="0082598A">
      <w:pPr>
        <w:pStyle w:val="ListParagraph"/>
        <w:widowControl w:val="0"/>
        <w:spacing w:before="120" w:after="0" w:line="240" w:lineRule="auto"/>
        <w:contextualSpacing w:val="0"/>
        <w:rPr>
          <w:rFonts w:ascii="Sylfaen" w:hAnsi="Sylfaen"/>
          <w:b/>
        </w:rPr>
      </w:pPr>
      <w:r w:rsidRPr="0082598A">
        <w:rPr>
          <w:rFonts w:ascii="Sylfaen" w:hAnsi="Sylfaen"/>
          <w:b/>
        </w:rPr>
        <w:t>_______________________________________________________________________________</w:t>
      </w:r>
    </w:p>
    <w:p w:rsidR="0082598A" w:rsidRPr="0082598A" w:rsidRDefault="0082598A" w:rsidP="0082598A">
      <w:pPr>
        <w:pStyle w:val="ListParagraph"/>
        <w:rPr>
          <w:rFonts w:ascii="Sylfaen" w:hAnsi="Sylfaen"/>
          <w:b/>
        </w:rPr>
      </w:pPr>
    </w:p>
    <w:p w:rsidR="0082598A" w:rsidRPr="0082598A" w:rsidRDefault="0082598A" w:rsidP="00AA7495">
      <w:pPr>
        <w:pStyle w:val="ListParagraph"/>
        <w:numPr>
          <w:ilvl w:val="0"/>
          <w:numId w:val="3"/>
        </w:numPr>
        <w:spacing w:after="160" w:line="259" w:lineRule="auto"/>
        <w:rPr>
          <w:rFonts w:ascii="Sylfaen" w:hAnsi="Sylfaen"/>
          <w:b/>
        </w:rPr>
      </w:pPr>
      <w:r w:rsidRPr="0082598A">
        <w:rPr>
          <w:rFonts w:ascii="Sylfaen" w:hAnsi="Sylfaen"/>
          <w:b/>
        </w:rPr>
        <w:t>შეგქმნიათ თუ არა რაიმე პრობლემა ცენტრის სერვისის მიღების დროს? (დადებითი პასუხის შემთხვევაში გთხოვთ აღწეროთ პრობლემა)</w:t>
      </w:r>
    </w:p>
    <w:p w:rsidR="0082598A" w:rsidRPr="0082598A" w:rsidRDefault="0082598A" w:rsidP="0082598A">
      <w:pPr>
        <w:widowControl w:val="0"/>
        <w:spacing w:before="120" w:after="0" w:line="240" w:lineRule="auto"/>
        <w:ind w:left="720"/>
        <w:rPr>
          <w:rFonts w:ascii="Sylfaen" w:hAnsi="Sylfaen"/>
          <w:b/>
        </w:rPr>
      </w:pPr>
      <w:r w:rsidRPr="0082598A">
        <w:rPr>
          <w:rFonts w:ascii="Sylfaen" w:hAnsi="Sylfaen"/>
          <w:b/>
        </w:rPr>
        <w:t>_______________________________________________________________________________</w:t>
      </w:r>
    </w:p>
    <w:p w:rsidR="0082598A" w:rsidRPr="0082598A" w:rsidRDefault="0082598A" w:rsidP="0082598A">
      <w:pPr>
        <w:widowControl w:val="0"/>
        <w:spacing w:before="120" w:after="0" w:line="240" w:lineRule="auto"/>
        <w:ind w:left="720"/>
        <w:rPr>
          <w:rFonts w:ascii="Sylfaen" w:hAnsi="Sylfaen"/>
          <w:b/>
        </w:rPr>
      </w:pPr>
      <w:r w:rsidRPr="0082598A">
        <w:rPr>
          <w:rFonts w:ascii="Sylfaen" w:hAnsi="Sylfaen"/>
          <w:b/>
        </w:rPr>
        <w:t>_______________________________________________________________________________</w:t>
      </w:r>
    </w:p>
    <w:p w:rsidR="0082598A" w:rsidRPr="0082598A" w:rsidRDefault="0082598A" w:rsidP="0082598A">
      <w:pPr>
        <w:widowControl w:val="0"/>
        <w:spacing w:before="120" w:after="0" w:line="240" w:lineRule="auto"/>
        <w:ind w:left="720"/>
        <w:rPr>
          <w:rFonts w:ascii="Sylfaen" w:hAnsi="Sylfaen"/>
          <w:b/>
        </w:rPr>
      </w:pPr>
      <w:r w:rsidRPr="0082598A">
        <w:rPr>
          <w:rFonts w:ascii="Sylfaen" w:hAnsi="Sylfaen"/>
          <w:b/>
        </w:rPr>
        <w:t>_______________________________________________________________________________</w:t>
      </w:r>
    </w:p>
    <w:p w:rsidR="0082598A" w:rsidRPr="0082598A" w:rsidRDefault="0082598A" w:rsidP="0082598A">
      <w:pPr>
        <w:widowControl w:val="0"/>
        <w:spacing w:before="120" w:after="0" w:line="240" w:lineRule="auto"/>
        <w:rPr>
          <w:rFonts w:ascii="Sylfaen" w:hAnsi="Sylfaen"/>
          <w:b/>
          <w:lang w:val="ka-GE"/>
        </w:rPr>
      </w:pPr>
    </w:p>
    <w:p w:rsidR="0082598A" w:rsidRPr="0048584A" w:rsidRDefault="0082598A" w:rsidP="00AA7495">
      <w:pPr>
        <w:pStyle w:val="ListParagraph"/>
        <w:widowControl w:val="0"/>
        <w:numPr>
          <w:ilvl w:val="0"/>
          <w:numId w:val="3"/>
        </w:numPr>
        <w:spacing w:before="120" w:after="0" w:line="240" w:lineRule="auto"/>
        <w:rPr>
          <w:rFonts w:ascii="Sylfaen" w:hAnsi="Sylfaen"/>
          <w:b/>
          <w:sz w:val="20"/>
          <w:szCs w:val="20"/>
          <w:lang w:val="ka-GE"/>
        </w:rPr>
      </w:pPr>
      <w:r w:rsidRPr="0048584A">
        <w:rPr>
          <w:rFonts w:ascii="Sylfaen" w:hAnsi="Sylfaen"/>
          <w:b/>
          <w:sz w:val="20"/>
          <w:szCs w:val="20"/>
          <w:lang w:val="ka-GE"/>
        </w:rPr>
        <w:t>თქვენი აზრით, რა გაა</w:t>
      </w:r>
      <w:r>
        <w:rPr>
          <w:rFonts w:ascii="Sylfaen" w:hAnsi="Sylfaen"/>
          <w:b/>
          <w:sz w:val="20"/>
          <w:szCs w:val="20"/>
          <w:lang w:val="ka-GE"/>
        </w:rPr>
        <w:t>უ</w:t>
      </w:r>
      <w:r w:rsidRPr="0048584A">
        <w:rPr>
          <w:rFonts w:ascii="Sylfaen" w:hAnsi="Sylfaen"/>
          <w:b/>
          <w:sz w:val="20"/>
          <w:szCs w:val="20"/>
          <w:lang w:val="ka-GE"/>
        </w:rPr>
        <w:t xml:space="preserve">მჯობესებდა </w:t>
      </w:r>
      <w:r w:rsidRPr="0048584A">
        <w:rPr>
          <w:rFonts w:ascii="Sylfaen" w:hAnsi="Sylfaen"/>
          <w:b/>
          <w:sz w:val="20"/>
          <w:szCs w:val="20"/>
        </w:rPr>
        <w:t xml:space="preserve">ცენტრის </w:t>
      </w:r>
      <w:r w:rsidRPr="0048584A">
        <w:rPr>
          <w:rFonts w:ascii="Sylfaen" w:hAnsi="Sylfaen"/>
          <w:b/>
          <w:sz w:val="20"/>
          <w:szCs w:val="20"/>
          <w:lang w:val="ka-GE"/>
        </w:rPr>
        <w:t xml:space="preserve">მომსახურებას? </w:t>
      </w:r>
      <w:r>
        <w:rPr>
          <w:rFonts w:ascii="Sylfaen" w:hAnsi="Sylfaen"/>
          <w:b/>
          <w:sz w:val="20"/>
          <w:szCs w:val="20"/>
          <w:lang w:val="ka-GE"/>
        </w:rPr>
        <w:t>რა რეკომენდაციები გექნებოდათ ცენტრისთვის?</w:t>
      </w:r>
    </w:p>
    <w:p w:rsidR="0082598A" w:rsidRPr="0048584A" w:rsidRDefault="0082598A" w:rsidP="0082598A">
      <w:pPr>
        <w:widowControl w:val="0"/>
        <w:spacing w:before="120" w:after="0" w:line="240" w:lineRule="auto"/>
        <w:ind w:left="720"/>
        <w:rPr>
          <w:rFonts w:ascii="Sylfaen" w:hAnsi="Sylfaen"/>
          <w:b/>
          <w:sz w:val="20"/>
          <w:szCs w:val="20"/>
        </w:rPr>
      </w:pPr>
      <w:r w:rsidRPr="0048584A">
        <w:rPr>
          <w:rFonts w:ascii="Sylfaen" w:hAnsi="Sylfaen"/>
          <w:b/>
          <w:sz w:val="20"/>
          <w:szCs w:val="20"/>
        </w:rPr>
        <w:t>_______________________________________________________________________________</w:t>
      </w:r>
    </w:p>
    <w:p w:rsidR="0082598A" w:rsidRPr="0048584A" w:rsidRDefault="0082598A" w:rsidP="0082598A">
      <w:pPr>
        <w:widowControl w:val="0"/>
        <w:spacing w:before="120" w:after="0" w:line="240" w:lineRule="auto"/>
        <w:ind w:left="720"/>
        <w:rPr>
          <w:rFonts w:ascii="Sylfaen" w:hAnsi="Sylfaen"/>
          <w:b/>
          <w:sz w:val="20"/>
          <w:szCs w:val="20"/>
        </w:rPr>
      </w:pPr>
      <w:r w:rsidRPr="0048584A">
        <w:rPr>
          <w:rFonts w:ascii="Sylfaen" w:hAnsi="Sylfaen"/>
          <w:b/>
          <w:sz w:val="20"/>
          <w:szCs w:val="20"/>
        </w:rPr>
        <w:t>_______________________________________________________________________________</w:t>
      </w:r>
    </w:p>
    <w:p w:rsidR="0082598A" w:rsidRPr="0082598A" w:rsidRDefault="0082598A" w:rsidP="0082598A">
      <w:pPr>
        <w:rPr>
          <w:rFonts w:ascii="Sylfaen" w:hAnsi="Sylfaen"/>
          <w:b/>
          <w:lang w:val="ka-GE"/>
        </w:rPr>
      </w:pPr>
      <w:r w:rsidRPr="0082598A">
        <w:rPr>
          <w:rFonts w:ascii="Sylfaen" w:hAnsi="Sylfaen"/>
          <w:b/>
          <w:lang w:val="ka-GE"/>
        </w:rPr>
        <w:t>დემოგრაფიული მონაცემები</w:t>
      </w:r>
    </w:p>
    <w:p w:rsidR="0082598A" w:rsidRPr="0082598A" w:rsidRDefault="0082598A" w:rsidP="00AA7495">
      <w:pPr>
        <w:pStyle w:val="ListParagraph"/>
        <w:numPr>
          <w:ilvl w:val="0"/>
          <w:numId w:val="3"/>
        </w:numPr>
        <w:rPr>
          <w:rFonts w:ascii="Sylfaen" w:hAnsi="Sylfaen"/>
          <w:b/>
          <w:bCs/>
        </w:rPr>
      </w:pPr>
      <w:r w:rsidRPr="0082598A">
        <w:rPr>
          <w:rFonts w:ascii="Sylfaen" w:hAnsi="Sylfaen"/>
          <w:b/>
          <w:bCs/>
        </w:rPr>
        <w:t>სქესი</w:t>
      </w:r>
    </w:p>
    <w:tbl>
      <w:tblPr>
        <w:tblStyle w:val="TableGrid"/>
        <w:tblW w:w="0" w:type="auto"/>
        <w:tblInd w:w="720" w:type="dxa"/>
        <w:tblLook w:val="04A0" w:firstRow="1" w:lastRow="0" w:firstColumn="1" w:lastColumn="0" w:noHBand="0" w:noVBand="1"/>
      </w:tblPr>
      <w:tblGrid>
        <w:gridCol w:w="853"/>
        <w:gridCol w:w="436"/>
      </w:tblGrid>
      <w:tr w:rsidR="0082598A" w:rsidRPr="0082598A" w:rsidTr="0082598A">
        <w:tc>
          <w:tcPr>
            <w:tcW w:w="853" w:type="dxa"/>
          </w:tcPr>
          <w:p w:rsidR="0082598A" w:rsidRPr="0082598A" w:rsidRDefault="0082598A" w:rsidP="0082598A">
            <w:pPr>
              <w:pStyle w:val="ListParagraph"/>
              <w:ind w:left="0"/>
              <w:rPr>
                <w:rFonts w:ascii="Sylfaen" w:hAnsi="Sylfaen"/>
              </w:rPr>
            </w:pPr>
            <w:r w:rsidRPr="0082598A">
              <w:rPr>
                <w:rFonts w:ascii="Sylfaen" w:hAnsi="Sylfaen"/>
              </w:rPr>
              <w:t>კაცი</w:t>
            </w:r>
          </w:p>
        </w:tc>
        <w:tc>
          <w:tcPr>
            <w:tcW w:w="436" w:type="dxa"/>
          </w:tcPr>
          <w:p w:rsidR="0082598A" w:rsidRPr="0082598A" w:rsidRDefault="0082598A" w:rsidP="0082598A">
            <w:pPr>
              <w:pStyle w:val="ListParagraph"/>
              <w:ind w:left="0"/>
              <w:rPr>
                <w:rFonts w:ascii="Sylfaen" w:hAnsi="Sylfaen"/>
              </w:rPr>
            </w:pPr>
            <w:r w:rsidRPr="0082598A">
              <w:rPr>
                <w:rFonts w:ascii="Sylfaen" w:hAnsi="Sylfaen"/>
              </w:rPr>
              <w:t>1</w:t>
            </w:r>
          </w:p>
        </w:tc>
      </w:tr>
      <w:tr w:rsidR="0082598A" w:rsidRPr="0082598A" w:rsidTr="0082598A">
        <w:tc>
          <w:tcPr>
            <w:tcW w:w="853" w:type="dxa"/>
          </w:tcPr>
          <w:p w:rsidR="0082598A" w:rsidRPr="0082598A" w:rsidRDefault="0082598A" w:rsidP="0082598A">
            <w:pPr>
              <w:pStyle w:val="ListParagraph"/>
              <w:ind w:left="0"/>
              <w:rPr>
                <w:rFonts w:ascii="Sylfaen" w:hAnsi="Sylfaen"/>
              </w:rPr>
            </w:pPr>
            <w:r w:rsidRPr="0082598A">
              <w:rPr>
                <w:rFonts w:ascii="Sylfaen" w:hAnsi="Sylfaen"/>
              </w:rPr>
              <w:t>ქალი</w:t>
            </w:r>
          </w:p>
        </w:tc>
        <w:tc>
          <w:tcPr>
            <w:tcW w:w="436" w:type="dxa"/>
          </w:tcPr>
          <w:p w:rsidR="0082598A" w:rsidRPr="0082598A" w:rsidRDefault="0082598A" w:rsidP="0082598A">
            <w:pPr>
              <w:pStyle w:val="ListParagraph"/>
              <w:ind w:left="0"/>
              <w:rPr>
                <w:rFonts w:ascii="Sylfaen" w:hAnsi="Sylfaen"/>
              </w:rPr>
            </w:pPr>
            <w:r w:rsidRPr="0082598A">
              <w:rPr>
                <w:rFonts w:ascii="Sylfaen" w:hAnsi="Sylfaen"/>
              </w:rPr>
              <w:t>2</w:t>
            </w:r>
          </w:p>
        </w:tc>
      </w:tr>
    </w:tbl>
    <w:p w:rsidR="0082598A" w:rsidRPr="0082598A" w:rsidRDefault="0082598A" w:rsidP="0082598A">
      <w:pPr>
        <w:pStyle w:val="ListParagraph"/>
        <w:spacing w:after="0"/>
        <w:rPr>
          <w:rFonts w:ascii="Sylfaen" w:hAnsi="Sylfaen"/>
        </w:rPr>
      </w:pPr>
    </w:p>
    <w:p w:rsidR="0082598A" w:rsidRPr="0082598A" w:rsidRDefault="0082598A" w:rsidP="00AA7495">
      <w:pPr>
        <w:pStyle w:val="ListParagraph"/>
        <w:numPr>
          <w:ilvl w:val="0"/>
          <w:numId w:val="3"/>
        </w:numPr>
        <w:rPr>
          <w:rFonts w:ascii="Sylfaen" w:hAnsi="Sylfaen"/>
          <w:b/>
          <w:bCs/>
        </w:rPr>
      </w:pPr>
      <w:r w:rsidRPr="0082598A">
        <w:rPr>
          <w:rFonts w:ascii="Sylfaen" w:hAnsi="Sylfaen"/>
          <w:b/>
          <w:bCs/>
        </w:rPr>
        <w:t>ასაკი</w:t>
      </w:r>
    </w:p>
    <w:tbl>
      <w:tblPr>
        <w:tblStyle w:val="TableGrid"/>
        <w:tblW w:w="0" w:type="auto"/>
        <w:tblInd w:w="720" w:type="dxa"/>
        <w:tblLook w:val="04A0" w:firstRow="1" w:lastRow="0" w:firstColumn="1" w:lastColumn="0" w:noHBand="0" w:noVBand="1"/>
      </w:tblPr>
      <w:tblGrid>
        <w:gridCol w:w="1453"/>
        <w:gridCol w:w="1356"/>
      </w:tblGrid>
      <w:tr w:rsidR="0082598A" w:rsidRPr="0082598A" w:rsidTr="0082598A">
        <w:tc>
          <w:tcPr>
            <w:tcW w:w="1453" w:type="dxa"/>
          </w:tcPr>
          <w:p w:rsidR="0082598A" w:rsidRPr="0082598A" w:rsidRDefault="0082598A" w:rsidP="0082598A">
            <w:pPr>
              <w:pStyle w:val="ListParagraph"/>
              <w:ind w:left="0"/>
              <w:rPr>
                <w:rFonts w:ascii="Sylfaen" w:hAnsi="Sylfaen"/>
              </w:rPr>
            </w:pPr>
          </w:p>
        </w:tc>
        <w:tc>
          <w:tcPr>
            <w:tcW w:w="1356" w:type="dxa"/>
          </w:tcPr>
          <w:p w:rsidR="0082598A" w:rsidRPr="0082598A" w:rsidRDefault="0082598A" w:rsidP="0082598A">
            <w:pPr>
              <w:pStyle w:val="ListParagraph"/>
              <w:ind w:left="0"/>
              <w:rPr>
                <w:rFonts w:ascii="Sylfaen" w:hAnsi="Sylfaen"/>
                <w:b/>
              </w:rPr>
            </w:pPr>
            <w:r w:rsidRPr="0082598A">
              <w:rPr>
                <w:rFonts w:ascii="Sylfaen" w:eastAsia="Times New Roman" w:hAnsi="Sylfaen" w:cs="Times New Roman"/>
                <w:b/>
                <w:color w:val="000000"/>
              </w:rPr>
              <w:t>შემოხაზეთ</w:t>
            </w:r>
          </w:p>
        </w:tc>
      </w:tr>
      <w:tr w:rsidR="0082598A" w:rsidRPr="0082598A" w:rsidTr="0082598A">
        <w:tc>
          <w:tcPr>
            <w:tcW w:w="1453" w:type="dxa"/>
          </w:tcPr>
          <w:p w:rsidR="0082598A" w:rsidRPr="0082598A" w:rsidRDefault="0082598A" w:rsidP="0082598A">
            <w:pPr>
              <w:pStyle w:val="ListParagraph"/>
              <w:ind w:left="0"/>
              <w:rPr>
                <w:rFonts w:ascii="Sylfaen" w:hAnsi="Sylfaen"/>
              </w:rPr>
            </w:pPr>
            <w:r w:rsidRPr="0082598A">
              <w:rPr>
                <w:rFonts w:ascii="Sylfaen" w:hAnsi="Sylfaen"/>
              </w:rPr>
              <w:t>18-25 წელი</w:t>
            </w:r>
          </w:p>
        </w:tc>
        <w:tc>
          <w:tcPr>
            <w:tcW w:w="1356" w:type="dxa"/>
          </w:tcPr>
          <w:p w:rsidR="0082598A" w:rsidRPr="0082598A" w:rsidRDefault="0082598A" w:rsidP="0082598A">
            <w:pPr>
              <w:pStyle w:val="ListParagraph"/>
              <w:ind w:left="0"/>
              <w:jc w:val="center"/>
              <w:rPr>
                <w:rFonts w:ascii="Sylfaen" w:hAnsi="Sylfaen"/>
              </w:rPr>
            </w:pPr>
            <w:r w:rsidRPr="0082598A">
              <w:rPr>
                <w:rFonts w:ascii="Sylfaen" w:hAnsi="Sylfaen"/>
              </w:rPr>
              <w:t>1</w:t>
            </w:r>
          </w:p>
        </w:tc>
      </w:tr>
      <w:tr w:rsidR="0082598A" w:rsidRPr="0082598A" w:rsidTr="0082598A">
        <w:tc>
          <w:tcPr>
            <w:tcW w:w="1453" w:type="dxa"/>
          </w:tcPr>
          <w:p w:rsidR="0082598A" w:rsidRPr="0082598A" w:rsidRDefault="0082598A" w:rsidP="0082598A">
            <w:pPr>
              <w:pStyle w:val="ListParagraph"/>
              <w:ind w:left="0"/>
              <w:rPr>
                <w:rFonts w:ascii="Sylfaen" w:hAnsi="Sylfaen"/>
              </w:rPr>
            </w:pPr>
            <w:r w:rsidRPr="0082598A">
              <w:rPr>
                <w:rFonts w:ascii="Sylfaen" w:hAnsi="Sylfaen"/>
              </w:rPr>
              <w:t>25-35</w:t>
            </w:r>
          </w:p>
        </w:tc>
        <w:tc>
          <w:tcPr>
            <w:tcW w:w="1356" w:type="dxa"/>
          </w:tcPr>
          <w:p w:rsidR="0082598A" w:rsidRPr="0082598A" w:rsidRDefault="0082598A" w:rsidP="0082598A">
            <w:pPr>
              <w:pStyle w:val="ListParagraph"/>
              <w:ind w:left="0"/>
              <w:jc w:val="center"/>
              <w:rPr>
                <w:rFonts w:ascii="Sylfaen" w:hAnsi="Sylfaen"/>
              </w:rPr>
            </w:pPr>
            <w:r w:rsidRPr="0082598A">
              <w:rPr>
                <w:rFonts w:ascii="Sylfaen" w:hAnsi="Sylfaen"/>
              </w:rPr>
              <w:t>2</w:t>
            </w:r>
          </w:p>
        </w:tc>
      </w:tr>
      <w:tr w:rsidR="0082598A" w:rsidRPr="0082598A" w:rsidTr="0082598A">
        <w:tc>
          <w:tcPr>
            <w:tcW w:w="1453" w:type="dxa"/>
          </w:tcPr>
          <w:p w:rsidR="0082598A" w:rsidRPr="0082598A" w:rsidRDefault="0082598A" w:rsidP="0082598A">
            <w:pPr>
              <w:pStyle w:val="ListParagraph"/>
              <w:ind w:left="0"/>
              <w:rPr>
                <w:rFonts w:ascii="Sylfaen" w:hAnsi="Sylfaen"/>
              </w:rPr>
            </w:pPr>
            <w:r w:rsidRPr="0082598A">
              <w:rPr>
                <w:rFonts w:ascii="Sylfaen" w:hAnsi="Sylfaen"/>
              </w:rPr>
              <w:t>36-45</w:t>
            </w:r>
          </w:p>
        </w:tc>
        <w:tc>
          <w:tcPr>
            <w:tcW w:w="1356" w:type="dxa"/>
          </w:tcPr>
          <w:p w:rsidR="0082598A" w:rsidRPr="0082598A" w:rsidRDefault="0082598A" w:rsidP="0082598A">
            <w:pPr>
              <w:pStyle w:val="ListParagraph"/>
              <w:ind w:left="0"/>
              <w:jc w:val="center"/>
              <w:rPr>
                <w:rFonts w:ascii="Sylfaen" w:hAnsi="Sylfaen"/>
              </w:rPr>
            </w:pPr>
            <w:r w:rsidRPr="0082598A">
              <w:rPr>
                <w:rFonts w:ascii="Sylfaen" w:hAnsi="Sylfaen"/>
              </w:rPr>
              <w:t>3</w:t>
            </w:r>
          </w:p>
        </w:tc>
      </w:tr>
      <w:tr w:rsidR="0082598A" w:rsidRPr="0082598A" w:rsidTr="0082598A">
        <w:tc>
          <w:tcPr>
            <w:tcW w:w="1453" w:type="dxa"/>
          </w:tcPr>
          <w:p w:rsidR="0082598A" w:rsidRPr="0082598A" w:rsidRDefault="0082598A" w:rsidP="0082598A">
            <w:pPr>
              <w:pStyle w:val="ListParagraph"/>
              <w:ind w:left="0"/>
              <w:rPr>
                <w:rFonts w:ascii="Sylfaen" w:hAnsi="Sylfaen"/>
              </w:rPr>
            </w:pPr>
            <w:r w:rsidRPr="0082598A">
              <w:rPr>
                <w:rFonts w:ascii="Sylfaen" w:hAnsi="Sylfaen"/>
              </w:rPr>
              <w:t>46-55</w:t>
            </w:r>
          </w:p>
        </w:tc>
        <w:tc>
          <w:tcPr>
            <w:tcW w:w="1356" w:type="dxa"/>
          </w:tcPr>
          <w:p w:rsidR="0082598A" w:rsidRPr="0082598A" w:rsidRDefault="0082598A" w:rsidP="0082598A">
            <w:pPr>
              <w:pStyle w:val="ListParagraph"/>
              <w:ind w:left="0"/>
              <w:jc w:val="center"/>
              <w:rPr>
                <w:rFonts w:ascii="Sylfaen" w:hAnsi="Sylfaen"/>
              </w:rPr>
            </w:pPr>
            <w:r w:rsidRPr="0082598A">
              <w:rPr>
                <w:rFonts w:ascii="Sylfaen" w:hAnsi="Sylfaen"/>
              </w:rPr>
              <w:t>4</w:t>
            </w:r>
          </w:p>
        </w:tc>
      </w:tr>
      <w:tr w:rsidR="0082598A" w:rsidRPr="0082598A" w:rsidTr="0082598A">
        <w:tc>
          <w:tcPr>
            <w:tcW w:w="1453" w:type="dxa"/>
          </w:tcPr>
          <w:p w:rsidR="0082598A" w:rsidRPr="0082598A" w:rsidRDefault="0082598A" w:rsidP="0082598A">
            <w:pPr>
              <w:pStyle w:val="ListParagraph"/>
              <w:ind w:left="0"/>
              <w:rPr>
                <w:rFonts w:ascii="Sylfaen" w:hAnsi="Sylfaen"/>
              </w:rPr>
            </w:pPr>
            <w:r w:rsidRPr="0082598A">
              <w:rPr>
                <w:rFonts w:ascii="Sylfaen" w:hAnsi="Sylfaen"/>
              </w:rPr>
              <w:t>56 და მეტი</w:t>
            </w:r>
          </w:p>
        </w:tc>
        <w:tc>
          <w:tcPr>
            <w:tcW w:w="1356" w:type="dxa"/>
          </w:tcPr>
          <w:p w:rsidR="0082598A" w:rsidRPr="0082598A" w:rsidRDefault="0082598A" w:rsidP="0082598A">
            <w:pPr>
              <w:pStyle w:val="ListParagraph"/>
              <w:ind w:left="0"/>
              <w:jc w:val="center"/>
              <w:rPr>
                <w:rFonts w:ascii="Sylfaen" w:hAnsi="Sylfaen"/>
              </w:rPr>
            </w:pPr>
            <w:r w:rsidRPr="0082598A">
              <w:rPr>
                <w:rFonts w:ascii="Sylfaen" w:hAnsi="Sylfaen"/>
              </w:rPr>
              <w:t>5</w:t>
            </w:r>
          </w:p>
        </w:tc>
      </w:tr>
    </w:tbl>
    <w:p w:rsidR="0082598A" w:rsidRPr="0082598A" w:rsidRDefault="0082598A" w:rsidP="0082598A">
      <w:pPr>
        <w:pStyle w:val="ListParagraph"/>
        <w:spacing w:after="0"/>
        <w:rPr>
          <w:rFonts w:ascii="Sylfaen" w:hAnsi="Sylfaen"/>
        </w:rPr>
      </w:pPr>
    </w:p>
    <w:p w:rsidR="0082598A" w:rsidRPr="0082598A" w:rsidRDefault="0082598A" w:rsidP="00AA7495">
      <w:pPr>
        <w:pStyle w:val="ListParagraph"/>
        <w:numPr>
          <w:ilvl w:val="0"/>
          <w:numId w:val="3"/>
        </w:numPr>
        <w:rPr>
          <w:rFonts w:ascii="Sylfaen" w:hAnsi="Sylfaen"/>
          <w:b/>
          <w:bCs/>
        </w:rPr>
      </w:pPr>
      <w:r w:rsidRPr="0082598A">
        <w:rPr>
          <w:rFonts w:ascii="Sylfaen" w:hAnsi="Sylfaen"/>
          <w:b/>
          <w:bCs/>
        </w:rPr>
        <w:t>განათლება</w:t>
      </w:r>
    </w:p>
    <w:tbl>
      <w:tblPr>
        <w:tblW w:w="5608" w:type="dxa"/>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6"/>
        <w:gridCol w:w="1852"/>
      </w:tblGrid>
      <w:tr w:rsidR="0082598A" w:rsidRPr="0082598A" w:rsidTr="0082598A">
        <w:trPr>
          <w:trHeight w:val="265"/>
        </w:trPr>
        <w:tc>
          <w:tcPr>
            <w:tcW w:w="3756" w:type="dxa"/>
            <w:tcBorders>
              <w:left w:val="single" w:sz="4" w:space="0" w:color="auto"/>
            </w:tcBorders>
            <w:shd w:val="clear" w:color="auto" w:fill="auto"/>
            <w:noWrap/>
            <w:vAlign w:val="bottom"/>
            <w:hideMark/>
          </w:tcPr>
          <w:p w:rsidR="0082598A" w:rsidRPr="0082598A" w:rsidRDefault="0082598A" w:rsidP="0082598A">
            <w:pPr>
              <w:keepNext/>
              <w:spacing w:after="0" w:line="240" w:lineRule="auto"/>
              <w:rPr>
                <w:rFonts w:ascii="Sylfaen" w:eastAsia="Times New Roman" w:hAnsi="Sylfaen" w:cs="Times New Roman"/>
                <w:color w:val="000000"/>
                <w:lang w:val="ka-GE"/>
              </w:rPr>
            </w:pPr>
          </w:p>
        </w:tc>
        <w:tc>
          <w:tcPr>
            <w:tcW w:w="1852" w:type="dxa"/>
            <w:shd w:val="clear" w:color="auto" w:fill="auto"/>
            <w:noWrap/>
            <w:vAlign w:val="bottom"/>
            <w:hideMark/>
          </w:tcPr>
          <w:p w:rsidR="0082598A" w:rsidRPr="0082598A" w:rsidRDefault="0082598A" w:rsidP="0082598A">
            <w:pPr>
              <w:keepNext/>
              <w:spacing w:after="0" w:line="240" w:lineRule="auto"/>
              <w:jc w:val="center"/>
              <w:rPr>
                <w:rFonts w:ascii="Calibri" w:hAnsi="Calibri"/>
                <w:b/>
                <w:color w:val="000000"/>
              </w:rPr>
            </w:pPr>
            <w:r w:rsidRPr="0082598A">
              <w:rPr>
                <w:rFonts w:ascii="Sylfaen" w:eastAsia="Times New Roman" w:hAnsi="Sylfaen" w:cs="Times New Roman"/>
                <w:b/>
                <w:color w:val="000000"/>
                <w:lang w:val="ka-GE"/>
              </w:rPr>
              <w:t>შემოხაზეთ</w:t>
            </w:r>
          </w:p>
        </w:tc>
      </w:tr>
      <w:tr w:rsidR="0082598A" w:rsidRPr="0082598A" w:rsidTr="0082598A">
        <w:trPr>
          <w:trHeight w:val="211"/>
        </w:trPr>
        <w:tc>
          <w:tcPr>
            <w:tcW w:w="3756" w:type="dxa"/>
            <w:tcBorders>
              <w:left w:val="single" w:sz="4" w:space="0" w:color="auto"/>
            </w:tcBorders>
            <w:shd w:val="clear" w:color="auto" w:fill="auto"/>
            <w:noWrap/>
            <w:hideMark/>
          </w:tcPr>
          <w:p w:rsidR="0082598A" w:rsidRPr="0082598A" w:rsidRDefault="0082598A" w:rsidP="0082598A">
            <w:pPr>
              <w:keepNext/>
              <w:spacing w:after="0" w:line="240" w:lineRule="auto"/>
              <w:rPr>
                <w:rFonts w:ascii="Calibri" w:eastAsia="Times New Roman" w:hAnsi="Calibri" w:cs="Times New Roman"/>
                <w:color w:val="000000"/>
              </w:rPr>
            </w:pPr>
            <w:r w:rsidRPr="0082598A">
              <w:rPr>
                <w:rFonts w:ascii="Sylfaen" w:eastAsia="Times New Roman" w:hAnsi="Sylfaen" w:cs="Times New Roman"/>
                <w:color w:val="000000"/>
              </w:rPr>
              <w:t>არასრული საშუალო</w:t>
            </w:r>
            <w:r w:rsidRPr="0082598A">
              <w:rPr>
                <w:rFonts w:ascii="Calibri" w:eastAsia="Times New Roman" w:hAnsi="Calibri" w:cs="Times New Roman"/>
                <w:color w:val="000000"/>
              </w:rPr>
              <w:t xml:space="preserve">(1-9 </w:t>
            </w:r>
            <w:r w:rsidRPr="0082598A">
              <w:rPr>
                <w:rFonts w:ascii="Sylfaen" w:eastAsia="Times New Roman" w:hAnsi="Sylfaen" w:cs="Times New Roman"/>
                <w:color w:val="000000"/>
              </w:rPr>
              <w:t>/8კლასი</w:t>
            </w:r>
            <w:r w:rsidRPr="0082598A">
              <w:rPr>
                <w:rFonts w:ascii="Calibri" w:eastAsia="Times New Roman" w:hAnsi="Calibri" w:cs="Times New Roman"/>
                <w:color w:val="000000"/>
              </w:rPr>
              <w:t xml:space="preserve">) </w:t>
            </w:r>
          </w:p>
        </w:tc>
        <w:tc>
          <w:tcPr>
            <w:tcW w:w="1852" w:type="dxa"/>
            <w:shd w:val="clear" w:color="auto" w:fill="auto"/>
            <w:noWrap/>
            <w:hideMark/>
          </w:tcPr>
          <w:p w:rsidR="0082598A" w:rsidRPr="0082598A" w:rsidRDefault="0082598A" w:rsidP="0082598A">
            <w:pPr>
              <w:keepNext/>
              <w:spacing w:after="0" w:line="240" w:lineRule="auto"/>
              <w:jc w:val="center"/>
              <w:rPr>
                <w:rFonts w:ascii="Sylfaen" w:hAnsi="Sylfaen"/>
                <w:color w:val="000000"/>
                <w:lang w:val="ka-GE"/>
              </w:rPr>
            </w:pPr>
            <w:r w:rsidRPr="0082598A">
              <w:rPr>
                <w:rFonts w:ascii="Sylfaen" w:hAnsi="Sylfaen"/>
                <w:color w:val="000000"/>
                <w:lang w:val="ka-GE"/>
              </w:rPr>
              <w:t>1</w:t>
            </w:r>
          </w:p>
        </w:tc>
      </w:tr>
      <w:tr w:rsidR="0082598A" w:rsidRPr="0082598A" w:rsidTr="0082598A">
        <w:trPr>
          <w:trHeight w:val="300"/>
        </w:trPr>
        <w:tc>
          <w:tcPr>
            <w:tcW w:w="3756" w:type="dxa"/>
            <w:tcBorders>
              <w:left w:val="single" w:sz="4" w:space="0" w:color="auto"/>
            </w:tcBorders>
            <w:shd w:val="clear" w:color="auto" w:fill="auto"/>
            <w:noWrap/>
            <w:hideMark/>
          </w:tcPr>
          <w:p w:rsidR="0082598A" w:rsidRPr="0082598A" w:rsidRDefault="0082598A" w:rsidP="0082598A">
            <w:pPr>
              <w:keepNext/>
              <w:spacing w:after="0" w:line="240" w:lineRule="auto"/>
              <w:rPr>
                <w:rFonts w:ascii="Calibri" w:eastAsia="Times New Roman" w:hAnsi="Calibri" w:cs="Times New Roman"/>
                <w:color w:val="000000"/>
              </w:rPr>
            </w:pPr>
            <w:r w:rsidRPr="0082598A">
              <w:rPr>
                <w:rFonts w:ascii="Sylfaen" w:eastAsia="Times New Roman" w:hAnsi="Sylfaen" w:cs="Times New Roman"/>
                <w:color w:val="000000"/>
              </w:rPr>
              <w:t>სრული საშუალო</w:t>
            </w:r>
            <w:r w:rsidRPr="0082598A">
              <w:rPr>
                <w:rFonts w:ascii="Calibri" w:eastAsia="Times New Roman" w:hAnsi="Calibri" w:cs="Times New Roman"/>
                <w:color w:val="000000"/>
              </w:rPr>
              <w:t xml:space="preserve"> </w:t>
            </w:r>
          </w:p>
        </w:tc>
        <w:tc>
          <w:tcPr>
            <w:tcW w:w="1852" w:type="dxa"/>
            <w:shd w:val="clear" w:color="auto" w:fill="auto"/>
            <w:noWrap/>
            <w:hideMark/>
          </w:tcPr>
          <w:p w:rsidR="0082598A" w:rsidRPr="0082598A" w:rsidRDefault="0082598A" w:rsidP="0082598A">
            <w:pPr>
              <w:keepNext/>
              <w:spacing w:after="0" w:line="240" w:lineRule="auto"/>
              <w:jc w:val="center"/>
              <w:rPr>
                <w:rFonts w:ascii="Sylfaen" w:hAnsi="Sylfaen"/>
                <w:color w:val="000000"/>
                <w:lang w:val="ka-GE"/>
              </w:rPr>
            </w:pPr>
            <w:r w:rsidRPr="0082598A">
              <w:rPr>
                <w:rFonts w:ascii="Sylfaen" w:hAnsi="Sylfaen"/>
                <w:color w:val="000000"/>
                <w:lang w:val="ka-GE"/>
              </w:rPr>
              <w:t>2</w:t>
            </w:r>
          </w:p>
        </w:tc>
      </w:tr>
      <w:tr w:rsidR="0082598A" w:rsidRPr="0082598A" w:rsidTr="0082598A">
        <w:trPr>
          <w:trHeight w:val="300"/>
        </w:trPr>
        <w:tc>
          <w:tcPr>
            <w:tcW w:w="3756" w:type="dxa"/>
            <w:tcBorders>
              <w:left w:val="single" w:sz="4" w:space="0" w:color="auto"/>
            </w:tcBorders>
            <w:shd w:val="clear" w:color="auto" w:fill="auto"/>
            <w:noWrap/>
            <w:hideMark/>
          </w:tcPr>
          <w:p w:rsidR="0082598A" w:rsidRPr="0082598A" w:rsidRDefault="0082598A" w:rsidP="0082598A">
            <w:pPr>
              <w:keepNext/>
              <w:spacing w:after="0" w:line="240" w:lineRule="auto"/>
              <w:rPr>
                <w:rFonts w:ascii="Sylfaen" w:eastAsia="Times New Roman" w:hAnsi="Sylfaen" w:cs="Times New Roman"/>
                <w:color w:val="000000"/>
              </w:rPr>
            </w:pPr>
            <w:r w:rsidRPr="0082598A">
              <w:rPr>
                <w:rFonts w:ascii="Sylfaen" w:eastAsia="Times New Roman" w:hAnsi="Sylfaen" w:cs="Times New Roman"/>
                <w:color w:val="000000"/>
              </w:rPr>
              <w:t>პროფესიული</w:t>
            </w:r>
          </w:p>
        </w:tc>
        <w:tc>
          <w:tcPr>
            <w:tcW w:w="1852" w:type="dxa"/>
            <w:shd w:val="clear" w:color="auto" w:fill="auto"/>
            <w:noWrap/>
            <w:hideMark/>
          </w:tcPr>
          <w:p w:rsidR="0082598A" w:rsidRPr="0082598A" w:rsidRDefault="0082598A" w:rsidP="0082598A">
            <w:pPr>
              <w:keepNext/>
              <w:spacing w:after="0" w:line="240" w:lineRule="auto"/>
              <w:jc w:val="center"/>
              <w:rPr>
                <w:rFonts w:ascii="Sylfaen" w:hAnsi="Sylfaen"/>
                <w:color w:val="000000"/>
                <w:lang w:val="ka-GE"/>
              </w:rPr>
            </w:pPr>
            <w:r w:rsidRPr="0082598A">
              <w:rPr>
                <w:rFonts w:ascii="Sylfaen" w:hAnsi="Sylfaen"/>
                <w:color w:val="000000"/>
                <w:lang w:val="ka-GE"/>
              </w:rPr>
              <w:t>3</w:t>
            </w:r>
          </w:p>
        </w:tc>
      </w:tr>
      <w:tr w:rsidR="0082598A" w:rsidRPr="0082598A" w:rsidTr="0082598A">
        <w:trPr>
          <w:trHeight w:val="300"/>
        </w:trPr>
        <w:tc>
          <w:tcPr>
            <w:tcW w:w="3756" w:type="dxa"/>
            <w:tcBorders>
              <w:left w:val="single" w:sz="4" w:space="0" w:color="auto"/>
            </w:tcBorders>
            <w:shd w:val="clear" w:color="auto" w:fill="auto"/>
            <w:noWrap/>
            <w:hideMark/>
          </w:tcPr>
          <w:p w:rsidR="0082598A" w:rsidRPr="0082598A" w:rsidRDefault="0082598A" w:rsidP="0082598A">
            <w:pPr>
              <w:keepNext/>
              <w:spacing w:after="0" w:line="240" w:lineRule="auto"/>
              <w:rPr>
                <w:rFonts w:ascii="Sylfaen" w:eastAsia="Times New Roman" w:hAnsi="Sylfaen" w:cs="Times New Roman"/>
                <w:color w:val="000000"/>
              </w:rPr>
            </w:pPr>
            <w:r w:rsidRPr="0082598A">
              <w:rPr>
                <w:rFonts w:ascii="Sylfaen" w:eastAsia="Times New Roman" w:hAnsi="Sylfaen" w:cs="Times New Roman"/>
                <w:color w:val="000000"/>
              </w:rPr>
              <w:t>არასრული უმაღლესი</w:t>
            </w:r>
          </w:p>
        </w:tc>
        <w:tc>
          <w:tcPr>
            <w:tcW w:w="1852" w:type="dxa"/>
            <w:shd w:val="clear" w:color="auto" w:fill="auto"/>
            <w:noWrap/>
            <w:hideMark/>
          </w:tcPr>
          <w:p w:rsidR="0082598A" w:rsidRPr="0082598A" w:rsidRDefault="0082598A" w:rsidP="0082598A">
            <w:pPr>
              <w:keepNext/>
              <w:spacing w:after="0" w:line="240" w:lineRule="auto"/>
              <w:jc w:val="center"/>
              <w:rPr>
                <w:rFonts w:ascii="Sylfaen" w:hAnsi="Sylfaen"/>
                <w:color w:val="000000"/>
                <w:lang w:val="ka-GE"/>
              </w:rPr>
            </w:pPr>
            <w:r w:rsidRPr="0082598A">
              <w:rPr>
                <w:rFonts w:ascii="Sylfaen" w:hAnsi="Sylfaen"/>
                <w:color w:val="000000"/>
                <w:lang w:val="ka-GE"/>
              </w:rPr>
              <w:t>4</w:t>
            </w:r>
          </w:p>
        </w:tc>
      </w:tr>
      <w:tr w:rsidR="0082598A" w:rsidRPr="0082598A" w:rsidTr="0082598A">
        <w:trPr>
          <w:trHeight w:val="300"/>
        </w:trPr>
        <w:tc>
          <w:tcPr>
            <w:tcW w:w="3756" w:type="dxa"/>
            <w:tcBorders>
              <w:left w:val="single" w:sz="4" w:space="0" w:color="auto"/>
              <w:bottom w:val="single" w:sz="4" w:space="0" w:color="auto"/>
            </w:tcBorders>
            <w:shd w:val="clear" w:color="auto" w:fill="auto"/>
            <w:noWrap/>
            <w:hideMark/>
          </w:tcPr>
          <w:p w:rsidR="0082598A" w:rsidRPr="0082598A" w:rsidRDefault="0082598A" w:rsidP="0082598A">
            <w:pPr>
              <w:keepNext/>
              <w:spacing w:after="0" w:line="240" w:lineRule="auto"/>
              <w:rPr>
                <w:rFonts w:ascii="Sylfaen" w:eastAsia="Times New Roman" w:hAnsi="Sylfaen" w:cs="Times New Roman"/>
                <w:color w:val="000000"/>
              </w:rPr>
            </w:pPr>
            <w:r w:rsidRPr="0082598A">
              <w:rPr>
                <w:rFonts w:ascii="Sylfaen" w:eastAsia="Times New Roman" w:hAnsi="Sylfaen" w:cs="Times New Roman"/>
                <w:color w:val="000000"/>
              </w:rPr>
              <w:t>უმაღლესი</w:t>
            </w:r>
          </w:p>
        </w:tc>
        <w:tc>
          <w:tcPr>
            <w:tcW w:w="1852" w:type="dxa"/>
            <w:tcBorders>
              <w:bottom w:val="single" w:sz="4" w:space="0" w:color="auto"/>
            </w:tcBorders>
            <w:shd w:val="clear" w:color="auto" w:fill="auto"/>
            <w:noWrap/>
            <w:hideMark/>
          </w:tcPr>
          <w:p w:rsidR="0082598A" w:rsidRPr="0082598A" w:rsidRDefault="0082598A" w:rsidP="0082598A">
            <w:pPr>
              <w:keepNext/>
              <w:spacing w:after="0" w:line="240" w:lineRule="auto"/>
              <w:jc w:val="center"/>
              <w:rPr>
                <w:rFonts w:ascii="Sylfaen" w:hAnsi="Sylfaen"/>
                <w:color w:val="000000"/>
                <w:lang w:val="ka-GE"/>
              </w:rPr>
            </w:pPr>
            <w:r w:rsidRPr="0082598A">
              <w:rPr>
                <w:rFonts w:ascii="Sylfaen" w:hAnsi="Sylfaen"/>
                <w:color w:val="000000"/>
                <w:lang w:val="ka-GE"/>
              </w:rPr>
              <w:t>5</w:t>
            </w:r>
          </w:p>
        </w:tc>
      </w:tr>
      <w:tr w:rsidR="0082598A" w:rsidRPr="0082598A" w:rsidTr="0082598A">
        <w:trPr>
          <w:trHeight w:val="300"/>
        </w:trPr>
        <w:tc>
          <w:tcPr>
            <w:tcW w:w="3756" w:type="dxa"/>
            <w:tcBorders>
              <w:left w:val="single" w:sz="4" w:space="0" w:color="auto"/>
              <w:bottom w:val="single" w:sz="4" w:space="0" w:color="auto"/>
            </w:tcBorders>
            <w:shd w:val="clear" w:color="auto" w:fill="auto"/>
            <w:noWrap/>
            <w:hideMark/>
          </w:tcPr>
          <w:p w:rsidR="0082598A" w:rsidRPr="0082598A" w:rsidRDefault="0082598A" w:rsidP="0082598A">
            <w:pPr>
              <w:keepNext/>
              <w:spacing w:after="0" w:line="240" w:lineRule="auto"/>
              <w:rPr>
                <w:rFonts w:ascii="Calibri" w:eastAsia="Times New Roman" w:hAnsi="Calibri" w:cs="Times New Roman"/>
                <w:color w:val="000000"/>
              </w:rPr>
            </w:pPr>
            <w:r w:rsidRPr="0082598A">
              <w:rPr>
                <w:rFonts w:ascii="Sylfaen" w:eastAsia="Times New Roman" w:hAnsi="Sylfaen" w:cs="Times New Roman"/>
                <w:color w:val="000000"/>
                <w:lang w:val="ka-GE"/>
              </w:rPr>
              <w:t>დოქტორი ან მასთან გათანაბრებული სხვა აკადემიური ხარისხი</w:t>
            </w:r>
            <w:r w:rsidRPr="0082598A">
              <w:rPr>
                <w:rFonts w:ascii="Calibri" w:eastAsia="Times New Roman" w:hAnsi="Calibri" w:cs="Times New Roman"/>
                <w:color w:val="000000"/>
              </w:rPr>
              <w:t xml:space="preserve"> </w:t>
            </w:r>
          </w:p>
        </w:tc>
        <w:tc>
          <w:tcPr>
            <w:tcW w:w="1852" w:type="dxa"/>
            <w:tcBorders>
              <w:bottom w:val="single" w:sz="4" w:space="0" w:color="auto"/>
            </w:tcBorders>
            <w:shd w:val="clear" w:color="auto" w:fill="auto"/>
            <w:noWrap/>
            <w:hideMark/>
          </w:tcPr>
          <w:p w:rsidR="0082598A" w:rsidRPr="0082598A" w:rsidRDefault="0082598A" w:rsidP="0082598A">
            <w:pPr>
              <w:keepNext/>
              <w:spacing w:after="0" w:line="240" w:lineRule="auto"/>
              <w:jc w:val="center"/>
              <w:rPr>
                <w:rFonts w:ascii="Sylfaen" w:hAnsi="Sylfaen"/>
                <w:color w:val="000000"/>
                <w:lang w:val="ka-GE"/>
              </w:rPr>
            </w:pPr>
            <w:r w:rsidRPr="0082598A">
              <w:rPr>
                <w:rFonts w:ascii="Sylfaen" w:hAnsi="Sylfaen"/>
                <w:color w:val="000000"/>
                <w:lang w:val="ka-GE"/>
              </w:rPr>
              <w:t>6</w:t>
            </w:r>
          </w:p>
        </w:tc>
      </w:tr>
    </w:tbl>
    <w:p w:rsidR="0082598A" w:rsidRPr="0082598A" w:rsidRDefault="0082598A" w:rsidP="0082598A">
      <w:pPr>
        <w:pStyle w:val="ListParagraph"/>
        <w:rPr>
          <w:rFonts w:ascii="Sylfaen" w:hAnsi="Sylfaen"/>
        </w:rPr>
      </w:pPr>
    </w:p>
    <w:p w:rsidR="0082598A" w:rsidRPr="0082598A" w:rsidRDefault="0082598A" w:rsidP="00AA7495">
      <w:pPr>
        <w:pStyle w:val="ListParagraph"/>
        <w:numPr>
          <w:ilvl w:val="0"/>
          <w:numId w:val="3"/>
        </w:numPr>
        <w:rPr>
          <w:rFonts w:ascii="Sylfaen" w:hAnsi="Sylfaen"/>
          <w:b/>
          <w:bCs/>
        </w:rPr>
      </w:pPr>
      <w:r w:rsidRPr="0082598A">
        <w:rPr>
          <w:rFonts w:ascii="Sylfaen" w:hAnsi="Sylfaen"/>
          <w:b/>
          <w:bCs/>
        </w:rPr>
        <w:t>დასაქმების სტატუსი</w:t>
      </w:r>
    </w:p>
    <w:tbl>
      <w:tblPr>
        <w:tblStyle w:val="TableGrid"/>
        <w:tblW w:w="0" w:type="auto"/>
        <w:tblInd w:w="828" w:type="dxa"/>
        <w:tblLook w:val="04A0" w:firstRow="1" w:lastRow="0" w:firstColumn="1" w:lastColumn="0" w:noHBand="0" w:noVBand="1"/>
      </w:tblPr>
      <w:tblGrid>
        <w:gridCol w:w="4590"/>
        <w:gridCol w:w="1710"/>
      </w:tblGrid>
      <w:tr w:rsidR="0082598A" w:rsidRPr="0082598A" w:rsidTr="0082598A">
        <w:tc>
          <w:tcPr>
            <w:tcW w:w="4590" w:type="dxa"/>
          </w:tcPr>
          <w:p w:rsidR="0082598A" w:rsidRPr="0082598A" w:rsidRDefault="0082598A" w:rsidP="0082598A">
            <w:pPr>
              <w:keepNext/>
              <w:rPr>
                <w:rFonts w:ascii="Sylfaen" w:hAnsi="Sylfaen"/>
                <w:lang w:val="ka-GE"/>
              </w:rPr>
            </w:pPr>
          </w:p>
        </w:tc>
        <w:tc>
          <w:tcPr>
            <w:tcW w:w="1710" w:type="dxa"/>
          </w:tcPr>
          <w:p w:rsidR="0082598A" w:rsidRPr="0082598A" w:rsidRDefault="0082598A" w:rsidP="0082598A">
            <w:pPr>
              <w:keepNext/>
              <w:jc w:val="center"/>
              <w:rPr>
                <w:rFonts w:ascii="Sylfaen" w:hAnsi="Sylfaen"/>
                <w:b/>
                <w:lang w:val="ka-GE"/>
              </w:rPr>
            </w:pPr>
            <w:r w:rsidRPr="0082598A">
              <w:rPr>
                <w:rFonts w:ascii="Sylfaen" w:hAnsi="Sylfaen"/>
                <w:b/>
                <w:lang w:val="ka-GE"/>
              </w:rPr>
              <w:t>შემოხაზეთ</w:t>
            </w:r>
          </w:p>
        </w:tc>
      </w:tr>
      <w:tr w:rsidR="0082598A" w:rsidRPr="0082598A" w:rsidTr="0082598A">
        <w:tc>
          <w:tcPr>
            <w:tcW w:w="4590" w:type="dxa"/>
          </w:tcPr>
          <w:p w:rsidR="0082598A" w:rsidRPr="0082598A" w:rsidRDefault="0082598A" w:rsidP="0082598A">
            <w:pPr>
              <w:keepNext/>
              <w:rPr>
                <w:rFonts w:ascii="Sylfaen" w:hAnsi="Sylfaen"/>
                <w:lang w:val="ka-GE"/>
              </w:rPr>
            </w:pPr>
            <w:r w:rsidRPr="0082598A">
              <w:rPr>
                <w:rFonts w:ascii="Sylfaen" w:hAnsi="Sylfaen"/>
                <w:lang w:val="ka-GE"/>
              </w:rPr>
              <w:t>დასაქმებული სახელმწიფო სექტორში</w:t>
            </w:r>
          </w:p>
        </w:tc>
        <w:tc>
          <w:tcPr>
            <w:tcW w:w="1710" w:type="dxa"/>
          </w:tcPr>
          <w:p w:rsidR="0082598A" w:rsidRPr="0082598A" w:rsidRDefault="0082598A" w:rsidP="0082598A">
            <w:pPr>
              <w:keepNext/>
              <w:jc w:val="center"/>
              <w:rPr>
                <w:rFonts w:ascii="Sylfaen" w:hAnsi="Sylfaen"/>
                <w:lang w:val="ka-GE"/>
              </w:rPr>
            </w:pPr>
            <w:r w:rsidRPr="0082598A">
              <w:rPr>
                <w:rFonts w:ascii="Sylfaen" w:hAnsi="Sylfaen"/>
                <w:lang w:val="ka-GE"/>
              </w:rPr>
              <w:t>1</w:t>
            </w:r>
          </w:p>
        </w:tc>
      </w:tr>
      <w:tr w:rsidR="0082598A" w:rsidRPr="0082598A" w:rsidTr="0082598A">
        <w:tc>
          <w:tcPr>
            <w:tcW w:w="4590" w:type="dxa"/>
          </w:tcPr>
          <w:p w:rsidR="0082598A" w:rsidRPr="0082598A" w:rsidRDefault="0082598A" w:rsidP="0082598A">
            <w:pPr>
              <w:keepNext/>
              <w:rPr>
                <w:rFonts w:ascii="Sylfaen" w:hAnsi="Sylfaen"/>
                <w:lang w:val="ka-GE"/>
              </w:rPr>
            </w:pPr>
            <w:r w:rsidRPr="0082598A">
              <w:rPr>
                <w:rFonts w:ascii="Sylfaen" w:hAnsi="Sylfaen"/>
                <w:lang w:val="ka-GE"/>
              </w:rPr>
              <w:t>დასაქმებული კერძო სექტორში</w:t>
            </w:r>
          </w:p>
        </w:tc>
        <w:tc>
          <w:tcPr>
            <w:tcW w:w="1710" w:type="dxa"/>
          </w:tcPr>
          <w:p w:rsidR="0082598A" w:rsidRPr="0082598A" w:rsidRDefault="0082598A" w:rsidP="0082598A">
            <w:pPr>
              <w:keepNext/>
              <w:jc w:val="center"/>
              <w:rPr>
                <w:rFonts w:ascii="Sylfaen" w:hAnsi="Sylfaen"/>
                <w:lang w:val="ka-GE"/>
              </w:rPr>
            </w:pPr>
            <w:r w:rsidRPr="0082598A">
              <w:rPr>
                <w:rFonts w:ascii="Sylfaen" w:hAnsi="Sylfaen"/>
                <w:lang w:val="ka-GE"/>
              </w:rPr>
              <w:t>2</w:t>
            </w:r>
          </w:p>
        </w:tc>
      </w:tr>
      <w:tr w:rsidR="0082598A" w:rsidRPr="0082598A" w:rsidTr="0082598A">
        <w:tc>
          <w:tcPr>
            <w:tcW w:w="4590" w:type="dxa"/>
          </w:tcPr>
          <w:p w:rsidR="0082598A" w:rsidRPr="0082598A" w:rsidRDefault="0082598A" w:rsidP="0082598A">
            <w:pPr>
              <w:keepNext/>
              <w:rPr>
                <w:rFonts w:ascii="Sylfaen" w:hAnsi="Sylfaen"/>
                <w:lang w:val="ka-GE"/>
              </w:rPr>
            </w:pPr>
            <w:r w:rsidRPr="0082598A">
              <w:rPr>
                <w:rFonts w:ascii="Sylfaen" w:hAnsi="Sylfaen"/>
                <w:lang w:val="ka-GE"/>
              </w:rPr>
              <w:t>თვითდასაქმებული კერძო სექტორში</w:t>
            </w:r>
          </w:p>
        </w:tc>
        <w:tc>
          <w:tcPr>
            <w:tcW w:w="1710" w:type="dxa"/>
          </w:tcPr>
          <w:p w:rsidR="0082598A" w:rsidRPr="0082598A" w:rsidRDefault="0082598A" w:rsidP="0082598A">
            <w:pPr>
              <w:keepNext/>
              <w:jc w:val="center"/>
              <w:rPr>
                <w:rFonts w:ascii="Sylfaen" w:hAnsi="Sylfaen"/>
                <w:lang w:val="ka-GE"/>
              </w:rPr>
            </w:pPr>
            <w:r w:rsidRPr="0082598A">
              <w:rPr>
                <w:rFonts w:ascii="Sylfaen" w:hAnsi="Sylfaen"/>
                <w:lang w:val="ka-GE"/>
              </w:rPr>
              <w:t>3</w:t>
            </w:r>
          </w:p>
        </w:tc>
      </w:tr>
      <w:tr w:rsidR="0082598A" w:rsidRPr="0082598A" w:rsidTr="0082598A">
        <w:tc>
          <w:tcPr>
            <w:tcW w:w="4590" w:type="dxa"/>
          </w:tcPr>
          <w:p w:rsidR="0082598A" w:rsidRPr="0082598A" w:rsidRDefault="0082598A" w:rsidP="0082598A">
            <w:pPr>
              <w:keepNext/>
              <w:rPr>
                <w:rFonts w:ascii="Sylfaen" w:hAnsi="Sylfaen"/>
                <w:lang w:val="ka-GE"/>
              </w:rPr>
            </w:pPr>
            <w:r w:rsidRPr="0082598A">
              <w:rPr>
                <w:rFonts w:ascii="Sylfaen" w:hAnsi="Sylfaen"/>
                <w:lang w:val="ka-GE"/>
              </w:rPr>
              <w:t>დიასახლისი</w:t>
            </w:r>
          </w:p>
        </w:tc>
        <w:tc>
          <w:tcPr>
            <w:tcW w:w="1710" w:type="dxa"/>
          </w:tcPr>
          <w:p w:rsidR="0082598A" w:rsidRPr="0082598A" w:rsidRDefault="0082598A" w:rsidP="0082598A">
            <w:pPr>
              <w:keepNext/>
              <w:jc w:val="center"/>
              <w:rPr>
                <w:rFonts w:ascii="Sylfaen" w:hAnsi="Sylfaen"/>
                <w:lang w:val="ka-GE"/>
              </w:rPr>
            </w:pPr>
            <w:r w:rsidRPr="0082598A">
              <w:rPr>
                <w:rFonts w:ascii="Sylfaen" w:hAnsi="Sylfaen"/>
                <w:lang w:val="ka-GE"/>
              </w:rPr>
              <w:t>4</w:t>
            </w:r>
          </w:p>
        </w:tc>
      </w:tr>
      <w:tr w:rsidR="0082598A" w:rsidRPr="0082598A" w:rsidTr="0082598A">
        <w:tc>
          <w:tcPr>
            <w:tcW w:w="4590" w:type="dxa"/>
          </w:tcPr>
          <w:p w:rsidR="0082598A" w:rsidRPr="0082598A" w:rsidRDefault="0082598A" w:rsidP="0082598A">
            <w:pPr>
              <w:keepNext/>
              <w:rPr>
                <w:rFonts w:ascii="Sylfaen" w:hAnsi="Sylfaen"/>
                <w:lang w:val="ka-GE"/>
              </w:rPr>
            </w:pPr>
            <w:r w:rsidRPr="0082598A">
              <w:rPr>
                <w:rFonts w:ascii="Sylfaen" w:hAnsi="Sylfaen"/>
                <w:lang w:val="ka-GE"/>
              </w:rPr>
              <w:t>უმუშევარი</w:t>
            </w:r>
          </w:p>
        </w:tc>
        <w:tc>
          <w:tcPr>
            <w:tcW w:w="1710" w:type="dxa"/>
          </w:tcPr>
          <w:p w:rsidR="0082598A" w:rsidRPr="0082598A" w:rsidRDefault="0082598A" w:rsidP="0082598A">
            <w:pPr>
              <w:keepNext/>
              <w:jc w:val="center"/>
              <w:rPr>
                <w:rFonts w:ascii="Sylfaen" w:hAnsi="Sylfaen"/>
                <w:lang w:val="ka-GE"/>
              </w:rPr>
            </w:pPr>
            <w:r w:rsidRPr="0082598A">
              <w:rPr>
                <w:rFonts w:ascii="Sylfaen" w:hAnsi="Sylfaen"/>
                <w:lang w:val="ka-GE"/>
              </w:rPr>
              <w:t>5</w:t>
            </w:r>
          </w:p>
        </w:tc>
      </w:tr>
      <w:tr w:rsidR="0082598A" w:rsidRPr="0082598A" w:rsidTr="0082598A">
        <w:tc>
          <w:tcPr>
            <w:tcW w:w="4590" w:type="dxa"/>
          </w:tcPr>
          <w:p w:rsidR="0082598A" w:rsidRPr="0082598A" w:rsidRDefault="0082598A" w:rsidP="0082598A">
            <w:pPr>
              <w:keepNext/>
              <w:rPr>
                <w:rFonts w:ascii="Sylfaen" w:hAnsi="Sylfaen"/>
                <w:lang w:val="ka-GE"/>
              </w:rPr>
            </w:pPr>
            <w:r w:rsidRPr="0082598A">
              <w:rPr>
                <w:rFonts w:ascii="Sylfaen" w:hAnsi="Sylfaen"/>
                <w:lang w:val="ka-GE"/>
              </w:rPr>
              <w:t>სტუდენტი</w:t>
            </w:r>
          </w:p>
        </w:tc>
        <w:tc>
          <w:tcPr>
            <w:tcW w:w="1710" w:type="dxa"/>
          </w:tcPr>
          <w:p w:rsidR="0082598A" w:rsidRPr="0082598A" w:rsidRDefault="0082598A" w:rsidP="0082598A">
            <w:pPr>
              <w:keepNext/>
              <w:jc w:val="center"/>
              <w:rPr>
                <w:rFonts w:ascii="Sylfaen" w:hAnsi="Sylfaen"/>
                <w:lang w:val="ka-GE"/>
              </w:rPr>
            </w:pPr>
            <w:r w:rsidRPr="0082598A">
              <w:rPr>
                <w:rFonts w:ascii="Sylfaen" w:hAnsi="Sylfaen"/>
                <w:lang w:val="ka-GE"/>
              </w:rPr>
              <w:t>6</w:t>
            </w:r>
          </w:p>
        </w:tc>
      </w:tr>
    </w:tbl>
    <w:p w:rsidR="0082598A" w:rsidRPr="0082598A" w:rsidRDefault="0082598A" w:rsidP="0082598A">
      <w:pPr>
        <w:pStyle w:val="ListParagraph"/>
        <w:rPr>
          <w:rFonts w:ascii="Sylfaen" w:hAnsi="Sylfaen"/>
        </w:rPr>
      </w:pPr>
    </w:p>
    <w:p w:rsidR="0082598A" w:rsidRPr="0082598A" w:rsidRDefault="0082598A" w:rsidP="00AA7495">
      <w:pPr>
        <w:pStyle w:val="ListParagraph"/>
        <w:numPr>
          <w:ilvl w:val="0"/>
          <w:numId w:val="3"/>
        </w:numPr>
        <w:rPr>
          <w:rFonts w:ascii="Sylfaen" w:hAnsi="Sylfaen"/>
          <w:b/>
          <w:bCs/>
        </w:rPr>
      </w:pPr>
      <w:r w:rsidRPr="0082598A">
        <w:rPr>
          <w:rFonts w:ascii="Sylfaen" w:hAnsi="Sylfaen"/>
          <w:b/>
          <w:bCs/>
        </w:rPr>
        <w:t>საცხოვრებელი ადგილი</w:t>
      </w:r>
    </w:p>
    <w:tbl>
      <w:tblPr>
        <w:tblStyle w:val="TableGrid"/>
        <w:tblW w:w="0" w:type="auto"/>
        <w:tblInd w:w="720" w:type="dxa"/>
        <w:tblLook w:val="04A0" w:firstRow="1" w:lastRow="0" w:firstColumn="1" w:lastColumn="0" w:noHBand="0" w:noVBand="1"/>
      </w:tblPr>
      <w:tblGrid>
        <w:gridCol w:w="4698"/>
        <w:gridCol w:w="1710"/>
      </w:tblGrid>
      <w:tr w:rsidR="0082598A" w:rsidRPr="0082598A" w:rsidTr="0082598A">
        <w:tc>
          <w:tcPr>
            <w:tcW w:w="4698" w:type="dxa"/>
          </w:tcPr>
          <w:p w:rsidR="0082598A" w:rsidRPr="0082598A" w:rsidRDefault="0082598A" w:rsidP="0082598A">
            <w:pPr>
              <w:rPr>
                <w:rFonts w:ascii="Sylfaen" w:hAnsi="Sylfaen"/>
              </w:rPr>
            </w:pPr>
          </w:p>
        </w:tc>
        <w:tc>
          <w:tcPr>
            <w:tcW w:w="1710" w:type="dxa"/>
          </w:tcPr>
          <w:p w:rsidR="0082598A" w:rsidRPr="0082598A" w:rsidRDefault="0082598A" w:rsidP="0082598A">
            <w:pPr>
              <w:jc w:val="center"/>
              <w:rPr>
                <w:rFonts w:ascii="Sylfaen" w:hAnsi="Sylfaen"/>
                <w:lang w:val="ka-GE"/>
              </w:rPr>
            </w:pPr>
            <w:r w:rsidRPr="0082598A">
              <w:rPr>
                <w:rFonts w:ascii="Sylfaen" w:hAnsi="Sylfaen"/>
                <w:b/>
                <w:lang w:val="ka-GE"/>
              </w:rPr>
              <w:t>შემოხაზეთ</w:t>
            </w:r>
          </w:p>
        </w:tc>
      </w:tr>
      <w:tr w:rsidR="0082598A" w:rsidRPr="0082598A" w:rsidTr="0082598A">
        <w:tc>
          <w:tcPr>
            <w:tcW w:w="4698" w:type="dxa"/>
          </w:tcPr>
          <w:p w:rsidR="0082598A" w:rsidRPr="0082598A" w:rsidRDefault="0082598A" w:rsidP="0082598A">
            <w:pPr>
              <w:spacing w:line="276" w:lineRule="auto"/>
              <w:rPr>
                <w:rFonts w:ascii="Sylfaen" w:hAnsi="Sylfaen"/>
              </w:rPr>
            </w:pPr>
            <w:r w:rsidRPr="0082598A">
              <w:rPr>
                <w:rFonts w:ascii="Sylfaen" w:hAnsi="Sylfaen"/>
              </w:rPr>
              <w:t>თბილისი</w:t>
            </w:r>
          </w:p>
        </w:tc>
        <w:tc>
          <w:tcPr>
            <w:tcW w:w="1710" w:type="dxa"/>
          </w:tcPr>
          <w:p w:rsidR="0082598A" w:rsidRPr="0082598A" w:rsidRDefault="0082598A" w:rsidP="0082598A">
            <w:pPr>
              <w:jc w:val="center"/>
              <w:rPr>
                <w:rFonts w:ascii="Sylfaen" w:hAnsi="Sylfaen"/>
                <w:lang w:val="ka-GE"/>
              </w:rPr>
            </w:pPr>
            <w:r w:rsidRPr="0082598A">
              <w:rPr>
                <w:rFonts w:ascii="Sylfaen" w:hAnsi="Sylfaen"/>
                <w:lang w:val="ka-GE"/>
              </w:rPr>
              <w:t>1</w:t>
            </w:r>
          </w:p>
        </w:tc>
      </w:tr>
      <w:tr w:rsidR="0082598A" w:rsidRPr="0082598A" w:rsidTr="0082598A">
        <w:tc>
          <w:tcPr>
            <w:tcW w:w="4698" w:type="dxa"/>
          </w:tcPr>
          <w:p w:rsidR="0082598A" w:rsidRPr="0082598A" w:rsidRDefault="0082598A" w:rsidP="0082598A">
            <w:pPr>
              <w:spacing w:line="276" w:lineRule="auto"/>
              <w:rPr>
                <w:rFonts w:ascii="Sylfaen" w:hAnsi="Sylfaen"/>
              </w:rPr>
            </w:pPr>
            <w:r w:rsidRPr="0082598A">
              <w:rPr>
                <w:rFonts w:ascii="Sylfaen" w:hAnsi="Sylfaen"/>
              </w:rPr>
              <w:t>რეგიონული ქალაქი (მიუთითეთ) _________</w:t>
            </w:r>
          </w:p>
        </w:tc>
        <w:tc>
          <w:tcPr>
            <w:tcW w:w="1710" w:type="dxa"/>
          </w:tcPr>
          <w:p w:rsidR="0082598A" w:rsidRPr="0082598A" w:rsidRDefault="0082598A" w:rsidP="0082598A">
            <w:pPr>
              <w:jc w:val="center"/>
              <w:rPr>
                <w:rFonts w:ascii="Sylfaen" w:hAnsi="Sylfaen"/>
                <w:lang w:val="ka-GE"/>
              </w:rPr>
            </w:pPr>
            <w:r w:rsidRPr="0082598A">
              <w:rPr>
                <w:rFonts w:ascii="Sylfaen" w:hAnsi="Sylfaen"/>
                <w:lang w:val="ka-GE"/>
              </w:rPr>
              <w:t>2</w:t>
            </w:r>
          </w:p>
        </w:tc>
      </w:tr>
      <w:tr w:rsidR="0082598A" w:rsidRPr="0082598A" w:rsidTr="0082598A">
        <w:tc>
          <w:tcPr>
            <w:tcW w:w="4698" w:type="dxa"/>
          </w:tcPr>
          <w:p w:rsidR="0082598A" w:rsidRPr="0082598A" w:rsidRDefault="0082598A" w:rsidP="0082598A">
            <w:pPr>
              <w:spacing w:line="276" w:lineRule="auto"/>
              <w:rPr>
                <w:rFonts w:ascii="Sylfaen" w:hAnsi="Sylfaen"/>
              </w:rPr>
            </w:pPr>
            <w:r w:rsidRPr="0082598A">
              <w:rPr>
                <w:rFonts w:ascii="Sylfaen" w:hAnsi="Sylfaen"/>
              </w:rPr>
              <w:t>რაიონული ცენტრი (მიუთითეთ) _________</w:t>
            </w:r>
          </w:p>
        </w:tc>
        <w:tc>
          <w:tcPr>
            <w:tcW w:w="1710" w:type="dxa"/>
          </w:tcPr>
          <w:p w:rsidR="0082598A" w:rsidRPr="0082598A" w:rsidRDefault="0082598A" w:rsidP="0082598A">
            <w:pPr>
              <w:jc w:val="center"/>
              <w:rPr>
                <w:rFonts w:ascii="Sylfaen" w:hAnsi="Sylfaen"/>
                <w:lang w:val="ka-GE"/>
              </w:rPr>
            </w:pPr>
            <w:r w:rsidRPr="0082598A">
              <w:rPr>
                <w:rFonts w:ascii="Sylfaen" w:hAnsi="Sylfaen"/>
                <w:lang w:val="ka-GE"/>
              </w:rPr>
              <w:t>3</w:t>
            </w:r>
          </w:p>
        </w:tc>
      </w:tr>
      <w:tr w:rsidR="0082598A" w:rsidRPr="0082598A" w:rsidTr="0082598A">
        <w:tc>
          <w:tcPr>
            <w:tcW w:w="4698" w:type="dxa"/>
          </w:tcPr>
          <w:p w:rsidR="0082598A" w:rsidRPr="0082598A" w:rsidRDefault="0082598A" w:rsidP="0082598A">
            <w:pPr>
              <w:spacing w:line="276" w:lineRule="auto"/>
              <w:rPr>
                <w:rFonts w:ascii="Sylfaen" w:hAnsi="Sylfaen"/>
              </w:rPr>
            </w:pPr>
            <w:r w:rsidRPr="0082598A">
              <w:rPr>
                <w:rFonts w:ascii="Sylfaen" w:hAnsi="Sylfaen"/>
              </w:rPr>
              <w:t>სოფელი (მიუთითეთი) ____________</w:t>
            </w:r>
          </w:p>
        </w:tc>
        <w:tc>
          <w:tcPr>
            <w:tcW w:w="1710" w:type="dxa"/>
          </w:tcPr>
          <w:p w:rsidR="0082598A" w:rsidRPr="0082598A" w:rsidRDefault="0082598A" w:rsidP="0082598A">
            <w:pPr>
              <w:jc w:val="center"/>
              <w:rPr>
                <w:rFonts w:ascii="Sylfaen" w:hAnsi="Sylfaen"/>
                <w:lang w:val="ka-GE"/>
              </w:rPr>
            </w:pPr>
            <w:r w:rsidRPr="0082598A">
              <w:rPr>
                <w:rFonts w:ascii="Sylfaen" w:hAnsi="Sylfaen"/>
                <w:lang w:val="ka-GE"/>
              </w:rPr>
              <w:t>4</w:t>
            </w:r>
          </w:p>
        </w:tc>
      </w:tr>
    </w:tbl>
    <w:p w:rsidR="0082598A" w:rsidRPr="0082598A" w:rsidRDefault="0082598A" w:rsidP="0082598A">
      <w:pPr>
        <w:pStyle w:val="ListParagraph"/>
        <w:rPr>
          <w:rFonts w:ascii="Sylfaen" w:hAnsi="Sylfaen"/>
          <w:b/>
        </w:rPr>
      </w:pPr>
    </w:p>
    <w:p w:rsidR="0082598A" w:rsidRPr="0082598A" w:rsidRDefault="0082598A" w:rsidP="00AA7495">
      <w:pPr>
        <w:pStyle w:val="ListParagraph"/>
        <w:numPr>
          <w:ilvl w:val="0"/>
          <w:numId w:val="3"/>
        </w:numPr>
        <w:rPr>
          <w:rFonts w:ascii="Sylfaen" w:hAnsi="Sylfaen"/>
          <w:b/>
          <w:bCs/>
        </w:rPr>
      </w:pPr>
      <w:r w:rsidRPr="0082598A">
        <w:rPr>
          <w:rFonts w:ascii="Sylfaen" w:hAnsi="Sylfaen"/>
          <w:b/>
          <w:bCs/>
        </w:rPr>
        <w:t>ეთნიკური კუთვნილება</w:t>
      </w:r>
    </w:p>
    <w:p w:rsidR="0082598A" w:rsidRPr="0082598A" w:rsidRDefault="0082598A" w:rsidP="0082598A">
      <w:pPr>
        <w:pStyle w:val="ListParagraph"/>
        <w:rPr>
          <w:rFonts w:ascii="Sylfaen" w:hAnsi="Sylfaen"/>
          <w:b/>
        </w:rPr>
      </w:pPr>
    </w:p>
    <w:tbl>
      <w:tblPr>
        <w:tblStyle w:val="TableGrid"/>
        <w:tblW w:w="0" w:type="auto"/>
        <w:tblInd w:w="720" w:type="dxa"/>
        <w:tblLook w:val="04A0" w:firstRow="1" w:lastRow="0" w:firstColumn="1" w:lastColumn="0" w:noHBand="0" w:noVBand="1"/>
      </w:tblPr>
      <w:tblGrid>
        <w:gridCol w:w="4698"/>
        <w:gridCol w:w="1710"/>
      </w:tblGrid>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ქართველი</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1</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აზერბაიჯანელი</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2</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სომეხი</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3</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რუსი</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4</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სხვა</w:t>
            </w:r>
          </w:p>
        </w:tc>
        <w:tc>
          <w:tcPr>
            <w:tcW w:w="1710" w:type="dxa"/>
          </w:tcPr>
          <w:p w:rsidR="0082598A" w:rsidRPr="0082598A" w:rsidRDefault="0082598A" w:rsidP="0082598A">
            <w:pPr>
              <w:pStyle w:val="ListParagraph"/>
              <w:ind w:left="0"/>
              <w:rPr>
                <w:rFonts w:ascii="Sylfaen" w:hAnsi="Sylfaen"/>
              </w:rPr>
            </w:pPr>
          </w:p>
        </w:tc>
      </w:tr>
    </w:tbl>
    <w:p w:rsidR="0082598A" w:rsidRPr="0082598A" w:rsidRDefault="0082598A" w:rsidP="0082598A">
      <w:pPr>
        <w:pStyle w:val="ListParagraph"/>
        <w:rPr>
          <w:rFonts w:ascii="Sylfaen" w:hAnsi="Sylfaen"/>
          <w:b/>
        </w:rPr>
      </w:pPr>
    </w:p>
    <w:p w:rsidR="0082598A" w:rsidRPr="0082598A" w:rsidRDefault="0082598A" w:rsidP="00AA7495">
      <w:pPr>
        <w:pStyle w:val="ListParagraph"/>
        <w:numPr>
          <w:ilvl w:val="0"/>
          <w:numId w:val="3"/>
        </w:numPr>
        <w:rPr>
          <w:rFonts w:ascii="Sylfaen" w:hAnsi="Sylfaen"/>
          <w:b/>
          <w:bCs/>
        </w:rPr>
      </w:pPr>
      <w:r w:rsidRPr="0082598A">
        <w:rPr>
          <w:rFonts w:ascii="Sylfaen" w:hAnsi="Sylfaen"/>
          <w:b/>
          <w:bCs/>
        </w:rPr>
        <w:t>ქართული ენის ცოდნა</w:t>
      </w:r>
    </w:p>
    <w:p w:rsidR="0082598A" w:rsidRPr="0082598A" w:rsidRDefault="0082598A" w:rsidP="0082598A">
      <w:pPr>
        <w:pStyle w:val="ListParagraph"/>
        <w:rPr>
          <w:rFonts w:ascii="Sylfaen" w:hAnsi="Sylfaen"/>
          <w:b/>
        </w:rPr>
      </w:pPr>
    </w:p>
    <w:tbl>
      <w:tblPr>
        <w:tblStyle w:val="TableGrid"/>
        <w:tblW w:w="0" w:type="auto"/>
        <w:tblInd w:w="720" w:type="dxa"/>
        <w:tblLook w:val="04A0" w:firstRow="1" w:lastRow="0" w:firstColumn="1" w:lastColumn="0" w:noHBand="0" w:noVBand="1"/>
      </w:tblPr>
      <w:tblGrid>
        <w:gridCol w:w="4698"/>
        <w:gridCol w:w="1710"/>
      </w:tblGrid>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 xml:space="preserve">ქართული მშობლიურია </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1</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lastRenderedPageBreak/>
              <w:t>ქართულ ენას საშუალოდ ფლობს</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2</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 xml:space="preserve">უჭირს ქართულად კომუნიკაცია </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3</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საერთოდ არ იცის ქართული ენა</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4</w:t>
            </w:r>
          </w:p>
        </w:tc>
      </w:tr>
    </w:tbl>
    <w:p w:rsidR="0082598A" w:rsidRPr="0082598A" w:rsidRDefault="0082598A" w:rsidP="0082598A">
      <w:pPr>
        <w:pStyle w:val="ListParagraph"/>
        <w:rPr>
          <w:rFonts w:ascii="Sylfaen" w:hAnsi="Sylfaen"/>
          <w:b/>
        </w:rPr>
      </w:pPr>
    </w:p>
    <w:p w:rsidR="0082598A" w:rsidRPr="0082598A" w:rsidRDefault="0082598A" w:rsidP="00AA7495">
      <w:pPr>
        <w:pStyle w:val="ListParagraph"/>
        <w:numPr>
          <w:ilvl w:val="0"/>
          <w:numId w:val="3"/>
        </w:numPr>
        <w:rPr>
          <w:rFonts w:ascii="Sylfaen" w:hAnsi="Sylfaen"/>
          <w:b/>
          <w:bCs/>
        </w:rPr>
      </w:pPr>
      <w:r w:rsidRPr="0082598A">
        <w:rPr>
          <w:rFonts w:ascii="Sylfaen" w:hAnsi="Sylfaen"/>
          <w:b/>
          <w:bCs/>
        </w:rPr>
        <w:t>მოქალაქეობა</w:t>
      </w:r>
    </w:p>
    <w:tbl>
      <w:tblPr>
        <w:tblStyle w:val="TableGrid"/>
        <w:tblW w:w="0" w:type="auto"/>
        <w:tblInd w:w="720" w:type="dxa"/>
        <w:tblLook w:val="04A0" w:firstRow="1" w:lastRow="0" w:firstColumn="1" w:lastColumn="0" w:noHBand="0" w:noVBand="1"/>
      </w:tblPr>
      <w:tblGrid>
        <w:gridCol w:w="4698"/>
        <w:gridCol w:w="1710"/>
      </w:tblGrid>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 xml:space="preserve">საქართველოს მოქალაქე </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1</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უცხოეთის მოქალაქე</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2</w:t>
            </w:r>
          </w:p>
        </w:tc>
      </w:tr>
    </w:tbl>
    <w:p w:rsidR="0082598A" w:rsidRPr="0082598A" w:rsidRDefault="0082598A" w:rsidP="0082598A">
      <w:pPr>
        <w:pStyle w:val="ListParagraph"/>
        <w:rPr>
          <w:rFonts w:ascii="Sylfaen" w:hAnsi="Sylfaen"/>
          <w:b/>
          <w:bCs/>
        </w:rPr>
      </w:pPr>
    </w:p>
    <w:p w:rsidR="0082598A" w:rsidRPr="0082598A" w:rsidRDefault="0082598A" w:rsidP="00AA7495">
      <w:pPr>
        <w:pStyle w:val="ListParagraph"/>
        <w:numPr>
          <w:ilvl w:val="0"/>
          <w:numId w:val="3"/>
        </w:numPr>
        <w:rPr>
          <w:rFonts w:ascii="Sylfaen" w:hAnsi="Sylfaen"/>
          <w:b/>
          <w:bCs/>
        </w:rPr>
      </w:pPr>
      <w:r w:rsidRPr="0082598A">
        <w:rPr>
          <w:rFonts w:ascii="Sylfaen" w:hAnsi="Sylfaen"/>
          <w:b/>
          <w:bCs/>
        </w:rPr>
        <w:t>სპეციალური სტატუსი</w:t>
      </w:r>
    </w:p>
    <w:tbl>
      <w:tblPr>
        <w:tblStyle w:val="TableGrid"/>
        <w:tblW w:w="0" w:type="auto"/>
        <w:tblInd w:w="720" w:type="dxa"/>
        <w:tblLook w:val="04A0" w:firstRow="1" w:lastRow="0" w:firstColumn="1" w:lastColumn="0" w:noHBand="0" w:noVBand="1"/>
      </w:tblPr>
      <w:tblGrid>
        <w:gridCol w:w="4698"/>
        <w:gridCol w:w="1710"/>
      </w:tblGrid>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დევნილის სტატუსი</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1</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სოციალურად დაუცველი სტატუსი</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2</w:t>
            </w:r>
          </w:p>
        </w:tc>
      </w:tr>
      <w:tr w:rsidR="0082598A" w:rsidRPr="0082598A" w:rsidTr="0082598A">
        <w:tc>
          <w:tcPr>
            <w:tcW w:w="4698" w:type="dxa"/>
          </w:tcPr>
          <w:p w:rsidR="0082598A" w:rsidRPr="0082598A" w:rsidRDefault="0082598A" w:rsidP="0082598A">
            <w:pPr>
              <w:pStyle w:val="ListParagraph"/>
              <w:ind w:left="0"/>
              <w:rPr>
                <w:rFonts w:ascii="Sylfaen" w:hAnsi="Sylfaen"/>
              </w:rPr>
            </w:pPr>
            <w:r w:rsidRPr="0082598A">
              <w:rPr>
                <w:rFonts w:ascii="Sylfaen" w:hAnsi="Sylfaen"/>
              </w:rPr>
              <w:t>სპეციალური სტატუსი არ აქვს</w:t>
            </w:r>
          </w:p>
        </w:tc>
        <w:tc>
          <w:tcPr>
            <w:tcW w:w="1710" w:type="dxa"/>
          </w:tcPr>
          <w:p w:rsidR="0082598A" w:rsidRPr="0082598A" w:rsidRDefault="0082598A" w:rsidP="0082598A">
            <w:pPr>
              <w:pStyle w:val="ListParagraph"/>
              <w:ind w:left="0"/>
              <w:rPr>
                <w:rFonts w:ascii="Sylfaen" w:hAnsi="Sylfaen"/>
              </w:rPr>
            </w:pPr>
            <w:r w:rsidRPr="0082598A">
              <w:rPr>
                <w:rFonts w:ascii="Sylfaen" w:hAnsi="Sylfaen"/>
              </w:rPr>
              <w:t>3</w:t>
            </w:r>
          </w:p>
        </w:tc>
      </w:tr>
    </w:tbl>
    <w:p w:rsidR="0082598A" w:rsidRPr="0082598A" w:rsidRDefault="0082598A" w:rsidP="0082598A">
      <w:pPr>
        <w:pStyle w:val="ListParagraph"/>
        <w:spacing w:after="0"/>
        <w:rPr>
          <w:rFonts w:ascii="Sylfaen" w:hAnsi="Sylfaen"/>
          <w:lang w:val="ru-RU"/>
        </w:rPr>
      </w:pPr>
    </w:p>
    <w:p w:rsidR="0082598A" w:rsidRPr="0082598A" w:rsidRDefault="0082598A" w:rsidP="0082598A">
      <w:pPr>
        <w:rPr>
          <w:rFonts w:ascii="Sylfaen" w:hAnsi="Sylfaen"/>
          <w:lang w:val="ka-GE"/>
        </w:rPr>
      </w:pPr>
      <w:r w:rsidRPr="0082598A">
        <w:rPr>
          <w:rFonts w:ascii="Sylfaen" w:hAnsi="Sylfaen"/>
          <w:lang w:val="ka-GE"/>
        </w:rPr>
        <w:br w:type="page"/>
      </w:r>
    </w:p>
    <w:p w:rsidR="0082598A" w:rsidRPr="0082598A" w:rsidRDefault="0082598A" w:rsidP="0082598A">
      <w:pPr>
        <w:pStyle w:val="Heading3"/>
        <w:rPr>
          <w:lang w:val="ka-GE"/>
        </w:rPr>
      </w:pPr>
      <w:bookmarkStart w:id="34" w:name="_Toc402198415"/>
      <w:bookmarkStart w:id="35" w:name="_Toc396392150"/>
      <w:r w:rsidRPr="0082598A">
        <w:rPr>
          <w:rFonts w:ascii="Sylfaen" w:hAnsi="Sylfaen" w:cs="Sylfaen"/>
          <w:lang w:val="ka-GE"/>
        </w:rPr>
        <w:lastRenderedPageBreak/>
        <w:t>დანართი</w:t>
      </w:r>
      <w:r w:rsidRPr="0082598A">
        <w:rPr>
          <w:lang w:val="ka-GE"/>
        </w:rPr>
        <w:t xml:space="preserve"> 2. </w:t>
      </w:r>
      <w:r w:rsidRPr="0082598A">
        <w:rPr>
          <w:rFonts w:ascii="Sylfaen" w:hAnsi="Sylfaen" w:cs="Sylfaen"/>
          <w:lang w:val="ka-GE"/>
        </w:rPr>
        <w:t>საგანამანთელბლო</w:t>
      </w:r>
      <w:r w:rsidRPr="0082598A">
        <w:rPr>
          <w:lang w:val="ka-GE"/>
        </w:rPr>
        <w:t xml:space="preserve"> </w:t>
      </w:r>
      <w:r w:rsidRPr="0082598A">
        <w:rPr>
          <w:rFonts w:ascii="Sylfaen" w:hAnsi="Sylfaen" w:cs="Sylfaen"/>
          <w:lang w:val="ka-GE"/>
        </w:rPr>
        <w:t>დაწესებულებების</w:t>
      </w:r>
      <w:r w:rsidRPr="0082598A">
        <w:rPr>
          <w:lang w:val="ka-GE"/>
        </w:rPr>
        <w:t xml:space="preserve"> </w:t>
      </w:r>
      <w:r w:rsidRPr="0082598A">
        <w:rPr>
          <w:rFonts w:ascii="Sylfaen" w:hAnsi="Sylfaen" w:cs="Sylfaen"/>
          <w:lang w:val="ka-GE"/>
        </w:rPr>
        <w:t>კითხვარი</w:t>
      </w:r>
      <w:bookmarkEnd w:id="34"/>
      <w:r w:rsidR="00EA0878">
        <w:rPr>
          <w:rFonts w:ascii="Sylfaen" w:hAnsi="Sylfaen" w:cs="Sylfaen"/>
          <w:lang w:val="ka-GE"/>
        </w:rPr>
        <w:t xml:space="preserve"> </w:t>
      </w:r>
      <w:bookmarkEnd w:id="35"/>
    </w:p>
    <w:p w:rsidR="0082598A" w:rsidRPr="0082598A" w:rsidRDefault="0082598A" w:rsidP="0082598A">
      <w:pPr>
        <w:rPr>
          <w:rFonts w:ascii="Sylfaen" w:hAnsi="Sylfaen"/>
          <w:lang w:val="ka-GE"/>
        </w:rPr>
      </w:pPr>
    </w:p>
    <w:p w:rsidR="0082598A" w:rsidRPr="0082598A" w:rsidRDefault="0082598A" w:rsidP="0082598A">
      <w:pPr>
        <w:rPr>
          <w:rFonts w:ascii="Sylfaen" w:hAnsi="Sylfaen"/>
          <w:lang w:val="ka-GE"/>
        </w:rPr>
      </w:pPr>
    </w:p>
    <w:p w:rsidR="0082598A" w:rsidRPr="0082598A" w:rsidRDefault="0082598A" w:rsidP="0082598A">
      <w:pPr>
        <w:pStyle w:val="Heading1"/>
        <w:jc w:val="center"/>
        <w:rPr>
          <w:rFonts w:ascii="Sylfaen" w:hAnsi="Sylfaen"/>
          <w:sz w:val="22"/>
          <w:szCs w:val="22"/>
          <w:u w:val="none"/>
          <w:lang w:val="ka-GE"/>
        </w:rPr>
      </w:pPr>
      <w:bookmarkStart w:id="36" w:name="_Toc396392151"/>
      <w:bookmarkStart w:id="37" w:name="_Toc402198416"/>
      <w:r w:rsidRPr="0082598A">
        <w:rPr>
          <w:rFonts w:ascii="Sylfaen" w:hAnsi="Sylfaen"/>
          <w:sz w:val="22"/>
          <w:szCs w:val="22"/>
          <w:u w:val="none"/>
          <w:lang w:val="ka-GE"/>
        </w:rPr>
        <w:t>განათლების ხარისხის განვითარების ეროვნული ცენტრის სერვისების მომხმარებელთა კმაყოფილების კვლევა</w:t>
      </w:r>
      <w:bookmarkEnd w:id="36"/>
      <w:bookmarkEnd w:id="37"/>
      <w:r w:rsidRPr="0082598A">
        <w:rPr>
          <w:rFonts w:ascii="Sylfaen" w:hAnsi="Sylfaen"/>
          <w:sz w:val="22"/>
          <w:szCs w:val="22"/>
          <w:u w:val="none"/>
          <w:lang w:val="ka-GE"/>
        </w:rPr>
        <w:t xml:space="preserve"> </w:t>
      </w:r>
    </w:p>
    <w:p w:rsidR="0082598A" w:rsidRPr="0082598A" w:rsidRDefault="0082598A" w:rsidP="0082598A">
      <w:pPr>
        <w:widowControl w:val="0"/>
        <w:spacing w:before="120" w:after="0" w:line="240" w:lineRule="auto"/>
        <w:jc w:val="center"/>
        <w:rPr>
          <w:rFonts w:ascii="Sylfaen" w:hAnsi="Sylfaen" w:cs="Sylfaen"/>
          <w:b/>
          <w:lang w:val="ka-GE"/>
        </w:rPr>
      </w:pPr>
    </w:p>
    <w:p w:rsidR="0082598A" w:rsidRPr="0082598A" w:rsidRDefault="0082598A" w:rsidP="0082598A">
      <w:pPr>
        <w:widowControl w:val="0"/>
        <w:spacing w:before="120" w:after="0" w:line="240" w:lineRule="auto"/>
        <w:jc w:val="center"/>
        <w:rPr>
          <w:rFonts w:ascii="Sylfaen" w:hAnsi="Sylfaen" w:cs="Sylfaen"/>
          <w:b/>
          <w:lang w:val="ka-GE"/>
        </w:rPr>
      </w:pPr>
      <w:r w:rsidRPr="0082598A">
        <w:rPr>
          <w:rFonts w:ascii="Sylfaen" w:hAnsi="Sylfaen" w:cs="Sylfaen"/>
          <w:b/>
          <w:lang w:val="ka-GE"/>
        </w:rPr>
        <w:t>კითხვარი საგანმანათლებლო დაწესებულებებისთვის</w:t>
      </w:r>
    </w:p>
    <w:p w:rsidR="0082598A" w:rsidRPr="0082598A" w:rsidRDefault="0082598A" w:rsidP="0082598A">
      <w:pPr>
        <w:pStyle w:val="Heading1"/>
        <w:spacing w:line="360" w:lineRule="auto"/>
        <w:rPr>
          <w:rFonts w:ascii="Sylfaen" w:hAnsi="Sylfaen"/>
          <w:sz w:val="22"/>
          <w:szCs w:val="22"/>
          <w:u w:val="none"/>
          <w:lang w:val="ka-GE"/>
        </w:rPr>
      </w:pPr>
    </w:p>
    <w:p w:rsidR="0082598A" w:rsidRPr="0082598A" w:rsidRDefault="0082598A" w:rsidP="0082598A">
      <w:pPr>
        <w:widowControl w:val="0"/>
        <w:spacing w:before="120" w:after="0" w:line="360" w:lineRule="auto"/>
        <w:jc w:val="both"/>
        <w:rPr>
          <w:rFonts w:ascii="Sylfaen" w:hAnsi="Sylfaen" w:cs="Sylfaen"/>
          <w:b/>
          <w:lang w:val="ka-GE"/>
        </w:rPr>
      </w:pPr>
    </w:p>
    <w:p w:rsidR="0082598A" w:rsidRPr="0082598A" w:rsidRDefault="0082598A" w:rsidP="0082598A">
      <w:pPr>
        <w:widowControl w:val="0"/>
        <w:spacing w:before="120" w:after="0" w:line="240" w:lineRule="auto"/>
        <w:jc w:val="center"/>
        <w:rPr>
          <w:rFonts w:ascii="Sylfaen" w:hAnsi="Sylfaen" w:cs="Sylfaen"/>
          <w:lang w:val="ka-GE"/>
        </w:rPr>
      </w:pPr>
    </w:p>
    <w:p w:rsidR="0082598A" w:rsidRPr="0082598A" w:rsidRDefault="0082598A" w:rsidP="0082598A">
      <w:pPr>
        <w:widowControl w:val="0"/>
        <w:spacing w:before="120" w:after="0" w:line="240" w:lineRule="auto"/>
        <w:jc w:val="both"/>
        <w:rPr>
          <w:rFonts w:ascii="Sylfaen" w:hAnsi="Sylfaen" w:cs="Sylfaen"/>
          <w:lang w:val="ka-GE"/>
        </w:rPr>
      </w:pPr>
      <w:r w:rsidRPr="0082598A">
        <w:rPr>
          <w:rFonts w:ascii="Sylfaen" w:hAnsi="Sylfaen" w:cs="Sylfaen"/>
          <w:lang w:val="ka-GE"/>
        </w:rPr>
        <w:t>გამოყენებითი კვლევების კომპანია (</w:t>
      </w:r>
      <w:r w:rsidRPr="0082598A">
        <w:rPr>
          <w:rFonts w:ascii="Sylfaen" w:hAnsi="Sylfaen" w:cs="Sylfaen"/>
        </w:rPr>
        <w:t>ARC</w:t>
      </w:r>
      <w:r w:rsidRPr="0082598A">
        <w:rPr>
          <w:rFonts w:ascii="Sylfaen" w:hAnsi="Sylfaen" w:cs="Sylfaen"/>
          <w:lang w:val="ka-GE"/>
        </w:rPr>
        <w:t>)</w:t>
      </w:r>
      <w:r w:rsidRPr="0082598A">
        <w:rPr>
          <w:rFonts w:ascii="Sylfaen" w:hAnsi="Sylfaen" w:cs="Sylfaen"/>
        </w:rPr>
        <w:t xml:space="preserve"> </w:t>
      </w:r>
      <w:r w:rsidRPr="0082598A">
        <w:rPr>
          <w:rFonts w:ascii="Sylfaen" w:hAnsi="Sylfaen" w:cs="Sylfaen"/>
          <w:lang w:val="ka-GE"/>
        </w:rPr>
        <w:t xml:space="preserve">განათლების ხარისხის განვითარების ეროვნული ცენტრის დაკვეთით ახორციელებს კვლევას, რომლის მიზანია მომხმარებელთა კმაყოფილების შესწავლა ცენტრის სერვისების მიმართ, არსებული პრობლემების და მათი მოგვარების გზების იდენტრიფიცირება. გამოკითხვის შედეგების გადმოცემა მოხდება მხოლოდ განზოგადეებული სახით. თქვენი კვლევაში მონაწილეობა მნიშვნელოვან როლს შეასრულებს ცენტრის მომსახურების ხარისხის ამაღლებაში. </w:t>
      </w:r>
    </w:p>
    <w:p w:rsidR="0082598A" w:rsidRPr="0082598A" w:rsidRDefault="0082598A" w:rsidP="0082598A">
      <w:pPr>
        <w:rPr>
          <w:rFonts w:ascii="Sylfaen" w:hAnsi="Sylfaen" w:cs="Sylfaen"/>
          <w:lang w:val="ka-GE"/>
        </w:rPr>
      </w:pPr>
      <w:r w:rsidRPr="0082598A">
        <w:rPr>
          <w:rFonts w:ascii="Sylfaen" w:hAnsi="Sylfaen" w:cs="Sylfaen"/>
          <w:lang w:val="ka-GE"/>
        </w:rPr>
        <w:br w:type="page"/>
      </w:r>
    </w:p>
    <w:p w:rsidR="0082598A" w:rsidRPr="0082598A" w:rsidRDefault="0082598A" w:rsidP="0082598A">
      <w:pPr>
        <w:widowControl w:val="0"/>
        <w:spacing w:before="120" w:after="0" w:line="240" w:lineRule="auto"/>
        <w:jc w:val="both"/>
        <w:rPr>
          <w:rFonts w:ascii="Sylfaen" w:hAnsi="Sylfaen" w:cs="Sylfaen"/>
          <w:lang w:val="ka-GE"/>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საგანმანათლებლო დაწესებულების დასახელება</w:t>
      </w:r>
    </w:p>
    <w:p w:rsidR="0082598A" w:rsidRPr="0082598A" w:rsidRDefault="0082598A" w:rsidP="0082598A">
      <w:pPr>
        <w:pStyle w:val="ListParagraph"/>
        <w:widowControl w:val="0"/>
        <w:spacing w:before="120" w:after="0" w:line="240" w:lineRule="auto"/>
        <w:contextualSpacing w:val="0"/>
        <w:rPr>
          <w:rFonts w:ascii="Sylfaen" w:hAnsi="Sylfaen"/>
          <w:b/>
        </w:rPr>
      </w:pPr>
      <w:r w:rsidRPr="0082598A">
        <w:rPr>
          <w:rFonts w:ascii="Sylfaen" w:hAnsi="Sylfaen"/>
          <w:b/>
        </w:rPr>
        <w:t>________________________________________________________________________________</w:t>
      </w: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რესპონდენტის სტატუსი (ვინ ავსებს კითხვარს)</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0" w:type="auto"/>
        <w:tblInd w:w="720" w:type="dxa"/>
        <w:tblLook w:val="04A0" w:firstRow="1" w:lastRow="0" w:firstColumn="1" w:lastColumn="0" w:noHBand="0" w:noVBand="1"/>
      </w:tblPr>
      <w:tblGrid>
        <w:gridCol w:w="4642"/>
        <w:gridCol w:w="1309"/>
      </w:tblGrid>
      <w:tr w:rsidR="0082598A" w:rsidRPr="0082598A" w:rsidTr="0082598A">
        <w:tc>
          <w:tcPr>
            <w:tcW w:w="4642" w:type="dxa"/>
          </w:tcPr>
          <w:p w:rsidR="0082598A" w:rsidRPr="0082598A" w:rsidRDefault="0082598A" w:rsidP="0082598A">
            <w:pPr>
              <w:pStyle w:val="ListParagraph"/>
              <w:widowControl w:val="0"/>
              <w:spacing w:before="120"/>
              <w:ind w:left="0"/>
              <w:contextualSpacing w:val="0"/>
              <w:rPr>
                <w:rFonts w:ascii="Sylfaen" w:hAnsi="Sylfaen"/>
              </w:rPr>
            </w:pPr>
          </w:p>
        </w:tc>
        <w:tc>
          <w:tcPr>
            <w:tcW w:w="1309"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აღნიშნეთ</w:t>
            </w:r>
          </w:p>
        </w:tc>
      </w:tr>
      <w:tr w:rsidR="0082598A" w:rsidRPr="0082598A" w:rsidTr="0082598A">
        <w:tc>
          <w:tcPr>
            <w:tcW w:w="464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საგანმანათლებლო დაწესებულების დირექტორი</w:t>
            </w:r>
          </w:p>
        </w:tc>
        <w:tc>
          <w:tcPr>
            <w:tcW w:w="1309"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r>
      <w:tr w:rsidR="0082598A" w:rsidRPr="0082598A" w:rsidTr="0082598A">
        <w:tc>
          <w:tcPr>
            <w:tcW w:w="464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საგანმანათლებლო დაწესებულების დირექტორის მოადგილე</w:t>
            </w:r>
          </w:p>
        </w:tc>
        <w:tc>
          <w:tcPr>
            <w:tcW w:w="1309"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r>
      <w:tr w:rsidR="0082598A" w:rsidRPr="0082598A" w:rsidTr="0082598A">
        <w:tc>
          <w:tcPr>
            <w:tcW w:w="464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ადმინისტრაციის ხელმძღვანელი</w:t>
            </w:r>
          </w:p>
        </w:tc>
        <w:tc>
          <w:tcPr>
            <w:tcW w:w="1309"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r>
      <w:tr w:rsidR="0082598A" w:rsidRPr="0082598A" w:rsidTr="0082598A">
        <w:tc>
          <w:tcPr>
            <w:tcW w:w="464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 xml:space="preserve">ხარისხის უზრუნველყოფის სამსახურის ხელმძღვანელი </w:t>
            </w:r>
          </w:p>
        </w:tc>
        <w:tc>
          <w:tcPr>
            <w:tcW w:w="1309"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თქვენი საგანმანათლებლო დაწესებულების სტატუსი</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0" w:type="auto"/>
        <w:tblInd w:w="720" w:type="dxa"/>
        <w:tblLook w:val="04A0" w:firstRow="1" w:lastRow="0" w:firstColumn="1" w:lastColumn="0" w:noHBand="0" w:noVBand="1"/>
      </w:tblPr>
      <w:tblGrid>
        <w:gridCol w:w="7876"/>
        <w:gridCol w:w="1309"/>
      </w:tblGrid>
      <w:tr w:rsidR="00EA0878" w:rsidTr="00BD5CDC">
        <w:tc>
          <w:tcPr>
            <w:tcW w:w="7876" w:type="dxa"/>
          </w:tcPr>
          <w:p w:rsidR="00EA0878" w:rsidRDefault="00EA0878" w:rsidP="00BD5CDC">
            <w:pPr>
              <w:pStyle w:val="ListParagraph"/>
              <w:widowControl w:val="0"/>
              <w:spacing w:before="120"/>
              <w:ind w:left="0"/>
              <w:contextualSpacing w:val="0"/>
              <w:rPr>
                <w:rFonts w:ascii="Sylfaen" w:hAnsi="Sylfaen"/>
              </w:rPr>
            </w:pPr>
          </w:p>
        </w:tc>
        <w:tc>
          <w:tcPr>
            <w:tcW w:w="1309" w:type="dxa"/>
          </w:tcPr>
          <w:p w:rsidR="00EA0878" w:rsidRPr="00E76BD9" w:rsidRDefault="00EA0878" w:rsidP="00BD5CDC">
            <w:pPr>
              <w:pStyle w:val="ListParagraph"/>
              <w:widowControl w:val="0"/>
              <w:spacing w:before="120"/>
              <w:ind w:left="0"/>
              <w:contextualSpacing w:val="0"/>
              <w:jc w:val="center"/>
              <w:rPr>
                <w:rFonts w:ascii="Sylfaen" w:hAnsi="Sylfaen"/>
              </w:rPr>
            </w:pPr>
            <w:r>
              <w:rPr>
                <w:rFonts w:ascii="Sylfaen" w:hAnsi="Sylfaen"/>
              </w:rPr>
              <w:t>აღნიშნეთ</w:t>
            </w:r>
          </w:p>
        </w:tc>
      </w:tr>
      <w:tr w:rsidR="00EA0878" w:rsidTr="00BD5CDC">
        <w:tc>
          <w:tcPr>
            <w:tcW w:w="7876" w:type="dxa"/>
          </w:tcPr>
          <w:p w:rsidR="00EA0878" w:rsidRPr="00876204" w:rsidRDefault="00EA0878" w:rsidP="00BD5CDC">
            <w:pPr>
              <w:pStyle w:val="ListParagraph"/>
              <w:widowControl w:val="0"/>
              <w:spacing w:before="120"/>
              <w:ind w:left="0"/>
              <w:contextualSpacing w:val="0"/>
              <w:rPr>
                <w:rFonts w:ascii="Sylfaen" w:hAnsi="Sylfaen"/>
              </w:rPr>
            </w:pPr>
            <w:r>
              <w:rPr>
                <w:rFonts w:ascii="Sylfaen" w:hAnsi="Sylfaen"/>
              </w:rPr>
              <w:t xml:space="preserve">სახელმწიფო </w:t>
            </w:r>
            <w:r w:rsidRPr="00876204">
              <w:rPr>
                <w:rFonts w:ascii="Sylfaen" w:hAnsi="Sylfaen"/>
              </w:rPr>
              <w:t xml:space="preserve">უმაღლესი </w:t>
            </w:r>
            <w:r>
              <w:rPr>
                <w:rFonts w:ascii="Sylfaen" w:hAnsi="Sylfaen"/>
              </w:rPr>
              <w:t>საგანამანათლებლო დაწესებულება-უნივერსიტეტი</w:t>
            </w:r>
          </w:p>
        </w:tc>
        <w:tc>
          <w:tcPr>
            <w:tcW w:w="1309" w:type="dxa"/>
          </w:tcPr>
          <w:p w:rsidR="00EA0878" w:rsidRPr="00876204" w:rsidRDefault="00EA0878" w:rsidP="00BD5CDC">
            <w:pPr>
              <w:pStyle w:val="ListParagraph"/>
              <w:widowControl w:val="0"/>
              <w:spacing w:before="120"/>
              <w:ind w:left="0"/>
              <w:contextualSpacing w:val="0"/>
              <w:jc w:val="center"/>
              <w:rPr>
                <w:rFonts w:ascii="Sylfaen" w:hAnsi="Sylfaen"/>
              </w:rPr>
            </w:pPr>
            <w:r w:rsidRPr="00876204">
              <w:rPr>
                <w:rFonts w:ascii="Sylfaen" w:hAnsi="Sylfaen"/>
              </w:rPr>
              <w:t>1</w:t>
            </w:r>
          </w:p>
        </w:tc>
      </w:tr>
      <w:tr w:rsidR="00EA0878" w:rsidTr="00BD5CDC">
        <w:tc>
          <w:tcPr>
            <w:tcW w:w="7876"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 xml:space="preserve">სახელმწიფო </w:t>
            </w:r>
            <w:r w:rsidRPr="00876204">
              <w:rPr>
                <w:rFonts w:ascii="Sylfaen" w:hAnsi="Sylfaen"/>
              </w:rPr>
              <w:t xml:space="preserve">უმაღლესი </w:t>
            </w:r>
            <w:r>
              <w:rPr>
                <w:rFonts w:ascii="Sylfaen" w:hAnsi="Sylfaen"/>
              </w:rPr>
              <w:t>საგანამანათლებლო დაწესებულება - სასწავლო უნივერსიტეტი</w:t>
            </w:r>
          </w:p>
        </w:tc>
        <w:tc>
          <w:tcPr>
            <w:tcW w:w="1309" w:type="dxa"/>
          </w:tcPr>
          <w:p w:rsidR="00EA0878" w:rsidRPr="00876204" w:rsidRDefault="00EA0878" w:rsidP="00BD5CDC">
            <w:pPr>
              <w:pStyle w:val="ListParagraph"/>
              <w:widowControl w:val="0"/>
              <w:spacing w:before="120"/>
              <w:ind w:left="0"/>
              <w:contextualSpacing w:val="0"/>
              <w:jc w:val="center"/>
              <w:rPr>
                <w:rFonts w:ascii="Sylfaen" w:hAnsi="Sylfaen"/>
              </w:rPr>
            </w:pPr>
            <w:r>
              <w:rPr>
                <w:rFonts w:ascii="Sylfaen" w:hAnsi="Sylfaen"/>
              </w:rPr>
              <w:t>2</w:t>
            </w:r>
          </w:p>
        </w:tc>
      </w:tr>
      <w:tr w:rsidR="00EA0878" w:rsidTr="00BD5CDC">
        <w:tc>
          <w:tcPr>
            <w:tcW w:w="7876"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 xml:space="preserve">სახელმწიფო </w:t>
            </w:r>
            <w:r w:rsidRPr="00876204">
              <w:rPr>
                <w:rFonts w:ascii="Sylfaen" w:hAnsi="Sylfaen"/>
              </w:rPr>
              <w:t xml:space="preserve">უმაღლესი </w:t>
            </w:r>
            <w:r>
              <w:rPr>
                <w:rFonts w:ascii="Sylfaen" w:hAnsi="Sylfaen"/>
              </w:rPr>
              <w:t>საგანამანათლებლო დაწესებულება - კოლეჯი</w:t>
            </w:r>
          </w:p>
        </w:tc>
        <w:tc>
          <w:tcPr>
            <w:tcW w:w="1309" w:type="dxa"/>
          </w:tcPr>
          <w:p w:rsidR="00EA0878" w:rsidRDefault="00EA0878" w:rsidP="00BD5CDC">
            <w:pPr>
              <w:pStyle w:val="ListParagraph"/>
              <w:widowControl w:val="0"/>
              <w:spacing w:before="120"/>
              <w:ind w:left="0"/>
              <w:contextualSpacing w:val="0"/>
              <w:jc w:val="center"/>
              <w:rPr>
                <w:rFonts w:ascii="Sylfaen" w:hAnsi="Sylfaen"/>
              </w:rPr>
            </w:pPr>
            <w:r>
              <w:rPr>
                <w:rFonts w:ascii="Sylfaen" w:hAnsi="Sylfaen"/>
              </w:rPr>
              <w:t>3</w:t>
            </w:r>
          </w:p>
        </w:tc>
      </w:tr>
      <w:tr w:rsidR="00EA0878" w:rsidTr="00BD5CDC">
        <w:tc>
          <w:tcPr>
            <w:tcW w:w="7876"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კერძო უმაღლესი საგანმანათლებლო დაწესებულება - უნივერსიტეტი</w:t>
            </w:r>
          </w:p>
        </w:tc>
        <w:tc>
          <w:tcPr>
            <w:tcW w:w="1309" w:type="dxa"/>
          </w:tcPr>
          <w:p w:rsidR="00EA0878" w:rsidRPr="00876204" w:rsidRDefault="00EA0878" w:rsidP="00BD5CDC">
            <w:pPr>
              <w:pStyle w:val="ListParagraph"/>
              <w:widowControl w:val="0"/>
              <w:spacing w:before="120"/>
              <w:ind w:left="0"/>
              <w:contextualSpacing w:val="0"/>
              <w:jc w:val="center"/>
              <w:rPr>
                <w:rFonts w:ascii="Sylfaen" w:hAnsi="Sylfaen"/>
              </w:rPr>
            </w:pPr>
            <w:r>
              <w:rPr>
                <w:rFonts w:ascii="Sylfaen" w:hAnsi="Sylfaen"/>
              </w:rPr>
              <w:t>4</w:t>
            </w:r>
          </w:p>
        </w:tc>
      </w:tr>
      <w:tr w:rsidR="00EA0878" w:rsidTr="00BD5CDC">
        <w:tc>
          <w:tcPr>
            <w:tcW w:w="7876"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კერძო უმაღლესი საგანმანათლებლო დაწესებულება - სასწავლო უნივერსიტეტი</w:t>
            </w:r>
          </w:p>
        </w:tc>
        <w:tc>
          <w:tcPr>
            <w:tcW w:w="1309" w:type="dxa"/>
          </w:tcPr>
          <w:p w:rsidR="00EA0878" w:rsidRDefault="00EA0878" w:rsidP="00BD5CDC">
            <w:pPr>
              <w:pStyle w:val="ListParagraph"/>
              <w:widowControl w:val="0"/>
              <w:spacing w:before="120"/>
              <w:ind w:left="0"/>
              <w:contextualSpacing w:val="0"/>
              <w:jc w:val="center"/>
              <w:rPr>
                <w:rFonts w:ascii="Sylfaen" w:hAnsi="Sylfaen"/>
              </w:rPr>
            </w:pPr>
            <w:r>
              <w:rPr>
                <w:rFonts w:ascii="Sylfaen" w:hAnsi="Sylfaen"/>
              </w:rPr>
              <w:t>5</w:t>
            </w:r>
          </w:p>
        </w:tc>
      </w:tr>
      <w:tr w:rsidR="00EA0878" w:rsidTr="00BD5CDC">
        <w:tc>
          <w:tcPr>
            <w:tcW w:w="7876"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 xml:space="preserve">კერძო </w:t>
            </w:r>
            <w:r w:rsidRPr="00876204">
              <w:rPr>
                <w:rFonts w:ascii="Sylfaen" w:hAnsi="Sylfaen"/>
              </w:rPr>
              <w:t xml:space="preserve">უმაღლესი </w:t>
            </w:r>
            <w:r>
              <w:rPr>
                <w:rFonts w:ascii="Sylfaen" w:hAnsi="Sylfaen"/>
              </w:rPr>
              <w:t>საგანამანათლებლო დაწესებულება - კოლეჯი</w:t>
            </w:r>
          </w:p>
        </w:tc>
        <w:tc>
          <w:tcPr>
            <w:tcW w:w="1309" w:type="dxa"/>
          </w:tcPr>
          <w:p w:rsidR="00EA0878" w:rsidRDefault="00EA0878" w:rsidP="00BD5CDC">
            <w:pPr>
              <w:pStyle w:val="ListParagraph"/>
              <w:widowControl w:val="0"/>
              <w:spacing w:before="120"/>
              <w:ind w:left="0"/>
              <w:contextualSpacing w:val="0"/>
              <w:jc w:val="center"/>
              <w:rPr>
                <w:rFonts w:ascii="Sylfaen" w:hAnsi="Sylfaen"/>
              </w:rPr>
            </w:pPr>
            <w:r>
              <w:rPr>
                <w:rFonts w:ascii="Sylfaen" w:hAnsi="Sylfaen"/>
              </w:rPr>
              <w:t>6</w:t>
            </w:r>
          </w:p>
        </w:tc>
      </w:tr>
      <w:tr w:rsidR="00EA0878" w:rsidTr="00BD5CDC">
        <w:tc>
          <w:tcPr>
            <w:tcW w:w="7876" w:type="dxa"/>
          </w:tcPr>
          <w:p w:rsidR="00EA0878" w:rsidRPr="00026ABC" w:rsidRDefault="00EA0878" w:rsidP="00BD5CDC">
            <w:pPr>
              <w:pStyle w:val="ListParagraph"/>
              <w:widowControl w:val="0"/>
              <w:spacing w:before="120"/>
              <w:ind w:left="0"/>
              <w:contextualSpacing w:val="0"/>
              <w:rPr>
                <w:rFonts w:ascii="Sylfaen" w:hAnsi="Sylfaen"/>
              </w:rPr>
            </w:pPr>
            <w:r>
              <w:rPr>
                <w:rFonts w:ascii="Sylfaen" w:hAnsi="Sylfaen"/>
              </w:rPr>
              <w:t xml:space="preserve">სახელმწიფო </w:t>
            </w:r>
            <w:r w:rsidRPr="00876204">
              <w:rPr>
                <w:rFonts w:ascii="Sylfaen" w:hAnsi="Sylfaen"/>
              </w:rPr>
              <w:t xml:space="preserve">პროფესიული </w:t>
            </w:r>
            <w:r>
              <w:rPr>
                <w:rFonts w:ascii="Sylfaen" w:hAnsi="Sylfaen"/>
              </w:rPr>
              <w:t>კოლეჯი</w:t>
            </w:r>
          </w:p>
        </w:tc>
        <w:tc>
          <w:tcPr>
            <w:tcW w:w="1309" w:type="dxa"/>
          </w:tcPr>
          <w:p w:rsidR="00EA0878" w:rsidRPr="00876204" w:rsidRDefault="00EA0878" w:rsidP="00BD5CDC">
            <w:pPr>
              <w:pStyle w:val="ListParagraph"/>
              <w:widowControl w:val="0"/>
              <w:spacing w:before="120"/>
              <w:ind w:left="0"/>
              <w:contextualSpacing w:val="0"/>
              <w:jc w:val="center"/>
              <w:rPr>
                <w:rFonts w:ascii="Sylfaen" w:hAnsi="Sylfaen"/>
              </w:rPr>
            </w:pPr>
            <w:r>
              <w:rPr>
                <w:rFonts w:ascii="Sylfaen" w:hAnsi="Sylfaen"/>
              </w:rPr>
              <w:t>7</w:t>
            </w:r>
          </w:p>
        </w:tc>
      </w:tr>
      <w:tr w:rsidR="00EA0878" w:rsidTr="00BD5CDC">
        <w:tc>
          <w:tcPr>
            <w:tcW w:w="7876" w:type="dxa"/>
          </w:tcPr>
          <w:p w:rsidR="00EA0878" w:rsidRPr="00026ABC" w:rsidRDefault="00EA0878" w:rsidP="00BD5CDC">
            <w:pPr>
              <w:pStyle w:val="ListParagraph"/>
              <w:widowControl w:val="0"/>
              <w:spacing w:before="120" w:after="200" w:line="276" w:lineRule="auto"/>
              <w:ind w:left="0"/>
              <w:contextualSpacing w:val="0"/>
              <w:rPr>
                <w:rFonts w:ascii="Sylfaen" w:hAnsi="Sylfaen"/>
              </w:rPr>
            </w:pPr>
            <w:r>
              <w:rPr>
                <w:rFonts w:ascii="Sylfaen" w:hAnsi="Sylfaen"/>
              </w:rPr>
              <w:t>სახელმწიფო საზოგადოებრივი კოლეჯი</w:t>
            </w:r>
          </w:p>
        </w:tc>
        <w:tc>
          <w:tcPr>
            <w:tcW w:w="1309" w:type="dxa"/>
          </w:tcPr>
          <w:p w:rsidR="00EA0878" w:rsidRPr="00026ABC" w:rsidRDefault="00EA0878" w:rsidP="00BD5CDC">
            <w:pPr>
              <w:pStyle w:val="ListParagraph"/>
              <w:widowControl w:val="0"/>
              <w:spacing w:before="120" w:after="200" w:line="276" w:lineRule="auto"/>
              <w:ind w:left="0"/>
              <w:contextualSpacing w:val="0"/>
              <w:jc w:val="center"/>
              <w:rPr>
                <w:rFonts w:ascii="Sylfaen" w:hAnsi="Sylfaen"/>
              </w:rPr>
            </w:pPr>
            <w:r>
              <w:rPr>
                <w:rFonts w:ascii="Sylfaen" w:hAnsi="Sylfaen"/>
              </w:rPr>
              <w:t>8</w:t>
            </w:r>
          </w:p>
        </w:tc>
      </w:tr>
      <w:tr w:rsidR="00EA0878" w:rsidTr="00BD5CDC">
        <w:tc>
          <w:tcPr>
            <w:tcW w:w="7876" w:type="dxa"/>
          </w:tcPr>
          <w:p w:rsidR="00EA0878" w:rsidRPr="00026ABC" w:rsidRDefault="00EA0878" w:rsidP="00BD5CDC">
            <w:pPr>
              <w:pStyle w:val="ListParagraph"/>
              <w:widowControl w:val="0"/>
              <w:spacing w:before="120" w:after="200" w:line="276" w:lineRule="auto"/>
              <w:ind w:left="0"/>
              <w:contextualSpacing w:val="0"/>
              <w:rPr>
                <w:rFonts w:ascii="Sylfaen" w:hAnsi="Sylfaen"/>
              </w:rPr>
            </w:pPr>
            <w:r>
              <w:rPr>
                <w:rFonts w:ascii="Sylfaen" w:hAnsi="Sylfaen"/>
              </w:rPr>
              <w:t>კერძო პროფესიული კოლეჯი</w:t>
            </w:r>
          </w:p>
        </w:tc>
        <w:tc>
          <w:tcPr>
            <w:tcW w:w="1309" w:type="dxa"/>
          </w:tcPr>
          <w:p w:rsidR="00EA0878" w:rsidRPr="00026ABC" w:rsidRDefault="00EA0878" w:rsidP="00BD5CDC">
            <w:pPr>
              <w:pStyle w:val="ListParagraph"/>
              <w:widowControl w:val="0"/>
              <w:spacing w:before="120" w:after="200" w:line="276" w:lineRule="auto"/>
              <w:ind w:left="0"/>
              <w:contextualSpacing w:val="0"/>
              <w:jc w:val="center"/>
              <w:rPr>
                <w:rFonts w:ascii="Sylfaen" w:hAnsi="Sylfaen"/>
              </w:rPr>
            </w:pPr>
            <w:r>
              <w:rPr>
                <w:rFonts w:ascii="Sylfaen" w:hAnsi="Sylfaen"/>
              </w:rPr>
              <w:t>9</w:t>
            </w:r>
          </w:p>
        </w:tc>
      </w:tr>
      <w:tr w:rsidR="00EA0878" w:rsidTr="00BD5CDC">
        <w:tc>
          <w:tcPr>
            <w:tcW w:w="7876" w:type="dxa"/>
          </w:tcPr>
          <w:p w:rsidR="00EA0878" w:rsidRPr="00026ABC" w:rsidRDefault="00EA0878" w:rsidP="00BD5CDC">
            <w:pPr>
              <w:pStyle w:val="ListParagraph"/>
              <w:widowControl w:val="0"/>
              <w:spacing w:before="120" w:after="200" w:line="276" w:lineRule="auto"/>
              <w:ind w:left="0"/>
              <w:contextualSpacing w:val="0"/>
              <w:rPr>
                <w:rFonts w:ascii="Sylfaen" w:hAnsi="Sylfaen"/>
              </w:rPr>
            </w:pPr>
            <w:r>
              <w:rPr>
                <w:rFonts w:ascii="Sylfaen" w:hAnsi="Sylfaen"/>
              </w:rPr>
              <w:t>კერძო საზოგადოებრივი კოლეჯი</w:t>
            </w:r>
          </w:p>
        </w:tc>
        <w:tc>
          <w:tcPr>
            <w:tcW w:w="1309" w:type="dxa"/>
          </w:tcPr>
          <w:p w:rsidR="00EA0878" w:rsidRPr="00026ABC" w:rsidDel="00026ABC" w:rsidRDefault="00EA0878" w:rsidP="00BD5CDC">
            <w:pPr>
              <w:pStyle w:val="ListParagraph"/>
              <w:widowControl w:val="0"/>
              <w:spacing w:before="120" w:after="200" w:line="276" w:lineRule="auto"/>
              <w:ind w:left="0"/>
              <w:contextualSpacing w:val="0"/>
              <w:jc w:val="center"/>
              <w:rPr>
                <w:rFonts w:ascii="Sylfaen" w:hAnsi="Sylfaen"/>
              </w:rPr>
            </w:pPr>
            <w:r>
              <w:rPr>
                <w:rFonts w:ascii="Sylfaen" w:hAnsi="Sylfaen"/>
              </w:rPr>
              <w:t>10</w:t>
            </w:r>
          </w:p>
        </w:tc>
      </w:tr>
    </w:tbl>
    <w:p w:rsidR="00EA0878" w:rsidRDefault="00EA0878" w:rsidP="0082598A">
      <w:pPr>
        <w:pStyle w:val="ListParagraph"/>
        <w:widowControl w:val="0"/>
        <w:spacing w:before="120" w:after="0" w:line="240" w:lineRule="auto"/>
        <w:contextualSpacing w:val="0"/>
        <w:rPr>
          <w:rFonts w:ascii="Sylfaen" w:hAnsi="Sylfaen"/>
          <w:b/>
        </w:rPr>
      </w:pPr>
    </w:p>
    <w:p w:rsidR="00EA0878" w:rsidRDefault="00EA0878">
      <w:pPr>
        <w:rPr>
          <w:rFonts w:ascii="Sylfaen" w:hAnsi="Sylfaen"/>
          <w:b/>
        </w:rPr>
      </w:pPr>
      <w:r>
        <w:rPr>
          <w:rFonts w:ascii="Sylfaen" w:hAnsi="Sylfaen"/>
          <w:b/>
        </w:rPr>
        <w:br w:type="page"/>
      </w: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რომელ რეგიონში ფუნქციონირებს თქვენი დაწესებულება?</w:t>
      </w:r>
    </w:p>
    <w:tbl>
      <w:tblPr>
        <w:tblStyle w:val="TableGrid"/>
        <w:tblW w:w="0" w:type="auto"/>
        <w:tblInd w:w="720" w:type="dxa"/>
        <w:tblLook w:val="04A0" w:firstRow="1" w:lastRow="0" w:firstColumn="1" w:lastColumn="0" w:noHBand="0" w:noVBand="1"/>
      </w:tblPr>
      <w:tblGrid>
        <w:gridCol w:w="4678"/>
        <w:gridCol w:w="2990"/>
      </w:tblGrid>
      <w:tr w:rsidR="00EA0878" w:rsidRPr="00E46F32" w:rsidTr="00BD5CDC">
        <w:tc>
          <w:tcPr>
            <w:tcW w:w="4678" w:type="dxa"/>
          </w:tcPr>
          <w:p w:rsidR="00EA0878" w:rsidRPr="00E46F32" w:rsidRDefault="00EA0878" w:rsidP="00BD5CDC">
            <w:pPr>
              <w:pStyle w:val="ListParagraph"/>
              <w:widowControl w:val="0"/>
              <w:spacing w:before="120"/>
              <w:ind w:left="0"/>
              <w:contextualSpacing w:val="0"/>
              <w:rPr>
                <w:rFonts w:ascii="Sylfaen" w:hAnsi="Sylfaen"/>
                <w:b/>
              </w:rPr>
            </w:pPr>
            <w:r w:rsidRPr="00E46F32">
              <w:rPr>
                <w:rFonts w:ascii="Sylfaen" w:hAnsi="Sylfaen"/>
                <w:b/>
              </w:rPr>
              <w:t>რეგიონი</w:t>
            </w:r>
          </w:p>
        </w:tc>
        <w:tc>
          <w:tcPr>
            <w:tcW w:w="2990" w:type="dxa"/>
          </w:tcPr>
          <w:p w:rsidR="00EA0878" w:rsidRPr="00E46F32" w:rsidRDefault="00EA0878" w:rsidP="00BD5CDC">
            <w:pPr>
              <w:pStyle w:val="ListParagraph"/>
              <w:widowControl w:val="0"/>
              <w:tabs>
                <w:tab w:val="left" w:pos="2612"/>
              </w:tabs>
              <w:spacing w:before="120"/>
              <w:ind w:left="0"/>
              <w:contextualSpacing w:val="0"/>
              <w:jc w:val="center"/>
              <w:rPr>
                <w:rFonts w:ascii="Sylfaen" w:hAnsi="Sylfaen"/>
                <w:b/>
              </w:rPr>
            </w:pPr>
            <w:r w:rsidRPr="00E46F32">
              <w:rPr>
                <w:rFonts w:ascii="Sylfaen" w:hAnsi="Sylfaen"/>
                <w:b/>
              </w:rPr>
              <w:t>აღნიშნეთ, შესაძლებელია რამოდენიმე პასუხი</w:t>
            </w:r>
          </w:p>
        </w:tc>
      </w:tr>
      <w:tr w:rsidR="00EA0878" w:rsidTr="00BD5CDC">
        <w:tc>
          <w:tcPr>
            <w:tcW w:w="4678" w:type="dxa"/>
          </w:tcPr>
          <w:p w:rsidR="00EA0878" w:rsidRPr="00876204" w:rsidRDefault="00EA0878" w:rsidP="00BD5CDC">
            <w:pPr>
              <w:pStyle w:val="ListParagraph"/>
              <w:widowControl w:val="0"/>
              <w:spacing w:before="120"/>
              <w:ind w:left="0"/>
              <w:contextualSpacing w:val="0"/>
              <w:rPr>
                <w:rFonts w:ascii="Sylfaen" w:hAnsi="Sylfaen"/>
              </w:rPr>
            </w:pPr>
            <w:r>
              <w:rPr>
                <w:rFonts w:ascii="Sylfaen" w:hAnsi="Sylfaen"/>
              </w:rPr>
              <w:t>თბილისი</w:t>
            </w:r>
          </w:p>
        </w:tc>
        <w:tc>
          <w:tcPr>
            <w:tcW w:w="2990" w:type="dxa"/>
          </w:tcPr>
          <w:p w:rsidR="00EA0878" w:rsidRPr="00876204" w:rsidRDefault="00EA0878" w:rsidP="00BD5CDC">
            <w:pPr>
              <w:pStyle w:val="ListParagraph"/>
              <w:widowControl w:val="0"/>
              <w:spacing w:before="120"/>
              <w:ind w:left="0"/>
              <w:contextualSpacing w:val="0"/>
              <w:jc w:val="center"/>
              <w:rPr>
                <w:rFonts w:ascii="Sylfaen" w:hAnsi="Sylfaen"/>
              </w:rPr>
            </w:pPr>
            <w:r w:rsidRPr="00876204">
              <w:rPr>
                <w:rFonts w:ascii="Sylfaen" w:hAnsi="Sylfaen"/>
              </w:rPr>
              <w:t>1</w:t>
            </w:r>
          </w:p>
        </w:tc>
      </w:tr>
      <w:tr w:rsidR="00EA0878" w:rsidTr="00BD5CDC">
        <w:tc>
          <w:tcPr>
            <w:tcW w:w="4678"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აჭარა</w:t>
            </w:r>
          </w:p>
        </w:tc>
        <w:tc>
          <w:tcPr>
            <w:tcW w:w="2990" w:type="dxa"/>
          </w:tcPr>
          <w:p w:rsidR="00EA0878" w:rsidRPr="00876204" w:rsidRDefault="00EA0878" w:rsidP="00BD5CDC">
            <w:pPr>
              <w:pStyle w:val="ListParagraph"/>
              <w:widowControl w:val="0"/>
              <w:spacing w:before="120"/>
              <w:ind w:left="0"/>
              <w:contextualSpacing w:val="0"/>
              <w:jc w:val="center"/>
              <w:rPr>
                <w:rFonts w:ascii="Sylfaen" w:hAnsi="Sylfaen"/>
              </w:rPr>
            </w:pPr>
            <w:r>
              <w:rPr>
                <w:rFonts w:ascii="Sylfaen" w:hAnsi="Sylfaen"/>
              </w:rPr>
              <w:t>2</w:t>
            </w:r>
          </w:p>
        </w:tc>
      </w:tr>
      <w:tr w:rsidR="00EA0878" w:rsidTr="00EA0878">
        <w:trPr>
          <w:trHeight w:val="445"/>
        </w:trPr>
        <w:tc>
          <w:tcPr>
            <w:tcW w:w="4678" w:type="dxa"/>
          </w:tcPr>
          <w:p w:rsidR="00EA0878" w:rsidRPr="00026ABC" w:rsidRDefault="00EA0878" w:rsidP="00EA0878">
            <w:pPr>
              <w:pStyle w:val="ListParagraph"/>
              <w:widowControl w:val="0"/>
              <w:spacing w:before="120" w:line="276" w:lineRule="auto"/>
              <w:ind w:left="0"/>
              <w:contextualSpacing w:val="0"/>
              <w:rPr>
                <w:rFonts w:ascii="Sylfaen" w:hAnsi="Sylfaen"/>
              </w:rPr>
            </w:pPr>
            <w:r>
              <w:rPr>
                <w:rFonts w:ascii="Sylfaen" w:hAnsi="Sylfaen"/>
              </w:rPr>
              <w:t>სამეგრელო ზემო სვანეთი</w:t>
            </w:r>
          </w:p>
        </w:tc>
        <w:tc>
          <w:tcPr>
            <w:tcW w:w="2990" w:type="dxa"/>
          </w:tcPr>
          <w:p w:rsidR="00EA0878" w:rsidRPr="00876204" w:rsidRDefault="00EA0878" w:rsidP="00BD5CDC">
            <w:pPr>
              <w:pStyle w:val="ListParagraph"/>
              <w:widowControl w:val="0"/>
              <w:spacing w:before="120"/>
              <w:ind w:left="0"/>
              <w:contextualSpacing w:val="0"/>
              <w:jc w:val="center"/>
              <w:rPr>
                <w:rFonts w:ascii="Sylfaen" w:hAnsi="Sylfaen"/>
              </w:rPr>
            </w:pPr>
            <w:r>
              <w:rPr>
                <w:rFonts w:ascii="Sylfaen" w:hAnsi="Sylfaen"/>
              </w:rPr>
              <w:t>3</w:t>
            </w:r>
          </w:p>
        </w:tc>
      </w:tr>
      <w:tr w:rsidR="00EA0878" w:rsidTr="00BD5CDC">
        <w:tc>
          <w:tcPr>
            <w:tcW w:w="4678"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გურია</w:t>
            </w:r>
          </w:p>
        </w:tc>
        <w:tc>
          <w:tcPr>
            <w:tcW w:w="2990" w:type="dxa"/>
          </w:tcPr>
          <w:p w:rsidR="00EA0878" w:rsidRPr="00876204" w:rsidRDefault="00EA0878" w:rsidP="00BD5CDC">
            <w:pPr>
              <w:pStyle w:val="ListParagraph"/>
              <w:widowControl w:val="0"/>
              <w:spacing w:before="120"/>
              <w:ind w:left="0"/>
              <w:contextualSpacing w:val="0"/>
              <w:jc w:val="center"/>
              <w:rPr>
                <w:rFonts w:ascii="Sylfaen" w:hAnsi="Sylfaen"/>
              </w:rPr>
            </w:pPr>
            <w:r>
              <w:rPr>
                <w:rFonts w:ascii="Sylfaen" w:hAnsi="Sylfaen"/>
              </w:rPr>
              <w:t>4</w:t>
            </w:r>
          </w:p>
        </w:tc>
      </w:tr>
      <w:tr w:rsidR="00EA0878" w:rsidTr="00BD5CDC">
        <w:tc>
          <w:tcPr>
            <w:tcW w:w="4678"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იმერეთი</w:t>
            </w:r>
          </w:p>
        </w:tc>
        <w:tc>
          <w:tcPr>
            <w:tcW w:w="2990" w:type="dxa"/>
          </w:tcPr>
          <w:p w:rsidR="00EA0878" w:rsidRDefault="00EA0878" w:rsidP="00BD5CDC">
            <w:pPr>
              <w:pStyle w:val="ListParagraph"/>
              <w:widowControl w:val="0"/>
              <w:spacing w:before="120"/>
              <w:ind w:left="0"/>
              <w:contextualSpacing w:val="0"/>
              <w:jc w:val="center"/>
              <w:rPr>
                <w:rFonts w:ascii="Sylfaen" w:hAnsi="Sylfaen"/>
              </w:rPr>
            </w:pPr>
            <w:r>
              <w:rPr>
                <w:rFonts w:ascii="Sylfaen" w:hAnsi="Sylfaen"/>
              </w:rPr>
              <w:t>5</w:t>
            </w:r>
          </w:p>
        </w:tc>
      </w:tr>
      <w:tr w:rsidR="00EA0878" w:rsidTr="00BD5CDC">
        <w:tc>
          <w:tcPr>
            <w:tcW w:w="4678"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კახეთი</w:t>
            </w:r>
          </w:p>
        </w:tc>
        <w:tc>
          <w:tcPr>
            <w:tcW w:w="2990" w:type="dxa"/>
          </w:tcPr>
          <w:p w:rsidR="00EA0878" w:rsidRDefault="00EA0878" w:rsidP="00BD5CDC">
            <w:pPr>
              <w:pStyle w:val="ListParagraph"/>
              <w:widowControl w:val="0"/>
              <w:spacing w:before="120"/>
              <w:ind w:left="0"/>
              <w:contextualSpacing w:val="0"/>
              <w:jc w:val="center"/>
              <w:rPr>
                <w:rFonts w:ascii="Sylfaen" w:hAnsi="Sylfaen"/>
              </w:rPr>
            </w:pPr>
            <w:r>
              <w:rPr>
                <w:rFonts w:ascii="Sylfaen" w:hAnsi="Sylfaen"/>
              </w:rPr>
              <w:t>6</w:t>
            </w:r>
          </w:p>
        </w:tc>
      </w:tr>
      <w:tr w:rsidR="00EA0878" w:rsidTr="00BD5CDC">
        <w:tc>
          <w:tcPr>
            <w:tcW w:w="4678"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ქვემო ქართლი</w:t>
            </w:r>
          </w:p>
        </w:tc>
        <w:tc>
          <w:tcPr>
            <w:tcW w:w="2990" w:type="dxa"/>
          </w:tcPr>
          <w:p w:rsidR="00EA0878" w:rsidRDefault="00EA0878" w:rsidP="00BD5CDC">
            <w:pPr>
              <w:pStyle w:val="ListParagraph"/>
              <w:widowControl w:val="0"/>
              <w:spacing w:before="120"/>
              <w:ind w:left="0"/>
              <w:contextualSpacing w:val="0"/>
              <w:jc w:val="center"/>
              <w:rPr>
                <w:rFonts w:ascii="Sylfaen" w:hAnsi="Sylfaen"/>
              </w:rPr>
            </w:pPr>
            <w:r>
              <w:rPr>
                <w:rFonts w:ascii="Sylfaen" w:hAnsi="Sylfaen"/>
              </w:rPr>
              <w:t>7</w:t>
            </w:r>
          </w:p>
        </w:tc>
      </w:tr>
      <w:tr w:rsidR="00EA0878" w:rsidTr="00BD5CDC">
        <w:tc>
          <w:tcPr>
            <w:tcW w:w="4678" w:type="dxa"/>
          </w:tcPr>
          <w:p w:rsidR="00EA0878" w:rsidRDefault="00EA0878" w:rsidP="00BD5CDC">
            <w:pPr>
              <w:pStyle w:val="ListParagraph"/>
              <w:widowControl w:val="0"/>
              <w:spacing w:before="120"/>
              <w:ind w:left="0"/>
              <w:contextualSpacing w:val="0"/>
              <w:rPr>
                <w:rFonts w:ascii="Sylfaen" w:hAnsi="Sylfaen"/>
              </w:rPr>
            </w:pPr>
            <w:r>
              <w:rPr>
                <w:rFonts w:ascii="Sylfaen" w:hAnsi="Sylfaen"/>
              </w:rPr>
              <w:t>შიდა ქართლი</w:t>
            </w:r>
          </w:p>
        </w:tc>
        <w:tc>
          <w:tcPr>
            <w:tcW w:w="2990" w:type="dxa"/>
          </w:tcPr>
          <w:p w:rsidR="00EA0878" w:rsidRDefault="00EA0878" w:rsidP="00BD5CDC">
            <w:pPr>
              <w:pStyle w:val="ListParagraph"/>
              <w:widowControl w:val="0"/>
              <w:spacing w:before="120"/>
              <w:ind w:left="0"/>
              <w:contextualSpacing w:val="0"/>
              <w:jc w:val="center"/>
              <w:rPr>
                <w:rFonts w:ascii="Sylfaen" w:hAnsi="Sylfaen"/>
              </w:rPr>
            </w:pPr>
            <w:r>
              <w:rPr>
                <w:rFonts w:ascii="Sylfaen" w:hAnsi="Sylfaen"/>
              </w:rPr>
              <w:t>8</w:t>
            </w:r>
          </w:p>
        </w:tc>
      </w:tr>
      <w:tr w:rsidR="00EA0878" w:rsidTr="00BD5CDC">
        <w:tc>
          <w:tcPr>
            <w:tcW w:w="4678" w:type="dxa"/>
          </w:tcPr>
          <w:p w:rsidR="00EA0878" w:rsidRPr="00026ABC" w:rsidRDefault="00EA0878" w:rsidP="00EA0878">
            <w:pPr>
              <w:pStyle w:val="ListParagraph"/>
              <w:widowControl w:val="0"/>
              <w:spacing w:before="120" w:line="276" w:lineRule="auto"/>
              <w:ind w:left="0"/>
              <w:contextualSpacing w:val="0"/>
              <w:rPr>
                <w:rFonts w:ascii="Sylfaen" w:hAnsi="Sylfaen"/>
              </w:rPr>
            </w:pPr>
            <w:r>
              <w:rPr>
                <w:rFonts w:ascii="Sylfaen" w:hAnsi="Sylfaen"/>
              </w:rPr>
              <w:t>რაჭა-ლეჩხუმი ქვემო სვანეთი</w:t>
            </w:r>
          </w:p>
        </w:tc>
        <w:tc>
          <w:tcPr>
            <w:tcW w:w="2990" w:type="dxa"/>
          </w:tcPr>
          <w:p w:rsidR="00EA0878" w:rsidRPr="00423AA2" w:rsidRDefault="00EA0878" w:rsidP="00BD5CDC">
            <w:pPr>
              <w:pStyle w:val="ListParagraph"/>
              <w:widowControl w:val="0"/>
              <w:spacing w:before="120"/>
              <w:ind w:left="0"/>
              <w:contextualSpacing w:val="0"/>
              <w:jc w:val="center"/>
              <w:rPr>
                <w:rFonts w:ascii="Sylfaen" w:hAnsi="Sylfaen"/>
              </w:rPr>
            </w:pPr>
            <w:r>
              <w:rPr>
                <w:rFonts w:ascii="Sylfaen" w:hAnsi="Sylfaen"/>
              </w:rPr>
              <w:t>9</w:t>
            </w:r>
          </w:p>
        </w:tc>
      </w:tr>
      <w:tr w:rsidR="00EA0878" w:rsidTr="00BD5CDC">
        <w:tc>
          <w:tcPr>
            <w:tcW w:w="4678" w:type="dxa"/>
          </w:tcPr>
          <w:p w:rsidR="00EA0878" w:rsidRPr="00414F8B" w:rsidRDefault="00EA0878" w:rsidP="00BD5CDC">
            <w:pPr>
              <w:pStyle w:val="ListParagraph"/>
              <w:widowControl w:val="0"/>
              <w:spacing w:before="120" w:after="200" w:line="276" w:lineRule="auto"/>
              <w:ind w:left="0"/>
              <w:contextualSpacing w:val="0"/>
              <w:rPr>
                <w:rFonts w:ascii="Sylfaen" w:hAnsi="Sylfaen"/>
              </w:rPr>
            </w:pPr>
            <w:r>
              <w:rPr>
                <w:rFonts w:ascii="Sylfaen" w:hAnsi="Sylfaen"/>
              </w:rPr>
              <w:t>სამცხე ჯავახეთი</w:t>
            </w:r>
          </w:p>
        </w:tc>
        <w:tc>
          <w:tcPr>
            <w:tcW w:w="2990" w:type="dxa"/>
          </w:tcPr>
          <w:p w:rsidR="00EA0878" w:rsidRPr="00414F8B" w:rsidRDefault="00EA0878" w:rsidP="00BD5CDC">
            <w:pPr>
              <w:pStyle w:val="ListParagraph"/>
              <w:widowControl w:val="0"/>
              <w:spacing w:before="120"/>
              <w:ind w:left="0"/>
              <w:contextualSpacing w:val="0"/>
              <w:jc w:val="center"/>
              <w:rPr>
                <w:rFonts w:ascii="Sylfaen" w:hAnsi="Sylfaen"/>
              </w:rPr>
            </w:pPr>
            <w:r>
              <w:rPr>
                <w:rFonts w:ascii="Sylfaen" w:hAnsi="Sylfaen"/>
              </w:rPr>
              <w:t>10</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 xml:space="preserve">გთხოვთ მონიშნოთ რა ტიპის პროცედურები გაგივლიათ და მიუთითეთ ბოლო აქტივობის  წელი </w:t>
      </w:r>
    </w:p>
    <w:tbl>
      <w:tblPr>
        <w:tblStyle w:val="TableGrid"/>
        <w:tblW w:w="9185" w:type="dxa"/>
        <w:tblInd w:w="720" w:type="dxa"/>
        <w:tblLook w:val="04A0" w:firstRow="1" w:lastRow="0" w:firstColumn="1" w:lastColumn="0" w:noHBand="0" w:noVBand="1"/>
      </w:tblPr>
      <w:tblGrid>
        <w:gridCol w:w="6434"/>
        <w:gridCol w:w="519"/>
        <w:gridCol w:w="634"/>
        <w:gridCol w:w="1598"/>
      </w:tblGrid>
      <w:tr w:rsidR="0082598A" w:rsidRPr="0082598A" w:rsidTr="0082598A">
        <w:tc>
          <w:tcPr>
            <w:tcW w:w="6434" w:type="dxa"/>
          </w:tcPr>
          <w:p w:rsidR="0082598A" w:rsidRPr="0082598A" w:rsidRDefault="0082598A" w:rsidP="0082598A">
            <w:pPr>
              <w:pStyle w:val="ListParagraph"/>
              <w:widowControl w:val="0"/>
              <w:spacing w:before="120"/>
              <w:ind w:left="0"/>
              <w:contextualSpacing w:val="0"/>
              <w:rPr>
                <w:rFonts w:ascii="Sylfaen" w:hAnsi="Sylfaen"/>
              </w:rPr>
            </w:pPr>
          </w:p>
        </w:tc>
        <w:tc>
          <w:tcPr>
            <w:tcW w:w="51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კი</w:t>
            </w:r>
          </w:p>
        </w:tc>
        <w:tc>
          <w:tcPr>
            <w:tcW w:w="634"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არა</w:t>
            </w:r>
          </w:p>
        </w:tc>
        <w:tc>
          <w:tcPr>
            <w:tcW w:w="1598"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 xml:space="preserve"> პროცედურის გავლის წელი </w:t>
            </w:r>
          </w:p>
        </w:tc>
      </w:tr>
      <w:tr w:rsidR="0082598A" w:rsidRPr="0082598A" w:rsidTr="0082598A">
        <w:tc>
          <w:tcPr>
            <w:tcW w:w="6434" w:type="dxa"/>
          </w:tcPr>
          <w:p w:rsidR="0082598A" w:rsidRPr="0082598A" w:rsidRDefault="0082598A" w:rsidP="00AA7495">
            <w:pPr>
              <w:pStyle w:val="ListParagraph"/>
              <w:widowControl w:val="0"/>
              <w:numPr>
                <w:ilvl w:val="0"/>
                <w:numId w:val="6"/>
              </w:numPr>
              <w:spacing w:before="120"/>
              <w:ind w:left="450"/>
              <w:rPr>
                <w:rFonts w:ascii="Sylfaen" w:hAnsi="Sylfaen"/>
              </w:rPr>
            </w:pPr>
            <w:r w:rsidRPr="0082598A">
              <w:rPr>
                <w:rFonts w:ascii="Sylfaen" w:hAnsi="Sylfaen"/>
              </w:rPr>
              <w:t>საგანმანათლებლო დაწესებულების ავტორიზაცია</w:t>
            </w:r>
          </w:p>
        </w:tc>
        <w:tc>
          <w:tcPr>
            <w:tcW w:w="51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82598A" w:rsidRPr="0082598A" w:rsidRDefault="0082598A" w:rsidP="0082598A">
            <w:pPr>
              <w:pStyle w:val="ListParagraph"/>
              <w:widowControl w:val="0"/>
              <w:spacing w:before="120"/>
              <w:ind w:left="0"/>
              <w:contextualSpacing w:val="0"/>
              <w:rPr>
                <w:rFonts w:ascii="Sylfaen" w:hAnsi="Sylfaen"/>
              </w:rPr>
            </w:pPr>
          </w:p>
        </w:tc>
      </w:tr>
      <w:tr w:rsidR="0082598A" w:rsidRPr="0082598A" w:rsidTr="0082598A">
        <w:tc>
          <w:tcPr>
            <w:tcW w:w="6434" w:type="dxa"/>
          </w:tcPr>
          <w:p w:rsidR="0082598A" w:rsidRPr="0082598A" w:rsidRDefault="0082598A" w:rsidP="00AA7495">
            <w:pPr>
              <w:pStyle w:val="ListParagraph"/>
              <w:widowControl w:val="0"/>
              <w:numPr>
                <w:ilvl w:val="0"/>
                <w:numId w:val="6"/>
              </w:numPr>
              <w:spacing w:before="120"/>
              <w:ind w:left="450"/>
              <w:rPr>
                <w:rFonts w:ascii="Sylfaen" w:hAnsi="Sylfaen"/>
              </w:rPr>
            </w:pPr>
            <w:r w:rsidRPr="0082598A">
              <w:rPr>
                <w:rFonts w:ascii="Sylfaen" w:hAnsi="Sylfaen"/>
              </w:rPr>
              <w:t xml:space="preserve">ხელახალი ავტორიზაცია </w:t>
            </w:r>
          </w:p>
        </w:tc>
        <w:tc>
          <w:tcPr>
            <w:tcW w:w="51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82598A" w:rsidRPr="0082598A" w:rsidRDefault="0082598A" w:rsidP="0082598A">
            <w:pPr>
              <w:pStyle w:val="ListParagraph"/>
              <w:widowControl w:val="0"/>
              <w:spacing w:before="120"/>
              <w:ind w:left="0"/>
              <w:contextualSpacing w:val="0"/>
              <w:rPr>
                <w:rFonts w:ascii="Sylfaen" w:hAnsi="Sylfaen"/>
              </w:rPr>
            </w:pPr>
          </w:p>
        </w:tc>
      </w:tr>
      <w:tr w:rsidR="0082598A" w:rsidRPr="0082598A" w:rsidTr="0082598A">
        <w:tc>
          <w:tcPr>
            <w:tcW w:w="6434" w:type="dxa"/>
          </w:tcPr>
          <w:p w:rsidR="0082598A" w:rsidRPr="0082598A" w:rsidRDefault="0082598A" w:rsidP="00AA7495">
            <w:pPr>
              <w:pStyle w:val="ListParagraph"/>
              <w:widowControl w:val="0"/>
              <w:numPr>
                <w:ilvl w:val="0"/>
                <w:numId w:val="6"/>
              </w:numPr>
              <w:spacing w:before="120"/>
              <w:ind w:left="450"/>
              <w:rPr>
                <w:rFonts w:ascii="Sylfaen" w:hAnsi="Sylfaen"/>
              </w:rPr>
            </w:pPr>
            <w:r w:rsidRPr="0082598A">
              <w:rPr>
                <w:rFonts w:ascii="Sylfaen" w:hAnsi="Sylfaen"/>
              </w:rPr>
              <w:t>საგანმანათლებლო პროგრამის აკრედიტაცია</w:t>
            </w:r>
          </w:p>
        </w:tc>
        <w:tc>
          <w:tcPr>
            <w:tcW w:w="51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82598A" w:rsidRPr="0082598A" w:rsidRDefault="0082598A" w:rsidP="0082598A">
            <w:pPr>
              <w:pStyle w:val="ListParagraph"/>
              <w:widowControl w:val="0"/>
              <w:spacing w:before="120"/>
              <w:ind w:left="0"/>
              <w:contextualSpacing w:val="0"/>
              <w:rPr>
                <w:rFonts w:ascii="Sylfaen" w:hAnsi="Sylfaen"/>
              </w:rPr>
            </w:pPr>
          </w:p>
        </w:tc>
      </w:tr>
      <w:tr w:rsidR="0082598A" w:rsidRPr="0082598A" w:rsidTr="0082598A">
        <w:tc>
          <w:tcPr>
            <w:tcW w:w="6434" w:type="dxa"/>
          </w:tcPr>
          <w:p w:rsidR="0082598A" w:rsidRPr="0082598A" w:rsidRDefault="0082598A" w:rsidP="00AA7495">
            <w:pPr>
              <w:pStyle w:val="ListParagraph"/>
              <w:widowControl w:val="0"/>
              <w:numPr>
                <w:ilvl w:val="0"/>
                <w:numId w:val="6"/>
              </w:numPr>
              <w:spacing w:before="120"/>
              <w:ind w:left="450"/>
              <w:rPr>
                <w:rFonts w:ascii="Sylfaen" w:hAnsi="Sylfaen"/>
              </w:rPr>
            </w:pPr>
            <w:r w:rsidRPr="0082598A">
              <w:rPr>
                <w:rFonts w:ascii="Sylfaen" w:hAnsi="Sylfaen"/>
              </w:rPr>
              <w:t>ეროვნულ საკვალიფიკაციო ჩარჩოში კვალიფიკაციის შეცვლა, ამოღება ან დამატება</w:t>
            </w:r>
          </w:p>
        </w:tc>
        <w:tc>
          <w:tcPr>
            <w:tcW w:w="51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82598A" w:rsidRPr="0082598A" w:rsidRDefault="0082598A" w:rsidP="0082598A">
            <w:pPr>
              <w:pStyle w:val="ListParagraph"/>
              <w:widowControl w:val="0"/>
              <w:spacing w:before="120"/>
              <w:ind w:left="0"/>
              <w:contextualSpacing w:val="0"/>
              <w:rPr>
                <w:rFonts w:ascii="Sylfaen" w:hAnsi="Sylfaen"/>
              </w:rPr>
            </w:pPr>
          </w:p>
        </w:tc>
      </w:tr>
      <w:tr w:rsidR="0082598A" w:rsidRPr="0082598A" w:rsidTr="0082598A">
        <w:tc>
          <w:tcPr>
            <w:tcW w:w="6434" w:type="dxa"/>
          </w:tcPr>
          <w:p w:rsidR="0082598A" w:rsidRPr="0082598A" w:rsidRDefault="0082598A" w:rsidP="00AA7495">
            <w:pPr>
              <w:pStyle w:val="ListParagraph"/>
              <w:widowControl w:val="0"/>
              <w:numPr>
                <w:ilvl w:val="0"/>
                <w:numId w:val="6"/>
              </w:numPr>
              <w:spacing w:before="120"/>
              <w:ind w:left="450"/>
              <w:rPr>
                <w:rFonts w:ascii="Sylfaen" w:hAnsi="Sylfaen"/>
              </w:rPr>
            </w:pPr>
            <w:r w:rsidRPr="0082598A">
              <w:rPr>
                <w:rFonts w:ascii="Sylfaen" w:hAnsi="Sylfaen"/>
              </w:rPr>
              <w:t>რეესტრის წარმოებასთან დაკავშირებული სერვისი</w:t>
            </w:r>
          </w:p>
        </w:tc>
        <w:tc>
          <w:tcPr>
            <w:tcW w:w="51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82598A" w:rsidRPr="0082598A" w:rsidRDefault="0082598A" w:rsidP="0082598A">
            <w:pPr>
              <w:pStyle w:val="ListParagraph"/>
              <w:widowControl w:val="0"/>
              <w:spacing w:before="120"/>
              <w:ind w:left="0"/>
              <w:contextualSpacing w:val="0"/>
              <w:rPr>
                <w:rFonts w:ascii="Sylfaen" w:hAnsi="Sylfaen"/>
              </w:rPr>
            </w:pPr>
          </w:p>
        </w:tc>
      </w:tr>
      <w:tr w:rsidR="0082598A" w:rsidRPr="0082598A" w:rsidTr="0082598A">
        <w:tc>
          <w:tcPr>
            <w:tcW w:w="6434" w:type="dxa"/>
          </w:tcPr>
          <w:p w:rsidR="0082598A" w:rsidRPr="0082598A" w:rsidRDefault="0082598A" w:rsidP="00AA7495">
            <w:pPr>
              <w:pStyle w:val="ListParagraph"/>
              <w:widowControl w:val="0"/>
              <w:numPr>
                <w:ilvl w:val="0"/>
                <w:numId w:val="6"/>
              </w:numPr>
              <w:spacing w:before="120"/>
              <w:ind w:left="450"/>
              <w:rPr>
                <w:rFonts w:ascii="Sylfaen" w:hAnsi="Sylfaen"/>
              </w:rPr>
            </w:pPr>
            <w:r w:rsidRPr="0082598A">
              <w:rPr>
                <w:rFonts w:ascii="Sylfaen" w:hAnsi="Sylfaen"/>
              </w:rPr>
              <w:t>იურიდიულ საკითხებთან დაკავშირებული სერვისი</w:t>
            </w:r>
          </w:p>
        </w:tc>
        <w:tc>
          <w:tcPr>
            <w:tcW w:w="51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82598A" w:rsidRPr="0082598A" w:rsidRDefault="0082598A" w:rsidP="0082598A">
            <w:pPr>
              <w:pStyle w:val="ListParagraph"/>
              <w:widowControl w:val="0"/>
              <w:spacing w:before="120"/>
              <w:ind w:left="0"/>
              <w:contextualSpacing w:val="0"/>
              <w:rPr>
                <w:rFonts w:ascii="Sylfaen" w:hAnsi="Sylfaen"/>
              </w:rPr>
            </w:pPr>
          </w:p>
        </w:tc>
      </w:tr>
      <w:tr w:rsidR="0082598A" w:rsidRPr="0082598A" w:rsidTr="0082598A">
        <w:tc>
          <w:tcPr>
            <w:tcW w:w="6434" w:type="dxa"/>
          </w:tcPr>
          <w:p w:rsidR="0082598A" w:rsidRPr="0082598A" w:rsidRDefault="0082598A" w:rsidP="00AA7495">
            <w:pPr>
              <w:pStyle w:val="ListParagraph"/>
              <w:widowControl w:val="0"/>
              <w:numPr>
                <w:ilvl w:val="0"/>
                <w:numId w:val="6"/>
              </w:numPr>
              <w:spacing w:before="120"/>
              <w:ind w:left="450"/>
              <w:rPr>
                <w:rFonts w:ascii="Sylfaen" w:hAnsi="Sylfaen"/>
              </w:rPr>
            </w:pPr>
            <w:r w:rsidRPr="0082598A">
              <w:rPr>
                <w:rFonts w:ascii="Sylfaen" w:hAnsi="Sylfaen"/>
              </w:rPr>
              <w:t>საგანმანათლებლო დაწესებულების კონტიგენტის გაზრდა</w:t>
            </w:r>
          </w:p>
        </w:tc>
        <w:tc>
          <w:tcPr>
            <w:tcW w:w="519"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82598A" w:rsidRPr="0082598A" w:rsidRDefault="0082598A" w:rsidP="0082598A">
            <w:pPr>
              <w:pStyle w:val="ListParagraph"/>
              <w:widowControl w:val="0"/>
              <w:spacing w:before="120"/>
              <w:ind w:left="0"/>
              <w:contextualSpacing w:val="0"/>
              <w:rPr>
                <w:rFonts w:ascii="Sylfaen" w:hAnsi="Sylfaen"/>
              </w:rPr>
            </w:pPr>
          </w:p>
        </w:tc>
      </w:tr>
      <w:tr w:rsidR="00EA0878" w:rsidRPr="0082598A" w:rsidTr="0082598A">
        <w:tc>
          <w:tcPr>
            <w:tcW w:w="6434" w:type="dxa"/>
          </w:tcPr>
          <w:p w:rsidR="00EA0878" w:rsidRPr="0082598A" w:rsidRDefault="00EA0878" w:rsidP="00AA7495">
            <w:pPr>
              <w:pStyle w:val="ListParagraph"/>
              <w:widowControl w:val="0"/>
              <w:numPr>
                <w:ilvl w:val="0"/>
                <w:numId w:val="6"/>
              </w:numPr>
              <w:spacing w:before="120"/>
              <w:ind w:left="450"/>
              <w:rPr>
                <w:rFonts w:ascii="Sylfaen" w:hAnsi="Sylfaen"/>
              </w:rPr>
            </w:pPr>
            <w:r w:rsidRPr="0082598A">
              <w:rPr>
                <w:rFonts w:ascii="Sylfaen" w:hAnsi="Sylfaen"/>
              </w:rPr>
              <w:t>ხელახალის აკრედიტაცია</w:t>
            </w:r>
          </w:p>
        </w:tc>
        <w:tc>
          <w:tcPr>
            <w:tcW w:w="519" w:type="dxa"/>
          </w:tcPr>
          <w:p w:rsidR="00EA0878" w:rsidRPr="0082598A" w:rsidRDefault="00EA0878" w:rsidP="00BD5CDC">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EA0878" w:rsidRPr="0082598A" w:rsidRDefault="00EA0878" w:rsidP="00BD5CDC">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EA0878" w:rsidRPr="0082598A" w:rsidRDefault="00EA0878" w:rsidP="0082598A">
            <w:pPr>
              <w:pStyle w:val="ListParagraph"/>
              <w:widowControl w:val="0"/>
              <w:spacing w:before="120"/>
              <w:ind w:left="0"/>
              <w:contextualSpacing w:val="0"/>
              <w:rPr>
                <w:rFonts w:ascii="Sylfaen" w:hAnsi="Sylfaen"/>
              </w:rPr>
            </w:pPr>
          </w:p>
        </w:tc>
      </w:tr>
      <w:tr w:rsidR="00EA0878" w:rsidRPr="0082598A" w:rsidTr="0082598A">
        <w:tc>
          <w:tcPr>
            <w:tcW w:w="6434" w:type="dxa"/>
          </w:tcPr>
          <w:p w:rsidR="00EA0878" w:rsidRPr="0082598A" w:rsidRDefault="00EA0878" w:rsidP="00AA7495">
            <w:pPr>
              <w:pStyle w:val="ListParagraph"/>
              <w:widowControl w:val="0"/>
              <w:numPr>
                <w:ilvl w:val="0"/>
                <w:numId w:val="6"/>
              </w:numPr>
              <w:spacing w:before="120"/>
              <w:ind w:left="450"/>
              <w:rPr>
                <w:rFonts w:ascii="Sylfaen" w:hAnsi="Sylfaen"/>
              </w:rPr>
            </w:pPr>
            <w:r w:rsidRPr="0082598A">
              <w:rPr>
                <w:rFonts w:ascii="Sylfaen" w:hAnsi="Sylfaen"/>
              </w:rPr>
              <w:lastRenderedPageBreak/>
              <w:t xml:space="preserve">თვითშეფასების ანგარიშის </w:t>
            </w:r>
            <w:r>
              <w:rPr>
                <w:rFonts w:ascii="Sylfaen" w:hAnsi="Sylfaen"/>
                <w:lang w:val="ka-GE"/>
              </w:rPr>
              <w:t>წარდგენა</w:t>
            </w:r>
          </w:p>
        </w:tc>
        <w:tc>
          <w:tcPr>
            <w:tcW w:w="519" w:type="dxa"/>
          </w:tcPr>
          <w:p w:rsidR="00EA0878" w:rsidRPr="0082598A" w:rsidRDefault="00EA0878" w:rsidP="00BD5CDC">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EA0878" w:rsidRPr="0082598A" w:rsidRDefault="00EA0878" w:rsidP="00BD5CDC">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EA0878" w:rsidRPr="0082598A" w:rsidRDefault="00EA0878" w:rsidP="0082598A">
            <w:pPr>
              <w:pStyle w:val="ListParagraph"/>
              <w:widowControl w:val="0"/>
              <w:spacing w:before="120"/>
              <w:ind w:left="0"/>
              <w:contextualSpacing w:val="0"/>
              <w:rPr>
                <w:rFonts w:ascii="Sylfaen" w:hAnsi="Sylfaen"/>
              </w:rPr>
            </w:pPr>
          </w:p>
        </w:tc>
      </w:tr>
      <w:tr w:rsidR="00EA0878" w:rsidRPr="0082598A" w:rsidTr="0082598A">
        <w:tc>
          <w:tcPr>
            <w:tcW w:w="6434" w:type="dxa"/>
          </w:tcPr>
          <w:p w:rsidR="00EA0878" w:rsidRPr="0082598A" w:rsidRDefault="00EA0878" w:rsidP="00AA7495">
            <w:pPr>
              <w:pStyle w:val="ListParagraph"/>
              <w:widowControl w:val="0"/>
              <w:numPr>
                <w:ilvl w:val="0"/>
                <w:numId w:val="6"/>
              </w:numPr>
              <w:spacing w:before="120"/>
              <w:ind w:left="450"/>
              <w:rPr>
                <w:rFonts w:ascii="Sylfaen" w:hAnsi="Sylfaen"/>
              </w:rPr>
            </w:pPr>
            <w:r>
              <w:rPr>
                <w:rFonts w:ascii="Sylfaen" w:hAnsi="Sylfaen"/>
              </w:rPr>
              <w:t>საგანმანათლებლო პროგრამის დამატება</w:t>
            </w:r>
          </w:p>
        </w:tc>
        <w:tc>
          <w:tcPr>
            <w:tcW w:w="519" w:type="dxa"/>
          </w:tcPr>
          <w:p w:rsidR="00EA0878" w:rsidRPr="0082598A" w:rsidRDefault="00EA0878" w:rsidP="00BD5CDC">
            <w:pPr>
              <w:pStyle w:val="ListParagraph"/>
              <w:widowControl w:val="0"/>
              <w:spacing w:before="120"/>
              <w:ind w:left="0"/>
              <w:contextualSpacing w:val="0"/>
              <w:rPr>
                <w:rFonts w:ascii="Sylfaen" w:hAnsi="Sylfaen"/>
              </w:rPr>
            </w:pPr>
            <w:r w:rsidRPr="0082598A">
              <w:rPr>
                <w:rFonts w:ascii="Sylfaen" w:hAnsi="Sylfaen"/>
              </w:rPr>
              <w:t>1</w:t>
            </w:r>
          </w:p>
        </w:tc>
        <w:tc>
          <w:tcPr>
            <w:tcW w:w="634" w:type="dxa"/>
          </w:tcPr>
          <w:p w:rsidR="00EA0878" w:rsidRPr="0082598A" w:rsidRDefault="00EA0878" w:rsidP="00BD5CDC">
            <w:pPr>
              <w:pStyle w:val="ListParagraph"/>
              <w:widowControl w:val="0"/>
              <w:spacing w:before="120"/>
              <w:ind w:left="0"/>
              <w:contextualSpacing w:val="0"/>
              <w:rPr>
                <w:rFonts w:ascii="Sylfaen" w:hAnsi="Sylfaen"/>
              </w:rPr>
            </w:pPr>
            <w:r w:rsidRPr="0082598A">
              <w:rPr>
                <w:rFonts w:ascii="Sylfaen" w:hAnsi="Sylfaen"/>
              </w:rPr>
              <w:t>0</w:t>
            </w:r>
          </w:p>
        </w:tc>
        <w:tc>
          <w:tcPr>
            <w:tcW w:w="1598" w:type="dxa"/>
          </w:tcPr>
          <w:p w:rsidR="00EA0878" w:rsidRPr="0082598A" w:rsidRDefault="00EA0878" w:rsidP="0082598A">
            <w:pPr>
              <w:pStyle w:val="ListParagraph"/>
              <w:widowControl w:val="0"/>
              <w:spacing w:before="120"/>
              <w:ind w:left="0"/>
              <w:contextualSpacing w:val="0"/>
              <w:rPr>
                <w:rFonts w:ascii="Sylfaen" w:hAnsi="Sylfaen"/>
              </w:rPr>
            </w:pP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გთხოვთ მიუთითოთ რა სახით გქონიათ  ურთიერთობა ცენტრთან?</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0" w:type="auto"/>
        <w:tblInd w:w="720" w:type="dxa"/>
        <w:tblLook w:val="04A0" w:firstRow="1" w:lastRow="0" w:firstColumn="1" w:lastColumn="0" w:noHBand="0" w:noVBand="1"/>
      </w:tblPr>
      <w:tblGrid>
        <w:gridCol w:w="3128"/>
        <w:gridCol w:w="3115"/>
      </w:tblGrid>
      <w:tr w:rsidR="0082598A" w:rsidRPr="0082598A" w:rsidTr="0082598A">
        <w:tc>
          <w:tcPr>
            <w:tcW w:w="3128" w:type="dxa"/>
          </w:tcPr>
          <w:p w:rsidR="0082598A" w:rsidRPr="0082598A" w:rsidRDefault="0082598A" w:rsidP="0082598A">
            <w:pPr>
              <w:pStyle w:val="ListParagraph"/>
              <w:widowControl w:val="0"/>
              <w:spacing w:before="120"/>
              <w:ind w:left="0"/>
              <w:contextualSpacing w:val="0"/>
              <w:rPr>
                <w:rFonts w:ascii="Sylfaen" w:hAnsi="Sylfaen"/>
                <w:b/>
              </w:rPr>
            </w:pPr>
          </w:p>
        </w:tc>
        <w:tc>
          <w:tcPr>
            <w:tcW w:w="3115" w:type="dxa"/>
          </w:tcPr>
          <w:p w:rsidR="0082598A" w:rsidRPr="0082598A" w:rsidRDefault="0082598A" w:rsidP="0082598A">
            <w:pPr>
              <w:pStyle w:val="ListParagraph"/>
              <w:widowControl w:val="0"/>
              <w:spacing w:before="120"/>
              <w:ind w:left="0"/>
              <w:contextualSpacing w:val="0"/>
              <w:jc w:val="center"/>
              <w:rPr>
                <w:rFonts w:ascii="Sylfaen" w:hAnsi="Sylfaen"/>
                <w:b/>
              </w:rPr>
            </w:pPr>
            <w:r w:rsidRPr="0082598A">
              <w:rPr>
                <w:rFonts w:ascii="Sylfaen" w:hAnsi="Sylfaen"/>
                <w:b/>
              </w:rPr>
              <w:t>აღნიშნეთ,</w:t>
            </w:r>
          </w:p>
          <w:p w:rsidR="0082598A" w:rsidRPr="0082598A" w:rsidRDefault="0082598A" w:rsidP="0082598A">
            <w:pPr>
              <w:pStyle w:val="ListParagraph"/>
              <w:widowControl w:val="0"/>
              <w:spacing w:before="120"/>
              <w:ind w:left="0"/>
              <w:contextualSpacing w:val="0"/>
              <w:jc w:val="center"/>
              <w:rPr>
                <w:rFonts w:ascii="Sylfaen" w:hAnsi="Sylfaen"/>
                <w:b/>
              </w:rPr>
            </w:pPr>
            <w:r w:rsidRPr="0082598A">
              <w:rPr>
                <w:rFonts w:ascii="Sylfaen" w:hAnsi="Sylfaen"/>
                <w:b/>
              </w:rPr>
              <w:t>შესაძლებელია რამოდენიმე პასუხი</w:t>
            </w:r>
          </w:p>
        </w:tc>
      </w:tr>
      <w:tr w:rsidR="0082598A" w:rsidRPr="0082598A" w:rsidTr="0082598A">
        <w:tc>
          <w:tcPr>
            <w:tcW w:w="3128"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ელექტრონული</w:t>
            </w:r>
          </w:p>
        </w:tc>
        <w:tc>
          <w:tcPr>
            <w:tcW w:w="3115" w:type="dxa"/>
          </w:tcPr>
          <w:p w:rsidR="0082598A" w:rsidRPr="0082598A" w:rsidRDefault="0082598A" w:rsidP="0082598A">
            <w:pPr>
              <w:pStyle w:val="ListParagraph"/>
              <w:widowControl w:val="0"/>
              <w:spacing w:before="120"/>
              <w:ind w:left="0"/>
              <w:contextualSpacing w:val="0"/>
              <w:jc w:val="center"/>
              <w:rPr>
                <w:rFonts w:ascii="Sylfaen" w:hAnsi="Sylfaen"/>
                <w:b/>
              </w:rPr>
            </w:pPr>
            <w:r w:rsidRPr="0082598A">
              <w:rPr>
                <w:rFonts w:ascii="Sylfaen" w:hAnsi="Sylfaen"/>
                <w:b/>
              </w:rPr>
              <w:t>1</w:t>
            </w:r>
          </w:p>
        </w:tc>
      </w:tr>
      <w:tr w:rsidR="0082598A" w:rsidRPr="0082598A" w:rsidTr="0082598A">
        <w:tc>
          <w:tcPr>
            <w:tcW w:w="3128"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პირადი ვიზიტი</w:t>
            </w:r>
          </w:p>
        </w:tc>
        <w:tc>
          <w:tcPr>
            <w:tcW w:w="3115" w:type="dxa"/>
          </w:tcPr>
          <w:p w:rsidR="0082598A" w:rsidRPr="0082598A" w:rsidRDefault="0082598A" w:rsidP="0082598A">
            <w:pPr>
              <w:pStyle w:val="ListParagraph"/>
              <w:widowControl w:val="0"/>
              <w:spacing w:before="120"/>
              <w:ind w:left="0"/>
              <w:contextualSpacing w:val="0"/>
              <w:jc w:val="center"/>
              <w:rPr>
                <w:rFonts w:ascii="Sylfaen" w:hAnsi="Sylfaen"/>
                <w:b/>
              </w:rPr>
            </w:pPr>
            <w:r w:rsidRPr="0082598A">
              <w:rPr>
                <w:rFonts w:ascii="Sylfaen" w:hAnsi="Sylfaen"/>
                <w:b/>
              </w:rPr>
              <w:t>2</w:t>
            </w:r>
          </w:p>
        </w:tc>
      </w:tr>
      <w:tr w:rsidR="0082598A" w:rsidRPr="0082598A" w:rsidTr="0082598A">
        <w:tc>
          <w:tcPr>
            <w:tcW w:w="3128"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წერილობითი (ფოსტა)</w:t>
            </w:r>
          </w:p>
        </w:tc>
        <w:tc>
          <w:tcPr>
            <w:tcW w:w="3115" w:type="dxa"/>
          </w:tcPr>
          <w:p w:rsidR="0082598A" w:rsidRPr="0082598A" w:rsidRDefault="0082598A" w:rsidP="0082598A">
            <w:pPr>
              <w:pStyle w:val="ListParagraph"/>
              <w:widowControl w:val="0"/>
              <w:spacing w:before="120"/>
              <w:ind w:left="0"/>
              <w:contextualSpacing w:val="0"/>
              <w:jc w:val="center"/>
              <w:rPr>
                <w:rFonts w:ascii="Sylfaen" w:hAnsi="Sylfaen"/>
                <w:b/>
              </w:rPr>
            </w:pPr>
            <w:r w:rsidRPr="0082598A">
              <w:rPr>
                <w:rFonts w:ascii="Sylfaen" w:hAnsi="Sylfaen"/>
                <w:b/>
              </w:rPr>
              <w:t>3</w:t>
            </w:r>
          </w:p>
        </w:tc>
      </w:tr>
      <w:tr w:rsidR="0082598A" w:rsidRPr="0082598A" w:rsidTr="0082598A">
        <w:tc>
          <w:tcPr>
            <w:tcW w:w="3128"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სხვა (ჩაწერეთ)</w:t>
            </w:r>
          </w:p>
        </w:tc>
        <w:tc>
          <w:tcPr>
            <w:tcW w:w="3115" w:type="dxa"/>
          </w:tcPr>
          <w:p w:rsidR="0082598A" w:rsidRPr="0082598A" w:rsidRDefault="0082598A" w:rsidP="0082598A">
            <w:pPr>
              <w:pStyle w:val="ListParagraph"/>
              <w:widowControl w:val="0"/>
              <w:spacing w:before="120"/>
              <w:ind w:left="0"/>
              <w:contextualSpacing w:val="0"/>
              <w:jc w:val="center"/>
              <w:rPr>
                <w:rFonts w:ascii="Sylfaen" w:hAnsi="Sylfaen"/>
                <w:b/>
              </w:rPr>
            </w:pPr>
            <w:r w:rsidRPr="0082598A">
              <w:rPr>
                <w:rFonts w:ascii="Sylfaen" w:hAnsi="Sylfaen"/>
                <w:b/>
              </w:rPr>
              <w:t>_________________________</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widowControl w:val="0"/>
        <w:spacing w:before="120" w:after="0" w:line="240" w:lineRule="auto"/>
        <w:ind w:left="360"/>
        <w:rPr>
          <w:rFonts w:ascii="Sylfaen" w:hAnsi="Sylfaen"/>
          <w:b/>
          <w:lang w:val="ka-GE"/>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 xml:space="preserve">გთხოვთ მთლიანობაში შეაფასოთ ცენტრის მიერ მიღებული მომსახურება </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W w:w="6730"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85"/>
        <w:gridCol w:w="1111"/>
        <w:gridCol w:w="1289"/>
        <w:gridCol w:w="1289"/>
        <w:gridCol w:w="1456"/>
      </w:tblGrid>
      <w:tr w:rsidR="0082598A" w:rsidRPr="0082598A" w:rsidTr="0082598A">
        <w:trPr>
          <w:trHeight w:val="793"/>
        </w:trPr>
        <w:tc>
          <w:tcPr>
            <w:tcW w:w="1460"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სრუალიად უკმაყოფილო</w:t>
            </w:r>
          </w:p>
        </w:tc>
        <w:tc>
          <w:tcPr>
            <w:tcW w:w="3811" w:type="dxa"/>
            <w:gridSpan w:val="3"/>
          </w:tcPr>
          <w:p w:rsidR="0082598A" w:rsidRPr="0082598A" w:rsidRDefault="00D8385E" w:rsidP="0082598A">
            <w:pPr>
              <w:spacing w:after="0" w:line="240" w:lineRule="auto"/>
              <w:jc w:val="center"/>
              <w:rPr>
                <w:rFonts w:ascii="Sylfaen" w:hAnsi="Sylfaen"/>
                <w:lang w:val="ka-GE"/>
              </w:rPr>
            </w:pPr>
            <w:r>
              <w:rPr>
                <w:rFonts w:ascii="Sylfaen" w:hAnsi="Sylfaen"/>
                <w:noProof/>
              </w:rPr>
              <mc:AlternateContent>
                <mc:Choice Requires="wps">
                  <w:drawing>
                    <wp:anchor distT="0" distB="0" distL="114300" distR="114300" simplePos="0" relativeHeight="251660800" behindDoc="0" locked="0" layoutInCell="1" allowOverlap="1">
                      <wp:simplePos x="0" y="0"/>
                      <wp:positionH relativeFrom="column">
                        <wp:posOffset>468630</wp:posOffset>
                      </wp:positionH>
                      <wp:positionV relativeFrom="paragraph">
                        <wp:posOffset>124460</wp:posOffset>
                      </wp:positionV>
                      <wp:extent cx="1607185" cy="179705"/>
                      <wp:effectExtent l="12065" t="15240" r="28575" b="1460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7185" cy="179705"/>
                              </a:xfrm>
                              <a:prstGeom prst="rightArrow">
                                <a:avLst>
                                  <a:gd name="adj1" fmla="val 50000"/>
                                  <a:gd name="adj2" fmla="val 2235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32148A" id="AutoShape 11" o:spid="_x0000_s1026" type="#_x0000_t13" style="position:absolute;margin-left:36.9pt;margin-top:9.8pt;width:126.55pt;height:14.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"/>
                  </w:pict>
                </mc:Fallback>
              </mc:AlternateContent>
            </w:r>
          </w:p>
        </w:tc>
        <w:tc>
          <w:tcPr>
            <w:tcW w:w="1459" w:type="dxa"/>
            <w:tcBorders>
              <w:right w:val="single" w:sz="4" w:space="0" w:color="auto"/>
            </w:tcBorders>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სრულიად კმაყოფილი</w:t>
            </w:r>
          </w:p>
        </w:tc>
      </w:tr>
      <w:tr w:rsidR="0082598A" w:rsidRPr="0082598A" w:rsidTr="0082598A">
        <w:tc>
          <w:tcPr>
            <w:tcW w:w="146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1147"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1332"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1332"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1459"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r>
    </w:tbl>
    <w:p w:rsidR="0082598A" w:rsidRPr="0082598A" w:rsidRDefault="0082598A" w:rsidP="0082598A">
      <w:pPr>
        <w:widowControl w:val="0"/>
        <w:spacing w:before="120" w:after="0" w:line="240" w:lineRule="auto"/>
        <w:rPr>
          <w:rFonts w:ascii="Sylfaen" w:hAnsi="Sylfaen"/>
          <w:b/>
          <w:lang w:val="ka-GE"/>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გთხოვთ  შეაფასოთ ცენტრის მომსახურების ხარისხი შემდეგ საკითხებში</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9185" w:type="dxa"/>
        <w:tblInd w:w="720" w:type="dxa"/>
        <w:tblLook w:val="04A0" w:firstRow="1" w:lastRow="0" w:firstColumn="1" w:lastColumn="0" w:noHBand="0" w:noVBand="1"/>
      </w:tblPr>
      <w:tblGrid>
        <w:gridCol w:w="4329"/>
        <w:gridCol w:w="1238"/>
        <w:gridCol w:w="402"/>
        <w:gridCol w:w="402"/>
        <w:gridCol w:w="402"/>
        <w:gridCol w:w="1204"/>
        <w:gridCol w:w="1208"/>
      </w:tblGrid>
      <w:tr w:rsidR="00EA0878" w:rsidRPr="0082598A" w:rsidTr="00EA0878">
        <w:tc>
          <w:tcPr>
            <w:tcW w:w="4329"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p>
        </w:tc>
        <w:tc>
          <w:tcPr>
            <w:tcW w:w="1238"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ძალიან ცუდი</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p>
        </w:tc>
        <w:tc>
          <w:tcPr>
            <w:tcW w:w="1204"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ძალინ კარგი</w:t>
            </w:r>
          </w:p>
        </w:tc>
        <w:tc>
          <w:tcPr>
            <w:tcW w:w="1208" w:type="dxa"/>
          </w:tcPr>
          <w:p w:rsidR="00EA0878" w:rsidRPr="00EA0878" w:rsidRDefault="00EA0878" w:rsidP="0082598A">
            <w:pPr>
              <w:pStyle w:val="ListParagraph"/>
              <w:widowControl w:val="0"/>
              <w:spacing w:before="120"/>
              <w:ind w:left="0"/>
              <w:contextualSpacing w:val="0"/>
              <w:rPr>
                <w:rFonts w:ascii="Sylfaen" w:hAnsi="Sylfaen"/>
                <w:b/>
                <w:lang w:val="ka-GE"/>
              </w:rPr>
            </w:pPr>
            <w:r>
              <w:rPr>
                <w:rFonts w:ascii="Sylfaen" w:hAnsi="Sylfaen"/>
                <w:b/>
                <w:lang w:val="ka-GE"/>
              </w:rPr>
              <w:t xml:space="preserve">ვერ შევაფასებ </w:t>
            </w:r>
          </w:p>
        </w:tc>
      </w:tr>
      <w:tr w:rsidR="00EA0878" w:rsidRPr="0082598A" w:rsidTr="00EA0878">
        <w:tc>
          <w:tcPr>
            <w:tcW w:w="4329" w:type="dxa"/>
            <w:shd w:val="clear" w:color="auto" w:fill="auto"/>
          </w:tcPr>
          <w:p w:rsidR="00EA0878" w:rsidRPr="0082598A" w:rsidRDefault="00EA0878" w:rsidP="00AA7495">
            <w:pPr>
              <w:pStyle w:val="ListParagraph"/>
              <w:widowControl w:val="0"/>
              <w:numPr>
                <w:ilvl w:val="0"/>
                <w:numId w:val="8"/>
              </w:numPr>
              <w:spacing w:before="120"/>
              <w:rPr>
                <w:rFonts w:ascii="Sylfaen" w:hAnsi="Sylfaen"/>
              </w:rPr>
            </w:pPr>
            <w:r w:rsidRPr="0082598A">
              <w:rPr>
                <w:rFonts w:ascii="Sylfaen" w:hAnsi="Sylfaen"/>
              </w:rPr>
              <w:t>საგანმანათლებლო დაწესებულების ავტორიზაცია</w:t>
            </w:r>
          </w:p>
        </w:tc>
        <w:tc>
          <w:tcPr>
            <w:tcW w:w="1238"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1</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2</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3</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4</w:t>
            </w:r>
          </w:p>
        </w:tc>
        <w:tc>
          <w:tcPr>
            <w:tcW w:w="1204"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5</w:t>
            </w:r>
          </w:p>
        </w:tc>
        <w:tc>
          <w:tcPr>
            <w:tcW w:w="1208" w:type="dxa"/>
          </w:tcPr>
          <w:p w:rsidR="00EA0878" w:rsidRPr="00EA0878" w:rsidRDefault="00EA0878" w:rsidP="0082598A">
            <w:pPr>
              <w:pStyle w:val="ListParagraph"/>
              <w:widowControl w:val="0"/>
              <w:spacing w:before="120"/>
              <w:ind w:left="0"/>
              <w:contextualSpacing w:val="0"/>
              <w:rPr>
                <w:rFonts w:ascii="Sylfaen" w:hAnsi="Sylfaen"/>
                <w:b/>
                <w:lang w:val="ka-GE"/>
              </w:rPr>
            </w:pPr>
            <w:r>
              <w:rPr>
                <w:rFonts w:ascii="Sylfaen" w:hAnsi="Sylfaen"/>
                <w:b/>
                <w:lang w:val="ka-GE"/>
              </w:rPr>
              <w:t>99</w:t>
            </w:r>
          </w:p>
        </w:tc>
      </w:tr>
      <w:tr w:rsidR="00EA0878" w:rsidRPr="0082598A" w:rsidTr="00EA0878">
        <w:tc>
          <w:tcPr>
            <w:tcW w:w="4329" w:type="dxa"/>
            <w:shd w:val="clear" w:color="auto" w:fill="auto"/>
          </w:tcPr>
          <w:p w:rsidR="00EA0878" w:rsidRPr="0082598A" w:rsidRDefault="00EA0878" w:rsidP="00AA7495">
            <w:pPr>
              <w:pStyle w:val="ListParagraph"/>
              <w:widowControl w:val="0"/>
              <w:numPr>
                <w:ilvl w:val="0"/>
                <w:numId w:val="8"/>
              </w:numPr>
              <w:spacing w:before="120"/>
              <w:rPr>
                <w:rFonts w:ascii="Sylfaen" w:hAnsi="Sylfaen"/>
              </w:rPr>
            </w:pPr>
            <w:r w:rsidRPr="0082598A">
              <w:rPr>
                <w:rFonts w:ascii="Sylfaen" w:hAnsi="Sylfaen"/>
              </w:rPr>
              <w:t>საგანმანათლებლო პროგრამის აკრედიტაცია</w:t>
            </w:r>
          </w:p>
        </w:tc>
        <w:tc>
          <w:tcPr>
            <w:tcW w:w="1238"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1</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2</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3</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4</w:t>
            </w:r>
          </w:p>
        </w:tc>
        <w:tc>
          <w:tcPr>
            <w:tcW w:w="1204"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5</w:t>
            </w:r>
          </w:p>
        </w:tc>
        <w:tc>
          <w:tcPr>
            <w:tcW w:w="1208" w:type="dxa"/>
          </w:tcPr>
          <w:p w:rsidR="00EA0878" w:rsidRDefault="00EA0878">
            <w:r w:rsidRPr="00EB5794">
              <w:rPr>
                <w:rFonts w:ascii="Sylfaen" w:hAnsi="Sylfaen"/>
                <w:b/>
                <w:lang w:val="ka-GE"/>
              </w:rPr>
              <w:t>99</w:t>
            </w:r>
          </w:p>
        </w:tc>
      </w:tr>
      <w:tr w:rsidR="00EA0878" w:rsidRPr="0082598A" w:rsidTr="00EA0878">
        <w:tc>
          <w:tcPr>
            <w:tcW w:w="4329" w:type="dxa"/>
            <w:shd w:val="clear" w:color="auto" w:fill="auto"/>
          </w:tcPr>
          <w:p w:rsidR="00EA0878" w:rsidRPr="0082598A" w:rsidRDefault="00EA0878" w:rsidP="00AA7495">
            <w:pPr>
              <w:pStyle w:val="ListParagraph"/>
              <w:widowControl w:val="0"/>
              <w:numPr>
                <w:ilvl w:val="0"/>
                <w:numId w:val="8"/>
              </w:numPr>
              <w:spacing w:before="120"/>
              <w:rPr>
                <w:rFonts w:ascii="Sylfaen" w:hAnsi="Sylfaen"/>
              </w:rPr>
            </w:pPr>
            <w:r w:rsidRPr="0082598A">
              <w:rPr>
                <w:rFonts w:ascii="Sylfaen" w:hAnsi="Sylfaen"/>
              </w:rPr>
              <w:t>ეროვნულ საკვალიფიკაციო ჩარჩოში კვალიფიკაციის შეცვლა, ამოღება ან დამატება</w:t>
            </w:r>
          </w:p>
        </w:tc>
        <w:tc>
          <w:tcPr>
            <w:tcW w:w="1238"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1</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2</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3</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4</w:t>
            </w:r>
          </w:p>
        </w:tc>
        <w:tc>
          <w:tcPr>
            <w:tcW w:w="1204"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5</w:t>
            </w:r>
          </w:p>
        </w:tc>
        <w:tc>
          <w:tcPr>
            <w:tcW w:w="1208" w:type="dxa"/>
          </w:tcPr>
          <w:p w:rsidR="00EA0878" w:rsidRDefault="00EA0878">
            <w:r w:rsidRPr="00EB5794">
              <w:rPr>
                <w:rFonts w:ascii="Sylfaen" w:hAnsi="Sylfaen"/>
                <w:b/>
                <w:lang w:val="ka-GE"/>
              </w:rPr>
              <w:t>99</w:t>
            </w:r>
          </w:p>
        </w:tc>
      </w:tr>
      <w:tr w:rsidR="00EA0878" w:rsidRPr="0082598A" w:rsidTr="00EA0878">
        <w:tc>
          <w:tcPr>
            <w:tcW w:w="4329" w:type="dxa"/>
            <w:shd w:val="clear" w:color="auto" w:fill="auto"/>
          </w:tcPr>
          <w:p w:rsidR="00EA0878" w:rsidRPr="0082598A" w:rsidRDefault="00EA0878" w:rsidP="00AA7495">
            <w:pPr>
              <w:pStyle w:val="ListParagraph"/>
              <w:widowControl w:val="0"/>
              <w:numPr>
                <w:ilvl w:val="0"/>
                <w:numId w:val="8"/>
              </w:numPr>
              <w:spacing w:before="120"/>
              <w:rPr>
                <w:rFonts w:ascii="Sylfaen" w:hAnsi="Sylfaen"/>
              </w:rPr>
            </w:pPr>
            <w:r w:rsidRPr="0082598A">
              <w:rPr>
                <w:rFonts w:ascii="Sylfaen" w:hAnsi="Sylfaen"/>
              </w:rPr>
              <w:lastRenderedPageBreak/>
              <w:t>იურიდიულ საკითხებთან დაკავშირებული სერვისი</w:t>
            </w:r>
          </w:p>
        </w:tc>
        <w:tc>
          <w:tcPr>
            <w:tcW w:w="1238"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1</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2</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3</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4</w:t>
            </w:r>
          </w:p>
        </w:tc>
        <w:tc>
          <w:tcPr>
            <w:tcW w:w="1204"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5</w:t>
            </w:r>
          </w:p>
        </w:tc>
        <w:tc>
          <w:tcPr>
            <w:tcW w:w="1208" w:type="dxa"/>
          </w:tcPr>
          <w:p w:rsidR="00EA0878" w:rsidRDefault="00EA0878">
            <w:r w:rsidRPr="00EB5794">
              <w:rPr>
                <w:rFonts w:ascii="Sylfaen" w:hAnsi="Sylfaen"/>
                <w:b/>
                <w:lang w:val="ka-GE"/>
              </w:rPr>
              <w:t>99</w:t>
            </w:r>
          </w:p>
        </w:tc>
      </w:tr>
      <w:tr w:rsidR="00EA0878" w:rsidRPr="0082598A" w:rsidTr="00EA0878">
        <w:tc>
          <w:tcPr>
            <w:tcW w:w="4329" w:type="dxa"/>
            <w:shd w:val="clear" w:color="auto" w:fill="auto"/>
          </w:tcPr>
          <w:p w:rsidR="00EA0878" w:rsidRPr="0082598A" w:rsidRDefault="00EA0878" w:rsidP="00AA7495">
            <w:pPr>
              <w:pStyle w:val="ListParagraph"/>
              <w:widowControl w:val="0"/>
              <w:numPr>
                <w:ilvl w:val="0"/>
                <w:numId w:val="8"/>
              </w:numPr>
              <w:spacing w:before="120"/>
              <w:rPr>
                <w:rFonts w:ascii="Sylfaen" w:hAnsi="Sylfaen"/>
              </w:rPr>
            </w:pPr>
            <w:r w:rsidRPr="0082598A">
              <w:rPr>
                <w:rFonts w:ascii="Sylfaen" w:hAnsi="Sylfaen"/>
              </w:rPr>
              <w:t>საგანმანათლებლო დაწესებულების კონტიგენტის გაზრდა</w:t>
            </w:r>
          </w:p>
        </w:tc>
        <w:tc>
          <w:tcPr>
            <w:tcW w:w="1238"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1</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2</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3</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4</w:t>
            </w:r>
          </w:p>
        </w:tc>
        <w:tc>
          <w:tcPr>
            <w:tcW w:w="1204"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5</w:t>
            </w:r>
          </w:p>
        </w:tc>
        <w:tc>
          <w:tcPr>
            <w:tcW w:w="1208" w:type="dxa"/>
          </w:tcPr>
          <w:p w:rsidR="00EA0878" w:rsidRDefault="00EA0878">
            <w:r w:rsidRPr="00EB5794">
              <w:rPr>
                <w:rFonts w:ascii="Sylfaen" w:hAnsi="Sylfaen"/>
                <w:b/>
                <w:lang w:val="ka-GE"/>
              </w:rPr>
              <w:t>99</w:t>
            </w:r>
          </w:p>
        </w:tc>
      </w:tr>
      <w:tr w:rsidR="00EA0878" w:rsidRPr="0082598A" w:rsidTr="00EA0878">
        <w:tc>
          <w:tcPr>
            <w:tcW w:w="4329" w:type="dxa"/>
            <w:shd w:val="clear" w:color="auto" w:fill="auto"/>
          </w:tcPr>
          <w:p w:rsidR="00EA0878" w:rsidRPr="0082598A" w:rsidRDefault="00EA0878" w:rsidP="00AA7495">
            <w:pPr>
              <w:pStyle w:val="ListParagraph"/>
              <w:widowControl w:val="0"/>
              <w:numPr>
                <w:ilvl w:val="0"/>
                <w:numId w:val="8"/>
              </w:numPr>
              <w:spacing w:before="120"/>
              <w:rPr>
                <w:rFonts w:ascii="Sylfaen" w:hAnsi="Sylfaen"/>
              </w:rPr>
            </w:pPr>
            <w:r w:rsidRPr="0082598A">
              <w:rPr>
                <w:rFonts w:ascii="Sylfaen" w:hAnsi="Sylfaen"/>
              </w:rPr>
              <w:t>პროგრამის ცვლილება /გაერთიანება/დამატება</w:t>
            </w:r>
          </w:p>
        </w:tc>
        <w:tc>
          <w:tcPr>
            <w:tcW w:w="1238"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1</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2</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3</w:t>
            </w:r>
          </w:p>
        </w:tc>
        <w:tc>
          <w:tcPr>
            <w:tcW w:w="402"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4</w:t>
            </w:r>
          </w:p>
        </w:tc>
        <w:tc>
          <w:tcPr>
            <w:tcW w:w="1204" w:type="dxa"/>
            <w:shd w:val="clear" w:color="auto" w:fill="auto"/>
          </w:tcPr>
          <w:p w:rsidR="00EA0878" w:rsidRPr="0082598A" w:rsidRDefault="00EA0878" w:rsidP="0082598A">
            <w:pPr>
              <w:pStyle w:val="ListParagraph"/>
              <w:widowControl w:val="0"/>
              <w:spacing w:before="120"/>
              <w:ind w:left="0"/>
              <w:contextualSpacing w:val="0"/>
              <w:rPr>
                <w:rFonts w:ascii="Sylfaen" w:hAnsi="Sylfaen"/>
                <w:b/>
              </w:rPr>
            </w:pPr>
            <w:r w:rsidRPr="0082598A">
              <w:rPr>
                <w:rFonts w:ascii="Sylfaen" w:hAnsi="Sylfaen"/>
                <w:b/>
              </w:rPr>
              <w:t>5</w:t>
            </w:r>
          </w:p>
        </w:tc>
        <w:tc>
          <w:tcPr>
            <w:tcW w:w="1208" w:type="dxa"/>
          </w:tcPr>
          <w:p w:rsidR="00EA0878" w:rsidRPr="0082598A" w:rsidRDefault="00EA0878" w:rsidP="0082598A">
            <w:pPr>
              <w:pStyle w:val="ListParagraph"/>
              <w:widowControl w:val="0"/>
              <w:spacing w:before="120"/>
              <w:ind w:left="0"/>
              <w:contextualSpacing w:val="0"/>
              <w:rPr>
                <w:rFonts w:ascii="Sylfaen" w:hAnsi="Sylfaen"/>
                <w:b/>
              </w:rPr>
            </w:pPr>
            <w:r>
              <w:rPr>
                <w:rFonts w:ascii="Sylfaen" w:hAnsi="Sylfaen"/>
                <w:b/>
                <w:lang w:val="ka-GE"/>
              </w:rPr>
              <w:t>99</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EA0878"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 xml:space="preserve">როგორ შეაფასებდით ცენტრში არსებული საგანმანათლებლოს დაწესებულების რეესტრის პროგრამის მოხმარებას შეფასებისთვის გამოიყენეთ </w:t>
      </w:r>
      <w:r w:rsidR="00EA0878">
        <w:rPr>
          <w:rFonts w:ascii="Sylfaen" w:hAnsi="Sylfaen"/>
          <w:b/>
          <w:lang w:val="ka-GE"/>
        </w:rPr>
        <w:t>5 ქულიანი</w:t>
      </w:r>
      <w:r w:rsidRPr="0082598A">
        <w:rPr>
          <w:rFonts w:ascii="Sylfaen" w:hAnsi="Sylfaen"/>
          <w:b/>
        </w:rPr>
        <w:t xml:space="preserve"> სკალა  </w:t>
      </w:r>
    </w:p>
    <w:tbl>
      <w:tblPr>
        <w:tblStyle w:val="TableGrid"/>
        <w:tblW w:w="0" w:type="auto"/>
        <w:tblInd w:w="-792" w:type="dxa"/>
        <w:tblLook w:val="04A0" w:firstRow="1" w:lastRow="0" w:firstColumn="1" w:lastColumn="0" w:noHBand="0" w:noVBand="1"/>
      </w:tblPr>
      <w:tblGrid>
        <w:gridCol w:w="5708"/>
        <w:gridCol w:w="823"/>
        <w:gridCol w:w="874"/>
        <w:gridCol w:w="823"/>
        <w:gridCol w:w="823"/>
        <w:gridCol w:w="823"/>
        <w:gridCol w:w="823"/>
      </w:tblGrid>
      <w:tr w:rsidR="00EA0878" w:rsidTr="00BD5CDC">
        <w:trPr>
          <w:cantSplit/>
          <w:trHeight w:val="2641"/>
        </w:trPr>
        <w:tc>
          <w:tcPr>
            <w:tcW w:w="5708" w:type="dxa"/>
          </w:tcPr>
          <w:p w:rsidR="00EA0878" w:rsidRPr="00E76BD9" w:rsidRDefault="00EA0878" w:rsidP="00BD5CDC">
            <w:pPr>
              <w:widowControl w:val="0"/>
              <w:spacing w:before="120"/>
              <w:ind w:left="360"/>
              <w:jc w:val="both"/>
              <w:rPr>
                <w:rFonts w:ascii="Sylfaen" w:hAnsi="Sylfaen"/>
                <w:b/>
              </w:rPr>
            </w:pPr>
          </w:p>
        </w:tc>
        <w:tc>
          <w:tcPr>
            <w:tcW w:w="823" w:type="dxa"/>
            <w:textDirection w:val="btLr"/>
          </w:tcPr>
          <w:p w:rsidR="00EA0878" w:rsidRDefault="00EA0878" w:rsidP="00BD5CDC">
            <w:pPr>
              <w:pStyle w:val="ListParagraph"/>
              <w:widowControl w:val="0"/>
              <w:spacing w:before="120"/>
              <w:ind w:left="113" w:right="113"/>
              <w:contextualSpacing w:val="0"/>
              <w:rPr>
                <w:rFonts w:ascii="Sylfaen" w:hAnsi="Sylfaen"/>
                <w:b/>
              </w:rPr>
            </w:pPr>
            <w:r>
              <w:rPr>
                <w:rFonts w:ascii="Sylfaen" w:hAnsi="Sylfaen"/>
              </w:rPr>
              <w:t>ძალიან რთული</w:t>
            </w:r>
          </w:p>
        </w:tc>
        <w:tc>
          <w:tcPr>
            <w:tcW w:w="874" w:type="dxa"/>
            <w:textDirection w:val="btLr"/>
          </w:tcPr>
          <w:p w:rsidR="00EA0878" w:rsidRDefault="00EA0878" w:rsidP="00BD5CDC">
            <w:pPr>
              <w:pStyle w:val="ListParagraph"/>
              <w:widowControl w:val="0"/>
              <w:spacing w:before="120"/>
              <w:ind w:left="113" w:right="113"/>
              <w:contextualSpacing w:val="0"/>
              <w:rPr>
                <w:rFonts w:ascii="Sylfaen" w:hAnsi="Sylfaen"/>
                <w:b/>
              </w:rPr>
            </w:pPr>
            <w:r>
              <w:rPr>
                <w:rFonts w:ascii="Sylfaen" w:hAnsi="Sylfaen"/>
              </w:rPr>
              <w:t>რთული</w:t>
            </w:r>
          </w:p>
        </w:tc>
        <w:tc>
          <w:tcPr>
            <w:tcW w:w="823" w:type="dxa"/>
            <w:textDirection w:val="btLr"/>
          </w:tcPr>
          <w:p w:rsidR="00EA0878" w:rsidRDefault="00EA0878" w:rsidP="00BD5CDC">
            <w:pPr>
              <w:pStyle w:val="ListParagraph"/>
              <w:widowControl w:val="0"/>
              <w:spacing w:before="120"/>
              <w:ind w:left="113" w:right="113"/>
              <w:contextualSpacing w:val="0"/>
              <w:rPr>
                <w:rFonts w:ascii="Sylfaen" w:hAnsi="Sylfaen"/>
              </w:rPr>
            </w:pPr>
            <w:r>
              <w:rPr>
                <w:rFonts w:ascii="Sylfaen" w:hAnsi="Sylfaen"/>
              </w:rPr>
              <w:t>არც მარტივი და არც რთული</w:t>
            </w:r>
          </w:p>
        </w:tc>
        <w:tc>
          <w:tcPr>
            <w:tcW w:w="823" w:type="dxa"/>
            <w:textDirection w:val="btLr"/>
          </w:tcPr>
          <w:p w:rsidR="00EA0878" w:rsidRDefault="00EA0878" w:rsidP="00BD5CDC">
            <w:pPr>
              <w:pStyle w:val="ListParagraph"/>
              <w:widowControl w:val="0"/>
              <w:spacing w:before="120"/>
              <w:ind w:left="113" w:right="113"/>
              <w:contextualSpacing w:val="0"/>
              <w:rPr>
                <w:rFonts w:ascii="Sylfaen" w:hAnsi="Sylfaen"/>
              </w:rPr>
            </w:pPr>
            <w:r>
              <w:rPr>
                <w:rFonts w:ascii="Sylfaen" w:hAnsi="Sylfaen"/>
              </w:rPr>
              <w:t>მარტივი</w:t>
            </w:r>
          </w:p>
        </w:tc>
        <w:tc>
          <w:tcPr>
            <w:tcW w:w="823" w:type="dxa"/>
            <w:textDirection w:val="btLr"/>
          </w:tcPr>
          <w:p w:rsidR="00EA0878" w:rsidRDefault="00EA0878" w:rsidP="00BD5CDC">
            <w:pPr>
              <w:pStyle w:val="ListParagraph"/>
              <w:widowControl w:val="0"/>
              <w:spacing w:before="120"/>
              <w:ind w:left="113" w:right="113"/>
              <w:contextualSpacing w:val="0"/>
              <w:rPr>
                <w:rFonts w:ascii="Sylfaen" w:hAnsi="Sylfaen"/>
                <w:b/>
              </w:rPr>
            </w:pPr>
            <w:r>
              <w:rPr>
                <w:rFonts w:ascii="Sylfaen" w:hAnsi="Sylfaen"/>
              </w:rPr>
              <w:t>ძალიან მარტივი</w:t>
            </w:r>
          </w:p>
        </w:tc>
        <w:tc>
          <w:tcPr>
            <w:tcW w:w="823" w:type="dxa"/>
            <w:textDirection w:val="btLr"/>
          </w:tcPr>
          <w:p w:rsidR="00EA0878" w:rsidRDefault="00EA0878" w:rsidP="00BD5CDC">
            <w:pPr>
              <w:pStyle w:val="ListParagraph"/>
              <w:widowControl w:val="0"/>
              <w:spacing w:before="120"/>
              <w:ind w:left="113" w:right="113"/>
              <w:contextualSpacing w:val="0"/>
              <w:rPr>
                <w:rFonts w:ascii="Sylfaen" w:hAnsi="Sylfaen"/>
              </w:rPr>
            </w:pPr>
            <w:r>
              <w:rPr>
                <w:rFonts w:ascii="Sylfaen" w:hAnsi="Sylfaen"/>
              </w:rPr>
              <w:t>არ გამომიყენებია / ვერ შევაფასებ</w:t>
            </w:r>
          </w:p>
        </w:tc>
      </w:tr>
      <w:tr w:rsidR="00EA0878" w:rsidTr="00BD5CDC">
        <w:tc>
          <w:tcPr>
            <w:tcW w:w="5708" w:type="dxa"/>
          </w:tcPr>
          <w:p w:rsidR="00EA0878" w:rsidRPr="00EA0878" w:rsidRDefault="00EA0878" w:rsidP="00AA7495">
            <w:pPr>
              <w:pStyle w:val="ListParagraph"/>
              <w:numPr>
                <w:ilvl w:val="0"/>
                <w:numId w:val="11"/>
              </w:numPr>
              <w:jc w:val="both"/>
              <w:rPr>
                <w:rFonts w:ascii="Sylfaen" w:hAnsi="Sylfaen"/>
              </w:rPr>
            </w:pPr>
            <w:r w:rsidRPr="00BD5ECE">
              <w:rPr>
                <w:rFonts w:ascii="Sylfaen" w:hAnsi="Sylfaen" w:cs="Sylfaen"/>
              </w:rPr>
              <w:t>სტუდენტების</w:t>
            </w:r>
            <w:r w:rsidRPr="00BD5ECE">
              <w:rPr>
                <w:rFonts w:ascii="Sylfaen" w:hAnsi="Sylfaen"/>
              </w:rPr>
              <w:t xml:space="preserve"> შესახებ ინფორმაციის მართვის მოდული</w:t>
            </w:r>
            <w:r w:rsidRPr="00BD5ECE">
              <w:rPr>
                <w:rFonts w:ascii="Sylfaen" w:hAnsi="Sylfaen"/>
              </w:rPr>
              <w:br/>
              <w:t>(სტატუსის შეჩერება / შეწყვეტა / აღდგენა)</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5</w:t>
            </w:r>
          </w:p>
          <w:p w:rsidR="00EA0878" w:rsidRDefault="00EA0878" w:rsidP="00BD5CDC">
            <w:pPr>
              <w:pStyle w:val="ListParagraph"/>
              <w:widowControl w:val="0"/>
              <w:spacing w:before="120"/>
              <w:ind w:left="0"/>
              <w:contextualSpacing w:val="0"/>
              <w:jc w:val="center"/>
              <w:rPr>
                <w:rFonts w:ascii="Sylfaen" w:hAnsi="Sylfaen"/>
                <w:b/>
              </w:rPr>
            </w:pPr>
          </w:p>
        </w:tc>
        <w:tc>
          <w:tcPr>
            <w:tcW w:w="874"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4</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3</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2</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1</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99</w:t>
            </w:r>
          </w:p>
        </w:tc>
      </w:tr>
      <w:tr w:rsidR="00EA0878" w:rsidTr="00BD5CDC">
        <w:tc>
          <w:tcPr>
            <w:tcW w:w="5708" w:type="dxa"/>
          </w:tcPr>
          <w:p w:rsidR="00EA0878" w:rsidRPr="00BD5ECE" w:rsidRDefault="00EA0878" w:rsidP="00AA7495">
            <w:pPr>
              <w:pStyle w:val="ListParagraph"/>
              <w:widowControl w:val="0"/>
              <w:numPr>
                <w:ilvl w:val="0"/>
                <w:numId w:val="11"/>
              </w:numPr>
              <w:spacing w:before="120"/>
              <w:jc w:val="both"/>
              <w:rPr>
                <w:rFonts w:ascii="Sylfaen" w:hAnsi="Sylfaen"/>
                <w:b/>
              </w:rPr>
            </w:pPr>
            <w:r w:rsidRPr="00BD5ECE">
              <w:rPr>
                <w:rFonts w:ascii="Sylfaen" w:hAnsi="Sylfaen" w:cs="Sylfaen"/>
              </w:rPr>
              <w:t>სტუდენტების</w:t>
            </w:r>
            <w:r w:rsidRPr="00BD5ECE">
              <w:rPr>
                <w:rFonts w:ascii="Sylfaen" w:hAnsi="Sylfaen"/>
              </w:rPr>
              <w:t xml:space="preserve"> შესახებ ინფორმაციის მართვის მოდული</w:t>
            </w:r>
            <w:r w:rsidRPr="00BD5ECE">
              <w:rPr>
                <w:rFonts w:ascii="Sylfaen" w:hAnsi="Sylfaen"/>
              </w:rPr>
              <w:br/>
              <w:t>(სტუდენტის მიბმა საგანმანათლებლო პროგრამაზე და საფასურის განსაზღვრა)</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5</w:t>
            </w:r>
          </w:p>
          <w:p w:rsidR="00EA0878" w:rsidRDefault="00EA0878" w:rsidP="00BD5CDC">
            <w:pPr>
              <w:pStyle w:val="ListParagraph"/>
              <w:widowControl w:val="0"/>
              <w:spacing w:before="120"/>
              <w:ind w:left="0"/>
              <w:contextualSpacing w:val="0"/>
              <w:jc w:val="center"/>
              <w:rPr>
                <w:rFonts w:ascii="Sylfaen" w:hAnsi="Sylfaen"/>
                <w:b/>
              </w:rPr>
            </w:pPr>
          </w:p>
        </w:tc>
        <w:tc>
          <w:tcPr>
            <w:tcW w:w="874"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4</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3</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2</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1</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99</w:t>
            </w:r>
          </w:p>
        </w:tc>
      </w:tr>
      <w:tr w:rsidR="00EA0878" w:rsidTr="00BD5CDC">
        <w:tc>
          <w:tcPr>
            <w:tcW w:w="5708" w:type="dxa"/>
          </w:tcPr>
          <w:p w:rsidR="00EA0878" w:rsidRPr="00BD5ECE" w:rsidRDefault="00EA0878" w:rsidP="00AA7495">
            <w:pPr>
              <w:pStyle w:val="ListParagraph"/>
              <w:numPr>
                <w:ilvl w:val="0"/>
                <w:numId w:val="11"/>
              </w:numPr>
              <w:jc w:val="both"/>
              <w:rPr>
                <w:rFonts w:ascii="Sylfaen" w:hAnsi="Sylfaen"/>
              </w:rPr>
            </w:pPr>
            <w:r w:rsidRPr="00BD5ECE">
              <w:rPr>
                <w:rFonts w:ascii="Sylfaen" w:hAnsi="Sylfaen"/>
              </w:rPr>
              <w:t>პროფესორ მასწავლებლების შესახებ ინფორმაციის მართვის მოდული</w:t>
            </w:r>
            <w:r w:rsidRPr="00BD5ECE">
              <w:rPr>
                <w:rFonts w:ascii="Sylfaen" w:hAnsi="Sylfaen"/>
              </w:rPr>
              <w:br/>
              <w:t>(ინფორმაციის დამატება / რედაქტირება / წაშლა )</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5</w:t>
            </w:r>
          </w:p>
          <w:p w:rsidR="00EA0878" w:rsidRDefault="00EA0878" w:rsidP="00BD5CDC">
            <w:pPr>
              <w:pStyle w:val="ListParagraph"/>
              <w:widowControl w:val="0"/>
              <w:spacing w:before="120"/>
              <w:ind w:left="0"/>
              <w:contextualSpacing w:val="0"/>
              <w:jc w:val="center"/>
              <w:rPr>
                <w:rFonts w:ascii="Sylfaen" w:hAnsi="Sylfaen"/>
                <w:b/>
              </w:rPr>
            </w:pPr>
          </w:p>
        </w:tc>
        <w:tc>
          <w:tcPr>
            <w:tcW w:w="874"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4</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3</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2</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1</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99</w:t>
            </w:r>
          </w:p>
        </w:tc>
      </w:tr>
      <w:tr w:rsidR="00EA0878" w:rsidTr="00BD5CDC">
        <w:tc>
          <w:tcPr>
            <w:tcW w:w="5708" w:type="dxa"/>
          </w:tcPr>
          <w:p w:rsidR="00EA0878" w:rsidRPr="00BD5ECE" w:rsidRDefault="00EA0878" w:rsidP="00AA7495">
            <w:pPr>
              <w:pStyle w:val="ListParagraph"/>
              <w:widowControl w:val="0"/>
              <w:numPr>
                <w:ilvl w:val="0"/>
                <w:numId w:val="11"/>
              </w:numPr>
              <w:spacing w:before="120"/>
              <w:jc w:val="both"/>
              <w:rPr>
                <w:rFonts w:ascii="Sylfaen" w:hAnsi="Sylfaen"/>
                <w:b/>
              </w:rPr>
            </w:pPr>
            <w:r w:rsidRPr="00BD5ECE">
              <w:rPr>
                <w:rFonts w:ascii="Sylfaen" w:hAnsi="Sylfaen"/>
              </w:rPr>
              <w:t>საგანმანათლებლო დაწესებულების დოკუმენტების (რეკვიზიტების) მართვის მოდული (დაწესებულების ხელმძღვანელების და პასუხიმგებელი პირების შესახებ ინფორმაციის შეტანა/შესწორება/წაშლა, ხელმოწერის, ბეჭდის, დიპლომის ასლების ატვირთვა)</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5</w:t>
            </w:r>
          </w:p>
          <w:p w:rsidR="00EA0878" w:rsidRDefault="00EA0878" w:rsidP="00BD5CDC">
            <w:pPr>
              <w:pStyle w:val="ListParagraph"/>
              <w:widowControl w:val="0"/>
              <w:spacing w:before="120"/>
              <w:ind w:left="0"/>
              <w:contextualSpacing w:val="0"/>
              <w:jc w:val="center"/>
              <w:rPr>
                <w:rFonts w:ascii="Sylfaen" w:hAnsi="Sylfaen"/>
                <w:b/>
              </w:rPr>
            </w:pPr>
          </w:p>
        </w:tc>
        <w:tc>
          <w:tcPr>
            <w:tcW w:w="874"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4</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3</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2</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1</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99</w:t>
            </w:r>
          </w:p>
        </w:tc>
      </w:tr>
      <w:tr w:rsidR="00EA0878" w:rsidTr="00BD5CDC">
        <w:tc>
          <w:tcPr>
            <w:tcW w:w="5708" w:type="dxa"/>
          </w:tcPr>
          <w:p w:rsidR="00EA0878" w:rsidRPr="00BD5ECE" w:rsidRDefault="00EA0878" w:rsidP="00AA7495">
            <w:pPr>
              <w:pStyle w:val="ListParagraph"/>
              <w:numPr>
                <w:ilvl w:val="0"/>
                <w:numId w:val="11"/>
              </w:numPr>
              <w:jc w:val="both"/>
              <w:rPr>
                <w:rFonts w:ascii="Sylfaen" w:hAnsi="Sylfaen"/>
              </w:rPr>
            </w:pPr>
            <w:r w:rsidRPr="00BD5ECE">
              <w:rPr>
                <w:rFonts w:ascii="Sylfaen" w:hAnsi="Sylfaen"/>
              </w:rPr>
              <w:lastRenderedPageBreak/>
              <w:t>მობილობის მართვის მოდული</w:t>
            </w:r>
          </w:p>
        </w:tc>
        <w:tc>
          <w:tcPr>
            <w:tcW w:w="823" w:type="dxa"/>
          </w:tcPr>
          <w:p w:rsidR="00EA0878" w:rsidRPr="00EA0878" w:rsidRDefault="00EA0878" w:rsidP="00EA0878">
            <w:pPr>
              <w:pStyle w:val="ListParagraph"/>
              <w:widowControl w:val="0"/>
              <w:spacing w:before="120"/>
              <w:ind w:left="0"/>
              <w:contextualSpacing w:val="0"/>
              <w:jc w:val="center"/>
              <w:rPr>
                <w:rFonts w:ascii="Sylfaen" w:hAnsi="Sylfaen"/>
                <w:b/>
                <w:lang w:val="ka-GE"/>
              </w:rPr>
            </w:pPr>
            <w:r>
              <w:rPr>
                <w:rFonts w:ascii="Sylfaen" w:hAnsi="Sylfaen"/>
                <w:b/>
              </w:rPr>
              <w:t>5</w:t>
            </w:r>
          </w:p>
        </w:tc>
        <w:tc>
          <w:tcPr>
            <w:tcW w:w="874"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4</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3</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2</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1</w:t>
            </w:r>
          </w:p>
        </w:tc>
        <w:tc>
          <w:tcPr>
            <w:tcW w:w="823" w:type="dxa"/>
          </w:tcPr>
          <w:p w:rsidR="00EA0878" w:rsidRDefault="00EA0878" w:rsidP="00BD5CDC">
            <w:pPr>
              <w:pStyle w:val="ListParagraph"/>
              <w:widowControl w:val="0"/>
              <w:spacing w:before="120"/>
              <w:ind w:left="0"/>
              <w:contextualSpacing w:val="0"/>
              <w:jc w:val="center"/>
              <w:rPr>
                <w:rFonts w:ascii="Sylfaen" w:hAnsi="Sylfaen"/>
                <w:b/>
              </w:rPr>
            </w:pPr>
            <w:r>
              <w:rPr>
                <w:rFonts w:ascii="Sylfaen" w:hAnsi="Sylfaen"/>
                <w:b/>
              </w:rPr>
              <w:t>99</w:t>
            </w:r>
          </w:p>
        </w:tc>
      </w:tr>
    </w:tbl>
    <w:p w:rsidR="00EA0878" w:rsidRDefault="00EA0878" w:rsidP="00EA0878">
      <w:pPr>
        <w:widowControl w:val="0"/>
        <w:spacing w:before="120" w:after="0" w:line="240" w:lineRule="auto"/>
        <w:rPr>
          <w:rFonts w:ascii="Sylfaen" w:hAnsi="Sylfaen"/>
          <w:b/>
          <w:lang w:val="ka-GE"/>
        </w:rPr>
      </w:pPr>
    </w:p>
    <w:p w:rsidR="00EA0878" w:rsidRDefault="00EA0878" w:rsidP="00EA0878">
      <w:pPr>
        <w:widowControl w:val="0"/>
        <w:spacing w:before="120" w:after="0" w:line="240" w:lineRule="auto"/>
        <w:rPr>
          <w:rFonts w:ascii="Sylfaen" w:hAnsi="Sylfaen"/>
          <w:b/>
          <w:lang w:val="ka-GE"/>
        </w:rPr>
      </w:pPr>
    </w:p>
    <w:p w:rsidR="00EA0878" w:rsidRPr="00EA0878" w:rsidRDefault="00EA0878" w:rsidP="00EA0878">
      <w:pPr>
        <w:widowControl w:val="0"/>
        <w:spacing w:before="120" w:after="0" w:line="240" w:lineRule="auto"/>
        <w:rPr>
          <w:rFonts w:ascii="Sylfaen" w:hAnsi="Sylfaen"/>
          <w:b/>
          <w:lang w:val="ka-GE"/>
        </w:rPr>
      </w:pP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ვინ ახორციელებს რეესტრის პროგრამასთან მუშაობას?</w:t>
      </w:r>
    </w:p>
    <w:p w:rsidR="0082598A" w:rsidRPr="0082598A" w:rsidRDefault="0082598A" w:rsidP="0082598A">
      <w:pPr>
        <w:pStyle w:val="ListParagraph"/>
        <w:widowControl w:val="0"/>
        <w:spacing w:before="120" w:after="0" w:line="240" w:lineRule="auto"/>
        <w:contextualSpacing w:val="0"/>
        <w:rPr>
          <w:rFonts w:ascii="Sylfaen" w:hAnsi="Sylfaen"/>
        </w:rPr>
      </w:pPr>
    </w:p>
    <w:tbl>
      <w:tblPr>
        <w:tblStyle w:val="TableGrid"/>
        <w:tblW w:w="0" w:type="auto"/>
        <w:tblInd w:w="-342" w:type="dxa"/>
        <w:tblLook w:val="04A0" w:firstRow="1" w:lastRow="0" w:firstColumn="1" w:lastColumn="0" w:noHBand="0" w:noVBand="1"/>
      </w:tblPr>
      <w:tblGrid>
        <w:gridCol w:w="4608"/>
        <w:gridCol w:w="2772"/>
      </w:tblGrid>
      <w:tr w:rsidR="0082598A" w:rsidRPr="0082598A" w:rsidTr="0082598A">
        <w:tc>
          <w:tcPr>
            <w:tcW w:w="4608" w:type="dxa"/>
          </w:tcPr>
          <w:p w:rsidR="0082598A" w:rsidRPr="0082598A" w:rsidRDefault="0082598A" w:rsidP="0082598A">
            <w:pPr>
              <w:pStyle w:val="ListParagraph"/>
              <w:widowControl w:val="0"/>
              <w:spacing w:before="120"/>
              <w:ind w:left="0"/>
              <w:contextualSpacing w:val="0"/>
              <w:rPr>
                <w:rFonts w:ascii="Sylfaen" w:hAnsi="Sylfaen"/>
              </w:rPr>
            </w:pPr>
          </w:p>
        </w:tc>
        <w:tc>
          <w:tcPr>
            <w:tcW w:w="2772"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აღნიშნეთ შესაძლებელია რამოდენიმე პასუხი</w:t>
            </w:r>
          </w:p>
        </w:tc>
      </w:tr>
      <w:tr w:rsidR="0082598A" w:rsidRPr="0082598A" w:rsidTr="0082598A">
        <w:tc>
          <w:tcPr>
            <w:tcW w:w="4608" w:type="dxa"/>
          </w:tcPr>
          <w:p w:rsidR="0082598A" w:rsidRPr="0082598A" w:rsidRDefault="0082598A" w:rsidP="0082598A">
            <w:pPr>
              <w:rPr>
                <w:rFonts w:ascii="Sylfaen" w:hAnsi="Sylfaen"/>
              </w:rPr>
            </w:pPr>
            <w:r w:rsidRPr="0082598A">
              <w:rPr>
                <w:rFonts w:ascii="Sylfaen" w:hAnsi="Sylfaen"/>
              </w:rPr>
              <w:t>გამოყოფილი პასუხიმგებელი პირი</w:t>
            </w:r>
          </w:p>
          <w:p w:rsidR="0082598A" w:rsidRPr="0082598A" w:rsidRDefault="0082598A" w:rsidP="0082598A">
            <w:pPr>
              <w:pStyle w:val="ListParagraph"/>
              <w:widowControl w:val="0"/>
              <w:spacing w:before="120"/>
              <w:ind w:left="0"/>
              <w:contextualSpacing w:val="0"/>
              <w:rPr>
                <w:rFonts w:ascii="Sylfaen" w:hAnsi="Sylfaen"/>
              </w:rPr>
            </w:pPr>
          </w:p>
        </w:tc>
        <w:tc>
          <w:tcPr>
            <w:tcW w:w="2772"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r>
      <w:tr w:rsidR="0082598A" w:rsidRPr="0082598A" w:rsidTr="0082598A">
        <w:tc>
          <w:tcPr>
            <w:tcW w:w="4608" w:type="dxa"/>
          </w:tcPr>
          <w:p w:rsidR="0082598A" w:rsidRPr="00BD5CDC" w:rsidRDefault="0082598A" w:rsidP="00BD5CDC">
            <w:pPr>
              <w:rPr>
                <w:rFonts w:ascii="Sylfaen" w:hAnsi="Sylfaen"/>
                <w:lang w:val="ka-GE"/>
              </w:rPr>
            </w:pPr>
            <w:r w:rsidRPr="0082598A">
              <w:rPr>
                <w:rFonts w:ascii="Sylfaen" w:hAnsi="Sylfaen"/>
              </w:rPr>
              <w:t>შიგა ხარისხის სამსახურის თანამშრომელები</w:t>
            </w:r>
          </w:p>
        </w:tc>
        <w:tc>
          <w:tcPr>
            <w:tcW w:w="2772"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r>
      <w:tr w:rsidR="0082598A" w:rsidRPr="0082598A" w:rsidTr="0082598A">
        <w:tc>
          <w:tcPr>
            <w:tcW w:w="4608" w:type="dxa"/>
          </w:tcPr>
          <w:p w:rsidR="0082598A" w:rsidRPr="00BD5CDC" w:rsidRDefault="0082598A" w:rsidP="00BD5CDC">
            <w:pPr>
              <w:rPr>
                <w:rFonts w:ascii="Sylfaen" w:hAnsi="Sylfaen"/>
                <w:lang w:val="ka-GE"/>
              </w:rPr>
            </w:pPr>
            <w:r w:rsidRPr="0082598A">
              <w:rPr>
                <w:rFonts w:ascii="Sylfaen" w:hAnsi="Sylfaen"/>
              </w:rPr>
              <w:t>ფაკულტეტების შიგა ხარისხის სამსახურის თანამშრომელები</w:t>
            </w:r>
          </w:p>
        </w:tc>
        <w:tc>
          <w:tcPr>
            <w:tcW w:w="2772"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r>
      <w:tr w:rsidR="0082598A" w:rsidRPr="0082598A" w:rsidTr="0082598A">
        <w:tc>
          <w:tcPr>
            <w:tcW w:w="4608" w:type="dxa"/>
          </w:tcPr>
          <w:p w:rsidR="0082598A" w:rsidRPr="00BD5CDC" w:rsidRDefault="0082598A" w:rsidP="00BD5CDC">
            <w:pPr>
              <w:rPr>
                <w:rFonts w:ascii="Sylfaen" w:hAnsi="Sylfaen"/>
                <w:lang w:val="ka-GE"/>
              </w:rPr>
            </w:pPr>
            <w:r w:rsidRPr="0082598A">
              <w:rPr>
                <w:rFonts w:ascii="Sylfaen" w:hAnsi="Sylfaen"/>
              </w:rPr>
              <w:t>ადმინისტრაციის თანამშრომელი</w:t>
            </w:r>
          </w:p>
        </w:tc>
        <w:tc>
          <w:tcPr>
            <w:tcW w:w="2772"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r>
      <w:tr w:rsidR="0082598A" w:rsidRPr="0082598A" w:rsidTr="0082598A">
        <w:tc>
          <w:tcPr>
            <w:tcW w:w="4608" w:type="dxa"/>
          </w:tcPr>
          <w:p w:rsidR="0082598A" w:rsidRPr="00BD5CDC" w:rsidRDefault="0082598A" w:rsidP="00BD5CDC">
            <w:pPr>
              <w:rPr>
                <w:rFonts w:ascii="Sylfaen" w:hAnsi="Sylfaen"/>
                <w:lang w:val="ka-GE"/>
              </w:rPr>
            </w:pPr>
            <w:r w:rsidRPr="0082598A">
              <w:rPr>
                <w:rFonts w:ascii="Sylfaen" w:hAnsi="Sylfaen"/>
              </w:rPr>
              <w:t>სხვა</w:t>
            </w:r>
            <w:r w:rsidRPr="0082598A">
              <w:rPr>
                <w:rFonts w:ascii="Sylfaen" w:hAnsi="Sylfaen"/>
                <w:lang w:val="ka-GE"/>
              </w:rPr>
              <w:t xml:space="preserve"> (ჩაწერეთ)</w:t>
            </w:r>
          </w:p>
        </w:tc>
        <w:tc>
          <w:tcPr>
            <w:tcW w:w="2772" w:type="dxa"/>
          </w:tcPr>
          <w:p w:rsidR="0082598A" w:rsidRPr="0082598A" w:rsidRDefault="0082598A" w:rsidP="0082598A">
            <w:pPr>
              <w:pStyle w:val="ListParagraph"/>
              <w:widowControl w:val="0"/>
              <w:spacing w:before="120"/>
              <w:ind w:left="0"/>
              <w:contextualSpacing w:val="0"/>
              <w:jc w:val="center"/>
              <w:rPr>
                <w:rFonts w:ascii="Sylfaen" w:hAnsi="Sylfaen"/>
              </w:rPr>
            </w:pPr>
          </w:p>
        </w:tc>
      </w:tr>
    </w:tbl>
    <w:p w:rsidR="0082598A" w:rsidRPr="0082598A" w:rsidRDefault="0082598A" w:rsidP="0082598A">
      <w:pPr>
        <w:rPr>
          <w:rFonts w:ascii="Sylfaen" w:hAnsi="Sylfaen"/>
          <w:lang w:val="ka-GE"/>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 xml:space="preserve">რამდენ ხანში ხდება რეესტრის ინფორმაციის განახლება? </w:t>
      </w:r>
    </w:p>
    <w:p w:rsidR="0082598A" w:rsidRPr="0082598A" w:rsidRDefault="0082598A" w:rsidP="0082598A">
      <w:pPr>
        <w:pStyle w:val="ListParagraph"/>
        <w:widowControl w:val="0"/>
        <w:spacing w:before="120" w:after="0" w:line="240" w:lineRule="auto"/>
        <w:contextualSpacing w:val="0"/>
        <w:rPr>
          <w:rFonts w:ascii="Sylfaen" w:hAnsi="Sylfaen"/>
        </w:rPr>
      </w:pPr>
      <w:r w:rsidRPr="0082598A">
        <w:rPr>
          <w:rFonts w:ascii="Sylfaen" w:hAnsi="Sylfaen"/>
        </w:rPr>
        <w:t>შეფასებისთვის გამოიყენეთ შემდეგი სკალა: 1 - დაუყონებლივ როგორც კი საჭიროება დადგება; 2 - შესაბამის ბრძანების გამოტანიდან ერთ სამუშაო დღეში; 3 - კვარტალში ერთხელ; 4 - წელიწადში რამდენჯერ; 5 - წელიწადში ერთხელ; 99 - არ ვიცი)</w:t>
      </w:r>
    </w:p>
    <w:p w:rsidR="0082598A" w:rsidRPr="0082598A" w:rsidRDefault="0082598A" w:rsidP="0082598A">
      <w:pPr>
        <w:widowControl w:val="0"/>
        <w:spacing w:before="120" w:after="0" w:line="240" w:lineRule="auto"/>
        <w:rPr>
          <w:rFonts w:ascii="Sylfaen" w:hAnsi="Sylfaen"/>
          <w:lang w:val="ka-GE"/>
        </w:rPr>
      </w:pPr>
    </w:p>
    <w:tbl>
      <w:tblPr>
        <w:tblStyle w:val="TableGrid"/>
        <w:tblW w:w="9905" w:type="dxa"/>
        <w:tblLook w:val="04A0" w:firstRow="1" w:lastRow="0" w:firstColumn="1" w:lastColumn="0" w:noHBand="0" w:noVBand="1"/>
      </w:tblPr>
      <w:tblGrid>
        <w:gridCol w:w="5268"/>
        <w:gridCol w:w="925"/>
        <w:gridCol w:w="1156"/>
        <w:gridCol w:w="639"/>
        <w:gridCol w:w="639"/>
        <w:gridCol w:w="639"/>
        <w:gridCol w:w="639"/>
      </w:tblGrid>
      <w:tr w:rsidR="0082598A" w:rsidRPr="0082598A" w:rsidTr="0082598A">
        <w:trPr>
          <w:cantSplit/>
          <w:trHeight w:val="2902"/>
        </w:trPr>
        <w:tc>
          <w:tcPr>
            <w:tcW w:w="5268" w:type="dxa"/>
          </w:tcPr>
          <w:p w:rsidR="0082598A" w:rsidRPr="0082598A" w:rsidRDefault="0082598A" w:rsidP="0082598A">
            <w:pPr>
              <w:rPr>
                <w:rFonts w:ascii="Sylfaen" w:hAnsi="Sylfaen"/>
                <w:lang w:val="ka-GE"/>
              </w:rPr>
            </w:pPr>
          </w:p>
        </w:tc>
        <w:tc>
          <w:tcPr>
            <w:tcW w:w="925" w:type="dxa"/>
            <w:textDirection w:val="btLr"/>
          </w:tcPr>
          <w:p w:rsidR="0082598A" w:rsidRPr="0082598A" w:rsidRDefault="0082598A" w:rsidP="0082598A">
            <w:pPr>
              <w:widowControl w:val="0"/>
              <w:spacing w:before="120"/>
              <w:ind w:left="113" w:right="113"/>
              <w:rPr>
                <w:rFonts w:ascii="Sylfaen" w:hAnsi="Sylfaen"/>
                <w:lang w:val="ka-GE"/>
              </w:rPr>
            </w:pPr>
            <w:r w:rsidRPr="0082598A">
              <w:rPr>
                <w:rFonts w:ascii="Sylfaen" w:hAnsi="Sylfaen"/>
                <w:lang w:val="ka-GE"/>
              </w:rPr>
              <w:t>დაუყონებლივ როგორც კი საჭიროება</w:t>
            </w:r>
          </w:p>
        </w:tc>
        <w:tc>
          <w:tcPr>
            <w:tcW w:w="1156" w:type="dxa"/>
            <w:textDirection w:val="btLr"/>
          </w:tcPr>
          <w:p w:rsidR="0082598A" w:rsidRPr="0082598A" w:rsidRDefault="0082598A" w:rsidP="0082598A">
            <w:pPr>
              <w:widowControl w:val="0"/>
              <w:spacing w:before="120"/>
              <w:ind w:left="113" w:right="113"/>
              <w:rPr>
                <w:rFonts w:ascii="Sylfaen" w:hAnsi="Sylfaen"/>
                <w:lang w:val="ka-GE"/>
              </w:rPr>
            </w:pPr>
            <w:r w:rsidRPr="0082598A">
              <w:rPr>
                <w:rFonts w:ascii="Sylfaen" w:hAnsi="Sylfaen"/>
                <w:lang w:val="ka-GE"/>
              </w:rPr>
              <w:t>შესაბამის ბრძანების გამოტანიდან ერთ სამუშაო დღეში</w:t>
            </w:r>
          </w:p>
        </w:tc>
        <w:tc>
          <w:tcPr>
            <w:tcW w:w="639" w:type="dxa"/>
            <w:textDirection w:val="btLr"/>
          </w:tcPr>
          <w:p w:rsidR="0082598A" w:rsidRPr="0082598A" w:rsidRDefault="0082598A" w:rsidP="0082598A">
            <w:pPr>
              <w:widowControl w:val="0"/>
              <w:spacing w:before="120"/>
              <w:ind w:left="113" w:right="113"/>
              <w:rPr>
                <w:rFonts w:ascii="Sylfaen" w:hAnsi="Sylfaen"/>
                <w:lang w:val="ka-GE"/>
              </w:rPr>
            </w:pPr>
            <w:r w:rsidRPr="0082598A">
              <w:rPr>
                <w:rFonts w:ascii="Sylfaen" w:hAnsi="Sylfaen"/>
                <w:lang w:val="ka-GE"/>
              </w:rPr>
              <w:t>კვარტალში ერთხელ</w:t>
            </w:r>
          </w:p>
        </w:tc>
        <w:tc>
          <w:tcPr>
            <w:tcW w:w="639" w:type="dxa"/>
            <w:textDirection w:val="btLr"/>
          </w:tcPr>
          <w:p w:rsidR="0082598A" w:rsidRPr="0082598A" w:rsidRDefault="0082598A" w:rsidP="0082598A">
            <w:pPr>
              <w:widowControl w:val="0"/>
              <w:spacing w:before="120"/>
              <w:ind w:left="113" w:right="113"/>
              <w:rPr>
                <w:rFonts w:ascii="Sylfaen" w:hAnsi="Sylfaen"/>
                <w:lang w:val="ka-GE"/>
              </w:rPr>
            </w:pPr>
            <w:r w:rsidRPr="0082598A">
              <w:rPr>
                <w:rFonts w:ascii="Sylfaen" w:hAnsi="Sylfaen"/>
                <w:lang w:val="ka-GE"/>
              </w:rPr>
              <w:t>წელიწადში რამდენჯერ</w:t>
            </w:r>
          </w:p>
        </w:tc>
        <w:tc>
          <w:tcPr>
            <w:tcW w:w="639" w:type="dxa"/>
            <w:textDirection w:val="btLr"/>
          </w:tcPr>
          <w:p w:rsidR="0082598A" w:rsidRPr="0082598A" w:rsidRDefault="0082598A" w:rsidP="0082598A">
            <w:pPr>
              <w:widowControl w:val="0"/>
              <w:spacing w:before="120"/>
              <w:ind w:left="113" w:right="113"/>
              <w:rPr>
                <w:rFonts w:ascii="Sylfaen" w:hAnsi="Sylfaen"/>
                <w:lang w:val="ka-GE"/>
              </w:rPr>
            </w:pPr>
            <w:r w:rsidRPr="0082598A">
              <w:rPr>
                <w:rFonts w:ascii="Sylfaen" w:hAnsi="Sylfaen"/>
                <w:lang w:val="ka-GE"/>
              </w:rPr>
              <w:t>წელიწადში ერთხელ</w:t>
            </w:r>
          </w:p>
        </w:tc>
        <w:tc>
          <w:tcPr>
            <w:tcW w:w="639" w:type="dxa"/>
            <w:textDirection w:val="btLr"/>
          </w:tcPr>
          <w:p w:rsidR="0082598A" w:rsidRPr="0082598A" w:rsidRDefault="0082598A" w:rsidP="0082598A">
            <w:pPr>
              <w:widowControl w:val="0"/>
              <w:spacing w:before="120"/>
              <w:ind w:left="113" w:right="113"/>
              <w:rPr>
                <w:rFonts w:ascii="Sylfaen" w:hAnsi="Sylfaen"/>
                <w:lang w:val="ka-GE"/>
              </w:rPr>
            </w:pPr>
            <w:r w:rsidRPr="0082598A">
              <w:rPr>
                <w:rFonts w:ascii="Sylfaen" w:hAnsi="Sylfaen"/>
                <w:lang w:val="ka-GE"/>
              </w:rPr>
              <w:t>არ ვიცი)</w:t>
            </w:r>
          </w:p>
        </w:tc>
      </w:tr>
      <w:tr w:rsidR="0082598A" w:rsidRPr="0082598A" w:rsidTr="0082598A">
        <w:tc>
          <w:tcPr>
            <w:tcW w:w="5268" w:type="dxa"/>
          </w:tcPr>
          <w:p w:rsidR="0082598A" w:rsidRPr="0082598A" w:rsidRDefault="0082598A" w:rsidP="0082598A">
            <w:pPr>
              <w:rPr>
                <w:rFonts w:ascii="Sylfaen" w:hAnsi="Sylfaen"/>
                <w:b/>
              </w:rPr>
            </w:pPr>
            <w:r w:rsidRPr="0082598A">
              <w:rPr>
                <w:rFonts w:ascii="Sylfaen" w:hAnsi="Sylfaen" w:cs="Sylfaen"/>
                <w:b/>
              </w:rPr>
              <w:t>სტუდენტების</w:t>
            </w:r>
            <w:r w:rsidRPr="0082598A">
              <w:rPr>
                <w:rFonts w:ascii="Sylfaen" w:hAnsi="Sylfaen"/>
                <w:b/>
              </w:rPr>
              <w:t xml:space="preserve"> შესახებ ინფორმაციის მართვის </w:t>
            </w:r>
            <w:r w:rsidRPr="0082598A">
              <w:rPr>
                <w:rFonts w:ascii="Sylfaen" w:hAnsi="Sylfaen"/>
                <w:b/>
              </w:rPr>
              <w:lastRenderedPageBreak/>
              <w:t>მოდულში</w:t>
            </w:r>
          </w:p>
          <w:p w:rsidR="0082598A" w:rsidRPr="0082598A" w:rsidRDefault="0082598A" w:rsidP="0082598A">
            <w:pPr>
              <w:widowControl w:val="0"/>
              <w:spacing w:before="120"/>
              <w:rPr>
                <w:rFonts w:ascii="Sylfaen" w:hAnsi="Sylfaen"/>
                <w:b/>
                <w:lang w:val="ka-GE"/>
              </w:rPr>
            </w:pPr>
          </w:p>
        </w:tc>
        <w:tc>
          <w:tcPr>
            <w:tcW w:w="925" w:type="dxa"/>
          </w:tcPr>
          <w:p w:rsidR="0082598A" w:rsidRPr="0082598A" w:rsidRDefault="0082598A" w:rsidP="0082598A">
            <w:pPr>
              <w:widowControl w:val="0"/>
              <w:spacing w:before="120"/>
              <w:jc w:val="center"/>
              <w:rPr>
                <w:rFonts w:ascii="Sylfaen" w:hAnsi="Sylfaen"/>
                <w:b/>
                <w:lang w:val="ka-GE"/>
              </w:rPr>
            </w:pPr>
          </w:p>
        </w:tc>
        <w:tc>
          <w:tcPr>
            <w:tcW w:w="1156" w:type="dxa"/>
          </w:tcPr>
          <w:p w:rsidR="0082598A" w:rsidRPr="0082598A" w:rsidRDefault="0082598A" w:rsidP="0082598A">
            <w:pPr>
              <w:widowControl w:val="0"/>
              <w:spacing w:before="120"/>
              <w:jc w:val="center"/>
              <w:rPr>
                <w:rFonts w:ascii="Sylfaen" w:hAnsi="Sylfaen"/>
                <w:b/>
                <w:lang w:val="ka-GE"/>
              </w:rPr>
            </w:pPr>
          </w:p>
        </w:tc>
        <w:tc>
          <w:tcPr>
            <w:tcW w:w="639" w:type="dxa"/>
          </w:tcPr>
          <w:p w:rsidR="0082598A" w:rsidRPr="0082598A" w:rsidRDefault="0082598A" w:rsidP="0082598A">
            <w:pPr>
              <w:widowControl w:val="0"/>
              <w:spacing w:before="120"/>
              <w:jc w:val="center"/>
              <w:rPr>
                <w:rFonts w:ascii="Sylfaen" w:hAnsi="Sylfaen"/>
                <w:b/>
                <w:lang w:val="ka-GE"/>
              </w:rPr>
            </w:pPr>
          </w:p>
        </w:tc>
        <w:tc>
          <w:tcPr>
            <w:tcW w:w="639" w:type="dxa"/>
          </w:tcPr>
          <w:p w:rsidR="0082598A" w:rsidRPr="0082598A" w:rsidRDefault="0082598A" w:rsidP="0082598A">
            <w:pPr>
              <w:widowControl w:val="0"/>
              <w:spacing w:before="120"/>
              <w:jc w:val="center"/>
              <w:rPr>
                <w:rFonts w:ascii="Sylfaen" w:hAnsi="Sylfaen"/>
                <w:b/>
                <w:lang w:val="ka-GE"/>
              </w:rPr>
            </w:pPr>
          </w:p>
        </w:tc>
        <w:tc>
          <w:tcPr>
            <w:tcW w:w="639" w:type="dxa"/>
          </w:tcPr>
          <w:p w:rsidR="0082598A" w:rsidRPr="0082598A" w:rsidRDefault="0082598A" w:rsidP="0082598A">
            <w:pPr>
              <w:widowControl w:val="0"/>
              <w:spacing w:before="120"/>
              <w:jc w:val="center"/>
              <w:rPr>
                <w:rFonts w:ascii="Sylfaen" w:hAnsi="Sylfaen"/>
                <w:b/>
                <w:lang w:val="ka-GE"/>
              </w:rPr>
            </w:pPr>
          </w:p>
        </w:tc>
        <w:tc>
          <w:tcPr>
            <w:tcW w:w="639" w:type="dxa"/>
          </w:tcPr>
          <w:p w:rsidR="0082598A" w:rsidRPr="0082598A" w:rsidRDefault="0082598A" w:rsidP="0082598A">
            <w:pPr>
              <w:widowControl w:val="0"/>
              <w:spacing w:before="120"/>
              <w:jc w:val="center"/>
              <w:rPr>
                <w:rFonts w:ascii="Sylfaen" w:hAnsi="Sylfaen"/>
                <w:b/>
                <w:lang w:val="ka-GE"/>
              </w:rPr>
            </w:pPr>
          </w:p>
        </w:tc>
      </w:tr>
      <w:tr w:rsidR="0082598A" w:rsidRPr="0082598A" w:rsidTr="0082598A">
        <w:tc>
          <w:tcPr>
            <w:tcW w:w="5268" w:type="dxa"/>
          </w:tcPr>
          <w:p w:rsidR="0082598A" w:rsidRPr="0082598A" w:rsidRDefault="0082598A" w:rsidP="0082598A">
            <w:pPr>
              <w:rPr>
                <w:rFonts w:ascii="Sylfaen" w:hAnsi="Sylfaen"/>
              </w:rPr>
            </w:pPr>
            <w:r w:rsidRPr="0082598A">
              <w:rPr>
                <w:rFonts w:ascii="Sylfaen" w:hAnsi="Sylfaen"/>
              </w:rPr>
              <w:lastRenderedPageBreak/>
              <w:t>სტუდენტის სტატუსის შეჩერება / შეწყვეტა / აღდგენა</w:t>
            </w:r>
          </w:p>
        </w:tc>
        <w:tc>
          <w:tcPr>
            <w:tcW w:w="925"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1</w:t>
            </w:r>
          </w:p>
        </w:tc>
        <w:tc>
          <w:tcPr>
            <w:tcW w:w="1156"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2</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3</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4</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5</w:t>
            </w:r>
          </w:p>
        </w:tc>
        <w:tc>
          <w:tcPr>
            <w:tcW w:w="639" w:type="dxa"/>
          </w:tcPr>
          <w:p w:rsidR="0082598A" w:rsidRPr="0082598A" w:rsidRDefault="0082598A" w:rsidP="0082598A">
            <w:r w:rsidRPr="0082598A">
              <w:rPr>
                <w:rFonts w:ascii="Sylfaen" w:hAnsi="Sylfaen"/>
                <w:b/>
                <w:lang w:val="ka-GE"/>
              </w:rPr>
              <w:t>99</w:t>
            </w:r>
          </w:p>
        </w:tc>
      </w:tr>
      <w:tr w:rsidR="0082598A" w:rsidRPr="0082598A" w:rsidTr="0082598A">
        <w:tc>
          <w:tcPr>
            <w:tcW w:w="5268" w:type="dxa"/>
          </w:tcPr>
          <w:p w:rsidR="0082598A" w:rsidRPr="0082598A" w:rsidRDefault="0082598A" w:rsidP="0082598A">
            <w:pPr>
              <w:rPr>
                <w:rFonts w:ascii="Sylfaen" w:hAnsi="Sylfaen"/>
              </w:rPr>
            </w:pPr>
            <w:r w:rsidRPr="0082598A">
              <w:rPr>
                <w:rFonts w:ascii="Sylfaen" w:hAnsi="Sylfaen"/>
              </w:rPr>
              <w:t>სტუდენტის მიბმა საგანმანათლებლო პროგრამაზე</w:t>
            </w:r>
          </w:p>
        </w:tc>
        <w:tc>
          <w:tcPr>
            <w:tcW w:w="925"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1</w:t>
            </w:r>
          </w:p>
        </w:tc>
        <w:tc>
          <w:tcPr>
            <w:tcW w:w="1156"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2</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3</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4</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5</w:t>
            </w:r>
          </w:p>
        </w:tc>
        <w:tc>
          <w:tcPr>
            <w:tcW w:w="639" w:type="dxa"/>
          </w:tcPr>
          <w:p w:rsidR="0082598A" w:rsidRPr="0082598A" w:rsidRDefault="0082598A" w:rsidP="0082598A">
            <w:r w:rsidRPr="0082598A">
              <w:rPr>
                <w:rFonts w:ascii="Sylfaen" w:hAnsi="Sylfaen"/>
                <w:b/>
                <w:lang w:val="ka-GE"/>
              </w:rPr>
              <w:t>99</w:t>
            </w:r>
          </w:p>
        </w:tc>
      </w:tr>
      <w:tr w:rsidR="0082598A" w:rsidRPr="0082598A" w:rsidTr="0082598A">
        <w:tc>
          <w:tcPr>
            <w:tcW w:w="5268" w:type="dxa"/>
          </w:tcPr>
          <w:p w:rsidR="0082598A" w:rsidRPr="0082598A" w:rsidRDefault="0082598A" w:rsidP="0082598A">
            <w:pPr>
              <w:rPr>
                <w:rFonts w:ascii="Sylfaen" w:hAnsi="Sylfaen"/>
              </w:rPr>
            </w:pPr>
            <w:r w:rsidRPr="0082598A">
              <w:rPr>
                <w:rFonts w:ascii="Sylfaen" w:hAnsi="Sylfaen"/>
              </w:rPr>
              <w:t>სტუდენტისათვისსწავლის საფასურის განსაზღვრა</w:t>
            </w:r>
          </w:p>
        </w:tc>
        <w:tc>
          <w:tcPr>
            <w:tcW w:w="925"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1</w:t>
            </w:r>
          </w:p>
        </w:tc>
        <w:tc>
          <w:tcPr>
            <w:tcW w:w="1156"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2</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3</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4</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5</w:t>
            </w:r>
          </w:p>
        </w:tc>
        <w:tc>
          <w:tcPr>
            <w:tcW w:w="639" w:type="dxa"/>
          </w:tcPr>
          <w:p w:rsidR="0082598A" w:rsidRPr="0082598A" w:rsidRDefault="0082598A" w:rsidP="0082598A">
            <w:r w:rsidRPr="0082598A">
              <w:rPr>
                <w:rFonts w:ascii="Sylfaen" w:hAnsi="Sylfaen"/>
                <w:b/>
                <w:lang w:val="ka-GE"/>
              </w:rPr>
              <w:t>99</w:t>
            </w:r>
          </w:p>
        </w:tc>
      </w:tr>
      <w:tr w:rsidR="0082598A" w:rsidRPr="0082598A" w:rsidTr="0082598A">
        <w:tc>
          <w:tcPr>
            <w:tcW w:w="5268" w:type="dxa"/>
          </w:tcPr>
          <w:p w:rsidR="0082598A" w:rsidRPr="0082598A" w:rsidRDefault="0082598A" w:rsidP="0082598A">
            <w:pPr>
              <w:widowControl w:val="0"/>
              <w:spacing w:before="120"/>
              <w:rPr>
                <w:rFonts w:ascii="Sylfaen" w:hAnsi="Sylfaen"/>
                <w:b/>
                <w:lang w:val="ka-GE"/>
              </w:rPr>
            </w:pPr>
            <w:r w:rsidRPr="0082598A">
              <w:rPr>
                <w:rFonts w:ascii="Sylfaen" w:hAnsi="Sylfaen"/>
                <w:b/>
              </w:rPr>
              <w:t>პროფესორ მასწავლებლების შესახებ ინფორმაციის მართვის მოდულში</w:t>
            </w:r>
          </w:p>
        </w:tc>
        <w:tc>
          <w:tcPr>
            <w:tcW w:w="925"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1</w:t>
            </w:r>
          </w:p>
        </w:tc>
        <w:tc>
          <w:tcPr>
            <w:tcW w:w="1156"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2</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3</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4</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5</w:t>
            </w:r>
          </w:p>
        </w:tc>
        <w:tc>
          <w:tcPr>
            <w:tcW w:w="639" w:type="dxa"/>
          </w:tcPr>
          <w:p w:rsidR="0082598A" w:rsidRPr="0082598A" w:rsidRDefault="0082598A" w:rsidP="0082598A">
            <w:r w:rsidRPr="0082598A">
              <w:rPr>
                <w:rFonts w:ascii="Sylfaen" w:hAnsi="Sylfaen"/>
                <w:b/>
                <w:lang w:val="ka-GE"/>
              </w:rPr>
              <w:t>99</w:t>
            </w:r>
          </w:p>
        </w:tc>
      </w:tr>
      <w:tr w:rsidR="0082598A" w:rsidRPr="0082598A" w:rsidTr="0082598A">
        <w:tc>
          <w:tcPr>
            <w:tcW w:w="5268" w:type="dxa"/>
          </w:tcPr>
          <w:p w:rsidR="0082598A" w:rsidRPr="0082598A" w:rsidRDefault="0082598A" w:rsidP="0082598A">
            <w:pPr>
              <w:rPr>
                <w:rFonts w:ascii="Sylfaen" w:hAnsi="Sylfaen"/>
                <w:b/>
              </w:rPr>
            </w:pPr>
            <w:r w:rsidRPr="0082598A">
              <w:rPr>
                <w:rFonts w:ascii="Sylfaen" w:hAnsi="Sylfaen"/>
                <w:b/>
              </w:rPr>
              <w:t>საგანმანათლებლო დაწესებულების დოკუმენტების (რეკვიზიტების) მართვის მოდულში</w:t>
            </w:r>
          </w:p>
          <w:p w:rsidR="0082598A" w:rsidRPr="0082598A" w:rsidRDefault="0082598A" w:rsidP="0082598A">
            <w:pPr>
              <w:widowControl w:val="0"/>
              <w:spacing w:before="120"/>
              <w:rPr>
                <w:rFonts w:ascii="Sylfaen" w:hAnsi="Sylfaen"/>
                <w:b/>
                <w:lang w:val="ka-GE"/>
              </w:rPr>
            </w:pPr>
          </w:p>
        </w:tc>
        <w:tc>
          <w:tcPr>
            <w:tcW w:w="925"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1</w:t>
            </w:r>
          </w:p>
        </w:tc>
        <w:tc>
          <w:tcPr>
            <w:tcW w:w="1156"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2</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3</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4</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5</w:t>
            </w:r>
          </w:p>
        </w:tc>
        <w:tc>
          <w:tcPr>
            <w:tcW w:w="639" w:type="dxa"/>
          </w:tcPr>
          <w:p w:rsidR="0082598A" w:rsidRPr="0082598A" w:rsidRDefault="0082598A" w:rsidP="0082598A">
            <w:r w:rsidRPr="0082598A">
              <w:rPr>
                <w:rFonts w:ascii="Sylfaen" w:hAnsi="Sylfaen"/>
                <w:b/>
                <w:lang w:val="ka-GE"/>
              </w:rPr>
              <w:t>99</w:t>
            </w:r>
          </w:p>
        </w:tc>
      </w:tr>
      <w:tr w:rsidR="0082598A" w:rsidRPr="0082598A" w:rsidTr="0082598A">
        <w:tc>
          <w:tcPr>
            <w:tcW w:w="5268" w:type="dxa"/>
          </w:tcPr>
          <w:p w:rsidR="0082598A" w:rsidRPr="0082598A" w:rsidRDefault="0082598A" w:rsidP="0082598A">
            <w:pPr>
              <w:rPr>
                <w:rFonts w:ascii="Sylfaen" w:hAnsi="Sylfaen"/>
              </w:rPr>
            </w:pPr>
            <w:r w:rsidRPr="0082598A">
              <w:rPr>
                <w:rFonts w:ascii="Sylfaen" w:hAnsi="Sylfaen"/>
              </w:rPr>
              <w:t>დაწესებულების ხელმძღვანელების და პასუხიმგებელი პირების შესახებ ინფორმაციის შეტანა/შესწორება/წაშლა</w:t>
            </w:r>
          </w:p>
        </w:tc>
        <w:tc>
          <w:tcPr>
            <w:tcW w:w="925"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1</w:t>
            </w:r>
          </w:p>
        </w:tc>
        <w:tc>
          <w:tcPr>
            <w:tcW w:w="1156"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2</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3</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4</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5</w:t>
            </w:r>
          </w:p>
        </w:tc>
        <w:tc>
          <w:tcPr>
            <w:tcW w:w="639" w:type="dxa"/>
          </w:tcPr>
          <w:p w:rsidR="0082598A" w:rsidRPr="0082598A" w:rsidRDefault="0082598A" w:rsidP="0082598A">
            <w:r w:rsidRPr="0082598A">
              <w:rPr>
                <w:rFonts w:ascii="Sylfaen" w:hAnsi="Sylfaen"/>
                <w:b/>
                <w:lang w:val="ka-GE"/>
              </w:rPr>
              <w:t>99</w:t>
            </w:r>
          </w:p>
        </w:tc>
      </w:tr>
      <w:tr w:rsidR="0082598A" w:rsidRPr="0082598A" w:rsidTr="0082598A">
        <w:tc>
          <w:tcPr>
            <w:tcW w:w="5268" w:type="dxa"/>
          </w:tcPr>
          <w:p w:rsidR="0082598A" w:rsidRPr="0082598A" w:rsidRDefault="0082598A" w:rsidP="0082598A">
            <w:pPr>
              <w:rPr>
                <w:rFonts w:ascii="Sylfaen" w:hAnsi="Sylfaen"/>
              </w:rPr>
            </w:pPr>
            <w:r w:rsidRPr="0082598A">
              <w:rPr>
                <w:rFonts w:ascii="Sylfaen" w:hAnsi="Sylfaen"/>
              </w:rPr>
              <w:t>ხელმოწერის, ბეჭდის, დიპლომის ასლების ატვირთვა</w:t>
            </w:r>
          </w:p>
        </w:tc>
        <w:tc>
          <w:tcPr>
            <w:tcW w:w="925"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1</w:t>
            </w:r>
          </w:p>
        </w:tc>
        <w:tc>
          <w:tcPr>
            <w:tcW w:w="1156"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2</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3</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4</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5</w:t>
            </w:r>
          </w:p>
        </w:tc>
        <w:tc>
          <w:tcPr>
            <w:tcW w:w="639" w:type="dxa"/>
          </w:tcPr>
          <w:p w:rsidR="0082598A" w:rsidRPr="0082598A" w:rsidRDefault="0082598A" w:rsidP="0082598A">
            <w:r w:rsidRPr="0082598A">
              <w:rPr>
                <w:rFonts w:ascii="Sylfaen" w:hAnsi="Sylfaen"/>
                <w:b/>
                <w:lang w:val="ka-GE"/>
              </w:rPr>
              <w:t>99</w:t>
            </w:r>
          </w:p>
        </w:tc>
      </w:tr>
      <w:tr w:rsidR="0082598A" w:rsidRPr="0082598A" w:rsidTr="0082598A">
        <w:tc>
          <w:tcPr>
            <w:tcW w:w="5268" w:type="dxa"/>
          </w:tcPr>
          <w:p w:rsidR="0082598A" w:rsidRPr="0082598A" w:rsidRDefault="0082598A" w:rsidP="0082598A">
            <w:pPr>
              <w:rPr>
                <w:rFonts w:ascii="Sylfaen" w:hAnsi="Sylfaen"/>
                <w:b/>
              </w:rPr>
            </w:pPr>
            <w:r w:rsidRPr="0082598A">
              <w:rPr>
                <w:rFonts w:ascii="Sylfaen" w:hAnsi="Sylfaen"/>
                <w:b/>
              </w:rPr>
              <w:t>მობილობის მართვის მოდულში</w:t>
            </w:r>
          </w:p>
          <w:p w:rsidR="0082598A" w:rsidRPr="0082598A" w:rsidRDefault="0082598A" w:rsidP="0082598A">
            <w:pPr>
              <w:widowControl w:val="0"/>
              <w:spacing w:before="120"/>
              <w:rPr>
                <w:rFonts w:ascii="Sylfaen" w:hAnsi="Sylfaen"/>
                <w:b/>
                <w:lang w:val="ka-GE"/>
              </w:rPr>
            </w:pPr>
          </w:p>
        </w:tc>
        <w:tc>
          <w:tcPr>
            <w:tcW w:w="925"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1</w:t>
            </w:r>
          </w:p>
        </w:tc>
        <w:tc>
          <w:tcPr>
            <w:tcW w:w="1156"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2</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3</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4</w:t>
            </w:r>
          </w:p>
        </w:tc>
        <w:tc>
          <w:tcPr>
            <w:tcW w:w="639" w:type="dxa"/>
          </w:tcPr>
          <w:p w:rsidR="0082598A" w:rsidRPr="0082598A" w:rsidRDefault="0082598A" w:rsidP="0082598A">
            <w:pPr>
              <w:widowControl w:val="0"/>
              <w:spacing w:before="120"/>
              <w:jc w:val="center"/>
              <w:rPr>
                <w:rFonts w:ascii="Sylfaen" w:hAnsi="Sylfaen"/>
                <w:b/>
                <w:lang w:val="ka-GE"/>
              </w:rPr>
            </w:pPr>
            <w:r w:rsidRPr="0082598A">
              <w:rPr>
                <w:rFonts w:ascii="Sylfaen" w:hAnsi="Sylfaen"/>
                <w:b/>
                <w:lang w:val="ka-GE"/>
              </w:rPr>
              <w:t>5</w:t>
            </w:r>
          </w:p>
        </w:tc>
        <w:tc>
          <w:tcPr>
            <w:tcW w:w="639" w:type="dxa"/>
          </w:tcPr>
          <w:p w:rsidR="0082598A" w:rsidRPr="0082598A" w:rsidRDefault="0082598A" w:rsidP="0082598A">
            <w:r w:rsidRPr="0082598A">
              <w:rPr>
                <w:rFonts w:ascii="Sylfaen" w:hAnsi="Sylfaen"/>
                <w:b/>
                <w:lang w:val="ka-GE"/>
              </w:rPr>
              <w:t>99</w:t>
            </w:r>
          </w:p>
        </w:tc>
      </w:tr>
    </w:tbl>
    <w:p w:rsidR="0082598A" w:rsidRPr="0082598A" w:rsidRDefault="0082598A" w:rsidP="0082598A">
      <w:pPr>
        <w:widowControl w:val="0"/>
        <w:spacing w:before="120" w:after="0" w:line="240" w:lineRule="auto"/>
        <w:rPr>
          <w:rFonts w:ascii="Sylfaen" w:hAnsi="Sylfaen"/>
          <w:lang w:val="ka-GE"/>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რამდენად  ხშირად მიმართავთ ცენტრს რეესტრის პროგრამასთან მუშაობის თაობაზე დახმარებისათვის?</w:t>
      </w:r>
    </w:p>
    <w:tbl>
      <w:tblPr>
        <w:tblStyle w:val="TableGrid"/>
        <w:tblW w:w="0" w:type="auto"/>
        <w:tblLook w:val="04A0" w:firstRow="1" w:lastRow="0" w:firstColumn="1" w:lastColumn="0" w:noHBand="0" w:noVBand="1"/>
      </w:tblPr>
      <w:tblGrid>
        <w:gridCol w:w="4952"/>
        <w:gridCol w:w="1199"/>
        <w:gridCol w:w="1391"/>
      </w:tblGrid>
      <w:tr w:rsidR="0082598A" w:rsidRPr="0082598A" w:rsidTr="0082598A">
        <w:tc>
          <w:tcPr>
            <w:tcW w:w="4952" w:type="dxa"/>
          </w:tcPr>
          <w:p w:rsidR="0082598A" w:rsidRPr="0082598A" w:rsidRDefault="0082598A" w:rsidP="0082598A">
            <w:pPr>
              <w:rPr>
                <w:rFonts w:ascii="Sylfaen" w:hAnsi="Sylfaen"/>
                <w:lang w:val="ka-GE"/>
              </w:rPr>
            </w:pPr>
          </w:p>
        </w:tc>
        <w:tc>
          <w:tcPr>
            <w:tcW w:w="1199" w:type="dxa"/>
          </w:tcPr>
          <w:p w:rsidR="0082598A" w:rsidRPr="0082598A" w:rsidRDefault="0082598A" w:rsidP="0082598A">
            <w:pPr>
              <w:jc w:val="center"/>
              <w:rPr>
                <w:rFonts w:ascii="Sylfaen" w:hAnsi="Sylfaen"/>
                <w:lang w:val="ka-GE"/>
              </w:rPr>
            </w:pPr>
            <w:r w:rsidRPr="0082598A">
              <w:rPr>
                <w:rFonts w:ascii="Sylfaen" w:hAnsi="Sylfaen"/>
                <w:lang w:val="ka-GE"/>
              </w:rPr>
              <w:t xml:space="preserve">აღნიშნეთ </w:t>
            </w:r>
          </w:p>
        </w:tc>
        <w:tc>
          <w:tcPr>
            <w:tcW w:w="1207" w:type="dxa"/>
          </w:tcPr>
          <w:p w:rsidR="0082598A" w:rsidRPr="0082598A" w:rsidRDefault="0082598A" w:rsidP="0082598A">
            <w:pPr>
              <w:jc w:val="center"/>
              <w:rPr>
                <w:rFonts w:ascii="Sylfaen" w:hAnsi="Sylfaen"/>
                <w:lang w:val="ka-GE"/>
              </w:rPr>
            </w:pPr>
          </w:p>
        </w:tc>
      </w:tr>
      <w:tr w:rsidR="0082598A" w:rsidRPr="0082598A" w:rsidTr="0082598A">
        <w:tc>
          <w:tcPr>
            <w:tcW w:w="4952" w:type="dxa"/>
          </w:tcPr>
          <w:p w:rsidR="0082598A" w:rsidRPr="0082598A" w:rsidRDefault="0082598A" w:rsidP="0082598A">
            <w:pPr>
              <w:rPr>
                <w:rFonts w:ascii="Sylfaen" w:hAnsi="Sylfaen"/>
                <w:lang w:val="ka-GE"/>
              </w:rPr>
            </w:pPr>
            <w:r w:rsidRPr="0082598A">
              <w:rPr>
                <w:rFonts w:ascii="Sylfaen" w:hAnsi="Sylfaen"/>
                <w:lang w:val="ka-GE"/>
              </w:rPr>
              <w:t>ხშირად</w:t>
            </w:r>
          </w:p>
        </w:tc>
        <w:tc>
          <w:tcPr>
            <w:tcW w:w="1199" w:type="dxa"/>
          </w:tcPr>
          <w:p w:rsidR="0082598A" w:rsidRPr="0082598A" w:rsidRDefault="0082598A" w:rsidP="0082598A">
            <w:pPr>
              <w:jc w:val="center"/>
              <w:rPr>
                <w:rFonts w:ascii="Sylfaen" w:hAnsi="Sylfaen"/>
                <w:lang w:val="ka-GE"/>
              </w:rPr>
            </w:pPr>
            <w:r w:rsidRPr="0082598A">
              <w:rPr>
                <w:rFonts w:ascii="Sylfaen" w:hAnsi="Sylfaen"/>
                <w:lang w:val="ka-GE"/>
              </w:rPr>
              <w:t>3</w:t>
            </w:r>
          </w:p>
        </w:tc>
        <w:tc>
          <w:tcPr>
            <w:tcW w:w="1207" w:type="dxa"/>
            <w:vMerge w:val="restart"/>
          </w:tcPr>
          <w:p w:rsidR="0082598A" w:rsidRPr="0082598A" w:rsidRDefault="0082598A" w:rsidP="0082598A">
            <w:pPr>
              <w:jc w:val="center"/>
              <w:rPr>
                <w:rFonts w:ascii="Sylfaen" w:hAnsi="Sylfaen"/>
                <w:lang w:val="ka-GE"/>
              </w:rPr>
            </w:pPr>
            <w:r w:rsidRPr="0082598A">
              <w:rPr>
                <w:rFonts w:ascii="Sylfaen" w:hAnsi="Sylfaen"/>
                <w:lang w:val="ka-GE"/>
              </w:rPr>
              <w:t>გააგრძლეთ</w:t>
            </w:r>
          </w:p>
        </w:tc>
      </w:tr>
      <w:tr w:rsidR="0082598A" w:rsidRPr="0082598A" w:rsidTr="0082598A">
        <w:tc>
          <w:tcPr>
            <w:tcW w:w="4952" w:type="dxa"/>
          </w:tcPr>
          <w:p w:rsidR="0082598A" w:rsidRPr="0082598A" w:rsidRDefault="0082598A" w:rsidP="0082598A">
            <w:pPr>
              <w:rPr>
                <w:rFonts w:ascii="Sylfaen" w:hAnsi="Sylfaen"/>
                <w:lang w:val="ka-GE"/>
              </w:rPr>
            </w:pPr>
            <w:r w:rsidRPr="0082598A">
              <w:rPr>
                <w:rFonts w:ascii="Sylfaen" w:hAnsi="Sylfaen"/>
                <w:lang w:val="ka-GE"/>
              </w:rPr>
              <w:t>უფრო ხშირად ვიდრე იშვიათად</w:t>
            </w:r>
          </w:p>
        </w:tc>
        <w:tc>
          <w:tcPr>
            <w:tcW w:w="1199" w:type="dxa"/>
          </w:tcPr>
          <w:p w:rsidR="0082598A" w:rsidRPr="0082598A" w:rsidRDefault="0082598A" w:rsidP="0082598A">
            <w:pPr>
              <w:jc w:val="center"/>
              <w:rPr>
                <w:rFonts w:ascii="Sylfaen" w:hAnsi="Sylfaen"/>
                <w:lang w:val="ka-GE"/>
              </w:rPr>
            </w:pPr>
            <w:r w:rsidRPr="0082598A">
              <w:rPr>
                <w:rFonts w:ascii="Sylfaen" w:hAnsi="Sylfaen"/>
                <w:lang w:val="ka-GE"/>
              </w:rPr>
              <w:t>2</w:t>
            </w:r>
          </w:p>
        </w:tc>
        <w:tc>
          <w:tcPr>
            <w:tcW w:w="1207" w:type="dxa"/>
            <w:vMerge/>
          </w:tcPr>
          <w:p w:rsidR="0082598A" w:rsidRPr="0082598A" w:rsidRDefault="0082598A" w:rsidP="0082598A">
            <w:pPr>
              <w:jc w:val="center"/>
              <w:rPr>
                <w:rFonts w:ascii="Sylfaen" w:hAnsi="Sylfaen"/>
                <w:lang w:val="ka-GE"/>
              </w:rPr>
            </w:pPr>
          </w:p>
        </w:tc>
      </w:tr>
      <w:tr w:rsidR="0082598A" w:rsidRPr="0082598A" w:rsidTr="0082598A">
        <w:tc>
          <w:tcPr>
            <w:tcW w:w="4952" w:type="dxa"/>
          </w:tcPr>
          <w:p w:rsidR="0082598A" w:rsidRPr="0082598A" w:rsidRDefault="0082598A" w:rsidP="0082598A">
            <w:pPr>
              <w:rPr>
                <w:rFonts w:ascii="Sylfaen" w:hAnsi="Sylfaen"/>
                <w:lang w:val="ka-GE"/>
              </w:rPr>
            </w:pPr>
            <w:r w:rsidRPr="0082598A">
              <w:rPr>
                <w:rFonts w:ascii="Sylfaen" w:hAnsi="Sylfaen"/>
                <w:lang w:val="ka-GE"/>
              </w:rPr>
              <w:t>იშვიათად</w:t>
            </w:r>
          </w:p>
        </w:tc>
        <w:tc>
          <w:tcPr>
            <w:tcW w:w="1199" w:type="dxa"/>
          </w:tcPr>
          <w:p w:rsidR="0082598A" w:rsidRPr="0082598A" w:rsidRDefault="0082598A" w:rsidP="0082598A">
            <w:pPr>
              <w:jc w:val="center"/>
              <w:rPr>
                <w:rFonts w:ascii="Sylfaen" w:hAnsi="Sylfaen"/>
                <w:lang w:val="ka-GE"/>
              </w:rPr>
            </w:pPr>
            <w:r w:rsidRPr="0082598A">
              <w:rPr>
                <w:rFonts w:ascii="Sylfaen" w:hAnsi="Sylfaen"/>
                <w:lang w:val="ka-GE"/>
              </w:rPr>
              <w:t>1</w:t>
            </w:r>
          </w:p>
        </w:tc>
        <w:tc>
          <w:tcPr>
            <w:tcW w:w="1207" w:type="dxa"/>
            <w:vMerge/>
          </w:tcPr>
          <w:p w:rsidR="0082598A" w:rsidRPr="0082598A" w:rsidRDefault="0082598A" w:rsidP="0082598A">
            <w:pPr>
              <w:jc w:val="center"/>
              <w:rPr>
                <w:rFonts w:ascii="Sylfaen" w:hAnsi="Sylfaen"/>
                <w:lang w:val="ka-GE"/>
              </w:rPr>
            </w:pPr>
          </w:p>
        </w:tc>
      </w:tr>
      <w:tr w:rsidR="0082598A" w:rsidRPr="0082598A" w:rsidTr="0082598A">
        <w:tc>
          <w:tcPr>
            <w:tcW w:w="4952" w:type="dxa"/>
          </w:tcPr>
          <w:p w:rsidR="0082598A" w:rsidRPr="0082598A" w:rsidRDefault="0082598A" w:rsidP="0082598A">
            <w:pPr>
              <w:rPr>
                <w:rFonts w:ascii="Sylfaen" w:hAnsi="Sylfaen"/>
                <w:lang w:val="ka-GE"/>
              </w:rPr>
            </w:pPr>
            <w:r w:rsidRPr="0082598A">
              <w:rPr>
                <w:rFonts w:ascii="Sylfaen" w:hAnsi="Sylfaen"/>
                <w:lang w:val="ka-GE"/>
              </w:rPr>
              <w:t>არასდროს</w:t>
            </w:r>
          </w:p>
        </w:tc>
        <w:tc>
          <w:tcPr>
            <w:tcW w:w="1199" w:type="dxa"/>
          </w:tcPr>
          <w:p w:rsidR="0082598A" w:rsidRPr="0082598A" w:rsidRDefault="0082598A" w:rsidP="0082598A">
            <w:pPr>
              <w:jc w:val="center"/>
              <w:rPr>
                <w:rFonts w:ascii="Sylfaen" w:hAnsi="Sylfaen"/>
                <w:lang w:val="ka-GE"/>
              </w:rPr>
            </w:pPr>
            <w:r w:rsidRPr="0082598A">
              <w:rPr>
                <w:rFonts w:ascii="Sylfaen" w:hAnsi="Sylfaen"/>
                <w:lang w:val="ka-GE"/>
              </w:rPr>
              <w:t>0</w:t>
            </w:r>
          </w:p>
        </w:tc>
        <w:tc>
          <w:tcPr>
            <w:tcW w:w="1207" w:type="dxa"/>
          </w:tcPr>
          <w:p w:rsidR="0082598A" w:rsidRPr="0082598A" w:rsidRDefault="0082598A" w:rsidP="0082598A">
            <w:pPr>
              <w:jc w:val="center"/>
              <w:rPr>
                <w:rFonts w:ascii="Sylfaen" w:hAnsi="Sylfaen"/>
                <w:lang w:val="ka-GE"/>
              </w:rPr>
            </w:pPr>
            <w:r w:rsidRPr="0082598A">
              <w:rPr>
                <w:rFonts w:ascii="Sylfaen" w:hAnsi="Sylfaen"/>
                <w:lang w:val="ka-GE"/>
              </w:rPr>
              <w:t>გადადით კითხვაზე #14</w:t>
            </w:r>
          </w:p>
        </w:tc>
      </w:tr>
    </w:tbl>
    <w:p w:rsidR="0082598A" w:rsidRPr="0082598A" w:rsidRDefault="0082598A" w:rsidP="0082598A">
      <w:pPr>
        <w:rPr>
          <w:rFonts w:ascii="Sylfaen" w:hAnsi="Sylfaen"/>
          <w:lang w:val="ka-GE"/>
        </w:rPr>
      </w:pPr>
    </w:p>
    <w:p w:rsidR="0082598A" w:rsidRPr="0082598A" w:rsidRDefault="0082598A" w:rsidP="0082598A">
      <w:pPr>
        <w:rPr>
          <w:rFonts w:ascii="Sylfaen" w:hAnsi="Sylfaen"/>
          <w:lang w:val="ka-GE"/>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რა საკითხებზე მიმართავთ ცენტრს რეესტრის პროგრამასთან მუშაობის თაობაზე?</w:t>
      </w:r>
    </w:p>
    <w:p w:rsidR="0082598A" w:rsidRPr="0082598A" w:rsidRDefault="0082598A" w:rsidP="0082598A">
      <w:pPr>
        <w:widowControl w:val="0"/>
        <w:spacing w:before="120" w:after="0" w:line="240" w:lineRule="auto"/>
        <w:rPr>
          <w:rFonts w:ascii="Sylfaen" w:hAnsi="Sylfaen"/>
          <w:lang w:val="ka-GE"/>
        </w:rPr>
      </w:pPr>
    </w:p>
    <w:tbl>
      <w:tblPr>
        <w:tblStyle w:val="TableGrid"/>
        <w:tblW w:w="0" w:type="auto"/>
        <w:tblInd w:w="-72" w:type="dxa"/>
        <w:tblLook w:val="04A0" w:firstRow="1" w:lastRow="0" w:firstColumn="1" w:lastColumn="0" w:noHBand="0" w:noVBand="1"/>
      </w:tblPr>
      <w:tblGrid>
        <w:gridCol w:w="5238"/>
        <w:gridCol w:w="3492"/>
      </w:tblGrid>
      <w:tr w:rsidR="0082598A" w:rsidRPr="0082598A" w:rsidTr="0082598A">
        <w:tc>
          <w:tcPr>
            <w:tcW w:w="5238" w:type="dxa"/>
          </w:tcPr>
          <w:p w:rsidR="0082598A" w:rsidRPr="0082598A" w:rsidRDefault="0082598A" w:rsidP="0082598A">
            <w:pPr>
              <w:rPr>
                <w:rFonts w:ascii="Sylfaen" w:hAnsi="Sylfaen"/>
              </w:rPr>
            </w:pPr>
          </w:p>
        </w:tc>
        <w:tc>
          <w:tcPr>
            <w:tcW w:w="3492" w:type="dxa"/>
          </w:tcPr>
          <w:p w:rsidR="0082598A" w:rsidRPr="0082598A" w:rsidRDefault="0082598A" w:rsidP="0082598A">
            <w:pPr>
              <w:rPr>
                <w:rFonts w:ascii="Sylfaen" w:hAnsi="Sylfaen"/>
              </w:rPr>
            </w:pPr>
            <w:r w:rsidRPr="0082598A">
              <w:rPr>
                <w:rFonts w:ascii="Sylfaen" w:hAnsi="Sylfaen"/>
                <w:lang w:val="ka-GE"/>
              </w:rPr>
              <w:t>აღნიშნეთ შესაძლებელია რამოდენიმე პასუხი</w:t>
            </w:r>
          </w:p>
        </w:tc>
      </w:tr>
      <w:tr w:rsidR="0082598A" w:rsidRPr="0082598A" w:rsidTr="0082598A">
        <w:tc>
          <w:tcPr>
            <w:tcW w:w="5238" w:type="dxa"/>
          </w:tcPr>
          <w:p w:rsidR="0082598A" w:rsidRPr="0082598A" w:rsidRDefault="0082598A" w:rsidP="0082598A">
            <w:pPr>
              <w:rPr>
                <w:rFonts w:ascii="Sylfaen" w:hAnsi="Sylfaen"/>
                <w:lang w:val="ka-GE"/>
              </w:rPr>
            </w:pPr>
            <w:r w:rsidRPr="0082598A">
              <w:rPr>
                <w:rFonts w:ascii="Sylfaen" w:hAnsi="Sylfaen"/>
              </w:rPr>
              <w:lastRenderedPageBreak/>
              <w:t>მონაცემთა კორექტირებისათვის</w:t>
            </w:r>
          </w:p>
        </w:tc>
        <w:tc>
          <w:tcPr>
            <w:tcW w:w="3492" w:type="dxa"/>
          </w:tcPr>
          <w:p w:rsidR="0082598A" w:rsidRPr="0082598A" w:rsidRDefault="0082598A" w:rsidP="0082598A">
            <w:pPr>
              <w:jc w:val="center"/>
              <w:rPr>
                <w:rFonts w:ascii="Sylfaen" w:hAnsi="Sylfaen"/>
                <w:lang w:val="ka-GE"/>
              </w:rPr>
            </w:pPr>
            <w:r w:rsidRPr="0082598A">
              <w:rPr>
                <w:rFonts w:ascii="Sylfaen" w:hAnsi="Sylfaen"/>
                <w:lang w:val="ka-GE"/>
              </w:rPr>
              <w:t>1</w:t>
            </w:r>
          </w:p>
        </w:tc>
      </w:tr>
      <w:tr w:rsidR="0082598A" w:rsidRPr="0082598A" w:rsidTr="0082598A">
        <w:tc>
          <w:tcPr>
            <w:tcW w:w="5238" w:type="dxa"/>
          </w:tcPr>
          <w:p w:rsidR="0082598A" w:rsidRPr="0082598A" w:rsidRDefault="0082598A" w:rsidP="0082598A">
            <w:pPr>
              <w:rPr>
                <w:rFonts w:ascii="Sylfaen" w:hAnsi="Sylfaen"/>
              </w:rPr>
            </w:pPr>
            <w:r w:rsidRPr="0082598A">
              <w:rPr>
                <w:rFonts w:ascii="Sylfaen" w:hAnsi="Sylfaen"/>
              </w:rPr>
              <w:t>რეესტრის პროგრამასთან მუშაობის წესების განმარტების მისაღებად;</w:t>
            </w:r>
          </w:p>
        </w:tc>
        <w:tc>
          <w:tcPr>
            <w:tcW w:w="3492" w:type="dxa"/>
          </w:tcPr>
          <w:p w:rsidR="0082598A" w:rsidRPr="0082598A" w:rsidRDefault="0082598A" w:rsidP="0082598A">
            <w:pPr>
              <w:jc w:val="center"/>
              <w:rPr>
                <w:rFonts w:ascii="Sylfaen" w:hAnsi="Sylfaen"/>
                <w:lang w:val="ka-GE"/>
              </w:rPr>
            </w:pPr>
            <w:r w:rsidRPr="0082598A">
              <w:rPr>
                <w:rFonts w:ascii="Sylfaen" w:hAnsi="Sylfaen"/>
                <w:lang w:val="ka-GE"/>
              </w:rPr>
              <w:t>2</w:t>
            </w:r>
          </w:p>
        </w:tc>
      </w:tr>
      <w:tr w:rsidR="0082598A" w:rsidRPr="0082598A" w:rsidTr="0082598A">
        <w:tc>
          <w:tcPr>
            <w:tcW w:w="5238" w:type="dxa"/>
          </w:tcPr>
          <w:p w:rsidR="0082598A" w:rsidRPr="0082598A" w:rsidRDefault="0082598A" w:rsidP="0082598A">
            <w:pPr>
              <w:rPr>
                <w:rFonts w:ascii="Sylfaen" w:hAnsi="Sylfaen"/>
              </w:rPr>
            </w:pPr>
            <w:r w:rsidRPr="0082598A">
              <w:rPr>
                <w:rFonts w:ascii="Sylfaen" w:hAnsi="Sylfaen"/>
              </w:rPr>
              <w:t>პრობლემის წარმოქმნისას</w:t>
            </w:r>
          </w:p>
        </w:tc>
        <w:tc>
          <w:tcPr>
            <w:tcW w:w="3492" w:type="dxa"/>
          </w:tcPr>
          <w:p w:rsidR="0082598A" w:rsidRPr="0082598A" w:rsidRDefault="0082598A" w:rsidP="0082598A">
            <w:pPr>
              <w:jc w:val="center"/>
              <w:rPr>
                <w:rFonts w:ascii="Sylfaen" w:hAnsi="Sylfaen"/>
                <w:lang w:val="ka-GE"/>
              </w:rPr>
            </w:pPr>
            <w:r w:rsidRPr="0082598A">
              <w:rPr>
                <w:rFonts w:ascii="Sylfaen" w:hAnsi="Sylfaen"/>
                <w:lang w:val="ka-GE"/>
              </w:rPr>
              <w:t>3</w:t>
            </w:r>
          </w:p>
        </w:tc>
      </w:tr>
      <w:tr w:rsidR="0082598A" w:rsidRPr="0082598A" w:rsidTr="0082598A">
        <w:tc>
          <w:tcPr>
            <w:tcW w:w="5238" w:type="dxa"/>
          </w:tcPr>
          <w:p w:rsidR="0082598A" w:rsidRPr="0082598A" w:rsidRDefault="0082598A" w:rsidP="0082598A">
            <w:pPr>
              <w:rPr>
                <w:rFonts w:ascii="Sylfaen" w:hAnsi="Sylfaen"/>
              </w:rPr>
            </w:pPr>
            <w:r w:rsidRPr="0082598A">
              <w:rPr>
                <w:rFonts w:ascii="Sylfaen" w:hAnsi="Sylfaen"/>
              </w:rPr>
              <w:t>ახალი ფუნქციის დამატებისას</w:t>
            </w:r>
          </w:p>
        </w:tc>
        <w:tc>
          <w:tcPr>
            <w:tcW w:w="3492" w:type="dxa"/>
          </w:tcPr>
          <w:p w:rsidR="0082598A" w:rsidRPr="0082598A" w:rsidRDefault="0082598A" w:rsidP="0082598A">
            <w:pPr>
              <w:jc w:val="center"/>
              <w:rPr>
                <w:rFonts w:ascii="Sylfaen" w:hAnsi="Sylfaen"/>
                <w:lang w:val="ka-GE"/>
              </w:rPr>
            </w:pPr>
            <w:r w:rsidRPr="0082598A">
              <w:rPr>
                <w:rFonts w:ascii="Sylfaen" w:hAnsi="Sylfaen"/>
                <w:lang w:val="ka-GE"/>
              </w:rPr>
              <w:t>4</w:t>
            </w:r>
          </w:p>
        </w:tc>
      </w:tr>
      <w:tr w:rsidR="0082598A" w:rsidRPr="0082598A" w:rsidTr="0082598A">
        <w:tc>
          <w:tcPr>
            <w:tcW w:w="5238" w:type="dxa"/>
          </w:tcPr>
          <w:p w:rsidR="0082598A" w:rsidRPr="0082598A" w:rsidRDefault="0082598A" w:rsidP="0082598A">
            <w:pPr>
              <w:rPr>
                <w:rFonts w:ascii="Sylfaen" w:hAnsi="Sylfaen"/>
                <w:lang w:val="ka-GE"/>
              </w:rPr>
            </w:pPr>
            <w:r w:rsidRPr="0082598A">
              <w:rPr>
                <w:rFonts w:ascii="Sylfaen" w:hAnsi="Sylfaen"/>
              </w:rPr>
              <w:t>სხვა</w:t>
            </w:r>
            <w:r w:rsidRPr="0082598A">
              <w:rPr>
                <w:rFonts w:ascii="Sylfaen" w:hAnsi="Sylfaen"/>
                <w:lang w:val="ka-GE"/>
              </w:rPr>
              <w:t xml:space="preserve"> (ჩაწერეთ)</w:t>
            </w:r>
          </w:p>
        </w:tc>
        <w:tc>
          <w:tcPr>
            <w:tcW w:w="3492" w:type="dxa"/>
          </w:tcPr>
          <w:p w:rsidR="0082598A" w:rsidRPr="0082598A" w:rsidRDefault="0082598A" w:rsidP="0082598A">
            <w:pPr>
              <w:jc w:val="center"/>
              <w:rPr>
                <w:rFonts w:ascii="Sylfaen" w:hAnsi="Sylfaen"/>
                <w:lang w:val="ka-GE"/>
              </w:rPr>
            </w:pPr>
          </w:p>
        </w:tc>
      </w:tr>
    </w:tbl>
    <w:p w:rsidR="0082598A" w:rsidRPr="0082598A" w:rsidRDefault="0082598A" w:rsidP="0082598A">
      <w:pPr>
        <w:rPr>
          <w:rFonts w:ascii="Sylfaen" w:hAnsi="Sylfaen"/>
          <w:lang w:val="ka-GE"/>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rPr>
      </w:pPr>
      <w:r w:rsidRPr="0082598A">
        <w:rPr>
          <w:rFonts w:ascii="Sylfaen" w:hAnsi="Sylfaen"/>
        </w:rPr>
        <w:t>საერთო ჯამში რამდენად ამომწურავი იყო ცენტრის თანამშრომლის მიერ მოწოდებული ინფორმაცია?</w:t>
      </w:r>
    </w:p>
    <w:p w:rsidR="0082598A" w:rsidRPr="0082598A" w:rsidRDefault="0082598A" w:rsidP="0082598A">
      <w:pPr>
        <w:pStyle w:val="ListParagraph"/>
        <w:widowControl w:val="0"/>
        <w:spacing w:before="120" w:after="0" w:line="240" w:lineRule="auto"/>
        <w:contextualSpacing w:val="0"/>
        <w:rPr>
          <w:rFonts w:ascii="Sylfaen" w:hAnsi="Sylfaen"/>
        </w:rPr>
      </w:pPr>
    </w:p>
    <w:tbl>
      <w:tblPr>
        <w:tblStyle w:val="TableGrid"/>
        <w:tblW w:w="0" w:type="auto"/>
        <w:tblInd w:w="360" w:type="dxa"/>
        <w:tblLook w:val="04A0" w:firstRow="1" w:lastRow="0" w:firstColumn="1" w:lastColumn="0" w:noHBand="0" w:noVBand="1"/>
      </w:tblPr>
      <w:tblGrid>
        <w:gridCol w:w="5422"/>
        <w:gridCol w:w="1309"/>
      </w:tblGrid>
      <w:tr w:rsidR="0082598A" w:rsidRPr="0082598A" w:rsidTr="0082598A">
        <w:tc>
          <w:tcPr>
            <w:tcW w:w="5422" w:type="dxa"/>
          </w:tcPr>
          <w:p w:rsidR="0082598A" w:rsidRPr="0082598A" w:rsidRDefault="0082598A" w:rsidP="0082598A">
            <w:pPr>
              <w:rPr>
                <w:rFonts w:ascii="Sylfaen" w:hAnsi="Sylfaen"/>
              </w:rPr>
            </w:pPr>
          </w:p>
        </w:tc>
        <w:tc>
          <w:tcPr>
            <w:tcW w:w="1309" w:type="dxa"/>
          </w:tcPr>
          <w:p w:rsidR="0082598A" w:rsidRPr="0082598A" w:rsidRDefault="0082598A" w:rsidP="0082598A">
            <w:pPr>
              <w:jc w:val="center"/>
              <w:rPr>
                <w:rFonts w:ascii="Sylfaen" w:hAnsi="Sylfaen"/>
                <w:lang w:val="ka-GE"/>
              </w:rPr>
            </w:pPr>
            <w:r w:rsidRPr="0082598A">
              <w:rPr>
                <w:rFonts w:ascii="Sylfaen" w:hAnsi="Sylfaen"/>
                <w:lang w:val="ka-GE"/>
              </w:rPr>
              <w:t>აღნიშნეთ</w:t>
            </w:r>
          </w:p>
        </w:tc>
      </w:tr>
      <w:tr w:rsidR="0082598A" w:rsidRPr="0082598A" w:rsidTr="0082598A">
        <w:tc>
          <w:tcPr>
            <w:tcW w:w="5422" w:type="dxa"/>
          </w:tcPr>
          <w:p w:rsidR="0082598A" w:rsidRPr="0082598A" w:rsidRDefault="0082598A" w:rsidP="0082598A">
            <w:pPr>
              <w:rPr>
                <w:rFonts w:ascii="Sylfaen" w:hAnsi="Sylfaen"/>
                <w:lang w:val="ka-GE"/>
              </w:rPr>
            </w:pPr>
            <w:r w:rsidRPr="0082598A">
              <w:rPr>
                <w:rFonts w:ascii="Sylfaen" w:hAnsi="Sylfaen"/>
              </w:rPr>
              <w:t>სრულებით ამომწურავი</w:t>
            </w:r>
          </w:p>
        </w:tc>
        <w:tc>
          <w:tcPr>
            <w:tcW w:w="1309" w:type="dxa"/>
          </w:tcPr>
          <w:p w:rsidR="0082598A" w:rsidRPr="0082598A" w:rsidRDefault="0082598A" w:rsidP="0082598A">
            <w:pPr>
              <w:jc w:val="center"/>
              <w:rPr>
                <w:rFonts w:ascii="Sylfaen" w:hAnsi="Sylfaen"/>
                <w:lang w:val="ka-GE"/>
              </w:rPr>
            </w:pPr>
            <w:r w:rsidRPr="0082598A">
              <w:rPr>
                <w:rFonts w:ascii="Sylfaen" w:hAnsi="Sylfaen"/>
                <w:lang w:val="ka-GE"/>
              </w:rPr>
              <w:t>5</w:t>
            </w:r>
          </w:p>
        </w:tc>
      </w:tr>
      <w:tr w:rsidR="0082598A" w:rsidRPr="0082598A" w:rsidTr="0082598A">
        <w:tc>
          <w:tcPr>
            <w:tcW w:w="5422" w:type="dxa"/>
          </w:tcPr>
          <w:p w:rsidR="0082598A" w:rsidRPr="0082598A" w:rsidRDefault="0082598A" w:rsidP="0082598A">
            <w:pPr>
              <w:rPr>
                <w:rFonts w:ascii="Sylfaen" w:hAnsi="Sylfaen"/>
                <w:lang w:val="ka-GE"/>
              </w:rPr>
            </w:pPr>
            <w:r w:rsidRPr="0082598A">
              <w:rPr>
                <w:rFonts w:ascii="Sylfaen" w:hAnsi="Sylfaen"/>
              </w:rPr>
              <w:t>დამაკმაყოფილებელი</w:t>
            </w:r>
          </w:p>
        </w:tc>
        <w:tc>
          <w:tcPr>
            <w:tcW w:w="1309" w:type="dxa"/>
          </w:tcPr>
          <w:p w:rsidR="0082598A" w:rsidRPr="0082598A" w:rsidRDefault="0082598A" w:rsidP="0082598A">
            <w:pPr>
              <w:jc w:val="center"/>
              <w:rPr>
                <w:rFonts w:ascii="Sylfaen" w:hAnsi="Sylfaen"/>
                <w:lang w:val="ka-GE"/>
              </w:rPr>
            </w:pPr>
            <w:r w:rsidRPr="0082598A">
              <w:rPr>
                <w:rFonts w:ascii="Sylfaen" w:hAnsi="Sylfaen"/>
                <w:lang w:val="ka-GE"/>
              </w:rPr>
              <w:t>4</w:t>
            </w:r>
          </w:p>
        </w:tc>
      </w:tr>
      <w:tr w:rsidR="0082598A" w:rsidRPr="0082598A" w:rsidTr="0082598A">
        <w:tc>
          <w:tcPr>
            <w:tcW w:w="5422" w:type="dxa"/>
          </w:tcPr>
          <w:p w:rsidR="0082598A" w:rsidRPr="0082598A" w:rsidRDefault="0082598A" w:rsidP="0082598A">
            <w:pPr>
              <w:rPr>
                <w:rFonts w:ascii="Sylfaen" w:hAnsi="Sylfaen"/>
                <w:lang w:val="ka-GE"/>
              </w:rPr>
            </w:pPr>
            <w:r w:rsidRPr="0082598A">
              <w:rPr>
                <w:rFonts w:ascii="Sylfaen" w:hAnsi="Sylfaen"/>
              </w:rPr>
              <w:t>დარჩა მცირე რაოდენობის გაუგებარი საკითხები</w:t>
            </w:r>
          </w:p>
        </w:tc>
        <w:tc>
          <w:tcPr>
            <w:tcW w:w="1309" w:type="dxa"/>
          </w:tcPr>
          <w:p w:rsidR="0082598A" w:rsidRPr="0082598A" w:rsidRDefault="0082598A" w:rsidP="0082598A">
            <w:pPr>
              <w:jc w:val="center"/>
              <w:rPr>
                <w:rFonts w:ascii="Sylfaen" w:hAnsi="Sylfaen"/>
                <w:lang w:val="ka-GE"/>
              </w:rPr>
            </w:pPr>
            <w:r w:rsidRPr="0082598A">
              <w:rPr>
                <w:rFonts w:ascii="Sylfaen" w:hAnsi="Sylfaen"/>
                <w:lang w:val="ka-GE"/>
              </w:rPr>
              <w:t>3</w:t>
            </w:r>
          </w:p>
        </w:tc>
      </w:tr>
      <w:tr w:rsidR="0082598A" w:rsidRPr="0082598A" w:rsidTr="0082598A">
        <w:tc>
          <w:tcPr>
            <w:tcW w:w="5422" w:type="dxa"/>
          </w:tcPr>
          <w:p w:rsidR="0082598A" w:rsidRPr="0082598A" w:rsidRDefault="0082598A" w:rsidP="0082598A">
            <w:pPr>
              <w:rPr>
                <w:rFonts w:ascii="Sylfaen" w:hAnsi="Sylfaen"/>
                <w:lang w:val="ka-GE"/>
              </w:rPr>
            </w:pPr>
            <w:r w:rsidRPr="0082598A">
              <w:rPr>
                <w:rFonts w:ascii="Sylfaen" w:hAnsi="Sylfaen"/>
              </w:rPr>
              <w:t>დარჩა დიდი რაოდენობის გაუგებარი საკითხები</w:t>
            </w:r>
          </w:p>
        </w:tc>
        <w:tc>
          <w:tcPr>
            <w:tcW w:w="1309" w:type="dxa"/>
          </w:tcPr>
          <w:p w:rsidR="0082598A" w:rsidRPr="0082598A" w:rsidRDefault="0082598A" w:rsidP="0082598A">
            <w:pPr>
              <w:jc w:val="center"/>
              <w:rPr>
                <w:rFonts w:ascii="Sylfaen" w:hAnsi="Sylfaen"/>
                <w:lang w:val="ka-GE"/>
              </w:rPr>
            </w:pPr>
            <w:r w:rsidRPr="0082598A">
              <w:rPr>
                <w:rFonts w:ascii="Sylfaen" w:hAnsi="Sylfaen"/>
                <w:lang w:val="ka-GE"/>
              </w:rPr>
              <w:t>2</w:t>
            </w:r>
          </w:p>
        </w:tc>
      </w:tr>
      <w:tr w:rsidR="0082598A" w:rsidRPr="0082598A" w:rsidTr="0082598A">
        <w:tc>
          <w:tcPr>
            <w:tcW w:w="5422" w:type="dxa"/>
          </w:tcPr>
          <w:p w:rsidR="0082598A" w:rsidRPr="0082598A" w:rsidRDefault="0082598A" w:rsidP="0082598A">
            <w:pPr>
              <w:rPr>
                <w:rFonts w:ascii="Sylfaen" w:hAnsi="Sylfaen"/>
                <w:lang w:val="ka-GE"/>
              </w:rPr>
            </w:pPr>
            <w:r w:rsidRPr="0082598A">
              <w:rPr>
                <w:rFonts w:ascii="Sylfaen" w:hAnsi="Sylfaen"/>
              </w:rPr>
              <w:t>მოწოდებული ინფორმაცია არაადექვატური იყო დასმული საკითხისა</w:t>
            </w:r>
          </w:p>
        </w:tc>
        <w:tc>
          <w:tcPr>
            <w:tcW w:w="1309" w:type="dxa"/>
          </w:tcPr>
          <w:p w:rsidR="0082598A" w:rsidRPr="0082598A" w:rsidRDefault="0082598A" w:rsidP="0082598A">
            <w:pPr>
              <w:jc w:val="center"/>
              <w:rPr>
                <w:rFonts w:ascii="Sylfaen" w:hAnsi="Sylfaen"/>
                <w:lang w:val="ka-GE"/>
              </w:rPr>
            </w:pPr>
            <w:r w:rsidRPr="0082598A">
              <w:rPr>
                <w:rFonts w:ascii="Sylfaen" w:hAnsi="Sylfaen"/>
                <w:lang w:val="ka-GE"/>
              </w:rPr>
              <w:t>1</w:t>
            </w:r>
          </w:p>
        </w:tc>
      </w:tr>
    </w:tbl>
    <w:p w:rsidR="0082598A" w:rsidRPr="0082598A" w:rsidRDefault="0082598A" w:rsidP="0082598A">
      <w:pPr>
        <w:rPr>
          <w:rFonts w:ascii="Sylfaen" w:hAnsi="Sylfaen"/>
          <w:lang w:val="ka-GE"/>
        </w:rPr>
      </w:pPr>
    </w:p>
    <w:p w:rsidR="0082598A" w:rsidRPr="0082598A" w:rsidRDefault="0082598A" w:rsidP="0082598A">
      <w:pPr>
        <w:pStyle w:val="ListParagraph"/>
        <w:widowControl w:val="0"/>
        <w:spacing w:before="120" w:after="0" w:line="240" w:lineRule="auto"/>
        <w:contextualSpacing w:val="0"/>
        <w:rPr>
          <w:rFonts w:ascii="Sylfaen" w:hAnsi="Sylfaen"/>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თქვენი აზრით რამდენად ხშირად საჭიროებს რეესტრის პროგრამასთან მუშაობა ტრენინგებს?</w:t>
      </w:r>
    </w:p>
    <w:tbl>
      <w:tblPr>
        <w:tblStyle w:val="TableGrid"/>
        <w:tblW w:w="0" w:type="auto"/>
        <w:tblInd w:w="720" w:type="dxa"/>
        <w:tblLook w:val="04A0" w:firstRow="1" w:lastRow="0" w:firstColumn="1" w:lastColumn="0" w:noHBand="0" w:noVBand="1"/>
      </w:tblPr>
      <w:tblGrid>
        <w:gridCol w:w="3157"/>
        <w:gridCol w:w="3014"/>
      </w:tblGrid>
      <w:tr w:rsidR="0082598A" w:rsidRPr="0082598A" w:rsidTr="0082598A">
        <w:tc>
          <w:tcPr>
            <w:tcW w:w="3157" w:type="dxa"/>
          </w:tcPr>
          <w:p w:rsidR="0082598A" w:rsidRPr="0082598A" w:rsidRDefault="0082598A" w:rsidP="0082598A">
            <w:pPr>
              <w:pStyle w:val="ListParagraph"/>
              <w:widowControl w:val="0"/>
              <w:spacing w:before="120"/>
              <w:ind w:left="0"/>
              <w:contextualSpacing w:val="0"/>
              <w:rPr>
                <w:rFonts w:ascii="Sylfaen" w:hAnsi="Sylfaen"/>
              </w:rPr>
            </w:pPr>
          </w:p>
        </w:tc>
        <w:tc>
          <w:tcPr>
            <w:tcW w:w="3014"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აღნიშნეთ</w:t>
            </w:r>
          </w:p>
        </w:tc>
      </w:tr>
      <w:tr w:rsidR="0082598A" w:rsidRPr="0082598A" w:rsidTr="0082598A">
        <w:tc>
          <w:tcPr>
            <w:tcW w:w="3157" w:type="dxa"/>
          </w:tcPr>
          <w:p w:rsidR="0082598A" w:rsidRPr="0082598A" w:rsidRDefault="0082598A" w:rsidP="0082598A">
            <w:pPr>
              <w:ind w:left="360"/>
              <w:rPr>
                <w:rFonts w:ascii="Sylfaen" w:hAnsi="Sylfaen"/>
              </w:rPr>
            </w:pPr>
            <w:r w:rsidRPr="0082598A">
              <w:rPr>
                <w:rFonts w:ascii="Sylfaen" w:hAnsi="Sylfaen"/>
              </w:rPr>
              <w:t>წელიწადში ორჯერ</w:t>
            </w:r>
          </w:p>
          <w:p w:rsidR="0082598A" w:rsidRPr="0082598A" w:rsidRDefault="0082598A" w:rsidP="0082598A">
            <w:pPr>
              <w:pStyle w:val="ListParagraph"/>
              <w:widowControl w:val="0"/>
              <w:spacing w:before="120"/>
              <w:ind w:left="0"/>
              <w:contextualSpacing w:val="0"/>
              <w:rPr>
                <w:rFonts w:ascii="Sylfaen" w:hAnsi="Sylfaen"/>
              </w:rPr>
            </w:pPr>
          </w:p>
        </w:tc>
        <w:tc>
          <w:tcPr>
            <w:tcW w:w="3014"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r>
      <w:tr w:rsidR="0082598A" w:rsidRPr="0082598A" w:rsidTr="0082598A">
        <w:tc>
          <w:tcPr>
            <w:tcW w:w="3157" w:type="dxa"/>
          </w:tcPr>
          <w:p w:rsidR="0082598A" w:rsidRPr="0082598A" w:rsidRDefault="0082598A" w:rsidP="0082598A">
            <w:pPr>
              <w:ind w:left="360"/>
              <w:rPr>
                <w:rFonts w:ascii="Sylfaen" w:hAnsi="Sylfaen"/>
              </w:rPr>
            </w:pPr>
            <w:r w:rsidRPr="0082598A">
              <w:rPr>
                <w:rFonts w:ascii="Sylfaen" w:hAnsi="Sylfaen"/>
              </w:rPr>
              <w:t>წელიწადში ერთხელ</w:t>
            </w:r>
          </w:p>
          <w:p w:rsidR="0082598A" w:rsidRPr="0082598A" w:rsidRDefault="0082598A" w:rsidP="0082598A">
            <w:pPr>
              <w:pStyle w:val="ListParagraph"/>
              <w:widowControl w:val="0"/>
              <w:spacing w:before="120"/>
              <w:ind w:left="0"/>
              <w:contextualSpacing w:val="0"/>
              <w:rPr>
                <w:rFonts w:ascii="Sylfaen" w:hAnsi="Sylfaen"/>
              </w:rPr>
            </w:pPr>
          </w:p>
        </w:tc>
        <w:tc>
          <w:tcPr>
            <w:tcW w:w="3014"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r>
      <w:tr w:rsidR="0082598A" w:rsidRPr="0082598A" w:rsidTr="0082598A">
        <w:tc>
          <w:tcPr>
            <w:tcW w:w="3157" w:type="dxa"/>
          </w:tcPr>
          <w:p w:rsidR="0082598A" w:rsidRPr="0082598A" w:rsidRDefault="0082598A" w:rsidP="0082598A">
            <w:pPr>
              <w:ind w:left="360"/>
              <w:rPr>
                <w:rFonts w:ascii="Sylfaen" w:hAnsi="Sylfaen"/>
                <w:lang w:val="ka-GE"/>
              </w:rPr>
            </w:pPr>
            <w:r w:rsidRPr="0082598A">
              <w:rPr>
                <w:rFonts w:ascii="Sylfaen" w:hAnsi="Sylfaen"/>
              </w:rPr>
              <w:t>სხვა</w:t>
            </w:r>
            <w:r w:rsidRPr="0082598A">
              <w:rPr>
                <w:rFonts w:ascii="Sylfaen" w:hAnsi="Sylfaen"/>
                <w:lang w:val="ka-GE"/>
              </w:rPr>
              <w:t xml:space="preserve"> (ჩაწერეთ)</w:t>
            </w:r>
          </w:p>
          <w:p w:rsidR="0082598A" w:rsidRPr="0082598A" w:rsidRDefault="0082598A" w:rsidP="0082598A">
            <w:pPr>
              <w:ind w:left="360"/>
              <w:rPr>
                <w:rFonts w:ascii="Sylfaen" w:hAnsi="Sylfaen"/>
              </w:rPr>
            </w:pPr>
          </w:p>
        </w:tc>
        <w:tc>
          <w:tcPr>
            <w:tcW w:w="3014" w:type="dxa"/>
          </w:tcPr>
          <w:p w:rsidR="0082598A" w:rsidRPr="0082598A" w:rsidRDefault="0082598A" w:rsidP="0082598A">
            <w:pPr>
              <w:pStyle w:val="ListParagraph"/>
              <w:widowControl w:val="0"/>
              <w:spacing w:before="120"/>
              <w:ind w:left="0"/>
              <w:contextualSpacing w:val="0"/>
              <w:jc w:val="center"/>
              <w:rPr>
                <w:rFonts w:ascii="Sylfaen" w:hAnsi="Sylfaen"/>
              </w:rPr>
            </w:pPr>
          </w:p>
        </w:tc>
      </w:tr>
    </w:tbl>
    <w:p w:rsidR="0082598A" w:rsidRPr="0082598A" w:rsidRDefault="0082598A" w:rsidP="0082598A">
      <w:pPr>
        <w:pStyle w:val="ListParagraph"/>
        <w:widowControl w:val="0"/>
        <w:spacing w:before="120" w:after="0" w:line="240" w:lineRule="auto"/>
        <w:contextualSpacing w:val="0"/>
        <w:rPr>
          <w:rFonts w:ascii="Sylfaen" w:hAnsi="Sylfaen"/>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გთხოვთ  მონიშნოთ რამდენად ეთანხმებით ქვემოთჩამოთვლილ ფრაზებს ავტორიზაციის პროცესის შესახებ</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10368" w:type="dxa"/>
        <w:tblInd w:w="-432" w:type="dxa"/>
        <w:tblLook w:val="04A0" w:firstRow="1" w:lastRow="0" w:firstColumn="1" w:lastColumn="0" w:noHBand="0" w:noVBand="1"/>
      </w:tblPr>
      <w:tblGrid>
        <w:gridCol w:w="4957"/>
        <w:gridCol w:w="1576"/>
        <w:gridCol w:w="416"/>
        <w:gridCol w:w="416"/>
        <w:gridCol w:w="416"/>
        <w:gridCol w:w="1380"/>
        <w:gridCol w:w="1207"/>
      </w:tblGrid>
      <w:tr w:rsidR="0082598A" w:rsidRPr="0082598A" w:rsidTr="0082598A">
        <w:tc>
          <w:tcPr>
            <w:tcW w:w="4957" w:type="dxa"/>
          </w:tcPr>
          <w:p w:rsidR="0082598A" w:rsidRPr="0082598A" w:rsidRDefault="0082598A" w:rsidP="0082598A">
            <w:pPr>
              <w:pStyle w:val="ListParagraph"/>
              <w:widowControl w:val="0"/>
              <w:spacing w:before="120"/>
              <w:ind w:left="0"/>
              <w:contextualSpacing w:val="0"/>
              <w:rPr>
                <w:rFonts w:ascii="Sylfaen" w:hAnsi="Sylfaen"/>
              </w:rPr>
            </w:pPr>
          </w:p>
        </w:tc>
        <w:tc>
          <w:tcPr>
            <w:tcW w:w="1576"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სრულიად არ ვეთანხმები</w:t>
            </w:r>
          </w:p>
        </w:tc>
        <w:tc>
          <w:tcPr>
            <w:tcW w:w="416" w:type="dxa"/>
          </w:tcPr>
          <w:p w:rsidR="0082598A" w:rsidRPr="0082598A" w:rsidRDefault="0082598A" w:rsidP="0082598A">
            <w:pPr>
              <w:pStyle w:val="ListParagraph"/>
              <w:widowControl w:val="0"/>
              <w:spacing w:before="120"/>
              <w:ind w:left="0"/>
              <w:contextualSpacing w:val="0"/>
              <w:rPr>
                <w:rFonts w:ascii="Sylfaen" w:hAnsi="Sylfaen"/>
              </w:rPr>
            </w:pPr>
          </w:p>
        </w:tc>
        <w:tc>
          <w:tcPr>
            <w:tcW w:w="416" w:type="dxa"/>
          </w:tcPr>
          <w:p w:rsidR="0082598A" w:rsidRPr="0082598A" w:rsidRDefault="0082598A" w:rsidP="0082598A">
            <w:pPr>
              <w:pStyle w:val="ListParagraph"/>
              <w:widowControl w:val="0"/>
              <w:spacing w:before="120"/>
              <w:ind w:left="0"/>
              <w:contextualSpacing w:val="0"/>
              <w:rPr>
                <w:rFonts w:ascii="Sylfaen" w:hAnsi="Sylfaen"/>
              </w:rPr>
            </w:pPr>
          </w:p>
        </w:tc>
        <w:tc>
          <w:tcPr>
            <w:tcW w:w="416" w:type="dxa"/>
          </w:tcPr>
          <w:p w:rsidR="0082598A" w:rsidRPr="0082598A" w:rsidRDefault="0082598A" w:rsidP="0082598A">
            <w:pPr>
              <w:pStyle w:val="ListParagraph"/>
              <w:widowControl w:val="0"/>
              <w:spacing w:before="120"/>
              <w:ind w:left="0"/>
              <w:contextualSpacing w:val="0"/>
              <w:rPr>
                <w:rFonts w:ascii="Sylfaen" w:hAnsi="Sylfaen"/>
              </w:rPr>
            </w:pPr>
          </w:p>
        </w:tc>
        <w:tc>
          <w:tcPr>
            <w:tcW w:w="1380"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სრულიად ვეთანხმები</w:t>
            </w:r>
          </w:p>
        </w:tc>
        <w:tc>
          <w:tcPr>
            <w:tcW w:w="1207"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ვერ შევაფასებ</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თვითშეფასების კითხვარი გასაგები და მოსახერხებელია შესავსებად</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lastRenderedPageBreak/>
              <w:t>თვითშეფასების კითხვარში არსებული საკითხები  აუცილებელი და საკმარისია ავტორიზაციის მისაღებად</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ხარვეზის დადების მიზეზი დასაბუთებული იყო</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ხარვეზის გამოსწორების პროცესი გასაგები იყო</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ხარვეზის გამოსწორებისთვის დადგენილი ვადა გონივრულია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ექსპერტთა ჯგუფი მიუკერძოებელია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ექსპერტთა დასკვნა დასაბუთებულია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ავტორიზაციის საფასური გონივრულია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 xml:space="preserve">ექსპერტთა ჯგუფი კანონის შესაბამისად მოქმედებს შეფასებისას </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 xml:space="preserve">ავტორიზაციის საბჭო კანონის შესაბამისად მოქმედებს ავტორიზაციის მინიჭებისას </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ავტორიზაციის საბჭო მიუკერძოებელია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ავტორიზაციის პროცესი გამჭვირვალეა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ავტორიზაციის პროცესში ბიუროკრატიული პროცედურები მინიმალურია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r w:rsidR="0082598A" w:rsidRPr="0082598A" w:rsidTr="0082598A">
        <w:tc>
          <w:tcPr>
            <w:tcW w:w="4957" w:type="dxa"/>
          </w:tcPr>
          <w:p w:rsidR="0082598A" w:rsidRPr="0082598A" w:rsidRDefault="0082598A" w:rsidP="00AA7495">
            <w:pPr>
              <w:pStyle w:val="ListParagraph"/>
              <w:widowControl w:val="0"/>
              <w:numPr>
                <w:ilvl w:val="0"/>
                <w:numId w:val="7"/>
              </w:numPr>
              <w:spacing w:before="120"/>
              <w:ind w:left="720" w:hanging="450"/>
              <w:contextualSpacing w:val="0"/>
              <w:rPr>
                <w:rFonts w:ascii="Sylfaen" w:hAnsi="Sylfaen"/>
              </w:rPr>
            </w:pPr>
            <w:r w:rsidRPr="0082598A">
              <w:rPr>
                <w:rFonts w:ascii="Sylfaen" w:hAnsi="Sylfaen"/>
              </w:rPr>
              <w:t>ზეპირი მოსმენის დროს დაწესებულებას მიეცა  დამატებითი ახსნა-განმარტებების გაკეთების საშუალება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7" w:type="dxa"/>
          </w:tcPr>
          <w:p w:rsidR="0082598A" w:rsidRPr="0082598A" w:rsidRDefault="0082598A" w:rsidP="0082598A">
            <w:pPr>
              <w:jc w:val="center"/>
            </w:pPr>
            <w:r w:rsidRPr="0082598A">
              <w:rPr>
                <w:rFonts w:ascii="Sylfaen" w:hAnsi="Sylfaen"/>
              </w:rPr>
              <w:t>99</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rPr>
          <w:rFonts w:ascii="Sylfaen" w:hAnsi="Sylfaen"/>
          <w:b/>
          <w:lang w:val="ka-GE"/>
        </w:rPr>
      </w:pPr>
      <w:r w:rsidRPr="0082598A">
        <w:rPr>
          <w:rFonts w:ascii="Sylfaen" w:hAnsi="Sylfaen"/>
          <w:b/>
        </w:rPr>
        <w:br w:type="page"/>
      </w: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გთხოვთ  მონიშნოთ რამდენად ეთანხმებით ქვემოთჩამოთვლილ ფრაზებს აკრედიტაციის პროცესის შესახებ</w:t>
      </w:r>
    </w:p>
    <w:tbl>
      <w:tblPr>
        <w:tblStyle w:val="TableGrid"/>
        <w:tblW w:w="10368" w:type="dxa"/>
        <w:tblInd w:w="-522" w:type="dxa"/>
        <w:tblLook w:val="04A0" w:firstRow="1" w:lastRow="0" w:firstColumn="1" w:lastColumn="0" w:noHBand="0" w:noVBand="1"/>
      </w:tblPr>
      <w:tblGrid>
        <w:gridCol w:w="4956"/>
        <w:gridCol w:w="1576"/>
        <w:gridCol w:w="416"/>
        <w:gridCol w:w="416"/>
        <w:gridCol w:w="416"/>
        <w:gridCol w:w="1380"/>
        <w:gridCol w:w="1208"/>
      </w:tblGrid>
      <w:tr w:rsidR="0082598A" w:rsidRPr="0082598A" w:rsidTr="0082598A">
        <w:tc>
          <w:tcPr>
            <w:tcW w:w="4956" w:type="dxa"/>
          </w:tcPr>
          <w:p w:rsidR="0082598A" w:rsidRPr="0082598A" w:rsidRDefault="0082598A" w:rsidP="0082598A">
            <w:pPr>
              <w:pStyle w:val="ListParagraph"/>
              <w:widowControl w:val="0"/>
              <w:spacing w:before="120"/>
              <w:ind w:left="0"/>
              <w:contextualSpacing w:val="0"/>
              <w:rPr>
                <w:rFonts w:ascii="Sylfaen" w:hAnsi="Sylfaen"/>
              </w:rPr>
            </w:pPr>
          </w:p>
        </w:tc>
        <w:tc>
          <w:tcPr>
            <w:tcW w:w="1576" w:type="dxa"/>
          </w:tcPr>
          <w:p w:rsidR="0082598A" w:rsidRPr="0082598A" w:rsidRDefault="0082598A" w:rsidP="0082598A">
            <w:pPr>
              <w:pStyle w:val="ListParagraph"/>
              <w:widowControl w:val="0"/>
              <w:spacing w:before="120"/>
              <w:ind w:left="0"/>
              <w:contextualSpacing w:val="0"/>
              <w:rPr>
                <w:rFonts w:ascii="Sylfaen" w:hAnsi="Sylfaen"/>
                <w:b/>
              </w:rPr>
            </w:pPr>
            <w:r w:rsidRPr="0082598A">
              <w:rPr>
                <w:rFonts w:ascii="Sylfaen" w:hAnsi="Sylfaen"/>
                <w:b/>
              </w:rPr>
              <w:t>სრულიად არ ვეთანხმები</w:t>
            </w:r>
          </w:p>
        </w:tc>
        <w:tc>
          <w:tcPr>
            <w:tcW w:w="416" w:type="dxa"/>
          </w:tcPr>
          <w:p w:rsidR="0082598A" w:rsidRPr="0082598A" w:rsidRDefault="0082598A" w:rsidP="0082598A">
            <w:pPr>
              <w:pStyle w:val="ListParagraph"/>
              <w:widowControl w:val="0"/>
              <w:spacing w:before="120"/>
              <w:ind w:left="0"/>
              <w:contextualSpacing w:val="0"/>
              <w:rPr>
                <w:rFonts w:ascii="Sylfaen" w:hAnsi="Sylfaen"/>
                <w:b/>
              </w:rPr>
            </w:pPr>
          </w:p>
        </w:tc>
        <w:tc>
          <w:tcPr>
            <w:tcW w:w="416" w:type="dxa"/>
          </w:tcPr>
          <w:p w:rsidR="0082598A" w:rsidRPr="0082598A" w:rsidRDefault="0082598A" w:rsidP="0082598A">
            <w:pPr>
              <w:pStyle w:val="ListParagraph"/>
              <w:widowControl w:val="0"/>
              <w:spacing w:before="120"/>
              <w:ind w:left="0"/>
              <w:contextualSpacing w:val="0"/>
              <w:rPr>
                <w:rFonts w:ascii="Sylfaen" w:hAnsi="Sylfaen"/>
                <w:b/>
              </w:rPr>
            </w:pPr>
          </w:p>
        </w:tc>
        <w:tc>
          <w:tcPr>
            <w:tcW w:w="416" w:type="dxa"/>
          </w:tcPr>
          <w:p w:rsidR="0082598A" w:rsidRPr="0082598A" w:rsidRDefault="0082598A" w:rsidP="0082598A">
            <w:pPr>
              <w:pStyle w:val="ListParagraph"/>
              <w:widowControl w:val="0"/>
              <w:spacing w:before="120"/>
              <w:ind w:left="0"/>
              <w:contextualSpacing w:val="0"/>
              <w:rPr>
                <w:rFonts w:ascii="Sylfaen" w:hAnsi="Sylfaen"/>
                <w:b/>
              </w:rPr>
            </w:pPr>
          </w:p>
        </w:tc>
        <w:tc>
          <w:tcPr>
            <w:tcW w:w="1380" w:type="dxa"/>
          </w:tcPr>
          <w:p w:rsidR="0082598A" w:rsidRPr="0082598A" w:rsidRDefault="0082598A" w:rsidP="0082598A">
            <w:pPr>
              <w:pStyle w:val="ListParagraph"/>
              <w:widowControl w:val="0"/>
              <w:spacing w:before="120"/>
              <w:ind w:left="0"/>
              <w:contextualSpacing w:val="0"/>
              <w:rPr>
                <w:rFonts w:ascii="Sylfaen" w:hAnsi="Sylfaen"/>
                <w:b/>
              </w:rPr>
            </w:pPr>
            <w:r w:rsidRPr="0082598A">
              <w:rPr>
                <w:rFonts w:ascii="Sylfaen" w:hAnsi="Sylfaen"/>
                <w:b/>
              </w:rPr>
              <w:t>სრულიად ვეთანხმები</w:t>
            </w:r>
          </w:p>
        </w:tc>
        <w:tc>
          <w:tcPr>
            <w:tcW w:w="1208" w:type="dxa"/>
          </w:tcPr>
          <w:p w:rsidR="0082598A" w:rsidRPr="0082598A" w:rsidRDefault="0082598A" w:rsidP="0082598A">
            <w:pPr>
              <w:pStyle w:val="ListParagraph"/>
              <w:widowControl w:val="0"/>
              <w:spacing w:before="120"/>
              <w:ind w:left="0"/>
              <w:contextualSpacing w:val="0"/>
              <w:rPr>
                <w:rFonts w:ascii="Sylfaen" w:hAnsi="Sylfaen"/>
                <w:b/>
              </w:rPr>
            </w:pPr>
            <w:r w:rsidRPr="0082598A">
              <w:rPr>
                <w:rFonts w:ascii="Sylfaen" w:hAnsi="Sylfaen"/>
                <w:b/>
              </w:rPr>
              <w:t>ვერ შევაფასებ</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აკრედიტაციისთვის თვითშეფასების კითხვარი გასაგები და მოსახერხებელია შესავსებად</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აკრედიტაციისთვის  თვითშეფასების კითხვარში არსებული საკითხები  აუცილებელი და საკმარისია აკრედიტაციის მისაღებად</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ხარვეზის დადების მიზეზი დასაბუთებული იყო</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ხარვეზის გამოსწორების პროცესი გასაგები იყო</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ხარვეზის გამოსწორებისთვის დადგენილი ვადა გონივრულია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ექსპერტთა ჯგუფი მიუკერძოებელი იყო</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ექსპერტთა დასკვნა დასაბუთებული იყო</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ავტორიზაციის საფასური გონივრულია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 xml:space="preserve">ექსპერტთა ჯგუფი კანონის შესაბამისად მოქმედებდა  შეფასებისას </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 xml:space="preserve">აკრედიტაციის საბჭო კანონის შესაბამისად მოქმედებს აკრედიტაციის მინიჭებისას </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აკრედიტაციის  საბჭო მიუკერძოებელია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აკრედიტაციის  პროცესი გამჭვირვალეა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აკრედიტაციის  პროცესში ბიუროკრატიული პროცედურები მინიმალურია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r w:rsidR="0082598A" w:rsidRPr="0082598A" w:rsidTr="0082598A">
        <w:tc>
          <w:tcPr>
            <w:tcW w:w="4956" w:type="dxa"/>
          </w:tcPr>
          <w:p w:rsidR="0082598A" w:rsidRPr="0082598A" w:rsidRDefault="0082598A" w:rsidP="00AA7495">
            <w:pPr>
              <w:pStyle w:val="ListParagraph"/>
              <w:widowControl w:val="0"/>
              <w:numPr>
                <w:ilvl w:val="0"/>
                <w:numId w:val="9"/>
              </w:numPr>
              <w:spacing w:before="120"/>
              <w:ind w:left="720" w:hanging="450"/>
              <w:contextualSpacing w:val="0"/>
              <w:rPr>
                <w:rFonts w:ascii="Sylfaen" w:hAnsi="Sylfaen"/>
              </w:rPr>
            </w:pPr>
            <w:r w:rsidRPr="0082598A">
              <w:rPr>
                <w:rFonts w:ascii="Sylfaen" w:hAnsi="Sylfaen"/>
              </w:rPr>
              <w:t xml:space="preserve">ზეპირი მოსმენის დროს </w:t>
            </w:r>
            <w:r w:rsidRPr="0082598A">
              <w:rPr>
                <w:rFonts w:ascii="Sylfaen" w:hAnsi="Sylfaen"/>
              </w:rPr>
              <w:lastRenderedPageBreak/>
              <w:t>დაწესებულებას მიეცა  დამატებითი ახსნა-განმარტებების გაკეთების საშუალება</w:t>
            </w:r>
          </w:p>
        </w:tc>
        <w:tc>
          <w:tcPr>
            <w:tcW w:w="157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lastRenderedPageBreak/>
              <w:t>1</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c>
          <w:tcPr>
            <w:tcW w:w="41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c>
          <w:tcPr>
            <w:tcW w:w="1380"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5</w:t>
            </w:r>
          </w:p>
        </w:tc>
        <w:tc>
          <w:tcPr>
            <w:tcW w:w="1208" w:type="dxa"/>
          </w:tcPr>
          <w:p w:rsidR="0082598A" w:rsidRPr="0082598A" w:rsidRDefault="0082598A" w:rsidP="0082598A">
            <w:pPr>
              <w:jc w:val="center"/>
            </w:pPr>
            <w:r w:rsidRPr="0082598A">
              <w:rPr>
                <w:rFonts w:ascii="Sylfaen" w:hAnsi="Sylfaen"/>
              </w:rPr>
              <w:t>99</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ბოლო 12 თვის განმავლობაში რამდენჯერ ყოფილხართ ცენტრში?</w:t>
      </w:r>
    </w:p>
    <w:p w:rsidR="0082598A" w:rsidRPr="0082598A" w:rsidRDefault="0082598A" w:rsidP="0082598A">
      <w:pPr>
        <w:pStyle w:val="ListParagraph"/>
        <w:widowControl w:val="0"/>
        <w:spacing w:before="120" w:after="0" w:line="240" w:lineRule="auto"/>
        <w:contextualSpacing w:val="0"/>
        <w:rPr>
          <w:rFonts w:ascii="Sylfaen" w:hAnsi="Sylfaen"/>
          <w:b/>
        </w:rPr>
      </w:pPr>
    </w:p>
    <w:tbl>
      <w:tblPr>
        <w:tblStyle w:val="TableGrid"/>
        <w:tblW w:w="0" w:type="auto"/>
        <w:tblInd w:w="720" w:type="dxa"/>
        <w:tblLook w:val="04A0" w:firstRow="1" w:lastRow="0" w:firstColumn="1" w:lastColumn="0" w:noHBand="0" w:noVBand="1"/>
      </w:tblPr>
      <w:tblGrid>
        <w:gridCol w:w="4665"/>
        <w:gridCol w:w="1200"/>
      </w:tblGrid>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b/>
              </w:rPr>
            </w:pPr>
          </w:p>
        </w:tc>
        <w:tc>
          <w:tcPr>
            <w:tcW w:w="436" w:type="dxa"/>
          </w:tcPr>
          <w:p w:rsidR="0082598A" w:rsidRPr="0082598A" w:rsidRDefault="0082598A" w:rsidP="0082598A">
            <w:pPr>
              <w:pStyle w:val="ListParagraph"/>
              <w:widowControl w:val="0"/>
              <w:spacing w:before="120"/>
              <w:ind w:left="0"/>
              <w:contextualSpacing w:val="0"/>
              <w:rPr>
                <w:rFonts w:ascii="Sylfaen" w:hAnsi="Sylfaen"/>
                <w:b/>
              </w:rPr>
            </w:pPr>
            <w:r w:rsidRPr="0082598A">
              <w:rPr>
                <w:rFonts w:ascii="Sylfaen" w:hAnsi="Sylfaen"/>
                <w:b/>
              </w:rPr>
              <w:t>აღნიშნეთ</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ერთხელ</w:t>
            </w:r>
          </w:p>
        </w:tc>
        <w:tc>
          <w:tcPr>
            <w:tcW w:w="43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ორჯერ</w:t>
            </w:r>
          </w:p>
        </w:tc>
        <w:tc>
          <w:tcPr>
            <w:tcW w:w="43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 xml:space="preserve">ვყოფილვარ რამოდენიმეჯერ </w:t>
            </w:r>
          </w:p>
        </w:tc>
        <w:tc>
          <w:tcPr>
            <w:tcW w:w="43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პირადი ვიზიტის გარდა მიგიღიათ თუ არა ინფორმაცია ცენტრის სერვისების და პროცედურების შესახებ?</w:t>
      </w:r>
    </w:p>
    <w:p w:rsidR="0082598A" w:rsidRPr="0082598A" w:rsidRDefault="0082598A" w:rsidP="0082598A">
      <w:pPr>
        <w:pStyle w:val="ListParagraph"/>
        <w:widowControl w:val="0"/>
        <w:spacing w:before="120" w:after="0" w:line="240" w:lineRule="auto"/>
        <w:contextualSpacing w:val="0"/>
        <w:rPr>
          <w:rFonts w:ascii="Sylfaen" w:hAnsi="Sylfaen"/>
        </w:rPr>
      </w:pPr>
    </w:p>
    <w:tbl>
      <w:tblPr>
        <w:tblStyle w:val="TableGrid"/>
        <w:tblW w:w="0" w:type="auto"/>
        <w:tblInd w:w="720" w:type="dxa"/>
        <w:tblLook w:val="04A0" w:firstRow="1" w:lastRow="0" w:firstColumn="1" w:lastColumn="0" w:noHBand="0" w:noVBand="1"/>
      </w:tblPr>
      <w:tblGrid>
        <w:gridCol w:w="4665"/>
        <w:gridCol w:w="1200"/>
      </w:tblGrid>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p>
        </w:tc>
        <w:tc>
          <w:tcPr>
            <w:tcW w:w="436"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b/>
              </w:rPr>
              <w:t>აღნიშნეთ</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ვებ გვერდის მეშვეობით</w:t>
            </w:r>
          </w:p>
        </w:tc>
        <w:tc>
          <w:tcPr>
            <w:tcW w:w="43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1</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სატელეფონო კონსულტაციით/ ცხელი ხაზი</w:t>
            </w:r>
          </w:p>
        </w:tc>
        <w:tc>
          <w:tcPr>
            <w:tcW w:w="43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2</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ელ-ფოსტით</w:t>
            </w:r>
          </w:p>
        </w:tc>
        <w:tc>
          <w:tcPr>
            <w:tcW w:w="43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3</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ფეისბუქი</w:t>
            </w:r>
          </w:p>
        </w:tc>
        <w:tc>
          <w:tcPr>
            <w:tcW w:w="436" w:type="dxa"/>
          </w:tcPr>
          <w:p w:rsidR="0082598A" w:rsidRPr="0082598A" w:rsidRDefault="0082598A" w:rsidP="0082598A">
            <w:pPr>
              <w:pStyle w:val="ListParagraph"/>
              <w:widowControl w:val="0"/>
              <w:spacing w:before="120"/>
              <w:ind w:left="0"/>
              <w:contextualSpacing w:val="0"/>
              <w:jc w:val="center"/>
              <w:rPr>
                <w:rFonts w:ascii="Sylfaen" w:hAnsi="Sylfaen"/>
              </w:rPr>
            </w:pPr>
            <w:r w:rsidRPr="0082598A">
              <w:rPr>
                <w:rFonts w:ascii="Sylfaen" w:hAnsi="Sylfaen"/>
              </w:rPr>
              <w:t>4</w:t>
            </w:r>
          </w:p>
        </w:tc>
      </w:tr>
      <w:tr w:rsidR="0082598A" w:rsidRPr="0082598A" w:rsidTr="0082598A">
        <w:tc>
          <w:tcPr>
            <w:tcW w:w="4665" w:type="dxa"/>
          </w:tcPr>
          <w:p w:rsidR="0082598A" w:rsidRPr="0082598A" w:rsidRDefault="0082598A" w:rsidP="0082598A">
            <w:pPr>
              <w:pStyle w:val="ListParagraph"/>
              <w:widowControl w:val="0"/>
              <w:spacing w:before="120"/>
              <w:ind w:left="0"/>
              <w:contextualSpacing w:val="0"/>
              <w:rPr>
                <w:rFonts w:ascii="Sylfaen" w:hAnsi="Sylfaen"/>
              </w:rPr>
            </w:pPr>
            <w:r w:rsidRPr="0082598A">
              <w:rPr>
                <w:rFonts w:ascii="Sylfaen" w:hAnsi="Sylfaen"/>
              </w:rPr>
              <w:t xml:space="preserve">არ მიმიღია </w:t>
            </w:r>
          </w:p>
        </w:tc>
        <w:tc>
          <w:tcPr>
            <w:tcW w:w="436" w:type="dxa"/>
          </w:tcPr>
          <w:p w:rsidR="0082598A" w:rsidRPr="0082598A" w:rsidRDefault="0082598A" w:rsidP="0082598A">
            <w:pPr>
              <w:pStyle w:val="ListParagraph"/>
              <w:widowControl w:val="0"/>
              <w:spacing w:before="120"/>
              <w:ind w:left="0"/>
              <w:contextualSpacing w:val="0"/>
              <w:jc w:val="center"/>
              <w:rPr>
                <w:rFonts w:ascii="Sylfaen" w:hAnsi="Sylfaen"/>
                <w:lang w:val="ka-GE"/>
              </w:rPr>
            </w:pPr>
            <w:r w:rsidRPr="0082598A">
              <w:rPr>
                <w:rFonts w:ascii="Sylfaen" w:hAnsi="Sylfaen"/>
                <w:lang w:val="ka-GE"/>
              </w:rPr>
              <w:t>99</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რამდენად დამაკმაყოფილებელი იყო ცენტრის ვებ გვერდის /ტელეფონის/ელ ფოსტის მეშვეობით მიღებული ინფორმაცია?</w:t>
      </w:r>
    </w:p>
    <w:tbl>
      <w:tblPr>
        <w:tblStyle w:val="TableGrid"/>
        <w:tblW w:w="7510" w:type="dxa"/>
        <w:tblInd w:w="848" w:type="dxa"/>
        <w:tblLook w:val="04A0" w:firstRow="1" w:lastRow="0" w:firstColumn="1" w:lastColumn="0" w:noHBand="0" w:noVBand="1"/>
      </w:tblPr>
      <w:tblGrid>
        <w:gridCol w:w="2600"/>
        <w:gridCol w:w="1456"/>
        <w:gridCol w:w="1456"/>
        <w:gridCol w:w="1456"/>
        <w:gridCol w:w="657"/>
      </w:tblGrid>
      <w:tr w:rsidR="0082598A" w:rsidRPr="0082598A" w:rsidTr="0082598A">
        <w:trPr>
          <w:trHeight w:val="854"/>
        </w:trPr>
        <w:tc>
          <w:tcPr>
            <w:tcW w:w="2525" w:type="dxa"/>
          </w:tcPr>
          <w:p w:rsidR="0082598A" w:rsidRPr="0082598A" w:rsidRDefault="0082598A" w:rsidP="0082598A">
            <w:pPr>
              <w:rPr>
                <w:rFonts w:ascii="Sylfaen" w:hAnsi="Sylfaen" w:cs="Arial"/>
                <w:b/>
                <w:lang w:val="ka-GE"/>
              </w:rPr>
            </w:pPr>
          </w:p>
        </w:tc>
        <w:tc>
          <w:tcPr>
            <w:tcW w:w="1568" w:type="dxa"/>
          </w:tcPr>
          <w:p w:rsidR="0082598A" w:rsidRPr="0082598A" w:rsidRDefault="0082598A" w:rsidP="0082598A">
            <w:pPr>
              <w:rPr>
                <w:rFonts w:ascii="Sylfaen" w:hAnsi="Sylfaen" w:cs="Arial"/>
                <w:b/>
                <w:lang w:val="ka-GE"/>
              </w:rPr>
            </w:pPr>
            <w:r w:rsidRPr="0082598A">
              <w:rPr>
                <w:rFonts w:ascii="Sylfaen" w:hAnsi="Sylfaen" w:cs="Arial"/>
                <w:lang w:val="ka-GE"/>
              </w:rPr>
              <w:t xml:space="preserve">მივიღე სრული ინფორმაცია </w:t>
            </w:r>
          </w:p>
        </w:tc>
        <w:tc>
          <w:tcPr>
            <w:tcW w:w="1350" w:type="dxa"/>
          </w:tcPr>
          <w:p w:rsidR="0082598A" w:rsidRPr="0082598A" w:rsidRDefault="0082598A" w:rsidP="0082598A">
            <w:pPr>
              <w:rPr>
                <w:rFonts w:ascii="Sylfaen" w:hAnsi="Sylfaen" w:cs="Arial"/>
                <w:b/>
                <w:lang w:val="ka-GE"/>
              </w:rPr>
            </w:pPr>
            <w:r w:rsidRPr="0082598A">
              <w:rPr>
                <w:rFonts w:ascii="Sylfaen" w:hAnsi="Sylfaen" w:cs="Arial"/>
                <w:lang w:val="ka-GE"/>
              </w:rPr>
              <w:t xml:space="preserve">მივიღე არასრული ინფორმაცია </w:t>
            </w:r>
          </w:p>
        </w:tc>
        <w:tc>
          <w:tcPr>
            <w:tcW w:w="1350" w:type="dxa"/>
          </w:tcPr>
          <w:p w:rsidR="0082598A" w:rsidRPr="0082598A" w:rsidRDefault="0082598A" w:rsidP="0082598A">
            <w:pPr>
              <w:rPr>
                <w:rFonts w:ascii="Sylfaen" w:hAnsi="Sylfaen" w:cs="Arial"/>
                <w:lang w:val="ka-GE"/>
              </w:rPr>
            </w:pPr>
            <w:r w:rsidRPr="0082598A">
              <w:rPr>
                <w:rFonts w:ascii="Sylfaen" w:hAnsi="Sylfaen" w:cs="Arial"/>
                <w:lang w:val="ka-GE"/>
              </w:rPr>
              <w:t>ვერ მივიღე ინფორმაცია</w:t>
            </w:r>
          </w:p>
        </w:tc>
        <w:tc>
          <w:tcPr>
            <w:tcW w:w="717" w:type="dxa"/>
          </w:tcPr>
          <w:p w:rsidR="0082598A" w:rsidRPr="0082598A" w:rsidRDefault="0082598A" w:rsidP="0082598A">
            <w:pPr>
              <w:rPr>
                <w:rFonts w:ascii="Sylfaen" w:hAnsi="Sylfaen" w:cs="Arial"/>
                <w:lang w:val="ka-GE"/>
              </w:rPr>
            </w:pPr>
            <w:r w:rsidRPr="0082598A">
              <w:rPr>
                <w:rFonts w:ascii="Sylfaen" w:hAnsi="Sylfaen" w:cs="Arial"/>
                <w:lang w:val="ka-GE"/>
              </w:rPr>
              <w:t>მ.პ.გ</w:t>
            </w:r>
          </w:p>
        </w:tc>
      </w:tr>
      <w:tr w:rsidR="0082598A" w:rsidRPr="0082598A" w:rsidTr="0082598A">
        <w:tc>
          <w:tcPr>
            <w:tcW w:w="2525" w:type="dxa"/>
          </w:tcPr>
          <w:p w:rsidR="0082598A" w:rsidRPr="0082598A" w:rsidRDefault="0082598A" w:rsidP="00AA7495">
            <w:pPr>
              <w:pStyle w:val="ListParagraph"/>
              <w:numPr>
                <w:ilvl w:val="0"/>
                <w:numId w:val="4"/>
              </w:numPr>
              <w:rPr>
                <w:rFonts w:ascii="Sylfaen" w:hAnsi="Sylfaen" w:cs="Arial"/>
              </w:rPr>
            </w:pPr>
            <w:r w:rsidRPr="0082598A">
              <w:rPr>
                <w:rFonts w:ascii="Sylfaen" w:hAnsi="Sylfaen" w:cs="Arial"/>
              </w:rPr>
              <w:t>ვებ-გვერდი</w:t>
            </w:r>
          </w:p>
        </w:tc>
        <w:tc>
          <w:tcPr>
            <w:tcW w:w="1568" w:type="dxa"/>
          </w:tcPr>
          <w:p w:rsidR="0082598A" w:rsidRPr="0082598A" w:rsidRDefault="0082598A" w:rsidP="0082598A">
            <w:pPr>
              <w:jc w:val="center"/>
              <w:rPr>
                <w:rFonts w:ascii="Sylfaen" w:hAnsi="Sylfaen" w:cs="Arial"/>
                <w:lang w:val="ka-GE"/>
              </w:rPr>
            </w:pPr>
            <w:r w:rsidRPr="0082598A">
              <w:rPr>
                <w:rFonts w:ascii="Sylfaen" w:hAnsi="Sylfaen" w:cs="Arial"/>
                <w:lang w:val="ka-GE"/>
              </w:rPr>
              <w:t>3</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2</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1</w:t>
            </w:r>
          </w:p>
        </w:tc>
        <w:tc>
          <w:tcPr>
            <w:tcW w:w="717" w:type="dxa"/>
          </w:tcPr>
          <w:p w:rsidR="0082598A" w:rsidRPr="0082598A" w:rsidRDefault="0082598A" w:rsidP="0082598A">
            <w:pPr>
              <w:jc w:val="center"/>
              <w:rPr>
                <w:rFonts w:ascii="Sylfaen" w:hAnsi="Sylfaen" w:cs="Arial"/>
                <w:lang w:val="ka-GE"/>
              </w:rPr>
            </w:pPr>
            <w:r w:rsidRPr="0082598A">
              <w:rPr>
                <w:rFonts w:ascii="Sylfaen" w:hAnsi="Sylfaen" w:cs="Arial"/>
                <w:lang w:val="ka-GE"/>
              </w:rPr>
              <w:t>99</w:t>
            </w:r>
          </w:p>
        </w:tc>
      </w:tr>
      <w:tr w:rsidR="0082598A" w:rsidRPr="0082598A" w:rsidTr="0082598A">
        <w:tc>
          <w:tcPr>
            <w:tcW w:w="2525" w:type="dxa"/>
          </w:tcPr>
          <w:p w:rsidR="0082598A" w:rsidRPr="0082598A" w:rsidRDefault="0082598A" w:rsidP="00AA7495">
            <w:pPr>
              <w:pStyle w:val="ListParagraph"/>
              <w:numPr>
                <w:ilvl w:val="0"/>
                <w:numId w:val="4"/>
              </w:numPr>
              <w:rPr>
                <w:rFonts w:ascii="Sylfaen" w:hAnsi="Sylfaen" w:cs="Arial"/>
              </w:rPr>
            </w:pPr>
            <w:r w:rsidRPr="0082598A">
              <w:rPr>
                <w:rFonts w:ascii="Sylfaen" w:hAnsi="Sylfaen" w:cs="Arial"/>
              </w:rPr>
              <w:t>ტელეფონით</w:t>
            </w:r>
          </w:p>
        </w:tc>
        <w:tc>
          <w:tcPr>
            <w:tcW w:w="1568" w:type="dxa"/>
          </w:tcPr>
          <w:p w:rsidR="0082598A" w:rsidRPr="0082598A" w:rsidRDefault="0082598A" w:rsidP="0082598A">
            <w:pPr>
              <w:jc w:val="center"/>
              <w:rPr>
                <w:rFonts w:ascii="Sylfaen" w:hAnsi="Sylfaen" w:cs="Arial"/>
                <w:lang w:val="ka-GE"/>
              </w:rPr>
            </w:pPr>
            <w:r w:rsidRPr="0082598A">
              <w:rPr>
                <w:rFonts w:ascii="Sylfaen" w:hAnsi="Sylfaen" w:cs="Arial"/>
                <w:lang w:val="ka-GE"/>
              </w:rPr>
              <w:t>3</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2</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1</w:t>
            </w:r>
          </w:p>
        </w:tc>
        <w:tc>
          <w:tcPr>
            <w:tcW w:w="717" w:type="dxa"/>
          </w:tcPr>
          <w:p w:rsidR="0082598A" w:rsidRPr="0082598A" w:rsidRDefault="0082598A" w:rsidP="0082598A">
            <w:pPr>
              <w:jc w:val="center"/>
              <w:rPr>
                <w:rFonts w:ascii="Sylfaen" w:hAnsi="Sylfaen" w:cs="Arial"/>
                <w:lang w:val="ka-GE"/>
              </w:rPr>
            </w:pPr>
            <w:r w:rsidRPr="0082598A">
              <w:rPr>
                <w:rFonts w:ascii="Sylfaen" w:hAnsi="Sylfaen" w:cs="Arial"/>
                <w:lang w:val="ka-GE"/>
              </w:rPr>
              <w:t>99</w:t>
            </w:r>
          </w:p>
        </w:tc>
      </w:tr>
      <w:tr w:rsidR="0082598A" w:rsidRPr="0082598A" w:rsidTr="0082598A">
        <w:tc>
          <w:tcPr>
            <w:tcW w:w="2525" w:type="dxa"/>
          </w:tcPr>
          <w:p w:rsidR="0082598A" w:rsidRPr="0082598A" w:rsidRDefault="0082598A" w:rsidP="00AA7495">
            <w:pPr>
              <w:pStyle w:val="ListParagraph"/>
              <w:numPr>
                <w:ilvl w:val="0"/>
                <w:numId w:val="4"/>
              </w:numPr>
              <w:rPr>
                <w:rFonts w:ascii="Sylfaen" w:hAnsi="Sylfaen" w:cs="Arial"/>
              </w:rPr>
            </w:pPr>
            <w:r w:rsidRPr="0082598A">
              <w:rPr>
                <w:rFonts w:ascii="Sylfaen" w:hAnsi="Sylfaen" w:cs="Arial"/>
              </w:rPr>
              <w:t>ელ-ფოსტით</w:t>
            </w:r>
          </w:p>
        </w:tc>
        <w:tc>
          <w:tcPr>
            <w:tcW w:w="1568" w:type="dxa"/>
          </w:tcPr>
          <w:p w:rsidR="0082598A" w:rsidRPr="0082598A" w:rsidRDefault="0082598A" w:rsidP="0082598A">
            <w:pPr>
              <w:jc w:val="center"/>
              <w:rPr>
                <w:rFonts w:ascii="Sylfaen" w:hAnsi="Sylfaen" w:cs="Arial"/>
                <w:lang w:val="ka-GE"/>
              </w:rPr>
            </w:pPr>
            <w:r w:rsidRPr="0082598A">
              <w:rPr>
                <w:rFonts w:ascii="Sylfaen" w:hAnsi="Sylfaen" w:cs="Arial"/>
                <w:lang w:val="ka-GE"/>
              </w:rPr>
              <w:t>3</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2</w:t>
            </w:r>
          </w:p>
        </w:tc>
        <w:tc>
          <w:tcPr>
            <w:tcW w:w="1350" w:type="dxa"/>
          </w:tcPr>
          <w:p w:rsidR="0082598A" w:rsidRPr="0082598A" w:rsidRDefault="0082598A" w:rsidP="0082598A">
            <w:pPr>
              <w:jc w:val="center"/>
              <w:rPr>
                <w:rFonts w:ascii="Sylfaen" w:hAnsi="Sylfaen" w:cs="Arial"/>
                <w:lang w:val="ka-GE"/>
              </w:rPr>
            </w:pPr>
            <w:r w:rsidRPr="0082598A">
              <w:rPr>
                <w:rFonts w:ascii="Sylfaen" w:hAnsi="Sylfaen" w:cs="Arial"/>
                <w:lang w:val="ka-GE"/>
              </w:rPr>
              <w:t>1</w:t>
            </w:r>
          </w:p>
        </w:tc>
        <w:tc>
          <w:tcPr>
            <w:tcW w:w="717" w:type="dxa"/>
          </w:tcPr>
          <w:p w:rsidR="0082598A" w:rsidRPr="0082598A" w:rsidRDefault="0082598A" w:rsidP="0082598A">
            <w:pPr>
              <w:jc w:val="center"/>
              <w:rPr>
                <w:rFonts w:ascii="Sylfaen" w:hAnsi="Sylfaen" w:cs="Arial"/>
                <w:lang w:val="ka-GE"/>
              </w:rPr>
            </w:pPr>
            <w:r w:rsidRPr="0082598A">
              <w:rPr>
                <w:rFonts w:ascii="Sylfaen" w:hAnsi="Sylfaen" w:cs="Arial"/>
                <w:lang w:val="ka-GE"/>
              </w:rPr>
              <w:t>99</w:t>
            </w:r>
          </w:p>
        </w:tc>
      </w:tr>
      <w:tr w:rsidR="0082598A" w:rsidRPr="0082598A" w:rsidTr="0082598A">
        <w:tc>
          <w:tcPr>
            <w:tcW w:w="2525" w:type="dxa"/>
          </w:tcPr>
          <w:p w:rsidR="0082598A" w:rsidRPr="0082598A" w:rsidRDefault="0082598A" w:rsidP="00AA7495">
            <w:pPr>
              <w:pStyle w:val="ListParagraph"/>
              <w:numPr>
                <w:ilvl w:val="0"/>
                <w:numId w:val="4"/>
              </w:numPr>
              <w:rPr>
                <w:rFonts w:ascii="Sylfaen" w:hAnsi="Sylfaen" w:cs="Arial"/>
              </w:rPr>
            </w:pPr>
            <w:r w:rsidRPr="0082598A">
              <w:rPr>
                <w:rFonts w:ascii="Sylfaen" w:hAnsi="Sylfaen" w:cs="Arial"/>
              </w:rPr>
              <w:t>ფესიბუქი</w:t>
            </w:r>
          </w:p>
        </w:tc>
        <w:tc>
          <w:tcPr>
            <w:tcW w:w="1568" w:type="dxa"/>
          </w:tcPr>
          <w:p w:rsidR="0082598A" w:rsidRPr="0082598A" w:rsidRDefault="0082598A" w:rsidP="0082598A">
            <w:pPr>
              <w:jc w:val="center"/>
              <w:rPr>
                <w:rFonts w:ascii="Sylfaen" w:hAnsi="Sylfaen" w:cs="Arial"/>
                <w:lang w:val="ka-GE"/>
              </w:rPr>
            </w:pPr>
          </w:p>
        </w:tc>
        <w:tc>
          <w:tcPr>
            <w:tcW w:w="1350" w:type="dxa"/>
          </w:tcPr>
          <w:p w:rsidR="0082598A" w:rsidRPr="0082598A" w:rsidRDefault="0082598A" w:rsidP="0082598A">
            <w:pPr>
              <w:jc w:val="center"/>
              <w:rPr>
                <w:rFonts w:ascii="Sylfaen" w:hAnsi="Sylfaen" w:cs="Arial"/>
                <w:lang w:val="ka-GE"/>
              </w:rPr>
            </w:pPr>
          </w:p>
        </w:tc>
        <w:tc>
          <w:tcPr>
            <w:tcW w:w="1350" w:type="dxa"/>
          </w:tcPr>
          <w:p w:rsidR="0082598A" w:rsidRPr="0082598A" w:rsidRDefault="0082598A" w:rsidP="0082598A">
            <w:pPr>
              <w:jc w:val="center"/>
              <w:rPr>
                <w:rFonts w:ascii="Sylfaen" w:hAnsi="Sylfaen" w:cs="Arial"/>
                <w:lang w:val="ka-GE"/>
              </w:rPr>
            </w:pPr>
          </w:p>
        </w:tc>
        <w:tc>
          <w:tcPr>
            <w:tcW w:w="717" w:type="dxa"/>
          </w:tcPr>
          <w:p w:rsidR="0082598A" w:rsidRPr="0082598A" w:rsidRDefault="0082598A" w:rsidP="0082598A">
            <w:pPr>
              <w:jc w:val="center"/>
              <w:rPr>
                <w:rFonts w:ascii="Sylfaen" w:hAnsi="Sylfaen" w:cs="Arial"/>
                <w:lang w:val="ka-GE"/>
              </w:rPr>
            </w:pPr>
          </w:p>
        </w:tc>
      </w:tr>
    </w:tbl>
    <w:p w:rsidR="0082598A" w:rsidRPr="0082598A" w:rsidRDefault="0082598A" w:rsidP="0082598A">
      <w:pPr>
        <w:widowControl w:val="0"/>
        <w:spacing w:before="120" w:after="0" w:line="240" w:lineRule="auto"/>
        <w:rPr>
          <w:rFonts w:ascii="Sylfaen" w:hAnsi="Sylfaen"/>
          <w:b/>
          <w:lang w:val="ka-GE"/>
        </w:rPr>
      </w:pP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pStyle w:val="ListParagraph"/>
        <w:rPr>
          <w:rFonts w:ascii="Sylfaen" w:hAnsi="Sylfaen"/>
          <w:b/>
          <w:bCs/>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მიუხედავად იმისა, თქვენი საკითხი გადაწყდა თუ არა დადებითად, რამდენად ენდობით განათლების ხარისხის განვთარების ცენტრს?</w:t>
      </w:r>
    </w:p>
    <w:tbl>
      <w:tblPr>
        <w:tblW w:w="8973" w:type="dxa"/>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0"/>
        <w:gridCol w:w="1170"/>
        <w:gridCol w:w="1571"/>
        <w:gridCol w:w="1849"/>
        <w:gridCol w:w="2403"/>
      </w:tblGrid>
      <w:tr w:rsidR="0082598A" w:rsidRPr="0082598A" w:rsidTr="0082598A">
        <w:tc>
          <w:tcPr>
            <w:tcW w:w="1980"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სრულიად არ ვენდობი</w:t>
            </w:r>
          </w:p>
        </w:tc>
        <w:tc>
          <w:tcPr>
            <w:tcW w:w="4590" w:type="dxa"/>
            <w:gridSpan w:val="3"/>
          </w:tcPr>
          <w:p w:rsidR="0082598A" w:rsidRPr="0082598A" w:rsidRDefault="00D8385E" w:rsidP="0082598A">
            <w:pPr>
              <w:spacing w:after="0" w:line="240" w:lineRule="auto"/>
              <w:jc w:val="center"/>
              <w:rPr>
                <w:rFonts w:ascii="Sylfaen" w:hAnsi="Sylfaen"/>
                <w:lang w:val="ka-GE"/>
              </w:rPr>
            </w:pPr>
            <w:r>
              <w:rPr>
                <w:rFonts w:ascii="Sylfaen" w:hAnsi="Sylfaen"/>
                <w:noProof/>
              </w:rPr>
              <mc:AlternateContent>
                <mc:Choice Requires="wps">
                  <w:drawing>
                    <wp:anchor distT="0" distB="0" distL="114300" distR="114300" simplePos="0" relativeHeight="251659776" behindDoc="0" locked="0" layoutInCell="1" allowOverlap="1">
                      <wp:simplePos x="0" y="0"/>
                      <wp:positionH relativeFrom="column">
                        <wp:posOffset>413385</wp:posOffset>
                      </wp:positionH>
                      <wp:positionV relativeFrom="paragraph">
                        <wp:posOffset>124460</wp:posOffset>
                      </wp:positionV>
                      <wp:extent cx="2035810" cy="90805"/>
                      <wp:effectExtent l="9525" t="13970" r="59690" b="9525"/>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5810" cy="90805"/>
                              </a:xfrm>
                              <a:prstGeom prst="rightArrow">
                                <a:avLst>
                                  <a:gd name="adj1" fmla="val 50000"/>
                                  <a:gd name="adj2" fmla="val 56049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A0B216" id="AutoShape 10" o:spid="_x0000_s1026" type="#_x0000_t13" style="position:absolute;margin-left:32.55pt;margin-top:9.8pt;width:160.3pt;height:7.1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"/>
                  </w:pict>
                </mc:Fallback>
              </mc:AlternateContent>
            </w:r>
          </w:p>
        </w:tc>
        <w:tc>
          <w:tcPr>
            <w:tcW w:w="2403"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სრულიად ვენდობი</w:t>
            </w:r>
          </w:p>
          <w:p w:rsidR="0082598A" w:rsidRPr="0082598A" w:rsidRDefault="0082598A" w:rsidP="0082598A">
            <w:pPr>
              <w:spacing w:after="0" w:line="240" w:lineRule="auto"/>
              <w:jc w:val="center"/>
              <w:rPr>
                <w:rFonts w:ascii="Sylfaen" w:hAnsi="Sylfaen"/>
                <w:lang w:val="ka-GE"/>
              </w:rPr>
            </w:pPr>
          </w:p>
        </w:tc>
      </w:tr>
      <w:tr w:rsidR="0082598A" w:rsidRPr="0082598A" w:rsidTr="0082598A">
        <w:tc>
          <w:tcPr>
            <w:tcW w:w="198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117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157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1849"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2403"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r>
    </w:tbl>
    <w:p w:rsidR="0082598A" w:rsidRPr="0082598A" w:rsidRDefault="0082598A" w:rsidP="0082598A">
      <w:pPr>
        <w:pStyle w:val="ListParagraph"/>
        <w:rPr>
          <w:rFonts w:ascii="Sylfaen" w:hAnsi="Sylfaen"/>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მიუხედავად იმისა, თქვენი საკითხი გადაწყდა თუ არა დადებითად, მთლიანობაში რამდენად კმაყოფილი ხართ ცენტრის პერსონალის მომსახურებით / კონსულტაციის პროცესით?</w:t>
      </w:r>
      <w:r w:rsidRPr="0082598A">
        <w:rPr>
          <w:rFonts w:ascii="Sylfaen" w:hAnsi="Sylfaen"/>
          <w:b/>
        </w:rPr>
        <w:tab/>
      </w:r>
    </w:p>
    <w:tbl>
      <w:tblPr>
        <w:tblW w:w="9140"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6"/>
        <w:gridCol w:w="1585"/>
        <w:gridCol w:w="428"/>
        <w:gridCol w:w="453"/>
        <w:gridCol w:w="453"/>
        <w:gridCol w:w="1388"/>
        <w:gridCol w:w="1637"/>
      </w:tblGrid>
      <w:tr w:rsidR="0082598A" w:rsidRPr="0082598A" w:rsidTr="0082598A">
        <w:trPr>
          <w:trHeight w:val="793"/>
        </w:trPr>
        <w:tc>
          <w:tcPr>
            <w:tcW w:w="3024" w:type="dxa"/>
          </w:tcPr>
          <w:p w:rsidR="0082598A" w:rsidRPr="0082598A" w:rsidRDefault="0082598A" w:rsidP="0082598A">
            <w:pPr>
              <w:spacing w:after="0" w:line="240" w:lineRule="auto"/>
              <w:rPr>
                <w:rFonts w:ascii="Sylfaen" w:hAnsi="Sylfaen"/>
                <w:lang w:val="ka-GE"/>
              </w:rPr>
            </w:pPr>
          </w:p>
        </w:tc>
        <w:tc>
          <w:tcPr>
            <w:tcW w:w="1460" w:type="dxa"/>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სრუალიად უკმაყოფილო</w:t>
            </w:r>
          </w:p>
        </w:tc>
        <w:tc>
          <w:tcPr>
            <w:tcW w:w="2117" w:type="dxa"/>
            <w:gridSpan w:val="3"/>
          </w:tcPr>
          <w:p w:rsidR="0082598A" w:rsidRPr="0082598A" w:rsidRDefault="00D8385E" w:rsidP="0082598A">
            <w:pPr>
              <w:spacing w:after="0" w:line="240" w:lineRule="auto"/>
              <w:jc w:val="center"/>
              <w:rPr>
                <w:rFonts w:ascii="Sylfaen" w:hAnsi="Sylfaen"/>
                <w:lang w:val="ka-GE"/>
              </w:rPr>
            </w:pPr>
            <w:r>
              <w:rPr>
                <w:rFonts w:ascii="Sylfaen" w:hAnsi="Sylfaen"/>
                <w:noProof/>
              </w:rPr>
              <mc:AlternateContent>
                <mc:Choice Requires="wps">
                  <w:drawing>
                    <wp:anchor distT="0" distB="0" distL="114300" distR="114300" simplePos="0" relativeHeight="251661824" behindDoc="0" locked="0" layoutInCell="1" allowOverlap="1">
                      <wp:simplePos x="0" y="0"/>
                      <wp:positionH relativeFrom="column">
                        <wp:posOffset>93980</wp:posOffset>
                      </wp:positionH>
                      <wp:positionV relativeFrom="paragraph">
                        <wp:posOffset>184785</wp:posOffset>
                      </wp:positionV>
                      <wp:extent cx="848360" cy="119380"/>
                      <wp:effectExtent l="9525" t="17780" r="27940" b="5715"/>
                      <wp:wrapNone/>
                      <wp:docPr id="3"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8360" cy="119380"/>
                              </a:xfrm>
                              <a:prstGeom prst="rightArrow">
                                <a:avLst>
                                  <a:gd name="adj1" fmla="val 50000"/>
                                  <a:gd name="adj2" fmla="val 17766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B69BE7" id="AutoShape 12" o:spid="_x0000_s1026" type="#_x0000_t13" style="position:absolute;margin-left:7.4pt;margin-top:14.55pt;width:66.8pt;height:9.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"/>
                  </w:pict>
                </mc:Fallback>
              </mc:AlternateContent>
            </w:r>
          </w:p>
        </w:tc>
        <w:tc>
          <w:tcPr>
            <w:tcW w:w="1354" w:type="dxa"/>
            <w:tcBorders>
              <w:right w:val="single" w:sz="4" w:space="0" w:color="auto"/>
            </w:tcBorders>
          </w:tcPr>
          <w:p w:rsidR="0082598A" w:rsidRPr="0082598A" w:rsidRDefault="0082598A" w:rsidP="0082598A">
            <w:pPr>
              <w:spacing w:after="0" w:line="240" w:lineRule="auto"/>
              <w:rPr>
                <w:rFonts w:ascii="Sylfaen" w:hAnsi="Sylfaen"/>
                <w:lang w:val="ka-GE"/>
              </w:rPr>
            </w:pPr>
            <w:r w:rsidRPr="0082598A">
              <w:rPr>
                <w:rFonts w:ascii="Sylfaen" w:hAnsi="Sylfaen"/>
                <w:lang w:val="ka-GE"/>
              </w:rPr>
              <w:t>სრულიად კმაყოფილი</w:t>
            </w:r>
          </w:p>
        </w:tc>
        <w:tc>
          <w:tcPr>
            <w:tcW w:w="1185" w:type="dxa"/>
            <w:tcBorders>
              <w:right w:val="single" w:sz="4" w:space="0" w:color="auto"/>
            </w:tcBorders>
          </w:tcPr>
          <w:p w:rsidR="0082598A" w:rsidRPr="0082598A" w:rsidRDefault="0082598A" w:rsidP="0082598A">
            <w:pPr>
              <w:spacing w:after="0" w:line="240" w:lineRule="auto"/>
              <w:rPr>
                <w:rFonts w:ascii="Sylfaen" w:hAnsi="Sylfaen"/>
                <w:lang w:val="ka-GE"/>
              </w:rPr>
            </w:pPr>
            <w:r w:rsidRPr="0082598A">
              <w:rPr>
                <w:rFonts w:ascii="Sylfaen" w:hAnsi="Sylfaen"/>
                <w:lang w:val="ka-GE"/>
              </w:rPr>
              <w:t>არ მქონია ურთიერთობა</w:t>
            </w:r>
          </w:p>
        </w:tc>
      </w:tr>
      <w:tr w:rsidR="0082598A" w:rsidRPr="0082598A" w:rsidTr="0082598A">
        <w:tc>
          <w:tcPr>
            <w:tcW w:w="3024" w:type="dxa"/>
          </w:tcPr>
          <w:p w:rsidR="0082598A" w:rsidRPr="0082598A" w:rsidRDefault="0082598A" w:rsidP="00AA7495">
            <w:pPr>
              <w:pStyle w:val="ListParagraph"/>
              <w:numPr>
                <w:ilvl w:val="0"/>
                <w:numId w:val="10"/>
              </w:numPr>
              <w:spacing w:after="0" w:line="240" w:lineRule="auto"/>
              <w:rPr>
                <w:rFonts w:ascii="Sylfaen" w:hAnsi="Sylfaen"/>
              </w:rPr>
            </w:pPr>
            <w:r w:rsidRPr="0082598A">
              <w:rPr>
                <w:rFonts w:ascii="Sylfaen" w:hAnsi="Sylfaen"/>
              </w:rPr>
              <w:t>ცენტრის მისაღების თანამშრომლები</w:t>
            </w:r>
          </w:p>
        </w:tc>
        <w:tc>
          <w:tcPr>
            <w:tcW w:w="146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655"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3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3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1354"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1185"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99</w:t>
            </w:r>
          </w:p>
        </w:tc>
      </w:tr>
      <w:tr w:rsidR="0082598A" w:rsidRPr="0082598A" w:rsidTr="0082598A">
        <w:tc>
          <w:tcPr>
            <w:tcW w:w="3024" w:type="dxa"/>
          </w:tcPr>
          <w:p w:rsidR="0082598A" w:rsidRPr="0082598A" w:rsidRDefault="0082598A" w:rsidP="00AA7495">
            <w:pPr>
              <w:pStyle w:val="ListParagraph"/>
              <w:numPr>
                <w:ilvl w:val="0"/>
                <w:numId w:val="10"/>
              </w:numPr>
              <w:spacing w:after="0" w:line="240" w:lineRule="auto"/>
              <w:rPr>
                <w:rFonts w:ascii="Sylfaen" w:hAnsi="Sylfaen"/>
              </w:rPr>
            </w:pPr>
            <w:r w:rsidRPr="0082598A">
              <w:rPr>
                <w:rFonts w:ascii="Sylfaen" w:hAnsi="Sylfaen"/>
              </w:rPr>
              <w:t>ავტორიზაციის სამმართველოს თანამშრომლები</w:t>
            </w:r>
          </w:p>
        </w:tc>
        <w:tc>
          <w:tcPr>
            <w:tcW w:w="146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655"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3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3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1354"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1185"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99</w:t>
            </w:r>
          </w:p>
        </w:tc>
      </w:tr>
      <w:tr w:rsidR="0082598A" w:rsidRPr="0082598A" w:rsidTr="0082598A">
        <w:tc>
          <w:tcPr>
            <w:tcW w:w="3024" w:type="dxa"/>
          </w:tcPr>
          <w:p w:rsidR="0082598A" w:rsidRPr="0082598A" w:rsidRDefault="0082598A" w:rsidP="00AA7495">
            <w:pPr>
              <w:pStyle w:val="ListParagraph"/>
              <w:numPr>
                <w:ilvl w:val="0"/>
                <w:numId w:val="10"/>
              </w:numPr>
              <w:spacing w:after="0" w:line="240" w:lineRule="auto"/>
              <w:rPr>
                <w:rFonts w:ascii="Sylfaen" w:hAnsi="Sylfaen"/>
              </w:rPr>
            </w:pPr>
            <w:r w:rsidRPr="0082598A">
              <w:rPr>
                <w:rFonts w:ascii="Sylfaen" w:hAnsi="Sylfaen"/>
              </w:rPr>
              <w:t>აკრედიტაციის სამმართველოს თანამშრომლები</w:t>
            </w:r>
          </w:p>
        </w:tc>
        <w:tc>
          <w:tcPr>
            <w:tcW w:w="146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655"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3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3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1354"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1185"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99</w:t>
            </w:r>
          </w:p>
        </w:tc>
      </w:tr>
      <w:tr w:rsidR="0082598A" w:rsidRPr="0082598A" w:rsidTr="0082598A">
        <w:tc>
          <w:tcPr>
            <w:tcW w:w="3024" w:type="dxa"/>
          </w:tcPr>
          <w:p w:rsidR="0082598A" w:rsidRPr="0082598A" w:rsidRDefault="0082598A" w:rsidP="00AA7495">
            <w:pPr>
              <w:pStyle w:val="ListParagraph"/>
              <w:numPr>
                <w:ilvl w:val="0"/>
                <w:numId w:val="10"/>
              </w:numPr>
              <w:spacing w:after="0" w:line="240" w:lineRule="auto"/>
              <w:rPr>
                <w:rFonts w:ascii="Sylfaen" w:hAnsi="Sylfaen"/>
              </w:rPr>
            </w:pPr>
            <w:r w:rsidRPr="0082598A">
              <w:rPr>
                <w:rFonts w:ascii="Sylfaen" w:hAnsi="Sylfaen"/>
              </w:rPr>
              <w:t>საგანმანათლებლო პროგრამების სამსახურის თანამშრომლები</w:t>
            </w:r>
          </w:p>
        </w:tc>
        <w:tc>
          <w:tcPr>
            <w:tcW w:w="1460"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1</w:t>
            </w:r>
          </w:p>
        </w:tc>
        <w:tc>
          <w:tcPr>
            <w:tcW w:w="655"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2</w:t>
            </w:r>
          </w:p>
        </w:tc>
        <w:tc>
          <w:tcPr>
            <w:tcW w:w="73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3</w:t>
            </w:r>
          </w:p>
        </w:tc>
        <w:tc>
          <w:tcPr>
            <w:tcW w:w="731" w:type="dxa"/>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4</w:t>
            </w:r>
          </w:p>
        </w:tc>
        <w:tc>
          <w:tcPr>
            <w:tcW w:w="1354"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5</w:t>
            </w:r>
          </w:p>
        </w:tc>
        <w:tc>
          <w:tcPr>
            <w:tcW w:w="1185" w:type="dxa"/>
            <w:tcBorders>
              <w:right w:val="single" w:sz="4" w:space="0" w:color="auto"/>
            </w:tcBorders>
          </w:tcPr>
          <w:p w:rsidR="0082598A" w:rsidRPr="0082598A" w:rsidRDefault="0082598A" w:rsidP="0082598A">
            <w:pPr>
              <w:spacing w:after="0" w:line="240" w:lineRule="auto"/>
              <w:jc w:val="center"/>
              <w:rPr>
                <w:rFonts w:ascii="Sylfaen" w:hAnsi="Sylfaen"/>
                <w:lang w:val="ka-GE"/>
              </w:rPr>
            </w:pPr>
            <w:r w:rsidRPr="0082598A">
              <w:rPr>
                <w:rFonts w:ascii="Sylfaen" w:hAnsi="Sylfaen"/>
                <w:lang w:val="ka-GE"/>
              </w:rPr>
              <w:t>99</w:t>
            </w:r>
          </w:p>
        </w:tc>
      </w:tr>
    </w:tbl>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pStyle w:val="ListParagraph"/>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დამატებით რა სახის სერვისის მიღებას ისურვებდით განათლების ხარისხის განვითარების ეროვნული ცენტრისგან?</w:t>
      </w:r>
    </w:p>
    <w:p w:rsidR="0082598A" w:rsidRPr="0082598A" w:rsidRDefault="0082598A" w:rsidP="0082598A">
      <w:pPr>
        <w:pStyle w:val="ListParagraph"/>
        <w:widowControl w:val="0"/>
        <w:spacing w:before="120" w:after="0" w:line="240" w:lineRule="auto"/>
        <w:contextualSpacing w:val="0"/>
        <w:rPr>
          <w:rFonts w:ascii="Sylfaen" w:hAnsi="Sylfaen"/>
          <w:b/>
        </w:rPr>
      </w:pPr>
      <w:r w:rsidRPr="0082598A">
        <w:rPr>
          <w:rFonts w:ascii="Sylfaen" w:hAnsi="Sylfaen"/>
          <w:b/>
        </w:rPr>
        <w:t>_______________________________________________________________________________</w:t>
      </w:r>
    </w:p>
    <w:p w:rsidR="0082598A" w:rsidRPr="0082598A" w:rsidRDefault="0082598A" w:rsidP="0082598A">
      <w:pPr>
        <w:pStyle w:val="ListParagraph"/>
        <w:rPr>
          <w:rFonts w:ascii="Sylfaen" w:hAnsi="Sylfaen"/>
          <w:b/>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შეგქმნიათ თუ არა რაიმე პრობლემა ცენტრის სერვისის  (ავტორიზაცია, აკრედიტაცია...) მიღების დროს? (დადებითი პასუხის შემთხვევაში გთხოვთ აღწეროთ პრობლემა)</w:t>
      </w:r>
    </w:p>
    <w:p w:rsidR="0082598A" w:rsidRPr="0082598A" w:rsidRDefault="0082598A" w:rsidP="0082598A">
      <w:pPr>
        <w:widowControl w:val="0"/>
        <w:spacing w:before="120" w:after="0" w:line="240" w:lineRule="auto"/>
        <w:ind w:left="720"/>
        <w:rPr>
          <w:rFonts w:ascii="Sylfaen" w:hAnsi="Sylfaen"/>
          <w:b/>
        </w:rPr>
      </w:pPr>
      <w:r w:rsidRPr="0082598A">
        <w:rPr>
          <w:rFonts w:ascii="Sylfaen" w:hAnsi="Sylfaen"/>
          <w:b/>
        </w:rPr>
        <w:t>_______________________________________________________________________________</w:t>
      </w:r>
    </w:p>
    <w:p w:rsidR="0082598A" w:rsidRPr="0082598A" w:rsidRDefault="0082598A" w:rsidP="0082598A">
      <w:pPr>
        <w:widowControl w:val="0"/>
        <w:spacing w:before="120" w:after="0" w:line="240" w:lineRule="auto"/>
        <w:ind w:left="720"/>
        <w:rPr>
          <w:rFonts w:ascii="Sylfaen" w:hAnsi="Sylfaen"/>
          <w:b/>
        </w:rPr>
      </w:pPr>
      <w:r w:rsidRPr="0082598A">
        <w:rPr>
          <w:rFonts w:ascii="Sylfaen" w:hAnsi="Sylfaen"/>
          <w:b/>
        </w:rPr>
        <w:t>_______________________________________________________________________________</w:t>
      </w:r>
    </w:p>
    <w:p w:rsidR="0082598A" w:rsidRPr="0082598A" w:rsidRDefault="0082598A" w:rsidP="0082598A">
      <w:pPr>
        <w:widowControl w:val="0"/>
        <w:spacing w:before="120" w:after="0" w:line="240" w:lineRule="auto"/>
        <w:ind w:left="720"/>
        <w:rPr>
          <w:rFonts w:ascii="Sylfaen" w:hAnsi="Sylfaen"/>
          <w:b/>
        </w:rPr>
      </w:pPr>
      <w:r w:rsidRPr="0082598A">
        <w:rPr>
          <w:rFonts w:ascii="Sylfaen" w:hAnsi="Sylfaen"/>
          <w:b/>
        </w:rPr>
        <w:t>_______________________________________________________________________________</w:t>
      </w:r>
    </w:p>
    <w:p w:rsidR="0082598A" w:rsidRPr="0082598A" w:rsidRDefault="0082598A" w:rsidP="0082598A">
      <w:pPr>
        <w:widowControl w:val="0"/>
        <w:spacing w:before="120" w:after="0" w:line="240" w:lineRule="auto"/>
        <w:rPr>
          <w:rFonts w:ascii="Sylfaen" w:hAnsi="Sylfaen"/>
          <w:b/>
          <w:lang w:val="ka-GE"/>
        </w:rPr>
      </w:pPr>
    </w:p>
    <w:p w:rsidR="0082598A" w:rsidRPr="0082598A" w:rsidRDefault="0082598A" w:rsidP="00AA7495">
      <w:pPr>
        <w:pStyle w:val="ListParagraph"/>
        <w:widowControl w:val="0"/>
        <w:numPr>
          <w:ilvl w:val="0"/>
          <w:numId w:val="15"/>
        </w:numPr>
        <w:spacing w:before="120" w:after="0" w:line="240" w:lineRule="auto"/>
        <w:contextualSpacing w:val="0"/>
        <w:rPr>
          <w:rFonts w:ascii="Sylfaen" w:hAnsi="Sylfaen"/>
          <w:b/>
        </w:rPr>
      </w:pPr>
      <w:r w:rsidRPr="0082598A">
        <w:rPr>
          <w:rFonts w:ascii="Sylfaen" w:hAnsi="Sylfaen"/>
          <w:b/>
        </w:rPr>
        <w:t>თქვენი აზრით რა გააუმჯობესებდა ცენტრის სერვისს? რა რეკომენდაციას მისცემდით ცენტრს?</w:t>
      </w:r>
    </w:p>
    <w:p w:rsidR="0082598A" w:rsidRPr="0082598A" w:rsidRDefault="0082598A" w:rsidP="0082598A">
      <w:pPr>
        <w:widowControl w:val="0"/>
        <w:spacing w:before="120" w:after="0" w:line="240" w:lineRule="auto"/>
        <w:ind w:left="720"/>
        <w:rPr>
          <w:rFonts w:ascii="Sylfaen" w:hAnsi="Sylfaen"/>
          <w:b/>
        </w:rPr>
      </w:pPr>
      <w:r w:rsidRPr="0082598A">
        <w:rPr>
          <w:rFonts w:ascii="Sylfaen" w:hAnsi="Sylfaen"/>
          <w:b/>
        </w:rPr>
        <w:lastRenderedPageBreak/>
        <w:t>_______________________________________________________________________________</w:t>
      </w:r>
    </w:p>
    <w:p w:rsidR="0082598A" w:rsidRPr="0082598A" w:rsidRDefault="0082598A" w:rsidP="0082598A">
      <w:pPr>
        <w:widowControl w:val="0"/>
        <w:spacing w:before="120" w:after="0" w:line="240" w:lineRule="auto"/>
        <w:ind w:left="720"/>
        <w:rPr>
          <w:rFonts w:ascii="Sylfaen" w:hAnsi="Sylfaen"/>
          <w:b/>
        </w:rPr>
      </w:pPr>
      <w:r w:rsidRPr="0082598A">
        <w:rPr>
          <w:rFonts w:ascii="Sylfaen" w:hAnsi="Sylfaen"/>
          <w:b/>
        </w:rPr>
        <w:t>_______________________________________________________________________________</w:t>
      </w:r>
    </w:p>
    <w:p w:rsidR="0082598A" w:rsidRPr="0082598A" w:rsidRDefault="0082598A" w:rsidP="0082598A">
      <w:pPr>
        <w:widowControl w:val="0"/>
        <w:spacing w:before="120" w:after="0" w:line="240" w:lineRule="auto"/>
        <w:ind w:left="720"/>
        <w:rPr>
          <w:rFonts w:ascii="Sylfaen" w:hAnsi="Sylfaen"/>
          <w:b/>
          <w:lang w:val="ka-GE"/>
        </w:rPr>
      </w:pPr>
      <w:r w:rsidRPr="0082598A">
        <w:rPr>
          <w:rFonts w:ascii="Sylfaen" w:hAnsi="Sylfaen"/>
          <w:b/>
        </w:rPr>
        <w:t>_______________________________________________________________________________</w:t>
      </w:r>
    </w:p>
    <w:p w:rsidR="0082598A" w:rsidRPr="0082598A" w:rsidRDefault="0082598A" w:rsidP="0082598A">
      <w:pPr>
        <w:rPr>
          <w:rFonts w:ascii="Sylfaen" w:hAnsi="Sylfaen"/>
          <w:lang w:val="ka-GE"/>
        </w:rPr>
      </w:pPr>
      <w:r w:rsidRPr="0082598A">
        <w:rPr>
          <w:rFonts w:ascii="Sylfaen" w:hAnsi="Sylfaen"/>
          <w:lang w:val="ka-GE"/>
        </w:rPr>
        <w:br w:type="page"/>
      </w:r>
    </w:p>
    <w:p w:rsidR="0082598A" w:rsidRPr="0082598A" w:rsidRDefault="0082598A" w:rsidP="0082598A">
      <w:pPr>
        <w:pStyle w:val="Heading3"/>
        <w:rPr>
          <w:lang w:val="ka-GE"/>
        </w:rPr>
      </w:pPr>
      <w:bookmarkStart w:id="38" w:name="_Toc396392152"/>
      <w:bookmarkStart w:id="39" w:name="_Toc402198417"/>
      <w:r w:rsidRPr="0082598A">
        <w:rPr>
          <w:rFonts w:ascii="Sylfaen" w:hAnsi="Sylfaen" w:cs="Sylfaen"/>
          <w:lang w:val="ka-GE"/>
        </w:rPr>
        <w:lastRenderedPageBreak/>
        <w:t>დანართი</w:t>
      </w:r>
      <w:r w:rsidRPr="0082598A">
        <w:rPr>
          <w:lang w:val="ka-GE"/>
        </w:rPr>
        <w:t xml:space="preserve"> 3. „</w:t>
      </w:r>
      <w:r w:rsidRPr="0082598A">
        <w:rPr>
          <w:rFonts w:ascii="Sylfaen" w:hAnsi="Sylfaen" w:cs="Sylfaen"/>
          <w:lang w:val="ka-GE"/>
        </w:rPr>
        <w:t>მისტიური</w:t>
      </w:r>
      <w:r w:rsidRPr="0082598A">
        <w:rPr>
          <w:lang w:val="ka-GE"/>
        </w:rPr>
        <w:t xml:space="preserve"> </w:t>
      </w:r>
      <w:r w:rsidRPr="0082598A">
        <w:rPr>
          <w:rFonts w:ascii="Sylfaen" w:hAnsi="Sylfaen" w:cs="Sylfaen"/>
          <w:lang w:val="ka-GE"/>
        </w:rPr>
        <w:t>მყიდველის</w:t>
      </w:r>
      <w:r w:rsidRPr="0082598A">
        <w:rPr>
          <w:lang w:val="ka-GE"/>
        </w:rPr>
        <w:t xml:space="preserve">“ </w:t>
      </w:r>
      <w:r w:rsidRPr="0082598A">
        <w:rPr>
          <w:rFonts w:ascii="Sylfaen" w:hAnsi="Sylfaen" w:cs="Sylfaen"/>
          <w:lang w:val="ka-GE"/>
        </w:rPr>
        <w:t>მეთოდისთვის</w:t>
      </w:r>
      <w:r w:rsidRPr="0082598A">
        <w:rPr>
          <w:lang w:val="ka-GE"/>
        </w:rPr>
        <w:t xml:space="preserve"> </w:t>
      </w:r>
      <w:r w:rsidRPr="0082598A">
        <w:rPr>
          <w:rFonts w:ascii="Sylfaen" w:hAnsi="Sylfaen" w:cs="Sylfaen"/>
          <w:lang w:val="ka-GE"/>
        </w:rPr>
        <w:t>კითხვარი</w:t>
      </w:r>
      <w:bookmarkEnd w:id="38"/>
      <w:bookmarkEnd w:id="39"/>
    </w:p>
    <w:p w:rsidR="0082598A" w:rsidRPr="0082598A" w:rsidRDefault="0082598A" w:rsidP="0082598A">
      <w:pPr>
        <w:pStyle w:val="Heading1"/>
        <w:jc w:val="center"/>
        <w:rPr>
          <w:rFonts w:ascii="Sylfaen" w:hAnsi="Sylfaen"/>
          <w:sz w:val="22"/>
          <w:szCs w:val="22"/>
          <w:u w:val="none"/>
          <w:lang w:val="ka-GE"/>
        </w:rPr>
      </w:pPr>
    </w:p>
    <w:p w:rsidR="0082598A" w:rsidRPr="0082598A" w:rsidRDefault="0082598A" w:rsidP="0082598A">
      <w:pPr>
        <w:pStyle w:val="Heading1"/>
        <w:jc w:val="center"/>
        <w:rPr>
          <w:rFonts w:ascii="Sylfaen" w:hAnsi="Sylfaen"/>
          <w:sz w:val="22"/>
          <w:szCs w:val="22"/>
          <w:u w:val="none"/>
          <w:lang w:val="ka-GE"/>
        </w:rPr>
      </w:pPr>
      <w:bookmarkStart w:id="40" w:name="_Toc396392153"/>
      <w:bookmarkStart w:id="41" w:name="_Toc402198418"/>
      <w:r w:rsidRPr="0082598A">
        <w:rPr>
          <w:rFonts w:ascii="Sylfaen" w:hAnsi="Sylfaen"/>
          <w:sz w:val="22"/>
          <w:szCs w:val="22"/>
          <w:u w:val="none"/>
          <w:lang w:val="ka-GE"/>
        </w:rPr>
        <w:t>განათლების ხარისხის განვითარების ეროვნული ცენტრის სერვისების მომხმარებელთა კმაყოფილების კვლევა</w:t>
      </w:r>
      <w:bookmarkEnd w:id="40"/>
      <w:bookmarkEnd w:id="41"/>
      <w:r w:rsidRPr="0082598A">
        <w:rPr>
          <w:rFonts w:ascii="Sylfaen" w:hAnsi="Sylfaen"/>
          <w:sz w:val="22"/>
          <w:szCs w:val="22"/>
          <w:u w:val="none"/>
          <w:lang w:val="ka-GE"/>
        </w:rPr>
        <w:t xml:space="preserve"> </w:t>
      </w:r>
    </w:p>
    <w:p w:rsidR="0082598A" w:rsidRPr="0082598A" w:rsidRDefault="0082598A" w:rsidP="0082598A">
      <w:pPr>
        <w:jc w:val="center"/>
        <w:rPr>
          <w:rFonts w:ascii="Sylfaen" w:hAnsi="Sylfaen" w:cs="Sylfaen"/>
          <w:b/>
          <w:lang w:val="ka-GE"/>
        </w:rPr>
      </w:pPr>
    </w:p>
    <w:p w:rsidR="0082598A" w:rsidRPr="0082598A" w:rsidRDefault="00D8385E" w:rsidP="0082598A">
      <w:pPr>
        <w:jc w:val="center"/>
        <w:rPr>
          <w:rFonts w:ascii="Sylfaen" w:hAnsi="Sylfaen" w:cs="Sylfaen"/>
          <w:b/>
          <w:lang w:val="ka-GE"/>
        </w:rPr>
      </w:pPr>
      <w:r>
        <w:rPr>
          <w:rFonts w:ascii="Sylfaen" w:hAnsi="Sylfaen"/>
          <w:noProof/>
        </w:rPr>
        <mc:AlternateContent>
          <mc:Choice Requires="wps">
            <w:drawing>
              <wp:anchor distT="0" distB="0" distL="114300" distR="114300" simplePos="0" relativeHeight="251662848" behindDoc="0" locked="0" layoutInCell="1" allowOverlap="1">
                <wp:simplePos x="0" y="0"/>
                <wp:positionH relativeFrom="column">
                  <wp:posOffset>1353185</wp:posOffset>
                </wp:positionH>
                <wp:positionV relativeFrom="paragraph">
                  <wp:posOffset>280035</wp:posOffset>
                </wp:positionV>
                <wp:extent cx="503555" cy="266700"/>
                <wp:effectExtent l="13970" t="8890" r="6350" b="10160"/>
                <wp:wrapNone/>
                <wp:docPr id="2"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C58043" id="Rectangle 13" o:spid="_x0000_s1026" style="position:absolute;margin-left:106.55pt;margin-top:22.05pt;width:39.65pt;height:21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"/>
            </w:pict>
          </mc:Fallback>
        </mc:AlternateContent>
      </w:r>
      <w:r w:rsidR="0082598A" w:rsidRPr="0082598A">
        <w:rPr>
          <w:rFonts w:ascii="Sylfaen" w:hAnsi="Sylfaen" w:cs="Sylfaen"/>
          <w:b/>
          <w:lang w:val="ka-GE"/>
        </w:rPr>
        <w:t>კითხვარი მისტიური მყიდველებისთვის</w:t>
      </w:r>
    </w:p>
    <w:p w:rsidR="0082598A" w:rsidRPr="0082598A" w:rsidRDefault="0082598A" w:rsidP="0082598A">
      <w:pPr>
        <w:pStyle w:val="Heading1"/>
        <w:spacing w:line="360" w:lineRule="auto"/>
        <w:rPr>
          <w:rFonts w:ascii="Sylfaen" w:hAnsi="Sylfaen"/>
          <w:sz w:val="22"/>
          <w:szCs w:val="22"/>
          <w:u w:val="none"/>
          <w:lang w:val="ka-GE"/>
        </w:rPr>
      </w:pPr>
      <w:bookmarkStart w:id="42" w:name="_Toc396392154"/>
      <w:bookmarkStart w:id="43" w:name="_Toc402198419"/>
      <w:r w:rsidRPr="0082598A">
        <w:rPr>
          <w:rFonts w:ascii="Sylfaen" w:hAnsi="Sylfaen"/>
          <w:sz w:val="22"/>
          <w:szCs w:val="22"/>
          <w:u w:val="none"/>
          <w:lang w:val="ka-GE"/>
        </w:rPr>
        <w:t>კითხვარის ნომერი</w:t>
      </w:r>
      <w:bookmarkEnd w:id="42"/>
      <w:bookmarkEnd w:id="43"/>
      <w:r w:rsidRPr="0082598A">
        <w:rPr>
          <w:rFonts w:ascii="Sylfaen" w:hAnsi="Sylfaen"/>
          <w:sz w:val="22"/>
          <w:szCs w:val="22"/>
          <w:u w:val="none"/>
          <w:lang w:val="ka-GE"/>
        </w:rPr>
        <w:t xml:space="preserve"> </w:t>
      </w:r>
    </w:p>
    <w:p w:rsidR="0082598A" w:rsidRPr="0082598A" w:rsidRDefault="00D8385E" w:rsidP="0082598A">
      <w:pPr>
        <w:widowControl w:val="0"/>
        <w:spacing w:before="120" w:after="0" w:line="360" w:lineRule="auto"/>
        <w:jc w:val="both"/>
        <w:rPr>
          <w:rFonts w:ascii="Sylfaen" w:hAnsi="Sylfaen" w:cs="Sylfaen"/>
          <w:b/>
          <w:lang w:val="ka-GE"/>
        </w:rPr>
      </w:pPr>
      <w:r>
        <w:rPr>
          <w:rFonts w:ascii="Sylfaen" w:hAnsi="Sylfaen" w:cs="Sylfaen"/>
          <w:b/>
          <w:noProof/>
        </w:rPr>
        <mc:AlternateContent>
          <mc:Choice Requires="wps">
            <w:drawing>
              <wp:anchor distT="0" distB="0" distL="114300" distR="114300" simplePos="0" relativeHeight="251663872" behindDoc="0" locked="0" layoutInCell="1" allowOverlap="1">
                <wp:simplePos x="0" y="0"/>
                <wp:positionH relativeFrom="column">
                  <wp:posOffset>1353185</wp:posOffset>
                </wp:positionH>
                <wp:positionV relativeFrom="paragraph">
                  <wp:posOffset>105410</wp:posOffset>
                </wp:positionV>
                <wp:extent cx="503555" cy="266700"/>
                <wp:effectExtent l="13970" t="10795" r="6350" b="8255"/>
                <wp:wrapNone/>
                <wp:docPr id="1"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606615" id="Rectangle 14" o:spid="_x0000_s1026" style="position:absolute;margin-left:106.55pt;margin-top:8.3pt;width:39.65pt;height:2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"/>
            </w:pict>
          </mc:Fallback>
        </mc:AlternateContent>
      </w:r>
      <w:r w:rsidR="0082598A" w:rsidRPr="0082598A">
        <w:rPr>
          <w:rFonts w:ascii="Sylfaen" w:hAnsi="Sylfaen" w:cs="Sylfaen"/>
          <w:b/>
          <w:lang w:val="ka-GE"/>
        </w:rPr>
        <w:t>კითხვარი შეყვანილია</w:t>
      </w:r>
    </w:p>
    <w:p w:rsidR="0082598A" w:rsidRPr="0082598A" w:rsidRDefault="0082598A" w:rsidP="0082598A">
      <w:pPr>
        <w:jc w:val="center"/>
        <w:rPr>
          <w:rFonts w:ascii="Sylfaen" w:hAnsi="Sylfaen"/>
          <w:lang w:val="ka-GE"/>
        </w:rPr>
      </w:pPr>
    </w:p>
    <w:tbl>
      <w:tblPr>
        <w:tblStyle w:val="TableGrid"/>
        <w:tblW w:w="0" w:type="auto"/>
        <w:tblLook w:val="04A0" w:firstRow="1" w:lastRow="0" w:firstColumn="1" w:lastColumn="0" w:noHBand="0" w:noVBand="1"/>
      </w:tblPr>
      <w:tblGrid>
        <w:gridCol w:w="4952"/>
        <w:gridCol w:w="4953"/>
      </w:tblGrid>
      <w:tr w:rsidR="0082598A" w:rsidRPr="0082598A" w:rsidTr="0082598A">
        <w:tc>
          <w:tcPr>
            <w:tcW w:w="4952" w:type="dxa"/>
          </w:tcPr>
          <w:p w:rsidR="0082598A" w:rsidRPr="0082598A" w:rsidRDefault="0082598A" w:rsidP="0082598A">
            <w:pPr>
              <w:spacing w:line="360" w:lineRule="auto"/>
              <w:rPr>
                <w:rFonts w:ascii="Sylfaen" w:hAnsi="Sylfaen"/>
                <w:lang w:val="ka-GE"/>
              </w:rPr>
            </w:pPr>
            <w:r w:rsidRPr="0082598A">
              <w:rPr>
                <w:rFonts w:ascii="Sylfaen" w:hAnsi="Sylfaen"/>
                <w:lang w:val="ka-GE"/>
              </w:rPr>
              <w:t>ვიზიტის თარიღი (თვე, რიცხვი)</w:t>
            </w:r>
          </w:p>
        </w:tc>
        <w:tc>
          <w:tcPr>
            <w:tcW w:w="4953"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4952" w:type="dxa"/>
          </w:tcPr>
          <w:p w:rsidR="0082598A" w:rsidRPr="0082598A" w:rsidRDefault="0082598A" w:rsidP="0082598A">
            <w:pPr>
              <w:spacing w:line="360" w:lineRule="auto"/>
              <w:rPr>
                <w:rFonts w:ascii="Sylfaen" w:hAnsi="Sylfaen"/>
                <w:lang w:val="ka-GE"/>
              </w:rPr>
            </w:pPr>
            <w:r w:rsidRPr="0082598A">
              <w:rPr>
                <w:rFonts w:ascii="Sylfaen" w:hAnsi="Sylfaen"/>
                <w:lang w:val="ka-GE"/>
              </w:rPr>
              <w:t>კვირის დღე</w:t>
            </w:r>
          </w:p>
        </w:tc>
        <w:tc>
          <w:tcPr>
            <w:tcW w:w="4953"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4952" w:type="dxa"/>
          </w:tcPr>
          <w:p w:rsidR="0082598A" w:rsidRPr="0082598A" w:rsidRDefault="0082598A" w:rsidP="0082598A">
            <w:pPr>
              <w:spacing w:line="360" w:lineRule="auto"/>
              <w:rPr>
                <w:rFonts w:ascii="Sylfaen" w:hAnsi="Sylfaen"/>
                <w:lang w:val="ka-GE"/>
              </w:rPr>
            </w:pPr>
            <w:r w:rsidRPr="0082598A">
              <w:rPr>
                <w:rFonts w:ascii="Sylfaen" w:hAnsi="Sylfaen"/>
                <w:lang w:val="ka-GE"/>
              </w:rPr>
              <w:t>ვიზიტის დრო (საათი)</w:t>
            </w:r>
          </w:p>
        </w:tc>
        <w:tc>
          <w:tcPr>
            <w:tcW w:w="4953"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4952" w:type="dxa"/>
          </w:tcPr>
          <w:p w:rsidR="0082598A" w:rsidRPr="0082598A" w:rsidRDefault="0082598A" w:rsidP="0082598A">
            <w:pPr>
              <w:spacing w:line="360" w:lineRule="auto"/>
              <w:rPr>
                <w:rFonts w:ascii="Sylfaen" w:hAnsi="Sylfaen"/>
                <w:lang w:val="ka-GE"/>
              </w:rPr>
            </w:pPr>
            <w:r w:rsidRPr="0082598A">
              <w:rPr>
                <w:rFonts w:ascii="Sylfaen" w:hAnsi="Sylfaen"/>
                <w:lang w:val="ka-GE"/>
              </w:rPr>
              <w:t>კონსულტანტის სახელი და გვარი</w:t>
            </w:r>
          </w:p>
        </w:tc>
        <w:tc>
          <w:tcPr>
            <w:tcW w:w="4953"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4952" w:type="dxa"/>
          </w:tcPr>
          <w:p w:rsidR="0082598A" w:rsidRPr="0082598A" w:rsidRDefault="0082598A" w:rsidP="0082598A">
            <w:pPr>
              <w:spacing w:line="360" w:lineRule="auto"/>
              <w:rPr>
                <w:rFonts w:ascii="Sylfaen" w:hAnsi="Sylfaen"/>
                <w:lang w:val="ka-GE"/>
              </w:rPr>
            </w:pPr>
            <w:r w:rsidRPr="0082598A">
              <w:rPr>
                <w:rFonts w:ascii="Sylfaen" w:hAnsi="Sylfaen"/>
                <w:lang w:val="ka-GE"/>
              </w:rPr>
              <w:t>შემფასებელი (მისტიური მყიდველი)</w:t>
            </w:r>
          </w:p>
        </w:tc>
        <w:tc>
          <w:tcPr>
            <w:tcW w:w="4953"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4952" w:type="dxa"/>
          </w:tcPr>
          <w:p w:rsidR="0082598A" w:rsidRPr="0082598A" w:rsidRDefault="0082598A" w:rsidP="0082598A">
            <w:pPr>
              <w:spacing w:line="360" w:lineRule="auto"/>
              <w:rPr>
                <w:rFonts w:ascii="Sylfaen" w:hAnsi="Sylfaen"/>
                <w:lang w:val="ka-GE"/>
              </w:rPr>
            </w:pPr>
            <w:r w:rsidRPr="0082598A">
              <w:rPr>
                <w:rFonts w:ascii="Sylfaen" w:hAnsi="Sylfaen"/>
                <w:lang w:val="ka-GE"/>
              </w:rPr>
              <w:t>რა სერვისის მიღებისთვის მიმართეთ ცენტრს</w:t>
            </w:r>
          </w:p>
          <w:p w:rsidR="0082598A" w:rsidRPr="0082598A" w:rsidRDefault="0082598A" w:rsidP="0082598A">
            <w:pPr>
              <w:spacing w:line="360" w:lineRule="auto"/>
              <w:rPr>
                <w:rFonts w:ascii="Sylfaen" w:hAnsi="Sylfaen"/>
                <w:lang w:val="ka-GE"/>
              </w:rPr>
            </w:pPr>
            <w:r w:rsidRPr="0082598A">
              <w:rPr>
                <w:rFonts w:ascii="Sylfaen" w:hAnsi="Sylfaen"/>
                <w:lang w:val="ka-GE"/>
              </w:rPr>
              <w:t>(ჩაწერეთ კოდი)</w:t>
            </w:r>
          </w:p>
        </w:tc>
        <w:tc>
          <w:tcPr>
            <w:tcW w:w="4953" w:type="dxa"/>
          </w:tcPr>
          <w:p w:rsidR="0082598A" w:rsidRPr="0082598A" w:rsidRDefault="0082598A" w:rsidP="0082598A">
            <w:pPr>
              <w:spacing w:line="360" w:lineRule="auto"/>
              <w:jc w:val="center"/>
              <w:rPr>
                <w:rFonts w:ascii="Sylfaen" w:hAnsi="Sylfaen"/>
                <w:lang w:val="ka-GE"/>
              </w:rPr>
            </w:pPr>
          </w:p>
          <w:p w:rsidR="0082598A" w:rsidRPr="0082598A" w:rsidRDefault="0082598A" w:rsidP="0082598A">
            <w:pPr>
              <w:spacing w:line="360" w:lineRule="auto"/>
              <w:jc w:val="center"/>
              <w:rPr>
                <w:rFonts w:ascii="Sylfaen" w:hAnsi="Sylfaen"/>
                <w:lang w:val="ka-GE"/>
              </w:rPr>
            </w:pPr>
          </w:p>
          <w:p w:rsidR="0082598A" w:rsidRPr="0082598A" w:rsidRDefault="0082598A" w:rsidP="0082598A">
            <w:pPr>
              <w:spacing w:line="360" w:lineRule="auto"/>
              <w:jc w:val="center"/>
              <w:rPr>
                <w:rFonts w:ascii="Sylfaen" w:hAnsi="Sylfaen"/>
                <w:lang w:val="ka-GE"/>
              </w:rPr>
            </w:pPr>
          </w:p>
          <w:p w:rsidR="0082598A" w:rsidRPr="0082598A" w:rsidRDefault="0082598A" w:rsidP="0082598A">
            <w:pPr>
              <w:spacing w:line="360" w:lineRule="auto"/>
              <w:jc w:val="center"/>
              <w:rPr>
                <w:rFonts w:ascii="Sylfaen" w:hAnsi="Sylfaen"/>
                <w:lang w:val="ka-GE"/>
              </w:rPr>
            </w:pPr>
          </w:p>
        </w:tc>
      </w:tr>
    </w:tbl>
    <w:p w:rsidR="0082598A" w:rsidRPr="0082598A" w:rsidRDefault="0082598A" w:rsidP="0082598A">
      <w:pPr>
        <w:jc w:val="center"/>
        <w:rPr>
          <w:rFonts w:ascii="Sylfaen" w:hAnsi="Sylfaen"/>
          <w:lang w:val="ka-GE"/>
        </w:rPr>
      </w:pPr>
    </w:p>
    <w:p w:rsidR="0082598A" w:rsidRPr="0082598A" w:rsidRDefault="0082598A" w:rsidP="0082598A">
      <w:pPr>
        <w:rPr>
          <w:rFonts w:ascii="Sylfaen" w:hAnsi="Sylfaen"/>
          <w:b/>
          <w:lang w:val="ka-GE"/>
        </w:rPr>
      </w:pPr>
      <w:r w:rsidRPr="0082598A">
        <w:rPr>
          <w:rFonts w:ascii="Sylfaen" w:hAnsi="Sylfaen"/>
          <w:b/>
          <w:lang w:val="ka-GE"/>
        </w:rPr>
        <w:t>ფიზიკური გარემოს შეფასება</w:t>
      </w:r>
    </w:p>
    <w:tbl>
      <w:tblPr>
        <w:tblStyle w:val="TableGrid"/>
        <w:tblW w:w="9905" w:type="dxa"/>
        <w:tblLook w:val="04A0" w:firstRow="1" w:lastRow="0" w:firstColumn="1" w:lastColumn="0" w:noHBand="0" w:noVBand="1"/>
      </w:tblPr>
      <w:tblGrid>
        <w:gridCol w:w="6455"/>
        <w:gridCol w:w="846"/>
        <w:gridCol w:w="666"/>
        <w:gridCol w:w="1938"/>
      </w:tblGrid>
      <w:tr w:rsidR="0082598A" w:rsidRPr="0082598A" w:rsidTr="0082598A">
        <w:tc>
          <w:tcPr>
            <w:tcW w:w="6455" w:type="dxa"/>
          </w:tcPr>
          <w:p w:rsidR="0082598A" w:rsidRPr="0082598A" w:rsidRDefault="0082598A" w:rsidP="0082598A">
            <w:pPr>
              <w:spacing w:line="276" w:lineRule="auto"/>
              <w:rPr>
                <w:rFonts w:ascii="Sylfaen" w:hAnsi="Sylfaen"/>
                <w:lang w:val="ka-GE"/>
              </w:rPr>
            </w:pP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დიახ</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არა</w:t>
            </w:r>
          </w:p>
        </w:tc>
        <w:tc>
          <w:tcPr>
            <w:tcW w:w="193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შენიშნვა</w:t>
            </w:r>
          </w:p>
        </w:tc>
      </w:tr>
      <w:tr w:rsidR="0082598A" w:rsidRPr="0082598A" w:rsidTr="0082598A">
        <w:tc>
          <w:tcPr>
            <w:tcW w:w="6455" w:type="dxa"/>
          </w:tcPr>
          <w:p w:rsidR="0082598A" w:rsidRPr="0082598A" w:rsidRDefault="0082598A" w:rsidP="00AA7495">
            <w:pPr>
              <w:pStyle w:val="ListParagraph"/>
              <w:numPr>
                <w:ilvl w:val="0"/>
                <w:numId w:val="12"/>
              </w:numPr>
              <w:spacing w:line="276" w:lineRule="auto"/>
              <w:rPr>
                <w:rFonts w:ascii="Sylfaen" w:hAnsi="Sylfaen"/>
                <w:lang w:val="ka-GE"/>
              </w:rPr>
            </w:pPr>
            <w:r w:rsidRPr="0082598A">
              <w:rPr>
                <w:rFonts w:ascii="Sylfaen" w:hAnsi="Sylfaen"/>
                <w:lang w:val="ka-GE"/>
              </w:rPr>
              <w:t>სამუშაო მაგიდა სუფთა და მოწესრიგებული იყო (მაგიდაზე იდო მხოლოდ სამუშაოსთვის საჭირო ნივთები, ნივთები, დოკუმენტები)</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spacing w:line="276" w:lineRule="auto"/>
              <w:jc w:val="center"/>
              <w:rPr>
                <w:rFonts w:ascii="Sylfaen" w:hAnsi="Sylfaen"/>
                <w:lang w:val="ka-GE"/>
              </w:rPr>
            </w:pPr>
          </w:p>
        </w:tc>
      </w:tr>
      <w:tr w:rsidR="0082598A" w:rsidRPr="0082598A" w:rsidTr="0082598A">
        <w:tc>
          <w:tcPr>
            <w:tcW w:w="6455"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მისაღებში არ არის დახუთულობა, არასასიამოვნო სუნი (საკვების სუნი მათ შორის)</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spacing w:line="276" w:lineRule="auto"/>
              <w:jc w:val="center"/>
              <w:rPr>
                <w:rFonts w:ascii="Sylfaen" w:hAnsi="Sylfaen"/>
                <w:lang w:val="ka-GE"/>
              </w:rPr>
            </w:pPr>
          </w:p>
        </w:tc>
      </w:tr>
      <w:tr w:rsidR="0082598A" w:rsidRPr="0082598A" w:rsidTr="0082598A">
        <w:tc>
          <w:tcPr>
            <w:tcW w:w="6455"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მისაღებში შესვლისას ოპერატორები სამუშაო ადგილებზე იმყოფებოდნენ</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jc w:val="center"/>
              <w:rPr>
                <w:rFonts w:ascii="Sylfaen" w:hAnsi="Sylfaen"/>
                <w:lang w:val="ka-GE"/>
              </w:rPr>
            </w:pPr>
          </w:p>
        </w:tc>
      </w:tr>
      <w:tr w:rsidR="0082598A" w:rsidRPr="0082598A" w:rsidTr="0082598A">
        <w:tc>
          <w:tcPr>
            <w:tcW w:w="6455"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რიგის აპარატი გამართულად მუშაობდა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jc w:val="center"/>
              <w:rPr>
                <w:rFonts w:ascii="Sylfaen" w:hAnsi="Sylfaen"/>
                <w:lang w:val="ka-GE"/>
              </w:rPr>
            </w:pPr>
          </w:p>
        </w:tc>
      </w:tr>
      <w:tr w:rsidR="0082598A" w:rsidRPr="0082598A" w:rsidTr="0082598A">
        <w:tc>
          <w:tcPr>
            <w:tcW w:w="6455"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თანხის ჩასარიცხ აპარატებთან არ იდგა რიგი</w:t>
            </w:r>
          </w:p>
        </w:tc>
        <w:tc>
          <w:tcPr>
            <w:tcW w:w="846" w:type="dxa"/>
          </w:tcPr>
          <w:p w:rsidR="0082598A" w:rsidRPr="0082598A" w:rsidRDefault="0082598A" w:rsidP="0082598A">
            <w:pPr>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jc w:val="center"/>
              <w:rPr>
                <w:rFonts w:ascii="Sylfaen" w:hAnsi="Sylfaen"/>
                <w:lang w:val="ka-GE"/>
              </w:rPr>
            </w:pPr>
          </w:p>
        </w:tc>
      </w:tr>
      <w:tr w:rsidR="0082598A" w:rsidRPr="0082598A" w:rsidTr="0082598A">
        <w:tc>
          <w:tcPr>
            <w:tcW w:w="6455"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ოპერატ</w:t>
            </w:r>
            <w:r w:rsidRPr="0082598A">
              <w:rPr>
                <w:rFonts w:ascii="Sylfaen" w:hAnsi="Sylfaen" w:cs="Sylfaen"/>
                <w:lang w:val="ka-GE"/>
              </w:rPr>
              <w:t xml:space="preserve">ორთან კომუნიკაცია მოსახერხებელი იყო </w:t>
            </w:r>
          </w:p>
        </w:tc>
        <w:tc>
          <w:tcPr>
            <w:tcW w:w="846" w:type="dxa"/>
          </w:tcPr>
          <w:p w:rsidR="0082598A" w:rsidRPr="0082598A" w:rsidRDefault="0082598A" w:rsidP="0082598A">
            <w:pPr>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jc w:val="center"/>
              <w:rPr>
                <w:rFonts w:ascii="Sylfaen" w:hAnsi="Sylfaen"/>
                <w:lang w:val="ka-GE"/>
              </w:rPr>
            </w:pPr>
          </w:p>
        </w:tc>
      </w:tr>
    </w:tbl>
    <w:p w:rsidR="0082598A" w:rsidRPr="0082598A" w:rsidRDefault="0082598A" w:rsidP="0082598A">
      <w:pPr>
        <w:rPr>
          <w:rFonts w:ascii="Sylfaen" w:hAnsi="Sylfaen"/>
          <w:lang w:val="ka-GE"/>
        </w:rPr>
      </w:pPr>
    </w:p>
    <w:p w:rsidR="0082598A" w:rsidRPr="0082598A" w:rsidRDefault="0082598A" w:rsidP="0082598A">
      <w:pPr>
        <w:jc w:val="center"/>
        <w:rPr>
          <w:rFonts w:ascii="Sylfaen" w:hAnsi="Sylfaen"/>
          <w:lang w:val="ka-GE"/>
        </w:rPr>
      </w:pPr>
    </w:p>
    <w:p w:rsidR="0082598A" w:rsidRPr="0082598A" w:rsidRDefault="0082598A" w:rsidP="0082598A">
      <w:pPr>
        <w:rPr>
          <w:rFonts w:ascii="Sylfaen" w:hAnsi="Sylfaen"/>
          <w:b/>
          <w:lang w:val="ka-GE"/>
        </w:rPr>
      </w:pPr>
      <w:r w:rsidRPr="0082598A">
        <w:rPr>
          <w:rFonts w:ascii="Sylfaen" w:hAnsi="Sylfaen"/>
          <w:b/>
          <w:lang w:val="ka-GE"/>
        </w:rPr>
        <w:t>გარეგნული მხარის შეფასება</w:t>
      </w:r>
    </w:p>
    <w:tbl>
      <w:tblPr>
        <w:tblStyle w:val="TableGrid"/>
        <w:tblW w:w="9905" w:type="dxa"/>
        <w:tblLook w:val="04A0" w:firstRow="1" w:lastRow="0" w:firstColumn="1" w:lastColumn="0" w:noHBand="0" w:noVBand="1"/>
      </w:tblPr>
      <w:tblGrid>
        <w:gridCol w:w="6455"/>
        <w:gridCol w:w="846"/>
        <w:gridCol w:w="666"/>
        <w:gridCol w:w="1938"/>
      </w:tblGrid>
      <w:tr w:rsidR="0082598A" w:rsidRPr="0082598A" w:rsidTr="0082598A">
        <w:tc>
          <w:tcPr>
            <w:tcW w:w="6455" w:type="dxa"/>
          </w:tcPr>
          <w:p w:rsidR="0082598A" w:rsidRPr="0082598A" w:rsidRDefault="0082598A" w:rsidP="0082598A">
            <w:pPr>
              <w:spacing w:line="276" w:lineRule="auto"/>
              <w:rPr>
                <w:rFonts w:ascii="Sylfaen" w:hAnsi="Sylfaen"/>
                <w:lang w:val="ka-GE"/>
              </w:rPr>
            </w:pP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დიახ</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არა</w:t>
            </w:r>
          </w:p>
        </w:tc>
        <w:tc>
          <w:tcPr>
            <w:tcW w:w="193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შენიშნვა</w:t>
            </w:r>
          </w:p>
        </w:tc>
      </w:tr>
      <w:tr w:rsidR="0082598A" w:rsidRPr="0082598A" w:rsidTr="0082598A">
        <w:tc>
          <w:tcPr>
            <w:tcW w:w="6455" w:type="dxa"/>
          </w:tcPr>
          <w:p w:rsidR="0082598A" w:rsidRPr="0082598A" w:rsidRDefault="0082598A" w:rsidP="00AA7495">
            <w:pPr>
              <w:pStyle w:val="ListParagraph"/>
              <w:numPr>
                <w:ilvl w:val="0"/>
                <w:numId w:val="12"/>
              </w:numPr>
              <w:spacing w:line="276" w:lineRule="auto"/>
              <w:rPr>
                <w:rFonts w:ascii="Sylfaen" w:hAnsi="Sylfaen"/>
                <w:lang w:val="ka-GE"/>
              </w:rPr>
            </w:pPr>
            <w:r w:rsidRPr="0082598A">
              <w:rPr>
                <w:rFonts w:ascii="Sylfaen" w:hAnsi="Sylfaen"/>
                <w:lang w:val="ka-GE"/>
              </w:rPr>
              <w:t>ოპერატორს აცვია სუფთად და მოწესრიგებულად</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spacing w:line="276" w:lineRule="auto"/>
              <w:jc w:val="center"/>
              <w:rPr>
                <w:rFonts w:ascii="Sylfaen" w:hAnsi="Sylfaen"/>
                <w:lang w:val="ka-GE"/>
              </w:rPr>
            </w:pPr>
          </w:p>
        </w:tc>
      </w:tr>
      <w:tr w:rsidR="0082598A" w:rsidRPr="0082598A" w:rsidTr="0082598A">
        <w:tc>
          <w:tcPr>
            <w:tcW w:w="6455"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ჩაცმულობა საქმიანია და შეესაბამება სამუშაო სტილს</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spacing w:line="276" w:lineRule="auto"/>
              <w:jc w:val="center"/>
              <w:rPr>
                <w:rFonts w:ascii="Sylfaen" w:hAnsi="Sylfaen"/>
                <w:lang w:val="ka-GE"/>
              </w:rPr>
            </w:pPr>
          </w:p>
        </w:tc>
      </w:tr>
      <w:tr w:rsidR="0082598A" w:rsidRPr="0082598A" w:rsidTr="0082598A">
        <w:tc>
          <w:tcPr>
            <w:tcW w:w="6455"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აქვს მოწესრიგებული ვარცხნილობა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jc w:val="center"/>
              <w:rPr>
                <w:rFonts w:ascii="Sylfaen" w:hAnsi="Sylfaen"/>
                <w:lang w:val="ka-GE"/>
              </w:rPr>
            </w:pPr>
          </w:p>
        </w:tc>
      </w:tr>
      <w:tr w:rsidR="0082598A" w:rsidRPr="0082598A" w:rsidTr="0082598A">
        <w:tc>
          <w:tcPr>
            <w:tcW w:w="6455"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არ გამოიყურება გამომწვევად (არაგამომწვევი მაკიაჟი, არ უკეთია ჭარბი, დიდი ზომის და მკვეთრი ფერების სამკაული, აქსესუარები)</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8" w:type="dxa"/>
          </w:tcPr>
          <w:p w:rsidR="0082598A" w:rsidRPr="0082598A" w:rsidRDefault="0082598A" w:rsidP="0082598A">
            <w:pPr>
              <w:jc w:val="center"/>
              <w:rPr>
                <w:rFonts w:ascii="Sylfaen" w:hAnsi="Sylfaen"/>
                <w:lang w:val="ka-GE"/>
              </w:rPr>
            </w:pPr>
          </w:p>
        </w:tc>
      </w:tr>
    </w:tbl>
    <w:p w:rsidR="0082598A" w:rsidRPr="0082598A" w:rsidRDefault="0082598A" w:rsidP="0082598A">
      <w:pPr>
        <w:rPr>
          <w:rFonts w:ascii="Sylfaen" w:hAnsi="Sylfaen"/>
          <w:lang w:val="ka-GE"/>
        </w:rPr>
      </w:pPr>
    </w:p>
    <w:p w:rsidR="0082598A" w:rsidRPr="0082598A" w:rsidRDefault="0082598A" w:rsidP="0082598A">
      <w:pPr>
        <w:rPr>
          <w:rFonts w:ascii="Sylfaen" w:hAnsi="Sylfaen"/>
          <w:b/>
          <w:lang w:val="ka-GE"/>
        </w:rPr>
      </w:pPr>
      <w:r w:rsidRPr="0082598A">
        <w:rPr>
          <w:rFonts w:ascii="Sylfaen" w:hAnsi="Sylfaen"/>
          <w:b/>
          <w:lang w:val="ka-GE"/>
        </w:rPr>
        <w:t>კეთილგანწყობა</w:t>
      </w:r>
    </w:p>
    <w:tbl>
      <w:tblPr>
        <w:tblStyle w:val="TableGrid"/>
        <w:tblW w:w="9905" w:type="dxa"/>
        <w:tblLook w:val="04A0" w:firstRow="1" w:lastRow="0" w:firstColumn="1" w:lastColumn="0" w:noHBand="0" w:noVBand="1"/>
      </w:tblPr>
      <w:tblGrid>
        <w:gridCol w:w="6454"/>
        <w:gridCol w:w="846"/>
        <w:gridCol w:w="668"/>
        <w:gridCol w:w="1937"/>
      </w:tblGrid>
      <w:tr w:rsidR="0082598A" w:rsidRPr="0082598A" w:rsidTr="0082598A">
        <w:tc>
          <w:tcPr>
            <w:tcW w:w="6454" w:type="dxa"/>
          </w:tcPr>
          <w:p w:rsidR="0082598A" w:rsidRPr="0082598A" w:rsidRDefault="0082598A" w:rsidP="0082598A">
            <w:pPr>
              <w:pStyle w:val="ListParagraph"/>
              <w:spacing w:line="360" w:lineRule="auto"/>
              <w:rPr>
                <w:rFonts w:ascii="Sylfaen" w:hAnsi="Sylfaen"/>
                <w:lang w:val="ka-GE"/>
              </w:rPr>
            </w:pPr>
          </w:p>
        </w:tc>
        <w:tc>
          <w:tcPr>
            <w:tcW w:w="846" w:type="dxa"/>
          </w:tcPr>
          <w:p w:rsidR="0082598A" w:rsidRPr="0082598A" w:rsidRDefault="0082598A" w:rsidP="0082598A">
            <w:pPr>
              <w:jc w:val="center"/>
              <w:rPr>
                <w:rFonts w:ascii="Sylfaen" w:hAnsi="Sylfaen"/>
                <w:lang w:val="ka-GE"/>
              </w:rPr>
            </w:pPr>
            <w:r w:rsidRPr="0082598A">
              <w:rPr>
                <w:rFonts w:ascii="Sylfaen" w:hAnsi="Sylfaen"/>
                <w:lang w:val="ka-GE"/>
              </w:rPr>
              <w:t>დიახ</w:t>
            </w:r>
          </w:p>
        </w:tc>
        <w:tc>
          <w:tcPr>
            <w:tcW w:w="668" w:type="dxa"/>
          </w:tcPr>
          <w:p w:rsidR="0082598A" w:rsidRPr="0082598A" w:rsidRDefault="0082598A" w:rsidP="0082598A">
            <w:pPr>
              <w:jc w:val="center"/>
              <w:rPr>
                <w:rFonts w:ascii="Sylfaen" w:hAnsi="Sylfaen"/>
                <w:lang w:val="ka-GE"/>
              </w:rPr>
            </w:pPr>
            <w:r w:rsidRPr="0082598A">
              <w:rPr>
                <w:rFonts w:ascii="Sylfaen" w:hAnsi="Sylfaen"/>
                <w:lang w:val="ka-GE"/>
              </w:rPr>
              <w:t>არა</w:t>
            </w:r>
          </w:p>
        </w:tc>
        <w:tc>
          <w:tcPr>
            <w:tcW w:w="1937" w:type="dxa"/>
          </w:tcPr>
          <w:p w:rsidR="0082598A" w:rsidRPr="0082598A" w:rsidRDefault="0082598A" w:rsidP="0082598A">
            <w:pPr>
              <w:spacing w:line="360" w:lineRule="auto"/>
              <w:jc w:val="center"/>
              <w:rPr>
                <w:rFonts w:ascii="Sylfaen" w:hAnsi="Sylfaen"/>
                <w:lang w:val="ka-GE"/>
              </w:rPr>
            </w:pPr>
            <w:r w:rsidRPr="0082598A">
              <w:rPr>
                <w:rFonts w:ascii="Sylfaen" w:hAnsi="Sylfaen"/>
                <w:lang w:val="ka-GE"/>
              </w:rPr>
              <w:t>შენიშნვა</w:t>
            </w: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კლიენტის  დანახვისთანავე თვალებით დაამყარა კონტაქტი (აგრძნობინა, რომ დაინახა და უყურადღებოდ არ დარჩენია მისი მოსვლა)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მიახლოვებისას მომესალმა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კონტაქტში შემოსვლისას იღიმებოდა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გამეცნო (სახელი/ გვარი)</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ღიმილი გულწრფელი იყო, მოვალეობის გამო არ იღიმებოდა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ყურადღებით მისმენდა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მომმართავდა  ბატონო/ქალბატონო ან სახელით და თქვენობით</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276" w:lineRule="auto"/>
              <w:rPr>
                <w:rFonts w:ascii="Sylfaen" w:hAnsi="Sylfaen"/>
                <w:lang w:val="ka-GE"/>
              </w:rPr>
            </w:pPr>
            <w:r w:rsidRPr="0082598A">
              <w:rPr>
                <w:rFonts w:ascii="Sylfaen" w:hAnsi="Sylfaen"/>
                <w:lang w:val="ka-GE"/>
              </w:rPr>
              <w:t>იყენებდა აქტიური მოსმენის ტექნიკას, „დიახ, მესმის, გასაგებია, რათქმაუნდა“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276"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276" w:lineRule="auto"/>
              <w:rPr>
                <w:rFonts w:ascii="Sylfaen" w:hAnsi="Sylfaen"/>
                <w:lang w:val="ka-GE"/>
              </w:rPr>
            </w:pPr>
            <w:r w:rsidRPr="0082598A">
              <w:rPr>
                <w:rFonts w:ascii="Sylfaen" w:hAnsi="Sylfaen"/>
                <w:lang w:val="ka-GE"/>
              </w:rPr>
              <w:t>გამოიყენა ფრაზა „რით შემიძლია დაგეხმაროთ?“</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276"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 xml:space="preserve">ურთიერთობისას არ იყენებდა ნეგატიურ არავერბალურ ჟესტებს (მოუთმენლობის ნიშნები, </w:t>
            </w:r>
            <w:r w:rsidRPr="0082598A">
              <w:rPr>
                <w:rFonts w:ascii="Sylfaen" w:hAnsi="Sylfaen"/>
                <w:lang w:val="ka-GE"/>
              </w:rPr>
              <w:lastRenderedPageBreak/>
              <w:t>გადაჯვარედინებული ხელები, სკამზე გადაწოლა)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lastRenderedPageBreak/>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276" w:lineRule="auto"/>
              <w:rPr>
                <w:rFonts w:ascii="Sylfaen" w:hAnsi="Sylfaen"/>
                <w:lang w:val="ka-GE"/>
              </w:rPr>
            </w:pPr>
            <w:r w:rsidRPr="0082598A">
              <w:rPr>
                <w:rFonts w:ascii="Sylfaen" w:hAnsi="Sylfaen"/>
                <w:lang w:val="ka-GE"/>
              </w:rPr>
              <w:lastRenderedPageBreak/>
              <w:t>არ მაწყვეტინებდა</w:t>
            </w:r>
            <w:r w:rsidRPr="0082598A">
              <w:rPr>
                <w:rFonts w:ascii="Sylfaen" w:hAnsi="Sylfaen"/>
              </w:rPr>
              <w:t xml:space="preserve"> </w:t>
            </w:r>
            <w:r w:rsidRPr="0082598A">
              <w:rPr>
                <w:rFonts w:ascii="Sylfaen" w:hAnsi="Sylfaen"/>
                <w:lang w:val="ka-GE"/>
              </w:rPr>
              <w:t>საუბრისას</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276"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მომსახურებისას არ იყო დაკავებული პარალელურად სხვა საქმეებით (მეილზე პასუხი ან სხვა მანიპულაციები კომპიუტერზე რომელიც არ არის დაკავშირებული მომსახურებასთან)</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კითხვის სწორედ გასაგებად გააკეთა რეზუმირება: „თუ სწორედ გავიგე .. . “</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მადლობა გადამიხადა ვიზიტისთვის</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 xml:space="preserve">დამემშვიდობა </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spacing w:line="360" w:lineRule="auto"/>
              <w:jc w:val="center"/>
              <w:rPr>
                <w:rFonts w:ascii="Sylfaen" w:hAnsi="Sylfaen"/>
                <w:lang w:val="ka-GE"/>
              </w:rPr>
            </w:pPr>
          </w:p>
        </w:tc>
      </w:tr>
    </w:tbl>
    <w:p w:rsidR="0082598A" w:rsidRPr="0082598A" w:rsidRDefault="0082598A" w:rsidP="0082598A">
      <w:pPr>
        <w:rPr>
          <w:rFonts w:ascii="Sylfaen" w:hAnsi="Sylfaen"/>
          <w:lang w:val="ka-GE"/>
        </w:rPr>
      </w:pPr>
    </w:p>
    <w:p w:rsidR="0082598A" w:rsidRPr="0082598A" w:rsidRDefault="0082598A" w:rsidP="0082598A">
      <w:pPr>
        <w:rPr>
          <w:rFonts w:ascii="Sylfaen" w:hAnsi="Sylfaen"/>
          <w:b/>
          <w:lang w:val="ka-GE"/>
        </w:rPr>
      </w:pPr>
      <w:r w:rsidRPr="0082598A">
        <w:rPr>
          <w:rFonts w:ascii="Sylfaen" w:hAnsi="Sylfaen"/>
          <w:b/>
          <w:lang w:val="ka-GE"/>
        </w:rPr>
        <w:t>კონსულტაციის პროცესი</w:t>
      </w:r>
    </w:p>
    <w:tbl>
      <w:tblPr>
        <w:tblStyle w:val="TableGrid"/>
        <w:tblW w:w="9905" w:type="dxa"/>
        <w:tblLook w:val="04A0" w:firstRow="1" w:lastRow="0" w:firstColumn="1" w:lastColumn="0" w:noHBand="0" w:noVBand="1"/>
      </w:tblPr>
      <w:tblGrid>
        <w:gridCol w:w="6454"/>
        <w:gridCol w:w="846"/>
        <w:gridCol w:w="668"/>
        <w:gridCol w:w="1937"/>
      </w:tblGrid>
      <w:tr w:rsidR="0082598A" w:rsidRPr="0082598A" w:rsidTr="0082598A">
        <w:tc>
          <w:tcPr>
            <w:tcW w:w="6454"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გასაგებად ამიხსნა /სრულად უპასუხა ჩემს კითხვას, არ დამრჩა გაუგებრობის განცდა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არ ჩქარობდა საურბის დასრულებას</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კომპეტენტურად მიპასუხა / კომპეტენტური პასუხი გამცა</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მომსახურების პროცესში არ უპასუხა სატელეფონო ზარს (არასაქმიანი)</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კონსულტაცია გამიწია ოპერატიულად (გონივრულ ვადებში, არ გაჯანჯლდა პროცესი)</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jc w:val="center"/>
              <w:rPr>
                <w:rFonts w:ascii="Sylfaen" w:hAnsi="Sylfaen"/>
                <w:lang w:val="ka-GE"/>
              </w:rPr>
            </w:pPr>
          </w:p>
        </w:tc>
      </w:tr>
      <w:tr w:rsidR="0082598A" w:rsidRPr="0082598A" w:rsidTr="0082598A">
        <w:tc>
          <w:tcPr>
            <w:tcW w:w="6454"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საუბრობდა გასაგები ენით (ტერმინის გამოყენების შემთხვევაში განმარტებას იძლეოდა)</w:t>
            </w:r>
          </w:p>
        </w:tc>
        <w:tc>
          <w:tcPr>
            <w:tcW w:w="846" w:type="dxa"/>
          </w:tcPr>
          <w:p w:rsidR="0082598A" w:rsidRPr="0082598A" w:rsidRDefault="0082598A" w:rsidP="0082598A">
            <w:pPr>
              <w:jc w:val="center"/>
              <w:rPr>
                <w:rFonts w:ascii="Sylfaen" w:hAnsi="Sylfaen"/>
                <w:lang w:val="ka-GE"/>
              </w:rPr>
            </w:pPr>
            <w:r w:rsidRPr="0082598A">
              <w:rPr>
                <w:rFonts w:ascii="Sylfaen" w:hAnsi="Sylfaen"/>
                <w:lang w:val="ka-GE"/>
              </w:rPr>
              <w:t>1</w:t>
            </w:r>
          </w:p>
        </w:tc>
        <w:tc>
          <w:tcPr>
            <w:tcW w:w="668" w:type="dxa"/>
          </w:tcPr>
          <w:p w:rsidR="0082598A" w:rsidRPr="0082598A" w:rsidRDefault="0082598A" w:rsidP="0082598A">
            <w:pPr>
              <w:jc w:val="center"/>
              <w:rPr>
                <w:rFonts w:ascii="Sylfaen" w:hAnsi="Sylfaen"/>
                <w:lang w:val="ka-GE"/>
              </w:rPr>
            </w:pPr>
            <w:r w:rsidRPr="0082598A">
              <w:rPr>
                <w:rFonts w:ascii="Sylfaen" w:hAnsi="Sylfaen"/>
                <w:lang w:val="ka-GE"/>
              </w:rPr>
              <w:t>0</w:t>
            </w:r>
          </w:p>
        </w:tc>
        <w:tc>
          <w:tcPr>
            <w:tcW w:w="1937" w:type="dxa"/>
          </w:tcPr>
          <w:p w:rsidR="0082598A" w:rsidRPr="0082598A" w:rsidRDefault="0082598A" w:rsidP="0082598A">
            <w:pPr>
              <w:jc w:val="center"/>
              <w:rPr>
                <w:rFonts w:ascii="Sylfaen" w:hAnsi="Sylfaen"/>
                <w:lang w:val="ka-GE"/>
              </w:rPr>
            </w:pPr>
          </w:p>
        </w:tc>
      </w:tr>
    </w:tbl>
    <w:p w:rsidR="0082598A" w:rsidRPr="0082598A" w:rsidRDefault="0082598A" w:rsidP="0082598A">
      <w:pPr>
        <w:jc w:val="center"/>
        <w:rPr>
          <w:rFonts w:ascii="Sylfaen" w:hAnsi="Sylfaen"/>
          <w:lang w:val="ka-GE"/>
        </w:rPr>
      </w:pPr>
    </w:p>
    <w:p w:rsidR="0082598A" w:rsidRPr="0082598A" w:rsidRDefault="0082598A" w:rsidP="0082598A">
      <w:pPr>
        <w:rPr>
          <w:rFonts w:ascii="Sylfaen" w:hAnsi="Sylfaen"/>
          <w:lang w:val="ka-GE"/>
        </w:rPr>
      </w:pPr>
      <w:r w:rsidRPr="0082598A">
        <w:rPr>
          <w:rFonts w:ascii="Sylfaen" w:hAnsi="Sylfaen"/>
          <w:b/>
          <w:lang w:val="ka-GE"/>
        </w:rPr>
        <w:t>ურთიერთობის სტილი (სუბიექტური ბლოკი)</w:t>
      </w:r>
    </w:p>
    <w:tbl>
      <w:tblPr>
        <w:tblStyle w:val="TableGrid"/>
        <w:tblW w:w="0" w:type="auto"/>
        <w:tblInd w:w="108" w:type="dxa"/>
        <w:tblLook w:val="01E0" w:firstRow="1" w:lastRow="1" w:firstColumn="1" w:lastColumn="1" w:noHBand="0" w:noVBand="0"/>
      </w:tblPr>
      <w:tblGrid>
        <w:gridCol w:w="3674"/>
        <w:gridCol w:w="485"/>
        <w:gridCol w:w="488"/>
        <w:gridCol w:w="483"/>
        <w:gridCol w:w="488"/>
        <w:gridCol w:w="483"/>
        <w:gridCol w:w="488"/>
        <w:gridCol w:w="486"/>
        <w:gridCol w:w="2722"/>
      </w:tblGrid>
      <w:tr w:rsidR="0082598A" w:rsidRPr="0082598A" w:rsidTr="0082598A">
        <w:tc>
          <w:tcPr>
            <w:tcW w:w="2533" w:type="dxa"/>
          </w:tcPr>
          <w:p w:rsidR="0082598A" w:rsidRPr="0082598A" w:rsidRDefault="0082598A" w:rsidP="0082598A">
            <w:pPr>
              <w:spacing w:line="360" w:lineRule="auto"/>
              <w:rPr>
                <w:rFonts w:ascii="Sylfaen" w:hAnsi="Sylfaen"/>
                <w:lang w:val="ka-GE"/>
              </w:rPr>
            </w:pPr>
          </w:p>
        </w:tc>
        <w:tc>
          <w:tcPr>
            <w:tcW w:w="565" w:type="dxa"/>
          </w:tcPr>
          <w:p w:rsidR="0082598A" w:rsidRPr="0082598A" w:rsidRDefault="0082598A" w:rsidP="0082598A">
            <w:pPr>
              <w:spacing w:line="360" w:lineRule="auto"/>
              <w:rPr>
                <w:rFonts w:ascii="AcadNusx" w:hAnsi="AcadNusx"/>
              </w:rPr>
            </w:pPr>
            <w:r w:rsidRPr="0082598A">
              <w:rPr>
                <w:rFonts w:ascii="AcadNusx" w:hAnsi="AcadNusx"/>
              </w:rPr>
              <w:t>-3</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0</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3</w:t>
            </w:r>
          </w:p>
        </w:tc>
        <w:tc>
          <w:tcPr>
            <w:tcW w:w="2867" w:type="dxa"/>
          </w:tcPr>
          <w:p w:rsidR="0082598A" w:rsidRPr="0082598A" w:rsidRDefault="0082598A" w:rsidP="0082598A">
            <w:pPr>
              <w:spacing w:line="360" w:lineRule="auto"/>
              <w:rPr>
                <w:rFonts w:ascii="AcadNusx" w:hAnsi="AcadNusx"/>
              </w:rPr>
            </w:pPr>
          </w:p>
        </w:tc>
      </w:tr>
      <w:tr w:rsidR="0082598A" w:rsidRPr="0082598A" w:rsidTr="0082598A">
        <w:tc>
          <w:tcPr>
            <w:tcW w:w="2533"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cs="Sylfaen"/>
                <w:lang w:val="ka-GE"/>
              </w:rPr>
              <w:t>გულგრილი</w:t>
            </w:r>
            <w:r w:rsidRPr="0082598A">
              <w:rPr>
                <w:rFonts w:ascii="Sylfaen" w:hAnsi="Sylfaen"/>
                <w:lang w:val="ka-GE"/>
              </w:rPr>
              <w:t xml:space="preserve"> (მისთვის სულერთია)</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-3</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0</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3</w:t>
            </w:r>
          </w:p>
        </w:tc>
        <w:tc>
          <w:tcPr>
            <w:tcW w:w="2867" w:type="dxa"/>
          </w:tcPr>
          <w:p w:rsidR="0082598A" w:rsidRPr="0082598A" w:rsidRDefault="0082598A" w:rsidP="0082598A">
            <w:pPr>
              <w:spacing w:line="360" w:lineRule="auto"/>
              <w:rPr>
                <w:rFonts w:ascii="Sylfaen" w:hAnsi="Sylfaen"/>
                <w:lang w:val="ka-GE"/>
              </w:rPr>
            </w:pPr>
            <w:r w:rsidRPr="0082598A">
              <w:rPr>
                <w:rFonts w:ascii="Sylfaen" w:hAnsi="Sylfaen"/>
                <w:lang w:val="ka-GE"/>
              </w:rPr>
              <w:t>დაინტერესებული</w:t>
            </w:r>
          </w:p>
        </w:tc>
      </w:tr>
      <w:tr w:rsidR="0082598A" w:rsidRPr="0082598A" w:rsidTr="0082598A">
        <w:tc>
          <w:tcPr>
            <w:tcW w:w="2533"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გაღიზიანებული</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-3</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0</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3</w:t>
            </w:r>
          </w:p>
        </w:tc>
        <w:tc>
          <w:tcPr>
            <w:tcW w:w="2867" w:type="dxa"/>
          </w:tcPr>
          <w:p w:rsidR="0082598A" w:rsidRPr="0082598A" w:rsidRDefault="0082598A" w:rsidP="0082598A">
            <w:pPr>
              <w:spacing w:line="360" w:lineRule="auto"/>
              <w:rPr>
                <w:rFonts w:ascii="Sylfaen" w:hAnsi="Sylfaen"/>
                <w:lang w:val="ka-GE"/>
              </w:rPr>
            </w:pPr>
            <w:r w:rsidRPr="0082598A">
              <w:rPr>
                <w:rFonts w:ascii="Sylfaen" w:hAnsi="Sylfaen"/>
                <w:lang w:val="ka-GE"/>
              </w:rPr>
              <w:t>მომთმენი, მშვიდი</w:t>
            </w:r>
          </w:p>
        </w:tc>
      </w:tr>
      <w:tr w:rsidR="0082598A" w:rsidRPr="0082598A" w:rsidTr="0082598A">
        <w:tc>
          <w:tcPr>
            <w:tcW w:w="2533"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ქედმაღლური</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-3</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0</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3</w:t>
            </w:r>
          </w:p>
        </w:tc>
        <w:tc>
          <w:tcPr>
            <w:tcW w:w="2867" w:type="dxa"/>
          </w:tcPr>
          <w:p w:rsidR="0082598A" w:rsidRPr="0082598A" w:rsidRDefault="0082598A" w:rsidP="0082598A">
            <w:pPr>
              <w:spacing w:line="360" w:lineRule="auto"/>
              <w:rPr>
                <w:rFonts w:ascii="Sylfaen" w:hAnsi="Sylfaen"/>
                <w:lang w:val="ka-GE"/>
              </w:rPr>
            </w:pPr>
            <w:r w:rsidRPr="0082598A">
              <w:rPr>
                <w:rFonts w:ascii="Sylfaen" w:hAnsi="Sylfaen"/>
                <w:lang w:val="ka-GE"/>
              </w:rPr>
              <w:t>არაქედმაღლური</w:t>
            </w:r>
          </w:p>
        </w:tc>
      </w:tr>
      <w:tr w:rsidR="0082598A" w:rsidRPr="0082598A" w:rsidTr="0082598A">
        <w:tc>
          <w:tcPr>
            <w:tcW w:w="2533"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არაკეთილგანწყობილი</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-3</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0</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3</w:t>
            </w:r>
          </w:p>
        </w:tc>
        <w:tc>
          <w:tcPr>
            <w:tcW w:w="2867" w:type="dxa"/>
          </w:tcPr>
          <w:p w:rsidR="0082598A" w:rsidRPr="0082598A" w:rsidRDefault="0082598A" w:rsidP="0082598A">
            <w:pPr>
              <w:spacing w:line="360" w:lineRule="auto"/>
              <w:rPr>
                <w:rFonts w:ascii="Sylfaen" w:hAnsi="Sylfaen"/>
                <w:lang w:val="ka-GE"/>
              </w:rPr>
            </w:pPr>
            <w:r w:rsidRPr="0082598A">
              <w:rPr>
                <w:rFonts w:ascii="Sylfaen" w:hAnsi="Sylfaen"/>
                <w:lang w:val="ka-GE"/>
              </w:rPr>
              <w:t>კეთილგანწყობილი</w:t>
            </w:r>
          </w:p>
        </w:tc>
      </w:tr>
      <w:tr w:rsidR="0082598A" w:rsidRPr="0082598A" w:rsidTr="0082598A">
        <w:tc>
          <w:tcPr>
            <w:tcW w:w="2533"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უზრდელი</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-3</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0</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3</w:t>
            </w:r>
          </w:p>
        </w:tc>
        <w:tc>
          <w:tcPr>
            <w:tcW w:w="2867" w:type="dxa"/>
          </w:tcPr>
          <w:p w:rsidR="0082598A" w:rsidRPr="0082598A" w:rsidRDefault="0082598A" w:rsidP="0082598A">
            <w:pPr>
              <w:spacing w:line="360" w:lineRule="auto"/>
              <w:rPr>
                <w:rFonts w:ascii="Sylfaen" w:hAnsi="Sylfaen"/>
                <w:lang w:val="ka-GE"/>
              </w:rPr>
            </w:pPr>
            <w:r w:rsidRPr="0082598A">
              <w:rPr>
                <w:rFonts w:ascii="Sylfaen" w:hAnsi="Sylfaen"/>
                <w:lang w:val="ka-GE"/>
              </w:rPr>
              <w:t>ზრდილობიანი</w:t>
            </w:r>
          </w:p>
        </w:tc>
      </w:tr>
      <w:tr w:rsidR="0082598A" w:rsidRPr="0082598A" w:rsidTr="0082598A">
        <w:tc>
          <w:tcPr>
            <w:tcW w:w="2533"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lastRenderedPageBreak/>
              <w:t>ზედაპირულად მოსაუბრე</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-3</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0</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3</w:t>
            </w:r>
          </w:p>
        </w:tc>
        <w:tc>
          <w:tcPr>
            <w:tcW w:w="2867" w:type="dxa"/>
          </w:tcPr>
          <w:p w:rsidR="0082598A" w:rsidRPr="0082598A" w:rsidRDefault="0082598A" w:rsidP="0082598A">
            <w:pPr>
              <w:spacing w:line="360" w:lineRule="auto"/>
              <w:rPr>
                <w:rFonts w:ascii="Sylfaen" w:hAnsi="Sylfaen"/>
                <w:lang w:val="ka-GE"/>
              </w:rPr>
            </w:pPr>
            <w:r w:rsidRPr="0082598A">
              <w:rPr>
                <w:rFonts w:ascii="Sylfaen" w:hAnsi="Sylfaen"/>
                <w:lang w:val="ka-GE"/>
              </w:rPr>
              <w:t>ჩართული საუბრისას</w:t>
            </w:r>
          </w:p>
        </w:tc>
      </w:tr>
      <w:tr w:rsidR="0082598A" w:rsidRPr="0082598A" w:rsidTr="0082598A">
        <w:tc>
          <w:tcPr>
            <w:tcW w:w="2533" w:type="dxa"/>
          </w:tcPr>
          <w:p w:rsidR="0082598A" w:rsidRPr="0082598A" w:rsidRDefault="0082598A" w:rsidP="00AA7495">
            <w:pPr>
              <w:pStyle w:val="ListParagraph"/>
              <w:numPr>
                <w:ilvl w:val="0"/>
                <w:numId w:val="12"/>
              </w:numPr>
              <w:spacing w:line="360" w:lineRule="auto"/>
              <w:rPr>
                <w:rFonts w:ascii="Sylfaen" w:hAnsi="Sylfaen"/>
                <w:lang w:val="ka-GE"/>
              </w:rPr>
            </w:pPr>
            <w:r w:rsidRPr="0082598A">
              <w:rPr>
                <w:rFonts w:ascii="Sylfaen" w:hAnsi="Sylfaen"/>
                <w:lang w:val="ka-GE"/>
              </w:rPr>
              <w:t>პასიური/მოდუნებული</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-3</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5" w:type="dxa"/>
          </w:tcPr>
          <w:p w:rsidR="0082598A" w:rsidRPr="0082598A" w:rsidRDefault="0082598A" w:rsidP="0082598A">
            <w:pPr>
              <w:spacing w:line="360" w:lineRule="auto"/>
              <w:rPr>
                <w:rFonts w:ascii="AcadNusx" w:hAnsi="AcadNusx"/>
              </w:rPr>
            </w:pPr>
            <w:r w:rsidRPr="0082598A">
              <w:rPr>
                <w:rFonts w:ascii="AcadNusx" w:hAnsi="AcadNusx"/>
              </w:rPr>
              <w:t>0</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1</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2</w:t>
            </w:r>
          </w:p>
        </w:tc>
        <w:tc>
          <w:tcPr>
            <w:tcW w:w="566" w:type="dxa"/>
          </w:tcPr>
          <w:p w:rsidR="0082598A" w:rsidRPr="0082598A" w:rsidRDefault="0082598A" w:rsidP="0082598A">
            <w:pPr>
              <w:spacing w:line="360" w:lineRule="auto"/>
              <w:rPr>
                <w:rFonts w:ascii="AcadNusx" w:hAnsi="AcadNusx"/>
              </w:rPr>
            </w:pPr>
            <w:r w:rsidRPr="0082598A">
              <w:rPr>
                <w:rFonts w:ascii="AcadNusx" w:hAnsi="AcadNusx"/>
              </w:rPr>
              <w:t>3</w:t>
            </w:r>
          </w:p>
        </w:tc>
        <w:tc>
          <w:tcPr>
            <w:tcW w:w="2867" w:type="dxa"/>
          </w:tcPr>
          <w:p w:rsidR="0082598A" w:rsidRPr="0082598A" w:rsidRDefault="0082598A" w:rsidP="0082598A">
            <w:pPr>
              <w:spacing w:line="360" w:lineRule="auto"/>
              <w:rPr>
                <w:rFonts w:ascii="Sylfaen" w:hAnsi="Sylfaen"/>
                <w:lang w:val="ka-GE"/>
              </w:rPr>
            </w:pPr>
            <w:r w:rsidRPr="0082598A">
              <w:rPr>
                <w:rFonts w:ascii="Sylfaen" w:hAnsi="Sylfaen"/>
                <w:lang w:val="ka-GE"/>
              </w:rPr>
              <w:t>აქტიური/ენერგიული</w:t>
            </w:r>
          </w:p>
        </w:tc>
      </w:tr>
    </w:tbl>
    <w:p w:rsidR="0082598A" w:rsidRPr="0082598A" w:rsidRDefault="0082598A" w:rsidP="0082598A">
      <w:pPr>
        <w:rPr>
          <w:rFonts w:ascii="Sylfaen" w:hAnsi="Sylfaen"/>
          <w:lang w:val="ka-GE"/>
        </w:rPr>
      </w:pPr>
    </w:p>
    <w:p w:rsidR="0082598A" w:rsidRPr="0082598A" w:rsidRDefault="0082598A" w:rsidP="0082598A">
      <w:pPr>
        <w:rPr>
          <w:rFonts w:ascii="Sylfaen" w:hAnsi="Sylfaen"/>
          <w:b/>
          <w:lang w:val="ka-GE"/>
        </w:rPr>
      </w:pPr>
      <w:r w:rsidRPr="0082598A">
        <w:rPr>
          <w:rFonts w:ascii="Sylfaen" w:hAnsi="Sylfaen"/>
          <w:b/>
          <w:lang w:val="ka-GE"/>
        </w:rPr>
        <w:t>გადამისამართება</w:t>
      </w:r>
    </w:p>
    <w:p w:rsidR="0082598A" w:rsidRPr="0082598A" w:rsidRDefault="0082598A" w:rsidP="00AA7495">
      <w:pPr>
        <w:pStyle w:val="ListParagraph"/>
        <w:numPr>
          <w:ilvl w:val="0"/>
          <w:numId w:val="12"/>
        </w:numPr>
        <w:rPr>
          <w:rFonts w:ascii="Sylfaen" w:hAnsi="Sylfaen"/>
          <w:b/>
          <w:lang w:val="ka-GE"/>
        </w:rPr>
      </w:pPr>
      <w:r w:rsidRPr="0082598A">
        <w:rPr>
          <w:rFonts w:ascii="Sylfaen" w:hAnsi="Sylfaen"/>
          <w:b/>
          <w:lang w:val="ka-GE"/>
        </w:rPr>
        <w:t>მომსახურების მიღების პროცესში მოხდა თუ არა გადამისამართება სხვა თანამშრომელთან?</w:t>
      </w:r>
    </w:p>
    <w:tbl>
      <w:tblPr>
        <w:tblStyle w:val="TableGrid"/>
        <w:tblW w:w="7192" w:type="dxa"/>
        <w:tblInd w:w="108" w:type="dxa"/>
        <w:tblLook w:val="04A0" w:firstRow="1" w:lastRow="0" w:firstColumn="1" w:lastColumn="0" w:noHBand="0" w:noVBand="1"/>
      </w:tblPr>
      <w:tblGrid>
        <w:gridCol w:w="6346"/>
        <w:gridCol w:w="846"/>
      </w:tblGrid>
      <w:tr w:rsidR="0082598A" w:rsidRPr="0082598A" w:rsidTr="0082598A">
        <w:tc>
          <w:tcPr>
            <w:tcW w:w="6346" w:type="dxa"/>
          </w:tcPr>
          <w:p w:rsidR="0082598A" w:rsidRPr="0082598A" w:rsidRDefault="0082598A" w:rsidP="0082598A">
            <w:pPr>
              <w:pStyle w:val="ListParagraph"/>
              <w:rPr>
                <w:rFonts w:ascii="Sylfaen" w:hAnsi="Sylfaen"/>
                <w:lang w:val="ka-GE"/>
              </w:rPr>
            </w:pPr>
            <w:r w:rsidRPr="0082598A">
              <w:rPr>
                <w:rFonts w:ascii="Sylfaen" w:hAnsi="Sylfaen"/>
                <w:lang w:val="ka-GE"/>
              </w:rPr>
              <w:t>დიახ</w:t>
            </w:r>
          </w:p>
        </w:tc>
        <w:tc>
          <w:tcPr>
            <w:tcW w:w="846" w:type="dxa"/>
          </w:tcPr>
          <w:p w:rsidR="0082598A" w:rsidRPr="0082598A" w:rsidRDefault="0082598A" w:rsidP="0082598A">
            <w:pPr>
              <w:spacing w:line="276" w:lineRule="auto"/>
              <w:jc w:val="center"/>
              <w:rPr>
                <w:rFonts w:ascii="Sylfaen" w:hAnsi="Sylfaen"/>
                <w:lang w:val="ka-GE"/>
              </w:rPr>
            </w:pPr>
            <w:r w:rsidRPr="0082598A">
              <w:rPr>
                <w:rFonts w:ascii="Sylfaen" w:hAnsi="Sylfaen"/>
                <w:lang w:val="ka-GE"/>
              </w:rPr>
              <w:t>1</w:t>
            </w:r>
          </w:p>
        </w:tc>
      </w:tr>
      <w:tr w:rsidR="0082598A" w:rsidRPr="0082598A" w:rsidTr="0082598A">
        <w:tc>
          <w:tcPr>
            <w:tcW w:w="6346" w:type="dxa"/>
          </w:tcPr>
          <w:p w:rsidR="0082598A" w:rsidRPr="0082598A" w:rsidRDefault="0082598A" w:rsidP="0082598A">
            <w:pPr>
              <w:pStyle w:val="ListParagraph"/>
              <w:rPr>
                <w:rFonts w:ascii="Sylfaen" w:hAnsi="Sylfaen"/>
                <w:lang w:val="ka-GE"/>
              </w:rPr>
            </w:pPr>
            <w:r w:rsidRPr="0082598A">
              <w:rPr>
                <w:rFonts w:ascii="Sylfaen" w:hAnsi="Sylfaen"/>
                <w:lang w:val="ka-GE"/>
              </w:rPr>
              <w:t>არა</w:t>
            </w:r>
          </w:p>
        </w:tc>
        <w:tc>
          <w:tcPr>
            <w:tcW w:w="846" w:type="dxa"/>
          </w:tcPr>
          <w:p w:rsidR="0082598A" w:rsidRPr="0082598A" w:rsidRDefault="0082598A" w:rsidP="0082598A">
            <w:pPr>
              <w:jc w:val="center"/>
              <w:rPr>
                <w:rFonts w:ascii="Sylfaen" w:hAnsi="Sylfaen"/>
                <w:lang w:val="ka-GE"/>
              </w:rPr>
            </w:pPr>
            <w:r w:rsidRPr="0082598A">
              <w:rPr>
                <w:rFonts w:ascii="Sylfaen" w:hAnsi="Sylfaen"/>
                <w:lang w:val="ka-GE"/>
              </w:rPr>
              <w:t>2</w:t>
            </w:r>
          </w:p>
        </w:tc>
      </w:tr>
    </w:tbl>
    <w:p w:rsidR="0082598A" w:rsidRPr="0082598A" w:rsidRDefault="0082598A" w:rsidP="0082598A">
      <w:pPr>
        <w:pStyle w:val="ListParagraph"/>
        <w:rPr>
          <w:rFonts w:ascii="Sylfaen" w:hAnsi="Sylfaen"/>
          <w:b/>
          <w:lang w:val="ka-GE"/>
        </w:rPr>
      </w:pPr>
    </w:p>
    <w:p w:rsidR="0082598A" w:rsidRPr="0082598A" w:rsidRDefault="0082598A" w:rsidP="00AA7495">
      <w:pPr>
        <w:pStyle w:val="ListParagraph"/>
        <w:numPr>
          <w:ilvl w:val="0"/>
          <w:numId w:val="12"/>
        </w:numPr>
        <w:rPr>
          <w:rFonts w:ascii="Sylfaen" w:hAnsi="Sylfaen"/>
          <w:b/>
          <w:lang w:val="ka-GE"/>
        </w:rPr>
      </w:pPr>
      <w:r w:rsidRPr="0082598A">
        <w:rPr>
          <w:rFonts w:ascii="Sylfaen" w:hAnsi="Sylfaen"/>
          <w:b/>
          <w:lang w:val="ka-GE"/>
        </w:rPr>
        <w:t>ვისთან გადაგამისამართათ ოპერატორმა?</w:t>
      </w:r>
    </w:p>
    <w:tbl>
      <w:tblPr>
        <w:tblStyle w:val="TableGrid"/>
        <w:tblW w:w="7192" w:type="dxa"/>
        <w:tblInd w:w="108" w:type="dxa"/>
        <w:tblLook w:val="04A0" w:firstRow="1" w:lastRow="0" w:firstColumn="1" w:lastColumn="0" w:noHBand="0" w:noVBand="1"/>
      </w:tblPr>
      <w:tblGrid>
        <w:gridCol w:w="6346"/>
        <w:gridCol w:w="846"/>
      </w:tblGrid>
      <w:tr w:rsidR="0082598A" w:rsidRPr="0082598A" w:rsidTr="0082598A">
        <w:tc>
          <w:tcPr>
            <w:tcW w:w="6346" w:type="dxa"/>
          </w:tcPr>
          <w:p w:rsidR="0082598A" w:rsidRPr="0082598A" w:rsidRDefault="0082598A" w:rsidP="0082598A">
            <w:pPr>
              <w:pStyle w:val="ListParagraph"/>
              <w:rPr>
                <w:rFonts w:ascii="Sylfaen" w:hAnsi="Sylfaen"/>
                <w:lang w:val="ka-GE"/>
              </w:rPr>
            </w:pPr>
            <w:r w:rsidRPr="0082598A">
              <w:rPr>
                <w:rFonts w:ascii="Sylfaen" w:hAnsi="Sylfaen"/>
                <w:lang w:val="ka-GE"/>
              </w:rPr>
              <w:t xml:space="preserve">შესაბამის სამსახურთან ჩაწერეთ </w:t>
            </w:r>
          </w:p>
        </w:tc>
        <w:tc>
          <w:tcPr>
            <w:tcW w:w="846" w:type="dxa"/>
          </w:tcPr>
          <w:p w:rsidR="0082598A" w:rsidRPr="0082598A" w:rsidRDefault="0082598A" w:rsidP="0082598A">
            <w:pPr>
              <w:spacing w:line="276" w:lineRule="auto"/>
              <w:jc w:val="center"/>
              <w:rPr>
                <w:rFonts w:ascii="Sylfaen" w:hAnsi="Sylfaen"/>
                <w:lang w:val="ka-GE"/>
              </w:rPr>
            </w:pPr>
          </w:p>
        </w:tc>
      </w:tr>
      <w:tr w:rsidR="0082598A" w:rsidRPr="0082598A" w:rsidTr="0082598A">
        <w:tc>
          <w:tcPr>
            <w:tcW w:w="6346" w:type="dxa"/>
          </w:tcPr>
          <w:p w:rsidR="0082598A" w:rsidRPr="0082598A" w:rsidRDefault="0082598A" w:rsidP="0082598A">
            <w:pPr>
              <w:pStyle w:val="ListParagraph"/>
              <w:rPr>
                <w:rFonts w:ascii="Sylfaen" w:hAnsi="Sylfaen"/>
                <w:lang w:val="ka-GE"/>
              </w:rPr>
            </w:pPr>
            <w:r w:rsidRPr="0082598A">
              <w:rPr>
                <w:rFonts w:ascii="Sylfaen" w:hAnsi="Sylfaen"/>
                <w:lang w:val="ka-GE"/>
              </w:rPr>
              <w:t xml:space="preserve">შიდა ტელეფონი? </w:t>
            </w:r>
          </w:p>
        </w:tc>
        <w:tc>
          <w:tcPr>
            <w:tcW w:w="846" w:type="dxa"/>
          </w:tcPr>
          <w:p w:rsidR="0082598A" w:rsidRPr="0082598A" w:rsidRDefault="0082598A" w:rsidP="0082598A">
            <w:pPr>
              <w:jc w:val="center"/>
              <w:rPr>
                <w:rFonts w:ascii="Sylfaen" w:hAnsi="Sylfaen"/>
                <w:lang w:val="ka-GE"/>
              </w:rPr>
            </w:pPr>
            <w:r w:rsidRPr="0082598A">
              <w:rPr>
                <w:rFonts w:ascii="Sylfaen" w:hAnsi="Sylfaen"/>
                <w:lang w:val="ka-GE"/>
              </w:rPr>
              <w:t>2</w:t>
            </w:r>
          </w:p>
        </w:tc>
      </w:tr>
    </w:tbl>
    <w:p w:rsidR="0082598A" w:rsidRPr="0082598A" w:rsidRDefault="0082598A" w:rsidP="0082598A">
      <w:pPr>
        <w:pStyle w:val="ListParagraph"/>
        <w:rPr>
          <w:rFonts w:ascii="Sylfaen" w:hAnsi="Sylfaen"/>
          <w:b/>
          <w:lang w:val="ka-GE"/>
        </w:rPr>
      </w:pPr>
    </w:p>
    <w:p w:rsidR="0082598A" w:rsidRPr="0082598A" w:rsidRDefault="0082598A" w:rsidP="0082598A">
      <w:pPr>
        <w:rPr>
          <w:rFonts w:ascii="Sylfaen" w:hAnsi="Sylfaen"/>
          <w:b/>
          <w:lang w:val="ka-GE"/>
        </w:rPr>
      </w:pPr>
      <w:r w:rsidRPr="0082598A">
        <w:rPr>
          <w:rFonts w:ascii="Sylfaen" w:hAnsi="Sylfaen"/>
          <w:b/>
          <w:lang w:val="ka-GE"/>
        </w:rPr>
        <w:t>შეფერხება</w:t>
      </w:r>
    </w:p>
    <w:tbl>
      <w:tblPr>
        <w:tblStyle w:val="TableGrid"/>
        <w:tblW w:w="8888" w:type="dxa"/>
        <w:tblLook w:val="04A0" w:firstRow="1" w:lastRow="0" w:firstColumn="1" w:lastColumn="0" w:noHBand="0" w:noVBand="1"/>
      </w:tblPr>
      <w:tblGrid>
        <w:gridCol w:w="5188"/>
        <w:gridCol w:w="1850"/>
        <w:gridCol w:w="1850"/>
      </w:tblGrid>
      <w:tr w:rsidR="0082598A" w:rsidRPr="0082598A" w:rsidTr="0082598A">
        <w:tc>
          <w:tcPr>
            <w:tcW w:w="5188" w:type="dxa"/>
          </w:tcPr>
          <w:p w:rsidR="0082598A" w:rsidRPr="0082598A" w:rsidRDefault="0082598A" w:rsidP="0082598A">
            <w:pPr>
              <w:rPr>
                <w:rFonts w:ascii="Sylfaen" w:hAnsi="Sylfaen" w:cs="Sylfaen"/>
                <w:lang w:val="ka-GE"/>
              </w:rPr>
            </w:pP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დიახ</w:t>
            </w: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არა</w:t>
            </w:r>
          </w:p>
        </w:tc>
      </w:tr>
      <w:tr w:rsidR="0082598A" w:rsidRPr="0082598A" w:rsidTr="0082598A">
        <w:tc>
          <w:tcPr>
            <w:tcW w:w="5188"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cs="Sylfaen"/>
                <w:lang w:val="ka-GE"/>
              </w:rPr>
              <w:t>მომსახურების</w:t>
            </w:r>
            <w:r w:rsidRPr="0082598A">
              <w:rPr>
                <w:rFonts w:ascii="Sylfaen" w:hAnsi="Sylfaen"/>
                <w:lang w:val="ka-GE"/>
              </w:rPr>
              <w:t xml:space="preserve"> დროს შეფერხებას ჰქონდა ადგილი </w:t>
            </w: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1</w:t>
            </w: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r>
      <w:tr w:rsidR="0082598A" w:rsidRPr="0082598A" w:rsidTr="0082598A">
        <w:tc>
          <w:tcPr>
            <w:tcW w:w="5188" w:type="dxa"/>
          </w:tcPr>
          <w:p w:rsidR="0082598A" w:rsidRPr="0082598A" w:rsidRDefault="0082598A" w:rsidP="0082598A">
            <w:pPr>
              <w:pStyle w:val="ListParagraph"/>
              <w:ind w:left="360"/>
              <w:rPr>
                <w:rFonts w:ascii="Sylfaen" w:hAnsi="Sylfaen" w:cs="Sylfaen"/>
                <w:lang w:val="ka-GE"/>
              </w:rPr>
            </w:pPr>
            <w:r w:rsidRPr="0082598A">
              <w:rPr>
                <w:rFonts w:ascii="Sylfaen" w:hAnsi="Sylfaen" w:cs="Sylfaen"/>
                <w:lang w:val="ka-GE"/>
              </w:rPr>
              <w:t>ა) გადაუდებელი სატელეფონო ზარი;</w:t>
            </w:r>
          </w:p>
          <w:p w:rsidR="0082598A" w:rsidRPr="0082598A" w:rsidRDefault="0082598A" w:rsidP="0082598A">
            <w:pPr>
              <w:rPr>
                <w:rFonts w:ascii="Sylfaen" w:hAnsi="Sylfaen" w:cs="Sylfaen"/>
                <w:lang w:val="ka-GE"/>
              </w:rPr>
            </w:pP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1</w:t>
            </w: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r>
      <w:tr w:rsidR="0082598A" w:rsidRPr="0082598A" w:rsidTr="0082598A">
        <w:tc>
          <w:tcPr>
            <w:tcW w:w="5188" w:type="dxa"/>
          </w:tcPr>
          <w:p w:rsidR="0082598A" w:rsidRPr="0082598A" w:rsidRDefault="0082598A" w:rsidP="0082598A">
            <w:pPr>
              <w:pStyle w:val="ListParagraph"/>
              <w:ind w:left="360"/>
              <w:contextualSpacing w:val="0"/>
              <w:rPr>
                <w:rFonts w:ascii="Sylfaen" w:hAnsi="Sylfaen" w:cs="Sylfaen"/>
                <w:lang w:val="ka-GE"/>
              </w:rPr>
            </w:pPr>
            <w:r w:rsidRPr="0082598A">
              <w:rPr>
                <w:rFonts w:ascii="Sylfaen" w:hAnsi="Sylfaen" w:cs="Sylfaen"/>
                <w:lang w:val="ka-GE"/>
              </w:rPr>
              <w:t>ბ) თანამშრომლის დახმარების საჭიროება;</w:t>
            </w:r>
          </w:p>
          <w:p w:rsidR="0082598A" w:rsidRPr="0082598A" w:rsidRDefault="0082598A" w:rsidP="0082598A">
            <w:pPr>
              <w:rPr>
                <w:rFonts w:ascii="Sylfaen" w:hAnsi="Sylfaen" w:cs="Sylfaen"/>
                <w:lang w:val="ka-GE"/>
              </w:rPr>
            </w:pP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1</w:t>
            </w: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r>
      <w:tr w:rsidR="0082598A" w:rsidRPr="0082598A" w:rsidTr="0082598A">
        <w:tc>
          <w:tcPr>
            <w:tcW w:w="5188" w:type="dxa"/>
          </w:tcPr>
          <w:p w:rsidR="0082598A" w:rsidRPr="0082598A" w:rsidRDefault="0082598A" w:rsidP="0082598A">
            <w:pPr>
              <w:pStyle w:val="ListParagraph"/>
              <w:ind w:left="360"/>
              <w:contextualSpacing w:val="0"/>
              <w:rPr>
                <w:rFonts w:ascii="Sylfaen" w:hAnsi="Sylfaen" w:cs="Sylfaen"/>
                <w:lang w:val="ka-GE"/>
              </w:rPr>
            </w:pPr>
            <w:r w:rsidRPr="0082598A">
              <w:rPr>
                <w:rFonts w:ascii="Sylfaen" w:hAnsi="Sylfaen" w:cs="Sylfaen"/>
                <w:lang w:val="ka-GE"/>
              </w:rPr>
              <w:t>გ) ინფორმაციის მიღებისთვის საჭირო დრო;</w:t>
            </w: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1</w:t>
            </w: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r>
      <w:tr w:rsidR="0082598A" w:rsidRPr="0082598A" w:rsidTr="0082598A">
        <w:tc>
          <w:tcPr>
            <w:tcW w:w="5188" w:type="dxa"/>
          </w:tcPr>
          <w:p w:rsidR="0082598A" w:rsidRPr="0082598A" w:rsidRDefault="0082598A" w:rsidP="0082598A">
            <w:pPr>
              <w:pStyle w:val="ListParagraph"/>
              <w:spacing w:line="480" w:lineRule="auto"/>
              <w:ind w:left="360"/>
              <w:rPr>
                <w:rFonts w:ascii="Sylfaen" w:hAnsi="Sylfaen" w:cs="Sylfaen"/>
                <w:lang w:val="ka-GE"/>
              </w:rPr>
            </w:pPr>
            <w:r w:rsidRPr="0082598A">
              <w:rPr>
                <w:rFonts w:ascii="Sylfaen" w:hAnsi="Sylfaen" w:cs="Sylfaen"/>
                <w:lang w:val="ka-GE"/>
              </w:rPr>
              <w:t>ც) ტექნიკის გაუმართაობა;</w:t>
            </w: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1</w:t>
            </w:r>
          </w:p>
        </w:tc>
        <w:tc>
          <w:tcPr>
            <w:tcW w:w="1850"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r>
    </w:tbl>
    <w:p w:rsidR="0082598A" w:rsidRPr="0082598A" w:rsidRDefault="0082598A" w:rsidP="0082598A">
      <w:pPr>
        <w:jc w:val="center"/>
        <w:rPr>
          <w:rFonts w:ascii="Sylfaen" w:hAnsi="Sylfaen"/>
          <w:lang w:val="ka-GE"/>
        </w:rPr>
      </w:pPr>
    </w:p>
    <w:p w:rsidR="0082598A" w:rsidRPr="0082598A" w:rsidRDefault="0082598A" w:rsidP="0082598A">
      <w:pPr>
        <w:rPr>
          <w:rFonts w:ascii="Sylfaen" w:hAnsi="Sylfaen"/>
          <w:b/>
          <w:lang w:val="ka-GE"/>
        </w:rPr>
      </w:pPr>
      <w:r w:rsidRPr="0082598A">
        <w:rPr>
          <w:rFonts w:ascii="Sylfaen" w:hAnsi="Sylfaen"/>
          <w:b/>
          <w:lang w:val="ka-GE"/>
        </w:rPr>
        <w:t>შეფერხების აღმოფხვრა</w:t>
      </w:r>
    </w:p>
    <w:tbl>
      <w:tblPr>
        <w:tblStyle w:val="TableGrid"/>
        <w:tblW w:w="0" w:type="auto"/>
        <w:tblLook w:val="04A0" w:firstRow="1" w:lastRow="0" w:firstColumn="1" w:lastColumn="0" w:noHBand="0" w:noVBand="1"/>
      </w:tblPr>
      <w:tblGrid>
        <w:gridCol w:w="4952"/>
        <w:gridCol w:w="1546"/>
        <w:gridCol w:w="1546"/>
        <w:gridCol w:w="1546"/>
      </w:tblGrid>
      <w:tr w:rsidR="0082598A" w:rsidRPr="0082598A" w:rsidTr="0082598A">
        <w:tc>
          <w:tcPr>
            <w:tcW w:w="4952" w:type="dxa"/>
          </w:tcPr>
          <w:p w:rsidR="0082598A" w:rsidRPr="0082598A" w:rsidRDefault="0082598A" w:rsidP="0082598A">
            <w:pPr>
              <w:pStyle w:val="ListParagraph"/>
              <w:rPr>
                <w:rFonts w:ascii="Sylfaen" w:hAnsi="Sylfaen"/>
                <w:lang w:val="ka-GE"/>
              </w:rPr>
            </w:pPr>
          </w:p>
        </w:tc>
        <w:tc>
          <w:tcPr>
            <w:tcW w:w="1546" w:type="dxa"/>
          </w:tcPr>
          <w:p w:rsidR="0082598A" w:rsidRPr="0082598A" w:rsidRDefault="0082598A" w:rsidP="0082598A">
            <w:pPr>
              <w:jc w:val="center"/>
              <w:rPr>
                <w:rFonts w:ascii="Sylfaen" w:hAnsi="Sylfaen"/>
                <w:lang w:val="ka-GE"/>
              </w:rPr>
            </w:pPr>
            <w:r w:rsidRPr="0082598A">
              <w:rPr>
                <w:rFonts w:ascii="Sylfaen" w:hAnsi="Sylfaen"/>
                <w:lang w:val="ka-GE"/>
              </w:rPr>
              <w:t>დიახ</w:t>
            </w:r>
          </w:p>
        </w:tc>
        <w:tc>
          <w:tcPr>
            <w:tcW w:w="1546" w:type="dxa"/>
          </w:tcPr>
          <w:p w:rsidR="0082598A" w:rsidRPr="0082598A" w:rsidRDefault="0082598A" w:rsidP="0082598A">
            <w:pPr>
              <w:jc w:val="center"/>
              <w:rPr>
                <w:rFonts w:ascii="Sylfaen" w:hAnsi="Sylfaen"/>
                <w:lang w:val="ka-GE"/>
              </w:rPr>
            </w:pPr>
            <w:r w:rsidRPr="0082598A">
              <w:rPr>
                <w:rFonts w:ascii="Sylfaen" w:hAnsi="Sylfaen"/>
                <w:lang w:val="ka-GE"/>
              </w:rPr>
              <w:t>არა</w:t>
            </w:r>
          </w:p>
        </w:tc>
        <w:tc>
          <w:tcPr>
            <w:tcW w:w="1546" w:type="dxa"/>
          </w:tcPr>
          <w:p w:rsidR="0082598A" w:rsidRPr="0082598A" w:rsidRDefault="0082598A" w:rsidP="0082598A">
            <w:pPr>
              <w:jc w:val="center"/>
              <w:rPr>
                <w:rFonts w:ascii="Sylfaen" w:hAnsi="Sylfaen"/>
                <w:lang w:val="ka-GE"/>
              </w:rPr>
            </w:pPr>
            <w:r w:rsidRPr="0082598A">
              <w:rPr>
                <w:rFonts w:ascii="Sylfaen" w:hAnsi="Sylfaen"/>
                <w:lang w:val="ka-GE"/>
              </w:rPr>
              <w:t>არ შეესაბამება</w:t>
            </w:r>
          </w:p>
        </w:tc>
      </w:tr>
      <w:tr w:rsidR="0082598A" w:rsidRPr="0082598A" w:rsidTr="0082598A">
        <w:tc>
          <w:tcPr>
            <w:tcW w:w="4952" w:type="dxa"/>
          </w:tcPr>
          <w:p w:rsidR="0082598A" w:rsidRPr="0082598A" w:rsidRDefault="0082598A" w:rsidP="00AA7495">
            <w:pPr>
              <w:pStyle w:val="ListParagraph"/>
              <w:numPr>
                <w:ilvl w:val="0"/>
                <w:numId w:val="12"/>
              </w:numPr>
              <w:rPr>
                <w:rFonts w:ascii="Sylfaen" w:hAnsi="Sylfaen"/>
                <w:lang w:val="ka-GE"/>
              </w:rPr>
            </w:pPr>
            <w:r w:rsidRPr="0082598A">
              <w:rPr>
                <w:rFonts w:ascii="Sylfaen" w:hAnsi="Sylfaen"/>
                <w:lang w:val="ka-GE"/>
              </w:rPr>
              <w:t>მომიხადა ბოდიში შეფერხების გამო</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1</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99</w:t>
            </w:r>
          </w:p>
        </w:tc>
      </w:tr>
      <w:tr w:rsidR="0082598A" w:rsidRPr="0082598A" w:rsidTr="0082598A">
        <w:tc>
          <w:tcPr>
            <w:tcW w:w="4952" w:type="dxa"/>
          </w:tcPr>
          <w:p w:rsidR="0082598A" w:rsidRPr="0082598A" w:rsidRDefault="0082598A" w:rsidP="00AA7495">
            <w:pPr>
              <w:pStyle w:val="ListParagraph"/>
              <w:numPr>
                <w:ilvl w:val="0"/>
                <w:numId w:val="12"/>
              </w:numPr>
              <w:rPr>
                <w:rFonts w:ascii="Sylfaen" w:hAnsi="Sylfaen" w:cs="Sylfaen"/>
                <w:lang w:val="ka-GE"/>
              </w:rPr>
            </w:pPr>
            <w:r w:rsidRPr="0082598A">
              <w:rPr>
                <w:rFonts w:ascii="Sylfaen" w:hAnsi="Sylfaen" w:cs="Sylfaen"/>
                <w:lang w:val="ka-GE"/>
              </w:rPr>
              <w:t xml:space="preserve">განმიმარტა შეფერხების მიზეზი სხვების პირდაპირი დადანაშაულების </w:t>
            </w:r>
            <w:r w:rsidRPr="0082598A">
              <w:rPr>
                <w:rFonts w:ascii="Sylfaen" w:hAnsi="Sylfaen" w:cs="Sylfaen"/>
                <w:lang w:val="ka-GE"/>
              </w:rPr>
              <w:lastRenderedPageBreak/>
              <w:t>გარეშე</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lastRenderedPageBreak/>
              <w:t>1</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99</w:t>
            </w:r>
          </w:p>
        </w:tc>
      </w:tr>
      <w:tr w:rsidR="0082598A" w:rsidRPr="0082598A" w:rsidTr="0082598A">
        <w:tc>
          <w:tcPr>
            <w:tcW w:w="4952" w:type="dxa"/>
          </w:tcPr>
          <w:p w:rsidR="0082598A" w:rsidRPr="0082598A" w:rsidRDefault="0082598A" w:rsidP="00AA7495">
            <w:pPr>
              <w:pStyle w:val="ListParagraph"/>
              <w:numPr>
                <w:ilvl w:val="0"/>
                <w:numId w:val="12"/>
              </w:numPr>
              <w:rPr>
                <w:rFonts w:ascii="Sylfaen" w:hAnsi="Sylfaen" w:cs="Sylfaen"/>
                <w:lang w:val="ka-GE"/>
              </w:rPr>
            </w:pPr>
            <w:r w:rsidRPr="0082598A">
              <w:rPr>
                <w:rFonts w:ascii="Sylfaen" w:hAnsi="Sylfaen" w:cs="Sylfaen"/>
                <w:lang w:val="ka-GE"/>
              </w:rPr>
              <w:lastRenderedPageBreak/>
              <w:t>დამისახელა შეფერხების მოგვარებისთვის საჭირო სავარაუდო დრო</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1</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99</w:t>
            </w:r>
          </w:p>
        </w:tc>
      </w:tr>
      <w:tr w:rsidR="0082598A" w:rsidRPr="0082598A" w:rsidTr="0082598A">
        <w:tc>
          <w:tcPr>
            <w:tcW w:w="4952" w:type="dxa"/>
          </w:tcPr>
          <w:p w:rsidR="0082598A" w:rsidRPr="0082598A" w:rsidRDefault="0082598A" w:rsidP="00AA7495">
            <w:pPr>
              <w:pStyle w:val="ListParagraph"/>
              <w:numPr>
                <w:ilvl w:val="0"/>
                <w:numId w:val="12"/>
              </w:numPr>
              <w:rPr>
                <w:rFonts w:ascii="Sylfaen" w:hAnsi="Sylfaen" w:cs="Sylfaen"/>
                <w:lang w:val="ka-GE"/>
              </w:rPr>
            </w:pPr>
            <w:r w:rsidRPr="0082598A">
              <w:rPr>
                <w:rFonts w:ascii="Sylfaen" w:hAnsi="Sylfaen" w:cs="Sylfaen"/>
                <w:lang w:val="ka-GE"/>
              </w:rPr>
              <w:t>იგრძნობოდა რომ ყველაფერი გააკეთა შეფერხების აღმოსაფხვრელად</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1</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99</w:t>
            </w:r>
          </w:p>
        </w:tc>
      </w:tr>
      <w:tr w:rsidR="0082598A" w:rsidRPr="0082598A" w:rsidTr="0082598A">
        <w:tc>
          <w:tcPr>
            <w:tcW w:w="4952" w:type="dxa"/>
          </w:tcPr>
          <w:p w:rsidR="0082598A" w:rsidRPr="0082598A" w:rsidRDefault="0082598A" w:rsidP="00AA7495">
            <w:pPr>
              <w:pStyle w:val="ListParagraph"/>
              <w:numPr>
                <w:ilvl w:val="0"/>
                <w:numId w:val="12"/>
              </w:numPr>
              <w:rPr>
                <w:rFonts w:ascii="Sylfaen" w:hAnsi="Sylfaen" w:cs="Sylfaen"/>
                <w:lang w:val="ka-GE"/>
              </w:rPr>
            </w:pPr>
            <w:r w:rsidRPr="0082598A">
              <w:rPr>
                <w:rFonts w:ascii="Sylfaen" w:hAnsi="Sylfaen" w:cs="Sylfaen"/>
                <w:lang w:val="ka-GE"/>
              </w:rPr>
              <w:t>შეფერხების აღმოფხვრის შემდეგ მადლობა გადამიხადა მოთმინებისთვის</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1</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2</w:t>
            </w:r>
          </w:p>
        </w:tc>
        <w:tc>
          <w:tcPr>
            <w:tcW w:w="1546" w:type="dxa"/>
          </w:tcPr>
          <w:p w:rsidR="0082598A" w:rsidRPr="0082598A" w:rsidRDefault="0082598A" w:rsidP="0082598A">
            <w:pPr>
              <w:spacing w:line="480" w:lineRule="auto"/>
              <w:jc w:val="center"/>
              <w:rPr>
                <w:rFonts w:ascii="Sylfaen" w:hAnsi="Sylfaen"/>
                <w:lang w:val="ka-GE"/>
              </w:rPr>
            </w:pPr>
            <w:r w:rsidRPr="0082598A">
              <w:rPr>
                <w:rFonts w:ascii="Sylfaen" w:hAnsi="Sylfaen"/>
                <w:lang w:val="ka-GE"/>
              </w:rPr>
              <w:t>99</w:t>
            </w:r>
          </w:p>
        </w:tc>
      </w:tr>
    </w:tbl>
    <w:p w:rsidR="0082598A" w:rsidRPr="0082598A" w:rsidRDefault="0082598A" w:rsidP="0082598A">
      <w:pPr>
        <w:rPr>
          <w:rFonts w:ascii="Sylfaen" w:hAnsi="Sylfaen"/>
          <w:b/>
          <w:lang w:val="ka-GE"/>
        </w:rPr>
      </w:pPr>
    </w:p>
    <w:p w:rsidR="0082598A" w:rsidRPr="0082598A" w:rsidRDefault="0082598A" w:rsidP="0082598A">
      <w:pPr>
        <w:rPr>
          <w:rFonts w:ascii="Sylfaen" w:hAnsi="Sylfaen"/>
          <w:b/>
          <w:lang w:val="ka-GE"/>
        </w:rPr>
      </w:pPr>
    </w:p>
    <w:p w:rsidR="0082598A" w:rsidRPr="0082598A" w:rsidRDefault="0082598A" w:rsidP="0082598A">
      <w:pPr>
        <w:rPr>
          <w:rFonts w:ascii="Sylfaen" w:hAnsi="Sylfaen"/>
          <w:b/>
          <w:lang w:val="ka-GE"/>
        </w:rPr>
      </w:pPr>
    </w:p>
    <w:p w:rsidR="0082598A" w:rsidRPr="0082598A" w:rsidRDefault="0082598A" w:rsidP="00AA7495">
      <w:pPr>
        <w:pStyle w:val="ListParagraph"/>
        <w:numPr>
          <w:ilvl w:val="0"/>
          <w:numId w:val="12"/>
        </w:numPr>
        <w:rPr>
          <w:rFonts w:ascii="Sylfaen" w:hAnsi="Sylfaen"/>
          <w:b/>
          <w:lang w:val="ka-GE"/>
        </w:rPr>
      </w:pPr>
      <w:r w:rsidRPr="0082598A">
        <w:rPr>
          <w:rFonts w:ascii="Sylfaen" w:hAnsi="Sylfaen" w:cs="Sylfaen"/>
          <w:b/>
          <w:lang w:val="ka-GE"/>
        </w:rPr>
        <w:t>მთლიანობაში</w:t>
      </w:r>
      <w:r w:rsidRPr="0082598A">
        <w:rPr>
          <w:rFonts w:ascii="Sylfaen" w:hAnsi="Sylfaen"/>
          <w:b/>
          <w:lang w:val="ka-GE"/>
        </w:rPr>
        <w:t xml:space="preserve"> რამდენად კმაყოფილი ხართ ცენტრის მომსახურებით?</w:t>
      </w:r>
    </w:p>
    <w:tbl>
      <w:tblPr>
        <w:tblStyle w:val="TableGrid"/>
        <w:tblW w:w="0" w:type="auto"/>
        <w:tblLook w:val="04A0" w:firstRow="1" w:lastRow="0" w:firstColumn="1" w:lastColumn="0" w:noHBand="0" w:noVBand="1"/>
      </w:tblPr>
      <w:tblGrid>
        <w:gridCol w:w="1981"/>
        <w:gridCol w:w="1981"/>
        <w:gridCol w:w="1981"/>
        <w:gridCol w:w="1981"/>
        <w:gridCol w:w="1981"/>
      </w:tblGrid>
      <w:tr w:rsidR="0082598A" w:rsidRPr="0082598A" w:rsidTr="0082598A">
        <w:tc>
          <w:tcPr>
            <w:tcW w:w="1981" w:type="dxa"/>
            <w:vAlign w:val="center"/>
          </w:tcPr>
          <w:p w:rsidR="0082598A" w:rsidRPr="0082598A" w:rsidRDefault="0082598A" w:rsidP="0082598A">
            <w:pPr>
              <w:spacing w:line="360" w:lineRule="auto"/>
              <w:jc w:val="center"/>
              <w:rPr>
                <w:rFonts w:ascii="Sylfaen" w:hAnsi="Sylfaen"/>
                <w:lang w:val="ka-GE"/>
              </w:rPr>
            </w:pPr>
            <w:r w:rsidRPr="0082598A">
              <w:rPr>
                <w:rFonts w:ascii="Sylfaen" w:hAnsi="Sylfaen"/>
                <w:lang w:val="ka-GE"/>
              </w:rPr>
              <w:t>ძალიან უკმაყოფილო</w:t>
            </w:r>
          </w:p>
        </w:tc>
        <w:tc>
          <w:tcPr>
            <w:tcW w:w="1981" w:type="dxa"/>
            <w:vAlign w:val="center"/>
          </w:tcPr>
          <w:p w:rsidR="0082598A" w:rsidRPr="0082598A" w:rsidRDefault="0082598A" w:rsidP="0082598A">
            <w:pPr>
              <w:spacing w:line="360" w:lineRule="auto"/>
              <w:jc w:val="center"/>
              <w:rPr>
                <w:rFonts w:ascii="Sylfaen" w:hAnsi="Sylfaen"/>
                <w:lang w:val="ka-GE"/>
              </w:rPr>
            </w:pPr>
            <w:r w:rsidRPr="0082598A">
              <w:rPr>
                <w:rFonts w:ascii="Sylfaen" w:hAnsi="Sylfaen"/>
                <w:lang w:val="ka-GE"/>
              </w:rPr>
              <w:t>უკმაყოფილო</w:t>
            </w:r>
          </w:p>
        </w:tc>
        <w:tc>
          <w:tcPr>
            <w:tcW w:w="1981" w:type="dxa"/>
            <w:vAlign w:val="center"/>
          </w:tcPr>
          <w:p w:rsidR="0082598A" w:rsidRPr="0082598A" w:rsidRDefault="0082598A" w:rsidP="0082598A">
            <w:pPr>
              <w:spacing w:line="360" w:lineRule="auto"/>
              <w:jc w:val="center"/>
              <w:rPr>
                <w:rFonts w:ascii="Sylfaen" w:hAnsi="Sylfaen"/>
                <w:lang w:val="ka-GE"/>
              </w:rPr>
            </w:pPr>
            <w:r w:rsidRPr="0082598A">
              <w:rPr>
                <w:rFonts w:ascii="Sylfaen" w:hAnsi="Sylfaen"/>
                <w:lang w:val="ka-GE"/>
              </w:rPr>
              <w:t>არც კმაყოფილი არც უკმაყოფილო</w:t>
            </w:r>
          </w:p>
        </w:tc>
        <w:tc>
          <w:tcPr>
            <w:tcW w:w="1981" w:type="dxa"/>
            <w:vAlign w:val="center"/>
          </w:tcPr>
          <w:p w:rsidR="0082598A" w:rsidRPr="0082598A" w:rsidRDefault="0082598A" w:rsidP="0082598A">
            <w:pPr>
              <w:spacing w:line="360" w:lineRule="auto"/>
              <w:jc w:val="center"/>
              <w:rPr>
                <w:rFonts w:ascii="Sylfaen" w:hAnsi="Sylfaen"/>
                <w:lang w:val="ka-GE"/>
              </w:rPr>
            </w:pPr>
            <w:r w:rsidRPr="0082598A">
              <w:rPr>
                <w:rFonts w:ascii="Sylfaen" w:hAnsi="Sylfaen"/>
                <w:lang w:val="ka-GE"/>
              </w:rPr>
              <w:t>კმაყოფილი</w:t>
            </w:r>
          </w:p>
        </w:tc>
        <w:tc>
          <w:tcPr>
            <w:tcW w:w="1981" w:type="dxa"/>
            <w:vAlign w:val="center"/>
          </w:tcPr>
          <w:p w:rsidR="0082598A" w:rsidRPr="0082598A" w:rsidRDefault="0082598A" w:rsidP="0082598A">
            <w:pPr>
              <w:spacing w:line="360" w:lineRule="auto"/>
              <w:jc w:val="center"/>
              <w:rPr>
                <w:rFonts w:ascii="Sylfaen" w:hAnsi="Sylfaen"/>
                <w:lang w:val="ka-GE"/>
              </w:rPr>
            </w:pPr>
            <w:r w:rsidRPr="0082598A">
              <w:rPr>
                <w:rFonts w:ascii="Sylfaen" w:hAnsi="Sylfaen"/>
                <w:lang w:val="ka-GE"/>
              </w:rPr>
              <w:t>ძალიან კმაყოფილი</w:t>
            </w:r>
          </w:p>
        </w:tc>
      </w:tr>
      <w:tr w:rsidR="0082598A" w:rsidRPr="0082598A" w:rsidTr="0082598A">
        <w:tc>
          <w:tcPr>
            <w:tcW w:w="1981" w:type="dxa"/>
            <w:vAlign w:val="center"/>
          </w:tcPr>
          <w:p w:rsidR="0082598A" w:rsidRPr="0082598A" w:rsidRDefault="0082598A" w:rsidP="0082598A">
            <w:pPr>
              <w:spacing w:line="360" w:lineRule="auto"/>
              <w:jc w:val="center"/>
              <w:rPr>
                <w:rFonts w:ascii="AcadNusx" w:hAnsi="AcadNusx"/>
              </w:rPr>
            </w:pPr>
            <w:r w:rsidRPr="0082598A">
              <w:rPr>
                <w:rFonts w:ascii="AcadNusx" w:hAnsi="AcadNusx"/>
              </w:rPr>
              <w:t>-2</w:t>
            </w:r>
          </w:p>
        </w:tc>
        <w:tc>
          <w:tcPr>
            <w:tcW w:w="1981" w:type="dxa"/>
            <w:vAlign w:val="center"/>
          </w:tcPr>
          <w:p w:rsidR="0082598A" w:rsidRPr="0082598A" w:rsidRDefault="0082598A" w:rsidP="0082598A">
            <w:pPr>
              <w:spacing w:line="360" w:lineRule="auto"/>
              <w:jc w:val="center"/>
              <w:rPr>
                <w:rFonts w:ascii="AcadNusx" w:hAnsi="AcadNusx"/>
              </w:rPr>
            </w:pPr>
            <w:r w:rsidRPr="0082598A">
              <w:rPr>
                <w:rFonts w:ascii="AcadNusx" w:hAnsi="AcadNusx"/>
              </w:rPr>
              <w:t>-1</w:t>
            </w:r>
          </w:p>
        </w:tc>
        <w:tc>
          <w:tcPr>
            <w:tcW w:w="1981" w:type="dxa"/>
            <w:vAlign w:val="center"/>
          </w:tcPr>
          <w:p w:rsidR="0082598A" w:rsidRPr="0082598A" w:rsidRDefault="0082598A" w:rsidP="0082598A">
            <w:pPr>
              <w:spacing w:line="360" w:lineRule="auto"/>
              <w:jc w:val="center"/>
              <w:rPr>
                <w:rFonts w:ascii="AcadNusx" w:hAnsi="AcadNusx"/>
              </w:rPr>
            </w:pPr>
            <w:r w:rsidRPr="0082598A">
              <w:rPr>
                <w:rFonts w:ascii="AcadNusx" w:hAnsi="AcadNusx"/>
              </w:rPr>
              <w:t>0</w:t>
            </w:r>
          </w:p>
        </w:tc>
        <w:tc>
          <w:tcPr>
            <w:tcW w:w="1981" w:type="dxa"/>
            <w:vAlign w:val="center"/>
          </w:tcPr>
          <w:p w:rsidR="0082598A" w:rsidRPr="0082598A" w:rsidRDefault="0082598A" w:rsidP="0082598A">
            <w:pPr>
              <w:spacing w:line="360" w:lineRule="auto"/>
              <w:jc w:val="center"/>
              <w:rPr>
                <w:rFonts w:ascii="AcadNusx" w:hAnsi="AcadNusx"/>
              </w:rPr>
            </w:pPr>
            <w:r w:rsidRPr="0082598A">
              <w:rPr>
                <w:rFonts w:ascii="AcadNusx" w:hAnsi="AcadNusx"/>
              </w:rPr>
              <w:t>1</w:t>
            </w:r>
          </w:p>
        </w:tc>
        <w:tc>
          <w:tcPr>
            <w:tcW w:w="1981" w:type="dxa"/>
            <w:vAlign w:val="center"/>
          </w:tcPr>
          <w:p w:rsidR="0082598A" w:rsidRPr="0082598A" w:rsidRDefault="0082598A" w:rsidP="0082598A">
            <w:pPr>
              <w:spacing w:line="360" w:lineRule="auto"/>
              <w:jc w:val="center"/>
              <w:rPr>
                <w:rFonts w:ascii="AcadNusx" w:hAnsi="AcadNusx"/>
              </w:rPr>
            </w:pPr>
            <w:r w:rsidRPr="0082598A">
              <w:rPr>
                <w:rFonts w:ascii="AcadNusx" w:hAnsi="AcadNusx"/>
              </w:rPr>
              <w:t>2</w:t>
            </w:r>
          </w:p>
        </w:tc>
      </w:tr>
    </w:tbl>
    <w:p w:rsidR="0082598A" w:rsidRPr="0082598A" w:rsidRDefault="0082598A" w:rsidP="0082598A">
      <w:pPr>
        <w:rPr>
          <w:rFonts w:ascii="Sylfaen" w:hAnsi="Sylfaen"/>
          <w:lang w:val="ka-GE"/>
        </w:rPr>
      </w:pPr>
    </w:p>
    <w:p w:rsidR="0082598A" w:rsidRPr="0082598A" w:rsidRDefault="0082598A" w:rsidP="0082598A">
      <w:pPr>
        <w:rPr>
          <w:rFonts w:ascii="Sylfaen" w:hAnsi="Sylfaen"/>
          <w:lang w:val="ka-GE"/>
        </w:rPr>
      </w:pPr>
    </w:p>
    <w:p w:rsidR="0082598A" w:rsidRPr="0082598A" w:rsidRDefault="0082598A" w:rsidP="00AA7495">
      <w:pPr>
        <w:pStyle w:val="ListParagraph"/>
        <w:numPr>
          <w:ilvl w:val="0"/>
          <w:numId w:val="12"/>
        </w:numPr>
        <w:rPr>
          <w:rFonts w:ascii="Sylfaen" w:hAnsi="Sylfaen"/>
          <w:b/>
          <w:lang w:val="ka-GE"/>
        </w:rPr>
      </w:pPr>
      <w:r w:rsidRPr="0082598A">
        <w:rPr>
          <w:rFonts w:ascii="Sylfaen" w:hAnsi="Sylfaen" w:cs="Sylfaen"/>
          <w:b/>
          <w:lang w:val="ka-GE"/>
        </w:rPr>
        <w:t>გთხოვთ</w:t>
      </w:r>
      <w:r w:rsidRPr="0082598A">
        <w:rPr>
          <w:rFonts w:ascii="Sylfaen" w:hAnsi="Sylfaen"/>
          <w:b/>
          <w:lang w:val="ka-GE"/>
        </w:rPr>
        <w:t xml:space="preserve"> აღწეროთ მომსახურების პროცესი, ყურადღება გაამახვილეთ ისეთ დეტალებზე რაც კითხვარში არ მოხვდა</w:t>
      </w:r>
    </w:p>
    <w:p w:rsidR="0082598A" w:rsidRPr="0082598A" w:rsidRDefault="0082598A" w:rsidP="0082598A">
      <w:pPr>
        <w:rPr>
          <w:rFonts w:ascii="Sylfaen" w:hAnsi="Sylfaen"/>
          <w:lang w:val="ka-GE"/>
        </w:rPr>
      </w:pPr>
    </w:p>
    <w:p w:rsidR="0082598A" w:rsidRPr="0082598A" w:rsidRDefault="0082598A" w:rsidP="0082598A">
      <w:pPr>
        <w:rPr>
          <w:rFonts w:ascii="Sylfaen" w:hAnsi="Sylfaen"/>
          <w:lang w:val="ka-GE"/>
        </w:rPr>
      </w:pPr>
      <w:r w:rsidRPr="0082598A">
        <w:rPr>
          <w:rFonts w:ascii="Sylfaen" w:hAnsi="Sylfaen"/>
          <w:lang w:val="ka-GE"/>
        </w:rPr>
        <w:t>__________________________________________________________________________________</w:t>
      </w:r>
    </w:p>
    <w:p w:rsidR="0082598A" w:rsidRPr="0082598A" w:rsidRDefault="0082598A" w:rsidP="0082598A">
      <w:pPr>
        <w:rPr>
          <w:rFonts w:ascii="Sylfaen" w:hAnsi="Sylfaen"/>
          <w:lang w:val="ka-GE"/>
        </w:rPr>
      </w:pPr>
      <w:r w:rsidRPr="0082598A">
        <w:rPr>
          <w:rFonts w:ascii="Sylfaen" w:hAnsi="Sylfaen"/>
          <w:lang w:val="ka-GE"/>
        </w:rPr>
        <w:t>___________________________________________________________________________________</w:t>
      </w:r>
    </w:p>
    <w:p w:rsidR="0082598A" w:rsidRPr="0082598A" w:rsidRDefault="0082598A" w:rsidP="0082598A">
      <w:pPr>
        <w:rPr>
          <w:rFonts w:ascii="Sylfaen" w:hAnsi="Sylfaen"/>
          <w:lang w:val="ka-GE"/>
        </w:rPr>
      </w:pPr>
    </w:p>
    <w:p w:rsidR="0082598A" w:rsidRPr="0082598A" w:rsidRDefault="0082598A" w:rsidP="0082598A">
      <w:pPr>
        <w:pStyle w:val="Heading1"/>
        <w:jc w:val="center"/>
        <w:rPr>
          <w:rFonts w:ascii="Sylfaen" w:hAnsi="Sylfaen"/>
          <w:sz w:val="22"/>
          <w:szCs w:val="22"/>
          <w:u w:val="none"/>
          <w:lang w:val="ka-GE"/>
        </w:rPr>
      </w:pPr>
    </w:p>
    <w:p w:rsidR="0082598A" w:rsidRPr="0082598A" w:rsidRDefault="0082598A" w:rsidP="0082598A">
      <w:pPr>
        <w:rPr>
          <w:rFonts w:ascii="Sylfaen" w:eastAsia="Times New Roman" w:hAnsi="Sylfaen" w:cs="Times New Roman"/>
          <w:b/>
          <w:bCs/>
          <w:lang w:val="ka-GE"/>
        </w:rPr>
      </w:pPr>
      <w:r w:rsidRPr="0082598A">
        <w:rPr>
          <w:rFonts w:ascii="Sylfaen" w:hAnsi="Sylfaen"/>
          <w:lang w:val="ka-GE"/>
        </w:rPr>
        <w:br w:type="page"/>
      </w:r>
    </w:p>
    <w:p w:rsidR="0082598A" w:rsidRPr="0082598A" w:rsidRDefault="0082598A" w:rsidP="0082598A">
      <w:pPr>
        <w:pStyle w:val="Heading3"/>
        <w:rPr>
          <w:lang w:val="ka-GE"/>
        </w:rPr>
      </w:pPr>
      <w:bookmarkStart w:id="44" w:name="_Toc402198420"/>
      <w:bookmarkStart w:id="45" w:name="_Toc396392155"/>
      <w:r w:rsidRPr="0082598A">
        <w:rPr>
          <w:rFonts w:ascii="Sylfaen" w:hAnsi="Sylfaen" w:cs="Sylfaen"/>
          <w:lang w:val="ka-GE"/>
        </w:rPr>
        <w:lastRenderedPageBreak/>
        <w:t>დანართი</w:t>
      </w:r>
      <w:r w:rsidRPr="0082598A">
        <w:rPr>
          <w:lang w:val="ka-GE"/>
        </w:rPr>
        <w:t xml:space="preserve"> 4 </w:t>
      </w:r>
      <w:r w:rsidRPr="0082598A">
        <w:rPr>
          <w:rFonts w:ascii="Sylfaen" w:hAnsi="Sylfaen" w:cs="Sylfaen"/>
          <w:lang w:val="ka-GE"/>
        </w:rPr>
        <w:t>საგანმანათლებლო</w:t>
      </w:r>
      <w:r w:rsidRPr="0082598A">
        <w:rPr>
          <w:lang w:val="ka-GE"/>
        </w:rPr>
        <w:t xml:space="preserve"> </w:t>
      </w:r>
      <w:r w:rsidRPr="0082598A">
        <w:rPr>
          <w:rFonts w:ascii="Sylfaen" w:hAnsi="Sylfaen" w:cs="Sylfaen"/>
          <w:lang w:val="ka-GE"/>
        </w:rPr>
        <w:t>დაწესებულებებთან</w:t>
      </w:r>
      <w:r w:rsidRPr="0082598A">
        <w:rPr>
          <w:lang w:val="ka-GE"/>
        </w:rPr>
        <w:t xml:space="preserve"> </w:t>
      </w:r>
      <w:r w:rsidRPr="0082598A">
        <w:rPr>
          <w:rFonts w:ascii="Sylfaen" w:hAnsi="Sylfaen" w:cs="Sylfaen"/>
          <w:lang w:val="ka-GE"/>
        </w:rPr>
        <w:t>ფოკუს</w:t>
      </w:r>
      <w:r w:rsidRPr="0082598A">
        <w:rPr>
          <w:lang w:val="ka-GE"/>
        </w:rPr>
        <w:t xml:space="preserve"> </w:t>
      </w:r>
      <w:r w:rsidRPr="0082598A">
        <w:rPr>
          <w:rFonts w:ascii="Sylfaen" w:hAnsi="Sylfaen" w:cs="Sylfaen"/>
          <w:lang w:val="ka-GE"/>
        </w:rPr>
        <w:t>ჯგუფის</w:t>
      </w:r>
      <w:r w:rsidRPr="0082598A">
        <w:rPr>
          <w:lang w:val="ka-GE"/>
        </w:rPr>
        <w:t xml:space="preserve"> </w:t>
      </w:r>
      <w:r w:rsidRPr="0082598A">
        <w:rPr>
          <w:rFonts w:ascii="Sylfaen" w:hAnsi="Sylfaen" w:cs="Sylfaen"/>
          <w:lang w:val="ka-GE"/>
        </w:rPr>
        <w:t>სახელმძღვანელო</w:t>
      </w:r>
      <w:bookmarkEnd w:id="44"/>
      <w:r w:rsidR="00BD5CDC">
        <w:rPr>
          <w:rFonts w:ascii="Sylfaen" w:hAnsi="Sylfaen" w:cs="Sylfaen"/>
          <w:lang w:val="ka-GE"/>
        </w:rPr>
        <w:t xml:space="preserve"> </w:t>
      </w:r>
      <w:bookmarkEnd w:id="45"/>
    </w:p>
    <w:p w:rsidR="0082598A" w:rsidRPr="0082598A" w:rsidRDefault="0082598A" w:rsidP="0082598A">
      <w:pPr>
        <w:pStyle w:val="Heading1"/>
        <w:rPr>
          <w:rFonts w:ascii="Sylfaen" w:hAnsi="Sylfaen"/>
          <w:sz w:val="22"/>
          <w:szCs w:val="22"/>
          <w:u w:val="none"/>
          <w:lang w:val="ka-GE"/>
        </w:rPr>
      </w:pPr>
    </w:p>
    <w:p w:rsidR="0082598A" w:rsidRPr="0082598A" w:rsidRDefault="0082598A" w:rsidP="0082598A">
      <w:pPr>
        <w:pStyle w:val="Heading1"/>
        <w:jc w:val="center"/>
        <w:rPr>
          <w:rFonts w:ascii="Sylfaen" w:hAnsi="Sylfaen"/>
          <w:sz w:val="22"/>
          <w:szCs w:val="22"/>
          <w:u w:val="none"/>
          <w:lang w:val="ka-GE"/>
        </w:rPr>
      </w:pPr>
    </w:p>
    <w:p w:rsidR="0082598A" w:rsidRPr="0082598A" w:rsidRDefault="0082598A" w:rsidP="0082598A">
      <w:pPr>
        <w:pStyle w:val="Heading1"/>
        <w:jc w:val="center"/>
        <w:rPr>
          <w:rFonts w:ascii="Sylfaen" w:hAnsi="Sylfaen"/>
          <w:sz w:val="22"/>
          <w:szCs w:val="22"/>
          <w:u w:val="none"/>
          <w:lang w:val="ka-GE"/>
        </w:rPr>
      </w:pPr>
      <w:bookmarkStart w:id="46" w:name="_Toc396392156"/>
      <w:bookmarkStart w:id="47" w:name="_Toc402198421"/>
      <w:r w:rsidRPr="0082598A">
        <w:rPr>
          <w:rFonts w:ascii="Sylfaen" w:hAnsi="Sylfaen"/>
          <w:sz w:val="22"/>
          <w:szCs w:val="22"/>
          <w:u w:val="none"/>
          <w:lang w:val="ka-GE"/>
        </w:rPr>
        <w:t>განათლების ხარისხის განვითარების ეროვნული ცენტრის სერვისების მომხმარებელთა კმაყოფილების კვლევა</w:t>
      </w:r>
      <w:bookmarkEnd w:id="46"/>
      <w:bookmarkEnd w:id="47"/>
      <w:r w:rsidRPr="0082598A">
        <w:rPr>
          <w:rFonts w:ascii="Sylfaen" w:hAnsi="Sylfaen"/>
          <w:sz w:val="22"/>
          <w:szCs w:val="22"/>
          <w:u w:val="none"/>
          <w:lang w:val="ka-GE"/>
        </w:rPr>
        <w:t xml:space="preserve"> </w:t>
      </w:r>
    </w:p>
    <w:p w:rsidR="0082598A" w:rsidRPr="0082598A" w:rsidRDefault="0082598A" w:rsidP="0082598A">
      <w:pPr>
        <w:widowControl w:val="0"/>
        <w:spacing w:before="120" w:after="0" w:line="240" w:lineRule="auto"/>
        <w:jc w:val="center"/>
        <w:rPr>
          <w:rFonts w:ascii="Sylfaen" w:hAnsi="Sylfaen" w:cs="Sylfaen"/>
          <w:b/>
          <w:lang w:val="ka-GE"/>
        </w:rPr>
      </w:pPr>
    </w:p>
    <w:p w:rsidR="0082598A" w:rsidRPr="0082598A" w:rsidRDefault="0082598A" w:rsidP="0082598A">
      <w:pPr>
        <w:widowControl w:val="0"/>
        <w:spacing w:before="120" w:after="0" w:line="240" w:lineRule="auto"/>
        <w:jc w:val="center"/>
        <w:rPr>
          <w:rFonts w:ascii="Sylfaen" w:hAnsi="Sylfaen" w:cs="Sylfaen"/>
          <w:b/>
          <w:lang w:val="ka-GE"/>
        </w:rPr>
      </w:pPr>
      <w:r w:rsidRPr="0082598A">
        <w:rPr>
          <w:rFonts w:ascii="Sylfaen" w:hAnsi="Sylfaen" w:cs="Sylfaen"/>
          <w:b/>
          <w:lang w:val="ka-GE"/>
        </w:rPr>
        <w:t xml:space="preserve">საგანმანათლებლო დაწესებულებებთან ფოკუს ჯგუფის სახელმძღვანელო </w:t>
      </w:r>
    </w:p>
    <w:p w:rsidR="0082598A" w:rsidRPr="0082598A" w:rsidRDefault="0082598A" w:rsidP="0082598A">
      <w:pPr>
        <w:pStyle w:val="Heading1"/>
        <w:spacing w:line="360" w:lineRule="auto"/>
        <w:rPr>
          <w:rFonts w:ascii="Sylfaen" w:hAnsi="Sylfaen"/>
          <w:sz w:val="22"/>
          <w:szCs w:val="22"/>
          <w:u w:val="none"/>
          <w:lang w:val="ka-GE"/>
        </w:rPr>
      </w:pPr>
    </w:p>
    <w:p w:rsidR="0082598A" w:rsidRPr="0082598A" w:rsidRDefault="0082598A" w:rsidP="0082598A">
      <w:pPr>
        <w:widowControl w:val="0"/>
        <w:spacing w:before="120" w:after="0" w:line="360" w:lineRule="auto"/>
        <w:jc w:val="both"/>
        <w:rPr>
          <w:rFonts w:ascii="Sylfaen" w:hAnsi="Sylfaen" w:cs="Sylfaen"/>
          <w:b/>
          <w:lang w:val="ka-GE"/>
        </w:rPr>
      </w:pPr>
    </w:p>
    <w:p w:rsidR="0082598A" w:rsidRPr="0082598A" w:rsidRDefault="0082598A" w:rsidP="0082598A">
      <w:pPr>
        <w:widowControl w:val="0"/>
        <w:spacing w:before="120" w:after="0" w:line="240" w:lineRule="auto"/>
        <w:jc w:val="center"/>
        <w:rPr>
          <w:rFonts w:ascii="Sylfaen" w:hAnsi="Sylfaen" w:cs="Sylfaen"/>
          <w:lang w:val="ka-GE"/>
        </w:rPr>
      </w:pPr>
    </w:p>
    <w:p w:rsidR="0082598A" w:rsidRPr="0082598A" w:rsidRDefault="0082598A" w:rsidP="0082598A">
      <w:pPr>
        <w:widowControl w:val="0"/>
        <w:spacing w:before="120" w:after="0" w:line="240" w:lineRule="auto"/>
        <w:jc w:val="both"/>
        <w:rPr>
          <w:rFonts w:ascii="Sylfaen" w:hAnsi="Sylfaen" w:cs="Sylfaen"/>
          <w:lang w:val="ka-GE"/>
        </w:rPr>
      </w:pPr>
      <w:r w:rsidRPr="0082598A">
        <w:rPr>
          <w:rFonts w:ascii="Sylfaen" w:hAnsi="Sylfaen" w:cs="Sylfaen"/>
          <w:lang w:val="ka-GE"/>
        </w:rPr>
        <w:t>გამოყენებითი კვლევების კომპანია (</w:t>
      </w:r>
      <w:r w:rsidRPr="0082598A">
        <w:rPr>
          <w:rFonts w:ascii="Sylfaen" w:hAnsi="Sylfaen" w:cs="Sylfaen"/>
        </w:rPr>
        <w:t>ARC</w:t>
      </w:r>
      <w:r w:rsidRPr="0082598A">
        <w:rPr>
          <w:rFonts w:ascii="Sylfaen" w:hAnsi="Sylfaen" w:cs="Sylfaen"/>
          <w:lang w:val="ka-GE"/>
        </w:rPr>
        <w:t>)</w:t>
      </w:r>
      <w:r w:rsidRPr="0082598A">
        <w:rPr>
          <w:rFonts w:ascii="Sylfaen" w:hAnsi="Sylfaen" w:cs="Sylfaen"/>
        </w:rPr>
        <w:t xml:space="preserve"> </w:t>
      </w:r>
      <w:r w:rsidRPr="0082598A">
        <w:rPr>
          <w:rFonts w:ascii="Sylfaen" w:hAnsi="Sylfaen" w:cs="Sylfaen"/>
          <w:lang w:val="ka-GE"/>
        </w:rPr>
        <w:t xml:space="preserve">განათლების ხარისხის განვითარების ეროვნული ცენტრის დაკვეთით ახორციელებს კვლევას, რომლის მიზანია მომხმარებელთა კმაყოფილების შესწავლა ცენტრის სერვისების მიმართ, არსებული პრობლემების და მათი მოგვარების გზების იდენტრიფიცირება. </w:t>
      </w:r>
    </w:p>
    <w:p w:rsidR="0082598A" w:rsidRPr="0082598A" w:rsidRDefault="0082598A" w:rsidP="0082598A">
      <w:pPr>
        <w:widowControl w:val="0"/>
        <w:spacing w:before="120" w:after="0" w:line="240" w:lineRule="auto"/>
        <w:jc w:val="both"/>
        <w:rPr>
          <w:rFonts w:ascii="Sylfaen" w:hAnsi="Sylfaen" w:cs="Sylfaen"/>
          <w:lang w:val="ka-GE"/>
        </w:rPr>
      </w:pPr>
      <w:r w:rsidRPr="0082598A">
        <w:rPr>
          <w:rFonts w:ascii="Sylfaen" w:hAnsi="Sylfaen" w:cs="Sylfaen"/>
          <w:lang w:val="ka-GE"/>
        </w:rPr>
        <w:t xml:space="preserve">თქვენი კვლევაში მონაწილეობა მნიშვნელოვან როლს შეასრულებს ცენტრის მომსახურების ხარისხის ამაღლებაში. </w:t>
      </w:r>
    </w:p>
    <w:p w:rsidR="0082598A" w:rsidRPr="0082598A" w:rsidRDefault="0082598A" w:rsidP="0082598A">
      <w:pPr>
        <w:rPr>
          <w:rFonts w:ascii="Sylfaen" w:hAnsi="Sylfaen" w:cs="Sylfaen"/>
          <w:lang w:val="ka-GE"/>
        </w:rPr>
      </w:pPr>
      <w:r w:rsidRPr="0082598A">
        <w:rPr>
          <w:rFonts w:ascii="Sylfaen" w:hAnsi="Sylfaen" w:cs="Sylfaen"/>
          <w:lang w:val="ka-GE"/>
        </w:rPr>
        <w:br w:type="page"/>
      </w:r>
    </w:p>
    <w:p w:rsidR="0082598A" w:rsidRPr="0082598A" w:rsidRDefault="0082598A" w:rsidP="0082598A">
      <w:pPr>
        <w:widowControl w:val="0"/>
        <w:spacing w:before="120" w:after="0" w:line="240" w:lineRule="auto"/>
        <w:jc w:val="both"/>
        <w:rPr>
          <w:rFonts w:ascii="Sylfaen" w:hAnsi="Sylfaen" w:cs="Sylfaen"/>
          <w:lang w:val="ka-GE"/>
        </w:rPr>
      </w:pPr>
    </w:p>
    <w:p w:rsidR="0082598A" w:rsidRPr="00BD5CDC" w:rsidRDefault="0082598A" w:rsidP="00BD5CDC">
      <w:pPr>
        <w:widowControl w:val="0"/>
        <w:spacing w:before="120" w:after="0" w:line="240" w:lineRule="auto"/>
        <w:rPr>
          <w:rFonts w:ascii="Sylfaen" w:hAnsi="Sylfaen"/>
          <w:b/>
        </w:rPr>
      </w:pPr>
      <w:r w:rsidRPr="00BD5CDC">
        <w:rPr>
          <w:rFonts w:ascii="Sylfaen" w:hAnsi="Sylfaen" w:cs="Sylfaen"/>
          <w:b/>
        </w:rPr>
        <w:t>კვლევის</w:t>
      </w:r>
      <w:r w:rsidRPr="00BD5CDC">
        <w:rPr>
          <w:rFonts w:ascii="Sylfaen" w:hAnsi="Sylfaen"/>
          <w:b/>
        </w:rPr>
        <w:t xml:space="preserve"> მიზნის გაცნობა</w:t>
      </w:r>
    </w:p>
    <w:p w:rsidR="0082598A" w:rsidRPr="00BD5CDC" w:rsidRDefault="0082598A" w:rsidP="00BD5CDC">
      <w:pPr>
        <w:widowControl w:val="0"/>
        <w:spacing w:before="120" w:after="0" w:line="240" w:lineRule="auto"/>
        <w:rPr>
          <w:rFonts w:ascii="Sylfaen" w:hAnsi="Sylfaen"/>
          <w:b/>
        </w:rPr>
      </w:pPr>
      <w:r w:rsidRPr="00BD5CDC">
        <w:rPr>
          <w:rFonts w:ascii="Sylfaen" w:hAnsi="Sylfaen" w:cs="Sylfaen"/>
          <w:b/>
        </w:rPr>
        <w:t>ფოკუს</w:t>
      </w:r>
      <w:r w:rsidRPr="00BD5CDC">
        <w:rPr>
          <w:rFonts w:ascii="Sylfaen" w:hAnsi="Sylfaen"/>
          <w:b/>
        </w:rPr>
        <w:t xml:space="preserve"> ჯგუფის მონაწილეების გაცნობა</w:t>
      </w:r>
    </w:p>
    <w:p w:rsidR="0082598A" w:rsidRPr="0082598A" w:rsidRDefault="0082598A" w:rsidP="0082598A">
      <w:pPr>
        <w:widowControl w:val="0"/>
        <w:spacing w:before="120" w:after="0" w:line="240" w:lineRule="auto"/>
        <w:rPr>
          <w:rFonts w:ascii="Sylfaen" w:hAnsi="Sylfaen"/>
          <w:b/>
        </w:rPr>
      </w:pPr>
      <w:r w:rsidRPr="0082598A">
        <w:rPr>
          <w:rFonts w:ascii="Sylfaen" w:hAnsi="Sylfaen" w:cs="Sylfaen"/>
          <w:b/>
        </w:rPr>
        <w:t>განსახილველი</w:t>
      </w:r>
      <w:r w:rsidRPr="0082598A">
        <w:rPr>
          <w:rFonts w:ascii="Sylfaen" w:hAnsi="Sylfaen"/>
          <w:b/>
        </w:rPr>
        <w:t xml:space="preserve"> თემები:</w:t>
      </w:r>
    </w:p>
    <w:p w:rsidR="0082598A" w:rsidRPr="0082598A" w:rsidRDefault="0082598A" w:rsidP="0082598A">
      <w:pPr>
        <w:widowControl w:val="0"/>
        <w:spacing w:before="120" w:after="0" w:line="240" w:lineRule="auto"/>
        <w:rPr>
          <w:rFonts w:ascii="Sylfaen" w:hAnsi="Sylfaen"/>
          <w:b/>
        </w:rPr>
      </w:pPr>
      <w:r w:rsidRPr="0082598A">
        <w:rPr>
          <w:rFonts w:ascii="Sylfaen" w:hAnsi="Sylfaen" w:cs="Sylfaen"/>
          <w:b/>
        </w:rPr>
        <w:t>ავტორიზაცია</w:t>
      </w:r>
    </w:p>
    <w:p w:rsidR="0082598A" w:rsidRPr="0082598A" w:rsidRDefault="0082598A" w:rsidP="00AA7495">
      <w:pPr>
        <w:pStyle w:val="ListParagraph"/>
        <w:widowControl w:val="0"/>
        <w:numPr>
          <w:ilvl w:val="0"/>
          <w:numId w:val="13"/>
        </w:numPr>
        <w:spacing w:before="120" w:after="0" w:line="240" w:lineRule="auto"/>
        <w:contextualSpacing w:val="0"/>
        <w:rPr>
          <w:rFonts w:ascii="Sylfaen" w:hAnsi="Sylfaen"/>
        </w:rPr>
      </w:pPr>
      <w:r w:rsidRPr="0082598A">
        <w:rPr>
          <w:rFonts w:ascii="Sylfaen" w:hAnsi="Sylfaen"/>
        </w:rPr>
        <w:t>გთხოვთ მოგვიყვეთ თქვენი პირადი გამოცდილება ავტორიზაციის მიღების / ხელახალი ავტორიზაციის პროცესთან დაკავშირებით, როგორ მიმდინარეობდა პროცესი, რა სირთულეებს შეხვდით, რა რეკომენდაციები გექნებათ ამ პროცესის გაუმჯობესებისთვის</w:t>
      </w:r>
    </w:p>
    <w:p w:rsidR="0082598A" w:rsidRPr="0082598A" w:rsidRDefault="0082598A" w:rsidP="0082598A">
      <w:pPr>
        <w:widowControl w:val="0"/>
        <w:spacing w:before="120" w:after="0" w:line="240" w:lineRule="auto"/>
        <w:rPr>
          <w:rFonts w:ascii="Sylfaen" w:hAnsi="Sylfaen"/>
          <w:b/>
          <w:lang w:val="ka-GE"/>
        </w:rPr>
      </w:pPr>
      <w:r w:rsidRPr="0082598A">
        <w:rPr>
          <w:rFonts w:ascii="Sylfaen" w:hAnsi="Sylfaen"/>
          <w:b/>
          <w:lang w:val="ka-GE"/>
        </w:rPr>
        <w:t>აკრედიტაცია</w:t>
      </w:r>
    </w:p>
    <w:p w:rsidR="0082598A" w:rsidRPr="0082598A" w:rsidRDefault="0082598A" w:rsidP="00AA7495">
      <w:pPr>
        <w:pStyle w:val="ListParagraph"/>
        <w:widowControl w:val="0"/>
        <w:numPr>
          <w:ilvl w:val="0"/>
          <w:numId w:val="13"/>
        </w:numPr>
        <w:spacing w:before="120" w:after="0" w:line="240" w:lineRule="auto"/>
        <w:contextualSpacing w:val="0"/>
        <w:rPr>
          <w:rFonts w:ascii="Sylfaen" w:hAnsi="Sylfaen"/>
        </w:rPr>
      </w:pPr>
      <w:r w:rsidRPr="0082598A">
        <w:rPr>
          <w:rFonts w:ascii="Sylfaen" w:hAnsi="Sylfaen"/>
        </w:rPr>
        <w:t>გთხოვთ მოგვიყვეთ თქვენი პირადი გამოცდილება აკრედიტაციის / ხელახალი აკრედიტაციის მოპოვების პროცესთან დაკავშირებით, როგორ მიმდინარეობდა პროცესი, რა სირთულეებს შეხვდით, რა რეკომენდაციები გექნებათ ამ პროცესის გაუმჯობესებისთვის</w:t>
      </w:r>
    </w:p>
    <w:p w:rsidR="0082598A" w:rsidRPr="0082598A" w:rsidRDefault="0082598A" w:rsidP="0082598A">
      <w:pPr>
        <w:widowControl w:val="0"/>
        <w:spacing w:before="120" w:after="0" w:line="240" w:lineRule="auto"/>
        <w:rPr>
          <w:rFonts w:ascii="Sylfaen" w:hAnsi="Sylfaen"/>
          <w:b/>
          <w:lang w:val="ka-GE"/>
        </w:rPr>
      </w:pPr>
    </w:p>
    <w:p w:rsidR="0082598A" w:rsidRPr="0082598A" w:rsidRDefault="0082598A" w:rsidP="0082598A">
      <w:pPr>
        <w:widowControl w:val="0"/>
        <w:spacing w:before="120" w:after="0" w:line="240" w:lineRule="auto"/>
        <w:rPr>
          <w:rFonts w:ascii="Sylfaen" w:hAnsi="Sylfaen"/>
          <w:b/>
          <w:lang w:val="ka-GE"/>
        </w:rPr>
      </w:pPr>
      <w:r w:rsidRPr="0082598A">
        <w:rPr>
          <w:rFonts w:ascii="Sylfaen" w:hAnsi="Sylfaen"/>
          <w:b/>
          <w:lang w:val="ka-GE"/>
        </w:rPr>
        <w:t>ეროვნულ საკვალიფიკაციო ჩარჩოში კვალიფიკაციის შეცვლა, ამოღება ან დამატება</w:t>
      </w:r>
    </w:p>
    <w:p w:rsidR="0082598A" w:rsidRPr="0082598A" w:rsidRDefault="0082598A" w:rsidP="00AA7495">
      <w:pPr>
        <w:pStyle w:val="ListParagraph"/>
        <w:widowControl w:val="0"/>
        <w:numPr>
          <w:ilvl w:val="0"/>
          <w:numId w:val="13"/>
        </w:numPr>
        <w:spacing w:before="120" w:after="0" w:line="240" w:lineRule="auto"/>
        <w:rPr>
          <w:rFonts w:ascii="Sylfaen" w:hAnsi="Sylfaen"/>
        </w:rPr>
      </w:pPr>
      <w:r w:rsidRPr="0082598A">
        <w:rPr>
          <w:rFonts w:ascii="Sylfaen" w:hAnsi="Sylfaen"/>
        </w:rPr>
        <w:t>გქონიათ თუ არა გამოცდილებაში ეროვნულ საკვალიფიკაციო ჩარჩოში კვალიფიკაციის შეცვლა/ამოღება/დამატების მოთხოვნა? მოგვიყევით თქვენი გამოცდილება, პრობლემები, რეკომენდაციები</w:t>
      </w:r>
    </w:p>
    <w:p w:rsidR="0082598A" w:rsidRPr="0082598A" w:rsidRDefault="0082598A" w:rsidP="0082598A">
      <w:pPr>
        <w:widowControl w:val="0"/>
        <w:spacing w:before="120" w:after="0" w:line="240" w:lineRule="auto"/>
        <w:rPr>
          <w:rFonts w:ascii="Sylfaen" w:hAnsi="Sylfaen"/>
          <w:lang w:val="ka-GE"/>
        </w:rPr>
      </w:pPr>
    </w:p>
    <w:p w:rsidR="0082598A" w:rsidRPr="0082598A" w:rsidRDefault="0082598A" w:rsidP="0082598A">
      <w:pPr>
        <w:widowControl w:val="0"/>
        <w:spacing w:before="120" w:after="0" w:line="240" w:lineRule="auto"/>
        <w:rPr>
          <w:rFonts w:ascii="Sylfaen" w:hAnsi="Sylfaen"/>
          <w:b/>
          <w:lang w:val="ka-GE"/>
        </w:rPr>
      </w:pPr>
      <w:r w:rsidRPr="0082598A">
        <w:rPr>
          <w:rFonts w:ascii="Sylfaen" w:hAnsi="Sylfaen"/>
          <w:b/>
          <w:lang w:val="ka-GE"/>
        </w:rPr>
        <w:t>ყოველწლიური თვითშეფასების ანგარიშის წარდგენა</w:t>
      </w:r>
    </w:p>
    <w:p w:rsidR="0082598A" w:rsidRPr="0082598A" w:rsidRDefault="0082598A" w:rsidP="00AA7495">
      <w:pPr>
        <w:pStyle w:val="ListParagraph"/>
        <w:widowControl w:val="0"/>
        <w:numPr>
          <w:ilvl w:val="0"/>
          <w:numId w:val="13"/>
        </w:numPr>
        <w:spacing w:before="120" w:after="0" w:line="240" w:lineRule="auto"/>
        <w:rPr>
          <w:rFonts w:ascii="Sylfaen" w:hAnsi="Sylfaen"/>
        </w:rPr>
      </w:pPr>
      <w:r w:rsidRPr="0082598A">
        <w:rPr>
          <w:rFonts w:ascii="Sylfaen" w:hAnsi="Sylfaen"/>
        </w:rPr>
        <w:t>როგორ შეაფასებდით თვითშეფასების ანგარიშის ფორმებს, რამდენად ადვილად შესავსებია, რა სირთულებს ხვდებით თვითშეფასების ანგარიშის წარგენისას</w:t>
      </w:r>
    </w:p>
    <w:p w:rsidR="0082598A" w:rsidRPr="0082598A" w:rsidRDefault="0082598A" w:rsidP="0082598A">
      <w:pPr>
        <w:widowControl w:val="0"/>
        <w:spacing w:before="120" w:after="0" w:line="240" w:lineRule="auto"/>
        <w:rPr>
          <w:rFonts w:ascii="Sylfaen" w:hAnsi="Sylfaen"/>
          <w:b/>
          <w:lang w:val="ka-GE"/>
        </w:rPr>
      </w:pPr>
      <w:r w:rsidRPr="0082598A">
        <w:rPr>
          <w:rFonts w:ascii="Sylfaen" w:hAnsi="Sylfaen"/>
          <w:b/>
          <w:lang w:val="ka-GE"/>
        </w:rPr>
        <w:t>რეესტრი</w:t>
      </w:r>
    </w:p>
    <w:p w:rsidR="0082598A" w:rsidRPr="0082598A" w:rsidRDefault="0082598A" w:rsidP="00AA7495">
      <w:pPr>
        <w:pStyle w:val="ListParagraph"/>
        <w:widowControl w:val="0"/>
        <w:numPr>
          <w:ilvl w:val="0"/>
          <w:numId w:val="13"/>
        </w:numPr>
        <w:spacing w:before="120" w:after="0" w:line="240" w:lineRule="auto"/>
        <w:rPr>
          <w:rFonts w:ascii="Sylfaen" w:hAnsi="Sylfaen"/>
        </w:rPr>
      </w:pPr>
      <w:r w:rsidRPr="0082598A">
        <w:rPr>
          <w:rFonts w:ascii="Sylfaen" w:hAnsi="Sylfaen"/>
        </w:rPr>
        <w:t>იყენებთ თუ არა რეესტრის პროგრამას, რა სერვისებს იყენებთ?</w:t>
      </w:r>
    </w:p>
    <w:p w:rsidR="0082598A" w:rsidRPr="0082598A" w:rsidRDefault="0082598A" w:rsidP="00AA7495">
      <w:pPr>
        <w:pStyle w:val="ListParagraph"/>
        <w:widowControl w:val="0"/>
        <w:numPr>
          <w:ilvl w:val="0"/>
          <w:numId w:val="13"/>
        </w:numPr>
        <w:spacing w:before="120" w:after="0" w:line="240" w:lineRule="auto"/>
        <w:rPr>
          <w:rFonts w:ascii="Sylfaen" w:hAnsi="Sylfaen"/>
        </w:rPr>
      </w:pPr>
      <w:r w:rsidRPr="0082598A">
        <w:rPr>
          <w:rFonts w:ascii="Sylfaen" w:hAnsi="Sylfaen"/>
        </w:rPr>
        <w:t>რამდენად გამართულად მუშაობს რეესტრის კომპიუტერული პროგრამა?</w:t>
      </w:r>
    </w:p>
    <w:p w:rsidR="0082598A" w:rsidRPr="0082598A" w:rsidRDefault="0082598A" w:rsidP="00AA7495">
      <w:pPr>
        <w:pStyle w:val="ListParagraph"/>
        <w:widowControl w:val="0"/>
        <w:numPr>
          <w:ilvl w:val="0"/>
          <w:numId w:val="13"/>
        </w:numPr>
        <w:spacing w:before="120" w:after="0" w:line="240" w:lineRule="auto"/>
        <w:rPr>
          <w:rFonts w:ascii="Sylfaen" w:hAnsi="Sylfaen"/>
        </w:rPr>
      </w:pPr>
      <w:r w:rsidRPr="0082598A">
        <w:rPr>
          <w:rFonts w:ascii="Sylfaen" w:hAnsi="Sylfaen"/>
        </w:rPr>
        <w:t>რა ფუნქციების დამატებას ისურვებდით?</w:t>
      </w:r>
    </w:p>
    <w:p w:rsidR="0082598A" w:rsidRPr="0082598A" w:rsidRDefault="0082598A" w:rsidP="0082598A">
      <w:pPr>
        <w:widowControl w:val="0"/>
        <w:spacing w:before="120" w:after="0" w:line="240" w:lineRule="auto"/>
        <w:rPr>
          <w:rFonts w:ascii="Sylfaen" w:hAnsi="Sylfaen"/>
          <w:b/>
          <w:lang w:val="ka-GE"/>
        </w:rPr>
      </w:pPr>
    </w:p>
    <w:p w:rsidR="0082598A" w:rsidRPr="0082598A" w:rsidRDefault="0082598A" w:rsidP="0082598A">
      <w:pPr>
        <w:widowControl w:val="0"/>
        <w:spacing w:before="120" w:after="0" w:line="240" w:lineRule="auto"/>
        <w:rPr>
          <w:rFonts w:ascii="Sylfaen" w:hAnsi="Sylfaen"/>
          <w:b/>
          <w:lang w:val="ka-GE"/>
        </w:rPr>
      </w:pPr>
      <w:r w:rsidRPr="0082598A">
        <w:rPr>
          <w:rFonts w:ascii="Sylfaen" w:hAnsi="Sylfaen"/>
          <w:b/>
          <w:lang w:val="ka-GE"/>
        </w:rPr>
        <w:t>საგანამანთლებლო კონტიგენტის გაზრდა</w:t>
      </w:r>
    </w:p>
    <w:p w:rsidR="0082598A" w:rsidRPr="0082598A" w:rsidRDefault="0082598A" w:rsidP="00AA7495">
      <w:pPr>
        <w:pStyle w:val="ListParagraph"/>
        <w:widowControl w:val="0"/>
        <w:numPr>
          <w:ilvl w:val="0"/>
          <w:numId w:val="14"/>
        </w:numPr>
        <w:spacing w:before="120" w:after="0" w:line="240" w:lineRule="auto"/>
        <w:ind w:left="1440"/>
        <w:rPr>
          <w:rFonts w:ascii="Sylfaen" w:hAnsi="Sylfaen"/>
        </w:rPr>
      </w:pPr>
      <w:r w:rsidRPr="0082598A">
        <w:rPr>
          <w:rFonts w:ascii="Sylfaen" w:hAnsi="Sylfaen"/>
        </w:rPr>
        <w:t>მიგიმართავთ თუ არა ცენტრისთვის საგანმანათლებლო კონტიგენტის გაზრდის მოთხოვნით?</w:t>
      </w:r>
    </w:p>
    <w:p w:rsidR="0082598A" w:rsidRPr="0082598A" w:rsidRDefault="0082598A" w:rsidP="00AA7495">
      <w:pPr>
        <w:pStyle w:val="ListParagraph"/>
        <w:widowControl w:val="0"/>
        <w:numPr>
          <w:ilvl w:val="0"/>
          <w:numId w:val="14"/>
        </w:numPr>
        <w:spacing w:before="120" w:after="0" w:line="240" w:lineRule="auto"/>
        <w:ind w:left="1440"/>
        <w:rPr>
          <w:rFonts w:ascii="Sylfaen" w:hAnsi="Sylfaen"/>
        </w:rPr>
      </w:pPr>
      <w:r w:rsidRPr="0082598A">
        <w:rPr>
          <w:rFonts w:ascii="Sylfaen" w:hAnsi="Sylfaen"/>
        </w:rPr>
        <w:t>როგორ შეაფასებდით პროცესს?</w:t>
      </w:r>
    </w:p>
    <w:p w:rsidR="0082598A" w:rsidRPr="0082598A" w:rsidRDefault="0082598A" w:rsidP="00AA7495">
      <w:pPr>
        <w:pStyle w:val="ListParagraph"/>
        <w:widowControl w:val="0"/>
        <w:numPr>
          <w:ilvl w:val="0"/>
          <w:numId w:val="14"/>
        </w:numPr>
        <w:spacing w:before="120" w:after="0" w:line="240" w:lineRule="auto"/>
        <w:ind w:left="1440"/>
        <w:rPr>
          <w:rFonts w:ascii="Sylfaen" w:hAnsi="Sylfaen"/>
        </w:rPr>
      </w:pPr>
      <w:r w:rsidRPr="0082598A">
        <w:rPr>
          <w:rFonts w:ascii="Sylfaen" w:hAnsi="Sylfaen"/>
        </w:rPr>
        <w:t>რა სირთულეები შეგხვდათ ამ პროცესში, როგორ დასრულდა ?</w:t>
      </w:r>
    </w:p>
    <w:p w:rsidR="0082598A" w:rsidRPr="0082598A" w:rsidRDefault="0082598A" w:rsidP="0082598A">
      <w:pPr>
        <w:pStyle w:val="ListParagraph"/>
        <w:widowControl w:val="0"/>
        <w:spacing w:before="120" w:after="0" w:line="240" w:lineRule="auto"/>
        <w:contextualSpacing w:val="0"/>
        <w:rPr>
          <w:rFonts w:ascii="Sylfaen" w:hAnsi="Sylfaen"/>
          <w:b/>
        </w:rPr>
      </w:pPr>
    </w:p>
    <w:p w:rsidR="0082598A" w:rsidRPr="0082598A" w:rsidRDefault="0082598A" w:rsidP="0082598A">
      <w:pPr>
        <w:rPr>
          <w:rFonts w:ascii="Sylfaen" w:hAnsi="Sylfaen"/>
          <w:b/>
        </w:rPr>
      </w:pPr>
      <w:r w:rsidRPr="0082598A">
        <w:rPr>
          <w:rFonts w:ascii="Sylfaen" w:hAnsi="Sylfaen" w:cs="Sylfaen"/>
          <w:b/>
        </w:rPr>
        <w:lastRenderedPageBreak/>
        <w:t>დ</w:t>
      </w:r>
      <w:r w:rsidRPr="0082598A">
        <w:rPr>
          <w:rFonts w:ascii="Sylfaen" w:hAnsi="Sylfaen"/>
          <w:b/>
        </w:rPr>
        <w:t>ამატებით რა სახის სერვისის მიღებას ისურვებდით განათლების ხარისხის განვითარების ეროვნული ცენტრისგან?</w:t>
      </w:r>
    </w:p>
    <w:p w:rsidR="0082598A" w:rsidRPr="00BD5CDC" w:rsidRDefault="00BD5CDC" w:rsidP="0082598A">
      <w:pPr>
        <w:pStyle w:val="Heading2"/>
        <w:rPr>
          <w:rFonts w:ascii="Sylfaen" w:hAnsi="Sylfaen"/>
          <w:sz w:val="24"/>
          <w:szCs w:val="24"/>
          <w:lang w:val="ka-GE"/>
        </w:rPr>
      </w:pPr>
      <w:bookmarkStart w:id="48" w:name="_Toc402198422"/>
      <w:r w:rsidRPr="00BD5CDC">
        <w:rPr>
          <w:rFonts w:ascii="Sylfaen" w:hAnsi="Sylfaen" w:cs="Sylfaen"/>
          <w:sz w:val="24"/>
          <w:szCs w:val="24"/>
          <w:lang w:val="ka-GE"/>
        </w:rPr>
        <w:t>დანართი</w:t>
      </w:r>
      <w:r w:rsidRPr="00BD5CDC">
        <w:rPr>
          <w:sz w:val="24"/>
          <w:szCs w:val="24"/>
          <w:lang w:val="ka-GE"/>
        </w:rPr>
        <w:t xml:space="preserve"> </w:t>
      </w:r>
      <w:r w:rsidRPr="00BD5CDC">
        <w:rPr>
          <w:rFonts w:ascii="Sylfaen" w:hAnsi="Sylfaen"/>
          <w:sz w:val="24"/>
          <w:szCs w:val="24"/>
          <w:lang w:val="ka-GE"/>
        </w:rPr>
        <w:t>5. ფოკუს ჯგუფის მონაწილეების სიები</w:t>
      </w:r>
      <w:bookmarkEnd w:id="48"/>
    </w:p>
    <w:tbl>
      <w:tblPr>
        <w:tblStyle w:val="TableGrid"/>
        <w:tblW w:w="0" w:type="auto"/>
        <w:tblLook w:val="04A0" w:firstRow="1" w:lastRow="0" w:firstColumn="1" w:lastColumn="0" w:noHBand="0" w:noVBand="1"/>
      </w:tblPr>
      <w:tblGrid>
        <w:gridCol w:w="648"/>
        <w:gridCol w:w="3960"/>
        <w:gridCol w:w="4968"/>
      </w:tblGrid>
      <w:tr w:rsidR="004C1E5B" w:rsidTr="005D7F30">
        <w:tc>
          <w:tcPr>
            <w:tcW w:w="9576" w:type="dxa"/>
            <w:gridSpan w:val="3"/>
          </w:tcPr>
          <w:p w:rsidR="004C1E5B" w:rsidRPr="000933DA" w:rsidRDefault="004C1E5B" w:rsidP="005D7F30">
            <w:pPr>
              <w:tabs>
                <w:tab w:val="left" w:pos="3686"/>
              </w:tabs>
              <w:rPr>
                <w:rFonts w:ascii="Sylfaen" w:hAnsi="Sylfaen"/>
                <w:lang w:val="ka-GE"/>
              </w:rPr>
            </w:pPr>
            <w:r>
              <w:rPr>
                <w:rFonts w:ascii="Sylfaen" w:hAnsi="Sylfaen"/>
                <w:lang w:val="ka-GE"/>
              </w:rPr>
              <w:tab/>
              <w:t xml:space="preserve">07.10. 2014 </w:t>
            </w:r>
          </w:p>
        </w:tc>
      </w:tr>
      <w:tr w:rsidR="004C1E5B" w:rsidTr="005D7F30">
        <w:tc>
          <w:tcPr>
            <w:tcW w:w="648" w:type="dxa"/>
          </w:tcPr>
          <w:p w:rsidR="004C1E5B" w:rsidRPr="000933DA" w:rsidRDefault="004C1E5B" w:rsidP="005D7F30">
            <w:pPr>
              <w:jc w:val="center"/>
              <w:rPr>
                <w:rFonts w:ascii="Sylfaen" w:hAnsi="Sylfaen"/>
                <w:b/>
                <w:lang w:val="ka-GE"/>
              </w:rPr>
            </w:pPr>
            <w:r w:rsidRPr="000933DA">
              <w:rPr>
                <w:rFonts w:ascii="Sylfaen" w:hAnsi="Sylfaen"/>
                <w:b/>
                <w:lang w:val="ka-GE"/>
              </w:rPr>
              <w:t>N</w:t>
            </w:r>
          </w:p>
        </w:tc>
        <w:tc>
          <w:tcPr>
            <w:tcW w:w="3960" w:type="dxa"/>
          </w:tcPr>
          <w:p w:rsidR="004C1E5B" w:rsidRPr="000933DA" w:rsidRDefault="004C1E5B" w:rsidP="005D7F30">
            <w:pPr>
              <w:jc w:val="center"/>
              <w:rPr>
                <w:rFonts w:ascii="Sylfaen" w:hAnsi="Sylfaen"/>
                <w:b/>
                <w:lang w:val="ka-GE"/>
              </w:rPr>
            </w:pPr>
            <w:r w:rsidRPr="000933DA">
              <w:rPr>
                <w:rFonts w:ascii="Sylfaen" w:hAnsi="Sylfaen"/>
                <w:b/>
                <w:lang w:val="ka-GE"/>
              </w:rPr>
              <w:t>სახელი, გვარი</w:t>
            </w:r>
          </w:p>
        </w:tc>
        <w:tc>
          <w:tcPr>
            <w:tcW w:w="4968" w:type="dxa"/>
          </w:tcPr>
          <w:p w:rsidR="004C1E5B" w:rsidRPr="000933DA" w:rsidRDefault="004C1E5B" w:rsidP="005D7F30">
            <w:pPr>
              <w:jc w:val="center"/>
              <w:rPr>
                <w:rFonts w:ascii="Sylfaen" w:hAnsi="Sylfaen"/>
                <w:b/>
                <w:lang w:val="ka-GE"/>
              </w:rPr>
            </w:pPr>
            <w:r w:rsidRPr="000933DA">
              <w:rPr>
                <w:rFonts w:ascii="Sylfaen" w:hAnsi="Sylfaen"/>
                <w:b/>
                <w:lang w:val="ka-GE"/>
              </w:rPr>
              <w:t>ორგანიზაცია</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1</w:t>
            </w:r>
          </w:p>
        </w:tc>
        <w:tc>
          <w:tcPr>
            <w:tcW w:w="3960" w:type="dxa"/>
          </w:tcPr>
          <w:p w:rsidR="004C1E5B" w:rsidRPr="000933DA" w:rsidRDefault="004C1E5B" w:rsidP="005D7F30">
            <w:pPr>
              <w:rPr>
                <w:rFonts w:ascii="Sylfaen" w:hAnsi="Sylfaen"/>
                <w:lang w:val="ka-GE"/>
              </w:rPr>
            </w:pPr>
            <w:r>
              <w:rPr>
                <w:rFonts w:ascii="Sylfaen" w:hAnsi="Sylfaen"/>
                <w:lang w:val="ka-GE"/>
              </w:rPr>
              <w:t>გიორგი ბეჟიტაშვილი</w:t>
            </w:r>
          </w:p>
        </w:tc>
        <w:tc>
          <w:tcPr>
            <w:tcW w:w="4968" w:type="dxa"/>
          </w:tcPr>
          <w:p w:rsidR="004C1E5B" w:rsidRPr="000933DA" w:rsidRDefault="004C1E5B" w:rsidP="005D7F30">
            <w:pPr>
              <w:rPr>
                <w:rFonts w:ascii="Sylfaen" w:hAnsi="Sylfaen"/>
                <w:lang w:val="ka-GE"/>
              </w:rPr>
            </w:pPr>
            <w:r>
              <w:rPr>
                <w:rFonts w:ascii="Sylfaen" w:hAnsi="Sylfaen"/>
                <w:lang w:val="ka-GE"/>
              </w:rPr>
              <w:t>საზ. კოლეჯი „რეუ“</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2</w:t>
            </w:r>
          </w:p>
        </w:tc>
        <w:tc>
          <w:tcPr>
            <w:tcW w:w="3960" w:type="dxa"/>
          </w:tcPr>
          <w:p w:rsidR="004C1E5B" w:rsidRPr="000933DA" w:rsidRDefault="004C1E5B" w:rsidP="005D7F30">
            <w:pPr>
              <w:rPr>
                <w:rFonts w:ascii="Sylfaen" w:hAnsi="Sylfaen"/>
                <w:lang w:val="ka-GE"/>
              </w:rPr>
            </w:pPr>
            <w:r>
              <w:rPr>
                <w:rFonts w:ascii="Sylfaen" w:hAnsi="Sylfaen"/>
                <w:lang w:val="ka-GE"/>
              </w:rPr>
              <w:t>გიორგი მახარაძე</w:t>
            </w:r>
          </w:p>
        </w:tc>
        <w:tc>
          <w:tcPr>
            <w:tcW w:w="4968" w:type="dxa"/>
          </w:tcPr>
          <w:p w:rsidR="004C1E5B" w:rsidRPr="000933DA" w:rsidRDefault="004C1E5B" w:rsidP="005D7F30">
            <w:pPr>
              <w:rPr>
                <w:rFonts w:ascii="Sylfaen" w:hAnsi="Sylfaen"/>
                <w:lang w:val="ka-GE"/>
              </w:rPr>
            </w:pPr>
            <w:r>
              <w:rPr>
                <w:rFonts w:ascii="Sylfaen" w:hAnsi="Sylfaen"/>
                <w:lang w:val="ka-GE"/>
              </w:rPr>
              <w:t>საზ. კოლეჯი „პროფესიონალი“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3</w:t>
            </w:r>
          </w:p>
        </w:tc>
        <w:tc>
          <w:tcPr>
            <w:tcW w:w="3960" w:type="dxa"/>
          </w:tcPr>
          <w:p w:rsidR="004C1E5B" w:rsidRPr="000933DA" w:rsidRDefault="004C1E5B" w:rsidP="005D7F30">
            <w:pPr>
              <w:rPr>
                <w:rFonts w:ascii="Sylfaen" w:hAnsi="Sylfaen"/>
                <w:lang w:val="ka-GE"/>
              </w:rPr>
            </w:pPr>
            <w:r>
              <w:rPr>
                <w:rFonts w:ascii="Sylfaen" w:hAnsi="Sylfaen"/>
                <w:lang w:val="ka-GE"/>
              </w:rPr>
              <w:t>ანა მამაცაშვილი</w:t>
            </w:r>
          </w:p>
        </w:tc>
        <w:tc>
          <w:tcPr>
            <w:tcW w:w="4968" w:type="dxa"/>
          </w:tcPr>
          <w:p w:rsidR="004C1E5B" w:rsidRPr="000933DA" w:rsidRDefault="004C1E5B" w:rsidP="005D7F30">
            <w:pPr>
              <w:rPr>
                <w:rFonts w:ascii="Sylfaen" w:hAnsi="Sylfaen"/>
                <w:lang w:val="ka-GE"/>
              </w:rPr>
            </w:pPr>
            <w:r>
              <w:rPr>
                <w:rFonts w:ascii="Sylfaen" w:hAnsi="Sylfaen"/>
                <w:lang w:val="ka-GE"/>
              </w:rPr>
              <w:t>საზ. კოლეჯი „აღმაშენებელი“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4</w:t>
            </w:r>
          </w:p>
        </w:tc>
        <w:tc>
          <w:tcPr>
            <w:tcW w:w="3960" w:type="dxa"/>
          </w:tcPr>
          <w:p w:rsidR="004C1E5B" w:rsidRPr="000933DA" w:rsidRDefault="004C1E5B" w:rsidP="005D7F30">
            <w:pPr>
              <w:rPr>
                <w:rFonts w:ascii="Sylfaen" w:hAnsi="Sylfaen"/>
                <w:lang w:val="ka-GE"/>
              </w:rPr>
            </w:pPr>
            <w:r>
              <w:rPr>
                <w:rFonts w:ascii="Sylfaen" w:hAnsi="Sylfaen"/>
                <w:lang w:val="ka-GE"/>
              </w:rPr>
              <w:t>ვასილ კიკნაძე</w:t>
            </w:r>
          </w:p>
        </w:tc>
        <w:tc>
          <w:tcPr>
            <w:tcW w:w="4968" w:type="dxa"/>
          </w:tcPr>
          <w:p w:rsidR="004C1E5B" w:rsidRPr="000933DA" w:rsidRDefault="004C1E5B" w:rsidP="005D7F30">
            <w:pPr>
              <w:rPr>
                <w:rFonts w:ascii="Sylfaen" w:hAnsi="Sylfaen"/>
                <w:lang w:val="ka-GE"/>
              </w:rPr>
            </w:pPr>
            <w:r>
              <w:rPr>
                <w:rFonts w:ascii="Sylfaen" w:hAnsi="Sylfaen"/>
                <w:lang w:val="ka-GE"/>
              </w:rPr>
              <w:t>საზ. კოლეჯი „პანაცეა“</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5</w:t>
            </w:r>
          </w:p>
        </w:tc>
        <w:tc>
          <w:tcPr>
            <w:tcW w:w="3960" w:type="dxa"/>
          </w:tcPr>
          <w:p w:rsidR="004C1E5B" w:rsidRPr="000933DA" w:rsidRDefault="004C1E5B" w:rsidP="005D7F30">
            <w:pPr>
              <w:rPr>
                <w:rFonts w:ascii="Sylfaen" w:hAnsi="Sylfaen"/>
                <w:lang w:val="ka-GE"/>
              </w:rPr>
            </w:pPr>
            <w:r>
              <w:rPr>
                <w:rFonts w:ascii="Sylfaen" w:hAnsi="Sylfaen"/>
                <w:lang w:val="ka-GE"/>
              </w:rPr>
              <w:t>ნანული ზარიძე</w:t>
            </w:r>
          </w:p>
        </w:tc>
        <w:tc>
          <w:tcPr>
            <w:tcW w:w="4968" w:type="dxa"/>
          </w:tcPr>
          <w:p w:rsidR="004C1E5B" w:rsidRPr="000933DA" w:rsidRDefault="004C1E5B" w:rsidP="005D7F30">
            <w:pPr>
              <w:rPr>
                <w:rFonts w:ascii="Sylfaen" w:hAnsi="Sylfaen"/>
                <w:lang w:val="ka-GE"/>
              </w:rPr>
            </w:pPr>
            <w:r>
              <w:rPr>
                <w:rFonts w:ascii="Sylfaen" w:hAnsi="Sylfaen"/>
                <w:lang w:val="ka-GE"/>
              </w:rPr>
              <w:t>პროფ. კოლეჯი მესამე სამიდიცინო და ტურიზმის აკადემია</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6</w:t>
            </w:r>
          </w:p>
        </w:tc>
        <w:tc>
          <w:tcPr>
            <w:tcW w:w="3960" w:type="dxa"/>
          </w:tcPr>
          <w:p w:rsidR="004C1E5B" w:rsidRPr="000933DA" w:rsidRDefault="004C1E5B" w:rsidP="005D7F30">
            <w:pPr>
              <w:rPr>
                <w:rFonts w:ascii="Sylfaen" w:hAnsi="Sylfaen"/>
                <w:lang w:val="ka-GE"/>
              </w:rPr>
            </w:pPr>
            <w:r>
              <w:rPr>
                <w:rFonts w:ascii="Sylfaen" w:hAnsi="Sylfaen"/>
                <w:lang w:val="ka-GE"/>
              </w:rPr>
              <w:t>თეა მასიურაძე</w:t>
            </w:r>
          </w:p>
        </w:tc>
        <w:tc>
          <w:tcPr>
            <w:tcW w:w="4968" w:type="dxa"/>
          </w:tcPr>
          <w:p w:rsidR="004C1E5B" w:rsidRPr="000933DA" w:rsidRDefault="004C1E5B" w:rsidP="005D7F30">
            <w:pPr>
              <w:rPr>
                <w:rFonts w:ascii="Sylfaen" w:hAnsi="Sylfaen"/>
                <w:lang w:val="ka-GE"/>
              </w:rPr>
            </w:pPr>
            <w:r>
              <w:rPr>
                <w:rFonts w:ascii="Sylfaen" w:hAnsi="Sylfaen"/>
                <w:lang w:val="ka-GE"/>
              </w:rPr>
              <w:t>ხარისხის მართვის საზ. კოლეჯი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7</w:t>
            </w:r>
          </w:p>
        </w:tc>
        <w:tc>
          <w:tcPr>
            <w:tcW w:w="3960" w:type="dxa"/>
          </w:tcPr>
          <w:p w:rsidR="004C1E5B" w:rsidRDefault="004C1E5B" w:rsidP="005D7F30">
            <w:pPr>
              <w:rPr>
                <w:rFonts w:ascii="Sylfaen" w:hAnsi="Sylfaen"/>
                <w:lang w:val="ka-GE"/>
              </w:rPr>
            </w:pPr>
            <w:r>
              <w:rPr>
                <w:rFonts w:ascii="Sylfaen" w:hAnsi="Sylfaen"/>
                <w:lang w:val="ka-GE"/>
              </w:rPr>
              <w:t>მაია დანელია</w:t>
            </w:r>
          </w:p>
        </w:tc>
        <w:tc>
          <w:tcPr>
            <w:tcW w:w="4968" w:type="dxa"/>
          </w:tcPr>
          <w:p w:rsidR="004C1E5B" w:rsidRPr="000933DA" w:rsidRDefault="004C1E5B" w:rsidP="005D7F30">
            <w:pPr>
              <w:rPr>
                <w:rFonts w:ascii="Sylfaen" w:hAnsi="Sylfaen"/>
                <w:lang w:val="ka-GE"/>
              </w:rPr>
            </w:pPr>
            <w:r>
              <w:rPr>
                <w:rFonts w:ascii="Sylfaen" w:hAnsi="Sylfaen"/>
                <w:lang w:val="ka-GE"/>
              </w:rPr>
              <w:t>საზ. კოლეჯი „მერმისი“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8</w:t>
            </w:r>
          </w:p>
        </w:tc>
        <w:tc>
          <w:tcPr>
            <w:tcW w:w="3960" w:type="dxa"/>
          </w:tcPr>
          <w:p w:rsidR="004C1E5B" w:rsidRDefault="004C1E5B" w:rsidP="005D7F30">
            <w:pPr>
              <w:rPr>
                <w:rFonts w:ascii="Sylfaen" w:hAnsi="Sylfaen"/>
                <w:lang w:val="ka-GE"/>
              </w:rPr>
            </w:pPr>
            <w:r>
              <w:rPr>
                <w:rFonts w:ascii="Sylfaen" w:hAnsi="Sylfaen"/>
                <w:lang w:val="ka-GE"/>
              </w:rPr>
              <w:t>ნინო ბერძენიშვილი</w:t>
            </w:r>
          </w:p>
        </w:tc>
        <w:tc>
          <w:tcPr>
            <w:tcW w:w="4968" w:type="dxa"/>
          </w:tcPr>
          <w:p w:rsidR="004C1E5B" w:rsidRPr="000933DA" w:rsidRDefault="004C1E5B" w:rsidP="005D7F30">
            <w:pPr>
              <w:rPr>
                <w:rFonts w:ascii="Sylfaen" w:hAnsi="Sylfaen"/>
                <w:lang w:val="ka-GE"/>
              </w:rPr>
            </w:pPr>
            <w:r>
              <w:rPr>
                <w:rFonts w:ascii="Sylfaen" w:hAnsi="Sylfaen"/>
                <w:lang w:val="ka-GE"/>
              </w:rPr>
              <w:t>„ეტალონი“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9</w:t>
            </w:r>
          </w:p>
        </w:tc>
        <w:tc>
          <w:tcPr>
            <w:tcW w:w="3960" w:type="dxa"/>
          </w:tcPr>
          <w:p w:rsidR="004C1E5B" w:rsidRDefault="004C1E5B" w:rsidP="005D7F30">
            <w:pPr>
              <w:rPr>
                <w:rFonts w:ascii="Sylfaen" w:hAnsi="Sylfaen"/>
                <w:lang w:val="ka-GE"/>
              </w:rPr>
            </w:pPr>
            <w:r>
              <w:rPr>
                <w:rFonts w:ascii="Sylfaen" w:hAnsi="Sylfaen"/>
                <w:lang w:val="ka-GE"/>
              </w:rPr>
              <w:t>მალხაზ ცისკარიშვილი</w:t>
            </w:r>
          </w:p>
        </w:tc>
        <w:tc>
          <w:tcPr>
            <w:tcW w:w="4968" w:type="dxa"/>
          </w:tcPr>
          <w:p w:rsidR="004C1E5B" w:rsidRPr="000933DA" w:rsidRDefault="004C1E5B" w:rsidP="005D7F30">
            <w:pPr>
              <w:rPr>
                <w:rFonts w:ascii="Sylfaen" w:hAnsi="Sylfaen"/>
                <w:lang w:val="ka-GE"/>
              </w:rPr>
            </w:pPr>
            <w:r>
              <w:rPr>
                <w:rFonts w:ascii="Sylfaen" w:hAnsi="Sylfaen"/>
                <w:lang w:val="ka-GE"/>
              </w:rPr>
              <w:t>„პროფესიონალი“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10</w:t>
            </w:r>
          </w:p>
        </w:tc>
        <w:tc>
          <w:tcPr>
            <w:tcW w:w="3960" w:type="dxa"/>
          </w:tcPr>
          <w:p w:rsidR="004C1E5B" w:rsidRDefault="004C1E5B" w:rsidP="005D7F30">
            <w:pPr>
              <w:rPr>
                <w:rFonts w:ascii="Sylfaen" w:hAnsi="Sylfaen"/>
                <w:lang w:val="ka-GE"/>
              </w:rPr>
            </w:pPr>
            <w:r>
              <w:rPr>
                <w:rFonts w:ascii="Sylfaen" w:hAnsi="Sylfaen"/>
                <w:lang w:val="ka-GE"/>
              </w:rPr>
              <w:t>მერი ვაშაკიძე</w:t>
            </w:r>
          </w:p>
        </w:tc>
        <w:tc>
          <w:tcPr>
            <w:tcW w:w="4968" w:type="dxa"/>
          </w:tcPr>
          <w:p w:rsidR="004C1E5B" w:rsidRPr="000933DA" w:rsidRDefault="004C1E5B" w:rsidP="005D7F30">
            <w:pPr>
              <w:rPr>
                <w:rFonts w:ascii="Sylfaen" w:hAnsi="Sylfaen"/>
                <w:lang w:val="ka-GE"/>
              </w:rPr>
            </w:pPr>
            <w:r>
              <w:rPr>
                <w:rFonts w:ascii="Sylfaen" w:hAnsi="Sylfaen"/>
                <w:lang w:val="ka-GE"/>
              </w:rPr>
              <w:t>„ადამიანი და ბუნება“</w:t>
            </w:r>
          </w:p>
        </w:tc>
      </w:tr>
    </w:tbl>
    <w:p w:rsidR="004C1E5B" w:rsidRDefault="004C1E5B">
      <w:pPr>
        <w:rPr>
          <w:rFonts w:ascii="Sylfaen" w:hAnsi="Sylfaen"/>
          <w:lang w:val="ka-GE"/>
        </w:rPr>
      </w:pPr>
    </w:p>
    <w:tbl>
      <w:tblPr>
        <w:tblStyle w:val="TableGrid"/>
        <w:tblW w:w="0" w:type="auto"/>
        <w:tblLook w:val="04A0" w:firstRow="1" w:lastRow="0" w:firstColumn="1" w:lastColumn="0" w:noHBand="0" w:noVBand="1"/>
      </w:tblPr>
      <w:tblGrid>
        <w:gridCol w:w="648"/>
        <w:gridCol w:w="3960"/>
        <w:gridCol w:w="4968"/>
      </w:tblGrid>
      <w:tr w:rsidR="004C1E5B" w:rsidTr="005D7F30">
        <w:tc>
          <w:tcPr>
            <w:tcW w:w="9576" w:type="dxa"/>
            <w:gridSpan w:val="3"/>
          </w:tcPr>
          <w:p w:rsidR="004C1E5B" w:rsidRPr="000933DA" w:rsidRDefault="004C1E5B" w:rsidP="005D7F30">
            <w:pPr>
              <w:tabs>
                <w:tab w:val="left" w:pos="3686"/>
              </w:tabs>
              <w:rPr>
                <w:rFonts w:ascii="Sylfaen" w:hAnsi="Sylfaen"/>
                <w:lang w:val="ka-GE"/>
              </w:rPr>
            </w:pPr>
            <w:r>
              <w:rPr>
                <w:rFonts w:ascii="Sylfaen" w:hAnsi="Sylfaen"/>
                <w:lang w:val="ka-GE"/>
              </w:rPr>
              <w:tab/>
              <w:t xml:space="preserve">16.10. 2014 </w:t>
            </w:r>
          </w:p>
        </w:tc>
      </w:tr>
      <w:tr w:rsidR="004C1E5B" w:rsidTr="005D7F30">
        <w:tc>
          <w:tcPr>
            <w:tcW w:w="648" w:type="dxa"/>
          </w:tcPr>
          <w:p w:rsidR="004C1E5B" w:rsidRPr="000933DA" w:rsidRDefault="004C1E5B" w:rsidP="005D7F30">
            <w:pPr>
              <w:jc w:val="center"/>
              <w:rPr>
                <w:rFonts w:ascii="Sylfaen" w:hAnsi="Sylfaen"/>
                <w:b/>
                <w:lang w:val="ka-GE"/>
              </w:rPr>
            </w:pPr>
            <w:r w:rsidRPr="000933DA">
              <w:rPr>
                <w:rFonts w:ascii="Sylfaen" w:hAnsi="Sylfaen"/>
                <w:b/>
                <w:lang w:val="ka-GE"/>
              </w:rPr>
              <w:t>N</w:t>
            </w:r>
          </w:p>
        </w:tc>
        <w:tc>
          <w:tcPr>
            <w:tcW w:w="3960" w:type="dxa"/>
          </w:tcPr>
          <w:p w:rsidR="004C1E5B" w:rsidRPr="000933DA" w:rsidRDefault="004C1E5B" w:rsidP="005D7F30">
            <w:pPr>
              <w:jc w:val="center"/>
              <w:rPr>
                <w:rFonts w:ascii="Sylfaen" w:hAnsi="Sylfaen"/>
                <w:b/>
                <w:lang w:val="ka-GE"/>
              </w:rPr>
            </w:pPr>
            <w:r w:rsidRPr="000933DA">
              <w:rPr>
                <w:rFonts w:ascii="Sylfaen" w:hAnsi="Sylfaen"/>
                <w:b/>
                <w:lang w:val="ka-GE"/>
              </w:rPr>
              <w:t>სახელი, გვარი</w:t>
            </w:r>
          </w:p>
        </w:tc>
        <w:tc>
          <w:tcPr>
            <w:tcW w:w="4968" w:type="dxa"/>
          </w:tcPr>
          <w:p w:rsidR="004C1E5B" w:rsidRPr="000933DA" w:rsidRDefault="004C1E5B" w:rsidP="005D7F30">
            <w:pPr>
              <w:jc w:val="center"/>
              <w:rPr>
                <w:rFonts w:ascii="Sylfaen" w:hAnsi="Sylfaen"/>
                <w:b/>
                <w:lang w:val="ka-GE"/>
              </w:rPr>
            </w:pPr>
            <w:r w:rsidRPr="000933DA">
              <w:rPr>
                <w:rFonts w:ascii="Sylfaen" w:hAnsi="Sylfaen"/>
                <w:b/>
                <w:lang w:val="ka-GE"/>
              </w:rPr>
              <w:t>ორგანიზაცია</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1</w:t>
            </w:r>
          </w:p>
        </w:tc>
        <w:tc>
          <w:tcPr>
            <w:tcW w:w="3960" w:type="dxa"/>
          </w:tcPr>
          <w:p w:rsidR="004C1E5B" w:rsidRPr="000933DA" w:rsidRDefault="004C1E5B" w:rsidP="005D7F30">
            <w:pPr>
              <w:rPr>
                <w:rFonts w:ascii="Sylfaen" w:hAnsi="Sylfaen"/>
                <w:lang w:val="ka-GE"/>
              </w:rPr>
            </w:pPr>
            <w:r>
              <w:rPr>
                <w:rFonts w:ascii="Sylfaen" w:hAnsi="Sylfaen"/>
                <w:lang w:val="ka-GE"/>
              </w:rPr>
              <w:t>მაია ვასაძე</w:t>
            </w:r>
          </w:p>
        </w:tc>
        <w:tc>
          <w:tcPr>
            <w:tcW w:w="4968" w:type="dxa"/>
          </w:tcPr>
          <w:p w:rsidR="004C1E5B" w:rsidRPr="000933DA" w:rsidRDefault="004C1E5B" w:rsidP="005D7F30">
            <w:pPr>
              <w:rPr>
                <w:rFonts w:ascii="Sylfaen" w:hAnsi="Sylfaen"/>
                <w:lang w:val="ka-GE"/>
              </w:rPr>
            </w:pPr>
            <w:r>
              <w:rPr>
                <w:rFonts w:ascii="Sylfaen" w:hAnsi="Sylfaen"/>
                <w:lang w:val="ka-GE"/>
              </w:rPr>
              <w:t>უ/ს ჯორჯია</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2</w:t>
            </w:r>
          </w:p>
        </w:tc>
        <w:tc>
          <w:tcPr>
            <w:tcW w:w="3960" w:type="dxa"/>
          </w:tcPr>
          <w:p w:rsidR="004C1E5B" w:rsidRPr="000933DA" w:rsidRDefault="004C1E5B" w:rsidP="005D7F30">
            <w:pPr>
              <w:rPr>
                <w:rFonts w:ascii="Sylfaen" w:hAnsi="Sylfaen"/>
                <w:lang w:val="ka-GE"/>
              </w:rPr>
            </w:pPr>
            <w:r>
              <w:rPr>
                <w:rFonts w:ascii="Sylfaen" w:hAnsi="Sylfaen"/>
                <w:lang w:val="ka-GE"/>
              </w:rPr>
              <w:t>მარინა ქარჩავა</w:t>
            </w:r>
          </w:p>
        </w:tc>
        <w:tc>
          <w:tcPr>
            <w:tcW w:w="4968" w:type="dxa"/>
          </w:tcPr>
          <w:p w:rsidR="004C1E5B" w:rsidRPr="000933DA" w:rsidRDefault="004C1E5B" w:rsidP="005D7F30">
            <w:pPr>
              <w:rPr>
                <w:rFonts w:ascii="Sylfaen" w:hAnsi="Sylfaen"/>
                <w:lang w:val="ka-GE"/>
              </w:rPr>
            </w:pPr>
            <w:r>
              <w:rPr>
                <w:rFonts w:ascii="Sylfaen" w:hAnsi="Sylfaen"/>
                <w:lang w:val="ka-GE"/>
              </w:rPr>
              <w:t>თავისუფალი უნივერსიტეტი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3</w:t>
            </w:r>
          </w:p>
        </w:tc>
        <w:tc>
          <w:tcPr>
            <w:tcW w:w="3960" w:type="dxa"/>
          </w:tcPr>
          <w:p w:rsidR="004C1E5B" w:rsidRPr="000933DA" w:rsidRDefault="004C1E5B" w:rsidP="005D7F30">
            <w:pPr>
              <w:rPr>
                <w:rFonts w:ascii="Sylfaen" w:hAnsi="Sylfaen"/>
                <w:lang w:val="ka-GE"/>
              </w:rPr>
            </w:pPr>
            <w:r>
              <w:rPr>
                <w:rFonts w:ascii="Sylfaen" w:hAnsi="Sylfaen"/>
                <w:lang w:val="ka-GE"/>
              </w:rPr>
              <w:t>დიანა მჭედლიშვილი</w:t>
            </w:r>
          </w:p>
        </w:tc>
        <w:tc>
          <w:tcPr>
            <w:tcW w:w="4968" w:type="dxa"/>
          </w:tcPr>
          <w:p w:rsidR="004C1E5B" w:rsidRPr="000933DA" w:rsidRDefault="004C1E5B" w:rsidP="005D7F30">
            <w:pPr>
              <w:rPr>
                <w:rFonts w:ascii="Sylfaen" w:hAnsi="Sylfaen"/>
                <w:lang w:val="ka-GE"/>
              </w:rPr>
            </w:pPr>
            <w:r>
              <w:rPr>
                <w:rFonts w:ascii="Sylfaen" w:hAnsi="Sylfaen"/>
                <w:lang w:val="ka-GE"/>
              </w:rPr>
              <w:t>შავი ზღვის საერთაშორისო უნივერსიტეტი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4</w:t>
            </w:r>
          </w:p>
        </w:tc>
        <w:tc>
          <w:tcPr>
            <w:tcW w:w="3960" w:type="dxa"/>
          </w:tcPr>
          <w:p w:rsidR="004C1E5B" w:rsidRPr="000933DA" w:rsidRDefault="004C1E5B" w:rsidP="005D7F30">
            <w:pPr>
              <w:rPr>
                <w:rFonts w:ascii="Sylfaen" w:hAnsi="Sylfaen"/>
                <w:lang w:val="ka-GE"/>
              </w:rPr>
            </w:pPr>
            <w:r>
              <w:rPr>
                <w:rFonts w:ascii="Sylfaen" w:hAnsi="Sylfaen"/>
                <w:lang w:val="ka-GE"/>
              </w:rPr>
              <w:t>ლელა ლატარია</w:t>
            </w:r>
          </w:p>
        </w:tc>
        <w:tc>
          <w:tcPr>
            <w:tcW w:w="4968" w:type="dxa"/>
          </w:tcPr>
          <w:p w:rsidR="004C1E5B" w:rsidRPr="000933DA" w:rsidRDefault="004C1E5B" w:rsidP="005D7F30">
            <w:pPr>
              <w:rPr>
                <w:rFonts w:ascii="Sylfaen" w:hAnsi="Sylfaen"/>
                <w:lang w:val="ka-GE"/>
              </w:rPr>
            </w:pPr>
            <w:r>
              <w:rPr>
                <w:rFonts w:ascii="Sylfaen" w:hAnsi="Sylfaen"/>
                <w:lang w:val="ka-GE"/>
              </w:rPr>
              <w:t>საქ. ბანკის სასწავლო უნივერსიტეტი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5</w:t>
            </w:r>
          </w:p>
        </w:tc>
        <w:tc>
          <w:tcPr>
            <w:tcW w:w="3960" w:type="dxa"/>
          </w:tcPr>
          <w:p w:rsidR="004C1E5B" w:rsidRPr="000933DA" w:rsidRDefault="004C1E5B" w:rsidP="005D7F30">
            <w:pPr>
              <w:rPr>
                <w:rFonts w:ascii="Sylfaen" w:hAnsi="Sylfaen"/>
                <w:lang w:val="ka-GE"/>
              </w:rPr>
            </w:pPr>
            <w:r>
              <w:rPr>
                <w:rFonts w:ascii="Sylfaen" w:hAnsi="Sylfaen"/>
                <w:lang w:val="ka-GE"/>
              </w:rPr>
              <w:t>ირინა ბაქრაძე</w:t>
            </w:r>
          </w:p>
        </w:tc>
        <w:tc>
          <w:tcPr>
            <w:tcW w:w="4968" w:type="dxa"/>
          </w:tcPr>
          <w:p w:rsidR="004C1E5B" w:rsidRPr="000933DA" w:rsidRDefault="004C1E5B" w:rsidP="005D7F30">
            <w:pPr>
              <w:rPr>
                <w:rFonts w:ascii="Sylfaen" w:hAnsi="Sylfaen"/>
                <w:lang w:val="ka-GE"/>
              </w:rPr>
            </w:pPr>
            <w:r>
              <w:rPr>
                <w:rFonts w:ascii="Sylfaen" w:hAnsi="Sylfaen"/>
                <w:lang w:val="ka-GE"/>
              </w:rPr>
              <w:t>ჯიპა</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6</w:t>
            </w:r>
          </w:p>
        </w:tc>
        <w:tc>
          <w:tcPr>
            <w:tcW w:w="3960" w:type="dxa"/>
          </w:tcPr>
          <w:p w:rsidR="004C1E5B" w:rsidRPr="000933DA" w:rsidRDefault="004C1E5B" w:rsidP="005D7F30">
            <w:pPr>
              <w:rPr>
                <w:rFonts w:ascii="Sylfaen" w:hAnsi="Sylfaen"/>
                <w:lang w:val="ka-GE"/>
              </w:rPr>
            </w:pPr>
            <w:r>
              <w:rPr>
                <w:rFonts w:ascii="Sylfaen" w:hAnsi="Sylfaen"/>
                <w:lang w:val="ka-GE"/>
              </w:rPr>
              <w:t>ფიქრია ბერიძე</w:t>
            </w:r>
          </w:p>
        </w:tc>
        <w:tc>
          <w:tcPr>
            <w:tcW w:w="4968" w:type="dxa"/>
          </w:tcPr>
          <w:p w:rsidR="004C1E5B" w:rsidRPr="000933DA" w:rsidRDefault="004C1E5B" w:rsidP="005D7F30">
            <w:pPr>
              <w:rPr>
                <w:rFonts w:ascii="Sylfaen" w:hAnsi="Sylfaen"/>
                <w:lang w:val="ka-GE"/>
              </w:rPr>
            </w:pPr>
            <w:r>
              <w:rPr>
                <w:rFonts w:ascii="Sylfaen" w:hAnsi="Sylfaen"/>
                <w:lang w:val="ka-GE"/>
              </w:rPr>
              <w:t>გრიგოლ რობაქიძის სახ. უნივერსიტეტი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7</w:t>
            </w:r>
          </w:p>
        </w:tc>
        <w:tc>
          <w:tcPr>
            <w:tcW w:w="3960" w:type="dxa"/>
          </w:tcPr>
          <w:p w:rsidR="004C1E5B" w:rsidRDefault="004C1E5B" w:rsidP="005D7F30">
            <w:pPr>
              <w:rPr>
                <w:rFonts w:ascii="Sylfaen" w:hAnsi="Sylfaen"/>
                <w:lang w:val="ka-GE"/>
              </w:rPr>
            </w:pPr>
            <w:r>
              <w:rPr>
                <w:rFonts w:ascii="Sylfaen" w:hAnsi="Sylfaen"/>
                <w:lang w:val="ka-GE"/>
              </w:rPr>
              <w:t>თამარ გიორგობიანი</w:t>
            </w:r>
          </w:p>
        </w:tc>
        <w:tc>
          <w:tcPr>
            <w:tcW w:w="4968" w:type="dxa"/>
          </w:tcPr>
          <w:p w:rsidR="004C1E5B" w:rsidRPr="000933DA" w:rsidRDefault="004C1E5B" w:rsidP="005D7F30">
            <w:pPr>
              <w:rPr>
                <w:rFonts w:ascii="Sylfaen" w:hAnsi="Sylfaen"/>
                <w:lang w:val="ka-GE"/>
              </w:rPr>
            </w:pPr>
            <w:r>
              <w:rPr>
                <w:rFonts w:ascii="Sylfaen" w:hAnsi="Sylfaen"/>
                <w:lang w:val="ka-GE"/>
              </w:rPr>
              <w:t>ამერიკური ჰუმანიტარული უნივერსიტეტი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8</w:t>
            </w:r>
          </w:p>
        </w:tc>
        <w:tc>
          <w:tcPr>
            <w:tcW w:w="3960" w:type="dxa"/>
          </w:tcPr>
          <w:p w:rsidR="004C1E5B" w:rsidRDefault="004C1E5B" w:rsidP="005D7F30">
            <w:pPr>
              <w:rPr>
                <w:rFonts w:ascii="Sylfaen" w:hAnsi="Sylfaen"/>
                <w:lang w:val="ka-GE"/>
              </w:rPr>
            </w:pPr>
            <w:r>
              <w:rPr>
                <w:rFonts w:ascii="Sylfaen" w:hAnsi="Sylfaen"/>
                <w:lang w:val="ka-GE"/>
              </w:rPr>
              <w:t>ხათუნა ამაღლობელი</w:t>
            </w:r>
          </w:p>
        </w:tc>
        <w:tc>
          <w:tcPr>
            <w:tcW w:w="4968" w:type="dxa"/>
          </w:tcPr>
          <w:p w:rsidR="004C1E5B" w:rsidRPr="000933DA" w:rsidRDefault="004C1E5B" w:rsidP="005D7F30">
            <w:pPr>
              <w:rPr>
                <w:rFonts w:ascii="Sylfaen" w:hAnsi="Sylfaen"/>
                <w:lang w:val="ka-GE"/>
              </w:rPr>
            </w:pPr>
            <w:r>
              <w:rPr>
                <w:rFonts w:ascii="Sylfaen" w:hAnsi="Sylfaen"/>
                <w:lang w:val="ka-GE"/>
              </w:rPr>
              <w:t>თბილისის სასწავლო უნივერსიტეტი „გორგასალი“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9</w:t>
            </w:r>
          </w:p>
        </w:tc>
        <w:tc>
          <w:tcPr>
            <w:tcW w:w="3960" w:type="dxa"/>
          </w:tcPr>
          <w:p w:rsidR="004C1E5B" w:rsidRDefault="004C1E5B" w:rsidP="005D7F30">
            <w:pPr>
              <w:rPr>
                <w:rFonts w:ascii="Sylfaen" w:hAnsi="Sylfaen"/>
                <w:lang w:val="ka-GE"/>
              </w:rPr>
            </w:pPr>
            <w:r>
              <w:rPr>
                <w:rFonts w:ascii="Sylfaen" w:hAnsi="Sylfaen"/>
                <w:lang w:val="ka-GE"/>
              </w:rPr>
              <w:t>ნუგზარ სხირტლაძე</w:t>
            </w:r>
          </w:p>
        </w:tc>
        <w:tc>
          <w:tcPr>
            <w:tcW w:w="4968" w:type="dxa"/>
          </w:tcPr>
          <w:p w:rsidR="004C1E5B" w:rsidRPr="000933DA" w:rsidRDefault="004C1E5B" w:rsidP="005D7F30">
            <w:pPr>
              <w:rPr>
                <w:rFonts w:ascii="Sylfaen" w:hAnsi="Sylfaen"/>
                <w:lang w:val="ka-GE"/>
              </w:rPr>
            </w:pPr>
            <w:r>
              <w:rPr>
                <w:rFonts w:ascii="Sylfaen" w:hAnsi="Sylfaen"/>
                <w:lang w:val="ka-GE"/>
              </w:rPr>
              <w:t>კავკასიის უნივერსიტეტი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10</w:t>
            </w:r>
          </w:p>
        </w:tc>
        <w:tc>
          <w:tcPr>
            <w:tcW w:w="3960" w:type="dxa"/>
          </w:tcPr>
          <w:p w:rsidR="004C1E5B" w:rsidRDefault="004C1E5B" w:rsidP="005D7F30">
            <w:pPr>
              <w:rPr>
                <w:rFonts w:ascii="Sylfaen" w:hAnsi="Sylfaen"/>
                <w:lang w:val="ka-GE"/>
              </w:rPr>
            </w:pPr>
            <w:r>
              <w:rPr>
                <w:rFonts w:ascii="Sylfaen" w:hAnsi="Sylfaen"/>
                <w:lang w:val="ka-GE"/>
              </w:rPr>
              <w:t>მაკა ბერაძე</w:t>
            </w:r>
          </w:p>
        </w:tc>
        <w:tc>
          <w:tcPr>
            <w:tcW w:w="4968" w:type="dxa"/>
          </w:tcPr>
          <w:p w:rsidR="004C1E5B" w:rsidRPr="000933DA" w:rsidRDefault="004C1E5B" w:rsidP="005D7F30">
            <w:pPr>
              <w:rPr>
                <w:rFonts w:ascii="Sylfaen" w:hAnsi="Sylfaen"/>
                <w:lang w:val="ka-GE"/>
              </w:rPr>
            </w:pPr>
            <w:r>
              <w:rPr>
                <w:rFonts w:ascii="Sylfaen" w:hAnsi="Sylfaen"/>
                <w:lang w:val="ka-GE"/>
              </w:rPr>
              <w:t>პეტრე შოთაძის სახ. თბილისის სამედიცინო აკადემია</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11</w:t>
            </w:r>
          </w:p>
        </w:tc>
        <w:tc>
          <w:tcPr>
            <w:tcW w:w="3960" w:type="dxa"/>
          </w:tcPr>
          <w:p w:rsidR="004C1E5B" w:rsidRDefault="004C1E5B" w:rsidP="005D7F30">
            <w:pPr>
              <w:rPr>
                <w:rFonts w:ascii="Sylfaen" w:hAnsi="Sylfaen"/>
                <w:lang w:val="ka-GE"/>
              </w:rPr>
            </w:pPr>
            <w:r>
              <w:rPr>
                <w:rFonts w:ascii="Sylfaen" w:hAnsi="Sylfaen"/>
                <w:lang w:val="ka-GE"/>
              </w:rPr>
              <w:t>ლაშა კანდელაკიშვილი</w:t>
            </w:r>
          </w:p>
        </w:tc>
        <w:tc>
          <w:tcPr>
            <w:tcW w:w="4968" w:type="dxa"/>
          </w:tcPr>
          <w:p w:rsidR="004C1E5B" w:rsidRPr="000933DA" w:rsidRDefault="004C1E5B" w:rsidP="005D7F30">
            <w:pPr>
              <w:rPr>
                <w:rFonts w:ascii="Sylfaen" w:hAnsi="Sylfaen"/>
                <w:lang w:val="ka-GE"/>
              </w:rPr>
            </w:pPr>
            <w:r>
              <w:rPr>
                <w:rFonts w:ascii="Sylfaen" w:hAnsi="Sylfaen"/>
                <w:lang w:val="ka-GE"/>
              </w:rPr>
              <w:t>ევროპის სასწავლო უნივერსიტეტი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12</w:t>
            </w:r>
          </w:p>
        </w:tc>
        <w:tc>
          <w:tcPr>
            <w:tcW w:w="3960" w:type="dxa"/>
          </w:tcPr>
          <w:p w:rsidR="004C1E5B" w:rsidRDefault="004C1E5B" w:rsidP="005D7F30">
            <w:pPr>
              <w:rPr>
                <w:rFonts w:ascii="Sylfaen" w:hAnsi="Sylfaen"/>
                <w:lang w:val="ka-GE"/>
              </w:rPr>
            </w:pPr>
            <w:r>
              <w:rPr>
                <w:rFonts w:ascii="Sylfaen" w:hAnsi="Sylfaen"/>
                <w:lang w:val="ka-GE"/>
              </w:rPr>
              <w:t>ნონა ზუმბაძე</w:t>
            </w:r>
          </w:p>
        </w:tc>
        <w:tc>
          <w:tcPr>
            <w:tcW w:w="4968" w:type="dxa"/>
          </w:tcPr>
          <w:p w:rsidR="004C1E5B" w:rsidRPr="000933DA" w:rsidRDefault="004C1E5B" w:rsidP="005D7F30">
            <w:pPr>
              <w:rPr>
                <w:rFonts w:ascii="Sylfaen" w:hAnsi="Sylfaen"/>
                <w:lang w:val="ka-GE"/>
              </w:rPr>
            </w:pPr>
            <w:r>
              <w:rPr>
                <w:rFonts w:ascii="Sylfaen" w:hAnsi="Sylfaen"/>
                <w:lang w:val="ka-GE"/>
              </w:rPr>
              <w:t>თბილისის ბიზნესისას და მენეჯმენტის აკადემია</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13</w:t>
            </w:r>
          </w:p>
        </w:tc>
        <w:tc>
          <w:tcPr>
            <w:tcW w:w="3960" w:type="dxa"/>
          </w:tcPr>
          <w:p w:rsidR="004C1E5B" w:rsidRDefault="004C1E5B" w:rsidP="005D7F30">
            <w:pPr>
              <w:rPr>
                <w:rFonts w:ascii="Sylfaen" w:hAnsi="Sylfaen"/>
                <w:lang w:val="ka-GE"/>
              </w:rPr>
            </w:pPr>
            <w:r>
              <w:rPr>
                <w:rFonts w:ascii="Sylfaen" w:hAnsi="Sylfaen"/>
                <w:lang w:val="ka-GE"/>
              </w:rPr>
              <w:t>მაია ხურცილავა</w:t>
            </w:r>
          </w:p>
        </w:tc>
        <w:tc>
          <w:tcPr>
            <w:tcW w:w="4968" w:type="dxa"/>
          </w:tcPr>
          <w:p w:rsidR="004C1E5B" w:rsidRPr="000933DA" w:rsidRDefault="004C1E5B" w:rsidP="005D7F30">
            <w:pPr>
              <w:rPr>
                <w:rFonts w:ascii="Sylfaen" w:hAnsi="Sylfaen"/>
                <w:lang w:val="ka-GE"/>
              </w:rPr>
            </w:pPr>
            <w:r>
              <w:rPr>
                <w:rFonts w:ascii="Sylfaen" w:hAnsi="Sylfaen"/>
                <w:lang w:val="ka-GE"/>
              </w:rPr>
              <w:t>თბილისის სასწ. უნივერსიტეტი</w:t>
            </w:r>
          </w:p>
        </w:tc>
      </w:tr>
      <w:tr w:rsidR="004C1E5B" w:rsidTr="005D7F30">
        <w:tc>
          <w:tcPr>
            <w:tcW w:w="648" w:type="dxa"/>
          </w:tcPr>
          <w:p w:rsidR="004C1E5B" w:rsidRDefault="004C1E5B" w:rsidP="005D7F30">
            <w:pPr>
              <w:rPr>
                <w:rFonts w:ascii="Sylfaen" w:hAnsi="Sylfaen"/>
                <w:lang w:val="ka-GE"/>
              </w:rPr>
            </w:pPr>
            <w:r>
              <w:rPr>
                <w:rFonts w:ascii="Sylfaen" w:hAnsi="Sylfaen"/>
                <w:lang w:val="ka-GE"/>
              </w:rPr>
              <w:t>14</w:t>
            </w:r>
          </w:p>
        </w:tc>
        <w:tc>
          <w:tcPr>
            <w:tcW w:w="3960" w:type="dxa"/>
          </w:tcPr>
          <w:p w:rsidR="004C1E5B" w:rsidRDefault="004C1E5B" w:rsidP="005D7F30">
            <w:pPr>
              <w:rPr>
                <w:rFonts w:ascii="Sylfaen" w:hAnsi="Sylfaen"/>
                <w:lang w:val="ka-GE"/>
              </w:rPr>
            </w:pPr>
            <w:r>
              <w:rPr>
                <w:rFonts w:ascii="Sylfaen" w:hAnsi="Sylfaen"/>
                <w:lang w:val="ka-GE"/>
              </w:rPr>
              <w:t>თამარ თალაკვაძე</w:t>
            </w:r>
          </w:p>
        </w:tc>
        <w:tc>
          <w:tcPr>
            <w:tcW w:w="4968" w:type="dxa"/>
          </w:tcPr>
          <w:p w:rsidR="004C1E5B" w:rsidRPr="000933DA" w:rsidRDefault="004C1E5B" w:rsidP="005D7F30">
            <w:pPr>
              <w:rPr>
                <w:rFonts w:ascii="Sylfaen" w:hAnsi="Sylfaen"/>
                <w:lang w:val="ka-GE"/>
              </w:rPr>
            </w:pPr>
            <w:r>
              <w:rPr>
                <w:rFonts w:ascii="Sylfaen" w:hAnsi="Sylfaen"/>
                <w:lang w:val="ka-GE"/>
              </w:rPr>
              <w:t>დავით ტვილდიანის სამედიცინო უნივერსიტეტი</w:t>
            </w:r>
          </w:p>
        </w:tc>
      </w:tr>
    </w:tbl>
    <w:p w:rsidR="00BD5CDC" w:rsidRDefault="00BD5CDC">
      <w:pPr>
        <w:rPr>
          <w:rFonts w:ascii="Sylfaen" w:hAnsi="Sylfaen"/>
          <w:lang w:val="ka-GE"/>
        </w:rPr>
      </w:pPr>
      <w:r>
        <w:rPr>
          <w:rFonts w:ascii="Sylfaen" w:hAnsi="Sylfaen"/>
          <w:lang w:val="ka-GE"/>
        </w:rPr>
        <w:br w:type="page"/>
      </w:r>
    </w:p>
    <w:p w:rsidR="00BD5CDC" w:rsidRDefault="00BD5CDC" w:rsidP="00BD5CDC">
      <w:pPr>
        <w:pStyle w:val="Heading2"/>
        <w:rPr>
          <w:rFonts w:ascii="Sylfaen" w:hAnsi="Sylfaen" w:cs="Sylfaen"/>
          <w:sz w:val="24"/>
          <w:szCs w:val="24"/>
          <w:lang w:val="ka-GE"/>
        </w:rPr>
      </w:pPr>
      <w:bookmarkStart w:id="49" w:name="_Toc402198423"/>
      <w:r w:rsidRPr="00BD5CDC">
        <w:rPr>
          <w:rFonts w:ascii="Sylfaen" w:hAnsi="Sylfaen" w:cs="Sylfaen"/>
          <w:sz w:val="24"/>
          <w:szCs w:val="24"/>
          <w:lang w:val="ka-GE"/>
        </w:rPr>
        <w:lastRenderedPageBreak/>
        <w:t xml:space="preserve">დანართი 6. </w:t>
      </w:r>
      <w:r>
        <w:rPr>
          <w:rFonts w:ascii="Sylfaen" w:hAnsi="Sylfaen" w:cs="Sylfaen"/>
          <w:sz w:val="24"/>
          <w:szCs w:val="24"/>
          <w:lang w:val="ka-GE"/>
        </w:rPr>
        <w:t>გამოკითხული საგანმანათლებლო დაწესებულებების სია</w:t>
      </w:r>
      <w:bookmarkEnd w:id="49"/>
    </w:p>
    <w:p w:rsidR="00A22A7B" w:rsidRPr="00A22A7B" w:rsidRDefault="00A22A7B" w:rsidP="00A22A7B">
      <w:pPr>
        <w:rPr>
          <w:rFonts w:ascii="Sylfaen" w:hAnsi="Sylfaen"/>
          <w:lang w:val="ka-GE"/>
        </w:rPr>
      </w:pPr>
    </w:p>
    <w:tbl>
      <w:tblPr>
        <w:tblW w:w="8441"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1"/>
      </w:tblGrid>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შოთა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მესხიას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ზუგდიდის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სახელმწიფო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r w:rsidRPr="00A22A7B">
              <w:rPr>
                <w:rFonts w:ascii="Arial" w:eastAsia="Times New Roman" w:hAnsi="Arial" w:cs="Arial"/>
                <w:sz w:val="20"/>
                <w:szCs w:val="20"/>
              </w:rPr>
              <w:t xml:space="preserve"> </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იპ</w:t>
            </w:r>
            <w:r w:rsidRPr="00A22A7B">
              <w:rPr>
                <w:rFonts w:ascii="Arial" w:eastAsia="Times New Roman" w:hAnsi="Arial" w:cs="Arial"/>
                <w:sz w:val="20"/>
                <w:szCs w:val="20"/>
              </w:rPr>
              <w:t>–</w:t>
            </w: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ილია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ჭავჭავაძის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საერთაშორისო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სამეცნიერო</w:t>
            </w:r>
            <w:r w:rsidRPr="00A22A7B">
              <w:rPr>
                <w:rFonts w:ascii="Arial" w:eastAsia="Times New Roman" w:hAnsi="Arial" w:cs="Arial"/>
                <w:sz w:val="20"/>
                <w:szCs w:val="20"/>
              </w:rPr>
              <w:t>–</w:t>
            </w:r>
            <w:r w:rsidRPr="00A22A7B">
              <w:rPr>
                <w:rFonts w:ascii="Sylfaen" w:eastAsia="Times New Roman" w:hAnsi="Sylfaen" w:cs="Sylfaen"/>
                <w:sz w:val="20"/>
                <w:szCs w:val="20"/>
              </w:rPr>
              <w:t>კულტურულ</w:t>
            </w:r>
            <w:r w:rsidRPr="00A22A7B">
              <w:rPr>
                <w:rFonts w:ascii="Arial" w:eastAsia="Times New Roman" w:hAnsi="Arial" w:cs="Arial"/>
                <w:sz w:val="20"/>
                <w:szCs w:val="20"/>
              </w:rPr>
              <w:t>–</w:t>
            </w:r>
            <w:r w:rsidRPr="00A22A7B">
              <w:rPr>
                <w:rFonts w:ascii="Sylfaen" w:eastAsia="Times New Roman" w:hAnsi="Sylfaen" w:cs="Sylfaen"/>
                <w:sz w:val="20"/>
                <w:szCs w:val="20"/>
              </w:rPr>
              <w:t>საგანმანათლებლო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კავშირი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ცოდნა</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გეორგია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იპ</w:t>
            </w:r>
            <w:r w:rsidRPr="00A22A7B">
              <w:rPr>
                <w:rFonts w:ascii="Arial" w:eastAsia="Times New Roman" w:hAnsi="Arial" w:cs="Arial"/>
                <w:sz w:val="20"/>
                <w:szCs w:val="20"/>
              </w:rPr>
              <w:t>-</w:t>
            </w: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საპატრიარქოს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დეკორატიული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მებაღეობის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შიდა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ქართლის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ხაშურის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ილია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ჭავჭავაძის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თსსუ</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w:t>
            </w:r>
            <w:r w:rsidRPr="00A22A7B">
              <w:rPr>
                <w:rFonts w:ascii="Sylfaen" w:eastAsia="Times New Roman" w:hAnsi="Sylfaen" w:cs="Sylfaen"/>
                <w:sz w:val="20"/>
                <w:szCs w:val="20"/>
              </w:rPr>
              <w:t>ქ</w:t>
            </w:r>
            <w:r w:rsidRPr="00A22A7B">
              <w:rPr>
                <w:rFonts w:ascii="Arial" w:eastAsia="Times New Roman" w:hAnsi="Arial" w:cs="Arial"/>
                <w:sz w:val="20"/>
                <w:szCs w:val="20"/>
              </w:rPr>
              <w:t>.</w:t>
            </w:r>
            <w:r w:rsidRPr="00A22A7B">
              <w:rPr>
                <w:rFonts w:ascii="Sylfaen" w:eastAsia="Times New Roman" w:hAnsi="Sylfaen" w:cs="Sylfaen"/>
                <w:sz w:val="20"/>
                <w:szCs w:val="20"/>
              </w:rPr>
              <w:t>გორის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w:t>
            </w:r>
            <w:r w:rsidRPr="00A22A7B">
              <w:rPr>
                <w:rFonts w:ascii="Arial" w:eastAsia="Times New Roman" w:hAnsi="Arial" w:cs="Arial"/>
                <w:sz w:val="20"/>
                <w:szCs w:val="20"/>
              </w:rPr>
              <w:t>.</w:t>
            </w:r>
            <w:r w:rsidRPr="00A22A7B">
              <w:rPr>
                <w:rFonts w:ascii="Sylfaen" w:eastAsia="Times New Roman" w:hAnsi="Sylfaen" w:cs="Sylfaen"/>
                <w:sz w:val="20"/>
                <w:szCs w:val="20"/>
              </w:rPr>
              <w:t>ცინცაძის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სამუსიკო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პანაცეა</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ბლექსი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w:t>
            </w:r>
            <w:r w:rsidRPr="00A22A7B">
              <w:rPr>
                <w:rFonts w:ascii="Sylfaen" w:eastAsia="Times New Roman" w:hAnsi="Sylfaen" w:cs="Sylfaen"/>
                <w:sz w:val="20"/>
                <w:szCs w:val="20"/>
              </w:rPr>
              <w:t>ქართულ</w:t>
            </w:r>
            <w:r w:rsidRPr="00A22A7B">
              <w:rPr>
                <w:rFonts w:ascii="Arial" w:eastAsia="Times New Roman" w:hAnsi="Arial" w:cs="Arial"/>
                <w:sz w:val="20"/>
                <w:szCs w:val="20"/>
              </w:rPr>
              <w:t>-</w:t>
            </w:r>
            <w:r w:rsidRPr="00A22A7B">
              <w:rPr>
                <w:rFonts w:ascii="Sylfaen" w:eastAsia="Times New Roman" w:hAnsi="Sylfaen" w:cs="Sylfaen"/>
                <w:sz w:val="20"/>
                <w:szCs w:val="20"/>
              </w:rPr>
              <w:t>ევროპული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ააიპ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w:t>
            </w:r>
            <w:r w:rsidRPr="00A22A7B">
              <w:rPr>
                <w:rFonts w:ascii="Sylfaen" w:eastAsia="Times New Roman" w:hAnsi="Sylfaen" w:cs="Sylfaen"/>
                <w:sz w:val="20"/>
                <w:szCs w:val="20"/>
              </w:rPr>
              <w:t>განთიადი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ლიდერი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w:t>
            </w:r>
            <w:r w:rsidRPr="00A22A7B">
              <w:rPr>
                <w:rFonts w:ascii="Sylfaen" w:eastAsia="Times New Roman" w:hAnsi="Sylfaen" w:cs="Sylfaen"/>
                <w:sz w:val="20"/>
                <w:szCs w:val="20"/>
              </w:rPr>
              <w:t>ბათუმის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ნავიგაციის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კავკასიონი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w:t>
            </w:r>
            <w:r w:rsidRPr="00A22A7B">
              <w:rPr>
                <w:rFonts w:ascii="Sylfaen" w:eastAsia="Times New Roman" w:hAnsi="Sylfaen" w:cs="Sylfaen"/>
                <w:sz w:val="20"/>
                <w:szCs w:val="20"/>
              </w:rPr>
              <w:t>ქალაქ</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ქუთაისის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სამუსიკო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ბარაკონი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მერმისი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სსაპ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ახალი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ტალღა</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ინტელექტი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გლდანის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მომზადების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ცენტრ</w:t>
            </w:r>
            <w:r w:rsidRPr="00A22A7B">
              <w:rPr>
                <w:rFonts w:ascii="Arial" w:eastAsia="Times New Roman" w:hAnsi="Arial" w:cs="Arial"/>
                <w:sz w:val="20"/>
                <w:szCs w:val="20"/>
              </w:rPr>
              <w:t xml:space="preserve">'' </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საპატრიარქოს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წმიდა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ტბელ</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აბუსერისძის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საპატრიარქოს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წმიდა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ანდრია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პირველწოდებულის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ქართული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 1 </w:t>
            </w:r>
            <w:r w:rsidRPr="00A22A7B">
              <w:rPr>
                <w:rFonts w:ascii="Sylfaen" w:eastAsia="Times New Roman" w:hAnsi="Sylfaen" w:cs="Sylfaen"/>
                <w:sz w:val="20"/>
                <w:szCs w:val="20"/>
              </w:rPr>
              <w:t>სამედიცინო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w:t>
            </w:r>
            <w:r w:rsidRPr="00A22A7B">
              <w:rPr>
                <w:rFonts w:ascii="Arial" w:eastAsia="Times New Roman" w:hAnsi="Arial" w:cs="Arial"/>
                <w:sz w:val="20"/>
                <w:szCs w:val="20"/>
              </w:rPr>
              <w:t>3</w:t>
            </w:r>
            <w:r w:rsidRPr="00A22A7B">
              <w:rPr>
                <w:rFonts w:ascii="Sylfaen" w:eastAsia="Times New Roman" w:hAnsi="Sylfaen" w:cs="Sylfaen"/>
                <w:sz w:val="20"/>
                <w:szCs w:val="20"/>
              </w:rPr>
              <w:t>ავლებელი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აპოლონ</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ქუთათელაძის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სახელმწიფო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სამხატვრო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r w:rsidRPr="00A22A7B">
              <w:rPr>
                <w:rFonts w:ascii="Arial" w:eastAsia="Times New Roman" w:hAnsi="Arial" w:cs="Arial"/>
                <w:sz w:val="20"/>
                <w:szCs w:val="20"/>
              </w:rPr>
              <w:t xml:space="preserve"> </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ამერიკული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ჰუმანიტარული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ფილიალი</w:t>
            </w:r>
            <w:r w:rsidRPr="00A22A7B">
              <w:rPr>
                <w:rFonts w:ascii="Arial" w:eastAsia="Times New Roman" w:hAnsi="Arial" w:cs="Arial"/>
                <w:sz w:val="20"/>
                <w:szCs w:val="20"/>
              </w:rPr>
              <w:t>-</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w:t>
            </w:r>
            <w:r w:rsidRPr="00A22A7B">
              <w:rPr>
                <w:rFonts w:ascii="Sylfaen" w:eastAsia="Times New Roman" w:hAnsi="Sylfaen" w:cs="Sylfaen"/>
                <w:sz w:val="20"/>
                <w:szCs w:val="20"/>
              </w:rPr>
              <w:t>ქალაქ</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ქუთაისის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სამუსიკო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სამცხე</w:t>
            </w:r>
            <w:r w:rsidRPr="00A22A7B">
              <w:rPr>
                <w:rFonts w:ascii="Arial" w:eastAsia="Times New Roman" w:hAnsi="Arial" w:cs="Arial"/>
                <w:sz w:val="20"/>
                <w:szCs w:val="20"/>
              </w:rPr>
              <w:t>-</w:t>
            </w:r>
            <w:r w:rsidRPr="00A22A7B">
              <w:rPr>
                <w:rFonts w:ascii="Sylfaen" w:eastAsia="Times New Roman" w:hAnsi="Sylfaen" w:cs="Sylfaen"/>
                <w:sz w:val="20"/>
                <w:szCs w:val="20"/>
              </w:rPr>
              <w:t>ჯავახეთის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სახელმწიფო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სულხან</w:t>
            </w:r>
            <w:r w:rsidRPr="00A22A7B">
              <w:rPr>
                <w:rFonts w:ascii="Arial" w:eastAsia="Times New Roman" w:hAnsi="Arial" w:cs="Arial"/>
                <w:sz w:val="20"/>
                <w:szCs w:val="20"/>
              </w:rPr>
              <w:t>-</w:t>
            </w:r>
            <w:r w:rsidRPr="00A22A7B">
              <w:rPr>
                <w:rFonts w:ascii="Sylfaen" w:eastAsia="Times New Roman" w:hAnsi="Sylfaen" w:cs="Sylfaen"/>
                <w:sz w:val="20"/>
                <w:szCs w:val="20"/>
              </w:rPr>
              <w:t>საბა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ორბელიანის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ფიზიკური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აღზრდისა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სპორტის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სახელმწიფო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გრიგოლ</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რობაქიძის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საქარტველოს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საპატრიარქოს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წმიდა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იოანე</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ღვთისმეტყველის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ბათუმის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სასულიერო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სემინარია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სამედიცინო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ჰიპოკრატე</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ბიზნესის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მენეჯმენტის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 </w:t>
            </w:r>
            <w:r w:rsidRPr="00A22A7B">
              <w:rPr>
                <w:rFonts w:ascii="Sylfaen" w:eastAsia="Times New Roman" w:hAnsi="Sylfaen" w:cs="Sylfaen"/>
                <w:sz w:val="20"/>
                <w:szCs w:val="20"/>
              </w:rPr>
              <w:t>ბათუმის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ხელოვნების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რუთავის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უმაღლესი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განათლების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r w:rsidRPr="00A22A7B">
              <w:rPr>
                <w:rFonts w:ascii="Arial" w:eastAsia="Times New Roman" w:hAnsi="Arial" w:cs="Arial"/>
                <w:sz w:val="20"/>
                <w:szCs w:val="20"/>
              </w:rPr>
              <w:t xml:space="preserve"> </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ბანკის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იბერია</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იბერია</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ოპიზარი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ჰორიზონტი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ხარისხის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მართვის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პროპფესიული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თეთნულდი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XXI </w:t>
            </w:r>
            <w:r w:rsidRPr="00A22A7B">
              <w:rPr>
                <w:rFonts w:ascii="Sylfaen" w:eastAsia="Times New Roman" w:hAnsi="Sylfaen" w:cs="Sylfaen"/>
                <w:sz w:val="20"/>
                <w:szCs w:val="20"/>
              </w:rPr>
              <w:t>საუკუნე</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ინოვაციების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ხელოვნებისა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მეცნიერების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აღმაშენებელი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მესამე</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სამედიცინო</w:t>
            </w:r>
            <w:r w:rsidRPr="00A22A7B">
              <w:rPr>
                <w:rFonts w:ascii="Arial" w:eastAsia="Times New Roman" w:hAnsi="Arial" w:cs="Arial"/>
                <w:sz w:val="20"/>
                <w:szCs w:val="20"/>
              </w:rPr>
              <w:t xml:space="preserve"> &amp; </w:t>
            </w:r>
            <w:r w:rsidRPr="00A22A7B">
              <w:rPr>
                <w:rFonts w:ascii="Sylfaen" w:eastAsia="Times New Roman" w:hAnsi="Sylfaen" w:cs="Sylfaen"/>
                <w:sz w:val="20"/>
                <w:szCs w:val="20"/>
              </w:rPr>
              <w:t>ტურიზმის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რუსთავის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w:t>
            </w:r>
            <w:r w:rsidRPr="00A22A7B">
              <w:rPr>
                <w:rFonts w:ascii="Sylfaen" w:eastAsia="Times New Roman" w:hAnsi="Sylfaen" w:cs="Sylfaen"/>
                <w:sz w:val="20"/>
                <w:szCs w:val="20"/>
              </w:rPr>
              <w:t>ლაზარე</w:t>
            </w:r>
            <w:r w:rsidRPr="00A22A7B">
              <w:rPr>
                <w:rFonts w:ascii="Arial" w:eastAsia="Times New Roman" w:hAnsi="Arial" w:cs="Arial"/>
                <w:sz w:val="20"/>
                <w:szCs w:val="20"/>
              </w:rPr>
              <w:t xml:space="preserve">+" </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შინაგან</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საქმეთა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სამინისტროს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ააიპ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წმიდა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ექვთიმე</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ღვთისკაცის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აისი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ერქვანი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საპატრიარქოს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ფერისცვალების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დედათა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მონასტერთან</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არსებული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მოწყალების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ცენტრი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კავკასიის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w:t>
            </w:r>
            <w:r w:rsidRPr="00A22A7B">
              <w:rPr>
                <w:rFonts w:ascii="Sylfaen" w:eastAsia="Times New Roman" w:hAnsi="Sylfaen" w:cs="Sylfaen"/>
                <w:sz w:val="20"/>
                <w:szCs w:val="20"/>
              </w:rPr>
              <w:t>სოხუმის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სახელმწიფო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გორის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სახელმწიფო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საავიაციო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სამედიცინო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ჰიპოკრატე</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პეტრე</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შოთაძის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სამედიცინო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საჯარო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სამართლის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იურიდიული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პირი</w:t>
            </w:r>
            <w:r w:rsidRPr="00A22A7B">
              <w:rPr>
                <w:rFonts w:ascii="Arial" w:eastAsia="Times New Roman" w:hAnsi="Arial" w:cs="Arial"/>
                <w:sz w:val="20"/>
                <w:szCs w:val="20"/>
              </w:rPr>
              <w:t xml:space="preserve"> - </w:t>
            </w: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ტექნიკური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შავი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ზღვის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საერთაშორისო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ეტალონი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დავით</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აღმაშენებლის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ეროვნული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თავდაცვის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ექვთიმე</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თაყაიშვილის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აკაკი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წერეთლის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სახელმწიფო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ახალი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უმაღლესი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სასწავლებელი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გეომედი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აღოსავლეთ</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ევროპის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ჰუმანიტარული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კავკასიის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საერთაშორისო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დავით</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ტვილდიანის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სამედიცინო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დავით</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აღმაშენებლის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პრესტიჟი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ქუთაისის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სამუსიკო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lastRenderedPageBreak/>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საქმეთა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ინსტიტუტი</w:t>
            </w:r>
            <w:r w:rsidRPr="00A22A7B">
              <w:rPr>
                <w:rFonts w:ascii="Arial" w:eastAsia="Times New Roman" w:hAnsi="Arial" w:cs="Arial"/>
                <w:sz w:val="20"/>
                <w:szCs w:val="20"/>
              </w:rPr>
              <w:t xml:space="preserve"> </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უმაღლესი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სასწავლებელი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ჯორჯია</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ა</w:t>
            </w:r>
            <w:r w:rsidRPr="00A22A7B">
              <w:rPr>
                <w:rFonts w:ascii="Arial" w:eastAsia="Times New Roman" w:hAnsi="Arial" w:cs="Arial"/>
                <w:sz w:val="20"/>
                <w:szCs w:val="20"/>
              </w:rPr>
              <w:t>)</w:t>
            </w:r>
            <w:r w:rsidRPr="00A22A7B">
              <w:rPr>
                <w:rFonts w:ascii="Sylfaen" w:eastAsia="Times New Roman" w:hAnsi="Sylfaen" w:cs="Sylfaen"/>
                <w:sz w:val="20"/>
                <w:szCs w:val="20"/>
              </w:rPr>
              <w:t>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ადამიანი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ბუნება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 </w:t>
            </w: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ბიზნესის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r w:rsidRPr="00A22A7B">
              <w:rPr>
                <w:rFonts w:ascii="Arial" w:eastAsia="Times New Roman" w:hAnsi="Arial" w:cs="Arial"/>
                <w:sz w:val="20"/>
                <w:szCs w:val="20"/>
              </w:rPr>
              <w:t xml:space="preserve"> - SBA </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გორგასალი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ბათუმის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დამოუკიდებელი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ლაკადა</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თავუსიფალი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ბათუმის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უმაღლესი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საზღვაო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საინჟინრო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სასწავლებელი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ანრი</w:t>
            </w:r>
            <w:r w:rsidRPr="00A22A7B">
              <w:rPr>
                <w:rFonts w:ascii="Arial" w:eastAsia="Times New Roman" w:hAnsi="Arial" w:cs="Arial"/>
                <w:sz w:val="20"/>
                <w:szCs w:val="20"/>
              </w:rPr>
              <w:t>“</w:t>
            </w:r>
          </w:p>
        </w:tc>
      </w:tr>
      <w:tr w:rsidR="00A22A7B" w:rsidRPr="00A22A7B" w:rsidTr="00A22A7B">
        <w:trPr>
          <w:trHeight w:val="360"/>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ივანე</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ჯავახიშვილის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სახელმწიფო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ღია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ზედაეწერის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აგრობინზესისა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ტექნოლოგიის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გურამ</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თავართქილაძის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წმინდა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გრიგოლ</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ფერაძის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თბილისის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სასწავლო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საქარველოს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ზაზა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ფანასკერტელის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სამედიცინო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მრავალდარგოვანი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პროფესიული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ირაკლი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ფაღავას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სახელობის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დასტაქარი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ქუთაისის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ინტერბიზნესის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აკადემია</w:t>
            </w:r>
          </w:p>
        </w:tc>
      </w:tr>
      <w:tr w:rsidR="00A22A7B" w:rsidRPr="00A22A7B" w:rsidTr="00A22A7B">
        <w:trPr>
          <w:trHeight w:val="408"/>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საზოგადოებრივი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კოლეჯი</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შპს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ცხუმ</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ეგრისი</w:t>
            </w:r>
            <w:r w:rsidRPr="00A22A7B">
              <w:rPr>
                <w:rFonts w:ascii="Arial" w:eastAsia="Times New Roman" w:hAnsi="Arial" w:cs="Arial"/>
                <w:sz w:val="20"/>
                <w:szCs w:val="20"/>
              </w:rPr>
              <w:t>“</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მედიკ</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ფორტე</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სსიპ</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შოთა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რუსთაველის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თეატრისა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და</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კინოს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სახელმწიფო</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Arial" w:eastAsia="Times New Roman" w:hAnsi="Arial" w:cs="Arial"/>
                <w:sz w:val="20"/>
                <w:szCs w:val="20"/>
              </w:rPr>
            </w:pPr>
            <w:r w:rsidRPr="00A22A7B">
              <w:rPr>
                <w:rFonts w:ascii="Sylfaen" w:eastAsia="Times New Roman" w:hAnsi="Sylfaen" w:cs="Sylfaen"/>
                <w:sz w:val="20"/>
                <w:szCs w:val="20"/>
              </w:rPr>
              <w:t>საქართველოს</w:t>
            </w:r>
            <w:r w:rsidRPr="00A22A7B">
              <w:rPr>
                <w:rFonts w:ascii="Arial" w:eastAsia="Times New Roman" w:hAnsi="Arial" w:cs="Arial"/>
                <w:sz w:val="20"/>
                <w:szCs w:val="20"/>
              </w:rPr>
              <w:t xml:space="preserve"> </w:t>
            </w:r>
            <w:r w:rsidRPr="00A22A7B">
              <w:rPr>
                <w:rFonts w:ascii="Sylfaen" w:eastAsia="Times New Roman" w:hAnsi="Sylfaen" w:cs="Sylfaen"/>
                <w:sz w:val="20"/>
                <w:szCs w:val="20"/>
              </w:rPr>
              <w:t>უნივერსიტეტი</w:t>
            </w:r>
          </w:p>
        </w:tc>
      </w:tr>
      <w:tr w:rsidR="00A22A7B" w:rsidRPr="00A22A7B" w:rsidTr="00A22A7B">
        <w:trPr>
          <w:trHeight w:val="276"/>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სასწავლო უნივერსიტეტი ევროპული აკადემია</w:t>
            </w:r>
          </w:p>
        </w:tc>
      </w:tr>
      <w:tr w:rsidR="00A22A7B" w:rsidRPr="00A22A7B" w:rsidTr="00A22A7B">
        <w:trPr>
          <w:trHeight w:val="276"/>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საპატრიარქოს წმინდა თამარ მეფის სახელობის სასწავლო  უნივერსიტეტი</w:t>
            </w:r>
          </w:p>
        </w:tc>
      </w:tr>
      <w:tr w:rsidR="00A22A7B" w:rsidRPr="00A22A7B" w:rsidTr="00A22A7B">
        <w:trPr>
          <w:trHeight w:val="420"/>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შპს „ილია“ -ილია ჭავჭავაძის სახელობის ქ. საგარეჯოს საგანმანათლებლო დაწესებულება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შპს „პროფიუნიტი“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შპს საზოგადოებრივი კოლეჯი "პროფესიონალი"</w:t>
            </w:r>
          </w:p>
        </w:tc>
      </w:tr>
      <w:tr w:rsidR="00A22A7B" w:rsidRPr="00A22A7B" w:rsidTr="00A22A7B">
        <w:trPr>
          <w:trHeight w:val="276"/>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შპს „ორიენტირი“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მარნეულის სამედიცინო კოლეჯი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შპს ლაზიკა</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სიო</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ახალციხის საზოგადოებრივი კოლეჯი</w:t>
            </w:r>
          </w:p>
        </w:tc>
      </w:tr>
      <w:tr w:rsidR="00A22A7B" w:rsidRPr="00A22A7B" w:rsidTr="00A22A7B">
        <w:trPr>
          <w:trHeight w:val="288"/>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შპს „სუხიშვილის სასწავლო უნივერსიტეტი“</w:t>
            </w:r>
          </w:p>
        </w:tc>
      </w:tr>
      <w:tr w:rsidR="00A22A7B" w:rsidRPr="00A22A7B" w:rsidTr="00A22A7B">
        <w:trPr>
          <w:trHeight w:val="264"/>
        </w:trPr>
        <w:tc>
          <w:tcPr>
            <w:tcW w:w="8441" w:type="dxa"/>
            <w:shd w:val="clear" w:color="auto" w:fill="auto"/>
            <w:noWrap/>
            <w:vAlign w:val="bottom"/>
            <w:hideMark/>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ბუღალტერთა მომზადების ცენტრი</w:t>
            </w:r>
          </w:p>
        </w:tc>
      </w:tr>
      <w:tr w:rsidR="00A22A7B" w:rsidRPr="00A22A7B" w:rsidTr="00A22A7B">
        <w:trPr>
          <w:trHeight w:val="264"/>
        </w:trPr>
        <w:tc>
          <w:tcPr>
            <w:tcW w:w="8441" w:type="dxa"/>
            <w:shd w:val="clear" w:color="auto" w:fill="auto"/>
            <w:noWrap/>
            <w:vAlign w:val="bottom"/>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შპს - წმიდა ილია მართლის სახელობის თბილისის საზოგადოებრივი კოლეჯი</w:t>
            </w:r>
          </w:p>
        </w:tc>
      </w:tr>
      <w:tr w:rsidR="00A22A7B" w:rsidRPr="00A22A7B" w:rsidTr="00A22A7B">
        <w:trPr>
          <w:trHeight w:val="264"/>
        </w:trPr>
        <w:tc>
          <w:tcPr>
            <w:tcW w:w="8441" w:type="dxa"/>
            <w:shd w:val="clear" w:color="auto" w:fill="auto"/>
            <w:noWrap/>
            <w:vAlign w:val="bottom"/>
          </w:tcPr>
          <w:p w:rsidR="00A22A7B" w:rsidRPr="00A22A7B" w:rsidRDefault="00A22A7B" w:rsidP="00AA7495">
            <w:pPr>
              <w:pStyle w:val="ListParagraph"/>
              <w:numPr>
                <w:ilvl w:val="0"/>
                <w:numId w:val="17"/>
              </w:numPr>
              <w:spacing w:after="0" w:line="240" w:lineRule="auto"/>
              <w:rPr>
                <w:rFonts w:ascii="Sylfaen" w:eastAsia="Times New Roman" w:hAnsi="Sylfaen" w:cs="Sylfaen"/>
                <w:sz w:val="20"/>
                <w:szCs w:val="20"/>
              </w:rPr>
            </w:pPr>
            <w:r w:rsidRPr="00A22A7B">
              <w:rPr>
                <w:rFonts w:ascii="Sylfaen" w:eastAsia="Times New Roman" w:hAnsi="Sylfaen" w:cs="Sylfaen"/>
                <w:sz w:val="20"/>
                <w:szCs w:val="20"/>
              </w:rPr>
              <w:t>შპს ქუთაისის საზოგადოებრივი კოლეჯი</w:t>
            </w:r>
          </w:p>
        </w:tc>
      </w:tr>
    </w:tbl>
    <w:p w:rsidR="00A22A7B" w:rsidRDefault="00A22A7B" w:rsidP="00A22A7B">
      <w:pPr>
        <w:rPr>
          <w:rFonts w:ascii="Sylfaen" w:hAnsi="Sylfaen"/>
          <w:lang w:val="ka-GE"/>
        </w:rPr>
      </w:pPr>
    </w:p>
    <w:p w:rsidR="00A22A7B" w:rsidRDefault="00A22A7B" w:rsidP="00A22A7B">
      <w:pPr>
        <w:rPr>
          <w:rFonts w:ascii="Sylfaen" w:hAnsi="Sylfaen"/>
          <w:lang w:val="ka-GE"/>
        </w:rPr>
      </w:pPr>
    </w:p>
    <w:p w:rsidR="009F1943" w:rsidRDefault="009F1943">
      <w:pPr>
        <w:rPr>
          <w:rFonts w:ascii="Sylfaen" w:hAnsi="Sylfaen"/>
          <w:lang w:val="ka-GE"/>
        </w:rPr>
      </w:pPr>
      <w:r>
        <w:rPr>
          <w:rFonts w:ascii="Sylfaen" w:hAnsi="Sylfaen"/>
          <w:lang w:val="ka-GE"/>
        </w:rPr>
        <w:br w:type="page"/>
      </w:r>
    </w:p>
    <w:p w:rsidR="009F1943" w:rsidRPr="009F1943" w:rsidRDefault="009F1943" w:rsidP="009F1943">
      <w:pPr>
        <w:pStyle w:val="Heading2"/>
        <w:rPr>
          <w:rFonts w:ascii="Sylfaen" w:hAnsi="Sylfaen" w:cs="Sylfaen"/>
          <w:sz w:val="24"/>
          <w:szCs w:val="24"/>
          <w:lang w:val="ka-GE"/>
        </w:rPr>
      </w:pPr>
      <w:bookmarkStart w:id="50" w:name="_Toc402198424"/>
      <w:r w:rsidRPr="009F1943">
        <w:rPr>
          <w:rFonts w:ascii="Sylfaen" w:hAnsi="Sylfaen" w:cs="Sylfaen"/>
          <w:sz w:val="24"/>
          <w:szCs w:val="24"/>
          <w:lang w:val="ka-GE"/>
        </w:rPr>
        <w:lastRenderedPageBreak/>
        <w:t xml:space="preserve">დანართი 7 </w:t>
      </w:r>
      <w:r>
        <w:rPr>
          <w:rFonts w:ascii="Sylfaen" w:hAnsi="Sylfaen" w:cs="Sylfaen"/>
          <w:sz w:val="24"/>
          <w:szCs w:val="24"/>
          <w:lang w:val="ka-GE"/>
        </w:rPr>
        <w:t xml:space="preserve">ფოკუს ჯგუფის ტრანსკრიპტი - </w:t>
      </w:r>
      <w:r w:rsidRPr="009F1943">
        <w:rPr>
          <w:rFonts w:ascii="Sylfaen" w:hAnsi="Sylfaen" w:cs="Sylfaen"/>
          <w:sz w:val="24"/>
          <w:szCs w:val="24"/>
          <w:lang w:val="ka-GE"/>
        </w:rPr>
        <w:t>პროფესიული სასწავლებლები</w:t>
      </w:r>
      <w:bookmarkEnd w:id="50"/>
    </w:p>
    <w:p w:rsidR="009F1943" w:rsidRDefault="009F1943" w:rsidP="009F1943">
      <w:pPr>
        <w:jc w:val="both"/>
        <w:rPr>
          <w:rFonts w:ascii="Sylfaen" w:hAnsi="Sylfaen"/>
          <w:b/>
          <w:lang w:val="ka-GE"/>
        </w:rPr>
      </w:pPr>
    </w:p>
    <w:p w:rsidR="009F1943" w:rsidRPr="002D6896" w:rsidRDefault="009F1943" w:rsidP="009F1943">
      <w:pPr>
        <w:jc w:val="both"/>
        <w:rPr>
          <w:rFonts w:ascii="Sylfaen" w:hAnsi="Sylfaen"/>
          <w:b/>
          <w:lang w:val="ka-GE"/>
        </w:rPr>
      </w:pPr>
      <w:r w:rsidRPr="002D6896">
        <w:rPr>
          <w:rFonts w:ascii="Sylfaen" w:hAnsi="Sylfaen"/>
          <w:b/>
          <w:lang w:val="ka-GE"/>
        </w:rPr>
        <w:t>პირველი თემა, რომელზეც გვინდა რომ ვისაუბროთ არის ავტორიზაცია. გთხოვ გაიხსენოთ თქვენი გამოცდილება, რამდენად ადვილი ან რთული იყო ეს პროცესი, რაიმე სახის გართულებები ხომ არ ყოფილა?</w:t>
      </w:r>
    </w:p>
    <w:p w:rsidR="009F1943" w:rsidRPr="002D6896" w:rsidRDefault="009F1943" w:rsidP="00AA7495">
      <w:pPr>
        <w:pStyle w:val="ListParagraph"/>
        <w:numPr>
          <w:ilvl w:val="0"/>
          <w:numId w:val="28"/>
        </w:numPr>
        <w:jc w:val="both"/>
        <w:rPr>
          <w:rFonts w:ascii="Sylfaen" w:hAnsi="Sylfaen"/>
          <w:lang w:val="ka-GE"/>
        </w:rPr>
      </w:pPr>
      <w:r w:rsidRPr="002D6896">
        <w:rPr>
          <w:rFonts w:ascii="Sylfaen" w:hAnsi="Sylfaen"/>
          <w:lang w:val="ka-GE"/>
        </w:rPr>
        <w:t xml:space="preserve">იოლი ნამდვილად არ ყოფილა და ალბთ ვერავინ ვერ იტყვის რომ იოლი იყო. უფრო სწორედ, აქ იყო გარკვეული პროცედურებთან დაკავშირებული სირთულეები, რომელთა დაძლევაც იყო შესაძლებელი, თუმცა არც ისე იოლი. </w:t>
      </w:r>
    </w:p>
    <w:p w:rsidR="009F1943" w:rsidRPr="002D6896" w:rsidRDefault="009F1943" w:rsidP="009F1943">
      <w:pPr>
        <w:jc w:val="both"/>
        <w:rPr>
          <w:rFonts w:ascii="Sylfaen" w:hAnsi="Sylfaen"/>
          <w:b/>
          <w:lang w:val="ka-GE"/>
        </w:rPr>
      </w:pPr>
      <w:r w:rsidRPr="002D6896">
        <w:rPr>
          <w:rFonts w:ascii="Sylfaen" w:hAnsi="Sylfaen"/>
          <w:b/>
          <w:lang w:val="ka-GE"/>
        </w:rPr>
        <w:t>ეს სირთულეები რა სახის იყო? ვისგან მომდინარეობდა?</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პირველი სირთულე იყო ის, რომ, რომდესაც 2011 წელს საზ. კოლეჯმა პანაცეამ გაიარა ავტორიზაცია, მოგეხენებათ, რომ იმ დროისთვის სილაბუსები, პროგრამები უნდა დაეწერა კოლეჯს. არ ოყო მზა პროგრამები, ვერსად ვერ მოვიძიებდით, იყო პროგრამების მხოლოდ მონახაზი, ჩონჩხი, რომელიც საკმაოდ რთული აგებულების იყო. უმეტეს კოლეჯებს, ვისაც ხარვეზი ჰქონდა ავტორიზაციაში, ეს იყო ძირითადად პროგრამების გამო. არავინ არ იცოდა როგორ უნდა გაკეთებულიყო. ერთი კოლეჯი სხვანაირად წერდა, მეორე სხვანაირად.კანონმდებლობა იმდენად მარტივად არეგულირებდა და არ იყო გაწერილი დეტალურად, რომ ყველა ადამიანს შეეძლო ინტერპრეტაციების გაკეთება და თქვენ თქვენებურად შეაფასებდით, მე ჩემებურად. ახლა უკვე 2016 წელს გვიწევს ავტორიზაციის გავლა და ვფიქრობ რომ ამ მხრივ ეს პრობლემა აღმოფხვრილია. ახლა უკვე მოდულებთან დაკავშირებით მიმდინარეობს მუშაობა. ჩვენი კოლეჯი ჩართულია ამ  პროცესში, 1 ნოემბრიდან ვაკეთებთ პილოტირებას სამედიცინო დარგში, რომელიც რამოდენიმე კოლეჯში ჩატარდება. შესაბამისად ბევრად უფრო ნაკლები პრობლემა გაჩნდება ამ მხრივ. ანუ პროგრამა იქნება გამზადებული, იქნება გაწერილი სახელმწიფოს მიერ სტანდარტით, რაც 10 წლის წინ იყო და 20 წლის წინ იყო. ამ მხრივ 2016 წლის იმედი მაქვს, მაგრამ ალბათ გართულდება კრიტერიმებთან შესაბამისობაში მოსვლა.</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რა არის იცით? მოდის ექსპერტი, განათლებით იურისტი და ამოწმებს ჯანდაცვის პროგრამას. მე სამედიცინო კოლეჯის დირექტორი ვარ და მთლიანად, ყველა საგნის პროგრამები, ზოგიერთი განმარტება, ინვენტარი არ ვიცი, იმიტომ რომ ამის სპეციალისტი არ ვარ.  მოდის და არ იცის რას ამოწმებს. კბილის ტექნიკებს ამოწმებს იურისტი, ეს თუ არ იქნა ადამიანი, რომელიც სპეციალისტია, ვერ გაიგებს უბრალოდ. ის ამოწმებს ტექნიკურად და ამაზე შეიძლება დაწეროს ხარვეზი და დამთავრდეს იქვე, ამ დროს კი პროგრამა ყველაფერს მოიცავდეს.</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მოდერატორი</w:t>
      </w:r>
    </w:p>
    <w:p w:rsidR="009F1943" w:rsidRPr="002D6896" w:rsidRDefault="009F1943" w:rsidP="009F1943">
      <w:pPr>
        <w:pStyle w:val="ListParagraph"/>
        <w:jc w:val="both"/>
        <w:rPr>
          <w:rFonts w:ascii="Sylfaen" w:hAnsi="Sylfaen"/>
          <w:lang w:val="ka-GE"/>
        </w:rPr>
      </w:pPr>
      <w:r w:rsidRPr="002D6896">
        <w:rPr>
          <w:rFonts w:ascii="Sylfaen" w:hAnsi="Sylfaen"/>
          <w:lang w:val="ka-GE"/>
        </w:rPr>
        <w:t>ანუ ხარვეზი უფრო ტექნიკურ ხასიათს ატარებს და არა შინაარსობრვად?</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lastRenderedPageBreak/>
        <w:t xml:space="preserve">ეს ხარვეზი ხარვეზია. საბჭო კითხულობს მშრალად და თუკი ხარვეზია - დამთავრდა. </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მექანიკურად ამოწმებენ</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 xml:space="preserve">ერთხელ სამმა ადამიანმა გადავამოწმეთ და იყო გაპარული მექანიკური შეცდომა, მაგრამ არ ითვალისწინებენ ამას. ავტორიზაციის დროს გვქონდა ასეთი შემთხვევა და დაახლოებით ხუთჯერ უარი გვითხრეს. მერე ავტომატური ელემენტალური ხარვეზები გავასწორეთ და მოგვცეს მერე. ახლა მოვიდნენ პროგრამის დამატებაზე და შედარებით უკეთესი მდგომარეობა იყო, ერთ-ერთი მაინც სპეციალისტი იყო. ამას ვამბობ გაუმჯობესებას. ერთ-ერთი იყო სამედიცინო სფეროს წარმომადგენელი. როცა ადამიანმა იცის, იმასთან დავა და კამათი ნორმალურ ხასიათს იღებს. ამ წუთას, თვის ბოლოს გვყავდა ექსპერტები და ეს მომეწონა, რომ ორიდან 1 სპეციალისტი იყო. თუ ასე გაგრძელდება 2016 წელს ერთი მაინც რომ იყოს სპეციალისტი, ნამდვილად უნდა იყოს სპეციალისტი. ეს წინ გადადგმული ნაბიჯი იქნება. ან მონათესაცე სპეციალობა მაინც უნდა ჰქონდეს. </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მარტივია მათთან. ეს პრობლემა ალბათ უფრო მარტივი იქნება, იმიტომ რომ 2016-ში მოდულები იქნება უკვე გამზადებული და იმ სტანდარტით უნდა განხორციელდეს. ანუ ჩვენ აღარ დავწერთ. მაგრამ მატერიალურ-ტექნიკურ ბაზაზე გართულებული იქნება.</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გასაგებია, მაგრამ მე მაინც იმედი არ მაქვს. ტურიზმის მიმართულებით ვიყავით ერთი კვირა ტრენინგზე და ტრენინგს გვიტარებდა ფილოსოფოსი. მეო არ ვიციო, თქვენ რასაც მეტყვით იმას დავწერო</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ჯგუფის ხელმძღვანელები არიან ფილოსოფოსები, იურისტები.</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 xml:space="preserve">ეს კავშირშია აკრედიტაციასთან. ჩვენი თანამშრომლებიდან 2 „დავკარგეთ ფაქტიურად“, იმდენად შრომატევადი საქმეა. </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მაქსიმალურად ამაზე ვართ გადართულები. კარგია რომ ვიღებთ ახლა მონაწილეობას და ეს კარგია, ადრე იურისტი იღებდა კბილის ტექნიკის სტანდარტს მაგალითად და იმდენი პრობლემა იქმნებოდა, რომ თავიდან ხდებოდა გასასწორებელი ყველაფერი. ახლა ეს აღმოფხვრილია. და მეტ-ნაკლებად მაინც სასწავლებლებიდან და დარგის წარმომადგენლებიდან იღებს ხალხი მონაწილეობას, თუმცა მოგეხსენებათ რომ მაინც რთულია, დიდ დროს და ძალიან დიდ პროფესიულ ცოდნას და ყურადღებას ითხოვს</w:t>
      </w:r>
    </w:p>
    <w:p w:rsidR="009F1943" w:rsidRPr="002D6896" w:rsidRDefault="009F1943" w:rsidP="009F1943">
      <w:pPr>
        <w:pStyle w:val="ListParagraph"/>
        <w:jc w:val="both"/>
        <w:rPr>
          <w:rFonts w:ascii="Sylfaen" w:hAnsi="Sylfaen"/>
          <w:b/>
          <w:lang w:val="ka-GE"/>
        </w:rPr>
      </w:pPr>
      <w:r w:rsidRPr="002D6896">
        <w:rPr>
          <w:rFonts w:ascii="Sylfaen" w:hAnsi="Sylfaen"/>
          <w:b/>
          <w:lang w:val="ka-GE"/>
        </w:rPr>
        <w:t>ანუ თქვენ თვლით, რომ ფასილიტატორთან ერთად დარგის სპეციალისტიც რომ იყოს წარმოდგენილი კარგი იქნება?</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აუცილებელია</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 xml:space="preserve">ყველა კლინიკის მთავარი ექთანი იყო მოწვეული და ეს იყო ძალიან კარგი. სამედიცინო დარგში ასე იყო. </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წევრები იყვნენ ექთნები მაგრამ ხელმძღვანელი არა.</w:t>
      </w:r>
    </w:p>
    <w:p w:rsidR="009F1943" w:rsidRPr="002D6896" w:rsidRDefault="009F1943" w:rsidP="00AA7495">
      <w:pPr>
        <w:pStyle w:val="ListParagraph"/>
        <w:numPr>
          <w:ilvl w:val="0"/>
          <w:numId w:val="25"/>
        </w:numPr>
        <w:jc w:val="both"/>
        <w:rPr>
          <w:rFonts w:ascii="Sylfaen" w:hAnsi="Sylfaen"/>
          <w:lang w:val="ka-GE"/>
        </w:rPr>
      </w:pPr>
      <w:r w:rsidRPr="002D6896">
        <w:rPr>
          <w:rFonts w:ascii="Sylfaen" w:hAnsi="Sylfaen"/>
          <w:lang w:val="ka-GE"/>
        </w:rPr>
        <w:t>მოდერატორი</w:t>
      </w:r>
    </w:p>
    <w:p w:rsidR="009F1943" w:rsidRPr="002D6896" w:rsidRDefault="009F1943" w:rsidP="009F1943">
      <w:pPr>
        <w:pStyle w:val="ListParagraph"/>
        <w:jc w:val="both"/>
        <w:rPr>
          <w:rFonts w:ascii="Sylfaen" w:hAnsi="Sylfaen"/>
          <w:lang w:val="ka-GE"/>
        </w:rPr>
      </w:pPr>
      <w:r w:rsidRPr="002D6896">
        <w:rPr>
          <w:rFonts w:ascii="Sylfaen" w:hAnsi="Sylfaen"/>
          <w:lang w:val="ka-GE"/>
        </w:rPr>
        <w:t>მას შემდეგ რაც ხარვეზი დაედო პროგრამას, რამდენად გონივრულია ის ვადა, რაც გამომსასწორებლად არის მოცემული?</w:t>
      </w:r>
    </w:p>
    <w:p w:rsidR="009F1943" w:rsidRPr="002D6896" w:rsidRDefault="009F1943" w:rsidP="00AA7495">
      <w:pPr>
        <w:pStyle w:val="ListParagraph"/>
        <w:numPr>
          <w:ilvl w:val="0"/>
          <w:numId w:val="26"/>
        </w:numPr>
        <w:jc w:val="both"/>
        <w:rPr>
          <w:rFonts w:ascii="Sylfaen" w:hAnsi="Sylfaen"/>
          <w:lang w:val="ka-GE"/>
        </w:rPr>
      </w:pPr>
      <w:r w:rsidRPr="002D6896">
        <w:rPr>
          <w:rFonts w:ascii="Sylfaen" w:hAnsi="Sylfaen" w:cs="Sylfaen"/>
          <w:lang w:val="ka-GE"/>
        </w:rPr>
        <w:lastRenderedPageBreak/>
        <w:t>გონივრულია</w:t>
      </w:r>
      <w:r w:rsidRPr="002D6896">
        <w:rPr>
          <w:rFonts w:ascii="Sylfaen" w:hAnsi="Sylfaen"/>
          <w:lang w:val="ka-GE"/>
        </w:rPr>
        <w:t xml:space="preserve"> იმს თვალსაზრისით, თუ თანხა გაქვს,</w:t>
      </w:r>
    </w:p>
    <w:p w:rsidR="009F1943" w:rsidRPr="002D6896" w:rsidRDefault="009F1943" w:rsidP="00AA7495">
      <w:pPr>
        <w:pStyle w:val="ListParagraph"/>
        <w:numPr>
          <w:ilvl w:val="0"/>
          <w:numId w:val="26"/>
        </w:numPr>
        <w:jc w:val="both"/>
        <w:rPr>
          <w:rFonts w:ascii="Sylfaen" w:hAnsi="Sylfaen"/>
          <w:lang w:val="ka-GE"/>
        </w:rPr>
      </w:pPr>
      <w:r w:rsidRPr="002D6896">
        <w:rPr>
          <w:rFonts w:ascii="Sylfaen" w:hAnsi="Sylfaen"/>
          <w:lang w:val="ka-GE"/>
        </w:rPr>
        <w:t xml:space="preserve">ხარვეზის დადგენის შემთხვევაში თავიდან იხდი 7500 ლარს. იცით რა, როცა საბჭო დანიშნულია კონკრეტულ რიცხვში, სამი დღით ადრე დასკვნას რომ აიღებ ყველა ხარვეზის გასწორება რთულია. ეს იმას ნიშნავს, რომ ავტორიზაცია ჩავარდება და ხელმეორედ თანხა იქნება გადასახდელი. ავტორიზაციის თანხა უნდა შემცირდეს. ყველა ჯერზე თანხა იგივეა. </w:t>
      </w:r>
    </w:p>
    <w:p w:rsidR="009F1943" w:rsidRPr="002D6896" w:rsidRDefault="009F1943" w:rsidP="00AA7495">
      <w:pPr>
        <w:pStyle w:val="ListParagraph"/>
        <w:numPr>
          <w:ilvl w:val="0"/>
          <w:numId w:val="26"/>
        </w:numPr>
        <w:jc w:val="both"/>
        <w:rPr>
          <w:rFonts w:ascii="Sylfaen" w:hAnsi="Sylfaen"/>
          <w:lang w:val="ka-GE"/>
        </w:rPr>
      </w:pPr>
      <w:r w:rsidRPr="002D6896">
        <w:rPr>
          <w:rFonts w:ascii="Sylfaen" w:hAnsi="Sylfaen"/>
          <w:lang w:val="ka-GE"/>
        </w:rPr>
        <w:t xml:space="preserve">უნდა მივცეთ საშალება კოლეგებს, რომ ის ხარვეზები გამოასწორონ, თუმცა ამას სჭირდება დრო. ყოველ შემთხვევაში 2 კვირა მაინც უნდა მისცენ ხარისხის საბჭომ რომ გამოასწორონ. ეს არის გამოძალვა. </w:t>
      </w:r>
    </w:p>
    <w:p w:rsidR="009F1943" w:rsidRPr="002D6896" w:rsidRDefault="009F1943" w:rsidP="00AA7495">
      <w:pPr>
        <w:pStyle w:val="ListParagraph"/>
        <w:numPr>
          <w:ilvl w:val="0"/>
          <w:numId w:val="26"/>
        </w:numPr>
        <w:jc w:val="both"/>
        <w:rPr>
          <w:rFonts w:ascii="Sylfaen" w:hAnsi="Sylfaen"/>
          <w:lang w:val="ka-GE"/>
        </w:rPr>
      </w:pPr>
      <w:r w:rsidRPr="002D6896">
        <w:rPr>
          <w:rFonts w:ascii="Sylfaen" w:hAnsi="Sylfaen"/>
          <w:lang w:val="ka-GE"/>
        </w:rPr>
        <w:t xml:space="preserve">ფაქტირად გამოდის რომ 3 დღეა ხოლმე დარჩენილი. ზოგი გვიან იღებს, ზოგი საერთოდ წინა საღამოს. </w:t>
      </w:r>
    </w:p>
    <w:p w:rsidR="009F1943" w:rsidRPr="002D6896" w:rsidRDefault="009F1943" w:rsidP="00AA7495">
      <w:pPr>
        <w:pStyle w:val="ListParagraph"/>
        <w:numPr>
          <w:ilvl w:val="0"/>
          <w:numId w:val="26"/>
        </w:numPr>
        <w:jc w:val="both"/>
        <w:rPr>
          <w:rFonts w:ascii="Sylfaen" w:hAnsi="Sylfaen"/>
          <w:lang w:val="ka-GE"/>
        </w:rPr>
      </w:pPr>
      <w:r w:rsidRPr="002D6896">
        <w:rPr>
          <w:rFonts w:ascii="Sylfaen" w:hAnsi="Sylfaen"/>
          <w:lang w:val="ka-GE"/>
        </w:rPr>
        <w:t>და იყო შემთხვევა, რომ დასკვნა საერთოდ არ გვქონდა და დასკვნა იქ დაგვიდეს ჩვენ რომ ავტორიზაციაზე უარი გვეთქვა. ეს იყო 2012 წელს. მეორე შემთხვევა არის კიდევ რომ ხარვეზი რომ არის რომელიც შეიძლება გამოასწორო, საბჭო არ ითვალისწინებს. გინდაც გაასწოროს...</w:t>
      </w:r>
    </w:p>
    <w:p w:rsidR="009F1943" w:rsidRPr="002D6896" w:rsidRDefault="009F1943" w:rsidP="00AA7495">
      <w:pPr>
        <w:pStyle w:val="ListParagraph"/>
        <w:numPr>
          <w:ilvl w:val="0"/>
          <w:numId w:val="26"/>
        </w:numPr>
        <w:jc w:val="both"/>
        <w:rPr>
          <w:rFonts w:ascii="Sylfaen" w:hAnsi="Sylfaen"/>
          <w:lang w:val="ka-GE"/>
        </w:rPr>
      </w:pPr>
      <w:r w:rsidRPr="002D6896">
        <w:rPr>
          <w:rFonts w:ascii="Sylfaen" w:hAnsi="Sylfaen"/>
          <w:lang w:val="ka-GE"/>
        </w:rPr>
        <w:t>იმის შანსს არ აძლევენ რომ ერთხელ კიდევ გავიდეს და გაიაროს აკრედიტაცია, ანუ არ აქვს მნიშვნელობა რამდენად პრინციპული და მნიშვნელოვანია ხარვეზი. საბჭოს წევრებიც ყველა არ არის კომპეტენტური.</w:t>
      </w:r>
    </w:p>
    <w:p w:rsidR="009F1943" w:rsidRPr="002D6896" w:rsidRDefault="009F1943" w:rsidP="00AA7495">
      <w:pPr>
        <w:pStyle w:val="ListParagraph"/>
        <w:numPr>
          <w:ilvl w:val="0"/>
          <w:numId w:val="26"/>
        </w:numPr>
        <w:jc w:val="both"/>
        <w:rPr>
          <w:rFonts w:ascii="Sylfaen" w:hAnsi="Sylfaen"/>
          <w:lang w:val="ka-GE"/>
        </w:rPr>
      </w:pPr>
      <w:r w:rsidRPr="002D6896">
        <w:rPr>
          <w:rFonts w:ascii="Sylfaen" w:hAnsi="Sylfaen"/>
          <w:lang w:val="ka-GE"/>
        </w:rPr>
        <w:t xml:space="preserve">ერთი პრობლემაა კიდევ, ჩვენი ასოციაციის პრეზიდენტი იყო ბატონი კახაბერ ერაძე, არაჩვეულებრივი პროფესიონალი და ის იყო საბჭოს წევრი ერთი წელი, თუმცა ერთი წელი ცოტაა, ვინაიდან სანამ ზოგადად სისტემაში გაერკვევი 2-3 წელი მაინც გჭირდება. </w:t>
      </w:r>
    </w:p>
    <w:p w:rsidR="009F1943" w:rsidRPr="002D6896" w:rsidRDefault="009F1943" w:rsidP="00AA7495">
      <w:pPr>
        <w:pStyle w:val="ListParagraph"/>
        <w:numPr>
          <w:ilvl w:val="0"/>
          <w:numId w:val="26"/>
        </w:numPr>
        <w:jc w:val="both"/>
        <w:rPr>
          <w:rFonts w:ascii="Sylfaen" w:hAnsi="Sylfaen"/>
          <w:lang w:val="ka-GE"/>
        </w:rPr>
      </w:pPr>
      <w:r w:rsidRPr="002D6896">
        <w:rPr>
          <w:rFonts w:ascii="Sylfaen" w:hAnsi="Sylfaen"/>
          <w:lang w:val="ka-GE"/>
        </w:rPr>
        <w:t>დარგის მცოდნეები უნდა იყვნენ შერჩეული</w:t>
      </w:r>
    </w:p>
    <w:p w:rsidR="009F1943" w:rsidRPr="002D6896" w:rsidRDefault="009F1943" w:rsidP="00AA7495">
      <w:pPr>
        <w:pStyle w:val="ListParagraph"/>
        <w:numPr>
          <w:ilvl w:val="0"/>
          <w:numId w:val="26"/>
        </w:numPr>
        <w:jc w:val="both"/>
        <w:rPr>
          <w:rFonts w:ascii="Sylfaen" w:hAnsi="Sylfaen"/>
          <w:lang w:val="ka-GE"/>
        </w:rPr>
      </w:pPr>
      <w:r w:rsidRPr="002D6896">
        <w:rPr>
          <w:rFonts w:ascii="Sylfaen" w:hAnsi="Sylfaen"/>
          <w:lang w:val="ka-GE"/>
        </w:rPr>
        <w:t>მონათესავე სფეროდან</w:t>
      </w:r>
    </w:p>
    <w:p w:rsidR="009F1943" w:rsidRPr="002D6896" w:rsidRDefault="009F1943" w:rsidP="009F1943">
      <w:pPr>
        <w:ind w:left="360"/>
        <w:jc w:val="both"/>
        <w:rPr>
          <w:rFonts w:ascii="Sylfaen" w:hAnsi="Sylfaen"/>
          <w:b/>
          <w:lang w:val="ka-GE"/>
        </w:rPr>
      </w:pPr>
      <w:r w:rsidRPr="002D6896">
        <w:rPr>
          <w:rFonts w:ascii="Sylfaen" w:hAnsi="Sylfaen" w:cs="Sylfaen"/>
          <w:b/>
          <w:lang w:val="ka-GE"/>
        </w:rPr>
        <w:t>თქვენ</w:t>
      </w:r>
      <w:r w:rsidRPr="002D6896">
        <w:rPr>
          <w:rFonts w:ascii="Sylfaen" w:hAnsi="Sylfaen"/>
          <w:b/>
          <w:lang w:val="ka-GE"/>
        </w:rPr>
        <w:t xml:space="preserve"> გაქვთ ინფორმაცია როგორ ხდება ამათი შერჩევა?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როგორ ხდება ვერ გეტყვით, მაგრამ ნათესაური კავშირებით ხდება შერჩევა, მეგობრებს არჩევენ.</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გარდა ხარვეზისა, პრობლემა კიდევ სხვა რამეშიც არის. გვქონია ჩვენ ასეთი შემთხვევა. 2014 წლის იანვარში მე დავასაბუთე ყველაფერი რაც კომისიამ დაწერა რომ იყო ხარვეზი, მე დავასაბუთე რომ ეს არ იყო რეალურად ხარვეზი, ექსპერტის სუბიექტური შეფასება იყო და ობიექტურ რეალობას არ შეესაბამებოდა, მაგრამ თქვენ რაც ბრძანეთ გეთანხმებით, ექსპერტის მიერ დადებული დასკვნა არ უნდა ნიშნავდეს აბსოლუტურ ჭეშმარიტებას, ანუ საბჭოზე მაშინ გასვლა არ უნდა იყოს ფორმალური მხარე. მაგალითად, ისეთი აბსურდული რამე იყო ჩემთან დაწერილი. მაგალითად ინერნეტ ექსპოლორერის სწავლების არ ქონის გამო იყო ხარვეზი, რაც ტექნიკურია.</w:t>
      </w:r>
    </w:p>
    <w:p w:rsidR="009F1943" w:rsidRPr="002D6896" w:rsidRDefault="009F1943" w:rsidP="009F1943">
      <w:pPr>
        <w:pStyle w:val="ListParagraph"/>
        <w:jc w:val="both"/>
        <w:rPr>
          <w:rFonts w:ascii="Sylfaen" w:hAnsi="Sylfaen"/>
          <w:lang w:val="ka-GE"/>
        </w:rPr>
      </w:pPr>
      <w:r w:rsidRPr="002D6896">
        <w:rPr>
          <w:rFonts w:ascii="Sylfaen" w:hAnsi="Sylfaen"/>
          <w:lang w:val="ka-GE"/>
        </w:rPr>
        <w:lastRenderedPageBreak/>
        <w:t xml:space="preserve">საბჭოს წევრობის კანდიდატების წარდგენის საშუალება ჰქონდა ყველა უნივერსიტეტს და კოლეჯს, მაგრამ არც ერთი არ შეირცა. მე ვინც დავინახე ამ საბჭში, ყველა იყო არასამთავრობო სექტორი. არასამთავრობო შეიძლება იყოს მიუკერძოებელი და ობიექტური, მაგრამ რამდენად კომპეტენტური? აი ეს კითხვა დამებადა. და მეორე დიდი პრობლემა, არაკომპეტენტურობის გარდა, ესეც ადრე იყო, ახლა აღარ ვიცი იმიტომ რომ საბჭოს წევრები შეიცვალა. ექსპერტებშიც იგივე პრობლემაა.  კონკურენტი გამოწმებს. ვინც გამოწმებს ის ადამიანი შეიძლება არ იყოს ამის გამო ობიექტური. გარდა ამისა, როდესაც გზავნი პროგრამას, საქართველოს კანონდებლობის გამო არ არის დაცული საავტორო უფლება. ანუ მამოწმებს ჩემი კონკურენტი, მე დახარჯული მაქვს ინტელექტუალური რესურსი ამ პროგრამის შესაქმნელად. არ არსებობს მექანიზმი დავიცვა ჩემი პროგრამა.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თავისუფლად შეგიძიათ. მე თვითონ ექსპერტი ვარ, ადრე წინა წლებში ხდებოდა ეს. წელს განხვავებული სიტუაციაა საერთოდ. ყველა ექსპერტმა მიიღო ინსტრუქცია, რომ იქ როცა მიდიხარ და ისეთი ხარვეზი გვხვდება რომელიც ექვემდებარება გასწორებას, იქვე გაასწორებინეთ, ოღონდ უნდა ჩაიწეროს ეს დასკვნაში.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ისეთი ხარვეზი რომელიც არ ექვემდებარება გონივრულ ვადაში გამოსწორებას ამაზე რა ვქნათ.</w:t>
      </w:r>
    </w:p>
    <w:p w:rsidR="009F1943" w:rsidRPr="002D6896" w:rsidRDefault="009F1943" w:rsidP="009F1943">
      <w:pPr>
        <w:pStyle w:val="ListParagraph"/>
        <w:jc w:val="both"/>
        <w:rPr>
          <w:rFonts w:ascii="Sylfaen" w:hAnsi="Sylfaen"/>
          <w:lang w:val="ka-GE"/>
        </w:rPr>
      </w:pPr>
      <w:r w:rsidRPr="002D6896">
        <w:rPr>
          <w:rFonts w:ascii="Sylfaen" w:hAnsi="Sylfaen"/>
          <w:lang w:val="ka-GE"/>
        </w:rPr>
        <w:t>რაც შეეხება კონკურენციას. თქვენ გაქვთ უფლება აიცილო ექსპერტთა ჯგუფი. ბევრი არგუმენტის თქმა შეიძლება ამისთვის. თუ დაასაბუთებთ რომ ეს კონკურენტია და იქნება თქვენი დაწესებულებიდან ინტელექტუალური რესურსის გადინება მაშინ აიცილებთ,</w:t>
      </w:r>
    </w:p>
    <w:p w:rsidR="009F1943" w:rsidRPr="002D6896" w:rsidRDefault="009F1943" w:rsidP="009F1943">
      <w:pPr>
        <w:jc w:val="both"/>
        <w:rPr>
          <w:rFonts w:ascii="Sylfaen" w:hAnsi="Sylfaen"/>
          <w:b/>
          <w:lang w:val="ka-GE"/>
        </w:rPr>
      </w:pPr>
      <w:r>
        <w:rPr>
          <w:rFonts w:ascii="Sylfaen" w:hAnsi="Sylfaen"/>
          <w:b/>
          <w:lang w:val="ka-GE"/>
        </w:rPr>
        <w:t xml:space="preserve">ასეთი </w:t>
      </w:r>
      <w:r w:rsidRPr="002D6896">
        <w:rPr>
          <w:rFonts w:ascii="Sylfaen" w:hAnsi="Sylfaen"/>
          <w:b/>
          <w:lang w:val="ka-GE"/>
        </w:rPr>
        <w:t>პრეცენდენტი არსებობს? დამისახელეთ თუ შეიძლება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მე თვითონ ვმუშაობ ისეთ სსიპ-ში რომელიც არ ახორციელებს სამედიცინო პროგრამებს. ვისთანაც ვყოფილვარ არ ყოფილა ასეთი შემთხვევა.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მე კერძო სფეროს ვიძახი.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დიდი ხარვეზი არის იმაში, რომ არ არის კრიტერიუმები ჩამოყალიბებული. ექსპერტის სუბიექტურ შეფასებაზე ბევრი რამ არის დამოკიდებული. </w:t>
      </w:r>
    </w:p>
    <w:p w:rsidR="009F1943" w:rsidRPr="002D6896" w:rsidRDefault="009F1943" w:rsidP="009F1943">
      <w:pPr>
        <w:jc w:val="both"/>
        <w:rPr>
          <w:rFonts w:ascii="Sylfaen" w:hAnsi="Sylfaen"/>
          <w:b/>
          <w:lang w:val="ka-GE"/>
        </w:rPr>
      </w:pPr>
      <w:r w:rsidRPr="002D6896">
        <w:rPr>
          <w:rFonts w:ascii="Sylfaen" w:hAnsi="Sylfaen"/>
          <w:b/>
          <w:lang w:val="ka-GE"/>
        </w:rPr>
        <w:t>ინსტრუქცია რომ გითხრეს ზეპირად, არის რაიმე ობიექტური კრიტერიუმი, თუ რა არის ის ხარვეზი რაც მაშინვე ჩასწორდება და რა არა?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არ არის ასეთი კრიტერიუმები. აქ შედის ის ხარვეზები რაც თავს იჩენს დაკოპირებისას,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60/40-ზეა პრაქტიკაში, შეიძება გაგეპაროს.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ძალიანაც რომ უნდოდეს ზოგიერთს აცილებას, ვერ შეძებს. აი ჩვენს მაგალითზე. 24-ში ექსპერტი შემოდიოდა და 23-ში მაძლევენ ბრძანებას. არავითარი პრეტენზია არ მქონდა, მაგრამ რომ მქონოდა ვერ ავიცილებდი.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lastRenderedPageBreak/>
        <w:t xml:space="preserve">არა რა, ისეც ვერ აიცილებდით, ყოველთვის იქმნება განცდა რომ დაპირისპირებაში შედიხარ. </w:t>
      </w:r>
    </w:p>
    <w:p w:rsidR="009F1943" w:rsidRPr="002D6896" w:rsidRDefault="009F1943" w:rsidP="009F1943">
      <w:pPr>
        <w:jc w:val="both"/>
        <w:rPr>
          <w:rFonts w:ascii="Sylfaen" w:hAnsi="Sylfaen"/>
          <w:b/>
          <w:lang w:val="ka-GE"/>
        </w:rPr>
      </w:pPr>
      <w:r w:rsidRPr="002D6896">
        <w:rPr>
          <w:rFonts w:ascii="Sylfaen" w:hAnsi="Sylfaen"/>
          <w:b/>
          <w:lang w:val="ka-GE"/>
        </w:rPr>
        <w:t>გქონიათ აასეთი შემთხვევა აცილების?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რისკ ფაქტორია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არ ყოფილა ასეთი შემეთხვევა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2016 წელს უწევს ავტორიზაცია ყველას. პროგრამულად ალბათ უკვე აღმოფხვრილი იქნება, მოდულები იქნება მზად,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მოდულები რას მოგვიტანს ეს არ ვიცი,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საქართველო ჯერ არ არის ამისთვის მზად. აი ახლა ელემენტალურად სტატისტიკურად დამტკიცებულია რომ 30000 ექთანი აკლია, აქვს გამოცემული სამინისტროს ბრძანება - სახელი შეუცვალეს, 2012 წელს ჯანდაცვას აქვს ბრძანება, ექთნის თანაშემწეც გადის იგივეს, რასაც გადიოდა მედდა. ანუ სამინისტრო ქმნის ბარიერებს.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არ წყალობენ ექთნის თანაშემწეებს კლინიკები, ქუთაისში ყველა ექთნის თანაშემწე გამოუშვეს.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მე რომ მივწერე, დაველაპარაკე ვინ ამბობდა უარს ჩემი კურსდამთავრებულის დასაქმებაზე. და ვუთხარი რომ სამინისტროში დავწერდი წერილს. უნდა გამოვიდეს ვიღაცა განათლების ან ჯანდაცვის სამინისტროდან და უნდა გაცხადდეს ეს თემა.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ავტორიზაციის პრობლემა დადგემა მასთან, ვინც გადარჩება. მე სხა რამეზე მინდა ვილაპარაკო: საქართველოში ოღონდ თეთრი ხალათი ჩააცვან ადამიანს, არ აინტერესებთ რა კომპეტენცია ექნება. ჩვენ უნდა ვისაუბროთ იმ დისკრიმინაციაზე, რასაც თავისუფალი კერძო კოლეჯები განიცდიან სახელმწიფოს მხრიდან. სახელმწიფოს უკეთესი მატერიალურ-ტექნიკური ბაზა აქვს. კანონდებლობითაც ერთნაირად რომ ვიყოთ, მაინც ვერ ვიქნებით კონკურენტულ მდგომარეობაში სახელმწიფოსთან. ფინანსებია პრობლემა აქ.  რაც ახალი მთავრობა მოვიდა მხოლოდ ამ ფორმით შემოგვთავაზა ცვლილებები, რთული და ძნელად განსახორციელებელია. კვალიფიკაცია და პროფესიონალიზმი სირთულე იქნება. ჩვენ ერთ რეფორმას ვერ ვამთავრებთ, შედეგებს ვერ ვხედავთ და გადავდივართ ახალ რეფორმაზე. შეიცვლება მთავრობა და ისევ ახალი გამოჩნდება და ა.შ. არასთაბილურობაზე და არათანმიმდევრობაზე წუხს. ბევრი კოლეჯი დაიხურება ამის გამო. </w:t>
      </w:r>
    </w:p>
    <w:p w:rsidR="009F1943" w:rsidRPr="002D6896" w:rsidRDefault="009F1943" w:rsidP="009F1943">
      <w:pPr>
        <w:jc w:val="both"/>
        <w:rPr>
          <w:rFonts w:ascii="Sylfaen" w:hAnsi="Sylfaen"/>
          <w:b/>
          <w:lang w:val="ka-GE"/>
        </w:rPr>
      </w:pPr>
      <w:r w:rsidRPr="002D6896">
        <w:rPr>
          <w:rFonts w:ascii="Sylfaen" w:hAnsi="Sylfaen" w:cs="Sylfaen"/>
          <w:b/>
          <w:lang w:val="ka-GE"/>
        </w:rPr>
        <w:t>პრო</w:t>
      </w:r>
      <w:r w:rsidRPr="002D6896">
        <w:rPr>
          <w:rFonts w:ascii="Sylfaen" w:hAnsi="Sylfaen"/>
          <w:b/>
          <w:lang w:val="ka-GE"/>
        </w:rPr>
        <w:t>ცედურებში არის რაიმე განსხვავება კერძო და სახელმწიფო სექტორს შორი?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კი ძალიან დიდი, წელს ავტორიზაციაზე მოხდა ასეთი რაღაცა. 18 კოლეჯია სახელმწიფო, აქედან რამდენიმე რომელიც არ ექვემდებარებოდა არც ერთი ნორმით ავტორიზაციის გავლა, მაინც მიანიჭა სახელმწიფომ, 4 კოლეჯია. გაატარეს ავტორიზაცია, ისინი გაატარეს და სისხლის სამართლის დანაშაულია. ამაზე ინფორმაცია გვაქვს, 2013-14 წლებში 2 </w:t>
      </w:r>
      <w:r w:rsidRPr="002D6896">
        <w:rPr>
          <w:rFonts w:ascii="Sylfaen" w:hAnsi="Sylfaen"/>
          <w:lang w:val="ka-GE"/>
        </w:rPr>
        <w:lastRenderedPageBreak/>
        <w:t>მილიონი იყო გამოყოფილი რეაბილიტაციისთვის, რომელიც არ განხორციელდა და მაინც მიენიჭა ავტორიზაცია ამათ. ანუ არათანაბარ პირობებში ვართ, და ყოველთვის ვიყავით. ასეთია ჯვარის კოლეჯი და თელავის კოლეჯი. უფასოა და მაგიტომ მაგათ ყავთ სტუდენტები. მაგრამ როგორ შეიძლება, არც ბაზა აქვთ მატერიალური და არც არაფერი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რაშია საქმე იცით? ავტორიზაცია გავლილი კოლეჯი არ ნიშნავს ხარისხიან სწავლებას იქ. შეიძლება იქ გაკეთდეს კარგი პროგრამები, შეიქმნას კარგი გარემო, მაგრამ ხარისხის კონტროლი მერე არ ხორციელდება. ცუდი არის ის, რომ ცენტრი განიხილება არა როგორც თანამშრომელი, არამედ როგორც სადამსჯელო ორგანო. როგორც მასწავლებლის ისე ეშინიათ კოლეჯებს. ქაღალდზე ყველაფერი იდეალურადაა და ცენტრს მეტი არ არინტერესებს. კონტროლის მექანიზმი არ არსსებობს.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სამინისროში შეიქმნა კონტროლის დეპარტამენტი, რომელიც რეალურად არაფერს არ აკეთებს.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რობაქიძის უნივერსიეტში ვმუშაობთ და ჩვენ ვნერგავთ ახალ მექანიზმებს და რატომ, რომ გვქონდეს ბაზარზე კონკურებტული უპირატესობა, ჩვენ შევდივართ დასაქმბულ სტუდენტთა ხუთეულში, მაგრამ ეს არის ჩვენი კეთილი ნება. ცენტრს ეს არ აინტერესებს. და აქ კიდევ მეორე მომენტია, მშობელი შვილს რომ უშვებს, ის ელოდება დიპლომს. რას აკეთებს ეს არ არის მნიშვნელოვანი. დამსაქმებლის ინტერესებზეც არ არის მორგებული ეს პროგრამები. ანუ მოტივაცია სგანმანათლებლო დაწესებულებას აღარ რჩება - არავინ არ ამოწმებს.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ჩვენ არ ვითხოვთ დაფინანსებას. ჩვენ ვითხოვთ თანაბარ კონკურენციას რაში - ვაუჩერულ სისტემაში - სტუდენტს შეეძლოს მოიპოვოს დაფინანსება და მერე გადაწყვიტოს სად დახარჯავს.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ცენტრს ჩვენ მივწერეთ წერილი, რომ კერძო კოლეჯის სტუდენტი არ სარგებლობს არანაირი ბენეფიტით (ტრანსპორტი, ჯარი).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ხარისხის უზრუნველყოფაზე - პედაგოგს მაღალი ხელფასი უნდა მისცე, უნდა გაზარდო სწავლების გადასახადი და ისევ სტუდენტების რაოდენობა იკლებს. სადამსჯელო ღონისძიება გამოდის.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უნივერსიტეტები რომ გახდნენ პროფ. სასწავლებლები შეითავსეს ეს ურტყამთ ამათ. კარგი იყო როცა კრედიტების აღიარებებზე და რაღაცეები მომხდარიყო, ჩვენ ყველაერი გავაკეთეთ ამისთვის, მაგრამ აღმოჩნდა, რომ ჩვენი კრედიტი არაფერს ნიშნავს, სტუდენტი სტუდენტად არ ითვლება, ვერაფრი ვერ ვსარგებლობთ და ჩვენი კონკურენტი ხდება სახელმწიფო კოლეჯები და უნივერსიტეტები. </w:t>
      </w:r>
    </w:p>
    <w:p w:rsidR="009F1943" w:rsidRPr="002D6896" w:rsidRDefault="009F1943" w:rsidP="009F1943">
      <w:pPr>
        <w:jc w:val="both"/>
        <w:rPr>
          <w:rFonts w:ascii="Sylfaen" w:hAnsi="Sylfaen"/>
          <w:b/>
          <w:lang w:val="ka-GE"/>
        </w:rPr>
      </w:pPr>
      <w:r w:rsidRPr="002D6896">
        <w:rPr>
          <w:rFonts w:ascii="Sylfaen" w:hAnsi="Sylfaen" w:cs="Sylfaen"/>
          <w:b/>
          <w:lang w:val="ka-GE"/>
        </w:rPr>
        <w:t>საიდან</w:t>
      </w:r>
      <w:r w:rsidRPr="002D6896">
        <w:rPr>
          <w:rFonts w:ascii="Sylfaen" w:hAnsi="Sylfaen"/>
          <w:b/>
          <w:lang w:val="ka-GE"/>
        </w:rPr>
        <w:t xml:space="preserve"> გაქვთ ინფრმაცია განახლებულ პროგრამებთან დაკავშირებით?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მეგობრები იღებდნენ მონაწილობას და ახლობლები, ორგანიზებული სახით ჯერ ცენტრიდან არ მოუწოდებია ინფორმაცია.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lastRenderedPageBreak/>
        <w:t xml:space="preserve">ცენტრის დანაშაული ის არის, რომ რომ დაიწყეს მოდულების პროგრამაზე მუშაობა, ყურმოკვრით გავიგეთ. არ გვეძახდნენ,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როგორ არ გეძახიან</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ასოციაცია ასე თუ ისე...</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ხარისხის მართვის ცენტრი არაფერს არ აკეთებს.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ავტორიზაცია, აკრედიტაცია, თვითშეფასება არის ის, რითაც გამწარებული გვაქვს მთელი ზაფხული. ყველაფერი უნდა დაყოფილი იქნას კატეგორიებად. კოლეჯი, რომესაც 13 სტუდენტი ჰყავს, აქვს 3 პროგრამა, და ის იხდის იგივეს ავტორიზაციისთვის, რსაც დიდი კოლეჯ. დიფერენცირებული რომ იყოს კარგი იქნება.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არა ეგ როგორ გამოვა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არ იქნება ეგ, ვერ გამოვა.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კამათია მოკლედ ამ თემაზე.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ჩემთვის ყველაზე მნიშვენლოვანი ფაქტორი, რაც პროფესიულ განათლებას აკნინებს არის ის, რომ წყვეტაა უმაღლეს და პროფესიულ განათლებას შორის. პროფესიული განათლება აღიქმება დამამცირებლად. იმას რომ დაამთავრებ არანაირი პერსპექტივა არ აქვს ადამიანს. </w:t>
      </w:r>
    </w:p>
    <w:p w:rsidR="009F1943" w:rsidRPr="002D6896" w:rsidRDefault="009F1943" w:rsidP="009F1943">
      <w:pPr>
        <w:jc w:val="both"/>
        <w:rPr>
          <w:rFonts w:ascii="Sylfaen" w:hAnsi="Sylfaen"/>
          <w:b/>
          <w:lang w:val="ka-GE"/>
        </w:rPr>
      </w:pPr>
      <w:r w:rsidRPr="002D6896">
        <w:rPr>
          <w:rFonts w:ascii="Sylfaen" w:hAnsi="Sylfaen" w:cs="Sylfaen"/>
          <w:b/>
          <w:lang w:val="ka-GE"/>
        </w:rPr>
        <w:t>მოდი</w:t>
      </w:r>
      <w:r w:rsidRPr="002D6896">
        <w:rPr>
          <w:rFonts w:ascii="Sylfaen" w:hAnsi="Sylfaen"/>
          <w:b/>
          <w:lang w:val="ka-GE"/>
        </w:rPr>
        <w:t xml:space="preserve"> ვისაუბროთ კომუნიკაციაზე ცენტრთან, რა ფორმებია, რა სიხშირით გაქვთ კონტაქტი?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არ არის საკმარისი ნამდვილად (ერთხმად). არ არის კოორდინირებული პოზიცია თვითონ ცენტრში, არა მარტო სატელეფონო საუბარზე, წერილშიც კი ერთმა სტრუქტურამ სხვა შეიძლებ თქვას, მეორემ სხვა (ცენტრში შემავალმა). მმარველობითი სისტემა არასწორია. ყველა დეპარტამენტს აქვს ხელმოწერის უფლება. სადაც არ უნდა მოხვდეს შენი წერილი, პასუხი მოდის. თუმცა ერთიანი შეხედულებები არ არის. ყველაზე ცუდია საკანონდებლო ნორმების ორაზროვნება. დამოკიდებული ხარ ექსპერტის შეფასებაზე, დეპარტამენტის რომელ თანამშრომლელს დაეწერა, ვინ წაიკითხა, ვინ გიპასუხებს და ასე. ერთიანი კოორდინირებული არ ყოფილა. ბევრი ყოფილა შემთხვევა როცა სხვადასხვა ასუხი მივიღეთ,</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2-3 წლის წინ როდესაც იდგა პრობლემა რომ შეიქმნა სფეხურები, ყველა ეუბნებოდა ერთ კოლეჯს, რომ 9 კლასის ბაზაზე მიიღებ პირველ საფეხურზე და მერე გადაიყვანო შემდეგ საფეხურზეო, თუმცა მერე ცენტრმა გამოსცა ბრძანებ, რომ მარტო ეროვნული გამოცდებით მოხდებოდა ეს.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წერილების მიღება ან ჩაბარება არაკოორდინირებულია. არ არის კარგად ორგანიზებული მისაღებში. ფიზიკურად მისაღებში დიდი რიგია. ერთი რიგია იურიდიული და ფიზიკური პირებისთვის. ვერ არკვევ ვისთან უნდა მიხვიდე, ვერ არკვევ რა უნდა ქნა.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ბევრჯერ მქონია შემთვევა, მომიტანია წერილი და მეორე დღეს მივბრუნებულვარ.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lastRenderedPageBreak/>
        <w:t>ექსპერტები რომ მოდიან და აცილების უფლება ფორმალურად ხომ გვაქვს, მაგრამ ამას რეალურად არავინ არ აკეთებს. ცენტრის გადაკიდება არ უნდათ, ეშინიათ დაპირისპირების. ვერ გააკეთებ აცილებას რომ გინდოდეს... რომ მდომოდა არ კი ვიცი როგორ უნდა გამეკეთებინა.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2 დღით ადრე გაქვს უფლება მისცე აცილება, ამდენი დრო არ გვაქვს ხოლმე. კანონით სამი დღით ადრეა. ეს ვადები ირღვევა.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თვიშეფასების კითხვარს რომ ვაბარებთ და იქვე ვითხოვთ საგნების დამატებას. კერძო კოლეჯებზე რომ ვისაუბრეთ, ნახეთ რა დღეში არიან. დამატა პროგრამა, შეიტანა ივნისში, 800 ლარი გადაიხადა, ექსპერტი მოდის სექტემბრის ბოლო რიცხვებში, რომელ მიღებაზეა აქ ლაპარაკი?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კანონით სამი თვე აქვთ ვადა.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რა შეცვლიდა სიტუაციას???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თანხა დაიზოგებოდა. უბრალოდ ერთი წელი დაიკარგა.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ივნისში შევიტანეთ და სექტემრში უნდა ყოფილიყო წესითაც, ანუ პრეტენზია ისეთი ვერ გვექნებ, თუმცა რისკი არ ჰქონდათ გათვლილი. ეს არის გულგრილობა/ჯობდა შეტყობინება გამოეგზავნათ. თანხის დაბრუნდება შესაძებელია თუ 3 თვეში არ მოვიდა ექსპერტი. პროგრამის დამატებაზე 1600 ლარის წიგნი ვიყიდეთ და შეიძლება ექსპერტი უბრალოდ არ მოვიდეს. შეიძლება ეს წიგნი დაძველდეს შემდეგი წლისთვის.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ეს კრიტერიუმები არ იცით წესიერად და ბუნდოვანია. მქონია შემთხვევა რომ ექსპერტმა მომცა რჩევა. სტანდარტები ბუნდოვანია,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2011 წელს გავიარეთ აკრედიტაცია, მოვიდნენ აგვისტოში, </w:t>
      </w:r>
    </w:p>
    <w:p w:rsidR="009F1943" w:rsidRPr="002D6896" w:rsidRDefault="009F1943" w:rsidP="009F1943">
      <w:pPr>
        <w:ind w:left="360"/>
        <w:jc w:val="both"/>
        <w:rPr>
          <w:rFonts w:ascii="Sylfaen" w:hAnsi="Sylfaen"/>
          <w:b/>
          <w:lang w:val="ka-GE"/>
        </w:rPr>
      </w:pPr>
      <w:r w:rsidRPr="002D6896">
        <w:rPr>
          <w:rFonts w:ascii="Sylfaen" w:hAnsi="Sylfaen" w:cs="Sylfaen"/>
          <w:b/>
          <w:lang w:val="ka-GE"/>
        </w:rPr>
        <w:t>მიზეზი</w:t>
      </w:r>
      <w:r w:rsidRPr="002D6896">
        <w:rPr>
          <w:rFonts w:ascii="Sylfaen" w:hAnsi="Sylfaen"/>
          <w:b/>
          <w:lang w:val="ka-GE"/>
        </w:rPr>
        <w:t xml:space="preserve"> რა არის?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ძირითადად რესურსები არ ყოფნის, შეიცვალა საბჭო, დროულად არ აირჩა, კოორდინაციის ნაკლებობდა, წელს ასე მოხდა .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კოლეჯებიც არ აპროტესტებენ გვიან როცა მიდის ექსპერტი.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არავის არ უნდა ცუდად გამოჩნდეს სამინისტროს წინაშე.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ადრე ექსპერტები იყვნენ ნათესავები ცენტრში სამინისტროში და ა.შ მომუშავე ხალხის, ერთი კასტა იყო, აწყენინებდი ექსპერტს და ავტომატურად ნიშნავდა, რომ აწეყენინებდი იმათ.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ანუ სამართლებრივი დაცვის მექანიზმის რომელიც გაწერილია კანონით, ჯერ არ მსმენია რომ რომელიმე კოლეჯს ჰქონდეს გამოყენებული. ამის მიზეზია ის, რომ ცენტრი არ აღიქმება როგორც თანასწორი, რომელიც დაგეხმარება, არამედ ზემდგომი, რომელიც დამსჯელი ფუნქციების მატარებელია. ექსპერტიც ასეთია.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სხვა შედეგზე უნდა იყოს ორიენტირებული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მე არ მაქვს ეს განცდა.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lastRenderedPageBreak/>
        <w:t xml:space="preserve">მე გეტყვით ვის აქვს ეს განცდა, ვისაც არ უმუშავია ამ სისტემაში და ვერ ერკვევა.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ავტორიზაციის ცენტრის თაამშრომლები იყვნენ კოტე და ლაშა, და ისინი შუაღამისას რომ დაურეკო მაინც დაგეხმარებიან.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მე არ ვიძახი რომ პიროვნულ დონეზეა პრობლემა, ორგანიზაციულად არის.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2011 წლიდან არ გვჩაგრავდნენ ხოლმე, ყურადღებითაც გვექცეოდნენ მაგრამ კანონები არ არის რა, ბუნდოვანია.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ორაზროვანია სწავლის შედეგები, რომელიც პროგრამაში უნდა აისახოს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თვითონ სტანდარტები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ეს ორივე ახალ მოდულებში იქნება მკაფიო, ცხადი.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ეს არ არის პიროვნულ დინებზე.</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ვადების დარღვევა ხდება ანუ რესურსების სიმცირის გამო ცენტრში.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ამ ხარისხის ცენტრის შემქნნამ განაპირობა ის, რომ ადრე თუ ყველა უსისტემოდ და არაკოორდინირებულად მუშაობდა, ახლა რაღაც სისტამაში მოვექეცით.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მე ვთხვლი რომ გამოსწორებულია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ცენტრთა ჩვენი თხოვნა იქნება, რომ მეტი ექსპერტები პროფეიონალიზმით შეარჩიონ, როგორც იურისტები ისე დარგის ექსპერტები. და დასკვნას წაიკითხავენ არა მხოლოდ საბჭოზე და ცივად, არამედ მანამდეც გაჟღერდება ეს. საბჭოშიც თუ იქნებიან პროცესიონალები რომლებიც მანამდე განიხილავენ, კარგი იქნება.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აკრედიტაციაზეც ზუსტად იგივე ხდება.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ვისაც  მიანიჭეს ავტორიზაცია მაინტერესებს რატომ მოხდა, რომ მატერიალური ბაზა არ აქვთ, შენობა არ ვარგა და აძლევენ ავტორიზაციას.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იგივე ხდება საპილოტე პროგრამებზეც </w:t>
      </w:r>
    </w:p>
    <w:p w:rsidR="009F1943" w:rsidRPr="002D6896" w:rsidRDefault="009F1943" w:rsidP="009F1943">
      <w:pPr>
        <w:jc w:val="both"/>
        <w:rPr>
          <w:rFonts w:ascii="Sylfaen" w:hAnsi="Sylfaen"/>
          <w:b/>
          <w:lang w:val="ka-GE"/>
        </w:rPr>
      </w:pPr>
      <w:r w:rsidRPr="002D6896">
        <w:rPr>
          <w:rFonts w:ascii="Sylfaen" w:hAnsi="Sylfaen" w:cs="Sylfaen"/>
          <w:b/>
          <w:lang w:val="ka-GE"/>
        </w:rPr>
        <w:t>რამდენად</w:t>
      </w:r>
      <w:r w:rsidRPr="002D6896">
        <w:rPr>
          <w:rFonts w:ascii="Sylfaen" w:hAnsi="Sylfaen"/>
          <w:b/>
          <w:lang w:val="ka-GE"/>
        </w:rPr>
        <w:t xml:space="preserve"> ხშირად იყენებთ ვებ-გვერდს?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ძალიან ხშირად, დღეში რამდენიმეჯერ.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საქართველოს ფოსტის ან ელ. ფოსტის გამო არ მოდის ხოლმე ინფორმაცია დროულად, ეს პრობლემაა.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ვებ გვერდზე არ არის წინასწარ არანაირი ინფორმაცია, პოსტ-ფაქტუმ ვგებთ ყველაფერს.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ფბ გვერდითაც იგებენ ხოლმე ინფორმაციას</w:t>
      </w:r>
    </w:p>
    <w:p w:rsidR="009F1943" w:rsidRPr="002D6896" w:rsidRDefault="009F1943" w:rsidP="009F1943">
      <w:pPr>
        <w:jc w:val="both"/>
        <w:rPr>
          <w:rFonts w:ascii="Sylfaen" w:hAnsi="Sylfaen"/>
          <w:b/>
          <w:lang w:val="ka-GE"/>
        </w:rPr>
      </w:pPr>
      <w:r w:rsidRPr="002D6896">
        <w:rPr>
          <w:rFonts w:ascii="Sylfaen" w:hAnsi="Sylfaen" w:cs="Sylfaen"/>
          <w:b/>
          <w:lang w:val="ka-GE"/>
        </w:rPr>
        <w:t>თვითშეფასების</w:t>
      </w:r>
      <w:r w:rsidRPr="002D6896">
        <w:rPr>
          <w:rFonts w:ascii="Sylfaen" w:hAnsi="Sylfaen"/>
          <w:b/>
          <w:lang w:val="ka-GE"/>
        </w:rPr>
        <w:t xml:space="preserve"> ფორმები რამდენად მარტივია?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ადვილი ნამდვილად არ არის. თუ შეავსებ ერთხელ-ორჯერ, მერე ადვილია.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მე ბაზას არ ვავსებ, რეესტრს ვგულისმობ. რაღაცა პრობლემებია და სასურველია რეესტრის ხალხს შევხვდეთ და ვისაუბროთ მათთან. ამწუთას მობილობაა პრობლემა. საერთო ბაზაა მაგრამ არ არის გრაფები შესაბამისი.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lastRenderedPageBreak/>
        <w:t xml:space="preserve">მობილობა კოლეჯში არ არსებობს. მემორანდუმები გვაქვს და ამითი ვაკეთებთ. ვალდებულები არ ვართ, მაგრამ თავი რომ დავიზღვიოთ მაინც წერილობით ვაცნობეთ მობილობაზე სტუდენტების.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ის შენობა, სადაც თქვენ ხართ იმის მთელი გეგმა უნდა მიიტანო თვითშეფასების დროს. ამონაწერი საჯარო რეესტრიდან. არადა შეუძლიათ თვითონ შევიდნენ და გადაამოწმონ. დრო სჭირდება დიდი.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რამდენად გაქვთ ცენტრთან კომუნიკაცია - ან ტრენინგებზე ან ტელეფოით</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წელიწადში ერთხელ მაინც რომ გაიმართოს ხოლმე ტრენინგები, ბაზების სწავლების თემაზეც ტრენინგები. ადრე ტარდებოდა ხოლმე. როგორც საჯარო კოლეჯებთან არის კომუნიკაცია, ისე გვინდა რომ კერძოსთანაც ჰქონდეთ.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შარშან მოეწყო და არაორგანიზებული იყო</w:t>
      </w:r>
    </w:p>
    <w:p w:rsidR="009F1943" w:rsidRPr="002D6896" w:rsidRDefault="009F1943" w:rsidP="009F1943">
      <w:pPr>
        <w:jc w:val="both"/>
        <w:rPr>
          <w:rFonts w:ascii="Sylfaen" w:hAnsi="Sylfaen"/>
          <w:b/>
          <w:lang w:val="ka-GE"/>
        </w:rPr>
      </w:pPr>
      <w:r w:rsidRPr="002D6896">
        <w:rPr>
          <w:rFonts w:ascii="Sylfaen" w:hAnsi="Sylfaen" w:cs="Sylfaen"/>
          <w:b/>
          <w:lang w:val="ka-GE"/>
        </w:rPr>
        <w:t>რა</w:t>
      </w:r>
      <w:r w:rsidRPr="002D6896">
        <w:rPr>
          <w:rFonts w:ascii="Sylfaen" w:hAnsi="Sylfaen"/>
          <w:b/>
          <w:lang w:val="ka-GE"/>
        </w:rPr>
        <w:t xml:space="preserve"> საკითხებზე?</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ხარისხის საკითხები, პედაგოგების განვითარება/გადამზადება/დატრენინგება.</w:t>
      </w:r>
    </w:p>
    <w:p w:rsidR="009F1943" w:rsidRPr="002D6896" w:rsidRDefault="009F1943" w:rsidP="009F1943">
      <w:pPr>
        <w:jc w:val="both"/>
        <w:rPr>
          <w:rFonts w:ascii="Sylfaen" w:hAnsi="Sylfaen"/>
          <w:b/>
          <w:lang w:val="ka-GE"/>
        </w:rPr>
      </w:pPr>
      <w:r w:rsidRPr="002D6896">
        <w:rPr>
          <w:rFonts w:ascii="Sylfaen" w:hAnsi="Sylfaen" w:cs="Sylfaen"/>
          <w:b/>
          <w:lang w:val="ka-GE"/>
        </w:rPr>
        <w:t>რეესტრისთვის</w:t>
      </w:r>
      <w:r w:rsidRPr="002D6896">
        <w:rPr>
          <w:rFonts w:ascii="Sylfaen" w:hAnsi="Sylfaen"/>
          <w:b/>
          <w:lang w:val="ka-GE"/>
        </w:rPr>
        <w:t xml:space="preserve"> რა ფუნქციების დამატება იქნებოდა სასურველი?</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როცა პროგრამას იმატებს დაწესებულება, ზუსტად ისევე ივსება თვითშეფასება, როგორც ავტორიზაციისას. ეს სრულიად ზედმეტია, უნდა იყოს მარტივ მატერიალურ საკითხებზე გამახვილებული ყურადღება, რომელიც იმ პროგრამას ეხება კონკრეტულად. ეს ზედმეტი შრომაა. </w:t>
      </w:r>
    </w:p>
    <w:p w:rsidR="009F1943" w:rsidRPr="002D6896" w:rsidRDefault="009F1943" w:rsidP="009F1943">
      <w:pPr>
        <w:jc w:val="both"/>
        <w:rPr>
          <w:rFonts w:ascii="Sylfaen" w:hAnsi="Sylfaen"/>
          <w:b/>
          <w:lang w:val="ka-GE"/>
        </w:rPr>
      </w:pPr>
      <w:r w:rsidRPr="002D6896">
        <w:rPr>
          <w:rFonts w:ascii="Sylfaen" w:hAnsi="Sylfaen" w:cs="Sylfaen"/>
          <w:b/>
          <w:lang w:val="ka-GE"/>
        </w:rPr>
        <w:t>კონტინგენტის</w:t>
      </w:r>
      <w:r w:rsidRPr="002D6896">
        <w:rPr>
          <w:rFonts w:ascii="Sylfaen" w:hAnsi="Sylfaen"/>
          <w:b/>
          <w:lang w:val="ka-GE"/>
        </w:rPr>
        <w:t xml:space="preserve"> გაზრდასთან დაკავშირებით თუ მიგიმართავთ ცენტრისთვის?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კოლეჯიდან ხსნიდა რაღაცა რაოდენობას სტუდენტებისას და იმატებდა უმაღლესში.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წელს გაიხსნა რაღაც დაწესებულებები და არაფერი არ აქვთ, არც ავტორიზაცია და არც არაფერი, ბლეფია ეს. საზოგადოება არაინფორმირებულია და ბევრი ხალხი ტყუვდება. ამაზე არ რეაგირებს ცენტრი, ამბობენ რომ რაკი აკრედიტებული არ არის, მათ არ ეხება, არადა ისინი რეალურ წინაარმდეგობას უწევენ.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მოსახლეობას ცენტრმა უფრო მეტი ინფორმაცია რომ მიაწოდონ ეს იქნება კარგი. </w:t>
      </w:r>
    </w:p>
    <w:p w:rsidR="009F1943" w:rsidRPr="002D6896" w:rsidRDefault="009F1943" w:rsidP="009F1943">
      <w:pPr>
        <w:ind w:left="360"/>
        <w:jc w:val="both"/>
        <w:rPr>
          <w:rFonts w:ascii="Sylfaen" w:hAnsi="Sylfaen"/>
          <w:b/>
          <w:lang w:val="ka-GE"/>
        </w:rPr>
      </w:pPr>
      <w:r w:rsidRPr="002D6896">
        <w:rPr>
          <w:rFonts w:ascii="Sylfaen" w:hAnsi="Sylfaen" w:cs="Sylfaen"/>
          <w:b/>
          <w:lang w:val="ka-GE"/>
        </w:rPr>
        <w:t>ტრენინგების</w:t>
      </w:r>
      <w:r w:rsidRPr="002D6896">
        <w:rPr>
          <w:rFonts w:ascii="Sylfaen" w:hAnsi="Sylfaen"/>
          <w:b/>
          <w:lang w:val="ka-GE"/>
        </w:rPr>
        <w:t xml:space="preserve"> გარდა კიდევ რა სერვისის დამატებას ისურვებდით თქვენ?</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ანონსის სახით გავრცელდეს იფნრომაცია,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წერილის ჩაბარებისას იყოს გამოყოფილი ცენტრში კადრი იურიდიული დახმარებისთვის.</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ჩენ პატარა კოლეჯი ვართ და არ გვყავს იურისტი, ამიტომ კარგი იქნება ცენტრს თუ ეყოლება იურისტი, ვისთანაც შეგვეძლება ამ კონსულტაციის გავლა.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lastRenderedPageBreak/>
        <w:t xml:space="preserve">კარგი იქნებოდა პირადი კონტაქტის საშუალება რომ იყოს, რომ ადგეს ადამიანი და მიიღოს კონსულტაციისთვის მისული ადამიანი. ახლა უფრო ტელეფონით ხდება.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რატომ უნდა მაფერხებდნენ იქ და რატომ უნდა მსინჯავდნენ დაცვის თანამშრომლები. ბარიერებია. ტელეფონში ადვილია უარის თქმა მათი მხრიდან, დარწმუნებაც რთულია.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ზემოთ როგორც წესია არ გიშვებენ</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ავსულვარ, მაგრამ ძირითადად ტელეფონზე გესაუბრებიან.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კონკურენცია უნდა იყოს თანაბარი, ის რაც ვრცელდება ერთზე უნდა ვრცელდებოდეს მეორეზეც. არ უნდა იყოს დისკრიმინაცია. კერძო კოლეჯებს უფლება არ აქვთ გამოიყენონ სახელმწიფო გერბი, უნდა ჰქონდეთ ამისი უფლება.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სახელმწიფოს არ აინტერესებს ჩვენი განვითარება.</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 xml:space="preserve">გვაქვს ასეთი შემოთავაზება: 9 კლასის ბაზიდან რომ გამოდის, 12-ს რაც დააკლდება ეგ ღირებულება გამოატანე კოლეჯში (ვაუჩერი). დასაქმებაზე ახსენეს ასევე (კლინიკებს უხდიან ფულს, რომ იქ პრაქტიკა გაიარონ იქ სტუდენტებმა). </w:t>
      </w:r>
    </w:p>
    <w:p w:rsidR="009F1943" w:rsidRPr="002D6896" w:rsidRDefault="009F1943" w:rsidP="00AA7495">
      <w:pPr>
        <w:pStyle w:val="ListParagraph"/>
        <w:numPr>
          <w:ilvl w:val="0"/>
          <w:numId w:val="27"/>
        </w:numPr>
        <w:jc w:val="both"/>
        <w:rPr>
          <w:rFonts w:ascii="Sylfaen" w:hAnsi="Sylfaen"/>
          <w:lang w:val="ka-GE"/>
        </w:rPr>
      </w:pPr>
      <w:r w:rsidRPr="002D6896">
        <w:rPr>
          <w:rFonts w:ascii="Sylfaen" w:hAnsi="Sylfaen"/>
          <w:lang w:val="ka-GE"/>
        </w:rPr>
        <w:t>ჩვენი თხოვნაა თანაბარ პირობებში ჩაგვაყენონ.</w:t>
      </w:r>
    </w:p>
    <w:p w:rsidR="00A22A7B" w:rsidRDefault="00A22A7B" w:rsidP="00A22A7B">
      <w:pPr>
        <w:rPr>
          <w:rFonts w:ascii="Sylfaen" w:hAnsi="Sylfaen"/>
          <w:lang w:val="ka-GE"/>
        </w:rPr>
      </w:pPr>
    </w:p>
    <w:p w:rsidR="00A22A7B" w:rsidRPr="00A22A7B" w:rsidRDefault="00A22A7B" w:rsidP="00A22A7B">
      <w:pPr>
        <w:rPr>
          <w:rFonts w:ascii="Sylfaen" w:hAnsi="Sylfaen"/>
          <w:lang w:val="ka-GE"/>
        </w:rPr>
      </w:pPr>
    </w:p>
    <w:p w:rsidR="009F1943" w:rsidRDefault="009F1943">
      <w:pPr>
        <w:rPr>
          <w:rFonts w:ascii="Sylfaen" w:hAnsi="Sylfaen"/>
          <w:lang w:val="ka-GE"/>
        </w:rPr>
      </w:pPr>
      <w:r>
        <w:rPr>
          <w:rFonts w:ascii="Sylfaen" w:hAnsi="Sylfaen"/>
          <w:lang w:val="ka-GE"/>
        </w:rPr>
        <w:br w:type="page"/>
      </w:r>
    </w:p>
    <w:p w:rsidR="009F1943" w:rsidRDefault="009F1943" w:rsidP="009F1943">
      <w:pPr>
        <w:pStyle w:val="Heading2"/>
        <w:rPr>
          <w:rFonts w:ascii="Sylfaen" w:hAnsi="Sylfaen" w:cs="Sylfaen"/>
          <w:sz w:val="24"/>
          <w:szCs w:val="24"/>
          <w:lang w:val="ka-GE"/>
        </w:rPr>
      </w:pPr>
      <w:bookmarkStart w:id="51" w:name="_Toc402198425"/>
      <w:r w:rsidRPr="009F1943">
        <w:rPr>
          <w:rFonts w:ascii="Sylfaen" w:hAnsi="Sylfaen" w:cs="Sylfaen"/>
          <w:sz w:val="24"/>
          <w:szCs w:val="24"/>
          <w:lang w:val="ka-GE"/>
        </w:rPr>
        <w:lastRenderedPageBreak/>
        <w:t xml:space="preserve">დანართი 7 </w:t>
      </w:r>
      <w:r>
        <w:rPr>
          <w:rFonts w:ascii="Sylfaen" w:hAnsi="Sylfaen" w:cs="Sylfaen"/>
          <w:sz w:val="24"/>
          <w:szCs w:val="24"/>
          <w:lang w:val="ka-GE"/>
        </w:rPr>
        <w:t>ფოკუს ჯგუფის ტრანსკრიპტი - უმაღლესი სასწავლებლები</w:t>
      </w:r>
      <w:bookmarkEnd w:id="51"/>
    </w:p>
    <w:p w:rsidR="009F1943" w:rsidRDefault="009F1943" w:rsidP="009F1943">
      <w:pPr>
        <w:jc w:val="center"/>
        <w:rPr>
          <w:rFonts w:ascii="Sylfaen" w:hAnsi="Sylfaen"/>
          <w:b/>
          <w:lang w:val="ka-GE"/>
        </w:rPr>
      </w:pPr>
      <w:r w:rsidRPr="005E3AA2">
        <w:rPr>
          <w:rFonts w:ascii="Sylfaen" w:hAnsi="Sylfaen"/>
          <w:b/>
          <w:sz w:val="24"/>
          <w:lang w:val="ka-GE"/>
        </w:rPr>
        <w:t>უმაღლესი სასწავლებლები</w:t>
      </w:r>
    </w:p>
    <w:p w:rsidR="009F1943" w:rsidRPr="00504C33" w:rsidRDefault="009F1943" w:rsidP="009F1943">
      <w:pPr>
        <w:jc w:val="both"/>
        <w:rPr>
          <w:rFonts w:ascii="Sylfaen" w:hAnsi="Sylfaen"/>
          <w:b/>
          <w:lang w:val="ka-GE"/>
        </w:rPr>
      </w:pPr>
      <w:r w:rsidRPr="00504C33">
        <w:rPr>
          <w:rFonts w:ascii="Sylfaen" w:hAnsi="Sylfaen"/>
          <w:b/>
          <w:lang w:val="ka-GE"/>
        </w:rPr>
        <w:t>მოდი დავიწყოთ ავტორიზაციის პროცესზე საუბრით, გთხოვთ გაიხსენოთ თქვენი გამოცდილება ავტორიზაციისა, ხელახალი ავტორიზაციის შესახებ, რამდენად რთული ან ადვილი იყო ეს პროცესი, რაიმე ხარვეზები თუ იყო, ყველაფერი პროცედურის გარშემო...</w:t>
      </w:r>
    </w:p>
    <w:p w:rsidR="009F1943" w:rsidRPr="00504C33" w:rsidRDefault="009F1943" w:rsidP="00AA7495">
      <w:pPr>
        <w:pStyle w:val="ListParagraph"/>
        <w:numPr>
          <w:ilvl w:val="0"/>
          <w:numId w:val="33"/>
        </w:numPr>
        <w:jc w:val="both"/>
        <w:rPr>
          <w:rFonts w:ascii="Sylfaen" w:hAnsi="Sylfaen"/>
          <w:lang w:val="ka-GE"/>
        </w:rPr>
      </w:pPr>
      <w:r w:rsidRPr="00504C33">
        <w:rPr>
          <w:rFonts w:ascii="Sylfaen" w:hAnsi="Sylfaen"/>
          <w:lang w:val="ka-GE"/>
        </w:rPr>
        <w:t>2011 წელს გავიარეთ ჩვენ ავტორიზაცია, სამწუხაროდ მე მივედი უკვე უნივერსიტეტში, როდესაც ავტორიზაცია უკვე გავლილი გვქონდა, ამიტომ მე გამიჭირდება დეტალებზე კონკრეტულად საუბარი. ეს პროცესი ნორმალურ ფარგლებში წარიმართა. არ ყოფილა რაიმე კანონის დარღვევა, ან რომ ექსპერტმა უფლება მოსილებებზს გადააჭარბა. ჩვენ დაგვიდგინდა რამოდენიმე ხარვეზი, რომელიც გაითვალისწინა უნივერსიტეტმა და ჩვენთვისაც მისაღები იყო, თუმცა რამოდენიმე ხარვეზი შეიძლება სუბიექტურად ჩაითვალოს და აქედან გამომდინარე არ მოხდა ამ რეკომენდაციების გაზიარება. მთლიანობაში პროცესი მისაღებად დასრულდა.</w:t>
      </w:r>
    </w:p>
    <w:p w:rsidR="009F1943" w:rsidRPr="00504C33" w:rsidRDefault="009F1943" w:rsidP="009F1943">
      <w:pPr>
        <w:jc w:val="both"/>
        <w:rPr>
          <w:rFonts w:ascii="Sylfaen" w:hAnsi="Sylfaen"/>
          <w:b/>
          <w:lang w:val="ka-GE"/>
        </w:rPr>
      </w:pPr>
      <w:r w:rsidRPr="00504C33">
        <w:rPr>
          <w:rFonts w:ascii="Sylfaen" w:hAnsi="Sylfaen"/>
          <w:b/>
          <w:lang w:val="ka-GE"/>
        </w:rPr>
        <w:t>რომ ახსენეთ სუბიექტურობა, რას გულისხმობთ?</w:t>
      </w:r>
    </w:p>
    <w:p w:rsidR="009F1943" w:rsidRPr="00504C33" w:rsidRDefault="009F1943" w:rsidP="00AA7495">
      <w:pPr>
        <w:pStyle w:val="ListParagraph"/>
        <w:numPr>
          <w:ilvl w:val="0"/>
          <w:numId w:val="32"/>
        </w:numPr>
        <w:jc w:val="both"/>
        <w:rPr>
          <w:rFonts w:ascii="Sylfaen" w:hAnsi="Sylfaen"/>
          <w:lang w:val="ka-GE"/>
        </w:rPr>
      </w:pPr>
      <w:r w:rsidRPr="00504C33">
        <w:rPr>
          <w:rFonts w:ascii="Sylfaen" w:hAnsi="Sylfaen"/>
          <w:lang w:val="ka-GE"/>
        </w:rPr>
        <w:t>როცა ექსპერტები მიდიან ვიზიტზე, მათ აქვთ ინფორმაცია რა და როგორ უნდა შემოწმდეს, თუმცა მთავარი პრობლემა რაც დღეს არსებობს არის ის, რომ კანონი არ იკითხება ცალსახად. ანუ ის ჩანაწერი, რომელიც არსებობს ნებისმიერ ადამიანს შეუძლია წაიკითხოს თავისი ინტერპრეტაციით და ის, რომ რაღაცეები არ არის განმარტებული იძლევა ამ იტნერპრეტაციების საშუალებას.</w:t>
      </w:r>
    </w:p>
    <w:p w:rsidR="009F1943" w:rsidRPr="00504C33" w:rsidRDefault="009F1943" w:rsidP="009F1943">
      <w:pPr>
        <w:jc w:val="both"/>
        <w:rPr>
          <w:rFonts w:ascii="Sylfaen" w:hAnsi="Sylfaen"/>
          <w:b/>
          <w:lang w:val="ka-GE"/>
        </w:rPr>
      </w:pPr>
      <w:r w:rsidRPr="00504C33">
        <w:rPr>
          <w:rFonts w:ascii="Sylfaen" w:hAnsi="Sylfaen"/>
          <w:b/>
          <w:lang w:val="ka-GE"/>
        </w:rPr>
        <w:t>და ყოფილა შემთხვევა, როდესაც მიგიმართავთ ინტერპრეტაციისთვის ცენტრის რომელიმე თანამშრომლისთვის და ურთიერთსაწინააღმდეგო ან ინფორმაცია რამდენად სრული იყო?</w:t>
      </w:r>
    </w:p>
    <w:p w:rsidR="009F1943" w:rsidRPr="00504C33" w:rsidRDefault="009F1943" w:rsidP="00AA7495">
      <w:pPr>
        <w:pStyle w:val="ListParagraph"/>
        <w:numPr>
          <w:ilvl w:val="0"/>
          <w:numId w:val="31"/>
        </w:numPr>
        <w:jc w:val="both"/>
        <w:rPr>
          <w:rFonts w:ascii="Sylfaen" w:hAnsi="Sylfaen"/>
          <w:lang w:val="ka-GE"/>
        </w:rPr>
      </w:pPr>
      <w:r w:rsidRPr="00504C33">
        <w:rPr>
          <w:rFonts w:ascii="Sylfaen" w:hAnsi="Sylfaen"/>
          <w:lang w:val="ka-GE"/>
        </w:rPr>
        <w:t>კი, ყოფილა შემთხვევა როდესაც ცენტრის სხვადასხვა თანამშრომლები სხვადასხვა განმარტებებს იძლევა. ეს მარტო ცენტრის პრობლემა არ არის. აქ სამი რგოლია ჩართული. ერთია ცენტრის თანამშრომელი,  რომელიც გაძლევს განმარტებას ნორმატიულ აქტთან დაკავშირებით, მეორე რგოლია ექსპერტი, რომელიც ასევე განმარტავს და მესამეა საბჭო. შეიძლება სამივემ ერთი და იგივე განმარტოს სხვადასხვანაირად.</w:t>
      </w:r>
    </w:p>
    <w:p w:rsidR="009F1943" w:rsidRPr="00504C33" w:rsidRDefault="009F1943" w:rsidP="009F1943">
      <w:pPr>
        <w:jc w:val="both"/>
        <w:rPr>
          <w:rFonts w:ascii="Sylfaen" w:hAnsi="Sylfaen"/>
          <w:b/>
          <w:lang w:val="ka-GE"/>
        </w:rPr>
      </w:pPr>
      <w:r w:rsidRPr="00504C33">
        <w:rPr>
          <w:rFonts w:ascii="Sylfaen" w:hAnsi="Sylfaen"/>
          <w:b/>
          <w:lang w:val="ka-GE"/>
        </w:rPr>
        <w:t>ანუ ეს განმარტებები წერილობითი სახით არ არის დაფიქსირებული, ხომ?</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 xml:space="preserve">წერილობითი სახით მიმართვის დროს პასუხი არის ყოველთვის ზოგადი და არა კონკრეტული. მაგალითად, პროფესიულთან მიმართებაში როცა უმაღლეს სასწავლებელს აქვს მოპოვებული ავტორიზაცია, მან შეიძლება განახორციელოს პროფესიული პროგრამა. ამისთვის მათ არ სჭირდებათ ავტორიზაცია ხელახლა. კანონიდან გამომდინარე სხვადასხვა ინტერპრეტაცია ხდება. ზოგმა გვითხრა რომ შეიძლება </w:t>
      </w:r>
      <w:r w:rsidRPr="00504C33">
        <w:rPr>
          <w:rFonts w:ascii="Sylfaen" w:hAnsi="Sylfaen"/>
          <w:lang w:val="ka-GE"/>
        </w:rPr>
        <w:lastRenderedPageBreak/>
        <w:t xml:space="preserve">ავტორიზაციის განაცხადით და წერილობით, სხვებმა სხვა ... მოკლედ ამ განმარტებებმა არ მოგვცა შესაძლებლობა რამე გადაწყვეტილება მიგვეღო. </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მე მგონია, რომ ცენტრის სერვისის გამოსწორება შეუძლებელია საკანონმდებლო ხარვეზების, სტანდარტის ხარვეზების გამოუწსორებლობით. ჩვენ აკრედიტაცია გავიაერთ 2006 წელს (აკადემიამ), და ავტორიზაცია 2011-ში. სუბიექტურობის ან არაკოლეგიალურობის თვალსაზრისით ჩვენ არ გვქონია რაიმენაირი პრეტენზია ექსპერტების მიმართ, მაგრამ ძალიან დიდი პრეტენზია იყო ... ჩემი აზრით დღესაც მოუგვარებელია და მკაფიოდ გამიჯნული აკრედიტაციისა და ავტორიზაციის ექსპერტების ფუნქციები, ანუ პროგრამაში და სილაბუსებში სადამდე მიდის ავტორიზაციის ექსპერტი და რა არის მისი ფუნქცია. ეს ექსპერტის ბრალია? მე მგონია რომ ეს იმის ბრალია, რომ მარეგულირებელი დოკუმენტაცია არ იძლევა ამის საშუალებას. ცენტრში დაიწყო დარგობრივი სტანდარტების თავიდან შემუშავება, და ვფიქრობ ეს დაეხმარება მკაფიოდ გაიმიჯნოს სტანდარტები. ვფიქრობ ეს დაეხმარება ექსპერტებს რომ სუბიექტური არ იყოს მათი მოსაზრებები ამა თუ იმ თემასთან დაკავშირებით. სირთულე ჩვენს შემთხვევაში, და მთელს სახელოვნებო განათლებით შემიძლია ვთქვა, რომ ავტორიზაციისა და აკრედიტაციის სტანდარტი არ ითვალისწინებს სპეციფიკას. ანუ როდესაც მოდის ექსპერტი, ისევე ამოწმებს ფართს განათებას, კომპების რაოდენობას, მაგრამ როიალი, ტუმბო და მოლბერტი, ან სცენა და განათება რომ უნდა იყოს, ეს არ მოწმდება. ჩვენს შემთხვევაში რა თქმა უნდა ნიშვნელოვანია კომპიუტერები, პანდუსი, გათბობა და ა.შ მაგრამ გვაქვს სპეციფიკა, რაც უნდა იყოს გათვალისწინებული. ამიტომ სანამ მკაფიოდ არ გაიმიჯნება... აი მაგალითად მე თვითონ ვარ აკრედიტაციის ექსპერტი, მივდივარ სახელოვნებო სასწავლებელში და მაქვს შენიშვნა არ რეკომენდაცია, და ვეუბნები რომ რაღაც ასეა... და მპასუხობენ რომ ადრე სხვა ექსპერტმა შეაცვლევინა და გამომიტანა მეორე ოთახიდან, მაგალითად კომპეტენციების რუქა. ეს არ არის სავალდებულო. ეს არის უკვე მარტო ექსპერტების არა, მკაფიოდ გამიჯნული არ არის ვინ რას აკეთებს, სადამდე მიდის იმ პროგრამაში. უნდა შეამოწმოს ფიზიკური მახასიათებლები და მეტს ვერაფერს აკეთებს. სახელოვნებო სასწავლებლებს გვაწუებს ის, რომ სტნდარტებში ჩვენი სპეციფიკა საერთოდ არ არის ასახული. ზუსტად ისევე მოწმდები, როგორც არასპეციფიური უნივერსიტეტები.</w:t>
      </w:r>
    </w:p>
    <w:p w:rsidR="009F1943" w:rsidRPr="00504C33" w:rsidRDefault="009F1943" w:rsidP="009F1943">
      <w:pPr>
        <w:ind w:left="360"/>
        <w:jc w:val="both"/>
        <w:rPr>
          <w:rFonts w:ascii="Sylfaen" w:hAnsi="Sylfaen"/>
          <w:b/>
          <w:lang w:val="ka-GE"/>
        </w:rPr>
      </w:pPr>
      <w:r w:rsidRPr="00504C33">
        <w:rPr>
          <w:rFonts w:ascii="Sylfaen" w:hAnsi="Sylfaen"/>
          <w:b/>
          <w:lang w:val="ka-GE"/>
        </w:rPr>
        <w:t>ექსპერტების კვალიფიკაციაზე რას იტყვით? დარგში რამდენად კომპეტენტურები არიან?</w:t>
      </w:r>
    </w:p>
    <w:p w:rsidR="009F1943" w:rsidRPr="00504C33" w:rsidRDefault="009F1943" w:rsidP="00AA7495">
      <w:pPr>
        <w:pStyle w:val="ListParagraph"/>
        <w:numPr>
          <w:ilvl w:val="0"/>
          <w:numId w:val="29"/>
        </w:numPr>
        <w:jc w:val="both"/>
        <w:rPr>
          <w:rFonts w:ascii="Sylfaen" w:hAnsi="Sylfaen" w:cs="Sylfaen"/>
          <w:lang w:val="ka-GE"/>
        </w:rPr>
      </w:pPr>
      <w:r w:rsidRPr="00504C33">
        <w:rPr>
          <w:rFonts w:ascii="Sylfaen" w:hAnsi="Sylfaen" w:cs="Sylfaen"/>
          <w:lang w:val="ka-GE"/>
        </w:rPr>
        <w:t>აკ</w:t>
      </w:r>
      <w:r w:rsidRPr="00504C33">
        <w:rPr>
          <w:rFonts w:ascii="Sylfaen" w:hAnsi="Sylfaen"/>
          <w:lang w:val="ka-GE"/>
        </w:rPr>
        <w:t xml:space="preserve">რედიტაციის დროს ჩვენ სახელოვნებო ექსპერტები, დარგობრივი ექსპერტები გვყავდა და იქ ნაკლებად, თითქმის არც მახსენდება რაღაცა აზრთა სხვადასხვაობა. თუ ჩნდება კითხვა და გვაქვს არგუმენტირებული პასუხი, გადაუჭრელი სირთულეები არ იქმნება. მე მგონია რომ სტანდარტებში და მარეგულირებელ დოკუმენტებში უფრო მეტი პრობლემაა, ვიდრე პიროვნულ კვალიფიკაციაში. რაც შეეხება იმას, რომ </w:t>
      </w:r>
      <w:r w:rsidRPr="00504C33">
        <w:rPr>
          <w:rFonts w:ascii="Sylfaen" w:hAnsi="Sylfaen"/>
          <w:lang w:val="ka-GE"/>
        </w:rPr>
        <w:lastRenderedPageBreak/>
        <w:t>ურთიერთგამომრიცხავი მიგვიღია პასუხი, ესეც იქ მიდის. ერთი ადამიანისთვის კანონის ინტერპრეტაცია ასეთია, მეორეს შემთხვევაში - სხვანაირი.</w:t>
      </w:r>
    </w:p>
    <w:p w:rsidR="009F1943" w:rsidRPr="005E3AA2" w:rsidRDefault="009F1943" w:rsidP="00AA7495">
      <w:pPr>
        <w:pStyle w:val="ListParagraph"/>
        <w:numPr>
          <w:ilvl w:val="0"/>
          <w:numId w:val="29"/>
        </w:numPr>
        <w:jc w:val="both"/>
        <w:rPr>
          <w:rFonts w:ascii="Sylfaen" w:hAnsi="Sylfaen"/>
          <w:lang w:val="ka-GE"/>
        </w:rPr>
      </w:pPr>
      <w:r w:rsidRPr="005E3AA2">
        <w:rPr>
          <w:rFonts w:ascii="Sylfaen" w:hAnsi="Sylfaen"/>
          <w:lang w:val="ka-GE"/>
        </w:rPr>
        <w:t>კიდევ ერთი, ძალიან გვიანდება... რაღაცაზე რომ დაგვიბარებენ და შევთანხმდით, შემდეგ აღარ არის ხოლმე შედეგი</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cs="Sylfaen"/>
          <w:lang w:val="ka-GE"/>
        </w:rPr>
        <w:t>არა</w:t>
      </w:r>
      <w:r w:rsidRPr="00504C33">
        <w:rPr>
          <w:rFonts w:ascii="Sylfaen" w:hAnsi="Sylfaen"/>
          <w:lang w:val="ka-GE"/>
        </w:rPr>
        <w:t xml:space="preserve"> არა, მუშობენ</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cs="Sylfaen"/>
          <w:lang w:val="ka-GE"/>
        </w:rPr>
        <w:t>ჯერ</w:t>
      </w:r>
      <w:r w:rsidRPr="00504C33">
        <w:rPr>
          <w:rFonts w:ascii="Sylfaen" w:hAnsi="Sylfaen"/>
          <w:lang w:val="ka-GE"/>
        </w:rPr>
        <w:t xml:space="preserve"> არსად არ არის</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cs="Sylfaen"/>
          <w:lang w:val="ka-GE"/>
        </w:rPr>
        <w:t>როცა</w:t>
      </w:r>
      <w:r w:rsidRPr="00504C33">
        <w:rPr>
          <w:rFonts w:ascii="Sylfaen" w:hAnsi="Sylfaen"/>
          <w:lang w:val="ka-GE"/>
        </w:rPr>
        <w:t xml:space="preserve"> დიაგნოზს დასვამ და მომზადდება პროექტი, უცბათ უნდა მოხდეს დამტკიცება, ხელის მოწერა. შეჯერების შემდეგ შეიძლება ნახევარი წელი გავიდეს და ელოდო ისევ. </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მე პირადად გავაგზავნე და ძალიან ბევრი ხარვეზი დადგინდა</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პასუხი აღარ მივიღეთ, ის მაინც ხომ უნდა გვითხრან როდის იქნება ან რომ გვიანდება</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მაგათი პრობლემა არის ის, რომ საერთოდ არ ითვალისწინებენ უნივერსიტეტის აზრს, არანაირად. აი დავუშვათ გვთხოვეს კანდიდატების წარდგენა ავტორიზაციის ან აკრედიტაციის საბჭოს შემადგენლობისთვის. ვინ გაიგო როგორ აირჩიეს ეს წევრები? ან რანაირად აირჩიეს. ისევ მოიყვანეს ვიღაც კონკრეტული ადამიანები და იმათ ურჩიეს..</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 xml:space="preserve">არა არა, ჩვენ მივიღეთ კენჭისტრაში მონაწილეობა. </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რომელ კენჭისყრაში</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 xml:space="preserve"> წინა საბჭოზე ეგ, ახლა არა. </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ჰო, ახლა არა.</w:t>
      </w:r>
    </w:p>
    <w:p w:rsidR="009F1943" w:rsidRPr="00504C33" w:rsidRDefault="009F1943" w:rsidP="00AA7495">
      <w:pPr>
        <w:pStyle w:val="ListParagraph"/>
        <w:numPr>
          <w:ilvl w:val="0"/>
          <w:numId w:val="29"/>
        </w:numPr>
        <w:jc w:val="both"/>
        <w:rPr>
          <w:rFonts w:ascii="Sylfaen" w:hAnsi="Sylfaen"/>
          <w:lang w:val="ka-GE"/>
        </w:rPr>
      </w:pPr>
      <w:r w:rsidRPr="00504C33">
        <w:rPr>
          <w:rFonts w:ascii="Sylfaen" w:hAnsi="Sylfaen"/>
          <w:lang w:val="ka-GE"/>
        </w:rPr>
        <w:t xml:space="preserve">ერთადერთი რაზეც ვთანხმდებით, რომ ავტორიზაციის პრეროგატივა სახელმწიფოსია. აკრედიტაცია სახელმწიფოს არ უნდა ჰქონდეს, ეს არის პროფესიული გაერთიანებების საქმე. ძალიან ბევრმა უნივერსიტეტმა გაიარა ავტორიზაცია, კრიტერიუმები როგორც ჩანს გაადვილდა და უფრო ადვილი გახდა ამ უფლების მოპოვება.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არა არ გაადვილდა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უფრო ადვილი გახდა, ეს ფაქტია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მე მგონი უნივერსიტეტები უფრო მოემზადენ და მაგიტომ</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cs="Sylfaen"/>
          <w:lang w:val="ka-GE"/>
        </w:rPr>
        <w:t>ახლა</w:t>
      </w:r>
      <w:r w:rsidRPr="00504C33">
        <w:rPr>
          <w:rFonts w:ascii="Sylfaen" w:hAnsi="Sylfaen"/>
          <w:lang w:val="ka-GE"/>
        </w:rPr>
        <w:t>, 2006 წლის აკრედიტაცია ვისაც აქვს გავლილი იმასთან შედარებით ნამდვილად გართულებულია. ამასთან შედარებით ის იყო თამაში.</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ვერ გეტყვით... მთავარია რომ ავტორიზაცია არის სახელმწიფო საქმე და სახელმწიფოს დონეზე უნდა იყოს გაკეთებული. გამჭვირვალობაა მნიშვნელოვანია, ვინ არიან ეს ექსპერტები, როგორ შედგა საბჭო. რამდენად გამჭვირვალე იყო ამ საბჭოს დამტკიცება რა ვიცი...</w:t>
      </w:r>
    </w:p>
    <w:p w:rsidR="009F1943" w:rsidRPr="00504C33" w:rsidRDefault="009F1943" w:rsidP="009F1943">
      <w:pPr>
        <w:jc w:val="both"/>
        <w:rPr>
          <w:rFonts w:ascii="Sylfaen" w:hAnsi="Sylfaen"/>
          <w:b/>
          <w:lang w:val="ka-GE"/>
        </w:rPr>
      </w:pPr>
      <w:r w:rsidRPr="00504C33">
        <w:rPr>
          <w:rFonts w:ascii="Sylfaen" w:hAnsi="Sylfaen"/>
          <w:b/>
          <w:lang w:val="ka-GE"/>
        </w:rPr>
        <w:t>როგორ არის ეს პროცედურა?</w:t>
      </w:r>
    </w:p>
    <w:p w:rsidR="009F1943" w:rsidRPr="00504C33" w:rsidRDefault="009F1943" w:rsidP="00AA7495">
      <w:pPr>
        <w:pStyle w:val="ListParagraph"/>
        <w:numPr>
          <w:ilvl w:val="0"/>
          <w:numId w:val="34"/>
        </w:numPr>
        <w:jc w:val="both"/>
        <w:rPr>
          <w:rFonts w:ascii="Sylfaen" w:hAnsi="Sylfaen"/>
          <w:lang w:val="ka-GE"/>
        </w:rPr>
      </w:pPr>
      <w:r w:rsidRPr="00504C33">
        <w:rPr>
          <w:rFonts w:ascii="Sylfaen" w:hAnsi="Sylfaen" w:cs="Sylfaen"/>
          <w:lang w:val="ka-GE"/>
        </w:rPr>
        <w:t>მინისტრთა</w:t>
      </w:r>
      <w:r w:rsidRPr="00504C33">
        <w:rPr>
          <w:rFonts w:ascii="Sylfaen" w:hAnsi="Sylfaen"/>
          <w:lang w:val="ka-GE"/>
        </w:rPr>
        <w:t xml:space="preserve"> კაბინეტის თავმჯდომარე, პრემიერი ამტკიცებს. ეს თითქმოს უმაღლეს სკოლას არ ეხება, მაგრამ 31 აგვისტო გამოაცხადეს სამუშაო დღედ იმის გამო, რომ პროფესიულები ვარდებოდნენ. 20 პროფესიული სასწავლებელი იყო ისეთი, რომელსაც </w:t>
      </w:r>
      <w:r w:rsidRPr="00504C33">
        <w:rPr>
          <w:rFonts w:ascii="Sylfaen" w:hAnsi="Sylfaen"/>
          <w:lang w:val="ka-GE"/>
        </w:rPr>
        <w:lastRenderedPageBreak/>
        <w:t>ავტორიზაციის ვადა გასდიოდა 1 სექტემბერს. საბჭო დაამტკიცეს 25 აგვისტოს და 31 აგვისტო, შაბათი დღე დაამტკიცეს სამუშაოდ რომ მოეწსროთ. მე გეკითხებით, რამდენად ხარისხიანი იქნებოდა ეს საბჭოს განხილვა?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ეს წელს იყო , შარშან კიდევ უარესი პრეცენდენტი იყო, ვინც ყველაზე მაღალი ხმები მიიღო კენჭისყრის დროს, ისინი არ გავიდნენ.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კიდევ ერთს ვიტყვით, განათლების ხარისხზე რომ ვსაუბრობთ, აქ არის დიფერენცირებული უმაღლესი, პროფესიული თუ საშუალო. ის 12 წლიანი პერიოდი რას ხმარდება ჩვენს სკოლაში? არის ეს პროფესიული სწავლებისთვის საკმარისად მოსამზადებელი რამ, რომ 18 წლის ახალგაზრდას შეეძლოს ჩამოყალიბებული არჩევანის გაკეთება, თუ რა უნდა. რატომ აბარებს. ეს არის სერიოზული თემა. სამი წელი ამ ასაკში ახალგაზრდისთვის, მომზადებისთვის საგნების ძალიან ცოტაა. ეს არის დიდი პრობლემა, როცა ხარისხზე ვსაუბრობთ ეს იწყება სკოლიდან. გარეთ არავინ არ რჩება მაინც, ადგილები დარჩა ვაკანტური. ყველა მიიღეს და განათლებას დადასტურებულს აძლევენ, მაგრამ ხარისხის მართვა თუ ქვია... მე ეს ძალიან მაწუხებს. ყველა შეხვედრაზე ამაზე ვსაუბრობთ.</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აკრედიტაციის ექპერტების შერჩევის კონკურსი რომ იყო... მე დავინახე რომ ისეთი ექსპერტები შეირჩნენ, რომ თითქოს პირველად ეჭირათ ხელში პროგრამა და სილაბუსი. ეს შარშან იყო. უნდა მიეცეს ყველას შანსი, მაგრამ მოდი ჯერ ისწავლოს და მერე გახდეს ექსპერტი და არა პირიქით, იმიტომ რომ მოდის მერე ეს ადამიანი უნივერსიტეტში და ისეთ რაღაცეებზე მიდის მსჯელობები, რომ ურთულდება უნივერსიტეტს. ის საფუძვლები, რაც უნდა იცოდეს ექსპერტმა, არ იციან ამ ახლებმა.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პირველ რიგში, ამ ექსპერტებს რომ იყვანენ კონკურსით, კონკურსით აყვანილი ექსპერტები ხომ არ მუშაობენ არსად. რქსპერტებს იყვანენ რაღაც შპს „გილდიას“ რეკომენდაციით, უფრო სწორედ თვითონ ნიშნავენ და მერე იმ გილდიას წერილს აგზავნინებენ რომ თითქოსდა რეკომენდაცია გაუგზავნა. და ამას ნიშნავენ ექსპერტად.</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დიანას კომენტარს გავაგრძელებს. ერთი პრობლემაა მათ შორის სახელდება, რატომ ვარქმევთ ამ ადამიანებს საერთოდ ექსპერტებს? მარტო საქართველოში არსებობს ეს ფენომენი. ექსპერტი არის ადამიანი, რომელმაც მინიმუმ საშუალოზე უკეთ იცის რაღაც საკითხი. ხშირად ყოფილა შემთხვევა როცა მოდის ექსპერტი და რაღაცეებს მასწავლის, რაც მე უკეთ ვიცი. რატომ უნდა ვაკეთო რასაც ის მეუბნება, ეს ხარისხის გაუარესებაა. ეს შეიძლება იყოს სილაბუსებთან დაკავშირებით, რომელიც ნამდვილად მასზე უკეთ ვიცი. არაო- მე ასე მიწერია და ასე მესმისო. მას რომ დაარქვეს ექსპერტი, ჰქონია რომ მართლა ყველაფერი იცის, ძალაუფლება მიეცა და გკარნახობს რაღაცეებს. ყველა ცივილიზებულ ქვეყანაში ამ პროცესში ე.წ რევიუერი მოდის, რომელიც არის შენი კოლეგა. და მე შემიძლია კოლეგასთან საუბარი, ის იცნობს შესაბამის სისტემას და მიადვილდება მასთან საუბარი. მე, და ასევე კავკასიის ბიზნეს სკოლასაც ჰქონდა საერთაშორისო აკრედიტაცია, და ამ შემთხვევაშიც იყვნენ პეერ რევიუერები და ისინი არაფერს არ მკარნახობდნენ. </w:t>
      </w:r>
      <w:r w:rsidRPr="00504C33">
        <w:rPr>
          <w:rFonts w:ascii="Sylfaen" w:hAnsi="Sylfaen"/>
          <w:lang w:val="ka-GE"/>
        </w:rPr>
        <w:lastRenderedPageBreak/>
        <w:t>გამოცდილებას გვიზიარებდნენ. ეს არ ჩაითვალა უნდა იყოს თუ არა. ჩემი აზრით ამ სისტემაში ყველაფერს თავისი სახელი უნდა დაერქვას.</w:t>
      </w:r>
    </w:p>
    <w:p w:rsidR="009F1943" w:rsidRPr="00504C33" w:rsidRDefault="009F1943" w:rsidP="009F1943">
      <w:pPr>
        <w:pStyle w:val="ListParagraph"/>
        <w:jc w:val="both"/>
        <w:rPr>
          <w:rFonts w:ascii="Sylfaen" w:hAnsi="Sylfaen"/>
          <w:lang w:val="ka-GE"/>
        </w:rPr>
      </w:pPr>
      <w:r w:rsidRPr="00504C33">
        <w:rPr>
          <w:rFonts w:ascii="Sylfaen" w:hAnsi="Sylfaen"/>
          <w:lang w:val="ka-GE"/>
        </w:rPr>
        <w:t>რაც შეეხება ავტორიზაციას, საკმაოდ ცუდი დოკუმენტები იყო შესავსები, ტექსტები იყო ექსელის უჯრებში ჩასაწერი. ეს იყო ჯოჯოხეთი, ვაკეთებდით ვორდში და ვაკოპრებდით, მერე იბლოკებოდა. კაი ეს გაასწორეს, მარა კითხვარი მაინც გრძელია. უაზრო ტექსტები უნდა წერო. 2 გამოცდილება მაქვს, ერთ უნივერსიტეტში კარგი, მეორეში ცუდი. თავისუფალი უნივერსიტეტისთვის არ ყოფილა არაფერი ცუდი. შინაარსიდან გამომდიანრე ბევრი კამათი გვქონდა. გასაგებია რომ სტანდარტია, მაგრამ ხომ არ შეიძლება ბრმად გაზომო ყველაფერი. ყველთვის უნდა იაზროვნო კრიტიკულად და მოქნილობა გამოიჩინო. ამას სჭირდება ოღონდ აზროვნება.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4 კვადტარულ მეტრზე რომ იყო...</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ძალიან ბევრი რამ არის სტანდარტში უბრალოდ სასაცილო, ეს გამოჩნდა კარგად აგრარული უნივერსიტეტის მაგალიტზე. ერთი რომ როდის და როგორ შემოვიდნენ მონიტორინგზე, ამას დაერქვა მონიტორინგი, იმიტომ რომ რაღაც ინფორმაციის საფუძველზე შეიძლება შემოვიდნენ. ამ შემთხვევაში ეს იყო განაწყენებული ლექტორების წერილი, რომლებიც შემოვიდნენ და.. როდის? მაშინ როდესაც არდადეგებია და კაციშვილი არ არის უნივერსიტეტში. ახალი წლის პერიოდი იყო. რა უნდა შეემოწმებინათ? ვინ უნდა შეემოწმებინათ? ეს პირდაპირ მიანიშნებს იმაზე, რომ პოლიტიკური დაკვეთა იყო. დავანებოთ ამასაც თავი. მერე დაიწყეს რომ - აქ კი წერია რომ ექიმი არისო მაგრამ ექიმის ტელეფონი არ წერიაო. მერე ვაძლევ ინფორმაციას, სადაც წერია რომ არის ვეტერინარული კლინიკა. იძახის, აბა მე რა ვიცი, არის იქ ვეტერინარული კლინიკა თუ არაო, მე ვეუბნები, წამობრძანდით და გაჩვენებთ თქო. არა მე არსად არ წამოვალო. ხოდა ფურცლების საფუძველზე დაადგინეს რომ ვეტერინარული კლინიკა არ გვაქვს. მაშინაც იყო და ახლაც არის ეს კლინიკა. თავისი ყველაფრით  და არ არისო, რის საფუძველზე გაუგებარია. მერე აღმოჩნდა, რომ იმ დღეებში როცა გავრცელდა ეს ინფორმაცია, უნივერსიტეტბში ხალხმა დაიწყო ინსტრუქციების ბეჭდვა ექიმის ტელეფონებით. ანუ გამოდის რომ ეს სტანდარტები არის იმდენად ფორმალური და უაზრო, რომ მისი დაცვა არ შეუძლია არც ერთ უნივერსიტეტს.</w:t>
      </w:r>
    </w:p>
    <w:p w:rsidR="009F1943" w:rsidRPr="00504C33" w:rsidRDefault="009F1943" w:rsidP="009F1943">
      <w:pPr>
        <w:jc w:val="both"/>
        <w:rPr>
          <w:rFonts w:ascii="Sylfaen" w:hAnsi="Sylfaen"/>
          <w:b/>
          <w:lang w:val="ka-GE"/>
        </w:rPr>
      </w:pPr>
      <w:r w:rsidRPr="00504C33">
        <w:rPr>
          <w:rFonts w:ascii="Sylfaen" w:hAnsi="Sylfaen" w:cs="Sylfaen"/>
          <w:b/>
          <w:lang w:val="ka-GE"/>
        </w:rPr>
        <w:t>სტანდარტები</w:t>
      </w:r>
      <w:r w:rsidRPr="00504C33">
        <w:rPr>
          <w:rFonts w:ascii="Sylfaen" w:hAnsi="Sylfaen"/>
          <w:b/>
          <w:lang w:val="ka-GE"/>
        </w:rPr>
        <w:t xml:space="preserve"> როცა დგება რამდენად აქვთ ხოლმე კონსულტაციები უნივერსიტეტებთან?</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კი, აქვთ ხოლმე. პრობლემაა როცა დაწერილია, თვითონ სტანდარტი არის ძალიან სათუთი სიტყვა. კარგი იქნება რომ პრინციპი დაეწერათ და არა სტანდარტი. მომსახურების სფეროზე ვამბობ, ეს არ იზომება ასე სტანდარტებით. მომსახურების ხარისხის განმსაზღვრელი არის კმაყოფილი მომხმარებელი, სტუდენტი, რომელსაც ასწავლიან. ამის გაზომვა გარდა გამოკითხვებისა, არ არსებობს უბრალოდ. ასევე არ შეიძლება ასე გაზომვა რესურსების ზუსტად. ამ შემთხვევაში კარგი იქნება როგორც </w:t>
      </w:r>
      <w:r w:rsidRPr="00504C33">
        <w:rPr>
          <w:rFonts w:ascii="Sylfaen" w:hAnsi="Sylfaen"/>
          <w:lang w:val="ka-GE"/>
        </w:rPr>
        <w:lastRenderedPageBreak/>
        <w:t xml:space="preserve">ავტორიზაციაში, ისე აკრედიტაციაში განსაზღვრული იყოს პრინციპები, რომელიც მერე რევიუერი როცა მოდის, მას შეეძლოს აზროვნება რომ პრინციპი დაცულია, და სხვადსახვა შემთხვევაში, სხვადასხვანაირად სრულდება. ექიმის ტელეფონის ნომერი ან კედელზე კიდია, ან მეილით ეგზავნება ყველა სტუდენტს - ამას მნიშვნელობა არ აქვს. მალე მთელი მსოფლიო გადავა ონლაინ და ელ, სწავლებაზე და რა დარჩება ამ ფიზიკური ავტორიზაციის სტანდარტში გაუგებარია.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როდესაც აგრარულს ავტორიზაცია მოგანიჭათ საბჭომ, აკრედიტაციაც მოგანიჭათ ყველა პროგრამაზე. ესეც ხარვეზი იყო. ხარვეზი იყო თვითონ ფორმა, თორემ მე ძალიან ვგულშემატკივრობდი.</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მინდა გითხრათ, რომ ავტორიზაციის საბჭოს ერთ-ერთი წევრი შემხვდა და მითხრა, რომ იყო ზეწოლა და ხელი ამაწევინესო, მინიჭებაც და არმინიჭებაც დარღვევა იყო</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ექსპერტებს რაც ეხება, ჩვენც ყველა პროგრამაზე გავიარეთ აკრედიტაცია და სამართალზე არასდროს პრობლემა არ გვქონია, ვთქვათ საერთაშორისო ურთიერთობებზე, მაგრამ ბიზნესზე სასწაული ხდებოდა. ეს იყო სასწაული, არც ერთი ბიზნეს ადინისტრაციაში გარკვეული ადამიანი არ ყოფილა. რეალურად, არავის არასდროს არ უმუშვია ბიზნეს ადმინისტრირების სფეროში. ვერ იპოვეს და ჭირს ალბათ ამ სფეროს ექსპერტების მოზიდვა. ისეთი სპეციალობები, რომელიც არის ახალი, მაგალითად მიგრაციის მართვა, იქ ხდება სრული სასწაული, ჩვენ არავინ არ გვებრძოდა, მაგრამ ეკონომისტი ერთ-ერთი ამტკიცებდა რომ ბუღალტერიაზე სერიოზული საგანი დედამიწაზე არ არსებობს და როგორ, რატომ არ არის ფოკუსი გაკეთებული. ვერაფრით ვერ ავუხსენი რატომ არ არის.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ინოვაციურ პროგრამას საერთოდ ვერ შემოიღებ, იმიტომ რომ მაგის გამგები საქართველოში არავინ არ არის და ისევ უნდა იხარშო ძველ რაღაცეებში, წინ ვერ წახვალ.</w:t>
      </w:r>
    </w:p>
    <w:p w:rsidR="009F1943" w:rsidRPr="00504C33" w:rsidRDefault="009F1943" w:rsidP="009F1943">
      <w:pPr>
        <w:ind w:left="360"/>
        <w:jc w:val="both"/>
        <w:rPr>
          <w:rFonts w:ascii="Sylfaen" w:hAnsi="Sylfaen"/>
          <w:b/>
          <w:lang w:val="ka-GE"/>
        </w:rPr>
      </w:pPr>
      <w:r w:rsidRPr="00504C33">
        <w:rPr>
          <w:rFonts w:ascii="Sylfaen" w:hAnsi="Sylfaen" w:cs="Sylfaen"/>
          <w:b/>
          <w:lang w:val="ka-GE"/>
        </w:rPr>
        <w:t>ვთქვათ</w:t>
      </w:r>
      <w:r w:rsidRPr="00504C33">
        <w:rPr>
          <w:rFonts w:ascii="Sylfaen" w:hAnsi="Sylfaen"/>
          <w:b/>
          <w:lang w:val="ka-GE"/>
        </w:rPr>
        <w:t xml:space="preserve"> ავიღეთ ზოგადი პრინციპები, გვყავს ჩვენ ისეთი კადრი, რომელიც შეძლებს შეამოწმოს?</w:t>
      </w:r>
    </w:p>
    <w:p w:rsidR="009F1943" w:rsidRPr="00504C33" w:rsidRDefault="009F1943" w:rsidP="009F1943">
      <w:pPr>
        <w:pStyle w:val="ListParagraph"/>
        <w:jc w:val="both"/>
        <w:rPr>
          <w:rFonts w:ascii="Sylfaen" w:hAnsi="Sylfaen"/>
          <w:lang w:val="ka-GE"/>
        </w:rPr>
      </w:pPr>
      <w:r w:rsidRPr="00504C33">
        <w:rPr>
          <w:rFonts w:ascii="Sylfaen" w:hAnsi="Sylfaen"/>
          <w:lang w:val="ka-GE"/>
        </w:rPr>
        <w:t xml:space="preserve">კადრის პრობლემა არის. თვითონ საბჭოშიც. მე თვითონ ვიყავი აკრედიტაციის საბჭოს წევრი ერთი წლის განმავლობაში. ორმა წევრმა დავტოვეთ ის საბჭო, იმიტომ რომ უბრალოდ გავგიჯდით და ვთქვით, რომ ჩვენ აქ არ ვიმუშავებთ. ეს იყო სასამართლოს სხდომები და არანაირი კავშირი ხარისხის გაუმჯობესებასთან ამას არ ჰქონია. კოშმარი იყო. სხვადასხვა ორგანოებთან გიწევს მუშობა და ყველასთვის რაღაცეების გაგებინება. ის ვინც მოდის სასწავლებელში, მისი ფუნქციაა შეამოწმოს დაწერილი რაც არის ფურცელზე რამდენად შეესაბამება იმას, რაც რეალურადაა. მას არ შეუძლია რეკომენდაციების მოცემა, მარტო მეგობრულად თუ იტყვის რამეს. უბრალოდ უნდა აიღოს თვითშეფასების ანგარიში, და თქვას რამდენად შეესაბამება. მსჯელობა უნდა დაიწყოს საბჭომ. იქ ცუდი გამოცდილებებია სულ/ უარყოფით დასკვნას ყველაზე ხშირად საბჭო ეთანხმება, დადებით დასკვნებს- არა. </w:t>
      </w:r>
    </w:p>
    <w:p w:rsidR="009F1943" w:rsidRPr="00504C33" w:rsidRDefault="009F1943" w:rsidP="009F1943">
      <w:pPr>
        <w:jc w:val="both"/>
        <w:rPr>
          <w:rFonts w:ascii="Sylfaen" w:hAnsi="Sylfaen"/>
          <w:lang w:val="ka-GE"/>
        </w:rPr>
      </w:pPr>
      <w:r w:rsidRPr="00504C33">
        <w:rPr>
          <w:rFonts w:ascii="Sylfaen" w:hAnsi="Sylfaen" w:cs="Sylfaen"/>
          <w:b/>
          <w:lang w:val="ka-GE"/>
        </w:rPr>
        <w:lastRenderedPageBreak/>
        <w:t>რა</w:t>
      </w:r>
      <w:r w:rsidRPr="00504C33">
        <w:rPr>
          <w:rFonts w:ascii="Sylfaen" w:hAnsi="Sylfaen"/>
          <w:b/>
          <w:lang w:val="ka-GE"/>
        </w:rPr>
        <w:t xml:space="preserve"> არის მათი მოტივაცია? რას ფიქრობთ?</w:t>
      </w:r>
    </w:p>
    <w:p w:rsidR="009F1943" w:rsidRPr="00504C33" w:rsidRDefault="009F1943" w:rsidP="009F1943">
      <w:pPr>
        <w:pStyle w:val="ListParagraph"/>
        <w:jc w:val="both"/>
        <w:rPr>
          <w:rFonts w:ascii="Sylfaen" w:hAnsi="Sylfaen"/>
          <w:lang w:val="ka-GE"/>
        </w:rPr>
      </w:pPr>
      <w:r w:rsidRPr="00504C33">
        <w:rPr>
          <w:rFonts w:ascii="Sylfaen" w:hAnsi="Sylfaen"/>
          <w:lang w:val="ka-GE"/>
        </w:rPr>
        <w:t>არ ვიცი, ლოგიკა არ ვიცი. ჩვენ გიპამ და თსუ-მ გავაკეთეთ საერთპ პროგრამა მიგრაციის მართვაში. ექსპერტები იყვნენ მოსულები და რეკომენდაციაც კი არ ჩადეს. რამე მაინც რომ დაწერილიყო, დაიწერა რომ ეს ახალი სფეროა და რთული იქნება სტუდენტების იქ მოზიდვა. ეს იყო მთელი დასკვნა. არ მოგვცეს აკრედიტაცია ასე უბრალოდ ამ რისკის გამო. მიზეზი რაც გვითხრეს იყო, რომ იმიტომ რომ ეს მიგრაციის სამაგსიტრო პროგამა არასდროს არ ყოფილა, არც ამიერავკასიაში, რეგიონში პირველია. მიზეზი იყო ის, რომ ქვეყანაში ამ მიმრთულების დოქტორები არ არსებობენ. ჩვენ ვუხსმით რომ თუ არ დავიწყებთ, არც გაჩნდებიან არასდროს. ოღონდ 16 ევროპული სკოლა იყო ჩართული. მე ძალიან გაბრაზდი, უამრავი რესურსი დაიხარჯა, სამი წელი ვმუშაობდით. მერე ფაქტიურად იგივე დავამუშავეთ, მოვიდა ლიკა ღლონტი, უამრავი ხალხი წამოვიდა, ევრაზიის ფონდიდან, კიდევ სხვები და მერე უკვე კვალიფიციური ხალხი რომ დაინახეს არაფერი აღარ გვითხრეს.</w:t>
      </w:r>
    </w:p>
    <w:p w:rsidR="009F1943" w:rsidRPr="00504C33" w:rsidRDefault="009F1943" w:rsidP="009F1943">
      <w:pPr>
        <w:pStyle w:val="ListParagraph"/>
        <w:jc w:val="both"/>
        <w:rPr>
          <w:rFonts w:ascii="Sylfaen" w:hAnsi="Sylfaen"/>
          <w:lang w:val="ka-GE"/>
        </w:rPr>
      </w:pPr>
      <w:r w:rsidRPr="00504C33">
        <w:rPr>
          <w:rFonts w:ascii="Sylfaen" w:hAnsi="Sylfaen"/>
          <w:lang w:val="ka-GE"/>
        </w:rPr>
        <w:t xml:space="preserve">სხვათა შორის ვიზიტის დროს ეს სტილი არის ხოლმე. წარმოუდგენელია არსებობდეს პროგრამა, რომელსაც 0 შენიშნვა აქვს, ეგეთიც არ არსებობს. ჰარვადსაც კი აქვს რაღაცა რაზეც რეკომენდაცია შეიძლება მისცე. ესეც კავშირშია ჩვენი აკრედიტაციის ან ავტორიზაციის სისტემასთან იმიტომ რომ ჩვენ გვაქვს ესეთი პასუხი - კი ან არა, შუალედური, რაც ემსახურება ხარისხის გაუმჯობესებას, არ არსებობს. სხვაგან ერთი წლის ვადას გაძლევენ, აკრედიტაციის რეჟიმში ხარ და გაქვს დრო გამოასწორო. </w:t>
      </w:r>
    </w:p>
    <w:p w:rsidR="009F1943" w:rsidRPr="00504C33" w:rsidRDefault="009F1943" w:rsidP="009F1943">
      <w:pPr>
        <w:pStyle w:val="ListParagraph"/>
        <w:jc w:val="both"/>
        <w:rPr>
          <w:rFonts w:ascii="Sylfaen" w:hAnsi="Sylfaen"/>
          <w:lang w:val="ka-GE"/>
        </w:rPr>
      </w:pPr>
      <w:r w:rsidRPr="00504C33">
        <w:rPr>
          <w:rFonts w:ascii="Sylfaen" w:hAnsi="Sylfaen"/>
          <w:lang w:val="ka-GE"/>
        </w:rPr>
        <w:t xml:space="preserve">როცა აკრედიტაციის პროცესი იწყებოდა, გაზი გაესვა იმას, რომ მათ უნდა შეგვიწყონ ჩვენ ხელი განათლების ხარისხის ამაღლებაში. რაღაც პერიოდი ცენტრის მხრიდან იყო კეთილგანწყობა, გეხმარებიან, ხელს გიწყობენ, მაგრამ ახლა ამან გაიწია უკან. ანუ ადრე მართლა დამხმარე იყო, თუმცა ახლა თითქოს დავშორდით. </w:t>
      </w:r>
    </w:p>
    <w:p w:rsidR="009F1943" w:rsidRPr="00504C33" w:rsidRDefault="009F1943" w:rsidP="009F1943">
      <w:pPr>
        <w:jc w:val="both"/>
        <w:rPr>
          <w:rFonts w:ascii="Sylfaen" w:hAnsi="Sylfaen"/>
          <w:b/>
          <w:lang w:val="ka-GE"/>
        </w:rPr>
      </w:pPr>
      <w:r w:rsidRPr="00504C33">
        <w:rPr>
          <w:rFonts w:ascii="Sylfaen" w:hAnsi="Sylfaen" w:cs="Sylfaen"/>
          <w:b/>
          <w:lang w:val="ka-GE"/>
        </w:rPr>
        <w:t>როდის</w:t>
      </w:r>
      <w:r w:rsidRPr="00504C33">
        <w:rPr>
          <w:rFonts w:ascii="Sylfaen" w:hAnsi="Sylfaen"/>
          <w:b/>
          <w:lang w:val="ka-GE"/>
        </w:rPr>
        <w:t xml:space="preserve"> იყო ეს?</w:t>
      </w:r>
    </w:p>
    <w:p w:rsidR="009F1943" w:rsidRPr="00504C33" w:rsidRDefault="009F1943" w:rsidP="009F1943">
      <w:pPr>
        <w:pStyle w:val="ListParagraph"/>
        <w:jc w:val="both"/>
        <w:rPr>
          <w:rFonts w:ascii="Sylfaen" w:hAnsi="Sylfaen"/>
          <w:lang w:val="ka-GE"/>
        </w:rPr>
      </w:pPr>
      <w:r w:rsidRPr="00504C33">
        <w:rPr>
          <w:rFonts w:ascii="Sylfaen" w:hAnsi="Sylfaen"/>
          <w:lang w:val="ka-GE"/>
        </w:rPr>
        <w:t xml:space="preserve">ექსპერტებსაც როცა უშვებენ სადღაც სამჯერ მაინც გაუმეორონ წასვლის წინ, რომ მათი მიზანია რეალობის ასახვა და არა დასჯა. მედიცინაში მგონია რომ კარგი ექსპერტები არიან.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ის დარგები, როგორიცაა ბიზნეს ადმინისტრირება, ამ სფეროში კვალიფიკაცია დაბალია, ექსპერტი ცოტაა. ეგეთი სფეროა. მედიცინაში არა მგონია პრობლემა რომ იყოს.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ვერ გისაბუთებენ დასკვნას, ვერც საბჭო და ვერც ექსპერტები. მე მაგალითად ჩამბარდა ორი დასკვნა, ორივე პროგრამა მსგავსი პრინციპით იყო აწყობილი და ეწერა, რომ სასურველია ლიტერატურის განახლება ორივე შემთხვევაში. მაგალითად, ფრჩხილებია გახსნილი მერე წერტილები და დახურულია. მე ვუთხარი რომ კარგი იქნებოდა დაკონკრეტება. ესე იგი, ამოწმებდა ერთი ექსპერტი ტურიზმს და მეორე ბიზნესს. ეს </w:t>
      </w:r>
      <w:r w:rsidRPr="00504C33">
        <w:rPr>
          <w:rFonts w:ascii="Sylfaen" w:hAnsi="Sylfaen"/>
          <w:lang w:val="ka-GE"/>
        </w:rPr>
        <w:lastRenderedPageBreak/>
        <w:t>წელს ხდებოდა, იანვრიდან მარტის ჩათვლით. არადა ზუსტად ერთნაირი შედეგი დაწერეს. ეს საკუთარი თავის შეურაცხყოფაა.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მერე გაითვალისწინეს?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რომ გაიკვირვა ექსპერტმაც, საბჭომ იქვე მიაჩუმათა. ეს თავიდანვე უყო ჩადებული რა... ექსპერტები რომ იყვნენ მოსულები მანამდევე. ანუ საბჭოზე არგუმენტაციის შესაძლებლობა არ არის, ერთმა საბჭოს წევრმა ისეთი ყვირილი ატეხა. ანუ გამიზნული ჰქონდათ რომ ჩაეგდოთ ეს პროგრამა. ჩვენ მერე სასამართლოშიც შევიტანეთ, გამოვითხოვეთ საბჭოდან. სხვებს თუ მისცეს ჩვენ რატომ არ მოგვცეს, დაგვიკონკრეტონ, არგუმენტაცია გვითხრეს. მერე გვირჩიეს და მართლა გავითვალისწინეთ.</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თავიდან როცა ახალი დაწყებული იყო ეს საქმიანობა, ნამდვილად ვიჯექი და ოქმებს ვკითხულობდი და ვსწავლობდი, ვის რა დაუდგინეს ხარვეზი, ანუ კარგია,  გმჭვირვალობაა ოქმები რომ იტვირთება, შეიძლება გაიგო. თუმცა ამ ოქმებს რომ კითხულობ, წაიკითხავ ერთს ნახავ რომ ხარვეზები იყო, გამოსწორდა და მისცეს, მეორეგან არ იყო შენიშვნები და არ მისცეს. ანუ ძალიან არათანმიმდევრული იყო ხოლმე. გასაჩივრებას აზრი არ აქვს. მერე იგივე ორგანოს უბრუნდება განსახილველად.</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იცით, თუ ერთი თვის წინ დაგიხარვეზეს, მერე ისევ შეიტანე არაფერი რომ არ შემიცვლია და დაგიმტკიცეს, თქვან რომ 1000 ლარზეა საქმე და 2000 დააწესონ, გადავიხდი. არაფერი არ შემიცვლია და.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არ აქვს მნიშვნელობა პატარა თუ დიდი უნივერსიტეტია, 20000 ვინ მოიგონა, რანაირად დაადგინეს, დიდი, პატარაა უნივერსიტეტი, რამდენი სტუდენტი ჰყავს, რამდენი პროგრამა აქვს, ყველასთვის ერთნაირია. ან რანაირად და რატომ გაათანაბრეს?! რაღაცა კრიტერიუმები ხომ უნდა ვნახოთ ეს თანხა ვინ მოიფიქრა და რას ეყრდნობიდა. პატარა უნივერსიტეტებისთვის ეს ძალიან დიდი თანხაა.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ადრე იყო ფართის მიხედვით</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რაღაცა პრინციპი ხომ უნდა იყოს ეს 20000 რითი გამოთვალეს.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ზოგადა აკრედიტაციის პროცესი არის გადასახედი და რატომ... როდესაც მიდიხარ პროგრამის შესამოწმებლად რომელიც ჯერ არ ამოქმედებულა. რომელ ხარისხზეა აქ საუბარი. არავითარ შემთხვევაში პროგრამამ არ უნდა გაიაროს აკრედიტაცია სანამ ერთი გამოშვება მაინც არ არის გამოშვებული.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ახალი კანონი იწერება განათლების და ავტორიზაციაზე იქნება სასწავლო გრანტი მიბმული</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 და მინდა გავივლი და მინდა არა ხო?</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აი მაგალითად ხომ გვთხოვენ რომ სასწავლო მასა იყოს თნამედროვე, მაგრამ ამასთან ერთად ითხოვენ რომ ბაკალავრიატის ბიზნესი ან მენეჯმენტი თუ არის, რომელიც უცნათ იცვლება და ვითარდება. წარმოიდგინეთ 4 წლის მერე რა წიგნიდან რა თავებს ვასწავლი ის უნდა დავუწერო. ამ შემთხვევაშ ხომ ვიტყუები, იმის მერე ხომ 1000 სახელმძღვანელო შემოვა. ტყუილად ვკარგავ დროს და ენერგიას, წელს საერთოდ კონტრაქტები </w:t>
      </w:r>
      <w:r w:rsidRPr="00504C33">
        <w:rPr>
          <w:rFonts w:ascii="Sylfaen" w:hAnsi="Sylfaen"/>
          <w:lang w:val="ka-GE"/>
        </w:rPr>
        <w:lastRenderedPageBreak/>
        <w:t>მოგვთხოვეს, წინასწარ ამ  4 წლის, მიხვდენ რომ ასე სამომავლოდ კონტრაქტზე არავინ მომიწერდა ხელს და, კარგი მაშინ, თანხმობის წერილებიო. ანუ აბსოლუტურად წარმოუდგენელია რა.</w:t>
      </w:r>
    </w:p>
    <w:p w:rsidR="009F1943" w:rsidRPr="00504C33" w:rsidRDefault="009F1943" w:rsidP="009F1943">
      <w:pPr>
        <w:ind w:left="360"/>
        <w:jc w:val="both"/>
        <w:rPr>
          <w:rFonts w:ascii="Sylfaen" w:hAnsi="Sylfaen"/>
          <w:b/>
          <w:lang w:val="ka-GE"/>
        </w:rPr>
      </w:pPr>
      <w:r w:rsidRPr="00504C33">
        <w:rPr>
          <w:rFonts w:ascii="Sylfaen" w:hAnsi="Sylfaen" w:cs="Sylfaen"/>
          <w:b/>
          <w:lang w:val="ka-GE"/>
        </w:rPr>
        <w:t>გამოსავალი</w:t>
      </w:r>
      <w:r w:rsidRPr="00504C33">
        <w:rPr>
          <w:rFonts w:ascii="Sylfaen" w:hAnsi="Sylfaen"/>
          <w:b/>
          <w:lang w:val="ka-GE"/>
        </w:rPr>
        <w:t xml:space="preserve"> რა იქნებოდა?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ჩვენ ბევრნაირი პროგრამა გვქონია, როგორც ადრინდელი ისე ახალიც აკრედიტაციაზე. მე რომ პროცესს ვაკვირდები ვთვლი, რომ აკრედიტაცია არის სასარგებლო რაღაცა. არა შედეგის, არამედ პროცესის თვალსაზრისით, იმიტომ რომ როდესაც შენ თვითშეფასებას წერ, შენ თვითონ პოულობ ბევრ ხარვეზს. ამ დროს უკვე ასწორებ და ხარისხი უმჯობესდება, მე ამ პრინციპის მჯერა, ამიტომაც არის აკრედიტაცია ხარისხის გაუმჯობესების ინსტრუმენტი. ჩვენ შევიტანეთ, დავწერეთ, გაცილებით უფრო რთული თვითშეფასების ანგარიში იყო, მაგრამ უფრო თავისუფალი, პრინციპებზე დადებული. ამ პროცესმა მომცა ის, რომ გავაანალიზე ჩემივე პროცესი და აღმოჩენები გავაკეთე. </w:t>
      </w:r>
    </w:p>
    <w:p w:rsidR="009F1943" w:rsidRPr="00504C33" w:rsidRDefault="009F1943" w:rsidP="009F1943">
      <w:pPr>
        <w:pStyle w:val="ListParagraph"/>
        <w:jc w:val="both"/>
        <w:rPr>
          <w:rFonts w:ascii="Sylfaen" w:hAnsi="Sylfaen"/>
          <w:lang w:val="ka-GE"/>
        </w:rPr>
      </w:pPr>
      <w:r w:rsidRPr="00504C33">
        <w:rPr>
          <w:rFonts w:ascii="Sylfaen" w:hAnsi="Sylfaen"/>
          <w:lang w:val="ka-GE"/>
        </w:rPr>
        <w:t xml:space="preserve">ყველაზე კარგად და საინტერესოდ ორივე მხარისთვის მიმდინარეობს, როცა ყველა კომპონენტი აქვს პროგრამას: კურსდამთავრებულეი, დამქირავებლები, დამსაქმებლები და ყველაფერი რომ სახეზეა. ჩვენ გავუკეთეთ ორგანიზება ამათთან. ქართულ აკრედიტაციაზე ვსაუბრობ, ძალიან კარგი პროცესი იყო. მეორე შემთხვევაში გვაქვს მარტო ქაღადზე პროგრამა, ეს უკვე ძალიან ფორმალური პროცესია, რომელზეც ვერაფერს ვერ სწავლობს ადამიანი. ანუ დიფერენცირებული უნდა იყოს აკრედიტაციის პროცესი იმ პროგრამებისთვის, ვისაც უკვე ჰყავს გამოშვება, და ახალი პროგრამებისთვის. საერთაშორისო გამოცდილებაა რომ აკრედიტაციამდე სულ ცოტა 1 გამოშვება მაინც უნდა გყავდეს.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თელავის უნივერსიტეტში ვაკეთებდით ბიზნესის პროგრამის აკრედიტაციას, მოვიდა ექსპერტი და დაგვიწერა რეკომენდაციები, რაც განვახორციელეთ. მერე მოვიდა სხვა ექსპერტი და გვირჩია ის, რაც ადრე გვქონდა და შევცვალეთ და ვერ გავიარეთ აკრედიტაცია. გაგვიმართლა მესამედ სულ სხვა მოვიდა და მესამე ჯერზე როგორღაც მივიღეთ აკრედიტაცია.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2012 წელს ბიოლოგიის სამაგისტრო პროგრამა გვქონდა, მაგრამ რატომღაც ექსპერმტმა ვერ ნახა რომ გვქონდა სამაგისტრო პროგრამის სილაბუსი, არადა გვქონდა. ჩაწერა ეს რეკომენდაცია და ეს დასკვნა ისე უცბათ მოვიდა, რომ ვერ მოვასწარით რეაგირება და პირდაპირ საბჭოს სხდომაზე მოვხვდი. აპირებდნენ დახარვეზებას, მაგრამ მე მომზადებული მივედი და დებულება მივიტანე, სადაც იყო დეტალურად აღწერილი. დაიბნენ საბჭოს წევრები, არ ელოდნენ, გავიდნენ გარეთ მოლაპარაკებისთვის და რომ დაბრუნდნენ მითხრეს, უარს გეუბნებითო. ხვალვე მოიტანეთ იგივე პროგრამაო და მიიღებთ აკრედიტაციას მაგრამ ახლა არაო. ალბათ პრინციპის საკითხი იყო?! </w:t>
      </w:r>
      <w:r w:rsidRPr="00504C33">
        <w:rPr>
          <w:rFonts w:ascii="Sylfaen" w:hAnsi="Sylfaen"/>
          <w:lang w:val="ka-GE"/>
        </w:rPr>
        <w:lastRenderedPageBreak/>
        <w:t>გამჭვირვალობა კითხვის ნიშნის ქვეშ არის. აი უკვე შავი ზღვის უნივერსიტეტში 3 პროგრამაზე საერთოდ არ მქონია უკვე პრობლემა.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რას ფიქრობთ, მოტივაცია რა იყო?</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თითქოს სადამსჯელო სკამზე ვიყავით, მაგრამ რატომ იყო ვერ გეტყვით, პასუხი არ მაქვს.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თქვენ ახსენეთ დრო არ გვეყოო, ეს გამონაკლისია?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არა ხდება ხოლმე ასე ხშირად. ხშირად ირღვევა ხოლმე ვადები, ხანდახან საბჭოზე გაძლევენ ხოლმე. პროფესიულებთან ეს პრობლემა იყო.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თუმცა ხანდახან დაჩქარებულად აკეთებენ ხოლმე, პატივს გვცემენ. ასე კეთილგანწყობას ავლენენ ხოლმე</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სუბიექტური მიდგომა არის ხოლმე ძალიან დიდი.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სახელმწიფო სასწავლებლებს უფრო ხომ არ ეწევათ შეღავათები კერძოებთან შედარებით?</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აი მე მაგალითად აკრედიტაციაა/ავტორიზაციის შექმნის დღიდან ვარ ექსპერტი, ძალიან ბევრგან ვყოფილვარ. სსიპ-ებში ყოველთვის უნდა გავაკეთოთ შეღავათი, უნდა მივეხმაროთ, აი ახლაც სახელმწიფო კოლეჯებს ჰქონდათ რაღაც ხარვეზები სილაბუსებთან დაკავშირებით და მაინც მიიღეს, ხოლო კერძოს შეიძლება არ მისცენ ისეთივე შემთხვევაში.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მე მსმენია შემთხვევები, რომ ექსპერტი აძალებს იქ თავისი წიგნის ჩაწერას.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ხანდახან ემზადებიან ხოლმე და უნივერსიტეტები წინასწარ წერენ ექსპერტის წიგნებს.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ასე ერთმა ექსპერტმა გადამიმოწმა ბიბლიოთეკაში თუ გვქონდა თავისი წიგნი.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ბევრ გადაწყვეტლებას იღებენ გაუაზრებლად და არ იფიქრებენ რა შეიძლება მოყვეს ამ გადაწყვეტილებას. ოპერაციების მენეჯმენტის თეორია რომ გავიხსენოთ, სექტემბრის თვესთან დაკავშირებით რაც გადაწყდა, შეიძლება უბრალოდ დაიხრჩონ იმ პროგრამების ზღვაში რაც ერთდროულად მიაწყდებათ. ვერ გატარებენ აკრედიტაციას უბრალოდ. ჩემთვის ვითვლიდი და თეორიულადაც ვერ გააკეთებენ ამას. ახლა მიხვდნენ და ის ვადა აღარ იქნება შეზღუდული. ადრეც ხომ არ იყო და...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ადრე ცოტა სხვა სტილი იყო, 2 წლის წინ საერთო განხილვის თემა ხდებოდა ხოლმე, შეიძლება სხვადასხვა აზრი ყოფილიყო უნივერსიტეტებისგან და ხდებოდა საერთოგ ადაწყვეტილების მიღება. აი ახლაც, ვადებთან დაკავშირებით ჩვენთან ერთად რომ ყოფილიყო განხილვა, დარწმუნებული ვარ სხვანაირად გადაწყდებოდა.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1 თვეში, და ყველა ბოლო დღეს მიიტანს, 30 სექტემბერს იქ იქნება ზღვა პროგრამების. სავარაუდოდ ყველას ენდომება რომ დეკემბრისთვის მოესწროს, მომავალი წლისთვის. რანაირად უნდა მოხდეს ეს? 3 თვეში და ორ თვე ნახევარში ასობით პროგრამა ვერ დამუშავდება. თან საბჭო არ იკრიბება ყოველდღე, კვირაში 2 თუ 1 დღეა ასეთი. რანაირად უნდა განიხილონ ამდენი პროგრამა. ცხადია არ იქნება ხარისხიანი მათი მუშაობა, და არა პროგრამების ხარისხი.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კიდევ ის არის რომ, პროგრამებზე ყოფილა შემთხვევები რომ ექსპერტს ვერ პოულობენ</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მაქსიმუმი ვადა აქვთ სამი თვე...</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lastRenderedPageBreak/>
        <w:t>ყურადღება მინდა გავამახვილო იმაზე, რომ თავად ექსპერტები ერჩიან ერთმანეთს, ძალიან დიდი კონკურენციაა. ჩვენი პრაქტიკიდან, მოგვევლინა ერთი ექსპერტი, რომლის ფსიქიკური მდგომარეობა შესამოწმებელია. გარკვეული ტრენინგებია საჭირო რომ  იყოს კეთილგანწყობილი, თავაზიანი, კორექტული და ა.შ. როდესაც ორი ადამიანის სახელი და გვარი ნახა აღშფოთდა. განაცხადა რომ არაპროფესიონალები არიან, წიგნის ავტორები. ძალიან დიდი აგრესია წამოვიდა. მერე კიდევ როდესაც შემოგვვედავენ რომ მაგისტრატურაში ც1 დონეზე სწავლება გაუჭირდებათ, ეს იყო მესიჯი, როდესაც მოგვთხოვეს თანამედროვე უცხოენპოვანი ლიტერატურით სწავლება, ურთიერთსაწინააღმდეგოა ეს. ცენტრმა უნდა მიაქციოს ურადღება რომ ექსპერტი გაწონაწორებული იყოს. ასევე კავშირი ცოტა შესუსტდა ცენტრთან. აუცილებელია ტრენინგების სისტემა აღდგეს, ამიი ბევრი საკითხი უფრო ნათელი გახდება. და ასევე აუცილებელია სტანდარტების შემუშავება. ჩვენც ჩაგვივარდა პროგრამა ბიზნესის, თავიდან დაგვიწუნეს, ერთმა ექსპერტმა შეგვაცვლევინა, მეორემ იგივე დაგვიხარვეზა. ექსპერტის გემოვნებაზე დადის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თუ სტანდარტი სწორია ასეტი არ მოხდება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ეს სტანდარტი არ უნდა იყოს კედელი, რომლის იქითაც არ მივდივართ. უზარმაზარი რესურსი იხარჯება შემუშავებისას, შეფასებისას აქცენტი არა მექანიკურ რაღაცეებზე უნდა გაკეთდეს, არამედ შემდეგ პროცესი უნდა შემოწმდეს.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ადრე ასეთი რამ არ ყოფილა, თუმცა ამ ბოლო დროს, ალბათ ახალი ექსპერტები იყვნენ, ძირითადად დამოკიდებული ვიყავით ექსპერტზე, თუ როგორ ინტერპრეტაციას მისცემს აი ამ სტანდარტს. სამართალზე პრობლემა არ გვქონია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სამართლის ექსპერტები არ არიან ცალსახოვანნი, ისინი ითვალისწინებენ ჩვენს აზრს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ბიზნესზე და ტურიზმზე საშინელებაა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ინოვაციას ვებრძვით</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არის რაღაცეები, რაც არსად არ წერია მაგრამ იგულისხმება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არის ტერმინი „სასურველია“, რაც ძალიან ბუნდოვანი და მრავალმნიშვნელოვანია</w:t>
      </w:r>
    </w:p>
    <w:p w:rsidR="009F1943" w:rsidRPr="00504C33" w:rsidRDefault="009F1943" w:rsidP="009F1943">
      <w:pPr>
        <w:ind w:left="360"/>
        <w:jc w:val="both"/>
        <w:rPr>
          <w:rFonts w:ascii="Sylfaen" w:hAnsi="Sylfaen"/>
          <w:b/>
          <w:lang w:val="ka-GE"/>
        </w:rPr>
      </w:pPr>
      <w:r w:rsidRPr="00504C33">
        <w:rPr>
          <w:rFonts w:ascii="Sylfaen" w:hAnsi="Sylfaen" w:cs="Sylfaen"/>
          <w:b/>
          <w:lang w:val="ka-GE"/>
        </w:rPr>
        <w:t>როცა</w:t>
      </w:r>
      <w:r w:rsidRPr="00504C33">
        <w:rPr>
          <w:rFonts w:ascii="Sylfaen" w:hAnsi="Sylfaen"/>
          <w:b/>
          <w:lang w:val="ka-GE"/>
        </w:rPr>
        <w:t xml:space="preserve"> ორი ექსპერტი ურთიერთსაწინააღმდეგო დასკვნას დებს, ეს წერილობით ფორმდება? ამაზე რა არგუმენტაცია გეძლევათ?</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არაფერი ... არანაირი</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ერთი ექსპერტი არ არის ვალდებული წინა ექსპერტმა რა დასკვნა დადო გაითვალისწინოს და ახსნას.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აი მაგალითად ერთმა ექსპერტმა გვითხრა, რომ კონკრეტული დისციპლინა დაგვემატებინა ტურიზმის საბაკალავრო პროგრამაში, მეორე ექსპერტმა კი გვითხრა, რომ ასეთი დისციპლინა საერთოდ არ უნდა არსებოდეს პროგრამაში. კიდევ მაგალითად, არის ეკლექტიკური დისციპლინები, ერთ დისციპლინაში შესული საკითხები ასევე შეიძლება </w:t>
      </w:r>
      <w:r w:rsidRPr="00504C33">
        <w:rPr>
          <w:rFonts w:ascii="Sylfaen" w:hAnsi="Sylfaen"/>
          <w:lang w:val="ka-GE"/>
        </w:rPr>
        <w:lastRenderedPageBreak/>
        <w:t xml:space="preserve">შედიოდეს მეორეშიც და ისინი ამას გადაფარვას ეძაციან, არადა ეს გადაფარვა არ არის. მე ვასწავლი ფილოსოფიას და სოციოლოგიას. სოციოლოგიას რომ ვასწავლი ვეხები ფილოსოფოსებს მაგრამ სრულიად სხვა ფორმით, სხვა რაკურსით. ეს არის თემის გადაფარვა? მე მგონი არა. ანალოგიურია ტურიზმის მარკეტინგზე, მენეჯემტზე. როდესაც დაინახავენ რომ ერთი ქვესათაური საკითხის სახით არის შესული მეორე სასწავლო დისციპლინაში, უცებ ჩაწერენ რომ გადაფარვაა ეს. </w:t>
      </w:r>
    </w:p>
    <w:p w:rsidR="009F1943" w:rsidRPr="00504C33" w:rsidRDefault="009F1943" w:rsidP="009F1943">
      <w:pPr>
        <w:jc w:val="both"/>
        <w:rPr>
          <w:rFonts w:ascii="Sylfaen" w:hAnsi="Sylfaen"/>
          <w:b/>
          <w:lang w:val="ka-GE"/>
        </w:rPr>
      </w:pPr>
      <w:r w:rsidRPr="00504C33">
        <w:rPr>
          <w:rFonts w:ascii="Sylfaen" w:hAnsi="Sylfaen" w:cs="Sylfaen"/>
          <w:b/>
          <w:lang w:val="ka-GE"/>
        </w:rPr>
        <w:t>როგორც</w:t>
      </w:r>
      <w:r w:rsidRPr="00504C33">
        <w:rPr>
          <w:rFonts w:ascii="Sylfaen" w:hAnsi="Sylfaen"/>
          <w:b/>
          <w:lang w:val="ka-GE"/>
        </w:rPr>
        <w:t xml:space="preserve"> არგუმენტი, წინა ექსპერტის დასკვნა არ მოგყავთ ხოლმე? ან წინა ექსპერტი ეცნობა შემდეგის დასკვნას?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აქაც ძალიან სუბიექტური მიდგომაა, აქ ერთი ექსპერტის მეორეს მიმართ კეთილგანწყობაზეა დამოკიდებული.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საბჭოზე როცა ამბობთ რომ ერთმა ექსპერტმა ეს თქვა, მეორემ ის - ამ დროს რა ხდება?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ასეთი რამ არ ხდება, არავის არ აწყობს ასე საკითხის დასმა.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არც ერთი უნივერსიტეტი არ გარისკავს ამის გაკეთებას. </w:t>
      </w:r>
    </w:p>
    <w:p w:rsidR="009F1943" w:rsidRPr="00504C33" w:rsidRDefault="009F1943" w:rsidP="009F1943">
      <w:pPr>
        <w:ind w:left="360"/>
        <w:jc w:val="both"/>
        <w:rPr>
          <w:rFonts w:ascii="Sylfaen" w:hAnsi="Sylfaen"/>
          <w:b/>
          <w:lang w:val="ka-GE"/>
        </w:rPr>
      </w:pPr>
      <w:r w:rsidRPr="00504C33">
        <w:rPr>
          <w:rFonts w:ascii="Sylfaen" w:hAnsi="Sylfaen" w:cs="Sylfaen"/>
          <w:b/>
          <w:lang w:val="ka-GE"/>
        </w:rPr>
        <w:t>ოდესმე</w:t>
      </w:r>
      <w:r w:rsidRPr="00504C33">
        <w:rPr>
          <w:rFonts w:ascii="Sylfaen" w:hAnsi="Sylfaen"/>
          <w:b/>
          <w:lang w:val="ka-GE"/>
        </w:rPr>
        <w:t xml:space="preserve"> დაგიყენებიან ეს პრობლემები? ან დაგიორგანიზებიათ რაიმე შეხვედრა ამასთან დაკავშირებით?</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cs="Sylfaen"/>
          <w:lang w:val="ka-GE"/>
        </w:rPr>
        <w:t>ჩვენ</w:t>
      </w:r>
      <w:r w:rsidRPr="00504C33">
        <w:rPr>
          <w:rFonts w:ascii="Sylfaen" w:hAnsi="Sylfaen"/>
          <w:lang w:val="ka-GE"/>
        </w:rPr>
        <w:t xml:space="preserve"> გვაქვს კერძო უნივერსიტეტების ასოციაცია, ვაყენებდით ამ საკითხებს მაგრამ რაღაც გაჩერდა.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ისმენს საბჭო მაგრამ გადაწყვეტილებებზე რა გითხრა. პირად საუბრებში ისმენენ.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ჰქონდათ ასეთი ინიციატივა 2012 წლის ბოლოს დარგობრივი ექსპერტების ჯგუფი შეირჩა და დარგში დაწერილი ყველა დასკვნა მოგვცეს დასამუშავებლად. და ჩვენ დავწერეთ ხარვეზები, რომელიც ჩვენთან მოხდა. იგივე ექსპერტების განსხვავებული აზრები. ამის შემდეგ გამოვყავით სისტემური და არასისტემური ხარვეზები. ეს გაიგზავნა ცენტრში. ამ სამუშაოს შესრულების შემდეგ შეხვედრაზე იქ 1-2 ფრაზით ვთქვით ყველაფერი, მაგრამ იმ დღეს სამუშაო ფორმატი არ იყო, დიდი ტექსტები იყო დაწერილი ჩვენგან. იქვე დავყავით რა არის სტანდარტის პრობლემა, ექსპერტის პრობლემა და ა.შ. იქ ფორმატი არ იყო სამუშაო, გვითხრეს რომ კიდევ შევიკრიბებოდით მაგრამ ეს შეხვედრა უკვე აღარ მომხდარა. 2012 წლის დეკემბერში 2 თვე ვიმუშავეთ.</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მარიკა ღლონტმა ჩაატარა კვლევა, იქაც პრობლემებზე ვისაუბრეთ და მერე დაიწყო და გაჩერდა.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ერთი სფეროა იურიდიული სამსახური, რომელიც ძალიან პრობლემური და არათანმიმდევრულია. ყველანი სხვადასხვა დასკვნებს იძლევიან. ნამდვილობაზე, აპოსტილზე, 2000 წელს, 1995 წელს გაცემულ დიპლომებზე სისულელეებს ამბობენ. ყველა მისული იურისტი თავისეურად გვიმტკიცებს რაღაცეებს. დოქტორანტურაში </w:t>
      </w:r>
      <w:r w:rsidRPr="00504C33">
        <w:rPr>
          <w:rFonts w:ascii="Sylfaen" w:hAnsi="Sylfaen"/>
          <w:lang w:val="ka-GE"/>
        </w:rPr>
        <w:lastRenderedPageBreak/>
        <w:t>რეესტრში ასახვისთვის მოგვთხოვეს ნამდვილობის დადასტურება დიპლომზე, ბაზაში არაფერი არ არის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ის ბაზა თუ რეესტრი საერთოდ არ მუშაობს. გვთხოვენ რომ შევიტანოთ ინფორმაცია, მაგრამ ვერაფერს ვერ აკეთებს ბაზა.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ისე გაიჭედა, ისეთი ხარვეზი ჰქონდა რომ დედლაინი თვითონ ცენტრმა გადაწია, მობილობის ბაზა რომ აგვეტვირთა მაგალითად.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კიდევ კარგი რომ გაგრძელდა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რეესტრთან მიმართებაში მართლა ძალიან ბევრი ხარვეზია. სტუდენტმა ნიშნების ფურცელი უნდა აიღოს რეესტრიდან, თავისი დანართით. ეს ბაზა არ მუშაობს,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აკადემიური პერსონალის ბაზაც არაა გამართული</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ადრე ვხედავდი ჩემი პროფესორი სად მუშაობს კიდევ, ახლა ვეღარ ვხედავ.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ნებისმიერი მოქალაქისთვის, მე მინდა ვნახო ის სახელები და გვარები, ვინც ჩემს შვილს ასწავლის.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აღმოჩნდა რომ ჩემი სტუდენტები არ ჩანანა ბაზაში, სტუდენტის ბარათი უნდოდათ, აღმოჩნდა რომ არ არიან ბაზაში, არსად არ ჩანდნენ, იუსტიციის სახლში, საქართველოს ბანკში, არადა ჩემთან ჩანდნენ. ,მერე აღიარეს, რომ სტრუქტურებს შორის კომუნიკაციის პრობლემაა. ამის მერე დიდი დრო გავიდა და არ გასწორებულა.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ამ წუთას მთავარი პრობლემა არის ის, რომ რეესტრი არის მხოლოდ ცენტრის მოხმარებისთვის. რეესტრი უნდა იყოს ჩვენთვისაც, უნდა შემეძლოს იქიდან სტატისტიკური მონაცემების აღება. ანუ ეს მონაცემების პრობლემაა. რომელი სტუდენტი რა დროს ჩაირიცხა და ა.შ</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ახლა კომისარიატი გვირეკავს და მე ვეუბნები, რომ არსებობს ამის ბაზა და მიმართეთ. ადვილია რომ ნახოს, მე რომ ვუჩერებ სტატუსს 1 დღეში ავსახავ ბაზაში. არსებობს ის სამსახური, რომელიც უბრალოდ მისცემს შესაბამის მონაცემებს.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უცხოელ სტუდენტებზე პრობლემაა, მაგათ ხომ პირადი ნომერი არ აქვთ, უნდა ჩაიწეროს პასპორტის ნომერი, მაგრამ შესაბამის გრაფაში ასოები არ იწერება. ცენტრში გვითხრეს რომ ნულები ჩაგვეწერა ასოების ნაცვლად. მაგრამ მივიდა სტუდენტი ბანკში, მიაწოდა პასპორტი და ბანკი ეუბნება რომ პასპორტის ნომერი არ ემთხვევა. არის გაუთავებელი გაუგებრობა. ჩვენი ცნობა არ შველის ხოლმე. ჩვენს რეესტრს ვხსნი და არის. უბრალოდ სამგზავრო ბარათზე ვლაპარაკობ რა.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ერთი პრობლემა უკავშირდება კიდევ ეროვნული გამოცდების გარეშე ჩარიცხულ სტუდენტებს. წინა წლებში ყოველთვის იყო რომ განათლების სამინისტრო თვირთავდა მათ მონაცემებს. წელს სანამ არ მომმართა სტუდენტმა, არ ვიცოდი რომ  თურმე ცენტრს უნდა მივმართო თვითონვე მომცენ განათლების დამადასტურებელი დოკუმენტი რომ მათსავე ბაზაში ჩავამატო. იმის ნაცვლად რომ რაღაცა გამარტივდეს, უფრო მეტი ბიუროკრატია ხდება. ტექნიკური პრობლემა ამ ბაზების გვაწამებს. აი მაგალითად ვადაში არ წარვადგინე ჩარიცხვის ბრძანება, იმიტომ რომ მე რეესტრიდან ვერ ამოვიღე ის ელ. </w:t>
      </w:r>
      <w:r w:rsidRPr="00504C33">
        <w:rPr>
          <w:rFonts w:ascii="Sylfaen" w:hAnsi="Sylfaen"/>
          <w:lang w:val="ka-GE"/>
        </w:rPr>
        <w:lastRenderedPageBreak/>
        <w:t xml:space="preserve">დოკუმენტი რომელიც უნდა დამერთო. რომ ვრეკავ ცენტრში მისაყვედურეს სანამ არ მოვუყვანე მილიონი არგუმენტი. ახლა სიტვყიერად მოგვარდა, მაგრამ არსად არაა ეს დაწერილი და მე არ მაქვს გარანტია, რომ ეს არ ამოტივტივდება კიდევ.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კიდევ იქამდე ხშირად ვერ მივდივართ, კურიერს ან ვინმეს ვატანთ და ვინც ცენტრში ზის დაბლა იმათი პრობლემაცაა.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ჩვენ გვქონდა 2 აბსოლუტურად იდენტური ქეისი ქართველი, უცხო ქვეყანაში კოლეჯ დამთავრებულ სტუდენტებთან დაკავშირებით. ერთს უღიარეს, მეორეს არა. არგუმენტაციას არ ეუბნებიან. ერთი ჩავრიცხეთ და მეორეს ვერ ვრიცხავთ.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ანუ სხვა ხელში მოხვდა, იურიდიული სამსახურის ამბავია რა, ყველა იურისტი სხვა ინტერპრეტაციას აკეთებს.</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გიპამ და თსუ-მ გავაკეთეთ საერთო პროგრამა. ფორმა ვერ გამოვტყუეთ ვერავის, სად უნდა მოხდეს ჩარიცხვა, ჯიპაში თუ თსუ-ში. ცენტში სხვა მაგალითი მოიყვანეს და გვითხრეს, რომ სტუდენტების ნახევარი ერთგან, ხოლო მეორე ნახევარი მეორეგან ჩაირიცხა (ილიას და სხვა უნივერსიტეტის შემთხვევაში). სად ჩანს რომ საერთო პროგგრამაა? მოვიდა სტუდენტების ჩარიცხვის დრო. ახლა არ ვიცი შემეძლება თუ არა ჯიპას დიპლომი მივცე. ამ საკითხზე საერთოდ არ არის ნაფიქრი.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კიდევ, ადამიანმა დაამთავრა გაუ, სამი წელი ჰქონდა გამოცდის ქულებს ვადა, მოინდომა მერე ჯიპაში ჩაბარება. ვრეკავ სამინისტროში - კატეგორიულად არ შეიძლებაო, ვრეკავ ხარისხის მართვაში და იურისტებმა   - როგორ არაო... მეუბნებიან სრულიად განსხვავებულ პასუხს. ანუ ეს ქეისი არ არსებობდა. არავის არ უფიქრია ამაზე. </w:t>
      </w:r>
    </w:p>
    <w:p w:rsidR="009F1943" w:rsidRPr="00504C33" w:rsidRDefault="009F1943" w:rsidP="009F1943">
      <w:pPr>
        <w:jc w:val="both"/>
        <w:rPr>
          <w:rFonts w:ascii="Sylfaen" w:hAnsi="Sylfaen"/>
          <w:b/>
          <w:lang w:val="ka-GE"/>
        </w:rPr>
      </w:pPr>
      <w:r w:rsidRPr="00504C33">
        <w:rPr>
          <w:rFonts w:ascii="Sylfaen" w:hAnsi="Sylfaen" w:cs="Sylfaen"/>
          <w:b/>
          <w:lang w:val="ka-GE"/>
        </w:rPr>
        <w:t>კონტინგენტის</w:t>
      </w:r>
      <w:r w:rsidRPr="00504C33">
        <w:rPr>
          <w:rFonts w:ascii="Sylfaen" w:hAnsi="Sylfaen"/>
          <w:b/>
          <w:lang w:val="ka-GE"/>
        </w:rPr>
        <w:t xml:space="preserve"> გაზრდასთან დაკავშირებით რა გამოცდილება გაქვთ?</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ეს არის როცა ავტორიზაციის დროს ღებულობ რაღაც ფორმულით რამდენი სტუდენტი შეგიძლია მიიღო. რაღაც მომენტში თუ შეიცვალა პირობები შეგიძლია შეიტანო განაცხადი, რომ ეს რაოდენობა გაზარდო. ეს პროცესი უფრო მარტივია ვიდრე ავტორიზაცია.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წესით ძაან მარტივად ხდებოდა ადრე.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მაგალითად მე ვარ ექსპერტი, ვამოწმებ მარტო იმას, რაც დაიმატა უნივერსიტეტმა და ამის მიხედვით ვმსჯელობ.</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ესეც ექსპერტზეა დამოკიდებული. სამედიცინოს თავისებურებაა გასათვალისწინებელი. მაშინ გაიგო ცენტრმა და წამოვიდნენ გამარტივებაზე.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ხშირ შემთხვევაში ცენტრი ითხოვს მონაცემებს და ითხოვს მიაწოდოს მაგალითად 4 საათამდე. ამ მონაცემების მოპოვებას სჭირდება კოლოსალური დრო. ეს ფორმა რომ შეავსო სერიოზული შრომა სჭირდება. ანუ გონივრული ვადა უნდა იყოს მოცემული გონივრული ვადა.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lastRenderedPageBreak/>
        <w:t xml:space="preserve">თუ შეიძლება საბჭოებთან დაკავშირებით ვიტყვი, რომ გადიან და ფარულად იღებენ გადაწყვეტილებებს, იყოს განხილვა ღია, როგორც ადრე იყო.ადრე არ გადიოდნენ.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ყველა არაა კომპეტენტური და გარეთ რომ გადიან უხნის 2 ადამიანი დანარჩენს ნორმატიულ აქტებს. ანუ მათ შეუძლიათ დაარწმუნონ სხვები რა...</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მე მქონდა რამდენჯერმე შემთხვევა, მე ვიყავი ექსპერტი, და როგორც ექსპერტს მქონდა საშუალება გამომეთქვა აზრი. და მე დავიცავი პროგრამა და მე გავეცი როგორც ექსპერტმა ამ კითხვებს პასუხი. </w:t>
      </w:r>
    </w:p>
    <w:p w:rsidR="009F1943" w:rsidRPr="00504C33" w:rsidRDefault="009F1943" w:rsidP="00AA7495">
      <w:pPr>
        <w:pStyle w:val="ListParagraph"/>
        <w:numPr>
          <w:ilvl w:val="0"/>
          <w:numId w:val="30"/>
        </w:numPr>
        <w:jc w:val="both"/>
        <w:rPr>
          <w:rFonts w:ascii="Sylfaen" w:hAnsi="Sylfaen"/>
          <w:lang w:val="ka-GE"/>
        </w:rPr>
      </w:pPr>
      <w:r w:rsidRPr="00504C33">
        <w:rPr>
          <w:rFonts w:ascii="Sylfaen" w:hAnsi="Sylfaen"/>
          <w:lang w:val="ka-GE"/>
        </w:rPr>
        <w:t xml:space="preserve">ხომ შეიძლებოდა ეს საჯარო ყოფილიყო. </w:t>
      </w:r>
    </w:p>
    <w:p w:rsidR="009F1943" w:rsidRPr="009F1943" w:rsidRDefault="009F1943" w:rsidP="009F1943">
      <w:pPr>
        <w:rPr>
          <w:rFonts w:ascii="Sylfaen" w:hAnsi="Sylfaen"/>
          <w:lang w:val="ka-GE"/>
        </w:rPr>
      </w:pPr>
    </w:p>
    <w:p w:rsidR="00BD5CDC" w:rsidRPr="00BD5CDC" w:rsidRDefault="00BD5CDC" w:rsidP="00BD5CDC">
      <w:pPr>
        <w:rPr>
          <w:rFonts w:ascii="Sylfaen" w:hAnsi="Sylfaen"/>
          <w:lang w:val="ka-GE"/>
        </w:rPr>
      </w:pPr>
    </w:p>
    <w:sectPr w:rsidR="00BD5CDC" w:rsidRPr="00BD5CDC" w:rsidSect="00A051AC">
      <w:headerReference w:type="default" r:id="rId44"/>
      <w:type w:val="continuous"/>
      <w:pgSz w:w="12240" w:h="15840" w:code="1"/>
      <w:pgMar w:top="1138" w:right="850" w:bottom="1138" w:left="1701" w:header="706" w:footer="70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1651" w:rsidRPr="00E14862" w:rsidRDefault="00B81651" w:rsidP="00020548">
      <w:pPr>
        <w:spacing w:after="0" w:line="240" w:lineRule="auto"/>
        <w:rPr>
          <w:rFonts w:ascii="Calibri" w:hAnsi="Calibri"/>
        </w:rPr>
      </w:pPr>
      <w:r>
        <w:separator/>
      </w:r>
    </w:p>
  </w:endnote>
  <w:endnote w:type="continuationSeparator" w:id="0">
    <w:p w:rsidR="00B81651" w:rsidRPr="00E14862" w:rsidRDefault="00B81651" w:rsidP="00020548">
      <w:pPr>
        <w:spacing w:after="0" w:line="240" w:lineRule="auto"/>
        <w:rPr>
          <w:rFonts w:ascii="Calibri" w:hAnsi="Calibri"/>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cadNusx">
    <w:panose1 w:val="00000000000000000000"/>
    <w:charset w:val="00"/>
    <w:family w:val="auto"/>
    <w:pitch w:val="variable"/>
    <w:sig w:usb0="00000087"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A3D" w:rsidRDefault="00233A3D">
    <w:pPr>
      <w:pStyle w:val="Footer"/>
      <w:jc w:val="center"/>
    </w:pPr>
  </w:p>
  <w:p w:rsidR="00233A3D" w:rsidRDefault="00233A3D" w:rsidP="005A7C7D">
    <w:pPr>
      <w:pStyle w:val="Footer"/>
      <w:jc w:val="right"/>
      <w:rPr>
        <w:rFonts w:ascii="Sylfaen" w:hAnsi="Sylfaen" w:cs="Sylfaen"/>
        <w:sz w:val="16"/>
        <w:szCs w:val="16"/>
        <w:lang w:val="ka-GE"/>
      </w:rPr>
    </w:pPr>
    <w:r>
      <w:rPr>
        <w:rFonts w:ascii="Sylfaen" w:hAnsi="Sylfaen" w:cs="Sylfaen"/>
        <w:sz w:val="16"/>
        <w:szCs w:val="16"/>
        <w:lang w:val="ka-GE"/>
      </w:rPr>
      <w:t>„</w:t>
    </w:r>
    <w:r w:rsidRPr="005A7C7D">
      <w:rPr>
        <w:rFonts w:ascii="Sylfaen" w:hAnsi="Sylfaen" w:cs="Sylfaen"/>
        <w:sz w:val="16"/>
        <w:szCs w:val="16"/>
      </w:rPr>
      <w:t>განათლების</w:t>
    </w:r>
    <w:r w:rsidRPr="005A7C7D">
      <w:rPr>
        <w:sz w:val="16"/>
        <w:szCs w:val="16"/>
      </w:rPr>
      <w:t xml:space="preserve"> </w:t>
    </w:r>
    <w:r w:rsidRPr="005A7C7D">
      <w:rPr>
        <w:rFonts w:ascii="Sylfaen" w:hAnsi="Sylfaen" w:cs="Sylfaen"/>
        <w:sz w:val="16"/>
        <w:szCs w:val="16"/>
      </w:rPr>
      <w:t>ხარისხის</w:t>
    </w:r>
    <w:r w:rsidRPr="005A7C7D">
      <w:rPr>
        <w:sz w:val="16"/>
        <w:szCs w:val="16"/>
      </w:rPr>
      <w:t xml:space="preserve"> </w:t>
    </w:r>
    <w:r w:rsidRPr="005A7C7D">
      <w:rPr>
        <w:rFonts w:ascii="Sylfaen" w:hAnsi="Sylfaen" w:cs="Sylfaen"/>
        <w:sz w:val="16"/>
        <w:szCs w:val="16"/>
      </w:rPr>
      <w:t>განვითარების</w:t>
    </w:r>
    <w:r w:rsidRPr="005A7C7D">
      <w:rPr>
        <w:sz w:val="16"/>
        <w:szCs w:val="16"/>
      </w:rPr>
      <w:t xml:space="preserve"> </w:t>
    </w:r>
    <w:r w:rsidRPr="005A7C7D">
      <w:rPr>
        <w:rFonts w:ascii="Sylfaen" w:hAnsi="Sylfaen" w:cs="Sylfaen"/>
        <w:sz w:val="16"/>
        <w:szCs w:val="16"/>
      </w:rPr>
      <w:t>ეროვნული</w:t>
    </w:r>
    <w:r w:rsidRPr="005A7C7D">
      <w:rPr>
        <w:sz w:val="16"/>
        <w:szCs w:val="16"/>
      </w:rPr>
      <w:t xml:space="preserve"> </w:t>
    </w:r>
    <w:r w:rsidRPr="005A7C7D">
      <w:rPr>
        <w:rFonts w:ascii="Sylfaen" w:hAnsi="Sylfaen" w:cs="Sylfaen"/>
        <w:sz w:val="16"/>
        <w:szCs w:val="16"/>
      </w:rPr>
      <w:t>ცენტრის</w:t>
    </w:r>
    <w:r>
      <w:rPr>
        <w:rFonts w:ascii="Sylfaen" w:hAnsi="Sylfaen" w:cs="Sylfaen"/>
        <w:sz w:val="16"/>
        <w:szCs w:val="16"/>
        <w:lang w:val="ka-GE"/>
      </w:rPr>
      <w:t>“</w:t>
    </w:r>
    <w:r w:rsidRPr="005A7C7D">
      <w:rPr>
        <w:sz w:val="16"/>
        <w:szCs w:val="16"/>
      </w:rPr>
      <w:t xml:space="preserve"> </w:t>
    </w:r>
    <w:r w:rsidRPr="005A7C7D">
      <w:rPr>
        <w:rFonts w:ascii="Sylfaen" w:hAnsi="Sylfaen" w:cs="Sylfaen"/>
        <w:sz w:val="16"/>
        <w:szCs w:val="16"/>
      </w:rPr>
      <w:t>სერვისების</w:t>
    </w:r>
    <w:r w:rsidRPr="005A7C7D">
      <w:rPr>
        <w:sz w:val="16"/>
        <w:szCs w:val="16"/>
      </w:rPr>
      <w:t xml:space="preserve"> </w:t>
    </w:r>
    <w:r w:rsidRPr="005A7C7D">
      <w:rPr>
        <w:rFonts w:ascii="Sylfaen" w:hAnsi="Sylfaen" w:cs="Sylfaen"/>
        <w:sz w:val="16"/>
        <w:szCs w:val="16"/>
      </w:rPr>
      <w:t>მომხმარებელთა</w:t>
    </w:r>
    <w:r w:rsidRPr="005A7C7D">
      <w:rPr>
        <w:sz w:val="16"/>
        <w:szCs w:val="16"/>
      </w:rPr>
      <w:t xml:space="preserve"> </w:t>
    </w:r>
    <w:r w:rsidRPr="005A7C7D">
      <w:rPr>
        <w:rFonts w:ascii="Sylfaen" w:hAnsi="Sylfaen" w:cs="Sylfaen"/>
        <w:sz w:val="16"/>
        <w:szCs w:val="16"/>
      </w:rPr>
      <w:t>კმაყოფილების</w:t>
    </w:r>
    <w:r w:rsidRPr="005A7C7D">
      <w:rPr>
        <w:sz w:val="16"/>
        <w:szCs w:val="16"/>
      </w:rPr>
      <w:t xml:space="preserve"> </w:t>
    </w:r>
    <w:r w:rsidRPr="005A7C7D">
      <w:rPr>
        <w:rFonts w:ascii="Sylfaen" w:hAnsi="Sylfaen" w:cs="Sylfaen"/>
        <w:sz w:val="16"/>
        <w:szCs w:val="16"/>
      </w:rPr>
      <w:t>კვლევა</w:t>
    </w:r>
    <w:r>
      <w:rPr>
        <w:rFonts w:ascii="Sylfaen" w:hAnsi="Sylfaen" w:cs="Sylfaen"/>
        <w:sz w:val="16"/>
        <w:szCs w:val="16"/>
        <w:lang w:val="ka-GE"/>
      </w:rPr>
      <w:t xml:space="preserve"> </w:t>
    </w:r>
  </w:p>
  <w:p w:rsidR="00233A3D" w:rsidRPr="005A7C7D" w:rsidRDefault="00233A3D" w:rsidP="005A7C7D">
    <w:pPr>
      <w:pStyle w:val="Footer"/>
      <w:jc w:val="right"/>
      <w:rPr>
        <w:rFonts w:ascii="Sylfaen" w:hAnsi="Sylfaen" w:cs="Sylfaen"/>
        <w:sz w:val="16"/>
        <w:szCs w:val="16"/>
        <w:lang w:val="ka-GE"/>
      </w:rPr>
    </w:pPr>
    <w:r>
      <w:rPr>
        <w:rFonts w:ascii="Sylfaen" w:hAnsi="Sylfaen" w:cs="Sylfaen"/>
        <w:sz w:val="16"/>
        <w:szCs w:val="16"/>
        <w:lang w:val="ka-GE"/>
      </w:rPr>
      <w:tab/>
      <w:t>მომზადებულია „გამოყენებითი კვლევების კომპანიის“ (</w:t>
    </w:r>
    <w:r>
      <w:rPr>
        <w:rFonts w:ascii="Sylfaen" w:hAnsi="Sylfaen" w:cs="Sylfaen"/>
        <w:sz w:val="16"/>
        <w:szCs w:val="16"/>
      </w:rPr>
      <w:t>ARC</w:t>
    </w:r>
    <w:r>
      <w:rPr>
        <w:rFonts w:ascii="Sylfaen" w:hAnsi="Sylfaen" w:cs="Sylfaen"/>
        <w:sz w:val="16"/>
        <w:szCs w:val="16"/>
        <w:lang w:val="ka-GE"/>
      </w:rPr>
      <w:t>) მიერ</w:t>
    </w:r>
  </w:p>
  <w:p w:rsidR="00233A3D" w:rsidRDefault="00233A3D" w:rsidP="005A7C7D">
    <w:pPr>
      <w:pStyle w:val="Footer"/>
      <w:jc w:val="center"/>
    </w:pPr>
    <w:r w:rsidRPr="005A7C7D">
      <w:rPr>
        <w:sz w:val="16"/>
        <w:szCs w:val="16"/>
      </w:rPr>
      <w:t xml:space="preserve"> </w:t>
    </w:r>
    <w:sdt>
      <w:sdtPr>
        <w:id w:val="4948664"/>
        <w:docPartObj>
          <w:docPartGallery w:val="Page Numbers (Bottom of Page)"/>
          <w:docPartUnique/>
        </w:docPartObj>
      </w:sdtPr>
      <w:sdtEndPr/>
      <w:sdtContent>
        <w:r w:rsidR="00D8385E">
          <w:fldChar w:fldCharType="begin"/>
        </w:r>
        <w:r w:rsidR="00D8385E">
          <w:instrText xml:space="preserve"> PAGE   \* MERGEFORMAT </w:instrText>
        </w:r>
        <w:r w:rsidR="00D8385E">
          <w:fldChar w:fldCharType="separate"/>
        </w:r>
        <w:r w:rsidR="00D8385E">
          <w:rPr>
            <w:noProof/>
          </w:rPr>
          <w:t>2</w:t>
        </w:r>
        <w:r w:rsidR="00D8385E">
          <w:rPr>
            <w:noProof/>
          </w:rPr>
          <w:fldChar w:fldCharType="end"/>
        </w:r>
      </w:sdtContent>
    </w:sdt>
  </w:p>
  <w:p w:rsidR="00233A3D" w:rsidRPr="005A7C7D" w:rsidRDefault="00233A3D" w:rsidP="005A7C7D">
    <w:pPr>
      <w:rPr>
        <w:sz w:val="16"/>
        <w:szCs w:val="16"/>
      </w:rPr>
    </w:pPr>
  </w:p>
  <w:p w:rsidR="00233A3D" w:rsidRDefault="00233A3D" w:rsidP="005A7C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1651" w:rsidRPr="00E14862" w:rsidRDefault="00B81651" w:rsidP="00020548">
      <w:pPr>
        <w:spacing w:after="0" w:line="240" w:lineRule="auto"/>
        <w:rPr>
          <w:rFonts w:ascii="Calibri" w:hAnsi="Calibri"/>
        </w:rPr>
      </w:pPr>
      <w:r>
        <w:separator/>
      </w:r>
    </w:p>
  </w:footnote>
  <w:footnote w:type="continuationSeparator" w:id="0">
    <w:p w:rsidR="00B81651" w:rsidRPr="00E14862" w:rsidRDefault="00B81651" w:rsidP="00020548">
      <w:pPr>
        <w:spacing w:after="0" w:line="240" w:lineRule="auto"/>
        <w:rPr>
          <w:rFonts w:ascii="Calibri" w:hAnsi="Calibri"/>
        </w:rPr>
      </w:pPr>
      <w:r>
        <w:continuationSeparator/>
      </w:r>
    </w:p>
  </w:footnote>
  <w:footnote w:id="1">
    <w:p w:rsidR="00233A3D" w:rsidRPr="00DF388B" w:rsidRDefault="00233A3D" w:rsidP="00784612">
      <w:pPr>
        <w:rPr>
          <w:sz w:val="18"/>
          <w:szCs w:val="18"/>
          <w:lang w:val="ka-GE"/>
        </w:rPr>
      </w:pPr>
      <w:r w:rsidRPr="00DF388B">
        <w:rPr>
          <w:rStyle w:val="FootnoteReference"/>
          <w:sz w:val="18"/>
          <w:szCs w:val="18"/>
        </w:rPr>
        <w:footnoteRef/>
      </w:r>
      <w:r w:rsidRPr="00DF388B">
        <w:rPr>
          <w:sz w:val="18"/>
          <w:szCs w:val="18"/>
        </w:rPr>
        <w:t xml:space="preserve"> </w:t>
      </w:r>
      <w:r w:rsidRPr="00DF388B">
        <w:rPr>
          <w:rFonts w:ascii="Sylfaen" w:hAnsi="Sylfaen"/>
          <w:bCs/>
          <w:sz w:val="18"/>
          <w:szCs w:val="18"/>
        </w:rPr>
        <w:t>შსს აკადემიის მაგალითი, რომელსაც 2014 წლის 13 ივლისს მიენიჭა ავტორიზაცია, თუმცა ამ დრომდე არ მომხდარა სტუდენტების და აკადემიური პერსონალის რეესტრში მისი „იუზერის“ შექმნა</w:t>
      </w:r>
      <w:r w:rsidRPr="00DF388B">
        <w:rPr>
          <w:rFonts w:ascii="Sylfaen" w:hAnsi="Sylfaen"/>
          <w:bCs/>
          <w:sz w:val="18"/>
          <w:szCs w:val="18"/>
          <w:lang w:val="ka-GE"/>
        </w:rPr>
        <w:t>.</w:t>
      </w:r>
    </w:p>
    <w:p w:rsidR="00233A3D" w:rsidRPr="00DF388B" w:rsidRDefault="00233A3D" w:rsidP="00784612">
      <w:pPr>
        <w:pStyle w:val="FootnoteText"/>
        <w:rPr>
          <w:rFonts w:ascii="Sylfaen" w:hAnsi="Sylfaen"/>
          <w:lang w:val="ka-GE"/>
        </w:rPr>
      </w:pPr>
    </w:p>
  </w:footnote>
  <w:footnote w:id="2">
    <w:p w:rsidR="00233A3D" w:rsidRPr="001B77FD" w:rsidRDefault="00233A3D" w:rsidP="005D7F30">
      <w:pPr>
        <w:pStyle w:val="FootnoteText"/>
        <w:rPr>
          <w:rFonts w:ascii="Sylfaen" w:hAnsi="Sylfaen"/>
          <w:lang w:val="ka-GE"/>
        </w:rPr>
      </w:pPr>
      <w:r>
        <w:rPr>
          <w:rStyle w:val="FootnoteReference"/>
        </w:rPr>
        <w:footnoteRef/>
      </w:r>
      <w:r>
        <w:t xml:space="preserve"> </w:t>
      </w:r>
      <w:r w:rsidRPr="001B77FD">
        <w:t>Sig.</w:t>
      </w:r>
      <w:r>
        <w:rPr>
          <w:rFonts w:ascii="Sylfaen" w:hAnsi="Sylfaen"/>
          <w:lang w:val="ka-GE"/>
        </w:rPr>
        <w:t>&lt;0.05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A3D" w:rsidRPr="00BD6A17" w:rsidRDefault="00233A3D" w:rsidP="00BD6A17">
    <w:pPr>
      <w:pStyle w:val="Header"/>
      <w:jc w:val="right"/>
      <w:rPr>
        <w:rFonts w:ascii="Sylfaen" w:hAnsi="Sylfaen"/>
        <w:szCs w:val="20"/>
        <w:lang w:val="ka-GE"/>
      </w:rPr>
    </w:pPr>
    <w:r>
      <w:rPr>
        <w:rFonts w:ascii="Sylfaen" w:hAnsi="Sylfaen"/>
        <w:szCs w:val="20"/>
        <w:lang w:val="ka-GE"/>
      </w:rPr>
      <w:t xml:space="preserve">   </w:t>
    </w:r>
    <w:r>
      <w:rPr>
        <w:rFonts w:ascii="Sylfaen" w:hAnsi="Sylfaen"/>
        <w:sz w:val="20"/>
        <w:szCs w:val="20"/>
        <w:lang w:val="ka-G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A3D" w:rsidRPr="00020548" w:rsidRDefault="00233A3D">
    <w:pPr>
      <w:pStyle w:val="Header"/>
      <w:rPr>
        <w:rFonts w:ascii="Sylfaen" w:hAnsi="Sylfaen"/>
        <w:lang w:val="ka-GE"/>
      </w:rPr>
    </w:pPr>
    <w:r>
      <w:rPr>
        <w:rFonts w:ascii="Sylfaen" w:hAnsi="Sylfaen"/>
        <w:lang w:val="ka-G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A2E47"/>
    <w:multiLevelType w:val="hybridMultilevel"/>
    <w:tmpl w:val="3AC61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3D6AE4"/>
    <w:multiLevelType w:val="hybridMultilevel"/>
    <w:tmpl w:val="6AD27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31763"/>
    <w:multiLevelType w:val="hybridMultilevel"/>
    <w:tmpl w:val="B9F0E334"/>
    <w:lvl w:ilvl="0" w:tplc="0437000F">
      <w:start w:val="1"/>
      <w:numFmt w:val="decimal"/>
      <w:lvlText w:val="%1."/>
      <w:lvlJc w:val="left"/>
      <w:pPr>
        <w:ind w:left="720" w:hanging="360"/>
      </w:pPr>
      <w:rPr>
        <w:rFonts w:hint="default"/>
      </w:rPr>
    </w:lvl>
    <w:lvl w:ilvl="1" w:tplc="04370019">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3">
    <w:nsid w:val="0B7538B8"/>
    <w:multiLevelType w:val="hybridMultilevel"/>
    <w:tmpl w:val="4AA27C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3D80401"/>
    <w:multiLevelType w:val="hybridMultilevel"/>
    <w:tmpl w:val="97263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521DE3"/>
    <w:multiLevelType w:val="hybridMultilevel"/>
    <w:tmpl w:val="6DB2B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213C56"/>
    <w:multiLevelType w:val="hybridMultilevel"/>
    <w:tmpl w:val="A75016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05C173E"/>
    <w:multiLevelType w:val="hybridMultilevel"/>
    <w:tmpl w:val="63CE3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11F5F4C"/>
    <w:multiLevelType w:val="hybridMultilevel"/>
    <w:tmpl w:val="6FE89AEE"/>
    <w:lvl w:ilvl="0" w:tplc="ADD2C754">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556C51"/>
    <w:multiLevelType w:val="hybridMultilevel"/>
    <w:tmpl w:val="9A121E12"/>
    <w:lvl w:ilvl="0" w:tplc="0437000F">
      <w:start w:val="1"/>
      <w:numFmt w:val="decimal"/>
      <w:lvlText w:val="%1."/>
      <w:lvlJc w:val="left"/>
      <w:pPr>
        <w:ind w:left="720" w:hanging="360"/>
      </w:pPr>
      <w:rPr>
        <w:rFonts w:hint="default"/>
      </w:rPr>
    </w:lvl>
    <w:lvl w:ilvl="1" w:tplc="04370019">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10">
    <w:nsid w:val="24103C2B"/>
    <w:multiLevelType w:val="hybridMultilevel"/>
    <w:tmpl w:val="E2A0B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E75937"/>
    <w:multiLevelType w:val="hybridMultilevel"/>
    <w:tmpl w:val="4AA27C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256543DB"/>
    <w:multiLevelType w:val="hybridMultilevel"/>
    <w:tmpl w:val="FFE460F4"/>
    <w:lvl w:ilvl="0" w:tplc="B9267006">
      <w:start w:val="1"/>
      <w:numFmt w:val="decimal"/>
      <w:lvlText w:val="%1."/>
      <w:lvlJc w:val="left"/>
      <w:pPr>
        <w:ind w:left="720" w:hanging="360"/>
      </w:pPr>
      <w:rPr>
        <w:rFonts w:ascii="Sylfaen" w:hAnsi="Sylfaen" w:cs="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89A4A73"/>
    <w:multiLevelType w:val="hybridMultilevel"/>
    <w:tmpl w:val="B818F906"/>
    <w:lvl w:ilvl="0" w:tplc="ADD2C754">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D36373"/>
    <w:multiLevelType w:val="hybridMultilevel"/>
    <w:tmpl w:val="876CE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1D4E97"/>
    <w:multiLevelType w:val="hybridMultilevel"/>
    <w:tmpl w:val="1428AEB6"/>
    <w:lvl w:ilvl="0" w:tplc="0B0C1B6A">
      <w:start w:val="2011"/>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1BA6AAD"/>
    <w:multiLevelType w:val="hybridMultilevel"/>
    <w:tmpl w:val="95A423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32603C1D"/>
    <w:multiLevelType w:val="hybridMultilevel"/>
    <w:tmpl w:val="F7FAB6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4211E97"/>
    <w:multiLevelType w:val="hybridMultilevel"/>
    <w:tmpl w:val="D7264E38"/>
    <w:lvl w:ilvl="0" w:tplc="0B0C1B6A">
      <w:start w:val="2011"/>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5E960E9"/>
    <w:multiLevelType w:val="hybridMultilevel"/>
    <w:tmpl w:val="3D82F854"/>
    <w:lvl w:ilvl="0" w:tplc="0B0C1B6A">
      <w:start w:val="2011"/>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FA3C13"/>
    <w:multiLevelType w:val="hybridMultilevel"/>
    <w:tmpl w:val="A004247E"/>
    <w:lvl w:ilvl="0" w:tplc="ADD2C754">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D2A3212"/>
    <w:multiLevelType w:val="hybridMultilevel"/>
    <w:tmpl w:val="B2ECB0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0BC407A"/>
    <w:multiLevelType w:val="hybridMultilevel"/>
    <w:tmpl w:val="86FA9368"/>
    <w:lvl w:ilvl="0" w:tplc="0B0C1B6A">
      <w:start w:val="2011"/>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32A6BA7"/>
    <w:multiLevelType w:val="hybridMultilevel"/>
    <w:tmpl w:val="6B807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8A775F1"/>
    <w:multiLevelType w:val="hybridMultilevel"/>
    <w:tmpl w:val="C4B25C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1074510"/>
    <w:multiLevelType w:val="hybridMultilevel"/>
    <w:tmpl w:val="9A121E12"/>
    <w:lvl w:ilvl="0" w:tplc="0437000F">
      <w:start w:val="1"/>
      <w:numFmt w:val="decimal"/>
      <w:lvlText w:val="%1."/>
      <w:lvlJc w:val="left"/>
      <w:pPr>
        <w:ind w:left="720" w:hanging="360"/>
      </w:pPr>
      <w:rPr>
        <w:rFonts w:hint="default"/>
      </w:rPr>
    </w:lvl>
    <w:lvl w:ilvl="1" w:tplc="04370019">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26">
    <w:nsid w:val="53511424"/>
    <w:multiLevelType w:val="hybridMultilevel"/>
    <w:tmpl w:val="B4827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3D84403"/>
    <w:multiLevelType w:val="hybridMultilevel"/>
    <w:tmpl w:val="B2ECB0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5D048EA"/>
    <w:multiLevelType w:val="hybridMultilevel"/>
    <w:tmpl w:val="D54A0F6E"/>
    <w:lvl w:ilvl="0" w:tplc="2FCE4A54">
      <w:start w:val="1"/>
      <w:numFmt w:val="decimal"/>
      <w:lvlText w:val="%1."/>
      <w:lvlJc w:val="left"/>
      <w:pPr>
        <w:ind w:left="720" w:hanging="360"/>
      </w:pPr>
      <w:rPr>
        <w:rFonts w:ascii="Sylfaen" w:hAnsi="Sylfaen" w:cs="Sylfaen"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7F4664F"/>
    <w:multiLevelType w:val="hybridMultilevel"/>
    <w:tmpl w:val="8610AA2A"/>
    <w:lvl w:ilvl="0" w:tplc="0B0C1B6A">
      <w:start w:val="2011"/>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A8D10A8"/>
    <w:multiLevelType w:val="hybridMultilevel"/>
    <w:tmpl w:val="621C5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DDF08C1"/>
    <w:multiLevelType w:val="hybridMultilevel"/>
    <w:tmpl w:val="E9DC5C84"/>
    <w:lvl w:ilvl="0" w:tplc="ADD2C754">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7515DAA"/>
    <w:multiLevelType w:val="hybridMultilevel"/>
    <w:tmpl w:val="F0A6B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C815B3C"/>
    <w:multiLevelType w:val="hybridMultilevel"/>
    <w:tmpl w:val="BC4AF608"/>
    <w:lvl w:ilvl="0" w:tplc="0B0C1B6A">
      <w:start w:val="2011"/>
      <w:numFmt w:val="bullet"/>
      <w:lvlText w:val="-"/>
      <w:lvlJc w:val="left"/>
      <w:pPr>
        <w:ind w:left="720" w:hanging="360"/>
      </w:pPr>
      <w:rPr>
        <w:rFonts w:ascii="Sylfaen" w:eastAsiaTheme="minorEastAsia"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3902E22"/>
    <w:multiLevelType w:val="hybridMultilevel"/>
    <w:tmpl w:val="39E4336A"/>
    <w:lvl w:ilvl="0" w:tplc="E9586044">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4886819"/>
    <w:multiLevelType w:val="hybridMultilevel"/>
    <w:tmpl w:val="744600F8"/>
    <w:lvl w:ilvl="0" w:tplc="0437000F">
      <w:start w:val="1"/>
      <w:numFmt w:val="decimal"/>
      <w:lvlText w:val="%1."/>
      <w:lvlJc w:val="left"/>
      <w:pPr>
        <w:ind w:left="720" w:hanging="360"/>
      </w:pPr>
      <w:rPr>
        <w:rFonts w:hint="default"/>
      </w:rPr>
    </w:lvl>
    <w:lvl w:ilvl="1" w:tplc="04370019">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36">
    <w:nsid w:val="7AF67FC1"/>
    <w:multiLevelType w:val="hybridMultilevel"/>
    <w:tmpl w:val="95A423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7E7C2A2D"/>
    <w:multiLevelType w:val="hybridMultilevel"/>
    <w:tmpl w:val="78CA4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34"/>
  </w:num>
  <w:num w:numId="3">
    <w:abstractNumId w:val="25"/>
  </w:num>
  <w:num w:numId="4">
    <w:abstractNumId w:val="7"/>
  </w:num>
  <w:num w:numId="5">
    <w:abstractNumId w:val="35"/>
  </w:num>
  <w:num w:numId="6">
    <w:abstractNumId w:val="16"/>
  </w:num>
  <w:num w:numId="7">
    <w:abstractNumId w:val="3"/>
  </w:num>
  <w:num w:numId="8">
    <w:abstractNumId w:val="36"/>
  </w:num>
  <w:num w:numId="9">
    <w:abstractNumId w:val="11"/>
  </w:num>
  <w:num w:numId="10">
    <w:abstractNumId w:val="14"/>
  </w:num>
  <w:num w:numId="11">
    <w:abstractNumId w:val="2"/>
  </w:num>
  <w:num w:numId="12">
    <w:abstractNumId w:val="27"/>
  </w:num>
  <w:num w:numId="13">
    <w:abstractNumId w:val="6"/>
  </w:num>
  <w:num w:numId="14">
    <w:abstractNumId w:val="24"/>
  </w:num>
  <w:num w:numId="15">
    <w:abstractNumId w:val="9"/>
  </w:num>
  <w:num w:numId="16">
    <w:abstractNumId w:val="32"/>
  </w:num>
  <w:num w:numId="17">
    <w:abstractNumId w:val="21"/>
  </w:num>
  <w:num w:numId="18">
    <w:abstractNumId w:val="17"/>
  </w:num>
  <w:num w:numId="19">
    <w:abstractNumId w:val="23"/>
  </w:num>
  <w:num w:numId="20">
    <w:abstractNumId w:val="26"/>
  </w:num>
  <w:num w:numId="21">
    <w:abstractNumId w:val="5"/>
  </w:num>
  <w:num w:numId="22">
    <w:abstractNumId w:val="4"/>
  </w:num>
  <w:num w:numId="23">
    <w:abstractNumId w:val="10"/>
  </w:num>
  <w:num w:numId="24">
    <w:abstractNumId w:val="30"/>
  </w:num>
  <w:num w:numId="25">
    <w:abstractNumId w:val="20"/>
  </w:num>
  <w:num w:numId="26">
    <w:abstractNumId w:val="13"/>
  </w:num>
  <w:num w:numId="27">
    <w:abstractNumId w:val="31"/>
  </w:num>
  <w:num w:numId="28">
    <w:abstractNumId w:val="8"/>
  </w:num>
  <w:num w:numId="29">
    <w:abstractNumId w:val="15"/>
  </w:num>
  <w:num w:numId="30">
    <w:abstractNumId w:val="18"/>
  </w:num>
  <w:num w:numId="31">
    <w:abstractNumId w:val="22"/>
  </w:num>
  <w:num w:numId="32">
    <w:abstractNumId w:val="19"/>
  </w:num>
  <w:num w:numId="33">
    <w:abstractNumId w:val="33"/>
  </w:num>
  <w:num w:numId="34">
    <w:abstractNumId w:val="29"/>
  </w:num>
  <w:num w:numId="35">
    <w:abstractNumId w:val="0"/>
  </w:num>
  <w:num w:numId="36">
    <w:abstractNumId w:val="12"/>
  </w:num>
  <w:num w:numId="37">
    <w:abstractNumId w:val="1"/>
  </w:num>
  <w:num w:numId="38">
    <w:abstractNumId w:val="3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displayVertic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5E8"/>
    <w:rsid w:val="000155C7"/>
    <w:rsid w:val="00020548"/>
    <w:rsid w:val="000314D0"/>
    <w:rsid w:val="000A474A"/>
    <w:rsid w:val="000B6C27"/>
    <w:rsid w:val="00111BFC"/>
    <w:rsid w:val="00124F3E"/>
    <w:rsid w:val="00130668"/>
    <w:rsid w:val="00173F30"/>
    <w:rsid w:val="0018679D"/>
    <w:rsid w:val="001F65E8"/>
    <w:rsid w:val="00233A3D"/>
    <w:rsid w:val="0027293F"/>
    <w:rsid w:val="00284587"/>
    <w:rsid w:val="002A0938"/>
    <w:rsid w:val="002A7284"/>
    <w:rsid w:val="002D18B5"/>
    <w:rsid w:val="002F24FB"/>
    <w:rsid w:val="0031351C"/>
    <w:rsid w:val="00376A61"/>
    <w:rsid w:val="00380431"/>
    <w:rsid w:val="003D6D6A"/>
    <w:rsid w:val="003E6319"/>
    <w:rsid w:val="00414DC7"/>
    <w:rsid w:val="004660DA"/>
    <w:rsid w:val="004C1E5B"/>
    <w:rsid w:val="004D7C29"/>
    <w:rsid w:val="0055161D"/>
    <w:rsid w:val="00587969"/>
    <w:rsid w:val="00597817"/>
    <w:rsid w:val="005A76AC"/>
    <w:rsid w:val="005A7C7D"/>
    <w:rsid w:val="005B0AE3"/>
    <w:rsid w:val="005C30C0"/>
    <w:rsid w:val="005D31AE"/>
    <w:rsid w:val="005D7F30"/>
    <w:rsid w:val="005E7C66"/>
    <w:rsid w:val="0060725E"/>
    <w:rsid w:val="006A054C"/>
    <w:rsid w:val="007163D6"/>
    <w:rsid w:val="00726C1F"/>
    <w:rsid w:val="00763283"/>
    <w:rsid w:val="00771545"/>
    <w:rsid w:val="00784612"/>
    <w:rsid w:val="007D4C6B"/>
    <w:rsid w:val="007E2F83"/>
    <w:rsid w:val="008215F9"/>
    <w:rsid w:val="0082598A"/>
    <w:rsid w:val="00841B13"/>
    <w:rsid w:val="0084625D"/>
    <w:rsid w:val="0088761E"/>
    <w:rsid w:val="008A0EAE"/>
    <w:rsid w:val="008A26D5"/>
    <w:rsid w:val="008A45C9"/>
    <w:rsid w:val="008B1516"/>
    <w:rsid w:val="008E0ED4"/>
    <w:rsid w:val="008F17AC"/>
    <w:rsid w:val="009A3DC4"/>
    <w:rsid w:val="009E3146"/>
    <w:rsid w:val="009F1943"/>
    <w:rsid w:val="00A051AC"/>
    <w:rsid w:val="00A22A7B"/>
    <w:rsid w:val="00A35A18"/>
    <w:rsid w:val="00A77E52"/>
    <w:rsid w:val="00AA38A9"/>
    <w:rsid w:val="00AA7495"/>
    <w:rsid w:val="00AB10C3"/>
    <w:rsid w:val="00AC6127"/>
    <w:rsid w:val="00B1258C"/>
    <w:rsid w:val="00B60B79"/>
    <w:rsid w:val="00B81651"/>
    <w:rsid w:val="00BD5CDC"/>
    <w:rsid w:val="00BD6A17"/>
    <w:rsid w:val="00BE55E5"/>
    <w:rsid w:val="00C05308"/>
    <w:rsid w:val="00C16868"/>
    <w:rsid w:val="00C33D1D"/>
    <w:rsid w:val="00C37928"/>
    <w:rsid w:val="00C6728D"/>
    <w:rsid w:val="00CB1BEB"/>
    <w:rsid w:val="00CE14FC"/>
    <w:rsid w:val="00D03572"/>
    <w:rsid w:val="00D16466"/>
    <w:rsid w:val="00D61C68"/>
    <w:rsid w:val="00D67D20"/>
    <w:rsid w:val="00D8385E"/>
    <w:rsid w:val="00D871C0"/>
    <w:rsid w:val="00DC0349"/>
    <w:rsid w:val="00DD267B"/>
    <w:rsid w:val="00DF206E"/>
    <w:rsid w:val="00E24330"/>
    <w:rsid w:val="00E40448"/>
    <w:rsid w:val="00E547F4"/>
    <w:rsid w:val="00E54BBE"/>
    <w:rsid w:val="00E606E1"/>
    <w:rsid w:val="00E85624"/>
    <w:rsid w:val="00EA0878"/>
    <w:rsid w:val="00EB1772"/>
    <w:rsid w:val="00F01E62"/>
    <w:rsid w:val="00F32078"/>
    <w:rsid w:val="00F44417"/>
    <w:rsid w:val="00F84886"/>
    <w:rsid w:val="00FA49B2"/>
    <w:rsid w:val="00FB6FFE"/>
    <w:rsid w:val="00FC12B5"/>
    <w:rsid w:val="00FF5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docId w15:val="{0F34ED8D-5B9A-4006-B2B0-DBCFA5C01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30C0"/>
  </w:style>
  <w:style w:type="paragraph" w:styleId="Heading1">
    <w:name w:val="heading 1"/>
    <w:aliases w:val="Attribute Heading 1,H1,1 ghost,g,Main Section Heading,h1,(Alt+1),ghost"/>
    <w:basedOn w:val="Normal"/>
    <w:next w:val="Normal"/>
    <w:link w:val="Heading1Char"/>
    <w:qFormat/>
    <w:rsid w:val="00020548"/>
    <w:pPr>
      <w:keepNext/>
      <w:spacing w:after="0" w:line="240" w:lineRule="auto"/>
      <w:outlineLvl w:val="0"/>
    </w:pPr>
    <w:rPr>
      <w:rFonts w:ascii="Times New Roman" w:eastAsia="Times New Roman" w:hAnsi="Times New Roman" w:cs="Times New Roman"/>
      <w:b/>
      <w:bCs/>
      <w:sz w:val="24"/>
      <w:szCs w:val="24"/>
      <w:u w:val="single"/>
    </w:rPr>
  </w:style>
  <w:style w:type="paragraph" w:styleId="Heading2">
    <w:name w:val="heading 2"/>
    <w:basedOn w:val="Normal"/>
    <w:next w:val="Normal"/>
    <w:link w:val="Heading2Char"/>
    <w:uiPriority w:val="9"/>
    <w:unhideWhenUsed/>
    <w:qFormat/>
    <w:rsid w:val="003D6D6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33D1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ttribute Heading 1 Char,H1 Char,1 ghost Char,g Char,Main Section Heading Char,h1 Char,(Alt+1) Char,ghost Char"/>
    <w:basedOn w:val="DefaultParagraphFont"/>
    <w:link w:val="Heading1"/>
    <w:rsid w:val="00020548"/>
    <w:rPr>
      <w:rFonts w:ascii="Times New Roman" w:eastAsia="Times New Roman" w:hAnsi="Times New Roman" w:cs="Times New Roman"/>
      <w:b/>
      <w:bCs/>
      <w:sz w:val="24"/>
      <w:szCs w:val="24"/>
      <w:u w:val="single"/>
    </w:rPr>
  </w:style>
  <w:style w:type="character" w:customStyle="1" w:styleId="Heading2Char">
    <w:name w:val="Heading 2 Char"/>
    <w:basedOn w:val="DefaultParagraphFont"/>
    <w:link w:val="Heading2"/>
    <w:uiPriority w:val="9"/>
    <w:rsid w:val="003D6D6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33D1D"/>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020548"/>
    <w:pPr>
      <w:tabs>
        <w:tab w:val="center" w:pos="4844"/>
        <w:tab w:val="right" w:pos="9689"/>
      </w:tabs>
      <w:spacing w:after="0" w:line="240" w:lineRule="auto"/>
    </w:pPr>
  </w:style>
  <w:style w:type="character" w:customStyle="1" w:styleId="HeaderChar">
    <w:name w:val="Header Char"/>
    <w:basedOn w:val="DefaultParagraphFont"/>
    <w:link w:val="Header"/>
    <w:uiPriority w:val="99"/>
    <w:rsid w:val="00020548"/>
  </w:style>
  <w:style w:type="paragraph" w:styleId="Footer">
    <w:name w:val="footer"/>
    <w:basedOn w:val="Normal"/>
    <w:link w:val="FooterChar"/>
    <w:uiPriority w:val="99"/>
    <w:unhideWhenUsed/>
    <w:rsid w:val="00020548"/>
    <w:pPr>
      <w:tabs>
        <w:tab w:val="center" w:pos="4844"/>
        <w:tab w:val="right" w:pos="9689"/>
      </w:tabs>
      <w:spacing w:after="0" w:line="240" w:lineRule="auto"/>
    </w:pPr>
  </w:style>
  <w:style w:type="character" w:customStyle="1" w:styleId="FooterChar">
    <w:name w:val="Footer Char"/>
    <w:basedOn w:val="DefaultParagraphFont"/>
    <w:link w:val="Footer"/>
    <w:uiPriority w:val="99"/>
    <w:rsid w:val="00020548"/>
  </w:style>
  <w:style w:type="paragraph" w:styleId="BalloonText">
    <w:name w:val="Balloon Text"/>
    <w:basedOn w:val="Normal"/>
    <w:link w:val="BalloonTextChar"/>
    <w:uiPriority w:val="99"/>
    <w:semiHidden/>
    <w:unhideWhenUsed/>
    <w:rsid w:val="000205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0548"/>
    <w:rPr>
      <w:rFonts w:ascii="Tahoma" w:hAnsi="Tahoma" w:cs="Tahoma"/>
      <w:sz w:val="16"/>
      <w:szCs w:val="16"/>
    </w:rPr>
  </w:style>
  <w:style w:type="paragraph" w:styleId="Title">
    <w:name w:val="Title"/>
    <w:basedOn w:val="Normal"/>
    <w:next w:val="Normal"/>
    <w:link w:val="TitleChar"/>
    <w:uiPriority w:val="10"/>
    <w:qFormat/>
    <w:rsid w:val="00CB1B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B1BEB"/>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CB1BEB"/>
    <w:pPr>
      <w:ind w:left="720"/>
      <w:contextualSpacing/>
    </w:pPr>
  </w:style>
  <w:style w:type="table" w:styleId="TableGrid">
    <w:name w:val="Table Grid"/>
    <w:basedOn w:val="TableNormal"/>
    <w:rsid w:val="007715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71545"/>
    <w:rPr>
      <w:sz w:val="16"/>
      <w:szCs w:val="16"/>
    </w:rPr>
  </w:style>
  <w:style w:type="paragraph" w:styleId="CommentText">
    <w:name w:val="annotation text"/>
    <w:basedOn w:val="Normal"/>
    <w:link w:val="CommentTextChar"/>
    <w:uiPriority w:val="99"/>
    <w:semiHidden/>
    <w:unhideWhenUsed/>
    <w:rsid w:val="00771545"/>
    <w:pPr>
      <w:spacing w:line="240" w:lineRule="auto"/>
    </w:pPr>
    <w:rPr>
      <w:sz w:val="20"/>
      <w:szCs w:val="20"/>
    </w:rPr>
  </w:style>
  <w:style w:type="character" w:customStyle="1" w:styleId="CommentTextChar">
    <w:name w:val="Comment Text Char"/>
    <w:basedOn w:val="DefaultParagraphFont"/>
    <w:link w:val="CommentText"/>
    <w:uiPriority w:val="99"/>
    <w:semiHidden/>
    <w:rsid w:val="00771545"/>
    <w:rPr>
      <w:sz w:val="20"/>
      <w:szCs w:val="20"/>
    </w:rPr>
  </w:style>
  <w:style w:type="paragraph" w:styleId="CommentSubject">
    <w:name w:val="annotation subject"/>
    <w:basedOn w:val="CommentText"/>
    <w:next w:val="CommentText"/>
    <w:link w:val="CommentSubjectChar"/>
    <w:uiPriority w:val="99"/>
    <w:semiHidden/>
    <w:unhideWhenUsed/>
    <w:rsid w:val="00771545"/>
    <w:rPr>
      <w:b/>
      <w:bCs/>
    </w:rPr>
  </w:style>
  <w:style w:type="character" w:customStyle="1" w:styleId="CommentSubjectChar">
    <w:name w:val="Comment Subject Char"/>
    <w:basedOn w:val="CommentTextChar"/>
    <w:link w:val="CommentSubject"/>
    <w:uiPriority w:val="99"/>
    <w:semiHidden/>
    <w:rsid w:val="00771545"/>
    <w:rPr>
      <w:b/>
      <w:bCs/>
      <w:sz w:val="20"/>
      <w:szCs w:val="20"/>
    </w:rPr>
  </w:style>
  <w:style w:type="paragraph" w:styleId="TOC1">
    <w:name w:val="toc 1"/>
    <w:basedOn w:val="Normal"/>
    <w:next w:val="Normal"/>
    <w:autoRedefine/>
    <w:uiPriority w:val="39"/>
    <w:unhideWhenUsed/>
    <w:rsid w:val="005A76AC"/>
    <w:pPr>
      <w:spacing w:after="100"/>
    </w:pPr>
  </w:style>
  <w:style w:type="paragraph" w:styleId="TOC3">
    <w:name w:val="toc 3"/>
    <w:basedOn w:val="Normal"/>
    <w:next w:val="Normal"/>
    <w:autoRedefine/>
    <w:uiPriority w:val="39"/>
    <w:unhideWhenUsed/>
    <w:rsid w:val="00FB6FFE"/>
    <w:pPr>
      <w:tabs>
        <w:tab w:val="right" w:leader="dot" w:pos="9270"/>
      </w:tabs>
      <w:spacing w:after="100"/>
      <w:ind w:left="440"/>
    </w:pPr>
  </w:style>
  <w:style w:type="character" w:styleId="Hyperlink">
    <w:name w:val="Hyperlink"/>
    <w:basedOn w:val="DefaultParagraphFont"/>
    <w:uiPriority w:val="99"/>
    <w:unhideWhenUsed/>
    <w:rsid w:val="005A76AC"/>
    <w:rPr>
      <w:color w:val="0000FF" w:themeColor="hyperlink"/>
      <w:u w:val="single"/>
    </w:rPr>
  </w:style>
  <w:style w:type="paragraph" w:styleId="TOC2">
    <w:name w:val="toc 2"/>
    <w:basedOn w:val="Normal"/>
    <w:next w:val="Normal"/>
    <w:autoRedefine/>
    <w:uiPriority w:val="39"/>
    <w:unhideWhenUsed/>
    <w:rsid w:val="005A76AC"/>
    <w:pPr>
      <w:spacing w:after="100"/>
      <w:ind w:left="220"/>
    </w:pPr>
  </w:style>
  <w:style w:type="paragraph" w:styleId="Caption">
    <w:name w:val="caption"/>
    <w:basedOn w:val="Normal"/>
    <w:next w:val="Normal"/>
    <w:uiPriority w:val="35"/>
    <w:unhideWhenUsed/>
    <w:qFormat/>
    <w:rsid w:val="00784612"/>
    <w:pPr>
      <w:spacing w:line="240" w:lineRule="auto"/>
    </w:pPr>
    <w:rPr>
      <w:b/>
      <w:bCs/>
      <w:color w:val="4F81BD" w:themeColor="accent1"/>
      <w:sz w:val="18"/>
      <w:szCs w:val="18"/>
    </w:rPr>
  </w:style>
  <w:style w:type="paragraph" w:styleId="FootnoteText">
    <w:name w:val="footnote text"/>
    <w:basedOn w:val="Normal"/>
    <w:link w:val="FootnoteTextChar"/>
    <w:uiPriority w:val="99"/>
    <w:semiHidden/>
    <w:unhideWhenUsed/>
    <w:rsid w:val="0078461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84612"/>
    <w:rPr>
      <w:sz w:val="20"/>
      <w:szCs w:val="20"/>
    </w:rPr>
  </w:style>
  <w:style w:type="character" w:styleId="FootnoteReference">
    <w:name w:val="footnote reference"/>
    <w:basedOn w:val="DefaultParagraphFont"/>
    <w:uiPriority w:val="99"/>
    <w:semiHidden/>
    <w:unhideWhenUsed/>
    <w:rsid w:val="00784612"/>
    <w:rPr>
      <w:vertAlign w:val="superscript"/>
    </w:rPr>
  </w:style>
  <w:style w:type="paragraph" w:styleId="NoSpacing">
    <w:name w:val="No Spacing"/>
    <w:uiPriority w:val="1"/>
    <w:qFormat/>
    <w:rsid w:val="00784612"/>
    <w:pPr>
      <w:spacing w:after="0" w:line="240" w:lineRule="auto"/>
    </w:pPr>
  </w:style>
  <w:style w:type="table" w:customStyle="1" w:styleId="LightList-Accent11">
    <w:name w:val="Light List - Accent 11"/>
    <w:basedOn w:val="TableNormal"/>
    <w:uiPriority w:val="61"/>
    <w:rsid w:val="005D7F3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9664870">
      <w:bodyDiv w:val="1"/>
      <w:marLeft w:val="0"/>
      <w:marRight w:val="0"/>
      <w:marTop w:val="0"/>
      <w:marBottom w:val="0"/>
      <w:divBdr>
        <w:top w:val="none" w:sz="0" w:space="0" w:color="auto"/>
        <w:left w:val="none" w:sz="0" w:space="0" w:color="auto"/>
        <w:bottom w:val="none" w:sz="0" w:space="0" w:color="auto"/>
        <w:right w:val="none" w:sz="0" w:space="0" w:color="auto"/>
      </w:divBdr>
    </w:div>
    <w:div w:id="1009411451">
      <w:bodyDiv w:val="1"/>
      <w:marLeft w:val="0"/>
      <w:marRight w:val="0"/>
      <w:marTop w:val="0"/>
      <w:marBottom w:val="0"/>
      <w:divBdr>
        <w:top w:val="none" w:sz="0" w:space="0" w:color="auto"/>
        <w:left w:val="none" w:sz="0" w:space="0" w:color="auto"/>
        <w:bottom w:val="none" w:sz="0" w:space="0" w:color="auto"/>
        <w:right w:val="none" w:sz="0" w:space="0" w:color="auto"/>
      </w:divBdr>
    </w:div>
    <w:div w:id="1155951598">
      <w:bodyDiv w:val="1"/>
      <w:marLeft w:val="0"/>
      <w:marRight w:val="0"/>
      <w:marTop w:val="0"/>
      <w:marBottom w:val="0"/>
      <w:divBdr>
        <w:top w:val="none" w:sz="0" w:space="0" w:color="auto"/>
        <w:left w:val="none" w:sz="0" w:space="0" w:color="auto"/>
        <w:bottom w:val="none" w:sz="0" w:space="0" w:color="auto"/>
        <w:right w:val="none" w:sz="0" w:space="0" w:color="auto"/>
      </w:divBdr>
    </w:div>
    <w:div w:id="1777365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2.xml"/><Relationship Id="rId18" Type="http://schemas.openxmlformats.org/officeDocument/2006/relationships/chart" Target="charts/chart7.xml"/><Relationship Id="rId26" Type="http://schemas.openxmlformats.org/officeDocument/2006/relationships/chart" Target="charts/chart15.xml"/><Relationship Id="rId39" Type="http://schemas.openxmlformats.org/officeDocument/2006/relationships/chart" Target="charts/chart28.xml"/><Relationship Id="rId3" Type="http://schemas.openxmlformats.org/officeDocument/2006/relationships/styles" Target="styles.xml"/><Relationship Id="rId21" Type="http://schemas.openxmlformats.org/officeDocument/2006/relationships/chart" Target="charts/chart10.xml"/><Relationship Id="rId34" Type="http://schemas.openxmlformats.org/officeDocument/2006/relationships/chart" Target="charts/chart23.xml"/><Relationship Id="rId42" Type="http://schemas.openxmlformats.org/officeDocument/2006/relationships/chart" Target="charts/chart31.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chart" Target="charts/chart14.xml"/><Relationship Id="rId33" Type="http://schemas.openxmlformats.org/officeDocument/2006/relationships/chart" Target="charts/chart22.xml"/><Relationship Id="rId38" Type="http://schemas.openxmlformats.org/officeDocument/2006/relationships/chart" Target="charts/chart27.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9.xml"/><Relationship Id="rId29" Type="http://schemas.openxmlformats.org/officeDocument/2006/relationships/chart" Target="charts/chart18.xml"/><Relationship Id="rId41" Type="http://schemas.openxmlformats.org/officeDocument/2006/relationships/chart" Target="charts/chart3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hart" Target="charts/chart13.xml"/><Relationship Id="rId32" Type="http://schemas.openxmlformats.org/officeDocument/2006/relationships/chart" Target="charts/chart21.xml"/><Relationship Id="rId37" Type="http://schemas.openxmlformats.org/officeDocument/2006/relationships/chart" Target="charts/chart26.xml"/><Relationship Id="rId40" Type="http://schemas.openxmlformats.org/officeDocument/2006/relationships/chart" Target="charts/chart29.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chart" Target="charts/chart12.xml"/><Relationship Id="rId28" Type="http://schemas.openxmlformats.org/officeDocument/2006/relationships/chart" Target="charts/chart17.xml"/><Relationship Id="rId36" Type="http://schemas.openxmlformats.org/officeDocument/2006/relationships/chart" Target="charts/chart25.xml"/><Relationship Id="rId10" Type="http://schemas.openxmlformats.org/officeDocument/2006/relationships/header" Target="header1.xml"/><Relationship Id="rId19" Type="http://schemas.openxmlformats.org/officeDocument/2006/relationships/chart" Target="charts/chart8.xml"/><Relationship Id="rId31" Type="http://schemas.openxmlformats.org/officeDocument/2006/relationships/chart" Target="charts/chart20.xm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3.xml"/><Relationship Id="rId22" Type="http://schemas.openxmlformats.org/officeDocument/2006/relationships/chart" Target="charts/chart11.xml"/><Relationship Id="rId27" Type="http://schemas.openxmlformats.org/officeDocument/2006/relationships/chart" Target="charts/chart16.xml"/><Relationship Id="rId30" Type="http://schemas.openxmlformats.org/officeDocument/2006/relationships/chart" Target="charts/chart19.xml"/><Relationship Id="rId35" Type="http://schemas.openxmlformats.org/officeDocument/2006/relationships/chart" Target="charts/chart24.xml"/><Relationship Id="rId43" Type="http://schemas.openxmlformats.org/officeDocument/2006/relationships/chart" Target="charts/chart32.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user\Dropbox\eqe.ge\&#4315;&#4317;&#4316;&#4304;&#4330;&#4308;&#4315;&#4311;&#4304;%20&#4305;&#4304;&#4310;&#4308;&#4305;&#4312;\baza.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user\Dropbox\eqe.ge\&#4315;&#4317;&#4316;&#4304;&#4330;&#4308;&#4315;&#4311;&#4304;%20&#4305;&#4304;&#4310;&#4308;&#4305;&#4312;\baza.xls"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Oservice\Dropbox\eqe.ge\SPSS\SPSS_EQE\EQE.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Oservice\Dropbox\eqe.ge\SPSS\SPSS_EQE\EQE.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Oservice\Dropbox\eqe.ge\SPSS\SPSS_EQE\EQE.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Oservice\Dropbox\eqe.ge\SPSS\SPSS_EQE\EQE.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Oservice\Dropbox\eqe.ge\SPSS\SPSS_EQE\EQE.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C:\Users\Oservice\Dropbox\eqe.ge\SPSS\SPSS_EQE\EQE.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Oservice\Dropbox\eqe.ge\SPSS\SPSS_EQE\EQE.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C:\Users\Oservice\Dropbox\eqe.ge\SPSS\SPSS_EQE\EQE.xlsx" TargetMode="External"/></Relationships>
</file>

<file path=word/charts/_rels/chart26.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Oservice\Dropbox\eqe.ge\SPSS\SPSS_EQE\EQE.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C:\Users\Oservice\Dropbox\eqe.ge\SPSS\SPSS_EQE\EQE.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C:\Users\Oservice\Dropbox\eqe.ge\SPSS\SPSS_EQE\EQE.xlsx"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C:\Users\Oservice\Dropbox\eqe.ge\SPSS\SPSS_EQE\EQE.xlsx" TargetMode="External"/></Relationships>
</file>

<file path=word/charts/_rels/chart30.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Oservice\Dropbox\eqe.ge\SPSS\SPSS_EQE\EQE.xlsx" TargetMode="External"/></Relationships>
</file>

<file path=word/charts/_rels/chart31.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C:\Users\Oservice\Dropbox\eqe.ge\SPSS\SPSS_EQE\EQE.xlsx" TargetMode="External"/></Relationships>
</file>

<file path=word/charts/_rels/chart32.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C:\Users\Oservice\Dropbox\eqe.ge\SPSS\SPSS_EQE\EQ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6306059568640914"/>
          <c:y val="7.7319587628866038E-2"/>
          <c:w val="0.47587127695994591"/>
          <c:h val="0.71594447601266364"/>
        </c:manualLayout>
      </c:layout>
      <c:barChart>
        <c:barDir val="bar"/>
        <c:grouping val="clustered"/>
        <c:varyColors val="0"/>
        <c:ser>
          <c:idx val="0"/>
          <c:order val="0"/>
          <c:tx>
            <c:strRef>
              <c:f>'q7'!$G$15</c:f>
              <c:strCache>
                <c:ptCount val="1"/>
                <c:pt idx="0">
                  <c:v>სახელმწიფო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'q7'!$F$16:$F$20</c:f>
              <c:strCache>
                <c:ptCount val="5"/>
                <c:pt idx="0">
                  <c:v>სრულიად უკმაყოფილო</c:v>
                </c:pt>
                <c:pt idx="1">
                  <c:v>უკმაყოფილო</c:v>
                </c:pt>
                <c:pt idx="2">
                  <c:v>არც კმაყოფილი არც უკმაყოფილო</c:v>
                </c:pt>
                <c:pt idx="3">
                  <c:v>კმაყოფილი</c:v>
                </c:pt>
                <c:pt idx="4">
                  <c:v>ძალიან კმაყოფილი</c:v>
                </c:pt>
              </c:strCache>
            </c:strRef>
          </c:cat>
          <c:val>
            <c:numRef>
              <c:f>'q7'!$G$16:$G$20</c:f>
              <c:numCache>
                <c:formatCode>General</c:formatCode>
                <c:ptCount val="5"/>
                <c:pt idx="0" formatCode="###0.0">
                  <c:v>2.7027027027027075</c:v>
                </c:pt>
                <c:pt idx="2" formatCode="###0.0">
                  <c:v>2.7027027027027075</c:v>
                </c:pt>
                <c:pt idx="3" formatCode="###0.0">
                  <c:v>48.648648648648646</c:v>
                </c:pt>
                <c:pt idx="4" formatCode="###0.0">
                  <c:v>45.945945945946008</c:v>
                </c:pt>
              </c:numCache>
            </c:numRef>
          </c:val>
        </c:ser>
        <c:ser>
          <c:idx val="1"/>
          <c:order val="1"/>
          <c:tx>
            <c:strRef>
              <c:f>'q7'!$H$15</c:f>
              <c:strCache>
                <c:ptCount val="1"/>
                <c:pt idx="0">
                  <c:v>კერძო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'q7'!$F$16:$F$20</c:f>
              <c:strCache>
                <c:ptCount val="5"/>
                <c:pt idx="0">
                  <c:v>სრულიად უკმაყოფილო</c:v>
                </c:pt>
                <c:pt idx="1">
                  <c:v>უკმაყოფილო</c:v>
                </c:pt>
                <c:pt idx="2">
                  <c:v>არც კმაყოფილი არც უკმაყოფილო</c:v>
                </c:pt>
                <c:pt idx="3">
                  <c:v>კმაყოფილი</c:v>
                </c:pt>
                <c:pt idx="4">
                  <c:v>ძალიან კმაყოფილი</c:v>
                </c:pt>
              </c:strCache>
            </c:strRef>
          </c:cat>
          <c:val>
            <c:numRef>
              <c:f>'q7'!$H$16:$H$20</c:f>
              <c:numCache>
                <c:formatCode>###0.0</c:formatCode>
                <c:ptCount val="5"/>
                <c:pt idx="1">
                  <c:v>2.6315789473684208</c:v>
                </c:pt>
                <c:pt idx="2">
                  <c:v>13.157894736842104</c:v>
                </c:pt>
                <c:pt idx="3">
                  <c:v>50</c:v>
                </c:pt>
                <c:pt idx="4">
                  <c:v>34.210526315789473</c:v>
                </c:pt>
              </c:numCache>
            </c:numRef>
          </c:val>
        </c:ser>
        <c:dLbls>
          <c:showLegendKey val="0"/>
          <c:showVal val="0"/>
          <c:showCatName val="0"/>
          <c:showSerName val="0"/>
          <c:showPercent val="0"/>
          <c:showBubbleSize val="0"/>
        </c:dLbls>
        <c:gapWidth val="150"/>
        <c:axId val="6731088"/>
        <c:axId val="242927096"/>
      </c:barChart>
      <c:catAx>
        <c:axId val="6731088"/>
        <c:scaling>
          <c:orientation val="minMax"/>
        </c:scaling>
        <c:delete val="0"/>
        <c:axPos val="l"/>
        <c:numFmt formatCode="General" sourceLinked="0"/>
        <c:majorTickMark val="out"/>
        <c:minorTickMark val="none"/>
        <c:tickLblPos val="nextTo"/>
        <c:crossAx val="242927096"/>
        <c:crosses val="autoZero"/>
        <c:auto val="1"/>
        <c:lblAlgn val="ctr"/>
        <c:lblOffset val="100"/>
        <c:noMultiLvlLbl val="0"/>
      </c:catAx>
      <c:valAx>
        <c:axId val="242927096"/>
        <c:scaling>
          <c:orientation val="minMax"/>
        </c:scaling>
        <c:delete val="0"/>
        <c:axPos val="b"/>
        <c:title>
          <c:tx>
            <c:rich>
              <a:bodyPr/>
              <a:lstStyle/>
              <a:p>
                <a:pPr>
                  <a:defRPr/>
                </a:pPr>
                <a:r>
                  <a:rPr lang="ka-GE"/>
                  <a:t>%</a:t>
                </a:r>
                <a:endParaRPr lang="en-US"/>
              </a:p>
            </c:rich>
          </c:tx>
          <c:layout/>
          <c:overlay val="0"/>
        </c:title>
        <c:numFmt formatCode="#,##0" sourceLinked="0"/>
        <c:majorTickMark val="out"/>
        <c:minorTickMark val="none"/>
        <c:tickLblPos val="nextTo"/>
        <c:crossAx val="6731088"/>
        <c:crosses val="autoZero"/>
        <c:crossBetween val="between"/>
      </c:valAx>
    </c:plotArea>
    <c:legend>
      <c:legendPos val="r"/>
      <c:layout/>
      <c:overlay val="0"/>
    </c:legend>
    <c:plotVisOnly val="1"/>
    <c:dispBlanksAs val="gap"/>
    <c:showDLblsOverMax val="0"/>
  </c:chart>
  <c:txPr>
    <a:bodyPr/>
    <a:lstStyle/>
    <a:p>
      <a:pPr>
        <a:defRPr sz="800"/>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'q21'!$I$25</c:f>
              <c:strCache>
                <c:ptCount val="1"/>
                <c:pt idx="0">
                  <c:v>სახელმწიფო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'q21'!$H$26:$H$30</c:f>
              <c:strCache>
                <c:ptCount val="5"/>
                <c:pt idx="0">
                  <c:v>სრულიად არ ვენდობი</c:v>
                </c:pt>
                <c:pt idx="1">
                  <c:v>არ ვენდობი</c:v>
                </c:pt>
                <c:pt idx="2">
                  <c:v>ნეიტრალური</c:v>
                </c:pt>
                <c:pt idx="3">
                  <c:v>ვენდობი</c:v>
                </c:pt>
                <c:pt idx="4">
                  <c:v>სრულიად ვენდობი</c:v>
                </c:pt>
              </c:strCache>
            </c:strRef>
          </c:cat>
          <c:val>
            <c:numRef>
              <c:f>'q21'!$I$26:$I$30</c:f>
              <c:numCache>
                <c:formatCode>General</c:formatCode>
                <c:ptCount val="5"/>
                <c:pt idx="0" formatCode="###0.0">
                  <c:v>5.4054054054054053</c:v>
                </c:pt>
                <c:pt idx="2" formatCode="###0.0">
                  <c:v>8.1081081081080999</c:v>
                </c:pt>
                <c:pt idx="3" formatCode="###0.0">
                  <c:v>27.027027027027028</c:v>
                </c:pt>
                <c:pt idx="4" formatCode="###0.0">
                  <c:v>59.459459459459303</c:v>
                </c:pt>
              </c:numCache>
            </c:numRef>
          </c:val>
        </c:ser>
        <c:ser>
          <c:idx val="1"/>
          <c:order val="1"/>
          <c:tx>
            <c:strRef>
              <c:f>'q21'!$J$25</c:f>
              <c:strCache>
                <c:ptCount val="1"/>
                <c:pt idx="0">
                  <c:v>კერძო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'q21'!$H$26:$H$30</c:f>
              <c:strCache>
                <c:ptCount val="5"/>
                <c:pt idx="0">
                  <c:v>სრულიად არ ვენდობი</c:v>
                </c:pt>
                <c:pt idx="1">
                  <c:v>არ ვენდობი</c:v>
                </c:pt>
                <c:pt idx="2">
                  <c:v>ნეიტრალური</c:v>
                </c:pt>
                <c:pt idx="3">
                  <c:v>ვენდობი</c:v>
                </c:pt>
                <c:pt idx="4">
                  <c:v>სრულიად ვენდობი</c:v>
                </c:pt>
              </c:strCache>
            </c:strRef>
          </c:cat>
          <c:val>
            <c:numRef>
              <c:f>'q21'!$J$26:$J$30</c:f>
              <c:numCache>
                <c:formatCode>###0.0</c:formatCode>
                <c:ptCount val="5"/>
                <c:pt idx="0">
                  <c:v>1.3157894736842106</c:v>
                </c:pt>
                <c:pt idx="1">
                  <c:v>3.9473684210526314</c:v>
                </c:pt>
                <c:pt idx="2">
                  <c:v>10.52631578947366</c:v>
                </c:pt>
                <c:pt idx="3">
                  <c:v>51.315789473683992</c:v>
                </c:pt>
                <c:pt idx="4">
                  <c:v>32.894736842105388</c:v>
                </c:pt>
              </c:numCache>
            </c:numRef>
          </c:val>
        </c:ser>
        <c:dLbls>
          <c:showLegendKey val="0"/>
          <c:showVal val="0"/>
          <c:showCatName val="0"/>
          <c:showSerName val="0"/>
          <c:showPercent val="0"/>
          <c:showBubbleSize val="0"/>
        </c:dLbls>
        <c:gapWidth val="150"/>
        <c:axId val="242675928"/>
        <c:axId val="242676312"/>
      </c:barChart>
      <c:catAx>
        <c:axId val="242675928"/>
        <c:scaling>
          <c:orientation val="minMax"/>
        </c:scaling>
        <c:delete val="0"/>
        <c:axPos val="l"/>
        <c:numFmt formatCode="General" sourceLinked="0"/>
        <c:majorTickMark val="out"/>
        <c:minorTickMark val="none"/>
        <c:tickLblPos val="nextTo"/>
        <c:crossAx val="242676312"/>
        <c:crosses val="autoZero"/>
        <c:auto val="1"/>
        <c:lblAlgn val="ctr"/>
        <c:lblOffset val="100"/>
        <c:noMultiLvlLbl val="0"/>
      </c:catAx>
      <c:valAx>
        <c:axId val="242676312"/>
        <c:scaling>
          <c:orientation val="minMax"/>
        </c:scaling>
        <c:delete val="0"/>
        <c:axPos val="b"/>
        <c:title>
          <c:tx>
            <c:rich>
              <a:bodyPr/>
              <a:lstStyle/>
              <a:p>
                <a:pPr>
                  <a:defRPr/>
                </a:pPr>
                <a:r>
                  <a:rPr lang="en-US"/>
                  <a:t>%</a:t>
                </a:r>
              </a:p>
            </c:rich>
          </c:tx>
          <c:layout/>
          <c:overlay val="0"/>
        </c:title>
        <c:numFmt formatCode="#,##0" sourceLinked="0"/>
        <c:majorTickMark val="out"/>
        <c:minorTickMark val="none"/>
        <c:tickLblPos val="nextTo"/>
        <c:crossAx val="242675928"/>
        <c:crosses val="autoZero"/>
        <c:crossBetween val="between"/>
      </c:valAx>
    </c:plotArea>
    <c:legend>
      <c:legendPos val="r"/>
      <c:layout/>
      <c:overlay val="0"/>
    </c:legend>
    <c:plotVisOnly val="1"/>
    <c:dispBlanksAs val="gap"/>
    <c:showDLblsOverMax val="0"/>
  </c:chart>
  <c:txPr>
    <a:bodyPr/>
    <a:lstStyle/>
    <a:p>
      <a:pPr>
        <a:defRPr sz="800"/>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46502063636097646"/>
          <c:y val="3.0303030303030314E-2"/>
          <c:w val="0.49152221213984143"/>
          <c:h val="0.77671720786967924"/>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ქ8!$F$3:$F$9</c:f>
              <c:strCache>
                <c:ptCount val="7"/>
                <c:pt idx="0">
                  <c:v> ეროვნულ საკვალიფიკაციო ჩარჩოში კვალიფიკაციის შეცვლა, ამოღება ან დამატება</c:v>
                </c:pt>
                <c:pt idx="1">
                  <c:v>რეესტრთან დაკავშირებული სერვისი</c:v>
                </c:pt>
                <c:pt idx="2">
                  <c:v> იურიდიულ საკითხებთან დაკავშირებული სერვისი</c:v>
                </c:pt>
                <c:pt idx="3">
                  <c:v>პროგრამის ცვლილება /გაერთიანება/დამატება</c:v>
                </c:pt>
                <c:pt idx="4">
                  <c:v>საგანმანათლებლო დაწესებულების ავტორიზაცია</c:v>
                </c:pt>
                <c:pt idx="5">
                  <c:v>საგანმანათლებლო დაწესებულების კონტიგენტის გაზრდა</c:v>
                </c:pt>
                <c:pt idx="6">
                  <c:v>საგანმანათლებლო პროგრამის აკრედიტაცია</c:v>
                </c:pt>
              </c:strCache>
            </c:strRef>
          </c:cat>
          <c:val>
            <c:numRef>
              <c:f>ქ8!$G$3:$G$9</c:f>
              <c:numCache>
                <c:formatCode>###0.00</c:formatCode>
                <c:ptCount val="7"/>
                <c:pt idx="0">
                  <c:v>3.9069767441860472</c:v>
                </c:pt>
                <c:pt idx="1">
                  <c:v>4.0689655172413755</c:v>
                </c:pt>
                <c:pt idx="2">
                  <c:v>4.1866666666666674</c:v>
                </c:pt>
                <c:pt idx="3">
                  <c:v>4.4062500000000115</c:v>
                </c:pt>
                <c:pt idx="4">
                  <c:v>4.4128440366972352</c:v>
                </c:pt>
                <c:pt idx="5">
                  <c:v>4.4523809523809446</c:v>
                </c:pt>
                <c:pt idx="6">
                  <c:v>4.4615384615384617</c:v>
                </c:pt>
              </c:numCache>
            </c:numRef>
          </c:val>
        </c:ser>
        <c:dLbls>
          <c:showLegendKey val="0"/>
          <c:showVal val="0"/>
          <c:showCatName val="0"/>
          <c:showSerName val="0"/>
          <c:showPercent val="0"/>
          <c:showBubbleSize val="0"/>
        </c:dLbls>
        <c:gapWidth val="150"/>
        <c:axId val="241714696"/>
        <c:axId val="242721600"/>
      </c:barChart>
      <c:catAx>
        <c:axId val="241714696"/>
        <c:scaling>
          <c:orientation val="minMax"/>
        </c:scaling>
        <c:delete val="0"/>
        <c:axPos val="l"/>
        <c:numFmt formatCode="General" sourceLinked="0"/>
        <c:majorTickMark val="out"/>
        <c:minorTickMark val="none"/>
        <c:tickLblPos val="nextTo"/>
        <c:crossAx val="242721600"/>
        <c:crosses val="autoZero"/>
        <c:auto val="1"/>
        <c:lblAlgn val="ctr"/>
        <c:lblOffset val="100"/>
        <c:noMultiLvlLbl val="0"/>
      </c:catAx>
      <c:valAx>
        <c:axId val="242721600"/>
        <c:scaling>
          <c:orientation val="minMax"/>
          <c:max val="5"/>
          <c:min val="1"/>
        </c:scaling>
        <c:delete val="0"/>
        <c:axPos val="b"/>
        <c:majorGridlines/>
        <c:title>
          <c:tx>
            <c:rich>
              <a:bodyPr/>
              <a:lstStyle/>
              <a:p>
                <a:pPr>
                  <a:defRPr/>
                </a:pPr>
                <a:r>
                  <a:rPr lang="ka-GE"/>
                  <a:t>საშუალო შეფასება (</a:t>
                </a:r>
                <a:r>
                  <a:rPr lang="en-US"/>
                  <a:t>mean</a:t>
                </a:r>
                <a:r>
                  <a:rPr lang="ka-GE"/>
                  <a:t>)</a:t>
                </a:r>
              </a:p>
              <a:p>
                <a:pPr>
                  <a:defRPr/>
                </a:pPr>
                <a:r>
                  <a:rPr lang="ka-GE"/>
                  <a:t>ძალიან უკმაყოფილო                 ძალიან კმაყოფილი</a:t>
                </a:r>
                <a:endParaRPr lang="en-US"/>
              </a:p>
            </c:rich>
          </c:tx>
          <c:layout>
            <c:manualLayout>
              <c:xMode val="edge"/>
              <c:yMode val="edge"/>
              <c:x val="0.46099945269398379"/>
              <c:y val="0.8677686133560506"/>
            </c:manualLayout>
          </c:layout>
          <c:overlay val="0"/>
        </c:title>
        <c:numFmt formatCode="#,##0" sourceLinked="0"/>
        <c:majorTickMark val="out"/>
        <c:minorTickMark val="none"/>
        <c:tickLblPos val="nextTo"/>
        <c:crossAx val="241714696"/>
        <c:crosses val="autoZero"/>
        <c:crossBetween val="between"/>
        <c:majorUnit val="1"/>
      </c:valAx>
    </c:plotArea>
    <c:plotVisOnly val="1"/>
    <c:dispBlanksAs val="gap"/>
    <c:showDLblsOverMax val="0"/>
  </c:chart>
  <c:txPr>
    <a:bodyPr/>
    <a:lstStyle/>
    <a:p>
      <a:pPr>
        <a:defRPr sz="900"/>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53259720398003352"/>
          <c:y val="2.5510204081632647E-2"/>
          <c:w val="0.43963569339778175"/>
          <c:h val="0.85168424991797897"/>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'q16'!$F$6:$F$19</c:f>
              <c:strCache>
                <c:ptCount val="14"/>
                <c:pt idx="0">
                  <c:v>ხარვეზის დადების მიზეზი დასაბუთებული იყო</c:v>
                </c:pt>
                <c:pt idx="1">
                  <c:v>ავტორიზაციის საფასური გონივრულია</c:v>
                </c:pt>
                <c:pt idx="2">
                  <c:v>	ხარვეზის გამოსწორების პროცესი გასაგები იყო</c:v>
                </c:pt>
                <c:pt idx="3">
                  <c:v>	ავტორიზაციის პროცესში ბიუროკრატიული პროცედურები მინიმალურია</c:v>
                </c:pt>
                <c:pt idx="4">
                  <c:v>თვითშეფასების კითხვარში არსებული საკითხები  აუცილებელი და საკმარისია</c:v>
                </c:pt>
                <c:pt idx="5">
                  <c:v>	ხარვეზის გამოსწორებისთვის დადგენილი ვადა გონივრულია</c:v>
                </c:pt>
                <c:pt idx="6">
                  <c:v>	ავტორიზაციის საბჭო კანონის შესაბამისად მოქმედებს ავტორიზაციის მინიჭებისას</c:v>
                </c:pt>
                <c:pt idx="7">
                  <c:v>	თვითშეფასების კითხვარი გასაგები და მოსახერხებელია შესავსებად</c:v>
                </c:pt>
                <c:pt idx="8">
                  <c:v>	ექსპერტთა დასკვნა დასაბუთებულია</c:v>
                </c:pt>
                <c:pt idx="9">
                  <c:v>ექსპერტთა ჯგუფი კანონის შესაბამისად მოქმედებს შეფასებისას</c:v>
                </c:pt>
                <c:pt idx="10">
                  <c:v>	ავტორიზაციის საბჭო მიუკერძოებელია</c:v>
                </c:pt>
                <c:pt idx="11">
                  <c:v>	ავტორიზაციის პროცესი გამჭვირვალეა</c:v>
                </c:pt>
                <c:pt idx="12">
                  <c:v>	ექსპერტთა ჯგუფი მიუკერძოებელია</c:v>
                </c:pt>
                <c:pt idx="13">
                  <c:v>ზეპირი მოსმენის დროს დაწესებულებას მიეცა  დამატებითი ახსნა-განმარტებების გაკეთების საშუალება</c:v>
                </c:pt>
              </c:strCache>
            </c:strRef>
          </c:cat>
          <c:val>
            <c:numRef>
              <c:f>'q16'!$G$6:$G$19</c:f>
              <c:numCache>
                <c:formatCode>###0.00</c:formatCode>
                <c:ptCount val="14"/>
                <c:pt idx="0">
                  <c:v>3.6184210526315854</c:v>
                </c:pt>
                <c:pt idx="1">
                  <c:v>3.7428571428571442</c:v>
                </c:pt>
                <c:pt idx="2">
                  <c:v>3.8666666666666667</c:v>
                </c:pt>
                <c:pt idx="3">
                  <c:v>3.9519230769230771</c:v>
                </c:pt>
                <c:pt idx="4">
                  <c:v>3.9729729729729732</c:v>
                </c:pt>
                <c:pt idx="5">
                  <c:v>3.9746835443037973</c:v>
                </c:pt>
                <c:pt idx="6">
                  <c:v>4.0673076923076925</c:v>
                </c:pt>
                <c:pt idx="7">
                  <c:v>4.0714285714285712</c:v>
                </c:pt>
                <c:pt idx="8">
                  <c:v>4.0961538461538458</c:v>
                </c:pt>
                <c:pt idx="9">
                  <c:v>4.117647058823529</c:v>
                </c:pt>
                <c:pt idx="10">
                  <c:v>4.1509433962264026</c:v>
                </c:pt>
                <c:pt idx="11">
                  <c:v>4.1588785046728969</c:v>
                </c:pt>
                <c:pt idx="12">
                  <c:v>4.2190476190476192</c:v>
                </c:pt>
                <c:pt idx="13">
                  <c:v>4.3069306930693072</c:v>
                </c:pt>
              </c:numCache>
            </c:numRef>
          </c:val>
        </c:ser>
        <c:dLbls>
          <c:showLegendKey val="0"/>
          <c:showVal val="0"/>
          <c:showCatName val="0"/>
          <c:showSerName val="0"/>
          <c:showPercent val="0"/>
          <c:showBubbleSize val="0"/>
        </c:dLbls>
        <c:gapWidth val="150"/>
        <c:axId val="242391408"/>
        <c:axId val="242391800"/>
      </c:barChart>
      <c:catAx>
        <c:axId val="242391408"/>
        <c:scaling>
          <c:orientation val="minMax"/>
        </c:scaling>
        <c:delete val="0"/>
        <c:axPos val="l"/>
        <c:numFmt formatCode="General" sourceLinked="0"/>
        <c:majorTickMark val="out"/>
        <c:minorTickMark val="none"/>
        <c:tickLblPos val="nextTo"/>
        <c:crossAx val="242391800"/>
        <c:crosses val="autoZero"/>
        <c:auto val="1"/>
        <c:lblAlgn val="ctr"/>
        <c:lblOffset val="100"/>
        <c:noMultiLvlLbl val="0"/>
      </c:catAx>
      <c:valAx>
        <c:axId val="242391800"/>
        <c:scaling>
          <c:orientation val="minMax"/>
          <c:max val="5"/>
          <c:min val="1"/>
        </c:scaling>
        <c:delete val="0"/>
        <c:axPos val="b"/>
        <c:title>
          <c:tx>
            <c:rich>
              <a:bodyPr/>
              <a:lstStyle/>
              <a:p>
                <a:pPr>
                  <a:defRPr/>
                </a:pPr>
                <a:r>
                  <a:rPr lang="ka-GE"/>
                  <a:t>საშუალო ქულა (</a:t>
                </a:r>
                <a:r>
                  <a:rPr lang="en-US"/>
                  <a:t>mean)</a:t>
                </a:r>
                <a:endParaRPr lang="ka-GE"/>
              </a:p>
              <a:p>
                <a:pPr>
                  <a:defRPr/>
                </a:pPr>
                <a:r>
                  <a:rPr lang="ka-GE"/>
                  <a:t>სრულიად არ ვეთანხემბი                             სრულიად ვეთანხმები</a:t>
                </a:r>
                <a:endParaRPr lang="en-US"/>
              </a:p>
            </c:rich>
          </c:tx>
          <c:layout>
            <c:manualLayout>
              <c:xMode val="edge"/>
              <c:yMode val="edge"/>
              <c:x val="0.5070839408962744"/>
              <c:y val="0.91324732651810792"/>
            </c:manualLayout>
          </c:layout>
          <c:overlay val="0"/>
        </c:title>
        <c:numFmt formatCode="#,##0" sourceLinked="0"/>
        <c:majorTickMark val="out"/>
        <c:minorTickMark val="none"/>
        <c:tickLblPos val="nextTo"/>
        <c:crossAx val="242391408"/>
        <c:crosses val="autoZero"/>
        <c:crossBetween val="between"/>
        <c:majorUnit val="1"/>
      </c:valAx>
    </c:plotArea>
    <c:plotVisOnly val="1"/>
    <c:dispBlanksAs val="gap"/>
    <c:showDLblsOverMax val="0"/>
  </c:chart>
  <c:txPr>
    <a:bodyPr/>
    <a:lstStyle/>
    <a:p>
      <a:pPr>
        <a:defRPr sz="700"/>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58340908642094846"/>
          <c:y val="6.1388890231603023E-2"/>
          <c:w val="0.30627843925919002"/>
          <c:h val="0.8074198802072815"/>
        </c:manualLayout>
      </c:layout>
      <c:barChart>
        <c:barDir val="bar"/>
        <c:grouping val="clustered"/>
        <c:varyColors val="0"/>
        <c:ser>
          <c:idx val="0"/>
          <c:order val="0"/>
          <c:tx>
            <c:strRef>
              <c:f>'q16'!$G$23</c:f>
              <c:strCache>
                <c:ptCount val="1"/>
                <c:pt idx="0">
                  <c:v>სახელმწიფო</c:v>
                </c:pt>
              </c:strCache>
            </c:strRef>
          </c:tx>
          <c:invertIfNegative val="0"/>
          <c:cat>
            <c:strRef>
              <c:f>'q16'!$F$24:$F$37</c:f>
              <c:strCache>
                <c:ptCount val="14"/>
                <c:pt idx="0">
                  <c:v>ხარვეზის დადების მიზეზი დასაბუთებული იყო</c:v>
                </c:pt>
                <c:pt idx="1">
                  <c:v>	ხარვეზის გამოსწორებისთვის დადგენილი ვადა გონივრულია</c:v>
                </c:pt>
                <c:pt idx="2">
                  <c:v>	ხარვეზის გამოსწორების პროცესი გასაგები იყო</c:v>
                </c:pt>
                <c:pt idx="3">
                  <c:v>კითხვარში არსებული საკითხები  აუცილებელი და საკმარისია</c:v>
                </c:pt>
                <c:pt idx="4">
                  <c:v>ავტორიზაციის საფასური გონივრულია</c:v>
                </c:pt>
                <c:pt idx="5">
                  <c:v>	ავტორიზაციის პროცესში ბიუროკრატიული პროცედურები მინიმალურია</c:v>
                </c:pt>
                <c:pt idx="6">
                  <c:v>	ექსპერტთა დასკვნა დასაბუთებულია</c:v>
                </c:pt>
                <c:pt idx="7">
                  <c:v>	თვითშეფასების კითხვარი გასაგები და მოსახერხებელია შესავსებად</c:v>
                </c:pt>
                <c:pt idx="8">
                  <c:v>	ექსპერტთა ჯგუფი მიუკერძოებელია</c:v>
                </c:pt>
                <c:pt idx="9">
                  <c:v>მოსმენის დროს დაწესებულებას მიეცა  დამატებითი განმარტებების საშუალება</c:v>
                </c:pt>
                <c:pt idx="10">
                  <c:v>	ავტორიზაციის საბჭო კანონის შესაბამისად მოქმედებს ავტორიზაციის მინიჭებისას</c:v>
                </c:pt>
                <c:pt idx="11">
                  <c:v>	ავტორიზაციის საბჭო მიუკერძოებელია</c:v>
                </c:pt>
                <c:pt idx="12">
                  <c:v>	ავტორიზაციის პროცესი გამჭვირვალეა</c:v>
                </c:pt>
                <c:pt idx="13">
                  <c:v>ექსპერტთა ჯგუფი კანონის შესაბამისად მოქმედებს შეფასებისას</c:v>
                </c:pt>
              </c:strCache>
            </c:strRef>
          </c:cat>
          <c:val>
            <c:numRef>
              <c:f>'q16'!$G$24:$G$37</c:f>
              <c:numCache>
                <c:formatCode>###0.00</c:formatCode>
                <c:ptCount val="14"/>
                <c:pt idx="0">
                  <c:v>3.9629629629629632</c:v>
                </c:pt>
                <c:pt idx="1">
                  <c:v>4.0370370370370345</c:v>
                </c:pt>
                <c:pt idx="2">
                  <c:v>4.1785714285714288</c:v>
                </c:pt>
                <c:pt idx="3">
                  <c:v>4.1891891891891904</c:v>
                </c:pt>
                <c:pt idx="4">
                  <c:v>4.2058823529411784</c:v>
                </c:pt>
                <c:pt idx="5">
                  <c:v>4.2647058823529385</c:v>
                </c:pt>
                <c:pt idx="6">
                  <c:v>4.371428571428571</c:v>
                </c:pt>
                <c:pt idx="7">
                  <c:v>4.3783783783783781</c:v>
                </c:pt>
                <c:pt idx="8">
                  <c:v>4.4571428571428555</c:v>
                </c:pt>
                <c:pt idx="9">
                  <c:v>4.5624999999999956</c:v>
                </c:pt>
                <c:pt idx="10">
                  <c:v>4.5882352941176494</c:v>
                </c:pt>
                <c:pt idx="11">
                  <c:v>4.5882352941176494</c:v>
                </c:pt>
                <c:pt idx="12">
                  <c:v>4.5999999999999996</c:v>
                </c:pt>
                <c:pt idx="13">
                  <c:v>4.6470588235293979</c:v>
                </c:pt>
              </c:numCache>
            </c:numRef>
          </c:val>
        </c:ser>
        <c:ser>
          <c:idx val="1"/>
          <c:order val="1"/>
          <c:tx>
            <c:strRef>
              <c:f>'q16'!$H$23</c:f>
              <c:strCache>
                <c:ptCount val="1"/>
                <c:pt idx="0">
                  <c:v>კერძო</c:v>
                </c:pt>
              </c:strCache>
            </c:strRef>
          </c:tx>
          <c:invertIfNegative val="0"/>
          <c:cat>
            <c:strRef>
              <c:f>'q16'!$F$24:$F$37</c:f>
              <c:strCache>
                <c:ptCount val="14"/>
                <c:pt idx="0">
                  <c:v>ხარვეზის დადების მიზეზი დასაბუთებული იყო</c:v>
                </c:pt>
                <c:pt idx="1">
                  <c:v>	ხარვეზის გამოსწორებისთვის დადგენილი ვადა გონივრულია</c:v>
                </c:pt>
                <c:pt idx="2">
                  <c:v>	ხარვეზის გამოსწორების პროცესი გასაგები იყო</c:v>
                </c:pt>
                <c:pt idx="3">
                  <c:v>კითხვარში არსებული საკითხები  აუცილებელი და საკმარისია</c:v>
                </c:pt>
                <c:pt idx="4">
                  <c:v>ავტორიზაციის საფასური გონივრულია</c:v>
                </c:pt>
                <c:pt idx="5">
                  <c:v>	ავტორიზაციის პროცესში ბიუროკრატიული პროცედურები მინიმალურია</c:v>
                </c:pt>
                <c:pt idx="6">
                  <c:v>	ექსპერტთა დასკვნა დასაბუთებულია</c:v>
                </c:pt>
                <c:pt idx="7">
                  <c:v>	თვითშეფასების კითხვარი გასაგები და მოსახერხებელია შესავსებად</c:v>
                </c:pt>
                <c:pt idx="8">
                  <c:v>	ექსპერტთა ჯგუფი მიუკერძოებელია</c:v>
                </c:pt>
                <c:pt idx="9">
                  <c:v>მოსმენის დროს დაწესებულებას მიეცა  დამატებითი განმარტებების საშუალება</c:v>
                </c:pt>
                <c:pt idx="10">
                  <c:v>	ავტორიზაციის საბჭო კანონის შესაბამისად მოქმედებს ავტორიზაციის მინიჭებისას</c:v>
                </c:pt>
                <c:pt idx="11">
                  <c:v>	ავტორიზაციის საბჭო მიუკერძოებელია</c:v>
                </c:pt>
                <c:pt idx="12">
                  <c:v>	ავტორიზაციის პროცესი გამჭვირვალეა</c:v>
                </c:pt>
                <c:pt idx="13">
                  <c:v>ექსპერტთა ჯგუფი კანონის შესაბამისად მოქმედებს შეფასებისას</c:v>
                </c:pt>
              </c:strCache>
            </c:strRef>
          </c:cat>
          <c:val>
            <c:numRef>
              <c:f>'q16'!$H$24:$H$37</c:f>
              <c:numCache>
                <c:formatCode>###0.00</c:formatCode>
                <c:ptCount val="14"/>
                <c:pt idx="0">
                  <c:v>3.428571428571435</c:v>
                </c:pt>
                <c:pt idx="1">
                  <c:v>3.9423076923076952</c:v>
                </c:pt>
                <c:pt idx="2">
                  <c:v>3.6808510638297873</c:v>
                </c:pt>
                <c:pt idx="3">
                  <c:v>3.8648648648648627</c:v>
                </c:pt>
                <c:pt idx="4">
                  <c:v>3.5211267605633867</c:v>
                </c:pt>
                <c:pt idx="5">
                  <c:v>3.8</c:v>
                </c:pt>
                <c:pt idx="6">
                  <c:v>3.9565217391304346</c:v>
                </c:pt>
                <c:pt idx="7">
                  <c:v>3.92</c:v>
                </c:pt>
                <c:pt idx="8">
                  <c:v>4.0999999999999996</c:v>
                </c:pt>
                <c:pt idx="9">
                  <c:v>4.1884057971014466</c:v>
                </c:pt>
                <c:pt idx="10">
                  <c:v>3.8142857142857127</c:v>
                </c:pt>
                <c:pt idx="11">
                  <c:v>3.9444444444444438</c:v>
                </c:pt>
                <c:pt idx="12">
                  <c:v>3.9444444444444438</c:v>
                </c:pt>
                <c:pt idx="13">
                  <c:v>3.8529411764705821</c:v>
                </c:pt>
              </c:numCache>
            </c:numRef>
          </c:val>
        </c:ser>
        <c:dLbls>
          <c:showLegendKey val="0"/>
          <c:showVal val="0"/>
          <c:showCatName val="0"/>
          <c:showSerName val="0"/>
          <c:showPercent val="0"/>
          <c:showBubbleSize val="0"/>
        </c:dLbls>
        <c:gapWidth val="150"/>
        <c:axId val="242392584"/>
        <c:axId val="242392976"/>
      </c:barChart>
      <c:catAx>
        <c:axId val="242392584"/>
        <c:scaling>
          <c:orientation val="minMax"/>
        </c:scaling>
        <c:delete val="0"/>
        <c:axPos val="l"/>
        <c:numFmt formatCode="General" sourceLinked="0"/>
        <c:majorTickMark val="out"/>
        <c:minorTickMark val="none"/>
        <c:tickLblPos val="nextTo"/>
        <c:crossAx val="242392976"/>
        <c:crosses val="autoZero"/>
        <c:auto val="1"/>
        <c:lblAlgn val="ctr"/>
        <c:lblOffset val="100"/>
        <c:noMultiLvlLbl val="0"/>
      </c:catAx>
      <c:valAx>
        <c:axId val="242392976"/>
        <c:scaling>
          <c:orientation val="minMax"/>
          <c:min val="1"/>
        </c:scaling>
        <c:delete val="0"/>
        <c:axPos val="b"/>
        <c:title>
          <c:tx>
            <c:rich>
              <a:bodyPr/>
              <a:lstStyle/>
              <a:p>
                <a:pPr>
                  <a:defRPr/>
                </a:pPr>
                <a:r>
                  <a:rPr lang="ka-GE"/>
                  <a:t>საშუალო</a:t>
                </a:r>
                <a:r>
                  <a:rPr lang="ka-GE" baseline="0"/>
                  <a:t> ქულა (</a:t>
                </a:r>
                <a:r>
                  <a:rPr lang="en-US" baseline="0"/>
                  <a:t>mean)</a:t>
                </a:r>
              </a:p>
              <a:p>
                <a:pPr>
                  <a:defRPr/>
                </a:pPr>
                <a:r>
                  <a:rPr lang="ka-GE" baseline="0"/>
                  <a:t>სრულიად არ ვეთანხმები                    სრულიად ვეთანხმები</a:t>
                </a:r>
                <a:endParaRPr lang="en-US"/>
              </a:p>
            </c:rich>
          </c:tx>
          <c:layout>
            <c:manualLayout>
              <c:xMode val="edge"/>
              <c:yMode val="edge"/>
              <c:x val="0.55307727961218722"/>
              <c:y val="0.91826270035316448"/>
            </c:manualLayout>
          </c:layout>
          <c:overlay val="0"/>
        </c:title>
        <c:numFmt formatCode="#,##0" sourceLinked="0"/>
        <c:majorTickMark val="out"/>
        <c:minorTickMark val="none"/>
        <c:tickLblPos val="nextTo"/>
        <c:crossAx val="242392584"/>
        <c:crosses val="autoZero"/>
        <c:crossBetween val="between"/>
      </c:valAx>
    </c:plotArea>
    <c:legend>
      <c:legendPos val="r"/>
      <c:layout/>
      <c:overlay val="0"/>
    </c:legend>
    <c:plotVisOnly val="1"/>
    <c:dispBlanksAs val="gap"/>
    <c:showDLblsOverMax val="0"/>
  </c:chart>
  <c:txPr>
    <a:bodyPr/>
    <a:lstStyle/>
    <a:p>
      <a:pPr>
        <a:defRPr sz="800"/>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53358184859973734"/>
          <c:y val="2.6097271648873242E-2"/>
          <c:w val="0.44254696531641508"/>
          <c:h val="0.83774222172406387"/>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'q17'!$C$15:$C$28</c:f>
              <c:strCache>
                <c:ptCount val="14"/>
                <c:pt idx="0">
                  <c:v>აკრედიტაციის საფასური გონივრულია</c:v>
                </c:pt>
                <c:pt idx="1">
                  <c:v>ხარვეზის დადების მიზეზი დასაბუთებული იყო</c:v>
                </c:pt>
                <c:pt idx="2">
                  <c:v>აკრედიტაციისთვის  თვითშეფასების კითხვარში არსებული საკითხები  აუცილებელი და საკმარისია</c:v>
                </c:pt>
                <c:pt idx="3">
                  <c:v>ხარვეზის გამოსწორების პროცესი გასაგები იყო</c:v>
                </c:pt>
                <c:pt idx="4">
                  <c:v>აკრედიტაციისთვის თვითშეფასების კითხვარი გასაგები და მოსახერხებელია შესავსებად</c:v>
                </c:pt>
                <c:pt idx="5">
                  <c:v>ხარვეზის გამოსწორებისთვის დადგენილი ვადა გონივრულია</c:v>
                </c:pt>
                <c:pt idx="6">
                  <c:v>აკრედიტაციის  პროცესში ბიუროკრატიული პროცედურები მინიმალურია</c:v>
                </c:pt>
                <c:pt idx="7">
                  <c:v>აკრედიტაციის  პროცესი გამჭვირვალეა</c:v>
                </c:pt>
                <c:pt idx="8">
                  <c:v>აკრედიტაციის  საბჭო მიუკერძოებელია</c:v>
                </c:pt>
                <c:pt idx="9">
                  <c:v>ზეპირი მოსმენის დროს დაწესებულებას მიეცა  დამატებითი ახსნა-განმარტებების გაკეთების საშუალება</c:v>
                </c:pt>
                <c:pt idx="10">
                  <c:v>ექსპერტთა დასკვნა დასაბუთებული იყო</c:v>
                </c:pt>
                <c:pt idx="11">
                  <c:v>ექსპერტთა ჯგუფი კანონის შესაბამისად მოქმედებდა  </c:v>
                </c:pt>
                <c:pt idx="12">
                  <c:v>აკრედიტაციის საბჭო კანონის შესაბამისად მოქმედებდა </c:v>
                </c:pt>
                <c:pt idx="13">
                  <c:v>ექსპერტთა ჯგუფი მიუკერძოებელი იყო</c:v>
                </c:pt>
              </c:strCache>
            </c:strRef>
          </c:cat>
          <c:val>
            <c:numRef>
              <c:f>'q17'!$D$15:$D$28</c:f>
              <c:numCache>
                <c:formatCode>###0.00</c:formatCode>
                <c:ptCount val="14"/>
                <c:pt idx="0">
                  <c:v>3.647887323943662</c:v>
                </c:pt>
                <c:pt idx="1">
                  <c:v>3.6530612244897958</c:v>
                </c:pt>
                <c:pt idx="2">
                  <c:v>3.8333333333333335</c:v>
                </c:pt>
                <c:pt idx="3">
                  <c:v>3.8695652173913042</c:v>
                </c:pt>
                <c:pt idx="4">
                  <c:v>3.8933333333333335</c:v>
                </c:pt>
                <c:pt idx="5">
                  <c:v>3.9230769230769229</c:v>
                </c:pt>
                <c:pt idx="6">
                  <c:v>3.9701492537313432</c:v>
                </c:pt>
                <c:pt idx="7">
                  <c:v>4.0597014925373314</c:v>
                </c:pt>
                <c:pt idx="8">
                  <c:v>4.0757575757575761</c:v>
                </c:pt>
                <c:pt idx="9">
                  <c:v>4.0769230769230784</c:v>
                </c:pt>
                <c:pt idx="10">
                  <c:v>4.0909090909090908</c:v>
                </c:pt>
                <c:pt idx="11">
                  <c:v>4.140625</c:v>
                </c:pt>
                <c:pt idx="12">
                  <c:v>4.140625</c:v>
                </c:pt>
                <c:pt idx="13">
                  <c:v>4.2575757575757356</c:v>
                </c:pt>
              </c:numCache>
            </c:numRef>
          </c:val>
        </c:ser>
        <c:dLbls>
          <c:showLegendKey val="0"/>
          <c:showVal val="0"/>
          <c:showCatName val="0"/>
          <c:showSerName val="0"/>
          <c:showPercent val="0"/>
          <c:showBubbleSize val="0"/>
        </c:dLbls>
        <c:gapWidth val="150"/>
        <c:axId val="242394152"/>
        <c:axId val="242394544"/>
      </c:barChart>
      <c:catAx>
        <c:axId val="242394152"/>
        <c:scaling>
          <c:orientation val="minMax"/>
        </c:scaling>
        <c:delete val="0"/>
        <c:axPos val="l"/>
        <c:numFmt formatCode="General" sourceLinked="0"/>
        <c:majorTickMark val="out"/>
        <c:minorTickMark val="none"/>
        <c:tickLblPos val="nextTo"/>
        <c:txPr>
          <a:bodyPr/>
          <a:lstStyle/>
          <a:p>
            <a:pPr>
              <a:defRPr sz="800"/>
            </a:pPr>
            <a:endParaRPr lang="en-US"/>
          </a:p>
        </c:txPr>
        <c:crossAx val="242394544"/>
        <c:crosses val="autoZero"/>
        <c:auto val="1"/>
        <c:lblAlgn val="ctr"/>
        <c:lblOffset val="100"/>
        <c:noMultiLvlLbl val="0"/>
      </c:catAx>
      <c:valAx>
        <c:axId val="242394544"/>
        <c:scaling>
          <c:orientation val="minMax"/>
          <c:max val="5"/>
          <c:min val="1"/>
        </c:scaling>
        <c:delete val="0"/>
        <c:axPos val="b"/>
        <c:title>
          <c:tx>
            <c:rich>
              <a:bodyPr/>
              <a:lstStyle/>
              <a:p>
                <a:pPr>
                  <a:defRPr sz="800"/>
                </a:pPr>
                <a:r>
                  <a:rPr lang="ka-GE" sz="800"/>
                  <a:t>საშუალო</a:t>
                </a:r>
                <a:r>
                  <a:rPr lang="ka-GE" sz="800" baseline="0"/>
                  <a:t> ქულა (</a:t>
                </a:r>
                <a:r>
                  <a:rPr lang="en-US" sz="800" baseline="0"/>
                  <a:t>mean)</a:t>
                </a:r>
              </a:p>
              <a:p>
                <a:pPr>
                  <a:defRPr sz="800"/>
                </a:pPr>
                <a:r>
                  <a:rPr lang="ka-GE" sz="800" baseline="0"/>
                  <a:t>სრულიად არ ვეთანხმები                      სრულიად ვეთანხმები</a:t>
                </a:r>
                <a:endParaRPr lang="en-US" sz="800"/>
              </a:p>
            </c:rich>
          </c:tx>
          <c:layout>
            <c:manualLayout>
              <c:xMode val="edge"/>
              <c:yMode val="edge"/>
              <c:x val="0.5267161477867166"/>
              <c:y val="0.92072179024269263"/>
            </c:manualLayout>
          </c:layout>
          <c:overlay val="0"/>
        </c:title>
        <c:numFmt formatCode="#,##0" sourceLinked="0"/>
        <c:majorTickMark val="out"/>
        <c:minorTickMark val="none"/>
        <c:tickLblPos val="nextTo"/>
        <c:crossAx val="242394152"/>
        <c:crosses val="autoZero"/>
        <c:crossBetween val="between"/>
        <c:majorUnit val="1"/>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51027116553149399"/>
          <c:y val="3.8028838535889717E-2"/>
          <c:w val="0.41353757213594311"/>
          <c:h val="0.82716579619466768"/>
        </c:manualLayout>
      </c:layout>
      <c:barChart>
        <c:barDir val="bar"/>
        <c:grouping val="clustered"/>
        <c:varyColors val="0"/>
        <c:ser>
          <c:idx val="0"/>
          <c:order val="0"/>
          <c:tx>
            <c:strRef>
              <c:f>'q17'!$D$40</c:f>
              <c:strCache>
                <c:ptCount val="1"/>
                <c:pt idx="0">
                  <c:v>სახელმწიფო</c:v>
                </c:pt>
              </c:strCache>
            </c:strRef>
          </c:tx>
          <c:invertIfNegative val="0"/>
          <c:cat>
            <c:strRef>
              <c:f>'q17'!$C$41:$C$54</c:f>
              <c:strCache>
                <c:ptCount val="14"/>
                <c:pt idx="0">
                  <c:v>ავტორიზაციის საფასური გონივრულია</c:v>
                </c:pt>
                <c:pt idx="1">
                  <c:v>ხარვეზის გამოსწორების პროცესი გასაგები იყო</c:v>
                </c:pt>
                <c:pt idx="2">
                  <c:v>კითხვარში არსებული საკითხები  აუცილებელი და საკმარისია</c:v>
                </c:pt>
                <c:pt idx="3">
                  <c:v>თვითშეფასების კითხვარი გასაგებია</c:v>
                </c:pt>
                <c:pt idx="4">
                  <c:v>ხარვეზის დადების მიზეზი დასაბუთებული იყო</c:v>
                </c:pt>
                <c:pt idx="5">
                  <c:v>ხარვეზის გამოსწორების პროცესი გასაგები იყო</c:v>
                </c:pt>
                <c:pt idx="6">
                  <c:v>დაწესებულებას მიეცა  დამატებითი განმარტებების გაკეთების საშუალება</c:v>
                </c:pt>
                <c:pt idx="7">
                  <c:v>ბიუროკრატიული პროცედურები მინიმალურია</c:v>
                </c:pt>
                <c:pt idx="8">
                  <c:v>ექსპერტთა დასკვნა დასაბუთებული იყო</c:v>
                </c:pt>
                <c:pt idx="9">
                  <c:v>ექსპერტთა ჯგუფი კანონის შესაბამისად მოქმედებდა</c:v>
                </c:pt>
                <c:pt idx="10">
                  <c:v>აკრედიტაციის  პროცესი გამჭვირვალეა</c:v>
                </c:pt>
                <c:pt idx="11">
                  <c:v>ექსპერტთა ჯგუფი მიუკერძოებელი იყო</c:v>
                </c:pt>
                <c:pt idx="12">
                  <c:v>საბჭო კანონის შესაბამისად მოქმედებს აკრედიტაციის მინიჭებისას</c:v>
                </c:pt>
                <c:pt idx="13">
                  <c:v>აკრედიტაციის  საბჭო მიუკერძოებელია</c:v>
                </c:pt>
              </c:strCache>
            </c:strRef>
          </c:cat>
          <c:val>
            <c:numRef>
              <c:f>'q17'!$D$41:$D$54</c:f>
              <c:numCache>
                <c:formatCode>###0.00</c:formatCode>
                <c:ptCount val="14"/>
                <c:pt idx="0">
                  <c:v>3.7777777777777892</c:v>
                </c:pt>
                <c:pt idx="1">
                  <c:v>4.0476190476190466</c:v>
                </c:pt>
                <c:pt idx="2">
                  <c:v>4.0714285714285712</c:v>
                </c:pt>
                <c:pt idx="3">
                  <c:v>4.1724137931034484</c:v>
                </c:pt>
                <c:pt idx="4">
                  <c:v>4.2</c:v>
                </c:pt>
                <c:pt idx="5">
                  <c:v>4.25</c:v>
                </c:pt>
                <c:pt idx="6">
                  <c:v>4.4166666666666714</c:v>
                </c:pt>
                <c:pt idx="7">
                  <c:v>4.4400000000000004</c:v>
                </c:pt>
                <c:pt idx="8">
                  <c:v>4.4615384615384617</c:v>
                </c:pt>
                <c:pt idx="9">
                  <c:v>4.4800000000000004</c:v>
                </c:pt>
                <c:pt idx="10">
                  <c:v>4.4800000000000004</c:v>
                </c:pt>
                <c:pt idx="11">
                  <c:v>4.5</c:v>
                </c:pt>
                <c:pt idx="12">
                  <c:v>4.5416666666666714</c:v>
                </c:pt>
                <c:pt idx="13">
                  <c:v>4.5599999999999996</c:v>
                </c:pt>
              </c:numCache>
            </c:numRef>
          </c:val>
        </c:ser>
        <c:ser>
          <c:idx val="1"/>
          <c:order val="1"/>
          <c:tx>
            <c:strRef>
              <c:f>'q17'!$E$40</c:f>
              <c:strCache>
                <c:ptCount val="1"/>
                <c:pt idx="0">
                  <c:v>კერძო</c:v>
                </c:pt>
              </c:strCache>
            </c:strRef>
          </c:tx>
          <c:invertIfNegative val="0"/>
          <c:cat>
            <c:strRef>
              <c:f>'q17'!$C$41:$C$54</c:f>
              <c:strCache>
                <c:ptCount val="14"/>
                <c:pt idx="0">
                  <c:v>ავტორიზაციის საფასური გონივრულია</c:v>
                </c:pt>
                <c:pt idx="1">
                  <c:v>ხარვეზის გამოსწორების პროცესი გასაგები იყო</c:v>
                </c:pt>
                <c:pt idx="2">
                  <c:v>კითხვარში არსებული საკითხები  აუცილებელი და საკმარისია</c:v>
                </c:pt>
                <c:pt idx="3">
                  <c:v>თვითშეფასების კითხვარი გასაგებია</c:v>
                </c:pt>
                <c:pt idx="4">
                  <c:v>ხარვეზის დადების მიზეზი დასაბუთებული იყო</c:v>
                </c:pt>
                <c:pt idx="5">
                  <c:v>ხარვეზის გამოსწორების პროცესი გასაგები იყო</c:v>
                </c:pt>
                <c:pt idx="6">
                  <c:v>დაწესებულებას მიეცა  დამატებითი განმარტებების გაკეთების საშუალება</c:v>
                </c:pt>
                <c:pt idx="7">
                  <c:v>ბიუროკრატიული პროცედურები მინიმალურია</c:v>
                </c:pt>
                <c:pt idx="8">
                  <c:v>ექსპერტთა დასკვნა დასაბუთებული იყო</c:v>
                </c:pt>
                <c:pt idx="9">
                  <c:v>ექსპერტთა ჯგუფი კანონის შესაბამისად მოქმედებდა</c:v>
                </c:pt>
                <c:pt idx="10">
                  <c:v>აკრედიტაციის  პროცესი გამჭვირვალეა</c:v>
                </c:pt>
                <c:pt idx="11">
                  <c:v>ექსპერტთა ჯგუფი მიუკერძოებელი იყო</c:v>
                </c:pt>
                <c:pt idx="12">
                  <c:v>საბჭო კანონის შესაბამისად მოქმედებს აკრედიტაციის მინიჭებისას</c:v>
                </c:pt>
                <c:pt idx="13">
                  <c:v>აკრედიტაციის  საბჭო მიუკერძოებელია</c:v>
                </c:pt>
              </c:strCache>
            </c:strRef>
          </c:cat>
          <c:val>
            <c:numRef>
              <c:f>'q17'!$E$41:$E$54</c:f>
              <c:numCache>
                <c:formatCode>###0.00</c:formatCode>
                <c:ptCount val="14"/>
                <c:pt idx="0">
                  <c:v>3.5681818181818259</c:v>
                </c:pt>
                <c:pt idx="1">
                  <c:v>3.838709677419355</c:v>
                </c:pt>
                <c:pt idx="2">
                  <c:v>3.6818181818181777</c:v>
                </c:pt>
                <c:pt idx="3">
                  <c:v>3.7173913043478319</c:v>
                </c:pt>
                <c:pt idx="4">
                  <c:v>3.2758620689655182</c:v>
                </c:pt>
                <c:pt idx="5">
                  <c:v>3.5769230769230771</c:v>
                </c:pt>
                <c:pt idx="6">
                  <c:v>3.8780487804877986</c:v>
                </c:pt>
                <c:pt idx="7">
                  <c:v>3.6904761904761907</c:v>
                </c:pt>
                <c:pt idx="8">
                  <c:v>3.8499999999999988</c:v>
                </c:pt>
                <c:pt idx="9">
                  <c:v>3.9230769230769229</c:v>
                </c:pt>
                <c:pt idx="10">
                  <c:v>3.8095238095238035</c:v>
                </c:pt>
                <c:pt idx="11">
                  <c:v>4.0999999999999996</c:v>
                </c:pt>
                <c:pt idx="12">
                  <c:v>3.9</c:v>
                </c:pt>
                <c:pt idx="13">
                  <c:v>3.7804878048780486</c:v>
                </c:pt>
              </c:numCache>
            </c:numRef>
          </c:val>
        </c:ser>
        <c:dLbls>
          <c:showLegendKey val="0"/>
          <c:showVal val="0"/>
          <c:showCatName val="0"/>
          <c:showSerName val="0"/>
          <c:showPercent val="0"/>
          <c:showBubbleSize val="0"/>
        </c:dLbls>
        <c:gapWidth val="150"/>
        <c:axId val="242395328"/>
        <c:axId val="242395720"/>
      </c:barChart>
      <c:catAx>
        <c:axId val="242395328"/>
        <c:scaling>
          <c:orientation val="minMax"/>
        </c:scaling>
        <c:delete val="0"/>
        <c:axPos val="l"/>
        <c:numFmt formatCode="General" sourceLinked="0"/>
        <c:majorTickMark val="out"/>
        <c:minorTickMark val="none"/>
        <c:tickLblPos val="nextTo"/>
        <c:crossAx val="242395720"/>
        <c:crosses val="autoZero"/>
        <c:auto val="1"/>
        <c:lblAlgn val="ctr"/>
        <c:lblOffset val="100"/>
        <c:noMultiLvlLbl val="0"/>
      </c:catAx>
      <c:valAx>
        <c:axId val="242395720"/>
        <c:scaling>
          <c:orientation val="minMax"/>
          <c:min val="1"/>
        </c:scaling>
        <c:delete val="0"/>
        <c:axPos val="b"/>
        <c:title>
          <c:tx>
            <c:rich>
              <a:bodyPr/>
              <a:lstStyle/>
              <a:p>
                <a:pPr>
                  <a:defRPr/>
                </a:pPr>
                <a:r>
                  <a:rPr lang="ka-GE"/>
                  <a:t>საშუალო ქულა (</a:t>
                </a:r>
                <a:r>
                  <a:rPr lang="en-US"/>
                  <a:t>mean)</a:t>
                </a:r>
                <a:endParaRPr lang="ka-GE"/>
              </a:p>
              <a:p>
                <a:pPr>
                  <a:defRPr/>
                </a:pPr>
                <a:r>
                  <a:rPr lang="ka-GE"/>
                  <a:t>სრულიად არ ვეთანხმები                 სრულიად ვეთანხმები</a:t>
                </a:r>
                <a:endParaRPr lang="en-US"/>
              </a:p>
            </c:rich>
          </c:tx>
          <c:layout/>
          <c:overlay val="0"/>
        </c:title>
        <c:numFmt formatCode="#,##0" sourceLinked="0"/>
        <c:majorTickMark val="out"/>
        <c:minorTickMark val="none"/>
        <c:tickLblPos val="nextTo"/>
        <c:crossAx val="242395328"/>
        <c:crosses val="autoZero"/>
        <c:crossBetween val="between"/>
        <c:majorUnit val="1"/>
      </c:valAx>
    </c:plotArea>
    <c:legend>
      <c:legendPos val="r"/>
      <c:layout/>
      <c:overlay val="0"/>
    </c:legend>
    <c:plotVisOnly val="1"/>
    <c:dispBlanksAs val="gap"/>
    <c:showDLblsOverMax val="0"/>
  </c:chart>
  <c:txPr>
    <a:bodyPr/>
    <a:lstStyle/>
    <a:p>
      <a:pPr>
        <a:defRPr sz="800"/>
      </a:pPr>
      <a:endParaRPr lang="en-US"/>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ქ9!$G$11</c:f>
              <c:strCache>
                <c:ptCount val="1"/>
                <c:pt idx="0">
                  <c:v>სახელმწიფო </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ქ9!$F$12:$F$16</c:f>
              <c:strCache>
                <c:ptCount val="5"/>
                <c:pt idx="0">
                  <c:v>სტუდენტების შესახებ ინფ. მართვის მოდული (სტატუსის შეჩერება / შეწყვეტა / აღდგენა)</c:v>
                </c:pt>
                <c:pt idx="1">
                  <c:v>სტუდენტების შესახებ ინფ. მართვის მოდული (სტუდენტის მიბმა საგანმანათლებლო პროგრამაზე და საფასურის განსაზღვრა)</c:v>
                </c:pt>
                <c:pt idx="2">
                  <c:v>პროფესორ მასწავლებლების შესახებ ინფორმაციის მართვის მოდული</c:v>
                </c:pt>
                <c:pt idx="3">
                  <c:v>საგანმანათლებლო დაწესებულების დოკუმენტების  მართვის მოდული </c:v>
                </c:pt>
                <c:pt idx="4">
                  <c:v>მობილობის მართვის მოდული</c:v>
                </c:pt>
              </c:strCache>
            </c:strRef>
          </c:cat>
          <c:val>
            <c:numRef>
              <c:f>ქ9!$G$12:$G$16</c:f>
              <c:numCache>
                <c:formatCode>###0.00</c:formatCode>
                <c:ptCount val="5"/>
                <c:pt idx="0">
                  <c:v>1.8260869565217437</c:v>
                </c:pt>
                <c:pt idx="1">
                  <c:v>1.8695652173913038</c:v>
                </c:pt>
                <c:pt idx="2">
                  <c:v>1.8181818181818181</c:v>
                </c:pt>
                <c:pt idx="3">
                  <c:v>2.1818181818181777</c:v>
                </c:pt>
                <c:pt idx="4">
                  <c:v>1.8260869565217437</c:v>
                </c:pt>
              </c:numCache>
            </c:numRef>
          </c:val>
        </c:ser>
        <c:ser>
          <c:idx val="1"/>
          <c:order val="1"/>
          <c:tx>
            <c:strRef>
              <c:f>ქ9!$H$11</c:f>
              <c:strCache>
                <c:ptCount val="1"/>
                <c:pt idx="0">
                  <c:v>კერძო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ქ9!$F$12:$F$16</c:f>
              <c:strCache>
                <c:ptCount val="5"/>
                <c:pt idx="0">
                  <c:v>სტუდენტების შესახებ ინფ. მართვის მოდული (სტატუსის შეჩერება / შეწყვეტა / აღდგენა)</c:v>
                </c:pt>
                <c:pt idx="1">
                  <c:v>სტუდენტების შესახებ ინფ. მართვის მოდული (სტუდენტის მიბმა საგანმანათლებლო პროგრამაზე და საფასურის განსაზღვრა)</c:v>
                </c:pt>
                <c:pt idx="2">
                  <c:v>პროფესორ მასწავლებლების შესახებ ინფორმაციის მართვის მოდული</c:v>
                </c:pt>
                <c:pt idx="3">
                  <c:v>საგანმანათლებლო დაწესებულების დოკუმენტების  მართვის მოდული </c:v>
                </c:pt>
                <c:pt idx="4">
                  <c:v>მობილობის მართვის მოდული</c:v>
                </c:pt>
              </c:strCache>
            </c:strRef>
          </c:cat>
          <c:val>
            <c:numRef>
              <c:f>ქ9!$H$12:$H$16</c:f>
              <c:numCache>
                <c:formatCode>###0.00</c:formatCode>
                <c:ptCount val="5"/>
                <c:pt idx="0">
                  <c:v>2.1666666666666665</c:v>
                </c:pt>
                <c:pt idx="1">
                  <c:v>2.2352941176470602</c:v>
                </c:pt>
                <c:pt idx="2">
                  <c:v>2.3142857142857127</c:v>
                </c:pt>
                <c:pt idx="3">
                  <c:v>2.3636363636363642</c:v>
                </c:pt>
                <c:pt idx="4">
                  <c:v>2.2777777777777874</c:v>
                </c:pt>
              </c:numCache>
            </c:numRef>
          </c:val>
        </c:ser>
        <c:ser>
          <c:idx val="2"/>
          <c:order val="2"/>
          <c:tx>
            <c:strRef>
              <c:f>ქ9!$I$11</c:f>
              <c:strCache>
                <c:ptCount val="1"/>
                <c:pt idx="0">
                  <c:v>სულ</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ქ9!$F$12:$F$16</c:f>
              <c:strCache>
                <c:ptCount val="5"/>
                <c:pt idx="0">
                  <c:v>სტუდენტების შესახებ ინფ. მართვის მოდული (სტატუსის შეჩერება / შეწყვეტა / აღდგენა)</c:v>
                </c:pt>
                <c:pt idx="1">
                  <c:v>სტუდენტების შესახებ ინფ. მართვის მოდული (სტუდენტის მიბმა საგანმანათლებლო პროგრამაზე და საფასურის განსაზღვრა)</c:v>
                </c:pt>
                <c:pt idx="2">
                  <c:v>პროფესორ მასწავლებლების შესახებ ინფორმაციის მართვის მოდული</c:v>
                </c:pt>
                <c:pt idx="3">
                  <c:v>საგანმანათლებლო დაწესებულების დოკუმენტების  მართვის მოდული </c:v>
                </c:pt>
                <c:pt idx="4">
                  <c:v>მობილობის მართვის მოდული</c:v>
                </c:pt>
              </c:strCache>
            </c:strRef>
          </c:cat>
          <c:val>
            <c:numRef>
              <c:f>ქ9!$I$12:$I$16</c:f>
              <c:numCache>
                <c:formatCode>###0.00</c:formatCode>
                <c:ptCount val="5"/>
                <c:pt idx="0">
                  <c:v>2.0338983050847399</c:v>
                </c:pt>
                <c:pt idx="1">
                  <c:v>2.0877192982456214</c:v>
                </c:pt>
                <c:pt idx="2">
                  <c:v>2.1228070175438587</c:v>
                </c:pt>
                <c:pt idx="3">
                  <c:v>2.290909090909091</c:v>
                </c:pt>
                <c:pt idx="4">
                  <c:v>2.1016949152542375</c:v>
                </c:pt>
              </c:numCache>
            </c:numRef>
          </c:val>
        </c:ser>
        <c:dLbls>
          <c:showLegendKey val="0"/>
          <c:showVal val="0"/>
          <c:showCatName val="0"/>
          <c:showSerName val="0"/>
          <c:showPercent val="0"/>
          <c:showBubbleSize val="0"/>
        </c:dLbls>
        <c:gapWidth val="150"/>
        <c:axId val="242396504"/>
        <c:axId val="242396896"/>
      </c:barChart>
      <c:catAx>
        <c:axId val="242396504"/>
        <c:scaling>
          <c:orientation val="minMax"/>
        </c:scaling>
        <c:delete val="0"/>
        <c:axPos val="l"/>
        <c:numFmt formatCode="General" sourceLinked="0"/>
        <c:majorTickMark val="out"/>
        <c:minorTickMark val="none"/>
        <c:tickLblPos val="nextTo"/>
        <c:crossAx val="242396896"/>
        <c:crosses val="autoZero"/>
        <c:auto val="1"/>
        <c:lblAlgn val="ctr"/>
        <c:lblOffset val="100"/>
        <c:noMultiLvlLbl val="0"/>
      </c:catAx>
      <c:valAx>
        <c:axId val="242396896"/>
        <c:scaling>
          <c:orientation val="minMax"/>
          <c:max val="5"/>
          <c:min val="1"/>
        </c:scaling>
        <c:delete val="0"/>
        <c:axPos val="b"/>
        <c:title>
          <c:tx>
            <c:rich>
              <a:bodyPr/>
              <a:lstStyle/>
              <a:p>
                <a:pPr>
                  <a:defRPr/>
                </a:pPr>
                <a:r>
                  <a:rPr lang="ka-GE"/>
                  <a:t>საშუალო ქულა (</a:t>
                </a:r>
                <a:r>
                  <a:rPr lang="en-US"/>
                  <a:t>mean)</a:t>
                </a:r>
                <a:endParaRPr lang="ka-GE"/>
              </a:p>
              <a:p>
                <a:pPr>
                  <a:defRPr/>
                </a:pPr>
                <a:r>
                  <a:rPr lang="ka-GE"/>
                  <a:t>ძალიან მარტივი                            ძალიან რთული</a:t>
                </a:r>
                <a:endParaRPr lang="en-US"/>
              </a:p>
            </c:rich>
          </c:tx>
          <c:layout/>
          <c:overlay val="0"/>
        </c:title>
        <c:numFmt formatCode="###0.00" sourceLinked="1"/>
        <c:majorTickMark val="out"/>
        <c:minorTickMark val="none"/>
        <c:tickLblPos val="nextTo"/>
        <c:crossAx val="242396504"/>
        <c:crosses val="autoZero"/>
        <c:crossBetween val="between"/>
        <c:majorUnit val="1"/>
      </c:valAx>
    </c:plotArea>
    <c:legend>
      <c:legendPos val="r"/>
      <c:layout/>
      <c:overlay val="0"/>
    </c:legend>
    <c:plotVisOnly val="1"/>
    <c:dispBlanksAs val="gap"/>
    <c:showDLblsOverMax val="0"/>
  </c:chart>
  <c:txPr>
    <a:bodyPr/>
    <a:lstStyle/>
    <a:p>
      <a:pPr>
        <a:defRPr sz="800"/>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028091764099729"/>
          <c:y val="3.5183112106189116E-2"/>
          <c:w val="0.43392108755525288"/>
          <c:h val="0.83653679304799711"/>
        </c:manualLayout>
      </c:layout>
      <c:barChart>
        <c:barDir val="bar"/>
        <c:grouping val="clustered"/>
        <c:varyColors val="0"/>
        <c:ser>
          <c:idx val="0"/>
          <c:order val="0"/>
          <c:tx>
            <c:strRef>
              <c:f>ქ10!$G$3</c:f>
              <c:strCache>
                <c:ptCount val="1"/>
                <c:pt idx="0">
                  <c:v>შესაბამის ბრძანების გამოტანიდან ერთ სამუშაო დღეში </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ქ10!$F$4:$F$8</c:f>
              <c:strCache>
                <c:ptCount val="5"/>
                <c:pt idx="0">
                  <c:v>სტუდენტის შესახებ ინფ. მართვის მოდული (სტუდენტის სტატუსის შეჩერება / შეწყვეტა / აღდგენა)</c:v>
                </c:pt>
                <c:pt idx="1">
                  <c:v>სტუდენტის შესახებ ინფ. მართვის მოდული (სტუდენტის მიბმა საგანმანათლებლო პროგრამაზე სტუდენტისათვის სწავლის საფასურის განსაზღვრა)</c:v>
                </c:pt>
                <c:pt idx="2">
                  <c:v>პროფესორ მასწავლებლების შესახებ ინფორმაციის მართვის მოდული</c:v>
                </c:pt>
                <c:pt idx="3">
                  <c:v>საგანმანათლებლო დაწესებულების დოკუმენტების (რეკვიზიტების) მართვის მოდული</c:v>
                </c:pt>
                <c:pt idx="4">
                  <c:v>მობილობის მართვის მოდული</c:v>
                </c:pt>
              </c:strCache>
            </c:strRef>
          </c:cat>
          <c:val>
            <c:numRef>
              <c:f>ქ10!$G$4:$G$8</c:f>
              <c:numCache>
                <c:formatCode>###0.0</c:formatCode>
                <c:ptCount val="5"/>
                <c:pt idx="0">
                  <c:v>56.140350877192979</c:v>
                </c:pt>
                <c:pt idx="1">
                  <c:v>37.037037037037024</c:v>
                </c:pt>
                <c:pt idx="2">
                  <c:v>31.372549019607796</c:v>
                </c:pt>
                <c:pt idx="3">
                  <c:v>20.93023255813948</c:v>
                </c:pt>
                <c:pt idx="4">
                  <c:v>34.545454545454547</c:v>
                </c:pt>
              </c:numCache>
            </c:numRef>
          </c:val>
        </c:ser>
        <c:ser>
          <c:idx val="1"/>
          <c:order val="1"/>
          <c:tx>
            <c:strRef>
              <c:f>ქ10!$H$3</c:f>
              <c:strCache>
                <c:ptCount val="1"/>
                <c:pt idx="0">
                  <c:v>შესაბამისი ბრძანების გამოტნიდან ერთ კვრაში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ქ10!$F$4:$F$8</c:f>
              <c:strCache>
                <c:ptCount val="5"/>
                <c:pt idx="0">
                  <c:v>სტუდენტის შესახებ ინფ. მართვის მოდული (სტუდენტის სტატუსის შეჩერება / შეწყვეტა / აღდგენა)</c:v>
                </c:pt>
                <c:pt idx="1">
                  <c:v>სტუდენტის შესახებ ინფ. მართვის მოდული (სტუდენტის მიბმა საგანმანათლებლო პროგრამაზე სტუდენტისათვის სწავლის საფასურის განსაზღვრა)</c:v>
                </c:pt>
                <c:pt idx="2">
                  <c:v>პროფესორ მასწავლებლების შესახებ ინფორმაციის მართვის მოდული</c:v>
                </c:pt>
                <c:pt idx="3">
                  <c:v>საგანმანათლებლო დაწესებულების დოკუმენტების (რეკვიზიტების) მართვის მოდული</c:v>
                </c:pt>
                <c:pt idx="4">
                  <c:v>მობილობის მართვის მოდული</c:v>
                </c:pt>
              </c:strCache>
            </c:strRef>
          </c:cat>
          <c:val>
            <c:numRef>
              <c:f>ქ10!$H$4:$H$8</c:f>
              <c:numCache>
                <c:formatCode>###0.0</c:formatCode>
                <c:ptCount val="5"/>
                <c:pt idx="0">
                  <c:v>28.070175438596536</c:v>
                </c:pt>
                <c:pt idx="1">
                  <c:v>46.296296296296298</c:v>
                </c:pt>
                <c:pt idx="2">
                  <c:v>41.176470588235297</c:v>
                </c:pt>
                <c:pt idx="3">
                  <c:v>34.883720930232478</c:v>
                </c:pt>
                <c:pt idx="4">
                  <c:v>36.363636363636225</c:v>
                </c:pt>
              </c:numCache>
            </c:numRef>
          </c:val>
        </c:ser>
        <c:ser>
          <c:idx val="2"/>
          <c:order val="2"/>
          <c:tx>
            <c:strRef>
              <c:f>ქ10!$I$3</c:f>
              <c:strCache>
                <c:ptCount val="1"/>
                <c:pt idx="0">
                  <c:v>კვარტალში ერთხელ</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ქ10!$F$4:$F$8</c:f>
              <c:strCache>
                <c:ptCount val="5"/>
                <c:pt idx="0">
                  <c:v>სტუდენტის შესახებ ინფ. მართვის მოდული (სტუდენტის სტატუსის შეჩერება / შეწყვეტა / აღდგენა)</c:v>
                </c:pt>
                <c:pt idx="1">
                  <c:v>სტუდენტის შესახებ ინფ. მართვის მოდული (სტუდენტის მიბმა საგანმანათლებლო პროგრამაზე სტუდენტისათვის სწავლის საფასურის განსაზღვრა)</c:v>
                </c:pt>
                <c:pt idx="2">
                  <c:v>პროფესორ მასწავლებლების შესახებ ინფორმაციის მართვის მოდული</c:v>
                </c:pt>
                <c:pt idx="3">
                  <c:v>საგანმანათლებლო დაწესებულების დოკუმენტების (რეკვიზიტების) მართვის მოდული</c:v>
                </c:pt>
                <c:pt idx="4">
                  <c:v>მობილობის მართვის მოდული</c:v>
                </c:pt>
              </c:strCache>
            </c:strRef>
          </c:cat>
          <c:val>
            <c:numRef>
              <c:f>ქ10!$I$4:$I$8</c:f>
              <c:numCache>
                <c:formatCode>###0.0</c:formatCode>
                <c:ptCount val="5"/>
                <c:pt idx="0">
                  <c:v>1.7543859649122855</c:v>
                </c:pt>
                <c:pt idx="1">
                  <c:v>1.8518518518518521</c:v>
                </c:pt>
                <c:pt idx="2">
                  <c:v>5.8823529411764675</c:v>
                </c:pt>
                <c:pt idx="3">
                  <c:v>4.6511627906976871</c:v>
                </c:pt>
                <c:pt idx="4">
                  <c:v>7.2727272727272725</c:v>
                </c:pt>
              </c:numCache>
            </c:numRef>
          </c:val>
        </c:ser>
        <c:ser>
          <c:idx val="3"/>
          <c:order val="3"/>
          <c:tx>
            <c:strRef>
              <c:f>ქ10!$J$3</c:f>
              <c:strCache>
                <c:ptCount val="1"/>
                <c:pt idx="0">
                  <c:v>წელიწადში რამდენჯერ</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ქ10!$F$4:$F$8</c:f>
              <c:strCache>
                <c:ptCount val="5"/>
                <c:pt idx="0">
                  <c:v>სტუდენტის შესახებ ინფ. მართვის მოდული (სტუდენტის სტატუსის შეჩერება / შეწყვეტა / აღდგენა)</c:v>
                </c:pt>
                <c:pt idx="1">
                  <c:v>სტუდენტის შესახებ ინფ. მართვის მოდული (სტუდენტის მიბმა საგანმანათლებლო პროგრამაზე სტუდენტისათვის სწავლის საფასურის განსაზღვრა)</c:v>
                </c:pt>
                <c:pt idx="2">
                  <c:v>პროფესორ მასწავლებლების შესახებ ინფორმაციის მართვის მოდული</c:v>
                </c:pt>
                <c:pt idx="3">
                  <c:v>საგანმანათლებლო დაწესებულების დოკუმენტების (რეკვიზიტების) მართვის მოდული</c:v>
                </c:pt>
                <c:pt idx="4">
                  <c:v>მობილობის მართვის მოდული</c:v>
                </c:pt>
              </c:strCache>
            </c:strRef>
          </c:cat>
          <c:val>
            <c:numRef>
              <c:f>ქ10!$J$4:$J$8</c:f>
              <c:numCache>
                <c:formatCode>###0.0</c:formatCode>
                <c:ptCount val="5"/>
                <c:pt idx="0">
                  <c:v>10.526315789473664</c:v>
                </c:pt>
                <c:pt idx="1">
                  <c:v>9.2592592592592844</c:v>
                </c:pt>
                <c:pt idx="2">
                  <c:v>15.686274509803924</c:v>
                </c:pt>
                <c:pt idx="3">
                  <c:v>11.627906976744185</c:v>
                </c:pt>
                <c:pt idx="4">
                  <c:v>16.363636363636317</c:v>
                </c:pt>
              </c:numCache>
            </c:numRef>
          </c:val>
        </c:ser>
        <c:ser>
          <c:idx val="4"/>
          <c:order val="4"/>
          <c:tx>
            <c:strRef>
              <c:f>ქ10!$K$3</c:f>
              <c:strCache>
                <c:ptCount val="1"/>
                <c:pt idx="0">
                  <c:v>წელიწადში ერთხელ</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ქ10!$F$4:$F$8</c:f>
              <c:strCache>
                <c:ptCount val="5"/>
                <c:pt idx="0">
                  <c:v>სტუდენტის შესახებ ინფ. მართვის მოდული (სტუდენტის სტატუსის შეჩერება / შეწყვეტა / აღდგენა)</c:v>
                </c:pt>
                <c:pt idx="1">
                  <c:v>სტუდენტის შესახებ ინფ. მართვის მოდული (სტუდენტის მიბმა საგანმანათლებლო პროგრამაზე სტუდენტისათვის სწავლის საფასურის განსაზღვრა)</c:v>
                </c:pt>
                <c:pt idx="2">
                  <c:v>პროფესორ მასწავლებლების შესახებ ინფორმაციის მართვის მოდული</c:v>
                </c:pt>
                <c:pt idx="3">
                  <c:v>საგანმანათლებლო დაწესებულების დოკუმენტების (რეკვიზიტების) მართვის მოდული</c:v>
                </c:pt>
                <c:pt idx="4">
                  <c:v>მობილობის მართვის მოდული</c:v>
                </c:pt>
              </c:strCache>
            </c:strRef>
          </c:cat>
          <c:val>
            <c:numRef>
              <c:f>ქ10!$K$4:$K$8</c:f>
              <c:numCache>
                <c:formatCode>###0.0</c:formatCode>
                <c:ptCount val="5"/>
                <c:pt idx="0">
                  <c:v>3.5087719298245608</c:v>
                </c:pt>
                <c:pt idx="1">
                  <c:v>5.5555555555555385</c:v>
                </c:pt>
                <c:pt idx="2">
                  <c:v>5.8823529411764675</c:v>
                </c:pt>
                <c:pt idx="3">
                  <c:v>27.906976744186046</c:v>
                </c:pt>
                <c:pt idx="4">
                  <c:v>5.4545454545454435</c:v>
                </c:pt>
              </c:numCache>
            </c:numRef>
          </c:val>
        </c:ser>
        <c:dLbls>
          <c:showLegendKey val="0"/>
          <c:showVal val="0"/>
          <c:showCatName val="0"/>
          <c:showSerName val="0"/>
          <c:showPercent val="0"/>
          <c:showBubbleSize val="0"/>
        </c:dLbls>
        <c:gapWidth val="150"/>
        <c:axId val="242393760"/>
        <c:axId val="242397680"/>
      </c:barChart>
      <c:catAx>
        <c:axId val="242393760"/>
        <c:scaling>
          <c:orientation val="minMax"/>
        </c:scaling>
        <c:delete val="0"/>
        <c:axPos val="l"/>
        <c:numFmt formatCode="General" sourceLinked="0"/>
        <c:majorTickMark val="out"/>
        <c:minorTickMark val="none"/>
        <c:tickLblPos val="nextTo"/>
        <c:crossAx val="242397680"/>
        <c:crosses val="autoZero"/>
        <c:auto val="1"/>
        <c:lblAlgn val="ctr"/>
        <c:lblOffset val="100"/>
        <c:noMultiLvlLbl val="0"/>
      </c:catAx>
      <c:valAx>
        <c:axId val="242397680"/>
        <c:scaling>
          <c:orientation val="minMax"/>
        </c:scaling>
        <c:delete val="0"/>
        <c:axPos val="b"/>
        <c:title>
          <c:tx>
            <c:rich>
              <a:bodyPr/>
              <a:lstStyle/>
              <a:p>
                <a:pPr>
                  <a:defRPr/>
                </a:pPr>
                <a:r>
                  <a:rPr lang="ka-GE"/>
                  <a:t>%</a:t>
                </a:r>
                <a:endParaRPr lang="en-US"/>
              </a:p>
            </c:rich>
          </c:tx>
          <c:layout/>
          <c:overlay val="0"/>
        </c:title>
        <c:numFmt formatCode="###0.0" sourceLinked="1"/>
        <c:majorTickMark val="out"/>
        <c:minorTickMark val="none"/>
        <c:tickLblPos val="nextTo"/>
        <c:crossAx val="242393760"/>
        <c:crosses val="autoZero"/>
        <c:crossBetween val="between"/>
      </c:valAx>
    </c:plotArea>
    <c:legend>
      <c:legendPos val="r"/>
      <c:layout>
        <c:manualLayout>
          <c:xMode val="edge"/>
          <c:yMode val="edge"/>
          <c:x val="0.65228918580450468"/>
          <c:y val="8.9519739186607744E-2"/>
          <c:w val="0.32913304559192424"/>
          <c:h val="0.40515985397875182"/>
        </c:manualLayout>
      </c:layout>
      <c:overlay val="0"/>
    </c:legend>
    <c:plotVisOnly val="1"/>
    <c:dispBlanksAs val="gap"/>
    <c:showDLblsOverMax val="0"/>
  </c:chart>
  <c:txPr>
    <a:bodyPr/>
    <a:lstStyle/>
    <a:p>
      <a:pPr>
        <a:defRPr sz="800"/>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ქ11!$F$8:$F$13</c:f>
              <c:strCache>
                <c:ptCount val="6"/>
                <c:pt idx="0">
                  <c:v>სტუდენტთა რეგისტრაციისა და მომსახურების განყოფილების უფროსი</c:v>
                </c:pt>
                <c:pt idx="1">
                  <c:v>ფაკულტეტების შიდა ხარისხის სამსახურის თანამშრომელები</c:v>
                </c:pt>
                <c:pt idx="2">
                  <c:v>სასწავლო დეპარტამენტის მონაცემთა ბაზის ოპერატორი</c:v>
                </c:pt>
                <c:pt idx="3">
                  <c:v>შიდა ხარისხის სამსახურის თანამშრომელები</c:v>
                </c:pt>
                <c:pt idx="4">
                  <c:v>ადმინისტრაციის თანამშრომელი</c:v>
                </c:pt>
                <c:pt idx="5">
                  <c:v>გამოყოფილი პასუხისმგებელი პირი</c:v>
                </c:pt>
              </c:strCache>
            </c:strRef>
          </c:cat>
          <c:val>
            <c:numRef>
              <c:f>ქ11!$G$8:$G$13</c:f>
              <c:numCache>
                <c:formatCode>###0.0</c:formatCode>
                <c:ptCount val="6"/>
                <c:pt idx="0">
                  <c:v>1.6666666666666667</c:v>
                </c:pt>
                <c:pt idx="1">
                  <c:v>3.3333333333333335</c:v>
                </c:pt>
                <c:pt idx="2">
                  <c:v>3.3333333333333335</c:v>
                </c:pt>
                <c:pt idx="3">
                  <c:v>8.3333333333333357</c:v>
                </c:pt>
                <c:pt idx="4">
                  <c:v>23.333333333333261</c:v>
                </c:pt>
                <c:pt idx="5">
                  <c:v>60</c:v>
                </c:pt>
              </c:numCache>
            </c:numRef>
          </c:val>
        </c:ser>
        <c:dLbls>
          <c:showLegendKey val="0"/>
          <c:showVal val="0"/>
          <c:showCatName val="0"/>
          <c:showSerName val="0"/>
          <c:showPercent val="0"/>
          <c:showBubbleSize val="0"/>
        </c:dLbls>
        <c:gapWidth val="150"/>
        <c:axId val="242398464"/>
        <c:axId val="243060200"/>
      </c:barChart>
      <c:catAx>
        <c:axId val="242398464"/>
        <c:scaling>
          <c:orientation val="minMax"/>
        </c:scaling>
        <c:delete val="0"/>
        <c:axPos val="l"/>
        <c:numFmt formatCode="General" sourceLinked="0"/>
        <c:majorTickMark val="out"/>
        <c:minorTickMark val="none"/>
        <c:tickLblPos val="nextTo"/>
        <c:crossAx val="243060200"/>
        <c:crosses val="autoZero"/>
        <c:auto val="1"/>
        <c:lblAlgn val="ctr"/>
        <c:lblOffset val="100"/>
        <c:noMultiLvlLbl val="0"/>
      </c:catAx>
      <c:valAx>
        <c:axId val="243060200"/>
        <c:scaling>
          <c:orientation val="minMax"/>
        </c:scaling>
        <c:delete val="0"/>
        <c:axPos val="b"/>
        <c:title>
          <c:tx>
            <c:rich>
              <a:bodyPr/>
              <a:lstStyle/>
              <a:p>
                <a:pPr>
                  <a:defRPr/>
                </a:pPr>
                <a:r>
                  <a:rPr lang="ka-GE"/>
                  <a:t>%</a:t>
                </a:r>
                <a:endParaRPr lang="en-US"/>
              </a:p>
            </c:rich>
          </c:tx>
          <c:layout/>
          <c:overlay val="0"/>
        </c:title>
        <c:numFmt formatCode="###0.0" sourceLinked="1"/>
        <c:majorTickMark val="out"/>
        <c:minorTickMark val="none"/>
        <c:tickLblPos val="nextTo"/>
        <c:crossAx val="242398464"/>
        <c:crosses val="autoZero"/>
        <c:crossBetween val="between"/>
      </c:valAx>
    </c:plotArea>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ქ12!$F$5:$F$7</c:f>
              <c:strCache>
                <c:ptCount val="3"/>
                <c:pt idx="0">
                  <c:v>ხშირად</c:v>
                </c:pt>
                <c:pt idx="1">
                  <c:v>უფრო ხშირად ვიდრე იშვიათად</c:v>
                </c:pt>
                <c:pt idx="2">
                  <c:v>იშვიათად</c:v>
                </c:pt>
              </c:strCache>
            </c:strRef>
          </c:cat>
          <c:val>
            <c:numRef>
              <c:f>ქ12!$I$5:$I$7</c:f>
              <c:numCache>
                <c:formatCode>###0.0</c:formatCode>
                <c:ptCount val="3"/>
                <c:pt idx="0">
                  <c:v>50</c:v>
                </c:pt>
                <c:pt idx="1">
                  <c:v>34.482758620689658</c:v>
                </c:pt>
                <c:pt idx="2">
                  <c:v>15.517241379310345</c:v>
                </c:pt>
              </c:numCache>
            </c:numRef>
          </c:val>
        </c:ser>
        <c:dLbls>
          <c:showLegendKey val="0"/>
          <c:showVal val="0"/>
          <c:showCatName val="0"/>
          <c:showSerName val="0"/>
          <c:showPercent val="0"/>
          <c:showBubbleSize val="0"/>
        </c:dLbls>
        <c:gapWidth val="150"/>
        <c:axId val="243060984"/>
        <c:axId val="243061376"/>
      </c:barChart>
      <c:catAx>
        <c:axId val="243060984"/>
        <c:scaling>
          <c:orientation val="minMax"/>
        </c:scaling>
        <c:delete val="0"/>
        <c:axPos val="l"/>
        <c:numFmt formatCode="General" sourceLinked="0"/>
        <c:majorTickMark val="out"/>
        <c:minorTickMark val="none"/>
        <c:tickLblPos val="nextTo"/>
        <c:crossAx val="243061376"/>
        <c:crosses val="autoZero"/>
        <c:auto val="1"/>
        <c:lblAlgn val="ctr"/>
        <c:lblOffset val="100"/>
        <c:noMultiLvlLbl val="0"/>
      </c:catAx>
      <c:valAx>
        <c:axId val="243061376"/>
        <c:scaling>
          <c:orientation val="minMax"/>
        </c:scaling>
        <c:delete val="0"/>
        <c:axPos val="b"/>
        <c:title>
          <c:tx>
            <c:rich>
              <a:bodyPr/>
              <a:lstStyle/>
              <a:p>
                <a:pPr>
                  <a:defRPr/>
                </a:pPr>
                <a:r>
                  <a:rPr lang="ka-GE"/>
                  <a:t>%</a:t>
                </a:r>
                <a:endParaRPr lang="en-US"/>
              </a:p>
            </c:rich>
          </c:tx>
          <c:layout/>
          <c:overlay val="0"/>
        </c:title>
        <c:numFmt formatCode="###0.0" sourceLinked="1"/>
        <c:majorTickMark val="out"/>
        <c:minorTickMark val="none"/>
        <c:tickLblPos val="nextTo"/>
        <c:crossAx val="243060984"/>
        <c:crosses val="autoZero"/>
        <c:crossBetween val="between"/>
      </c:valAx>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ქ13!$F$7:$F$10</c:f>
              <c:strCache>
                <c:ptCount val="4"/>
                <c:pt idx="0">
                  <c:v>მონაცემთა კორექტირებისათვის</c:v>
                </c:pt>
                <c:pt idx="1">
                  <c:v>რეესტრის პროგრამასთან მუშაობის წესების განმარტების მისაღებად;</c:v>
                </c:pt>
                <c:pt idx="2">
                  <c:v>პრობლემის წარმოქმნისას / გაუმართავი მუშაობის გამო</c:v>
                </c:pt>
                <c:pt idx="3">
                  <c:v>ახალი ფუნქციის დამატებისას</c:v>
                </c:pt>
              </c:strCache>
            </c:strRef>
          </c:cat>
          <c:val>
            <c:numRef>
              <c:f>ქ13!$G$7:$G$10</c:f>
              <c:numCache>
                <c:formatCode>General</c:formatCode>
                <c:ptCount val="4"/>
                <c:pt idx="0">
                  <c:v>29.5</c:v>
                </c:pt>
                <c:pt idx="1">
                  <c:v>26.2</c:v>
                </c:pt>
                <c:pt idx="2">
                  <c:v>86.9</c:v>
                </c:pt>
                <c:pt idx="3">
                  <c:v>16.399999999999999</c:v>
                </c:pt>
              </c:numCache>
            </c:numRef>
          </c:val>
        </c:ser>
        <c:dLbls>
          <c:showLegendKey val="0"/>
          <c:showVal val="0"/>
          <c:showCatName val="0"/>
          <c:showSerName val="0"/>
          <c:showPercent val="0"/>
          <c:showBubbleSize val="0"/>
        </c:dLbls>
        <c:gapWidth val="150"/>
        <c:axId val="243062160"/>
        <c:axId val="243062552"/>
      </c:barChart>
      <c:catAx>
        <c:axId val="243062160"/>
        <c:scaling>
          <c:orientation val="minMax"/>
        </c:scaling>
        <c:delete val="0"/>
        <c:axPos val="l"/>
        <c:numFmt formatCode="General" sourceLinked="0"/>
        <c:majorTickMark val="out"/>
        <c:minorTickMark val="none"/>
        <c:tickLblPos val="nextTo"/>
        <c:crossAx val="243062552"/>
        <c:crosses val="autoZero"/>
        <c:auto val="1"/>
        <c:lblAlgn val="ctr"/>
        <c:lblOffset val="100"/>
        <c:noMultiLvlLbl val="0"/>
      </c:catAx>
      <c:valAx>
        <c:axId val="243062552"/>
        <c:scaling>
          <c:orientation val="minMax"/>
        </c:scaling>
        <c:delete val="0"/>
        <c:axPos val="b"/>
        <c:title>
          <c:tx>
            <c:rich>
              <a:bodyPr/>
              <a:lstStyle/>
              <a:p>
                <a:pPr>
                  <a:defRPr/>
                </a:pPr>
                <a:r>
                  <a:rPr lang="ka-GE"/>
                  <a:t>%</a:t>
                </a:r>
                <a:endParaRPr lang="en-US"/>
              </a:p>
            </c:rich>
          </c:tx>
          <c:layout/>
          <c:overlay val="0"/>
        </c:title>
        <c:numFmt formatCode="General" sourceLinked="1"/>
        <c:majorTickMark val="out"/>
        <c:minorTickMark val="none"/>
        <c:tickLblPos val="nextTo"/>
        <c:crossAx val="243062160"/>
        <c:crosses val="autoZero"/>
        <c:crossBetween val="between"/>
      </c:valAx>
    </c:plotArea>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ქ14!$E$4:$E$8</c:f>
              <c:strCache>
                <c:ptCount val="5"/>
                <c:pt idx="0">
                  <c:v>მოწოდებული ინფორმაცია არ  შეესაბამებოდა დასმული კითხვას</c:v>
                </c:pt>
                <c:pt idx="1">
                  <c:v>დარჩა დიდი რაოდენობის გაუგებარი საკითხები</c:v>
                </c:pt>
                <c:pt idx="2">
                  <c:v>დარჩა მცირე რაოდენობის გაუგებარი საკითხები</c:v>
                </c:pt>
                <c:pt idx="3">
                  <c:v>დამაკმაყოფილებელი</c:v>
                </c:pt>
                <c:pt idx="4">
                  <c:v>სრულებით ამომწურავი</c:v>
                </c:pt>
              </c:strCache>
            </c:strRef>
          </c:cat>
          <c:val>
            <c:numRef>
              <c:f>ქ14!$H$4:$H$8</c:f>
              <c:numCache>
                <c:formatCode>###0.0</c:formatCode>
                <c:ptCount val="5"/>
                <c:pt idx="0">
                  <c:v>3.3333333333333335</c:v>
                </c:pt>
                <c:pt idx="1">
                  <c:v>1.6666666666666667</c:v>
                </c:pt>
                <c:pt idx="2">
                  <c:v>6.666666666666667</c:v>
                </c:pt>
                <c:pt idx="3">
                  <c:v>23.333333333333261</c:v>
                </c:pt>
                <c:pt idx="4">
                  <c:v>65</c:v>
                </c:pt>
              </c:numCache>
            </c:numRef>
          </c:val>
        </c:ser>
        <c:dLbls>
          <c:showLegendKey val="0"/>
          <c:showVal val="0"/>
          <c:showCatName val="0"/>
          <c:showSerName val="0"/>
          <c:showPercent val="0"/>
          <c:showBubbleSize val="0"/>
        </c:dLbls>
        <c:gapWidth val="150"/>
        <c:axId val="243063336"/>
        <c:axId val="243063728"/>
      </c:barChart>
      <c:catAx>
        <c:axId val="243063336"/>
        <c:scaling>
          <c:orientation val="minMax"/>
        </c:scaling>
        <c:delete val="0"/>
        <c:axPos val="l"/>
        <c:numFmt formatCode="General" sourceLinked="0"/>
        <c:majorTickMark val="out"/>
        <c:minorTickMark val="none"/>
        <c:tickLblPos val="nextTo"/>
        <c:crossAx val="243063728"/>
        <c:crosses val="autoZero"/>
        <c:auto val="1"/>
        <c:lblAlgn val="ctr"/>
        <c:lblOffset val="100"/>
        <c:noMultiLvlLbl val="0"/>
      </c:catAx>
      <c:valAx>
        <c:axId val="243063728"/>
        <c:scaling>
          <c:orientation val="minMax"/>
        </c:scaling>
        <c:delete val="0"/>
        <c:axPos val="b"/>
        <c:title>
          <c:tx>
            <c:rich>
              <a:bodyPr/>
              <a:lstStyle/>
              <a:p>
                <a:pPr>
                  <a:defRPr/>
                </a:pPr>
                <a:r>
                  <a:rPr lang="ka-GE"/>
                  <a:t>%</a:t>
                </a:r>
                <a:endParaRPr lang="en-US"/>
              </a:p>
            </c:rich>
          </c:tx>
          <c:layout/>
          <c:overlay val="0"/>
        </c:title>
        <c:numFmt formatCode="###0.0" sourceLinked="1"/>
        <c:majorTickMark val="out"/>
        <c:minorTickMark val="none"/>
        <c:tickLblPos val="nextTo"/>
        <c:crossAx val="243063336"/>
        <c:crosses val="autoZero"/>
        <c:crossBetween val="between"/>
      </c:valAx>
    </c:plotArea>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dLbl>
              <c:idx val="0"/>
              <c:showLegendKey val="0"/>
              <c:showVal val="1"/>
              <c:showCatName val="0"/>
              <c:showSerName val="0"/>
              <c:showPercent val="0"/>
              <c:showBubbleSize val="0"/>
              <c:extLst>
                <c:ext xmlns:c15="http://schemas.microsoft.com/office/drawing/2012/chart" uri="{CE6537A1-D6FC-4f65-9D91-7224C49458BB}"/>
              </c:extLst>
            </c:dLbl>
            <c:dLbl>
              <c:idx val="1"/>
              <c:showLegendKey val="0"/>
              <c:showVal val="1"/>
              <c:showCatName val="0"/>
              <c:showSerName val="0"/>
              <c:showPercent val="0"/>
              <c:showBubbleSize val="0"/>
              <c:extLst>
                <c:ext xmlns:c15="http://schemas.microsoft.com/office/drawing/2012/chart" uri="{CE6537A1-D6FC-4f65-9D91-7224C49458BB}"/>
              </c:extLst>
            </c:dLbl>
            <c:dLbl>
              <c:idx val="2"/>
              <c:showLegendKey val="0"/>
              <c:showVal val="1"/>
              <c:showCatName val="0"/>
              <c:showSerName val="0"/>
              <c:showPercent val="0"/>
              <c:showBubbleSize val="0"/>
              <c:extLst>
                <c:ext xmlns:c15="http://schemas.microsoft.com/office/drawing/2012/chart" uri="{CE6537A1-D6FC-4f65-9D91-7224C49458BB}"/>
              </c:extLst>
            </c:dLbl>
            <c:dLbl>
              <c:idx val="3"/>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strRef>
              <c:f>ქ14!$E$32:$E$35</c:f>
              <c:strCache>
                <c:ptCount val="4"/>
                <c:pt idx="0">
                  <c:v>წელიწადში ორჯერ</c:v>
                </c:pt>
                <c:pt idx="1">
                  <c:v>წელიწადში ერთხელ</c:v>
                </c:pt>
                <c:pt idx="2">
                  <c:v>ცვლილებების შემთხვევაში</c:v>
                </c:pt>
                <c:pt idx="3">
                  <c:v>რეესტრი თუ გამართულად იმუშავებას საჭირო არ იქნება პერიოდული ტრენინგები</c:v>
                </c:pt>
              </c:strCache>
            </c:strRef>
          </c:cat>
          <c:val>
            <c:numRef>
              <c:f>ქ14!$G$32:$G$35</c:f>
              <c:numCache>
                <c:formatCode>###0.0</c:formatCode>
                <c:ptCount val="4"/>
                <c:pt idx="0">
                  <c:v>39.344262295081954</c:v>
                </c:pt>
                <c:pt idx="1">
                  <c:v>45.901639344262215</c:v>
                </c:pt>
                <c:pt idx="2">
                  <c:v>9.8360655737704921</c:v>
                </c:pt>
                <c:pt idx="3">
                  <c:v>4.9000000000000004</c:v>
                </c:pt>
              </c:numCache>
            </c:numRef>
          </c:val>
        </c:ser>
        <c:dLbls>
          <c:showLegendKey val="0"/>
          <c:showVal val="0"/>
          <c:showCatName val="0"/>
          <c:showSerName val="0"/>
          <c:showPercent val="0"/>
          <c:showBubbleSize val="0"/>
        </c:dLbls>
        <c:gapWidth val="150"/>
        <c:axId val="243064904"/>
        <c:axId val="243065296"/>
      </c:barChart>
      <c:catAx>
        <c:axId val="243064904"/>
        <c:scaling>
          <c:orientation val="minMax"/>
        </c:scaling>
        <c:delete val="0"/>
        <c:axPos val="l"/>
        <c:numFmt formatCode="General" sourceLinked="0"/>
        <c:majorTickMark val="out"/>
        <c:minorTickMark val="none"/>
        <c:tickLblPos val="nextTo"/>
        <c:crossAx val="243065296"/>
        <c:crosses val="autoZero"/>
        <c:auto val="1"/>
        <c:lblAlgn val="ctr"/>
        <c:lblOffset val="100"/>
        <c:noMultiLvlLbl val="0"/>
      </c:catAx>
      <c:valAx>
        <c:axId val="243065296"/>
        <c:scaling>
          <c:orientation val="minMax"/>
        </c:scaling>
        <c:delete val="0"/>
        <c:axPos val="b"/>
        <c:title>
          <c:tx>
            <c:rich>
              <a:bodyPr/>
              <a:lstStyle/>
              <a:p>
                <a:pPr>
                  <a:defRPr/>
                </a:pPr>
                <a:r>
                  <a:rPr lang="ka-GE"/>
                  <a:t>%</a:t>
                </a:r>
                <a:endParaRPr lang="en-US"/>
              </a:p>
            </c:rich>
          </c:tx>
          <c:overlay val="0"/>
        </c:title>
        <c:numFmt formatCode="###0.0" sourceLinked="1"/>
        <c:majorTickMark val="out"/>
        <c:minorTickMark val="none"/>
        <c:tickLblPos val="nextTo"/>
        <c:crossAx val="243064904"/>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ქ18!$G$7:$G$10</c:f>
              <c:strCache>
                <c:ptCount val="4"/>
                <c:pt idx="0">
                  <c:v>არც ერთხელ</c:v>
                </c:pt>
                <c:pt idx="1">
                  <c:v>ერთხელ</c:v>
                </c:pt>
                <c:pt idx="2">
                  <c:v>ორჯერ</c:v>
                </c:pt>
                <c:pt idx="3">
                  <c:v>ვყოფილვარ რამოდენიმეჯერ</c:v>
                </c:pt>
              </c:strCache>
            </c:strRef>
          </c:cat>
          <c:val>
            <c:numRef>
              <c:f>ქ18!$I$7:$I$10</c:f>
              <c:numCache>
                <c:formatCode>###0.0</c:formatCode>
                <c:ptCount val="4"/>
                <c:pt idx="0">
                  <c:v>2.6548672566371692</c:v>
                </c:pt>
                <c:pt idx="1">
                  <c:v>6.1946902654867255</c:v>
                </c:pt>
                <c:pt idx="2">
                  <c:v>7.0796460176991323</c:v>
                </c:pt>
                <c:pt idx="3">
                  <c:v>84.070796460176979</c:v>
                </c:pt>
              </c:numCache>
            </c:numRef>
          </c:val>
        </c:ser>
        <c:dLbls>
          <c:showLegendKey val="0"/>
          <c:showVal val="0"/>
          <c:showCatName val="0"/>
          <c:showSerName val="0"/>
          <c:showPercent val="0"/>
          <c:showBubbleSize val="0"/>
        </c:dLbls>
        <c:gapWidth val="150"/>
        <c:axId val="243066080"/>
        <c:axId val="243066472"/>
      </c:barChart>
      <c:catAx>
        <c:axId val="243066080"/>
        <c:scaling>
          <c:orientation val="minMax"/>
        </c:scaling>
        <c:delete val="0"/>
        <c:axPos val="l"/>
        <c:numFmt formatCode="General" sourceLinked="0"/>
        <c:majorTickMark val="out"/>
        <c:minorTickMark val="none"/>
        <c:tickLblPos val="nextTo"/>
        <c:crossAx val="243066472"/>
        <c:crosses val="autoZero"/>
        <c:auto val="1"/>
        <c:lblAlgn val="ctr"/>
        <c:lblOffset val="100"/>
        <c:noMultiLvlLbl val="0"/>
      </c:catAx>
      <c:valAx>
        <c:axId val="243066472"/>
        <c:scaling>
          <c:orientation val="minMax"/>
        </c:scaling>
        <c:delete val="0"/>
        <c:axPos val="b"/>
        <c:title>
          <c:tx>
            <c:rich>
              <a:bodyPr/>
              <a:lstStyle/>
              <a:p>
                <a:pPr>
                  <a:defRPr/>
                </a:pPr>
                <a:r>
                  <a:rPr lang="ka-GE"/>
                  <a:t>%</a:t>
                </a:r>
                <a:endParaRPr lang="en-US"/>
              </a:p>
            </c:rich>
          </c:tx>
          <c:overlay val="0"/>
        </c:title>
        <c:numFmt formatCode="#,##0" sourceLinked="0"/>
        <c:majorTickMark val="out"/>
        <c:minorTickMark val="none"/>
        <c:tickLblPos val="nextTo"/>
        <c:crossAx val="243066080"/>
        <c:crosses val="autoZero"/>
        <c:crossBetween val="between"/>
      </c:valAx>
    </c:plotArea>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ქ19!$E$3:$E$6</c:f>
              <c:strCache>
                <c:ptCount val="4"/>
                <c:pt idx="0">
                  <c:v>ფეისბუქი</c:v>
                </c:pt>
                <c:pt idx="1">
                  <c:v>ელ-ფოსტით</c:v>
                </c:pt>
                <c:pt idx="2">
                  <c:v>სატელეფონო კონსულტაციით/ ცხელი ხაზი</c:v>
                </c:pt>
                <c:pt idx="3">
                  <c:v>ვებ გვერდის მეშვეობით</c:v>
                </c:pt>
              </c:strCache>
            </c:strRef>
          </c:cat>
          <c:val>
            <c:numRef>
              <c:f>ქ19!$F$3:$F$6</c:f>
              <c:numCache>
                <c:formatCode>General</c:formatCode>
                <c:ptCount val="4"/>
                <c:pt idx="0">
                  <c:v>23</c:v>
                </c:pt>
                <c:pt idx="1">
                  <c:v>77.900000000000006</c:v>
                </c:pt>
                <c:pt idx="2">
                  <c:v>82.3</c:v>
                </c:pt>
                <c:pt idx="3">
                  <c:v>84.1</c:v>
                </c:pt>
              </c:numCache>
            </c:numRef>
          </c:val>
        </c:ser>
        <c:dLbls>
          <c:showLegendKey val="0"/>
          <c:showVal val="0"/>
          <c:showCatName val="0"/>
          <c:showSerName val="0"/>
          <c:showPercent val="0"/>
          <c:showBubbleSize val="0"/>
        </c:dLbls>
        <c:gapWidth val="150"/>
        <c:axId val="243067256"/>
        <c:axId val="243067648"/>
      </c:barChart>
      <c:catAx>
        <c:axId val="243067256"/>
        <c:scaling>
          <c:orientation val="minMax"/>
        </c:scaling>
        <c:delete val="0"/>
        <c:axPos val="l"/>
        <c:numFmt formatCode="General" sourceLinked="0"/>
        <c:majorTickMark val="out"/>
        <c:minorTickMark val="none"/>
        <c:tickLblPos val="nextTo"/>
        <c:crossAx val="243067648"/>
        <c:crosses val="autoZero"/>
        <c:auto val="1"/>
        <c:lblAlgn val="ctr"/>
        <c:lblOffset val="100"/>
        <c:noMultiLvlLbl val="0"/>
      </c:catAx>
      <c:valAx>
        <c:axId val="243067648"/>
        <c:scaling>
          <c:orientation val="minMax"/>
        </c:scaling>
        <c:delete val="0"/>
        <c:axPos val="b"/>
        <c:title>
          <c:tx>
            <c:rich>
              <a:bodyPr/>
              <a:lstStyle/>
              <a:p>
                <a:pPr>
                  <a:defRPr/>
                </a:pPr>
                <a:r>
                  <a:rPr lang="ka-GE"/>
                  <a:t>%</a:t>
                </a:r>
                <a:endParaRPr lang="en-US"/>
              </a:p>
            </c:rich>
          </c:tx>
          <c:overlay val="0"/>
        </c:title>
        <c:numFmt formatCode="General" sourceLinked="1"/>
        <c:majorTickMark val="out"/>
        <c:minorTickMark val="none"/>
        <c:tickLblPos val="nextTo"/>
        <c:crossAx val="243067256"/>
        <c:crosses val="autoZero"/>
        <c:crossBetween val="between"/>
      </c:valAx>
    </c:plotArea>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4105138009380331"/>
          <c:y val="4.4198895027624314E-2"/>
          <c:w val="0.42191203066987204"/>
          <c:h val="0.63845469159578982"/>
        </c:manualLayout>
      </c:layout>
      <c:barChart>
        <c:barDir val="bar"/>
        <c:grouping val="clustered"/>
        <c:varyColors val="0"/>
        <c:ser>
          <c:idx val="0"/>
          <c:order val="0"/>
          <c:tx>
            <c:strRef>
              <c:f>'q20'!$G$26</c:f>
              <c:strCache>
                <c:ptCount val="1"/>
                <c:pt idx="0">
                  <c:v>მივიღე სრული ინფორმაცია </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'q20'!$F$27:$F$30</c:f>
              <c:strCache>
                <c:ptCount val="4"/>
                <c:pt idx="0">
                  <c:v>ვებ-გვერდი</c:v>
                </c:pt>
                <c:pt idx="1">
                  <c:v> ტელეფონით</c:v>
                </c:pt>
                <c:pt idx="2">
                  <c:v>ელ-ფოსტით</c:v>
                </c:pt>
                <c:pt idx="3">
                  <c:v>ფეისბუქი</c:v>
                </c:pt>
              </c:strCache>
            </c:strRef>
          </c:cat>
          <c:val>
            <c:numRef>
              <c:f>'q20'!$G$27:$G$30</c:f>
              <c:numCache>
                <c:formatCode>###0.0</c:formatCode>
                <c:ptCount val="4"/>
                <c:pt idx="0" formatCode="General">
                  <c:v>84.5</c:v>
                </c:pt>
                <c:pt idx="1">
                  <c:v>92.233009708737896</c:v>
                </c:pt>
                <c:pt idx="2">
                  <c:v>95.876288659793758</c:v>
                </c:pt>
                <c:pt idx="3">
                  <c:v>63.82978723404247</c:v>
                </c:pt>
              </c:numCache>
            </c:numRef>
          </c:val>
        </c:ser>
        <c:ser>
          <c:idx val="1"/>
          <c:order val="1"/>
          <c:tx>
            <c:strRef>
              <c:f>'q20'!$H$26</c:f>
              <c:strCache>
                <c:ptCount val="1"/>
                <c:pt idx="0">
                  <c:v>მივიღე არასრული ინფორმაცია </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'q20'!$F$27:$F$30</c:f>
              <c:strCache>
                <c:ptCount val="4"/>
                <c:pt idx="0">
                  <c:v>ვებ-გვერდი</c:v>
                </c:pt>
                <c:pt idx="1">
                  <c:v> ტელეფონით</c:v>
                </c:pt>
                <c:pt idx="2">
                  <c:v>ელ-ფოსტით</c:v>
                </c:pt>
                <c:pt idx="3">
                  <c:v>ფეისბუქი</c:v>
                </c:pt>
              </c:strCache>
            </c:strRef>
          </c:cat>
          <c:val>
            <c:numRef>
              <c:f>'q20'!$H$27:$H$30</c:f>
              <c:numCache>
                <c:formatCode>###0.0</c:formatCode>
                <c:ptCount val="4"/>
                <c:pt idx="0" formatCode="General">
                  <c:v>14.6</c:v>
                </c:pt>
                <c:pt idx="1">
                  <c:v>7.7669902912621414</c:v>
                </c:pt>
                <c:pt idx="2">
                  <c:v>3.0927835051546393</c:v>
                </c:pt>
                <c:pt idx="3">
                  <c:v>17.021276595744681</c:v>
                </c:pt>
              </c:numCache>
            </c:numRef>
          </c:val>
        </c:ser>
        <c:ser>
          <c:idx val="2"/>
          <c:order val="2"/>
          <c:tx>
            <c:strRef>
              <c:f>'q20'!$I$26</c:f>
              <c:strCache>
                <c:ptCount val="1"/>
                <c:pt idx="0">
                  <c:v>ვერ მივიღე ინფორმაცია</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'q20'!$F$27:$F$30</c:f>
              <c:strCache>
                <c:ptCount val="4"/>
                <c:pt idx="0">
                  <c:v>ვებ-გვერდი</c:v>
                </c:pt>
                <c:pt idx="1">
                  <c:v> ტელეფონით</c:v>
                </c:pt>
                <c:pt idx="2">
                  <c:v>ელ-ფოსტით</c:v>
                </c:pt>
                <c:pt idx="3">
                  <c:v>ფეისბუქი</c:v>
                </c:pt>
              </c:strCache>
            </c:strRef>
          </c:cat>
          <c:val>
            <c:numRef>
              <c:f>'q20'!$I$27:$I$30</c:f>
              <c:numCache>
                <c:formatCode>General</c:formatCode>
                <c:ptCount val="4"/>
                <c:pt idx="0">
                  <c:v>1</c:v>
                </c:pt>
                <c:pt idx="2" formatCode="###0.0">
                  <c:v>1.0309278350515463</c:v>
                </c:pt>
                <c:pt idx="3" formatCode="###0.0">
                  <c:v>19.148936170212767</c:v>
                </c:pt>
              </c:numCache>
            </c:numRef>
          </c:val>
        </c:ser>
        <c:dLbls>
          <c:showLegendKey val="0"/>
          <c:showVal val="0"/>
          <c:showCatName val="0"/>
          <c:showSerName val="0"/>
          <c:showPercent val="0"/>
          <c:showBubbleSize val="0"/>
        </c:dLbls>
        <c:gapWidth val="150"/>
        <c:axId val="243440824"/>
        <c:axId val="243441216"/>
      </c:barChart>
      <c:catAx>
        <c:axId val="243440824"/>
        <c:scaling>
          <c:orientation val="minMax"/>
        </c:scaling>
        <c:delete val="0"/>
        <c:axPos val="l"/>
        <c:numFmt formatCode="General" sourceLinked="0"/>
        <c:majorTickMark val="out"/>
        <c:minorTickMark val="none"/>
        <c:tickLblPos val="nextTo"/>
        <c:crossAx val="243441216"/>
        <c:crosses val="autoZero"/>
        <c:auto val="1"/>
        <c:lblAlgn val="ctr"/>
        <c:lblOffset val="100"/>
        <c:noMultiLvlLbl val="0"/>
      </c:catAx>
      <c:valAx>
        <c:axId val="243441216"/>
        <c:scaling>
          <c:orientation val="minMax"/>
          <c:max val="100"/>
        </c:scaling>
        <c:delete val="0"/>
        <c:axPos val="b"/>
        <c:title>
          <c:tx>
            <c:rich>
              <a:bodyPr/>
              <a:lstStyle/>
              <a:p>
                <a:pPr>
                  <a:defRPr/>
                </a:pPr>
                <a:r>
                  <a:rPr lang="en-US"/>
                  <a:t>%</a:t>
                </a:r>
              </a:p>
            </c:rich>
          </c:tx>
          <c:overlay val="0"/>
        </c:title>
        <c:numFmt formatCode="General" sourceLinked="1"/>
        <c:majorTickMark val="out"/>
        <c:minorTickMark val="none"/>
        <c:tickLblPos val="nextTo"/>
        <c:crossAx val="243440824"/>
        <c:crosses val="autoZero"/>
        <c:crossBetween val="between"/>
      </c:valAx>
    </c:plotArea>
    <c:legend>
      <c:legendPos val="b"/>
      <c:overlay val="0"/>
    </c:legend>
    <c:plotVisOnly val="1"/>
    <c:dispBlanksAs val="gap"/>
    <c:showDLblsOverMax val="0"/>
  </c:chart>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pieChart>
        <c:varyColors val="1"/>
        <c:ser>
          <c:idx val="0"/>
          <c:order val="0"/>
          <c:explosion val="25"/>
          <c:dLbls>
            <c:dLbl>
              <c:idx val="0"/>
              <c:layout>
                <c:manualLayout>
                  <c:x val="-3.689632545931772E-3"/>
                  <c:y val="-0.1312933799941674"/>
                </c:manualLayout>
              </c:layout>
              <c:showLegendKey val="0"/>
              <c:showVal val="0"/>
              <c:showCatName val="1"/>
              <c:showSerName val="0"/>
              <c:showPercent val="1"/>
              <c:showBubbleSize val="0"/>
              <c:extLst>
                <c:ext xmlns:c15="http://schemas.microsoft.com/office/drawing/2012/chart" uri="{CE6537A1-D6FC-4f65-9D91-7224C49458BB}"/>
              </c:extLst>
            </c:dLbl>
            <c:dLbl>
              <c:idx val="1"/>
              <c:layout>
                <c:manualLayout>
                  <c:x val="-6.5085629921259894E-2"/>
                  <c:y val="-4.6367745698454345E-2"/>
                </c:manualLayout>
              </c:layout>
              <c:showLegendKey val="0"/>
              <c:showVal val="0"/>
              <c:showCatName val="1"/>
              <c:showSerName val="0"/>
              <c:showPercent val="1"/>
              <c:showBubbleSize val="0"/>
              <c:extLst>
                <c:ext xmlns:c15="http://schemas.microsoft.com/office/drawing/2012/chart" uri="{CE6537A1-D6FC-4f65-9D91-7224C49458BB}"/>
              </c:extLst>
            </c:dLbl>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ქ18!$A$4:$A$5</c:f>
              <c:strCache>
                <c:ptCount val="2"/>
                <c:pt idx="0">
                  <c:v>კაცი</c:v>
                </c:pt>
                <c:pt idx="1">
                  <c:v>ქალი</c:v>
                </c:pt>
              </c:strCache>
            </c:strRef>
          </c:cat>
          <c:val>
            <c:numRef>
              <c:f>ქ18!$B$4:$B$5</c:f>
              <c:numCache>
                <c:formatCode>General</c:formatCode>
                <c:ptCount val="2"/>
                <c:pt idx="0">
                  <c:v>42.2</c:v>
                </c:pt>
                <c:pt idx="1">
                  <c:v>57.8</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0.39777986085072842"/>
          <c:y val="3.4920634920634921E-2"/>
          <c:w val="0.55829812940049162"/>
          <c:h val="0.78260042494688165"/>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ქ19!$A$4:$A$8</c:f>
              <c:strCache>
                <c:ptCount val="5"/>
                <c:pt idx="0">
                  <c:v>56 და მეტი</c:v>
                </c:pt>
                <c:pt idx="1">
                  <c:v>46-55</c:v>
                </c:pt>
                <c:pt idx="2">
                  <c:v>36-45</c:v>
                </c:pt>
                <c:pt idx="3">
                  <c:v>26-35</c:v>
                </c:pt>
                <c:pt idx="4">
                  <c:v>18-25 წელი</c:v>
                </c:pt>
              </c:strCache>
            </c:strRef>
          </c:cat>
          <c:val>
            <c:numRef>
              <c:f>ქ19!$B$4:$B$8</c:f>
              <c:numCache>
                <c:formatCode>###0.0</c:formatCode>
                <c:ptCount val="5"/>
                <c:pt idx="0">
                  <c:v>8.8733798604187442</c:v>
                </c:pt>
                <c:pt idx="1">
                  <c:v>11.465603190428736</c:v>
                </c:pt>
                <c:pt idx="2">
                  <c:v>14.057826520438686</c:v>
                </c:pt>
                <c:pt idx="3">
                  <c:v>19.242273180458625</c:v>
                </c:pt>
                <c:pt idx="4">
                  <c:v>46.360917248255262</c:v>
                </c:pt>
              </c:numCache>
            </c:numRef>
          </c:val>
        </c:ser>
        <c:dLbls>
          <c:showLegendKey val="0"/>
          <c:showVal val="0"/>
          <c:showCatName val="0"/>
          <c:showSerName val="0"/>
          <c:showPercent val="0"/>
          <c:showBubbleSize val="0"/>
        </c:dLbls>
        <c:gapWidth val="150"/>
        <c:axId val="243442392"/>
        <c:axId val="243442784"/>
      </c:barChart>
      <c:catAx>
        <c:axId val="243442392"/>
        <c:scaling>
          <c:orientation val="minMax"/>
        </c:scaling>
        <c:delete val="0"/>
        <c:axPos val="l"/>
        <c:numFmt formatCode="General" sourceLinked="0"/>
        <c:majorTickMark val="out"/>
        <c:minorTickMark val="none"/>
        <c:tickLblPos val="nextTo"/>
        <c:crossAx val="243442784"/>
        <c:crosses val="autoZero"/>
        <c:auto val="1"/>
        <c:lblAlgn val="ctr"/>
        <c:lblOffset val="100"/>
        <c:noMultiLvlLbl val="0"/>
      </c:catAx>
      <c:valAx>
        <c:axId val="243442784"/>
        <c:scaling>
          <c:orientation val="minMax"/>
          <c:max val="100"/>
        </c:scaling>
        <c:delete val="0"/>
        <c:axPos val="b"/>
        <c:numFmt formatCode="#,##0" sourceLinked="0"/>
        <c:majorTickMark val="out"/>
        <c:minorTickMark val="none"/>
        <c:tickLblPos val="nextTo"/>
        <c:crossAx val="243442392"/>
        <c:crosses val="autoZero"/>
        <c:crossBetween val="between"/>
      </c:valAx>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0"/>
    <c:plotArea>
      <c:layout>
        <c:manualLayout>
          <c:layoutTarget val="inner"/>
          <c:xMode val="edge"/>
          <c:yMode val="edge"/>
          <c:x val="0.39777986085072853"/>
          <c:y val="3.4920634920634921E-2"/>
          <c:w val="0.55829812940049162"/>
          <c:h val="0.78260042494688165"/>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ქ20!$A$4:$A$10</c:f>
              <c:strCache>
                <c:ptCount val="7"/>
                <c:pt idx="0">
                  <c:v>არასრული საშუალო(1-9 /8კლასი) </c:v>
                </c:pt>
                <c:pt idx="1">
                  <c:v>არასრული პროფესიული</c:v>
                </c:pt>
                <c:pt idx="2">
                  <c:v>ხარისხი </c:v>
                </c:pt>
                <c:pt idx="3">
                  <c:v>სრული საშუალო პროფესიული</c:v>
                </c:pt>
                <c:pt idx="4">
                  <c:v>სრული საშუალო </c:v>
                </c:pt>
                <c:pt idx="5">
                  <c:v>არასრული უმაღლესი</c:v>
                </c:pt>
                <c:pt idx="6">
                  <c:v>უმაღლესი</c:v>
                </c:pt>
              </c:strCache>
            </c:strRef>
          </c:cat>
          <c:val>
            <c:numRef>
              <c:f>ქ20!$B$4:$B$10</c:f>
              <c:numCache>
                <c:formatCode>####.0</c:formatCode>
                <c:ptCount val="7"/>
                <c:pt idx="0">
                  <c:v>0.89730807577268157</c:v>
                </c:pt>
                <c:pt idx="1">
                  <c:v>9.9700897308076103E-2</c:v>
                </c:pt>
                <c:pt idx="2" formatCode="###0.0">
                  <c:v>1.4955134596211366</c:v>
                </c:pt>
                <c:pt idx="3" formatCode="###0.0">
                  <c:v>3.4895314057826576</c:v>
                </c:pt>
                <c:pt idx="4" formatCode="###0.0">
                  <c:v>7.7766699900299283</c:v>
                </c:pt>
                <c:pt idx="5" formatCode="###0.0">
                  <c:v>31.106679960119642</c:v>
                </c:pt>
                <c:pt idx="6" formatCode="###0.0">
                  <c:v>55.134596211365903</c:v>
                </c:pt>
              </c:numCache>
            </c:numRef>
          </c:val>
        </c:ser>
        <c:dLbls>
          <c:showLegendKey val="0"/>
          <c:showVal val="0"/>
          <c:showCatName val="0"/>
          <c:showSerName val="0"/>
          <c:showPercent val="0"/>
          <c:showBubbleSize val="0"/>
        </c:dLbls>
        <c:gapWidth val="150"/>
        <c:axId val="243443568"/>
        <c:axId val="243443960"/>
      </c:barChart>
      <c:catAx>
        <c:axId val="243443568"/>
        <c:scaling>
          <c:orientation val="minMax"/>
        </c:scaling>
        <c:delete val="0"/>
        <c:axPos val="l"/>
        <c:numFmt formatCode="General" sourceLinked="0"/>
        <c:majorTickMark val="out"/>
        <c:minorTickMark val="none"/>
        <c:tickLblPos val="nextTo"/>
        <c:crossAx val="243443960"/>
        <c:crosses val="autoZero"/>
        <c:auto val="1"/>
        <c:lblAlgn val="ctr"/>
        <c:lblOffset val="100"/>
        <c:noMultiLvlLbl val="0"/>
      </c:catAx>
      <c:valAx>
        <c:axId val="243443960"/>
        <c:scaling>
          <c:orientation val="minMax"/>
          <c:max val="100"/>
        </c:scaling>
        <c:delete val="0"/>
        <c:axPos val="b"/>
        <c:numFmt formatCode="#,##0" sourceLinked="0"/>
        <c:majorTickMark val="out"/>
        <c:minorTickMark val="none"/>
        <c:tickLblPos val="nextTo"/>
        <c:crossAx val="243443568"/>
        <c:crosses val="autoZero"/>
        <c:crossBetween val="between"/>
      </c:valAx>
    </c:plotArea>
    <c:plotVisOnly val="1"/>
    <c:dispBlanksAs val="gap"/>
    <c:showDLblsOverMax val="0"/>
  </c:chart>
  <c:spPr>
    <a:ln>
      <a:noFill/>
    </a:ln>
  </c:spPr>
  <c:txPr>
    <a:bodyPr/>
    <a:lstStyle/>
    <a:p>
      <a:pPr>
        <a:defRPr sz="900"/>
      </a:pPr>
      <a:endParaRPr lang="en-US"/>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40623199437629726"/>
          <c:y val="3.4920632232798267E-2"/>
          <c:w val="0.55829812940049162"/>
          <c:h val="0.78260042494688165"/>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ქ21!$A$5:$A$11</c:f>
              <c:strCache>
                <c:ptCount val="7"/>
                <c:pt idx="0">
                  <c:v>პენსიონერი</c:v>
                </c:pt>
                <c:pt idx="1">
                  <c:v>თვითდასაქმებული </c:v>
                </c:pt>
                <c:pt idx="2">
                  <c:v>დიასახლისი</c:v>
                </c:pt>
                <c:pt idx="3">
                  <c:v>უმუშევარი</c:v>
                </c:pt>
                <c:pt idx="4">
                  <c:v>დასაქმებული სახელმწიფო სექტორში</c:v>
                </c:pt>
                <c:pt idx="5">
                  <c:v>დასაქმებული კერძო სექტორში</c:v>
                </c:pt>
                <c:pt idx="6">
                  <c:v>სტუდენტი</c:v>
                </c:pt>
              </c:strCache>
            </c:strRef>
          </c:cat>
          <c:val>
            <c:numRef>
              <c:f>ქ21!$B$5:$B$11</c:f>
              <c:numCache>
                <c:formatCode>###0.0</c:formatCode>
                <c:ptCount val="7"/>
                <c:pt idx="0">
                  <c:v>2.9880478087649402</c:v>
                </c:pt>
                <c:pt idx="1">
                  <c:v>3.1872509960159392</c:v>
                </c:pt>
                <c:pt idx="2">
                  <c:v>6.8725099601593627</c:v>
                </c:pt>
                <c:pt idx="3">
                  <c:v>13.446215139442232</c:v>
                </c:pt>
                <c:pt idx="4">
                  <c:v>16.43426294820717</c:v>
                </c:pt>
                <c:pt idx="5">
                  <c:v>23.406374501992026</c:v>
                </c:pt>
                <c:pt idx="6">
                  <c:v>33.665338645418416</c:v>
                </c:pt>
              </c:numCache>
            </c:numRef>
          </c:val>
        </c:ser>
        <c:dLbls>
          <c:showLegendKey val="0"/>
          <c:showVal val="0"/>
          <c:showCatName val="0"/>
          <c:showSerName val="0"/>
          <c:showPercent val="0"/>
          <c:showBubbleSize val="0"/>
        </c:dLbls>
        <c:gapWidth val="150"/>
        <c:axId val="243444744"/>
        <c:axId val="243445136"/>
      </c:barChart>
      <c:catAx>
        <c:axId val="243444744"/>
        <c:scaling>
          <c:orientation val="minMax"/>
        </c:scaling>
        <c:delete val="0"/>
        <c:axPos val="l"/>
        <c:numFmt formatCode="General" sourceLinked="0"/>
        <c:majorTickMark val="out"/>
        <c:minorTickMark val="none"/>
        <c:tickLblPos val="nextTo"/>
        <c:crossAx val="243445136"/>
        <c:crosses val="autoZero"/>
        <c:auto val="1"/>
        <c:lblAlgn val="ctr"/>
        <c:lblOffset val="100"/>
        <c:noMultiLvlLbl val="0"/>
      </c:catAx>
      <c:valAx>
        <c:axId val="243445136"/>
        <c:scaling>
          <c:orientation val="minMax"/>
          <c:max val="100"/>
        </c:scaling>
        <c:delete val="0"/>
        <c:axPos val="b"/>
        <c:numFmt formatCode="#,##0" sourceLinked="0"/>
        <c:majorTickMark val="out"/>
        <c:minorTickMark val="none"/>
        <c:tickLblPos val="nextTo"/>
        <c:crossAx val="243444744"/>
        <c:crosses val="autoZero"/>
        <c:crossBetween val="between"/>
      </c:valAx>
    </c:plotArea>
    <c:plotVisOnly val="1"/>
    <c:dispBlanksAs val="gap"/>
    <c:showDLblsOverMax val="0"/>
  </c:chart>
  <c:spPr>
    <a:ln>
      <a:noFill/>
    </a:ln>
  </c:spPr>
  <c:txPr>
    <a:bodyPr/>
    <a:lstStyle/>
    <a:p>
      <a:pPr>
        <a:defRPr sz="900"/>
      </a:pPr>
      <a:endParaRPr lang="en-US"/>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manualLayout>
          <c:layoutTarget val="inner"/>
          <c:xMode val="edge"/>
          <c:yMode val="edge"/>
          <c:x val="0.39777986085072892"/>
          <c:y val="3.4920634920634921E-2"/>
          <c:w val="0.55829812940049162"/>
          <c:h val="0.78260042494688165"/>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ქ25!$B$4:$B$8</c:f>
              <c:strCache>
                <c:ptCount val="5"/>
                <c:pt idx="0">
                  <c:v>ქართულ ენას საშუალოდ ფლობს</c:v>
                </c:pt>
                <c:pt idx="1">
                  <c:v>ქართული მშობლიურია </c:v>
                </c:pt>
                <c:pt idx="2">
                  <c:v>უჭირს ქართულად კომუნიკაცია </c:v>
                </c:pt>
                <c:pt idx="3">
                  <c:v>საერთოდ არ იცის ქართული ენა</c:v>
                </c:pt>
                <c:pt idx="4">
                  <c:v>ქართულ ენას კარგად ფლობას</c:v>
                </c:pt>
              </c:strCache>
            </c:strRef>
          </c:cat>
          <c:val>
            <c:numRef>
              <c:f>ქ25!$C$4:$C$8</c:f>
              <c:numCache>
                <c:formatCode>###0.0</c:formatCode>
                <c:ptCount val="5"/>
                <c:pt idx="0">
                  <c:v>10.344827586206897</c:v>
                </c:pt>
                <c:pt idx="1">
                  <c:v>11.034482758620706</c:v>
                </c:pt>
                <c:pt idx="2">
                  <c:v>24.137931034482811</c:v>
                </c:pt>
                <c:pt idx="3">
                  <c:v>26.896551724137932</c:v>
                </c:pt>
                <c:pt idx="4">
                  <c:v>27.586206896551669</c:v>
                </c:pt>
              </c:numCache>
            </c:numRef>
          </c:val>
        </c:ser>
        <c:dLbls>
          <c:showLegendKey val="0"/>
          <c:showVal val="0"/>
          <c:showCatName val="0"/>
          <c:showSerName val="0"/>
          <c:showPercent val="0"/>
          <c:showBubbleSize val="0"/>
        </c:dLbls>
        <c:gapWidth val="150"/>
        <c:axId val="243445920"/>
        <c:axId val="243446312"/>
      </c:barChart>
      <c:catAx>
        <c:axId val="243445920"/>
        <c:scaling>
          <c:orientation val="minMax"/>
        </c:scaling>
        <c:delete val="0"/>
        <c:axPos val="l"/>
        <c:numFmt formatCode="General" sourceLinked="0"/>
        <c:majorTickMark val="out"/>
        <c:minorTickMark val="none"/>
        <c:tickLblPos val="nextTo"/>
        <c:crossAx val="243446312"/>
        <c:crosses val="autoZero"/>
        <c:auto val="1"/>
        <c:lblAlgn val="ctr"/>
        <c:lblOffset val="100"/>
        <c:noMultiLvlLbl val="0"/>
      </c:catAx>
      <c:valAx>
        <c:axId val="243446312"/>
        <c:scaling>
          <c:orientation val="minMax"/>
          <c:max val="100"/>
        </c:scaling>
        <c:delete val="0"/>
        <c:axPos val="b"/>
        <c:numFmt formatCode="#,##0" sourceLinked="0"/>
        <c:majorTickMark val="out"/>
        <c:minorTickMark val="none"/>
        <c:tickLblPos val="nextTo"/>
        <c:crossAx val="243445920"/>
        <c:crosses val="autoZero"/>
        <c:crossBetween val="between"/>
      </c:valAx>
    </c:plotArea>
    <c:plotVisOnly val="1"/>
    <c:dispBlanksAs val="gap"/>
    <c:showDLblsOverMax val="0"/>
  </c:chart>
  <c:spPr>
    <a:ln>
      <a:noFill/>
    </a:ln>
  </c:spPr>
  <c:txPr>
    <a:bodyPr/>
    <a:lstStyle/>
    <a:p>
      <a:pPr>
        <a:defRPr sz="900"/>
      </a:pPr>
      <a:endParaRPr lang="en-US"/>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2522399112756541"/>
          <c:y val="0.15852931125991523"/>
          <c:w val="0.57080035327449463"/>
          <c:h val="0.79374470157989485"/>
        </c:manualLayout>
      </c:layout>
      <c:pieChart>
        <c:varyColors val="1"/>
        <c:ser>
          <c:idx val="0"/>
          <c:order val="0"/>
          <c:explosion val="25"/>
          <c:dLbls>
            <c:dLbl>
              <c:idx val="0"/>
              <c:layout>
                <c:manualLayout>
                  <c:x val="-0.17201196850143463"/>
                  <c:y val="1.1574730444013116E-3"/>
                </c:manualLayout>
              </c:layout>
              <c:showLegendKey val="0"/>
              <c:showVal val="0"/>
              <c:showCatName val="1"/>
              <c:showSerName val="0"/>
              <c:showPercent val="1"/>
              <c:showBubbleSize val="0"/>
              <c:extLst>
                <c:ext xmlns:c15="http://schemas.microsoft.com/office/drawing/2012/chart" uri="{CE6537A1-D6FC-4f65-9D91-7224C49458BB}"/>
              </c:extLst>
            </c:dLbl>
            <c:dLbl>
              <c:idx val="1"/>
              <c:layout>
                <c:manualLayout>
                  <c:x val="4.8755686789151383E-2"/>
                  <c:y val="1.0416666666666666E-2"/>
                </c:manualLayout>
              </c:layout>
              <c:showLegendKey val="0"/>
              <c:showVal val="0"/>
              <c:showCatName val="1"/>
              <c:showSerName val="0"/>
              <c:showPercent val="1"/>
              <c:showBubbleSize val="0"/>
              <c:extLst>
                <c:ext xmlns:c15="http://schemas.microsoft.com/office/drawing/2012/chart" uri="{CE6537A1-D6FC-4f65-9D91-7224C49458BB}"/>
              </c:extLst>
            </c:dLbl>
            <c:dLbl>
              <c:idx val="2"/>
              <c:layout>
                <c:manualLayout>
                  <c:x val="-0.18429501222511274"/>
                  <c:y val="-4.6797972968060431E-2"/>
                </c:manualLayout>
              </c:layout>
              <c:showLegendKey val="0"/>
              <c:showVal val="0"/>
              <c:showCatName val="1"/>
              <c:showSerName val="0"/>
              <c:showPercent val="1"/>
              <c:showBubbleSize val="0"/>
              <c:extLst>
                <c:ext xmlns:c15="http://schemas.microsoft.com/office/drawing/2012/chart" uri="{CE6537A1-D6FC-4f65-9D91-7224C49458BB}"/>
              </c:extLst>
            </c:dLbl>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ქ26!$B$4:$B$6</c:f>
              <c:strCache>
                <c:ptCount val="3"/>
                <c:pt idx="0">
                  <c:v>დევნილის სტატუსი</c:v>
                </c:pt>
                <c:pt idx="1">
                  <c:v>სოციალურად დაუცველი სტატუსი</c:v>
                </c:pt>
                <c:pt idx="2">
                  <c:v>სპეციალური სტატუსი არ აქვს</c:v>
                </c:pt>
              </c:strCache>
            </c:strRef>
          </c:cat>
          <c:val>
            <c:numRef>
              <c:f>ქ26!$C$4:$C$6</c:f>
              <c:numCache>
                <c:formatCode>###0.0</c:formatCode>
                <c:ptCount val="3"/>
                <c:pt idx="0">
                  <c:v>6.2566277836691615</c:v>
                </c:pt>
                <c:pt idx="1">
                  <c:v>1.1664899257688277</c:v>
                </c:pt>
                <c:pt idx="2">
                  <c:v>92.6</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txPr>
    <a:bodyPr/>
    <a:lstStyle/>
    <a:p>
      <a:pPr>
        <a:defRPr sz="900"/>
      </a:pPr>
      <a:endParaRPr lang="en-US"/>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0.51776291044489864"/>
          <c:y val="2.4858757062146894E-2"/>
          <c:w val="0.45765365522337559"/>
          <c:h val="0.78422403131812213"/>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'q1'!$B$28:$B$39</c:f>
              <c:strCache>
                <c:ptCount val="12"/>
                <c:pt idx="0">
                  <c:v>არ დაასახელა ცენტრში მოსვლის მიზანი</c:v>
                </c:pt>
                <c:pt idx="1">
                  <c:v>სხვა</c:v>
                </c:pt>
                <c:pt idx="2">
                  <c:v>ლიცენზირებული დაწესებულებების შესახებ რეესტრიდან ინფორმაციის გაცემა</c:v>
                </c:pt>
                <c:pt idx="3">
                  <c:v>საქმიანობაშეწყვეტილი უმაღლესი საგანმანათლებლო დაწესებულებების სტუდენტებზე დიპლომის გაცემა</c:v>
                </c:pt>
                <c:pt idx="4">
                  <c:v>განათლების მიღების გარეშე აღიარება</c:v>
                </c:pt>
                <c:pt idx="5">
                  <c:v>კომისარიატისთვის ცნობების მიღება</c:v>
                </c:pt>
                <c:pt idx="6">
                  <c:v>საბუთის აღდგენა</c:v>
                </c:pt>
                <c:pt idx="7">
                  <c:v>ინფორმაციის მიღება / კონსულტაცია</c:v>
                </c:pt>
                <c:pt idx="8">
                  <c:v>საგანმანათლებლო დოკუმენტების ნამდვილობის დადასტურება</c:v>
                </c:pt>
                <c:pt idx="9">
                  <c:v>სტუდენტთა მობილობა</c:v>
                </c:pt>
                <c:pt idx="10">
                  <c:v>საგანმანათლებლო დოკუმენტების აპოსტილი და ლეგალიზაცია;</c:v>
                </c:pt>
                <c:pt idx="11">
                  <c:v>განათლების აღიარება</c:v>
                </c:pt>
              </c:strCache>
            </c:strRef>
          </c:cat>
          <c:val>
            <c:numRef>
              <c:f>'q1'!$C$28:$C$39</c:f>
              <c:numCache>
                <c:formatCode>General</c:formatCode>
                <c:ptCount val="12"/>
                <c:pt idx="0">
                  <c:v>0.70000000000000062</c:v>
                </c:pt>
                <c:pt idx="1">
                  <c:v>4</c:v>
                </c:pt>
                <c:pt idx="2">
                  <c:v>0.2</c:v>
                </c:pt>
                <c:pt idx="3">
                  <c:v>0.2</c:v>
                </c:pt>
                <c:pt idx="4">
                  <c:v>0.30000000000000032</c:v>
                </c:pt>
                <c:pt idx="5">
                  <c:v>1.2</c:v>
                </c:pt>
                <c:pt idx="6">
                  <c:v>1.3</c:v>
                </c:pt>
                <c:pt idx="7">
                  <c:v>3.9</c:v>
                </c:pt>
                <c:pt idx="8">
                  <c:v>12.7</c:v>
                </c:pt>
                <c:pt idx="9">
                  <c:v>20.7</c:v>
                </c:pt>
                <c:pt idx="10">
                  <c:v>28.4</c:v>
                </c:pt>
                <c:pt idx="11">
                  <c:v>30</c:v>
                </c:pt>
              </c:numCache>
            </c:numRef>
          </c:val>
        </c:ser>
        <c:dLbls>
          <c:showLegendKey val="0"/>
          <c:showVal val="0"/>
          <c:showCatName val="0"/>
          <c:showSerName val="0"/>
          <c:showPercent val="0"/>
          <c:showBubbleSize val="0"/>
        </c:dLbls>
        <c:gapWidth val="150"/>
        <c:axId val="243447488"/>
        <c:axId val="243447880"/>
      </c:barChart>
      <c:catAx>
        <c:axId val="243447488"/>
        <c:scaling>
          <c:orientation val="minMax"/>
        </c:scaling>
        <c:delete val="0"/>
        <c:axPos val="l"/>
        <c:numFmt formatCode="General" sourceLinked="0"/>
        <c:majorTickMark val="out"/>
        <c:minorTickMark val="none"/>
        <c:tickLblPos val="nextTo"/>
        <c:crossAx val="243447880"/>
        <c:crosses val="autoZero"/>
        <c:auto val="1"/>
        <c:lblAlgn val="ctr"/>
        <c:lblOffset val="100"/>
        <c:noMultiLvlLbl val="0"/>
      </c:catAx>
      <c:valAx>
        <c:axId val="243447880"/>
        <c:scaling>
          <c:orientation val="minMax"/>
          <c:max val="100"/>
        </c:scaling>
        <c:delete val="0"/>
        <c:axPos val="b"/>
        <c:numFmt formatCode="General" sourceLinked="1"/>
        <c:majorTickMark val="out"/>
        <c:minorTickMark val="none"/>
        <c:tickLblPos val="nextTo"/>
        <c:crossAx val="243447488"/>
        <c:crosses val="autoZero"/>
        <c:crossBetween val="between"/>
      </c:valAx>
    </c:plotArea>
    <c:plotVisOnly val="1"/>
    <c:dispBlanksAs val="gap"/>
    <c:showDLblsOverMax val="0"/>
  </c:chart>
  <c:spPr>
    <a:ln>
      <a:noFill/>
    </a:ln>
  </c:spPr>
  <c:txPr>
    <a:bodyPr/>
    <a:lstStyle/>
    <a:p>
      <a:pPr>
        <a:defRPr sz="900"/>
      </a:pPr>
      <a:endParaRPr lang="en-US"/>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explosion val="25"/>
          <c:dLbls>
            <c:dLbl>
              <c:idx val="0"/>
              <c:layout>
                <c:manualLayout>
                  <c:x val="2.2630577427821857E-2"/>
                  <c:y val="-1.209317585301843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6.7250328083989466E-2"/>
                  <c:y val="-5.095144356955375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2.7056211723534652E-2"/>
                  <c:y val="0.1086924030329547"/>
                </c:manualLayout>
              </c:layout>
              <c:showLegendKey val="0"/>
              <c:showVal val="1"/>
              <c:showCatName val="0"/>
              <c:showSerName val="0"/>
              <c:showPercent val="0"/>
              <c:showBubbleSize val="0"/>
              <c:extLst>
                <c:ext xmlns:c15="http://schemas.microsoft.com/office/drawing/2012/chart" uri="{CE6537A1-D6FC-4f65-9D91-7224C49458BB}"/>
              </c:extLst>
            </c:dLbl>
            <c:dLbl>
              <c:idx val="3"/>
              <c:layout>
                <c:manualLayout>
                  <c:x val="-3.3456692913385828E-2"/>
                  <c:y val="1.207713619130941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'q2'!$A$4:$A$7</c:f>
              <c:strCache>
                <c:ptCount val="4"/>
                <c:pt idx="0">
                  <c:v>ეს ჩემი პირველი ვიზიტია</c:v>
                </c:pt>
                <c:pt idx="1">
                  <c:v>ეს ჩემი მეორე ვიზიტია</c:v>
                </c:pt>
                <c:pt idx="2">
                  <c:v>რამოდენიმეჯერ ვყოფილვარ </c:v>
                </c:pt>
                <c:pt idx="3">
                  <c:v>საერთოდ არ ვყოფილვარ</c:v>
                </c:pt>
              </c:strCache>
            </c:strRef>
          </c:cat>
          <c:val>
            <c:numRef>
              <c:f>'q2'!$B$4:$B$7</c:f>
              <c:numCache>
                <c:formatCode>0.0</c:formatCode>
                <c:ptCount val="4"/>
                <c:pt idx="0">
                  <c:v>25</c:v>
                </c:pt>
                <c:pt idx="1">
                  <c:v>28.063241106719289</c:v>
                </c:pt>
                <c:pt idx="2">
                  <c:v>29.74308300395257</c:v>
                </c:pt>
                <c:pt idx="3">
                  <c:v>17.193675889328063</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spPr>
    <a:ln>
      <a:noFill/>
    </a:ln>
  </c:spPr>
  <c:txPr>
    <a:bodyPr/>
    <a:lstStyle/>
    <a:p>
      <a:pPr>
        <a:defRPr sz="900"/>
      </a:pPr>
      <a:endParaRPr lang="en-US"/>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2"/>
    </mc:Choice>
    <mc:Fallback>
      <c:style val="22"/>
    </mc:Fallback>
  </mc:AlternateContent>
  <c:chart>
    <c:autoTitleDeleted val="0"/>
    <c:plotArea>
      <c:layout>
        <c:manualLayout>
          <c:layoutTarget val="inner"/>
          <c:xMode val="edge"/>
          <c:yMode val="edge"/>
          <c:x val="0.4592710697350158"/>
          <c:y val="3.3950609033097837E-2"/>
          <c:w val="0.48047148537682094"/>
          <c:h val="0.71147887832242673"/>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'q3'!$A$2:$A$6</c:f>
              <c:strCache>
                <c:ptCount val="5"/>
                <c:pt idx="0">
                  <c:v>პირადი ვიზიტის გარდა არ მიმიღია ინფორმაცია </c:v>
                </c:pt>
                <c:pt idx="1">
                  <c:v>ცენტრის ვებ გვერდის მეშვეობით</c:v>
                </c:pt>
                <c:pt idx="2">
                  <c:v>სატელეფონო კონსულტაციით/ ცხელი ხაზი </c:v>
                </c:pt>
                <c:pt idx="3">
                  <c:v>ელ-ფოსტით</c:v>
                </c:pt>
                <c:pt idx="4">
                  <c:v>ცენტრის Facebook-ის გვერდის მეშვეობით</c:v>
                </c:pt>
              </c:strCache>
            </c:strRef>
          </c:cat>
          <c:val>
            <c:numRef>
              <c:f>'q3'!$B$2:$B$6</c:f>
              <c:numCache>
                <c:formatCode>###0.0%</c:formatCode>
                <c:ptCount val="5"/>
                <c:pt idx="0">
                  <c:v>0.60370009737098518</c:v>
                </c:pt>
                <c:pt idx="1">
                  <c:v>0.29600778967867664</c:v>
                </c:pt>
                <c:pt idx="2">
                  <c:v>0.21129503407984457</c:v>
                </c:pt>
                <c:pt idx="3">
                  <c:v>3.5053554040895808E-2</c:v>
                </c:pt>
                <c:pt idx="4">
                  <c:v>2.8237585199610542E-2</c:v>
                </c:pt>
              </c:numCache>
            </c:numRef>
          </c:val>
        </c:ser>
        <c:dLbls>
          <c:showLegendKey val="0"/>
          <c:showVal val="0"/>
          <c:showCatName val="0"/>
          <c:showSerName val="0"/>
          <c:showPercent val="0"/>
          <c:showBubbleSize val="0"/>
        </c:dLbls>
        <c:gapWidth val="150"/>
        <c:axId val="244204544"/>
        <c:axId val="244204936"/>
      </c:barChart>
      <c:catAx>
        <c:axId val="244204544"/>
        <c:scaling>
          <c:orientation val="minMax"/>
        </c:scaling>
        <c:delete val="0"/>
        <c:axPos val="l"/>
        <c:numFmt formatCode="General" sourceLinked="0"/>
        <c:majorTickMark val="out"/>
        <c:minorTickMark val="none"/>
        <c:tickLblPos val="nextTo"/>
        <c:crossAx val="244204936"/>
        <c:crosses val="autoZero"/>
        <c:auto val="1"/>
        <c:lblAlgn val="ctr"/>
        <c:lblOffset val="100"/>
        <c:noMultiLvlLbl val="0"/>
      </c:catAx>
      <c:valAx>
        <c:axId val="244204936"/>
        <c:scaling>
          <c:orientation val="minMax"/>
          <c:max val="1"/>
        </c:scaling>
        <c:delete val="0"/>
        <c:axPos val="b"/>
        <c:numFmt formatCode="0%" sourceLinked="0"/>
        <c:majorTickMark val="out"/>
        <c:minorTickMark val="none"/>
        <c:tickLblPos val="nextTo"/>
        <c:crossAx val="244204544"/>
        <c:crosses val="autoZero"/>
        <c:crossBetween val="between"/>
      </c:valAx>
    </c:plotArea>
    <c:plotVisOnly val="1"/>
    <c:dispBlanksAs val="gap"/>
    <c:showDLblsOverMax val="0"/>
  </c:chart>
  <c:spPr>
    <a:ln>
      <a:noFill/>
    </a:ln>
  </c:spPr>
  <c:txPr>
    <a:bodyPr/>
    <a:lstStyle/>
    <a:p>
      <a:pPr>
        <a:defRPr sz="900"/>
      </a:pPr>
      <a:endParaRPr lang="en-US"/>
    </a:p>
  </c:txPr>
  <c:externalData r:id="rId1">
    <c:autoUpdate val="0"/>
  </c:externalData>
  <c:userShapes r:id="rId2"/>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5"/>
          <c:dLbls>
            <c:dLbl>
              <c:idx val="0"/>
              <c:layout>
                <c:manualLayout>
                  <c:x val="8.9636380841389807E-2"/>
                  <c:y val="1.4795474325500445E-2"/>
                </c:manualLayout>
              </c:layout>
              <c:showLegendKey val="0"/>
              <c:showVal val="0"/>
              <c:showCatName val="1"/>
              <c:showSerName val="0"/>
              <c:showPercent val="1"/>
              <c:showBubbleSize val="0"/>
              <c:extLst>
                <c:ext xmlns:c15="http://schemas.microsoft.com/office/drawing/2012/chart" uri="{CE6537A1-D6FC-4f65-9D91-7224C49458BB}"/>
              </c:extLst>
            </c:dLbl>
            <c:dLbl>
              <c:idx val="1"/>
              <c:layout>
                <c:manualLayout>
                  <c:x val="-0.12854338179264707"/>
                  <c:y val="-1.7841464333929545E-2"/>
                </c:manualLayout>
              </c:layout>
              <c:showLegendKey val="0"/>
              <c:showVal val="0"/>
              <c:showCatName val="1"/>
              <c:showSerName val="0"/>
              <c:showPercent val="1"/>
              <c:showBubbleSize val="0"/>
              <c:extLst>
                <c:ext xmlns:c15="http://schemas.microsoft.com/office/drawing/2012/chart" uri="{CE6537A1-D6FC-4f65-9D91-7224C49458BB}"/>
              </c:extLst>
            </c:dLbl>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'q5'!$A$5:$A$6</c:f>
              <c:strCache>
                <c:ptCount val="2"/>
                <c:pt idx="0">
                  <c:v>დიახ</c:v>
                </c:pt>
                <c:pt idx="1">
                  <c:v>არა</c:v>
                </c:pt>
              </c:strCache>
            </c:strRef>
          </c:cat>
          <c:val>
            <c:numRef>
              <c:f>'q5'!$B$5:$B$6</c:f>
              <c:numCache>
                <c:formatCode>0.0%</c:formatCode>
                <c:ptCount val="2"/>
                <c:pt idx="0">
                  <c:v>4.1000000000000002E-2</c:v>
                </c:pt>
                <c:pt idx="1">
                  <c:v>0.95900000000000063</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'q8'!$A$4:$A$9</c:f>
              <c:strCache>
                <c:ptCount val="6"/>
                <c:pt idx="0">
                  <c:v>არა</c:v>
                </c:pt>
                <c:pt idx="1">
                  <c:v>დიახ, 5 წთ-მდე</c:v>
                </c:pt>
                <c:pt idx="2">
                  <c:v>დიახ, 10 წთ-მდე</c:v>
                </c:pt>
                <c:pt idx="3">
                  <c:v>დიახ, 10-დან 20 წთ-მდე</c:v>
                </c:pt>
                <c:pt idx="4">
                  <c:v>20-30 წთ-მდე</c:v>
                </c:pt>
                <c:pt idx="5">
                  <c:v>30 წთ-ზე მეტი</c:v>
                </c:pt>
              </c:strCache>
            </c:strRef>
          </c:cat>
          <c:val>
            <c:numRef>
              <c:f>'q8'!$B$4:$B$9</c:f>
              <c:numCache>
                <c:formatCode>###0.0</c:formatCode>
                <c:ptCount val="6"/>
                <c:pt idx="0">
                  <c:v>6.2200956937799043</c:v>
                </c:pt>
                <c:pt idx="1">
                  <c:v>11.004784688995224</c:v>
                </c:pt>
                <c:pt idx="2">
                  <c:v>16.028708133971161</c:v>
                </c:pt>
                <c:pt idx="3">
                  <c:v>15.311004784689002</c:v>
                </c:pt>
                <c:pt idx="4">
                  <c:v>7.8947368421052238</c:v>
                </c:pt>
                <c:pt idx="5">
                  <c:v>43.540669856459324</c:v>
                </c:pt>
              </c:numCache>
            </c:numRef>
          </c:val>
        </c:ser>
        <c:dLbls>
          <c:showLegendKey val="0"/>
          <c:showVal val="0"/>
          <c:showCatName val="0"/>
          <c:showSerName val="0"/>
          <c:showPercent val="0"/>
          <c:showBubbleSize val="0"/>
        </c:dLbls>
        <c:gapWidth val="150"/>
        <c:axId val="244206112"/>
        <c:axId val="244206504"/>
      </c:barChart>
      <c:catAx>
        <c:axId val="244206112"/>
        <c:scaling>
          <c:orientation val="minMax"/>
        </c:scaling>
        <c:delete val="0"/>
        <c:axPos val="l"/>
        <c:numFmt formatCode="General" sourceLinked="0"/>
        <c:majorTickMark val="out"/>
        <c:minorTickMark val="none"/>
        <c:tickLblPos val="nextTo"/>
        <c:crossAx val="244206504"/>
        <c:crosses val="autoZero"/>
        <c:auto val="1"/>
        <c:lblAlgn val="ctr"/>
        <c:lblOffset val="100"/>
        <c:noMultiLvlLbl val="0"/>
      </c:catAx>
      <c:valAx>
        <c:axId val="244206504"/>
        <c:scaling>
          <c:orientation val="minMax"/>
          <c:max val="100"/>
        </c:scaling>
        <c:delete val="0"/>
        <c:axPos val="b"/>
        <c:numFmt formatCode="#,##0" sourceLinked="0"/>
        <c:majorTickMark val="out"/>
        <c:minorTickMark val="none"/>
        <c:tickLblPos val="nextTo"/>
        <c:crossAx val="244206112"/>
        <c:crosses val="autoZero"/>
        <c:crossBetween val="between"/>
      </c:valAx>
    </c:plotArea>
    <c:plotVisOnly val="1"/>
    <c:dispBlanksAs val="gap"/>
    <c:showDLblsOverMax val="0"/>
  </c:chart>
  <c:spPr>
    <a:ln>
      <a:noFill/>
    </a:ln>
  </c:sp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0"/>
    <c:plotArea>
      <c:layout>
        <c:manualLayout>
          <c:layoutTarget val="inner"/>
          <c:xMode val="edge"/>
          <c:yMode val="edge"/>
          <c:x val="0.2335439632545932"/>
          <c:y val="5.0925925925925923E-2"/>
          <c:w val="0.70922681539807986"/>
          <c:h val="0.79869969378828121"/>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ქ9!$A$5:$A$9</c:f>
              <c:strCache>
                <c:ptCount val="5"/>
                <c:pt idx="0">
                  <c:v>20-30 წთ-მდე</c:v>
                </c:pt>
                <c:pt idx="1">
                  <c:v>30 წთ-ზე მეტი</c:v>
                </c:pt>
                <c:pt idx="2">
                  <c:v>10-20 წთ-მდე</c:v>
                </c:pt>
                <c:pt idx="3">
                  <c:v>10 წთ-მდე</c:v>
                </c:pt>
                <c:pt idx="4">
                  <c:v>5 წთ-მდე</c:v>
                </c:pt>
              </c:strCache>
            </c:strRef>
          </c:cat>
          <c:val>
            <c:numRef>
              <c:f>ქ9!$B$5:$B$9</c:f>
              <c:numCache>
                <c:formatCode>###0.0</c:formatCode>
                <c:ptCount val="5"/>
                <c:pt idx="0">
                  <c:v>1.8072289156626498</c:v>
                </c:pt>
                <c:pt idx="1">
                  <c:v>2.4096385542168677</c:v>
                </c:pt>
                <c:pt idx="2">
                  <c:v>8.0722891566265247</c:v>
                </c:pt>
                <c:pt idx="3">
                  <c:v>37.710843373493944</c:v>
                </c:pt>
                <c:pt idx="4">
                  <c:v>50</c:v>
                </c:pt>
              </c:numCache>
            </c:numRef>
          </c:val>
        </c:ser>
        <c:dLbls>
          <c:showLegendKey val="0"/>
          <c:showVal val="0"/>
          <c:showCatName val="0"/>
          <c:showSerName val="0"/>
          <c:showPercent val="0"/>
          <c:showBubbleSize val="0"/>
        </c:dLbls>
        <c:gapWidth val="150"/>
        <c:axId val="244039552"/>
        <c:axId val="244039944"/>
      </c:barChart>
      <c:catAx>
        <c:axId val="244039552"/>
        <c:scaling>
          <c:orientation val="minMax"/>
        </c:scaling>
        <c:delete val="0"/>
        <c:axPos val="l"/>
        <c:numFmt formatCode="General" sourceLinked="0"/>
        <c:majorTickMark val="out"/>
        <c:minorTickMark val="none"/>
        <c:tickLblPos val="nextTo"/>
        <c:crossAx val="244039944"/>
        <c:crosses val="autoZero"/>
        <c:auto val="1"/>
        <c:lblAlgn val="ctr"/>
        <c:lblOffset val="100"/>
        <c:noMultiLvlLbl val="0"/>
      </c:catAx>
      <c:valAx>
        <c:axId val="244039944"/>
        <c:scaling>
          <c:orientation val="minMax"/>
          <c:max val="100"/>
        </c:scaling>
        <c:delete val="0"/>
        <c:axPos val="b"/>
        <c:numFmt formatCode="#,##0" sourceLinked="0"/>
        <c:majorTickMark val="out"/>
        <c:minorTickMark val="none"/>
        <c:tickLblPos val="nextTo"/>
        <c:crossAx val="244039552"/>
        <c:crosses val="autoZero"/>
        <c:crossBetween val="between"/>
      </c:valAx>
    </c:plotArea>
    <c:plotVisOnly val="1"/>
    <c:dispBlanksAs val="gap"/>
    <c:showDLblsOverMax val="0"/>
  </c:chart>
  <c:spPr>
    <a:ln>
      <a:noFill/>
    </a:ln>
  </c:sp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4"/>
    </mc:Choice>
    <mc:Fallback>
      <c:style val="24"/>
    </mc:Fallback>
  </mc:AlternateContent>
  <c:chart>
    <c:autoTitleDeleted val="0"/>
    <c:plotArea>
      <c:layout>
        <c:manualLayout>
          <c:layoutTarget val="inner"/>
          <c:xMode val="edge"/>
          <c:yMode val="edge"/>
          <c:x val="0.46661983522626432"/>
          <c:y val="3.5598705501618151E-2"/>
          <c:w val="0.49795064465205247"/>
          <c:h val="0.77190658206559415"/>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ქ10!$B$114:$B$119</c:f>
              <c:strCache>
                <c:ptCount val="6"/>
                <c:pt idx="0">
                  <c:v>ფიზიკური გარემო</c:v>
                </c:pt>
                <c:pt idx="1">
                  <c:v>იმიჯი</c:v>
                </c:pt>
                <c:pt idx="2">
                  <c:v>პროცედურები</c:v>
                </c:pt>
                <c:pt idx="3">
                  <c:v>კომუნიკაცია კლიენტთან</c:v>
                </c:pt>
                <c:pt idx="4">
                  <c:v>დამოკიდებულება კლიენტის მიმართ</c:v>
                </c:pt>
                <c:pt idx="5">
                  <c:v>კომპეტენცია</c:v>
                </c:pt>
              </c:strCache>
            </c:strRef>
          </c:cat>
          <c:val>
            <c:numRef>
              <c:f>ქ10!$C$114:$C$119</c:f>
              <c:numCache>
                <c:formatCode>General</c:formatCode>
                <c:ptCount val="6"/>
                <c:pt idx="0">
                  <c:v>4.2</c:v>
                </c:pt>
                <c:pt idx="1">
                  <c:v>4.4000000000000004</c:v>
                </c:pt>
                <c:pt idx="2">
                  <c:v>4.4000000000000004</c:v>
                </c:pt>
                <c:pt idx="3">
                  <c:v>4.5999999999999996</c:v>
                </c:pt>
                <c:pt idx="4">
                  <c:v>4.7</c:v>
                </c:pt>
                <c:pt idx="5">
                  <c:v>4.7</c:v>
                </c:pt>
              </c:numCache>
            </c:numRef>
          </c:val>
        </c:ser>
        <c:dLbls>
          <c:showLegendKey val="0"/>
          <c:showVal val="0"/>
          <c:showCatName val="0"/>
          <c:showSerName val="0"/>
          <c:showPercent val="0"/>
          <c:showBubbleSize val="0"/>
        </c:dLbls>
        <c:gapWidth val="150"/>
        <c:axId val="244040728"/>
        <c:axId val="244041120"/>
      </c:barChart>
      <c:catAx>
        <c:axId val="244040728"/>
        <c:scaling>
          <c:orientation val="minMax"/>
        </c:scaling>
        <c:delete val="0"/>
        <c:axPos val="l"/>
        <c:numFmt formatCode="General" sourceLinked="0"/>
        <c:majorTickMark val="out"/>
        <c:minorTickMark val="none"/>
        <c:tickLblPos val="nextTo"/>
        <c:crossAx val="244041120"/>
        <c:crosses val="autoZero"/>
        <c:auto val="1"/>
        <c:lblAlgn val="ctr"/>
        <c:lblOffset val="100"/>
        <c:noMultiLvlLbl val="0"/>
      </c:catAx>
      <c:valAx>
        <c:axId val="244041120"/>
        <c:scaling>
          <c:orientation val="minMax"/>
          <c:max val="5"/>
          <c:min val="1"/>
        </c:scaling>
        <c:delete val="0"/>
        <c:axPos val="b"/>
        <c:numFmt formatCode="General" sourceLinked="1"/>
        <c:majorTickMark val="out"/>
        <c:minorTickMark val="none"/>
        <c:tickLblPos val="nextTo"/>
        <c:crossAx val="244040728"/>
        <c:crosses val="autoZero"/>
        <c:crossBetween val="between"/>
        <c:majorUnit val="1"/>
      </c:valAx>
    </c:plotArea>
    <c:plotVisOnly val="1"/>
    <c:dispBlanksAs val="gap"/>
    <c:showDLblsOverMax val="0"/>
  </c:chart>
  <c:spPr>
    <a:ln>
      <a:noFill/>
    </a:ln>
  </c:spPr>
  <c:externalData r:id="rId1">
    <c:autoUpdate val="0"/>
  </c:externalData>
  <c:userShapes r:id="rId2"/>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manualLayout>
          <c:layoutTarget val="inner"/>
          <c:xMode val="edge"/>
          <c:yMode val="edge"/>
          <c:x val="0.39777986085072864"/>
          <c:y val="3.4920634920634921E-2"/>
          <c:w val="0.55829812940049162"/>
          <c:h val="0.78260042494688165"/>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ქ12!$A$3:$A$8</c:f>
              <c:strCache>
                <c:ptCount val="6"/>
                <c:pt idx="0">
                  <c:v>მ.პ.გ.</c:v>
                </c:pt>
                <c:pt idx="1">
                  <c:v>სრულიად არ ვენდობი</c:v>
                </c:pt>
                <c:pt idx="2">
                  <c:v>უფრო არ ვენდობი</c:v>
                </c:pt>
                <c:pt idx="3">
                  <c:v>არც ვენდობი არ არ ვენდობი</c:v>
                </c:pt>
                <c:pt idx="4">
                  <c:v>უფრო ვენდობი</c:v>
                </c:pt>
                <c:pt idx="5">
                  <c:v>სრულიად  ვენდობი</c:v>
                </c:pt>
              </c:strCache>
            </c:strRef>
          </c:cat>
          <c:val>
            <c:numRef>
              <c:f>ქ12!$B$3:$B$8</c:f>
              <c:numCache>
                <c:formatCode>###0.0</c:formatCode>
                <c:ptCount val="6"/>
                <c:pt idx="0" formatCode="####.0">
                  <c:v>0.2</c:v>
                </c:pt>
                <c:pt idx="1">
                  <c:v>2.9</c:v>
                </c:pt>
                <c:pt idx="2">
                  <c:v>0.8</c:v>
                </c:pt>
                <c:pt idx="3" formatCode="General">
                  <c:v>9.2000000000000011</c:v>
                </c:pt>
                <c:pt idx="4">
                  <c:v>17.100000000000001</c:v>
                </c:pt>
                <c:pt idx="5">
                  <c:v>69.7</c:v>
                </c:pt>
              </c:numCache>
            </c:numRef>
          </c:val>
        </c:ser>
        <c:dLbls>
          <c:showLegendKey val="0"/>
          <c:showVal val="0"/>
          <c:showCatName val="0"/>
          <c:showSerName val="0"/>
          <c:showPercent val="0"/>
          <c:showBubbleSize val="0"/>
        </c:dLbls>
        <c:gapWidth val="150"/>
        <c:axId val="244041904"/>
        <c:axId val="244042296"/>
      </c:barChart>
      <c:catAx>
        <c:axId val="244041904"/>
        <c:scaling>
          <c:orientation val="minMax"/>
        </c:scaling>
        <c:delete val="0"/>
        <c:axPos val="l"/>
        <c:numFmt formatCode="General" sourceLinked="0"/>
        <c:majorTickMark val="out"/>
        <c:minorTickMark val="none"/>
        <c:tickLblPos val="nextTo"/>
        <c:crossAx val="244042296"/>
        <c:crosses val="autoZero"/>
        <c:auto val="1"/>
        <c:lblAlgn val="ctr"/>
        <c:lblOffset val="100"/>
        <c:noMultiLvlLbl val="0"/>
      </c:catAx>
      <c:valAx>
        <c:axId val="244042296"/>
        <c:scaling>
          <c:orientation val="minMax"/>
          <c:max val="100"/>
        </c:scaling>
        <c:delete val="0"/>
        <c:axPos val="b"/>
        <c:numFmt formatCode="#,##0" sourceLinked="0"/>
        <c:majorTickMark val="out"/>
        <c:minorTickMark val="none"/>
        <c:tickLblPos val="nextTo"/>
        <c:crossAx val="244041904"/>
        <c:crosses val="autoZero"/>
        <c:crossBetween val="between"/>
      </c:valAx>
      <c:spPr>
        <a:ln>
          <a:noFill/>
        </a:ln>
      </c:spPr>
    </c:plotArea>
    <c:plotVisOnly val="1"/>
    <c:dispBlanksAs val="gap"/>
    <c:showDLblsOverMax val="0"/>
  </c:chart>
  <c:spPr>
    <a:ln>
      <a:noFill/>
    </a:ln>
  </c:spPr>
  <c:externalData r:id="rId1">
    <c:autoUpdate val="0"/>
  </c:externalData>
  <c:userShapes r:id="rId2"/>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1141307544026042"/>
          <c:y val="4.0968342644320296E-2"/>
          <c:w val="0.54779298853203517"/>
          <c:h val="0.75612340356896979"/>
        </c:manualLayout>
      </c:layout>
      <c:barChart>
        <c:barDir val="bar"/>
        <c:grouping val="clustered"/>
        <c:varyColors val="0"/>
        <c:ser>
          <c:idx val="0"/>
          <c:order val="0"/>
          <c:tx>
            <c:strRef>
              <c:f>ქ13!$B$9</c:f>
              <c:strCache>
                <c:ptCount val="1"/>
                <c:pt idx="0">
                  <c:v>ოპერატორი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ქ13!$C$8:$G$8</c:f>
              <c:strCache>
                <c:ptCount val="5"/>
                <c:pt idx="0">
                  <c:v>სრულიად უკმაყოფილო</c:v>
                </c:pt>
                <c:pt idx="1">
                  <c:v>უკმაყოფილო</c:v>
                </c:pt>
                <c:pt idx="2">
                  <c:v>არც კმაყოფილი, არც უკმაყოფილო</c:v>
                </c:pt>
                <c:pt idx="3">
                  <c:v>უფრო კმაყოფილი</c:v>
                </c:pt>
                <c:pt idx="4">
                  <c:v>სრულიად კმაყოფილი</c:v>
                </c:pt>
              </c:strCache>
            </c:strRef>
          </c:cat>
          <c:val>
            <c:numRef>
              <c:f>ქ13!$C$9:$G$9</c:f>
              <c:numCache>
                <c:formatCode>###0.0</c:formatCode>
                <c:ptCount val="5"/>
                <c:pt idx="0">
                  <c:v>3.5175879396984926</c:v>
                </c:pt>
                <c:pt idx="1">
                  <c:v>1.7587939698492463</c:v>
                </c:pt>
                <c:pt idx="2">
                  <c:v>7.2864321608040381</c:v>
                </c:pt>
                <c:pt idx="3">
                  <c:v>19.597989949748744</c:v>
                </c:pt>
                <c:pt idx="4">
                  <c:v>65.829145728643212</c:v>
                </c:pt>
              </c:numCache>
            </c:numRef>
          </c:val>
        </c:ser>
        <c:ser>
          <c:idx val="1"/>
          <c:order val="1"/>
          <c:tx>
            <c:strRef>
              <c:f>ქ13!$B$10</c:f>
              <c:strCache>
                <c:ptCount val="1"/>
                <c:pt idx="0">
                  <c:v>შესაბამისი სამსახურის თანამშრომელი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ქ13!$C$8:$G$8</c:f>
              <c:strCache>
                <c:ptCount val="5"/>
                <c:pt idx="0">
                  <c:v>სრულიად უკმაყოფილო</c:v>
                </c:pt>
                <c:pt idx="1">
                  <c:v>უკმაყოფილო</c:v>
                </c:pt>
                <c:pt idx="2">
                  <c:v>არც კმაყოფილი, არც უკმაყოფილო</c:v>
                </c:pt>
                <c:pt idx="3">
                  <c:v>უფრო კმაყოფილი</c:v>
                </c:pt>
                <c:pt idx="4">
                  <c:v>სრულიად კმაყოფილი</c:v>
                </c:pt>
              </c:strCache>
            </c:strRef>
          </c:cat>
          <c:val>
            <c:numRef>
              <c:f>ქ13!$C$10:$G$10</c:f>
              <c:numCache>
                <c:formatCode>###0.0</c:formatCode>
                <c:ptCount val="5"/>
                <c:pt idx="0">
                  <c:v>6.3636363636363615</c:v>
                </c:pt>
                <c:pt idx="1">
                  <c:v>1.8181818181818181</c:v>
                </c:pt>
                <c:pt idx="2">
                  <c:v>8.6363636363636349</c:v>
                </c:pt>
                <c:pt idx="3">
                  <c:v>13.636363636363637</c:v>
                </c:pt>
                <c:pt idx="4">
                  <c:v>69.090909090909093</c:v>
                </c:pt>
              </c:numCache>
            </c:numRef>
          </c:val>
        </c:ser>
        <c:dLbls>
          <c:showLegendKey val="0"/>
          <c:showVal val="0"/>
          <c:showCatName val="0"/>
          <c:showSerName val="0"/>
          <c:showPercent val="0"/>
          <c:showBubbleSize val="0"/>
        </c:dLbls>
        <c:gapWidth val="150"/>
        <c:axId val="244042688"/>
        <c:axId val="244043080"/>
      </c:barChart>
      <c:catAx>
        <c:axId val="244042688"/>
        <c:scaling>
          <c:orientation val="minMax"/>
        </c:scaling>
        <c:delete val="0"/>
        <c:axPos val="l"/>
        <c:numFmt formatCode="General" sourceLinked="0"/>
        <c:majorTickMark val="out"/>
        <c:minorTickMark val="none"/>
        <c:tickLblPos val="nextTo"/>
        <c:crossAx val="244043080"/>
        <c:crosses val="autoZero"/>
        <c:auto val="1"/>
        <c:lblAlgn val="ctr"/>
        <c:lblOffset val="100"/>
        <c:noMultiLvlLbl val="0"/>
      </c:catAx>
      <c:valAx>
        <c:axId val="244043080"/>
        <c:scaling>
          <c:orientation val="minMax"/>
          <c:max val="100"/>
        </c:scaling>
        <c:delete val="0"/>
        <c:axPos val="b"/>
        <c:numFmt formatCode="#,##0" sourceLinked="0"/>
        <c:majorTickMark val="out"/>
        <c:minorTickMark val="none"/>
        <c:tickLblPos val="nextTo"/>
        <c:crossAx val="244042688"/>
        <c:crosses val="autoZero"/>
        <c:crossBetween val="between"/>
      </c:valAx>
    </c:plotArea>
    <c:legend>
      <c:legendPos val="r"/>
      <c:overlay val="0"/>
    </c:legend>
    <c:plotVisOnly val="1"/>
    <c:dispBlanksAs val="gap"/>
    <c:showDLblsOverMax val="0"/>
  </c:chart>
  <c:spPr>
    <a:ln>
      <a:noFill/>
    </a:ln>
  </c:spPr>
  <c:txPr>
    <a:bodyPr/>
    <a:lstStyle/>
    <a:p>
      <a:pPr>
        <a:defRPr sz="900"/>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0.86418</cdr:x>
      <cdr:y>0.01185</cdr:y>
    </cdr:from>
    <cdr:to>
      <cdr:x>0.96141</cdr:x>
      <cdr:y>0.09242</cdr:y>
    </cdr:to>
    <cdr:sp macro="" textlink="">
      <cdr:nvSpPr>
        <cdr:cNvPr id="2" name="TextBox 1"/>
        <cdr:cNvSpPr txBox="1"/>
      </cdr:nvSpPr>
      <cdr:spPr>
        <a:xfrm xmlns:a="http://schemas.openxmlformats.org/drawingml/2006/main">
          <a:off x="7618639" y="68035"/>
          <a:ext cx="857250" cy="46264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0.50794</cdr:x>
      <cdr:y>0.91429</cdr:y>
    </cdr:from>
    <cdr:to>
      <cdr:x>0.77579</cdr:x>
      <cdr:y>0.96905</cdr:y>
    </cdr:to>
    <cdr:sp macro="" textlink="">
      <cdr:nvSpPr>
        <cdr:cNvPr id="3" name="TextBox 1"/>
        <cdr:cNvSpPr txBox="1"/>
      </cdr:nvSpPr>
      <cdr:spPr>
        <a:xfrm xmlns:a="http://schemas.openxmlformats.org/drawingml/2006/main">
          <a:off x="2438400" y="3657600"/>
          <a:ext cx="1285875" cy="21907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pPr algn="ctr"/>
          <a:r>
            <a:rPr lang="en-US" sz="1100"/>
            <a:t>%</a:t>
          </a:r>
        </a:p>
      </cdr:txBody>
    </cdr:sp>
  </cdr:relSizeAnchor>
</c:userShapes>
</file>

<file path=word/drawings/drawing3.xml><?xml version="1.0" encoding="utf-8"?>
<c:userShapes xmlns:c="http://schemas.openxmlformats.org/drawingml/2006/chart">
  <cdr:relSizeAnchor xmlns:cdr="http://schemas.openxmlformats.org/drawingml/2006/chartDrawing">
    <cdr:from>
      <cdr:x>0.50794</cdr:x>
      <cdr:y>0.91429</cdr:y>
    </cdr:from>
    <cdr:to>
      <cdr:x>0.77579</cdr:x>
      <cdr:y>0.96905</cdr:y>
    </cdr:to>
    <cdr:sp macro="" textlink="">
      <cdr:nvSpPr>
        <cdr:cNvPr id="3" name="TextBox 1"/>
        <cdr:cNvSpPr txBox="1"/>
      </cdr:nvSpPr>
      <cdr:spPr>
        <a:xfrm xmlns:a="http://schemas.openxmlformats.org/drawingml/2006/main">
          <a:off x="2438400" y="3657600"/>
          <a:ext cx="1285875" cy="21907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pPr algn="ctr"/>
          <a:r>
            <a:rPr lang="en-US" sz="1100"/>
            <a:t>%</a:t>
          </a:r>
        </a:p>
      </cdr:txBody>
    </cdr:sp>
  </cdr:relSizeAnchor>
</c:userShapes>
</file>

<file path=word/drawings/drawing4.xml><?xml version="1.0" encoding="utf-8"?>
<c:userShapes xmlns:c="http://schemas.openxmlformats.org/drawingml/2006/chart">
  <cdr:relSizeAnchor xmlns:cdr="http://schemas.openxmlformats.org/drawingml/2006/chartDrawing">
    <cdr:from>
      <cdr:x>0.50794</cdr:x>
      <cdr:y>0.91429</cdr:y>
    </cdr:from>
    <cdr:to>
      <cdr:x>0.77579</cdr:x>
      <cdr:y>0.96905</cdr:y>
    </cdr:to>
    <cdr:sp macro="" textlink="">
      <cdr:nvSpPr>
        <cdr:cNvPr id="3" name="TextBox 1"/>
        <cdr:cNvSpPr txBox="1"/>
      </cdr:nvSpPr>
      <cdr:spPr>
        <a:xfrm xmlns:a="http://schemas.openxmlformats.org/drawingml/2006/main">
          <a:off x="2438400" y="3657600"/>
          <a:ext cx="1285875" cy="21907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pPr algn="ctr"/>
          <a:r>
            <a:rPr lang="en-US" sz="1100"/>
            <a:t>%</a:t>
          </a:r>
        </a:p>
      </cdr:txBody>
    </cdr:sp>
  </cdr:relSizeAnchor>
</c:userShapes>
</file>

<file path=word/drawings/drawing5.xml><?xml version="1.0" encoding="utf-8"?>
<c:userShapes xmlns:c="http://schemas.openxmlformats.org/drawingml/2006/chart">
  <cdr:relSizeAnchor xmlns:cdr="http://schemas.openxmlformats.org/drawingml/2006/chartDrawing">
    <cdr:from>
      <cdr:x>0.50794</cdr:x>
      <cdr:y>0.91429</cdr:y>
    </cdr:from>
    <cdr:to>
      <cdr:x>0.77579</cdr:x>
      <cdr:y>0.96905</cdr:y>
    </cdr:to>
    <cdr:sp macro="" textlink="">
      <cdr:nvSpPr>
        <cdr:cNvPr id="3" name="TextBox 1"/>
        <cdr:cNvSpPr txBox="1"/>
      </cdr:nvSpPr>
      <cdr:spPr>
        <a:xfrm xmlns:a="http://schemas.openxmlformats.org/drawingml/2006/main">
          <a:off x="2438400" y="3657600"/>
          <a:ext cx="1285875" cy="21907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pPr algn="ctr"/>
          <a:r>
            <a:rPr lang="en-US" sz="1100"/>
            <a:t>%</a:t>
          </a:r>
        </a:p>
      </cdr:txBody>
    </cdr:sp>
  </cdr:relSizeAnchor>
</c:userShapes>
</file>

<file path=word/drawings/drawing6.xml><?xml version="1.0" encoding="utf-8"?>
<c:userShapes xmlns:c="http://schemas.openxmlformats.org/drawingml/2006/chart">
  <cdr:relSizeAnchor xmlns:cdr="http://schemas.openxmlformats.org/drawingml/2006/chartDrawing">
    <cdr:from>
      <cdr:x>0.49621</cdr:x>
      <cdr:y>0.87797</cdr:y>
    </cdr:from>
    <cdr:to>
      <cdr:x>0.95328</cdr:x>
      <cdr:y>0.9339</cdr:y>
    </cdr:to>
    <cdr:sp macro="" textlink="">
      <cdr:nvSpPr>
        <cdr:cNvPr id="2" name="TextBox 1"/>
        <cdr:cNvSpPr txBox="1"/>
      </cdr:nvSpPr>
      <cdr:spPr>
        <a:xfrm xmlns:a="http://schemas.openxmlformats.org/drawingml/2006/main">
          <a:off x="3743325" y="4933950"/>
          <a:ext cx="3448050" cy="31432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pPr algn="ctr"/>
          <a:r>
            <a:rPr lang="ka-GE" sz="1000"/>
            <a:t>% პასუხებიდან</a:t>
          </a:r>
          <a:endParaRPr lang="en-US" sz="1000"/>
        </a:p>
      </cdr:txBody>
    </cdr:sp>
  </cdr:relSizeAnchor>
</c:userShapes>
</file>

<file path=word/drawings/drawing7.xml><?xml version="1.0" encoding="utf-8"?>
<c:userShapes xmlns:c="http://schemas.openxmlformats.org/drawingml/2006/chart">
  <cdr:relSizeAnchor xmlns:cdr="http://schemas.openxmlformats.org/drawingml/2006/chartDrawing">
    <cdr:from>
      <cdr:x>0.58848</cdr:x>
      <cdr:y>0.83796</cdr:y>
    </cdr:from>
    <cdr:to>
      <cdr:x>0.83427</cdr:x>
      <cdr:y>0.91435</cdr:y>
    </cdr:to>
    <cdr:sp macro="" textlink="">
      <cdr:nvSpPr>
        <cdr:cNvPr id="2" name="TextBox 1"/>
        <cdr:cNvSpPr txBox="1"/>
      </cdr:nvSpPr>
      <cdr:spPr>
        <a:xfrm xmlns:a="http://schemas.openxmlformats.org/drawingml/2006/main">
          <a:off x="3990977" y="3448051"/>
          <a:ext cx="1666875" cy="31432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pPr algn="ctr"/>
          <a:r>
            <a:rPr lang="ka-GE" sz="900"/>
            <a:t>% პასუხებიდან</a:t>
          </a:r>
          <a:endParaRPr lang="en-US" sz="900"/>
        </a:p>
      </cdr:txBody>
    </cdr:sp>
  </cdr:relSizeAnchor>
</c:userShapes>
</file>

<file path=word/drawings/drawing8.xml><?xml version="1.0" encoding="utf-8"?>
<c:userShapes xmlns:c="http://schemas.openxmlformats.org/drawingml/2006/chart">
  <cdr:relSizeAnchor xmlns:cdr="http://schemas.openxmlformats.org/drawingml/2006/chartDrawing">
    <cdr:from>
      <cdr:x>0.53102</cdr:x>
      <cdr:y>0.90323</cdr:y>
    </cdr:from>
    <cdr:to>
      <cdr:x>0.94526</cdr:x>
      <cdr:y>0.97465</cdr:y>
    </cdr:to>
    <cdr:sp macro="" textlink="">
      <cdr:nvSpPr>
        <cdr:cNvPr id="2" name="TextBox 1"/>
        <cdr:cNvSpPr txBox="1"/>
      </cdr:nvSpPr>
      <cdr:spPr>
        <a:xfrm xmlns:a="http://schemas.openxmlformats.org/drawingml/2006/main">
          <a:off x="2771776" y="3733800"/>
          <a:ext cx="2162175" cy="29527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pPr algn="ctr"/>
          <a:r>
            <a:rPr lang="en-US" sz="1100"/>
            <a:t>mean</a:t>
          </a:r>
        </a:p>
      </cdr:txBody>
    </cdr:sp>
  </cdr:relSizeAnchor>
</c:userShapes>
</file>

<file path=word/drawings/drawing9.xml><?xml version="1.0" encoding="utf-8"?>
<c:userShapes xmlns:c="http://schemas.openxmlformats.org/drawingml/2006/chart">
  <cdr:relSizeAnchor xmlns:cdr="http://schemas.openxmlformats.org/drawingml/2006/chartDrawing">
    <cdr:from>
      <cdr:x>0.50794</cdr:x>
      <cdr:y>0.91429</cdr:y>
    </cdr:from>
    <cdr:to>
      <cdr:x>0.77579</cdr:x>
      <cdr:y>0.96905</cdr:y>
    </cdr:to>
    <cdr:sp macro="" textlink="">
      <cdr:nvSpPr>
        <cdr:cNvPr id="2" name="TextBox 1"/>
        <cdr:cNvSpPr txBox="1"/>
      </cdr:nvSpPr>
      <cdr:spPr>
        <a:xfrm xmlns:a="http://schemas.openxmlformats.org/drawingml/2006/main">
          <a:off x="2438400" y="3657600"/>
          <a:ext cx="1285875" cy="21907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pPr algn="ctr"/>
          <a:r>
            <a:rPr lang="en-US" sz="1100"/>
            <a:t>%</a:t>
          </a:r>
        </a:p>
      </cdr:txBody>
    </cdr:sp>
  </cdr:relSizeAnchor>
</c:userShapes>
</file>

<file path=word/drawings/drawing10.xml><?xml version="1.0" encoding="utf-8"?>
<c:userShapes xmlns:c="http://schemas.openxmlformats.org/drawingml/2006/chart">
  <cdr:relSizeAnchor xmlns:cdr="http://schemas.openxmlformats.org/drawingml/2006/chartDrawing">
    <cdr:from>
      <cdr:x>0.43361</cdr:x>
      <cdr:y>0.91341</cdr:y>
    </cdr:from>
    <cdr:to>
      <cdr:x>0.60788</cdr:x>
      <cdr:y>0.97207</cdr:y>
    </cdr:to>
    <cdr:sp macro="" textlink="">
      <cdr:nvSpPr>
        <cdr:cNvPr id="2" name="TextBox 1"/>
        <cdr:cNvSpPr txBox="1"/>
      </cdr:nvSpPr>
      <cdr:spPr>
        <a:xfrm xmlns:a="http://schemas.openxmlformats.org/drawingml/2006/main">
          <a:off x="1990725" y="3114675"/>
          <a:ext cx="800100" cy="20002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pPr algn="ctr"/>
          <a:r>
            <a:rPr lang="ka-GE" sz="1100"/>
            <a:t>%</a:t>
          </a:r>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39C9B5-04C5-40D8-AE4B-197753D91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114</Pages>
  <Words>21718</Words>
  <Characters>123797</Characters>
  <Application>Microsoft Office Word</Application>
  <DocSecurity>0</DocSecurity>
  <Lines>1031</Lines>
  <Paragraphs>290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Keti</dc:creator>
  <cp:lastModifiedBy>Marina Zhvania</cp:lastModifiedBy>
  <cp:revision>2</cp:revision>
  <cp:lastPrinted>2014-10-28T08:52:00Z</cp:lastPrinted>
  <dcterms:created xsi:type="dcterms:W3CDTF">2016-08-22T09:41:00Z</dcterms:created>
  <dcterms:modified xsi:type="dcterms:W3CDTF">2016-08-22T09:41:00Z</dcterms:modified>
</cp:coreProperties>
</file>