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300E" w:rsidRDefault="009A300E" w:rsidP="009A300E">
      <w:pPr>
        <w:rPr>
          <w:rFonts w:ascii="Sylfaen" w:hAnsi="Sylfaen" w:cs="Verdana"/>
          <w:b/>
          <w:bCs/>
          <w:lang w:val="ka-GE"/>
        </w:rPr>
      </w:pPr>
      <w:r>
        <w:rPr>
          <w:rFonts w:ascii="Sylfaen" w:hAnsi="Sylfaen" w:cs="Verdana"/>
          <w:b/>
          <w:bCs/>
          <w:lang w:val="ka-GE"/>
        </w:rPr>
        <w:t>უმაღლეს განათლებაზე პასუხისმგებელი ევროპელი მინისტრების კონფერენციის კომუნიკე</w:t>
      </w:r>
    </w:p>
    <w:p w:rsidR="00966BEF" w:rsidRPr="00966BEF" w:rsidRDefault="009A300E" w:rsidP="00966BEF">
      <w:pPr>
        <w:jc w:val="center"/>
        <w:rPr>
          <w:rFonts w:ascii="Sylfaen" w:hAnsi="Sylfaen" w:cs="Verdana"/>
          <w:b/>
          <w:bCs/>
          <w:lang w:val="ka-GE"/>
        </w:rPr>
      </w:pPr>
      <w:r>
        <w:rPr>
          <w:rFonts w:ascii="Sylfaen" w:hAnsi="Sylfaen" w:cs="Verdana"/>
          <w:b/>
          <w:bCs/>
          <w:lang w:val="ka-GE"/>
        </w:rPr>
        <w:t>ლეუვენი და ლოუვეინ-ლა-ნეუვე</w:t>
      </w:r>
      <w:r w:rsidR="00966BEF">
        <w:rPr>
          <w:rFonts w:ascii="Sylfaen" w:hAnsi="Sylfaen" w:cs="Verdana"/>
          <w:b/>
          <w:bCs/>
        </w:rPr>
        <w:t xml:space="preserve">, </w:t>
      </w:r>
      <w:r w:rsidR="00966BEF">
        <w:rPr>
          <w:rFonts w:ascii="Sylfaen" w:hAnsi="Sylfaen" w:cs="Verdana"/>
          <w:b/>
          <w:bCs/>
          <w:lang w:val="ka-GE"/>
        </w:rPr>
        <w:t>ბელგია</w:t>
      </w:r>
    </w:p>
    <w:p w:rsidR="009A300E" w:rsidRDefault="009A300E" w:rsidP="00966BEF">
      <w:pPr>
        <w:jc w:val="right"/>
        <w:rPr>
          <w:rFonts w:ascii="Sylfaen" w:hAnsi="Sylfaen" w:cs="Verdana"/>
          <w:b/>
          <w:bCs/>
          <w:lang w:val="ka-GE"/>
        </w:rPr>
      </w:pPr>
      <w:r>
        <w:rPr>
          <w:rFonts w:ascii="Sylfaen" w:hAnsi="Sylfaen" w:cs="Verdana"/>
          <w:b/>
          <w:bCs/>
          <w:lang w:val="ka-GE"/>
        </w:rPr>
        <w:t>2009 წლის 28-29 აპრილი</w:t>
      </w:r>
    </w:p>
    <w:p w:rsidR="0097793B" w:rsidRDefault="0097793B" w:rsidP="00966BEF">
      <w:pPr>
        <w:jc w:val="right"/>
        <w:rPr>
          <w:rFonts w:ascii="Sylfaen" w:hAnsi="Sylfaen" w:cs="Verdana"/>
          <w:b/>
          <w:bCs/>
          <w:lang w:val="ka-GE"/>
        </w:rPr>
      </w:pPr>
    </w:p>
    <w:p w:rsidR="009A300E" w:rsidRPr="009A300E" w:rsidRDefault="009A300E" w:rsidP="00A34B60">
      <w:pPr>
        <w:jc w:val="both"/>
        <w:rPr>
          <w:rFonts w:ascii="Sylfaen" w:hAnsi="Sylfaen" w:cs="Verdana"/>
          <w:bCs/>
          <w:lang w:val="ka-GE"/>
        </w:rPr>
      </w:pPr>
      <w:r>
        <w:rPr>
          <w:rFonts w:ascii="Sylfaen" w:hAnsi="Sylfaen" w:cs="Verdana"/>
          <w:bCs/>
          <w:lang w:val="ka-GE"/>
        </w:rPr>
        <w:t xml:space="preserve">ჩვენ, </w:t>
      </w:r>
      <w:r w:rsidR="00A34B60">
        <w:rPr>
          <w:rFonts w:ascii="Sylfaen" w:hAnsi="Sylfaen" w:cs="Verdana"/>
          <w:bCs/>
          <w:lang w:val="ka-GE"/>
        </w:rPr>
        <w:t xml:space="preserve">ბოლონიის პროცესის 46 ქვეყნის </w:t>
      </w:r>
      <w:r w:rsidRPr="009A300E">
        <w:rPr>
          <w:rFonts w:ascii="Sylfaen" w:hAnsi="Sylfaen" w:cs="Verdana"/>
          <w:bCs/>
          <w:lang w:val="ka-GE"/>
        </w:rPr>
        <w:t>უმაღლეს განათლებაზე პასუხისმგებელი მინისტრები</w:t>
      </w:r>
      <w:r>
        <w:rPr>
          <w:rFonts w:ascii="Sylfaen" w:hAnsi="Sylfaen" w:cs="Verdana"/>
          <w:bCs/>
          <w:lang w:val="ka-GE"/>
        </w:rPr>
        <w:t xml:space="preserve">, </w:t>
      </w:r>
      <w:r w:rsidR="00A34B60">
        <w:rPr>
          <w:rFonts w:ascii="Sylfaen" w:hAnsi="Sylfaen" w:cs="Verdana"/>
          <w:bCs/>
          <w:lang w:val="ka-GE"/>
        </w:rPr>
        <w:t xml:space="preserve">მოწვეულნი </w:t>
      </w:r>
      <w:r w:rsidR="00322D4F">
        <w:rPr>
          <w:rFonts w:ascii="Sylfaen" w:hAnsi="Sylfaen" w:cs="Verdana"/>
          <w:bCs/>
          <w:lang w:val="ka-GE"/>
        </w:rPr>
        <w:t xml:space="preserve">ვართ </w:t>
      </w:r>
      <w:r w:rsidR="00A34B60" w:rsidRPr="00A34B60">
        <w:rPr>
          <w:rFonts w:ascii="Sylfaen" w:hAnsi="Sylfaen" w:cs="Verdana"/>
          <w:bCs/>
          <w:lang w:val="ka-GE"/>
        </w:rPr>
        <w:t>ლეუვენი</w:t>
      </w:r>
      <w:r w:rsidR="00A34B60">
        <w:rPr>
          <w:rFonts w:ascii="Sylfaen" w:hAnsi="Sylfaen" w:cs="Verdana"/>
          <w:bCs/>
          <w:lang w:val="ka-GE"/>
        </w:rPr>
        <w:t>/</w:t>
      </w:r>
      <w:r w:rsidR="00A34B60" w:rsidRPr="00A34B60">
        <w:rPr>
          <w:rFonts w:ascii="Sylfaen" w:hAnsi="Sylfaen" w:cs="Verdana"/>
          <w:bCs/>
          <w:lang w:val="ka-GE"/>
        </w:rPr>
        <w:t>ლოუვეინ-ლა-ნეუვე</w:t>
      </w:r>
      <w:r w:rsidR="00A34B60">
        <w:rPr>
          <w:rFonts w:ascii="Sylfaen" w:hAnsi="Sylfaen" w:cs="Verdana"/>
          <w:bCs/>
          <w:lang w:val="ka-GE"/>
        </w:rPr>
        <w:t>ში</w:t>
      </w:r>
      <w:r w:rsidR="00A34B60" w:rsidRPr="00A34B60">
        <w:rPr>
          <w:rFonts w:ascii="Sylfaen" w:hAnsi="Sylfaen" w:cs="Verdana"/>
          <w:bCs/>
          <w:lang w:val="ka-GE"/>
        </w:rPr>
        <w:t xml:space="preserve">, </w:t>
      </w:r>
      <w:r w:rsidR="00A34B60">
        <w:rPr>
          <w:rFonts w:ascii="Sylfaen" w:hAnsi="Sylfaen" w:cs="Verdana"/>
          <w:bCs/>
          <w:lang w:val="ka-GE"/>
        </w:rPr>
        <w:t>ბელგია, 2009 წლის 28 და 29 აპრილს რათა შევაჯამოთ ბოლონიის პროცესის მიღწევები და დავადგინოთ ევროპის უმაღლესი განათლების სივრცისათვის (</w:t>
      </w:r>
      <w:r w:rsidR="00A34B60" w:rsidRPr="00A34B60">
        <w:rPr>
          <w:rFonts w:ascii="Sylfaen" w:hAnsi="Sylfaen" w:cs="Verdana"/>
          <w:bCs/>
          <w:lang w:val="ka-GE"/>
        </w:rPr>
        <w:t>EHEA</w:t>
      </w:r>
      <w:r w:rsidR="00A34B60">
        <w:rPr>
          <w:rFonts w:ascii="Sylfaen" w:hAnsi="Sylfaen" w:cs="Verdana"/>
          <w:bCs/>
          <w:lang w:val="ka-GE"/>
        </w:rPr>
        <w:t>) პრიორიტეტები შემდეგი დეკადისათვის.</w:t>
      </w:r>
    </w:p>
    <w:p w:rsidR="00A34B60" w:rsidRDefault="00A34B60" w:rsidP="009A300E">
      <w:pPr>
        <w:autoSpaceDE w:val="0"/>
        <w:autoSpaceDN w:val="0"/>
        <w:adjustRightInd w:val="0"/>
        <w:spacing w:after="0" w:line="240" w:lineRule="auto"/>
        <w:rPr>
          <w:rFonts w:ascii="Sylfaen" w:hAnsi="Sylfaen" w:cs="Verdana"/>
          <w:b/>
          <w:bCs/>
          <w:lang w:val="ka-GE"/>
        </w:rPr>
      </w:pPr>
      <w:r>
        <w:rPr>
          <w:rFonts w:ascii="Sylfaen" w:hAnsi="Sylfaen" w:cs="Verdana"/>
          <w:b/>
          <w:bCs/>
          <w:lang w:val="ka-GE"/>
        </w:rPr>
        <w:t>პრეამბულა</w:t>
      </w:r>
    </w:p>
    <w:p w:rsidR="009A300E" w:rsidRDefault="009A300E" w:rsidP="009A300E">
      <w:pPr>
        <w:autoSpaceDE w:val="0"/>
        <w:autoSpaceDN w:val="0"/>
        <w:adjustRightInd w:val="0"/>
        <w:spacing w:after="0" w:line="240" w:lineRule="auto"/>
        <w:rPr>
          <w:rFonts w:ascii="Verdana" w:hAnsi="Verdana" w:cs="Verdana"/>
          <w:b/>
          <w:bCs/>
        </w:rPr>
      </w:pPr>
    </w:p>
    <w:p w:rsidR="0008149E" w:rsidRDefault="0008149E" w:rsidP="0008149E">
      <w:pPr>
        <w:pStyle w:val="ListParagraph"/>
        <w:numPr>
          <w:ilvl w:val="0"/>
          <w:numId w:val="1"/>
        </w:numPr>
        <w:autoSpaceDE w:val="0"/>
        <w:autoSpaceDN w:val="0"/>
        <w:adjustRightInd w:val="0"/>
        <w:spacing w:after="0" w:line="240" w:lineRule="auto"/>
        <w:jc w:val="both"/>
        <w:rPr>
          <w:rFonts w:ascii="Sylfaen" w:hAnsi="Sylfaen" w:cs="Verdana"/>
          <w:bCs/>
          <w:lang w:val="ka-GE"/>
        </w:rPr>
      </w:pPr>
      <w:r w:rsidRPr="0008149E">
        <w:rPr>
          <w:rFonts w:ascii="Sylfaen" w:hAnsi="Sylfaen" w:cs="Verdana"/>
          <w:bCs/>
          <w:lang w:val="ka-GE"/>
        </w:rPr>
        <w:t xml:space="preserve">მომავალ დეკადაში 2020 წლამდე, ევროპის უმაღლეს განათლებას აქვს სასიცოცხლო წვლილი შესატანი </w:t>
      </w:r>
      <w:r>
        <w:rPr>
          <w:rFonts w:ascii="Sylfaen" w:hAnsi="Sylfaen" w:cs="Verdana"/>
          <w:bCs/>
          <w:lang w:val="ka-GE"/>
        </w:rPr>
        <w:t>„ცოდნის ევროპის“ რეალიზებაში, რომელიც უაღრესად კრეატიული და ინოვაციურია. მოსახლეობის ხანდაზმულობის შემხედვარე ევროპას შეუძლია წარმატების მიღწევა ამ მცდელობაში</w:t>
      </w:r>
      <w:r w:rsidR="00322D4F">
        <w:rPr>
          <w:rFonts w:ascii="Sylfaen" w:hAnsi="Sylfaen" w:cs="Verdana"/>
          <w:bCs/>
          <w:lang w:val="ka-GE"/>
        </w:rPr>
        <w:t>,</w:t>
      </w:r>
      <w:r>
        <w:rPr>
          <w:rFonts w:ascii="Sylfaen" w:hAnsi="Sylfaen" w:cs="Verdana"/>
          <w:bCs/>
          <w:lang w:val="ka-GE"/>
        </w:rPr>
        <w:t xml:space="preserve"> თუკი იგი შეძლებს ყველა მისი მოქალაქის ნიჭისა და შესაძლებლობების მაქსიმალიზებას და სრულად ჩართვას მთელი ცხოვრების განმავლობაში სწავლაში, ისევე როგორც, უმაღლეს განათლებაში მონაწილეობის გაფართოვებაში. </w:t>
      </w:r>
    </w:p>
    <w:p w:rsidR="00A34B60" w:rsidRPr="003C0752" w:rsidRDefault="0008149E" w:rsidP="00A82249">
      <w:pPr>
        <w:pStyle w:val="ListParagraph"/>
        <w:numPr>
          <w:ilvl w:val="0"/>
          <w:numId w:val="1"/>
        </w:numPr>
        <w:autoSpaceDE w:val="0"/>
        <w:autoSpaceDN w:val="0"/>
        <w:adjustRightInd w:val="0"/>
        <w:spacing w:after="0" w:line="240" w:lineRule="auto"/>
        <w:jc w:val="both"/>
        <w:rPr>
          <w:rFonts w:ascii="Sylfaen" w:hAnsi="Sylfaen" w:cs="Verdana"/>
          <w:b/>
          <w:bCs/>
          <w:lang w:val="ka-GE"/>
        </w:rPr>
      </w:pPr>
      <w:r w:rsidRPr="003C0752">
        <w:rPr>
          <w:rFonts w:ascii="Sylfaen" w:hAnsi="Sylfaen" w:cs="Verdana"/>
          <w:bCs/>
          <w:lang w:val="ka-GE"/>
        </w:rPr>
        <w:t>ევროპის უმაღლეს განათლება</w:t>
      </w:r>
      <w:r w:rsidR="00A82249" w:rsidRPr="003C0752">
        <w:rPr>
          <w:rFonts w:ascii="Sylfaen" w:hAnsi="Sylfaen" w:cs="Verdana"/>
          <w:bCs/>
          <w:lang w:val="ka-GE"/>
        </w:rPr>
        <w:t>ს</w:t>
      </w:r>
      <w:r w:rsidR="00322D4F">
        <w:rPr>
          <w:rFonts w:ascii="Sylfaen" w:hAnsi="Sylfaen" w:cs="Verdana"/>
          <w:bCs/>
          <w:lang w:val="ka-GE"/>
        </w:rPr>
        <w:t xml:space="preserve">, </w:t>
      </w:r>
      <w:r w:rsidRPr="003C0752">
        <w:rPr>
          <w:rFonts w:ascii="Sylfaen" w:hAnsi="Sylfaen" w:cs="Verdana"/>
          <w:bCs/>
          <w:lang w:val="ka-GE"/>
        </w:rPr>
        <w:t>ასევე</w:t>
      </w:r>
      <w:r w:rsidR="00322D4F">
        <w:rPr>
          <w:rFonts w:ascii="Sylfaen" w:hAnsi="Sylfaen" w:cs="Verdana"/>
          <w:bCs/>
          <w:lang w:val="ka-GE"/>
        </w:rPr>
        <w:t xml:space="preserve">, </w:t>
      </w:r>
      <w:r w:rsidR="00A82249" w:rsidRPr="003C0752">
        <w:rPr>
          <w:rFonts w:ascii="Sylfaen" w:hAnsi="Sylfaen" w:cs="Verdana"/>
          <w:bCs/>
          <w:lang w:val="ka-GE"/>
        </w:rPr>
        <w:t xml:space="preserve">წინ უდგას დიდი გამოწვევა </w:t>
      </w:r>
      <w:r w:rsidR="00322D4F">
        <w:rPr>
          <w:rFonts w:ascii="Sylfaen" w:hAnsi="Sylfaen" w:cs="Verdana"/>
          <w:bCs/>
          <w:lang w:val="ka-GE"/>
        </w:rPr>
        <w:t>-</w:t>
      </w:r>
      <w:r w:rsidR="00A82249" w:rsidRPr="003C0752">
        <w:rPr>
          <w:rFonts w:ascii="Sylfaen" w:hAnsi="Sylfaen" w:cs="Verdana"/>
          <w:bCs/>
          <w:lang w:val="ka-GE"/>
        </w:rPr>
        <w:t xml:space="preserve"> გლობალიზაციისა და დაჩქარებული ტექნოლოგიური განვითარების</w:t>
      </w:r>
      <w:r w:rsidR="00322D4F">
        <w:rPr>
          <w:rFonts w:ascii="Sylfaen" w:hAnsi="Sylfaen" w:cs="Verdana"/>
          <w:bCs/>
          <w:lang w:val="ka-GE"/>
        </w:rPr>
        <w:t xml:space="preserve"> </w:t>
      </w:r>
      <w:r w:rsidR="00322D4F" w:rsidRPr="003C0752">
        <w:rPr>
          <w:rFonts w:ascii="Sylfaen" w:hAnsi="Sylfaen" w:cs="Verdana"/>
          <w:bCs/>
          <w:lang w:val="ka-GE"/>
        </w:rPr>
        <w:t>შესაძლებლობების უზრუნველყოფა</w:t>
      </w:r>
      <w:r w:rsidR="00A82249" w:rsidRPr="003C0752">
        <w:rPr>
          <w:rFonts w:ascii="Sylfaen" w:hAnsi="Sylfaen" w:cs="Verdana"/>
          <w:bCs/>
          <w:lang w:val="ka-GE"/>
        </w:rPr>
        <w:t>, ახალი მომწოდებლებით, ახალი მოსწავლეებითა და სწავლების ახალი მოდელებით. სტუდენტზე ორიენტირებული სწავლა და მობილობა დაეხმარება სტუდენტებს მათთვისა და ცვალებადი დასაქმების ბაზრისათვის საჭირო კომპეტენციების განვითარებაში. ასევე, უფლებას მისცემს მათ</w:t>
      </w:r>
      <w:r w:rsidR="003C0752" w:rsidRPr="003C0752">
        <w:rPr>
          <w:rFonts w:ascii="Sylfaen" w:hAnsi="Sylfaen" w:cs="Verdana"/>
          <w:bCs/>
          <w:lang w:val="ka-GE"/>
        </w:rPr>
        <w:t xml:space="preserve">, რომ გახდნენ </w:t>
      </w:r>
      <w:r w:rsidR="00A82249" w:rsidRPr="003C0752">
        <w:rPr>
          <w:rFonts w:ascii="Sylfaen" w:hAnsi="Sylfaen" w:cs="Verdana"/>
          <w:bCs/>
          <w:lang w:val="ka-GE"/>
        </w:rPr>
        <w:t>აქტიურ</w:t>
      </w:r>
      <w:r w:rsidR="003C0752">
        <w:rPr>
          <w:rFonts w:ascii="Sylfaen" w:hAnsi="Sylfaen" w:cs="Verdana"/>
          <w:bCs/>
          <w:lang w:val="ka-GE"/>
        </w:rPr>
        <w:t>ი</w:t>
      </w:r>
      <w:r w:rsidR="00A82249" w:rsidRPr="003C0752">
        <w:rPr>
          <w:rFonts w:ascii="Sylfaen" w:hAnsi="Sylfaen" w:cs="Verdana"/>
          <w:bCs/>
          <w:lang w:val="ka-GE"/>
        </w:rPr>
        <w:t xml:space="preserve"> და პასუხისმგებელ</w:t>
      </w:r>
      <w:r w:rsidR="003C0752">
        <w:rPr>
          <w:rFonts w:ascii="Sylfaen" w:hAnsi="Sylfaen" w:cs="Verdana"/>
          <w:bCs/>
          <w:lang w:val="ka-GE"/>
        </w:rPr>
        <w:t>ი</w:t>
      </w:r>
      <w:r w:rsidR="00A82249" w:rsidRPr="003C0752">
        <w:rPr>
          <w:rFonts w:ascii="Sylfaen" w:hAnsi="Sylfaen" w:cs="Verdana"/>
          <w:bCs/>
          <w:lang w:val="ka-GE"/>
        </w:rPr>
        <w:t xml:space="preserve"> მოქალაქე</w:t>
      </w:r>
      <w:r w:rsidR="003C0752">
        <w:rPr>
          <w:rFonts w:ascii="Sylfaen" w:hAnsi="Sylfaen" w:cs="Verdana"/>
          <w:bCs/>
          <w:lang w:val="ka-GE"/>
        </w:rPr>
        <w:t>ები.</w:t>
      </w:r>
    </w:p>
    <w:p w:rsidR="003C0752" w:rsidRPr="002C5393" w:rsidRDefault="003C0752" w:rsidP="00A82249">
      <w:pPr>
        <w:pStyle w:val="ListParagraph"/>
        <w:numPr>
          <w:ilvl w:val="0"/>
          <w:numId w:val="1"/>
        </w:numPr>
        <w:autoSpaceDE w:val="0"/>
        <w:autoSpaceDN w:val="0"/>
        <w:adjustRightInd w:val="0"/>
        <w:spacing w:after="0" w:line="240" w:lineRule="auto"/>
        <w:jc w:val="both"/>
        <w:rPr>
          <w:rFonts w:ascii="Sylfaen" w:hAnsi="Sylfaen" w:cs="Verdana"/>
          <w:b/>
          <w:bCs/>
          <w:lang w:val="ka-GE"/>
        </w:rPr>
      </w:pPr>
      <w:r>
        <w:rPr>
          <w:rFonts w:ascii="Sylfaen" w:hAnsi="Sylfaen" w:cs="Verdana"/>
          <w:bCs/>
          <w:lang w:val="ka-GE"/>
        </w:rPr>
        <w:t>ჩვენი საზოგადოება ა</w:t>
      </w:r>
      <w:r w:rsidR="00322D4F">
        <w:rPr>
          <w:rFonts w:ascii="Sylfaen" w:hAnsi="Sylfaen" w:cs="Verdana"/>
          <w:bCs/>
          <w:lang w:val="ka-GE"/>
        </w:rPr>
        <w:t>მ</w:t>
      </w:r>
      <w:r>
        <w:rPr>
          <w:rFonts w:ascii="Sylfaen" w:hAnsi="Sylfaen" w:cs="Verdana"/>
          <w:bCs/>
          <w:lang w:val="ka-GE"/>
        </w:rPr>
        <w:t xml:space="preserve">ჟამად იმკის გლობალური ფინანსური და ეკონომიკური კრიზისის შედეგებს. იმ მიზნით, რომ მივაღწიოთ მდგრად ეკონომიკურ აღდგენასა და განვითარებას - დინამიური და </w:t>
      </w:r>
      <w:r w:rsidR="00FE265E">
        <w:rPr>
          <w:rFonts w:ascii="Sylfaen" w:hAnsi="Sylfaen" w:cs="Verdana"/>
          <w:bCs/>
          <w:lang w:val="ka-GE"/>
        </w:rPr>
        <w:t xml:space="preserve">მოქნილი </w:t>
      </w:r>
      <w:r>
        <w:rPr>
          <w:rFonts w:ascii="Sylfaen" w:hAnsi="Sylfaen" w:cs="Verdana"/>
          <w:bCs/>
          <w:lang w:val="ka-GE"/>
        </w:rPr>
        <w:t xml:space="preserve">ევროპული უმაღლესი განათლება იღვაწებს ინოვაციისადმი, ყველა დონის </w:t>
      </w:r>
      <w:r w:rsidR="00322D4F">
        <w:rPr>
          <w:rFonts w:ascii="Sylfaen" w:hAnsi="Sylfaen" w:cs="Verdana"/>
          <w:bCs/>
          <w:lang w:val="ka-GE"/>
        </w:rPr>
        <w:t>განათლები</w:t>
      </w:r>
      <w:r>
        <w:rPr>
          <w:rFonts w:ascii="Sylfaen" w:hAnsi="Sylfaen" w:cs="Verdana"/>
          <w:bCs/>
          <w:lang w:val="ka-GE"/>
        </w:rPr>
        <w:t>სა და კვლევებ</w:t>
      </w:r>
      <w:r w:rsidR="00322D4F">
        <w:rPr>
          <w:rFonts w:ascii="Sylfaen" w:hAnsi="Sylfaen" w:cs="Verdana"/>
          <w:bCs/>
          <w:lang w:val="ka-GE"/>
        </w:rPr>
        <w:t>ი</w:t>
      </w:r>
      <w:r>
        <w:rPr>
          <w:rFonts w:ascii="Sylfaen" w:hAnsi="Sylfaen" w:cs="Verdana"/>
          <w:bCs/>
          <w:lang w:val="ka-GE"/>
        </w:rPr>
        <w:t xml:space="preserve">ს ინტეგრაციის საფუძველზე. ჩვენ ვაღიარებთ, რომ </w:t>
      </w:r>
      <w:r w:rsidR="002C5393">
        <w:rPr>
          <w:rFonts w:ascii="Sylfaen" w:hAnsi="Sylfaen" w:cs="Verdana"/>
          <w:bCs/>
          <w:lang w:val="ka-GE"/>
        </w:rPr>
        <w:t>უმაღლეს განათლებას აქვს გადამწყვეტი როლი თუ</w:t>
      </w:r>
      <w:r w:rsidR="00B60950">
        <w:rPr>
          <w:rFonts w:ascii="Sylfaen" w:hAnsi="Sylfaen" w:cs="Verdana"/>
          <w:bCs/>
          <w:lang w:val="ka-GE"/>
        </w:rPr>
        <w:t xml:space="preserve"> </w:t>
      </w:r>
      <w:r w:rsidR="002C5393">
        <w:rPr>
          <w:rFonts w:ascii="Sylfaen" w:hAnsi="Sylfaen" w:cs="Verdana"/>
          <w:bCs/>
          <w:lang w:val="ka-GE"/>
        </w:rPr>
        <w:t>ჩვენ გვინდა წარმატებით შევხვდეთ არსებულ გამოწვევებს და წინ წავწიოთ ჩვენი საზოგადოების კულტურული და სოციალური განვითარება. ამისათვის, ჩვენ განვიხილავთ საჯარო ინვესტირებას უმაღლეს განათლებაში უმთავრეს პრიორიტეტად.</w:t>
      </w:r>
    </w:p>
    <w:p w:rsidR="007954AF" w:rsidRDefault="002C5393" w:rsidP="00CA19E3">
      <w:pPr>
        <w:pStyle w:val="ListParagraph"/>
        <w:numPr>
          <w:ilvl w:val="0"/>
          <w:numId w:val="1"/>
        </w:numPr>
        <w:autoSpaceDE w:val="0"/>
        <w:autoSpaceDN w:val="0"/>
        <w:adjustRightInd w:val="0"/>
        <w:spacing w:after="0" w:line="240" w:lineRule="auto"/>
        <w:jc w:val="both"/>
        <w:rPr>
          <w:rFonts w:ascii="Sylfaen" w:hAnsi="Sylfaen" w:cs="Verdana"/>
          <w:bCs/>
          <w:lang w:val="ka-GE"/>
        </w:rPr>
      </w:pPr>
      <w:r w:rsidRPr="002C5393">
        <w:rPr>
          <w:rFonts w:ascii="Sylfaen" w:hAnsi="Sylfaen" w:cs="Verdana"/>
          <w:bCs/>
          <w:lang w:val="ka-GE"/>
        </w:rPr>
        <w:t xml:space="preserve">ჩვენ </w:t>
      </w:r>
      <w:r w:rsidR="00322D4F">
        <w:rPr>
          <w:rFonts w:ascii="Sylfaen" w:hAnsi="Sylfaen" w:cs="Verdana"/>
          <w:bCs/>
          <w:lang w:val="ka-GE"/>
        </w:rPr>
        <w:t xml:space="preserve">სრულ </w:t>
      </w:r>
      <w:r w:rsidR="00322D4F" w:rsidRPr="002C5393">
        <w:rPr>
          <w:rFonts w:ascii="Sylfaen" w:hAnsi="Sylfaen" w:cs="Verdana"/>
          <w:bCs/>
          <w:lang w:val="ka-GE"/>
        </w:rPr>
        <w:t>ვალდებულებ</w:t>
      </w:r>
      <w:r w:rsidR="00322D4F">
        <w:rPr>
          <w:rFonts w:ascii="Sylfaen" w:hAnsi="Sylfaen" w:cs="Verdana"/>
          <w:bCs/>
          <w:lang w:val="ka-GE"/>
        </w:rPr>
        <w:t>ი</w:t>
      </w:r>
      <w:r w:rsidR="00322D4F" w:rsidRPr="002C5393">
        <w:rPr>
          <w:rFonts w:ascii="Sylfaen" w:hAnsi="Sylfaen" w:cs="Verdana"/>
          <w:bCs/>
          <w:lang w:val="ka-GE"/>
        </w:rPr>
        <w:t>ს</w:t>
      </w:r>
      <w:r w:rsidR="00322D4F">
        <w:rPr>
          <w:rFonts w:ascii="Sylfaen" w:hAnsi="Sylfaen" w:cs="Verdana"/>
          <w:bCs/>
          <w:lang w:val="ka-GE"/>
        </w:rPr>
        <w:t xml:space="preserve"> აღების </w:t>
      </w:r>
      <w:r>
        <w:rPr>
          <w:rFonts w:ascii="Sylfaen" w:hAnsi="Sylfaen" w:cs="Verdana"/>
          <w:bCs/>
          <w:lang w:val="ka-GE"/>
        </w:rPr>
        <w:t>პირობას ვდე</w:t>
      </w:r>
      <w:r w:rsidRPr="002C5393">
        <w:rPr>
          <w:rFonts w:ascii="Sylfaen" w:hAnsi="Sylfaen" w:cs="Verdana"/>
          <w:bCs/>
          <w:lang w:val="ka-GE"/>
        </w:rPr>
        <w:t xml:space="preserve">ბთ  </w:t>
      </w:r>
      <w:r>
        <w:rPr>
          <w:rFonts w:ascii="Sylfaen" w:hAnsi="Sylfaen" w:cs="Verdana"/>
          <w:bCs/>
          <w:lang w:val="ka-GE"/>
        </w:rPr>
        <w:t xml:space="preserve">ევროპის უმაღლესი განათლების სივრცის მიზნებზე, სივრცეში, რომელშიც უმაღლესი განათლება არის საჯარო ვალდებულება და სადაც უმაღლესი სასწავლებლები </w:t>
      </w:r>
      <w:r w:rsidR="00CA19E3">
        <w:rPr>
          <w:rFonts w:ascii="Sylfaen" w:hAnsi="Sylfaen" w:cs="Verdana"/>
          <w:bCs/>
          <w:lang w:val="ka-GE"/>
        </w:rPr>
        <w:t xml:space="preserve">რეაგირებენ საზოგადოების ფართო საჭიროებებზე მათი მისიების მრავალფეროვნებით. მიზანი არის </w:t>
      </w:r>
      <w:r w:rsidR="00322D4F">
        <w:rPr>
          <w:rFonts w:ascii="Sylfaen" w:hAnsi="Sylfaen" w:cs="Verdana"/>
          <w:bCs/>
          <w:lang w:val="ka-GE"/>
        </w:rPr>
        <w:t>მიღწევა</w:t>
      </w:r>
      <w:r w:rsidR="00CA19E3">
        <w:rPr>
          <w:rFonts w:ascii="Sylfaen" w:hAnsi="Sylfaen" w:cs="Verdana"/>
          <w:bCs/>
          <w:lang w:val="ka-GE"/>
        </w:rPr>
        <w:t xml:space="preserve"> იმისა, რომ </w:t>
      </w:r>
      <w:r w:rsidR="00CA19E3" w:rsidRPr="00CA19E3">
        <w:rPr>
          <w:rFonts w:ascii="Sylfaen" w:hAnsi="Sylfaen" w:cs="Verdana"/>
          <w:bCs/>
          <w:lang w:val="ka-GE"/>
        </w:rPr>
        <w:t xml:space="preserve">უმაღლესი სასწავლებლები </w:t>
      </w:r>
      <w:r w:rsidR="00CA19E3">
        <w:rPr>
          <w:rFonts w:ascii="Sylfaen" w:hAnsi="Sylfaen" w:cs="Verdana"/>
          <w:bCs/>
          <w:lang w:val="ka-GE"/>
        </w:rPr>
        <w:t>უზრუნველყოფილნი იყვნენ საჭირო რესურსებით</w:t>
      </w:r>
      <w:r w:rsidR="00322D4F">
        <w:rPr>
          <w:rFonts w:ascii="Sylfaen" w:hAnsi="Sylfaen" w:cs="Verdana"/>
          <w:bCs/>
          <w:lang w:val="ka-GE"/>
        </w:rPr>
        <w:t>,</w:t>
      </w:r>
      <w:r>
        <w:rPr>
          <w:rFonts w:ascii="Sylfaen" w:hAnsi="Sylfaen" w:cs="Verdana"/>
          <w:bCs/>
          <w:lang w:val="ka-GE"/>
        </w:rPr>
        <w:t xml:space="preserve"> </w:t>
      </w:r>
      <w:r w:rsidR="00CA19E3">
        <w:rPr>
          <w:rFonts w:ascii="Sylfaen" w:hAnsi="Sylfaen" w:cs="Verdana"/>
          <w:bCs/>
          <w:lang w:val="ka-GE"/>
        </w:rPr>
        <w:t xml:space="preserve">რათა სრულყოფილად გააგრძელონ თავიანთი დანიშნულების განხორციელება, როგორებიცაა: სტუდენტთა მომზადება აქტიური მოქალაქეობრივი </w:t>
      </w:r>
      <w:r w:rsidR="00CA19E3">
        <w:rPr>
          <w:rFonts w:ascii="Sylfaen" w:hAnsi="Sylfaen" w:cs="Verdana"/>
          <w:bCs/>
          <w:lang w:val="ka-GE"/>
        </w:rPr>
        <w:lastRenderedPageBreak/>
        <w:t xml:space="preserve">ცხოვრებისადმი დემოკრატიულ საზოგადოებაში; სტუდენტთა მომზადება მომავალი კარიერისათვის </w:t>
      </w:r>
      <w:r w:rsidR="009957F2">
        <w:rPr>
          <w:rFonts w:ascii="Sylfaen" w:hAnsi="Sylfaen" w:cs="Verdana"/>
          <w:bCs/>
          <w:lang w:val="ka-GE"/>
        </w:rPr>
        <w:t xml:space="preserve">და მათი პერსონალური </w:t>
      </w:r>
      <w:r w:rsidR="00A2063F">
        <w:rPr>
          <w:rFonts w:ascii="Sylfaen" w:hAnsi="Sylfaen" w:cs="Verdana"/>
          <w:bCs/>
          <w:lang w:val="ka-GE"/>
        </w:rPr>
        <w:t>განვითარების უზრუნველ</w:t>
      </w:r>
      <w:r w:rsidR="00492FC1">
        <w:rPr>
          <w:rFonts w:ascii="Sylfaen" w:hAnsi="Sylfaen" w:cs="Verdana"/>
          <w:bCs/>
          <w:lang w:val="ka-GE"/>
        </w:rPr>
        <w:t>სა</w:t>
      </w:r>
      <w:r w:rsidR="00A2063F">
        <w:rPr>
          <w:rFonts w:ascii="Sylfaen" w:hAnsi="Sylfaen" w:cs="Verdana"/>
          <w:bCs/>
          <w:lang w:val="ka-GE"/>
        </w:rPr>
        <w:t>ყოფა</w:t>
      </w:r>
      <w:r w:rsidR="00492FC1">
        <w:rPr>
          <w:rFonts w:ascii="Sylfaen" w:hAnsi="Sylfaen" w:cs="Verdana"/>
          <w:bCs/>
          <w:lang w:val="ka-GE"/>
        </w:rPr>
        <w:t>დ</w:t>
      </w:r>
      <w:r w:rsidR="009957F2">
        <w:rPr>
          <w:rFonts w:ascii="Sylfaen" w:hAnsi="Sylfaen" w:cs="Verdana"/>
          <w:bCs/>
          <w:lang w:val="ka-GE"/>
        </w:rPr>
        <w:t>; ფართო, მოწინავე ცოდნის საფუძვლ</w:t>
      </w:r>
      <w:r w:rsidR="00A2063F">
        <w:rPr>
          <w:rFonts w:ascii="Sylfaen" w:hAnsi="Sylfaen" w:cs="Verdana"/>
          <w:bCs/>
          <w:lang w:val="ka-GE"/>
        </w:rPr>
        <w:t>ი</w:t>
      </w:r>
      <w:r w:rsidR="009957F2">
        <w:rPr>
          <w:rFonts w:ascii="Sylfaen" w:hAnsi="Sylfaen" w:cs="Verdana"/>
          <w:bCs/>
          <w:lang w:val="ka-GE"/>
        </w:rPr>
        <w:t xml:space="preserve">ს </w:t>
      </w:r>
      <w:r w:rsidR="00A2063F">
        <w:rPr>
          <w:rFonts w:ascii="Sylfaen" w:hAnsi="Sylfaen" w:cs="Verdana"/>
          <w:bCs/>
          <w:lang w:val="ka-GE"/>
        </w:rPr>
        <w:t>შექმნა და მხარდაჭერა</w:t>
      </w:r>
      <w:r w:rsidR="009957F2">
        <w:rPr>
          <w:rFonts w:ascii="Sylfaen" w:hAnsi="Sylfaen" w:cs="Verdana"/>
          <w:bCs/>
          <w:lang w:val="ka-GE"/>
        </w:rPr>
        <w:t xml:space="preserve"> კვლევებისა და ინოვაციების </w:t>
      </w:r>
      <w:r w:rsidR="004F583A">
        <w:rPr>
          <w:rFonts w:ascii="Sylfaen" w:hAnsi="Sylfaen" w:cs="Verdana"/>
          <w:bCs/>
          <w:lang w:val="ka-GE"/>
        </w:rPr>
        <w:t>სტიმულირებისათვის</w:t>
      </w:r>
      <w:r w:rsidR="009957F2">
        <w:rPr>
          <w:rFonts w:ascii="Sylfaen" w:hAnsi="Sylfaen" w:cs="Verdana"/>
          <w:bCs/>
          <w:lang w:val="ka-GE"/>
        </w:rPr>
        <w:t>. უმაღლესი განათლების სისტემებისა და პოლიტიკის  მიმდინარე აუცილებელი რეფორმები გაგრძელდება</w:t>
      </w:r>
      <w:r w:rsidR="00A2063F">
        <w:rPr>
          <w:rFonts w:ascii="Sylfaen" w:hAnsi="Sylfaen" w:cs="Verdana"/>
          <w:bCs/>
          <w:lang w:val="ka-GE"/>
        </w:rPr>
        <w:t>,</w:t>
      </w:r>
      <w:r w:rsidR="007954AF">
        <w:rPr>
          <w:rFonts w:ascii="Sylfaen" w:hAnsi="Sylfaen" w:cs="Verdana"/>
          <w:bCs/>
          <w:lang w:val="ka-GE"/>
        </w:rPr>
        <w:t xml:space="preserve"> რათა ხორცი შეისხას ინსტიტუციური ავტონომიურობის, აკადემიური თავისუფლების და სოციალური თანასწორობის ევროპულმა ღირებულებებმა და ეს მოითხოვს სტუდენტთა და სტაფის სრულ მონაწილეობას.</w:t>
      </w:r>
    </w:p>
    <w:p w:rsidR="007954AF" w:rsidRDefault="007954AF" w:rsidP="007954AF">
      <w:pPr>
        <w:pStyle w:val="ListParagraph"/>
        <w:autoSpaceDE w:val="0"/>
        <w:autoSpaceDN w:val="0"/>
        <w:adjustRightInd w:val="0"/>
        <w:spacing w:after="0" w:line="240" w:lineRule="auto"/>
        <w:ind w:left="750"/>
        <w:jc w:val="both"/>
        <w:rPr>
          <w:rFonts w:ascii="Sylfaen" w:hAnsi="Sylfaen" w:cs="Verdana"/>
          <w:bCs/>
          <w:lang w:val="ka-GE"/>
        </w:rPr>
      </w:pPr>
    </w:p>
    <w:p w:rsidR="007954AF" w:rsidRPr="00645704" w:rsidRDefault="00645704" w:rsidP="00645704">
      <w:pPr>
        <w:autoSpaceDE w:val="0"/>
        <w:autoSpaceDN w:val="0"/>
        <w:adjustRightInd w:val="0"/>
        <w:spacing w:after="0" w:line="240" w:lineRule="auto"/>
        <w:jc w:val="both"/>
        <w:rPr>
          <w:rFonts w:ascii="Sylfaen" w:hAnsi="Sylfaen" w:cs="Verdana"/>
          <w:b/>
          <w:bCs/>
        </w:rPr>
      </w:pPr>
      <w:r>
        <w:rPr>
          <w:rFonts w:ascii="Sylfaen" w:hAnsi="Sylfaen" w:cs="Verdana"/>
          <w:b/>
          <w:bCs/>
          <w:lang w:val="ka-GE"/>
        </w:rPr>
        <w:t xml:space="preserve">   </w:t>
      </w:r>
      <w:r w:rsidR="007954AF" w:rsidRPr="00645704">
        <w:rPr>
          <w:rFonts w:ascii="Sylfaen" w:hAnsi="Sylfaen" w:cs="Verdana"/>
          <w:b/>
          <w:bCs/>
          <w:lang w:val="ka-GE"/>
        </w:rPr>
        <w:t>მიღწევები და კონსოლიდაცია</w:t>
      </w:r>
    </w:p>
    <w:p w:rsidR="002C5393" w:rsidRDefault="007954AF" w:rsidP="007954AF">
      <w:pPr>
        <w:pStyle w:val="ListParagraph"/>
        <w:numPr>
          <w:ilvl w:val="0"/>
          <w:numId w:val="1"/>
        </w:numPr>
        <w:autoSpaceDE w:val="0"/>
        <w:autoSpaceDN w:val="0"/>
        <w:adjustRightInd w:val="0"/>
        <w:spacing w:after="0" w:line="240" w:lineRule="auto"/>
        <w:jc w:val="both"/>
        <w:rPr>
          <w:rFonts w:ascii="Sylfaen" w:hAnsi="Sylfaen" w:cs="Verdana"/>
          <w:bCs/>
          <w:lang w:val="ka-GE"/>
        </w:rPr>
      </w:pPr>
      <w:r>
        <w:rPr>
          <w:rFonts w:ascii="Sylfaen" w:hAnsi="Sylfaen" w:cs="Verdana"/>
          <w:bCs/>
          <w:lang w:val="ka-GE"/>
        </w:rPr>
        <w:t xml:space="preserve">გასული დეკადის განმავლობაში ჩვენ განვავითარეთ </w:t>
      </w:r>
      <w:r w:rsidRPr="007954AF">
        <w:rPr>
          <w:rFonts w:ascii="Sylfaen" w:hAnsi="Sylfaen" w:cs="Verdana"/>
          <w:bCs/>
          <w:lang w:val="ka-GE"/>
        </w:rPr>
        <w:t xml:space="preserve">ევროპის უმაღლეს </w:t>
      </w:r>
      <w:r w:rsidR="0011648A">
        <w:rPr>
          <w:rFonts w:ascii="Sylfaen" w:hAnsi="Sylfaen" w:cs="Verdana"/>
          <w:bCs/>
          <w:lang w:val="ka-GE"/>
        </w:rPr>
        <w:t>განათლები</w:t>
      </w:r>
      <w:r w:rsidRPr="007954AF">
        <w:rPr>
          <w:rFonts w:ascii="Sylfaen" w:hAnsi="Sylfaen" w:cs="Verdana"/>
          <w:bCs/>
          <w:lang w:val="ka-GE"/>
        </w:rPr>
        <w:t>ს</w:t>
      </w:r>
      <w:r>
        <w:rPr>
          <w:rFonts w:ascii="Sylfaen" w:hAnsi="Sylfaen" w:cs="Verdana"/>
          <w:bCs/>
          <w:lang w:val="ka-GE"/>
        </w:rPr>
        <w:t xml:space="preserve"> სივრცე და უზრუნველ</w:t>
      </w:r>
      <w:r w:rsidR="00A2063F">
        <w:rPr>
          <w:rFonts w:ascii="Sylfaen" w:hAnsi="Sylfaen" w:cs="Verdana"/>
          <w:bCs/>
          <w:lang w:val="ka-GE"/>
        </w:rPr>
        <w:t>ვ</w:t>
      </w:r>
      <w:r>
        <w:rPr>
          <w:rFonts w:ascii="Sylfaen" w:hAnsi="Sylfaen" w:cs="Verdana"/>
          <w:bCs/>
          <w:lang w:val="ka-GE"/>
        </w:rPr>
        <w:t xml:space="preserve">ყავით, რომ იგი </w:t>
      </w:r>
      <w:r w:rsidR="0011648A">
        <w:rPr>
          <w:rFonts w:ascii="Sylfaen" w:hAnsi="Sylfaen" w:cs="Verdana"/>
          <w:bCs/>
          <w:lang w:val="ka-GE"/>
        </w:rPr>
        <w:t>და</w:t>
      </w:r>
      <w:r>
        <w:rPr>
          <w:rFonts w:ascii="Sylfaen" w:hAnsi="Sylfaen" w:cs="Verdana"/>
          <w:bCs/>
          <w:lang w:val="ka-GE"/>
        </w:rPr>
        <w:t xml:space="preserve">რჩება ფასვებგადგმული ევროპის ინტელექტუალურ, მეცნიერულ და კულტურულ მემკვიდრეობასა და ამბიციებში; </w:t>
      </w:r>
      <w:r w:rsidR="0011648A">
        <w:rPr>
          <w:rFonts w:ascii="Sylfaen" w:hAnsi="Sylfaen" w:cs="Verdana"/>
          <w:bCs/>
          <w:lang w:val="ka-GE"/>
        </w:rPr>
        <w:t>რომ გამორჩეული იქნება</w:t>
      </w:r>
      <w:r>
        <w:rPr>
          <w:rFonts w:ascii="Sylfaen" w:hAnsi="Sylfaen" w:cs="Verdana"/>
          <w:bCs/>
          <w:lang w:val="ka-GE"/>
        </w:rPr>
        <w:t xml:space="preserve"> მუდმივი თანამშრომლობით მთავრობებს, უმაღლეს სასწავლებლებს, სტუდენტებს, სტაფს, დამსაქმებლებსა და სხვა დაინტერესებულ მხარეთა შორის. </w:t>
      </w:r>
      <w:r w:rsidR="0011648A">
        <w:rPr>
          <w:rFonts w:ascii="Sylfaen" w:hAnsi="Sylfaen" w:cs="Verdana"/>
          <w:bCs/>
          <w:lang w:val="ka-GE"/>
        </w:rPr>
        <w:t xml:space="preserve">რომ კვლავ, </w:t>
      </w:r>
      <w:r w:rsidR="00193EDA">
        <w:rPr>
          <w:rFonts w:ascii="Sylfaen" w:hAnsi="Sylfaen" w:cs="Verdana"/>
          <w:bCs/>
          <w:lang w:val="ka-GE"/>
        </w:rPr>
        <w:t>ევროპის ინსტიტუციებისა და ორგანიზაციების წვლილი რეფორმების პროცესის მიმართ</w:t>
      </w:r>
      <w:r w:rsidR="0011648A">
        <w:rPr>
          <w:rFonts w:ascii="Sylfaen" w:hAnsi="Sylfaen" w:cs="Verdana"/>
          <w:bCs/>
          <w:lang w:val="ka-GE"/>
        </w:rPr>
        <w:t>,</w:t>
      </w:r>
      <w:r w:rsidR="00193EDA">
        <w:rPr>
          <w:rFonts w:ascii="Sylfaen" w:hAnsi="Sylfaen" w:cs="Verdana"/>
          <w:bCs/>
          <w:lang w:val="ka-GE"/>
        </w:rPr>
        <w:t xml:space="preserve"> ასევე მნიშვნელოვანი </w:t>
      </w:r>
      <w:r w:rsidR="0011648A">
        <w:rPr>
          <w:rFonts w:ascii="Sylfaen" w:hAnsi="Sylfaen" w:cs="Verdana"/>
          <w:bCs/>
          <w:lang w:val="ka-GE"/>
        </w:rPr>
        <w:t>იქნება</w:t>
      </w:r>
      <w:r w:rsidR="00193EDA">
        <w:rPr>
          <w:rFonts w:ascii="Sylfaen" w:hAnsi="Sylfaen" w:cs="Verdana"/>
          <w:bCs/>
          <w:lang w:val="ka-GE"/>
        </w:rPr>
        <w:t>.</w:t>
      </w:r>
    </w:p>
    <w:p w:rsidR="00193EDA" w:rsidRDefault="00193EDA" w:rsidP="007954AF">
      <w:pPr>
        <w:pStyle w:val="ListParagraph"/>
        <w:numPr>
          <w:ilvl w:val="0"/>
          <w:numId w:val="1"/>
        </w:numPr>
        <w:autoSpaceDE w:val="0"/>
        <w:autoSpaceDN w:val="0"/>
        <w:adjustRightInd w:val="0"/>
        <w:spacing w:after="0" w:line="240" w:lineRule="auto"/>
        <w:jc w:val="both"/>
        <w:rPr>
          <w:rFonts w:ascii="Sylfaen" w:hAnsi="Sylfaen" w:cs="Verdana"/>
          <w:bCs/>
          <w:lang w:val="ka-GE"/>
        </w:rPr>
      </w:pPr>
      <w:r>
        <w:rPr>
          <w:rFonts w:ascii="Sylfaen" w:hAnsi="Sylfaen" w:cs="Verdana"/>
          <w:bCs/>
          <w:lang w:val="ka-GE"/>
        </w:rPr>
        <w:t xml:space="preserve">ბოლონიის პროცესს მივყავართ უმაღლესი განათლების სისტემების მეტი კონკურეტუნარიანობისა და შედარებითობისაკენ და უადვილებს მოსწავლეებს მობილობას, ხოლო ინსტიტუტებს - მოსწავლეთა და სტუდენტთა მოზიდვას სხვა კონტინენტებიდან. </w:t>
      </w:r>
      <w:r w:rsidR="00853F0E">
        <w:rPr>
          <w:rFonts w:ascii="Sylfaen" w:hAnsi="Sylfaen" w:cs="Verdana"/>
          <w:bCs/>
          <w:lang w:val="ka-GE"/>
        </w:rPr>
        <w:t xml:space="preserve">უმაღლესი </w:t>
      </w:r>
      <w:r w:rsidR="00A2063F">
        <w:rPr>
          <w:rFonts w:ascii="Sylfaen" w:hAnsi="Sylfaen" w:cs="Verdana"/>
          <w:bCs/>
          <w:lang w:val="ka-GE"/>
        </w:rPr>
        <w:t xml:space="preserve">განათლების </w:t>
      </w:r>
      <w:r w:rsidR="00853F0E">
        <w:rPr>
          <w:rFonts w:ascii="Sylfaen" w:hAnsi="Sylfaen" w:cs="Verdana"/>
          <w:bCs/>
          <w:lang w:val="ka-GE"/>
        </w:rPr>
        <w:t>სისტემა ეროვნულ კონტექსტში მოდერნიზდა სამ-ციკლიანი სტრუქტურის შემოღებით, პირველ ციკლთან დაკავშირებული შუალედური კვალიფიკაციების შესაძლებლობითა და ევროპული სტანდარტებისა და სახელმძღვანელო პრინციპების მიღებით ხარისხის უზრუნველყოფაში. ჩვენ, ასევე, ვნახეთ ევროპის ხარისხის უზრუნველყოფის სააგენტოების რეესტრის</w:t>
      </w:r>
      <w:r w:rsidR="00CA3E1D">
        <w:rPr>
          <w:rFonts w:ascii="Sylfaen" w:hAnsi="Sylfaen" w:cs="Verdana"/>
          <w:bCs/>
          <w:lang w:val="ka-GE"/>
        </w:rPr>
        <w:t>ა</w:t>
      </w:r>
      <w:r w:rsidR="00853F0E">
        <w:rPr>
          <w:rFonts w:ascii="Sylfaen" w:hAnsi="Sylfaen" w:cs="Verdana"/>
          <w:bCs/>
          <w:lang w:val="ka-GE"/>
        </w:rPr>
        <w:t xml:space="preserve"> და </w:t>
      </w:r>
      <w:r w:rsidR="00CA3E1D">
        <w:rPr>
          <w:rFonts w:ascii="Sylfaen" w:hAnsi="Sylfaen" w:cs="Verdana"/>
          <w:bCs/>
          <w:lang w:val="ka-GE"/>
        </w:rPr>
        <w:t xml:space="preserve"> ევროპული უმაღლესი განათლების სივრცის ყოვლისმომცველ კვალიფიკაციების ჩარჩოსთან დაკავშირებული </w:t>
      </w:r>
      <w:r w:rsidR="00853F0E">
        <w:rPr>
          <w:rFonts w:ascii="Sylfaen" w:hAnsi="Sylfaen" w:cs="Verdana"/>
          <w:bCs/>
          <w:lang w:val="ka-GE"/>
        </w:rPr>
        <w:t xml:space="preserve">ეროვნული კვალიფიკაციების </w:t>
      </w:r>
      <w:r w:rsidR="00CA3E1D">
        <w:rPr>
          <w:rFonts w:ascii="Sylfaen" w:hAnsi="Sylfaen" w:cs="Verdana"/>
          <w:bCs/>
          <w:lang w:val="ka-GE"/>
        </w:rPr>
        <w:t>ჩარჩოების დაარსება, რომლებიც ეფუძნება სწავლის შედეგებსა და სტუდენტთა დატვირთვას. უფრო მეტიც, ბოლონიის პროცესმა წინ წამოწია დიპლომის დანართი და ევროპული სატრანსფერო კრედიტების სისტემა, რათა კიდევ უფრო გაეუმჯობესებინა გამჭვირვალობა და აღიარება.</w:t>
      </w:r>
    </w:p>
    <w:p w:rsidR="00CA3E1D" w:rsidRPr="002C5393" w:rsidRDefault="00CA3E1D" w:rsidP="007954AF">
      <w:pPr>
        <w:pStyle w:val="ListParagraph"/>
        <w:numPr>
          <w:ilvl w:val="0"/>
          <w:numId w:val="1"/>
        </w:numPr>
        <w:autoSpaceDE w:val="0"/>
        <w:autoSpaceDN w:val="0"/>
        <w:adjustRightInd w:val="0"/>
        <w:spacing w:after="0" w:line="240" w:lineRule="auto"/>
        <w:jc w:val="both"/>
        <w:rPr>
          <w:rFonts w:ascii="Sylfaen" w:hAnsi="Sylfaen" w:cs="Verdana"/>
          <w:bCs/>
          <w:lang w:val="ka-GE"/>
        </w:rPr>
      </w:pPr>
      <w:r>
        <w:rPr>
          <w:rFonts w:ascii="Sylfaen" w:hAnsi="Sylfaen" w:cs="Verdana"/>
          <w:bCs/>
          <w:lang w:val="ka-GE"/>
        </w:rPr>
        <w:t xml:space="preserve">ბოლონიის დეკლარაციის მიერ განცხადებული ამოცანები და </w:t>
      </w:r>
      <w:r w:rsidR="00A2063F">
        <w:rPr>
          <w:rFonts w:ascii="Sylfaen" w:hAnsi="Sylfaen" w:cs="Verdana"/>
          <w:bCs/>
          <w:lang w:val="ka-GE"/>
        </w:rPr>
        <w:t xml:space="preserve">მის </w:t>
      </w:r>
      <w:r>
        <w:rPr>
          <w:rFonts w:ascii="Sylfaen" w:hAnsi="Sylfaen" w:cs="Verdana"/>
          <w:bCs/>
          <w:lang w:val="ka-GE"/>
        </w:rPr>
        <w:t>მომდევნო წლებში შემუშავებული პოლიტიკა დღესაც ძალაშია. რადგან ყველა მიზანი ჯერ კიდევ არაა სრულად მიღწეული</w:t>
      </w:r>
      <w:r w:rsidR="005C34CE">
        <w:rPr>
          <w:rFonts w:ascii="Sylfaen" w:hAnsi="Sylfaen" w:cs="Verdana"/>
          <w:bCs/>
          <w:lang w:val="ka-GE"/>
        </w:rPr>
        <w:t>,</w:t>
      </w:r>
      <w:r>
        <w:rPr>
          <w:rFonts w:ascii="Sylfaen" w:hAnsi="Sylfaen" w:cs="Verdana"/>
          <w:bCs/>
          <w:lang w:val="ka-GE"/>
        </w:rPr>
        <w:t xml:space="preserve"> მათი </w:t>
      </w:r>
      <w:r w:rsidR="005C34CE">
        <w:rPr>
          <w:rFonts w:ascii="Sylfaen" w:hAnsi="Sylfaen" w:cs="Verdana"/>
          <w:bCs/>
          <w:lang w:val="ka-GE"/>
        </w:rPr>
        <w:t xml:space="preserve">სრულფასოვანი და </w:t>
      </w:r>
      <w:r>
        <w:rPr>
          <w:rFonts w:ascii="Sylfaen" w:hAnsi="Sylfaen" w:cs="Verdana"/>
          <w:bCs/>
          <w:lang w:val="ka-GE"/>
        </w:rPr>
        <w:t>სწორ</w:t>
      </w:r>
      <w:r w:rsidR="005C34CE">
        <w:rPr>
          <w:rFonts w:ascii="Sylfaen" w:hAnsi="Sylfaen" w:cs="Verdana"/>
          <w:bCs/>
          <w:lang w:val="ka-GE"/>
        </w:rPr>
        <w:t>ი</w:t>
      </w:r>
      <w:r>
        <w:rPr>
          <w:rFonts w:ascii="Sylfaen" w:hAnsi="Sylfaen" w:cs="Verdana"/>
          <w:bCs/>
          <w:lang w:val="ka-GE"/>
        </w:rPr>
        <w:t xml:space="preserve"> დანერგვა ევროპულ, ეროვნულ და ინსტიტუციურ დონეებზე მოითხოვს </w:t>
      </w:r>
      <w:r w:rsidR="005C34CE">
        <w:rPr>
          <w:rFonts w:ascii="Sylfaen" w:hAnsi="Sylfaen" w:cs="Verdana"/>
          <w:bCs/>
          <w:lang w:val="ka-GE"/>
        </w:rPr>
        <w:t>მზარდ ძალისხმევას და ვალდებულებებს 2010 წლის შემდეგაც.</w:t>
      </w:r>
    </w:p>
    <w:p w:rsidR="003C0752" w:rsidRPr="002C5393" w:rsidRDefault="003C0752" w:rsidP="003C0752">
      <w:pPr>
        <w:pStyle w:val="ListParagraph"/>
        <w:autoSpaceDE w:val="0"/>
        <w:autoSpaceDN w:val="0"/>
        <w:adjustRightInd w:val="0"/>
        <w:spacing w:after="0" w:line="240" w:lineRule="auto"/>
        <w:ind w:left="750"/>
        <w:jc w:val="both"/>
        <w:rPr>
          <w:rFonts w:ascii="Sylfaen" w:hAnsi="Sylfaen" w:cs="Verdana"/>
          <w:bCs/>
          <w:lang w:val="ka-GE"/>
        </w:rPr>
      </w:pPr>
      <w:r w:rsidRPr="002C5393">
        <w:rPr>
          <w:rFonts w:ascii="Sylfaen" w:hAnsi="Sylfaen" w:cs="Verdana"/>
          <w:bCs/>
          <w:lang w:val="ka-GE"/>
        </w:rPr>
        <w:t xml:space="preserve"> </w:t>
      </w:r>
    </w:p>
    <w:p w:rsidR="009A300E" w:rsidRDefault="00645704" w:rsidP="009A300E">
      <w:pPr>
        <w:autoSpaceDE w:val="0"/>
        <w:autoSpaceDN w:val="0"/>
        <w:adjustRightInd w:val="0"/>
        <w:spacing w:after="0" w:line="240" w:lineRule="auto"/>
        <w:rPr>
          <w:rFonts w:ascii="Verdana" w:hAnsi="Verdana" w:cs="Verdana"/>
          <w:b/>
          <w:bCs/>
        </w:rPr>
      </w:pPr>
      <w:r>
        <w:rPr>
          <w:rFonts w:ascii="Verdana" w:hAnsi="Verdana" w:cs="Verdana"/>
          <w:b/>
          <w:bCs/>
        </w:rPr>
        <w:t xml:space="preserve">  </w:t>
      </w:r>
      <w:r>
        <w:rPr>
          <w:rFonts w:ascii="Sylfaen" w:hAnsi="Sylfaen" w:cs="Verdana"/>
          <w:b/>
          <w:bCs/>
          <w:lang w:val="ka-GE"/>
        </w:rPr>
        <w:t xml:space="preserve"> </w:t>
      </w:r>
      <w:r w:rsidR="005C34CE">
        <w:rPr>
          <w:rFonts w:ascii="Sylfaen" w:hAnsi="Sylfaen" w:cs="Verdana"/>
          <w:b/>
          <w:bCs/>
          <w:lang w:val="ka-GE"/>
        </w:rPr>
        <w:t xml:space="preserve">სწავლა მომავლისათვის: მომავალი დეკადის უმაღლესი განათლების პრიორიტეტები </w:t>
      </w:r>
    </w:p>
    <w:p w:rsidR="00CA1950" w:rsidRDefault="00F07D26" w:rsidP="00CA1950">
      <w:pPr>
        <w:pStyle w:val="ListParagraph"/>
        <w:numPr>
          <w:ilvl w:val="0"/>
          <w:numId w:val="1"/>
        </w:numPr>
        <w:autoSpaceDE w:val="0"/>
        <w:autoSpaceDN w:val="0"/>
        <w:adjustRightInd w:val="0"/>
        <w:spacing w:after="0" w:line="240" w:lineRule="auto"/>
        <w:jc w:val="both"/>
        <w:rPr>
          <w:rFonts w:ascii="Sylfaen" w:hAnsi="Sylfaen" w:cs="Verdana"/>
          <w:lang w:val="ka-GE"/>
        </w:rPr>
      </w:pPr>
      <w:r>
        <w:rPr>
          <w:rFonts w:ascii="Sylfaen" w:hAnsi="Sylfaen" w:cs="Verdana"/>
          <w:lang w:val="ka-GE"/>
        </w:rPr>
        <w:t xml:space="preserve">უმაღლესი განათლების ყველა ასპექტში </w:t>
      </w:r>
      <w:r w:rsidR="00CA1950">
        <w:rPr>
          <w:rFonts w:ascii="Sylfaen" w:hAnsi="Sylfaen" w:cs="Verdana"/>
          <w:lang w:val="ka-GE"/>
        </w:rPr>
        <w:t xml:space="preserve">მაღალი ხარისხისადმი სწრაფვა ჩვენ მიგვაჩნია ახალი ერის გამოწვევად. ეს მოითხოვს მუდმივ ფოკუსირებას ხარისხზე. უფრო მეტიც, </w:t>
      </w:r>
      <w:r w:rsidR="009E7006">
        <w:rPr>
          <w:rFonts w:ascii="Sylfaen" w:hAnsi="Sylfaen" w:cs="Verdana"/>
          <w:lang w:val="ka-GE"/>
        </w:rPr>
        <w:t xml:space="preserve">ჩვენი საგანმანათლებლი სისტემების </w:t>
      </w:r>
      <w:r w:rsidR="00947847">
        <w:rPr>
          <w:rFonts w:ascii="Sylfaen" w:hAnsi="Sylfaen" w:cs="Verdana"/>
          <w:lang w:val="ka-GE"/>
        </w:rPr>
        <w:t>მაღალი ღირებულების მრავალფეროვნებისადმი მხარში</w:t>
      </w:r>
      <w:r w:rsidR="00B60950">
        <w:rPr>
          <w:rFonts w:ascii="Sylfaen" w:hAnsi="Sylfaen" w:cs="Verdana"/>
          <w:lang w:val="ka-GE"/>
        </w:rPr>
        <w:t xml:space="preserve"> </w:t>
      </w:r>
      <w:r w:rsidR="00947847">
        <w:rPr>
          <w:rFonts w:ascii="Sylfaen" w:hAnsi="Sylfaen" w:cs="Verdana"/>
          <w:lang w:val="ka-GE"/>
        </w:rPr>
        <w:t>დგომით, საჯარო პოლოტიკა სრულად აღიარებს უმაღლესი განათლების განსხვავებულ მისიებს, დაწყებულს სწავლებიდან და კვლევებიდან</w:t>
      </w:r>
      <w:r w:rsidR="00645704">
        <w:rPr>
          <w:rFonts w:ascii="Sylfaen" w:hAnsi="Sylfaen" w:cs="Verdana"/>
          <w:lang w:val="ka-GE"/>
        </w:rPr>
        <w:t>,</w:t>
      </w:r>
      <w:r w:rsidR="00947847">
        <w:rPr>
          <w:rFonts w:ascii="Sylfaen" w:hAnsi="Sylfaen" w:cs="Verdana"/>
          <w:lang w:val="ka-GE"/>
        </w:rPr>
        <w:t xml:space="preserve"> დამთავრებულს საზოგადოების მომსახურებით, სოციალურ </w:t>
      </w:r>
      <w:r w:rsidR="00947847">
        <w:rPr>
          <w:rFonts w:ascii="Sylfaen" w:hAnsi="Sylfaen" w:cs="Verdana"/>
          <w:lang w:val="ka-GE"/>
        </w:rPr>
        <w:lastRenderedPageBreak/>
        <w:t xml:space="preserve">ერთსულოვნებასა და კულტურულ  განვითარებაში მონაწილეობით. </w:t>
      </w:r>
      <w:r w:rsidR="00FE186C">
        <w:rPr>
          <w:rFonts w:ascii="Sylfaen" w:hAnsi="Sylfaen" w:cs="Verdana"/>
          <w:lang w:val="ka-GE"/>
        </w:rPr>
        <w:t xml:space="preserve">უმაღლესი სასწავლებლების </w:t>
      </w:r>
      <w:r w:rsidR="00947847">
        <w:rPr>
          <w:rFonts w:ascii="Sylfaen" w:hAnsi="Sylfaen" w:cs="Verdana"/>
          <w:lang w:val="ka-GE"/>
        </w:rPr>
        <w:t xml:space="preserve">ყველა სტუდენტი და </w:t>
      </w:r>
      <w:r w:rsidR="00FE186C">
        <w:rPr>
          <w:rFonts w:ascii="Sylfaen" w:hAnsi="Sylfaen" w:cs="Verdana"/>
          <w:lang w:val="ka-GE"/>
        </w:rPr>
        <w:t>თანამშრომელი  უნდა აღიჭურვოს სწრაფად ცვლადი საზოგადოების</w:t>
      </w:r>
      <w:r w:rsidR="00645704">
        <w:rPr>
          <w:rFonts w:ascii="Sylfaen" w:hAnsi="Sylfaen" w:cs="Verdana"/>
          <w:lang w:val="ka-GE"/>
        </w:rPr>
        <w:t>,</w:t>
      </w:r>
      <w:r w:rsidR="00FE186C">
        <w:rPr>
          <w:rFonts w:ascii="Sylfaen" w:hAnsi="Sylfaen" w:cs="Verdana"/>
          <w:lang w:val="ka-GE"/>
        </w:rPr>
        <w:t xml:space="preserve"> ცვალებადი მოთხოვნების საპასუხოდ.</w:t>
      </w:r>
    </w:p>
    <w:p w:rsidR="002C3ECC" w:rsidRDefault="002C3ECC" w:rsidP="002C3ECC">
      <w:pPr>
        <w:pStyle w:val="ListParagraph"/>
        <w:autoSpaceDE w:val="0"/>
        <w:autoSpaceDN w:val="0"/>
        <w:adjustRightInd w:val="0"/>
        <w:spacing w:after="0" w:line="240" w:lineRule="auto"/>
        <w:ind w:left="750"/>
        <w:jc w:val="both"/>
        <w:rPr>
          <w:rFonts w:ascii="Sylfaen" w:hAnsi="Sylfaen" w:cs="Verdana"/>
          <w:lang w:val="ka-GE"/>
        </w:rPr>
      </w:pPr>
    </w:p>
    <w:p w:rsidR="009A300E" w:rsidRDefault="00645704" w:rsidP="009A300E">
      <w:pPr>
        <w:autoSpaceDE w:val="0"/>
        <w:autoSpaceDN w:val="0"/>
        <w:adjustRightInd w:val="0"/>
        <w:spacing w:after="0" w:line="240" w:lineRule="auto"/>
        <w:rPr>
          <w:rFonts w:ascii="Verdana" w:hAnsi="Verdana" w:cs="Verdana"/>
          <w:b/>
          <w:bCs/>
          <w:i/>
          <w:iCs/>
        </w:rPr>
      </w:pPr>
      <w:r>
        <w:rPr>
          <w:rFonts w:ascii="SymbolMT" w:hAnsi="SymbolMT" w:cs="SymbolMT"/>
        </w:rPr>
        <w:t xml:space="preserve">  </w:t>
      </w:r>
      <w:r w:rsidR="00B7317F">
        <w:rPr>
          <w:rFonts w:ascii="Sylfaen" w:hAnsi="Sylfaen" w:cs="Verdana"/>
          <w:b/>
          <w:bCs/>
          <w:i/>
          <w:iCs/>
          <w:lang w:val="ka-GE"/>
        </w:rPr>
        <w:t>სოციალური კონტექსტი</w:t>
      </w:r>
      <w:r w:rsidR="009A300E">
        <w:rPr>
          <w:rFonts w:ascii="Verdana" w:hAnsi="Verdana" w:cs="Verdana"/>
          <w:b/>
          <w:bCs/>
          <w:i/>
          <w:iCs/>
        </w:rPr>
        <w:t xml:space="preserve">: </w:t>
      </w:r>
      <w:r w:rsidR="00B7317F">
        <w:rPr>
          <w:rFonts w:ascii="Sylfaen" w:hAnsi="Sylfaen" w:cs="Verdana"/>
          <w:b/>
          <w:bCs/>
          <w:i/>
          <w:iCs/>
          <w:lang w:val="ka-GE"/>
        </w:rPr>
        <w:t>სამართლიანი ხელმისაწვდომობა და დამთავრება</w:t>
      </w:r>
    </w:p>
    <w:p w:rsidR="00A410DF" w:rsidRPr="00A410DF" w:rsidRDefault="00A410DF" w:rsidP="00E42C69">
      <w:pPr>
        <w:pStyle w:val="ListParagraph"/>
        <w:numPr>
          <w:ilvl w:val="0"/>
          <w:numId w:val="1"/>
        </w:numPr>
        <w:autoSpaceDE w:val="0"/>
        <w:autoSpaceDN w:val="0"/>
        <w:adjustRightInd w:val="0"/>
        <w:spacing w:after="0" w:line="240" w:lineRule="auto"/>
        <w:jc w:val="both"/>
        <w:rPr>
          <w:rFonts w:ascii="Sylfaen" w:hAnsi="Sylfaen" w:cs="Verdana"/>
          <w:bCs/>
          <w:lang w:val="ka-GE"/>
        </w:rPr>
      </w:pPr>
      <w:r w:rsidRPr="00A410DF">
        <w:rPr>
          <w:rFonts w:ascii="Sylfaen" w:hAnsi="Sylfaen" w:cs="Verdana"/>
          <w:bCs/>
          <w:lang w:val="ka-GE"/>
        </w:rPr>
        <w:t>სტუდენტთა</w:t>
      </w:r>
      <w:r w:rsidRPr="00A410DF">
        <w:rPr>
          <w:rFonts w:ascii="Sylfaen" w:hAnsi="Sylfaen" w:cs="Verdana"/>
          <w:b/>
          <w:bCs/>
          <w:lang w:val="ka-GE"/>
        </w:rPr>
        <w:t xml:space="preserve"> </w:t>
      </w:r>
      <w:r w:rsidRPr="00A410DF">
        <w:rPr>
          <w:rFonts w:ascii="Sylfaen" w:hAnsi="Sylfaen" w:cs="Verdana"/>
          <w:bCs/>
          <w:lang w:val="ka-GE"/>
        </w:rPr>
        <w:t xml:space="preserve">წარმომადგენლობა უმაღლეს განათლებაში უნდა ასახავდეს ევროპის მოსახლეობის მრავალფეროვნებას. ამიტომ ჩვენ ხაზს ვუსვამთ უმაღლესი განათლების სოციალურ მახასიათებლებს და </w:t>
      </w:r>
      <w:r>
        <w:rPr>
          <w:rFonts w:ascii="Sylfaen" w:hAnsi="Sylfaen" w:cs="Verdana"/>
          <w:bCs/>
          <w:lang w:val="ka-GE"/>
        </w:rPr>
        <w:t>მიზანს, რომ ყველას მიეცეს ხარისხიანი განათლების ერთნაირი შესაძლებლობა.</w:t>
      </w:r>
      <w:r w:rsidR="00C953C3">
        <w:rPr>
          <w:rFonts w:ascii="Sylfaen" w:hAnsi="Sylfaen" w:cs="Verdana"/>
          <w:bCs/>
          <w:lang w:val="ka-GE"/>
        </w:rPr>
        <w:t xml:space="preserve"> უმაღლესი განათლების ხელმისაწვდომობა უნდა გაფართოვდეს </w:t>
      </w:r>
      <w:r w:rsidR="002F7FE3" w:rsidRPr="002F7FE3">
        <w:rPr>
          <w:rFonts w:ascii="Sylfaen" w:hAnsi="Sylfaen" w:cs="Verdana"/>
          <w:bCs/>
          <w:lang w:val="ka-GE"/>
        </w:rPr>
        <w:t>ნაკლებად წარმოდგენილი</w:t>
      </w:r>
      <w:r w:rsidR="002F7FE3">
        <w:rPr>
          <w:rFonts w:ascii="Sylfaen" w:hAnsi="Sylfaen" w:cs="Verdana"/>
          <w:bCs/>
          <w:lang w:val="ka-GE"/>
        </w:rPr>
        <w:t xml:space="preserve"> ჯგუფების პოტენციალის ხელშეწყობითა და </w:t>
      </w:r>
      <w:r w:rsidR="00E42C69">
        <w:rPr>
          <w:rFonts w:ascii="Sylfaen" w:hAnsi="Sylfaen" w:cs="Verdana"/>
          <w:bCs/>
          <w:lang w:val="ka-GE"/>
        </w:rPr>
        <w:t xml:space="preserve">მათი </w:t>
      </w:r>
      <w:r w:rsidR="002F7FE3">
        <w:rPr>
          <w:rFonts w:ascii="Sylfaen" w:hAnsi="Sylfaen" w:cs="Verdana"/>
          <w:bCs/>
          <w:lang w:val="ka-GE"/>
        </w:rPr>
        <w:t xml:space="preserve">სწავლის დასრულებისათვის ადეკვატური პირობების შექმნით. </w:t>
      </w:r>
      <w:r w:rsidR="00E42C69">
        <w:rPr>
          <w:rFonts w:ascii="Sylfaen" w:hAnsi="Sylfaen" w:cs="Verdana"/>
          <w:bCs/>
          <w:lang w:val="ka-GE"/>
        </w:rPr>
        <w:t xml:space="preserve">ეს მოიცავს სასწავლო გარემოს სრულყოფას, სწავლის ყველა ბარიერის მოშორებას, და შესაბამისი ეკონომიკური პირობების შექმნას სტუდენტისათვის, რათა მან სარგებელი მიიღოს ყველა დონეზე სწავლის შესაძლებლობიდან. </w:t>
      </w:r>
      <w:r w:rsidR="0020121B">
        <w:rPr>
          <w:rFonts w:ascii="Sylfaen" w:hAnsi="Sylfaen" w:cs="Verdana"/>
          <w:bCs/>
          <w:lang w:val="ka-GE"/>
        </w:rPr>
        <w:t xml:space="preserve">მომავალი დეკადის ბოლოსათვის </w:t>
      </w:r>
      <w:r w:rsidR="00E42C69">
        <w:rPr>
          <w:rFonts w:ascii="Sylfaen" w:hAnsi="Sylfaen" w:cs="Verdana"/>
          <w:bCs/>
          <w:lang w:val="ka-GE"/>
        </w:rPr>
        <w:t xml:space="preserve">თითოეული მონაწილე ქვეყანა შემოიღებს უმაღლეს განათლებაში საერთო მონაწილეობის გაფართოებისა და </w:t>
      </w:r>
      <w:r w:rsidR="00E42C69" w:rsidRPr="00E42C69">
        <w:rPr>
          <w:rFonts w:ascii="Sylfaen" w:hAnsi="Sylfaen" w:cs="Verdana"/>
          <w:bCs/>
          <w:lang w:val="ka-GE"/>
        </w:rPr>
        <w:t>ნაკლებად წარმოდგენილი ჯგუფების</w:t>
      </w:r>
      <w:r w:rsidR="00E42C69">
        <w:rPr>
          <w:rFonts w:ascii="Sylfaen" w:hAnsi="Sylfaen" w:cs="Verdana"/>
          <w:bCs/>
          <w:lang w:val="ka-GE"/>
        </w:rPr>
        <w:t xml:space="preserve"> მონაწილეობის გაზრდის </w:t>
      </w:r>
      <w:r w:rsidR="00F72D74">
        <w:rPr>
          <w:rFonts w:ascii="Sylfaen" w:hAnsi="Sylfaen" w:cs="Verdana"/>
          <w:bCs/>
          <w:lang w:val="ka-GE"/>
        </w:rPr>
        <w:t>გაზომვად სამიზნეს</w:t>
      </w:r>
      <w:r w:rsidR="0020121B">
        <w:rPr>
          <w:rFonts w:ascii="Sylfaen" w:hAnsi="Sylfaen" w:cs="Verdana"/>
          <w:bCs/>
          <w:lang w:val="ka-GE"/>
        </w:rPr>
        <w:t>.</w:t>
      </w:r>
      <w:r w:rsidR="00F72D74">
        <w:rPr>
          <w:rFonts w:ascii="Sylfaen" w:hAnsi="Sylfaen" w:cs="Verdana"/>
          <w:bCs/>
          <w:lang w:val="ka-GE"/>
        </w:rPr>
        <w:t xml:space="preserve"> უმაღლეს განათლებაში სამართლიანობის მიღწევის ძალისხმევას თან უნდა ახლდეს აქტივობები განათლების სისტემის სხვა ნაწილებშიც.</w:t>
      </w:r>
    </w:p>
    <w:p w:rsidR="00A410DF" w:rsidRDefault="00A410DF" w:rsidP="00A410DF">
      <w:pPr>
        <w:autoSpaceDE w:val="0"/>
        <w:autoSpaceDN w:val="0"/>
        <w:adjustRightInd w:val="0"/>
        <w:spacing w:after="0" w:line="240" w:lineRule="auto"/>
        <w:rPr>
          <w:rFonts w:ascii="Sylfaen" w:hAnsi="Sylfaen" w:cs="Verdana"/>
          <w:lang w:val="ka-GE"/>
        </w:rPr>
      </w:pPr>
    </w:p>
    <w:p w:rsidR="009A300E" w:rsidRDefault="00645704" w:rsidP="009A300E">
      <w:pPr>
        <w:autoSpaceDE w:val="0"/>
        <w:autoSpaceDN w:val="0"/>
        <w:adjustRightInd w:val="0"/>
        <w:spacing w:after="0" w:line="240" w:lineRule="auto"/>
        <w:rPr>
          <w:rFonts w:ascii="Verdana" w:hAnsi="Verdana" w:cs="Verdana"/>
          <w:b/>
          <w:bCs/>
          <w:i/>
          <w:iCs/>
        </w:rPr>
      </w:pPr>
      <w:r>
        <w:rPr>
          <w:rFonts w:ascii="SymbolMT" w:hAnsi="SymbolMT" w:cs="SymbolMT"/>
        </w:rPr>
        <w:t xml:space="preserve"> </w:t>
      </w:r>
      <w:r w:rsidR="009A300E">
        <w:rPr>
          <w:rFonts w:ascii="SymbolMT" w:hAnsi="SymbolMT" w:cs="SymbolMT"/>
        </w:rPr>
        <w:t xml:space="preserve"> </w:t>
      </w:r>
      <w:r w:rsidR="006459F3">
        <w:rPr>
          <w:rFonts w:ascii="Sylfaen" w:hAnsi="Sylfaen" w:cs="Verdana"/>
          <w:b/>
          <w:bCs/>
          <w:i/>
          <w:iCs/>
          <w:lang w:val="ka-GE"/>
        </w:rPr>
        <w:t>მთელი ცხოვრების განმავლობაში სწავლა</w:t>
      </w:r>
    </w:p>
    <w:p w:rsidR="002C7AE1" w:rsidRDefault="002C7AE1" w:rsidP="00966BEF">
      <w:pPr>
        <w:pStyle w:val="ListParagraph"/>
        <w:numPr>
          <w:ilvl w:val="0"/>
          <w:numId w:val="1"/>
        </w:numPr>
        <w:tabs>
          <w:tab w:val="left" w:pos="851"/>
        </w:tabs>
        <w:autoSpaceDE w:val="0"/>
        <w:autoSpaceDN w:val="0"/>
        <w:adjustRightInd w:val="0"/>
        <w:spacing w:after="0" w:line="240" w:lineRule="auto"/>
        <w:jc w:val="both"/>
        <w:rPr>
          <w:rFonts w:ascii="Sylfaen" w:hAnsi="Sylfaen" w:cs="Verdana"/>
          <w:bCs/>
          <w:lang w:val="ka-GE"/>
        </w:rPr>
      </w:pPr>
      <w:r w:rsidRPr="002C7AE1">
        <w:rPr>
          <w:rFonts w:ascii="Sylfaen" w:hAnsi="Sylfaen" w:cs="Verdana"/>
          <w:bCs/>
          <w:lang w:val="ka-GE"/>
        </w:rPr>
        <w:t>მონაწილეობის გაფართოვება</w:t>
      </w:r>
      <w:r w:rsidR="0014669C">
        <w:rPr>
          <w:rFonts w:ascii="Sylfaen" w:hAnsi="Sylfaen" w:cs="Verdana"/>
          <w:bCs/>
          <w:lang w:val="ka-GE"/>
        </w:rPr>
        <w:t>,</w:t>
      </w:r>
      <w:r w:rsidRPr="002C7AE1">
        <w:rPr>
          <w:rFonts w:ascii="Sylfaen" w:hAnsi="Sylfaen" w:cs="Verdana"/>
          <w:bCs/>
          <w:lang w:val="ka-GE"/>
        </w:rPr>
        <w:t xml:space="preserve"> </w:t>
      </w:r>
      <w:r>
        <w:rPr>
          <w:rFonts w:ascii="Sylfaen" w:hAnsi="Sylfaen" w:cs="Verdana"/>
          <w:bCs/>
          <w:lang w:val="ka-GE"/>
        </w:rPr>
        <w:t>ასევე</w:t>
      </w:r>
      <w:r w:rsidR="0014669C">
        <w:rPr>
          <w:rFonts w:ascii="Sylfaen" w:hAnsi="Sylfaen" w:cs="Verdana"/>
          <w:bCs/>
          <w:lang w:val="ka-GE"/>
        </w:rPr>
        <w:t>,</w:t>
      </w:r>
      <w:r>
        <w:rPr>
          <w:rFonts w:ascii="Sylfaen" w:hAnsi="Sylfaen" w:cs="Verdana"/>
          <w:bCs/>
          <w:lang w:val="ka-GE"/>
        </w:rPr>
        <w:t xml:space="preserve"> </w:t>
      </w:r>
      <w:r w:rsidRPr="002C7AE1">
        <w:rPr>
          <w:rFonts w:ascii="Sylfaen" w:hAnsi="Sylfaen" w:cs="Verdana"/>
          <w:bCs/>
          <w:lang w:val="ka-GE"/>
        </w:rPr>
        <w:t>უნდა იქნეს მიღწეული მთელი ცხოვრების განმავლობაში სწავლის</w:t>
      </w:r>
      <w:r>
        <w:rPr>
          <w:rFonts w:ascii="Sylfaen" w:hAnsi="Sylfaen" w:cs="Verdana"/>
          <w:bCs/>
          <w:lang w:val="ka-GE"/>
        </w:rPr>
        <w:t>, როგორც ჩვენი განათლების სისტემების განუყოფელი ნაწილის</w:t>
      </w:r>
      <w:r w:rsidRPr="002C7AE1">
        <w:rPr>
          <w:rFonts w:ascii="Sylfaen" w:hAnsi="Sylfaen" w:cs="Verdana"/>
          <w:bCs/>
          <w:lang w:val="ka-GE"/>
        </w:rPr>
        <w:t xml:space="preserve"> </w:t>
      </w:r>
      <w:r>
        <w:rPr>
          <w:rFonts w:ascii="Sylfaen" w:hAnsi="Sylfaen" w:cs="Verdana"/>
          <w:bCs/>
          <w:lang w:val="ka-GE"/>
        </w:rPr>
        <w:t xml:space="preserve">მეშვეობითაც. </w:t>
      </w:r>
      <w:r w:rsidR="0014669C">
        <w:rPr>
          <w:rFonts w:ascii="Sylfaen" w:hAnsi="Sylfaen" w:cs="Verdana"/>
          <w:bCs/>
          <w:lang w:val="ka-GE"/>
        </w:rPr>
        <w:t xml:space="preserve">მთელი </w:t>
      </w:r>
      <w:r w:rsidRPr="002C7AE1">
        <w:rPr>
          <w:rFonts w:ascii="Sylfaen" w:hAnsi="Sylfaen" w:cs="Verdana"/>
          <w:bCs/>
          <w:lang w:val="ka-GE"/>
        </w:rPr>
        <w:t xml:space="preserve">ცხოვრების განმავლობაში </w:t>
      </w:r>
      <w:r>
        <w:rPr>
          <w:rFonts w:ascii="Sylfaen" w:hAnsi="Sylfaen" w:cs="Verdana"/>
          <w:bCs/>
          <w:lang w:val="ka-GE"/>
        </w:rPr>
        <w:t xml:space="preserve">სწავლა წარმოადგენს საჯარო პასუხისმგებლობის პრინციპების სუბიექტს. ინფორმაციის ხელმისაწვდომობა, ხარისხი და გამჭვირვალობა უნდა იქნეს უზრუნველყოფილი. </w:t>
      </w:r>
      <w:r w:rsidRPr="002C7AE1">
        <w:rPr>
          <w:rFonts w:ascii="Sylfaen" w:hAnsi="Sylfaen" w:cs="Verdana"/>
          <w:bCs/>
          <w:lang w:val="ka-GE"/>
        </w:rPr>
        <w:t xml:space="preserve">ცხოვრების განმავლობაში </w:t>
      </w:r>
      <w:r>
        <w:rPr>
          <w:rFonts w:ascii="Sylfaen" w:hAnsi="Sylfaen" w:cs="Verdana"/>
          <w:bCs/>
          <w:lang w:val="ka-GE"/>
        </w:rPr>
        <w:t xml:space="preserve">სწავლა მოიცავს კვალიფიკაციების მოპოვებას, ცოდნისა და გაგების გაფართოებას, ახალი უნარებისა და კომპეტენციების შეძენასა თუ პერსონალური ზრდის გამდიდრებას. </w:t>
      </w:r>
      <w:r w:rsidR="00D21EAE" w:rsidRPr="00D21EAE">
        <w:rPr>
          <w:rFonts w:ascii="Sylfaen" w:hAnsi="Sylfaen" w:cs="Verdana"/>
          <w:bCs/>
          <w:lang w:val="ka-GE"/>
        </w:rPr>
        <w:t>ცხოვრების განმავლობაში სწავლა</w:t>
      </w:r>
      <w:r w:rsidR="00D21EAE">
        <w:rPr>
          <w:rFonts w:ascii="Sylfaen" w:hAnsi="Sylfaen" w:cs="Verdana"/>
          <w:bCs/>
          <w:lang w:val="ka-GE"/>
        </w:rPr>
        <w:t xml:space="preserve"> გულისხმობს, რომ კვალიფიკაციები შესაძლოა მოპოვებულ იქნეს </w:t>
      </w:r>
      <w:r w:rsidR="00D21EAE" w:rsidRPr="00FE265E">
        <w:rPr>
          <w:rFonts w:ascii="Sylfaen" w:hAnsi="Sylfaen" w:cs="Verdana"/>
          <w:bCs/>
          <w:lang w:val="ka-GE"/>
        </w:rPr>
        <w:t>მოქნილი სასწავლო</w:t>
      </w:r>
      <w:r w:rsidR="00D21EAE">
        <w:rPr>
          <w:rFonts w:ascii="Sylfaen" w:hAnsi="Sylfaen" w:cs="Verdana"/>
          <w:bCs/>
          <w:lang w:val="ka-GE"/>
        </w:rPr>
        <w:t xml:space="preserve"> პროგრამებით, მათ შორის - დაუსწრებელი სწავლით, ისევე როგორც მუშაობასთან ერთად სწავლით.</w:t>
      </w:r>
    </w:p>
    <w:p w:rsidR="009E25AF" w:rsidRPr="002007F6" w:rsidRDefault="005E359B" w:rsidP="00966BEF">
      <w:pPr>
        <w:pStyle w:val="ListParagraph"/>
        <w:numPr>
          <w:ilvl w:val="0"/>
          <w:numId w:val="1"/>
        </w:numPr>
        <w:tabs>
          <w:tab w:val="left" w:pos="851"/>
        </w:tabs>
        <w:autoSpaceDE w:val="0"/>
        <w:autoSpaceDN w:val="0"/>
        <w:adjustRightInd w:val="0"/>
        <w:spacing w:after="0" w:line="240" w:lineRule="auto"/>
        <w:jc w:val="both"/>
        <w:rPr>
          <w:rFonts w:ascii="Sylfaen" w:hAnsi="Sylfaen" w:cs="Verdana"/>
          <w:bCs/>
          <w:lang w:val="ka-GE"/>
        </w:rPr>
      </w:pPr>
      <w:r w:rsidRPr="002007F6">
        <w:rPr>
          <w:rFonts w:ascii="Sylfaen" w:hAnsi="Sylfaen" w:cs="Verdana"/>
          <w:bCs/>
          <w:lang w:val="ka-GE"/>
        </w:rPr>
        <w:t xml:space="preserve">მთელი ცხოვრების განმავლობაში სწავლის პოლიტიკა მოითხოვს </w:t>
      </w:r>
      <w:r w:rsidR="00DB0115" w:rsidRPr="002007F6">
        <w:rPr>
          <w:rFonts w:ascii="Sylfaen" w:hAnsi="Sylfaen" w:cs="Verdana"/>
          <w:bCs/>
          <w:lang w:val="ka-GE"/>
        </w:rPr>
        <w:t>მ</w:t>
      </w:r>
      <w:r w:rsidRPr="002007F6">
        <w:rPr>
          <w:rFonts w:ascii="Sylfaen" w:hAnsi="Sylfaen" w:cs="Verdana"/>
          <w:bCs/>
          <w:lang w:val="ka-GE"/>
        </w:rPr>
        <w:t xml:space="preserve">ტკიცე პარტნიორობას </w:t>
      </w:r>
      <w:r w:rsidR="00DB0115" w:rsidRPr="002007F6">
        <w:rPr>
          <w:rFonts w:ascii="Sylfaen" w:hAnsi="Sylfaen" w:cs="Verdana"/>
          <w:bCs/>
          <w:lang w:val="ka-GE"/>
        </w:rPr>
        <w:t>საჯარო მმართველობას, უმაღლეს საგანმანათლებლო ინსტიტუციებს, სტუდენტებს, დამსაქმებლებს</w:t>
      </w:r>
      <w:r w:rsidR="00B3387F" w:rsidRPr="002007F6">
        <w:rPr>
          <w:rFonts w:ascii="Sylfaen" w:hAnsi="Sylfaen" w:cs="Verdana"/>
          <w:bCs/>
          <w:lang w:val="ka-GE"/>
        </w:rPr>
        <w:t>ა</w:t>
      </w:r>
      <w:r w:rsidR="00DB0115" w:rsidRPr="002007F6">
        <w:rPr>
          <w:rFonts w:ascii="Sylfaen" w:hAnsi="Sylfaen" w:cs="Verdana"/>
          <w:bCs/>
          <w:lang w:val="ka-GE"/>
        </w:rPr>
        <w:t xml:space="preserve"> და დასაქმებულებს შორის. </w:t>
      </w:r>
      <w:r w:rsidR="00B3387F" w:rsidRPr="002007F6">
        <w:rPr>
          <w:rFonts w:ascii="Sylfaen" w:hAnsi="Sylfaen" w:cs="Verdana"/>
          <w:bCs/>
          <w:lang w:val="ka-GE"/>
        </w:rPr>
        <w:t xml:space="preserve">„ევროპული უნივერსიტეტების“ დებულება მთელი ცხოვრების განმავლობაში სწავლის შესახებ შემუშავდა ევროპის უნივერსიტეტების ასოციაციის მიერ და იძლევა </w:t>
      </w:r>
      <w:r w:rsidR="0016677A" w:rsidRPr="002007F6">
        <w:rPr>
          <w:rFonts w:ascii="Sylfaen" w:hAnsi="Sylfaen" w:cs="Verdana"/>
          <w:bCs/>
          <w:lang w:val="ka-GE"/>
        </w:rPr>
        <w:t>კარგ საფუძველს</w:t>
      </w:r>
      <w:r w:rsidR="00B3387F" w:rsidRPr="002007F6">
        <w:rPr>
          <w:rFonts w:ascii="Sylfaen" w:hAnsi="Sylfaen" w:cs="Verdana"/>
          <w:bCs/>
          <w:lang w:val="ka-GE"/>
        </w:rPr>
        <w:t xml:space="preserve"> ამგვარი პარტნიორობ</w:t>
      </w:r>
      <w:r w:rsidR="0016677A" w:rsidRPr="002007F6">
        <w:rPr>
          <w:rFonts w:ascii="Sylfaen" w:hAnsi="Sylfaen" w:cs="Verdana"/>
          <w:bCs/>
          <w:lang w:val="ka-GE"/>
        </w:rPr>
        <w:t>ებ</w:t>
      </w:r>
      <w:r w:rsidR="00B3387F" w:rsidRPr="002007F6">
        <w:rPr>
          <w:rFonts w:ascii="Sylfaen" w:hAnsi="Sylfaen" w:cs="Verdana"/>
          <w:bCs/>
          <w:lang w:val="ka-GE"/>
        </w:rPr>
        <w:t>ის განსასაზღვრად.</w:t>
      </w:r>
      <w:r w:rsidR="009E25AF" w:rsidRPr="002007F6">
        <w:rPr>
          <w:rFonts w:ascii="Sylfaen" w:hAnsi="Sylfaen" w:cs="Verdana"/>
          <w:bCs/>
          <w:lang w:val="ka-GE"/>
        </w:rPr>
        <w:t xml:space="preserve"> მთელი ცხოვრების განმავლობაში სწავლის წარმატებული პოლიტიკა მოიცავს სწავლის შედეგების საფუძველზე   წინარე სწავლის აღიარების ძირითად პრინციპებსა და პროცედურებს, მიუხედავად </w:t>
      </w:r>
      <w:r w:rsidR="002007F6" w:rsidRPr="002007F6">
        <w:rPr>
          <w:rFonts w:ascii="Sylfaen" w:hAnsi="Sylfaen" w:cs="Verdana"/>
          <w:bCs/>
          <w:lang w:val="ka-GE"/>
        </w:rPr>
        <w:t>იმისა თუ როგორ იქნა ცოდნა, უნარები და კომპეტენციები მოპოვებული - ფორმალური, არაფორმალური თუ არაოფიციალური სწავლის კურსით. მთელი ცხოვრების განმავლობაში სწავლ</w:t>
      </w:r>
      <w:r w:rsidR="002007F6">
        <w:rPr>
          <w:rFonts w:ascii="Sylfaen" w:hAnsi="Sylfaen" w:cs="Verdana"/>
          <w:bCs/>
          <w:lang w:val="ka-GE"/>
        </w:rPr>
        <w:t xml:space="preserve">ას დაეხმარება შესაბამისი ორგანიზაციული სტრუქტურები და ფინანსირება. </w:t>
      </w:r>
      <w:r w:rsidR="002007F6" w:rsidRPr="002007F6">
        <w:rPr>
          <w:rFonts w:ascii="Sylfaen" w:hAnsi="Sylfaen" w:cs="Verdana"/>
          <w:bCs/>
          <w:lang w:val="ka-GE"/>
        </w:rPr>
        <w:t xml:space="preserve">მთელი ცხოვრების განმავლობაში </w:t>
      </w:r>
      <w:r w:rsidR="002007F6">
        <w:rPr>
          <w:rFonts w:ascii="Sylfaen" w:hAnsi="Sylfaen" w:cs="Verdana"/>
          <w:bCs/>
          <w:lang w:val="ka-GE"/>
        </w:rPr>
        <w:t>სწავლა</w:t>
      </w:r>
      <w:r w:rsidR="00FE265E">
        <w:rPr>
          <w:rFonts w:ascii="Sylfaen" w:hAnsi="Sylfaen" w:cs="Verdana"/>
          <w:bCs/>
          <w:lang w:val="ka-GE"/>
        </w:rPr>
        <w:t xml:space="preserve">, </w:t>
      </w:r>
      <w:r w:rsidR="002007F6">
        <w:rPr>
          <w:rFonts w:ascii="Sylfaen" w:hAnsi="Sylfaen" w:cs="Verdana"/>
          <w:bCs/>
          <w:lang w:val="ka-GE"/>
        </w:rPr>
        <w:lastRenderedPageBreak/>
        <w:t>წახალის</w:t>
      </w:r>
      <w:r w:rsidR="008C38A1">
        <w:rPr>
          <w:rFonts w:ascii="Sylfaen" w:hAnsi="Sylfaen" w:cs="Verdana"/>
          <w:bCs/>
          <w:lang w:val="ka-GE"/>
        </w:rPr>
        <w:t>ებული</w:t>
      </w:r>
      <w:r w:rsidR="002007F6">
        <w:rPr>
          <w:rFonts w:ascii="Sylfaen" w:hAnsi="Sylfaen" w:cs="Verdana"/>
          <w:bCs/>
          <w:lang w:val="ka-GE"/>
        </w:rPr>
        <w:t xml:space="preserve"> ეროვნული პოლიტიკების მიერ</w:t>
      </w:r>
      <w:r w:rsidR="00FE265E">
        <w:rPr>
          <w:rFonts w:ascii="Sylfaen" w:hAnsi="Sylfaen" w:cs="Verdana"/>
          <w:bCs/>
          <w:lang w:val="ka-GE"/>
        </w:rPr>
        <w:t>,</w:t>
      </w:r>
      <w:r w:rsidR="002007F6">
        <w:rPr>
          <w:rFonts w:ascii="Sylfaen" w:hAnsi="Sylfaen" w:cs="Verdana"/>
          <w:bCs/>
          <w:lang w:val="ka-GE"/>
        </w:rPr>
        <w:t xml:space="preserve"> </w:t>
      </w:r>
      <w:r w:rsidR="008C38A1">
        <w:rPr>
          <w:rFonts w:ascii="Sylfaen" w:hAnsi="Sylfaen" w:cs="Verdana"/>
          <w:bCs/>
          <w:lang w:val="ka-GE"/>
        </w:rPr>
        <w:t>უნდა იქცეს უმაღლესი საგანათლებლო ინსტიტუციების პრაქტიკად.</w:t>
      </w:r>
    </w:p>
    <w:p w:rsidR="009B2D48" w:rsidRPr="009B2D48" w:rsidRDefault="009B2D48" w:rsidP="00966BEF">
      <w:pPr>
        <w:pStyle w:val="ListParagraph"/>
        <w:numPr>
          <w:ilvl w:val="0"/>
          <w:numId w:val="1"/>
        </w:numPr>
        <w:tabs>
          <w:tab w:val="left" w:pos="851"/>
        </w:tabs>
        <w:autoSpaceDE w:val="0"/>
        <w:autoSpaceDN w:val="0"/>
        <w:adjustRightInd w:val="0"/>
        <w:spacing w:after="0" w:line="240" w:lineRule="auto"/>
        <w:jc w:val="both"/>
        <w:rPr>
          <w:rFonts w:ascii="Sylfaen" w:hAnsi="Sylfaen" w:cs="Verdana"/>
          <w:bCs/>
          <w:lang w:val="ka-GE"/>
        </w:rPr>
      </w:pPr>
      <w:r w:rsidRPr="009B2D48">
        <w:rPr>
          <w:rFonts w:ascii="Sylfaen" w:hAnsi="Sylfaen" w:cs="Verdana"/>
          <w:bCs/>
          <w:lang w:val="ka-GE"/>
        </w:rPr>
        <w:t xml:space="preserve">ეროვნული კვალიფიკაციების ჩარჩოების შემუშავება მნიშვნელოვანი საფეხურია მთელი ცხოვრების განმავლობაში სწავლის დასანერგად. </w:t>
      </w:r>
      <w:r>
        <w:rPr>
          <w:rFonts w:ascii="Sylfaen" w:hAnsi="Sylfaen" w:cs="Verdana"/>
          <w:bCs/>
          <w:lang w:val="ka-GE"/>
        </w:rPr>
        <w:t xml:space="preserve">ჩვენი მიზანია გვქონდეს იგი დანერგილი და მომზადებული თვით-შეფასებისათვის ევროპის უმაღლესი განათლების სივრცის ყოვლისმომცველი ევროპული კვალიფიკაციების ჩარჩოს დანერგვისათვის 2012 წელს. ეს მოითხოვს მუდმივ კოორდინაციას ევროპის უმაღლესი განათლების სივრცის დონეზე და </w:t>
      </w:r>
      <w:r w:rsidRPr="009B2D48">
        <w:rPr>
          <w:rFonts w:ascii="Sylfaen" w:hAnsi="Sylfaen" w:cs="Verdana"/>
          <w:bCs/>
          <w:lang w:val="ka-GE"/>
        </w:rPr>
        <w:t xml:space="preserve">მთელი ცხოვრების განმავლობაში </w:t>
      </w:r>
      <w:r>
        <w:rPr>
          <w:rFonts w:ascii="Sylfaen" w:hAnsi="Sylfaen" w:cs="Verdana"/>
          <w:bCs/>
          <w:lang w:val="ka-GE"/>
        </w:rPr>
        <w:t>სწავლის ევროპული კვალიფიკაციების ჩარჩოსთან</w:t>
      </w:r>
      <w:r w:rsidR="00645704">
        <w:rPr>
          <w:rFonts w:ascii="Sylfaen" w:hAnsi="Sylfaen" w:cs="Verdana"/>
          <w:bCs/>
          <w:lang w:val="ka-GE"/>
        </w:rPr>
        <w:t xml:space="preserve"> შესაბამისობას</w:t>
      </w:r>
      <w:r>
        <w:rPr>
          <w:rFonts w:ascii="Sylfaen" w:hAnsi="Sylfaen" w:cs="Verdana"/>
          <w:bCs/>
          <w:lang w:val="ka-GE"/>
        </w:rPr>
        <w:t>. ეროვნულ კონტექსტში, შუალედური კვალიფიკაციები პირველი ციკლის ფარგლებში შესაძლოა გახდეს უმაღლესი განათლების ხელმისაწვდომობის გაფართოვების საშუალება.</w:t>
      </w:r>
    </w:p>
    <w:p w:rsidR="009B2D48" w:rsidRDefault="009B2D48" w:rsidP="009B2D48">
      <w:pPr>
        <w:autoSpaceDE w:val="0"/>
        <w:autoSpaceDN w:val="0"/>
        <w:adjustRightInd w:val="0"/>
        <w:spacing w:after="0" w:line="240" w:lineRule="auto"/>
        <w:rPr>
          <w:rFonts w:ascii="Sylfaen" w:hAnsi="Sylfaen" w:cs="Verdana"/>
          <w:lang w:val="ka-GE"/>
        </w:rPr>
      </w:pPr>
    </w:p>
    <w:p w:rsidR="009A300E" w:rsidRPr="009B2D48" w:rsidRDefault="001115A4" w:rsidP="009A300E">
      <w:pPr>
        <w:autoSpaceDE w:val="0"/>
        <w:autoSpaceDN w:val="0"/>
        <w:adjustRightInd w:val="0"/>
        <w:spacing w:after="0" w:line="240" w:lineRule="auto"/>
        <w:rPr>
          <w:rFonts w:ascii="Sylfaen" w:hAnsi="Sylfaen" w:cs="Verdana"/>
          <w:b/>
          <w:bCs/>
          <w:i/>
          <w:iCs/>
          <w:lang w:val="ka-GE"/>
        </w:rPr>
      </w:pPr>
      <w:r>
        <w:rPr>
          <w:rFonts w:ascii="SymbolMT" w:hAnsi="SymbolMT" w:cs="SymbolMT"/>
        </w:rPr>
        <w:t xml:space="preserve">  </w:t>
      </w:r>
      <w:r w:rsidR="009A300E">
        <w:rPr>
          <w:rFonts w:ascii="SymbolMT" w:hAnsi="SymbolMT" w:cs="SymbolMT"/>
        </w:rPr>
        <w:t xml:space="preserve"> </w:t>
      </w:r>
      <w:r w:rsidR="009B2D48">
        <w:rPr>
          <w:rFonts w:ascii="Sylfaen" w:hAnsi="Sylfaen" w:cs="Verdana"/>
          <w:b/>
          <w:bCs/>
          <w:i/>
          <w:iCs/>
          <w:lang w:val="ka-GE"/>
        </w:rPr>
        <w:t>დასაქმება</w:t>
      </w:r>
    </w:p>
    <w:p w:rsidR="000C749E" w:rsidRPr="000C749E" w:rsidRDefault="000C749E" w:rsidP="00966BEF">
      <w:pPr>
        <w:pStyle w:val="ListParagraph"/>
        <w:numPr>
          <w:ilvl w:val="0"/>
          <w:numId w:val="1"/>
        </w:numPr>
        <w:tabs>
          <w:tab w:val="left" w:pos="851"/>
        </w:tabs>
        <w:autoSpaceDE w:val="0"/>
        <w:autoSpaceDN w:val="0"/>
        <w:adjustRightInd w:val="0"/>
        <w:spacing w:after="0" w:line="240" w:lineRule="auto"/>
        <w:jc w:val="both"/>
        <w:rPr>
          <w:rFonts w:ascii="Sylfaen" w:hAnsi="Sylfaen" w:cs="Verdana"/>
          <w:bCs/>
          <w:lang w:val="ka-GE"/>
        </w:rPr>
      </w:pPr>
      <w:r w:rsidRPr="000C749E">
        <w:rPr>
          <w:rFonts w:ascii="Sylfaen" w:hAnsi="Sylfaen" w:cs="Verdana"/>
          <w:bCs/>
          <w:lang w:val="ka-GE"/>
        </w:rPr>
        <w:t xml:space="preserve">უფრო მაღალი დონის უნარებსა და </w:t>
      </w:r>
      <w:r w:rsidR="001115A4">
        <w:rPr>
          <w:rFonts w:ascii="Sylfaen" w:hAnsi="Sylfaen" w:cs="Verdana"/>
          <w:bCs/>
          <w:lang w:val="ka-GE"/>
        </w:rPr>
        <w:t>ტრანსვერსალურ</w:t>
      </w:r>
      <w:r w:rsidRPr="000C749E">
        <w:rPr>
          <w:rFonts w:ascii="Sylfaen" w:hAnsi="Sylfaen" w:cs="Verdana"/>
          <w:bCs/>
          <w:lang w:val="ka-GE"/>
        </w:rPr>
        <w:t xml:space="preserve"> კომპეტენციებ</w:t>
      </w:r>
      <w:r>
        <w:rPr>
          <w:rFonts w:ascii="Sylfaen" w:hAnsi="Sylfaen" w:cs="Verdana"/>
          <w:bCs/>
          <w:lang w:val="ka-GE"/>
        </w:rPr>
        <w:t>ზე</w:t>
      </w:r>
      <w:r w:rsidRPr="000C749E">
        <w:rPr>
          <w:rFonts w:ascii="Sylfaen" w:hAnsi="Sylfaen" w:cs="Verdana"/>
          <w:bCs/>
          <w:lang w:val="ka-GE"/>
        </w:rPr>
        <w:t xml:space="preserve"> </w:t>
      </w:r>
      <w:r>
        <w:rPr>
          <w:rFonts w:ascii="Sylfaen" w:hAnsi="Sylfaen" w:cs="Verdana"/>
          <w:bCs/>
          <w:lang w:val="ka-GE"/>
        </w:rPr>
        <w:t xml:space="preserve">დაფუძნებული </w:t>
      </w:r>
      <w:r w:rsidRPr="000C749E">
        <w:rPr>
          <w:rFonts w:ascii="Sylfaen" w:hAnsi="Sylfaen" w:cs="Verdana"/>
          <w:bCs/>
          <w:lang w:val="ka-GE"/>
        </w:rPr>
        <w:t>დასაქმების ბაზრით</w:t>
      </w:r>
      <w:r>
        <w:rPr>
          <w:rFonts w:ascii="Sylfaen" w:hAnsi="Sylfaen" w:cs="Verdana"/>
          <w:bCs/>
          <w:lang w:val="ka-GE"/>
        </w:rPr>
        <w:t xml:space="preserve">, უმაღლესმა განათლებამ უნდა აღჭურვოს სტუდენტები მოწინავე ცოდნით, უნარებით და კომპეტენციებით, რომელიც მათ სჭირდებათ პროფესიული ცხოვრების განმავლობაში. დასაქმება უფლებამოსილებას ანიჭებს პიროვნებას რომ </w:t>
      </w:r>
      <w:r w:rsidR="00FE265E">
        <w:rPr>
          <w:rFonts w:ascii="Sylfaen" w:hAnsi="Sylfaen" w:cs="Verdana"/>
          <w:bCs/>
          <w:lang w:val="ka-GE"/>
        </w:rPr>
        <w:t>სრულფასო</w:t>
      </w:r>
      <w:r>
        <w:rPr>
          <w:rFonts w:ascii="Sylfaen" w:hAnsi="Sylfaen" w:cs="Verdana"/>
          <w:bCs/>
          <w:lang w:val="ka-GE"/>
        </w:rPr>
        <w:t>ვნად გა</w:t>
      </w:r>
      <w:r w:rsidR="00FE265E">
        <w:rPr>
          <w:rFonts w:ascii="Sylfaen" w:hAnsi="Sylfaen" w:cs="Verdana"/>
          <w:bCs/>
          <w:lang w:val="ka-GE"/>
        </w:rPr>
        <w:t>მ</w:t>
      </w:r>
      <w:r>
        <w:rPr>
          <w:rFonts w:ascii="Sylfaen" w:hAnsi="Sylfaen" w:cs="Verdana"/>
          <w:bCs/>
          <w:lang w:val="ka-GE"/>
        </w:rPr>
        <w:t xml:space="preserve">ოიყენოს შესაძლებლობები ცვალებად დასაქმების ბაზრებზე. ჩვენი მიზანია ავამაღლოთ თავდაპირველი კვალიფიკაციები, ისევე როგორც შევინარჩუნოთ და განვაახლოთ </w:t>
      </w:r>
      <w:r w:rsidR="000D1A94">
        <w:rPr>
          <w:rFonts w:ascii="Sylfaen" w:hAnsi="Sylfaen" w:cs="Verdana"/>
          <w:bCs/>
          <w:lang w:val="ka-GE"/>
        </w:rPr>
        <w:t xml:space="preserve">უნარიანი მუშა-ხელი მთავრობებს, უმაღლეს სასწავლებლებს, სოციალურ პარტნიორებს და სტუდენტებს შორის ახლო თანამშრომლობის მეშვეობით. </w:t>
      </w:r>
      <w:r w:rsidR="001C72BF">
        <w:rPr>
          <w:rFonts w:ascii="Sylfaen" w:hAnsi="Sylfaen" w:cs="Verdana"/>
          <w:bCs/>
          <w:lang w:val="ka-GE"/>
        </w:rPr>
        <w:t>ეს შ</w:t>
      </w:r>
      <w:r w:rsidR="00FE265E">
        <w:rPr>
          <w:rFonts w:ascii="Sylfaen" w:hAnsi="Sylfaen" w:cs="Verdana"/>
          <w:bCs/>
          <w:lang w:val="ka-GE"/>
        </w:rPr>
        <w:t>ე</w:t>
      </w:r>
      <w:r w:rsidR="001C72BF">
        <w:rPr>
          <w:rFonts w:ascii="Sylfaen" w:hAnsi="Sylfaen" w:cs="Verdana"/>
          <w:bCs/>
          <w:lang w:val="ka-GE"/>
        </w:rPr>
        <w:t>საძლებლობას მისცემს ინსტიტუციებს</w:t>
      </w:r>
      <w:r w:rsidR="00FE265E">
        <w:rPr>
          <w:rFonts w:ascii="Sylfaen" w:hAnsi="Sylfaen" w:cs="Verdana"/>
          <w:bCs/>
          <w:lang w:val="ka-GE"/>
        </w:rPr>
        <w:t>,</w:t>
      </w:r>
      <w:r w:rsidR="001C72BF">
        <w:rPr>
          <w:rFonts w:ascii="Sylfaen" w:hAnsi="Sylfaen" w:cs="Verdana"/>
          <w:bCs/>
          <w:lang w:val="ka-GE"/>
        </w:rPr>
        <w:t xml:space="preserve"> რომ იყვნენ</w:t>
      </w:r>
      <w:r w:rsidR="00FE265E">
        <w:rPr>
          <w:rFonts w:ascii="Sylfaen" w:hAnsi="Sylfaen" w:cs="Verdana"/>
          <w:bCs/>
          <w:lang w:val="ka-GE"/>
        </w:rPr>
        <w:t xml:space="preserve"> </w:t>
      </w:r>
      <w:r w:rsidR="001C72BF">
        <w:rPr>
          <w:rFonts w:ascii="Sylfaen" w:hAnsi="Sylfaen" w:cs="Verdana"/>
          <w:bCs/>
          <w:lang w:val="ka-GE"/>
        </w:rPr>
        <w:t xml:space="preserve">უფრო პასუხისმგებელნი </w:t>
      </w:r>
      <w:r w:rsidR="00E06F52">
        <w:rPr>
          <w:rFonts w:ascii="Sylfaen" w:hAnsi="Sylfaen" w:cs="Verdana"/>
          <w:bCs/>
          <w:lang w:val="ka-GE"/>
        </w:rPr>
        <w:t>დამსაქ</w:t>
      </w:r>
      <w:r w:rsidR="001C72BF">
        <w:rPr>
          <w:rFonts w:ascii="Sylfaen" w:hAnsi="Sylfaen" w:cs="Verdana"/>
          <w:bCs/>
          <w:lang w:val="ka-GE"/>
        </w:rPr>
        <w:t>მებელთა საჭიროებებისადმი, ხოლო დამსაქმებლებს - რომ უკეთ ესმოდეთ განათლების პერსპექტივა. უმაღლესი განათლების ინსტიტუციებმა მთავრობებთან, სამთავრობო სააგენტოებთან და დამსაქმებლებთან ერთად უნდა გააუმჯობესონ</w:t>
      </w:r>
      <w:r>
        <w:rPr>
          <w:rFonts w:ascii="Sylfaen" w:hAnsi="Sylfaen" w:cs="Verdana"/>
          <w:bCs/>
          <w:lang w:val="ka-GE"/>
        </w:rPr>
        <w:t xml:space="preserve"> </w:t>
      </w:r>
      <w:r w:rsidR="00E06F52">
        <w:rPr>
          <w:rFonts w:ascii="Sylfaen" w:hAnsi="Sylfaen" w:cs="Verdana"/>
          <w:bCs/>
          <w:lang w:val="ka-GE"/>
        </w:rPr>
        <w:t>სტუდენტთათვის და კურსდამთავრებულებისათვის უმაღლესი განათლების მიწოდება, ხელმისაწვდომობა, მათი კარიერის ხარისხი და დასაქმებასთან დაკავშირებული გზამკვლევი მომსახურებები. ჩვენ ხელს ვუწყობთ სასწავლო პროგრამებში ჩანერგილ დასაქმებას, ისევე როგორც სწავლას მუშაობის პარალელურად.</w:t>
      </w:r>
    </w:p>
    <w:p w:rsidR="000C749E" w:rsidRPr="000C749E" w:rsidRDefault="000C749E" w:rsidP="000C749E">
      <w:pPr>
        <w:autoSpaceDE w:val="0"/>
        <w:autoSpaceDN w:val="0"/>
        <w:adjustRightInd w:val="0"/>
        <w:spacing w:after="0" w:line="240" w:lineRule="auto"/>
        <w:rPr>
          <w:rFonts w:ascii="Sylfaen" w:hAnsi="Sylfaen" w:cs="Verdana"/>
          <w:lang w:val="ka-GE"/>
        </w:rPr>
      </w:pPr>
    </w:p>
    <w:p w:rsidR="009A300E" w:rsidRPr="002C3ECC" w:rsidRDefault="008F6FA1" w:rsidP="009A300E">
      <w:pPr>
        <w:autoSpaceDE w:val="0"/>
        <w:autoSpaceDN w:val="0"/>
        <w:adjustRightInd w:val="0"/>
        <w:spacing w:after="0" w:line="240" w:lineRule="auto"/>
        <w:rPr>
          <w:rFonts w:ascii="Verdana" w:hAnsi="Verdana" w:cs="Verdana"/>
          <w:b/>
          <w:bCs/>
          <w:i/>
          <w:iCs/>
        </w:rPr>
      </w:pPr>
      <w:r>
        <w:rPr>
          <w:rFonts w:ascii="SymbolMT" w:hAnsi="SymbolMT" w:cs="SymbolMT"/>
        </w:rPr>
        <w:t xml:space="preserve">   </w:t>
      </w:r>
      <w:r w:rsidR="00E06F52" w:rsidRPr="002C3ECC">
        <w:rPr>
          <w:rFonts w:ascii="Sylfaen" w:hAnsi="Sylfaen" w:cs="SymbolMT"/>
          <w:b/>
          <w:i/>
          <w:lang w:val="ka-GE"/>
        </w:rPr>
        <w:t>უმაღლესი განათლების სტუდენტზე ორიენტირებული სწავლისა და სწავლების მისია</w:t>
      </w:r>
      <w:r w:rsidR="00E06F52" w:rsidRPr="002C3ECC">
        <w:rPr>
          <w:rFonts w:ascii="Sylfaen" w:hAnsi="Sylfaen" w:cs="SymbolMT"/>
          <w:i/>
          <w:lang w:val="ka-GE"/>
        </w:rPr>
        <w:t xml:space="preserve"> </w:t>
      </w:r>
    </w:p>
    <w:p w:rsidR="008E3F7D" w:rsidRPr="008E3F7D" w:rsidRDefault="008E3F7D" w:rsidP="00966BEF">
      <w:pPr>
        <w:pStyle w:val="ListParagraph"/>
        <w:numPr>
          <w:ilvl w:val="0"/>
          <w:numId w:val="1"/>
        </w:numPr>
        <w:tabs>
          <w:tab w:val="left" w:pos="851"/>
        </w:tabs>
        <w:autoSpaceDE w:val="0"/>
        <w:autoSpaceDN w:val="0"/>
        <w:adjustRightInd w:val="0"/>
        <w:spacing w:after="0" w:line="240" w:lineRule="auto"/>
        <w:jc w:val="both"/>
        <w:rPr>
          <w:rFonts w:ascii="Sylfaen" w:hAnsi="Sylfaen" w:cs="Verdana"/>
          <w:bCs/>
          <w:lang w:val="ka-GE"/>
        </w:rPr>
      </w:pPr>
      <w:r w:rsidRPr="008E3F7D">
        <w:rPr>
          <w:rFonts w:ascii="Sylfaen" w:hAnsi="Sylfaen" w:cs="Verdana"/>
          <w:bCs/>
          <w:lang w:val="ka-GE"/>
        </w:rPr>
        <w:t xml:space="preserve">ჩვენ ვადასტურებთ უმაღლესი სასწავლებლების სასწავლო მისიას და მიმდინარე კურიკულარული რეფორმის აუცილებლობას, მიმართულს სწავლის შედეგების </w:t>
      </w:r>
      <w:r w:rsidR="008F6FA1">
        <w:rPr>
          <w:rFonts w:ascii="Sylfaen" w:hAnsi="Sylfaen" w:cs="Verdana"/>
          <w:bCs/>
          <w:lang w:val="ka-GE"/>
        </w:rPr>
        <w:t>განვითარების</w:t>
      </w:r>
      <w:r w:rsidRPr="008E3F7D">
        <w:rPr>
          <w:rFonts w:ascii="Sylfaen" w:hAnsi="Sylfaen" w:cs="Verdana"/>
          <w:bCs/>
          <w:lang w:val="ka-GE"/>
        </w:rPr>
        <w:t xml:space="preserve">კენ. </w:t>
      </w:r>
      <w:r>
        <w:rPr>
          <w:rFonts w:ascii="Sylfaen" w:hAnsi="Sylfaen" w:cs="Verdana"/>
          <w:bCs/>
          <w:lang w:val="ka-GE"/>
        </w:rPr>
        <w:t>სტუდენტზე ორიენტირებული სწავლა მოითხოვს ინდივიდუალური მოსწავლეების</w:t>
      </w:r>
      <w:r w:rsidR="005A28B8">
        <w:rPr>
          <w:rFonts w:ascii="Sylfaen" w:hAnsi="Sylfaen" w:cs="Verdana"/>
          <w:bCs/>
          <w:lang w:val="ka-GE"/>
        </w:rPr>
        <w:t xml:space="preserve">ათვის </w:t>
      </w:r>
      <w:r w:rsidR="006B3ABC">
        <w:rPr>
          <w:rFonts w:ascii="Sylfaen" w:hAnsi="Sylfaen" w:cs="Verdana"/>
          <w:bCs/>
          <w:lang w:val="ka-GE"/>
        </w:rPr>
        <w:t xml:space="preserve">მეტი </w:t>
      </w:r>
      <w:r w:rsidR="005A28B8">
        <w:rPr>
          <w:rFonts w:ascii="Sylfaen" w:hAnsi="Sylfaen" w:cs="Verdana"/>
          <w:bCs/>
          <w:lang w:val="ka-GE"/>
        </w:rPr>
        <w:t>უფლებ</w:t>
      </w:r>
      <w:r w:rsidR="006B3ABC">
        <w:rPr>
          <w:rFonts w:ascii="Sylfaen" w:hAnsi="Sylfaen" w:cs="Verdana"/>
          <w:bCs/>
          <w:lang w:val="ka-GE"/>
        </w:rPr>
        <w:t>ებ</w:t>
      </w:r>
      <w:r w:rsidR="005A28B8">
        <w:rPr>
          <w:rFonts w:ascii="Sylfaen" w:hAnsi="Sylfaen" w:cs="Verdana"/>
          <w:bCs/>
          <w:lang w:val="ka-GE"/>
        </w:rPr>
        <w:t xml:space="preserve">ის მიცემას, ახალ მიდგომებს სწავლისა და სწავლების მიმართ, დახმარებისა და გზამკვლევობის ეფექტიან სტრუქტურებს და მოსწავლეზე უფრო მკაფიოდ ფოკუსირებულ კურიკულუმს სამივე ციკლში. </w:t>
      </w:r>
      <w:r w:rsidR="008D169A">
        <w:rPr>
          <w:rFonts w:ascii="Sylfaen" w:hAnsi="Sylfaen" w:cs="Verdana"/>
          <w:bCs/>
          <w:lang w:val="ka-GE"/>
        </w:rPr>
        <w:t xml:space="preserve">ამგვარად, კურიკულური რეფორმა იქნება მიმდინარე პროცესი, რომელსაც მივყავართ მაღალი ხარისხის, მოქნილ და უფრო ინდივიდუალურად შემუშავებულ განათლების </w:t>
      </w:r>
      <w:r w:rsidR="006B3ABC">
        <w:rPr>
          <w:rFonts w:ascii="Sylfaen" w:hAnsi="Sylfaen" w:cs="Verdana"/>
          <w:bCs/>
          <w:lang w:val="ka-GE"/>
        </w:rPr>
        <w:t>გზისაკენ</w:t>
      </w:r>
      <w:r w:rsidR="008D169A">
        <w:rPr>
          <w:rFonts w:ascii="Sylfaen" w:hAnsi="Sylfaen" w:cs="Verdana"/>
          <w:bCs/>
          <w:lang w:val="ka-GE"/>
        </w:rPr>
        <w:t>.</w:t>
      </w:r>
      <w:r w:rsidR="00552F3C">
        <w:rPr>
          <w:rFonts w:ascii="Sylfaen" w:hAnsi="Sylfaen" w:cs="Verdana"/>
          <w:bCs/>
          <w:lang w:val="ka-GE"/>
        </w:rPr>
        <w:t xml:space="preserve"> აკადემიური პერსონალი, სტუდენტებთან და დამსაქმებლის წარმომადგენლებთან მჭიდრო თანამშრომლობით, გააგრძელებენ სწავლის შედეგების განვითარებას და საერთაშორისო მინიშნებებს მზარდი რაოდენობის საგნებისათვის. ჩვენ ვთხოვთ უმაღლეს სასწავლებლებს, რომ მიაქციონ ყურადღება სწავლებისა  და </w:t>
      </w:r>
      <w:r w:rsidR="00552F3C">
        <w:rPr>
          <w:rFonts w:ascii="Sylfaen" w:hAnsi="Sylfaen" w:cs="Verdana"/>
          <w:bCs/>
          <w:lang w:val="ka-GE"/>
        </w:rPr>
        <w:lastRenderedPageBreak/>
        <w:t>სასწავლო პროგრამებ</w:t>
      </w:r>
      <w:r w:rsidR="006B3ABC">
        <w:rPr>
          <w:rFonts w:ascii="Sylfaen" w:hAnsi="Sylfaen" w:cs="Verdana"/>
          <w:bCs/>
          <w:lang w:val="ka-GE"/>
        </w:rPr>
        <w:t>ი</w:t>
      </w:r>
      <w:r w:rsidR="00552F3C">
        <w:rPr>
          <w:rFonts w:ascii="Sylfaen" w:hAnsi="Sylfaen" w:cs="Verdana"/>
          <w:bCs/>
          <w:lang w:val="ka-GE"/>
        </w:rPr>
        <w:t xml:space="preserve">ს ხარისხის </w:t>
      </w:r>
      <w:r w:rsidR="008F6FA1">
        <w:rPr>
          <w:rFonts w:ascii="Sylfaen" w:hAnsi="Sylfaen" w:cs="Verdana"/>
          <w:bCs/>
          <w:lang w:val="ka-GE"/>
        </w:rPr>
        <w:t>გაუმჯობესება</w:t>
      </w:r>
      <w:r w:rsidR="00552F3C">
        <w:rPr>
          <w:rFonts w:ascii="Sylfaen" w:hAnsi="Sylfaen" w:cs="Verdana"/>
          <w:bCs/>
          <w:lang w:val="ka-GE"/>
        </w:rPr>
        <w:t xml:space="preserve">ს ყველა დონეზე. ეს იქნება პრიორიტეტი ხარისხის განვითარების ევროპული სტანდარტებისა და სახელმძღვანელო პრინციპების შემდგომ დანერგვაში. </w:t>
      </w:r>
    </w:p>
    <w:p w:rsidR="008E3F7D" w:rsidRDefault="008E3F7D" w:rsidP="008E3F7D">
      <w:pPr>
        <w:autoSpaceDE w:val="0"/>
        <w:autoSpaceDN w:val="0"/>
        <w:adjustRightInd w:val="0"/>
        <w:spacing w:after="0" w:line="240" w:lineRule="auto"/>
        <w:rPr>
          <w:rFonts w:ascii="Sylfaen" w:hAnsi="Sylfaen" w:cs="Verdana"/>
          <w:lang w:val="ka-GE"/>
        </w:rPr>
      </w:pPr>
    </w:p>
    <w:p w:rsidR="009A300E" w:rsidRDefault="00DC19FD" w:rsidP="009A300E">
      <w:pPr>
        <w:autoSpaceDE w:val="0"/>
        <w:autoSpaceDN w:val="0"/>
        <w:adjustRightInd w:val="0"/>
        <w:spacing w:after="0" w:line="240" w:lineRule="auto"/>
        <w:rPr>
          <w:rFonts w:ascii="Verdana" w:hAnsi="Verdana" w:cs="Verdana"/>
          <w:b/>
          <w:bCs/>
          <w:i/>
          <w:iCs/>
        </w:rPr>
      </w:pPr>
      <w:r>
        <w:rPr>
          <w:rFonts w:ascii="Sylfaen" w:hAnsi="Sylfaen" w:cs="SymbolMT"/>
          <w:lang w:val="ka-GE"/>
        </w:rPr>
        <w:t xml:space="preserve">    </w:t>
      </w:r>
      <w:r w:rsidR="00552F3C" w:rsidRPr="002C3ECC">
        <w:rPr>
          <w:rFonts w:ascii="Sylfaen" w:hAnsi="Sylfaen" w:cs="SymbolMT"/>
          <w:b/>
          <w:i/>
          <w:lang w:val="ka-GE"/>
        </w:rPr>
        <w:t>განათლება, კვლევა და ინოვაცია</w:t>
      </w:r>
      <w:r w:rsidR="00552F3C">
        <w:rPr>
          <w:rFonts w:ascii="Sylfaen" w:hAnsi="Sylfaen" w:cs="SymbolMT"/>
          <w:lang w:val="ka-GE"/>
        </w:rPr>
        <w:t xml:space="preserve"> </w:t>
      </w:r>
    </w:p>
    <w:p w:rsidR="00815D81" w:rsidRDefault="009A300E" w:rsidP="00657F59">
      <w:pPr>
        <w:autoSpaceDE w:val="0"/>
        <w:autoSpaceDN w:val="0"/>
        <w:adjustRightInd w:val="0"/>
        <w:spacing w:after="0" w:line="240" w:lineRule="auto"/>
        <w:ind w:left="709" w:hanging="425"/>
        <w:jc w:val="both"/>
        <w:rPr>
          <w:rFonts w:ascii="Verdana" w:hAnsi="Verdana" w:cs="Verdana"/>
        </w:rPr>
      </w:pPr>
      <w:r w:rsidRPr="00657F59">
        <w:rPr>
          <w:rFonts w:ascii="Verdana" w:hAnsi="Verdana" w:cs="Verdana"/>
          <w:b/>
          <w:bCs/>
          <w:sz w:val="20"/>
          <w:szCs w:val="20"/>
        </w:rPr>
        <w:t>15.</w:t>
      </w:r>
      <w:r>
        <w:rPr>
          <w:rFonts w:ascii="Verdana" w:hAnsi="Verdana" w:cs="Verdana"/>
          <w:b/>
          <w:bCs/>
        </w:rPr>
        <w:t xml:space="preserve"> </w:t>
      </w:r>
      <w:r w:rsidR="00552F3C" w:rsidRPr="00552F3C">
        <w:rPr>
          <w:rFonts w:ascii="Sylfaen" w:hAnsi="Sylfaen" w:cs="Verdana"/>
          <w:bCs/>
          <w:lang w:val="ka-GE"/>
        </w:rPr>
        <w:t>უმაღლესი განათლება ყველა დონეზე უნდა იყოს დაფუძნებული</w:t>
      </w:r>
      <w:r w:rsidR="00552F3C">
        <w:rPr>
          <w:rFonts w:ascii="Sylfaen" w:hAnsi="Sylfaen" w:cs="Verdana"/>
          <w:b/>
          <w:bCs/>
          <w:lang w:val="ka-GE"/>
        </w:rPr>
        <w:t xml:space="preserve"> </w:t>
      </w:r>
      <w:r w:rsidR="00552F3C">
        <w:rPr>
          <w:rFonts w:ascii="Sylfaen" w:hAnsi="Sylfaen" w:cs="Verdana"/>
          <w:lang w:val="ka-GE"/>
        </w:rPr>
        <w:t xml:space="preserve">თანამედროვე კვლევებსა და </w:t>
      </w:r>
      <w:r w:rsidR="00815D81">
        <w:rPr>
          <w:rFonts w:ascii="Sylfaen" w:hAnsi="Sylfaen" w:cs="Verdana"/>
          <w:lang w:val="ka-GE"/>
        </w:rPr>
        <w:t xml:space="preserve">განვითარებაზე, რითაც ხელი შეეწყობა ინოვაციებსა და კრეატიულობას საზოგადოებაში. ინოვაციის ხელშეწყობის მიზნით ჩვენ ვაღიარებთ უმაღლესი საგანმანათლებლო პროგრამების პოტენციალს, მათ შორის გამოყენებით მეცნიერებაზე დაფუძნებულებს.  </w:t>
      </w:r>
      <w:r w:rsidR="003F731B">
        <w:rPr>
          <w:rFonts w:ascii="Sylfaen" w:hAnsi="Sylfaen" w:cs="Verdana"/>
          <w:lang w:val="ka-GE"/>
        </w:rPr>
        <w:t>შედეგად, კვლევითი კომპეტენციების მქონე ადამიანთა რაოდენობა უნდა გაი</w:t>
      </w:r>
      <w:r w:rsidR="00FA68DD">
        <w:rPr>
          <w:rFonts w:ascii="Sylfaen" w:hAnsi="Sylfaen" w:cs="Verdana"/>
          <w:lang w:val="ka-GE"/>
        </w:rPr>
        <w:t>ზარდოს. სადოქტორო პროგრამები უნდა იძლეოდ</w:t>
      </w:r>
      <w:r w:rsidR="00DC19FD">
        <w:rPr>
          <w:rFonts w:ascii="Sylfaen" w:hAnsi="Sylfaen" w:cs="Verdana"/>
          <w:lang w:val="ka-GE"/>
        </w:rPr>
        <w:t>ნ</w:t>
      </w:r>
      <w:r w:rsidR="00FA68DD">
        <w:rPr>
          <w:rFonts w:ascii="Sylfaen" w:hAnsi="Sylfaen" w:cs="Verdana"/>
          <w:lang w:val="ka-GE"/>
        </w:rPr>
        <w:t>ენ მაღალი დონის დისციპლინურ კვლევას და მზარდად უნდა იქნენ შევსებული დისციპლინათშორისი და სექტორთ-</w:t>
      </w:r>
      <w:r w:rsidR="00C37BA8">
        <w:rPr>
          <w:rFonts w:ascii="Sylfaen" w:hAnsi="Sylfaen" w:cs="Verdana"/>
          <w:lang w:val="ka-GE"/>
        </w:rPr>
        <w:t>შორისი</w:t>
      </w:r>
      <w:r w:rsidR="00FA68DD">
        <w:rPr>
          <w:rFonts w:ascii="Sylfaen" w:hAnsi="Sylfaen" w:cs="Verdana"/>
          <w:lang w:val="ka-GE"/>
        </w:rPr>
        <w:t xml:space="preserve"> პროგრამებით. მეტიც, საჯარო ხელმძღვანელობა და უმაღლესი განათლების ინსტიტუციები გახდიან ადრეული მკვლევარების  კარიერულ განვითარებას უფრო მიმზიდველს.</w:t>
      </w:r>
    </w:p>
    <w:p w:rsidR="00FA68DD" w:rsidRDefault="00FA68DD" w:rsidP="00657F59">
      <w:pPr>
        <w:autoSpaceDE w:val="0"/>
        <w:autoSpaceDN w:val="0"/>
        <w:adjustRightInd w:val="0"/>
        <w:spacing w:after="0" w:line="240" w:lineRule="auto"/>
        <w:ind w:left="709" w:hanging="425"/>
        <w:rPr>
          <w:rFonts w:ascii="Sylfaen" w:hAnsi="Sylfaen" w:cs="SymbolMT"/>
          <w:lang w:val="ka-GE"/>
        </w:rPr>
      </w:pPr>
    </w:p>
    <w:p w:rsidR="009A300E" w:rsidRDefault="001467FD" w:rsidP="009A300E">
      <w:pPr>
        <w:autoSpaceDE w:val="0"/>
        <w:autoSpaceDN w:val="0"/>
        <w:adjustRightInd w:val="0"/>
        <w:spacing w:after="0" w:line="240" w:lineRule="auto"/>
        <w:rPr>
          <w:rFonts w:ascii="Verdana" w:hAnsi="Verdana" w:cs="Verdana"/>
          <w:b/>
          <w:bCs/>
          <w:i/>
          <w:iCs/>
        </w:rPr>
      </w:pPr>
      <w:r>
        <w:rPr>
          <w:rFonts w:ascii="SymbolMT" w:hAnsi="SymbolMT" w:cs="SymbolMT"/>
        </w:rPr>
        <w:t xml:space="preserve">   </w:t>
      </w:r>
      <w:r w:rsidR="00FA68DD" w:rsidRPr="002C3ECC">
        <w:rPr>
          <w:rFonts w:ascii="Sylfaen" w:hAnsi="Sylfaen" w:cs="SymbolMT"/>
          <w:b/>
          <w:i/>
          <w:lang w:val="ka-GE"/>
        </w:rPr>
        <w:t>საერთაშორისო გახსნილობა</w:t>
      </w:r>
    </w:p>
    <w:p w:rsidR="00396358" w:rsidRDefault="009A300E" w:rsidP="00657F59">
      <w:pPr>
        <w:autoSpaceDE w:val="0"/>
        <w:autoSpaceDN w:val="0"/>
        <w:adjustRightInd w:val="0"/>
        <w:spacing w:after="0" w:line="240" w:lineRule="auto"/>
        <w:ind w:left="709" w:hanging="425"/>
        <w:jc w:val="both"/>
        <w:rPr>
          <w:rFonts w:ascii="Verdana" w:hAnsi="Verdana" w:cs="Verdana"/>
        </w:rPr>
      </w:pPr>
      <w:r w:rsidRPr="00657F59">
        <w:rPr>
          <w:rFonts w:ascii="Verdana" w:hAnsi="Verdana" w:cs="Verdana"/>
          <w:b/>
          <w:bCs/>
          <w:sz w:val="20"/>
          <w:szCs w:val="20"/>
        </w:rPr>
        <w:t>16.</w:t>
      </w:r>
      <w:r w:rsidR="001467FD">
        <w:rPr>
          <w:rFonts w:ascii="Verdana" w:hAnsi="Verdana" w:cs="Verdana"/>
          <w:b/>
          <w:bCs/>
        </w:rPr>
        <w:t xml:space="preserve"> </w:t>
      </w:r>
      <w:r w:rsidR="00396358" w:rsidRPr="00396358">
        <w:rPr>
          <w:rFonts w:ascii="Sylfaen" w:hAnsi="Sylfaen" w:cs="Verdana"/>
          <w:bCs/>
          <w:lang w:val="ka-GE"/>
        </w:rPr>
        <w:t>ჩვენ მოვუწოდებთ</w:t>
      </w:r>
      <w:r w:rsidR="00396358">
        <w:rPr>
          <w:rFonts w:ascii="Sylfaen" w:hAnsi="Sylfaen" w:cs="Verdana"/>
          <w:bCs/>
          <w:lang w:val="ka-GE"/>
        </w:rPr>
        <w:t xml:space="preserve"> ევროპული უმაღლესი განათლების ინსტიტუციებს მათი აქტივობების კიდევ უფრო მეტად ინტერნაციონალიზაციისა</w:t>
      </w:r>
      <w:r w:rsidR="005D63CC">
        <w:rPr>
          <w:rFonts w:ascii="Sylfaen" w:hAnsi="Sylfaen" w:cs="Verdana"/>
          <w:bCs/>
          <w:lang w:val="ka-GE"/>
        </w:rPr>
        <w:t>კენ</w:t>
      </w:r>
      <w:r w:rsidR="00396358">
        <w:rPr>
          <w:rFonts w:ascii="Sylfaen" w:hAnsi="Sylfaen" w:cs="Verdana"/>
          <w:bCs/>
          <w:lang w:val="ka-GE"/>
        </w:rPr>
        <w:t xml:space="preserve"> და მდგრადი განვითარებისათვის გლობალურ</w:t>
      </w:r>
      <w:r w:rsidR="001467FD">
        <w:rPr>
          <w:rFonts w:ascii="Sylfaen" w:hAnsi="Sylfaen" w:cs="Verdana"/>
          <w:bCs/>
          <w:lang w:val="ka-GE"/>
        </w:rPr>
        <w:t>ი</w:t>
      </w:r>
      <w:r w:rsidR="00396358">
        <w:rPr>
          <w:rFonts w:ascii="Sylfaen" w:hAnsi="Sylfaen" w:cs="Verdana"/>
          <w:bCs/>
          <w:lang w:val="ka-GE"/>
        </w:rPr>
        <w:t xml:space="preserve"> თანამშრომლობისაკენ. </w:t>
      </w:r>
      <w:r w:rsidR="00396358" w:rsidRPr="00396358">
        <w:rPr>
          <w:rFonts w:ascii="Sylfaen" w:hAnsi="Sylfaen" w:cs="Verdana"/>
          <w:bCs/>
          <w:lang w:val="ka-GE"/>
        </w:rPr>
        <w:t>ევროპული უმაღლესი განათლების</w:t>
      </w:r>
      <w:r w:rsidR="00396358">
        <w:rPr>
          <w:rFonts w:ascii="Sylfaen" w:hAnsi="Sylfaen" w:cs="Verdana"/>
          <w:bCs/>
          <w:lang w:val="ka-GE"/>
        </w:rPr>
        <w:t xml:space="preserve"> მიმზიდველობა და გახსნილობა ხაზგასმული იქნება ერთობლივი </w:t>
      </w:r>
      <w:r w:rsidR="00C37BA8">
        <w:rPr>
          <w:rFonts w:ascii="Sylfaen" w:hAnsi="Sylfaen" w:cs="Verdana"/>
          <w:bCs/>
          <w:lang w:val="ka-GE"/>
        </w:rPr>
        <w:t xml:space="preserve">ევროპული აქტივობებით. კონკურენცია გლობალური მასშტაბით </w:t>
      </w:r>
      <w:r w:rsidR="007D7D72">
        <w:rPr>
          <w:rFonts w:ascii="Sylfaen" w:hAnsi="Sylfaen" w:cs="Verdana"/>
          <w:bCs/>
          <w:lang w:val="ka-GE"/>
        </w:rPr>
        <w:t>შეივსება განვითარებული პოლიტიკური დიალოგით და პარტნიორობაზე დამყარებული თანამშრომლობით მსოფლიოს სხვა რეგიონებთან, კერძოდ ბოლონიის პოლიტიკური ფორუმის ორგანიზებით, რიგი დაინტერესებული მხარეების ჩართვით.</w:t>
      </w:r>
    </w:p>
    <w:p w:rsidR="002C49CC" w:rsidRDefault="009A300E" w:rsidP="00657F59">
      <w:pPr>
        <w:autoSpaceDE w:val="0"/>
        <w:autoSpaceDN w:val="0"/>
        <w:adjustRightInd w:val="0"/>
        <w:spacing w:after="0" w:line="240" w:lineRule="auto"/>
        <w:ind w:left="709" w:hanging="425"/>
        <w:jc w:val="both"/>
        <w:rPr>
          <w:rFonts w:ascii="Verdana" w:hAnsi="Verdana" w:cs="Verdana"/>
        </w:rPr>
      </w:pPr>
      <w:r w:rsidRPr="00657F59">
        <w:rPr>
          <w:rFonts w:ascii="Verdana" w:hAnsi="Verdana" w:cs="Verdana"/>
          <w:b/>
          <w:bCs/>
          <w:sz w:val="20"/>
          <w:szCs w:val="20"/>
        </w:rPr>
        <w:t>17.</w:t>
      </w:r>
      <w:r>
        <w:rPr>
          <w:rFonts w:ascii="Verdana" w:hAnsi="Verdana" w:cs="Verdana"/>
          <w:b/>
          <w:bCs/>
        </w:rPr>
        <w:t xml:space="preserve"> </w:t>
      </w:r>
      <w:r w:rsidR="007D7D72">
        <w:rPr>
          <w:rFonts w:ascii="Sylfaen" w:hAnsi="Sylfaen" w:cs="Verdana"/>
          <w:bCs/>
          <w:lang w:val="ka-GE"/>
        </w:rPr>
        <w:t xml:space="preserve">ტრანსნაციონალური განათლება უნდა იმართებოდეს ხარისხის უზრუნველყოფის ევროპული სტანდარტებითა და სახელმძღვანელო პრინციპებით, როგორც </w:t>
      </w:r>
      <w:r w:rsidR="005D63CC">
        <w:rPr>
          <w:rFonts w:ascii="Sylfaen" w:hAnsi="Sylfaen" w:cs="Verdana"/>
          <w:bCs/>
          <w:lang w:val="ka-GE"/>
        </w:rPr>
        <w:t>ე</w:t>
      </w:r>
      <w:r w:rsidR="007D7D72">
        <w:rPr>
          <w:rFonts w:ascii="Sylfaen" w:hAnsi="Sylfaen" w:cs="Verdana"/>
          <w:bCs/>
          <w:lang w:val="ka-GE"/>
        </w:rPr>
        <w:t>საა ევროპის უმაღლესი განათლების სივრცეში და შე</w:t>
      </w:r>
      <w:r w:rsidR="005D63CC">
        <w:rPr>
          <w:rFonts w:ascii="Sylfaen" w:hAnsi="Sylfaen" w:cs="Verdana"/>
          <w:bCs/>
          <w:lang w:val="ka-GE"/>
        </w:rPr>
        <w:t>ე</w:t>
      </w:r>
      <w:r w:rsidR="007D7D72">
        <w:rPr>
          <w:rFonts w:ascii="Sylfaen" w:hAnsi="Sylfaen" w:cs="Verdana"/>
          <w:bCs/>
          <w:lang w:val="ka-GE"/>
        </w:rPr>
        <w:t>საბამ</w:t>
      </w:r>
      <w:r w:rsidR="005D63CC">
        <w:rPr>
          <w:rFonts w:ascii="Sylfaen" w:hAnsi="Sylfaen" w:cs="Verdana"/>
          <w:bCs/>
          <w:lang w:val="ka-GE"/>
        </w:rPr>
        <w:t>ებოდეს</w:t>
      </w:r>
      <w:r w:rsidR="007D7D72">
        <w:rPr>
          <w:rFonts w:ascii="Sylfaen" w:hAnsi="Sylfaen" w:cs="Verdana"/>
          <w:bCs/>
          <w:lang w:val="ka-GE"/>
        </w:rPr>
        <w:t xml:space="preserve"> </w:t>
      </w:r>
      <w:r w:rsidR="002C49CC">
        <w:rPr>
          <w:rFonts w:ascii="Sylfaen" w:hAnsi="Sylfaen" w:cs="Verdana"/>
          <w:bCs/>
          <w:lang w:val="ka-GE"/>
        </w:rPr>
        <w:t xml:space="preserve">UNESCO/OECD-ს ხარისხის მიწოდების </w:t>
      </w:r>
      <w:r w:rsidR="005D63CC">
        <w:rPr>
          <w:rFonts w:ascii="Sylfaen" w:hAnsi="Sylfaen" w:cs="Verdana"/>
          <w:bCs/>
          <w:lang w:val="ka-GE"/>
        </w:rPr>
        <w:t>გზამკვლევს</w:t>
      </w:r>
      <w:r w:rsidR="002C49CC">
        <w:rPr>
          <w:rFonts w:ascii="Sylfaen" w:hAnsi="Sylfaen" w:cs="Verdana"/>
          <w:bCs/>
          <w:lang w:val="ka-GE"/>
        </w:rPr>
        <w:t xml:space="preserve">  ტრანსნაციონალურ განათლებაში.  </w:t>
      </w:r>
    </w:p>
    <w:p w:rsidR="002C49CC" w:rsidRDefault="002C49CC" w:rsidP="009A300E">
      <w:pPr>
        <w:autoSpaceDE w:val="0"/>
        <w:autoSpaceDN w:val="0"/>
        <w:adjustRightInd w:val="0"/>
        <w:spacing w:after="0" w:line="240" w:lineRule="auto"/>
        <w:rPr>
          <w:rFonts w:ascii="Sylfaen" w:hAnsi="Sylfaen" w:cs="SymbolMT"/>
          <w:lang w:val="ka-GE"/>
        </w:rPr>
      </w:pPr>
    </w:p>
    <w:p w:rsidR="009A300E" w:rsidRPr="002C3ECC" w:rsidRDefault="001467FD" w:rsidP="009A300E">
      <w:pPr>
        <w:autoSpaceDE w:val="0"/>
        <w:autoSpaceDN w:val="0"/>
        <w:adjustRightInd w:val="0"/>
        <w:spacing w:after="0" w:line="240" w:lineRule="auto"/>
        <w:rPr>
          <w:rFonts w:ascii="Verdana" w:hAnsi="Verdana" w:cs="Verdana"/>
          <w:b/>
          <w:bCs/>
          <w:i/>
          <w:iCs/>
        </w:rPr>
      </w:pPr>
      <w:r>
        <w:rPr>
          <w:rFonts w:ascii="SymbolMT" w:hAnsi="SymbolMT" w:cs="SymbolMT"/>
        </w:rPr>
        <w:t xml:space="preserve">   </w:t>
      </w:r>
      <w:r w:rsidR="002C49CC" w:rsidRPr="002C3ECC">
        <w:rPr>
          <w:rFonts w:ascii="Sylfaen" w:hAnsi="Sylfaen" w:cs="SymbolMT"/>
          <w:b/>
          <w:i/>
          <w:lang w:val="ka-GE"/>
        </w:rPr>
        <w:t>მობილობა</w:t>
      </w:r>
    </w:p>
    <w:p w:rsidR="009A300E" w:rsidRDefault="009A300E" w:rsidP="00657F59">
      <w:pPr>
        <w:autoSpaceDE w:val="0"/>
        <w:autoSpaceDN w:val="0"/>
        <w:adjustRightInd w:val="0"/>
        <w:spacing w:after="0" w:line="240" w:lineRule="auto"/>
        <w:ind w:left="709" w:hanging="425"/>
        <w:jc w:val="both"/>
        <w:rPr>
          <w:rFonts w:ascii="Verdana" w:hAnsi="Verdana" w:cs="Verdana"/>
        </w:rPr>
      </w:pPr>
      <w:r w:rsidRPr="00657F59">
        <w:rPr>
          <w:rFonts w:ascii="Verdana" w:hAnsi="Verdana" w:cs="Verdana"/>
          <w:b/>
          <w:bCs/>
          <w:sz w:val="20"/>
          <w:szCs w:val="20"/>
        </w:rPr>
        <w:t>18.</w:t>
      </w:r>
      <w:r>
        <w:rPr>
          <w:rFonts w:ascii="Verdana" w:hAnsi="Verdana" w:cs="Verdana"/>
          <w:b/>
          <w:bCs/>
        </w:rPr>
        <w:t xml:space="preserve"> </w:t>
      </w:r>
      <w:r w:rsidR="00CF152B">
        <w:rPr>
          <w:rFonts w:ascii="Sylfaen" w:hAnsi="Sylfaen" w:cs="Verdana"/>
          <w:bCs/>
          <w:lang w:val="ka-GE"/>
        </w:rPr>
        <w:t>ჩვენ გვჯერა, რომ სტუდენტთა, ადრეულ მკვლევართა და სტაფის მობილობა გააუმჯობესებს პროგრამებისა და კვლევების ხარისხს</w:t>
      </w:r>
      <w:r w:rsidR="000F48FC">
        <w:rPr>
          <w:rFonts w:ascii="Sylfaen" w:hAnsi="Sylfaen" w:cs="Verdana"/>
          <w:bCs/>
          <w:lang w:val="ka-GE"/>
        </w:rPr>
        <w:t>; განამტკიცებს ევროპული უმაღლესი განათლების აკადემიურ და კულტურულ ინტერნაციონალიზაციას. მობილობა მნიშვნელოვანია პერსონალური განვითარებისა და დასაქმებისათვის. იგი ზრდის პატივისცემას მრავალფეროვნებისადმი და უ</w:t>
      </w:r>
      <w:r w:rsidR="008A5DED">
        <w:rPr>
          <w:rFonts w:ascii="Sylfaen" w:hAnsi="Sylfaen" w:cs="Verdana"/>
          <w:bCs/>
          <w:lang w:val="ka-GE"/>
        </w:rPr>
        <w:t>ნ</w:t>
      </w:r>
      <w:r w:rsidR="000F48FC">
        <w:rPr>
          <w:rFonts w:ascii="Sylfaen" w:hAnsi="Sylfaen" w:cs="Verdana"/>
          <w:bCs/>
          <w:lang w:val="ka-GE"/>
        </w:rPr>
        <w:t>არს რომ საქმე იქონიო სხვა კულტურებთან. იგი ხელს უწყობს ლინგვისტურ პლურალიზმს, რითაც საძირკველს უმაგრებს ევროპული უმაღლესი განათლების მრავალ-ენოვან ტრადიციას და ზრდის თანამშრომლობასა და კონკურენციას უმაღლეს სასწავლებლებს შორის.</w:t>
      </w:r>
      <w:r w:rsidR="00CF152B">
        <w:rPr>
          <w:rFonts w:ascii="Sylfaen" w:hAnsi="Sylfaen" w:cs="Verdana"/>
          <w:bCs/>
          <w:lang w:val="ka-GE"/>
        </w:rPr>
        <w:t xml:space="preserve"> </w:t>
      </w:r>
      <w:r w:rsidR="000F48FC">
        <w:rPr>
          <w:rFonts w:ascii="Sylfaen" w:hAnsi="Sylfaen" w:cs="Verdana"/>
          <w:bCs/>
          <w:lang w:val="ka-GE"/>
        </w:rPr>
        <w:t xml:space="preserve">ამიტომ, მობილობა უნდა იყოს ევროპული უმაღლესი განათლების სივრცის დამღა. ჩვენ მოვუწოდებთ ყველა ქვეყანას რომ გაზარდონ მობილობა, უზრუნველყონ მისი მაღალი ხარისხი და მოახდინონ მისი სახეებისა და მასშტაბის დივერსიფიკაცია. </w:t>
      </w:r>
      <w:r w:rsidR="00D37867">
        <w:rPr>
          <w:rFonts w:ascii="Sylfaen" w:hAnsi="Sylfaen" w:cs="Verdana"/>
          <w:bCs/>
          <w:lang w:val="ka-GE"/>
        </w:rPr>
        <w:t xml:space="preserve">2020 წელს  ევროპის უმაღლეს განათლების სივრცეში მოსწავლე სტუდენტთა სულ მცირე 20%-ს უნდა </w:t>
      </w:r>
      <w:r w:rsidR="007B61A7">
        <w:rPr>
          <w:rFonts w:ascii="Sylfaen" w:hAnsi="Sylfaen" w:cs="Verdana"/>
          <w:bCs/>
          <w:lang w:val="ka-GE"/>
        </w:rPr>
        <w:t>ჰქონდეს</w:t>
      </w:r>
      <w:r w:rsidR="00D37867">
        <w:rPr>
          <w:rFonts w:ascii="Sylfaen" w:hAnsi="Sylfaen" w:cs="Verdana"/>
          <w:bCs/>
          <w:lang w:val="ka-GE"/>
        </w:rPr>
        <w:t xml:space="preserve"> საზღვარგარეთ სწავლის ან ტრენინგის პერიოდი გავლილი. </w:t>
      </w:r>
    </w:p>
    <w:p w:rsidR="009A300E" w:rsidRDefault="009A300E" w:rsidP="00657F59">
      <w:pPr>
        <w:autoSpaceDE w:val="0"/>
        <w:autoSpaceDN w:val="0"/>
        <w:adjustRightInd w:val="0"/>
        <w:spacing w:after="0" w:line="240" w:lineRule="auto"/>
        <w:ind w:left="709" w:hanging="425"/>
        <w:jc w:val="both"/>
        <w:rPr>
          <w:rFonts w:ascii="Sylfaen" w:hAnsi="Sylfaen" w:cs="Verdana"/>
          <w:bCs/>
          <w:lang w:val="ka-GE"/>
        </w:rPr>
      </w:pPr>
      <w:r w:rsidRPr="00657F59">
        <w:rPr>
          <w:rFonts w:ascii="Verdana" w:hAnsi="Verdana" w:cs="Verdana"/>
          <w:b/>
          <w:bCs/>
          <w:sz w:val="20"/>
          <w:szCs w:val="20"/>
        </w:rPr>
        <w:lastRenderedPageBreak/>
        <w:t>19.</w:t>
      </w:r>
      <w:r>
        <w:rPr>
          <w:rFonts w:ascii="Verdana" w:hAnsi="Verdana" w:cs="Verdana"/>
          <w:b/>
          <w:bCs/>
        </w:rPr>
        <w:t xml:space="preserve"> </w:t>
      </w:r>
      <w:r w:rsidR="00D37867" w:rsidRPr="00D37867">
        <w:rPr>
          <w:rFonts w:ascii="Sylfaen" w:hAnsi="Sylfaen" w:cs="Verdana"/>
          <w:bCs/>
          <w:lang w:val="ka-GE"/>
        </w:rPr>
        <w:t xml:space="preserve">სამი ციკლიდან თითოეულისათვის </w:t>
      </w:r>
      <w:r w:rsidR="00D37867">
        <w:rPr>
          <w:rFonts w:ascii="Sylfaen" w:hAnsi="Sylfaen" w:cs="Verdana"/>
          <w:bCs/>
          <w:lang w:val="ka-GE"/>
        </w:rPr>
        <w:t xml:space="preserve">მობილობის შესაძლებლობები უნდა შეიქმნას ხარისხის პროგრამების სტრუქტურაში. ერთობლივი </w:t>
      </w:r>
      <w:r w:rsidR="00D37867" w:rsidRPr="00D37867">
        <w:rPr>
          <w:rFonts w:ascii="Sylfaen" w:hAnsi="Sylfaen" w:cs="Verdana"/>
          <w:bCs/>
          <w:lang w:val="ka-GE"/>
        </w:rPr>
        <w:t xml:space="preserve"> </w:t>
      </w:r>
      <w:r w:rsidR="00D37867">
        <w:rPr>
          <w:rFonts w:ascii="Sylfaen" w:hAnsi="Sylfaen" w:cs="Verdana"/>
          <w:bCs/>
          <w:lang w:val="ka-GE"/>
        </w:rPr>
        <w:t>პროგრამები და ხარისხები, ისევე როგორც მობილობის ფანჯრები</w:t>
      </w:r>
      <w:r w:rsidR="008A5DED">
        <w:rPr>
          <w:rFonts w:ascii="Sylfaen" w:hAnsi="Sylfaen" w:cs="Verdana"/>
          <w:bCs/>
          <w:lang w:val="ka-GE"/>
        </w:rPr>
        <w:t>,</w:t>
      </w:r>
      <w:r w:rsidR="00D37867">
        <w:rPr>
          <w:rFonts w:ascii="Sylfaen" w:hAnsi="Sylfaen" w:cs="Verdana"/>
          <w:bCs/>
          <w:lang w:val="ka-GE"/>
        </w:rPr>
        <w:t xml:space="preserve"> უნდა იქცეს ჩვეულებრივ პრაქტიკად. უფრო მეტიც, მობილობის პოლიტიკა უნდა დაეფუძნოს პრაქტიკული ღონისძიებების სპექტრს  მობილობის დაფინანსები</w:t>
      </w:r>
      <w:r w:rsidR="008A5DED">
        <w:rPr>
          <w:rFonts w:ascii="Sylfaen" w:hAnsi="Sylfaen" w:cs="Verdana"/>
          <w:bCs/>
          <w:lang w:val="ka-GE"/>
        </w:rPr>
        <w:t>თ</w:t>
      </w:r>
      <w:r w:rsidR="00D37867">
        <w:rPr>
          <w:rFonts w:ascii="Sylfaen" w:hAnsi="Sylfaen" w:cs="Verdana"/>
          <w:bCs/>
          <w:lang w:val="ka-GE"/>
        </w:rPr>
        <w:t xml:space="preserve">, აღიარების, არსებული </w:t>
      </w:r>
      <w:r w:rsidR="008A5DED">
        <w:rPr>
          <w:rFonts w:ascii="Sylfaen" w:hAnsi="Sylfaen" w:cs="Verdana"/>
          <w:bCs/>
          <w:lang w:val="ka-GE"/>
        </w:rPr>
        <w:t>ინფრასტრუქტურით</w:t>
      </w:r>
      <w:r w:rsidR="00D37867">
        <w:rPr>
          <w:rFonts w:ascii="Sylfaen" w:hAnsi="Sylfaen" w:cs="Verdana"/>
          <w:bCs/>
          <w:lang w:val="ka-GE"/>
        </w:rPr>
        <w:t>, სავიზო და მუშაობის ნებართვ</w:t>
      </w:r>
      <w:r w:rsidR="008A5DED">
        <w:rPr>
          <w:rFonts w:ascii="Sylfaen" w:hAnsi="Sylfaen" w:cs="Verdana"/>
          <w:bCs/>
          <w:lang w:val="ka-GE"/>
        </w:rPr>
        <w:t>ებ</w:t>
      </w:r>
      <w:r w:rsidR="00D37867">
        <w:rPr>
          <w:rFonts w:ascii="Sylfaen" w:hAnsi="Sylfaen" w:cs="Verdana"/>
          <w:bCs/>
          <w:lang w:val="ka-GE"/>
        </w:rPr>
        <w:t xml:space="preserve">ის რეგულაციებით. </w:t>
      </w:r>
      <w:r w:rsidR="00A27506">
        <w:rPr>
          <w:rFonts w:ascii="Sylfaen" w:hAnsi="Sylfaen" w:cs="Verdana"/>
          <w:bCs/>
          <w:lang w:val="ka-GE"/>
        </w:rPr>
        <w:t xml:space="preserve">მოქნილი სასწავლო </w:t>
      </w:r>
      <w:r w:rsidR="008A5DED">
        <w:rPr>
          <w:rFonts w:ascii="Sylfaen" w:hAnsi="Sylfaen" w:cs="Verdana"/>
          <w:bCs/>
          <w:lang w:val="ka-GE"/>
        </w:rPr>
        <w:t>გზა</w:t>
      </w:r>
      <w:r w:rsidR="00A27506">
        <w:rPr>
          <w:rFonts w:ascii="Sylfaen" w:hAnsi="Sylfaen" w:cs="Verdana"/>
          <w:bCs/>
          <w:lang w:val="ka-GE"/>
        </w:rPr>
        <w:t xml:space="preserve"> და აქტიური საინფორმაციო პოლიტიკა, სწავლის მიღწევების სრული აღიარება, სწავლაში დახმარება და გრანტებისა და სესხების სრული პორტაბელურობა</w:t>
      </w:r>
      <w:r w:rsidR="00D37867">
        <w:rPr>
          <w:rFonts w:ascii="Sylfaen" w:hAnsi="Sylfaen" w:cs="Verdana"/>
          <w:bCs/>
          <w:lang w:val="ka-GE"/>
        </w:rPr>
        <w:t xml:space="preserve"> </w:t>
      </w:r>
      <w:r w:rsidR="00A27506">
        <w:rPr>
          <w:rFonts w:ascii="Sylfaen" w:hAnsi="Sylfaen" w:cs="Verdana"/>
          <w:bCs/>
          <w:lang w:val="ka-GE"/>
        </w:rPr>
        <w:t>წარმოადგენენ აუცილებელ მოთხოვნებს. მობილობამ</w:t>
      </w:r>
      <w:r w:rsidR="008A5DED">
        <w:rPr>
          <w:rFonts w:ascii="Sylfaen" w:hAnsi="Sylfaen" w:cs="Verdana"/>
          <w:bCs/>
          <w:lang w:val="ka-GE"/>
        </w:rPr>
        <w:t>,</w:t>
      </w:r>
      <w:r w:rsidR="00A27506">
        <w:rPr>
          <w:rFonts w:ascii="Sylfaen" w:hAnsi="Sylfaen" w:cs="Verdana"/>
          <w:bCs/>
          <w:lang w:val="ka-GE"/>
        </w:rPr>
        <w:t xml:space="preserve"> ასევე</w:t>
      </w:r>
      <w:r w:rsidR="008A5DED">
        <w:rPr>
          <w:rFonts w:ascii="Sylfaen" w:hAnsi="Sylfaen" w:cs="Verdana"/>
          <w:bCs/>
          <w:lang w:val="ka-GE"/>
        </w:rPr>
        <w:t>,</w:t>
      </w:r>
      <w:r w:rsidR="00A27506">
        <w:rPr>
          <w:rFonts w:ascii="Sylfaen" w:hAnsi="Sylfaen" w:cs="Verdana"/>
          <w:bCs/>
          <w:lang w:val="ka-GE"/>
        </w:rPr>
        <w:t xml:space="preserve"> უნდა მიგვიყვანოს უფრო ბალანსირებულ შემო</w:t>
      </w:r>
      <w:r w:rsidR="008A5DED">
        <w:rPr>
          <w:rFonts w:ascii="Sylfaen" w:hAnsi="Sylfaen" w:cs="Verdana"/>
          <w:bCs/>
          <w:lang w:val="ka-GE"/>
        </w:rPr>
        <w:t>მავა</w:t>
      </w:r>
      <w:r w:rsidR="00A27506">
        <w:rPr>
          <w:rFonts w:ascii="Sylfaen" w:hAnsi="Sylfaen" w:cs="Verdana"/>
          <w:bCs/>
          <w:lang w:val="ka-GE"/>
        </w:rPr>
        <w:t>ლ და გა</w:t>
      </w:r>
      <w:r w:rsidR="008A5DED">
        <w:rPr>
          <w:rFonts w:ascii="Sylfaen" w:hAnsi="Sylfaen" w:cs="Verdana"/>
          <w:bCs/>
          <w:lang w:val="ka-GE"/>
        </w:rPr>
        <w:t>მავალ</w:t>
      </w:r>
      <w:r w:rsidR="00A27506">
        <w:rPr>
          <w:rFonts w:ascii="Sylfaen" w:hAnsi="Sylfaen" w:cs="Verdana"/>
          <w:bCs/>
          <w:lang w:val="ka-GE"/>
        </w:rPr>
        <w:t xml:space="preserve"> სტუდენტურ ნაკადამდე ევროპის უმაღლესი განათლების სივრცეში და ჩვენ მიზნად ვისახავთ </w:t>
      </w:r>
      <w:r w:rsidR="00A27506" w:rsidRPr="00A27506">
        <w:rPr>
          <w:rFonts w:ascii="Sylfaen" w:hAnsi="Sylfaen" w:cs="Verdana"/>
          <w:bCs/>
          <w:lang w:val="ka-GE"/>
        </w:rPr>
        <w:t>მრავალფეროვანი სტუდენტური ჯგუფები</w:t>
      </w:r>
      <w:r w:rsidR="00A27506">
        <w:rPr>
          <w:rFonts w:ascii="Sylfaen" w:hAnsi="Sylfaen" w:cs="Verdana"/>
          <w:bCs/>
          <w:lang w:val="ka-GE"/>
        </w:rPr>
        <w:t>ს</w:t>
      </w:r>
      <w:r w:rsidR="00A27506" w:rsidRPr="00A27506">
        <w:rPr>
          <w:rFonts w:ascii="Sylfaen" w:hAnsi="Sylfaen" w:cs="Verdana"/>
          <w:bCs/>
          <w:lang w:val="ka-GE"/>
        </w:rPr>
        <w:t xml:space="preserve"> </w:t>
      </w:r>
      <w:r w:rsidR="00A27506">
        <w:rPr>
          <w:rFonts w:ascii="Sylfaen" w:hAnsi="Sylfaen" w:cs="Verdana"/>
          <w:bCs/>
          <w:lang w:val="ka-GE"/>
        </w:rPr>
        <w:t xml:space="preserve">მონაწილეობის </w:t>
      </w:r>
      <w:r w:rsidR="008A5DED">
        <w:rPr>
          <w:rFonts w:ascii="Sylfaen" w:hAnsi="Sylfaen" w:cs="Verdana"/>
          <w:bCs/>
          <w:lang w:val="ka-GE"/>
        </w:rPr>
        <w:t>დონი</w:t>
      </w:r>
      <w:r w:rsidR="00A27506">
        <w:rPr>
          <w:rFonts w:ascii="Sylfaen" w:hAnsi="Sylfaen" w:cs="Verdana"/>
          <w:bCs/>
          <w:lang w:val="ka-GE"/>
        </w:rPr>
        <w:t>ს</w:t>
      </w:r>
      <w:r w:rsidR="008A5DED">
        <w:rPr>
          <w:rFonts w:ascii="Sylfaen" w:hAnsi="Sylfaen" w:cs="Verdana"/>
          <w:bCs/>
          <w:lang w:val="ka-GE"/>
        </w:rPr>
        <w:t xml:space="preserve"> გაუმჯობესებას</w:t>
      </w:r>
      <w:r w:rsidR="00A27506">
        <w:rPr>
          <w:rFonts w:ascii="Sylfaen" w:hAnsi="Sylfaen" w:cs="Verdana"/>
          <w:bCs/>
          <w:lang w:val="ka-GE"/>
        </w:rPr>
        <w:t xml:space="preserve">.  </w:t>
      </w:r>
    </w:p>
    <w:p w:rsidR="009A300E" w:rsidRDefault="009A300E" w:rsidP="00657F59">
      <w:pPr>
        <w:autoSpaceDE w:val="0"/>
        <w:autoSpaceDN w:val="0"/>
        <w:adjustRightInd w:val="0"/>
        <w:spacing w:after="0" w:line="240" w:lineRule="auto"/>
        <w:ind w:left="709" w:hanging="425"/>
        <w:jc w:val="both"/>
        <w:rPr>
          <w:rFonts w:ascii="Sylfaen" w:hAnsi="Sylfaen" w:cs="Verdana"/>
          <w:bCs/>
          <w:lang w:val="ka-GE"/>
        </w:rPr>
      </w:pPr>
      <w:r w:rsidRPr="00657F59">
        <w:rPr>
          <w:rFonts w:ascii="Verdana" w:hAnsi="Verdana" w:cs="Verdana"/>
          <w:b/>
          <w:bCs/>
          <w:sz w:val="20"/>
          <w:szCs w:val="20"/>
        </w:rPr>
        <w:t>20.</w:t>
      </w:r>
      <w:r>
        <w:rPr>
          <w:rFonts w:ascii="Verdana" w:hAnsi="Verdana" w:cs="Verdana"/>
          <w:b/>
          <w:bCs/>
        </w:rPr>
        <w:t xml:space="preserve"> </w:t>
      </w:r>
      <w:r w:rsidR="000F2658">
        <w:rPr>
          <w:rFonts w:ascii="Sylfaen" w:hAnsi="Sylfaen" w:cs="Verdana"/>
          <w:bCs/>
          <w:lang w:val="ka-GE"/>
        </w:rPr>
        <w:t>მიმზიდველი სამუშაო პირობები და კარიერული გზა, ისევე როგორც ღია საერთაშორისო რეკრუტირება</w:t>
      </w:r>
      <w:r w:rsidR="00BA317B">
        <w:rPr>
          <w:rFonts w:ascii="Sylfaen" w:hAnsi="Sylfaen" w:cs="Verdana"/>
          <w:bCs/>
          <w:lang w:val="ka-GE"/>
        </w:rPr>
        <w:t>,</w:t>
      </w:r>
      <w:r w:rsidR="000F2658">
        <w:rPr>
          <w:rFonts w:ascii="Sylfaen" w:hAnsi="Sylfaen" w:cs="Verdana"/>
          <w:bCs/>
          <w:lang w:val="ka-GE"/>
        </w:rPr>
        <w:t xml:space="preserve"> აუცილებელია მაღალი კვალიფიკაციის მასწავლებლებისა და მკვლევარების მოსაზიდად უმაღლეს სასწავლებლებში. </w:t>
      </w:r>
      <w:r w:rsidR="00713E81">
        <w:rPr>
          <w:rFonts w:ascii="Sylfaen" w:hAnsi="Sylfaen" w:cs="Verdana"/>
          <w:bCs/>
          <w:lang w:val="ka-GE"/>
        </w:rPr>
        <w:t xml:space="preserve">იმის გათვალისწინებით, რომ მასწავლებლები წარმოადგენენ გადამწყვეტ მოთამაშეებს, კარიერული სტრუქტურა უნდა იქნეს ადაპტირებული მასწავლებელთა, ადრეული ეტაპის მკვლევარებისა და სხვა სტაფის  მობილობის წასახალისებლად; ჩარჩო-პირობები იქნება შემუშავებული </w:t>
      </w:r>
      <w:r w:rsidR="00BA317B">
        <w:rPr>
          <w:rFonts w:ascii="Sylfaen" w:hAnsi="Sylfaen" w:cs="Verdana"/>
          <w:bCs/>
          <w:lang w:val="ka-GE"/>
        </w:rPr>
        <w:t xml:space="preserve">შესაფერისი </w:t>
      </w:r>
      <w:r w:rsidR="00713E81">
        <w:rPr>
          <w:rFonts w:ascii="Sylfaen" w:hAnsi="Sylfaen" w:cs="Verdana"/>
          <w:bCs/>
          <w:lang w:val="ka-GE"/>
        </w:rPr>
        <w:t xml:space="preserve">სოციალური დაზღვევის ხელმისაწვდომობის და მობილური სტაფის პენსიებისა და დამატებითი საპენსიო უფლებების პორტაბელობის უზრუნველსაყოფად, არსებული საკანონმდებლო ჩარჩოების ყველაზე საუკეთესო გამოყენებით.  </w:t>
      </w:r>
    </w:p>
    <w:p w:rsidR="00713E81" w:rsidRDefault="00713E81" w:rsidP="00713E81">
      <w:pPr>
        <w:autoSpaceDE w:val="0"/>
        <w:autoSpaceDN w:val="0"/>
        <w:adjustRightInd w:val="0"/>
        <w:spacing w:after="0" w:line="240" w:lineRule="auto"/>
        <w:jc w:val="both"/>
        <w:rPr>
          <w:rFonts w:ascii="Verdana" w:hAnsi="Verdana" w:cs="Verdana"/>
        </w:rPr>
      </w:pPr>
    </w:p>
    <w:p w:rsidR="009A300E" w:rsidRDefault="00A76363" w:rsidP="009A300E">
      <w:pPr>
        <w:autoSpaceDE w:val="0"/>
        <w:autoSpaceDN w:val="0"/>
        <w:adjustRightInd w:val="0"/>
        <w:spacing w:after="0" w:line="240" w:lineRule="auto"/>
        <w:rPr>
          <w:rFonts w:ascii="Verdana" w:hAnsi="Verdana" w:cs="Verdana"/>
          <w:b/>
          <w:bCs/>
          <w:i/>
          <w:iCs/>
        </w:rPr>
      </w:pPr>
      <w:r>
        <w:rPr>
          <w:rFonts w:ascii="SymbolMT" w:hAnsi="SymbolMT" w:cs="SymbolMT"/>
        </w:rPr>
        <w:t xml:space="preserve"> </w:t>
      </w:r>
      <w:r w:rsidR="009A300E">
        <w:rPr>
          <w:rFonts w:ascii="SymbolMT" w:hAnsi="SymbolMT" w:cs="SymbolMT"/>
        </w:rPr>
        <w:t xml:space="preserve"> </w:t>
      </w:r>
      <w:r w:rsidR="00713E81">
        <w:rPr>
          <w:rFonts w:ascii="Sylfaen" w:hAnsi="Sylfaen" w:cs="Verdana"/>
          <w:b/>
          <w:bCs/>
          <w:i/>
          <w:iCs/>
          <w:lang w:val="ka-GE"/>
        </w:rPr>
        <w:t>მონაცემთა შეგროვება</w:t>
      </w:r>
    </w:p>
    <w:p w:rsidR="009A300E" w:rsidRDefault="009A300E" w:rsidP="00657F59">
      <w:pPr>
        <w:autoSpaceDE w:val="0"/>
        <w:autoSpaceDN w:val="0"/>
        <w:adjustRightInd w:val="0"/>
        <w:spacing w:after="0" w:line="240" w:lineRule="auto"/>
        <w:ind w:left="709" w:hanging="425"/>
        <w:jc w:val="both"/>
        <w:rPr>
          <w:rFonts w:ascii="Sylfaen" w:hAnsi="Sylfaen" w:cs="Verdana"/>
          <w:bCs/>
          <w:lang w:val="ka-GE"/>
        </w:rPr>
      </w:pPr>
      <w:r w:rsidRPr="00F37EA1">
        <w:rPr>
          <w:rFonts w:ascii="Verdana" w:hAnsi="Verdana" w:cs="Verdana"/>
          <w:b/>
          <w:bCs/>
          <w:sz w:val="20"/>
          <w:szCs w:val="20"/>
        </w:rPr>
        <w:t>21.</w:t>
      </w:r>
      <w:r>
        <w:rPr>
          <w:rFonts w:ascii="Verdana" w:hAnsi="Verdana" w:cs="Verdana"/>
          <w:b/>
          <w:bCs/>
        </w:rPr>
        <w:t xml:space="preserve"> </w:t>
      </w:r>
      <w:r w:rsidR="00941D9F" w:rsidRPr="00941D9F">
        <w:rPr>
          <w:rFonts w:ascii="Sylfaen" w:hAnsi="Sylfaen" w:cs="Verdana"/>
          <w:bCs/>
          <w:lang w:val="ka-GE"/>
        </w:rPr>
        <w:t xml:space="preserve">სრულყოფილი და გაზრდილი მონაცემთა ბაზის მოგროვება </w:t>
      </w:r>
      <w:r w:rsidR="00941D9F">
        <w:rPr>
          <w:rFonts w:ascii="Sylfaen" w:hAnsi="Sylfaen" w:cs="Verdana"/>
          <w:bCs/>
          <w:lang w:val="ka-GE"/>
        </w:rPr>
        <w:t xml:space="preserve">დაგვეხმარება </w:t>
      </w:r>
      <w:r w:rsidR="00FC240E">
        <w:rPr>
          <w:rFonts w:ascii="Sylfaen" w:hAnsi="Sylfaen" w:cs="Verdana"/>
          <w:bCs/>
          <w:lang w:val="ka-GE"/>
        </w:rPr>
        <w:t xml:space="preserve">სოციალური კონტექსტის, დასაქმებისა და მობილობის ამოცანებში, ისევე როგორც პოლიტიკის სხვა </w:t>
      </w:r>
      <w:r w:rsidR="00A76363">
        <w:rPr>
          <w:rFonts w:ascii="Sylfaen" w:hAnsi="Sylfaen" w:cs="Verdana"/>
          <w:bCs/>
          <w:lang w:val="ka-GE"/>
        </w:rPr>
        <w:t>სფერო</w:t>
      </w:r>
      <w:r w:rsidR="00FC240E">
        <w:rPr>
          <w:rFonts w:ascii="Sylfaen" w:hAnsi="Sylfaen" w:cs="Verdana"/>
          <w:bCs/>
          <w:lang w:val="ka-GE"/>
        </w:rPr>
        <w:t xml:space="preserve">ებში მიღწეული </w:t>
      </w:r>
      <w:r w:rsidR="00941D9F">
        <w:rPr>
          <w:rFonts w:ascii="Sylfaen" w:hAnsi="Sylfaen" w:cs="Verdana"/>
          <w:bCs/>
          <w:lang w:val="ka-GE"/>
        </w:rPr>
        <w:t>პროგრესის მონიტორინგში</w:t>
      </w:r>
      <w:r w:rsidR="00FC240E">
        <w:rPr>
          <w:rFonts w:ascii="Sylfaen" w:hAnsi="Sylfaen" w:cs="Verdana"/>
          <w:bCs/>
        </w:rPr>
        <w:t xml:space="preserve"> </w:t>
      </w:r>
      <w:r w:rsidR="00FC240E">
        <w:rPr>
          <w:rFonts w:ascii="Sylfaen" w:hAnsi="Sylfaen" w:cs="Verdana"/>
          <w:bCs/>
          <w:lang w:val="ka-GE"/>
        </w:rPr>
        <w:t xml:space="preserve">და გამოგვადგება საფუძვლად ბენჩმარკინგისათვის. </w:t>
      </w:r>
      <w:r w:rsidR="00941D9F">
        <w:rPr>
          <w:rFonts w:ascii="Sylfaen" w:hAnsi="Sylfaen" w:cs="Verdana"/>
          <w:bCs/>
          <w:lang w:val="ka-GE"/>
        </w:rPr>
        <w:t xml:space="preserve"> </w:t>
      </w:r>
    </w:p>
    <w:p w:rsidR="00FC240E" w:rsidRDefault="00FC240E" w:rsidP="00657F59">
      <w:pPr>
        <w:autoSpaceDE w:val="0"/>
        <w:autoSpaceDN w:val="0"/>
        <w:adjustRightInd w:val="0"/>
        <w:spacing w:after="0" w:line="240" w:lineRule="auto"/>
        <w:ind w:left="709" w:hanging="425"/>
        <w:jc w:val="both"/>
        <w:rPr>
          <w:rFonts w:ascii="Verdana" w:hAnsi="Verdana" w:cs="Verdana"/>
        </w:rPr>
      </w:pPr>
    </w:p>
    <w:p w:rsidR="009A300E" w:rsidRDefault="00285293" w:rsidP="009A300E">
      <w:pPr>
        <w:autoSpaceDE w:val="0"/>
        <w:autoSpaceDN w:val="0"/>
        <w:adjustRightInd w:val="0"/>
        <w:spacing w:after="0" w:line="240" w:lineRule="auto"/>
        <w:rPr>
          <w:rFonts w:ascii="Verdana" w:hAnsi="Verdana" w:cs="Verdana"/>
          <w:b/>
          <w:bCs/>
          <w:i/>
          <w:iCs/>
        </w:rPr>
      </w:pPr>
      <w:r>
        <w:rPr>
          <w:rFonts w:ascii="SymbolMT" w:hAnsi="SymbolMT" w:cs="SymbolMT"/>
        </w:rPr>
        <w:t xml:space="preserve"> </w:t>
      </w:r>
      <w:r w:rsidR="009A300E">
        <w:rPr>
          <w:rFonts w:ascii="SymbolMT" w:hAnsi="SymbolMT" w:cs="SymbolMT"/>
        </w:rPr>
        <w:t xml:space="preserve"> </w:t>
      </w:r>
      <w:r w:rsidR="00DF4B8F" w:rsidRPr="00DF4B8F">
        <w:rPr>
          <w:rFonts w:ascii="Sylfaen" w:hAnsi="Sylfaen" w:cs="SymbolMT"/>
          <w:b/>
          <w:i/>
          <w:lang w:val="ka-GE"/>
        </w:rPr>
        <w:t>მრავალგანზომილებიანი გამჭვირვალობის საშუალებები</w:t>
      </w:r>
      <w:r w:rsidR="00DF4B8F">
        <w:rPr>
          <w:rFonts w:ascii="Sylfaen" w:hAnsi="Sylfaen" w:cs="SymbolMT"/>
          <w:lang w:val="ka-GE"/>
        </w:rPr>
        <w:t xml:space="preserve"> </w:t>
      </w:r>
    </w:p>
    <w:p w:rsidR="009A300E" w:rsidRDefault="009A300E" w:rsidP="00F37EA1">
      <w:pPr>
        <w:autoSpaceDE w:val="0"/>
        <w:autoSpaceDN w:val="0"/>
        <w:adjustRightInd w:val="0"/>
        <w:spacing w:after="0" w:line="240" w:lineRule="auto"/>
        <w:ind w:left="709" w:hanging="425"/>
        <w:jc w:val="both"/>
        <w:rPr>
          <w:rFonts w:ascii="Verdana" w:hAnsi="Verdana" w:cs="Verdana"/>
          <w:b/>
          <w:bCs/>
          <w:i/>
          <w:iCs/>
        </w:rPr>
      </w:pPr>
      <w:r w:rsidRPr="00F37EA1">
        <w:rPr>
          <w:rFonts w:ascii="Verdana" w:hAnsi="Verdana" w:cs="Verdana"/>
          <w:b/>
          <w:bCs/>
          <w:sz w:val="20"/>
          <w:szCs w:val="20"/>
        </w:rPr>
        <w:t>22.</w:t>
      </w:r>
      <w:r>
        <w:rPr>
          <w:rFonts w:ascii="Verdana" w:hAnsi="Verdana" w:cs="Verdana"/>
          <w:b/>
          <w:bCs/>
        </w:rPr>
        <w:t xml:space="preserve"> </w:t>
      </w:r>
      <w:r w:rsidR="00DF4B8F" w:rsidRPr="00DF4B8F">
        <w:rPr>
          <w:rFonts w:ascii="Sylfaen" w:hAnsi="Sylfaen" w:cs="Verdana"/>
          <w:bCs/>
          <w:lang w:val="ka-GE"/>
        </w:rPr>
        <w:t>ჩვენ აღვნიშნეთ, რომ</w:t>
      </w:r>
      <w:r w:rsidR="00DF4B8F">
        <w:rPr>
          <w:rFonts w:ascii="Sylfaen" w:hAnsi="Sylfaen" w:cs="Verdana"/>
          <w:b/>
          <w:bCs/>
          <w:lang w:val="ka-GE"/>
        </w:rPr>
        <w:t xml:space="preserve"> </w:t>
      </w:r>
      <w:r w:rsidR="00DF4B8F" w:rsidRPr="00DF4B8F">
        <w:rPr>
          <w:rFonts w:ascii="Sylfaen" w:hAnsi="Sylfaen" w:cs="Verdana"/>
          <w:bCs/>
          <w:lang w:val="ka-GE"/>
        </w:rPr>
        <w:t xml:space="preserve">არსებობს რიგი </w:t>
      </w:r>
      <w:r w:rsidR="00DF4B8F">
        <w:rPr>
          <w:rFonts w:ascii="Sylfaen" w:hAnsi="Sylfaen" w:cs="Verdana"/>
          <w:bCs/>
          <w:lang w:val="ka-GE"/>
        </w:rPr>
        <w:t xml:space="preserve">ახალი </w:t>
      </w:r>
      <w:r w:rsidR="00DF4B8F" w:rsidRPr="00DF4B8F">
        <w:rPr>
          <w:rFonts w:ascii="Sylfaen" w:hAnsi="Sylfaen" w:cs="Verdana"/>
          <w:bCs/>
          <w:lang w:val="ka-GE"/>
        </w:rPr>
        <w:t>ინიციატივებისა</w:t>
      </w:r>
      <w:r w:rsidR="00DF4B8F">
        <w:rPr>
          <w:rFonts w:ascii="Sylfaen" w:hAnsi="Sylfaen" w:cs="Verdana"/>
          <w:bCs/>
          <w:lang w:val="ka-GE"/>
        </w:rPr>
        <w:t xml:space="preserve"> ევროპის უმაღლესი განათლების სივრცის უმაღლესი სასწავლებლების შესახებ დეტალური ინფორმაციის მოწოდების მექანიზმების შესამუშავებლად</w:t>
      </w:r>
      <w:r w:rsidR="008A35A2">
        <w:rPr>
          <w:rFonts w:ascii="Sylfaen" w:hAnsi="Sylfaen" w:cs="Verdana"/>
          <w:bCs/>
          <w:lang w:val="ka-GE"/>
        </w:rPr>
        <w:t>,</w:t>
      </w:r>
      <w:r w:rsidR="00DF4B8F">
        <w:rPr>
          <w:rFonts w:ascii="Sylfaen" w:hAnsi="Sylfaen" w:cs="Verdana"/>
          <w:bCs/>
          <w:lang w:val="ka-GE"/>
        </w:rPr>
        <w:t xml:space="preserve"> რათა გავხადოთ მათი მრავალფეროვნება უფრო გამჭვირვალე. ჩვენ გვჯერა, რომ ნებისმიერი ასეთი მექანიზმი, მათ შორის ისეთები, რომლებიც ეხმარებიან </w:t>
      </w:r>
      <w:r w:rsidR="00F37EA1">
        <w:rPr>
          <w:rFonts w:ascii="Sylfaen" w:hAnsi="Sylfaen" w:cs="Verdana"/>
          <w:bCs/>
          <w:lang w:val="ka-GE"/>
        </w:rPr>
        <w:t>უმაღლესი განათლების სისტემებს და ინსტიტუციებს ძლიერი მხარეების იდენტიფიცირებასა და შედარებაში, უნდა შემუშავდ</w:t>
      </w:r>
      <w:r w:rsidR="0096144E">
        <w:rPr>
          <w:rFonts w:ascii="Sylfaen" w:hAnsi="Sylfaen" w:cs="Verdana"/>
          <w:bCs/>
          <w:lang w:val="ka-GE"/>
        </w:rPr>
        <w:t>ნ</w:t>
      </w:r>
      <w:r w:rsidR="00F37EA1">
        <w:rPr>
          <w:rFonts w:ascii="Sylfaen" w:hAnsi="Sylfaen" w:cs="Verdana"/>
          <w:bCs/>
          <w:lang w:val="ka-GE"/>
        </w:rPr>
        <w:t>ენ ძირითად დაინტერესებულ მხარეებთან მჭიდრო კონსულტაციების შედეგად. გამჭვირვალობის ეს საშუალებები საჭიროებენ ბოლონიის პროცესის პრინციპებთან დაკავშირებას. კერძოდ, ხარისხის უზრუნველყოფასა და აღიარებასთან, რაც რჩება ჩვენი პრიორიტეტი და უნდა ეფუძნებოდეს  შესადარებელ მონაცემებს და ადეკვატურ ინდიკატორებს</w:t>
      </w:r>
      <w:r w:rsidR="008A35A2">
        <w:rPr>
          <w:rFonts w:ascii="Sylfaen" w:hAnsi="Sylfaen" w:cs="Verdana"/>
          <w:bCs/>
          <w:lang w:val="ka-GE"/>
        </w:rPr>
        <w:t>,</w:t>
      </w:r>
      <w:r w:rsidR="00F37EA1">
        <w:rPr>
          <w:rFonts w:ascii="Sylfaen" w:hAnsi="Sylfaen" w:cs="Verdana"/>
          <w:bCs/>
          <w:lang w:val="ka-GE"/>
        </w:rPr>
        <w:t xml:space="preserve"> რათა აღწერილ იქნეს უმაღლესი სასწავლებლების მრავალფეროვანი პროფილი და მათი პროგრამები.</w:t>
      </w:r>
      <w:r w:rsidR="00DF4B8F">
        <w:rPr>
          <w:rFonts w:ascii="Sylfaen" w:hAnsi="Sylfaen" w:cs="Verdana"/>
          <w:bCs/>
          <w:lang w:val="ka-GE"/>
        </w:rPr>
        <w:t xml:space="preserve"> </w:t>
      </w:r>
      <w:r w:rsidR="00DF4B8F" w:rsidRPr="00DF4B8F">
        <w:rPr>
          <w:rFonts w:ascii="Sylfaen" w:hAnsi="Sylfaen" w:cs="Verdana"/>
          <w:bCs/>
          <w:lang w:val="ka-GE"/>
        </w:rPr>
        <w:t xml:space="preserve"> </w:t>
      </w:r>
    </w:p>
    <w:p w:rsidR="00D6070B" w:rsidRDefault="009A300E" w:rsidP="00D6070B">
      <w:pPr>
        <w:autoSpaceDE w:val="0"/>
        <w:autoSpaceDN w:val="0"/>
        <w:adjustRightInd w:val="0"/>
        <w:spacing w:after="0" w:line="240" w:lineRule="auto"/>
        <w:ind w:left="709" w:hanging="425"/>
        <w:jc w:val="both"/>
        <w:rPr>
          <w:rFonts w:ascii="Sylfaen" w:hAnsi="Sylfaen" w:cs="Verdana"/>
          <w:bCs/>
          <w:lang w:val="ka-GE"/>
        </w:rPr>
      </w:pPr>
      <w:r w:rsidRPr="00F37EA1">
        <w:rPr>
          <w:rFonts w:ascii="Verdana" w:hAnsi="Verdana" w:cs="Verdana"/>
          <w:b/>
          <w:bCs/>
          <w:sz w:val="20"/>
          <w:szCs w:val="20"/>
        </w:rPr>
        <w:t>23.</w:t>
      </w:r>
      <w:r>
        <w:rPr>
          <w:rFonts w:ascii="Verdana" w:hAnsi="Verdana" w:cs="Verdana"/>
          <w:b/>
          <w:bCs/>
        </w:rPr>
        <w:t xml:space="preserve"> </w:t>
      </w:r>
      <w:r w:rsidR="00D6070B" w:rsidRPr="00D6070B">
        <w:rPr>
          <w:rFonts w:ascii="Sylfaen" w:hAnsi="Sylfaen" w:cs="Verdana"/>
          <w:bCs/>
          <w:lang w:val="ka-GE"/>
        </w:rPr>
        <w:t>სოციალურ საჭიროებებზე პასუხისმგებლობის სწრაფად მზარდ მოლოდინებთან და ანგარიშვალდებულებასთან ერთად</w:t>
      </w:r>
      <w:r w:rsidR="00D6070B">
        <w:rPr>
          <w:rFonts w:ascii="Sylfaen" w:hAnsi="Sylfaen" w:cs="Verdana"/>
          <w:b/>
          <w:bCs/>
          <w:lang w:val="ka-GE"/>
        </w:rPr>
        <w:t xml:space="preserve"> </w:t>
      </w:r>
      <w:r w:rsidR="00F37EA1" w:rsidRPr="00F37EA1">
        <w:rPr>
          <w:rFonts w:ascii="Sylfaen" w:hAnsi="Sylfaen" w:cs="Verdana"/>
          <w:bCs/>
          <w:lang w:val="ka-GE"/>
        </w:rPr>
        <w:t xml:space="preserve">უმაღლესმა სასწავლებლებმა მოიპოვეს მეტი </w:t>
      </w:r>
      <w:r w:rsidR="00F37EA1" w:rsidRPr="00F37EA1">
        <w:rPr>
          <w:rFonts w:ascii="Sylfaen" w:hAnsi="Sylfaen" w:cs="Verdana"/>
          <w:bCs/>
          <w:lang w:val="ka-GE"/>
        </w:rPr>
        <w:lastRenderedPageBreak/>
        <w:t>ავტონომიურობა</w:t>
      </w:r>
      <w:r w:rsidR="00D6070B">
        <w:rPr>
          <w:rFonts w:ascii="Sylfaen" w:hAnsi="Sylfaen" w:cs="Verdana"/>
          <w:bCs/>
          <w:lang w:val="ka-GE"/>
        </w:rPr>
        <w:t>. საჯარო პასუხისმგებლობის ჩარჩოებში ჩვენ ვადასტურებთ, რომ საჯარო ფინანსირება რჩება მთავარ პრიორიტეტად თანასწორი ხელმისაწვდომობისა და ავტონომიური უმაღლესი სასწავლებლების შემდგომი მდგრადი განვითარების გარანტირებისათვის. უფრო მეტი ყურადღება უნდა დაეთმოს ახალ და დივერსიფიცირებულ დაფინანსების წყაროებს და მეთოდებს.</w:t>
      </w:r>
    </w:p>
    <w:p w:rsidR="00D6070B" w:rsidRPr="00D6070B" w:rsidRDefault="00D6070B" w:rsidP="00D6070B">
      <w:pPr>
        <w:autoSpaceDE w:val="0"/>
        <w:autoSpaceDN w:val="0"/>
        <w:adjustRightInd w:val="0"/>
        <w:spacing w:after="0" w:line="240" w:lineRule="auto"/>
        <w:ind w:left="709" w:hanging="425"/>
        <w:jc w:val="both"/>
        <w:rPr>
          <w:rFonts w:ascii="Sylfaen" w:hAnsi="Sylfaen" w:cs="Verdana"/>
          <w:lang w:val="ka-GE"/>
        </w:rPr>
      </w:pPr>
    </w:p>
    <w:p w:rsidR="009A300E" w:rsidRDefault="0096144E" w:rsidP="009A300E">
      <w:pPr>
        <w:autoSpaceDE w:val="0"/>
        <w:autoSpaceDN w:val="0"/>
        <w:adjustRightInd w:val="0"/>
        <w:spacing w:after="0" w:line="240" w:lineRule="auto"/>
        <w:rPr>
          <w:rFonts w:ascii="Verdana" w:hAnsi="Verdana" w:cs="Verdana"/>
          <w:b/>
          <w:bCs/>
        </w:rPr>
      </w:pPr>
      <w:r>
        <w:rPr>
          <w:rFonts w:ascii="Verdana" w:hAnsi="Verdana" w:cs="Verdana"/>
          <w:b/>
          <w:bCs/>
        </w:rPr>
        <w:t xml:space="preserve">  </w:t>
      </w:r>
      <w:r w:rsidR="009A300E">
        <w:rPr>
          <w:rFonts w:ascii="Verdana" w:hAnsi="Verdana" w:cs="Verdana"/>
          <w:b/>
          <w:bCs/>
        </w:rPr>
        <w:t xml:space="preserve"> </w:t>
      </w:r>
      <w:r w:rsidR="00D6070B">
        <w:rPr>
          <w:rFonts w:ascii="Sylfaen" w:hAnsi="Sylfaen" w:cs="Verdana"/>
          <w:b/>
          <w:bCs/>
          <w:lang w:val="ka-GE"/>
        </w:rPr>
        <w:t>ორგანიზაციული სტრუქტურა და მეთვალყურეობა</w:t>
      </w:r>
    </w:p>
    <w:p w:rsidR="009A300E" w:rsidRDefault="009A300E" w:rsidP="00DF1B9B">
      <w:pPr>
        <w:autoSpaceDE w:val="0"/>
        <w:autoSpaceDN w:val="0"/>
        <w:adjustRightInd w:val="0"/>
        <w:spacing w:after="0" w:line="240" w:lineRule="auto"/>
        <w:ind w:left="709" w:hanging="425"/>
        <w:jc w:val="both"/>
        <w:rPr>
          <w:rFonts w:ascii="Verdana" w:hAnsi="Verdana" w:cs="Verdana"/>
        </w:rPr>
      </w:pPr>
      <w:r w:rsidRPr="00D6070B">
        <w:rPr>
          <w:rFonts w:ascii="Verdana" w:hAnsi="Verdana" w:cs="Verdana"/>
          <w:b/>
          <w:bCs/>
          <w:sz w:val="20"/>
          <w:szCs w:val="20"/>
        </w:rPr>
        <w:t>24.</w:t>
      </w:r>
      <w:r>
        <w:rPr>
          <w:rFonts w:ascii="Verdana" w:hAnsi="Verdana" w:cs="Verdana"/>
          <w:b/>
          <w:bCs/>
        </w:rPr>
        <w:t xml:space="preserve"> </w:t>
      </w:r>
      <w:r w:rsidR="00D6070B" w:rsidRPr="00D6070B">
        <w:rPr>
          <w:rFonts w:ascii="Sylfaen" w:hAnsi="Sylfaen" w:cs="Verdana"/>
          <w:bCs/>
          <w:lang w:val="ka-GE"/>
        </w:rPr>
        <w:t>ბოლონიის პროცესის</w:t>
      </w:r>
      <w:r w:rsidR="00D6070B">
        <w:rPr>
          <w:rFonts w:ascii="Sylfaen" w:hAnsi="Sylfaen" w:cs="Verdana"/>
          <w:b/>
          <w:bCs/>
          <w:lang w:val="ka-GE"/>
        </w:rPr>
        <w:t xml:space="preserve"> </w:t>
      </w:r>
      <w:r w:rsidR="00D6070B" w:rsidRPr="00D6070B">
        <w:rPr>
          <w:rFonts w:ascii="Sylfaen" w:hAnsi="Sylfaen" w:cs="Verdana"/>
          <w:bCs/>
          <w:lang w:val="ka-GE"/>
        </w:rPr>
        <w:t>არსებული ორგანიზაციული სტრუქტურა</w:t>
      </w:r>
      <w:r w:rsidR="00DF1B9B">
        <w:rPr>
          <w:rFonts w:ascii="Sylfaen" w:hAnsi="Sylfaen" w:cs="Verdana"/>
          <w:bCs/>
          <w:lang w:val="ka-GE"/>
        </w:rPr>
        <w:t>, რომელიც ხასიათდება მთავრობების, აკადემიურ საზოგადოების</w:t>
      </w:r>
      <w:r w:rsidR="00D6070B" w:rsidRPr="00D6070B">
        <w:rPr>
          <w:rFonts w:ascii="Sylfaen" w:hAnsi="Sylfaen" w:cs="Verdana"/>
          <w:bCs/>
          <w:lang w:val="ka-GE"/>
        </w:rPr>
        <w:t xml:space="preserve"> </w:t>
      </w:r>
      <w:r w:rsidR="00DF1B9B">
        <w:rPr>
          <w:rFonts w:ascii="Sylfaen" w:hAnsi="Sylfaen" w:cs="Verdana"/>
          <w:bCs/>
          <w:lang w:val="ka-GE"/>
        </w:rPr>
        <w:t xml:space="preserve">თანამშრომლობით მათ წარმომადგენელ ორგანიზაციებთან და სხვა დაინტერესებულ მხარეებთან, მხარდაჭერილია როგორც მიზანშეწონილი. </w:t>
      </w:r>
      <w:r w:rsidR="002734FF">
        <w:rPr>
          <w:rFonts w:ascii="Sylfaen" w:hAnsi="Sylfaen" w:cs="Verdana"/>
          <w:bCs/>
          <w:lang w:val="ka-GE"/>
        </w:rPr>
        <w:t xml:space="preserve">სამომავლოდ, ბოლონიის პროცესს </w:t>
      </w:r>
      <w:r w:rsidR="008A35A2">
        <w:rPr>
          <w:rFonts w:ascii="Sylfaen" w:hAnsi="Sylfaen" w:cs="Verdana"/>
          <w:bCs/>
          <w:lang w:val="ka-GE"/>
        </w:rPr>
        <w:t xml:space="preserve">ერთდროულად </w:t>
      </w:r>
      <w:r w:rsidR="002734FF">
        <w:rPr>
          <w:rFonts w:ascii="Sylfaen" w:hAnsi="Sylfaen" w:cs="Verdana"/>
          <w:bCs/>
          <w:lang w:val="ka-GE"/>
        </w:rPr>
        <w:t xml:space="preserve">უხელმძღვანელებენ თანა-თავმჯდომარეები ევროკავშირის პრეზიდენტობის მქონე </w:t>
      </w:r>
      <w:r w:rsidR="0096144E">
        <w:rPr>
          <w:rFonts w:ascii="Sylfaen" w:hAnsi="Sylfaen" w:cs="Verdana"/>
          <w:bCs/>
          <w:lang w:val="ka-GE"/>
        </w:rPr>
        <w:t>ქვეყ</w:t>
      </w:r>
      <w:r w:rsidR="002734FF">
        <w:rPr>
          <w:rFonts w:ascii="Sylfaen" w:hAnsi="Sylfaen" w:cs="Verdana"/>
          <w:bCs/>
          <w:lang w:val="ka-GE"/>
        </w:rPr>
        <w:t xml:space="preserve">ნიდან და არა </w:t>
      </w:r>
      <w:r w:rsidR="0096144E">
        <w:rPr>
          <w:rFonts w:ascii="Sylfaen" w:hAnsi="Sylfaen" w:cs="Verdana"/>
          <w:bCs/>
          <w:lang w:val="ka-GE"/>
        </w:rPr>
        <w:t xml:space="preserve">ზოგადად </w:t>
      </w:r>
      <w:r w:rsidR="002734FF">
        <w:rPr>
          <w:rFonts w:ascii="Sylfaen" w:hAnsi="Sylfaen" w:cs="Verdana"/>
          <w:bCs/>
          <w:lang w:val="ka-GE"/>
        </w:rPr>
        <w:t xml:space="preserve">ევროკავშირის ქვეყნიდან. </w:t>
      </w:r>
    </w:p>
    <w:p w:rsidR="009A300E" w:rsidRDefault="009A300E" w:rsidP="0029307C">
      <w:pPr>
        <w:autoSpaceDE w:val="0"/>
        <w:autoSpaceDN w:val="0"/>
        <w:adjustRightInd w:val="0"/>
        <w:spacing w:after="0" w:line="240" w:lineRule="auto"/>
        <w:ind w:left="709" w:hanging="425"/>
        <w:jc w:val="both"/>
        <w:rPr>
          <w:rFonts w:ascii="Verdana" w:hAnsi="Verdana" w:cs="Verdana"/>
        </w:rPr>
      </w:pPr>
      <w:r w:rsidRPr="0029307C">
        <w:rPr>
          <w:rFonts w:ascii="Verdana" w:hAnsi="Verdana" w:cs="Verdana"/>
          <w:b/>
          <w:bCs/>
          <w:sz w:val="20"/>
          <w:szCs w:val="20"/>
        </w:rPr>
        <w:t>25.</w:t>
      </w:r>
      <w:r>
        <w:rPr>
          <w:rFonts w:ascii="Verdana" w:hAnsi="Verdana" w:cs="Verdana"/>
          <w:b/>
          <w:bCs/>
        </w:rPr>
        <w:t xml:space="preserve"> </w:t>
      </w:r>
      <w:r w:rsidR="0029307C" w:rsidRPr="0029307C">
        <w:rPr>
          <w:rFonts w:ascii="Sylfaen" w:hAnsi="Sylfaen" w:cs="Verdana"/>
          <w:bCs/>
          <w:lang w:val="ka-GE"/>
        </w:rPr>
        <w:t>პოლიტიკის სხვა სფეროებთან ურთიერთობის მიზნით, ბოლონიის სამეთვალყურეო ჯგუფი (</w:t>
      </w:r>
      <w:r w:rsidRPr="0029307C">
        <w:rPr>
          <w:rFonts w:ascii="Sylfaen" w:hAnsi="Sylfaen" w:cs="Verdana"/>
        </w:rPr>
        <w:t>BFUG</w:t>
      </w:r>
      <w:r w:rsidR="0029307C" w:rsidRPr="0029307C">
        <w:rPr>
          <w:rFonts w:ascii="Sylfaen" w:hAnsi="Sylfaen" w:cs="Verdana"/>
          <w:lang w:val="ka-GE"/>
        </w:rPr>
        <w:t>)</w:t>
      </w:r>
      <w:r w:rsidR="0029307C">
        <w:rPr>
          <w:rFonts w:ascii="Sylfaen" w:hAnsi="Sylfaen" w:cs="Verdana"/>
          <w:lang w:val="ka-GE"/>
        </w:rPr>
        <w:t xml:space="preserve"> კავშირს დაამყარებს ექსპერტებთან და პოლიტიკის შემქმნელებთან</w:t>
      </w:r>
      <w:r w:rsidR="008A35A2">
        <w:rPr>
          <w:rFonts w:ascii="Sylfaen" w:hAnsi="Sylfaen" w:cs="Verdana"/>
          <w:lang w:val="ka-GE"/>
        </w:rPr>
        <w:t xml:space="preserve"> სხვა სფეროებიდან, </w:t>
      </w:r>
      <w:r w:rsidR="0029307C">
        <w:rPr>
          <w:rFonts w:ascii="Sylfaen" w:hAnsi="Sylfaen" w:cs="Verdana"/>
          <w:lang w:val="ka-GE"/>
        </w:rPr>
        <w:t xml:space="preserve">როგორებიცაა კვლევა, იმიგრაცია, სოციალური დაზღვევა და დასაქმება.  </w:t>
      </w:r>
    </w:p>
    <w:p w:rsidR="009A300E" w:rsidRDefault="009A300E" w:rsidP="00455B8B">
      <w:pPr>
        <w:autoSpaceDE w:val="0"/>
        <w:autoSpaceDN w:val="0"/>
        <w:adjustRightInd w:val="0"/>
        <w:spacing w:after="0" w:line="240" w:lineRule="auto"/>
        <w:ind w:left="709" w:hanging="425"/>
        <w:jc w:val="both"/>
        <w:rPr>
          <w:rFonts w:ascii="Verdana" w:hAnsi="Verdana" w:cs="Verdana"/>
        </w:rPr>
      </w:pPr>
      <w:r w:rsidRPr="00455B8B">
        <w:rPr>
          <w:rFonts w:ascii="Verdana" w:hAnsi="Verdana" w:cs="Verdana"/>
          <w:b/>
          <w:bCs/>
          <w:sz w:val="20"/>
          <w:szCs w:val="20"/>
        </w:rPr>
        <w:t>26.</w:t>
      </w:r>
      <w:r>
        <w:rPr>
          <w:rFonts w:ascii="Verdana" w:hAnsi="Verdana" w:cs="Verdana"/>
          <w:b/>
          <w:bCs/>
        </w:rPr>
        <w:t xml:space="preserve"> </w:t>
      </w:r>
      <w:r w:rsidR="0029307C" w:rsidRPr="0029307C">
        <w:rPr>
          <w:rFonts w:ascii="Sylfaen" w:hAnsi="Sylfaen" w:cs="Verdana"/>
          <w:bCs/>
          <w:lang w:val="ka-GE"/>
        </w:rPr>
        <w:t>ჩვენ დავავ</w:t>
      </w:r>
      <w:r w:rsidR="008A35A2">
        <w:rPr>
          <w:rFonts w:ascii="Sylfaen" w:hAnsi="Sylfaen" w:cs="Verdana"/>
          <w:bCs/>
          <w:lang w:val="ka-GE"/>
        </w:rPr>
        <w:t>ა</w:t>
      </w:r>
      <w:r w:rsidR="0029307C" w:rsidRPr="0029307C">
        <w:rPr>
          <w:rFonts w:ascii="Sylfaen" w:hAnsi="Sylfaen" w:cs="Verdana"/>
          <w:bCs/>
          <w:lang w:val="ka-GE"/>
        </w:rPr>
        <w:t>ლეთ ბოლონიის სამეთვალყურეო ჯგუფს (BFUG)</w:t>
      </w:r>
      <w:r w:rsidR="0029307C">
        <w:rPr>
          <w:rFonts w:ascii="Sylfaen" w:hAnsi="Sylfaen" w:cs="Verdana"/>
          <w:bCs/>
          <w:lang w:val="ka-GE"/>
        </w:rPr>
        <w:t xml:space="preserve"> 2012 წლამდე სამუშაო გეგმის მომზადება, რათა წინ წაგვეწია ამ კომუნიკეში იდენტიფიცირებული პრიორიტეტები და ამ მინისტერიალზე წარმოდგენილი ანგარიშის რეკომენდაციები, </w:t>
      </w:r>
      <w:r w:rsidR="00FA5F84">
        <w:rPr>
          <w:rFonts w:ascii="Sylfaen" w:hAnsi="Sylfaen" w:cs="Verdana"/>
          <w:bCs/>
          <w:lang w:val="ka-GE"/>
        </w:rPr>
        <w:t xml:space="preserve">რაც იძლევა </w:t>
      </w:r>
      <w:r w:rsidR="0029307C">
        <w:rPr>
          <w:rFonts w:ascii="Sylfaen" w:hAnsi="Sylfaen" w:cs="Verdana"/>
          <w:bCs/>
          <w:lang w:val="ka-GE"/>
        </w:rPr>
        <w:t xml:space="preserve">ბოლონიის პროცესის დამოუკიდებელი შეფასების შედეგების </w:t>
      </w:r>
      <w:r w:rsidR="00FA5F84">
        <w:rPr>
          <w:rFonts w:ascii="Sylfaen" w:hAnsi="Sylfaen" w:cs="Verdana"/>
          <w:bCs/>
          <w:lang w:val="ka-GE"/>
        </w:rPr>
        <w:t xml:space="preserve">სამომავლო ინტეგრაციის საშუალებას. </w:t>
      </w:r>
      <w:r w:rsidR="0029307C">
        <w:rPr>
          <w:rFonts w:ascii="Sylfaen" w:hAnsi="Sylfaen" w:cs="Verdana"/>
          <w:bCs/>
          <w:lang w:val="ka-GE"/>
        </w:rPr>
        <w:t xml:space="preserve"> </w:t>
      </w:r>
    </w:p>
    <w:p w:rsidR="009A300E" w:rsidRPr="005D63CC" w:rsidRDefault="004B70C8" w:rsidP="00455B8B">
      <w:pPr>
        <w:autoSpaceDE w:val="0"/>
        <w:autoSpaceDN w:val="0"/>
        <w:adjustRightInd w:val="0"/>
        <w:spacing w:after="0" w:line="240" w:lineRule="auto"/>
        <w:ind w:left="709" w:hanging="425"/>
        <w:rPr>
          <w:rFonts w:ascii="Verdana" w:hAnsi="Verdana" w:cs="Verdana"/>
          <w:lang w:val="ka-GE"/>
        </w:rPr>
      </w:pPr>
      <w:r>
        <w:rPr>
          <w:rFonts w:ascii="Sylfaen" w:hAnsi="Sylfaen" w:cs="Verdana"/>
          <w:lang w:val="ka-GE"/>
        </w:rPr>
        <w:t xml:space="preserve">       </w:t>
      </w:r>
      <w:r w:rsidR="00FA5F84">
        <w:rPr>
          <w:rFonts w:ascii="Sylfaen" w:hAnsi="Sylfaen" w:cs="Verdana"/>
          <w:lang w:val="ka-GE"/>
        </w:rPr>
        <w:t xml:space="preserve">კერძოდ, </w:t>
      </w:r>
      <w:r w:rsidR="009A300E" w:rsidRPr="005D63CC">
        <w:rPr>
          <w:rFonts w:ascii="Verdana" w:hAnsi="Verdana" w:cs="Verdana"/>
          <w:lang w:val="ka-GE"/>
        </w:rPr>
        <w:t>BFUG</w:t>
      </w:r>
      <w:r w:rsidR="00FA5F84">
        <w:rPr>
          <w:rFonts w:ascii="Sylfaen" w:hAnsi="Sylfaen" w:cs="Verdana"/>
          <w:lang w:val="ka-GE"/>
        </w:rPr>
        <w:t>-ს ეთხოვა, რომ</w:t>
      </w:r>
      <w:r w:rsidR="009A300E" w:rsidRPr="005D63CC">
        <w:rPr>
          <w:rFonts w:ascii="Verdana" w:hAnsi="Verdana" w:cs="Verdana"/>
          <w:lang w:val="ka-GE"/>
        </w:rPr>
        <w:t>:</w:t>
      </w:r>
    </w:p>
    <w:p w:rsidR="009A300E" w:rsidRPr="005D63CC" w:rsidRDefault="009A300E" w:rsidP="00455B8B">
      <w:pPr>
        <w:autoSpaceDE w:val="0"/>
        <w:autoSpaceDN w:val="0"/>
        <w:adjustRightInd w:val="0"/>
        <w:spacing w:after="0" w:line="240" w:lineRule="auto"/>
        <w:ind w:left="993" w:hanging="284"/>
        <w:jc w:val="both"/>
        <w:rPr>
          <w:rFonts w:ascii="Verdana" w:hAnsi="Verdana" w:cs="Verdana"/>
          <w:lang w:val="ka-GE"/>
        </w:rPr>
      </w:pPr>
      <w:r w:rsidRPr="005D63CC">
        <w:rPr>
          <w:rFonts w:ascii="SymbolMT" w:hAnsi="SymbolMT" w:cs="SymbolMT"/>
          <w:lang w:val="ka-GE"/>
        </w:rPr>
        <w:t xml:space="preserve">• </w:t>
      </w:r>
      <w:r w:rsidR="00FA5F84">
        <w:rPr>
          <w:rFonts w:ascii="Sylfaen" w:hAnsi="Sylfaen" w:cs="SymbolMT"/>
          <w:lang w:val="ka-GE"/>
        </w:rPr>
        <w:t>განსაზღვროს მობილობისა და სოციალური კონტექსტის შეფასებისა და მონიტორინგის ინდიკატორები, მონაცემთა შეგროვებასთან კავშირში</w:t>
      </w:r>
      <w:r w:rsidRPr="005D63CC">
        <w:rPr>
          <w:rFonts w:ascii="Verdana" w:hAnsi="Verdana" w:cs="Verdana"/>
          <w:lang w:val="ka-GE"/>
        </w:rPr>
        <w:t>;</w:t>
      </w:r>
    </w:p>
    <w:p w:rsidR="009A300E" w:rsidRPr="005D63CC" w:rsidRDefault="009A300E" w:rsidP="008A35A2">
      <w:pPr>
        <w:autoSpaceDE w:val="0"/>
        <w:autoSpaceDN w:val="0"/>
        <w:adjustRightInd w:val="0"/>
        <w:spacing w:after="0" w:line="240" w:lineRule="auto"/>
        <w:ind w:left="993" w:hanging="284"/>
        <w:jc w:val="both"/>
        <w:rPr>
          <w:rFonts w:ascii="Verdana" w:hAnsi="Verdana" w:cs="Verdana"/>
          <w:lang w:val="ka-GE"/>
        </w:rPr>
      </w:pPr>
      <w:r w:rsidRPr="005D63CC">
        <w:rPr>
          <w:rFonts w:ascii="SymbolMT" w:hAnsi="SymbolMT" w:cs="SymbolMT"/>
          <w:lang w:val="ka-GE"/>
        </w:rPr>
        <w:t xml:space="preserve">• </w:t>
      </w:r>
      <w:r w:rsidR="00455B8B">
        <w:rPr>
          <w:rFonts w:ascii="Sylfaen" w:hAnsi="Sylfaen" w:cs="SymbolMT"/>
          <w:lang w:val="ka-GE"/>
        </w:rPr>
        <w:t xml:space="preserve">   </w:t>
      </w:r>
      <w:r w:rsidR="00FA5F84">
        <w:rPr>
          <w:rFonts w:ascii="Sylfaen" w:hAnsi="Sylfaen" w:cs="SymbolMT"/>
          <w:lang w:val="ka-GE"/>
        </w:rPr>
        <w:t>განსაზღვროს თუ როგორაა შესაძლებელი დაბალანსებული მობილობის მიღწევა ევროპის უმაღლესი განათლების სივრცეში</w:t>
      </w:r>
      <w:r w:rsidRPr="005D63CC">
        <w:rPr>
          <w:rFonts w:ascii="Verdana" w:hAnsi="Verdana" w:cs="Verdana"/>
          <w:lang w:val="ka-GE"/>
        </w:rPr>
        <w:t>;</w:t>
      </w:r>
    </w:p>
    <w:p w:rsidR="009A300E" w:rsidRPr="005D63CC" w:rsidRDefault="009A300E" w:rsidP="008A35A2">
      <w:pPr>
        <w:autoSpaceDE w:val="0"/>
        <w:autoSpaceDN w:val="0"/>
        <w:adjustRightInd w:val="0"/>
        <w:spacing w:after="0" w:line="240" w:lineRule="auto"/>
        <w:ind w:left="993" w:hanging="284"/>
        <w:jc w:val="both"/>
        <w:rPr>
          <w:rFonts w:ascii="Verdana" w:hAnsi="Verdana" w:cs="Verdana"/>
          <w:lang w:val="ka-GE"/>
        </w:rPr>
      </w:pPr>
      <w:r w:rsidRPr="005D63CC">
        <w:rPr>
          <w:rFonts w:ascii="SymbolMT" w:hAnsi="SymbolMT" w:cs="SymbolMT"/>
          <w:lang w:val="ka-GE"/>
        </w:rPr>
        <w:t xml:space="preserve">• </w:t>
      </w:r>
      <w:r w:rsidR="00455B8B">
        <w:rPr>
          <w:rFonts w:ascii="Sylfaen" w:hAnsi="Sylfaen" w:cs="SymbolMT"/>
          <w:lang w:val="ka-GE"/>
        </w:rPr>
        <w:t xml:space="preserve">   </w:t>
      </w:r>
      <w:r w:rsidR="00FA5F84">
        <w:rPr>
          <w:rFonts w:ascii="Sylfaen" w:hAnsi="Sylfaen" w:cs="SymbolMT"/>
          <w:lang w:val="ka-GE"/>
        </w:rPr>
        <w:t>განახორციელოს გამჭვირვალობის მექანიზმების შემუშავების მონიტორინგი და ანგარიში ჩაგვაბაროს 2012 წლის მინისტრთა კონფერენციაზე</w:t>
      </w:r>
      <w:r w:rsidRPr="005D63CC">
        <w:rPr>
          <w:rFonts w:ascii="Verdana" w:hAnsi="Verdana" w:cs="Verdana"/>
          <w:lang w:val="ka-GE"/>
        </w:rPr>
        <w:t>;</w:t>
      </w:r>
    </w:p>
    <w:p w:rsidR="009A300E" w:rsidRPr="005D63CC" w:rsidRDefault="009A300E" w:rsidP="00455B8B">
      <w:pPr>
        <w:autoSpaceDE w:val="0"/>
        <w:autoSpaceDN w:val="0"/>
        <w:adjustRightInd w:val="0"/>
        <w:spacing w:after="0" w:line="240" w:lineRule="auto"/>
        <w:ind w:left="993" w:hanging="284"/>
        <w:jc w:val="both"/>
        <w:rPr>
          <w:rFonts w:ascii="Verdana" w:hAnsi="Verdana" w:cs="Verdana"/>
          <w:lang w:val="ka-GE"/>
        </w:rPr>
      </w:pPr>
      <w:r w:rsidRPr="005D63CC">
        <w:rPr>
          <w:rFonts w:ascii="SymbolMT" w:hAnsi="SymbolMT" w:cs="SymbolMT"/>
          <w:lang w:val="ka-GE"/>
        </w:rPr>
        <w:t xml:space="preserve">• </w:t>
      </w:r>
      <w:r w:rsidR="00455B8B">
        <w:rPr>
          <w:rFonts w:ascii="Sylfaen" w:hAnsi="Sylfaen" w:cs="SymbolMT"/>
          <w:lang w:val="ka-GE"/>
        </w:rPr>
        <w:t xml:space="preserve">  </w:t>
      </w:r>
      <w:r w:rsidR="00FA5F84">
        <w:rPr>
          <w:rFonts w:ascii="Sylfaen" w:hAnsi="Sylfaen" w:cs="Verdana"/>
          <w:lang w:val="ka-GE"/>
        </w:rPr>
        <w:t xml:space="preserve">შექმნას ქსელი და </w:t>
      </w:r>
      <w:r w:rsidR="00455B8B">
        <w:rPr>
          <w:rFonts w:ascii="Sylfaen" w:hAnsi="Sylfaen" w:cs="Verdana"/>
          <w:lang w:val="ka-GE"/>
        </w:rPr>
        <w:t>ოპტიმალურად გამოიყენოს არსებული სტრუქტურა ბოლონიის პროცესის შესახებ ევროპის უმაღლესი განათლების სივრცის ფარგლებს გარეთ უკეთ ინფორმირებისა და პრომოუშენისათვის</w:t>
      </w:r>
      <w:r w:rsidRPr="005D63CC">
        <w:rPr>
          <w:rFonts w:ascii="Verdana" w:hAnsi="Verdana" w:cs="Verdana"/>
          <w:lang w:val="ka-GE"/>
        </w:rPr>
        <w:t>;</w:t>
      </w:r>
    </w:p>
    <w:p w:rsidR="009A300E" w:rsidRPr="005D63CC" w:rsidRDefault="009A300E" w:rsidP="00842DD6">
      <w:pPr>
        <w:autoSpaceDE w:val="0"/>
        <w:autoSpaceDN w:val="0"/>
        <w:adjustRightInd w:val="0"/>
        <w:spacing w:after="0" w:line="240" w:lineRule="auto"/>
        <w:ind w:left="993" w:hanging="284"/>
        <w:jc w:val="both"/>
        <w:rPr>
          <w:rFonts w:ascii="Verdana" w:hAnsi="Verdana" w:cs="Verdana"/>
          <w:lang w:val="ka-GE"/>
        </w:rPr>
      </w:pPr>
      <w:r w:rsidRPr="005D63CC">
        <w:rPr>
          <w:rFonts w:ascii="SymbolMT" w:hAnsi="SymbolMT" w:cs="SymbolMT"/>
          <w:lang w:val="ka-GE"/>
        </w:rPr>
        <w:t xml:space="preserve">• </w:t>
      </w:r>
      <w:r w:rsidR="00842DD6">
        <w:rPr>
          <w:rFonts w:ascii="Sylfaen" w:hAnsi="Sylfaen" w:cs="SymbolMT"/>
          <w:lang w:val="ka-GE"/>
        </w:rPr>
        <w:t xml:space="preserve"> </w:t>
      </w:r>
      <w:r w:rsidR="00455B8B">
        <w:rPr>
          <w:rFonts w:ascii="Sylfaen" w:hAnsi="Sylfaen" w:cs="SymbolMT"/>
          <w:lang w:val="ka-GE"/>
        </w:rPr>
        <w:t>მეთვალყურეობა გაუწიონ აღიარების თაობაზე ეროვნული სამოქმედო გეგმების ანალიზის რეკომენდაციებს</w:t>
      </w:r>
      <w:r w:rsidRPr="005D63CC">
        <w:rPr>
          <w:rFonts w:ascii="Verdana" w:hAnsi="Verdana" w:cs="Verdana"/>
          <w:lang w:val="ka-GE"/>
        </w:rPr>
        <w:t>.</w:t>
      </w:r>
    </w:p>
    <w:p w:rsidR="009A300E" w:rsidRPr="005D63CC" w:rsidRDefault="009A300E" w:rsidP="000A7D84">
      <w:pPr>
        <w:autoSpaceDE w:val="0"/>
        <w:autoSpaceDN w:val="0"/>
        <w:adjustRightInd w:val="0"/>
        <w:spacing w:after="0" w:line="240" w:lineRule="auto"/>
        <w:ind w:left="993" w:hanging="709"/>
        <w:jc w:val="both"/>
        <w:rPr>
          <w:rFonts w:ascii="Verdana" w:hAnsi="Verdana" w:cs="Verdana"/>
          <w:lang w:val="ka-GE"/>
        </w:rPr>
      </w:pPr>
      <w:r w:rsidRPr="005D63CC">
        <w:rPr>
          <w:rFonts w:ascii="Verdana" w:hAnsi="Verdana" w:cs="Verdana"/>
          <w:b/>
          <w:bCs/>
          <w:sz w:val="20"/>
          <w:szCs w:val="20"/>
          <w:lang w:val="ka-GE"/>
        </w:rPr>
        <w:t>27.</w:t>
      </w:r>
      <w:r w:rsidR="000A720F">
        <w:rPr>
          <w:rFonts w:ascii="Sylfaen" w:hAnsi="Sylfaen" w:cs="Verdana"/>
          <w:b/>
          <w:bCs/>
          <w:sz w:val="20"/>
          <w:szCs w:val="20"/>
          <w:lang w:val="ka-GE"/>
        </w:rPr>
        <w:t xml:space="preserve"> </w:t>
      </w:r>
      <w:r w:rsidR="00842DD6" w:rsidRPr="00842DD6">
        <w:rPr>
          <w:rFonts w:ascii="Sylfaen" w:hAnsi="Sylfaen" w:cs="Verdana"/>
          <w:bCs/>
          <w:lang w:val="ka-GE"/>
        </w:rPr>
        <w:t xml:space="preserve">ბოლონიის პროცესის იმპლემენტაციის პროგრესზე </w:t>
      </w:r>
      <w:r w:rsidR="008A35A2">
        <w:rPr>
          <w:rFonts w:ascii="Sylfaen" w:hAnsi="Sylfaen" w:cs="Verdana"/>
          <w:bCs/>
          <w:lang w:val="ka-GE"/>
        </w:rPr>
        <w:t>ანგარიშ</w:t>
      </w:r>
      <w:r w:rsidR="00842DD6" w:rsidRPr="00842DD6">
        <w:rPr>
          <w:rFonts w:ascii="Sylfaen" w:hAnsi="Sylfaen" w:cs="Verdana"/>
          <w:bCs/>
          <w:lang w:val="ka-GE"/>
        </w:rPr>
        <w:t>ი მომზადდება კოორდინირებული გზით.</w:t>
      </w:r>
      <w:r w:rsidR="00842DD6">
        <w:rPr>
          <w:rFonts w:ascii="Sylfaen" w:hAnsi="Sylfaen" w:cs="Verdana"/>
          <w:b/>
          <w:bCs/>
          <w:lang w:val="ka-GE"/>
        </w:rPr>
        <w:t xml:space="preserve"> </w:t>
      </w:r>
    </w:p>
    <w:p w:rsidR="009A300E" w:rsidRPr="005D63CC" w:rsidRDefault="00842DD6" w:rsidP="00842DD6">
      <w:pPr>
        <w:autoSpaceDE w:val="0"/>
        <w:autoSpaceDN w:val="0"/>
        <w:adjustRightInd w:val="0"/>
        <w:spacing w:after="0" w:line="240" w:lineRule="auto"/>
        <w:ind w:left="993" w:hanging="284"/>
        <w:jc w:val="both"/>
        <w:rPr>
          <w:rFonts w:ascii="Verdana" w:hAnsi="Verdana" w:cs="Verdana"/>
          <w:lang w:val="ka-GE"/>
        </w:rPr>
      </w:pPr>
      <w:r w:rsidRPr="005D63CC">
        <w:rPr>
          <w:rFonts w:ascii="SymbolMT" w:hAnsi="SymbolMT" w:cs="SymbolMT"/>
          <w:lang w:val="ka-GE"/>
        </w:rPr>
        <w:t>•</w:t>
      </w:r>
      <w:r>
        <w:rPr>
          <w:rFonts w:ascii="Sylfaen" w:hAnsi="Sylfaen" w:cs="SymbolMT"/>
          <w:lang w:val="ka-GE"/>
        </w:rPr>
        <w:t xml:space="preserve"> ი</w:t>
      </w:r>
      <w:r>
        <w:rPr>
          <w:rFonts w:ascii="Sylfaen" w:hAnsi="Sylfaen" w:cs="Verdana"/>
          <w:lang w:val="ka-GE"/>
        </w:rPr>
        <w:t>ნვენტარიზაცია</w:t>
      </w:r>
      <w:r w:rsidR="008101CD">
        <w:rPr>
          <w:rFonts w:ascii="Sylfaen" w:hAnsi="Sylfaen" w:cs="Verdana"/>
          <w:lang w:val="ka-GE"/>
        </w:rPr>
        <w:t>-</w:t>
      </w:r>
      <w:r>
        <w:rPr>
          <w:rFonts w:ascii="Sylfaen" w:hAnsi="Sylfaen" w:cs="Verdana"/>
          <w:lang w:val="ka-GE"/>
        </w:rPr>
        <w:t>კვლავაც სრულყოფს მტკიცებულებებზე დაფუძნებულ მეთოდოლოგიას</w:t>
      </w:r>
      <w:r w:rsidR="009A300E" w:rsidRPr="005D63CC">
        <w:rPr>
          <w:rFonts w:ascii="Verdana" w:hAnsi="Verdana" w:cs="Verdana"/>
          <w:lang w:val="ka-GE"/>
        </w:rPr>
        <w:t>.</w:t>
      </w:r>
    </w:p>
    <w:p w:rsidR="009A300E" w:rsidRPr="005D63CC" w:rsidRDefault="009A300E" w:rsidP="008A35A2">
      <w:pPr>
        <w:autoSpaceDE w:val="0"/>
        <w:autoSpaceDN w:val="0"/>
        <w:adjustRightInd w:val="0"/>
        <w:spacing w:after="0" w:line="240" w:lineRule="auto"/>
        <w:ind w:left="993" w:hanging="284"/>
        <w:jc w:val="both"/>
        <w:rPr>
          <w:rFonts w:ascii="Verdana" w:hAnsi="Verdana" w:cs="Verdana"/>
          <w:lang w:val="ka-GE"/>
        </w:rPr>
      </w:pPr>
      <w:r w:rsidRPr="005D63CC">
        <w:rPr>
          <w:rFonts w:ascii="SymbolMT" w:hAnsi="SymbolMT" w:cs="SymbolMT"/>
          <w:lang w:val="ka-GE"/>
        </w:rPr>
        <w:t xml:space="preserve">• </w:t>
      </w:r>
      <w:r w:rsidR="00842DD6">
        <w:rPr>
          <w:rFonts w:ascii="Sylfaen" w:hAnsi="Sylfaen" w:cs="SymbolMT"/>
          <w:lang w:val="ka-GE"/>
        </w:rPr>
        <w:t xml:space="preserve">  </w:t>
      </w:r>
      <w:r w:rsidR="00664628">
        <w:rPr>
          <w:rFonts w:ascii="Sylfaen" w:hAnsi="Sylfaen" w:cs="SymbolMT"/>
          <w:lang w:val="ka-GE"/>
        </w:rPr>
        <w:t>ევროსტატს (</w:t>
      </w:r>
      <w:r w:rsidRPr="005D63CC">
        <w:rPr>
          <w:rFonts w:ascii="Verdana" w:hAnsi="Verdana" w:cs="Verdana"/>
          <w:lang w:val="ka-GE"/>
        </w:rPr>
        <w:t>Eurostat</w:t>
      </w:r>
      <w:r w:rsidR="00664628">
        <w:rPr>
          <w:rFonts w:ascii="Sylfaen" w:hAnsi="Sylfaen" w:cs="Verdana"/>
          <w:lang w:val="ka-GE"/>
        </w:rPr>
        <w:t>) ევროსტუდენტთან (</w:t>
      </w:r>
      <w:r w:rsidRPr="005D63CC">
        <w:rPr>
          <w:rFonts w:ascii="Verdana" w:hAnsi="Verdana" w:cs="Verdana"/>
          <w:lang w:val="ka-GE"/>
        </w:rPr>
        <w:t>Eurostudent</w:t>
      </w:r>
      <w:r w:rsidR="00664628">
        <w:rPr>
          <w:rFonts w:ascii="Sylfaen" w:hAnsi="Sylfaen" w:cs="Verdana"/>
          <w:lang w:val="ka-GE"/>
        </w:rPr>
        <w:t>) ერთად და ევრიდისთან (</w:t>
      </w:r>
      <w:r w:rsidRPr="005D63CC">
        <w:rPr>
          <w:rFonts w:ascii="Verdana" w:hAnsi="Verdana" w:cs="Verdana"/>
          <w:lang w:val="ka-GE"/>
        </w:rPr>
        <w:t>Eurydice</w:t>
      </w:r>
      <w:r w:rsidR="00664628">
        <w:rPr>
          <w:rFonts w:ascii="Sylfaen" w:hAnsi="Sylfaen" w:cs="Verdana"/>
          <w:lang w:val="ka-GE"/>
        </w:rPr>
        <w:t>) თანამშრომლობით ეთხოვა წვლილის შეტანა შესაბამის მონაცემთა შეგროვებაში</w:t>
      </w:r>
      <w:r w:rsidRPr="005D63CC">
        <w:rPr>
          <w:rFonts w:ascii="Verdana" w:hAnsi="Verdana" w:cs="Verdana"/>
          <w:lang w:val="ka-GE"/>
        </w:rPr>
        <w:t>.</w:t>
      </w:r>
    </w:p>
    <w:p w:rsidR="009A300E" w:rsidRPr="005D63CC" w:rsidRDefault="009A300E" w:rsidP="000A7D84">
      <w:pPr>
        <w:autoSpaceDE w:val="0"/>
        <w:autoSpaceDN w:val="0"/>
        <w:adjustRightInd w:val="0"/>
        <w:spacing w:after="0" w:line="240" w:lineRule="auto"/>
        <w:ind w:left="993" w:hanging="284"/>
        <w:jc w:val="both"/>
        <w:rPr>
          <w:rFonts w:ascii="Verdana" w:hAnsi="Verdana" w:cs="Verdana"/>
          <w:lang w:val="ka-GE"/>
        </w:rPr>
      </w:pPr>
      <w:r w:rsidRPr="005D63CC">
        <w:rPr>
          <w:rFonts w:ascii="SymbolMT" w:hAnsi="SymbolMT" w:cs="SymbolMT"/>
          <w:lang w:val="ka-GE"/>
        </w:rPr>
        <w:t xml:space="preserve">• </w:t>
      </w:r>
      <w:r w:rsidR="00842DD6">
        <w:rPr>
          <w:rFonts w:ascii="Sylfaen" w:hAnsi="Sylfaen" w:cs="SymbolMT"/>
          <w:lang w:val="ka-GE"/>
        </w:rPr>
        <w:t xml:space="preserve">  </w:t>
      </w:r>
      <w:r w:rsidR="000A7D84">
        <w:rPr>
          <w:rFonts w:ascii="Sylfaen" w:hAnsi="Sylfaen" w:cs="SymbolMT"/>
          <w:lang w:val="ka-GE"/>
        </w:rPr>
        <w:t>ანგარიშის მომზადებას ზედამხედველობას გაუწევს ბოლონიის სამეთვალყურეო ჯგუფი (</w:t>
      </w:r>
      <w:r w:rsidR="000A7D84" w:rsidRPr="000A7D84">
        <w:rPr>
          <w:rFonts w:ascii="Sylfaen" w:hAnsi="Sylfaen" w:cs="SymbolMT"/>
          <w:lang w:val="ka-GE"/>
        </w:rPr>
        <w:t>BFUG</w:t>
      </w:r>
      <w:r w:rsidR="000A7D84">
        <w:rPr>
          <w:rFonts w:ascii="Sylfaen" w:hAnsi="Sylfaen" w:cs="SymbolMT"/>
          <w:lang w:val="ka-GE"/>
        </w:rPr>
        <w:t xml:space="preserve">) და ზემოაღნიშნული წყაროების ინტეგრირებით მომზადდება ერთიანი ანგარიში 2012 წლის მინისტრთა კონფერენციისათვის. </w:t>
      </w:r>
    </w:p>
    <w:p w:rsidR="000A720F" w:rsidRDefault="009A300E" w:rsidP="000A720F">
      <w:pPr>
        <w:autoSpaceDE w:val="0"/>
        <w:autoSpaceDN w:val="0"/>
        <w:adjustRightInd w:val="0"/>
        <w:spacing w:after="0" w:line="240" w:lineRule="auto"/>
        <w:ind w:left="993" w:hanging="709"/>
        <w:jc w:val="both"/>
        <w:rPr>
          <w:rFonts w:ascii="Sylfaen" w:hAnsi="Sylfaen" w:cs="Verdana"/>
          <w:lang w:val="ka-GE"/>
        </w:rPr>
      </w:pPr>
      <w:r w:rsidRPr="00492FC1">
        <w:rPr>
          <w:rFonts w:ascii="Verdana" w:hAnsi="Verdana" w:cs="Verdana"/>
          <w:b/>
          <w:bCs/>
          <w:sz w:val="20"/>
          <w:szCs w:val="20"/>
          <w:lang w:val="ka-GE"/>
        </w:rPr>
        <w:lastRenderedPageBreak/>
        <w:t>28.</w:t>
      </w:r>
      <w:r w:rsidRPr="00492FC1">
        <w:rPr>
          <w:rFonts w:ascii="Verdana" w:hAnsi="Verdana" w:cs="Verdana"/>
          <w:b/>
          <w:bCs/>
          <w:lang w:val="ka-GE"/>
        </w:rPr>
        <w:t xml:space="preserve"> </w:t>
      </w:r>
      <w:r w:rsidR="000A720F">
        <w:rPr>
          <w:rFonts w:ascii="Sylfaen" w:hAnsi="Sylfaen" w:cs="Verdana"/>
          <w:b/>
          <w:bCs/>
          <w:lang w:val="ka-GE"/>
        </w:rPr>
        <w:t xml:space="preserve"> </w:t>
      </w:r>
      <w:r w:rsidR="000A7D84" w:rsidRPr="000A7D84">
        <w:rPr>
          <w:rFonts w:ascii="Sylfaen" w:hAnsi="Sylfaen" w:cs="Verdana"/>
          <w:bCs/>
          <w:lang w:val="ka-GE"/>
        </w:rPr>
        <w:t>ჩვენ ვთხოვთ</w:t>
      </w:r>
      <w:r w:rsidR="000A7D84">
        <w:rPr>
          <w:rFonts w:ascii="Sylfaen" w:hAnsi="Sylfaen" w:cs="Verdana"/>
          <w:b/>
          <w:bCs/>
          <w:lang w:val="ka-GE"/>
        </w:rPr>
        <w:t xml:space="preserve"> </w:t>
      </w:r>
      <w:r w:rsidRPr="008A35A2">
        <w:rPr>
          <w:rFonts w:ascii="Verdana" w:hAnsi="Verdana" w:cs="Verdana"/>
          <w:lang w:val="ka-GE"/>
        </w:rPr>
        <w:t xml:space="preserve">E4 </w:t>
      </w:r>
      <w:r w:rsidR="000A7D84">
        <w:rPr>
          <w:rFonts w:ascii="Sylfaen" w:hAnsi="Sylfaen" w:cs="Verdana"/>
          <w:lang w:val="ka-GE"/>
        </w:rPr>
        <w:t>ჯგუფს</w:t>
      </w:r>
      <w:r w:rsidRPr="008A35A2">
        <w:rPr>
          <w:rFonts w:ascii="Verdana" w:hAnsi="Verdana" w:cs="Verdana"/>
          <w:lang w:val="ka-GE"/>
        </w:rPr>
        <w:t xml:space="preserve"> (ENQA-EUA-EURASHE-ESU) </w:t>
      </w:r>
      <w:r w:rsidR="000A7D84">
        <w:rPr>
          <w:rFonts w:ascii="Sylfaen" w:hAnsi="Sylfaen" w:cs="Verdana"/>
          <w:lang w:val="ka-GE"/>
        </w:rPr>
        <w:t>რომ გააგრძელოს თანამშრომლობა ევროპული ხარისხის უზრუნველყოფის შემდგომი განვითარებისათვის და კერძოდ, უზრუნველყოს ევროპის ხარისხის უზრუნველყოფის რეესტრის (</w:t>
      </w:r>
      <w:r w:rsidR="000A7D84" w:rsidRPr="008A35A2">
        <w:rPr>
          <w:rFonts w:ascii="Sylfaen" w:hAnsi="Sylfaen" w:cs="Verdana"/>
          <w:lang w:val="ka-GE"/>
        </w:rPr>
        <w:t xml:space="preserve">EQAR) </w:t>
      </w:r>
      <w:r w:rsidR="000A720F">
        <w:rPr>
          <w:rFonts w:ascii="Sylfaen" w:hAnsi="Sylfaen" w:cs="Verdana"/>
          <w:lang w:val="ka-GE"/>
        </w:rPr>
        <w:t>შეფასებ</w:t>
      </w:r>
      <w:r w:rsidR="008A35A2">
        <w:rPr>
          <w:rFonts w:ascii="Sylfaen" w:hAnsi="Sylfaen" w:cs="Verdana"/>
          <w:lang w:val="ka-GE"/>
        </w:rPr>
        <w:t>ის</w:t>
      </w:r>
      <w:r w:rsidR="000A720F">
        <w:rPr>
          <w:rFonts w:ascii="Sylfaen" w:hAnsi="Sylfaen" w:cs="Verdana"/>
          <w:lang w:val="ka-GE"/>
        </w:rPr>
        <w:t xml:space="preserve"> </w:t>
      </w:r>
      <w:r w:rsidR="008A35A2">
        <w:rPr>
          <w:rFonts w:ascii="Sylfaen" w:hAnsi="Sylfaen" w:cs="Verdana"/>
          <w:lang w:val="ka-GE"/>
        </w:rPr>
        <w:t>მოხდენა</w:t>
      </w:r>
      <w:r w:rsidR="000A720F">
        <w:rPr>
          <w:rFonts w:ascii="Sylfaen" w:hAnsi="Sylfaen" w:cs="Verdana"/>
          <w:lang w:val="ka-GE"/>
        </w:rPr>
        <w:t xml:space="preserve"> გარედან - დაინტერესებულ მხარეთა შეხედულების გათვალისწინებით. </w:t>
      </w:r>
    </w:p>
    <w:p w:rsidR="000A720F" w:rsidRPr="000A720F" w:rsidRDefault="009A300E" w:rsidP="000A720F">
      <w:pPr>
        <w:autoSpaceDE w:val="0"/>
        <w:autoSpaceDN w:val="0"/>
        <w:adjustRightInd w:val="0"/>
        <w:spacing w:after="0" w:line="240" w:lineRule="auto"/>
        <w:ind w:left="993" w:hanging="709"/>
        <w:jc w:val="both"/>
        <w:rPr>
          <w:rFonts w:ascii="Sylfaen" w:hAnsi="Sylfaen" w:cs="Verdana"/>
          <w:bCs/>
          <w:lang w:val="ka-GE"/>
        </w:rPr>
      </w:pPr>
      <w:r w:rsidRPr="000A720F">
        <w:rPr>
          <w:rFonts w:ascii="Verdana" w:hAnsi="Verdana" w:cs="Verdana"/>
          <w:b/>
          <w:bCs/>
          <w:sz w:val="20"/>
          <w:szCs w:val="20"/>
          <w:lang w:val="ka-GE"/>
        </w:rPr>
        <w:t>29.</w:t>
      </w:r>
      <w:r w:rsidRPr="000A720F">
        <w:rPr>
          <w:rFonts w:ascii="Verdana" w:hAnsi="Verdana" w:cs="Verdana"/>
          <w:b/>
          <w:bCs/>
          <w:lang w:val="ka-GE"/>
        </w:rPr>
        <w:t xml:space="preserve"> </w:t>
      </w:r>
      <w:r w:rsidR="000A720F">
        <w:rPr>
          <w:rFonts w:ascii="Sylfaen" w:hAnsi="Sylfaen" w:cs="Verdana"/>
          <w:b/>
          <w:bCs/>
          <w:lang w:val="ka-GE"/>
        </w:rPr>
        <w:t xml:space="preserve">  </w:t>
      </w:r>
      <w:r w:rsidR="000A720F" w:rsidRPr="000A720F">
        <w:rPr>
          <w:rFonts w:ascii="Sylfaen" w:hAnsi="Sylfaen" w:cs="Verdana"/>
          <w:bCs/>
          <w:lang w:val="ka-GE"/>
        </w:rPr>
        <w:t>ჩვენ კვლავ შევხვდებით ბოლონიის საიუბილეო კონფერენციაზე, რომელსაც ერთობლივად უმასპინძლებენ ავსტრია და უნგრეთი ბუდაპეშტსა და ვენაში 2010 წლის 11-12 მარტს. შემდეგ</w:t>
      </w:r>
      <w:r w:rsidR="008A35A2">
        <w:rPr>
          <w:rFonts w:ascii="Sylfaen" w:hAnsi="Sylfaen" w:cs="Verdana"/>
          <w:bCs/>
          <w:lang w:val="ka-GE"/>
        </w:rPr>
        <w:t>,</w:t>
      </w:r>
      <w:r w:rsidR="000A720F" w:rsidRPr="000A720F">
        <w:rPr>
          <w:rFonts w:ascii="Sylfaen" w:hAnsi="Sylfaen" w:cs="Verdana"/>
          <w:bCs/>
          <w:lang w:val="ka-GE"/>
        </w:rPr>
        <w:t xml:space="preserve"> მორიგ მინისტრთა კონფერენციას უმასპინძლებს რუმინეთი</w:t>
      </w:r>
      <w:r w:rsidR="008A35A2">
        <w:rPr>
          <w:rFonts w:ascii="Sylfaen" w:hAnsi="Sylfaen" w:cs="Verdana"/>
          <w:bCs/>
          <w:lang w:val="ka-GE"/>
        </w:rPr>
        <w:t>,</w:t>
      </w:r>
      <w:r w:rsidR="000A720F" w:rsidRPr="000A720F">
        <w:rPr>
          <w:rFonts w:ascii="Sylfaen" w:hAnsi="Sylfaen" w:cs="Verdana"/>
          <w:bCs/>
          <w:lang w:val="ka-GE"/>
        </w:rPr>
        <w:t xml:space="preserve"> </w:t>
      </w:r>
      <w:r w:rsidR="008101CD">
        <w:rPr>
          <w:rFonts w:ascii="Sylfaen" w:hAnsi="Sylfaen" w:cs="Verdana"/>
          <w:bCs/>
          <w:lang w:val="ka-GE"/>
        </w:rPr>
        <w:t xml:space="preserve"> </w:t>
      </w:r>
      <w:bookmarkStart w:id="0" w:name="_GoBack"/>
      <w:bookmarkEnd w:id="0"/>
      <w:r w:rsidR="000A720F" w:rsidRPr="000A720F">
        <w:rPr>
          <w:rFonts w:ascii="Sylfaen" w:hAnsi="Sylfaen" w:cs="Verdana"/>
          <w:bCs/>
          <w:lang w:val="ka-GE"/>
        </w:rPr>
        <w:t xml:space="preserve">ბუქარესტში 2012 წლის 27-28 აპრილს. </w:t>
      </w:r>
    </w:p>
    <w:p w:rsidR="009A300E" w:rsidRDefault="000A720F" w:rsidP="000A720F">
      <w:pPr>
        <w:ind w:left="993" w:hanging="709"/>
      </w:pPr>
      <w:r>
        <w:rPr>
          <w:rFonts w:ascii="Sylfaen" w:hAnsi="Sylfaen" w:cs="Verdana"/>
          <w:lang w:val="ka-GE"/>
        </w:rPr>
        <w:t xml:space="preserve">             მომდევნო მინისტრთა კონფერენციები გაიმართება 2015, 2018 და 2020 წლებში. </w:t>
      </w:r>
    </w:p>
    <w:sectPr w:rsidR="009A300E">
      <w:foot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344D" w:rsidRDefault="0012344D" w:rsidP="00AB49CA">
      <w:pPr>
        <w:spacing w:after="0" w:line="240" w:lineRule="auto"/>
      </w:pPr>
      <w:r>
        <w:separator/>
      </w:r>
    </w:p>
  </w:endnote>
  <w:endnote w:type="continuationSeparator" w:id="0">
    <w:p w:rsidR="0012344D" w:rsidRDefault="0012344D" w:rsidP="00AB49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Verdana">
    <w:panose1 w:val="020B0604030504040204"/>
    <w:charset w:val="CC"/>
    <w:family w:val="swiss"/>
    <w:pitch w:val="variable"/>
    <w:sig w:usb0="A10006FF" w:usb1="4000205B" w:usb2="00000010" w:usb3="00000000" w:csb0="0000019F"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Sylfaen">
    <w:panose1 w:val="010A0502050306030303"/>
    <w:charset w:val="CC"/>
    <w:family w:val="roman"/>
    <w:pitch w:val="variable"/>
    <w:sig w:usb0="04000687" w:usb1="00000000" w:usb2="00000000" w:usb3="00000000" w:csb0="0000009F" w:csb1="00000000"/>
  </w:font>
  <w:font w:name="SymbolMT">
    <w:altName w:val="Times New Roman"/>
    <w:panose1 w:val="00000000000000000000"/>
    <w:charset w:val="00"/>
    <w:family w:val="auto"/>
    <w:notTrueType/>
    <w:pitch w:val="default"/>
    <w:sig w:usb0="00000003" w:usb1="00000000" w:usb2="00000000" w:usb3="00000000" w:csb0="00000001" w:csb1="00000000"/>
  </w:font>
  <w:font w:name="Cambria">
    <w:panose1 w:val="02040503050406030204"/>
    <w:charset w:val="CC"/>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49292945"/>
      <w:docPartObj>
        <w:docPartGallery w:val="Page Numbers (Bottom of Page)"/>
        <w:docPartUnique/>
      </w:docPartObj>
    </w:sdtPr>
    <w:sdtEndPr>
      <w:rPr>
        <w:noProof/>
      </w:rPr>
    </w:sdtEndPr>
    <w:sdtContent>
      <w:p w:rsidR="00AB49CA" w:rsidRDefault="00AB49CA">
        <w:pPr>
          <w:pStyle w:val="Footer"/>
          <w:jc w:val="right"/>
        </w:pPr>
        <w:r>
          <w:fldChar w:fldCharType="begin"/>
        </w:r>
        <w:r>
          <w:instrText xml:space="preserve"> PAGE   \* MERGEFORMAT </w:instrText>
        </w:r>
        <w:r>
          <w:fldChar w:fldCharType="separate"/>
        </w:r>
        <w:r w:rsidR="008101CD">
          <w:rPr>
            <w:noProof/>
          </w:rPr>
          <w:t>7</w:t>
        </w:r>
        <w:r>
          <w:rPr>
            <w:noProof/>
          </w:rPr>
          <w:fldChar w:fldCharType="end"/>
        </w:r>
      </w:p>
    </w:sdtContent>
  </w:sdt>
  <w:p w:rsidR="00AB49CA" w:rsidRDefault="00AB49C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344D" w:rsidRDefault="0012344D" w:rsidP="00AB49CA">
      <w:pPr>
        <w:spacing w:after="0" w:line="240" w:lineRule="auto"/>
      </w:pPr>
      <w:r>
        <w:separator/>
      </w:r>
    </w:p>
  </w:footnote>
  <w:footnote w:type="continuationSeparator" w:id="0">
    <w:p w:rsidR="0012344D" w:rsidRDefault="0012344D" w:rsidP="00AB49C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3412BC"/>
    <w:multiLevelType w:val="hybridMultilevel"/>
    <w:tmpl w:val="B1C8F66A"/>
    <w:lvl w:ilvl="0" w:tplc="D0CA84E6">
      <w:start w:val="1"/>
      <w:numFmt w:val="upperRoman"/>
      <w:lvlText w:val="%1."/>
      <w:lvlJc w:val="left"/>
      <w:pPr>
        <w:ind w:left="1080" w:hanging="720"/>
      </w:pPr>
      <w:rPr>
        <w:rFonts w:ascii="Verdana" w:hAnsi="Verdana"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07D6B98"/>
    <w:multiLevelType w:val="hybridMultilevel"/>
    <w:tmpl w:val="66F8964E"/>
    <w:lvl w:ilvl="0" w:tplc="D7266484">
      <w:start w:val="1"/>
      <w:numFmt w:val="decimal"/>
      <w:lvlText w:val="%1."/>
      <w:lvlJc w:val="left"/>
      <w:pPr>
        <w:ind w:left="750" w:hanging="390"/>
      </w:pPr>
      <w:rPr>
        <w:rFonts w:ascii="Verdana" w:hAnsi="Verdana" w:hint="default"/>
        <w:b/>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AEC3286"/>
    <w:multiLevelType w:val="hybridMultilevel"/>
    <w:tmpl w:val="CE4239F8"/>
    <w:lvl w:ilvl="0" w:tplc="4BC077FC">
      <w:start w:val="1"/>
      <w:numFmt w:val="upperRoman"/>
      <w:lvlText w:val="%1."/>
      <w:lvlJc w:val="left"/>
      <w:pPr>
        <w:ind w:left="1470" w:hanging="720"/>
      </w:pPr>
      <w:rPr>
        <w:rFonts w:hint="default"/>
        <w:b/>
      </w:rPr>
    </w:lvl>
    <w:lvl w:ilvl="1" w:tplc="04090019" w:tentative="1">
      <w:start w:val="1"/>
      <w:numFmt w:val="lowerLetter"/>
      <w:lvlText w:val="%2."/>
      <w:lvlJc w:val="left"/>
      <w:pPr>
        <w:ind w:left="1830" w:hanging="360"/>
      </w:pPr>
    </w:lvl>
    <w:lvl w:ilvl="2" w:tplc="0409001B" w:tentative="1">
      <w:start w:val="1"/>
      <w:numFmt w:val="lowerRoman"/>
      <w:lvlText w:val="%3."/>
      <w:lvlJc w:val="right"/>
      <w:pPr>
        <w:ind w:left="2550" w:hanging="180"/>
      </w:pPr>
    </w:lvl>
    <w:lvl w:ilvl="3" w:tplc="0409000F" w:tentative="1">
      <w:start w:val="1"/>
      <w:numFmt w:val="decimal"/>
      <w:lvlText w:val="%4."/>
      <w:lvlJc w:val="left"/>
      <w:pPr>
        <w:ind w:left="3270" w:hanging="360"/>
      </w:pPr>
    </w:lvl>
    <w:lvl w:ilvl="4" w:tplc="04090019" w:tentative="1">
      <w:start w:val="1"/>
      <w:numFmt w:val="lowerLetter"/>
      <w:lvlText w:val="%5."/>
      <w:lvlJc w:val="left"/>
      <w:pPr>
        <w:ind w:left="3990" w:hanging="360"/>
      </w:pPr>
    </w:lvl>
    <w:lvl w:ilvl="5" w:tplc="0409001B" w:tentative="1">
      <w:start w:val="1"/>
      <w:numFmt w:val="lowerRoman"/>
      <w:lvlText w:val="%6."/>
      <w:lvlJc w:val="right"/>
      <w:pPr>
        <w:ind w:left="4710" w:hanging="180"/>
      </w:pPr>
    </w:lvl>
    <w:lvl w:ilvl="6" w:tplc="0409000F" w:tentative="1">
      <w:start w:val="1"/>
      <w:numFmt w:val="decimal"/>
      <w:lvlText w:val="%7."/>
      <w:lvlJc w:val="left"/>
      <w:pPr>
        <w:ind w:left="5430" w:hanging="360"/>
      </w:pPr>
    </w:lvl>
    <w:lvl w:ilvl="7" w:tplc="04090019" w:tentative="1">
      <w:start w:val="1"/>
      <w:numFmt w:val="lowerLetter"/>
      <w:lvlText w:val="%8."/>
      <w:lvlJc w:val="left"/>
      <w:pPr>
        <w:ind w:left="6150" w:hanging="360"/>
      </w:pPr>
    </w:lvl>
    <w:lvl w:ilvl="8" w:tplc="0409001B" w:tentative="1">
      <w:start w:val="1"/>
      <w:numFmt w:val="lowerRoman"/>
      <w:lvlText w:val="%9."/>
      <w:lvlJc w:val="right"/>
      <w:pPr>
        <w:ind w:left="687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2"/>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300E"/>
    <w:rsid w:val="0008149E"/>
    <w:rsid w:val="000A720F"/>
    <w:rsid w:val="000A7D84"/>
    <w:rsid w:val="000C749E"/>
    <w:rsid w:val="000D1A94"/>
    <w:rsid w:val="000F2658"/>
    <w:rsid w:val="000F48FC"/>
    <w:rsid w:val="001115A4"/>
    <w:rsid w:val="0011648A"/>
    <w:rsid w:val="0012344D"/>
    <w:rsid w:val="0014669C"/>
    <w:rsid w:val="001467FD"/>
    <w:rsid w:val="00156897"/>
    <w:rsid w:val="0016677A"/>
    <w:rsid w:val="00193EDA"/>
    <w:rsid w:val="001C72BF"/>
    <w:rsid w:val="001E2DF6"/>
    <w:rsid w:val="002007F6"/>
    <w:rsid w:val="0020121B"/>
    <w:rsid w:val="002734FF"/>
    <w:rsid w:val="00285293"/>
    <w:rsid w:val="0029307C"/>
    <w:rsid w:val="00297ADC"/>
    <w:rsid w:val="002C3ECC"/>
    <w:rsid w:val="002C49CC"/>
    <w:rsid w:val="002C5393"/>
    <w:rsid w:val="002C7AE1"/>
    <w:rsid w:val="002F7FE3"/>
    <w:rsid w:val="00322D4F"/>
    <w:rsid w:val="00396358"/>
    <w:rsid w:val="003C0752"/>
    <w:rsid w:val="003F0C46"/>
    <w:rsid w:val="003F731B"/>
    <w:rsid w:val="00455B8B"/>
    <w:rsid w:val="00460A99"/>
    <w:rsid w:val="00492FC1"/>
    <w:rsid w:val="004B70C8"/>
    <w:rsid w:val="004C42FE"/>
    <w:rsid w:val="004F583A"/>
    <w:rsid w:val="005011B4"/>
    <w:rsid w:val="00514624"/>
    <w:rsid w:val="00552F3C"/>
    <w:rsid w:val="005A28B8"/>
    <w:rsid w:val="005A39A6"/>
    <w:rsid w:val="005C34CE"/>
    <w:rsid w:val="005D63CC"/>
    <w:rsid w:val="005E359B"/>
    <w:rsid w:val="00645704"/>
    <w:rsid w:val="006459F3"/>
    <w:rsid w:val="00657F59"/>
    <w:rsid w:val="00664628"/>
    <w:rsid w:val="006B3ABC"/>
    <w:rsid w:val="006B4DB4"/>
    <w:rsid w:val="00710045"/>
    <w:rsid w:val="00713E81"/>
    <w:rsid w:val="007954AF"/>
    <w:rsid w:val="007B61A7"/>
    <w:rsid w:val="007D7D72"/>
    <w:rsid w:val="008101CD"/>
    <w:rsid w:val="00815D81"/>
    <w:rsid w:val="00842DD6"/>
    <w:rsid w:val="00853F0E"/>
    <w:rsid w:val="008A35A2"/>
    <w:rsid w:val="008A5DED"/>
    <w:rsid w:val="008C38A1"/>
    <w:rsid w:val="008D169A"/>
    <w:rsid w:val="008E3F7D"/>
    <w:rsid w:val="008F6FA1"/>
    <w:rsid w:val="00941D9F"/>
    <w:rsid w:val="00947847"/>
    <w:rsid w:val="0096144E"/>
    <w:rsid w:val="00966BEF"/>
    <w:rsid w:val="0097793B"/>
    <w:rsid w:val="009957F2"/>
    <w:rsid w:val="009A300E"/>
    <w:rsid w:val="009B2D48"/>
    <w:rsid w:val="009E25AF"/>
    <w:rsid w:val="009E7006"/>
    <w:rsid w:val="00A2063F"/>
    <w:rsid w:val="00A27506"/>
    <w:rsid w:val="00A34B60"/>
    <w:rsid w:val="00A410DF"/>
    <w:rsid w:val="00A76363"/>
    <w:rsid w:val="00A82249"/>
    <w:rsid w:val="00AB49CA"/>
    <w:rsid w:val="00B3387F"/>
    <w:rsid w:val="00B60950"/>
    <w:rsid w:val="00B7317F"/>
    <w:rsid w:val="00BA317B"/>
    <w:rsid w:val="00C37BA8"/>
    <w:rsid w:val="00C953C3"/>
    <w:rsid w:val="00CA1950"/>
    <w:rsid w:val="00CA19E3"/>
    <w:rsid w:val="00CA3E1D"/>
    <w:rsid w:val="00CF152B"/>
    <w:rsid w:val="00D21EAE"/>
    <w:rsid w:val="00D37867"/>
    <w:rsid w:val="00D6070B"/>
    <w:rsid w:val="00DB0115"/>
    <w:rsid w:val="00DC19FD"/>
    <w:rsid w:val="00DC606E"/>
    <w:rsid w:val="00DF0809"/>
    <w:rsid w:val="00DF1B9B"/>
    <w:rsid w:val="00DF4B8F"/>
    <w:rsid w:val="00E06F52"/>
    <w:rsid w:val="00E42C69"/>
    <w:rsid w:val="00F07D26"/>
    <w:rsid w:val="00F37EA1"/>
    <w:rsid w:val="00F72D74"/>
    <w:rsid w:val="00FA5F84"/>
    <w:rsid w:val="00FA68DD"/>
    <w:rsid w:val="00FB2070"/>
    <w:rsid w:val="00FC240E"/>
    <w:rsid w:val="00FE186C"/>
    <w:rsid w:val="00FE26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42846FD-B5C0-4062-BDF3-DA3CA4C71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8149E"/>
    <w:pPr>
      <w:ind w:left="720"/>
      <w:contextualSpacing/>
    </w:pPr>
  </w:style>
  <w:style w:type="paragraph" w:styleId="Header">
    <w:name w:val="header"/>
    <w:basedOn w:val="Normal"/>
    <w:link w:val="HeaderChar"/>
    <w:uiPriority w:val="99"/>
    <w:unhideWhenUsed/>
    <w:rsid w:val="00AB49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49CA"/>
  </w:style>
  <w:style w:type="paragraph" w:styleId="Footer">
    <w:name w:val="footer"/>
    <w:basedOn w:val="Normal"/>
    <w:link w:val="FooterChar"/>
    <w:uiPriority w:val="99"/>
    <w:unhideWhenUsed/>
    <w:rsid w:val="00AB49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49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B1A948-3575-467F-A086-A65721514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762</TotalTime>
  <Pages>8</Pages>
  <Words>2837</Words>
  <Characters>16174</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Maia Margvelashvili</cp:lastModifiedBy>
  <cp:revision>68</cp:revision>
  <dcterms:created xsi:type="dcterms:W3CDTF">2018-04-02T05:27:00Z</dcterms:created>
  <dcterms:modified xsi:type="dcterms:W3CDTF">2018-04-03T09:57:00Z</dcterms:modified>
</cp:coreProperties>
</file>