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1359043"/>
    <w:p w14:paraId="11D7FB3B" w14:textId="79D82711" w:rsidR="005E7C86" w:rsidRDefault="00F41AB0" w:rsidP="005E7C86">
      <w:pPr>
        <w:tabs>
          <w:tab w:val="left" w:pos="3390"/>
        </w:tabs>
        <w:spacing w:after="0"/>
        <w:jc w:val="center"/>
        <w:rPr>
          <w:rFonts w:ascii="Sylfaen" w:hAnsi="Sylfaen" w:cs="Calibri"/>
          <w:b/>
          <w:color w:val="4472C4" w:themeColor="accent5"/>
          <w:sz w:val="24"/>
          <w:szCs w:val="24"/>
          <w:lang w:val="ka-GE"/>
        </w:rPr>
      </w:pPr>
      <w:r>
        <w:rPr>
          <w:rFonts w:ascii="Sylfaen" w:hAnsi="Sylfaen" w:cs="Calibri"/>
          <w:b/>
          <w:noProof/>
          <w:color w:val="4472C4" w:themeColor="accent5"/>
          <w:sz w:val="24"/>
          <w:szCs w:val="24"/>
        </w:rPr>
        <mc:AlternateContent>
          <mc:Choice Requires="wps">
            <w:drawing>
              <wp:anchor distT="0" distB="0" distL="114300" distR="114300" simplePos="0" relativeHeight="251659264" behindDoc="1" locked="0" layoutInCell="1" allowOverlap="1" wp14:anchorId="2B68B791" wp14:editId="5153F2B2">
                <wp:simplePos x="0" y="0"/>
                <wp:positionH relativeFrom="column">
                  <wp:posOffset>-404261</wp:posOffset>
                </wp:positionH>
                <wp:positionV relativeFrom="paragraph">
                  <wp:posOffset>55344</wp:posOffset>
                </wp:positionV>
                <wp:extent cx="6908800" cy="8710863"/>
                <wp:effectExtent l="0" t="0" r="25400" b="14605"/>
                <wp:wrapNone/>
                <wp:docPr id="3" name="Rectangle 3"/>
                <wp:cNvGraphicFramePr/>
                <a:graphic xmlns:a="http://schemas.openxmlformats.org/drawingml/2006/main">
                  <a:graphicData uri="http://schemas.microsoft.com/office/word/2010/wordprocessingShape">
                    <wps:wsp>
                      <wps:cNvSpPr/>
                      <wps:spPr>
                        <a:xfrm>
                          <a:off x="0" y="0"/>
                          <a:ext cx="6908800" cy="871086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74403" id="Rectangle 3" o:spid="_x0000_s1026" style="position:absolute;margin-left:-31.85pt;margin-top:4.35pt;width:544pt;height:68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" fillcolor="white [3212]" strokecolor="#1f4d78 [1604]" strokeweight="1pt"/>
            </w:pict>
          </mc:Fallback>
        </mc:AlternateContent>
      </w:r>
    </w:p>
    <w:p w14:paraId="3830AD66" w14:textId="5AB35B3E" w:rsidR="005E7C86" w:rsidRDefault="005E7C86" w:rsidP="005E7C86">
      <w:pPr>
        <w:tabs>
          <w:tab w:val="left" w:pos="3390"/>
        </w:tabs>
        <w:spacing w:after="0" w:line="240" w:lineRule="auto"/>
        <w:jc w:val="center"/>
        <w:rPr>
          <w:rFonts w:ascii="Sylfaen" w:hAnsi="Sylfaen" w:cs="Calibri"/>
          <w:b/>
          <w:sz w:val="40"/>
          <w:szCs w:val="40"/>
          <w:lang w:val="ka-GE"/>
        </w:rPr>
      </w:pPr>
    </w:p>
    <w:p w14:paraId="41D49854" w14:textId="41BCC9DB" w:rsidR="005E7C86" w:rsidRDefault="005E7C86" w:rsidP="005E7C86">
      <w:pPr>
        <w:tabs>
          <w:tab w:val="left" w:pos="3390"/>
        </w:tabs>
        <w:spacing w:after="0" w:line="240" w:lineRule="auto"/>
        <w:jc w:val="center"/>
        <w:rPr>
          <w:rFonts w:ascii="Sylfaen" w:hAnsi="Sylfaen" w:cs="Calibri"/>
          <w:b/>
          <w:sz w:val="40"/>
          <w:szCs w:val="40"/>
          <w:lang w:val="ka-GE"/>
        </w:rPr>
      </w:pPr>
    </w:p>
    <w:p w14:paraId="482C64EF" w14:textId="3E9F568B" w:rsidR="005E7C86" w:rsidRDefault="005E7C86" w:rsidP="005E7C86">
      <w:pPr>
        <w:tabs>
          <w:tab w:val="left" w:pos="3390"/>
        </w:tabs>
        <w:spacing w:after="0" w:line="240" w:lineRule="auto"/>
        <w:jc w:val="center"/>
        <w:rPr>
          <w:rFonts w:ascii="Sylfaen" w:hAnsi="Sylfaen" w:cs="Calibri"/>
          <w:b/>
          <w:sz w:val="40"/>
          <w:szCs w:val="40"/>
          <w:lang w:val="ka-GE"/>
        </w:rPr>
      </w:pPr>
    </w:p>
    <w:p w14:paraId="4608BC09" w14:textId="7CB9AABE" w:rsidR="005E7C86" w:rsidRDefault="005E7C86" w:rsidP="005E7C86">
      <w:pPr>
        <w:tabs>
          <w:tab w:val="left" w:pos="3390"/>
        </w:tabs>
        <w:spacing w:after="0" w:line="240" w:lineRule="auto"/>
        <w:jc w:val="center"/>
        <w:rPr>
          <w:rFonts w:ascii="Sylfaen" w:hAnsi="Sylfaen" w:cs="Calibri"/>
          <w:b/>
          <w:sz w:val="40"/>
          <w:szCs w:val="40"/>
          <w:lang w:val="ka-GE"/>
        </w:rPr>
      </w:pPr>
    </w:p>
    <w:p w14:paraId="3F6A5BB9" w14:textId="77777777" w:rsidR="005E7C86" w:rsidRDefault="005E7C86" w:rsidP="005E7C86">
      <w:pPr>
        <w:tabs>
          <w:tab w:val="left" w:pos="3390"/>
        </w:tabs>
        <w:spacing w:after="0" w:line="240" w:lineRule="auto"/>
        <w:jc w:val="center"/>
        <w:rPr>
          <w:rFonts w:ascii="Sylfaen" w:hAnsi="Sylfaen" w:cs="Calibri"/>
          <w:b/>
          <w:sz w:val="40"/>
          <w:szCs w:val="40"/>
          <w:lang w:val="ka-GE"/>
        </w:rPr>
      </w:pPr>
    </w:p>
    <w:p w14:paraId="1E0C6BA0" w14:textId="77777777" w:rsidR="005E7C86" w:rsidRDefault="005E7C86" w:rsidP="005E7C86">
      <w:pPr>
        <w:tabs>
          <w:tab w:val="left" w:pos="3390"/>
        </w:tabs>
        <w:spacing w:after="0" w:line="240" w:lineRule="auto"/>
        <w:jc w:val="center"/>
        <w:rPr>
          <w:rFonts w:ascii="Sylfaen" w:hAnsi="Sylfaen" w:cs="Calibri"/>
          <w:b/>
          <w:sz w:val="40"/>
          <w:szCs w:val="40"/>
          <w:lang w:val="ka-GE"/>
        </w:rPr>
      </w:pPr>
    </w:p>
    <w:p w14:paraId="16A35AA5" w14:textId="77777777" w:rsidR="00F41AB0" w:rsidRDefault="00F41AB0" w:rsidP="005E7C86">
      <w:pPr>
        <w:tabs>
          <w:tab w:val="left" w:pos="3390"/>
        </w:tabs>
        <w:spacing w:after="0" w:line="240" w:lineRule="auto"/>
        <w:jc w:val="center"/>
        <w:rPr>
          <w:rFonts w:ascii="Sylfaen" w:hAnsi="Sylfaen" w:cs="Calibri"/>
          <w:b/>
          <w:color w:val="404040" w:themeColor="text1" w:themeTint="BF"/>
          <w:sz w:val="40"/>
          <w:szCs w:val="40"/>
          <w:lang w:val="ka-GE"/>
        </w:rPr>
      </w:pPr>
    </w:p>
    <w:p w14:paraId="370C0A67" w14:textId="745FB4AE" w:rsidR="005E7C86" w:rsidRPr="00E91B64" w:rsidRDefault="005E7C86" w:rsidP="005E7C86">
      <w:pPr>
        <w:tabs>
          <w:tab w:val="left" w:pos="3390"/>
        </w:tabs>
        <w:spacing w:after="0" w:line="240" w:lineRule="auto"/>
        <w:jc w:val="center"/>
        <w:rPr>
          <w:rFonts w:ascii="Sylfaen" w:hAnsi="Sylfaen" w:cs="Calibri"/>
          <w:b/>
          <w:color w:val="404040" w:themeColor="text1" w:themeTint="BF"/>
          <w:sz w:val="40"/>
          <w:szCs w:val="40"/>
          <w:lang w:val="ka-GE"/>
        </w:rPr>
      </w:pPr>
      <w:r w:rsidRPr="00E91B64">
        <w:rPr>
          <w:rFonts w:ascii="Sylfaen" w:hAnsi="Sylfaen" w:cs="Calibri"/>
          <w:b/>
          <w:color w:val="404040" w:themeColor="text1" w:themeTint="BF"/>
          <w:sz w:val="40"/>
          <w:szCs w:val="40"/>
          <w:lang w:val="ka-GE"/>
        </w:rPr>
        <w:t>უმაღლესი საგანმანათლებლო დაწესებულების თვითშეფასების ანგარიშის</w:t>
      </w:r>
    </w:p>
    <w:p w14:paraId="3A7B6F04" w14:textId="63F7ECD4" w:rsidR="005E7C86" w:rsidRPr="00E91B64" w:rsidRDefault="005E7C86" w:rsidP="005E7C86">
      <w:pPr>
        <w:tabs>
          <w:tab w:val="left" w:pos="3390"/>
        </w:tabs>
        <w:spacing w:after="0"/>
        <w:jc w:val="center"/>
        <w:rPr>
          <w:rFonts w:ascii="Sylfaen" w:hAnsi="Sylfaen" w:cs="Calibri"/>
          <w:b/>
          <w:color w:val="404040" w:themeColor="text1" w:themeTint="BF"/>
          <w:sz w:val="24"/>
          <w:szCs w:val="24"/>
          <w:lang w:val="ka-GE"/>
        </w:rPr>
      </w:pPr>
      <w:r w:rsidRPr="00E91B64">
        <w:rPr>
          <w:rFonts w:ascii="Sylfaen" w:hAnsi="Sylfaen" w:cs="Calibri"/>
          <w:b/>
          <w:color w:val="404040" w:themeColor="text1" w:themeTint="BF"/>
          <w:sz w:val="40"/>
          <w:szCs w:val="40"/>
          <w:lang w:val="ka-GE"/>
        </w:rPr>
        <w:t>შევსების ინსტრუქცია</w:t>
      </w:r>
    </w:p>
    <w:p w14:paraId="47CDC0BE" w14:textId="03294D5F" w:rsidR="005E7C86" w:rsidRDefault="005E7C86" w:rsidP="005E7C86">
      <w:pPr>
        <w:tabs>
          <w:tab w:val="left" w:pos="3390"/>
        </w:tabs>
        <w:spacing w:after="0"/>
        <w:jc w:val="center"/>
        <w:rPr>
          <w:rFonts w:ascii="Sylfaen" w:hAnsi="Sylfaen" w:cs="Calibri"/>
          <w:b/>
          <w:color w:val="4472C4" w:themeColor="accent5"/>
          <w:sz w:val="24"/>
          <w:szCs w:val="24"/>
          <w:lang w:val="ka-GE"/>
        </w:rPr>
      </w:pPr>
    </w:p>
    <w:p w14:paraId="212FEAE7" w14:textId="77A91BE5" w:rsidR="005E7C86" w:rsidRDefault="005E7C86" w:rsidP="005E7C86">
      <w:pPr>
        <w:tabs>
          <w:tab w:val="left" w:pos="3390"/>
        </w:tabs>
        <w:spacing w:after="0"/>
        <w:jc w:val="center"/>
        <w:rPr>
          <w:rFonts w:ascii="Sylfaen" w:hAnsi="Sylfaen" w:cs="Calibri"/>
          <w:b/>
          <w:color w:val="4472C4" w:themeColor="accent5"/>
          <w:sz w:val="24"/>
          <w:szCs w:val="24"/>
          <w:lang w:val="ka-GE"/>
        </w:rPr>
      </w:pPr>
    </w:p>
    <w:p w14:paraId="6FFAD6C2" w14:textId="57847278" w:rsidR="005E7C86" w:rsidRDefault="005E7C86" w:rsidP="005E7C86">
      <w:pPr>
        <w:tabs>
          <w:tab w:val="left" w:pos="3390"/>
        </w:tabs>
        <w:spacing w:after="0"/>
        <w:jc w:val="center"/>
        <w:rPr>
          <w:rFonts w:ascii="Sylfaen" w:hAnsi="Sylfaen" w:cs="Calibri"/>
          <w:b/>
          <w:color w:val="4472C4" w:themeColor="accent5"/>
          <w:sz w:val="40"/>
          <w:szCs w:val="40"/>
          <w:lang w:val="ka-GE"/>
        </w:rPr>
      </w:pPr>
      <w:r>
        <w:rPr>
          <w:rFonts w:ascii="Sylfaen" w:hAnsi="Sylfaen" w:cs="Calibri"/>
          <w:b/>
          <w:noProof/>
          <w:color w:val="4472C4" w:themeColor="accent5"/>
          <w:sz w:val="24"/>
          <w:szCs w:val="24"/>
        </w:rPr>
        <w:drawing>
          <wp:anchor distT="0" distB="0" distL="114300" distR="114300" simplePos="0" relativeHeight="251658240" behindDoc="1" locked="0" layoutInCell="1" allowOverlap="1" wp14:anchorId="7B3490C3" wp14:editId="0F2FDEBF">
            <wp:simplePos x="0" y="0"/>
            <wp:positionH relativeFrom="column">
              <wp:posOffset>2243455</wp:posOffset>
            </wp:positionH>
            <wp:positionV relativeFrom="paragraph">
              <wp:posOffset>193403</wp:posOffset>
            </wp:positionV>
            <wp:extent cx="1477122" cy="1228725"/>
            <wp:effectExtent l="0" t="0" r="8890" b="0"/>
            <wp:wrapTight wrapText="bothSides">
              <wp:wrapPolygon edited="0">
                <wp:start x="9193" y="0"/>
                <wp:lineTo x="5572" y="1674"/>
                <wp:lineTo x="5015" y="2344"/>
                <wp:lineTo x="5293" y="5358"/>
                <wp:lineTo x="0" y="15405"/>
                <wp:lineTo x="0" y="18753"/>
                <wp:lineTo x="1950" y="21098"/>
                <wp:lineTo x="19501" y="21098"/>
                <wp:lineTo x="21451" y="18753"/>
                <wp:lineTo x="21451" y="15740"/>
                <wp:lineTo x="13094" y="10716"/>
                <wp:lineTo x="15601" y="10716"/>
                <wp:lineTo x="16437" y="8707"/>
                <wp:lineTo x="16158" y="5023"/>
                <wp:lineTo x="13372" y="1340"/>
                <wp:lineTo x="11979" y="0"/>
                <wp:lineTo x="9193" y="0"/>
              </wp:wrapPolygon>
            </wp:wrapTight>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QE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7122" cy="1228725"/>
                    </a:xfrm>
                    <a:prstGeom prst="rect">
                      <a:avLst/>
                    </a:prstGeom>
                  </pic:spPr>
                </pic:pic>
              </a:graphicData>
            </a:graphic>
            <wp14:sizeRelH relativeFrom="page">
              <wp14:pctWidth>0</wp14:pctWidth>
            </wp14:sizeRelH>
            <wp14:sizeRelV relativeFrom="page">
              <wp14:pctHeight>0</wp14:pctHeight>
            </wp14:sizeRelV>
          </wp:anchor>
        </w:drawing>
      </w:r>
    </w:p>
    <w:p w14:paraId="7A87BD82" w14:textId="77777777" w:rsidR="005E7C86" w:rsidRDefault="005E7C86" w:rsidP="005E7C86">
      <w:pPr>
        <w:tabs>
          <w:tab w:val="left" w:pos="3390"/>
        </w:tabs>
        <w:spacing w:after="0"/>
        <w:jc w:val="center"/>
        <w:rPr>
          <w:rFonts w:ascii="Sylfaen" w:hAnsi="Sylfaen" w:cs="Calibri"/>
          <w:b/>
          <w:color w:val="4472C4" w:themeColor="accent5"/>
          <w:sz w:val="40"/>
          <w:szCs w:val="40"/>
          <w:lang w:val="ka-GE"/>
        </w:rPr>
      </w:pPr>
    </w:p>
    <w:p w14:paraId="36230377" w14:textId="77777777" w:rsidR="005E7C86" w:rsidRDefault="005E7C86" w:rsidP="005E7C86">
      <w:pPr>
        <w:tabs>
          <w:tab w:val="left" w:pos="3390"/>
        </w:tabs>
        <w:spacing w:after="0"/>
        <w:jc w:val="center"/>
        <w:rPr>
          <w:rFonts w:ascii="Sylfaen" w:hAnsi="Sylfaen" w:cs="Calibri"/>
          <w:b/>
          <w:color w:val="4472C4" w:themeColor="accent5"/>
          <w:sz w:val="40"/>
          <w:szCs w:val="40"/>
          <w:lang w:val="ka-GE"/>
        </w:rPr>
      </w:pPr>
    </w:p>
    <w:p w14:paraId="1970A2E6" w14:textId="77777777" w:rsidR="005E7C86" w:rsidRDefault="005E7C86" w:rsidP="005E7C86">
      <w:pPr>
        <w:tabs>
          <w:tab w:val="left" w:pos="3390"/>
        </w:tabs>
        <w:spacing w:after="0"/>
        <w:jc w:val="center"/>
        <w:rPr>
          <w:rFonts w:ascii="Sylfaen" w:hAnsi="Sylfaen" w:cs="Calibri"/>
          <w:b/>
          <w:color w:val="4472C4" w:themeColor="accent5"/>
          <w:sz w:val="40"/>
          <w:szCs w:val="40"/>
          <w:lang w:val="ka-GE"/>
        </w:rPr>
      </w:pPr>
    </w:p>
    <w:p w14:paraId="364D61AD" w14:textId="79D559FC" w:rsidR="00640C56" w:rsidRDefault="00640C56" w:rsidP="005E7C86">
      <w:pPr>
        <w:tabs>
          <w:tab w:val="left" w:pos="3390"/>
        </w:tabs>
        <w:spacing w:after="0" w:line="240" w:lineRule="auto"/>
        <w:jc w:val="center"/>
        <w:rPr>
          <w:rFonts w:ascii="Sylfaen" w:hAnsi="Sylfaen" w:cs="Calibri"/>
          <w:b/>
          <w:sz w:val="40"/>
          <w:szCs w:val="40"/>
          <w:lang w:val="ka-GE"/>
        </w:rPr>
      </w:pPr>
      <w:r w:rsidRPr="005E7C86">
        <w:rPr>
          <w:rFonts w:ascii="Sylfaen" w:hAnsi="Sylfaen" w:cs="Calibri"/>
          <w:b/>
          <w:sz w:val="40"/>
          <w:szCs w:val="40"/>
          <w:lang w:val="ka-GE"/>
        </w:rPr>
        <w:t xml:space="preserve"> </w:t>
      </w:r>
    </w:p>
    <w:p w14:paraId="08EA0CB0" w14:textId="15F58465" w:rsidR="00E91B64" w:rsidRDefault="00E91B64" w:rsidP="005E7C86">
      <w:pPr>
        <w:tabs>
          <w:tab w:val="left" w:pos="3390"/>
        </w:tabs>
        <w:spacing w:after="0" w:line="240" w:lineRule="auto"/>
        <w:jc w:val="center"/>
        <w:rPr>
          <w:rFonts w:ascii="Sylfaen" w:hAnsi="Sylfaen" w:cs="Calibri"/>
          <w:b/>
          <w:sz w:val="40"/>
          <w:szCs w:val="40"/>
          <w:lang w:val="ka-GE"/>
        </w:rPr>
      </w:pPr>
    </w:p>
    <w:p w14:paraId="06E4E2F9" w14:textId="1FBD338B" w:rsidR="00E91B64" w:rsidRDefault="00E91B64" w:rsidP="005E7C86">
      <w:pPr>
        <w:tabs>
          <w:tab w:val="left" w:pos="3390"/>
        </w:tabs>
        <w:spacing w:after="0" w:line="240" w:lineRule="auto"/>
        <w:jc w:val="center"/>
        <w:rPr>
          <w:rFonts w:ascii="Sylfaen" w:hAnsi="Sylfaen" w:cs="Calibri"/>
          <w:b/>
          <w:sz w:val="40"/>
          <w:szCs w:val="40"/>
          <w:lang w:val="ka-GE"/>
        </w:rPr>
      </w:pPr>
    </w:p>
    <w:p w14:paraId="386F2A36" w14:textId="1BB3249F" w:rsidR="00F41AB0" w:rsidRDefault="00F41AB0" w:rsidP="005E7C86">
      <w:pPr>
        <w:tabs>
          <w:tab w:val="left" w:pos="3390"/>
        </w:tabs>
        <w:spacing w:after="0" w:line="240" w:lineRule="auto"/>
        <w:jc w:val="center"/>
        <w:rPr>
          <w:rFonts w:ascii="Sylfaen" w:hAnsi="Sylfaen" w:cs="Calibri"/>
          <w:b/>
          <w:sz w:val="40"/>
          <w:szCs w:val="40"/>
          <w:lang w:val="ka-GE"/>
        </w:rPr>
      </w:pPr>
    </w:p>
    <w:p w14:paraId="4290BAC8" w14:textId="455A6E63" w:rsidR="00F41AB0" w:rsidRDefault="00F41AB0" w:rsidP="005E7C86">
      <w:pPr>
        <w:tabs>
          <w:tab w:val="left" w:pos="3390"/>
        </w:tabs>
        <w:spacing w:after="0" w:line="240" w:lineRule="auto"/>
        <w:jc w:val="center"/>
        <w:rPr>
          <w:rFonts w:ascii="Sylfaen" w:hAnsi="Sylfaen" w:cs="Calibri"/>
          <w:b/>
          <w:sz w:val="40"/>
          <w:szCs w:val="40"/>
          <w:lang w:val="ka-GE"/>
        </w:rPr>
      </w:pPr>
    </w:p>
    <w:p w14:paraId="6AD8F171" w14:textId="0874FE87" w:rsidR="00E91B64" w:rsidRDefault="00E91B64" w:rsidP="005E7C86">
      <w:pPr>
        <w:tabs>
          <w:tab w:val="left" w:pos="3390"/>
        </w:tabs>
        <w:spacing w:after="0" w:line="240" w:lineRule="auto"/>
        <w:jc w:val="center"/>
        <w:rPr>
          <w:rFonts w:ascii="Sylfaen" w:hAnsi="Sylfaen" w:cs="Calibri"/>
          <w:b/>
          <w:sz w:val="40"/>
          <w:szCs w:val="40"/>
          <w:lang w:val="ka-GE"/>
        </w:rPr>
      </w:pPr>
    </w:p>
    <w:p w14:paraId="0B55368C" w14:textId="5F1A407F" w:rsidR="00F41AB0" w:rsidRDefault="00F41AB0" w:rsidP="005E7C86">
      <w:pPr>
        <w:tabs>
          <w:tab w:val="left" w:pos="3390"/>
        </w:tabs>
        <w:spacing w:after="0" w:line="240" w:lineRule="auto"/>
        <w:jc w:val="center"/>
        <w:rPr>
          <w:rFonts w:ascii="Sylfaen" w:hAnsi="Sylfaen" w:cs="Calibri"/>
          <w:b/>
          <w:sz w:val="40"/>
          <w:szCs w:val="40"/>
          <w:lang w:val="ka-GE"/>
        </w:rPr>
      </w:pPr>
    </w:p>
    <w:p w14:paraId="533327EB" w14:textId="488A9CF8" w:rsidR="00E91B64" w:rsidRPr="00E91B64" w:rsidRDefault="00E91B64" w:rsidP="005E7C86">
      <w:pPr>
        <w:tabs>
          <w:tab w:val="left" w:pos="3390"/>
        </w:tabs>
        <w:spacing w:after="0" w:line="240" w:lineRule="auto"/>
        <w:jc w:val="center"/>
        <w:rPr>
          <w:rFonts w:ascii="Sylfaen" w:hAnsi="Sylfaen" w:cs="Calibri"/>
          <w:b/>
          <w:color w:val="404040" w:themeColor="text1" w:themeTint="BF"/>
          <w:sz w:val="24"/>
          <w:szCs w:val="24"/>
        </w:rPr>
      </w:pPr>
      <w:r w:rsidRPr="00E91B64">
        <w:rPr>
          <w:rFonts w:ascii="Sylfaen" w:hAnsi="Sylfaen" w:cs="Calibri"/>
          <w:b/>
          <w:color w:val="404040" w:themeColor="text1" w:themeTint="BF"/>
          <w:sz w:val="24"/>
          <w:szCs w:val="24"/>
        </w:rPr>
        <w:t>2020</w:t>
      </w:r>
    </w:p>
    <w:p w14:paraId="7313671B" w14:textId="77777777" w:rsidR="00FE421F" w:rsidRDefault="00FE421F" w:rsidP="00FE421F">
      <w:pPr>
        <w:rPr>
          <w:lang w:val="ka-GE"/>
        </w:rPr>
      </w:pPr>
    </w:p>
    <w:p w14:paraId="0F3D0110" w14:textId="00F28636" w:rsidR="00640C56" w:rsidRPr="00A60935" w:rsidRDefault="00640C56" w:rsidP="00A60935">
      <w:pPr>
        <w:pStyle w:val="Heading1"/>
        <w:spacing w:after="240"/>
        <w:ind w:right="270"/>
        <w:rPr>
          <w:rFonts w:asciiTheme="minorHAnsi" w:hAnsiTheme="minorHAnsi" w:cstheme="minorHAnsi"/>
          <w:b/>
          <w:bCs/>
          <w:sz w:val="20"/>
          <w:szCs w:val="20"/>
          <w:lang w:val="ka-GE"/>
        </w:rPr>
      </w:pPr>
      <w:r w:rsidRPr="00A60935">
        <w:rPr>
          <w:rFonts w:ascii="Sylfaen" w:hAnsi="Sylfaen" w:cs="Sylfaen"/>
          <w:b/>
          <w:bCs/>
          <w:sz w:val="20"/>
          <w:szCs w:val="20"/>
          <w:lang w:val="ka-GE"/>
        </w:rPr>
        <w:t>შესავალი</w:t>
      </w:r>
      <w:bookmarkEnd w:id="0"/>
    </w:p>
    <w:p w14:paraId="325E7072" w14:textId="5A2525BD" w:rsidR="00640C56" w:rsidRPr="00F41AB0" w:rsidRDefault="00640C56" w:rsidP="00A60935">
      <w:pPr>
        <w:ind w:right="270"/>
        <w:jc w:val="both"/>
        <w:rPr>
          <w:rFonts w:asciiTheme="minorHAnsi" w:hAnsiTheme="minorHAnsi" w:cstheme="minorHAnsi"/>
          <w:sz w:val="20"/>
          <w:szCs w:val="20"/>
          <w:lang w:val="ka-GE"/>
        </w:rPr>
      </w:pPr>
      <w:r w:rsidRPr="00F41AB0">
        <w:rPr>
          <w:rFonts w:ascii="Sylfaen" w:hAnsi="Sylfaen" w:cs="Sylfaen"/>
          <w:sz w:val="20"/>
          <w:szCs w:val="20"/>
          <w:lang w:val="ka-GE"/>
        </w:rPr>
        <w:t>უმაღლესი</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საგანმანათლებლო</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დაწესებულება</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ავტორიზაციის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მიღებიდან</w:t>
      </w:r>
      <w:r w:rsidRPr="00F41AB0">
        <w:rPr>
          <w:rFonts w:asciiTheme="minorHAnsi" w:hAnsiTheme="minorHAnsi" w:cstheme="minorHAnsi"/>
          <w:sz w:val="20"/>
          <w:szCs w:val="20"/>
          <w:lang w:val="ka-GE"/>
        </w:rPr>
        <w:t xml:space="preserve"> 3 </w:t>
      </w:r>
      <w:r w:rsidRPr="00F41AB0">
        <w:rPr>
          <w:rFonts w:ascii="Sylfaen" w:hAnsi="Sylfaen" w:cs="Sylfaen"/>
          <w:sz w:val="20"/>
          <w:szCs w:val="20"/>
          <w:lang w:val="ka-GE"/>
        </w:rPr>
        <w:t>წლის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ვადაში</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სსიპ</w:t>
      </w:r>
      <w:r w:rsidRPr="00F41AB0">
        <w:rPr>
          <w:rFonts w:asciiTheme="minorHAnsi" w:hAnsiTheme="minorHAnsi" w:cstheme="minorHAnsi"/>
          <w:sz w:val="20"/>
          <w:szCs w:val="20"/>
          <w:lang w:val="ka-GE"/>
        </w:rPr>
        <w:t xml:space="preserve"> - </w:t>
      </w:r>
      <w:r w:rsidRPr="00F41AB0">
        <w:rPr>
          <w:rFonts w:ascii="Sylfaen" w:hAnsi="Sylfaen" w:cs="Sylfaen"/>
          <w:sz w:val="20"/>
          <w:szCs w:val="20"/>
          <w:lang w:val="ka-GE"/>
        </w:rPr>
        <w:t>განათლების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ხარისხის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განვითარების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ეროვნულ</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ცენტრს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წარმოუდგენს</w:t>
      </w:r>
      <w:r w:rsidRPr="00F41AB0">
        <w:rPr>
          <w:rFonts w:asciiTheme="minorHAnsi" w:hAnsiTheme="minorHAnsi" w:cstheme="minorHAnsi"/>
          <w:sz w:val="20"/>
          <w:szCs w:val="20"/>
          <w:lang w:val="ka-GE"/>
        </w:rPr>
        <w:t xml:space="preserve"> </w:t>
      </w:r>
      <w:r w:rsidRPr="00F41AB0">
        <w:rPr>
          <w:rFonts w:ascii="Sylfaen" w:hAnsi="Sylfaen" w:cs="Sylfaen"/>
          <w:b/>
          <w:sz w:val="20"/>
          <w:szCs w:val="20"/>
          <w:lang w:val="ka-GE"/>
        </w:rPr>
        <w:t>უმაღლესი</w:t>
      </w:r>
      <w:r w:rsidRPr="00F41AB0">
        <w:rPr>
          <w:rFonts w:asciiTheme="minorHAnsi" w:hAnsiTheme="minorHAnsi" w:cstheme="minorHAnsi"/>
          <w:b/>
          <w:sz w:val="20"/>
          <w:szCs w:val="20"/>
          <w:lang w:val="ka-GE"/>
        </w:rPr>
        <w:t xml:space="preserve"> </w:t>
      </w:r>
      <w:r w:rsidRPr="00F41AB0">
        <w:rPr>
          <w:rFonts w:ascii="Sylfaen" w:hAnsi="Sylfaen" w:cs="Sylfaen"/>
          <w:b/>
          <w:sz w:val="20"/>
          <w:szCs w:val="20"/>
          <w:lang w:val="ka-GE"/>
        </w:rPr>
        <w:t>საგანმანათლებლო</w:t>
      </w:r>
      <w:r w:rsidRPr="00F41AB0">
        <w:rPr>
          <w:rFonts w:asciiTheme="minorHAnsi" w:hAnsiTheme="minorHAnsi" w:cstheme="minorHAnsi"/>
          <w:b/>
          <w:sz w:val="20"/>
          <w:szCs w:val="20"/>
          <w:lang w:val="ka-GE"/>
        </w:rPr>
        <w:t xml:space="preserve"> </w:t>
      </w:r>
      <w:r w:rsidRPr="00F41AB0">
        <w:rPr>
          <w:rFonts w:ascii="Sylfaen" w:hAnsi="Sylfaen" w:cs="Sylfaen"/>
          <w:b/>
          <w:sz w:val="20"/>
          <w:szCs w:val="20"/>
          <w:lang w:val="ka-GE"/>
        </w:rPr>
        <w:t>დაწესებულების</w:t>
      </w:r>
      <w:r w:rsidRPr="00F41AB0">
        <w:rPr>
          <w:rFonts w:asciiTheme="minorHAnsi" w:hAnsiTheme="minorHAnsi" w:cstheme="minorHAnsi"/>
          <w:b/>
          <w:sz w:val="20"/>
          <w:szCs w:val="20"/>
          <w:lang w:val="ka-GE"/>
        </w:rPr>
        <w:t xml:space="preserve"> </w:t>
      </w:r>
      <w:r w:rsidRPr="00F41AB0">
        <w:rPr>
          <w:rFonts w:ascii="Sylfaen" w:hAnsi="Sylfaen" w:cs="Sylfaen"/>
          <w:b/>
          <w:sz w:val="20"/>
          <w:szCs w:val="20"/>
          <w:lang w:val="ka-GE"/>
        </w:rPr>
        <w:t>თვითშეფასების</w:t>
      </w:r>
      <w:r w:rsidRPr="00F41AB0">
        <w:rPr>
          <w:rFonts w:asciiTheme="minorHAnsi" w:hAnsiTheme="minorHAnsi" w:cstheme="minorHAnsi"/>
          <w:b/>
          <w:sz w:val="20"/>
          <w:szCs w:val="20"/>
          <w:lang w:val="ka-GE"/>
        </w:rPr>
        <w:t xml:space="preserve"> </w:t>
      </w:r>
      <w:r w:rsidRPr="00F41AB0">
        <w:rPr>
          <w:rFonts w:ascii="Sylfaen" w:hAnsi="Sylfaen" w:cs="Sylfaen"/>
          <w:sz w:val="20"/>
          <w:szCs w:val="20"/>
          <w:lang w:val="ka-GE"/>
        </w:rPr>
        <w:t>ანგარიშს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თვითშეფასების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ანგარიშში</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ინსტიტუცია</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ასახავს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შემდეგ</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ინფორმაციას</w:t>
      </w:r>
      <w:r w:rsidRPr="00F41AB0">
        <w:rPr>
          <w:rFonts w:asciiTheme="minorHAnsi" w:hAnsiTheme="minorHAnsi" w:cstheme="minorHAnsi"/>
          <w:sz w:val="20"/>
          <w:szCs w:val="20"/>
          <w:lang w:val="ka-GE"/>
        </w:rPr>
        <w:t>:</w:t>
      </w:r>
    </w:p>
    <w:p w14:paraId="6C0C90A4" w14:textId="77777777" w:rsidR="00640C56" w:rsidRPr="00F41AB0" w:rsidRDefault="00640C56" w:rsidP="00A60935">
      <w:pPr>
        <w:pStyle w:val="ListParagraph"/>
        <w:numPr>
          <w:ilvl w:val="0"/>
          <w:numId w:val="5"/>
        </w:numPr>
        <w:ind w:right="270"/>
        <w:jc w:val="both"/>
        <w:rPr>
          <w:rFonts w:asciiTheme="minorHAnsi" w:hAnsiTheme="minorHAnsi" w:cstheme="minorHAnsi"/>
          <w:sz w:val="20"/>
          <w:szCs w:val="20"/>
          <w:lang w:val="ka-GE"/>
        </w:rPr>
      </w:pPr>
      <w:r w:rsidRPr="00F41AB0">
        <w:rPr>
          <w:rFonts w:ascii="Sylfaen" w:hAnsi="Sylfaen" w:cs="Sylfaen"/>
          <w:sz w:val="20"/>
          <w:szCs w:val="20"/>
          <w:lang w:val="ka-GE"/>
        </w:rPr>
        <w:t>ავტორიზაციის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პროცესის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სტუდენტთა</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ადგილების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ზღვრული</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რაოდენობის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გაზრდის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უმაღლესი</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საგანმანათლებლო</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პროგრამის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დამატების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ავტორიზაციის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პირობების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შემოწმების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მონიტორინგი</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შედეგად</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მიღებული</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რეკომენდაციების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და</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არსებობის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შემთხვევაში</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რჩევების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შესრულების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შესახებ</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იმის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გათვალისწინებით</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რომ</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ინსტიტუციის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მიერ</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რჩევების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შესრულებას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არ</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აქვს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სავალდებულო</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ხასიათი</w:t>
      </w:r>
      <w:r w:rsidRPr="00F41AB0">
        <w:rPr>
          <w:rFonts w:asciiTheme="minorHAnsi" w:hAnsiTheme="minorHAnsi" w:cstheme="minorHAnsi"/>
          <w:sz w:val="20"/>
          <w:szCs w:val="20"/>
          <w:lang w:val="ka-GE"/>
        </w:rPr>
        <w:t>;</w:t>
      </w:r>
    </w:p>
    <w:p w14:paraId="3915CB81" w14:textId="77777777" w:rsidR="00640C56" w:rsidRPr="00F41AB0" w:rsidRDefault="00640C56" w:rsidP="00A60935">
      <w:pPr>
        <w:pStyle w:val="ListParagraph"/>
        <w:numPr>
          <w:ilvl w:val="0"/>
          <w:numId w:val="5"/>
        </w:numPr>
        <w:ind w:right="270"/>
        <w:jc w:val="both"/>
        <w:rPr>
          <w:rFonts w:asciiTheme="minorHAnsi" w:hAnsiTheme="minorHAnsi" w:cstheme="minorHAnsi"/>
          <w:sz w:val="20"/>
          <w:szCs w:val="20"/>
          <w:lang w:val="ka-GE"/>
        </w:rPr>
      </w:pPr>
      <w:r w:rsidRPr="00F41AB0">
        <w:rPr>
          <w:rFonts w:ascii="Sylfaen" w:hAnsi="Sylfaen" w:cs="Sylfaen"/>
          <w:sz w:val="20"/>
          <w:szCs w:val="20"/>
          <w:lang w:val="ka-GE"/>
        </w:rPr>
        <w:t>სამოქმედო</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გეგმით</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გათვალისწინებული</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მიზნების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მიღწევის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შესახებ</w:t>
      </w:r>
      <w:r w:rsidRPr="00F41AB0">
        <w:rPr>
          <w:rFonts w:asciiTheme="minorHAnsi" w:hAnsiTheme="minorHAnsi" w:cstheme="minorHAnsi"/>
          <w:sz w:val="20"/>
          <w:szCs w:val="20"/>
          <w:lang w:val="ka-GE"/>
        </w:rPr>
        <w:t>;</w:t>
      </w:r>
    </w:p>
    <w:p w14:paraId="142CEB4F" w14:textId="06FEB3B2" w:rsidR="00640C56" w:rsidRPr="00F41AB0" w:rsidRDefault="00640C56" w:rsidP="00A60935">
      <w:pPr>
        <w:pStyle w:val="ListParagraph"/>
        <w:numPr>
          <w:ilvl w:val="0"/>
          <w:numId w:val="5"/>
        </w:numPr>
        <w:ind w:right="270"/>
        <w:jc w:val="both"/>
        <w:rPr>
          <w:rFonts w:asciiTheme="minorHAnsi" w:hAnsiTheme="minorHAnsi" w:cstheme="minorHAnsi"/>
          <w:sz w:val="20"/>
          <w:szCs w:val="20"/>
          <w:lang w:val="ka-GE"/>
        </w:rPr>
      </w:pPr>
      <w:r w:rsidRPr="00F41AB0">
        <w:rPr>
          <w:rFonts w:ascii="Sylfaen" w:hAnsi="Sylfaen" w:cs="Sylfaen"/>
          <w:sz w:val="20"/>
          <w:szCs w:val="20"/>
          <w:lang w:val="ka-GE"/>
        </w:rPr>
        <w:t>ძლიერი</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და</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გასაუმჯობესებელი</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მხარეების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შესახებ</w:t>
      </w:r>
      <w:r w:rsidRPr="00F41AB0">
        <w:rPr>
          <w:rFonts w:asciiTheme="minorHAnsi" w:hAnsiTheme="minorHAnsi" w:cstheme="minorHAnsi"/>
          <w:sz w:val="20"/>
          <w:szCs w:val="20"/>
          <w:lang w:val="ka-GE"/>
        </w:rPr>
        <w:t>.</w:t>
      </w:r>
    </w:p>
    <w:p w14:paraId="2DF6FBFB" w14:textId="77777777" w:rsidR="00F41AB0" w:rsidRPr="00A60935" w:rsidRDefault="00F41AB0" w:rsidP="00A60935">
      <w:pPr>
        <w:pStyle w:val="Heading1"/>
        <w:spacing w:after="240"/>
        <w:ind w:right="270"/>
        <w:rPr>
          <w:rFonts w:asciiTheme="minorHAnsi" w:hAnsiTheme="minorHAnsi" w:cstheme="minorHAnsi"/>
          <w:b/>
          <w:bCs/>
          <w:sz w:val="20"/>
          <w:szCs w:val="20"/>
          <w:lang w:val="ka-GE"/>
        </w:rPr>
      </w:pPr>
      <w:r w:rsidRPr="00A60935">
        <w:rPr>
          <w:rFonts w:ascii="Sylfaen" w:hAnsi="Sylfaen" w:cs="Sylfaen"/>
          <w:b/>
          <w:bCs/>
          <w:sz w:val="20"/>
          <w:szCs w:val="20"/>
          <w:lang w:val="ka-GE"/>
        </w:rPr>
        <w:t>ანგარიშის</w:t>
      </w:r>
      <w:r w:rsidRPr="00A60935">
        <w:rPr>
          <w:rFonts w:asciiTheme="minorHAnsi" w:hAnsiTheme="minorHAnsi" w:cstheme="minorHAnsi"/>
          <w:b/>
          <w:bCs/>
          <w:sz w:val="20"/>
          <w:szCs w:val="20"/>
          <w:lang w:val="ka-GE"/>
        </w:rPr>
        <w:t xml:space="preserve"> </w:t>
      </w:r>
      <w:r w:rsidRPr="00A60935">
        <w:rPr>
          <w:rFonts w:ascii="Sylfaen" w:hAnsi="Sylfaen" w:cs="Sylfaen"/>
          <w:b/>
          <w:bCs/>
          <w:sz w:val="20"/>
          <w:szCs w:val="20"/>
          <w:lang w:val="ka-GE"/>
        </w:rPr>
        <w:t>წარმოდგენის</w:t>
      </w:r>
      <w:r w:rsidRPr="00A60935">
        <w:rPr>
          <w:rFonts w:asciiTheme="minorHAnsi" w:hAnsiTheme="minorHAnsi" w:cstheme="minorHAnsi"/>
          <w:b/>
          <w:bCs/>
          <w:sz w:val="20"/>
          <w:szCs w:val="20"/>
          <w:lang w:val="ka-GE"/>
        </w:rPr>
        <w:t xml:space="preserve"> </w:t>
      </w:r>
      <w:r w:rsidRPr="00A60935">
        <w:rPr>
          <w:rFonts w:ascii="Sylfaen" w:hAnsi="Sylfaen" w:cs="Sylfaen"/>
          <w:b/>
          <w:bCs/>
          <w:sz w:val="20"/>
          <w:szCs w:val="20"/>
          <w:lang w:val="ka-GE"/>
        </w:rPr>
        <w:t>ვადები</w:t>
      </w:r>
    </w:p>
    <w:p w14:paraId="1B3FCDD2" w14:textId="34B42D84" w:rsidR="00F41AB0" w:rsidRPr="00F41AB0" w:rsidRDefault="00F41AB0" w:rsidP="00A60935">
      <w:pPr>
        <w:ind w:right="270"/>
        <w:jc w:val="both"/>
        <w:rPr>
          <w:rFonts w:asciiTheme="minorHAnsi" w:hAnsiTheme="minorHAnsi" w:cstheme="minorHAnsi"/>
          <w:sz w:val="20"/>
          <w:szCs w:val="20"/>
          <w:lang w:val="ka-GE"/>
        </w:rPr>
      </w:pPr>
      <w:proofErr w:type="spellStart"/>
      <w:r w:rsidRPr="00F41AB0">
        <w:rPr>
          <w:rFonts w:ascii="Sylfaen" w:hAnsi="Sylfaen" w:cs="Sylfaen"/>
          <w:color w:val="000000"/>
          <w:sz w:val="20"/>
          <w:szCs w:val="20"/>
          <w:shd w:val="clear" w:color="auto" w:fill="FFFFFF"/>
        </w:rPr>
        <w:t>უმაღლესი</w:t>
      </w:r>
      <w:proofErr w:type="spellEnd"/>
      <w:r w:rsidRPr="00F41AB0">
        <w:rPr>
          <w:rFonts w:asciiTheme="minorHAnsi" w:hAnsiTheme="minorHAnsi" w:cstheme="minorHAnsi"/>
          <w:color w:val="000000"/>
          <w:sz w:val="20"/>
          <w:szCs w:val="20"/>
          <w:shd w:val="clear" w:color="auto" w:fill="FFFFFF"/>
        </w:rPr>
        <w:t xml:space="preserve"> </w:t>
      </w:r>
      <w:proofErr w:type="spellStart"/>
      <w:r w:rsidRPr="00F41AB0">
        <w:rPr>
          <w:rFonts w:ascii="Sylfaen" w:hAnsi="Sylfaen" w:cs="Sylfaen"/>
          <w:color w:val="000000"/>
          <w:sz w:val="20"/>
          <w:szCs w:val="20"/>
          <w:shd w:val="clear" w:color="auto" w:fill="FFFFFF"/>
        </w:rPr>
        <w:t>საგანმანათლებლო</w:t>
      </w:r>
      <w:proofErr w:type="spellEnd"/>
      <w:r w:rsidRPr="00F41AB0">
        <w:rPr>
          <w:rFonts w:asciiTheme="minorHAnsi" w:hAnsiTheme="minorHAnsi" w:cstheme="minorHAnsi"/>
          <w:color w:val="000000"/>
          <w:sz w:val="20"/>
          <w:szCs w:val="20"/>
          <w:shd w:val="clear" w:color="auto" w:fill="FFFFFF"/>
        </w:rPr>
        <w:t xml:space="preserve"> </w:t>
      </w:r>
      <w:proofErr w:type="spellStart"/>
      <w:r w:rsidRPr="00F41AB0">
        <w:rPr>
          <w:rFonts w:ascii="Sylfaen" w:hAnsi="Sylfaen" w:cs="Sylfaen"/>
          <w:color w:val="000000"/>
          <w:sz w:val="20"/>
          <w:szCs w:val="20"/>
          <w:shd w:val="clear" w:color="auto" w:fill="FFFFFF"/>
        </w:rPr>
        <w:t>დაწესებულება</w:t>
      </w:r>
      <w:proofErr w:type="spellEnd"/>
      <w:r w:rsidRPr="00F41AB0">
        <w:rPr>
          <w:rFonts w:asciiTheme="minorHAnsi" w:hAnsiTheme="minorHAnsi" w:cstheme="minorHAnsi"/>
          <w:color w:val="000000"/>
          <w:sz w:val="20"/>
          <w:szCs w:val="20"/>
          <w:shd w:val="clear" w:color="auto" w:fill="FFFFFF"/>
        </w:rPr>
        <w:t xml:space="preserve"> </w:t>
      </w:r>
      <w:proofErr w:type="spellStart"/>
      <w:r w:rsidRPr="00F41AB0">
        <w:rPr>
          <w:rFonts w:ascii="Sylfaen" w:hAnsi="Sylfaen" w:cs="Sylfaen"/>
          <w:color w:val="000000"/>
          <w:sz w:val="20"/>
          <w:szCs w:val="20"/>
          <w:shd w:val="clear" w:color="auto" w:fill="FFFFFF"/>
        </w:rPr>
        <w:t>ელექტრონული</w:t>
      </w:r>
      <w:proofErr w:type="spellEnd"/>
      <w:r w:rsidRPr="00F41AB0">
        <w:rPr>
          <w:rFonts w:asciiTheme="minorHAnsi" w:hAnsiTheme="minorHAnsi" w:cstheme="minorHAnsi"/>
          <w:color w:val="000000"/>
          <w:sz w:val="20"/>
          <w:szCs w:val="20"/>
          <w:shd w:val="clear" w:color="auto" w:fill="FFFFFF"/>
        </w:rPr>
        <w:t xml:space="preserve"> </w:t>
      </w:r>
      <w:proofErr w:type="spellStart"/>
      <w:r w:rsidRPr="00F41AB0">
        <w:rPr>
          <w:rFonts w:ascii="Sylfaen" w:hAnsi="Sylfaen" w:cs="Sylfaen"/>
          <w:color w:val="000000"/>
          <w:sz w:val="20"/>
          <w:szCs w:val="20"/>
          <w:shd w:val="clear" w:color="auto" w:fill="FFFFFF"/>
        </w:rPr>
        <w:t>ფორმით</w:t>
      </w:r>
      <w:proofErr w:type="spellEnd"/>
      <w:r w:rsidRPr="00F41AB0">
        <w:rPr>
          <w:rFonts w:asciiTheme="minorHAnsi" w:hAnsiTheme="minorHAnsi" w:cstheme="minorHAnsi"/>
          <w:color w:val="000000"/>
          <w:sz w:val="20"/>
          <w:szCs w:val="20"/>
          <w:shd w:val="clear" w:color="auto" w:fill="FFFFFF"/>
        </w:rPr>
        <w:t xml:space="preserve"> </w:t>
      </w:r>
      <w:proofErr w:type="spellStart"/>
      <w:r w:rsidRPr="00F41AB0">
        <w:rPr>
          <w:rFonts w:ascii="Sylfaen" w:hAnsi="Sylfaen" w:cs="Sylfaen"/>
          <w:color w:val="000000"/>
          <w:sz w:val="20"/>
          <w:szCs w:val="20"/>
          <w:shd w:val="clear" w:color="auto" w:fill="FFFFFF"/>
        </w:rPr>
        <w:t>ცენტრს</w:t>
      </w:r>
      <w:proofErr w:type="spellEnd"/>
      <w:r w:rsidRPr="00F41AB0">
        <w:rPr>
          <w:rFonts w:asciiTheme="minorHAnsi" w:hAnsiTheme="minorHAnsi" w:cstheme="minorHAnsi"/>
          <w:color w:val="000000"/>
          <w:sz w:val="20"/>
          <w:szCs w:val="20"/>
          <w:shd w:val="clear" w:color="auto" w:fill="FFFFFF"/>
        </w:rPr>
        <w:t xml:space="preserve"> </w:t>
      </w:r>
      <w:proofErr w:type="spellStart"/>
      <w:r w:rsidRPr="00F41AB0">
        <w:rPr>
          <w:rFonts w:ascii="Sylfaen" w:hAnsi="Sylfaen" w:cs="Sylfaen"/>
          <w:color w:val="000000"/>
          <w:sz w:val="20"/>
          <w:szCs w:val="20"/>
          <w:shd w:val="clear" w:color="auto" w:fill="FFFFFF"/>
        </w:rPr>
        <w:t>წარუდგენს</w:t>
      </w:r>
      <w:proofErr w:type="spellEnd"/>
      <w:r w:rsidRPr="00F41AB0">
        <w:rPr>
          <w:rFonts w:asciiTheme="minorHAnsi" w:hAnsiTheme="minorHAnsi" w:cstheme="minorHAnsi"/>
          <w:color w:val="000000"/>
          <w:sz w:val="20"/>
          <w:szCs w:val="20"/>
          <w:shd w:val="clear" w:color="auto" w:fill="FFFFFF"/>
        </w:rPr>
        <w:t>, </w:t>
      </w:r>
      <w:proofErr w:type="spellStart"/>
      <w:r w:rsidRPr="00F41AB0">
        <w:rPr>
          <w:rFonts w:ascii="Sylfaen" w:hAnsi="Sylfaen" w:cs="Sylfaen"/>
          <w:color w:val="000000"/>
          <w:sz w:val="20"/>
          <w:szCs w:val="20"/>
          <w:shd w:val="clear" w:color="auto" w:fill="FFFFFF"/>
        </w:rPr>
        <w:t>უმაღლესი</w:t>
      </w:r>
      <w:proofErr w:type="spellEnd"/>
      <w:r w:rsidRPr="00F41AB0">
        <w:rPr>
          <w:rFonts w:asciiTheme="minorHAnsi" w:hAnsiTheme="minorHAnsi" w:cstheme="minorHAnsi"/>
          <w:color w:val="000000"/>
          <w:sz w:val="20"/>
          <w:szCs w:val="20"/>
          <w:shd w:val="clear" w:color="auto" w:fill="FFFFFF"/>
        </w:rPr>
        <w:t xml:space="preserve"> </w:t>
      </w:r>
      <w:proofErr w:type="spellStart"/>
      <w:r w:rsidRPr="00F41AB0">
        <w:rPr>
          <w:rFonts w:ascii="Sylfaen" w:hAnsi="Sylfaen" w:cs="Sylfaen"/>
          <w:color w:val="000000"/>
          <w:sz w:val="20"/>
          <w:szCs w:val="20"/>
          <w:shd w:val="clear" w:color="auto" w:fill="FFFFFF"/>
        </w:rPr>
        <w:t>საგანმანათლებლო</w:t>
      </w:r>
      <w:proofErr w:type="spellEnd"/>
      <w:r w:rsidRPr="00F41AB0">
        <w:rPr>
          <w:rFonts w:asciiTheme="minorHAnsi" w:hAnsiTheme="minorHAnsi" w:cstheme="minorHAnsi"/>
          <w:color w:val="000000"/>
          <w:sz w:val="20"/>
          <w:szCs w:val="20"/>
          <w:shd w:val="clear" w:color="auto" w:fill="FFFFFF"/>
        </w:rPr>
        <w:t xml:space="preserve"> </w:t>
      </w:r>
      <w:proofErr w:type="spellStart"/>
      <w:r w:rsidRPr="00F41AB0">
        <w:rPr>
          <w:rFonts w:ascii="Sylfaen" w:hAnsi="Sylfaen" w:cs="Sylfaen"/>
          <w:color w:val="000000"/>
          <w:sz w:val="20"/>
          <w:szCs w:val="20"/>
          <w:shd w:val="clear" w:color="auto" w:fill="FFFFFF"/>
        </w:rPr>
        <w:t>დაწესებულების</w:t>
      </w:r>
      <w:proofErr w:type="spellEnd"/>
      <w:r w:rsidRPr="00F41AB0">
        <w:rPr>
          <w:rFonts w:asciiTheme="minorHAnsi" w:hAnsiTheme="minorHAnsi" w:cstheme="minorHAnsi"/>
          <w:color w:val="000000"/>
          <w:sz w:val="20"/>
          <w:szCs w:val="20"/>
          <w:shd w:val="clear" w:color="auto" w:fill="FFFFFF"/>
        </w:rPr>
        <w:t xml:space="preserve"> </w:t>
      </w:r>
      <w:proofErr w:type="spellStart"/>
      <w:r w:rsidRPr="00F41AB0">
        <w:rPr>
          <w:rFonts w:ascii="Sylfaen" w:hAnsi="Sylfaen" w:cs="Sylfaen"/>
          <w:color w:val="000000"/>
          <w:sz w:val="20"/>
          <w:szCs w:val="20"/>
          <w:shd w:val="clear" w:color="auto" w:fill="FFFFFF"/>
        </w:rPr>
        <w:t>თვითშეფასების</w:t>
      </w:r>
      <w:proofErr w:type="spellEnd"/>
      <w:r w:rsidRPr="00F41AB0">
        <w:rPr>
          <w:rFonts w:asciiTheme="minorHAnsi" w:hAnsiTheme="minorHAnsi" w:cstheme="minorHAnsi"/>
          <w:color w:val="000000"/>
          <w:sz w:val="20"/>
          <w:szCs w:val="20"/>
          <w:shd w:val="clear" w:color="auto" w:fill="FFFFFF"/>
        </w:rPr>
        <w:t xml:space="preserve"> </w:t>
      </w:r>
      <w:proofErr w:type="spellStart"/>
      <w:r w:rsidRPr="00F41AB0">
        <w:rPr>
          <w:rFonts w:ascii="Sylfaen" w:hAnsi="Sylfaen" w:cs="Sylfaen"/>
          <w:color w:val="000000"/>
          <w:sz w:val="20"/>
          <w:szCs w:val="20"/>
          <w:shd w:val="clear" w:color="auto" w:fill="FFFFFF"/>
        </w:rPr>
        <w:t>ანგარიშს</w:t>
      </w:r>
      <w:proofErr w:type="spellEnd"/>
      <w:r w:rsidRPr="00F41AB0">
        <w:rPr>
          <w:rFonts w:asciiTheme="minorHAnsi" w:hAnsiTheme="minorHAnsi" w:cstheme="minorHAnsi"/>
          <w:color w:val="000000"/>
          <w:sz w:val="20"/>
          <w:szCs w:val="20"/>
          <w:shd w:val="clear" w:color="auto" w:fill="FFFFFF"/>
          <w:lang w:val="ka-GE"/>
        </w:rPr>
        <w:t xml:space="preserve"> </w:t>
      </w:r>
      <w:proofErr w:type="spellStart"/>
      <w:r w:rsidRPr="00F41AB0">
        <w:rPr>
          <w:rFonts w:ascii="Sylfaen" w:hAnsi="Sylfaen" w:cs="Sylfaen"/>
          <w:color w:val="000000"/>
          <w:sz w:val="20"/>
          <w:szCs w:val="20"/>
          <w:shd w:val="clear" w:color="auto" w:fill="FFFFFF"/>
        </w:rPr>
        <w:t>უმაღლესი</w:t>
      </w:r>
      <w:proofErr w:type="spellEnd"/>
      <w:r w:rsidRPr="00F41AB0">
        <w:rPr>
          <w:rFonts w:asciiTheme="minorHAnsi" w:hAnsiTheme="minorHAnsi" w:cstheme="minorHAnsi"/>
          <w:color w:val="000000"/>
          <w:sz w:val="20"/>
          <w:szCs w:val="20"/>
          <w:shd w:val="clear" w:color="auto" w:fill="FFFFFF"/>
        </w:rPr>
        <w:t xml:space="preserve"> </w:t>
      </w:r>
      <w:proofErr w:type="spellStart"/>
      <w:r w:rsidRPr="00F41AB0">
        <w:rPr>
          <w:rFonts w:ascii="Sylfaen" w:hAnsi="Sylfaen" w:cs="Sylfaen"/>
          <w:color w:val="000000"/>
          <w:sz w:val="20"/>
          <w:szCs w:val="20"/>
          <w:shd w:val="clear" w:color="auto" w:fill="FFFFFF"/>
        </w:rPr>
        <w:t>საგანმანათლებლო</w:t>
      </w:r>
      <w:proofErr w:type="spellEnd"/>
      <w:r w:rsidRPr="00F41AB0">
        <w:rPr>
          <w:rFonts w:asciiTheme="minorHAnsi" w:hAnsiTheme="minorHAnsi" w:cstheme="minorHAnsi"/>
          <w:color w:val="000000"/>
          <w:sz w:val="20"/>
          <w:szCs w:val="20"/>
          <w:shd w:val="clear" w:color="auto" w:fill="FFFFFF"/>
        </w:rPr>
        <w:t xml:space="preserve"> </w:t>
      </w:r>
      <w:proofErr w:type="spellStart"/>
      <w:r w:rsidRPr="00F41AB0">
        <w:rPr>
          <w:rFonts w:ascii="Sylfaen" w:hAnsi="Sylfaen" w:cs="Sylfaen"/>
          <w:color w:val="000000"/>
          <w:sz w:val="20"/>
          <w:szCs w:val="20"/>
          <w:shd w:val="clear" w:color="auto" w:fill="FFFFFF"/>
        </w:rPr>
        <w:t>დაწესებულებების</w:t>
      </w:r>
      <w:proofErr w:type="spellEnd"/>
      <w:r w:rsidRPr="00F41AB0">
        <w:rPr>
          <w:rFonts w:asciiTheme="minorHAnsi" w:hAnsiTheme="minorHAnsi" w:cstheme="minorHAnsi"/>
          <w:color w:val="000000"/>
          <w:sz w:val="20"/>
          <w:szCs w:val="20"/>
          <w:shd w:val="clear" w:color="auto" w:fill="FFFFFF"/>
        </w:rPr>
        <w:t xml:space="preserve"> </w:t>
      </w:r>
      <w:proofErr w:type="spellStart"/>
      <w:r w:rsidRPr="00F41AB0">
        <w:rPr>
          <w:rFonts w:ascii="Sylfaen" w:hAnsi="Sylfaen" w:cs="Sylfaen"/>
          <w:color w:val="000000"/>
          <w:sz w:val="20"/>
          <w:szCs w:val="20"/>
          <w:shd w:val="clear" w:color="auto" w:fill="FFFFFF"/>
        </w:rPr>
        <w:t>ავტორიზაციის</w:t>
      </w:r>
      <w:proofErr w:type="spellEnd"/>
      <w:r w:rsidRPr="00F41AB0">
        <w:rPr>
          <w:rFonts w:asciiTheme="minorHAnsi" w:hAnsiTheme="minorHAnsi" w:cstheme="minorHAnsi"/>
          <w:color w:val="000000"/>
          <w:sz w:val="20"/>
          <w:szCs w:val="20"/>
          <w:shd w:val="clear" w:color="auto" w:fill="FFFFFF"/>
        </w:rPr>
        <w:t xml:space="preserve"> </w:t>
      </w:r>
      <w:proofErr w:type="spellStart"/>
      <w:r w:rsidRPr="00F41AB0">
        <w:rPr>
          <w:rFonts w:ascii="Sylfaen" w:hAnsi="Sylfaen" w:cs="Sylfaen"/>
          <w:color w:val="000000"/>
          <w:sz w:val="20"/>
          <w:szCs w:val="20"/>
          <w:shd w:val="clear" w:color="auto" w:fill="FFFFFF"/>
        </w:rPr>
        <w:t>განახლებულ</w:t>
      </w:r>
      <w:proofErr w:type="spellEnd"/>
      <w:r w:rsidRPr="00F41AB0">
        <w:rPr>
          <w:rFonts w:asciiTheme="minorHAnsi" w:hAnsiTheme="minorHAnsi" w:cstheme="minorHAnsi"/>
          <w:color w:val="000000"/>
          <w:sz w:val="20"/>
          <w:szCs w:val="20"/>
          <w:shd w:val="clear" w:color="auto" w:fill="FFFFFF"/>
        </w:rPr>
        <w:t xml:space="preserve"> </w:t>
      </w:r>
      <w:proofErr w:type="spellStart"/>
      <w:r w:rsidRPr="00F41AB0">
        <w:rPr>
          <w:rFonts w:ascii="Sylfaen" w:hAnsi="Sylfaen" w:cs="Sylfaen"/>
          <w:color w:val="000000"/>
          <w:sz w:val="20"/>
          <w:szCs w:val="20"/>
          <w:shd w:val="clear" w:color="auto" w:fill="FFFFFF"/>
        </w:rPr>
        <w:t>სტანდარტებთან</w:t>
      </w:r>
      <w:proofErr w:type="spellEnd"/>
      <w:r w:rsidRPr="00F41AB0">
        <w:rPr>
          <w:rFonts w:asciiTheme="minorHAnsi" w:hAnsiTheme="minorHAnsi" w:cstheme="minorHAnsi"/>
          <w:color w:val="000000"/>
          <w:sz w:val="20"/>
          <w:szCs w:val="20"/>
          <w:shd w:val="clear" w:color="auto" w:fill="FFFFFF"/>
        </w:rPr>
        <w:t xml:space="preserve"> </w:t>
      </w:r>
      <w:proofErr w:type="spellStart"/>
      <w:r w:rsidRPr="00F41AB0">
        <w:rPr>
          <w:rFonts w:ascii="Sylfaen" w:hAnsi="Sylfaen" w:cs="Sylfaen"/>
          <w:color w:val="000000"/>
          <w:sz w:val="20"/>
          <w:szCs w:val="20"/>
          <w:shd w:val="clear" w:color="auto" w:fill="FFFFFF"/>
        </w:rPr>
        <w:t>მიმართებით</w:t>
      </w:r>
      <w:proofErr w:type="spellEnd"/>
      <w:r w:rsidRPr="00F41AB0">
        <w:rPr>
          <w:rFonts w:asciiTheme="minorHAnsi" w:hAnsiTheme="minorHAnsi" w:cstheme="minorHAnsi"/>
          <w:color w:val="000000"/>
          <w:sz w:val="20"/>
          <w:szCs w:val="20"/>
          <w:shd w:val="clear" w:color="auto" w:fill="FFFFFF"/>
        </w:rPr>
        <w:t xml:space="preserve"> </w:t>
      </w:r>
      <w:proofErr w:type="spellStart"/>
      <w:r w:rsidRPr="00F41AB0">
        <w:rPr>
          <w:rFonts w:ascii="Sylfaen" w:hAnsi="Sylfaen" w:cs="Sylfaen"/>
          <w:color w:val="000000"/>
          <w:sz w:val="20"/>
          <w:szCs w:val="20"/>
          <w:shd w:val="clear" w:color="auto" w:fill="FFFFFF"/>
        </w:rPr>
        <w:t>შეფასების</w:t>
      </w:r>
      <w:proofErr w:type="spellEnd"/>
      <w:r w:rsidRPr="00F41AB0">
        <w:rPr>
          <w:rFonts w:asciiTheme="minorHAnsi" w:hAnsiTheme="minorHAnsi" w:cstheme="minorHAnsi"/>
          <w:color w:val="000000"/>
          <w:sz w:val="20"/>
          <w:szCs w:val="20"/>
          <w:shd w:val="clear" w:color="auto" w:fill="FFFFFF"/>
        </w:rPr>
        <w:t xml:space="preserve"> </w:t>
      </w:r>
      <w:proofErr w:type="spellStart"/>
      <w:r w:rsidRPr="00F41AB0">
        <w:rPr>
          <w:rFonts w:ascii="Sylfaen" w:hAnsi="Sylfaen" w:cs="Sylfaen"/>
          <w:color w:val="000000"/>
          <w:sz w:val="20"/>
          <w:szCs w:val="20"/>
          <w:shd w:val="clear" w:color="auto" w:fill="FFFFFF"/>
        </w:rPr>
        <w:t>საფუძველზე</w:t>
      </w:r>
      <w:proofErr w:type="spellEnd"/>
      <w:r w:rsidRPr="00F41AB0">
        <w:rPr>
          <w:rFonts w:asciiTheme="minorHAnsi" w:hAnsiTheme="minorHAnsi" w:cstheme="minorHAnsi"/>
          <w:color w:val="000000"/>
          <w:sz w:val="20"/>
          <w:szCs w:val="20"/>
          <w:shd w:val="clear" w:color="auto" w:fill="FFFFFF"/>
        </w:rPr>
        <w:t xml:space="preserve">, </w:t>
      </w:r>
      <w:proofErr w:type="spellStart"/>
      <w:proofErr w:type="gramStart"/>
      <w:r w:rsidRPr="00F41AB0">
        <w:rPr>
          <w:rFonts w:ascii="Sylfaen" w:hAnsi="Sylfaen" w:cs="Sylfaen"/>
          <w:color w:val="000000"/>
          <w:sz w:val="20"/>
          <w:szCs w:val="20"/>
          <w:shd w:val="clear" w:color="auto" w:fill="FFFFFF"/>
        </w:rPr>
        <w:t>ავტორიზაციის</w:t>
      </w:r>
      <w:proofErr w:type="spellEnd"/>
      <w:r w:rsidRPr="00F41AB0">
        <w:rPr>
          <w:rFonts w:asciiTheme="minorHAnsi" w:hAnsiTheme="minorHAnsi" w:cstheme="minorHAnsi"/>
          <w:color w:val="000000"/>
          <w:sz w:val="20"/>
          <w:szCs w:val="20"/>
          <w:shd w:val="clear" w:color="auto" w:fill="FFFFFF"/>
        </w:rPr>
        <w:t xml:space="preserve">  </w:t>
      </w:r>
      <w:proofErr w:type="spellStart"/>
      <w:r w:rsidRPr="00F41AB0">
        <w:rPr>
          <w:rFonts w:ascii="Sylfaen" w:hAnsi="Sylfaen" w:cs="Sylfaen"/>
          <w:color w:val="000000"/>
          <w:sz w:val="20"/>
          <w:szCs w:val="20"/>
          <w:shd w:val="clear" w:color="auto" w:fill="FFFFFF"/>
        </w:rPr>
        <w:t>მინიჭებიდან</w:t>
      </w:r>
      <w:proofErr w:type="spellEnd"/>
      <w:proofErr w:type="gramEnd"/>
      <w:r w:rsidRPr="00F41AB0">
        <w:rPr>
          <w:rFonts w:asciiTheme="minorHAnsi" w:hAnsiTheme="minorHAnsi" w:cstheme="minorHAnsi"/>
          <w:color w:val="000000"/>
          <w:sz w:val="20"/>
          <w:szCs w:val="20"/>
          <w:shd w:val="clear" w:color="auto" w:fill="FFFFFF"/>
        </w:rPr>
        <w:t xml:space="preserve"> </w:t>
      </w:r>
      <w:r w:rsidRPr="00F41AB0">
        <w:rPr>
          <w:rFonts w:ascii="Sylfaen" w:hAnsi="Sylfaen" w:cs="Sylfaen"/>
          <w:color w:val="000000"/>
          <w:sz w:val="20"/>
          <w:szCs w:val="20"/>
          <w:shd w:val="clear" w:color="auto" w:fill="FFFFFF"/>
        </w:rPr>
        <w:t>მე</w:t>
      </w:r>
      <w:r w:rsidRPr="00F41AB0">
        <w:rPr>
          <w:rFonts w:asciiTheme="minorHAnsi" w:hAnsiTheme="minorHAnsi" w:cstheme="minorHAnsi"/>
          <w:color w:val="000000"/>
          <w:sz w:val="20"/>
          <w:szCs w:val="20"/>
          <w:shd w:val="clear" w:color="auto" w:fill="FFFFFF"/>
        </w:rPr>
        <w:t xml:space="preserve">-3 </w:t>
      </w:r>
      <w:proofErr w:type="spellStart"/>
      <w:r w:rsidRPr="00F41AB0">
        <w:rPr>
          <w:rFonts w:ascii="Sylfaen" w:hAnsi="Sylfaen" w:cs="Sylfaen"/>
          <w:color w:val="000000"/>
          <w:sz w:val="20"/>
          <w:szCs w:val="20"/>
          <w:shd w:val="clear" w:color="auto" w:fill="FFFFFF"/>
        </w:rPr>
        <w:t>კალენდარული</w:t>
      </w:r>
      <w:proofErr w:type="spellEnd"/>
      <w:r w:rsidRPr="00F41AB0">
        <w:rPr>
          <w:rFonts w:asciiTheme="minorHAnsi" w:hAnsiTheme="minorHAnsi" w:cstheme="minorHAnsi"/>
          <w:color w:val="000000"/>
          <w:sz w:val="20"/>
          <w:szCs w:val="20"/>
          <w:shd w:val="clear" w:color="auto" w:fill="FFFFFF"/>
        </w:rPr>
        <w:t xml:space="preserve"> </w:t>
      </w:r>
      <w:proofErr w:type="spellStart"/>
      <w:r w:rsidRPr="00F41AB0">
        <w:rPr>
          <w:rFonts w:ascii="Sylfaen" w:hAnsi="Sylfaen" w:cs="Sylfaen"/>
          <w:color w:val="000000"/>
          <w:sz w:val="20"/>
          <w:szCs w:val="20"/>
          <w:shd w:val="clear" w:color="auto" w:fill="FFFFFF"/>
        </w:rPr>
        <w:t>წლის</w:t>
      </w:r>
      <w:proofErr w:type="spellEnd"/>
      <w:r w:rsidRPr="00F41AB0">
        <w:rPr>
          <w:rFonts w:asciiTheme="minorHAnsi" w:hAnsiTheme="minorHAnsi" w:cstheme="minorHAnsi"/>
          <w:color w:val="000000"/>
          <w:sz w:val="20"/>
          <w:szCs w:val="20"/>
          <w:shd w:val="clear" w:color="auto" w:fill="FFFFFF"/>
        </w:rPr>
        <w:t xml:space="preserve"> 1 </w:t>
      </w:r>
      <w:proofErr w:type="spellStart"/>
      <w:r w:rsidRPr="00F41AB0">
        <w:rPr>
          <w:rFonts w:ascii="Sylfaen" w:hAnsi="Sylfaen" w:cs="Sylfaen"/>
          <w:color w:val="000000"/>
          <w:sz w:val="20"/>
          <w:szCs w:val="20"/>
          <w:shd w:val="clear" w:color="auto" w:fill="FFFFFF"/>
        </w:rPr>
        <w:t>ივლისიდან</w:t>
      </w:r>
      <w:proofErr w:type="spellEnd"/>
      <w:r w:rsidRPr="00F41AB0">
        <w:rPr>
          <w:rFonts w:asciiTheme="minorHAnsi" w:hAnsiTheme="minorHAnsi" w:cstheme="minorHAnsi"/>
          <w:color w:val="000000"/>
          <w:sz w:val="20"/>
          <w:szCs w:val="20"/>
          <w:shd w:val="clear" w:color="auto" w:fill="FFFFFF"/>
        </w:rPr>
        <w:t xml:space="preserve"> 31 </w:t>
      </w:r>
      <w:proofErr w:type="spellStart"/>
      <w:r w:rsidRPr="00F41AB0">
        <w:rPr>
          <w:rFonts w:ascii="Sylfaen" w:hAnsi="Sylfaen" w:cs="Sylfaen"/>
          <w:color w:val="000000"/>
          <w:sz w:val="20"/>
          <w:szCs w:val="20"/>
          <w:shd w:val="clear" w:color="auto" w:fill="FFFFFF"/>
        </w:rPr>
        <w:t>ივლისის</w:t>
      </w:r>
      <w:proofErr w:type="spellEnd"/>
      <w:r w:rsidRPr="00F41AB0">
        <w:rPr>
          <w:rFonts w:asciiTheme="minorHAnsi" w:hAnsiTheme="minorHAnsi" w:cstheme="minorHAnsi"/>
          <w:color w:val="000000"/>
          <w:sz w:val="20"/>
          <w:szCs w:val="20"/>
          <w:shd w:val="clear" w:color="auto" w:fill="FFFFFF"/>
        </w:rPr>
        <w:t xml:space="preserve"> </w:t>
      </w:r>
      <w:proofErr w:type="spellStart"/>
      <w:r w:rsidRPr="00F41AB0">
        <w:rPr>
          <w:rFonts w:ascii="Sylfaen" w:hAnsi="Sylfaen" w:cs="Sylfaen"/>
          <w:color w:val="000000"/>
          <w:sz w:val="20"/>
          <w:szCs w:val="20"/>
          <w:shd w:val="clear" w:color="auto" w:fill="FFFFFF"/>
        </w:rPr>
        <w:t>ჩათვლით</w:t>
      </w:r>
      <w:proofErr w:type="spellEnd"/>
      <w:r w:rsidRPr="00F41AB0">
        <w:rPr>
          <w:rFonts w:asciiTheme="minorHAnsi" w:hAnsiTheme="minorHAnsi" w:cstheme="minorHAnsi"/>
          <w:color w:val="000000"/>
          <w:sz w:val="20"/>
          <w:szCs w:val="20"/>
          <w:shd w:val="clear" w:color="auto" w:fill="FFFFFF"/>
        </w:rPr>
        <w:t>.</w:t>
      </w:r>
    </w:p>
    <w:p w14:paraId="1A4BE834" w14:textId="77777777" w:rsidR="00640C56" w:rsidRPr="00A60935" w:rsidRDefault="00640C56" w:rsidP="00A60935">
      <w:pPr>
        <w:pStyle w:val="Heading1"/>
        <w:spacing w:after="240"/>
        <w:ind w:right="270"/>
        <w:rPr>
          <w:rFonts w:asciiTheme="minorHAnsi" w:hAnsiTheme="minorHAnsi" w:cstheme="minorHAnsi"/>
          <w:b/>
          <w:bCs/>
          <w:sz w:val="20"/>
          <w:szCs w:val="20"/>
          <w:lang w:val="ka-GE"/>
        </w:rPr>
      </w:pPr>
      <w:r w:rsidRPr="00A60935">
        <w:rPr>
          <w:rFonts w:ascii="Sylfaen" w:hAnsi="Sylfaen" w:cs="Sylfaen"/>
          <w:b/>
          <w:bCs/>
          <w:sz w:val="20"/>
          <w:szCs w:val="20"/>
          <w:lang w:val="ka-GE"/>
        </w:rPr>
        <w:t>შეფასება</w:t>
      </w:r>
    </w:p>
    <w:p w14:paraId="6D17D6B3" w14:textId="77777777" w:rsidR="00640C56" w:rsidRPr="00F41AB0" w:rsidRDefault="00640C56" w:rsidP="00A60935">
      <w:pPr>
        <w:ind w:right="270"/>
        <w:jc w:val="both"/>
        <w:rPr>
          <w:rFonts w:asciiTheme="minorHAnsi" w:hAnsiTheme="minorHAnsi" w:cstheme="minorHAnsi"/>
          <w:sz w:val="20"/>
          <w:szCs w:val="20"/>
          <w:lang w:val="ka-GE"/>
        </w:rPr>
      </w:pPr>
      <w:r w:rsidRPr="00F41AB0">
        <w:rPr>
          <w:rFonts w:ascii="Sylfaen" w:hAnsi="Sylfaen" w:cs="Sylfaen"/>
          <w:sz w:val="20"/>
          <w:szCs w:val="20"/>
          <w:lang w:val="ka-GE"/>
        </w:rPr>
        <w:t>ცენტრის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მიერ</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განხორციელდება</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უმაღლესი</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საგანმანათლებლო</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დაწესებულებების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თვითშეფასების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ანგარიშის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შეფასება</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ინსტიტუციის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მიერ</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წარმოდგენილი</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ანგარიში</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შესაძლებელია</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შეფასდეს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შემდეგნაირად</w:t>
      </w:r>
      <w:r w:rsidRPr="00F41AB0">
        <w:rPr>
          <w:rFonts w:asciiTheme="minorHAnsi" w:hAnsiTheme="minorHAnsi" w:cstheme="minorHAnsi"/>
          <w:sz w:val="20"/>
          <w:szCs w:val="20"/>
          <w:lang w:val="ka-GE"/>
        </w:rPr>
        <w:t>:</w:t>
      </w:r>
    </w:p>
    <w:p w14:paraId="469479A1" w14:textId="77777777" w:rsidR="00640C56" w:rsidRPr="00F41AB0" w:rsidRDefault="00640C56" w:rsidP="00A60935">
      <w:pPr>
        <w:pStyle w:val="ListParagraph"/>
        <w:numPr>
          <w:ilvl w:val="0"/>
          <w:numId w:val="6"/>
        </w:numPr>
        <w:ind w:right="270"/>
        <w:jc w:val="both"/>
        <w:rPr>
          <w:rFonts w:asciiTheme="minorHAnsi" w:hAnsiTheme="minorHAnsi" w:cstheme="minorHAnsi"/>
          <w:sz w:val="20"/>
          <w:szCs w:val="20"/>
          <w:lang w:val="ka-GE"/>
        </w:rPr>
      </w:pPr>
      <w:r w:rsidRPr="00F41AB0">
        <w:rPr>
          <w:rFonts w:ascii="Sylfaen" w:hAnsi="Sylfaen" w:cs="Sylfaen"/>
          <w:sz w:val="20"/>
          <w:szCs w:val="20"/>
          <w:lang w:val="ka-GE"/>
        </w:rPr>
        <w:t>ინსტიტუციის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მიერ</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მიღწეული</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პროგრესი</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თვალსაჩინოა</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შესაძლებელია</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საუკეთესო</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პრაქტიკის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დადგენა</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ინსტიტუციას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შესრულებული</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აქვს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ყველა</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რეკომენდაცია</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და</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აგრძელებს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მიღწეული</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შედეგების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გაუმჯობესებას</w:t>
      </w:r>
      <w:r w:rsidRPr="00F41AB0">
        <w:rPr>
          <w:rFonts w:asciiTheme="minorHAnsi" w:hAnsiTheme="minorHAnsi" w:cstheme="minorHAnsi"/>
          <w:sz w:val="20"/>
          <w:szCs w:val="20"/>
          <w:lang w:val="ka-GE"/>
        </w:rPr>
        <w:t>);</w:t>
      </w:r>
    </w:p>
    <w:p w14:paraId="490ADED8" w14:textId="77777777" w:rsidR="00640C56" w:rsidRPr="00F41AB0" w:rsidRDefault="00640C56" w:rsidP="00A60935">
      <w:pPr>
        <w:pStyle w:val="ListParagraph"/>
        <w:numPr>
          <w:ilvl w:val="0"/>
          <w:numId w:val="6"/>
        </w:numPr>
        <w:ind w:right="270"/>
        <w:jc w:val="both"/>
        <w:rPr>
          <w:rFonts w:asciiTheme="minorHAnsi" w:hAnsiTheme="minorHAnsi" w:cstheme="minorHAnsi"/>
          <w:sz w:val="20"/>
          <w:szCs w:val="20"/>
          <w:lang w:val="ka-GE"/>
        </w:rPr>
      </w:pPr>
      <w:r w:rsidRPr="00F41AB0">
        <w:rPr>
          <w:rFonts w:ascii="Sylfaen" w:hAnsi="Sylfaen" w:cs="Sylfaen"/>
          <w:sz w:val="20"/>
          <w:szCs w:val="20"/>
          <w:lang w:val="ka-GE"/>
        </w:rPr>
        <w:t>ინსტიტუციის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მიერ</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მიღწეული</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პროგრესი</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დამაკმაყოფილებელია</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რჩება</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გარკვეული</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რეკომენდაციები</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რაც</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ინსტიტუციას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შესასრულებელი</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აქვს</w:t>
      </w:r>
      <w:r w:rsidRPr="00F41AB0">
        <w:rPr>
          <w:rFonts w:asciiTheme="minorHAnsi" w:hAnsiTheme="minorHAnsi" w:cstheme="minorHAnsi"/>
          <w:sz w:val="20"/>
          <w:szCs w:val="20"/>
          <w:lang w:val="ka-GE"/>
        </w:rPr>
        <w:t xml:space="preserve">); </w:t>
      </w:r>
    </w:p>
    <w:p w14:paraId="4113D7A4" w14:textId="77777777" w:rsidR="00640C56" w:rsidRPr="00F41AB0" w:rsidRDefault="00640C56" w:rsidP="00A60935">
      <w:pPr>
        <w:pStyle w:val="ListParagraph"/>
        <w:numPr>
          <w:ilvl w:val="0"/>
          <w:numId w:val="6"/>
        </w:numPr>
        <w:ind w:right="270"/>
        <w:jc w:val="both"/>
        <w:rPr>
          <w:rFonts w:asciiTheme="minorHAnsi" w:hAnsiTheme="minorHAnsi" w:cstheme="minorHAnsi"/>
          <w:sz w:val="20"/>
          <w:szCs w:val="20"/>
          <w:lang w:val="ka-GE"/>
        </w:rPr>
      </w:pPr>
      <w:r w:rsidRPr="00F41AB0">
        <w:rPr>
          <w:rFonts w:ascii="Sylfaen" w:hAnsi="Sylfaen" w:cs="Sylfaen"/>
          <w:sz w:val="20"/>
          <w:szCs w:val="20"/>
          <w:lang w:val="ka-GE"/>
        </w:rPr>
        <w:t>ინსტიტუციის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მიერ</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განხორციელებული</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პროგრესი</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არასაკმარისია</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რეკომენდაციები</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შესრულებულია</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ნაწილობრივ</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და</w:t>
      </w:r>
      <w:r w:rsidRPr="00F41AB0">
        <w:rPr>
          <w:rFonts w:asciiTheme="minorHAnsi" w:hAnsiTheme="minorHAnsi" w:cstheme="minorHAnsi"/>
          <w:sz w:val="20"/>
          <w:szCs w:val="20"/>
          <w:lang w:val="ka-GE"/>
        </w:rPr>
        <w:t>/</w:t>
      </w:r>
      <w:r w:rsidRPr="00F41AB0">
        <w:rPr>
          <w:rFonts w:ascii="Sylfaen" w:hAnsi="Sylfaen" w:cs="Sylfaen"/>
          <w:sz w:val="20"/>
          <w:szCs w:val="20"/>
          <w:lang w:val="ka-GE"/>
        </w:rPr>
        <w:t>ან</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არაეფექტურად</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რაც</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საფრთხეს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უქმნის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სწავლა</w:t>
      </w:r>
      <w:r w:rsidRPr="00F41AB0">
        <w:rPr>
          <w:rFonts w:asciiTheme="minorHAnsi" w:hAnsiTheme="minorHAnsi" w:cstheme="minorHAnsi"/>
          <w:sz w:val="20"/>
          <w:szCs w:val="20"/>
          <w:lang w:val="ka-GE"/>
        </w:rPr>
        <w:t>-</w:t>
      </w:r>
      <w:r w:rsidRPr="00F41AB0">
        <w:rPr>
          <w:rFonts w:ascii="Sylfaen" w:hAnsi="Sylfaen" w:cs="Sylfaen"/>
          <w:sz w:val="20"/>
          <w:szCs w:val="20"/>
          <w:lang w:val="ka-GE"/>
        </w:rPr>
        <w:t>სწავლების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ხარისხიან</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განხორციელებას</w:t>
      </w:r>
      <w:r w:rsidRPr="00F41AB0">
        <w:rPr>
          <w:rFonts w:asciiTheme="minorHAnsi" w:hAnsiTheme="minorHAnsi" w:cstheme="minorHAnsi"/>
          <w:sz w:val="20"/>
          <w:szCs w:val="20"/>
          <w:lang w:val="ka-GE"/>
        </w:rPr>
        <w:t>).</w:t>
      </w:r>
    </w:p>
    <w:p w14:paraId="314479E2" w14:textId="2A6B1AC9" w:rsidR="00640C56" w:rsidRPr="00F41AB0" w:rsidRDefault="00640C56" w:rsidP="00A60935">
      <w:pPr>
        <w:ind w:right="270"/>
        <w:jc w:val="both"/>
        <w:rPr>
          <w:rFonts w:asciiTheme="minorHAnsi" w:hAnsiTheme="minorHAnsi" w:cstheme="minorHAnsi"/>
          <w:sz w:val="20"/>
          <w:szCs w:val="20"/>
          <w:lang w:val="ka-GE"/>
        </w:rPr>
      </w:pPr>
      <w:r w:rsidRPr="00F41AB0">
        <w:rPr>
          <w:rFonts w:ascii="Sylfaen" w:hAnsi="Sylfaen" w:cs="Sylfaen"/>
          <w:sz w:val="20"/>
          <w:szCs w:val="20"/>
          <w:lang w:val="ka-GE"/>
        </w:rPr>
        <w:t>წარმოდგენილი</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ანგარიშის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შეფასების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საფუძველზე</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შედგება</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ანგარიში</w:t>
      </w:r>
      <w:r w:rsidRPr="00F41AB0">
        <w:rPr>
          <w:rFonts w:asciiTheme="minorHAnsi" w:hAnsiTheme="minorHAnsi" w:cstheme="minorHAnsi"/>
          <w:sz w:val="20"/>
          <w:szCs w:val="20"/>
          <w:lang w:val="ka-GE"/>
        </w:rPr>
        <w:t>/</w:t>
      </w:r>
      <w:r w:rsidRPr="00F41AB0">
        <w:rPr>
          <w:rFonts w:ascii="Sylfaen" w:hAnsi="Sylfaen" w:cs="Sylfaen"/>
          <w:sz w:val="20"/>
          <w:szCs w:val="20"/>
          <w:lang w:val="ka-GE"/>
        </w:rPr>
        <w:t>ანალიზის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დოკუმენტი</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რომელიც</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ეგზავნება</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ინსტიტუციას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დაწესებულების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მიერ</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შემუშავებული</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ანგარიშებისა</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და</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მათ</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შეფასების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შედეგად</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ჩამოყალიბებული</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ანგარიშების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ანალიზის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საფუძველზე</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ცენტრი</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მოამზადებს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ზოგადი</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ხასიათის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შუალედურ</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ანგარიშს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რომელიც</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იქნება</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საჯარო</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და</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მოგვცემს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უმაღლესი</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განათლების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ხარისხის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განვითარების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საერთო</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სურათს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ავტორიზაციის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შუალედურ</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პერიოდში</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შედეგები</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ასევე</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განხილული</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იქნება</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ცენტრის</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ყოველწლიურ</w:t>
      </w:r>
      <w:r w:rsidRPr="00F41AB0">
        <w:rPr>
          <w:rFonts w:asciiTheme="minorHAnsi" w:hAnsiTheme="minorHAnsi" w:cstheme="minorHAnsi"/>
          <w:sz w:val="20"/>
          <w:szCs w:val="20"/>
          <w:lang w:val="ka-GE"/>
        </w:rPr>
        <w:t xml:space="preserve"> </w:t>
      </w:r>
      <w:r w:rsidRPr="00F41AB0">
        <w:rPr>
          <w:rFonts w:ascii="Sylfaen" w:hAnsi="Sylfaen" w:cs="Sylfaen"/>
          <w:sz w:val="20"/>
          <w:szCs w:val="20"/>
          <w:lang w:val="ka-GE"/>
        </w:rPr>
        <w:t>კონფერენციაზე</w:t>
      </w:r>
      <w:r w:rsidRPr="00F41AB0">
        <w:rPr>
          <w:rFonts w:asciiTheme="minorHAnsi" w:hAnsiTheme="minorHAnsi" w:cstheme="minorHAnsi"/>
          <w:sz w:val="20"/>
          <w:szCs w:val="20"/>
          <w:lang w:val="ka-GE"/>
        </w:rPr>
        <w:t xml:space="preserve">. </w:t>
      </w:r>
    </w:p>
    <w:p w14:paraId="3B2044A5" w14:textId="77777777" w:rsidR="00BF2C84" w:rsidRPr="00FE421F" w:rsidRDefault="00BF2C84" w:rsidP="00FE421F">
      <w:pPr>
        <w:pStyle w:val="Heading1"/>
        <w:rPr>
          <w:color w:val="1F4E79" w:themeColor="accent1" w:themeShade="80"/>
        </w:rPr>
      </w:pPr>
    </w:p>
    <w:p w14:paraId="5FF63592" w14:textId="77777777" w:rsidR="00BF2C84" w:rsidRPr="00FE421F" w:rsidRDefault="004738AA" w:rsidP="00FE421F">
      <w:pPr>
        <w:pStyle w:val="Heading1"/>
        <w:spacing w:after="240"/>
        <w:rPr>
          <w:color w:val="1F4E79" w:themeColor="accent1" w:themeShade="80"/>
        </w:rPr>
      </w:pPr>
      <w:hyperlink w:anchor="_Toc34415319" w:history="1">
        <w:proofErr w:type="spellStart"/>
        <w:r w:rsidR="00BF2C84" w:rsidRPr="00FE421F">
          <w:rPr>
            <w:rStyle w:val="Hyperlink"/>
            <w:rFonts w:ascii="Sylfaen" w:hAnsi="Sylfaen" w:cs="Sylfaen"/>
            <w:b/>
            <w:color w:val="1F4E79" w:themeColor="accent1" w:themeShade="80"/>
            <w:u w:val="none"/>
          </w:rPr>
          <w:t>ნაწილი</w:t>
        </w:r>
        <w:proofErr w:type="spellEnd"/>
        <w:r w:rsidR="00BF2C84" w:rsidRPr="00FE421F">
          <w:rPr>
            <w:rStyle w:val="Hyperlink"/>
            <w:b/>
            <w:color w:val="1F4E79" w:themeColor="accent1" w:themeShade="80"/>
            <w:u w:val="none"/>
          </w:rPr>
          <w:t xml:space="preserve"> 1. </w:t>
        </w:r>
        <w:proofErr w:type="spellStart"/>
        <w:r w:rsidR="00BF2C84" w:rsidRPr="00FE421F">
          <w:rPr>
            <w:rStyle w:val="Hyperlink"/>
            <w:rFonts w:ascii="Sylfaen" w:hAnsi="Sylfaen" w:cs="Sylfaen"/>
            <w:b/>
            <w:color w:val="1F4E79" w:themeColor="accent1" w:themeShade="80"/>
            <w:u w:val="none"/>
          </w:rPr>
          <w:t>ინფორმაცია</w:t>
        </w:r>
        <w:proofErr w:type="spellEnd"/>
        <w:r w:rsidR="00BF2C84" w:rsidRPr="00FE421F">
          <w:rPr>
            <w:rStyle w:val="Hyperlink"/>
            <w:b/>
            <w:color w:val="1F4E79" w:themeColor="accent1" w:themeShade="80"/>
            <w:u w:val="none"/>
          </w:rPr>
          <w:t xml:space="preserve"> </w:t>
        </w:r>
        <w:proofErr w:type="spellStart"/>
        <w:r w:rsidR="00BF2C84" w:rsidRPr="00FE421F">
          <w:rPr>
            <w:rStyle w:val="Hyperlink"/>
            <w:rFonts w:ascii="Sylfaen" w:hAnsi="Sylfaen" w:cs="Sylfaen"/>
            <w:b/>
            <w:color w:val="1F4E79" w:themeColor="accent1" w:themeShade="80"/>
            <w:u w:val="none"/>
          </w:rPr>
          <w:t>უსდ</w:t>
        </w:r>
        <w:proofErr w:type="spellEnd"/>
        <w:r w:rsidR="00BF2C84" w:rsidRPr="00FE421F">
          <w:rPr>
            <w:rStyle w:val="Hyperlink"/>
            <w:b/>
            <w:color w:val="1F4E79" w:themeColor="accent1" w:themeShade="80"/>
            <w:u w:val="none"/>
          </w:rPr>
          <w:t>-</w:t>
        </w:r>
        <w:r w:rsidR="00BF2C84" w:rsidRPr="00FE421F">
          <w:rPr>
            <w:rStyle w:val="Hyperlink"/>
            <w:rFonts w:ascii="Sylfaen" w:hAnsi="Sylfaen" w:cs="Sylfaen"/>
            <w:b/>
            <w:color w:val="1F4E79" w:themeColor="accent1" w:themeShade="80"/>
            <w:u w:val="none"/>
          </w:rPr>
          <w:t>ს</w:t>
        </w:r>
        <w:r w:rsidR="00BF2C84" w:rsidRPr="00FE421F">
          <w:rPr>
            <w:rStyle w:val="Hyperlink"/>
            <w:b/>
            <w:color w:val="1F4E79" w:themeColor="accent1" w:themeShade="80"/>
            <w:u w:val="none"/>
          </w:rPr>
          <w:t xml:space="preserve"> </w:t>
        </w:r>
        <w:proofErr w:type="spellStart"/>
        <w:r w:rsidR="00BF2C84" w:rsidRPr="00FE421F">
          <w:rPr>
            <w:rStyle w:val="Hyperlink"/>
            <w:rFonts w:ascii="Sylfaen" w:hAnsi="Sylfaen" w:cs="Sylfaen"/>
            <w:b/>
            <w:color w:val="1F4E79" w:themeColor="accent1" w:themeShade="80"/>
            <w:u w:val="none"/>
          </w:rPr>
          <w:t>შესახებ</w:t>
        </w:r>
        <w:proofErr w:type="spellEnd"/>
      </w:hyperlink>
    </w:p>
    <w:tbl>
      <w:tblPr>
        <w:tblW w:w="102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310"/>
        <w:gridCol w:w="4950"/>
      </w:tblGrid>
      <w:tr w:rsidR="00BF2C84" w:rsidRPr="00D11519" w14:paraId="0678C13D" w14:textId="77777777" w:rsidTr="007B6795">
        <w:tc>
          <w:tcPr>
            <w:tcW w:w="5310" w:type="dxa"/>
            <w:tcBorders>
              <w:top w:val="single" w:sz="4" w:space="0" w:color="4472C4"/>
              <w:left w:val="single" w:sz="4" w:space="0" w:color="4472C4"/>
              <w:bottom w:val="single" w:sz="4" w:space="0" w:color="4472C4"/>
              <w:right w:val="single" w:sz="4" w:space="0" w:color="4472C4"/>
            </w:tcBorders>
            <w:shd w:val="clear" w:color="auto" w:fill="D9E2F3"/>
          </w:tcPr>
          <w:p w14:paraId="037214C2" w14:textId="77777777" w:rsidR="00BF2C84" w:rsidRPr="00D11519" w:rsidRDefault="00BF2C84" w:rsidP="00FE421F">
            <w:pPr>
              <w:ind w:left="72"/>
              <w:rPr>
                <w:rFonts w:ascii="Sylfaen" w:hAnsi="Sylfaen" w:cs="Calibri"/>
                <w:b/>
                <w:sz w:val="20"/>
                <w:szCs w:val="20"/>
              </w:rPr>
            </w:pPr>
            <w:r w:rsidRPr="00D11519">
              <w:rPr>
                <w:rFonts w:ascii="Sylfaen" w:hAnsi="Sylfaen" w:cs="Calibri"/>
                <w:b/>
                <w:sz w:val="20"/>
                <w:szCs w:val="20"/>
                <w:lang w:val="ka-GE"/>
              </w:rPr>
              <w:t>სახელწოდება</w:t>
            </w:r>
          </w:p>
        </w:tc>
        <w:tc>
          <w:tcPr>
            <w:tcW w:w="4950" w:type="dxa"/>
            <w:tcBorders>
              <w:top w:val="single" w:sz="4" w:space="0" w:color="4472C4"/>
              <w:left w:val="single" w:sz="4" w:space="0" w:color="4472C4"/>
              <w:bottom w:val="single" w:sz="4" w:space="0" w:color="4472C4"/>
              <w:right w:val="single" w:sz="4" w:space="0" w:color="4472C4"/>
            </w:tcBorders>
          </w:tcPr>
          <w:p w14:paraId="4A930D79" w14:textId="51E426F0" w:rsidR="005343F1" w:rsidRPr="00BF2C84" w:rsidRDefault="00BF2C84" w:rsidP="005A3F3E">
            <w:pPr>
              <w:rPr>
                <w:rFonts w:ascii="Sylfaen" w:hAnsi="Sylfaen" w:cs="Calibri"/>
                <w:i/>
                <w:sz w:val="20"/>
                <w:szCs w:val="20"/>
                <w:lang w:val="ka-GE"/>
              </w:rPr>
            </w:pPr>
            <w:r w:rsidRPr="00BF2C84">
              <w:rPr>
                <w:rFonts w:ascii="Sylfaen" w:hAnsi="Sylfaen" w:cs="Calibri"/>
                <w:i/>
                <w:sz w:val="20"/>
                <w:szCs w:val="20"/>
                <w:lang w:val="ka-GE"/>
              </w:rPr>
              <w:t>გთხოვთ, მიუთითოთ</w:t>
            </w:r>
            <w:r w:rsidR="005343F1">
              <w:rPr>
                <w:rFonts w:ascii="Sylfaen" w:hAnsi="Sylfaen" w:cs="Calibri"/>
                <w:i/>
                <w:sz w:val="20"/>
                <w:szCs w:val="20"/>
                <w:lang w:val="ka-GE"/>
              </w:rPr>
              <w:t xml:space="preserve">  დაწესებულების სახელწოდება,</w:t>
            </w:r>
            <w:r w:rsidR="005A3F3E">
              <w:rPr>
                <w:rFonts w:ascii="Sylfaen" w:hAnsi="Sylfaen" w:cs="Calibri"/>
                <w:i/>
                <w:sz w:val="20"/>
                <w:szCs w:val="20"/>
                <w:lang w:val="ka-GE"/>
              </w:rPr>
              <w:t xml:space="preserve"> ისე</w:t>
            </w:r>
            <w:r w:rsidR="005343F1">
              <w:rPr>
                <w:rFonts w:ascii="Sylfaen" w:hAnsi="Sylfaen" w:cs="Calibri"/>
                <w:i/>
                <w:sz w:val="20"/>
                <w:szCs w:val="20"/>
                <w:lang w:val="ka-GE"/>
              </w:rPr>
              <w:t xml:space="preserve"> როგორც </w:t>
            </w:r>
            <w:r w:rsidR="005A3F3E">
              <w:rPr>
                <w:rFonts w:ascii="Sylfaen" w:hAnsi="Sylfaen" w:cs="Calibri"/>
                <w:i/>
                <w:sz w:val="20"/>
                <w:szCs w:val="20"/>
                <w:lang w:val="ka-GE"/>
              </w:rPr>
              <w:t xml:space="preserve">არის რეგისტრირებული საჯარო რეესტრის ეროვნულ სააგენტოში </w:t>
            </w:r>
          </w:p>
        </w:tc>
      </w:tr>
      <w:tr w:rsidR="00BF2C84" w:rsidRPr="00D11519" w14:paraId="7B68253E" w14:textId="77777777" w:rsidTr="007B6795">
        <w:tc>
          <w:tcPr>
            <w:tcW w:w="5310" w:type="dxa"/>
            <w:tcBorders>
              <w:top w:val="single" w:sz="4" w:space="0" w:color="4472C4"/>
              <w:left w:val="single" w:sz="4" w:space="0" w:color="4472C4"/>
              <w:bottom w:val="single" w:sz="4" w:space="0" w:color="4472C4"/>
              <w:right w:val="single" w:sz="4" w:space="0" w:color="4472C4"/>
            </w:tcBorders>
            <w:shd w:val="clear" w:color="auto" w:fill="D9E2F3"/>
          </w:tcPr>
          <w:p w14:paraId="6199F250" w14:textId="77777777" w:rsidR="00BF2C84" w:rsidRPr="00D11519" w:rsidRDefault="00BF2C84" w:rsidP="00FE421F">
            <w:pPr>
              <w:ind w:left="72"/>
              <w:rPr>
                <w:rFonts w:ascii="Sylfaen" w:hAnsi="Sylfaen" w:cs="Calibri"/>
                <w:b/>
                <w:sz w:val="20"/>
                <w:szCs w:val="20"/>
                <w:lang w:val="ka-GE"/>
              </w:rPr>
            </w:pPr>
            <w:r w:rsidRPr="00D11519">
              <w:rPr>
                <w:rFonts w:ascii="Sylfaen" w:hAnsi="Sylfaen" w:cs="Calibri"/>
                <w:b/>
                <w:sz w:val="20"/>
                <w:szCs w:val="20"/>
                <w:lang w:val="ka-GE"/>
              </w:rPr>
              <w:t>ორგანიზაციულ-სამართლებრივი ფორმა</w:t>
            </w:r>
          </w:p>
        </w:tc>
        <w:tc>
          <w:tcPr>
            <w:tcW w:w="4950" w:type="dxa"/>
            <w:tcBorders>
              <w:top w:val="single" w:sz="4" w:space="0" w:color="4472C4"/>
              <w:left w:val="single" w:sz="4" w:space="0" w:color="4472C4"/>
              <w:bottom w:val="single" w:sz="4" w:space="0" w:color="4472C4"/>
              <w:right w:val="single" w:sz="4" w:space="0" w:color="4472C4"/>
            </w:tcBorders>
          </w:tcPr>
          <w:p w14:paraId="69F1C6E5" w14:textId="3FFADCE5" w:rsidR="00BF2C84" w:rsidRPr="00C77BD8" w:rsidRDefault="00BF2C84" w:rsidP="005343F1">
            <w:pPr>
              <w:rPr>
                <w:rFonts w:ascii="Sylfaen" w:hAnsi="Sylfaen" w:cs="Calibri"/>
                <w:i/>
                <w:sz w:val="20"/>
                <w:szCs w:val="20"/>
                <w:lang w:val="ka-GE"/>
              </w:rPr>
            </w:pPr>
            <w:r w:rsidRPr="00BF2C84">
              <w:rPr>
                <w:rFonts w:ascii="Sylfaen" w:hAnsi="Sylfaen" w:cs="Calibri"/>
                <w:i/>
                <w:sz w:val="20"/>
                <w:szCs w:val="20"/>
                <w:lang w:val="ka-GE"/>
              </w:rPr>
              <w:t xml:space="preserve">გთხოვთ, </w:t>
            </w:r>
            <w:r w:rsidR="005343F1">
              <w:rPr>
                <w:rFonts w:ascii="Sylfaen" w:hAnsi="Sylfaen" w:cs="Calibri"/>
                <w:i/>
                <w:sz w:val="20"/>
                <w:szCs w:val="20"/>
                <w:lang w:val="ka-GE"/>
              </w:rPr>
              <w:t xml:space="preserve">მიუთითოთ </w:t>
            </w:r>
            <w:r w:rsidR="008365A9">
              <w:rPr>
                <w:rFonts w:ascii="Sylfaen" w:hAnsi="Sylfaen" w:cs="Calibri"/>
                <w:i/>
                <w:sz w:val="20"/>
                <w:szCs w:val="20"/>
                <w:lang w:val="ka-GE"/>
              </w:rPr>
              <w:t xml:space="preserve">დაწესებულების </w:t>
            </w:r>
            <w:r w:rsidRPr="00BF2C84">
              <w:rPr>
                <w:rFonts w:ascii="Sylfaen" w:hAnsi="Sylfaen" w:cs="Calibri"/>
                <w:i/>
                <w:sz w:val="20"/>
                <w:szCs w:val="20"/>
                <w:lang w:val="ka-GE"/>
              </w:rPr>
              <w:t>ორგანიზაციულ-სამართლებრივი ფორმა</w:t>
            </w:r>
            <w:r w:rsidR="00C77BD8">
              <w:rPr>
                <w:rFonts w:ascii="Sylfaen" w:hAnsi="Sylfaen" w:cs="Calibri"/>
                <w:i/>
                <w:sz w:val="20"/>
                <w:szCs w:val="20"/>
              </w:rPr>
              <w:t xml:space="preserve"> (</w:t>
            </w:r>
            <w:r w:rsidR="00C77BD8">
              <w:rPr>
                <w:rFonts w:ascii="Sylfaen" w:hAnsi="Sylfaen" w:cs="Calibri"/>
                <w:i/>
                <w:sz w:val="20"/>
                <w:szCs w:val="20"/>
                <w:lang w:val="ka-GE"/>
              </w:rPr>
              <w:t>ეს შესაძლებელია იყოს შეზღუდული პასუხისმგებლობის საზოგადოება, საჯარო სამართლის იურიდიული და ა.შ.)</w:t>
            </w:r>
          </w:p>
        </w:tc>
      </w:tr>
      <w:tr w:rsidR="00BF2C84" w:rsidRPr="00D11519" w14:paraId="2DF5E9AE" w14:textId="77777777" w:rsidTr="007B6795">
        <w:tc>
          <w:tcPr>
            <w:tcW w:w="5310" w:type="dxa"/>
            <w:tcBorders>
              <w:top w:val="single" w:sz="4" w:space="0" w:color="4472C4"/>
              <w:left w:val="single" w:sz="4" w:space="0" w:color="4472C4"/>
              <w:bottom w:val="single" w:sz="4" w:space="0" w:color="4472C4"/>
              <w:right w:val="single" w:sz="4" w:space="0" w:color="4472C4"/>
            </w:tcBorders>
            <w:shd w:val="clear" w:color="auto" w:fill="D9E2F3"/>
          </w:tcPr>
          <w:p w14:paraId="6569A47F" w14:textId="77777777" w:rsidR="00BF2C84" w:rsidRPr="00D11519" w:rsidRDefault="00BF2C84" w:rsidP="00FE421F">
            <w:pPr>
              <w:ind w:left="72"/>
              <w:rPr>
                <w:rFonts w:ascii="Sylfaen" w:hAnsi="Sylfaen" w:cs="Calibri"/>
                <w:b/>
                <w:sz w:val="20"/>
                <w:szCs w:val="20"/>
              </w:rPr>
            </w:pPr>
            <w:r w:rsidRPr="00D11519">
              <w:rPr>
                <w:rFonts w:ascii="Sylfaen" w:hAnsi="Sylfaen" w:cs="Calibri"/>
                <w:b/>
                <w:sz w:val="20"/>
                <w:szCs w:val="20"/>
                <w:lang w:val="ka-GE"/>
              </w:rPr>
              <w:t>დაწესებულების სახე</w:t>
            </w:r>
          </w:p>
        </w:tc>
        <w:tc>
          <w:tcPr>
            <w:tcW w:w="4950" w:type="dxa"/>
            <w:tcBorders>
              <w:top w:val="single" w:sz="4" w:space="0" w:color="4472C4"/>
              <w:left w:val="single" w:sz="4" w:space="0" w:color="4472C4"/>
              <w:bottom w:val="single" w:sz="4" w:space="0" w:color="4472C4"/>
              <w:right w:val="single" w:sz="4" w:space="0" w:color="4472C4"/>
            </w:tcBorders>
          </w:tcPr>
          <w:p w14:paraId="20D88869" w14:textId="50618854" w:rsidR="00BF2C84" w:rsidRPr="008365A9" w:rsidRDefault="00BF2C84" w:rsidP="005A3F3E">
            <w:pPr>
              <w:rPr>
                <w:rFonts w:ascii="Sylfaen" w:hAnsi="Sylfaen" w:cs="Calibri"/>
                <w:i/>
                <w:sz w:val="20"/>
                <w:szCs w:val="20"/>
                <w:lang w:val="ka-GE"/>
              </w:rPr>
            </w:pPr>
            <w:r w:rsidRPr="008365A9">
              <w:rPr>
                <w:rFonts w:ascii="Sylfaen" w:eastAsia="MS Gothic" w:hAnsi="Sylfaen" w:cs="Segoe UI Symbol"/>
                <w:i/>
                <w:sz w:val="20"/>
                <w:szCs w:val="20"/>
                <w:lang w:val="ka-GE"/>
              </w:rPr>
              <w:t xml:space="preserve">გთხოვთ, მიუთითოთ </w:t>
            </w:r>
            <w:r w:rsidR="008365A9" w:rsidRPr="008365A9">
              <w:rPr>
                <w:rFonts w:ascii="Sylfaen" w:eastAsia="MS Gothic" w:hAnsi="Sylfaen" w:cs="Segoe UI Symbol"/>
                <w:i/>
                <w:sz w:val="20"/>
                <w:szCs w:val="20"/>
                <w:lang w:val="ka-GE"/>
              </w:rPr>
              <w:t xml:space="preserve">უმაღლესი საგანმანათლებლო დაწესებულებების ავტორიზაციის საბჭოს გადაწყვეტილებით განსაზღვრული დაწესებულების </w:t>
            </w:r>
            <w:r w:rsidR="005A3F3E">
              <w:rPr>
                <w:rFonts w:ascii="Sylfaen" w:eastAsia="MS Gothic" w:hAnsi="Sylfaen" w:cs="Segoe UI Symbol"/>
                <w:i/>
                <w:sz w:val="20"/>
                <w:szCs w:val="20"/>
                <w:lang w:val="ka-GE"/>
              </w:rPr>
              <w:t xml:space="preserve">სახე </w:t>
            </w:r>
            <w:r w:rsidR="00C77BD8">
              <w:rPr>
                <w:rFonts w:ascii="Sylfaen" w:eastAsia="MS Gothic" w:hAnsi="Sylfaen" w:cs="Segoe UI Symbol"/>
                <w:i/>
                <w:sz w:val="20"/>
                <w:szCs w:val="20"/>
                <w:lang w:val="ka-GE"/>
              </w:rPr>
              <w:t>(ეს შეიძლება იყოს, კოლეჯი, სასწავლო უნივერსიტეტი ან უნივერსიტეტი).</w:t>
            </w:r>
          </w:p>
        </w:tc>
      </w:tr>
      <w:tr w:rsidR="00BF2C84" w:rsidRPr="00D11519" w14:paraId="13532A93" w14:textId="77777777" w:rsidTr="007B6795">
        <w:tc>
          <w:tcPr>
            <w:tcW w:w="5310" w:type="dxa"/>
            <w:tcBorders>
              <w:top w:val="single" w:sz="4" w:space="0" w:color="4472C4"/>
              <w:left w:val="single" w:sz="4" w:space="0" w:color="4472C4"/>
              <w:bottom w:val="single" w:sz="4" w:space="0" w:color="4472C4"/>
              <w:right w:val="single" w:sz="4" w:space="0" w:color="4472C4"/>
            </w:tcBorders>
            <w:shd w:val="clear" w:color="auto" w:fill="D9E2F3"/>
          </w:tcPr>
          <w:p w14:paraId="4E128144" w14:textId="77777777" w:rsidR="00BF2C84" w:rsidRPr="00D11519" w:rsidRDefault="00BF2C84" w:rsidP="00FE421F">
            <w:pPr>
              <w:ind w:left="72"/>
              <w:rPr>
                <w:rFonts w:ascii="Sylfaen" w:hAnsi="Sylfaen" w:cs="Calibri"/>
                <w:b/>
                <w:sz w:val="20"/>
                <w:szCs w:val="20"/>
              </w:rPr>
            </w:pPr>
            <w:r w:rsidRPr="00D11519">
              <w:rPr>
                <w:rFonts w:ascii="Sylfaen" w:hAnsi="Sylfaen" w:cs="Calibri"/>
                <w:b/>
                <w:sz w:val="20"/>
                <w:szCs w:val="20"/>
                <w:lang w:val="ka-GE"/>
              </w:rPr>
              <w:t xml:space="preserve">ოფიციალური მისამართი </w:t>
            </w:r>
            <w:r w:rsidRPr="00D11519">
              <w:rPr>
                <w:rFonts w:ascii="Sylfaen" w:hAnsi="Sylfaen" w:cs="Calibri"/>
                <w:color w:val="808080"/>
                <w:sz w:val="20"/>
                <w:szCs w:val="20"/>
                <w:lang w:val="ka-GE"/>
              </w:rPr>
              <w:t>(ქუჩა, N, ქალაქი/ მუნიციპალიტეტი, საფოსტო ინდექსი, ქვეყანა)</w:t>
            </w:r>
          </w:p>
        </w:tc>
        <w:tc>
          <w:tcPr>
            <w:tcW w:w="4950" w:type="dxa"/>
            <w:tcBorders>
              <w:top w:val="single" w:sz="4" w:space="0" w:color="4472C4"/>
              <w:left w:val="single" w:sz="4" w:space="0" w:color="4472C4"/>
              <w:bottom w:val="single" w:sz="4" w:space="0" w:color="4472C4"/>
              <w:right w:val="single" w:sz="4" w:space="0" w:color="4472C4"/>
            </w:tcBorders>
          </w:tcPr>
          <w:p w14:paraId="36F5EB5D" w14:textId="77777777" w:rsidR="00BF2C84" w:rsidRPr="008365A9" w:rsidRDefault="008365A9" w:rsidP="00FE421F">
            <w:pPr>
              <w:rPr>
                <w:rFonts w:ascii="Sylfaen" w:hAnsi="Sylfaen" w:cs="Calibri"/>
                <w:i/>
                <w:sz w:val="20"/>
                <w:szCs w:val="20"/>
                <w:lang w:val="ka-GE"/>
              </w:rPr>
            </w:pPr>
            <w:r w:rsidRPr="008365A9">
              <w:rPr>
                <w:rFonts w:ascii="Sylfaen" w:hAnsi="Sylfaen" w:cs="Calibri"/>
                <w:i/>
                <w:sz w:val="20"/>
                <w:szCs w:val="20"/>
                <w:lang w:val="ka-GE"/>
              </w:rPr>
              <w:t>გთხოვთ, მიუთითოთ, დაწესებულების ოფიციალური მისამართი</w:t>
            </w:r>
            <w:r>
              <w:rPr>
                <w:rFonts w:ascii="Sylfaen" w:hAnsi="Sylfaen" w:cs="Calibri"/>
                <w:i/>
                <w:sz w:val="20"/>
                <w:szCs w:val="20"/>
                <w:lang w:val="ka-GE"/>
              </w:rPr>
              <w:t xml:space="preserve"> სრულად</w:t>
            </w:r>
          </w:p>
        </w:tc>
      </w:tr>
      <w:tr w:rsidR="00BF2C84" w:rsidRPr="005A3F3E" w14:paraId="002A2C14" w14:textId="77777777" w:rsidTr="007B6795">
        <w:tc>
          <w:tcPr>
            <w:tcW w:w="5310" w:type="dxa"/>
            <w:tcBorders>
              <w:top w:val="single" w:sz="4" w:space="0" w:color="4472C4"/>
              <w:left w:val="single" w:sz="4" w:space="0" w:color="4472C4"/>
              <w:bottom w:val="single" w:sz="4" w:space="0" w:color="4472C4"/>
              <w:right w:val="single" w:sz="4" w:space="0" w:color="4472C4"/>
            </w:tcBorders>
            <w:shd w:val="clear" w:color="auto" w:fill="D9E2F3"/>
          </w:tcPr>
          <w:p w14:paraId="7895106E" w14:textId="77777777" w:rsidR="00BF2C84" w:rsidRPr="00D11519" w:rsidRDefault="00BF2C84" w:rsidP="00FE421F">
            <w:pPr>
              <w:ind w:left="72"/>
              <w:rPr>
                <w:rFonts w:ascii="Sylfaen" w:hAnsi="Sylfaen" w:cs="Calibri"/>
                <w:b/>
                <w:sz w:val="20"/>
                <w:szCs w:val="20"/>
                <w:lang w:val="ka-GE"/>
              </w:rPr>
            </w:pPr>
            <w:r w:rsidRPr="00D11519">
              <w:rPr>
                <w:rFonts w:ascii="Sylfaen" w:hAnsi="Sylfaen" w:cs="Calibri"/>
                <w:b/>
                <w:sz w:val="20"/>
                <w:szCs w:val="20"/>
                <w:lang w:val="ka-GE"/>
              </w:rPr>
              <w:t>სტუდენტთა ზღვრული რაოდენობა</w:t>
            </w:r>
          </w:p>
        </w:tc>
        <w:tc>
          <w:tcPr>
            <w:tcW w:w="4950" w:type="dxa"/>
            <w:tcBorders>
              <w:top w:val="single" w:sz="4" w:space="0" w:color="4472C4"/>
              <w:left w:val="single" w:sz="4" w:space="0" w:color="4472C4"/>
              <w:bottom w:val="single" w:sz="4" w:space="0" w:color="4472C4"/>
              <w:right w:val="single" w:sz="4" w:space="0" w:color="4472C4"/>
            </w:tcBorders>
          </w:tcPr>
          <w:p w14:paraId="09A453A9" w14:textId="60EAD143" w:rsidR="00BF2C84" w:rsidRPr="005A3F3E" w:rsidRDefault="008365A9" w:rsidP="008365A9">
            <w:pPr>
              <w:rPr>
                <w:rFonts w:ascii="Sylfaen" w:hAnsi="Sylfaen" w:cs="Calibri"/>
                <w:i/>
                <w:sz w:val="20"/>
                <w:szCs w:val="20"/>
                <w:lang w:val="ka-GE"/>
              </w:rPr>
            </w:pPr>
            <w:r w:rsidRPr="008365A9">
              <w:rPr>
                <w:rFonts w:ascii="Sylfaen" w:hAnsi="Sylfaen" w:cs="Calibri"/>
                <w:i/>
                <w:sz w:val="20"/>
                <w:szCs w:val="20"/>
                <w:lang w:val="ka-GE"/>
              </w:rPr>
              <w:t xml:space="preserve">გთხოვთ, მიუთითოთ უმაღლესი საგანმანათლებლო დაწესებულებების ავტორიზაციის საბჭოს გადაწყვეტილებით განსაზღვრული სტუდენტთა ადგილების ზღვრული რაოდენობა </w:t>
            </w:r>
            <w:r w:rsidR="00C77BD8" w:rsidRPr="00C77BD8">
              <w:rPr>
                <w:rFonts w:ascii="Sylfaen" w:hAnsi="Sylfaen" w:cs="Calibri"/>
                <w:i/>
                <w:sz w:val="20"/>
                <w:szCs w:val="20"/>
                <w:lang w:val="ka-GE"/>
              </w:rPr>
              <w:t xml:space="preserve">(საბჭოს გადაწყვეტილების ელექტრონული ვერსიები შეგიძლიათ იხილოთ ცენტრის ვებ-გვერდზე </w:t>
            </w:r>
            <w:hyperlink r:id="rId6" w:history="1">
              <w:r w:rsidR="00C77BD8" w:rsidRPr="005A3F3E">
                <w:rPr>
                  <w:rStyle w:val="Hyperlink"/>
                  <w:i/>
                  <w:lang w:val="ka-GE"/>
                </w:rPr>
                <w:t>https://eqe.ge/geo/decisions</w:t>
              </w:r>
            </w:hyperlink>
            <w:r w:rsidR="00C77BD8" w:rsidRPr="005A3F3E">
              <w:rPr>
                <w:i/>
                <w:lang w:val="ka-GE"/>
              </w:rPr>
              <w:t>)</w:t>
            </w:r>
          </w:p>
        </w:tc>
      </w:tr>
      <w:tr w:rsidR="00BF2C84" w:rsidRPr="00D11519" w14:paraId="3E7BE28D" w14:textId="77777777" w:rsidTr="007B6795">
        <w:tc>
          <w:tcPr>
            <w:tcW w:w="5310" w:type="dxa"/>
            <w:tcBorders>
              <w:top w:val="single" w:sz="4" w:space="0" w:color="4472C4"/>
              <w:left w:val="single" w:sz="4" w:space="0" w:color="4472C4"/>
              <w:bottom w:val="single" w:sz="4" w:space="0" w:color="4472C4"/>
              <w:right w:val="single" w:sz="4" w:space="0" w:color="4472C4"/>
            </w:tcBorders>
            <w:shd w:val="clear" w:color="auto" w:fill="D9E2F3"/>
          </w:tcPr>
          <w:p w14:paraId="6CE998C9" w14:textId="77777777" w:rsidR="00BF2C84" w:rsidRPr="00D11519" w:rsidRDefault="00BF2C84" w:rsidP="00FE421F">
            <w:pPr>
              <w:ind w:left="72"/>
              <w:rPr>
                <w:rFonts w:ascii="Sylfaen" w:hAnsi="Sylfaen" w:cs="Calibri"/>
                <w:b/>
                <w:sz w:val="20"/>
                <w:szCs w:val="20"/>
                <w:lang w:val="ka-GE"/>
              </w:rPr>
            </w:pPr>
            <w:r w:rsidRPr="00D11519">
              <w:rPr>
                <w:rFonts w:ascii="Sylfaen" w:hAnsi="Sylfaen" w:cs="Calibri"/>
                <w:b/>
                <w:sz w:val="20"/>
                <w:szCs w:val="20"/>
                <w:lang w:val="ka-GE"/>
              </w:rPr>
              <w:t>სტუდენტების ფაქტობრივი რაოდენობა (გთხოვთ მიუთითოთ აქტიური და სტატუს შეჩერებული სტუდენტების რაოდენობა  ცალ-ცალკე)</w:t>
            </w:r>
          </w:p>
        </w:tc>
        <w:tc>
          <w:tcPr>
            <w:tcW w:w="4950" w:type="dxa"/>
            <w:tcBorders>
              <w:top w:val="single" w:sz="4" w:space="0" w:color="4472C4"/>
              <w:left w:val="single" w:sz="4" w:space="0" w:color="4472C4"/>
              <w:bottom w:val="single" w:sz="4" w:space="0" w:color="4472C4"/>
              <w:right w:val="single" w:sz="4" w:space="0" w:color="4472C4"/>
            </w:tcBorders>
          </w:tcPr>
          <w:p w14:paraId="58974697" w14:textId="4F5B9396" w:rsidR="00BF2C84" w:rsidRPr="008365A9" w:rsidRDefault="008365A9" w:rsidP="005A3F3E">
            <w:pPr>
              <w:rPr>
                <w:rFonts w:ascii="Sylfaen" w:hAnsi="Sylfaen" w:cs="Calibri"/>
                <w:i/>
                <w:sz w:val="20"/>
                <w:szCs w:val="20"/>
                <w:lang w:val="ka-GE"/>
              </w:rPr>
            </w:pPr>
            <w:r>
              <w:rPr>
                <w:rFonts w:ascii="Sylfaen" w:hAnsi="Sylfaen" w:cs="Calibri"/>
                <w:i/>
                <w:sz w:val="20"/>
                <w:szCs w:val="20"/>
                <w:lang w:val="ka-GE"/>
              </w:rPr>
              <w:t xml:space="preserve">გთხოვთ, მიუთითოთ სტუდენტთა ამჟამინდელი ფაქტობრივი რაოდენობა </w:t>
            </w:r>
            <w:r w:rsidR="005A3F3E">
              <w:rPr>
                <w:rFonts w:ascii="Sylfaen" w:hAnsi="Sylfaen" w:cs="Calibri"/>
                <w:i/>
                <w:sz w:val="20"/>
                <w:szCs w:val="20"/>
                <w:lang w:val="ka-GE"/>
              </w:rPr>
              <w:t xml:space="preserve">საგანმანათლებლო დაწესებულებების </w:t>
            </w:r>
            <w:r>
              <w:rPr>
                <w:rFonts w:ascii="Sylfaen" w:hAnsi="Sylfaen" w:cs="Calibri"/>
                <w:i/>
                <w:sz w:val="20"/>
                <w:szCs w:val="20"/>
                <w:lang w:val="ka-GE"/>
              </w:rPr>
              <w:t>რეესტრის შესაბამისად (როგორც აქტიური, ასევე სტატუსშეჩერებული სტუდენტების რაოდენობა)</w:t>
            </w:r>
          </w:p>
        </w:tc>
      </w:tr>
      <w:tr w:rsidR="00BF2C84" w:rsidRPr="00D11519" w14:paraId="70A82672" w14:textId="77777777" w:rsidTr="007B6795">
        <w:tc>
          <w:tcPr>
            <w:tcW w:w="5310" w:type="dxa"/>
            <w:tcBorders>
              <w:top w:val="single" w:sz="4" w:space="0" w:color="4472C4"/>
              <w:left w:val="single" w:sz="4" w:space="0" w:color="4472C4"/>
              <w:bottom w:val="single" w:sz="4" w:space="0" w:color="4472C4"/>
              <w:right w:val="single" w:sz="4" w:space="0" w:color="4472C4"/>
            </w:tcBorders>
            <w:shd w:val="clear" w:color="auto" w:fill="D9E2F3"/>
          </w:tcPr>
          <w:p w14:paraId="31AF10F1" w14:textId="77777777" w:rsidR="00BF2C84" w:rsidRPr="00D11519" w:rsidRDefault="00BF2C84" w:rsidP="00FE421F">
            <w:pPr>
              <w:ind w:left="72"/>
              <w:rPr>
                <w:rFonts w:ascii="Sylfaen" w:hAnsi="Sylfaen" w:cs="Calibri"/>
                <w:b/>
                <w:sz w:val="20"/>
                <w:szCs w:val="20"/>
                <w:lang w:val="ka-GE"/>
              </w:rPr>
            </w:pPr>
            <w:r w:rsidRPr="00D11519">
              <w:rPr>
                <w:rFonts w:ascii="Sylfaen" w:hAnsi="Sylfaen" w:cs="Calibri"/>
                <w:b/>
                <w:sz w:val="20"/>
                <w:szCs w:val="20"/>
                <w:lang w:val="ka-GE"/>
              </w:rPr>
              <w:t>აქტიური სტატუსის მქონე საერთაშორისო სტუდენტების რაოდენობა</w:t>
            </w:r>
          </w:p>
        </w:tc>
        <w:tc>
          <w:tcPr>
            <w:tcW w:w="4950" w:type="dxa"/>
            <w:tcBorders>
              <w:top w:val="single" w:sz="4" w:space="0" w:color="4472C4"/>
              <w:left w:val="single" w:sz="4" w:space="0" w:color="4472C4"/>
              <w:bottom w:val="single" w:sz="4" w:space="0" w:color="4472C4"/>
              <w:right w:val="single" w:sz="4" w:space="0" w:color="4472C4"/>
            </w:tcBorders>
          </w:tcPr>
          <w:p w14:paraId="2429BF99" w14:textId="4AFFF2A1" w:rsidR="00BF2C84" w:rsidRPr="008365A9" w:rsidRDefault="008365A9" w:rsidP="005A3F3E">
            <w:pPr>
              <w:rPr>
                <w:rFonts w:ascii="Sylfaen" w:hAnsi="Sylfaen" w:cs="Calibri"/>
                <w:i/>
                <w:sz w:val="20"/>
                <w:szCs w:val="20"/>
                <w:lang w:val="ka-GE"/>
              </w:rPr>
            </w:pPr>
            <w:r w:rsidRPr="008365A9">
              <w:rPr>
                <w:rFonts w:ascii="Sylfaen" w:hAnsi="Sylfaen" w:cs="Calibri"/>
                <w:i/>
                <w:sz w:val="20"/>
                <w:szCs w:val="20"/>
                <w:lang w:val="ka-GE"/>
              </w:rPr>
              <w:t xml:space="preserve">გთხოვთ, მიუთითოთ აქტიური სტატუსი მქონე საერთაშორისო სტუდენტების რაოდენობა </w:t>
            </w:r>
            <w:r w:rsidR="005A3F3E">
              <w:rPr>
                <w:rFonts w:ascii="Sylfaen" w:hAnsi="Sylfaen" w:cs="Calibri"/>
                <w:i/>
                <w:sz w:val="20"/>
                <w:szCs w:val="20"/>
                <w:lang w:val="ka-GE"/>
              </w:rPr>
              <w:t>საგანმანათლებლო დაწესებულებების</w:t>
            </w:r>
            <w:r w:rsidR="005A3F3E" w:rsidRPr="008365A9">
              <w:rPr>
                <w:rFonts w:ascii="Sylfaen" w:hAnsi="Sylfaen" w:cs="Calibri"/>
                <w:i/>
                <w:sz w:val="20"/>
                <w:szCs w:val="20"/>
                <w:lang w:val="ka-GE"/>
              </w:rPr>
              <w:t xml:space="preserve"> </w:t>
            </w:r>
            <w:r w:rsidRPr="008365A9">
              <w:rPr>
                <w:rFonts w:ascii="Sylfaen" w:hAnsi="Sylfaen" w:cs="Calibri"/>
                <w:i/>
                <w:sz w:val="20"/>
                <w:szCs w:val="20"/>
                <w:lang w:val="ka-GE"/>
              </w:rPr>
              <w:t>რეესტრის შესაბამისად</w:t>
            </w:r>
          </w:p>
        </w:tc>
      </w:tr>
      <w:tr w:rsidR="00BF2C84" w:rsidRPr="00D11519" w14:paraId="42D4B4E9" w14:textId="77777777" w:rsidTr="007B6795">
        <w:tc>
          <w:tcPr>
            <w:tcW w:w="5310" w:type="dxa"/>
            <w:tcBorders>
              <w:top w:val="single" w:sz="4" w:space="0" w:color="4472C4"/>
              <w:left w:val="single" w:sz="4" w:space="0" w:color="4472C4"/>
              <w:bottom w:val="single" w:sz="4" w:space="0" w:color="4472C4"/>
              <w:right w:val="single" w:sz="4" w:space="0" w:color="4472C4"/>
            </w:tcBorders>
            <w:shd w:val="clear" w:color="auto" w:fill="D9E2F3"/>
          </w:tcPr>
          <w:p w14:paraId="7DD7E9C2" w14:textId="77777777" w:rsidR="00BF2C84" w:rsidRPr="00D11519" w:rsidRDefault="00BF2C84" w:rsidP="00FE421F">
            <w:pPr>
              <w:ind w:left="72"/>
              <w:rPr>
                <w:rFonts w:ascii="Sylfaen" w:hAnsi="Sylfaen" w:cs="Calibri"/>
                <w:b/>
                <w:sz w:val="20"/>
                <w:szCs w:val="20"/>
                <w:lang w:val="ka-GE"/>
              </w:rPr>
            </w:pPr>
            <w:r w:rsidRPr="00D11519">
              <w:rPr>
                <w:rFonts w:ascii="Sylfaen" w:hAnsi="Sylfaen" w:cs="Calibri"/>
                <w:b/>
                <w:sz w:val="20"/>
                <w:szCs w:val="20"/>
                <w:lang w:val="ka-GE"/>
              </w:rPr>
              <w:lastRenderedPageBreak/>
              <w:t>აკადემიური (მათ შორის აფილირებული, არააფილირებული) და მოწვეული პერსონალის რაოდენობა (გთხოვთ მიუთითოთ ცალ-ცალკე)</w:t>
            </w:r>
          </w:p>
        </w:tc>
        <w:tc>
          <w:tcPr>
            <w:tcW w:w="4950" w:type="dxa"/>
            <w:tcBorders>
              <w:top w:val="single" w:sz="4" w:space="0" w:color="4472C4"/>
              <w:left w:val="single" w:sz="4" w:space="0" w:color="4472C4"/>
              <w:bottom w:val="single" w:sz="4" w:space="0" w:color="4472C4"/>
              <w:right w:val="single" w:sz="4" w:space="0" w:color="4472C4"/>
            </w:tcBorders>
          </w:tcPr>
          <w:p w14:paraId="5F2FAB8A" w14:textId="430A34F2" w:rsidR="00BF2C84" w:rsidRPr="008365A9" w:rsidRDefault="008365A9" w:rsidP="005A3F3E">
            <w:pPr>
              <w:rPr>
                <w:rFonts w:ascii="Sylfaen" w:hAnsi="Sylfaen" w:cs="Calibri"/>
                <w:i/>
                <w:sz w:val="20"/>
                <w:szCs w:val="20"/>
                <w:lang w:val="ka-GE"/>
              </w:rPr>
            </w:pPr>
            <w:r w:rsidRPr="008365A9">
              <w:rPr>
                <w:rFonts w:ascii="Sylfaen" w:hAnsi="Sylfaen" w:cs="Calibri"/>
                <w:i/>
                <w:sz w:val="20"/>
                <w:szCs w:val="20"/>
                <w:lang w:val="ka-GE"/>
              </w:rPr>
              <w:t xml:space="preserve">გთხოვთ, მიუთითოთ  აკადემიური (აფილირებული და არააფილირებული) და მოწვეული პერსონალის რაოდენობა </w:t>
            </w:r>
            <w:r w:rsidR="005A3F3E">
              <w:rPr>
                <w:rFonts w:ascii="Sylfaen" w:hAnsi="Sylfaen" w:cs="Calibri"/>
                <w:i/>
                <w:sz w:val="20"/>
                <w:szCs w:val="20"/>
                <w:lang w:val="ka-GE"/>
              </w:rPr>
              <w:t>საგანმანათლებლო დაწესებულებების რეესტრში</w:t>
            </w:r>
            <w:r w:rsidRPr="008365A9">
              <w:rPr>
                <w:rFonts w:ascii="Sylfaen" w:hAnsi="Sylfaen" w:cs="Calibri"/>
                <w:i/>
                <w:sz w:val="20"/>
                <w:szCs w:val="20"/>
                <w:lang w:val="ka-GE"/>
              </w:rPr>
              <w:t xml:space="preserve"> მითითებული ინფორმაციის შესაბამისად</w:t>
            </w:r>
          </w:p>
        </w:tc>
      </w:tr>
      <w:tr w:rsidR="00BF2C84" w:rsidRPr="00D11519" w14:paraId="77744C40" w14:textId="77777777" w:rsidTr="007B6795">
        <w:tc>
          <w:tcPr>
            <w:tcW w:w="5310" w:type="dxa"/>
            <w:tcBorders>
              <w:top w:val="single" w:sz="4" w:space="0" w:color="4472C4"/>
              <w:left w:val="single" w:sz="4" w:space="0" w:color="4472C4"/>
              <w:bottom w:val="single" w:sz="4" w:space="0" w:color="4472C4"/>
              <w:right w:val="single" w:sz="4" w:space="0" w:color="4472C4"/>
            </w:tcBorders>
            <w:shd w:val="clear" w:color="auto" w:fill="D9E2F3"/>
          </w:tcPr>
          <w:p w14:paraId="752D1812" w14:textId="77777777" w:rsidR="00BF2C84" w:rsidRPr="00D11519" w:rsidRDefault="00BF2C84" w:rsidP="00FE421F">
            <w:pPr>
              <w:ind w:left="72"/>
              <w:rPr>
                <w:rFonts w:ascii="Sylfaen" w:hAnsi="Sylfaen" w:cs="Calibri"/>
                <w:b/>
                <w:sz w:val="20"/>
                <w:szCs w:val="20"/>
                <w:lang w:val="ka-GE"/>
              </w:rPr>
            </w:pPr>
            <w:r w:rsidRPr="00D11519">
              <w:rPr>
                <w:rFonts w:ascii="Sylfaen" w:hAnsi="Sylfaen" w:cs="Calibri"/>
                <w:b/>
                <w:sz w:val="20"/>
                <w:szCs w:val="20"/>
                <w:lang w:val="ka-GE"/>
              </w:rPr>
              <w:t>სასწავლო და/ან სამეცნიერო პროცესში ჩართული საერთაშორისო პერსონალის რაოდენობა</w:t>
            </w:r>
          </w:p>
        </w:tc>
        <w:tc>
          <w:tcPr>
            <w:tcW w:w="4950" w:type="dxa"/>
            <w:tcBorders>
              <w:top w:val="single" w:sz="4" w:space="0" w:color="4472C4"/>
              <w:left w:val="single" w:sz="4" w:space="0" w:color="4472C4"/>
              <w:bottom w:val="single" w:sz="4" w:space="0" w:color="4472C4"/>
              <w:right w:val="single" w:sz="4" w:space="0" w:color="4472C4"/>
            </w:tcBorders>
          </w:tcPr>
          <w:p w14:paraId="5E016B0A" w14:textId="77777777" w:rsidR="00BF2C84" w:rsidRPr="005756CA" w:rsidRDefault="005756CA" w:rsidP="00FE421F">
            <w:pPr>
              <w:rPr>
                <w:rFonts w:ascii="Sylfaen" w:hAnsi="Sylfaen" w:cs="Calibri"/>
                <w:i/>
                <w:sz w:val="20"/>
                <w:szCs w:val="20"/>
                <w:lang w:val="ka-GE"/>
              </w:rPr>
            </w:pPr>
            <w:r w:rsidRPr="005756CA">
              <w:rPr>
                <w:rFonts w:ascii="Sylfaen" w:hAnsi="Sylfaen" w:cs="Calibri"/>
                <w:i/>
                <w:sz w:val="20"/>
                <w:szCs w:val="20"/>
                <w:lang w:val="ka-GE"/>
              </w:rPr>
              <w:t>გთხოვთ, მიუთითოთ სასწავლო და/ან სამეცნიერო პროცესში ჩართული საერთაშორისო პერსონალის რაოდენობა</w:t>
            </w:r>
          </w:p>
        </w:tc>
      </w:tr>
      <w:tr w:rsidR="00BF2C84" w:rsidRPr="00D11519" w14:paraId="1604533D" w14:textId="77777777" w:rsidTr="007B6795">
        <w:tc>
          <w:tcPr>
            <w:tcW w:w="5310" w:type="dxa"/>
            <w:tcBorders>
              <w:top w:val="single" w:sz="4" w:space="0" w:color="4472C4"/>
              <w:left w:val="single" w:sz="4" w:space="0" w:color="4472C4"/>
              <w:bottom w:val="single" w:sz="4" w:space="0" w:color="4472C4"/>
              <w:right w:val="single" w:sz="4" w:space="0" w:color="4472C4"/>
            </w:tcBorders>
            <w:shd w:val="clear" w:color="auto" w:fill="D9E2F3"/>
          </w:tcPr>
          <w:p w14:paraId="439E297D" w14:textId="77777777" w:rsidR="00BF2C84" w:rsidRPr="00D11519" w:rsidRDefault="00BF2C84" w:rsidP="00FE421F">
            <w:pPr>
              <w:ind w:left="72"/>
              <w:rPr>
                <w:rFonts w:ascii="Sylfaen" w:hAnsi="Sylfaen" w:cs="Calibri"/>
                <w:b/>
                <w:sz w:val="20"/>
                <w:szCs w:val="20"/>
              </w:rPr>
            </w:pPr>
            <w:r w:rsidRPr="00D11519">
              <w:rPr>
                <w:rFonts w:ascii="Sylfaen" w:hAnsi="Sylfaen" w:cs="Calibri"/>
                <w:b/>
                <w:sz w:val="20"/>
                <w:szCs w:val="20"/>
                <w:lang w:val="ka-GE"/>
              </w:rPr>
              <w:t>ვებ</w:t>
            </w:r>
            <w:r w:rsidRPr="00D11519">
              <w:rPr>
                <w:rFonts w:ascii="Sylfaen" w:hAnsi="Sylfaen" w:cs="Calibri"/>
                <w:b/>
                <w:sz w:val="20"/>
                <w:szCs w:val="20"/>
              </w:rPr>
              <w:t>-</w:t>
            </w:r>
            <w:r w:rsidRPr="00D11519">
              <w:rPr>
                <w:rFonts w:ascii="Sylfaen" w:hAnsi="Sylfaen" w:cs="Calibri"/>
                <w:b/>
                <w:sz w:val="20"/>
                <w:szCs w:val="20"/>
                <w:lang w:val="ka-GE"/>
              </w:rPr>
              <w:t>გვერდი</w:t>
            </w:r>
          </w:p>
        </w:tc>
        <w:tc>
          <w:tcPr>
            <w:tcW w:w="4950" w:type="dxa"/>
            <w:tcBorders>
              <w:top w:val="single" w:sz="4" w:space="0" w:color="4472C4"/>
              <w:left w:val="single" w:sz="4" w:space="0" w:color="4472C4"/>
              <w:bottom w:val="single" w:sz="4" w:space="0" w:color="4472C4"/>
              <w:right w:val="single" w:sz="4" w:space="0" w:color="4472C4"/>
            </w:tcBorders>
          </w:tcPr>
          <w:p w14:paraId="25AA6C2A" w14:textId="77777777" w:rsidR="00BF2C84" w:rsidRPr="005756CA" w:rsidRDefault="005756CA" w:rsidP="00FE421F">
            <w:pPr>
              <w:rPr>
                <w:rFonts w:ascii="Sylfaen" w:hAnsi="Sylfaen" w:cs="Calibri"/>
                <w:i/>
                <w:sz w:val="20"/>
                <w:szCs w:val="20"/>
                <w:lang w:val="ka-GE"/>
              </w:rPr>
            </w:pPr>
            <w:r w:rsidRPr="005756CA">
              <w:rPr>
                <w:rFonts w:ascii="Sylfaen" w:hAnsi="Sylfaen" w:cs="Calibri"/>
                <w:i/>
                <w:sz w:val="20"/>
                <w:szCs w:val="20"/>
                <w:lang w:val="ka-GE"/>
              </w:rPr>
              <w:t>გთხოვთ, მიუთითოთ დაწესებულების მოქმედი, ოფიციალური ვებ-გვერდი</w:t>
            </w:r>
          </w:p>
        </w:tc>
      </w:tr>
      <w:tr w:rsidR="00BF2C84" w:rsidRPr="00D11519" w14:paraId="0193B395" w14:textId="77777777" w:rsidTr="007B6795">
        <w:tc>
          <w:tcPr>
            <w:tcW w:w="5310" w:type="dxa"/>
            <w:tcBorders>
              <w:top w:val="single" w:sz="4" w:space="0" w:color="4472C4"/>
              <w:left w:val="single" w:sz="4" w:space="0" w:color="4472C4"/>
              <w:bottom w:val="single" w:sz="4" w:space="0" w:color="4472C4"/>
              <w:right w:val="single" w:sz="4" w:space="0" w:color="4472C4"/>
            </w:tcBorders>
            <w:shd w:val="clear" w:color="auto" w:fill="D9E2F3"/>
          </w:tcPr>
          <w:p w14:paraId="3EFA05AE" w14:textId="77777777" w:rsidR="00BF2C84" w:rsidRPr="00D11519" w:rsidRDefault="00BF2C84" w:rsidP="00FE421F">
            <w:pPr>
              <w:ind w:left="72"/>
              <w:rPr>
                <w:rFonts w:ascii="Sylfaen" w:hAnsi="Sylfaen" w:cs="Calibri"/>
                <w:b/>
                <w:sz w:val="20"/>
                <w:szCs w:val="20"/>
              </w:rPr>
            </w:pPr>
            <w:r w:rsidRPr="00D11519">
              <w:rPr>
                <w:rFonts w:ascii="Sylfaen" w:hAnsi="Sylfaen" w:cs="Calibri"/>
                <w:b/>
                <w:sz w:val="20"/>
                <w:szCs w:val="20"/>
                <w:lang w:val="ka-GE"/>
              </w:rPr>
              <w:t>ავტორიზაციის მიღების თარიღი</w:t>
            </w:r>
          </w:p>
        </w:tc>
        <w:tc>
          <w:tcPr>
            <w:tcW w:w="4950" w:type="dxa"/>
            <w:tcBorders>
              <w:top w:val="single" w:sz="4" w:space="0" w:color="4472C4"/>
              <w:left w:val="single" w:sz="4" w:space="0" w:color="4472C4"/>
              <w:bottom w:val="single" w:sz="4" w:space="0" w:color="4472C4"/>
              <w:right w:val="single" w:sz="4" w:space="0" w:color="4472C4"/>
            </w:tcBorders>
          </w:tcPr>
          <w:p w14:paraId="18B8B8BC" w14:textId="631517BD" w:rsidR="00BF2C84" w:rsidRPr="00C77BD8" w:rsidRDefault="005756CA" w:rsidP="00FE421F">
            <w:pPr>
              <w:rPr>
                <w:rFonts w:ascii="Sylfaen" w:hAnsi="Sylfaen" w:cs="Calibri"/>
                <w:i/>
                <w:sz w:val="20"/>
                <w:szCs w:val="20"/>
              </w:rPr>
            </w:pPr>
            <w:r w:rsidRPr="005756CA">
              <w:rPr>
                <w:rFonts w:ascii="Sylfaen" w:hAnsi="Sylfaen" w:cs="Calibri"/>
                <w:i/>
                <w:sz w:val="20"/>
                <w:szCs w:val="20"/>
                <w:lang w:val="ka-GE"/>
              </w:rPr>
              <w:t>გთხოვთ, მიუთითოთ უმაღლესი საგანმანათლებლო დაწესებულებების ავტორიზაციის საბჭოს გადაწყვეტილების თარიღი</w:t>
            </w:r>
            <w:r w:rsidR="00C77BD8">
              <w:rPr>
                <w:rFonts w:ascii="Sylfaen" w:hAnsi="Sylfaen" w:cs="Calibri"/>
                <w:i/>
                <w:sz w:val="20"/>
                <w:szCs w:val="20"/>
              </w:rPr>
              <w:t xml:space="preserve"> </w:t>
            </w:r>
            <w:r w:rsidR="00C77BD8" w:rsidRPr="00C77BD8">
              <w:rPr>
                <w:rFonts w:ascii="Sylfaen" w:hAnsi="Sylfaen" w:cs="Calibri"/>
                <w:i/>
                <w:sz w:val="20"/>
                <w:szCs w:val="20"/>
                <w:lang w:val="ka-GE"/>
              </w:rPr>
              <w:t xml:space="preserve">(საბჭოს გადაწყვეტილების ელექტრონული ვერსიები შეგიძლიათ იხილოთ ცენტრის ვებ-გვერდზე </w:t>
            </w:r>
            <w:hyperlink r:id="rId7" w:history="1">
              <w:r w:rsidR="00C77BD8" w:rsidRPr="00C77BD8">
                <w:rPr>
                  <w:rStyle w:val="Hyperlink"/>
                  <w:i/>
                </w:rPr>
                <w:t>https://eqe.ge/geo/decisions</w:t>
              </w:r>
            </w:hyperlink>
            <w:r w:rsidR="00C77BD8" w:rsidRPr="00C77BD8">
              <w:rPr>
                <w:i/>
              </w:rPr>
              <w:t>)</w:t>
            </w:r>
          </w:p>
        </w:tc>
      </w:tr>
      <w:tr w:rsidR="00BF2C84" w:rsidRPr="005A3F3E" w14:paraId="4D23029D" w14:textId="77777777" w:rsidTr="007B6795">
        <w:tc>
          <w:tcPr>
            <w:tcW w:w="5310" w:type="dxa"/>
            <w:tcBorders>
              <w:top w:val="single" w:sz="4" w:space="0" w:color="4472C4"/>
              <w:left w:val="single" w:sz="4" w:space="0" w:color="4472C4"/>
              <w:bottom w:val="single" w:sz="4" w:space="0" w:color="4472C4"/>
              <w:right w:val="single" w:sz="4" w:space="0" w:color="4472C4"/>
            </w:tcBorders>
            <w:shd w:val="clear" w:color="auto" w:fill="D9E2F3"/>
          </w:tcPr>
          <w:p w14:paraId="1A5CFFD9" w14:textId="77777777" w:rsidR="00BF2C84" w:rsidRPr="00D11519" w:rsidRDefault="00BF2C84" w:rsidP="00C77BD8">
            <w:pPr>
              <w:rPr>
                <w:rFonts w:ascii="Sylfaen" w:hAnsi="Sylfaen" w:cs="Calibri"/>
                <w:b/>
                <w:sz w:val="20"/>
                <w:szCs w:val="20"/>
                <w:lang w:val="ka-GE"/>
              </w:rPr>
            </w:pPr>
            <w:r w:rsidRPr="00D11519">
              <w:rPr>
                <w:rFonts w:ascii="Sylfaen" w:hAnsi="Sylfaen" w:cs="Calibri"/>
                <w:b/>
                <w:sz w:val="20"/>
                <w:szCs w:val="20"/>
                <w:lang w:val="ka-GE"/>
              </w:rPr>
              <w:t>ავტორიზაციის საბჭოს გადაწყვეტილების ნომერი</w:t>
            </w:r>
          </w:p>
        </w:tc>
        <w:tc>
          <w:tcPr>
            <w:tcW w:w="4950" w:type="dxa"/>
            <w:tcBorders>
              <w:top w:val="single" w:sz="4" w:space="0" w:color="4472C4"/>
              <w:left w:val="single" w:sz="4" w:space="0" w:color="4472C4"/>
              <w:bottom w:val="single" w:sz="4" w:space="0" w:color="4472C4"/>
              <w:right w:val="single" w:sz="4" w:space="0" w:color="4472C4"/>
            </w:tcBorders>
          </w:tcPr>
          <w:p w14:paraId="7CCFDB75" w14:textId="1F4BE6F7" w:rsidR="00BF2C84" w:rsidRPr="005756CA" w:rsidRDefault="005756CA" w:rsidP="00FE421F">
            <w:pPr>
              <w:rPr>
                <w:rFonts w:ascii="Sylfaen" w:hAnsi="Sylfaen" w:cs="Calibri"/>
                <w:i/>
                <w:sz w:val="20"/>
                <w:szCs w:val="20"/>
                <w:lang w:val="ka-GE"/>
              </w:rPr>
            </w:pPr>
            <w:r w:rsidRPr="005756CA">
              <w:rPr>
                <w:rFonts w:ascii="Sylfaen" w:hAnsi="Sylfaen" w:cs="Calibri"/>
                <w:i/>
                <w:sz w:val="20"/>
                <w:szCs w:val="20"/>
                <w:lang w:val="ka-GE"/>
              </w:rPr>
              <w:t xml:space="preserve">გთხოვთ, მიუთითოთ უმაღლესი საგანმანათლებლო დაწესებულებების ავტორიზაციის საბჭოს გადაწყვეტილების ნომერი </w:t>
            </w:r>
            <w:r w:rsidR="00C77BD8" w:rsidRPr="00C77BD8">
              <w:rPr>
                <w:rFonts w:ascii="Sylfaen" w:hAnsi="Sylfaen" w:cs="Calibri"/>
                <w:i/>
                <w:sz w:val="20"/>
                <w:szCs w:val="20"/>
                <w:lang w:val="ka-GE"/>
              </w:rPr>
              <w:t xml:space="preserve">(საბჭოს გადაწყვეტილების ელექტრონული ვერსიები შეგიძლიათ იხილოთ ცენტრის ვებ-გვერდზე </w:t>
            </w:r>
            <w:hyperlink r:id="rId8" w:history="1">
              <w:r w:rsidR="00C77BD8" w:rsidRPr="005A3F3E">
                <w:rPr>
                  <w:rStyle w:val="Hyperlink"/>
                  <w:i/>
                  <w:lang w:val="ka-GE"/>
                </w:rPr>
                <w:t>https://eqe.ge/geo/decisions</w:t>
              </w:r>
            </w:hyperlink>
            <w:r w:rsidR="00C77BD8" w:rsidRPr="005A3F3E">
              <w:rPr>
                <w:i/>
                <w:lang w:val="ka-GE"/>
              </w:rPr>
              <w:t xml:space="preserve">) </w:t>
            </w:r>
          </w:p>
        </w:tc>
      </w:tr>
      <w:tr w:rsidR="00BF2C84" w:rsidRPr="00D11519" w14:paraId="1F4A1E01" w14:textId="77777777" w:rsidTr="007B6795">
        <w:trPr>
          <w:trHeight w:val="378"/>
        </w:trPr>
        <w:tc>
          <w:tcPr>
            <w:tcW w:w="5310" w:type="dxa"/>
            <w:tcBorders>
              <w:top w:val="single" w:sz="4" w:space="0" w:color="4472C4"/>
              <w:left w:val="single" w:sz="4" w:space="0" w:color="4472C4"/>
              <w:bottom w:val="single" w:sz="4" w:space="0" w:color="4472C4"/>
              <w:right w:val="single" w:sz="4" w:space="0" w:color="4472C4"/>
            </w:tcBorders>
            <w:shd w:val="clear" w:color="auto" w:fill="D9E2F3"/>
          </w:tcPr>
          <w:p w14:paraId="532820DE" w14:textId="77777777" w:rsidR="00BF2C84" w:rsidRPr="00D11519" w:rsidRDefault="00BF2C84" w:rsidP="00C77BD8">
            <w:pPr>
              <w:rPr>
                <w:rFonts w:ascii="Sylfaen" w:hAnsi="Sylfaen" w:cs="Calibri"/>
                <w:b/>
                <w:sz w:val="20"/>
                <w:szCs w:val="20"/>
              </w:rPr>
            </w:pPr>
            <w:r w:rsidRPr="00D11519">
              <w:rPr>
                <w:rFonts w:ascii="Sylfaen" w:hAnsi="Sylfaen" w:cs="Calibri"/>
                <w:b/>
                <w:sz w:val="20"/>
                <w:szCs w:val="20"/>
                <w:lang w:val="ka-GE"/>
              </w:rPr>
              <w:t>ავტორიზაციის ვადის გასვლის თარიღი</w:t>
            </w:r>
          </w:p>
        </w:tc>
        <w:tc>
          <w:tcPr>
            <w:tcW w:w="4950" w:type="dxa"/>
            <w:tcBorders>
              <w:top w:val="single" w:sz="4" w:space="0" w:color="4472C4"/>
              <w:left w:val="single" w:sz="4" w:space="0" w:color="4472C4"/>
              <w:bottom w:val="single" w:sz="4" w:space="0" w:color="4472C4"/>
              <w:right w:val="single" w:sz="4" w:space="0" w:color="4472C4"/>
            </w:tcBorders>
          </w:tcPr>
          <w:p w14:paraId="4581CAB3" w14:textId="27066EFF" w:rsidR="00BF2C84" w:rsidRPr="00C77BD8" w:rsidRDefault="005756CA" w:rsidP="00FE421F">
            <w:pPr>
              <w:rPr>
                <w:rFonts w:ascii="Sylfaen" w:hAnsi="Sylfaen" w:cs="Calibri"/>
                <w:i/>
                <w:sz w:val="20"/>
                <w:szCs w:val="20"/>
              </w:rPr>
            </w:pPr>
            <w:r w:rsidRPr="005756CA">
              <w:rPr>
                <w:rFonts w:ascii="Sylfaen" w:hAnsi="Sylfaen" w:cs="Calibri"/>
                <w:i/>
                <w:sz w:val="20"/>
                <w:szCs w:val="20"/>
                <w:lang w:val="ka-GE"/>
              </w:rPr>
              <w:t>გთხოვთ, მიუთითოთ, ავტორიზაციის ვადის გასვლის ზუსტი თარიღი</w:t>
            </w:r>
            <w:r w:rsidR="00C77BD8">
              <w:rPr>
                <w:rFonts w:ascii="Sylfaen" w:hAnsi="Sylfaen" w:cs="Calibri"/>
                <w:i/>
                <w:sz w:val="20"/>
                <w:szCs w:val="20"/>
              </w:rPr>
              <w:t xml:space="preserve"> </w:t>
            </w:r>
            <w:r w:rsidR="00C77BD8" w:rsidRPr="00C77BD8">
              <w:rPr>
                <w:rFonts w:ascii="Sylfaen" w:hAnsi="Sylfaen" w:cs="Calibri"/>
                <w:i/>
                <w:sz w:val="20"/>
                <w:szCs w:val="20"/>
                <w:lang w:val="ka-GE"/>
              </w:rPr>
              <w:t xml:space="preserve">(საბჭოს </w:t>
            </w:r>
            <w:r w:rsidR="00C77BD8" w:rsidRPr="00FE421F">
              <w:rPr>
                <w:rFonts w:ascii="Sylfaen" w:hAnsi="Sylfaen" w:cs="Calibri"/>
                <w:i/>
                <w:sz w:val="20"/>
                <w:szCs w:val="20"/>
                <w:lang w:val="ka-GE"/>
              </w:rPr>
              <w:t xml:space="preserve">გადაწყვეტილების ელექტრონული ვერსიები შეგიძლიათ იხილოთ ცენტრის ვებ-გვერდზე </w:t>
            </w:r>
            <w:hyperlink r:id="rId9" w:history="1">
              <w:r w:rsidR="00C77BD8" w:rsidRPr="00FE421F">
                <w:rPr>
                  <w:rStyle w:val="Hyperlink"/>
                  <w:i/>
                </w:rPr>
                <w:t>https://eqe.ge/geo/decisions</w:t>
              </w:r>
            </w:hyperlink>
            <w:r w:rsidR="00C77BD8" w:rsidRPr="00FE421F">
              <w:rPr>
                <w:i/>
              </w:rPr>
              <w:t>)</w:t>
            </w:r>
            <w:r w:rsidR="00C77BD8">
              <w:rPr>
                <w:i/>
              </w:rPr>
              <w:t xml:space="preserve"> </w:t>
            </w:r>
          </w:p>
        </w:tc>
      </w:tr>
      <w:tr w:rsidR="00BF2C84" w:rsidRPr="00D11519" w14:paraId="116E3EF9" w14:textId="77777777" w:rsidTr="007B6795">
        <w:trPr>
          <w:trHeight w:val="378"/>
        </w:trPr>
        <w:tc>
          <w:tcPr>
            <w:tcW w:w="5310" w:type="dxa"/>
            <w:tcBorders>
              <w:top w:val="single" w:sz="4" w:space="0" w:color="4472C4"/>
              <w:left w:val="single" w:sz="4" w:space="0" w:color="4472C4"/>
              <w:bottom w:val="single" w:sz="4" w:space="0" w:color="4472C4"/>
              <w:right w:val="single" w:sz="4" w:space="0" w:color="4472C4"/>
            </w:tcBorders>
            <w:shd w:val="clear" w:color="auto" w:fill="D9E2F3"/>
          </w:tcPr>
          <w:p w14:paraId="796DD231" w14:textId="77777777" w:rsidR="00BF2C84" w:rsidRPr="00D11519" w:rsidRDefault="00BF2C84" w:rsidP="00FE421F">
            <w:pPr>
              <w:rPr>
                <w:rFonts w:ascii="Sylfaen" w:hAnsi="Sylfaen" w:cs="Calibri"/>
                <w:b/>
                <w:sz w:val="20"/>
                <w:szCs w:val="20"/>
              </w:rPr>
            </w:pPr>
            <w:r w:rsidRPr="00D11519">
              <w:rPr>
                <w:rFonts w:ascii="Sylfaen" w:hAnsi="Sylfaen" w:cs="Calibri"/>
                <w:b/>
                <w:sz w:val="20"/>
                <w:szCs w:val="20"/>
                <w:lang w:val="ka-GE"/>
              </w:rPr>
              <w:t>ხელმძღვანელი</w:t>
            </w:r>
          </w:p>
        </w:tc>
        <w:tc>
          <w:tcPr>
            <w:tcW w:w="4950" w:type="dxa"/>
            <w:tcBorders>
              <w:top w:val="single" w:sz="4" w:space="0" w:color="4472C4"/>
              <w:left w:val="single" w:sz="4" w:space="0" w:color="4472C4"/>
              <w:bottom w:val="single" w:sz="4" w:space="0" w:color="4472C4"/>
              <w:right w:val="single" w:sz="4" w:space="0" w:color="4472C4"/>
            </w:tcBorders>
          </w:tcPr>
          <w:p w14:paraId="0525AD19" w14:textId="77777777" w:rsidR="00BF2C84" w:rsidRPr="005756CA" w:rsidRDefault="005756CA" w:rsidP="00FE421F">
            <w:pPr>
              <w:rPr>
                <w:rFonts w:ascii="Sylfaen" w:hAnsi="Sylfaen" w:cs="Calibri"/>
                <w:i/>
                <w:sz w:val="20"/>
                <w:szCs w:val="20"/>
                <w:lang w:val="ka-GE"/>
              </w:rPr>
            </w:pPr>
            <w:r w:rsidRPr="005756CA">
              <w:rPr>
                <w:rFonts w:ascii="Sylfaen" w:hAnsi="Sylfaen" w:cs="Calibri"/>
                <w:i/>
                <w:sz w:val="20"/>
                <w:szCs w:val="20"/>
                <w:lang w:val="ka-GE"/>
              </w:rPr>
              <w:t>გთხოვთ, მიუთითოთ უმაღლესი საგანმანათლებლო დაწესებულების ხელმძღვანელის სახელი და გვარი</w:t>
            </w:r>
          </w:p>
        </w:tc>
      </w:tr>
      <w:tr w:rsidR="00BF2C84" w:rsidRPr="00D11519" w14:paraId="2924CB54" w14:textId="77777777" w:rsidTr="007B6795">
        <w:trPr>
          <w:trHeight w:val="378"/>
        </w:trPr>
        <w:tc>
          <w:tcPr>
            <w:tcW w:w="5310" w:type="dxa"/>
            <w:tcBorders>
              <w:top w:val="single" w:sz="4" w:space="0" w:color="4472C4"/>
              <w:left w:val="single" w:sz="4" w:space="0" w:color="4472C4"/>
              <w:bottom w:val="single" w:sz="4" w:space="0" w:color="4472C4"/>
              <w:right w:val="single" w:sz="4" w:space="0" w:color="4472C4"/>
            </w:tcBorders>
            <w:shd w:val="clear" w:color="auto" w:fill="D9E2F3"/>
          </w:tcPr>
          <w:p w14:paraId="4D729459" w14:textId="77777777" w:rsidR="00BF2C84" w:rsidRPr="00D11519" w:rsidRDefault="00BF2C84" w:rsidP="00FE421F">
            <w:pPr>
              <w:rPr>
                <w:rFonts w:ascii="Sylfaen" w:hAnsi="Sylfaen" w:cs="Calibri"/>
                <w:sz w:val="20"/>
                <w:szCs w:val="20"/>
              </w:rPr>
            </w:pPr>
            <w:r w:rsidRPr="00D11519">
              <w:rPr>
                <w:rFonts w:ascii="Sylfaen" w:hAnsi="Sylfaen" w:cs="Calibri"/>
                <w:sz w:val="20"/>
                <w:szCs w:val="20"/>
                <w:lang w:val="ka-GE"/>
              </w:rPr>
              <w:t>ხელმძღვანელის ელ. ფოსტის მისამართი</w:t>
            </w:r>
          </w:p>
        </w:tc>
        <w:tc>
          <w:tcPr>
            <w:tcW w:w="4950" w:type="dxa"/>
            <w:tcBorders>
              <w:top w:val="single" w:sz="4" w:space="0" w:color="4472C4"/>
              <w:left w:val="single" w:sz="4" w:space="0" w:color="4472C4"/>
              <w:bottom w:val="single" w:sz="4" w:space="0" w:color="4472C4"/>
              <w:right w:val="single" w:sz="4" w:space="0" w:color="4472C4"/>
            </w:tcBorders>
          </w:tcPr>
          <w:p w14:paraId="3FB1F585" w14:textId="77777777" w:rsidR="00BF2C84" w:rsidRPr="005756CA" w:rsidRDefault="005756CA" w:rsidP="005756CA">
            <w:pPr>
              <w:rPr>
                <w:rFonts w:ascii="Sylfaen" w:hAnsi="Sylfaen" w:cs="Calibri"/>
                <w:i/>
                <w:sz w:val="20"/>
                <w:szCs w:val="20"/>
                <w:lang w:val="ka-GE"/>
              </w:rPr>
            </w:pPr>
            <w:r w:rsidRPr="005756CA">
              <w:rPr>
                <w:rFonts w:ascii="Sylfaen" w:hAnsi="Sylfaen" w:cs="Calibri"/>
                <w:i/>
                <w:sz w:val="20"/>
                <w:szCs w:val="20"/>
                <w:lang w:val="ka-GE"/>
              </w:rPr>
              <w:t>გთხოვთ, მიუთითოთ უმაღლესი საგანმანათლებლო დაწესებულების ხელმძღვანელის ელექტრონული ფოსტის მისამართი</w:t>
            </w:r>
          </w:p>
        </w:tc>
      </w:tr>
      <w:tr w:rsidR="00BF2C84" w:rsidRPr="00D11519" w14:paraId="6CA97F42" w14:textId="77777777" w:rsidTr="007B6795">
        <w:trPr>
          <w:trHeight w:val="378"/>
        </w:trPr>
        <w:tc>
          <w:tcPr>
            <w:tcW w:w="5310" w:type="dxa"/>
            <w:tcBorders>
              <w:top w:val="single" w:sz="4" w:space="0" w:color="4472C4"/>
              <w:left w:val="single" w:sz="4" w:space="0" w:color="4472C4"/>
              <w:bottom w:val="single" w:sz="4" w:space="0" w:color="4472C4"/>
              <w:right w:val="single" w:sz="4" w:space="0" w:color="4472C4"/>
            </w:tcBorders>
            <w:shd w:val="clear" w:color="auto" w:fill="D9E2F3"/>
          </w:tcPr>
          <w:p w14:paraId="03993175" w14:textId="77777777" w:rsidR="00BF2C84" w:rsidRPr="00D11519" w:rsidRDefault="00BF2C84" w:rsidP="00FE421F">
            <w:pPr>
              <w:rPr>
                <w:rFonts w:ascii="Sylfaen" w:hAnsi="Sylfaen" w:cs="Calibri"/>
                <w:sz w:val="20"/>
                <w:szCs w:val="20"/>
              </w:rPr>
            </w:pPr>
            <w:r w:rsidRPr="00D11519">
              <w:rPr>
                <w:rFonts w:ascii="Sylfaen" w:hAnsi="Sylfaen" w:cs="Calibri"/>
                <w:sz w:val="20"/>
                <w:szCs w:val="20"/>
                <w:lang w:val="ka-GE"/>
              </w:rPr>
              <w:t>ხელმძღვანელის მობილური ტელეფონის ნომერი</w:t>
            </w:r>
          </w:p>
        </w:tc>
        <w:tc>
          <w:tcPr>
            <w:tcW w:w="4950" w:type="dxa"/>
            <w:tcBorders>
              <w:top w:val="single" w:sz="4" w:space="0" w:color="4472C4"/>
              <w:left w:val="single" w:sz="4" w:space="0" w:color="4472C4"/>
              <w:bottom w:val="single" w:sz="4" w:space="0" w:color="4472C4"/>
              <w:right w:val="single" w:sz="4" w:space="0" w:color="4472C4"/>
            </w:tcBorders>
          </w:tcPr>
          <w:p w14:paraId="270B041C" w14:textId="77777777" w:rsidR="00BF2C84" w:rsidRPr="005756CA" w:rsidRDefault="005756CA" w:rsidP="005756CA">
            <w:pPr>
              <w:rPr>
                <w:rFonts w:ascii="Sylfaen" w:hAnsi="Sylfaen" w:cs="Calibri"/>
                <w:i/>
                <w:sz w:val="20"/>
                <w:szCs w:val="20"/>
                <w:lang w:val="ka-GE"/>
              </w:rPr>
            </w:pPr>
            <w:r w:rsidRPr="005756CA">
              <w:rPr>
                <w:rFonts w:ascii="Sylfaen" w:hAnsi="Sylfaen" w:cs="Calibri"/>
                <w:i/>
                <w:sz w:val="20"/>
                <w:szCs w:val="20"/>
                <w:lang w:val="ka-GE"/>
              </w:rPr>
              <w:t>გთხოვთ, მიუთითოთ უმაღლესი საგანმანათლებლო დაწესებულების ხელმძღვანელის მობილური ტელეფონის ნომერი</w:t>
            </w:r>
          </w:p>
        </w:tc>
      </w:tr>
      <w:tr w:rsidR="00BF2C84" w:rsidRPr="00D11519" w14:paraId="66FCF1A1" w14:textId="77777777" w:rsidTr="007B6795">
        <w:trPr>
          <w:trHeight w:val="378"/>
        </w:trPr>
        <w:tc>
          <w:tcPr>
            <w:tcW w:w="5310" w:type="dxa"/>
            <w:tcBorders>
              <w:top w:val="single" w:sz="4" w:space="0" w:color="4472C4"/>
              <w:left w:val="single" w:sz="4" w:space="0" w:color="4472C4"/>
              <w:bottom w:val="single" w:sz="4" w:space="0" w:color="4472C4"/>
              <w:right w:val="single" w:sz="4" w:space="0" w:color="4472C4"/>
            </w:tcBorders>
            <w:shd w:val="clear" w:color="auto" w:fill="D9E2F3"/>
          </w:tcPr>
          <w:p w14:paraId="3D84060E" w14:textId="77777777" w:rsidR="00BF2C84" w:rsidRPr="00D11519" w:rsidRDefault="00BF2C84" w:rsidP="00FE421F">
            <w:pPr>
              <w:rPr>
                <w:rFonts w:ascii="Sylfaen" w:hAnsi="Sylfaen" w:cs="Calibri"/>
                <w:b/>
                <w:sz w:val="20"/>
                <w:szCs w:val="20"/>
                <w:lang w:val="ka-GE"/>
              </w:rPr>
            </w:pPr>
            <w:r w:rsidRPr="00D11519">
              <w:rPr>
                <w:rFonts w:ascii="Sylfaen" w:hAnsi="Sylfaen" w:cs="Calibri"/>
                <w:b/>
                <w:sz w:val="20"/>
                <w:szCs w:val="20"/>
                <w:lang w:val="ka-GE"/>
              </w:rPr>
              <w:t>ადმინისტრაციის ხელმძღვანელი/რექტორის მოადგილე (ასეთის არსებობის შემთხვევაში)</w:t>
            </w:r>
          </w:p>
        </w:tc>
        <w:tc>
          <w:tcPr>
            <w:tcW w:w="4950" w:type="dxa"/>
            <w:tcBorders>
              <w:top w:val="single" w:sz="4" w:space="0" w:color="4472C4"/>
              <w:left w:val="single" w:sz="4" w:space="0" w:color="4472C4"/>
              <w:bottom w:val="single" w:sz="4" w:space="0" w:color="4472C4"/>
              <w:right w:val="single" w:sz="4" w:space="0" w:color="4472C4"/>
            </w:tcBorders>
          </w:tcPr>
          <w:p w14:paraId="0CE92353" w14:textId="5E0B5EF9" w:rsidR="00BF2C84" w:rsidRPr="005756CA" w:rsidRDefault="005756CA" w:rsidP="005756CA">
            <w:pPr>
              <w:rPr>
                <w:rFonts w:ascii="Sylfaen" w:hAnsi="Sylfaen" w:cs="Calibri"/>
                <w:i/>
                <w:sz w:val="20"/>
                <w:szCs w:val="20"/>
                <w:lang w:val="ka-GE"/>
              </w:rPr>
            </w:pPr>
            <w:r w:rsidRPr="005756CA">
              <w:rPr>
                <w:rFonts w:ascii="Sylfaen" w:hAnsi="Sylfaen" w:cs="Calibri"/>
                <w:i/>
                <w:sz w:val="20"/>
                <w:szCs w:val="20"/>
                <w:lang w:val="ka-GE"/>
              </w:rPr>
              <w:t xml:space="preserve">გთხოვთ, მიუთითოთ უმაღლესი საგანმანათლებლო დაწესებულების </w:t>
            </w:r>
            <w:r w:rsidR="005A3F3E">
              <w:rPr>
                <w:rFonts w:ascii="Sylfaen" w:hAnsi="Sylfaen" w:cs="Calibri"/>
                <w:i/>
                <w:sz w:val="20"/>
                <w:szCs w:val="20"/>
                <w:lang w:val="ka-GE"/>
              </w:rPr>
              <w:lastRenderedPageBreak/>
              <w:t xml:space="preserve">ადმინისტრაციის </w:t>
            </w:r>
            <w:r w:rsidRPr="005756CA">
              <w:rPr>
                <w:rFonts w:ascii="Sylfaen" w:hAnsi="Sylfaen" w:cs="Calibri"/>
                <w:i/>
                <w:sz w:val="20"/>
                <w:szCs w:val="20"/>
                <w:lang w:val="ka-GE"/>
              </w:rPr>
              <w:t>ხელმძღვანელის</w:t>
            </w:r>
            <w:r w:rsidR="00653B49">
              <w:rPr>
                <w:rFonts w:ascii="Sylfaen" w:hAnsi="Sylfaen" w:cs="Calibri"/>
                <w:i/>
                <w:sz w:val="20"/>
                <w:szCs w:val="20"/>
                <w:lang w:val="ka-GE"/>
              </w:rPr>
              <w:t xml:space="preserve"> და</w:t>
            </w:r>
            <w:r w:rsidRPr="005756CA">
              <w:rPr>
                <w:rFonts w:ascii="Sylfaen" w:hAnsi="Sylfaen" w:cs="Calibri"/>
                <w:i/>
                <w:sz w:val="20"/>
                <w:szCs w:val="20"/>
                <w:lang w:val="ka-GE"/>
              </w:rPr>
              <w:t>/</w:t>
            </w:r>
            <w:r w:rsidR="00653B49">
              <w:rPr>
                <w:rFonts w:ascii="Sylfaen" w:hAnsi="Sylfaen" w:cs="Calibri"/>
                <w:i/>
                <w:sz w:val="20"/>
                <w:szCs w:val="20"/>
                <w:lang w:val="ka-GE"/>
              </w:rPr>
              <w:t xml:space="preserve">ან </w:t>
            </w:r>
            <w:r w:rsidRPr="005756CA">
              <w:rPr>
                <w:rFonts w:ascii="Sylfaen" w:hAnsi="Sylfaen" w:cs="Calibri"/>
                <w:i/>
                <w:sz w:val="20"/>
                <w:szCs w:val="20"/>
                <w:lang w:val="ka-GE"/>
              </w:rPr>
              <w:t>რექტორის მოადგილის სახელი და გვარი</w:t>
            </w:r>
          </w:p>
        </w:tc>
      </w:tr>
      <w:tr w:rsidR="00BF2C84" w:rsidRPr="00D11519" w14:paraId="172276FF" w14:textId="77777777" w:rsidTr="007B6795">
        <w:trPr>
          <w:trHeight w:val="378"/>
        </w:trPr>
        <w:tc>
          <w:tcPr>
            <w:tcW w:w="5310" w:type="dxa"/>
            <w:tcBorders>
              <w:top w:val="single" w:sz="4" w:space="0" w:color="4472C4"/>
              <w:left w:val="single" w:sz="4" w:space="0" w:color="4472C4"/>
              <w:bottom w:val="single" w:sz="4" w:space="0" w:color="4472C4"/>
              <w:right w:val="single" w:sz="4" w:space="0" w:color="4472C4"/>
            </w:tcBorders>
            <w:shd w:val="clear" w:color="auto" w:fill="D9E2F3"/>
          </w:tcPr>
          <w:p w14:paraId="10CE9C76" w14:textId="77777777" w:rsidR="00BF2C84" w:rsidRPr="00D11519" w:rsidRDefault="00BF2C84" w:rsidP="00FE421F">
            <w:pPr>
              <w:rPr>
                <w:rFonts w:ascii="Sylfaen" w:hAnsi="Sylfaen" w:cs="Calibri"/>
                <w:sz w:val="20"/>
                <w:szCs w:val="20"/>
              </w:rPr>
            </w:pPr>
            <w:r w:rsidRPr="00D11519">
              <w:rPr>
                <w:rFonts w:ascii="Sylfaen" w:hAnsi="Sylfaen" w:cs="Calibri"/>
                <w:sz w:val="20"/>
                <w:szCs w:val="20"/>
                <w:lang w:val="ka-GE"/>
              </w:rPr>
              <w:lastRenderedPageBreak/>
              <w:t>ადმინისტრაციის ხელმძღვანელის/რექტორის მოადგილის ელ</w:t>
            </w:r>
            <w:r w:rsidRPr="00D11519">
              <w:rPr>
                <w:rFonts w:ascii="Sylfaen" w:hAnsi="Sylfaen" w:cs="Calibri"/>
                <w:sz w:val="20"/>
                <w:szCs w:val="20"/>
              </w:rPr>
              <w:t>.</w:t>
            </w:r>
            <w:r w:rsidRPr="00D11519">
              <w:rPr>
                <w:rFonts w:ascii="Sylfaen" w:hAnsi="Sylfaen" w:cs="Calibri"/>
                <w:sz w:val="20"/>
                <w:szCs w:val="20"/>
                <w:lang w:val="ka-GE"/>
              </w:rPr>
              <w:t>ფოსტის მისამართი</w:t>
            </w:r>
          </w:p>
        </w:tc>
        <w:tc>
          <w:tcPr>
            <w:tcW w:w="4950" w:type="dxa"/>
            <w:tcBorders>
              <w:top w:val="single" w:sz="4" w:space="0" w:color="4472C4"/>
              <w:left w:val="single" w:sz="4" w:space="0" w:color="4472C4"/>
              <w:bottom w:val="single" w:sz="4" w:space="0" w:color="4472C4"/>
              <w:right w:val="single" w:sz="4" w:space="0" w:color="4472C4"/>
            </w:tcBorders>
          </w:tcPr>
          <w:p w14:paraId="61550EB7" w14:textId="77777777" w:rsidR="00BF2C84" w:rsidRPr="005756CA" w:rsidRDefault="005756CA" w:rsidP="00FE421F">
            <w:pPr>
              <w:rPr>
                <w:rFonts w:ascii="Sylfaen" w:hAnsi="Sylfaen" w:cs="Calibri"/>
                <w:i/>
                <w:sz w:val="20"/>
                <w:szCs w:val="20"/>
                <w:lang w:val="ka-GE"/>
              </w:rPr>
            </w:pPr>
            <w:r w:rsidRPr="005756CA">
              <w:rPr>
                <w:rFonts w:ascii="Sylfaen" w:hAnsi="Sylfaen" w:cs="Calibri"/>
                <w:i/>
                <w:sz w:val="20"/>
                <w:szCs w:val="20"/>
                <w:lang w:val="ka-GE"/>
              </w:rPr>
              <w:t>გთხოვთ, მიუთითოთ უმაღლესი საგანმანათლებლო დაწესებულების ხელმძღვანელის/რექტორის მოადგილის ელექტრონული ფოსტის მისამართი</w:t>
            </w:r>
          </w:p>
        </w:tc>
      </w:tr>
      <w:tr w:rsidR="00BF2C84" w:rsidRPr="00D11519" w14:paraId="27AEA163" w14:textId="77777777" w:rsidTr="007B6795">
        <w:trPr>
          <w:trHeight w:val="378"/>
        </w:trPr>
        <w:tc>
          <w:tcPr>
            <w:tcW w:w="5310" w:type="dxa"/>
            <w:tcBorders>
              <w:top w:val="single" w:sz="4" w:space="0" w:color="4472C4"/>
              <w:left w:val="single" w:sz="4" w:space="0" w:color="4472C4"/>
              <w:bottom w:val="single" w:sz="4" w:space="0" w:color="4472C4"/>
              <w:right w:val="single" w:sz="4" w:space="0" w:color="4472C4"/>
            </w:tcBorders>
            <w:shd w:val="clear" w:color="auto" w:fill="D9E2F3"/>
          </w:tcPr>
          <w:p w14:paraId="203BD96C" w14:textId="77777777" w:rsidR="00BF2C84" w:rsidRPr="00D11519" w:rsidRDefault="00BF2C84" w:rsidP="00FE421F">
            <w:pPr>
              <w:rPr>
                <w:rFonts w:ascii="Sylfaen" w:hAnsi="Sylfaen" w:cs="Calibri"/>
                <w:sz w:val="20"/>
                <w:szCs w:val="20"/>
              </w:rPr>
            </w:pPr>
            <w:r w:rsidRPr="00D11519">
              <w:rPr>
                <w:rFonts w:ascii="Sylfaen" w:hAnsi="Sylfaen" w:cs="Calibri"/>
                <w:sz w:val="20"/>
                <w:szCs w:val="20"/>
                <w:lang w:val="ka-GE"/>
              </w:rPr>
              <w:t>ადმინისტრაციის ხელმძღვანელის/რექტორის მოადგილის მობ. ტელეფონის ნომერი</w:t>
            </w:r>
          </w:p>
        </w:tc>
        <w:tc>
          <w:tcPr>
            <w:tcW w:w="4950" w:type="dxa"/>
            <w:tcBorders>
              <w:top w:val="single" w:sz="4" w:space="0" w:color="4472C4"/>
              <w:left w:val="single" w:sz="4" w:space="0" w:color="4472C4"/>
              <w:bottom w:val="single" w:sz="4" w:space="0" w:color="4472C4"/>
              <w:right w:val="single" w:sz="4" w:space="0" w:color="4472C4"/>
            </w:tcBorders>
          </w:tcPr>
          <w:p w14:paraId="3310D455" w14:textId="77777777" w:rsidR="00BF2C84" w:rsidRPr="005756CA" w:rsidRDefault="005756CA" w:rsidP="005756CA">
            <w:pPr>
              <w:rPr>
                <w:rFonts w:ascii="Sylfaen" w:hAnsi="Sylfaen" w:cs="Calibri"/>
                <w:i/>
                <w:sz w:val="20"/>
                <w:szCs w:val="20"/>
                <w:lang w:val="ka-GE"/>
              </w:rPr>
            </w:pPr>
            <w:r w:rsidRPr="005756CA">
              <w:rPr>
                <w:rFonts w:ascii="Sylfaen" w:hAnsi="Sylfaen" w:cs="Calibri"/>
                <w:i/>
                <w:sz w:val="20"/>
                <w:szCs w:val="20"/>
                <w:lang w:val="ka-GE"/>
              </w:rPr>
              <w:t>გთხოვთ, მიუთითოთ უმაღლესი საგანმანათლებლო დაწესებულების ხელმძღვანელის/რექტორის მოადგილის მობილური ტელეფონის ნომერი</w:t>
            </w:r>
          </w:p>
        </w:tc>
      </w:tr>
      <w:tr w:rsidR="00BF2C84" w:rsidRPr="00D11519" w14:paraId="50A5E364" w14:textId="77777777" w:rsidTr="007B6795">
        <w:trPr>
          <w:trHeight w:val="378"/>
        </w:trPr>
        <w:tc>
          <w:tcPr>
            <w:tcW w:w="5310" w:type="dxa"/>
            <w:tcBorders>
              <w:top w:val="single" w:sz="4" w:space="0" w:color="4472C4"/>
              <w:left w:val="single" w:sz="4" w:space="0" w:color="4472C4"/>
              <w:bottom w:val="single" w:sz="4" w:space="0" w:color="4472C4"/>
              <w:right w:val="single" w:sz="4" w:space="0" w:color="4472C4"/>
            </w:tcBorders>
            <w:shd w:val="clear" w:color="auto" w:fill="D9E2F3"/>
          </w:tcPr>
          <w:p w14:paraId="71722B01" w14:textId="77777777" w:rsidR="00BF2C84" w:rsidRPr="00D11519" w:rsidRDefault="00BF2C84" w:rsidP="00FE421F">
            <w:pPr>
              <w:rPr>
                <w:rFonts w:ascii="Sylfaen" w:hAnsi="Sylfaen" w:cs="Calibri"/>
                <w:b/>
                <w:sz w:val="20"/>
                <w:szCs w:val="20"/>
                <w:lang w:val="ka-GE"/>
              </w:rPr>
            </w:pPr>
            <w:r w:rsidRPr="00D11519">
              <w:rPr>
                <w:rFonts w:ascii="Sylfaen" w:hAnsi="Sylfaen" w:cs="Calibri"/>
                <w:b/>
                <w:sz w:val="20"/>
                <w:szCs w:val="20"/>
                <w:lang w:val="ka-GE"/>
              </w:rPr>
              <w:t>ხარისხის უზრუნველყოფის სამსახურის ხელმძღვანელი/ხარისხის უზრუნველყოფის ფუნქციაზე პასუხისმგებელი პირი</w:t>
            </w:r>
          </w:p>
        </w:tc>
        <w:tc>
          <w:tcPr>
            <w:tcW w:w="4950" w:type="dxa"/>
            <w:tcBorders>
              <w:top w:val="single" w:sz="4" w:space="0" w:color="4472C4"/>
              <w:left w:val="single" w:sz="4" w:space="0" w:color="4472C4"/>
              <w:bottom w:val="single" w:sz="4" w:space="0" w:color="4472C4"/>
              <w:right w:val="single" w:sz="4" w:space="0" w:color="4472C4"/>
            </w:tcBorders>
          </w:tcPr>
          <w:p w14:paraId="43E8AF9D" w14:textId="77777777" w:rsidR="00BF2C84" w:rsidRPr="005756CA" w:rsidRDefault="005756CA" w:rsidP="00FE421F">
            <w:pPr>
              <w:rPr>
                <w:rFonts w:ascii="Sylfaen" w:hAnsi="Sylfaen" w:cs="Calibri"/>
                <w:i/>
                <w:sz w:val="20"/>
                <w:szCs w:val="20"/>
                <w:lang w:val="ka-GE"/>
              </w:rPr>
            </w:pPr>
            <w:r w:rsidRPr="005756CA">
              <w:rPr>
                <w:rFonts w:ascii="Sylfaen" w:hAnsi="Sylfaen" w:cs="Calibri"/>
                <w:i/>
                <w:sz w:val="20"/>
                <w:szCs w:val="20"/>
                <w:lang w:val="ka-GE"/>
              </w:rPr>
              <w:t xml:space="preserve">გთხოვთ, მიუთითოთ ხარისხის უზრუნველყოფის სამსახურის/ ხარისხის უზრუნველყოფაზე </w:t>
            </w:r>
            <w:r>
              <w:rPr>
                <w:rFonts w:ascii="Sylfaen" w:hAnsi="Sylfaen" w:cs="Calibri"/>
                <w:i/>
                <w:sz w:val="20"/>
                <w:szCs w:val="20"/>
                <w:lang w:val="ka-GE"/>
              </w:rPr>
              <w:t>პასუხ</w:t>
            </w:r>
            <w:r w:rsidRPr="005756CA">
              <w:rPr>
                <w:rFonts w:ascii="Sylfaen" w:hAnsi="Sylfaen" w:cs="Calibri"/>
                <w:i/>
                <w:sz w:val="20"/>
                <w:szCs w:val="20"/>
                <w:lang w:val="ka-GE"/>
              </w:rPr>
              <w:t>ისმგებელი პირის სახელი და გვარი</w:t>
            </w:r>
          </w:p>
        </w:tc>
      </w:tr>
      <w:tr w:rsidR="00BF2C84" w:rsidRPr="00D11519" w14:paraId="3BFD125E" w14:textId="77777777" w:rsidTr="007B6795">
        <w:trPr>
          <w:trHeight w:val="378"/>
        </w:trPr>
        <w:tc>
          <w:tcPr>
            <w:tcW w:w="5310" w:type="dxa"/>
            <w:tcBorders>
              <w:top w:val="single" w:sz="4" w:space="0" w:color="4472C4"/>
              <w:left w:val="single" w:sz="4" w:space="0" w:color="4472C4"/>
              <w:bottom w:val="single" w:sz="4" w:space="0" w:color="4472C4"/>
              <w:right w:val="single" w:sz="4" w:space="0" w:color="4472C4"/>
            </w:tcBorders>
            <w:shd w:val="clear" w:color="auto" w:fill="D9E2F3"/>
          </w:tcPr>
          <w:p w14:paraId="07114681" w14:textId="77777777" w:rsidR="00BF2C84" w:rsidRPr="00D11519" w:rsidRDefault="00BF2C84" w:rsidP="00FE421F">
            <w:pPr>
              <w:rPr>
                <w:rFonts w:ascii="Sylfaen" w:hAnsi="Sylfaen" w:cs="Calibri"/>
                <w:sz w:val="20"/>
                <w:szCs w:val="20"/>
                <w:lang w:val="ka-GE"/>
              </w:rPr>
            </w:pPr>
            <w:r w:rsidRPr="00D11519">
              <w:rPr>
                <w:rFonts w:ascii="Sylfaen" w:hAnsi="Sylfaen" w:cs="Calibri"/>
                <w:sz w:val="20"/>
                <w:szCs w:val="20"/>
                <w:lang w:val="ka-GE"/>
              </w:rPr>
              <w:t>ხარისხის უზრუნველყოფის სამსახურის ხელმძღვანელის/ხარისხის უზრუნველყოფის ფუნქციაზე პასუხისმგებელი პირის ელ.ფოსტის მისამართი</w:t>
            </w:r>
          </w:p>
        </w:tc>
        <w:tc>
          <w:tcPr>
            <w:tcW w:w="4950" w:type="dxa"/>
            <w:tcBorders>
              <w:top w:val="single" w:sz="4" w:space="0" w:color="4472C4"/>
              <w:left w:val="single" w:sz="4" w:space="0" w:color="4472C4"/>
              <w:bottom w:val="single" w:sz="4" w:space="0" w:color="4472C4"/>
              <w:right w:val="single" w:sz="4" w:space="0" w:color="4472C4"/>
            </w:tcBorders>
          </w:tcPr>
          <w:p w14:paraId="3CCA67CE" w14:textId="77777777" w:rsidR="00BF2C84" w:rsidRPr="005756CA" w:rsidRDefault="005756CA" w:rsidP="005756CA">
            <w:pPr>
              <w:rPr>
                <w:rFonts w:ascii="Sylfaen" w:hAnsi="Sylfaen" w:cs="Calibri"/>
                <w:i/>
                <w:sz w:val="20"/>
                <w:szCs w:val="20"/>
                <w:lang w:val="ka-GE"/>
              </w:rPr>
            </w:pPr>
            <w:r w:rsidRPr="005756CA">
              <w:rPr>
                <w:rFonts w:ascii="Sylfaen" w:hAnsi="Sylfaen" w:cs="Calibri"/>
                <w:i/>
                <w:sz w:val="20"/>
                <w:szCs w:val="20"/>
                <w:lang w:val="ka-GE"/>
              </w:rPr>
              <w:t>გთხოვთ, მიუთითოთ ხარისხის უზრუნველყოფის სამსახურის</w:t>
            </w:r>
            <w:r>
              <w:rPr>
                <w:rFonts w:ascii="Sylfaen" w:hAnsi="Sylfaen" w:cs="Calibri"/>
                <w:i/>
                <w:sz w:val="20"/>
                <w:szCs w:val="20"/>
                <w:lang w:val="ka-GE"/>
              </w:rPr>
              <w:t>/</w:t>
            </w:r>
            <w:r w:rsidRPr="005756CA">
              <w:rPr>
                <w:rFonts w:ascii="Sylfaen" w:hAnsi="Sylfaen" w:cs="Calibri"/>
                <w:i/>
                <w:sz w:val="20"/>
                <w:szCs w:val="20"/>
                <w:lang w:val="ka-GE"/>
              </w:rPr>
              <w:t>ხარისხის უზრუნველყოფაზე პასუხუხისმგებელი პირის  ელექტრონული ფოსტის მისამართი</w:t>
            </w:r>
          </w:p>
        </w:tc>
      </w:tr>
      <w:tr w:rsidR="00BF2C84" w:rsidRPr="00D11519" w14:paraId="4FB8B74A" w14:textId="77777777" w:rsidTr="007B6795">
        <w:trPr>
          <w:trHeight w:val="378"/>
        </w:trPr>
        <w:tc>
          <w:tcPr>
            <w:tcW w:w="5310" w:type="dxa"/>
            <w:tcBorders>
              <w:top w:val="single" w:sz="4" w:space="0" w:color="4472C4"/>
              <w:left w:val="single" w:sz="4" w:space="0" w:color="4472C4"/>
              <w:bottom w:val="single" w:sz="4" w:space="0" w:color="4472C4"/>
              <w:right w:val="single" w:sz="4" w:space="0" w:color="4472C4"/>
            </w:tcBorders>
            <w:shd w:val="clear" w:color="auto" w:fill="D9E2F3"/>
          </w:tcPr>
          <w:p w14:paraId="76B67364" w14:textId="77777777" w:rsidR="00BF2C84" w:rsidRPr="00D11519" w:rsidRDefault="00BF2C84" w:rsidP="00FE421F">
            <w:pPr>
              <w:rPr>
                <w:rFonts w:ascii="Sylfaen" w:hAnsi="Sylfaen" w:cs="Calibri"/>
                <w:sz w:val="20"/>
                <w:szCs w:val="20"/>
                <w:lang w:val="ka-GE"/>
              </w:rPr>
            </w:pPr>
            <w:r w:rsidRPr="00D11519">
              <w:rPr>
                <w:rFonts w:ascii="Sylfaen" w:hAnsi="Sylfaen" w:cs="Calibri"/>
                <w:sz w:val="20"/>
                <w:szCs w:val="20"/>
                <w:lang w:val="ka-GE"/>
              </w:rPr>
              <w:t>ხარისხის უზრუნველყოფის სამსახურის ხელმძღვანელის/ხარისხის უზრუნველყოფის ფუნქციაზე პასუხისმგებელი პირის მობ. ტელეფონის ნომერი</w:t>
            </w:r>
          </w:p>
        </w:tc>
        <w:tc>
          <w:tcPr>
            <w:tcW w:w="4950" w:type="dxa"/>
            <w:tcBorders>
              <w:top w:val="single" w:sz="4" w:space="0" w:color="4472C4"/>
              <w:left w:val="single" w:sz="4" w:space="0" w:color="4472C4"/>
              <w:bottom w:val="single" w:sz="4" w:space="0" w:color="4472C4"/>
              <w:right w:val="single" w:sz="4" w:space="0" w:color="4472C4"/>
            </w:tcBorders>
          </w:tcPr>
          <w:p w14:paraId="5075BBF6" w14:textId="77777777" w:rsidR="00BF2C84" w:rsidRPr="005756CA" w:rsidRDefault="005756CA" w:rsidP="005756CA">
            <w:pPr>
              <w:rPr>
                <w:rFonts w:ascii="Sylfaen" w:hAnsi="Sylfaen" w:cs="Calibri"/>
                <w:i/>
                <w:sz w:val="20"/>
                <w:szCs w:val="20"/>
                <w:lang w:val="ka-GE"/>
              </w:rPr>
            </w:pPr>
            <w:r w:rsidRPr="005756CA">
              <w:rPr>
                <w:rFonts w:ascii="Sylfaen" w:hAnsi="Sylfaen" w:cs="Calibri"/>
                <w:i/>
                <w:sz w:val="20"/>
                <w:szCs w:val="20"/>
                <w:lang w:val="ka-GE"/>
              </w:rPr>
              <w:t xml:space="preserve">გთხოვთ, მიუთითოთ ხარისხის უზრუნველყოფის სამსახურის/ ხარისხის უზრუნველყოფაზე </w:t>
            </w:r>
            <w:r w:rsidR="002C18FC">
              <w:rPr>
                <w:rFonts w:ascii="Sylfaen" w:hAnsi="Sylfaen" w:cs="Calibri"/>
                <w:i/>
                <w:sz w:val="20"/>
                <w:szCs w:val="20"/>
                <w:lang w:val="ka-GE"/>
              </w:rPr>
              <w:t>პასუ</w:t>
            </w:r>
            <w:r w:rsidRPr="005756CA">
              <w:rPr>
                <w:rFonts w:ascii="Sylfaen" w:hAnsi="Sylfaen" w:cs="Calibri"/>
                <w:i/>
                <w:sz w:val="20"/>
                <w:szCs w:val="20"/>
                <w:lang w:val="ka-GE"/>
              </w:rPr>
              <w:t xml:space="preserve">ხისმგებელი პირის  მობილური ტელეფონის ნომერი </w:t>
            </w:r>
          </w:p>
        </w:tc>
      </w:tr>
    </w:tbl>
    <w:p w14:paraId="7C5C7370" w14:textId="7F0A874B" w:rsidR="00BF2C84" w:rsidRDefault="00BF2C84" w:rsidP="00BF2C84">
      <w:pPr>
        <w:rPr>
          <w:rFonts w:ascii="Sylfaen" w:hAnsi="Sylfaen"/>
          <w:lang w:val="ka-GE"/>
        </w:rPr>
      </w:pPr>
    </w:p>
    <w:p w14:paraId="51F550B1" w14:textId="4B25674C" w:rsidR="00FE421F" w:rsidRDefault="00FE421F" w:rsidP="00BF2C84">
      <w:pPr>
        <w:rPr>
          <w:rFonts w:ascii="Sylfaen" w:hAnsi="Sylfaen"/>
          <w:lang w:val="ka-GE"/>
        </w:rPr>
      </w:pPr>
    </w:p>
    <w:p w14:paraId="74F8B602" w14:textId="046B5E0C" w:rsidR="00FE421F" w:rsidRDefault="00FE421F" w:rsidP="00BF2C84">
      <w:pPr>
        <w:rPr>
          <w:rFonts w:ascii="Sylfaen" w:hAnsi="Sylfaen"/>
          <w:lang w:val="ka-GE"/>
        </w:rPr>
      </w:pPr>
    </w:p>
    <w:p w14:paraId="26039474" w14:textId="7262F26A" w:rsidR="00FE421F" w:rsidRDefault="00FE421F" w:rsidP="00BF2C84">
      <w:pPr>
        <w:rPr>
          <w:rFonts w:ascii="Sylfaen" w:hAnsi="Sylfaen"/>
          <w:lang w:val="ka-GE"/>
        </w:rPr>
      </w:pPr>
    </w:p>
    <w:p w14:paraId="58FAC943" w14:textId="2807F9D1" w:rsidR="00FE421F" w:rsidRDefault="00FE421F" w:rsidP="00BF2C84">
      <w:pPr>
        <w:rPr>
          <w:rFonts w:ascii="Sylfaen" w:hAnsi="Sylfaen"/>
          <w:lang w:val="ka-GE"/>
        </w:rPr>
      </w:pPr>
    </w:p>
    <w:p w14:paraId="55077EAC" w14:textId="1B936BB9" w:rsidR="00FE421F" w:rsidRDefault="00FE421F" w:rsidP="00BF2C84">
      <w:pPr>
        <w:rPr>
          <w:rFonts w:ascii="Sylfaen" w:hAnsi="Sylfaen"/>
          <w:lang w:val="ka-GE"/>
        </w:rPr>
      </w:pPr>
    </w:p>
    <w:p w14:paraId="01984684" w14:textId="49D5F32B" w:rsidR="00FE421F" w:rsidRDefault="00FE421F" w:rsidP="00BF2C84">
      <w:pPr>
        <w:rPr>
          <w:rFonts w:ascii="Sylfaen" w:hAnsi="Sylfaen"/>
          <w:lang w:val="ka-GE"/>
        </w:rPr>
      </w:pPr>
    </w:p>
    <w:p w14:paraId="2FDEA1D3" w14:textId="0AF2DB7F" w:rsidR="00FE421F" w:rsidRDefault="00FE421F" w:rsidP="00BF2C84">
      <w:pPr>
        <w:rPr>
          <w:rFonts w:ascii="Sylfaen" w:hAnsi="Sylfaen"/>
          <w:lang w:val="ka-GE"/>
        </w:rPr>
      </w:pPr>
    </w:p>
    <w:p w14:paraId="21DB4153" w14:textId="7365CABE" w:rsidR="00FE421F" w:rsidRDefault="00FE421F" w:rsidP="00BF2C84">
      <w:pPr>
        <w:rPr>
          <w:rFonts w:ascii="Sylfaen" w:hAnsi="Sylfaen"/>
          <w:lang w:val="ka-GE"/>
        </w:rPr>
      </w:pPr>
    </w:p>
    <w:p w14:paraId="231FC0B4" w14:textId="14307F9A" w:rsidR="00FE421F" w:rsidRDefault="00FE421F" w:rsidP="00BF2C84">
      <w:pPr>
        <w:rPr>
          <w:rFonts w:ascii="Sylfaen" w:hAnsi="Sylfaen"/>
          <w:lang w:val="ka-GE"/>
        </w:rPr>
      </w:pPr>
    </w:p>
    <w:p w14:paraId="239BF1FE" w14:textId="309F55D8" w:rsidR="00FE421F" w:rsidRDefault="00FE421F" w:rsidP="00BF2C84">
      <w:pPr>
        <w:rPr>
          <w:rFonts w:ascii="Sylfaen" w:hAnsi="Sylfaen"/>
          <w:lang w:val="ka-GE"/>
        </w:rPr>
      </w:pPr>
    </w:p>
    <w:p w14:paraId="6BAD1EA0" w14:textId="6B7CD430" w:rsidR="00FE421F" w:rsidRDefault="00FE421F" w:rsidP="00BF2C84">
      <w:pPr>
        <w:rPr>
          <w:rFonts w:ascii="Sylfaen" w:hAnsi="Sylfaen"/>
          <w:lang w:val="ka-GE"/>
        </w:rPr>
      </w:pPr>
    </w:p>
    <w:p w14:paraId="2EE51D37" w14:textId="269E907D" w:rsidR="00FE421F" w:rsidRDefault="00FE421F" w:rsidP="00BF2C84">
      <w:pPr>
        <w:rPr>
          <w:rFonts w:ascii="Sylfaen" w:hAnsi="Sylfaen"/>
          <w:lang w:val="ka-GE"/>
        </w:rPr>
      </w:pPr>
    </w:p>
    <w:p w14:paraId="2C19C628" w14:textId="73D3AF97" w:rsidR="00FE421F" w:rsidRDefault="00FE421F" w:rsidP="00BF2C84">
      <w:pPr>
        <w:rPr>
          <w:rFonts w:ascii="Sylfaen" w:hAnsi="Sylfaen"/>
          <w:lang w:val="ka-GE"/>
        </w:rPr>
      </w:pPr>
    </w:p>
    <w:p w14:paraId="1B042380" w14:textId="08D2B1DB" w:rsidR="00FE421F" w:rsidRDefault="00FE421F" w:rsidP="00BF2C84">
      <w:pPr>
        <w:rPr>
          <w:rFonts w:ascii="Sylfaen" w:hAnsi="Sylfaen"/>
          <w:lang w:val="ka-GE"/>
        </w:rPr>
      </w:pPr>
    </w:p>
    <w:p w14:paraId="01C57C90" w14:textId="77777777" w:rsidR="002C18FC" w:rsidRPr="00A60935" w:rsidRDefault="004738AA" w:rsidP="00A60935">
      <w:pPr>
        <w:pStyle w:val="TOC1"/>
        <w:rPr>
          <w:rStyle w:val="Hyperlink"/>
          <w:i w:val="0"/>
          <w:iCs w:val="0"/>
          <w:u w:val="none"/>
        </w:rPr>
      </w:pPr>
      <w:hyperlink w:anchor="_Toc34415320" w:history="1">
        <w:r w:rsidR="00BF2C84" w:rsidRPr="00A60935">
          <w:rPr>
            <w:rStyle w:val="Hyperlink"/>
            <w:b/>
            <w:i w:val="0"/>
            <w:iCs w:val="0"/>
            <w:u w:val="none"/>
          </w:rPr>
          <w:t>ნაწილი 2. რეკომენდაციების შესრულების ანგარიში</w:t>
        </w:r>
      </w:hyperlink>
    </w:p>
    <w:p w14:paraId="5421034C" w14:textId="6E7B3505" w:rsidR="00EF28F6" w:rsidRDefault="00A60935" w:rsidP="00A60935">
      <w:pPr>
        <w:pStyle w:val="TOC1"/>
      </w:pPr>
      <w:r w:rsidRPr="00A60935">
        <w:t>ამ ნაწილში</w:t>
      </w:r>
      <w:r>
        <w:t xml:space="preserve"> ინსტიტუციამ უნდა აღწეროს რეკომენდაციების შესრულების ანგარიში თითოეული სტანდარტის კომპონენტთან მიმართებით. იმ შემთხვევაში, თუ ინსტიტუციის მიმართ არ იყო გაცემული რეკომენდაცია განხორციელებული გარე შეფასების ფარგლებში წვტორიზაციის მიღებიდან ამ ანგარიშის წარმოდგენამედე, ინსტიტუციას შეუძლია აღწეროს ინსტიტუციის პროგრესი სტანდარტის კომპონენტთან მიმართებით. </w:t>
      </w:r>
    </w:p>
    <w:p w14:paraId="3F8EDA24" w14:textId="77777777" w:rsidR="00A60935" w:rsidRDefault="00A60935" w:rsidP="00A60935">
      <w:pPr>
        <w:pStyle w:val="TOC1"/>
      </w:pPr>
    </w:p>
    <w:p w14:paraId="41CBD18D" w14:textId="1ED72ABA" w:rsidR="00EF28F6" w:rsidRPr="00A60935" w:rsidRDefault="002C18FC" w:rsidP="00A60935">
      <w:pPr>
        <w:pStyle w:val="TOC1"/>
      </w:pPr>
      <w:r w:rsidRPr="00A60935">
        <w:t>თვითშეფასების ანგარიშზე მომუშავე  ჯგუფის შემადგენლობა და პროცესის აღწერა</w:t>
      </w:r>
    </w:p>
    <w:p w14:paraId="415602F9" w14:textId="771EB228" w:rsidR="002C18FC" w:rsidRDefault="002C18FC" w:rsidP="00A60935">
      <w:pPr>
        <w:pStyle w:val="TOC1"/>
      </w:pPr>
      <w:r w:rsidRPr="00EF28F6">
        <w:t>გთხოვთ, აღწერეთ</w:t>
      </w:r>
      <w:r w:rsidR="00EF28F6">
        <w:t xml:space="preserve"> დაწესებულებაში</w:t>
      </w:r>
      <w:r w:rsidRPr="00EF28F6">
        <w:t xml:space="preserve"> თვითშეფასების</w:t>
      </w:r>
      <w:r w:rsidR="00EF28F6" w:rsidRPr="00EF28F6">
        <w:t xml:space="preserve"> ანგარიშზე მუშაობის პროცესი, ჩართული პირების პასუხისმგებლობის </w:t>
      </w:r>
      <w:r w:rsidR="00EF28F6">
        <w:t>ძირითადი სფეროები და მათ შორის კოორდინაცია</w:t>
      </w:r>
      <w:r w:rsidR="00A60935">
        <w:t>. გთხოვთ გაითვალისწინოთ, რომ ამ პროცესში სხვა დაინტერესებულ მხარეებთან ერთად მნიშვნელოვანია სტუდენტთა წარმომადგენლების ჩართულობა.</w:t>
      </w:r>
    </w:p>
    <w:p w14:paraId="3ABCEE2F" w14:textId="77777777" w:rsidR="00A60935" w:rsidRPr="00A60935" w:rsidRDefault="00A60935" w:rsidP="00A60935">
      <w:pPr>
        <w:rPr>
          <w:rFonts w:ascii="Sylfaen" w:hAnsi="Sylfaen"/>
          <w:lang w:val="ka-GE"/>
        </w:rPr>
      </w:pPr>
    </w:p>
    <w:p w14:paraId="6A88AF4B" w14:textId="325C4826" w:rsidR="00004E1C" w:rsidRPr="00B838EF" w:rsidRDefault="00025B3C" w:rsidP="00FE421F">
      <w:pPr>
        <w:jc w:val="both"/>
        <w:rPr>
          <w:rFonts w:ascii="Sylfaen" w:hAnsi="Sylfaen"/>
          <w:b/>
          <w:sz w:val="20"/>
          <w:szCs w:val="20"/>
          <w:lang w:val="ka-GE"/>
        </w:rPr>
      </w:pPr>
      <w:r w:rsidRPr="00B838EF">
        <w:rPr>
          <w:rFonts w:ascii="Sylfaen" w:hAnsi="Sylfaen"/>
          <w:b/>
          <w:sz w:val="20"/>
          <w:szCs w:val="20"/>
          <w:lang w:val="ka-GE"/>
        </w:rPr>
        <w:t xml:space="preserve">თვითშეფასების ფორმის შევსებისას </w:t>
      </w:r>
      <w:r w:rsidR="00004E1C" w:rsidRPr="00B838EF">
        <w:rPr>
          <w:rFonts w:ascii="Sylfaen" w:hAnsi="Sylfaen"/>
          <w:b/>
          <w:sz w:val="20"/>
          <w:szCs w:val="20"/>
          <w:lang w:val="ka-GE"/>
        </w:rPr>
        <w:t>ყველა სტანდარტთან და სტანდარტის კომპონენტთან მიმართებით, გთხოვთ</w:t>
      </w:r>
      <w:r w:rsidR="00A60935">
        <w:rPr>
          <w:rFonts w:ascii="Sylfaen" w:hAnsi="Sylfaen"/>
          <w:b/>
          <w:sz w:val="20"/>
          <w:szCs w:val="20"/>
          <w:lang w:val="ka-GE"/>
        </w:rPr>
        <w:t xml:space="preserve"> გაითვალისწინოთ შემდეგი პრინციპები</w:t>
      </w:r>
      <w:r w:rsidRPr="00B838EF">
        <w:rPr>
          <w:rFonts w:ascii="Sylfaen" w:hAnsi="Sylfaen"/>
          <w:b/>
          <w:sz w:val="20"/>
          <w:szCs w:val="20"/>
          <w:lang w:val="ka-GE"/>
        </w:rPr>
        <w:t>:</w:t>
      </w:r>
    </w:p>
    <w:p w14:paraId="01BC5AE9" w14:textId="5346C99A" w:rsidR="00025B3C" w:rsidRDefault="00A60935" w:rsidP="00FE421F">
      <w:pPr>
        <w:pStyle w:val="ListParagraph"/>
        <w:numPr>
          <w:ilvl w:val="0"/>
          <w:numId w:val="3"/>
        </w:numPr>
        <w:jc w:val="both"/>
        <w:rPr>
          <w:rFonts w:ascii="Sylfaen" w:hAnsi="Sylfaen"/>
          <w:i/>
          <w:sz w:val="20"/>
          <w:szCs w:val="20"/>
          <w:lang w:val="ka-GE"/>
        </w:rPr>
      </w:pPr>
      <w:r>
        <w:rPr>
          <w:rFonts w:ascii="Sylfaen" w:hAnsi="Sylfaen"/>
          <w:i/>
          <w:sz w:val="20"/>
          <w:szCs w:val="20"/>
          <w:lang w:val="ka-GE"/>
        </w:rPr>
        <w:t xml:space="preserve">მნიშვნელოვანია </w:t>
      </w:r>
      <w:r w:rsidR="00025B3C" w:rsidRPr="00025B3C">
        <w:rPr>
          <w:rFonts w:ascii="Sylfaen" w:hAnsi="Sylfaen"/>
          <w:i/>
          <w:sz w:val="20"/>
          <w:szCs w:val="20"/>
          <w:lang w:val="ka-GE"/>
        </w:rPr>
        <w:t xml:space="preserve">სრულად </w:t>
      </w:r>
      <w:r>
        <w:rPr>
          <w:rFonts w:ascii="Sylfaen" w:hAnsi="Sylfaen"/>
          <w:i/>
          <w:sz w:val="20"/>
          <w:szCs w:val="20"/>
          <w:lang w:val="ka-GE"/>
        </w:rPr>
        <w:t xml:space="preserve">წარმოადგინოთ </w:t>
      </w:r>
      <w:r w:rsidR="00025B3C" w:rsidRPr="00025B3C">
        <w:rPr>
          <w:rFonts w:ascii="Sylfaen" w:hAnsi="Sylfaen"/>
          <w:i/>
          <w:sz w:val="20"/>
          <w:szCs w:val="20"/>
          <w:lang w:val="ka-GE"/>
        </w:rPr>
        <w:t>დაწესებულებისადმი გაცემული</w:t>
      </w:r>
      <w:r w:rsidR="00025B3C">
        <w:rPr>
          <w:rFonts w:ascii="Sylfaen" w:hAnsi="Sylfaen"/>
          <w:i/>
          <w:sz w:val="20"/>
          <w:szCs w:val="20"/>
          <w:lang w:val="ka-GE"/>
        </w:rPr>
        <w:t xml:space="preserve"> ყველა</w:t>
      </w:r>
      <w:r w:rsidR="00025B3C" w:rsidRPr="00025B3C">
        <w:rPr>
          <w:rFonts w:ascii="Sylfaen" w:hAnsi="Sylfaen"/>
          <w:i/>
          <w:sz w:val="20"/>
          <w:szCs w:val="20"/>
          <w:lang w:val="ka-GE"/>
        </w:rPr>
        <w:t xml:space="preserve"> რეკომენდაცი</w:t>
      </w:r>
      <w:r>
        <w:rPr>
          <w:rFonts w:ascii="Sylfaen" w:hAnsi="Sylfaen"/>
          <w:i/>
          <w:sz w:val="20"/>
          <w:szCs w:val="20"/>
          <w:lang w:val="ka-GE"/>
        </w:rPr>
        <w:t>ის შესრულების ანგარიში</w:t>
      </w:r>
      <w:r w:rsidR="00025B3C">
        <w:rPr>
          <w:rFonts w:ascii="Sylfaen" w:hAnsi="Sylfaen"/>
          <w:i/>
          <w:sz w:val="20"/>
          <w:szCs w:val="20"/>
          <w:lang w:val="ka-GE"/>
        </w:rPr>
        <w:t xml:space="preserve"> ავტორიზაციის მინიჭებიდან აღნიშნული თვითშეფასების ანგარიშის შედგენამდე, დაწესებულებაში განხორციელებული</w:t>
      </w:r>
      <w:r w:rsidR="00025B3C" w:rsidRPr="00025B3C">
        <w:rPr>
          <w:rFonts w:ascii="Sylfaen" w:hAnsi="Sylfaen"/>
          <w:i/>
          <w:sz w:val="20"/>
          <w:szCs w:val="20"/>
          <w:lang w:val="ka-GE"/>
        </w:rPr>
        <w:t xml:space="preserve"> ყველა წარმოების ფარგლებში</w:t>
      </w:r>
      <w:r>
        <w:rPr>
          <w:rFonts w:ascii="Sylfaen" w:hAnsi="Sylfaen"/>
          <w:i/>
          <w:sz w:val="20"/>
          <w:szCs w:val="20"/>
          <w:lang w:val="ka-GE"/>
        </w:rPr>
        <w:t>;</w:t>
      </w:r>
    </w:p>
    <w:p w14:paraId="30E5BAF8" w14:textId="657DA53D" w:rsidR="00025B3C" w:rsidRDefault="00025B3C" w:rsidP="00FE421F">
      <w:pPr>
        <w:pStyle w:val="ListParagraph"/>
        <w:numPr>
          <w:ilvl w:val="0"/>
          <w:numId w:val="3"/>
        </w:numPr>
        <w:jc w:val="both"/>
        <w:rPr>
          <w:rFonts w:ascii="Sylfaen" w:hAnsi="Sylfaen"/>
          <w:i/>
          <w:sz w:val="20"/>
          <w:szCs w:val="20"/>
          <w:lang w:val="ka-GE"/>
        </w:rPr>
      </w:pPr>
      <w:r>
        <w:rPr>
          <w:rFonts w:ascii="Sylfaen" w:hAnsi="Sylfaen"/>
          <w:i/>
          <w:sz w:val="20"/>
          <w:szCs w:val="20"/>
          <w:lang w:val="ka-GE"/>
        </w:rPr>
        <w:t>აუცილებელია, რომ მოცემული ინფორმაცია იყოს როგორც აღწერილობითი, ასევე შეფასებითი</w:t>
      </w:r>
      <w:r w:rsidR="00A60935">
        <w:rPr>
          <w:rFonts w:ascii="Sylfaen" w:hAnsi="Sylfaen"/>
          <w:i/>
          <w:sz w:val="20"/>
          <w:szCs w:val="20"/>
          <w:lang w:val="ka-GE"/>
        </w:rPr>
        <w:t>;</w:t>
      </w:r>
    </w:p>
    <w:p w14:paraId="381E6F2B" w14:textId="140BC589" w:rsidR="00025B3C" w:rsidRPr="00025B3C" w:rsidRDefault="004F6BC3" w:rsidP="00FE421F">
      <w:pPr>
        <w:pStyle w:val="ListParagraph"/>
        <w:numPr>
          <w:ilvl w:val="0"/>
          <w:numId w:val="3"/>
        </w:numPr>
        <w:jc w:val="both"/>
        <w:rPr>
          <w:rFonts w:ascii="Sylfaen" w:hAnsi="Sylfaen"/>
          <w:i/>
          <w:sz w:val="20"/>
          <w:szCs w:val="20"/>
          <w:lang w:val="ka-GE"/>
        </w:rPr>
      </w:pPr>
      <w:r>
        <w:rPr>
          <w:rFonts w:ascii="Sylfaen" w:hAnsi="Sylfaen"/>
          <w:i/>
          <w:sz w:val="20"/>
          <w:szCs w:val="20"/>
          <w:lang w:val="ka-GE"/>
        </w:rPr>
        <w:t xml:space="preserve">აუცილებელია, რომ </w:t>
      </w:r>
      <w:r w:rsidR="00025B3C">
        <w:rPr>
          <w:rFonts w:ascii="Sylfaen" w:hAnsi="Sylfaen"/>
          <w:i/>
          <w:sz w:val="20"/>
          <w:szCs w:val="20"/>
          <w:lang w:val="ka-GE"/>
        </w:rPr>
        <w:t>მოცემული ინფორმაცია იყოს ნათლად გადმოცემული</w:t>
      </w:r>
      <w:r w:rsidR="00A60935">
        <w:rPr>
          <w:rFonts w:ascii="Sylfaen" w:hAnsi="Sylfaen"/>
          <w:i/>
          <w:sz w:val="20"/>
          <w:szCs w:val="20"/>
          <w:lang w:val="ka-GE"/>
        </w:rPr>
        <w:t xml:space="preserve">, </w:t>
      </w:r>
      <w:r w:rsidR="00025B3C">
        <w:rPr>
          <w:rFonts w:ascii="Sylfaen" w:hAnsi="Sylfaen"/>
          <w:i/>
          <w:sz w:val="20"/>
          <w:szCs w:val="20"/>
          <w:lang w:val="ka-GE"/>
        </w:rPr>
        <w:t>სტრუქტურიზებული</w:t>
      </w:r>
      <w:r w:rsidR="00A60935">
        <w:rPr>
          <w:rFonts w:ascii="Sylfaen" w:hAnsi="Sylfaen"/>
          <w:i/>
          <w:sz w:val="20"/>
          <w:szCs w:val="20"/>
          <w:lang w:val="ka-GE"/>
        </w:rPr>
        <w:t xml:space="preserve"> და მტკიცებულებებით გამყარებული.</w:t>
      </w:r>
    </w:p>
    <w:p w14:paraId="3D4F5299" w14:textId="77777777" w:rsidR="004F6BC3" w:rsidRDefault="004F6BC3" w:rsidP="00FE421F">
      <w:pPr>
        <w:jc w:val="both"/>
        <w:rPr>
          <w:rFonts w:ascii="Sylfaen" w:hAnsi="Sylfaen" w:cs="Calibri"/>
          <w:b/>
        </w:rPr>
      </w:pPr>
    </w:p>
    <w:p w14:paraId="472DBDA9" w14:textId="5BC8B186" w:rsidR="00004E1C" w:rsidRPr="007B6795" w:rsidRDefault="00004E1C" w:rsidP="00FE421F">
      <w:pPr>
        <w:jc w:val="both"/>
        <w:rPr>
          <w:rFonts w:ascii="Sylfaen" w:hAnsi="Sylfaen" w:cs="Calibri"/>
          <w:b/>
          <w:color w:val="1F4E79" w:themeColor="accent1" w:themeShade="80"/>
        </w:rPr>
      </w:pPr>
      <w:proofErr w:type="spellStart"/>
      <w:r w:rsidRPr="007B6795">
        <w:rPr>
          <w:rFonts w:ascii="Sylfaen" w:hAnsi="Sylfaen" w:cs="Calibri"/>
          <w:b/>
          <w:color w:val="2E74B5" w:themeColor="accent1" w:themeShade="BF"/>
        </w:rPr>
        <w:t>სტანდარტი</w:t>
      </w:r>
      <w:proofErr w:type="spellEnd"/>
      <w:r w:rsidRPr="007B6795">
        <w:rPr>
          <w:rFonts w:ascii="Sylfaen" w:hAnsi="Sylfaen" w:cs="Calibri"/>
          <w:b/>
          <w:color w:val="2E74B5" w:themeColor="accent1" w:themeShade="BF"/>
        </w:rPr>
        <w:t xml:space="preserve"> 1. </w:t>
      </w:r>
      <w:proofErr w:type="spellStart"/>
      <w:r w:rsidRPr="007B6795">
        <w:rPr>
          <w:rFonts w:ascii="Sylfaen" w:hAnsi="Sylfaen" w:cs="Calibri"/>
          <w:b/>
          <w:color w:val="2E74B5" w:themeColor="accent1" w:themeShade="BF"/>
        </w:rPr>
        <w:t>მისია</w:t>
      </w:r>
      <w:proofErr w:type="spellEnd"/>
      <w:r w:rsidRPr="007B6795">
        <w:rPr>
          <w:rFonts w:ascii="Sylfaen" w:hAnsi="Sylfaen" w:cs="Calibri"/>
          <w:b/>
          <w:color w:val="2E74B5" w:themeColor="accent1" w:themeShade="BF"/>
          <w:lang w:val="ka-GE"/>
        </w:rPr>
        <w:t xml:space="preserve"> </w:t>
      </w:r>
      <w:proofErr w:type="spellStart"/>
      <w:r w:rsidRPr="007B6795">
        <w:rPr>
          <w:rFonts w:ascii="Sylfaen" w:hAnsi="Sylfaen" w:cs="Calibri"/>
          <w:b/>
          <w:color w:val="2E74B5" w:themeColor="accent1" w:themeShade="BF"/>
        </w:rPr>
        <w:t>და</w:t>
      </w:r>
      <w:proofErr w:type="spellEnd"/>
      <w:r w:rsidRPr="007B6795">
        <w:rPr>
          <w:rFonts w:ascii="Sylfaen" w:hAnsi="Sylfaen" w:cs="Calibri"/>
          <w:b/>
          <w:color w:val="2E74B5" w:themeColor="accent1" w:themeShade="BF"/>
          <w:lang w:val="ka-GE"/>
        </w:rPr>
        <w:t xml:space="preserve"> </w:t>
      </w:r>
      <w:proofErr w:type="spellStart"/>
      <w:r w:rsidRPr="007B6795">
        <w:rPr>
          <w:rFonts w:ascii="Sylfaen" w:hAnsi="Sylfaen" w:cs="Calibri"/>
          <w:b/>
          <w:color w:val="2E74B5" w:themeColor="accent1" w:themeShade="BF"/>
        </w:rPr>
        <w:t>სტრატეგიული</w:t>
      </w:r>
      <w:proofErr w:type="spellEnd"/>
      <w:r w:rsidRPr="007B6795">
        <w:rPr>
          <w:rFonts w:ascii="Sylfaen" w:hAnsi="Sylfaen" w:cs="Calibri"/>
          <w:b/>
          <w:color w:val="2E74B5" w:themeColor="accent1" w:themeShade="BF"/>
          <w:lang w:val="ka-GE"/>
        </w:rPr>
        <w:t xml:space="preserve"> </w:t>
      </w:r>
      <w:proofErr w:type="spellStart"/>
      <w:r w:rsidRPr="007B6795">
        <w:rPr>
          <w:rFonts w:ascii="Sylfaen" w:hAnsi="Sylfaen" w:cs="Calibri"/>
          <w:b/>
          <w:color w:val="2E74B5" w:themeColor="accent1" w:themeShade="BF"/>
        </w:rPr>
        <w:t>განვითარება</w:t>
      </w:r>
      <w:proofErr w:type="spellEnd"/>
    </w:p>
    <w:p w14:paraId="40D1E448" w14:textId="43174D4E" w:rsidR="00004E1C" w:rsidRPr="00B34DB9" w:rsidRDefault="00004E1C" w:rsidP="00FE421F">
      <w:pPr>
        <w:pStyle w:val="ListParagraph"/>
        <w:numPr>
          <w:ilvl w:val="1"/>
          <w:numId w:val="2"/>
        </w:numPr>
        <w:jc w:val="both"/>
        <w:rPr>
          <w:rFonts w:ascii="Sylfaen" w:hAnsi="Sylfaen" w:cs="Calibri"/>
          <w:b/>
          <w:sz w:val="20"/>
          <w:szCs w:val="20"/>
          <w:lang w:val="ka-GE"/>
        </w:rPr>
      </w:pPr>
      <w:r w:rsidRPr="00B34DB9">
        <w:rPr>
          <w:rFonts w:ascii="Sylfaen" w:hAnsi="Sylfaen" w:cs="Calibri"/>
          <w:b/>
          <w:sz w:val="20"/>
          <w:szCs w:val="20"/>
          <w:lang w:val="ka-GE"/>
        </w:rPr>
        <w:t>უსდ-ს მისია</w:t>
      </w:r>
    </w:p>
    <w:p w14:paraId="266A3489" w14:textId="1204F80B" w:rsidR="00AA70B9" w:rsidRPr="00B34DB9" w:rsidRDefault="00444A9E" w:rsidP="00FE421F">
      <w:pPr>
        <w:jc w:val="both"/>
        <w:rPr>
          <w:rFonts w:ascii="Sylfaen" w:hAnsi="Sylfaen" w:cs="Calibri"/>
          <w:i/>
          <w:sz w:val="20"/>
          <w:szCs w:val="20"/>
        </w:rPr>
      </w:pPr>
      <w:r w:rsidRPr="00B34DB9">
        <w:rPr>
          <w:rFonts w:ascii="Sylfaen" w:hAnsi="Sylfaen" w:cs="Calibri"/>
          <w:i/>
          <w:sz w:val="20"/>
          <w:szCs w:val="20"/>
          <w:lang w:val="ka-GE"/>
        </w:rPr>
        <w:t>გთხოვთ, სტანდარტის კომპონენტთან მიმართებით, მოახდინოთ</w:t>
      </w:r>
      <w:r w:rsidR="00342CFC" w:rsidRPr="00B34DB9">
        <w:rPr>
          <w:rFonts w:ascii="Sylfaen" w:hAnsi="Sylfaen" w:cs="Calibri"/>
          <w:i/>
          <w:sz w:val="20"/>
          <w:szCs w:val="20"/>
        </w:rPr>
        <w:t xml:space="preserve"> </w:t>
      </w:r>
      <w:r w:rsidR="00342CFC" w:rsidRPr="00B34DB9">
        <w:rPr>
          <w:rFonts w:ascii="Sylfaen" w:hAnsi="Sylfaen" w:cs="Calibri"/>
          <w:i/>
          <w:sz w:val="20"/>
          <w:szCs w:val="20"/>
          <w:lang w:val="ka-GE"/>
        </w:rPr>
        <w:t>დაწესებულებისთვის</w:t>
      </w:r>
      <w:r w:rsidRPr="00B34DB9">
        <w:rPr>
          <w:rFonts w:ascii="Sylfaen" w:hAnsi="Sylfaen" w:cs="Calibri"/>
          <w:i/>
          <w:sz w:val="20"/>
          <w:szCs w:val="20"/>
          <w:lang w:val="ka-GE"/>
        </w:rPr>
        <w:t xml:space="preserve"> გაცემული რეკომენდაციების ფორმულირება და თითოეულ რეკომენდაციასთან მიმართებით, აღწეროთ და შეაფასოთ თქვენი ინსტიტუციის </w:t>
      </w:r>
      <w:r w:rsidR="00342CFC" w:rsidRPr="00B34DB9">
        <w:rPr>
          <w:rFonts w:ascii="Sylfaen" w:hAnsi="Sylfaen" w:cs="Calibri"/>
          <w:i/>
          <w:sz w:val="20"/>
          <w:szCs w:val="20"/>
          <w:lang w:val="ka-GE"/>
        </w:rPr>
        <w:t xml:space="preserve">მიერ განხორციელებული აქტივობები, სტანდარტის კომპონენტის მოთხოვნებისა და შეფასების კრიტერიუმების გათვალისწინებით. </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004E1C" w:rsidRPr="00B34DB9" w14:paraId="6D180C6A" w14:textId="77777777" w:rsidTr="00A60935">
        <w:tc>
          <w:tcPr>
            <w:tcW w:w="9895" w:type="dxa"/>
            <w:shd w:val="clear" w:color="auto" w:fill="DEEAF6"/>
          </w:tcPr>
          <w:p w14:paraId="4F2F8542" w14:textId="6291922F" w:rsidR="00004E1C" w:rsidRPr="00B34DB9" w:rsidRDefault="00004E1C" w:rsidP="00FE421F">
            <w:pPr>
              <w:spacing w:after="0" w:line="240" w:lineRule="auto"/>
              <w:jc w:val="both"/>
              <w:rPr>
                <w:rFonts w:ascii="Sylfaen" w:hAnsi="Sylfaen" w:cs="Calibri"/>
                <w:b/>
                <w:sz w:val="20"/>
                <w:szCs w:val="20"/>
              </w:rPr>
            </w:pPr>
            <w:r w:rsidRPr="00B34DB9">
              <w:rPr>
                <w:rFonts w:ascii="Sylfaen" w:hAnsi="Sylfaen" w:cs="Calibri"/>
                <w:b/>
                <w:sz w:val="20"/>
                <w:szCs w:val="20"/>
                <w:lang w:val="ka-GE"/>
              </w:rPr>
              <w:t xml:space="preserve">რეკომენდაცია </w:t>
            </w:r>
          </w:p>
        </w:tc>
      </w:tr>
      <w:tr w:rsidR="00004E1C" w:rsidRPr="00B34DB9" w14:paraId="5BF786EF" w14:textId="77777777" w:rsidTr="00A60935">
        <w:tc>
          <w:tcPr>
            <w:tcW w:w="9895" w:type="dxa"/>
          </w:tcPr>
          <w:p w14:paraId="1ACA3F9F" w14:textId="02AECCED" w:rsidR="00004E1C" w:rsidRPr="00B34DB9" w:rsidRDefault="00004E1C" w:rsidP="00FE421F">
            <w:pPr>
              <w:spacing w:after="0" w:line="240" w:lineRule="auto"/>
              <w:jc w:val="both"/>
              <w:rPr>
                <w:rFonts w:ascii="Sylfaen" w:hAnsi="Sylfaen" w:cs="Calibri"/>
                <w:i/>
                <w:sz w:val="20"/>
                <w:szCs w:val="20"/>
                <w:lang w:val="ka-GE"/>
              </w:rPr>
            </w:pPr>
            <w:r w:rsidRPr="00B34DB9">
              <w:rPr>
                <w:rFonts w:ascii="Sylfaen" w:hAnsi="Sylfaen" w:cs="Calibri"/>
                <w:i/>
                <w:sz w:val="20"/>
                <w:szCs w:val="20"/>
                <w:lang w:val="ka-GE"/>
              </w:rPr>
              <w:t>გთხოვთ მოიცვათ, კომპონენტთან მიმართებით, უმაღლესი საგანმანათლებლო დაწესებულებისთვის ავტორიზაციის მინიჭებიდან აღნიშნული თვითშეფასების ანგარიშის შედგენამდე</w:t>
            </w:r>
            <w:r w:rsidR="002A2479" w:rsidRPr="00B34DB9">
              <w:rPr>
                <w:rFonts w:ascii="Sylfaen" w:hAnsi="Sylfaen" w:cs="Calibri"/>
                <w:i/>
                <w:sz w:val="20"/>
                <w:szCs w:val="20"/>
                <w:lang w:val="ka-GE"/>
              </w:rPr>
              <w:t xml:space="preserve">, დაწესებულებაში </w:t>
            </w:r>
            <w:r w:rsidRPr="00B34DB9">
              <w:rPr>
                <w:rFonts w:ascii="Sylfaen" w:hAnsi="Sylfaen" w:cs="Calibri"/>
                <w:i/>
                <w:sz w:val="20"/>
                <w:szCs w:val="20"/>
                <w:lang w:val="ka-GE"/>
              </w:rPr>
              <w:t>განხორციელებული ნებისმიერი ადმინისტრაციული წარმოების ფარგლებში გაცემული რეკომენდაცია (ები)</w:t>
            </w:r>
          </w:p>
        </w:tc>
      </w:tr>
      <w:tr w:rsidR="00004E1C" w:rsidRPr="00B34DB9" w14:paraId="24616BE5" w14:textId="77777777" w:rsidTr="00A60935">
        <w:tc>
          <w:tcPr>
            <w:tcW w:w="9895" w:type="dxa"/>
            <w:shd w:val="clear" w:color="auto" w:fill="DEEAF6"/>
          </w:tcPr>
          <w:p w14:paraId="4200664D" w14:textId="51ABA483" w:rsidR="00004E1C" w:rsidRPr="00B34DB9" w:rsidRDefault="00004E1C" w:rsidP="00FE421F">
            <w:pPr>
              <w:spacing w:after="0" w:line="240" w:lineRule="auto"/>
              <w:jc w:val="both"/>
              <w:rPr>
                <w:rFonts w:ascii="Sylfaen" w:hAnsi="Sylfaen" w:cs="Calibri"/>
                <w:b/>
                <w:sz w:val="20"/>
                <w:szCs w:val="20"/>
                <w:lang w:val="ka-GE"/>
              </w:rPr>
            </w:pPr>
            <w:r w:rsidRPr="00B34DB9">
              <w:rPr>
                <w:rFonts w:ascii="Sylfaen" w:hAnsi="Sylfaen" w:cs="Calibri"/>
                <w:b/>
                <w:sz w:val="20"/>
                <w:szCs w:val="20"/>
                <w:lang w:val="ka-GE"/>
              </w:rPr>
              <w:t>რეკომენდაციის შესრულების აღწერა და შეფასება</w:t>
            </w:r>
          </w:p>
        </w:tc>
      </w:tr>
      <w:tr w:rsidR="00004E1C" w:rsidRPr="00B34DB9" w14:paraId="1F0A735D" w14:textId="77777777" w:rsidTr="00A60935">
        <w:tc>
          <w:tcPr>
            <w:tcW w:w="9895" w:type="dxa"/>
          </w:tcPr>
          <w:p w14:paraId="36E234A5" w14:textId="1697FD53" w:rsidR="00004E1C" w:rsidRPr="00B34DB9" w:rsidRDefault="002A2479" w:rsidP="00FE421F">
            <w:pPr>
              <w:spacing w:after="0" w:line="240" w:lineRule="auto"/>
              <w:jc w:val="both"/>
              <w:rPr>
                <w:rFonts w:ascii="Sylfaen" w:hAnsi="Sylfaen" w:cs="Calibri"/>
                <w:i/>
                <w:sz w:val="20"/>
                <w:szCs w:val="20"/>
                <w:lang w:val="ka-GE"/>
              </w:rPr>
            </w:pPr>
            <w:r w:rsidRPr="00B34DB9">
              <w:rPr>
                <w:rFonts w:ascii="Sylfaen" w:hAnsi="Sylfaen" w:cs="Calibri"/>
                <w:i/>
                <w:sz w:val="20"/>
                <w:szCs w:val="20"/>
                <w:lang w:val="ka-GE"/>
              </w:rPr>
              <w:lastRenderedPageBreak/>
              <w:t>თი</w:t>
            </w:r>
            <w:r w:rsidR="00004E1C" w:rsidRPr="00B34DB9">
              <w:rPr>
                <w:rFonts w:ascii="Sylfaen" w:hAnsi="Sylfaen" w:cs="Calibri"/>
                <w:i/>
                <w:sz w:val="20"/>
                <w:szCs w:val="20"/>
                <w:lang w:val="ka-GE"/>
              </w:rPr>
              <w:t>თოეულ რეკომენდაციასთან მიმართებით, გთხოვთ, წარმოადგინოთ რეკომენდაცი</w:t>
            </w:r>
            <w:r w:rsidRPr="00B34DB9">
              <w:rPr>
                <w:rFonts w:ascii="Sylfaen" w:hAnsi="Sylfaen" w:cs="Calibri"/>
                <w:i/>
                <w:sz w:val="20"/>
                <w:szCs w:val="20"/>
                <w:lang w:val="ka-GE"/>
              </w:rPr>
              <w:t>(ებ)</w:t>
            </w:r>
            <w:r w:rsidR="00004E1C" w:rsidRPr="00B34DB9">
              <w:rPr>
                <w:rFonts w:ascii="Sylfaen" w:hAnsi="Sylfaen" w:cs="Calibri"/>
                <w:i/>
                <w:sz w:val="20"/>
                <w:szCs w:val="20"/>
                <w:lang w:val="ka-GE"/>
              </w:rPr>
              <w:t>ის შესრულების აღწერა და შესაბამისი შეფასება</w:t>
            </w:r>
            <w:r w:rsidRPr="00B34DB9">
              <w:rPr>
                <w:rFonts w:ascii="Sylfaen" w:hAnsi="Sylfaen" w:cs="Calibri"/>
                <w:i/>
                <w:sz w:val="20"/>
                <w:szCs w:val="20"/>
                <w:lang w:val="ka-GE"/>
              </w:rPr>
              <w:t>, ან აჩვენოთ დაწესებულების მიერ რეკომენდაციის შესრულების პროგრესი და ამჟამინდელი მდგომარეობა</w:t>
            </w:r>
          </w:p>
        </w:tc>
      </w:tr>
      <w:tr w:rsidR="00004E1C" w:rsidRPr="00B34DB9" w14:paraId="4B78D95B" w14:textId="77777777" w:rsidTr="00A60935">
        <w:tc>
          <w:tcPr>
            <w:tcW w:w="9895" w:type="dxa"/>
            <w:shd w:val="clear" w:color="auto" w:fill="DEEAF6"/>
          </w:tcPr>
          <w:p w14:paraId="6EF86CF5" w14:textId="77777777" w:rsidR="00004E1C" w:rsidRPr="00B34DB9" w:rsidRDefault="00004E1C" w:rsidP="00FE421F">
            <w:pPr>
              <w:spacing w:after="0" w:line="240" w:lineRule="auto"/>
              <w:jc w:val="both"/>
              <w:rPr>
                <w:rFonts w:ascii="Sylfaen" w:hAnsi="Sylfaen" w:cs="Calibri"/>
                <w:b/>
                <w:sz w:val="20"/>
                <w:szCs w:val="20"/>
                <w:lang w:val="ka-GE"/>
              </w:rPr>
            </w:pPr>
            <w:r w:rsidRPr="00B34DB9">
              <w:rPr>
                <w:rFonts w:ascii="Sylfaen" w:hAnsi="Sylfaen" w:cs="Calibri"/>
                <w:b/>
                <w:sz w:val="20"/>
                <w:szCs w:val="20"/>
                <w:lang w:val="ka-GE"/>
              </w:rPr>
              <w:t xml:space="preserve">მტკიცებულებები </w:t>
            </w:r>
          </w:p>
        </w:tc>
      </w:tr>
      <w:tr w:rsidR="00004E1C" w:rsidRPr="00B34DB9" w14:paraId="28EF219D" w14:textId="77777777" w:rsidTr="00A60935">
        <w:trPr>
          <w:trHeight w:val="602"/>
        </w:trPr>
        <w:tc>
          <w:tcPr>
            <w:tcW w:w="9895" w:type="dxa"/>
          </w:tcPr>
          <w:p w14:paraId="4405ADF3" w14:textId="3BCBADC5" w:rsidR="00004E1C" w:rsidRPr="00B34DB9" w:rsidRDefault="002A2479" w:rsidP="00FE421F">
            <w:pPr>
              <w:spacing w:after="0" w:line="240" w:lineRule="auto"/>
              <w:jc w:val="both"/>
              <w:rPr>
                <w:rFonts w:ascii="Sylfaen" w:hAnsi="Sylfaen" w:cs="Calibri"/>
                <w:b/>
                <w:i/>
                <w:sz w:val="20"/>
                <w:szCs w:val="20"/>
                <w:lang w:val="ka-GE"/>
              </w:rPr>
            </w:pPr>
            <w:r w:rsidRPr="00B34DB9">
              <w:rPr>
                <w:rFonts w:ascii="Sylfaen" w:hAnsi="Sylfaen" w:cs="Calibri"/>
                <w:i/>
                <w:sz w:val="20"/>
                <w:szCs w:val="20"/>
                <w:lang w:val="ka-GE"/>
              </w:rPr>
              <w:t xml:space="preserve">რეკომენდაციის (ების) აღწერილობით და შეფასებით ნაწილთან მიმართებით, გთხოვთ, წარმოადგინოთ  და შესაბამისი ნუმერაციით </w:t>
            </w:r>
            <w:r w:rsidR="00AA70B9" w:rsidRPr="00B34DB9">
              <w:rPr>
                <w:rFonts w:ascii="Sylfaen" w:hAnsi="Sylfaen" w:cs="Calibri"/>
                <w:i/>
                <w:sz w:val="20"/>
                <w:szCs w:val="20"/>
                <w:lang w:val="ka-GE"/>
              </w:rPr>
              <w:t xml:space="preserve">ფორმას </w:t>
            </w:r>
            <w:r w:rsidRPr="00B34DB9">
              <w:rPr>
                <w:rFonts w:ascii="Sylfaen" w:hAnsi="Sylfaen" w:cs="Calibri"/>
                <w:i/>
                <w:sz w:val="20"/>
                <w:szCs w:val="20"/>
                <w:lang w:val="ka-GE"/>
              </w:rPr>
              <w:t xml:space="preserve">თან დაურთოთ </w:t>
            </w:r>
            <w:r w:rsidR="00AA70B9" w:rsidRPr="00B34DB9">
              <w:rPr>
                <w:rFonts w:ascii="Sylfaen" w:hAnsi="Sylfaen" w:cs="Calibri"/>
                <w:i/>
                <w:sz w:val="20"/>
                <w:szCs w:val="20"/>
                <w:lang w:val="ka-GE"/>
              </w:rPr>
              <w:t>მტკიცებულება</w:t>
            </w:r>
            <w:r w:rsidRPr="00B34DB9">
              <w:rPr>
                <w:rFonts w:ascii="Sylfaen" w:hAnsi="Sylfaen" w:cs="Calibri"/>
                <w:i/>
                <w:sz w:val="20"/>
                <w:szCs w:val="20"/>
                <w:lang w:val="ka-GE"/>
              </w:rPr>
              <w:t xml:space="preserve"> </w:t>
            </w:r>
          </w:p>
        </w:tc>
      </w:tr>
    </w:tbl>
    <w:p w14:paraId="78E951CF" w14:textId="421DBFB1" w:rsidR="00004E1C" w:rsidRPr="00B34DB9" w:rsidRDefault="00004E1C" w:rsidP="00FE421F">
      <w:pPr>
        <w:jc w:val="both"/>
        <w:rPr>
          <w:rFonts w:ascii="Sylfaen" w:hAnsi="Sylfaen" w:cs="Calibri"/>
          <w:b/>
          <w:sz w:val="20"/>
          <w:szCs w:val="20"/>
          <w:lang w:val="ka-GE"/>
        </w:rPr>
      </w:pPr>
    </w:p>
    <w:p w14:paraId="0A4FC52B" w14:textId="77777777" w:rsidR="007B6795" w:rsidRPr="00B34DB9" w:rsidRDefault="007B6795" w:rsidP="00FE421F">
      <w:pPr>
        <w:jc w:val="both"/>
        <w:rPr>
          <w:rFonts w:ascii="Sylfaen" w:hAnsi="Sylfaen" w:cs="Calibri"/>
          <w:b/>
          <w:sz w:val="20"/>
          <w:szCs w:val="20"/>
          <w:lang w:val="ka-GE"/>
        </w:rPr>
      </w:pPr>
    </w:p>
    <w:p w14:paraId="29F460DF" w14:textId="33218A65" w:rsidR="00004E1C" w:rsidRPr="00B34DB9" w:rsidRDefault="00004E1C" w:rsidP="00FE421F">
      <w:pPr>
        <w:pStyle w:val="ListParagraph"/>
        <w:numPr>
          <w:ilvl w:val="1"/>
          <w:numId w:val="2"/>
        </w:numPr>
        <w:spacing w:before="240"/>
        <w:jc w:val="both"/>
        <w:rPr>
          <w:rFonts w:ascii="Sylfaen" w:hAnsi="Sylfaen" w:cs="Calibri"/>
          <w:b/>
          <w:sz w:val="20"/>
          <w:szCs w:val="20"/>
          <w:lang w:val="ka-GE"/>
        </w:rPr>
      </w:pPr>
      <w:r w:rsidRPr="00B34DB9">
        <w:rPr>
          <w:rFonts w:ascii="Sylfaen" w:hAnsi="Sylfaen" w:cs="Calibri"/>
          <w:b/>
          <w:sz w:val="20"/>
          <w:szCs w:val="20"/>
          <w:lang w:val="ka-GE"/>
        </w:rPr>
        <w:t>სტრატეგიული განვითარება</w:t>
      </w:r>
    </w:p>
    <w:p w14:paraId="32E916EF" w14:textId="31D287EB" w:rsidR="00342CFC" w:rsidRPr="00B34DB9" w:rsidRDefault="00342CFC" w:rsidP="00FE421F">
      <w:pPr>
        <w:jc w:val="both"/>
        <w:rPr>
          <w:rFonts w:ascii="Sylfaen" w:hAnsi="Sylfaen" w:cs="Calibri"/>
          <w:i/>
          <w:sz w:val="20"/>
          <w:szCs w:val="20"/>
        </w:rPr>
      </w:pPr>
      <w:r w:rsidRPr="00B34DB9">
        <w:rPr>
          <w:rFonts w:ascii="Sylfaen" w:hAnsi="Sylfaen" w:cs="Calibri"/>
          <w:i/>
          <w:sz w:val="20"/>
          <w:szCs w:val="20"/>
          <w:lang w:val="ka-GE"/>
        </w:rPr>
        <w:t>გთხოვთ, სტანდარტის კომპონენტთან მიმართებით, მოახდინოთ</w:t>
      </w:r>
      <w:r w:rsidRPr="00B34DB9">
        <w:rPr>
          <w:rFonts w:ascii="Sylfaen" w:hAnsi="Sylfaen" w:cs="Calibri"/>
          <w:i/>
          <w:sz w:val="20"/>
          <w:szCs w:val="20"/>
        </w:rPr>
        <w:t xml:space="preserve"> </w:t>
      </w:r>
      <w:r w:rsidRPr="00B34DB9">
        <w:rPr>
          <w:rFonts w:ascii="Sylfaen" w:hAnsi="Sylfaen" w:cs="Calibri"/>
          <w:i/>
          <w:sz w:val="20"/>
          <w:szCs w:val="20"/>
          <w:lang w:val="ka-GE"/>
        </w:rPr>
        <w:t xml:space="preserve">დაწესებულებისთვის გაცემული რეკომენდაციების ფორმულირება და თითოეულ რეკომენდაციასთან მიმართებით, აღწეროთ და შეაფასოთ თქვენი ინსტიტუციის მიერ განხორციელებული აქტივობები, სტანდარტის კომპონენტის მოთხოვნებისა და შეფასების კრიტერიუმების გათვალისწინებით.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342CFC" w:rsidRPr="00B34DB9" w14:paraId="0B5FC1E0" w14:textId="77777777" w:rsidTr="00FE421F">
        <w:tc>
          <w:tcPr>
            <w:tcW w:w="9905" w:type="dxa"/>
            <w:shd w:val="clear" w:color="auto" w:fill="DEEAF6"/>
          </w:tcPr>
          <w:p w14:paraId="3370D9C9" w14:textId="77777777" w:rsidR="00342CFC" w:rsidRPr="00B34DB9" w:rsidRDefault="00342CFC" w:rsidP="00FE421F">
            <w:pPr>
              <w:spacing w:after="0" w:line="240" w:lineRule="auto"/>
              <w:jc w:val="both"/>
              <w:rPr>
                <w:rFonts w:ascii="Sylfaen" w:hAnsi="Sylfaen" w:cs="Calibri"/>
                <w:b/>
                <w:sz w:val="20"/>
                <w:szCs w:val="20"/>
              </w:rPr>
            </w:pPr>
            <w:r w:rsidRPr="00B34DB9">
              <w:rPr>
                <w:rFonts w:ascii="Sylfaen" w:hAnsi="Sylfaen" w:cs="Calibri"/>
                <w:b/>
                <w:sz w:val="20"/>
                <w:szCs w:val="20"/>
                <w:lang w:val="ka-GE"/>
              </w:rPr>
              <w:t xml:space="preserve">რეკომენდაცია </w:t>
            </w:r>
          </w:p>
        </w:tc>
      </w:tr>
      <w:tr w:rsidR="00342CFC" w:rsidRPr="00B34DB9" w14:paraId="762A6C19" w14:textId="77777777" w:rsidTr="00FE421F">
        <w:tc>
          <w:tcPr>
            <w:tcW w:w="9905" w:type="dxa"/>
          </w:tcPr>
          <w:p w14:paraId="739D5748" w14:textId="77777777" w:rsidR="00342CFC" w:rsidRPr="00B34DB9" w:rsidRDefault="00342CFC" w:rsidP="00FE421F">
            <w:pPr>
              <w:spacing w:after="0" w:line="240" w:lineRule="auto"/>
              <w:jc w:val="both"/>
              <w:rPr>
                <w:rFonts w:ascii="Sylfaen" w:hAnsi="Sylfaen" w:cs="Calibri"/>
                <w:i/>
                <w:sz w:val="20"/>
                <w:szCs w:val="20"/>
                <w:lang w:val="ka-GE"/>
              </w:rPr>
            </w:pPr>
            <w:r w:rsidRPr="00B34DB9">
              <w:rPr>
                <w:rFonts w:ascii="Sylfaen" w:hAnsi="Sylfaen" w:cs="Calibri"/>
                <w:i/>
                <w:sz w:val="20"/>
                <w:szCs w:val="20"/>
                <w:lang w:val="ka-GE"/>
              </w:rPr>
              <w:t>გთხოვთ მოიცვათ, კომპონენტთან მიმართებით, უმაღლესი საგანმანათლებლო დაწესებულებისთვის ავტორიზაციის მინიჭებიდან აღნიშნული თვითშეფასების ანგარიშის შედგენამდე, დაწესებულებაში განხორციელებული ნებისმიერი ადმინისტრაციული წარმოების ფარგლებში გაცემული რეკომენდაცია (ები)</w:t>
            </w:r>
          </w:p>
        </w:tc>
      </w:tr>
      <w:tr w:rsidR="00342CFC" w:rsidRPr="00B34DB9" w14:paraId="1A5B2837" w14:textId="77777777" w:rsidTr="00FE421F">
        <w:tc>
          <w:tcPr>
            <w:tcW w:w="9905" w:type="dxa"/>
            <w:shd w:val="clear" w:color="auto" w:fill="DEEAF6"/>
          </w:tcPr>
          <w:p w14:paraId="54820087" w14:textId="77777777" w:rsidR="00342CFC" w:rsidRPr="00B34DB9" w:rsidRDefault="00342CFC" w:rsidP="00FE421F">
            <w:pPr>
              <w:spacing w:after="0" w:line="240" w:lineRule="auto"/>
              <w:jc w:val="both"/>
              <w:rPr>
                <w:rFonts w:ascii="Sylfaen" w:hAnsi="Sylfaen" w:cs="Calibri"/>
                <w:b/>
                <w:sz w:val="20"/>
                <w:szCs w:val="20"/>
                <w:lang w:val="ka-GE"/>
              </w:rPr>
            </w:pPr>
            <w:r w:rsidRPr="00B34DB9">
              <w:rPr>
                <w:rFonts w:ascii="Sylfaen" w:hAnsi="Sylfaen" w:cs="Calibri"/>
                <w:b/>
                <w:sz w:val="20"/>
                <w:szCs w:val="20"/>
                <w:lang w:val="ka-GE"/>
              </w:rPr>
              <w:t>რეკომენდაციის შესრულების აღწერა და შეფასება</w:t>
            </w:r>
          </w:p>
        </w:tc>
      </w:tr>
      <w:tr w:rsidR="00342CFC" w:rsidRPr="00B34DB9" w14:paraId="6757841C" w14:textId="77777777" w:rsidTr="00FE421F">
        <w:tc>
          <w:tcPr>
            <w:tcW w:w="9905" w:type="dxa"/>
          </w:tcPr>
          <w:p w14:paraId="36229269" w14:textId="77777777" w:rsidR="00342CFC" w:rsidRPr="00B34DB9" w:rsidRDefault="00342CFC" w:rsidP="00FE421F">
            <w:pPr>
              <w:spacing w:after="0" w:line="240" w:lineRule="auto"/>
              <w:jc w:val="both"/>
              <w:rPr>
                <w:rFonts w:ascii="Sylfaen" w:hAnsi="Sylfaen" w:cs="Calibri"/>
                <w:i/>
                <w:sz w:val="20"/>
                <w:szCs w:val="20"/>
                <w:lang w:val="ka-GE"/>
              </w:rPr>
            </w:pPr>
            <w:r w:rsidRPr="00B34DB9">
              <w:rPr>
                <w:rFonts w:ascii="Sylfaen" w:hAnsi="Sylfaen" w:cs="Calibri"/>
                <w:i/>
                <w:sz w:val="20"/>
                <w:szCs w:val="20"/>
                <w:lang w:val="ka-GE"/>
              </w:rPr>
              <w:t>თითოეულ რეკომენდაციასთან მიმართებით, გთხოვთ, წარმოადგინოთ რეკომენდაცი(ებ)ის შესრულების აღწერა და შესაბამისი შეფასება, ან აჩვენოთ დაწესებულების მიერ რეკომენდაციის შესრულების პროგრესი და ამჟამინდელი მდგომარეობა</w:t>
            </w:r>
          </w:p>
        </w:tc>
      </w:tr>
      <w:tr w:rsidR="00342CFC" w:rsidRPr="00B34DB9" w14:paraId="35705668" w14:textId="77777777" w:rsidTr="00FE421F">
        <w:tc>
          <w:tcPr>
            <w:tcW w:w="9905" w:type="dxa"/>
            <w:shd w:val="clear" w:color="auto" w:fill="DEEAF6"/>
          </w:tcPr>
          <w:p w14:paraId="23740854" w14:textId="77777777" w:rsidR="00342CFC" w:rsidRPr="00B34DB9" w:rsidRDefault="00342CFC" w:rsidP="00FE421F">
            <w:pPr>
              <w:spacing w:after="0" w:line="240" w:lineRule="auto"/>
              <w:jc w:val="both"/>
              <w:rPr>
                <w:rFonts w:ascii="Sylfaen" w:hAnsi="Sylfaen" w:cs="Calibri"/>
                <w:b/>
                <w:sz w:val="20"/>
                <w:szCs w:val="20"/>
                <w:lang w:val="ka-GE"/>
              </w:rPr>
            </w:pPr>
            <w:r w:rsidRPr="00B34DB9">
              <w:rPr>
                <w:rFonts w:ascii="Sylfaen" w:hAnsi="Sylfaen" w:cs="Calibri"/>
                <w:b/>
                <w:sz w:val="20"/>
                <w:szCs w:val="20"/>
                <w:lang w:val="ka-GE"/>
              </w:rPr>
              <w:t xml:space="preserve">მტკიცებულებები </w:t>
            </w:r>
          </w:p>
        </w:tc>
      </w:tr>
      <w:tr w:rsidR="00342CFC" w:rsidRPr="00B34DB9" w14:paraId="3C035A2B" w14:textId="77777777" w:rsidTr="00FE421F">
        <w:trPr>
          <w:trHeight w:val="602"/>
        </w:trPr>
        <w:tc>
          <w:tcPr>
            <w:tcW w:w="9905" w:type="dxa"/>
          </w:tcPr>
          <w:p w14:paraId="31AFB018" w14:textId="77777777" w:rsidR="00342CFC" w:rsidRPr="00B34DB9" w:rsidRDefault="00342CFC" w:rsidP="00FE421F">
            <w:pPr>
              <w:spacing w:after="0" w:line="240" w:lineRule="auto"/>
              <w:jc w:val="both"/>
              <w:rPr>
                <w:rFonts w:ascii="Sylfaen" w:hAnsi="Sylfaen" w:cs="Calibri"/>
                <w:b/>
                <w:i/>
                <w:sz w:val="20"/>
                <w:szCs w:val="20"/>
                <w:lang w:val="ka-GE"/>
              </w:rPr>
            </w:pPr>
            <w:r w:rsidRPr="00B34DB9">
              <w:rPr>
                <w:rFonts w:ascii="Sylfaen" w:hAnsi="Sylfaen" w:cs="Calibri"/>
                <w:i/>
                <w:sz w:val="20"/>
                <w:szCs w:val="20"/>
                <w:lang w:val="ka-GE"/>
              </w:rPr>
              <w:t xml:space="preserve">რეკომენდაციის (ების) აღწერილობით და შეფასებით ნაწილთან მიმართებით, გთხოვთ, წარმოადგინოთ  და შესაბამისი ნუმერაციით ფორმას თან დაურთოთ მტკიცებულება </w:t>
            </w:r>
          </w:p>
        </w:tc>
      </w:tr>
    </w:tbl>
    <w:p w14:paraId="190503D9" w14:textId="77777777" w:rsidR="00004E1C" w:rsidRPr="00B34DB9" w:rsidRDefault="00004E1C" w:rsidP="00FE421F">
      <w:pPr>
        <w:jc w:val="both"/>
        <w:rPr>
          <w:rFonts w:ascii="Sylfaen" w:hAnsi="Sylfaen" w:cs="Calibri"/>
          <w:sz w:val="20"/>
          <w:szCs w:val="20"/>
          <w:lang w:val="ka-GE"/>
        </w:rPr>
      </w:pPr>
    </w:p>
    <w:p w14:paraId="7071675B" w14:textId="77777777" w:rsidR="00004E1C" w:rsidRPr="00B34DB9" w:rsidRDefault="00004E1C" w:rsidP="00FE421F">
      <w:pPr>
        <w:jc w:val="both"/>
        <w:rPr>
          <w:rFonts w:ascii="Sylfaen" w:hAnsi="Sylfaen" w:cs="Calibri"/>
          <w:b/>
          <w:color w:val="2E74B5" w:themeColor="accent1" w:themeShade="BF"/>
          <w:sz w:val="20"/>
          <w:szCs w:val="20"/>
        </w:rPr>
      </w:pPr>
      <w:proofErr w:type="spellStart"/>
      <w:r w:rsidRPr="00B34DB9">
        <w:rPr>
          <w:rFonts w:ascii="Sylfaen" w:hAnsi="Sylfaen" w:cs="Calibri"/>
          <w:b/>
          <w:color w:val="2E74B5" w:themeColor="accent1" w:themeShade="BF"/>
          <w:sz w:val="20"/>
          <w:szCs w:val="20"/>
        </w:rPr>
        <w:t>სტანდარტი</w:t>
      </w:r>
      <w:proofErr w:type="spellEnd"/>
      <w:r w:rsidRPr="00B34DB9">
        <w:rPr>
          <w:rFonts w:ascii="Sylfaen" w:hAnsi="Sylfaen" w:cs="Calibri"/>
          <w:b/>
          <w:color w:val="2E74B5" w:themeColor="accent1" w:themeShade="BF"/>
          <w:sz w:val="20"/>
          <w:szCs w:val="20"/>
        </w:rPr>
        <w:t xml:space="preserve"> 2. </w:t>
      </w:r>
      <w:r w:rsidRPr="00B34DB9">
        <w:rPr>
          <w:rFonts w:ascii="Sylfaen" w:hAnsi="Sylfaen" w:cs="Calibri"/>
          <w:b/>
          <w:color w:val="2E74B5" w:themeColor="accent1" w:themeShade="BF"/>
          <w:sz w:val="20"/>
          <w:szCs w:val="20"/>
          <w:lang w:val="ka-GE"/>
        </w:rPr>
        <w:t>უსდ-ს ორგანიზაციული სტრუქტურა და მართვა</w:t>
      </w:r>
    </w:p>
    <w:p w14:paraId="499711DB" w14:textId="6825822E" w:rsidR="00004E1C" w:rsidRPr="00B34DB9" w:rsidRDefault="00004E1C" w:rsidP="00FE421F">
      <w:pPr>
        <w:jc w:val="both"/>
        <w:rPr>
          <w:rFonts w:ascii="Sylfaen" w:hAnsi="Sylfaen" w:cs="Calibri"/>
          <w:b/>
          <w:sz w:val="20"/>
          <w:szCs w:val="20"/>
          <w:lang w:val="ka-GE"/>
        </w:rPr>
      </w:pPr>
      <w:r w:rsidRPr="00B34DB9">
        <w:rPr>
          <w:rFonts w:ascii="Sylfaen" w:hAnsi="Sylfaen" w:cs="Calibri"/>
          <w:b/>
          <w:sz w:val="20"/>
          <w:szCs w:val="20"/>
          <w:lang w:val="ka-GE"/>
        </w:rPr>
        <w:t>2.1 ორგანიზაციული სტრუქტურა და მართვა</w:t>
      </w:r>
    </w:p>
    <w:p w14:paraId="01FFFAF4" w14:textId="3C1C5BD9" w:rsidR="007D7652" w:rsidRPr="00B34DB9" w:rsidRDefault="007D7652" w:rsidP="00FE421F">
      <w:pPr>
        <w:jc w:val="both"/>
        <w:rPr>
          <w:rFonts w:ascii="Sylfaen" w:hAnsi="Sylfaen" w:cs="Calibri"/>
          <w:i/>
          <w:sz w:val="20"/>
          <w:szCs w:val="20"/>
        </w:rPr>
      </w:pPr>
      <w:r w:rsidRPr="00B34DB9">
        <w:rPr>
          <w:rFonts w:ascii="Sylfaen" w:hAnsi="Sylfaen" w:cs="Calibri"/>
          <w:i/>
          <w:sz w:val="20"/>
          <w:szCs w:val="20"/>
          <w:lang w:val="ka-GE"/>
        </w:rPr>
        <w:t>გთხოვთ, სტანდარტის კომპონენტთან მიმართებით, მოახდინოთ</w:t>
      </w:r>
      <w:r w:rsidRPr="00B34DB9">
        <w:rPr>
          <w:rFonts w:ascii="Sylfaen" w:hAnsi="Sylfaen" w:cs="Calibri"/>
          <w:i/>
          <w:sz w:val="20"/>
          <w:szCs w:val="20"/>
        </w:rPr>
        <w:t xml:space="preserve"> </w:t>
      </w:r>
      <w:r w:rsidRPr="00B34DB9">
        <w:rPr>
          <w:rFonts w:ascii="Sylfaen" w:hAnsi="Sylfaen" w:cs="Calibri"/>
          <w:i/>
          <w:sz w:val="20"/>
          <w:szCs w:val="20"/>
          <w:lang w:val="ka-GE"/>
        </w:rPr>
        <w:t xml:space="preserve">დაწესებულებისთვის გაცემული რეკომენდაციების ფორმულირება და თითოეულ რეკომენდაციასთან მიმართებით, აღწეროთ და შეაფასოთ თქვენი ინსტიტუციის მიერ განხორციელებული აქტივობები, სტანდარტის კომპონენტის მოთხოვნებისა და შეფასების კრიტერიუმების გათვალისწინებით.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342CFC" w:rsidRPr="00B34DB9" w14:paraId="09232E67" w14:textId="77777777" w:rsidTr="00FE421F">
        <w:tc>
          <w:tcPr>
            <w:tcW w:w="9905" w:type="dxa"/>
            <w:shd w:val="clear" w:color="auto" w:fill="DEEAF6"/>
          </w:tcPr>
          <w:p w14:paraId="67A6E81A" w14:textId="77777777" w:rsidR="00342CFC" w:rsidRPr="00B34DB9" w:rsidRDefault="00342CFC" w:rsidP="00FE421F">
            <w:pPr>
              <w:spacing w:after="0" w:line="240" w:lineRule="auto"/>
              <w:jc w:val="both"/>
              <w:rPr>
                <w:rFonts w:ascii="Sylfaen" w:hAnsi="Sylfaen" w:cs="Calibri"/>
                <w:b/>
                <w:sz w:val="20"/>
                <w:szCs w:val="20"/>
              </w:rPr>
            </w:pPr>
            <w:r w:rsidRPr="00B34DB9">
              <w:rPr>
                <w:rFonts w:ascii="Sylfaen" w:hAnsi="Sylfaen" w:cs="Calibri"/>
                <w:b/>
                <w:sz w:val="20"/>
                <w:szCs w:val="20"/>
                <w:lang w:val="ka-GE"/>
              </w:rPr>
              <w:t xml:space="preserve">რეკომენდაცია </w:t>
            </w:r>
          </w:p>
        </w:tc>
      </w:tr>
      <w:tr w:rsidR="00342CFC" w:rsidRPr="00B34DB9" w14:paraId="16C1151F" w14:textId="77777777" w:rsidTr="00FE421F">
        <w:tc>
          <w:tcPr>
            <w:tcW w:w="9905" w:type="dxa"/>
          </w:tcPr>
          <w:p w14:paraId="25B7C9AF" w14:textId="77777777" w:rsidR="00342CFC" w:rsidRPr="00B34DB9" w:rsidRDefault="00342CFC" w:rsidP="00FE421F">
            <w:pPr>
              <w:spacing w:after="0" w:line="240" w:lineRule="auto"/>
              <w:jc w:val="both"/>
              <w:rPr>
                <w:rFonts w:ascii="Sylfaen" w:hAnsi="Sylfaen" w:cs="Calibri"/>
                <w:i/>
                <w:sz w:val="20"/>
                <w:szCs w:val="20"/>
                <w:lang w:val="ka-GE"/>
              </w:rPr>
            </w:pPr>
            <w:r w:rsidRPr="00B34DB9">
              <w:rPr>
                <w:rFonts w:ascii="Sylfaen" w:hAnsi="Sylfaen" w:cs="Calibri"/>
                <w:i/>
                <w:sz w:val="20"/>
                <w:szCs w:val="20"/>
                <w:lang w:val="ka-GE"/>
              </w:rPr>
              <w:t>გთხოვთ მოიცვათ, კომპონენტთან მიმართებით, უმაღლესი საგანმანათლებლო დაწესებულებისთვის ავტორიზაციის მინიჭებიდან აღნიშნული თვითშეფასების ანგარიშის შედგენამდე, დაწესებულებაში განხორციელებული ნებისმიერი ადმინისტრაციული წარმოების ფარგლებში გაცემული რეკომენდაცია (ები)</w:t>
            </w:r>
          </w:p>
        </w:tc>
      </w:tr>
      <w:tr w:rsidR="00342CFC" w:rsidRPr="00B34DB9" w14:paraId="1772C6EA" w14:textId="77777777" w:rsidTr="00FE421F">
        <w:tc>
          <w:tcPr>
            <w:tcW w:w="9905" w:type="dxa"/>
            <w:shd w:val="clear" w:color="auto" w:fill="DEEAF6"/>
          </w:tcPr>
          <w:p w14:paraId="0853F1E0" w14:textId="77777777" w:rsidR="00342CFC" w:rsidRPr="00B34DB9" w:rsidRDefault="00342CFC" w:rsidP="00FE421F">
            <w:pPr>
              <w:spacing w:after="0" w:line="240" w:lineRule="auto"/>
              <w:jc w:val="both"/>
              <w:rPr>
                <w:rFonts w:ascii="Sylfaen" w:hAnsi="Sylfaen" w:cs="Calibri"/>
                <w:b/>
                <w:sz w:val="20"/>
                <w:szCs w:val="20"/>
                <w:lang w:val="ka-GE"/>
              </w:rPr>
            </w:pPr>
            <w:r w:rsidRPr="00B34DB9">
              <w:rPr>
                <w:rFonts w:ascii="Sylfaen" w:hAnsi="Sylfaen" w:cs="Calibri"/>
                <w:b/>
                <w:sz w:val="20"/>
                <w:szCs w:val="20"/>
                <w:lang w:val="ka-GE"/>
              </w:rPr>
              <w:t>რეკომენდაციის შესრულების აღწერა და შეფასება</w:t>
            </w:r>
          </w:p>
        </w:tc>
      </w:tr>
      <w:tr w:rsidR="00342CFC" w:rsidRPr="00B34DB9" w14:paraId="7366DF00" w14:textId="77777777" w:rsidTr="00FE421F">
        <w:tc>
          <w:tcPr>
            <w:tcW w:w="9905" w:type="dxa"/>
          </w:tcPr>
          <w:p w14:paraId="2945BCC0" w14:textId="77777777" w:rsidR="00342CFC" w:rsidRPr="00B34DB9" w:rsidRDefault="00342CFC" w:rsidP="00FE421F">
            <w:pPr>
              <w:spacing w:after="0" w:line="240" w:lineRule="auto"/>
              <w:jc w:val="both"/>
              <w:rPr>
                <w:rFonts w:ascii="Sylfaen" w:hAnsi="Sylfaen" w:cs="Calibri"/>
                <w:i/>
                <w:sz w:val="20"/>
                <w:szCs w:val="20"/>
                <w:lang w:val="ka-GE"/>
              </w:rPr>
            </w:pPr>
            <w:r w:rsidRPr="00B34DB9">
              <w:rPr>
                <w:rFonts w:ascii="Sylfaen" w:hAnsi="Sylfaen" w:cs="Calibri"/>
                <w:i/>
                <w:sz w:val="20"/>
                <w:szCs w:val="20"/>
                <w:lang w:val="ka-GE"/>
              </w:rPr>
              <w:t>თითოეულ რეკომენდაციასთან მიმართებით, გთხოვთ, წარმოადგინოთ რეკომენდაცი(ებ)ის შესრულების აღწერა და შესაბამისი შეფასება, ან აჩვენოთ დაწესებულების მიერ რეკომენდაციის შესრულების პროგრესი და ამჟამინდელი მდგომარეობა</w:t>
            </w:r>
          </w:p>
        </w:tc>
      </w:tr>
      <w:tr w:rsidR="00342CFC" w:rsidRPr="00B34DB9" w14:paraId="480583F3" w14:textId="77777777" w:rsidTr="00FE421F">
        <w:tc>
          <w:tcPr>
            <w:tcW w:w="9905" w:type="dxa"/>
            <w:shd w:val="clear" w:color="auto" w:fill="DEEAF6"/>
          </w:tcPr>
          <w:p w14:paraId="4C85E741" w14:textId="77777777" w:rsidR="00342CFC" w:rsidRPr="00B34DB9" w:rsidRDefault="00342CFC" w:rsidP="00FE421F">
            <w:pPr>
              <w:spacing w:after="0" w:line="240" w:lineRule="auto"/>
              <w:jc w:val="both"/>
              <w:rPr>
                <w:rFonts w:ascii="Sylfaen" w:hAnsi="Sylfaen" w:cs="Calibri"/>
                <w:b/>
                <w:sz w:val="20"/>
                <w:szCs w:val="20"/>
                <w:lang w:val="ka-GE"/>
              </w:rPr>
            </w:pPr>
            <w:r w:rsidRPr="00B34DB9">
              <w:rPr>
                <w:rFonts w:ascii="Sylfaen" w:hAnsi="Sylfaen" w:cs="Calibri"/>
                <w:b/>
                <w:sz w:val="20"/>
                <w:szCs w:val="20"/>
                <w:lang w:val="ka-GE"/>
              </w:rPr>
              <w:lastRenderedPageBreak/>
              <w:t xml:space="preserve">მტკიცებულებები </w:t>
            </w:r>
          </w:p>
        </w:tc>
      </w:tr>
      <w:tr w:rsidR="00342CFC" w:rsidRPr="00B34DB9" w14:paraId="2983E3C4" w14:textId="77777777" w:rsidTr="00FE421F">
        <w:trPr>
          <w:trHeight w:val="602"/>
        </w:trPr>
        <w:tc>
          <w:tcPr>
            <w:tcW w:w="9905" w:type="dxa"/>
          </w:tcPr>
          <w:p w14:paraId="16A3EB3B" w14:textId="77777777" w:rsidR="00342CFC" w:rsidRPr="00B34DB9" w:rsidRDefault="00342CFC" w:rsidP="00FE421F">
            <w:pPr>
              <w:spacing w:after="0" w:line="240" w:lineRule="auto"/>
              <w:jc w:val="both"/>
              <w:rPr>
                <w:rFonts w:ascii="Sylfaen" w:hAnsi="Sylfaen" w:cs="Calibri"/>
                <w:b/>
                <w:i/>
                <w:sz w:val="20"/>
                <w:szCs w:val="20"/>
                <w:lang w:val="ka-GE"/>
              </w:rPr>
            </w:pPr>
            <w:r w:rsidRPr="00B34DB9">
              <w:rPr>
                <w:rFonts w:ascii="Sylfaen" w:hAnsi="Sylfaen" w:cs="Calibri"/>
                <w:i/>
                <w:sz w:val="20"/>
                <w:szCs w:val="20"/>
                <w:lang w:val="ka-GE"/>
              </w:rPr>
              <w:t xml:space="preserve">რეკომენდაციის (ების) აღწერილობით და შეფასებით ნაწილთან მიმართებით, გთხოვთ, წარმოადგინოთ  და შესაბამისი ნუმერაციით ფორმას თან დაურთოთ მტკიცებულება </w:t>
            </w:r>
          </w:p>
        </w:tc>
      </w:tr>
    </w:tbl>
    <w:p w14:paraId="4B4FEEB8" w14:textId="77777777" w:rsidR="00004E1C" w:rsidRPr="00B34DB9" w:rsidRDefault="00004E1C" w:rsidP="00FE421F">
      <w:pPr>
        <w:pStyle w:val="Heading3"/>
        <w:jc w:val="both"/>
        <w:rPr>
          <w:rFonts w:ascii="Sylfaen" w:hAnsi="Sylfaen" w:cs="Calibri"/>
          <w:sz w:val="20"/>
          <w:szCs w:val="20"/>
          <w:lang w:val="ka-GE"/>
        </w:rPr>
      </w:pPr>
    </w:p>
    <w:p w14:paraId="5485D44C" w14:textId="26FC58EB" w:rsidR="00004E1C" w:rsidRPr="00B34DB9" w:rsidRDefault="00004E1C" w:rsidP="00FE421F">
      <w:pPr>
        <w:jc w:val="both"/>
        <w:rPr>
          <w:rFonts w:ascii="Sylfaen" w:hAnsi="Sylfaen" w:cs="Calibri"/>
          <w:b/>
          <w:sz w:val="20"/>
          <w:szCs w:val="20"/>
          <w:lang w:val="ka-GE"/>
        </w:rPr>
      </w:pPr>
      <w:r w:rsidRPr="00B34DB9">
        <w:rPr>
          <w:rFonts w:ascii="Sylfaen" w:hAnsi="Sylfaen" w:cs="Calibri"/>
          <w:b/>
          <w:sz w:val="20"/>
          <w:szCs w:val="20"/>
          <w:lang w:val="ka-GE"/>
        </w:rPr>
        <w:t>2.2 შიდა ხარისხის მართვის მექანიზმები</w:t>
      </w:r>
    </w:p>
    <w:p w14:paraId="39EBF4FB" w14:textId="040102E9" w:rsidR="007D7652" w:rsidRPr="00B34DB9" w:rsidRDefault="007D7652" w:rsidP="00FE421F">
      <w:pPr>
        <w:jc w:val="both"/>
        <w:rPr>
          <w:rFonts w:ascii="Sylfaen" w:hAnsi="Sylfaen" w:cs="Calibri"/>
          <w:i/>
          <w:sz w:val="20"/>
          <w:szCs w:val="20"/>
        </w:rPr>
      </w:pPr>
      <w:r w:rsidRPr="00B34DB9">
        <w:rPr>
          <w:rFonts w:ascii="Sylfaen" w:hAnsi="Sylfaen" w:cs="Calibri"/>
          <w:i/>
          <w:sz w:val="20"/>
          <w:szCs w:val="20"/>
          <w:lang w:val="ka-GE"/>
        </w:rPr>
        <w:t>გთხოვთ, სტანდარტის კომპონენტთან მიმართებით, მოახდინოთ</w:t>
      </w:r>
      <w:r w:rsidRPr="00B34DB9">
        <w:rPr>
          <w:rFonts w:ascii="Sylfaen" w:hAnsi="Sylfaen" w:cs="Calibri"/>
          <w:i/>
          <w:sz w:val="20"/>
          <w:szCs w:val="20"/>
        </w:rPr>
        <w:t xml:space="preserve"> </w:t>
      </w:r>
      <w:r w:rsidRPr="00B34DB9">
        <w:rPr>
          <w:rFonts w:ascii="Sylfaen" w:hAnsi="Sylfaen" w:cs="Calibri"/>
          <w:i/>
          <w:sz w:val="20"/>
          <w:szCs w:val="20"/>
          <w:lang w:val="ka-GE"/>
        </w:rPr>
        <w:t xml:space="preserve">დაწესებულებისთვის გაცემული რეკომენდაციების ფორმულირება და თითოეულ რეკომენდაციასთან მიმართებით, აღწეროთ და შეაფასოთ თქვენი ინსტიტუციის მიერ განხორციელებული აქტივობები, სტანდარტის კომპონენტის მოთხოვნებისა და შეფასების კრიტერიუმების გათვალისწინებით.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342CFC" w:rsidRPr="00B34DB9" w14:paraId="11614EC9" w14:textId="77777777" w:rsidTr="00FE421F">
        <w:tc>
          <w:tcPr>
            <w:tcW w:w="9905" w:type="dxa"/>
            <w:shd w:val="clear" w:color="auto" w:fill="DEEAF6"/>
          </w:tcPr>
          <w:p w14:paraId="43C5ABEC" w14:textId="77777777" w:rsidR="00342CFC" w:rsidRPr="00B34DB9" w:rsidRDefault="00342CFC" w:rsidP="00FE421F">
            <w:pPr>
              <w:spacing w:after="0" w:line="240" w:lineRule="auto"/>
              <w:jc w:val="both"/>
              <w:rPr>
                <w:rFonts w:ascii="Sylfaen" w:hAnsi="Sylfaen" w:cs="Calibri"/>
                <w:b/>
                <w:sz w:val="20"/>
                <w:szCs w:val="20"/>
              </w:rPr>
            </w:pPr>
            <w:r w:rsidRPr="00B34DB9">
              <w:rPr>
                <w:rFonts w:ascii="Sylfaen" w:hAnsi="Sylfaen" w:cs="Calibri"/>
                <w:b/>
                <w:sz w:val="20"/>
                <w:szCs w:val="20"/>
                <w:lang w:val="ka-GE"/>
              </w:rPr>
              <w:t xml:space="preserve">რეკომენდაცია </w:t>
            </w:r>
          </w:p>
        </w:tc>
      </w:tr>
      <w:tr w:rsidR="00342CFC" w:rsidRPr="00B34DB9" w14:paraId="023E08AB" w14:textId="77777777" w:rsidTr="00FE421F">
        <w:tc>
          <w:tcPr>
            <w:tcW w:w="9905" w:type="dxa"/>
          </w:tcPr>
          <w:p w14:paraId="5D182486" w14:textId="77777777" w:rsidR="00342CFC" w:rsidRPr="00B34DB9" w:rsidRDefault="00342CFC" w:rsidP="00FE421F">
            <w:pPr>
              <w:spacing w:after="0" w:line="240" w:lineRule="auto"/>
              <w:jc w:val="both"/>
              <w:rPr>
                <w:rFonts w:ascii="Sylfaen" w:hAnsi="Sylfaen" w:cs="Calibri"/>
                <w:i/>
                <w:sz w:val="20"/>
                <w:szCs w:val="20"/>
                <w:lang w:val="ka-GE"/>
              </w:rPr>
            </w:pPr>
            <w:r w:rsidRPr="00B34DB9">
              <w:rPr>
                <w:rFonts w:ascii="Sylfaen" w:hAnsi="Sylfaen" w:cs="Calibri"/>
                <w:i/>
                <w:sz w:val="20"/>
                <w:szCs w:val="20"/>
                <w:lang w:val="ka-GE"/>
              </w:rPr>
              <w:t>გთხოვთ მოიცვათ, კომპონენტთან მიმართებით, უმაღლესი საგანმანათლებლო დაწესებულებისთვის ავტორიზაციის მინიჭებიდან აღნიშნული თვითშეფასების ანგარიშის შედგენამდე, დაწესებულებაში განხორციელებული ნებისმიერი ადმინისტრაციული წარმოების ფარგლებში გაცემული რეკომენდაცია (ები)</w:t>
            </w:r>
          </w:p>
        </w:tc>
      </w:tr>
      <w:tr w:rsidR="00342CFC" w:rsidRPr="00B34DB9" w14:paraId="2D29A356" w14:textId="77777777" w:rsidTr="00FE421F">
        <w:tc>
          <w:tcPr>
            <w:tcW w:w="9905" w:type="dxa"/>
            <w:shd w:val="clear" w:color="auto" w:fill="DEEAF6"/>
          </w:tcPr>
          <w:p w14:paraId="20DF2F63" w14:textId="77777777" w:rsidR="00342CFC" w:rsidRPr="00B34DB9" w:rsidRDefault="00342CFC" w:rsidP="00FE421F">
            <w:pPr>
              <w:spacing w:after="0" w:line="240" w:lineRule="auto"/>
              <w:jc w:val="both"/>
              <w:rPr>
                <w:rFonts w:ascii="Sylfaen" w:hAnsi="Sylfaen" w:cs="Calibri"/>
                <w:b/>
                <w:sz w:val="20"/>
                <w:szCs w:val="20"/>
                <w:lang w:val="ka-GE"/>
              </w:rPr>
            </w:pPr>
            <w:r w:rsidRPr="00B34DB9">
              <w:rPr>
                <w:rFonts w:ascii="Sylfaen" w:hAnsi="Sylfaen" w:cs="Calibri"/>
                <w:b/>
                <w:sz w:val="20"/>
                <w:szCs w:val="20"/>
                <w:lang w:val="ka-GE"/>
              </w:rPr>
              <w:t>რეკომენდაციის შესრულების აღწერა და შეფასება</w:t>
            </w:r>
          </w:p>
        </w:tc>
      </w:tr>
      <w:tr w:rsidR="00342CFC" w:rsidRPr="00B34DB9" w14:paraId="160F54D6" w14:textId="77777777" w:rsidTr="00FE421F">
        <w:tc>
          <w:tcPr>
            <w:tcW w:w="9905" w:type="dxa"/>
          </w:tcPr>
          <w:p w14:paraId="316BF7D4" w14:textId="77777777" w:rsidR="00342CFC" w:rsidRPr="00B34DB9" w:rsidRDefault="00342CFC" w:rsidP="00FE421F">
            <w:pPr>
              <w:spacing w:after="0" w:line="240" w:lineRule="auto"/>
              <w:jc w:val="both"/>
              <w:rPr>
                <w:rFonts w:ascii="Sylfaen" w:hAnsi="Sylfaen" w:cs="Calibri"/>
                <w:i/>
                <w:sz w:val="20"/>
                <w:szCs w:val="20"/>
                <w:lang w:val="ka-GE"/>
              </w:rPr>
            </w:pPr>
            <w:r w:rsidRPr="00B34DB9">
              <w:rPr>
                <w:rFonts w:ascii="Sylfaen" w:hAnsi="Sylfaen" w:cs="Calibri"/>
                <w:i/>
                <w:sz w:val="20"/>
                <w:szCs w:val="20"/>
                <w:lang w:val="ka-GE"/>
              </w:rPr>
              <w:t>თითოეულ რეკომენდაციასთან მიმართებით, გთხოვთ, წარმოადგინოთ რეკომენდაცი(ებ)ის შესრულების აღწერა და შესაბამისი შეფასება, ან აჩვენოთ დაწესებულების მიერ რეკომენდაციის შესრულების პროგრესი და ამჟამინდელი მდგომარეობა</w:t>
            </w:r>
          </w:p>
        </w:tc>
      </w:tr>
      <w:tr w:rsidR="00342CFC" w:rsidRPr="00B34DB9" w14:paraId="72301225" w14:textId="77777777" w:rsidTr="00FE421F">
        <w:tc>
          <w:tcPr>
            <w:tcW w:w="9905" w:type="dxa"/>
            <w:shd w:val="clear" w:color="auto" w:fill="DEEAF6"/>
          </w:tcPr>
          <w:p w14:paraId="653660E5" w14:textId="77777777" w:rsidR="00342CFC" w:rsidRPr="00B34DB9" w:rsidRDefault="00342CFC" w:rsidP="00FE421F">
            <w:pPr>
              <w:spacing w:after="0" w:line="240" w:lineRule="auto"/>
              <w:jc w:val="both"/>
              <w:rPr>
                <w:rFonts w:ascii="Sylfaen" w:hAnsi="Sylfaen" w:cs="Calibri"/>
                <w:b/>
                <w:sz w:val="20"/>
                <w:szCs w:val="20"/>
                <w:lang w:val="ka-GE"/>
              </w:rPr>
            </w:pPr>
            <w:r w:rsidRPr="00B34DB9">
              <w:rPr>
                <w:rFonts w:ascii="Sylfaen" w:hAnsi="Sylfaen" w:cs="Calibri"/>
                <w:b/>
                <w:sz w:val="20"/>
                <w:szCs w:val="20"/>
                <w:lang w:val="ka-GE"/>
              </w:rPr>
              <w:t xml:space="preserve">მტკიცებულებები </w:t>
            </w:r>
          </w:p>
        </w:tc>
      </w:tr>
      <w:tr w:rsidR="00342CFC" w:rsidRPr="00B34DB9" w14:paraId="44CB69D8" w14:textId="77777777" w:rsidTr="00FE421F">
        <w:trPr>
          <w:trHeight w:val="602"/>
        </w:trPr>
        <w:tc>
          <w:tcPr>
            <w:tcW w:w="9905" w:type="dxa"/>
          </w:tcPr>
          <w:p w14:paraId="3935174B" w14:textId="77777777" w:rsidR="00342CFC" w:rsidRPr="00B34DB9" w:rsidRDefault="00342CFC" w:rsidP="00FE421F">
            <w:pPr>
              <w:spacing w:after="0" w:line="240" w:lineRule="auto"/>
              <w:jc w:val="both"/>
              <w:rPr>
                <w:rFonts w:ascii="Sylfaen" w:hAnsi="Sylfaen" w:cs="Calibri"/>
                <w:b/>
                <w:i/>
                <w:sz w:val="20"/>
                <w:szCs w:val="20"/>
                <w:lang w:val="ka-GE"/>
              </w:rPr>
            </w:pPr>
            <w:r w:rsidRPr="00B34DB9">
              <w:rPr>
                <w:rFonts w:ascii="Sylfaen" w:hAnsi="Sylfaen" w:cs="Calibri"/>
                <w:i/>
                <w:sz w:val="20"/>
                <w:szCs w:val="20"/>
                <w:lang w:val="ka-GE"/>
              </w:rPr>
              <w:t xml:space="preserve">რეკომენდაციის (ების) აღწერილობით და შეფასებით ნაწილთან მიმართებით, გთხოვთ, წარმოადგინოთ  და შესაბამისი ნუმერაციით ფორმას თან დაურთოთ მტკიცებულება </w:t>
            </w:r>
          </w:p>
        </w:tc>
      </w:tr>
    </w:tbl>
    <w:p w14:paraId="76686B39" w14:textId="77777777" w:rsidR="00004E1C" w:rsidRPr="00B34DB9" w:rsidRDefault="00004E1C" w:rsidP="00FE421F">
      <w:pPr>
        <w:jc w:val="both"/>
        <w:rPr>
          <w:rFonts w:ascii="Sylfaen" w:hAnsi="Sylfaen" w:cs="Calibri"/>
          <w:sz w:val="20"/>
          <w:szCs w:val="20"/>
          <w:lang w:val="ka-GE"/>
        </w:rPr>
      </w:pPr>
    </w:p>
    <w:p w14:paraId="1EE656F4" w14:textId="77777777" w:rsidR="00004E1C" w:rsidRPr="00B34DB9" w:rsidRDefault="00004E1C" w:rsidP="00FE421F">
      <w:pPr>
        <w:jc w:val="both"/>
        <w:rPr>
          <w:rFonts w:ascii="Sylfaen" w:hAnsi="Sylfaen" w:cs="Calibri"/>
          <w:b/>
          <w:sz w:val="20"/>
          <w:szCs w:val="20"/>
          <w:lang w:val="ka-GE"/>
        </w:rPr>
      </w:pPr>
      <w:r w:rsidRPr="00B34DB9">
        <w:rPr>
          <w:rFonts w:ascii="Sylfaen" w:hAnsi="Sylfaen" w:cs="Calibri"/>
          <w:b/>
          <w:sz w:val="20"/>
          <w:szCs w:val="20"/>
          <w:lang w:val="ka-GE"/>
        </w:rPr>
        <w:t>2.3 ეთიკისა და კეთილსინდისიერების პრინციპების დაცვა</w:t>
      </w:r>
    </w:p>
    <w:p w14:paraId="34B71763" w14:textId="0C1DA594" w:rsidR="005756CA" w:rsidRPr="00B34DB9" w:rsidRDefault="007D7652" w:rsidP="00FE421F">
      <w:pPr>
        <w:jc w:val="both"/>
        <w:rPr>
          <w:rFonts w:ascii="Sylfaen" w:hAnsi="Sylfaen" w:cs="Calibri"/>
          <w:i/>
          <w:sz w:val="20"/>
          <w:szCs w:val="20"/>
        </w:rPr>
      </w:pPr>
      <w:r w:rsidRPr="00B34DB9">
        <w:rPr>
          <w:rFonts w:ascii="Sylfaen" w:hAnsi="Sylfaen" w:cs="Calibri"/>
          <w:i/>
          <w:sz w:val="20"/>
          <w:szCs w:val="20"/>
          <w:lang w:val="ka-GE"/>
        </w:rPr>
        <w:t>გთხოვთ, სტანდარტის კომპონენტთან მიმართებით, მოახდინოთ</w:t>
      </w:r>
      <w:r w:rsidRPr="00B34DB9">
        <w:rPr>
          <w:rFonts w:ascii="Sylfaen" w:hAnsi="Sylfaen" w:cs="Calibri"/>
          <w:i/>
          <w:sz w:val="20"/>
          <w:szCs w:val="20"/>
        </w:rPr>
        <w:t xml:space="preserve"> </w:t>
      </w:r>
      <w:r w:rsidRPr="00B34DB9">
        <w:rPr>
          <w:rFonts w:ascii="Sylfaen" w:hAnsi="Sylfaen" w:cs="Calibri"/>
          <w:i/>
          <w:sz w:val="20"/>
          <w:szCs w:val="20"/>
          <w:lang w:val="ka-GE"/>
        </w:rPr>
        <w:t xml:space="preserve">დაწესებულებისთვის გაცემული რეკომენდაციების ფორმულირება და თითოეულ რეკომენდაციასთან მიმართებით, აღწეროთ და შეაფასოთ თქვენი ინსტიტუციის მიერ განხორციელებული აქტივობები, სტანდარტის კომპონენტის მოთხოვნებისა და შეფასების კრიტერიუმების გათვალისწინებით.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342CFC" w:rsidRPr="00B34DB9" w14:paraId="7BDEEC5D" w14:textId="77777777" w:rsidTr="00FE421F">
        <w:tc>
          <w:tcPr>
            <w:tcW w:w="9905" w:type="dxa"/>
            <w:shd w:val="clear" w:color="auto" w:fill="DEEAF6"/>
          </w:tcPr>
          <w:p w14:paraId="747D0969" w14:textId="77777777" w:rsidR="00342CFC" w:rsidRPr="00B34DB9" w:rsidRDefault="00342CFC" w:rsidP="00FE421F">
            <w:pPr>
              <w:spacing w:after="0" w:line="240" w:lineRule="auto"/>
              <w:jc w:val="both"/>
              <w:rPr>
                <w:rFonts w:ascii="Sylfaen" w:hAnsi="Sylfaen" w:cs="Calibri"/>
                <w:b/>
                <w:sz w:val="20"/>
                <w:szCs w:val="20"/>
              </w:rPr>
            </w:pPr>
            <w:r w:rsidRPr="00B34DB9">
              <w:rPr>
                <w:rFonts w:ascii="Sylfaen" w:hAnsi="Sylfaen" w:cs="Calibri"/>
                <w:b/>
                <w:sz w:val="20"/>
                <w:szCs w:val="20"/>
                <w:lang w:val="ka-GE"/>
              </w:rPr>
              <w:t xml:space="preserve">რეკომენდაცია </w:t>
            </w:r>
          </w:p>
        </w:tc>
      </w:tr>
      <w:tr w:rsidR="00342CFC" w:rsidRPr="00B34DB9" w14:paraId="5D515F50" w14:textId="77777777" w:rsidTr="00FE421F">
        <w:tc>
          <w:tcPr>
            <w:tcW w:w="9905" w:type="dxa"/>
          </w:tcPr>
          <w:p w14:paraId="321EA94B" w14:textId="77777777" w:rsidR="00342CFC" w:rsidRPr="00B34DB9" w:rsidRDefault="00342CFC" w:rsidP="00FE421F">
            <w:pPr>
              <w:spacing w:after="0" w:line="240" w:lineRule="auto"/>
              <w:jc w:val="both"/>
              <w:rPr>
                <w:rFonts w:ascii="Sylfaen" w:hAnsi="Sylfaen" w:cs="Calibri"/>
                <w:i/>
                <w:sz w:val="20"/>
                <w:szCs w:val="20"/>
                <w:lang w:val="ka-GE"/>
              </w:rPr>
            </w:pPr>
            <w:r w:rsidRPr="00B34DB9">
              <w:rPr>
                <w:rFonts w:ascii="Sylfaen" w:hAnsi="Sylfaen" w:cs="Calibri"/>
                <w:i/>
                <w:sz w:val="20"/>
                <w:szCs w:val="20"/>
                <w:lang w:val="ka-GE"/>
              </w:rPr>
              <w:t>გთხოვთ მოიცვათ, კომპონენტთან მიმართებით, უმაღლესი საგანმანათლებლო დაწესებულებისთვის ავტორიზაციის მინიჭებიდან აღნიშნული თვითშეფასების ანგარიშის შედგენამდე, დაწესებულებაში განხორციელებული ნებისმიერი ადმინისტრაციული წარმოების ფარგლებში გაცემული რეკომენდაცია (ები)</w:t>
            </w:r>
          </w:p>
        </w:tc>
      </w:tr>
      <w:tr w:rsidR="00342CFC" w:rsidRPr="00B34DB9" w14:paraId="5C366222" w14:textId="77777777" w:rsidTr="00FE421F">
        <w:tc>
          <w:tcPr>
            <w:tcW w:w="9905" w:type="dxa"/>
            <w:shd w:val="clear" w:color="auto" w:fill="DEEAF6"/>
          </w:tcPr>
          <w:p w14:paraId="15C25B54" w14:textId="77777777" w:rsidR="00342CFC" w:rsidRPr="00B34DB9" w:rsidRDefault="00342CFC" w:rsidP="00FE421F">
            <w:pPr>
              <w:spacing w:after="0" w:line="240" w:lineRule="auto"/>
              <w:jc w:val="both"/>
              <w:rPr>
                <w:rFonts w:ascii="Sylfaen" w:hAnsi="Sylfaen" w:cs="Calibri"/>
                <w:b/>
                <w:sz w:val="20"/>
                <w:szCs w:val="20"/>
                <w:lang w:val="ka-GE"/>
              </w:rPr>
            </w:pPr>
            <w:r w:rsidRPr="00B34DB9">
              <w:rPr>
                <w:rFonts w:ascii="Sylfaen" w:hAnsi="Sylfaen" w:cs="Calibri"/>
                <w:b/>
                <w:sz w:val="20"/>
                <w:szCs w:val="20"/>
                <w:lang w:val="ka-GE"/>
              </w:rPr>
              <w:t>რეკომენდაციის შესრულების აღწერა და შეფასება</w:t>
            </w:r>
          </w:p>
        </w:tc>
      </w:tr>
      <w:tr w:rsidR="00342CFC" w:rsidRPr="00B34DB9" w14:paraId="454468F7" w14:textId="77777777" w:rsidTr="00FE421F">
        <w:tc>
          <w:tcPr>
            <w:tcW w:w="9905" w:type="dxa"/>
          </w:tcPr>
          <w:p w14:paraId="2D5F8A2B" w14:textId="77777777" w:rsidR="00342CFC" w:rsidRPr="00B34DB9" w:rsidRDefault="00342CFC" w:rsidP="00FE421F">
            <w:pPr>
              <w:spacing w:after="0" w:line="240" w:lineRule="auto"/>
              <w:jc w:val="both"/>
              <w:rPr>
                <w:rFonts w:ascii="Sylfaen" w:hAnsi="Sylfaen" w:cs="Calibri"/>
                <w:i/>
                <w:sz w:val="20"/>
                <w:szCs w:val="20"/>
                <w:lang w:val="ka-GE"/>
              </w:rPr>
            </w:pPr>
            <w:r w:rsidRPr="00B34DB9">
              <w:rPr>
                <w:rFonts w:ascii="Sylfaen" w:hAnsi="Sylfaen" w:cs="Calibri"/>
                <w:i/>
                <w:sz w:val="20"/>
                <w:szCs w:val="20"/>
                <w:lang w:val="ka-GE"/>
              </w:rPr>
              <w:t>თითოეულ რეკომენდაციასთან მიმართებით, გთხოვთ, წარმოადგინოთ რეკომენდაცი(ებ)ის შესრულების აღწერა და შესაბამისი შეფასება, ან აჩვენოთ დაწესებულების მიერ რეკომენდაციის შესრულების პროგრესი და ამჟამინდელი მდგომარეობა</w:t>
            </w:r>
          </w:p>
        </w:tc>
      </w:tr>
      <w:tr w:rsidR="00342CFC" w:rsidRPr="00B34DB9" w14:paraId="5DE7CB15" w14:textId="77777777" w:rsidTr="00FE421F">
        <w:tc>
          <w:tcPr>
            <w:tcW w:w="9905" w:type="dxa"/>
            <w:shd w:val="clear" w:color="auto" w:fill="DEEAF6"/>
          </w:tcPr>
          <w:p w14:paraId="6C7BA14C" w14:textId="77777777" w:rsidR="00342CFC" w:rsidRPr="00B34DB9" w:rsidRDefault="00342CFC" w:rsidP="00FE421F">
            <w:pPr>
              <w:spacing w:after="0" w:line="240" w:lineRule="auto"/>
              <w:jc w:val="both"/>
              <w:rPr>
                <w:rFonts w:ascii="Sylfaen" w:hAnsi="Sylfaen" w:cs="Calibri"/>
                <w:b/>
                <w:sz w:val="20"/>
                <w:szCs w:val="20"/>
                <w:lang w:val="ka-GE"/>
              </w:rPr>
            </w:pPr>
            <w:r w:rsidRPr="00B34DB9">
              <w:rPr>
                <w:rFonts w:ascii="Sylfaen" w:hAnsi="Sylfaen" w:cs="Calibri"/>
                <w:b/>
                <w:sz w:val="20"/>
                <w:szCs w:val="20"/>
                <w:lang w:val="ka-GE"/>
              </w:rPr>
              <w:t xml:space="preserve">მტკიცებულებები </w:t>
            </w:r>
          </w:p>
        </w:tc>
      </w:tr>
      <w:tr w:rsidR="00342CFC" w:rsidRPr="00B34DB9" w14:paraId="214C8BC4" w14:textId="77777777" w:rsidTr="00FE421F">
        <w:trPr>
          <w:trHeight w:val="602"/>
        </w:trPr>
        <w:tc>
          <w:tcPr>
            <w:tcW w:w="9905" w:type="dxa"/>
          </w:tcPr>
          <w:p w14:paraId="2066C2D1" w14:textId="77777777" w:rsidR="00342CFC" w:rsidRPr="00B34DB9" w:rsidRDefault="00342CFC" w:rsidP="00FE421F">
            <w:pPr>
              <w:spacing w:after="0" w:line="240" w:lineRule="auto"/>
              <w:jc w:val="both"/>
              <w:rPr>
                <w:rFonts w:ascii="Sylfaen" w:hAnsi="Sylfaen" w:cs="Calibri"/>
                <w:b/>
                <w:i/>
                <w:sz w:val="20"/>
                <w:szCs w:val="20"/>
                <w:lang w:val="ka-GE"/>
              </w:rPr>
            </w:pPr>
            <w:r w:rsidRPr="00B34DB9">
              <w:rPr>
                <w:rFonts w:ascii="Sylfaen" w:hAnsi="Sylfaen" w:cs="Calibri"/>
                <w:i/>
                <w:sz w:val="20"/>
                <w:szCs w:val="20"/>
                <w:lang w:val="ka-GE"/>
              </w:rPr>
              <w:t xml:space="preserve">რეკომენდაციის (ების) აღწერილობით და შეფასებით ნაწილთან მიმართებით, გთხოვთ, წარმოადგინოთ  და შესაბამისი ნუმერაციით ფორმას თან დაურთოთ მტკიცებულება </w:t>
            </w:r>
          </w:p>
        </w:tc>
      </w:tr>
    </w:tbl>
    <w:p w14:paraId="6F08F42D" w14:textId="77777777" w:rsidR="005756CA" w:rsidRPr="00B34DB9" w:rsidRDefault="005756CA" w:rsidP="00FE421F">
      <w:pPr>
        <w:jc w:val="both"/>
        <w:rPr>
          <w:rFonts w:ascii="Sylfaen" w:hAnsi="Sylfaen"/>
          <w:sz w:val="20"/>
          <w:szCs w:val="20"/>
          <w:lang w:val="ka-GE"/>
        </w:rPr>
      </w:pPr>
    </w:p>
    <w:p w14:paraId="02011946" w14:textId="77777777" w:rsidR="00F64CD1" w:rsidRPr="00B34DB9" w:rsidRDefault="00F64CD1" w:rsidP="00FE421F">
      <w:pPr>
        <w:jc w:val="both"/>
        <w:rPr>
          <w:rFonts w:ascii="Sylfaen" w:hAnsi="Sylfaen" w:cs="Calibri"/>
          <w:b/>
          <w:color w:val="2E74B5" w:themeColor="accent1" w:themeShade="BF"/>
          <w:sz w:val="20"/>
          <w:szCs w:val="20"/>
        </w:rPr>
      </w:pPr>
      <w:proofErr w:type="spellStart"/>
      <w:r w:rsidRPr="00B34DB9">
        <w:rPr>
          <w:rFonts w:ascii="Sylfaen" w:hAnsi="Sylfaen" w:cs="Calibri"/>
          <w:b/>
          <w:color w:val="2E74B5" w:themeColor="accent1" w:themeShade="BF"/>
          <w:sz w:val="20"/>
          <w:szCs w:val="20"/>
        </w:rPr>
        <w:t>სტანდარტი</w:t>
      </w:r>
      <w:proofErr w:type="spellEnd"/>
      <w:r w:rsidRPr="00B34DB9">
        <w:rPr>
          <w:rFonts w:ascii="Sylfaen" w:hAnsi="Sylfaen" w:cs="Calibri"/>
          <w:b/>
          <w:color w:val="2E74B5" w:themeColor="accent1" w:themeShade="BF"/>
          <w:sz w:val="20"/>
          <w:szCs w:val="20"/>
        </w:rPr>
        <w:t xml:space="preserve"> 3. </w:t>
      </w:r>
      <w:r w:rsidRPr="00B34DB9">
        <w:rPr>
          <w:rFonts w:ascii="Sylfaen" w:hAnsi="Sylfaen" w:cs="Calibri"/>
          <w:b/>
          <w:color w:val="2E74B5" w:themeColor="accent1" w:themeShade="BF"/>
          <w:sz w:val="20"/>
          <w:szCs w:val="20"/>
          <w:lang w:val="ka-GE"/>
        </w:rPr>
        <w:t>საგანმანათლებლო პროგრამები</w:t>
      </w:r>
    </w:p>
    <w:p w14:paraId="7F3343A7" w14:textId="39E8A0C7" w:rsidR="00F64CD1" w:rsidRPr="00B34DB9" w:rsidRDefault="007B6795" w:rsidP="00FE421F">
      <w:pPr>
        <w:jc w:val="both"/>
        <w:rPr>
          <w:rFonts w:ascii="Sylfaen" w:hAnsi="Sylfaen" w:cs="Calibri"/>
          <w:b/>
          <w:sz w:val="20"/>
          <w:szCs w:val="20"/>
          <w:lang w:val="ka-GE"/>
        </w:rPr>
      </w:pPr>
      <w:r w:rsidRPr="00B34DB9">
        <w:rPr>
          <w:rFonts w:ascii="Sylfaen" w:hAnsi="Sylfaen" w:cs="Calibri"/>
          <w:b/>
          <w:sz w:val="20"/>
          <w:szCs w:val="20"/>
          <w:lang w:val="ka-GE"/>
        </w:rPr>
        <w:lastRenderedPageBreak/>
        <w:t>3.</w:t>
      </w:r>
      <w:r w:rsidR="00F64CD1" w:rsidRPr="00B34DB9">
        <w:rPr>
          <w:rFonts w:ascii="Sylfaen" w:hAnsi="Sylfaen" w:cs="Calibri"/>
          <w:b/>
          <w:sz w:val="20"/>
          <w:szCs w:val="20"/>
          <w:lang w:val="ka-GE"/>
        </w:rPr>
        <w:t>1 საგანმანათლებლო პროგრამების დიზაინი და შემუშავება</w:t>
      </w:r>
    </w:p>
    <w:p w14:paraId="4299BC2F" w14:textId="40554E55" w:rsidR="00F64CD1" w:rsidRPr="00B34DB9" w:rsidRDefault="00F64CD1" w:rsidP="00FE421F">
      <w:pPr>
        <w:jc w:val="both"/>
        <w:rPr>
          <w:rFonts w:ascii="Sylfaen" w:hAnsi="Sylfaen" w:cs="Calibri"/>
          <w:i/>
          <w:sz w:val="20"/>
          <w:szCs w:val="20"/>
        </w:rPr>
      </w:pPr>
      <w:r w:rsidRPr="00B34DB9">
        <w:rPr>
          <w:rFonts w:ascii="Sylfaen" w:hAnsi="Sylfaen" w:cs="Calibri"/>
          <w:i/>
          <w:sz w:val="20"/>
          <w:szCs w:val="20"/>
          <w:lang w:val="ka-GE"/>
        </w:rPr>
        <w:t>გთხოვთ, სტანდარტის კომპონენტთან მიმართებით, მოახდინოთ</w:t>
      </w:r>
      <w:r w:rsidRPr="00B34DB9">
        <w:rPr>
          <w:rFonts w:ascii="Sylfaen" w:hAnsi="Sylfaen" w:cs="Calibri"/>
          <w:i/>
          <w:sz w:val="20"/>
          <w:szCs w:val="20"/>
        </w:rPr>
        <w:t xml:space="preserve"> </w:t>
      </w:r>
      <w:r w:rsidRPr="00B34DB9">
        <w:rPr>
          <w:rFonts w:ascii="Sylfaen" w:hAnsi="Sylfaen" w:cs="Calibri"/>
          <w:i/>
          <w:sz w:val="20"/>
          <w:szCs w:val="20"/>
          <w:lang w:val="ka-GE"/>
        </w:rPr>
        <w:t xml:space="preserve">დაწესებულებისთვის გაცემული რეკომენდაციების ფორმულირება და თითოეულ რეკომენდაციასთან მიმართებით, აღწეროთ და შეაფასოთ თქვენი ინსტიტუციის მიერ განხორციელებული აქტივობები, სტანდარტის კომპონენტის მოთხოვნებისა და შეფასების კრიტერიუმების გათვალისწინებით.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F64CD1" w:rsidRPr="00B34DB9" w14:paraId="488371F8" w14:textId="77777777" w:rsidTr="00FE421F">
        <w:tc>
          <w:tcPr>
            <w:tcW w:w="9905" w:type="dxa"/>
            <w:shd w:val="clear" w:color="auto" w:fill="DEEAF6"/>
          </w:tcPr>
          <w:p w14:paraId="7013F3F8" w14:textId="77777777" w:rsidR="00F64CD1" w:rsidRPr="00B34DB9" w:rsidRDefault="00F64CD1" w:rsidP="00FE421F">
            <w:pPr>
              <w:spacing w:after="0" w:line="240" w:lineRule="auto"/>
              <w:jc w:val="both"/>
              <w:rPr>
                <w:rFonts w:ascii="Sylfaen" w:hAnsi="Sylfaen" w:cs="Calibri"/>
                <w:b/>
                <w:sz w:val="20"/>
                <w:szCs w:val="20"/>
              </w:rPr>
            </w:pPr>
            <w:r w:rsidRPr="00B34DB9">
              <w:rPr>
                <w:rFonts w:ascii="Sylfaen" w:hAnsi="Sylfaen" w:cs="Calibri"/>
                <w:b/>
                <w:sz w:val="20"/>
                <w:szCs w:val="20"/>
                <w:lang w:val="ka-GE"/>
              </w:rPr>
              <w:t xml:space="preserve">რეკომენდაცია </w:t>
            </w:r>
          </w:p>
        </w:tc>
      </w:tr>
      <w:tr w:rsidR="00F64CD1" w:rsidRPr="00B34DB9" w14:paraId="33DB5690" w14:textId="77777777" w:rsidTr="00FE421F">
        <w:tc>
          <w:tcPr>
            <w:tcW w:w="9905" w:type="dxa"/>
          </w:tcPr>
          <w:p w14:paraId="75B8211D" w14:textId="77777777" w:rsidR="00F64CD1" w:rsidRPr="00B34DB9" w:rsidRDefault="00F64CD1" w:rsidP="00FE421F">
            <w:pPr>
              <w:spacing w:after="0" w:line="240" w:lineRule="auto"/>
              <w:jc w:val="both"/>
              <w:rPr>
                <w:rFonts w:ascii="Sylfaen" w:hAnsi="Sylfaen" w:cs="Calibri"/>
                <w:i/>
                <w:sz w:val="20"/>
                <w:szCs w:val="20"/>
                <w:lang w:val="ka-GE"/>
              </w:rPr>
            </w:pPr>
            <w:r w:rsidRPr="00B34DB9">
              <w:rPr>
                <w:rFonts w:ascii="Sylfaen" w:hAnsi="Sylfaen" w:cs="Calibri"/>
                <w:i/>
                <w:sz w:val="20"/>
                <w:szCs w:val="20"/>
                <w:lang w:val="ka-GE"/>
              </w:rPr>
              <w:t>გთხოვთ მოიცვათ, კომპონენტთან მიმართებით, უმაღლესი საგანმანათლებლო დაწესებულებისთვის ავტორიზაციის მინიჭებიდან აღნიშნული თვითშეფასების ანგარიშის შედგენამდე, დაწესებულებაში განხორციელებული ნებისმიერი ადმინისტრაციული წარმოების ფარგლებში გაცემული რეკომენდაცია (ები)</w:t>
            </w:r>
          </w:p>
        </w:tc>
      </w:tr>
      <w:tr w:rsidR="00F64CD1" w:rsidRPr="00B34DB9" w14:paraId="6166B3CE" w14:textId="77777777" w:rsidTr="00FE421F">
        <w:tc>
          <w:tcPr>
            <w:tcW w:w="9905" w:type="dxa"/>
            <w:shd w:val="clear" w:color="auto" w:fill="DEEAF6"/>
          </w:tcPr>
          <w:p w14:paraId="0094A410" w14:textId="77777777" w:rsidR="00F64CD1" w:rsidRPr="00B34DB9" w:rsidRDefault="00F64CD1" w:rsidP="00FE421F">
            <w:pPr>
              <w:spacing w:after="0" w:line="240" w:lineRule="auto"/>
              <w:jc w:val="both"/>
              <w:rPr>
                <w:rFonts w:ascii="Sylfaen" w:hAnsi="Sylfaen" w:cs="Calibri"/>
                <w:b/>
                <w:sz w:val="20"/>
                <w:szCs w:val="20"/>
                <w:lang w:val="ka-GE"/>
              </w:rPr>
            </w:pPr>
            <w:r w:rsidRPr="00B34DB9">
              <w:rPr>
                <w:rFonts w:ascii="Sylfaen" w:hAnsi="Sylfaen" w:cs="Calibri"/>
                <w:b/>
                <w:sz w:val="20"/>
                <w:szCs w:val="20"/>
                <w:lang w:val="ka-GE"/>
              </w:rPr>
              <w:t>რეკომენდაციის შესრულების აღწერა და შეფასება</w:t>
            </w:r>
          </w:p>
        </w:tc>
      </w:tr>
      <w:tr w:rsidR="00F64CD1" w:rsidRPr="00B34DB9" w14:paraId="538645ED" w14:textId="77777777" w:rsidTr="00FE421F">
        <w:tc>
          <w:tcPr>
            <w:tcW w:w="9905" w:type="dxa"/>
          </w:tcPr>
          <w:p w14:paraId="3C0CD64E" w14:textId="77777777" w:rsidR="00F64CD1" w:rsidRPr="00B34DB9" w:rsidRDefault="00F64CD1" w:rsidP="00FE421F">
            <w:pPr>
              <w:spacing w:after="0" w:line="240" w:lineRule="auto"/>
              <w:jc w:val="both"/>
              <w:rPr>
                <w:rFonts w:ascii="Sylfaen" w:hAnsi="Sylfaen" w:cs="Calibri"/>
                <w:i/>
                <w:sz w:val="20"/>
                <w:szCs w:val="20"/>
                <w:lang w:val="ka-GE"/>
              </w:rPr>
            </w:pPr>
            <w:r w:rsidRPr="00B34DB9">
              <w:rPr>
                <w:rFonts w:ascii="Sylfaen" w:hAnsi="Sylfaen" w:cs="Calibri"/>
                <w:i/>
                <w:sz w:val="20"/>
                <w:szCs w:val="20"/>
                <w:lang w:val="ka-GE"/>
              </w:rPr>
              <w:t>თითოეულ რეკომენდაციასთან მიმართებით, გთხოვთ, წარმოადგინოთ რეკომენდაცი(ებ)ის შესრულების აღწერა და შესაბამისი შეფასება, ან აჩვენოთ დაწესებულების მიერ რეკომენდაციის შესრულების პროგრესი და ამჟამინდელი მდგომარეობა</w:t>
            </w:r>
          </w:p>
        </w:tc>
      </w:tr>
      <w:tr w:rsidR="00F64CD1" w:rsidRPr="00B34DB9" w14:paraId="5BDF087C" w14:textId="77777777" w:rsidTr="00FE421F">
        <w:tc>
          <w:tcPr>
            <w:tcW w:w="9905" w:type="dxa"/>
            <w:shd w:val="clear" w:color="auto" w:fill="DEEAF6"/>
          </w:tcPr>
          <w:p w14:paraId="61357BE6" w14:textId="77777777" w:rsidR="00F64CD1" w:rsidRPr="00B34DB9" w:rsidRDefault="00F64CD1" w:rsidP="00FE421F">
            <w:pPr>
              <w:spacing w:after="0" w:line="240" w:lineRule="auto"/>
              <w:jc w:val="both"/>
              <w:rPr>
                <w:rFonts w:ascii="Sylfaen" w:hAnsi="Sylfaen" w:cs="Calibri"/>
                <w:b/>
                <w:sz w:val="20"/>
                <w:szCs w:val="20"/>
                <w:lang w:val="ka-GE"/>
              </w:rPr>
            </w:pPr>
            <w:r w:rsidRPr="00B34DB9">
              <w:rPr>
                <w:rFonts w:ascii="Sylfaen" w:hAnsi="Sylfaen" w:cs="Calibri"/>
                <w:b/>
                <w:sz w:val="20"/>
                <w:szCs w:val="20"/>
                <w:lang w:val="ka-GE"/>
              </w:rPr>
              <w:t xml:space="preserve">მტკიცებულებები </w:t>
            </w:r>
          </w:p>
        </w:tc>
      </w:tr>
      <w:tr w:rsidR="00F64CD1" w:rsidRPr="00B34DB9" w14:paraId="6546195D" w14:textId="77777777" w:rsidTr="00FE421F">
        <w:trPr>
          <w:trHeight w:val="602"/>
        </w:trPr>
        <w:tc>
          <w:tcPr>
            <w:tcW w:w="9905" w:type="dxa"/>
          </w:tcPr>
          <w:p w14:paraId="16556666" w14:textId="77777777" w:rsidR="00F64CD1" w:rsidRPr="00B34DB9" w:rsidRDefault="00F64CD1" w:rsidP="00FE421F">
            <w:pPr>
              <w:spacing w:after="0" w:line="240" w:lineRule="auto"/>
              <w:jc w:val="both"/>
              <w:rPr>
                <w:rFonts w:ascii="Sylfaen" w:hAnsi="Sylfaen" w:cs="Calibri"/>
                <w:b/>
                <w:i/>
                <w:sz w:val="20"/>
                <w:szCs w:val="20"/>
                <w:lang w:val="ka-GE"/>
              </w:rPr>
            </w:pPr>
            <w:r w:rsidRPr="00B34DB9">
              <w:rPr>
                <w:rFonts w:ascii="Sylfaen" w:hAnsi="Sylfaen" w:cs="Calibri"/>
                <w:i/>
                <w:sz w:val="20"/>
                <w:szCs w:val="20"/>
                <w:lang w:val="ka-GE"/>
              </w:rPr>
              <w:t xml:space="preserve">რეკომენდაციის (ების) აღწერილობით და შეფასებით ნაწილთან მიმართებით, გთხოვთ, წარმოადგინოთ  და შესაბამისი ნუმერაციით ფორმას თან დაურთოთ მტკიცებულება </w:t>
            </w:r>
          </w:p>
        </w:tc>
      </w:tr>
    </w:tbl>
    <w:p w14:paraId="296A959C" w14:textId="77777777" w:rsidR="00F64CD1" w:rsidRPr="00B34DB9" w:rsidRDefault="00F64CD1" w:rsidP="00FE421F">
      <w:pPr>
        <w:pStyle w:val="Heading3"/>
        <w:jc w:val="both"/>
        <w:rPr>
          <w:rFonts w:ascii="Sylfaen" w:hAnsi="Sylfaen" w:cs="Calibri"/>
          <w:sz w:val="20"/>
          <w:szCs w:val="20"/>
          <w:lang w:val="ka-GE"/>
        </w:rPr>
      </w:pPr>
    </w:p>
    <w:p w14:paraId="78FA4E2C" w14:textId="23AAED18" w:rsidR="00F64CD1" w:rsidRPr="00B34DB9" w:rsidRDefault="00F64CD1" w:rsidP="00FE421F">
      <w:pPr>
        <w:jc w:val="both"/>
        <w:rPr>
          <w:rFonts w:ascii="Sylfaen" w:hAnsi="Sylfaen" w:cs="Calibri"/>
          <w:b/>
          <w:sz w:val="20"/>
          <w:szCs w:val="20"/>
          <w:lang w:val="ka-GE"/>
        </w:rPr>
      </w:pPr>
      <w:r w:rsidRPr="00B34DB9">
        <w:rPr>
          <w:rFonts w:ascii="Sylfaen" w:hAnsi="Sylfaen" w:cs="Calibri"/>
          <w:b/>
          <w:sz w:val="20"/>
          <w:szCs w:val="20"/>
          <w:lang w:val="ka-GE"/>
        </w:rPr>
        <w:t>3.2 საგანმანათლებლო პროგრამების სტრუქტურა და შინაარსი</w:t>
      </w:r>
    </w:p>
    <w:p w14:paraId="647452CB" w14:textId="77777777" w:rsidR="00F64CD1" w:rsidRPr="00B34DB9" w:rsidRDefault="00F64CD1" w:rsidP="00FE421F">
      <w:pPr>
        <w:jc w:val="both"/>
        <w:rPr>
          <w:rFonts w:ascii="Sylfaen" w:hAnsi="Sylfaen" w:cs="Calibri"/>
          <w:i/>
          <w:sz w:val="20"/>
          <w:szCs w:val="20"/>
        </w:rPr>
      </w:pPr>
      <w:r w:rsidRPr="00B34DB9">
        <w:rPr>
          <w:rFonts w:ascii="Sylfaen" w:hAnsi="Sylfaen" w:cs="Calibri"/>
          <w:i/>
          <w:sz w:val="20"/>
          <w:szCs w:val="20"/>
          <w:lang w:val="ka-GE"/>
        </w:rPr>
        <w:t>გთხოვთ, სტანდარტის კომპონენტთან მიმართებით, მოახდინოთ</w:t>
      </w:r>
      <w:r w:rsidRPr="00B34DB9">
        <w:rPr>
          <w:rFonts w:ascii="Sylfaen" w:hAnsi="Sylfaen" w:cs="Calibri"/>
          <w:i/>
          <w:sz w:val="20"/>
          <w:szCs w:val="20"/>
        </w:rPr>
        <w:t xml:space="preserve"> </w:t>
      </w:r>
      <w:r w:rsidRPr="00B34DB9">
        <w:rPr>
          <w:rFonts w:ascii="Sylfaen" w:hAnsi="Sylfaen" w:cs="Calibri"/>
          <w:i/>
          <w:sz w:val="20"/>
          <w:szCs w:val="20"/>
          <w:lang w:val="ka-GE"/>
        </w:rPr>
        <w:t xml:space="preserve">დაწესებულებისთვის გაცემული რეკომენდაციების ფორმულირება და თითოეულ რეკომენდაციასთან მიმართებით, აღწეროთ და შეაფასოთ თქვენი ინსტიტუციის მიერ განხორციელებული აქტივობები, სტანდარტის კომპონენტის მოთხოვნებისა და შეფასების კრიტერიუმების გათვალისწინებით.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F64CD1" w:rsidRPr="00B34DB9" w14:paraId="5D872001" w14:textId="77777777" w:rsidTr="00C448B5">
        <w:tc>
          <w:tcPr>
            <w:tcW w:w="9890" w:type="dxa"/>
            <w:shd w:val="clear" w:color="auto" w:fill="DEEAF6"/>
          </w:tcPr>
          <w:p w14:paraId="4D47FB79" w14:textId="57F1F629" w:rsidR="00F64CD1" w:rsidRPr="00B34DB9" w:rsidRDefault="00F64CD1" w:rsidP="00FE421F">
            <w:pPr>
              <w:spacing w:after="0" w:line="240" w:lineRule="auto"/>
              <w:jc w:val="both"/>
              <w:rPr>
                <w:rFonts w:ascii="Sylfaen" w:hAnsi="Sylfaen" w:cs="Calibri"/>
                <w:b/>
                <w:sz w:val="20"/>
                <w:szCs w:val="20"/>
              </w:rPr>
            </w:pPr>
            <w:r w:rsidRPr="00B34DB9">
              <w:rPr>
                <w:rFonts w:ascii="Sylfaen" w:hAnsi="Sylfaen" w:cs="Calibri"/>
                <w:b/>
                <w:sz w:val="20"/>
                <w:szCs w:val="20"/>
                <w:lang w:val="ka-GE"/>
              </w:rPr>
              <w:t xml:space="preserve">რეკომენდაცია </w:t>
            </w:r>
          </w:p>
        </w:tc>
      </w:tr>
      <w:tr w:rsidR="00F64CD1" w:rsidRPr="00B34DB9" w14:paraId="722632CA" w14:textId="77777777" w:rsidTr="00C448B5">
        <w:tc>
          <w:tcPr>
            <w:tcW w:w="9890" w:type="dxa"/>
          </w:tcPr>
          <w:p w14:paraId="23E3B868" w14:textId="77777777" w:rsidR="00F64CD1" w:rsidRPr="00B34DB9" w:rsidRDefault="00F64CD1" w:rsidP="00FE421F">
            <w:pPr>
              <w:spacing w:after="0" w:line="240" w:lineRule="auto"/>
              <w:jc w:val="both"/>
              <w:rPr>
                <w:rFonts w:ascii="Sylfaen" w:hAnsi="Sylfaen" w:cs="Calibri"/>
                <w:i/>
                <w:sz w:val="20"/>
                <w:szCs w:val="20"/>
                <w:lang w:val="ka-GE"/>
              </w:rPr>
            </w:pPr>
            <w:r w:rsidRPr="00B34DB9">
              <w:rPr>
                <w:rFonts w:ascii="Sylfaen" w:hAnsi="Sylfaen" w:cs="Calibri"/>
                <w:i/>
                <w:sz w:val="20"/>
                <w:szCs w:val="20"/>
                <w:lang w:val="ka-GE"/>
              </w:rPr>
              <w:t>გთხოვთ მოიცვათ, კომპონენტთან მიმართებით, უმაღლესი საგანმანათლებლო დაწესებულებისთვის ავტორიზაციის მინიჭებიდან აღნიშნული თვითშეფასების ანგარიშის შედგენამდე, დაწესებულებაში განხორციელებული ნებისმიერი ადმინისტრაციული წარმოების ფარგლებში გაცემული რეკომენდაცია (ები)</w:t>
            </w:r>
          </w:p>
        </w:tc>
      </w:tr>
      <w:tr w:rsidR="00F64CD1" w:rsidRPr="00B34DB9" w14:paraId="02ED2E1D" w14:textId="77777777" w:rsidTr="00C448B5">
        <w:tc>
          <w:tcPr>
            <w:tcW w:w="9890" w:type="dxa"/>
            <w:shd w:val="clear" w:color="auto" w:fill="DEEAF6"/>
          </w:tcPr>
          <w:p w14:paraId="3E775463" w14:textId="77777777" w:rsidR="00F64CD1" w:rsidRPr="00B34DB9" w:rsidRDefault="00F64CD1" w:rsidP="00FE421F">
            <w:pPr>
              <w:spacing w:after="0" w:line="240" w:lineRule="auto"/>
              <w:jc w:val="both"/>
              <w:rPr>
                <w:rFonts w:ascii="Sylfaen" w:hAnsi="Sylfaen" w:cs="Calibri"/>
                <w:b/>
                <w:sz w:val="20"/>
                <w:szCs w:val="20"/>
                <w:lang w:val="ka-GE"/>
              </w:rPr>
            </w:pPr>
            <w:r w:rsidRPr="00B34DB9">
              <w:rPr>
                <w:rFonts w:ascii="Sylfaen" w:hAnsi="Sylfaen" w:cs="Calibri"/>
                <w:b/>
                <w:sz w:val="20"/>
                <w:szCs w:val="20"/>
                <w:lang w:val="ka-GE"/>
              </w:rPr>
              <w:t>რეკომენდაციის შესრულების აღწერა და შეფასება</w:t>
            </w:r>
          </w:p>
        </w:tc>
      </w:tr>
      <w:tr w:rsidR="00F64CD1" w:rsidRPr="00B34DB9" w14:paraId="311BDFEE" w14:textId="77777777" w:rsidTr="00C448B5">
        <w:tc>
          <w:tcPr>
            <w:tcW w:w="9890" w:type="dxa"/>
          </w:tcPr>
          <w:p w14:paraId="600EC156" w14:textId="77777777" w:rsidR="00F64CD1" w:rsidRPr="00B34DB9" w:rsidRDefault="00F64CD1" w:rsidP="00FE421F">
            <w:pPr>
              <w:spacing w:after="0" w:line="240" w:lineRule="auto"/>
              <w:jc w:val="both"/>
              <w:rPr>
                <w:rFonts w:ascii="Sylfaen" w:hAnsi="Sylfaen" w:cs="Calibri"/>
                <w:i/>
                <w:sz w:val="20"/>
                <w:szCs w:val="20"/>
                <w:lang w:val="ka-GE"/>
              </w:rPr>
            </w:pPr>
            <w:r w:rsidRPr="00B34DB9">
              <w:rPr>
                <w:rFonts w:ascii="Sylfaen" w:hAnsi="Sylfaen" w:cs="Calibri"/>
                <w:i/>
                <w:sz w:val="20"/>
                <w:szCs w:val="20"/>
                <w:lang w:val="ka-GE"/>
              </w:rPr>
              <w:t>თითოეულ რეკომენდაციასთან მიმართებით, გთხოვთ, წარმოადგინოთ რეკომენდაცი(ებ)ის შესრულების აღწერა და შესაბამისი შეფასება, ან აჩვენოთ დაწესებულების მიერ რეკომენდაციის შესრულების პროგრესი და ამჟამინდელი მდგომარეობა</w:t>
            </w:r>
          </w:p>
        </w:tc>
      </w:tr>
      <w:tr w:rsidR="00F64CD1" w:rsidRPr="00B34DB9" w14:paraId="30460422" w14:textId="77777777" w:rsidTr="00C448B5">
        <w:tc>
          <w:tcPr>
            <w:tcW w:w="9890" w:type="dxa"/>
            <w:shd w:val="clear" w:color="auto" w:fill="DEEAF6"/>
          </w:tcPr>
          <w:p w14:paraId="156A7638" w14:textId="77777777" w:rsidR="00F64CD1" w:rsidRPr="00B34DB9" w:rsidRDefault="00F64CD1" w:rsidP="00FE421F">
            <w:pPr>
              <w:spacing w:after="0" w:line="240" w:lineRule="auto"/>
              <w:jc w:val="both"/>
              <w:rPr>
                <w:rFonts w:ascii="Sylfaen" w:hAnsi="Sylfaen" w:cs="Calibri"/>
                <w:b/>
                <w:sz w:val="20"/>
                <w:szCs w:val="20"/>
                <w:lang w:val="ka-GE"/>
              </w:rPr>
            </w:pPr>
            <w:r w:rsidRPr="00B34DB9">
              <w:rPr>
                <w:rFonts w:ascii="Sylfaen" w:hAnsi="Sylfaen" w:cs="Calibri"/>
                <w:b/>
                <w:sz w:val="20"/>
                <w:szCs w:val="20"/>
                <w:lang w:val="ka-GE"/>
              </w:rPr>
              <w:t xml:space="preserve">მტკიცებულებები </w:t>
            </w:r>
          </w:p>
        </w:tc>
      </w:tr>
      <w:tr w:rsidR="00F64CD1" w:rsidRPr="00B34DB9" w14:paraId="2B7599E0" w14:textId="77777777" w:rsidTr="00C448B5">
        <w:trPr>
          <w:trHeight w:val="602"/>
        </w:trPr>
        <w:tc>
          <w:tcPr>
            <w:tcW w:w="9890" w:type="dxa"/>
          </w:tcPr>
          <w:p w14:paraId="09195243" w14:textId="77777777" w:rsidR="00F64CD1" w:rsidRPr="00B34DB9" w:rsidRDefault="00F64CD1" w:rsidP="00FE421F">
            <w:pPr>
              <w:spacing w:after="0" w:line="240" w:lineRule="auto"/>
              <w:jc w:val="both"/>
              <w:rPr>
                <w:rFonts w:ascii="Sylfaen" w:hAnsi="Sylfaen" w:cs="Calibri"/>
                <w:b/>
                <w:i/>
                <w:sz w:val="20"/>
                <w:szCs w:val="20"/>
                <w:lang w:val="ka-GE"/>
              </w:rPr>
            </w:pPr>
            <w:r w:rsidRPr="00B34DB9">
              <w:rPr>
                <w:rFonts w:ascii="Sylfaen" w:hAnsi="Sylfaen" w:cs="Calibri"/>
                <w:i/>
                <w:sz w:val="20"/>
                <w:szCs w:val="20"/>
                <w:lang w:val="ka-GE"/>
              </w:rPr>
              <w:t xml:space="preserve">რეკომენდაციის (ების) აღწერილობით და შეფასებით ნაწილთან მიმართებით, გთხოვთ, წარმოადგინოთ  და შესაბამისი ნუმერაციით ფორმას თან დაურთოთ მტკიცებულება </w:t>
            </w:r>
          </w:p>
        </w:tc>
      </w:tr>
    </w:tbl>
    <w:p w14:paraId="750B0DC7" w14:textId="77777777" w:rsidR="00F64CD1" w:rsidRPr="00B34DB9" w:rsidRDefault="00F64CD1" w:rsidP="00FE421F">
      <w:pPr>
        <w:jc w:val="both"/>
        <w:rPr>
          <w:rFonts w:ascii="Sylfaen" w:hAnsi="Sylfaen" w:cs="Calibri"/>
          <w:sz w:val="20"/>
          <w:szCs w:val="20"/>
          <w:lang w:val="ka-GE"/>
        </w:rPr>
      </w:pPr>
    </w:p>
    <w:p w14:paraId="441C8427" w14:textId="5D992C5B" w:rsidR="00F64CD1" w:rsidRPr="00B34DB9" w:rsidRDefault="00F64CD1" w:rsidP="00FE421F">
      <w:pPr>
        <w:jc w:val="both"/>
        <w:rPr>
          <w:rFonts w:ascii="Sylfaen" w:hAnsi="Sylfaen" w:cs="Calibri"/>
          <w:b/>
          <w:sz w:val="20"/>
          <w:szCs w:val="20"/>
          <w:lang w:val="ka-GE"/>
        </w:rPr>
      </w:pPr>
      <w:r w:rsidRPr="00B34DB9">
        <w:rPr>
          <w:rFonts w:ascii="Sylfaen" w:hAnsi="Sylfaen" w:cs="Calibri"/>
          <w:b/>
          <w:sz w:val="20"/>
          <w:szCs w:val="20"/>
          <w:lang w:val="ka-GE"/>
        </w:rPr>
        <w:t>3.3 სასწავლო შედეგების შეფასება</w:t>
      </w:r>
    </w:p>
    <w:p w14:paraId="4C0C5DA9" w14:textId="77777777" w:rsidR="00F64CD1" w:rsidRPr="00B34DB9" w:rsidRDefault="00F64CD1" w:rsidP="00FE421F">
      <w:pPr>
        <w:jc w:val="both"/>
        <w:rPr>
          <w:rFonts w:ascii="Sylfaen" w:hAnsi="Sylfaen" w:cs="Calibri"/>
          <w:i/>
          <w:sz w:val="20"/>
          <w:szCs w:val="20"/>
        </w:rPr>
      </w:pPr>
      <w:r w:rsidRPr="00B34DB9">
        <w:rPr>
          <w:rFonts w:ascii="Sylfaen" w:hAnsi="Sylfaen" w:cs="Calibri"/>
          <w:i/>
          <w:sz w:val="20"/>
          <w:szCs w:val="20"/>
          <w:lang w:val="ka-GE"/>
        </w:rPr>
        <w:t>გთხოვთ, სტანდარტის კომპონენტთან მიმართებით, მოახდინოთ</w:t>
      </w:r>
      <w:r w:rsidRPr="00B34DB9">
        <w:rPr>
          <w:rFonts w:ascii="Sylfaen" w:hAnsi="Sylfaen" w:cs="Calibri"/>
          <w:i/>
          <w:sz w:val="20"/>
          <w:szCs w:val="20"/>
        </w:rPr>
        <w:t xml:space="preserve"> </w:t>
      </w:r>
      <w:r w:rsidRPr="00B34DB9">
        <w:rPr>
          <w:rFonts w:ascii="Sylfaen" w:hAnsi="Sylfaen" w:cs="Calibri"/>
          <w:i/>
          <w:sz w:val="20"/>
          <w:szCs w:val="20"/>
          <w:lang w:val="ka-GE"/>
        </w:rPr>
        <w:t xml:space="preserve">დაწესებულებისთვის გაცემული რეკომენდაციების ფორმულირება და თითოეულ რეკომენდაციასთან მიმართებით, აღწეროთ და შეაფასოთ თქვენი ინსტიტუციის მიერ განხორციელებული აქტივობები, სტანდარტის კომპონენტის მოთხოვნებისა და შეფასების კრიტერიუმების გათვალისწინებით.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F64CD1" w:rsidRPr="00B34DB9" w14:paraId="749A2C9E" w14:textId="77777777" w:rsidTr="007B6795">
        <w:tc>
          <w:tcPr>
            <w:tcW w:w="9890" w:type="dxa"/>
            <w:shd w:val="clear" w:color="auto" w:fill="DEEAF6"/>
          </w:tcPr>
          <w:p w14:paraId="599CEF6E" w14:textId="77777777" w:rsidR="00F64CD1" w:rsidRPr="00B34DB9" w:rsidRDefault="00F64CD1" w:rsidP="00FE421F">
            <w:pPr>
              <w:spacing w:after="0" w:line="240" w:lineRule="auto"/>
              <w:jc w:val="both"/>
              <w:rPr>
                <w:rFonts w:ascii="Sylfaen" w:hAnsi="Sylfaen" w:cs="Calibri"/>
                <w:b/>
                <w:sz w:val="20"/>
                <w:szCs w:val="20"/>
              </w:rPr>
            </w:pPr>
            <w:r w:rsidRPr="00B34DB9">
              <w:rPr>
                <w:rFonts w:ascii="Sylfaen" w:hAnsi="Sylfaen" w:cs="Calibri"/>
                <w:b/>
                <w:sz w:val="20"/>
                <w:szCs w:val="20"/>
                <w:lang w:val="ka-GE"/>
              </w:rPr>
              <w:lastRenderedPageBreak/>
              <w:t xml:space="preserve">რეკომენდაცია </w:t>
            </w:r>
          </w:p>
        </w:tc>
      </w:tr>
      <w:tr w:rsidR="00F64CD1" w:rsidRPr="00B34DB9" w14:paraId="1CF80755" w14:textId="77777777" w:rsidTr="007B6795">
        <w:tc>
          <w:tcPr>
            <w:tcW w:w="9890" w:type="dxa"/>
          </w:tcPr>
          <w:p w14:paraId="59AEAB8C" w14:textId="77777777" w:rsidR="00F64CD1" w:rsidRPr="00B34DB9" w:rsidRDefault="00F64CD1" w:rsidP="00FE421F">
            <w:pPr>
              <w:spacing w:after="0" w:line="240" w:lineRule="auto"/>
              <w:jc w:val="both"/>
              <w:rPr>
                <w:rFonts w:ascii="Sylfaen" w:hAnsi="Sylfaen" w:cs="Calibri"/>
                <w:i/>
                <w:sz w:val="20"/>
                <w:szCs w:val="20"/>
                <w:lang w:val="ka-GE"/>
              </w:rPr>
            </w:pPr>
            <w:r w:rsidRPr="00B34DB9">
              <w:rPr>
                <w:rFonts w:ascii="Sylfaen" w:hAnsi="Sylfaen" w:cs="Calibri"/>
                <w:i/>
                <w:sz w:val="20"/>
                <w:szCs w:val="20"/>
                <w:lang w:val="ka-GE"/>
              </w:rPr>
              <w:t>გთხოვთ მოიცვათ, კომპონენტთან მიმართებით, უმაღლესი საგანმანათლებლო დაწესებულებისთვის ავტორიზაციის მინიჭებიდან აღნიშნული თვითშეფასების ანგარიშის შედგენამდე, დაწესებულებაში განხორციელებული ნებისმიერი ადმინისტრაციული წარმოების ფარგლებში გაცემული რეკომენდაცია (ები)</w:t>
            </w:r>
          </w:p>
        </w:tc>
      </w:tr>
      <w:tr w:rsidR="00F64CD1" w:rsidRPr="00B34DB9" w14:paraId="510B6AC5" w14:textId="77777777" w:rsidTr="007B6795">
        <w:tc>
          <w:tcPr>
            <w:tcW w:w="9890" w:type="dxa"/>
            <w:shd w:val="clear" w:color="auto" w:fill="DEEAF6"/>
          </w:tcPr>
          <w:p w14:paraId="723E09D0" w14:textId="77777777" w:rsidR="00F64CD1" w:rsidRPr="00B34DB9" w:rsidRDefault="00F64CD1" w:rsidP="00FE421F">
            <w:pPr>
              <w:spacing w:after="0" w:line="240" w:lineRule="auto"/>
              <w:jc w:val="both"/>
              <w:rPr>
                <w:rFonts w:ascii="Sylfaen" w:hAnsi="Sylfaen" w:cs="Calibri"/>
                <w:b/>
                <w:sz w:val="20"/>
                <w:szCs w:val="20"/>
                <w:lang w:val="ka-GE"/>
              </w:rPr>
            </w:pPr>
            <w:r w:rsidRPr="00B34DB9">
              <w:rPr>
                <w:rFonts w:ascii="Sylfaen" w:hAnsi="Sylfaen" w:cs="Calibri"/>
                <w:b/>
                <w:sz w:val="20"/>
                <w:szCs w:val="20"/>
                <w:lang w:val="ka-GE"/>
              </w:rPr>
              <w:t>რეკომენდაციის შესრულების აღწერა და შეფასება</w:t>
            </w:r>
          </w:p>
        </w:tc>
      </w:tr>
      <w:tr w:rsidR="00F64CD1" w:rsidRPr="00B34DB9" w14:paraId="6A4E9361" w14:textId="77777777" w:rsidTr="007B6795">
        <w:tc>
          <w:tcPr>
            <w:tcW w:w="9890" w:type="dxa"/>
          </w:tcPr>
          <w:p w14:paraId="3E0BEB4C" w14:textId="77777777" w:rsidR="00F64CD1" w:rsidRPr="00B34DB9" w:rsidRDefault="00F64CD1" w:rsidP="00FE421F">
            <w:pPr>
              <w:spacing w:after="0" w:line="240" w:lineRule="auto"/>
              <w:jc w:val="both"/>
              <w:rPr>
                <w:rFonts w:ascii="Sylfaen" w:hAnsi="Sylfaen" w:cs="Calibri"/>
                <w:i/>
                <w:sz w:val="20"/>
                <w:szCs w:val="20"/>
                <w:lang w:val="ka-GE"/>
              </w:rPr>
            </w:pPr>
            <w:r w:rsidRPr="00B34DB9">
              <w:rPr>
                <w:rFonts w:ascii="Sylfaen" w:hAnsi="Sylfaen" w:cs="Calibri"/>
                <w:i/>
                <w:sz w:val="20"/>
                <w:szCs w:val="20"/>
                <w:lang w:val="ka-GE"/>
              </w:rPr>
              <w:t>თითოეულ რეკომენდაციასთან მიმართებით, გთხოვთ, წარმოადგინოთ რეკომენდაცი(ებ)ის შესრულების აღწერა და შესაბამისი შეფასება, ან აჩვენოთ დაწესებულების მიერ რეკომენდაციის შესრულების პროგრესი და ამჟამინდელი მდგომარეობა</w:t>
            </w:r>
          </w:p>
        </w:tc>
      </w:tr>
      <w:tr w:rsidR="00F64CD1" w:rsidRPr="00B34DB9" w14:paraId="30933D66" w14:textId="77777777" w:rsidTr="007B6795">
        <w:tc>
          <w:tcPr>
            <w:tcW w:w="9890" w:type="dxa"/>
            <w:shd w:val="clear" w:color="auto" w:fill="DEEAF6"/>
          </w:tcPr>
          <w:p w14:paraId="6378E919" w14:textId="77777777" w:rsidR="00F64CD1" w:rsidRPr="00B34DB9" w:rsidRDefault="00F64CD1" w:rsidP="00FE421F">
            <w:pPr>
              <w:spacing w:after="0" w:line="240" w:lineRule="auto"/>
              <w:jc w:val="both"/>
              <w:rPr>
                <w:rFonts w:ascii="Sylfaen" w:hAnsi="Sylfaen" w:cs="Calibri"/>
                <w:b/>
                <w:sz w:val="20"/>
                <w:szCs w:val="20"/>
                <w:lang w:val="ka-GE"/>
              </w:rPr>
            </w:pPr>
            <w:r w:rsidRPr="00B34DB9">
              <w:rPr>
                <w:rFonts w:ascii="Sylfaen" w:hAnsi="Sylfaen" w:cs="Calibri"/>
                <w:b/>
                <w:sz w:val="20"/>
                <w:szCs w:val="20"/>
                <w:lang w:val="ka-GE"/>
              </w:rPr>
              <w:t xml:space="preserve">მტკიცებულებები </w:t>
            </w:r>
          </w:p>
        </w:tc>
      </w:tr>
      <w:tr w:rsidR="00F64CD1" w:rsidRPr="00B34DB9" w14:paraId="794E81EF" w14:textId="77777777" w:rsidTr="007B6795">
        <w:trPr>
          <w:trHeight w:val="602"/>
        </w:trPr>
        <w:tc>
          <w:tcPr>
            <w:tcW w:w="9890" w:type="dxa"/>
          </w:tcPr>
          <w:p w14:paraId="1BA73950" w14:textId="77777777" w:rsidR="00F64CD1" w:rsidRPr="00B34DB9" w:rsidRDefault="00F64CD1" w:rsidP="00FE421F">
            <w:pPr>
              <w:spacing w:after="0" w:line="240" w:lineRule="auto"/>
              <w:jc w:val="both"/>
              <w:rPr>
                <w:rFonts w:ascii="Sylfaen" w:hAnsi="Sylfaen" w:cs="Calibri"/>
                <w:b/>
                <w:i/>
                <w:sz w:val="20"/>
                <w:szCs w:val="20"/>
                <w:lang w:val="ka-GE"/>
              </w:rPr>
            </w:pPr>
            <w:r w:rsidRPr="00B34DB9">
              <w:rPr>
                <w:rFonts w:ascii="Sylfaen" w:hAnsi="Sylfaen" w:cs="Calibri"/>
                <w:i/>
                <w:sz w:val="20"/>
                <w:szCs w:val="20"/>
                <w:lang w:val="ka-GE"/>
              </w:rPr>
              <w:t xml:space="preserve">რეკომენდაციის (ების) აღწერილობით და შეფასებით ნაწილთან მიმართებით, გთხოვთ, წარმოადგინოთ  და შესაბამისი ნუმერაციით ფორმას თან დაურთოთ მტკიცებულება </w:t>
            </w:r>
          </w:p>
        </w:tc>
      </w:tr>
    </w:tbl>
    <w:p w14:paraId="624A4AE3" w14:textId="77777777" w:rsidR="00F64CD1" w:rsidRPr="00B34DB9" w:rsidRDefault="00F64CD1" w:rsidP="00FE421F">
      <w:pPr>
        <w:jc w:val="both"/>
        <w:rPr>
          <w:rFonts w:ascii="Sylfaen" w:hAnsi="Sylfaen" w:cs="Calibri"/>
          <w:sz w:val="20"/>
          <w:szCs w:val="20"/>
          <w:lang w:val="ka-GE"/>
        </w:rPr>
      </w:pPr>
    </w:p>
    <w:p w14:paraId="5727D030" w14:textId="77777777" w:rsidR="00F64CD1" w:rsidRPr="00B34DB9" w:rsidRDefault="00F64CD1" w:rsidP="00FE421F">
      <w:pPr>
        <w:jc w:val="both"/>
        <w:rPr>
          <w:rFonts w:ascii="Sylfaen" w:hAnsi="Sylfaen" w:cs="Calibri"/>
          <w:b/>
          <w:color w:val="2E74B5" w:themeColor="accent1" w:themeShade="BF"/>
          <w:sz w:val="20"/>
          <w:szCs w:val="20"/>
        </w:rPr>
      </w:pPr>
      <w:proofErr w:type="spellStart"/>
      <w:r w:rsidRPr="00B34DB9">
        <w:rPr>
          <w:rFonts w:ascii="Sylfaen" w:hAnsi="Sylfaen" w:cs="Calibri"/>
          <w:b/>
          <w:color w:val="2E74B5" w:themeColor="accent1" w:themeShade="BF"/>
          <w:sz w:val="20"/>
          <w:szCs w:val="20"/>
        </w:rPr>
        <w:t>სტანდარტი</w:t>
      </w:r>
      <w:proofErr w:type="spellEnd"/>
      <w:r w:rsidRPr="00B34DB9">
        <w:rPr>
          <w:rFonts w:ascii="Sylfaen" w:hAnsi="Sylfaen" w:cs="Calibri"/>
          <w:b/>
          <w:color w:val="2E74B5" w:themeColor="accent1" w:themeShade="BF"/>
          <w:sz w:val="20"/>
          <w:szCs w:val="20"/>
        </w:rPr>
        <w:t xml:space="preserve"> 4. </w:t>
      </w:r>
      <w:r w:rsidRPr="00B34DB9">
        <w:rPr>
          <w:rFonts w:ascii="Sylfaen" w:hAnsi="Sylfaen" w:cs="Calibri"/>
          <w:b/>
          <w:color w:val="2E74B5" w:themeColor="accent1" w:themeShade="BF"/>
          <w:sz w:val="20"/>
          <w:szCs w:val="20"/>
          <w:lang w:val="ka-GE"/>
        </w:rPr>
        <w:t>უსდ-ს პერონალი</w:t>
      </w:r>
    </w:p>
    <w:p w14:paraId="2D6AA698" w14:textId="11720765" w:rsidR="00F64CD1" w:rsidRPr="00B34DB9" w:rsidRDefault="00F64CD1" w:rsidP="00FE421F">
      <w:pPr>
        <w:jc w:val="both"/>
        <w:rPr>
          <w:rFonts w:ascii="Sylfaen" w:hAnsi="Sylfaen" w:cs="Calibri"/>
          <w:b/>
          <w:sz w:val="20"/>
          <w:szCs w:val="20"/>
          <w:lang w:val="ka-GE"/>
        </w:rPr>
      </w:pPr>
      <w:r w:rsidRPr="00B34DB9">
        <w:rPr>
          <w:rFonts w:ascii="Sylfaen" w:hAnsi="Sylfaen" w:cs="Calibri"/>
          <w:b/>
          <w:sz w:val="20"/>
          <w:szCs w:val="20"/>
          <w:lang w:val="ka-GE"/>
        </w:rPr>
        <w:t>4.1 პერსონალის მართვა</w:t>
      </w:r>
    </w:p>
    <w:p w14:paraId="32D9E6F2" w14:textId="77777777" w:rsidR="00F64CD1" w:rsidRPr="00B34DB9" w:rsidRDefault="00F64CD1" w:rsidP="00FE421F">
      <w:pPr>
        <w:jc w:val="both"/>
        <w:rPr>
          <w:rFonts w:ascii="Sylfaen" w:hAnsi="Sylfaen" w:cs="Calibri"/>
          <w:i/>
          <w:sz w:val="20"/>
          <w:szCs w:val="20"/>
        </w:rPr>
      </w:pPr>
      <w:r w:rsidRPr="00B34DB9">
        <w:rPr>
          <w:rFonts w:ascii="Sylfaen" w:hAnsi="Sylfaen" w:cs="Calibri"/>
          <w:i/>
          <w:sz w:val="20"/>
          <w:szCs w:val="20"/>
          <w:lang w:val="ka-GE"/>
        </w:rPr>
        <w:t>გთხოვთ, სტანდარტის კომპონენტთან მიმართებით, მოახდინოთ</w:t>
      </w:r>
      <w:r w:rsidRPr="00B34DB9">
        <w:rPr>
          <w:rFonts w:ascii="Sylfaen" w:hAnsi="Sylfaen" w:cs="Calibri"/>
          <w:i/>
          <w:sz w:val="20"/>
          <w:szCs w:val="20"/>
        </w:rPr>
        <w:t xml:space="preserve"> </w:t>
      </w:r>
      <w:r w:rsidRPr="00B34DB9">
        <w:rPr>
          <w:rFonts w:ascii="Sylfaen" w:hAnsi="Sylfaen" w:cs="Calibri"/>
          <w:i/>
          <w:sz w:val="20"/>
          <w:szCs w:val="20"/>
          <w:lang w:val="ka-GE"/>
        </w:rPr>
        <w:t xml:space="preserve">დაწესებულებისთვის გაცემული რეკომენდაციების ფორმულირება და თითოეულ რეკომენდაციასთან მიმართებით, აღწეროთ და შეაფასოთ თქვენი ინსტიტუციის მიერ განხორციელებული აქტივობები, სტანდარტის კომპონენტის მოთხოვნებისა და შეფასების კრიტერიუმების გათვალისწინებით. </w:t>
      </w:r>
    </w:p>
    <w:p w14:paraId="5E926FDA" w14:textId="77777777" w:rsidR="00F64CD1" w:rsidRPr="00B34DB9" w:rsidRDefault="00F64CD1" w:rsidP="00FE421F">
      <w:pPr>
        <w:jc w:val="both"/>
        <w:rPr>
          <w:rFonts w:ascii="Sylfaen" w:hAnsi="Sylfaen" w:cs="Calibri"/>
          <w:sz w:val="20"/>
          <w:szCs w:val="20"/>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F64CD1" w:rsidRPr="00B34DB9" w14:paraId="2B8DECDD" w14:textId="77777777" w:rsidTr="00FE421F">
        <w:tc>
          <w:tcPr>
            <w:tcW w:w="9905" w:type="dxa"/>
            <w:shd w:val="clear" w:color="auto" w:fill="DEEAF6"/>
          </w:tcPr>
          <w:p w14:paraId="53DB9FCA" w14:textId="77777777" w:rsidR="00F64CD1" w:rsidRPr="00B34DB9" w:rsidRDefault="00F64CD1" w:rsidP="00FE421F">
            <w:pPr>
              <w:spacing w:after="0" w:line="240" w:lineRule="auto"/>
              <w:jc w:val="both"/>
              <w:rPr>
                <w:rFonts w:ascii="Sylfaen" w:hAnsi="Sylfaen" w:cs="Calibri"/>
                <w:b/>
                <w:sz w:val="20"/>
                <w:szCs w:val="20"/>
              </w:rPr>
            </w:pPr>
            <w:r w:rsidRPr="00B34DB9">
              <w:rPr>
                <w:rFonts w:ascii="Sylfaen" w:hAnsi="Sylfaen" w:cs="Calibri"/>
                <w:b/>
                <w:sz w:val="20"/>
                <w:szCs w:val="20"/>
                <w:lang w:val="ka-GE"/>
              </w:rPr>
              <w:t xml:space="preserve">რეკომენდაცია </w:t>
            </w:r>
          </w:p>
        </w:tc>
      </w:tr>
      <w:tr w:rsidR="00F64CD1" w:rsidRPr="00B34DB9" w14:paraId="58D4FD1A" w14:textId="77777777" w:rsidTr="00FE421F">
        <w:tc>
          <w:tcPr>
            <w:tcW w:w="9905" w:type="dxa"/>
          </w:tcPr>
          <w:p w14:paraId="7EC4A403" w14:textId="77777777" w:rsidR="00F64CD1" w:rsidRPr="00B34DB9" w:rsidRDefault="00F64CD1" w:rsidP="00FE421F">
            <w:pPr>
              <w:spacing w:after="0" w:line="240" w:lineRule="auto"/>
              <w:jc w:val="both"/>
              <w:rPr>
                <w:rFonts w:ascii="Sylfaen" w:hAnsi="Sylfaen" w:cs="Calibri"/>
                <w:i/>
                <w:sz w:val="20"/>
                <w:szCs w:val="20"/>
                <w:lang w:val="ka-GE"/>
              </w:rPr>
            </w:pPr>
            <w:r w:rsidRPr="00B34DB9">
              <w:rPr>
                <w:rFonts w:ascii="Sylfaen" w:hAnsi="Sylfaen" w:cs="Calibri"/>
                <w:i/>
                <w:sz w:val="20"/>
                <w:szCs w:val="20"/>
                <w:lang w:val="ka-GE"/>
              </w:rPr>
              <w:t>გთხოვთ მოიცვათ, კომპონენტთან მიმართებით, უმაღლესი საგანმანათლებლო დაწესებულებისთვის ავტორიზაციის მინიჭებიდან აღნიშნული თვითშეფასების ანგარიშის შედგენამდე, დაწესებულებაში განხორციელებული ნებისმიერი ადმინისტრაციული წარმოების ფარგლებში გაცემული რეკომენდაცია (ები)</w:t>
            </w:r>
          </w:p>
        </w:tc>
      </w:tr>
      <w:tr w:rsidR="00F64CD1" w:rsidRPr="00B34DB9" w14:paraId="2E094481" w14:textId="77777777" w:rsidTr="00FE421F">
        <w:tc>
          <w:tcPr>
            <w:tcW w:w="9905" w:type="dxa"/>
            <w:shd w:val="clear" w:color="auto" w:fill="DEEAF6"/>
          </w:tcPr>
          <w:p w14:paraId="7DFEAB94" w14:textId="77777777" w:rsidR="00F64CD1" w:rsidRPr="00B34DB9" w:rsidRDefault="00F64CD1" w:rsidP="00FE421F">
            <w:pPr>
              <w:spacing w:after="0" w:line="240" w:lineRule="auto"/>
              <w:jc w:val="both"/>
              <w:rPr>
                <w:rFonts w:ascii="Sylfaen" w:hAnsi="Sylfaen" w:cs="Calibri"/>
                <w:b/>
                <w:sz w:val="20"/>
                <w:szCs w:val="20"/>
                <w:lang w:val="ka-GE"/>
              </w:rPr>
            </w:pPr>
            <w:r w:rsidRPr="00B34DB9">
              <w:rPr>
                <w:rFonts w:ascii="Sylfaen" w:hAnsi="Sylfaen" w:cs="Calibri"/>
                <w:b/>
                <w:sz w:val="20"/>
                <w:szCs w:val="20"/>
                <w:lang w:val="ka-GE"/>
              </w:rPr>
              <w:t>რეკომენდაციის შესრულების აღწერა და შეფასება</w:t>
            </w:r>
          </w:p>
        </w:tc>
      </w:tr>
      <w:tr w:rsidR="00F64CD1" w:rsidRPr="00B34DB9" w14:paraId="70EE15B0" w14:textId="77777777" w:rsidTr="00FE421F">
        <w:tc>
          <w:tcPr>
            <w:tcW w:w="9905" w:type="dxa"/>
          </w:tcPr>
          <w:p w14:paraId="3495C688" w14:textId="77777777" w:rsidR="00F64CD1" w:rsidRPr="00B34DB9" w:rsidRDefault="00F64CD1" w:rsidP="00FE421F">
            <w:pPr>
              <w:spacing w:after="0" w:line="240" w:lineRule="auto"/>
              <w:jc w:val="both"/>
              <w:rPr>
                <w:rFonts w:ascii="Sylfaen" w:hAnsi="Sylfaen" w:cs="Calibri"/>
                <w:i/>
                <w:sz w:val="20"/>
                <w:szCs w:val="20"/>
                <w:lang w:val="ka-GE"/>
              </w:rPr>
            </w:pPr>
            <w:r w:rsidRPr="00B34DB9">
              <w:rPr>
                <w:rFonts w:ascii="Sylfaen" w:hAnsi="Sylfaen" w:cs="Calibri"/>
                <w:i/>
                <w:sz w:val="20"/>
                <w:szCs w:val="20"/>
                <w:lang w:val="ka-GE"/>
              </w:rPr>
              <w:t>თითოეულ რეკომენდაციასთან მიმართებით, გთხოვთ, წარმოადგინოთ რეკომენდაცი(ებ)ის შესრულების აღწერა და შესაბამისი შეფასება, ან აჩვენოთ დაწესებულების მიერ რეკომენდაციის შესრულების პროგრესი და ამჟამინდელი მდგომარეობა</w:t>
            </w:r>
          </w:p>
        </w:tc>
      </w:tr>
      <w:tr w:rsidR="00F64CD1" w:rsidRPr="00B34DB9" w14:paraId="687D7CF3" w14:textId="77777777" w:rsidTr="00FE421F">
        <w:tc>
          <w:tcPr>
            <w:tcW w:w="9905" w:type="dxa"/>
            <w:shd w:val="clear" w:color="auto" w:fill="DEEAF6"/>
          </w:tcPr>
          <w:p w14:paraId="78C2E94F" w14:textId="77777777" w:rsidR="00F64CD1" w:rsidRPr="00B34DB9" w:rsidRDefault="00F64CD1" w:rsidP="00FE421F">
            <w:pPr>
              <w:spacing w:after="0" w:line="240" w:lineRule="auto"/>
              <w:jc w:val="both"/>
              <w:rPr>
                <w:rFonts w:ascii="Sylfaen" w:hAnsi="Sylfaen" w:cs="Calibri"/>
                <w:b/>
                <w:sz w:val="20"/>
                <w:szCs w:val="20"/>
                <w:lang w:val="ka-GE"/>
              </w:rPr>
            </w:pPr>
            <w:r w:rsidRPr="00B34DB9">
              <w:rPr>
                <w:rFonts w:ascii="Sylfaen" w:hAnsi="Sylfaen" w:cs="Calibri"/>
                <w:b/>
                <w:sz w:val="20"/>
                <w:szCs w:val="20"/>
                <w:lang w:val="ka-GE"/>
              </w:rPr>
              <w:t xml:space="preserve">მტკიცებულებები </w:t>
            </w:r>
          </w:p>
        </w:tc>
      </w:tr>
      <w:tr w:rsidR="00F64CD1" w:rsidRPr="00B34DB9" w14:paraId="010A0A97" w14:textId="77777777" w:rsidTr="00FE421F">
        <w:trPr>
          <w:trHeight w:val="602"/>
        </w:trPr>
        <w:tc>
          <w:tcPr>
            <w:tcW w:w="9905" w:type="dxa"/>
          </w:tcPr>
          <w:p w14:paraId="312F5CDB" w14:textId="77777777" w:rsidR="00F64CD1" w:rsidRPr="00B34DB9" w:rsidRDefault="00F64CD1" w:rsidP="00FE421F">
            <w:pPr>
              <w:spacing w:after="0" w:line="240" w:lineRule="auto"/>
              <w:jc w:val="both"/>
              <w:rPr>
                <w:rFonts w:ascii="Sylfaen" w:hAnsi="Sylfaen" w:cs="Calibri"/>
                <w:b/>
                <w:i/>
                <w:sz w:val="20"/>
                <w:szCs w:val="20"/>
                <w:lang w:val="ka-GE"/>
              </w:rPr>
            </w:pPr>
            <w:r w:rsidRPr="00B34DB9">
              <w:rPr>
                <w:rFonts w:ascii="Sylfaen" w:hAnsi="Sylfaen" w:cs="Calibri"/>
                <w:i/>
                <w:sz w:val="20"/>
                <w:szCs w:val="20"/>
                <w:lang w:val="ka-GE"/>
              </w:rPr>
              <w:t xml:space="preserve">რეკომენდაციის (ების) აღწერილობით და შეფასებით ნაწილთან მიმართებით, გთხოვთ, წარმოადგინოთ  და შესაბამისი ნუმერაციით ფორმას თან დაურთოთ მტკიცებულება </w:t>
            </w:r>
          </w:p>
        </w:tc>
      </w:tr>
    </w:tbl>
    <w:p w14:paraId="3DD6FE39" w14:textId="77777777" w:rsidR="00F64CD1" w:rsidRPr="00B34DB9" w:rsidRDefault="00F64CD1" w:rsidP="00FE421F">
      <w:pPr>
        <w:jc w:val="both"/>
        <w:rPr>
          <w:rFonts w:ascii="Sylfaen" w:hAnsi="Sylfaen" w:cs="Calibri"/>
          <w:b/>
          <w:sz w:val="20"/>
          <w:szCs w:val="20"/>
          <w:lang w:val="ka-GE"/>
        </w:rPr>
      </w:pPr>
    </w:p>
    <w:p w14:paraId="7BE3A081" w14:textId="6C7DA934" w:rsidR="00F64CD1" w:rsidRPr="00B34DB9" w:rsidRDefault="00F64CD1" w:rsidP="00FE421F">
      <w:pPr>
        <w:jc w:val="both"/>
        <w:rPr>
          <w:rFonts w:ascii="Sylfaen" w:hAnsi="Sylfaen" w:cs="Calibri"/>
          <w:b/>
          <w:sz w:val="20"/>
          <w:szCs w:val="20"/>
          <w:lang w:val="ka-GE"/>
        </w:rPr>
      </w:pPr>
      <w:r w:rsidRPr="00B34DB9">
        <w:rPr>
          <w:rFonts w:ascii="Sylfaen" w:hAnsi="Sylfaen" w:cs="Calibri"/>
          <w:b/>
          <w:sz w:val="20"/>
          <w:szCs w:val="20"/>
          <w:lang w:val="ka-GE"/>
        </w:rPr>
        <w:t>4.2 აკადემიური/სამეცნიერო და მოწვეული პერსონალის სამუშაო დატვირთვა</w:t>
      </w:r>
    </w:p>
    <w:p w14:paraId="10F2D421" w14:textId="77777777" w:rsidR="00F64CD1" w:rsidRPr="00B34DB9" w:rsidRDefault="00F64CD1" w:rsidP="00FE421F">
      <w:pPr>
        <w:jc w:val="both"/>
        <w:rPr>
          <w:rFonts w:ascii="Sylfaen" w:hAnsi="Sylfaen" w:cs="Calibri"/>
          <w:i/>
          <w:sz w:val="20"/>
          <w:szCs w:val="20"/>
        </w:rPr>
      </w:pPr>
      <w:r w:rsidRPr="00B34DB9">
        <w:rPr>
          <w:rFonts w:ascii="Sylfaen" w:hAnsi="Sylfaen" w:cs="Calibri"/>
          <w:i/>
          <w:sz w:val="20"/>
          <w:szCs w:val="20"/>
          <w:lang w:val="ka-GE"/>
        </w:rPr>
        <w:t>გთხოვთ, სტანდარტის კომპონენტთან მიმართებით, მოახდინოთ</w:t>
      </w:r>
      <w:r w:rsidRPr="00B34DB9">
        <w:rPr>
          <w:rFonts w:ascii="Sylfaen" w:hAnsi="Sylfaen" w:cs="Calibri"/>
          <w:i/>
          <w:sz w:val="20"/>
          <w:szCs w:val="20"/>
        </w:rPr>
        <w:t xml:space="preserve"> </w:t>
      </w:r>
      <w:r w:rsidRPr="00B34DB9">
        <w:rPr>
          <w:rFonts w:ascii="Sylfaen" w:hAnsi="Sylfaen" w:cs="Calibri"/>
          <w:i/>
          <w:sz w:val="20"/>
          <w:szCs w:val="20"/>
          <w:lang w:val="ka-GE"/>
        </w:rPr>
        <w:t xml:space="preserve">დაწესებულებისთვის გაცემული რეკომენდაციების ფორმულირება და თითოეულ რეკომენდაციასთან მიმართებით, აღწეროთ და შეაფასოთ თქვენი ინსტიტუციის მიერ განხორციელებული აქტივობები, სტანდარტის კომპონენტის მოთხოვნებისა და შეფასების კრიტერიუმების გათვალისწინებით.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F64CD1" w:rsidRPr="00B34DB9" w14:paraId="64187EA8" w14:textId="77777777" w:rsidTr="000E105A">
        <w:tc>
          <w:tcPr>
            <w:tcW w:w="9890" w:type="dxa"/>
            <w:shd w:val="clear" w:color="auto" w:fill="DEEAF6"/>
          </w:tcPr>
          <w:p w14:paraId="7944EBD7" w14:textId="77777777" w:rsidR="00F64CD1" w:rsidRPr="00B34DB9" w:rsidRDefault="00F64CD1" w:rsidP="00FE421F">
            <w:pPr>
              <w:spacing w:after="0" w:line="240" w:lineRule="auto"/>
              <w:jc w:val="both"/>
              <w:rPr>
                <w:rFonts w:ascii="Sylfaen" w:hAnsi="Sylfaen" w:cs="Calibri"/>
                <w:b/>
                <w:sz w:val="20"/>
                <w:szCs w:val="20"/>
              </w:rPr>
            </w:pPr>
            <w:r w:rsidRPr="00B34DB9">
              <w:rPr>
                <w:rFonts w:ascii="Sylfaen" w:hAnsi="Sylfaen" w:cs="Calibri"/>
                <w:b/>
                <w:sz w:val="20"/>
                <w:szCs w:val="20"/>
                <w:lang w:val="ka-GE"/>
              </w:rPr>
              <w:t xml:space="preserve">რეკომენდაცია </w:t>
            </w:r>
          </w:p>
        </w:tc>
      </w:tr>
      <w:tr w:rsidR="00F64CD1" w:rsidRPr="00B34DB9" w14:paraId="4D0642F5" w14:textId="77777777" w:rsidTr="000E105A">
        <w:tc>
          <w:tcPr>
            <w:tcW w:w="9890" w:type="dxa"/>
          </w:tcPr>
          <w:p w14:paraId="1ABFD976" w14:textId="77777777" w:rsidR="00F64CD1" w:rsidRPr="00B34DB9" w:rsidRDefault="00F64CD1" w:rsidP="00FE421F">
            <w:pPr>
              <w:spacing w:after="0" w:line="240" w:lineRule="auto"/>
              <w:jc w:val="both"/>
              <w:rPr>
                <w:rFonts w:ascii="Sylfaen" w:hAnsi="Sylfaen" w:cs="Calibri"/>
                <w:i/>
                <w:sz w:val="20"/>
                <w:szCs w:val="20"/>
                <w:lang w:val="ka-GE"/>
              </w:rPr>
            </w:pPr>
            <w:r w:rsidRPr="00B34DB9">
              <w:rPr>
                <w:rFonts w:ascii="Sylfaen" w:hAnsi="Sylfaen" w:cs="Calibri"/>
                <w:i/>
                <w:sz w:val="20"/>
                <w:szCs w:val="20"/>
                <w:lang w:val="ka-GE"/>
              </w:rPr>
              <w:t xml:space="preserve">გთხოვთ მოიცვათ, კომპონენტთან მიმართებით, უმაღლესი საგანმანათლებლო დაწესებულებისთვის ავტორიზაციის მინიჭებიდან აღნიშნული თვითშეფასების ანგარიშის შედგენამდე, დაწესებულებაში </w:t>
            </w:r>
            <w:r w:rsidRPr="00B34DB9">
              <w:rPr>
                <w:rFonts w:ascii="Sylfaen" w:hAnsi="Sylfaen" w:cs="Calibri"/>
                <w:i/>
                <w:sz w:val="20"/>
                <w:szCs w:val="20"/>
                <w:lang w:val="ka-GE"/>
              </w:rPr>
              <w:lastRenderedPageBreak/>
              <w:t>განხორციელებული ნებისმიერი ადმინისტრაციული წარმოების ფარგლებში გაცემული რეკომენდაცია (ები)</w:t>
            </w:r>
          </w:p>
        </w:tc>
      </w:tr>
      <w:tr w:rsidR="00F64CD1" w:rsidRPr="00B34DB9" w14:paraId="2DDC1606" w14:textId="77777777" w:rsidTr="000E105A">
        <w:tc>
          <w:tcPr>
            <w:tcW w:w="9890" w:type="dxa"/>
            <w:shd w:val="clear" w:color="auto" w:fill="DEEAF6"/>
          </w:tcPr>
          <w:p w14:paraId="04438899" w14:textId="77777777" w:rsidR="00F64CD1" w:rsidRPr="00B34DB9" w:rsidRDefault="00F64CD1" w:rsidP="00FE421F">
            <w:pPr>
              <w:spacing w:after="0" w:line="240" w:lineRule="auto"/>
              <w:jc w:val="both"/>
              <w:rPr>
                <w:rFonts w:ascii="Sylfaen" w:hAnsi="Sylfaen" w:cs="Calibri"/>
                <w:b/>
                <w:sz w:val="20"/>
                <w:szCs w:val="20"/>
                <w:lang w:val="ka-GE"/>
              </w:rPr>
            </w:pPr>
            <w:r w:rsidRPr="00B34DB9">
              <w:rPr>
                <w:rFonts w:ascii="Sylfaen" w:hAnsi="Sylfaen" w:cs="Calibri"/>
                <w:b/>
                <w:sz w:val="20"/>
                <w:szCs w:val="20"/>
                <w:lang w:val="ka-GE"/>
              </w:rPr>
              <w:lastRenderedPageBreak/>
              <w:t>რეკომენდაციის შესრულების აღწერა და შეფასება</w:t>
            </w:r>
          </w:p>
        </w:tc>
      </w:tr>
      <w:tr w:rsidR="00F64CD1" w:rsidRPr="00B34DB9" w14:paraId="5D0E4BBC" w14:textId="77777777" w:rsidTr="000E105A">
        <w:tc>
          <w:tcPr>
            <w:tcW w:w="9890" w:type="dxa"/>
          </w:tcPr>
          <w:p w14:paraId="6F459FBF" w14:textId="77777777" w:rsidR="00F64CD1" w:rsidRPr="00B34DB9" w:rsidRDefault="00F64CD1" w:rsidP="00FE421F">
            <w:pPr>
              <w:spacing w:after="0" w:line="240" w:lineRule="auto"/>
              <w:jc w:val="both"/>
              <w:rPr>
                <w:rFonts w:ascii="Sylfaen" w:hAnsi="Sylfaen" w:cs="Calibri"/>
                <w:i/>
                <w:sz w:val="20"/>
                <w:szCs w:val="20"/>
                <w:lang w:val="ka-GE"/>
              </w:rPr>
            </w:pPr>
            <w:r w:rsidRPr="00B34DB9">
              <w:rPr>
                <w:rFonts w:ascii="Sylfaen" w:hAnsi="Sylfaen" w:cs="Calibri"/>
                <w:i/>
                <w:sz w:val="20"/>
                <w:szCs w:val="20"/>
                <w:lang w:val="ka-GE"/>
              </w:rPr>
              <w:t>თითოეულ რეკომენდაციასთან მიმართებით, გთხოვთ, წარმოადგინოთ რეკომენდაცი(ებ)ის შესრულების აღწერა და შესაბამისი შეფასება, ან აჩვენოთ დაწესებულების მიერ რეკომენდაციის შესრულების პროგრესი და ამჟამინდელი მდგომარეობა</w:t>
            </w:r>
          </w:p>
        </w:tc>
      </w:tr>
      <w:tr w:rsidR="00F64CD1" w:rsidRPr="00B34DB9" w14:paraId="24B40786" w14:textId="77777777" w:rsidTr="000E105A">
        <w:tc>
          <w:tcPr>
            <w:tcW w:w="9890" w:type="dxa"/>
            <w:shd w:val="clear" w:color="auto" w:fill="DEEAF6"/>
          </w:tcPr>
          <w:p w14:paraId="087C5420" w14:textId="77777777" w:rsidR="00F64CD1" w:rsidRPr="00B34DB9" w:rsidRDefault="00F64CD1" w:rsidP="00FE421F">
            <w:pPr>
              <w:spacing w:after="0" w:line="240" w:lineRule="auto"/>
              <w:jc w:val="both"/>
              <w:rPr>
                <w:rFonts w:ascii="Sylfaen" w:hAnsi="Sylfaen" w:cs="Calibri"/>
                <w:b/>
                <w:sz w:val="20"/>
                <w:szCs w:val="20"/>
                <w:lang w:val="ka-GE"/>
              </w:rPr>
            </w:pPr>
            <w:r w:rsidRPr="00B34DB9">
              <w:rPr>
                <w:rFonts w:ascii="Sylfaen" w:hAnsi="Sylfaen" w:cs="Calibri"/>
                <w:b/>
                <w:sz w:val="20"/>
                <w:szCs w:val="20"/>
                <w:lang w:val="ka-GE"/>
              </w:rPr>
              <w:t xml:space="preserve">მტკიცებულებები </w:t>
            </w:r>
          </w:p>
        </w:tc>
      </w:tr>
      <w:tr w:rsidR="00F64CD1" w:rsidRPr="00B34DB9" w14:paraId="4A1595D6" w14:textId="77777777" w:rsidTr="000E105A">
        <w:trPr>
          <w:trHeight w:val="602"/>
        </w:trPr>
        <w:tc>
          <w:tcPr>
            <w:tcW w:w="9890" w:type="dxa"/>
          </w:tcPr>
          <w:p w14:paraId="2991667D" w14:textId="77777777" w:rsidR="00F64CD1" w:rsidRPr="00B34DB9" w:rsidRDefault="00F64CD1" w:rsidP="00FE421F">
            <w:pPr>
              <w:spacing w:after="0" w:line="240" w:lineRule="auto"/>
              <w:jc w:val="both"/>
              <w:rPr>
                <w:rFonts w:ascii="Sylfaen" w:hAnsi="Sylfaen" w:cs="Calibri"/>
                <w:b/>
                <w:i/>
                <w:sz w:val="20"/>
                <w:szCs w:val="20"/>
                <w:lang w:val="ka-GE"/>
              </w:rPr>
            </w:pPr>
            <w:r w:rsidRPr="00B34DB9">
              <w:rPr>
                <w:rFonts w:ascii="Sylfaen" w:hAnsi="Sylfaen" w:cs="Calibri"/>
                <w:i/>
                <w:sz w:val="20"/>
                <w:szCs w:val="20"/>
                <w:lang w:val="ka-GE"/>
              </w:rPr>
              <w:t xml:space="preserve">რეკომენდაციის (ების) აღწერილობით და შეფასებით ნაწილთან მიმართებით, გთხოვთ, წარმოადგინოთ  და შესაბამისი ნუმერაციით ფორმას თან დაურთოთ მტკიცებულება </w:t>
            </w:r>
          </w:p>
        </w:tc>
      </w:tr>
    </w:tbl>
    <w:p w14:paraId="2F148E8E" w14:textId="77777777" w:rsidR="00F64CD1" w:rsidRPr="00B34DB9" w:rsidRDefault="00F64CD1" w:rsidP="00FE421F">
      <w:pPr>
        <w:jc w:val="both"/>
        <w:rPr>
          <w:rFonts w:ascii="Sylfaen" w:hAnsi="Sylfaen" w:cs="Calibri"/>
          <w:b/>
          <w:sz w:val="20"/>
          <w:szCs w:val="20"/>
        </w:rPr>
      </w:pPr>
    </w:p>
    <w:p w14:paraId="42ADA930" w14:textId="77777777" w:rsidR="00F64CD1" w:rsidRPr="00B34DB9" w:rsidRDefault="00F64CD1" w:rsidP="00FE421F">
      <w:pPr>
        <w:jc w:val="both"/>
        <w:rPr>
          <w:rFonts w:ascii="Sylfaen" w:hAnsi="Sylfaen" w:cs="Calibri"/>
          <w:b/>
          <w:color w:val="2E74B5" w:themeColor="accent1" w:themeShade="BF"/>
          <w:sz w:val="20"/>
          <w:szCs w:val="20"/>
        </w:rPr>
      </w:pPr>
      <w:proofErr w:type="spellStart"/>
      <w:r w:rsidRPr="00B34DB9">
        <w:rPr>
          <w:rFonts w:ascii="Sylfaen" w:hAnsi="Sylfaen" w:cs="Calibri"/>
          <w:b/>
          <w:color w:val="2E74B5" w:themeColor="accent1" w:themeShade="BF"/>
          <w:sz w:val="20"/>
          <w:szCs w:val="20"/>
        </w:rPr>
        <w:t>სტანდარტი</w:t>
      </w:r>
      <w:proofErr w:type="spellEnd"/>
      <w:r w:rsidRPr="00B34DB9">
        <w:rPr>
          <w:rFonts w:ascii="Sylfaen" w:hAnsi="Sylfaen" w:cs="Calibri"/>
          <w:b/>
          <w:color w:val="2E74B5" w:themeColor="accent1" w:themeShade="BF"/>
          <w:sz w:val="20"/>
          <w:szCs w:val="20"/>
          <w:lang w:val="ka-GE"/>
        </w:rPr>
        <w:t xml:space="preserve"> 5</w:t>
      </w:r>
      <w:r w:rsidRPr="00B34DB9">
        <w:rPr>
          <w:rFonts w:ascii="Sylfaen" w:hAnsi="Sylfaen" w:cs="Calibri"/>
          <w:b/>
          <w:color w:val="2E74B5" w:themeColor="accent1" w:themeShade="BF"/>
          <w:sz w:val="20"/>
          <w:szCs w:val="20"/>
        </w:rPr>
        <w:t xml:space="preserve">. </w:t>
      </w:r>
      <w:r w:rsidRPr="00B34DB9">
        <w:rPr>
          <w:rFonts w:ascii="Sylfaen" w:hAnsi="Sylfaen" w:cs="Calibri"/>
          <w:b/>
          <w:color w:val="2E74B5" w:themeColor="accent1" w:themeShade="BF"/>
          <w:sz w:val="20"/>
          <w:szCs w:val="20"/>
          <w:lang w:val="ka-GE"/>
        </w:rPr>
        <w:t>სტუდენტები და მათი მხარდაჭერის სერვისები</w:t>
      </w:r>
    </w:p>
    <w:p w14:paraId="1B407AD8" w14:textId="4EC0B77A" w:rsidR="00F64CD1" w:rsidRPr="00B34DB9" w:rsidRDefault="00F64CD1" w:rsidP="00FE421F">
      <w:pPr>
        <w:jc w:val="both"/>
        <w:rPr>
          <w:rFonts w:ascii="Sylfaen" w:hAnsi="Sylfaen" w:cs="Calibri"/>
          <w:b/>
          <w:sz w:val="20"/>
          <w:szCs w:val="20"/>
          <w:lang w:val="ka-GE"/>
        </w:rPr>
      </w:pPr>
      <w:r w:rsidRPr="00B34DB9">
        <w:rPr>
          <w:rFonts w:ascii="Sylfaen" w:hAnsi="Sylfaen" w:cs="Calibri"/>
          <w:b/>
          <w:sz w:val="20"/>
          <w:szCs w:val="20"/>
          <w:lang w:val="ka-GE"/>
        </w:rPr>
        <w:t>5.1 სტუდენტთა სტატუსის მოპოვებისა და შეცვლის წესი, განათლების აღიარების წესი და სტუდენტთა უფლებები</w:t>
      </w:r>
    </w:p>
    <w:p w14:paraId="386ECFDD" w14:textId="77777777" w:rsidR="00F64CD1" w:rsidRPr="00B34DB9" w:rsidRDefault="00F64CD1" w:rsidP="00FE421F">
      <w:pPr>
        <w:jc w:val="both"/>
        <w:rPr>
          <w:rFonts w:ascii="Sylfaen" w:hAnsi="Sylfaen" w:cs="Calibri"/>
          <w:i/>
          <w:sz w:val="20"/>
          <w:szCs w:val="20"/>
        </w:rPr>
      </w:pPr>
      <w:r w:rsidRPr="00B34DB9">
        <w:rPr>
          <w:rFonts w:ascii="Sylfaen" w:hAnsi="Sylfaen" w:cs="Calibri"/>
          <w:i/>
          <w:sz w:val="20"/>
          <w:szCs w:val="20"/>
          <w:lang w:val="ka-GE"/>
        </w:rPr>
        <w:t>გთხოვთ, სტანდარტის კომპონენტთან მიმართებით, მოახდინოთ</w:t>
      </w:r>
      <w:r w:rsidRPr="00B34DB9">
        <w:rPr>
          <w:rFonts w:ascii="Sylfaen" w:hAnsi="Sylfaen" w:cs="Calibri"/>
          <w:i/>
          <w:sz w:val="20"/>
          <w:szCs w:val="20"/>
        </w:rPr>
        <w:t xml:space="preserve"> </w:t>
      </w:r>
      <w:r w:rsidRPr="00B34DB9">
        <w:rPr>
          <w:rFonts w:ascii="Sylfaen" w:hAnsi="Sylfaen" w:cs="Calibri"/>
          <w:i/>
          <w:sz w:val="20"/>
          <w:szCs w:val="20"/>
          <w:lang w:val="ka-GE"/>
        </w:rPr>
        <w:t xml:space="preserve">დაწესებულებისთვის გაცემული რეკომენდაციების ფორმულირება და თითოეულ რეკომენდაციასთან მიმართებით, აღწეროთ და შეაფასოთ თქვენი ინსტიტუციის მიერ განხორციელებული აქტივობები, სტანდარტის კომპონენტის მოთხოვნებისა და შეფასების კრიტერიუმების გათვალისწინებით. </w:t>
      </w:r>
    </w:p>
    <w:p w14:paraId="524B93B8" w14:textId="77777777" w:rsidR="00F64CD1" w:rsidRPr="00B34DB9" w:rsidRDefault="00F64CD1" w:rsidP="00FE421F">
      <w:pPr>
        <w:jc w:val="both"/>
        <w:rPr>
          <w:rFonts w:ascii="Sylfaen" w:hAnsi="Sylfaen" w:cs="Calibri"/>
          <w:b/>
          <w:sz w:val="20"/>
          <w:szCs w:val="20"/>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F64CD1" w:rsidRPr="00B34DB9" w14:paraId="6BDBEFB1" w14:textId="77777777" w:rsidTr="00FE421F">
        <w:tc>
          <w:tcPr>
            <w:tcW w:w="9905" w:type="dxa"/>
            <w:shd w:val="clear" w:color="auto" w:fill="DEEAF6"/>
          </w:tcPr>
          <w:p w14:paraId="39221712" w14:textId="77777777" w:rsidR="00F64CD1" w:rsidRPr="00B34DB9" w:rsidRDefault="00F64CD1" w:rsidP="00FE421F">
            <w:pPr>
              <w:spacing w:after="0" w:line="240" w:lineRule="auto"/>
              <w:jc w:val="both"/>
              <w:rPr>
                <w:rFonts w:ascii="Sylfaen" w:hAnsi="Sylfaen" w:cs="Calibri"/>
                <w:b/>
                <w:sz w:val="20"/>
                <w:szCs w:val="20"/>
              </w:rPr>
            </w:pPr>
            <w:r w:rsidRPr="00B34DB9">
              <w:rPr>
                <w:rFonts w:ascii="Sylfaen" w:hAnsi="Sylfaen" w:cs="Calibri"/>
                <w:b/>
                <w:sz w:val="20"/>
                <w:szCs w:val="20"/>
                <w:lang w:val="ka-GE"/>
              </w:rPr>
              <w:t xml:space="preserve">რეკომენდაცია </w:t>
            </w:r>
          </w:p>
        </w:tc>
      </w:tr>
      <w:tr w:rsidR="00F64CD1" w:rsidRPr="00B34DB9" w14:paraId="3636BEF9" w14:textId="77777777" w:rsidTr="00FE421F">
        <w:tc>
          <w:tcPr>
            <w:tcW w:w="9905" w:type="dxa"/>
          </w:tcPr>
          <w:p w14:paraId="6F87578D" w14:textId="77777777" w:rsidR="00F64CD1" w:rsidRPr="00B34DB9" w:rsidRDefault="00F64CD1" w:rsidP="00FE421F">
            <w:pPr>
              <w:spacing w:after="0" w:line="240" w:lineRule="auto"/>
              <w:jc w:val="both"/>
              <w:rPr>
                <w:rFonts w:ascii="Sylfaen" w:hAnsi="Sylfaen" w:cs="Calibri"/>
                <w:i/>
                <w:sz w:val="20"/>
                <w:szCs w:val="20"/>
                <w:lang w:val="ka-GE"/>
              </w:rPr>
            </w:pPr>
            <w:r w:rsidRPr="00B34DB9">
              <w:rPr>
                <w:rFonts w:ascii="Sylfaen" w:hAnsi="Sylfaen" w:cs="Calibri"/>
                <w:i/>
                <w:sz w:val="20"/>
                <w:szCs w:val="20"/>
                <w:lang w:val="ka-GE"/>
              </w:rPr>
              <w:t>გთხოვთ მოიცვათ, კომპონენტთან მიმართებით, უმაღლესი საგანმანათლებლო დაწესებულებისთვის ავტორიზაციის მინიჭებიდან აღნიშნული თვითშეფასების ანგარიშის შედგენამდე, დაწესებულებაში განხორციელებული ნებისმიერი ადმინისტრაციული წარმოების ფარგლებში გაცემული რეკომენდაცია (ები)</w:t>
            </w:r>
          </w:p>
        </w:tc>
      </w:tr>
      <w:tr w:rsidR="00F64CD1" w:rsidRPr="00B34DB9" w14:paraId="2B9AE79C" w14:textId="77777777" w:rsidTr="00FE421F">
        <w:tc>
          <w:tcPr>
            <w:tcW w:w="9905" w:type="dxa"/>
            <w:shd w:val="clear" w:color="auto" w:fill="DEEAF6"/>
          </w:tcPr>
          <w:p w14:paraId="6D492EF2" w14:textId="77777777" w:rsidR="00F64CD1" w:rsidRPr="00B34DB9" w:rsidRDefault="00F64CD1" w:rsidP="00FE421F">
            <w:pPr>
              <w:spacing w:after="0" w:line="240" w:lineRule="auto"/>
              <w:jc w:val="both"/>
              <w:rPr>
                <w:rFonts w:ascii="Sylfaen" w:hAnsi="Sylfaen" w:cs="Calibri"/>
                <w:b/>
                <w:sz w:val="20"/>
                <w:szCs w:val="20"/>
                <w:lang w:val="ka-GE"/>
              </w:rPr>
            </w:pPr>
            <w:r w:rsidRPr="00B34DB9">
              <w:rPr>
                <w:rFonts w:ascii="Sylfaen" w:hAnsi="Sylfaen" w:cs="Calibri"/>
                <w:b/>
                <w:sz w:val="20"/>
                <w:szCs w:val="20"/>
                <w:lang w:val="ka-GE"/>
              </w:rPr>
              <w:t>რეკომენდაციის შესრულების აღწერა და შეფასება</w:t>
            </w:r>
          </w:p>
        </w:tc>
      </w:tr>
      <w:tr w:rsidR="00F64CD1" w:rsidRPr="00B34DB9" w14:paraId="499CE96F" w14:textId="77777777" w:rsidTr="00FE421F">
        <w:tc>
          <w:tcPr>
            <w:tcW w:w="9905" w:type="dxa"/>
          </w:tcPr>
          <w:p w14:paraId="70B42283" w14:textId="77777777" w:rsidR="00F64CD1" w:rsidRPr="00B34DB9" w:rsidRDefault="00F64CD1" w:rsidP="00FE421F">
            <w:pPr>
              <w:spacing w:after="0" w:line="240" w:lineRule="auto"/>
              <w:jc w:val="both"/>
              <w:rPr>
                <w:rFonts w:ascii="Sylfaen" w:hAnsi="Sylfaen" w:cs="Calibri"/>
                <w:i/>
                <w:sz w:val="20"/>
                <w:szCs w:val="20"/>
                <w:lang w:val="ka-GE"/>
              </w:rPr>
            </w:pPr>
            <w:r w:rsidRPr="00B34DB9">
              <w:rPr>
                <w:rFonts w:ascii="Sylfaen" w:hAnsi="Sylfaen" w:cs="Calibri"/>
                <w:i/>
                <w:sz w:val="20"/>
                <w:szCs w:val="20"/>
                <w:lang w:val="ka-GE"/>
              </w:rPr>
              <w:t>თითოეულ რეკომენდაციასთან მიმართებით, გთხოვთ, წარმოადგინოთ რეკომენდაცი(ებ)ის შესრულების აღწერა და შესაბამისი შეფასება, ან აჩვენოთ დაწესებულების მიერ რეკომენდაციის შესრულების პროგრესი და ამჟამინდელი მდგომარეობა</w:t>
            </w:r>
          </w:p>
        </w:tc>
      </w:tr>
      <w:tr w:rsidR="00F64CD1" w:rsidRPr="00B34DB9" w14:paraId="521286CA" w14:textId="77777777" w:rsidTr="00FE421F">
        <w:tc>
          <w:tcPr>
            <w:tcW w:w="9905" w:type="dxa"/>
            <w:shd w:val="clear" w:color="auto" w:fill="DEEAF6"/>
          </w:tcPr>
          <w:p w14:paraId="23B42C41" w14:textId="77777777" w:rsidR="00F64CD1" w:rsidRPr="00B34DB9" w:rsidRDefault="00F64CD1" w:rsidP="00FE421F">
            <w:pPr>
              <w:spacing w:after="0" w:line="240" w:lineRule="auto"/>
              <w:jc w:val="both"/>
              <w:rPr>
                <w:rFonts w:ascii="Sylfaen" w:hAnsi="Sylfaen" w:cs="Calibri"/>
                <w:b/>
                <w:sz w:val="20"/>
                <w:szCs w:val="20"/>
                <w:lang w:val="ka-GE"/>
              </w:rPr>
            </w:pPr>
            <w:r w:rsidRPr="00B34DB9">
              <w:rPr>
                <w:rFonts w:ascii="Sylfaen" w:hAnsi="Sylfaen" w:cs="Calibri"/>
                <w:b/>
                <w:sz w:val="20"/>
                <w:szCs w:val="20"/>
                <w:lang w:val="ka-GE"/>
              </w:rPr>
              <w:t xml:space="preserve">მტკიცებულებები </w:t>
            </w:r>
          </w:p>
        </w:tc>
      </w:tr>
      <w:tr w:rsidR="00F64CD1" w:rsidRPr="00B34DB9" w14:paraId="78570F6D" w14:textId="77777777" w:rsidTr="00FE421F">
        <w:trPr>
          <w:trHeight w:val="602"/>
        </w:trPr>
        <w:tc>
          <w:tcPr>
            <w:tcW w:w="9905" w:type="dxa"/>
          </w:tcPr>
          <w:p w14:paraId="2BC9D0AC" w14:textId="77777777" w:rsidR="00F64CD1" w:rsidRPr="00B34DB9" w:rsidRDefault="00F64CD1" w:rsidP="00FE421F">
            <w:pPr>
              <w:spacing w:after="0" w:line="240" w:lineRule="auto"/>
              <w:jc w:val="both"/>
              <w:rPr>
                <w:rFonts w:ascii="Sylfaen" w:hAnsi="Sylfaen" w:cs="Calibri"/>
                <w:b/>
                <w:i/>
                <w:sz w:val="20"/>
                <w:szCs w:val="20"/>
                <w:lang w:val="ka-GE"/>
              </w:rPr>
            </w:pPr>
            <w:r w:rsidRPr="00B34DB9">
              <w:rPr>
                <w:rFonts w:ascii="Sylfaen" w:hAnsi="Sylfaen" w:cs="Calibri"/>
                <w:i/>
                <w:sz w:val="20"/>
                <w:szCs w:val="20"/>
                <w:lang w:val="ka-GE"/>
              </w:rPr>
              <w:t xml:space="preserve">რეკომენდაციის (ების) აღწერილობით და შეფასებით ნაწილთან მიმართებით, გთხოვთ, წარმოადგინოთ  და შესაბამისი ნუმერაციით ფორმას თან დაურთოთ მტკიცებულება </w:t>
            </w:r>
          </w:p>
        </w:tc>
      </w:tr>
    </w:tbl>
    <w:p w14:paraId="14E7C6B9" w14:textId="77777777" w:rsidR="00F64CD1" w:rsidRPr="00B34DB9" w:rsidRDefault="00F64CD1" w:rsidP="00FE421F">
      <w:pPr>
        <w:pStyle w:val="Heading3"/>
        <w:jc w:val="both"/>
        <w:rPr>
          <w:rFonts w:ascii="Sylfaen" w:hAnsi="Sylfaen" w:cs="Calibri"/>
          <w:sz w:val="20"/>
          <w:szCs w:val="20"/>
          <w:lang w:val="ka-GE"/>
        </w:rPr>
      </w:pPr>
    </w:p>
    <w:p w14:paraId="1ABF6639" w14:textId="0E2918D8" w:rsidR="00F64CD1" w:rsidRPr="00B34DB9" w:rsidRDefault="00F64CD1" w:rsidP="00FE421F">
      <w:pPr>
        <w:jc w:val="both"/>
        <w:rPr>
          <w:rFonts w:ascii="Sylfaen" w:hAnsi="Sylfaen" w:cs="Calibri"/>
          <w:b/>
          <w:sz w:val="20"/>
          <w:szCs w:val="20"/>
          <w:lang w:val="ka-GE"/>
        </w:rPr>
      </w:pPr>
      <w:r w:rsidRPr="00B34DB9">
        <w:rPr>
          <w:rFonts w:ascii="Sylfaen" w:hAnsi="Sylfaen" w:cs="Calibri"/>
          <w:b/>
          <w:sz w:val="20"/>
          <w:szCs w:val="20"/>
          <w:lang w:val="ka-GE"/>
        </w:rPr>
        <w:t>5.2 სტუდენტთა მხარდაჭერის სერვისები</w:t>
      </w:r>
    </w:p>
    <w:p w14:paraId="0AC11BAE" w14:textId="77777777" w:rsidR="00F64CD1" w:rsidRPr="00B34DB9" w:rsidRDefault="00F64CD1" w:rsidP="00FE421F">
      <w:pPr>
        <w:jc w:val="both"/>
        <w:rPr>
          <w:rFonts w:ascii="Sylfaen" w:hAnsi="Sylfaen" w:cs="Calibri"/>
          <w:i/>
          <w:sz w:val="20"/>
          <w:szCs w:val="20"/>
        </w:rPr>
      </w:pPr>
      <w:r w:rsidRPr="00B34DB9">
        <w:rPr>
          <w:rFonts w:ascii="Sylfaen" w:hAnsi="Sylfaen" w:cs="Calibri"/>
          <w:i/>
          <w:sz w:val="20"/>
          <w:szCs w:val="20"/>
          <w:lang w:val="ka-GE"/>
        </w:rPr>
        <w:t>გთხოვთ, სტანდარტის კომპონენტთან მიმართებით, მოახდინოთ</w:t>
      </w:r>
      <w:r w:rsidRPr="00B34DB9">
        <w:rPr>
          <w:rFonts w:ascii="Sylfaen" w:hAnsi="Sylfaen" w:cs="Calibri"/>
          <w:i/>
          <w:sz w:val="20"/>
          <w:szCs w:val="20"/>
        </w:rPr>
        <w:t xml:space="preserve"> </w:t>
      </w:r>
      <w:r w:rsidRPr="00B34DB9">
        <w:rPr>
          <w:rFonts w:ascii="Sylfaen" w:hAnsi="Sylfaen" w:cs="Calibri"/>
          <w:i/>
          <w:sz w:val="20"/>
          <w:szCs w:val="20"/>
          <w:lang w:val="ka-GE"/>
        </w:rPr>
        <w:t xml:space="preserve">დაწესებულებისთვის გაცემული რეკომენდაციების ფორმულირება და თითოეულ რეკომენდაციასთან მიმართებით, აღწეროთ და შეაფასოთ თქვენი ინსტიტუციის მიერ განხორციელებული აქტივობები, სტანდარტის კომპონენტის მოთხოვნებისა და შეფასების კრიტერიუმების გათვალისწინებით. </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5"/>
      </w:tblGrid>
      <w:tr w:rsidR="00F64CD1" w:rsidRPr="00B34DB9" w14:paraId="43242F1E" w14:textId="77777777" w:rsidTr="000E105A">
        <w:tc>
          <w:tcPr>
            <w:tcW w:w="9985" w:type="dxa"/>
            <w:shd w:val="clear" w:color="auto" w:fill="DEEAF6"/>
          </w:tcPr>
          <w:p w14:paraId="3EF7CA99" w14:textId="77777777" w:rsidR="00F64CD1" w:rsidRPr="00B34DB9" w:rsidRDefault="00F64CD1" w:rsidP="00FE421F">
            <w:pPr>
              <w:spacing w:after="0" w:line="240" w:lineRule="auto"/>
              <w:jc w:val="both"/>
              <w:rPr>
                <w:rFonts w:ascii="Sylfaen" w:hAnsi="Sylfaen" w:cs="Calibri"/>
                <w:b/>
                <w:sz w:val="20"/>
                <w:szCs w:val="20"/>
              </w:rPr>
            </w:pPr>
            <w:r w:rsidRPr="00B34DB9">
              <w:rPr>
                <w:rFonts w:ascii="Sylfaen" w:hAnsi="Sylfaen" w:cs="Calibri"/>
                <w:b/>
                <w:sz w:val="20"/>
                <w:szCs w:val="20"/>
                <w:lang w:val="ka-GE"/>
              </w:rPr>
              <w:t xml:space="preserve">რეკომენდაცია </w:t>
            </w:r>
          </w:p>
        </w:tc>
      </w:tr>
      <w:tr w:rsidR="00F64CD1" w:rsidRPr="00B34DB9" w14:paraId="00493E5E" w14:textId="77777777" w:rsidTr="000E105A">
        <w:tc>
          <w:tcPr>
            <w:tcW w:w="9985" w:type="dxa"/>
          </w:tcPr>
          <w:p w14:paraId="5E305C13" w14:textId="77777777" w:rsidR="00F64CD1" w:rsidRPr="00B34DB9" w:rsidRDefault="00F64CD1" w:rsidP="00FE421F">
            <w:pPr>
              <w:spacing w:after="0" w:line="240" w:lineRule="auto"/>
              <w:jc w:val="both"/>
              <w:rPr>
                <w:rFonts w:ascii="Sylfaen" w:hAnsi="Sylfaen" w:cs="Calibri"/>
                <w:i/>
                <w:sz w:val="20"/>
                <w:szCs w:val="20"/>
                <w:lang w:val="ka-GE"/>
              </w:rPr>
            </w:pPr>
            <w:r w:rsidRPr="00B34DB9">
              <w:rPr>
                <w:rFonts w:ascii="Sylfaen" w:hAnsi="Sylfaen" w:cs="Calibri"/>
                <w:i/>
                <w:sz w:val="20"/>
                <w:szCs w:val="20"/>
                <w:lang w:val="ka-GE"/>
              </w:rPr>
              <w:t>გთხოვთ მოიცვათ, კომპონენტთან მიმართებით, უმაღლესი საგანმანათლებლო დაწესებულებისთვის ავტორიზაციის მინიჭებიდან აღნიშნული თვითშეფასების ანგარიშის შედგენამდე, დაწესებულებაში განხორციელებული ნებისმიერი ადმინისტრაციული წარმოების ფარგლებში გაცემული რეკომენდაცია (ები)</w:t>
            </w:r>
          </w:p>
        </w:tc>
      </w:tr>
      <w:tr w:rsidR="00F64CD1" w:rsidRPr="00B34DB9" w14:paraId="78C483E9" w14:textId="77777777" w:rsidTr="000E105A">
        <w:tc>
          <w:tcPr>
            <w:tcW w:w="9985" w:type="dxa"/>
            <w:shd w:val="clear" w:color="auto" w:fill="DEEAF6"/>
          </w:tcPr>
          <w:p w14:paraId="14EA3A1F" w14:textId="77777777" w:rsidR="00F64CD1" w:rsidRPr="00B34DB9" w:rsidRDefault="00F64CD1" w:rsidP="00FE421F">
            <w:pPr>
              <w:spacing w:after="0" w:line="240" w:lineRule="auto"/>
              <w:jc w:val="both"/>
              <w:rPr>
                <w:rFonts w:ascii="Sylfaen" w:hAnsi="Sylfaen" w:cs="Calibri"/>
                <w:b/>
                <w:sz w:val="20"/>
                <w:szCs w:val="20"/>
                <w:lang w:val="ka-GE"/>
              </w:rPr>
            </w:pPr>
            <w:r w:rsidRPr="00B34DB9">
              <w:rPr>
                <w:rFonts w:ascii="Sylfaen" w:hAnsi="Sylfaen" w:cs="Calibri"/>
                <w:b/>
                <w:sz w:val="20"/>
                <w:szCs w:val="20"/>
                <w:lang w:val="ka-GE"/>
              </w:rPr>
              <w:t>რეკომენდაციის შესრულების აღწერა და შეფასება</w:t>
            </w:r>
          </w:p>
        </w:tc>
      </w:tr>
      <w:tr w:rsidR="00F64CD1" w:rsidRPr="00B34DB9" w14:paraId="3D6F0ED4" w14:textId="77777777" w:rsidTr="000E105A">
        <w:tc>
          <w:tcPr>
            <w:tcW w:w="9985" w:type="dxa"/>
          </w:tcPr>
          <w:p w14:paraId="2605893F" w14:textId="77777777" w:rsidR="00F64CD1" w:rsidRPr="00B34DB9" w:rsidRDefault="00F64CD1" w:rsidP="00FE421F">
            <w:pPr>
              <w:spacing w:after="0" w:line="240" w:lineRule="auto"/>
              <w:jc w:val="both"/>
              <w:rPr>
                <w:rFonts w:ascii="Sylfaen" w:hAnsi="Sylfaen" w:cs="Calibri"/>
                <w:i/>
                <w:sz w:val="20"/>
                <w:szCs w:val="20"/>
                <w:lang w:val="ka-GE"/>
              </w:rPr>
            </w:pPr>
            <w:r w:rsidRPr="00B34DB9">
              <w:rPr>
                <w:rFonts w:ascii="Sylfaen" w:hAnsi="Sylfaen" w:cs="Calibri"/>
                <w:i/>
                <w:sz w:val="20"/>
                <w:szCs w:val="20"/>
                <w:lang w:val="ka-GE"/>
              </w:rPr>
              <w:lastRenderedPageBreak/>
              <w:t>თითოეულ რეკომენდაციასთან მიმართებით, გთხოვთ, წარმოადგინოთ რეკომენდაცი(ებ)ის შესრულების აღწერა და შესაბამისი შეფასება, ან აჩვენოთ დაწესებულების მიერ რეკომენდაციის შესრულების პროგრესი და ამჟამინდელი მდგომარეობა</w:t>
            </w:r>
          </w:p>
        </w:tc>
      </w:tr>
      <w:tr w:rsidR="00F64CD1" w:rsidRPr="00B34DB9" w14:paraId="431D413A" w14:textId="77777777" w:rsidTr="000E105A">
        <w:tc>
          <w:tcPr>
            <w:tcW w:w="9985" w:type="dxa"/>
            <w:shd w:val="clear" w:color="auto" w:fill="DEEAF6"/>
          </w:tcPr>
          <w:p w14:paraId="6898A5CB" w14:textId="77777777" w:rsidR="00F64CD1" w:rsidRPr="00B34DB9" w:rsidRDefault="00F64CD1" w:rsidP="00FE421F">
            <w:pPr>
              <w:spacing w:after="0" w:line="240" w:lineRule="auto"/>
              <w:jc w:val="both"/>
              <w:rPr>
                <w:rFonts w:ascii="Sylfaen" w:hAnsi="Sylfaen" w:cs="Calibri"/>
                <w:b/>
                <w:sz w:val="20"/>
                <w:szCs w:val="20"/>
                <w:lang w:val="ka-GE"/>
              </w:rPr>
            </w:pPr>
            <w:r w:rsidRPr="00B34DB9">
              <w:rPr>
                <w:rFonts w:ascii="Sylfaen" w:hAnsi="Sylfaen" w:cs="Calibri"/>
                <w:b/>
                <w:sz w:val="20"/>
                <w:szCs w:val="20"/>
                <w:lang w:val="ka-GE"/>
              </w:rPr>
              <w:t xml:space="preserve">მტკიცებულებები </w:t>
            </w:r>
          </w:p>
        </w:tc>
      </w:tr>
      <w:tr w:rsidR="00F64CD1" w:rsidRPr="00B34DB9" w14:paraId="6C09E31E" w14:textId="77777777" w:rsidTr="000E105A">
        <w:trPr>
          <w:trHeight w:val="602"/>
        </w:trPr>
        <w:tc>
          <w:tcPr>
            <w:tcW w:w="9985" w:type="dxa"/>
          </w:tcPr>
          <w:p w14:paraId="545C17CD" w14:textId="77777777" w:rsidR="00F64CD1" w:rsidRPr="00B34DB9" w:rsidRDefault="00F64CD1" w:rsidP="00FE421F">
            <w:pPr>
              <w:spacing w:after="0" w:line="240" w:lineRule="auto"/>
              <w:jc w:val="both"/>
              <w:rPr>
                <w:rFonts w:ascii="Sylfaen" w:hAnsi="Sylfaen" w:cs="Calibri"/>
                <w:b/>
                <w:i/>
                <w:sz w:val="20"/>
                <w:szCs w:val="20"/>
                <w:lang w:val="ka-GE"/>
              </w:rPr>
            </w:pPr>
            <w:r w:rsidRPr="00B34DB9">
              <w:rPr>
                <w:rFonts w:ascii="Sylfaen" w:hAnsi="Sylfaen" w:cs="Calibri"/>
                <w:i/>
                <w:sz w:val="20"/>
                <w:szCs w:val="20"/>
                <w:lang w:val="ka-GE"/>
              </w:rPr>
              <w:t xml:space="preserve">რეკომენდაციის (ების) აღწერილობით და შეფასებით ნაწილთან მიმართებით, გთხოვთ, წარმოადგინოთ  და შესაბამისი ნუმერაციით ფორმას თან დაურთოთ მტკიცებულება </w:t>
            </w:r>
          </w:p>
        </w:tc>
      </w:tr>
    </w:tbl>
    <w:p w14:paraId="55CFA1D5" w14:textId="77777777" w:rsidR="00F64CD1" w:rsidRPr="00B34DB9" w:rsidRDefault="00F64CD1" w:rsidP="00FE421F">
      <w:pPr>
        <w:jc w:val="both"/>
        <w:rPr>
          <w:rFonts w:ascii="Sylfaen" w:hAnsi="Sylfaen" w:cs="Calibri"/>
          <w:sz w:val="20"/>
          <w:szCs w:val="20"/>
          <w:lang w:val="ka-GE"/>
        </w:rPr>
      </w:pPr>
    </w:p>
    <w:p w14:paraId="19804824" w14:textId="77777777" w:rsidR="00F64CD1" w:rsidRPr="00B34DB9" w:rsidRDefault="00F64CD1" w:rsidP="00FE421F">
      <w:pPr>
        <w:jc w:val="both"/>
        <w:rPr>
          <w:rFonts w:ascii="Sylfaen" w:hAnsi="Sylfaen" w:cs="Calibri"/>
          <w:b/>
          <w:color w:val="2E74B5" w:themeColor="accent1" w:themeShade="BF"/>
          <w:sz w:val="20"/>
          <w:szCs w:val="20"/>
        </w:rPr>
      </w:pPr>
      <w:proofErr w:type="spellStart"/>
      <w:r w:rsidRPr="00B34DB9">
        <w:rPr>
          <w:rFonts w:ascii="Sylfaen" w:hAnsi="Sylfaen" w:cs="Calibri"/>
          <w:b/>
          <w:color w:val="2E74B5" w:themeColor="accent1" w:themeShade="BF"/>
          <w:sz w:val="20"/>
          <w:szCs w:val="20"/>
        </w:rPr>
        <w:t>სტანდარტი</w:t>
      </w:r>
      <w:proofErr w:type="spellEnd"/>
      <w:r w:rsidRPr="00B34DB9">
        <w:rPr>
          <w:rFonts w:ascii="Sylfaen" w:hAnsi="Sylfaen" w:cs="Calibri"/>
          <w:b/>
          <w:color w:val="2E74B5" w:themeColor="accent1" w:themeShade="BF"/>
          <w:sz w:val="20"/>
          <w:szCs w:val="20"/>
          <w:lang w:val="ka-GE"/>
        </w:rPr>
        <w:t xml:space="preserve"> 6</w:t>
      </w:r>
      <w:r w:rsidRPr="00B34DB9">
        <w:rPr>
          <w:rFonts w:ascii="Sylfaen" w:hAnsi="Sylfaen" w:cs="Calibri"/>
          <w:b/>
          <w:color w:val="2E74B5" w:themeColor="accent1" w:themeShade="BF"/>
          <w:sz w:val="20"/>
          <w:szCs w:val="20"/>
        </w:rPr>
        <w:t xml:space="preserve">. </w:t>
      </w:r>
      <w:r w:rsidRPr="00B34DB9">
        <w:rPr>
          <w:rFonts w:ascii="Sylfaen" w:hAnsi="Sylfaen" w:cs="Calibri"/>
          <w:b/>
          <w:color w:val="2E74B5" w:themeColor="accent1" w:themeShade="BF"/>
          <w:sz w:val="20"/>
          <w:szCs w:val="20"/>
          <w:lang w:val="ka-GE"/>
        </w:rPr>
        <w:t>კვლევა, განვითარება და/ან სხვა შემოქმედებითი საქმიანობა</w:t>
      </w:r>
    </w:p>
    <w:p w14:paraId="695C45CC" w14:textId="37E6DCE1" w:rsidR="00F64CD1" w:rsidRPr="00B34DB9" w:rsidRDefault="00F64CD1" w:rsidP="00FE421F">
      <w:pPr>
        <w:jc w:val="both"/>
        <w:rPr>
          <w:rFonts w:ascii="Sylfaen" w:hAnsi="Sylfaen" w:cs="Calibri"/>
          <w:b/>
          <w:sz w:val="20"/>
          <w:szCs w:val="20"/>
          <w:lang w:val="ka-GE"/>
        </w:rPr>
      </w:pPr>
      <w:r w:rsidRPr="00B34DB9">
        <w:rPr>
          <w:rFonts w:ascii="Sylfaen" w:hAnsi="Sylfaen" w:cs="Calibri"/>
          <w:b/>
          <w:sz w:val="20"/>
          <w:szCs w:val="20"/>
          <w:lang w:val="ka-GE"/>
        </w:rPr>
        <w:t>6.1 კვლევითი აქტივობები</w:t>
      </w:r>
    </w:p>
    <w:p w14:paraId="5D848576" w14:textId="77777777" w:rsidR="00F64CD1" w:rsidRPr="00B34DB9" w:rsidRDefault="00F64CD1" w:rsidP="00FE421F">
      <w:pPr>
        <w:jc w:val="both"/>
        <w:rPr>
          <w:rFonts w:ascii="Sylfaen" w:hAnsi="Sylfaen" w:cs="Calibri"/>
          <w:i/>
          <w:sz w:val="20"/>
          <w:szCs w:val="20"/>
        </w:rPr>
      </w:pPr>
      <w:r w:rsidRPr="00B34DB9">
        <w:rPr>
          <w:rFonts w:ascii="Sylfaen" w:hAnsi="Sylfaen" w:cs="Calibri"/>
          <w:i/>
          <w:sz w:val="20"/>
          <w:szCs w:val="20"/>
          <w:lang w:val="ka-GE"/>
        </w:rPr>
        <w:t>გთხოვთ, სტანდარტის კომპონენტთან მიმართებით, მოახდინოთ</w:t>
      </w:r>
      <w:r w:rsidRPr="00B34DB9">
        <w:rPr>
          <w:rFonts w:ascii="Sylfaen" w:hAnsi="Sylfaen" w:cs="Calibri"/>
          <w:i/>
          <w:sz w:val="20"/>
          <w:szCs w:val="20"/>
        </w:rPr>
        <w:t xml:space="preserve"> </w:t>
      </w:r>
      <w:r w:rsidRPr="00B34DB9">
        <w:rPr>
          <w:rFonts w:ascii="Sylfaen" w:hAnsi="Sylfaen" w:cs="Calibri"/>
          <w:i/>
          <w:sz w:val="20"/>
          <w:szCs w:val="20"/>
          <w:lang w:val="ka-GE"/>
        </w:rPr>
        <w:t xml:space="preserve">დაწესებულებისთვის გაცემული რეკომენდაციების ფორმულირება და თითოეულ რეკომენდაციასთან მიმართებით, აღწეროთ და შეაფასოთ თქვენი ინსტიტუციის მიერ განხორციელებული აქტივობები, სტანდარტის კომპონენტის მოთხოვნებისა და შეფასების კრიტერიუმების გათვალისწინებით. </w:t>
      </w:r>
    </w:p>
    <w:p w14:paraId="2EB47F4D" w14:textId="77777777" w:rsidR="00F64CD1" w:rsidRPr="00B34DB9" w:rsidRDefault="00F64CD1" w:rsidP="00FE421F">
      <w:pPr>
        <w:jc w:val="both"/>
        <w:rPr>
          <w:rFonts w:ascii="Sylfaen" w:hAnsi="Sylfaen" w:cs="Calibri"/>
          <w:sz w:val="20"/>
          <w:szCs w:val="20"/>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F64CD1" w:rsidRPr="00B34DB9" w14:paraId="071BAFB6" w14:textId="77777777" w:rsidTr="00FE421F">
        <w:tc>
          <w:tcPr>
            <w:tcW w:w="9905" w:type="dxa"/>
            <w:shd w:val="clear" w:color="auto" w:fill="DEEAF6"/>
          </w:tcPr>
          <w:p w14:paraId="525AF952" w14:textId="77777777" w:rsidR="00F64CD1" w:rsidRPr="00B34DB9" w:rsidRDefault="00F64CD1" w:rsidP="00FE421F">
            <w:pPr>
              <w:spacing w:after="0" w:line="240" w:lineRule="auto"/>
              <w:jc w:val="both"/>
              <w:rPr>
                <w:rFonts w:ascii="Sylfaen" w:hAnsi="Sylfaen" w:cs="Calibri"/>
                <w:b/>
                <w:sz w:val="20"/>
                <w:szCs w:val="20"/>
              </w:rPr>
            </w:pPr>
            <w:r w:rsidRPr="00B34DB9">
              <w:rPr>
                <w:rFonts w:ascii="Sylfaen" w:hAnsi="Sylfaen" w:cs="Calibri"/>
                <w:b/>
                <w:sz w:val="20"/>
                <w:szCs w:val="20"/>
                <w:lang w:val="ka-GE"/>
              </w:rPr>
              <w:t xml:space="preserve">რეკომენდაცია </w:t>
            </w:r>
          </w:p>
        </w:tc>
      </w:tr>
      <w:tr w:rsidR="00F64CD1" w:rsidRPr="00B34DB9" w14:paraId="7C04A69B" w14:textId="77777777" w:rsidTr="00FE421F">
        <w:tc>
          <w:tcPr>
            <w:tcW w:w="9905" w:type="dxa"/>
          </w:tcPr>
          <w:p w14:paraId="4C308254" w14:textId="77777777" w:rsidR="00F64CD1" w:rsidRPr="00B34DB9" w:rsidRDefault="00F64CD1" w:rsidP="00FE421F">
            <w:pPr>
              <w:spacing w:after="0" w:line="240" w:lineRule="auto"/>
              <w:jc w:val="both"/>
              <w:rPr>
                <w:rFonts w:ascii="Sylfaen" w:hAnsi="Sylfaen" w:cs="Calibri"/>
                <w:i/>
                <w:sz w:val="20"/>
                <w:szCs w:val="20"/>
                <w:lang w:val="ka-GE"/>
              </w:rPr>
            </w:pPr>
            <w:r w:rsidRPr="00B34DB9">
              <w:rPr>
                <w:rFonts w:ascii="Sylfaen" w:hAnsi="Sylfaen" w:cs="Calibri"/>
                <w:i/>
                <w:sz w:val="20"/>
                <w:szCs w:val="20"/>
                <w:lang w:val="ka-GE"/>
              </w:rPr>
              <w:t>გთხოვთ მოიცვათ, კომპონენტთან მიმართებით, უმაღლესი საგანმანათლებლო დაწესებულებისთვის ავტორიზაციის მინიჭებიდან აღნიშნული თვითშეფასების ანგარიშის შედგენამდე, დაწესებულებაში განხორციელებული ნებისმიერი ადმინისტრაციული წარმოების ფარგლებში გაცემული რეკომენდაცია (ები)</w:t>
            </w:r>
          </w:p>
        </w:tc>
      </w:tr>
      <w:tr w:rsidR="00F64CD1" w:rsidRPr="00B34DB9" w14:paraId="7E67CEC9" w14:textId="77777777" w:rsidTr="00FE421F">
        <w:tc>
          <w:tcPr>
            <w:tcW w:w="9905" w:type="dxa"/>
            <w:shd w:val="clear" w:color="auto" w:fill="DEEAF6"/>
          </w:tcPr>
          <w:p w14:paraId="59787D32" w14:textId="77777777" w:rsidR="00F64CD1" w:rsidRPr="00B34DB9" w:rsidRDefault="00F64CD1" w:rsidP="00FE421F">
            <w:pPr>
              <w:spacing w:after="0" w:line="240" w:lineRule="auto"/>
              <w:jc w:val="both"/>
              <w:rPr>
                <w:rFonts w:ascii="Sylfaen" w:hAnsi="Sylfaen" w:cs="Calibri"/>
                <w:b/>
                <w:sz w:val="20"/>
                <w:szCs w:val="20"/>
                <w:lang w:val="ka-GE"/>
              </w:rPr>
            </w:pPr>
            <w:r w:rsidRPr="00B34DB9">
              <w:rPr>
                <w:rFonts w:ascii="Sylfaen" w:hAnsi="Sylfaen" w:cs="Calibri"/>
                <w:b/>
                <w:sz w:val="20"/>
                <w:szCs w:val="20"/>
                <w:lang w:val="ka-GE"/>
              </w:rPr>
              <w:t>რეკომენდაციის შესრულების აღწერა და შეფასება</w:t>
            </w:r>
          </w:p>
        </w:tc>
      </w:tr>
      <w:tr w:rsidR="00F64CD1" w:rsidRPr="00B34DB9" w14:paraId="7623EFB0" w14:textId="77777777" w:rsidTr="00FE421F">
        <w:tc>
          <w:tcPr>
            <w:tcW w:w="9905" w:type="dxa"/>
          </w:tcPr>
          <w:p w14:paraId="6F74FD3D" w14:textId="77777777" w:rsidR="00F64CD1" w:rsidRPr="00B34DB9" w:rsidRDefault="00F64CD1" w:rsidP="00FE421F">
            <w:pPr>
              <w:spacing w:after="0" w:line="240" w:lineRule="auto"/>
              <w:jc w:val="both"/>
              <w:rPr>
                <w:rFonts w:ascii="Sylfaen" w:hAnsi="Sylfaen" w:cs="Calibri"/>
                <w:i/>
                <w:sz w:val="20"/>
                <w:szCs w:val="20"/>
                <w:lang w:val="ka-GE"/>
              </w:rPr>
            </w:pPr>
            <w:r w:rsidRPr="00B34DB9">
              <w:rPr>
                <w:rFonts w:ascii="Sylfaen" w:hAnsi="Sylfaen" w:cs="Calibri"/>
                <w:i/>
                <w:sz w:val="20"/>
                <w:szCs w:val="20"/>
                <w:lang w:val="ka-GE"/>
              </w:rPr>
              <w:t>თითოეულ რეკომენდაციასთან მიმართებით, გთხოვთ, წარმოადგინოთ რეკომენდაცი(ებ)ის შესრულების აღწერა და შესაბამისი შეფასება, ან აჩვენოთ დაწესებულების მიერ რეკომენდაციის შესრულების პროგრესი და ამჟამინდელი მდგომარეობა</w:t>
            </w:r>
          </w:p>
        </w:tc>
      </w:tr>
      <w:tr w:rsidR="00F64CD1" w:rsidRPr="00B34DB9" w14:paraId="6A7AC722" w14:textId="77777777" w:rsidTr="00FE421F">
        <w:tc>
          <w:tcPr>
            <w:tcW w:w="9905" w:type="dxa"/>
            <w:shd w:val="clear" w:color="auto" w:fill="DEEAF6"/>
          </w:tcPr>
          <w:p w14:paraId="5BAF2DBE" w14:textId="77777777" w:rsidR="00F64CD1" w:rsidRPr="00B34DB9" w:rsidRDefault="00F64CD1" w:rsidP="00FE421F">
            <w:pPr>
              <w:spacing w:after="0" w:line="240" w:lineRule="auto"/>
              <w:jc w:val="both"/>
              <w:rPr>
                <w:rFonts w:ascii="Sylfaen" w:hAnsi="Sylfaen" w:cs="Calibri"/>
                <w:b/>
                <w:sz w:val="20"/>
                <w:szCs w:val="20"/>
                <w:lang w:val="ka-GE"/>
              </w:rPr>
            </w:pPr>
            <w:r w:rsidRPr="00B34DB9">
              <w:rPr>
                <w:rFonts w:ascii="Sylfaen" w:hAnsi="Sylfaen" w:cs="Calibri"/>
                <w:b/>
                <w:sz w:val="20"/>
                <w:szCs w:val="20"/>
                <w:lang w:val="ka-GE"/>
              </w:rPr>
              <w:t xml:space="preserve">მტკიცებულებები </w:t>
            </w:r>
          </w:p>
        </w:tc>
      </w:tr>
      <w:tr w:rsidR="00F64CD1" w:rsidRPr="00B34DB9" w14:paraId="58093698" w14:textId="77777777" w:rsidTr="00FE421F">
        <w:trPr>
          <w:trHeight w:val="602"/>
        </w:trPr>
        <w:tc>
          <w:tcPr>
            <w:tcW w:w="9905" w:type="dxa"/>
          </w:tcPr>
          <w:p w14:paraId="03365FE3" w14:textId="77777777" w:rsidR="00F64CD1" w:rsidRPr="00B34DB9" w:rsidRDefault="00F64CD1" w:rsidP="00FE421F">
            <w:pPr>
              <w:spacing w:after="0" w:line="240" w:lineRule="auto"/>
              <w:jc w:val="both"/>
              <w:rPr>
                <w:rFonts w:ascii="Sylfaen" w:hAnsi="Sylfaen" w:cs="Calibri"/>
                <w:b/>
                <w:i/>
                <w:sz w:val="20"/>
                <w:szCs w:val="20"/>
                <w:lang w:val="ka-GE"/>
              </w:rPr>
            </w:pPr>
            <w:r w:rsidRPr="00B34DB9">
              <w:rPr>
                <w:rFonts w:ascii="Sylfaen" w:hAnsi="Sylfaen" w:cs="Calibri"/>
                <w:i/>
                <w:sz w:val="20"/>
                <w:szCs w:val="20"/>
                <w:lang w:val="ka-GE"/>
              </w:rPr>
              <w:t xml:space="preserve">რეკომენდაციის (ების) აღწერილობით და შეფასებით ნაწილთან მიმართებით, გთხოვთ, წარმოადგინოთ  და შესაბამისი ნუმერაციით ფორმას თან დაურთოთ მტკიცებულება </w:t>
            </w:r>
          </w:p>
        </w:tc>
      </w:tr>
    </w:tbl>
    <w:p w14:paraId="1D65CE92" w14:textId="77777777" w:rsidR="00F64CD1" w:rsidRPr="00B34DB9" w:rsidRDefault="00F64CD1" w:rsidP="00FE421F">
      <w:pPr>
        <w:jc w:val="both"/>
        <w:rPr>
          <w:rFonts w:ascii="Sylfaen" w:hAnsi="Sylfaen" w:cs="Calibri"/>
          <w:sz w:val="20"/>
          <w:szCs w:val="20"/>
          <w:lang w:val="ka-GE"/>
        </w:rPr>
      </w:pPr>
    </w:p>
    <w:p w14:paraId="65B27E98" w14:textId="4000ED90" w:rsidR="00F64CD1" w:rsidRPr="00B34DB9" w:rsidRDefault="00F64CD1" w:rsidP="00FE421F">
      <w:pPr>
        <w:jc w:val="both"/>
        <w:rPr>
          <w:rFonts w:ascii="Sylfaen" w:hAnsi="Sylfaen" w:cs="Calibri"/>
          <w:b/>
          <w:sz w:val="20"/>
          <w:szCs w:val="20"/>
          <w:lang w:val="ka-GE"/>
        </w:rPr>
      </w:pPr>
      <w:r w:rsidRPr="00B34DB9">
        <w:rPr>
          <w:rFonts w:ascii="Sylfaen" w:hAnsi="Sylfaen" w:cs="Calibri"/>
          <w:b/>
          <w:sz w:val="20"/>
          <w:szCs w:val="20"/>
          <w:lang w:val="ka-GE"/>
        </w:rPr>
        <w:t>6.2 კვლევის მხარდაჭერა და ინტერნაციონალიზაცია</w:t>
      </w:r>
    </w:p>
    <w:p w14:paraId="7EA68427" w14:textId="47C20F40" w:rsidR="00F64CD1" w:rsidRPr="00B34DB9" w:rsidRDefault="00F64CD1" w:rsidP="00FE421F">
      <w:pPr>
        <w:jc w:val="both"/>
        <w:rPr>
          <w:rFonts w:ascii="Sylfaen" w:hAnsi="Sylfaen" w:cs="Calibri"/>
          <w:i/>
          <w:sz w:val="20"/>
          <w:szCs w:val="20"/>
        </w:rPr>
      </w:pPr>
      <w:r w:rsidRPr="00B34DB9">
        <w:rPr>
          <w:rFonts w:ascii="Sylfaen" w:hAnsi="Sylfaen" w:cs="Calibri"/>
          <w:i/>
          <w:sz w:val="20"/>
          <w:szCs w:val="20"/>
          <w:lang w:val="ka-GE"/>
        </w:rPr>
        <w:t>გთხოვთ, სტანდარტის კომპონენტთან მიმართებით, მოახდინოთ</w:t>
      </w:r>
      <w:r w:rsidRPr="00B34DB9">
        <w:rPr>
          <w:rFonts w:ascii="Sylfaen" w:hAnsi="Sylfaen" w:cs="Calibri"/>
          <w:i/>
          <w:sz w:val="20"/>
          <w:szCs w:val="20"/>
        </w:rPr>
        <w:t xml:space="preserve"> </w:t>
      </w:r>
      <w:r w:rsidRPr="00B34DB9">
        <w:rPr>
          <w:rFonts w:ascii="Sylfaen" w:hAnsi="Sylfaen" w:cs="Calibri"/>
          <w:i/>
          <w:sz w:val="20"/>
          <w:szCs w:val="20"/>
          <w:lang w:val="ka-GE"/>
        </w:rPr>
        <w:t xml:space="preserve">დაწესებულებისთვის გაცემული რეკომენდაციების ფორმულირება და თითოეულ რეკომენდაციასთან მიმართებით, აღწეროთ და შეაფასოთ თქვენი ინსტიტუციის მიერ განხორციელებული აქტივობები, სტანდარტის კომპონენტის მოთხოვნებისა და შეფასების კრიტერიუმების გათვალისწინებით.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F64CD1" w:rsidRPr="00B34DB9" w14:paraId="7872DA70" w14:textId="77777777" w:rsidTr="00FE421F">
        <w:tc>
          <w:tcPr>
            <w:tcW w:w="9905" w:type="dxa"/>
            <w:shd w:val="clear" w:color="auto" w:fill="DEEAF6"/>
          </w:tcPr>
          <w:p w14:paraId="748048B9" w14:textId="77777777" w:rsidR="00F64CD1" w:rsidRPr="00B34DB9" w:rsidRDefault="00F64CD1" w:rsidP="00FE421F">
            <w:pPr>
              <w:spacing w:after="0" w:line="240" w:lineRule="auto"/>
              <w:jc w:val="both"/>
              <w:rPr>
                <w:rFonts w:ascii="Sylfaen" w:hAnsi="Sylfaen" w:cs="Calibri"/>
                <w:b/>
                <w:sz w:val="20"/>
                <w:szCs w:val="20"/>
              </w:rPr>
            </w:pPr>
            <w:r w:rsidRPr="00B34DB9">
              <w:rPr>
                <w:rFonts w:ascii="Sylfaen" w:hAnsi="Sylfaen" w:cs="Calibri"/>
                <w:b/>
                <w:sz w:val="20"/>
                <w:szCs w:val="20"/>
                <w:lang w:val="ka-GE"/>
              </w:rPr>
              <w:t xml:space="preserve">რეკომენდაცია </w:t>
            </w:r>
          </w:p>
        </w:tc>
      </w:tr>
      <w:tr w:rsidR="00F64CD1" w:rsidRPr="00B34DB9" w14:paraId="633A554C" w14:textId="77777777" w:rsidTr="00FE421F">
        <w:tc>
          <w:tcPr>
            <w:tcW w:w="9905" w:type="dxa"/>
          </w:tcPr>
          <w:p w14:paraId="6932F6FE" w14:textId="77777777" w:rsidR="00F64CD1" w:rsidRPr="00B34DB9" w:rsidRDefault="00F64CD1" w:rsidP="00FE421F">
            <w:pPr>
              <w:spacing w:after="0" w:line="240" w:lineRule="auto"/>
              <w:jc w:val="both"/>
              <w:rPr>
                <w:rFonts w:ascii="Sylfaen" w:hAnsi="Sylfaen" w:cs="Calibri"/>
                <w:i/>
                <w:sz w:val="20"/>
                <w:szCs w:val="20"/>
                <w:lang w:val="ka-GE"/>
              </w:rPr>
            </w:pPr>
            <w:r w:rsidRPr="00B34DB9">
              <w:rPr>
                <w:rFonts w:ascii="Sylfaen" w:hAnsi="Sylfaen" w:cs="Calibri"/>
                <w:i/>
                <w:sz w:val="20"/>
                <w:szCs w:val="20"/>
                <w:lang w:val="ka-GE"/>
              </w:rPr>
              <w:t>გთხოვთ მოიცვათ, კომპონენტთან მიმართებით, უმაღლესი საგანმანათლებლო დაწესებულებისთვის ავტორიზაციის მინიჭებიდან აღნიშნული თვითშეფასების ანგარიშის შედგენამდე, დაწესებულებაში განხორციელებული ნებისმიერი ადმინისტრაციული წარმოების ფარგლებში გაცემული რეკომენდაცია (ები)</w:t>
            </w:r>
          </w:p>
        </w:tc>
      </w:tr>
      <w:tr w:rsidR="00F64CD1" w:rsidRPr="00B34DB9" w14:paraId="74E06166" w14:textId="77777777" w:rsidTr="00FE421F">
        <w:tc>
          <w:tcPr>
            <w:tcW w:w="9905" w:type="dxa"/>
            <w:shd w:val="clear" w:color="auto" w:fill="DEEAF6"/>
          </w:tcPr>
          <w:p w14:paraId="4FE73B72" w14:textId="77777777" w:rsidR="00F64CD1" w:rsidRPr="00B34DB9" w:rsidRDefault="00F64CD1" w:rsidP="00FE421F">
            <w:pPr>
              <w:spacing w:after="0" w:line="240" w:lineRule="auto"/>
              <w:jc w:val="both"/>
              <w:rPr>
                <w:rFonts w:ascii="Sylfaen" w:hAnsi="Sylfaen" w:cs="Calibri"/>
                <w:b/>
                <w:sz w:val="20"/>
                <w:szCs w:val="20"/>
                <w:lang w:val="ka-GE"/>
              </w:rPr>
            </w:pPr>
            <w:r w:rsidRPr="00B34DB9">
              <w:rPr>
                <w:rFonts w:ascii="Sylfaen" w:hAnsi="Sylfaen" w:cs="Calibri"/>
                <w:b/>
                <w:sz w:val="20"/>
                <w:szCs w:val="20"/>
                <w:lang w:val="ka-GE"/>
              </w:rPr>
              <w:t>რეკომენდაციის შესრულების აღწერა და შეფასება</w:t>
            </w:r>
          </w:p>
        </w:tc>
      </w:tr>
      <w:tr w:rsidR="00F64CD1" w:rsidRPr="00B34DB9" w14:paraId="6EA0EA50" w14:textId="77777777" w:rsidTr="00FE421F">
        <w:tc>
          <w:tcPr>
            <w:tcW w:w="9905" w:type="dxa"/>
          </w:tcPr>
          <w:p w14:paraId="5F056FDA" w14:textId="77777777" w:rsidR="00F64CD1" w:rsidRPr="00B34DB9" w:rsidRDefault="00F64CD1" w:rsidP="00FE421F">
            <w:pPr>
              <w:spacing w:after="0" w:line="240" w:lineRule="auto"/>
              <w:jc w:val="both"/>
              <w:rPr>
                <w:rFonts w:ascii="Sylfaen" w:hAnsi="Sylfaen" w:cs="Calibri"/>
                <w:i/>
                <w:sz w:val="20"/>
                <w:szCs w:val="20"/>
                <w:lang w:val="ka-GE"/>
              </w:rPr>
            </w:pPr>
            <w:r w:rsidRPr="00B34DB9">
              <w:rPr>
                <w:rFonts w:ascii="Sylfaen" w:hAnsi="Sylfaen" w:cs="Calibri"/>
                <w:i/>
                <w:sz w:val="20"/>
                <w:szCs w:val="20"/>
                <w:lang w:val="ka-GE"/>
              </w:rPr>
              <w:t>თითოეულ რეკომენდაციასთან მიმართებით, გთხოვთ, წარმოადგინოთ რეკომენდაცი(ებ)ის შესრულების აღწერა და შესაბამისი შეფასება, ან აჩვენოთ დაწესებულების მიერ რეკომენდაციის შესრულების პროგრესი და ამჟამინდელი მდგომარეობა</w:t>
            </w:r>
          </w:p>
        </w:tc>
      </w:tr>
      <w:tr w:rsidR="00F64CD1" w:rsidRPr="00B34DB9" w14:paraId="6870BE69" w14:textId="77777777" w:rsidTr="00FE421F">
        <w:tc>
          <w:tcPr>
            <w:tcW w:w="9905" w:type="dxa"/>
            <w:shd w:val="clear" w:color="auto" w:fill="DEEAF6"/>
          </w:tcPr>
          <w:p w14:paraId="2E4A0363" w14:textId="77777777" w:rsidR="00F64CD1" w:rsidRPr="00B34DB9" w:rsidRDefault="00F64CD1" w:rsidP="00FE421F">
            <w:pPr>
              <w:spacing w:after="0" w:line="240" w:lineRule="auto"/>
              <w:jc w:val="both"/>
              <w:rPr>
                <w:rFonts w:ascii="Sylfaen" w:hAnsi="Sylfaen" w:cs="Calibri"/>
                <w:b/>
                <w:sz w:val="20"/>
                <w:szCs w:val="20"/>
                <w:lang w:val="ka-GE"/>
              </w:rPr>
            </w:pPr>
            <w:r w:rsidRPr="00B34DB9">
              <w:rPr>
                <w:rFonts w:ascii="Sylfaen" w:hAnsi="Sylfaen" w:cs="Calibri"/>
                <w:b/>
                <w:sz w:val="20"/>
                <w:szCs w:val="20"/>
                <w:lang w:val="ka-GE"/>
              </w:rPr>
              <w:lastRenderedPageBreak/>
              <w:t xml:space="preserve">მტკიცებულებები </w:t>
            </w:r>
          </w:p>
        </w:tc>
      </w:tr>
      <w:tr w:rsidR="00F64CD1" w:rsidRPr="00B34DB9" w14:paraId="340A66DD" w14:textId="77777777" w:rsidTr="00FE421F">
        <w:trPr>
          <w:trHeight w:val="602"/>
        </w:trPr>
        <w:tc>
          <w:tcPr>
            <w:tcW w:w="9905" w:type="dxa"/>
          </w:tcPr>
          <w:p w14:paraId="4845ACFE" w14:textId="77777777" w:rsidR="00F64CD1" w:rsidRPr="00B34DB9" w:rsidRDefault="00F64CD1" w:rsidP="00FE421F">
            <w:pPr>
              <w:spacing w:after="0" w:line="240" w:lineRule="auto"/>
              <w:jc w:val="both"/>
              <w:rPr>
                <w:rFonts w:ascii="Sylfaen" w:hAnsi="Sylfaen" w:cs="Calibri"/>
                <w:b/>
                <w:i/>
                <w:sz w:val="20"/>
                <w:szCs w:val="20"/>
                <w:lang w:val="ka-GE"/>
              </w:rPr>
            </w:pPr>
            <w:r w:rsidRPr="00B34DB9">
              <w:rPr>
                <w:rFonts w:ascii="Sylfaen" w:hAnsi="Sylfaen" w:cs="Calibri"/>
                <w:i/>
                <w:sz w:val="20"/>
                <w:szCs w:val="20"/>
                <w:lang w:val="ka-GE"/>
              </w:rPr>
              <w:t xml:space="preserve">რეკომენდაციის (ების) აღწერილობით და შეფასებით ნაწილთან მიმართებით, გთხოვთ, წარმოადგინოთ  და შესაბამისი ნუმერაციით ფორმას თან დაურთოთ მტკიცებულება </w:t>
            </w:r>
          </w:p>
        </w:tc>
      </w:tr>
    </w:tbl>
    <w:p w14:paraId="430BA00F" w14:textId="77777777" w:rsidR="00F64CD1" w:rsidRPr="00B34DB9" w:rsidRDefault="00F64CD1" w:rsidP="00FE421F">
      <w:pPr>
        <w:pStyle w:val="Heading3"/>
        <w:jc w:val="both"/>
        <w:rPr>
          <w:rFonts w:ascii="Sylfaen" w:hAnsi="Sylfaen" w:cs="Calibri"/>
          <w:sz w:val="20"/>
          <w:szCs w:val="20"/>
          <w:lang w:val="ka-GE"/>
        </w:rPr>
      </w:pPr>
    </w:p>
    <w:p w14:paraId="3008279B" w14:textId="1674EA05" w:rsidR="00F64CD1" w:rsidRPr="00B34DB9" w:rsidRDefault="00F64CD1" w:rsidP="00FE421F">
      <w:pPr>
        <w:jc w:val="both"/>
        <w:rPr>
          <w:rFonts w:ascii="Sylfaen" w:hAnsi="Sylfaen" w:cs="Calibri"/>
          <w:b/>
          <w:sz w:val="20"/>
          <w:szCs w:val="20"/>
          <w:lang w:val="ka-GE"/>
        </w:rPr>
      </w:pPr>
      <w:r w:rsidRPr="00B34DB9">
        <w:rPr>
          <w:rFonts w:ascii="Sylfaen" w:hAnsi="Sylfaen" w:cs="Calibri"/>
          <w:b/>
          <w:sz w:val="20"/>
          <w:szCs w:val="20"/>
          <w:lang w:val="ka-GE"/>
        </w:rPr>
        <w:t>6.3 კვლევითი საქმიანობის შეფასება</w:t>
      </w:r>
    </w:p>
    <w:p w14:paraId="1E428EFF" w14:textId="15FC3615" w:rsidR="00F64CD1" w:rsidRPr="00B34DB9" w:rsidRDefault="00F64CD1" w:rsidP="00FE421F">
      <w:pPr>
        <w:jc w:val="both"/>
        <w:rPr>
          <w:rFonts w:ascii="Sylfaen" w:hAnsi="Sylfaen" w:cs="Calibri"/>
          <w:i/>
          <w:sz w:val="20"/>
          <w:szCs w:val="20"/>
        </w:rPr>
      </w:pPr>
      <w:r w:rsidRPr="00B34DB9">
        <w:rPr>
          <w:rFonts w:ascii="Sylfaen" w:hAnsi="Sylfaen" w:cs="Calibri"/>
          <w:i/>
          <w:sz w:val="20"/>
          <w:szCs w:val="20"/>
          <w:lang w:val="ka-GE"/>
        </w:rPr>
        <w:t>გთხოვთ, სტანდარტის კომპონენტთან მიმართებით, მოახდინოთ</w:t>
      </w:r>
      <w:r w:rsidRPr="00B34DB9">
        <w:rPr>
          <w:rFonts w:ascii="Sylfaen" w:hAnsi="Sylfaen" w:cs="Calibri"/>
          <w:i/>
          <w:sz w:val="20"/>
          <w:szCs w:val="20"/>
        </w:rPr>
        <w:t xml:space="preserve"> </w:t>
      </w:r>
      <w:r w:rsidRPr="00B34DB9">
        <w:rPr>
          <w:rFonts w:ascii="Sylfaen" w:hAnsi="Sylfaen" w:cs="Calibri"/>
          <w:i/>
          <w:sz w:val="20"/>
          <w:szCs w:val="20"/>
          <w:lang w:val="ka-GE"/>
        </w:rPr>
        <w:t xml:space="preserve">დაწესებულებისთვის გაცემული რეკომენდაციების ფორმულირება და თითოეულ რეკომენდაციასთან მიმართებით, აღწეროთ და შეაფასოთ თქვენი ინსტიტუციის მიერ განხორციელებული აქტივობები, სტანდარტის კომპონენტის მოთხოვნებისა და შეფასების კრიტერიუმების გათვალისწინებით.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F64CD1" w:rsidRPr="00B34DB9" w14:paraId="6EC5458C" w14:textId="77777777" w:rsidTr="00FE421F">
        <w:tc>
          <w:tcPr>
            <w:tcW w:w="9905" w:type="dxa"/>
            <w:shd w:val="clear" w:color="auto" w:fill="DEEAF6"/>
          </w:tcPr>
          <w:p w14:paraId="0E18F6EB" w14:textId="77777777" w:rsidR="00F64CD1" w:rsidRPr="00B34DB9" w:rsidRDefault="00F64CD1" w:rsidP="00FE421F">
            <w:pPr>
              <w:spacing w:after="0" w:line="240" w:lineRule="auto"/>
              <w:jc w:val="both"/>
              <w:rPr>
                <w:rFonts w:ascii="Sylfaen" w:hAnsi="Sylfaen" w:cs="Calibri"/>
                <w:b/>
                <w:sz w:val="20"/>
                <w:szCs w:val="20"/>
              </w:rPr>
            </w:pPr>
            <w:r w:rsidRPr="00B34DB9">
              <w:rPr>
                <w:rFonts w:ascii="Sylfaen" w:hAnsi="Sylfaen" w:cs="Calibri"/>
                <w:b/>
                <w:sz w:val="20"/>
                <w:szCs w:val="20"/>
                <w:lang w:val="ka-GE"/>
              </w:rPr>
              <w:t xml:space="preserve">რეკომენდაცია </w:t>
            </w:r>
          </w:p>
        </w:tc>
      </w:tr>
      <w:tr w:rsidR="00F64CD1" w:rsidRPr="00B34DB9" w14:paraId="184FC137" w14:textId="77777777" w:rsidTr="00FE421F">
        <w:tc>
          <w:tcPr>
            <w:tcW w:w="9905" w:type="dxa"/>
          </w:tcPr>
          <w:p w14:paraId="210A0432" w14:textId="77777777" w:rsidR="00F64CD1" w:rsidRPr="00B34DB9" w:rsidRDefault="00F64CD1" w:rsidP="00FE421F">
            <w:pPr>
              <w:spacing w:after="0" w:line="240" w:lineRule="auto"/>
              <w:jc w:val="both"/>
              <w:rPr>
                <w:rFonts w:ascii="Sylfaen" w:hAnsi="Sylfaen" w:cs="Calibri"/>
                <w:i/>
                <w:sz w:val="20"/>
                <w:szCs w:val="20"/>
                <w:lang w:val="ka-GE"/>
              </w:rPr>
            </w:pPr>
            <w:r w:rsidRPr="00B34DB9">
              <w:rPr>
                <w:rFonts w:ascii="Sylfaen" w:hAnsi="Sylfaen" w:cs="Calibri"/>
                <w:i/>
                <w:sz w:val="20"/>
                <w:szCs w:val="20"/>
                <w:lang w:val="ka-GE"/>
              </w:rPr>
              <w:t>გთხოვთ მოიცვათ, კომპონენტთან მიმართებით, უმაღლესი საგანმანათლებლო დაწესებულებისთვის ავტორიზაციის მინიჭებიდან აღნიშნული თვითშეფასების ანგარიშის შედგენამდე, დაწესებულებაში განხორციელებული ნებისმიერი ადმინისტრაციული წარმოების ფარგლებში გაცემული რეკომენდაცია (ები)</w:t>
            </w:r>
          </w:p>
        </w:tc>
      </w:tr>
      <w:tr w:rsidR="00F64CD1" w:rsidRPr="00B34DB9" w14:paraId="083BE668" w14:textId="77777777" w:rsidTr="00FE421F">
        <w:tc>
          <w:tcPr>
            <w:tcW w:w="9905" w:type="dxa"/>
            <w:shd w:val="clear" w:color="auto" w:fill="DEEAF6"/>
          </w:tcPr>
          <w:p w14:paraId="46B426A8" w14:textId="77777777" w:rsidR="00F64CD1" w:rsidRPr="00B34DB9" w:rsidRDefault="00F64CD1" w:rsidP="00FE421F">
            <w:pPr>
              <w:spacing w:after="0" w:line="240" w:lineRule="auto"/>
              <w:jc w:val="both"/>
              <w:rPr>
                <w:rFonts w:ascii="Sylfaen" w:hAnsi="Sylfaen" w:cs="Calibri"/>
                <w:b/>
                <w:sz w:val="20"/>
                <w:szCs w:val="20"/>
                <w:lang w:val="ka-GE"/>
              </w:rPr>
            </w:pPr>
            <w:r w:rsidRPr="00B34DB9">
              <w:rPr>
                <w:rFonts w:ascii="Sylfaen" w:hAnsi="Sylfaen" w:cs="Calibri"/>
                <w:b/>
                <w:sz w:val="20"/>
                <w:szCs w:val="20"/>
                <w:lang w:val="ka-GE"/>
              </w:rPr>
              <w:t>რეკომენდაციის შესრულების აღწერა და შეფასება</w:t>
            </w:r>
          </w:p>
        </w:tc>
      </w:tr>
      <w:tr w:rsidR="00F64CD1" w:rsidRPr="00B34DB9" w14:paraId="72B51D60" w14:textId="77777777" w:rsidTr="00FE421F">
        <w:tc>
          <w:tcPr>
            <w:tcW w:w="9905" w:type="dxa"/>
          </w:tcPr>
          <w:p w14:paraId="7D02E26B" w14:textId="77777777" w:rsidR="00F64CD1" w:rsidRPr="00B34DB9" w:rsidRDefault="00F64CD1" w:rsidP="00FE421F">
            <w:pPr>
              <w:spacing w:after="0" w:line="240" w:lineRule="auto"/>
              <w:jc w:val="both"/>
              <w:rPr>
                <w:rFonts w:ascii="Sylfaen" w:hAnsi="Sylfaen" w:cs="Calibri"/>
                <w:i/>
                <w:sz w:val="20"/>
                <w:szCs w:val="20"/>
                <w:lang w:val="ka-GE"/>
              </w:rPr>
            </w:pPr>
            <w:r w:rsidRPr="00B34DB9">
              <w:rPr>
                <w:rFonts w:ascii="Sylfaen" w:hAnsi="Sylfaen" w:cs="Calibri"/>
                <w:i/>
                <w:sz w:val="20"/>
                <w:szCs w:val="20"/>
                <w:lang w:val="ka-GE"/>
              </w:rPr>
              <w:t>თითოეულ რეკომენდაციასთან მიმართებით, გთხოვთ, წარმოადგინოთ რეკომენდაცი(ებ)ის შესრულების აღწერა და შესაბამისი შეფასება, ან აჩვენოთ დაწესებულების მიერ რეკომენდაციის შესრულების პროგრესი და ამჟამინდელი მდგომარეობა</w:t>
            </w:r>
          </w:p>
        </w:tc>
      </w:tr>
      <w:tr w:rsidR="00F64CD1" w:rsidRPr="00B34DB9" w14:paraId="6E3A8E0B" w14:textId="77777777" w:rsidTr="00FE421F">
        <w:tc>
          <w:tcPr>
            <w:tcW w:w="9905" w:type="dxa"/>
            <w:shd w:val="clear" w:color="auto" w:fill="DEEAF6"/>
          </w:tcPr>
          <w:p w14:paraId="2934EB7B" w14:textId="77777777" w:rsidR="00F64CD1" w:rsidRPr="00B34DB9" w:rsidRDefault="00F64CD1" w:rsidP="00FE421F">
            <w:pPr>
              <w:spacing w:after="0" w:line="240" w:lineRule="auto"/>
              <w:jc w:val="both"/>
              <w:rPr>
                <w:rFonts w:ascii="Sylfaen" w:hAnsi="Sylfaen" w:cs="Calibri"/>
                <w:b/>
                <w:sz w:val="20"/>
                <w:szCs w:val="20"/>
                <w:lang w:val="ka-GE"/>
              </w:rPr>
            </w:pPr>
            <w:r w:rsidRPr="00B34DB9">
              <w:rPr>
                <w:rFonts w:ascii="Sylfaen" w:hAnsi="Sylfaen" w:cs="Calibri"/>
                <w:b/>
                <w:sz w:val="20"/>
                <w:szCs w:val="20"/>
                <w:lang w:val="ka-GE"/>
              </w:rPr>
              <w:t xml:space="preserve">მტკიცებულებები </w:t>
            </w:r>
          </w:p>
        </w:tc>
      </w:tr>
      <w:tr w:rsidR="00F64CD1" w:rsidRPr="00B34DB9" w14:paraId="55056068" w14:textId="77777777" w:rsidTr="00FE421F">
        <w:trPr>
          <w:trHeight w:val="602"/>
        </w:trPr>
        <w:tc>
          <w:tcPr>
            <w:tcW w:w="9905" w:type="dxa"/>
          </w:tcPr>
          <w:p w14:paraId="57683D52" w14:textId="77777777" w:rsidR="00F64CD1" w:rsidRPr="00B34DB9" w:rsidRDefault="00F64CD1" w:rsidP="00FE421F">
            <w:pPr>
              <w:spacing w:after="0" w:line="240" w:lineRule="auto"/>
              <w:jc w:val="both"/>
              <w:rPr>
                <w:rFonts w:ascii="Sylfaen" w:hAnsi="Sylfaen" w:cs="Calibri"/>
                <w:b/>
                <w:i/>
                <w:sz w:val="20"/>
                <w:szCs w:val="20"/>
                <w:lang w:val="ka-GE"/>
              </w:rPr>
            </w:pPr>
            <w:r w:rsidRPr="00B34DB9">
              <w:rPr>
                <w:rFonts w:ascii="Sylfaen" w:hAnsi="Sylfaen" w:cs="Calibri"/>
                <w:i/>
                <w:sz w:val="20"/>
                <w:szCs w:val="20"/>
                <w:lang w:val="ka-GE"/>
              </w:rPr>
              <w:t xml:space="preserve">რეკომენდაციის (ების) აღწერილობით და შეფასებით ნაწილთან მიმართებით, გთხოვთ, წარმოადგინოთ  და შესაბამისი ნუმერაციით ფორმას თან დაურთოთ მტკიცებულება </w:t>
            </w:r>
          </w:p>
        </w:tc>
      </w:tr>
    </w:tbl>
    <w:p w14:paraId="44EE680B" w14:textId="77777777" w:rsidR="00F64CD1" w:rsidRPr="00B34DB9" w:rsidRDefault="00F64CD1" w:rsidP="00FE421F">
      <w:pPr>
        <w:pStyle w:val="Heading2"/>
        <w:jc w:val="both"/>
        <w:rPr>
          <w:rFonts w:ascii="Sylfaen" w:hAnsi="Sylfaen" w:cs="Calibri"/>
          <w:sz w:val="20"/>
          <w:szCs w:val="20"/>
          <w:lang w:val="ka-GE"/>
        </w:rPr>
      </w:pPr>
    </w:p>
    <w:p w14:paraId="091A4E5C" w14:textId="77777777" w:rsidR="00F64CD1" w:rsidRPr="00B34DB9" w:rsidRDefault="00F64CD1" w:rsidP="00FE421F">
      <w:pPr>
        <w:jc w:val="both"/>
        <w:rPr>
          <w:rFonts w:ascii="Sylfaen" w:hAnsi="Sylfaen" w:cs="Calibri"/>
          <w:b/>
          <w:color w:val="2E74B5" w:themeColor="accent1" w:themeShade="BF"/>
          <w:sz w:val="20"/>
          <w:szCs w:val="20"/>
        </w:rPr>
      </w:pPr>
      <w:proofErr w:type="spellStart"/>
      <w:r w:rsidRPr="00B34DB9">
        <w:rPr>
          <w:rFonts w:ascii="Sylfaen" w:hAnsi="Sylfaen" w:cs="Calibri"/>
          <w:b/>
          <w:color w:val="2E74B5" w:themeColor="accent1" w:themeShade="BF"/>
          <w:sz w:val="20"/>
          <w:szCs w:val="20"/>
        </w:rPr>
        <w:t>სტანდარტი</w:t>
      </w:r>
      <w:proofErr w:type="spellEnd"/>
      <w:r w:rsidRPr="00B34DB9">
        <w:rPr>
          <w:rFonts w:ascii="Sylfaen" w:hAnsi="Sylfaen" w:cs="Calibri"/>
          <w:b/>
          <w:color w:val="2E74B5" w:themeColor="accent1" w:themeShade="BF"/>
          <w:sz w:val="20"/>
          <w:szCs w:val="20"/>
          <w:lang w:val="ka-GE"/>
        </w:rPr>
        <w:t xml:space="preserve"> 7</w:t>
      </w:r>
      <w:r w:rsidRPr="00B34DB9">
        <w:rPr>
          <w:rFonts w:ascii="Sylfaen" w:hAnsi="Sylfaen" w:cs="Calibri"/>
          <w:b/>
          <w:color w:val="2E74B5" w:themeColor="accent1" w:themeShade="BF"/>
          <w:sz w:val="20"/>
          <w:szCs w:val="20"/>
        </w:rPr>
        <w:t xml:space="preserve">. </w:t>
      </w:r>
      <w:r w:rsidRPr="00B34DB9">
        <w:rPr>
          <w:rFonts w:ascii="Sylfaen" w:hAnsi="Sylfaen" w:cs="Calibri"/>
          <w:b/>
          <w:color w:val="2E74B5" w:themeColor="accent1" w:themeShade="BF"/>
          <w:sz w:val="20"/>
          <w:szCs w:val="20"/>
          <w:lang w:val="ka-GE"/>
        </w:rPr>
        <w:t>მატერიალური, საინფორმაციო და ფინანსური რესურსები</w:t>
      </w:r>
    </w:p>
    <w:p w14:paraId="513CC329" w14:textId="62E7E442" w:rsidR="00F64CD1" w:rsidRPr="00B34DB9" w:rsidRDefault="00F64CD1" w:rsidP="00FE421F">
      <w:pPr>
        <w:jc w:val="both"/>
        <w:rPr>
          <w:rFonts w:ascii="Sylfaen" w:hAnsi="Sylfaen" w:cs="Calibri"/>
          <w:b/>
          <w:sz w:val="20"/>
          <w:szCs w:val="20"/>
          <w:lang w:val="ka-GE"/>
        </w:rPr>
      </w:pPr>
      <w:r w:rsidRPr="00B34DB9">
        <w:rPr>
          <w:rFonts w:ascii="Sylfaen" w:hAnsi="Sylfaen" w:cs="Calibri"/>
          <w:b/>
          <w:sz w:val="20"/>
          <w:szCs w:val="20"/>
          <w:lang w:val="ka-GE"/>
        </w:rPr>
        <w:t>7.1 მატერიალური რესურსები</w:t>
      </w:r>
    </w:p>
    <w:p w14:paraId="752C939C" w14:textId="7E1E2FE0" w:rsidR="00F64CD1" w:rsidRPr="00B34DB9" w:rsidRDefault="00F64CD1" w:rsidP="00FE421F">
      <w:pPr>
        <w:jc w:val="both"/>
        <w:rPr>
          <w:rFonts w:ascii="Sylfaen" w:hAnsi="Sylfaen" w:cs="Calibri"/>
          <w:i/>
          <w:sz w:val="20"/>
          <w:szCs w:val="20"/>
        </w:rPr>
      </w:pPr>
      <w:r w:rsidRPr="00B34DB9">
        <w:rPr>
          <w:rFonts w:ascii="Sylfaen" w:hAnsi="Sylfaen" w:cs="Calibri"/>
          <w:i/>
          <w:sz w:val="20"/>
          <w:szCs w:val="20"/>
          <w:lang w:val="ka-GE"/>
        </w:rPr>
        <w:t>გთხოვთ, სტანდარტის კომპონენტთან მიმართებით, მოახდინოთ</w:t>
      </w:r>
      <w:r w:rsidRPr="00B34DB9">
        <w:rPr>
          <w:rFonts w:ascii="Sylfaen" w:hAnsi="Sylfaen" w:cs="Calibri"/>
          <w:i/>
          <w:sz w:val="20"/>
          <w:szCs w:val="20"/>
        </w:rPr>
        <w:t xml:space="preserve"> </w:t>
      </w:r>
      <w:r w:rsidRPr="00B34DB9">
        <w:rPr>
          <w:rFonts w:ascii="Sylfaen" w:hAnsi="Sylfaen" w:cs="Calibri"/>
          <w:i/>
          <w:sz w:val="20"/>
          <w:szCs w:val="20"/>
          <w:lang w:val="ka-GE"/>
        </w:rPr>
        <w:t xml:space="preserve">დაწესებულებისთვის გაცემული რეკომენდაციების ფორმულირება და თითოეულ რეკომენდაციასთან მიმართებით, აღწეროთ და შეაფასოთ თქვენი ინსტიტუციის მიერ განხორციელებული აქტივობები, სტანდარტის კომპონენტის მოთხოვნებისა და შეფასების კრიტერიუმების გათვალისწინებით.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F64CD1" w:rsidRPr="00B34DB9" w14:paraId="0A4CC76C" w14:textId="77777777" w:rsidTr="00FE421F">
        <w:tc>
          <w:tcPr>
            <w:tcW w:w="9905" w:type="dxa"/>
            <w:shd w:val="clear" w:color="auto" w:fill="DEEAF6"/>
          </w:tcPr>
          <w:p w14:paraId="4A506C05" w14:textId="77777777" w:rsidR="00F64CD1" w:rsidRPr="00B34DB9" w:rsidRDefault="00F64CD1" w:rsidP="00FE421F">
            <w:pPr>
              <w:spacing w:after="0" w:line="240" w:lineRule="auto"/>
              <w:jc w:val="both"/>
              <w:rPr>
                <w:rFonts w:ascii="Sylfaen" w:hAnsi="Sylfaen" w:cs="Calibri"/>
                <w:b/>
                <w:sz w:val="20"/>
                <w:szCs w:val="20"/>
              </w:rPr>
            </w:pPr>
            <w:r w:rsidRPr="00B34DB9">
              <w:rPr>
                <w:rFonts w:ascii="Sylfaen" w:hAnsi="Sylfaen" w:cs="Calibri"/>
                <w:b/>
                <w:sz w:val="20"/>
                <w:szCs w:val="20"/>
                <w:lang w:val="ka-GE"/>
              </w:rPr>
              <w:t xml:space="preserve">რეკომენდაცია </w:t>
            </w:r>
          </w:p>
        </w:tc>
      </w:tr>
      <w:tr w:rsidR="00F64CD1" w:rsidRPr="00B34DB9" w14:paraId="7DFABE8D" w14:textId="77777777" w:rsidTr="00FE421F">
        <w:tc>
          <w:tcPr>
            <w:tcW w:w="9905" w:type="dxa"/>
          </w:tcPr>
          <w:p w14:paraId="3E8B3847" w14:textId="77777777" w:rsidR="00F64CD1" w:rsidRPr="00B34DB9" w:rsidRDefault="00F64CD1" w:rsidP="00FE421F">
            <w:pPr>
              <w:spacing w:after="0" w:line="240" w:lineRule="auto"/>
              <w:jc w:val="both"/>
              <w:rPr>
                <w:rFonts w:ascii="Sylfaen" w:hAnsi="Sylfaen" w:cs="Calibri"/>
                <w:i/>
                <w:sz w:val="20"/>
                <w:szCs w:val="20"/>
                <w:lang w:val="ka-GE"/>
              </w:rPr>
            </w:pPr>
            <w:r w:rsidRPr="00B34DB9">
              <w:rPr>
                <w:rFonts w:ascii="Sylfaen" w:hAnsi="Sylfaen" w:cs="Calibri"/>
                <w:i/>
                <w:sz w:val="20"/>
                <w:szCs w:val="20"/>
                <w:lang w:val="ka-GE"/>
              </w:rPr>
              <w:t>გთხოვთ მოიცვათ, კომპონენტთან მიმართებით, უმაღლესი საგანმანათლებლო დაწესებულებისთვის ავტორიზაციის მინიჭებიდან აღნიშნული თვითშეფასების ანგარიშის შედგენამდე, დაწესებულებაში განხორციელებული ნებისმიერი ადმინისტრაციული წარმოების ფარგლებში გაცემული რეკომენდაცია (ები)</w:t>
            </w:r>
          </w:p>
        </w:tc>
      </w:tr>
      <w:tr w:rsidR="00F64CD1" w:rsidRPr="00B34DB9" w14:paraId="50A57CE5" w14:textId="77777777" w:rsidTr="00FE421F">
        <w:tc>
          <w:tcPr>
            <w:tcW w:w="9905" w:type="dxa"/>
            <w:shd w:val="clear" w:color="auto" w:fill="DEEAF6"/>
          </w:tcPr>
          <w:p w14:paraId="176D215C" w14:textId="77777777" w:rsidR="00F64CD1" w:rsidRPr="00B34DB9" w:rsidRDefault="00F64CD1" w:rsidP="00FE421F">
            <w:pPr>
              <w:spacing w:after="0" w:line="240" w:lineRule="auto"/>
              <w:jc w:val="both"/>
              <w:rPr>
                <w:rFonts w:ascii="Sylfaen" w:hAnsi="Sylfaen" w:cs="Calibri"/>
                <w:b/>
                <w:sz w:val="20"/>
                <w:szCs w:val="20"/>
                <w:lang w:val="ka-GE"/>
              </w:rPr>
            </w:pPr>
            <w:r w:rsidRPr="00B34DB9">
              <w:rPr>
                <w:rFonts w:ascii="Sylfaen" w:hAnsi="Sylfaen" w:cs="Calibri"/>
                <w:b/>
                <w:sz w:val="20"/>
                <w:szCs w:val="20"/>
                <w:lang w:val="ka-GE"/>
              </w:rPr>
              <w:t>რეკომენდაციის შესრულების აღწერა და შეფასება</w:t>
            </w:r>
          </w:p>
        </w:tc>
      </w:tr>
      <w:tr w:rsidR="00F64CD1" w:rsidRPr="00B34DB9" w14:paraId="7E5A9C15" w14:textId="77777777" w:rsidTr="00FE421F">
        <w:tc>
          <w:tcPr>
            <w:tcW w:w="9905" w:type="dxa"/>
          </w:tcPr>
          <w:p w14:paraId="77B5390D" w14:textId="77777777" w:rsidR="00F64CD1" w:rsidRPr="00B34DB9" w:rsidRDefault="00F64CD1" w:rsidP="00FE421F">
            <w:pPr>
              <w:spacing w:after="0" w:line="240" w:lineRule="auto"/>
              <w:jc w:val="both"/>
              <w:rPr>
                <w:rFonts w:ascii="Sylfaen" w:hAnsi="Sylfaen" w:cs="Calibri"/>
                <w:i/>
                <w:sz w:val="20"/>
                <w:szCs w:val="20"/>
                <w:lang w:val="ka-GE"/>
              </w:rPr>
            </w:pPr>
            <w:r w:rsidRPr="00B34DB9">
              <w:rPr>
                <w:rFonts w:ascii="Sylfaen" w:hAnsi="Sylfaen" w:cs="Calibri"/>
                <w:i/>
                <w:sz w:val="20"/>
                <w:szCs w:val="20"/>
                <w:lang w:val="ka-GE"/>
              </w:rPr>
              <w:t>თითოეულ რეკომენდაციასთან მიმართებით, გთხოვთ, წარმოადგინოთ რეკომენდაცი(ებ)ის შესრულების აღწერა და შესაბამისი შეფასება, ან აჩვენოთ დაწესებულების მიერ რეკომენდაციის შესრულების პროგრესი და ამჟამინდელი მდგომარეობა</w:t>
            </w:r>
          </w:p>
        </w:tc>
      </w:tr>
      <w:tr w:rsidR="00F64CD1" w:rsidRPr="00B34DB9" w14:paraId="545CE42D" w14:textId="77777777" w:rsidTr="00FE421F">
        <w:tc>
          <w:tcPr>
            <w:tcW w:w="9905" w:type="dxa"/>
            <w:shd w:val="clear" w:color="auto" w:fill="DEEAF6"/>
          </w:tcPr>
          <w:p w14:paraId="7522D546" w14:textId="77777777" w:rsidR="00F64CD1" w:rsidRPr="00B34DB9" w:rsidRDefault="00F64CD1" w:rsidP="00FE421F">
            <w:pPr>
              <w:spacing w:after="0" w:line="240" w:lineRule="auto"/>
              <w:jc w:val="both"/>
              <w:rPr>
                <w:rFonts w:ascii="Sylfaen" w:hAnsi="Sylfaen" w:cs="Calibri"/>
                <w:b/>
                <w:sz w:val="20"/>
                <w:szCs w:val="20"/>
                <w:lang w:val="ka-GE"/>
              </w:rPr>
            </w:pPr>
            <w:r w:rsidRPr="00B34DB9">
              <w:rPr>
                <w:rFonts w:ascii="Sylfaen" w:hAnsi="Sylfaen" w:cs="Calibri"/>
                <w:b/>
                <w:sz w:val="20"/>
                <w:szCs w:val="20"/>
                <w:lang w:val="ka-GE"/>
              </w:rPr>
              <w:t xml:space="preserve">მტკიცებულებები </w:t>
            </w:r>
          </w:p>
        </w:tc>
      </w:tr>
      <w:tr w:rsidR="00F64CD1" w:rsidRPr="00B34DB9" w14:paraId="48586FD9" w14:textId="77777777" w:rsidTr="00FE421F">
        <w:trPr>
          <w:trHeight w:val="602"/>
        </w:trPr>
        <w:tc>
          <w:tcPr>
            <w:tcW w:w="9905" w:type="dxa"/>
          </w:tcPr>
          <w:p w14:paraId="0AAA7508" w14:textId="77777777" w:rsidR="00F64CD1" w:rsidRPr="00B34DB9" w:rsidRDefault="00F64CD1" w:rsidP="00FE421F">
            <w:pPr>
              <w:spacing w:after="0" w:line="240" w:lineRule="auto"/>
              <w:jc w:val="both"/>
              <w:rPr>
                <w:rFonts w:ascii="Sylfaen" w:hAnsi="Sylfaen" w:cs="Calibri"/>
                <w:b/>
                <w:i/>
                <w:sz w:val="20"/>
                <w:szCs w:val="20"/>
                <w:lang w:val="ka-GE"/>
              </w:rPr>
            </w:pPr>
            <w:r w:rsidRPr="00B34DB9">
              <w:rPr>
                <w:rFonts w:ascii="Sylfaen" w:hAnsi="Sylfaen" w:cs="Calibri"/>
                <w:i/>
                <w:sz w:val="20"/>
                <w:szCs w:val="20"/>
                <w:lang w:val="ka-GE"/>
              </w:rPr>
              <w:t xml:space="preserve">რეკომენდაციის (ების) აღწერილობით და შეფასებით ნაწილთან მიმართებით, გთხოვთ, წარმოადგინოთ  და შესაბამისი ნუმერაციით ფორმას თან დაურთოთ მტკიცებულება </w:t>
            </w:r>
          </w:p>
        </w:tc>
      </w:tr>
    </w:tbl>
    <w:p w14:paraId="69CD2DEF" w14:textId="77777777" w:rsidR="00F64CD1" w:rsidRPr="00B34DB9" w:rsidRDefault="00F64CD1" w:rsidP="00FE421F">
      <w:pPr>
        <w:jc w:val="both"/>
        <w:rPr>
          <w:rFonts w:ascii="Sylfaen" w:hAnsi="Sylfaen" w:cs="Calibri"/>
          <w:sz w:val="20"/>
          <w:szCs w:val="20"/>
          <w:lang w:val="ka-GE"/>
        </w:rPr>
      </w:pPr>
    </w:p>
    <w:p w14:paraId="7F680755" w14:textId="7403447F" w:rsidR="00F64CD1" w:rsidRPr="00B34DB9" w:rsidRDefault="00F64CD1" w:rsidP="00FE421F">
      <w:pPr>
        <w:jc w:val="both"/>
        <w:rPr>
          <w:rFonts w:ascii="Sylfaen" w:hAnsi="Sylfaen" w:cs="Calibri"/>
          <w:b/>
          <w:sz w:val="20"/>
          <w:szCs w:val="20"/>
          <w:lang w:val="ka-GE"/>
        </w:rPr>
      </w:pPr>
      <w:r w:rsidRPr="00B34DB9">
        <w:rPr>
          <w:rFonts w:ascii="Sylfaen" w:hAnsi="Sylfaen" w:cs="Calibri"/>
          <w:b/>
          <w:sz w:val="20"/>
          <w:szCs w:val="20"/>
          <w:lang w:val="ka-GE"/>
        </w:rPr>
        <w:t>7.2 ბიბლიოთეკის რესურსები</w:t>
      </w:r>
    </w:p>
    <w:p w14:paraId="3C67A14A" w14:textId="42A662C6" w:rsidR="00F64CD1" w:rsidRPr="00B34DB9" w:rsidRDefault="00F64CD1" w:rsidP="00FE421F">
      <w:pPr>
        <w:jc w:val="both"/>
        <w:rPr>
          <w:rFonts w:ascii="Sylfaen" w:hAnsi="Sylfaen" w:cs="Calibri"/>
          <w:i/>
          <w:sz w:val="20"/>
          <w:szCs w:val="20"/>
        </w:rPr>
      </w:pPr>
      <w:r w:rsidRPr="00B34DB9">
        <w:rPr>
          <w:rFonts w:ascii="Sylfaen" w:hAnsi="Sylfaen" w:cs="Calibri"/>
          <w:i/>
          <w:sz w:val="20"/>
          <w:szCs w:val="20"/>
          <w:lang w:val="ka-GE"/>
        </w:rPr>
        <w:lastRenderedPageBreak/>
        <w:t>გთხოვთ, სტანდარტის კომპონენტთან მიმართებით, მოახდინოთ</w:t>
      </w:r>
      <w:r w:rsidRPr="00B34DB9">
        <w:rPr>
          <w:rFonts w:ascii="Sylfaen" w:hAnsi="Sylfaen" w:cs="Calibri"/>
          <w:i/>
          <w:sz w:val="20"/>
          <w:szCs w:val="20"/>
        </w:rPr>
        <w:t xml:space="preserve"> </w:t>
      </w:r>
      <w:r w:rsidRPr="00B34DB9">
        <w:rPr>
          <w:rFonts w:ascii="Sylfaen" w:hAnsi="Sylfaen" w:cs="Calibri"/>
          <w:i/>
          <w:sz w:val="20"/>
          <w:szCs w:val="20"/>
          <w:lang w:val="ka-GE"/>
        </w:rPr>
        <w:t xml:space="preserve">დაწესებულებისთვის გაცემული რეკომენდაციების ფორმულირება და თითოეულ რეკომენდაციასთან მიმართებით, აღწეროთ და შეაფასოთ თქვენი ინსტიტუციის მიერ განხორციელებული აქტივობები, სტანდარტის კომპონენტის მოთხოვნებისა და შეფასების კრიტერიუმების გათვალისწინებით.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F64CD1" w:rsidRPr="00B34DB9" w14:paraId="20C3D077" w14:textId="77777777" w:rsidTr="00FE421F">
        <w:tc>
          <w:tcPr>
            <w:tcW w:w="9905" w:type="dxa"/>
            <w:shd w:val="clear" w:color="auto" w:fill="DEEAF6"/>
          </w:tcPr>
          <w:p w14:paraId="03C7BDAA" w14:textId="77777777" w:rsidR="00F64CD1" w:rsidRPr="00B34DB9" w:rsidRDefault="00F64CD1" w:rsidP="00FE421F">
            <w:pPr>
              <w:spacing w:after="0" w:line="240" w:lineRule="auto"/>
              <w:jc w:val="both"/>
              <w:rPr>
                <w:rFonts w:ascii="Sylfaen" w:hAnsi="Sylfaen" w:cs="Calibri"/>
                <w:b/>
                <w:sz w:val="20"/>
                <w:szCs w:val="20"/>
              </w:rPr>
            </w:pPr>
            <w:r w:rsidRPr="00B34DB9">
              <w:rPr>
                <w:rFonts w:ascii="Sylfaen" w:hAnsi="Sylfaen" w:cs="Calibri"/>
                <w:b/>
                <w:sz w:val="20"/>
                <w:szCs w:val="20"/>
                <w:lang w:val="ka-GE"/>
              </w:rPr>
              <w:t xml:space="preserve">რეკომენდაცია </w:t>
            </w:r>
          </w:p>
        </w:tc>
      </w:tr>
      <w:tr w:rsidR="00F64CD1" w:rsidRPr="00B34DB9" w14:paraId="7C583466" w14:textId="77777777" w:rsidTr="00FE421F">
        <w:tc>
          <w:tcPr>
            <w:tcW w:w="9905" w:type="dxa"/>
          </w:tcPr>
          <w:p w14:paraId="1321376E" w14:textId="77777777" w:rsidR="00F64CD1" w:rsidRPr="00B34DB9" w:rsidRDefault="00F64CD1" w:rsidP="00FE421F">
            <w:pPr>
              <w:spacing w:after="0" w:line="240" w:lineRule="auto"/>
              <w:jc w:val="both"/>
              <w:rPr>
                <w:rFonts w:ascii="Sylfaen" w:hAnsi="Sylfaen" w:cs="Calibri"/>
                <w:i/>
                <w:sz w:val="20"/>
                <w:szCs w:val="20"/>
                <w:lang w:val="ka-GE"/>
              </w:rPr>
            </w:pPr>
            <w:r w:rsidRPr="00B34DB9">
              <w:rPr>
                <w:rFonts w:ascii="Sylfaen" w:hAnsi="Sylfaen" w:cs="Calibri"/>
                <w:i/>
                <w:sz w:val="20"/>
                <w:szCs w:val="20"/>
                <w:lang w:val="ka-GE"/>
              </w:rPr>
              <w:t>გთხოვთ მოიცვათ, კომპონენტთან მიმართებით, უმაღლესი საგანმანათლებლო დაწესებულებისთვის ავტორიზაციის მინიჭებიდან აღნიშნული თვითშეფასების ანგარიშის შედგენამდე, დაწესებულებაში განხორციელებული ნებისმიერი ადმინისტრაციული წარმოების ფარგლებში გაცემული რეკომენდაცია (ები)</w:t>
            </w:r>
          </w:p>
        </w:tc>
      </w:tr>
      <w:tr w:rsidR="00F64CD1" w:rsidRPr="00B34DB9" w14:paraId="32879258" w14:textId="77777777" w:rsidTr="00FE421F">
        <w:tc>
          <w:tcPr>
            <w:tcW w:w="9905" w:type="dxa"/>
            <w:shd w:val="clear" w:color="auto" w:fill="DEEAF6"/>
          </w:tcPr>
          <w:p w14:paraId="5EDF2B28" w14:textId="77777777" w:rsidR="00F64CD1" w:rsidRPr="00B34DB9" w:rsidRDefault="00F64CD1" w:rsidP="00FE421F">
            <w:pPr>
              <w:spacing w:after="0" w:line="240" w:lineRule="auto"/>
              <w:jc w:val="both"/>
              <w:rPr>
                <w:rFonts w:ascii="Sylfaen" w:hAnsi="Sylfaen" w:cs="Calibri"/>
                <w:b/>
                <w:sz w:val="20"/>
                <w:szCs w:val="20"/>
                <w:lang w:val="ka-GE"/>
              </w:rPr>
            </w:pPr>
            <w:r w:rsidRPr="00B34DB9">
              <w:rPr>
                <w:rFonts w:ascii="Sylfaen" w:hAnsi="Sylfaen" w:cs="Calibri"/>
                <w:b/>
                <w:sz w:val="20"/>
                <w:szCs w:val="20"/>
                <w:lang w:val="ka-GE"/>
              </w:rPr>
              <w:t>რეკომენდაციის შესრულების აღწერა და შეფასება</w:t>
            </w:r>
          </w:p>
        </w:tc>
      </w:tr>
      <w:tr w:rsidR="00F64CD1" w:rsidRPr="00B34DB9" w14:paraId="0338521B" w14:textId="77777777" w:rsidTr="00FE421F">
        <w:tc>
          <w:tcPr>
            <w:tcW w:w="9905" w:type="dxa"/>
          </w:tcPr>
          <w:p w14:paraId="16061AA1" w14:textId="77777777" w:rsidR="00F64CD1" w:rsidRPr="00B34DB9" w:rsidRDefault="00F64CD1" w:rsidP="00FE421F">
            <w:pPr>
              <w:spacing w:after="0" w:line="240" w:lineRule="auto"/>
              <w:jc w:val="both"/>
              <w:rPr>
                <w:rFonts w:ascii="Sylfaen" w:hAnsi="Sylfaen" w:cs="Calibri"/>
                <w:i/>
                <w:sz w:val="20"/>
                <w:szCs w:val="20"/>
                <w:lang w:val="ka-GE"/>
              </w:rPr>
            </w:pPr>
            <w:r w:rsidRPr="00B34DB9">
              <w:rPr>
                <w:rFonts w:ascii="Sylfaen" w:hAnsi="Sylfaen" w:cs="Calibri"/>
                <w:i/>
                <w:sz w:val="20"/>
                <w:szCs w:val="20"/>
                <w:lang w:val="ka-GE"/>
              </w:rPr>
              <w:t>თითოეულ რეკომენდაციასთან მიმართებით, გთხოვთ, წარმოადგინოთ რეკომენდაცი(ებ)ის შესრულების აღწერა და შესაბამისი შეფასება, ან აჩვენოთ დაწესებულების მიერ რეკომენდაციის შესრულების პროგრესი და ამჟამინდელი მდგომარეობა</w:t>
            </w:r>
          </w:p>
        </w:tc>
      </w:tr>
      <w:tr w:rsidR="00F64CD1" w:rsidRPr="00B34DB9" w14:paraId="3782D919" w14:textId="77777777" w:rsidTr="00FE421F">
        <w:tc>
          <w:tcPr>
            <w:tcW w:w="9905" w:type="dxa"/>
            <w:shd w:val="clear" w:color="auto" w:fill="DEEAF6"/>
          </w:tcPr>
          <w:p w14:paraId="22B29174" w14:textId="77777777" w:rsidR="00F64CD1" w:rsidRPr="00B34DB9" w:rsidRDefault="00F64CD1" w:rsidP="00FE421F">
            <w:pPr>
              <w:spacing w:after="0" w:line="240" w:lineRule="auto"/>
              <w:jc w:val="both"/>
              <w:rPr>
                <w:rFonts w:ascii="Sylfaen" w:hAnsi="Sylfaen" w:cs="Calibri"/>
                <w:b/>
                <w:sz w:val="20"/>
                <w:szCs w:val="20"/>
                <w:lang w:val="ka-GE"/>
              </w:rPr>
            </w:pPr>
            <w:r w:rsidRPr="00B34DB9">
              <w:rPr>
                <w:rFonts w:ascii="Sylfaen" w:hAnsi="Sylfaen" w:cs="Calibri"/>
                <w:b/>
                <w:sz w:val="20"/>
                <w:szCs w:val="20"/>
                <w:lang w:val="ka-GE"/>
              </w:rPr>
              <w:t xml:space="preserve">მტკიცებულებები </w:t>
            </w:r>
          </w:p>
        </w:tc>
      </w:tr>
      <w:tr w:rsidR="00F64CD1" w:rsidRPr="00B34DB9" w14:paraId="7D06906C" w14:textId="77777777" w:rsidTr="00FE421F">
        <w:trPr>
          <w:trHeight w:val="602"/>
        </w:trPr>
        <w:tc>
          <w:tcPr>
            <w:tcW w:w="9905" w:type="dxa"/>
          </w:tcPr>
          <w:p w14:paraId="31CF6947" w14:textId="77777777" w:rsidR="00F64CD1" w:rsidRPr="00B34DB9" w:rsidRDefault="00F64CD1" w:rsidP="00FE421F">
            <w:pPr>
              <w:spacing w:after="0" w:line="240" w:lineRule="auto"/>
              <w:jc w:val="both"/>
              <w:rPr>
                <w:rFonts w:ascii="Sylfaen" w:hAnsi="Sylfaen" w:cs="Calibri"/>
                <w:b/>
                <w:i/>
                <w:sz w:val="20"/>
                <w:szCs w:val="20"/>
                <w:lang w:val="ka-GE"/>
              </w:rPr>
            </w:pPr>
            <w:r w:rsidRPr="00B34DB9">
              <w:rPr>
                <w:rFonts w:ascii="Sylfaen" w:hAnsi="Sylfaen" w:cs="Calibri"/>
                <w:i/>
                <w:sz w:val="20"/>
                <w:szCs w:val="20"/>
                <w:lang w:val="ka-GE"/>
              </w:rPr>
              <w:t xml:space="preserve">რეკომენდაციის (ების) აღწერილობით და შეფასებით ნაწილთან მიმართებით, გთხოვთ, წარმოადგინოთ  და შესაბამისი ნუმერაციით ფორმას თან დაურთოთ მტკიცებულება </w:t>
            </w:r>
          </w:p>
        </w:tc>
      </w:tr>
    </w:tbl>
    <w:p w14:paraId="4D2C5C7B" w14:textId="77777777" w:rsidR="00F64CD1" w:rsidRPr="00B34DB9" w:rsidRDefault="00F64CD1" w:rsidP="00FE421F">
      <w:pPr>
        <w:jc w:val="both"/>
        <w:rPr>
          <w:rFonts w:ascii="Sylfaen" w:hAnsi="Sylfaen" w:cs="Calibri"/>
          <w:sz w:val="20"/>
          <w:szCs w:val="20"/>
          <w:lang w:val="ka-GE"/>
        </w:rPr>
      </w:pPr>
    </w:p>
    <w:p w14:paraId="39E4AFBA" w14:textId="0FF71566" w:rsidR="00F64CD1" w:rsidRPr="00B34DB9" w:rsidRDefault="00F64CD1" w:rsidP="00FE421F">
      <w:pPr>
        <w:jc w:val="both"/>
        <w:rPr>
          <w:rFonts w:ascii="Sylfaen" w:hAnsi="Sylfaen" w:cs="Calibri"/>
          <w:b/>
          <w:sz w:val="20"/>
          <w:szCs w:val="20"/>
          <w:lang w:val="ka-GE"/>
        </w:rPr>
      </w:pPr>
      <w:r w:rsidRPr="00B34DB9">
        <w:rPr>
          <w:rFonts w:ascii="Sylfaen" w:hAnsi="Sylfaen" w:cs="Calibri"/>
          <w:b/>
          <w:sz w:val="20"/>
          <w:szCs w:val="20"/>
          <w:lang w:val="ka-GE"/>
        </w:rPr>
        <w:t>7.3 საინფორმაციო რესურსები</w:t>
      </w:r>
    </w:p>
    <w:p w14:paraId="14FC9C09" w14:textId="0F504B34" w:rsidR="00F64CD1" w:rsidRPr="00B34DB9" w:rsidRDefault="00F64CD1" w:rsidP="00FE421F">
      <w:pPr>
        <w:jc w:val="both"/>
        <w:rPr>
          <w:rFonts w:ascii="Sylfaen" w:hAnsi="Sylfaen" w:cs="Calibri"/>
          <w:i/>
          <w:sz w:val="20"/>
          <w:szCs w:val="20"/>
        </w:rPr>
      </w:pPr>
      <w:r w:rsidRPr="00B34DB9">
        <w:rPr>
          <w:rFonts w:ascii="Sylfaen" w:hAnsi="Sylfaen" w:cs="Calibri"/>
          <w:i/>
          <w:sz w:val="20"/>
          <w:szCs w:val="20"/>
          <w:lang w:val="ka-GE"/>
        </w:rPr>
        <w:t>გთხოვთ, სტანდარტის კომპონენტთან მიმართებით, მოახდინოთ</w:t>
      </w:r>
      <w:r w:rsidRPr="00B34DB9">
        <w:rPr>
          <w:rFonts w:ascii="Sylfaen" w:hAnsi="Sylfaen" w:cs="Calibri"/>
          <w:i/>
          <w:sz w:val="20"/>
          <w:szCs w:val="20"/>
        </w:rPr>
        <w:t xml:space="preserve"> </w:t>
      </w:r>
      <w:r w:rsidRPr="00B34DB9">
        <w:rPr>
          <w:rFonts w:ascii="Sylfaen" w:hAnsi="Sylfaen" w:cs="Calibri"/>
          <w:i/>
          <w:sz w:val="20"/>
          <w:szCs w:val="20"/>
          <w:lang w:val="ka-GE"/>
        </w:rPr>
        <w:t xml:space="preserve">დაწესებულებისთვის გაცემული რეკომენდაციების ფორმულირება და თითოეულ რეკომენდაციასთან მიმართებით, აღწეროთ და შეაფასოთ თქვენი ინსტიტუციის მიერ განხორციელებული აქტივობები, სტანდარტის კომპონენტის მოთხოვნებისა და შეფასების კრიტერიუმების გათვალისწინებით.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F64CD1" w:rsidRPr="00B34DB9" w14:paraId="3A2354B7" w14:textId="77777777" w:rsidTr="00FE421F">
        <w:tc>
          <w:tcPr>
            <w:tcW w:w="9905" w:type="dxa"/>
            <w:shd w:val="clear" w:color="auto" w:fill="DEEAF6"/>
          </w:tcPr>
          <w:p w14:paraId="7FDF71F2" w14:textId="77777777" w:rsidR="00F64CD1" w:rsidRPr="00B34DB9" w:rsidRDefault="00F64CD1" w:rsidP="00FE421F">
            <w:pPr>
              <w:spacing w:after="0" w:line="240" w:lineRule="auto"/>
              <w:jc w:val="both"/>
              <w:rPr>
                <w:rFonts w:ascii="Sylfaen" w:hAnsi="Sylfaen" w:cs="Calibri"/>
                <w:b/>
                <w:sz w:val="20"/>
                <w:szCs w:val="20"/>
              </w:rPr>
            </w:pPr>
            <w:r w:rsidRPr="00B34DB9">
              <w:rPr>
                <w:rFonts w:ascii="Sylfaen" w:hAnsi="Sylfaen" w:cs="Calibri"/>
                <w:b/>
                <w:sz w:val="20"/>
                <w:szCs w:val="20"/>
                <w:lang w:val="ka-GE"/>
              </w:rPr>
              <w:t xml:space="preserve">რეკომენდაცია </w:t>
            </w:r>
          </w:p>
        </w:tc>
      </w:tr>
      <w:tr w:rsidR="00F64CD1" w:rsidRPr="00B34DB9" w14:paraId="570B1E0D" w14:textId="77777777" w:rsidTr="00FE421F">
        <w:tc>
          <w:tcPr>
            <w:tcW w:w="9905" w:type="dxa"/>
          </w:tcPr>
          <w:p w14:paraId="7875B76F" w14:textId="77777777" w:rsidR="00F64CD1" w:rsidRPr="00B34DB9" w:rsidRDefault="00F64CD1" w:rsidP="00FE421F">
            <w:pPr>
              <w:spacing w:after="0" w:line="240" w:lineRule="auto"/>
              <w:jc w:val="both"/>
              <w:rPr>
                <w:rFonts w:ascii="Sylfaen" w:hAnsi="Sylfaen" w:cs="Calibri"/>
                <w:i/>
                <w:sz w:val="20"/>
                <w:szCs w:val="20"/>
                <w:lang w:val="ka-GE"/>
              </w:rPr>
            </w:pPr>
            <w:r w:rsidRPr="00B34DB9">
              <w:rPr>
                <w:rFonts w:ascii="Sylfaen" w:hAnsi="Sylfaen" w:cs="Calibri"/>
                <w:i/>
                <w:sz w:val="20"/>
                <w:szCs w:val="20"/>
                <w:lang w:val="ka-GE"/>
              </w:rPr>
              <w:t>გთხოვთ მოიცვათ, კომპონენტთან მიმართებით, უმაღლესი საგანმანათლებლო დაწესებულებისთვის ავტორიზაციის მინიჭებიდან აღნიშნული თვითშეფასების ანგარიშის შედგენამდე, დაწესებულებაში განხორციელებული ნებისმიერი ადმინისტრაციული წარმოების ფარგლებში გაცემული რეკომენდაცია (ები)</w:t>
            </w:r>
          </w:p>
        </w:tc>
      </w:tr>
      <w:tr w:rsidR="00F64CD1" w:rsidRPr="00B34DB9" w14:paraId="11070BD9" w14:textId="77777777" w:rsidTr="00FE421F">
        <w:tc>
          <w:tcPr>
            <w:tcW w:w="9905" w:type="dxa"/>
            <w:shd w:val="clear" w:color="auto" w:fill="DEEAF6"/>
          </w:tcPr>
          <w:p w14:paraId="608CB4F5" w14:textId="77777777" w:rsidR="00F64CD1" w:rsidRPr="00B34DB9" w:rsidRDefault="00F64CD1" w:rsidP="00FE421F">
            <w:pPr>
              <w:spacing w:after="0" w:line="240" w:lineRule="auto"/>
              <w:jc w:val="both"/>
              <w:rPr>
                <w:rFonts w:ascii="Sylfaen" w:hAnsi="Sylfaen" w:cs="Calibri"/>
                <w:b/>
                <w:sz w:val="20"/>
                <w:szCs w:val="20"/>
                <w:lang w:val="ka-GE"/>
              </w:rPr>
            </w:pPr>
            <w:r w:rsidRPr="00B34DB9">
              <w:rPr>
                <w:rFonts w:ascii="Sylfaen" w:hAnsi="Sylfaen" w:cs="Calibri"/>
                <w:b/>
                <w:sz w:val="20"/>
                <w:szCs w:val="20"/>
                <w:lang w:val="ka-GE"/>
              </w:rPr>
              <w:t>რეკომენდაციის შესრულების აღწერა და შეფასება</w:t>
            </w:r>
          </w:p>
        </w:tc>
      </w:tr>
      <w:tr w:rsidR="00F64CD1" w:rsidRPr="00B34DB9" w14:paraId="7AA73EE6" w14:textId="77777777" w:rsidTr="00FE421F">
        <w:tc>
          <w:tcPr>
            <w:tcW w:w="9905" w:type="dxa"/>
          </w:tcPr>
          <w:p w14:paraId="565E4C70" w14:textId="77777777" w:rsidR="00F64CD1" w:rsidRPr="00B34DB9" w:rsidRDefault="00F64CD1" w:rsidP="00FE421F">
            <w:pPr>
              <w:spacing w:after="0" w:line="240" w:lineRule="auto"/>
              <w:jc w:val="both"/>
              <w:rPr>
                <w:rFonts w:ascii="Sylfaen" w:hAnsi="Sylfaen" w:cs="Calibri"/>
                <w:i/>
                <w:sz w:val="20"/>
                <w:szCs w:val="20"/>
                <w:lang w:val="ka-GE"/>
              </w:rPr>
            </w:pPr>
            <w:r w:rsidRPr="00B34DB9">
              <w:rPr>
                <w:rFonts w:ascii="Sylfaen" w:hAnsi="Sylfaen" w:cs="Calibri"/>
                <w:i/>
                <w:sz w:val="20"/>
                <w:szCs w:val="20"/>
                <w:lang w:val="ka-GE"/>
              </w:rPr>
              <w:t>თითოეულ რეკომენდაციასთან მიმართებით, გთხოვთ, წარმოადგინოთ რეკომენდაცი(ებ)ის შესრულების აღწერა და შესაბამისი შეფასება, ან აჩვენოთ დაწესებულების მიერ რეკომენდაციის შესრულების პროგრესი და ამჟამინდელი მდგომარეობა</w:t>
            </w:r>
          </w:p>
        </w:tc>
      </w:tr>
      <w:tr w:rsidR="00F64CD1" w:rsidRPr="00B34DB9" w14:paraId="0D676167" w14:textId="77777777" w:rsidTr="00FE421F">
        <w:tc>
          <w:tcPr>
            <w:tcW w:w="9905" w:type="dxa"/>
            <w:shd w:val="clear" w:color="auto" w:fill="DEEAF6"/>
          </w:tcPr>
          <w:p w14:paraId="7D24F211" w14:textId="77777777" w:rsidR="00F64CD1" w:rsidRPr="00B34DB9" w:rsidRDefault="00F64CD1" w:rsidP="00FE421F">
            <w:pPr>
              <w:spacing w:after="0" w:line="240" w:lineRule="auto"/>
              <w:jc w:val="both"/>
              <w:rPr>
                <w:rFonts w:ascii="Sylfaen" w:hAnsi="Sylfaen" w:cs="Calibri"/>
                <w:b/>
                <w:sz w:val="20"/>
                <w:szCs w:val="20"/>
                <w:lang w:val="ka-GE"/>
              </w:rPr>
            </w:pPr>
            <w:r w:rsidRPr="00B34DB9">
              <w:rPr>
                <w:rFonts w:ascii="Sylfaen" w:hAnsi="Sylfaen" w:cs="Calibri"/>
                <w:b/>
                <w:sz w:val="20"/>
                <w:szCs w:val="20"/>
                <w:lang w:val="ka-GE"/>
              </w:rPr>
              <w:t xml:space="preserve">მტკიცებულებები </w:t>
            </w:r>
          </w:p>
        </w:tc>
      </w:tr>
      <w:tr w:rsidR="00F64CD1" w:rsidRPr="00B34DB9" w14:paraId="58D42A85" w14:textId="77777777" w:rsidTr="00FE421F">
        <w:trPr>
          <w:trHeight w:val="602"/>
        </w:trPr>
        <w:tc>
          <w:tcPr>
            <w:tcW w:w="9905" w:type="dxa"/>
          </w:tcPr>
          <w:p w14:paraId="52105D32" w14:textId="77777777" w:rsidR="00F64CD1" w:rsidRPr="00B34DB9" w:rsidRDefault="00F64CD1" w:rsidP="00FE421F">
            <w:pPr>
              <w:spacing w:after="0" w:line="240" w:lineRule="auto"/>
              <w:jc w:val="both"/>
              <w:rPr>
                <w:rFonts w:ascii="Sylfaen" w:hAnsi="Sylfaen" w:cs="Calibri"/>
                <w:b/>
                <w:i/>
                <w:sz w:val="20"/>
                <w:szCs w:val="20"/>
                <w:lang w:val="ka-GE"/>
              </w:rPr>
            </w:pPr>
            <w:r w:rsidRPr="00B34DB9">
              <w:rPr>
                <w:rFonts w:ascii="Sylfaen" w:hAnsi="Sylfaen" w:cs="Calibri"/>
                <w:i/>
                <w:sz w:val="20"/>
                <w:szCs w:val="20"/>
                <w:lang w:val="ka-GE"/>
              </w:rPr>
              <w:t xml:space="preserve">რეკომენდაციის (ების) აღწერილობით და შეფასებით ნაწილთან მიმართებით, გთხოვთ, წარმოადგინოთ  და შესაბამისი ნუმერაციით ფორმას თან დაურთოთ მტკიცებულება </w:t>
            </w:r>
          </w:p>
        </w:tc>
      </w:tr>
    </w:tbl>
    <w:p w14:paraId="13ECA98D" w14:textId="77777777" w:rsidR="00F64CD1" w:rsidRPr="00B34DB9" w:rsidRDefault="00F64CD1" w:rsidP="00FE421F">
      <w:pPr>
        <w:jc w:val="both"/>
        <w:rPr>
          <w:rFonts w:ascii="Sylfaen" w:hAnsi="Sylfaen" w:cs="Calibri"/>
          <w:sz w:val="20"/>
          <w:szCs w:val="20"/>
          <w:lang w:val="ka-GE"/>
        </w:rPr>
      </w:pPr>
    </w:p>
    <w:p w14:paraId="793144C9" w14:textId="1661CF5A" w:rsidR="00F64CD1" w:rsidRPr="00B34DB9" w:rsidRDefault="00F64CD1" w:rsidP="00FE421F">
      <w:pPr>
        <w:jc w:val="both"/>
        <w:rPr>
          <w:rFonts w:ascii="Sylfaen" w:hAnsi="Sylfaen" w:cs="Calibri"/>
          <w:b/>
          <w:sz w:val="20"/>
          <w:szCs w:val="20"/>
          <w:lang w:val="ka-GE"/>
        </w:rPr>
      </w:pPr>
      <w:r w:rsidRPr="00B34DB9">
        <w:rPr>
          <w:rFonts w:ascii="Sylfaen" w:hAnsi="Sylfaen" w:cs="Calibri"/>
          <w:b/>
          <w:sz w:val="20"/>
          <w:szCs w:val="20"/>
          <w:lang w:val="ka-GE"/>
        </w:rPr>
        <w:t>7.4 ფინანსური რესურსები</w:t>
      </w:r>
    </w:p>
    <w:p w14:paraId="415C71C8" w14:textId="1ADAA300" w:rsidR="00F64CD1" w:rsidRPr="00B34DB9" w:rsidRDefault="00F64CD1" w:rsidP="00FE421F">
      <w:pPr>
        <w:jc w:val="both"/>
        <w:rPr>
          <w:rFonts w:ascii="Sylfaen" w:hAnsi="Sylfaen" w:cs="Calibri"/>
          <w:i/>
          <w:sz w:val="20"/>
          <w:szCs w:val="20"/>
        </w:rPr>
      </w:pPr>
      <w:r w:rsidRPr="00B34DB9">
        <w:rPr>
          <w:rFonts w:ascii="Sylfaen" w:hAnsi="Sylfaen" w:cs="Calibri"/>
          <w:i/>
          <w:sz w:val="20"/>
          <w:szCs w:val="20"/>
          <w:lang w:val="ka-GE"/>
        </w:rPr>
        <w:t>გთხოვთ, სტანდარტის კომპონენტთან მიმართებით, მოახდინოთ</w:t>
      </w:r>
      <w:r w:rsidRPr="00B34DB9">
        <w:rPr>
          <w:rFonts w:ascii="Sylfaen" w:hAnsi="Sylfaen" w:cs="Calibri"/>
          <w:i/>
          <w:sz w:val="20"/>
          <w:szCs w:val="20"/>
        </w:rPr>
        <w:t xml:space="preserve"> </w:t>
      </w:r>
      <w:r w:rsidRPr="00B34DB9">
        <w:rPr>
          <w:rFonts w:ascii="Sylfaen" w:hAnsi="Sylfaen" w:cs="Calibri"/>
          <w:i/>
          <w:sz w:val="20"/>
          <w:szCs w:val="20"/>
          <w:lang w:val="ka-GE"/>
        </w:rPr>
        <w:t xml:space="preserve">დაწესებულებისთვის გაცემული რეკომენდაციების ფორმულირება და თითოეულ რეკომენდაციასთან მიმართებით, აღწეროთ და შეაფასოთ თქვენი ინსტიტუციის მიერ განხორციელებული აქტივობები, სტანდარტის კომპონენტის მოთხოვნებისა და შეფასების კრიტერიუმების გათვალისწინებით.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F64CD1" w:rsidRPr="00B34DB9" w14:paraId="0A6DBBC7" w14:textId="77777777" w:rsidTr="00FE421F">
        <w:tc>
          <w:tcPr>
            <w:tcW w:w="9905" w:type="dxa"/>
            <w:shd w:val="clear" w:color="auto" w:fill="DEEAF6"/>
          </w:tcPr>
          <w:p w14:paraId="5E70049C" w14:textId="77777777" w:rsidR="00F64CD1" w:rsidRPr="00B34DB9" w:rsidRDefault="00F64CD1" w:rsidP="00FE421F">
            <w:pPr>
              <w:spacing w:after="0" w:line="240" w:lineRule="auto"/>
              <w:jc w:val="both"/>
              <w:rPr>
                <w:rFonts w:ascii="Sylfaen" w:hAnsi="Sylfaen" w:cs="Calibri"/>
                <w:b/>
                <w:sz w:val="20"/>
                <w:szCs w:val="20"/>
              </w:rPr>
            </w:pPr>
            <w:r w:rsidRPr="00B34DB9">
              <w:rPr>
                <w:rFonts w:ascii="Sylfaen" w:hAnsi="Sylfaen" w:cs="Calibri"/>
                <w:b/>
                <w:sz w:val="20"/>
                <w:szCs w:val="20"/>
                <w:lang w:val="ka-GE"/>
              </w:rPr>
              <w:t xml:space="preserve">რეკომენდაცია </w:t>
            </w:r>
          </w:p>
        </w:tc>
      </w:tr>
      <w:tr w:rsidR="00F64CD1" w:rsidRPr="00B34DB9" w14:paraId="01357F61" w14:textId="77777777" w:rsidTr="00FE421F">
        <w:tc>
          <w:tcPr>
            <w:tcW w:w="9905" w:type="dxa"/>
          </w:tcPr>
          <w:p w14:paraId="2EC9725F" w14:textId="77777777" w:rsidR="00F64CD1" w:rsidRPr="00B34DB9" w:rsidRDefault="00F64CD1" w:rsidP="00FE421F">
            <w:pPr>
              <w:spacing w:after="0" w:line="240" w:lineRule="auto"/>
              <w:jc w:val="both"/>
              <w:rPr>
                <w:rFonts w:ascii="Sylfaen" w:hAnsi="Sylfaen" w:cs="Calibri"/>
                <w:i/>
                <w:sz w:val="20"/>
                <w:szCs w:val="20"/>
                <w:lang w:val="ka-GE"/>
              </w:rPr>
            </w:pPr>
            <w:r w:rsidRPr="00B34DB9">
              <w:rPr>
                <w:rFonts w:ascii="Sylfaen" w:hAnsi="Sylfaen" w:cs="Calibri"/>
                <w:i/>
                <w:sz w:val="20"/>
                <w:szCs w:val="20"/>
                <w:lang w:val="ka-GE"/>
              </w:rPr>
              <w:lastRenderedPageBreak/>
              <w:t>გთხოვთ მოიცვათ, კომპონენტთან მიმართებით, უმაღლესი საგანმანათლებლო დაწესებულებისთვის ავტორიზაციის მინიჭებიდან აღნიშნული თვითშეფასების ანგარიშის შედგენამდე, დაწესებულებაში განხორციელებული ნებისმიერი ადმინისტრაციული წარმოების ფარგლებში გაცემული რეკომენდაცია (ები)</w:t>
            </w:r>
          </w:p>
        </w:tc>
      </w:tr>
      <w:tr w:rsidR="00F64CD1" w:rsidRPr="00B34DB9" w14:paraId="342B64F6" w14:textId="77777777" w:rsidTr="00FE421F">
        <w:tc>
          <w:tcPr>
            <w:tcW w:w="9905" w:type="dxa"/>
            <w:shd w:val="clear" w:color="auto" w:fill="DEEAF6"/>
          </w:tcPr>
          <w:p w14:paraId="7C64700C" w14:textId="77777777" w:rsidR="00F64CD1" w:rsidRPr="00B34DB9" w:rsidRDefault="00F64CD1" w:rsidP="00FE421F">
            <w:pPr>
              <w:spacing w:after="0" w:line="240" w:lineRule="auto"/>
              <w:jc w:val="both"/>
              <w:rPr>
                <w:rFonts w:ascii="Sylfaen" w:hAnsi="Sylfaen" w:cs="Calibri"/>
                <w:b/>
                <w:sz w:val="20"/>
                <w:szCs w:val="20"/>
                <w:lang w:val="ka-GE"/>
              </w:rPr>
            </w:pPr>
            <w:r w:rsidRPr="00B34DB9">
              <w:rPr>
                <w:rFonts w:ascii="Sylfaen" w:hAnsi="Sylfaen" w:cs="Calibri"/>
                <w:b/>
                <w:sz w:val="20"/>
                <w:szCs w:val="20"/>
                <w:lang w:val="ka-GE"/>
              </w:rPr>
              <w:t>რეკომენდაციის შესრულების აღწერა და შეფასება</w:t>
            </w:r>
          </w:p>
        </w:tc>
      </w:tr>
      <w:tr w:rsidR="00F64CD1" w:rsidRPr="00B34DB9" w14:paraId="77760A75" w14:textId="77777777" w:rsidTr="00FE421F">
        <w:tc>
          <w:tcPr>
            <w:tcW w:w="9905" w:type="dxa"/>
          </w:tcPr>
          <w:p w14:paraId="7FCD0642" w14:textId="77777777" w:rsidR="00F64CD1" w:rsidRPr="00B34DB9" w:rsidRDefault="00F64CD1" w:rsidP="00FE421F">
            <w:pPr>
              <w:spacing w:after="0" w:line="240" w:lineRule="auto"/>
              <w:jc w:val="both"/>
              <w:rPr>
                <w:rFonts w:ascii="Sylfaen" w:hAnsi="Sylfaen" w:cs="Calibri"/>
                <w:i/>
                <w:sz w:val="20"/>
                <w:szCs w:val="20"/>
                <w:lang w:val="ka-GE"/>
              </w:rPr>
            </w:pPr>
            <w:r w:rsidRPr="00B34DB9">
              <w:rPr>
                <w:rFonts w:ascii="Sylfaen" w:hAnsi="Sylfaen" w:cs="Calibri"/>
                <w:i/>
                <w:sz w:val="20"/>
                <w:szCs w:val="20"/>
                <w:lang w:val="ka-GE"/>
              </w:rPr>
              <w:t>თითოეულ რეკომენდაციასთან მიმართებით, გთხოვთ, წარმოადგინოთ რეკომენდაცი(ებ)ის შესრულების აღწერა და შესაბამისი შეფასება, ან აჩვენოთ დაწესებულების მიერ რეკომენდაციის შესრულების პროგრესი და ამჟამინდელი მდგომარეობა</w:t>
            </w:r>
          </w:p>
        </w:tc>
      </w:tr>
      <w:tr w:rsidR="00F64CD1" w:rsidRPr="00B34DB9" w14:paraId="64F22E53" w14:textId="77777777" w:rsidTr="00FE421F">
        <w:tc>
          <w:tcPr>
            <w:tcW w:w="9905" w:type="dxa"/>
            <w:shd w:val="clear" w:color="auto" w:fill="DEEAF6"/>
          </w:tcPr>
          <w:p w14:paraId="067C2DB5" w14:textId="77777777" w:rsidR="00F64CD1" w:rsidRPr="00B34DB9" w:rsidRDefault="00F64CD1" w:rsidP="00FE421F">
            <w:pPr>
              <w:spacing w:after="0" w:line="240" w:lineRule="auto"/>
              <w:jc w:val="both"/>
              <w:rPr>
                <w:rFonts w:ascii="Sylfaen" w:hAnsi="Sylfaen" w:cs="Calibri"/>
                <w:b/>
                <w:sz w:val="20"/>
                <w:szCs w:val="20"/>
                <w:lang w:val="ka-GE"/>
              </w:rPr>
            </w:pPr>
            <w:r w:rsidRPr="00B34DB9">
              <w:rPr>
                <w:rFonts w:ascii="Sylfaen" w:hAnsi="Sylfaen" w:cs="Calibri"/>
                <w:b/>
                <w:sz w:val="20"/>
                <w:szCs w:val="20"/>
                <w:lang w:val="ka-GE"/>
              </w:rPr>
              <w:t xml:space="preserve">მტკიცებულებები </w:t>
            </w:r>
          </w:p>
        </w:tc>
      </w:tr>
      <w:tr w:rsidR="00F64CD1" w:rsidRPr="00B34DB9" w14:paraId="19596B24" w14:textId="77777777" w:rsidTr="00FE421F">
        <w:trPr>
          <w:trHeight w:val="602"/>
        </w:trPr>
        <w:tc>
          <w:tcPr>
            <w:tcW w:w="9905" w:type="dxa"/>
          </w:tcPr>
          <w:p w14:paraId="39E8217C" w14:textId="77777777" w:rsidR="00F64CD1" w:rsidRPr="00B34DB9" w:rsidRDefault="00F64CD1" w:rsidP="00FE421F">
            <w:pPr>
              <w:spacing w:after="0" w:line="240" w:lineRule="auto"/>
              <w:jc w:val="both"/>
              <w:rPr>
                <w:rFonts w:ascii="Sylfaen" w:hAnsi="Sylfaen" w:cs="Calibri"/>
                <w:b/>
                <w:i/>
                <w:sz w:val="20"/>
                <w:szCs w:val="20"/>
                <w:lang w:val="ka-GE"/>
              </w:rPr>
            </w:pPr>
            <w:r w:rsidRPr="00B34DB9">
              <w:rPr>
                <w:rFonts w:ascii="Sylfaen" w:hAnsi="Sylfaen" w:cs="Calibri"/>
                <w:i/>
                <w:sz w:val="20"/>
                <w:szCs w:val="20"/>
                <w:lang w:val="ka-GE"/>
              </w:rPr>
              <w:t xml:space="preserve">რეკომენდაციის (ების) აღწერილობით და შეფასებით ნაწილთან მიმართებით, გთხოვთ, წარმოადგინოთ  და შესაბამისი ნუმერაციით ფორმას თან დაურთოთ მტკიცებულება </w:t>
            </w:r>
          </w:p>
        </w:tc>
      </w:tr>
    </w:tbl>
    <w:p w14:paraId="31426FD3" w14:textId="2D0F4C87" w:rsidR="005756CA" w:rsidRPr="00B34DB9" w:rsidRDefault="005756CA" w:rsidP="00FE421F">
      <w:pPr>
        <w:jc w:val="both"/>
        <w:rPr>
          <w:rFonts w:ascii="Sylfaen" w:hAnsi="Sylfaen"/>
          <w:sz w:val="20"/>
          <w:szCs w:val="20"/>
          <w:lang w:val="ka-GE"/>
        </w:rPr>
      </w:pPr>
    </w:p>
    <w:p w14:paraId="3EF79409" w14:textId="6A80F6F7" w:rsidR="00F64CD1" w:rsidRPr="00B34DB9" w:rsidRDefault="00F64CD1" w:rsidP="00FE421F">
      <w:pPr>
        <w:jc w:val="both"/>
        <w:rPr>
          <w:rFonts w:ascii="Sylfaen" w:hAnsi="Sylfaen"/>
          <w:sz w:val="20"/>
          <w:szCs w:val="20"/>
          <w:lang w:val="ka-GE"/>
        </w:rPr>
      </w:pPr>
    </w:p>
    <w:p w14:paraId="36F5F98C" w14:textId="3F4D2162" w:rsidR="000E105A" w:rsidRDefault="000E105A" w:rsidP="00FE421F">
      <w:pPr>
        <w:jc w:val="both"/>
        <w:rPr>
          <w:rFonts w:ascii="Sylfaen" w:hAnsi="Sylfaen"/>
          <w:sz w:val="20"/>
          <w:szCs w:val="20"/>
          <w:lang w:val="ka-GE"/>
        </w:rPr>
      </w:pPr>
    </w:p>
    <w:p w14:paraId="0D067D87" w14:textId="4D0A5E1D" w:rsidR="00B34DB9" w:rsidRDefault="00B34DB9" w:rsidP="00FE421F">
      <w:pPr>
        <w:jc w:val="both"/>
        <w:rPr>
          <w:rFonts w:ascii="Sylfaen" w:hAnsi="Sylfaen"/>
          <w:sz w:val="20"/>
          <w:szCs w:val="20"/>
          <w:lang w:val="ka-GE"/>
        </w:rPr>
      </w:pPr>
    </w:p>
    <w:p w14:paraId="21C94F9C" w14:textId="42FFDBAE" w:rsidR="00B34DB9" w:rsidRDefault="00B34DB9" w:rsidP="00FE421F">
      <w:pPr>
        <w:jc w:val="both"/>
        <w:rPr>
          <w:rFonts w:ascii="Sylfaen" w:hAnsi="Sylfaen"/>
          <w:sz w:val="20"/>
          <w:szCs w:val="20"/>
          <w:lang w:val="ka-GE"/>
        </w:rPr>
      </w:pPr>
    </w:p>
    <w:p w14:paraId="6C9B6B0A" w14:textId="21664DC1" w:rsidR="00B34DB9" w:rsidRDefault="00B34DB9" w:rsidP="00FE421F">
      <w:pPr>
        <w:jc w:val="both"/>
        <w:rPr>
          <w:rFonts w:ascii="Sylfaen" w:hAnsi="Sylfaen"/>
          <w:sz w:val="20"/>
          <w:szCs w:val="20"/>
          <w:lang w:val="ka-GE"/>
        </w:rPr>
      </w:pPr>
    </w:p>
    <w:p w14:paraId="6CC1A6F9" w14:textId="5C2F91B2" w:rsidR="00B34DB9" w:rsidRDefault="00B34DB9" w:rsidP="00FE421F">
      <w:pPr>
        <w:jc w:val="both"/>
        <w:rPr>
          <w:rFonts w:ascii="Sylfaen" w:hAnsi="Sylfaen"/>
          <w:sz w:val="20"/>
          <w:szCs w:val="20"/>
          <w:lang w:val="ka-GE"/>
        </w:rPr>
      </w:pPr>
    </w:p>
    <w:p w14:paraId="27F54197" w14:textId="06E2153A" w:rsidR="00B34DB9" w:rsidRDefault="00B34DB9" w:rsidP="00FE421F">
      <w:pPr>
        <w:jc w:val="both"/>
        <w:rPr>
          <w:rFonts w:ascii="Sylfaen" w:hAnsi="Sylfaen"/>
          <w:sz w:val="20"/>
          <w:szCs w:val="20"/>
          <w:lang w:val="ka-GE"/>
        </w:rPr>
      </w:pPr>
    </w:p>
    <w:p w14:paraId="2A54FD9B" w14:textId="1991EB3E" w:rsidR="00B34DB9" w:rsidRDefault="00B34DB9" w:rsidP="00FE421F">
      <w:pPr>
        <w:jc w:val="both"/>
        <w:rPr>
          <w:rFonts w:ascii="Sylfaen" w:hAnsi="Sylfaen"/>
          <w:sz w:val="20"/>
          <w:szCs w:val="20"/>
          <w:lang w:val="ka-GE"/>
        </w:rPr>
      </w:pPr>
    </w:p>
    <w:p w14:paraId="0DFA6B64" w14:textId="5AF681D7" w:rsidR="00B34DB9" w:rsidRDefault="00B34DB9" w:rsidP="00FE421F">
      <w:pPr>
        <w:jc w:val="both"/>
        <w:rPr>
          <w:rFonts w:ascii="Sylfaen" w:hAnsi="Sylfaen"/>
          <w:sz w:val="20"/>
          <w:szCs w:val="20"/>
          <w:lang w:val="ka-GE"/>
        </w:rPr>
      </w:pPr>
    </w:p>
    <w:p w14:paraId="3DDFFCE2" w14:textId="54F53388" w:rsidR="00B34DB9" w:rsidRDefault="00B34DB9" w:rsidP="00FE421F">
      <w:pPr>
        <w:jc w:val="both"/>
        <w:rPr>
          <w:rFonts w:ascii="Sylfaen" w:hAnsi="Sylfaen"/>
          <w:sz w:val="20"/>
          <w:szCs w:val="20"/>
          <w:lang w:val="ka-GE"/>
        </w:rPr>
      </w:pPr>
    </w:p>
    <w:p w14:paraId="5DC6C28B" w14:textId="2D223C0B" w:rsidR="00B34DB9" w:rsidRDefault="00B34DB9" w:rsidP="00FE421F">
      <w:pPr>
        <w:jc w:val="both"/>
        <w:rPr>
          <w:rFonts w:ascii="Sylfaen" w:hAnsi="Sylfaen"/>
          <w:sz w:val="20"/>
          <w:szCs w:val="20"/>
          <w:lang w:val="ka-GE"/>
        </w:rPr>
      </w:pPr>
    </w:p>
    <w:p w14:paraId="15663AE7" w14:textId="0DEE7FA5" w:rsidR="00B34DB9" w:rsidRDefault="00B34DB9" w:rsidP="00FE421F">
      <w:pPr>
        <w:jc w:val="both"/>
        <w:rPr>
          <w:rFonts w:ascii="Sylfaen" w:hAnsi="Sylfaen"/>
          <w:sz w:val="20"/>
          <w:szCs w:val="20"/>
          <w:lang w:val="ka-GE"/>
        </w:rPr>
      </w:pPr>
    </w:p>
    <w:p w14:paraId="11A39A9C" w14:textId="4C6F18F4" w:rsidR="00B34DB9" w:rsidRDefault="00B34DB9" w:rsidP="00FE421F">
      <w:pPr>
        <w:jc w:val="both"/>
        <w:rPr>
          <w:rFonts w:ascii="Sylfaen" w:hAnsi="Sylfaen"/>
          <w:sz w:val="20"/>
          <w:szCs w:val="20"/>
          <w:lang w:val="ka-GE"/>
        </w:rPr>
      </w:pPr>
    </w:p>
    <w:p w14:paraId="5D1D3104" w14:textId="43EE4144" w:rsidR="00B34DB9" w:rsidRDefault="00B34DB9" w:rsidP="00FE421F">
      <w:pPr>
        <w:jc w:val="both"/>
        <w:rPr>
          <w:rFonts w:ascii="Sylfaen" w:hAnsi="Sylfaen"/>
          <w:sz w:val="20"/>
          <w:szCs w:val="20"/>
          <w:lang w:val="ka-GE"/>
        </w:rPr>
      </w:pPr>
    </w:p>
    <w:p w14:paraId="264AAD3D" w14:textId="19E4C758" w:rsidR="00B34DB9" w:rsidRDefault="00B34DB9" w:rsidP="00FE421F">
      <w:pPr>
        <w:jc w:val="both"/>
        <w:rPr>
          <w:rFonts w:ascii="Sylfaen" w:hAnsi="Sylfaen"/>
          <w:sz w:val="20"/>
          <w:szCs w:val="20"/>
          <w:lang w:val="ka-GE"/>
        </w:rPr>
      </w:pPr>
    </w:p>
    <w:p w14:paraId="78C027B3" w14:textId="7EBFE8B9" w:rsidR="00B34DB9" w:rsidRDefault="00B34DB9" w:rsidP="00FE421F">
      <w:pPr>
        <w:jc w:val="both"/>
        <w:rPr>
          <w:rFonts w:ascii="Sylfaen" w:hAnsi="Sylfaen"/>
          <w:sz w:val="20"/>
          <w:szCs w:val="20"/>
          <w:lang w:val="ka-GE"/>
        </w:rPr>
      </w:pPr>
    </w:p>
    <w:p w14:paraId="234FF439" w14:textId="4D5901A7" w:rsidR="00B34DB9" w:rsidRDefault="00B34DB9" w:rsidP="00FE421F">
      <w:pPr>
        <w:jc w:val="both"/>
        <w:rPr>
          <w:rFonts w:ascii="Sylfaen" w:hAnsi="Sylfaen"/>
          <w:sz w:val="20"/>
          <w:szCs w:val="20"/>
          <w:lang w:val="ka-GE"/>
        </w:rPr>
      </w:pPr>
    </w:p>
    <w:p w14:paraId="6AA1406D" w14:textId="77777777" w:rsidR="00B34DB9" w:rsidRPr="00B34DB9" w:rsidRDefault="00B34DB9" w:rsidP="00FE421F">
      <w:pPr>
        <w:jc w:val="both"/>
        <w:rPr>
          <w:rFonts w:ascii="Sylfaen" w:hAnsi="Sylfaen"/>
          <w:sz w:val="20"/>
          <w:szCs w:val="20"/>
          <w:lang w:val="ka-GE"/>
        </w:rPr>
      </w:pPr>
    </w:p>
    <w:p w14:paraId="016C5A63" w14:textId="34D43586" w:rsidR="000E105A" w:rsidRPr="00B34DB9" w:rsidRDefault="000E105A" w:rsidP="00FE421F">
      <w:pPr>
        <w:jc w:val="both"/>
        <w:rPr>
          <w:rFonts w:ascii="Sylfaen" w:hAnsi="Sylfaen"/>
          <w:sz w:val="20"/>
          <w:szCs w:val="20"/>
          <w:lang w:val="ka-GE"/>
        </w:rPr>
      </w:pPr>
    </w:p>
    <w:p w14:paraId="4C1619F1" w14:textId="06EE03BD" w:rsidR="000E105A" w:rsidRPr="00B34DB9" w:rsidRDefault="000E105A" w:rsidP="00FE421F">
      <w:pPr>
        <w:jc w:val="both"/>
        <w:rPr>
          <w:rFonts w:ascii="Sylfaen" w:hAnsi="Sylfaen"/>
          <w:sz w:val="20"/>
          <w:szCs w:val="20"/>
          <w:lang w:val="ka-GE"/>
        </w:rPr>
      </w:pPr>
    </w:p>
    <w:p w14:paraId="741228E6" w14:textId="77B7E514" w:rsidR="000E105A" w:rsidRPr="00B34DB9" w:rsidRDefault="000E105A" w:rsidP="00FE421F">
      <w:pPr>
        <w:jc w:val="both"/>
        <w:rPr>
          <w:rFonts w:ascii="Sylfaen" w:hAnsi="Sylfaen"/>
          <w:sz w:val="20"/>
          <w:szCs w:val="20"/>
          <w:lang w:val="ka-GE"/>
        </w:rPr>
      </w:pPr>
    </w:p>
    <w:p w14:paraId="64DC3543" w14:textId="77777777" w:rsidR="000E105A" w:rsidRPr="00B34DB9" w:rsidRDefault="000E105A" w:rsidP="00FE421F">
      <w:pPr>
        <w:jc w:val="both"/>
        <w:rPr>
          <w:rFonts w:ascii="Sylfaen" w:hAnsi="Sylfaen"/>
          <w:sz w:val="20"/>
          <w:szCs w:val="20"/>
          <w:lang w:val="ka-GE"/>
        </w:rPr>
      </w:pPr>
    </w:p>
    <w:p w14:paraId="5CC8B28A" w14:textId="77777777" w:rsidR="005756CA" w:rsidRPr="00B34DB9" w:rsidRDefault="005756CA" w:rsidP="00FE421F">
      <w:pPr>
        <w:jc w:val="both"/>
        <w:rPr>
          <w:rFonts w:ascii="Sylfaen" w:hAnsi="Sylfaen"/>
          <w:sz w:val="20"/>
          <w:szCs w:val="20"/>
          <w:lang w:val="ka-GE"/>
        </w:rPr>
      </w:pPr>
    </w:p>
    <w:p w14:paraId="1A763D83" w14:textId="77777777" w:rsidR="005756CA" w:rsidRPr="00B34DB9" w:rsidRDefault="005756CA" w:rsidP="00FE421F">
      <w:pPr>
        <w:jc w:val="both"/>
        <w:rPr>
          <w:rFonts w:ascii="Sylfaen" w:hAnsi="Sylfaen"/>
          <w:sz w:val="20"/>
          <w:szCs w:val="20"/>
          <w:lang w:val="ka-GE"/>
        </w:rPr>
      </w:pPr>
    </w:p>
    <w:p w14:paraId="45229B36" w14:textId="77777777" w:rsidR="005756CA" w:rsidRPr="00B34DB9" w:rsidRDefault="005756CA" w:rsidP="00FE421F">
      <w:pPr>
        <w:jc w:val="both"/>
        <w:rPr>
          <w:rFonts w:ascii="Sylfaen" w:hAnsi="Sylfaen"/>
          <w:sz w:val="20"/>
          <w:szCs w:val="20"/>
          <w:lang w:val="ka-GE"/>
        </w:rPr>
      </w:pPr>
    </w:p>
    <w:p w14:paraId="797A753A" w14:textId="77777777" w:rsidR="000F59E0" w:rsidRPr="00D11519" w:rsidRDefault="000F59E0" w:rsidP="00FE421F">
      <w:pPr>
        <w:pStyle w:val="Heading1"/>
        <w:spacing w:after="240"/>
        <w:ind w:left="450"/>
        <w:jc w:val="both"/>
        <w:rPr>
          <w:rFonts w:ascii="Sylfaen" w:hAnsi="Sylfaen" w:cs="Calibri"/>
          <w:b/>
          <w:lang w:val="ka-GE"/>
        </w:rPr>
      </w:pPr>
      <w:bookmarkStart w:id="1" w:name="_Toc34415321"/>
      <w:r w:rsidRPr="00D11519">
        <w:rPr>
          <w:rFonts w:ascii="Sylfaen" w:hAnsi="Sylfaen" w:cs="Calibri"/>
          <w:b/>
          <w:lang w:val="ka-GE"/>
        </w:rPr>
        <w:t>ნაწილი 3. სამოქმედო გეგმის შესრულების ანგარიში</w:t>
      </w:r>
      <w:bookmarkEnd w:id="1"/>
    </w:p>
    <w:p w14:paraId="69F01E0A" w14:textId="75474CB2" w:rsidR="000F59E0" w:rsidRPr="00B34DB9" w:rsidRDefault="000A5305" w:rsidP="000A5305">
      <w:pPr>
        <w:spacing w:after="0"/>
        <w:ind w:left="450"/>
        <w:jc w:val="both"/>
        <w:rPr>
          <w:rFonts w:ascii="Sylfaen" w:hAnsi="Sylfaen" w:cs="Calibri"/>
          <w:lang w:val="ka-GE"/>
        </w:rPr>
      </w:pPr>
      <w:r>
        <w:rPr>
          <w:rFonts w:ascii="Sylfaen" w:hAnsi="Sylfaen" w:cs="Calibri"/>
          <w:lang w:val="ka-GE"/>
        </w:rPr>
        <w:t xml:space="preserve">ამ ნაწილით ინსტიტუცია წარმოადგენს წინა ავტორიზაციისათვის წარმოდგენილი 3-წლიანი სამოქმედო გეგმის შესრულების ანგარიშს. იქედან გამომდინარე, რომ წინა ავტორიზაციის პერიოდში ინსტიტუციებს 3-წლიანი სამოქმედო გეგმები წარმოდგენილი ქონდათ შესასრულებელი აქტივობების, მიზნების ან ამოცანების სახით, ამ ნაწილში ინსტიტუციებმა უნდა აღწერონ </w:t>
      </w:r>
      <w:r w:rsidR="000F59E0" w:rsidRPr="00D11519">
        <w:rPr>
          <w:rFonts w:ascii="Sylfaen" w:hAnsi="Sylfaen" w:cs="Calibri"/>
          <w:lang w:val="ka-GE"/>
        </w:rPr>
        <w:t xml:space="preserve">ბოლო ავტორიზაციის დროს </w:t>
      </w:r>
      <w:r w:rsidR="000F59E0" w:rsidRPr="00B34DB9">
        <w:rPr>
          <w:rFonts w:ascii="Sylfaen" w:hAnsi="Sylfaen" w:cs="Calibri"/>
          <w:lang w:val="ka-GE"/>
        </w:rPr>
        <w:t xml:space="preserve">წარმოდგენილი სამოქმედო გეგმით გათვალისწინებული მიზნები/ამოცანები/აქტივობები და მათი შესრულების მოკლე ანგარიში, შესრულების ინდიკატორების შესაბამისად. </w:t>
      </w:r>
    </w:p>
    <w:p w14:paraId="3BBD5C18" w14:textId="77777777" w:rsidR="000F59E0" w:rsidRPr="00B34DB9" w:rsidRDefault="000F59E0" w:rsidP="00FE421F">
      <w:pPr>
        <w:spacing w:after="0"/>
        <w:ind w:left="450"/>
        <w:jc w:val="both"/>
        <w:rPr>
          <w:rFonts w:ascii="Sylfaen" w:hAnsi="Sylfaen" w:cs="Calibri"/>
          <w:lang w:val="ka-GE"/>
        </w:rPr>
      </w:pPr>
    </w:p>
    <w:p w14:paraId="6A82E539" w14:textId="229129DA" w:rsidR="000F59E0" w:rsidRPr="00B34DB9" w:rsidRDefault="000F59E0" w:rsidP="00FE421F">
      <w:pPr>
        <w:spacing w:after="0"/>
        <w:ind w:left="450"/>
        <w:jc w:val="both"/>
        <w:rPr>
          <w:rFonts w:ascii="Sylfaen" w:hAnsi="Sylfaen" w:cs="Calibri"/>
          <w:lang w:val="ka-GE"/>
        </w:rPr>
      </w:pPr>
      <w:r w:rsidRPr="00B34DB9">
        <w:rPr>
          <w:rFonts w:ascii="Sylfaen" w:hAnsi="Sylfaen" w:cs="Calibri"/>
          <w:lang w:val="ka-GE"/>
        </w:rPr>
        <w:t xml:space="preserve">იმ შემთხვევაში, თუ ინსტიტუციამ განახორციელა ავტორიზაციის დროს წარმოდგენილი სამოქმედო გეგმის ცვლილება, მიზნების/ამოცანების/აქტივობების შესრულების ანგარიში </w:t>
      </w:r>
      <w:r w:rsidR="000A5305" w:rsidRPr="00B34DB9">
        <w:rPr>
          <w:rFonts w:ascii="Sylfaen" w:hAnsi="Sylfaen" w:cs="Calibri"/>
          <w:lang w:val="ka-GE"/>
        </w:rPr>
        <w:t>შესაძლებელია წარმოდგენილი იყოს</w:t>
      </w:r>
      <w:r w:rsidRPr="00B34DB9">
        <w:rPr>
          <w:rFonts w:ascii="Sylfaen" w:hAnsi="Sylfaen" w:cs="Calibri"/>
          <w:lang w:val="ka-GE"/>
        </w:rPr>
        <w:t xml:space="preserve"> შეცვლილი სამოქმედო გეგმის მიხედვით. </w:t>
      </w:r>
    </w:p>
    <w:p w14:paraId="3AA0BA1D" w14:textId="77777777" w:rsidR="000F59E0" w:rsidRPr="00B34DB9" w:rsidRDefault="000F59E0" w:rsidP="00FE421F">
      <w:pPr>
        <w:spacing w:after="0"/>
        <w:ind w:left="450"/>
        <w:jc w:val="both"/>
        <w:rPr>
          <w:rFonts w:ascii="Sylfaen" w:hAnsi="Sylfaen" w:cs="Calibri"/>
          <w:lang w:val="ka-GE"/>
        </w:rPr>
      </w:pPr>
    </w:p>
    <w:p w14:paraId="4310AE6C" w14:textId="2F7E17A2" w:rsidR="000F59E0" w:rsidRPr="00B34DB9" w:rsidRDefault="000F59E0" w:rsidP="00B34DB9">
      <w:pPr>
        <w:spacing w:after="0" w:line="240" w:lineRule="auto"/>
        <w:ind w:left="450"/>
        <w:jc w:val="both"/>
        <w:rPr>
          <w:rFonts w:ascii="Sylfaen" w:hAnsi="Sylfaen" w:cs="Calibri"/>
          <w:lang w:val="ka-GE"/>
        </w:rPr>
      </w:pPr>
      <w:r w:rsidRPr="00B34DB9">
        <w:rPr>
          <w:rFonts w:ascii="Sylfaen" w:hAnsi="Sylfaen" w:cs="Calibri"/>
          <w:lang w:val="ka-GE"/>
        </w:rPr>
        <w:t>მიზნების/ამოცანების/აქტივობების შესრულების ანგარიში</w:t>
      </w:r>
      <w:r w:rsidR="000A5305" w:rsidRPr="00B34DB9">
        <w:rPr>
          <w:rFonts w:ascii="Sylfaen" w:hAnsi="Sylfaen" w:cs="Calibri"/>
          <w:lang w:val="ka-GE"/>
        </w:rPr>
        <w:t xml:space="preserve"> მიზანშეწონილია აგებული იყოს შემდეგი სტრუქტურის </w:t>
      </w:r>
      <w:r w:rsidRPr="00B34DB9">
        <w:rPr>
          <w:rFonts w:ascii="Sylfaen" w:hAnsi="Sylfaen" w:cs="Calibri"/>
          <w:lang w:val="ka-GE"/>
        </w:rPr>
        <w:t>გათვალისწინებით:</w:t>
      </w:r>
    </w:p>
    <w:p w14:paraId="72002E70" w14:textId="77777777" w:rsidR="000F59E0" w:rsidRPr="00B34DB9" w:rsidRDefault="000F59E0" w:rsidP="00B34DB9">
      <w:pPr>
        <w:spacing w:after="0" w:line="240" w:lineRule="auto"/>
        <w:jc w:val="both"/>
        <w:rPr>
          <w:rFonts w:ascii="Sylfaen" w:hAnsi="Sylfaen" w:cs="Calibri"/>
          <w:lang w:val="ka-GE"/>
        </w:rPr>
      </w:pPr>
    </w:p>
    <w:p w14:paraId="0C026A4A" w14:textId="77777777" w:rsidR="000F59E0" w:rsidRPr="00B34DB9" w:rsidRDefault="000F59E0" w:rsidP="00B34DB9">
      <w:pPr>
        <w:numPr>
          <w:ilvl w:val="0"/>
          <w:numId w:val="4"/>
        </w:numPr>
        <w:spacing w:after="0" w:line="240" w:lineRule="auto"/>
        <w:jc w:val="both"/>
        <w:rPr>
          <w:rFonts w:ascii="Sylfaen" w:hAnsi="Sylfaen" w:cs="Calibri"/>
          <w:lang w:val="ka-GE"/>
        </w:rPr>
      </w:pPr>
      <w:r w:rsidRPr="00B34DB9">
        <w:rPr>
          <w:rFonts w:ascii="Sylfaen" w:hAnsi="Sylfaen" w:cs="Calibri"/>
          <w:lang w:val="ka-GE"/>
        </w:rPr>
        <w:t>სამოქმედო გეგმით გათვალისწინებული მიზნის/ამოცანის/აქტივობის აღწერა;</w:t>
      </w:r>
    </w:p>
    <w:p w14:paraId="53B44610" w14:textId="77777777" w:rsidR="000F59E0" w:rsidRPr="00B34DB9" w:rsidRDefault="000F59E0" w:rsidP="00B34DB9">
      <w:pPr>
        <w:numPr>
          <w:ilvl w:val="0"/>
          <w:numId w:val="4"/>
        </w:numPr>
        <w:spacing w:after="0" w:line="240" w:lineRule="auto"/>
        <w:jc w:val="both"/>
        <w:rPr>
          <w:rFonts w:ascii="Sylfaen" w:hAnsi="Sylfaen" w:cs="Calibri"/>
          <w:lang w:val="ka-GE"/>
        </w:rPr>
      </w:pPr>
      <w:r w:rsidRPr="00B34DB9">
        <w:rPr>
          <w:rFonts w:ascii="Sylfaen" w:hAnsi="Sylfaen" w:cs="Calibri"/>
          <w:iCs/>
          <w:lang w:val="ka-GE"/>
        </w:rPr>
        <w:t>მიუთითეთ დაწესებულების მიერ მიზნის/ამოცანის/აქტივობის შესრულების ხარისხი:</w:t>
      </w:r>
    </w:p>
    <w:p w14:paraId="45F0C1F5" w14:textId="77777777" w:rsidR="000F59E0" w:rsidRPr="00B34DB9" w:rsidRDefault="000F59E0" w:rsidP="00B34DB9">
      <w:pPr>
        <w:spacing w:after="0" w:line="240" w:lineRule="auto"/>
        <w:ind w:left="630"/>
        <w:jc w:val="center"/>
        <w:rPr>
          <w:rFonts w:ascii="Sylfaen" w:hAnsi="Sylfaen" w:cs="Calibri"/>
          <w:lang w:val="ka-GE"/>
        </w:rPr>
      </w:pPr>
      <w:r w:rsidRPr="00B34DB9">
        <w:rPr>
          <w:rFonts w:ascii="Sylfaen" w:hAnsi="Sylfaen" w:cs="Calibri"/>
        </w:rPr>
        <w:fldChar w:fldCharType="begin">
          <w:ffData>
            <w:name w:val="Check1"/>
            <w:enabled/>
            <w:calcOnExit w:val="0"/>
            <w:checkBox>
              <w:sizeAuto/>
              <w:default w:val="0"/>
            </w:checkBox>
          </w:ffData>
        </w:fldChar>
      </w:r>
      <w:r w:rsidRPr="00B34DB9">
        <w:rPr>
          <w:rFonts w:ascii="Sylfaen" w:hAnsi="Sylfaen" w:cs="Calibri"/>
        </w:rPr>
        <w:instrText xml:space="preserve"> FORMCHECKBOX </w:instrText>
      </w:r>
      <w:r w:rsidR="004738AA">
        <w:rPr>
          <w:rFonts w:ascii="Sylfaen" w:hAnsi="Sylfaen" w:cs="Calibri"/>
        </w:rPr>
      </w:r>
      <w:r w:rsidR="004738AA">
        <w:rPr>
          <w:rFonts w:ascii="Sylfaen" w:hAnsi="Sylfaen" w:cs="Calibri"/>
        </w:rPr>
        <w:fldChar w:fldCharType="separate"/>
      </w:r>
      <w:r w:rsidRPr="00B34DB9">
        <w:rPr>
          <w:rFonts w:ascii="Sylfaen" w:hAnsi="Sylfaen" w:cs="Calibri"/>
        </w:rPr>
        <w:fldChar w:fldCharType="end"/>
      </w:r>
      <w:r w:rsidRPr="00B34DB9">
        <w:rPr>
          <w:rFonts w:ascii="Sylfaen" w:hAnsi="Sylfaen" w:cs="Calibri"/>
          <w:lang w:val="ka-GE"/>
        </w:rPr>
        <w:t xml:space="preserve"> სრულად </w:t>
      </w:r>
      <w:r w:rsidRPr="00B34DB9">
        <w:rPr>
          <w:rFonts w:ascii="Sylfaen" w:hAnsi="Sylfaen" w:cs="Calibri"/>
        </w:rPr>
        <w:fldChar w:fldCharType="begin">
          <w:ffData>
            <w:name w:val="Check1"/>
            <w:enabled/>
            <w:calcOnExit w:val="0"/>
            <w:checkBox>
              <w:sizeAuto/>
              <w:default w:val="0"/>
            </w:checkBox>
          </w:ffData>
        </w:fldChar>
      </w:r>
      <w:r w:rsidRPr="00B34DB9">
        <w:rPr>
          <w:rFonts w:ascii="Sylfaen" w:hAnsi="Sylfaen" w:cs="Calibri"/>
        </w:rPr>
        <w:instrText xml:space="preserve"> FORMCHECKBOX </w:instrText>
      </w:r>
      <w:r w:rsidR="004738AA">
        <w:rPr>
          <w:rFonts w:ascii="Sylfaen" w:hAnsi="Sylfaen" w:cs="Calibri"/>
        </w:rPr>
      </w:r>
      <w:r w:rsidR="004738AA">
        <w:rPr>
          <w:rFonts w:ascii="Sylfaen" w:hAnsi="Sylfaen" w:cs="Calibri"/>
        </w:rPr>
        <w:fldChar w:fldCharType="separate"/>
      </w:r>
      <w:r w:rsidRPr="00B34DB9">
        <w:rPr>
          <w:rFonts w:ascii="Sylfaen" w:hAnsi="Sylfaen" w:cs="Calibri"/>
        </w:rPr>
        <w:fldChar w:fldCharType="end"/>
      </w:r>
      <w:r w:rsidRPr="00B34DB9">
        <w:rPr>
          <w:rFonts w:ascii="Sylfaen" w:hAnsi="Sylfaen" w:cs="Calibri"/>
          <w:lang w:val="ka-GE"/>
        </w:rPr>
        <w:t xml:space="preserve"> მეტწილად </w:t>
      </w:r>
      <w:r w:rsidRPr="00B34DB9">
        <w:rPr>
          <w:rFonts w:ascii="Sylfaen" w:hAnsi="Sylfaen" w:cs="Calibri"/>
          <w:lang w:val="ka-GE"/>
        </w:rPr>
        <w:fldChar w:fldCharType="begin">
          <w:ffData>
            <w:name w:val="Check2"/>
            <w:enabled/>
            <w:calcOnExit w:val="0"/>
            <w:checkBox>
              <w:sizeAuto/>
              <w:default w:val="0"/>
            </w:checkBox>
          </w:ffData>
        </w:fldChar>
      </w:r>
      <w:r w:rsidRPr="00B34DB9">
        <w:rPr>
          <w:rFonts w:ascii="Sylfaen" w:hAnsi="Sylfaen" w:cs="Calibri"/>
          <w:lang w:val="ka-GE"/>
        </w:rPr>
        <w:instrText xml:space="preserve"> FORMCHECKBOX </w:instrText>
      </w:r>
      <w:r w:rsidR="004738AA">
        <w:rPr>
          <w:rFonts w:ascii="Sylfaen" w:hAnsi="Sylfaen" w:cs="Calibri"/>
          <w:lang w:val="ka-GE"/>
        </w:rPr>
      </w:r>
      <w:r w:rsidR="004738AA">
        <w:rPr>
          <w:rFonts w:ascii="Sylfaen" w:hAnsi="Sylfaen" w:cs="Calibri"/>
          <w:lang w:val="ka-GE"/>
        </w:rPr>
        <w:fldChar w:fldCharType="separate"/>
      </w:r>
      <w:r w:rsidRPr="00B34DB9">
        <w:rPr>
          <w:rFonts w:ascii="Sylfaen" w:hAnsi="Sylfaen" w:cs="Calibri"/>
          <w:lang w:val="ka-GE"/>
        </w:rPr>
        <w:fldChar w:fldCharType="end"/>
      </w:r>
      <w:r w:rsidRPr="00B34DB9">
        <w:rPr>
          <w:rFonts w:ascii="Sylfaen" w:hAnsi="Sylfaen" w:cs="Calibri"/>
          <w:lang w:val="ka-GE"/>
        </w:rPr>
        <w:t xml:space="preserve"> ნაწილობრივ </w:t>
      </w:r>
      <w:r w:rsidRPr="00B34DB9">
        <w:rPr>
          <w:rFonts w:ascii="Sylfaen" w:hAnsi="Sylfaen" w:cs="Calibri"/>
          <w:lang w:val="ka-GE"/>
        </w:rPr>
        <w:fldChar w:fldCharType="begin">
          <w:ffData>
            <w:name w:val="Check3"/>
            <w:enabled/>
            <w:calcOnExit w:val="0"/>
            <w:checkBox>
              <w:sizeAuto/>
              <w:default w:val="0"/>
            </w:checkBox>
          </w:ffData>
        </w:fldChar>
      </w:r>
      <w:r w:rsidRPr="00B34DB9">
        <w:rPr>
          <w:rFonts w:ascii="Sylfaen" w:hAnsi="Sylfaen" w:cs="Calibri"/>
          <w:lang w:val="ka-GE"/>
        </w:rPr>
        <w:instrText xml:space="preserve"> FORMCHECKBOX </w:instrText>
      </w:r>
      <w:r w:rsidR="004738AA">
        <w:rPr>
          <w:rFonts w:ascii="Sylfaen" w:hAnsi="Sylfaen" w:cs="Calibri"/>
          <w:lang w:val="ka-GE"/>
        </w:rPr>
      </w:r>
      <w:r w:rsidR="004738AA">
        <w:rPr>
          <w:rFonts w:ascii="Sylfaen" w:hAnsi="Sylfaen" w:cs="Calibri"/>
          <w:lang w:val="ka-GE"/>
        </w:rPr>
        <w:fldChar w:fldCharType="separate"/>
      </w:r>
      <w:r w:rsidRPr="00B34DB9">
        <w:rPr>
          <w:rFonts w:ascii="Sylfaen" w:hAnsi="Sylfaen" w:cs="Calibri"/>
          <w:lang w:val="ka-GE"/>
        </w:rPr>
        <w:fldChar w:fldCharType="end"/>
      </w:r>
      <w:r w:rsidRPr="00B34DB9">
        <w:rPr>
          <w:rFonts w:ascii="Sylfaen" w:hAnsi="Sylfaen" w:cs="Calibri"/>
          <w:lang w:val="ka-GE"/>
        </w:rPr>
        <w:t xml:space="preserve"> არ შესრულდა</w:t>
      </w:r>
    </w:p>
    <w:p w14:paraId="404DAE4B" w14:textId="2D11C411" w:rsidR="000F59E0" w:rsidRPr="00B34DB9" w:rsidRDefault="000F59E0" w:rsidP="00B34DB9">
      <w:pPr>
        <w:numPr>
          <w:ilvl w:val="0"/>
          <w:numId w:val="4"/>
        </w:numPr>
        <w:spacing w:after="0" w:line="240" w:lineRule="auto"/>
        <w:jc w:val="both"/>
        <w:rPr>
          <w:rFonts w:ascii="Sylfaen" w:hAnsi="Sylfaen" w:cs="Calibri"/>
          <w:lang w:val="ka-GE"/>
        </w:rPr>
      </w:pPr>
      <w:r w:rsidRPr="00B34DB9">
        <w:rPr>
          <w:rFonts w:ascii="Sylfaen" w:hAnsi="Sylfaen" w:cs="Calibri"/>
          <w:lang w:val="ka-GE"/>
        </w:rPr>
        <w:t>მოკლედ აღწერეთ, შესრულების ინდიკატორების შესაბამისად, როგორ შეასრულა ინსტიტუციამ სამოქმედო გეგმით გათვალისწინებული მიზანი/ამოცანა/აქტივობა:</w:t>
      </w:r>
    </w:p>
    <w:p w14:paraId="2D300322" w14:textId="74663634" w:rsidR="000F59E0" w:rsidRPr="00B34DB9" w:rsidRDefault="000F59E0" w:rsidP="00B34DB9">
      <w:pPr>
        <w:numPr>
          <w:ilvl w:val="0"/>
          <w:numId w:val="4"/>
        </w:numPr>
        <w:spacing w:after="0" w:line="240" w:lineRule="auto"/>
        <w:jc w:val="both"/>
        <w:rPr>
          <w:rFonts w:ascii="Sylfaen" w:hAnsi="Sylfaen" w:cs="Calibri"/>
          <w:lang w:val="ka-GE"/>
        </w:rPr>
      </w:pPr>
      <w:r w:rsidRPr="00B34DB9">
        <w:rPr>
          <w:rFonts w:ascii="Sylfaen" w:hAnsi="Sylfaen" w:cs="Calibri"/>
          <w:lang w:val="ka-GE"/>
        </w:rPr>
        <w:t>თუ სამოქმედო გეგმის მიზნისა და ამოცანის შესაბამისად განსაზღვრული აქტივობა ჯერ არ არის განხორციელებული</w:t>
      </w:r>
      <w:r w:rsidR="002F7BD9" w:rsidRPr="00B34DB9">
        <w:rPr>
          <w:rFonts w:ascii="Sylfaen" w:hAnsi="Sylfaen" w:cs="Calibri"/>
        </w:rPr>
        <w:t xml:space="preserve">, </w:t>
      </w:r>
      <w:r w:rsidR="002F7BD9" w:rsidRPr="00B34DB9">
        <w:rPr>
          <w:rFonts w:ascii="Sylfaen" w:hAnsi="Sylfaen" w:cs="Calibri"/>
          <w:lang w:val="ka-GE"/>
        </w:rPr>
        <w:t>ან დასრულებული</w:t>
      </w:r>
      <w:r w:rsidRPr="00B34DB9">
        <w:rPr>
          <w:rFonts w:ascii="Sylfaen" w:hAnsi="Sylfaen" w:cs="Calibri"/>
          <w:lang w:val="ka-GE"/>
        </w:rPr>
        <w:t xml:space="preserve">, გთხოვთ, აჩვენოთ. </w:t>
      </w:r>
    </w:p>
    <w:p w14:paraId="267064E7" w14:textId="7E34CF2D" w:rsidR="000F59E0" w:rsidRPr="00B34DB9" w:rsidRDefault="000F59E0" w:rsidP="00B34DB9">
      <w:pPr>
        <w:numPr>
          <w:ilvl w:val="0"/>
          <w:numId w:val="4"/>
        </w:numPr>
        <w:spacing w:after="0" w:line="240" w:lineRule="auto"/>
        <w:jc w:val="both"/>
        <w:rPr>
          <w:rFonts w:ascii="Sylfaen" w:hAnsi="Sylfaen" w:cs="Calibri"/>
          <w:lang w:val="ka-GE"/>
        </w:rPr>
      </w:pPr>
      <w:r w:rsidRPr="00B34DB9">
        <w:rPr>
          <w:rFonts w:ascii="Sylfaen" w:hAnsi="Sylfaen" w:cs="Calibri"/>
          <w:lang w:val="ka-GE"/>
        </w:rPr>
        <w:t xml:space="preserve">საჭიროების შემთხვევაში, გთხოვთ, დანართის სახით წარმოადგინოთ შესაბამისი მტკიცებულება (ები). </w:t>
      </w:r>
    </w:p>
    <w:p w14:paraId="36D0D159" w14:textId="77777777" w:rsidR="005756CA" w:rsidRPr="00B34DB9" w:rsidRDefault="005756CA" w:rsidP="00FE421F">
      <w:pPr>
        <w:jc w:val="both"/>
        <w:rPr>
          <w:rFonts w:ascii="Sylfaen" w:hAnsi="Sylfaen"/>
          <w:lang w:val="ka-GE"/>
        </w:rPr>
      </w:pPr>
    </w:p>
    <w:p w14:paraId="03FC23FE" w14:textId="77777777" w:rsidR="005756CA" w:rsidRPr="00B34DB9" w:rsidRDefault="005756CA" w:rsidP="00FE421F">
      <w:pPr>
        <w:jc w:val="both"/>
        <w:rPr>
          <w:rFonts w:ascii="Sylfaen" w:hAnsi="Sylfaen"/>
          <w:lang w:val="ka-GE"/>
        </w:rPr>
      </w:pPr>
    </w:p>
    <w:p w14:paraId="7AFD86E2" w14:textId="77777777" w:rsidR="005756CA" w:rsidRPr="00B34DB9" w:rsidRDefault="005756CA" w:rsidP="00FE421F">
      <w:pPr>
        <w:jc w:val="both"/>
        <w:rPr>
          <w:rFonts w:ascii="Sylfaen" w:hAnsi="Sylfaen"/>
          <w:lang w:val="ka-GE"/>
        </w:rPr>
      </w:pPr>
    </w:p>
    <w:p w14:paraId="6B2C9478" w14:textId="77777777" w:rsidR="005756CA" w:rsidRPr="00B34DB9" w:rsidRDefault="005756CA" w:rsidP="00FE421F">
      <w:pPr>
        <w:jc w:val="both"/>
        <w:rPr>
          <w:rFonts w:ascii="Sylfaen" w:hAnsi="Sylfaen"/>
          <w:lang w:val="ka-GE"/>
        </w:rPr>
      </w:pPr>
    </w:p>
    <w:p w14:paraId="2848AFEA" w14:textId="77777777" w:rsidR="005756CA" w:rsidRPr="00B34DB9" w:rsidRDefault="005756CA" w:rsidP="00FE421F">
      <w:pPr>
        <w:jc w:val="both"/>
        <w:rPr>
          <w:rFonts w:ascii="Sylfaen" w:hAnsi="Sylfaen"/>
          <w:lang w:val="ka-GE"/>
        </w:rPr>
      </w:pPr>
    </w:p>
    <w:p w14:paraId="07916247" w14:textId="77777777" w:rsidR="005756CA" w:rsidRPr="00B34DB9" w:rsidRDefault="005756CA" w:rsidP="00FE421F">
      <w:pPr>
        <w:jc w:val="both"/>
        <w:rPr>
          <w:rFonts w:ascii="Sylfaen" w:hAnsi="Sylfaen"/>
          <w:lang w:val="ka-GE"/>
        </w:rPr>
      </w:pPr>
    </w:p>
    <w:p w14:paraId="6F73EF18" w14:textId="77777777" w:rsidR="005756CA" w:rsidRPr="00B34DB9" w:rsidRDefault="005756CA" w:rsidP="00FE421F">
      <w:pPr>
        <w:jc w:val="both"/>
        <w:rPr>
          <w:rFonts w:ascii="Sylfaen" w:hAnsi="Sylfaen"/>
          <w:lang w:val="ka-GE"/>
        </w:rPr>
      </w:pPr>
    </w:p>
    <w:p w14:paraId="4DA8597D" w14:textId="77777777" w:rsidR="005756CA" w:rsidRPr="00B34DB9" w:rsidRDefault="005756CA" w:rsidP="00FE421F">
      <w:pPr>
        <w:jc w:val="both"/>
        <w:rPr>
          <w:rFonts w:ascii="Sylfaen" w:hAnsi="Sylfaen"/>
          <w:lang w:val="ka-GE"/>
        </w:rPr>
      </w:pPr>
    </w:p>
    <w:p w14:paraId="4A710B52" w14:textId="77777777" w:rsidR="000F59E0" w:rsidRPr="00B34DB9" w:rsidRDefault="000F59E0" w:rsidP="00FE421F">
      <w:pPr>
        <w:pStyle w:val="Heading1"/>
        <w:spacing w:after="240"/>
        <w:jc w:val="both"/>
        <w:rPr>
          <w:rFonts w:ascii="Sylfaen" w:hAnsi="Sylfaen" w:cs="Calibri"/>
          <w:b/>
          <w:lang w:val="ka-GE"/>
        </w:rPr>
      </w:pPr>
      <w:bookmarkStart w:id="2" w:name="_Toc34415322"/>
      <w:r w:rsidRPr="00B34DB9">
        <w:rPr>
          <w:rFonts w:ascii="Sylfaen" w:hAnsi="Sylfaen" w:cs="Calibri"/>
          <w:b/>
          <w:lang w:val="ka-GE"/>
        </w:rPr>
        <w:t>ნაწილი 4. დაწესებულების ძლიერი და გასაუმჯობესებელი მხარეები</w:t>
      </w:r>
      <w:bookmarkEnd w:id="2"/>
    </w:p>
    <w:p w14:paraId="778C0E4E" w14:textId="512F0110" w:rsidR="00B34DB9" w:rsidRPr="00B34DB9" w:rsidRDefault="00B34DB9" w:rsidP="00B34DB9">
      <w:pPr>
        <w:pStyle w:val="ListParagraph"/>
        <w:ind w:left="0"/>
        <w:jc w:val="both"/>
        <w:rPr>
          <w:rFonts w:ascii="Sylfaen" w:hAnsi="Sylfaen" w:cs="Calibri"/>
          <w:sz w:val="20"/>
          <w:szCs w:val="20"/>
          <w:lang w:val="ka-GE"/>
        </w:rPr>
      </w:pPr>
      <w:r w:rsidRPr="00B34DB9">
        <w:rPr>
          <w:rFonts w:ascii="Sylfaen" w:hAnsi="Sylfaen" w:cs="Calibri"/>
          <w:sz w:val="20"/>
          <w:szCs w:val="20"/>
          <w:lang w:val="ka-GE"/>
        </w:rPr>
        <w:t xml:space="preserve">ამ ნაწილის საშუალებით ინსტიტუციები წარმოადგენენ ინფორმაციას ძლიერი და გასაუმჯობესებელი მხარეების შესახებ. გთხოვთ გაითვალისწინოთ, რომ აუცილებელი არ არის დაწესებულების ძლიერი და გასაუმჯობესებელი მხარეების წარმოდგენა თითოეულ სტანდარტთან მიმართებით. </w:t>
      </w:r>
    </w:p>
    <w:p w14:paraId="510AFEF3" w14:textId="77777777" w:rsidR="00B34DB9" w:rsidRPr="00B34DB9" w:rsidRDefault="00B34DB9" w:rsidP="00FE421F">
      <w:pPr>
        <w:pStyle w:val="ListParagraph"/>
        <w:ind w:left="0"/>
        <w:jc w:val="both"/>
        <w:rPr>
          <w:rFonts w:ascii="Sylfaen" w:hAnsi="Sylfaen" w:cs="Calibri"/>
          <w:sz w:val="20"/>
          <w:szCs w:val="20"/>
          <w:lang w:val="ka-GE"/>
        </w:rPr>
      </w:pPr>
    </w:p>
    <w:p w14:paraId="1E379B60" w14:textId="530DBCA6" w:rsidR="00EB6F4E" w:rsidRPr="00B34DB9" w:rsidRDefault="000F59E0" w:rsidP="00FE421F">
      <w:pPr>
        <w:pStyle w:val="ListParagraph"/>
        <w:ind w:left="0"/>
        <w:jc w:val="both"/>
        <w:rPr>
          <w:rFonts w:ascii="Sylfaen" w:hAnsi="Sylfaen" w:cs="Calibri"/>
          <w:sz w:val="20"/>
          <w:szCs w:val="20"/>
          <w:lang w:val="ka-GE"/>
        </w:rPr>
      </w:pPr>
      <w:r w:rsidRPr="00B34DB9">
        <w:rPr>
          <w:rFonts w:ascii="Sylfaen" w:hAnsi="Sylfaen" w:cs="Calibri"/>
          <w:sz w:val="20"/>
          <w:szCs w:val="20"/>
          <w:lang w:val="ka-GE"/>
        </w:rPr>
        <w:t xml:space="preserve">გთხოვთ, </w:t>
      </w:r>
      <w:r w:rsidR="00EB6F4E" w:rsidRPr="00B34DB9">
        <w:rPr>
          <w:rFonts w:ascii="Sylfaen" w:hAnsi="Sylfaen" w:cs="Calibri"/>
          <w:sz w:val="20"/>
          <w:szCs w:val="20"/>
          <w:lang w:val="ka-GE"/>
        </w:rPr>
        <w:t xml:space="preserve">მოახდინოთ </w:t>
      </w:r>
      <w:r w:rsidRPr="00B34DB9">
        <w:rPr>
          <w:rFonts w:ascii="Sylfaen" w:hAnsi="Sylfaen" w:cs="Calibri"/>
          <w:sz w:val="20"/>
          <w:szCs w:val="20"/>
          <w:lang w:val="ka-GE"/>
        </w:rPr>
        <w:t>დაწესებულების</w:t>
      </w:r>
      <w:r w:rsidR="00EB6F4E" w:rsidRPr="00B34DB9">
        <w:rPr>
          <w:rFonts w:ascii="Sylfaen" w:hAnsi="Sylfaen" w:cs="Calibri"/>
          <w:sz w:val="20"/>
          <w:szCs w:val="20"/>
          <w:lang w:val="ka-GE"/>
        </w:rPr>
        <w:t xml:space="preserve"> მინიმუმ 1</w:t>
      </w:r>
      <w:r w:rsidRPr="00B34DB9">
        <w:rPr>
          <w:rFonts w:ascii="Sylfaen" w:hAnsi="Sylfaen" w:cs="Calibri"/>
          <w:sz w:val="20"/>
          <w:szCs w:val="20"/>
          <w:lang w:val="ka-GE"/>
        </w:rPr>
        <w:t xml:space="preserve"> ძლიერი და </w:t>
      </w:r>
      <w:r w:rsidR="00EB6F4E" w:rsidRPr="00B34DB9">
        <w:rPr>
          <w:rFonts w:ascii="Sylfaen" w:hAnsi="Sylfaen" w:cs="Calibri"/>
          <w:sz w:val="20"/>
          <w:szCs w:val="20"/>
          <w:lang w:val="ka-GE"/>
        </w:rPr>
        <w:t xml:space="preserve"> მინიმუმ 1 </w:t>
      </w:r>
      <w:r w:rsidRPr="00B34DB9">
        <w:rPr>
          <w:rFonts w:ascii="Sylfaen" w:hAnsi="Sylfaen" w:cs="Calibri"/>
          <w:sz w:val="20"/>
          <w:szCs w:val="20"/>
          <w:lang w:val="ka-GE"/>
        </w:rPr>
        <w:t xml:space="preserve">გასაუმჯობესებელი </w:t>
      </w:r>
      <w:r w:rsidR="00EB6F4E" w:rsidRPr="00B34DB9">
        <w:rPr>
          <w:rFonts w:ascii="Sylfaen" w:hAnsi="Sylfaen" w:cs="Calibri"/>
          <w:sz w:val="20"/>
          <w:szCs w:val="20"/>
          <w:lang w:val="ka-GE"/>
        </w:rPr>
        <w:t xml:space="preserve">მხარის იდენტიფიცირება </w:t>
      </w:r>
      <w:r w:rsidRPr="00B34DB9">
        <w:rPr>
          <w:rFonts w:ascii="Sylfaen" w:hAnsi="Sylfaen" w:cs="Calibri"/>
          <w:sz w:val="20"/>
          <w:szCs w:val="20"/>
          <w:lang w:val="ka-GE"/>
        </w:rPr>
        <w:t>ავტორიზაციის სტანდარტებით დადგენილი მოთხოვნების შესაბამისად და ასევე აღწეროთ, თუ როგორ გეგმავს დაწესებულება გასაუმჯობესებელი მხარეების განვითარებას.</w:t>
      </w:r>
      <w:r w:rsidR="00EB6F4E" w:rsidRPr="00B34DB9">
        <w:rPr>
          <w:rFonts w:ascii="Sylfaen" w:hAnsi="Sylfaen" w:cs="Calibri"/>
          <w:sz w:val="20"/>
          <w:szCs w:val="20"/>
          <w:lang w:val="ka-GE"/>
        </w:rPr>
        <w:t xml:space="preserve"> </w:t>
      </w:r>
    </w:p>
    <w:p w14:paraId="374A359B" w14:textId="77777777" w:rsidR="00EB6F4E" w:rsidRPr="00B34DB9" w:rsidRDefault="00EB6F4E" w:rsidP="00FE421F">
      <w:pPr>
        <w:pStyle w:val="ListParagraph"/>
        <w:ind w:left="0"/>
        <w:jc w:val="both"/>
        <w:rPr>
          <w:rFonts w:ascii="Sylfaen" w:hAnsi="Sylfaen" w:cs="Calibri"/>
          <w:sz w:val="20"/>
          <w:szCs w:val="20"/>
          <w:lang w:val="ka-GE"/>
        </w:rPr>
      </w:pPr>
    </w:p>
    <w:tbl>
      <w:tblPr>
        <w:tblW w:w="95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0F59E0" w:rsidRPr="00B34DB9" w14:paraId="48840799" w14:textId="77777777" w:rsidTr="00FE421F">
        <w:tc>
          <w:tcPr>
            <w:tcW w:w="9540" w:type="dxa"/>
            <w:shd w:val="clear" w:color="auto" w:fill="auto"/>
          </w:tcPr>
          <w:p w14:paraId="76EB4317" w14:textId="77777777" w:rsidR="000F59E0" w:rsidRPr="00B34DB9" w:rsidRDefault="000F59E0" w:rsidP="00FE421F">
            <w:pPr>
              <w:pStyle w:val="ListParagraph"/>
              <w:ind w:left="0"/>
              <w:jc w:val="both"/>
              <w:rPr>
                <w:rFonts w:ascii="Sylfaen" w:hAnsi="Sylfaen" w:cs="Calibri"/>
                <w:b/>
                <w:bCs/>
                <w:sz w:val="20"/>
                <w:szCs w:val="20"/>
                <w:lang w:val="ka-GE"/>
              </w:rPr>
            </w:pPr>
            <w:r w:rsidRPr="00B34DB9">
              <w:rPr>
                <w:rFonts w:ascii="Sylfaen" w:hAnsi="Sylfaen" w:cs="Calibri"/>
                <w:b/>
                <w:bCs/>
                <w:sz w:val="20"/>
                <w:szCs w:val="20"/>
                <w:lang w:val="ka-GE"/>
              </w:rPr>
              <w:t>ძლიერი მხარეები</w:t>
            </w:r>
          </w:p>
          <w:p w14:paraId="3A79BB8C" w14:textId="77777777" w:rsidR="000F59E0" w:rsidRPr="00B34DB9" w:rsidRDefault="000F59E0" w:rsidP="00FE421F">
            <w:pPr>
              <w:pStyle w:val="ListParagraph"/>
              <w:ind w:left="0"/>
              <w:jc w:val="both"/>
              <w:rPr>
                <w:rFonts w:ascii="Sylfaen" w:hAnsi="Sylfaen" w:cs="Calibri"/>
                <w:b/>
                <w:bCs/>
                <w:i/>
                <w:sz w:val="20"/>
                <w:szCs w:val="20"/>
              </w:rPr>
            </w:pPr>
          </w:p>
          <w:p w14:paraId="6B1CBCCD" w14:textId="30D7485F" w:rsidR="000F59E0" w:rsidRPr="00B34DB9" w:rsidRDefault="00EB6F4E" w:rsidP="00FE421F">
            <w:pPr>
              <w:pStyle w:val="ListParagraph"/>
              <w:ind w:left="0"/>
              <w:jc w:val="both"/>
              <w:rPr>
                <w:rFonts w:ascii="Sylfaen" w:hAnsi="Sylfaen" w:cs="Calibri"/>
                <w:i/>
                <w:sz w:val="20"/>
                <w:szCs w:val="20"/>
                <w:lang w:val="ka-GE"/>
              </w:rPr>
            </w:pPr>
            <w:r w:rsidRPr="00B34DB9">
              <w:rPr>
                <w:rFonts w:ascii="Sylfaen" w:hAnsi="Sylfaen" w:cs="Calibri"/>
                <w:i/>
                <w:sz w:val="20"/>
                <w:szCs w:val="20"/>
                <w:lang w:val="ka-GE"/>
              </w:rPr>
              <w:t xml:space="preserve">გთხოვთ, მოახდინოთ დაწესებულების მინიმუმ ერთი ძლიერი მხარის იდენტიფიცირება </w:t>
            </w:r>
            <w:r w:rsidR="00AE4097" w:rsidRPr="00B34DB9">
              <w:rPr>
                <w:rFonts w:ascii="Sylfaen" w:hAnsi="Sylfaen" w:cs="Calibri"/>
                <w:i/>
                <w:sz w:val="20"/>
                <w:szCs w:val="20"/>
                <w:lang w:val="ka-GE"/>
              </w:rPr>
              <w:t>თქვენს მიერ შერჩეულ</w:t>
            </w:r>
            <w:r w:rsidRPr="00B34DB9">
              <w:rPr>
                <w:rFonts w:ascii="Sylfaen" w:hAnsi="Sylfaen" w:cs="Calibri"/>
                <w:i/>
                <w:sz w:val="20"/>
                <w:szCs w:val="20"/>
                <w:lang w:val="ka-GE"/>
              </w:rPr>
              <w:t xml:space="preserve">  </w:t>
            </w:r>
            <w:r w:rsidR="00AE4097" w:rsidRPr="00B34DB9">
              <w:rPr>
                <w:rFonts w:ascii="Sylfaen" w:hAnsi="Sylfaen" w:cs="Calibri"/>
                <w:i/>
                <w:sz w:val="20"/>
                <w:szCs w:val="20"/>
                <w:lang w:val="ka-GE"/>
              </w:rPr>
              <w:t xml:space="preserve">სტანდარტთან მიმართებით. </w:t>
            </w:r>
          </w:p>
        </w:tc>
      </w:tr>
      <w:tr w:rsidR="000F59E0" w:rsidRPr="00B34DB9" w14:paraId="1F372ABC" w14:textId="77777777" w:rsidTr="00FE421F">
        <w:tc>
          <w:tcPr>
            <w:tcW w:w="9540" w:type="dxa"/>
            <w:shd w:val="clear" w:color="auto" w:fill="auto"/>
          </w:tcPr>
          <w:p w14:paraId="0C244DA1" w14:textId="77777777" w:rsidR="000F59E0" w:rsidRPr="00B34DB9" w:rsidRDefault="000F59E0" w:rsidP="00FE421F">
            <w:pPr>
              <w:pStyle w:val="ListParagraph"/>
              <w:ind w:left="0"/>
              <w:jc w:val="both"/>
              <w:rPr>
                <w:rFonts w:ascii="Sylfaen" w:hAnsi="Sylfaen" w:cs="Calibri"/>
                <w:b/>
                <w:bCs/>
                <w:sz w:val="20"/>
                <w:szCs w:val="20"/>
                <w:lang w:val="ka-GE"/>
              </w:rPr>
            </w:pPr>
            <w:r w:rsidRPr="00B34DB9">
              <w:rPr>
                <w:rFonts w:ascii="Sylfaen" w:hAnsi="Sylfaen" w:cs="Calibri"/>
                <w:b/>
                <w:bCs/>
                <w:sz w:val="20"/>
                <w:szCs w:val="20"/>
                <w:lang w:val="ka-GE"/>
              </w:rPr>
              <w:t>გასაუმჯობესებელი მხარეები</w:t>
            </w:r>
          </w:p>
          <w:p w14:paraId="67C2D32E" w14:textId="77777777" w:rsidR="000F59E0" w:rsidRPr="00B34DB9" w:rsidRDefault="000F59E0" w:rsidP="00FE421F">
            <w:pPr>
              <w:pStyle w:val="ListParagraph"/>
              <w:ind w:left="0"/>
              <w:jc w:val="both"/>
              <w:rPr>
                <w:rFonts w:ascii="Sylfaen" w:hAnsi="Sylfaen" w:cs="Calibri"/>
                <w:b/>
                <w:bCs/>
                <w:sz w:val="20"/>
                <w:szCs w:val="20"/>
              </w:rPr>
            </w:pPr>
          </w:p>
          <w:p w14:paraId="382C86AB" w14:textId="024406C1" w:rsidR="000F59E0" w:rsidRPr="00B34DB9" w:rsidRDefault="00AE4097" w:rsidP="00FE421F">
            <w:pPr>
              <w:pStyle w:val="ListParagraph"/>
              <w:ind w:left="0"/>
              <w:jc w:val="both"/>
              <w:rPr>
                <w:rFonts w:ascii="Sylfaen" w:hAnsi="Sylfaen" w:cs="Calibri"/>
                <w:sz w:val="20"/>
                <w:szCs w:val="20"/>
                <w:lang w:val="ka-GE"/>
              </w:rPr>
            </w:pPr>
            <w:r w:rsidRPr="00B34DB9">
              <w:rPr>
                <w:rFonts w:ascii="Sylfaen" w:hAnsi="Sylfaen" w:cs="Calibri"/>
                <w:i/>
                <w:sz w:val="20"/>
                <w:szCs w:val="20"/>
                <w:lang w:val="ka-GE"/>
              </w:rPr>
              <w:t>გთხოვთ, მოახდინოთ დაწესებულების მინიმუმ ერთი გასაუმჯობესე</w:t>
            </w:r>
            <w:r w:rsidR="00D8416C">
              <w:rPr>
                <w:rFonts w:ascii="Sylfaen" w:hAnsi="Sylfaen" w:cs="Calibri"/>
                <w:i/>
                <w:sz w:val="20"/>
                <w:szCs w:val="20"/>
                <w:lang w:val="ka-GE"/>
              </w:rPr>
              <w:t>ბე</w:t>
            </w:r>
            <w:r w:rsidRPr="00B34DB9">
              <w:rPr>
                <w:rFonts w:ascii="Sylfaen" w:hAnsi="Sylfaen" w:cs="Calibri"/>
                <w:i/>
                <w:sz w:val="20"/>
                <w:szCs w:val="20"/>
                <w:lang w:val="ka-GE"/>
              </w:rPr>
              <w:t>ლი მხარის იდენტიფიცირება თქვენს მიერ შერჩეულ  სტანდარტთან მიმართებით.</w:t>
            </w:r>
          </w:p>
        </w:tc>
      </w:tr>
      <w:tr w:rsidR="000F59E0" w:rsidRPr="00B34DB9" w14:paraId="4C6F0930" w14:textId="77777777" w:rsidTr="00FE421F">
        <w:tc>
          <w:tcPr>
            <w:tcW w:w="9540" w:type="dxa"/>
            <w:shd w:val="clear" w:color="auto" w:fill="auto"/>
          </w:tcPr>
          <w:p w14:paraId="226F3542" w14:textId="77777777" w:rsidR="000F59E0" w:rsidRPr="00B34DB9" w:rsidRDefault="000F59E0" w:rsidP="00FE421F">
            <w:pPr>
              <w:pStyle w:val="ListParagraph"/>
              <w:ind w:left="0"/>
              <w:jc w:val="both"/>
              <w:rPr>
                <w:rFonts w:ascii="Sylfaen" w:hAnsi="Sylfaen" w:cs="Calibri"/>
                <w:b/>
                <w:bCs/>
                <w:sz w:val="20"/>
                <w:szCs w:val="20"/>
                <w:lang w:val="ka-GE"/>
              </w:rPr>
            </w:pPr>
            <w:r w:rsidRPr="00B34DB9">
              <w:rPr>
                <w:rFonts w:ascii="Sylfaen" w:hAnsi="Sylfaen" w:cs="Calibri"/>
                <w:b/>
                <w:bCs/>
                <w:sz w:val="20"/>
                <w:szCs w:val="20"/>
                <w:lang w:val="ka-GE"/>
              </w:rPr>
              <w:t>გასაუმჯობესებელი მხარეების გასავითარებლად დაგეგმილი აქტივობები</w:t>
            </w:r>
          </w:p>
          <w:p w14:paraId="1F5AD8FB" w14:textId="480AEA4D" w:rsidR="000F59E0" w:rsidRPr="00B34DB9" w:rsidRDefault="000F59E0" w:rsidP="00FE421F">
            <w:pPr>
              <w:pStyle w:val="ListParagraph"/>
              <w:ind w:left="0"/>
              <w:jc w:val="both"/>
              <w:rPr>
                <w:rFonts w:ascii="Sylfaen" w:hAnsi="Sylfaen" w:cs="Calibri"/>
                <w:b/>
                <w:bCs/>
                <w:sz w:val="20"/>
                <w:szCs w:val="20"/>
                <w:lang w:val="ka-GE"/>
              </w:rPr>
            </w:pPr>
          </w:p>
          <w:p w14:paraId="65CB77A5" w14:textId="0CDA5158" w:rsidR="00AE4097" w:rsidRPr="00B34DB9" w:rsidRDefault="00AE4097" w:rsidP="00FE421F">
            <w:pPr>
              <w:pStyle w:val="ListParagraph"/>
              <w:ind w:left="0"/>
              <w:jc w:val="both"/>
              <w:rPr>
                <w:rFonts w:ascii="Sylfaen" w:hAnsi="Sylfaen" w:cs="Calibri"/>
                <w:bCs/>
                <w:i/>
                <w:sz w:val="20"/>
                <w:szCs w:val="20"/>
                <w:lang w:val="ka-GE"/>
              </w:rPr>
            </w:pPr>
            <w:r w:rsidRPr="00B34DB9">
              <w:rPr>
                <w:rFonts w:ascii="Sylfaen" w:hAnsi="Sylfaen" w:cs="Calibri"/>
                <w:bCs/>
                <w:i/>
                <w:sz w:val="20"/>
                <w:szCs w:val="20"/>
                <w:lang w:val="ka-GE"/>
              </w:rPr>
              <w:t>გთხოვთ, აღწეროთ რა გეგმა აქვს დაწესებულებას და რა შესაბამის აქტივობების განხორციელებას გეგმავს გასაუმჯობესებელი მხარის(ების) შემდგომი განვითარების მიზნით</w:t>
            </w:r>
          </w:p>
          <w:p w14:paraId="1653C00F" w14:textId="77777777" w:rsidR="00AE4097" w:rsidRPr="00B34DB9" w:rsidRDefault="00AE4097" w:rsidP="00FE421F">
            <w:pPr>
              <w:pStyle w:val="ListParagraph"/>
              <w:ind w:left="0"/>
              <w:jc w:val="both"/>
              <w:rPr>
                <w:rFonts w:ascii="Sylfaen" w:hAnsi="Sylfaen" w:cs="Calibri"/>
                <w:b/>
                <w:bCs/>
                <w:sz w:val="20"/>
                <w:szCs w:val="20"/>
                <w:lang w:val="ka-GE"/>
              </w:rPr>
            </w:pPr>
          </w:p>
          <w:p w14:paraId="7B42CAE7" w14:textId="77777777" w:rsidR="000F59E0" w:rsidRPr="00B34DB9" w:rsidRDefault="000F59E0" w:rsidP="00FE421F">
            <w:pPr>
              <w:pStyle w:val="ListParagraph"/>
              <w:ind w:left="0"/>
              <w:jc w:val="both"/>
              <w:rPr>
                <w:rFonts w:ascii="Sylfaen" w:hAnsi="Sylfaen" w:cs="Calibri"/>
                <w:b/>
                <w:bCs/>
                <w:sz w:val="20"/>
                <w:szCs w:val="20"/>
                <w:lang w:val="ka-GE"/>
              </w:rPr>
            </w:pPr>
          </w:p>
        </w:tc>
      </w:tr>
    </w:tbl>
    <w:p w14:paraId="5AC04749" w14:textId="77777777" w:rsidR="000F59E0" w:rsidRPr="00D11519" w:rsidRDefault="000F59E0" w:rsidP="00FE421F">
      <w:pPr>
        <w:jc w:val="both"/>
        <w:rPr>
          <w:rFonts w:ascii="Sylfaen" w:hAnsi="Sylfaen" w:cs="Calibri"/>
          <w:lang w:val="ka-GE"/>
        </w:rPr>
      </w:pPr>
    </w:p>
    <w:p w14:paraId="1D7B94FD" w14:textId="77777777" w:rsidR="000F59E0" w:rsidRPr="00D11519" w:rsidRDefault="000F59E0" w:rsidP="00FE421F">
      <w:pPr>
        <w:pStyle w:val="Heading1"/>
        <w:jc w:val="both"/>
        <w:rPr>
          <w:rFonts w:ascii="Sylfaen" w:hAnsi="Sylfaen" w:cs="Calibri"/>
          <w:b/>
        </w:rPr>
      </w:pPr>
      <w:bookmarkStart w:id="3" w:name="_Toc34415323"/>
      <w:proofErr w:type="spellStart"/>
      <w:r w:rsidRPr="00D11519">
        <w:rPr>
          <w:rFonts w:ascii="Sylfaen" w:hAnsi="Sylfaen" w:cs="Calibri"/>
          <w:b/>
        </w:rPr>
        <w:t>დანართები</w:t>
      </w:r>
      <w:bookmarkEnd w:id="3"/>
      <w:proofErr w:type="spellEnd"/>
    </w:p>
    <w:p w14:paraId="290F5CBE" w14:textId="77777777" w:rsidR="000F59E0" w:rsidRPr="00D11519" w:rsidRDefault="000F59E0" w:rsidP="00FE421F">
      <w:pPr>
        <w:spacing w:after="0"/>
        <w:jc w:val="both"/>
        <w:rPr>
          <w:rFonts w:ascii="Sylfaen" w:hAnsi="Sylfaen" w:cs="Calibri"/>
          <w:sz w:val="24"/>
          <w:szCs w:val="24"/>
          <w:lang w:val="ka-GE"/>
        </w:rPr>
      </w:pPr>
    </w:p>
    <w:p w14:paraId="4CED33D6" w14:textId="2CDFE6EA" w:rsidR="00EB6F4E" w:rsidRDefault="000F59E0" w:rsidP="00FE421F">
      <w:pPr>
        <w:spacing w:after="0"/>
        <w:jc w:val="both"/>
        <w:rPr>
          <w:rFonts w:ascii="Sylfaen" w:hAnsi="Sylfaen" w:cs="Calibri"/>
          <w:i/>
          <w:sz w:val="20"/>
          <w:szCs w:val="20"/>
          <w:lang w:val="ka-GE"/>
        </w:rPr>
      </w:pPr>
      <w:r w:rsidRPr="00B34DB9">
        <w:rPr>
          <w:rFonts w:ascii="Sylfaen" w:hAnsi="Sylfaen" w:cs="Calibri"/>
          <w:i/>
          <w:sz w:val="20"/>
          <w:szCs w:val="20"/>
          <w:lang w:val="ka-GE"/>
        </w:rPr>
        <w:t>გთხოვთ</w:t>
      </w:r>
      <w:r w:rsidR="00EB6F4E" w:rsidRPr="00B34DB9">
        <w:rPr>
          <w:rFonts w:ascii="Sylfaen" w:hAnsi="Sylfaen" w:cs="Calibri"/>
          <w:i/>
          <w:sz w:val="20"/>
          <w:szCs w:val="20"/>
          <w:lang w:val="ka-GE"/>
        </w:rPr>
        <w:t xml:space="preserve">, თვითშეფასებაში მითითებული მტკიცებულებები შესაბამისი ნუმერაციით თან დაურთოთ დოკუმენტს. </w:t>
      </w:r>
    </w:p>
    <w:p w14:paraId="24AA5C14" w14:textId="369B202A" w:rsidR="00653B49" w:rsidRDefault="00653B49" w:rsidP="00FE421F">
      <w:pPr>
        <w:spacing w:after="0"/>
        <w:jc w:val="both"/>
        <w:rPr>
          <w:rFonts w:ascii="Sylfaen" w:hAnsi="Sylfaen" w:cs="Calibri"/>
          <w:i/>
          <w:sz w:val="20"/>
          <w:szCs w:val="20"/>
          <w:lang w:val="ka-GE"/>
        </w:rPr>
      </w:pPr>
    </w:p>
    <w:p w14:paraId="782DCE3C" w14:textId="104DD1FB" w:rsidR="00653B49" w:rsidRDefault="00653B49" w:rsidP="00FE421F">
      <w:pPr>
        <w:spacing w:after="0"/>
        <w:jc w:val="both"/>
        <w:rPr>
          <w:rFonts w:ascii="Sylfaen" w:hAnsi="Sylfaen" w:cs="Calibri"/>
          <w:i/>
          <w:sz w:val="20"/>
          <w:szCs w:val="20"/>
          <w:lang w:val="ka-GE"/>
        </w:rPr>
      </w:pPr>
    </w:p>
    <w:p w14:paraId="147D392B" w14:textId="2306D5D4" w:rsidR="00653B49" w:rsidRDefault="00653B49" w:rsidP="00FE421F">
      <w:pPr>
        <w:spacing w:after="0"/>
        <w:jc w:val="both"/>
        <w:rPr>
          <w:rFonts w:ascii="Sylfaen" w:hAnsi="Sylfaen" w:cs="Calibri"/>
          <w:i/>
          <w:sz w:val="20"/>
          <w:szCs w:val="20"/>
          <w:lang w:val="ka-GE"/>
        </w:rPr>
      </w:pPr>
    </w:p>
    <w:p w14:paraId="5845EA20" w14:textId="0D33ABBD" w:rsidR="00653B49" w:rsidRDefault="00653B49" w:rsidP="00FE421F">
      <w:pPr>
        <w:spacing w:after="0"/>
        <w:jc w:val="both"/>
        <w:rPr>
          <w:rFonts w:ascii="Sylfaen" w:hAnsi="Sylfaen" w:cs="Calibri"/>
          <w:i/>
          <w:sz w:val="20"/>
          <w:szCs w:val="20"/>
          <w:lang w:val="ka-GE"/>
        </w:rPr>
      </w:pPr>
    </w:p>
    <w:p w14:paraId="12502A89" w14:textId="287C7814" w:rsidR="00653B49" w:rsidRDefault="00653B49" w:rsidP="00FE421F">
      <w:pPr>
        <w:spacing w:after="0"/>
        <w:jc w:val="both"/>
        <w:rPr>
          <w:rFonts w:ascii="Sylfaen" w:hAnsi="Sylfaen" w:cs="Calibri"/>
          <w:i/>
          <w:sz w:val="20"/>
          <w:szCs w:val="20"/>
          <w:lang w:val="ka-GE"/>
        </w:rPr>
      </w:pPr>
    </w:p>
    <w:p w14:paraId="4A17547B" w14:textId="7C10DBE1" w:rsidR="00653B49" w:rsidRDefault="00653B49" w:rsidP="00FE421F">
      <w:pPr>
        <w:spacing w:after="0"/>
        <w:jc w:val="both"/>
        <w:rPr>
          <w:rFonts w:ascii="Sylfaen" w:hAnsi="Sylfaen" w:cs="Calibri"/>
          <w:i/>
          <w:sz w:val="20"/>
          <w:szCs w:val="20"/>
          <w:lang w:val="ka-GE"/>
        </w:rPr>
      </w:pPr>
    </w:p>
    <w:p w14:paraId="2DD047D7" w14:textId="2A60DBBF" w:rsidR="00653B49" w:rsidRDefault="00653B49" w:rsidP="00FE421F">
      <w:pPr>
        <w:spacing w:after="0"/>
        <w:jc w:val="both"/>
        <w:rPr>
          <w:rFonts w:ascii="Sylfaen" w:hAnsi="Sylfaen" w:cs="Calibri"/>
          <w:i/>
          <w:sz w:val="20"/>
          <w:szCs w:val="20"/>
          <w:lang w:val="ka-GE"/>
        </w:rPr>
      </w:pPr>
    </w:p>
    <w:p w14:paraId="60DB03A7" w14:textId="4D2812A1" w:rsidR="00653B49" w:rsidRDefault="00653B49" w:rsidP="00FE421F">
      <w:pPr>
        <w:spacing w:after="0"/>
        <w:jc w:val="both"/>
        <w:rPr>
          <w:rFonts w:ascii="Sylfaen" w:hAnsi="Sylfaen" w:cs="Calibri"/>
          <w:i/>
          <w:sz w:val="20"/>
          <w:szCs w:val="20"/>
          <w:lang w:val="ka-GE"/>
        </w:rPr>
      </w:pPr>
    </w:p>
    <w:p w14:paraId="155F9916" w14:textId="0F80985E" w:rsidR="00653B49" w:rsidRDefault="00653B49" w:rsidP="00FE421F">
      <w:pPr>
        <w:spacing w:after="0"/>
        <w:jc w:val="both"/>
        <w:rPr>
          <w:rFonts w:ascii="Sylfaen" w:hAnsi="Sylfaen" w:cs="Calibri"/>
          <w:i/>
          <w:sz w:val="20"/>
          <w:szCs w:val="20"/>
          <w:lang w:val="ka-GE"/>
        </w:rPr>
      </w:pPr>
    </w:p>
    <w:p w14:paraId="53620A8A" w14:textId="733B3967" w:rsidR="00653B49" w:rsidRDefault="00653B49" w:rsidP="00FE421F">
      <w:pPr>
        <w:spacing w:after="0"/>
        <w:jc w:val="both"/>
        <w:rPr>
          <w:rFonts w:ascii="Sylfaen" w:hAnsi="Sylfaen" w:cs="Calibri"/>
          <w:i/>
          <w:sz w:val="20"/>
          <w:szCs w:val="20"/>
          <w:lang w:val="ka-GE"/>
        </w:rPr>
      </w:pPr>
    </w:p>
    <w:p w14:paraId="42162C7D" w14:textId="67B58BDA" w:rsidR="00653B49" w:rsidRDefault="00653B49" w:rsidP="00FE421F">
      <w:pPr>
        <w:spacing w:after="0"/>
        <w:jc w:val="both"/>
        <w:rPr>
          <w:rFonts w:ascii="Sylfaen" w:hAnsi="Sylfaen" w:cs="Calibri"/>
          <w:i/>
          <w:sz w:val="20"/>
          <w:szCs w:val="20"/>
          <w:lang w:val="ka-GE"/>
        </w:rPr>
      </w:pPr>
    </w:p>
    <w:p w14:paraId="3AC31F3C" w14:textId="6A920FFE" w:rsidR="00653B49" w:rsidRDefault="00653B49" w:rsidP="00FE421F">
      <w:pPr>
        <w:spacing w:after="0"/>
        <w:jc w:val="both"/>
        <w:rPr>
          <w:rFonts w:ascii="Sylfaen" w:hAnsi="Sylfaen" w:cs="Calibri"/>
          <w:i/>
          <w:sz w:val="20"/>
          <w:szCs w:val="20"/>
          <w:lang w:val="ka-GE"/>
        </w:rPr>
      </w:pPr>
    </w:p>
    <w:p w14:paraId="007C8341" w14:textId="43C41161" w:rsidR="00653B49" w:rsidRDefault="00653B49" w:rsidP="00FE421F">
      <w:pPr>
        <w:spacing w:after="0"/>
        <w:jc w:val="both"/>
        <w:rPr>
          <w:rFonts w:ascii="Sylfaen" w:hAnsi="Sylfaen" w:cs="Calibri"/>
          <w:i/>
          <w:sz w:val="20"/>
          <w:szCs w:val="20"/>
          <w:lang w:val="ka-GE"/>
        </w:rPr>
      </w:pPr>
    </w:p>
    <w:p w14:paraId="53DB9BFE" w14:textId="2AFC37D7" w:rsidR="00653B49" w:rsidRDefault="00653B49" w:rsidP="00FE421F">
      <w:pPr>
        <w:spacing w:after="0"/>
        <w:jc w:val="both"/>
        <w:rPr>
          <w:rFonts w:ascii="Sylfaen" w:hAnsi="Sylfaen" w:cs="Calibri"/>
          <w:i/>
          <w:sz w:val="20"/>
          <w:szCs w:val="20"/>
          <w:lang w:val="ka-GE"/>
        </w:rPr>
      </w:pPr>
    </w:p>
    <w:p w14:paraId="28F70168" w14:textId="26FDC581" w:rsidR="00653B49" w:rsidRDefault="00653B49" w:rsidP="00FE421F">
      <w:pPr>
        <w:spacing w:after="0"/>
        <w:jc w:val="both"/>
        <w:rPr>
          <w:rFonts w:ascii="Sylfaen" w:hAnsi="Sylfaen" w:cs="Calibri"/>
          <w:i/>
          <w:sz w:val="20"/>
          <w:szCs w:val="20"/>
          <w:lang w:val="ka-GE"/>
        </w:rPr>
      </w:pPr>
    </w:p>
    <w:p w14:paraId="708EADB8" w14:textId="2CAB4D1A" w:rsidR="00653B49" w:rsidRDefault="00653B49" w:rsidP="00FE421F">
      <w:pPr>
        <w:spacing w:after="0"/>
        <w:jc w:val="both"/>
        <w:rPr>
          <w:rFonts w:ascii="Sylfaen" w:hAnsi="Sylfaen" w:cs="Calibri"/>
          <w:i/>
          <w:sz w:val="20"/>
          <w:szCs w:val="20"/>
          <w:lang w:val="ka-GE"/>
        </w:rPr>
      </w:pPr>
    </w:p>
    <w:p w14:paraId="42B9AF98" w14:textId="68922931" w:rsidR="00653B49" w:rsidRDefault="00653B49" w:rsidP="00FE421F">
      <w:pPr>
        <w:spacing w:after="0"/>
        <w:jc w:val="both"/>
        <w:rPr>
          <w:rFonts w:ascii="Sylfaen" w:hAnsi="Sylfaen" w:cs="Calibri"/>
          <w:i/>
          <w:sz w:val="20"/>
          <w:szCs w:val="20"/>
          <w:lang w:val="ka-GE"/>
        </w:rPr>
      </w:pPr>
    </w:p>
    <w:p w14:paraId="4A4327DF" w14:textId="0D5D8582" w:rsidR="00653B49" w:rsidRDefault="00653B49" w:rsidP="00FE421F">
      <w:pPr>
        <w:spacing w:after="0"/>
        <w:jc w:val="both"/>
        <w:rPr>
          <w:rFonts w:ascii="Sylfaen" w:hAnsi="Sylfaen" w:cs="Calibri"/>
          <w:i/>
          <w:sz w:val="20"/>
          <w:szCs w:val="20"/>
          <w:lang w:val="ka-GE"/>
        </w:rPr>
      </w:pPr>
    </w:p>
    <w:p w14:paraId="57D78A7E" w14:textId="02E8DB72" w:rsidR="00653B49" w:rsidRDefault="00653B49" w:rsidP="00FE421F">
      <w:pPr>
        <w:spacing w:after="0"/>
        <w:jc w:val="both"/>
        <w:rPr>
          <w:rFonts w:ascii="Sylfaen" w:hAnsi="Sylfaen" w:cs="Calibri"/>
          <w:i/>
          <w:sz w:val="20"/>
          <w:szCs w:val="20"/>
          <w:lang w:val="ka-GE"/>
        </w:rPr>
      </w:pPr>
    </w:p>
    <w:p w14:paraId="3A374575" w14:textId="75707750" w:rsidR="00653B49" w:rsidRDefault="00653B49" w:rsidP="00FE421F">
      <w:pPr>
        <w:spacing w:after="0"/>
        <w:jc w:val="both"/>
        <w:rPr>
          <w:rFonts w:ascii="Sylfaen" w:hAnsi="Sylfaen" w:cs="Calibri"/>
          <w:i/>
          <w:sz w:val="20"/>
          <w:szCs w:val="20"/>
          <w:lang w:val="ka-GE"/>
        </w:rPr>
      </w:pPr>
    </w:p>
    <w:p w14:paraId="769E38C9" w14:textId="2EF5799F" w:rsidR="00653B49" w:rsidRDefault="00653B49" w:rsidP="00FE421F">
      <w:pPr>
        <w:spacing w:after="0"/>
        <w:jc w:val="both"/>
        <w:rPr>
          <w:rFonts w:ascii="Sylfaen" w:hAnsi="Sylfaen" w:cs="Calibri"/>
          <w:i/>
          <w:sz w:val="20"/>
          <w:szCs w:val="20"/>
          <w:lang w:val="ka-GE"/>
        </w:rPr>
      </w:pPr>
    </w:p>
    <w:p w14:paraId="1A479351" w14:textId="46EB5A00" w:rsidR="00653B49" w:rsidRDefault="00653B49" w:rsidP="00FE421F">
      <w:pPr>
        <w:spacing w:after="0"/>
        <w:jc w:val="both"/>
        <w:rPr>
          <w:rFonts w:ascii="Sylfaen" w:hAnsi="Sylfaen" w:cs="Calibri"/>
          <w:i/>
          <w:sz w:val="20"/>
          <w:szCs w:val="20"/>
          <w:lang w:val="ka-GE"/>
        </w:rPr>
      </w:pPr>
    </w:p>
    <w:p w14:paraId="4DE88818" w14:textId="6CB9CF3E" w:rsidR="00653B49" w:rsidRDefault="00653B49" w:rsidP="00FE421F">
      <w:pPr>
        <w:spacing w:after="0"/>
        <w:jc w:val="both"/>
        <w:rPr>
          <w:rFonts w:ascii="Sylfaen" w:hAnsi="Sylfaen" w:cs="Calibri"/>
          <w:i/>
          <w:sz w:val="20"/>
          <w:szCs w:val="20"/>
          <w:lang w:val="ka-GE"/>
        </w:rPr>
      </w:pPr>
    </w:p>
    <w:p w14:paraId="2F506527" w14:textId="3A4544BD" w:rsidR="00653B49" w:rsidRDefault="00653B49" w:rsidP="00FE421F">
      <w:pPr>
        <w:spacing w:after="0"/>
        <w:jc w:val="both"/>
        <w:rPr>
          <w:rFonts w:ascii="Sylfaen" w:hAnsi="Sylfaen" w:cs="Calibri"/>
          <w:i/>
          <w:sz w:val="20"/>
          <w:szCs w:val="20"/>
          <w:lang w:val="ka-GE"/>
        </w:rPr>
      </w:pPr>
    </w:p>
    <w:p w14:paraId="0E6AC9A6" w14:textId="31C6A79E" w:rsidR="00653B49" w:rsidRDefault="00653B49" w:rsidP="00FE421F">
      <w:pPr>
        <w:spacing w:after="0"/>
        <w:jc w:val="both"/>
        <w:rPr>
          <w:rFonts w:ascii="Sylfaen" w:hAnsi="Sylfaen" w:cs="Calibri"/>
          <w:i/>
          <w:sz w:val="20"/>
          <w:szCs w:val="20"/>
          <w:lang w:val="ka-GE"/>
        </w:rPr>
      </w:pPr>
    </w:p>
    <w:p w14:paraId="2D1928B9" w14:textId="393C1042" w:rsidR="00653B49" w:rsidRDefault="00653B49" w:rsidP="00FE421F">
      <w:pPr>
        <w:spacing w:after="0"/>
        <w:jc w:val="both"/>
        <w:rPr>
          <w:rFonts w:ascii="Sylfaen" w:hAnsi="Sylfaen" w:cs="Calibri"/>
          <w:i/>
          <w:sz w:val="20"/>
          <w:szCs w:val="20"/>
          <w:lang w:val="ka-GE"/>
        </w:rPr>
      </w:pPr>
    </w:p>
    <w:p w14:paraId="50487FA7" w14:textId="0856150B" w:rsidR="00653B49" w:rsidRDefault="00653B49" w:rsidP="00FE421F">
      <w:pPr>
        <w:spacing w:after="0"/>
        <w:jc w:val="both"/>
        <w:rPr>
          <w:rFonts w:ascii="Sylfaen" w:hAnsi="Sylfaen" w:cs="Calibri"/>
          <w:i/>
          <w:sz w:val="20"/>
          <w:szCs w:val="20"/>
          <w:lang w:val="ka-GE"/>
        </w:rPr>
      </w:pPr>
    </w:p>
    <w:p w14:paraId="697205A2" w14:textId="564F125C" w:rsidR="00653B49" w:rsidRDefault="00653B49" w:rsidP="00FE421F">
      <w:pPr>
        <w:spacing w:after="0"/>
        <w:jc w:val="both"/>
        <w:rPr>
          <w:rFonts w:ascii="Sylfaen" w:hAnsi="Sylfaen" w:cs="Calibri"/>
          <w:i/>
          <w:sz w:val="20"/>
          <w:szCs w:val="20"/>
          <w:lang w:val="ka-GE"/>
        </w:rPr>
      </w:pPr>
    </w:p>
    <w:p w14:paraId="32802C96" w14:textId="7A3B562C" w:rsidR="00653B49" w:rsidRDefault="00653B49" w:rsidP="00FE421F">
      <w:pPr>
        <w:spacing w:after="0"/>
        <w:jc w:val="both"/>
        <w:rPr>
          <w:rFonts w:ascii="Sylfaen" w:hAnsi="Sylfaen" w:cs="Calibri"/>
          <w:i/>
          <w:sz w:val="20"/>
          <w:szCs w:val="20"/>
          <w:lang w:val="ka-GE"/>
        </w:rPr>
      </w:pPr>
    </w:p>
    <w:p w14:paraId="5165D476" w14:textId="4A94A415" w:rsidR="00653B49" w:rsidRDefault="00653B49" w:rsidP="00FE421F">
      <w:pPr>
        <w:spacing w:after="0"/>
        <w:jc w:val="both"/>
        <w:rPr>
          <w:rFonts w:ascii="Sylfaen" w:hAnsi="Sylfaen" w:cs="Calibri"/>
          <w:i/>
          <w:sz w:val="20"/>
          <w:szCs w:val="20"/>
          <w:lang w:val="ka-GE"/>
        </w:rPr>
      </w:pPr>
    </w:p>
    <w:p w14:paraId="4367A514" w14:textId="7A34B5DF" w:rsidR="00653B49" w:rsidRDefault="00653B49" w:rsidP="00FE421F">
      <w:pPr>
        <w:spacing w:after="0"/>
        <w:jc w:val="both"/>
        <w:rPr>
          <w:rFonts w:ascii="Sylfaen" w:hAnsi="Sylfaen" w:cs="Calibri"/>
          <w:i/>
          <w:sz w:val="20"/>
          <w:szCs w:val="20"/>
          <w:lang w:val="ka-GE"/>
        </w:rPr>
      </w:pPr>
    </w:p>
    <w:p w14:paraId="53322266" w14:textId="455E7C98" w:rsidR="00653B49" w:rsidRDefault="00653B49" w:rsidP="00FE421F">
      <w:pPr>
        <w:spacing w:after="0"/>
        <w:jc w:val="both"/>
        <w:rPr>
          <w:rFonts w:ascii="Sylfaen" w:hAnsi="Sylfaen" w:cs="Calibri"/>
          <w:i/>
          <w:sz w:val="20"/>
          <w:szCs w:val="20"/>
          <w:lang w:val="ka-GE"/>
        </w:rPr>
      </w:pPr>
    </w:p>
    <w:p w14:paraId="54DEAF61" w14:textId="7DFB061C" w:rsidR="00653B49" w:rsidRDefault="00653B49" w:rsidP="00FE421F">
      <w:pPr>
        <w:spacing w:after="0"/>
        <w:jc w:val="both"/>
        <w:rPr>
          <w:rFonts w:ascii="Sylfaen" w:hAnsi="Sylfaen" w:cs="Calibri"/>
          <w:i/>
          <w:sz w:val="20"/>
          <w:szCs w:val="20"/>
          <w:lang w:val="ka-GE"/>
        </w:rPr>
      </w:pPr>
    </w:p>
    <w:p w14:paraId="22265344" w14:textId="33550B2E" w:rsidR="00653B49" w:rsidRDefault="00653B49" w:rsidP="00FE421F">
      <w:pPr>
        <w:spacing w:after="0"/>
        <w:jc w:val="both"/>
        <w:rPr>
          <w:rFonts w:ascii="Sylfaen" w:hAnsi="Sylfaen" w:cs="Calibri"/>
          <w:i/>
          <w:sz w:val="20"/>
          <w:szCs w:val="20"/>
          <w:lang w:val="ka-GE"/>
        </w:rPr>
      </w:pPr>
    </w:p>
    <w:p w14:paraId="609AB562" w14:textId="2A2D49FE" w:rsidR="00653B49" w:rsidRDefault="00653B49" w:rsidP="00FE421F">
      <w:pPr>
        <w:spacing w:after="0"/>
        <w:jc w:val="both"/>
        <w:rPr>
          <w:rFonts w:ascii="Sylfaen" w:hAnsi="Sylfaen" w:cs="Calibri"/>
          <w:i/>
          <w:sz w:val="20"/>
          <w:szCs w:val="20"/>
          <w:lang w:val="ka-GE"/>
        </w:rPr>
      </w:pPr>
    </w:p>
    <w:p w14:paraId="267C6380" w14:textId="0D01F142" w:rsidR="00653B49" w:rsidRDefault="00653B49" w:rsidP="00FE421F">
      <w:pPr>
        <w:spacing w:after="0"/>
        <w:jc w:val="both"/>
        <w:rPr>
          <w:rFonts w:ascii="Sylfaen" w:hAnsi="Sylfaen" w:cs="Calibri"/>
          <w:i/>
          <w:sz w:val="20"/>
          <w:szCs w:val="20"/>
          <w:lang w:val="ka-GE"/>
        </w:rPr>
      </w:pPr>
    </w:p>
    <w:p w14:paraId="1E911698" w14:textId="3F1C7FBD" w:rsidR="00653B49" w:rsidRDefault="00653B49" w:rsidP="00FE421F">
      <w:pPr>
        <w:spacing w:after="0"/>
        <w:jc w:val="both"/>
        <w:rPr>
          <w:rFonts w:ascii="Sylfaen" w:hAnsi="Sylfaen" w:cs="Calibri"/>
          <w:i/>
          <w:sz w:val="20"/>
          <w:szCs w:val="20"/>
          <w:lang w:val="ka-GE"/>
        </w:rPr>
      </w:pPr>
    </w:p>
    <w:p w14:paraId="435D4A2E" w14:textId="6CF39C5A" w:rsidR="00653B49" w:rsidRDefault="00653B49" w:rsidP="00FE421F">
      <w:pPr>
        <w:spacing w:after="0"/>
        <w:jc w:val="both"/>
        <w:rPr>
          <w:rFonts w:ascii="Sylfaen" w:hAnsi="Sylfaen" w:cs="Calibri"/>
          <w:i/>
          <w:sz w:val="20"/>
          <w:szCs w:val="20"/>
          <w:lang w:val="ka-GE"/>
        </w:rPr>
      </w:pPr>
    </w:p>
    <w:p w14:paraId="58C21A23" w14:textId="29718ADB" w:rsidR="00653B49" w:rsidRDefault="00653B49" w:rsidP="00FE421F">
      <w:pPr>
        <w:spacing w:after="0"/>
        <w:jc w:val="both"/>
        <w:rPr>
          <w:rFonts w:ascii="Sylfaen" w:hAnsi="Sylfaen" w:cs="Calibri"/>
          <w:i/>
          <w:sz w:val="20"/>
          <w:szCs w:val="20"/>
          <w:lang w:val="ka-GE"/>
        </w:rPr>
      </w:pPr>
    </w:p>
    <w:p w14:paraId="03E8BABF" w14:textId="1250D3EF" w:rsidR="00653B49" w:rsidRDefault="00653B49" w:rsidP="00FE421F">
      <w:pPr>
        <w:spacing w:after="0"/>
        <w:jc w:val="both"/>
        <w:rPr>
          <w:rFonts w:ascii="Sylfaen" w:hAnsi="Sylfaen" w:cs="Calibri"/>
          <w:i/>
          <w:sz w:val="20"/>
          <w:szCs w:val="20"/>
          <w:lang w:val="ka-GE"/>
        </w:rPr>
      </w:pPr>
    </w:p>
    <w:p w14:paraId="41DF212F" w14:textId="2808EC1B" w:rsidR="00653B49" w:rsidRDefault="00653B49" w:rsidP="00FE421F">
      <w:pPr>
        <w:spacing w:after="0"/>
        <w:jc w:val="both"/>
        <w:rPr>
          <w:rFonts w:ascii="Sylfaen" w:hAnsi="Sylfaen" w:cs="Calibri"/>
          <w:i/>
          <w:sz w:val="20"/>
          <w:szCs w:val="20"/>
          <w:lang w:val="ka-GE"/>
        </w:rPr>
      </w:pPr>
    </w:p>
    <w:p w14:paraId="79568E17" w14:textId="0895F0BC" w:rsidR="00653B49" w:rsidRDefault="00653B49" w:rsidP="00FE421F">
      <w:pPr>
        <w:spacing w:after="0"/>
        <w:jc w:val="both"/>
        <w:rPr>
          <w:rFonts w:ascii="Sylfaen" w:hAnsi="Sylfaen" w:cs="Calibri"/>
          <w:i/>
          <w:sz w:val="20"/>
          <w:szCs w:val="20"/>
          <w:lang w:val="ka-GE"/>
        </w:rPr>
      </w:pPr>
    </w:p>
    <w:p w14:paraId="7B4110D1" w14:textId="0A2F2ECB" w:rsidR="00653B49" w:rsidRDefault="00653B49" w:rsidP="00FE421F">
      <w:pPr>
        <w:spacing w:after="0"/>
        <w:jc w:val="both"/>
        <w:rPr>
          <w:rFonts w:ascii="Sylfaen" w:hAnsi="Sylfaen" w:cs="Calibri"/>
          <w:i/>
          <w:sz w:val="20"/>
          <w:szCs w:val="20"/>
          <w:lang w:val="ka-GE"/>
        </w:rPr>
      </w:pPr>
    </w:p>
    <w:p w14:paraId="4F22E7CE" w14:textId="09239D4F" w:rsidR="00653B49" w:rsidRDefault="00653B49" w:rsidP="00FE421F">
      <w:pPr>
        <w:spacing w:after="0"/>
        <w:jc w:val="both"/>
        <w:rPr>
          <w:rFonts w:ascii="Sylfaen" w:hAnsi="Sylfaen" w:cs="Calibri"/>
          <w:i/>
          <w:sz w:val="20"/>
          <w:szCs w:val="20"/>
          <w:lang w:val="ka-GE"/>
        </w:rPr>
      </w:pPr>
    </w:p>
    <w:p w14:paraId="3656A083" w14:textId="3458A000" w:rsidR="00653B49" w:rsidRDefault="00653B49" w:rsidP="00FE421F">
      <w:pPr>
        <w:spacing w:after="0"/>
        <w:jc w:val="both"/>
        <w:rPr>
          <w:rFonts w:ascii="Sylfaen" w:hAnsi="Sylfaen" w:cs="Calibri"/>
          <w:i/>
          <w:sz w:val="20"/>
          <w:szCs w:val="20"/>
          <w:lang w:val="ka-GE"/>
        </w:rPr>
      </w:pPr>
    </w:p>
    <w:p w14:paraId="38402408" w14:textId="77777777" w:rsidR="00EB6F4E" w:rsidRPr="00B34DB9" w:rsidRDefault="00EB6F4E" w:rsidP="00FE421F">
      <w:pPr>
        <w:spacing w:after="0"/>
        <w:jc w:val="both"/>
        <w:rPr>
          <w:rFonts w:ascii="Sylfaen" w:hAnsi="Sylfaen" w:cs="Calibri"/>
          <w:color w:val="FF0000"/>
          <w:sz w:val="20"/>
          <w:szCs w:val="20"/>
          <w:lang w:val="ka-GE"/>
        </w:rPr>
      </w:pPr>
      <w:bookmarkStart w:id="4" w:name="_GoBack"/>
      <w:bookmarkEnd w:id="4"/>
    </w:p>
    <w:p w14:paraId="7D617A64" w14:textId="35553BF6" w:rsidR="0089274B" w:rsidRDefault="00DB0170" w:rsidP="00FE421F">
      <w:pPr>
        <w:jc w:val="both"/>
        <w:rPr>
          <w:rFonts w:ascii="Sylfaen" w:hAnsi="Sylfaen"/>
        </w:rPr>
      </w:pPr>
      <w:r>
        <w:rPr>
          <w:rFonts w:ascii="Sylfaen" w:hAnsi="Sylfaen"/>
          <w:noProof/>
        </w:rPr>
        <w:drawing>
          <wp:anchor distT="0" distB="0" distL="114300" distR="114300" simplePos="0" relativeHeight="251660288" behindDoc="1" locked="0" layoutInCell="1" allowOverlap="1" wp14:anchorId="383810EF" wp14:editId="40E686C4">
            <wp:simplePos x="0" y="0"/>
            <wp:positionH relativeFrom="column">
              <wp:posOffset>1333593</wp:posOffset>
            </wp:positionH>
            <wp:positionV relativeFrom="paragraph">
              <wp:posOffset>-339672</wp:posOffset>
            </wp:positionV>
            <wp:extent cx="3232150" cy="1289050"/>
            <wp:effectExtent l="0" t="0" r="6350" b="6350"/>
            <wp:wrapTight wrapText="bothSides">
              <wp:wrapPolygon edited="0">
                <wp:start x="0" y="0"/>
                <wp:lineTo x="0" y="21387"/>
                <wp:lineTo x="21515" y="21387"/>
                <wp:lineTo x="215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0" cy="1289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EA1978" w14:textId="77777777" w:rsidR="00653B49" w:rsidRPr="00DB0170" w:rsidRDefault="00653B49" w:rsidP="00FE421F">
      <w:pPr>
        <w:jc w:val="both"/>
        <w:rPr>
          <w:rFonts w:ascii="Sylfaen" w:hAnsi="Sylfaen"/>
        </w:rPr>
      </w:pPr>
    </w:p>
    <w:sectPr w:rsidR="00653B49" w:rsidRPr="00DB0170" w:rsidSect="00A60935">
      <w:pgSz w:w="12240" w:h="15840"/>
      <w:pgMar w:top="1080" w:right="900" w:bottom="18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F46DD"/>
    <w:multiLevelType w:val="hybridMultilevel"/>
    <w:tmpl w:val="8AC8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D6B2F"/>
    <w:multiLevelType w:val="hybridMultilevel"/>
    <w:tmpl w:val="9EA0D118"/>
    <w:lvl w:ilvl="0" w:tplc="0A500114">
      <w:start w:val="1"/>
      <w:numFmt w:val="bullet"/>
      <w:lvlText w:val="-"/>
      <w:lvlJc w:val="left"/>
      <w:pPr>
        <w:ind w:left="1080" w:hanging="360"/>
      </w:pPr>
      <w:rPr>
        <w:rFonts w:ascii="Sylfaen" w:eastAsia="Calibri" w:hAnsi="Sylfaen"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876227"/>
    <w:multiLevelType w:val="hybridMultilevel"/>
    <w:tmpl w:val="DBE8DC42"/>
    <w:lvl w:ilvl="0" w:tplc="4376821C">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8D0781"/>
    <w:multiLevelType w:val="multilevel"/>
    <w:tmpl w:val="FB582A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833F3"/>
    <w:multiLevelType w:val="hybridMultilevel"/>
    <w:tmpl w:val="5E86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144DA9"/>
    <w:multiLevelType w:val="hybridMultilevel"/>
    <w:tmpl w:val="2E5E1B12"/>
    <w:lvl w:ilvl="0" w:tplc="50CAA9DE">
      <w:start w:val="1"/>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4DC"/>
    <w:rsid w:val="00004E1C"/>
    <w:rsid w:val="00025B3C"/>
    <w:rsid w:val="000305CB"/>
    <w:rsid w:val="000844DC"/>
    <w:rsid w:val="000A5305"/>
    <w:rsid w:val="000E105A"/>
    <w:rsid w:val="000F59E0"/>
    <w:rsid w:val="001604B4"/>
    <w:rsid w:val="00187235"/>
    <w:rsid w:val="001D488F"/>
    <w:rsid w:val="002612AD"/>
    <w:rsid w:val="002A2479"/>
    <w:rsid w:val="002C18FC"/>
    <w:rsid w:val="002E5645"/>
    <w:rsid w:val="002F7BD9"/>
    <w:rsid w:val="00342CFC"/>
    <w:rsid w:val="00444A9E"/>
    <w:rsid w:val="004738AA"/>
    <w:rsid w:val="004A01A4"/>
    <w:rsid w:val="004F0B86"/>
    <w:rsid w:val="004F6BC3"/>
    <w:rsid w:val="005343F1"/>
    <w:rsid w:val="005756CA"/>
    <w:rsid w:val="005A3F3E"/>
    <w:rsid w:val="005E7C86"/>
    <w:rsid w:val="00640C56"/>
    <w:rsid w:val="00653B49"/>
    <w:rsid w:val="00751E94"/>
    <w:rsid w:val="007B6795"/>
    <w:rsid w:val="007D7652"/>
    <w:rsid w:val="008365A9"/>
    <w:rsid w:val="0089274B"/>
    <w:rsid w:val="00A60935"/>
    <w:rsid w:val="00AA70B9"/>
    <w:rsid w:val="00AE4097"/>
    <w:rsid w:val="00B34DB9"/>
    <w:rsid w:val="00B453AC"/>
    <w:rsid w:val="00B838EF"/>
    <w:rsid w:val="00BF2C84"/>
    <w:rsid w:val="00C448B5"/>
    <w:rsid w:val="00C77BD8"/>
    <w:rsid w:val="00D8416C"/>
    <w:rsid w:val="00D955E8"/>
    <w:rsid w:val="00DB0170"/>
    <w:rsid w:val="00E254C0"/>
    <w:rsid w:val="00E91B64"/>
    <w:rsid w:val="00EB6F4E"/>
    <w:rsid w:val="00EF28F6"/>
    <w:rsid w:val="00F41AB0"/>
    <w:rsid w:val="00F64CD1"/>
    <w:rsid w:val="00FE4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4F8FF"/>
  <w15:chartTrackingRefBased/>
  <w15:docId w15:val="{A59EC227-6A43-4265-AF31-881DFF11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53AC"/>
    <w:rPr>
      <w:rFonts w:ascii="Calibri" w:eastAsia="Calibri" w:hAnsi="Calibri" w:cs="Times New Roman"/>
    </w:rPr>
  </w:style>
  <w:style w:type="paragraph" w:styleId="Heading1">
    <w:name w:val="heading 1"/>
    <w:basedOn w:val="Normal"/>
    <w:next w:val="Normal"/>
    <w:link w:val="Heading1Char"/>
    <w:uiPriority w:val="9"/>
    <w:qFormat/>
    <w:rsid w:val="000F59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64C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4E1C"/>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A60935"/>
    <w:pPr>
      <w:tabs>
        <w:tab w:val="right" w:leader="dot" w:pos="9679"/>
      </w:tabs>
      <w:spacing w:after="100" w:line="240" w:lineRule="auto"/>
      <w:jc w:val="both"/>
    </w:pPr>
    <w:rPr>
      <w:rFonts w:ascii="Sylfaen" w:hAnsi="Sylfaen" w:cs="Calibri"/>
      <w:bCs/>
      <w:i/>
      <w:iCs/>
      <w:noProof/>
      <w:sz w:val="20"/>
      <w:szCs w:val="20"/>
      <w:lang w:val="ka-GE"/>
    </w:rPr>
  </w:style>
  <w:style w:type="character" w:styleId="Hyperlink">
    <w:name w:val="Hyperlink"/>
    <w:uiPriority w:val="99"/>
    <w:unhideWhenUsed/>
    <w:rsid w:val="00BF2C84"/>
    <w:rPr>
      <w:color w:val="0563C1"/>
      <w:u w:val="single"/>
    </w:rPr>
  </w:style>
  <w:style w:type="character" w:styleId="CommentReference">
    <w:name w:val="annotation reference"/>
    <w:basedOn w:val="DefaultParagraphFont"/>
    <w:uiPriority w:val="99"/>
    <w:semiHidden/>
    <w:unhideWhenUsed/>
    <w:rsid w:val="005756CA"/>
    <w:rPr>
      <w:sz w:val="16"/>
      <w:szCs w:val="16"/>
    </w:rPr>
  </w:style>
  <w:style w:type="paragraph" w:styleId="CommentText">
    <w:name w:val="annotation text"/>
    <w:basedOn w:val="Normal"/>
    <w:link w:val="CommentTextChar"/>
    <w:uiPriority w:val="99"/>
    <w:semiHidden/>
    <w:unhideWhenUsed/>
    <w:rsid w:val="005756CA"/>
    <w:pPr>
      <w:spacing w:line="240" w:lineRule="auto"/>
    </w:pPr>
    <w:rPr>
      <w:sz w:val="20"/>
      <w:szCs w:val="20"/>
    </w:rPr>
  </w:style>
  <w:style w:type="character" w:customStyle="1" w:styleId="CommentTextChar">
    <w:name w:val="Comment Text Char"/>
    <w:basedOn w:val="DefaultParagraphFont"/>
    <w:link w:val="CommentText"/>
    <w:uiPriority w:val="99"/>
    <w:semiHidden/>
    <w:rsid w:val="005756C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756CA"/>
    <w:rPr>
      <w:b/>
      <w:bCs/>
    </w:rPr>
  </w:style>
  <w:style w:type="character" w:customStyle="1" w:styleId="CommentSubjectChar">
    <w:name w:val="Comment Subject Char"/>
    <w:basedOn w:val="CommentTextChar"/>
    <w:link w:val="CommentSubject"/>
    <w:uiPriority w:val="99"/>
    <w:semiHidden/>
    <w:rsid w:val="005756C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75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6CA"/>
    <w:rPr>
      <w:rFonts w:ascii="Segoe UI" w:eastAsia="Calibri" w:hAnsi="Segoe UI" w:cs="Segoe UI"/>
      <w:sz w:val="18"/>
      <w:szCs w:val="18"/>
    </w:rPr>
  </w:style>
  <w:style w:type="character" w:customStyle="1" w:styleId="Heading3Char">
    <w:name w:val="Heading 3 Char"/>
    <w:basedOn w:val="DefaultParagraphFont"/>
    <w:link w:val="Heading3"/>
    <w:uiPriority w:val="9"/>
    <w:rsid w:val="00004E1C"/>
    <w:rPr>
      <w:rFonts w:ascii="Calibri Light" w:eastAsia="Times New Roman" w:hAnsi="Calibri Light" w:cs="Times New Roman"/>
      <w:color w:val="1F3763"/>
      <w:sz w:val="24"/>
      <w:szCs w:val="24"/>
    </w:rPr>
  </w:style>
  <w:style w:type="paragraph" w:styleId="ListParagraph">
    <w:name w:val="List Paragraph"/>
    <w:basedOn w:val="Normal"/>
    <w:uiPriority w:val="34"/>
    <w:qFormat/>
    <w:rsid w:val="00004E1C"/>
    <w:pPr>
      <w:ind w:left="720"/>
      <w:contextualSpacing/>
    </w:pPr>
  </w:style>
  <w:style w:type="character" w:customStyle="1" w:styleId="Heading2Char">
    <w:name w:val="Heading 2 Char"/>
    <w:basedOn w:val="DefaultParagraphFont"/>
    <w:link w:val="Heading2"/>
    <w:uiPriority w:val="9"/>
    <w:semiHidden/>
    <w:rsid w:val="00F64CD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F59E0"/>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892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qe.ge/geo/decisions" TargetMode="External"/><Relationship Id="rId3" Type="http://schemas.openxmlformats.org/officeDocument/2006/relationships/settings" Target="settings.xml"/><Relationship Id="rId7" Type="http://schemas.openxmlformats.org/officeDocument/2006/relationships/hyperlink" Target="https://eqe.ge/geo/decis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qe.ge/geo/decision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eqe.ge/ge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4651</Words>
  <Characters>26516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2020-04-10T16:05:00Z</dcterms:created>
  <dcterms:modified xsi:type="dcterms:W3CDTF">2020-04-10T16:05:00Z</dcterms:modified>
</cp:coreProperties>
</file>