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FE9C35A" w14:textId="0B99533E" w:rsidR="5A2E0364" w:rsidRPr="00BC4D1C" w:rsidRDefault="00FB54AD" w:rsidP="5A2E0364">
      <w:pPr>
        <w:spacing w:before="240"/>
        <w:jc w:val="both"/>
      </w:pPr>
      <w:bookmarkStart w:id="0" w:name="_top"/>
      <w:bookmarkEnd w:id="0"/>
      <w:r w:rsidRPr="00BC4D1C">
        <w:rPr>
          <w:rFonts w:ascii="Sylfaen" w:hAnsi="Sylfaen"/>
          <w:b/>
          <w:noProof/>
          <w:sz w:val="48"/>
          <w:szCs w:val="48"/>
        </w:rPr>
        <w:drawing>
          <wp:anchor distT="0" distB="0" distL="114300" distR="114300" simplePos="0" relativeHeight="251628544" behindDoc="0" locked="0" layoutInCell="1" allowOverlap="1" wp14:anchorId="6B00BF87" wp14:editId="15DA5ADB">
            <wp:simplePos x="0" y="0"/>
            <wp:positionH relativeFrom="page">
              <wp:posOffset>336499</wp:posOffset>
            </wp:positionH>
            <wp:positionV relativeFrom="topMargin">
              <wp:posOffset>504749</wp:posOffset>
            </wp:positionV>
            <wp:extent cx="9392717"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q_logo_2.png"/>
                    <pic:cNvPicPr/>
                  </pic:nvPicPr>
                  <pic:blipFill>
                    <a:blip r:embed="rId11">
                      <a:extLst>
                        <a:ext uri="{28A0092B-C50C-407E-A947-70E740481C1C}">
                          <a14:useLocalDpi xmlns:a14="http://schemas.microsoft.com/office/drawing/2010/main" val="0"/>
                        </a:ext>
                      </a:extLst>
                    </a:blip>
                    <a:stretch>
                      <a:fillRect/>
                    </a:stretch>
                  </pic:blipFill>
                  <pic:spPr>
                    <a:xfrm>
                      <a:off x="0" y="0"/>
                      <a:ext cx="9394367" cy="1066352"/>
                    </a:xfrm>
                    <a:prstGeom prst="rect">
                      <a:avLst/>
                    </a:prstGeom>
                  </pic:spPr>
                </pic:pic>
              </a:graphicData>
            </a:graphic>
            <wp14:sizeRelH relativeFrom="margin">
              <wp14:pctWidth>0</wp14:pctWidth>
            </wp14:sizeRelH>
            <wp14:sizeRelV relativeFrom="margin">
              <wp14:pctHeight>0</wp14:pctHeight>
            </wp14:sizeRelV>
          </wp:anchor>
        </w:drawing>
      </w:r>
    </w:p>
    <w:p w14:paraId="7B9D0BEF" w14:textId="77777777" w:rsidR="00FB54AD" w:rsidRPr="00BC4D1C" w:rsidRDefault="00FB54AD" w:rsidP="002E2D93">
      <w:pPr>
        <w:jc w:val="both"/>
        <w:rPr>
          <w:rFonts w:ascii="Sylfaen" w:hAnsi="Sylfaen"/>
          <w:b/>
          <w:sz w:val="48"/>
          <w:szCs w:val="48"/>
          <w:lang w:val="ka-GE"/>
        </w:rPr>
      </w:pPr>
    </w:p>
    <w:p w14:paraId="6DEEFD4A" w14:textId="77777777" w:rsidR="00FB54AD" w:rsidRPr="00BC4D1C" w:rsidRDefault="00FB54AD" w:rsidP="002E2D93">
      <w:pPr>
        <w:jc w:val="both"/>
        <w:rPr>
          <w:rFonts w:ascii="Sylfaen" w:hAnsi="Sylfaen"/>
          <w:b/>
          <w:sz w:val="48"/>
          <w:szCs w:val="48"/>
          <w:lang w:val="ka-GE"/>
        </w:rPr>
      </w:pPr>
    </w:p>
    <w:p w14:paraId="0477F1ED" w14:textId="77777777" w:rsidR="00FB54AD" w:rsidRPr="00BC4D1C" w:rsidRDefault="00FB54AD" w:rsidP="002E2D93">
      <w:pPr>
        <w:jc w:val="both"/>
        <w:rPr>
          <w:rFonts w:ascii="Sylfaen" w:hAnsi="Sylfaen"/>
          <w:b/>
          <w:sz w:val="48"/>
          <w:szCs w:val="48"/>
          <w:lang w:val="ka-GE"/>
        </w:rPr>
      </w:pPr>
    </w:p>
    <w:p w14:paraId="528E9810" w14:textId="38FEE22B" w:rsidR="00BB5D8E" w:rsidRPr="00BC4D1C" w:rsidRDefault="339B822A" w:rsidP="00B7487D">
      <w:pPr>
        <w:jc w:val="center"/>
        <w:rPr>
          <w:rFonts w:ascii="Sylfaen" w:hAnsi="Sylfaen"/>
          <w:b/>
          <w:sz w:val="48"/>
          <w:szCs w:val="48"/>
          <w:lang w:val="ka-GE"/>
        </w:rPr>
      </w:pPr>
      <w:r w:rsidRPr="00BC4D1C">
        <w:rPr>
          <w:rFonts w:ascii="Sylfaen" w:eastAsia="Sylfaen" w:hAnsi="Sylfaen" w:cs="Sylfaen"/>
          <w:b/>
          <w:bCs/>
          <w:sz w:val="48"/>
          <w:szCs w:val="48"/>
          <w:lang w:val="ka-GE"/>
        </w:rPr>
        <w:t>პროფესიული საგანმან</w:t>
      </w:r>
      <w:r w:rsidR="00B51FE9">
        <w:rPr>
          <w:rFonts w:ascii="Sylfaen" w:eastAsia="Sylfaen" w:hAnsi="Sylfaen" w:cs="Sylfaen"/>
          <w:b/>
          <w:bCs/>
          <w:sz w:val="48"/>
          <w:szCs w:val="48"/>
          <w:lang w:val="ka-GE"/>
        </w:rPr>
        <w:t>ა</w:t>
      </w:r>
      <w:r w:rsidRPr="00BC4D1C">
        <w:rPr>
          <w:rFonts w:ascii="Sylfaen" w:eastAsia="Sylfaen" w:hAnsi="Sylfaen" w:cs="Sylfaen"/>
          <w:b/>
          <w:bCs/>
          <w:sz w:val="48"/>
          <w:szCs w:val="48"/>
          <w:lang w:val="ka-GE"/>
        </w:rPr>
        <w:t>თლებლო პროგრ</w:t>
      </w:r>
      <w:bookmarkStart w:id="1" w:name="_GoBack"/>
      <w:bookmarkEnd w:id="1"/>
      <w:r w:rsidRPr="00BC4D1C">
        <w:rPr>
          <w:rFonts w:ascii="Sylfaen" w:eastAsia="Sylfaen" w:hAnsi="Sylfaen" w:cs="Sylfaen"/>
          <w:b/>
          <w:bCs/>
          <w:sz w:val="48"/>
          <w:szCs w:val="48"/>
          <w:lang w:val="ka-GE"/>
        </w:rPr>
        <w:t>ამის</w:t>
      </w:r>
    </w:p>
    <w:p w14:paraId="2DD6A901" w14:textId="77777777" w:rsidR="00CC3C1F" w:rsidRDefault="339B822A" w:rsidP="00B7487D">
      <w:pPr>
        <w:jc w:val="center"/>
        <w:rPr>
          <w:rFonts w:ascii="Sylfaen" w:eastAsia="Sylfaen" w:hAnsi="Sylfaen" w:cs="Sylfaen"/>
          <w:b/>
          <w:bCs/>
          <w:sz w:val="48"/>
          <w:szCs w:val="48"/>
          <w:lang w:val="ka-GE"/>
        </w:rPr>
      </w:pPr>
      <w:r w:rsidRPr="00BC4D1C">
        <w:rPr>
          <w:rFonts w:ascii="Sylfaen" w:eastAsia="Sylfaen" w:hAnsi="Sylfaen" w:cs="Sylfaen"/>
          <w:b/>
          <w:bCs/>
          <w:sz w:val="48"/>
          <w:szCs w:val="48"/>
          <w:lang w:val="ka-GE"/>
        </w:rPr>
        <w:t xml:space="preserve">ჩარჩო დოკუმენტის </w:t>
      </w:r>
      <w:r w:rsidR="00F07D9F">
        <w:rPr>
          <w:rFonts w:ascii="Sylfaen" w:eastAsia="Sylfaen" w:hAnsi="Sylfaen" w:cs="Sylfaen"/>
          <w:b/>
          <w:bCs/>
          <w:sz w:val="48"/>
          <w:szCs w:val="48"/>
          <w:lang w:val="ka-GE"/>
        </w:rPr>
        <w:t>შემუშავება-გადამუშავების</w:t>
      </w:r>
      <w:r w:rsidRPr="00BC4D1C">
        <w:rPr>
          <w:rFonts w:ascii="Sylfaen" w:eastAsia="Sylfaen" w:hAnsi="Sylfaen" w:cs="Sylfaen"/>
          <w:b/>
          <w:bCs/>
          <w:sz w:val="48"/>
          <w:szCs w:val="48"/>
          <w:lang w:val="ka-GE"/>
        </w:rPr>
        <w:t xml:space="preserve"> </w:t>
      </w:r>
      <w:r w:rsidR="00CC3C1F">
        <w:rPr>
          <w:rFonts w:ascii="Sylfaen" w:eastAsia="Sylfaen" w:hAnsi="Sylfaen" w:cs="Sylfaen"/>
          <w:b/>
          <w:bCs/>
          <w:sz w:val="48"/>
          <w:szCs w:val="48"/>
          <w:lang w:val="ka-GE"/>
        </w:rPr>
        <w:t>წესი</w:t>
      </w:r>
      <w:r w:rsidR="00B51FE9">
        <w:rPr>
          <w:rFonts w:ascii="Sylfaen" w:eastAsia="Sylfaen" w:hAnsi="Sylfaen" w:cs="Sylfaen"/>
          <w:b/>
          <w:bCs/>
          <w:sz w:val="48"/>
          <w:szCs w:val="48"/>
          <w:lang w:val="ka-GE"/>
        </w:rPr>
        <w:t xml:space="preserve"> და </w:t>
      </w:r>
      <w:r w:rsidR="00CC3C1F">
        <w:rPr>
          <w:rFonts w:ascii="Sylfaen" w:eastAsia="Sylfaen" w:hAnsi="Sylfaen" w:cs="Sylfaen"/>
          <w:b/>
          <w:bCs/>
          <w:sz w:val="48"/>
          <w:szCs w:val="48"/>
          <w:lang w:val="ka-GE"/>
        </w:rPr>
        <w:t>მეთოდოლოგია</w:t>
      </w:r>
    </w:p>
    <w:p w14:paraId="4DEEDA53" w14:textId="432377F0" w:rsidR="00FB54AD" w:rsidRPr="00CC3C1F" w:rsidRDefault="00CC3C1F" w:rsidP="00B7487D">
      <w:pPr>
        <w:jc w:val="center"/>
        <w:rPr>
          <w:rFonts w:ascii="Sylfaen" w:hAnsi="Sylfaen"/>
          <w:sz w:val="40"/>
          <w:szCs w:val="40"/>
          <w:lang w:val="ka-GE"/>
        </w:rPr>
      </w:pPr>
      <w:r w:rsidRPr="00CC3C1F">
        <w:rPr>
          <w:rFonts w:ascii="Sylfaen" w:eastAsia="Sylfaen" w:hAnsi="Sylfaen" w:cs="Sylfaen"/>
          <w:bCs/>
          <w:sz w:val="40"/>
          <w:szCs w:val="40"/>
          <w:lang w:val="ka-GE"/>
        </w:rPr>
        <w:t>(ძირითადი ნაწილის შემუშავება-გადამუშავება</w:t>
      </w:r>
      <w:r w:rsidR="00B51FE9" w:rsidRPr="00CC3C1F">
        <w:rPr>
          <w:rFonts w:ascii="Sylfaen" w:eastAsia="Sylfaen" w:hAnsi="Sylfaen" w:cs="Sylfaen"/>
          <w:bCs/>
          <w:sz w:val="40"/>
          <w:szCs w:val="40"/>
          <w:lang w:val="ka-GE"/>
        </w:rPr>
        <w:t xml:space="preserve"> </w:t>
      </w:r>
      <w:r w:rsidRPr="00CC3C1F">
        <w:rPr>
          <w:rFonts w:ascii="Sylfaen" w:eastAsia="Sylfaen" w:hAnsi="Sylfaen" w:cs="Sylfaen"/>
          <w:bCs/>
          <w:sz w:val="40"/>
          <w:szCs w:val="40"/>
          <w:lang w:val="ka-GE"/>
        </w:rPr>
        <w:t xml:space="preserve"> დანართი </w:t>
      </w:r>
      <w:r w:rsidRPr="00CC3C1F">
        <w:rPr>
          <w:rFonts w:ascii="Sylfaen" w:eastAsia="Sylfaen" w:hAnsi="Sylfaen" w:cs="Sylfaen"/>
          <w:bCs/>
          <w:sz w:val="40"/>
          <w:szCs w:val="40"/>
          <w:lang w:val="ru-RU"/>
        </w:rPr>
        <w:t>№6</w:t>
      </w:r>
      <w:r w:rsidRPr="00CC3C1F">
        <w:rPr>
          <w:rFonts w:ascii="Sylfaen" w:eastAsia="Sylfaen" w:hAnsi="Sylfaen" w:cs="Sylfaen"/>
          <w:bCs/>
          <w:sz w:val="40"/>
          <w:szCs w:val="40"/>
          <w:lang w:val="ka-GE"/>
        </w:rPr>
        <w:t>)</w:t>
      </w:r>
    </w:p>
    <w:p w14:paraId="5F3A7ACA" w14:textId="77777777" w:rsidR="00FB54AD" w:rsidRPr="00BC4D1C" w:rsidRDefault="00FB54AD" w:rsidP="002E2D93">
      <w:pPr>
        <w:jc w:val="both"/>
        <w:rPr>
          <w:rFonts w:ascii="Sylfaen" w:hAnsi="Sylfaen"/>
          <w:b/>
          <w:sz w:val="48"/>
          <w:szCs w:val="48"/>
          <w:lang w:val="ka-GE"/>
        </w:rPr>
      </w:pPr>
    </w:p>
    <w:p w14:paraId="3453A68A" w14:textId="77777777" w:rsidR="00BB5D8E" w:rsidRPr="00BC4D1C" w:rsidRDefault="00BB5D8E" w:rsidP="002E2D93">
      <w:pPr>
        <w:jc w:val="both"/>
        <w:rPr>
          <w:rFonts w:ascii="Sylfaen" w:hAnsi="Sylfaen"/>
          <w:b/>
          <w:sz w:val="40"/>
          <w:szCs w:val="48"/>
          <w:lang w:val="ka-GE"/>
        </w:rPr>
      </w:pPr>
    </w:p>
    <w:p w14:paraId="0828BD2D" w14:textId="77777777" w:rsidR="00BB5D8E" w:rsidRPr="00BC4D1C" w:rsidRDefault="00BB5D8E" w:rsidP="002E2D93">
      <w:pPr>
        <w:jc w:val="both"/>
        <w:rPr>
          <w:rFonts w:ascii="Sylfaen" w:hAnsi="Sylfaen"/>
          <w:b/>
          <w:sz w:val="40"/>
          <w:szCs w:val="48"/>
          <w:lang w:val="ka-GE"/>
        </w:rPr>
      </w:pPr>
    </w:p>
    <w:p w14:paraId="50997891" w14:textId="77777777" w:rsidR="00BB5D8E" w:rsidRPr="00BC4D1C" w:rsidRDefault="00BB5D8E" w:rsidP="002E2D93">
      <w:pPr>
        <w:jc w:val="both"/>
        <w:rPr>
          <w:rFonts w:ascii="Sylfaen" w:hAnsi="Sylfaen"/>
          <w:b/>
          <w:sz w:val="40"/>
          <w:szCs w:val="48"/>
          <w:lang w:val="ka-GE"/>
        </w:rPr>
      </w:pPr>
    </w:p>
    <w:p w14:paraId="2AB33E59" w14:textId="77777777" w:rsidR="00BB5D8E" w:rsidRPr="00BC4D1C" w:rsidRDefault="00BB5D8E" w:rsidP="002E2D93">
      <w:pPr>
        <w:jc w:val="both"/>
        <w:rPr>
          <w:rFonts w:ascii="Sylfaen" w:hAnsi="Sylfaen"/>
          <w:b/>
          <w:sz w:val="40"/>
          <w:szCs w:val="48"/>
          <w:lang w:val="ka-GE"/>
        </w:rPr>
      </w:pPr>
    </w:p>
    <w:p w14:paraId="4769D0E8" w14:textId="4180364A" w:rsidR="000567B9" w:rsidRPr="00BC4D1C" w:rsidRDefault="339B822A" w:rsidP="002E2D93">
      <w:pPr>
        <w:jc w:val="both"/>
        <w:rPr>
          <w:rFonts w:ascii="Sylfaen" w:hAnsi="Sylfaen"/>
          <w:b/>
          <w:sz w:val="36"/>
          <w:szCs w:val="36"/>
          <w:lang w:val="ka-GE"/>
        </w:rPr>
      </w:pPr>
      <w:r w:rsidRPr="00BC4D1C">
        <w:rPr>
          <w:rFonts w:ascii="Sylfaen" w:eastAsia="Sylfaen" w:hAnsi="Sylfaen" w:cs="Sylfaen"/>
          <w:b/>
          <w:bCs/>
          <w:sz w:val="36"/>
          <w:szCs w:val="36"/>
          <w:lang w:val="ka-GE"/>
        </w:rPr>
        <w:t>სარჩევი:</w:t>
      </w:r>
    </w:p>
    <w:p w14:paraId="4C24D837" w14:textId="77777777" w:rsidR="003F3E6E" w:rsidRPr="00BC4D1C" w:rsidRDefault="003F3E6E" w:rsidP="002E2D93">
      <w:pPr>
        <w:jc w:val="both"/>
        <w:rPr>
          <w:rFonts w:ascii="Sylfaen" w:hAnsi="Sylfaen"/>
          <w:b/>
          <w:sz w:val="24"/>
          <w:szCs w:val="48"/>
          <w:lang w:val="ka-GE"/>
        </w:rPr>
      </w:pPr>
    </w:p>
    <w:p w14:paraId="3EAD3A92" w14:textId="50E32656" w:rsidR="00366F21" w:rsidRPr="00BC4D1C" w:rsidRDefault="007C7E4D" w:rsidP="00571589">
      <w:pPr>
        <w:pStyle w:val="ListParagraph"/>
        <w:ind w:left="0"/>
        <w:jc w:val="both"/>
        <w:rPr>
          <w:rFonts w:ascii="Sylfaen" w:eastAsia="Sylfaen" w:hAnsi="Sylfaen" w:cs="Sylfaen"/>
          <w:b/>
          <w:bCs/>
          <w:sz w:val="24"/>
          <w:szCs w:val="24"/>
          <w:lang w:val="ka-GE"/>
        </w:rPr>
      </w:pPr>
      <w:r w:rsidRPr="00BC4D1C">
        <w:rPr>
          <w:rFonts w:ascii="Sylfaen" w:eastAsia="Sylfaen" w:hAnsi="Sylfaen" w:cs="Sylfaen"/>
          <w:b/>
          <w:bCs/>
          <w:sz w:val="24"/>
          <w:szCs w:val="24"/>
          <w:lang w:val="ka-GE"/>
        </w:rPr>
        <w:t>წინასიტყვაობა</w:t>
      </w:r>
    </w:p>
    <w:p w14:paraId="7B859BDD" w14:textId="77777777" w:rsidR="007C7E4D" w:rsidRPr="00BC4D1C" w:rsidRDefault="007C7E4D" w:rsidP="007C7E4D">
      <w:pPr>
        <w:pStyle w:val="ListParagraph"/>
        <w:ind w:left="360"/>
        <w:jc w:val="both"/>
        <w:rPr>
          <w:rFonts w:ascii="Sylfaen" w:hAnsi="Sylfaen"/>
          <w:sz w:val="24"/>
          <w:szCs w:val="24"/>
          <w:highlight w:val="yellow"/>
          <w:lang w:val="ka-GE"/>
        </w:rPr>
      </w:pPr>
    </w:p>
    <w:p w14:paraId="53ABA6C3" w14:textId="4B6ADDDA" w:rsidR="00C204BF" w:rsidRPr="00ED70BA" w:rsidRDefault="00571589" w:rsidP="00571589">
      <w:pPr>
        <w:pStyle w:val="ListParagraph"/>
        <w:numPr>
          <w:ilvl w:val="0"/>
          <w:numId w:val="1"/>
        </w:numPr>
        <w:spacing w:line="360" w:lineRule="auto"/>
        <w:ind w:left="0" w:firstLine="0"/>
        <w:jc w:val="both"/>
        <w:rPr>
          <w:rFonts w:ascii="Sylfaen" w:eastAsia="Sylfaen" w:hAnsi="Sylfaen" w:cs="Sylfaen"/>
          <w:sz w:val="24"/>
          <w:szCs w:val="24"/>
          <w:lang w:val="ka-GE"/>
        </w:rPr>
      </w:pPr>
      <w:r>
        <w:rPr>
          <w:rFonts w:ascii="Sylfaen" w:eastAsia="Sylfaen" w:hAnsi="Sylfaen" w:cs="Sylfaen"/>
          <w:b/>
          <w:bCs/>
          <w:sz w:val="24"/>
          <w:szCs w:val="24"/>
          <w:lang w:val="ka-GE"/>
        </w:rPr>
        <w:t xml:space="preserve"> </w:t>
      </w:r>
      <w:r w:rsidR="339B822A" w:rsidRPr="00ED70BA">
        <w:rPr>
          <w:rFonts w:ascii="Sylfaen" w:eastAsia="Sylfaen" w:hAnsi="Sylfaen" w:cs="Sylfaen"/>
          <w:b/>
          <w:bCs/>
          <w:sz w:val="24"/>
          <w:szCs w:val="24"/>
          <w:lang w:val="ka-GE"/>
        </w:rPr>
        <w:t>პროფესიული საგანმანათლებლო პროგრამის ჩარჩო დოკუმენტი</w:t>
      </w:r>
      <w:r w:rsidR="339B822A" w:rsidRPr="00ED70BA">
        <w:rPr>
          <w:rFonts w:ascii="Sylfaen" w:eastAsia="Sylfaen" w:hAnsi="Sylfaen" w:cs="Sylfaen"/>
          <w:b/>
          <w:bCs/>
          <w:sz w:val="24"/>
          <w:szCs w:val="24"/>
          <w:lang w:val="en-US"/>
        </w:rPr>
        <w:t xml:space="preserve"> </w:t>
      </w:r>
      <w:r w:rsidR="00B51FE9" w:rsidRPr="00ED70BA">
        <w:rPr>
          <w:rFonts w:ascii="Sylfaen" w:eastAsia="Sylfaen" w:hAnsi="Sylfaen" w:cs="Sylfaen"/>
          <w:b/>
          <w:bCs/>
          <w:sz w:val="24"/>
          <w:szCs w:val="24"/>
          <w:lang w:val="ka-GE"/>
        </w:rPr>
        <w:t xml:space="preserve">- </w:t>
      </w:r>
      <w:r w:rsidR="339B822A" w:rsidRPr="00ED70BA">
        <w:rPr>
          <w:rFonts w:ascii="Sylfaen" w:eastAsia="Sylfaen" w:hAnsi="Sylfaen" w:cs="Sylfaen"/>
          <w:b/>
          <w:bCs/>
          <w:sz w:val="24"/>
          <w:szCs w:val="24"/>
          <w:lang w:val="en-US"/>
        </w:rPr>
        <w:t>4</w:t>
      </w:r>
      <w:r w:rsidR="00CC3C1F">
        <w:rPr>
          <w:rFonts w:ascii="Sylfaen" w:eastAsia="Sylfaen" w:hAnsi="Sylfaen" w:cs="Sylfaen"/>
          <w:b/>
          <w:bCs/>
          <w:sz w:val="24"/>
          <w:szCs w:val="24"/>
          <w:lang w:val="ka-GE"/>
        </w:rPr>
        <w:t xml:space="preserve"> -7</w:t>
      </w:r>
    </w:p>
    <w:p w14:paraId="50A114B8" w14:textId="77EBA9A5" w:rsidR="005C5794" w:rsidRPr="00ED70BA" w:rsidRDefault="339B822A" w:rsidP="00571589">
      <w:pPr>
        <w:pStyle w:val="ListParagraph"/>
        <w:numPr>
          <w:ilvl w:val="0"/>
          <w:numId w:val="1"/>
        </w:numPr>
        <w:tabs>
          <w:tab w:val="left" w:pos="270"/>
        </w:tabs>
        <w:spacing w:line="360" w:lineRule="auto"/>
        <w:ind w:left="0" w:firstLine="0"/>
        <w:jc w:val="both"/>
        <w:rPr>
          <w:rFonts w:ascii="Sylfaen" w:eastAsia="Sylfaen" w:hAnsi="Sylfaen" w:cs="Sylfaen"/>
          <w:sz w:val="24"/>
          <w:szCs w:val="24"/>
          <w:lang w:val="ka-GE"/>
        </w:rPr>
      </w:pPr>
      <w:r w:rsidRPr="00ED70BA">
        <w:rPr>
          <w:rFonts w:ascii="Sylfaen" w:eastAsia="Sylfaen" w:hAnsi="Sylfaen" w:cs="Sylfaen"/>
          <w:b/>
          <w:bCs/>
          <w:sz w:val="24"/>
          <w:szCs w:val="24"/>
          <w:lang w:val="ka-GE"/>
        </w:rPr>
        <w:t>ჩარჩო დოკუმენტის სტრუქტურა</w:t>
      </w:r>
      <w:r w:rsidRPr="00ED70BA">
        <w:rPr>
          <w:rFonts w:ascii="Sylfaen" w:eastAsia="Sylfaen" w:hAnsi="Sylfaen" w:cs="Sylfaen"/>
          <w:b/>
          <w:bCs/>
          <w:sz w:val="24"/>
          <w:szCs w:val="24"/>
          <w:lang w:val="en-US"/>
        </w:rPr>
        <w:t xml:space="preserve"> </w:t>
      </w:r>
      <w:r w:rsidR="00ED70BA">
        <w:rPr>
          <w:rFonts w:ascii="Sylfaen" w:eastAsia="Sylfaen" w:hAnsi="Sylfaen" w:cs="Sylfaen"/>
          <w:b/>
          <w:bCs/>
          <w:sz w:val="24"/>
          <w:szCs w:val="24"/>
          <w:lang w:val="ka-GE"/>
        </w:rPr>
        <w:t>-</w:t>
      </w:r>
      <w:r w:rsidRPr="00ED70BA">
        <w:rPr>
          <w:rFonts w:ascii="Sylfaen" w:eastAsia="Sylfaen" w:hAnsi="Sylfaen" w:cs="Sylfaen"/>
          <w:b/>
          <w:bCs/>
          <w:sz w:val="24"/>
          <w:szCs w:val="24"/>
          <w:lang w:val="en-US"/>
        </w:rPr>
        <w:t xml:space="preserve"> </w:t>
      </w:r>
      <w:r w:rsidR="0063612B">
        <w:rPr>
          <w:rFonts w:ascii="Sylfaen" w:eastAsia="Sylfaen" w:hAnsi="Sylfaen" w:cs="Sylfaen"/>
          <w:b/>
          <w:bCs/>
          <w:sz w:val="24"/>
          <w:szCs w:val="24"/>
          <w:lang w:val="ka-GE"/>
        </w:rPr>
        <w:t>8</w:t>
      </w:r>
      <w:r w:rsidR="00CC3C1F">
        <w:rPr>
          <w:rFonts w:ascii="Sylfaen" w:eastAsia="Sylfaen" w:hAnsi="Sylfaen" w:cs="Sylfaen"/>
          <w:b/>
          <w:bCs/>
          <w:sz w:val="24"/>
          <w:szCs w:val="24"/>
          <w:lang w:val="ka-GE"/>
        </w:rPr>
        <w:t xml:space="preserve"> - 21</w:t>
      </w:r>
    </w:p>
    <w:p w14:paraId="403F75C6" w14:textId="77777777" w:rsidR="00A52871" w:rsidRPr="00BC4D1C" w:rsidRDefault="00A52871" w:rsidP="002E2D93">
      <w:pPr>
        <w:pStyle w:val="ListParagraph"/>
        <w:jc w:val="both"/>
        <w:rPr>
          <w:rFonts w:ascii="Sylfaen" w:hAnsi="Sylfaen"/>
          <w:b/>
          <w:sz w:val="24"/>
          <w:szCs w:val="24"/>
          <w:lang w:val="ka-GE"/>
        </w:rPr>
      </w:pPr>
    </w:p>
    <w:p w14:paraId="5D9602DF" w14:textId="77777777" w:rsidR="00A52871" w:rsidRPr="00BC4D1C" w:rsidRDefault="00A52871" w:rsidP="002E2D93">
      <w:pPr>
        <w:pStyle w:val="ListParagraph"/>
        <w:jc w:val="both"/>
        <w:rPr>
          <w:rFonts w:ascii="Sylfaen" w:hAnsi="Sylfaen"/>
          <w:b/>
          <w:sz w:val="24"/>
          <w:szCs w:val="24"/>
          <w:lang w:val="ka-GE"/>
        </w:rPr>
      </w:pPr>
    </w:p>
    <w:p w14:paraId="5EF90BF6" w14:textId="77777777" w:rsidR="00A52871" w:rsidRPr="00BC4D1C" w:rsidRDefault="00A52871" w:rsidP="002E2D93">
      <w:pPr>
        <w:pStyle w:val="ListParagraph"/>
        <w:jc w:val="both"/>
        <w:rPr>
          <w:rFonts w:ascii="Sylfaen" w:hAnsi="Sylfaen"/>
          <w:b/>
          <w:sz w:val="24"/>
          <w:szCs w:val="24"/>
          <w:lang w:val="ka-GE"/>
        </w:rPr>
      </w:pPr>
    </w:p>
    <w:p w14:paraId="134CCC3D" w14:textId="77777777" w:rsidR="00A52871" w:rsidRPr="00BC4D1C" w:rsidRDefault="00A52871" w:rsidP="002E2D93">
      <w:pPr>
        <w:pStyle w:val="ListParagraph"/>
        <w:jc w:val="both"/>
        <w:rPr>
          <w:rFonts w:ascii="Sylfaen" w:hAnsi="Sylfaen"/>
          <w:b/>
          <w:sz w:val="24"/>
          <w:szCs w:val="24"/>
          <w:lang w:val="ka-GE"/>
        </w:rPr>
      </w:pPr>
    </w:p>
    <w:p w14:paraId="0443FAE8" w14:textId="77777777" w:rsidR="00A52871" w:rsidRPr="00BC4D1C" w:rsidRDefault="00A52871" w:rsidP="002E2D93">
      <w:pPr>
        <w:pStyle w:val="ListParagraph"/>
        <w:jc w:val="both"/>
        <w:rPr>
          <w:rFonts w:ascii="Sylfaen" w:hAnsi="Sylfaen"/>
          <w:b/>
          <w:sz w:val="24"/>
          <w:szCs w:val="24"/>
          <w:lang w:val="ka-GE"/>
        </w:rPr>
      </w:pPr>
    </w:p>
    <w:p w14:paraId="3EFD5958" w14:textId="77777777" w:rsidR="00A52871" w:rsidRPr="00BC4D1C" w:rsidRDefault="00A52871" w:rsidP="002E2D93">
      <w:pPr>
        <w:pStyle w:val="ListParagraph"/>
        <w:jc w:val="both"/>
        <w:rPr>
          <w:rFonts w:ascii="Sylfaen" w:hAnsi="Sylfaen"/>
          <w:b/>
          <w:sz w:val="24"/>
          <w:szCs w:val="24"/>
          <w:lang w:val="ka-GE"/>
        </w:rPr>
      </w:pPr>
    </w:p>
    <w:p w14:paraId="18594E40" w14:textId="77777777" w:rsidR="00A52871" w:rsidRPr="00BC4D1C" w:rsidRDefault="00A52871" w:rsidP="002E2D93">
      <w:pPr>
        <w:pStyle w:val="ListParagraph"/>
        <w:jc w:val="both"/>
        <w:rPr>
          <w:rFonts w:ascii="Sylfaen" w:hAnsi="Sylfaen"/>
          <w:b/>
          <w:sz w:val="24"/>
          <w:szCs w:val="24"/>
          <w:lang w:val="ka-GE"/>
        </w:rPr>
      </w:pPr>
    </w:p>
    <w:p w14:paraId="351BB974" w14:textId="77777777" w:rsidR="00A52871" w:rsidRPr="00BC4D1C" w:rsidRDefault="00A52871" w:rsidP="002E2D93">
      <w:pPr>
        <w:pStyle w:val="ListParagraph"/>
        <w:jc w:val="both"/>
        <w:rPr>
          <w:rFonts w:ascii="Sylfaen" w:hAnsi="Sylfaen"/>
          <w:b/>
          <w:sz w:val="24"/>
          <w:szCs w:val="24"/>
          <w:lang w:val="ka-GE"/>
        </w:rPr>
      </w:pPr>
    </w:p>
    <w:p w14:paraId="03A66692" w14:textId="77777777" w:rsidR="00A52871" w:rsidRPr="00BC4D1C" w:rsidRDefault="00A52871" w:rsidP="002E2D93">
      <w:pPr>
        <w:pStyle w:val="ListParagraph"/>
        <w:jc w:val="both"/>
        <w:rPr>
          <w:rFonts w:ascii="Sylfaen" w:hAnsi="Sylfaen"/>
          <w:b/>
          <w:sz w:val="24"/>
          <w:szCs w:val="24"/>
          <w:lang w:val="ka-GE"/>
        </w:rPr>
      </w:pPr>
    </w:p>
    <w:p w14:paraId="21B990D5" w14:textId="77777777" w:rsidR="00A52871" w:rsidRPr="00BC4D1C" w:rsidRDefault="00A52871" w:rsidP="002E2D93">
      <w:pPr>
        <w:pStyle w:val="ListParagraph"/>
        <w:jc w:val="both"/>
        <w:rPr>
          <w:rFonts w:ascii="Sylfaen" w:hAnsi="Sylfaen"/>
          <w:b/>
          <w:sz w:val="24"/>
          <w:szCs w:val="48"/>
          <w:lang w:val="en-US"/>
        </w:rPr>
      </w:pPr>
    </w:p>
    <w:p w14:paraId="56288C51" w14:textId="77777777" w:rsidR="000567B9" w:rsidRPr="00BC4D1C" w:rsidRDefault="000567B9" w:rsidP="002E2D93">
      <w:pPr>
        <w:pStyle w:val="ListParagraph"/>
        <w:jc w:val="both"/>
        <w:rPr>
          <w:rFonts w:ascii="Sylfaen" w:hAnsi="Sylfaen"/>
          <w:sz w:val="24"/>
          <w:szCs w:val="48"/>
          <w:lang w:val="ka-GE"/>
        </w:rPr>
      </w:pPr>
    </w:p>
    <w:p w14:paraId="6C9BEB18" w14:textId="77777777" w:rsidR="000567B9" w:rsidRPr="00BC4D1C" w:rsidRDefault="000567B9" w:rsidP="002E2D93">
      <w:pPr>
        <w:pStyle w:val="ListParagraph"/>
        <w:jc w:val="both"/>
        <w:rPr>
          <w:rFonts w:ascii="Sylfaen" w:hAnsi="Sylfaen"/>
          <w:sz w:val="24"/>
          <w:szCs w:val="48"/>
          <w:lang w:val="ka-GE"/>
        </w:rPr>
      </w:pPr>
    </w:p>
    <w:p w14:paraId="1C7C3CB1" w14:textId="77777777" w:rsidR="00F45402" w:rsidRPr="00BC4D1C" w:rsidRDefault="00F45402" w:rsidP="002E2D93">
      <w:pPr>
        <w:pStyle w:val="ListParagraph"/>
        <w:jc w:val="both"/>
        <w:rPr>
          <w:rFonts w:ascii="Sylfaen" w:hAnsi="Sylfaen"/>
          <w:sz w:val="24"/>
          <w:szCs w:val="48"/>
          <w:lang w:val="ka-GE"/>
        </w:rPr>
      </w:pPr>
    </w:p>
    <w:p w14:paraId="354289CF" w14:textId="77777777" w:rsidR="007C7E4D" w:rsidRPr="00BC4D1C" w:rsidRDefault="007C7E4D" w:rsidP="002E2D93">
      <w:pPr>
        <w:pStyle w:val="ListParagraph"/>
        <w:jc w:val="both"/>
        <w:rPr>
          <w:rFonts w:ascii="Sylfaen" w:hAnsi="Sylfaen"/>
          <w:sz w:val="24"/>
          <w:szCs w:val="48"/>
          <w:lang w:val="ka-GE"/>
        </w:rPr>
      </w:pPr>
    </w:p>
    <w:p w14:paraId="54AD9880" w14:textId="77777777" w:rsidR="007C7E4D" w:rsidRDefault="007C7E4D" w:rsidP="002E2D93">
      <w:pPr>
        <w:pStyle w:val="ListParagraph"/>
        <w:jc w:val="both"/>
        <w:rPr>
          <w:rFonts w:ascii="Sylfaen" w:hAnsi="Sylfaen"/>
          <w:sz w:val="24"/>
          <w:szCs w:val="48"/>
          <w:lang w:val="ka-GE"/>
        </w:rPr>
      </w:pPr>
    </w:p>
    <w:p w14:paraId="5EB96318" w14:textId="727C4ED7" w:rsidR="00F14A56" w:rsidRDefault="00F14A56" w:rsidP="002E2D93">
      <w:pPr>
        <w:pStyle w:val="ListParagraph"/>
        <w:jc w:val="both"/>
        <w:rPr>
          <w:rFonts w:ascii="Sylfaen" w:hAnsi="Sylfaen"/>
          <w:sz w:val="24"/>
          <w:szCs w:val="48"/>
          <w:lang w:val="ka-GE"/>
        </w:rPr>
      </w:pPr>
    </w:p>
    <w:p w14:paraId="0C068DD8" w14:textId="77777777" w:rsidR="00F14A56" w:rsidRPr="00BC4D1C" w:rsidRDefault="00F14A56" w:rsidP="002E2D93">
      <w:pPr>
        <w:pStyle w:val="ListParagraph"/>
        <w:jc w:val="both"/>
        <w:rPr>
          <w:rFonts w:ascii="Sylfaen" w:hAnsi="Sylfaen"/>
          <w:sz w:val="24"/>
          <w:szCs w:val="48"/>
          <w:lang w:val="ka-GE"/>
        </w:rPr>
      </w:pPr>
    </w:p>
    <w:p w14:paraId="653124A5" w14:textId="77777777" w:rsidR="00F45402" w:rsidRPr="00BC4D1C" w:rsidRDefault="00F45402" w:rsidP="002E2D93">
      <w:pPr>
        <w:pStyle w:val="ListParagraph"/>
        <w:jc w:val="both"/>
        <w:rPr>
          <w:rFonts w:ascii="Sylfaen" w:hAnsi="Sylfaen"/>
          <w:sz w:val="24"/>
          <w:szCs w:val="48"/>
          <w:lang w:val="ka-GE"/>
        </w:rPr>
      </w:pPr>
    </w:p>
    <w:p w14:paraId="483AF8FA" w14:textId="661FD7EA" w:rsidR="00F45402" w:rsidRPr="00571589" w:rsidRDefault="339B822A" w:rsidP="002E2D93">
      <w:pPr>
        <w:pStyle w:val="ListParagraph"/>
        <w:ind w:left="0"/>
        <w:jc w:val="both"/>
        <w:rPr>
          <w:rFonts w:ascii="Sylfaen" w:hAnsi="Sylfaen"/>
          <w:b/>
          <w:sz w:val="36"/>
          <w:szCs w:val="36"/>
          <w:lang w:val="ka-GE"/>
        </w:rPr>
      </w:pPr>
      <w:r w:rsidRPr="00571589">
        <w:rPr>
          <w:rFonts w:ascii="Sylfaen" w:eastAsia="Sylfaen" w:hAnsi="Sylfaen" w:cs="Sylfaen"/>
          <w:b/>
          <w:bCs/>
          <w:sz w:val="36"/>
          <w:szCs w:val="36"/>
          <w:lang w:val="ka-GE"/>
        </w:rPr>
        <w:t>წინასიტყვაობა</w:t>
      </w:r>
    </w:p>
    <w:p w14:paraId="11615706" w14:textId="7D52E3D1" w:rsidR="00410BBF" w:rsidRPr="00BC4D1C" w:rsidRDefault="339B822A" w:rsidP="002E2D93">
      <w:pPr>
        <w:spacing w:after="279"/>
        <w:jc w:val="both"/>
        <w:rPr>
          <w:rFonts w:ascii="Sylfaen" w:hAnsi="Sylfaen"/>
        </w:rPr>
      </w:pPr>
      <w:r w:rsidRPr="00BC4D1C">
        <w:rPr>
          <w:rFonts w:ascii="Sylfaen" w:eastAsia="Sylfaen" w:hAnsi="Sylfaen" w:cs="Sylfaen"/>
        </w:rPr>
        <w:t xml:space="preserve">2004 წელს საქართველო ევროპის სამეზობლო პოლიტიკას შეუერთდა, რის საფუძველზეც ევროკავშირთან პოლიტიკური, უსაფრთხოებასთან დაკავშირებული, ეკონომიკური და კულტურული თანამშრომლობის ახალი პერსპექტივა შეიქმნა. </w:t>
      </w:r>
    </w:p>
    <w:p w14:paraId="5E542A04" w14:textId="7DF1AE7A" w:rsidR="00410BBF" w:rsidRPr="00BC4D1C" w:rsidRDefault="339B822A" w:rsidP="002E2D93">
      <w:pPr>
        <w:spacing w:after="279"/>
        <w:jc w:val="both"/>
        <w:rPr>
          <w:rFonts w:ascii="Sylfaen" w:hAnsi="Sylfaen"/>
        </w:rPr>
      </w:pPr>
      <w:r w:rsidRPr="00BC4D1C">
        <w:rPr>
          <w:rFonts w:ascii="Sylfaen" w:eastAsia="Sylfaen" w:hAnsi="Sylfaen" w:cs="Sylfaen"/>
        </w:rPr>
        <w:t>პროფესიული განათლების რეფორმის მხარდაჭერა ევროპის სამეზობლო პოლიტიკის სამოქმედო გეგმის ერთ­ერთი პრიორიტეტული საკითხია. პროფესიული განათლების სისტემა საქართველოში ეკონომიკური ზრდის ხელშემწყობ ერთ­ერთ მნიშვნელოვან ფაქტორად არის მიჩნეული. 2009 წლიდან საქართველოს მთავრობამ ფართო მასშტაბიანი რეფორმების ფარგლებში არაერთი საკანონმდებლო და ინსტიტუციური ცვლილება განახორციელა, რომ</w:t>
      </w:r>
      <w:r w:rsidR="0047514A" w:rsidRPr="00BC4D1C">
        <w:rPr>
          <w:rFonts w:ascii="Sylfaen" w:eastAsia="Sylfaen" w:hAnsi="Sylfaen" w:cs="Sylfaen"/>
          <w:lang w:val="ka-GE"/>
        </w:rPr>
        <w:t>ელთა</w:t>
      </w:r>
      <w:r w:rsidRPr="00BC4D1C">
        <w:rPr>
          <w:rFonts w:ascii="Sylfaen" w:eastAsia="Sylfaen" w:hAnsi="Sylfaen" w:cs="Sylfaen"/>
        </w:rPr>
        <w:t xml:space="preserve"> მიზანი იყო პროფესიული განათლების სისტემის გაუმჯობესება  მისი საერთაშორისო სტანდარტებთან დაახლოებისა და მიმზიდველობის გაზრდის მეშვეობით (განსაკუთრებით დამსაქმებლებისა და </w:t>
      </w:r>
      <w:r w:rsidR="00B51FE9">
        <w:rPr>
          <w:rFonts w:ascii="Sylfaen" w:eastAsia="Sylfaen" w:hAnsi="Sylfaen" w:cs="Sylfaen"/>
          <w:lang w:val="ka-GE"/>
        </w:rPr>
        <w:t xml:space="preserve">პროფესიული </w:t>
      </w:r>
      <w:r w:rsidRPr="00BC4D1C">
        <w:rPr>
          <w:rFonts w:ascii="Sylfaen" w:eastAsia="Sylfaen" w:hAnsi="Sylfaen" w:cs="Sylfaen"/>
        </w:rPr>
        <w:t>სტუდენტებისთვის).</w:t>
      </w:r>
    </w:p>
    <w:p w14:paraId="5DDCB511" w14:textId="7774552C" w:rsidR="00410BBF" w:rsidRPr="00BC4D1C" w:rsidRDefault="339B822A" w:rsidP="002E2D93">
      <w:pPr>
        <w:spacing w:after="279"/>
        <w:jc w:val="both"/>
        <w:rPr>
          <w:rFonts w:ascii="Sylfaen" w:hAnsi="Sylfaen"/>
        </w:rPr>
      </w:pPr>
      <w:r w:rsidRPr="00BC4D1C">
        <w:rPr>
          <w:rFonts w:ascii="Sylfaen" w:eastAsia="Sylfaen" w:hAnsi="Sylfaen" w:cs="Sylfaen"/>
        </w:rPr>
        <w:t>201</w:t>
      </w:r>
      <w:r w:rsidRPr="00BC4D1C">
        <w:rPr>
          <w:rFonts w:ascii="Sylfaen" w:eastAsia="Sylfaen" w:hAnsi="Sylfaen" w:cs="Sylfaen"/>
          <w:lang w:val="ka-GE"/>
        </w:rPr>
        <w:t>2-2013</w:t>
      </w:r>
      <w:r w:rsidRPr="00BC4D1C">
        <w:rPr>
          <w:rFonts w:ascii="Sylfaen" w:eastAsia="Sylfaen" w:hAnsi="Sylfaen" w:cs="Sylfaen"/>
        </w:rPr>
        <w:t xml:space="preserve"> წელს ევროკავშირის პროექტმა „ხარისხის განვითარებისა და შესაძლებლობების გაძლიერების ხელშეწყობის პროგრამა საქართველოს პროფესიული განათლების სექტორში“ (EuropeAid/132132/C/SER/GE) ხელი შეუწყო რეფორმების განხორციელებას პროფესიული განათლების ისეთ სფეროებში</w:t>
      </w:r>
      <w:r w:rsidR="0047514A" w:rsidRPr="00BC4D1C">
        <w:rPr>
          <w:rFonts w:ascii="Sylfaen" w:eastAsia="Sylfaen" w:hAnsi="Sylfaen" w:cs="Sylfaen"/>
          <w:lang w:val="ka-GE"/>
        </w:rPr>
        <w:t>,</w:t>
      </w:r>
      <w:r w:rsidRPr="00BC4D1C">
        <w:rPr>
          <w:rFonts w:ascii="Sylfaen" w:eastAsia="Sylfaen" w:hAnsi="Sylfaen" w:cs="Sylfaen"/>
        </w:rPr>
        <w:t xml:space="preserve"> როგორ</w:t>
      </w:r>
      <w:r w:rsidR="0047514A" w:rsidRPr="00BC4D1C">
        <w:rPr>
          <w:rFonts w:ascii="Sylfaen" w:eastAsia="Sylfaen" w:hAnsi="Sylfaen" w:cs="Sylfaen"/>
          <w:lang w:val="ka-GE"/>
        </w:rPr>
        <w:t>ები</w:t>
      </w:r>
      <w:r w:rsidRPr="00BC4D1C">
        <w:rPr>
          <w:rFonts w:ascii="Sylfaen" w:eastAsia="Sylfaen" w:hAnsi="Sylfaen" w:cs="Sylfaen"/>
        </w:rPr>
        <w:t>ცაა</w:t>
      </w:r>
      <w:r w:rsidR="0047514A" w:rsidRPr="00BC4D1C">
        <w:rPr>
          <w:rFonts w:ascii="Sylfaen" w:eastAsia="Sylfaen" w:hAnsi="Sylfaen" w:cs="Sylfaen"/>
          <w:lang w:val="ka-GE"/>
        </w:rPr>
        <w:t>:</w:t>
      </w:r>
      <w:r w:rsidRPr="00BC4D1C">
        <w:rPr>
          <w:rFonts w:ascii="Sylfaen" w:eastAsia="Sylfaen" w:hAnsi="Sylfaen" w:cs="Sylfaen"/>
        </w:rPr>
        <w:t xml:space="preserve"> პროფესიული განათლების შესაბამისობის გაზრდა, სტუდენტთა გამოკითხვის მეთოდოლოგიის შემუშავება, პროფესიული სტანდარტებისა და მოდულური პროფესიული საგანმანათლებლო პროგრამების მომზადება, პროფესიული განათლების ხარისხის ამაღლება, სოციალურად დაუცველი და სხვა მოწყვლადი ჯგუფებისთვის პროფესიულ განათლებაზე ხელმისაწვდომობის გაზრდა და დასაქმების ხელშეწყობა, პროფესიული ორიენტაციისა და პრაქტიკული სწავლების  გაუმჯობესება. </w:t>
      </w:r>
    </w:p>
    <w:p w14:paraId="7B0C73F1" w14:textId="4A93365E" w:rsidR="002A4291" w:rsidRPr="00BC4D1C" w:rsidRDefault="339B822A" w:rsidP="002E2D93">
      <w:pPr>
        <w:jc w:val="both"/>
        <w:rPr>
          <w:rFonts w:ascii="Sylfaen" w:hAnsi="Sylfaen"/>
          <w:highlight w:val="yellow"/>
          <w:lang w:val="ka-GE"/>
        </w:rPr>
      </w:pPr>
      <w:r w:rsidRPr="00BC4D1C">
        <w:rPr>
          <w:rFonts w:ascii="Sylfaen" w:eastAsia="Sylfaen" w:hAnsi="Sylfaen" w:cs="Sylfaen"/>
        </w:rPr>
        <w:t xml:space="preserve">საქართველოს განათლებისა და მეცნიერების სამინისტროსთან ერთად პროექტის ფარგლებში შემუშავდა </w:t>
      </w:r>
      <w:r w:rsidRPr="00BC4D1C">
        <w:rPr>
          <w:rFonts w:ascii="Sylfaen,Sylfaen,Calibri" w:eastAsia="Sylfaen,Sylfaen,Calibri" w:hAnsi="Sylfaen,Sylfaen,Calibri" w:cs="Sylfaen,Sylfaen,Calibri"/>
          <w:iCs/>
        </w:rPr>
        <w:t>„</w:t>
      </w:r>
      <w:r w:rsidRPr="00BC4D1C">
        <w:rPr>
          <w:rFonts w:ascii="Sylfaen" w:eastAsia="Sylfaen" w:hAnsi="Sylfaen" w:cs="Sylfaen"/>
        </w:rPr>
        <w:t>პროფესიული განათლების განვითარების სტრატეგია</w:t>
      </w:r>
      <w:r w:rsidRPr="00BC4D1C">
        <w:rPr>
          <w:rFonts w:ascii="Sylfaen" w:eastAsia="Sylfaen" w:hAnsi="Sylfaen" w:cs="Sylfaen"/>
          <w:lang w:val="ka-GE"/>
        </w:rPr>
        <w:t xml:space="preserve"> </w:t>
      </w:r>
      <w:r w:rsidRPr="00BC4D1C">
        <w:rPr>
          <w:rFonts w:ascii="Sylfaen" w:eastAsia="Sylfaen" w:hAnsi="Sylfaen" w:cs="Sylfaen"/>
        </w:rPr>
        <w:t>­</w:t>
      </w:r>
      <w:r w:rsidRPr="00BC4D1C">
        <w:rPr>
          <w:rFonts w:ascii="Sylfaen" w:eastAsia="Sylfaen" w:hAnsi="Sylfaen" w:cs="Sylfaen"/>
          <w:lang w:val="ka-GE"/>
        </w:rPr>
        <w:t xml:space="preserve"> </w:t>
      </w:r>
      <w:r w:rsidRPr="00BC4D1C">
        <w:rPr>
          <w:rFonts w:ascii="Sylfaen" w:eastAsia="Sylfaen" w:hAnsi="Sylfaen" w:cs="Sylfaen"/>
        </w:rPr>
        <w:t>2013­-2020 წწ”</w:t>
      </w:r>
      <w:r w:rsidRPr="00BC4D1C">
        <w:rPr>
          <w:rFonts w:ascii="Sylfaen" w:eastAsia="Sylfaen" w:hAnsi="Sylfaen" w:cs="Sylfaen"/>
          <w:lang w:val="ka-GE"/>
        </w:rPr>
        <w:t>. ამ სტრატეგიის განხორციელების მიზნით</w:t>
      </w:r>
      <w:r w:rsidR="0047514A" w:rsidRPr="00BC4D1C">
        <w:rPr>
          <w:rFonts w:ascii="Sylfaen" w:eastAsia="Sylfaen" w:hAnsi="Sylfaen" w:cs="Sylfaen"/>
          <w:lang w:val="ka-GE"/>
        </w:rPr>
        <w:t>,</w:t>
      </w:r>
      <w:r w:rsidRPr="00BC4D1C">
        <w:rPr>
          <w:rFonts w:ascii="Sylfaen" w:eastAsia="Sylfaen" w:hAnsi="Sylfaen" w:cs="Sylfaen"/>
          <w:lang w:val="ka-GE"/>
        </w:rPr>
        <w:t xml:space="preserve"> 2013 წლიდან დამტკიცდა „პროფესიულ კვალიფიკაციათა განვითარების ხელშეწყობის პროგრამა“ (შემდგომში „პროგრამა“).</w:t>
      </w:r>
    </w:p>
    <w:p w14:paraId="46110796" w14:textId="13203ADB" w:rsidR="002A4291" w:rsidRPr="00BC4D1C" w:rsidRDefault="339B822A" w:rsidP="002E2D93">
      <w:pPr>
        <w:jc w:val="both"/>
        <w:rPr>
          <w:rFonts w:ascii="Sylfaen" w:hAnsi="Sylfaen"/>
          <w:lang w:val="ka-GE"/>
        </w:rPr>
      </w:pPr>
      <w:r w:rsidRPr="00BC4D1C">
        <w:rPr>
          <w:rFonts w:ascii="Sylfaen" w:eastAsia="Sylfaen" w:hAnsi="Sylfaen" w:cs="Sylfaen"/>
          <w:lang w:val="ka-GE"/>
        </w:rPr>
        <w:t xml:space="preserve">წარმოგიდგენთ ზემოთ აღნიშნული პროექტისა და პროგრამის ფარგლებში არსებულ გზამკვლევების, სახელმძღვანელოებისა და ჩარჩო დოკუმენტების დანერგვა-განხორციელების პროცესში გამოვლენილი საკითხების საფუძველზე შემუშავებულ </w:t>
      </w:r>
      <w:r w:rsidR="00B51FE9">
        <w:rPr>
          <w:rFonts w:ascii="Sylfaen" w:eastAsia="Sylfaen" w:hAnsi="Sylfaen" w:cs="Sylfaen"/>
          <w:lang w:val="ka-GE"/>
        </w:rPr>
        <w:t>დოკუმენტს</w:t>
      </w:r>
      <w:r w:rsidR="00B51FE9" w:rsidRPr="00BC4D1C">
        <w:rPr>
          <w:rFonts w:ascii="Sylfaen" w:eastAsia="Sylfaen" w:hAnsi="Sylfaen" w:cs="Sylfaen"/>
          <w:lang w:val="ka-GE"/>
        </w:rPr>
        <w:t>.</w:t>
      </w:r>
    </w:p>
    <w:p w14:paraId="0FCECA62" w14:textId="77777777" w:rsidR="002F7E32" w:rsidRDefault="002F7E32" w:rsidP="002E2D93">
      <w:pPr>
        <w:jc w:val="both"/>
        <w:rPr>
          <w:rFonts w:ascii="Sylfaen" w:hAnsi="Sylfaen"/>
          <w:lang w:val="ka-GE"/>
        </w:rPr>
      </w:pPr>
    </w:p>
    <w:p w14:paraId="2DB58740" w14:textId="77777777" w:rsidR="00571589" w:rsidRDefault="00571589" w:rsidP="002E2D93">
      <w:pPr>
        <w:jc w:val="both"/>
        <w:rPr>
          <w:rFonts w:ascii="Sylfaen" w:hAnsi="Sylfaen"/>
          <w:lang w:val="ka-GE"/>
        </w:rPr>
      </w:pPr>
    </w:p>
    <w:p w14:paraId="6B45E786" w14:textId="77777777" w:rsidR="00F14A56" w:rsidRPr="00BC4D1C" w:rsidRDefault="00F14A56" w:rsidP="002E2D93">
      <w:pPr>
        <w:jc w:val="both"/>
        <w:rPr>
          <w:rFonts w:ascii="Sylfaen" w:hAnsi="Sylfaen"/>
          <w:lang w:val="ka-GE"/>
        </w:rPr>
      </w:pPr>
    </w:p>
    <w:p w14:paraId="2334D5B5" w14:textId="418188A5" w:rsidR="00ED70BA" w:rsidRDefault="00ED70BA" w:rsidP="00ED70BA">
      <w:pPr>
        <w:pStyle w:val="ListParagraph"/>
        <w:numPr>
          <w:ilvl w:val="0"/>
          <w:numId w:val="17"/>
        </w:numPr>
        <w:tabs>
          <w:tab w:val="left" w:pos="360"/>
        </w:tabs>
        <w:ind w:left="0" w:firstLine="0"/>
        <w:jc w:val="both"/>
        <w:rPr>
          <w:rFonts w:ascii="Sylfaen" w:eastAsia="Sylfaen" w:hAnsi="Sylfaen" w:cs="Sylfaen"/>
          <w:b/>
          <w:bCs/>
          <w:sz w:val="32"/>
          <w:szCs w:val="32"/>
          <w:lang w:val="ka-GE"/>
        </w:rPr>
      </w:pPr>
      <w:r w:rsidRPr="00ED70BA">
        <w:rPr>
          <w:rFonts w:ascii="Sylfaen" w:eastAsia="Sylfaen" w:hAnsi="Sylfaen" w:cs="Sylfaen"/>
          <w:b/>
          <w:bCs/>
          <w:sz w:val="32"/>
          <w:szCs w:val="32"/>
          <w:lang w:val="ka-GE"/>
        </w:rPr>
        <w:lastRenderedPageBreak/>
        <w:t>პროფესიული საგანმანათლებლო პროგრამის ჩარჩო დოკუმენტი</w:t>
      </w:r>
      <w:r w:rsidRPr="00ED70BA">
        <w:rPr>
          <w:rFonts w:ascii="Sylfaen" w:eastAsia="Sylfaen" w:hAnsi="Sylfaen" w:cs="Sylfaen"/>
          <w:b/>
          <w:bCs/>
          <w:sz w:val="32"/>
          <w:szCs w:val="32"/>
          <w:lang w:val="en-US"/>
        </w:rPr>
        <w:t xml:space="preserve"> </w:t>
      </w:r>
      <w:r w:rsidRPr="00ED70BA">
        <w:rPr>
          <w:rFonts w:ascii="Sylfaen" w:eastAsia="Sylfaen" w:hAnsi="Sylfaen" w:cs="Sylfaen"/>
          <w:b/>
          <w:bCs/>
          <w:sz w:val="32"/>
          <w:szCs w:val="32"/>
          <w:lang w:val="ka-GE"/>
        </w:rPr>
        <w:t>- საგანმანათლებლო პროფესიული სტანდარტი</w:t>
      </w:r>
    </w:p>
    <w:p w14:paraId="049C3A3E" w14:textId="77777777" w:rsidR="00F14A56" w:rsidRPr="00ED70BA" w:rsidRDefault="00F14A56" w:rsidP="00F14A56">
      <w:pPr>
        <w:pStyle w:val="ListParagraph"/>
        <w:tabs>
          <w:tab w:val="left" w:pos="360"/>
        </w:tabs>
        <w:ind w:left="0"/>
        <w:jc w:val="both"/>
        <w:rPr>
          <w:rFonts w:ascii="Sylfaen" w:eastAsia="Sylfaen" w:hAnsi="Sylfaen" w:cs="Sylfaen"/>
          <w:b/>
          <w:bCs/>
          <w:sz w:val="32"/>
          <w:szCs w:val="32"/>
          <w:lang w:val="ka-GE"/>
        </w:rPr>
      </w:pPr>
    </w:p>
    <w:p w14:paraId="3279DDD8" w14:textId="40267F0E" w:rsidR="00DE6CC7" w:rsidRPr="00ED70BA" w:rsidRDefault="00B51FE9" w:rsidP="00ED70BA">
      <w:pPr>
        <w:tabs>
          <w:tab w:val="left" w:pos="360"/>
        </w:tabs>
        <w:jc w:val="both"/>
        <w:rPr>
          <w:rFonts w:ascii="Sylfaen,AcadNusx" w:eastAsia="Sylfaen,AcadNusx" w:hAnsi="Sylfaen,AcadNusx" w:cs="Sylfaen,AcadNusx"/>
          <w:bCs/>
          <w:sz w:val="28"/>
          <w:szCs w:val="28"/>
          <w:lang w:val="ka-GE"/>
        </w:rPr>
      </w:pPr>
      <w:r>
        <w:rPr>
          <w:rFonts w:ascii="Sylfaen" w:eastAsia="Sylfaen" w:hAnsi="Sylfaen" w:cs="Sylfaen"/>
          <w:b/>
          <w:bCs/>
          <w:sz w:val="28"/>
          <w:szCs w:val="28"/>
          <w:lang w:val="ka-GE"/>
        </w:rPr>
        <w:t>1</w:t>
      </w:r>
      <w:r w:rsidR="00ED70BA">
        <w:rPr>
          <w:rFonts w:ascii="Sylfaen" w:eastAsia="Sylfaen" w:hAnsi="Sylfaen" w:cs="Sylfaen"/>
          <w:b/>
          <w:bCs/>
          <w:sz w:val="28"/>
          <w:szCs w:val="28"/>
          <w:lang w:val="ka-GE"/>
        </w:rPr>
        <w:t xml:space="preserve">.1 </w:t>
      </w:r>
      <w:r w:rsidR="339B822A" w:rsidRPr="002920C0">
        <w:rPr>
          <w:rFonts w:ascii="Sylfaen" w:eastAsia="Sylfaen" w:hAnsi="Sylfaen" w:cs="Sylfaen"/>
          <w:b/>
          <w:bCs/>
          <w:sz w:val="28"/>
          <w:szCs w:val="28"/>
          <w:lang w:val="ka-GE"/>
        </w:rPr>
        <w:t xml:space="preserve">რა არის პროფესიული საგანმანათლებლო პროგრამის ჩარჩო დოკუმენტი (შემდეგში </w:t>
      </w:r>
      <w:r w:rsidR="00546251" w:rsidRPr="002920C0">
        <w:rPr>
          <w:rFonts w:ascii="Sylfaen" w:eastAsia="Sylfaen" w:hAnsi="Sylfaen" w:cs="Sylfaen"/>
          <w:b/>
          <w:bCs/>
          <w:sz w:val="28"/>
          <w:szCs w:val="28"/>
          <w:lang w:val="ka-GE"/>
        </w:rPr>
        <w:t>ჩარჩო დოკუმენტი)</w:t>
      </w:r>
    </w:p>
    <w:p w14:paraId="3637434D" w14:textId="7185650B" w:rsidR="001E6310" w:rsidRPr="00BC4D1C" w:rsidRDefault="003B59F2" w:rsidP="00ED70BA">
      <w:pPr>
        <w:pStyle w:val="ListParagraph"/>
        <w:tabs>
          <w:tab w:val="left" w:pos="270"/>
        </w:tabs>
        <w:spacing w:after="0"/>
        <w:ind w:left="0"/>
        <w:jc w:val="both"/>
        <w:rPr>
          <w:rFonts w:ascii="Sylfaen" w:hAnsi="Sylfaen" w:cs="Sylfaen"/>
          <w:lang w:val="ka-GE"/>
        </w:rPr>
      </w:pPr>
      <w:r>
        <w:rPr>
          <w:rFonts w:ascii="Sylfaen" w:eastAsia="Sylfaen,Sylfaen,Sylfaen,Sylfaen" w:hAnsi="Sylfaen" w:cs="Sylfaen,Sylfaen,Sylfaen,Sylfaen"/>
          <w:lang w:val="ka-GE"/>
        </w:rPr>
        <w:tab/>
      </w:r>
      <w:r w:rsidR="00B51FE9">
        <w:rPr>
          <w:rFonts w:ascii="Sylfaen" w:eastAsia="Sylfaen,Sylfaen,Sylfaen,Sylfaen" w:hAnsi="Sylfaen" w:cs="Sylfaen,Sylfaen,Sylfaen,Sylfaen"/>
          <w:lang w:val="ka-GE"/>
        </w:rPr>
        <w:t xml:space="preserve">პროფესიული საგანმანათლებლო პროგრამის </w:t>
      </w:r>
      <w:r w:rsidR="0047514A" w:rsidRPr="00BC4D1C">
        <w:rPr>
          <w:rFonts w:ascii="Sylfaen" w:eastAsia="Sylfaen,Sylfaen,Sylfaen,Sylfaen" w:hAnsi="Sylfaen" w:cs="Sylfaen,Sylfaen,Sylfaen,Sylfaen"/>
          <w:lang w:val="ka-GE"/>
        </w:rPr>
        <w:t xml:space="preserve">ჩარჩო დოკუმენტი არის საგანმანათლებლო სტანდარტი, რომელიც მოიცავს ამა თუ იმ პროფესიის დაუფლებისათვის საჭირო ინფორმაციას, მათ შორის </w:t>
      </w:r>
      <w:r w:rsidR="339B822A" w:rsidRPr="00BC4D1C">
        <w:rPr>
          <w:rFonts w:ascii="Sylfaen,Sylfaen,Sylfaen,Sylfaen" w:eastAsia="Sylfaen,Sylfaen,Sylfaen,Sylfaen" w:hAnsi="Sylfaen,Sylfaen,Sylfaen,Sylfaen" w:cs="Sylfaen,Sylfaen,Sylfaen,Sylfaen"/>
          <w:lang w:val="ka-GE"/>
        </w:rPr>
        <w:t xml:space="preserve"> </w:t>
      </w:r>
      <w:r w:rsidR="339B822A" w:rsidRPr="00BC4D1C">
        <w:rPr>
          <w:rFonts w:ascii="Sylfaen" w:eastAsia="Sylfaen" w:hAnsi="Sylfaen" w:cs="Sylfaen"/>
          <w:lang w:val="ka-GE"/>
        </w:rPr>
        <w:t>პროფესიულ სპეციალიზაციას/სპეციალიზაციებს</w:t>
      </w:r>
      <w:r w:rsidR="00B51FE9">
        <w:rPr>
          <w:rFonts w:ascii="Sylfaen" w:eastAsia="Sylfaen" w:hAnsi="Sylfaen" w:cs="Sylfaen"/>
          <w:lang w:val="ka-GE"/>
        </w:rPr>
        <w:t xml:space="preserve">, </w:t>
      </w:r>
      <w:r w:rsidR="339B822A" w:rsidRPr="00BC4D1C">
        <w:rPr>
          <w:rFonts w:ascii="Sylfaen" w:eastAsia="Sylfaen" w:hAnsi="Sylfaen" w:cs="Sylfaen"/>
          <w:lang w:val="ka-GE"/>
        </w:rPr>
        <w:t xml:space="preserve">სწავლის სფეროს, </w:t>
      </w:r>
      <w:r w:rsidR="00B51FE9">
        <w:rPr>
          <w:rFonts w:ascii="Sylfaen" w:eastAsia="Sylfaen" w:hAnsi="Sylfaen" w:cs="Sylfaen"/>
          <w:lang w:val="ka-GE"/>
        </w:rPr>
        <w:t xml:space="preserve">კვალიფიკაცია/კვალიფიკაციებს, </w:t>
      </w:r>
      <w:r w:rsidR="339B822A" w:rsidRPr="00BC4D1C">
        <w:rPr>
          <w:rFonts w:ascii="Sylfaen" w:eastAsia="Sylfaen" w:hAnsi="Sylfaen" w:cs="Sylfaen"/>
          <w:lang w:val="ka-GE"/>
        </w:rPr>
        <w:t xml:space="preserve">დაშვების წინაპირობას, </w:t>
      </w:r>
      <w:r w:rsidR="00B51FE9">
        <w:rPr>
          <w:rFonts w:ascii="Sylfaen" w:eastAsia="Sylfaen" w:hAnsi="Sylfaen" w:cs="Sylfaen"/>
          <w:lang w:val="ka-GE"/>
        </w:rPr>
        <w:t>მიზანს,</w:t>
      </w:r>
      <w:r w:rsidR="339B822A" w:rsidRPr="00BC4D1C">
        <w:rPr>
          <w:rFonts w:ascii="Sylfaen" w:eastAsia="Sylfaen" w:hAnsi="Sylfaen" w:cs="Sylfaen"/>
          <w:lang w:val="ka-GE"/>
        </w:rPr>
        <w:t xml:space="preserve"> სწავლის შედეგებს, მოდულების ჩამონათვალს, სწავლებისა და შეფასების მეთოდებსა და სხვა.  </w:t>
      </w:r>
    </w:p>
    <w:p w14:paraId="31D8F356" w14:textId="7E41F781" w:rsidR="009F2F6E" w:rsidRDefault="339B822A" w:rsidP="00ED70BA">
      <w:pPr>
        <w:tabs>
          <w:tab w:val="left" w:pos="270"/>
        </w:tabs>
        <w:spacing w:after="0"/>
        <w:jc w:val="both"/>
        <w:rPr>
          <w:rFonts w:ascii="Sylfaen" w:eastAsia="Sylfaen" w:hAnsi="Sylfaen" w:cs="Sylfaen"/>
          <w:lang w:val="ka-GE"/>
        </w:rPr>
      </w:pPr>
      <w:r w:rsidRPr="00BC4D1C">
        <w:rPr>
          <w:rFonts w:ascii="Sylfaen" w:eastAsia="Sylfaen" w:hAnsi="Sylfaen" w:cs="Sylfaen"/>
          <w:lang w:val="ka-GE"/>
        </w:rPr>
        <w:t xml:space="preserve">ჩარჩო დოკუმენტი </w:t>
      </w:r>
      <w:r w:rsidR="009F2F6E">
        <w:rPr>
          <w:rFonts w:ascii="Sylfaen" w:eastAsia="Sylfaen" w:hAnsi="Sylfaen" w:cs="Sylfaen"/>
          <w:lang w:val="ka-GE"/>
        </w:rPr>
        <w:t xml:space="preserve">შესაძლებელია </w:t>
      </w:r>
      <w:r w:rsidRPr="00BC4D1C">
        <w:rPr>
          <w:rFonts w:ascii="Sylfaen" w:eastAsia="Sylfaen" w:hAnsi="Sylfaen" w:cs="Sylfaen"/>
          <w:lang w:val="ka-GE"/>
        </w:rPr>
        <w:t>შემუშავდე</w:t>
      </w:r>
      <w:r w:rsidR="009F2F6E">
        <w:rPr>
          <w:rFonts w:ascii="Sylfaen" w:eastAsia="Sylfaen" w:hAnsi="Sylfaen" w:cs="Sylfaen"/>
          <w:lang w:val="ka-GE"/>
        </w:rPr>
        <w:t>ს:</w:t>
      </w:r>
    </w:p>
    <w:p w14:paraId="481A117F" w14:textId="3E17FFBA" w:rsidR="009F2F6E" w:rsidRDefault="009F2F6E" w:rsidP="003B59F2">
      <w:pPr>
        <w:tabs>
          <w:tab w:val="left" w:pos="270"/>
        </w:tabs>
        <w:spacing w:after="0"/>
        <w:rPr>
          <w:rFonts w:ascii="Sylfaen" w:eastAsia="Sylfaen" w:hAnsi="Sylfaen" w:cs="Sylfaen"/>
          <w:lang w:val="ka-GE"/>
        </w:rPr>
      </w:pPr>
      <w:r>
        <w:rPr>
          <w:rFonts w:ascii="Sylfaen" w:eastAsia="Sylfaen" w:hAnsi="Sylfaen" w:cs="Sylfaen"/>
          <w:lang w:val="ka-GE"/>
        </w:rPr>
        <w:t xml:space="preserve">ა) </w:t>
      </w:r>
      <w:r w:rsidR="339B822A" w:rsidRPr="00BC4D1C">
        <w:rPr>
          <w:rFonts w:ascii="Sylfaen" w:eastAsia="Sylfaen" w:hAnsi="Sylfaen" w:cs="Sylfaen"/>
          <w:lang w:val="ka-GE"/>
        </w:rPr>
        <w:t>ერთ პროფესიულ სტანდარტზე დაყრდნობით</w:t>
      </w:r>
      <w:r>
        <w:rPr>
          <w:rFonts w:ascii="Sylfaen" w:eastAsia="Sylfaen" w:hAnsi="Sylfaen" w:cs="Sylfaen"/>
          <w:lang w:val="ka-GE"/>
        </w:rPr>
        <w:t>;</w:t>
      </w:r>
    </w:p>
    <w:p w14:paraId="43857AC5" w14:textId="20948979" w:rsidR="00B51FE9" w:rsidRDefault="00B51FE9" w:rsidP="003B59F2">
      <w:pPr>
        <w:tabs>
          <w:tab w:val="left" w:pos="270"/>
        </w:tabs>
        <w:spacing w:after="0"/>
        <w:rPr>
          <w:rFonts w:ascii="Sylfaen" w:eastAsia="Sylfaen" w:hAnsi="Sylfaen" w:cs="Sylfaen"/>
          <w:lang w:val="ka-GE"/>
        </w:rPr>
      </w:pPr>
      <w:r>
        <w:rPr>
          <w:rFonts w:ascii="Sylfaen" w:eastAsia="Sylfaen" w:hAnsi="Sylfaen" w:cs="Sylfaen"/>
          <w:lang w:val="ka-GE"/>
        </w:rPr>
        <w:t>ან</w:t>
      </w:r>
    </w:p>
    <w:p w14:paraId="3993711E" w14:textId="3F9DF131" w:rsidR="009F2F6E" w:rsidRDefault="009F2F6E" w:rsidP="003B59F2">
      <w:pPr>
        <w:tabs>
          <w:tab w:val="left" w:pos="270"/>
        </w:tabs>
        <w:spacing w:after="0"/>
        <w:rPr>
          <w:rFonts w:ascii="Sylfaen" w:eastAsia="Sylfaen" w:hAnsi="Sylfaen" w:cs="Sylfaen"/>
          <w:lang w:val="ka-GE"/>
        </w:rPr>
      </w:pPr>
      <w:r>
        <w:rPr>
          <w:rFonts w:ascii="Sylfaen" w:eastAsia="Sylfaen" w:hAnsi="Sylfaen" w:cs="Sylfaen"/>
          <w:lang w:val="ka-GE"/>
        </w:rPr>
        <w:t>ბ) ერთზე მეტ პროფესიულ სტანდარტზე დაყრდნობით;</w:t>
      </w:r>
    </w:p>
    <w:p w14:paraId="7D6A9901" w14:textId="50BEE3DC" w:rsidR="00B51FE9" w:rsidRDefault="00B51FE9" w:rsidP="003B59F2">
      <w:pPr>
        <w:tabs>
          <w:tab w:val="left" w:pos="270"/>
        </w:tabs>
        <w:spacing w:after="0"/>
        <w:jc w:val="both"/>
        <w:rPr>
          <w:rFonts w:ascii="Sylfaen" w:eastAsia="Sylfaen" w:hAnsi="Sylfaen" w:cs="Sylfaen"/>
          <w:lang w:val="ka-GE"/>
        </w:rPr>
      </w:pPr>
      <w:r>
        <w:rPr>
          <w:rFonts w:ascii="Sylfaen" w:eastAsia="Sylfaen" w:hAnsi="Sylfaen" w:cs="Sylfaen"/>
          <w:lang w:val="ka-GE"/>
        </w:rPr>
        <w:t>ან</w:t>
      </w:r>
    </w:p>
    <w:p w14:paraId="4995C7EC" w14:textId="72D0B1C3" w:rsidR="009F2F6E" w:rsidRDefault="009F2F6E" w:rsidP="003B59F2">
      <w:pPr>
        <w:spacing w:after="0"/>
        <w:ind w:left="14"/>
        <w:jc w:val="both"/>
        <w:rPr>
          <w:rFonts w:ascii="Sylfaen" w:eastAsia="Sylfaen" w:hAnsi="Sylfaen" w:cs="Sylfaen"/>
        </w:rPr>
      </w:pPr>
      <w:r w:rsidRPr="00027918">
        <w:rPr>
          <w:rFonts w:ascii="Sylfaen" w:eastAsia="Sylfaen" w:hAnsi="Sylfaen" w:cs="Sylfaen"/>
          <w:lang w:val="ka-GE"/>
        </w:rPr>
        <w:t xml:space="preserve">გ) დაკუმ </w:t>
      </w:r>
      <w:r w:rsidRPr="00027918">
        <w:rPr>
          <w:rFonts w:ascii="Sylfaen" w:eastAsia="Sylfaen" w:hAnsi="Sylfaen" w:cs="Sylfaen"/>
        </w:rPr>
        <w:t>(DACUM</w:t>
      </w:r>
      <w:r w:rsidR="00B51FE9">
        <w:rPr>
          <w:rFonts w:ascii="Sylfaen" w:eastAsia="Sylfaen" w:hAnsi="Sylfaen" w:cs="Sylfaen"/>
          <w:lang w:val="ka-GE"/>
        </w:rPr>
        <w:t xml:space="preserve"> – </w:t>
      </w:r>
      <w:r w:rsidR="00B51FE9">
        <w:rPr>
          <w:rFonts w:ascii="Sylfaen" w:eastAsia="Sylfaen" w:hAnsi="Sylfaen" w:cs="Sylfaen"/>
        </w:rPr>
        <w:t>Developing Curriculum</w:t>
      </w:r>
      <w:r w:rsidR="003B59F2">
        <w:rPr>
          <w:rFonts w:ascii="Sylfaen" w:eastAsia="Sylfaen" w:hAnsi="Sylfaen" w:cs="Sylfaen"/>
        </w:rPr>
        <w:t xml:space="preserve">) </w:t>
      </w:r>
      <w:r w:rsidR="00B51FE9">
        <w:rPr>
          <w:rFonts w:ascii="Sylfaen" w:eastAsia="Sylfaen" w:hAnsi="Sylfaen" w:cs="Sylfaen"/>
          <w:lang w:val="ka-GE"/>
        </w:rPr>
        <w:t>საგანმანთლებლო პროგრამის შემუშავება</w:t>
      </w:r>
      <w:r w:rsidRPr="00027918">
        <w:rPr>
          <w:rFonts w:ascii="Sylfaen" w:eastAsia="Sylfaen" w:hAnsi="Sylfaen" w:cs="Sylfaen"/>
        </w:rPr>
        <w:t xml:space="preserve">) </w:t>
      </w:r>
      <w:r w:rsidRPr="00027918">
        <w:rPr>
          <w:rFonts w:ascii="Sylfaen" w:eastAsia="Sylfaen" w:hAnsi="Sylfaen" w:cs="Sylfaen"/>
          <w:lang w:val="ka-GE"/>
        </w:rPr>
        <w:t>მეთოდოლოგიით</w:t>
      </w:r>
      <w:r w:rsidR="00B51FE9">
        <w:rPr>
          <w:rFonts w:ascii="Sylfaen" w:eastAsia="Sylfaen" w:hAnsi="Sylfaen" w:cs="Sylfaen"/>
          <w:lang w:val="ka-GE"/>
        </w:rPr>
        <w:t>, რომელიც ნიშნავს</w:t>
      </w:r>
      <w:r w:rsidR="003B59F2">
        <w:rPr>
          <w:rFonts w:ascii="Sylfaen" w:eastAsia="Sylfaen" w:hAnsi="Sylfaen" w:cs="Sylfaen"/>
        </w:rPr>
        <w:t xml:space="preserve"> </w:t>
      </w:r>
      <w:r w:rsidR="00D175C7">
        <w:rPr>
          <w:rFonts w:ascii="Sylfaen" w:eastAsia="Sylfaen" w:hAnsi="Sylfaen" w:cs="Sylfaen"/>
          <w:lang w:val="ka-GE"/>
        </w:rPr>
        <w:t xml:space="preserve">პროფესიის ანალიზის საფუძველზე </w:t>
      </w:r>
      <w:r w:rsidR="00B51FE9">
        <w:rPr>
          <w:rFonts w:ascii="Sylfaen" w:eastAsia="Sylfaen" w:hAnsi="Sylfaen" w:cs="Sylfaen"/>
          <w:lang w:val="ka-GE"/>
        </w:rPr>
        <w:t xml:space="preserve">საგანმანათლებლო პროფესიული სტანდარტის </w:t>
      </w:r>
      <w:r w:rsidR="00D175C7">
        <w:rPr>
          <w:rFonts w:ascii="Sylfaen" w:eastAsia="Sylfaen" w:hAnsi="Sylfaen" w:cs="Sylfaen"/>
          <w:lang w:val="ka-GE"/>
        </w:rPr>
        <w:t>შემუშავება-განვითარებას.</w:t>
      </w:r>
    </w:p>
    <w:p w14:paraId="472B8F91" w14:textId="77777777" w:rsidR="003B59F2" w:rsidRDefault="003B59F2" w:rsidP="003B59F2">
      <w:pPr>
        <w:spacing w:after="0"/>
        <w:ind w:firstLine="14"/>
        <w:jc w:val="both"/>
        <w:rPr>
          <w:rFonts w:ascii="Sylfaen" w:eastAsia="Sylfaen" w:hAnsi="Sylfaen" w:cs="Sylfaen"/>
        </w:rPr>
      </w:pPr>
    </w:p>
    <w:p w14:paraId="3D912EEE" w14:textId="32812027" w:rsidR="00ED70BA" w:rsidRDefault="003B59F2" w:rsidP="003B59F2">
      <w:pPr>
        <w:spacing w:after="0"/>
        <w:ind w:left="28" w:firstLine="14"/>
        <w:jc w:val="both"/>
        <w:rPr>
          <w:rFonts w:ascii="Sylfaen" w:eastAsia="Sylfaen" w:hAnsi="Sylfaen" w:cs="Sylfaen"/>
          <w:lang w:val="ka-GE"/>
        </w:rPr>
      </w:pPr>
      <w:r>
        <w:rPr>
          <w:rFonts w:ascii="Sylfaen" w:eastAsia="Sylfaen" w:hAnsi="Sylfaen" w:cs="Sylfaen"/>
        </w:rPr>
        <w:t xml:space="preserve">      </w:t>
      </w:r>
      <w:r w:rsidR="009F2F6E">
        <w:rPr>
          <w:rFonts w:ascii="Sylfaen" w:eastAsia="Sylfaen" w:hAnsi="Sylfaen" w:cs="Sylfaen"/>
        </w:rPr>
        <w:t>ჩარჩო დოკუმენტის</w:t>
      </w:r>
      <w:r w:rsidR="339B822A" w:rsidRPr="00BC4D1C">
        <w:rPr>
          <w:rFonts w:ascii="Sylfaen" w:eastAsia="Sylfaen" w:hAnsi="Sylfaen" w:cs="Sylfaen"/>
          <w:lang w:val="ka-GE"/>
        </w:rPr>
        <w:t xml:space="preserve"> საფუძველზე საგანმანათლებლო დაწესებულება შეიმუშავებს პროფესიულ საგანმანათლებლო პროგრამას. </w:t>
      </w:r>
      <w:r w:rsidR="007F5862" w:rsidRPr="00BC4D1C">
        <w:rPr>
          <w:rFonts w:ascii="Sylfaen" w:eastAsia="Sylfaen" w:hAnsi="Sylfaen" w:cs="Sylfaen"/>
          <w:lang w:val="ka-GE"/>
        </w:rPr>
        <w:t>პროფესიული საგანმანათლებლო პროგრამი</w:t>
      </w:r>
      <w:r w:rsidR="009F2F6E">
        <w:rPr>
          <w:rFonts w:ascii="Sylfaen" w:eastAsia="Sylfaen" w:hAnsi="Sylfaen" w:cs="Sylfaen"/>
          <w:lang w:val="ka-GE"/>
        </w:rPr>
        <w:t>თ განსაზღვრული სწავლის შედეგების დაძლევის საფუძველზე</w:t>
      </w:r>
      <w:r w:rsidR="007F5862" w:rsidRPr="00BC4D1C">
        <w:rPr>
          <w:rFonts w:ascii="Sylfaen" w:eastAsia="Sylfaen" w:hAnsi="Sylfaen" w:cs="Sylfaen"/>
          <w:lang w:val="ka-GE"/>
        </w:rPr>
        <w:t xml:space="preserve"> პროფესიულ სტუდენტს ენიჭება კვალიფიკაცია.  </w:t>
      </w:r>
    </w:p>
    <w:p w14:paraId="21E4B9D3" w14:textId="6831D329" w:rsidR="00BD789C" w:rsidRPr="00BC4D1C" w:rsidRDefault="003B59F2" w:rsidP="00ED70BA">
      <w:pPr>
        <w:tabs>
          <w:tab w:val="left" w:pos="270"/>
        </w:tabs>
        <w:spacing w:after="0"/>
        <w:jc w:val="both"/>
        <w:rPr>
          <w:rFonts w:ascii="Sylfaen" w:hAnsi="Sylfaen"/>
          <w:lang w:val="ka-GE"/>
        </w:rPr>
      </w:pPr>
      <w:r>
        <w:rPr>
          <w:rFonts w:ascii="Sylfaen" w:eastAsia="Sylfaen" w:hAnsi="Sylfaen" w:cs="Sylfaen"/>
        </w:rPr>
        <w:t xml:space="preserve">       </w:t>
      </w:r>
      <w:r w:rsidR="339B822A" w:rsidRPr="00BC4D1C">
        <w:rPr>
          <w:rFonts w:ascii="Sylfaen" w:eastAsia="Sylfaen" w:hAnsi="Sylfaen" w:cs="Sylfaen"/>
          <w:lang w:val="ka-GE"/>
        </w:rPr>
        <w:t xml:space="preserve">ძლიერი  კავშირი  არსებობს ჩარჩო დოკუმენტის შედეგსა და შრომითი ბაზრის მოთხოვნებს შორის. თუ ეს კავშირი მიღწეულია, ეს იმას ნიშნავს, რომ  დასაქმების მოთხოვნები პირდაპირ იქნება გათვალისწინებული პროფესიული პროგრამის სწავლის შედეგებში. თუმცა გასათვალისწინებელია ის, </w:t>
      </w:r>
      <w:r w:rsidR="0047514A" w:rsidRPr="00BC4D1C">
        <w:rPr>
          <w:rFonts w:ascii="Sylfaen" w:eastAsia="Sylfaen" w:hAnsi="Sylfaen" w:cs="Sylfaen"/>
          <w:lang w:val="ka-GE"/>
        </w:rPr>
        <w:t xml:space="preserve">რომ </w:t>
      </w:r>
      <w:r w:rsidR="339B822A" w:rsidRPr="00BC4D1C">
        <w:rPr>
          <w:rFonts w:ascii="Sylfaen" w:eastAsia="Sylfaen" w:hAnsi="Sylfaen" w:cs="Sylfaen"/>
          <w:lang w:val="ka-GE"/>
        </w:rPr>
        <w:t xml:space="preserve">ჩარჩო დოკუმენტი </w:t>
      </w:r>
      <w:r w:rsidR="009F2F6E">
        <w:rPr>
          <w:rFonts w:ascii="Sylfaen" w:eastAsia="Sylfaen" w:hAnsi="Sylfaen" w:cs="Sylfaen"/>
          <w:lang w:val="ka-GE"/>
        </w:rPr>
        <w:t xml:space="preserve">უნდა </w:t>
      </w:r>
      <w:r w:rsidR="339B822A" w:rsidRPr="00BC4D1C">
        <w:rPr>
          <w:rFonts w:ascii="Sylfaen" w:eastAsia="Sylfaen" w:hAnsi="Sylfaen" w:cs="Sylfaen"/>
          <w:lang w:val="ka-GE"/>
        </w:rPr>
        <w:t>მოიცავდეს უფრო მეტ შინაარს, ვიდრე პროფესიული სტანდარტი/სტანდარტები</w:t>
      </w:r>
      <w:r w:rsidR="00546251">
        <w:rPr>
          <w:rFonts w:ascii="Sylfaen" w:eastAsia="Sylfaen" w:hAnsi="Sylfaen" w:cs="Sylfaen"/>
          <w:lang w:val="ka-GE"/>
        </w:rPr>
        <w:t>/პროფესიის ანალიზი</w:t>
      </w:r>
      <w:r w:rsidR="339B822A" w:rsidRPr="00BC4D1C">
        <w:rPr>
          <w:rFonts w:ascii="Sylfaen" w:eastAsia="Sylfaen" w:hAnsi="Sylfaen" w:cs="Sylfaen"/>
          <w:lang w:val="ka-GE"/>
        </w:rPr>
        <w:t>. დასაქმების თვალსაზრისით</w:t>
      </w:r>
      <w:r w:rsidR="0047514A" w:rsidRPr="00BC4D1C">
        <w:rPr>
          <w:rFonts w:ascii="Sylfaen" w:eastAsia="Sylfaen" w:hAnsi="Sylfaen" w:cs="Sylfaen"/>
          <w:lang w:val="ka-GE"/>
        </w:rPr>
        <w:t>,</w:t>
      </w:r>
      <w:r w:rsidR="339B822A" w:rsidRPr="00BC4D1C">
        <w:rPr>
          <w:rFonts w:ascii="Sylfaen" w:eastAsia="Sylfaen" w:hAnsi="Sylfaen" w:cs="Sylfaen"/>
          <w:lang w:val="ka-GE"/>
        </w:rPr>
        <w:t xml:space="preserve">  მნიშვნელოვანია პირისათვის კონკრეტული კომპეტენციის ფლობა, რომ მან სამუშაო  ეფექტურად  შეასრულოს, მაგრამ ჩარჩო დოკუმენტი  </w:t>
      </w:r>
      <w:r w:rsidR="00546251">
        <w:rPr>
          <w:rFonts w:ascii="Sylfaen" w:eastAsia="Sylfaen" w:hAnsi="Sylfaen" w:cs="Sylfaen"/>
          <w:lang w:val="ka-GE"/>
        </w:rPr>
        <w:t xml:space="preserve">მოიცავს </w:t>
      </w:r>
      <w:r w:rsidR="339B822A" w:rsidRPr="00BC4D1C">
        <w:rPr>
          <w:rFonts w:ascii="Sylfaen" w:eastAsia="Sylfaen" w:hAnsi="Sylfaen" w:cs="Sylfaen"/>
          <w:lang w:val="ka-GE"/>
        </w:rPr>
        <w:t xml:space="preserve">სხვა ელემენტებსაც, მაგალითად: </w:t>
      </w:r>
      <w:r w:rsidR="00A14486" w:rsidRPr="00BC4D1C">
        <w:rPr>
          <w:rFonts w:ascii="Sylfaen" w:eastAsia="Sylfaen" w:hAnsi="Sylfaen" w:cs="Sylfaen"/>
          <w:lang w:val="ka-GE"/>
        </w:rPr>
        <w:t xml:space="preserve">ზოგად </w:t>
      </w:r>
      <w:r w:rsidR="00CD49E7" w:rsidRPr="00BC4D1C">
        <w:rPr>
          <w:rFonts w:ascii="Sylfaen" w:eastAsia="Sylfaen" w:hAnsi="Sylfaen" w:cs="Sylfaen"/>
          <w:lang w:val="ka-GE"/>
        </w:rPr>
        <w:t>ტრანსფერული უნარების</w:t>
      </w:r>
      <w:r w:rsidR="00A14486" w:rsidRPr="00BC4D1C">
        <w:rPr>
          <w:rFonts w:ascii="Sylfaen" w:eastAsia="Sylfaen" w:hAnsi="Sylfaen" w:cs="Sylfaen"/>
          <w:lang w:val="ka-GE"/>
        </w:rPr>
        <w:t xml:space="preserve"> </w:t>
      </w:r>
      <w:r w:rsidR="00CD49E7" w:rsidRPr="00BC4D1C">
        <w:rPr>
          <w:rFonts w:ascii="Sylfaen" w:eastAsia="Sylfaen" w:hAnsi="Sylfaen" w:cs="Sylfaen"/>
          <w:lang w:val="ka-GE"/>
        </w:rPr>
        <w:t xml:space="preserve">განმავითარებელ კომპონენტებს, </w:t>
      </w:r>
      <w:r w:rsidR="009F2F6E">
        <w:rPr>
          <w:rFonts w:ascii="Sylfaen" w:eastAsia="Sylfaen" w:hAnsi="Sylfaen" w:cs="Sylfaen"/>
          <w:lang w:val="ka-GE"/>
        </w:rPr>
        <w:t xml:space="preserve">დარგის/სფეროს განვითარების სამომვალო ტენდენიციებს საერთაშორისო დონეზე შესაბამის კვალიფიკაციებთან თავსებადობის მიზნით, </w:t>
      </w:r>
      <w:r w:rsidR="00CD49E7" w:rsidRPr="00BC4D1C">
        <w:rPr>
          <w:rFonts w:ascii="Sylfaen" w:eastAsia="Sylfaen" w:hAnsi="Sylfaen" w:cs="Sylfaen"/>
          <w:lang w:val="ka-GE"/>
        </w:rPr>
        <w:t xml:space="preserve">სფეროში საკანონმდებლო რეგულირების საკითხებს, </w:t>
      </w:r>
      <w:r w:rsidR="339B822A" w:rsidRPr="00BC4D1C">
        <w:rPr>
          <w:rFonts w:ascii="Sylfaen" w:eastAsia="Sylfaen" w:hAnsi="Sylfaen" w:cs="Sylfaen"/>
          <w:lang w:val="ka-GE"/>
        </w:rPr>
        <w:t xml:space="preserve">და ა.შ. </w:t>
      </w:r>
    </w:p>
    <w:p w14:paraId="445CA0A2" w14:textId="77777777" w:rsidR="007F5862" w:rsidRDefault="007F5862" w:rsidP="00ED70BA">
      <w:pPr>
        <w:pStyle w:val="ListParagraph"/>
        <w:tabs>
          <w:tab w:val="left" w:pos="360"/>
        </w:tabs>
        <w:spacing w:after="0"/>
        <w:ind w:left="0"/>
        <w:jc w:val="both"/>
        <w:rPr>
          <w:rFonts w:ascii="Sylfaen" w:eastAsia="Sylfaen" w:hAnsi="Sylfaen" w:cs="Sylfaen"/>
          <w:b/>
          <w:bCs/>
          <w:sz w:val="24"/>
          <w:szCs w:val="24"/>
          <w:lang w:val="ka-GE"/>
        </w:rPr>
      </w:pPr>
    </w:p>
    <w:p w14:paraId="04EF24F8" w14:textId="77777777" w:rsidR="00571589" w:rsidRPr="00BC4D1C" w:rsidRDefault="00571589" w:rsidP="00ED70BA">
      <w:pPr>
        <w:pStyle w:val="ListParagraph"/>
        <w:tabs>
          <w:tab w:val="left" w:pos="360"/>
        </w:tabs>
        <w:spacing w:after="0"/>
        <w:ind w:left="0"/>
        <w:jc w:val="both"/>
        <w:rPr>
          <w:rFonts w:ascii="Sylfaen" w:eastAsia="Sylfaen" w:hAnsi="Sylfaen" w:cs="Sylfaen"/>
          <w:b/>
          <w:bCs/>
          <w:sz w:val="24"/>
          <w:szCs w:val="24"/>
          <w:lang w:val="ka-GE"/>
        </w:rPr>
      </w:pPr>
    </w:p>
    <w:p w14:paraId="672768CE" w14:textId="25B6C658" w:rsidR="00CE5474" w:rsidRPr="003B59F2" w:rsidRDefault="339B822A" w:rsidP="002E2D93">
      <w:pPr>
        <w:pStyle w:val="ListParagraph"/>
        <w:tabs>
          <w:tab w:val="left" w:pos="360"/>
        </w:tabs>
        <w:ind w:left="0"/>
        <w:jc w:val="both"/>
        <w:rPr>
          <w:rFonts w:ascii="Sylfaen" w:hAnsi="Sylfaen" w:cs="Sylfaen"/>
          <w:b/>
          <w:sz w:val="28"/>
          <w:szCs w:val="28"/>
          <w:lang w:val="ka-GE"/>
        </w:rPr>
      </w:pPr>
      <w:r w:rsidRPr="003B59F2">
        <w:rPr>
          <w:rFonts w:ascii="Sylfaen" w:eastAsia="Sylfaen" w:hAnsi="Sylfaen" w:cs="Sylfaen"/>
          <w:b/>
          <w:bCs/>
          <w:sz w:val="28"/>
          <w:szCs w:val="28"/>
          <w:lang w:val="ka-GE"/>
        </w:rPr>
        <w:t>1.</w:t>
      </w:r>
      <w:r w:rsidR="00546251" w:rsidRPr="003B59F2">
        <w:rPr>
          <w:rFonts w:ascii="Sylfaen" w:eastAsia="Sylfaen" w:hAnsi="Sylfaen" w:cs="Sylfaen"/>
          <w:b/>
          <w:bCs/>
          <w:sz w:val="28"/>
          <w:szCs w:val="28"/>
          <w:lang w:val="ka-GE"/>
        </w:rPr>
        <w:t>2</w:t>
      </w:r>
      <w:r w:rsidRPr="003B59F2">
        <w:rPr>
          <w:rFonts w:ascii="Sylfaen" w:eastAsia="Sylfaen" w:hAnsi="Sylfaen" w:cs="Sylfaen"/>
          <w:b/>
          <w:bCs/>
          <w:sz w:val="28"/>
          <w:szCs w:val="28"/>
          <w:lang w:val="ka-GE"/>
        </w:rPr>
        <w:t xml:space="preserve"> ვინ შეიმუშავებს ჩარჩო დოკუმენტს</w:t>
      </w:r>
      <w:r w:rsidR="00546251" w:rsidRPr="003B59F2">
        <w:rPr>
          <w:rFonts w:ascii="Sylfaen" w:eastAsia="Sylfaen" w:hAnsi="Sylfaen" w:cs="Sylfaen"/>
          <w:b/>
          <w:bCs/>
          <w:sz w:val="28"/>
          <w:szCs w:val="28"/>
          <w:lang w:val="ka-GE"/>
        </w:rPr>
        <w:t>/საგანმანათლებლო პროფესიულ სტანდარტს</w:t>
      </w:r>
      <w:r w:rsidRPr="003B59F2">
        <w:rPr>
          <w:rFonts w:ascii="Sylfaen" w:eastAsia="Sylfaen" w:hAnsi="Sylfaen" w:cs="Sylfaen"/>
          <w:b/>
          <w:bCs/>
          <w:sz w:val="28"/>
          <w:szCs w:val="28"/>
          <w:lang w:val="ka-GE"/>
        </w:rPr>
        <w:t>?</w:t>
      </w:r>
    </w:p>
    <w:p w14:paraId="7E3ECE94" w14:textId="25AD32E0" w:rsidR="00E35B46" w:rsidRPr="00BC4D1C" w:rsidRDefault="00B86A62" w:rsidP="00B86A62">
      <w:pPr>
        <w:spacing w:after="0" w:line="240" w:lineRule="auto"/>
        <w:ind w:left="14" w:firstLine="14"/>
        <w:jc w:val="both"/>
        <w:rPr>
          <w:rFonts w:ascii="Sylfaen" w:eastAsia="Sylfaen" w:hAnsi="Sylfaen" w:cs="Sylfaen"/>
          <w:lang w:val="ka-GE"/>
        </w:rPr>
      </w:pPr>
      <w:r>
        <w:rPr>
          <w:rFonts w:ascii="Sylfaen" w:eastAsia="Sylfaen" w:hAnsi="Sylfaen" w:cs="Sylfaen"/>
        </w:rPr>
        <w:t xml:space="preserve">      </w:t>
      </w:r>
      <w:r w:rsidR="339B822A" w:rsidRPr="00BC4D1C">
        <w:rPr>
          <w:rFonts w:ascii="Sylfaen" w:eastAsia="Sylfaen" w:hAnsi="Sylfaen" w:cs="Sylfaen"/>
          <w:lang w:val="ka-GE"/>
        </w:rPr>
        <w:t>ჩარჩო დოკუმენტი შემუშავდება ცენტრალიზებულად განათლების ხარისხის განვითარების ეროვნულ ცენტრში დადგენილი წესისა და პროცედურების შესაბამისად</w:t>
      </w:r>
      <w:r w:rsidR="00E35B46" w:rsidRPr="00BC4D1C">
        <w:rPr>
          <w:rFonts w:ascii="Sylfaen" w:eastAsia="Sylfaen" w:hAnsi="Sylfaen" w:cs="Sylfaen"/>
          <w:lang w:val="ka-GE"/>
        </w:rPr>
        <w:t xml:space="preserve">, თუმცა </w:t>
      </w:r>
      <w:r w:rsidR="00CD49E7" w:rsidRPr="00BC4D1C">
        <w:rPr>
          <w:rFonts w:ascii="Sylfaen" w:eastAsia="Sylfaen" w:hAnsi="Sylfaen" w:cs="Sylfaen"/>
          <w:lang w:val="ka-GE"/>
        </w:rPr>
        <w:t>მისი შემუშავება</w:t>
      </w:r>
      <w:r w:rsidR="00F07D9F">
        <w:rPr>
          <w:rFonts w:ascii="Sylfaen" w:eastAsia="Sylfaen" w:hAnsi="Sylfaen" w:cs="Sylfaen"/>
          <w:lang w:val="ka-GE"/>
        </w:rPr>
        <w:t>/გადამუშავება</w:t>
      </w:r>
      <w:r w:rsidR="00CD49E7" w:rsidRPr="00BC4D1C">
        <w:rPr>
          <w:rFonts w:ascii="Sylfaen" w:eastAsia="Sylfaen" w:hAnsi="Sylfaen" w:cs="Sylfaen"/>
          <w:lang w:val="ka-GE"/>
        </w:rPr>
        <w:t xml:space="preserve"> </w:t>
      </w:r>
      <w:r w:rsidR="00E35B46" w:rsidRPr="00BC4D1C">
        <w:rPr>
          <w:rFonts w:ascii="Sylfaen" w:eastAsia="Sylfaen" w:hAnsi="Sylfaen" w:cs="Sylfaen"/>
          <w:lang w:val="ka-GE"/>
        </w:rPr>
        <w:t>შესაძლებელია გარე ინიცირების ფარგლებშიც.</w:t>
      </w:r>
      <w:r w:rsidR="339B822A" w:rsidRPr="00BC4D1C">
        <w:rPr>
          <w:rFonts w:ascii="Sylfaen" w:eastAsia="Sylfaen" w:hAnsi="Sylfaen" w:cs="Sylfaen"/>
          <w:lang w:val="ka-GE"/>
        </w:rPr>
        <w:t xml:space="preserve"> </w:t>
      </w:r>
    </w:p>
    <w:p w14:paraId="6B9ED896" w14:textId="253A0BB9" w:rsidR="005C5794" w:rsidRPr="00BC4D1C" w:rsidRDefault="003D687A" w:rsidP="00B86A62">
      <w:pPr>
        <w:spacing w:after="0" w:line="240" w:lineRule="auto"/>
        <w:jc w:val="both"/>
        <w:rPr>
          <w:rFonts w:ascii="Sylfaen" w:hAnsi="Sylfaen" w:cs="Arial"/>
          <w:lang w:val="ka-GE"/>
        </w:rPr>
      </w:pPr>
      <w:r>
        <w:rPr>
          <w:rFonts w:ascii="Sylfaen" w:eastAsia="Sylfaen" w:hAnsi="Sylfaen" w:cs="Sylfaen"/>
          <w:lang w:val="ka-GE"/>
        </w:rPr>
        <w:t>ჩარჩო დოკუმენტის/საგანმანათლებლო სტანდარტი</w:t>
      </w:r>
      <w:r w:rsidR="00546251">
        <w:rPr>
          <w:rFonts w:ascii="Sylfaen" w:eastAsia="Sylfaen" w:hAnsi="Sylfaen" w:cs="Sylfaen"/>
          <w:lang w:val="ka-GE"/>
        </w:rPr>
        <w:t>ს</w:t>
      </w:r>
      <w:r w:rsidRPr="00BC4D1C">
        <w:rPr>
          <w:rFonts w:ascii="Sylfaen" w:eastAsia="Sylfaen" w:hAnsi="Sylfaen" w:cs="Sylfaen"/>
          <w:lang w:val="ka-GE"/>
        </w:rPr>
        <w:t xml:space="preserve"> </w:t>
      </w:r>
      <w:r w:rsidR="339B822A" w:rsidRPr="00BC4D1C">
        <w:rPr>
          <w:rFonts w:ascii="Sylfaen" w:eastAsia="Sylfaen" w:hAnsi="Sylfaen" w:cs="Sylfaen"/>
          <w:lang w:val="ka-GE"/>
        </w:rPr>
        <w:t>შემუშავებაში</w:t>
      </w:r>
      <w:r w:rsidR="00F07D9F">
        <w:rPr>
          <w:rFonts w:ascii="Sylfaen" w:eastAsia="Sylfaen" w:hAnsi="Sylfaen" w:cs="Sylfaen"/>
          <w:lang w:val="ka-GE"/>
        </w:rPr>
        <w:t>/გადამუშავებაში</w:t>
      </w:r>
      <w:r w:rsidR="339B822A" w:rsidRPr="00BC4D1C">
        <w:rPr>
          <w:rFonts w:ascii="Sylfaen" w:eastAsia="Sylfaen" w:hAnsi="Sylfaen" w:cs="Sylfaen"/>
          <w:lang w:val="ka-GE"/>
        </w:rPr>
        <w:t xml:space="preserve"> </w:t>
      </w:r>
      <w:r>
        <w:rPr>
          <w:rFonts w:ascii="Sylfaen" w:eastAsia="Sylfaen" w:hAnsi="Sylfaen" w:cs="Sylfaen"/>
          <w:lang w:val="ka-GE"/>
        </w:rPr>
        <w:t xml:space="preserve">როგორც ცენტრში, ასევე გარე ინიცირების დროს, </w:t>
      </w:r>
      <w:r w:rsidR="339B822A" w:rsidRPr="00BC4D1C">
        <w:rPr>
          <w:rFonts w:ascii="Sylfaen" w:eastAsia="Sylfaen" w:hAnsi="Sylfaen" w:cs="Sylfaen"/>
          <w:lang w:val="ka-GE"/>
        </w:rPr>
        <w:t xml:space="preserve">ჩართული არიან დასაქმების სფეროსა და საგანმანათლებლო დაწესებულებების წარმომადგენლები. </w:t>
      </w:r>
      <w:r w:rsidR="0047514A" w:rsidRPr="00BC4D1C">
        <w:rPr>
          <w:rFonts w:ascii="Sylfaen" w:eastAsia="Sylfaen" w:hAnsi="Sylfaen" w:cs="Sylfaen"/>
          <w:lang w:val="ka-GE"/>
        </w:rPr>
        <w:t xml:space="preserve"> ყველა ჩარჩო დოკუმენტი/საგანმანათლებლო სტანდარტი</w:t>
      </w:r>
      <w:r w:rsidR="00E35B46" w:rsidRPr="00BC4D1C">
        <w:rPr>
          <w:rFonts w:ascii="Sylfaen" w:eastAsia="Sylfaen" w:hAnsi="Sylfaen" w:cs="Sylfaen"/>
          <w:lang w:val="ka-GE"/>
        </w:rPr>
        <w:t xml:space="preserve"> </w:t>
      </w:r>
      <w:r w:rsidR="0047514A" w:rsidRPr="00BC4D1C">
        <w:rPr>
          <w:rFonts w:ascii="Sylfaen" w:eastAsia="Sylfaen" w:hAnsi="Sylfaen" w:cs="Sylfaen"/>
          <w:lang w:val="ka-GE"/>
        </w:rPr>
        <w:t xml:space="preserve">კონცეფციის </w:t>
      </w:r>
      <w:r w:rsidR="00E35B46" w:rsidRPr="00BC4D1C">
        <w:rPr>
          <w:rFonts w:ascii="Sylfaen" w:eastAsia="Sylfaen" w:hAnsi="Sylfaen" w:cs="Sylfaen"/>
          <w:lang w:val="ka-GE"/>
        </w:rPr>
        <w:t>ჩამოყალიბების ეტაპიდან</w:t>
      </w:r>
      <w:r w:rsidR="0047514A" w:rsidRPr="00BC4D1C">
        <w:rPr>
          <w:rFonts w:ascii="Sylfaen" w:eastAsia="Sylfaen" w:hAnsi="Sylfaen" w:cs="Sylfaen"/>
          <w:lang w:val="ka-GE"/>
        </w:rPr>
        <w:t xml:space="preserve"> </w:t>
      </w:r>
      <w:r w:rsidR="00E35B46" w:rsidRPr="00BC4D1C">
        <w:rPr>
          <w:rFonts w:ascii="Sylfaen" w:eastAsia="Sylfaen" w:hAnsi="Sylfaen" w:cs="Sylfaen"/>
          <w:lang w:val="ka-GE"/>
        </w:rPr>
        <w:t>დოკუმენტის საბოლოო პროექტამდე უნდა მომზადდეს</w:t>
      </w:r>
      <w:r w:rsidR="0047514A" w:rsidRPr="00BC4D1C">
        <w:rPr>
          <w:rFonts w:ascii="Sylfaen" w:eastAsia="Sylfaen" w:hAnsi="Sylfaen" w:cs="Sylfaen"/>
          <w:lang w:val="ka-GE"/>
        </w:rPr>
        <w:t xml:space="preserve"> </w:t>
      </w:r>
      <w:r>
        <w:rPr>
          <w:rFonts w:ascii="Sylfaen" w:eastAsia="Sylfaen" w:hAnsi="Sylfaen" w:cs="Sylfaen"/>
          <w:lang w:val="ka-GE"/>
        </w:rPr>
        <w:t>ცენტრის მიერ</w:t>
      </w:r>
      <w:r w:rsidRPr="00BC4D1C">
        <w:rPr>
          <w:rFonts w:ascii="Sylfaen" w:eastAsia="Sylfaen" w:hAnsi="Sylfaen" w:cs="Sylfaen"/>
          <w:lang w:val="ka-GE"/>
        </w:rPr>
        <w:t xml:space="preserve"> </w:t>
      </w:r>
      <w:r w:rsidR="00CD49E7" w:rsidRPr="00BC4D1C">
        <w:rPr>
          <w:rFonts w:ascii="Sylfaen" w:eastAsia="Sylfaen" w:hAnsi="Sylfaen" w:cs="Sylfaen"/>
          <w:lang w:val="ka-GE"/>
        </w:rPr>
        <w:t>განსაზღვრული წესით</w:t>
      </w:r>
      <w:r w:rsidR="005700E2">
        <w:rPr>
          <w:rFonts w:ascii="Sylfaen" w:eastAsia="Sylfaen" w:hAnsi="Sylfaen" w:cs="Sylfaen"/>
          <w:lang w:val="ka-GE"/>
        </w:rPr>
        <w:t>ა და</w:t>
      </w:r>
      <w:r w:rsidR="0047514A" w:rsidRPr="00BC4D1C">
        <w:rPr>
          <w:rFonts w:ascii="Sylfaen" w:eastAsia="Sylfaen" w:hAnsi="Sylfaen" w:cs="Sylfaen"/>
          <w:lang w:val="ka-GE"/>
        </w:rPr>
        <w:t xml:space="preserve"> მეთოდოლოგიით.</w:t>
      </w:r>
    </w:p>
    <w:p w14:paraId="2D06563F" w14:textId="3AAB0C64" w:rsidR="00CE5474" w:rsidRPr="00BC4D1C" w:rsidRDefault="00F75972" w:rsidP="002E2D93">
      <w:pPr>
        <w:spacing w:line="240" w:lineRule="auto"/>
        <w:jc w:val="both"/>
        <w:rPr>
          <w:rFonts w:ascii="Sylfaen" w:hAnsi="Sylfaen"/>
          <w:lang w:val="ka-GE"/>
        </w:rPr>
      </w:pPr>
      <w:r w:rsidRPr="00BC4D1C">
        <w:rPr>
          <w:rFonts w:ascii="Sylfaen" w:hAnsi="Sylfaen"/>
          <w:noProof/>
        </w:rPr>
        <w:drawing>
          <wp:inline distT="0" distB="0" distL="0" distR="0" wp14:anchorId="4F07359D" wp14:editId="74DC3EAD">
            <wp:extent cx="8693150" cy="4742597"/>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C3C5C90" w14:textId="77777777" w:rsidR="00815BC6" w:rsidRPr="002920C0" w:rsidRDefault="339B822A" w:rsidP="00815BC6">
      <w:pPr>
        <w:tabs>
          <w:tab w:val="left" w:pos="270"/>
        </w:tabs>
        <w:jc w:val="both"/>
        <w:rPr>
          <w:rFonts w:ascii="Sylfaen" w:hAnsi="Sylfaen" w:cs="Sylfaen"/>
          <w:b/>
          <w:sz w:val="28"/>
          <w:szCs w:val="28"/>
          <w:lang w:val="ka-GE"/>
        </w:rPr>
      </w:pPr>
      <w:r w:rsidRPr="002920C0">
        <w:rPr>
          <w:rFonts w:ascii="Sylfaen" w:eastAsia="Sylfaen" w:hAnsi="Sylfaen" w:cs="Sylfaen"/>
          <w:b/>
          <w:bCs/>
          <w:sz w:val="28"/>
          <w:szCs w:val="28"/>
          <w:lang w:val="ka-GE"/>
        </w:rPr>
        <w:lastRenderedPageBreak/>
        <w:t>1.</w:t>
      </w:r>
      <w:r w:rsidR="00546251" w:rsidRPr="002920C0">
        <w:rPr>
          <w:rFonts w:ascii="Sylfaen" w:eastAsia="Sylfaen" w:hAnsi="Sylfaen" w:cs="Sylfaen"/>
          <w:b/>
          <w:bCs/>
          <w:sz w:val="28"/>
          <w:szCs w:val="28"/>
          <w:lang w:val="ka-GE"/>
        </w:rPr>
        <w:t>3</w:t>
      </w:r>
      <w:r w:rsidRPr="002920C0">
        <w:rPr>
          <w:rFonts w:ascii="Sylfaen" w:eastAsia="Sylfaen" w:hAnsi="Sylfaen" w:cs="Sylfaen"/>
          <w:b/>
          <w:bCs/>
          <w:sz w:val="28"/>
          <w:szCs w:val="28"/>
          <w:lang w:val="ka-GE"/>
        </w:rPr>
        <w:t xml:space="preserve"> </w:t>
      </w:r>
      <w:r w:rsidR="00815BC6" w:rsidRPr="002920C0">
        <w:rPr>
          <w:rFonts w:ascii="Sylfaen" w:eastAsia="Sylfaen" w:hAnsi="Sylfaen" w:cs="Sylfaen"/>
          <w:b/>
          <w:sz w:val="28"/>
          <w:szCs w:val="28"/>
          <w:lang w:val="ka-GE"/>
        </w:rPr>
        <w:t>ჩარჩო დოკუმენტის/საგანმანათლებლო პროფესიული სტანდარტის</w:t>
      </w:r>
      <w:r w:rsidR="00815BC6" w:rsidRPr="002920C0">
        <w:rPr>
          <w:rFonts w:ascii="Sylfaen" w:eastAsia="Sylfaen" w:hAnsi="Sylfaen" w:cs="Sylfaen"/>
          <w:b/>
          <w:bCs/>
          <w:sz w:val="28"/>
          <w:szCs w:val="28"/>
          <w:lang w:val="ka-GE"/>
        </w:rPr>
        <w:t xml:space="preserve"> </w:t>
      </w:r>
      <w:r w:rsidR="00815BC6" w:rsidRPr="002920C0">
        <w:rPr>
          <w:rFonts w:ascii="Sylfaen" w:hAnsi="Sylfaen" w:cs="Sylfaen"/>
          <w:b/>
          <w:sz w:val="28"/>
          <w:szCs w:val="28"/>
          <w:lang w:val="ka-GE"/>
        </w:rPr>
        <w:t>შემუშვების ზოგადი პრინციპები</w:t>
      </w:r>
    </w:p>
    <w:p w14:paraId="34E548A9" w14:textId="7E382F12" w:rsidR="00546251" w:rsidRPr="00BC4D1C" w:rsidRDefault="003B59F2" w:rsidP="00546251">
      <w:pPr>
        <w:pStyle w:val="ListParagraph"/>
        <w:tabs>
          <w:tab w:val="left" w:pos="270"/>
        </w:tabs>
        <w:ind w:left="0"/>
        <w:jc w:val="both"/>
        <w:rPr>
          <w:rFonts w:ascii="Sylfaen" w:hAnsi="Sylfaen" w:cs="Sylfaen"/>
          <w:lang w:val="ka-GE"/>
        </w:rPr>
      </w:pPr>
      <w:r>
        <w:rPr>
          <w:rFonts w:ascii="Sylfaen" w:eastAsia="Sylfaen" w:hAnsi="Sylfaen" w:cs="Sylfaen"/>
          <w:lang w:val="ka-GE"/>
        </w:rPr>
        <w:tab/>
      </w:r>
      <w:r w:rsidR="00546251" w:rsidRPr="00BC4D1C">
        <w:rPr>
          <w:rFonts w:ascii="Sylfaen" w:eastAsia="Sylfaen" w:hAnsi="Sylfaen" w:cs="Sylfaen"/>
          <w:lang w:val="ka-GE"/>
        </w:rPr>
        <w:t>ჩარჩო დოკუმენტი</w:t>
      </w:r>
      <w:r w:rsidR="00546251" w:rsidRPr="00BC4D1C">
        <w:rPr>
          <w:rFonts w:ascii="Sylfaen" w:hAnsi="Sylfaen" w:cs="Sylfaen"/>
          <w:lang w:val="ka-GE"/>
        </w:rPr>
        <w:t xml:space="preserve">/მოდული უნდა ეყრდნობოდეს </w:t>
      </w:r>
      <w:r w:rsidR="00546251">
        <w:rPr>
          <w:rFonts w:ascii="Sylfaen" w:hAnsi="Sylfaen" w:cs="Sylfaen"/>
          <w:lang w:val="ka-GE"/>
        </w:rPr>
        <w:t>„</w:t>
      </w:r>
      <w:r w:rsidR="00546251" w:rsidRPr="00BC4D1C">
        <w:rPr>
          <w:rFonts w:ascii="Sylfaen" w:hAnsi="Sylfaen" w:cs="Sylfaen"/>
          <w:color w:val="000000"/>
          <w:sz w:val="21"/>
          <w:szCs w:val="21"/>
          <w:shd w:val="clear" w:color="auto" w:fill="FFFFFF"/>
        </w:rPr>
        <w:t>პროფესიული</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სტანდარტის</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საგანმანათლებლო</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პროგრამის</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ჩარჩო</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დოკუმენტის</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და</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მოდულის</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შემუშავების</w:t>
      </w:r>
      <w:r w:rsidR="00546251" w:rsidRPr="00BC4D1C">
        <w:rPr>
          <w:rFonts w:ascii="Verdana" w:hAnsi="Verdana"/>
          <w:color w:val="000000"/>
          <w:sz w:val="21"/>
          <w:szCs w:val="21"/>
          <w:shd w:val="clear" w:color="auto" w:fill="FFFFFF"/>
        </w:rPr>
        <w:t xml:space="preserve"> </w:t>
      </w:r>
      <w:r w:rsidR="00546251" w:rsidRPr="00BC4D1C">
        <w:rPr>
          <w:rFonts w:ascii="Sylfaen" w:hAnsi="Sylfaen" w:cs="Sylfaen"/>
          <w:color w:val="000000"/>
          <w:sz w:val="21"/>
          <w:szCs w:val="21"/>
          <w:shd w:val="clear" w:color="auto" w:fill="FFFFFF"/>
        </w:rPr>
        <w:t>წესს</w:t>
      </w:r>
      <w:r w:rsidR="00546251">
        <w:rPr>
          <w:rFonts w:ascii="Sylfaen" w:hAnsi="Sylfaen" w:cs="Sylfaen"/>
          <w:color w:val="000000"/>
          <w:sz w:val="21"/>
          <w:szCs w:val="21"/>
          <w:shd w:val="clear" w:color="auto" w:fill="FFFFFF"/>
          <w:lang w:val="ka-GE"/>
        </w:rPr>
        <w:t>“</w:t>
      </w:r>
      <w:r w:rsidR="00546251" w:rsidRPr="00BC4D1C">
        <w:rPr>
          <w:rFonts w:ascii="Sylfaen" w:hAnsi="Sylfaen" w:cs="Sylfaen"/>
          <w:color w:val="000000"/>
          <w:sz w:val="21"/>
          <w:szCs w:val="21"/>
          <w:shd w:val="clear" w:color="auto" w:fill="FFFFFF"/>
          <w:lang w:val="ka-GE"/>
        </w:rPr>
        <w:t>, ასევე</w:t>
      </w:r>
      <w:r w:rsidR="00546251" w:rsidRPr="00BC4D1C">
        <w:rPr>
          <w:rFonts w:ascii="Sylfaen" w:hAnsi="Sylfaen" w:cs="Sylfaen"/>
          <w:lang w:val="ka-GE"/>
        </w:rPr>
        <w:t xml:space="preserve"> განათლების ხარისხის განვითარების ცენტრის მიერ შემუშავებულ მეთოდოლოგიას. იგი უნდა აკმაყოფილებდეს პროფესიული სტანდარტით/პროექტით</w:t>
      </w:r>
      <w:r w:rsidR="00546251">
        <w:rPr>
          <w:rFonts w:ascii="Sylfaen" w:hAnsi="Sylfaen" w:cs="Sylfaen"/>
          <w:lang w:val="ka-GE"/>
        </w:rPr>
        <w:t>/პროფესიის ანალიზით</w:t>
      </w:r>
      <w:r w:rsidR="00546251" w:rsidRPr="00BC4D1C">
        <w:rPr>
          <w:rFonts w:ascii="Sylfaen" w:hAnsi="Sylfaen" w:cs="Sylfaen"/>
          <w:lang w:val="ka-GE"/>
        </w:rPr>
        <w:t xml:space="preserve"> განსაზღვრულ მოთხოვნებსა და დამატებით იმ კრიტერიუმებს, რომლებიც შესაძლოა სამომავლოდ იქნას განსაზღვრული (მაგ. განათლების აღიარება). </w:t>
      </w:r>
    </w:p>
    <w:p w14:paraId="3A24DF88" w14:textId="77777777" w:rsidR="002920C0" w:rsidRDefault="002920C0" w:rsidP="00546251">
      <w:pPr>
        <w:pStyle w:val="ListParagraph"/>
        <w:tabs>
          <w:tab w:val="left" w:pos="270"/>
        </w:tabs>
        <w:ind w:left="0"/>
        <w:jc w:val="both"/>
        <w:rPr>
          <w:rFonts w:ascii="Sylfaen" w:hAnsi="Sylfaen" w:cs="Sylfaen"/>
          <w:b/>
          <w:lang w:val="ka-GE"/>
        </w:rPr>
      </w:pPr>
    </w:p>
    <w:p w14:paraId="6D7933EA" w14:textId="77777777" w:rsidR="00B86A62" w:rsidRDefault="00B86A62" w:rsidP="00546251">
      <w:pPr>
        <w:pStyle w:val="ListParagraph"/>
        <w:tabs>
          <w:tab w:val="left" w:pos="270"/>
        </w:tabs>
        <w:ind w:left="0"/>
        <w:jc w:val="both"/>
        <w:rPr>
          <w:rFonts w:ascii="Sylfaen" w:hAnsi="Sylfaen" w:cs="Sylfaen"/>
          <w:b/>
          <w:lang w:val="ka-GE"/>
        </w:rPr>
      </w:pPr>
    </w:p>
    <w:p w14:paraId="5B215708" w14:textId="77777777" w:rsidR="00546251" w:rsidRDefault="00546251" w:rsidP="00546251">
      <w:pPr>
        <w:pStyle w:val="ListParagraph"/>
        <w:tabs>
          <w:tab w:val="left" w:pos="270"/>
        </w:tabs>
        <w:ind w:left="0"/>
        <w:jc w:val="both"/>
        <w:rPr>
          <w:rFonts w:ascii="Sylfaen" w:hAnsi="Sylfaen" w:cs="Sylfaen"/>
          <w:b/>
          <w:lang w:val="ka-GE"/>
        </w:rPr>
      </w:pPr>
      <w:r w:rsidRPr="00BC4D1C">
        <w:rPr>
          <w:rFonts w:ascii="Sylfaen" w:hAnsi="Sylfaen" w:cs="Sylfaen"/>
          <w:b/>
          <w:lang w:val="ka-GE"/>
        </w:rPr>
        <w:t>ჩარჩო დოკუმენტი:</w:t>
      </w:r>
    </w:p>
    <w:p w14:paraId="47ADF713" w14:textId="77777777" w:rsidR="00B86A62" w:rsidRPr="00BC4D1C" w:rsidRDefault="00B86A62" w:rsidP="00546251">
      <w:pPr>
        <w:pStyle w:val="ListParagraph"/>
        <w:tabs>
          <w:tab w:val="left" w:pos="270"/>
        </w:tabs>
        <w:ind w:left="0"/>
        <w:jc w:val="both"/>
        <w:rPr>
          <w:rFonts w:ascii="Sylfaen" w:hAnsi="Sylfaen" w:cs="Sylfaen"/>
          <w:b/>
          <w:lang w:val="ka-GE"/>
        </w:rPr>
      </w:pPr>
    </w:p>
    <w:p w14:paraId="2914AD5E" w14:textId="0C81C848" w:rsidR="00546251" w:rsidRPr="00BC4D1C" w:rsidRDefault="00546251" w:rsidP="00B86A62">
      <w:pPr>
        <w:pStyle w:val="ListParagraph"/>
        <w:numPr>
          <w:ilvl w:val="0"/>
          <w:numId w:val="7"/>
        </w:numPr>
        <w:tabs>
          <w:tab w:val="left" w:pos="630"/>
        </w:tabs>
        <w:ind w:left="360" w:firstLine="0"/>
        <w:jc w:val="both"/>
        <w:rPr>
          <w:rFonts w:ascii="Sylfaen" w:hAnsi="Sylfaen" w:cs="Sylfaen"/>
          <w:lang w:val="ka-GE"/>
        </w:rPr>
      </w:pPr>
      <w:r w:rsidRPr="00BC4D1C">
        <w:rPr>
          <w:rFonts w:ascii="Sylfaen" w:hAnsi="Sylfaen" w:cs="Sylfaen"/>
          <w:lang w:val="ka-GE"/>
        </w:rPr>
        <w:t>უნდა ეფუძნებოდეს და უკავშირდებოდეს შესაბამის პროფესიულ სტანდარტს/სტანდარტებს/პროექტებს</w:t>
      </w:r>
      <w:r w:rsidR="00F03C5C">
        <w:rPr>
          <w:rFonts w:ascii="Sylfaen" w:hAnsi="Sylfaen" w:cs="Sylfaen"/>
          <w:lang w:val="ka-GE"/>
        </w:rPr>
        <w:t>/პროფესიის ანალიზ</w:t>
      </w:r>
      <w:r>
        <w:rPr>
          <w:rFonts w:ascii="Sylfaen" w:hAnsi="Sylfaen" w:cs="Sylfaen"/>
          <w:lang w:val="ka-GE"/>
        </w:rPr>
        <w:t xml:space="preserve">ს </w:t>
      </w:r>
      <w:r w:rsidRPr="00BC4D1C">
        <w:rPr>
          <w:rFonts w:ascii="Sylfaen" w:hAnsi="Sylfaen" w:cs="Sylfaen"/>
          <w:lang w:val="ka-GE"/>
        </w:rPr>
        <w:t xml:space="preserve"> და ორიენტირებულ</w:t>
      </w:r>
      <w:r>
        <w:rPr>
          <w:rFonts w:ascii="Sylfaen" w:hAnsi="Sylfaen" w:cs="Sylfaen"/>
          <w:lang w:val="ka-GE"/>
        </w:rPr>
        <w:t xml:space="preserve">ი </w:t>
      </w:r>
      <w:r w:rsidR="00F03C5C">
        <w:rPr>
          <w:rFonts w:ascii="Sylfaen" w:hAnsi="Sylfaen" w:cs="Sylfaen"/>
          <w:lang w:val="ka-GE"/>
        </w:rPr>
        <w:t xml:space="preserve">უნდა </w:t>
      </w:r>
      <w:r>
        <w:rPr>
          <w:rFonts w:ascii="Sylfaen" w:hAnsi="Sylfaen" w:cs="Sylfaen"/>
          <w:lang w:val="ka-GE"/>
        </w:rPr>
        <w:t>იყოს კვალიფიკაციისთვი</w:t>
      </w:r>
      <w:r w:rsidR="00F03C5C">
        <w:rPr>
          <w:rFonts w:ascii="Sylfaen" w:hAnsi="Sylfaen" w:cs="Sylfaen"/>
          <w:lang w:val="ka-GE"/>
        </w:rPr>
        <w:t>ს საჭირო საერთაშორისო მოთხოვნებზე</w:t>
      </w:r>
      <w:r w:rsidR="00B86A62">
        <w:rPr>
          <w:rFonts w:ascii="Sylfaen" w:hAnsi="Sylfaen" w:cs="Sylfaen"/>
          <w:lang w:val="en-US"/>
        </w:rPr>
        <w:t xml:space="preserve">, </w:t>
      </w:r>
      <w:r w:rsidR="00B86A62">
        <w:rPr>
          <w:rFonts w:ascii="Sylfaen" w:hAnsi="Sylfaen" w:cs="Sylfaen"/>
          <w:lang w:val="ka-GE"/>
        </w:rPr>
        <w:t>სამომავლო ტენდენციებზე;</w:t>
      </w:r>
    </w:p>
    <w:p w14:paraId="194BB25D" w14:textId="6BC6A04A" w:rsidR="00546251" w:rsidRPr="00BC4D1C" w:rsidRDefault="002920C0" w:rsidP="00B86A62">
      <w:pPr>
        <w:pStyle w:val="ListParagraph"/>
        <w:numPr>
          <w:ilvl w:val="0"/>
          <w:numId w:val="7"/>
        </w:numPr>
        <w:tabs>
          <w:tab w:val="left" w:pos="630"/>
        </w:tabs>
        <w:ind w:left="360" w:firstLine="0"/>
        <w:jc w:val="both"/>
        <w:rPr>
          <w:rFonts w:ascii="Sylfaen" w:hAnsi="Sylfaen" w:cs="Sylfaen"/>
          <w:lang w:val="ka-GE"/>
        </w:rPr>
      </w:pPr>
      <w:r>
        <w:rPr>
          <w:rFonts w:ascii="Sylfaen" w:hAnsi="Sylfaen" w:cs="Sylfaen"/>
          <w:lang w:val="ka-GE"/>
        </w:rPr>
        <w:t xml:space="preserve">   </w:t>
      </w:r>
      <w:r w:rsidR="00F03C5C">
        <w:rPr>
          <w:rFonts w:ascii="Sylfaen" w:hAnsi="Sylfaen" w:cs="Sylfaen"/>
          <w:lang w:val="ka-GE"/>
        </w:rPr>
        <w:t xml:space="preserve">უნდა </w:t>
      </w:r>
      <w:r w:rsidR="00546251" w:rsidRPr="00BC4D1C">
        <w:rPr>
          <w:rFonts w:ascii="Sylfaen" w:hAnsi="Sylfaen" w:cs="Sylfaen"/>
          <w:lang w:val="ka-GE"/>
        </w:rPr>
        <w:t xml:space="preserve">აკმაყოფილებდეს კონკრეტული სფეროს დამსაქმებლების მიერ  პროფესიულ </w:t>
      </w:r>
      <w:r>
        <w:rPr>
          <w:rFonts w:ascii="Sylfaen" w:hAnsi="Sylfaen" w:cs="Sylfaen"/>
          <w:lang w:val="ka-GE"/>
        </w:rPr>
        <w:t xml:space="preserve">       </w:t>
      </w:r>
      <w:r w:rsidR="00546251" w:rsidRPr="00BC4D1C">
        <w:rPr>
          <w:rFonts w:ascii="Sylfaen" w:hAnsi="Sylfaen" w:cs="Sylfaen"/>
          <w:lang w:val="ka-GE"/>
        </w:rPr>
        <w:t>სტანდარტში/სტანდარტებში/პროექტებში</w:t>
      </w:r>
      <w:r w:rsidR="00546251">
        <w:rPr>
          <w:rFonts w:ascii="Sylfaen" w:hAnsi="Sylfaen" w:cs="Sylfaen"/>
          <w:lang w:val="ka-GE"/>
        </w:rPr>
        <w:t>/პროფესიის ანალიზით</w:t>
      </w:r>
      <w:r w:rsidR="00546251" w:rsidRPr="00BC4D1C">
        <w:rPr>
          <w:rFonts w:ascii="Sylfaen" w:hAnsi="Sylfaen" w:cs="Sylfaen"/>
          <w:lang w:val="ka-GE"/>
        </w:rPr>
        <w:t xml:space="preserve"> განსაზღვრულ მოთხოვნებს</w:t>
      </w:r>
      <w:r w:rsidR="00F03C5C">
        <w:rPr>
          <w:rFonts w:ascii="Sylfaen" w:hAnsi="Sylfaen" w:cs="Sylfaen"/>
          <w:lang w:val="ka-GE"/>
        </w:rPr>
        <w:t>ა და კომპეტენციებს</w:t>
      </w:r>
      <w:r w:rsidR="00546251" w:rsidRPr="00BC4D1C">
        <w:rPr>
          <w:rFonts w:ascii="Sylfaen" w:hAnsi="Sylfaen" w:cs="Sylfaen"/>
          <w:lang w:val="ka-GE"/>
        </w:rPr>
        <w:t>;</w:t>
      </w:r>
    </w:p>
    <w:p w14:paraId="08064AA4" w14:textId="77777777" w:rsidR="00546251" w:rsidRPr="00BC4D1C" w:rsidRDefault="00546251" w:rsidP="00B86A62">
      <w:pPr>
        <w:pStyle w:val="ListParagraph"/>
        <w:numPr>
          <w:ilvl w:val="0"/>
          <w:numId w:val="7"/>
        </w:numPr>
        <w:tabs>
          <w:tab w:val="left" w:pos="630"/>
        </w:tabs>
        <w:ind w:left="360" w:firstLine="0"/>
        <w:jc w:val="both"/>
        <w:rPr>
          <w:rFonts w:ascii="Sylfaen" w:hAnsi="Sylfaen" w:cs="Sylfaen"/>
          <w:lang w:val="ka-GE"/>
        </w:rPr>
      </w:pPr>
      <w:r w:rsidRPr="00BC4D1C">
        <w:rPr>
          <w:rFonts w:ascii="Sylfaen" w:eastAsia="Sylfaen" w:hAnsi="Sylfaen" w:cs="Sylfaen"/>
          <w:bCs/>
          <w:lang w:val="ka-GE"/>
        </w:rPr>
        <w:t xml:space="preserve">ჩარჩო დოკუმენტში </w:t>
      </w:r>
      <w:r w:rsidRPr="00BC4D1C">
        <w:rPr>
          <w:rFonts w:ascii="Sylfaen" w:hAnsi="Sylfaen" w:cs="Sylfaen"/>
          <w:lang w:val="ka-GE"/>
        </w:rPr>
        <w:t xml:space="preserve">შემავალი მოდულები უნდა უზრუნველყოფდეს </w:t>
      </w:r>
      <w:r>
        <w:rPr>
          <w:rFonts w:ascii="Sylfaen" w:hAnsi="Sylfaen" w:cs="Sylfaen"/>
          <w:lang w:val="ka-GE"/>
        </w:rPr>
        <w:t>პროფესიული პროგრამების</w:t>
      </w:r>
      <w:r w:rsidRPr="00BC4D1C">
        <w:rPr>
          <w:rFonts w:ascii="Sylfaen" w:hAnsi="Sylfaen" w:cs="Sylfaen"/>
          <w:lang w:val="ka-GE"/>
        </w:rPr>
        <w:t xml:space="preserve"> მოქნილობას; </w:t>
      </w:r>
    </w:p>
    <w:p w14:paraId="746A3989" w14:textId="5839F9A0" w:rsidR="00546251" w:rsidRPr="00BC4D1C" w:rsidRDefault="00546251" w:rsidP="00B86A62">
      <w:pPr>
        <w:pStyle w:val="ListParagraph"/>
        <w:numPr>
          <w:ilvl w:val="0"/>
          <w:numId w:val="7"/>
        </w:numPr>
        <w:tabs>
          <w:tab w:val="left" w:pos="630"/>
        </w:tabs>
        <w:ind w:left="360" w:firstLine="0"/>
        <w:jc w:val="both"/>
        <w:rPr>
          <w:rFonts w:ascii="Sylfaen" w:hAnsi="Sylfaen" w:cs="Sylfaen"/>
          <w:lang w:val="ka-GE"/>
        </w:rPr>
      </w:pPr>
      <w:r w:rsidRPr="00BC4D1C">
        <w:rPr>
          <w:rFonts w:ascii="Sylfaen" w:hAnsi="Sylfaen" w:cs="Sylfaen"/>
          <w:lang w:val="ka-GE"/>
        </w:rPr>
        <w:t xml:space="preserve">შეიცავდეს სავალდებულო პროფესიულ/დარგობრივ და </w:t>
      </w:r>
      <w:r w:rsidR="00B86A62">
        <w:rPr>
          <w:rFonts w:ascii="Sylfaen" w:hAnsi="Sylfaen" w:cs="Sylfaen"/>
          <w:lang w:val="ka-GE"/>
        </w:rPr>
        <w:t>ტრანსფერული</w:t>
      </w:r>
      <w:r w:rsidRPr="00BC4D1C">
        <w:rPr>
          <w:rFonts w:ascii="Sylfaen" w:hAnsi="Sylfaen" w:cs="Sylfaen"/>
          <w:lang w:val="ka-GE"/>
        </w:rPr>
        <w:t xml:space="preserve"> უნარების განმავითარებელ კომპონენტებს</w:t>
      </w:r>
      <w:r>
        <w:rPr>
          <w:rFonts w:ascii="Sylfaen" w:hAnsi="Sylfaen" w:cs="Sylfaen"/>
          <w:lang w:val="ka-GE"/>
        </w:rPr>
        <w:t>;</w:t>
      </w:r>
      <w:r w:rsidRPr="00BC4D1C">
        <w:rPr>
          <w:rFonts w:ascii="Sylfaen" w:hAnsi="Sylfaen" w:cs="Sylfaen"/>
          <w:lang w:val="ka-GE"/>
        </w:rPr>
        <w:t xml:space="preserve"> </w:t>
      </w:r>
    </w:p>
    <w:p w14:paraId="2A2E334F" w14:textId="77777777" w:rsidR="00546251" w:rsidRPr="00BC4D1C" w:rsidRDefault="00546251" w:rsidP="00B86A62">
      <w:pPr>
        <w:pStyle w:val="ListParagraph"/>
        <w:numPr>
          <w:ilvl w:val="0"/>
          <w:numId w:val="7"/>
        </w:numPr>
        <w:tabs>
          <w:tab w:val="left" w:pos="630"/>
        </w:tabs>
        <w:ind w:left="360" w:firstLine="0"/>
        <w:jc w:val="both"/>
        <w:rPr>
          <w:rFonts w:ascii="Sylfaen" w:hAnsi="Sylfaen" w:cs="Sylfaen"/>
          <w:lang w:val="ka-GE"/>
        </w:rPr>
      </w:pPr>
      <w:r w:rsidRPr="00BC4D1C">
        <w:rPr>
          <w:rFonts w:ascii="Sylfaen" w:hAnsi="Sylfaen" w:cs="Sylfaen"/>
          <w:lang w:val="ka-GE"/>
        </w:rPr>
        <w:t>ხელს უწყობდეს  დასაქმებას, დასაქმების ადგილზე პროფესიულ განვითარებასა და შემდგომ განათლებას;</w:t>
      </w:r>
    </w:p>
    <w:p w14:paraId="49731EF6" w14:textId="7E84CB74" w:rsidR="00546251" w:rsidRPr="00BC4D1C" w:rsidRDefault="00546251" w:rsidP="00B86A62">
      <w:pPr>
        <w:pStyle w:val="ListParagraph"/>
        <w:numPr>
          <w:ilvl w:val="0"/>
          <w:numId w:val="7"/>
        </w:numPr>
        <w:tabs>
          <w:tab w:val="left" w:pos="630"/>
        </w:tabs>
        <w:ind w:left="360" w:firstLine="0"/>
        <w:jc w:val="both"/>
        <w:rPr>
          <w:rFonts w:ascii="Sylfaen" w:hAnsi="Sylfaen" w:cs="Sylfaen"/>
          <w:lang w:val="ka-GE"/>
        </w:rPr>
      </w:pPr>
      <w:r w:rsidRPr="00BC4D1C">
        <w:rPr>
          <w:rFonts w:ascii="Sylfaen" w:hAnsi="Sylfaen" w:cs="Sylfaen"/>
          <w:lang w:val="ka-GE"/>
        </w:rPr>
        <w:t xml:space="preserve">შესაძლებლობას აძლევდეს პროფესიულ სტუდენტს/დაინტერესებულ პირს </w:t>
      </w:r>
      <w:r w:rsidR="00F03C5C">
        <w:rPr>
          <w:rFonts w:ascii="Sylfaen" w:hAnsi="Sylfaen" w:cs="Sylfaen"/>
          <w:lang w:val="ka-GE"/>
        </w:rPr>
        <w:t>შეიძინოს დამატებით სხვა კომპეტენცია ან აიმაღლოს კვალიფიკაცია.</w:t>
      </w:r>
      <w:r w:rsidRPr="00BC4D1C">
        <w:rPr>
          <w:rFonts w:ascii="Sylfaen" w:hAnsi="Sylfaen" w:cs="Sylfaen"/>
          <w:lang w:val="ka-GE"/>
        </w:rPr>
        <w:t xml:space="preserve"> </w:t>
      </w:r>
    </w:p>
    <w:p w14:paraId="69FC2CEB" w14:textId="4C5CCE3B" w:rsidR="002F765C" w:rsidRDefault="002920C0" w:rsidP="002920C0">
      <w:pPr>
        <w:ind w:left="28" w:hanging="28"/>
        <w:jc w:val="both"/>
        <w:rPr>
          <w:rFonts w:ascii="Sylfaen" w:hAnsi="Sylfaen"/>
          <w:sz w:val="24"/>
          <w:lang w:val="ka-GE"/>
        </w:rPr>
      </w:pPr>
      <w:r>
        <w:rPr>
          <w:rFonts w:ascii="Sylfaen" w:eastAsia="Sylfaen" w:hAnsi="Sylfaen" w:cs="Sylfaen"/>
          <w:lang w:val="ka-GE"/>
        </w:rPr>
        <w:t xml:space="preserve">       </w:t>
      </w:r>
      <w:r w:rsidR="00B836DD" w:rsidRPr="00BC4D1C">
        <w:rPr>
          <w:rFonts w:ascii="Sylfaen" w:eastAsia="Sylfaen" w:hAnsi="Sylfaen" w:cs="Sylfaen"/>
          <w:lang w:val="ka-GE"/>
        </w:rPr>
        <w:t>ჩარჩო დოკუმენტი</w:t>
      </w:r>
      <w:r w:rsidR="00A66D44">
        <w:rPr>
          <w:rFonts w:ascii="Sylfaen" w:eastAsia="Sylfaen" w:hAnsi="Sylfaen" w:cs="Sylfaen"/>
          <w:lang w:val="ka-GE"/>
        </w:rPr>
        <w:t>ს სწავლის შედეგების</w:t>
      </w:r>
      <w:r w:rsidR="00546251">
        <w:rPr>
          <w:rFonts w:ascii="Sylfaen" w:eastAsia="Sylfaen" w:hAnsi="Sylfaen" w:cs="Sylfaen"/>
          <w:lang w:val="ka-GE"/>
        </w:rPr>
        <w:t>ა</w:t>
      </w:r>
      <w:r w:rsidR="00A66D44">
        <w:rPr>
          <w:rFonts w:ascii="Sylfaen" w:eastAsia="Sylfaen" w:hAnsi="Sylfaen" w:cs="Sylfaen"/>
          <w:lang w:val="ka-GE"/>
        </w:rPr>
        <w:t xml:space="preserve"> და კვალიფიკაციის განსაზღვრა ხორციელდება - ეროვნული კვალიფიკაციების ჩარჩოს</w:t>
      </w:r>
      <w:r w:rsidR="002F765C">
        <w:rPr>
          <w:rFonts w:ascii="Sylfaen" w:eastAsia="Sylfaen" w:hAnsi="Sylfaen" w:cs="Sylfaen"/>
          <w:lang w:val="ka-GE"/>
        </w:rPr>
        <w:t>,</w:t>
      </w:r>
      <w:r w:rsidR="00A66D44">
        <w:rPr>
          <w:rFonts w:ascii="Sylfaen" w:eastAsia="Sylfaen" w:hAnsi="Sylfaen" w:cs="Sylfaen"/>
          <w:lang w:val="ka-GE"/>
        </w:rPr>
        <w:t xml:space="preserve"> ევროპის </w:t>
      </w:r>
      <w:r w:rsidR="002F765C">
        <w:rPr>
          <w:rFonts w:ascii="Sylfaen" w:hAnsi="Sylfaen" w:cs="Helvetica"/>
          <w:bdr w:val="none" w:sz="0" w:space="0" w:color="auto" w:frame="1"/>
          <w:lang w:val="ka-GE"/>
        </w:rPr>
        <w:t>„</w:t>
      </w:r>
      <w:r w:rsidR="002F765C" w:rsidRPr="001C7A39">
        <w:rPr>
          <w:rFonts w:ascii="Sylfaen" w:hAnsi="Sylfaen" w:cs="Helvetica"/>
          <w:bdr w:val="none" w:sz="0" w:space="0" w:color="auto" w:frame="1"/>
        </w:rPr>
        <w:t>უმაღლესი განათლების ევროპული სივრცის კვალიფიკაციების ჩარჩო</w:t>
      </w:r>
      <w:r w:rsidR="002F765C">
        <w:rPr>
          <w:rFonts w:ascii="Sylfaen" w:hAnsi="Sylfaen" w:cs="Helvetica"/>
          <w:bdr w:val="none" w:sz="0" w:space="0" w:color="auto" w:frame="1"/>
          <w:lang w:val="ka-GE"/>
        </w:rPr>
        <w:t>“</w:t>
      </w:r>
      <w:r w:rsidR="002F765C" w:rsidRPr="001C7A39">
        <w:rPr>
          <w:rFonts w:ascii="Sylfaen" w:hAnsi="Sylfaen" w:cs="Helvetica"/>
          <w:bdr w:val="none" w:sz="0" w:space="0" w:color="auto" w:frame="1"/>
        </w:rPr>
        <w:t xml:space="preserve"> - (QF-EHEA)</w:t>
      </w:r>
      <w:r w:rsidR="002F765C">
        <w:rPr>
          <w:rFonts w:ascii="Sylfaen" w:hAnsi="Sylfaen" w:cs="Helvetica"/>
          <w:bdr w:val="none" w:sz="0" w:space="0" w:color="auto" w:frame="1"/>
          <w:lang w:val="ka-GE"/>
        </w:rPr>
        <w:t xml:space="preserve"> და ”</w:t>
      </w:r>
      <w:r w:rsidR="002F765C" w:rsidRPr="001C7A39">
        <w:rPr>
          <w:rFonts w:ascii="Sylfaen" w:hAnsi="Sylfaen" w:cs="Helvetica"/>
          <w:bdr w:val="none" w:sz="0" w:space="0" w:color="auto" w:frame="1"/>
        </w:rPr>
        <w:t>კვალიფიკაციების ევროპული ჩარჩო მთელი სიცოცხლის განმავლობაში სწავლისათვის</w:t>
      </w:r>
      <w:r w:rsidR="002F765C">
        <w:rPr>
          <w:rFonts w:ascii="Sylfaen" w:hAnsi="Sylfaen" w:cs="Helvetica"/>
          <w:bdr w:val="none" w:sz="0" w:space="0" w:color="auto" w:frame="1"/>
          <w:lang w:val="ka-GE"/>
        </w:rPr>
        <w:t>“</w:t>
      </w:r>
      <w:r w:rsidR="002F765C" w:rsidRPr="001C7A39">
        <w:rPr>
          <w:rFonts w:ascii="Sylfaen" w:hAnsi="Sylfaen" w:cs="Helvetica"/>
          <w:bdr w:val="none" w:sz="0" w:space="0" w:color="auto" w:frame="1"/>
        </w:rPr>
        <w:t xml:space="preserve"> </w:t>
      </w:r>
      <w:r w:rsidR="002F765C">
        <w:rPr>
          <w:rFonts w:ascii="Sylfaen" w:hAnsi="Sylfaen" w:cs="Helvetica"/>
          <w:bdr w:val="none" w:sz="0" w:space="0" w:color="auto" w:frame="1"/>
          <w:lang w:val="ka-GE"/>
        </w:rPr>
        <w:t xml:space="preserve">- </w:t>
      </w:r>
      <w:r w:rsidR="002F765C" w:rsidRPr="001C7A39">
        <w:rPr>
          <w:rFonts w:ascii="Sylfaen" w:hAnsi="Sylfaen" w:cs="Helvetica"/>
          <w:bdr w:val="none" w:sz="0" w:space="0" w:color="auto" w:frame="1"/>
        </w:rPr>
        <w:t>(EQF-LLL</w:t>
      </w:r>
      <w:r w:rsidR="002F765C">
        <w:rPr>
          <w:rFonts w:ascii="Sylfaen" w:hAnsi="Sylfaen" w:cs="Helvetica"/>
          <w:bdr w:val="none" w:sz="0" w:space="0" w:color="auto" w:frame="1"/>
          <w:lang w:val="ka-GE"/>
        </w:rPr>
        <w:t>) დონეების აღმწერების შესაბამისად/საფუძველზე.</w:t>
      </w:r>
    </w:p>
    <w:p w14:paraId="0C9781B7" w14:textId="77777777" w:rsidR="00B86A62" w:rsidRDefault="002920C0" w:rsidP="002A2E3F">
      <w:pPr>
        <w:pStyle w:val="ListParagraph"/>
        <w:tabs>
          <w:tab w:val="left" w:pos="270"/>
        </w:tabs>
        <w:ind w:left="0"/>
        <w:jc w:val="both"/>
        <w:rPr>
          <w:rFonts w:ascii="Sylfaen" w:eastAsia="Sylfaen" w:hAnsi="Sylfaen" w:cs="Sylfaen"/>
          <w:b/>
          <w:bCs/>
          <w:lang w:val="ka-GE"/>
        </w:rPr>
      </w:pPr>
      <w:r>
        <w:rPr>
          <w:rFonts w:ascii="Sylfaen" w:eastAsia="Sylfaen" w:hAnsi="Sylfaen" w:cs="Sylfaen"/>
          <w:b/>
          <w:bCs/>
          <w:lang w:val="ka-GE"/>
        </w:rPr>
        <w:t xml:space="preserve">      </w:t>
      </w:r>
    </w:p>
    <w:p w14:paraId="044D9EE1" w14:textId="77777777" w:rsidR="00B86A62" w:rsidRDefault="00B86A62" w:rsidP="002A2E3F">
      <w:pPr>
        <w:pStyle w:val="ListParagraph"/>
        <w:tabs>
          <w:tab w:val="left" w:pos="270"/>
        </w:tabs>
        <w:ind w:left="0"/>
        <w:jc w:val="both"/>
        <w:rPr>
          <w:rFonts w:ascii="Sylfaen" w:eastAsia="Sylfaen" w:hAnsi="Sylfaen" w:cs="Sylfaen"/>
          <w:b/>
          <w:bCs/>
          <w:lang w:val="ka-GE"/>
        </w:rPr>
      </w:pPr>
    </w:p>
    <w:p w14:paraId="30D4C274" w14:textId="77777777" w:rsidR="00B86A62" w:rsidRDefault="00B86A62" w:rsidP="002A2E3F">
      <w:pPr>
        <w:pStyle w:val="ListParagraph"/>
        <w:tabs>
          <w:tab w:val="left" w:pos="270"/>
        </w:tabs>
        <w:ind w:left="0"/>
        <w:jc w:val="both"/>
        <w:rPr>
          <w:rFonts w:ascii="Sylfaen" w:eastAsia="Sylfaen" w:hAnsi="Sylfaen" w:cs="Sylfaen"/>
          <w:b/>
          <w:bCs/>
          <w:lang w:val="ka-GE"/>
        </w:rPr>
      </w:pPr>
    </w:p>
    <w:p w14:paraId="6D34B621" w14:textId="77777777" w:rsidR="00B86A62" w:rsidRDefault="00B86A62" w:rsidP="002A2E3F">
      <w:pPr>
        <w:pStyle w:val="ListParagraph"/>
        <w:tabs>
          <w:tab w:val="left" w:pos="270"/>
        </w:tabs>
        <w:ind w:left="0"/>
        <w:jc w:val="both"/>
        <w:rPr>
          <w:rFonts w:ascii="Sylfaen" w:eastAsia="Sylfaen" w:hAnsi="Sylfaen" w:cs="Sylfaen"/>
          <w:b/>
          <w:bCs/>
          <w:lang w:val="ka-GE"/>
        </w:rPr>
      </w:pPr>
    </w:p>
    <w:p w14:paraId="1A3BEF99" w14:textId="77777777" w:rsidR="00B86A62" w:rsidRDefault="00B86A62" w:rsidP="002A2E3F">
      <w:pPr>
        <w:pStyle w:val="ListParagraph"/>
        <w:tabs>
          <w:tab w:val="left" w:pos="270"/>
        </w:tabs>
        <w:ind w:left="0"/>
        <w:jc w:val="both"/>
        <w:rPr>
          <w:rFonts w:ascii="Sylfaen" w:eastAsia="Sylfaen" w:hAnsi="Sylfaen" w:cs="Sylfaen"/>
          <w:b/>
          <w:bCs/>
          <w:lang w:val="ka-GE"/>
        </w:rPr>
      </w:pPr>
    </w:p>
    <w:p w14:paraId="086391BC" w14:textId="77777777" w:rsidR="00B86A62" w:rsidRDefault="00B86A62" w:rsidP="002A2E3F">
      <w:pPr>
        <w:pStyle w:val="ListParagraph"/>
        <w:tabs>
          <w:tab w:val="left" w:pos="270"/>
        </w:tabs>
        <w:ind w:left="0"/>
        <w:jc w:val="both"/>
        <w:rPr>
          <w:rFonts w:ascii="Sylfaen" w:eastAsia="Sylfaen" w:hAnsi="Sylfaen" w:cs="Sylfaen"/>
          <w:b/>
          <w:bCs/>
          <w:lang w:val="ka-GE"/>
        </w:rPr>
      </w:pPr>
    </w:p>
    <w:p w14:paraId="6EDA81E8" w14:textId="77777777" w:rsidR="00B86A62" w:rsidRDefault="00B86A62" w:rsidP="002A2E3F">
      <w:pPr>
        <w:pStyle w:val="ListParagraph"/>
        <w:tabs>
          <w:tab w:val="left" w:pos="270"/>
        </w:tabs>
        <w:ind w:left="0"/>
        <w:jc w:val="both"/>
        <w:rPr>
          <w:rFonts w:ascii="Sylfaen" w:eastAsia="Sylfaen" w:hAnsi="Sylfaen" w:cs="Sylfaen"/>
          <w:b/>
          <w:bCs/>
          <w:lang w:val="ka-GE"/>
        </w:rPr>
      </w:pPr>
    </w:p>
    <w:p w14:paraId="12071685" w14:textId="4FB68C5A" w:rsidR="00B836DD" w:rsidRPr="00BC4D1C" w:rsidRDefault="00B86A62" w:rsidP="002A2E3F">
      <w:pPr>
        <w:pStyle w:val="ListParagraph"/>
        <w:tabs>
          <w:tab w:val="left" w:pos="270"/>
        </w:tabs>
        <w:ind w:left="0"/>
        <w:jc w:val="both"/>
        <w:rPr>
          <w:rFonts w:ascii="Sylfaen" w:hAnsi="Sylfaen" w:cs="Sylfaen"/>
          <w:lang w:val="ka-GE"/>
        </w:rPr>
      </w:pPr>
      <w:r>
        <w:rPr>
          <w:rFonts w:ascii="Sylfaen" w:eastAsia="Sylfaen" w:hAnsi="Sylfaen" w:cs="Sylfaen"/>
          <w:b/>
          <w:bCs/>
          <w:lang w:val="ka-GE"/>
        </w:rPr>
        <w:lastRenderedPageBreak/>
        <w:tab/>
      </w:r>
      <w:r w:rsidR="00B836DD" w:rsidRPr="00BC4D1C">
        <w:rPr>
          <w:rFonts w:ascii="Sylfaen" w:eastAsia="Sylfaen" w:hAnsi="Sylfaen" w:cs="Sylfaen"/>
          <w:lang w:val="ka-GE"/>
        </w:rPr>
        <w:t>ჩარჩო დოკუმენტი</w:t>
      </w:r>
      <w:r w:rsidR="00546251">
        <w:rPr>
          <w:rFonts w:ascii="Sylfaen" w:eastAsia="Sylfaen" w:hAnsi="Sylfaen" w:cs="Sylfaen"/>
          <w:lang w:val="ka-GE"/>
        </w:rPr>
        <w:t xml:space="preserve"> და მასში განსაზღვრული სწავლის შედეგები</w:t>
      </w:r>
      <w:r w:rsidR="00B836DD" w:rsidRPr="00BC4D1C">
        <w:rPr>
          <w:rFonts w:ascii="Sylfaen" w:hAnsi="Sylfaen" w:cs="Sylfaen"/>
          <w:lang w:val="ka-GE"/>
        </w:rPr>
        <w:t>,  მოიცავს შემდეგ კომპონენტებს:</w:t>
      </w:r>
    </w:p>
    <w:p w14:paraId="1D795C06" w14:textId="54B43332" w:rsidR="002F765C" w:rsidRDefault="00B836DD" w:rsidP="00B86A62">
      <w:pPr>
        <w:pStyle w:val="ListParagraph"/>
        <w:numPr>
          <w:ilvl w:val="0"/>
          <w:numId w:val="10"/>
        </w:numPr>
        <w:tabs>
          <w:tab w:val="left" w:pos="270"/>
          <w:tab w:val="left" w:pos="630"/>
        </w:tabs>
        <w:ind w:left="360" w:firstLine="0"/>
        <w:jc w:val="both"/>
        <w:rPr>
          <w:rFonts w:ascii="Sylfaen" w:hAnsi="Sylfaen" w:cs="Sylfaen"/>
          <w:lang w:val="ka-GE"/>
        </w:rPr>
      </w:pPr>
      <w:r w:rsidRPr="00BC4D1C">
        <w:rPr>
          <w:rFonts w:ascii="Sylfaen" w:hAnsi="Sylfaen" w:cs="Sylfaen"/>
          <w:lang w:val="ka-GE"/>
        </w:rPr>
        <w:t>პროფესიულ</w:t>
      </w:r>
      <w:r w:rsidR="00BA1508" w:rsidRPr="00BC4D1C">
        <w:rPr>
          <w:rFonts w:ascii="Sylfaen" w:hAnsi="Sylfaen" w:cs="Sylfaen"/>
          <w:lang w:val="ka-GE"/>
        </w:rPr>
        <w:t>ი</w:t>
      </w:r>
      <w:r w:rsidRPr="00BC4D1C">
        <w:rPr>
          <w:rFonts w:ascii="Sylfaen" w:hAnsi="Sylfaen" w:cs="Sylfaen"/>
          <w:lang w:val="ka-GE"/>
        </w:rPr>
        <w:t xml:space="preserve"> </w:t>
      </w:r>
      <w:r w:rsidR="002F765C">
        <w:rPr>
          <w:rFonts w:ascii="Sylfaen" w:hAnsi="Sylfaen" w:cs="Sylfaen"/>
          <w:lang w:val="ka-GE"/>
        </w:rPr>
        <w:t>ცოდნა;</w:t>
      </w:r>
    </w:p>
    <w:p w14:paraId="0E002269" w14:textId="77777777" w:rsidR="002F765C" w:rsidRDefault="002F765C" w:rsidP="00B86A62">
      <w:pPr>
        <w:pStyle w:val="ListParagraph"/>
        <w:numPr>
          <w:ilvl w:val="0"/>
          <w:numId w:val="10"/>
        </w:numPr>
        <w:tabs>
          <w:tab w:val="left" w:pos="270"/>
          <w:tab w:val="left" w:pos="630"/>
        </w:tabs>
        <w:ind w:left="360" w:firstLine="0"/>
        <w:jc w:val="both"/>
        <w:rPr>
          <w:rFonts w:ascii="Sylfaen" w:hAnsi="Sylfaen" w:cs="Sylfaen"/>
          <w:lang w:val="ka-GE"/>
        </w:rPr>
      </w:pPr>
      <w:r>
        <w:rPr>
          <w:rFonts w:ascii="Sylfaen" w:hAnsi="Sylfaen" w:cs="Sylfaen"/>
          <w:lang w:val="ka-GE"/>
        </w:rPr>
        <w:t>პროფესიული უნარები;</w:t>
      </w:r>
    </w:p>
    <w:p w14:paraId="22CB8310" w14:textId="01E6A850" w:rsidR="002F765C" w:rsidRDefault="002F765C" w:rsidP="00B86A62">
      <w:pPr>
        <w:pStyle w:val="ListParagraph"/>
        <w:numPr>
          <w:ilvl w:val="0"/>
          <w:numId w:val="10"/>
        </w:numPr>
        <w:tabs>
          <w:tab w:val="left" w:pos="270"/>
          <w:tab w:val="left" w:pos="630"/>
        </w:tabs>
        <w:ind w:left="360" w:firstLine="0"/>
        <w:jc w:val="both"/>
        <w:rPr>
          <w:rFonts w:ascii="Sylfaen" w:hAnsi="Sylfaen" w:cs="Sylfaen"/>
          <w:lang w:val="ka-GE"/>
        </w:rPr>
      </w:pPr>
      <w:r>
        <w:rPr>
          <w:rFonts w:ascii="Sylfaen" w:hAnsi="Sylfaen" w:cs="Sylfaen"/>
          <w:lang w:val="ka-GE"/>
        </w:rPr>
        <w:t>პროფესიული პასუხისმგებლობა/ავ</w:t>
      </w:r>
      <w:r w:rsidR="003D687A">
        <w:rPr>
          <w:rFonts w:ascii="Sylfaen" w:hAnsi="Sylfaen" w:cs="Sylfaen"/>
          <w:lang w:val="ka-GE"/>
        </w:rPr>
        <w:t>ტ</w:t>
      </w:r>
      <w:r>
        <w:rPr>
          <w:rFonts w:ascii="Sylfaen" w:hAnsi="Sylfaen" w:cs="Sylfaen"/>
          <w:lang w:val="ka-GE"/>
        </w:rPr>
        <w:t>ონომიურობა (კომპეტენცია);</w:t>
      </w:r>
    </w:p>
    <w:p w14:paraId="4AA625AE" w14:textId="0506B5CD" w:rsidR="00B836DD" w:rsidRPr="00BC4D1C" w:rsidRDefault="002F765C" w:rsidP="00B86A62">
      <w:pPr>
        <w:pStyle w:val="ListParagraph"/>
        <w:numPr>
          <w:ilvl w:val="0"/>
          <w:numId w:val="10"/>
        </w:numPr>
        <w:tabs>
          <w:tab w:val="left" w:pos="270"/>
          <w:tab w:val="left" w:pos="630"/>
        </w:tabs>
        <w:ind w:left="360" w:firstLine="0"/>
        <w:jc w:val="both"/>
        <w:rPr>
          <w:rFonts w:ascii="Sylfaen" w:hAnsi="Sylfaen" w:cs="Sylfaen"/>
          <w:lang w:val="ka-GE"/>
        </w:rPr>
      </w:pPr>
      <w:r>
        <w:rPr>
          <w:rFonts w:ascii="Sylfaen" w:hAnsi="Sylfaen" w:cs="Sylfaen"/>
          <w:lang w:val="ka-GE"/>
        </w:rPr>
        <w:t xml:space="preserve">ტრანსფერული </w:t>
      </w:r>
      <w:r w:rsidRPr="00BC4D1C">
        <w:rPr>
          <w:rFonts w:ascii="Sylfaen" w:hAnsi="Sylfaen" w:cs="Sylfaen"/>
          <w:lang w:val="ka-GE"/>
        </w:rPr>
        <w:t>უნარები</w:t>
      </w:r>
      <w:r>
        <w:rPr>
          <w:rFonts w:ascii="Sylfaen" w:hAnsi="Sylfaen" w:cs="Sylfaen"/>
          <w:lang w:val="ka-GE"/>
        </w:rPr>
        <w:t>,</w:t>
      </w:r>
      <w:r w:rsidR="00B836DD" w:rsidRPr="00BC4D1C">
        <w:rPr>
          <w:rFonts w:ascii="Sylfaen" w:hAnsi="Sylfaen" w:cs="Sylfaen"/>
          <w:lang w:val="ka-GE"/>
        </w:rPr>
        <w:t xml:space="preserve">  პროფესიული ცოდნისა და უნარების მრავალმხრივ გარემოებებში გამოყენებისა და პრობლემების გადაჭრისათვის</w:t>
      </w:r>
      <w:r w:rsidR="00B86A62">
        <w:rPr>
          <w:rFonts w:ascii="Sylfaen" w:hAnsi="Sylfaen" w:cs="Sylfaen"/>
          <w:lang w:val="ka-GE"/>
        </w:rPr>
        <w:t>.</w:t>
      </w:r>
    </w:p>
    <w:p w14:paraId="36609914" w14:textId="5A0256B6" w:rsidR="0036740D" w:rsidRPr="00BC4D1C" w:rsidRDefault="00B86A62" w:rsidP="001116B0">
      <w:pPr>
        <w:tabs>
          <w:tab w:val="left" w:pos="270"/>
        </w:tabs>
        <w:jc w:val="both"/>
        <w:rPr>
          <w:rFonts w:ascii="Sylfaen" w:hAnsi="Sylfaen" w:cs="Sylfaen"/>
          <w:b/>
          <w:lang w:val="ka-GE"/>
        </w:rPr>
      </w:pPr>
      <w:r>
        <w:rPr>
          <w:rFonts w:ascii="Sylfaen" w:hAnsi="Sylfaen" w:cs="Sylfaen"/>
          <w:lang w:val="ka-GE"/>
        </w:rPr>
        <w:tab/>
      </w:r>
      <w:r w:rsidR="007A6AB5">
        <w:rPr>
          <w:rFonts w:ascii="Sylfaen" w:hAnsi="Sylfaen" w:cs="Sylfaen"/>
          <w:lang w:val="ka-GE"/>
        </w:rPr>
        <w:t xml:space="preserve">ჩარჩო დოკუმენტი არის კვალიფიკაციის მინიჭების საფუძველი. </w:t>
      </w:r>
    </w:p>
    <w:p w14:paraId="17A75199" w14:textId="49D14377" w:rsidR="00815BC6" w:rsidRPr="00BC4D1C" w:rsidRDefault="00B86A62" w:rsidP="00815BC6">
      <w:pPr>
        <w:pStyle w:val="ListParagraph"/>
        <w:tabs>
          <w:tab w:val="left" w:pos="270"/>
        </w:tabs>
        <w:ind w:left="0"/>
        <w:jc w:val="both"/>
        <w:rPr>
          <w:rFonts w:ascii="Sylfaen" w:eastAsia="Sylfaen" w:hAnsi="Sylfaen" w:cs="Sylfaen"/>
          <w:lang w:val="ka-GE"/>
        </w:rPr>
      </w:pPr>
      <w:r>
        <w:rPr>
          <w:rFonts w:ascii="Sylfaen" w:eastAsia="Sylfaen" w:hAnsi="Sylfaen" w:cs="Sylfaen"/>
          <w:lang w:val="ka-GE"/>
        </w:rPr>
        <w:tab/>
      </w:r>
      <w:r w:rsidR="00815BC6" w:rsidRPr="00BC4D1C">
        <w:rPr>
          <w:rFonts w:ascii="Sylfaen" w:eastAsia="Sylfaen" w:hAnsi="Sylfaen" w:cs="Sylfaen"/>
          <w:lang w:val="ka-GE"/>
        </w:rPr>
        <w:t xml:space="preserve">ჩარჩო დოკუმენტი შესაძლებელია განსაზღვრავდეს ერთს ან ერთზე მეტ </w:t>
      </w:r>
      <w:r w:rsidR="00815BC6">
        <w:rPr>
          <w:rFonts w:ascii="Sylfaen" w:eastAsia="Sylfaen" w:hAnsi="Sylfaen" w:cs="Sylfaen"/>
          <w:lang w:val="ka-GE"/>
        </w:rPr>
        <w:t>კვალიფიკაციას</w:t>
      </w:r>
      <w:r w:rsidR="00815BC6" w:rsidRPr="00BC4D1C">
        <w:rPr>
          <w:rFonts w:ascii="Sylfaen" w:eastAsia="Sylfaen" w:hAnsi="Sylfaen" w:cs="Sylfaen"/>
          <w:lang w:val="ka-GE"/>
        </w:rPr>
        <w:t>/სწავლის სფეროს</w:t>
      </w:r>
      <w:r w:rsidR="00815BC6">
        <w:rPr>
          <w:rFonts w:ascii="Sylfaen" w:eastAsia="Sylfaen" w:hAnsi="Sylfaen" w:cs="Sylfaen"/>
          <w:lang w:val="ka-GE"/>
        </w:rPr>
        <w:t>.</w:t>
      </w:r>
      <w:r w:rsidR="00815BC6" w:rsidRPr="00BC4D1C">
        <w:rPr>
          <w:rFonts w:ascii="Sylfaen" w:eastAsia="Sylfaen" w:hAnsi="Sylfaen" w:cs="Sylfaen"/>
          <w:lang w:val="ka-GE"/>
        </w:rPr>
        <w:t xml:space="preserve">  თითოეულ </w:t>
      </w:r>
      <w:r w:rsidR="00815BC6">
        <w:rPr>
          <w:rFonts w:ascii="Sylfaen" w:eastAsia="Sylfaen" w:hAnsi="Sylfaen" w:cs="Sylfaen"/>
          <w:lang w:val="ka-GE"/>
        </w:rPr>
        <w:t>კვალიფიკაციას</w:t>
      </w:r>
      <w:r w:rsidR="00815BC6" w:rsidRPr="00BC4D1C">
        <w:rPr>
          <w:rFonts w:ascii="Sylfaen" w:eastAsia="Sylfaen" w:hAnsi="Sylfaen" w:cs="Sylfaen"/>
          <w:lang w:val="ka-GE"/>
        </w:rPr>
        <w:t xml:space="preserve"> აქვს ინდივიდუალური სწავლის შედეგები, დასაქმების პოზიციები, ასევე შესაძლებელია ჰქონდეს სწავლება-სწავლის განსხვავებული დრო, </w:t>
      </w:r>
      <w:r w:rsidR="00815BC6">
        <w:rPr>
          <w:rFonts w:ascii="Sylfaen" w:eastAsia="Sylfaen" w:hAnsi="Sylfaen" w:cs="Sylfaen"/>
          <w:lang w:val="ka-GE"/>
        </w:rPr>
        <w:t xml:space="preserve">პროფესიული განათლების  სხვადასხვა დონე და </w:t>
      </w:r>
      <w:r w:rsidR="00815BC6" w:rsidRPr="00BC4D1C">
        <w:rPr>
          <w:rFonts w:ascii="Sylfaen" w:eastAsia="Sylfaen" w:hAnsi="Sylfaen" w:cs="Sylfaen"/>
          <w:lang w:val="ka-GE"/>
        </w:rPr>
        <w:t>დაშვების წინაპირობები.</w:t>
      </w:r>
    </w:p>
    <w:p w14:paraId="08F21541" w14:textId="77777777" w:rsidR="00815BC6" w:rsidRPr="00BC4D1C" w:rsidRDefault="00815BC6" w:rsidP="00815BC6">
      <w:pPr>
        <w:pStyle w:val="ListParagraph"/>
        <w:tabs>
          <w:tab w:val="left" w:pos="270"/>
        </w:tabs>
        <w:ind w:left="0"/>
        <w:jc w:val="both"/>
        <w:rPr>
          <w:rFonts w:ascii="Sylfaen" w:hAnsi="Sylfaen" w:cs="Sylfaen"/>
          <w:lang w:val="ka-GE"/>
        </w:rPr>
      </w:pPr>
      <w:r w:rsidRPr="00BC4D1C">
        <w:rPr>
          <w:rFonts w:ascii="Sylfaen" w:eastAsia="Sylfaen" w:hAnsi="Sylfaen" w:cs="Sylfaen"/>
          <w:lang w:val="ka-GE"/>
        </w:rPr>
        <w:t>პროფესიული სტანდარტისა და ჩარჩო დოკუმენტის ურთიერთკავშირი:</w:t>
      </w:r>
    </w:p>
    <w:p w14:paraId="4A261AB5" w14:textId="4C96220C" w:rsidR="00815BC6" w:rsidRPr="00BC4D1C" w:rsidRDefault="00815BC6" w:rsidP="00815BC6">
      <w:pPr>
        <w:pStyle w:val="ListParagraph"/>
        <w:tabs>
          <w:tab w:val="left" w:pos="270"/>
        </w:tabs>
        <w:ind w:left="0"/>
        <w:jc w:val="both"/>
        <w:rPr>
          <w:rFonts w:ascii="Sylfaen" w:hAnsi="Sylfaen" w:cs="Sylfaen"/>
          <w:b/>
          <w:lang w:val="ka-GE"/>
        </w:rPr>
      </w:pPr>
    </w:p>
    <w:p w14:paraId="32DB5F28" w14:textId="36A4F256" w:rsidR="00815BC6" w:rsidRPr="002920C0" w:rsidRDefault="00B86A62" w:rsidP="00B86A62">
      <w:pPr>
        <w:pStyle w:val="ListParagraph"/>
        <w:numPr>
          <w:ilvl w:val="0"/>
          <w:numId w:val="9"/>
        </w:numPr>
        <w:tabs>
          <w:tab w:val="left" w:pos="270"/>
          <w:tab w:val="left" w:pos="540"/>
        </w:tabs>
        <w:ind w:left="360" w:firstLine="0"/>
        <w:jc w:val="both"/>
        <w:rPr>
          <w:rFonts w:ascii="Sylfaen" w:eastAsia="Sylfaen" w:hAnsi="Sylfaen" w:cs="Sylfaen"/>
          <w:lang w:val="ka-GE"/>
        </w:rPr>
      </w:pPr>
      <w:r w:rsidRPr="00BC4D1C">
        <w:rPr>
          <w:rFonts w:ascii="Sylfaen" w:hAnsi="Sylfaen" w:cs="Sylfaen"/>
          <w:noProof/>
          <w:lang w:val="en-US"/>
        </w:rPr>
        <mc:AlternateContent>
          <mc:Choice Requires="wps">
            <w:drawing>
              <wp:anchor distT="0" distB="0" distL="114300" distR="114300" simplePos="0" relativeHeight="251635712" behindDoc="0" locked="0" layoutInCell="1" allowOverlap="1" wp14:anchorId="6B5113E8" wp14:editId="405D58C0">
                <wp:simplePos x="0" y="0"/>
                <wp:positionH relativeFrom="column">
                  <wp:posOffset>2502485</wp:posOffset>
                </wp:positionH>
                <wp:positionV relativeFrom="paragraph">
                  <wp:posOffset>29210</wp:posOffset>
                </wp:positionV>
                <wp:extent cx="416257" cy="136478"/>
                <wp:effectExtent l="0" t="19050" r="41275" b="35560"/>
                <wp:wrapNone/>
                <wp:docPr id="5" name="Right Arrow 5"/>
                <wp:cNvGraphicFramePr/>
                <a:graphic xmlns:a="http://schemas.openxmlformats.org/drawingml/2006/main">
                  <a:graphicData uri="http://schemas.microsoft.com/office/word/2010/wordprocessingShape">
                    <wps:wsp>
                      <wps:cNvSpPr/>
                      <wps:spPr>
                        <a:xfrm>
                          <a:off x="0" y="0"/>
                          <a:ext cx="416257" cy="1364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33724" w14:textId="77777777" w:rsidR="00AB2156" w:rsidRPr="00B37A1B" w:rsidRDefault="00AB2156" w:rsidP="00815BC6">
                            <w:pPr>
                              <w:jc w:val="center"/>
                              <w:rPr>
                                <w:rFonts w:ascii="Sylfaen" w:hAnsi="Sylfaen"/>
                                <w:lang w:val="ka-GE"/>
                              </w:rPr>
                            </w:pPr>
                            <w:r>
                              <w:rPr>
                                <w:rFonts w:ascii="Sylfaen" w:hAnsi="Sylfaen"/>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113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97.05pt;margin-top:2.3pt;width:32.8pt;height:1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twfQIAAEsFAAAOAAAAZHJzL2Uyb0RvYy54bWysVMFu2zAMvQ/YPwi6r46zpO2COkXQosOA&#10;og3aDj0rshQbkEWNUmJnXz9KdtyiLXYYloNCiuQj+Uzq4rJrDNsr9DXYgucnE86UlVDWdlvwn083&#10;X84580HYUhiwquAH5fnl8vOni9Yt1BQqMKVCRiDWL1pX8CoEt8gyLyvVCH8CTlkyasBGBFJxm5Uo&#10;WkJvTDadTE6zFrB0CFJ5T7fXvZEvE77WSoZ7rb0KzBScagvpxHRu4pktL8Rii8JVtRzKEP9QRSNq&#10;S0lHqGsRBNth/Q6qqSWCBx1OJDQZaF1LlXqgbvLJm24eK+FU6oXI8W6kyf8/WHm3XyOry4LPObOi&#10;oU/0UG+rwFaI0LJ5JKh1fkF+j26Ng+ZJjN12Gpv4T32wLpF6GElVXWCSLmf56XR+xpkkU/71dHZ2&#10;HjGzl2CHPnxX0LAoFBxj+pQ9ESr2tz70AUdHio4l9UUkKRyMinUY+6A0dUNppyk6zZG6Msj2giZA&#10;SKlsyHtTJUrVX88n9BuqGiNSjQkwIuvamBF7AIgz+h67r3Xwj6EqjeEYPPlbYX3wGJEygw1jcFNb&#10;wI8ADHU1ZO79jyT11ESWQrfpyCWKGygP9NkR+n3wTt7URP6t8GEtkBaAVoWWOtzToQ20BYdB4qwC&#10;/P3RffSnuSQrZy0tVMH9r51AxZn5YWliv+WzWdzApMzmZ1NS8LVl89pid80V0BfL6flwMonRP5ij&#10;qBGaZ9r9VcxKJmEl5S64DHhUrkK/6PR6SLVaJTfaOifCrX10MoJHguNYPXXPAt0wgYFG9w6OyycW&#10;b0aw942RFla7ALpO8/nC60A9bWyaoeF1iU/Caz15vbyByz8AAAD//wMAUEsDBBQABgAIAAAAIQDr&#10;eolx3wAAAAgBAAAPAAAAZHJzL2Rvd25yZXYueG1sTI9BT4NAFITvJv6HzTPxZhcq0hZ5NIZUE3sx&#10;Yg8eF/YJRPYtYbct/feuJz1OZjLzTb6dzSBONLneMkK8iEAQN1b33CIcPp7v1iCcV6zVYJkQLuRg&#10;W1xf5SrT9szvdKp8K0IJu0whdN6PmZSu6cgot7AjcfC+7GSUD3JqpZ7UOZSbQS6jKJVG9RwWOjVS&#10;2VHzXR0NwmdDehXt9lVZve7e5snU5eWlRry9mZ8eQXia/V8YfvEDOhSBqbZH1k4MCPebJA5RhCQF&#10;EfzkYbMCUSMs0xhkkcv/B4ofAAAA//8DAFBLAQItABQABgAIAAAAIQC2gziS/gAAAOEBAAATAAAA&#10;AAAAAAAAAAAAAAAAAABbQ29udGVudF9UeXBlc10ueG1sUEsBAi0AFAAGAAgAAAAhADj9If/WAAAA&#10;lAEAAAsAAAAAAAAAAAAAAAAALwEAAF9yZWxzLy5yZWxzUEsBAi0AFAAGAAgAAAAhAOdiG3B9AgAA&#10;SwUAAA4AAAAAAAAAAAAAAAAALgIAAGRycy9lMm9Eb2MueG1sUEsBAi0AFAAGAAgAAAAhAOt6iXHf&#10;AAAACAEAAA8AAAAAAAAAAAAAAAAA1wQAAGRycy9kb3ducmV2LnhtbFBLBQYAAAAABAAEAPMAAADj&#10;BQAAAAA=&#10;" adj="18059" fillcolor="#94b6d2 [3204]" strokecolor="#345c7d [1604]" strokeweight="1pt">
                <v:textbox>
                  <w:txbxContent>
                    <w:p w14:paraId="72433724" w14:textId="77777777" w:rsidR="00AB2156" w:rsidRPr="00B37A1B" w:rsidRDefault="00AB2156" w:rsidP="00815BC6">
                      <w:pPr>
                        <w:jc w:val="center"/>
                        <w:rPr>
                          <w:rFonts w:ascii="Sylfaen" w:hAnsi="Sylfaen"/>
                          <w:lang w:val="ka-GE"/>
                        </w:rPr>
                      </w:pPr>
                      <w:r>
                        <w:rPr>
                          <w:rFonts w:ascii="Sylfaen" w:hAnsi="Sylfaen"/>
                          <w:lang w:val="ka-GE"/>
                        </w:rPr>
                        <w:t xml:space="preserve">  </w:t>
                      </w:r>
                    </w:p>
                  </w:txbxContent>
                </v:textbox>
              </v:shape>
            </w:pict>
          </mc:Fallback>
        </mc:AlternateContent>
      </w:r>
      <w:r w:rsidR="00815BC6" w:rsidRPr="00BC4D1C">
        <w:rPr>
          <w:rFonts w:ascii="Sylfaen" w:eastAsia="Sylfaen" w:hAnsi="Sylfaen" w:cs="Sylfaen"/>
          <w:lang w:val="ka-GE"/>
        </w:rPr>
        <w:t xml:space="preserve">ერთი პროფესიული სტანდარტი </w:t>
      </w:r>
      <w:r w:rsidR="00815BC6">
        <w:rPr>
          <w:rFonts w:ascii="Sylfaen" w:eastAsia="Sylfaen" w:hAnsi="Sylfaen" w:cs="Sylfaen"/>
          <w:lang w:val="ka-GE"/>
        </w:rPr>
        <w:t xml:space="preserve">                  </w:t>
      </w:r>
      <w:r w:rsidR="00815BC6" w:rsidRPr="00BC4D1C">
        <w:rPr>
          <w:rFonts w:ascii="Sylfaen" w:eastAsia="Sylfaen" w:hAnsi="Sylfaen" w:cs="Sylfaen"/>
          <w:lang w:val="ka-GE"/>
        </w:rPr>
        <w:t xml:space="preserve">ჩარჩო დოკუმენტი ერთი </w:t>
      </w:r>
      <w:r w:rsidR="00815BC6" w:rsidRPr="002920C0">
        <w:rPr>
          <w:rFonts w:ascii="Sylfaen" w:eastAsia="Sylfaen" w:hAnsi="Sylfaen" w:cs="Sylfaen"/>
          <w:lang w:val="ka-GE"/>
        </w:rPr>
        <w:t>კვალიფიკაციით/სწავლის სფეროთი;</w:t>
      </w:r>
    </w:p>
    <w:p w14:paraId="24DE4D5C" w14:textId="772AC10F" w:rsidR="00815BC6" w:rsidRPr="002920C0" w:rsidRDefault="00815BC6" w:rsidP="00B86A62">
      <w:pPr>
        <w:pStyle w:val="ListParagraph"/>
        <w:numPr>
          <w:ilvl w:val="0"/>
          <w:numId w:val="9"/>
        </w:numPr>
        <w:tabs>
          <w:tab w:val="left" w:pos="270"/>
          <w:tab w:val="left" w:pos="540"/>
        </w:tabs>
        <w:ind w:left="360" w:firstLine="0"/>
        <w:jc w:val="both"/>
        <w:rPr>
          <w:rFonts w:ascii="Sylfaen" w:eastAsia="Sylfaen" w:hAnsi="Sylfaen" w:cs="Sylfaen"/>
          <w:lang w:val="ka-GE"/>
        </w:rPr>
      </w:pPr>
      <w:r w:rsidRPr="002920C0">
        <w:rPr>
          <w:rFonts w:ascii="Sylfaen" w:hAnsi="Sylfaen" w:cs="Sylfaen"/>
          <w:noProof/>
          <w:lang w:val="en-US"/>
        </w:rPr>
        <mc:AlternateContent>
          <mc:Choice Requires="wps">
            <w:drawing>
              <wp:anchor distT="0" distB="0" distL="114300" distR="114300" simplePos="0" relativeHeight="251693056" behindDoc="0" locked="0" layoutInCell="1" allowOverlap="1" wp14:anchorId="5C888E12" wp14:editId="582298C9">
                <wp:simplePos x="0" y="0"/>
                <wp:positionH relativeFrom="column">
                  <wp:posOffset>2918637</wp:posOffset>
                </wp:positionH>
                <wp:positionV relativeFrom="paragraph">
                  <wp:posOffset>26035</wp:posOffset>
                </wp:positionV>
                <wp:extent cx="416257" cy="136478"/>
                <wp:effectExtent l="0" t="19050" r="41275" b="35560"/>
                <wp:wrapNone/>
                <wp:docPr id="7" name="Right Arrow 7"/>
                <wp:cNvGraphicFramePr/>
                <a:graphic xmlns:a="http://schemas.openxmlformats.org/drawingml/2006/main">
                  <a:graphicData uri="http://schemas.microsoft.com/office/word/2010/wordprocessingShape">
                    <wps:wsp>
                      <wps:cNvSpPr/>
                      <wps:spPr>
                        <a:xfrm>
                          <a:off x="0" y="0"/>
                          <a:ext cx="416257" cy="1364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EE56" id="Right Arrow 7" o:spid="_x0000_s1026" type="#_x0000_t13" style="position:absolute;margin-left:229.8pt;margin-top:2.05pt;width:32.8pt;height:1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1bdgIAAEAFAAAOAAAAZHJzL2Uyb0RvYy54bWysVFFP2zAQfp+0/2D5faTpCmUVKapATJMQ&#10;IGDi2Th2Y8nxeWe3affrd3bSgADtYVofXNt3993dl+98dr5rLdsqDAZcxcujCWfKSaiNW1f85+PV&#10;l1POQhSuFhacqvheBX6+/PzprPMLNYUGbK2QEYgLi85XvInRL4oiyEa1IhyBV46MGrAVkY64LmoU&#10;HaG3tphOJidFB1h7BKlCoNvL3siXGV9rJeOt1kFFZitOtcW8Yl6f01osz8RijcI3Rg5liH+oohXG&#10;UdIR6lJEwTZo3kG1RiIE0PFIQluA1kaq3AN1U07edPPQCK9yL0RO8CNN4f/BypvtHTJTV3zOmRMt&#10;faJ7s24iWyFCx+aJoM6HBfk9+DscToG2qdudxjb9Ux9sl0ndj6SqXWSSLmflyfSYwCWZyq8ns/lp&#10;wixegj2G+F1By9Km4pjS5+yZULG9DrEPODhSdCqpLyLv4t6qVId190pTN5R2mqOzjtSFRbYVpAAh&#10;pXKx7E2NqFV/fTyh31DVGJFrzIAJWRtrR+wBIGn0PXZf6+CfQlWW4Rg8+VthffAYkTODi2Nwaxzg&#10;RwCWuhoy9/4HknpqEkvPUO/pWyP0QxC8vDLE+LUI8U4gqZ7mgyY53tKiLXQVh2HHWQP4+6P75E9i&#10;JCtnHU1RxcOvjUDFmf3hSKbfytksjV0+zI7nUzrga8vza4vbtBdAn6mkN8PLvE3+0R62GqF9ooFf&#10;paxkEk5S7orLiIfDReynm54MqVar7Eaj5kW8dg9eJvDEatLS4+5JoB9kF0mvN3CYOLF4o7veN0U6&#10;WG0iaJNF+cLrwDeNaRbO8KSkd+D1OXu9PHzLPwAAAP//AwBQSwMEFAAGAAgAAAAhANn9j1/eAAAA&#10;CAEAAA8AAABkcnMvZG93bnJldi54bWxMj8FOwzAQRO9I/IO1SNyo04gEGuJUKCpIcEEEDj068ZJE&#10;xOvIdtv071lOcJvVjGbeltvFTuKIPoyOFKxXCQikzpmRegWfH0839yBC1GT05AgVnDHAtrq8KHVh&#10;3Ine8djEXnAJhUIrGGKcCylDN6DVYeVmJPa+nLc68ul7abw+cbmdZJokubR6JF4Y9Iz1gN13c7AK&#10;9h2au2T32tTNy+5t8batz8+tUtdXy+MDiIhL/AvDLz6jQ8VMrTuQCWJScJttco6yWINgP0uzFESr&#10;IM1ykFUp/z9Q/QAAAP//AwBQSwECLQAUAAYACAAAACEAtoM4kv4AAADhAQAAEwAAAAAAAAAAAAAA&#10;AAAAAAAAW0NvbnRlbnRfVHlwZXNdLnhtbFBLAQItABQABgAIAAAAIQA4/SH/1gAAAJQBAAALAAAA&#10;AAAAAAAAAAAAAC8BAABfcmVscy8ucmVsc1BLAQItABQABgAIAAAAIQAfVp1bdgIAAEAFAAAOAAAA&#10;AAAAAAAAAAAAAC4CAABkcnMvZTJvRG9jLnhtbFBLAQItABQABgAIAAAAIQDZ/Y9f3gAAAAgBAAAP&#10;AAAAAAAAAAAAAAAAANAEAABkcnMvZG93bnJldi54bWxQSwUGAAAAAAQABADzAAAA2wUAAAAA&#10;" adj="18059" fillcolor="#94b6d2 [3204]" strokecolor="#345c7d [1604]" strokeweight="1pt"/>
            </w:pict>
          </mc:Fallback>
        </mc:AlternateContent>
      </w:r>
      <w:r w:rsidRPr="002920C0">
        <w:rPr>
          <w:rFonts w:ascii="Sylfaen" w:eastAsia="Sylfaen" w:hAnsi="Sylfaen" w:cs="Sylfaen"/>
          <w:lang w:val="ka-GE"/>
        </w:rPr>
        <w:t>ერთზე მეტი პროფესიული სტანდარტი                ერთი ჩარჩო დოკუმენტი ერთი კვალიფიკაციით/სწავლის სფეროთი;</w:t>
      </w:r>
    </w:p>
    <w:p w14:paraId="7F4A955D" w14:textId="3E3D5037" w:rsidR="00815BC6" w:rsidRPr="002920C0" w:rsidRDefault="00B86A62" w:rsidP="00B86A62">
      <w:pPr>
        <w:pStyle w:val="ListParagraph"/>
        <w:numPr>
          <w:ilvl w:val="0"/>
          <w:numId w:val="9"/>
        </w:numPr>
        <w:tabs>
          <w:tab w:val="left" w:pos="270"/>
          <w:tab w:val="left" w:pos="540"/>
        </w:tabs>
        <w:ind w:left="360" w:firstLine="0"/>
        <w:jc w:val="both"/>
        <w:rPr>
          <w:rFonts w:ascii="Sylfaen" w:eastAsia="Sylfaen" w:hAnsi="Sylfaen" w:cs="Sylfaen"/>
          <w:lang w:val="ka-GE"/>
        </w:rPr>
      </w:pPr>
      <w:r w:rsidRPr="002920C0">
        <w:rPr>
          <w:rFonts w:ascii="Sylfaen" w:hAnsi="Sylfaen" w:cs="Sylfaen"/>
          <w:noProof/>
          <w:lang w:val="en-US"/>
        </w:rPr>
        <mc:AlternateContent>
          <mc:Choice Requires="wps">
            <w:drawing>
              <wp:anchor distT="0" distB="0" distL="114300" distR="114300" simplePos="0" relativeHeight="251683840" behindDoc="0" locked="0" layoutInCell="1" allowOverlap="1" wp14:anchorId="28D8D1F0" wp14:editId="424C4B75">
                <wp:simplePos x="0" y="0"/>
                <wp:positionH relativeFrom="column">
                  <wp:posOffset>2918688</wp:posOffset>
                </wp:positionH>
                <wp:positionV relativeFrom="paragraph">
                  <wp:posOffset>37465</wp:posOffset>
                </wp:positionV>
                <wp:extent cx="416257" cy="136478"/>
                <wp:effectExtent l="0" t="19050" r="41275" b="35560"/>
                <wp:wrapNone/>
                <wp:docPr id="6" name="Right Arrow 6"/>
                <wp:cNvGraphicFramePr/>
                <a:graphic xmlns:a="http://schemas.openxmlformats.org/drawingml/2006/main">
                  <a:graphicData uri="http://schemas.microsoft.com/office/word/2010/wordprocessingShape">
                    <wps:wsp>
                      <wps:cNvSpPr/>
                      <wps:spPr>
                        <a:xfrm>
                          <a:off x="0" y="0"/>
                          <a:ext cx="416257" cy="1364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1BB8" id="Right Arrow 6" o:spid="_x0000_s1026" type="#_x0000_t13" style="position:absolute;margin-left:229.8pt;margin-top:2.95pt;width:32.8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IndgIAAEAFAAAOAAAAZHJzL2Uyb0RvYy54bWysVFFP2zAQfp+0/2D5faTpSmEVKapATJMQ&#10;IGDi2Th2Y8nxeWe3affrd3bSgADtYVofXNt3993dl+98dr5rLdsqDAZcxcujCWfKSaiNW1f85+PV&#10;l1POQhSuFhacqvheBX6+/PzprPMLNYUGbK2QEYgLi85XvInRL4oiyEa1IhyBV46MGrAVkY64LmoU&#10;HaG3tphOJvOiA6w9glQh0O1lb+TLjK+1kvFW66AisxWn2mJeMa/PaS2WZ2KxRuEbI4cyxD9U0Qrj&#10;KOkIdSmiYBs076BaIxEC6HgkoS1AayNV7oG6KSdvunlohFe5FyIn+JGm8P9g5c32DpmpKz7nzImW&#10;PtG9WTeRrRChY/NEUOfDgvwe/B0Op0Db1O1OY5v+qQ+2y6TuR1LVLjJJl7NyPj0+4UySqfw6n52c&#10;JsziJdhjiN8VtCxtKo4pfc6eCRXb6xD7gIMjRaeS+iLyLu6tSnVYd680dUNppzk660hdWGRbQQoQ&#10;UioXy97UiFr118cT+g1VjRG5xgyYkLWxdsQeAJJG32P3tQ7+KVRlGY7Bk78V1gePETkzuDgGt8YB&#10;fgRgqashc+9/IKmnJrH0DPWevjVCPwTByytDjF+LEO8EkuppPmiS4y0t2kJXcRh2nDWAvz+6T/4k&#10;RrJy1tEUVTz82ghUnNkfjmT6rZzN0tjlw+z4ZEoHfG15fm1xm/YC6DOV9GZ4mbfJP9rDViO0TzTw&#10;q5SVTMJJyl1xGfFwuIj9dNOTIdVqld1o1LyI1+7BywSeWE1aetw9CfSD7CLp9QYOEycWb3TX+6ZI&#10;B6tNBG2yKF94HfimMc3CGZ6U9A68Pmevl4dv+QcAAP//AwBQSwMEFAAGAAgAAAAhAJUrpRHeAAAA&#10;CAEAAA8AAABkcnMvZG93bnJldi54bWxMj8FOwzAQRO9I/IO1SNyoQ9S0NGRToaggwQUReujRiZck&#10;Il5Httumf485wXE0o5k3xXY2oziR84NlhPtFAoK4tXrgDmH/+Xz3AMIHxVqNlgnhQh625fVVoXJt&#10;z/xBpzp0IpawzxVCH8KUS+nbnozyCzsRR+/LOqNClK6T2qlzLDejTJNkJY0aOC70aqKqp/a7PhqE&#10;Q0t6neze6qp+3b3PzjTV5aVBvL2Znx5BBJrDXxh+8SM6lJGpsUfWXowIy2yzilGEbAMi+lmapSAa&#10;hHS9BFkW8v+B8gcAAP//AwBQSwECLQAUAAYACAAAACEAtoM4kv4AAADhAQAAEwAAAAAAAAAAAAAA&#10;AAAAAAAAW0NvbnRlbnRfVHlwZXNdLnhtbFBLAQItABQABgAIAAAAIQA4/SH/1gAAAJQBAAALAAAA&#10;AAAAAAAAAAAAAC8BAABfcmVscy8ucmVsc1BLAQItABQABgAIAAAAIQCvLqIndgIAAEAFAAAOAAAA&#10;AAAAAAAAAAAAAC4CAABkcnMvZTJvRG9jLnhtbFBLAQItABQABgAIAAAAIQCVK6UR3gAAAAgBAAAP&#10;AAAAAAAAAAAAAAAAANAEAABkcnMvZG93bnJldi54bWxQSwUGAAAAAAQABADzAAAA2wUAAAAA&#10;" adj="18059" fillcolor="#94b6d2 [3204]" strokecolor="#345c7d [1604]" strokeweight="1pt"/>
            </w:pict>
          </mc:Fallback>
        </mc:AlternateContent>
      </w:r>
      <w:r w:rsidR="00815BC6" w:rsidRPr="002920C0">
        <w:rPr>
          <w:rFonts w:ascii="Sylfaen" w:eastAsia="Sylfaen" w:hAnsi="Sylfaen" w:cs="Sylfaen"/>
          <w:lang w:val="ka-GE"/>
        </w:rPr>
        <w:t>ერთზე მეტი პროფესიული სტანდარტი               ერთი ჩარჩო დოკუმენტი ერთზე მეტი კვალიფიკაციით/სწავლის სფეროთი.</w:t>
      </w:r>
    </w:p>
    <w:p w14:paraId="63004EFD" w14:textId="04736927" w:rsidR="00B836DD" w:rsidRPr="00BC4D1C" w:rsidRDefault="00B836DD" w:rsidP="00B86A62">
      <w:pPr>
        <w:tabs>
          <w:tab w:val="left" w:pos="270"/>
          <w:tab w:val="left" w:pos="540"/>
        </w:tabs>
        <w:ind w:left="360"/>
        <w:jc w:val="both"/>
        <w:rPr>
          <w:rFonts w:ascii="Sylfaen" w:hAnsi="Sylfaen" w:cs="Sylfaen"/>
          <w:b/>
          <w:sz w:val="24"/>
          <w:szCs w:val="24"/>
          <w:lang w:val="ka-GE"/>
        </w:rPr>
      </w:pPr>
    </w:p>
    <w:p w14:paraId="313C09CC" w14:textId="77777777" w:rsidR="00B37A1B" w:rsidRPr="00BC4D1C" w:rsidRDefault="00B37A1B" w:rsidP="00B91BB1">
      <w:pPr>
        <w:pStyle w:val="ListParagraph"/>
        <w:tabs>
          <w:tab w:val="left" w:pos="360"/>
        </w:tabs>
        <w:ind w:left="0"/>
        <w:jc w:val="both"/>
        <w:rPr>
          <w:rFonts w:ascii="Sylfaen" w:hAnsi="Sylfaen" w:cs="Sylfaen"/>
          <w:lang w:val="ka-GE"/>
        </w:rPr>
      </w:pPr>
    </w:p>
    <w:p w14:paraId="67509479" w14:textId="77777777" w:rsidR="00B37A1B" w:rsidRDefault="00B37A1B" w:rsidP="00B91BB1">
      <w:pPr>
        <w:pStyle w:val="ListParagraph"/>
        <w:tabs>
          <w:tab w:val="left" w:pos="360"/>
        </w:tabs>
        <w:ind w:left="0"/>
        <w:jc w:val="both"/>
        <w:rPr>
          <w:rFonts w:ascii="Sylfaen" w:hAnsi="Sylfaen" w:cs="Sylfaen"/>
          <w:lang w:val="ka-GE"/>
        </w:rPr>
      </w:pPr>
    </w:p>
    <w:p w14:paraId="2287C2CF" w14:textId="75E236B2" w:rsidR="00B86A62" w:rsidRDefault="00B86A62" w:rsidP="00B91BB1">
      <w:pPr>
        <w:pStyle w:val="ListParagraph"/>
        <w:tabs>
          <w:tab w:val="left" w:pos="360"/>
        </w:tabs>
        <w:ind w:left="0"/>
        <w:jc w:val="both"/>
        <w:rPr>
          <w:rFonts w:ascii="Sylfaen" w:hAnsi="Sylfaen" w:cs="Sylfaen"/>
          <w:lang w:val="ka-GE"/>
        </w:rPr>
      </w:pPr>
    </w:p>
    <w:p w14:paraId="4A929EC8" w14:textId="77777777" w:rsidR="00B86A62" w:rsidRDefault="00B86A62" w:rsidP="00B91BB1">
      <w:pPr>
        <w:pStyle w:val="ListParagraph"/>
        <w:tabs>
          <w:tab w:val="left" w:pos="360"/>
        </w:tabs>
        <w:ind w:left="0"/>
        <w:jc w:val="both"/>
        <w:rPr>
          <w:rFonts w:ascii="Sylfaen" w:hAnsi="Sylfaen" w:cs="Sylfaen"/>
          <w:lang w:val="ka-GE"/>
        </w:rPr>
      </w:pPr>
    </w:p>
    <w:p w14:paraId="5798414F" w14:textId="77777777" w:rsidR="00B86A62" w:rsidRDefault="00B86A62" w:rsidP="00B91BB1">
      <w:pPr>
        <w:pStyle w:val="ListParagraph"/>
        <w:tabs>
          <w:tab w:val="left" w:pos="360"/>
        </w:tabs>
        <w:ind w:left="0"/>
        <w:jc w:val="both"/>
        <w:rPr>
          <w:rFonts w:ascii="Sylfaen" w:hAnsi="Sylfaen" w:cs="Sylfaen"/>
          <w:lang w:val="ka-GE"/>
        </w:rPr>
      </w:pPr>
    </w:p>
    <w:p w14:paraId="2EFABD67" w14:textId="77777777" w:rsidR="00B86A62" w:rsidRDefault="00B86A62" w:rsidP="00B91BB1">
      <w:pPr>
        <w:pStyle w:val="ListParagraph"/>
        <w:tabs>
          <w:tab w:val="left" w:pos="360"/>
        </w:tabs>
        <w:ind w:left="0"/>
        <w:jc w:val="both"/>
        <w:rPr>
          <w:rFonts w:ascii="Sylfaen" w:hAnsi="Sylfaen" w:cs="Sylfaen"/>
          <w:lang w:val="ka-GE"/>
        </w:rPr>
      </w:pPr>
    </w:p>
    <w:p w14:paraId="3DF1ED20" w14:textId="77777777" w:rsidR="00B86A62" w:rsidRPr="00BC4D1C" w:rsidRDefault="00B86A62" w:rsidP="00B91BB1">
      <w:pPr>
        <w:pStyle w:val="ListParagraph"/>
        <w:tabs>
          <w:tab w:val="left" w:pos="360"/>
        </w:tabs>
        <w:ind w:left="0"/>
        <w:jc w:val="both"/>
        <w:rPr>
          <w:rFonts w:ascii="Sylfaen" w:hAnsi="Sylfaen" w:cs="Sylfaen"/>
          <w:lang w:val="ka-GE"/>
        </w:rPr>
      </w:pPr>
    </w:p>
    <w:p w14:paraId="195CDD18" w14:textId="77777777" w:rsidR="00B37A1B" w:rsidRPr="00BC4D1C" w:rsidRDefault="00B37A1B" w:rsidP="002E2D93">
      <w:pPr>
        <w:pStyle w:val="ListParagraph"/>
        <w:tabs>
          <w:tab w:val="left" w:pos="270"/>
        </w:tabs>
        <w:ind w:left="0"/>
        <w:jc w:val="both"/>
        <w:rPr>
          <w:rFonts w:ascii="Sylfaen" w:hAnsi="Sylfaen" w:cs="Sylfaen"/>
          <w:lang w:val="ka-GE"/>
        </w:rPr>
      </w:pPr>
    </w:p>
    <w:p w14:paraId="1A9AB438" w14:textId="77777777" w:rsidR="00B37A1B" w:rsidRPr="00BC4D1C" w:rsidRDefault="00B37A1B" w:rsidP="002E2D93">
      <w:pPr>
        <w:pStyle w:val="ListParagraph"/>
        <w:tabs>
          <w:tab w:val="left" w:pos="270"/>
        </w:tabs>
        <w:ind w:left="0"/>
        <w:jc w:val="both"/>
        <w:rPr>
          <w:rFonts w:ascii="Sylfaen" w:hAnsi="Sylfaen" w:cs="Sylfaen"/>
          <w:lang w:val="ka-GE"/>
        </w:rPr>
      </w:pPr>
    </w:p>
    <w:p w14:paraId="3C007B4C" w14:textId="77777777" w:rsidR="00B37A1B" w:rsidRPr="00BC4D1C" w:rsidRDefault="00B37A1B" w:rsidP="002E2D93">
      <w:pPr>
        <w:pStyle w:val="ListParagraph"/>
        <w:tabs>
          <w:tab w:val="left" w:pos="270"/>
        </w:tabs>
        <w:ind w:left="0"/>
        <w:jc w:val="both"/>
        <w:rPr>
          <w:rFonts w:ascii="Sylfaen" w:hAnsi="Sylfaen" w:cs="Sylfaen"/>
          <w:lang w:val="ka-GE"/>
        </w:rPr>
      </w:pPr>
    </w:p>
    <w:p w14:paraId="7986D9DD" w14:textId="77777777" w:rsidR="00B37A1B" w:rsidRPr="00BC4D1C" w:rsidRDefault="00B37A1B" w:rsidP="002E2D93">
      <w:pPr>
        <w:pStyle w:val="ListParagraph"/>
        <w:tabs>
          <w:tab w:val="left" w:pos="270"/>
        </w:tabs>
        <w:ind w:left="0"/>
        <w:jc w:val="both"/>
        <w:rPr>
          <w:rFonts w:ascii="Sylfaen" w:hAnsi="Sylfaen" w:cs="Sylfaen"/>
          <w:lang w:val="ka-GE"/>
        </w:rPr>
      </w:pPr>
    </w:p>
    <w:p w14:paraId="4CFA7DFD" w14:textId="251C83DA" w:rsidR="002A2E3F" w:rsidRPr="00BC4D1C" w:rsidRDefault="002A2E3F" w:rsidP="002E2D93">
      <w:pPr>
        <w:pStyle w:val="ListParagraph"/>
        <w:tabs>
          <w:tab w:val="left" w:pos="270"/>
        </w:tabs>
        <w:ind w:left="0"/>
        <w:jc w:val="both"/>
        <w:rPr>
          <w:rFonts w:ascii="Sylfaen" w:hAnsi="Sylfaen" w:cs="Sylfaen"/>
          <w:lang w:val="ka-GE"/>
        </w:rPr>
      </w:pPr>
    </w:p>
    <w:p w14:paraId="62574F54" w14:textId="132A178F" w:rsidR="002F7E32" w:rsidRPr="002920C0" w:rsidRDefault="339B822A" w:rsidP="002920C0">
      <w:pPr>
        <w:pStyle w:val="ListParagraph"/>
        <w:numPr>
          <w:ilvl w:val="0"/>
          <w:numId w:val="17"/>
        </w:numPr>
        <w:tabs>
          <w:tab w:val="left" w:pos="270"/>
        </w:tabs>
        <w:ind w:left="0" w:firstLine="0"/>
        <w:jc w:val="both"/>
        <w:rPr>
          <w:rFonts w:ascii="Sylfaen" w:hAnsi="Sylfaen" w:cs="Sylfaen"/>
          <w:b/>
          <w:sz w:val="28"/>
          <w:szCs w:val="28"/>
          <w:lang w:val="ka-GE"/>
        </w:rPr>
      </w:pPr>
      <w:r w:rsidRPr="002920C0">
        <w:rPr>
          <w:rFonts w:ascii="Sylfaen" w:eastAsia="Sylfaen" w:hAnsi="Sylfaen" w:cs="Sylfaen"/>
          <w:b/>
          <w:bCs/>
          <w:sz w:val="28"/>
          <w:szCs w:val="28"/>
          <w:lang w:val="ka-GE"/>
        </w:rPr>
        <w:lastRenderedPageBreak/>
        <w:t>ჩარჩო დოკუმენტის სტრუქტურა</w:t>
      </w:r>
    </w:p>
    <w:p w14:paraId="5BF6F0C2" w14:textId="77777777" w:rsidR="002F7E32" w:rsidRPr="00BC4D1C" w:rsidRDefault="002F7E32" w:rsidP="002E2D93">
      <w:pPr>
        <w:pStyle w:val="ListParagraph"/>
        <w:tabs>
          <w:tab w:val="left" w:pos="270"/>
        </w:tabs>
        <w:ind w:left="0"/>
        <w:jc w:val="both"/>
        <w:rPr>
          <w:rFonts w:ascii="Sylfaen" w:hAnsi="Sylfaen" w:cs="Sylfaen"/>
          <w:b/>
          <w:sz w:val="28"/>
          <w:szCs w:val="28"/>
          <w:lang w:val="ka-GE"/>
        </w:rPr>
      </w:pPr>
    </w:p>
    <w:p w14:paraId="01EA83B4" w14:textId="0D271DA6" w:rsidR="002F75EC" w:rsidRPr="0063612B" w:rsidRDefault="339B822A" w:rsidP="002E2D93">
      <w:pPr>
        <w:pStyle w:val="ListParagraph"/>
        <w:tabs>
          <w:tab w:val="left" w:pos="270"/>
        </w:tabs>
        <w:ind w:left="0"/>
        <w:jc w:val="both"/>
        <w:rPr>
          <w:rStyle w:val="Hyperlink"/>
          <w:rFonts w:ascii="Sylfaen" w:hAnsi="Sylfaen" w:cs="Sylfaen"/>
          <w:b/>
          <w:color w:val="auto"/>
          <w:lang w:val="ka-GE"/>
        </w:rPr>
      </w:pPr>
      <w:r w:rsidRPr="00BC4D1C">
        <w:rPr>
          <w:rFonts w:ascii="Sylfaen" w:eastAsia="Sylfaen" w:hAnsi="Sylfaen" w:cs="Sylfaen"/>
          <w:b/>
          <w:bCs/>
          <w:lang w:val="ka-GE"/>
        </w:rPr>
        <w:t xml:space="preserve">სურათი №1: </w:t>
      </w:r>
      <w:r w:rsidR="0063612B">
        <w:rPr>
          <w:rFonts w:ascii="Sylfaen" w:eastAsia="Sylfaen" w:hAnsi="Sylfaen" w:cs="Sylfaen"/>
          <w:b/>
          <w:bCs/>
          <w:lang w:val="ka-GE"/>
        </w:rPr>
        <w:fldChar w:fldCharType="begin"/>
      </w:r>
      <w:r w:rsidR="0063612B">
        <w:rPr>
          <w:rFonts w:ascii="Sylfaen" w:eastAsia="Sylfaen" w:hAnsi="Sylfaen" w:cs="Sylfaen"/>
          <w:b/>
          <w:bCs/>
          <w:lang w:val="ka-GE"/>
        </w:rPr>
        <w:instrText xml:space="preserve"> HYPERLINK "დანართი" \l "6.pdf" </w:instrText>
      </w:r>
      <w:r w:rsidR="0063612B">
        <w:rPr>
          <w:rFonts w:ascii="Sylfaen" w:eastAsia="Sylfaen" w:hAnsi="Sylfaen" w:cs="Sylfaen"/>
          <w:b/>
          <w:bCs/>
          <w:lang w:val="ka-GE"/>
        </w:rPr>
        <w:fldChar w:fldCharType="separate"/>
      </w:r>
      <w:r w:rsidRPr="0063612B">
        <w:rPr>
          <w:rStyle w:val="Hyperlink"/>
          <w:rFonts w:ascii="Sylfaen" w:eastAsia="Sylfaen" w:hAnsi="Sylfaen" w:cs="Sylfaen"/>
          <w:b/>
          <w:bCs/>
          <w:lang w:val="ka-GE"/>
        </w:rPr>
        <w:t xml:space="preserve"> </w:t>
      </w:r>
      <w:r w:rsidR="00185396" w:rsidRPr="0063612B">
        <w:rPr>
          <w:rStyle w:val="Hyperlink"/>
          <w:rFonts w:ascii="Sylfaen" w:eastAsia="Sylfaen" w:hAnsi="Sylfaen" w:cs="Sylfaen"/>
          <w:bCs/>
          <w:color w:val="auto"/>
          <w:lang w:val="ka-GE"/>
        </w:rPr>
        <w:t>ჩარჩო დოკუმენტის სტრუქტურა</w:t>
      </w:r>
    </w:p>
    <w:p w14:paraId="399835CA" w14:textId="107DE39C" w:rsidR="00B6025C" w:rsidRPr="00BC4D1C" w:rsidRDefault="0063612B" w:rsidP="002E2D93">
      <w:pPr>
        <w:pStyle w:val="ListParagraph"/>
        <w:tabs>
          <w:tab w:val="left" w:pos="270"/>
        </w:tabs>
        <w:ind w:left="0"/>
        <w:jc w:val="both"/>
        <w:rPr>
          <w:rFonts w:ascii="Sylfaen" w:hAnsi="Sylfaen" w:cs="Sylfaen"/>
          <w:lang w:val="ka-GE"/>
        </w:rPr>
      </w:pPr>
      <w:r>
        <w:rPr>
          <w:rFonts w:ascii="Sylfaen" w:eastAsia="Sylfaen" w:hAnsi="Sylfaen" w:cs="Sylfaen"/>
          <w:b/>
          <w:bCs/>
          <w:lang w:val="ka-GE"/>
        </w:rPr>
        <w:fldChar w:fldCharType="end"/>
      </w:r>
    </w:p>
    <w:p w14:paraId="2B6D704B" w14:textId="74B0D367" w:rsidR="002920C0" w:rsidRDefault="002920C0" w:rsidP="002920C0">
      <w:pPr>
        <w:pStyle w:val="ListParagraph"/>
        <w:numPr>
          <w:ilvl w:val="1"/>
          <w:numId w:val="17"/>
        </w:numPr>
        <w:tabs>
          <w:tab w:val="left" w:pos="270"/>
        </w:tabs>
        <w:ind w:left="0" w:firstLine="0"/>
        <w:jc w:val="both"/>
        <w:rPr>
          <w:rFonts w:ascii="Sylfaen" w:eastAsia="Sylfaen" w:hAnsi="Sylfaen" w:cs="Sylfaen"/>
          <w:lang w:val="ka-GE"/>
        </w:rPr>
      </w:pPr>
      <w:r>
        <w:rPr>
          <w:rFonts w:ascii="Sylfaen" w:eastAsia="Sylfaen" w:hAnsi="Sylfaen" w:cs="Sylfaen"/>
          <w:b/>
          <w:bCs/>
          <w:sz w:val="28"/>
          <w:szCs w:val="28"/>
          <w:lang w:val="ka-GE"/>
        </w:rPr>
        <w:t xml:space="preserve"> </w:t>
      </w:r>
      <w:r w:rsidR="339B822A" w:rsidRPr="002920C0">
        <w:rPr>
          <w:rFonts w:ascii="Sylfaen" w:eastAsia="Sylfaen" w:hAnsi="Sylfaen" w:cs="Sylfaen"/>
          <w:b/>
          <w:bCs/>
          <w:sz w:val="28"/>
          <w:szCs w:val="28"/>
          <w:lang w:val="ka-GE"/>
        </w:rPr>
        <w:t>ჩარჩო დოკუმენტის სახელწოდება</w:t>
      </w:r>
      <w:r w:rsidR="339B822A" w:rsidRPr="00BC4D1C">
        <w:rPr>
          <w:rFonts w:ascii="Sylfaen" w:eastAsia="Sylfaen" w:hAnsi="Sylfaen" w:cs="Sylfaen"/>
          <w:lang w:val="ka-GE"/>
        </w:rPr>
        <w:t xml:space="preserve"> </w:t>
      </w:r>
    </w:p>
    <w:p w14:paraId="735B4FD8" w14:textId="77777777" w:rsidR="002920C0" w:rsidRDefault="002920C0" w:rsidP="002920C0">
      <w:pPr>
        <w:pStyle w:val="ListParagraph"/>
        <w:tabs>
          <w:tab w:val="left" w:pos="270"/>
        </w:tabs>
        <w:ind w:left="0"/>
        <w:jc w:val="both"/>
        <w:rPr>
          <w:rFonts w:ascii="Sylfaen" w:eastAsia="Sylfaen" w:hAnsi="Sylfaen" w:cs="Sylfaen"/>
          <w:lang w:val="ka-GE"/>
        </w:rPr>
      </w:pPr>
    </w:p>
    <w:p w14:paraId="352B0B79" w14:textId="2573F5A2" w:rsidR="00A048D9" w:rsidRDefault="00B86A62" w:rsidP="00B86A62">
      <w:pPr>
        <w:pStyle w:val="ListParagraph"/>
        <w:tabs>
          <w:tab w:val="left" w:pos="270"/>
        </w:tabs>
        <w:ind w:left="0" w:firstLine="14"/>
        <w:jc w:val="both"/>
        <w:rPr>
          <w:rFonts w:ascii="Sylfaen" w:eastAsia="Sylfaen" w:hAnsi="Sylfaen" w:cs="Sylfaen"/>
          <w:lang w:val="ka-GE"/>
        </w:rPr>
      </w:pPr>
      <w:r>
        <w:rPr>
          <w:rFonts w:ascii="Sylfaen" w:eastAsia="Sylfaen" w:hAnsi="Sylfaen" w:cs="Sylfaen"/>
          <w:lang w:val="ka-GE"/>
        </w:rPr>
        <w:t xml:space="preserve">    სახელწოდება </w:t>
      </w:r>
      <w:r w:rsidR="339B822A" w:rsidRPr="00BC4D1C">
        <w:rPr>
          <w:rFonts w:ascii="Sylfaen" w:eastAsia="Sylfaen" w:hAnsi="Sylfaen" w:cs="Sylfaen"/>
          <w:lang w:val="ka-GE"/>
        </w:rPr>
        <w:t xml:space="preserve">უნდა წარმოადგენდეს </w:t>
      </w:r>
      <w:r w:rsidR="00587A09">
        <w:rPr>
          <w:rFonts w:ascii="Sylfaen" w:eastAsia="Sylfaen" w:hAnsi="Sylfaen" w:cs="Sylfaen"/>
          <w:lang w:val="ka-GE"/>
        </w:rPr>
        <w:t>სწავლის</w:t>
      </w:r>
      <w:r w:rsidR="00587A09" w:rsidRPr="00BC4D1C">
        <w:rPr>
          <w:rFonts w:ascii="Sylfaen" w:eastAsia="Sylfaen" w:hAnsi="Sylfaen" w:cs="Sylfaen"/>
          <w:lang w:val="ka-GE"/>
        </w:rPr>
        <w:t xml:space="preserve"> </w:t>
      </w:r>
      <w:r w:rsidR="339B822A" w:rsidRPr="00BC4D1C">
        <w:rPr>
          <w:rFonts w:ascii="Sylfaen" w:eastAsia="Sylfaen" w:hAnsi="Sylfaen" w:cs="Sylfaen"/>
          <w:lang w:val="ka-GE"/>
        </w:rPr>
        <w:t>სფეროს</w:t>
      </w:r>
      <w:r w:rsidR="00587A09">
        <w:rPr>
          <w:rFonts w:ascii="Sylfaen" w:eastAsia="Sylfaen" w:hAnsi="Sylfaen" w:cs="Sylfaen"/>
          <w:lang w:val="ka-GE"/>
        </w:rPr>
        <w:t xml:space="preserve"> და არა დასაქმების პოზიციის ან პროფესიის დასახელება</w:t>
      </w:r>
      <w:r w:rsidR="00B51D95">
        <w:rPr>
          <w:rFonts w:ascii="Sylfaen" w:eastAsia="Sylfaen" w:hAnsi="Sylfaen" w:cs="Sylfaen"/>
          <w:lang w:val="ka-GE"/>
        </w:rPr>
        <w:t>ს</w:t>
      </w:r>
      <w:r w:rsidR="339B822A" w:rsidRPr="00BC4D1C">
        <w:rPr>
          <w:rFonts w:ascii="Sylfaen" w:eastAsia="Sylfaen" w:hAnsi="Sylfaen" w:cs="Sylfaen"/>
          <w:lang w:val="ka-GE"/>
        </w:rPr>
        <w:t xml:space="preserve">, რომლის ფორმულირებისას უნდა დავეყრდნოთ განათლების საერთაშორისო კლასიფიკატორს </w:t>
      </w:r>
      <w:r w:rsidR="339B822A" w:rsidRPr="002920C0">
        <w:rPr>
          <w:rFonts w:ascii="Sylfaen" w:eastAsia="Sylfaen" w:hAnsi="Sylfaen" w:cs="Sylfaen"/>
          <w:lang w:val="ka-GE"/>
        </w:rPr>
        <w:t>(</w:t>
      </w:r>
      <w:r w:rsidR="339B822A" w:rsidRPr="002920C0">
        <w:rPr>
          <w:rFonts w:ascii="Sylfaen" w:eastAsia="Sylfaen" w:hAnsi="Sylfaen" w:cs="Sylfaen"/>
          <w:lang w:val="en-US"/>
        </w:rPr>
        <w:t>ISCED</w:t>
      </w:r>
      <w:r w:rsidR="00352499" w:rsidRPr="002920C0">
        <w:rPr>
          <w:rFonts w:ascii="Sylfaen" w:eastAsia="Sylfaen" w:hAnsi="Sylfaen" w:cs="Sylfaen"/>
          <w:lang w:val="ka-GE"/>
        </w:rPr>
        <w:t>-</w:t>
      </w:r>
      <w:r w:rsidR="00352499" w:rsidRPr="002920C0">
        <w:rPr>
          <w:rFonts w:ascii="Sylfaen" w:eastAsia="Sylfaen" w:hAnsi="Sylfaen" w:cs="Sylfaen"/>
          <w:lang w:val="en-US"/>
        </w:rPr>
        <w:t>F</w:t>
      </w:r>
      <w:r w:rsidR="339B822A" w:rsidRPr="002920C0">
        <w:rPr>
          <w:rFonts w:ascii="Sylfaen" w:eastAsia="Sylfaen" w:hAnsi="Sylfaen" w:cs="Sylfaen"/>
          <w:lang w:val="ka-GE"/>
        </w:rPr>
        <w:t xml:space="preserve"> 2013),</w:t>
      </w:r>
      <w:r w:rsidR="339B822A" w:rsidRPr="00BC4D1C">
        <w:rPr>
          <w:rFonts w:ascii="Sylfaen" w:eastAsia="Sylfaen" w:hAnsi="Sylfaen" w:cs="Sylfaen"/>
          <w:lang w:val="ka-GE"/>
        </w:rPr>
        <w:t xml:space="preserve"> მაგალითად: „საექთნო საქმე“, „</w:t>
      </w:r>
      <w:r>
        <w:rPr>
          <w:rFonts w:ascii="Sylfaen" w:eastAsia="Sylfaen" w:hAnsi="Sylfaen" w:cs="Sylfaen"/>
          <w:lang w:val="ka-GE"/>
        </w:rPr>
        <w:t>აუდიოვიზუალური ხელოვნება</w:t>
      </w:r>
      <w:r w:rsidR="339B822A" w:rsidRPr="00BC4D1C">
        <w:rPr>
          <w:rFonts w:ascii="Sylfaen" w:eastAsia="Sylfaen" w:hAnsi="Sylfaen" w:cs="Sylfaen"/>
          <w:lang w:val="ka-GE"/>
        </w:rPr>
        <w:t xml:space="preserve">“, „სათავგადასავლო ტურიზმი“, </w:t>
      </w:r>
      <w:r w:rsidR="00B51D95">
        <w:rPr>
          <w:rFonts w:ascii="Sylfaen" w:eastAsia="Sylfaen" w:hAnsi="Sylfaen" w:cs="Sylfaen"/>
          <w:lang w:val="ka-GE"/>
        </w:rPr>
        <w:t xml:space="preserve">„საიუველირო საქმე“, </w:t>
      </w:r>
      <w:r w:rsidR="339B822A" w:rsidRPr="00BC4D1C">
        <w:rPr>
          <w:rFonts w:ascii="Sylfaen" w:eastAsia="Sylfaen" w:hAnsi="Sylfaen" w:cs="Sylfaen"/>
          <w:lang w:val="ka-GE"/>
        </w:rPr>
        <w:t>„ლოგისტიკა“, „საარქივო საქმე“, „გარემოს დაცვის ტექნოლოგიები“, „ელექტრომექანიკა“, „ავეჯის წარმოება“ და სხვა.</w:t>
      </w:r>
      <w:r w:rsidR="000863E5">
        <w:rPr>
          <w:rFonts w:ascii="Sylfaen" w:eastAsia="Sylfaen" w:hAnsi="Sylfaen" w:cs="Sylfaen"/>
          <w:lang w:val="ka-GE"/>
        </w:rPr>
        <w:t xml:space="preserve"> აუცილებლად უნდა აისახოს ჩარჩო დოკუმენტის ინგლისურენოვანი სახელწოდებაც.</w:t>
      </w:r>
      <w:r w:rsidR="00B51D95">
        <w:rPr>
          <w:rFonts w:ascii="Sylfaen" w:eastAsia="Sylfaen" w:hAnsi="Sylfaen" w:cs="Sylfaen"/>
          <w:lang w:val="ka-GE"/>
        </w:rPr>
        <w:t xml:space="preserve"> </w:t>
      </w:r>
    </w:p>
    <w:p w14:paraId="3542F6E7" w14:textId="3B1F5CCE" w:rsidR="00022D28" w:rsidRPr="002920C0" w:rsidRDefault="339B822A" w:rsidP="00022D28">
      <w:pPr>
        <w:rPr>
          <w:rFonts w:ascii="Sylfaen" w:hAnsi="Sylfaen"/>
          <w:sz w:val="28"/>
          <w:szCs w:val="28"/>
        </w:rPr>
      </w:pPr>
      <w:r w:rsidRPr="002920C0">
        <w:rPr>
          <w:rFonts w:ascii="Sylfaen" w:eastAsia="Sylfaen" w:hAnsi="Sylfaen" w:cs="Sylfaen"/>
          <w:b/>
          <w:bCs/>
          <w:sz w:val="28"/>
          <w:szCs w:val="28"/>
          <w:lang w:val="ka-GE"/>
        </w:rPr>
        <w:t>2.2 ჩარჩო დოკუმენტის მიზანი</w:t>
      </w:r>
      <w:r w:rsidR="002920C0" w:rsidRPr="002920C0">
        <w:rPr>
          <w:rFonts w:ascii="Sylfaen" w:eastAsia="Sylfaen" w:hAnsi="Sylfaen" w:cs="Sylfaen"/>
          <w:b/>
          <w:bCs/>
          <w:sz w:val="28"/>
          <w:szCs w:val="28"/>
          <w:lang w:val="ka-GE"/>
        </w:rPr>
        <w:t xml:space="preserve"> </w:t>
      </w:r>
    </w:p>
    <w:p w14:paraId="248EA61F" w14:textId="289F4B89" w:rsidR="00022D28" w:rsidRDefault="00843E8C" w:rsidP="007968FD">
      <w:pPr>
        <w:jc w:val="both"/>
      </w:pPr>
      <w:r>
        <w:rPr>
          <w:rFonts w:ascii="Sylfaen" w:hAnsi="Sylfaen"/>
          <w:lang w:val="ka-GE"/>
        </w:rPr>
        <w:t xml:space="preserve">       </w:t>
      </w:r>
      <w:r w:rsidR="00022D28">
        <w:rPr>
          <w:rFonts w:ascii="Sylfaen" w:hAnsi="Sylfaen"/>
        </w:rPr>
        <w:t>ჩარჩო</w:t>
      </w:r>
      <w:r w:rsidR="00022D28">
        <w:t xml:space="preserve"> </w:t>
      </w:r>
      <w:r w:rsidR="00022D28">
        <w:rPr>
          <w:rFonts w:ascii="Sylfaen" w:hAnsi="Sylfaen"/>
        </w:rPr>
        <w:t>დოკუმენტის</w:t>
      </w:r>
      <w:r w:rsidR="00022D28">
        <w:t xml:space="preserve"> </w:t>
      </w:r>
      <w:r w:rsidR="00022D28">
        <w:rPr>
          <w:rFonts w:ascii="Sylfaen" w:hAnsi="Sylfaen"/>
        </w:rPr>
        <w:t>მი</w:t>
      </w:r>
      <w:r w:rsidR="00CA5E3F">
        <w:rPr>
          <w:rFonts w:ascii="Sylfaen" w:hAnsi="Sylfaen"/>
        </w:rPr>
        <w:t>ზან</w:t>
      </w:r>
      <w:r w:rsidR="00CA5E3F">
        <w:rPr>
          <w:rFonts w:ascii="Sylfaen" w:hAnsi="Sylfaen"/>
          <w:lang w:val="ka-GE"/>
        </w:rPr>
        <w:t>ი</w:t>
      </w:r>
      <w:r w:rsidR="00F90A9E">
        <w:rPr>
          <w:rFonts w:ascii="Sylfaen" w:hAnsi="Sylfaen"/>
          <w:lang w:val="ka-GE"/>
        </w:rPr>
        <w:t xml:space="preserve"> უნდა ჩამოყალიბდეს</w:t>
      </w:r>
      <w:r w:rsidR="00022D28">
        <w:t xml:space="preserve"> </w:t>
      </w:r>
      <w:r w:rsidR="00CA5E3F">
        <w:rPr>
          <w:rFonts w:ascii="Sylfaen" w:hAnsi="Sylfaen"/>
        </w:rPr>
        <w:t>ლაკონიურად</w:t>
      </w:r>
      <w:r w:rsidR="00CA5E3F">
        <w:t xml:space="preserve"> </w:t>
      </w:r>
      <w:r w:rsidR="00CA5E3F">
        <w:rPr>
          <w:rFonts w:ascii="Sylfaen" w:hAnsi="Sylfaen"/>
        </w:rPr>
        <w:t>და</w:t>
      </w:r>
      <w:r w:rsidR="00CA5E3F">
        <w:t xml:space="preserve"> </w:t>
      </w:r>
      <w:r w:rsidR="00CA5E3F">
        <w:rPr>
          <w:rFonts w:ascii="Sylfaen" w:hAnsi="Sylfaen"/>
        </w:rPr>
        <w:t>ნათლად</w:t>
      </w:r>
      <w:r w:rsidR="00F90A9E">
        <w:rPr>
          <w:rFonts w:ascii="Sylfaen" w:hAnsi="Sylfaen"/>
          <w:lang w:val="ka-GE"/>
        </w:rPr>
        <w:t>. მისი</w:t>
      </w:r>
      <w:r w:rsidR="00CA5E3F">
        <w:rPr>
          <w:rFonts w:ascii="Sylfaen" w:hAnsi="Sylfaen"/>
          <w:lang w:val="ka-GE"/>
        </w:rPr>
        <w:t xml:space="preserve"> ძირითადი დანიშნულება - </w:t>
      </w:r>
      <w:r w:rsidR="00CA5E3F">
        <w:rPr>
          <w:rFonts w:ascii="Sylfaen" w:hAnsi="Sylfaen"/>
        </w:rPr>
        <w:t>ხარისხიანი</w:t>
      </w:r>
      <w:r w:rsidR="00CA5E3F">
        <w:t xml:space="preserve"> </w:t>
      </w:r>
      <w:r w:rsidR="00CA5E3F">
        <w:rPr>
          <w:rFonts w:ascii="Sylfaen" w:hAnsi="Sylfaen"/>
        </w:rPr>
        <w:t>პროფესიული</w:t>
      </w:r>
      <w:r w:rsidR="00CA5E3F">
        <w:t xml:space="preserve"> </w:t>
      </w:r>
      <w:r w:rsidR="00CA5E3F">
        <w:rPr>
          <w:rFonts w:ascii="Sylfaen" w:hAnsi="Sylfaen"/>
        </w:rPr>
        <w:t>საგანმანათლებლო</w:t>
      </w:r>
      <w:r w:rsidR="00CA5E3F">
        <w:t xml:space="preserve"> </w:t>
      </w:r>
      <w:r w:rsidR="00CA5E3F">
        <w:rPr>
          <w:rFonts w:ascii="Sylfaen" w:hAnsi="Sylfaen"/>
        </w:rPr>
        <w:t>პროგრამის</w:t>
      </w:r>
      <w:r w:rsidR="00CA5E3F">
        <w:t xml:space="preserve"> </w:t>
      </w:r>
      <w:r w:rsidR="00CA5E3F">
        <w:rPr>
          <w:rFonts w:ascii="Sylfaen" w:hAnsi="Sylfaen"/>
        </w:rPr>
        <w:t>შემუშავება</w:t>
      </w:r>
      <w:r w:rsidR="00CA5E3F">
        <w:t>-</w:t>
      </w:r>
      <w:r w:rsidR="00CA5E3F">
        <w:rPr>
          <w:rFonts w:ascii="Sylfaen" w:hAnsi="Sylfaen"/>
        </w:rPr>
        <w:t>დანერგვა</w:t>
      </w:r>
      <w:r w:rsidR="00CA5E3F">
        <w:t>.</w:t>
      </w:r>
      <w:r w:rsidR="00CA5E3F">
        <w:rPr>
          <w:rFonts w:ascii="Sylfaen" w:hAnsi="Sylfaen"/>
          <w:lang w:val="ka-GE"/>
        </w:rPr>
        <w:t xml:space="preserve"> </w:t>
      </w:r>
    </w:p>
    <w:p w14:paraId="64AF5454" w14:textId="0855865E" w:rsidR="00022D28" w:rsidRDefault="00843E8C" w:rsidP="007968FD">
      <w:pPr>
        <w:jc w:val="both"/>
      </w:pPr>
      <w:r>
        <w:rPr>
          <w:rFonts w:ascii="Sylfaen" w:hAnsi="Sylfaen"/>
          <w:lang w:val="ka-GE"/>
        </w:rPr>
        <w:t xml:space="preserve">       </w:t>
      </w:r>
      <w:r w:rsidR="00022D28">
        <w:rPr>
          <w:rFonts w:ascii="Sylfaen" w:hAnsi="Sylfaen"/>
        </w:rPr>
        <w:t>მიზანი</w:t>
      </w:r>
      <w:r w:rsidR="00022D28">
        <w:t xml:space="preserve"> </w:t>
      </w:r>
      <w:r w:rsidR="00022D28">
        <w:rPr>
          <w:rFonts w:ascii="Sylfaen" w:hAnsi="Sylfaen"/>
        </w:rPr>
        <w:t>შესაძლებელია</w:t>
      </w:r>
      <w:r w:rsidR="00022D28">
        <w:t xml:space="preserve"> </w:t>
      </w:r>
      <w:r w:rsidR="00022D28">
        <w:rPr>
          <w:rFonts w:ascii="Sylfaen" w:hAnsi="Sylfaen"/>
        </w:rPr>
        <w:t>იყოს</w:t>
      </w:r>
      <w:r w:rsidR="00022D28">
        <w:t xml:space="preserve"> </w:t>
      </w:r>
      <w:r w:rsidR="00022D28">
        <w:rPr>
          <w:rFonts w:ascii="Sylfaen" w:hAnsi="Sylfaen"/>
        </w:rPr>
        <w:t>ფორმულირებული</w:t>
      </w:r>
      <w:r w:rsidR="00022D28">
        <w:t xml:space="preserve"> </w:t>
      </w:r>
      <w:r w:rsidR="00022D28">
        <w:rPr>
          <w:rFonts w:ascii="Sylfaen" w:hAnsi="Sylfaen"/>
        </w:rPr>
        <w:t>შემდეგნაირად</w:t>
      </w:r>
      <w:r w:rsidR="00022D28">
        <w:t xml:space="preserve">: </w:t>
      </w:r>
      <w:r w:rsidR="00022D28">
        <w:rPr>
          <w:rFonts w:ascii="Sylfaen" w:hAnsi="Sylfaen"/>
        </w:rPr>
        <w:t>ჩარჩო</w:t>
      </w:r>
      <w:r w:rsidR="00022D28">
        <w:t xml:space="preserve"> </w:t>
      </w:r>
      <w:r w:rsidR="00022D28">
        <w:rPr>
          <w:rFonts w:ascii="Sylfaen" w:hAnsi="Sylfaen"/>
        </w:rPr>
        <w:t>დოკუმენტის</w:t>
      </w:r>
      <w:r w:rsidR="00022D28">
        <w:t xml:space="preserve"> </w:t>
      </w:r>
      <w:r w:rsidR="00022D28">
        <w:rPr>
          <w:rFonts w:ascii="Sylfaen" w:hAnsi="Sylfaen"/>
        </w:rPr>
        <w:t>მიზანია</w:t>
      </w:r>
      <w:r w:rsidR="00022D28">
        <w:t xml:space="preserve">, </w:t>
      </w:r>
      <w:r w:rsidR="00022D28">
        <w:rPr>
          <w:rFonts w:ascii="Sylfaen" w:hAnsi="Sylfaen"/>
        </w:rPr>
        <w:t>შემუშავებულ</w:t>
      </w:r>
      <w:r w:rsidR="00022D28">
        <w:t xml:space="preserve"> </w:t>
      </w:r>
      <w:r w:rsidR="00022D28">
        <w:rPr>
          <w:rFonts w:ascii="Sylfaen" w:hAnsi="Sylfaen"/>
        </w:rPr>
        <w:t>იქნას</w:t>
      </w:r>
      <w:r w:rsidR="00022D28">
        <w:t xml:space="preserve"> </w:t>
      </w:r>
      <w:r w:rsidR="00022D28">
        <w:rPr>
          <w:rFonts w:ascii="Sylfaen" w:hAnsi="Sylfaen"/>
        </w:rPr>
        <w:t>ისეთი</w:t>
      </w:r>
      <w:r w:rsidR="00022D28">
        <w:t xml:space="preserve"> </w:t>
      </w:r>
      <w:r w:rsidR="00022D28">
        <w:rPr>
          <w:rFonts w:ascii="Sylfaen" w:hAnsi="Sylfaen"/>
        </w:rPr>
        <w:t>პროფესიული</w:t>
      </w:r>
      <w:r w:rsidR="00022D28">
        <w:t xml:space="preserve"> </w:t>
      </w:r>
      <w:r w:rsidR="00022D28">
        <w:rPr>
          <w:rFonts w:ascii="Sylfaen" w:hAnsi="Sylfaen"/>
        </w:rPr>
        <w:t>პროგრამა</w:t>
      </w:r>
      <w:r w:rsidR="00022D28">
        <w:t xml:space="preserve">, </w:t>
      </w:r>
      <w:r w:rsidR="00022D28">
        <w:rPr>
          <w:rFonts w:ascii="Sylfaen" w:hAnsi="Sylfaen"/>
        </w:rPr>
        <w:t>რომელიც</w:t>
      </w:r>
      <w:r w:rsidR="00022D28">
        <w:t xml:space="preserve"> </w:t>
      </w:r>
      <w:r w:rsidR="00022D28">
        <w:rPr>
          <w:rFonts w:ascii="Sylfaen" w:hAnsi="Sylfaen"/>
        </w:rPr>
        <w:t>ჯანდაცვის</w:t>
      </w:r>
      <w:r w:rsidR="00022D28">
        <w:t xml:space="preserve"> </w:t>
      </w:r>
      <w:r w:rsidR="00022D28">
        <w:rPr>
          <w:rFonts w:ascii="Sylfaen" w:hAnsi="Sylfaen"/>
        </w:rPr>
        <w:t>სფეროსთვის</w:t>
      </w:r>
      <w:r w:rsidR="00022D28">
        <w:t xml:space="preserve"> </w:t>
      </w:r>
      <w:r w:rsidR="00022D28">
        <w:rPr>
          <w:rFonts w:ascii="Sylfaen" w:hAnsi="Sylfaen"/>
        </w:rPr>
        <w:t>უზრუნველყოფს</w:t>
      </w:r>
      <w:r w:rsidR="00022D28">
        <w:t xml:space="preserve">  </w:t>
      </w:r>
      <w:r w:rsidR="00022D28">
        <w:rPr>
          <w:rFonts w:ascii="Sylfaen" w:hAnsi="Sylfaen"/>
        </w:rPr>
        <w:t>კონკურენტუნარიან</w:t>
      </w:r>
      <w:r w:rsidR="00022D28">
        <w:t xml:space="preserve"> </w:t>
      </w:r>
      <w:r w:rsidR="00022D28">
        <w:rPr>
          <w:rFonts w:ascii="Sylfaen" w:hAnsi="Sylfaen"/>
        </w:rPr>
        <w:t>კადრ</w:t>
      </w:r>
      <w:r w:rsidR="00CA5E3F">
        <w:rPr>
          <w:rFonts w:ascii="Sylfaen" w:hAnsi="Sylfaen"/>
          <w:lang w:val="ka-GE"/>
        </w:rPr>
        <w:t>ი</w:t>
      </w:r>
      <w:r w:rsidR="00022D28">
        <w:rPr>
          <w:rFonts w:ascii="Sylfaen" w:hAnsi="Sylfaen"/>
        </w:rPr>
        <w:t>ს</w:t>
      </w:r>
      <w:r w:rsidR="00CA5E3F">
        <w:rPr>
          <w:rFonts w:ascii="Sylfaen" w:hAnsi="Sylfaen"/>
          <w:lang w:val="ka-GE"/>
        </w:rPr>
        <w:t xml:space="preserve"> აღზრდას</w:t>
      </w:r>
      <w:r w:rsidR="00022D28">
        <w:t xml:space="preserve">, </w:t>
      </w:r>
      <w:r w:rsidR="00022D28">
        <w:rPr>
          <w:rFonts w:ascii="Sylfaen" w:hAnsi="Sylfaen"/>
        </w:rPr>
        <w:t>კერძოდ</w:t>
      </w:r>
      <w:r w:rsidR="00022D28">
        <w:t>....</w:t>
      </w:r>
    </w:p>
    <w:p w14:paraId="14F56E60" w14:textId="77777777" w:rsidR="002920C0" w:rsidRPr="00BC4D1C" w:rsidRDefault="002920C0" w:rsidP="002E2D93">
      <w:pPr>
        <w:pStyle w:val="ListParagraph"/>
        <w:tabs>
          <w:tab w:val="left" w:pos="270"/>
        </w:tabs>
        <w:ind w:left="0"/>
        <w:jc w:val="both"/>
        <w:rPr>
          <w:rFonts w:ascii="Sylfaen" w:hAnsi="Sylfaen" w:cs="Sylfaen"/>
          <w:lang w:val="ka-GE"/>
        </w:rPr>
      </w:pPr>
    </w:p>
    <w:p w14:paraId="6168E94E" w14:textId="2A1A4F73" w:rsidR="002920C0" w:rsidRPr="00602FD6" w:rsidRDefault="000863E5" w:rsidP="002920C0">
      <w:pPr>
        <w:pStyle w:val="ListParagraph"/>
        <w:numPr>
          <w:ilvl w:val="1"/>
          <w:numId w:val="18"/>
        </w:numPr>
        <w:tabs>
          <w:tab w:val="left" w:pos="270"/>
        </w:tabs>
        <w:jc w:val="both"/>
        <w:rPr>
          <w:rFonts w:ascii="Sylfaen" w:eastAsia="Sylfaen" w:hAnsi="Sylfaen" w:cs="Sylfaen"/>
          <w:b/>
          <w:bCs/>
          <w:sz w:val="28"/>
          <w:szCs w:val="28"/>
          <w:lang w:val="ka-GE"/>
        </w:rPr>
      </w:pPr>
      <w:r>
        <w:rPr>
          <w:rFonts w:ascii="Sylfaen" w:eastAsia="Sylfaen" w:hAnsi="Sylfaen" w:cs="Sylfaen"/>
          <w:b/>
          <w:bCs/>
          <w:sz w:val="28"/>
          <w:szCs w:val="28"/>
          <w:lang w:val="ka-GE"/>
        </w:rPr>
        <w:t xml:space="preserve"> </w:t>
      </w:r>
      <w:r w:rsidR="00B51D95" w:rsidRPr="00602FD6">
        <w:rPr>
          <w:rFonts w:ascii="Sylfaen" w:eastAsia="Sylfaen" w:hAnsi="Sylfaen" w:cs="Sylfaen"/>
          <w:b/>
          <w:bCs/>
          <w:sz w:val="28"/>
          <w:szCs w:val="28"/>
          <w:lang w:val="ka-GE"/>
        </w:rPr>
        <w:t>დასაქმების</w:t>
      </w:r>
      <w:r w:rsidR="339B822A" w:rsidRPr="00602FD6">
        <w:rPr>
          <w:rFonts w:ascii="Sylfaen" w:eastAsia="Sylfaen" w:hAnsi="Sylfaen" w:cs="Sylfaen"/>
          <w:b/>
          <w:bCs/>
          <w:sz w:val="28"/>
          <w:szCs w:val="28"/>
          <w:lang w:val="ka-GE"/>
        </w:rPr>
        <w:t xml:space="preserve"> შესაძლებლობები</w:t>
      </w:r>
      <w:r w:rsidR="002920C0" w:rsidRPr="00602FD6">
        <w:rPr>
          <w:rFonts w:ascii="Sylfaen" w:eastAsia="Sylfaen" w:hAnsi="Sylfaen" w:cs="Sylfaen"/>
          <w:b/>
          <w:bCs/>
          <w:sz w:val="28"/>
          <w:szCs w:val="28"/>
          <w:lang w:val="ka-GE"/>
        </w:rPr>
        <w:t xml:space="preserve"> </w:t>
      </w:r>
    </w:p>
    <w:p w14:paraId="42ADFEA9" w14:textId="77777777" w:rsidR="002920C0" w:rsidRDefault="002920C0" w:rsidP="002920C0">
      <w:pPr>
        <w:pStyle w:val="ListParagraph"/>
        <w:tabs>
          <w:tab w:val="left" w:pos="270"/>
        </w:tabs>
        <w:ind w:left="0"/>
        <w:jc w:val="both"/>
        <w:rPr>
          <w:rFonts w:ascii="Sylfaen" w:eastAsia="Sylfaen" w:hAnsi="Sylfaen" w:cs="Sylfaen"/>
          <w:b/>
          <w:bCs/>
          <w:lang w:val="ka-GE"/>
        </w:rPr>
      </w:pPr>
    </w:p>
    <w:p w14:paraId="56D3A4CF" w14:textId="7B813934" w:rsidR="00C05BE6" w:rsidRPr="00BC4D1C" w:rsidRDefault="00843E8C" w:rsidP="002920C0">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 xml:space="preserve">ჩარჩო </w:t>
      </w:r>
      <w:r w:rsidR="00CA5E3F">
        <w:rPr>
          <w:rFonts w:ascii="Sylfaen" w:eastAsia="Sylfaen" w:hAnsi="Sylfaen" w:cs="Sylfaen"/>
          <w:lang w:val="ka-GE"/>
        </w:rPr>
        <w:t>დოკუმენტში</w:t>
      </w:r>
      <w:r w:rsidR="339B822A" w:rsidRPr="00BC4D1C">
        <w:rPr>
          <w:rFonts w:ascii="Sylfaen" w:eastAsia="Sylfaen" w:hAnsi="Sylfaen" w:cs="Sylfaen"/>
          <w:lang w:val="ka-GE"/>
        </w:rPr>
        <w:t xml:space="preserve"> </w:t>
      </w:r>
      <w:r w:rsidR="00CA5E3F">
        <w:rPr>
          <w:rFonts w:ascii="Sylfaen" w:eastAsia="Sylfaen" w:hAnsi="Sylfaen" w:cs="Sylfaen"/>
          <w:lang w:val="ka-GE"/>
        </w:rPr>
        <w:t>კურსდამთავრებულთა</w:t>
      </w:r>
      <w:r w:rsidR="339B822A" w:rsidRPr="00BC4D1C">
        <w:rPr>
          <w:rFonts w:ascii="Sylfaen" w:eastAsia="Sylfaen" w:hAnsi="Sylfaen" w:cs="Sylfaen"/>
          <w:lang w:val="ka-GE"/>
        </w:rPr>
        <w:t xml:space="preserve"> </w:t>
      </w:r>
      <w:r w:rsidR="00CA5E3F">
        <w:rPr>
          <w:rFonts w:ascii="Sylfaen" w:eastAsia="Sylfaen" w:hAnsi="Sylfaen" w:cs="Sylfaen"/>
          <w:lang w:val="ka-GE"/>
        </w:rPr>
        <w:t xml:space="preserve">კარიერული შესაძლებლობების ფორმულირებისას </w:t>
      </w:r>
      <w:r w:rsidR="339B822A" w:rsidRPr="00BC4D1C">
        <w:rPr>
          <w:rFonts w:ascii="Sylfaen" w:eastAsia="Sylfaen" w:hAnsi="Sylfaen" w:cs="Sylfaen"/>
          <w:lang w:val="ka-GE"/>
        </w:rPr>
        <w:t>უნდა დავეყრდნოთ:</w:t>
      </w:r>
    </w:p>
    <w:p w14:paraId="3A301456" w14:textId="789308F1" w:rsidR="00C05BE6" w:rsidRPr="002920C0" w:rsidRDefault="339B822A" w:rsidP="002920C0">
      <w:pPr>
        <w:pStyle w:val="ListParagraph"/>
        <w:tabs>
          <w:tab w:val="left" w:pos="270"/>
        </w:tabs>
        <w:ind w:left="0"/>
        <w:jc w:val="both"/>
        <w:rPr>
          <w:rFonts w:ascii="Sylfaen" w:hAnsi="Sylfaen" w:cs="Sylfaen"/>
          <w:lang w:val="ka-GE"/>
        </w:rPr>
      </w:pPr>
      <w:r w:rsidRPr="00BC4D1C">
        <w:rPr>
          <w:rFonts w:ascii="Sylfaen" w:eastAsia="Sylfaen" w:hAnsi="Sylfaen" w:cs="Sylfaen"/>
          <w:lang w:val="ka-GE"/>
        </w:rPr>
        <w:t xml:space="preserve">ა) დასაქმების საერთაშორისო კლასიფიკატორის </w:t>
      </w:r>
      <w:r w:rsidRPr="002920C0">
        <w:rPr>
          <w:rFonts w:ascii="Sylfaen" w:eastAsia="Sylfaen" w:hAnsi="Sylfaen" w:cs="Sylfaen"/>
          <w:lang w:val="ka-GE"/>
        </w:rPr>
        <w:t>(</w:t>
      </w:r>
      <w:r w:rsidRPr="002920C0">
        <w:rPr>
          <w:rFonts w:ascii="Sylfaen" w:eastAsia="Sylfaen" w:hAnsi="Sylfaen" w:cs="Sylfaen"/>
          <w:lang w:val="en-US"/>
        </w:rPr>
        <w:t>ISCO</w:t>
      </w:r>
      <w:r w:rsidR="002920C0">
        <w:rPr>
          <w:rFonts w:ascii="Sylfaen" w:eastAsia="Sylfaen" w:hAnsi="Sylfaen" w:cs="Sylfaen"/>
          <w:lang w:val="ka-GE"/>
        </w:rPr>
        <w:t xml:space="preserve"> -</w:t>
      </w:r>
      <w:r w:rsidRPr="002920C0">
        <w:rPr>
          <w:rFonts w:ascii="Sylfaen" w:eastAsia="Sylfaen" w:hAnsi="Sylfaen" w:cs="Sylfaen"/>
          <w:lang w:val="ka-GE"/>
        </w:rPr>
        <w:t xml:space="preserve"> 2008)</w:t>
      </w:r>
      <w:r w:rsidRPr="002920C0">
        <w:rPr>
          <w:rFonts w:ascii="Sylfaen" w:eastAsia="Sylfaen" w:hAnsi="Sylfaen" w:cs="Sylfaen"/>
          <w:lang w:val="en-US"/>
        </w:rPr>
        <w:t xml:space="preserve"> </w:t>
      </w:r>
      <w:r w:rsidRPr="002920C0">
        <w:rPr>
          <w:rFonts w:ascii="Sylfaen" w:eastAsia="Sylfaen" w:hAnsi="Sylfaen" w:cs="Sylfaen"/>
          <w:lang w:val="ka-GE"/>
        </w:rPr>
        <w:t>დასაქმების პოზიციებს</w:t>
      </w:r>
      <w:r w:rsidR="00CA5E3F">
        <w:rPr>
          <w:rFonts w:ascii="Sylfaen" w:eastAsia="Sylfaen" w:hAnsi="Sylfaen" w:cs="Sylfaen"/>
          <w:lang w:val="ka-GE"/>
        </w:rPr>
        <w:t>ა და მათ აღმწერებს</w:t>
      </w:r>
      <w:r w:rsidRPr="002920C0">
        <w:rPr>
          <w:rFonts w:ascii="Sylfaen" w:eastAsia="Sylfaen" w:hAnsi="Sylfaen" w:cs="Sylfaen"/>
          <w:lang w:val="ka-GE"/>
        </w:rPr>
        <w:t>;</w:t>
      </w:r>
    </w:p>
    <w:p w14:paraId="1D5A4419" w14:textId="77777777" w:rsidR="002B735B" w:rsidRDefault="339B822A" w:rsidP="002E2D93">
      <w:pPr>
        <w:pStyle w:val="ListParagraph"/>
        <w:tabs>
          <w:tab w:val="left" w:pos="270"/>
        </w:tabs>
        <w:ind w:left="0"/>
        <w:jc w:val="both"/>
        <w:rPr>
          <w:rFonts w:ascii="Sylfaen" w:eastAsia="Sylfaen" w:hAnsi="Sylfaen" w:cs="Sylfaen"/>
          <w:lang w:val="ka-GE"/>
        </w:rPr>
      </w:pPr>
      <w:r w:rsidRPr="002920C0">
        <w:rPr>
          <w:rFonts w:ascii="Sylfaen" w:eastAsia="Sylfaen" w:hAnsi="Sylfaen" w:cs="Sylfaen"/>
          <w:lang w:val="ka-GE"/>
        </w:rPr>
        <w:t>ბ) ადგილობრივ შრომის ბაზარზე არსებულ პოზიციებს, რომ</w:t>
      </w:r>
      <w:r w:rsidR="008B7CD6" w:rsidRPr="002920C0">
        <w:rPr>
          <w:rFonts w:ascii="Sylfaen" w:eastAsia="Sylfaen" w:hAnsi="Sylfaen" w:cs="Sylfaen"/>
          <w:lang w:val="ka-GE"/>
        </w:rPr>
        <w:t>ელთა</w:t>
      </w:r>
      <w:r w:rsidRPr="002920C0">
        <w:rPr>
          <w:rFonts w:ascii="Sylfaen" w:eastAsia="Sylfaen" w:hAnsi="Sylfaen" w:cs="Sylfaen"/>
          <w:lang w:val="ka-GE"/>
        </w:rPr>
        <w:t xml:space="preserve"> შესახებ ინფორმაცია </w:t>
      </w:r>
      <w:r w:rsidR="00AC0920" w:rsidRPr="002920C0">
        <w:rPr>
          <w:rFonts w:ascii="Sylfaen" w:eastAsia="Sylfaen" w:hAnsi="Sylfaen" w:cs="Sylfaen"/>
          <w:lang w:val="ka-GE"/>
        </w:rPr>
        <w:t xml:space="preserve">მოცემულია </w:t>
      </w:r>
      <w:r w:rsidR="009D1347" w:rsidRPr="002920C0">
        <w:rPr>
          <w:rFonts w:ascii="Sylfaen" w:eastAsia="Sylfaen" w:hAnsi="Sylfaen" w:cs="Sylfaen"/>
          <w:lang w:val="ka-GE"/>
        </w:rPr>
        <w:t>ეროვნულ კლასიფიკატორში</w:t>
      </w:r>
      <w:r w:rsidR="000372B3" w:rsidRPr="00BC4D1C">
        <w:rPr>
          <w:rFonts w:ascii="Sylfaen" w:eastAsia="Sylfaen" w:hAnsi="Sylfaen" w:cs="Sylfaen"/>
          <w:lang w:val="ka-GE"/>
        </w:rPr>
        <w:t xml:space="preserve"> - ეკონომიკური საქმიანობის სახეები</w:t>
      </w:r>
      <w:r w:rsidR="002B735B">
        <w:rPr>
          <w:rFonts w:ascii="Sylfaen" w:eastAsia="Sylfaen" w:hAnsi="Sylfaen" w:cs="Sylfaen"/>
          <w:lang w:val="ka-GE"/>
        </w:rPr>
        <w:t>;</w:t>
      </w:r>
    </w:p>
    <w:p w14:paraId="1153AB74" w14:textId="7701C649" w:rsidR="00C05BE6" w:rsidRPr="00BC4D1C" w:rsidRDefault="002B735B" w:rsidP="002E2D93">
      <w:pPr>
        <w:pStyle w:val="ListParagraph"/>
        <w:tabs>
          <w:tab w:val="left" w:pos="270"/>
        </w:tabs>
        <w:ind w:left="0"/>
        <w:jc w:val="both"/>
        <w:rPr>
          <w:rFonts w:ascii="Sylfaen" w:hAnsi="Sylfaen" w:cs="Sylfaen"/>
          <w:lang w:val="ka-GE"/>
        </w:rPr>
      </w:pPr>
      <w:r>
        <w:rPr>
          <w:rFonts w:ascii="Sylfaen" w:eastAsia="Sylfaen" w:hAnsi="Sylfaen" w:cs="Sylfaen"/>
          <w:lang w:val="ka-GE"/>
        </w:rPr>
        <w:t xml:space="preserve">გ) </w:t>
      </w:r>
      <w:r w:rsidR="00AC0920">
        <w:rPr>
          <w:rFonts w:ascii="Sylfaen" w:eastAsia="Sylfaen" w:hAnsi="Sylfaen" w:cs="Sylfaen"/>
          <w:lang w:val="ka-GE"/>
        </w:rPr>
        <w:t xml:space="preserve">ასევე </w:t>
      </w:r>
      <w:r w:rsidR="00CA5E3F">
        <w:rPr>
          <w:rFonts w:ascii="Sylfaen" w:eastAsia="Sylfaen" w:hAnsi="Sylfaen" w:cs="Sylfaen"/>
          <w:lang w:val="ka-GE"/>
        </w:rPr>
        <w:t xml:space="preserve">შესაძლებელია </w:t>
      </w:r>
      <w:r>
        <w:rPr>
          <w:rFonts w:ascii="Sylfaen" w:eastAsia="Sylfaen" w:hAnsi="Sylfaen" w:cs="Sylfaen"/>
          <w:lang w:val="ka-GE"/>
        </w:rPr>
        <w:t>გათვალისწინებულ</w:t>
      </w:r>
      <w:r w:rsidR="00CA5E3F">
        <w:rPr>
          <w:rFonts w:ascii="Sylfaen" w:eastAsia="Sylfaen" w:hAnsi="Sylfaen" w:cs="Sylfaen"/>
          <w:lang w:val="ka-GE"/>
        </w:rPr>
        <w:t xml:space="preserve"> იქნას</w:t>
      </w:r>
      <w:r w:rsidR="339B822A" w:rsidRPr="00BC4D1C">
        <w:rPr>
          <w:rFonts w:ascii="Sylfaen" w:eastAsia="Sylfaen" w:hAnsi="Sylfaen" w:cs="Sylfaen"/>
          <w:lang w:val="ka-GE"/>
        </w:rPr>
        <w:t xml:space="preserve"> </w:t>
      </w:r>
      <w:r w:rsidR="009D1347" w:rsidRPr="00BC4D1C">
        <w:rPr>
          <w:rFonts w:ascii="Sylfaen" w:eastAsia="Sylfaen" w:hAnsi="Sylfaen" w:cs="Sylfaen"/>
          <w:lang w:val="ka-GE"/>
        </w:rPr>
        <w:t xml:space="preserve">უცხო ქვეყნების </w:t>
      </w:r>
      <w:r w:rsidR="339B822A" w:rsidRPr="00BC4D1C">
        <w:rPr>
          <w:rFonts w:ascii="Sylfaen" w:eastAsia="Sylfaen" w:hAnsi="Sylfaen" w:cs="Sylfaen"/>
          <w:lang w:val="ka-GE"/>
        </w:rPr>
        <w:t>დასაქმების ვებ</w:t>
      </w:r>
      <w:r>
        <w:rPr>
          <w:rFonts w:ascii="Sylfaen" w:eastAsia="Sylfaen" w:hAnsi="Sylfaen" w:cs="Sylfaen"/>
          <w:lang w:val="ka-GE"/>
        </w:rPr>
        <w:t>-პორტალებიდან მოძიებული ინფორმაცია</w:t>
      </w:r>
      <w:r w:rsidR="008B7CD6" w:rsidRPr="00BC4D1C">
        <w:rPr>
          <w:rFonts w:ascii="Sylfaen" w:eastAsia="Sylfaen" w:hAnsi="Sylfaen" w:cs="Sylfaen"/>
          <w:lang w:val="ka-GE"/>
        </w:rPr>
        <w:t>.</w:t>
      </w:r>
    </w:p>
    <w:p w14:paraId="131BF776" w14:textId="4E66C8FE" w:rsidR="00A33D1F" w:rsidRDefault="00B51D95" w:rsidP="002E2D93">
      <w:pPr>
        <w:pStyle w:val="ListParagraph"/>
        <w:tabs>
          <w:tab w:val="left" w:pos="270"/>
        </w:tabs>
        <w:ind w:left="0"/>
        <w:jc w:val="both"/>
        <w:rPr>
          <w:rFonts w:ascii="Sylfaen" w:hAnsi="Sylfaen" w:cs="Sylfaen"/>
          <w:lang w:val="ka-GE"/>
        </w:rPr>
      </w:pPr>
      <w:r>
        <w:rPr>
          <w:rFonts w:ascii="Sylfaen" w:hAnsi="Sylfaen" w:cs="Sylfaen"/>
          <w:lang w:val="ka-GE"/>
        </w:rPr>
        <w:tab/>
      </w:r>
      <w:r w:rsidR="009D1347" w:rsidRPr="00BC4D1C">
        <w:rPr>
          <w:rFonts w:ascii="Sylfaen" w:hAnsi="Sylfaen" w:cs="Sylfaen"/>
          <w:lang w:val="ka-GE"/>
        </w:rPr>
        <w:t xml:space="preserve">აღნიშნულ გრაფაში </w:t>
      </w:r>
      <w:r>
        <w:rPr>
          <w:rFonts w:ascii="Sylfaen" w:hAnsi="Sylfaen" w:cs="Sylfaen"/>
          <w:lang w:val="ka-GE"/>
        </w:rPr>
        <w:t>სასურველია</w:t>
      </w:r>
      <w:r w:rsidRPr="00BC4D1C">
        <w:rPr>
          <w:rFonts w:ascii="Sylfaen" w:hAnsi="Sylfaen" w:cs="Sylfaen"/>
          <w:lang w:val="ka-GE"/>
        </w:rPr>
        <w:t xml:space="preserve"> </w:t>
      </w:r>
      <w:r w:rsidR="009D1347" w:rsidRPr="00BC4D1C">
        <w:rPr>
          <w:rFonts w:ascii="Sylfaen" w:hAnsi="Sylfaen" w:cs="Sylfaen"/>
          <w:lang w:val="ka-GE"/>
        </w:rPr>
        <w:t>გაიწეროს ინფორმაცია კვალიფიკაციის ამაღლების</w:t>
      </w:r>
      <w:r w:rsidR="0060565D">
        <w:rPr>
          <w:rFonts w:ascii="Sylfaen" w:hAnsi="Sylfaen" w:cs="Sylfaen"/>
          <w:lang w:val="ka-GE"/>
        </w:rPr>
        <w:t>ა და</w:t>
      </w:r>
      <w:r w:rsidR="000372B3" w:rsidRPr="00BC4D1C">
        <w:rPr>
          <w:rFonts w:ascii="Sylfaen" w:hAnsi="Sylfaen" w:cs="Sylfaen"/>
          <w:lang w:val="ka-GE"/>
        </w:rPr>
        <w:t xml:space="preserve"> </w:t>
      </w:r>
      <w:r w:rsidR="00AC0920">
        <w:rPr>
          <w:rFonts w:ascii="Sylfaen" w:hAnsi="Sylfaen" w:cs="Sylfaen"/>
          <w:lang w:val="ka-GE"/>
        </w:rPr>
        <w:t xml:space="preserve">შემდგომი განათლების შესახებ, მათ შორის </w:t>
      </w:r>
      <w:r w:rsidR="009D1347" w:rsidRPr="00BC4D1C">
        <w:rPr>
          <w:rFonts w:ascii="Sylfaen" w:hAnsi="Sylfaen" w:cs="Sylfaen"/>
          <w:lang w:val="ka-GE"/>
        </w:rPr>
        <w:t>უმაღლესი განათლების სფეროში სწავლის გაგრძელების შესაძლებლობები.</w:t>
      </w:r>
    </w:p>
    <w:p w14:paraId="6CA2FC00" w14:textId="56D2BBF2" w:rsidR="000863E5" w:rsidRPr="00BC4D1C" w:rsidRDefault="000863E5" w:rsidP="002E2D93">
      <w:pPr>
        <w:pStyle w:val="ListParagraph"/>
        <w:tabs>
          <w:tab w:val="left" w:pos="270"/>
        </w:tabs>
        <w:ind w:left="0"/>
        <w:jc w:val="both"/>
        <w:rPr>
          <w:rFonts w:ascii="Sylfaen" w:hAnsi="Sylfaen" w:cs="Sylfaen"/>
          <w:lang w:val="ka-GE"/>
        </w:rPr>
      </w:pPr>
      <w:r>
        <w:rPr>
          <w:rFonts w:ascii="Sylfaen" w:hAnsi="Sylfaen" w:cs="Sylfaen"/>
          <w:lang w:val="ka-GE"/>
        </w:rPr>
        <w:t>ჩარჩო დოკუმენტში უნდა განისაზღვროს კლასიფიკატორებში იდენტიფიცირებული დასაქმების პოზიციების ჩამონათვალი.</w:t>
      </w:r>
    </w:p>
    <w:p w14:paraId="505E9848" w14:textId="57F76A8C" w:rsidR="00A460FA" w:rsidRPr="00BC4D1C" w:rsidRDefault="00A460FA" w:rsidP="002E2D93">
      <w:pPr>
        <w:pStyle w:val="ListParagraph"/>
        <w:tabs>
          <w:tab w:val="left" w:pos="270"/>
        </w:tabs>
        <w:ind w:left="0"/>
        <w:jc w:val="both"/>
        <w:rPr>
          <w:rFonts w:ascii="Sylfaen" w:hAnsi="Sylfaen" w:cs="Sylfaen"/>
          <w:b/>
          <w:lang w:val="ka-GE"/>
        </w:rPr>
      </w:pPr>
    </w:p>
    <w:p w14:paraId="3E0A2B60" w14:textId="30816F98" w:rsidR="002920C0" w:rsidRPr="00602FD6" w:rsidRDefault="000863E5" w:rsidP="000863E5">
      <w:pPr>
        <w:pStyle w:val="ListParagraph"/>
        <w:numPr>
          <w:ilvl w:val="1"/>
          <w:numId w:val="18"/>
        </w:numPr>
        <w:ind w:left="0" w:firstLine="0"/>
        <w:jc w:val="both"/>
        <w:rPr>
          <w:rFonts w:ascii="Sylfaen" w:eastAsia="Sylfaen" w:hAnsi="Sylfaen" w:cs="Sylfaen"/>
          <w:b/>
          <w:bCs/>
          <w:sz w:val="28"/>
          <w:szCs w:val="28"/>
          <w:lang w:val="ka-GE"/>
        </w:rPr>
      </w:pPr>
      <w:r>
        <w:rPr>
          <w:rFonts w:ascii="Sylfaen" w:eastAsia="Sylfaen" w:hAnsi="Sylfaen" w:cs="Sylfaen"/>
          <w:b/>
          <w:bCs/>
          <w:sz w:val="24"/>
          <w:szCs w:val="24"/>
          <w:lang w:val="ka-GE"/>
        </w:rPr>
        <w:t xml:space="preserve"> </w:t>
      </w:r>
      <w:r w:rsidR="339B822A" w:rsidRPr="00602FD6">
        <w:rPr>
          <w:rFonts w:ascii="Sylfaen" w:eastAsia="Sylfaen" w:hAnsi="Sylfaen" w:cs="Sylfaen"/>
          <w:b/>
          <w:bCs/>
          <w:sz w:val="28"/>
          <w:szCs w:val="28"/>
          <w:lang w:val="ka-GE"/>
        </w:rPr>
        <w:t xml:space="preserve">პროფესიული სპეციალიზაცია/სპეციალიზაციები/სწავლის სფერო,  </w:t>
      </w:r>
      <w:r>
        <w:rPr>
          <w:rFonts w:ascii="Sylfaen" w:eastAsia="Sylfaen" w:hAnsi="Sylfaen" w:cs="Sylfaen"/>
          <w:b/>
          <w:bCs/>
          <w:sz w:val="28"/>
          <w:szCs w:val="28"/>
          <w:lang w:val="ka-GE"/>
        </w:rPr>
        <w:t xml:space="preserve">არჩევითი მიმართულებები/კონცენტრაციები, </w:t>
      </w:r>
      <w:r w:rsidR="339B822A" w:rsidRPr="00602FD6">
        <w:rPr>
          <w:rFonts w:ascii="Sylfaen" w:eastAsia="Sylfaen" w:hAnsi="Sylfaen" w:cs="Sylfaen"/>
          <w:b/>
          <w:bCs/>
          <w:sz w:val="28"/>
          <w:szCs w:val="28"/>
          <w:lang w:val="ka-GE"/>
        </w:rPr>
        <w:t xml:space="preserve">კვალიფიკაციები </w:t>
      </w:r>
    </w:p>
    <w:p w14:paraId="5BA6BCA9" w14:textId="77777777" w:rsidR="002920C0" w:rsidRDefault="002920C0" w:rsidP="002920C0">
      <w:pPr>
        <w:pStyle w:val="ListParagraph"/>
        <w:tabs>
          <w:tab w:val="left" w:pos="180"/>
        </w:tabs>
        <w:ind w:left="0"/>
        <w:jc w:val="both"/>
        <w:rPr>
          <w:rFonts w:ascii="Sylfaen" w:eastAsia="Sylfaen" w:hAnsi="Sylfaen" w:cs="Sylfaen"/>
          <w:lang w:val="ka-GE"/>
        </w:rPr>
      </w:pPr>
    </w:p>
    <w:p w14:paraId="40CCAFB6" w14:textId="0D4C724E" w:rsidR="0060565D" w:rsidRDefault="00CC3C1F" w:rsidP="002920C0">
      <w:pPr>
        <w:pStyle w:val="ListParagraph"/>
        <w:tabs>
          <w:tab w:val="left" w:pos="180"/>
        </w:tabs>
        <w:ind w:left="0"/>
        <w:jc w:val="both"/>
        <w:rPr>
          <w:rFonts w:ascii="Sylfaen" w:eastAsia="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პროფესიული სპეციალიზაციები</w:t>
      </w:r>
      <w:r w:rsidR="0060565D">
        <w:rPr>
          <w:rFonts w:ascii="Sylfaen" w:eastAsia="Sylfaen" w:hAnsi="Sylfaen" w:cs="Sylfaen"/>
          <w:lang w:val="en-US"/>
        </w:rPr>
        <w:t>/</w:t>
      </w:r>
      <w:r w:rsidR="00AC0920">
        <w:rPr>
          <w:rFonts w:ascii="Sylfaen" w:eastAsia="Sylfaen" w:hAnsi="Sylfaen" w:cs="Sylfaen"/>
          <w:lang w:val="ka-GE"/>
        </w:rPr>
        <w:t>სწავლის სფერო/</w:t>
      </w:r>
      <w:r w:rsidR="0060565D">
        <w:rPr>
          <w:rFonts w:ascii="Sylfaen" w:eastAsia="Sylfaen" w:hAnsi="Sylfaen" w:cs="Sylfaen"/>
          <w:lang w:val="en-US"/>
        </w:rPr>
        <w:t>მისანიჭებელი კვალიფიკაცია</w:t>
      </w:r>
      <w:r w:rsidR="0060565D">
        <w:rPr>
          <w:rFonts w:ascii="Sylfaen" w:eastAsia="Sylfaen" w:hAnsi="Sylfaen" w:cs="Sylfaen"/>
          <w:lang w:val="ka-GE"/>
        </w:rPr>
        <w:t xml:space="preserve"> </w:t>
      </w:r>
      <w:r w:rsidR="00AC0920">
        <w:rPr>
          <w:rFonts w:ascii="Sylfaen" w:eastAsia="Sylfaen" w:hAnsi="Sylfaen" w:cs="Sylfaen"/>
          <w:lang w:val="ka-GE"/>
        </w:rPr>
        <w:t xml:space="preserve">შინაარსობრივად </w:t>
      </w:r>
      <w:r w:rsidR="0060565D">
        <w:rPr>
          <w:rFonts w:ascii="Sylfaen" w:eastAsia="Sylfaen" w:hAnsi="Sylfaen" w:cs="Sylfaen"/>
          <w:lang w:val="ka-GE"/>
        </w:rPr>
        <w:t>შესაბამისობაში უნდა იყოს</w:t>
      </w:r>
      <w:r w:rsidR="339B822A" w:rsidRPr="00BC4D1C">
        <w:rPr>
          <w:rFonts w:ascii="Sylfaen" w:eastAsia="Sylfaen" w:hAnsi="Sylfaen" w:cs="Sylfaen"/>
          <w:lang w:val="ka-GE"/>
        </w:rPr>
        <w:t xml:space="preserve"> </w:t>
      </w:r>
      <w:r w:rsidR="00CF3BCA" w:rsidRPr="00BC4D1C">
        <w:rPr>
          <w:rFonts w:ascii="Sylfaen" w:eastAsia="Sylfaen" w:hAnsi="Sylfaen" w:cs="Sylfaen"/>
          <w:lang w:val="ka-GE"/>
        </w:rPr>
        <w:t>ჩარჩო დოკუმენტის დასახელებასთან</w:t>
      </w:r>
      <w:r w:rsidR="002920C0">
        <w:rPr>
          <w:rFonts w:ascii="Sylfaen" w:eastAsia="Sylfaen" w:hAnsi="Sylfaen" w:cs="Sylfaen"/>
          <w:lang w:val="ka-GE"/>
        </w:rPr>
        <w:t>.</w:t>
      </w:r>
    </w:p>
    <w:p w14:paraId="725C9AD9" w14:textId="77777777" w:rsidR="008C4234" w:rsidRPr="00BC4D1C" w:rsidRDefault="008C4234" w:rsidP="002E2D93">
      <w:pPr>
        <w:pStyle w:val="ListParagraph"/>
        <w:tabs>
          <w:tab w:val="left" w:pos="270"/>
        </w:tabs>
        <w:ind w:left="0"/>
        <w:jc w:val="both"/>
        <w:rPr>
          <w:rFonts w:ascii="Sylfaen" w:hAnsi="Sylfaen" w:cs="Sylfaen"/>
          <w:b/>
          <w:lang w:val="ka-GE"/>
        </w:rPr>
      </w:pPr>
    </w:p>
    <w:p w14:paraId="223B88CC" w14:textId="4CB888C1" w:rsidR="00E672F0" w:rsidRPr="00BC4D1C" w:rsidRDefault="00CC3C1F" w:rsidP="00E672F0">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მისანიჭებელი კვალიფიკაცია</w:t>
      </w:r>
      <w:r w:rsidR="339B822A" w:rsidRPr="00BC4D1C">
        <w:rPr>
          <w:rFonts w:ascii="Sylfaen" w:eastAsia="Sylfaen" w:hAnsi="Sylfaen" w:cs="Sylfaen"/>
        </w:rPr>
        <w:t xml:space="preserve"> მოიცავს ტერმინს ,,პროფესიული კვალიფიკაცია“ შესაბამისი საფეხურისა და პროფესიული სპეციალიზაციის მითითებით</w:t>
      </w:r>
      <w:r w:rsidR="339B822A" w:rsidRPr="00BC4D1C">
        <w:rPr>
          <w:rFonts w:ascii="Sylfaen" w:eastAsia="Sylfaen" w:hAnsi="Sylfaen" w:cs="Sylfaen"/>
          <w:lang w:val="ka-GE"/>
        </w:rPr>
        <w:t xml:space="preserve">. </w:t>
      </w:r>
      <w:r w:rsidR="006A0F1E">
        <w:rPr>
          <w:rFonts w:ascii="Sylfaen" w:eastAsia="Sylfaen" w:hAnsi="Sylfaen" w:cs="Sylfaen"/>
          <w:lang w:val="ka-GE"/>
        </w:rPr>
        <w:t xml:space="preserve">იმ შემთხვევაში </w:t>
      </w:r>
      <w:r w:rsidR="339B822A" w:rsidRPr="00BC4D1C">
        <w:rPr>
          <w:rFonts w:ascii="Sylfaen" w:eastAsia="Sylfaen" w:hAnsi="Sylfaen" w:cs="Sylfaen"/>
          <w:lang w:val="ka-GE"/>
        </w:rPr>
        <w:t xml:space="preserve">თუ ჩარჩო დოკუმენტი მოიცავს </w:t>
      </w:r>
      <w:r w:rsidR="006A0F1E">
        <w:rPr>
          <w:rFonts w:ascii="Sylfaen" w:eastAsia="Sylfaen" w:hAnsi="Sylfaen" w:cs="Sylfaen"/>
          <w:lang w:val="ka-GE"/>
        </w:rPr>
        <w:t>ერთზე მეტ</w:t>
      </w:r>
      <w:r w:rsidR="339B822A" w:rsidRPr="00BC4D1C">
        <w:rPr>
          <w:rFonts w:ascii="Sylfaen" w:eastAsia="Sylfaen" w:hAnsi="Sylfaen" w:cs="Sylfaen"/>
          <w:lang w:val="ka-GE"/>
        </w:rPr>
        <w:t xml:space="preserve"> </w:t>
      </w:r>
      <w:r w:rsidR="00AC0920">
        <w:rPr>
          <w:rFonts w:ascii="Sylfaen" w:eastAsia="Sylfaen" w:hAnsi="Sylfaen" w:cs="Sylfaen"/>
          <w:lang w:val="ka-GE"/>
        </w:rPr>
        <w:t>სწავლის სფეროს</w:t>
      </w:r>
      <w:r w:rsidR="339B822A" w:rsidRPr="00BC4D1C">
        <w:rPr>
          <w:rFonts w:ascii="Sylfaen" w:eastAsia="Sylfaen" w:hAnsi="Sylfaen" w:cs="Sylfaen"/>
          <w:lang w:val="ka-GE"/>
        </w:rPr>
        <w:t xml:space="preserve">,  </w:t>
      </w:r>
      <w:r w:rsidR="006A0F1E">
        <w:rPr>
          <w:rFonts w:ascii="Sylfaen" w:eastAsia="Sylfaen" w:hAnsi="Sylfaen" w:cs="Sylfaen"/>
          <w:lang w:val="ka-GE"/>
        </w:rPr>
        <w:t>კვალიფიკაციის ფორმულირება უნდა მოხდეს თითოეული სწავლის სფეროს გათვალისწინებით</w:t>
      </w:r>
      <w:r w:rsidR="339B822A" w:rsidRPr="00BC4D1C">
        <w:rPr>
          <w:rFonts w:ascii="Sylfaen" w:eastAsia="Sylfaen" w:hAnsi="Sylfaen" w:cs="Sylfaen"/>
          <w:lang w:val="ka-GE"/>
        </w:rPr>
        <w:t xml:space="preserve">. შესაძლებელია ჩარჩო დოკუმენტი მოიცავდეს ისეთ პროფესიულ სპეციალიზაციებს, რომელთა კონკრეტული ფორმულირება სასურველია გამოჩნდეს კვალიფიკაციის ჩანაწერში. </w:t>
      </w:r>
    </w:p>
    <w:p w14:paraId="7A88D898" w14:textId="77777777" w:rsidR="00B51D95" w:rsidRDefault="00B51D95" w:rsidP="00602FD6">
      <w:pPr>
        <w:pStyle w:val="ListParagraph"/>
        <w:ind w:left="14" w:firstLine="14"/>
        <w:jc w:val="both"/>
        <w:rPr>
          <w:rFonts w:ascii="Sylfaen" w:hAnsi="Sylfaen"/>
          <w:lang w:val="ka-GE"/>
        </w:rPr>
      </w:pPr>
    </w:p>
    <w:p w14:paraId="06F18506" w14:textId="0DF401E4" w:rsidR="00B51D95" w:rsidRPr="00783CC4" w:rsidRDefault="00B51D95" w:rsidP="00602FD6">
      <w:pPr>
        <w:pStyle w:val="ListParagraph"/>
        <w:ind w:left="42" w:firstLine="14"/>
        <w:jc w:val="both"/>
        <w:rPr>
          <w:rFonts w:ascii="Sylfaen" w:hAnsi="Sylfaen"/>
          <w:lang w:val="ka-GE"/>
        </w:rPr>
      </w:pPr>
      <w:r>
        <w:rPr>
          <w:rFonts w:ascii="Sylfaen" w:hAnsi="Sylfaen"/>
          <w:lang w:val="ka-GE"/>
        </w:rPr>
        <w:t xml:space="preserve">     ჩარჩო დოკუმენტი შესაძლებელია ითვალისწინებდეს არჩევით მიმართულებებს/კონცენტრაციას. თუ ჩარჩო დოკუმენტი განსაზღვრავს რამდენიმე კონცენტრაციას, ეს იმას ნიშნავს, რომ პირი საერთო სავალდებულო პროფესიული მოდულების გავლის შემდეგ ირჩევს კონკრეტულ კონცენტრაციას და მას უფრო სიღრმისეულად ეუფლება, თუმცა ამ შემთხვევაში კვალიფიკაცია ერთიდაიგივეა. </w:t>
      </w:r>
    </w:p>
    <w:p w14:paraId="6B748122" w14:textId="77777777" w:rsidR="00E672F0" w:rsidRPr="00BC4D1C" w:rsidRDefault="00E672F0" w:rsidP="00E672F0">
      <w:pPr>
        <w:pStyle w:val="ListParagraph"/>
        <w:tabs>
          <w:tab w:val="left" w:pos="270"/>
        </w:tabs>
        <w:ind w:left="0"/>
        <w:jc w:val="both"/>
        <w:rPr>
          <w:rFonts w:ascii="Sylfaen" w:hAnsi="Sylfaen" w:cs="Sylfaen"/>
          <w:lang w:val="ka-GE"/>
        </w:rPr>
      </w:pPr>
    </w:p>
    <w:p w14:paraId="4E61C4F0" w14:textId="5CD677E2" w:rsidR="001C0C18" w:rsidRPr="00BC4D1C" w:rsidRDefault="339B822A" w:rsidP="002E2D93">
      <w:pPr>
        <w:pStyle w:val="ListParagraph"/>
        <w:tabs>
          <w:tab w:val="left" w:pos="270"/>
        </w:tabs>
        <w:ind w:left="0"/>
        <w:jc w:val="both"/>
        <w:rPr>
          <w:rFonts w:ascii="Sylfaen" w:hAnsi="Sylfaen" w:cs="Sylfaen"/>
          <w:b/>
          <w:lang w:val="ka-GE"/>
        </w:rPr>
      </w:pPr>
      <w:r w:rsidRPr="00BC4D1C">
        <w:rPr>
          <w:rFonts w:ascii="Sylfaen" w:eastAsia="Sylfaen" w:hAnsi="Sylfaen" w:cs="Sylfaen"/>
          <w:b/>
          <w:bCs/>
          <w:iCs/>
          <w:lang w:val="ka-GE"/>
        </w:rPr>
        <w:t xml:space="preserve">მისანიჭებელი კვალიფიკაციების ფორმულირება 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1:</w:t>
      </w:r>
    </w:p>
    <w:p w14:paraId="05D2611B" w14:textId="2F09D930" w:rsidR="001C0C18" w:rsidRPr="00BC4D1C" w:rsidRDefault="00AB05F1" w:rsidP="002E2D93">
      <w:pPr>
        <w:pStyle w:val="ListParagraph"/>
        <w:tabs>
          <w:tab w:val="left" w:pos="270"/>
        </w:tabs>
        <w:ind w:left="0"/>
        <w:jc w:val="both"/>
        <w:rPr>
          <w:rFonts w:ascii="Sylfaen" w:eastAsia="Sylfaen" w:hAnsi="Sylfaen" w:cs="Sylfaen"/>
          <w:lang w:val="ka-GE"/>
        </w:rPr>
      </w:pPr>
      <w:r w:rsidRPr="00BC4D1C">
        <w:rPr>
          <w:rFonts w:ascii="Sylfaen" w:eastAsia="Sylfaen" w:hAnsi="Sylfaen" w:cs="Sylfaen"/>
          <w:noProof/>
          <w:lang w:val="en-US"/>
        </w:rPr>
        <mc:AlternateContent>
          <mc:Choice Requires="wps">
            <w:drawing>
              <wp:anchor distT="0" distB="0" distL="114300" distR="114300" simplePos="0" relativeHeight="251662336" behindDoc="0" locked="0" layoutInCell="1" allowOverlap="1" wp14:anchorId="27DDDDCE" wp14:editId="12AB75C8">
                <wp:simplePos x="0" y="0"/>
                <wp:positionH relativeFrom="column">
                  <wp:posOffset>19050</wp:posOffset>
                </wp:positionH>
                <wp:positionV relativeFrom="paragraph">
                  <wp:posOffset>122555</wp:posOffset>
                </wp:positionV>
                <wp:extent cx="8591550" cy="3200400"/>
                <wp:effectExtent l="0" t="0" r="19050" b="19050"/>
                <wp:wrapNone/>
                <wp:docPr id="4" name="Round Diagonal Corner Rectangle 4"/>
                <wp:cNvGraphicFramePr/>
                <a:graphic xmlns:a="http://schemas.openxmlformats.org/drawingml/2006/main">
                  <a:graphicData uri="http://schemas.microsoft.com/office/word/2010/wordprocessingShape">
                    <wps:wsp>
                      <wps:cNvSpPr/>
                      <wps:spPr>
                        <a:xfrm>
                          <a:off x="0" y="0"/>
                          <a:ext cx="8591550" cy="32004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16440" w14:textId="6B3FA2E3" w:rsidR="00AB2156" w:rsidRDefault="00AB2156" w:rsidP="00AB05F1">
                            <w:pPr>
                              <w:pStyle w:val="ListParagraph"/>
                              <w:tabs>
                                <w:tab w:val="left" w:pos="270"/>
                              </w:tabs>
                              <w:ind w:left="0"/>
                              <w:jc w:val="both"/>
                              <w:rPr>
                                <w:rFonts w:ascii="Sylfaen" w:eastAsia="Sylfaen" w:hAnsi="Sylfaen" w:cs="Sylfaen"/>
                                <w:i/>
                                <w:iCs/>
                                <w:color w:val="000000" w:themeColor="text1"/>
                                <w:sz w:val="24"/>
                                <w:lang w:val="ka-GE"/>
                              </w:rPr>
                            </w:pPr>
                            <w:r w:rsidRPr="00AB05F1">
                              <w:rPr>
                                <w:rFonts w:ascii="Sylfaen" w:eastAsia="Sylfaen" w:hAnsi="Sylfaen" w:cs="Sylfaen"/>
                                <w:i/>
                                <w:iCs/>
                                <w:color w:val="000000" w:themeColor="text1"/>
                                <w:sz w:val="24"/>
                                <w:lang w:val="ka-GE"/>
                              </w:rPr>
                              <w:t>„მესამე საფეხურის პროფესიული კვალიფიკაცია სათავგადასავლო ტურიზმში“; „მეოთხე საფეხურის პროფესიული კვალიფიკაცია ლოგისტიკაში“; „მესამე საფეხურის პროფესიული კვალიფიკაცია ავეჯის წარმოებაში“; მეხუთე საფეხურის პროფესიული კვალიფიკაცია საექთნო საქმეში“.</w:t>
                            </w:r>
                          </w:p>
                          <w:p w14:paraId="64F95035" w14:textId="15E8EF9D" w:rsidR="00AB2156" w:rsidRDefault="00AB2156" w:rsidP="00AB05F1">
                            <w:pPr>
                              <w:pStyle w:val="ListParagraph"/>
                              <w:tabs>
                                <w:tab w:val="left" w:pos="270"/>
                              </w:tabs>
                              <w:ind w:left="0"/>
                              <w:jc w:val="both"/>
                              <w:rPr>
                                <w:rFonts w:ascii="Sylfaen" w:hAnsi="Sylfaen" w:cs="Sylfaen"/>
                                <w:color w:val="000000" w:themeColor="text1"/>
                                <w:sz w:val="24"/>
                                <w:lang w:val="ka-GE"/>
                              </w:rPr>
                            </w:pPr>
                            <w:r>
                              <w:rPr>
                                <w:rFonts w:ascii="Sylfaen" w:hAnsi="Sylfaen" w:cs="Sylfaen"/>
                                <w:color w:val="000000" w:themeColor="text1"/>
                                <w:sz w:val="24"/>
                                <w:lang w:val="ka-GE"/>
                              </w:rPr>
                              <w:t>არჩევითი კონცენტრაციები და მისანიჭებელი კვალიფიკაციის მაგალითი:</w:t>
                            </w:r>
                          </w:p>
                          <w:p w14:paraId="17759BDB" w14:textId="0B228274" w:rsidR="00AB2156" w:rsidRDefault="00AB2156" w:rsidP="00AB05F1">
                            <w:pPr>
                              <w:pStyle w:val="ListParagraph"/>
                              <w:tabs>
                                <w:tab w:val="left" w:pos="270"/>
                              </w:tabs>
                              <w:ind w:left="0"/>
                              <w:jc w:val="both"/>
                              <w:rPr>
                                <w:rFonts w:ascii="Sylfaen" w:hAnsi="Sylfaen" w:cs="Sylfaen"/>
                                <w:color w:val="000000" w:themeColor="text1"/>
                                <w:sz w:val="24"/>
                                <w:lang w:val="ka-GE"/>
                              </w:rPr>
                            </w:pPr>
                            <w:r>
                              <w:rPr>
                                <w:rFonts w:ascii="Sylfaen" w:hAnsi="Sylfaen" w:cs="Sylfaen"/>
                                <w:color w:val="000000" w:themeColor="text1"/>
                                <w:sz w:val="24"/>
                                <w:lang w:val="ka-GE"/>
                              </w:rPr>
                              <w:t>ჩარჩო დოკუმენტის - „მეთევზეობა“, რომელშიც განსაზღვრულია საერთო პროფესიული მოდულები და შემდგომ სამი არჩევითი მიმართულება/კონცენტრაცია:</w:t>
                            </w:r>
                          </w:p>
                          <w:p w14:paraId="6DE395A4" w14:textId="12124156"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ა) ფერმერობა მეთევზეობაში;</w:t>
                            </w:r>
                          </w:p>
                          <w:p w14:paraId="09941C67" w14:textId="33A6C172"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ბ) ლაბორატორიული საქმე მეთევზეობაში;</w:t>
                            </w:r>
                          </w:p>
                          <w:p w14:paraId="6885B176" w14:textId="638D8E8B"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გ) თევზის პროდუქტის გადამუშავება.</w:t>
                            </w:r>
                          </w:p>
                          <w:p w14:paraId="06DCE6C4" w14:textId="217B6F48"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წარმოდგენილი სამი მიმართლებიდან/კონცენტრაციდან ნებისმიერი ერთერთის არჩევისა და წარმატებით გავლის შედეგად პირს ენიჭება კვალიფიკაცია შემდეგნაირად: მეოთხე საფეხურის პროფესიული კვალიფიკაცია მეთევზეობაში.</w:t>
                            </w:r>
                          </w:p>
                          <w:p w14:paraId="512E1C78" w14:textId="77777777" w:rsidR="00AB2156" w:rsidRDefault="00AB2156" w:rsidP="00AB0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DDDDCE" id="Round Diagonal Corner Rectangle 4" o:spid="_x0000_s1027" style="position:absolute;left:0;text-align:left;margin-left:1.5pt;margin-top:9.65pt;width:676.5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91550,320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hZkgIAAGwFAAAOAAAAZHJzL2Uyb0RvYy54bWysVEtv2zAMvg/YfxB0X+1kydYGdYogRYcB&#10;RVv0gZ4ZWYoNyKImKbGzXz9KdtyiLXYYloMjiuTH10edX3SNZnvpfI2m4JOTnDNpBJa12Rb86fHq&#10;yylnPoApQaORBT9Izy+Wnz+dt3Yhp1ihLqVjBGL8orUFr0KwiyzzopIN+BO00pBSoWsgkOi2Wemg&#10;JfRGZ9M8/5a16ErrUEjv6fayV/JlwldKinCrlJeB6YJTbiF9Xfpu4jdbnsNi68BWtRjSgH/IooHa&#10;UNAR6hICsJ2r30E1tXDoUYUTgU2GStVCphqomkn+ppqHCqxMtVBzvB3b5P8frLjZ3zlWlwWfcWag&#10;oRHd486U7LKGLRrQbI3O0IjuqZVgtlqyWWxaa/2CfB/snRskT8fYgU65Jv5TbaxLjT6MjZZdYIIu&#10;T+dnk/mc5iFI95XmOMvTKLIXd+t8+CGxYfFQcBeTmsakYiKp1bC/9oGCk9PRmISYWJ9KOoWDljEb&#10;be6lojop+DR5J4bJtXZsD8QNEEKaMOlVFZSyv57n9Iv1UpDRI0kJMCKrWusRewCI7H2P3cMM9tFV&#10;JoKOzvnfEuudR48UGU0YnZvaoPsIQFNVQ+Te/tikvjWxS6HbdIkDyTLebLA8EC8c9gvjrbiqaQ7X&#10;4MMdONoQmh1tfbilj9LYFhyHE2cVut8f3Ud7Ii5pOWtp4wruf+3ASc70T0OUPpvMZnFFkzCbf5+S&#10;4F5rNq81ZteskQY3offFinSM9kEfj8ph80yPwypGJRUYQbELLoI7CuvQvwT0vAi5WiUzWksL4do8&#10;WBHBY58jux67Z3B2IGMgHt/gcTth8YaJvW30NLjaBVR1oulLX4cJ0EonKg3PT3wzXsvJ6uWRXP4B&#10;AAD//wMAUEsDBBQABgAIAAAAIQDPhBeK3gAAAAkBAAAPAAAAZHJzL2Rvd25yZXYueG1sTI/BTsMw&#10;EETvSPyDtUjcqEOtRhDiVAGpEgeEoIC4OrEbR9jrYLtt+Hu2JzjuzGj2Tb2evWMHE9MYUML1ogBm&#10;sA96xEHC+9vm6gZYygq1cgGNhB+TYN2cn9Wq0uGIr+awzQOjEkyVkmBznirOU2+NV2kRJoPk7UL0&#10;KtMZB66jOlK5d3xZFCX3akT6YNVkHqzpv7Z7L8GVT9/zpr1/fHnGaDtMw+fHrpXy8mJu74BlM+e/&#10;MJzwCR0aYurCHnViToKgJZnkWwHsZItVSUonYbUUAnhT8/8Lml8AAAD//wMAUEsBAi0AFAAGAAgA&#10;AAAhALaDOJL+AAAA4QEAABMAAAAAAAAAAAAAAAAAAAAAAFtDb250ZW50X1R5cGVzXS54bWxQSwEC&#10;LQAUAAYACAAAACEAOP0h/9YAAACUAQAACwAAAAAAAAAAAAAAAAAvAQAAX3JlbHMvLnJlbHNQSwEC&#10;LQAUAAYACAAAACEA2BEYWZICAABsBQAADgAAAAAAAAAAAAAAAAAuAgAAZHJzL2Uyb0RvYy54bWxQ&#10;SwECLQAUAAYACAAAACEAz4QXit4AAAAJAQAADwAAAAAAAAAAAAAAAADsBAAAZHJzL2Rvd25yZXYu&#10;eG1sUEsFBgAAAAAEAAQA8wAAAPcFAAAAAA==&#10;" adj="-11796480,,5400" path="m533411,l8591550,r,l8591550,2666989v,294595,-238816,533411,-533411,533411l,3200400r,l,533411c,238816,238816,,533411,xe" fillcolor="#94b6d2 [3204]" strokecolor="#345c7d [1604]" strokeweight="1pt">
                <v:stroke joinstyle="miter"/>
                <v:formulas/>
                <v:path arrowok="t" o:connecttype="custom" o:connectlocs="533411,0;8591550,0;8591550,0;8591550,2666989;8058139,3200400;0,3200400;0,3200400;0,533411;533411,0" o:connectangles="0,0,0,0,0,0,0,0,0" textboxrect="0,0,8591550,3200400"/>
                <v:textbox>
                  <w:txbxContent>
                    <w:p w14:paraId="38B16440" w14:textId="6B3FA2E3" w:rsidR="00AB2156" w:rsidRDefault="00AB2156" w:rsidP="00AB05F1">
                      <w:pPr>
                        <w:pStyle w:val="ListParagraph"/>
                        <w:tabs>
                          <w:tab w:val="left" w:pos="270"/>
                        </w:tabs>
                        <w:ind w:left="0"/>
                        <w:jc w:val="both"/>
                        <w:rPr>
                          <w:rFonts w:ascii="Sylfaen" w:eastAsia="Sylfaen" w:hAnsi="Sylfaen" w:cs="Sylfaen"/>
                          <w:i/>
                          <w:iCs/>
                          <w:color w:val="000000" w:themeColor="text1"/>
                          <w:sz w:val="24"/>
                          <w:lang w:val="ka-GE"/>
                        </w:rPr>
                      </w:pPr>
                      <w:r w:rsidRPr="00AB05F1">
                        <w:rPr>
                          <w:rFonts w:ascii="Sylfaen" w:eastAsia="Sylfaen" w:hAnsi="Sylfaen" w:cs="Sylfaen"/>
                          <w:i/>
                          <w:iCs/>
                          <w:color w:val="000000" w:themeColor="text1"/>
                          <w:sz w:val="24"/>
                          <w:lang w:val="ka-GE"/>
                        </w:rPr>
                        <w:t>„მესამე საფეხურის პროფესიული კვალიფიკაცია სათავგადასავლო ტურიზმში“; „მეოთხე საფეხურის პროფესიული კვალიფიკაცია ლოგისტიკაში“; „მესამე საფეხურის პროფესიული კვალიფიკაცია ავეჯის წარმოებაში“; მეხუთე საფეხურის პროფესიული კვალიფიკაცია საექთნო საქმეში“.</w:t>
                      </w:r>
                    </w:p>
                    <w:p w14:paraId="64F95035" w14:textId="15E8EF9D" w:rsidR="00AB2156" w:rsidRDefault="00AB2156" w:rsidP="00AB05F1">
                      <w:pPr>
                        <w:pStyle w:val="ListParagraph"/>
                        <w:tabs>
                          <w:tab w:val="left" w:pos="270"/>
                        </w:tabs>
                        <w:ind w:left="0"/>
                        <w:jc w:val="both"/>
                        <w:rPr>
                          <w:rFonts w:ascii="Sylfaen" w:hAnsi="Sylfaen" w:cs="Sylfaen"/>
                          <w:color w:val="000000" w:themeColor="text1"/>
                          <w:sz w:val="24"/>
                          <w:lang w:val="ka-GE"/>
                        </w:rPr>
                      </w:pPr>
                      <w:r>
                        <w:rPr>
                          <w:rFonts w:ascii="Sylfaen" w:hAnsi="Sylfaen" w:cs="Sylfaen"/>
                          <w:color w:val="000000" w:themeColor="text1"/>
                          <w:sz w:val="24"/>
                          <w:lang w:val="ka-GE"/>
                        </w:rPr>
                        <w:t>არჩევითი კონცენტრაციები და მისანიჭებელი კვალიფიკაციის მაგალითი:</w:t>
                      </w:r>
                    </w:p>
                    <w:p w14:paraId="17759BDB" w14:textId="0B228274" w:rsidR="00AB2156" w:rsidRDefault="00AB2156" w:rsidP="00AB05F1">
                      <w:pPr>
                        <w:pStyle w:val="ListParagraph"/>
                        <w:tabs>
                          <w:tab w:val="left" w:pos="270"/>
                        </w:tabs>
                        <w:ind w:left="0"/>
                        <w:jc w:val="both"/>
                        <w:rPr>
                          <w:rFonts w:ascii="Sylfaen" w:hAnsi="Sylfaen" w:cs="Sylfaen"/>
                          <w:color w:val="000000" w:themeColor="text1"/>
                          <w:sz w:val="24"/>
                          <w:lang w:val="ka-GE"/>
                        </w:rPr>
                      </w:pPr>
                      <w:r>
                        <w:rPr>
                          <w:rFonts w:ascii="Sylfaen" w:hAnsi="Sylfaen" w:cs="Sylfaen"/>
                          <w:color w:val="000000" w:themeColor="text1"/>
                          <w:sz w:val="24"/>
                          <w:lang w:val="ka-GE"/>
                        </w:rPr>
                        <w:t>ჩარჩო დოკუმენტის - „მეთევზეობა“, რომელშიც განსაზღვრულია საერთო პროფესიული მოდულები და შემდგომ სამი არჩევითი მიმართულება/კონცენტრაცია:</w:t>
                      </w:r>
                    </w:p>
                    <w:p w14:paraId="6DE395A4" w14:textId="12124156"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ა) ფერმერობა მეთევზეობაში;</w:t>
                      </w:r>
                    </w:p>
                    <w:p w14:paraId="09941C67" w14:textId="33A6C172"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ბ) ლაბორატორიული საქმე მეთევზეობაში;</w:t>
                      </w:r>
                    </w:p>
                    <w:p w14:paraId="6885B176" w14:textId="638D8E8B"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გ) თევზის პროდუქტის გადამუშავება.</w:t>
                      </w:r>
                    </w:p>
                    <w:p w14:paraId="06DCE6C4" w14:textId="217B6F48" w:rsidR="00AB2156" w:rsidRPr="00602FD6" w:rsidRDefault="00AB2156" w:rsidP="00AB05F1">
                      <w:pPr>
                        <w:pStyle w:val="ListParagraph"/>
                        <w:tabs>
                          <w:tab w:val="left" w:pos="270"/>
                        </w:tabs>
                        <w:ind w:left="0"/>
                        <w:jc w:val="both"/>
                        <w:rPr>
                          <w:rFonts w:ascii="Sylfaen" w:hAnsi="Sylfaen" w:cs="Sylfaen"/>
                          <w:i/>
                          <w:color w:val="000000" w:themeColor="text1"/>
                          <w:sz w:val="24"/>
                          <w:lang w:val="ka-GE"/>
                        </w:rPr>
                      </w:pPr>
                      <w:r w:rsidRPr="00602FD6">
                        <w:rPr>
                          <w:rFonts w:ascii="Sylfaen" w:hAnsi="Sylfaen" w:cs="Sylfaen"/>
                          <w:i/>
                          <w:color w:val="000000" w:themeColor="text1"/>
                          <w:sz w:val="24"/>
                          <w:lang w:val="ka-GE"/>
                        </w:rPr>
                        <w:t>წარმოდგენილი სამი მიმართლებიდან/კონცენტრაციდან ნებისმიერი ერთერთის არჩევისა და წარმატებით გავლის შედეგად პირს ენიჭება კვალიფიკაცია შემდეგნაირად: მეოთხე საფეხურის პროფესიული კვალიფიკაცია მეთევზეობაში.</w:t>
                      </w:r>
                    </w:p>
                    <w:p w14:paraId="512E1C78" w14:textId="77777777" w:rsidR="00AB2156" w:rsidRDefault="00AB2156" w:rsidP="00AB05F1">
                      <w:pPr>
                        <w:jc w:val="center"/>
                      </w:pPr>
                    </w:p>
                  </w:txbxContent>
                </v:textbox>
              </v:shape>
            </w:pict>
          </mc:Fallback>
        </mc:AlternateContent>
      </w:r>
    </w:p>
    <w:p w14:paraId="320FF5E2" w14:textId="5338FA43" w:rsidR="291ED774" w:rsidRPr="00BC4D1C" w:rsidRDefault="291ED774" w:rsidP="002E2D93">
      <w:pPr>
        <w:pStyle w:val="ListParagraph"/>
        <w:ind w:left="0"/>
        <w:jc w:val="both"/>
        <w:rPr>
          <w:rFonts w:ascii="Sylfaen" w:hAnsi="Sylfaen"/>
        </w:rPr>
      </w:pPr>
    </w:p>
    <w:p w14:paraId="08CA1234" w14:textId="1D619961" w:rsidR="00AB05F1" w:rsidRPr="00BC4D1C" w:rsidRDefault="00AB05F1" w:rsidP="002E2D93">
      <w:pPr>
        <w:pStyle w:val="ListParagraph"/>
        <w:ind w:left="0"/>
        <w:jc w:val="both"/>
        <w:rPr>
          <w:rFonts w:ascii="Sylfaen" w:hAnsi="Sylfaen"/>
        </w:rPr>
      </w:pPr>
    </w:p>
    <w:p w14:paraId="1A1E7455" w14:textId="77777777" w:rsidR="00AB05F1" w:rsidRPr="00BC4D1C" w:rsidRDefault="00AB05F1" w:rsidP="002E2D93">
      <w:pPr>
        <w:pStyle w:val="ListParagraph"/>
        <w:ind w:left="0"/>
        <w:jc w:val="both"/>
        <w:rPr>
          <w:rFonts w:ascii="Sylfaen" w:hAnsi="Sylfaen"/>
        </w:rPr>
      </w:pPr>
    </w:p>
    <w:p w14:paraId="5CA767B6" w14:textId="77777777" w:rsidR="00AB05F1" w:rsidRPr="00BC4D1C" w:rsidRDefault="00AB05F1" w:rsidP="002E2D93">
      <w:pPr>
        <w:pStyle w:val="ListParagraph"/>
        <w:ind w:left="0"/>
        <w:jc w:val="both"/>
        <w:rPr>
          <w:rFonts w:ascii="Sylfaen" w:hAnsi="Sylfaen"/>
        </w:rPr>
      </w:pPr>
    </w:p>
    <w:p w14:paraId="6E6FD721" w14:textId="77777777" w:rsidR="00AB05F1" w:rsidRDefault="00AB05F1" w:rsidP="002E2D93">
      <w:pPr>
        <w:pStyle w:val="ListParagraph"/>
        <w:ind w:left="0"/>
        <w:jc w:val="both"/>
        <w:rPr>
          <w:rFonts w:ascii="Sylfaen" w:hAnsi="Sylfaen"/>
        </w:rPr>
      </w:pPr>
    </w:p>
    <w:p w14:paraId="4B86ECED" w14:textId="77777777" w:rsidR="00B51D95" w:rsidRDefault="00B51D95" w:rsidP="002E2D93">
      <w:pPr>
        <w:pStyle w:val="ListParagraph"/>
        <w:ind w:left="0"/>
        <w:jc w:val="both"/>
        <w:rPr>
          <w:rFonts w:ascii="Sylfaen" w:hAnsi="Sylfaen"/>
        </w:rPr>
      </w:pPr>
    </w:p>
    <w:p w14:paraId="123C1A9D" w14:textId="77777777" w:rsidR="00B51D95" w:rsidRDefault="00B51D95" w:rsidP="002E2D93">
      <w:pPr>
        <w:pStyle w:val="ListParagraph"/>
        <w:ind w:left="0"/>
        <w:jc w:val="both"/>
        <w:rPr>
          <w:rFonts w:ascii="Sylfaen" w:hAnsi="Sylfaen"/>
        </w:rPr>
      </w:pPr>
    </w:p>
    <w:p w14:paraId="26D5BCB3" w14:textId="77777777" w:rsidR="00B51D95" w:rsidRDefault="00B51D95" w:rsidP="002E2D93">
      <w:pPr>
        <w:pStyle w:val="ListParagraph"/>
        <w:ind w:left="0"/>
        <w:jc w:val="both"/>
        <w:rPr>
          <w:rFonts w:ascii="Sylfaen" w:hAnsi="Sylfaen"/>
        </w:rPr>
      </w:pPr>
    </w:p>
    <w:p w14:paraId="70B4D353" w14:textId="77777777" w:rsidR="00B51D95" w:rsidRDefault="00B51D95" w:rsidP="002E2D93">
      <w:pPr>
        <w:pStyle w:val="ListParagraph"/>
        <w:ind w:left="0"/>
        <w:jc w:val="both"/>
        <w:rPr>
          <w:rFonts w:ascii="Sylfaen" w:hAnsi="Sylfaen"/>
        </w:rPr>
      </w:pPr>
    </w:p>
    <w:p w14:paraId="641C0F1C" w14:textId="77777777" w:rsidR="00B51D95" w:rsidRDefault="00B51D95" w:rsidP="002E2D93">
      <w:pPr>
        <w:pStyle w:val="ListParagraph"/>
        <w:ind w:left="0"/>
        <w:jc w:val="both"/>
        <w:rPr>
          <w:rFonts w:ascii="Sylfaen" w:hAnsi="Sylfaen"/>
        </w:rPr>
      </w:pPr>
    </w:p>
    <w:p w14:paraId="237C9E09" w14:textId="77777777" w:rsidR="00B51D95" w:rsidRDefault="00B51D95" w:rsidP="002E2D93">
      <w:pPr>
        <w:pStyle w:val="ListParagraph"/>
        <w:ind w:left="0"/>
        <w:jc w:val="both"/>
        <w:rPr>
          <w:rFonts w:ascii="Sylfaen" w:hAnsi="Sylfaen"/>
        </w:rPr>
      </w:pPr>
    </w:p>
    <w:p w14:paraId="7EC77238" w14:textId="77777777" w:rsidR="00B51D95" w:rsidRDefault="00B51D95" w:rsidP="002E2D93">
      <w:pPr>
        <w:pStyle w:val="ListParagraph"/>
        <w:ind w:left="0"/>
        <w:jc w:val="both"/>
        <w:rPr>
          <w:rFonts w:ascii="Sylfaen" w:hAnsi="Sylfaen"/>
        </w:rPr>
      </w:pPr>
    </w:p>
    <w:p w14:paraId="4633A719" w14:textId="2A5DB4A6" w:rsidR="00BE16CC" w:rsidRPr="00BC4D1C" w:rsidRDefault="339B822A" w:rsidP="00F90A9E">
      <w:pPr>
        <w:pStyle w:val="ListParagraph"/>
        <w:tabs>
          <w:tab w:val="left" w:pos="270"/>
        </w:tabs>
        <w:ind w:left="0"/>
        <w:jc w:val="both"/>
        <w:rPr>
          <w:rFonts w:ascii="Sylfaen" w:eastAsia="Sylfaen" w:hAnsi="Sylfaen" w:cs="Sylfaen"/>
          <w:b/>
          <w:bCs/>
          <w:iCs/>
          <w:lang w:val="ka-GE"/>
        </w:rPr>
      </w:pPr>
      <w:r w:rsidRPr="00BC4D1C">
        <w:rPr>
          <w:rFonts w:ascii="Sylfaen" w:eastAsia="Sylfaen" w:hAnsi="Sylfaen" w:cs="Sylfaen"/>
          <w:b/>
          <w:bCs/>
          <w:iCs/>
          <w:lang w:val="ka-GE"/>
        </w:rPr>
        <w:t>როგორ განვსაზღვროთ  კვალიფიკაციის დონე?</w:t>
      </w:r>
    </w:p>
    <w:p w14:paraId="0156EA8E" w14:textId="0BEA0E12" w:rsidR="00AC0920" w:rsidRPr="00027918" w:rsidRDefault="00F90A9E" w:rsidP="00F90A9E">
      <w:pPr>
        <w:ind w:firstLine="14"/>
        <w:jc w:val="both"/>
        <w:rPr>
          <w:rFonts w:ascii="Sylfaen" w:eastAsia="Sylfaen" w:hAnsi="Sylfaen" w:cs="Sylfaen"/>
          <w:lang w:val="ka-GE"/>
        </w:rPr>
      </w:pPr>
      <w:r>
        <w:rPr>
          <w:rFonts w:ascii="Sylfaen" w:eastAsia="Sylfaen" w:hAnsi="Sylfaen" w:cs="Sylfaen"/>
          <w:lang w:val="ka-GE"/>
        </w:rPr>
        <w:t xml:space="preserve">        </w:t>
      </w:r>
      <w:r w:rsidR="00AC0920" w:rsidRPr="00027918">
        <w:rPr>
          <w:rFonts w:ascii="Sylfaen" w:eastAsia="Sylfaen" w:hAnsi="Sylfaen" w:cs="Sylfaen"/>
          <w:lang w:val="ka-GE"/>
        </w:rPr>
        <w:t xml:space="preserve">ჩარჩო დოკუმენტის </w:t>
      </w:r>
      <w:r w:rsidR="00F07D9F">
        <w:rPr>
          <w:rFonts w:ascii="Sylfaen" w:eastAsia="Sylfaen" w:hAnsi="Sylfaen" w:cs="Sylfaen"/>
          <w:lang w:val="ka-GE"/>
        </w:rPr>
        <w:t>შემუშავება-გადამუშავების</w:t>
      </w:r>
      <w:r w:rsidR="00DB1BA7">
        <w:rPr>
          <w:rFonts w:ascii="Sylfaen" w:eastAsia="Sylfaen" w:hAnsi="Sylfaen" w:cs="Sylfaen"/>
          <w:lang w:val="ka-GE"/>
        </w:rPr>
        <w:t xml:space="preserve"> პირველ ეტაპზე</w:t>
      </w:r>
      <w:r w:rsidR="006448FB">
        <w:rPr>
          <w:rFonts w:ascii="Sylfaen" w:eastAsia="Sylfaen" w:hAnsi="Sylfaen" w:cs="Sylfaen"/>
          <w:lang w:val="ka-GE"/>
        </w:rPr>
        <w:t xml:space="preserve"> უნდა შესრულდეს ანალიზი, რომლის შედეგად</w:t>
      </w:r>
      <w:r w:rsidR="00AC0920" w:rsidRPr="00027918">
        <w:rPr>
          <w:rFonts w:ascii="Sylfaen" w:eastAsia="Sylfaen" w:hAnsi="Sylfaen" w:cs="Sylfaen"/>
          <w:lang w:val="ka-GE"/>
        </w:rPr>
        <w:t xml:space="preserve"> გამოიკვეთება </w:t>
      </w:r>
      <w:r w:rsidR="006448FB">
        <w:rPr>
          <w:rFonts w:ascii="Sylfaen" w:eastAsia="Sylfaen" w:hAnsi="Sylfaen" w:cs="Sylfaen"/>
          <w:lang w:val="ka-GE"/>
        </w:rPr>
        <w:t xml:space="preserve">კვალიფიკაცია და მისი </w:t>
      </w:r>
      <w:r w:rsidR="00AC0920" w:rsidRPr="00027918">
        <w:rPr>
          <w:rFonts w:ascii="Sylfaen" w:eastAsia="Sylfaen" w:hAnsi="Sylfaen" w:cs="Sylfaen"/>
          <w:lang w:val="ka-GE"/>
        </w:rPr>
        <w:t xml:space="preserve">სავარაუდო </w:t>
      </w:r>
      <w:r w:rsidR="000863E5">
        <w:rPr>
          <w:rFonts w:ascii="Sylfaen" w:eastAsia="Sylfaen" w:hAnsi="Sylfaen" w:cs="Sylfaen"/>
          <w:lang w:val="ka-GE"/>
        </w:rPr>
        <w:t>საფეხური/</w:t>
      </w:r>
      <w:r w:rsidR="00AC0920" w:rsidRPr="00027918">
        <w:rPr>
          <w:rFonts w:ascii="Sylfaen" w:eastAsia="Sylfaen" w:hAnsi="Sylfaen" w:cs="Sylfaen"/>
          <w:lang w:val="ka-GE"/>
        </w:rPr>
        <w:t>დონე</w:t>
      </w:r>
      <w:r w:rsidR="006448FB">
        <w:rPr>
          <w:rFonts w:ascii="Sylfaen" w:eastAsia="Sylfaen" w:hAnsi="Sylfaen" w:cs="Sylfaen"/>
          <w:lang w:val="ka-GE"/>
        </w:rPr>
        <w:t>.</w:t>
      </w:r>
      <w:r w:rsidR="00AC0920" w:rsidRPr="00027918">
        <w:rPr>
          <w:rFonts w:ascii="Sylfaen" w:eastAsia="Sylfaen" w:hAnsi="Sylfaen" w:cs="Sylfaen"/>
          <w:lang w:val="ka-GE"/>
        </w:rPr>
        <w:t xml:space="preserve"> </w:t>
      </w:r>
    </w:p>
    <w:p w14:paraId="02A2CB93" w14:textId="31E6C862" w:rsidR="00AA5822" w:rsidRPr="00027918" w:rsidRDefault="00F90A9E" w:rsidP="00027918">
      <w:pPr>
        <w:jc w:val="both"/>
        <w:rPr>
          <w:rFonts w:ascii="Sylfaen" w:eastAsia="Sylfaen" w:hAnsi="Sylfaen" w:cs="Sylfaen"/>
          <w:lang w:val="ka-GE"/>
        </w:rPr>
      </w:pPr>
      <w:r>
        <w:rPr>
          <w:rFonts w:ascii="Sylfaen" w:eastAsia="Sylfaen" w:hAnsi="Sylfaen" w:cs="Sylfaen"/>
          <w:lang w:val="ka-GE"/>
        </w:rPr>
        <w:t xml:space="preserve">        </w:t>
      </w:r>
      <w:r w:rsidR="00CF3BCA" w:rsidRPr="00027918">
        <w:rPr>
          <w:rFonts w:ascii="Sylfaen" w:eastAsia="Sylfaen" w:hAnsi="Sylfaen" w:cs="Sylfaen"/>
          <w:lang w:val="ka-GE"/>
        </w:rPr>
        <w:t xml:space="preserve">კვალიფიკაციის </w:t>
      </w:r>
      <w:r w:rsidR="000863E5">
        <w:rPr>
          <w:rFonts w:ascii="Sylfaen" w:eastAsia="Sylfaen" w:hAnsi="Sylfaen" w:cs="Sylfaen"/>
          <w:lang w:val="ka-GE"/>
        </w:rPr>
        <w:t>საფეხურის/</w:t>
      </w:r>
      <w:r w:rsidR="00CF3BCA" w:rsidRPr="00027918">
        <w:rPr>
          <w:rFonts w:ascii="Sylfaen" w:eastAsia="Sylfaen" w:hAnsi="Sylfaen" w:cs="Sylfaen"/>
          <w:lang w:val="ka-GE"/>
        </w:rPr>
        <w:t xml:space="preserve">დონის განსაზღვრისას </w:t>
      </w:r>
      <w:r w:rsidR="00AA5822" w:rsidRPr="00027918">
        <w:rPr>
          <w:rFonts w:ascii="Sylfaen" w:eastAsia="Sylfaen" w:hAnsi="Sylfaen" w:cs="Sylfaen"/>
          <w:lang w:val="ka-GE"/>
        </w:rPr>
        <w:t>ვეცნობით</w:t>
      </w:r>
      <w:r w:rsidR="00603056" w:rsidRPr="00027918">
        <w:rPr>
          <w:rFonts w:ascii="Sylfaen" w:eastAsia="Sylfaen" w:hAnsi="Sylfaen" w:cs="Sylfaen"/>
          <w:lang w:val="ka-GE"/>
        </w:rPr>
        <w:t xml:space="preserve"> ეროვნულ</w:t>
      </w:r>
      <w:r w:rsidR="00AC0920" w:rsidRPr="00027918">
        <w:rPr>
          <w:rFonts w:ascii="Sylfaen" w:eastAsia="Sylfaen" w:hAnsi="Sylfaen" w:cs="Sylfaen"/>
          <w:lang w:val="ka-GE"/>
        </w:rPr>
        <w:t>ი</w:t>
      </w:r>
      <w:r w:rsidR="00603056" w:rsidRPr="00027918">
        <w:rPr>
          <w:rFonts w:ascii="Sylfaen" w:eastAsia="Sylfaen" w:hAnsi="Sylfaen" w:cs="Sylfaen"/>
          <w:lang w:val="ka-GE"/>
        </w:rPr>
        <w:t xml:space="preserve"> კვალიფიკაციების</w:t>
      </w:r>
      <w:r w:rsidR="00AC0920" w:rsidRPr="00027918">
        <w:rPr>
          <w:rFonts w:ascii="Sylfaen" w:eastAsia="Sylfaen" w:hAnsi="Sylfaen" w:cs="Sylfaen"/>
          <w:lang w:val="ka-GE"/>
        </w:rPr>
        <w:t>,</w:t>
      </w:r>
      <w:r w:rsidR="00603056" w:rsidRPr="00027918">
        <w:rPr>
          <w:rFonts w:ascii="Sylfaen" w:eastAsia="Sylfaen" w:hAnsi="Sylfaen" w:cs="Sylfaen"/>
          <w:lang w:val="ka-GE"/>
        </w:rPr>
        <w:t xml:space="preserve"> ევროპის კვალიფიკაციების ჩარჩოების და </w:t>
      </w:r>
      <w:r w:rsidR="00AA5822" w:rsidRPr="00027918">
        <w:rPr>
          <w:rFonts w:ascii="Sylfaen" w:eastAsia="Sylfaen" w:hAnsi="Sylfaen" w:cs="Sylfaen"/>
          <w:lang w:val="ka-GE"/>
        </w:rPr>
        <w:t xml:space="preserve"> საერთაშორისო დასაქმების კლასიფიკატორში კვალიფიკაციის დონის აღმწერ</w:t>
      </w:r>
      <w:r w:rsidR="00DB1BA7">
        <w:rPr>
          <w:rFonts w:ascii="Sylfaen" w:eastAsia="Sylfaen" w:hAnsi="Sylfaen" w:cs="Sylfaen"/>
          <w:lang w:val="ka-GE"/>
        </w:rPr>
        <w:t>ებ</w:t>
      </w:r>
      <w:r w:rsidR="00AA5822" w:rsidRPr="00027918">
        <w:rPr>
          <w:rFonts w:ascii="Sylfaen" w:eastAsia="Sylfaen" w:hAnsi="Sylfaen" w:cs="Sylfaen"/>
          <w:lang w:val="ka-GE"/>
        </w:rPr>
        <w:t>ს, მოვიძიებთ და გავაანალიზებთ არანაკლებ სამი უცხო ქვეყნის</w:t>
      </w:r>
      <w:r w:rsidR="00CF3BCA" w:rsidRPr="00027918">
        <w:rPr>
          <w:rFonts w:ascii="Sylfaen" w:eastAsia="Sylfaen" w:hAnsi="Sylfaen" w:cs="Sylfaen"/>
          <w:lang w:val="ka-GE"/>
        </w:rPr>
        <w:t xml:space="preserve"> </w:t>
      </w:r>
      <w:r w:rsidR="00DB1BA7">
        <w:rPr>
          <w:rFonts w:ascii="Sylfaen" w:eastAsia="Sylfaen" w:hAnsi="Sylfaen" w:cs="Sylfaen"/>
          <w:lang w:val="ka-GE"/>
        </w:rPr>
        <w:t>გამოცდილებას</w:t>
      </w:r>
      <w:r w:rsidR="000863E5">
        <w:rPr>
          <w:rFonts w:ascii="Sylfaen" w:eastAsia="Sylfaen" w:hAnsi="Sylfaen" w:cs="Sylfaen"/>
          <w:lang w:val="ka-GE"/>
        </w:rPr>
        <w:t xml:space="preserve"> და მათ საგანმანათლებლო პროგრამებში განსაზღვრულ დონეებს.</w:t>
      </w:r>
      <w:r w:rsidR="00AA5822" w:rsidRPr="00027918">
        <w:rPr>
          <w:rFonts w:ascii="Sylfaen" w:eastAsia="Sylfaen" w:hAnsi="Sylfaen" w:cs="Sylfaen"/>
          <w:lang w:val="ka-GE"/>
        </w:rPr>
        <w:t xml:space="preserve"> </w:t>
      </w:r>
    </w:p>
    <w:p w14:paraId="2692E407" w14:textId="7DA227B2" w:rsidR="00AA5822" w:rsidRPr="00BC4D1C" w:rsidRDefault="00F90A9E" w:rsidP="002E2D93">
      <w:pPr>
        <w:pStyle w:val="ListParagraph"/>
        <w:tabs>
          <w:tab w:val="left" w:pos="270"/>
        </w:tabs>
        <w:ind w:left="0"/>
        <w:jc w:val="both"/>
        <w:rPr>
          <w:rFonts w:ascii="Sylfaen" w:eastAsia="Sylfaen" w:hAnsi="Sylfaen" w:cs="Sylfaen"/>
          <w:lang w:val="ka-GE"/>
        </w:rPr>
      </w:pPr>
      <w:r>
        <w:rPr>
          <w:rFonts w:ascii="Sylfaen" w:eastAsia="Sylfaen" w:hAnsi="Sylfaen" w:cs="Sylfaen"/>
          <w:lang w:val="ka-GE"/>
        </w:rPr>
        <w:t xml:space="preserve">      </w:t>
      </w:r>
      <w:r w:rsidR="00AA5822" w:rsidRPr="00BC4D1C">
        <w:rPr>
          <w:rFonts w:ascii="Sylfaen" w:eastAsia="Sylfaen" w:hAnsi="Sylfaen" w:cs="Sylfaen"/>
          <w:lang w:val="ka-GE"/>
        </w:rPr>
        <w:t xml:space="preserve">ჩარჩო დოკუმენტის </w:t>
      </w:r>
      <w:r w:rsidR="00DB1BA7">
        <w:rPr>
          <w:rFonts w:ascii="Sylfaen" w:eastAsia="Sylfaen" w:hAnsi="Sylfaen" w:cs="Sylfaen"/>
          <w:lang w:val="ka-GE"/>
        </w:rPr>
        <w:t>პროექტის დასრულებისას</w:t>
      </w:r>
      <w:r w:rsidR="00AA5822" w:rsidRPr="00BC4D1C">
        <w:rPr>
          <w:rFonts w:ascii="Sylfaen" w:eastAsia="Sylfaen" w:hAnsi="Sylfaen" w:cs="Sylfaen"/>
          <w:lang w:val="ka-GE"/>
        </w:rPr>
        <w:t xml:space="preserve"> </w:t>
      </w:r>
      <w:r w:rsidR="00DB1BA7">
        <w:rPr>
          <w:rFonts w:ascii="Sylfaen" w:eastAsia="Sylfaen" w:hAnsi="Sylfaen" w:cs="Sylfaen"/>
          <w:lang w:val="ka-GE"/>
        </w:rPr>
        <w:t>კვალიფიკაციის დონე შესაძლებელია დაზუსტდეს</w:t>
      </w:r>
      <w:r w:rsidR="000863E5">
        <w:rPr>
          <w:rFonts w:ascii="Sylfaen" w:eastAsia="Sylfaen" w:hAnsi="Sylfaen" w:cs="Sylfaen"/>
          <w:lang w:val="ka-GE"/>
        </w:rPr>
        <w:t>, თუმცა არსებითი ცვლილება არ უნდა იყოს.</w:t>
      </w:r>
      <w:r w:rsidR="00DB1BA7">
        <w:rPr>
          <w:rFonts w:ascii="Sylfaen" w:eastAsia="Sylfaen" w:hAnsi="Sylfaen" w:cs="Sylfaen"/>
          <w:lang w:val="ka-GE"/>
        </w:rPr>
        <w:t xml:space="preserve"> </w:t>
      </w:r>
    </w:p>
    <w:p w14:paraId="3FA16C0C" w14:textId="77777777" w:rsidR="00F90A9E" w:rsidRDefault="00F90A9E" w:rsidP="002E2D93">
      <w:pPr>
        <w:pStyle w:val="ListParagraph"/>
        <w:tabs>
          <w:tab w:val="left" w:pos="270"/>
        </w:tabs>
        <w:ind w:left="0"/>
        <w:jc w:val="both"/>
        <w:rPr>
          <w:rFonts w:ascii="Sylfaen" w:eastAsia="Sylfaen" w:hAnsi="Sylfaen" w:cs="Sylfaen"/>
          <w:lang w:val="ka-GE"/>
        </w:rPr>
      </w:pPr>
    </w:p>
    <w:p w14:paraId="227959B2" w14:textId="1C745898" w:rsidR="00432DC1" w:rsidRPr="00BC4D1C" w:rsidRDefault="339B822A" w:rsidP="002E2D93">
      <w:pPr>
        <w:pStyle w:val="ListParagraph"/>
        <w:tabs>
          <w:tab w:val="left" w:pos="270"/>
        </w:tabs>
        <w:ind w:left="0"/>
        <w:jc w:val="both"/>
        <w:rPr>
          <w:rFonts w:ascii="Sylfaen" w:hAnsi="Sylfaen" w:cs="Sylfaen"/>
          <w:lang w:val="en-US"/>
        </w:rPr>
      </w:pPr>
      <w:r w:rsidRPr="00BC4D1C">
        <w:rPr>
          <w:rFonts w:ascii="Sylfaen" w:eastAsia="Sylfaen" w:hAnsi="Sylfaen" w:cs="Sylfaen"/>
          <w:lang w:val="ka-GE"/>
        </w:rPr>
        <w:t xml:space="preserve">წარმოგიდგენთ </w:t>
      </w:r>
      <w:r w:rsidR="00F90A9E">
        <w:rPr>
          <w:rFonts w:ascii="Sylfaen" w:eastAsia="Sylfaen" w:hAnsi="Sylfaen" w:cs="Sylfaen"/>
          <w:lang w:val="ka-GE"/>
        </w:rPr>
        <w:t xml:space="preserve">კვალიფიკაციის </w:t>
      </w:r>
      <w:r w:rsidRPr="00BC4D1C">
        <w:rPr>
          <w:rFonts w:ascii="Sylfaen" w:eastAsia="Sylfaen" w:hAnsi="Sylfaen" w:cs="Sylfaen"/>
          <w:lang w:val="ka-GE"/>
        </w:rPr>
        <w:t xml:space="preserve"> დონის</w:t>
      </w:r>
      <w:r w:rsidR="00AA5822" w:rsidRPr="00BC4D1C">
        <w:rPr>
          <w:rFonts w:ascii="Sylfaen" w:eastAsia="Sylfaen" w:hAnsi="Sylfaen" w:cs="Sylfaen"/>
          <w:lang w:val="ka-GE"/>
        </w:rPr>
        <w:t xml:space="preserve"> აღმწერს</w:t>
      </w:r>
      <w:r w:rsidR="00F90A9E">
        <w:rPr>
          <w:rFonts w:ascii="Sylfaen" w:eastAsia="Sylfaen" w:hAnsi="Sylfaen" w:cs="Sylfaen"/>
          <w:lang w:val="ka-GE"/>
        </w:rPr>
        <w:t xml:space="preserve"> (</w:t>
      </w:r>
      <w:r w:rsidR="00F90A9E" w:rsidRPr="00BC4D1C">
        <w:rPr>
          <w:rFonts w:ascii="Sylfaen" w:eastAsia="Sylfaen" w:hAnsi="Sylfaen" w:cs="Sylfaen"/>
          <w:lang w:val="ka-GE"/>
        </w:rPr>
        <w:t>თითოეული</w:t>
      </w:r>
      <w:r w:rsidR="00F90A9E">
        <w:rPr>
          <w:rFonts w:ascii="Sylfaen" w:eastAsia="Sylfaen" w:hAnsi="Sylfaen" w:cs="Sylfaen"/>
          <w:lang w:val="ka-GE"/>
        </w:rPr>
        <w:t xml:space="preserve"> საფეხურის მიხედვით)</w:t>
      </w:r>
      <w:r w:rsidR="008B7CD6" w:rsidRPr="00BC4D1C">
        <w:rPr>
          <w:rFonts w:ascii="Sylfaen" w:eastAsia="Sylfaen" w:hAnsi="Sylfaen" w:cs="Sylfaen"/>
          <w:lang w:val="ka-GE"/>
        </w:rPr>
        <w:t>:</w:t>
      </w:r>
    </w:p>
    <w:tbl>
      <w:tblPr>
        <w:tblStyle w:val="TableGrid"/>
        <w:tblW w:w="13707" w:type="dxa"/>
        <w:tblInd w:w="-459" w:type="dxa"/>
        <w:tblLayout w:type="fixed"/>
        <w:tblLook w:val="04A0" w:firstRow="1" w:lastRow="0" w:firstColumn="1" w:lastColumn="0" w:noHBand="0" w:noVBand="1"/>
      </w:tblPr>
      <w:tblGrid>
        <w:gridCol w:w="851"/>
        <w:gridCol w:w="1966"/>
        <w:gridCol w:w="7920"/>
        <w:gridCol w:w="2970"/>
      </w:tblGrid>
      <w:tr w:rsidR="00027918" w:rsidRPr="009D765A" w14:paraId="7E8B65CB" w14:textId="77777777" w:rsidTr="00602FD6">
        <w:trPr>
          <w:cantSplit/>
          <w:trHeight w:val="1134"/>
        </w:trPr>
        <w:tc>
          <w:tcPr>
            <w:tcW w:w="851" w:type="dxa"/>
            <w:shd w:val="clear" w:color="auto" w:fill="BED3E4" w:themeFill="accent1" w:themeFillTint="99"/>
            <w:textDirection w:val="btLr"/>
          </w:tcPr>
          <w:p w14:paraId="61A43100" w14:textId="77777777" w:rsidR="002920C0" w:rsidRPr="00BC4D1C" w:rsidRDefault="002920C0" w:rsidP="00844830">
            <w:pPr>
              <w:pStyle w:val="CommentText"/>
              <w:ind w:left="180" w:right="113"/>
              <w:jc w:val="center"/>
              <w:rPr>
                <w:rFonts w:ascii="Sylfaen" w:eastAsia="Sylfaen" w:hAnsi="Sylfaen" w:cs="Sylfaen"/>
                <w:b/>
                <w:bCs/>
                <w:sz w:val="22"/>
                <w:szCs w:val="22"/>
                <w:lang w:val="ka-GE"/>
              </w:rPr>
            </w:pPr>
            <w:r w:rsidRPr="00BC4D1C">
              <w:rPr>
                <w:rFonts w:ascii="Sylfaen" w:eastAsia="Sylfaen" w:hAnsi="Sylfaen" w:cs="Sylfaen"/>
                <w:b/>
                <w:bCs/>
                <w:sz w:val="22"/>
                <w:szCs w:val="22"/>
                <w:lang w:val="ka-GE"/>
              </w:rPr>
              <w:t>მესამე დონე</w:t>
            </w:r>
          </w:p>
          <w:p w14:paraId="4E262701" w14:textId="28C32661" w:rsidR="00027918" w:rsidRPr="009D765A" w:rsidRDefault="00027918" w:rsidP="00844830">
            <w:pPr>
              <w:ind w:left="180" w:right="113"/>
              <w:rPr>
                <w:rFonts w:ascii="Sylfaen" w:hAnsi="Sylfaen"/>
                <w:szCs w:val="22"/>
              </w:rPr>
            </w:pPr>
          </w:p>
        </w:tc>
        <w:tc>
          <w:tcPr>
            <w:tcW w:w="1966" w:type="dxa"/>
            <w:shd w:val="clear" w:color="auto" w:fill="BED3E4" w:themeFill="accent1" w:themeFillTint="99"/>
          </w:tcPr>
          <w:p w14:paraId="28B33C23" w14:textId="77777777" w:rsidR="00027918" w:rsidRPr="00844830" w:rsidRDefault="00027918" w:rsidP="00844830">
            <w:pPr>
              <w:pStyle w:val="abzacixml"/>
              <w:rPr>
                <w:sz w:val="22"/>
                <w:szCs w:val="22"/>
              </w:rPr>
            </w:pPr>
            <w:r w:rsidRPr="00844830">
              <w:rPr>
                <w:sz w:val="22"/>
                <w:szCs w:val="22"/>
              </w:rPr>
              <w:t xml:space="preserve">სწავლის ან/და საქმიანობის სფეროსათვის დამახასიათებელი ძირითადი ფაქტების, პრინციპების, პროცესებისა და ზოგადი კონცეფციების ცოდნა და მისი </w:t>
            </w:r>
          </w:p>
          <w:p w14:paraId="7F16DE55" w14:textId="3CC7DC43" w:rsidR="00027918" w:rsidRPr="00844830" w:rsidRDefault="00027918" w:rsidP="00844830">
            <w:pPr>
              <w:pStyle w:val="abzacixml"/>
              <w:tabs>
                <w:tab w:val="left" w:pos="1394"/>
              </w:tabs>
              <w:rPr>
                <w:sz w:val="22"/>
                <w:szCs w:val="22"/>
                <w:lang w:val="ka-GE"/>
              </w:rPr>
            </w:pPr>
            <w:r w:rsidRPr="00844830">
              <w:rPr>
                <w:sz w:val="22"/>
                <w:szCs w:val="22"/>
              </w:rPr>
              <w:t>გააზრება</w:t>
            </w:r>
            <w:r w:rsidR="00844830" w:rsidRPr="00844830">
              <w:rPr>
                <w:sz w:val="22"/>
                <w:szCs w:val="22"/>
              </w:rPr>
              <w:tab/>
            </w:r>
          </w:p>
          <w:p w14:paraId="2B5C57FE" w14:textId="77777777" w:rsidR="00027918" w:rsidRPr="00844830" w:rsidRDefault="00027918" w:rsidP="00844830">
            <w:pPr>
              <w:pStyle w:val="abzacixml"/>
              <w:rPr>
                <w:sz w:val="22"/>
                <w:szCs w:val="22"/>
              </w:rPr>
            </w:pPr>
          </w:p>
          <w:p w14:paraId="10A88185" w14:textId="77777777" w:rsidR="00027918" w:rsidRPr="002920C0" w:rsidRDefault="00027918" w:rsidP="00844830">
            <w:pPr>
              <w:pStyle w:val="abzacixml"/>
            </w:pPr>
          </w:p>
        </w:tc>
        <w:tc>
          <w:tcPr>
            <w:tcW w:w="7920" w:type="dxa"/>
            <w:shd w:val="clear" w:color="auto" w:fill="BED3E4" w:themeFill="accent1" w:themeFillTint="99"/>
          </w:tcPr>
          <w:p w14:paraId="2B7D816B" w14:textId="77777777" w:rsidR="00027918" w:rsidRPr="00844830" w:rsidRDefault="00027918" w:rsidP="00844830">
            <w:pPr>
              <w:pStyle w:val="abzacixml"/>
              <w:rPr>
                <w:sz w:val="22"/>
                <w:szCs w:val="22"/>
              </w:rPr>
            </w:pPr>
            <w:r w:rsidRPr="00844830">
              <w:rPr>
                <w:sz w:val="22"/>
                <w:szCs w:val="22"/>
              </w:rPr>
              <w:t>სწავლის ან/და საქმიანობის სფეროსთვის დამახასიათებელი უნარების ფართო სპექტრის გამოყენება დავალებების შესასრულებლად და სათანადო მეთოდების, ინსტრუმენტებისა და მასალების შერჩევა და გამოყენება;</w:t>
            </w:r>
          </w:p>
          <w:p w14:paraId="08DA9EE5" w14:textId="77777777" w:rsidR="00027918" w:rsidRPr="00844830" w:rsidRDefault="00027918" w:rsidP="00844830">
            <w:pPr>
              <w:pStyle w:val="abzacixml"/>
              <w:rPr>
                <w:sz w:val="22"/>
                <w:szCs w:val="22"/>
              </w:rPr>
            </w:pPr>
          </w:p>
          <w:p w14:paraId="460E736F" w14:textId="77777777" w:rsidR="00027918" w:rsidRPr="00844830" w:rsidRDefault="00027918" w:rsidP="00844830">
            <w:pPr>
              <w:jc w:val="both"/>
              <w:rPr>
                <w:rFonts w:ascii="Sylfaen" w:hAnsi="Sylfaen"/>
                <w:noProof/>
                <w:sz w:val="22"/>
                <w:szCs w:val="22"/>
              </w:rPr>
            </w:pPr>
            <w:r w:rsidRPr="00844830">
              <w:rPr>
                <w:rFonts w:ascii="Sylfaen" w:hAnsi="Sylfaen"/>
                <w:noProof/>
                <w:sz w:val="22"/>
                <w:szCs w:val="22"/>
              </w:rPr>
              <w:t>გამოკვეთილი პრობლემების</w:t>
            </w:r>
            <w:r w:rsidRPr="00844830">
              <w:rPr>
                <w:rFonts w:ascii="Sylfaen" w:hAnsi="Sylfaen"/>
                <w:sz w:val="22"/>
                <w:szCs w:val="22"/>
              </w:rPr>
              <w:t xml:space="preserve"> გადასაჭრელად ინფორმაციის სათანადო წყაროების მოძიება, ანალიზი; </w:t>
            </w:r>
            <w:r w:rsidRPr="00844830">
              <w:rPr>
                <w:rFonts w:ascii="Sylfaen" w:hAnsi="Sylfaen"/>
                <w:noProof/>
                <w:sz w:val="22"/>
                <w:szCs w:val="22"/>
              </w:rPr>
              <w:t>შესაბამის სტანდარტთან მიმართებით საკუთარი საქმიანობის შეფასება;</w:t>
            </w:r>
          </w:p>
          <w:p w14:paraId="336F44AA" w14:textId="77777777" w:rsidR="00027918" w:rsidRPr="00844830" w:rsidRDefault="00027918" w:rsidP="00844830">
            <w:pPr>
              <w:ind w:left="180"/>
              <w:jc w:val="both"/>
              <w:rPr>
                <w:rFonts w:ascii="Sylfaen" w:hAnsi="Sylfaen"/>
                <w:noProof/>
                <w:sz w:val="22"/>
                <w:szCs w:val="22"/>
              </w:rPr>
            </w:pPr>
          </w:p>
          <w:p w14:paraId="689C90A9" w14:textId="5605CED0" w:rsidR="00027918" w:rsidRPr="00844830" w:rsidRDefault="00027918" w:rsidP="00844830">
            <w:pPr>
              <w:pStyle w:val="abzacixml"/>
              <w:rPr>
                <w:sz w:val="22"/>
                <w:szCs w:val="22"/>
              </w:rPr>
            </w:pPr>
            <w:r w:rsidRPr="00844830">
              <w:rPr>
                <w:sz w:val="22"/>
                <w:szCs w:val="22"/>
              </w:rPr>
              <w:t>ზეპირი და წერილობითი კომუნიკაცია სწავლასა და საქმიანობასთან დაკავშირებულ საკითხებზე; სათანადო საინფორმაციო და საკომუნიკაციო ტექნოლოგიების გამოყენება;  კომუნიკაცია უცხოურ ენაზე  ყოველდღიურ, ნაცნობ საკ</w:t>
            </w:r>
            <w:r w:rsidRPr="00844830">
              <w:rPr>
                <w:sz w:val="22"/>
                <w:szCs w:val="22"/>
                <w:lang w:val="ka-GE"/>
              </w:rPr>
              <w:t>ი</w:t>
            </w:r>
            <w:r w:rsidRPr="00844830">
              <w:rPr>
                <w:sz w:val="22"/>
                <w:szCs w:val="22"/>
              </w:rPr>
              <w:t>თხებზე</w:t>
            </w:r>
            <w:r w:rsidRPr="00844830">
              <w:rPr>
                <w:sz w:val="22"/>
                <w:szCs w:val="22"/>
                <w:lang w:val="ka-GE"/>
              </w:rPr>
              <w:t>,</w:t>
            </w:r>
            <w:r w:rsidRPr="00844830">
              <w:rPr>
                <w:sz w:val="22"/>
                <w:szCs w:val="22"/>
              </w:rPr>
              <w:t xml:space="preserve"> მ</w:t>
            </w:r>
            <w:r w:rsidRPr="00844830">
              <w:rPr>
                <w:sz w:val="22"/>
                <w:szCs w:val="22"/>
                <w:lang w:val="ka-GE"/>
              </w:rPr>
              <w:t xml:space="preserve">ათ </w:t>
            </w:r>
            <w:r w:rsidRPr="00844830">
              <w:rPr>
                <w:sz w:val="22"/>
                <w:szCs w:val="22"/>
              </w:rPr>
              <w:t>შ</w:t>
            </w:r>
            <w:r w:rsidRPr="00844830">
              <w:rPr>
                <w:sz w:val="22"/>
                <w:szCs w:val="22"/>
                <w:lang w:val="ka-GE"/>
              </w:rPr>
              <w:t xml:space="preserve">ორის, </w:t>
            </w:r>
            <w:r w:rsidRPr="00844830">
              <w:rPr>
                <w:sz w:val="22"/>
                <w:szCs w:val="22"/>
              </w:rPr>
              <w:t>საქმიანობის სფეროსთან  დაკავშირებული ტერმინოლოგიის გამოყენებით.</w:t>
            </w:r>
          </w:p>
        </w:tc>
        <w:tc>
          <w:tcPr>
            <w:tcW w:w="2970" w:type="dxa"/>
            <w:shd w:val="clear" w:color="auto" w:fill="BED3E4" w:themeFill="accent1" w:themeFillTint="99"/>
          </w:tcPr>
          <w:p w14:paraId="59669F79" w14:textId="77777777" w:rsidR="00027918" w:rsidRPr="00844830" w:rsidRDefault="00027918" w:rsidP="00844830">
            <w:pPr>
              <w:pStyle w:val="abzacixml"/>
              <w:rPr>
                <w:sz w:val="22"/>
                <w:szCs w:val="22"/>
              </w:rPr>
            </w:pPr>
            <w:r w:rsidRPr="00844830">
              <w:rPr>
                <w:sz w:val="22"/>
                <w:szCs w:val="22"/>
              </w:rPr>
              <w:t xml:space="preserve">სწავლის ან/და საქმიანობის სფეროში დავალებების შესრულებაზე პასუხისმგებლობის აღება. </w:t>
            </w:r>
          </w:p>
          <w:p w14:paraId="5100DD5E" w14:textId="77777777" w:rsidR="00027918" w:rsidRPr="00844830" w:rsidRDefault="00027918" w:rsidP="00844830">
            <w:pPr>
              <w:pStyle w:val="abzacixml"/>
              <w:rPr>
                <w:sz w:val="22"/>
                <w:szCs w:val="22"/>
              </w:rPr>
            </w:pPr>
          </w:p>
          <w:p w14:paraId="29393505" w14:textId="77777777" w:rsidR="00027918" w:rsidRPr="00844830" w:rsidRDefault="00027918" w:rsidP="00844830">
            <w:pPr>
              <w:pStyle w:val="abzacixml"/>
              <w:rPr>
                <w:sz w:val="22"/>
                <w:szCs w:val="22"/>
              </w:rPr>
            </w:pPr>
            <w:r w:rsidRPr="00844830">
              <w:rPr>
                <w:sz w:val="22"/>
                <w:szCs w:val="22"/>
              </w:rPr>
              <w:t xml:space="preserve"> </w:t>
            </w:r>
          </w:p>
          <w:p w14:paraId="12B3BA70" w14:textId="77777777" w:rsidR="00027918" w:rsidRPr="00844830" w:rsidRDefault="00027918" w:rsidP="00844830">
            <w:pPr>
              <w:pStyle w:val="abzacixml"/>
              <w:rPr>
                <w:sz w:val="22"/>
                <w:szCs w:val="22"/>
              </w:rPr>
            </w:pPr>
          </w:p>
          <w:p w14:paraId="14042851" w14:textId="77777777" w:rsidR="00027918" w:rsidRPr="00844830" w:rsidRDefault="00027918" w:rsidP="00844830">
            <w:pPr>
              <w:spacing w:line="20" w:lineRule="atLeast"/>
              <w:ind w:left="180" w:firstLine="676"/>
              <w:jc w:val="both"/>
              <w:rPr>
                <w:rFonts w:ascii="Sylfaen" w:hAnsi="Sylfaen"/>
                <w:sz w:val="22"/>
                <w:szCs w:val="22"/>
              </w:rPr>
            </w:pPr>
          </w:p>
        </w:tc>
      </w:tr>
      <w:tr w:rsidR="00027918" w:rsidRPr="009D765A" w14:paraId="73EDA05A" w14:textId="77777777" w:rsidTr="00602FD6">
        <w:trPr>
          <w:cantSplit/>
          <w:trHeight w:val="1134"/>
        </w:trPr>
        <w:tc>
          <w:tcPr>
            <w:tcW w:w="851" w:type="dxa"/>
            <w:shd w:val="clear" w:color="auto" w:fill="BED3E4" w:themeFill="accent1" w:themeFillTint="99"/>
            <w:textDirection w:val="btLr"/>
          </w:tcPr>
          <w:p w14:paraId="05011910" w14:textId="24CC4423" w:rsidR="002920C0" w:rsidRPr="00BC4D1C" w:rsidRDefault="002920C0" w:rsidP="00844830">
            <w:pPr>
              <w:pStyle w:val="CommentText"/>
              <w:ind w:left="180" w:right="113"/>
              <w:jc w:val="center"/>
              <w:rPr>
                <w:rFonts w:ascii="Sylfaen" w:eastAsia="Sylfaen" w:hAnsi="Sylfaen" w:cs="Sylfaen"/>
                <w:b/>
                <w:bCs/>
                <w:sz w:val="22"/>
                <w:szCs w:val="22"/>
                <w:lang w:val="ka-GE"/>
              </w:rPr>
            </w:pPr>
            <w:r>
              <w:rPr>
                <w:rFonts w:ascii="Sylfaen" w:eastAsia="Sylfaen" w:hAnsi="Sylfaen" w:cs="Sylfaen"/>
                <w:b/>
                <w:bCs/>
                <w:sz w:val="22"/>
                <w:szCs w:val="22"/>
                <w:lang w:val="ka-GE"/>
              </w:rPr>
              <w:lastRenderedPageBreak/>
              <w:t>მეოთხე</w:t>
            </w:r>
            <w:r w:rsidRPr="00BC4D1C">
              <w:rPr>
                <w:rFonts w:ascii="Sylfaen" w:eastAsia="Sylfaen" w:hAnsi="Sylfaen" w:cs="Sylfaen"/>
                <w:b/>
                <w:bCs/>
                <w:sz w:val="22"/>
                <w:szCs w:val="22"/>
                <w:lang w:val="ka-GE"/>
              </w:rPr>
              <w:t xml:space="preserve"> დონე</w:t>
            </w:r>
          </w:p>
          <w:p w14:paraId="44CD09B1" w14:textId="3196E5F8" w:rsidR="00027918" w:rsidRPr="009D765A" w:rsidRDefault="00027918" w:rsidP="00844830">
            <w:pPr>
              <w:ind w:left="180" w:right="113"/>
              <w:jc w:val="center"/>
              <w:rPr>
                <w:rFonts w:ascii="Sylfaen" w:hAnsi="Sylfaen"/>
                <w:szCs w:val="22"/>
              </w:rPr>
            </w:pPr>
          </w:p>
        </w:tc>
        <w:tc>
          <w:tcPr>
            <w:tcW w:w="1966" w:type="dxa"/>
            <w:shd w:val="clear" w:color="auto" w:fill="BED3E4" w:themeFill="accent1" w:themeFillTint="99"/>
          </w:tcPr>
          <w:p w14:paraId="08F9A957" w14:textId="77777777" w:rsidR="00027918" w:rsidRPr="00844830" w:rsidRDefault="00027918" w:rsidP="00844830">
            <w:pPr>
              <w:jc w:val="both"/>
              <w:rPr>
                <w:rFonts w:ascii="Sylfaen" w:hAnsi="Sylfaen"/>
                <w:noProof/>
                <w:sz w:val="22"/>
                <w:szCs w:val="22"/>
                <w:lang w:val="ka-GE"/>
              </w:rPr>
            </w:pPr>
            <w:r w:rsidRPr="00844830">
              <w:rPr>
                <w:rFonts w:ascii="Sylfaen" w:hAnsi="Sylfaen"/>
                <w:noProof/>
                <w:sz w:val="22"/>
                <w:szCs w:val="22"/>
              </w:rPr>
              <w:t>სწავლის ან/და საქმიანობის სფეროს ფაქტობრივ გარემოებებსა და თეორიულ საფუძვლებზე დამყარებული  ზოგადი ცოდნა და მისი გააზრება</w:t>
            </w:r>
          </w:p>
          <w:p w14:paraId="6CE22081" w14:textId="77777777" w:rsidR="00027918" w:rsidRPr="00844830" w:rsidRDefault="00027918" w:rsidP="00844830">
            <w:pPr>
              <w:ind w:left="180"/>
              <w:jc w:val="both"/>
              <w:rPr>
                <w:rFonts w:ascii="Sylfaen" w:hAnsi="Sylfaen"/>
                <w:noProof/>
                <w:sz w:val="22"/>
                <w:szCs w:val="22"/>
              </w:rPr>
            </w:pPr>
          </w:p>
          <w:p w14:paraId="3A05F404" w14:textId="77777777" w:rsidR="00027918" w:rsidRPr="00844830" w:rsidRDefault="00027918" w:rsidP="00844830">
            <w:pPr>
              <w:ind w:left="180"/>
              <w:jc w:val="both"/>
              <w:rPr>
                <w:rFonts w:ascii="Sylfaen" w:hAnsi="Sylfaen"/>
                <w:sz w:val="22"/>
                <w:szCs w:val="22"/>
              </w:rPr>
            </w:pPr>
          </w:p>
        </w:tc>
        <w:tc>
          <w:tcPr>
            <w:tcW w:w="7920" w:type="dxa"/>
            <w:shd w:val="clear" w:color="auto" w:fill="BED3E4" w:themeFill="accent1" w:themeFillTint="99"/>
          </w:tcPr>
          <w:p w14:paraId="116F20BC" w14:textId="77777777" w:rsidR="00027918" w:rsidRPr="00844830" w:rsidRDefault="00027918" w:rsidP="00844830">
            <w:pPr>
              <w:ind w:left="-18"/>
              <w:jc w:val="both"/>
              <w:rPr>
                <w:rFonts w:ascii="Sylfaen" w:hAnsi="Sylfaen"/>
                <w:noProof/>
                <w:sz w:val="22"/>
                <w:szCs w:val="22"/>
              </w:rPr>
            </w:pPr>
            <w:r w:rsidRPr="00844830">
              <w:rPr>
                <w:rFonts w:ascii="Sylfaen" w:hAnsi="Sylfaen"/>
                <w:noProof/>
                <w:sz w:val="22"/>
                <w:szCs w:val="22"/>
              </w:rPr>
              <w:t>სწავლის ან/და საქმიანობის სფეროს შემეცნებითი</w:t>
            </w:r>
            <w:r w:rsidRPr="00844830">
              <w:rPr>
                <w:rFonts w:ascii="Sylfaen" w:hAnsi="Sylfaen"/>
                <w:sz w:val="22"/>
                <w:szCs w:val="22"/>
              </w:rPr>
              <w:t xml:space="preserve"> </w:t>
            </w:r>
            <w:r w:rsidRPr="00844830">
              <w:rPr>
                <w:rFonts w:ascii="Sylfaen" w:hAnsi="Sylfaen"/>
                <w:noProof/>
                <w:sz w:val="22"/>
                <w:szCs w:val="22"/>
              </w:rPr>
              <w:t>და</w:t>
            </w:r>
            <w:r w:rsidRPr="00844830">
              <w:rPr>
                <w:rFonts w:ascii="Sylfaen" w:hAnsi="Sylfaen"/>
                <w:sz w:val="22"/>
                <w:szCs w:val="22"/>
              </w:rPr>
              <w:t xml:space="preserve"> </w:t>
            </w:r>
            <w:r w:rsidRPr="00844830">
              <w:rPr>
                <w:rFonts w:ascii="Sylfaen" w:hAnsi="Sylfaen"/>
                <w:noProof/>
                <w:sz w:val="22"/>
                <w:szCs w:val="22"/>
              </w:rPr>
              <w:t>პრაქტიკული</w:t>
            </w:r>
            <w:r w:rsidRPr="00844830">
              <w:rPr>
                <w:rFonts w:ascii="Sylfaen" w:hAnsi="Sylfaen"/>
                <w:sz w:val="22"/>
                <w:szCs w:val="22"/>
              </w:rPr>
              <w:t xml:space="preserve"> </w:t>
            </w:r>
            <w:r w:rsidRPr="00844830">
              <w:rPr>
                <w:rFonts w:ascii="Sylfaen" w:hAnsi="Sylfaen"/>
                <w:sz w:val="22"/>
                <w:szCs w:val="22"/>
                <w:lang w:val="en-GB"/>
              </w:rPr>
              <w:t>უნარების ფართო</w:t>
            </w:r>
            <w:r w:rsidRPr="00844830">
              <w:rPr>
                <w:rFonts w:ascii="Sylfaen" w:hAnsi="Sylfaen"/>
                <w:sz w:val="22"/>
                <w:szCs w:val="22"/>
              </w:rPr>
              <w:t xml:space="preserve"> </w:t>
            </w:r>
            <w:r w:rsidRPr="00844830">
              <w:rPr>
                <w:rFonts w:ascii="Sylfaen" w:hAnsi="Sylfaen"/>
                <w:noProof/>
                <w:sz w:val="22"/>
                <w:szCs w:val="22"/>
              </w:rPr>
              <w:t xml:space="preserve">სპექტრის გამოყენება; </w:t>
            </w:r>
          </w:p>
          <w:p w14:paraId="6F47999F" w14:textId="77777777" w:rsidR="00027918" w:rsidRPr="00844830" w:rsidRDefault="00027918" w:rsidP="00844830">
            <w:pPr>
              <w:ind w:left="-18"/>
              <w:jc w:val="both"/>
              <w:rPr>
                <w:rFonts w:ascii="Sylfaen" w:hAnsi="Sylfaen"/>
                <w:sz w:val="22"/>
                <w:szCs w:val="22"/>
              </w:rPr>
            </w:pPr>
          </w:p>
          <w:p w14:paraId="28DD53FC" w14:textId="77777777" w:rsidR="00027918" w:rsidRPr="00844830" w:rsidRDefault="00027918" w:rsidP="00844830">
            <w:pPr>
              <w:ind w:left="-18"/>
              <w:jc w:val="both"/>
              <w:rPr>
                <w:rFonts w:ascii="Sylfaen" w:hAnsi="Sylfaen"/>
                <w:sz w:val="22"/>
                <w:szCs w:val="22"/>
              </w:rPr>
            </w:pPr>
            <w:r w:rsidRPr="00844830">
              <w:rPr>
                <w:rFonts w:ascii="Sylfaen" w:hAnsi="Sylfaen"/>
                <w:sz w:val="22"/>
                <w:szCs w:val="22"/>
              </w:rPr>
              <w:t xml:space="preserve">სპეციფიკური პრობლემების გადასაჭრელად  </w:t>
            </w:r>
            <w:r w:rsidRPr="00844830">
              <w:rPr>
                <w:rFonts w:ascii="Sylfaen" w:eastAsia="Sylfaen" w:hAnsi="Sylfaen"/>
                <w:color w:val="000000"/>
                <w:sz w:val="22"/>
                <w:szCs w:val="22"/>
              </w:rPr>
              <w:t xml:space="preserve">ინფორმაციის მოძიება, </w:t>
            </w:r>
            <w:r w:rsidRPr="00844830">
              <w:rPr>
                <w:rFonts w:ascii="Sylfaen" w:eastAsia="Sylfaen" w:hAnsi="Sylfaen"/>
                <w:color w:val="000000"/>
                <w:sz w:val="22"/>
                <w:szCs w:val="22"/>
                <w:lang w:val="ka-GE"/>
              </w:rPr>
              <w:t xml:space="preserve">მისი </w:t>
            </w:r>
            <w:r w:rsidRPr="00844830">
              <w:rPr>
                <w:rFonts w:ascii="Sylfaen" w:eastAsia="Sylfaen" w:hAnsi="Sylfaen"/>
                <w:color w:val="000000"/>
                <w:sz w:val="22"/>
                <w:szCs w:val="22"/>
              </w:rPr>
              <w:t xml:space="preserve">კრიტიკულად გააზრება, </w:t>
            </w:r>
            <w:r w:rsidRPr="00844830">
              <w:rPr>
                <w:rFonts w:ascii="Sylfaen" w:hAnsi="Sylfaen"/>
                <w:sz w:val="22"/>
                <w:szCs w:val="22"/>
              </w:rPr>
              <w:t>სათანადო მიდგომის შერჩევა,</w:t>
            </w:r>
            <w:r w:rsidRPr="00844830">
              <w:rPr>
                <w:rFonts w:ascii="Sylfaen" w:eastAsia="Sylfaen" w:hAnsi="Sylfaen"/>
                <w:color w:val="000000"/>
                <w:sz w:val="22"/>
                <w:szCs w:val="22"/>
              </w:rPr>
              <w:t xml:space="preserve"> </w:t>
            </w:r>
            <w:r w:rsidRPr="00844830">
              <w:rPr>
                <w:rFonts w:ascii="Sylfaen" w:hAnsi="Sylfaen"/>
                <w:sz w:val="22"/>
                <w:szCs w:val="22"/>
              </w:rPr>
              <w:t>ალტერნატიული შესაძლებლობების განხილვა</w:t>
            </w:r>
            <w:r w:rsidRPr="00844830">
              <w:rPr>
                <w:rFonts w:ascii="Sylfaen" w:eastAsia="Sylfaen" w:hAnsi="Sylfaen"/>
                <w:color w:val="000000"/>
                <w:sz w:val="22"/>
                <w:szCs w:val="22"/>
              </w:rPr>
              <w:t xml:space="preserve"> და</w:t>
            </w:r>
            <w:r w:rsidRPr="00844830">
              <w:rPr>
                <w:rFonts w:ascii="Sylfaen" w:hAnsi="Sylfaen"/>
                <w:sz w:val="22"/>
                <w:szCs w:val="22"/>
              </w:rPr>
              <w:t xml:space="preserve"> დასაბუთება</w:t>
            </w:r>
            <w:r w:rsidRPr="00844830">
              <w:rPr>
                <w:rFonts w:ascii="Sylfaen" w:hAnsi="Sylfaen"/>
                <w:sz w:val="22"/>
                <w:szCs w:val="22"/>
                <w:lang w:val="ka-GE"/>
              </w:rPr>
              <w:t>;</w:t>
            </w:r>
            <w:r w:rsidRPr="00844830">
              <w:rPr>
                <w:rFonts w:ascii="Sylfaen" w:hAnsi="Sylfaen"/>
                <w:sz w:val="22"/>
                <w:szCs w:val="22"/>
              </w:rPr>
              <w:t xml:space="preserve"> </w:t>
            </w:r>
          </w:p>
          <w:p w14:paraId="4DEBC1B0" w14:textId="77777777" w:rsidR="00027918" w:rsidRPr="00844830" w:rsidRDefault="00027918" w:rsidP="00844830">
            <w:pPr>
              <w:ind w:left="-18"/>
              <w:jc w:val="both"/>
              <w:rPr>
                <w:rFonts w:ascii="Sylfaen" w:hAnsi="Sylfaen"/>
                <w:noProof/>
                <w:sz w:val="22"/>
                <w:szCs w:val="22"/>
              </w:rPr>
            </w:pPr>
          </w:p>
          <w:p w14:paraId="6872604A" w14:textId="77777777" w:rsidR="00027918" w:rsidRPr="00844830" w:rsidRDefault="00027918" w:rsidP="00844830">
            <w:pPr>
              <w:ind w:left="-18"/>
              <w:jc w:val="both"/>
              <w:rPr>
                <w:rFonts w:ascii="Sylfaen" w:hAnsi="Sylfaen"/>
                <w:noProof/>
                <w:sz w:val="22"/>
                <w:szCs w:val="22"/>
              </w:rPr>
            </w:pPr>
            <w:r w:rsidRPr="00844830">
              <w:rPr>
                <w:rFonts w:ascii="Sylfaen" w:hAnsi="Sylfaen" w:cs="Arial"/>
                <w:noProof/>
                <w:sz w:val="22"/>
                <w:szCs w:val="22"/>
              </w:rPr>
              <w:t>ზეპირი</w:t>
            </w:r>
            <w:r w:rsidRPr="00844830">
              <w:rPr>
                <w:rFonts w:ascii="Sylfaen" w:hAnsi="Sylfaen" w:cs="Arial"/>
                <w:sz w:val="22"/>
                <w:szCs w:val="22"/>
              </w:rPr>
              <w:t xml:space="preserve"> </w:t>
            </w:r>
            <w:r w:rsidRPr="00844830">
              <w:rPr>
                <w:rFonts w:ascii="Sylfaen" w:hAnsi="Sylfaen" w:cs="Arial"/>
                <w:noProof/>
                <w:sz w:val="22"/>
                <w:szCs w:val="22"/>
              </w:rPr>
              <w:t>და</w:t>
            </w:r>
            <w:r w:rsidRPr="00844830">
              <w:rPr>
                <w:rFonts w:ascii="Sylfaen" w:hAnsi="Sylfaen" w:cs="Arial"/>
                <w:sz w:val="22"/>
                <w:szCs w:val="22"/>
              </w:rPr>
              <w:t xml:space="preserve"> </w:t>
            </w:r>
            <w:r w:rsidRPr="00844830">
              <w:rPr>
                <w:rFonts w:ascii="Sylfaen" w:hAnsi="Sylfaen" w:cs="Arial"/>
                <w:noProof/>
                <w:sz w:val="22"/>
                <w:szCs w:val="22"/>
              </w:rPr>
              <w:t>წერილობითი</w:t>
            </w:r>
            <w:r w:rsidRPr="00844830">
              <w:rPr>
                <w:rFonts w:ascii="Sylfaen" w:hAnsi="Sylfaen" w:cs="Arial"/>
                <w:sz w:val="22"/>
                <w:szCs w:val="22"/>
              </w:rPr>
              <w:t xml:space="preserve"> </w:t>
            </w:r>
            <w:r w:rsidRPr="00844830">
              <w:rPr>
                <w:rFonts w:ascii="Sylfaen" w:hAnsi="Sylfaen" w:cs="Arial"/>
                <w:noProof/>
                <w:sz w:val="22"/>
                <w:szCs w:val="22"/>
              </w:rPr>
              <w:t>კომუნიკაცია</w:t>
            </w:r>
            <w:r w:rsidRPr="00844830">
              <w:rPr>
                <w:rFonts w:ascii="Sylfaen" w:hAnsi="Sylfaen" w:cs="Arial"/>
                <w:sz w:val="22"/>
                <w:szCs w:val="22"/>
              </w:rPr>
              <w:t xml:space="preserve"> </w:t>
            </w:r>
            <w:r w:rsidRPr="00844830">
              <w:rPr>
                <w:rFonts w:ascii="Sylfaen" w:hAnsi="Sylfaen" w:cs="Arial"/>
                <w:noProof/>
                <w:sz w:val="22"/>
                <w:szCs w:val="22"/>
              </w:rPr>
              <w:t>ზოგად</w:t>
            </w:r>
            <w:r w:rsidRPr="00844830">
              <w:rPr>
                <w:rFonts w:ascii="Sylfaen" w:hAnsi="Sylfaen" w:cs="Arial"/>
                <w:sz w:val="22"/>
                <w:szCs w:val="22"/>
              </w:rPr>
              <w:t xml:space="preserve"> </w:t>
            </w:r>
            <w:r w:rsidRPr="00844830">
              <w:rPr>
                <w:rFonts w:ascii="Sylfaen" w:hAnsi="Sylfaen" w:cs="Arial"/>
                <w:noProof/>
                <w:sz w:val="22"/>
                <w:szCs w:val="22"/>
              </w:rPr>
              <w:t>საკითხებზე</w:t>
            </w:r>
            <w:r w:rsidRPr="00844830">
              <w:rPr>
                <w:rFonts w:ascii="Sylfaen" w:hAnsi="Sylfaen" w:cs="Arial"/>
                <w:noProof/>
                <w:sz w:val="22"/>
                <w:szCs w:val="22"/>
                <w:lang w:val="ka-GE"/>
              </w:rPr>
              <w:t>,</w:t>
            </w:r>
            <w:r w:rsidRPr="00844830">
              <w:rPr>
                <w:rFonts w:ascii="Sylfaen" w:hAnsi="Sylfaen" w:cs="Arial"/>
                <w:noProof/>
                <w:sz w:val="22"/>
                <w:szCs w:val="22"/>
              </w:rPr>
              <w:t xml:space="preserve"> მ</w:t>
            </w:r>
            <w:r w:rsidRPr="00844830">
              <w:rPr>
                <w:rFonts w:ascii="Sylfaen" w:hAnsi="Sylfaen" w:cs="Arial"/>
                <w:noProof/>
                <w:sz w:val="22"/>
                <w:szCs w:val="22"/>
                <w:lang w:val="ka-GE"/>
              </w:rPr>
              <w:t xml:space="preserve">ათ </w:t>
            </w:r>
            <w:r w:rsidRPr="00844830">
              <w:rPr>
                <w:rFonts w:ascii="Sylfaen" w:hAnsi="Sylfaen" w:cs="Arial"/>
                <w:noProof/>
                <w:sz w:val="22"/>
                <w:szCs w:val="22"/>
              </w:rPr>
              <w:t>შ</w:t>
            </w:r>
            <w:r w:rsidRPr="00844830">
              <w:rPr>
                <w:rFonts w:ascii="Sylfaen" w:hAnsi="Sylfaen" w:cs="Arial"/>
                <w:noProof/>
                <w:sz w:val="22"/>
                <w:szCs w:val="22"/>
                <w:lang w:val="ka-GE"/>
              </w:rPr>
              <w:t>ორის,</w:t>
            </w:r>
            <w:r w:rsidRPr="00844830">
              <w:rPr>
                <w:rFonts w:ascii="Sylfaen" w:hAnsi="Sylfaen" w:cs="Arial"/>
                <w:noProof/>
                <w:sz w:val="22"/>
                <w:szCs w:val="22"/>
              </w:rPr>
              <w:t xml:space="preserve"> სათანადო </w:t>
            </w:r>
            <w:r w:rsidRPr="00844830">
              <w:rPr>
                <w:rFonts w:ascii="Sylfaen" w:hAnsi="Sylfaen"/>
                <w:noProof/>
                <w:sz w:val="22"/>
                <w:szCs w:val="22"/>
              </w:rPr>
              <w:t>საინფორმაციო</w:t>
            </w:r>
            <w:r w:rsidRPr="00844830">
              <w:rPr>
                <w:rFonts w:ascii="Sylfaen" w:hAnsi="Sylfaen"/>
                <w:sz w:val="22"/>
                <w:szCs w:val="22"/>
              </w:rPr>
              <w:t xml:space="preserve"> </w:t>
            </w:r>
            <w:r w:rsidRPr="00844830">
              <w:rPr>
                <w:rFonts w:ascii="Sylfaen" w:hAnsi="Sylfaen"/>
                <w:noProof/>
                <w:sz w:val="22"/>
                <w:szCs w:val="22"/>
              </w:rPr>
              <w:t>და</w:t>
            </w:r>
            <w:r w:rsidRPr="00844830">
              <w:rPr>
                <w:rFonts w:ascii="Sylfaen" w:hAnsi="Sylfaen"/>
                <w:sz w:val="22"/>
                <w:szCs w:val="22"/>
              </w:rPr>
              <w:t xml:space="preserve"> </w:t>
            </w:r>
            <w:r w:rsidRPr="00844830">
              <w:rPr>
                <w:rFonts w:ascii="Sylfaen" w:hAnsi="Sylfaen"/>
                <w:noProof/>
                <w:sz w:val="22"/>
                <w:szCs w:val="22"/>
              </w:rPr>
              <w:t>საკომუნიკაციო</w:t>
            </w:r>
            <w:r w:rsidRPr="00844830">
              <w:rPr>
                <w:rFonts w:ascii="Sylfaen" w:hAnsi="Sylfaen"/>
                <w:sz w:val="22"/>
                <w:szCs w:val="22"/>
              </w:rPr>
              <w:t xml:space="preserve"> </w:t>
            </w:r>
            <w:r w:rsidRPr="00844830">
              <w:rPr>
                <w:rFonts w:ascii="Sylfaen" w:hAnsi="Sylfaen"/>
                <w:noProof/>
                <w:sz w:val="22"/>
                <w:szCs w:val="22"/>
              </w:rPr>
              <w:t xml:space="preserve">ტექნოლოგიების </w:t>
            </w:r>
            <w:r w:rsidRPr="00844830">
              <w:rPr>
                <w:rFonts w:ascii="Sylfaen" w:hAnsi="Sylfaen" w:cs="Arial"/>
                <w:noProof/>
                <w:sz w:val="22"/>
                <w:szCs w:val="22"/>
              </w:rPr>
              <w:t>მეშვეობით</w:t>
            </w:r>
            <w:r w:rsidRPr="00844830">
              <w:rPr>
                <w:rFonts w:ascii="Sylfaen" w:hAnsi="Sylfaen"/>
                <w:noProof/>
                <w:sz w:val="22"/>
                <w:szCs w:val="22"/>
              </w:rPr>
              <w:t xml:space="preserve">, ასევე უცხოურ ენაზე. </w:t>
            </w:r>
          </w:p>
          <w:p w14:paraId="06E4F18B" w14:textId="77777777" w:rsidR="00027918" w:rsidRPr="00844830" w:rsidRDefault="00027918" w:rsidP="00844830">
            <w:pPr>
              <w:ind w:left="180"/>
              <w:jc w:val="both"/>
              <w:rPr>
                <w:rFonts w:ascii="Sylfaen" w:hAnsi="Sylfaen"/>
                <w:sz w:val="22"/>
                <w:szCs w:val="22"/>
              </w:rPr>
            </w:pPr>
          </w:p>
        </w:tc>
        <w:tc>
          <w:tcPr>
            <w:tcW w:w="2970" w:type="dxa"/>
            <w:shd w:val="clear" w:color="auto" w:fill="BED3E4" w:themeFill="accent1" w:themeFillTint="99"/>
          </w:tcPr>
          <w:p w14:paraId="14C21007" w14:textId="251F622B" w:rsidR="00027918" w:rsidRPr="00844830" w:rsidRDefault="00027918" w:rsidP="00844830">
            <w:pPr>
              <w:pStyle w:val="abzacixml"/>
              <w:rPr>
                <w:sz w:val="22"/>
                <w:szCs w:val="22"/>
              </w:rPr>
            </w:pPr>
            <w:r w:rsidRPr="00844830">
              <w:rPr>
                <w:sz w:val="22"/>
                <w:szCs w:val="22"/>
              </w:rPr>
              <w:t>პროგნოზირებად, მაგრამ ცვალებად სასწავლო ან/და სამუშაო გარემოში ინსტრუქციების მეშვეობით თვითმენეჯმენტის განხორციელება/საკუთარი საქმიანობის მართვა, ასევე მიმდინარე საქმიანობის პროცესზე ზედამხედველობა და გარკვეული პასუხისმგებლობის აღება სწავლის  ან/და საქმიანობის შეფასებასა და გაუმჯობესებაზე</w:t>
            </w:r>
            <w:r w:rsidR="00844830" w:rsidRPr="00844830">
              <w:rPr>
                <w:sz w:val="22"/>
                <w:szCs w:val="22"/>
                <w:lang w:val="ka-GE"/>
              </w:rPr>
              <w:t>.</w:t>
            </w:r>
          </w:p>
        </w:tc>
      </w:tr>
      <w:tr w:rsidR="00027918" w:rsidRPr="009D765A" w14:paraId="55959DEB" w14:textId="77777777" w:rsidTr="00602FD6">
        <w:trPr>
          <w:cantSplit/>
          <w:trHeight w:val="1134"/>
        </w:trPr>
        <w:tc>
          <w:tcPr>
            <w:tcW w:w="851" w:type="dxa"/>
            <w:shd w:val="clear" w:color="auto" w:fill="BED3E4" w:themeFill="accent1" w:themeFillTint="99"/>
            <w:textDirection w:val="btLr"/>
          </w:tcPr>
          <w:p w14:paraId="0E43B98E" w14:textId="0680F52B" w:rsidR="002920C0" w:rsidRPr="00BC4D1C" w:rsidRDefault="002920C0" w:rsidP="00844830">
            <w:pPr>
              <w:pStyle w:val="CommentText"/>
              <w:ind w:left="180" w:right="113"/>
              <w:jc w:val="center"/>
              <w:rPr>
                <w:rFonts w:ascii="Sylfaen" w:eastAsia="Sylfaen" w:hAnsi="Sylfaen" w:cs="Sylfaen"/>
                <w:b/>
                <w:bCs/>
                <w:sz w:val="22"/>
                <w:szCs w:val="22"/>
                <w:lang w:val="ka-GE"/>
              </w:rPr>
            </w:pPr>
            <w:r>
              <w:rPr>
                <w:rFonts w:ascii="Sylfaen" w:eastAsia="Sylfaen" w:hAnsi="Sylfaen" w:cs="Sylfaen"/>
                <w:b/>
                <w:bCs/>
                <w:sz w:val="22"/>
                <w:szCs w:val="22"/>
                <w:lang w:val="ka-GE"/>
              </w:rPr>
              <w:t>მეხუთე</w:t>
            </w:r>
            <w:r w:rsidRPr="00BC4D1C">
              <w:rPr>
                <w:rFonts w:ascii="Sylfaen" w:eastAsia="Sylfaen" w:hAnsi="Sylfaen" w:cs="Sylfaen"/>
                <w:b/>
                <w:bCs/>
                <w:sz w:val="22"/>
                <w:szCs w:val="22"/>
                <w:lang w:val="ka-GE"/>
              </w:rPr>
              <w:t xml:space="preserve"> დონე</w:t>
            </w:r>
          </w:p>
          <w:p w14:paraId="7E2D854B" w14:textId="6AA670D6" w:rsidR="00027918" w:rsidRPr="009D765A" w:rsidRDefault="00027918" w:rsidP="00844830">
            <w:pPr>
              <w:ind w:left="180" w:right="113"/>
              <w:jc w:val="center"/>
              <w:rPr>
                <w:rFonts w:ascii="Sylfaen" w:hAnsi="Sylfaen"/>
                <w:szCs w:val="22"/>
              </w:rPr>
            </w:pPr>
          </w:p>
        </w:tc>
        <w:tc>
          <w:tcPr>
            <w:tcW w:w="1966" w:type="dxa"/>
            <w:shd w:val="clear" w:color="auto" w:fill="BED3E4" w:themeFill="accent1" w:themeFillTint="99"/>
          </w:tcPr>
          <w:p w14:paraId="335F7DF7" w14:textId="77777777" w:rsidR="00027918" w:rsidRPr="00844830" w:rsidRDefault="00027918" w:rsidP="00844830">
            <w:pPr>
              <w:jc w:val="both"/>
              <w:rPr>
                <w:rFonts w:ascii="Sylfaen" w:hAnsi="Sylfaen"/>
                <w:noProof/>
                <w:sz w:val="22"/>
                <w:szCs w:val="22"/>
              </w:rPr>
            </w:pPr>
            <w:r w:rsidRPr="00844830">
              <w:rPr>
                <w:rFonts w:ascii="Sylfaen" w:hAnsi="Sylfaen"/>
                <w:noProof/>
                <w:sz w:val="22"/>
                <w:szCs w:val="22"/>
              </w:rPr>
              <w:t>სწავლის ან/და საქმიანობის სფეროს</w:t>
            </w:r>
            <w:r w:rsidRPr="00844830">
              <w:rPr>
                <w:rFonts w:ascii="Sylfaen" w:hAnsi="Sylfaen"/>
                <w:sz w:val="22"/>
                <w:szCs w:val="22"/>
              </w:rPr>
              <w:t xml:space="preserve"> </w:t>
            </w:r>
            <w:r w:rsidRPr="00844830">
              <w:rPr>
                <w:rFonts w:ascii="Sylfaen" w:hAnsi="Sylfaen"/>
                <w:noProof/>
                <w:sz w:val="22"/>
                <w:szCs w:val="22"/>
              </w:rPr>
              <w:t>სპეციალიზირებული,</w:t>
            </w:r>
            <w:r w:rsidRPr="00844830">
              <w:rPr>
                <w:rFonts w:ascii="Sylfaen" w:hAnsi="Sylfaen"/>
                <w:sz w:val="22"/>
                <w:szCs w:val="22"/>
              </w:rPr>
              <w:t xml:space="preserve"> </w:t>
            </w:r>
            <w:r w:rsidRPr="00844830">
              <w:rPr>
                <w:rFonts w:ascii="Sylfaen" w:hAnsi="Sylfaen"/>
                <w:noProof/>
                <w:sz w:val="22"/>
                <w:szCs w:val="22"/>
              </w:rPr>
              <w:t>თეორიული</w:t>
            </w:r>
            <w:r w:rsidRPr="00844830">
              <w:rPr>
                <w:rFonts w:ascii="Sylfaen" w:hAnsi="Sylfaen"/>
                <w:sz w:val="22"/>
                <w:szCs w:val="22"/>
              </w:rPr>
              <w:t xml:space="preserve"> </w:t>
            </w:r>
            <w:r w:rsidRPr="00844830">
              <w:rPr>
                <w:rFonts w:ascii="Sylfaen" w:hAnsi="Sylfaen"/>
                <w:noProof/>
                <w:sz w:val="22"/>
                <w:szCs w:val="22"/>
              </w:rPr>
              <w:t>და</w:t>
            </w:r>
            <w:r w:rsidRPr="00844830">
              <w:rPr>
                <w:rFonts w:ascii="Sylfaen" w:hAnsi="Sylfaen"/>
                <w:sz w:val="22"/>
                <w:szCs w:val="22"/>
              </w:rPr>
              <w:t xml:space="preserve"> </w:t>
            </w:r>
            <w:r w:rsidRPr="00844830">
              <w:rPr>
                <w:rFonts w:ascii="Sylfaen" w:hAnsi="Sylfaen"/>
                <w:noProof/>
                <w:sz w:val="22"/>
                <w:szCs w:val="22"/>
              </w:rPr>
              <w:t>პრაქტიკული</w:t>
            </w:r>
            <w:r w:rsidRPr="00844830">
              <w:rPr>
                <w:rFonts w:ascii="Sylfaen" w:hAnsi="Sylfaen"/>
                <w:sz w:val="22"/>
                <w:szCs w:val="22"/>
              </w:rPr>
              <w:t xml:space="preserve"> </w:t>
            </w:r>
            <w:r w:rsidRPr="00844830">
              <w:rPr>
                <w:rFonts w:ascii="Sylfaen" w:hAnsi="Sylfaen"/>
                <w:noProof/>
                <w:sz w:val="22"/>
                <w:szCs w:val="22"/>
              </w:rPr>
              <w:t>ცოდნა და მისი</w:t>
            </w:r>
            <w:r w:rsidRPr="00844830">
              <w:rPr>
                <w:rFonts w:ascii="Sylfaen" w:hAnsi="Sylfaen"/>
                <w:sz w:val="22"/>
                <w:szCs w:val="22"/>
              </w:rPr>
              <w:t xml:space="preserve"> </w:t>
            </w:r>
            <w:r w:rsidRPr="00844830">
              <w:rPr>
                <w:rFonts w:ascii="Sylfaen" w:hAnsi="Sylfaen"/>
                <w:noProof/>
                <w:sz w:val="22"/>
                <w:szCs w:val="22"/>
              </w:rPr>
              <w:t>შესაძლებლობების</w:t>
            </w:r>
            <w:r w:rsidRPr="00844830">
              <w:rPr>
                <w:rFonts w:ascii="Sylfaen" w:hAnsi="Sylfaen"/>
                <w:sz w:val="22"/>
                <w:szCs w:val="22"/>
              </w:rPr>
              <w:t xml:space="preserve"> </w:t>
            </w:r>
            <w:r w:rsidRPr="00844830">
              <w:rPr>
                <w:rFonts w:ascii="Sylfaen" w:hAnsi="Sylfaen"/>
                <w:noProof/>
                <w:sz w:val="22"/>
                <w:szCs w:val="22"/>
              </w:rPr>
              <w:t>(საზღვრების) გააზრება</w:t>
            </w:r>
          </w:p>
          <w:p w14:paraId="71703FF9" w14:textId="77777777" w:rsidR="00027918" w:rsidRPr="00844830" w:rsidRDefault="00027918" w:rsidP="00844830">
            <w:pPr>
              <w:ind w:left="180"/>
              <w:jc w:val="both"/>
              <w:rPr>
                <w:rFonts w:ascii="Sylfaen" w:hAnsi="Sylfaen"/>
                <w:noProof/>
                <w:sz w:val="22"/>
                <w:szCs w:val="22"/>
              </w:rPr>
            </w:pPr>
          </w:p>
          <w:p w14:paraId="7A532C17" w14:textId="77777777" w:rsidR="00027918" w:rsidRPr="00844830" w:rsidRDefault="00027918" w:rsidP="00844830">
            <w:pPr>
              <w:ind w:left="180"/>
              <w:jc w:val="both"/>
              <w:rPr>
                <w:rFonts w:ascii="Sylfaen" w:hAnsi="Sylfaen"/>
                <w:sz w:val="22"/>
                <w:szCs w:val="22"/>
              </w:rPr>
            </w:pPr>
          </w:p>
        </w:tc>
        <w:tc>
          <w:tcPr>
            <w:tcW w:w="7920" w:type="dxa"/>
            <w:shd w:val="clear" w:color="auto" w:fill="BED3E4" w:themeFill="accent1" w:themeFillTint="99"/>
          </w:tcPr>
          <w:p w14:paraId="63CF5947" w14:textId="77777777" w:rsidR="00027918" w:rsidRPr="00844830" w:rsidRDefault="00027918" w:rsidP="00844830">
            <w:pPr>
              <w:ind w:left="-18"/>
              <w:jc w:val="both"/>
              <w:rPr>
                <w:rFonts w:ascii="Sylfaen" w:hAnsi="Sylfaen"/>
                <w:noProof/>
                <w:sz w:val="22"/>
                <w:szCs w:val="22"/>
              </w:rPr>
            </w:pPr>
            <w:r w:rsidRPr="00844830">
              <w:rPr>
                <w:rFonts w:ascii="Sylfaen" w:hAnsi="Sylfaen"/>
                <w:noProof/>
                <w:sz w:val="22"/>
                <w:szCs w:val="22"/>
              </w:rPr>
              <w:t>სწავლის ან/და საქმიანობის სფეროს შემეცნებითი</w:t>
            </w:r>
            <w:r w:rsidRPr="00844830">
              <w:rPr>
                <w:rFonts w:ascii="Sylfaen" w:hAnsi="Sylfaen"/>
                <w:sz w:val="22"/>
                <w:szCs w:val="22"/>
              </w:rPr>
              <w:t xml:space="preserve"> </w:t>
            </w:r>
            <w:r w:rsidRPr="00844830">
              <w:rPr>
                <w:rFonts w:ascii="Sylfaen" w:hAnsi="Sylfaen"/>
                <w:noProof/>
                <w:sz w:val="22"/>
                <w:szCs w:val="22"/>
              </w:rPr>
              <w:t>და</w:t>
            </w:r>
            <w:r w:rsidRPr="00844830">
              <w:rPr>
                <w:rFonts w:ascii="Sylfaen" w:hAnsi="Sylfaen"/>
                <w:sz w:val="22"/>
                <w:szCs w:val="22"/>
              </w:rPr>
              <w:t xml:space="preserve"> </w:t>
            </w:r>
            <w:r w:rsidRPr="00844830">
              <w:rPr>
                <w:rFonts w:ascii="Sylfaen" w:hAnsi="Sylfaen"/>
                <w:noProof/>
                <w:sz w:val="22"/>
                <w:szCs w:val="22"/>
              </w:rPr>
              <w:t>პრაქტიკული</w:t>
            </w:r>
            <w:r w:rsidRPr="00844830">
              <w:rPr>
                <w:rFonts w:ascii="Sylfaen" w:hAnsi="Sylfaen"/>
                <w:sz w:val="22"/>
                <w:szCs w:val="22"/>
              </w:rPr>
              <w:t xml:space="preserve"> უნარების </w:t>
            </w:r>
            <w:r w:rsidRPr="00844830">
              <w:rPr>
                <w:rFonts w:ascii="Sylfaen" w:hAnsi="Sylfaen"/>
                <w:noProof/>
                <w:sz w:val="22"/>
                <w:szCs w:val="22"/>
              </w:rPr>
              <w:t>ფართო</w:t>
            </w:r>
            <w:r w:rsidRPr="00844830">
              <w:rPr>
                <w:rFonts w:ascii="Sylfaen" w:hAnsi="Sylfaen"/>
                <w:sz w:val="22"/>
                <w:szCs w:val="22"/>
              </w:rPr>
              <w:t xml:space="preserve"> </w:t>
            </w:r>
            <w:r w:rsidRPr="00844830">
              <w:rPr>
                <w:rFonts w:ascii="Sylfaen" w:hAnsi="Sylfaen"/>
                <w:noProof/>
                <w:sz w:val="22"/>
                <w:szCs w:val="22"/>
              </w:rPr>
              <w:t>სპექტრის</w:t>
            </w:r>
            <w:r w:rsidRPr="00844830">
              <w:rPr>
                <w:rFonts w:ascii="Sylfaen" w:hAnsi="Sylfaen"/>
                <w:sz w:val="22"/>
                <w:szCs w:val="22"/>
              </w:rPr>
              <w:t xml:space="preserve"> </w:t>
            </w:r>
            <w:r w:rsidRPr="00844830">
              <w:rPr>
                <w:rFonts w:ascii="Sylfaen" w:hAnsi="Sylfaen"/>
                <w:noProof/>
                <w:sz w:val="22"/>
                <w:szCs w:val="22"/>
              </w:rPr>
              <w:t>გამოყენება;</w:t>
            </w:r>
            <w:r w:rsidRPr="00844830">
              <w:rPr>
                <w:rFonts w:ascii="Sylfaen" w:hAnsi="Sylfaen"/>
                <w:sz w:val="22"/>
                <w:szCs w:val="22"/>
              </w:rPr>
              <w:t xml:space="preserve"> </w:t>
            </w:r>
          </w:p>
          <w:p w14:paraId="24A0DA6D" w14:textId="77777777" w:rsidR="00027918" w:rsidRPr="00844830" w:rsidRDefault="00027918" w:rsidP="00844830">
            <w:pPr>
              <w:ind w:left="-18"/>
              <w:jc w:val="both"/>
              <w:rPr>
                <w:rFonts w:ascii="Sylfaen" w:hAnsi="Sylfaen"/>
                <w:noProof/>
                <w:sz w:val="22"/>
                <w:szCs w:val="22"/>
              </w:rPr>
            </w:pPr>
          </w:p>
          <w:p w14:paraId="49E85513" w14:textId="77777777" w:rsidR="00027918" w:rsidRPr="00844830" w:rsidRDefault="00027918" w:rsidP="00844830">
            <w:pPr>
              <w:ind w:left="-18"/>
              <w:jc w:val="both"/>
              <w:rPr>
                <w:rFonts w:ascii="Sylfaen" w:hAnsi="Sylfaen"/>
                <w:noProof/>
                <w:sz w:val="22"/>
                <w:szCs w:val="22"/>
              </w:rPr>
            </w:pPr>
            <w:r w:rsidRPr="00844830">
              <w:rPr>
                <w:rFonts w:ascii="Sylfaen" w:hAnsi="Sylfaen"/>
                <w:noProof/>
                <w:sz w:val="22"/>
                <w:szCs w:val="22"/>
              </w:rPr>
              <w:t>მკაფიოდ განსაზღვრული აბსტრაქტული  და კონკრეტული</w:t>
            </w:r>
            <w:r w:rsidRPr="00844830">
              <w:rPr>
                <w:rFonts w:ascii="Sylfaen" w:hAnsi="Sylfaen"/>
                <w:sz w:val="22"/>
                <w:szCs w:val="22"/>
                <w:lang w:val="pt-PT"/>
              </w:rPr>
              <w:t xml:space="preserve"> </w:t>
            </w:r>
            <w:r w:rsidRPr="00844830">
              <w:rPr>
                <w:rFonts w:ascii="Sylfaen" w:hAnsi="Sylfaen"/>
                <w:noProof/>
                <w:sz w:val="22"/>
                <w:szCs w:val="22"/>
                <w:lang w:val="pt-PT"/>
              </w:rPr>
              <w:t>პრობლემების</w:t>
            </w:r>
            <w:r w:rsidRPr="00844830">
              <w:rPr>
                <w:rFonts w:ascii="Sylfaen" w:hAnsi="Sylfaen"/>
                <w:sz w:val="22"/>
                <w:szCs w:val="22"/>
                <w:lang w:val="pt-PT"/>
              </w:rPr>
              <w:t xml:space="preserve"> გადასაჭრელად</w:t>
            </w:r>
            <w:r w:rsidRPr="00844830">
              <w:rPr>
                <w:rFonts w:ascii="Sylfaen" w:hAnsi="Sylfaen"/>
                <w:noProof/>
                <w:sz w:val="22"/>
                <w:szCs w:val="22"/>
              </w:rPr>
              <w:t xml:space="preserve"> მონაცემების იდენტიფიცირება, მათი ანალიზი და შეფასება;</w:t>
            </w:r>
          </w:p>
          <w:p w14:paraId="71148CB2" w14:textId="77777777" w:rsidR="00027918" w:rsidRPr="00844830" w:rsidRDefault="00027918" w:rsidP="00844830">
            <w:pPr>
              <w:ind w:left="180"/>
              <w:jc w:val="both"/>
              <w:rPr>
                <w:rFonts w:ascii="Sylfaen" w:hAnsi="Sylfaen"/>
                <w:noProof/>
                <w:sz w:val="22"/>
                <w:szCs w:val="22"/>
              </w:rPr>
            </w:pPr>
          </w:p>
          <w:p w14:paraId="42F6F155" w14:textId="528674C7" w:rsidR="00027918" w:rsidRPr="00844830" w:rsidRDefault="00027918" w:rsidP="00844830">
            <w:pPr>
              <w:pStyle w:val="abzacixml"/>
              <w:rPr>
                <w:sz w:val="22"/>
                <w:szCs w:val="22"/>
              </w:rPr>
            </w:pPr>
            <w:r w:rsidRPr="00844830">
              <w:rPr>
                <w:sz w:val="22"/>
                <w:szCs w:val="22"/>
              </w:rPr>
              <w:t>იდეებისა და ინფორმაციის სტრუქტურირებულად და თანმიმდევრულად გადაცემა სპეციალისტებისა და არასპეციალისტებისათვის ხარისხობრივი და რაოდენობრივი ინფორმაციის გამოყენებით. თანამედროვე სა</w:t>
            </w:r>
            <w:r w:rsidRPr="00844830">
              <w:rPr>
                <w:rFonts w:cs="Arial"/>
                <w:sz w:val="22"/>
                <w:szCs w:val="22"/>
              </w:rPr>
              <w:t xml:space="preserve">ინფორმაციო და საკომუნიკაციო ტექნოლოგიების </w:t>
            </w:r>
            <w:r w:rsidRPr="00844830">
              <w:rPr>
                <w:sz w:val="22"/>
                <w:szCs w:val="22"/>
              </w:rPr>
              <w:t>მრავალმხრივად გამოყენება</w:t>
            </w:r>
            <w:r w:rsidRPr="00844830">
              <w:rPr>
                <w:rFonts w:cs="Arial"/>
                <w:sz w:val="22"/>
                <w:szCs w:val="22"/>
              </w:rPr>
              <w:t>. პირად და პროფესიულ საკითხებზე</w:t>
            </w:r>
            <w:r w:rsidRPr="00844830">
              <w:rPr>
                <w:sz w:val="22"/>
                <w:szCs w:val="22"/>
              </w:rPr>
              <w:t xml:space="preserve"> </w:t>
            </w:r>
            <w:r w:rsidRPr="00844830">
              <w:rPr>
                <w:rFonts w:cs="Arial"/>
                <w:sz w:val="22"/>
                <w:szCs w:val="22"/>
              </w:rPr>
              <w:t>უცხოურ ენაზე კომუნიკაცია  გარკვეული გაწაფულობით.</w:t>
            </w:r>
          </w:p>
        </w:tc>
        <w:tc>
          <w:tcPr>
            <w:tcW w:w="2970" w:type="dxa"/>
            <w:shd w:val="clear" w:color="auto" w:fill="BED3E4" w:themeFill="accent1" w:themeFillTint="99"/>
          </w:tcPr>
          <w:p w14:paraId="16951B41" w14:textId="77777777" w:rsidR="00027918" w:rsidRPr="00844830" w:rsidRDefault="00027918" w:rsidP="00844830">
            <w:pPr>
              <w:pStyle w:val="abzacixml"/>
              <w:rPr>
                <w:sz w:val="22"/>
                <w:szCs w:val="22"/>
              </w:rPr>
            </w:pPr>
            <w:r w:rsidRPr="00844830">
              <w:rPr>
                <w:sz w:val="22"/>
                <w:szCs w:val="22"/>
              </w:rPr>
              <w:t xml:space="preserve">დაგეგმვის და მართვის გარკვეული ფუნქციების საკუთარ თავზე აღება  ისეთ სამუშაო ან/და სასწავლო გარემოში, სადაც მოსალოდნელია არაპროგნოზირებადი ცვლილებები;  </w:t>
            </w:r>
          </w:p>
          <w:p w14:paraId="71434A20" w14:textId="77777777" w:rsidR="00027918" w:rsidRPr="00844830" w:rsidRDefault="00027918" w:rsidP="00844830">
            <w:pPr>
              <w:pStyle w:val="abzacixml"/>
              <w:rPr>
                <w:sz w:val="22"/>
                <w:szCs w:val="22"/>
              </w:rPr>
            </w:pPr>
          </w:p>
          <w:p w14:paraId="3D7FB2B3" w14:textId="77777777" w:rsidR="00027918" w:rsidRPr="00844830" w:rsidRDefault="00027918" w:rsidP="00844830">
            <w:pPr>
              <w:pStyle w:val="abzacixml"/>
              <w:rPr>
                <w:sz w:val="22"/>
                <w:szCs w:val="22"/>
              </w:rPr>
            </w:pPr>
            <w:r w:rsidRPr="00844830">
              <w:rPr>
                <w:sz w:val="22"/>
                <w:szCs w:val="22"/>
              </w:rPr>
              <w:t xml:space="preserve">საკუთარი სწავლის მიმართულებების განსაზღვრა. </w:t>
            </w:r>
          </w:p>
          <w:p w14:paraId="66F74747" w14:textId="77777777" w:rsidR="00027918" w:rsidRPr="00844830" w:rsidRDefault="00027918" w:rsidP="00844830">
            <w:pPr>
              <w:pStyle w:val="abzacixml"/>
              <w:rPr>
                <w:sz w:val="22"/>
                <w:szCs w:val="22"/>
              </w:rPr>
            </w:pPr>
          </w:p>
          <w:p w14:paraId="37766F39" w14:textId="77777777" w:rsidR="00027918" w:rsidRPr="00844830" w:rsidRDefault="00027918" w:rsidP="00844830">
            <w:pPr>
              <w:ind w:left="180"/>
              <w:jc w:val="both"/>
              <w:rPr>
                <w:rFonts w:ascii="Sylfaen" w:hAnsi="Sylfaen"/>
                <w:sz w:val="22"/>
                <w:szCs w:val="22"/>
              </w:rPr>
            </w:pPr>
          </w:p>
        </w:tc>
      </w:tr>
    </w:tbl>
    <w:p w14:paraId="5BA064FF" w14:textId="77777777" w:rsidR="00AB05F1" w:rsidRDefault="00AB05F1" w:rsidP="00844830">
      <w:pPr>
        <w:pStyle w:val="Header"/>
        <w:ind w:left="180"/>
        <w:rPr>
          <w:rFonts w:ascii="Sylfaen" w:hAnsi="Sylfaen"/>
          <w:b/>
          <w:sz w:val="24"/>
          <w:lang w:val="ka-GE"/>
        </w:rPr>
      </w:pPr>
    </w:p>
    <w:p w14:paraId="33D87E76" w14:textId="77777777" w:rsidR="00AB05F1" w:rsidRPr="00BC4D1C" w:rsidRDefault="00AB05F1" w:rsidP="002E2D93">
      <w:pPr>
        <w:pStyle w:val="Header"/>
        <w:rPr>
          <w:rFonts w:ascii="Sylfaen" w:hAnsi="Sylfaen"/>
          <w:b/>
          <w:sz w:val="24"/>
          <w:lang w:val="ka-GE"/>
        </w:rPr>
      </w:pPr>
    </w:p>
    <w:p w14:paraId="2F7B4FBE"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28AF05CA"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47B80B2F" w14:textId="3127317D" w:rsidR="006B6BDB" w:rsidRDefault="339B822A" w:rsidP="002E2D93">
      <w:pPr>
        <w:pStyle w:val="ListParagraph"/>
        <w:tabs>
          <w:tab w:val="left" w:pos="270"/>
        </w:tabs>
        <w:ind w:left="0"/>
        <w:jc w:val="both"/>
        <w:rPr>
          <w:rFonts w:ascii="Sylfaen" w:eastAsia="Sylfaen" w:hAnsi="Sylfaen" w:cs="Sylfaen"/>
          <w:b/>
          <w:bCs/>
          <w:iCs/>
          <w:lang w:val="ka-GE"/>
        </w:rPr>
      </w:pPr>
      <w:r w:rsidRPr="00BC4D1C">
        <w:rPr>
          <w:rFonts w:ascii="Sylfaen" w:eastAsia="Sylfaen" w:hAnsi="Sylfaen" w:cs="Sylfaen"/>
          <w:b/>
          <w:bCs/>
          <w:iCs/>
          <w:lang w:val="ka-GE"/>
        </w:rPr>
        <w:lastRenderedPageBreak/>
        <w:t>ჩარჩო დოკუმენტის დასახელება კვალიფიკაციასთან მიმართებ</w:t>
      </w:r>
      <w:r w:rsidR="00A63BEF" w:rsidRPr="00BC4D1C">
        <w:rPr>
          <w:rFonts w:ascii="Sylfaen" w:eastAsia="Sylfaen" w:hAnsi="Sylfaen" w:cs="Sylfaen"/>
          <w:b/>
          <w:bCs/>
          <w:iCs/>
          <w:lang w:val="ka-GE"/>
        </w:rPr>
        <w:t>ით,</w:t>
      </w:r>
      <w:r w:rsidR="00EE68AD" w:rsidRPr="00BC4D1C">
        <w:rPr>
          <w:rFonts w:ascii="Sylfaen" w:eastAsia="Sylfaen" w:hAnsi="Sylfaen" w:cs="Sylfaen"/>
          <w:b/>
          <w:bCs/>
          <w:iCs/>
          <w:lang w:val="ka-GE"/>
        </w:rPr>
        <w:t xml:space="preserve"> </w:t>
      </w:r>
      <w:r w:rsidRPr="00BC4D1C">
        <w:rPr>
          <w:rFonts w:ascii="Sylfaen" w:eastAsia="Sylfaen" w:hAnsi="Sylfaen" w:cs="Sylfaen"/>
          <w:b/>
          <w:bCs/>
          <w:iCs/>
          <w:lang w:val="ka-GE"/>
        </w:rPr>
        <w:t xml:space="preserve">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2:</w:t>
      </w:r>
    </w:p>
    <w:p w14:paraId="7BB33675" w14:textId="14A87D57" w:rsidR="006B6BDB" w:rsidRPr="00BC4D1C" w:rsidRDefault="006B6BDB" w:rsidP="002E2D93">
      <w:pPr>
        <w:pStyle w:val="ListParagraph"/>
        <w:tabs>
          <w:tab w:val="left" w:pos="270"/>
        </w:tabs>
        <w:ind w:left="0"/>
        <w:jc w:val="both"/>
        <w:rPr>
          <w:rFonts w:ascii="Sylfaen" w:hAnsi="Sylfaen" w:cs="Sylfaen"/>
          <w:lang w:val="ka-GE"/>
        </w:rPr>
      </w:pPr>
      <w:r w:rsidRPr="00BC4D1C">
        <w:rPr>
          <w:rFonts w:ascii="Sylfaen" w:hAnsi="Sylfaen" w:cs="Sylfaen"/>
          <w:noProof/>
          <w:lang w:val="en-US"/>
        </w:rPr>
        <mc:AlternateContent>
          <mc:Choice Requires="wps">
            <w:drawing>
              <wp:anchor distT="0" distB="0" distL="114300" distR="114300" simplePos="0" relativeHeight="251637760" behindDoc="0" locked="0" layoutInCell="1" allowOverlap="1" wp14:anchorId="1EDD3C90" wp14:editId="433BF51E">
                <wp:simplePos x="0" y="0"/>
                <wp:positionH relativeFrom="margin">
                  <wp:posOffset>-342900</wp:posOffset>
                </wp:positionH>
                <wp:positionV relativeFrom="paragraph">
                  <wp:posOffset>124460</wp:posOffset>
                </wp:positionV>
                <wp:extent cx="8661196" cy="1971675"/>
                <wp:effectExtent l="0" t="0" r="26035" b="28575"/>
                <wp:wrapNone/>
                <wp:docPr id="14" name="Round Diagonal Corner Rectangle 14"/>
                <wp:cNvGraphicFramePr/>
                <a:graphic xmlns:a="http://schemas.openxmlformats.org/drawingml/2006/main">
                  <a:graphicData uri="http://schemas.microsoft.com/office/word/2010/wordprocessingShape">
                    <wps:wsp>
                      <wps:cNvSpPr/>
                      <wps:spPr>
                        <a:xfrm>
                          <a:off x="0" y="0"/>
                          <a:ext cx="8661196" cy="1971675"/>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3033CA93" w14:textId="4098E275"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sidRPr="00BC4D1C">
                              <w:rPr>
                                <w:rFonts w:ascii="Sylfaen" w:hAnsi="Sylfaen" w:cs="Sylfaen"/>
                                <w:color w:val="000000" w:themeColor="text1"/>
                                <w:lang w:val="ka-GE"/>
                              </w:rPr>
                              <w:t xml:space="preserve">ჩარჩო დოკუმენტის დასახელებაა „აუდიოვიზუალური ხელოვნება“, რომელიც აერთიანებს ორ </w:t>
                            </w:r>
                            <w:r>
                              <w:rPr>
                                <w:rFonts w:ascii="Sylfaen" w:hAnsi="Sylfaen" w:cs="Sylfaen"/>
                                <w:color w:val="000000" w:themeColor="text1"/>
                                <w:lang w:val="ka-GE"/>
                              </w:rPr>
                              <w:t>კვალიფიკაციას</w:t>
                            </w:r>
                            <w:r w:rsidRPr="00BC4D1C">
                              <w:rPr>
                                <w:rFonts w:ascii="Sylfaen" w:hAnsi="Sylfaen" w:cs="Sylfaen"/>
                                <w:color w:val="000000" w:themeColor="text1"/>
                                <w:lang w:val="ka-GE"/>
                              </w:rPr>
                              <w:t xml:space="preserve"> - „მეხუთე საფეხურის პროფესიული კვალიფიკაცია აუდიოვიზუალურ ხელოვნებაში“; „მეხუთე საფეხურის პროფესიული კვალიფიკაცია აუდიოვიზუალურ ხე</w:t>
                            </w:r>
                            <w:r>
                              <w:rPr>
                                <w:rFonts w:ascii="Sylfaen" w:hAnsi="Sylfaen" w:cs="Sylfaen"/>
                                <w:color w:val="000000" w:themeColor="text1"/>
                                <w:lang w:val="ka-GE"/>
                              </w:rPr>
                              <w:t>ლოვნებაში “ ;</w:t>
                            </w:r>
                          </w:p>
                          <w:p w14:paraId="403AEB0F" w14:textId="77777777"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p>
                          <w:p w14:paraId="0C07B0B8" w14:textId="69AE56FF"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Pr>
                                <w:rFonts w:ascii="Sylfaen" w:hAnsi="Sylfaen" w:cs="Sylfaen"/>
                                <w:color w:val="000000" w:themeColor="text1"/>
                                <w:lang w:val="ka-GE"/>
                              </w:rPr>
                              <w:t>ჩარჩო დოკუმენტის დასახელებაა „სოციალური მუშაობა და პრაქტიკა“, რომელიც აერთიანებს კვალიფიკაციებს - მეოთხე საფეხურის პროფესიული კვალიფიკაცია პროფესიულ კონსულტირებაში“ და „მეხუთე საფეხურის პროფესიული კვალიფიკაცია სოციალურ პრაქტიკაში“;</w:t>
                            </w:r>
                          </w:p>
                          <w:p w14:paraId="695CE62B" w14:textId="77777777" w:rsidR="00AB2156" w:rsidRDefault="00AB2156" w:rsidP="006B6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3C90" id="Round Diagonal Corner Rectangle 14" o:spid="_x0000_s1028" style="position:absolute;left:0;text-align:left;margin-left:-27pt;margin-top:9.8pt;width:682pt;height:155.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61196,197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efQIAAEsFAAAOAAAAZHJzL2Uyb0RvYy54bWysVG1r2zAQ/j7YfxD6vjoOabqGOiWkdAxK&#10;W9qOflZkKTGTddpJiZ39+p3kl5ausDH2Rdb53p97TheXbW3YQaGvwBY8P5lwpqyEsrLbgn97uv70&#10;mTMfhC2FAasKflSeXy4/frho3EJNYQemVMgoiPWLxhV8F4JbZJmXO1ULfwJOWVJqwFoEEnGblSga&#10;il6bbDqZzLMGsHQIUnlPf686JV+m+ForGe609iowU3CqLaQT07mJZ7a8EIstCrerZF+G+IcqalFZ&#10;SjqGuhJBsD1Wv4WqK4ngQYcTCXUGWldSpR6om3zyppvHnXAq9ULgeDfC5P9fWHl7uEdWlTS7GWdW&#10;1DSjB9jbkl1VYgtWGLYGtDSjB8JS2K1RjCwJtsb5BXk/unvsJU/XiEGrsY5f6o61CerjCLVqA5P0&#10;8/N8nufnc84k6fLzs3x+dhqjZi/uDn34oqBm8VJwjFVNY1WxkgS2ONz40DkNxhQhFtaVkm7haFSs&#10;xtgHpalTSp4n78QxtTbIDoLYIaRUNuR9Eck6uunKmNFx+mfH3j66qsS/0fkvso4eKTPYMDrXlQV8&#10;L3v5fShZd/YDAl3fEYLQbto04ukwtw2URxo7QrcP3snrikC+ET7cC6QFoFWhpQ53dGgDTcGhv3G2&#10;A/z53v9oT7wkLWcNLVTB/Y+9QMWZ+WqJsef5bBY3MAmz07MpCfhas3mtsft6DTSVnJ4PJ9M12gcz&#10;XDVC/Uy7v4pZSSWspNwFlwEHYR26RafXQ6rVKpnR1jkRbuyjkwMPInWe2meBrmdaIJLewrB8YvGG&#10;Zp1tnJCF1T6ArhIHI9Idrv0EaGMTn/vXJT4Jr+Vk9fIGLn8BAAD//wMAUEsDBBQABgAIAAAAIQB0&#10;DhTg4QAAAAsBAAAPAAAAZHJzL2Rvd25yZXYueG1sTI/BTsMwEETvSPyDtUhcUGubQIAQp0JIiBMF&#10;2nLg5sZLEmqvo9htwt/jnuC4M6PZN+VicpYdcAidJwVyLoAh1d501CjYrJ9mt8BC1GS09YQKfjDA&#10;ojo9KXVh/EjveFjFhqUSCoVW0MbYF5yHukWnw9z3SMn78oPTMZ1Dw82gx1TuLL8UIudOd5Q+tLrH&#10;xxbr3WrvFNTi4vVt/fLxKTfjc97cSLvcfVulzs+mh3tgEaf4F4YjfkKHKjFt/Z5MYFbB7PoqbYnJ&#10;uMuBHQOZFEnZKsgyIYFXJf+/ofoFAAD//wMAUEsBAi0AFAAGAAgAAAAhALaDOJL+AAAA4QEAABMA&#10;AAAAAAAAAAAAAAAAAAAAAFtDb250ZW50X1R5cGVzXS54bWxQSwECLQAUAAYACAAAACEAOP0h/9YA&#10;AACUAQAACwAAAAAAAAAAAAAAAAAvAQAAX3JlbHMvLnJlbHNQSwECLQAUAAYACAAAACEAmmvjHn0C&#10;AABLBQAADgAAAAAAAAAAAAAAAAAuAgAAZHJzL2Uyb0RvYy54bWxQSwECLQAUAAYACAAAACEAdA4U&#10;4OEAAAALAQAADwAAAAAAAAAAAAAAAADXBAAAZHJzL2Rvd25yZXYueG1sUEsFBgAAAAAEAAQA8wAA&#10;AOUFAAAAAA==&#10;" adj="-11796480,,5400" path="m328619,l8661196,r,l8661196,1643056v,181491,-147128,328619,-328619,328619l,1971675r,l,328619c,147128,147128,,328619,xe" fillcolor="#b7cee1 [2164]" strokecolor="#94b6d2 [3204]" strokeweight=".5pt">
                <v:fill color2="#a8c3da [2612]" rotate="t" colors="0 #ccdce9;.5 #c0d3e3;1 #b6cde1" focus="100%" type="gradient">
                  <o:fill v:ext="view" type="gradientUnscaled"/>
                </v:fill>
                <v:stroke joinstyle="miter"/>
                <v:formulas/>
                <v:path arrowok="t" o:connecttype="custom" o:connectlocs="328619,0;8661196,0;8661196,0;8661196,1643056;8332577,1971675;0,1971675;0,1971675;0,328619;328619,0" o:connectangles="0,0,0,0,0,0,0,0,0" textboxrect="0,0,8661196,1971675"/>
                <v:textbox>
                  <w:txbxContent>
                    <w:p w14:paraId="3033CA93" w14:textId="4098E275"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sidRPr="00BC4D1C">
                        <w:rPr>
                          <w:rFonts w:ascii="Sylfaen" w:hAnsi="Sylfaen" w:cs="Sylfaen"/>
                          <w:color w:val="000000" w:themeColor="text1"/>
                          <w:lang w:val="ka-GE"/>
                        </w:rPr>
                        <w:t xml:space="preserve">ჩარჩო დოკუმენტის დასახელებაა „აუდიოვიზუალური ხელოვნება“, რომელიც აერთიანებს ორ </w:t>
                      </w:r>
                      <w:r>
                        <w:rPr>
                          <w:rFonts w:ascii="Sylfaen" w:hAnsi="Sylfaen" w:cs="Sylfaen"/>
                          <w:color w:val="000000" w:themeColor="text1"/>
                          <w:lang w:val="ka-GE"/>
                        </w:rPr>
                        <w:t>კვალიფიკაციას</w:t>
                      </w:r>
                      <w:r w:rsidRPr="00BC4D1C">
                        <w:rPr>
                          <w:rFonts w:ascii="Sylfaen" w:hAnsi="Sylfaen" w:cs="Sylfaen"/>
                          <w:color w:val="000000" w:themeColor="text1"/>
                          <w:lang w:val="ka-GE"/>
                        </w:rPr>
                        <w:t xml:space="preserve"> - „მეხუთე საფეხურის პროფესიული კვალიფიკაცია აუდიოვიზუალურ ხელოვნებაში“; „მეხუთე საფეხურის პროფესიული კვალიფიკაცია აუდიოვიზუალურ ხე</w:t>
                      </w:r>
                      <w:r>
                        <w:rPr>
                          <w:rFonts w:ascii="Sylfaen" w:hAnsi="Sylfaen" w:cs="Sylfaen"/>
                          <w:color w:val="000000" w:themeColor="text1"/>
                          <w:lang w:val="ka-GE"/>
                        </w:rPr>
                        <w:t>ლოვნებაში “ ;</w:t>
                      </w:r>
                    </w:p>
                    <w:p w14:paraId="403AEB0F" w14:textId="77777777"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p>
                    <w:p w14:paraId="0C07B0B8" w14:textId="69AE56FF" w:rsidR="00AB2156" w:rsidRDefault="00AB2156">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Pr>
                          <w:rFonts w:ascii="Sylfaen" w:hAnsi="Sylfaen" w:cs="Sylfaen"/>
                          <w:color w:val="000000" w:themeColor="text1"/>
                          <w:lang w:val="ka-GE"/>
                        </w:rPr>
                        <w:t>ჩარჩო დოკუმენტის დასახელებაა „სოციალური მუშაობა და პრაქტიკა“, რომელიც აერთიანებს კვალიფიკაციებს - მეოთხე საფეხურის პროფესიული კვალიფიკაცია პროფესიულ კონსულტირებაში“ და „მეხუთე საფეხურის პროფესიული კვალიფიკაცია სოციალურ პრაქტიკაში“;</w:t>
                      </w:r>
                    </w:p>
                    <w:p w14:paraId="695CE62B" w14:textId="77777777" w:rsidR="00AB2156" w:rsidRDefault="00AB2156" w:rsidP="006B6BDB">
                      <w:pPr>
                        <w:jc w:val="center"/>
                      </w:pPr>
                    </w:p>
                  </w:txbxContent>
                </v:textbox>
                <w10:wrap anchorx="margin"/>
              </v:shape>
            </w:pict>
          </mc:Fallback>
        </mc:AlternateContent>
      </w:r>
    </w:p>
    <w:p w14:paraId="12C5DCEC" w14:textId="77777777" w:rsidR="006B6BDB" w:rsidRPr="00BC4D1C" w:rsidRDefault="006B6BDB" w:rsidP="002E2D93">
      <w:pPr>
        <w:pStyle w:val="ListParagraph"/>
        <w:tabs>
          <w:tab w:val="left" w:pos="270"/>
        </w:tabs>
        <w:ind w:left="0"/>
        <w:jc w:val="both"/>
        <w:rPr>
          <w:rFonts w:ascii="Sylfaen" w:hAnsi="Sylfaen" w:cs="Sylfaen"/>
          <w:lang w:val="ka-GE"/>
        </w:rPr>
      </w:pPr>
    </w:p>
    <w:p w14:paraId="2F7FF963" w14:textId="77777777" w:rsidR="002E2D93" w:rsidRPr="00BC4D1C" w:rsidRDefault="002E2D93" w:rsidP="002E2D93">
      <w:pPr>
        <w:pStyle w:val="ListParagraph"/>
        <w:tabs>
          <w:tab w:val="left" w:pos="270"/>
        </w:tabs>
        <w:ind w:left="0"/>
        <w:jc w:val="both"/>
        <w:rPr>
          <w:rFonts w:ascii="Sylfaen" w:eastAsia="Sylfaen" w:hAnsi="Sylfaen" w:cs="Sylfaen"/>
          <w:lang w:val="ka-GE"/>
        </w:rPr>
      </w:pPr>
    </w:p>
    <w:p w14:paraId="5BF96B20" w14:textId="77777777" w:rsidR="00B138D9" w:rsidRPr="00BC4D1C" w:rsidRDefault="00B138D9" w:rsidP="002E2D93">
      <w:pPr>
        <w:pStyle w:val="ListParagraph"/>
        <w:tabs>
          <w:tab w:val="left" w:pos="270"/>
        </w:tabs>
        <w:ind w:left="0"/>
        <w:jc w:val="both"/>
        <w:rPr>
          <w:rFonts w:ascii="Sylfaen" w:hAnsi="Sylfaen" w:cs="Sylfaen"/>
          <w:lang w:val="ka-GE"/>
        </w:rPr>
      </w:pPr>
    </w:p>
    <w:p w14:paraId="3AAAEB3E" w14:textId="77777777" w:rsidR="00E672F0" w:rsidRPr="00BC4D1C" w:rsidRDefault="00E672F0" w:rsidP="002E2D93">
      <w:pPr>
        <w:pStyle w:val="ListParagraph"/>
        <w:tabs>
          <w:tab w:val="left" w:pos="270"/>
        </w:tabs>
        <w:ind w:left="0"/>
        <w:jc w:val="both"/>
        <w:rPr>
          <w:rFonts w:ascii="Sylfaen" w:eastAsia="Sylfaen" w:hAnsi="Sylfaen" w:cs="Sylfaen"/>
          <w:b/>
          <w:bCs/>
          <w:iCs/>
          <w:lang w:val="ka-GE"/>
        </w:rPr>
      </w:pPr>
    </w:p>
    <w:p w14:paraId="5D7DE116"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57898D00"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52F32BF0"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55E98874"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7B24A40D" w14:textId="77777777" w:rsidR="00DB13ED" w:rsidRDefault="00DB13ED" w:rsidP="002E2D93">
      <w:pPr>
        <w:pStyle w:val="ListParagraph"/>
        <w:tabs>
          <w:tab w:val="left" w:pos="270"/>
        </w:tabs>
        <w:ind w:left="0"/>
        <w:jc w:val="both"/>
        <w:rPr>
          <w:rFonts w:ascii="Sylfaen" w:eastAsia="Sylfaen" w:hAnsi="Sylfaen" w:cs="Sylfaen"/>
          <w:b/>
          <w:bCs/>
          <w:iCs/>
          <w:lang w:val="ka-GE"/>
        </w:rPr>
      </w:pPr>
    </w:p>
    <w:p w14:paraId="39A000BF" w14:textId="77777777" w:rsidR="00EA2412" w:rsidRDefault="00EA2412" w:rsidP="002E2D93">
      <w:pPr>
        <w:pStyle w:val="ListParagraph"/>
        <w:tabs>
          <w:tab w:val="left" w:pos="270"/>
        </w:tabs>
        <w:ind w:left="0"/>
        <w:jc w:val="both"/>
        <w:rPr>
          <w:rFonts w:ascii="Sylfaen" w:eastAsia="Sylfaen" w:hAnsi="Sylfaen" w:cs="Sylfaen"/>
          <w:b/>
          <w:bCs/>
          <w:iCs/>
          <w:lang w:val="ka-GE"/>
        </w:rPr>
      </w:pPr>
    </w:p>
    <w:p w14:paraId="47D91E19" w14:textId="6B6EAE3C" w:rsidR="00FF3EA4" w:rsidRDefault="339B822A" w:rsidP="002E2D93">
      <w:pPr>
        <w:pStyle w:val="ListParagraph"/>
        <w:tabs>
          <w:tab w:val="left" w:pos="270"/>
        </w:tabs>
        <w:ind w:left="0"/>
        <w:jc w:val="both"/>
        <w:rPr>
          <w:rFonts w:ascii="Sylfaen" w:eastAsia="Sylfaen" w:hAnsi="Sylfaen" w:cs="Sylfaen"/>
          <w:b/>
          <w:bCs/>
          <w:iCs/>
          <w:lang w:val="ka-GE"/>
        </w:rPr>
      </w:pPr>
      <w:r w:rsidRPr="00BC4D1C">
        <w:rPr>
          <w:rFonts w:ascii="Sylfaen" w:eastAsia="Sylfaen" w:hAnsi="Sylfaen" w:cs="Sylfaen"/>
          <w:b/>
          <w:bCs/>
          <w:iCs/>
          <w:lang w:val="ka-GE"/>
        </w:rPr>
        <w:t xml:space="preserve">კვალიფიკაციების 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3:</w:t>
      </w:r>
    </w:p>
    <w:p w14:paraId="450A134F" w14:textId="5BA2F7D4" w:rsidR="00844830" w:rsidRPr="00BC4D1C" w:rsidRDefault="00DB1BA7" w:rsidP="002E2D93">
      <w:pPr>
        <w:pStyle w:val="ListParagraph"/>
        <w:tabs>
          <w:tab w:val="left" w:pos="270"/>
        </w:tabs>
        <w:ind w:left="0"/>
        <w:jc w:val="both"/>
        <w:rPr>
          <w:rFonts w:ascii="Sylfaen" w:hAnsi="Sylfaen" w:cs="Sylfaen"/>
          <w:b/>
          <w:lang w:val="ka-GE"/>
        </w:rPr>
      </w:pPr>
      <w:r w:rsidRPr="00BC4D1C">
        <w:rPr>
          <w:rFonts w:ascii="Sylfaen" w:hAnsi="Sylfaen" w:cs="Sylfaen"/>
          <w:noProof/>
          <w:lang w:val="en-US"/>
        </w:rPr>
        <mc:AlternateContent>
          <mc:Choice Requires="wps">
            <w:drawing>
              <wp:anchor distT="0" distB="0" distL="114300" distR="114300" simplePos="0" relativeHeight="251639808" behindDoc="0" locked="0" layoutInCell="1" allowOverlap="1" wp14:anchorId="38A429EE" wp14:editId="569C2B6D">
                <wp:simplePos x="0" y="0"/>
                <wp:positionH relativeFrom="column">
                  <wp:posOffset>-304800</wp:posOffset>
                </wp:positionH>
                <wp:positionV relativeFrom="paragraph">
                  <wp:posOffset>262256</wp:posOffset>
                </wp:positionV>
                <wp:extent cx="8624189" cy="914400"/>
                <wp:effectExtent l="0" t="0" r="24765" b="19050"/>
                <wp:wrapNone/>
                <wp:docPr id="9" name="Round Diagonal Corner Rectangle 9"/>
                <wp:cNvGraphicFramePr/>
                <a:graphic xmlns:a="http://schemas.openxmlformats.org/drawingml/2006/main">
                  <a:graphicData uri="http://schemas.microsoft.com/office/word/2010/wordprocessingShape">
                    <wps:wsp>
                      <wps:cNvSpPr/>
                      <wps:spPr>
                        <a:xfrm>
                          <a:off x="0" y="0"/>
                          <a:ext cx="8624189" cy="9144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85537" w14:textId="77777777" w:rsidR="00AB2156" w:rsidRPr="00BC4D1C" w:rsidRDefault="00AB2156" w:rsidP="00EA2412">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Pr>
                                <w:rFonts w:ascii="Sylfaen" w:hAnsi="Sylfaen" w:cs="Sylfaen"/>
                                <w:color w:val="000000" w:themeColor="text1"/>
                                <w:lang w:val="ka-GE"/>
                              </w:rPr>
                              <w:t>ჩარჩო დოკუმენტის დასახელებაა „ტურიზმი და დასვენება“, რომელიც აერთიანებს სხვადასხვა კვალიფიკაციებს, მაგალითად მეოთხე საფეხურის პროფესიული კვალიფიკაცია სამოგზაურო მომსახურებები“, მეოთხე საფეხურის პროფესიული კვალიფიკაცია ტურიზმის საქმე“ და სხვა.</w:t>
                            </w:r>
                          </w:p>
                          <w:p w14:paraId="56CFE74C" w14:textId="77777777" w:rsidR="00AB2156" w:rsidRDefault="00AB2156" w:rsidP="00844830">
                            <w:pPr>
                              <w:shd w:val="clear" w:color="auto" w:fill="BED3E4" w:themeFill="accent1" w:themeFillTint="9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29EE" id="Round Diagonal Corner Rectangle 9" o:spid="_x0000_s1029" style="position:absolute;left:0;text-align:left;margin-left:-24pt;margin-top:20.65pt;width:679.0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24189,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cfkQIAAGsFAAAOAAAAZHJzL2Uyb0RvYy54bWysVN9P2zAQfp+0/8Hy+0jaFQYVKaqKmCYh&#10;qICJZ9exm0iOzzu7Tbq/fmcnDQjQHqb1wfXlfn/+7i6vusawvUJfgy345CTnTFkJZW23Bf/5dPPl&#10;nDMfhC2FAasKflCeXy0+f7ps3VxNoQJTKmQUxPp56wpeheDmWeZlpRrhT8ApS0oN2IhAIm6zEkVL&#10;0RuTTfP8LGsBS4cglff09bpX8kWKr7WS4V5rrwIzBafaQjoxnZt4ZotLMd+icFUthzLEP1TRiNpS&#10;0jHUtQiC7bB+F6qpJYIHHU4kNBloXUuVeqBuJvmbbh4r4VTqhcDxboTJ/7+w8m6/RlaXBb/gzIqG&#10;nugBdrZk17XYghWGrQAtPdEDQSns1ih2EUFrnZ+T76Nb4yB5ukYEOo1N/KfeWJeAPoxAqy4wSR/P&#10;z6azyTlllKS7mMxmeXqJ7MXboQ/fFTQsXgqOsaZprCnWkZAW+1sfKDc5HY1JiHX1laRbOBgVizH2&#10;QWlqk3JPk3cimFoZZHtB1BBSKhsmvaoSpeo/n+b0i+1SktEjSSlgjKxrY8bYQ4BI3vex+zCDfXRV&#10;iZ+jc/63wnrn0SNlBhtG56a2gB8FMNTVkLm3P4LUQxNRCt2mSxT4enzZDZQHogVCPy/eyZua3uFW&#10;+LAWSANCo0RDH+7p0AbagsNw46wC/P3R92hPvCUtZy0NXMH9r51AxZn5YYnRiQY0oUmYnX6bUg58&#10;rdm81thdswJ6uAmtFyfTNdoHc7xqhOaZdsMyZiWVsJJyF1wGPAqr0C8C2i5SLZfJjKbSiXBrH52M&#10;wSPOkV1P3bNAN5AxEI3v4DicYv6Gib1t9LSw3AXQdaJpRLrHdXgBmuhEpWH7xJXxWk5WLzty8QcA&#10;AP//AwBQSwMEFAAGAAgAAAAhAPGG8PPfAAAACwEAAA8AAABkcnMvZG93bnJldi54bWxMj8FOwzAQ&#10;RO9I/IO1SNxaxySgKMSpEBIX1EtLDxzteEki7HUUu0no1+Oe4DarGc2+qXers2zGKQyeJIhtBgyp&#10;9WagTsLp421TAgtRkVHWE0r4wQC75vamVpXxCx1wPsaOpRIKlZLQxzhWnIe2R6fC1o9Iyfvyk1Mx&#10;nVPHzaSWVO4sf8iyJ+7UQOlDr0Z87bH9Pp6dhP1F0xxE4T6Ly7ueuQ52OeylvL9bX56BRVzjXxiu&#10;+AkdmsSk/ZlMYFbCpijTliihEDmwayAXmQCmkyofc+BNzf9vaH4BAAD//wMAUEsBAi0AFAAGAAgA&#10;AAAhALaDOJL+AAAA4QEAABMAAAAAAAAAAAAAAAAAAAAAAFtDb250ZW50X1R5cGVzXS54bWxQSwEC&#10;LQAUAAYACAAAACEAOP0h/9YAAACUAQAACwAAAAAAAAAAAAAAAAAvAQAAX3JlbHMvLnJlbHNQSwEC&#10;LQAUAAYACAAAACEAS2x3H5ECAABrBQAADgAAAAAAAAAAAAAAAAAuAgAAZHJzL2Uyb0RvYy54bWxQ&#10;SwECLQAUAAYACAAAACEA8Ybw898AAAALAQAADwAAAAAAAAAAAAAAAADrBAAAZHJzL2Rvd25yZXYu&#10;eG1sUEsFBgAAAAAEAAQA8wAAAPcFAAAAAA==&#10;" adj="-11796480,,5400" path="m152403,l8624189,r,l8624189,761997v,84170,-68233,152403,-152403,152403l,914400r,l,152403c,68233,68233,,152403,xe" fillcolor="#94b6d2 [3204]" strokecolor="#345c7d [1604]" strokeweight="1pt">
                <v:stroke joinstyle="miter"/>
                <v:formulas/>
                <v:path arrowok="t" o:connecttype="custom" o:connectlocs="152403,0;8624189,0;8624189,0;8624189,761997;8471786,914400;0,914400;0,914400;0,152403;152403,0" o:connectangles="0,0,0,0,0,0,0,0,0" textboxrect="0,0,8624189,914400"/>
                <v:textbox>
                  <w:txbxContent>
                    <w:p w14:paraId="35585537" w14:textId="77777777" w:rsidR="00AB2156" w:rsidRPr="00BC4D1C" w:rsidRDefault="00AB2156" w:rsidP="00EA2412">
                      <w:pPr>
                        <w:pStyle w:val="ListParagraph"/>
                        <w:shd w:val="clear" w:color="auto" w:fill="BED3E4" w:themeFill="accent1" w:themeFillTint="99"/>
                        <w:tabs>
                          <w:tab w:val="left" w:pos="270"/>
                        </w:tabs>
                        <w:ind w:left="0"/>
                        <w:jc w:val="both"/>
                        <w:rPr>
                          <w:rFonts w:ascii="Sylfaen" w:hAnsi="Sylfaen" w:cs="Sylfaen"/>
                          <w:color w:val="000000" w:themeColor="text1"/>
                          <w:lang w:val="ka-GE"/>
                        </w:rPr>
                      </w:pPr>
                      <w:r>
                        <w:rPr>
                          <w:rFonts w:ascii="Sylfaen" w:hAnsi="Sylfaen" w:cs="Sylfaen"/>
                          <w:color w:val="000000" w:themeColor="text1"/>
                          <w:lang w:val="ka-GE"/>
                        </w:rPr>
                        <w:t>ჩარჩო დოკუმენტის დასახელებაა „ტურიზმი და დასვენება“, რომელიც აერთიანებს სხვადასხვა კვალიფიკაციებს, მაგალითად მეოთხე საფეხურის პროფესიული კვალიფიკაცია სამოგზაურო მომსახურებები“, მეოთხე საფეხურის პროფესიული კვალიფიკაცია ტურიზმის საქმე“ და სხვა.</w:t>
                      </w:r>
                    </w:p>
                    <w:p w14:paraId="56CFE74C" w14:textId="77777777" w:rsidR="00AB2156" w:rsidRDefault="00AB2156" w:rsidP="00844830">
                      <w:pPr>
                        <w:shd w:val="clear" w:color="auto" w:fill="BED3E4" w:themeFill="accent1" w:themeFillTint="99"/>
                        <w:jc w:val="center"/>
                      </w:pPr>
                    </w:p>
                  </w:txbxContent>
                </v:textbox>
              </v:shape>
            </w:pict>
          </mc:Fallback>
        </mc:AlternateContent>
      </w:r>
    </w:p>
    <w:p w14:paraId="41D5F307" w14:textId="2919BE36" w:rsidR="00FF3EA4" w:rsidRPr="00BC4D1C" w:rsidRDefault="00FF3EA4" w:rsidP="002E2D93">
      <w:pPr>
        <w:pStyle w:val="ListParagraph"/>
        <w:tabs>
          <w:tab w:val="left" w:pos="270"/>
        </w:tabs>
        <w:ind w:left="0"/>
        <w:jc w:val="both"/>
        <w:rPr>
          <w:rFonts w:ascii="Sylfaen" w:hAnsi="Sylfaen" w:cs="Sylfaen"/>
          <w:lang w:val="ka-GE"/>
        </w:rPr>
      </w:pPr>
    </w:p>
    <w:p w14:paraId="7EA2C6B8" w14:textId="77777777" w:rsidR="000E737E" w:rsidRPr="00BC4D1C" w:rsidRDefault="000E737E" w:rsidP="002E2D93">
      <w:pPr>
        <w:pStyle w:val="ListParagraph"/>
        <w:tabs>
          <w:tab w:val="left" w:pos="270"/>
        </w:tabs>
        <w:ind w:left="0"/>
        <w:jc w:val="both"/>
        <w:rPr>
          <w:rFonts w:ascii="Sylfaen" w:hAnsi="Sylfaen" w:cs="Sylfaen"/>
          <w:lang w:val="ka-GE"/>
        </w:rPr>
      </w:pPr>
    </w:p>
    <w:p w14:paraId="45AE81DF" w14:textId="77777777" w:rsidR="000E737E" w:rsidRPr="00BC4D1C" w:rsidRDefault="000E737E" w:rsidP="002E2D93">
      <w:pPr>
        <w:pStyle w:val="ListParagraph"/>
        <w:tabs>
          <w:tab w:val="left" w:pos="270"/>
        </w:tabs>
        <w:ind w:left="0"/>
        <w:jc w:val="both"/>
        <w:rPr>
          <w:rFonts w:ascii="Sylfaen" w:hAnsi="Sylfaen" w:cs="Sylfaen"/>
          <w:lang w:val="ka-GE"/>
        </w:rPr>
      </w:pPr>
    </w:p>
    <w:p w14:paraId="52B919C2" w14:textId="77777777" w:rsidR="000E737E" w:rsidRPr="00BC4D1C" w:rsidRDefault="000E737E" w:rsidP="002E2D93">
      <w:pPr>
        <w:pStyle w:val="ListParagraph"/>
        <w:tabs>
          <w:tab w:val="left" w:pos="270"/>
        </w:tabs>
        <w:ind w:left="0"/>
        <w:jc w:val="both"/>
        <w:rPr>
          <w:rFonts w:ascii="Sylfaen" w:hAnsi="Sylfaen" w:cs="Sylfaen"/>
          <w:lang w:val="ka-GE"/>
        </w:rPr>
      </w:pPr>
    </w:p>
    <w:p w14:paraId="2F059B01" w14:textId="77777777" w:rsidR="000E737E" w:rsidRPr="00BC4D1C" w:rsidRDefault="000E737E" w:rsidP="002E2D93">
      <w:pPr>
        <w:pStyle w:val="ListParagraph"/>
        <w:tabs>
          <w:tab w:val="left" w:pos="270"/>
        </w:tabs>
        <w:ind w:left="0"/>
        <w:jc w:val="both"/>
        <w:rPr>
          <w:rFonts w:ascii="Sylfaen" w:hAnsi="Sylfaen" w:cs="Sylfaen"/>
          <w:lang w:val="ka-GE"/>
        </w:rPr>
      </w:pPr>
    </w:p>
    <w:p w14:paraId="1F546000" w14:textId="77777777" w:rsidR="00B6025C" w:rsidRPr="00BC4D1C" w:rsidRDefault="00B6025C" w:rsidP="002E2D93">
      <w:pPr>
        <w:pStyle w:val="ListParagraph"/>
        <w:tabs>
          <w:tab w:val="left" w:pos="270"/>
        </w:tabs>
        <w:ind w:left="0"/>
        <w:jc w:val="both"/>
        <w:rPr>
          <w:rFonts w:ascii="Sylfaen" w:hAnsi="Sylfaen" w:cs="Sylfaen"/>
          <w:b/>
          <w:lang w:val="ka-GE"/>
        </w:rPr>
      </w:pPr>
    </w:p>
    <w:p w14:paraId="02F39CC5" w14:textId="77777777" w:rsidR="00B6025C" w:rsidRDefault="00B6025C" w:rsidP="002E2D93">
      <w:pPr>
        <w:pStyle w:val="ListParagraph"/>
        <w:tabs>
          <w:tab w:val="left" w:pos="270"/>
        </w:tabs>
        <w:ind w:left="0"/>
        <w:jc w:val="both"/>
        <w:rPr>
          <w:rFonts w:ascii="Sylfaen" w:hAnsi="Sylfaen" w:cs="Sylfaen"/>
          <w:b/>
          <w:lang w:val="ka-GE"/>
        </w:rPr>
      </w:pPr>
    </w:p>
    <w:p w14:paraId="4DEDC3D4" w14:textId="1D1BDCBC" w:rsidR="00844830" w:rsidRDefault="004E3BC1" w:rsidP="00844830">
      <w:pPr>
        <w:pStyle w:val="CommentText"/>
        <w:numPr>
          <w:ilvl w:val="1"/>
          <w:numId w:val="18"/>
        </w:numPr>
        <w:ind w:left="0" w:firstLine="0"/>
        <w:jc w:val="both"/>
        <w:rPr>
          <w:rFonts w:ascii="Sylfaen" w:eastAsia="Sylfaen" w:hAnsi="Sylfaen" w:cs="Sylfaen"/>
          <w:b/>
          <w:bCs/>
          <w:sz w:val="22"/>
          <w:szCs w:val="22"/>
          <w:lang w:val="ka-GE"/>
        </w:rPr>
      </w:pPr>
      <w:r>
        <w:rPr>
          <w:rFonts w:ascii="Sylfaen" w:eastAsia="Sylfaen" w:hAnsi="Sylfaen" w:cs="Sylfaen"/>
          <w:b/>
          <w:bCs/>
          <w:sz w:val="22"/>
          <w:szCs w:val="22"/>
          <w:lang w:val="ka-GE"/>
        </w:rPr>
        <w:t xml:space="preserve"> </w:t>
      </w:r>
      <w:r w:rsidR="339B822A" w:rsidRPr="00BC4D1C">
        <w:rPr>
          <w:rFonts w:ascii="Sylfaen" w:eastAsia="Sylfaen" w:hAnsi="Sylfaen" w:cs="Sylfaen"/>
          <w:b/>
          <w:bCs/>
          <w:sz w:val="22"/>
          <w:szCs w:val="22"/>
          <w:lang w:val="ka-GE"/>
        </w:rPr>
        <w:t>დაშვების წინაპირობა/წინაპირობები</w:t>
      </w:r>
    </w:p>
    <w:p w14:paraId="52CFF85D" w14:textId="14A0CF87" w:rsidR="00EE68AD" w:rsidRPr="00BC4D1C" w:rsidRDefault="00F90A9E" w:rsidP="00F90A9E">
      <w:pPr>
        <w:pStyle w:val="CommentText"/>
        <w:ind w:firstLine="14"/>
        <w:jc w:val="both"/>
        <w:rPr>
          <w:rFonts w:ascii="Sylfaen" w:eastAsia="Sylfaen" w:hAnsi="Sylfaen" w:cs="Sylfaen"/>
          <w:sz w:val="22"/>
          <w:szCs w:val="22"/>
          <w:lang w:val="ka-GE"/>
        </w:rPr>
      </w:pPr>
      <w:r>
        <w:rPr>
          <w:rFonts w:ascii="Sylfaen" w:eastAsia="Sylfaen" w:hAnsi="Sylfaen" w:cs="Sylfaen"/>
          <w:sz w:val="22"/>
          <w:szCs w:val="22"/>
          <w:lang w:val="ka-GE"/>
        </w:rPr>
        <w:t xml:space="preserve">    </w:t>
      </w:r>
      <w:r w:rsidR="00027E0F">
        <w:rPr>
          <w:rFonts w:ascii="Sylfaen" w:eastAsia="Sylfaen" w:hAnsi="Sylfaen" w:cs="Sylfaen"/>
          <w:sz w:val="22"/>
          <w:szCs w:val="22"/>
          <w:lang w:val="ka-GE"/>
        </w:rPr>
        <w:t>დაშვების წინაპირობა</w:t>
      </w:r>
      <w:r w:rsidR="339B822A" w:rsidRPr="00BC4D1C">
        <w:rPr>
          <w:rFonts w:ascii="Sylfaen" w:eastAsia="Sylfaen" w:hAnsi="Sylfaen" w:cs="Sylfaen"/>
          <w:sz w:val="22"/>
          <w:szCs w:val="22"/>
          <w:lang w:val="ka-GE"/>
        </w:rPr>
        <w:t>ა</w:t>
      </w:r>
      <w:r w:rsidR="00027E0F">
        <w:rPr>
          <w:rFonts w:ascii="Sylfaen" w:eastAsia="Sylfaen" w:hAnsi="Sylfaen" w:cs="Sylfaen"/>
          <w:sz w:val="22"/>
          <w:szCs w:val="22"/>
          <w:lang w:val="ka-GE"/>
        </w:rPr>
        <w:t xml:space="preserve"> პირობა</w:t>
      </w:r>
      <w:r w:rsidR="339B822A" w:rsidRPr="00BC4D1C">
        <w:rPr>
          <w:rFonts w:ascii="Sylfaen" w:eastAsia="Sylfaen" w:hAnsi="Sylfaen" w:cs="Sylfaen"/>
          <w:sz w:val="22"/>
          <w:szCs w:val="22"/>
          <w:lang w:val="ka-GE"/>
        </w:rPr>
        <w:t>, რომელსაც პირი (ცოდნით, უნარებით, კომპეტენციით, ასაკით და სხვა) პროფესიულ პროგრამაზე ჩარიცხვამდე</w:t>
      </w:r>
      <w:r w:rsidR="339B822A" w:rsidRPr="00BC4D1C">
        <w:rPr>
          <w:rFonts w:ascii="Sylfaen" w:eastAsia="Sylfaen" w:hAnsi="Sylfaen" w:cs="Sylfaen"/>
          <w:b/>
          <w:bCs/>
          <w:sz w:val="22"/>
          <w:szCs w:val="22"/>
          <w:lang w:val="ka-GE"/>
        </w:rPr>
        <w:t xml:space="preserve"> </w:t>
      </w:r>
      <w:r w:rsidR="339B822A" w:rsidRPr="00BC4D1C">
        <w:rPr>
          <w:rFonts w:ascii="Sylfaen" w:eastAsia="Sylfaen" w:hAnsi="Sylfaen" w:cs="Sylfaen"/>
          <w:sz w:val="22"/>
          <w:szCs w:val="22"/>
          <w:lang w:val="ka-GE"/>
        </w:rPr>
        <w:t xml:space="preserve">უნდა აკმაყოფილებდეს. </w:t>
      </w:r>
    </w:p>
    <w:p w14:paraId="6BA1BE28" w14:textId="6FE630E1" w:rsidR="00057532" w:rsidRPr="00BC4D1C" w:rsidRDefault="00F90A9E" w:rsidP="00057532">
      <w:pPr>
        <w:pStyle w:val="CommentText"/>
        <w:jc w:val="both"/>
        <w:rPr>
          <w:rFonts w:ascii="Sylfaen" w:eastAsia="Sylfaen" w:hAnsi="Sylfaen" w:cs="Sylfaen"/>
          <w:sz w:val="22"/>
          <w:szCs w:val="22"/>
          <w:lang w:val="ka-GE"/>
        </w:rPr>
      </w:pPr>
      <w:r>
        <w:rPr>
          <w:rFonts w:ascii="Sylfaen" w:eastAsia="Sylfaen" w:hAnsi="Sylfaen" w:cs="Sylfaen"/>
          <w:sz w:val="22"/>
          <w:szCs w:val="22"/>
          <w:lang w:val="ka-GE"/>
        </w:rPr>
        <w:t xml:space="preserve">    </w:t>
      </w:r>
      <w:r w:rsidR="00EE68AD" w:rsidRPr="00BC4D1C">
        <w:rPr>
          <w:rFonts w:ascii="Sylfaen" w:eastAsia="Sylfaen" w:hAnsi="Sylfaen" w:cs="Sylfaen"/>
          <w:sz w:val="22"/>
          <w:szCs w:val="22"/>
          <w:lang w:val="ka-GE"/>
        </w:rPr>
        <w:t>დაშვების წინაპირობაში აუცილებელ</w:t>
      </w:r>
      <w:r w:rsidR="00057532" w:rsidRPr="00BC4D1C">
        <w:rPr>
          <w:rFonts w:ascii="Sylfaen" w:eastAsia="Sylfaen" w:hAnsi="Sylfaen" w:cs="Sylfaen"/>
          <w:sz w:val="22"/>
          <w:szCs w:val="22"/>
          <w:lang w:val="ka-GE"/>
        </w:rPr>
        <w:t>ად მისათითებელ</w:t>
      </w:r>
      <w:r w:rsidR="00027E0F">
        <w:rPr>
          <w:rFonts w:ascii="Sylfaen" w:eastAsia="Sylfaen" w:hAnsi="Sylfaen" w:cs="Sylfaen"/>
          <w:sz w:val="22"/>
          <w:szCs w:val="22"/>
          <w:lang w:val="ka-GE"/>
        </w:rPr>
        <w:t>ი</w:t>
      </w:r>
      <w:r w:rsidR="00006E3E">
        <w:rPr>
          <w:rFonts w:ascii="Sylfaen" w:eastAsia="Sylfaen" w:hAnsi="Sylfaen" w:cs="Sylfaen"/>
          <w:sz w:val="22"/>
          <w:szCs w:val="22"/>
          <w:lang w:val="ka-GE"/>
        </w:rPr>
        <w:t>ა</w:t>
      </w:r>
      <w:r w:rsidR="00027E0F">
        <w:rPr>
          <w:rFonts w:ascii="Sylfaen" w:eastAsia="Sylfaen" w:hAnsi="Sylfaen" w:cs="Sylfaen"/>
          <w:sz w:val="22"/>
          <w:szCs w:val="22"/>
          <w:lang w:val="ka-GE"/>
        </w:rPr>
        <w:t xml:space="preserve"> </w:t>
      </w:r>
      <w:r w:rsidR="00EE68AD" w:rsidRPr="00BC4D1C">
        <w:rPr>
          <w:rFonts w:ascii="Sylfaen" w:eastAsia="Sylfaen" w:hAnsi="Sylfaen" w:cs="Sylfaen"/>
          <w:sz w:val="22"/>
          <w:szCs w:val="22"/>
          <w:lang w:val="ka-GE"/>
        </w:rPr>
        <w:t xml:space="preserve">წინარე განათლების </w:t>
      </w:r>
      <w:r w:rsidR="001416FB">
        <w:rPr>
          <w:rFonts w:ascii="Sylfaen" w:eastAsia="Sylfaen" w:hAnsi="Sylfaen" w:cs="Sylfaen"/>
          <w:sz w:val="22"/>
          <w:szCs w:val="22"/>
          <w:lang w:val="ka-GE"/>
        </w:rPr>
        <w:t>საფეხური/კვალიფიკაციის დონე</w:t>
      </w:r>
      <w:r w:rsidR="00EE68AD" w:rsidRPr="00BC4D1C">
        <w:rPr>
          <w:rFonts w:ascii="Sylfaen" w:eastAsia="Sylfaen" w:hAnsi="Sylfaen" w:cs="Sylfaen"/>
          <w:sz w:val="22"/>
          <w:szCs w:val="22"/>
          <w:lang w:val="ka-GE"/>
        </w:rPr>
        <w:t>, ხოლო</w:t>
      </w:r>
      <w:r w:rsidR="00057532" w:rsidRPr="00BC4D1C">
        <w:rPr>
          <w:rFonts w:ascii="Sylfaen" w:eastAsia="Sylfaen" w:hAnsi="Sylfaen" w:cs="Sylfaen"/>
          <w:sz w:val="22"/>
          <w:szCs w:val="22"/>
          <w:lang w:val="ka-GE"/>
        </w:rPr>
        <w:t xml:space="preserve"> აღნიშ</w:t>
      </w:r>
      <w:r w:rsidR="00995B61">
        <w:rPr>
          <w:rFonts w:ascii="Sylfaen" w:eastAsia="Sylfaen" w:hAnsi="Sylfaen" w:cs="Sylfaen"/>
          <w:sz w:val="22"/>
          <w:szCs w:val="22"/>
          <w:lang w:val="ka-GE"/>
        </w:rPr>
        <w:t>ნ</w:t>
      </w:r>
      <w:r w:rsidR="00057532" w:rsidRPr="00BC4D1C">
        <w:rPr>
          <w:rFonts w:ascii="Sylfaen" w:eastAsia="Sylfaen" w:hAnsi="Sylfaen" w:cs="Sylfaen"/>
          <w:sz w:val="22"/>
          <w:szCs w:val="22"/>
          <w:lang w:val="ka-GE"/>
        </w:rPr>
        <w:t xml:space="preserve">ულის გარდა, შეიძლება განისაზღვროს დამატებითი მოთხოვნები - ასაკი, საკანონმდებლო მოთხოვნა, დარგობრივი რეგულაციები, ფიზიკური მზაობა, ჯანმრთელობის მდგომარეობა და სხვ. </w:t>
      </w:r>
    </w:p>
    <w:p w14:paraId="2D42A9D0" w14:textId="19C30B5F" w:rsidR="007C0DB1" w:rsidRPr="00BC4D1C" w:rsidRDefault="00F90A9E" w:rsidP="002E2D93">
      <w:pPr>
        <w:pStyle w:val="CommentText"/>
        <w:jc w:val="both"/>
        <w:rPr>
          <w:rFonts w:ascii="Sylfaen" w:hAnsi="Sylfaen" w:cs="Sylfaen"/>
          <w:sz w:val="22"/>
          <w:szCs w:val="22"/>
          <w:lang w:val="ka-GE"/>
        </w:rPr>
      </w:pPr>
      <w:r>
        <w:rPr>
          <w:rFonts w:ascii="Sylfaen" w:eastAsia="Sylfaen" w:hAnsi="Sylfaen" w:cs="Sylfaen"/>
          <w:sz w:val="22"/>
          <w:szCs w:val="22"/>
          <w:lang w:val="ka-GE"/>
        </w:rPr>
        <w:lastRenderedPageBreak/>
        <w:t xml:space="preserve">    </w:t>
      </w:r>
      <w:r w:rsidR="00EE68AD" w:rsidRPr="00BC4D1C">
        <w:rPr>
          <w:rFonts w:ascii="Sylfaen" w:eastAsia="Sylfaen" w:hAnsi="Sylfaen" w:cs="Sylfaen"/>
          <w:sz w:val="22"/>
          <w:szCs w:val="22"/>
          <w:lang w:val="ka-GE"/>
        </w:rPr>
        <w:t>დაშვების წინაპირობა უსაფუძვლოდ დისკრიმინაციული არ უნდა იყოს, ამავე დროს გასათვალისწინებელია აბიტურიენტთა/დაინტერესებულ პირთა მაქსიმალური ინფორმირებულობა, რათ</w:t>
      </w:r>
      <w:r w:rsidR="000372B3" w:rsidRPr="00BC4D1C">
        <w:rPr>
          <w:rFonts w:ascii="Sylfaen" w:eastAsia="Sylfaen" w:hAnsi="Sylfaen" w:cs="Sylfaen"/>
          <w:sz w:val="22"/>
          <w:szCs w:val="22"/>
          <w:lang w:val="ka-GE"/>
        </w:rPr>
        <w:t>ა</w:t>
      </w:r>
      <w:r w:rsidR="00EE68AD" w:rsidRPr="00BC4D1C">
        <w:rPr>
          <w:rFonts w:ascii="Sylfaen" w:eastAsia="Sylfaen" w:hAnsi="Sylfaen" w:cs="Sylfaen"/>
          <w:sz w:val="22"/>
          <w:szCs w:val="22"/>
          <w:lang w:val="ka-GE"/>
        </w:rPr>
        <w:t xml:space="preserve"> სწავლება-სწავლის მიმდინარეობისას ან/და დასაქმებისას პირი არ აღმოჩნდეს რაიმე ტიპის შეზუდვების წინაშე.</w:t>
      </w:r>
    </w:p>
    <w:p w14:paraId="6770B417" w14:textId="675786AB" w:rsidR="005628BD" w:rsidRPr="00BC4D1C" w:rsidRDefault="00057532" w:rsidP="002E2D93">
      <w:pPr>
        <w:pStyle w:val="CommentText"/>
        <w:jc w:val="both"/>
        <w:rPr>
          <w:rFonts w:ascii="Sylfaen" w:hAnsi="Sylfaen" w:cs="Sylfaen"/>
          <w:sz w:val="22"/>
          <w:szCs w:val="22"/>
          <w:lang w:val="ka-GE"/>
        </w:rPr>
      </w:pPr>
      <w:r w:rsidRPr="00BC4D1C">
        <w:rPr>
          <w:rFonts w:ascii="Sylfaen" w:eastAsia="Sylfaen" w:hAnsi="Sylfaen" w:cs="Sylfaen"/>
          <w:sz w:val="22"/>
          <w:szCs w:val="22"/>
          <w:lang w:val="ka-GE"/>
        </w:rPr>
        <w:t>წინარე განათლების დონე უნდა განისაზღვროს</w:t>
      </w:r>
      <w:r w:rsidR="339B822A" w:rsidRPr="00BC4D1C">
        <w:rPr>
          <w:rFonts w:ascii="Sylfaen" w:eastAsia="Sylfaen" w:hAnsi="Sylfaen" w:cs="Sylfaen"/>
          <w:sz w:val="22"/>
          <w:szCs w:val="22"/>
          <w:lang w:val="ka-GE"/>
        </w:rPr>
        <w:t xml:space="preserve"> პროფესიული საფეხურის შესაბამისად</w:t>
      </w:r>
      <w:r w:rsidR="001C7D88" w:rsidRPr="00BC4D1C">
        <w:rPr>
          <w:rFonts w:ascii="Sylfaen" w:eastAsia="Sylfaen" w:hAnsi="Sylfaen" w:cs="Sylfaen"/>
          <w:sz w:val="22"/>
          <w:szCs w:val="22"/>
          <w:lang w:val="ka-GE"/>
        </w:rPr>
        <w:t>:</w:t>
      </w:r>
      <w:r w:rsidR="339B822A" w:rsidRPr="00BC4D1C">
        <w:rPr>
          <w:rFonts w:ascii="Sylfaen" w:eastAsia="Sylfaen" w:hAnsi="Sylfaen" w:cs="Sylfaen"/>
          <w:sz w:val="22"/>
          <w:szCs w:val="22"/>
          <w:lang w:val="ka-GE"/>
        </w:rPr>
        <w:t xml:space="preserve"> </w:t>
      </w:r>
    </w:p>
    <w:p w14:paraId="32FB28CE" w14:textId="1C369FDD" w:rsidR="005628BD" w:rsidRPr="00BC4D1C" w:rsidRDefault="339B822A" w:rsidP="002E2D93">
      <w:pPr>
        <w:pStyle w:val="CommentText"/>
        <w:jc w:val="both"/>
        <w:rPr>
          <w:rFonts w:ascii="Sylfaen" w:hAnsi="Sylfaen" w:cs="Sylfaen"/>
          <w:sz w:val="22"/>
          <w:szCs w:val="22"/>
          <w:lang w:val="ka-GE"/>
        </w:rPr>
      </w:pPr>
      <w:r w:rsidRPr="00BC4D1C">
        <w:rPr>
          <w:rFonts w:ascii="Sylfaen" w:eastAsia="Sylfaen" w:hAnsi="Sylfaen" w:cs="Sylfaen"/>
          <w:sz w:val="22"/>
          <w:szCs w:val="22"/>
          <w:lang w:val="ka-GE"/>
        </w:rPr>
        <w:t xml:space="preserve">ა) თუ ჩარჩო დოკუმენტში განსაზღვრული </w:t>
      </w:r>
      <w:r w:rsidR="00006E3E">
        <w:rPr>
          <w:rFonts w:ascii="Sylfaen" w:eastAsia="Sylfaen" w:hAnsi="Sylfaen" w:cs="Sylfaen"/>
          <w:sz w:val="22"/>
          <w:szCs w:val="22"/>
          <w:lang w:val="ka-GE"/>
        </w:rPr>
        <w:t>კვალიფიკაცია</w:t>
      </w:r>
      <w:r w:rsidRPr="00BC4D1C">
        <w:rPr>
          <w:rFonts w:ascii="Sylfaen" w:eastAsia="Sylfaen" w:hAnsi="Sylfaen" w:cs="Sylfaen"/>
          <w:sz w:val="22"/>
          <w:szCs w:val="22"/>
          <w:lang w:val="ka-GE"/>
        </w:rPr>
        <w:t xml:space="preserve"> მესამე საფეხურისაა, მაშინ მასზე დაშვების წინაპირობა უნდა იყოს საბაზო განათლება (ცხრა კლასდამთავრებული)</w:t>
      </w:r>
      <w:r w:rsidR="00E80EE0" w:rsidRPr="00BC4D1C">
        <w:rPr>
          <w:rFonts w:ascii="Sylfaen" w:eastAsia="Sylfaen" w:hAnsi="Sylfaen" w:cs="Sylfaen"/>
          <w:sz w:val="22"/>
          <w:szCs w:val="22"/>
          <w:lang w:val="ka-GE"/>
        </w:rPr>
        <w:t>;</w:t>
      </w:r>
      <w:r w:rsidRPr="00BC4D1C">
        <w:rPr>
          <w:rFonts w:ascii="Sylfaen" w:eastAsia="Sylfaen" w:hAnsi="Sylfaen" w:cs="Sylfaen"/>
          <w:sz w:val="22"/>
          <w:szCs w:val="22"/>
          <w:lang w:val="ka-GE"/>
        </w:rPr>
        <w:t xml:space="preserve"> </w:t>
      </w:r>
    </w:p>
    <w:p w14:paraId="43B06484" w14:textId="67BF68FC" w:rsidR="005628BD" w:rsidRPr="00BC4D1C" w:rsidRDefault="339B822A" w:rsidP="002E2D93">
      <w:pPr>
        <w:pStyle w:val="CommentText"/>
        <w:jc w:val="both"/>
        <w:rPr>
          <w:rFonts w:ascii="Sylfaen" w:hAnsi="Sylfaen" w:cs="Sylfaen"/>
          <w:sz w:val="22"/>
          <w:szCs w:val="22"/>
          <w:lang w:val="ka-GE"/>
        </w:rPr>
      </w:pPr>
      <w:r w:rsidRPr="00BC4D1C">
        <w:rPr>
          <w:rFonts w:ascii="Sylfaen" w:eastAsia="Sylfaen" w:hAnsi="Sylfaen" w:cs="Sylfaen"/>
          <w:sz w:val="22"/>
          <w:szCs w:val="22"/>
          <w:lang w:val="ka-GE"/>
        </w:rPr>
        <w:t xml:space="preserve">ბ) თუ </w:t>
      </w:r>
      <w:r w:rsidR="00006E3E" w:rsidRPr="00BC4D1C">
        <w:rPr>
          <w:rFonts w:ascii="Sylfaen" w:eastAsia="Sylfaen" w:hAnsi="Sylfaen" w:cs="Sylfaen"/>
          <w:sz w:val="22"/>
          <w:szCs w:val="22"/>
          <w:lang w:val="ka-GE"/>
        </w:rPr>
        <w:t xml:space="preserve">ჩარჩო დოკუმენტში განსაზღვრული </w:t>
      </w:r>
      <w:r w:rsidR="00006E3E">
        <w:rPr>
          <w:rFonts w:ascii="Sylfaen" w:eastAsia="Sylfaen" w:hAnsi="Sylfaen" w:cs="Sylfaen"/>
          <w:sz w:val="22"/>
          <w:szCs w:val="22"/>
          <w:lang w:val="ka-GE"/>
        </w:rPr>
        <w:t>კვალიფიკაცია</w:t>
      </w:r>
      <w:r w:rsidRPr="00BC4D1C">
        <w:rPr>
          <w:rFonts w:ascii="Sylfaen" w:eastAsia="Sylfaen" w:hAnsi="Sylfaen" w:cs="Sylfaen"/>
          <w:sz w:val="22"/>
          <w:szCs w:val="22"/>
          <w:lang w:val="ka-GE"/>
        </w:rPr>
        <w:t xml:space="preserve"> მეოთხე საფეხურისაა</w:t>
      </w:r>
      <w:r w:rsidR="001C7D88" w:rsidRPr="00BC4D1C">
        <w:rPr>
          <w:rFonts w:ascii="Sylfaen" w:eastAsia="Sylfaen" w:hAnsi="Sylfaen" w:cs="Sylfaen"/>
          <w:sz w:val="22"/>
          <w:szCs w:val="22"/>
          <w:lang w:val="ka-GE"/>
        </w:rPr>
        <w:t>,</w:t>
      </w:r>
      <w:r w:rsidRPr="00BC4D1C">
        <w:rPr>
          <w:rFonts w:ascii="Sylfaen" w:eastAsia="Sylfaen" w:hAnsi="Sylfaen" w:cs="Sylfaen"/>
          <w:sz w:val="22"/>
          <w:szCs w:val="22"/>
          <w:lang w:val="ka-GE"/>
        </w:rPr>
        <w:t xml:space="preserve"> დაშვების წინაპირობა </w:t>
      </w:r>
      <w:r w:rsidR="00006E3E">
        <w:rPr>
          <w:rFonts w:ascii="Sylfaen" w:eastAsia="Sylfaen" w:hAnsi="Sylfaen" w:cs="Sylfaen"/>
          <w:sz w:val="22"/>
          <w:szCs w:val="22"/>
          <w:lang w:val="ka-GE"/>
        </w:rPr>
        <w:t>უნდა</w:t>
      </w:r>
      <w:r w:rsidRPr="00BC4D1C">
        <w:rPr>
          <w:rFonts w:ascii="Sylfaen" w:eastAsia="Sylfaen" w:hAnsi="Sylfaen" w:cs="Sylfaen"/>
          <w:sz w:val="22"/>
          <w:szCs w:val="22"/>
          <w:lang w:val="ka-GE"/>
        </w:rPr>
        <w:t xml:space="preserve"> იყოს სრული ზოგადი განათლება თორმეტ კლასდამთ</w:t>
      </w:r>
      <w:r w:rsidR="005F25D1">
        <w:rPr>
          <w:rFonts w:ascii="Sylfaen" w:eastAsia="Sylfaen" w:hAnsi="Sylfaen" w:cs="Sylfaen"/>
          <w:sz w:val="22"/>
          <w:szCs w:val="22"/>
          <w:lang w:val="ka-GE"/>
        </w:rPr>
        <w:t>ავ</w:t>
      </w:r>
      <w:r w:rsidRPr="00BC4D1C">
        <w:rPr>
          <w:rFonts w:ascii="Sylfaen" w:eastAsia="Sylfaen" w:hAnsi="Sylfaen" w:cs="Sylfaen"/>
          <w:sz w:val="22"/>
          <w:szCs w:val="22"/>
          <w:lang w:val="ka-GE"/>
        </w:rPr>
        <w:t>რებული</w:t>
      </w:r>
      <w:r w:rsidR="00E80EE0" w:rsidRPr="00BC4D1C">
        <w:rPr>
          <w:rFonts w:ascii="Sylfaen" w:eastAsia="Sylfaen" w:hAnsi="Sylfaen" w:cs="Sylfaen"/>
          <w:sz w:val="22"/>
          <w:szCs w:val="22"/>
          <w:lang w:val="ka-GE"/>
        </w:rPr>
        <w:t>)</w:t>
      </w:r>
      <w:r w:rsidR="00006E3E">
        <w:rPr>
          <w:rFonts w:ascii="Sylfaen" w:eastAsia="Sylfaen" w:hAnsi="Sylfaen" w:cs="Sylfaen"/>
          <w:sz w:val="22"/>
          <w:szCs w:val="22"/>
          <w:lang w:val="ka-GE"/>
        </w:rPr>
        <w:t xml:space="preserve">, </w:t>
      </w:r>
      <w:r w:rsidR="005F25D1">
        <w:rPr>
          <w:rFonts w:ascii="Sylfaen" w:eastAsia="Sylfaen" w:hAnsi="Sylfaen" w:cs="Sylfaen"/>
          <w:sz w:val="22"/>
          <w:szCs w:val="22"/>
          <w:lang w:val="ka-GE"/>
        </w:rPr>
        <w:t>ასევე</w:t>
      </w:r>
      <w:r w:rsidR="00006E3E">
        <w:rPr>
          <w:rFonts w:ascii="Sylfaen" w:eastAsia="Sylfaen" w:hAnsi="Sylfaen" w:cs="Sylfaen"/>
          <w:sz w:val="22"/>
          <w:szCs w:val="22"/>
          <w:lang w:val="ka-GE"/>
        </w:rPr>
        <w:t xml:space="preserve"> შესაძლებელია დაშვების წინაპირობად განისაზღვროს საბაზო განათლება (ცხრაკლას </w:t>
      </w:r>
      <w:r w:rsidR="005F25D1">
        <w:rPr>
          <w:rFonts w:ascii="Sylfaen" w:eastAsia="Sylfaen" w:hAnsi="Sylfaen" w:cs="Sylfaen"/>
          <w:sz w:val="22"/>
          <w:szCs w:val="22"/>
          <w:lang w:val="ka-GE"/>
        </w:rPr>
        <w:t>დამთ</w:t>
      </w:r>
      <w:r w:rsidR="00006E3E">
        <w:rPr>
          <w:rFonts w:ascii="Sylfaen" w:eastAsia="Sylfaen" w:hAnsi="Sylfaen" w:cs="Sylfaen"/>
          <w:sz w:val="22"/>
          <w:szCs w:val="22"/>
          <w:lang w:val="ka-GE"/>
        </w:rPr>
        <w:t xml:space="preserve">ავრებულთათვის)  </w:t>
      </w:r>
      <w:r w:rsidR="005F25D1">
        <w:rPr>
          <w:rFonts w:ascii="Sylfaen" w:eastAsia="Sylfaen" w:hAnsi="Sylfaen" w:cs="Sylfaen"/>
          <w:sz w:val="22"/>
          <w:szCs w:val="22"/>
          <w:lang w:val="ka-GE"/>
        </w:rPr>
        <w:t xml:space="preserve">ზოგადი </w:t>
      </w:r>
      <w:r w:rsidR="00F90A9E">
        <w:rPr>
          <w:rFonts w:ascii="Sylfaen" w:eastAsia="Sylfaen" w:hAnsi="Sylfaen" w:cs="Sylfaen"/>
          <w:sz w:val="22"/>
          <w:szCs w:val="22"/>
          <w:lang w:val="ka-GE"/>
        </w:rPr>
        <w:t xml:space="preserve">განათლების </w:t>
      </w:r>
      <w:r w:rsidR="005F25D1">
        <w:rPr>
          <w:rFonts w:ascii="Sylfaen" w:eastAsia="Sylfaen" w:hAnsi="Sylfaen" w:cs="Sylfaen"/>
          <w:sz w:val="22"/>
          <w:szCs w:val="22"/>
          <w:lang w:val="ka-GE"/>
        </w:rPr>
        <w:t>კომპონენტის სავალდებულო პირობით (ჩარჩო დოკუმენტის შემუშავების დროს მოქმედი კანონმდებლობის შესაბამისად)</w:t>
      </w:r>
      <w:r w:rsidR="00F90A9E">
        <w:rPr>
          <w:rFonts w:ascii="Sylfaen" w:eastAsia="Sylfaen" w:hAnsi="Sylfaen" w:cs="Sylfaen"/>
          <w:sz w:val="22"/>
          <w:szCs w:val="22"/>
          <w:lang w:val="ka-GE"/>
        </w:rPr>
        <w:t xml:space="preserve">, რადგან მეოთხე საფეხურის გავლის შედეგად პირის კომპეტენცია </w:t>
      </w:r>
      <w:r w:rsidR="001E6DF5">
        <w:rPr>
          <w:rFonts w:ascii="Sylfaen" w:eastAsia="Sylfaen" w:hAnsi="Sylfaen" w:cs="Sylfaen"/>
          <w:sz w:val="22"/>
          <w:szCs w:val="22"/>
          <w:lang w:val="ka-GE"/>
        </w:rPr>
        <w:t>გათანაბრებული უნდა იყოს სრული ზოგადი განათლების შედეგებთან.</w:t>
      </w:r>
    </w:p>
    <w:p w14:paraId="77379C18" w14:textId="5B971CA4" w:rsidR="00152A07" w:rsidRDefault="339B822A" w:rsidP="002E2D93">
      <w:pPr>
        <w:pStyle w:val="CommentText"/>
        <w:jc w:val="both"/>
        <w:rPr>
          <w:rFonts w:ascii="Sylfaen" w:eastAsia="Sylfaen" w:hAnsi="Sylfaen" w:cs="Sylfaen"/>
          <w:sz w:val="22"/>
          <w:szCs w:val="22"/>
          <w:lang w:val="ka-GE"/>
        </w:rPr>
      </w:pPr>
      <w:r w:rsidRPr="00BC4D1C">
        <w:rPr>
          <w:rFonts w:ascii="Sylfaen" w:eastAsia="Sylfaen" w:hAnsi="Sylfaen" w:cs="Sylfaen"/>
          <w:sz w:val="22"/>
          <w:szCs w:val="22"/>
          <w:lang w:val="ka-GE"/>
        </w:rPr>
        <w:t xml:space="preserve">გ) თუ </w:t>
      </w:r>
      <w:r w:rsidR="00006E3E">
        <w:rPr>
          <w:rFonts w:ascii="Sylfaen" w:eastAsia="Sylfaen" w:hAnsi="Sylfaen" w:cs="Sylfaen"/>
          <w:sz w:val="22"/>
          <w:szCs w:val="22"/>
          <w:lang w:val="ka-GE"/>
        </w:rPr>
        <w:t>კვალიფიკაცია</w:t>
      </w:r>
      <w:r w:rsidRPr="00BC4D1C">
        <w:rPr>
          <w:rFonts w:ascii="Sylfaen" w:eastAsia="Sylfaen" w:hAnsi="Sylfaen" w:cs="Sylfaen"/>
          <w:sz w:val="22"/>
          <w:szCs w:val="22"/>
          <w:lang w:val="ka-GE"/>
        </w:rPr>
        <w:t xml:space="preserve"> მეხუთე საფეხურისაა</w:t>
      </w:r>
      <w:r w:rsidR="001C7D88" w:rsidRPr="00BC4D1C">
        <w:rPr>
          <w:rFonts w:ascii="Sylfaen" w:eastAsia="Sylfaen" w:hAnsi="Sylfaen" w:cs="Sylfaen"/>
          <w:sz w:val="22"/>
          <w:szCs w:val="22"/>
          <w:lang w:val="ka-GE"/>
        </w:rPr>
        <w:t>,</w:t>
      </w:r>
      <w:r w:rsidRPr="00BC4D1C">
        <w:rPr>
          <w:rFonts w:ascii="Sylfaen" w:eastAsia="Sylfaen" w:hAnsi="Sylfaen" w:cs="Sylfaen"/>
          <w:sz w:val="22"/>
          <w:szCs w:val="22"/>
          <w:lang w:val="ka-GE"/>
        </w:rPr>
        <w:t xml:space="preserve"> დაშვების წინაპირობა უნდა იყოს სრული ზოგადი განათლება (თორმეტ კლასდამთ</w:t>
      </w:r>
      <w:r w:rsidR="00E80EE0" w:rsidRPr="00BC4D1C">
        <w:rPr>
          <w:rFonts w:ascii="Sylfaen" w:eastAsia="Sylfaen" w:hAnsi="Sylfaen" w:cs="Sylfaen"/>
          <w:sz w:val="22"/>
          <w:szCs w:val="22"/>
          <w:lang w:val="ka-GE"/>
        </w:rPr>
        <w:t>ავ</w:t>
      </w:r>
      <w:r w:rsidRPr="00BC4D1C">
        <w:rPr>
          <w:rFonts w:ascii="Sylfaen" w:eastAsia="Sylfaen" w:hAnsi="Sylfaen" w:cs="Sylfaen"/>
          <w:sz w:val="22"/>
          <w:szCs w:val="22"/>
          <w:lang w:val="ka-GE"/>
        </w:rPr>
        <w:t>რებული)</w:t>
      </w:r>
      <w:r w:rsidR="00E80EE0" w:rsidRPr="00BC4D1C">
        <w:rPr>
          <w:rFonts w:ascii="Sylfaen" w:eastAsia="Sylfaen" w:hAnsi="Sylfaen" w:cs="Sylfaen"/>
          <w:sz w:val="22"/>
          <w:szCs w:val="22"/>
          <w:lang w:val="ka-GE"/>
        </w:rPr>
        <w:t>.</w:t>
      </w:r>
      <w:r w:rsidRPr="00BC4D1C">
        <w:rPr>
          <w:rFonts w:ascii="Sylfaen" w:eastAsia="Sylfaen" w:hAnsi="Sylfaen" w:cs="Sylfaen"/>
          <w:sz w:val="22"/>
          <w:szCs w:val="22"/>
          <w:lang w:val="ka-GE"/>
        </w:rPr>
        <w:t xml:space="preserve"> </w:t>
      </w:r>
    </w:p>
    <w:p w14:paraId="5F59B50F" w14:textId="50D9DE89" w:rsidR="0060565D" w:rsidRDefault="00843E8C" w:rsidP="00602FD6">
      <w:pPr>
        <w:pStyle w:val="CommentText"/>
        <w:ind w:firstLine="14"/>
        <w:jc w:val="both"/>
        <w:rPr>
          <w:rFonts w:ascii="Sylfaen" w:eastAsia="Sylfaen" w:hAnsi="Sylfaen" w:cs="Sylfaen"/>
          <w:sz w:val="22"/>
          <w:szCs w:val="22"/>
          <w:lang w:val="ka-GE"/>
        </w:rPr>
      </w:pPr>
      <w:r>
        <w:rPr>
          <w:rFonts w:ascii="Sylfaen" w:eastAsia="Sylfaen" w:hAnsi="Sylfaen" w:cs="Sylfaen"/>
          <w:sz w:val="22"/>
          <w:szCs w:val="22"/>
          <w:lang w:val="ka-GE"/>
        </w:rPr>
        <w:t xml:space="preserve"> </w:t>
      </w:r>
      <w:r w:rsidR="0060565D">
        <w:rPr>
          <w:rFonts w:ascii="Sylfaen" w:eastAsia="Sylfaen" w:hAnsi="Sylfaen" w:cs="Sylfaen"/>
          <w:sz w:val="22"/>
          <w:szCs w:val="22"/>
          <w:lang w:val="ka-GE"/>
        </w:rPr>
        <w:t>დაშვების წინაპირობის განსაზღვრისას მნიშვნელოვანი</w:t>
      </w:r>
      <w:r w:rsidR="00006E3E">
        <w:rPr>
          <w:rFonts w:ascii="Sylfaen" w:eastAsia="Sylfaen" w:hAnsi="Sylfaen" w:cs="Sylfaen"/>
          <w:sz w:val="22"/>
          <w:szCs w:val="22"/>
          <w:lang w:val="ka-GE"/>
        </w:rPr>
        <w:t>ა</w:t>
      </w:r>
      <w:r w:rsidR="0060565D">
        <w:rPr>
          <w:rFonts w:ascii="Sylfaen" w:eastAsia="Sylfaen" w:hAnsi="Sylfaen" w:cs="Sylfaen"/>
          <w:sz w:val="22"/>
          <w:szCs w:val="22"/>
          <w:lang w:val="ka-GE"/>
        </w:rPr>
        <w:t xml:space="preserve"> დავეყრდნოთ შემდეგ მონაცემებს</w:t>
      </w:r>
      <w:r w:rsidR="00995B61">
        <w:rPr>
          <w:rFonts w:ascii="Sylfaen" w:eastAsia="Sylfaen" w:hAnsi="Sylfaen" w:cs="Sylfaen"/>
          <w:sz w:val="22"/>
          <w:szCs w:val="22"/>
          <w:lang w:val="ka-GE"/>
        </w:rPr>
        <w:t xml:space="preserve"> (საერთაშორისო გამოცდილების მონაცემებია)</w:t>
      </w:r>
      <w:r w:rsidR="0060565D">
        <w:rPr>
          <w:rFonts w:ascii="Sylfaen" w:eastAsia="Sylfaen" w:hAnsi="Sylfaen" w:cs="Sylfaen"/>
          <w:sz w:val="22"/>
          <w:szCs w:val="22"/>
          <w:lang w:val="ka-GE"/>
        </w:rPr>
        <w:t>:</w:t>
      </w:r>
    </w:p>
    <w:p w14:paraId="362F6F47" w14:textId="4F329B84" w:rsidR="0060565D" w:rsidRPr="00027918" w:rsidRDefault="0060565D" w:rsidP="00602FD6">
      <w:pPr>
        <w:autoSpaceDE w:val="0"/>
        <w:autoSpaceDN w:val="0"/>
        <w:adjustRightInd w:val="0"/>
        <w:spacing w:after="0" w:line="240" w:lineRule="auto"/>
        <w:ind w:left="42" w:firstLine="14"/>
        <w:rPr>
          <w:rFonts w:ascii="Sylfaen" w:hAnsi="Sylfaen" w:cs="Sylfaen"/>
          <w:color w:val="000000"/>
        </w:rPr>
      </w:pPr>
      <w:r w:rsidRPr="00027918">
        <w:rPr>
          <w:rFonts w:ascii="Sylfaen" w:hAnsi="Sylfaen" w:cs="Sylfaen"/>
          <w:color w:val="000000"/>
        </w:rPr>
        <w:t>სწავლის ხანგრძლივობა</w:t>
      </w:r>
      <w:r w:rsidR="00006E3E">
        <w:rPr>
          <w:rFonts w:ascii="Sylfaen" w:hAnsi="Sylfaen" w:cs="Sylfaen"/>
          <w:color w:val="000000"/>
          <w:lang w:val="ka-GE"/>
        </w:rPr>
        <w:t>სა</w:t>
      </w:r>
      <w:r w:rsidRPr="00027918">
        <w:rPr>
          <w:rFonts w:ascii="Sylfaen" w:hAnsi="Sylfaen" w:cs="Sylfaen"/>
          <w:color w:val="000000"/>
        </w:rPr>
        <w:t xml:space="preserve"> და </w:t>
      </w:r>
      <w:r w:rsidRPr="00027918">
        <w:rPr>
          <w:rFonts w:ascii="Sylfaen" w:hAnsi="Sylfaen" w:cs="Sylfaen"/>
          <w:color w:val="000000"/>
          <w:lang w:val="ka-GE"/>
        </w:rPr>
        <w:t>პროფესიული სტუდენტის</w:t>
      </w:r>
      <w:r w:rsidRPr="00027918">
        <w:rPr>
          <w:rFonts w:ascii="Sylfaen" w:hAnsi="Sylfaen" w:cs="Sylfaen"/>
          <w:color w:val="000000"/>
        </w:rPr>
        <w:t xml:space="preserve"> ასაკ</w:t>
      </w:r>
      <w:r w:rsidR="00006E3E">
        <w:rPr>
          <w:rFonts w:ascii="Sylfaen" w:hAnsi="Sylfaen" w:cs="Sylfaen"/>
          <w:color w:val="000000"/>
          <w:lang w:val="ka-GE"/>
        </w:rPr>
        <w:t>ს:</w:t>
      </w:r>
    </w:p>
    <w:p w14:paraId="54CCDA86" w14:textId="77777777" w:rsidR="0060565D" w:rsidRPr="00027918" w:rsidRDefault="0060565D" w:rsidP="0060565D">
      <w:pPr>
        <w:autoSpaceDE w:val="0"/>
        <w:autoSpaceDN w:val="0"/>
        <w:adjustRightInd w:val="0"/>
        <w:spacing w:after="0" w:line="240" w:lineRule="auto"/>
        <w:rPr>
          <w:rFonts w:ascii="Sylfaen" w:hAnsi="Sylfaen" w:cs="Sylfaen"/>
          <w:color w:val="000000"/>
        </w:rPr>
      </w:pPr>
    </w:p>
    <w:p w14:paraId="4FD88FA3" w14:textId="7FC5EC5E" w:rsidR="0060565D" w:rsidRPr="00027918" w:rsidRDefault="00843E8C" w:rsidP="007968FD">
      <w:pPr>
        <w:autoSpaceDE w:val="0"/>
        <w:autoSpaceDN w:val="0"/>
        <w:adjustRightInd w:val="0"/>
        <w:spacing w:after="0" w:line="240" w:lineRule="auto"/>
        <w:jc w:val="both"/>
        <w:rPr>
          <w:rFonts w:ascii="Times New Roman" w:hAnsi="Times New Roman" w:cs="Times New Roman"/>
        </w:rPr>
      </w:pPr>
      <w:r>
        <w:rPr>
          <w:rFonts w:ascii="Sylfaen" w:hAnsi="Sylfaen" w:cs="Sylfaen"/>
          <w:color w:val="000000"/>
          <w:lang w:val="ka-GE"/>
        </w:rPr>
        <w:t xml:space="preserve">      </w:t>
      </w:r>
      <w:r w:rsidR="0060565D" w:rsidRPr="00027918">
        <w:rPr>
          <w:rFonts w:ascii="Sylfaen" w:hAnsi="Sylfaen" w:cs="Sylfaen"/>
          <w:color w:val="000000"/>
        </w:rPr>
        <w:t xml:space="preserve">სავალდებულო </w:t>
      </w:r>
      <w:r w:rsidR="00006E3E">
        <w:rPr>
          <w:rFonts w:ascii="Sylfaen" w:hAnsi="Sylfaen" w:cs="Sylfaen"/>
          <w:color w:val="000000"/>
          <w:lang w:val="ka-GE"/>
        </w:rPr>
        <w:t>საბაზო განათლებას -</w:t>
      </w:r>
      <w:r w:rsidR="00995B61">
        <w:rPr>
          <w:rFonts w:ascii="Sylfaen" w:hAnsi="Sylfaen" w:cs="Sylfaen"/>
          <w:color w:val="000000"/>
          <w:lang w:val="ka-GE"/>
        </w:rPr>
        <w:t xml:space="preserve"> </w:t>
      </w:r>
      <w:r w:rsidR="00006E3E">
        <w:rPr>
          <w:rFonts w:ascii="Sylfaen" w:hAnsi="Sylfaen" w:cs="Sylfaen"/>
          <w:color w:val="000000"/>
          <w:lang w:val="ka-GE"/>
        </w:rPr>
        <w:t xml:space="preserve">ცხრა </w:t>
      </w:r>
      <w:r w:rsidR="0060565D" w:rsidRPr="00027918">
        <w:rPr>
          <w:rFonts w:ascii="Sylfaen" w:hAnsi="Sylfaen" w:cs="Sylfaen"/>
          <w:color w:val="000000"/>
        </w:rPr>
        <w:t xml:space="preserve"> კლას</w:t>
      </w:r>
      <w:r w:rsidR="001E6DF5">
        <w:rPr>
          <w:rFonts w:ascii="Sylfaen" w:hAnsi="Sylfaen" w:cs="Sylfaen"/>
          <w:color w:val="000000"/>
          <w:lang w:val="ka-GE"/>
        </w:rPr>
        <w:t>ი</w:t>
      </w:r>
      <w:r w:rsidR="0060565D" w:rsidRPr="00027918">
        <w:rPr>
          <w:rFonts w:ascii="Sylfaen" w:hAnsi="Sylfaen" w:cs="Sylfaen"/>
          <w:color w:val="000000"/>
        </w:rPr>
        <w:t>ს მოსწავლე ამთავრებს 14 წლის ასაკში. ამის შემდეგ უფლება აქვს სწავლა</w:t>
      </w:r>
      <w:r w:rsidR="00006E3E">
        <w:rPr>
          <w:rFonts w:ascii="Sylfaen" w:hAnsi="Sylfaen" w:cs="Sylfaen"/>
          <w:color w:val="000000"/>
          <w:lang w:val="ka-GE"/>
        </w:rPr>
        <w:t xml:space="preserve"> </w:t>
      </w:r>
      <w:r w:rsidR="0060565D" w:rsidRPr="00027918">
        <w:rPr>
          <w:rFonts w:ascii="Sylfaen" w:hAnsi="Sylfaen" w:cs="Sylfaen"/>
          <w:color w:val="000000"/>
        </w:rPr>
        <w:t xml:space="preserve">გააგრძელოს: </w:t>
      </w:r>
    </w:p>
    <w:p w14:paraId="0BD492F3" w14:textId="77777777" w:rsidR="00843E8C" w:rsidRDefault="00843E8C" w:rsidP="007968FD">
      <w:pPr>
        <w:autoSpaceDE w:val="0"/>
        <w:autoSpaceDN w:val="0"/>
        <w:adjustRightInd w:val="0"/>
        <w:spacing w:after="0" w:line="240" w:lineRule="auto"/>
        <w:jc w:val="both"/>
        <w:rPr>
          <w:rFonts w:ascii="Sylfaen" w:hAnsi="Sylfaen" w:cs="Sylfaen"/>
          <w:color w:val="000000"/>
        </w:rPr>
      </w:pPr>
    </w:p>
    <w:p w14:paraId="43AADDAA" w14:textId="2EE4360E" w:rsidR="0060565D" w:rsidRPr="00027918" w:rsidRDefault="0060565D" w:rsidP="007968FD">
      <w:pPr>
        <w:autoSpaceDE w:val="0"/>
        <w:autoSpaceDN w:val="0"/>
        <w:adjustRightInd w:val="0"/>
        <w:spacing w:after="0" w:line="240" w:lineRule="auto"/>
        <w:jc w:val="both"/>
        <w:rPr>
          <w:rFonts w:ascii="Sylfaen" w:hAnsi="Sylfaen" w:cs="Sylfaen"/>
          <w:color w:val="000000"/>
        </w:rPr>
      </w:pPr>
      <w:r w:rsidRPr="00027918">
        <w:rPr>
          <w:rFonts w:ascii="Sylfaen" w:hAnsi="Sylfaen" w:cs="Sylfaen"/>
          <w:color w:val="000000"/>
        </w:rPr>
        <w:t xml:space="preserve">ა) </w:t>
      </w:r>
      <w:r w:rsidR="00006E3E">
        <w:rPr>
          <w:rFonts w:ascii="Sylfaen" w:hAnsi="Sylfaen" w:cs="Sylfaen"/>
          <w:color w:val="000000"/>
          <w:lang w:val="ka-GE"/>
        </w:rPr>
        <w:t>მესამე საფეხურის პროფესიულ პროგრამაზე (</w:t>
      </w:r>
      <w:r w:rsidRPr="00027918">
        <w:rPr>
          <w:rFonts w:ascii="Sylfaen" w:hAnsi="Sylfaen" w:cs="Sylfaen"/>
          <w:color w:val="000000"/>
        </w:rPr>
        <w:t>დაწყებით პროფესიულ  საგანმანათლებლო პროგრამაზე</w:t>
      </w:r>
      <w:r w:rsidR="00006E3E">
        <w:rPr>
          <w:rFonts w:ascii="Sylfaen" w:hAnsi="Sylfaen" w:cs="Sylfaen"/>
          <w:color w:val="000000"/>
          <w:lang w:val="ka-GE"/>
        </w:rPr>
        <w:t>)</w:t>
      </w:r>
      <w:r w:rsidRPr="00027918">
        <w:rPr>
          <w:rFonts w:ascii="Sylfaen" w:hAnsi="Sylfaen" w:cs="Sylfaen"/>
          <w:color w:val="000000"/>
        </w:rPr>
        <w:t xml:space="preserve">. </w:t>
      </w:r>
      <w:r w:rsidR="00547A11">
        <w:rPr>
          <w:rFonts w:ascii="Sylfaen" w:hAnsi="Sylfaen" w:cs="Sylfaen"/>
          <w:color w:val="000000"/>
        </w:rPr>
        <w:t>პროგრამ</w:t>
      </w:r>
      <w:r w:rsidR="00547A11">
        <w:rPr>
          <w:rFonts w:ascii="Sylfaen" w:hAnsi="Sylfaen" w:cs="Sylfaen"/>
          <w:color w:val="000000"/>
          <w:lang w:val="ka-GE"/>
        </w:rPr>
        <w:t>ის ხანგრძლივობა</w:t>
      </w:r>
      <w:r w:rsidRPr="00027918">
        <w:rPr>
          <w:rFonts w:ascii="Sylfaen" w:hAnsi="Sylfaen" w:cs="Sylfaen"/>
          <w:color w:val="000000"/>
        </w:rPr>
        <w:t xml:space="preserve"> უნდა იყოს არანაკლებ 1</w:t>
      </w:r>
      <w:r w:rsidR="00006E3E">
        <w:rPr>
          <w:rFonts w:ascii="Sylfaen" w:hAnsi="Sylfaen" w:cs="Sylfaen"/>
          <w:color w:val="000000"/>
          <w:lang w:val="ka-GE"/>
        </w:rPr>
        <w:t xml:space="preserve"> </w:t>
      </w:r>
      <w:r w:rsidRPr="00027918">
        <w:rPr>
          <w:rFonts w:ascii="Sylfaen" w:hAnsi="Sylfaen" w:cs="Sylfaen"/>
          <w:color w:val="000000"/>
        </w:rPr>
        <w:t>წელი (სასურველია 18 თვე</w:t>
      </w:r>
      <w:r w:rsidR="00547A11">
        <w:rPr>
          <w:rFonts w:ascii="Sylfaen" w:hAnsi="Sylfaen" w:cs="Sylfaen"/>
          <w:color w:val="000000"/>
        </w:rPr>
        <w:t>)</w:t>
      </w:r>
      <w:r w:rsidR="00547A11">
        <w:rPr>
          <w:rFonts w:ascii="Sylfaen" w:hAnsi="Sylfaen" w:cs="Sylfaen"/>
          <w:color w:val="000000"/>
          <w:lang w:val="ka-GE"/>
        </w:rPr>
        <w:t>, შედეგად</w:t>
      </w:r>
      <w:r w:rsidRPr="00027918">
        <w:rPr>
          <w:rFonts w:ascii="Sylfaen" w:hAnsi="Sylfaen" w:cs="Sylfaen"/>
          <w:color w:val="000000"/>
        </w:rPr>
        <w:t>15 წლის ასაკის მოზარდი გადის შრომის ბაზარზე.</w:t>
      </w:r>
    </w:p>
    <w:p w14:paraId="50341C74" w14:textId="0994B4B3" w:rsidR="0060565D" w:rsidRPr="00027918" w:rsidRDefault="00006E3E" w:rsidP="00006E3E">
      <w:pPr>
        <w:autoSpaceDE w:val="0"/>
        <w:autoSpaceDN w:val="0"/>
        <w:adjustRightInd w:val="0"/>
        <w:spacing w:after="0" w:line="240" w:lineRule="auto"/>
        <w:jc w:val="both"/>
        <w:rPr>
          <w:rFonts w:ascii="Sylfaen" w:hAnsi="Sylfaen" w:cs="Sylfaen"/>
          <w:color w:val="000000"/>
        </w:rPr>
      </w:pPr>
      <w:r>
        <w:rPr>
          <w:rFonts w:ascii="Sylfaen" w:hAnsi="Sylfaen" w:cs="Sylfaen"/>
          <w:color w:val="000000"/>
          <w:lang w:val="ka-GE"/>
        </w:rPr>
        <w:t>დასადგენია რომელი</w:t>
      </w:r>
      <w:r w:rsidRPr="00027918">
        <w:rPr>
          <w:rFonts w:ascii="Sylfaen" w:hAnsi="Sylfaen" w:cs="Sylfaen"/>
          <w:color w:val="000000"/>
        </w:rPr>
        <w:t xml:space="preserve"> </w:t>
      </w:r>
      <w:r w:rsidR="0060565D" w:rsidRPr="00027918">
        <w:rPr>
          <w:rFonts w:ascii="Sylfaen" w:hAnsi="Sylfaen" w:cs="Sylfaen"/>
          <w:color w:val="000000"/>
        </w:rPr>
        <w:t xml:space="preserve">პროფესიებისთვის არის მისაღები ეს ასაკი. </w:t>
      </w:r>
    </w:p>
    <w:p w14:paraId="7A10E37D" w14:textId="77777777" w:rsidR="00843E8C" w:rsidRDefault="00843E8C" w:rsidP="007968FD">
      <w:pPr>
        <w:autoSpaceDE w:val="0"/>
        <w:autoSpaceDN w:val="0"/>
        <w:adjustRightInd w:val="0"/>
        <w:spacing w:after="0" w:line="240" w:lineRule="auto"/>
        <w:jc w:val="both"/>
        <w:rPr>
          <w:rFonts w:ascii="Sylfaen" w:hAnsi="Sylfaen" w:cs="Sylfaen"/>
          <w:color w:val="000000"/>
        </w:rPr>
      </w:pPr>
    </w:p>
    <w:p w14:paraId="491B279F" w14:textId="31355A28" w:rsidR="0060565D" w:rsidRPr="00027918" w:rsidRDefault="0060565D" w:rsidP="007968FD">
      <w:pPr>
        <w:autoSpaceDE w:val="0"/>
        <w:autoSpaceDN w:val="0"/>
        <w:adjustRightInd w:val="0"/>
        <w:spacing w:after="0" w:line="240" w:lineRule="auto"/>
        <w:jc w:val="both"/>
        <w:rPr>
          <w:rFonts w:ascii="Sylfaen" w:hAnsi="Sylfaen" w:cs="Sylfaen"/>
          <w:color w:val="000000"/>
        </w:rPr>
      </w:pPr>
      <w:r w:rsidRPr="00027918">
        <w:rPr>
          <w:rFonts w:ascii="Sylfaen" w:hAnsi="Sylfaen" w:cs="Sylfaen"/>
          <w:color w:val="000000"/>
        </w:rPr>
        <w:t xml:space="preserve">ბ) </w:t>
      </w:r>
      <w:r w:rsidR="00006E3E">
        <w:rPr>
          <w:rFonts w:ascii="Sylfaen" w:hAnsi="Sylfaen" w:cs="Sylfaen"/>
          <w:color w:val="000000"/>
          <w:lang w:val="ka-GE"/>
        </w:rPr>
        <w:t xml:space="preserve">მეოთხე საფეხურის </w:t>
      </w:r>
      <w:r w:rsidR="00547A11">
        <w:rPr>
          <w:rFonts w:ascii="Sylfaen" w:hAnsi="Sylfaen" w:cs="Sylfaen"/>
          <w:color w:val="000000"/>
          <w:lang w:val="ka-GE"/>
        </w:rPr>
        <w:t xml:space="preserve">პროფესიულ პროგრამაზე </w:t>
      </w:r>
      <w:r w:rsidR="00006E3E">
        <w:rPr>
          <w:rFonts w:ascii="Sylfaen" w:hAnsi="Sylfaen" w:cs="Sylfaen"/>
          <w:color w:val="000000"/>
          <w:lang w:val="ka-GE"/>
        </w:rPr>
        <w:t>(</w:t>
      </w:r>
      <w:r w:rsidRPr="00027918">
        <w:rPr>
          <w:rFonts w:ascii="Sylfaen" w:hAnsi="Sylfaen" w:cs="Sylfaen"/>
          <w:color w:val="000000"/>
        </w:rPr>
        <w:t>საშუალო პროფესიულ საგანმანათლებლო პროგრამაზე</w:t>
      </w:r>
      <w:r w:rsidR="00006E3E">
        <w:rPr>
          <w:rFonts w:ascii="Sylfaen" w:hAnsi="Sylfaen" w:cs="Sylfaen"/>
          <w:color w:val="000000"/>
          <w:lang w:val="ka-GE"/>
        </w:rPr>
        <w:t>)</w:t>
      </w:r>
      <w:r w:rsidRPr="00027918">
        <w:rPr>
          <w:rFonts w:ascii="Sylfaen" w:hAnsi="Sylfaen" w:cs="Sylfaen"/>
          <w:color w:val="000000"/>
        </w:rPr>
        <w:t>, რომელიც თავისი ხანგრძლივობით</w:t>
      </w:r>
      <w:r w:rsidR="00006E3E">
        <w:rPr>
          <w:rFonts w:ascii="Sylfaen" w:hAnsi="Sylfaen" w:cs="Sylfaen"/>
          <w:color w:val="000000"/>
          <w:lang w:val="ka-GE"/>
        </w:rPr>
        <w:t xml:space="preserve"> </w:t>
      </w:r>
      <w:r w:rsidRPr="00027918">
        <w:rPr>
          <w:rFonts w:ascii="Sylfaen" w:hAnsi="Sylfaen" w:cs="Sylfaen"/>
          <w:color w:val="000000"/>
        </w:rPr>
        <w:t xml:space="preserve">მინიმუმ უნდა შეესაბამებოდეს  სრული საშუალო განათლების ხანგრძლივობას </w:t>
      </w:r>
      <w:r w:rsidR="00547A11">
        <w:rPr>
          <w:rFonts w:ascii="Sylfaen" w:hAnsi="Sylfaen" w:cs="Sylfaen"/>
          <w:color w:val="000000"/>
          <w:lang w:val="ka-GE"/>
        </w:rPr>
        <w:t>-</w:t>
      </w:r>
      <w:r w:rsidRPr="00027918">
        <w:rPr>
          <w:rFonts w:ascii="Sylfaen" w:hAnsi="Sylfaen" w:cs="Sylfaen"/>
          <w:color w:val="000000"/>
        </w:rPr>
        <w:t xml:space="preserve"> არანაკლებ</w:t>
      </w:r>
      <w:r w:rsidR="00006E3E">
        <w:rPr>
          <w:rFonts w:ascii="Sylfaen" w:hAnsi="Sylfaen" w:cs="Sylfaen"/>
          <w:color w:val="000000"/>
          <w:lang w:val="ka-GE"/>
        </w:rPr>
        <w:t xml:space="preserve"> </w:t>
      </w:r>
      <w:r w:rsidRPr="00027918">
        <w:rPr>
          <w:rFonts w:ascii="Sylfaen" w:hAnsi="Sylfaen" w:cs="Sylfaen"/>
          <w:color w:val="000000"/>
        </w:rPr>
        <w:t>3 წელი</w:t>
      </w:r>
      <w:r w:rsidR="00547A11">
        <w:rPr>
          <w:rFonts w:ascii="Sylfaen" w:hAnsi="Sylfaen" w:cs="Sylfaen"/>
          <w:color w:val="000000"/>
          <w:lang w:val="ka-GE"/>
        </w:rPr>
        <w:t>,</w:t>
      </w:r>
      <w:r w:rsidRPr="00027918">
        <w:rPr>
          <w:rFonts w:ascii="Sylfaen" w:hAnsi="Sylfaen" w:cs="Sylfaen"/>
          <w:color w:val="000000"/>
        </w:rPr>
        <w:t xml:space="preserve"> </w:t>
      </w:r>
      <w:r w:rsidR="00547A11">
        <w:rPr>
          <w:rFonts w:ascii="Sylfaen" w:hAnsi="Sylfaen" w:cs="Sylfaen"/>
          <w:color w:val="000000"/>
          <w:lang w:val="ka-GE"/>
        </w:rPr>
        <w:t>შედეგად</w:t>
      </w:r>
      <w:r w:rsidRPr="00027918">
        <w:rPr>
          <w:rFonts w:ascii="Sylfaen" w:hAnsi="Sylfaen" w:cs="Sylfaen"/>
          <w:color w:val="000000"/>
        </w:rPr>
        <w:t xml:space="preserve"> 17 (14+3)  წლის ახალგაზრდა გადის შრომის ბაზარზე</w:t>
      </w:r>
      <w:r w:rsidR="00547A11">
        <w:rPr>
          <w:rFonts w:ascii="Sylfaen" w:hAnsi="Sylfaen" w:cs="Sylfaen"/>
          <w:color w:val="000000"/>
          <w:lang w:val="ka-GE"/>
        </w:rPr>
        <w:t>.</w:t>
      </w:r>
    </w:p>
    <w:p w14:paraId="14B0388A" w14:textId="469685AD" w:rsidR="0060565D" w:rsidRPr="00006E3E" w:rsidRDefault="0060565D" w:rsidP="0060565D">
      <w:pPr>
        <w:pStyle w:val="CommentText"/>
        <w:jc w:val="both"/>
        <w:rPr>
          <w:rFonts w:ascii="Sylfaen" w:eastAsia="Sylfaen" w:hAnsi="Sylfaen" w:cs="Sylfaen"/>
          <w:sz w:val="22"/>
          <w:szCs w:val="22"/>
          <w:lang w:val="ka-GE"/>
        </w:rPr>
      </w:pPr>
    </w:p>
    <w:p w14:paraId="0E940F4B" w14:textId="77777777" w:rsidR="00995B61" w:rsidRDefault="00995B61" w:rsidP="002E2D93">
      <w:pPr>
        <w:pStyle w:val="CommentText"/>
        <w:jc w:val="both"/>
        <w:rPr>
          <w:rFonts w:ascii="Sylfaen" w:eastAsia="Sylfaen" w:hAnsi="Sylfaen" w:cs="Sylfaen"/>
          <w:b/>
          <w:bCs/>
          <w:iCs/>
          <w:sz w:val="22"/>
          <w:szCs w:val="22"/>
          <w:lang w:val="ka-GE"/>
        </w:rPr>
      </w:pPr>
    </w:p>
    <w:p w14:paraId="741FE998" w14:textId="2D3C354C" w:rsidR="00152A07" w:rsidRPr="00BC4D1C" w:rsidRDefault="339B822A" w:rsidP="002E2D93">
      <w:pPr>
        <w:pStyle w:val="CommentText"/>
        <w:jc w:val="both"/>
        <w:rPr>
          <w:rFonts w:ascii="Sylfaen" w:eastAsia="Sylfaen" w:hAnsi="Sylfaen" w:cs="Sylfaen"/>
          <w:b/>
          <w:bCs/>
          <w:iCs/>
          <w:lang w:val="ka-GE"/>
        </w:rPr>
      </w:pPr>
      <w:r w:rsidRPr="00BC4D1C">
        <w:rPr>
          <w:rFonts w:ascii="Sylfaen" w:eastAsia="Sylfaen" w:hAnsi="Sylfaen" w:cs="Sylfaen"/>
          <w:b/>
          <w:bCs/>
          <w:iCs/>
          <w:sz w:val="22"/>
          <w:szCs w:val="22"/>
          <w:lang w:val="ka-GE"/>
        </w:rPr>
        <w:lastRenderedPageBreak/>
        <w:t xml:space="preserve">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w:t>
      </w:r>
      <w:r w:rsidR="00EE68AD" w:rsidRPr="00BC4D1C">
        <w:rPr>
          <w:rFonts w:ascii="Sylfaen" w:eastAsia="Sylfaen" w:hAnsi="Sylfaen" w:cs="Sylfaen"/>
          <w:b/>
          <w:bCs/>
          <w:iCs/>
          <w:lang w:val="ka-GE"/>
        </w:rPr>
        <w:t>4</w:t>
      </w:r>
      <w:r w:rsidRPr="00BC4D1C">
        <w:rPr>
          <w:rFonts w:ascii="Sylfaen" w:eastAsia="Sylfaen" w:hAnsi="Sylfaen" w:cs="Sylfaen"/>
          <w:b/>
          <w:bCs/>
          <w:iCs/>
          <w:lang w:val="ka-GE"/>
        </w:rPr>
        <w:t>:</w:t>
      </w:r>
    </w:p>
    <w:p w14:paraId="13A90DAF" w14:textId="20C3B703" w:rsidR="002E2D93" w:rsidRPr="00BC4D1C" w:rsidRDefault="002E2D93" w:rsidP="002E2D93">
      <w:pPr>
        <w:pStyle w:val="CommentText"/>
        <w:jc w:val="both"/>
        <w:rPr>
          <w:rFonts w:ascii="Sylfaen" w:eastAsia="Sylfaen" w:hAnsi="Sylfaen" w:cs="Sylfaen"/>
          <w:sz w:val="22"/>
          <w:szCs w:val="22"/>
          <w:lang w:val="ka-GE"/>
        </w:rPr>
      </w:pPr>
      <w:r w:rsidRPr="00BC4D1C">
        <w:rPr>
          <w:rFonts w:ascii="Sylfaen" w:eastAsia="Sylfaen" w:hAnsi="Sylfaen" w:cs="Sylfaen"/>
          <w:noProof/>
          <w:sz w:val="22"/>
          <w:szCs w:val="22"/>
          <w:lang w:val="en-US"/>
        </w:rPr>
        <mc:AlternateContent>
          <mc:Choice Requires="wps">
            <w:drawing>
              <wp:anchor distT="0" distB="0" distL="114300" distR="114300" simplePos="0" relativeHeight="251657216" behindDoc="0" locked="0" layoutInCell="1" allowOverlap="1" wp14:anchorId="0F50A52A" wp14:editId="46C3C817">
                <wp:simplePos x="0" y="0"/>
                <wp:positionH relativeFrom="column">
                  <wp:posOffset>28575</wp:posOffset>
                </wp:positionH>
                <wp:positionV relativeFrom="paragraph">
                  <wp:posOffset>170180</wp:posOffset>
                </wp:positionV>
                <wp:extent cx="8696325" cy="1104900"/>
                <wp:effectExtent l="0" t="0" r="28575" b="19050"/>
                <wp:wrapNone/>
                <wp:docPr id="22" name="Round Diagonal Corner Rectangle 22"/>
                <wp:cNvGraphicFramePr/>
                <a:graphic xmlns:a="http://schemas.openxmlformats.org/drawingml/2006/main">
                  <a:graphicData uri="http://schemas.microsoft.com/office/word/2010/wordprocessingShape">
                    <wps:wsp>
                      <wps:cNvSpPr/>
                      <wps:spPr>
                        <a:xfrm>
                          <a:off x="0" y="0"/>
                          <a:ext cx="8696325" cy="11049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31A6D2" w14:textId="039641C9" w:rsidR="00AB2156" w:rsidRPr="002E2D93" w:rsidRDefault="00AB2156" w:rsidP="00CC3C1F">
                            <w:pPr>
                              <w:pStyle w:val="CommentText"/>
                              <w:jc w:val="both"/>
                              <w:rPr>
                                <w:color w:val="000000" w:themeColor="text1"/>
                                <w:sz w:val="24"/>
                              </w:rPr>
                            </w:pPr>
                            <w:r w:rsidRPr="00BC4D1C">
                              <w:rPr>
                                <w:rFonts w:ascii="Sylfaen" w:eastAsia="Sylfaen" w:hAnsi="Sylfaen" w:cs="Sylfaen"/>
                                <w:iCs/>
                                <w:color w:val="000000" w:themeColor="text1"/>
                                <w:sz w:val="22"/>
                                <w:szCs w:val="22"/>
                                <w:lang w:val="ka-GE"/>
                              </w:rPr>
                              <w:t xml:space="preserve">დაშვების წინაპირობაა მინიმუმ 17 წელი. მაგ.: „ბართენდერის“ ჩარჩო დოკუმენტის დაშვების წინაპირობაა საბაზო განათლება, ასაკი 18 წელი. </w:t>
                            </w:r>
                            <w:r>
                              <w:rPr>
                                <w:rFonts w:ascii="Sylfaen" w:eastAsia="Sylfaen" w:hAnsi="Sylfaen" w:cs="Sylfaen"/>
                                <w:iCs/>
                                <w:color w:val="000000" w:themeColor="text1"/>
                                <w:sz w:val="22"/>
                                <w:szCs w:val="22"/>
                                <w:lang w:val="ka-GE"/>
                              </w:rPr>
                              <w:t>აღნიშნული ასაკობრივი პირობა მოთხოვნილია</w:t>
                            </w:r>
                            <w:r w:rsidRPr="00BC4D1C">
                              <w:rPr>
                                <w:rFonts w:ascii="Sylfaen" w:eastAsia="Sylfaen" w:hAnsi="Sylfaen" w:cs="Sylfaen"/>
                                <w:iCs/>
                                <w:color w:val="000000" w:themeColor="text1"/>
                                <w:sz w:val="22"/>
                                <w:szCs w:val="22"/>
                                <w:lang w:val="ka-GE"/>
                              </w:rPr>
                              <w:t xml:space="preserve"> იქიდან, </w:t>
                            </w:r>
                            <w:r>
                              <w:rPr>
                                <w:rFonts w:ascii="Sylfaen" w:eastAsia="Sylfaen" w:hAnsi="Sylfaen" w:cs="Sylfaen"/>
                                <w:iCs/>
                                <w:color w:val="000000" w:themeColor="text1"/>
                                <w:sz w:val="22"/>
                                <w:szCs w:val="22"/>
                                <w:lang w:val="ka-GE"/>
                              </w:rPr>
                              <w:t xml:space="preserve">გამომდინარე </w:t>
                            </w:r>
                            <w:r w:rsidRPr="00BC4D1C">
                              <w:rPr>
                                <w:rFonts w:ascii="Sylfaen" w:eastAsia="Sylfaen" w:hAnsi="Sylfaen" w:cs="Sylfaen"/>
                                <w:iCs/>
                                <w:color w:val="000000" w:themeColor="text1"/>
                                <w:sz w:val="22"/>
                                <w:szCs w:val="22"/>
                                <w:lang w:val="ka-GE"/>
                              </w:rPr>
                              <w:t>რომ ბართენდერის პროგრამის ფარგლებში პროფესიულ სტუდენტს</w:t>
                            </w:r>
                            <w:r>
                              <w:rPr>
                                <w:rFonts w:ascii="Sylfaen" w:eastAsia="Sylfaen" w:hAnsi="Sylfaen" w:cs="Sylfaen"/>
                                <w:iCs/>
                                <w:color w:val="000000" w:themeColor="text1"/>
                                <w:sz w:val="22"/>
                                <w:szCs w:val="22"/>
                                <w:lang w:val="ka-GE"/>
                              </w:rPr>
                              <w:t>/მსმენელს</w:t>
                            </w:r>
                            <w:r w:rsidRPr="00BC4D1C">
                              <w:rPr>
                                <w:rFonts w:ascii="Sylfaen" w:eastAsia="Sylfaen" w:hAnsi="Sylfaen" w:cs="Sylfaen"/>
                                <w:iCs/>
                                <w:color w:val="000000" w:themeColor="text1"/>
                                <w:sz w:val="22"/>
                                <w:szCs w:val="22"/>
                                <w:lang w:val="ka-GE"/>
                              </w:rPr>
                              <w:t xml:space="preserve"> შეხება აქვს ალკოჰოლურ სასმელებთან, რაც იკრძალება ,,საქართველოს კანონით მავნე ზეგავლენისაგან არასრულწლოვანთა დაცვის“ შესახებ.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0A52A" id="Round Diagonal Corner Rectangle 22" o:spid="_x0000_s1030" style="position:absolute;left:0;text-align:left;margin-left:2.25pt;margin-top:13.4pt;width:684.75pt;height:8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69632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2zlwIAAG4FAAAOAAAAZHJzL2Uyb0RvYy54bWysVEtPGzEQvlfqf7B8L/tooBCxQVEQVSUE&#10;EVBxdrx2diXb49pOdtNf37F3syBAPVTNwfHszHzz8DdzedVrRfbC+RZMRYuTnBJhONSt2Vb059PN&#10;l3NKfGCmZgqMqOhBeHq1+PzpsrNzUUIDqhaOIIjx885WtAnBzrPM80Zo5k/ACoNKCU6zgKLbZrVj&#10;HaJrlZV5fpZ14GrrgAvv8ev1oKSLhC+l4OFeSi8CURXF3EI6XTo38cwWl2y+dcw2LR/TYP+QhWat&#10;waAT1DULjOxc+w5Kt9yBBxlOOOgMpGy5SDVgNUX+pprHhlmRasHmeDu1yf8/WH63XzvS1hUtS0oM&#10;0/hGD7AzNblu2RYMU2QFzuAbPWAvmdkqQdAS29ZZP0fvR7t2o+TxGnvQS6fjP1ZH+tTqw9Rq0QfC&#10;8eP52cXZ1/KUEo66oshnF3l6jOzF3TofvgvQJF4q6mJWZcwqZpKazfa3PmBwdDoaoxATG1JJt3BQ&#10;ImajzIOQWCkGL5N34phYKUf2DNnBOBcmFIOqYbUYPp/m+Iv1YpDJI0kJMCLLVqkJewSI/H2PPcCM&#10;9tFVJIpOzvnfEhucJ48UGUyYnHVrwH0EoLCqMfJgf2zS0JrYpdBv+sSC2fFpN1AfkBkOhpHxlt+0&#10;+A63zIc1czgjOE049+EeD6mgqyiMN0oacL8/+h7tkbqopaTDmauo/7VjTlCifhgk9UUxm8UhTcLs&#10;9FuJgnut2bzWmJ1eAT5cgRvG8nSN9kEdr9KBfsb1sIxRUcUMx9gV5cEdhVUYdgEuGC6Wy2SGg2lZ&#10;uDWPlkfw2OfIrqf+mTk7kjEgj+/gOJ9s/oaJg230NLDcBZBtomns9NDX8QVwqBOVxgUUt8ZrOVm9&#10;rMnFHwAAAP//AwBQSwMEFAAGAAgAAAAhAGrp123dAAAACQEAAA8AAABkcnMvZG93bnJldi54bWxM&#10;j81OwzAQhO9IvIO1SNyoQxv6k8apKiQegIIE3Lbx5keN11Hstmmfnu0Jjjszmp0v34yuUycaQuvZ&#10;wPMkAUVcettybeDz4+1pCSpEZIudZzJwoQCb4v4ux8z6M7/TaRdrJSUcMjTQxNhnWoeyIYdh4nti&#10;8So/OIxyDrW2A56l3HV6miRz7bBl+dBgT68NlYfd0Rnorz/fX+nKb6v2MNOL8WrxUlljHh/G7RpU&#10;pDH+heE2X6ZDIZv2/sg2qM5A+iJBA9O5ANzs2SIVtr0oSbIEXeT6P0HxCwAA//8DAFBLAQItABQA&#10;BgAIAAAAIQC2gziS/gAAAOEBAAATAAAAAAAAAAAAAAAAAAAAAABbQ29udGVudF9UeXBlc10ueG1s&#10;UEsBAi0AFAAGAAgAAAAhADj9If/WAAAAlAEAAAsAAAAAAAAAAAAAAAAALwEAAF9yZWxzLy5yZWxz&#10;UEsBAi0AFAAGAAgAAAAhAGpp7bOXAgAAbgUAAA4AAAAAAAAAAAAAAAAALgIAAGRycy9lMm9Eb2Mu&#10;eG1sUEsBAi0AFAAGAAgAAAAhAGrp123dAAAACQEAAA8AAAAAAAAAAAAAAAAA8QQAAGRycy9kb3du&#10;cmV2LnhtbFBLBQYAAAAABAAEAPMAAAD7BQAAAAA=&#10;" adj="-11796480,,5400" path="m184154,l8696325,r,l8696325,920746v,101705,-82449,184154,-184154,184154l,1104900r,l,184154c,82449,82449,,184154,xe" fillcolor="#94b6d2 [3204]" strokecolor="#345c7d [1604]" strokeweight="1pt">
                <v:stroke joinstyle="miter"/>
                <v:formulas/>
                <v:path arrowok="t" o:connecttype="custom" o:connectlocs="184154,0;8696325,0;8696325,0;8696325,920746;8512171,1104900;0,1104900;0,1104900;0,184154;184154,0" o:connectangles="0,0,0,0,0,0,0,0,0" textboxrect="0,0,8696325,1104900"/>
                <v:textbox>
                  <w:txbxContent>
                    <w:p w14:paraId="3E31A6D2" w14:textId="039641C9" w:rsidR="00AB2156" w:rsidRPr="002E2D93" w:rsidRDefault="00AB2156" w:rsidP="00CC3C1F">
                      <w:pPr>
                        <w:pStyle w:val="CommentText"/>
                        <w:jc w:val="both"/>
                        <w:rPr>
                          <w:color w:val="000000" w:themeColor="text1"/>
                          <w:sz w:val="24"/>
                        </w:rPr>
                      </w:pPr>
                      <w:r w:rsidRPr="00BC4D1C">
                        <w:rPr>
                          <w:rFonts w:ascii="Sylfaen" w:eastAsia="Sylfaen" w:hAnsi="Sylfaen" w:cs="Sylfaen"/>
                          <w:iCs/>
                          <w:color w:val="000000" w:themeColor="text1"/>
                          <w:sz w:val="22"/>
                          <w:szCs w:val="22"/>
                          <w:lang w:val="ka-GE"/>
                        </w:rPr>
                        <w:t xml:space="preserve">დაშვების წინაპირობაა მინიმუმ 17 წელი. მაგ.: „ბართენდერის“ ჩარჩო დოკუმენტის დაშვების წინაპირობაა საბაზო განათლება, ასაკი 18 წელი. </w:t>
                      </w:r>
                      <w:r>
                        <w:rPr>
                          <w:rFonts w:ascii="Sylfaen" w:eastAsia="Sylfaen" w:hAnsi="Sylfaen" w:cs="Sylfaen"/>
                          <w:iCs/>
                          <w:color w:val="000000" w:themeColor="text1"/>
                          <w:sz w:val="22"/>
                          <w:szCs w:val="22"/>
                          <w:lang w:val="ka-GE"/>
                        </w:rPr>
                        <w:t>აღნიშნული ასაკობრივი პირობა მოთხოვნილია</w:t>
                      </w:r>
                      <w:r w:rsidRPr="00BC4D1C">
                        <w:rPr>
                          <w:rFonts w:ascii="Sylfaen" w:eastAsia="Sylfaen" w:hAnsi="Sylfaen" w:cs="Sylfaen"/>
                          <w:iCs/>
                          <w:color w:val="000000" w:themeColor="text1"/>
                          <w:sz w:val="22"/>
                          <w:szCs w:val="22"/>
                          <w:lang w:val="ka-GE"/>
                        </w:rPr>
                        <w:t xml:space="preserve"> იქიდან, </w:t>
                      </w:r>
                      <w:r>
                        <w:rPr>
                          <w:rFonts w:ascii="Sylfaen" w:eastAsia="Sylfaen" w:hAnsi="Sylfaen" w:cs="Sylfaen"/>
                          <w:iCs/>
                          <w:color w:val="000000" w:themeColor="text1"/>
                          <w:sz w:val="22"/>
                          <w:szCs w:val="22"/>
                          <w:lang w:val="ka-GE"/>
                        </w:rPr>
                        <w:t xml:space="preserve">გამომდინარე </w:t>
                      </w:r>
                      <w:r w:rsidRPr="00BC4D1C">
                        <w:rPr>
                          <w:rFonts w:ascii="Sylfaen" w:eastAsia="Sylfaen" w:hAnsi="Sylfaen" w:cs="Sylfaen"/>
                          <w:iCs/>
                          <w:color w:val="000000" w:themeColor="text1"/>
                          <w:sz w:val="22"/>
                          <w:szCs w:val="22"/>
                          <w:lang w:val="ka-GE"/>
                        </w:rPr>
                        <w:t>რომ ბართენდერის პროგრამის ფარგლებში პროფესიულ სტუდენტს</w:t>
                      </w:r>
                      <w:r>
                        <w:rPr>
                          <w:rFonts w:ascii="Sylfaen" w:eastAsia="Sylfaen" w:hAnsi="Sylfaen" w:cs="Sylfaen"/>
                          <w:iCs/>
                          <w:color w:val="000000" w:themeColor="text1"/>
                          <w:sz w:val="22"/>
                          <w:szCs w:val="22"/>
                          <w:lang w:val="ka-GE"/>
                        </w:rPr>
                        <w:t>/მსმენელს</w:t>
                      </w:r>
                      <w:r w:rsidRPr="00BC4D1C">
                        <w:rPr>
                          <w:rFonts w:ascii="Sylfaen" w:eastAsia="Sylfaen" w:hAnsi="Sylfaen" w:cs="Sylfaen"/>
                          <w:iCs/>
                          <w:color w:val="000000" w:themeColor="text1"/>
                          <w:sz w:val="22"/>
                          <w:szCs w:val="22"/>
                          <w:lang w:val="ka-GE"/>
                        </w:rPr>
                        <w:t xml:space="preserve"> შეხება აქვს ალკოჰოლურ სასმელებთან, რაც იკრძალება ,,საქართველოს კანონით მავნე ზეგავლენისაგან არასრულწლოვანთა დაცვის“ შესახებ.</w:t>
                      </w:r>
                    </w:p>
                  </w:txbxContent>
                </v:textbox>
              </v:shape>
            </w:pict>
          </mc:Fallback>
        </mc:AlternateContent>
      </w:r>
    </w:p>
    <w:p w14:paraId="2B921B8C" w14:textId="77777777" w:rsidR="002E2D93" w:rsidRPr="00BC4D1C" w:rsidRDefault="002E2D93" w:rsidP="002E2D93">
      <w:pPr>
        <w:pStyle w:val="CommentText"/>
        <w:jc w:val="both"/>
        <w:rPr>
          <w:rFonts w:ascii="Sylfaen" w:eastAsia="Sylfaen" w:hAnsi="Sylfaen" w:cs="Sylfaen"/>
          <w:sz w:val="22"/>
          <w:szCs w:val="22"/>
          <w:lang w:val="ka-GE"/>
        </w:rPr>
      </w:pPr>
    </w:p>
    <w:p w14:paraId="4A50BAC7" w14:textId="77777777" w:rsidR="002E2D93" w:rsidRPr="00BC4D1C" w:rsidRDefault="002E2D93" w:rsidP="002E2D93">
      <w:pPr>
        <w:pStyle w:val="CommentText"/>
        <w:jc w:val="both"/>
        <w:rPr>
          <w:rFonts w:ascii="Sylfaen" w:eastAsia="Sylfaen" w:hAnsi="Sylfaen" w:cs="Sylfaen"/>
          <w:sz w:val="22"/>
          <w:szCs w:val="22"/>
          <w:lang w:val="ka-GE"/>
        </w:rPr>
      </w:pPr>
    </w:p>
    <w:p w14:paraId="1F4D4D04" w14:textId="248A5C39" w:rsidR="002E2D93" w:rsidRDefault="002E2D93" w:rsidP="007968FD">
      <w:pPr>
        <w:autoSpaceDE w:val="0"/>
        <w:autoSpaceDN w:val="0"/>
        <w:adjustRightInd w:val="0"/>
        <w:spacing w:after="0" w:line="240" w:lineRule="auto"/>
        <w:rPr>
          <w:rFonts w:ascii="Sylfaen" w:eastAsia="Sylfaen" w:hAnsi="Sylfaen" w:cs="Sylfaen"/>
          <w:lang w:val="ka-GE"/>
        </w:rPr>
      </w:pPr>
    </w:p>
    <w:p w14:paraId="664C9F5B" w14:textId="77777777" w:rsidR="00844830" w:rsidRDefault="00844830" w:rsidP="007968FD">
      <w:pPr>
        <w:autoSpaceDE w:val="0"/>
        <w:autoSpaceDN w:val="0"/>
        <w:adjustRightInd w:val="0"/>
        <w:spacing w:after="0" w:line="240" w:lineRule="auto"/>
        <w:rPr>
          <w:rFonts w:ascii="Sylfaen" w:eastAsia="Sylfaen" w:hAnsi="Sylfaen" w:cs="Sylfaen"/>
          <w:lang w:val="ka-GE"/>
        </w:rPr>
      </w:pPr>
    </w:p>
    <w:p w14:paraId="5E28E4D2" w14:textId="77777777" w:rsidR="00844830" w:rsidRDefault="00844830" w:rsidP="007968FD">
      <w:pPr>
        <w:autoSpaceDE w:val="0"/>
        <w:autoSpaceDN w:val="0"/>
        <w:adjustRightInd w:val="0"/>
        <w:spacing w:after="0" w:line="240" w:lineRule="auto"/>
        <w:rPr>
          <w:rFonts w:ascii="Sylfaen" w:eastAsia="Sylfaen" w:hAnsi="Sylfaen" w:cs="Sylfaen"/>
          <w:lang w:val="ka-GE"/>
        </w:rPr>
      </w:pPr>
    </w:p>
    <w:p w14:paraId="6A92C3D6" w14:textId="77777777" w:rsidR="00844830" w:rsidRDefault="00844830" w:rsidP="007968FD">
      <w:pPr>
        <w:autoSpaceDE w:val="0"/>
        <w:autoSpaceDN w:val="0"/>
        <w:adjustRightInd w:val="0"/>
        <w:spacing w:after="0" w:line="240" w:lineRule="auto"/>
        <w:rPr>
          <w:rFonts w:ascii="Sylfaen" w:eastAsia="Sylfaen" w:hAnsi="Sylfaen" w:cs="Sylfaen"/>
          <w:lang w:val="ka-GE"/>
        </w:rPr>
      </w:pPr>
    </w:p>
    <w:p w14:paraId="08FD7578" w14:textId="226CE0EA" w:rsidR="009C36BC" w:rsidRPr="00602FD6" w:rsidRDefault="339B822A" w:rsidP="002E2D93">
      <w:pPr>
        <w:pStyle w:val="ListParagraph"/>
        <w:tabs>
          <w:tab w:val="left" w:pos="270"/>
        </w:tabs>
        <w:ind w:left="0"/>
        <w:jc w:val="both"/>
        <w:rPr>
          <w:rFonts w:ascii="Sylfaen" w:hAnsi="Sylfaen" w:cs="Sylfaen"/>
          <w:b/>
          <w:sz w:val="28"/>
          <w:szCs w:val="28"/>
          <w:lang w:val="ka-GE"/>
        </w:rPr>
      </w:pPr>
      <w:r w:rsidRPr="00602FD6">
        <w:rPr>
          <w:rFonts w:ascii="Sylfaen" w:eastAsia="Sylfaen" w:hAnsi="Sylfaen" w:cs="Sylfaen"/>
          <w:b/>
          <w:bCs/>
          <w:sz w:val="28"/>
          <w:szCs w:val="28"/>
          <w:lang w:val="ka-GE"/>
        </w:rPr>
        <w:t>2.6 რა ინფორმაციას მოიცავს ჩარჩო დოკუმენტის</w:t>
      </w:r>
      <w:r w:rsidR="00006E3E" w:rsidRPr="00602FD6">
        <w:rPr>
          <w:rFonts w:ascii="Sylfaen" w:eastAsia="Sylfaen" w:hAnsi="Sylfaen" w:cs="Sylfaen"/>
          <w:b/>
          <w:bCs/>
          <w:sz w:val="28"/>
          <w:szCs w:val="28"/>
          <w:lang w:val="ka-GE"/>
        </w:rPr>
        <w:t>/საგანმანათლებლო პროფესიული სტანდარტის</w:t>
      </w:r>
      <w:r w:rsidRPr="00602FD6">
        <w:rPr>
          <w:rFonts w:ascii="Sylfaen" w:eastAsia="Sylfaen" w:hAnsi="Sylfaen" w:cs="Sylfaen"/>
          <w:b/>
          <w:bCs/>
          <w:sz w:val="28"/>
          <w:szCs w:val="28"/>
          <w:lang w:val="ka-GE"/>
        </w:rPr>
        <w:t xml:space="preserve"> სტრუქტურა?</w:t>
      </w:r>
    </w:p>
    <w:p w14:paraId="55345F76" w14:textId="28C7C104" w:rsidR="000940FE" w:rsidRPr="00BC4D1C" w:rsidRDefault="00CC3C1F" w:rsidP="000940FE">
      <w:pPr>
        <w:spacing w:after="0" w:line="240" w:lineRule="auto"/>
        <w:ind w:left="28" w:firstLine="14"/>
        <w:jc w:val="both"/>
        <w:rPr>
          <w:rFonts w:ascii="Sylfaen" w:hAnsi="Sylfaen" w:cs="Arial"/>
        </w:rPr>
      </w:pPr>
      <w:r>
        <w:rPr>
          <w:rFonts w:ascii="Sylfaen" w:eastAsia="Sylfaen" w:hAnsi="Sylfaen" w:cs="Sylfaen"/>
          <w:lang w:val="ka-GE"/>
        </w:rPr>
        <w:t xml:space="preserve">         </w:t>
      </w:r>
      <w:r w:rsidR="339B822A" w:rsidRPr="00BC4D1C">
        <w:rPr>
          <w:rFonts w:ascii="Sylfaen" w:eastAsia="Sylfaen" w:hAnsi="Sylfaen" w:cs="Sylfaen"/>
          <w:lang w:val="ka-GE"/>
        </w:rPr>
        <w:t xml:space="preserve">ჩარჩო დოკუმენტის ამ თავში </w:t>
      </w:r>
      <w:r w:rsidR="00EE68AD" w:rsidRPr="00BC4D1C">
        <w:rPr>
          <w:rFonts w:ascii="Sylfaen" w:eastAsia="Sylfaen" w:hAnsi="Sylfaen" w:cs="Sylfaen"/>
          <w:lang w:val="ka-GE"/>
        </w:rPr>
        <w:t xml:space="preserve">უნდა </w:t>
      </w:r>
      <w:r w:rsidR="00057532" w:rsidRPr="00BC4D1C">
        <w:rPr>
          <w:rFonts w:ascii="Sylfaen" w:eastAsia="Sylfaen" w:hAnsi="Sylfaen" w:cs="Sylfaen"/>
          <w:lang w:val="ka-GE"/>
        </w:rPr>
        <w:t xml:space="preserve">გაიწეროს </w:t>
      </w:r>
      <w:r w:rsidR="339B822A" w:rsidRPr="00BC4D1C">
        <w:rPr>
          <w:rFonts w:ascii="Sylfaen" w:eastAsia="Sylfaen" w:hAnsi="Sylfaen" w:cs="Sylfaen"/>
          <w:lang w:val="ka-GE"/>
        </w:rPr>
        <w:t xml:space="preserve">როგორც თხრობითი, ასევე ცხრილის სახით </w:t>
      </w:r>
      <w:r w:rsidR="00057532" w:rsidRPr="00BC4D1C">
        <w:rPr>
          <w:rFonts w:ascii="Sylfaen" w:eastAsia="Sylfaen" w:hAnsi="Sylfaen" w:cs="Sylfaen"/>
          <w:lang w:val="ka-GE"/>
        </w:rPr>
        <w:t xml:space="preserve">მოცემული </w:t>
      </w:r>
      <w:r w:rsidR="339B822A" w:rsidRPr="00BC4D1C">
        <w:rPr>
          <w:rFonts w:ascii="Sylfaen" w:eastAsia="Sylfaen" w:hAnsi="Sylfaen" w:cs="Sylfaen"/>
          <w:lang w:val="ka-GE"/>
        </w:rPr>
        <w:t xml:space="preserve">ინფორმაცია-ჩარჩო დოკუმენტის სტრუქტურა. თხრობით ნაწილში შესაძლებელია ავსახოთ ზოგად მოდულთა </w:t>
      </w:r>
      <w:r w:rsidR="00057532" w:rsidRPr="00BC4D1C">
        <w:rPr>
          <w:rFonts w:ascii="Sylfaen" w:eastAsia="Sylfaen" w:hAnsi="Sylfaen" w:cs="Sylfaen"/>
          <w:lang w:val="ka-GE"/>
        </w:rPr>
        <w:t xml:space="preserve">სწავლების მიზნები, </w:t>
      </w:r>
      <w:r w:rsidR="00262E0A" w:rsidRPr="00BC4D1C">
        <w:rPr>
          <w:rFonts w:ascii="Sylfaen" w:eastAsia="Sylfaen" w:hAnsi="Sylfaen" w:cs="Sylfaen"/>
          <w:lang w:val="ka-GE"/>
        </w:rPr>
        <w:t xml:space="preserve">მათი ჩამონათვალი და </w:t>
      </w:r>
      <w:r w:rsidR="339B822A" w:rsidRPr="00BC4D1C">
        <w:rPr>
          <w:rFonts w:ascii="Sylfaen" w:eastAsia="Sylfaen" w:hAnsi="Sylfaen" w:cs="Sylfaen"/>
          <w:lang w:val="ka-GE"/>
        </w:rPr>
        <w:t xml:space="preserve">ჯამური რაოდენობა კრედიტების მითითებით, </w:t>
      </w:r>
      <w:r w:rsidR="001E6DF5">
        <w:rPr>
          <w:rFonts w:ascii="Sylfaen" w:eastAsia="Sylfaen" w:hAnsi="Sylfaen" w:cs="Sylfaen"/>
          <w:lang w:val="ka-GE"/>
        </w:rPr>
        <w:t>ტრანსფერული უნარების ინტეგრირების შესახებ ინფო</w:t>
      </w:r>
      <w:r w:rsidR="00BC5ABE">
        <w:rPr>
          <w:rFonts w:ascii="Sylfaen" w:eastAsia="Sylfaen" w:hAnsi="Sylfaen" w:cs="Sylfaen"/>
          <w:lang w:val="ka-GE"/>
        </w:rPr>
        <w:t>რ</w:t>
      </w:r>
      <w:r w:rsidR="001E6DF5">
        <w:rPr>
          <w:rFonts w:ascii="Sylfaen" w:eastAsia="Sylfaen" w:hAnsi="Sylfaen" w:cs="Sylfaen"/>
          <w:lang w:val="ka-GE"/>
        </w:rPr>
        <w:t xml:space="preserve">მაცია, </w:t>
      </w:r>
      <w:r w:rsidR="339B822A" w:rsidRPr="00BC4D1C">
        <w:rPr>
          <w:rFonts w:ascii="Sylfaen" w:eastAsia="Sylfaen" w:hAnsi="Sylfaen" w:cs="Sylfaen"/>
          <w:lang w:val="ka-GE"/>
        </w:rPr>
        <w:t>პროფესიულ მოდულთა ჯამური რაოდენობა კრედიტების მითითებით,</w:t>
      </w:r>
      <w:r w:rsidR="00262E0A" w:rsidRPr="00BC4D1C">
        <w:rPr>
          <w:rFonts w:ascii="Sylfaen" w:eastAsia="Sylfaen" w:hAnsi="Sylfaen" w:cs="Sylfaen"/>
          <w:lang w:val="ka-GE"/>
        </w:rPr>
        <w:t xml:space="preserve"> მათი კომბინაციები,</w:t>
      </w:r>
      <w:r w:rsidR="339B822A" w:rsidRPr="00BC4D1C">
        <w:rPr>
          <w:rFonts w:ascii="Sylfaen" w:eastAsia="Sylfaen" w:hAnsi="Sylfaen" w:cs="Sylfaen"/>
          <w:lang w:val="ka-GE"/>
        </w:rPr>
        <w:t xml:space="preserve"> </w:t>
      </w:r>
      <w:r w:rsidR="00BD49E0">
        <w:rPr>
          <w:rFonts w:ascii="Sylfaen" w:eastAsia="Sylfaen" w:hAnsi="Sylfaen" w:cs="Sylfaen"/>
          <w:lang w:val="ka-GE"/>
        </w:rPr>
        <w:t xml:space="preserve">თითოეული კვალიფიკაციის </w:t>
      </w:r>
      <w:r w:rsidR="00BC5ABE">
        <w:rPr>
          <w:rFonts w:ascii="Sylfaen" w:eastAsia="Sylfaen" w:hAnsi="Sylfaen" w:cs="Sylfaen"/>
          <w:lang w:val="ka-GE"/>
        </w:rPr>
        <w:t xml:space="preserve">ან/და არჩევითი მიმართულების/კონცენტრაციების </w:t>
      </w:r>
      <w:r w:rsidR="00BD49E0">
        <w:rPr>
          <w:rFonts w:ascii="Sylfaen" w:eastAsia="Sylfaen" w:hAnsi="Sylfaen" w:cs="Sylfaen"/>
          <w:lang w:val="ka-GE"/>
        </w:rPr>
        <w:t xml:space="preserve">შესაბამისი სწავლება-სწავლის ხანგრძლივობა, </w:t>
      </w:r>
      <w:r w:rsidR="00BC5ABE">
        <w:rPr>
          <w:rFonts w:ascii="Sylfaen" w:eastAsia="Sylfaen" w:hAnsi="Sylfaen" w:cs="Sylfaen"/>
          <w:lang w:val="ka-GE"/>
        </w:rPr>
        <w:t>ინფორმაცია პრაქტიკის კომპონენტის შესახებ</w:t>
      </w:r>
      <w:r w:rsidR="339B822A" w:rsidRPr="00BC4D1C">
        <w:rPr>
          <w:rFonts w:ascii="Sylfaen" w:eastAsia="Sylfaen" w:hAnsi="Sylfaen" w:cs="Sylfaen"/>
          <w:lang w:val="ka-GE"/>
        </w:rPr>
        <w:t xml:space="preserve"> </w:t>
      </w:r>
      <w:r w:rsidR="00BC5ABE">
        <w:rPr>
          <w:rFonts w:ascii="Sylfaen" w:eastAsia="Sylfaen" w:hAnsi="Sylfaen" w:cs="Sylfaen"/>
          <w:lang w:val="ka-GE"/>
        </w:rPr>
        <w:t xml:space="preserve">მათი </w:t>
      </w:r>
      <w:r w:rsidR="339B822A" w:rsidRPr="00BC4D1C">
        <w:rPr>
          <w:rFonts w:ascii="Sylfaen" w:eastAsia="Sylfaen" w:hAnsi="Sylfaen" w:cs="Sylfaen"/>
          <w:lang w:val="ka-GE"/>
        </w:rPr>
        <w:t xml:space="preserve"> განხორციელების </w:t>
      </w:r>
      <w:r w:rsidR="00BC5ABE">
        <w:rPr>
          <w:rFonts w:ascii="Sylfaen" w:eastAsia="Sylfaen" w:hAnsi="Sylfaen" w:cs="Sylfaen"/>
          <w:lang w:val="ka-GE"/>
        </w:rPr>
        <w:t xml:space="preserve">გზების </w:t>
      </w:r>
      <w:r w:rsidR="339B822A" w:rsidRPr="00BC4D1C">
        <w:rPr>
          <w:rFonts w:ascii="Sylfaen" w:eastAsia="Sylfaen" w:hAnsi="Sylfaen" w:cs="Sylfaen"/>
          <w:lang w:val="ka-GE"/>
        </w:rPr>
        <w:t>შესაძლებლობ</w:t>
      </w:r>
      <w:r w:rsidR="00BC5ABE">
        <w:rPr>
          <w:rFonts w:ascii="Sylfaen" w:eastAsia="Sylfaen" w:hAnsi="Sylfaen" w:cs="Sylfaen"/>
          <w:lang w:val="ka-GE"/>
        </w:rPr>
        <w:t>ები</w:t>
      </w:r>
      <w:r w:rsidR="339B822A" w:rsidRPr="00BC4D1C">
        <w:rPr>
          <w:rFonts w:ascii="Sylfaen" w:eastAsia="Sylfaen" w:hAnsi="Sylfaen" w:cs="Sylfaen"/>
          <w:lang w:val="ka-GE"/>
        </w:rPr>
        <w:t>, მოდულთა სწავლების რიგითობის</w:t>
      </w:r>
      <w:r w:rsidR="00BC5ABE">
        <w:rPr>
          <w:rFonts w:ascii="Sylfaen" w:eastAsia="Sylfaen" w:hAnsi="Sylfaen" w:cs="Sylfaen"/>
          <w:lang w:val="ka-GE"/>
        </w:rPr>
        <w:t xml:space="preserve"> </w:t>
      </w:r>
      <w:r w:rsidR="339B822A" w:rsidRPr="00BC4D1C">
        <w:rPr>
          <w:rFonts w:ascii="Sylfaen" w:eastAsia="Sylfaen" w:hAnsi="Sylfaen" w:cs="Sylfaen"/>
          <w:lang w:val="ka-GE"/>
        </w:rPr>
        <w:t>შესახებ ინფორმაცია</w:t>
      </w:r>
      <w:r w:rsidR="001E6DF5">
        <w:rPr>
          <w:rFonts w:ascii="Sylfaen" w:eastAsia="Sylfaen" w:hAnsi="Sylfaen" w:cs="Sylfaen"/>
          <w:lang w:val="ka-GE"/>
        </w:rPr>
        <w:t xml:space="preserve"> (მოდულის დაშვების წინაპირობებზე)</w:t>
      </w:r>
      <w:r w:rsidR="339B822A" w:rsidRPr="00BC4D1C">
        <w:rPr>
          <w:rFonts w:ascii="Sylfaen" w:eastAsia="Sylfaen" w:hAnsi="Sylfaen" w:cs="Sylfaen"/>
          <w:lang w:val="ka-GE"/>
        </w:rPr>
        <w:t xml:space="preserve">, </w:t>
      </w:r>
      <w:r w:rsidR="00F30884">
        <w:rPr>
          <w:rFonts w:ascii="Sylfaen" w:eastAsia="Sylfaen" w:hAnsi="Sylfaen" w:cs="Sylfaen"/>
          <w:lang w:val="ka-GE"/>
        </w:rPr>
        <w:t>სწავლის შედეგებთან/კვალიფიკაციებთან</w:t>
      </w:r>
      <w:r w:rsidR="339B822A" w:rsidRPr="00BC4D1C">
        <w:rPr>
          <w:rFonts w:ascii="Sylfaen" w:eastAsia="Sylfaen" w:hAnsi="Sylfaen" w:cs="Sylfaen"/>
          <w:lang w:val="ka-GE"/>
        </w:rPr>
        <w:t xml:space="preserve"> დაკავშირებული სპეციფიკური საკითხები და სხვა. </w:t>
      </w:r>
      <w:r w:rsidR="00006E3E">
        <w:rPr>
          <w:rFonts w:ascii="Sylfaen" w:eastAsia="Sylfaen" w:hAnsi="Sylfaen" w:cs="Sylfaen"/>
          <w:lang w:val="ka-GE"/>
        </w:rPr>
        <w:t>თითოეულ ჩარჩო დოკუმენტს აქვს ინდივიდუალური სტრუქტურა, შესაბამისად ასახული ინფორმაცია და მათი შინაარსი განსხვავებულია.</w:t>
      </w:r>
      <w:r w:rsidR="000940FE">
        <w:rPr>
          <w:rFonts w:ascii="Sylfaen" w:eastAsia="Sylfaen" w:hAnsi="Sylfaen" w:cs="Sylfaen"/>
          <w:lang w:val="ka-GE"/>
        </w:rPr>
        <w:t xml:space="preserve"> </w:t>
      </w:r>
      <w:r w:rsidR="000940FE" w:rsidRPr="00844830">
        <w:rPr>
          <w:rFonts w:ascii="Sylfaen" w:eastAsia="Sylfaen,Sylfaen,Sylfaen,Sylfaen" w:hAnsi="Sylfaen" w:cs="Sylfaen,Sylfaen,Sylfaen,Sylfaen"/>
          <w:bCs/>
          <w:iCs/>
          <w:lang w:val="ka-GE"/>
        </w:rPr>
        <w:t>ამავე თავში, სასურველია, კიდევ ერთხელ აღინიშნოს სწავლის გაგრძელების შესაძლებლობა, კარიერული განვითარების შესაძლებლობა</w:t>
      </w:r>
      <w:r w:rsidR="000940FE">
        <w:rPr>
          <w:rFonts w:ascii="Sylfaen" w:eastAsia="Sylfaen,Sylfaen,Sylfaen,Sylfaen" w:hAnsi="Sylfaen" w:cs="Sylfaen,Sylfaen,Sylfaen,Sylfaen"/>
          <w:bCs/>
          <w:iCs/>
          <w:lang w:val="ka-GE"/>
        </w:rPr>
        <w:t>.</w:t>
      </w:r>
      <w:r w:rsidR="000940FE" w:rsidRPr="00BC4D1C">
        <w:rPr>
          <w:rFonts w:ascii="Sylfaen" w:eastAsia="Sylfaen,Sylfaen,Sylfaen,Sylfaen" w:hAnsi="Sylfaen" w:cs="Sylfaen,Sylfaen,Sylfaen,Sylfaen"/>
          <w:b/>
          <w:bCs/>
          <w:iCs/>
          <w:lang w:val="ka-GE"/>
        </w:rPr>
        <w:t xml:space="preserve"> </w:t>
      </w:r>
    </w:p>
    <w:p w14:paraId="553F06FC" w14:textId="77777777" w:rsidR="000940FE" w:rsidRPr="00BC4D1C" w:rsidRDefault="000940FE" w:rsidP="000940FE">
      <w:pPr>
        <w:pStyle w:val="ListParagraph"/>
        <w:tabs>
          <w:tab w:val="left" w:pos="270"/>
        </w:tabs>
        <w:ind w:left="0"/>
        <w:jc w:val="both"/>
        <w:rPr>
          <w:rFonts w:ascii="Sylfaen" w:hAnsi="Sylfaen" w:cs="Sylfaen"/>
          <w:lang w:val="ka-GE"/>
        </w:rPr>
      </w:pPr>
    </w:p>
    <w:p w14:paraId="1400ED0A"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0292582D"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434D6B06"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0C0F9343"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4C911FCC"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767DA042"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4C7A0B4C"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01103E40"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6730D658" w14:textId="77777777" w:rsidR="00AB2156" w:rsidRDefault="00AB2156" w:rsidP="002E2D93">
      <w:pPr>
        <w:pStyle w:val="ListParagraph"/>
        <w:tabs>
          <w:tab w:val="left" w:pos="270"/>
        </w:tabs>
        <w:ind w:left="0"/>
        <w:jc w:val="both"/>
        <w:rPr>
          <w:rFonts w:ascii="Sylfaen" w:eastAsia="Sylfaen" w:hAnsi="Sylfaen" w:cs="Sylfaen"/>
          <w:b/>
          <w:bCs/>
          <w:iCs/>
          <w:lang w:val="ka-GE"/>
        </w:rPr>
      </w:pPr>
    </w:p>
    <w:p w14:paraId="177008FF" w14:textId="100C0D7F" w:rsidR="002F75EC" w:rsidRDefault="339B822A" w:rsidP="002E2D93">
      <w:pPr>
        <w:pStyle w:val="ListParagraph"/>
        <w:tabs>
          <w:tab w:val="left" w:pos="270"/>
        </w:tabs>
        <w:ind w:left="0"/>
        <w:jc w:val="both"/>
        <w:rPr>
          <w:rFonts w:ascii="Sylfaen" w:eastAsia="Sylfaen" w:hAnsi="Sylfaen" w:cs="Sylfaen"/>
          <w:b/>
          <w:bCs/>
          <w:iCs/>
          <w:lang w:val="ka-GE"/>
        </w:rPr>
      </w:pPr>
      <w:r w:rsidRPr="00BC4D1C">
        <w:rPr>
          <w:rFonts w:ascii="Sylfaen" w:eastAsia="Sylfaen" w:hAnsi="Sylfaen" w:cs="Sylfaen"/>
          <w:b/>
          <w:bCs/>
          <w:iCs/>
          <w:lang w:val="ka-GE"/>
        </w:rPr>
        <w:lastRenderedPageBreak/>
        <w:t xml:space="preserve">ჩარჩო დოკუმენტის სტრუქტურის თხრობითი ნაწილის 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w:t>
      </w:r>
      <w:r w:rsidR="00262E0A" w:rsidRPr="00BC4D1C">
        <w:rPr>
          <w:rFonts w:ascii="Sylfaen" w:eastAsia="Sylfaen" w:hAnsi="Sylfaen" w:cs="Sylfaen"/>
          <w:b/>
          <w:bCs/>
          <w:iCs/>
          <w:lang w:val="ka-GE"/>
        </w:rPr>
        <w:t>5</w:t>
      </w:r>
      <w:r w:rsidRPr="00BC4D1C">
        <w:rPr>
          <w:rFonts w:ascii="Sylfaen" w:eastAsia="Sylfaen" w:hAnsi="Sylfaen" w:cs="Sylfaen"/>
          <w:b/>
          <w:bCs/>
          <w:iCs/>
          <w:lang w:val="ka-GE"/>
        </w:rPr>
        <w:t>:</w:t>
      </w:r>
    </w:p>
    <w:p w14:paraId="3EB8F785" w14:textId="3E7C2F44" w:rsidR="00E672F0" w:rsidRPr="00BC4D1C" w:rsidRDefault="00FA1BCF" w:rsidP="002E2D93">
      <w:pPr>
        <w:pStyle w:val="ListParagraph"/>
        <w:tabs>
          <w:tab w:val="left" w:pos="270"/>
        </w:tabs>
        <w:ind w:left="0"/>
        <w:jc w:val="both"/>
        <w:rPr>
          <w:rFonts w:ascii="Sylfaen" w:eastAsia="Sylfaen" w:hAnsi="Sylfaen" w:cs="Sylfaen"/>
          <w:b/>
          <w:bCs/>
          <w:iCs/>
          <w:lang w:val="ka-GE"/>
        </w:rPr>
      </w:pPr>
      <w:r w:rsidRPr="00BC4D1C">
        <w:rPr>
          <w:rFonts w:ascii="Sylfaen" w:hAnsi="Sylfaen" w:cs="Arial"/>
          <w:b/>
          <w:noProof/>
          <w:lang w:val="en-US"/>
        </w:rPr>
        <mc:AlternateContent>
          <mc:Choice Requires="wps">
            <w:drawing>
              <wp:anchor distT="0" distB="0" distL="114300" distR="114300" simplePos="0" relativeHeight="251672576" behindDoc="0" locked="0" layoutInCell="1" allowOverlap="1" wp14:anchorId="71C34136" wp14:editId="1014F37D">
                <wp:simplePos x="0" y="0"/>
                <wp:positionH relativeFrom="margin">
                  <wp:posOffset>-29261</wp:posOffset>
                </wp:positionH>
                <wp:positionV relativeFrom="paragraph">
                  <wp:posOffset>149631</wp:posOffset>
                </wp:positionV>
                <wp:extent cx="8704428" cy="3262580"/>
                <wp:effectExtent l="0" t="0" r="20955" b="14605"/>
                <wp:wrapNone/>
                <wp:docPr id="13" name="Round Diagonal Corner Rectangle 13"/>
                <wp:cNvGraphicFramePr/>
                <a:graphic xmlns:a="http://schemas.openxmlformats.org/drawingml/2006/main">
                  <a:graphicData uri="http://schemas.microsoft.com/office/word/2010/wordprocessingShape">
                    <wps:wsp>
                      <wps:cNvSpPr/>
                      <wps:spPr>
                        <a:xfrm>
                          <a:off x="0" y="0"/>
                          <a:ext cx="8704428" cy="326258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3A63F" w14:textId="21E9E68A" w:rsidR="00AB2156" w:rsidRDefault="00AB2156" w:rsidP="00FA1BCF">
                            <w:pPr>
                              <w:pStyle w:val="ListParagraph"/>
                              <w:tabs>
                                <w:tab w:val="left" w:pos="180"/>
                              </w:tabs>
                              <w:ind w:left="0"/>
                              <w:jc w:val="both"/>
                            </w:pPr>
                            <w:r w:rsidRPr="00CA1E7D">
                              <w:rPr>
                                <w:rFonts w:ascii="Sylfaen" w:hAnsi="Sylfaen" w:cs="Sylfaen"/>
                                <w:i/>
                                <w:color w:val="000000" w:themeColor="text1"/>
                                <w:lang w:val="ka-GE"/>
                              </w:rPr>
                              <w:t xml:space="preserve">„.............“ ჩარჩო დოკუმენტი აერთიანებს ორ, მესამე და მეხუთე დონის, კვალიფიკაციას. მათ აქვთ საერთო პროფესიული ...... მოდული .... ჯამური კრედიტების რაოდენობით. ჩარჩო დოკუმენტით განსაზღვრული თეორიული მოდულების ... (რაოდენობა, მოცულობა), ხოლო კომბინირებულის ... (რაოდენობა, მოცულობა). პროფესიულ საგანმანათლებლო პროგრამა, სასურველია, დაიგეგმოს </w:t>
                            </w:r>
                            <w:r>
                              <w:rPr>
                                <w:rFonts w:ascii="Sylfaen" w:hAnsi="Sylfaen" w:cs="Sylfaen"/>
                                <w:i/>
                                <w:color w:val="000000" w:themeColor="text1"/>
                                <w:lang w:val="ka-GE"/>
                              </w:rPr>
                              <w:t>ამავე თავის ცხრილით განსაზღვრული</w:t>
                            </w:r>
                            <w:r w:rsidRPr="00CA1E7D">
                              <w:rPr>
                                <w:rFonts w:ascii="Sylfaen" w:hAnsi="Sylfaen" w:cs="Sylfaen"/>
                                <w:i/>
                                <w:color w:val="000000" w:themeColor="text1"/>
                                <w:lang w:val="ka-GE"/>
                              </w:rPr>
                              <w:t xml:space="preserve"> </w:t>
                            </w:r>
                            <w:r>
                              <w:rPr>
                                <w:rFonts w:ascii="Sylfaen" w:hAnsi="Sylfaen" w:cs="Sylfaen"/>
                                <w:i/>
                                <w:color w:val="000000" w:themeColor="text1"/>
                                <w:lang w:val="ka-GE"/>
                              </w:rPr>
                              <w:t>თანმიმდევრობით.</w:t>
                            </w:r>
                            <w:r w:rsidRPr="00CA1E7D">
                              <w:rPr>
                                <w:rFonts w:ascii="Sylfaen" w:hAnsi="Sylfaen" w:cs="Sylfaen"/>
                                <w:i/>
                                <w:color w:val="000000" w:themeColor="text1"/>
                                <w:lang w:val="ka-GE"/>
                              </w:rPr>
                              <w:t xml:space="preserve"> მესამე საფეხურის კვალიფიკაციისთვის პროფესიულმა სტუდენტმა უნდა დააგროვოს ჯამურად .... კრედიტი, რომელთაგან ... არის ზოგადი მოდულები ... არის პროფესიული მოდულები. </w:t>
                            </w:r>
                            <w:r>
                              <w:rPr>
                                <w:rFonts w:ascii="Sylfaen" w:hAnsi="Sylfaen" w:cs="Sylfaen"/>
                                <w:i/>
                                <w:color w:val="000000" w:themeColor="text1"/>
                                <w:lang w:val="ka-GE"/>
                              </w:rPr>
                              <w:t xml:space="preserve">თითოეული კვალიფიკაცია მოიცავს  სწავლება-სწავლების .... ხანგრძლივობას. </w:t>
                            </w:r>
                            <w:r w:rsidRPr="00CA1E7D">
                              <w:rPr>
                                <w:rFonts w:ascii="Sylfaen" w:hAnsi="Sylfaen" w:cs="Sylfaen"/>
                                <w:i/>
                                <w:color w:val="000000" w:themeColor="text1"/>
                                <w:lang w:val="ka-GE"/>
                              </w:rPr>
                              <w:t>პროფესიულმა სტუდენტმა მეხუთე საფეხურის კვალიფიკაციისთვის უნდა დააგროვოს ჯამურად .... კრედიტი, რომელთაგან ... არის პროფესიული მოდულები. ჩარჩო დოკუმენტი ითვალისწინებს პრაქტიკის კომპონენტს „გაცნობითი პრაქტიკისა“ და „საწარმოო პრაქტიკის“/“პრაქტიკული პროექტის“ სახით</w:t>
                            </w:r>
                            <w:r>
                              <w:rPr>
                                <w:rFonts w:ascii="Sylfaen" w:hAnsi="Sylfaen" w:cs="Sylfaen"/>
                                <w:i/>
                                <w:color w:val="000000" w:themeColor="text1"/>
                                <w:lang w:val="ka-GE"/>
                              </w:rPr>
                              <w:t>.</w:t>
                            </w:r>
                            <w:r w:rsidRPr="00CA1E7D">
                              <w:rPr>
                                <w:rFonts w:ascii="Sylfaen" w:hAnsi="Sylfaen" w:cs="Sylfaen"/>
                                <w:i/>
                                <w:color w:val="000000" w:themeColor="text1"/>
                                <w:lang w:val="ka-GE"/>
                              </w:rPr>
                              <w:t xml:space="preserve"> „გაცნობითი პრაქტიკის მიზანია, პროფესიულ სტუდენტს სწავლების დასაწყისში შეუქმნას წარმოდგენა ....... სფეროს, დასაქმების შესაძლებლობების, ორგანიზაციული</w:t>
                            </w:r>
                            <w:r w:rsidRPr="00CA1E7D">
                              <w:rPr>
                                <w:rFonts w:ascii="Sylfaen" w:hAnsi="Sylfaen" w:cs="Sylfaen"/>
                                <w:i/>
                                <w:color w:val="000000" w:themeColor="text1"/>
                                <w:sz w:val="24"/>
                                <w:lang w:val="ka-GE"/>
                              </w:rPr>
                              <w:t xml:space="preserve"> მოწყობისა და </w:t>
                            </w:r>
                            <w:r w:rsidRPr="00CA1E7D">
                              <w:rPr>
                                <w:rFonts w:ascii="Sylfaen" w:hAnsi="Sylfaen" w:cs="Sylfaen"/>
                                <w:i/>
                                <w:color w:val="000000" w:themeColor="text1"/>
                                <w:lang w:val="ka-GE"/>
                              </w:rPr>
                              <w:t>პოზიციების, შრომითი ურთიერთობების შესახებ. ამ ჩარჩო დოკუმენტის საფუძველზე შესაძლებელია</w:t>
                            </w:r>
                            <w:r>
                              <w:rPr>
                                <w:rFonts w:ascii="Sylfaen" w:hAnsi="Sylfaen" w:cs="Sylfaen"/>
                                <w:i/>
                                <w:color w:val="000000" w:themeColor="text1"/>
                                <w:lang w:val="ka-GE"/>
                              </w:rPr>
                              <w:t xml:space="preserve"> ისეთი</w:t>
                            </w:r>
                            <w:r w:rsidRPr="00CA1E7D">
                              <w:rPr>
                                <w:rFonts w:ascii="Sylfaen" w:hAnsi="Sylfaen" w:cs="Sylfaen"/>
                                <w:i/>
                                <w:color w:val="000000" w:themeColor="text1"/>
                                <w:lang w:val="ka-GE"/>
                              </w:rPr>
                              <w:t xml:space="preserve"> </w:t>
                            </w:r>
                            <w:r>
                              <w:rPr>
                                <w:rFonts w:ascii="Sylfaen" w:hAnsi="Sylfaen" w:cs="Sylfaen"/>
                                <w:i/>
                                <w:color w:val="000000" w:themeColor="text1"/>
                                <w:lang w:val="ka-GE"/>
                              </w:rPr>
                              <w:t>პროფესიული პროგრამა განხორციელდეს, რომლის შედეგად 50%-ზე მეტი სწავლის შედეგებისა მიიღწევა რეალურ სამუშაო გარემოში. .......</w:t>
                            </w:r>
                            <w:r w:rsidRPr="00CA1E7D">
                              <w:rPr>
                                <w:rFonts w:ascii="Sylfaen" w:hAnsi="Sylfaen" w:cs="Sylfaen"/>
                                <w:i/>
                                <w:color w:val="000000" w:themeColor="text1"/>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4136" id="Round Diagonal Corner Rectangle 13" o:spid="_x0000_s1031" style="position:absolute;left:0;text-align:left;margin-left:-2.3pt;margin-top:11.8pt;width:685.4pt;height:25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04428,3262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A9lQIAAG4FAAAOAAAAZHJzL2Uyb0RvYy54bWysVN9P2zAQfp+0/8Hy+0gbWsYqUlQVMU1C&#10;gICJZ9exm0iOzzu7Tbq/fmcnDQjQHqb1wfXlfn/3nS8uu8awvUJfgy349GTCmbISytpuC/7z6frL&#10;OWc+CFsKA1YV/KA8v1x+/nTRuoXKoQJTKmQUxPpF6wpeheAWWeZlpRrhT8ApS0oN2IhAIm6zEkVL&#10;0RuT5ZPJWdYClg5BKu/p61Wv5MsUX2slw53WXgVmCk61hXRiOjfxzJYXYrFF4apaDmWIf6iiEbWl&#10;pGOoKxEE22H9LlRTSwQPOpxIaDLQupYq9UDdTCdvunmshFOpFwLHuxEm///Cytv9PbK6pNmdcmZF&#10;QzN6gJ0t2VUttmCFYWtASzN6ICyF3RrFyJJga51fkPeju8dB8nSNGHQam/hP3bEuQX0YoVZdYJI+&#10;nn+dzGY5kUOS7jQ/y+fnaRjZi7tDH74raFi8FBxjVXmsKlaSwBb7Gx8oOTkdjUmIhfWlpFs4GBWr&#10;MfZBaeqUkufJO3FMrQ2yvSB2CCmVDdNeVYlS9Z/nE/rFfinJ6JGkFDBG1rUxY+whQOTv+9h9mME+&#10;uqpE0dF58rfCeufRI2UGG0bnpraAHwUw1NWQubc/gtRDE1EK3aZLLJgfR7uB8kDMQOhXxjt5XdMc&#10;boQP9wJpR2ibaO/DHR3aQFtwGG6cVYC/P/oe7Ym6pOWspZ0ruP+1E6g4Mz8skfrbdDaLS5qE2fxr&#10;TgK+1mxea+yuWQMNbkovjJPpGu2DOV41QvNMz8MqZiWVsJJyF1wGPArr0L8F9MBItVolM1pMJ8KN&#10;fXQyBo84R3Y9dc8C3UDGQDy+heN+isUbJva20dPCahdA14mmEeke12ECtNSJSsMDFF+N13Kyenkm&#10;l38AAAD//wMAUEsDBBQABgAIAAAAIQADRsPZ4AAAAAoBAAAPAAAAZHJzL2Rvd25yZXYueG1sTI/N&#10;asMwEITvhb6D2EJviRw7cYvrdSiBQKE9NGl7V6yNbWKtjCX/5O2rnNrTsMww822+nU0rRupdYxlh&#10;tYxAEJdWN1whfH/tF88gnFesVWuZEK7kYFvc3+Uq03biA41HX4lQwi5TCLX3XSalK2syyi1tRxy8&#10;s+2N8uHsK6l7NYVy08o4ilJpVMNhoVYd7WoqL8fBIHzG4zDvfz7epnN7iTaHZmfeV1fEx4f59QWE&#10;p9n/heGGH9ChCEwnO7B2okVYrNOQRIiToDc/SdMYxAlhkzytQRa5/P9C8QsAAP//AwBQSwECLQAU&#10;AAYACAAAACEAtoM4kv4AAADhAQAAEwAAAAAAAAAAAAAAAAAAAAAAW0NvbnRlbnRfVHlwZXNdLnht&#10;bFBLAQItABQABgAIAAAAIQA4/SH/1gAAAJQBAAALAAAAAAAAAAAAAAAAAC8BAABfcmVscy8ucmVs&#10;c1BLAQItABQABgAIAAAAIQA1HkA9lQIAAG4FAAAOAAAAAAAAAAAAAAAAAC4CAABkcnMvZTJvRG9j&#10;LnhtbFBLAQItABQABgAIAAAAIQADRsPZ4AAAAAoBAAAPAAAAAAAAAAAAAAAAAO8EAABkcnMvZG93&#10;bnJldi54bWxQSwUGAAAAAAQABADzAAAA/AUAAAAA&#10;" adj="-11796480,,5400" path="m543774,l8704428,r,l8704428,2718806v,300318,-243456,543774,-543774,543774l,3262580r,l,543774c,243456,243456,,543774,xe" fillcolor="#94b6d2 [3204]" strokecolor="#345c7d [1604]" strokeweight="1pt">
                <v:stroke joinstyle="miter"/>
                <v:formulas/>
                <v:path arrowok="t" o:connecttype="custom" o:connectlocs="543774,0;8704428,0;8704428,0;8704428,2718806;8160654,3262580;0,3262580;0,3262580;0,543774;543774,0" o:connectangles="0,0,0,0,0,0,0,0,0" textboxrect="0,0,8704428,3262580"/>
                <v:textbox>
                  <w:txbxContent>
                    <w:p w14:paraId="3F43A63F" w14:textId="21E9E68A" w:rsidR="00AB2156" w:rsidRDefault="00AB2156" w:rsidP="00FA1BCF">
                      <w:pPr>
                        <w:pStyle w:val="ListParagraph"/>
                        <w:tabs>
                          <w:tab w:val="left" w:pos="180"/>
                        </w:tabs>
                        <w:ind w:left="0"/>
                        <w:jc w:val="both"/>
                      </w:pPr>
                      <w:r w:rsidRPr="00CA1E7D">
                        <w:rPr>
                          <w:rFonts w:ascii="Sylfaen" w:hAnsi="Sylfaen" w:cs="Sylfaen"/>
                          <w:i/>
                          <w:color w:val="000000" w:themeColor="text1"/>
                          <w:lang w:val="ka-GE"/>
                        </w:rPr>
                        <w:t xml:space="preserve">„.............“ ჩარჩო დოკუმენტი აერთიანებს ორ, მესამე და მეხუთე დონის, კვალიფიკაციას. მათ აქვთ საერთო პროფესიული ...... მოდული .... ჯამური კრედიტების რაოდენობით. ჩარჩო დოკუმენტით განსაზღვრული თეორიული მოდულების ... (რაოდენობა, მოცულობა), ხოლო კომბინირებულის ... (რაოდენობა, მოცულობა). პროფესიულ საგანმანათლებლო პროგრამა, სასურველია, დაიგეგმოს </w:t>
                      </w:r>
                      <w:r>
                        <w:rPr>
                          <w:rFonts w:ascii="Sylfaen" w:hAnsi="Sylfaen" w:cs="Sylfaen"/>
                          <w:i/>
                          <w:color w:val="000000" w:themeColor="text1"/>
                          <w:lang w:val="ka-GE"/>
                        </w:rPr>
                        <w:t>ამავე თავის ცხრილით განსაზღვრული</w:t>
                      </w:r>
                      <w:r w:rsidRPr="00CA1E7D">
                        <w:rPr>
                          <w:rFonts w:ascii="Sylfaen" w:hAnsi="Sylfaen" w:cs="Sylfaen"/>
                          <w:i/>
                          <w:color w:val="000000" w:themeColor="text1"/>
                          <w:lang w:val="ka-GE"/>
                        </w:rPr>
                        <w:t xml:space="preserve"> </w:t>
                      </w:r>
                      <w:r>
                        <w:rPr>
                          <w:rFonts w:ascii="Sylfaen" w:hAnsi="Sylfaen" w:cs="Sylfaen"/>
                          <w:i/>
                          <w:color w:val="000000" w:themeColor="text1"/>
                          <w:lang w:val="ka-GE"/>
                        </w:rPr>
                        <w:t>თანმიმდევრობით.</w:t>
                      </w:r>
                      <w:r w:rsidRPr="00CA1E7D">
                        <w:rPr>
                          <w:rFonts w:ascii="Sylfaen" w:hAnsi="Sylfaen" w:cs="Sylfaen"/>
                          <w:i/>
                          <w:color w:val="000000" w:themeColor="text1"/>
                          <w:lang w:val="ka-GE"/>
                        </w:rPr>
                        <w:t xml:space="preserve"> მესამე საფეხურის კვალიფიკაციისთვის პროფესიულმა სტუდენტმა უნდა დააგროვოს ჯამურად .... კრედიტი, რომელთაგან ... არის ზოგადი მოდულები ... არის პროფესიული მოდულები. </w:t>
                      </w:r>
                      <w:r>
                        <w:rPr>
                          <w:rFonts w:ascii="Sylfaen" w:hAnsi="Sylfaen" w:cs="Sylfaen"/>
                          <w:i/>
                          <w:color w:val="000000" w:themeColor="text1"/>
                          <w:lang w:val="ka-GE"/>
                        </w:rPr>
                        <w:t xml:space="preserve">თითოეული კვალიფიკაცია მოიცავს  სწავლება-სწავლების .... ხანგრძლივობას. </w:t>
                      </w:r>
                      <w:r w:rsidRPr="00CA1E7D">
                        <w:rPr>
                          <w:rFonts w:ascii="Sylfaen" w:hAnsi="Sylfaen" w:cs="Sylfaen"/>
                          <w:i/>
                          <w:color w:val="000000" w:themeColor="text1"/>
                          <w:lang w:val="ka-GE"/>
                        </w:rPr>
                        <w:t>პროფესიულმა სტუდენტმა მეხუთე საფეხურის კვალიფიკაციისთვის უნდა დააგროვოს ჯამურად .... კრედიტი, რომელთაგან ... არის პროფესიული მოდულები. ჩარჩო დოკუმენტი ითვალისწინებს პრაქტიკის კომპონენტს „გაცნობითი პრაქტიკისა“ და „საწარმოო პრაქტიკის“/“პრაქტიკული პროექტის“ სახით</w:t>
                      </w:r>
                      <w:r>
                        <w:rPr>
                          <w:rFonts w:ascii="Sylfaen" w:hAnsi="Sylfaen" w:cs="Sylfaen"/>
                          <w:i/>
                          <w:color w:val="000000" w:themeColor="text1"/>
                          <w:lang w:val="ka-GE"/>
                        </w:rPr>
                        <w:t>.</w:t>
                      </w:r>
                      <w:r w:rsidRPr="00CA1E7D">
                        <w:rPr>
                          <w:rFonts w:ascii="Sylfaen" w:hAnsi="Sylfaen" w:cs="Sylfaen"/>
                          <w:i/>
                          <w:color w:val="000000" w:themeColor="text1"/>
                          <w:lang w:val="ka-GE"/>
                        </w:rPr>
                        <w:t xml:space="preserve"> „გაცნობითი პრაქტიკის მიზანია, პროფესიულ სტუდენტს სწავლების დასაწყისში შეუქმნას წარმოდგენა ....... სფეროს, დასაქმების შესაძლებლობების, ორგანიზაციული</w:t>
                      </w:r>
                      <w:r w:rsidRPr="00CA1E7D">
                        <w:rPr>
                          <w:rFonts w:ascii="Sylfaen" w:hAnsi="Sylfaen" w:cs="Sylfaen"/>
                          <w:i/>
                          <w:color w:val="000000" w:themeColor="text1"/>
                          <w:sz w:val="24"/>
                          <w:lang w:val="ka-GE"/>
                        </w:rPr>
                        <w:t xml:space="preserve"> მოწყობისა და </w:t>
                      </w:r>
                      <w:r w:rsidRPr="00CA1E7D">
                        <w:rPr>
                          <w:rFonts w:ascii="Sylfaen" w:hAnsi="Sylfaen" w:cs="Sylfaen"/>
                          <w:i/>
                          <w:color w:val="000000" w:themeColor="text1"/>
                          <w:lang w:val="ka-GE"/>
                        </w:rPr>
                        <w:t>პოზიციების, შრომითი ურთიერთობების შესახებ. ამ ჩარჩო დოკუმენტის საფუძველზე შესაძლებელია</w:t>
                      </w:r>
                      <w:r>
                        <w:rPr>
                          <w:rFonts w:ascii="Sylfaen" w:hAnsi="Sylfaen" w:cs="Sylfaen"/>
                          <w:i/>
                          <w:color w:val="000000" w:themeColor="text1"/>
                          <w:lang w:val="ka-GE"/>
                        </w:rPr>
                        <w:t xml:space="preserve"> ისეთი</w:t>
                      </w:r>
                      <w:r w:rsidRPr="00CA1E7D">
                        <w:rPr>
                          <w:rFonts w:ascii="Sylfaen" w:hAnsi="Sylfaen" w:cs="Sylfaen"/>
                          <w:i/>
                          <w:color w:val="000000" w:themeColor="text1"/>
                          <w:lang w:val="ka-GE"/>
                        </w:rPr>
                        <w:t xml:space="preserve"> </w:t>
                      </w:r>
                      <w:r>
                        <w:rPr>
                          <w:rFonts w:ascii="Sylfaen" w:hAnsi="Sylfaen" w:cs="Sylfaen"/>
                          <w:i/>
                          <w:color w:val="000000" w:themeColor="text1"/>
                          <w:lang w:val="ka-GE"/>
                        </w:rPr>
                        <w:t>პროფესიული პროგრამა განხორციელდეს, რომლის შედეგად 50%-ზე მეტი სწავლის შედეგებისა მიიღწევა რეალურ სამუშაო გარემოში. .......</w:t>
                      </w:r>
                      <w:r w:rsidRPr="00CA1E7D">
                        <w:rPr>
                          <w:rFonts w:ascii="Sylfaen" w:hAnsi="Sylfaen" w:cs="Sylfaen"/>
                          <w:i/>
                          <w:color w:val="000000" w:themeColor="text1"/>
                          <w:lang w:val="ka-GE"/>
                        </w:rPr>
                        <w:t xml:space="preserve">  </w:t>
                      </w:r>
                    </w:p>
                  </w:txbxContent>
                </v:textbox>
                <w10:wrap anchorx="margin"/>
              </v:shape>
            </w:pict>
          </mc:Fallback>
        </mc:AlternateContent>
      </w:r>
    </w:p>
    <w:p w14:paraId="07A8A064" w14:textId="55F84A50" w:rsidR="00E672F0" w:rsidRPr="00BC4D1C" w:rsidRDefault="00E672F0" w:rsidP="002E2D93">
      <w:pPr>
        <w:pStyle w:val="ListParagraph"/>
        <w:tabs>
          <w:tab w:val="left" w:pos="270"/>
        </w:tabs>
        <w:ind w:left="0"/>
        <w:jc w:val="both"/>
        <w:rPr>
          <w:rFonts w:ascii="Sylfaen" w:eastAsia="Sylfaen" w:hAnsi="Sylfaen" w:cs="Sylfaen"/>
          <w:b/>
          <w:bCs/>
          <w:iCs/>
          <w:lang w:val="ka-GE"/>
        </w:rPr>
      </w:pPr>
    </w:p>
    <w:p w14:paraId="27BA21B4" w14:textId="1F4C0A0C" w:rsidR="00C0202F" w:rsidRPr="00BC4D1C" w:rsidRDefault="00C0202F" w:rsidP="002E2D93">
      <w:pPr>
        <w:pStyle w:val="ListParagraph"/>
        <w:tabs>
          <w:tab w:val="left" w:pos="270"/>
        </w:tabs>
        <w:ind w:left="0"/>
        <w:jc w:val="both"/>
        <w:rPr>
          <w:rFonts w:ascii="Sylfaen" w:hAnsi="Sylfaen" w:cs="Sylfaen"/>
          <w:b/>
          <w:lang w:val="ka-GE"/>
        </w:rPr>
      </w:pPr>
    </w:p>
    <w:p w14:paraId="43523022" w14:textId="702C496F" w:rsidR="00B83E82" w:rsidRPr="00BC4D1C" w:rsidRDefault="00B83E82" w:rsidP="002E2D93">
      <w:pPr>
        <w:spacing w:after="0" w:line="240" w:lineRule="auto"/>
        <w:jc w:val="both"/>
        <w:rPr>
          <w:rFonts w:ascii="Sylfaen" w:hAnsi="Sylfaen" w:cs="Arial"/>
          <w:b/>
          <w:lang w:val="ka-GE"/>
        </w:rPr>
      </w:pPr>
    </w:p>
    <w:p w14:paraId="430D5168" w14:textId="34ACF48D" w:rsidR="00B83E82" w:rsidRPr="00BC4D1C" w:rsidRDefault="00B83E82" w:rsidP="002E2D93">
      <w:pPr>
        <w:spacing w:after="0" w:line="240" w:lineRule="auto"/>
        <w:jc w:val="both"/>
        <w:rPr>
          <w:rFonts w:ascii="Sylfaen" w:hAnsi="Sylfaen" w:cs="Arial"/>
          <w:b/>
          <w:lang w:val="ka-GE"/>
        </w:rPr>
      </w:pPr>
    </w:p>
    <w:p w14:paraId="6D750D82" w14:textId="77777777" w:rsidR="00B83E82" w:rsidRPr="00BC4D1C" w:rsidRDefault="00B83E82" w:rsidP="002E2D93">
      <w:pPr>
        <w:spacing w:after="0" w:line="240" w:lineRule="auto"/>
        <w:jc w:val="both"/>
        <w:rPr>
          <w:rFonts w:ascii="Sylfaen" w:hAnsi="Sylfaen" w:cs="Arial"/>
          <w:b/>
          <w:lang w:val="ka-GE"/>
        </w:rPr>
      </w:pPr>
    </w:p>
    <w:p w14:paraId="3E941423" w14:textId="77777777" w:rsidR="00B83E82" w:rsidRPr="00BC4D1C" w:rsidRDefault="00B83E82" w:rsidP="002E2D93">
      <w:pPr>
        <w:spacing w:after="0" w:line="240" w:lineRule="auto"/>
        <w:jc w:val="both"/>
        <w:rPr>
          <w:rFonts w:ascii="Sylfaen" w:hAnsi="Sylfaen" w:cs="Arial"/>
          <w:b/>
          <w:lang w:val="ka-GE"/>
        </w:rPr>
      </w:pPr>
    </w:p>
    <w:p w14:paraId="51D5495F" w14:textId="77777777" w:rsidR="00B83E82" w:rsidRPr="00BC4D1C" w:rsidRDefault="00B83E82" w:rsidP="002E2D93">
      <w:pPr>
        <w:spacing w:after="0" w:line="240" w:lineRule="auto"/>
        <w:jc w:val="both"/>
        <w:rPr>
          <w:rFonts w:ascii="Sylfaen" w:hAnsi="Sylfaen" w:cs="Arial"/>
          <w:b/>
          <w:lang w:val="ka-GE"/>
        </w:rPr>
      </w:pPr>
    </w:p>
    <w:p w14:paraId="7E6CA65D" w14:textId="77777777" w:rsidR="00B83E82" w:rsidRPr="00BC4D1C" w:rsidRDefault="00B83E82" w:rsidP="002E2D93">
      <w:pPr>
        <w:spacing w:after="0" w:line="240" w:lineRule="auto"/>
        <w:jc w:val="both"/>
        <w:rPr>
          <w:rFonts w:ascii="Sylfaen" w:hAnsi="Sylfaen" w:cs="Arial"/>
          <w:b/>
          <w:lang w:val="ka-GE"/>
        </w:rPr>
      </w:pPr>
    </w:p>
    <w:p w14:paraId="29372A5C" w14:textId="77777777" w:rsidR="00B83E82" w:rsidRPr="00BC4D1C" w:rsidRDefault="00B83E82" w:rsidP="002E2D93">
      <w:pPr>
        <w:spacing w:after="0" w:line="240" w:lineRule="auto"/>
        <w:jc w:val="both"/>
        <w:rPr>
          <w:rFonts w:ascii="Sylfaen" w:hAnsi="Sylfaen" w:cs="Arial"/>
          <w:b/>
          <w:lang w:val="ka-GE"/>
        </w:rPr>
      </w:pPr>
    </w:p>
    <w:p w14:paraId="4460C68A" w14:textId="77777777" w:rsidR="00B83E82" w:rsidRPr="00BC4D1C" w:rsidRDefault="00B83E82" w:rsidP="002E2D93">
      <w:pPr>
        <w:spacing w:after="0" w:line="240" w:lineRule="auto"/>
        <w:jc w:val="both"/>
        <w:rPr>
          <w:rFonts w:ascii="Sylfaen" w:hAnsi="Sylfaen" w:cs="Arial"/>
          <w:b/>
          <w:lang w:val="ka-GE"/>
        </w:rPr>
      </w:pPr>
    </w:p>
    <w:p w14:paraId="4FAD8209" w14:textId="77777777" w:rsidR="00B83E82" w:rsidRPr="00BC4D1C" w:rsidRDefault="00B83E82" w:rsidP="002E2D93">
      <w:pPr>
        <w:spacing w:after="0" w:line="240" w:lineRule="auto"/>
        <w:jc w:val="both"/>
        <w:rPr>
          <w:rFonts w:ascii="Sylfaen" w:hAnsi="Sylfaen" w:cs="Arial"/>
          <w:b/>
          <w:lang w:val="ka-GE"/>
        </w:rPr>
      </w:pPr>
    </w:p>
    <w:p w14:paraId="251C0696" w14:textId="77777777" w:rsidR="00B83E82" w:rsidRPr="00BC4D1C" w:rsidRDefault="00B83E82" w:rsidP="002E2D93">
      <w:pPr>
        <w:spacing w:after="0" w:line="240" w:lineRule="auto"/>
        <w:jc w:val="both"/>
        <w:rPr>
          <w:rFonts w:ascii="Sylfaen" w:hAnsi="Sylfaen" w:cs="Arial"/>
          <w:b/>
          <w:lang w:val="ka-GE"/>
        </w:rPr>
      </w:pPr>
    </w:p>
    <w:p w14:paraId="3F3577D7" w14:textId="77777777" w:rsidR="00B83E82" w:rsidRPr="00BC4D1C" w:rsidRDefault="00B83E82" w:rsidP="002E2D93">
      <w:pPr>
        <w:spacing w:after="0" w:line="240" w:lineRule="auto"/>
        <w:jc w:val="both"/>
        <w:rPr>
          <w:rFonts w:ascii="Sylfaen" w:hAnsi="Sylfaen" w:cs="Arial"/>
          <w:b/>
          <w:lang w:val="ka-GE"/>
        </w:rPr>
      </w:pPr>
    </w:p>
    <w:p w14:paraId="01435AA9" w14:textId="77777777" w:rsidR="00B83E82" w:rsidRPr="00BC4D1C" w:rsidRDefault="00B83E82" w:rsidP="002E2D93">
      <w:pPr>
        <w:spacing w:after="0" w:line="240" w:lineRule="auto"/>
        <w:jc w:val="both"/>
        <w:rPr>
          <w:rFonts w:ascii="Sylfaen" w:hAnsi="Sylfaen" w:cs="Arial"/>
          <w:b/>
          <w:lang w:val="ka-GE"/>
        </w:rPr>
      </w:pPr>
    </w:p>
    <w:p w14:paraId="0FF9B9EC" w14:textId="77777777" w:rsidR="00B83E82" w:rsidRPr="00BC4D1C" w:rsidRDefault="00B83E82" w:rsidP="002E2D93">
      <w:pPr>
        <w:spacing w:after="0" w:line="240" w:lineRule="auto"/>
        <w:jc w:val="both"/>
        <w:rPr>
          <w:rFonts w:ascii="Sylfaen" w:hAnsi="Sylfaen" w:cs="Arial"/>
          <w:b/>
          <w:lang w:val="ka-GE"/>
        </w:rPr>
      </w:pPr>
    </w:p>
    <w:p w14:paraId="79584A24" w14:textId="77777777" w:rsidR="00B83E82" w:rsidRPr="00BC4D1C" w:rsidRDefault="00B83E82" w:rsidP="002E2D93">
      <w:pPr>
        <w:spacing w:after="0" w:line="240" w:lineRule="auto"/>
        <w:jc w:val="both"/>
        <w:rPr>
          <w:rFonts w:ascii="Sylfaen" w:hAnsi="Sylfaen" w:cs="Arial"/>
          <w:b/>
          <w:lang w:val="ka-GE"/>
        </w:rPr>
      </w:pPr>
    </w:p>
    <w:p w14:paraId="1CCA3613" w14:textId="77777777" w:rsidR="00FA1BCF" w:rsidRDefault="00FA1BCF" w:rsidP="002E2D93">
      <w:pPr>
        <w:spacing w:after="0" w:line="240" w:lineRule="auto"/>
        <w:jc w:val="both"/>
        <w:rPr>
          <w:rFonts w:ascii="Sylfaen" w:eastAsia="Sylfaen,Sylfaen,Sylfaen,Sylfaen" w:hAnsi="Sylfaen" w:cs="Sylfaen,Sylfaen,Sylfaen,Sylfaen"/>
          <w:bCs/>
          <w:iCs/>
          <w:lang w:val="ka-GE"/>
        </w:rPr>
      </w:pPr>
    </w:p>
    <w:p w14:paraId="3A6EC039" w14:textId="77777777" w:rsidR="00FA1BCF" w:rsidRDefault="00FA1BCF" w:rsidP="002E2D93">
      <w:pPr>
        <w:spacing w:after="0" w:line="240" w:lineRule="auto"/>
        <w:jc w:val="both"/>
        <w:rPr>
          <w:rFonts w:ascii="Sylfaen" w:eastAsia="Sylfaen,Sylfaen,Sylfaen,Sylfaen" w:hAnsi="Sylfaen" w:cs="Sylfaen,Sylfaen,Sylfaen,Sylfaen"/>
          <w:bCs/>
          <w:iCs/>
          <w:lang w:val="ka-GE"/>
        </w:rPr>
      </w:pPr>
    </w:p>
    <w:p w14:paraId="37AF208A" w14:textId="77777777" w:rsidR="003446F4" w:rsidRDefault="003446F4" w:rsidP="00E672F0">
      <w:pPr>
        <w:pStyle w:val="ListParagraph"/>
        <w:tabs>
          <w:tab w:val="left" w:pos="270"/>
        </w:tabs>
        <w:ind w:left="0"/>
        <w:jc w:val="both"/>
        <w:rPr>
          <w:rFonts w:ascii="Sylfaen" w:eastAsia="Sylfaen,Sylfaen,Sylfaen,Sylfaen" w:hAnsi="Sylfaen" w:cs="Sylfaen,Sylfaen,Sylfaen,Sylfaen"/>
          <w:b/>
          <w:bCs/>
          <w:iCs/>
          <w:color w:val="000000" w:themeColor="text1"/>
          <w:lang w:val="ka-GE"/>
        </w:rPr>
      </w:pPr>
    </w:p>
    <w:p w14:paraId="03C06948" w14:textId="084A6602" w:rsidR="00F30884" w:rsidRDefault="00107D89" w:rsidP="00E672F0">
      <w:pPr>
        <w:pStyle w:val="ListParagraph"/>
        <w:tabs>
          <w:tab w:val="left" w:pos="270"/>
        </w:tabs>
        <w:ind w:left="0"/>
        <w:jc w:val="both"/>
        <w:rPr>
          <w:rFonts w:ascii="Sylfaen" w:eastAsia="Sylfaen,Sylfaen,Sylfaen,Sylfaen" w:hAnsi="Sylfaen" w:cs="Sylfaen,Sylfaen,Sylfaen,Sylfaen"/>
          <w:b/>
          <w:bCs/>
          <w:iCs/>
          <w:color w:val="000000" w:themeColor="text1"/>
          <w:lang w:val="ka-GE"/>
        </w:rPr>
      </w:pPr>
      <w:r w:rsidRPr="00BC4D1C">
        <w:rPr>
          <w:rFonts w:ascii="Sylfaen" w:eastAsia="Sylfaen,Sylfaen,Sylfaen,Sylfaen" w:hAnsi="Sylfaen" w:cs="Sylfaen,Sylfaen,Sylfaen,Sylfaen"/>
          <w:b/>
          <w:bCs/>
          <w:iCs/>
          <w:color w:val="000000" w:themeColor="text1"/>
          <w:lang w:val="ka-GE"/>
        </w:rPr>
        <w:t xml:space="preserve">,,სწავლის გაგრძელების </w:t>
      </w:r>
      <w:r w:rsidR="000D04BA">
        <w:rPr>
          <w:rFonts w:ascii="Sylfaen" w:eastAsia="Sylfaen,Sylfaen,Sylfaen,Sylfaen" w:hAnsi="Sylfaen" w:cs="Sylfaen,Sylfaen,Sylfaen,Sylfaen"/>
          <w:b/>
          <w:bCs/>
          <w:iCs/>
          <w:color w:val="000000" w:themeColor="text1"/>
          <w:lang w:val="ka-GE"/>
        </w:rPr>
        <w:t>შესაძლებლო</w:t>
      </w:r>
      <w:r w:rsidRPr="00BC4D1C">
        <w:rPr>
          <w:rFonts w:ascii="Sylfaen" w:eastAsia="Sylfaen,Sylfaen,Sylfaen,Sylfaen" w:hAnsi="Sylfaen" w:cs="Sylfaen,Sylfaen,Sylfaen,Sylfaen"/>
          <w:b/>
          <w:bCs/>
          <w:iCs/>
          <w:color w:val="000000" w:themeColor="text1"/>
          <w:lang w:val="ka-GE"/>
        </w:rPr>
        <w:t>ბის“ ჩანაწერი</w:t>
      </w:r>
    </w:p>
    <w:p w14:paraId="6F1ACAC6" w14:textId="439CC2FF" w:rsidR="00E672F0" w:rsidRPr="00BC4D1C" w:rsidRDefault="339B822A" w:rsidP="00E672F0">
      <w:pPr>
        <w:pStyle w:val="ListParagraph"/>
        <w:tabs>
          <w:tab w:val="left" w:pos="270"/>
        </w:tabs>
        <w:ind w:left="0"/>
        <w:jc w:val="both"/>
        <w:rPr>
          <w:rFonts w:ascii="Sylfaen" w:hAnsi="Sylfaen" w:cs="Sylfaen"/>
          <w:b/>
          <w:lang w:val="ka-GE"/>
        </w:rPr>
      </w:pPr>
      <w:r w:rsidRPr="00BC4D1C">
        <w:rPr>
          <w:rFonts w:ascii="Sylfaen" w:eastAsia="Sylfaen" w:hAnsi="Sylfaen" w:cs="Sylfaen"/>
          <w:b/>
          <w:bCs/>
          <w:iCs/>
          <w:lang w:val="ka-GE"/>
        </w:rPr>
        <w:t xml:space="preserve">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w:t>
      </w:r>
      <w:r w:rsidR="00591115" w:rsidRPr="00BC4D1C">
        <w:rPr>
          <w:rFonts w:ascii="Sylfaen" w:eastAsia="Sylfaen" w:hAnsi="Sylfaen" w:cs="Sylfaen"/>
          <w:b/>
          <w:bCs/>
          <w:iCs/>
          <w:lang w:val="ka-GE"/>
        </w:rPr>
        <w:t>6</w:t>
      </w:r>
      <w:r w:rsidRPr="00BC4D1C">
        <w:rPr>
          <w:rFonts w:ascii="Sylfaen" w:eastAsia="Sylfaen" w:hAnsi="Sylfaen" w:cs="Sylfaen"/>
          <w:b/>
          <w:bCs/>
          <w:iCs/>
          <w:lang w:val="ka-GE"/>
        </w:rPr>
        <w:t xml:space="preserve">: </w:t>
      </w:r>
    </w:p>
    <w:p w14:paraId="4DE8B260" w14:textId="77777777" w:rsidR="009A4096" w:rsidRPr="00BC4D1C" w:rsidRDefault="009A4096" w:rsidP="002E2D93">
      <w:pPr>
        <w:spacing w:line="240" w:lineRule="auto"/>
        <w:jc w:val="both"/>
        <w:rPr>
          <w:rFonts w:ascii="Sylfaen" w:hAnsi="Sylfaen" w:cs="Arial"/>
        </w:rPr>
      </w:pPr>
      <w:r w:rsidRPr="00BC4D1C">
        <w:rPr>
          <w:rFonts w:ascii="Sylfaen" w:hAnsi="Sylfaen" w:cs="Arial"/>
          <w:noProof/>
        </w:rPr>
        <mc:AlternateContent>
          <mc:Choice Requires="wps">
            <w:drawing>
              <wp:anchor distT="0" distB="0" distL="114300" distR="114300" simplePos="0" relativeHeight="251643904" behindDoc="0" locked="0" layoutInCell="1" allowOverlap="1" wp14:anchorId="7E644B56" wp14:editId="229C1C81">
                <wp:simplePos x="0" y="0"/>
                <wp:positionH relativeFrom="column">
                  <wp:posOffset>36576</wp:posOffset>
                </wp:positionH>
                <wp:positionV relativeFrom="paragraph">
                  <wp:posOffset>58979</wp:posOffset>
                </wp:positionV>
                <wp:extent cx="8478317" cy="1367942"/>
                <wp:effectExtent l="0" t="0" r="18415" b="22860"/>
                <wp:wrapNone/>
                <wp:docPr id="15" name="Round Diagonal Corner Rectangle 15"/>
                <wp:cNvGraphicFramePr/>
                <a:graphic xmlns:a="http://schemas.openxmlformats.org/drawingml/2006/main">
                  <a:graphicData uri="http://schemas.microsoft.com/office/word/2010/wordprocessingShape">
                    <wps:wsp>
                      <wps:cNvSpPr/>
                      <wps:spPr>
                        <a:xfrm>
                          <a:off x="0" y="0"/>
                          <a:ext cx="8478317" cy="1367942"/>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57796F64" w14:textId="6E0646A3" w:rsidR="00AB2156" w:rsidRPr="004B2E87" w:rsidRDefault="00AB2156" w:rsidP="00885A6C">
                            <w:pPr>
                              <w:widowControl w:val="0"/>
                              <w:autoSpaceDE w:val="0"/>
                              <w:autoSpaceDN w:val="0"/>
                              <w:adjustRightInd w:val="0"/>
                              <w:jc w:val="both"/>
                            </w:pPr>
                            <w:r>
                              <w:rPr>
                                <w:rFonts w:ascii="Sylfaen" w:hAnsi="Sylfaen" w:cs="Arial"/>
                                <w:lang w:val="ka-GE"/>
                              </w:rPr>
                              <w:t xml:space="preserve">აუდიოვიზუალურ ხელოვნებაში საოპერატორო საქმის მიმართულებით </w:t>
                            </w:r>
                            <w:r w:rsidRPr="004B2E87">
                              <w:rPr>
                                <w:rFonts w:ascii="Sylfaen" w:hAnsi="Sylfaen" w:cs="Arial"/>
                                <w:lang w:val="ka-GE"/>
                              </w:rPr>
                              <w:t xml:space="preserve">პროგრამის დასრულების შემდეგ პირს შეუძლია სწავლა გააგრძელოს </w:t>
                            </w:r>
                            <w:r>
                              <w:rPr>
                                <w:rFonts w:ascii="Sylfaen" w:hAnsi="Sylfaen" w:cs="Arial"/>
                                <w:lang w:val="ka-GE"/>
                              </w:rPr>
                              <w:t>სამონტაჟო საქმეზე. აღსანიშნავია ის, რომ პირს საოპერატორო საქმის დაუფლებისას სამონტაჟო საქმის კომპონენტიც აქვს გავლილი და მეორე პროფესიის დაუფლება შესაძლებელია უფრო მოკლე ვადაში.</w:t>
                            </w:r>
                            <w:r w:rsidRPr="004B2E87">
                              <w:rPr>
                                <w:rFonts w:ascii="Sylfaen" w:hAnsi="Sylfaen" w:cs="Arial"/>
                                <w:lang w:val="ka-GE"/>
                              </w:rPr>
                              <w:t xml:space="preserve"> ამ შემთხვევაში, პირს გავლილად ჩაეთვლება ამ ორ პროგრამას შორის არსებული საერთო მოდულები</w:t>
                            </w:r>
                            <w:r>
                              <w:rPr>
                                <w:rFonts w:ascii="Sylfaen" w:hAnsi="Sylfaen" w:cs="Arial"/>
                                <w:lang w:val="ka-GE"/>
                              </w:rPr>
                              <w:t>. უმაღლესი განათლების სფეროშო სწავლის გაგრძელების შესაძლებლობაა ბაკალავრიატის საფეხურზე აუდიოვიზუალური ხელოვნების მიმართულებით.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44B56" id="Round Diagonal Corner Rectangle 15" o:spid="_x0000_s1032" style="position:absolute;left:0;text-align:left;margin-left:2.9pt;margin-top:4.65pt;width:667.6pt;height:10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8317,13679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PcfgIAAEsFAAAOAAAAZHJzL2Uyb0RvYy54bWysVNtOGzEQfa/Uf7D8XjYbAoGIDYqCqCoh&#10;QFzEs+O1k1W9HnfsZJN+fcfeC4gitar64vXs3M+c8cXlvjZsp9BXYAueH404U1ZCWdl1wZ+frr+c&#10;ceaDsKUwYFXBD8rzy/nnTxeNm6kxbMCUChkFsX7WuIJvQnCzLPNyo2rhj8ApS0oNWItAIq6zEkVD&#10;0WuTjUej06wBLB2CVN7T36tWyecpvtZKhjutvQrMFJxqC+nEdK7imc0vxGyNwm0q2ZUh/qGKWlSW&#10;kg6hrkQQbIvVb6HqSiJ40OFIQp2B1pVUqQfqJh+96+ZxI5xKvRA43g0w+f8XVt7u7pFVJc3uhDMr&#10;aprRA2xtya4qsQYrDFsCWprRA2Ep7NooRpYEW+P8jLwf3T12kqdrxGCvsY5f6o7tE9SHAWq1D0zS&#10;z7PJ9Ow4n3ImSZcfn07PJ+MYNXt1d+jDVwU1i5eCY6xqHKuKlSSwxe7Gh9apN6YIsbC2lHQLB6Ni&#10;NcY+KE2dUvI8eSeOqaVBthPEDiGlsiHvikjW0U1XxgyO4z87dvbRVSX+Dc5/kXXwSJnBhsG5rizg&#10;R9nL733JurXvEWj7jhCE/WqfRnzaz20F5YHGjtDug3fyuiKQb4QP9wJpAWhVaKnDHR3aQFNw6G6c&#10;bQB/fvQ/2hMvSctZQwtVcP9jK1BxZr5ZYux5PpnEDUzC5GQ6JgHfalZvNXZbL4GmktPz4WS6Rvtg&#10;+qtGqF9o9xcxK6mElZS74DJgLyxDu+j0eki1WCQz2jonwo19dLLnQaTO0/5FoOuYFoikt9Avn5i9&#10;o1lrGydkYbENoKvEwYh0i2s3AdrYxOfudYlPwls5Wb2+gfNfAAAA//8DAFBLAwQUAAYACAAAACEA&#10;g2GPw+AAAAAIAQAADwAAAGRycy9kb3ducmV2LnhtbEyPzU7DMBCE70i8g7VIXBB1mrb8hDgVIApS&#10;bzVcenPiJQnY6xC7Sfr2uCc4jmY0802+nqxhA/a+dSRgPkuAIVVOt1QL+HjfXN8B80GRVsYRCjii&#10;h3VxfparTLuRdjjIULNYQj5TApoQuoxzXzVolZ+5Dil6n663KkTZ11z3aozl1vA0SW64VS3FhUZ1&#10;+Nxg9S0PVkC5HfcvVysjt6/D/mvzc5S7pzcpxOXF9PgALOAU/sJwwo/oUESm0h1Ie2YErCJ4EHC/&#10;AHZyF8t5vFYKSNPlLfAi5/8PFL8AAAD//wMAUEsBAi0AFAAGAAgAAAAhALaDOJL+AAAA4QEAABMA&#10;AAAAAAAAAAAAAAAAAAAAAFtDb250ZW50X1R5cGVzXS54bWxQSwECLQAUAAYACAAAACEAOP0h/9YA&#10;AACUAQAACwAAAAAAAAAAAAAAAAAvAQAAX3JlbHMvLnJlbHNQSwECLQAUAAYACAAAACEA3xWT3H4C&#10;AABLBQAADgAAAAAAAAAAAAAAAAAuAgAAZHJzL2Uyb0RvYy54bWxQSwECLQAUAAYACAAAACEAg2GP&#10;w+AAAAAIAQAADwAAAAAAAAAAAAAAAADYBAAAZHJzL2Rvd25yZXYueG1sUEsFBgAAAAAEAAQA8wAA&#10;AOUFAAAAAA==&#10;" adj="-11796480,,5400" path="m227995,l8478317,r,l8478317,1139947v,125918,-102077,227995,-227995,227995l,1367942r,l,227995c,102077,102077,,227995,xe" fillcolor="#b7cee1 [2164]" strokecolor="#94b6d2 [3204]" strokeweight=".5pt">
                <v:fill color2="#a8c3da [2612]" rotate="t" colors="0 #ccdce9;.5 #c0d3e3;1 #b6cde1" focus="100%" type="gradient">
                  <o:fill v:ext="view" type="gradientUnscaled"/>
                </v:fill>
                <v:stroke joinstyle="miter"/>
                <v:formulas/>
                <v:path arrowok="t" o:connecttype="custom" o:connectlocs="227995,0;8478317,0;8478317,0;8478317,1139947;8250322,1367942;0,1367942;0,1367942;0,227995;227995,0" o:connectangles="0,0,0,0,0,0,0,0,0" textboxrect="0,0,8478317,1367942"/>
                <v:textbox>
                  <w:txbxContent>
                    <w:p w14:paraId="57796F64" w14:textId="6E0646A3" w:rsidR="00AB2156" w:rsidRPr="004B2E87" w:rsidRDefault="00AB2156" w:rsidP="00885A6C">
                      <w:pPr>
                        <w:widowControl w:val="0"/>
                        <w:autoSpaceDE w:val="0"/>
                        <w:autoSpaceDN w:val="0"/>
                        <w:adjustRightInd w:val="0"/>
                        <w:jc w:val="both"/>
                      </w:pPr>
                      <w:r>
                        <w:rPr>
                          <w:rFonts w:ascii="Sylfaen" w:hAnsi="Sylfaen" w:cs="Arial"/>
                          <w:lang w:val="ka-GE"/>
                        </w:rPr>
                        <w:t xml:space="preserve">აუდიოვიზუალურ ხელოვნებაში საოპერატორო საქმის მიმართულებით </w:t>
                      </w:r>
                      <w:r w:rsidRPr="004B2E87">
                        <w:rPr>
                          <w:rFonts w:ascii="Sylfaen" w:hAnsi="Sylfaen" w:cs="Arial"/>
                          <w:lang w:val="ka-GE"/>
                        </w:rPr>
                        <w:t xml:space="preserve">პროგრამის დასრულების შემდეგ პირს შეუძლია სწავლა გააგრძელოს </w:t>
                      </w:r>
                      <w:r>
                        <w:rPr>
                          <w:rFonts w:ascii="Sylfaen" w:hAnsi="Sylfaen" w:cs="Arial"/>
                          <w:lang w:val="ka-GE"/>
                        </w:rPr>
                        <w:t>სამონტაჟო საქმეზე. აღსანიშნავია ის, რომ პირს საოპერატორო საქმის დაუფლებისას სამონტაჟო საქმის კომპონენტიც აქვს გავლილი და მეორე პროფესიის დაუფლება შესაძლებელია უფრო მოკლე ვადაში.</w:t>
                      </w:r>
                      <w:r w:rsidRPr="004B2E87">
                        <w:rPr>
                          <w:rFonts w:ascii="Sylfaen" w:hAnsi="Sylfaen" w:cs="Arial"/>
                          <w:lang w:val="ka-GE"/>
                        </w:rPr>
                        <w:t xml:space="preserve"> ამ შემთხვევაში, პირს გავლილად ჩაეთვლება ამ ორ პროგრამას შორის არსებული საერთო მოდულები</w:t>
                      </w:r>
                      <w:r>
                        <w:rPr>
                          <w:rFonts w:ascii="Sylfaen" w:hAnsi="Sylfaen" w:cs="Arial"/>
                          <w:lang w:val="ka-GE"/>
                        </w:rPr>
                        <w:t>. უმაღლესი განათლების სფეროშო სწავლის გაგრძელების შესაძლებლობაა ბაკალავრიატის საფეხურზე აუდიოვიზუალური ხელოვნების მიმართულებით.</w:t>
                      </w:r>
                    </w:p>
                  </w:txbxContent>
                </v:textbox>
              </v:shape>
            </w:pict>
          </mc:Fallback>
        </mc:AlternateContent>
      </w:r>
    </w:p>
    <w:p w14:paraId="730FF34D" w14:textId="77777777" w:rsidR="009A4096" w:rsidRPr="00BC4D1C" w:rsidRDefault="009A4096" w:rsidP="002E2D93">
      <w:pPr>
        <w:spacing w:line="240" w:lineRule="auto"/>
        <w:jc w:val="both"/>
        <w:rPr>
          <w:rFonts w:ascii="Sylfaen" w:hAnsi="Sylfaen" w:cs="Arial"/>
          <w:lang w:val="ka-GE"/>
        </w:rPr>
      </w:pPr>
    </w:p>
    <w:p w14:paraId="45F5B66D" w14:textId="77777777" w:rsidR="009A4096" w:rsidRPr="00BC4D1C" w:rsidRDefault="009A4096" w:rsidP="002E2D93">
      <w:pPr>
        <w:spacing w:line="240" w:lineRule="auto"/>
        <w:jc w:val="both"/>
        <w:rPr>
          <w:rFonts w:ascii="Sylfaen" w:hAnsi="Sylfaen" w:cs="Arial"/>
        </w:rPr>
      </w:pPr>
    </w:p>
    <w:p w14:paraId="60937A4F" w14:textId="77777777" w:rsidR="009A4096" w:rsidRPr="00BC4D1C" w:rsidRDefault="009A4096" w:rsidP="002E2D93">
      <w:pPr>
        <w:pStyle w:val="ListParagraph"/>
        <w:tabs>
          <w:tab w:val="left" w:pos="270"/>
        </w:tabs>
        <w:ind w:left="0"/>
        <w:jc w:val="both"/>
        <w:rPr>
          <w:rFonts w:ascii="Sylfaen" w:hAnsi="Sylfaen" w:cs="Sylfaen"/>
          <w:lang w:val="ka-GE"/>
        </w:rPr>
      </w:pPr>
    </w:p>
    <w:p w14:paraId="069D7507" w14:textId="77777777" w:rsidR="009A4096" w:rsidRPr="00BC4D1C" w:rsidRDefault="009A4096" w:rsidP="002E2D93">
      <w:pPr>
        <w:pStyle w:val="ListParagraph"/>
        <w:tabs>
          <w:tab w:val="left" w:pos="270"/>
        </w:tabs>
        <w:ind w:left="0"/>
        <w:jc w:val="both"/>
        <w:rPr>
          <w:rFonts w:ascii="Sylfaen" w:hAnsi="Sylfaen" w:cs="Sylfaen"/>
          <w:lang w:val="ka-GE"/>
        </w:rPr>
      </w:pPr>
    </w:p>
    <w:p w14:paraId="05309B98" w14:textId="77777777" w:rsidR="000D04BA" w:rsidRDefault="000D04BA" w:rsidP="002E2D93">
      <w:pPr>
        <w:pStyle w:val="ListParagraph"/>
        <w:tabs>
          <w:tab w:val="left" w:pos="270"/>
        </w:tabs>
        <w:ind w:left="0"/>
        <w:jc w:val="both"/>
        <w:rPr>
          <w:rFonts w:ascii="Sylfaen" w:eastAsia="Sylfaen" w:hAnsi="Sylfaen" w:cs="Sylfaen"/>
          <w:lang w:val="ka-GE"/>
        </w:rPr>
      </w:pPr>
    </w:p>
    <w:p w14:paraId="0F78EF8B" w14:textId="77777777" w:rsidR="000D04BA" w:rsidRDefault="000D04BA" w:rsidP="002E2D93">
      <w:pPr>
        <w:pStyle w:val="ListParagraph"/>
        <w:tabs>
          <w:tab w:val="left" w:pos="270"/>
        </w:tabs>
        <w:ind w:left="0"/>
        <w:jc w:val="both"/>
        <w:rPr>
          <w:rFonts w:ascii="Sylfaen" w:eastAsia="Sylfaen" w:hAnsi="Sylfaen" w:cs="Sylfaen"/>
          <w:lang w:val="ka-GE"/>
        </w:rPr>
      </w:pPr>
    </w:p>
    <w:p w14:paraId="5006D0E4" w14:textId="2E5DB723" w:rsidR="00233393" w:rsidRPr="00BC4D1C" w:rsidRDefault="005E06B5" w:rsidP="002E2D93">
      <w:pPr>
        <w:pStyle w:val="ListParagraph"/>
        <w:tabs>
          <w:tab w:val="left" w:pos="270"/>
        </w:tabs>
        <w:ind w:left="0"/>
        <w:jc w:val="both"/>
        <w:rPr>
          <w:rFonts w:ascii="Sylfaen" w:hAnsi="Sylfaen" w:cs="Sylfaen"/>
          <w:highlight w:val="yellow"/>
          <w:lang w:val="ka-GE"/>
        </w:rPr>
      </w:pPr>
      <w:r>
        <w:rPr>
          <w:rFonts w:ascii="Sylfaen" w:eastAsia="Sylfaen" w:hAnsi="Sylfaen" w:cs="Sylfaen"/>
          <w:lang w:val="ka-GE"/>
        </w:rPr>
        <w:lastRenderedPageBreak/>
        <w:tab/>
      </w:r>
      <w:r w:rsidR="339B822A" w:rsidRPr="00BC4D1C">
        <w:rPr>
          <w:rFonts w:ascii="Sylfaen" w:eastAsia="Sylfaen" w:hAnsi="Sylfaen" w:cs="Sylfaen"/>
          <w:lang w:val="ka-GE"/>
        </w:rPr>
        <w:t>ასევე, სტრუქტურაში წარმოდგენილი უნდა იყოს სქემა</w:t>
      </w:r>
      <w:r>
        <w:rPr>
          <w:rFonts w:ascii="Sylfaen" w:eastAsia="Sylfaen" w:hAnsi="Sylfaen" w:cs="Sylfaen"/>
          <w:lang w:val="ka-GE"/>
        </w:rPr>
        <w:t xml:space="preserve"> -</w:t>
      </w:r>
      <w:r w:rsidR="339B822A" w:rsidRPr="00BC4D1C">
        <w:rPr>
          <w:rFonts w:ascii="Sylfaen" w:eastAsia="Sylfaen" w:hAnsi="Sylfaen" w:cs="Sylfaen"/>
          <w:lang w:val="ka-GE"/>
        </w:rPr>
        <w:t xml:space="preserve"> ცხრილი, რომელიც გვიჩვენებს </w:t>
      </w:r>
      <w:r w:rsidRPr="00BC4D1C">
        <w:rPr>
          <w:rFonts w:ascii="Sylfaen" w:eastAsia="Sylfaen" w:hAnsi="Sylfaen" w:cs="Sylfaen"/>
          <w:lang w:val="ka-GE"/>
        </w:rPr>
        <w:t xml:space="preserve">მოდულების ჩამონათვალს </w:t>
      </w:r>
      <w:r w:rsidR="00C732BC">
        <w:rPr>
          <w:rFonts w:ascii="Sylfaen" w:eastAsia="Sylfaen" w:hAnsi="Sylfaen" w:cs="Sylfaen"/>
          <w:lang w:val="ka-GE"/>
        </w:rPr>
        <w:t>კვალიფიკაციების</w:t>
      </w:r>
      <w:r w:rsidR="339B822A" w:rsidRPr="00BC4D1C">
        <w:rPr>
          <w:rFonts w:ascii="Sylfaen" w:eastAsia="Sylfaen" w:hAnsi="Sylfaen" w:cs="Sylfaen"/>
          <w:lang w:val="ka-GE"/>
        </w:rPr>
        <w:t xml:space="preserve"> მიხედვით.</w:t>
      </w:r>
      <w:r w:rsidR="00591115" w:rsidRPr="00BC4D1C">
        <w:rPr>
          <w:rFonts w:ascii="Sylfaen" w:eastAsia="Sylfaen" w:hAnsi="Sylfaen" w:cs="Sylfaen"/>
          <w:lang w:val="ka-GE"/>
        </w:rPr>
        <w:t xml:space="preserve"> გასათვალისწინებელია ის ფაქტი, რომ ცხრილის ფორმირება თითოეული ჩარჩო დოკუმენტისთვის ინდივიდუალურია, რადგან იგი დამოკიდებულია მისანიჭებელი კვალიფიკაციებისა და საერთო ზოგად, არსებობის შემთხვევაში საერთო პროფესიული მოდულების, რაოდენობებზე</w:t>
      </w:r>
      <w:r w:rsidR="00166C26">
        <w:rPr>
          <w:rFonts w:ascii="Sylfaen" w:eastAsia="Sylfaen" w:hAnsi="Sylfaen" w:cs="Sylfaen"/>
          <w:lang w:val="ka-GE"/>
        </w:rPr>
        <w:t>, ასევე თუ არის შემუშავებული არჩევითი სტატუსის მქონე მოდული/მოდულები</w:t>
      </w:r>
      <w:r w:rsidR="00AB2156">
        <w:rPr>
          <w:rFonts w:ascii="Sylfaen" w:eastAsia="Sylfaen" w:hAnsi="Sylfaen" w:cs="Sylfaen"/>
          <w:lang w:val="ka-GE"/>
        </w:rPr>
        <w:t xml:space="preserve"> და/ან არჩევითი მიმართულებები/კონცენტრაციები</w:t>
      </w:r>
      <w:r w:rsidR="00166C26">
        <w:rPr>
          <w:rFonts w:ascii="Sylfaen" w:eastAsia="Sylfaen" w:hAnsi="Sylfaen" w:cs="Sylfaen"/>
          <w:lang w:val="ka-GE"/>
        </w:rPr>
        <w:t>.</w:t>
      </w:r>
    </w:p>
    <w:p w14:paraId="250843A3" w14:textId="77777777" w:rsidR="009A4096" w:rsidRPr="00BC4D1C" w:rsidRDefault="009A4096" w:rsidP="002E2D93">
      <w:pPr>
        <w:pStyle w:val="ListParagraph"/>
        <w:tabs>
          <w:tab w:val="left" w:pos="270"/>
        </w:tabs>
        <w:ind w:left="0"/>
        <w:jc w:val="both"/>
        <w:rPr>
          <w:rFonts w:ascii="Sylfaen" w:hAnsi="Sylfaen" w:cs="Sylfaen"/>
          <w:lang w:val="ka-GE"/>
        </w:rPr>
      </w:pPr>
    </w:p>
    <w:p w14:paraId="2093DEC7" w14:textId="77777777" w:rsidR="00F14A56" w:rsidRDefault="00F14A56" w:rsidP="002E2D93">
      <w:pPr>
        <w:pStyle w:val="ListParagraph"/>
        <w:tabs>
          <w:tab w:val="left" w:pos="270"/>
        </w:tabs>
        <w:ind w:left="0"/>
        <w:jc w:val="both"/>
        <w:rPr>
          <w:rFonts w:ascii="Sylfaen" w:eastAsia="Sylfaen" w:hAnsi="Sylfaen" w:cs="Sylfaen"/>
          <w:b/>
          <w:bCs/>
          <w:lang w:val="ka-GE"/>
        </w:rPr>
      </w:pPr>
    </w:p>
    <w:p w14:paraId="4F869AB1" w14:textId="08DA7B51" w:rsidR="004318EF" w:rsidRPr="00BC4D1C" w:rsidRDefault="339B822A" w:rsidP="002E2D93">
      <w:pPr>
        <w:pStyle w:val="ListParagraph"/>
        <w:tabs>
          <w:tab w:val="left" w:pos="270"/>
        </w:tabs>
        <w:ind w:left="0"/>
        <w:jc w:val="both"/>
        <w:rPr>
          <w:rFonts w:ascii="Sylfaen" w:hAnsi="Sylfaen" w:cs="Sylfaen"/>
          <w:b/>
          <w:lang w:val="ka-GE"/>
        </w:rPr>
      </w:pPr>
      <w:r w:rsidRPr="00BC4D1C">
        <w:rPr>
          <w:rFonts w:ascii="Sylfaen" w:eastAsia="Sylfaen" w:hAnsi="Sylfaen" w:cs="Sylfaen"/>
          <w:b/>
          <w:bCs/>
          <w:lang w:val="ka-GE"/>
        </w:rPr>
        <w:t xml:space="preserve">სურათი </w:t>
      </w:r>
      <w:r w:rsidRPr="00BC4D1C">
        <w:rPr>
          <w:rFonts w:ascii="Sylfaen" w:eastAsia="Sylfaen" w:hAnsi="Sylfaen" w:cs="Sylfaen"/>
          <w:b/>
          <w:bCs/>
          <w:lang w:val="ru-RU"/>
        </w:rPr>
        <w:t>№</w:t>
      </w:r>
      <w:r w:rsidR="00591115" w:rsidRPr="00BC4D1C">
        <w:rPr>
          <w:rFonts w:ascii="Sylfaen" w:eastAsia="Sylfaen" w:hAnsi="Sylfaen" w:cs="Sylfaen"/>
          <w:b/>
          <w:bCs/>
          <w:lang w:val="ka-GE"/>
        </w:rPr>
        <w:t>2</w:t>
      </w:r>
      <w:r w:rsidRPr="00BC4D1C">
        <w:rPr>
          <w:rFonts w:ascii="Sylfaen" w:eastAsia="Sylfaen" w:hAnsi="Sylfaen" w:cs="Sylfaen"/>
          <w:b/>
          <w:bCs/>
          <w:lang w:val="ka-GE"/>
        </w:rPr>
        <w:t xml:space="preserve">:  ჩარჩო დოკუმენტის სტრუქტურის ცხრილის ნიმუში </w:t>
      </w:r>
      <w:r w:rsidR="00BD10A3" w:rsidRPr="00952075">
        <w:rPr>
          <w:rFonts w:ascii="Sylfaen" w:eastAsia="Sylfaen" w:hAnsi="Sylfaen" w:cs="Sylfaen"/>
          <w:bCs/>
          <w:i/>
          <w:lang w:val="ka-GE"/>
        </w:rPr>
        <w:t>(ცხრილის სტრუქტურა შესაძლოა იყოს სხვაგვარიც)</w:t>
      </w:r>
    </w:p>
    <w:tbl>
      <w:tblPr>
        <w:tblStyle w:val="TableGrid"/>
        <w:tblW w:w="13500" w:type="dxa"/>
        <w:tblLayout w:type="fixed"/>
        <w:tblLook w:val="04A0" w:firstRow="1" w:lastRow="0" w:firstColumn="1" w:lastColumn="0" w:noHBand="0" w:noVBand="1"/>
      </w:tblPr>
      <w:tblGrid>
        <w:gridCol w:w="717"/>
        <w:gridCol w:w="88"/>
        <w:gridCol w:w="3511"/>
        <w:gridCol w:w="6751"/>
        <w:gridCol w:w="2433"/>
      </w:tblGrid>
      <w:tr w:rsidR="004318EF" w:rsidRPr="00BC4D1C" w14:paraId="01CB883F" w14:textId="77777777" w:rsidTr="00AB2156">
        <w:tc>
          <w:tcPr>
            <w:tcW w:w="13500" w:type="dxa"/>
            <w:gridSpan w:val="5"/>
          </w:tcPr>
          <w:p w14:paraId="71486805" w14:textId="305FD5EE" w:rsidR="004318EF" w:rsidRPr="004E3BC1" w:rsidRDefault="00107D89" w:rsidP="00027918">
            <w:pPr>
              <w:rPr>
                <w:rFonts w:ascii="Sylfaen" w:eastAsia="Sylfaen,Arial" w:hAnsi="Sylfaen" w:cs="Sylfaen,Arial"/>
                <w:b/>
                <w:bCs/>
                <w:sz w:val="22"/>
                <w:szCs w:val="22"/>
                <w:lang w:val="ka-GE"/>
              </w:rPr>
            </w:pPr>
            <w:r w:rsidRPr="004E3BC1">
              <w:rPr>
                <w:rFonts w:ascii="Sylfaen" w:eastAsia="Sylfaen,Sylfaen,Sylfaen,Sylfaen" w:hAnsi="Sylfaen" w:cs="Sylfaen,Sylfaen,Sylfaen,Sylfaen"/>
                <w:b/>
                <w:bCs/>
                <w:sz w:val="22"/>
                <w:szCs w:val="22"/>
                <w:lang w:val="ka-GE"/>
              </w:rPr>
              <w:t>ავტომობილის ინჟინიერია</w:t>
            </w:r>
          </w:p>
        </w:tc>
      </w:tr>
      <w:tr w:rsidR="001F2082" w:rsidRPr="00BC4D1C" w14:paraId="1F09C714" w14:textId="77777777" w:rsidTr="00AB2156">
        <w:tc>
          <w:tcPr>
            <w:tcW w:w="13500" w:type="dxa"/>
            <w:gridSpan w:val="5"/>
          </w:tcPr>
          <w:p w14:paraId="3ED10C61" w14:textId="53904865" w:rsidR="001F2082" w:rsidRPr="004E3BC1" w:rsidRDefault="003905DB" w:rsidP="00027918">
            <w:pPr>
              <w:rPr>
                <w:rFonts w:ascii="Sylfaen" w:hAnsi="Sylfaen" w:cs="Arial"/>
                <w:b/>
                <w:sz w:val="22"/>
                <w:szCs w:val="22"/>
                <w:lang w:val="ka-GE"/>
              </w:rPr>
            </w:pPr>
            <w:r w:rsidRPr="004E3BC1">
              <w:rPr>
                <w:rFonts w:ascii="Sylfaen" w:eastAsia="Sylfaen,Sylfaen,Sylfaen,Sylfaen" w:hAnsi="Sylfaen" w:cs="Sylfaen,Sylfaen,Sylfaen,Sylfaen"/>
                <w:b/>
                <w:bCs/>
                <w:sz w:val="22"/>
                <w:szCs w:val="22"/>
                <w:lang w:val="ka-GE"/>
              </w:rPr>
              <w:t>ზოგადი მოდულები</w:t>
            </w:r>
          </w:p>
        </w:tc>
      </w:tr>
      <w:tr w:rsidR="001F2082" w:rsidRPr="00BC4D1C" w14:paraId="0017933F" w14:textId="77777777" w:rsidTr="00AB2156">
        <w:tc>
          <w:tcPr>
            <w:tcW w:w="717" w:type="dxa"/>
          </w:tcPr>
          <w:p w14:paraId="55271FE8" w14:textId="1FEA773A" w:rsidR="001F2082" w:rsidRPr="004E3BC1" w:rsidRDefault="339B822A"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ru-RU"/>
              </w:rPr>
              <w:t>№</w:t>
            </w:r>
          </w:p>
        </w:tc>
        <w:tc>
          <w:tcPr>
            <w:tcW w:w="3599" w:type="dxa"/>
            <w:gridSpan w:val="2"/>
          </w:tcPr>
          <w:p w14:paraId="58FFF8B9" w14:textId="24DCADFB" w:rsidR="001F2082" w:rsidRPr="004E3BC1" w:rsidRDefault="00DA5F49"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მოდულის დასახელება</w:t>
            </w:r>
          </w:p>
        </w:tc>
        <w:tc>
          <w:tcPr>
            <w:tcW w:w="6751" w:type="dxa"/>
          </w:tcPr>
          <w:p w14:paraId="6EF5AB32" w14:textId="7D40EF47" w:rsidR="001F2082" w:rsidRPr="004E3BC1" w:rsidRDefault="00DA5F49"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მოდულზე დაშვების წინაპირობა</w:t>
            </w:r>
          </w:p>
        </w:tc>
        <w:tc>
          <w:tcPr>
            <w:tcW w:w="2433" w:type="dxa"/>
          </w:tcPr>
          <w:p w14:paraId="61B57CC5" w14:textId="3F286DEE" w:rsidR="001F2082" w:rsidRPr="004E3BC1" w:rsidRDefault="00DA5F49">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კრედიტი</w:t>
            </w:r>
          </w:p>
        </w:tc>
      </w:tr>
      <w:tr w:rsidR="003905DB" w:rsidRPr="00BC4D1C" w14:paraId="02E12CD0" w14:textId="77777777" w:rsidTr="00AB2156">
        <w:tc>
          <w:tcPr>
            <w:tcW w:w="717" w:type="dxa"/>
          </w:tcPr>
          <w:p w14:paraId="7EBB7EAD" w14:textId="1DA056E0" w:rsidR="003905DB" w:rsidRPr="004E3BC1" w:rsidRDefault="003905DB" w:rsidP="002E2D93">
            <w:pPr>
              <w:jc w:val="both"/>
              <w:rPr>
                <w:rFonts w:ascii="Sylfaen" w:eastAsia="Sylfaen,Sylfaen,Sylfaen,Sylfaen" w:hAnsi="Sylfaen" w:cs="Sylfaen,Sylfaen,Sylfaen,Sylfaen"/>
                <w:bCs/>
                <w:sz w:val="22"/>
                <w:szCs w:val="22"/>
              </w:rPr>
            </w:pPr>
            <w:r w:rsidRPr="004E3BC1">
              <w:rPr>
                <w:rFonts w:ascii="Sylfaen" w:eastAsia="Sylfaen,Sylfaen,Sylfaen,Sylfaen" w:hAnsi="Sylfaen" w:cs="Sylfaen,Sylfaen,Sylfaen,Sylfaen"/>
                <w:bCs/>
                <w:sz w:val="22"/>
                <w:szCs w:val="22"/>
              </w:rPr>
              <w:t>1</w:t>
            </w:r>
          </w:p>
        </w:tc>
        <w:tc>
          <w:tcPr>
            <w:tcW w:w="3599" w:type="dxa"/>
            <w:gridSpan w:val="2"/>
          </w:tcPr>
          <w:p w14:paraId="79F7A509" w14:textId="77777777" w:rsidR="003905DB" w:rsidRPr="004E3BC1" w:rsidRDefault="003905DB" w:rsidP="002E2D93">
            <w:pPr>
              <w:jc w:val="both"/>
              <w:rPr>
                <w:rFonts w:ascii="Sylfaen" w:eastAsia="Sylfaen,Sylfaen,Sylfaen,Sylfaen" w:hAnsi="Sylfaen" w:cs="Sylfaen,Sylfaen,Sylfaen,Sylfaen"/>
                <w:bCs/>
                <w:sz w:val="22"/>
                <w:szCs w:val="22"/>
                <w:lang w:val="ka-GE"/>
              </w:rPr>
            </w:pPr>
          </w:p>
        </w:tc>
        <w:tc>
          <w:tcPr>
            <w:tcW w:w="6751" w:type="dxa"/>
          </w:tcPr>
          <w:p w14:paraId="2C834394" w14:textId="77777777" w:rsidR="003905DB" w:rsidRPr="004E3BC1" w:rsidRDefault="003905DB" w:rsidP="002E2D93">
            <w:pPr>
              <w:jc w:val="both"/>
              <w:rPr>
                <w:rFonts w:ascii="Sylfaen" w:eastAsia="Sylfaen,Sylfaen,Sylfaen,Sylfaen" w:hAnsi="Sylfaen" w:cs="Sylfaen,Sylfaen,Sylfaen,Sylfaen"/>
                <w:bCs/>
                <w:sz w:val="22"/>
                <w:szCs w:val="22"/>
                <w:lang w:val="ka-GE"/>
              </w:rPr>
            </w:pPr>
          </w:p>
        </w:tc>
        <w:tc>
          <w:tcPr>
            <w:tcW w:w="2433" w:type="dxa"/>
          </w:tcPr>
          <w:p w14:paraId="42C4619A" w14:textId="77777777" w:rsidR="003905DB" w:rsidRPr="004E3BC1" w:rsidRDefault="003905DB" w:rsidP="00591115">
            <w:pPr>
              <w:jc w:val="center"/>
              <w:rPr>
                <w:rFonts w:ascii="Sylfaen" w:eastAsia="Sylfaen,Sylfaen,Sylfaen,Sylfaen" w:hAnsi="Sylfaen" w:cs="Sylfaen,Sylfaen,Sylfaen,Sylfaen"/>
                <w:bCs/>
                <w:sz w:val="22"/>
                <w:szCs w:val="22"/>
                <w:lang w:val="ka-GE"/>
              </w:rPr>
            </w:pPr>
          </w:p>
        </w:tc>
      </w:tr>
      <w:tr w:rsidR="003905DB" w:rsidRPr="00BC4D1C" w14:paraId="3FEC465D" w14:textId="77777777" w:rsidTr="00AB2156">
        <w:tc>
          <w:tcPr>
            <w:tcW w:w="717" w:type="dxa"/>
          </w:tcPr>
          <w:p w14:paraId="6A359172" w14:textId="2B3184F3" w:rsidR="003905DB" w:rsidRPr="004E3BC1" w:rsidRDefault="003905DB" w:rsidP="002E2D93">
            <w:pPr>
              <w:jc w:val="both"/>
              <w:rPr>
                <w:rFonts w:ascii="Sylfaen" w:eastAsia="Sylfaen,Sylfaen,Sylfaen,Sylfaen" w:hAnsi="Sylfaen" w:cs="Sylfaen,Sylfaen,Sylfaen,Sylfaen"/>
                <w:bCs/>
                <w:sz w:val="22"/>
                <w:szCs w:val="22"/>
              </w:rPr>
            </w:pPr>
            <w:r w:rsidRPr="004E3BC1">
              <w:rPr>
                <w:rFonts w:ascii="Sylfaen" w:eastAsia="Sylfaen,Sylfaen,Sylfaen,Sylfaen" w:hAnsi="Sylfaen" w:cs="Sylfaen,Sylfaen,Sylfaen,Sylfaen"/>
                <w:bCs/>
                <w:sz w:val="22"/>
                <w:szCs w:val="22"/>
              </w:rPr>
              <w:t>2</w:t>
            </w:r>
          </w:p>
        </w:tc>
        <w:tc>
          <w:tcPr>
            <w:tcW w:w="3599" w:type="dxa"/>
            <w:gridSpan w:val="2"/>
          </w:tcPr>
          <w:p w14:paraId="2419A433" w14:textId="77777777" w:rsidR="003905DB" w:rsidRPr="004E3BC1" w:rsidRDefault="003905DB" w:rsidP="002E2D93">
            <w:pPr>
              <w:jc w:val="both"/>
              <w:rPr>
                <w:rFonts w:ascii="Sylfaen" w:eastAsia="Sylfaen,Sylfaen,Sylfaen,Sylfaen" w:hAnsi="Sylfaen" w:cs="Sylfaen,Sylfaen,Sylfaen,Sylfaen"/>
                <w:bCs/>
                <w:sz w:val="22"/>
                <w:szCs w:val="22"/>
                <w:lang w:val="ka-GE"/>
              </w:rPr>
            </w:pPr>
          </w:p>
        </w:tc>
        <w:tc>
          <w:tcPr>
            <w:tcW w:w="6751" w:type="dxa"/>
          </w:tcPr>
          <w:p w14:paraId="06BCED95" w14:textId="77777777" w:rsidR="003905DB" w:rsidRPr="004E3BC1" w:rsidRDefault="003905DB" w:rsidP="002E2D93">
            <w:pPr>
              <w:jc w:val="both"/>
              <w:rPr>
                <w:rFonts w:ascii="Sylfaen" w:eastAsia="Sylfaen,Sylfaen,Sylfaen,Sylfaen" w:hAnsi="Sylfaen" w:cs="Sylfaen,Sylfaen,Sylfaen,Sylfaen"/>
                <w:bCs/>
                <w:sz w:val="22"/>
                <w:szCs w:val="22"/>
                <w:lang w:val="ka-GE"/>
              </w:rPr>
            </w:pPr>
          </w:p>
        </w:tc>
        <w:tc>
          <w:tcPr>
            <w:tcW w:w="2433" w:type="dxa"/>
          </w:tcPr>
          <w:p w14:paraId="18F31152" w14:textId="77777777" w:rsidR="003905DB" w:rsidRPr="004E3BC1" w:rsidRDefault="003905DB" w:rsidP="00591115">
            <w:pPr>
              <w:jc w:val="center"/>
              <w:rPr>
                <w:rFonts w:ascii="Sylfaen" w:eastAsia="Sylfaen,Sylfaen,Sylfaen,Sylfaen" w:hAnsi="Sylfaen" w:cs="Sylfaen,Sylfaen,Sylfaen,Sylfaen"/>
                <w:bCs/>
                <w:sz w:val="22"/>
                <w:szCs w:val="22"/>
                <w:lang w:val="ka-GE"/>
              </w:rPr>
            </w:pPr>
          </w:p>
        </w:tc>
      </w:tr>
      <w:tr w:rsidR="003905DB" w:rsidRPr="00BC4D1C" w14:paraId="177A9771" w14:textId="77777777" w:rsidTr="00AB2156">
        <w:tc>
          <w:tcPr>
            <w:tcW w:w="13500" w:type="dxa"/>
            <w:gridSpan w:val="5"/>
          </w:tcPr>
          <w:p w14:paraId="0B780C40" w14:textId="574E6270" w:rsidR="003905DB" w:rsidRPr="004E3BC1" w:rsidRDefault="003905DB" w:rsidP="00027918">
            <w:pPr>
              <w:rPr>
                <w:rFonts w:ascii="Sylfaen" w:eastAsia="Sylfaen,Sylfaen,Sylfaen,Sylfaen" w:hAnsi="Sylfaen" w:cs="Sylfaen,Sylfaen,Sylfaen,Sylfaen"/>
                <w:b/>
                <w:bCs/>
                <w:sz w:val="22"/>
                <w:szCs w:val="22"/>
                <w:lang w:val="ru-RU"/>
              </w:rPr>
            </w:pPr>
            <w:r w:rsidRPr="004E3BC1">
              <w:rPr>
                <w:rFonts w:ascii="Sylfaen" w:eastAsia="Sylfaen,Sylfaen,Sylfaen,Sylfaen" w:hAnsi="Sylfaen" w:cs="Sylfaen,Sylfaen,Sylfaen,Sylfaen"/>
                <w:b/>
                <w:bCs/>
                <w:sz w:val="22"/>
                <w:szCs w:val="22"/>
                <w:lang w:val="ka-GE"/>
              </w:rPr>
              <w:t>საერთო პროფესიული/დარგობრივი მოდულები</w:t>
            </w:r>
          </w:p>
        </w:tc>
      </w:tr>
      <w:tr w:rsidR="003905DB" w:rsidRPr="00BC4D1C" w14:paraId="47A90F5B" w14:textId="77777777" w:rsidTr="00AB2156">
        <w:tc>
          <w:tcPr>
            <w:tcW w:w="717" w:type="dxa"/>
          </w:tcPr>
          <w:p w14:paraId="04F9F7E3" w14:textId="2DEBB0D4" w:rsidR="003905DB" w:rsidRPr="004E3BC1" w:rsidRDefault="003905DB" w:rsidP="00602FD6">
            <w:pPr>
              <w:jc w:val="center"/>
              <w:rPr>
                <w:rFonts w:ascii="Sylfaen" w:eastAsia="Sylfaen,Sylfaen,Sylfaen,Sylfaen" w:hAnsi="Sylfaen" w:cs="Sylfaen,Sylfaen,Sylfaen,Sylfaen"/>
                <w:bCs/>
                <w:sz w:val="22"/>
                <w:szCs w:val="22"/>
                <w:lang w:val="ru-RU"/>
              </w:rPr>
            </w:pPr>
            <w:r w:rsidRPr="004E3BC1">
              <w:rPr>
                <w:rFonts w:ascii="Sylfaen" w:eastAsia="Sylfaen,Sylfaen,Sylfaen,Sylfaen" w:hAnsi="Sylfaen" w:cs="Sylfaen,Sylfaen,Sylfaen,Sylfaen"/>
                <w:bCs/>
                <w:sz w:val="22"/>
                <w:szCs w:val="22"/>
                <w:lang w:val="ru-RU"/>
              </w:rPr>
              <w:t>№</w:t>
            </w:r>
          </w:p>
        </w:tc>
        <w:tc>
          <w:tcPr>
            <w:tcW w:w="3599" w:type="dxa"/>
            <w:gridSpan w:val="2"/>
          </w:tcPr>
          <w:p w14:paraId="04A7751E" w14:textId="61DDB50F" w:rsidR="003905DB" w:rsidRPr="004E3BC1" w:rsidRDefault="003905DB" w:rsidP="00602FD6">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მოდულის დასახელება</w:t>
            </w:r>
          </w:p>
        </w:tc>
        <w:tc>
          <w:tcPr>
            <w:tcW w:w="6751" w:type="dxa"/>
          </w:tcPr>
          <w:p w14:paraId="2744C3D9" w14:textId="1177DCD7" w:rsidR="003905DB" w:rsidRPr="004E3BC1" w:rsidRDefault="003905DB" w:rsidP="00602FD6">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მოდულზე დაშვების წინაპირობა</w:t>
            </w:r>
          </w:p>
        </w:tc>
        <w:tc>
          <w:tcPr>
            <w:tcW w:w="2433" w:type="dxa"/>
          </w:tcPr>
          <w:p w14:paraId="141A151F" w14:textId="42CF8344" w:rsidR="003905DB" w:rsidRPr="004E3BC1" w:rsidRDefault="003905DB">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კრედიტი</w:t>
            </w:r>
          </w:p>
        </w:tc>
      </w:tr>
      <w:tr w:rsidR="004318EF" w:rsidRPr="00BC4D1C" w14:paraId="281EA5C7" w14:textId="77777777" w:rsidTr="00AB2156">
        <w:tc>
          <w:tcPr>
            <w:tcW w:w="717" w:type="dxa"/>
          </w:tcPr>
          <w:p w14:paraId="2378763C" w14:textId="556C04B2" w:rsidR="004318EF"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1</w:t>
            </w:r>
          </w:p>
        </w:tc>
        <w:tc>
          <w:tcPr>
            <w:tcW w:w="3599" w:type="dxa"/>
            <w:gridSpan w:val="2"/>
          </w:tcPr>
          <w:p w14:paraId="5F5CA4ED" w14:textId="77777777" w:rsidR="004318EF" w:rsidRPr="004E3BC1" w:rsidRDefault="004318EF" w:rsidP="002E2D93">
            <w:pPr>
              <w:jc w:val="both"/>
              <w:rPr>
                <w:rFonts w:ascii="Sylfaen" w:hAnsi="Sylfaen" w:cs="Arial"/>
                <w:sz w:val="22"/>
                <w:szCs w:val="22"/>
                <w:lang w:val="ka-GE"/>
              </w:rPr>
            </w:pPr>
          </w:p>
        </w:tc>
        <w:tc>
          <w:tcPr>
            <w:tcW w:w="6751" w:type="dxa"/>
          </w:tcPr>
          <w:p w14:paraId="00300A5E" w14:textId="77777777" w:rsidR="004318EF" w:rsidRPr="004E3BC1" w:rsidRDefault="004318EF" w:rsidP="002E2D93">
            <w:pPr>
              <w:jc w:val="both"/>
              <w:rPr>
                <w:rFonts w:ascii="Sylfaen" w:hAnsi="Sylfaen" w:cs="Arial"/>
                <w:sz w:val="22"/>
                <w:szCs w:val="22"/>
                <w:lang w:val="ka-GE"/>
              </w:rPr>
            </w:pPr>
          </w:p>
        </w:tc>
        <w:tc>
          <w:tcPr>
            <w:tcW w:w="2433" w:type="dxa"/>
          </w:tcPr>
          <w:p w14:paraId="4E0A6BB3" w14:textId="77777777" w:rsidR="004318EF" w:rsidRPr="004E3BC1" w:rsidRDefault="004318EF" w:rsidP="00591115">
            <w:pPr>
              <w:jc w:val="center"/>
              <w:rPr>
                <w:rFonts w:ascii="Sylfaen" w:hAnsi="Sylfaen" w:cs="Arial"/>
                <w:sz w:val="22"/>
                <w:szCs w:val="22"/>
                <w:lang w:val="ka-GE"/>
              </w:rPr>
            </w:pPr>
          </w:p>
        </w:tc>
      </w:tr>
      <w:tr w:rsidR="001F2082" w:rsidRPr="00BC4D1C" w14:paraId="46CB5184" w14:textId="77777777" w:rsidTr="00AB2156">
        <w:tc>
          <w:tcPr>
            <w:tcW w:w="717" w:type="dxa"/>
          </w:tcPr>
          <w:p w14:paraId="7B358E5D" w14:textId="50C3D15C" w:rsidR="001F2082"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2</w:t>
            </w:r>
          </w:p>
        </w:tc>
        <w:tc>
          <w:tcPr>
            <w:tcW w:w="3599" w:type="dxa"/>
            <w:gridSpan w:val="2"/>
          </w:tcPr>
          <w:p w14:paraId="50A3883C" w14:textId="77777777" w:rsidR="001F2082" w:rsidRPr="004E3BC1" w:rsidRDefault="001F2082" w:rsidP="002E2D93">
            <w:pPr>
              <w:jc w:val="both"/>
              <w:rPr>
                <w:rFonts w:ascii="Sylfaen" w:hAnsi="Sylfaen" w:cs="Arial"/>
                <w:sz w:val="22"/>
                <w:szCs w:val="22"/>
                <w:lang w:val="ka-GE"/>
              </w:rPr>
            </w:pPr>
          </w:p>
        </w:tc>
        <w:tc>
          <w:tcPr>
            <w:tcW w:w="6751" w:type="dxa"/>
          </w:tcPr>
          <w:p w14:paraId="2CAE48C7" w14:textId="77777777" w:rsidR="001F2082" w:rsidRPr="004E3BC1" w:rsidRDefault="001F2082" w:rsidP="002E2D93">
            <w:pPr>
              <w:jc w:val="both"/>
              <w:rPr>
                <w:rFonts w:ascii="Sylfaen" w:hAnsi="Sylfaen" w:cs="Arial"/>
                <w:sz w:val="22"/>
                <w:szCs w:val="22"/>
                <w:lang w:val="ka-GE"/>
              </w:rPr>
            </w:pPr>
          </w:p>
        </w:tc>
        <w:tc>
          <w:tcPr>
            <w:tcW w:w="2433" w:type="dxa"/>
          </w:tcPr>
          <w:p w14:paraId="352AD21C" w14:textId="77777777" w:rsidR="001F2082" w:rsidRPr="004E3BC1" w:rsidRDefault="001F2082" w:rsidP="00591115">
            <w:pPr>
              <w:jc w:val="center"/>
              <w:rPr>
                <w:rFonts w:ascii="Sylfaen" w:hAnsi="Sylfaen" w:cs="Arial"/>
                <w:sz w:val="22"/>
                <w:szCs w:val="22"/>
                <w:lang w:val="ka-GE"/>
              </w:rPr>
            </w:pPr>
          </w:p>
        </w:tc>
      </w:tr>
      <w:tr w:rsidR="006639E3" w:rsidRPr="00BC4D1C" w14:paraId="1D6CAFF5" w14:textId="77777777" w:rsidTr="00AB2156">
        <w:tc>
          <w:tcPr>
            <w:tcW w:w="13500" w:type="dxa"/>
            <w:gridSpan w:val="5"/>
          </w:tcPr>
          <w:p w14:paraId="09C31E43" w14:textId="56D8D8EE" w:rsidR="006639E3" w:rsidRPr="004E3BC1" w:rsidRDefault="00DA5F49" w:rsidP="00027918">
            <w:pPr>
              <w:rPr>
                <w:rFonts w:ascii="Sylfaen" w:hAnsi="Sylfaen" w:cs="Arial"/>
                <w:b/>
                <w:sz w:val="22"/>
                <w:szCs w:val="22"/>
              </w:rPr>
            </w:pPr>
            <w:r w:rsidRPr="004E3BC1">
              <w:rPr>
                <w:rFonts w:ascii="Sylfaen" w:eastAsia="Sylfaen,Sylfaen,Sylfaen,Sylfaen" w:hAnsi="Sylfaen" w:cs="Sylfaen,Sylfaen,Sylfaen,Sylfaen"/>
                <w:b/>
                <w:bCs/>
                <w:sz w:val="22"/>
                <w:szCs w:val="22"/>
                <w:lang w:val="ka-GE"/>
              </w:rPr>
              <w:t>ავტომობილის ინჟინერია</w:t>
            </w:r>
            <w:r w:rsidRPr="004E3BC1" w:rsidDel="00DA5F49">
              <w:rPr>
                <w:rFonts w:ascii="Sylfaen" w:eastAsia="Sylfaen,Sylfaen,Sylfaen,Sylfaen" w:hAnsi="Sylfaen" w:cs="Sylfaen,Sylfaen,Sylfaen,Sylfaen"/>
                <w:b/>
                <w:bCs/>
                <w:sz w:val="22"/>
                <w:szCs w:val="22"/>
                <w:lang w:val="ka-GE"/>
              </w:rPr>
              <w:t xml:space="preserve"> </w:t>
            </w:r>
            <w:r w:rsidR="00D8174A" w:rsidRPr="004E3BC1">
              <w:rPr>
                <w:rFonts w:ascii="Sylfaen" w:eastAsia="Sylfaen,Sylfaen,Sylfaen,Sylfaen" w:hAnsi="Sylfaen" w:cs="Sylfaen,Sylfaen,Sylfaen,Sylfaen"/>
                <w:b/>
                <w:bCs/>
                <w:sz w:val="22"/>
                <w:szCs w:val="22"/>
                <w:lang w:val="ka-GE"/>
              </w:rPr>
              <w:t>(ავტომობილის მექანიკა)</w:t>
            </w:r>
          </w:p>
        </w:tc>
      </w:tr>
      <w:tr w:rsidR="006639E3" w:rsidRPr="00BC4D1C" w14:paraId="2A043D64" w14:textId="77777777" w:rsidTr="00AB2156">
        <w:tc>
          <w:tcPr>
            <w:tcW w:w="13500" w:type="dxa"/>
            <w:gridSpan w:val="5"/>
          </w:tcPr>
          <w:p w14:paraId="2647C2AD" w14:textId="73D4A057" w:rsidR="006639E3" w:rsidRPr="004E3BC1" w:rsidRDefault="002C37C8" w:rsidP="00027918">
            <w:pPr>
              <w:rPr>
                <w:rFonts w:ascii="Sylfaen" w:hAnsi="Sylfaen" w:cs="Arial"/>
                <w:b/>
                <w:sz w:val="22"/>
                <w:szCs w:val="22"/>
                <w:lang w:val="ka-GE"/>
              </w:rPr>
            </w:pPr>
            <w:r w:rsidRPr="004E3BC1">
              <w:rPr>
                <w:rFonts w:ascii="Sylfaen" w:eastAsia="Sylfaen,Sylfaen,Sylfaen,Sylfaen" w:hAnsi="Sylfaen" w:cs="Sylfaen,Sylfaen,Sylfaen,Sylfaen"/>
                <w:b/>
                <w:bCs/>
                <w:sz w:val="22"/>
                <w:szCs w:val="22"/>
                <w:lang w:val="ka-GE"/>
              </w:rPr>
              <w:t>პროფესიული/დარგობრივი მოდულები</w:t>
            </w:r>
          </w:p>
        </w:tc>
      </w:tr>
      <w:tr w:rsidR="006639E3" w:rsidRPr="00BC4D1C" w14:paraId="072001F4" w14:textId="77777777" w:rsidTr="00AB2156">
        <w:tc>
          <w:tcPr>
            <w:tcW w:w="717" w:type="dxa"/>
          </w:tcPr>
          <w:p w14:paraId="7FB3F74C" w14:textId="77777777" w:rsidR="006639E3" w:rsidRPr="004E3BC1" w:rsidRDefault="339B822A"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ru-RU"/>
              </w:rPr>
              <w:t>№</w:t>
            </w:r>
          </w:p>
        </w:tc>
        <w:tc>
          <w:tcPr>
            <w:tcW w:w="3599" w:type="dxa"/>
            <w:gridSpan w:val="2"/>
          </w:tcPr>
          <w:p w14:paraId="362313E0" w14:textId="16923F7E" w:rsidR="006639E3" w:rsidRPr="004E3BC1" w:rsidRDefault="002C37C8"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მოდულის დასახელება</w:t>
            </w:r>
          </w:p>
        </w:tc>
        <w:tc>
          <w:tcPr>
            <w:tcW w:w="6751" w:type="dxa"/>
          </w:tcPr>
          <w:p w14:paraId="7ABE3630" w14:textId="6F47E2B1" w:rsidR="006639E3" w:rsidRPr="004E3BC1" w:rsidRDefault="002C37C8"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მოდულზე დაშვების წინაპირობა</w:t>
            </w:r>
          </w:p>
        </w:tc>
        <w:tc>
          <w:tcPr>
            <w:tcW w:w="2433" w:type="dxa"/>
          </w:tcPr>
          <w:p w14:paraId="6E31CA05" w14:textId="33D09903" w:rsidR="006639E3" w:rsidRPr="004E3BC1" w:rsidRDefault="002C37C8">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კრედიტი</w:t>
            </w:r>
          </w:p>
        </w:tc>
      </w:tr>
      <w:tr w:rsidR="006639E3" w:rsidRPr="00BC4D1C" w14:paraId="4BB2EED4" w14:textId="77777777" w:rsidTr="00AB2156">
        <w:tc>
          <w:tcPr>
            <w:tcW w:w="717" w:type="dxa"/>
          </w:tcPr>
          <w:p w14:paraId="71F7A2E9" w14:textId="77777777" w:rsidR="006639E3"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1</w:t>
            </w:r>
          </w:p>
        </w:tc>
        <w:tc>
          <w:tcPr>
            <w:tcW w:w="3599" w:type="dxa"/>
            <w:gridSpan w:val="2"/>
          </w:tcPr>
          <w:p w14:paraId="4431CA77" w14:textId="77777777" w:rsidR="006639E3" w:rsidRPr="004E3BC1" w:rsidRDefault="006639E3" w:rsidP="002E2D93">
            <w:pPr>
              <w:jc w:val="both"/>
              <w:rPr>
                <w:rFonts w:ascii="Sylfaen" w:hAnsi="Sylfaen" w:cs="Arial"/>
                <w:sz w:val="22"/>
                <w:szCs w:val="22"/>
                <w:lang w:val="ka-GE"/>
              </w:rPr>
            </w:pPr>
          </w:p>
        </w:tc>
        <w:tc>
          <w:tcPr>
            <w:tcW w:w="6751" w:type="dxa"/>
          </w:tcPr>
          <w:p w14:paraId="453120F4" w14:textId="77777777" w:rsidR="006639E3" w:rsidRPr="004E3BC1" w:rsidRDefault="006639E3" w:rsidP="002E2D93">
            <w:pPr>
              <w:jc w:val="both"/>
              <w:rPr>
                <w:rFonts w:ascii="Sylfaen" w:hAnsi="Sylfaen" w:cs="Arial"/>
                <w:sz w:val="22"/>
                <w:szCs w:val="22"/>
                <w:lang w:val="ka-GE"/>
              </w:rPr>
            </w:pPr>
          </w:p>
        </w:tc>
        <w:tc>
          <w:tcPr>
            <w:tcW w:w="2433" w:type="dxa"/>
          </w:tcPr>
          <w:p w14:paraId="08CA15CC" w14:textId="77777777" w:rsidR="006639E3" w:rsidRPr="004E3BC1" w:rsidRDefault="006639E3" w:rsidP="00591115">
            <w:pPr>
              <w:jc w:val="center"/>
              <w:rPr>
                <w:rFonts w:ascii="Sylfaen" w:hAnsi="Sylfaen" w:cs="Arial"/>
                <w:sz w:val="22"/>
                <w:szCs w:val="22"/>
                <w:lang w:val="ka-GE"/>
              </w:rPr>
            </w:pPr>
          </w:p>
        </w:tc>
      </w:tr>
      <w:tr w:rsidR="006639E3" w:rsidRPr="00BC4D1C" w14:paraId="3F365595" w14:textId="77777777" w:rsidTr="00AB2156">
        <w:tc>
          <w:tcPr>
            <w:tcW w:w="717" w:type="dxa"/>
          </w:tcPr>
          <w:p w14:paraId="2A810BF1" w14:textId="77777777" w:rsidR="006639E3"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2</w:t>
            </w:r>
          </w:p>
        </w:tc>
        <w:tc>
          <w:tcPr>
            <w:tcW w:w="3599" w:type="dxa"/>
            <w:gridSpan w:val="2"/>
          </w:tcPr>
          <w:p w14:paraId="33B3D69F" w14:textId="77777777" w:rsidR="006639E3" w:rsidRPr="004E3BC1" w:rsidRDefault="006639E3" w:rsidP="002E2D93">
            <w:pPr>
              <w:jc w:val="both"/>
              <w:rPr>
                <w:rFonts w:ascii="Sylfaen" w:hAnsi="Sylfaen" w:cs="Arial"/>
                <w:sz w:val="22"/>
                <w:szCs w:val="22"/>
                <w:lang w:val="ka-GE"/>
              </w:rPr>
            </w:pPr>
          </w:p>
        </w:tc>
        <w:tc>
          <w:tcPr>
            <w:tcW w:w="6751" w:type="dxa"/>
          </w:tcPr>
          <w:p w14:paraId="153D62D6" w14:textId="77777777" w:rsidR="006639E3" w:rsidRPr="004E3BC1" w:rsidRDefault="006639E3" w:rsidP="002E2D93">
            <w:pPr>
              <w:jc w:val="both"/>
              <w:rPr>
                <w:rFonts w:ascii="Sylfaen" w:hAnsi="Sylfaen" w:cs="Arial"/>
                <w:sz w:val="22"/>
                <w:szCs w:val="22"/>
                <w:lang w:val="ka-GE"/>
              </w:rPr>
            </w:pPr>
          </w:p>
        </w:tc>
        <w:tc>
          <w:tcPr>
            <w:tcW w:w="2433" w:type="dxa"/>
          </w:tcPr>
          <w:p w14:paraId="6F0573BF" w14:textId="77777777" w:rsidR="006639E3" w:rsidRPr="004E3BC1" w:rsidRDefault="006639E3" w:rsidP="00591115">
            <w:pPr>
              <w:jc w:val="center"/>
              <w:rPr>
                <w:rFonts w:ascii="Sylfaen" w:hAnsi="Sylfaen" w:cs="Arial"/>
                <w:sz w:val="22"/>
                <w:szCs w:val="22"/>
                <w:lang w:val="ka-GE"/>
              </w:rPr>
            </w:pPr>
          </w:p>
        </w:tc>
      </w:tr>
      <w:tr w:rsidR="006639E3" w:rsidRPr="00BC4D1C" w14:paraId="50EE8E8A" w14:textId="77777777" w:rsidTr="00AB2156">
        <w:tc>
          <w:tcPr>
            <w:tcW w:w="13500" w:type="dxa"/>
            <w:gridSpan w:val="5"/>
          </w:tcPr>
          <w:p w14:paraId="73DF19D2" w14:textId="25F54141" w:rsidR="006639E3" w:rsidRPr="004E3BC1" w:rsidRDefault="002C37C8" w:rsidP="00027918">
            <w:pPr>
              <w:rPr>
                <w:rFonts w:ascii="Sylfaen" w:hAnsi="Sylfaen" w:cs="Arial"/>
                <w:b/>
                <w:sz w:val="22"/>
                <w:szCs w:val="22"/>
                <w:lang w:val="ka-GE"/>
              </w:rPr>
            </w:pPr>
            <w:r w:rsidRPr="004E3BC1">
              <w:rPr>
                <w:rFonts w:ascii="Sylfaen" w:eastAsia="Sylfaen,Sylfaen,Sylfaen,Sylfaen" w:hAnsi="Sylfaen" w:cs="Sylfaen,Sylfaen,Sylfaen,Sylfaen"/>
                <w:b/>
                <w:bCs/>
                <w:sz w:val="22"/>
                <w:szCs w:val="22"/>
                <w:lang w:val="ka-GE"/>
              </w:rPr>
              <w:t>ავტომობილის ი</w:t>
            </w:r>
            <w:r w:rsidR="00591115" w:rsidRPr="004E3BC1">
              <w:rPr>
                <w:rFonts w:ascii="Sylfaen" w:eastAsia="Sylfaen,Sylfaen,Sylfaen,Sylfaen" w:hAnsi="Sylfaen" w:cs="Sylfaen,Sylfaen,Sylfaen,Sylfaen"/>
                <w:b/>
                <w:bCs/>
                <w:sz w:val="22"/>
                <w:szCs w:val="22"/>
                <w:lang w:val="ka-GE"/>
              </w:rPr>
              <w:t>ნ</w:t>
            </w:r>
            <w:r w:rsidRPr="004E3BC1">
              <w:rPr>
                <w:rFonts w:ascii="Sylfaen" w:eastAsia="Sylfaen,Sylfaen,Sylfaen,Sylfaen" w:hAnsi="Sylfaen" w:cs="Sylfaen,Sylfaen,Sylfaen,Sylfaen"/>
                <w:b/>
                <w:bCs/>
                <w:sz w:val="22"/>
                <w:szCs w:val="22"/>
                <w:lang w:val="ka-GE"/>
              </w:rPr>
              <w:t>ჟინერია</w:t>
            </w:r>
            <w:r w:rsidR="00D8174A" w:rsidRPr="004E3BC1">
              <w:rPr>
                <w:rFonts w:ascii="Sylfaen" w:eastAsia="Sylfaen,Sylfaen,Sylfaen,Sylfaen" w:hAnsi="Sylfaen" w:cs="Sylfaen,Sylfaen,Sylfaen,Sylfaen"/>
                <w:b/>
                <w:bCs/>
                <w:sz w:val="22"/>
                <w:szCs w:val="22"/>
              </w:rPr>
              <w:t xml:space="preserve"> </w:t>
            </w:r>
            <w:r w:rsidR="00D8174A" w:rsidRPr="004E3BC1">
              <w:rPr>
                <w:rFonts w:ascii="Sylfaen" w:eastAsia="Sylfaen,Sylfaen,Sylfaen,Sylfaen" w:hAnsi="Sylfaen" w:cs="Sylfaen,Sylfaen,Sylfaen,Sylfaen"/>
                <w:b/>
                <w:bCs/>
                <w:sz w:val="22"/>
                <w:szCs w:val="22"/>
                <w:lang w:val="ka-GE"/>
              </w:rPr>
              <w:t>(ავტომობილის ელექტრონიკა</w:t>
            </w:r>
            <w:r w:rsidR="00D8174A" w:rsidRPr="004E3BC1">
              <w:rPr>
                <w:rFonts w:ascii="Sylfaen" w:eastAsia="Sylfaen,Sylfaen,Sylfaen,Sylfaen" w:hAnsi="Sylfaen" w:cs="Sylfaen,Sylfaen,Sylfaen,Sylfaen"/>
                <w:b/>
                <w:bCs/>
                <w:sz w:val="22"/>
                <w:szCs w:val="22"/>
              </w:rPr>
              <w:t>)</w:t>
            </w:r>
          </w:p>
        </w:tc>
      </w:tr>
      <w:tr w:rsidR="006639E3" w:rsidRPr="00BC4D1C" w14:paraId="1C9C9D98" w14:textId="77777777" w:rsidTr="00AB2156">
        <w:tc>
          <w:tcPr>
            <w:tcW w:w="13500" w:type="dxa"/>
            <w:gridSpan w:val="5"/>
          </w:tcPr>
          <w:p w14:paraId="5EE89B59" w14:textId="626B771C" w:rsidR="006639E3" w:rsidRPr="004E3BC1" w:rsidRDefault="002C37C8" w:rsidP="00027918">
            <w:pPr>
              <w:rPr>
                <w:rFonts w:ascii="Sylfaen" w:hAnsi="Sylfaen" w:cs="Arial"/>
                <w:b/>
                <w:sz w:val="22"/>
                <w:szCs w:val="22"/>
              </w:rPr>
            </w:pPr>
            <w:r w:rsidRPr="004E3BC1">
              <w:rPr>
                <w:rFonts w:ascii="Sylfaen" w:eastAsia="Sylfaen,Sylfaen,Sylfaen,Sylfaen" w:hAnsi="Sylfaen" w:cs="Sylfaen,Sylfaen,Sylfaen,Sylfaen"/>
                <w:b/>
                <w:bCs/>
                <w:sz w:val="22"/>
                <w:szCs w:val="22"/>
                <w:lang w:val="ka-GE"/>
              </w:rPr>
              <w:t>პროფესიული/დარგობრივი</w:t>
            </w:r>
            <w:r w:rsidR="00D8174A" w:rsidRPr="004E3BC1">
              <w:rPr>
                <w:rFonts w:ascii="Sylfaen" w:eastAsia="Sylfaen,Sylfaen,Sylfaen,Sylfaen" w:hAnsi="Sylfaen" w:cs="Sylfaen,Sylfaen,Sylfaen,Sylfaen"/>
                <w:b/>
                <w:bCs/>
                <w:sz w:val="22"/>
                <w:szCs w:val="22"/>
              </w:rPr>
              <w:t xml:space="preserve"> </w:t>
            </w:r>
            <w:r w:rsidR="00D8174A" w:rsidRPr="004E3BC1">
              <w:rPr>
                <w:rFonts w:ascii="Sylfaen" w:eastAsia="Sylfaen,Sylfaen,Sylfaen,Sylfaen" w:hAnsi="Sylfaen" w:cs="Sylfaen,Sylfaen,Sylfaen,Sylfaen"/>
                <w:b/>
                <w:bCs/>
                <w:sz w:val="22"/>
                <w:szCs w:val="22"/>
                <w:lang w:val="ka-GE"/>
              </w:rPr>
              <w:t>მოდულები</w:t>
            </w:r>
          </w:p>
        </w:tc>
      </w:tr>
      <w:tr w:rsidR="006639E3" w:rsidRPr="00BC4D1C" w14:paraId="35BDDC7F" w14:textId="77777777" w:rsidTr="00AB2156">
        <w:tc>
          <w:tcPr>
            <w:tcW w:w="805" w:type="dxa"/>
            <w:gridSpan w:val="2"/>
          </w:tcPr>
          <w:p w14:paraId="3F569826" w14:textId="77777777" w:rsidR="006639E3" w:rsidRPr="004E3BC1" w:rsidRDefault="339B822A"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ru-RU"/>
              </w:rPr>
              <w:t>№</w:t>
            </w:r>
          </w:p>
        </w:tc>
        <w:tc>
          <w:tcPr>
            <w:tcW w:w="3511" w:type="dxa"/>
          </w:tcPr>
          <w:p w14:paraId="7817D207" w14:textId="0800A0A6" w:rsidR="006639E3" w:rsidRPr="004E3BC1" w:rsidRDefault="002C37C8"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მოდულის დასახელება</w:t>
            </w:r>
          </w:p>
        </w:tc>
        <w:tc>
          <w:tcPr>
            <w:tcW w:w="6751" w:type="dxa"/>
          </w:tcPr>
          <w:p w14:paraId="44E149C8" w14:textId="2A2C645A" w:rsidR="006639E3" w:rsidRPr="004E3BC1" w:rsidRDefault="002C37C8" w:rsidP="00602FD6">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მოდულზე დაშვების წინაპირობა</w:t>
            </w:r>
          </w:p>
        </w:tc>
        <w:tc>
          <w:tcPr>
            <w:tcW w:w="2433" w:type="dxa"/>
          </w:tcPr>
          <w:p w14:paraId="11D86596" w14:textId="04129F13" w:rsidR="006639E3" w:rsidRPr="004E3BC1" w:rsidRDefault="002C37C8" w:rsidP="00591115">
            <w:pPr>
              <w:jc w:val="center"/>
              <w:rPr>
                <w:rFonts w:ascii="Sylfaen" w:hAnsi="Sylfaen" w:cs="Arial"/>
                <w:sz w:val="22"/>
                <w:szCs w:val="22"/>
                <w:lang w:val="ka-GE"/>
              </w:rPr>
            </w:pPr>
            <w:r w:rsidRPr="004E3BC1">
              <w:rPr>
                <w:rFonts w:ascii="Sylfaen" w:eastAsia="Sylfaen,Sylfaen,Sylfaen,Sylfaen" w:hAnsi="Sylfaen" w:cs="Sylfaen,Sylfaen,Sylfaen,Sylfaen"/>
                <w:bCs/>
                <w:sz w:val="22"/>
                <w:szCs w:val="22"/>
                <w:lang w:val="ka-GE"/>
              </w:rPr>
              <w:t>კრედიტი</w:t>
            </w:r>
          </w:p>
        </w:tc>
      </w:tr>
      <w:tr w:rsidR="006639E3" w:rsidRPr="00BC4D1C" w14:paraId="3D42E0B0" w14:textId="77777777" w:rsidTr="00AB2156">
        <w:tc>
          <w:tcPr>
            <w:tcW w:w="805" w:type="dxa"/>
            <w:gridSpan w:val="2"/>
          </w:tcPr>
          <w:p w14:paraId="4FC0C608" w14:textId="77777777" w:rsidR="006639E3"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1</w:t>
            </w:r>
          </w:p>
        </w:tc>
        <w:tc>
          <w:tcPr>
            <w:tcW w:w="3511" w:type="dxa"/>
          </w:tcPr>
          <w:p w14:paraId="317A0F34" w14:textId="77777777" w:rsidR="006639E3" w:rsidRPr="004E3BC1" w:rsidRDefault="006639E3" w:rsidP="002E2D93">
            <w:pPr>
              <w:jc w:val="both"/>
              <w:rPr>
                <w:rFonts w:ascii="Sylfaen" w:hAnsi="Sylfaen" w:cs="Arial"/>
                <w:sz w:val="22"/>
                <w:szCs w:val="22"/>
                <w:lang w:val="ka-GE"/>
              </w:rPr>
            </w:pPr>
          </w:p>
        </w:tc>
        <w:tc>
          <w:tcPr>
            <w:tcW w:w="6751" w:type="dxa"/>
          </w:tcPr>
          <w:p w14:paraId="32A5FFC1" w14:textId="77777777" w:rsidR="006639E3" w:rsidRPr="004E3BC1" w:rsidRDefault="006639E3" w:rsidP="002E2D93">
            <w:pPr>
              <w:jc w:val="both"/>
              <w:rPr>
                <w:rFonts w:ascii="Sylfaen" w:hAnsi="Sylfaen" w:cs="Arial"/>
                <w:sz w:val="22"/>
                <w:szCs w:val="22"/>
                <w:lang w:val="ka-GE"/>
              </w:rPr>
            </w:pPr>
          </w:p>
        </w:tc>
        <w:tc>
          <w:tcPr>
            <w:tcW w:w="2433" w:type="dxa"/>
          </w:tcPr>
          <w:p w14:paraId="25515BFE" w14:textId="77777777" w:rsidR="006639E3" w:rsidRPr="004E3BC1" w:rsidRDefault="006639E3" w:rsidP="00591115">
            <w:pPr>
              <w:jc w:val="center"/>
              <w:rPr>
                <w:rFonts w:ascii="Sylfaen" w:hAnsi="Sylfaen" w:cs="Arial"/>
                <w:sz w:val="22"/>
                <w:szCs w:val="22"/>
                <w:lang w:val="ka-GE"/>
              </w:rPr>
            </w:pPr>
          </w:p>
        </w:tc>
      </w:tr>
      <w:tr w:rsidR="006639E3" w:rsidRPr="00BC4D1C" w14:paraId="3FCAAD5A" w14:textId="77777777" w:rsidTr="00AB2156">
        <w:tc>
          <w:tcPr>
            <w:tcW w:w="805" w:type="dxa"/>
            <w:gridSpan w:val="2"/>
          </w:tcPr>
          <w:p w14:paraId="49B2895E" w14:textId="77777777" w:rsidR="006639E3" w:rsidRPr="004E3BC1" w:rsidRDefault="339B822A" w:rsidP="002E2D93">
            <w:pPr>
              <w:jc w:val="both"/>
              <w:rPr>
                <w:rFonts w:ascii="Sylfaen" w:hAnsi="Sylfaen" w:cs="Arial"/>
                <w:sz w:val="22"/>
                <w:szCs w:val="22"/>
                <w:lang w:val="ka-GE"/>
              </w:rPr>
            </w:pPr>
            <w:r w:rsidRPr="004E3BC1">
              <w:rPr>
                <w:rFonts w:ascii="Sylfaen" w:eastAsia="Sylfaen,Sylfaen,Sylfaen,Sylfaen" w:hAnsi="Sylfaen" w:cs="Sylfaen,Sylfaen,Sylfaen,Sylfaen"/>
                <w:sz w:val="22"/>
                <w:szCs w:val="22"/>
                <w:lang w:val="ka-GE"/>
              </w:rPr>
              <w:t>2</w:t>
            </w:r>
          </w:p>
        </w:tc>
        <w:tc>
          <w:tcPr>
            <w:tcW w:w="3511" w:type="dxa"/>
          </w:tcPr>
          <w:p w14:paraId="614CB549" w14:textId="77777777" w:rsidR="006639E3" w:rsidRPr="004E3BC1" w:rsidRDefault="006639E3" w:rsidP="002E2D93">
            <w:pPr>
              <w:jc w:val="both"/>
              <w:rPr>
                <w:rFonts w:ascii="Sylfaen" w:hAnsi="Sylfaen" w:cs="Arial"/>
                <w:sz w:val="22"/>
                <w:szCs w:val="22"/>
                <w:lang w:val="ka-GE"/>
              </w:rPr>
            </w:pPr>
          </w:p>
        </w:tc>
        <w:tc>
          <w:tcPr>
            <w:tcW w:w="6751" w:type="dxa"/>
          </w:tcPr>
          <w:p w14:paraId="56D39F10" w14:textId="77777777" w:rsidR="006639E3" w:rsidRPr="004E3BC1" w:rsidRDefault="006639E3" w:rsidP="002E2D93">
            <w:pPr>
              <w:jc w:val="both"/>
              <w:rPr>
                <w:rFonts w:ascii="Sylfaen" w:hAnsi="Sylfaen" w:cs="Arial"/>
                <w:sz w:val="22"/>
                <w:szCs w:val="22"/>
                <w:lang w:val="ka-GE"/>
              </w:rPr>
            </w:pPr>
          </w:p>
        </w:tc>
        <w:tc>
          <w:tcPr>
            <w:tcW w:w="2433" w:type="dxa"/>
          </w:tcPr>
          <w:p w14:paraId="0F8A1816" w14:textId="77777777" w:rsidR="006639E3" w:rsidRPr="004E3BC1" w:rsidRDefault="006639E3" w:rsidP="00591115">
            <w:pPr>
              <w:jc w:val="center"/>
              <w:rPr>
                <w:rFonts w:ascii="Sylfaen" w:hAnsi="Sylfaen" w:cs="Arial"/>
                <w:sz w:val="22"/>
                <w:szCs w:val="22"/>
                <w:lang w:val="ka-GE"/>
              </w:rPr>
            </w:pPr>
          </w:p>
        </w:tc>
      </w:tr>
      <w:tr w:rsidR="00D8174A" w:rsidRPr="00BC4D1C" w14:paraId="26FED352" w14:textId="77777777" w:rsidTr="00AB2156">
        <w:tc>
          <w:tcPr>
            <w:tcW w:w="13500" w:type="dxa"/>
            <w:gridSpan w:val="5"/>
          </w:tcPr>
          <w:p w14:paraId="78F696A9" w14:textId="736A9E2B" w:rsidR="00D8174A" w:rsidRPr="004E3BC1" w:rsidRDefault="00D8174A" w:rsidP="00027918">
            <w:pPr>
              <w:rPr>
                <w:rFonts w:ascii="Sylfaen" w:eastAsia="Sylfaen,Arial" w:hAnsi="Sylfaen" w:cs="Sylfaen,Arial"/>
                <w:b/>
                <w:bCs/>
                <w:sz w:val="22"/>
                <w:szCs w:val="22"/>
                <w:lang w:val="ka-GE"/>
              </w:rPr>
            </w:pPr>
            <w:r w:rsidRPr="004E3BC1">
              <w:rPr>
                <w:rFonts w:ascii="Sylfaen" w:eastAsia="Sylfaen,Sylfaen,Sylfaen,Sylfaen" w:hAnsi="Sylfaen" w:cs="Sylfaen,Sylfaen,Sylfaen,Sylfaen"/>
                <w:b/>
                <w:bCs/>
                <w:sz w:val="22"/>
                <w:szCs w:val="22"/>
                <w:lang w:val="ka-GE"/>
              </w:rPr>
              <w:t>ავტომობილის იჟინერია</w:t>
            </w:r>
            <w:r w:rsidR="008F5083" w:rsidRPr="004E3BC1">
              <w:rPr>
                <w:rFonts w:ascii="Sylfaen" w:eastAsia="Sylfaen,Arial" w:hAnsi="Sylfaen" w:cs="Sylfaen,Arial"/>
                <w:b/>
                <w:bCs/>
                <w:sz w:val="22"/>
                <w:szCs w:val="22"/>
              </w:rPr>
              <w:t xml:space="preserve"> </w:t>
            </w:r>
            <w:r w:rsidRPr="004E3BC1">
              <w:rPr>
                <w:rFonts w:ascii="Sylfaen" w:eastAsia="Sylfaen,Sylfaen,Sylfaen,Sylfaen" w:hAnsi="Sylfaen" w:cs="Sylfaen,Sylfaen,Sylfaen,Sylfaen"/>
                <w:b/>
                <w:bCs/>
                <w:sz w:val="22"/>
                <w:szCs w:val="22"/>
                <w:lang w:val="ka-GE"/>
              </w:rPr>
              <w:t>(ავტომობილის ღებვა და მეთუნეობა)</w:t>
            </w:r>
          </w:p>
        </w:tc>
      </w:tr>
      <w:tr w:rsidR="00D8174A" w:rsidRPr="00BC4D1C" w14:paraId="5F1AD724" w14:textId="77777777" w:rsidTr="00AB2156">
        <w:tc>
          <w:tcPr>
            <w:tcW w:w="13500" w:type="dxa"/>
            <w:gridSpan w:val="5"/>
          </w:tcPr>
          <w:p w14:paraId="5EE700E9" w14:textId="6069F6EE" w:rsidR="00D8174A" w:rsidRPr="004E3BC1" w:rsidRDefault="00D8174A" w:rsidP="00027918">
            <w:pPr>
              <w:rPr>
                <w:rFonts w:ascii="Sylfaen" w:eastAsia="Sylfaen,Sylfaen,Sylfaen,Sylfaen" w:hAnsi="Sylfaen" w:cs="Sylfaen,Sylfaen,Sylfaen,Sylfaen"/>
                <w:sz w:val="22"/>
                <w:szCs w:val="22"/>
                <w:lang w:val="ka-GE"/>
              </w:rPr>
            </w:pPr>
            <w:r w:rsidRPr="004E3BC1">
              <w:rPr>
                <w:rFonts w:ascii="Sylfaen" w:eastAsia="Sylfaen,Sylfaen,Sylfaen,Sylfaen" w:hAnsi="Sylfaen" w:cs="Sylfaen,Sylfaen,Sylfaen,Sylfaen"/>
                <w:b/>
                <w:bCs/>
                <w:sz w:val="22"/>
                <w:szCs w:val="22"/>
                <w:lang w:val="ka-GE"/>
              </w:rPr>
              <w:t>პროფესიული/დარგობრივი</w:t>
            </w:r>
            <w:r w:rsidRPr="004E3BC1">
              <w:rPr>
                <w:rFonts w:ascii="Sylfaen" w:eastAsia="Sylfaen,Sylfaen,Sylfaen,Sylfaen" w:hAnsi="Sylfaen" w:cs="Sylfaen,Sylfaen,Sylfaen,Sylfaen"/>
                <w:b/>
                <w:bCs/>
                <w:sz w:val="22"/>
                <w:szCs w:val="22"/>
              </w:rPr>
              <w:t xml:space="preserve"> </w:t>
            </w:r>
            <w:r w:rsidRPr="004E3BC1">
              <w:rPr>
                <w:rFonts w:ascii="Sylfaen" w:eastAsia="Sylfaen,Sylfaen,Sylfaen,Sylfaen" w:hAnsi="Sylfaen" w:cs="Sylfaen,Sylfaen,Sylfaen,Sylfaen"/>
                <w:b/>
                <w:bCs/>
                <w:sz w:val="22"/>
                <w:szCs w:val="22"/>
                <w:lang w:val="ka-GE"/>
              </w:rPr>
              <w:t>მოდულები</w:t>
            </w:r>
          </w:p>
        </w:tc>
      </w:tr>
      <w:tr w:rsidR="00D8174A" w:rsidRPr="00BC4D1C" w14:paraId="35B1283A" w14:textId="77777777" w:rsidTr="00AB2156">
        <w:tc>
          <w:tcPr>
            <w:tcW w:w="805" w:type="dxa"/>
            <w:gridSpan w:val="2"/>
          </w:tcPr>
          <w:p w14:paraId="50AFDED0" w14:textId="68610545" w:rsidR="00D8174A" w:rsidRPr="004E3BC1" w:rsidRDefault="00D8174A" w:rsidP="00D8174A">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ru-RU"/>
              </w:rPr>
              <w:t>№</w:t>
            </w:r>
          </w:p>
        </w:tc>
        <w:tc>
          <w:tcPr>
            <w:tcW w:w="3511" w:type="dxa"/>
          </w:tcPr>
          <w:p w14:paraId="0603C16F" w14:textId="6D141DDA" w:rsidR="00D8174A" w:rsidRPr="004E3BC1" w:rsidRDefault="00D8174A" w:rsidP="00602FD6">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მოდულის დასახელება</w:t>
            </w:r>
          </w:p>
        </w:tc>
        <w:tc>
          <w:tcPr>
            <w:tcW w:w="6751" w:type="dxa"/>
          </w:tcPr>
          <w:p w14:paraId="59207A11" w14:textId="37CA22B7" w:rsidR="00D8174A" w:rsidRPr="004E3BC1" w:rsidRDefault="00D8174A" w:rsidP="00602FD6">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მოდულზე დაშვების წინაპირობა</w:t>
            </w:r>
          </w:p>
        </w:tc>
        <w:tc>
          <w:tcPr>
            <w:tcW w:w="2433" w:type="dxa"/>
          </w:tcPr>
          <w:p w14:paraId="4DF7C799" w14:textId="60A29D52" w:rsidR="00D8174A" w:rsidRPr="004E3BC1" w:rsidRDefault="00D8174A">
            <w:pPr>
              <w:jc w:val="center"/>
              <w:rPr>
                <w:rFonts w:ascii="Sylfaen" w:eastAsia="Sylfaen,Sylfaen,Sylfaen,Sylfaen" w:hAnsi="Sylfaen" w:cs="Sylfaen,Sylfaen,Sylfaen,Sylfaen"/>
                <w:bCs/>
                <w:sz w:val="22"/>
                <w:szCs w:val="22"/>
                <w:lang w:val="ka-GE"/>
              </w:rPr>
            </w:pPr>
            <w:r w:rsidRPr="004E3BC1">
              <w:rPr>
                <w:rFonts w:ascii="Sylfaen" w:eastAsia="Sylfaen,Sylfaen,Sylfaen,Sylfaen" w:hAnsi="Sylfaen" w:cs="Sylfaen,Sylfaen,Sylfaen,Sylfaen"/>
                <w:bCs/>
                <w:sz w:val="22"/>
                <w:szCs w:val="22"/>
                <w:lang w:val="ka-GE"/>
              </w:rPr>
              <w:t>კრედიტი</w:t>
            </w:r>
          </w:p>
        </w:tc>
      </w:tr>
      <w:tr w:rsidR="00D8174A" w:rsidRPr="00BC4D1C" w14:paraId="356559B3" w14:textId="77777777" w:rsidTr="00AB2156">
        <w:tc>
          <w:tcPr>
            <w:tcW w:w="805" w:type="dxa"/>
            <w:gridSpan w:val="2"/>
          </w:tcPr>
          <w:p w14:paraId="3B6824A9" w14:textId="0C2EFA3A" w:rsidR="00D8174A" w:rsidRPr="004E3BC1" w:rsidRDefault="00D8174A" w:rsidP="00D8174A">
            <w:pPr>
              <w:jc w:val="center"/>
              <w:rPr>
                <w:rFonts w:ascii="Sylfaen" w:eastAsia="Sylfaen,Sylfaen,Sylfaen,Sylfaen" w:hAnsi="Sylfaen" w:cs="Sylfaen,Sylfaen,Sylfaen,Sylfaen"/>
                <w:bCs/>
                <w:sz w:val="22"/>
                <w:szCs w:val="22"/>
                <w:lang w:val="ru-RU"/>
              </w:rPr>
            </w:pPr>
            <w:r w:rsidRPr="004E3BC1">
              <w:rPr>
                <w:rFonts w:ascii="Sylfaen" w:eastAsia="Sylfaen,Sylfaen,Sylfaen,Sylfaen" w:hAnsi="Sylfaen" w:cs="Sylfaen,Sylfaen,Sylfaen,Sylfaen"/>
                <w:sz w:val="22"/>
                <w:szCs w:val="22"/>
                <w:lang w:val="ka-GE"/>
              </w:rPr>
              <w:t>1</w:t>
            </w:r>
          </w:p>
        </w:tc>
        <w:tc>
          <w:tcPr>
            <w:tcW w:w="3511" w:type="dxa"/>
          </w:tcPr>
          <w:p w14:paraId="25534A14"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c>
          <w:tcPr>
            <w:tcW w:w="6751" w:type="dxa"/>
          </w:tcPr>
          <w:p w14:paraId="074D9D36"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c>
          <w:tcPr>
            <w:tcW w:w="2433" w:type="dxa"/>
          </w:tcPr>
          <w:p w14:paraId="4794E015"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r>
      <w:tr w:rsidR="00D8174A" w:rsidRPr="00BC4D1C" w14:paraId="589114C9" w14:textId="77777777" w:rsidTr="00AB2156">
        <w:tc>
          <w:tcPr>
            <w:tcW w:w="805" w:type="dxa"/>
            <w:gridSpan w:val="2"/>
          </w:tcPr>
          <w:p w14:paraId="761CDB6E" w14:textId="50D7501D" w:rsidR="00D8174A" w:rsidRPr="004E3BC1" w:rsidRDefault="00D8174A" w:rsidP="00D8174A">
            <w:pPr>
              <w:jc w:val="center"/>
              <w:rPr>
                <w:rFonts w:ascii="Sylfaen" w:eastAsia="Sylfaen,Sylfaen,Sylfaen,Sylfaen" w:hAnsi="Sylfaen" w:cs="Sylfaen,Sylfaen,Sylfaen,Sylfaen"/>
                <w:sz w:val="22"/>
                <w:szCs w:val="22"/>
                <w:lang w:val="ka-GE"/>
              </w:rPr>
            </w:pPr>
            <w:r w:rsidRPr="004E3BC1">
              <w:rPr>
                <w:rFonts w:ascii="Sylfaen" w:eastAsia="Sylfaen,Sylfaen,Sylfaen,Sylfaen" w:hAnsi="Sylfaen" w:cs="Sylfaen,Sylfaen,Sylfaen,Sylfaen"/>
                <w:sz w:val="22"/>
                <w:szCs w:val="22"/>
                <w:lang w:val="ka-GE"/>
              </w:rPr>
              <w:t>2</w:t>
            </w:r>
          </w:p>
        </w:tc>
        <w:tc>
          <w:tcPr>
            <w:tcW w:w="3511" w:type="dxa"/>
          </w:tcPr>
          <w:p w14:paraId="4C1B102F"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c>
          <w:tcPr>
            <w:tcW w:w="6751" w:type="dxa"/>
          </w:tcPr>
          <w:p w14:paraId="4548B36A"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c>
          <w:tcPr>
            <w:tcW w:w="2433" w:type="dxa"/>
          </w:tcPr>
          <w:p w14:paraId="1117C945" w14:textId="77777777" w:rsidR="00D8174A" w:rsidRPr="004E3BC1" w:rsidRDefault="00D8174A" w:rsidP="00D8174A">
            <w:pPr>
              <w:jc w:val="both"/>
              <w:rPr>
                <w:rFonts w:ascii="Sylfaen" w:eastAsia="Sylfaen,Sylfaen,Sylfaen,Sylfaen" w:hAnsi="Sylfaen" w:cs="Sylfaen,Sylfaen,Sylfaen,Sylfaen"/>
                <w:bCs/>
                <w:sz w:val="22"/>
                <w:szCs w:val="22"/>
                <w:lang w:val="ka-GE"/>
              </w:rPr>
            </w:pPr>
          </w:p>
        </w:tc>
      </w:tr>
    </w:tbl>
    <w:p w14:paraId="02769FB2" w14:textId="5F11D15C" w:rsidR="004E3BC1" w:rsidRPr="00602FD6" w:rsidRDefault="004E3BC1" w:rsidP="004E3BC1">
      <w:pPr>
        <w:pStyle w:val="ListParagraph"/>
        <w:numPr>
          <w:ilvl w:val="1"/>
          <w:numId w:val="20"/>
        </w:numPr>
        <w:spacing w:after="0" w:line="240" w:lineRule="auto"/>
        <w:ind w:left="0" w:firstLine="0"/>
        <w:jc w:val="both"/>
        <w:rPr>
          <w:rFonts w:ascii="Sylfaen" w:eastAsia="Sylfaen" w:hAnsi="Sylfaen" w:cs="Sylfaen"/>
          <w:b/>
          <w:bCs/>
          <w:sz w:val="28"/>
          <w:szCs w:val="28"/>
          <w:lang w:val="ka-GE"/>
        </w:rPr>
      </w:pPr>
      <w:r w:rsidRPr="00602FD6">
        <w:rPr>
          <w:rFonts w:ascii="Sylfaen" w:eastAsia="Sylfaen,Sylfaen,Arial" w:hAnsi="Sylfaen" w:cs="Sylfaen,Sylfaen,Arial"/>
          <w:sz w:val="28"/>
          <w:szCs w:val="28"/>
          <w:lang w:val="ka-GE"/>
        </w:rPr>
        <w:lastRenderedPageBreak/>
        <w:t xml:space="preserve"> </w:t>
      </w:r>
      <w:r w:rsidR="339B822A" w:rsidRPr="00602FD6">
        <w:rPr>
          <w:rFonts w:ascii="Sylfaen" w:eastAsia="Sylfaen" w:hAnsi="Sylfaen" w:cs="Sylfaen"/>
          <w:b/>
          <w:bCs/>
          <w:sz w:val="28"/>
          <w:szCs w:val="28"/>
          <w:lang w:val="ka-GE"/>
        </w:rPr>
        <w:t>სწავლის შედეგები პროფესიული სპეციალიზაციის/სპეციალიზაციების</w:t>
      </w:r>
      <w:r w:rsidR="00AB2156">
        <w:rPr>
          <w:rFonts w:ascii="Sylfaen" w:eastAsia="Sylfaen" w:hAnsi="Sylfaen" w:cs="Sylfaen"/>
          <w:b/>
          <w:bCs/>
          <w:sz w:val="28"/>
          <w:szCs w:val="28"/>
          <w:lang w:val="ka-GE"/>
        </w:rPr>
        <w:t>, არჩევითი მიმართულებების/კონცენტრაციების</w:t>
      </w:r>
      <w:r w:rsidR="339B822A" w:rsidRPr="00602FD6">
        <w:rPr>
          <w:rFonts w:ascii="Sylfaen" w:eastAsia="Sylfaen" w:hAnsi="Sylfaen" w:cs="Sylfaen"/>
          <w:b/>
          <w:bCs/>
          <w:sz w:val="28"/>
          <w:szCs w:val="28"/>
          <w:lang w:val="ka-GE"/>
        </w:rPr>
        <w:t xml:space="preserve"> გათვალისწინებით </w:t>
      </w:r>
    </w:p>
    <w:p w14:paraId="28BD4F25" w14:textId="77777777" w:rsidR="004E3BC1" w:rsidRDefault="004E3BC1" w:rsidP="004E3BC1">
      <w:pPr>
        <w:pStyle w:val="ListParagraph"/>
        <w:spacing w:after="0" w:line="240" w:lineRule="auto"/>
        <w:ind w:left="360"/>
        <w:jc w:val="both"/>
        <w:rPr>
          <w:rFonts w:ascii="Sylfaen" w:eastAsia="Sylfaen" w:hAnsi="Sylfaen" w:cs="Sylfaen"/>
          <w:b/>
          <w:bCs/>
          <w:lang w:val="ka-GE"/>
        </w:rPr>
      </w:pPr>
    </w:p>
    <w:p w14:paraId="71786827" w14:textId="4999A35E" w:rsidR="00B87658" w:rsidRPr="004E3BC1" w:rsidRDefault="00CC3C1F" w:rsidP="00CC3C1F">
      <w:pPr>
        <w:spacing w:after="0" w:line="240" w:lineRule="auto"/>
        <w:jc w:val="both"/>
        <w:rPr>
          <w:rFonts w:ascii="Sylfaen" w:hAnsi="Sylfaen" w:cs="Sylfaen"/>
          <w:lang w:val="ka-GE"/>
        </w:rPr>
      </w:pPr>
      <w:r>
        <w:rPr>
          <w:rFonts w:ascii="Sylfaen" w:eastAsia="Sylfaen" w:hAnsi="Sylfaen" w:cs="Sylfaen"/>
          <w:lang w:val="ka-GE"/>
        </w:rPr>
        <w:t xml:space="preserve">    </w:t>
      </w:r>
      <w:r w:rsidR="339B822A" w:rsidRPr="004E3BC1">
        <w:rPr>
          <w:rFonts w:ascii="Sylfaen" w:eastAsia="Sylfaen" w:hAnsi="Sylfaen" w:cs="Sylfaen"/>
          <w:lang w:val="ka-GE"/>
        </w:rPr>
        <w:t>ჩარჩო დოკუმენტში განსაზღვრულ თითოეულ  კვალიფიკაციას</w:t>
      </w:r>
      <w:r w:rsidR="00AB2156">
        <w:rPr>
          <w:rFonts w:ascii="Sylfaen" w:eastAsia="Sylfaen" w:hAnsi="Sylfaen" w:cs="Sylfaen"/>
          <w:lang w:val="ka-GE"/>
        </w:rPr>
        <w:t>, არჩევით მიმართულებებს/კონცენტრაციას</w:t>
      </w:r>
      <w:r w:rsidR="339B822A" w:rsidRPr="004E3BC1">
        <w:rPr>
          <w:rFonts w:ascii="Sylfaen" w:eastAsia="Sylfaen" w:hAnsi="Sylfaen" w:cs="Sylfaen"/>
          <w:lang w:val="ka-GE"/>
        </w:rPr>
        <w:t xml:space="preserve"> </w:t>
      </w:r>
      <w:r w:rsidR="00C67D1A" w:rsidRPr="004E3BC1">
        <w:rPr>
          <w:rFonts w:ascii="Sylfaen" w:eastAsia="Sylfaen" w:hAnsi="Sylfaen" w:cs="Sylfaen"/>
          <w:lang w:val="ka-GE"/>
        </w:rPr>
        <w:t xml:space="preserve">სწავლის შედეგები ინდივიდუალურად </w:t>
      </w:r>
      <w:r w:rsidR="339B822A" w:rsidRPr="004E3BC1">
        <w:rPr>
          <w:rFonts w:ascii="Sylfaen" w:eastAsia="Sylfaen" w:hAnsi="Sylfaen" w:cs="Sylfaen"/>
          <w:lang w:val="ka-GE"/>
        </w:rPr>
        <w:t>უნდა ჰქონდეს გაწერილი (ჩამონათვალის სახით)</w:t>
      </w:r>
      <w:r w:rsidR="00C67D1A" w:rsidRPr="004E3BC1">
        <w:rPr>
          <w:rFonts w:ascii="Sylfaen" w:eastAsia="Sylfaen" w:hAnsi="Sylfaen" w:cs="Sylfaen"/>
          <w:lang w:val="ka-GE"/>
        </w:rPr>
        <w:t>.</w:t>
      </w:r>
      <w:r w:rsidR="339B822A" w:rsidRPr="004E3BC1">
        <w:rPr>
          <w:rFonts w:ascii="Sylfaen" w:eastAsia="Sylfaen" w:hAnsi="Sylfaen" w:cs="Sylfaen"/>
          <w:lang w:val="ka-GE"/>
        </w:rPr>
        <w:t xml:space="preserve"> </w:t>
      </w:r>
    </w:p>
    <w:p w14:paraId="484E122E" w14:textId="7DFDA896" w:rsidR="00CC661B" w:rsidRPr="00C67D1A" w:rsidRDefault="00CC3C1F" w:rsidP="00CC3C1F">
      <w:pPr>
        <w:pStyle w:val="CommentText"/>
        <w:spacing w:after="0"/>
        <w:jc w:val="both"/>
        <w:rPr>
          <w:rFonts w:ascii="Sylfaen" w:eastAsia="Sylfaen" w:hAnsi="Sylfaen" w:cs="Sylfaen"/>
          <w:sz w:val="22"/>
          <w:szCs w:val="22"/>
          <w:lang w:val="ka-GE"/>
        </w:rPr>
      </w:pPr>
      <w:r>
        <w:rPr>
          <w:rFonts w:ascii="Sylfaen" w:eastAsia="Sylfaen" w:hAnsi="Sylfaen" w:cs="Sylfaen"/>
          <w:sz w:val="22"/>
          <w:szCs w:val="22"/>
          <w:lang w:val="ka-GE"/>
        </w:rPr>
        <w:t xml:space="preserve">    </w:t>
      </w:r>
      <w:r w:rsidR="339B822A" w:rsidRPr="00C67D1A">
        <w:rPr>
          <w:rFonts w:ascii="Sylfaen" w:eastAsia="Sylfaen" w:hAnsi="Sylfaen" w:cs="Sylfaen"/>
          <w:sz w:val="22"/>
          <w:szCs w:val="22"/>
          <w:lang w:val="ka-GE"/>
        </w:rPr>
        <w:t>ჩარჩო დოკუმენტში გაწერილი სწავლის შედეგები, წარმოადგენს მოდულები</w:t>
      </w:r>
      <w:r w:rsidR="00C67D1A">
        <w:rPr>
          <w:rFonts w:ascii="Sylfaen" w:eastAsia="Sylfaen" w:hAnsi="Sylfaen" w:cs="Sylfaen"/>
          <w:sz w:val="22"/>
          <w:szCs w:val="22"/>
          <w:lang w:val="ka-GE"/>
        </w:rPr>
        <w:t>თ მისაღწევ სწავლის შედეგების ერთობლივ</w:t>
      </w:r>
      <w:r>
        <w:rPr>
          <w:rFonts w:ascii="Sylfaen" w:eastAsia="Sylfaen" w:hAnsi="Sylfaen" w:cs="Sylfaen"/>
          <w:sz w:val="22"/>
          <w:szCs w:val="22"/>
          <w:lang w:val="ka-GE"/>
        </w:rPr>
        <w:t xml:space="preserve"> </w:t>
      </w:r>
      <w:r w:rsidR="00C67D1A">
        <w:rPr>
          <w:rFonts w:ascii="Sylfaen" w:eastAsia="Sylfaen" w:hAnsi="Sylfaen" w:cs="Sylfaen"/>
          <w:sz w:val="22"/>
          <w:szCs w:val="22"/>
          <w:lang w:val="ka-GE"/>
        </w:rPr>
        <w:t>ჩამონათვალს.</w:t>
      </w:r>
      <w:r w:rsidR="00E035A7" w:rsidRPr="00C67D1A">
        <w:rPr>
          <w:rFonts w:ascii="Sylfaen" w:eastAsia="Sylfaen" w:hAnsi="Sylfaen" w:cs="Sylfaen"/>
          <w:sz w:val="22"/>
          <w:szCs w:val="22"/>
          <w:lang w:val="ka-GE"/>
        </w:rPr>
        <w:t xml:space="preserve"> </w:t>
      </w:r>
    </w:p>
    <w:p w14:paraId="4CE093A4" w14:textId="261D2B09" w:rsidR="00E54B21" w:rsidRPr="00027918" w:rsidRDefault="00CC3C1F" w:rsidP="00CC3C1F">
      <w:pPr>
        <w:pStyle w:val="Heading1"/>
        <w:spacing w:before="0" w:line="240" w:lineRule="auto"/>
        <w:rPr>
          <w:rFonts w:ascii="Sylfaen" w:hAnsi="Sylfaen"/>
          <w:b/>
          <w:color w:val="auto"/>
          <w:sz w:val="22"/>
          <w:szCs w:val="22"/>
          <w:lang w:val="ka-GE"/>
        </w:rPr>
      </w:pPr>
      <w:r>
        <w:rPr>
          <w:rFonts w:ascii="Sylfaen" w:hAnsi="Sylfaen" w:cs="Sylfaen"/>
          <w:color w:val="auto"/>
          <w:sz w:val="22"/>
          <w:szCs w:val="22"/>
          <w:lang w:val="ka-GE"/>
        </w:rPr>
        <w:t xml:space="preserve">      </w:t>
      </w:r>
      <w:r w:rsidR="00E54B21" w:rsidRPr="00027918">
        <w:rPr>
          <w:rFonts w:ascii="Sylfaen" w:hAnsi="Sylfaen" w:cs="Sylfaen"/>
          <w:color w:val="auto"/>
          <w:sz w:val="22"/>
          <w:szCs w:val="22"/>
          <w:lang w:val="ka-GE"/>
        </w:rPr>
        <w:t>ჩარჩო დოკუმენტი</w:t>
      </w:r>
      <w:r w:rsidR="00C67D1A">
        <w:rPr>
          <w:rFonts w:ascii="Sylfaen" w:hAnsi="Sylfaen" w:cs="Sylfaen"/>
          <w:color w:val="auto"/>
          <w:sz w:val="22"/>
          <w:szCs w:val="22"/>
          <w:lang w:val="ka-GE"/>
        </w:rPr>
        <w:t>ს სწავლის შედეგებით აღიწერება</w:t>
      </w:r>
      <w:r w:rsidR="00E54B21" w:rsidRPr="00027918">
        <w:rPr>
          <w:rFonts w:ascii="Sylfaen" w:hAnsi="Sylfaen" w:cs="Sylfaen"/>
          <w:color w:val="auto"/>
          <w:sz w:val="22"/>
          <w:szCs w:val="22"/>
          <w:lang w:val="ka-GE"/>
        </w:rPr>
        <w:t xml:space="preserve">  </w:t>
      </w:r>
      <w:r w:rsidR="00C67D1A">
        <w:rPr>
          <w:rFonts w:ascii="Sylfaen" w:hAnsi="Sylfaen" w:cs="Sylfaen"/>
          <w:color w:val="auto"/>
          <w:sz w:val="22"/>
          <w:szCs w:val="22"/>
          <w:lang w:val="ka-GE"/>
        </w:rPr>
        <w:t>ძირითადი პროფესიული უნარები და კომპეტენციები</w:t>
      </w:r>
      <w:r w:rsidR="00AB2156">
        <w:rPr>
          <w:rFonts w:ascii="Sylfaen" w:hAnsi="Sylfaen" w:cs="Sylfaen"/>
          <w:color w:val="auto"/>
          <w:sz w:val="22"/>
          <w:szCs w:val="22"/>
          <w:lang w:val="ka-GE"/>
        </w:rPr>
        <w:t>.</w:t>
      </w:r>
      <w:r>
        <w:rPr>
          <w:rFonts w:ascii="Sylfaen" w:hAnsi="Sylfaen" w:cs="Sylfaen"/>
          <w:color w:val="auto"/>
          <w:sz w:val="22"/>
          <w:szCs w:val="22"/>
          <w:lang w:val="ka-GE"/>
        </w:rPr>
        <w:t xml:space="preserve"> </w:t>
      </w:r>
      <w:r w:rsidR="00E54B21" w:rsidRPr="00027918">
        <w:rPr>
          <w:rFonts w:ascii="Sylfaen" w:hAnsi="Sylfaen" w:cs="Sylfaen"/>
          <w:color w:val="auto"/>
          <w:sz w:val="22"/>
          <w:szCs w:val="22"/>
          <w:lang w:val="ka-GE"/>
        </w:rPr>
        <w:t>ჩამონათვალი</w:t>
      </w:r>
      <w:r w:rsidR="00E54B21" w:rsidRPr="00027918">
        <w:rPr>
          <w:rFonts w:ascii="Sylfaen" w:hAnsi="Sylfaen"/>
          <w:color w:val="auto"/>
          <w:sz w:val="22"/>
          <w:szCs w:val="22"/>
          <w:lang w:val="ka-GE"/>
        </w:rPr>
        <w:t xml:space="preserve"> </w:t>
      </w:r>
      <w:r w:rsidR="00E54B21" w:rsidRPr="00027918">
        <w:rPr>
          <w:rFonts w:ascii="Sylfaen" w:hAnsi="Sylfaen" w:cs="Sylfaen"/>
          <w:color w:val="auto"/>
          <w:sz w:val="22"/>
          <w:szCs w:val="22"/>
          <w:lang w:val="ka-GE"/>
        </w:rPr>
        <w:t>უნდა დაიწყოს შემდეგნაირად:</w:t>
      </w:r>
    </w:p>
    <w:p w14:paraId="6A25BE1B" w14:textId="77777777" w:rsidR="00952075" w:rsidRDefault="00952075" w:rsidP="00F30884">
      <w:pPr>
        <w:pStyle w:val="ListParagraph"/>
        <w:tabs>
          <w:tab w:val="left" w:pos="270"/>
        </w:tabs>
        <w:ind w:left="0"/>
        <w:jc w:val="both"/>
        <w:rPr>
          <w:rFonts w:ascii="Sylfaen" w:eastAsia="Sylfaen" w:hAnsi="Sylfaen" w:cs="Sylfaen"/>
          <w:b/>
          <w:bCs/>
          <w:iCs/>
          <w:lang w:val="ka-GE"/>
        </w:rPr>
      </w:pPr>
    </w:p>
    <w:p w14:paraId="7D644C15" w14:textId="611CDF9E" w:rsidR="00F30884" w:rsidRPr="00BC4D1C" w:rsidRDefault="00F30884" w:rsidP="00F30884">
      <w:pPr>
        <w:pStyle w:val="ListParagraph"/>
        <w:tabs>
          <w:tab w:val="left" w:pos="270"/>
        </w:tabs>
        <w:ind w:left="0"/>
        <w:jc w:val="both"/>
        <w:rPr>
          <w:rFonts w:ascii="Sylfaen" w:hAnsi="Sylfaen" w:cs="Sylfaen"/>
          <w:b/>
          <w:lang w:val="ka-GE"/>
        </w:rPr>
      </w:pPr>
      <w:r w:rsidRPr="00BC4D1C">
        <w:rPr>
          <w:rFonts w:ascii="Sylfaen" w:eastAsia="Sylfaen" w:hAnsi="Sylfaen" w:cs="Sylfaen"/>
          <w:b/>
          <w:bCs/>
          <w:iCs/>
          <w:lang w:val="ka-GE"/>
        </w:rPr>
        <w:t xml:space="preserve">მაგალითი </w:t>
      </w:r>
      <w:r w:rsidRPr="00BC4D1C">
        <w:rPr>
          <w:rFonts w:ascii="Sylfaen" w:eastAsia="Sylfaen" w:hAnsi="Sylfaen" w:cs="Sylfaen"/>
          <w:b/>
          <w:bCs/>
          <w:iCs/>
          <w:lang w:val="ru-RU"/>
        </w:rPr>
        <w:t>№</w:t>
      </w:r>
      <w:r w:rsidRPr="00BC4D1C">
        <w:rPr>
          <w:rFonts w:ascii="Sylfaen" w:eastAsia="Sylfaen" w:hAnsi="Sylfaen" w:cs="Sylfaen"/>
          <w:b/>
          <w:bCs/>
          <w:iCs/>
          <w:lang w:val="ka-GE"/>
        </w:rPr>
        <w:t xml:space="preserve"> </w:t>
      </w:r>
      <w:r>
        <w:rPr>
          <w:rFonts w:ascii="Sylfaen" w:eastAsia="Sylfaen" w:hAnsi="Sylfaen" w:cs="Sylfaen"/>
          <w:b/>
          <w:bCs/>
          <w:iCs/>
          <w:lang w:val="ka-GE"/>
        </w:rPr>
        <w:t>7</w:t>
      </w:r>
      <w:r w:rsidRPr="00BC4D1C">
        <w:rPr>
          <w:rFonts w:ascii="Sylfaen" w:eastAsia="Sylfaen" w:hAnsi="Sylfaen" w:cs="Sylfaen"/>
          <w:b/>
          <w:bCs/>
          <w:iCs/>
          <w:lang w:val="ka-GE"/>
        </w:rPr>
        <w:t xml:space="preserve">: </w:t>
      </w:r>
    </w:p>
    <w:p w14:paraId="5E8CC8F4" w14:textId="04AC5369" w:rsidR="00E54B21" w:rsidRPr="00602FD6" w:rsidRDefault="00E54B21" w:rsidP="00E54B21">
      <w:pPr>
        <w:pStyle w:val="Heading1"/>
        <w:spacing w:before="0"/>
        <w:rPr>
          <w:rFonts w:ascii="Sylfaen" w:hAnsi="Sylfaen"/>
          <w:i/>
          <w:color w:val="auto"/>
          <w:sz w:val="22"/>
          <w:szCs w:val="22"/>
          <w:lang w:val="ka-GE"/>
        </w:rPr>
      </w:pPr>
      <w:r w:rsidRPr="00602FD6">
        <w:rPr>
          <w:rFonts w:ascii="Sylfaen" w:hAnsi="Sylfaen"/>
          <w:i/>
          <w:color w:val="auto"/>
          <w:sz w:val="22"/>
          <w:szCs w:val="22"/>
          <w:lang w:val="ka-GE"/>
        </w:rPr>
        <w:t xml:space="preserve">კურსდამთავრებულს </w:t>
      </w:r>
      <w:r w:rsidRPr="00602FD6">
        <w:rPr>
          <w:rFonts w:ascii="Sylfaen" w:hAnsi="Sylfaen" w:cs="Sylfaen"/>
          <w:i/>
          <w:color w:val="auto"/>
          <w:sz w:val="22"/>
          <w:szCs w:val="22"/>
          <w:lang w:val="ka-GE"/>
        </w:rPr>
        <w:t>შეუძლია</w:t>
      </w:r>
      <w:r w:rsidRPr="00602FD6">
        <w:rPr>
          <w:rFonts w:ascii="Sylfaen" w:hAnsi="Sylfaen"/>
          <w:i/>
          <w:color w:val="auto"/>
          <w:sz w:val="22"/>
          <w:szCs w:val="22"/>
          <w:lang w:val="ka-GE"/>
        </w:rPr>
        <w:t xml:space="preserve">: ...... </w:t>
      </w:r>
    </w:p>
    <w:p w14:paraId="4EC13050" w14:textId="723D978D"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დაგეგმოს სამუშაო და განსაზღვროს საჭირო მასალის რაოდენობა მიწოდებული გეგმის მიხედვით;</w:t>
      </w:r>
    </w:p>
    <w:p w14:paraId="141B3143" w14:textId="70BBE47A"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გამოიყენოს სატესტო ელექტორნული მოწყობილობები;</w:t>
      </w:r>
    </w:p>
    <w:p w14:paraId="3AFC00EA" w14:textId="660CEBA4"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დააინსტალიროს და შეამოწმოს განათებისა და ენერგიის განაწილების ელექტროგაყვანილობის სისტემები;</w:t>
      </w:r>
    </w:p>
    <w:p w14:paraId="5BEB1EE4" w14:textId="34150D72"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გაიყვანოს ელექტროგაყვანისლობის სისტემები და გამოასწოროს უწესრიგობები;</w:t>
      </w:r>
    </w:p>
    <w:p w14:paraId="09B306B5" w14:textId="768596B5"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დააინსტალიროს, შეამოწმოს და ექსპლუატაციაში გაუშვას განათლების მოწყობილობები;</w:t>
      </w:r>
    </w:p>
    <w:p w14:paraId="58BD702F" w14:textId="37EEB5BF"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დააინსტალიროს, შეამოწმოს და ექსპლუატაციაში გაუშვას ელექტრონული გათბობის მოწყობილობები;</w:t>
      </w:r>
    </w:p>
    <w:p w14:paraId="0FE3F9B1" w14:textId="7E84C6A4" w:rsidR="004E3BC1" w:rsidRPr="00602FD6" w:rsidRDefault="004E3BC1" w:rsidP="004E3BC1">
      <w:pPr>
        <w:pStyle w:val="ListParagraph"/>
        <w:numPr>
          <w:ilvl w:val="0"/>
          <w:numId w:val="5"/>
        </w:numPr>
        <w:rPr>
          <w:rFonts w:ascii="Sylfaen" w:hAnsi="Sylfaen"/>
          <w:i/>
          <w:lang w:val="ka-GE"/>
        </w:rPr>
      </w:pPr>
      <w:r w:rsidRPr="00602FD6">
        <w:rPr>
          <w:rFonts w:ascii="Sylfaen" w:hAnsi="Sylfaen"/>
          <w:i/>
          <w:lang w:val="ka-GE"/>
        </w:rPr>
        <w:t>შექმნას სამუშაოსთან დაკავშირებული დოკუმენტები.</w:t>
      </w:r>
    </w:p>
    <w:p w14:paraId="30AB8BD9" w14:textId="6E5AE0E4" w:rsidR="007968FD" w:rsidRPr="00602FD6" w:rsidRDefault="007968FD" w:rsidP="004E3BC1">
      <w:pPr>
        <w:pStyle w:val="ListParagraph"/>
        <w:spacing w:after="0" w:line="240" w:lineRule="auto"/>
        <w:ind w:right="70"/>
        <w:jc w:val="both"/>
        <w:rPr>
          <w:rFonts w:ascii="Sylfaen" w:eastAsia="Arial" w:hAnsi="Sylfaen" w:cs="Arial"/>
          <w:i/>
          <w:spacing w:val="1"/>
          <w:w w:val="81"/>
          <w:lang w:val="ka-GE"/>
        </w:rPr>
      </w:pPr>
    </w:p>
    <w:p w14:paraId="40A0A807" w14:textId="77777777" w:rsidR="004E3BC1" w:rsidRPr="00602FD6" w:rsidRDefault="004E3BC1" w:rsidP="004E3BC1">
      <w:pPr>
        <w:pStyle w:val="ListParagraph"/>
        <w:spacing w:after="0" w:line="240" w:lineRule="auto"/>
        <w:ind w:right="70"/>
        <w:jc w:val="both"/>
        <w:rPr>
          <w:rFonts w:ascii="Sylfaen" w:eastAsia="Arial" w:hAnsi="Sylfaen" w:cs="Arial"/>
          <w:i/>
          <w:spacing w:val="1"/>
          <w:w w:val="81"/>
          <w:lang w:val="ka-GE"/>
        </w:rPr>
      </w:pPr>
    </w:p>
    <w:p w14:paraId="352D14D2" w14:textId="77777777" w:rsidR="004E3BC1" w:rsidRDefault="004E3BC1" w:rsidP="004E3BC1">
      <w:pPr>
        <w:pStyle w:val="ListParagraph"/>
        <w:spacing w:after="0" w:line="240" w:lineRule="auto"/>
        <w:ind w:right="70"/>
        <w:jc w:val="both"/>
        <w:rPr>
          <w:rFonts w:ascii="Sylfaen" w:eastAsia="Arial" w:hAnsi="Sylfaen" w:cs="Arial"/>
          <w:spacing w:val="1"/>
          <w:w w:val="81"/>
          <w:lang w:val="ka-GE"/>
        </w:rPr>
      </w:pPr>
    </w:p>
    <w:p w14:paraId="1D849276" w14:textId="77777777" w:rsidR="004E3BC1" w:rsidRDefault="004E3BC1" w:rsidP="004E3BC1">
      <w:pPr>
        <w:pStyle w:val="ListParagraph"/>
        <w:spacing w:after="0" w:line="240" w:lineRule="auto"/>
        <w:ind w:right="70"/>
        <w:jc w:val="both"/>
        <w:rPr>
          <w:rFonts w:ascii="Sylfaen" w:eastAsia="Arial" w:hAnsi="Sylfaen" w:cs="Arial"/>
          <w:spacing w:val="1"/>
          <w:w w:val="81"/>
          <w:lang w:val="ka-GE"/>
        </w:rPr>
      </w:pPr>
    </w:p>
    <w:p w14:paraId="01F36800" w14:textId="77777777" w:rsidR="004E3BC1" w:rsidRDefault="004E3BC1" w:rsidP="004E3BC1">
      <w:pPr>
        <w:pStyle w:val="ListParagraph"/>
        <w:spacing w:after="0" w:line="240" w:lineRule="auto"/>
        <w:ind w:right="70"/>
        <w:jc w:val="both"/>
        <w:rPr>
          <w:rFonts w:ascii="Sylfaen" w:eastAsia="Arial" w:hAnsi="Sylfaen" w:cs="Arial"/>
          <w:spacing w:val="1"/>
          <w:w w:val="81"/>
          <w:lang w:val="ka-GE"/>
        </w:rPr>
      </w:pPr>
    </w:p>
    <w:p w14:paraId="47F882C0" w14:textId="77777777" w:rsidR="004E3BC1" w:rsidRPr="00C67D1A" w:rsidRDefault="004E3BC1" w:rsidP="004E3BC1">
      <w:pPr>
        <w:pStyle w:val="ListParagraph"/>
        <w:spacing w:after="0" w:line="240" w:lineRule="auto"/>
        <w:ind w:right="70"/>
        <w:jc w:val="both"/>
        <w:rPr>
          <w:rFonts w:ascii="Sylfaen" w:eastAsia="Arial" w:hAnsi="Sylfaen" w:cs="Arial"/>
          <w:spacing w:val="1"/>
          <w:w w:val="81"/>
          <w:lang w:val="ka-GE"/>
        </w:rPr>
      </w:pPr>
    </w:p>
    <w:p w14:paraId="56AC515D" w14:textId="77777777" w:rsidR="004E3BC1" w:rsidRDefault="004E3BC1" w:rsidP="004E3BC1">
      <w:pPr>
        <w:pStyle w:val="Heading1"/>
        <w:keepLines w:val="0"/>
        <w:tabs>
          <w:tab w:val="left" w:pos="360"/>
        </w:tabs>
        <w:spacing w:before="0" w:line="240" w:lineRule="auto"/>
        <w:jc w:val="both"/>
        <w:rPr>
          <w:rFonts w:ascii="Sylfaen" w:hAnsi="Sylfaen" w:cs="Sylfaen"/>
          <w:color w:val="auto"/>
          <w:sz w:val="22"/>
          <w:szCs w:val="22"/>
        </w:rPr>
      </w:pPr>
    </w:p>
    <w:p w14:paraId="262C977E" w14:textId="77777777" w:rsidR="004E3BC1" w:rsidRDefault="004E3BC1" w:rsidP="004E3BC1">
      <w:pPr>
        <w:pStyle w:val="Heading1"/>
        <w:keepLines w:val="0"/>
        <w:tabs>
          <w:tab w:val="left" w:pos="360"/>
        </w:tabs>
        <w:spacing w:before="0" w:line="240" w:lineRule="auto"/>
        <w:jc w:val="both"/>
        <w:rPr>
          <w:rFonts w:ascii="Sylfaen" w:hAnsi="Sylfaen" w:cs="Sylfaen"/>
          <w:color w:val="auto"/>
          <w:sz w:val="22"/>
          <w:szCs w:val="22"/>
        </w:rPr>
      </w:pPr>
    </w:p>
    <w:p w14:paraId="34532B9A" w14:textId="77777777" w:rsidR="004E3BC1" w:rsidRDefault="004E3BC1" w:rsidP="004E3BC1">
      <w:pPr>
        <w:pStyle w:val="Heading1"/>
        <w:keepLines w:val="0"/>
        <w:tabs>
          <w:tab w:val="left" w:pos="360"/>
        </w:tabs>
        <w:spacing w:before="0" w:line="240" w:lineRule="auto"/>
        <w:jc w:val="both"/>
        <w:rPr>
          <w:rFonts w:ascii="Sylfaen" w:hAnsi="Sylfaen" w:cs="Sylfaen"/>
          <w:color w:val="auto"/>
          <w:sz w:val="22"/>
          <w:szCs w:val="22"/>
        </w:rPr>
      </w:pPr>
    </w:p>
    <w:p w14:paraId="1B3A45FA" w14:textId="77777777" w:rsidR="004E3BC1" w:rsidRPr="004E3BC1" w:rsidRDefault="004E3BC1" w:rsidP="004E3BC1"/>
    <w:p w14:paraId="75BC89DC" w14:textId="152BA9AF" w:rsidR="004E3BC1" w:rsidRDefault="004E3BC1" w:rsidP="004E3BC1">
      <w:pPr>
        <w:pStyle w:val="Heading1"/>
        <w:keepLines w:val="0"/>
        <w:tabs>
          <w:tab w:val="left" w:pos="360"/>
        </w:tabs>
        <w:spacing w:before="0" w:line="240" w:lineRule="auto"/>
        <w:jc w:val="both"/>
        <w:rPr>
          <w:rFonts w:ascii="Sylfaen" w:hAnsi="Sylfaen" w:cs="Sylfaen"/>
          <w:color w:val="auto"/>
          <w:sz w:val="22"/>
          <w:szCs w:val="22"/>
          <w:lang w:val="ka-GE"/>
        </w:rPr>
      </w:pPr>
    </w:p>
    <w:p w14:paraId="75E60A72" w14:textId="77777777" w:rsidR="009D7C8D" w:rsidRDefault="009D7C8D" w:rsidP="009D7C8D">
      <w:pPr>
        <w:rPr>
          <w:rFonts w:ascii="Sylfaen" w:hAnsi="Sylfaen"/>
          <w:lang w:val="ka-GE"/>
        </w:rPr>
      </w:pPr>
    </w:p>
    <w:p w14:paraId="18F5D02C" w14:textId="77777777" w:rsidR="003446F4" w:rsidRDefault="003446F4" w:rsidP="009D7C8D">
      <w:pPr>
        <w:rPr>
          <w:rFonts w:ascii="Sylfaen" w:hAnsi="Sylfaen"/>
          <w:lang w:val="ka-GE"/>
        </w:rPr>
      </w:pPr>
    </w:p>
    <w:p w14:paraId="16B013E8" w14:textId="716345AC" w:rsidR="004E3BC1" w:rsidRDefault="00CC3C1F" w:rsidP="004E3BC1">
      <w:pPr>
        <w:pStyle w:val="Heading1"/>
        <w:keepLines w:val="0"/>
        <w:tabs>
          <w:tab w:val="left" w:pos="360"/>
        </w:tabs>
        <w:spacing w:before="0" w:line="240" w:lineRule="auto"/>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4E3BC1">
        <w:rPr>
          <w:rFonts w:ascii="Sylfaen" w:hAnsi="Sylfaen" w:cs="Sylfaen"/>
          <w:color w:val="auto"/>
          <w:sz w:val="22"/>
          <w:szCs w:val="22"/>
          <w:lang w:val="ka-GE"/>
        </w:rPr>
        <w:t xml:space="preserve">სწავლის შედეგების ფორმულირებისას უნდა გავითვალისწინოთ შემდეგი მოთხოვნები: </w:t>
      </w:r>
    </w:p>
    <w:p w14:paraId="3D936C8D" w14:textId="7BF85889" w:rsidR="00E54B21" w:rsidRPr="004E3BC1" w:rsidRDefault="00E54B21" w:rsidP="00952075">
      <w:pPr>
        <w:pStyle w:val="Heading1"/>
        <w:keepLines w:val="0"/>
        <w:numPr>
          <w:ilvl w:val="0"/>
          <w:numId w:val="19"/>
        </w:numPr>
        <w:tabs>
          <w:tab w:val="left" w:pos="630"/>
        </w:tabs>
        <w:spacing w:before="0" w:line="276" w:lineRule="auto"/>
        <w:ind w:left="360" w:firstLine="0"/>
        <w:jc w:val="both"/>
        <w:rPr>
          <w:rFonts w:ascii="Sylfaen" w:hAnsi="Sylfaen"/>
          <w:b/>
          <w:color w:val="auto"/>
          <w:sz w:val="22"/>
          <w:szCs w:val="22"/>
        </w:rPr>
      </w:pPr>
      <w:r w:rsidRPr="004E3BC1">
        <w:rPr>
          <w:rFonts w:ascii="Sylfaen" w:hAnsi="Sylfaen" w:cs="Sylfaen"/>
          <w:color w:val="auto"/>
          <w:sz w:val="22"/>
          <w:szCs w:val="22"/>
        </w:rPr>
        <w:t>უნარები</w:t>
      </w:r>
      <w:r w:rsidRPr="004E3BC1">
        <w:rPr>
          <w:rFonts w:ascii="Sylfaen" w:hAnsi="Sylfaen"/>
          <w:color w:val="auto"/>
          <w:sz w:val="22"/>
          <w:szCs w:val="22"/>
        </w:rPr>
        <w:t xml:space="preserve"> </w:t>
      </w:r>
      <w:r w:rsidRPr="004E3BC1">
        <w:rPr>
          <w:rFonts w:ascii="Sylfaen" w:hAnsi="Sylfaen" w:cs="Sylfaen"/>
          <w:color w:val="auto"/>
          <w:sz w:val="22"/>
          <w:szCs w:val="22"/>
        </w:rPr>
        <w:t>და</w:t>
      </w:r>
      <w:r w:rsidRPr="004E3BC1">
        <w:rPr>
          <w:rFonts w:ascii="Sylfaen" w:hAnsi="Sylfaen"/>
          <w:color w:val="auto"/>
          <w:sz w:val="22"/>
          <w:szCs w:val="22"/>
        </w:rPr>
        <w:t xml:space="preserve"> </w:t>
      </w:r>
      <w:r w:rsidRPr="004E3BC1">
        <w:rPr>
          <w:rFonts w:ascii="Sylfaen" w:hAnsi="Sylfaen" w:cs="Sylfaen"/>
          <w:color w:val="auto"/>
          <w:sz w:val="22"/>
          <w:szCs w:val="22"/>
        </w:rPr>
        <w:t>კომპეტენციები</w:t>
      </w:r>
      <w:r w:rsidRPr="004E3BC1">
        <w:rPr>
          <w:rFonts w:ascii="Sylfaen" w:hAnsi="Sylfaen"/>
          <w:color w:val="auto"/>
          <w:sz w:val="22"/>
          <w:szCs w:val="22"/>
        </w:rPr>
        <w:t xml:space="preserve"> </w:t>
      </w:r>
      <w:r w:rsidRPr="004E3BC1">
        <w:rPr>
          <w:rFonts w:ascii="Sylfaen" w:hAnsi="Sylfaen" w:cs="Sylfaen"/>
          <w:color w:val="auto"/>
          <w:sz w:val="22"/>
          <w:szCs w:val="22"/>
        </w:rPr>
        <w:t>შესაძლოა</w:t>
      </w:r>
      <w:r w:rsidRPr="004E3BC1">
        <w:rPr>
          <w:rFonts w:ascii="Sylfaen" w:hAnsi="Sylfaen"/>
          <w:color w:val="auto"/>
          <w:sz w:val="22"/>
          <w:szCs w:val="22"/>
        </w:rPr>
        <w:t xml:space="preserve"> </w:t>
      </w:r>
      <w:r w:rsidRPr="004E3BC1">
        <w:rPr>
          <w:rFonts w:ascii="Sylfaen" w:hAnsi="Sylfaen" w:cs="Sylfaen"/>
          <w:color w:val="auto"/>
          <w:sz w:val="22"/>
          <w:szCs w:val="22"/>
        </w:rPr>
        <w:t>დაჯგუფდეს</w:t>
      </w:r>
      <w:r w:rsidR="004E3BC1" w:rsidRPr="004E3BC1">
        <w:rPr>
          <w:rFonts w:ascii="Sylfaen" w:hAnsi="Sylfaen"/>
          <w:color w:val="auto"/>
          <w:sz w:val="22"/>
          <w:szCs w:val="22"/>
          <w:lang w:val="ka-GE"/>
        </w:rPr>
        <w:t xml:space="preserve">, </w:t>
      </w:r>
      <w:r w:rsidRPr="004E3BC1">
        <w:rPr>
          <w:rFonts w:ascii="Sylfaen" w:hAnsi="Sylfaen" w:cs="Sylfaen"/>
          <w:color w:val="auto"/>
          <w:sz w:val="22"/>
          <w:szCs w:val="22"/>
        </w:rPr>
        <w:t>მაგალითად</w:t>
      </w:r>
      <w:r w:rsidRPr="004E3BC1">
        <w:rPr>
          <w:rFonts w:ascii="Sylfaen" w:hAnsi="Sylfaen"/>
          <w:color w:val="auto"/>
          <w:sz w:val="22"/>
          <w:szCs w:val="22"/>
        </w:rPr>
        <w:t>:</w:t>
      </w:r>
      <w:r w:rsidR="00C67D1A" w:rsidRPr="004E3BC1">
        <w:rPr>
          <w:rFonts w:ascii="Sylfaen" w:hAnsi="Sylfaen"/>
          <w:color w:val="auto"/>
          <w:sz w:val="22"/>
          <w:szCs w:val="22"/>
          <w:lang w:val="ka-GE"/>
        </w:rPr>
        <w:t xml:space="preserve"> „დაგეგმოს სამუშაო და მიწოდებული გეგმის მიხედვით განსაზღვროს საჭირო მასალის რაოდენობა</w:t>
      </w:r>
      <w:r w:rsidR="004E3BC1" w:rsidRPr="004E3BC1">
        <w:rPr>
          <w:rFonts w:ascii="Sylfaen" w:hAnsi="Sylfaen"/>
          <w:color w:val="auto"/>
          <w:sz w:val="22"/>
          <w:szCs w:val="22"/>
          <w:lang w:val="ka-GE"/>
        </w:rPr>
        <w:t>“;</w:t>
      </w:r>
      <w:r w:rsidRPr="004E3BC1">
        <w:rPr>
          <w:rFonts w:ascii="Sylfaen" w:hAnsi="Sylfaen"/>
          <w:color w:val="auto"/>
          <w:sz w:val="22"/>
          <w:szCs w:val="22"/>
        </w:rPr>
        <w:t xml:space="preserve"> </w:t>
      </w:r>
    </w:p>
    <w:p w14:paraId="5BB82A9F" w14:textId="77777777" w:rsidR="00E54B21" w:rsidRPr="004E3BC1" w:rsidRDefault="00E54B21" w:rsidP="00952075">
      <w:pPr>
        <w:pStyle w:val="Heading1"/>
        <w:keepLines w:val="0"/>
        <w:numPr>
          <w:ilvl w:val="0"/>
          <w:numId w:val="19"/>
        </w:numPr>
        <w:tabs>
          <w:tab w:val="left" w:pos="630"/>
        </w:tabs>
        <w:spacing w:before="0" w:line="276" w:lineRule="auto"/>
        <w:ind w:left="360" w:firstLine="0"/>
        <w:jc w:val="both"/>
        <w:rPr>
          <w:rFonts w:ascii="Sylfaen" w:hAnsi="Sylfaen"/>
          <w:b/>
          <w:color w:val="auto"/>
          <w:sz w:val="22"/>
          <w:szCs w:val="22"/>
        </w:rPr>
      </w:pPr>
      <w:r w:rsidRPr="004E3BC1">
        <w:rPr>
          <w:rFonts w:ascii="Sylfaen" w:hAnsi="Sylfaen" w:cs="Sylfaen"/>
          <w:color w:val="auto"/>
          <w:sz w:val="22"/>
          <w:szCs w:val="22"/>
        </w:rPr>
        <w:t>სინტაქსი</w:t>
      </w:r>
      <w:r w:rsidRPr="004E3BC1">
        <w:rPr>
          <w:rFonts w:ascii="Sylfaen" w:hAnsi="Sylfaen"/>
          <w:color w:val="auto"/>
          <w:sz w:val="22"/>
          <w:szCs w:val="22"/>
        </w:rPr>
        <w:t xml:space="preserve"> </w:t>
      </w:r>
      <w:r w:rsidRPr="004E3BC1">
        <w:rPr>
          <w:rFonts w:ascii="Sylfaen" w:hAnsi="Sylfaen" w:cs="Sylfaen"/>
          <w:color w:val="auto"/>
          <w:sz w:val="22"/>
          <w:szCs w:val="22"/>
        </w:rPr>
        <w:t>უნდა</w:t>
      </w:r>
      <w:r w:rsidRPr="004E3BC1">
        <w:rPr>
          <w:rFonts w:ascii="Sylfaen" w:hAnsi="Sylfaen"/>
          <w:color w:val="auto"/>
          <w:sz w:val="22"/>
          <w:szCs w:val="22"/>
        </w:rPr>
        <w:t xml:space="preserve"> </w:t>
      </w:r>
      <w:r w:rsidRPr="004E3BC1">
        <w:rPr>
          <w:rFonts w:ascii="Sylfaen" w:hAnsi="Sylfaen" w:cs="Sylfaen"/>
          <w:color w:val="auto"/>
          <w:sz w:val="22"/>
          <w:szCs w:val="22"/>
        </w:rPr>
        <w:t>იყოს</w:t>
      </w:r>
      <w:r w:rsidRPr="004E3BC1">
        <w:rPr>
          <w:rFonts w:ascii="Sylfaen" w:hAnsi="Sylfaen"/>
          <w:color w:val="auto"/>
          <w:sz w:val="22"/>
          <w:szCs w:val="22"/>
        </w:rPr>
        <w:t xml:space="preserve"> </w:t>
      </w:r>
      <w:r w:rsidRPr="004E3BC1">
        <w:rPr>
          <w:rFonts w:ascii="Sylfaen" w:hAnsi="Sylfaen" w:cs="Sylfaen"/>
          <w:color w:val="auto"/>
          <w:sz w:val="22"/>
          <w:szCs w:val="22"/>
        </w:rPr>
        <w:t>თანმიმდევრული</w:t>
      </w:r>
      <w:r w:rsidRPr="004E3BC1">
        <w:rPr>
          <w:rFonts w:ascii="Sylfaen" w:hAnsi="Sylfaen"/>
          <w:color w:val="auto"/>
          <w:sz w:val="22"/>
          <w:szCs w:val="22"/>
        </w:rPr>
        <w:t xml:space="preserve">: </w:t>
      </w:r>
      <w:r w:rsidRPr="004E3BC1">
        <w:rPr>
          <w:rFonts w:ascii="Sylfaen" w:hAnsi="Sylfaen" w:cs="Sylfaen"/>
          <w:color w:val="auto"/>
          <w:sz w:val="22"/>
          <w:szCs w:val="22"/>
        </w:rPr>
        <w:t>ზმნ</w:t>
      </w:r>
      <w:r w:rsidRPr="004E3BC1">
        <w:rPr>
          <w:rFonts w:ascii="Sylfaen" w:hAnsi="Sylfaen"/>
          <w:color w:val="auto"/>
          <w:sz w:val="22"/>
          <w:szCs w:val="22"/>
        </w:rPr>
        <w:t>(</w:t>
      </w:r>
      <w:r w:rsidRPr="004E3BC1">
        <w:rPr>
          <w:rFonts w:ascii="Sylfaen" w:hAnsi="Sylfaen" w:cs="Sylfaen"/>
          <w:color w:val="auto"/>
          <w:sz w:val="22"/>
          <w:szCs w:val="22"/>
        </w:rPr>
        <w:t>ებ</w:t>
      </w:r>
      <w:r w:rsidRPr="004E3BC1">
        <w:rPr>
          <w:rFonts w:ascii="Sylfaen" w:hAnsi="Sylfaen"/>
          <w:color w:val="auto"/>
          <w:sz w:val="22"/>
          <w:szCs w:val="22"/>
        </w:rPr>
        <w:t>)</w:t>
      </w:r>
      <w:r w:rsidRPr="004E3BC1">
        <w:rPr>
          <w:rFonts w:ascii="Sylfaen" w:hAnsi="Sylfaen" w:cs="Sylfaen"/>
          <w:color w:val="auto"/>
          <w:sz w:val="22"/>
          <w:szCs w:val="22"/>
        </w:rPr>
        <w:t>ა</w:t>
      </w:r>
      <w:r w:rsidRPr="004E3BC1">
        <w:rPr>
          <w:rFonts w:ascii="Sylfaen" w:hAnsi="Sylfaen"/>
          <w:color w:val="auto"/>
          <w:sz w:val="22"/>
          <w:szCs w:val="22"/>
        </w:rPr>
        <w:t>+</w:t>
      </w:r>
      <w:r w:rsidRPr="004E3BC1">
        <w:rPr>
          <w:rFonts w:ascii="Sylfaen" w:hAnsi="Sylfaen" w:cs="Sylfaen"/>
          <w:color w:val="auto"/>
          <w:sz w:val="22"/>
          <w:szCs w:val="22"/>
        </w:rPr>
        <w:t>ობიექტი</w:t>
      </w:r>
      <w:r w:rsidRPr="004E3BC1">
        <w:rPr>
          <w:rFonts w:ascii="Sylfaen" w:hAnsi="Sylfaen"/>
          <w:color w:val="auto"/>
          <w:sz w:val="22"/>
          <w:szCs w:val="22"/>
        </w:rPr>
        <w:t>+</w:t>
      </w:r>
      <w:r w:rsidRPr="004E3BC1">
        <w:rPr>
          <w:rFonts w:ascii="Sylfaen" w:hAnsi="Sylfaen" w:cs="Sylfaen"/>
          <w:color w:val="auto"/>
          <w:sz w:val="22"/>
          <w:szCs w:val="22"/>
        </w:rPr>
        <w:t>დამატება</w:t>
      </w:r>
      <w:r w:rsidRPr="004E3BC1">
        <w:rPr>
          <w:rFonts w:ascii="Sylfaen" w:hAnsi="Sylfaen"/>
          <w:color w:val="auto"/>
          <w:sz w:val="22"/>
          <w:szCs w:val="22"/>
        </w:rPr>
        <w:t>;</w:t>
      </w:r>
    </w:p>
    <w:p w14:paraId="434807F4" w14:textId="1BD23D17" w:rsidR="00E54B21" w:rsidRPr="004E3BC1" w:rsidRDefault="00E54B21" w:rsidP="00952075">
      <w:pPr>
        <w:pStyle w:val="Heading1"/>
        <w:keepLines w:val="0"/>
        <w:numPr>
          <w:ilvl w:val="0"/>
          <w:numId w:val="19"/>
        </w:numPr>
        <w:tabs>
          <w:tab w:val="left" w:pos="630"/>
        </w:tabs>
        <w:spacing w:before="0" w:line="276" w:lineRule="auto"/>
        <w:ind w:left="360" w:firstLine="0"/>
        <w:jc w:val="both"/>
        <w:rPr>
          <w:rFonts w:ascii="Sylfaen" w:hAnsi="Sylfaen"/>
          <w:b/>
          <w:color w:val="auto"/>
          <w:sz w:val="22"/>
          <w:szCs w:val="22"/>
        </w:rPr>
      </w:pPr>
      <w:r w:rsidRPr="004E3BC1">
        <w:rPr>
          <w:rFonts w:ascii="Sylfaen" w:hAnsi="Sylfaen" w:cs="Sylfaen"/>
          <w:color w:val="auto"/>
          <w:sz w:val="22"/>
          <w:szCs w:val="22"/>
        </w:rPr>
        <w:t>აღწერილობები</w:t>
      </w:r>
      <w:r w:rsidR="004E3BC1">
        <w:rPr>
          <w:rFonts w:ascii="Sylfaen" w:hAnsi="Sylfaen" w:cs="Sylfaen"/>
          <w:color w:val="auto"/>
          <w:sz w:val="22"/>
          <w:szCs w:val="22"/>
          <w:lang w:val="ka-GE"/>
        </w:rPr>
        <w:t xml:space="preserve"> </w:t>
      </w:r>
      <w:r w:rsidR="00C67D1A" w:rsidRPr="004E3BC1">
        <w:rPr>
          <w:rFonts w:ascii="Sylfaen" w:hAnsi="Sylfaen" w:cs="Sylfaen"/>
          <w:color w:val="auto"/>
          <w:sz w:val="22"/>
          <w:szCs w:val="22"/>
        </w:rPr>
        <w:t>უნდა</w:t>
      </w:r>
      <w:r w:rsidR="00C67D1A" w:rsidRPr="004E3BC1">
        <w:rPr>
          <w:rFonts w:ascii="Sylfaen" w:hAnsi="Sylfaen"/>
          <w:color w:val="auto"/>
          <w:sz w:val="22"/>
          <w:szCs w:val="22"/>
        </w:rPr>
        <w:t xml:space="preserve"> </w:t>
      </w:r>
      <w:r w:rsidR="00C67D1A" w:rsidRPr="004E3BC1">
        <w:rPr>
          <w:rFonts w:ascii="Sylfaen" w:hAnsi="Sylfaen" w:cs="Sylfaen"/>
          <w:color w:val="auto"/>
          <w:sz w:val="22"/>
          <w:szCs w:val="22"/>
        </w:rPr>
        <w:t>იყოს</w:t>
      </w:r>
      <w:r w:rsidRPr="004E3BC1">
        <w:rPr>
          <w:rFonts w:ascii="Sylfaen" w:hAnsi="Sylfaen"/>
          <w:color w:val="auto"/>
          <w:sz w:val="22"/>
          <w:szCs w:val="22"/>
        </w:rPr>
        <w:t xml:space="preserve"> </w:t>
      </w:r>
      <w:r w:rsidRPr="004E3BC1">
        <w:rPr>
          <w:rFonts w:ascii="Sylfaen" w:hAnsi="Sylfaen" w:cs="Sylfaen"/>
          <w:color w:val="auto"/>
          <w:sz w:val="22"/>
          <w:szCs w:val="22"/>
        </w:rPr>
        <w:t>მოკლე</w:t>
      </w:r>
      <w:r w:rsidRPr="004E3BC1">
        <w:rPr>
          <w:rFonts w:ascii="Sylfaen" w:hAnsi="Sylfaen"/>
          <w:color w:val="auto"/>
          <w:sz w:val="22"/>
          <w:szCs w:val="22"/>
        </w:rPr>
        <w:t xml:space="preserve"> </w:t>
      </w:r>
      <w:r w:rsidRPr="004E3BC1">
        <w:rPr>
          <w:rFonts w:ascii="Sylfaen" w:hAnsi="Sylfaen" w:cs="Sylfaen"/>
          <w:color w:val="auto"/>
          <w:sz w:val="22"/>
          <w:szCs w:val="22"/>
        </w:rPr>
        <w:t>და</w:t>
      </w:r>
      <w:r w:rsidRPr="004E3BC1">
        <w:rPr>
          <w:rFonts w:ascii="Sylfaen" w:hAnsi="Sylfaen"/>
          <w:color w:val="auto"/>
          <w:sz w:val="22"/>
          <w:szCs w:val="22"/>
        </w:rPr>
        <w:t xml:space="preserve"> </w:t>
      </w:r>
      <w:r w:rsidRPr="004E3BC1">
        <w:rPr>
          <w:rFonts w:ascii="Sylfaen" w:hAnsi="Sylfaen" w:cs="Sylfaen"/>
          <w:color w:val="auto"/>
          <w:sz w:val="22"/>
          <w:szCs w:val="22"/>
        </w:rPr>
        <w:t>ლაკონური</w:t>
      </w:r>
      <w:r w:rsidR="00C67D1A" w:rsidRPr="004E3BC1">
        <w:rPr>
          <w:rFonts w:ascii="Sylfaen" w:hAnsi="Sylfaen" w:cs="Sylfaen"/>
          <w:color w:val="auto"/>
          <w:sz w:val="22"/>
          <w:szCs w:val="22"/>
          <w:lang w:val="ka-GE"/>
        </w:rPr>
        <w:t>.</w:t>
      </w:r>
      <w:r w:rsidRPr="004E3BC1">
        <w:rPr>
          <w:rFonts w:ascii="Sylfaen" w:hAnsi="Sylfaen"/>
          <w:color w:val="auto"/>
          <w:sz w:val="22"/>
          <w:szCs w:val="22"/>
        </w:rPr>
        <w:t xml:space="preserve"> </w:t>
      </w:r>
      <w:r w:rsidRPr="004E3BC1">
        <w:rPr>
          <w:rFonts w:ascii="Sylfaen" w:hAnsi="Sylfaen" w:cs="Sylfaen"/>
          <w:color w:val="auto"/>
          <w:sz w:val="22"/>
          <w:szCs w:val="22"/>
        </w:rPr>
        <w:t>მაქსიმალურად</w:t>
      </w:r>
      <w:r w:rsidRPr="004E3BC1">
        <w:rPr>
          <w:rFonts w:ascii="Sylfaen" w:hAnsi="Sylfaen"/>
          <w:color w:val="auto"/>
          <w:sz w:val="22"/>
          <w:szCs w:val="22"/>
        </w:rPr>
        <w:t xml:space="preserve"> </w:t>
      </w:r>
      <w:r w:rsidRPr="004E3BC1">
        <w:rPr>
          <w:rFonts w:ascii="Sylfaen" w:hAnsi="Sylfaen" w:cs="Sylfaen"/>
          <w:color w:val="auto"/>
          <w:sz w:val="22"/>
          <w:szCs w:val="22"/>
        </w:rPr>
        <w:t>შეიკავეთ</w:t>
      </w:r>
      <w:r w:rsidRPr="004E3BC1">
        <w:rPr>
          <w:rFonts w:ascii="Sylfaen" w:hAnsi="Sylfaen"/>
          <w:color w:val="auto"/>
          <w:sz w:val="22"/>
          <w:szCs w:val="22"/>
        </w:rPr>
        <w:t xml:space="preserve"> </w:t>
      </w:r>
      <w:r w:rsidRPr="004E3BC1">
        <w:rPr>
          <w:rFonts w:ascii="Sylfaen" w:hAnsi="Sylfaen" w:cs="Sylfaen"/>
          <w:color w:val="auto"/>
          <w:sz w:val="22"/>
          <w:szCs w:val="22"/>
        </w:rPr>
        <w:t>თავი</w:t>
      </w:r>
      <w:r w:rsidRPr="004E3BC1">
        <w:rPr>
          <w:rFonts w:ascii="Sylfaen" w:hAnsi="Sylfaen"/>
          <w:color w:val="auto"/>
          <w:sz w:val="22"/>
          <w:szCs w:val="22"/>
        </w:rPr>
        <w:t xml:space="preserve"> </w:t>
      </w:r>
      <w:r w:rsidRPr="004E3BC1">
        <w:rPr>
          <w:rFonts w:ascii="Sylfaen" w:hAnsi="Sylfaen" w:cs="Sylfaen"/>
          <w:color w:val="auto"/>
          <w:sz w:val="22"/>
          <w:szCs w:val="22"/>
        </w:rPr>
        <w:t>ზმნისზედების</w:t>
      </w:r>
      <w:r w:rsidRPr="004E3BC1">
        <w:rPr>
          <w:rFonts w:ascii="Sylfaen" w:hAnsi="Sylfaen"/>
          <w:color w:val="auto"/>
          <w:sz w:val="22"/>
          <w:szCs w:val="22"/>
        </w:rPr>
        <w:t xml:space="preserve"> </w:t>
      </w:r>
      <w:r w:rsidRPr="004E3BC1">
        <w:rPr>
          <w:rFonts w:ascii="Sylfaen" w:hAnsi="Sylfaen" w:cs="Sylfaen"/>
          <w:color w:val="auto"/>
          <w:sz w:val="22"/>
          <w:szCs w:val="22"/>
        </w:rPr>
        <w:t>გამოყენებისაგან</w:t>
      </w:r>
      <w:r w:rsidRPr="004E3BC1">
        <w:rPr>
          <w:rFonts w:ascii="Sylfaen" w:hAnsi="Sylfaen"/>
          <w:color w:val="auto"/>
          <w:sz w:val="22"/>
          <w:szCs w:val="22"/>
        </w:rPr>
        <w:t xml:space="preserve">, </w:t>
      </w:r>
      <w:r w:rsidRPr="004E3BC1">
        <w:rPr>
          <w:rFonts w:ascii="Sylfaen" w:hAnsi="Sylfaen" w:cs="Sylfaen"/>
          <w:color w:val="auto"/>
          <w:sz w:val="22"/>
          <w:szCs w:val="22"/>
        </w:rPr>
        <w:t>რომლებიც</w:t>
      </w:r>
      <w:r w:rsidRPr="004E3BC1">
        <w:rPr>
          <w:rFonts w:ascii="Sylfaen" w:hAnsi="Sylfaen"/>
          <w:color w:val="auto"/>
          <w:sz w:val="22"/>
          <w:szCs w:val="22"/>
        </w:rPr>
        <w:t xml:space="preserve"> </w:t>
      </w:r>
      <w:r w:rsidRPr="004E3BC1">
        <w:rPr>
          <w:rFonts w:ascii="Sylfaen" w:hAnsi="Sylfaen" w:cs="Sylfaen"/>
          <w:color w:val="auto"/>
          <w:sz w:val="22"/>
          <w:szCs w:val="22"/>
        </w:rPr>
        <w:t>აღწერენ</w:t>
      </w:r>
      <w:r w:rsidRPr="004E3BC1">
        <w:rPr>
          <w:rFonts w:ascii="Sylfaen" w:hAnsi="Sylfaen"/>
          <w:color w:val="auto"/>
          <w:sz w:val="22"/>
          <w:szCs w:val="22"/>
        </w:rPr>
        <w:t xml:space="preserve"> </w:t>
      </w:r>
      <w:r w:rsidRPr="004E3BC1">
        <w:rPr>
          <w:rFonts w:ascii="Sylfaen" w:hAnsi="Sylfaen" w:cs="Sylfaen"/>
          <w:color w:val="auto"/>
          <w:sz w:val="22"/>
          <w:szCs w:val="22"/>
        </w:rPr>
        <w:t>ზოგად</w:t>
      </w:r>
      <w:r w:rsidRPr="004E3BC1">
        <w:rPr>
          <w:rFonts w:ascii="Sylfaen" w:hAnsi="Sylfaen"/>
          <w:color w:val="auto"/>
          <w:sz w:val="22"/>
          <w:szCs w:val="22"/>
        </w:rPr>
        <w:t xml:space="preserve"> </w:t>
      </w:r>
      <w:r w:rsidRPr="004E3BC1">
        <w:rPr>
          <w:rFonts w:ascii="Sylfaen" w:hAnsi="Sylfaen" w:cs="Sylfaen"/>
          <w:color w:val="auto"/>
          <w:sz w:val="22"/>
          <w:szCs w:val="22"/>
        </w:rPr>
        <w:t>მიდგომებს</w:t>
      </w:r>
      <w:r w:rsidRPr="004E3BC1">
        <w:rPr>
          <w:rFonts w:ascii="Sylfaen" w:hAnsi="Sylfaen"/>
          <w:color w:val="auto"/>
          <w:sz w:val="22"/>
          <w:szCs w:val="22"/>
        </w:rPr>
        <w:t xml:space="preserve"> (</w:t>
      </w:r>
      <w:r w:rsidRPr="004E3BC1">
        <w:rPr>
          <w:rFonts w:ascii="Sylfaen" w:hAnsi="Sylfaen" w:cs="Sylfaen"/>
          <w:color w:val="auto"/>
          <w:sz w:val="22"/>
          <w:szCs w:val="22"/>
        </w:rPr>
        <w:t>მუშაობს</w:t>
      </w:r>
      <w:r w:rsidRPr="004E3BC1">
        <w:rPr>
          <w:rFonts w:ascii="Sylfaen" w:hAnsi="Sylfaen"/>
          <w:color w:val="auto"/>
          <w:sz w:val="22"/>
          <w:szCs w:val="22"/>
        </w:rPr>
        <w:t xml:space="preserve"> </w:t>
      </w:r>
      <w:r w:rsidRPr="004E3BC1">
        <w:rPr>
          <w:rFonts w:ascii="Sylfaen" w:hAnsi="Sylfaen" w:cs="Sylfaen"/>
          <w:color w:val="auto"/>
          <w:sz w:val="22"/>
          <w:szCs w:val="22"/>
        </w:rPr>
        <w:t>ეფექტურად</w:t>
      </w:r>
      <w:r w:rsidRPr="004E3BC1">
        <w:rPr>
          <w:rFonts w:ascii="Sylfaen" w:hAnsi="Sylfaen"/>
          <w:color w:val="auto"/>
          <w:sz w:val="22"/>
          <w:szCs w:val="22"/>
        </w:rPr>
        <w:t xml:space="preserve">, </w:t>
      </w:r>
      <w:r w:rsidRPr="004E3BC1">
        <w:rPr>
          <w:rFonts w:ascii="Sylfaen" w:hAnsi="Sylfaen" w:cs="Sylfaen"/>
          <w:color w:val="auto"/>
          <w:sz w:val="22"/>
          <w:szCs w:val="22"/>
        </w:rPr>
        <w:t>მოქმე</w:t>
      </w:r>
      <w:r w:rsidR="004E3BC1">
        <w:rPr>
          <w:rFonts w:ascii="Sylfaen" w:hAnsi="Sylfaen" w:cs="Sylfaen"/>
          <w:color w:val="auto"/>
          <w:sz w:val="22"/>
          <w:szCs w:val="22"/>
          <w:lang w:val="ka-GE"/>
        </w:rPr>
        <w:t>დ</w:t>
      </w:r>
      <w:r w:rsidRPr="004E3BC1">
        <w:rPr>
          <w:rFonts w:ascii="Sylfaen" w:hAnsi="Sylfaen" w:cs="Sylfaen"/>
          <w:color w:val="auto"/>
          <w:sz w:val="22"/>
          <w:szCs w:val="22"/>
        </w:rPr>
        <w:t>ებს</w:t>
      </w:r>
      <w:r w:rsidRPr="004E3BC1">
        <w:rPr>
          <w:rFonts w:ascii="Sylfaen" w:hAnsi="Sylfaen"/>
          <w:color w:val="auto"/>
          <w:sz w:val="22"/>
          <w:szCs w:val="22"/>
        </w:rPr>
        <w:t xml:space="preserve"> </w:t>
      </w:r>
      <w:r w:rsidRPr="004E3BC1">
        <w:rPr>
          <w:rFonts w:ascii="Sylfaen" w:hAnsi="Sylfaen" w:cs="Sylfaen"/>
          <w:color w:val="auto"/>
          <w:sz w:val="22"/>
          <w:szCs w:val="22"/>
        </w:rPr>
        <w:t>აკურატულად</w:t>
      </w:r>
      <w:r w:rsidRPr="004E3BC1">
        <w:rPr>
          <w:rFonts w:ascii="Sylfaen" w:hAnsi="Sylfaen"/>
          <w:color w:val="auto"/>
          <w:sz w:val="22"/>
          <w:szCs w:val="22"/>
        </w:rPr>
        <w:t xml:space="preserve">) </w:t>
      </w:r>
      <w:r w:rsidRPr="004E3BC1">
        <w:rPr>
          <w:rFonts w:ascii="Sylfaen" w:hAnsi="Sylfaen" w:cs="Sylfaen"/>
          <w:color w:val="auto"/>
          <w:sz w:val="22"/>
          <w:szCs w:val="22"/>
        </w:rPr>
        <w:t>და</w:t>
      </w:r>
      <w:r w:rsidRPr="004E3BC1">
        <w:rPr>
          <w:rFonts w:ascii="Sylfaen" w:hAnsi="Sylfaen"/>
          <w:color w:val="auto"/>
          <w:sz w:val="22"/>
          <w:szCs w:val="22"/>
        </w:rPr>
        <w:t xml:space="preserve"> </w:t>
      </w:r>
      <w:r w:rsidRPr="004E3BC1">
        <w:rPr>
          <w:rFonts w:ascii="Sylfaen" w:hAnsi="Sylfaen" w:cs="Sylfaen"/>
          <w:color w:val="auto"/>
          <w:sz w:val="22"/>
          <w:szCs w:val="22"/>
        </w:rPr>
        <w:t>სხვა</w:t>
      </w:r>
      <w:r w:rsidRPr="004E3BC1">
        <w:rPr>
          <w:rFonts w:ascii="Sylfaen" w:hAnsi="Sylfaen"/>
          <w:color w:val="auto"/>
          <w:sz w:val="22"/>
          <w:szCs w:val="22"/>
        </w:rPr>
        <w:t xml:space="preserve"> </w:t>
      </w:r>
      <w:r w:rsidRPr="004E3BC1">
        <w:rPr>
          <w:rFonts w:ascii="Sylfaen" w:hAnsi="Sylfaen" w:cs="Sylfaen"/>
          <w:color w:val="auto"/>
          <w:sz w:val="22"/>
          <w:szCs w:val="22"/>
        </w:rPr>
        <w:t>ნებისმიერი</w:t>
      </w:r>
      <w:r w:rsidRPr="004E3BC1">
        <w:rPr>
          <w:rFonts w:ascii="Sylfaen" w:hAnsi="Sylfaen"/>
          <w:color w:val="auto"/>
          <w:sz w:val="22"/>
          <w:szCs w:val="22"/>
        </w:rPr>
        <w:t xml:space="preserve"> </w:t>
      </w:r>
      <w:r w:rsidRPr="004E3BC1">
        <w:rPr>
          <w:rFonts w:ascii="Sylfaen" w:hAnsi="Sylfaen" w:cs="Sylfaen"/>
          <w:color w:val="auto"/>
          <w:sz w:val="22"/>
          <w:szCs w:val="22"/>
        </w:rPr>
        <w:t>ელემენტის</w:t>
      </w:r>
      <w:r w:rsidRPr="004E3BC1">
        <w:rPr>
          <w:rFonts w:ascii="Sylfaen" w:hAnsi="Sylfaen"/>
          <w:color w:val="auto"/>
          <w:sz w:val="22"/>
          <w:szCs w:val="22"/>
        </w:rPr>
        <w:t xml:space="preserve"> </w:t>
      </w:r>
      <w:r w:rsidR="00F30884">
        <w:rPr>
          <w:rFonts w:ascii="Sylfaen" w:hAnsi="Sylfaen" w:cs="Sylfaen"/>
          <w:color w:val="auto"/>
          <w:sz w:val="22"/>
          <w:szCs w:val="22"/>
        </w:rPr>
        <w:t>გამოყენების</w:t>
      </w:r>
      <w:r w:rsidRPr="004E3BC1">
        <w:rPr>
          <w:rFonts w:ascii="Sylfaen" w:hAnsi="Sylfaen" w:cs="Sylfaen"/>
          <w:color w:val="auto"/>
          <w:sz w:val="22"/>
          <w:szCs w:val="22"/>
        </w:rPr>
        <w:t>გან</w:t>
      </w:r>
      <w:r w:rsidRPr="004E3BC1">
        <w:rPr>
          <w:rFonts w:ascii="Sylfaen" w:hAnsi="Sylfaen"/>
          <w:color w:val="auto"/>
          <w:sz w:val="22"/>
          <w:szCs w:val="22"/>
        </w:rPr>
        <w:t xml:space="preserve">, </w:t>
      </w:r>
      <w:r w:rsidRPr="004E3BC1">
        <w:rPr>
          <w:rFonts w:ascii="Sylfaen" w:hAnsi="Sylfaen" w:cs="Sylfaen"/>
          <w:color w:val="auto"/>
          <w:sz w:val="22"/>
          <w:szCs w:val="22"/>
        </w:rPr>
        <w:t>რომლებიც</w:t>
      </w:r>
      <w:r w:rsidRPr="004E3BC1">
        <w:rPr>
          <w:rFonts w:ascii="Sylfaen" w:hAnsi="Sylfaen"/>
          <w:color w:val="auto"/>
          <w:sz w:val="22"/>
          <w:szCs w:val="22"/>
        </w:rPr>
        <w:t xml:space="preserve"> </w:t>
      </w:r>
      <w:r w:rsidRPr="004E3BC1">
        <w:rPr>
          <w:rFonts w:ascii="Sylfaen" w:hAnsi="Sylfaen" w:cs="Sylfaen"/>
          <w:color w:val="auto"/>
          <w:sz w:val="22"/>
          <w:szCs w:val="22"/>
        </w:rPr>
        <w:t>არ</w:t>
      </w:r>
      <w:r w:rsidRPr="004E3BC1">
        <w:rPr>
          <w:rFonts w:ascii="Sylfaen" w:hAnsi="Sylfaen"/>
          <w:color w:val="auto"/>
          <w:sz w:val="22"/>
          <w:szCs w:val="22"/>
        </w:rPr>
        <w:t xml:space="preserve"> </w:t>
      </w:r>
      <w:r w:rsidRPr="004E3BC1">
        <w:rPr>
          <w:rFonts w:ascii="Sylfaen" w:hAnsi="Sylfaen" w:cs="Sylfaen"/>
          <w:color w:val="auto"/>
          <w:sz w:val="22"/>
          <w:szCs w:val="22"/>
        </w:rPr>
        <w:t>გადმოსცემენ</w:t>
      </w:r>
      <w:r w:rsidRPr="004E3BC1">
        <w:rPr>
          <w:rFonts w:ascii="Sylfaen" w:hAnsi="Sylfaen"/>
          <w:color w:val="auto"/>
          <w:sz w:val="22"/>
          <w:szCs w:val="22"/>
        </w:rPr>
        <w:t xml:space="preserve"> </w:t>
      </w:r>
      <w:r w:rsidR="00F30884">
        <w:rPr>
          <w:rFonts w:ascii="Sylfaen" w:hAnsi="Sylfaen" w:cs="Sylfaen"/>
          <w:color w:val="auto"/>
          <w:sz w:val="22"/>
          <w:szCs w:val="22"/>
          <w:lang w:val="ka-GE"/>
        </w:rPr>
        <w:t>კონკრეტულ</w:t>
      </w:r>
      <w:r w:rsidRPr="004E3BC1">
        <w:rPr>
          <w:rFonts w:ascii="Sylfaen" w:hAnsi="Sylfaen"/>
          <w:color w:val="auto"/>
          <w:sz w:val="22"/>
          <w:szCs w:val="22"/>
        </w:rPr>
        <w:t xml:space="preserve"> </w:t>
      </w:r>
      <w:r w:rsidRPr="004E3BC1">
        <w:rPr>
          <w:rFonts w:ascii="Sylfaen" w:hAnsi="Sylfaen" w:cs="Sylfaen"/>
          <w:color w:val="auto"/>
          <w:sz w:val="22"/>
          <w:szCs w:val="22"/>
        </w:rPr>
        <w:t>ინფორმაციას</w:t>
      </w:r>
      <w:r w:rsidRPr="004E3BC1">
        <w:rPr>
          <w:rFonts w:ascii="Sylfaen" w:hAnsi="Sylfaen"/>
          <w:color w:val="auto"/>
          <w:sz w:val="22"/>
          <w:szCs w:val="22"/>
        </w:rPr>
        <w:t xml:space="preserve">; </w:t>
      </w:r>
    </w:p>
    <w:p w14:paraId="6EBA197F" w14:textId="7E883E6F" w:rsidR="00E54B21" w:rsidRPr="004E3BC1" w:rsidRDefault="00E54B21" w:rsidP="00952075">
      <w:pPr>
        <w:pStyle w:val="CommentText"/>
        <w:numPr>
          <w:ilvl w:val="0"/>
          <w:numId w:val="19"/>
        </w:numPr>
        <w:tabs>
          <w:tab w:val="left" w:pos="630"/>
        </w:tabs>
        <w:spacing w:after="0" w:line="276" w:lineRule="auto"/>
        <w:ind w:left="360" w:firstLine="0"/>
        <w:jc w:val="both"/>
        <w:rPr>
          <w:rFonts w:ascii="Sylfaen" w:hAnsi="Sylfaen"/>
          <w:sz w:val="22"/>
          <w:szCs w:val="22"/>
        </w:rPr>
      </w:pPr>
      <w:r w:rsidRPr="004E3BC1">
        <w:rPr>
          <w:rFonts w:ascii="Sylfaen" w:hAnsi="Sylfaen" w:cs="Sylfaen"/>
          <w:sz w:val="22"/>
          <w:szCs w:val="22"/>
        </w:rPr>
        <w:t>აღწერილობებმა</w:t>
      </w:r>
      <w:r w:rsidRPr="004E3BC1">
        <w:rPr>
          <w:rFonts w:ascii="Sylfaen" w:hAnsi="Sylfaen"/>
          <w:sz w:val="22"/>
          <w:szCs w:val="22"/>
        </w:rPr>
        <w:t xml:space="preserve"> </w:t>
      </w:r>
      <w:r w:rsidRPr="004E3BC1">
        <w:rPr>
          <w:rFonts w:ascii="Sylfaen" w:hAnsi="Sylfaen" w:cs="Sylfaen"/>
          <w:sz w:val="22"/>
          <w:szCs w:val="22"/>
        </w:rPr>
        <w:t>არ</w:t>
      </w:r>
      <w:r w:rsidRPr="004E3BC1">
        <w:rPr>
          <w:rFonts w:ascii="Sylfaen" w:hAnsi="Sylfaen"/>
          <w:sz w:val="22"/>
          <w:szCs w:val="22"/>
        </w:rPr>
        <w:t xml:space="preserve"> </w:t>
      </w:r>
      <w:r w:rsidRPr="004E3BC1">
        <w:rPr>
          <w:rFonts w:ascii="Sylfaen" w:hAnsi="Sylfaen" w:cs="Sylfaen"/>
          <w:sz w:val="22"/>
          <w:szCs w:val="22"/>
        </w:rPr>
        <w:t>უნდა</w:t>
      </w:r>
      <w:r w:rsidRPr="004E3BC1">
        <w:rPr>
          <w:rFonts w:ascii="Sylfaen" w:hAnsi="Sylfaen"/>
          <w:sz w:val="22"/>
          <w:szCs w:val="22"/>
        </w:rPr>
        <w:t xml:space="preserve"> </w:t>
      </w:r>
      <w:r w:rsidRPr="004E3BC1">
        <w:rPr>
          <w:rFonts w:ascii="Sylfaen" w:hAnsi="Sylfaen" w:cs="Sylfaen"/>
          <w:sz w:val="22"/>
          <w:szCs w:val="22"/>
        </w:rPr>
        <w:t>გამოხატონ</w:t>
      </w:r>
      <w:r w:rsidRPr="004E3BC1">
        <w:rPr>
          <w:rFonts w:ascii="Sylfaen" w:hAnsi="Sylfaen"/>
          <w:sz w:val="22"/>
          <w:szCs w:val="22"/>
        </w:rPr>
        <w:t xml:space="preserve"> </w:t>
      </w:r>
      <w:r w:rsidRPr="004E3BC1">
        <w:rPr>
          <w:rFonts w:ascii="Sylfaen" w:hAnsi="Sylfaen" w:cs="Sylfaen"/>
          <w:sz w:val="22"/>
          <w:szCs w:val="22"/>
        </w:rPr>
        <w:t>შეფასება</w:t>
      </w:r>
      <w:r w:rsidRPr="004E3BC1">
        <w:rPr>
          <w:rFonts w:ascii="Sylfaen" w:hAnsi="Sylfaen"/>
          <w:sz w:val="22"/>
          <w:szCs w:val="22"/>
        </w:rPr>
        <w:t>;</w:t>
      </w:r>
    </w:p>
    <w:p w14:paraId="6EDF107B" w14:textId="7BCE496B" w:rsidR="00E54B21" w:rsidRPr="004E3BC1" w:rsidRDefault="00C67D1A" w:rsidP="00952075">
      <w:pPr>
        <w:pStyle w:val="Heading1"/>
        <w:numPr>
          <w:ilvl w:val="0"/>
          <w:numId w:val="19"/>
        </w:numPr>
        <w:tabs>
          <w:tab w:val="left" w:pos="630"/>
        </w:tabs>
        <w:spacing w:before="0" w:line="276" w:lineRule="auto"/>
        <w:ind w:left="360" w:firstLine="0"/>
        <w:jc w:val="both"/>
        <w:rPr>
          <w:rFonts w:ascii="Sylfaen" w:hAnsi="Sylfaen"/>
          <w:color w:val="auto"/>
          <w:sz w:val="22"/>
          <w:szCs w:val="22"/>
          <w:lang w:val="ka-GE"/>
        </w:rPr>
      </w:pPr>
      <w:r w:rsidRPr="004E3BC1">
        <w:rPr>
          <w:rFonts w:ascii="Sylfaen" w:hAnsi="Sylfaen" w:cs="Sylfaen"/>
          <w:color w:val="auto"/>
          <w:sz w:val="22"/>
          <w:szCs w:val="22"/>
          <w:lang w:val="ka-GE"/>
        </w:rPr>
        <w:t xml:space="preserve">სწავლის შედეგები </w:t>
      </w:r>
      <w:r w:rsidR="00E54B21" w:rsidRPr="004E3BC1">
        <w:rPr>
          <w:rFonts w:ascii="Sylfaen" w:hAnsi="Sylfaen" w:cs="Sylfaen"/>
          <w:color w:val="auto"/>
          <w:sz w:val="22"/>
          <w:szCs w:val="22"/>
          <w:lang w:val="ka-GE"/>
        </w:rPr>
        <w:t>შედგება</w:t>
      </w:r>
      <w:r w:rsidR="00E54B21" w:rsidRPr="004E3BC1">
        <w:rPr>
          <w:rFonts w:ascii="Sylfaen" w:hAnsi="Sylfaen"/>
          <w:color w:val="auto"/>
          <w:sz w:val="22"/>
          <w:szCs w:val="22"/>
          <w:lang w:val="ka-GE"/>
        </w:rPr>
        <w:t xml:space="preserve"> 5-15 </w:t>
      </w:r>
      <w:r w:rsidRPr="004E3BC1">
        <w:rPr>
          <w:rFonts w:ascii="Sylfaen" w:hAnsi="Sylfaen"/>
          <w:color w:val="auto"/>
          <w:sz w:val="22"/>
          <w:szCs w:val="22"/>
          <w:lang w:val="ka-GE"/>
        </w:rPr>
        <w:t xml:space="preserve">ძირითადი უნარებისგან, რომელიც აღიწერება და გამოიხატება აქტიურ ზმნაში. </w:t>
      </w:r>
    </w:p>
    <w:p w14:paraId="26FB11FA" w14:textId="7914B7D3" w:rsidR="002A2E3F" w:rsidRPr="007968FD" w:rsidRDefault="002A2E3F" w:rsidP="004E3BC1">
      <w:pPr>
        <w:pStyle w:val="ListParagraph"/>
        <w:tabs>
          <w:tab w:val="left" w:pos="270"/>
          <w:tab w:val="left" w:pos="810"/>
        </w:tabs>
        <w:spacing w:after="0"/>
        <w:ind w:left="540"/>
        <w:jc w:val="both"/>
        <w:rPr>
          <w:rFonts w:ascii="Sylfaen" w:eastAsia="Sylfaen" w:hAnsi="Sylfaen" w:cs="Sylfaen"/>
          <w:b/>
          <w:bCs/>
          <w:lang w:val="ka-GE"/>
        </w:rPr>
      </w:pPr>
    </w:p>
    <w:p w14:paraId="78E6A6F0" w14:textId="469FEC4C" w:rsidR="00775AE7" w:rsidRPr="00602FD6" w:rsidRDefault="00775AE7" w:rsidP="00775AE7">
      <w:pPr>
        <w:pStyle w:val="ListParagraph"/>
        <w:numPr>
          <w:ilvl w:val="1"/>
          <w:numId w:val="20"/>
        </w:numPr>
        <w:tabs>
          <w:tab w:val="left" w:pos="270"/>
        </w:tabs>
        <w:ind w:left="0" w:firstLine="0"/>
        <w:jc w:val="both"/>
        <w:rPr>
          <w:rFonts w:ascii="Sylfaen" w:eastAsia="Sylfaen" w:hAnsi="Sylfaen" w:cs="Sylfaen"/>
          <w:b/>
          <w:bCs/>
          <w:sz w:val="28"/>
          <w:szCs w:val="28"/>
          <w:lang w:val="ka-GE"/>
        </w:rPr>
      </w:pPr>
      <w:r w:rsidRPr="00602FD6">
        <w:rPr>
          <w:rFonts w:ascii="Sylfaen" w:eastAsia="Sylfaen" w:hAnsi="Sylfaen" w:cs="Sylfaen"/>
          <w:b/>
          <w:bCs/>
          <w:sz w:val="28"/>
          <w:szCs w:val="28"/>
          <w:lang w:val="ka-GE"/>
        </w:rPr>
        <w:t xml:space="preserve"> </w:t>
      </w:r>
      <w:r w:rsidR="339B822A" w:rsidRPr="00602FD6">
        <w:rPr>
          <w:rFonts w:ascii="Sylfaen" w:eastAsia="Sylfaen" w:hAnsi="Sylfaen" w:cs="Sylfaen"/>
          <w:b/>
          <w:bCs/>
          <w:sz w:val="28"/>
          <w:szCs w:val="28"/>
          <w:lang w:val="ka-GE"/>
        </w:rPr>
        <w:t>ჩარჩო დოკუმენტის საფუძველზე პროფესიული საგანმანათლებლო პროგრამის შემუშავება</w:t>
      </w:r>
      <w:r w:rsidRPr="00602FD6">
        <w:rPr>
          <w:rFonts w:ascii="Sylfaen" w:eastAsia="Sylfaen" w:hAnsi="Sylfaen" w:cs="Sylfaen"/>
          <w:b/>
          <w:bCs/>
          <w:sz w:val="28"/>
          <w:szCs w:val="28"/>
          <w:lang w:val="ka-GE"/>
        </w:rPr>
        <w:t xml:space="preserve"> </w:t>
      </w:r>
    </w:p>
    <w:p w14:paraId="617AFD0A" w14:textId="77777777" w:rsidR="00775AE7" w:rsidRDefault="00775AE7" w:rsidP="00775AE7">
      <w:pPr>
        <w:pStyle w:val="ListParagraph"/>
        <w:tabs>
          <w:tab w:val="left" w:pos="270"/>
        </w:tabs>
        <w:ind w:left="0"/>
        <w:jc w:val="both"/>
        <w:rPr>
          <w:rFonts w:ascii="Sylfaen" w:eastAsia="Sylfaen" w:hAnsi="Sylfaen" w:cs="Sylfaen"/>
          <w:b/>
          <w:bCs/>
          <w:lang w:val="ka-GE"/>
        </w:rPr>
      </w:pPr>
    </w:p>
    <w:p w14:paraId="3ED56AB8" w14:textId="4D2DF47E" w:rsidR="004D5B0D" w:rsidRPr="00BC4D1C" w:rsidRDefault="00CC3C1F" w:rsidP="00775AE7">
      <w:pPr>
        <w:pStyle w:val="ListParagraph"/>
        <w:tabs>
          <w:tab w:val="left" w:pos="270"/>
        </w:tabs>
        <w:ind w:left="0"/>
        <w:jc w:val="both"/>
        <w:rPr>
          <w:rFonts w:ascii="Sylfaen" w:eastAsia="Sylfaen" w:hAnsi="Sylfaen" w:cs="Sylfaen"/>
          <w:lang w:val="ka-GE"/>
        </w:rPr>
      </w:pPr>
      <w:r>
        <w:rPr>
          <w:rFonts w:ascii="Sylfaen" w:eastAsia="Sylfaen" w:hAnsi="Sylfaen" w:cs="Sylfaen"/>
          <w:lang w:val="ka-GE"/>
        </w:rPr>
        <w:t xml:space="preserve">       </w:t>
      </w:r>
      <w:r w:rsidR="339B822A" w:rsidRPr="007968FD">
        <w:rPr>
          <w:rFonts w:ascii="Sylfaen" w:eastAsia="Sylfaen" w:hAnsi="Sylfaen" w:cs="Sylfaen"/>
          <w:lang w:val="ka-GE"/>
        </w:rPr>
        <w:t xml:space="preserve">საგანმანათლებლო </w:t>
      </w:r>
      <w:r w:rsidR="339B822A" w:rsidRPr="00BC4D1C">
        <w:rPr>
          <w:rFonts w:ascii="Sylfaen" w:eastAsia="Sylfaen" w:hAnsi="Sylfaen" w:cs="Sylfaen"/>
          <w:lang w:val="ka-GE"/>
        </w:rPr>
        <w:t xml:space="preserve">დაწესებულებები კონკრეტული ჩარჩო დოკუმენტის საფუძველზე შეიმუშავებენ პროფესიულ საგანმანათლებლო პროგრამას/პროგრამებს. </w:t>
      </w:r>
    </w:p>
    <w:p w14:paraId="7E0B127D" w14:textId="77777777" w:rsidR="004D5B0D" w:rsidRPr="00BC4D1C" w:rsidRDefault="004D5B0D" w:rsidP="002E2D93">
      <w:pPr>
        <w:pStyle w:val="ListParagraph"/>
        <w:tabs>
          <w:tab w:val="left" w:pos="270"/>
        </w:tabs>
        <w:ind w:left="0"/>
        <w:jc w:val="both"/>
        <w:rPr>
          <w:rFonts w:ascii="Sylfaen" w:eastAsia="Sylfaen" w:hAnsi="Sylfaen" w:cs="Sylfaen"/>
          <w:lang w:val="ka-GE"/>
        </w:rPr>
      </w:pPr>
    </w:p>
    <w:p w14:paraId="753FB0BD" w14:textId="682AEF4B" w:rsidR="0002206F" w:rsidRPr="00BC4D1C" w:rsidRDefault="00CC3C1F" w:rsidP="002E2D93">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 xml:space="preserve">თუ ჩარჩო დოკუმენტი ითვალისწინებს ერთზე მეტ </w:t>
      </w:r>
      <w:r w:rsidR="00A22E48" w:rsidRPr="00BC4D1C">
        <w:rPr>
          <w:rFonts w:ascii="Sylfaen" w:eastAsia="Sylfaen" w:hAnsi="Sylfaen" w:cs="Sylfaen"/>
          <w:lang w:val="ka-GE"/>
        </w:rPr>
        <w:t>კვალიფიკაციას</w:t>
      </w:r>
      <w:r w:rsidR="00AB2156">
        <w:rPr>
          <w:rFonts w:ascii="Sylfaen" w:eastAsia="Sylfaen" w:hAnsi="Sylfaen" w:cs="Sylfaen"/>
          <w:lang w:val="ka-GE"/>
        </w:rPr>
        <w:t xml:space="preserve"> და/ან არჩევით მიმართულებებს/კონცენტრაციებს</w:t>
      </w:r>
      <w:r w:rsidR="339B822A" w:rsidRPr="00BC4D1C">
        <w:rPr>
          <w:rFonts w:ascii="Sylfaen" w:eastAsia="Sylfaen" w:hAnsi="Sylfaen" w:cs="Sylfaen"/>
          <w:lang w:val="ka-GE"/>
        </w:rPr>
        <w:t xml:space="preserve">, მაშინ თითოეული მათგანი ნიშნავს </w:t>
      </w:r>
      <w:r w:rsidR="00F30884">
        <w:rPr>
          <w:rFonts w:ascii="Sylfaen" w:eastAsia="Sylfaen" w:hAnsi="Sylfaen" w:cs="Sylfaen"/>
          <w:lang w:val="ka-GE"/>
        </w:rPr>
        <w:t xml:space="preserve">დამოუკიდებელ </w:t>
      </w:r>
      <w:r w:rsidR="339B822A" w:rsidRPr="00BC4D1C">
        <w:rPr>
          <w:rFonts w:ascii="Sylfaen" w:eastAsia="Sylfaen" w:hAnsi="Sylfaen" w:cs="Sylfaen"/>
          <w:lang w:val="ka-GE"/>
        </w:rPr>
        <w:t xml:space="preserve">პროფესიულ საგანმანათლებლო პროგრამას. საგანმანათლბელო დაწესებულება არ არის ვალდებული ჩარჩო დოკუმენტით განსაზღვრულ ყველა </w:t>
      </w:r>
      <w:r w:rsidR="00A22E48" w:rsidRPr="00BC4D1C">
        <w:rPr>
          <w:rFonts w:ascii="Sylfaen" w:eastAsia="Sylfaen" w:hAnsi="Sylfaen" w:cs="Sylfaen"/>
          <w:lang w:val="ka-GE"/>
        </w:rPr>
        <w:t>კვალიფიკაციაზე</w:t>
      </w:r>
      <w:r w:rsidR="339B822A" w:rsidRPr="00BC4D1C">
        <w:rPr>
          <w:rFonts w:ascii="Sylfaen" w:eastAsia="Sylfaen" w:hAnsi="Sylfaen" w:cs="Sylfaen"/>
          <w:lang w:val="ka-GE"/>
        </w:rPr>
        <w:t xml:space="preserve"> შეიმუშაოს პროფესიული საგანმანათლებლო პროგრამა</w:t>
      </w:r>
      <w:r w:rsidR="002C37C8" w:rsidRPr="00BC4D1C">
        <w:rPr>
          <w:rFonts w:ascii="Sylfaen" w:eastAsia="Sylfaen" w:hAnsi="Sylfaen" w:cs="Sylfaen"/>
          <w:lang w:val="ka-GE"/>
        </w:rPr>
        <w:t>.</w:t>
      </w:r>
      <w:r w:rsidR="339B822A" w:rsidRPr="00BC4D1C">
        <w:rPr>
          <w:rFonts w:ascii="Sylfaen" w:eastAsia="Sylfaen" w:hAnsi="Sylfaen" w:cs="Sylfaen"/>
          <w:lang w:val="ka-GE"/>
        </w:rPr>
        <w:t xml:space="preserve"> ეს გახლავთ მისი უფლება. </w:t>
      </w:r>
    </w:p>
    <w:p w14:paraId="537FB05B" w14:textId="77777777" w:rsidR="0087453F" w:rsidRPr="00BC4D1C" w:rsidRDefault="0087453F" w:rsidP="002E2D93">
      <w:pPr>
        <w:pStyle w:val="ListParagraph"/>
        <w:tabs>
          <w:tab w:val="left" w:pos="270"/>
        </w:tabs>
        <w:ind w:left="0"/>
        <w:jc w:val="both"/>
        <w:rPr>
          <w:rFonts w:ascii="Sylfaen" w:hAnsi="Sylfaen" w:cs="Sylfaen"/>
          <w:lang w:val="ka-GE"/>
        </w:rPr>
      </w:pPr>
    </w:p>
    <w:p w14:paraId="44425AD0" w14:textId="7944404D" w:rsidR="00014592" w:rsidRPr="00BC4D1C" w:rsidRDefault="00CC3C1F" w:rsidP="002E2D93">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შემუშავებული პროფესიული საგანმანათლებლო პროგრამა შესაძლებელია ითვალისწინებდეს არჩევითი სტატუსის მოდულებს,</w:t>
      </w:r>
      <w:r w:rsidR="00E1340E">
        <w:rPr>
          <w:rFonts w:ascii="Sylfaen" w:eastAsia="Sylfaen" w:hAnsi="Sylfaen" w:cs="Sylfaen"/>
          <w:lang w:val="ka-GE"/>
        </w:rPr>
        <w:t xml:space="preserve"> რომელთა მოცულობა </w:t>
      </w:r>
      <w:r w:rsidR="339B822A" w:rsidRPr="00BC4D1C">
        <w:rPr>
          <w:rFonts w:ascii="Sylfaen" w:eastAsia="Sylfaen" w:hAnsi="Sylfaen" w:cs="Sylfaen"/>
          <w:lang w:val="ka-GE"/>
        </w:rPr>
        <w:t xml:space="preserve">კრედიტთა საერთო მოცულობის </w:t>
      </w:r>
      <w:r w:rsidR="00E1340E">
        <w:rPr>
          <w:rFonts w:ascii="Sylfaen" w:eastAsia="Sylfaen" w:hAnsi="Sylfaen" w:cs="Sylfaen"/>
          <w:lang w:val="ka-GE"/>
        </w:rPr>
        <w:t>20% არ უნდა აღემატებოდეს</w:t>
      </w:r>
      <w:r w:rsidR="339B822A" w:rsidRPr="00BC4D1C">
        <w:rPr>
          <w:rFonts w:ascii="Sylfaen" w:eastAsia="Sylfaen" w:hAnsi="Sylfaen" w:cs="Sylfaen"/>
          <w:lang w:val="ka-GE"/>
        </w:rPr>
        <w:t>.</w:t>
      </w:r>
    </w:p>
    <w:p w14:paraId="649D7284" w14:textId="77777777" w:rsidR="0087453F" w:rsidRPr="00BC4D1C" w:rsidRDefault="0087453F" w:rsidP="002E2D93">
      <w:pPr>
        <w:pStyle w:val="ListParagraph"/>
        <w:tabs>
          <w:tab w:val="left" w:pos="270"/>
        </w:tabs>
        <w:ind w:left="0"/>
        <w:jc w:val="both"/>
        <w:rPr>
          <w:rFonts w:ascii="Sylfaen" w:hAnsi="Sylfaen" w:cs="Sylfaen"/>
          <w:lang w:val="ka-GE"/>
        </w:rPr>
      </w:pPr>
    </w:p>
    <w:p w14:paraId="40A2C4D0" w14:textId="1DD4062C" w:rsidR="00014592" w:rsidRPr="00BC4D1C" w:rsidRDefault="00CC3C1F" w:rsidP="002E2D93">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ჩარჩო დოკუმენტის საფუძველზე შესაძლებელია შემუშავდეს ორი სახის პროფესიული საგანმანათლებლო პროგრამა, რომელთაგან ერთი</w:t>
      </w:r>
      <w:r w:rsidR="00AB2156">
        <w:rPr>
          <w:rFonts w:ascii="Sylfaen" w:eastAsia="Sylfaen" w:hAnsi="Sylfaen" w:cs="Sylfaen"/>
          <w:lang w:val="ka-GE"/>
        </w:rPr>
        <w:t>ს შემთხვევაში</w:t>
      </w:r>
      <w:r w:rsidR="339B822A" w:rsidRPr="00BC4D1C">
        <w:rPr>
          <w:rFonts w:ascii="Sylfaen" w:eastAsia="Sylfaen" w:hAnsi="Sylfaen" w:cs="Sylfaen"/>
          <w:lang w:val="ka-GE"/>
        </w:rPr>
        <w:t xml:space="preserve"> - </w:t>
      </w:r>
      <w:r w:rsidR="00761E65">
        <w:rPr>
          <w:rFonts w:ascii="Sylfaen" w:eastAsia="Sylfaen" w:hAnsi="Sylfaen" w:cs="Sylfaen"/>
          <w:lang w:val="ka-GE"/>
        </w:rPr>
        <w:t>კვალიფიკაციის</w:t>
      </w:r>
      <w:r w:rsidR="339B822A" w:rsidRPr="00BC4D1C">
        <w:rPr>
          <w:rFonts w:ascii="Sylfaen" w:eastAsia="Sylfaen" w:hAnsi="Sylfaen" w:cs="Sylfaen"/>
          <w:lang w:val="ka-GE"/>
        </w:rPr>
        <w:t xml:space="preserve"> სავალდებულო პროფესიული მოდულებით გათვალისწინებული 50% </w:t>
      </w:r>
      <w:r w:rsidR="00C71F9F">
        <w:rPr>
          <w:rFonts w:ascii="Sylfaen" w:eastAsia="Sylfaen" w:hAnsi="Sylfaen" w:cs="Sylfaen"/>
          <w:lang w:val="ka-GE"/>
        </w:rPr>
        <w:t>-ი</w:t>
      </w:r>
      <w:r w:rsidR="339B822A" w:rsidRPr="00BC4D1C">
        <w:rPr>
          <w:rFonts w:ascii="Sylfaen" w:eastAsia="Sylfaen" w:hAnsi="Sylfaen" w:cs="Sylfaen"/>
          <w:lang w:val="ka-GE"/>
        </w:rPr>
        <w:t xml:space="preserve"> ან მეტი სწავლის შედეგები მიიღწევა რეალურ სამუშაო გარემოში.</w:t>
      </w:r>
    </w:p>
    <w:p w14:paraId="6F137AEF" w14:textId="2D6424F1" w:rsidR="00C05BE6" w:rsidRDefault="00A20E10" w:rsidP="002E2D93">
      <w:pPr>
        <w:pStyle w:val="ListParagraph"/>
        <w:tabs>
          <w:tab w:val="left" w:pos="270"/>
        </w:tabs>
        <w:ind w:left="0"/>
        <w:jc w:val="both"/>
        <w:rPr>
          <w:rFonts w:ascii="Sylfaen" w:hAnsi="Sylfaen" w:cs="Sylfaen"/>
          <w:lang w:val="ka-GE"/>
        </w:rPr>
      </w:pPr>
      <w:r w:rsidRPr="00BC4D1C">
        <w:rPr>
          <w:rFonts w:ascii="Sylfaen" w:hAnsi="Sylfaen" w:cs="Sylfaen"/>
          <w:lang w:val="ka-GE"/>
        </w:rPr>
        <w:t xml:space="preserve"> </w:t>
      </w:r>
    </w:p>
    <w:p w14:paraId="33DB3832" w14:textId="12F156FA" w:rsidR="003446F4" w:rsidRDefault="003446F4" w:rsidP="002E2D93">
      <w:pPr>
        <w:pStyle w:val="ListParagraph"/>
        <w:tabs>
          <w:tab w:val="left" w:pos="270"/>
        </w:tabs>
        <w:ind w:left="0"/>
        <w:jc w:val="both"/>
        <w:rPr>
          <w:rFonts w:ascii="Sylfaen" w:hAnsi="Sylfaen" w:cs="Sylfaen"/>
          <w:lang w:val="ka-GE"/>
        </w:rPr>
      </w:pPr>
    </w:p>
    <w:p w14:paraId="6C0B921D" w14:textId="77777777" w:rsidR="003446F4" w:rsidRPr="00BC4D1C" w:rsidRDefault="003446F4" w:rsidP="002E2D93">
      <w:pPr>
        <w:pStyle w:val="ListParagraph"/>
        <w:tabs>
          <w:tab w:val="left" w:pos="270"/>
        </w:tabs>
        <w:ind w:left="0"/>
        <w:jc w:val="both"/>
        <w:rPr>
          <w:rFonts w:ascii="Sylfaen" w:hAnsi="Sylfaen" w:cs="Sylfaen"/>
          <w:lang w:val="ka-GE"/>
        </w:rPr>
      </w:pPr>
    </w:p>
    <w:p w14:paraId="423643DD" w14:textId="724DA98B" w:rsidR="00571589" w:rsidRPr="00602FD6" w:rsidRDefault="00571589" w:rsidP="00571589">
      <w:pPr>
        <w:pStyle w:val="ListParagraph"/>
        <w:numPr>
          <w:ilvl w:val="1"/>
          <w:numId w:val="20"/>
        </w:numPr>
        <w:tabs>
          <w:tab w:val="left" w:pos="270"/>
        </w:tabs>
        <w:ind w:left="0" w:firstLine="0"/>
        <w:jc w:val="both"/>
        <w:rPr>
          <w:rFonts w:ascii="Sylfaen" w:eastAsia="Sylfaen" w:hAnsi="Sylfaen" w:cs="Sylfaen"/>
          <w:b/>
          <w:bCs/>
          <w:sz w:val="28"/>
          <w:szCs w:val="28"/>
          <w:lang w:val="ka-GE"/>
        </w:rPr>
      </w:pPr>
      <w:r>
        <w:rPr>
          <w:rFonts w:ascii="Sylfaen" w:eastAsia="Sylfaen" w:hAnsi="Sylfaen" w:cs="Sylfaen"/>
          <w:b/>
          <w:bCs/>
          <w:sz w:val="24"/>
          <w:szCs w:val="24"/>
          <w:lang w:val="ka-GE"/>
        </w:rPr>
        <w:lastRenderedPageBreak/>
        <w:t xml:space="preserve"> </w:t>
      </w:r>
      <w:r w:rsidR="339B822A" w:rsidRPr="00602FD6">
        <w:rPr>
          <w:rFonts w:ascii="Sylfaen" w:eastAsia="Sylfaen" w:hAnsi="Sylfaen" w:cs="Sylfaen"/>
          <w:b/>
          <w:bCs/>
          <w:sz w:val="28"/>
          <w:szCs w:val="28"/>
          <w:lang w:val="ka-GE"/>
        </w:rPr>
        <w:t xml:space="preserve">სწავლის შედეგების მიღწევის დადასტურება და კრედიტის მინიჭება </w:t>
      </w:r>
    </w:p>
    <w:p w14:paraId="245596FC" w14:textId="77777777" w:rsidR="00571589" w:rsidRDefault="00571589" w:rsidP="00571589">
      <w:pPr>
        <w:pStyle w:val="ListParagraph"/>
        <w:tabs>
          <w:tab w:val="left" w:pos="270"/>
        </w:tabs>
        <w:ind w:left="0"/>
        <w:jc w:val="both"/>
        <w:rPr>
          <w:rFonts w:ascii="Sylfaen" w:eastAsia="Sylfaen" w:hAnsi="Sylfaen" w:cs="Sylfaen"/>
          <w:b/>
          <w:bCs/>
          <w:lang w:val="ka-GE"/>
        </w:rPr>
      </w:pPr>
    </w:p>
    <w:p w14:paraId="006DF10B" w14:textId="2C85B7E7" w:rsidR="008440EA" w:rsidRPr="00FE1970" w:rsidRDefault="00CC3C1F" w:rsidP="00571589">
      <w:pPr>
        <w:pStyle w:val="ListParagraph"/>
        <w:tabs>
          <w:tab w:val="left" w:pos="270"/>
        </w:tabs>
        <w:ind w:left="0"/>
        <w:jc w:val="both"/>
        <w:rPr>
          <w:rFonts w:ascii="Sylfaen" w:hAnsi="Sylfaen"/>
        </w:rPr>
      </w:pPr>
      <w:r>
        <w:rPr>
          <w:rFonts w:ascii="Sylfaen" w:eastAsia="Sylfaen" w:hAnsi="Sylfaen" w:cs="Sylfaen"/>
          <w:lang w:val="ka-GE"/>
        </w:rPr>
        <w:t xml:space="preserve">    </w:t>
      </w:r>
      <w:r w:rsidR="339B822A" w:rsidRPr="00CC3C1F">
        <w:rPr>
          <w:rFonts w:ascii="Sylfaen" w:eastAsia="Sylfaen" w:hAnsi="Sylfaen" w:cs="Sylfaen"/>
        </w:rPr>
        <w:t>კრედიტი გამოხატავს პროფესიული სტუდენტის</w:t>
      </w:r>
      <w:r w:rsidR="00A22E48" w:rsidRPr="00CC3C1F">
        <w:rPr>
          <w:rFonts w:ascii="Sylfaen" w:eastAsia="Sylfaen" w:hAnsi="Sylfaen" w:cs="Sylfaen"/>
          <w:lang w:val="ka-GE"/>
        </w:rPr>
        <w:t>/მსმენელის</w:t>
      </w:r>
      <w:r w:rsidR="339B822A" w:rsidRPr="00CC3C1F">
        <w:rPr>
          <w:rFonts w:ascii="Sylfaen" w:eastAsia="Sylfaen" w:hAnsi="Sylfaen" w:cs="Sylfaen"/>
        </w:rPr>
        <w:t xml:space="preserve"> მიერ შესასრულებელი სამუშაოს მოცულობას</w:t>
      </w:r>
      <w:r w:rsidR="00FE1970" w:rsidRPr="00CC3C1F">
        <w:rPr>
          <w:rFonts w:ascii="Sylfaen" w:eastAsia="Sylfaen" w:hAnsi="Sylfaen" w:cs="Sylfaen"/>
          <w:lang w:val="ka-GE"/>
        </w:rPr>
        <w:t>ა და</w:t>
      </w:r>
      <w:r>
        <w:rPr>
          <w:rFonts w:ascii="Sylfaen" w:eastAsia="Sylfaen" w:hAnsi="Sylfaen" w:cs="Sylfaen"/>
          <w:lang w:val="ka-GE"/>
        </w:rPr>
        <w:t xml:space="preserve"> პირობით</w:t>
      </w:r>
      <w:r w:rsidR="00FE1970" w:rsidRPr="00CC3C1F">
        <w:rPr>
          <w:rFonts w:ascii="Sylfaen" w:eastAsia="Sylfaen" w:hAnsi="Sylfaen" w:cs="Sylfaen"/>
          <w:lang w:val="ka-GE"/>
        </w:rPr>
        <w:t xml:space="preserve"> დროს</w:t>
      </w:r>
      <w:r w:rsidR="339B822A" w:rsidRPr="00CC3C1F">
        <w:rPr>
          <w:rFonts w:ascii="Sylfaen" w:eastAsia="Sylfaen" w:hAnsi="Sylfaen" w:cs="Sylfaen"/>
          <w:lang w:val="ka-GE"/>
        </w:rPr>
        <w:t xml:space="preserve">. თითოეული მოდული მოიცავს კრედიტის რაოდენობას. მოდულთა კრედიტების ჯამი </w:t>
      </w:r>
      <w:r>
        <w:rPr>
          <w:rFonts w:ascii="Sylfaen" w:eastAsia="Sylfaen" w:hAnsi="Sylfaen" w:cs="Sylfaen"/>
          <w:lang w:val="ka-GE"/>
        </w:rPr>
        <w:t>ნიშნავს</w:t>
      </w:r>
      <w:r w:rsidR="339B822A" w:rsidRPr="00CC3C1F">
        <w:rPr>
          <w:rFonts w:ascii="Sylfaen" w:eastAsia="Sylfaen" w:hAnsi="Sylfaen" w:cs="Sylfaen"/>
        </w:rPr>
        <w:t xml:space="preserve"> </w:t>
      </w:r>
      <w:r w:rsidR="339B822A" w:rsidRPr="00CC3C1F">
        <w:rPr>
          <w:rFonts w:ascii="Sylfaen" w:eastAsia="Sylfaen" w:hAnsi="Sylfaen" w:cs="Sylfaen"/>
          <w:lang w:val="ka-GE"/>
        </w:rPr>
        <w:t>კვალიფიკაციის მინიჭებისთვის საჭირო კრედიტთა ჯამურ რაოდენობას.</w:t>
      </w:r>
      <w:r w:rsidR="339B822A" w:rsidRPr="00FE1970">
        <w:rPr>
          <w:rFonts w:ascii="Sylfaen" w:eastAsia="Sylfaen" w:hAnsi="Sylfaen" w:cs="Sylfaen"/>
        </w:rPr>
        <w:t xml:space="preserve"> </w:t>
      </w:r>
    </w:p>
    <w:p w14:paraId="5F99CF56" w14:textId="6F130D67" w:rsidR="008440EA" w:rsidRPr="00BC4D1C" w:rsidRDefault="008440EA" w:rsidP="002E2D93">
      <w:pPr>
        <w:pStyle w:val="ListParagraph"/>
        <w:tabs>
          <w:tab w:val="left" w:pos="270"/>
        </w:tabs>
        <w:ind w:left="0"/>
        <w:jc w:val="both"/>
        <w:rPr>
          <w:rFonts w:ascii="Sylfaen" w:eastAsia="Sylfaen" w:hAnsi="Sylfaen" w:cs="Sylfaen"/>
          <w:lang w:val="ka-GE"/>
        </w:rPr>
      </w:pPr>
    </w:p>
    <w:p w14:paraId="120FE786" w14:textId="0731C704" w:rsidR="008440EA" w:rsidRPr="00BC4D1C" w:rsidRDefault="339B822A" w:rsidP="004B2E87">
      <w:pPr>
        <w:pStyle w:val="ListParagraph"/>
        <w:tabs>
          <w:tab w:val="left" w:pos="270"/>
        </w:tabs>
        <w:ind w:left="0"/>
        <w:jc w:val="both"/>
        <w:rPr>
          <w:rFonts w:ascii="Sylfaen" w:eastAsia="Sylfaen" w:hAnsi="Sylfaen" w:cs="Sylfaen"/>
          <w:b/>
          <w:bCs/>
          <w:lang w:val="ka-GE"/>
        </w:rPr>
      </w:pPr>
      <w:r w:rsidRPr="00BC4D1C">
        <w:rPr>
          <w:rFonts w:ascii="Sylfaen" w:eastAsia="Sylfaen" w:hAnsi="Sylfaen" w:cs="Sylfaen"/>
          <w:b/>
          <w:bCs/>
          <w:lang w:val="ka-GE"/>
        </w:rPr>
        <w:t>რას ნიშნავს სწავლის შედეგების დადასტურება?</w:t>
      </w:r>
    </w:p>
    <w:p w14:paraId="57E6CF40" w14:textId="67FE50DA" w:rsidR="008440EA" w:rsidRPr="00BC4D1C" w:rsidRDefault="00CC3C1F" w:rsidP="002E2D93">
      <w:pPr>
        <w:pStyle w:val="ListParagraph"/>
        <w:tabs>
          <w:tab w:val="left" w:pos="270"/>
        </w:tabs>
        <w:ind w:left="0"/>
        <w:jc w:val="both"/>
        <w:rPr>
          <w:rFonts w:ascii="Sylfaen" w:hAnsi="Sylfaen"/>
          <w:lang w:val="ka-GE"/>
        </w:rPr>
      </w:pPr>
      <w:r>
        <w:rPr>
          <w:rFonts w:ascii="Sylfaen" w:eastAsia="Sylfaen" w:hAnsi="Sylfaen" w:cs="Sylfaen"/>
          <w:lang w:val="ka-GE"/>
        </w:rPr>
        <w:t xml:space="preserve">   </w:t>
      </w:r>
      <w:r w:rsidR="339B822A" w:rsidRPr="00BC4D1C">
        <w:rPr>
          <w:rFonts w:ascii="Sylfaen" w:eastAsia="Sylfaen" w:hAnsi="Sylfaen" w:cs="Sylfaen"/>
          <w:lang w:val="ka-GE"/>
        </w:rPr>
        <w:t>არსებობს სწავლის შედეგის დადასტურების რამდენიმე გზა, ფორმა:</w:t>
      </w:r>
    </w:p>
    <w:p w14:paraId="32DC2B16" w14:textId="77777777" w:rsidR="008C70C6" w:rsidRPr="00BC4D1C" w:rsidRDefault="008C70C6" w:rsidP="002E2D93">
      <w:pPr>
        <w:pStyle w:val="ListParagraph"/>
        <w:tabs>
          <w:tab w:val="left" w:pos="270"/>
        </w:tabs>
        <w:ind w:left="0"/>
        <w:jc w:val="both"/>
        <w:rPr>
          <w:rFonts w:ascii="Sylfaen" w:hAnsi="Sylfaen"/>
          <w:lang w:val="ka-GE"/>
        </w:rPr>
      </w:pPr>
    </w:p>
    <w:p w14:paraId="1BAC94EF" w14:textId="2D598093" w:rsidR="008440EA" w:rsidRPr="00BC4D1C" w:rsidRDefault="339B822A" w:rsidP="002E2D93">
      <w:pPr>
        <w:pStyle w:val="ListParagraph"/>
        <w:tabs>
          <w:tab w:val="left" w:pos="270"/>
        </w:tabs>
        <w:ind w:left="0"/>
        <w:jc w:val="both"/>
        <w:rPr>
          <w:rFonts w:ascii="Sylfaen" w:hAnsi="Sylfaen"/>
          <w:lang w:val="ka-GE"/>
        </w:rPr>
      </w:pPr>
      <w:r w:rsidRPr="00BC4D1C">
        <w:rPr>
          <w:rFonts w:ascii="Sylfaen" w:eastAsia="Sylfaen" w:hAnsi="Sylfaen" w:cs="Sylfaen"/>
          <w:lang w:val="ka-GE"/>
        </w:rPr>
        <w:t>ა) თუ პროფესიული სტუდენტი</w:t>
      </w:r>
      <w:r w:rsidR="00952075">
        <w:rPr>
          <w:rFonts w:ascii="Sylfaen" w:eastAsia="Sylfaen" w:hAnsi="Sylfaen" w:cs="Sylfaen"/>
          <w:lang w:val="ka-GE"/>
        </w:rPr>
        <w:t>/მსმენელის</w:t>
      </w:r>
      <w:r w:rsidRPr="00BC4D1C">
        <w:rPr>
          <w:rFonts w:ascii="Sylfaen" w:eastAsia="Sylfaen" w:hAnsi="Sylfaen" w:cs="Sylfaen"/>
          <w:lang w:val="ka-GE"/>
        </w:rPr>
        <w:t xml:space="preserve"> პროფესიულ პროგრამაზე სწავლება-სწავლის დროს მიაღწევს სწავლის შედეგს/შედეგებს, რომელიც</w:t>
      </w:r>
      <w:r w:rsidR="00727359" w:rsidRPr="00BC4D1C">
        <w:rPr>
          <w:rFonts w:ascii="Sylfaen" w:eastAsia="Sylfaen" w:hAnsi="Sylfaen" w:cs="Sylfaen"/>
          <w:lang w:val="ka-GE"/>
        </w:rPr>
        <w:t>/რომლებიც</w:t>
      </w:r>
      <w:r w:rsidRPr="00BC4D1C">
        <w:rPr>
          <w:rFonts w:ascii="Sylfaen" w:eastAsia="Sylfaen" w:hAnsi="Sylfaen" w:cs="Sylfaen"/>
          <w:lang w:val="ka-GE"/>
        </w:rPr>
        <w:t xml:space="preserve"> პროფესიული განათლების მასწავლებლის მხრიდან შესაბამისი მეთოდითაა დადებითად შეფასებული, სახეზეა სწავლის შედეგების დადასტურება;</w:t>
      </w:r>
    </w:p>
    <w:p w14:paraId="436DAA75" w14:textId="77777777" w:rsidR="008C70C6" w:rsidRPr="00BC4D1C" w:rsidRDefault="008C70C6" w:rsidP="002E2D93">
      <w:pPr>
        <w:pStyle w:val="ListParagraph"/>
        <w:tabs>
          <w:tab w:val="left" w:pos="270"/>
        </w:tabs>
        <w:ind w:left="0"/>
        <w:jc w:val="both"/>
        <w:rPr>
          <w:rFonts w:ascii="Sylfaen" w:hAnsi="Sylfaen"/>
          <w:lang w:val="ka-GE"/>
        </w:rPr>
      </w:pPr>
    </w:p>
    <w:p w14:paraId="5CC4EA80" w14:textId="0A66C401" w:rsidR="008440EA" w:rsidRPr="00BC4D1C" w:rsidRDefault="339B822A" w:rsidP="002E2D93">
      <w:pPr>
        <w:pStyle w:val="ListParagraph"/>
        <w:tabs>
          <w:tab w:val="left" w:pos="270"/>
        </w:tabs>
        <w:ind w:left="0"/>
        <w:jc w:val="both"/>
        <w:rPr>
          <w:rFonts w:ascii="Sylfaen" w:hAnsi="Sylfaen"/>
          <w:lang w:val="ka-GE"/>
        </w:rPr>
      </w:pPr>
      <w:r w:rsidRPr="00BC4D1C">
        <w:rPr>
          <w:rFonts w:ascii="Sylfaen" w:eastAsia="Sylfaen" w:hAnsi="Sylfaen" w:cs="Sylfaen"/>
          <w:lang w:val="ka-GE"/>
        </w:rPr>
        <w:t xml:space="preserve">ბ) თუ პროფესიულ პროგრამაზე ჩაირიცხა პირი, რომელსაც ამ პროგრამაზე ჩარიცხვამდე </w:t>
      </w:r>
      <w:r w:rsidR="00A22E48" w:rsidRPr="00BC4D1C">
        <w:rPr>
          <w:rFonts w:ascii="Sylfaen" w:eastAsia="Sylfaen" w:hAnsi="Sylfaen" w:cs="Sylfaen"/>
          <w:lang w:val="ka-GE"/>
        </w:rPr>
        <w:t>მიღებული</w:t>
      </w:r>
      <w:r w:rsidRPr="00BC4D1C">
        <w:rPr>
          <w:rFonts w:ascii="Sylfaen" w:eastAsia="Sylfaen" w:hAnsi="Sylfaen" w:cs="Sylfaen"/>
          <w:lang w:val="ka-GE"/>
        </w:rPr>
        <w:t xml:space="preserve"> აქვს უმაღლესი ან/და პროფესიული განათლება, რაც დასტურდება შესაბამისი დოკუმენტით - დიპლომით, პროფესიული საგანმანათლებლო დაწესებულება ასეთ პირს უღიარებს სწავლის შედეგების იმ ნაწილს, რომელიც პირს მიღწეული აქვს ამ პროგრამაზე ჩარიცხვამდე და იმავე შედეგებს  </w:t>
      </w:r>
      <w:r w:rsidR="00A22E48" w:rsidRPr="00BC4D1C">
        <w:rPr>
          <w:rFonts w:ascii="Sylfaen" w:eastAsia="Sylfaen" w:hAnsi="Sylfaen" w:cs="Sylfaen"/>
          <w:lang w:val="ka-GE"/>
        </w:rPr>
        <w:t>ამავე</w:t>
      </w:r>
      <w:r w:rsidRPr="00BC4D1C">
        <w:rPr>
          <w:rFonts w:ascii="Sylfaen" w:eastAsia="Sylfaen" w:hAnsi="Sylfaen" w:cs="Sylfaen"/>
          <w:lang w:val="ka-GE"/>
        </w:rPr>
        <w:t xml:space="preserve"> პრ</w:t>
      </w:r>
      <w:r w:rsidR="00A22E48" w:rsidRPr="00BC4D1C">
        <w:rPr>
          <w:rFonts w:ascii="Sylfaen" w:eastAsia="Sylfaen" w:hAnsi="Sylfaen" w:cs="Sylfaen"/>
          <w:lang w:val="ka-GE"/>
        </w:rPr>
        <w:t>ოგრამითაა გათვალისწინებული</w:t>
      </w:r>
      <w:r w:rsidRPr="00BC4D1C">
        <w:rPr>
          <w:rFonts w:ascii="Sylfaen" w:eastAsia="Sylfaen" w:hAnsi="Sylfaen" w:cs="Sylfaen"/>
          <w:lang w:val="ka-GE"/>
        </w:rPr>
        <w:t xml:space="preserve">; </w:t>
      </w:r>
    </w:p>
    <w:p w14:paraId="61311E92" w14:textId="77777777" w:rsidR="008C70C6" w:rsidRPr="00BC4D1C" w:rsidRDefault="008C70C6" w:rsidP="002E2D93">
      <w:pPr>
        <w:pStyle w:val="ListParagraph"/>
        <w:tabs>
          <w:tab w:val="left" w:pos="270"/>
        </w:tabs>
        <w:ind w:left="0"/>
        <w:jc w:val="both"/>
        <w:rPr>
          <w:rFonts w:ascii="Sylfaen" w:hAnsi="Sylfaen"/>
          <w:lang w:val="ka-GE"/>
        </w:rPr>
      </w:pPr>
    </w:p>
    <w:p w14:paraId="6E42AFCE" w14:textId="4CECCC23" w:rsidR="001341C6" w:rsidRPr="00BC4D1C" w:rsidRDefault="339B822A" w:rsidP="002E2D93">
      <w:pPr>
        <w:pStyle w:val="ListParagraph"/>
        <w:tabs>
          <w:tab w:val="left" w:pos="270"/>
        </w:tabs>
        <w:ind w:left="0"/>
        <w:jc w:val="both"/>
        <w:rPr>
          <w:rFonts w:ascii="Sylfaen" w:hAnsi="Sylfaen"/>
          <w:lang w:val="ka-GE"/>
        </w:rPr>
      </w:pPr>
      <w:r w:rsidRPr="00BC4D1C">
        <w:rPr>
          <w:rFonts w:ascii="Sylfaen" w:eastAsia="Sylfaen" w:hAnsi="Sylfaen" w:cs="Sylfaen"/>
          <w:lang w:val="ka-GE"/>
        </w:rPr>
        <w:t>გ) თუ პროფესიულ პროგრამაზე ჩაირიცხა პირი, რომელსაც ამ პროგრამაზე ჩარიცხვამდე სამუშაო ან სხვა გარემოში/არაფორმალურ გარემოში მიღებული აქვს ცოდნა და გამომუშავებული აქვს ის უნარები, რომ</w:t>
      </w:r>
      <w:r w:rsidR="00727359" w:rsidRPr="00BC4D1C">
        <w:rPr>
          <w:rFonts w:ascii="Sylfaen" w:eastAsia="Sylfaen" w:hAnsi="Sylfaen" w:cs="Sylfaen"/>
          <w:lang w:val="ka-GE"/>
        </w:rPr>
        <w:t>ლებსაც</w:t>
      </w:r>
      <w:r w:rsidRPr="00BC4D1C">
        <w:rPr>
          <w:rFonts w:ascii="Sylfaen" w:eastAsia="Sylfaen" w:hAnsi="Sylfaen" w:cs="Sylfaen"/>
          <w:lang w:val="ka-GE"/>
        </w:rPr>
        <w:t xml:space="preserve"> პროფესიული პროგრამა ითვალისწინებს</w:t>
      </w:r>
      <w:r w:rsidR="00761E65">
        <w:rPr>
          <w:rFonts w:ascii="Sylfaen" w:eastAsia="Sylfaen" w:hAnsi="Sylfaen" w:cs="Sylfaen"/>
          <w:lang w:val="ka-GE"/>
        </w:rPr>
        <w:t>.</w:t>
      </w:r>
      <w:r w:rsidRPr="00BC4D1C">
        <w:rPr>
          <w:rFonts w:ascii="Sylfaen" w:eastAsia="Sylfaen" w:hAnsi="Sylfaen" w:cs="Sylfaen"/>
          <w:lang w:val="ka-GE"/>
        </w:rPr>
        <w:t xml:space="preserve">  საგანმანათლებლო დაწესებულება</w:t>
      </w:r>
      <w:r w:rsidR="00761E65">
        <w:rPr>
          <w:rFonts w:ascii="Sylfaen" w:eastAsia="Sylfaen" w:hAnsi="Sylfaen" w:cs="Sylfaen"/>
          <w:lang w:val="ka-GE"/>
        </w:rPr>
        <w:t>,</w:t>
      </w:r>
      <w:r w:rsidRPr="00BC4D1C">
        <w:rPr>
          <w:rFonts w:ascii="Sylfaen" w:eastAsia="Sylfaen" w:hAnsi="Sylfaen" w:cs="Sylfaen"/>
          <w:lang w:val="ka-GE"/>
        </w:rPr>
        <w:t xml:space="preserve"> </w:t>
      </w:r>
      <w:r w:rsidR="00403DBE">
        <w:rPr>
          <w:rFonts w:ascii="Sylfaen" w:eastAsia="Sylfaen" w:hAnsi="Sylfaen" w:cs="Sylfaen"/>
          <w:lang w:val="ka-GE"/>
        </w:rPr>
        <w:t>დადგენილი</w:t>
      </w:r>
      <w:r w:rsidRPr="00BC4D1C">
        <w:rPr>
          <w:rFonts w:ascii="Sylfaen" w:eastAsia="Sylfaen" w:hAnsi="Sylfaen" w:cs="Sylfaen"/>
          <w:lang w:val="ka-GE"/>
        </w:rPr>
        <w:t xml:space="preserve"> პროცედურების გავლით</w:t>
      </w:r>
      <w:r w:rsidR="00761E65">
        <w:rPr>
          <w:rFonts w:ascii="Sylfaen" w:eastAsia="Sylfaen" w:hAnsi="Sylfaen" w:cs="Sylfaen"/>
          <w:lang w:val="ka-GE"/>
        </w:rPr>
        <w:t>,</w:t>
      </w:r>
      <w:r w:rsidRPr="00BC4D1C">
        <w:rPr>
          <w:rFonts w:ascii="Sylfaen" w:eastAsia="Sylfaen" w:hAnsi="Sylfaen" w:cs="Sylfaen"/>
          <w:lang w:val="ka-GE"/>
        </w:rPr>
        <w:t xml:space="preserve"> ასეთ პირს უღიარებს</w:t>
      </w:r>
      <w:r w:rsidR="00952075">
        <w:rPr>
          <w:rFonts w:ascii="Sylfaen" w:eastAsia="Sylfaen" w:hAnsi="Sylfaen" w:cs="Sylfaen"/>
          <w:lang w:val="ka-GE"/>
        </w:rPr>
        <w:t xml:space="preserve"> </w:t>
      </w:r>
      <w:r w:rsidRPr="00BC4D1C">
        <w:rPr>
          <w:rFonts w:ascii="Sylfaen" w:eastAsia="Sylfaen" w:hAnsi="Sylfaen" w:cs="Sylfaen"/>
          <w:lang w:val="ka-GE"/>
        </w:rPr>
        <w:t>სწავლის შედეგების იმ ნაწილს, რომელიც  მიღწეული აქვს ამ პროგრამაზე ჩარიცხვამდე</w:t>
      </w:r>
      <w:r w:rsidR="00761E65">
        <w:rPr>
          <w:rFonts w:ascii="Sylfaen" w:eastAsia="Sylfaen" w:hAnsi="Sylfaen" w:cs="Sylfaen"/>
          <w:lang w:val="ka-GE"/>
        </w:rPr>
        <w:t>.</w:t>
      </w:r>
      <w:r w:rsidRPr="00BC4D1C">
        <w:rPr>
          <w:rFonts w:ascii="Sylfaen" w:eastAsia="Sylfaen" w:hAnsi="Sylfaen" w:cs="Sylfaen"/>
          <w:lang w:val="ka-GE"/>
        </w:rPr>
        <w:t xml:space="preserve"> </w:t>
      </w:r>
    </w:p>
    <w:p w14:paraId="45330E7E" w14:textId="051ABFF4" w:rsidR="008440EA" w:rsidRPr="00BC4D1C" w:rsidRDefault="008440EA" w:rsidP="002E2D93">
      <w:pPr>
        <w:pStyle w:val="ListParagraph"/>
        <w:tabs>
          <w:tab w:val="left" w:pos="270"/>
        </w:tabs>
        <w:ind w:left="0"/>
        <w:jc w:val="both"/>
        <w:rPr>
          <w:rFonts w:ascii="Sylfaen" w:hAnsi="Sylfaen"/>
          <w:lang w:val="ka-GE"/>
        </w:rPr>
      </w:pPr>
    </w:p>
    <w:p w14:paraId="2DF60D08" w14:textId="24A4DAFD" w:rsidR="00CE5474" w:rsidRPr="00BC4D1C" w:rsidRDefault="00CC3C1F" w:rsidP="002E2D93">
      <w:pPr>
        <w:pStyle w:val="ListParagraph"/>
        <w:tabs>
          <w:tab w:val="left" w:pos="270"/>
        </w:tabs>
        <w:ind w:left="0"/>
        <w:jc w:val="both"/>
        <w:rPr>
          <w:rFonts w:ascii="Sylfaen" w:hAnsi="Sylfaen"/>
          <w:lang w:val="ka-GE"/>
        </w:rPr>
      </w:pPr>
      <w:r>
        <w:rPr>
          <w:rFonts w:ascii="Sylfaen" w:eastAsia="Sylfaen" w:hAnsi="Sylfaen" w:cs="Sylfaen"/>
          <w:lang w:val="ka-GE"/>
        </w:rPr>
        <w:t xml:space="preserve">      </w:t>
      </w:r>
      <w:r w:rsidR="339B822A" w:rsidRPr="00BC4D1C">
        <w:rPr>
          <w:rFonts w:ascii="Sylfaen" w:eastAsia="Sylfaen" w:hAnsi="Sylfaen" w:cs="Sylfaen"/>
          <w:lang w:val="ka-GE"/>
        </w:rPr>
        <w:t xml:space="preserve">სამივე შემთხვევაში სწავლის </w:t>
      </w:r>
      <w:r w:rsidR="00761E65">
        <w:rPr>
          <w:rFonts w:ascii="Sylfaen" w:eastAsia="Sylfaen" w:hAnsi="Sylfaen" w:cs="Sylfaen"/>
          <w:lang w:val="ka-GE"/>
        </w:rPr>
        <w:t xml:space="preserve">შედეგების </w:t>
      </w:r>
      <w:r w:rsidR="339B822A" w:rsidRPr="00BC4D1C">
        <w:rPr>
          <w:rFonts w:ascii="Sylfaen" w:eastAsia="Sylfaen" w:hAnsi="Sylfaen" w:cs="Sylfaen"/>
          <w:lang w:val="ka-GE"/>
        </w:rPr>
        <w:t>დადასტურების დროს პირს ენიჭება კრედიტი.</w:t>
      </w:r>
    </w:p>
    <w:p w14:paraId="59601A09" w14:textId="77777777" w:rsidR="00C05BE6" w:rsidRPr="00BC4D1C" w:rsidRDefault="00C05BE6" w:rsidP="002E2D93">
      <w:pPr>
        <w:pStyle w:val="ListParagraph"/>
        <w:tabs>
          <w:tab w:val="left" w:pos="270"/>
        </w:tabs>
        <w:ind w:left="0"/>
        <w:jc w:val="both"/>
        <w:rPr>
          <w:rFonts w:ascii="Sylfaen" w:hAnsi="Sylfaen" w:cs="Sylfaen"/>
          <w:b/>
          <w:lang w:val="ka-GE"/>
        </w:rPr>
      </w:pPr>
    </w:p>
    <w:p w14:paraId="7015CCAF" w14:textId="15D8CDDD" w:rsidR="009F5E57" w:rsidRDefault="009F5E57" w:rsidP="002E2D93">
      <w:pPr>
        <w:pStyle w:val="ListParagraph"/>
        <w:tabs>
          <w:tab w:val="left" w:pos="270"/>
        </w:tabs>
        <w:ind w:left="0"/>
        <w:jc w:val="both"/>
        <w:rPr>
          <w:rFonts w:ascii="Sylfaen" w:hAnsi="Sylfaen" w:cs="Sylfaen"/>
          <w:b/>
          <w:lang w:val="ka-GE"/>
        </w:rPr>
      </w:pPr>
    </w:p>
    <w:p w14:paraId="22F0719F" w14:textId="77777777" w:rsidR="004B2E87" w:rsidRDefault="004B2E87" w:rsidP="002E2D93">
      <w:pPr>
        <w:pStyle w:val="ListParagraph"/>
        <w:tabs>
          <w:tab w:val="left" w:pos="270"/>
        </w:tabs>
        <w:ind w:left="0"/>
        <w:jc w:val="both"/>
        <w:rPr>
          <w:rFonts w:ascii="Sylfaen" w:hAnsi="Sylfaen" w:cs="Sylfaen"/>
          <w:b/>
          <w:lang w:val="ka-GE"/>
        </w:rPr>
      </w:pPr>
    </w:p>
    <w:p w14:paraId="20ECD311" w14:textId="77777777" w:rsidR="00CC3C1F" w:rsidRDefault="00CC3C1F" w:rsidP="002E2D93">
      <w:pPr>
        <w:pStyle w:val="ListParagraph"/>
        <w:tabs>
          <w:tab w:val="left" w:pos="270"/>
        </w:tabs>
        <w:ind w:left="0"/>
        <w:jc w:val="both"/>
        <w:rPr>
          <w:rFonts w:ascii="Sylfaen" w:hAnsi="Sylfaen" w:cs="Sylfaen"/>
          <w:b/>
          <w:lang w:val="ka-GE"/>
        </w:rPr>
      </w:pPr>
    </w:p>
    <w:p w14:paraId="0DCB0469" w14:textId="77777777" w:rsidR="00FE1970" w:rsidRPr="00BC4D1C" w:rsidRDefault="00FE1970" w:rsidP="002E2D93">
      <w:pPr>
        <w:pStyle w:val="ListParagraph"/>
        <w:tabs>
          <w:tab w:val="left" w:pos="270"/>
        </w:tabs>
        <w:ind w:left="0"/>
        <w:jc w:val="both"/>
        <w:rPr>
          <w:rFonts w:ascii="Sylfaen" w:hAnsi="Sylfaen" w:cs="Sylfaen"/>
          <w:b/>
          <w:lang w:val="ka-GE"/>
        </w:rPr>
      </w:pPr>
    </w:p>
    <w:p w14:paraId="4A09072B" w14:textId="77777777" w:rsidR="00A22E48" w:rsidRPr="00BC4D1C" w:rsidRDefault="00A22E48" w:rsidP="002E2D93">
      <w:pPr>
        <w:pStyle w:val="ListParagraph"/>
        <w:tabs>
          <w:tab w:val="left" w:pos="270"/>
        </w:tabs>
        <w:ind w:left="0"/>
        <w:jc w:val="both"/>
        <w:rPr>
          <w:rFonts w:ascii="Sylfaen" w:eastAsia="Sylfaen" w:hAnsi="Sylfaen" w:cs="Sylfaen"/>
          <w:b/>
          <w:bCs/>
          <w:lang w:val="ka-GE"/>
        </w:rPr>
      </w:pPr>
    </w:p>
    <w:p w14:paraId="7998E4BD" w14:textId="78E3D1D0" w:rsidR="00CE5474" w:rsidRPr="00602FD6" w:rsidRDefault="339B822A" w:rsidP="002E2D93">
      <w:pPr>
        <w:pStyle w:val="ListParagraph"/>
        <w:tabs>
          <w:tab w:val="left" w:pos="270"/>
        </w:tabs>
        <w:ind w:left="0"/>
        <w:jc w:val="both"/>
        <w:rPr>
          <w:rFonts w:ascii="Sylfaen" w:hAnsi="Sylfaen" w:cs="Sylfaen"/>
          <w:b/>
          <w:sz w:val="28"/>
          <w:szCs w:val="28"/>
          <w:lang w:val="ka-GE"/>
        </w:rPr>
      </w:pPr>
      <w:r w:rsidRPr="00602FD6">
        <w:rPr>
          <w:rFonts w:ascii="Sylfaen" w:eastAsia="Sylfaen" w:hAnsi="Sylfaen" w:cs="Sylfaen"/>
          <w:b/>
          <w:bCs/>
          <w:sz w:val="28"/>
          <w:szCs w:val="28"/>
          <w:lang w:val="ka-GE"/>
        </w:rPr>
        <w:lastRenderedPageBreak/>
        <w:t>2.10 პროფესიული კვალიფიკაციის მინიჭება</w:t>
      </w:r>
    </w:p>
    <w:p w14:paraId="1CD11C86" w14:textId="7B121AEE" w:rsidR="006365D8" w:rsidRPr="00BC4D1C" w:rsidRDefault="006365D8" w:rsidP="002E2D93">
      <w:pPr>
        <w:pStyle w:val="ListParagraph"/>
        <w:tabs>
          <w:tab w:val="left" w:pos="270"/>
        </w:tabs>
        <w:ind w:left="0"/>
        <w:jc w:val="both"/>
        <w:rPr>
          <w:rFonts w:ascii="Sylfaen" w:hAnsi="Sylfaen" w:cs="Sylfaen"/>
          <w:lang w:val="ka-GE"/>
        </w:rPr>
      </w:pPr>
    </w:p>
    <w:p w14:paraId="31463FA5" w14:textId="410B27EB" w:rsidR="006365D8" w:rsidRPr="00BC4D1C" w:rsidRDefault="00571589" w:rsidP="00E35DA6">
      <w:pPr>
        <w:pStyle w:val="ListParagraph"/>
        <w:tabs>
          <w:tab w:val="left" w:pos="270"/>
        </w:tabs>
        <w:ind w:left="0" w:firstLine="14"/>
        <w:jc w:val="both"/>
        <w:rPr>
          <w:rFonts w:ascii="Sylfaen" w:hAnsi="Sylfaen" w:cs="Sylfaen"/>
          <w:lang w:val="ka-GE"/>
        </w:rPr>
      </w:pPr>
      <w:r w:rsidRPr="00BC4D1C">
        <w:rPr>
          <w:rFonts w:ascii="Sylfaen" w:hAnsi="Sylfaen" w:cs="Sylfaen"/>
          <w:noProof/>
          <w:lang w:val="en-US"/>
        </w:rPr>
        <mc:AlternateContent>
          <mc:Choice Requires="wps">
            <w:drawing>
              <wp:anchor distT="0" distB="0" distL="114300" distR="114300" simplePos="0" relativeHeight="251644928" behindDoc="0" locked="0" layoutInCell="1" allowOverlap="1" wp14:anchorId="60B4CF9E" wp14:editId="0E00DF28">
                <wp:simplePos x="0" y="0"/>
                <wp:positionH relativeFrom="column">
                  <wp:posOffset>3152089</wp:posOffset>
                </wp:positionH>
                <wp:positionV relativeFrom="paragraph">
                  <wp:posOffset>254635</wp:posOffset>
                </wp:positionV>
                <wp:extent cx="257175" cy="1238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A80AE"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4CF9E" id="Right Arrow 2" o:spid="_x0000_s1033" type="#_x0000_t13" style="position:absolute;left:0;text-align:left;margin-left:248.2pt;margin-top:20.05pt;width:20.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xnfwIAAFIFAAAOAAAAZHJzL2Uyb0RvYy54bWysVM1u2zAMvg/YOwi6r469ZumCOkXQosOA&#10;oivaDj0rshQbkEWNUmJnTz9KdtyiLXYY5oNMiuTHH5E8v+hbw/YKfQO25PnJjDNlJVSN3Zb85+P1&#10;pzPOfBC2EgasKvlBeX6x+vjhvHNLVUANplLICMT6ZedKXofgllnmZa1a4U/AKUtCDdiKQCxuswpF&#10;R+ityYrZ7EvWAVYOQSrv6fZqEPJVwtdayfBDa68CMyWn2EI6MZ2beGarc7HconB1I8cwxD9E0YrG&#10;ktMJ6koEwXbYvIFqG4ngQYcTCW0GWjdSpRwom3z2KpuHWjiVcqHieDeVyf8/WHm7v0PWVCUvOLOi&#10;pSe6b7Z1YGtE6FgRC9Q5vyS9B3eHI+eJjNn2Gtv4pzxYn4p6mIqq+sAkXRbzRb6YcyZJlBefz4p5&#10;xMyejR368E1ByyJRcozuk/dUULG/8WEwOCqSdQxpCCJR4WBUjMPYe6Upm+g2Wac+UpcG2V5QBwgp&#10;lQ35IKpFpYbr+Yy+MarJIsWYACOyboyZsEeA2KNvsYdYR/1oqlIbTsazvwU2GE8WyTPYMBm3jQV8&#10;D8BQVqPnQf9YpKE0sUqh3/TppRdRM95soDrQ6yMMY+GdvG7oDW6ED3cCaQ5oYmi2ww86tIGu5DBS&#10;nNWAv9+7j/rUniTlrKO5Krn/tROoODPfLTXu1/z0NA5iYk7ni4IYfCnZvJTYXXsJ9HA5bREnExn1&#10;gzmSGqF9ohWwjl5JJKwk3yWXAY/MZRjmnZaIVOt1UqPhcyLc2AcnI3isc+yux/5JoBsbMVAH38Jx&#10;BsXyVScOutHSwnoXQDepTZ/rOr4ADW5qpXHJxM3wkk9az6tw9QcAAP//AwBQSwMEFAAGAAgAAAAh&#10;AFwlBubeAAAACQEAAA8AAABkcnMvZG93bnJldi54bWxMj0FOwzAQRfdI3MEaJHbUbikWSeNUVREs&#10;kFgQOIATu4khHofYTdPbM6zo7o/m6c+bYjv7nk12jC6gguVCALPYBOOwVfD58Xz3CCwmjUb3Aa2C&#10;s42wLa+vCp2bcMJ3O1WpZVSCMdcKupSGnPPYdNbruAiDRdodwuh1onFsuRn1icp9z1dCSO61Q7rQ&#10;6cHuO9t8V0evYKpX2fTkfl5kJc5vLb7u3e7LKXV7M+82wJKd0z8Mf/qkDiU51eGIJrJewTqTa0Ip&#10;iCUwAh7uZQasppBJ4GXBLz8ofwEAAP//AwBQSwECLQAUAAYACAAAACEAtoM4kv4AAADhAQAAEwAA&#10;AAAAAAAAAAAAAAAAAAAAW0NvbnRlbnRfVHlwZXNdLnhtbFBLAQItABQABgAIAAAAIQA4/SH/1gAA&#10;AJQBAAALAAAAAAAAAAAAAAAAAC8BAABfcmVscy8ucmVsc1BLAQItABQABgAIAAAAIQAmX5xnfwIA&#10;AFIFAAAOAAAAAAAAAAAAAAAAAC4CAABkcnMvZTJvRG9jLnhtbFBLAQItABQABgAIAAAAIQBcJQbm&#10;3gAAAAkBAAAPAAAAAAAAAAAAAAAAANkEAABkcnMvZG93bnJldi54bWxQSwUGAAAAAAQABADzAAAA&#10;5AUAAAAA&#10;" adj="16400" fillcolor="#94b6d2 [3204]" strokecolor="#345c7d [1604]" strokeweight="1pt">
                <v:textbox>
                  <w:txbxContent>
                    <w:p w14:paraId="1E7A80AE"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v:textbox>
              </v:shape>
            </w:pict>
          </mc:Fallback>
        </mc:AlternateContent>
      </w:r>
      <w:r w:rsidRPr="00BC4D1C">
        <w:rPr>
          <w:rFonts w:ascii="Sylfaen" w:hAnsi="Sylfaen" w:cs="Sylfaen"/>
          <w:noProof/>
          <w:lang w:val="en-US"/>
        </w:rPr>
        <mc:AlternateContent>
          <mc:Choice Requires="wps">
            <w:drawing>
              <wp:anchor distT="0" distB="0" distL="114300" distR="114300" simplePos="0" relativeHeight="251646976" behindDoc="0" locked="0" layoutInCell="1" allowOverlap="1" wp14:anchorId="3B60C6EC" wp14:editId="527DC916">
                <wp:simplePos x="0" y="0"/>
                <wp:positionH relativeFrom="rightMargin">
                  <wp:posOffset>-2202256</wp:posOffset>
                </wp:positionH>
                <wp:positionV relativeFrom="paragraph">
                  <wp:posOffset>668655</wp:posOffset>
                </wp:positionV>
                <wp:extent cx="257175" cy="123825"/>
                <wp:effectExtent l="0" t="19050" r="47625" b="47625"/>
                <wp:wrapNone/>
                <wp:docPr id="11" name="Right Arrow 11"/>
                <wp:cNvGraphicFramePr/>
                <a:graphic xmlns:a="http://schemas.openxmlformats.org/drawingml/2006/main">
                  <a:graphicData uri="http://schemas.microsoft.com/office/word/2010/wordprocessingShape">
                    <wps:wsp>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C1E5D"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C6EC" id="Right Arrow 11" o:spid="_x0000_s1034" type="#_x0000_t13" style="position:absolute;left:0;text-align:left;margin-left:-173.4pt;margin-top:52.65pt;width:20.25pt;height:9.75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fjgAIAAFQFAAAOAAAAZHJzL2Uyb0RvYy54bWysVN9P2zAQfp+0/8Hy+0jT0QFVU1QVMU1C&#10;gICJZ9exm0iOzzu7Tbq/fmcnDQjQHqblwbF9d9/9+s6Ly64xbK/Q12ALnp9MOFNWQlnbbcF/Pl1/&#10;OefMB2FLYcCqgh+U55fLz58WrZurKVRgSoWMQKyft67gVQhunmVeVqoR/gScsiTUgI0IdMRtVqJo&#10;Cb0x2XQy+Za1gKVDkMp7ur3qhXyZ8LVWMtxp7VVgpuAUW0grpnUT12y5EPMtClfVcghD/EMUjagt&#10;OR2hrkQQbIf1O6imlggedDiR0GSgdS1VyoGyySdvsnmshFMpFyqOd2OZ/P+Dlbf7e2R1Sb3LObOi&#10;oR491NsqsBUitIxuqUSt83PSfHT3OJw8bWO+ncYm/ikT1qWyHsayqi4wSZfT2Vl+NuNMkiiffj2f&#10;ziJm9mLs0IfvChoWNwXH6D+5TyUV+xsfeoOjIlnHkPog0i4cjIpxGPugNOUT3SbrxCS1Nsj2gjgg&#10;pFQ25L2oEqXqr2cT+oaoRosUYwKMyLo2ZsQeACJL32P3sQ760VQlIo7Gk78F1huPFskz2DAaN7UF&#10;/AjAUFaD517/WKS+NLFKodt0qdfnUTPebKA8UP8R+sHwTl7X1IMb4cO9QJoEmhma7nBHizbQFhyG&#10;HWcV4O+P7qM+EZSknLU0WQX3v3YCFWfmhyXqXuSnp3EU0+F0djalA76WbF5L7K5ZAzWO2EnRpW3U&#10;D+a41QjNMz0Cq+iVRMJK8l1wGfB4WId+4ukZkWq1Smo0fk6EG/voZASPdY7seuqeBbqBiIEYfAvH&#10;KRTzN0zsdaOlhdUugK4TTV/qOnSARjdRaXhm4tvw+py0Xh7D5R8AAAD//wMAUEsDBBQABgAIAAAA&#10;IQBMUlCS4QAAAA0BAAAPAAAAZHJzL2Rvd25yZXYueG1sTI/BTsMwEETvSPyDtUjcUpukRG2IU1VF&#10;cEDiQOADnNhNDPE6xG6a/j3LCW67O6PZN+VucQObzRSsRwl3KwHMYOu1xU7Cx/tTsgEWokKtBo9G&#10;wsUE2FXXV6UqtD/jm5nr2DEKwVAoCX2MY8F5aHvjVFj50SBpRz85FWmdOq4ndaZwN/BUiJw7ZZE+&#10;9Go0h960X/XJSZibdDs/2u/nvBaX1w5fDnb/aaW8vVn2D8CiWeKfGX7xCR0qYmr8CXVgg4QkW+fE&#10;HkkR9xkwsiSZyGlq6JSuN8Crkv9vUf0AAAD//wMAUEsBAi0AFAAGAAgAAAAhALaDOJL+AAAA4QEA&#10;ABMAAAAAAAAAAAAAAAAAAAAAAFtDb250ZW50X1R5cGVzXS54bWxQSwECLQAUAAYACAAAACEAOP0h&#10;/9YAAACUAQAACwAAAAAAAAAAAAAAAAAvAQAAX3JlbHMvLnJlbHNQSwECLQAUAAYACAAAACEABn0n&#10;44ACAABUBQAADgAAAAAAAAAAAAAAAAAuAgAAZHJzL2Uyb0RvYy54bWxQSwECLQAUAAYACAAAACEA&#10;TFJQkuEAAAANAQAADwAAAAAAAAAAAAAAAADaBAAAZHJzL2Rvd25yZXYueG1sUEsFBgAAAAAEAAQA&#10;8wAAAOgFAAAAAA==&#10;" adj="16400" fillcolor="#94b6d2 [3204]" strokecolor="#345c7d [1604]" strokeweight="1pt">
                <v:textbox>
                  <w:txbxContent>
                    <w:p w14:paraId="6ABC1E5D"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v:textbox>
                <w10:wrap anchorx="margin"/>
              </v:shape>
            </w:pict>
          </mc:Fallback>
        </mc:AlternateContent>
      </w:r>
      <w:r w:rsidRPr="00BC4D1C">
        <w:rPr>
          <w:rFonts w:ascii="Sylfaen" w:hAnsi="Sylfaen" w:cs="Sylfaen"/>
          <w:noProof/>
          <w:lang w:val="en-US"/>
        </w:rPr>
        <mc:AlternateContent>
          <mc:Choice Requires="wps">
            <w:drawing>
              <wp:anchor distT="0" distB="0" distL="114300" distR="114300" simplePos="0" relativeHeight="251648000" behindDoc="0" locked="0" layoutInCell="1" allowOverlap="1" wp14:anchorId="2CF7A52D" wp14:editId="3E983CBD">
                <wp:simplePos x="0" y="0"/>
                <wp:positionH relativeFrom="column">
                  <wp:posOffset>7892187</wp:posOffset>
                </wp:positionH>
                <wp:positionV relativeFrom="paragraph">
                  <wp:posOffset>456565</wp:posOffset>
                </wp:positionV>
                <wp:extent cx="257175" cy="12382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995A2F"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7A52D" id="Right Arrow 12" o:spid="_x0000_s1035" type="#_x0000_t13" style="position:absolute;left:0;text-align:left;margin-left:621.45pt;margin-top:35.95pt;width:20.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IvfgIAAFQFAAAOAAAAZHJzL2Uyb0RvYy54bWysVFtP2zAUfp+0/2D5faTJ6ICKFFUgpkkI&#10;EDDx7Dp2E8nx8Y7dJt2v37GTBgRoD9Py4PjcvnP3+UXfGrZT6BuwJc+PZpwpK6Fq7KbkP5+uv5xy&#10;5oOwlTBgVcn3yvOL5edP551bqAJqMJVCRiDWLzpX8joEt8gyL2vVCn8ETlkSasBWBCJxk1UoOkJv&#10;TVbMZt+yDrByCFJ5T9yrQciXCV9rJcOd1l4FZkpOsYV0YjrX8cyW52KxQeHqRo5hiH+IohWNJacT&#10;1JUIgm2xeQfVNhLBgw5HEtoMtG6kSjlQNvnsTTaPtXAq5ULF8W4qk/9/sPJ2d4+sqah3BWdWtNSj&#10;h2ZTB7ZChI4Rl0rUOb8gzUd3jyPl6Rrz7TW28U+ZsD6VdT+VVfWBSWIW85P8ZM6ZJFFefD0t5hEz&#10;ezF26MN3BS2Ll5Jj9J/cp5KK3Y0Pg8FBkaxjSEMQ6Rb2RsU4jH1QmvKJbpN1miR1aZDtBM2AkFLZ&#10;kA+iWlRqYM9n9I1RTRYpxgQYkXVjzIQ9AsQpfY89xDrqR1OVBnEynv0tsMF4skiewYbJuG0s4EcA&#10;hrIaPQ/6hyINpYlVCv26T70+i5qRs4ZqT/1HGBbDO3ndUA9uhA/3AmkTaGdou8MdHdpAV3IYb5zV&#10;gL8/4kd9GlCSctbRZpXc/9oKVJyZH5ZG9yw/Po6rmIjj+UlBBL6WrF9L7La9BGpcTu+Ik+ka9YM5&#10;XDVC+0yPwCp6JZGwknyXXAY8EJdh2Hh6RqRarZIarZ8T4cY+OhnBY53jdD31zwLdOIiBJvgWDlso&#10;Fm8mcdCNlhZW2wC6SWP6UtexA7S6aZTGZya+Da/ppPXyGC7/AAAA//8DAFBLAwQUAAYACAAAACEA&#10;JqTlhOAAAAALAQAADwAAAGRycy9kb3ducmV2LnhtbEyPQU7DMBBF90jcwRokdtSJiUoT4lRVESyQ&#10;WDRwACc2iSEeh9hN09szXcFq9DVPf96U28UNbDZTsB4lpKsEmMHWa4udhI/357sNsBAVajV4NBLO&#10;JsC2ur4qVaH9CQ9mrmPHqARDoST0MY4F56HtjVNh5UeDtPv0k1OR4tRxPakTlbuBiyRZc6cs0oVe&#10;jWbfm/a7PjoJcyPy+cn+vKzr5PzW4eve7r6slLc3y+4RWDRL/IPhok/qUJFT44+oAxsoi0zkxEp4&#10;SGleCLG5z4A1EvI0A16V/P8P1S8AAAD//wMAUEsBAi0AFAAGAAgAAAAhALaDOJL+AAAA4QEAABMA&#10;AAAAAAAAAAAAAAAAAAAAAFtDb250ZW50X1R5cGVzXS54bWxQSwECLQAUAAYACAAAACEAOP0h/9YA&#10;AACUAQAACwAAAAAAAAAAAAAAAAAvAQAAX3JlbHMvLnJlbHNQSwECLQAUAAYACAAAACEACj7iL34C&#10;AABUBQAADgAAAAAAAAAAAAAAAAAuAgAAZHJzL2Uyb0RvYy54bWxQSwECLQAUAAYACAAAACEAJqTl&#10;hOAAAAALAQAADwAAAAAAAAAAAAAAAADYBAAAZHJzL2Rvd25yZXYueG1sUEsFBgAAAAAEAAQA8wAA&#10;AOUFAAAAAA==&#10;" adj="16400" fillcolor="#94b6d2 [3204]" strokecolor="#345c7d [1604]" strokeweight="1pt">
                <v:textbox>
                  <w:txbxContent>
                    <w:p w14:paraId="09995A2F"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v:textbox>
              </v:shape>
            </w:pict>
          </mc:Fallback>
        </mc:AlternateContent>
      </w:r>
      <w:r w:rsidRPr="00BC4D1C">
        <w:rPr>
          <w:rFonts w:ascii="Sylfaen" w:hAnsi="Sylfaen" w:cs="Sylfaen"/>
          <w:noProof/>
          <w:lang w:val="en-US"/>
        </w:rPr>
        <mc:AlternateContent>
          <mc:Choice Requires="wps">
            <w:drawing>
              <wp:anchor distT="0" distB="0" distL="114300" distR="114300" simplePos="0" relativeHeight="251645952" behindDoc="0" locked="0" layoutInCell="1" allowOverlap="1" wp14:anchorId="449F6C0C" wp14:editId="715F0024">
                <wp:simplePos x="0" y="0"/>
                <wp:positionH relativeFrom="column">
                  <wp:posOffset>928116</wp:posOffset>
                </wp:positionH>
                <wp:positionV relativeFrom="paragraph">
                  <wp:posOffset>471958</wp:posOffset>
                </wp:positionV>
                <wp:extent cx="257175" cy="12382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899F34"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6C0C" id="Right Arrow 10" o:spid="_x0000_s1036" type="#_x0000_t13" style="position:absolute;left:0;text-align:left;margin-left:73.1pt;margin-top:37.15pt;width:20.2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99gAIAAFUFAAAOAAAAZHJzL2Uyb0RvYy54bWysVN9P2zAQfp+0/8Hy+0jTtQMqUlQVMU1C&#10;gICJZ9exm0iOzzu7Tbq/fmcnDQjQHqblwbF9d9/98Hd3cdk1hu0V+hpswfOTCWfKSihruy34z6fr&#10;L2ec+SBsKQxYVfCD8vxy+fnTResWagoVmFIhIxDrF60reBWCW2SZl5VqhD8BpywJNWAjAh1xm5Uo&#10;WkJvTDadTL5lLWDpEKTynm6veiFfJnytlQx3WnsVmCk4xRbSimndxDVbXojFFoWrajmEIf4hikbU&#10;lpyOUFciCLbD+h1UU0sEDzqcSGgy0LqWKuVA2eSTN9k8VsKplAsVx7uxTP7/wcrb/T2yuqS3o/JY&#10;0dAbPdTbKrAVIrSMbqlErfML0nx09zicPG1jvp3GJv4pE9alsh7GsqouMEmX0/lpfjrnTJIon349&#10;m84jZvZi7NCH7woaFjcFx+g/uU8lFfsbH3qDoyJZx5D6INIuHIyKcRj7oDTlE90m68QktTbI9oI4&#10;IKRUNuS9qBKl6q/nE/qGqEaLFGMCjMi6NmbEHgAiS99j97EO+tFUJSKOxpO/BdYbjxbJM9gwGje1&#10;BfwIwFBWg+de/1ikvjSxSqHbdMe3JtV4tYHyQARA6DvDO3ld0yPcCB/uBVIrECuovcMdLdpAW3AY&#10;dpxVgL8/uo/6xFCSctZSaxXc/9oJVJyZH5a4e57PZrEX02E2P53SAV9LNq8ldtesgV4up0HiZNpG&#10;/WCOW43QPNMUWEWvJBJWku+Cy4DHwzr0LU9zRKrVKqlR/zkRbuyjkxE8FjrS66l7FugGJgai8C0c&#10;21As3lCx142WFla7ALpOPH2p6/AE1LuJS8OcicPh9TlpvUzD5R8AAAD//wMAUEsDBBQABgAIAAAA&#10;IQBRXO683wAAAAkBAAAPAAAAZHJzL2Rvd25yZXYueG1sTI9BbsIwEEX3lbiDNUjdFYeAQghxEKJq&#10;F5W6aNoDOPGQuI3HITYh3L5m1S6/5un/N/l+Mh0bcXDakoDlIgKGVFulqRHw9fnylAJzXpKSnSUU&#10;cEMH+2L2kMtM2St94Fj6hoUScpkU0HrfZ5y7ukUj3cL2SOF2soORPsSh4WqQ11BuOh5HUcKN1BQW&#10;WtnjscX6p7wYAWMVb8dnfX5Nyuj23tDbUR++tRCP8+mwA+Zx8n8w3PWDOhTBqbIXUo51Ia+TOKAC&#10;NusVsDuQJhtglYDtKgVe5Pz/B8UvAAAA//8DAFBLAQItABQABgAIAAAAIQC2gziS/gAAAOEBAAAT&#10;AAAAAAAAAAAAAAAAAAAAAABbQ29udGVudF9UeXBlc10ueG1sUEsBAi0AFAAGAAgAAAAhADj9If/W&#10;AAAAlAEAAAsAAAAAAAAAAAAAAAAALwEAAF9yZWxzLy5yZWxzUEsBAi0AFAAGAAgAAAAhAMgh/32A&#10;AgAAVQUAAA4AAAAAAAAAAAAAAAAALgIAAGRycy9lMm9Eb2MueG1sUEsBAi0AFAAGAAgAAAAhAFFc&#10;7rzfAAAACQEAAA8AAAAAAAAAAAAAAAAA2gQAAGRycy9kb3ducmV2LnhtbFBLBQYAAAAABAAEAPMA&#10;AADmBQAAAAA=&#10;" adj="16400" fillcolor="#94b6d2 [3204]" strokecolor="#345c7d [1604]" strokeweight="1pt">
                <v:textbox>
                  <w:txbxContent>
                    <w:p w14:paraId="3C899F34" w14:textId="77777777" w:rsidR="00AB2156" w:rsidRPr="00B37A1B" w:rsidRDefault="00AB2156" w:rsidP="00E93DD0">
                      <w:pPr>
                        <w:jc w:val="center"/>
                        <w:rPr>
                          <w:rFonts w:ascii="Sylfaen" w:hAnsi="Sylfaen"/>
                          <w:lang w:val="ka-GE"/>
                        </w:rPr>
                      </w:pPr>
                      <w:r>
                        <w:rPr>
                          <w:rFonts w:ascii="Sylfaen" w:hAnsi="Sylfaen"/>
                          <w:lang w:val="ka-GE"/>
                        </w:rPr>
                        <w:t xml:space="preserve">  </w:t>
                      </w:r>
                    </w:p>
                  </w:txbxContent>
                </v:textbox>
              </v:shape>
            </w:pict>
          </mc:Fallback>
        </mc:AlternateContent>
      </w:r>
      <w:r w:rsidR="00E35DA6">
        <w:rPr>
          <w:rFonts w:ascii="Sylfaen" w:eastAsia="Sylfaen" w:hAnsi="Sylfaen" w:cs="Sylfaen"/>
          <w:lang w:val="ka-GE"/>
        </w:rPr>
        <w:t xml:space="preserve">       </w:t>
      </w:r>
      <w:r w:rsidR="006365D8" w:rsidRPr="00BC4D1C">
        <w:rPr>
          <w:rFonts w:ascii="Sylfaen" w:eastAsia="Sylfaen" w:hAnsi="Sylfaen" w:cs="Sylfaen"/>
          <w:lang w:val="ka-GE"/>
        </w:rPr>
        <w:t>ავტორიზებულ</w:t>
      </w:r>
      <w:r w:rsidR="00924488" w:rsidRPr="00BC4D1C">
        <w:rPr>
          <w:rFonts w:ascii="Sylfaen" w:eastAsia="Sylfaen" w:hAnsi="Sylfaen" w:cs="Sylfaen"/>
          <w:lang w:val="ka-GE"/>
        </w:rPr>
        <w:t>ი</w:t>
      </w:r>
      <w:r w:rsidR="006365D8" w:rsidRPr="00BC4D1C">
        <w:rPr>
          <w:rFonts w:ascii="Sylfaen" w:eastAsia="Sylfaen" w:hAnsi="Sylfaen" w:cs="Sylfaen"/>
          <w:lang w:val="ka-GE"/>
        </w:rPr>
        <w:t xml:space="preserve"> საგანმანათლებლო დაწესებულება</w:t>
      </w:r>
      <w:r w:rsidR="00831983" w:rsidRPr="00BC4D1C">
        <w:rPr>
          <w:rFonts w:ascii="Sylfaen" w:eastAsia="Sylfaen" w:hAnsi="Sylfaen" w:cs="Sylfaen"/>
          <w:lang w:val="ka-GE"/>
        </w:rPr>
        <w:t xml:space="preserve"> უფლებას მოიპოვებს</w:t>
      </w:r>
      <w:r w:rsidR="006365D8" w:rsidRPr="00BC4D1C">
        <w:rPr>
          <w:rFonts w:ascii="Sylfaen" w:eastAsia="Sylfaen" w:hAnsi="Sylfaen" w:cs="Sylfaen"/>
          <w:lang w:val="ka-GE"/>
        </w:rPr>
        <w:t xml:space="preserve"> კონკრეტული პროფესიული საგანმანათ</w:t>
      </w:r>
      <w:r w:rsidR="00E93DD0" w:rsidRPr="00BC4D1C">
        <w:rPr>
          <w:rFonts w:ascii="Sylfaen" w:eastAsia="Sylfaen" w:hAnsi="Sylfaen" w:cs="Sylfaen"/>
          <w:lang w:val="ka-GE"/>
        </w:rPr>
        <w:t>ლებლო პროგრამის განხორციელებაზე</w:t>
      </w:r>
      <w:r w:rsidR="00924488" w:rsidRPr="00BC4D1C">
        <w:rPr>
          <w:rFonts w:ascii="Sylfaen" w:eastAsia="Sylfaen" w:hAnsi="Sylfaen" w:cs="Sylfaen"/>
          <w:lang w:val="ka-GE"/>
        </w:rPr>
        <w:t>,</w:t>
      </w:r>
      <w:r w:rsidR="00E93DD0" w:rsidRPr="00BC4D1C">
        <w:rPr>
          <w:rFonts w:ascii="Sylfaen" w:eastAsia="Sylfaen" w:hAnsi="Sylfaen" w:cs="Sylfaen"/>
          <w:lang w:val="en-US"/>
        </w:rPr>
        <w:t xml:space="preserve">   </w:t>
      </w:r>
      <w:r w:rsidR="00831983" w:rsidRPr="00BC4D1C">
        <w:rPr>
          <w:rFonts w:ascii="Sylfaen" w:eastAsia="Sylfaen" w:hAnsi="Sylfaen" w:cs="Sylfaen"/>
          <w:lang w:val="ka-GE"/>
        </w:rPr>
        <w:t>რომელზეც</w:t>
      </w:r>
      <w:r w:rsidR="009F5E57" w:rsidRPr="00BC4D1C">
        <w:rPr>
          <w:rFonts w:ascii="Sylfaen" w:eastAsia="Sylfaen" w:hAnsi="Sylfaen" w:cs="Sylfaen"/>
          <w:lang w:val="ka-GE"/>
        </w:rPr>
        <w:t xml:space="preserve">     </w:t>
      </w:r>
      <w:r w:rsidR="006365D8" w:rsidRPr="00BC4D1C">
        <w:rPr>
          <w:rFonts w:ascii="Sylfaen" w:eastAsia="Sylfaen" w:hAnsi="Sylfaen" w:cs="Sylfaen"/>
          <w:lang w:val="ka-GE"/>
        </w:rPr>
        <w:t xml:space="preserve"> </w:t>
      </w:r>
      <w:r w:rsidR="009F5E57" w:rsidRPr="00BC4D1C">
        <w:rPr>
          <w:rFonts w:ascii="Sylfaen" w:eastAsia="Sylfaen" w:hAnsi="Sylfaen" w:cs="Sylfaen"/>
          <w:lang w:val="ka-GE"/>
        </w:rPr>
        <w:t xml:space="preserve">  </w:t>
      </w:r>
      <w:r>
        <w:rPr>
          <w:rFonts w:ascii="Sylfaen" w:eastAsia="Sylfaen" w:hAnsi="Sylfaen" w:cs="Sylfaen"/>
          <w:lang w:val="ka-GE"/>
        </w:rPr>
        <w:t xml:space="preserve"> </w:t>
      </w:r>
      <w:r w:rsidR="006365D8" w:rsidRPr="00BC4D1C">
        <w:rPr>
          <w:rFonts w:ascii="Sylfaen" w:eastAsia="Sylfaen" w:hAnsi="Sylfaen" w:cs="Sylfaen"/>
          <w:lang w:val="ka-GE"/>
        </w:rPr>
        <w:t xml:space="preserve">კანონით დადგენილი წესით </w:t>
      </w:r>
      <w:r w:rsidR="00831983" w:rsidRPr="00BC4D1C">
        <w:rPr>
          <w:rFonts w:ascii="Sylfaen" w:eastAsia="Sylfaen" w:hAnsi="Sylfaen" w:cs="Sylfaen"/>
          <w:lang w:val="ka-GE"/>
        </w:rPr>
        <w:t>ჩაირიცხება პირი</w:t>
      </w:r>
      <w:r w:rsidR="006365D8" w:rsidRPr="00BC4D1C">
        <w:rPr>
          <w:rFonts w:ascii="Sylfaen" w:eastAsia="Sylfaen" w:hAnsi="Sylfaen" w:cs="Sylfaen"/>
          <w:lang w:val="ka-GE"/>
        </w:rPr>
        <w:t xml:space="preserve"> </w:t>
      </w:r>
      <w:r w:rsidR="00831983" w:rsidRPr="00BC4D1C">
        <w:rPr>
          <w:rFonts w:ascii="Sylfaen" w:eastAsia="Sylfaen" w:hAnsi="Sylfaen" w:cs="Sylfaen"/>
          <w:lang w:val="ka-GE"/>
        </w:rPr>
        <w:t>(</w:t>
      </w:r>
      <w:r w:rsidR="006365D8" w:rsidRPr="00BC4D1C">
        <w:rPr>
          <w:rFonts w:ascii="Sylfaen" w:eastAsia="Sylfaen" w:hAnsi="Sylfaen" w:cs="Sylfaen"/>
          <w:lang w:val="ka-GE"/>
        </w:rPr>
        <w:t>შემდეგში პროფესიული სტუდენტი</w:t>
      </w:r>
      <w:r w:rsidR="00831983" w:rsidRPr="00BC4D1C">
        <w:rPr>
          <w:rFonts w:ascii="Sylfaen" w:eastAsia="Sylfaen" w:hAnsi="Sylfaen" w:cs="Sylfaen"/>
          <w:lang w:val="ka-GE"/>
        </w:rPr>
        <w:t>)</w:t>
      </w:r>
      <w:r w:rsidR="00E93DD0" w:rsidRPr="00BC4D1C">
        <w:rPr>
          <w:rFonts w:ascii="Sylfaen" w:eastAsia="Sylfaen" w:hAnsi="Sylfaen" w:cs="Sylfaen"/>
          <w:lang w:val="ka-GE"/>
        </w:rPr>
        <w:t xml:space="preserve"> </w:t>
      </w:r>
      <w:r w:rsidR="00831983" w:rsidRPr="00BC4D1C">
        <w:rPr>
          <w:rFonts w:ascii="Sylfaen" w:eastAsia="Sylfaen" w:hAnsi="Sylfaen" w:cs="Sylfaen"/>
          <w:lang w:val="ka-GE"/>
        </w:rPr>
        <w:t xml:space="preserve"> </w:t>
      </w:r>
      <w:r w:rsidR="006365D8" w:rsidRPr="00BC4D1C">
        <w:rPr>
          <w:rFonts w:ascii="Sylfaen" w:eastAsia="Sylfaen" w:hAnsi="Sylfaen" w:cs="Sylfaen"/>
          <w:lang w:val="ka-GE"/>
        </w:rPr>
        <w:t xml:space="preserve"> </w:t>
      </w:r>
      <w:r w:rsidR="00E93DD0" w:rsidRPr="00BC4D1C">
        <w:rPr>
          <w:rFonts w:ascii="Sylfaen" w:eastAsia="Sylfaen" w:hAnsi="Sylfaen" w:cs="Sylfaen"/>
          <w:lang w:val="ka-GE"/>
        </w:rPr>
        <w:t xml:space="preserve">  </w:t>
      </w:r>
      <w:r w:rsidR="009F5E57" w:rsidRPr="00BC4D1C">
        <w:rPr>
          <w:rFonts w:ascii="Sylfaen" w:eastAsia="Sylfaen" w:hAnsi="Sylfaen" w:cs="Sylfaen"/>
          <w:lang w:val="ka-GE"/>
        </w:rPr>
        <w:t xml:space="preserve">    </w:t>
      </w:r>
      <w:r w:rsidR="00E35DA6">
        <w:rPr>
          <w:rFonts w:ascii="Sylfaen" w:eastAsia="Sylfaen" w:hAnsi="Sylfaen" w:cs="Sylfaen"/>
          <w:lang w:val="ka-GE"/>
        </w:rPr>
        <w:t xml:space="preserve">  </w:t>
      </w:r>
      <w:r w:rsidR="001636B9" w:rsidRPr="00BC4D1C">
        <w:rPr>
          <w:rFonts w:ascii="Sylfaen" w:eastAsia="Sylfaen" w:hAnsi="Sylfaen" w:cs="Sylfaen"/>
          <w:lang w:val="ka-GE"/>
        </w:rPr>
        <w:t>იგი</w:t>
      </w:r>
      <w:r w:rsidR="00831983" w:rsidRPr="00BC4D1C">
        <w:rPr>
          <w:rFonts w:ascii="Sylfaen" w:eastAsia="Sylfaen" w:hAnsi="Sylfaen" w:cs="Sylfaen"/>
          <w:lang w:val="ka-GE"/>
        </w:rPr>
        <w:t xml:space="preserve"> სწავლება-სწავლის დროს წარმატებით გა</w:t>
      </w:r>
      <w:r w:rsidR="00077CB3" w:rsidRPr="00BC4D1C">
        <w:rPr>
          <w:rFonts w:ascii="Sylfaen" w:eastAsia="Sylfaen" w:hAnsi="Sylfaen" w:cs="Sylfaen"/>
          <w:lang w:val="ka-GE"/>
        </w:rPr>
        <w:t>ი</w:t>
      </w:r>
      <w:r w:rsidR="00831983" w:rsidRPr="00BC4D1C">
        <w:rPr>
          <w:rFonts w:ascii="Sylfaen" w:eastAsia="Sylfaen" w:hAnsi="Sylfaen" w:cs="Sylfaen"/>
          <w:lang w:val="ka-GE"/>
        </w:rPr>
        <w:t>ვლის მოდულებს/დაადასტურებს სწავლის შედეგებს</w:t>
      </w:r>
      <w:r w:rsidR="006365D8" w:rsidRPr="00BC4D1C">
        <w:rPr>
          <w:rFonts w:ascii="Sylfaen" w:eastAsia="Sylfaen" w:hAnsi="Sylfaen" w:cs="Sylfaen"/>
          <w:lang w:val="ka-GE"/>
        </w:rPr>
        <w:t xml:space="preserve">  </w:t>
      </w:r>
      <w:r w:rsidR="00E93DD0" w:rsidRPr="00BC4D1C">
        <w:rPr>
          <w:rFonts w:ascii="Sylfaen" w:eastAsia="Sylfaen" w:hAnsi="Sylfaen" w:cs="Sylfaen"/>
          <w:lang w:val="ka-GE"/>
        </w:rPr>
        <w:t xml:space="preserve">    </w:t>
      </w:r>
      <w:r w:rsidR="00077CB3" w:rsidRPr="00BC4D1C">
        <w:rPr>
          <w:rFonts w:ascii="Sylfaen" w:eastAsia="Sylfaen" w:hAnsi="Sylfaen" w:cs="Sylfaen"/>
          <w:lang w:val="ka-GE"/>
        </w:rPr>
        <w:t xml:space="preserve">რაც ნიშნავს </w:t>
      </w:r>
      <w:r w:rsidR="00761E65">
        <w:rPr>
          <w:rFonts w:ascii="Sylfaen" w:eastAsia="Sylfaen" w:hAnsi="Sylfaen" w:cs="Sylfaen"/>
          <w:lang w:val="ka-GE"/>
        </w:rPr>
        <w:t>კვალიფიკაციის მინიჭებისთვის საჭირო</w:t>
      </w:r>
      <w:r w:rsidR="00831983" w:rsidRPr="00BC4D1C">
        <w:rPr>
          <w:rFonts w:ascii="Sylfaen" w:eastAsia="Sylfaen" w:hAnsi="Sylfaen" w:cs="Sylfaen"/>
          <w:lang w:val="ka-GE"/>
        </w:rPr>
        <w:t xml:space="preserve"> კრედიტების ჯამური რაოდენობის დაგროვებას </w:t>
      </w:r>
      <w:r w:rsidR="00E93DD0" w:rsidRPr="00BC4D1C">
        <w:rPr>
          <w:rFonts w:ascii="Sylfaen" w:eastAsia="Sylfaen" w:hAnsi="Sylfaen" w:cs="Sylfaen"/>
          <w:lang w:val="ka-GE"/>
        </w:rPr>
        <w:t xml:space="preserve">         </w:t>
      </w:r>
      <w:r w:rsidR="00831983" w:rsidRPr="00BC4D1C">
        <w:rPr>
          <w:rFonts w:ascii="Sylfaen" w:eastAsia="Sylfaen" w:hAnsi="Sylfaen" w:cs="Sylfaen"/>
          <w:lang w:val="ka-GE"/>
        </w:rPr>
        <w:t>რის შედეგედაც პირს ენიჭება</w:t>
      </w:r>
      <w:r w:rsidR="009F5E57" w:rsidRPr="00BC4D1C">
        <w:rPr>
          <w:rFonts w:ascii="Sylfaen" w:eastAsia="Sylfaen" w:hAnsi="Sylfaen" w:cs="Sylfaen"/>
          <w:lang w:val="ka-GE"/>
        </w:rPr>
        <w:t xml:space="preserve"> </w:t>
      </w:r>
      <w:r w:rsidR="00353628" w:rsidRPr="00BC4D1C">
        <w:rPr>
          <w:rFonts w:ascii="Sylfaen" w:eastAsia="Sylfaen" w:hAnsi="Sylfaen" w:cs="Sylfaen"/>
          <w:lang w:val="ka-GE"/>
        </w:rPr>
        <w:t>ჩარ</w:t>
      </w:r>
      <w:r w:rsidR="00020955" w:rsidRPr="00BC4D1C">
        <w:rPr>
          <w:rFonts w:ascii="Sylfaen" w:eastAsia="Sylfaen" w:hAnsi="Sylfaen" w:cs="Sylfaen"/>
          <w:lang w:val="ka-GE"/>
        </w:rPr>
        <w:t>ჩ</w:t>
      </w:r>
      <w:r w:rsidR="00353628" w:rsidRPr="00BC4D1C">
        <w:rPr>
          <w:rFonts w:ascii="Sylfaen" w:eastAsia="Sylfaen" w:hAnsi="Sylfaen" w:cs="Sylfaen"/>
          <w:lang w:val="ka-GE"/>
        </w:rPr>
        <w:t xml:space="preserve">ო დოკუმენტით განსაზღვრული </w:t>
      </w:r>
      <w:r w:rsidR="00831983" w:rsidRPr="00BC4D1C">
        <w:rPr>
          <w:rFonts w:ascii="Sylfaen" w:eastAsia="Sylfaen" w:hAnsi="Sylfaen" w:cs="Sylfaen"/>
          <w:lang w:val="ka-GE"/>
        </w:rPr>
        <w:t xml:space="preserve">კვალიფიკაცია. </w:t>
      </w:r>
    </w:p>
    <w:p w14:paraId="1781BD06" w14:textId="714657EC" w:rsidR="006365D8" w:rsidRPr="00BC4D1C" w:rsidRDefault="006365D8" w:rsidP="002E2D93">
      <w:pPr>
        <w:pStyle w:val="ListParagraph"/>
        <w:tabs>
          <w:tab w:val="left" w:pos="270"/>
        </w:tabs>
        <w:ind w:left="0"/>
        <w:jc w:val="both"/>
        <w:rPr>
          <w:rFonts w:ascii="Sylfaen" w:hAnsi="Sylfaen" w:cs="Sylfaen"/>
          <w:lang w:val="ka-GE"/>
        </w:rPr>
      </w:pPr>
    </w:p>
    <w:p w14:paraId="353B6CCE" w14:textId="44119EFB" w:rsidR="006365D8" w:rsidRPr="00BC4D1C" w:rsidRDefault="00E35DA6" w:rsidP="002E2D93">
      <w:pPr>
        <w:pStyle w:val="ListParagraph"/>
        <w:tabs>
          <w:tab w:val="left" w:pos="270"/>
        </w:tabs>
        <w:ind w:left="0"/>
        <w:jc w:val="both"/>
        <w:rPr>
          <w:rFonts w:ascii="Sylfaen" w:hAnsi="Sylfaen" w:cs="Sylfaen"/>
          <w:lang w:val="ka-GE"/>
        </w:rPr>
      </w:pPr>
      <w:r>
        <w:rPr>
          <w:rFonts w:ascii="Sylfaen" w:eastAsia="Sylfaen" w:hAnsi="Sylfaen" w:cs="Sylfaen"/>
          <w:lang w:val="ka-GE"/>
        </w:rPr>
        <w:t xml:space="preserve">      </w:t>
      </w:r>
      <w:r w:rsidR="339B822A" w:rsidRPr="00BC4D1C">
        <w:rPr>
          <w:rFonts w:ascii="Sylfaen" w:eastAsia="Sylfaen" w:hAnsi="Sylfaen" w:cs="Sylfaen"/>
          <w:lang w:val="ka-GE"/>
        </w:rPr>
        <w:t xml:space="preserve">თუ პროფესიული საგანმანათლებლო პროგრამა </w:t>
      </w:r>
      <w:r w:rsidR="00761E65">
        <w:rPr>
          <w:rFonts w:ascii="Sylfaen" w:eastAsia="Sylfaen" w:hAnsi="Sylfaen" w:cs="Sylfaen"/>
          <w:lang w:val="ka-GE"/>
        </w:rPr>
        <w:t>ხორციელდება</w:t>
      </w:r>
      <w:r w:rsidR="00761E65" w:rsidRPr="00BC4D1C">
        <w:rPr>
          <w:rFonts w:ascii="Sylfaen" w:eastAsia="Sylfaen" w:hAnsi="Sylfaen" w:cs="Sylfaen"/>
          <w:lang w:val="ka-GE"/>
        </w:rPr>
        <w:t xml:space="preserve"> </w:t>
      </w:r>
      <w:r w:rsidR="339B822A" w:rsidRPr="00BC4D1C">
        <w:rPr>
          <w:rFonts w:ascii="Sylfaen" w:eastAsia="Sylfaen" w:hAnsi="Sylfaen" w:cs="Sylfaen"/>
          <w:lang w:val="ka-GE"/>
        </w:rPr>
        <w:t>„სამუშაოზე დაფუძნე</w:t>
      </w:r>
      <w:r w:rsidR="00761E65">
        <w:rPr>
          <w:rFonts w:ascii="Sylfaen" w:eastAsia="Sylfaen" w:hAnsi="Sylfaen" w:cs="Sylfaen"/>
          <w:lang w:val="ka-GE"/>
        </w:rPr>
        <w:t>ბული</w:t>
      </w:r>
      <w:r w:rsidR="339B822A" w:rsidRPr="00BC4D1C">
        <w:rPr>
          <w:rFonts w:ascii="Sylfaen" w:eastAsia="Sylfaen" w:hAnsi="Sylfaen" w:cs="Sylfaen"/>
          <w:lang w:val="ka-GE"/>
        </w:rPr>
        <w:t>“</w:t>
      </w:r>
      <w:r w:rsidR="00761E65">
        <w:rPr>
          <w:rFonts w:ascii="Sylfaen" w:eastAsia="Sylfaen" w:hAnsi="Sylfaen" w:cs="Sylfaen"/>
          <w:lang w:val="ka-GE"/>
        </w:rPr>
        <w:t xml:space="preserve"> სწავლების</w:t>
      </w:r>
      <w:r w:rsidR="339B822A" w:rsidRPr="00BC4D1C">
        <w:rPr>
          <w:rFonts w:ascii="Sylfaen" w:eastAsia="Sylfaen" w:hAnsi="Sylfaen" w:cs="Sylfaen"/>
          <w:lang w:val="ka-GE"/>
        </w:rPr>
        <w:t xml:space="preserve"> პრინციპით, მაშინ კვალიფიკაციის მინიჭებისთვის პროფესიულ სტუდენტმა დამატებით უნდა ჩააბაროს საკვალიფიკაციო გამოცდა.</w:t>
      </w:r>
      <w:r>
        <w:rPr>
          <w:rFonts w:ascii="Sylfaen" w:eastAsia="Sylfaen" w:hAnsi="Sylfaen" w:cs="Sylfaen"/>
          <w:lang w:val="ka-GE"/>
        </w:rPr>
        <w:t xml:space="preserve"> რეგულირებადი პროფესიების შემთხვევაში </w:t>
      </w:r>
      <w:r w:rsidR="000E60A8">
        <w:rPr>
          <w:rFonts w:ascii="Sylfaen" w:eastAsia="Sylfaen" w:hAnsi="Sylfaen" w:cs="Sylfaen"/>
          <w:lang w:val="ka-GE"/>
        </w:rPr>
        <w:t xml:space="preserve">შესაძლებელია განსაზღვრული იყოს </w:t>
      </w:r>
      <w:r>
        <w:rPr>
          <w:rFonts w:ascii="Sylfaen" w:eastAsia="Sylfaen" w:hAnsi="Sylfaen" w:cs="Sylfaen"/>
          <w:lang w:val="ka-GE"/>
        </w:rPr>
        <w:t>კვალიფიკაციის მინიჭების განსხვავებული მიდგომა და პროცედურა.</w:t>
      </w:r>
    </w:p>
    <w:p w14:paraId="49D2B9F5" w14:textId="77777777" w:rsidR="00353628" w:rsidRPr="00BC4D1C" w:rsidRDefault="00353628" w:rsidP="002E2D93">
      <w:pPr>
        <w:pStyle w:val="ListParagraph"/>
        <w:tabs>
          <w:tab w:val="left" w:pos="270"/>
        </w:tabs>
        <w:ind w:left="0"/>
        <w:jc w:val="both"/>
        <w:rPr>
          <w:rFonts w:ascii="Sylfaen" w:hAnsi="Sylfaen" w:cs="Sylfaen"/>
          <w:lang w:val="ka-GE"/>
        </w:rPr>
      </w:pPr>
    </w:p>
    <w:p w14:paraId="0FE9E78D" w14:textId="56F5111F" w:rsidR="00CE5474" w:rsidRPr="00602FD6" w:rsidRDefault="339B822A" w:rsidP="002E2D93">
      <w:pPr>
        <w:pStyle w:val="ListParagraph"/>
        <w:tabs>
          <w:tab w:val="left" w:pos="270"/>
        </w:tabs>
        <w:ind w:left="0"/>
        <w:jc w:val="both"/>
        <w:rPr>
          <w:rFonts w:ascii="Sylfaen" w:hAnsi="Sylfaen" w:cs="Sylfaen"/>
          <w:b/>
          <w:sz w:val="28"/>
          <w:szCs w:val="28"/>
          <w:lang w:val="ka-GE"/>
        </w:rPr>
      </w:pPr>
      <w:r w:rsidRPr="00602FD6">
        <w:rPr>
          <w:rFonts w:ascii="Sylfaen" w:eastAsia="Sylfaen" w:hAnsi="Sylfaen" w:cs="Sylfaen"/>
          <w:b/>
          <w:bCs/>
          <w:sz w:val="28"/>
          <w:szCs w:val="28"/>
          <w:lang w:val="ka-GE"/>
        </w:rPr>
        <w:t>2.11 რას ნიშნავს სსსმ და შშმ პროფესიული სტუდენტებისთვის განსხვავებული რეგულაციები?</w:t>
      </w:r>
    </w:p>
    <w:p w14:paraId="14ACCFB1" w14:textId="77777777" w:rsidR="00571589" w:rsidRDefault="00571589" w:rsidP="002E2D93">
      <w:pPr>
        <w:pStyle w:val="ListParagraph"/>
        <w:tabs>
          <w:tab w:val="left" w:pos="270"/>
        </w:tabs>
        <w:ind w:left="0"/>
        <w:jc w:val="both"/>
        <w:rPr>
          <w:rFonts w:ascii="Sylfaen" w:eastAsia="Sylfaen" w:hAnsi="Sylfaen" w:cs="Sylfaen"/>
          <w:color w:val="000000" w:themeColor="text1"/>
        </w:rPr>
      </w:pPr>
    </w:p>
    <w:p w14:paraId="5BE0CA50" w14:textId="6D67967E" w:rsidR="009F5E57" w:rsidRPr="00BC4D1C" w:rsidRDefault="00CC3C1F" w:rsidP="002E2D93">
      <w:pPr>
        <w:pStyle w:val="ListParagraph"/>
        <w:tabs>
          <w:tab w:val="left" w:pos="270"/>
        </w:tabs>
        <w:ind w:left="0"/>
        <w:jc w:val="both"/>
        <w:rPr>
          <w:rFonts w:ascii="Sylfaen" w:eastAsia="Verdana" w:hAnsi="Sylfaen" w:cs="Verdana"/>
          <w:color w:val="000000" w:themeColor="text1"/>
        </w:rPr>
      </w:pPr>
      <w:r>
        <w:rPr>
          <w:rFonts w:ascii="Sylfaen" w:eastAsia="Sylfaen" w:hAnsi="Sylfaen" w:cs="Sylfaen"/>
          <w:color w:val="000000" w:themeColor="text1"/>
          <w:lang w:val="ka-GE"/>
        </w:rPr>
        <w:t xml:space="preserve">      </w:t>
      </w:r>
      <w:r w:rsidR="339B822A" w:rsidRPr="00BC4D1C">
        <w:rPr>
          <w:rFonts w:ascii="Sylfaen" w:eastAsia="Sylfaen" w:hAnsi="Sylfaen" w:cs="Sylfaen"/>
          <w:color w:val="000000" w:themeColor="text1"/>
        </w:rPr>
        <w:t>საქართველოს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მთავრობის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მიერ</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რატიფიცირებულია</w:t>
      </w:r>
      <w:r w:rsidR="339B822A" w:rsidRPr="00BC4D1C">
        <w:rPr>
          <w:rFonts w:ascii="Sylfaen" w:eastAsia="Sylfaen" w:hAnsi="Sylfaen" w:cs="Sylfaen"/>
          <w:color w:val="000000" w:themeColor="text1"/>
          <w:lang w:val="ka-GE"/>
        </w:rPr>
        <w:t xml:space="preserve"> 2006</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წლის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გაეროს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შეზღუდული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შესაძლებლობის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მქონე</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პირთა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უფლებათა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კონვენცია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პროფესიული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განათლების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სისტემაში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ინკლუზიური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გან</w:t>
      </w:r>
      <w:r w:rsidR="339B822A" w:rsidRPr="00BC4D1C">
        <w:rPr>
          <w:rFonts w:ascii="Sylfaen" w:eastAsia="Sylfaen" w:hAnsi="Sylfaen" w:cs="Sylfaen"/>
          <w:color w:val="000000" w:themeColor="text1"/>
          <w:lang w:val="ka-GE"/>
        </w:rPr>
        <w:t>ა</w:t>
      </w:r>
      <w:r w:rsidR="339B822A" w:rsidRPr="00BC4D1C">
        <w:rPr>
          <w:rFonts w:ascii="Sylfaen" w:eastAsia="Sylfaen" w:hAnsi="Sylfaen" w:cs="Sylfaen"/>
          <w:color w:val="000000" w:themeColor="text1"/>
        </w:rPr>
        <w:t>თლების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დანერგვა</w:t>
      </w:r>
      <w:r w:rsidR="339B822A" w:rsidRPr="00BC4D1C">
        <w:rPr>
          <w:rFonts w:ascii="Sylfaen" w:eastAsia="Sylfaen" w:hAnsi="Sylfaen" w:cs="Sylfaen"/>
          <w:color w:val="000000" w:themeColor="text1"/>
          <w:lang w:val="ka-GE"/>
        </w:rPr>
        <w:t>.</w:t>
      </w:r>
      <w:r w:rsidR="339B822A" w:rsidRPr="00BC4D1C">
        <w:rPr>
          <w:rFonts w:ascii="Sylfaen,Verdana" w:eastAsia="Sylfaen,Verdana" w:hAnsi="Sylfaen,Verdana" w:cs="Sylfaen,Verdana"/>
          <w:color w:val="000000" w:themeColor="text1"/>
        </w:rPr>
        <w:t xml:space="preserve"> </w:t>
      </w:r>
    </w:p>
    <w:p w14:paraId="723AC058" w14:textId="77777777" w:rsidR="009F5E57" w:rsidRPr="00BC4D1C" w:rsidRDefault="009F5E57" w:rsidP="002E2D93">
      <w:pPr>
        <w:pStyle w:val="ListParagraph"/>
        <w:tabs>
          <w:tab w:val="left" w:pos="270"/>
        </w:tabs>
        <w:ind w:left="0"/>
        <w:jc w:val="both"/>
        <w:rPr>
          <w:rFonts w:ascii="Sylfaen" w:eastAsia="Verdana" w:hAnsi="Sylfaen" w:cs="Verdana"/>
          <w:color w:val="000000" w:themeColor="text1"/>
        </w:rPr>
      </w:pPr>
    </w:p>
    <w:p w14:paraId="77252D11" w14:textId="186E9166" w:rsidR="0047331E" w:rsidRPr="00BC4D1C" w:rsidRDefault="00CC3C1F" w:rsidP="002E2D93">
      <w:pPr>
        <w:pStyle w:val="ListParagraph"/>
        <w:tabs>
          <w:tab w:val="left" w:pos="270"/>
        </w:tabs>
        <w:ind w:left="0"/>
        <w:jc w:val="both"/>
        <w:rPr>
          <w:rFonts w:ascii="Sylfaen" w:hAnsi="Sylfaen"/>
          <w:color w:val="000000"/>
        </w:rPr>
      </w:pPr>
      <w:r>
        <w:rPr>
          <w:rFonts w:ascii="Sylfaen" w:eastAsia="Sylfaen" w:hAnsi="Sylfaen" w:cs="Sylfaen"/>
          <w:color w:val="000000" w:themeColor="text1"/>
          <w:lang w:val="ka-GE"/>
        </w:rPr>
        <w:t xml:space="preserve">       </w:t>
      </w:r>
      <w:r w:rsidR="339B822A" w:rsidRPr="00BC4D1C">
        <w:rPr>
          <w:rFonts w:ascii="Sylfaen" w:eastAsia="Sylfaen" w:hAnsi="Sylfaen" w:cs="Sylfaen"/>
          <w:color w:val="000000" w:themeColor="text1"/>
        </w:rPr>
        <w:t>თანაბრად</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მნიშვნელოვანია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როგორც</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შეზღუდული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შესაძლებლობისა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სპეციალური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საგანმანათლებლო</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საჭიროების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მქონე</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პირთა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პროფესიული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განათლებაში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შეღწევადობის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უზრუნველყოფა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ასევე</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მათი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მხარდაჭერა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lang w:val="ka-GE"/>
        </w:rPr>
        <w:t xml:space="preserve">სასწავლო </w:t>
      </w:r>
      <w:r w:rsidR="339B822A" w:rsidRPr="00BC4D1C">
        <w:rPr>
          <w:rFonts w:ascii="Sylfaen" w:eastAsia="Sylfaen" w:hAnsi="Sylfaen" w:cs="Sylfaen"/>
          <w:color w:val="000000" w:themeColor="text1"/>
        </w:rPr>
        <w:t>პროცესში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მაქსიმალური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ჩართულობისთვის</w:t>
      </w:r>
      <w:r w:rsidR="339B822A" w:rsidRPr="00BC4D1C">
        <w:rPr>
          <w:rFonts w:ascii="Sylfaen,Verdana" w:eastAsia="Sylfaen,Verdana" w:hAnsi="Sylfaen,Verdana" w:cs="Sylfaen,Verdana"/>
          <w:color w:val="000000" w:themeColor="text1"/>
        </w:rPr>
        <w:t xml:space="preserve">. </w:t>
      </w:r>
    </w:p>
    <w:p w14:paraId="1917B0D3" w14:textId="77777777" w:rsidR="009F5E57" w:rsidRPr="00BC4D1C" w:rsidRDefault="009F5E57" w:rsidP="002E2D93">
      <w:pPr>
        <w:pStyle w:val="ListParagraph"/>
        <w:tabs>
          <w:tab w:val="left" w:pos="270"/>
        </w:tabs>
        <w:ind w:left="0"/>
        <w:jc w:val="both"/>
        <w:rPr>
          <w:rFonts w:ascii="Sylfaen" w:eastAsia="Sylfaen" w:hAnsi="Sylfaen" w:cs="Sylfaen"/>
          <w:color w:val="000000" w:themeColor="text1"/>
          <w:lang w:val="ka-GE"/>
        </w:rPr>
      </w:pPr>
    </w:p>
    <w:p w14:paraId="447E188B" w14:textId="4FC2ABA5" w:rsidR="0047331E" w:rsidRPr="00BC4D1C" w:rsidRDefault="00CC3C1F" w:rsidP="002E2D93">
      <w:pPr>
        <w:pStyle w:val="ListParagraph"/>
        <w:tabs>
          <w:tab w:val="left" w:pos="270"/>
        </w:tabs>
        <w:ind w:left="0"/>
        <w:jc w:val="both"/>
        <w:rPr>
          <w:rFonts w:ascii="Sylfaen" w:hAnsi="Sylfaen"/>
          <w:color w:val="000000"/>
        </w:rPr>
      </w:pPr>
      <w:r>
        <w:rPr>
          <w:rFonts w:ascii="Sylfaen" w:eastAsia="Sylfaen" w:hAnsi="Sylfaen" w:cs="Sylfaen"/>
          <w:color w:val="000000" w:themeColor="text1"/>
          <w:lang w:val="ka-GE"/>
        </w:rPr>
        <w:t xml:space="preserve">        </w:t>
      </w:r>
      <w:r w:rsidR="339B822A" w:rsidRPr="00BC4D1C">
        <w:rPr>
          <w:rFonts w:ascii="Sylfaen" w:eastAsia="Sylfaen" w:hAnsi="Sylfaen" w:cs="Sylfaen"/>
          <w:color w:val="000000" w:themeColor="text1"/>
          <w:lang w:val="ka-GE"/>
        </w:rPr>
        <w:t>პროფესიული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პროგრამების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სპეციფიკიდან</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გამომდინარე</w:t>
      </w:r>
      <w:r w:rsidR="00FD6930" w:rsidRPr="00BC4D1C">
        <w:rPr>
          <w:rFonts w:ascii="Sylfaen" w:eastAsia="Sylfaen" w:hAnsi="Sylfaen" w:cs="Sylfaen"/>
          <w:color w:val="000000" w:themeColor="text1"/>
          <w:lang w:val="ka-GE"/>
        </w:rPr>
        <w:t>,</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შეზღუდული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შესაძლებლობისა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სპეციალური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საგანმანათლებლო</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საჭიროების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მქონე</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პირებს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უნდა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მიეცეთ</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საშუალება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მოდულიდან</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მოდულზე</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გადასვლის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მიუხედავად</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იმისა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დაძლიეს</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თუ</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არა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მათ</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მოდულით</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განსაზღვრული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წინაპირობა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ლოგიკურია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რომ</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ასეთ</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შემთხვევაში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სასწავლო</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პროცესი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lang w:val="ka-GE"/>
        </w:rPr>
        <w:t xml:space="preserve">კვალიფიკაციის </w:t>
      </w:r>
      <w:r w:rsidR="339B822A" w:rsidRPr="00BC4D1C">
        <w:rPr>
          <w:rFonts w:ascii="Sylfaen" w:eastAsia="Sylfaen" w:hAnsi="Sylfaen" w:cs="Sylfaen"/>
          <w:color w:val="000000" w:themeColor="text1"/>
        </w:rPr>
        <w:t>მინიჭებით</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ვერ</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დასრულდება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თუმცა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ყველა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მოდულიდან</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მიღებული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იქნება</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rPr>
        <w:t>გარკვეული</w:t>
      </w:r>
      <w:r w:rsidR="339B822A" w:rsidRPr="00BC4D1C">
        <w:rPr>
          <w:rFonts w:ascii="Sylfaen,Verdana" w:eastAsia="Sylfaen,Verdana" w:hAnsi="Sylfaen,Verdana" w:cs="Sylfaen,Verdana"/>
          <w:color w:val="000000" w:themeColor="text1"/>
        </w:rPr>
        <w:t xml:space="preserve"> </w:t>
      </w:r>
      <w:r w:rsidR="339B822A" w:rsidRPr="00BC4D1C">
        <w:rPr>
          <w:rFonts w:ascii="Sylfaen" w:eastAsia="Sylfaen" w:hAnsi="Sylfaen" w:cs="Sylfaen"/>
          <w:color w:val="000000" w:themeColor="text1"/>
          <w:lang w:val="ka-GE"/>
        </w:rPr>
        <w:t xml:space="preserve">სწავლის </w:t>
      </w:r>
      <w:r w:rsidR="339B822A" w:rsidRPr="00BC4D1C">
        <w:rPr>
          <w:rFonts w:ascii="Sylfaen" w:eastAsia="Sylfaen" w:hAnsi="Sylfaen" w:cs="Sylfaen"/>
          <w:color w:val="000000" w:themeColor="text1"/>
        </w:rPr>
        <w:t>შედეგი</w:t>
      </w:r>
      <w:r w:rsidR="339B822A" w:rsidRPr="00BC4D1C">
        <w:rPr>
          <w:rFonts w:ascii="Sylfaen" w:eastAsia="Sylfaen" w:hAnsi="Sylfaen" w:cs="Sylfaen"/>
          <w:color w:val="000000" w:themeColor="text1"/>
          <w:lang w:val="ka-GE"/>
        </w:rPr>
        <w:t xml:space="preserve"> ან მისი ნაწილი. </w:t>
      </w:r>
    </w:p>
    <w:p w14:paraId="3EC88D0F" w14:textId="3F56EA6E" w:rsidR="0047331E" w:rsidRPr="00BC4D1C" w:rsidRDefault="00CC3C1F" w:rsidP="339B822A">
      <w:pPr>
        <w:pStyle w:val="NormalWeb"/>
        <w:spacing w:before="45" w:beforeAutospacing="0" w:after="45" w:afterAutospacing="0"/>
        <w:jc w:val="both"/>
        <w:rPr>
          <w:rFonts w:ascii="Sylfaen" w:hAnsi="Sylfaen"/>
          <w:color w:val="000000"/>
          <w:sz w:val="22"/>
          <w:szCs w:val="22"/>
          <w:lang w:val="ka-GE"/>
        </w:rPr>
      </w:pPr>
      <w:r>
        <w:rPr>
          <w:rFonts w:ascii="Sylfaen" w:eastAsia="Sylfaen" w:hAnsi="Sylfaen" w:cs="Sylfaen"/>
          <w:color w:val="000000" w:themeColor="text1"/>
          <w:sz w:val="22"/>
          <w:szCs w:val="22"/>
          <w:lang w:val="ka-GE"/>
        </w:rPr>
        <w:t xml:space="preserve">         </w:t>
      </w:r>
      <w:r w:rsidR="339B822A" w:rsidRPr="00BC4D1C">
        <w:rPr>
          <w:rFonts w:ascii="Sylfaen" w:eastAsia="Sylfaen" w:hAnsi="Sylfaen" w:cs="Sylfaen"/>
          <w:color w:val="000000" w:themeColor="text1"/>
          <w:sz w:val="22"/>
          <w:szCs w:val="22"/>
          <w:lang w:val="ka-GE"/>
        </w:rPr>
        <w:t>ზემოაღნიშნულიდან გამომდინარე, სსსმ და შშმ პირებმა პროფესიული საგანმანათლებლო პროგრამა შეიძლება ისე გაიარონ, რომ არ მიენიჭოთ შესაბამისი კრედიტები, რადგან მოდულებში გაწერილი თითოეული სწავლის შედეგები ვერ დადასტურდეს, თუმცა</w:t>
      </w:r>
      <w:r w:rsidR="00FD6930" w:rsidRPr="00BC4D1C">
        <w:rPr>
          <w:rFonts w:ascii="Sylfaen" w:eastAsia="Sylfaen" w:hAnsi="Sylfaen" w:cs="Sylfaen"/>
          <w:color w:val="000000" w:themeColor="text1"/>
          <w:sz w:val="22"/>
          <w:szCs w:val="22"/>
          <w:lang w:val="ka-GE"/>
        </w:rPr>
        <w:t>,</w:t>
      </w:r>
      <w:r w:rsidR="339B822A" w:rsidRPr="00BC4D1C">
        <w:rPr>
          <w:rFonts w:ascii="Sylfaen" w:eastAsia="Sylfaen" w:hAnsi="Sylfaen" w:cs="Sylfaen"/>
          <w:color w:val="000000" w:themeColor="text1"/>
          <w:sz w:val="22"/>
          <w:szCs w:val="22"/>
          <w:lang w:val="ka-GE"/>
        </w:rPr>
        <w:t xml:space="preserve"> მიუხედავად ამის</w:t>
      </w:r>
      <w:r w:rsidR="00FD6930" w:rsidRPr="00BC4D1C">
        <w:rPr>
          <w:rFonts w:ascii="Sylfaen" w:eastAsia="Sylfaen" w:hAnsi="Sylfaen" w:cs="Sylfaen"/>
          <w:color w:val="000000" w:themeColor="text1"/>
          <w:sz w:val="22"/>
          <w:szCs w:val="22"/>
          <w:lang w:val="ka-GE"/>
        </w:rPr>
        <w:t>ა,</w:t>
      </w:r>
      <w:r w:rsidR="339B822A" w:rsidRPr="00BC4D1C">
        <w:rPr>
          <w:rFonts w:ascii="Sylfaen" w:eastAsia="Sylfaen" w:hAnsi="Sylfaen" w:cs="Sylfaen"/>
          <w:color w:val="000000" w:themeColor="text1"/>
          <w:sz w:val="22"/>
          <w:szCs w:val="22"/>
          <w:lang w:val="ka-GE"/>
        </w:rPr>
        <w:t xml:space="preserve"> ისინი სარგებლობენ უფლებით პროფესიული პროგრამის დასრულებამდე ჩართულები იყვნენ სასწავლო პროცესში. </w:t>
      </w:r>
    </w:p>
    <w:p w14:paraId="512D10D0" w14:textId="14E75A46" w:rsidR="00692914" w:rsidRPr="00602FD6" w:rsidRDefault="339B822A" w:rsidP="002E2D93">
      <w:pPr>
        <w:pStyle w:val="ListParagraph"/>
        <w:tabs>
          <w:tab w:val="left" w:pos="270"/>
        </w:tabs>
        <w:ind w:left="0"/>
        <w:jc w:val="both"/>
        <w:rPr>
          <w:rFonts w:ascii="Sylfaen" w:hAnsi="Sylfaen" w:cs="Sylfaen"/>
          <w:b/>
          <w:sz w:val="28"/>
          <w:szCs w:val="28"/>
          <w:lang w:val="ka-GE"/>
        </w:rPr>
      </w:pPr>
      <w:r w:rsidRPr="00602FD6">
        <w:rPr>
          <w:rFonts w:ascii="Sylfaen" w:eastAsia="Sylfaen" w:hAnsi="Sylfaen" w:cs="Sylfaen"/>
          <w:b/>
          <w:bCs/>
          <w:sz w:val="28"/>
          <w:szCs w:val="28"/>
          <w:lang w:val="ka-GE"/>
        </w:rPr>
        <w:lastRenderedPageBreak/>
        <w:t xml:space="preserve">2.12 ჩარჩო დოკუმენტის </w:t>
      </w:r>
      <w:r w:rsidR="00F07D9F" w:rsidRPr="00602FD6">
        <w:rPr>
          <w:rFonts w:ascii="Sylfaen" w:eastAsia="Sylfaen" w:hAnsi="Sylfaen" w:cs="Sylfaen"/>
          <w:b/>
          <w:bCs/>
          <w:sz w:val="28"/>
          <w:szCs w:val="28"/>
          <w:lang w:val="ka-GE"/>
        </w:rPr>
        <w:t>შემუშავება-გადამუშავების</w:t>
      </w:r>
      <w:r w:rsidRPr="00602FD6">
        <w:rPr>
          <w:rFonts w:ascii="Sylfaen" w:eastAsia="Sylfaen" w:hAnsi="Sylfaen" w:cs="Sylfaen"/>
          <w:b/>
          <w:bCs/>
          <w:sz w:val="28"/>
          <w:szCs w:val="28"/>
          <w:lang w:val="ka-GE"/>
        </w:rPr>
        <w:t xml:space="preserve"> საფუძვლები</w:t>
      </w:r>
    </w:p>
    <w:p w14:paraId="2D14A2FA" w14:textId="77777777" w:rsidR="00571589" w:rsidRDefault="00571589" w:rsidP="002E2D93">
      <w:pPr>
        <w:pStyle w:val="ListParagraph"/>
        <w:tabs>
          <w:tab w:val="left" w:pos="270"/>
        </w:tabs>
        <w:ind w:left="0"/>
        <w:jc w:val="both"/>
        <w:rPr>
          <w:rFonts w:ascii="Sylfaen" w:hAnsi="Sylfaen" w:cs="Sylfaen"/>
          <w:lang w:val="ka-GE"/>
        </w:rPr>
      </w:pPr>
    </w:p>
    <w:p w14:paraId="7676FA0F" w14:textId="249A9D72" w:rsidR="006439B0" w:rsidRPr="00BC4D1C" w:rsidRDefault="00CC3C1F" w:rsidP="002E2D93">
      <w:pPr>
        <w:pStyle w:val="ListParagraph"/>
        <w:tabs>
          <w:tab w:val="left" w:pos="270"/>
        </w:tabs>
        <w:ind w:left="0"/>
        <w:jc w:val="both"/>
        <w:rPr>
          <w:rFonts w:ascii="Sylfaen" w:hAnsi="Sylfaen" w:cs="Sylfaen"/>
          <w:lang w:val="ka-GE"/>
        </w:rPr>
      </w:pPr>
      <w:r>
        <w:rPr>
          <w:rFonts w:ascii="Sylfaen" w:hAnsi="Sylfaen" w:cs="Sylfaen"/>
          <w:lang w:val="ka-GE"/>
        </w:rPr>
        <w:t xml:space="preserve">     </w:t>
      </w:r>
      <w:r w:rsidR="00F40955">
        <w:rPr>
          <w:rFonts w:ascii="Sylfaen" w:hAnsi="Sylfaen" w:cs="Sylfaen"/>
          <w:lang w:val="ka-GE"/>
        </w:rPr>
        <w:t>სამართლებრივ საფუძვლებში მითითებული უნდა იყოს ყველა ის დოკუმ</w:t>
      </w:r>
      <w:r w:rsidR="007968FD">
        <w:rPr>
          <w:rFonts w:ascii="Sylfaen" w:hAnsi="Sylfaen" w:cs="Sylfaen"/>
          <w:lang w:val="ka-GE"/>
        </w:rPr>
        <w:t>ე</w:t>
      </w:r>
      <w:r w:rsidR="00F40955">
        <w:rPr>
          <w:rFonts w:ascii="Sylfaen" w:hAnsi="Sylfaen" w:cs="Sylfaen"/>
          <w:lang w:val="ka-GE"/>
        </w:rPr>
        <w:t>ნტი</w:t>
      </w:r>
      <w:r w:rsidR="007968FD">
        <w:rPr>
          <w:rFonts w:ascii="Sylfaen" w:hAnsi="Sylfaen" w:cs="Sylfaen"/>
          <w:lang w:val="ka-GE"/>
        </w:rPr>
        <w:t>, რომელიც გამოყენებულ იქნა ჩარჩო დოკუმენტის თითოეულ ეტაპზე</w:t>
      </w:r>
      <w:r w:rsidR="0023514F">
        <w:rPr>
          <w:rFonts w:ascii="Sylfaen" w:hAnsi="Sylfaen" w:cs="Sylfaen"/>
          <w:lang w:val="ka-GE"/>
        </w:rPr>
        <w:t>, მათ შორის შესაძლებელია იყოს:</w:t>
      </w:r>
    </w:p>
    <w:p w14:paraId="77621E36" w14:textId="6335B782" w:rsidR="006439B0" w:rsidRPr="00BC4D1C" w:rsidRDefault="339B822A" w:rsidP="00027918">
      <w:pPr>
        <w:pStyle w:val="ListParagraph"/>
        <w:numPr>
          <w:ilvl w:val="0"/>
          <w:numId w:val="16"/>
        </w:numPr>
        <w:tabs>
          <w:tab w:val="left" w:pos="270"/>
        </w:tabs>
        <w:jc w:val="both"/>
        <w:rPr>
          <w:rFonts w:ascii="Sylfaen" w:hAnsi="Sylfaen" w:cs="Sylfaen"/>
          <w:lang w:val="ka-GE"/>
        </w:rPr>
      </w:pPr>
      <w:r w:rsidRPr="00BC4D1C">
        <w:rPr>
          <w:rFonts w:ascii="Sylfaen" w:eastAsia="Sylfaen" w:hAnsi="Sylfaen" w:cs="Sylfaen"/>
          <w:lang w:val="ka-GE"/>
        </w:rPr>
        <w:t>საქართველოს კანონი „პროფესიული განათლების შესახებ“;</w:t>
      </w:r>
    </w:p>
    <w:p w14:paraId="64F9EE3E" w14:textId="552212AF" w:rsidR="006439B0" w:rsidRPr="00BC4D1C" w:rsidRDefault="339B822A" w:rsidP="00027918">
      <w:pPr>
        <w:pStyle w:val="ListParagraph"/>
        <w:numPr>
          <w:ilvl w:val="0"/>
          <w:numId w:val="16"/>
        </w:numPr>
        <w:tabs>
          <w:tab w:val="left" w:pos="270"/>
        </w:tabs>
        <w:jc w:val="both"/>
        <w:rPr>
          <w:rFonts w:ascii="Sylfaen" w:hAnsi="Sylfaen" w:cs="Sylfaen"/>
          <w:lang w:val="ka-GE"/>
        </w:rPr>
      </w:pPr>
      <w:r w:rsidRPr="00BC4D1C">
        <w:rPr>
          <w:rFonts w:ascii="Sylfaen" w:eastAsia="Sylfaen" w:hAnsi="Sylfaen" w:cs="Sylfaen"/>
          <w:lang w:val="ka-GE"/>
        </w:rPr>
        <w:t>„ეროვნული საკვალიფიკაციო ჩარჩო</w:t>
      </w:r>
      <w:r w:rsidR="00FD6930" w:rsidRPr="00BC4D1C">
        <w:rPr>
          <w:rFonts w:ascii="Sylfaen" w:eastAsia="Sylfaen" w:hAnsi="Sylfaen" w:cs="Sylfaen"/>
          <w:lang w:val="ka-GE"/>
        </w:rPr>
        <w:t>;</w:t>
      </w:r>
      <w:r w:rsidRPr="00BC4D1C">
        <w:rPr>
          <w:rFonts w:ascii="Sylfaen" w:eastAsia="Sylfaen" w:hAnsi="Sylfaen" w:cs="Sylfaen"/>
          <w:lang w:val="ka-GE"/>
        </w:rPr>
        <w:t>“</w:t>
      </w:r>
    </w:p>
    <w:p w14:paraId="19E64756" w14:textId="4E53CC5D" w:rsidR="00A56A02" w:rsidRPr="00BC4D1C" w:rsidRDefault="339B822A" w:rsidP="00027918">
      <w:pPr>
        <w:pStyle w:val="ListParagraph"/>
        <w:numPr>
          <w:ilvl w:val="0"/>
          <w:numId w:val="16"/>
        </w:numPr>
        <w:tabs>
          <w:tab w:val="left" w:pos="270"/>
        </w:tabs>
        <w:jc w:val="both"/>
        <w:rPr>
          <w:rFonts w:ascii="Sylfaen" w:hAnsi="Sylfaen" w:cs="Sylfaen"/>
          <w:lang w:val="ka-GE"/>
        </w:rPr>
      </w:pPr>
      <w:r w:rsidRPr="00BC4D1C">
        <w:rPr>
          <w:rFonts w:ascii="Sylfaen" w:eastAsia="Sylfaen" w:hAnsi="Sylfaen" w:cs="Sylfaen"/>
          <w:lang w:val="ka-GE"/>
        </w:rPr>
        <w:t>„პროფესიული სტანდარტის, ჩარჩო დოკუმენტისა და მოდულის შემუშავების წესი</w:t>
      </w:r>
      <w:r w:rsidR="00FD6930" w:rsidRPr="00BC4D1C">
        <w:rPr>
          <w:rFonts w:ascii="Sylfaen" w:eastAsia="Sylfaen" w:hAnsi="Sylfaen" w:cs="Sylfaen"/>
          <w:lang w:val="ka-GE"/>
        </w:rPr>
        <w:t>;</w:t>
      </w:r>
      <w:r w:rsidRPr="00BC4D1C">
        <w:rPr>
          <w:rFonts w:ascii="Sylfaen" w:eastAsia="Sylfaen" w:hAnsi="Sylfaen" w:cs="Sylfaen"/>
          <w:lang w:val="ka-GE"/>
        </w:rPr>
        <w:t>“</w:t>
      </w:r>
    </w:p>
    <w:p w14:paraId="2AFD2375" w14:textId="77777777" w:rsidR="00403DBE" w:rsidRDefault="339B822A" w:rsidP="00027918">
      <w:pPr>
        <w:pStyle w:val="ListParagraph"/>
        <w:numPr>
          <w:ilvl w:val="0"/>
          <w:numId w:val="16"/>
        </w:numPr>
        <w:tabs>
          <w:tab w:val="left" w:pos="270"/>
        </w:tabs>
        <w:jc w:val="both"/>
        <w:rPr>
          <w:rFonts w:ascii="Sylfaen" w:eastAsia="Sylfaen" w:hAnsi="Sylfaen" w:cs="Sylfaen"/>
          <w:lang w:val="ka-GE"/>
        </w:rPr>
      </w:pPr>
      <w:r w:rsidRPr="00BC4D1C">
        <w:rPr>
          <w:rFonts w:ascii="Sylfaen" w:eastAsia="Sylfaen" w:hAnsi="Sylfaen" w:cs="Sylfaen"/>
          <w:lang w:val="ka-GE"/>
        </w:rPr>
        <w:t>პროფესიული სტანდარტი ან სტანდარტთა ჩამონათვალი, რომელთა საფუძველზე შემუშავდა კონკრეტული ჩარჩო დოკუმენტი</w:t>
      </w:r>
      <w:r w:rsidR="00403DBE">
        <w:rPr>
          <w:rFonts w:ascii="Sylfaen" w:eastAsia="Sylfaen" w:hAnsi="Sylfaen" w:cs="Sylfaen"/>
          <w:lang w:val="ka-GE"/>
        </w:rPr>
        <w:t>;</w:t>
      </w:r>
    </w:p>
    <w:p w14:paraId="3710A49C" w14:textId="73AFE57B" w:rsidR="00403DBE" w:rsidRPr="007968FD" w:rsidRDefault="00403DBE" w:rsidP="00027918">
      <w:pPr>
        <w:pStyle w:val="ListParagraph"/>
        <w:numPr>
          <w:ilvl w:val="0"/>
          <w:numId w:val="16"/>
        </w:numPr>
        <w:tabs>
          <w:tab w:val="left" w:pos="270"/>
        </w:tabs>
        <w:jc w:val="both"/>
        <w:rPr>
          <w:rFonts w:ascii="Sylfaen" w:eastAsia="Sylfaen" w:hAnsi="Sylfaen" w:cs="Sylfaen"/>
          <w:lang w:val="en-US"/>
        </w:rPr>
      </w:pPr>
      <w:r>
        <w:rPr>
          <w:rFonts w:ascii="Sylfaen" w:eastAsia="Sylfaen" w:hAnsi="Sylfaen" w:cs="Sylfaen"/>
          <w:lang w:val="ka-GE"/>
        </w:rPr>
        <w:t xml:space="preserve">დასაქმების </w:t>
      </w:r>
      <w:r w:rsidR="009758E6">
        <w:rPr>
          <w:rFonts w:ascii="Sylfaen" w:eastAsia="Sylfaen" w:hAnsi="Sylfaen" w:cs="Sylfaen"/>
          <w:lang w:val="ka-GE"/>
        </w:rPr>
        <w:t>საერთ</w:t>
      </w:r>
      <w:r>
        <w:rPr>
          <w:rFonts w:ascii="Sylfaen" w:eastAsia="Sylfaen" w:hAnsi="Sylfaen" w:cs="Sylfaen"/>
          <w:lang w:val="ka-GE"/>
        </w:rPr>
        <w:t>აშორისო კლასიფიკატორი</w:t>
      </w:r>
      <w:r>
        <w:rPr>
          <w:rFonts w:ascii="Sylfaen" w:eastAsia="Sylfaen" w:hAnsi="Sylfaen" w:cs="Sylfaen"/>
          <w:lang w:val="en-US"/>
        </w:rPr>
        <w:t xml:space="preserve"> </w:t>
      </w:r>
      <w:r w:rsidR="00571589">
        <w:rPr>
          <w:rFonts w:ascii="Sylfaen" w:eastAsia="Sylfaen" w:hAnsi="Sylfaen" w:cs="Sylfaen"/>
          <w:lang w:val="ka-GE"/>
        </w:rPr>
        <w:t>(</w:t>
      </w:r>
      <w:r>
        <w:rPr>
          <w:rFonts w:ascii="Sylfaen" w:eastAsia="Sylfaen" w:hAnsi="Sylfaen" w:cs="Sylfaen"/>
          <w:lang w:val="en-US"/>
        </w:rPr>
        <w:t>ISCO</w:t>
      </w:r>
      <w:r w:rsidR="00571589">
        <w:rPr>
          <w:rFonts w:ascii="Sylfaen" w:eastAsia="Sylfaen" w:hAnsi="Sylfaen" w:cs="Sylfaen"/>
          <w:lang w:val="ka-GE"/>
        </w:rPr>
        <w:t xml:space="preserve"> – 2008)</w:t>
      </w:r>
    </w:p>
    <w:p w14:paraId="36AEA46C" w14:textId="251B2A4E" w:rsidR="00403DBE" w:rsidRPr="007968FD" w:rsidRDefault="00403DBE" w:rsidP="00027918">
      <w:pPr>
        <w:pStyle w:val="ListParagraph"/>
        <w:numPr>
          <w:ilvl w:val="0"/>
          <w:numId w:val="16"/>
        </w:numPr>
        <w:tabs>
          <w:tab w:val="left" w:pos="270"/>
        </w:tabs>
        <w:jc w:val="both"/>
        <w:rPr>
          <w:rFonts w:ascii="Sylfaen" w:eastAsia="Sylfaen" w:hAnsi="Sylfaen" w:cs="Sylfaen"/>
          <w:lang w:val="en-US"/>
        </w:rPr>
      </w:pPr>
      <w:r>
        <w:rPr>
          <w:rFonts w:ascii="Sylfaen" w:eastAsia="Sylfaen" w:hAnsi="Sylfaen" w:cs="Sylfaen"/>
          <w:lang w:val="ka-GE"/>
        </w:rPr>
        <w:t>განათლების საერ</w:t>
      </w:r>
      <w:r w:rsidR="007968FD">
        <w:rPr>
          <w:rFonts w:ascii="Sylfaen" w:eastAsia="Sylfaen" w:hAnsi="Sylfaen" w:cs="Sylfaen"/>
          <w:lang w:val="ka-GE"/>
        </w:rPr>
        <w:t>თ</w:t>
      </w:r>
      <w:r>
        <w:rPr>
          <w:rFonts w:ascii="Sylfaen" w:eastAsia="Sylfaen" w:hAnsi="Sylfaen" w:cs="Sylfaen"/>
          <w:lang w:val="ka-GE"/>
        </w:rPr>
        <w:t>აშორისო კლასიფიკატორი</w:t>
      </w:r>
      <w:r w:rsidR="00571589">
        <w:rPr>
          <w:rFonts w:ascii="Sylfaen" w:eastAsia="Sylfaen" w:hAnsi="Sylfaen" w:cs="Sylfaen"/>
          <w:lang w:val="ka-GE"/>
        </w:rPr>
        <w:t xml:space="preserve"> (</w:t>
      </w:r>
      <w:r>
        <w:rPr>
          <w:rFonts w:ascii="Sylfaen" w:eastAsia="Sylfaen" w:hAnsi="Sylfaen" w:cs="Sylfaen"/>
          <w:lang w:val="en-US"/>
        </w:rPr>
        <w:t>ISED</w:t>
      </w:r>
      <w:r w:rsidR="00571589">
        <w:rPr>
          <w:rFonts w:ascii="Sylfaen" w:eastAsia="Sylfaen" w:hAnsi="Sylfaen" w:cs="Sylfaen"/>
          <w:lang w:val="ka-GE"/>
        </w:rPr>
        <w:t xml:space="preserve"> – 2013)</w:t>
      </w:r>
    </w:p>
    <w:p w14:paraId="7B89D193" w14:textId="02191C76" w:rsidR="00403DBE" w:rsidRDefault="00403DBE" w:rsidP="00027918">
      <w:pPr>
        <w:pStyle w:val="ListParagraph"/>
        <w:numPr>
          <w:ilvl w:val="0"/>
          <w:numId w:val="16"/>
        </w:numPr>
        <w:tabs>
          <w:tab w:val="left" w:pos="270"/>
        </w:tabs>
        <w:jc w:val="both"/>
        <w:rPr>
          <w:rFonts w:ascii="Sylfaen" w:eastAsia="Sylfaen" w:hAnsi="Sylfaen" w:cs="Sylfaen"/>
          <w:lang w:val="ka-GE"/>
        </w:rPr>
      </w:pPr>
      <w:r>
        <w:rPr>
          <w:rFonts w:ascii="Sylfaen" w:eastAsia="Sylfaen" w:hAnsi="Sylfaen" w:cs="Sylfaen"/>
          <w:lang w:val="ka-GE"/>
        </w:rPr>
        <w:t>ეროვნული კლასიფიკატორი - ეკონომიკური საახე</w:t>
      </w:r>
      <w:r w:rsidR="0023514F">
        <w:rPr>
          <w:rFonts w:ascii="Sylfaen" w:eastAsia="Sylfaen" w:hAnsi="Sylfaen" w:cs="Sylfaen"/>
          <w:lang w:val="ka-GE"/>
        </w:rPr>
        <w:t>ე</w:t>
      </w:r>
      <w:r>
        <w:rPr>
          <w:rFonts w:ascii="Sylfaen" w:eastAsia="Sylfaen" w:hAnsi="Sylfaen" w:cs="Sylfaen"/>
          <w:lang w:val="ka-GE"/>
        </w:rPr>
        <w:t>ბი</w:t>
      </w:r>
    </w:p>
    <w:p w14:paraId="2904F8BE" w14:textId="72F55417" w:rsidR="006439B0" w:rsidRDefault="00F40955" w:rsidP="00027918">
      <w:pPr>
        <w:pStyle w:val="ListParagraph"/>
        <w:numPr>
          <w:ilvl w:val="0"/>
          <w:numId w:val="16"/>
        </w:numPr>
        <w:tabs>
          <w:tab w:val="left" w:pos="270"/>
        </w:tabs>
        <w:jc w:val="both"/>
        <w:rPr>
          <w:rFonts w:ascii="Sylfaen" w:eastAsia="Sylfaen" w:hAnsi="Sylfaen" w:cs="Sylfaen"/>
          <w:lang w:val="ka-GE"/>
        </w:rPr>
      </w:pPr>
      <w:r>
        <w:rPr>
          <w:rFonts w:ascii="Sylfaen" w:eastAsia="Sylfaen" w:hAnsi="Sylfaen" w:cs="Sylfaen"/>
          <w:lang w:val="ka-GE"/>
        </w:rPr>
        <w:t xml:space="preserve">გამოყენების შემთხვევაში - </w:t>
      </w:r>
      <w:r w:rsidR="009758E6">
        <w:rPr>
          <w:rFonts w:ascii="Sylfaen" w:eastAsia="Sylfaen" w:hAnsi="Sylfaen" w:cs="Sylfaen"/>
          <w:lang w:val="ka-GE"/>
        </w:rPr>
        <w:t xml:space="preserve">ევროკავშირის შეთანხმება </w:t>
      </w:r>
      <w:r w:rsidR="00571589">
        <w:rPr>
          <w:rFonts w:ascii="Sylfaen" w:eastAsia="Sylfaen" w:hAnsi="Sylfaen" w:cs="Sylfaen"/>
          <w:lang w:val="ka-GE"/>
        </w:rPr>
        <w:t>„</w:t>
      </w:r>
      <w:r w:rsidR="009758E6">
        <w:rPr>
          <w:rFonts w:ascii="Sylfaen" w:eastAsia="Sylfaen" w:hAnsi="Sylfaen" w:cs="Sylfaen"/>
          <w:lang w:val="ka-GE"/>
        </w:rPr>
        <w:t>ღრმა და ყოვლისმომცველი თავისუფალი სავაჭრო სივრცის შესახებ</w:t>
      </w:r>
      <w:r w:rsidR="00571589">
        <w:rPr>
          <w:rFonts w:ascii="Sylfaen" w:eastAsia="Sylfaen" w:hAnsi="Sylfaen" w:cs="Sylfaen"/>
          <w:lang w:val="ka-GE"/>
        </w:rPr>
        <w:t>“</w:t>
      </w:r>
      <w:r w:rsidR="009758E6">
        <w:rPr>
          <w:rFonts w:ascii="Sylfaen" w:eastAsia="Sylfaen" w:hAnsi="Sylfaen" w:cs="Sylfaen"/>
          <w:lang w:val="ka-GE"/>
        </w:rPr>
        <w:t xml:space="preserve"> და </w:t>
      </w:r>
      <w:r w:rsidR="00571589">
        <w:rPr>
          <w:rFonts w:ascii="Sylfaen" w:eastAsia="Sylfaen" w:hAnsi="Sylfaen" w:cs="Sylfaen"/>
          <w:lang w:val="ka-GE"/>
        </w:rPr>
        <w:t>„</w:t>
      </w:r>
      <w:r w:rsidR="009758E6">
        <w:rPr>
          <w:rFonts w:ascii="Sylfaen" w:eastAsia="Sylfaen" w:hAnsi="Sylfaen" w:cs="Sylfaen"/>
          <w:lang w:val="ka-GE"/>
        </w:rPr>
        <w:t>საქართველოს/შეთანმხმება საქართველოსა და ევროკავშირს შორის თავისუფალი სავაჭრო სივრცის შესახებ</w:t>
      </w:r>
      <w:r w:rsidR="00571589">
        <w:rPr>
          <w:rFonts w:ascii="Sylfaen" w:eastAsia="Sylfaen" w:hAnsi="Sylfaen" w:cs="Sylfaen"/>
          <w:lang w:val="ka-GE"/>
        </w:rPr>
        <w:t>“</w:t>
      </w:r>
      <w:r w:rsidR="009758E6">
        <w:rPr>
          <w:rFonts w:ascii="Sylfaen" w:eastAsia="Sylfaen" w:hAnsi="Sylfaen" w:cs="Sylfaen"/>
          <w:lang w:val="ka-GE"/>
        </w:rPr>
        <w:t xml:space="preserve"> </w:t>
      </w:r>
      <w:r w:rsidR="00571589">
        <w:rPr>
          <w:rFonts w:ascii="Sylfaen" w:eastAsia="Sylfaen" w:hAnsi="Sylfaen" w:cs="Sylfaen"/>
          <w:lang w:val="ka-GE"/>
        </w:rPr>
        <w:t>(</w:t>
      </w:r>
      <w:r w:rsidR="00403DBE">
        <w:rPr>
          <w:rFonts w:ascii="Sylfaen" w:eastAsia="Sylfaen" w:hAnsi="Sylfaen" w:cs="Sylfaen"/>
          <w:lang w:val="en-US"/>
        </w:rPr>
        <w:t>DCFTA</w:t>
      </w:r>
      <w:r w:rsidR="00571589">
        <w:rPr>
          <w:rFonts w:ascii="Sylfaen" w:eastAsia="Sylfaen" w:hAnsi="Sylfaen" w:cs="Sylfaen"/>
          <w:lang w:val="ka-GE"/>
        </w:rPr>
        <w:t>) და/ან სხვა დოკუმენტი</w:t>
      </w:r>
    </w:p>
    <w:p w14:paraId="3A241E2B" w14:textId="77777777" w:rsidR="00F40955" w:rsidRPr="00BC4D1C" w:rsidRDefault="00F40955" w:rsidP="002E2D93">
      <w:pPr>
        <w:pStyle w:val="ListParagraph"/>
        <w:tabs>
          <w:tab w:val="left" w:pos="270"/>
        </w:tabs>
        <w:ind w:left="0"/>
        <w:jc w:val="both"/>
        <w:rPr>
          <w:rFonts w:ascii="Sylfaen" w:hAnsi="Sylfaen" w:cs="Sylfaen"/>
          <w:sz w:val="24"/>
          <w:szCs w:val="24"/>
          <w:lang w:val="ka-GE"/>
        </w:rPr>
      </w:pPr>
    </w:p>
    <w:p w14:paraId="74BA0229" w14:textId="6DBE61C9" w:rsidR="006439B0" w:rsidRPr="00602FD6" w:rsidRDefault="339B822A" w:rsidP="002E2D93">
      <w:pPr>
        <w:pStyle w:val="ListParagraph"/>
        <w:tabs>
          <w:tab w:val="left" w:pos="270"/>
        </w:tabs>
        <w:ind w:left="0"/>
        <w:jc w:val="both"/>
        <w:rPr>
          <w:rFonts w:ascii="Sylfaen" w:hAnsi="Sylfaen" w:cs="Sylfaen"/>
          <w:b/>
          <w:sz w:val="28"/>
          <w:szCs w:val="28"/>
          <w:lang w:val="ka-GE"/>
        </w:rPr>
      </w:pPr>
      <w:r w:rsidRPr="00602FD6">
        <w:rPr>
          <w:rFonts w:ascii="Sylfaen" w:eastAsia="Sylfaen" w:hAnsi="Sylfaen" w:cs="Sylfaen"/>
          <w:b/>
          <w:bCs/>
          <w:sz w:val="28"/>
          <w:szCs w:val="28"/>
          <w:lang w:val="ka-GE"/>
        </w:rPr>
        <w:t>2.13 საავტორო უფლებები</w:t>
      </w:r>
    </w:p>
    <w:p w14:paraId="7B97E9B4" w14:textId="77777777" w:rsidR="00571589" w:rsidRDefault="00571589" w:rsidP="00092BDD">
      <w:pPr>
        <w:pStyle w:val="ListParagraph"/>
        <w:tabs>
          <w:tab w:val="left" w:pos="270"/>
        </w:tabs>
        <w:ind w:left="0"/>
        <w:jc w:val="both"/>
        <w:rPr>
          <w:rFonts w:ascii="Sylfaen" w:eastAsia="Sylfaen" w:hAnsi="Sylfaen" w:cs="Sylfaen"/>
          <w:lang w:val="ka-GE"/>
        </w:rPr>
      </w:pPr>
    </w:p>
    <w:p w14:paraId="196B5AB1" w14:textId="5A319137" w:rsidR="00092BDD" w:rsidRPr="00BC4D1C" w:rsidRDefault="00CC3C1F" w:rsidP="00092BDD">
      <w:pPr>
        <w:pStyle w:val="ListParagraph"/>
        <w:tabs>
          <w:tab w:val="left" w:pos="270"/>
        </w:tabs>
        <w:ind w:left="0"/>
        <w:jc w:val="both"/>
        <w:rPr>
          <w:rFonts w:ascii="Sylfaen" w:hAnsi="Sylfaen" w:cs="Sylfaen"/>
          <w:b/>
          <w:lang w:val="ka-GE"/>
        </w:rPr>
      </w:pPr>
      <w:r>
        <w:rPr>
          <w:rFonts w:ascii="Sylfaen" w:eastAsia="Sylfaen" w:hAnsi="Sylfaen" w:cs="Sylfaen"/>
          <w:lang w:val="ka-GE"/>
        </w:rPr>
        <w:t xml:space="preserve">        </w:t>
      </w:r>
      <w:r w:rsidR="00092BDD">
        <w:rPr>
          <w:rFonts w:ascii="Sylfaen" w:eastAsia="Sylfaen" w:hAnsi="Sylfaen" w:cs="Sylfaen"/>
          <w:lang w:val="ka-GE"/>
        </w:rPr>
        <w:t xml:space="preserve">ჩარჩო დოკუმენტზე საავტორო უფლებით სარგებლობს </w:t>
      </w:r>
      <w:r w:rsidR="00092BDD" w:rsidRPr="00BC4D1C">
        <w:rPr>
          <w:rFonts w:ascii="Sylfaen" w:eastAsia="Sylfaen" w:hAnsi="Sylfaen" w:cs="Sylfaen"/>
          <w:lang w:val="ka-GE"/>
        </w:rPr>
        <w:t>განათლების ხარისხის განვითარების ეროვნული ცენტრი</w:t>
      </w:r>
      <w:r w:rsidR="00092BDD">
        <w:rPr>
          <w:rFonts w:ascii="Sylfaen" w:eastAsia="Sylfaen" w:hAnsi="Sylfaen" w:cs="Sylfaen"/>
          <w:lang w:val="ka-GE"/>
        </w:rPr>
        <w:t>, შესაბამისად დამტკიცებულ ჩარჩო დოკუმენტებზე სავალდებულოდ უნდა შემდეგი ჩანაწერი</w:t>
      </w:r>
      <w:r w:rsidR="00571589">
        <w:rPr>
          <w:rFonts w:ascii="Sylfaen" w:eastAsia="Sylfaen" w:hAnsi="Sylfaen" w:cs="Sylfaen"/>
          <w:lang w:val="ka-GE"/>
        </w:rPr>
        <w:t xml:space="preserve">: </w:t>
      </w:r>
    </w:p>
    <w:p w14:paraId="5A96D928" w14:textId="77777777" w:rsidR="00CC3C1F" w:rsidRDefault="00CC3C1F" w:rsidP="002E2D93">
      <w:pPr>
        <w:pStyle w:val="ListParagraph"/>
        <w:tabs>
          <w:tab w:val="left" w:pos="270"/>
        </w:tabs>
        <w:ind w:left="0"/>
        <w:jc w:val="both"/>
        <w:rPr>
          <w:rFonts w:ascii="Sylfaen" w:eastAsia="Sylfaen" w:hAnsi="Sylfaen" w:cs="Sylfaen"/>
          <w:lang w:val="ka-GE"/>
        </w:rPr>
      </w:pPr>
    </w:p>
    <w:p w14:paraId="4CDBB16E" w14:textId="474841B9" w:rsidR="00B6025C" w:rsidRPr="00CC3C1F" w:rsidRDefault="339B822A" w:rsidP="002E2D93">
      <w:pPr>
        <w:pStyle w:val="ListParagraph"/>
        <w:tabs>
          <w:tab w:val="left" w:pos="270"/>
        </w:tabs>
        <w:ind w:left="0"/>
        <w:jc w:val="both"/>
        <w:rPr>
          <w:rFonts w:ascii="Sylfaen" w:hAnsi="Sylfaen" w:cs="Sylfaen"/>
          <w:i/>
          <w:lang w:val="ka-GE"/>
        </w:rPr>
      </w:pPr>
      <w:r w:rsidRPr="00CC3C1F">
        <w:rPr>
          <w:rFonts w:ascii="Sylfaen" w:eastAsia="Sylfaen" w:hAnsi="Sylfaen" w:cs="Sylfaen"/>
          <w:i/>
          <w:lang w:val="ka-GE"/>
        </w:rPr>
        <w:t xml:space="preserve">საავტორო უფლებით  სარგებლობს სსიპ -  განათლების ხარისხის განვითარების ეროვნული ცენტრი </w:t>
      </w:r>
    </w:p>
    <w:p w14:paraId="4C5C77B9" w14:textId="77777777" w:rsidR="00B6025C" w:rsidRPr="00BC4D1C" w:rsidRDefault="00B6025C" w:rsidP="002E2D93">
      <w:pPr>
        <w:pStyle w:val="ListParagraph"/>
        <w:tabs>
          <w:tab w:val="left" w:pos="270"/>
        </w:tabs>
        <w:ind w:left="0"/>
        <w:jc w:val="both"/>
        <w:rPr>
          <w:rFonts w:ascii="Sylfaen" w:hAnsi="Sylfaen" w:cs="Sylfaen"/>
          <w:lang w:val="ka-GE"/>
        </w:rPr>
      </w:pPr>
    </w:p>
    <w:p w14:paraId="2C73678C" w14:textId="4CAAC607" w:rsidR="00285E07" w:rsidRPr="00BC4D1C" w:rsidRDefault="339B822A" w:rsidP="002E2D93">
      <w:pPr>
        <w:jc w:val="both"/>
        <w:rPr>
          <w:rFonts w:ascii="Sylfaen" w:hAnsi="Sylfaen"/>
          <w:lang w:val="ka-GE"/>
        </w:rPr>
      </w:pPr>
      <w:r w:rsidRPr="00BC4D1C">
        <w:rPr>
          <w:rFonts w:ascii="Sylfaen" w:eastAsia="Sylfaen" w:hAnsi="Sylfaen" w:cs="Sylfaen"/>
          <w:b/>
          <w:bCs/>
          <w:sz w:val="28"/>
          <w:szCs w:val="28"/>
          <w:lang w:val="ka-GE"/>
        </w:rPr>
        <w:t xml:space="preserve"> </w:t>
      </w:r>
    </w:p>
    <w:sectPr w:rsidR="00285E07" w:rsidRPr="00BC4D1C" w:rsidSect="00F14A56">
      <w:footerReference w:type="default" r:id="rId17"/>
      <w:endnotePr>
        <w:numFmt w:val="decimal"/>
      </w:endnotePr>
      <w:pgSz w:w="15840" w:h="12240" w:orient="landscape"/>
      <w:pgMar w:top="986" w:right="1134" w:bottom="850" w:left="1440" w:header="720" w:footer="4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C084" w14:textId="77777777" w:rsidR="007824D7" w:rsidRDefault="007824D7" w:rsidP="006F518F">
      <w:pPr>
        <w:spacing w:after="0" w:line="240" w:lineRule="auto"/>
      </w:pPr>
      <w:r>
        <w:separator/>
      </w:r>
    </w:p>
  </w:endnote>
  <w:endnote w:type="continuationSeparator" w:id="0">
    <w:p w14:paraId="26452138" w14:textId="77777777" w:rsidR="007824D7" w:rsidRDefault="007824D7" w:rsidP="006F518F">
      <w:pPr>
        <w:spacing w:after="0" w:line="240" w:lineRule="auto"/>
      </w:pPr>
      <w:r>
        <w:continuationSeparator/>
      </w:r>
    </w:p>
  </w:endnote>
  <w:endnote w:type="continuationNotice" w:id="1">
    <w:p w14:paraId="491FBFBC" w14:textId="77777777" w:rsidR="007824D7" w:rsidRDefault="00782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Sylfaen,Aria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toneSans">
    <w:altName w:val="Vrinda"/>
    <w:charset w:val="00"/>
    <w:family w:val="swiss"/>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Sylfaen,Sylfaen,Calibri">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Sylfaen,Sylfaen,Sylfaen,Sylfae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lfaen,Arial">
    <w:altName w:val="Times New Roman"/>
    <w:panose1 w:val="00000000000000000000"/>
    <w:charset w:val="00"/>
    <w:family w:val="roman"/>
    <w:notTrueType/>
    <w:pitch w:val="default"/>
  </w:font>
  <w:font w:name="Sylfaen,Verdan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18453"/>
      <w:docPartObj>
        <w:docPartGallery w:val="Page Numbers (Bottom of Page)"/>
        <w:docPartUnique/>
      </w:docPartObj>
    </w:sdtPr>
    <w:sdtEndPr>
      <w:rPr>
        <w:noProof/>
      </w:rPr>
    </w:sdtEndPr>
    <w:sdtContent>
      <w:p w14:paraId="0F00B149" w14:textId="4F192DF6" w:rsidR="00AB2156" w:rsidRDefault="00AB2156">
        <w:pPr>
          <w:pStyle w:val="Footer"/>
          <w:jc w:val="right"/>
        </w:pPr>
        <w:r>
          <w:fldChar w:fldCharType="begin"/>
        </w:r>
        <w:r>
          <w:instrText xml:space="preserve"> PAGE   \* MERGEFORMAT </w:instrText>
        </w:r>
        <w:r>
          <w:fldChar w:fldCharType="separate"/>
        </w:r>
        <w:r w:rsidR="00602FD6">
          <w:rPr>
            <w:noProof/>
          </w:rPr>
          <w:t>4</w:t>
        </w:r>
        <w:r>
          <w:rPr>
            <w:noProof/>
          </w:rPr>
          <w:fldChar w:fldCharType="end"/>
        </w:r>
      </w:p>
    </w:sdtContent>
  </w:sdt>
  <w:p w14:paraId="7C5949D7" w14:textId="758C3537" w:rsidR="00AB2156" w:rsidRPr="00F14A56" w:rsidRDefault="00AB2156" w:rsidP="00F14A56">
    <w:pPr>
      <w:pStyle w:val="Footer"/>
      <w:rPr>
        <w:rFonts w:ascii="Sylfaen" w:hAnsi="Sylfaen"/>
        <w:i/>
        <w:sz w:val="20"/>
        <w:szCs w:val="20"/>
        <w:lang w:val="ka-GE"/>
      </w:rPr>
    </w:pPr>
    <w:r w:rsidRPr="00F14A56">
      <w:rPr>
        <w:rFonts w:ascii="Sylfaen" w:hAnsi="Sylfaen"/>
        <w:i/>
        <w:sz w:val="20"/>
        <w:szCs w:val="20"/>
        <w:lang w:val="ka-GE"/>
      </w:rPr>
      <w:t>მეთოდოლოგია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FD45B" w14:textId="77777777" w:rsidR="007824D7" w:rsidRDefault="007824D7" w:rsidP="006F518F">
      <w:pPr>
        <w:spacing w:after="0" w:line="240" w:lineRule="auto"/>
      </w:pPr>
      <w:r>
        <w:separator/>
      </w:r>
    </w:p>
  </w:footnote>
  <w:footnote w:type="continuationSeparator" w:id="0">
    <w:p w14:paraId="2045A7F4" w14:textId="77777777" w:rsidR="007824D7" w:rsidRDefault="007824D7" w:rsidP="006F518F">
      <w:pPr>
        <w:spacing w:after="0" w:line="240" w:lineRule="auto"/>
      </w:pPr>
      <w:r>
        <w:continuationSeparator/>
      </w:r>
    </w:p>
  </w:footnote>
  <w:footnote w:type="continuationNotice" w:id="1">
    <w:p w14:paraId="288E5D9F" w14:textId="77777777" w:rsidR="007824D7" w:rsidRDefault="007824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B9B"/>
    <w:multiLevelType w:val="hybridMultilevel"/>
    <w:tmpl w:val="4DA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4EBB"/>
    <w:multiLevelType w:val="hybridMultilevel"/>
    <w:tmpl w:val="57D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6940"/>
    <w:multiLevelType w:val="hybridMultilevel"/>
    <w:tmpl w:val="2AE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9FD"/>
    <w:multiLevelType w:val="hybridMultilevel"/>
    <w:tmpl w:val="876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2159"/>
    <w:multiLevelType w:val="hybridMultilevel"/>
    <w:tmpl w:val="6EEA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69E0"/>
    <w:multiLevelType w:val="hybridMultilevel"/>
    <w:tmpl w:val="B9101E02"/>
    <w:lvl w:ilvl="0" w:tplc="961AF7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321E"/>
    <w:multiLevelType w:val="hybridMultilevel"/>
    <w:tmpl w:val="F22C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9474B"/>
    <w:multiLevelType w:val="multilevel"/>
    <w:tmpl w:val="1C8C70F6"/>
    <w:lvl w:ilvl="0">
      <w:start w:val="1"/>
      <w:numFmt w:val="decimal"/>
      <w:lvlText w:val="%1."/>
      <w:lvlJc w:val="left"/>
      <w:pPr>
        <w:ind w:left="4050" w:hanging="360"/>
      </w:pPr>
      <w:rPr>
        <w:rFonts w:ascii="Sylfaen" w:hAnsi="Sylfaen" w:hint="default"/>
        <w:b/>
        <w:sz w:val="28"/>
        <w:szCs w:val="28"/>
      </w:rPr>
    </w:lvl>
    <w:lvl w:ilvl="1">
      <w:start w:val="3"/>
      <w:numFmt w:val="decimal"/>
      <w:isLgl/>
      <w:lvlText w:val="%1.%2"/>
      <w:lvlJc w:val="left"/>
      <w:pPr>
        <w:ind w:left="1050" w:hanging="42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1710"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070" w:hanging="1440"/>
      </w:pPr>
      <w:rPr>
        <w:rFonts w:hint="default"/>
        <w:b/>
      </w:rPr>
    </w:lvl>
    <w:lvl w:ilvl="8">
      <w:start w:val="1"/>
      <w:numFmt w:val="decimal"/>
      <w:isLgl/>
      <w:lvlText w:val="%1.%2.%3.%4.%5.%6.%7.%8.%9"/>
      <w:lvlJc w:val="left"/>
      <w:pPr>
        <w:ind w:left="2070" w:hanging="1440"/>
      </w:pPr>
      <w:rPr>
        <w:rFonts w:hint="default"/>
        <w:b/>
      </w:rPr>
    </w:lvl>
  </w:abstractNum>
  <w:abstractNum w:abstractNumId="8" w15:restartNumberingAfterBreak="0">
    <w:nsid w:val="2F6B5C92"/>
    <w:multiLevelType w:val="hybridMultilevel"/>
    <w:tmpl w:val="1E1C9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B2147"/>
    <w:multiLevelType w:val="multilevel"/>
    <w:tmpl w:val="823E19EC"/>
    <w:lvl w:ilvl="0">
      <w:start w:val="2"/>
      <w:numFmt w:val="decimal"/>
      <w:lvlText w:val="%1"/>
      <w:lvlJc w:val="left"/>
      <w:pPr>
        <w:ind w:left="360" w:hanging="360"/>
      </w:pPr>
      <w:rPr>
        <w:rFonts w:eastAsia="Sylfaen,Sylfaen,Arial" w:cs="Sylfaen,Sylfaen,Arial" w:hint="default"/>
        <w:b w:val="0"/>
      </w:rPr>
    </w:lvl>
    <w:lvl w:ilvl="1">
      <w:start w:val="7"/>
      <w:numFmt w:val="decimal"/>
      <w:lvlText w:val="%1.%2"/>
      <w:lvlJc w:val="left"/>
      <w:pPr>
        <w:ind w:left="720" w:hanging="360"/>
      </w:pPr>
      <w:rPr>
        <w:rFonts w:eastAsia="Sylfaen,Sylfaen,Arial" w:cs="Sylfaen,Sylfaen,Arial" w:hint="default"/>
        <w:b/>
        <w:sz w:val="28"/>
        <w:szCs w:val="28"/>
      </w:rPr>
    </w:lvl>
    <w:lvl w:ilvl="2">
      <w:start w:val="1"/>
      <w:numFmt w:val="decimal"/>
      <w:lvlText w:val="%1.%2.%3"/>
      <w:lvlJc w:val="left"/>
      <w:pPr>
        <w:ind w:left="1440" w:hanging="720"/>
      </w:pPr>
      <w:rPr>
        <w:rFonts w:eastAsia="Sylfaen,Sylfaen,Arial" w:cs="Sylfaen,Sylfaen,Arial" w:hint="default"/>
        <w:b w:val="0"/>
      </w:rPr>
    </w:lvl>
    <w:lvl w:ilvl="3">
      <w:start w:val="1"/>
      <w:numFmt w:val="decimal"/>
      <w:lvlText w:val="%1.%2.%3.%4"/>
      <w:lvlJc w:val="left"/>
      <w:pPr>
        <w:ind w:left="1800" w:hanging="720"/>
      </w:pPr>
      <w:rPr>
        <w:rFonts w:eastAsia="Sylfaen,Sylfaen,Arial" w:cs="Sylfaen,Sylfaen,Arial" w:hint="default"/>
        <w:b w:val="0"/>
      </w:rPr>
    </w:lvl>
    <w:lvl w:ilvl="4">
      <w:start w:val="1"/>
      <w:numFmt w:val="decimal"/>
      <w:lvlText w:val="%1.%2.%3.%4.%5"/>
      <w:lvlJc w:val="left"/>
      <w:pPr>
        <w:ind w:left="2520" w:hanging="1080"/>
      </w:pPr>
      <w:rPr>
        <w:rFonts w:eastAsia="Sylfaen,Sylfaen,Arial" w:cs="Sylfaen,Sylfaen,Arial" w:hint="default"/>
        <w:b w:val="0"/>
      </w:rPr>
    </w:lvl>
    <w:lvl w:ilvl="5">
      <w:start w:val="1"/>
      <w:numFmt w:val="decimal"/>
      <w:lvlText w:val="%1.%2.%3.%4.%5.%6"/>
      <w:lvlJc w:val="left"/>
      <w:pPr>
        <w:ind w:left="2880" w:hanging="1080"/>
      </w:pPr>
      <w:rPr>
        <w:rFonts w:eastAsia="Sylfaen,Sylfaen,Arial" w:cs="Sylfaen,Sylfaen,Arial" w:hint="default"/>
        <w:b w:val="0"/>
      </w:rPr>
    </w:lvl>
    <w:lvl w:ilvl="6">
      <w:start w:val="1"/>
      <w:numFmt w:val="decimal"/>
      <w:lvlText w:val="%1.%2.%3.%4.%5.%6.%7"/>
      <w:lvlJc w:val="left"/>
      <w:pPr>
        <w:ind w:left="3600" w:hanging="1440"/>
      </w:pPr>
      <w:rPr>
        <w:rFonts w:eastAsia="Sylfaen,Sylfaen,Arial" w:cs="Sylfaen,Sylfaen,Arial" w:hint="default"/>
        <w:b w:val="0"/>
      </w:rPr>
    </w:lvl>
    <w:lvl w:ilvl="7">
      <w:start w:val="1"/>
      <w:numFmt w:val="decimal"/>
      <w:lvlText w:val="%1.%2.%3.%4.%5.%6.%7.%8"/>
      <w:lvlJc w:val="left"/>
      <w:pPr>
        <w:ind w:left="3960" w:hanging="1440"/>
      </w:pPr>
      <w:rPr>
        <w:rFonts w:eastAsia="Sylfaen,Sylfaen,Arial" w:cs="Sylfaen,Sylfaen,Arial" w:hint="default"/>
        <w:b w:val="0"/>
      </w:rPr>
    </w:lvl>
    <w:lvl w:ilvl="8">
      <w:start w:val="1"/>
      <w:numFmt w:val="decimal"/>
      <w:lvlText w:val="%1.%2.%3.%4.%5.%6.%7.%8.%9"/>
      <w:lvlJc w:val="left"/>
      <w:pPr>
        <w:ind w:left="4320" w:hanging="1440"/>
      </w:pPr>
      <w:rPr>
        <w:rFonts w:eastAsia="Sylfaen,Sylfaen,Arial" w:cs="Sylfaen,Sylfaen,Arial" w:hint="default"/>
        <w:b w:val="0"/>
      </w:rPr>
    </w:lvl>
  </w:abstractNum>
  <w:abstractNum w:abstractNumId="10" w15:restartNumberingAfterBreak="0">
    <w:nsid w:val="3A690B0E"/>
    <w:multiLevelType w:val="multilevel"/>
    <w:tmpl w:val="B598231A"/>
    <w:lvl w:ilvl="0">
      <w:start w:val="1"/>
      <w:numFmt w:val="decimal"/>
      <w:lvlText w:val="%1."/>
      <w:lvlJc w:val="left"/>
      <w:pPr>
        <w:ind w:left="81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F3C1B1F"/>
    <w:multiLevelType w:val="hybridMultilevel"/>
    <w:tmpl w:val="375AE042"/>
    <w:lvl w:ilvl="0" w:tplc="421698AA">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179D3"/>
    <w:multiLevelType w:val="hybridMultilevel"/>
    <w:tmpl w:val="B3B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67AFE"/>
    <w:multiLevelType w:val="hybridMultilevel"/>
    <w:tmpl w:val="6BF2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7E0D"/>
    <w:multiLevelType w:val="hybridMultilevel"/>
    <w:tmpl w:val="AC92096A"/>
    <w:lvl w:ilvl="0" w:tplc="6E88F81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895010"/>
    <w:multiLevelType w:val="hybridMultilevel"/>
    <w:tmpl w:val="D0A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75517"/>
    <w:multiLevelType w:val="hybridMultilevel"/>
    <w:tmpl w:val="594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D5E08"/>
    <w:multiLevelType w:val="multilevel"/>
    <w:tmpl w:val="72BE44DA"/>
    <w:lvl w:ilvl="0">
      <w:start w:val="1"/>
      <w:numFmt w:val="decimal"/>
      <w:lvlText w:val="%1."/>
      <w:lvlJc w:val="left"/>
      <w:pPr>
        <w:ind w:left="990" w:hanging="360"/>
      </w:pPr>
      <w:rPr>
        <w:rFonts w:hint="default"/>
      </w:rPr>
    </w:lvl>
    <w:lvl w:ilvl="1">
      <w:start w:val="1"/>
      <w:numFmt w:val="decimal"/>
      <w:isLgl/>
      <w:lvlText w:val="%1.%2"/>
      <w:lvlJc w:val="left"/>
      <w:pPr>
        <w:ind w:left="1140" w:hanging="510"/>
      </w:pPr>
      <w:rPr>
        <w:rFonts w:hint="default"/>
        <w:b/>
        <w:sz w:val="28"/>
      </w:rPr>
    </w:lvl>
    <w:lvl w:ilvl="2">
      <w:start w:val="1"/>
      <w:numFmt w:val="decimal"/>
      <w:isLgl/>
      <w:lvlText w:val="%1.%2.%3"/>
      <w:lvlJc w:val="left"/>
      <w:pPr>
        <w:ind w:left="1350" w:hanging="720"/>
      </w:pPr>
      <w:rPr>
        <w:rFonts w:hint="default"/>
        <w:b/>
        <w:sz w:val="28"/>
      </w:rPr>
    </w:lvl>
    <w:lvl w:ilvl="3">
      <w:start w:val="1"/>
      <w:numFmt w:val="decimal"/>
      <w:isLgl/>
      <w:lvlText w:val="%1.%2.%3.%4"/>
      <w:lvlJc w:val="left"/>
      <w:pPr>
        <w:ind w:left="1350" w:hanging="720"/>
      </w:pPr>
      <w:rPr>
        <w:rFonts w:hint="default"/>
        <w:b/>
        <w:sz w:val="28"/>
      </w:rPr>
    </w:lvl>
    <w:lvl w:ilvl="4">
      <w:start w:val="1"/>
      <w:numFmt w:val="decimal"/>
      <w:isLgl/>
      <w:lvlText w:val="%1.%2.%3.%4.%5"/>
      <w:lvlJc w:val="left"/>
      <w:pPr>
        <w:ind w:left="1710" w:hanging="1080"/>
      </w:pPr>
      <w:rPr>
        <w:rFonts w:hint="default"/>
        <w:b/>
        <w:sz w:val="28"/>
      </w:rPr>
    </w:lvl>
    <w:lvl w:ilvl="5">
      <w:start w:val="1"/>
      <w:numFmt w:val="decimal"/>
      <w:isLgl/>
      <w:lvlText w:val="%1.%2.%3.%4.%5.%6"/>
      <w:lvlJc w:val="left"/>
      <w:pPr>
        <w:ind w:left="1710" w:hanging="1080"/>
      </w:pPr>
      <w:rPr>
        <w:rFonts w:hint="default"/>
        <w:b/>
        <w:sz w:val="28"/>
      </w:rPr>
    </w:lvl>
    <w:lvl w:ilvl="6">
      <w:start w:val="1"/>
      <w:numFmt w:val="decimal"/>
      <w:isLgl/>
      <w:lvlText w:val="%1.%2.%3.%4.%5.%6.%7"/>
      <w:lvlJc w:val="left"/>
      <w:pPr>
        <w:ind w:left="2070" w:hanging="1440"/>
      </w:pPr>
      <w:rPr>
        <w:rFonts w:hint="default"/>
        <w:b/>
        <w:sz w:val="28"/>
      </w:rPr>
    </w:lvl>
    <w:lvl w:ilvl="7">
      <w:start w:val="1"/>
      <w:numFmt w:val="decimal"/>
      <w:isLgl/>
      <w:lvlText w:val="%1.%2.%3.%4.%5.%6.%7.%8"/>
      <w:lvlJc w:val="left"/>
      <w:pPr>
        <w:ind w:left="2070" w:hanging="1440"/>
      </w:pPr>
      <w:rPr>
        <w:rFonts w:hint="default"/>
        <w:b/>
        <w:sz w:val="28"/>
      </w:rPr>
    </w:lvl>
    <w:lvl w:ilvl="8">
      <w:start w:val="1"/>
      <w:numFmt w:val="decimal"/>
      <w:isLgl/>
      <w:lvlText w:val="%1.%2.%3.%4.%5.%6.%7.%8.%9"/>
      <w:lvlJc w:val="left"/>
      <w:pPr>
        <w:ind w:left="2070" w:hanging="1440"/>
      </w:pPr>
      <w:rPr>
        <w:rFonts w:hint="default"/>
        <w:b/>
        <w:sz w:val="28"/>
      </w:rPr>
    </w:lvl>
  </w:abstractNum>
  <w:abstractNum w:abstractNumId="18" w15:restartNumberingAfterBreak="0">
    <w:nsid w:val="6EAF045C"/>
    <w:multiLevelType w:val="multilevel"/>
    <w:tmpl w:val="3B824066"/>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715A5D35"/>
    <w:multiLevelType w:val="hybridMultilevel"/>
    <w:tmpl w:val="EEAE23F4"/>
    <w:lvl w:ilvl="0" w:tplc="421698AA">
      <w:numFmt w:val="bullet"/>
      <w:lvlText w:val="-"/>
      <w:lvlJc w:val="left"/>
      <w:pPr>
        <w:ind w:left="540" w:hanging="360"/>
      </w:pPr>
      <w:rPr>
        <w:rFonts w:ascii="Sylfaen" w:eastAsia="Arial" w:hAnsi="Sylfaen"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0"/>
  </w:num>
  <w:num w:numId="2">
    <w:abstractNumId w:val="7"/>
  </w:num>
  <w:num w:numId="3">
    <w:abstractNumId w:val="12"/>
  </w:num>
  <w:num w:numId="4">
    <w:abstractNumId w:val="15"/>
  </w:num>
  <w:num w:numId="5">
    <w:abstractNumId w:val="4"/>
  </w:num>
  <w:num w:numId="6">
    <w:abstractNumId w:val="5"/>
  </w:num>
  <w:num w:numId="7">
    <w:abstractNumId w:val="8"/>
  </w:num>
  <w:num w:numId="8">
    <w:abstractNumId w:val="14"/>
  </w:num>
  <w:num w:numId="9">
    <w:abstractNumId w:val="13"/>
  </w:num>
  <w:num w:numId="10">
    <w:abstractNumId w:val="6"/>
  </w:num>
  <w:num w:numId="11">
    <w:abstractNumId w:val="19"/>
  </w:num>
  <w:num w:numId="12">
    <w:abstractNumId w:val="11"/>
  </w:num>
  <w:num w:numId="13">
    <w:abstractNumId w:val="0"/>
  </w:num>
  <w:num w:numId="14">
    <w:abstractNumId w:val="2"/>
  </w:num>
  <w:num w:numId="15">
    <w:abstractNumId w:val="3"/>
  </w:num>
  <w:num w:numId="16">
    <w:abstractNumId w:val="16"/>
  </w:num>
  <w:num w:numId="17">
    <w:abstractNumId w:val="17"/>
  </w:num>
  <w:num w:numId="18">
    <w:abstractNumId w:val="18"/>
  </w:num>
  <w:num w:numId="19">
    <w:abstractNumId w:val="1"/>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14"/>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FB"/>
    <w:rsid w:val="00002FEA"/>
    <w:rsid w:val="00006E3E"/>
    <w:rsid w:val="00011B57"/>
    <w:rsid w:val="00012F1E"/>
    <w:rsid w:val="00013EEE"/>
    <w:rsid w:val="00014592"/>
    <w:rsid w:val="00020955"/>
    <w:rsid w:val="0002206F"/>
    <w:rsid w:val="00022D28"/>
    <w:rsid w:val="000237B8"/>
    <w:rsid w:val="00027918"/>
    <w:rsid w:val="00027E0F"/>
    <w:rsid w:val="00031BBB"/>
    <w:rsid w:val="00032057"/>
    <w:rsid w:val="000367A1"/>
    <w:rsid w:val="000372B3"/>
    <w:rsid w:val="000507E1"/>
    <w:rsid w:val="0005093F"/>
    <w:rsid w:val="00054570"/>
    <w:rsid w:val="000567B9"/>
    <w:rsid w:val="00057532"/>
    <w:rsid w:val="0006741B"/>
    <w:rsid w:val="00075D40"/>
    <w:rsid w:val="00077CB3"/>
    <w:rsid w:val="000805EB"/>
    <w:rsid w:val="0008153B"/>
    <w:rsid w:val="0008250F"/>
    <w:rsid w:val="000863E5"/>
    <w:rsid w:val="00092BDD"/>
    <w:rsid w:val="000940FE"/>
    <w:rsid w:val="0009608F"/>
    <w:rsid w:val="000A1170"/>
    <w:rsid w:val="000A514A"/>
    <w:rsid w:val="000A6C8E"/>
    <w:rsid w:val="000B491A"/>
    <w:rsid w:val="000C2E40"/>
    <w:rsid w:val="000C6775"/>
    <w:rsid w:val="000D04BA"/>
    <w:rsid w:val="000D1FE8"/>
    <w:rsid w:val="000D4E87"/>
    <w:rsid w:val="000D7DE8"/>
    <w:rsid w:val="000E3C00"/>
    <w:rsid w:val="000E5215"/>
    <w:rsid w:val="000E60A8"/>
    <w:rsid w:val="000E737E"/>
    <w:rsid w:val="000F1C93"/>
    <w:rsid w:val="000F50C9"/>
    <w:rsid w:val="000F7269"/>
    <w:rsid w:val="001034D8"/>
    <w:rsid w:val="00107D89"/>
    <w:rsid w:val="0011017E"/>
    <w:rsid w:val="0011095E"/>
    <w:rsid w:val="001116B0"/>
    <w:rsid w:val="00113173"/>
    <w:rsid w:val="001172BE"/>
    <w:rsid w:val="00121F22"/>
    <w:rsid w:val="00130BEE"/>
    <w:rsid w:val="00132686"/>
    <w:rsid w:val="001341C6"/>
    <w:rsid w:val="001416FB"/>
    <w:rsid w:val="00141B59"/>
    <w:rsid w:val="001466C3"/>
    <w:rsid w:val="0014682E"/>
    <w:rsid w:val="00152A07"/>
    <w:rsid w:val="001567FF"/>
    <w:rsid w:val="00156A3C"/>
    <w:rsid w:val="00161E43"/>
    <w:rsid w:val="00163276"/>
    <w:rsid w:val="001636B9"/>
    <w:rsid w:val="00166C26"/>
    <w:rsid w:val="00170618"/>
    <w:rsid w:val="00173D3D"/>
    <w:rsid w:val="00174F39"/>
    <w:rsid w:val="00176241"/>
    <w:rsid w:val="00177AD9"/>
    <w:rsid w:val="00177B9A"/>
    <w:rsid w:val="00181B89"/>
    <w:rsid w:val="00183FA1"/>
    <w:rsid w:val="00185396"/>
    <w:rsid w:val="00186214"/>
    <w:rsid w:val="0019427C"/>
    <w:rsid w:val="00195BD0"/>
    <w:rsid w:val="001A08C4"/>
    <w:rsid w:val="001B220E"/>
    <w:rsid w:val="001B2C11"/>
    <w:rsid w:val="001C00B5"/>
    <w:rsid w:val="001C0C18"/>
    <w:rsid w:val="001C1E76"/>
    <w:rsid w:val="001C2185"/>
    <w:rsid w:val="001C7D88"/>
    <w:rsid w:val="001D5792"/>
    <w:rsid w:val="001D6819"/>
    <w:rsid w:val="001D68B3"/>
    <w:rsid w:val="001D6EDA"/>
    <w:rsid w:val="001E14EE"/>
    <w:rsid w:val="001E263B"/>
    <w:rsid w:val="001E45CA"/>
    <w:rsid w:val="001E5605"/>
    <w:rsid w:val="001E5851"/>
    <w:rsid w:val="001E6310"/>
    <w:rsid w:val="001E6DF5"/>
    <w:rsid w:val="001F2082"/>
    <w:rsid w:val="001F2AA8"/>
    <w:rsid w:val="00201BFF"/>
    <w:rsid w:val="00204A54"/>
    <w:rsid w:val="0021655C"/>
    <w:rsid w:val="00220364"/>
    <w:rsid w:val="002256C2"/>
    <w:rsid w:val="00230BF5"/>
    <w:rsid w:val="00233393"/>
    <w:rsid w:val="0023514F"/>
    <w:rsid w:val="00240E78"/>
    <w:rsid w:val="002458B7"/>
    <w:rsid w:val="00247B34"/>
    <w:rsid w:val="0025022F"/>
    <w:rsid w:val="00256041"/>
    <w:rsid w:val="00262E0A"/>
    <w:rsid w:val="00275A2A"/>
    <w:rsid w:val="002768E9"/>
    <w:rsid w:val="00281254"/>
    <w:rsid w:val="00285DA3"/>
    <w:rsid w:val="00285E07"/>
    <w:rsid w:val="00286EBD"/>
    <w:rsid w:val="00291EA2"/>
    <w:rsid w:val="002920C0"/>
    <w:rsid w:val="002935A3"/>
    <w:rsid w:val="002A129B"/>
    <w:rsid w:val="002A2E3F"/>
    <w:rsid w:val="002A4291"/>
    <w:rsid w:val="002B03BA"/>
    <w:rsid w:val="002B0FB9"/>
    <w:rsid w:val="002B6B7E"/>
    <w:rsid w:val="002B735B"/>
    <w:rsid w:val="002B7CEF"/>
    <w:rsid w:val="002C0289"/>
    <w:rsid w:val="002C23F6"/>
    <w:rsid w:val="002C25E8"/>
    <w:rsid w:val="002C37C8"/>
    <w:rsid w:val="002C6AD4"/>
    <w:rsid w:val="002C7A2E"/>
    <w:rsid w:val="002D2A45"/>
    <w:rsid w:val="002E1837"/>
    <w:rsid w:val="002E2D93"/>
    <w:rsid w:val="002F26DA"/>
    <w:rsid w:val="002F58AC"/>
    <w:rsid w:val="002F5976"/>
    <w:rsid w:val="002F75EC"/>
    <w:rsid w:val="002F765C"/>
    <w:rsid w:val="002F7E32"/>
    <w:rsid w:val="003028C3"/>
    <w:rsid w:val="00307641"/>
    <w:rsid w:val="00322AF2"/>
    <w:rsid w:val="00336675"/>
    <w:rsid w:val="003408D3"/>
    <w:rsid w:val="003446F4"/>
    <w:rsid w:val="00344D6B"/>
    <w:rsid w:val="00346406"/>
    <w:rsid w:val="00346548"/>
    <w:rsid w:val="00352499"/>
    <w:rsid w:val="00353628"/>
    <w:rsid w:val="00365739"/>
    <w:rsid w:val="00366F21"/>
    <w:rsid w:val="0036740D"/>
    <w:rsid w:val="00367EA3"/>
    <w:rsid w:val="00370D83"/>
    <w:rsid w:val="00382715"/>
    <w:rsid w:val="00383F97"/>
    <w:rsid w:val="003900A6"/>
    <w:rsid w:val="003905DB"/>
    <w:rsid w:val="003951E1"/>
    <w:rsid w:val="0039527F"/>
    <w:rsid w:val="003B073C"/>
    <w:rsid w:val="003B4139"/>
    <w:rsid w:val="003B59F2"/>
    <w:rsid w:val="003C25B4"/>
    <w:rsid w:val="003C3636"/>
    <w:rsid w:val="003C7A2E"/>
    <w:rsid w:val="003D1590"/>
    <w:rsid w:val="003D473F"/>
    <w:rsid w:val="003D687A"/>
    <w:rsid w:val="003E338B"/>
    <w:rsid w:val="003F3E6E"/>
    <w:rsid w:val="003F6638"/>
    <w:rsid w:val="00403DBE"/>
    <w:rsid w:val="00410BBF"/>
    <w:rsid w:val="00414995"/>
    <w:rsid w:val="00422C47"/>
    <w:rsid w:val="00425A8B"/>
    <w:rsid w:val="004318EF"/>
    <w:rsid w:val="00432DC1"/>
    <w:rsid w:val="00437FCB"/>
    <w:rsid w:val="00445F08"/>
    <w:rsid w:val="00451282"/>
    <w:rsid w:val="00456561"/>
    <w:rsid w:val="00457492"/>
    <w:rsid w:val="004616F1"/>
    <w:rsid w:val="00463E08"/>
    <w:rsid w:val="0046720F"/>
    <w:rsid w:val="0046798A"/>
    <w:rsid w:val="0047331E"/>
    <w:rsid w:val="0047483F"/>
    <w:rsid w:val="0047514A"/>
    <w:rsid w:val="00475280"/>
    <w:rsid w:val="00476543"/>
    <w:rsid w:val="00477616"/>
    <w:rsid w:val="00487EA4"/>
    <w:rsid w:val="00497C5D"/>
    <w:rsid w:val="004A1B1A"/>
    <w:rsid w:val="004A5820"/>
    <w:rsid w:val="004A75A3"/>
    <w:rsid w:val="004A7B7E"/>
    <w:rsid w:val="004B2E87"/>
    <w:rsid w:val="004B6F9C"/>
    <w:rsid w:val="004B7A72"/>
    <w:rsid w:val="004C2F5B"/>
    <w:rsid w:val="004D017B"/>
    <w:rsid w:val="004D4FE6"/>
    <w:rsid w:val="004D57DE"/>
    <w:rsid w:val="004D5B0D"/>
    <w:rsid w:val="004D66D8"/>
    <w:rsid w:val="004E1911"/>
    <w:rsid w:val="004E3BC1"/>
    <w:rsid w:val="00504D23"/>
    <w:rsid w:val="0050584A"/>
    <w:rsid w:val="00506359"/>
    <w:rsid w:val="00507789"/>
    <w:rsid w:val="00512BA2"/>
    <w:rsid w:val="005132D6"/>
    <w:rsid w:val="00514919"/>
    <w:rsid w:val="00517305"/>
    <w:rsid w:val="005219AF"/>
    <w:rsid w:val="00523B50"/>
    <w:rsid w:val="005242D1"/>
    <w:rsid w:val="005349E9"/>
    <w:rsid w:val="0053588E"/>
    <w:rsid w:val="00535BFD"/>
    <w:rsid w:val="005364FA"/>
    <w:rsid w:val="00546251"/>
    <w:rsid w:val="005464CD"/>
    <w:rsid w:val="00546BC7"/>
    <w:rsid w:val="00547A11"/>
    <w:rsid w:val="005517A4"/>
    <w:rsid w:val="00551D77"/>
    <w:rsid w:val="0055359D"/>
    <w:rsid w:val="005628BD"/>
    <w:rsid w:val="005700E2"/>
    <w:rsid w:val="00571589"/>
    <w:rsid w:val="005779B8"/>
    <w:rsid w:val="00580690"/>
    <w:rsid w:val="005830CA"/>
    <w:rsid w:val="00587A09"/>
    <w:rsid w:val="005905E6"/>
    <w:rsid w:val="00591115"/>
    <w:rsid w:val="005A2AF3"/>
    <w:rsid w:val="005B1717"/>
    <w:rsid w:val="005C2C40"/>
    <w:rsid w:val="005C5794"/>
    <w:rsid w:val="005D0F64"/>
    <w:rsid w:val="005D1942"/>
    <w:rsid w:val="005D7E68"/>
    <w:rsid w:val="005E06B5"/>
    <w:rsid w:val="005E40B2"/>
    <w:rsid w:val="005F0BE4"/>
    <w:rsid w:val="005F25D1"/>
    <w:rsid w:val="005F2CEA"/>
    <w:rsid w:val="005F328A"/>
    <w:rsid w:val="005F42AC"/>
    <w:rsid w:val="00602FD6"/>
    <w:rsid w:val="00603056"/>
    <w:rsid w:val="0060565D"/>
    <w:rsid w:val="0061696A"/>
    <w:rsid w:val="0061755A"/>
    <w:rsid w:val="00622124"/>
    <w:rsid w:val="0063482F"/>
    <w:rsid w:val="0063612B"/>
    <w:rsid w:val="006365D8"/>
    <w:rsid w:val="006405AC"/>
    <w:rsid w:val="0064231B"/>
    <w:rsid w:val="006439B0"/>
    <w:rsid w:val="006448FB"/>
    <w:rsid w:val="00647E3B"/>
    <w:rsid w:val="00651CA6"/>
    <w:rsid w:val="0065329E"/>
    <w:rsid w:val="00655ED7"/>
    <w:rsid w:val="00656DB4"/>
    <w:rsid w:val="006578EC"/>
    <w:rsid w:val="00661D97"/>
    <w:rsid w:val="006639E3"/>
    <w:rsid w:val="006645E2"/>
    <w:rsid w:val="00672849"/>
    <w:rsid w:val="00676470"/>
    <w:rsid w:val="00687F50"/>
    <w:rsid w:val="00692914"/>
    <w:rsid w:val="006971EB"/>
    <w:rsid w:val="006A0F1E"/>
    <w:rsid w:val="006A131B"/>
    <w:rsid w:val="006A1487"/>
    <w:rsid w:val="006B24FC"/>
    <w:rsid w:val="006B6BB6"/>
    <w:rsid w:val="006B6BDB"/>
    <w:rsid w:val="006B6EBA"/>
    <w:rsid w:val="006C44B0"/>
    <w:rsid w:val="006C5E82"/>
    <w:rsid w:val="006C7B6F"/>
    <w:rsid w:val="006D079F"/>
    <w:rsid w:val="006D0A31"/>
    <w:rsid w:val="006D340E"/>
    <w:rsid w:val="006E692A"/>
    <w:rsid w:val="006F35D1"/>
    <w:rsid w:val="006F3A46"/>
    <w:rsid w:val="006F518F"/>
    <w:rsid w:val="0070161A"/>
    <w:rsid w:val="00706ECC"/>
    <w:rsid w:val="007113F2"/>
    <w:rsid w:val="007212F6"/>
    <w:rsid w:val="00727359"/>
    <w:rsid w:val="007301FB"/>
    <w:rsid w:val="00744194"/>
    <w:rsid w:val="00757895"/>
    <w:rsid w:val="00761E65"/>
    <w:rsid w:val="00762666"/>
    <w:rsid w:val="00764E6D"/>
    <w:rsid w:val="00765EEA"/>
    <w:rsid w:val="0076607F"/>
    <w:rsid w:val="0076683C"/>
    <w:rsid w:val="007723ED"/>
    <w:rsid w:val="00775AE7"/>
    <w:rsid w:val="007824D7"/>
    <w:rsid w:val="00783C02"/>
    <w:rsid w:val="00785275"/>
    <w:rsid w:val="00786332"/>
    <w:rsid w:val="00795ED5"/>
    <w:rsid w:val="007968FD"/>
    <w:rsid w:val="00797D6C"/>
    <w:rsid w:val="007A06E4"/>
    <w:rsid w:val="007A1343"/>
    <w:rsid w:val="007A1784"/>
    <w:rsid w:val="007A25B5"/>
    <w:rsid w:val="007A42B2"/>
    <w:rsid w:val="007A6AB5"/>
    <w:rsid w:val="007B0471"/>
    <w:rsid w:val="007B2E8B"/>
    <w:rsid w:val="007B5B04"/>
    <w:rsid w:val="007C0DB1"/>
    <w:rsid w:val="007C2F1E"/>
    <w:rsid w:val="007C3D3C"/>
    <w:rsid w:val="007C4A87"/>
    <w:rsid w:val="007C7E4D"/>
    <w:rsid w:val="007D2AF7"/>
    <w:rsid w:val="007D445E"/>
    <w:rsid w:val="007D4488"/>
    <w:rsid w:val="007D5D48"/>
    <w:rsid w:val="007D5E49"/>
    <w:rsid w:val="007E0D5B"/>
    <w:rsid w:val="007E38FC"/>
    <w:rsid w:val="007E7D92"/>
    <w:rsid w:val="007F34BE"/>
    <w:rsid w:val="007F5862"/>
    <w:rsid w:val="00815BC6"/>
    <w:rsid w:val="00817330"/>
    <w:rsid w:val="00831983"/>
    <w:rsid w:val="00832C38"/>
    <w:rsid w:val="0083695E"/>
    <w:rsid w:val="00843E8C"/>
    <w:rsid w:val="008440EA"/>
    <w:rsid w:val="00844830"/>
    <w:rsid w:val="008516C8"/>
    <w:rsid w:val="00853781"/>
    <w:rsid w:val="0085477A"/>
    <w:rsid w:val="00856BAD"/>
    <w:rsid w:val="00860B20"/>
    <w:rsid w:val="00863935"/>
    <w:rsid w:val="00865E40"/>
    <w:rsid w:val="00870D00"/>
    <w:rsid w:val="00874190"/>
    <w:rsid w:val="0087453F"/>
    <w:rsid w:val="00876366"/>
    <w:rsid w:val="0087764A"/>
    <w:rsid w:val="0088445E"/>
    <w:rsid w:val="00885A6C"/>
    <w:rsid w:val="0089104E"/>
    <w:rsid w:val="00891747"/>
    <w:rsid w:val="008925E8"/>
    <w:rsid w:val="00894F66"/>
    <w:rsid w:val="0089654D"/>
    <w:rsid w:val="008970EF"/>
    <w:rsid w:val="00897C11"/>
    <w:rsid w:val="008A29F8"/>
    <w:rsid w:val="008A2B56"/>
    <w:rsid w:val="008A5126"/>
    <w:rsid w:val="008B0BC2"/>
    <w:rsid w:val="008B1469"/>
    <w:rsid w:val="008B25E4"/>
    <w:rsid w:val="008B59C5"/>
    <w:rsid w:val="008B7CD6"/>
    <w:rsid w:val="008C0346"/>
    <w:rsid w:val="008C03C9"/>
    <w:rsid w:val="008C4234"/>
    <w:rsid w:val="008C70C6"/>
    <w:rsid w:val="008D5740"/>
    <w:rsid w:val="008F5083"/>
    <w:rsid w:val="008F59A6"/>
    <w:rsid w:val="00904191"/>
    <w:rsid w:val="00906E90"/>
    <w:rsid w:val="009107A1"/>
    <w:rsid w:val="00916FD1"/>
    <w:rsid w:val="00924109"/>
    <w:rsid w:val="00924488"/>
    <w:rsid w:val="00950038"/>
    <w:rsid w:val="009518AC"/>
    <w:rsid w:val="00952075"/>
    <w:rsid w:val="00956976"/>
    <w:rsid w:val="00970ACD"/>
    <w:rsid w:val="009745A9"/>
    <w:rsid w:val="009758E6"/>
    <w:rsid w:val="00975EF9"/>
    <w:rsid w:val="00977C58"/>
    <w:rsid w:val="0099050C"/>
    <w:rsid w:val="0099430D"/>
    <w:rsid w:val="00994475"/>
    <w:rsid w:val="00995B61"/>
    <w:rsid w:val="009A3219"/>
    <w:rsid w:val="009A4096"/>
    <w:rsid w:val="009A4F97"/>
    <w:rsid w:val="009A66C4"/>
    <w:rsid w:val="009B6129"/>
    <w:rsid w:val="009C36BC"/>
    <w:rsid w:val="009D1347"/>
    <w:rsid w:val="009D3D34"/>
    <w:rsid w:val="009D7C8D"/>
    <w:rsid w:val="009E2AE1"/>
    <w:rsid w:val="009E3A72"/>
    <w:rsid w:val="009F137D"/>
    <w:rsid w:val="009F2F6E"/>
    <w:rsid w:val="009F5E57"/>
    <w:rsid w:val="009F707A"/>
    <w:rsid w:val="00A03AF6"/>
    <w:rsid w:val="00A048D9"/>
    <w:rsid w:val="00A05EC2"/>
    <w:rsid w:val="00A06784"/>
    <w:rsid w:val="00A12AC1"/>
    <w:rsid w:val="00A14486"/>
    <w:rsid w:val="00A14B27"/>
    <w:rsid w:val="00A20E10"/>
    <w:rsid w:val="00A22E48"/>
    <w:rsid w:val="00A31EA7"/>
    <w:rsid w:val="00A33D1F"/>
    <w:rsid w:val="00A379C8"/>
    <w:rsid w:val="00A423F7"/>
    <w:rsid w:val="00A429E7"/>
    <w:rsid w:val="00A460FA"/>
    <w:rsid w:val="00A4734C"/>
    <w:rsid w:val="00A513CC"/>
    <w:rsid w:val="00A513E2"/>
    <w:rsid w:val="00A519E5"/>
    <w:rsid w:val="00A52871"/>
    <w:rsid w:val="00A56A02"/>
    <w:rsid w:val="00A618F6"/>
    <w:rsid w:val="00A63BEF"/>
    <w:rsid w:val="00A6554D"/>
    <w:rsid w:val="00A667A3"/>
    <w:rsid w:val="00A66D44"/>
    <w:rsid w:val="00A81F0E"/>
    <w:rsid w:val="00A82387"/>
    <w:rsid w:val="00A840AB"/>
    <w:rsid w:val="00A908E3"/>
    <w:rsid w:val="00A91A25"/>
    <w:rsid w:val="00A92453"/>
    <w:rsid w:val="00A947A0"/>
    <w:rsid w:val="00A94D3B"/>
    <w:rsid w:val="00A96999"/>
    <w:rsid w:val="00A97385"/>
    <w:rsid w:val="00AA1CFB"/>
    <w:rsid w:val="00AA5822"/>
    <w:rsid w:val="00AB05F1"/>
    <w:rsid w:val="00AB2156"/>
    <w:rsid w:val="00AC0920"/>
    <w:rsid w:val="00AD1D77"/>
    <w:rsid w:val="00AD30AB"/>
    <w:rsid w:val="00AD5282"/>
    <w:rsid w:val="00AD5B33"/>
    <w:rsid w:val="00AE2F55"/>
    <w:rsid w:val="00AE6270"/>
    <w:rsid w:val="00AE7126"/>
    <w:rsid w:val="00AF5725"/>
    <w:rsid w:val="00AF5746"/>
    <w:rsid w:val="00AF5D0F"/>
    <w:rsid w:val="00B003AB"/>
    <w:rsid w:val="00B007C6"/>
    <w:rsid w:val="00B056A3"/>
    <w:rsid w:val="00B10A8F"/>
    <w:rsid w:val="00B138D9"/>
    <w:rsid w:val="00B20581"/>
    <w:rsid w:val="00B22B0C"/>
    <w:rsid w:val="00B26C1A"/>
    <w:rsid w:val="00B30D94"/>
    <w:rsid w:val="00B37A1B"/>
    <w:rsid w:val="00B37C7D"/>
    <w:rsid w:val="00B460E9"/>
    <w:rsid w:val="00B50940"/>
    <w:rsid w:val="00B51D95"/>
    <w:rsid w:val="00B51FE9"/>
    <w:rsid w:val="00B6025C"/>
    <w:rsid w:val="00B6614D"/>
    <w:rsid w:val="00B67F15"/>
    <w:rsid w:val="00B744B7"/>
    <w:rsid w:val="00B74853"/>
    <w:rsid w:val="00B7487D"/>
    <w:rsid w:val="00B80590"/>
    <w:rsid w:val="00B836DD"/>
    <w:rsid w:val="00B83CC1"/>
    <w:rsid w:val="00B83E82"/>
    <w:rsid w:val="00B84C2E"/>
    <w:rsid w:val="00B8698E"/>
    <w:rsid w:val="00B86A62"/>
    <w:rsid w:val="00B87658"/>
    <w:rsid w:val="00B90D43"/>
    <w:rsid w:val="00B9188B"/>
    <w:rsid w:val="00B91BB1"/>
    <w:rsid w:val="00BA1508"/>
    <w:rsid w:val="00BB02B8"/>
    <w:rsid w:val="00BB1D4D"/>
    <w:rsid w:val="00BB29E3"/>
    <w:rsid w:val="00BB5D8E"/>
    <w:rsid w:val="00BB7424"/>
    <w:rsid w:val="00BC19CC"/>
    <w:rsid w:val="00BC2EBA"/>
    <w:rsid w:val="00BC4D1C"/>
    <w:rsid w:val="00BC5ABE"/>
    <w:rsid w:val="00BC782C"/>
    <w:rsid w:val="00BD06B7"/>
    <w:rsid w:val="00BD10A3"/>
    <w:rsid w:val="00BD49E0"/>
    <w:rsid w:val="00BD789C"/>
    <w:rsid w:val="00BE16CC"/>
    <w:rsid w:val="00BE60EB"/>
    <w:rsid w:val="00BE67C2"/>
    <w:rsid w:val="00BF423E"/>
    <w:rsid w:val="00BF5CB3"/>
    <w:rsid w:val="00BF5D75"/>
    <w:rsid w:val="00C00AD9"/>
    <w:rsid w:val="00C0202F"/>
    <w:rsid w:val="00C0331C"/>
    <w:rsid w:val="00C05BE6"/>
    <w:rsid w:val="00C13E76"/>
    <w:rsid w:val="00C204BF"/>
    <w:rsid w:val="00C25B5B"/>
    <w:rsid w:val="00C25D3F"/>
    <w:rsid w:val="00C264CA"/>
    <w:rsid w:val="00C35029"/>
    <w:rsid w:val="00C36069"/>
    <w:rsid w:val="00C36390"/>
    <w:rsid w:val="00C468B4"/>
    <w:rsid w:val="00C505B7"/>
    <w:rsid w:val="00C5738F"/>
    <w:rsid w:val="00C60693"/>
    <w:rsid w:val="00C63BEF"/>
    <w:rsid w:val="00C64FF4"/>
    <w:rsid w:val="00C6580F"/>
    <w:rsid w:val="00C6600B"/>
    <w:rsid w:val="00C67D1A"/>
    <w:rsid w:val="00C71F9F"/>
    <w:rsid w:val="00C732BC"/>
    <w:rsid w:val="00C834D3"/>
    <w:rsid w:val="00C8612C"/>
    <w:rsid w:val="00C910C1"/>
    <w:rsid w:val="00C9148D"/>
    <w:rsid w:val="00C974A5"/>
    <w:rsid w:val="00CA1E7D"/>
    <w:rsid w:val="00CA5E3F"/>
    <w:rsid w:val="00CA6759"/>
    <w:rsid w:val="00CB01CD"/>
    <w:rsid w:val="00CB4369"/>
    <w:rsid w:val="00CC036B"/>
    <w:rsid w:val="00CC3C1F"/>
    <w:rsid w:val="00CC4F65"/>
    <w:rsid w:val="00CC5B68"/>
    <w:rsid w:val="00CC661B"/>
    <w:rsid w:val="00CD49E7"/>
    <w:rsid w:val="00CD5F2A"/>
    <w:rsid w:val="00CE047B"/>
    <w:rsid w:val="00CE4D54"/>
    <w:rsid w:val="00CE5474"/>
    <w:rsid w:val="00CF003C"/>
    <w:rsid w:val="00CF1E36"/>
    <w:rsid w:val="00CF1F36"/>
    <w:rsid w:val="00CF2CCA"/>
    <w:rsid w:val="00CF3BCA"/>
    <w:rsid w:val="00D026DC"/>
    <w:rsid w:val="00D055D8"/>
    <w:rsid w:val="00D100D8"/>
    <w:rsid w:val="00D134A0"/>
    <w:rsid w:val="00D175C7"/>
    <w:rsid w:val="00D2068E"/>
    <w:rsid w:val="00D21891"/>
    <w:rsid w:val="00D23C2D"/>
    <w:rsid w:val="00D36144"/>
    <w:rsid w:val="00D63D7B"/>
    <w:rsid w:val="00D65188"/>
    <w:rsid w:val="00D659E8"/>
    <w:rsid w:val="00D744F1"/>
    <w:rsid w:val="00D7461E"/>
    <w:rsid w:val="00D76868"/>
    <w:rsid w:val="00D8174A"/>
    <w:rsid w:val="00D829EB"/>
    <w:rsid w:val="00D86DEB"/>
    <w:rsid w:val="00D95F37"/>
    <w:rsid w:val="00DA3E3B"/>
    <w:rsid w:val="00DA5F49"/>
    <w:rsid w:val="00DA698C"/>
    <w:rsid w:val="00DB13ED"/>
    <w:rsid w:val="00DB1BA7"/>
    <w:rsid w:val="00DC04A4"/>
    <w:rsid w:val="00DC1310"/>
    <w:rsid w:val="00DC53ED"/>
    <w:rsid w:val="00DD26FC"/>
    <w:rsid w:val="00DD6373"/>
    <w:rsid w:val="00DE4C76"/>
    <w:rsid w:val="00DE6CC7"/>
    <w:rsid w:val="00DF019B"/>
    <w:rsid w:val="00DF4D79"/>
    <w:rsid w:val="00DF6A11"/>
    <w:rsid w:val="00E035A7"/>
    <w:rsid w:val="00E0453C"/>
    <w:rsid w:val="00E1340E"/>
    <w:rsid w:val="00E1701B"/>
    <w:rsid w:val="00E17E16"/>
    <w:rsid w:val="00E231D7"/>
    <w:rsid w:val="00E2569D"/>
    <w:rsid w:val="00E31087"/>
    <w:rsid w:val="00E35B46"/>
    <w:rsid w:val="00E35DA6"/>
    <w:rsid w:val="00E376C3"/>
    <w:rsid w:val="00E458B2"/>
    <w:rsid w:val="00E5431E"/>
    <w:rsid w:val="00E54387"/>
    <w:rsid w:val="00E54B21"/>
    <w:rsid w:val="00E55BD0"/>
    <w:rsid w:val="00E61BF0"/>
    <w:rsid w:val="00E672F0"/>
    <w:rsid w:val="00E6772F"/>
    <w:rsid w:val="00E7015E"/>
    <w:rsid w:val="00E71C21"/>
    <w:rsid w:val="00E72284"/>
    <w:rsid w:val="00E72CD8"/>
    <w:rsid w:val="00E76984"/>
    <w:rsid w:val="00E80EE0"/>
    <w:rsid w:val="00E8585E"/>
    <w:rsid w:val="00E85D0D"/>
    <w:rsid w:val="00E91307"/>
    <w:rsid w:val="00E93DD0"/>
    <w:rsid w:val="00EA2412"/>
    <w:rsid w:val="00EA69BA"/>
    <w:rsid w:val="00EB5190"/>
    <w:rsid w:val="00EB6283"/>
    <w:rsid w:val="00EB6CC4"/>
    <w:rsid w:val="00EC3BE8"/>
    <w:rsid w:val="00EC4082"/>
    <w:rsid w:val="00EC7BB1"/>
    <w:rsid w:val="00ED0429"/>
    <w:rsid w:val="00ED1301"/>
    <w:rsid w:val="00ED6E17"/>
    <w:rsid w:val="00ED70BA"/>
    <w:rsid w:val="00EE1EB4"/>
    <w:rsid w:val="00EE2EEE"/>
    <w:rsid w:val="00EE68AD"/>
    <w:rsid w:val="00EF152D"/>
    <w:rsid w:val="00EF26B0"/>
    <w:rsid w:val="00EF4B3D"/>
    <w:rsid w:val="00F00A99"/>
    <w:rsid w:val="00F03C5C"/>
    <w:rsid w:val="00F07D9F"/>
    <w:rsid w:val="00F11728"/>
    <w:rsid w:val="00F14A56"/>
    <w:rsid w:val="00F22E95"/>
    <w:rsid w:val="00F2638F"/>
    <w:rsid w:val="00F26BC8"/>
    <w:rsid w:val="00F30884"/>
    <w:rsid w:val="00F40955"/>
    <w:rsid w:val="00F45402"/>
    <w:rsid w:val="00F607BD"/>
    <w:rsid w:val="00F614D2"/>
    <w:rsid w:val="00F644BC"/>
    <w:rsid w:val="00F669FB"/>
    <w:rsid w:val="00F66E80"/>
    <w:rsid w:val="00F7065E"/>
    <w:rsid w:val="00F716E5"/>
    <w:rsid w:val="00F72B1B"/>
    <w:rsid w:val="00F75264"/>
    <w:rsid w:val="00F75972"/>
    <w:rsid w:val="00F7786A"/>
    <w:rsid w:val="00F804EF"/>
    <w:rsid w:val="00F84E4A"/>
    <w:rsid w:val="00F86F14"/>
    <w:rsid w:val="00F8704A"/>
    <w:rsid w:val="00F90A9E"/>
    <w:rsid w:val="00F95196"/>
    <w:rsid w:val="00FA1BCF"/>
    <w:rsid w:val="00FB1018"/>
    <w:rsid w:val="00FB1A6E"/>
    <w:rsid w:val="00FB54AD"/>
    <w:rsid w:val="00FC7057"/>
    <w:rsid w:val="00FD1BD6"/>
    <w:rsid w:val="00FD5C21"/>
    <w:rsid w:val="00FD6930"/>
    <w:rsid w:val="00FE0A04"/>
    <w:rsid w:val="00FE1970"/>
    <w:rsid w:val="00FE7C7F"/>
    <w:rsid w:val="00FF3A54"/>
    <w:rsid w:val="00FF3EA4"/>
    <w:rsid w:val="00FF6616"/>
    <w:rsid w:val="00FF6DF3"/>
    <w:rsid w:val="291ED774"/>
    <w:rsid w:val="339B822A"/>
    <w:rsid w:val="4B176915"/>
    <w:rsid w:val="5A2E0364"/>
    <w:rsid w:val="5C899A99"/>
    <w:rsid w:val="725F8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F72A"/>
  <w15:docId w15:val="{6972648A-4E69-4F24-8395-0AE2614A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BB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semiHidden/>
    <w:unhideWhenUsed/>
    <w:qFormat/>
    <w:rsid w:val="000A6C8E"/>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Heading4">
    <w:name w:val="heading 4"/>
    <w:basedOn w:val="Normal"/>
    <w:next w:val="Normal"/>
    <w:link w:val="Heading4Char"/>
    <w:uiPriority w:val="9"/>
    <w:semiHidden/>
    <w:unhideWhenUsed/>
    <w:qFormat/>
    <w:rsid w:val="000A6C8E"/>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Heading5">
    <w:name w:val="heading 5"/>
    <w:basedOn w:val="Normal"/>
    <w:next w:val="Normal"/>
    <w:link w:val="Heading5Char"/>
    <w:qFormat/>
    <w:rsid w:val="00535BFD"/>
    <w:pPr>
      <w:spacing w:before="200" w:after="0" w:line="360" w:lineRule="auto"/>
      <w:outlineLvl w:val="4"/>
    </w:pPr>
    <w:rPr>
      <w:rFonts w:ascii="Arial" w:eastAsia="Times New Roman" w:hAnsi="Arial" w:cs="Times New Roman"/>
      <w:bCs/>
      <w:i/>
      <w:szCs w:val="20"/>
      <w:lang w:val="en-GB"/>
    </w:rPr>
  </w:style>
  <w:style w:type="paragraph" w:styleId="Heading6">
    <w:name w:val="heading 6"/>
    <w:basedOn w:val="Normal"/>
    <w:next w:val="Normal"/>
    <w:link w:val="Heading6Char"/>
    <w:uiPriority w:val="9"/>
    <w:semiHidden/>
    <w:unhideWhenUsed/>
    <w:qFormat/>
    <w:rsid w:val="00F614D2"/>
    <w:pPr>
      <w:keepNext/>
      <w:keepLines/>
      <w:spacing w:before="40" w:after="0"/>
      <w:outlineLvl w:val="5"/>
    </w:pPr>
    <w:rPr>
      <w:rFonts w:asciiTheme="majorHAnsi" w:eastAsiaTheme="majorEastAsia" w:hAnsiTheme="majorHAnsi" w:cstheme="majorBidi"/>
      <w:color w:val="345C7D" w:themeColor="accent1" w:themeShade="7F"/>
    </w:rPr>
  </w:style>
  <w:style w:type="paragraph" w:styleId="Heading7">
    <w:name w:val="heading 7"/>
    <w:basedOn w:val="Normal"/>
    <w:next w:val="Normal"/>
    <w:link w:val="Heading7Char"/>
    <w:uiPriority w:val="9"/>
    <w:semiHidden/>
    <w:unhideWhenUsed/>
    <w:qFormat/>
    <w:rsid w:val="00F614D2"/>
    <w:pPr>
      <w:keepNext/>
      <w:keepLines/>
      <w:spacing w:before="40" w:after="0"/>
      <w:outlineLvl w:val="6"/>
    </w:pPr>
    <w:rPr>
      <w:rFonts w:asciiTheme="majorHAnsi" w:eastAsiaTheme="majorEastAsia" w:hAnsiTheme="majorHAnsi" w:cstheme="majorBidi"/>
      <w:i/>
      <w:iCs/>
      <w:color w:val="345C7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7D2AF7"/>
    <w:pPr>
      <w:spacing w:after="200" w:line="240" w:lineRule="auto"/>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rsid w:val="007D2AF7"/>
    <w:rPr>
      <w:rFonts w:ascii="Calibri" w:eastAsia="Times New Roman" w:hAnsi="Calibri" w:cs="Times New Roman"/>
      <w:sz w:val="20"/>
      <w:szCs w:val="20"/>
      <w:lang w:val="en-GB"/>
    </w:rPr>
  </w:style>
  <w:style w:type="character" w:styleId="CommentReference">
    <w:name w:val="annotation reference"/>
    <w:basedOn w:val="DefaultParagraphFont"/>
    <w:uiPriority w:val="99"/>
    <w:semiHidden/>
    <w:unhideWhenUsed/>
    <w:rsid w:val="007D2AF7"/>
    <w:rPr>
      <w:sz w:val="16"/>
      <w:szCs w:val="16"/>
    </w:rPr>
  </w:style>
  <w:style w:type="paragraph" w:styleId="ListParagraph">
    <w:name w:val="List Paragraph"/>
    <w:basedOn w:val="Normal"/>
    <w:link w:val="ListParagraphChar"/>
    <w:uiPriority w:val="34"/>
    <w:qFormat/>
    <w:rsid w:val="00535BFD"/>
    <w:pPr>
      <w:spacing w:after="200" w:line="276" w:lineRule="auto"/>
      <w:ind w:left="720"/>
      <w:contextualSpacing/>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53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FD"/>
    <w:rPr>
      <w:rFonts w:ascii="Segoe UI" w:hAnsi="Segoe UI" w:cs="Segoe UI"/>
      <w:sz w:val="18"/>
      <w:szCs w:val="18"/>
    </w:rPr>
  </w:style>
  <w:style w:type="character" w:customStyle="1" w:styleId="Heading5Char">
    <w:name w:val="Heading 5 Char"/>
    <w:basedOn w:val="DefaultParagraphFont"/>
    <w:link w:val="Heading5"/>
    <w:rsid w:val="00535BFD"/>
    <w:rPr>
      <w:rFonts w:ascii="Arial" w:eastAsia="Times New Roman" w:hAnsi="Arial" w:cs="Times New Roman"/>
      <w:bCs/>
      <w:i/>
      <w:szCs w:val="20"/>
      <w:lang w:val="en-GB"/>
    </w:rPr>
  </w:style>
  <w:style w:type="paragraph" w:styleId="Header">
    <w:name w:val="header"/>
    <w:basedOn w:val="Normal"/>
    <w:link w:val="HeaderChar"/>
    <w:uiPriority w:val="99"/>
    <w:unhideWhenUsed/>
    <w:rsid w:val="00D744F1"/>
    <w:pPr>
      <w:tabs>
        <w:tab w:val="center" w:pos="4844"/>
        <w:tab w:val="right" w:pos="9689"/>
      </w:tabs>
      <w:spacing w:after="0" w:line="240" w:lineRule="auto"/>
      <w:jc w:val="both"/>
    </w:pPr>
    <w:rPr>
      <w:rFonts w:ascii="Times New Roman" w:eastAsiaTheme="minorEastAsia" w:hAnsi="Times New Roman"/>
      <w:szCs w:val="24"/>
      <w:lang w:eastAsia="ja-JP"/>
    </w:rPr>
  </w:style>
  <w:style w:type="character" w:customStyle="1" w:styleId="HeaderChar">
    <w:name w:val="Header Char"/>
    <w:basedOn w:val="DefaultParagraphFont"/>
    <w:link w:val="Header"/>
    <w:uiPriority w:val="99"/>
    <w:rsid w:val="00D744F1"/>
    <w:rPr>
      <w:rFonts w:ascii="Times New Roman" w:eastAsiaTheme="minorEastAsia" w:hAnsi="Times New Roman"/>
      <w:szCs w:val="24"/>
      <w:lang w:eastAsia="ja-JP"/>
    </w:rPr>
  </w:style>
  <w:style w:type="table" w:styleId="TableGrid">
    <w:name w:val="Table Grid"/>
    <w:basedOn w:val="TableNormal"/>
    <w:rsid w:val="00D744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844830"/>
    <w:pPr>
      <w:ind w:left="-18" w:right="50"/>
      <w:jc w:val="both"/>
    </w:pPr>
    <w:rPr>
      <w:rFonts w:ascii="Sylfaen" w:eastAsia="Times New Roman" w:hAnsi="Sylfaen" w:cs="Sylfaen"/>
      <w:noProof/>
      <w:sz w:val="20"/>
      <w:szCs w:val="20"/>
    </w:rPr>
  </w:style>
  <w:style w:type="paragraph" w:styleId="PlainText">
    <w:name w:val="Plain Text"/>
    <w:basedOn w:val="Normal"/>
    <w:link w:val="PlainTextChar"/>
    <w:uiPriority w:val="99"/>
    <w:semiHidden/>
    <w:unhideWhenUsed/>
    <w:rsid w:val="00D744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744F1"/>
    <w:rPr>
      <w:rFonts w:ascii="Consolas" w:hAnsi="Consolas" w:cs="Consolas"/>
      <w:sz w:val="21"/>
      <w:szCs w:val="21"/>
    </w:rPr>
  </w:style>
  <w:style w:type="paragraph" w:customStyle="1" w:styleId="Normal1">
    <w:name w:val="Normal1"/>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744F1"/>
  </w:style>
  <w:style w:type="paragraph" w:customStyle="1" w:styleId="table0020grid">
    <w:name w:val="table_0020grid"/>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D744F1"/>
  </w:style>
  <w:style w:type="paragraph" w:customStyle="1" w:styleId="list0020paragraph">
    <w:name w:val="list_0020paragraph"/>
    <w:basedOn w:val="Normal"/>
    <w:rsid w:val="00D7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744F1"/>
  </w:style>
  <w:style w:type="character" w:customStyle="1" w:styleId="apple-converted-space">
    <w:name w:val="apple-converted-space"/>
    <w:basedOn w:val="DefaultParagraphFont"/>
    <w:rsid w:val="00D744F1"/>
  </w:style>
  <w:style w:type="character" w:customStyle="1" w:styleId="CommentTextChar1">
    <w:name w:val="Comment Text Char1"/>
    <w:semiHidden/>
    <w:locked/>
    <w:rsid w:val="00EC7BB1"/>
    <w:rPr>
      <w:sz w:val="24"/>
    </w:rPr>
  </w:style>
  <w:style w:type="paragraph" w:styleId="CommentSubject">
    <w:name w:val="annotation subject"/>
    <w:basedOn w:val="CommentText"/>
    <w:next w:val="CommentText"/>
    <w:link w:val="CommentSubjectChar"/>
    <w:uiPriority w:val="99"/>
    <w:semiHidden/>
    <w:unhideWhenUsed/>
    <w:rsid w:val="002458B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458B7"/>
    <w:rPr>
      <w:rFonts w:ascii="Calibri" w:eastAsia="Times New Roman" w:hAnsi="Calibri" w:cs="Times New Roman"/>
      <w:b/>
      <w:bCs/>
      <w:sz w:val="20"/>
      <w:szCs w:val="20"/>
      <w:lang w:val="en-GB"/>
    </w:rPr>
  </w:style>
  <w:style w:type="paragraph" w:styleId="FootnoteText">
    <w:name w:val="footnote text"/>
    <w:basedOn w:val="Normal"/>
    <w:link w:val="FootnoteTextChar"/>
    <w:uiPriority w:val="99"/>
    <w:unhideWhenUsed/>
    <w:rsid w:val="006F518F"/>
    <w:pPr>
      <w:spacing w:after="0" w:line="240" w:lineRule="auto"/>
    </w:pPr>
    <w:rPr>
      <w:rFonts w:ascii="StoneSans" w:eastAsia="Times New Roman" w:hAnsi="StoneSans" w:cs="Times New Roman"/>
      <w:sz w:val="20"/>
      <w:szCs w:val="20"/>
      <w:lang w:val="en-GB"/>
    </w:rPr>
  </w:style>
  <w:style w:type="character" w:customStyle="1" w:styleId="FootnoteTextChar">
    <w:name w:val="Footnote Text Char"/>
    <w:basedOn w:val="DefaultParagraphFont"/>
    <w:link w:val="FootnoteText"/>
    <w:uiPriority w:val="99"/>
    <w:rsid w:val="006F518F"/>
    <w:rPr>
      <w:rFonts w:ascii="StoneSans" w:eastAsia="Times New Roman" w:hAnsi="StoneSans" w:cs="Times New Roman"/>
      <w:sz w:val="20"/>
      <w:szCs w:val="20"/>
      <w:lang w:val="en-GB"/>
    </w:rPr>
  </w:style>
  <w:style w:type="character" w:styleId="FootnoteReference">
    <w:name w:val="footnote reference"/>
    <w:basedOn w:val="DefaultParagraphFont"/>
    <w:uiPriority w:val="99"/>
    <w:unhideWhenUsed/>
    <w:rsid w:val="006F518F"/>
    <w:rPr>
      <w:vertAlign w:val="superscript"/>
    </w:rPr>
  </w:style>
  <w:style w:type="character" w:customStyle="1" w:styleId="yiv4884657311">
    <w:name w:val="yiv4884657311"/>
    <w:basedOn w:val="DefaultParagraphFont"/>
    <w:rsid w:val="006F518F"/>
  </w:style>
  <w:style w:type="character" w:customStyle="1" w:styleId="Heading1Char">
    <w:name w:val="Heading 1 Char"/>
    <w:basedOn w:val="DefaultParagraphFont"/>
    <w:link w:val="Heading1"/>
    <w:rsid w:val="00410BBF"/>
    <w:rPr>
      <w:rFonts w:asciiTheme="majorHAnsi" w:eastAsiaTheme="majorEastAsia" w:hAnsiTheme="majorHAnsi" w:cstheme="majorBidi"/>
      <w:color w:val="548AB7" w:themeColor="accent1" w:themeShade="BF"/>
      <w:sz w:val="32"/>
      <w:szCs w:val="32"/>
    </w:rPr>
  </w:style>
  <w:style w:type="paragraph" w:styleId="NormalWeb">
    <w:name w:val="Normal (Web)"/>
    <w:basedOn w:val="Normal"/>
    <w:uiPriority w:val="99"/>
    <w:semiHidden/>
    <w:unhideWhenUsed/>
    <w:rsid w:val="00473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A6C8E"/>
    <w:rPr>
      <w:rFonts w:asciiTheme="majorHAnsi" w:eastAsiaTheme="majorEastAsia" w:hAnsiTheme="majorHAnsi" w:cstheme="majorBidi"/>
      <w:i/>
      <w:iCs/>
      <w:color w:val="548AB7" w:themeColor="accent1" w:themeShade="BF"/>
    </w:rPr>
  </w:style>
  <w:style w:type="character" w:customStyle="1" w:styleId="Heading2Char">
    <w:name w:val="Heading 2 Char"/>
    <w:basedOn w:val="DefaultParagraphFont"/>
    <w:link w:val="Heading2"/>
    <w:uiPriority w:val="9"/>
    <w:semiHidden/>
    <w:rsid w:val="000A6C8E"/>
    <w:rPr>
      <w:rFonts w:asciiTheme="majorHAnsi" w:eastAsiaTheme="majorEastAsia" w:hAnsiTheme="majorHAnsi" w:cstheme="majorBidi"/>
      <w:color w:val="548AB7" w:themeColor="accent1" w:themeShade="BF"/>
      <w:sz w:val="26"/>
      <w:szCs w:val="26"/>
    </w:rPr>
  </w:style>
  <w:style w:type="paragraph" w:styleId="BodyText2">
    <w:name w:val="Body Text 2"/>
    <w:basedOn w:val="Normal"/>
    <w:link w:val="BodyText2Char"/>
    <w:rsid w:val="00F614D2"/>
    <w:pPr>
      <w:spacing w:after="120" w:line="360" w:lineRule="auto"/>
      <w:jc w:val="both"/>
    </w:pPr>
    <w:rPr>
      <w:rFonts w:ascii="Arial" w:eastAsia="Times New Roman" w:hAnsi="Arial" w:cs="Times New Roman"/>
      <w:sz w:val="20"/>
      <w:szCs w:val="20"/>
      <w:lang w:val="en-GB" w:eastAsia="x-none"/>
    </w:rPr>
  </w:style>
  <w:style w:type="character" w:customStyle="1" w:styleId="BodyText2Char">
    <w:name w:val="Body Text 2 Char"/>
    <w:basedOn w:val="DefaultParagraphFont"/>
    <w:link w:val="BodyText2"/>
    <w:rsid w:val="00F614D2"/>
    <w:rPr>
      <w:rFonts w:ascii="Arial" w:eastAsia="Times New Roman" w:hAnsi="Arial" w:cs="Times New Roman"/>
      <w:sz w:val="20"/>
      <w:szCs w:val="20"/>
      <w:lang w:val="en-GB" w:eastAsia="x-none"/>
    </w:rPr>
  </w:style>
  <w:style w:type="character" w:customStyle="1" w:styleId="Heading6Char">
    <w:name w:val="Heading 6 Char"/>
    <w:basedOn w:val="DefaultParagraphFont"/>
    <w:link w:val="Heading6"/>
    <w:uiPriority w:val="9"/>
    <w:semiHidden/>
    <w:rsid w:val="00F614D2"/>
    <w:rPr>
      <w:rFonts w:asciiTheme="majorHAnsi" w:eastAsiaTheme="majorEastAsia" w:hAnsiTheme="majorHAnsi" w:cstheme="majorBidi"/>
      <w:color w:val="345C7D" w:themeColor="accent1" w:themeShade="7F"/>
    </w:rPr>
  </w:style>
  <w:style w:type="character" w:customStyle="1" w:styleId="Heading7Char">
    <w:name w:val="Heading 7 Char"/>
    <w:basedOn w:val="DefaultParagraphFont"/>
    <w:link w:val="Heading7"/>
    <w:uiPriority w:val="9"/>
    <w:semiHidden/>
    <w:rsid w:val="00F614D2"/>
    <w:rPr>
      <w:rFonts w:asciiTheme="majorHAnsi" w:eastAsiaTheme="majorEastAsia" w:hAnsiTheme="majorHAnsi" w:cstheme="majorBidi"/>
      <w:i/>
      <w:iCs/>
      <w:color w:val="345C7D" w:themeColor="accent1" w:themeShade="7F"/>
    </w:rPr>
  </w:style>
  <w:style w:type="paragraph" w:styleId="BodyText">
    <w:name w:val="Body Text"/>
    <w:basedOn w:val="Normal"/>
    <w:link w:val="BodyTextChar"/>
    <w:rsid w:val="00F614D2"/>
    <w:pPr>
      <w:spacing w:after="120" w:line="360" w:lineRule="auto"/>
    </w:pPr>
    <w:rPr>
      <w:rFonts w:ascii="Calibri" w:eastAsia="Times New Roman" w:hAnsi="Calibri" w:cs="Times New Roman"/>
      <w:lang w:val="x-none"/>
    </w:rPr>
  </w:style>
  <w:style w:type="character" w:customStyle="1" w:styleId="BodyTextChar">
    <w:name w:val="Body Text Char"/>
    <w:basedOn w:val="DefaultParagraphFont"/>
    <w:link w:val="BodyText"/>
    <w:rsid w:val="00F614D2"/>
    <w:rPr>
      <w:rFonts w:ascii="Calibri" w:eastAsia="Times New Roman" w:hAnsi="Calibri" w:cs="Times New Roman"/>
      <w:lang w:val="x-none"/>
    </w:rPr>
  </w:style>
  <w:style w:type="paragraph" w:styleId="Footer">
    <w:name w:val="footer"/>
    <w:basedOn w:val="Normal"/>
    <w:link w:val="FooterChar"/>
    <w:uiPriority w:val="99"/>
    <w:unhideWhenUsed/>
    <w:rsid w:val="00BB5D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5D8E"/>
  </w:style>
  <w:style w:type="character" w:styleId="Hyperlink">
    <w:name w:val="Hyperlink"/>
    <w:basedOn w:val="DefaultParagraphFont"/>
    <w:uiPriority w:val="99"/>
    <w:unhideWhenUsed/>
    <w:rsid w:val="00475280"/>
    <w:rPr>
      <w:color w:val="F7B615" w:themeColor="hyperlink"/>
      <w:u w:val="single"/>
    </w:rPr>
  </w:style>
  <w:style w:type="character" w:styleId="FollowedHyperlink">
    <w:name w:val="FollowedHyperlink"/>
    <w:basedOn w:val="DefaultParagraphFont"/>
    <w:uiPriority w:val="99"/>
    <w:semiHidden/>
    <w:unhideWhenUsed/>
    <w:rsid w:val="00A81F0E"/>
    <w:rPr>
      <w:color w:val="704404" w:themeColor="followedHyperlink"/>
      <w:u w:val="single"/>
    </w:rPr>
  </w:style>
  <w:style w:type="paragraph" w:styleId="EndnoteText">
    <w:name w:val="endnote text"/>
    <w:basedOn w:val="Normal"/>
    <w:link w:val="EndnoteTextChar"/>
    <w:uiPriority w:val="99"/>
    <w:semiHidden/>
    <w:unhideWhenUsed/>
    <w:rsid w:val="000825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50F"/>
    <w:rPr>
      <w:sz w:val="20"/>
      <w:szCs w:val="20"/>
    </w:rPr>
  </w:style>
  <w:style w:type="character" w:styleId="EndnoteReference">
    <w:name w:val="endnote reference"/>
    <w:basedOn w:val="DefaultParagraphFont"/>
    <w:uiPriority w:val="99"/>
    <w:semiHidden/>
    <w:unhideWhenUsed/>
    <w:rsid w:val="0008250F"/>
    <w:rPr>
      <w:vertAlign w:val="superscript"/>
    </w:rPr>
  </w:style>
  <w:style w:type="paragraph" w:customStyle="1" w:styleId="muxlixml">
    <w:name w:val="muxli_xml"/>
    <w:basedOn w:val="Normal"/>
    <w:uiPriority w:val="99"/>
    <w:rsid w:val="0008250F"/>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character" w:customStyle="1" w:styleId="ListParagraphChar">
    <w:name w:val="List Paragraph Char"/>
    <w:link w:val="ListParagraph"/>
    <w:uiPriority w:val="34"/>
    <w:locked/>
    <w:rsid w:val="0008250F"/>
    <w:rPr>
      <w:rFonts w:ascii="Calibri" w:eastAsia="Times New Roman" w:hAnsi="Calibri" w:cs="Times New Roman"/>
      <w:lang w:val="en-GB"/>
    </w:rPr>
  </w:style>
  <w:style w:type="paragraph" w:customStyle="1" w:styleId="yiv1375841596msonormal">
    <w:name w:val="yiv1375841596msonormal"/>
    <w:basedOn w:val="Normal"/>
    <w:rsid w:val="00082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next w:val="Normal"/>
    <w:autoRedefine/>
    <w:qFormat/>
    <w:rsid w:val="00E54B21"/>
    <w:pPr>
      <w:spacing w:after="0" w:line="240" w:lineRule="auto"/>
    </w:pPr>
    <w:rPr>
      <w:rFonts w:ascii="Times New Roman" w:eastAsia="Times New Roman" w:hAnsi="Times New Roman" w:cs="Menlo 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624">
      <w:bodyDiv w:val="1"/>
      <w:marLeft w:val="0"/>
      <w:marRight w:val="0"/>
      <w:marTop w:val="0"/>
      <w:marBottom w:val="0"/>
      <w:divBdr>
        <w:top w:val="none" w:sz="0" w:space="0" w:color="auto"/>
        <w:left w:val="none" w:sz="0" w:space="0" w:color="auto"/>
        <w:bottom w:val="none" w:sz="0" w:space="0" w:color="auto"/>
        <w:right w:val="none" w:sz="0" w:space="0" w:color="auto"/>
      </w:divBdr>
    </w:div>
    <w:div w:id="162085786">
      <w:bodyDiv w:val="1"/>
      <w:marLeft w:val="0"/>
      <w:marRight w:val="0"/>
      <w:marTop w:val="0"/>
      <w:marBottom w:val="0"/>
      <w:divBdr>
        <w:top w:val="none" w:sz="0" w:space="0" w:color="auto"/>
        <w:left w:val="none" w:sz="0" w:space="0" w:color="auto"/>
        <w:bottom w:val="none" w:sz="0" w:space="0" w:color="auto"/>
        <w:right w:val="none" w:sz="0" w:space="0" w:color="auto"/>
      </w:divBdr>
    </w:div>
    <w:div w:id="415825987">
      <w:bodyDiv w:val="1"/>
      <w:marLeft w:val="0"/>
      <w:marRight w:val="0"/>
      <w:marTop w:val="0"/>
      <w:marBottom w:val="0"/>
      <w:divBdr>
        <w:top w:val="none" w:sz="0" w:space="0" w:color="auto"/>
        <w:left w:val="none" w:sz="0" w:space="0" w:color="auto"/>
        <w:bottom w:val="none" w:sz="0" w:space="0" w:color="auto"/>
        <w:right w:val="none" w:sz="0" w:space="0" w:color="auto"/>
      </w:divBdr>
    </w:div>
    <w:div w:id="1205142926">
      <w:bodyDiv w:val="1"/>
      <w:marLeft w:val="0"/>
      <w:marRight w:val="0"/>
      <w:marTop w:val="0"/>
      <w:marBottom w:val="0"/>
      <w:divBdr>
        <w:top w:val="none" w:sz="0" w:space="0" w:color="auto"/>
        <w:left w:val="none" w:sz="0" w:space="0" w:color="auto"/>
        <w:bottom w:val="none" w:sz="0" w:space="0" w:color="auto"/>
        <w:right w:val="none" w:sz="0" w:space="0" w:color="auto"/>
      </w:divBdr>
    </w:div>
    <w:div w:id="14722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CAD1F4-6E29-4799-A0DB-0DD188CC0244}" type="doc">
      <dgm:prSet loTypeId="urn:microsoft.com/office/officeart/2005/8/layout/cycle3" loCatId="cycle" qsTypeId="urn:microsoft.com/office/officeart/2009/2/quickstyle/3d8" qsCatId="3D" csTypeId="urn:microsoft.com/office/officeart/2005/8/colors/accent1_2" csCatId="accent1" phldr="1"/>
      <dgm:spPr/>
      <dgm:t>
        <a:bodyPr/>
        <a:lstStyle/>
        <a:p>
          <a:endParaRPr lang="en-US"/>
        </a:p>
      </dgm:t>
    </dgm:pt>
    <dgm:pt modelId="{83DADBA4-5CA0-4EC8-BFBB-DE7681F2B6F5}">
      <dgm:prSet phldrT="[Text]"/>
      <dgm:spPr/>
      <dgm:t>
        <a:bodyPr/>
        <a:lstStyle/>
        <a:p>
          <a:r>
            <a:rPr lang="ka-GE"/>
            <a:t>დასაქმების სფერო</a:t>
          </a:r>
          <a:endParaRPr lang="en-US"/>
        </a:p>
      </dgm:t>
    </dgm:pt>
    <dgm:pt modelId="{FDD0D2B0-4084-4647-8F99-DF689EF46222}" type="parTrans" cxnId="{7BB57AFA-E13C-45CB-A47E-0947E315657B}">
      <dgm:prSet/>
      <dgm:spPr/>
      <dgm:t>
        <a:bodyPr/>
        <a:lstStyle/>
        <a:p>
          <a:endParaRPr lang="en-US"/>
        </a:p>
      </dgm:t>
    </dgm:pt>
    <dgm:pt modelId="{5D812AD5-E91D-49D8-9021-D9A4B466BBD2}" type="sibTrans" cxnId="{7BB57AFA-E13C-45CB-A47E-0947E315657B}">
      <dgm:prSet/>
      <dgm:spPr/>
      <dgm:t>
        <a:bodyPr/>
        <a:lstStyle/>
        <a:p>
          <a:endParaRPr lang="en-US"/>
        </a:p>
      </dgm:t>
    </dgm:pt>
    <dgm:pt modelId="{40BEC51F-E72E-42F3-8C8F-524B8DC7ADBB}">
      <dgm:prSet phldrT="[Text]"/>
      <dgm:spPr/>
      <dgm:t>
        <a:bodyPr/>
        <a:lstStyle/>
        <a:p>
          <a:r>
            <a:rPr lang="ka-GE"/>
            <a:t>პროფესიული სტანდარტი-დამსაქმებლის მოთხოვნები</a:t>
          </a:r>
          <a:endParaRPr lang="en-US"/>
        </a:p>
      </dgm:t>
    </dgm:pt>
    <dgm:pt modelId="{33D96F44-BBD8-40C6-90A3-B2B35E8CBEEF}" type="parTrans" cxnId="{D51204C0-3CA1-489C-A066-CE7ECD24064D}">
      <dgm:prSet/>
      <dgm:spPr/>
      <dgm:t>
        <a:bodyPr/>
        <a:lstStyle/>
        <a:p>
          <a:endParaRPr lang="en-US"/>
        </a:p>
      </dgm:t>
    </dgm:pt>
    <dgm:pt modelId="{304824D9-E335-4AAB-8D9D-88AB8CE04F2A}" type="sibTrans" cxnId="{D51204C0-3CA1-489C-A066-CE7ECD24064D}">
      <dgm:prSet/>
      <dgm:spPr/>
      <dgm:t>
        <a:bodyPr/>
        <a:lstStyle/>
        <a:p>
          <a:endParaRPr lang="en-US"/>
        </a:p>
      </dgm:t>
    </dgm:pt>
    <dgm:pt modelId="{9DD88FB0-1D91-4C66-BBED-91AAE4DCDF35}">
      <dgm:prSet phldrT="[Text]"/>
      <dgm:spPr/>
      <dgm:t>
        <a:bodyPr/>
        <a:lstStyle/>
        <a:p>
          <a:r>
            <a:rPr lang="ka-GE"/>
            <a:t>დამსაქმებლის მოთხოვნების გადაყვანა განათლების ტერმინებში</a:t>
          </a:r>
          <a:endParaRPr lang="en-US"/>
        </a:p>
      </dgm:t>
    </dgm:pt>
    <dgm:pt modelId="{02535DDD-D4A3-4B78-97FC-A012449F6D7D}" type="parTrans" cxnId="{36768E2F-8E9B-43AF-BA2C-6568F6E19710}">
      <dgm:prSet/>
      <dgm:spPr/>
      <dgm:t>
        <a:bodyPr/>
        <a:lstStyle/>
        <a:p>
          <a:endParaRPr lang="en-US"/>
        </a:p>
      </dgm:t>
    </dgm:pt>
    <dgm:pt modelId="{CC87E048-BF8C-408B-A6E9-6FAC6942896A}" type="sibTrans" cxnId="{36768E2F-8E9B-43AF-BA2C-6568F6E19710}">
      <dgm:prSet/>
      <dgm:spPr/>
      <dgm:t>
        <a:bodyPr/>
        <a:lstStyle/>
        <a:p>
          <a:endParaRPr lang="en-US"/>
        </a:p>
      </dgm:t>
    </dgm:pt>
    <dgm:pt modelId="{DDD1574A-581A-4B00-BF2C-7325449E283A}">
      <dgm:prSet phldrT="[Text]"/>
      <dgm:spPr/>
      <dgm:t>
        <a:bodyPr/>
        <a:lstStyle/>
        <a:p>
          <a:r>
            <a:rPr lang="ka-GE"/>
            <a:t>საგანმანათლებლო დაწესებულებების პროფესიული პროგრამები</a:t>
          </a:r>
          <a:endParaRPr lang="en-US"/>
        </a:p>
      </dgm:t>
    </dgm:pt>
    <dgm:pt modelId="{B9BC0212-C6B4-4D2D-879F-4D5B756D064B}" type="parTrans" cxnId="{39381919-0896-4C22-93C1-D915814A8012}">
      <dgm:prSet/>
      <dgm:spPr/>
      <dgm:t>
        <a:bodyPr/>
        <a:lstStyle/>
        <a:p>
          <a:endParaRPr lang="en-US"/>
        </a:p>
      </dgm:t>
    </dgm:pt>
    <dgm:pt modelId="{EA89A411-C31F-4DE1-B930-DB4C13713128}" type="sibTrans" cxnId="{39381919-0896-4C22-93C1-D915814A8012}">
      <dgm:prSet/>
      <dgm:spPr/>
      <dgm:t>
        <a:bodyPr/>
        <a:lstStyle/>
        <a:p>
          <a:endParaRPr lang="en-US"/>
        </a:p>
      </dgm:t>
    </dgm:pt>
    <dgm:pt modelId="{CCDE3003-0BF6-43A8-A733-5040DB535F89}">
      <dgm:prSet phldrT="[Text]"/>
      <dgm:spPr/>
      <dgm:t>
        <a:bodyPr/>
        <a:lstStyle/>
        <a:p>
          <a:r>
            <a:rPr lang="ka-GE"/>
            <a:t>კურსდამთავრებული</a:t>
          </a:r>
          <a:endParaRPr lang="en-US"/>
        </a:p>
      </dgm:t>
    </dgm:pt>
    <dgm:pt modelId="{8342DDCE-DBA0-4893-801C-7FF6487F0C5D}" type="parTrans" cxnId="{726407D6-A5FB-4200-80D1-26601973276C}">
      <dgm:prSet/>
      <dgm:spPr/>
      <dgm:t>
        <a:bodyPr/>
        <a:lstStyle/>
        <a:p>
          <a:endParaRPr lang="en-US"/>
        </a:p>
      </dgm:t>
    </dgm:pt>
    <dgm:pt modelId="{A92FAB0C-591E-411C-B40F-7E9EEB3C4264}" type="sibTrans" cxnId="{726407D6-A5FB-4200-80D1-26601973276C}">
      <dgm:prSet/>
      <dgm:spPr/>
      <dgm:t>
        <a:bodyPr/>
        <a:lstStyle/>
        <a:p>
          <a:endParaRPr lang="en-US"/>
        </a:p>
      </dgm:t>
    </dgm:pt>
    <dgm:pt modelId="{9B9FAE9C-3B96-4636-947A-353A8C676F9D}" type="pres">
      <dgm:prSet presAssocID="{E0CAD1F4-6E29-4799-A0DB-0DD188CC0244}" presName="Name0" presStyleCnt="0">
        <dgm:presLayoutVars>
          <dgm:dir/>
          <dgm:resizeHandles val="exact"/>
        </dgm:presLayoutVars>
      </dgm:prSet>
      <dgm:spPr/>
      <dgm:t>
        <a:bodyPr/>
        <a:lstStyle/>
        <a:p>
          <a:endParaRPr lang="en-US"/>
        </a:p>
      </dgm:t>
    </dgm:pt>
    <dgm:pt modelId="{D7DCB273-DA48-4ED7-8993-4E97FCB33D2E}" type="pres">
      <dgm:prSet presAssocID="{E0CAD1F4-6E29-4799-A0DB-0DD188CC0244}" presName="cycle" presStyleCnt="0"/>
      <dgm:spPr/>
    </dgm:pt>
    <dgm:pt modelId="{7FCA0503-F09E-4AF8-93D8-B1783883D7B9}" type="pres">
      <dgm:prSet presAssocID="{83DADBA4-5CA0-4EC8-BFBB-DE7681F2B6F5}" presName="nodeFirstNode" presStyleLbl="node1" presStyleIdx="0" presStyleCnt="5">
        <dgm:presLayoutVars>
          <dgm:bulletEnabled val="1"/>
        </dgm:presLayoutVars>
      </dgm:prSet>
      <dgm:spPr/>
      <dgm:t>
        <a:bodyPr/>
        <a:lstStyle/>
        <a:p>
          <a:endParaRPr lang="en-US"/>
        </a:p>
      </dgm:t>
    </dgm:pt>
    <dgm:pt modelId="{B8362A13-E731-4F86-9DED-A50CD295C25C}" type="pres">
      <dgm:prSet presAssocID="{5D812AD5-E91D-49D8-9021-D9A4B466BBD2}" presName="sibTransFirstNode" presStyleLbl="bgShp" presStyleIdx="0" presStyleCnt="1"/>
      <dgm:spPr/>
      <dgm:t>
        <a:bodyPr/>
        <a:lstStyle/>
        <a:p>
          <a:endParaRPr lang="en-US"/>
        </a:p>
      </dgm:t>
    </dgm:pt>
    <dgm:pt modelId="{1696F536-CF89-4379-B1BE-0C0162EFC507}" type="pres">
      <dgm:prSet presAssocID="{40BEC51F-E72E-42F3-8C8F-524B8DC7ADBB}" presName="nodeFollowingNodes" presStyleLbl="node1" presStyleIdx="1" presStyleCnt="5">
        <dgm:presLayoutVars>
          <dgm:bulletEnabled val="1"/>
        </dgm:presLayoutVars>
      </dgm:prSet>
      <dgm:spPr/>
      <dgm:t>
        <a:bodyPr/>
        <a:lstStyle/>
        <a:p>
          <a:endParaRPr lang="en-US"/>
        </a:p>
      </dgm:t>
    </dgm:pt>
    <dgm:pt modelId="{5643C5C3-E3D3-4810-B2BF-F20E1D16D32C}" type="pres">
      <dgm:prSet presAssocID="{9DD88FB0-1D91-4C66-BBED-91AAE4DCDF35}" presName="nodeFollowingNodes" presStyleLbl="node1" presStyleIdx="2" presStyleCnt="5">
        <dgm:presLayoutVars>
          <dgm:bulletEnabled val="1"/>
        </dgm:presLayoutVars>
      </dgm:prSet>
      <dgm:spPr/>
      <dgm:t>
        <a:bodyPr/>
        <a:lstStyle/>
        <a:p>
          <a:endParaRPr lang="en-US"/>
        </a:p>
      </dgm:t>
    </dgm:pt>
    <dgm:pt modelId="{E5BC8992-637C-4BD2-B1AE-452412558154}" type="pres">
      <dgm:prSet presAssocID="{DDD1574A-581A-4B00-BF2C-7325449E283A}" presName="nodeFollowingNodes" presStyleLbl="node1" presStyleIdx="3" presStyleCnt="5">
        <dgm:presLayoutVars>
          <dgm:bulletEnabled val="1"/>
        </dgm:presLayoutVars>
      </dgm:prSet>
      <dgm:spPr/>
      <dgm:t>
        <a:bodyPr/>
        <a:lstStyle/>
        <a:p>
          <a:endParaRPr lang="en-US"/>
        </a:p>
      </dgm:t>
    </dgm:pt>
    <dgm:pt modelId="{AC968276-7A4E-4F7B-91C6-E7802862E0C7}" type="pres">
      <dgm:prSet presAssocID="{CCDE3003-0BF6-43A8-A733-5040DB535F89}" presName="nodeFollowingNodes" presStyleLbl="node1" presStyleIdx="4" presStyleCnt="5">
        <dgm:presLayoutVars>
          <dgm:bulletEnabled val="1"/>
        </dgm:presLayoutVars>
      </dgm:prSet>
      <dgm:spPr/>
      <dgm:t>
        <a:bodyPr/>
        <a:lstStyle/>
        <a:p>
          <a:endParaRPr lang="en-US"/>
        </a:p>
      </dgm:t>
    </dgm:pt>
  </dgm:ptLst>
  <dgm:cxnLst>
    <dgm:cxn modelId="{39381919-0896-4C22-93C1-D915814A8012}" srcId="{E0CAD1F4-6E29-4799-A0DB-0DD188CC0244}" destId="{DDD1574A-581A-4B00-BF2C-7325449E283A}" srcOrd="3" destOrd="0" parTransId="{B9BC0212-C6B4-4D2D-879F-4D5B756D064B}" sibTransId="{EA89A411-C31F-4DE1-B930-DB4C13713128}"/>
    <dgm:cxn modelId="{5C4F1146-A76D-4E33-846D-D43D02847717}" type="presOf" srcId="{E0CAD1F4-6E29-4799-A0DB-0DD188CC0244}" destId="{9B9FAE9C-3B96-4636-947A-353A8C676F9D}" srcOrd="0" destOrd="0" presId="urn:microsoft.com/office/officeart/2005/8/layout/cycle3"/>
    <dgm:cxn modelId="{7BB57AFA-E13C-45CB-A47E-0947E315657B}" srcId="{E0CAD1F4-6E29-4799-A0DB-0DD188CC0244}" destId="{83DADBA4-5CA0-4EC8-BFBB-DE7681F2B6F5}" srcOrd="0" destOrd="0" parTransId="{FDD0D2B0-4084-4647-8F99-DF689EF46222}" sibTransId="{5D812AD5-E91D-49D8-9021-D9A4B466BBD2}"/>
    <dgm:cxn modelId="{1C9E516F-6056-40C2-83A8-90957BE9F063}" type="presOf" srcId="{83DADBA4-5CA0-4EC8-BFBB-DE7681F2B6F5}" destId="{7FCA0503-F09E-4AF8-93D8-B1783883D7B9}" srcOrd="0" destOrd="0" presId="urn:microsoft.com/office/officeart/2005/8/layout/cycle3"/>
    <dgm:cxn modelId="{D51204C0-3CA1-489C-A066-CE7ECD24064D}" srcId="{E0CAD1F4-6E29-4799-A0DB-0DD188CC0244}" destId="{40BEC51F-E72E-42F3-8C8F-524B8DC7ADBB}" srcOrd="1" destOrd="0" parTransId="{33D96F44-BBD8-40C6-90A3-B2B35E8CBEEF}" sibTransId="{304824D9-E335-4AAB-8D9D-88AB8CE04F2A}"/>
    <dgm:cxn modelId="{C465A17D-9923-4DBA-8DCB-79D8E98E9F57}" type="presOf" srcId="{CCDE3003-0BF6-43A8-A733-5040DB535F89}" destId="{AC968276-7A4E-4F7B-91C6-E7802862E0C7}" srcOrd="0" destOrd="0" presId="urn:microsoft.com/office/officeart/2005/8/layout/cycle3"/>
    <dgm:cxn modelId="{36768E2F-8E9B-43AF-BA2C-6568F6E19710}" srcId="{E0CAD1F4-6E29-4799-A0DB-0DD188CC0244}" destId="{9DD88FB0-1D91-4C66-BBED-91AAE4DCDF35}" srcOrd="2" destOrd="0" parTransId="{02535DDD-D4A3-4B78-97FC-A012449F6D7D}" sibTransId="{CC87E048-BF8C-408B-A6E9-6FAC6942896A}"/>
    <dgm:cxn modelId="{35C387F1-BFAE-4BA6-B6DD-3BBB46ADC1AC}" type="presOf" srcId="{9DD88FB0-1D91-4C66-BBED-91AAE4DCDF35}" destId="{5643C5C3-E3D3-4810-B2BF-F20E1D16D32C}" srcOrd="0" destOrd="0" presId="urn:microsoft.com/office/officeart/2005/8/layout/cycle3"/>
    <dgm:cxn modelId="{467CCCF1-4D5C-4675-9E33-1DFD90911BC9}" type="presOf" srcId="{5D812AD5-E91D-49D8-9021-D9A4B466BBD2}" destId="{B8362A13-E731-4F86-9DED-A50CD295C25C}" srcOrd="0" destOrd="0" presId="urn:microsoft.com/office/officeart/2005/8/layout/cycle3"/>
    <dgm:cxn modelId="{726407D6-A5FB-4200-80D1-26601973276C}" srcId="{E0CAD1F4-6E29-4799-A0DB-0DD188CC0244}" destId="{CCDE3003-0BF6-43A8-A733-5040DB535F89}" srcOrd="4" destOrd="0" parTransId="{8342DDCE-DBA0-4893-801C-7FF6487F0C5D}" sibTransId="{A92FAB0C-591E-411C-B40F-7E9EEB3C4264}"/>
    <dgm:cxn modelId="{FC5518D1-1ACA-4EC1-BC27-0F3914D6A3B7}" type="presOf" srcId="{40BEC51F-E72E-42F3-8C8F-524B8DC7ADBB}" destId="{1696F536-CF89-4379-B1BE-0C0162EFC507}" srcOrd="0" destOrd="0" presId="urn:microsoft.com/office/officeart/2005/8/layout/cycle3"/>
    <dgm:cxn modelId="{959DFF78-9F61-4478-BBDB-57F1FACA52CD}" type="presOf" srcId="{DDD1574A-581A-4B00-BF2C-7325449E283A}" destId="{E5BC8992-637C-4BD2-B1AE-452412558154}" srcOrd="0" destOrd="0" presId="urn:microsoft.com/office/officeart/2005/8/layout/cycle3"/>
    <dgm:cxn modelId="{71F7E093-D5F6-4817-91AE-C78EFD5BCC1A}" type="presParOf" srcId="{9B9FAE9C-3B96-4636-947A-353A8C676F9D}" destId="{D7DCB273-DA48-4ED7-8993-4E97FCB33D2E}" srcOrd="0" destOrd="0" presId="urn:microsoft.com/office/officeart/2005/8/layout/cycle3"/>
    <dgm:cxn modelId="{39CB8328-6944-4BB6-952C-70E88F276B13}" type="presParOf" srcId="{D7DCB273-DA48-4ED7-8993-4E97FCB33D2E}" destId="{7FCA0503-F09E-4AF8-93D8-B1783883D7B9}" srcOrd="0" destOrd="0" presId="urn:microsoft.com/office/officeart/2005/8/layout/cycle3"/>
    <dgm:cxn modelId="{80DA4DED-2976-49E9-BA3A-4FAD43B2AFB7}" type="presParOf" srcId="{D7DCB273-DA48-4ED7-8993-4E97FCB33D2E}" destId="{B8362A13-E731-4F86-9DED-A50CD295C25C}" srcOrd="1" destOrd="0" presId="urn:microsoft.com/office/officeart/2005/8/layout/cycle3"/>
    <dgm:cxn modelId="{228587A4-3353-488B-BF2C-773746FD3967}" type="presParOf" srcId="{D7DCB273-DA48-4ED7-8993-4E97FCB33D2E}" destId="{1696F536-CF89-4379-B1BE-0C0162EFC507}" srcOrd="2" destOrd="0" presId="urn:microsoft.com/office/officeart/2005/8/layout/cycle3"/>
    <dgm:cxn modelId="{535F858C-2F06-4004-AEC7-460C4E652F36}" type="presParOf" srcId="{D7DCB273-DA48-4ED7-8993-4E97FCB33D2E}" destId="{5643C5C3-E3D3-4810-B2BF-F20E1D16D32C}" srcOrd="3" destOrd="0" presId="urn:microsoft.com/office/officeart/2005/8/layout/cycle3"/>
    <dgm:cxn modelId="{FBD70980-73B8-4A87-9B58-0F6620F9175C}" type="presParOf" srcId="{D7DCB273-DA48-4ED7-8993-4E97FCB33D2E}" destId="{E5BC8992-637C-4BD2-B1AE-452412558154}" srcOrd="4" destOrd="0" presId="urn:microsoft.com/office/officeart/2005/8/layout/cycle3"/>
    <dgm:cxn modelId="{1D3D691F-4B56-4A52-BAC4-576E363760D0}" type="presParOf" srcId="{D7DCB273-DA48-4ED7-8993-4E97FCB33D2E}" destId="{AC968276-7A4E-4F7B-91C6-E7802862E0C7}"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62A13-E731-4F86-9DED-A50CD295C25C}">
      <dsp:nvSpPr>
        <dsp:cNvPr id="0" name=""/>
        <dsp:cNvSpPr/>
      </dsp:nvSpPr>
      <dsp:spPr>
        <a:xfrm>
          <a:off x="1992790" y="-28674"/>
          <a:ext cx="4707569" cy="4707569"/>
        </a:xfrm>
        <a:prstGeom prst="circularArrow">
          <a:avLst>
            <a:gd name="adj1" fmla="val 5544"/>
            <a:gd name="adj2" fmla="val 330680"/>
            <a:gd name="adj3" fmla="val 13763974"/>
            <a:gd name="adj4" fmla="val 17393242"/>
            <a:gd name="adj5" fmla="val 5757"/>
          </a:avLst>
        </a:prstGeom>
        <a:solidFill>
          <a:schemeClr val="accent1">
            <a:tint val="40000"/>
            <a:hueOff val="0"/>
            <a:satOff val="0"/>
            <a:lumOff val="0"/>
            <a:alphaOff val="0"/>
          </a:schemeClr>
        </a:solidFill>
        <a:ln>
          <a:noFill/>
        </a:ln>
        <a:effectLst/>
        <a:sp3d z="-152400" extrusionH="63500" prstMaterial="matte">
          <a:bevelT w="44450" h="6350" prst="relaxedInset"/>
          <a:contourClr>
            <a:schemeClr val="bg1"/>
          </a:contourClr>
        </a:sp3d>
      </dsp:spPr>
      <dsp:style>
        <a:lnRef idx="0">
          <a:scrgbClr r="0" g="0" b="0"/>
        </a:lnRef>
        <a:fillRef idx="1">
          <a:scrgbClr r="0" g="0" b="0"/>
        </a:fillRef>
        <a:effectRef idx="0">
          <a:scrgbClr r="0" g="0" b="0"/>
        </a:effectRef>
        <a:fontRef idx="minor"/>
      </dsp:style>
    </dsp:sp>
    <dsp:sp modelId="{7FCA0503-F09E-4AF8-93D8-B1783883D7B9}">
      <dsp:nvSpPr>
        <dsp:cNvPr id="0" name=""/>
        <dsp:cNvSpPr/>
      </dsp:nvSpPr>
      <dsp:spPr>
        <a:xfrm>
          <a:off x="3238707" y="1570"/>
          <a:ext cx="2215734" cy="1107867"/>
        </a:xfrm>
        <a:prstGeom prst="roundRect">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a-GE" sz="1400" kern="1200"/>
            <a:t>დასაქმების სფერო</a:t>
          </a:r>
          <a:endParaRPr lang="en-US" sz="1400" kern="1200"/>
        </a:p>
      </dsp:txBody>
      <dsp:txXfrm>
        <a:off x="3292789" y="55652"/>
        <a:ext cx="2107570" cy="999703"/>
      </dsp:txXfrm>
    </dsp:sp>
    <dsp:sp modelId="{1696F536-CF89-4379-B1BE-0C0162EFC507}">
      <dsp:nvSpPr>
        <dsp:cNvPr id="0" name=""/>
        <dsp:cNvSpPr/>
      </dsp:nvSpPr>
      <dsp:spPr>
        <a:xfrm>
          <a:off x="5147946" y="1388714"/>
          <a:ext cx="2215734" cy="1107867"/>
        </a:xfrm>
        <a:prstGeom prst="roundRect">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a-GE" sz="1400" kern="1200"/>
            <a:t>პროფესიული სტანდარტი-დამსაქმებლის მოთხოვნები</a:t>
          </a:r>
          <a:endParaRPr lang="en-US" sz="1400" kern="1200"/>
        </a:p>
      </dsp:txBody>
      <dsp:txXfrm>
        <a:off x="5202028" y="1442796"/>
        <a:ext cx="2107570" cy="999703"/>
      </dsp:txXfrm>
    </dsp:sp>
    <dsp:sp modelId="{5643C5C3-E3D3-4810-B2BF-F20E1D16D32C}">
      <dsp:nvSpPr>
        <dsp:cNvPr id="0" name=""/>
        <dsp:cNvSpPr/>
      </dsp:nvSpPr>
      <dsp:spPr>
        <a:xfrm>
          <a:off x="4418682" y="3633158"/>
          <a:ext cx="2215734" cy="1107867"/>
        </a:xfrm>
        <a:prstGeom prst="roundRect">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a-GE" sz="1400" kern="1200"/>
            <a:t>დამსაქმებლის მოთხოვნების გადაყვანა განათლების ტერმინებში</a:t>
          </a:r>
          <a:endParaRPr lang="en-US" sz="1400" kern="1200"/>
        </a:p>
      </dsp:txBody>
      <dsp:txXfrm>
        <a:off x="4472764" y="3687240"/>
        <a:ext cx="2107570" cy="999703"/>
      </dsp:txXfrm>
    </dsp:sp>
    <dsp:sp modelId="{E5BC8992-637C-4BD2-B1AE-452412558154}">
      <dsp:nvSpPr>
        <dsp:cNvPr id="0" name=""/>
        <dsp:cNvSpPr/>
      </dsp:nvSpPr>
      <dsp:spPr>
        <a:xfrm>
          <a:off x="2058733" y="3633158"/>
          <a:ext cx="2215734" cy="1107867"/>
        </a:xfrm>
        <a:prstGeom prst="roundRect">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a-GE" sz="1400" kern="1200"/>
            <a:t>საგანმანათლებლო დაწესებულებების პროფესიული პროგრამები</a:t>
          </a:r>
          <a:endParaRPr lang="en-US" sz="1400" kern="1200"/>
        </a:p>
      </dsp:txBody>
      <dsp:txXfrm>
        <a:off x="2112815" y="3687240"/>
        <a:ext cx="2107570" cy="999703"/>
      </dsp:txXfrm>
    </dsp:sp>
    <dsp:sp modelId="{AC968276-7A4E-4F7B-91C6-E7802862E0C7}">
      <dsp:nvSpPr>
        <dsp:cNvPr id="0" name=""/>
        <dsp:cNvSpPr/>
      </dsp:nvSpPr>
      <dsp:spPr>
        <a:xfrm>
          <a:off x="1329469" y="1388714"/>
          <a:ext cx="2215734" cy="1107867"/>
        </a:xfrm>
        <a:prstGeom prst="roundRect">
          <a:avLst/>
        </a:prstGeom>
        <a:solidFill>
          <a:schemeClr val="accen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a-GE" sz="1400" kern="1200"/>
            <a:t>კურსდამთავრებული</a:t>
          </a:r>
          <a:endParaRPr lang="en-US" sz="1400" kern="1200"/>
        </a:p>
      </dsp:txBody>
      <dsp:txXfrm>
        <a:off x="1383551" y="1442796"/>
        <a:ext cx="2107570" cy="99970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0" ma:contentTypeDescription="Create a new document." ma:contentTypeScope="" ma:versionID="2ad5d7d5966f0507a3c76934567b7358">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D9EF-70CD-48C0-9593-23D414F54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7E7C3-3495-4275-ADF8-6C8180806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09A7B-BA31-47E1-B79B-999F20A03B8F}">
  <ds:schemaRefs>
    <ds:schemaRef ds:uri="http://schemas.microsoft.com/sharepoint/v3/contenttype/forms"/>
  </ds:schemaRefs>
</ds:datastoreItem>
</file>

<file path=customXml/itemProps4.xml><?xml version="1.0" encoding="utf-8"?>
<ds:datastoreItem xmlns:ds="http://schemas.openxmlformats.org/officeDocument/2006/customXml" ds:itemID="{F2B42CA7-5ACC-48AA-8A8F-2F24A136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Mindiashvili</dc:creator>
  <cp:lastModifiedBy>Tea Nadiradze</cp:lastModifiedBy>
  <cp:revision>93</cp:revision>
  <cp:lastPrinted>2017-01-18T06:05:00Z</cp:lastPrinted>
  <dcterms:created xsi:type="dcterms:W3CDTF">2017-01-11T10:47:00Z</dcterms:created>
  <dcterms:modified xsi:type="dcterms:W3CDTF">2017-06-21T13:55:00Z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